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2EED" w:rsidRDefault="00157AEE">
      <w:pPr>
        <w:spacing w:line="1000" w:lineRule="exact"/>
        <w:jc w:val="center"/>
        <w:outlineLvl w:val="0"/>
        <w:rPr>
          <w:rFonts w:ascii="宋体" w:hAnsi="宋体" w:cs="宋体"/>
          <w:b/>
          <w:bCs/>
          <w:sz w:val="72"/>
          <w:szCs w:val="72"/>
          <w:u w:val="single"/>
        </w:rPr>
      </w:pPr>
      <w:r>
        <w:rPr>
          <w:rFonts w:ascii="宋体" w:hAnsi="宋体" w:cs="宋体" w:hint="eastAsia"/>
          <w:b/>
          <w:bCs/>
          <w:spacing w:val="28"/>
          <w:sz w:val="72"/>
          <w:szCs w:val="72"/>
          <w:u w:val="single"/>
        </w:rPr>
        <w:t xml:space="preserve">北流市大里镇卫生院无障碍医用电梯采购 </w:t>
      </w:r>
      <w:r>
        <w:rPr>
          <w:rFonts w:ascii="宋体" w:hAnsi="宋体" w:cs="宋体" w:hint="eastAsia"/>
          <w:b/>
          <w:bCs/>
          <w:sz w:val="72"/>
          <w:szCs w:val="72"/>
          <w:u w:val="single"/>
        </w:rPr>
        <w:t xml:space="preserve">    </w:t>
      </w:r>
    </w:p>
    <w:p w:rsidR="00B22EED" w:rsidRDefault="00B22EED">
      <w:pPr>
        <w:spacing w:line="800" w:lineRule="exact"/>
        <w:jc w:val="center"/>
        <w:outlineLvl w:val="0"/>
        <w:rPr>
          <w:rFonts w:ascii="宋体" w:hAnsi="宋体" w:cs="宋体"/>
          <w:b/>
          <w:bCs/>
          <w:sz w:val="52"/>
          <w:szCs w:val="52"/>
          <w:u w:val="single"/>
        </w:rPr>
      </w:pPr>
    </w:p>
    <w:p w:rsidR="00B22EED" w:rsidRDefault="00B22EED">
      <w:pPr>
        <w:spacing w:line="800" w:lineRule="exact"/>
        <w:jc w:val="center"/>
        <w:outlineLvl w:val="0"/>
        <w:rPr>
          <w:rFonts w:ascii="宋体" w:hAnsi="宋体" w:cs="宋体"/>
          <w:b/>
          <w:bCs/>
          <w:sz w:val="52"/>
          <w:szCs w:val="52"/>
          <w:u w:val="single"/>
        </w:rPr>
      </w:pPr>
    </w:p>
    <w:p w:rsidR="00B22EED" w:rsidRDefault="00B22EED">
      <w:pPr>
        <w:spacing w:line="300" w:lineRule="auto"/>
        <w:jc w:val="center"/>
        <w:outlineLvl w:val="0"/>
        <w:rPr>
          <w:rFonts w:ascii="宋体" w:hAnsi="宋体" w:cs="宋体"/>
          <w:b/>
          <w:bCs/>
          <w:sz w:val="96"/>
        </w:rPr>
      </w:pPr>
    </w:p>
    <w:p w:rsidR="00B22EED" w:rsidRDefault="00B22EED">
      <w:pPr>
        <w:rPr>
          <w:rFonts w:ascii="宋体" w:hAnsi="宋体" w:cs="宋体"/>
          <w:b/>
          <w:bCs/>
          <w:sz w:val="72"/>
          <w:szCs w:val="72"/>
        </w:rPr>
      </w:pPr>
    </w:p>
    <w:p w:rsidR="00B22EED" w:rsidRDefault="00157AEE">
      <w:pPr>
        <w:jc w:val="center"/>
        <w:rPr>
          <w:rFonts w:ascii="宋体" w:hAnsi="宋体" w:cs="宋体"/>
          <w:sz w:val="28"/>
        </w:rPr>
      </w:pPr>
      <w:r>
        <w:rPr>
          <w:rFonts w:ascii="宋体" w:hAnsi="宋体" w:cs="宋体" w:hint="eastAsia"/>
          <w:b/>
          <w:bCs/>
          <w:sz w:val="86"/>
          <w:szCs w:val="86"/>
        </w:rPr>
        <w:t>反向竞价采购文件</w:t>
      </w:r>
    </w:p>
    <w:p w:rsidR="00B22EED" w:rsidRDefault="00B22EED">
      <w:pPr>
        <w:rPr>
          <w:rFonts w:ascii="宋体" w:hAnsi="宋体" w:cs="宋体"/>
          <w:sz w:val="24"/>
        </w:rPr>
      </w:pPr>
    </w:p>
    <w:p w:rsidR="00B22EED" w:rsidRDefault="00B22EED">
      <w:pPr>
        <w:tabs>
          <w:tab w:val="left" w:pos="2565"/>
        </w:tabs>
        <w:snapToGrid w:val="0"/>
        <w:spacing w:line="360" w:lineRule="auto"/>
        <w:rPr>
          <w:rFonts w:ascii="宋体" w:hAnsi="宋体" w:cs="宋体"/>
          <w:b/>
          <w:sz w:val="32"/>
          <w:szCs w:val="32"/>
        </w:rPr>
      </w:pPr>
    </w:p>
    <w:p w:rsidR="00B22EED" w:rsidRDefault="00B22EED">
      <w:pPr>
        <w:pStyle w:val="a0"/>
        <w:rPr>
          <w:rFonts w:ascii="宋体" w:hAnsi="宋体" w:cs="宋体"/>
          <w:b/>
          <w:sz w:val="32"/>
          <w:szCs w:val="32"/>
        </w:rPr>
      </w:pPr>
    </w:p>
    <w:p w:rsidR="00B22EED" w:rsidRDefault="00B22EED">
      <w:pPr>
        <w:rPr>
          <w:rFonts w:ascii="宋体" w:hAnsi="宋体" w:cs="宋体"/>
          <w:b/>
          <w:sz w:val="32"/>
          <w:szCs w:val="32"/>
        </w:rPr>
      </w:pPr>
    </w:p>
    <w:p w:rsidR="00B22EED" w:rsidRDefault="00B22EED">
      <w:pPr>
        <w:pStyle w:val="a0"/>
      </w:pPr>
    </w:p>
    <w:p w:rsidR="00B22EED" w:rsidRDefault="00B22EED">
      <w:pPr>
        <w:pStyle w:val="1"/>
      </w:pPr>
    </w:p>
    <w:p w:rsidR="00B22EED" w:rsidRDefault="00157AEE" w:rsidP="00F32A33">
      <w:pPr>
        <w:tabs>
          <w:tab w:val="left" w:pos="2565"/>
        </w:tabs>
        <w:snapToGrid w:val="0"/>
        <w:spacing w:line="360" w:lineRule="auto"/>
        <w:ind w:firstLineChars="100" w:firstLine="321"/>
        <w:rPr>
          <w:rFonts w:ascii="宋体" w:hAnsi="宋体" w:cs="宋体"/>
          <w:b/>
          <w:sz w:val="32"/>
          <w:szCs w:val="32"/>
        </w:rPr>
      </w:pPr>
      <w:r>
        <w:rPr>
          <w:rFonts w:ascii="宋体" w:hAnsi="宋体" w:cs="宋体" w:hint="eastAsia"/>
          <w:b/>
          <w:sz w:val="32"/>
          <w:szCs w:val="32"/>
        </w:rPr>
        <w:t>项目名称：北流市大里镇卫生院无障碍医用电梯采购</w:t>
      </w:r>
    </w:p>
    <w:p w:rsidR="00B22EED" w:rsidRDefault="00157AEE" w:rsidP="00F32A33">
      <w:pPr>
        <w:tabs>
          <w:tab w:val="left" w:pos="2565"/>
        </w:tabs>
        <w:snapToGrid w:val="0"/>
        <w:spacing w:line="360" w:lineRule="auto"/>
        <w:ind w:firstLineChars="100" w:firstLine="321"/>
        <w:rPr>
          <w:rFonts w:ascii="宋体" w:hAnsi="宋体" w:cs="宋体"/>
          <w:b/>
          <w:sz w:val="32"/>
          <w:szCs w:val="32"/>
        </w:rPr>
      </w:pPr>
      <w:r>
        <w:rPr>
          <w:rFonts w:ascii="宋体" w:hAnsi="宋体" w:cs="宋体" w:hint="eastAsia"/>
          <w:b/>
          <w:sz w:val="32"/>
          <w:szCs w:val="32"/>
        </w:rPr>
        <w:t>项目编号（政</w:t>
      </w:r>
      <w:proofErr w:type="gramStart"/>
      <w:r>
        <w:rPr>
          <w:rFonts w:ascii="宋体" w:hAnsi="宋体" w:cs="宋体" w:hint="eastAsia"/>
          <w:b/>
          <w:sz w:val="32"/>
          <w:szCs w:val="32"/>
        </w:rPr>
        <w:t>采云</w:t>
      </w:r>
      <w:proofErr w:type="gramEnd"/>
      <w:r>
        <w:rPr>
          <w:rFonts w:ascii="宋体" w:hAnsi="宋体" w:cs="宋体" w:hint="eastAsia"/>
          <w:b/>
          <w:sz w:val="32"/>
          <w:szCs w:val="32"/>
        </w:rPr>
        <w:t>反向竞价公告中的项目编号）:</w:t>
      </w:r>
    </w:p>
    <w:p w:rsidR="00B22EED" w:rsidRDefault="00157AEE">
      <w:pPr>
        <w:tabs>
          <w:tab w:val="left" w:pos="2565"/>
        </w:tabs>
        <w:snapToGrid w:val="0"/>
        <w:spacing w:line="360" w:lineRule="auto"/>
        <w:ind w:firstLineChars="100" w:firstLine="210"/>
        <w:rPr>
          <w:rFonts w:ascii="宋体" w:hAnsi="宋体" w:cs="宋体"/>
          <w:b/>
          <w:sz w:val="32"/>
          <w:szCs w:val="32"/>
        </w:rPr>
      </w:pPr>
      <w:r>
        <w:rPr>
          <w:rFonts w:ascii="宋体" w:hAnsi="宋体" w:cs="宋体"/>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3175</wp:posOffset>
                </wp:positionV>
                <wp:extent cx="6057900" cy="0"/>
                <wp:effectExtent l="0" t="28575" r="0" b="28575"/>
                <wp:wrapNone/>
                <wp:docPr id="1" name="直线 3"/>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0.35pt;margin-top:0.25pt;height:0pt;width:477pt;z-index:251659264;mso-width-relative:page;mso-height-relative:page;" filled="f" stroked="t" coordsize="21600,21600" o:gfxdata="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tmxZDTAAAAAgEAAA8AAAAAAAAAAQAgAAAAIgAAAGRycy9kb3ducmV2LnhtbFBLAQIUABQAAAAI&#10;AIdO4kC49qL/8gEAAPADAAAOAAAAAAAAAAEAIAAAACIBAABkcnMvZTJvRG9jLnhtbFBLBQYAAAAA&#10;BgAGAFkBAACGBQAAAAA=&#10;">
                <v:fill on="f" focussize="0,0"/>
                <v:stroke weight="4.5pt" color="#000000" linestyle="thinThick" joinstyle="round"/>
                <v:imagedata o:title=""/>
                <o:lock v:ext="edit" aspectratio="f"/>
              </v:line>
            </w:pict>
          </mc:Fallback>
        </mc:AlternateContent>
      </w:r>
    </w:p>
    <w:p w:rsidR="00B22EED" w:rsidRDefault="00157AEE" w:rsidP="00F32A33">
      <w:pPr>
        <w:tabs>
          <w:tab w:val="left" w:pos="2565"/>
        </w:tabs>
        <w:snapToGrid w:val="0"/>
        <w:spacing w:line="360" w:lineRule="auto"/>
        <w:ind w:firstLineChars="100" w:firstLine="321"/>
        <w:jc w:val="center"/>
        <w:rPr>
          <w:rFonts w:ascii="宋体" w:hAnsi="宋体" w:cs="宋体"/>
          <w:b/>
          <w:sz w:val="32"/>
          <w:szCs w:val="32"/>
        </w:rPr>
      </w:pPr>
      <w:r>
        <w:rPr>
          <w:rFonts w:ascii="宋体" w:hAnsi="宋体" w:cs="宋体"/>
          <w:b/>
          <w:sz w:val="32"/>
          <w:szCs w:val="32"/>
        </w:rPr>
        <w:t>采 购 单 位：北流市大里镇卫生院</w:t>
      </w:r>
    </w:p>
    <w:p w:rsidR="00B22EED" w:rsidRDefault="00157AEE">
      <w:pPr>
        <w:pStyle w:val="ad"/>
        <w:jc w:val="center"/>
        <w:rPr>
          <w:rFonts w:hAnsi="宋体" w:cs="宋体"/>
          <w:b/>
          <w:sz w:val="32"/>
          <w:szCs w:val="32"/>
        </w:rPr>
      </w:pPr>
      <w:r>
        <w:rPr>
          <w:rFonts w:hAnsi="宋体" w:cs="宋体" w:hint="eastAsia"/>
          <w:b/>
          <w:sz w:val="32"/>
          <w:szCs w:val="32"/>
        </w:rPr>
        <w:t>2022年8月</w:t>
      </w:r>
      <w:r w:rsidR="002F6E13">
        <w:rPr>
          <w:rFonts w:hAnsi="宋体" w:cs="宋体" w:hint="eastAsia"/>
          <w:b/>
          <w:sz w:val="32"/>
          <w:szCs w:val="32"/>
        </w:rPr>
        <w:t>16</w:t>
      </w:r>
      <w:r>
        <w:rPr>
          <w:rFonts w:hAnsi="宋体" w:cs="宋体" w:hint="eastAsia"/>
          <w:b/>
          <w:sz w:val="32"/>
          <w:szCs w:val="32"/>
        </w:rPr>
        <w:t>日</w:t>
      </w:r>
    </w:p>
    <w:p w:rsidR="00B22EED" w:rsidRDefault="00157AEE">
      <w:pPr>
        <w:pStyle w:val="Default"/>
        <w:rPr>
          <w:sz w:val="28"/>
          <w:szCs w:val="28"/>
        </w:rPr>
      </w:pPr>
      <w:r>
        <w:rPr>
          <w:rFonts w:ascii="仿宋_GB2312" w:eastAsia="仿宋_GB2312"/>
          <w:b/>
          <w:sz w:val="36"/>
          <w:szCs w:val="36"/>
        </w:rPr>
        <w:br w:type="page"/>
      </w:r>
    </w:p>
    <w:p w:rsidR="00B22EED" w:rsidRDefault="00B22EED">
      <w:pPr>
        <w:tabs>
          <w:tab w:val="left" w:pos="9214"/>
        </w:tabs>
        <w:ind w:right="423"/>
        <w:jc w:val="center"/>
        <w:rPr>
          <w:b/>
          <w:sz w:val="28"/>
        </w:rPr>
      </w:pPr>
      <w:bookmarkStart w:id="0" w:name="_Toc11769_WPSOffice_Level1"/>
    </w:p>
    <w:p w:rsidR="00B22EED" w:rsidRDefault="00157AEE">
      <w:pPr>
        <w:jc w:val="center"/>
        <w:rPr>
          <w:rFonts w:ascii="宋体" w:hAnsi="宋体" w:cs="宋体"/>
          <w:b/>
          <w:bCs/>
          <w:sz w:val="44"/>
          <w:szCs w:val="44"/>
        </w:rPr>
      </w:pPr>
      <w:r>
        <w:rPr>
          <w:rFonts w:ascii="宋体" w:hAnsi="宋体" w:cs="宋体" w:hint="eastAsia"/>
          <w:b/>
          <w:bCs/>
          <w:sz w:val="44"/>
          <w:szCs w:val="44"/>
        </w:rPr>
        <w:t>目录</w:t>
      </w:r>
    </w:p>
    <w:p w:rsidR="00B22EED" w:rsidRDefault="00B22EED">
      <w:pPr>
        <w:pStyle w:val="af1"/>
      </w:pPr>
    </w:p>
    <w:p w:rsidR="00B22EED" w:rsidRDefault="00157AEE">
      <w:pPr>
        <w:pStyle w:val="10"/>
        <w:tabs>
          <w:tab w:val="right" w:leader="dot" w:pos="9070"/>
        </w:tabs>
        <w:rPr>
          <w:noProof/>
          <w:sz w:val="28"/>
          <w:szCs w:val="28"/>
        </w:rPr>
      </w:pPr>
      <w:r>
        <w:rPr>
          <w:b w:val="0"/>
          <w:sz w:val="28"/>
        </w:rPr>
        <w:fldChar w:fldCharType="begin"/>
      </w:r>
      <w:r>
        <w:rPr>
          <w:b w:val="0"/>
          <w:sz w:val="28"/>
        </w:rPr>
        <w:instrText xml:space="preserve">TOC \o "1-1" \h \u </w:instrText>
      </w:r>
      <w:r>
        <w:rPr>
          <w:b w:val="0"/>
          <w:sz w:val="28"/>
        </w:rPr>
        <w:fldChar w:fldCharType="separate"/>
      </w:r>
      <w:hyperlink w:anchor="_Toc4939" w:history="1">
        <w:r>
          <w:rPr>
            <w:rFonts w:hAnsi="宋体" w:hint="eastAsia"/>
            <w:noProof/>
            <w:sz w:val="28"/>
            <w:szCs w:val="28"/>
          </w:rPr>
          <w:t>第一章</w:t>
        </w:r>
        <w:r>
          <w:rPr>
            <w:rFonts w:ascii="宋体" w:hAnsi="宋体" w:hint="eastAsia"/>
            <w:noProof/>
            <w:sz w:val="28"/>
            <w:szCs w:val="28"/>
          </w:rPr>
          <w:t xml:space="preserve">  </w:t>
        </w:r>
        <w:r>
          <w:rPr>
            <w:rFonts w:hAnsi="宋体" w:hint="eastAsia"/>
            <w:noProof/>
            <w:sz w:val="28"/>
            <w:szCs w:val="28"/>
          </w:rPr>
          <w:t>采购需求一</w:t>
        </w:r>
        <w:r>
          <w:rPr>
            <w:rFonts w:hAnsi="宋体"/>
            <w:noProof/>
            <w:sz w:val="28"/>
            <w:szCs w:val="28"/>
          </w:rPr>
          <w:t>览</w:t>
        </w:r>
        <w:r>
          <w:rPr>
            <w:rFonts w:hAnsi="宋体" w:hint="eastAsia"/>
            <w:noProof/>
            <w:sz w:val="28"/>
            <w:szCs w:val="28"/>
          </w:rPr>
          <w:t>表</w:t>
        </w:r>
        <w:r>
          <w:rPr>
            <w:noProof/>
            <w:sz w:val="28"/>
            <w:szCs w:val="28"/>
          </w:rPr>
          <w:tab/>
        </w:r>
        <w:r>
          <w:rPr>
            <w:noProof/>
            <w:sz w:val="28"/>
            <w:szCs w:val="28"/>
          </w:rPr>
          <w:fldChar w:fldCharType="begin"/>
        </w:r>
        <w:r>
          <w:rPr>
            <w:noProof/>
            <w:sz w:val="28"/>
            <w:szCs w:val="28"/>
          </w:rPr>
          <w:instrText xml:space="preserve"> PAGEREF _Toc4939 \h </w:instrText>
        </w:r>
        <w:r>
          <w:rPr>
            <w:noProof/>
            <w:sz w:val="28"/>
            <w:szCs w:val="28"/>
          </w:rPr>
        </w:r>
        <w:r>
          <w:rPr>
            <w:noProof/>
            <w:sz w:val="28"/>
            <w:szCs w:val="28"/>
          </w:rPr>
          <w:fldChar w:fldCharType="separate"/>
        </w:r>
        <w:r w:rsidR="009E514D">
          <w:rPr>
            <w:noProof/>
            <w:sz w:val="28"/>
            <w:szCs w:val="28"/>
          </w:rPr>
          <w:t>3</w:t>
        </w:r>
        <w:r>
          <w:rPr>
            <w:noProof/>
            <w:sz w:val="28"/>
            <w:szCs w:val="28"/>
          </w:rPr>
          <w:fldChar w:fldCharType="end"/>
        </w:r>
      </w:hyperlink>
    </w:p>
    <w:p w:rsidR="00B22EED" w:rsidRDefault="00D53359">
      <w:pPr>
        <w:pStyle w:val="10"/>
        <w:tabs>
          <w:tab w:val="right" w:leader="dot" w:pos="9070"/>
        </w:tabs>
        <w:rPr>
          <w:noProof/>
          <w:sz w:val="28"/>
          <w:szCs w:val="28"/>
        </w:rPr>
      </w:pPr>
      <w:hyperlink w:anchor="_Toc20429" w:history="1">
        <w:r w:rsidR="00157AEE">
          <w:rPr>
            <w:rFonts w:hAnsi="宋体" w:hint="eastAsia"/>
            <w:noProof/>
            <w:sz w:val="28"/>
            <w:szCs w:val="28"/>
          </w:rPr>
          <w:t>第二章</w:t>
        </w:r>
        <w:r w:rsidR="00157AEE">
          <w:rPr>
            <w:rFonts w:hAnsi="宋体" w:hint="eastAsia"/>
            <w:noProof/>
            <w:sz w:val="28"/>
            <w:szCs w:val="28"/>
          </w:rPr>
          <w:t xml:space="preserve">  </w:t>
        </w:r>
        <w:r w:rsidR="00157AEE">
          <w:rPr>
            <w:rFonts w:hAnsi="宋体" w:hint="eastAsia"/>
            <w:noProof/>
            <w:sz w:val="28"/>
            <w:szCs w:val="28"/>
          </w:rPr>
          <w:t>供应商须知</w:t>
        </w:r>
        <w:r w:rsidR="00157AEE">
          <w:rPr>
            <w:noProof/>
            <w:sz w:val="28"/>
            <w:szCs w:val="28"/>
          </w:rPr>
          <w:tab/>
        </w:r>
        <w:r w:rsidR="00157AEE">
          <w:rPr>
            <w:noProof/>
            <w:sz w:val="28"/>
            <w:szCs w:val="28"/>
          </w:rPr>
          <w:fldChar w:fldCharType="begin"/>
        </w:r>
        <w:r w:rsidR="00157AEE">
          <w:rPr>
            <w:noProof/>
            <w:sz w:val="28"/>
            <w:szCs w:val="28"/>
          </w:rPr>
          <w:instrText xml:space="preserve"> PAGEREF _Toc20429 \h </w:instrText>
        </w:r>
        <w:r w:rsidR="00157AEE">
          <w:rPr>
            <w:noProof/>
            <w:sz w:val="28"/>
            <w:szCs w:val="28"/>
          </w:rPr>
        </w:r>
        <w:r w:rsidR="00157AEE">
          <w:rPr>
            <w:noProof/>
            <w:sz w:val="28"/>
            <w:szCs w:val="28"/>
          </w:rPr>
          <w:fldChar w:fldCharType="separate"/>
        </w:r>
        <w:r w:rsidR="009E514D">
          <w:rPr>
            <w:noProof/>
            <w:sz w:val="28"/>
            <w:szCs w:val="28"/>
          </w:rPr>
          <w:t>5</w:t>
        </w:r>
        <w:r w:rsidR="00157AEE">
          <w:rPr>
            <w:noProof/>
            <w:sz w:val="28"/>
            <w:szCs w:val="28"/>
          </w:rPr>
          <w:fldChar w:fldCharType="end"/>
        </w:r>
      </w:hyperlink>
    </w:p>
    <w:p w:rsidR="00B22EED" w:rsidRDefault="00D53359">
      <w:pPr>
        <w:pStyle w:val="10"/>
        <w:tabs>
          <w:tab w:val="right" w:leader="dot" w:pos="9070"/>
        </w:tabs>
        <w:rPr>
          <w:noProof/>
          <w:sz w:val="28"/>
          <w:szCs w:val="28"/>
        </w:rPr>
      </w:pPr>
      <w:hyperlink w:anchor="_Toc18810" w:history="1">
        <w:r w:rsidR="00157AEE">
          <w:rPr>
            <w:rFonts w:hAnsi="宋体" w:hint="eastAsia"/>
            <w:noProof/>
            <w:sz w:val="28"/>
            <w:szCs w:val="28"/>
          </w:rPr>
          <w:t>第三章</w:t>
        </w:r>
        <w:r w:rsidR="00157AEE">
          <w:rPr>
            <w:rFonts w:hAnsi="宋体" w:hint="eastAsia"/>
            <w:noProof/>
            <w:sz w:val="28"/>
            <w:szCs w:val="28"/>
          </w:rPr>
          <w:t xml:space="preserve">  </w:t>
        </w:r>
        <w:r w:rsidR="00157AEE">
          <w:rPr>
            <w:rFonts w:hAnsi="宋体" w:hint="eastAsia"/>
            <w:noProof/>
            <w:sz w:val="28"/>
            <w:szCs w:val="28"/>
          </w:rPr>
          <w:t>合同格式</w:t>
        </w:r>
        <w:r w:rsidR="00157AEE">
          <w:rPr>
            <w:noProof/>
            <w:sz w:val="28"/>
            <w:szCs w:val="28"/>
          </w:rPr>
          <w:tab/>
        </w:r>
        <w:r w:rsidR="00157AEE">
          <w:rPr>
            <w:noProof/>
            <w:sz w:val="28"/>
            <w:szCs w:val="28"/>
          </w:rPr>
          <w:fldChar w:fldCharType="begin"/>
        </w:r>
        <w:r w:rsidR="00157AEE">
          <w:rPr>
            <w:noProof/>
            <w:sz w:val="28"/>
            <w:szCs w:val="28"/>
          </w:rPr>
          <w:instrText xml:space="preserve"> PAGEREF _Toc18810 \h </w:instrText>
        </w:r>
        <w:r w:rsidR="00157AEE">
          <w:rPr>
            <w:noProof/>
            <w:sz w:val="28"/>
            <w:szCs w:val="28"/>
          </w:rPr>
        </w:r>
        <w:r w:rsidR="00157AEE">
          <w:rPr>
            <w:noProof/>
            <w:sz w:val="28"/>
            <w:szCs w:val="28"/>
          </w:rPr>
          <w:fldChar w:fldCharType="separate"/>
        </w:r>
        <w:r w:rsidR="009E514D">
          <w:rPr>
            <w:noProof/>
            <w:sz w:val="28"/>
            <w:szCs w:val="28"/>
          </w:rPr>
          <w:t>8</w:t>
        </w:r>
        <w:r w:rsidR="00157AEE">
          <w:rPr>
            <w:noProof/>
            <w:sz w:val="28"/>
            <w:szCs w:val="28"/>
          </w:rPr>
          <w:fldChar w:fldCharType="end"/>
        </w:r>
      </w:hyperlink>
    </w:p>
    <w:p w:rsidR="00B22EED" w:rsidRDefault="00D53359">
      <w:pPr>
        <w:pStyle w:val="10"/>
        <w:tabs>
          <w:tab w:val="right" w:leader="dot" w:pos="9070"/>
        </w:tabs>
        <w:rPr>
          <w:noProof/>
          <w:sz w:val="28"/>
          <w:szCs w:val="28"/>
        </w:rPr>
      </w:pPr>
      <w:hyperlink w:anchor="_Toc24762" w:history="1">
        <w:r w:rsidR="00157AEE">
          <w:rPr>
            <w:rFonts w:ascii="宋体" w:hAnsi="宋体" w:cs="Arial" w:hint="eastAsia"/>
            <w:bCs/>
            <w:noProof/>
            <w:kern w:val="2"/>
            <w:sz w:val="28"/>
            <w:szCs w:val="28"/>
          </w:rPr>
          <w:t>第四章 响应文件格式</w:t>
        </w:r>
        <w:r w:rsidR="00157AEE">
          <w:rPr>
            <w:noProof/>
            <w:sz w:val="28"/>
            <w:szCs w:val="28"/>
          </w:rPr>
          <w:tab/>
        </w:r>
        <w:r w:rsidR="00157AEE">
          <w:rPr>
            <w:noProof/>
            <w:sz w:val="28"/>
            <w:szCs w:val="28"/>
          </w:rPr>
          <w:fldChar w:fldCharType="begin"/>
        </w:r>
        <w:r w:rsidR="00157AEE">
          <w:rPr>
            <w:noProof/>
            <w:sz w:val="28"/>
            <w:szCs w:val="28"/>
          </w:rPr>
          <w:instrText xml:space="preserve"> PAGEREF _Toc24762 \h </w:instrText>
        </w:r>
        <w:r w:rsidR="00157AEE">
          <w:rPr>
            <w:noProof/>
            <w:sz w:val="28"/>
            <w:szCs w:val="28"/>
          </w:rPr>
        </w:r>
        <w:r w:rsidR="00157AEE">
          <w:rPr>
            <w:noProof/>
            <w:sz w:val="28"/>
            <w:szCs w:val="28"/>
          </w:rPr>
          <w:fldChar w:fldCharType="separate"/>
        </w:r>
        <w:r w:rsidR="009E514D">
          <w:rPr>
            <w:noProof/>
            <w:sz w:val="28"/>
            <w:szCs w:val="28"/>
          </w:rPr>
          <w:t>9</w:t>
        </w:r>
        <w:r w:rsidR="00157AEE">
          <w:rPr>
            <w:noProof/>
            <w:sz w:val="28"/>
            <w:szCs w:val="28"/>
          </w:rPr>
          <w:fldChar w:fldCharType="end"/>
        </w:r>
      </w:hyperlink>
    </w:p>
    <w:p w:rsidR="00B22EED" w:rsidRDefault="00B22EED">
      <w:pPr>
        <w:tabs>
          <w:tab w:val="left" w:pos="9214"/>
        </w:tabs>
        <w:ind w:right="423"/>
        <w:jc w:val="center"/>
        <w:rPr>
          <w:noProof/>
        </w:rPr>
      </w:pPr>
    </w:p>
    <w:p w:rsidR="00B22EED" w:rsidRDefault="00157AEE">
      <w:pPr>
        <w:tabs>
          <w:tab w:val="left" w:pos="9214"/>
        </w:tabs>
        <w:ind w:right="423"/>
        <w:jc w:val="center"/>
      </w:pPr>
      <w:r>
        <w:fldChar w:fldCharType="end"/>
      </w:r>
    </w:p>
    <w:p w:rsidR="00B22EED" w:rsidRDefault="00B22EED">
      <w:pPr>
        <w:pStyle w:val="aff3"/>
      </w:pPr>
      <w:bookmarkStart w:id="1" w:name="_GoBack"/>
      <w:bookmarkEnd w:id="1"/>
    </w:p>
    <w:p w:rsidR="00B22EED" w:rsidRDefault="00B22EED">
      <w:pPr>
        <w:pStyle w:val="aff3"/>
      </w:pPr>
    </w:p>
    <w:p w:rsidR="00B22EED" w:rsidRDefault="00B22EED">
      <w:pPr>
        <w:tabs>
          <w:tab w:val="left" w:pos="9214"/>
        </w:tabs>
        <w:ind w:right="423"/>
        <w:jc w:val="center"/>
        <w:rPr>
          <w:b/>
          <w:sz w:val="28"/>
        </w:rPr>
      </w:pPr>
    </w:p>
    <w:p w:rsidR="00B22EED" w:rsidRDefault="00B22EED">
      <w:pPr>
        <w:tabs>
          <w:tab w:val="left" w:pos="9214"/>
        </w:tabs>
        <w:ind w:right="423"/>
        <w:jc w:val="center"/>
        <w:rPr>
          <w:b/>
          <w:sz w:val="28"/>
        </w:rPr>
      </w:pPr>
    </w:p>
    <w:p w:rsidR="00B22EED" w:rsidRDefault="00B22EED">
      <w:pPr>
        <w:tabs>
          <w:tab w:val="left" w:pos="9214"/>
        </w:tabs>
        <w:ind w:right="423"/>
        <w:jc w:val="center"/>
        <w:rPr>
          <w:b/>
          <w:sz w:val="28"/>
        </w:rPr>
      </w:pPr>
    </w:p>
    <w:p w:rsidR="00B22EED" w:rsidRDefault="00B22EED">
      <w:pPr>
        <w:tabs>
          <w:tab w:val="left" w:pos="9214"/>
        </w:tabs>
        <w:ind w:right="423"/>
        <w:jc w:val="center"/>
        <w:rPr>
          <w:b/>
          <w:sz w:val="28"/>
        </w:rPr>
      </w:pPr>
    </w:p>
    <w:p w:rsidR="00B22EED" w:rsidRDefault="00B22EED">
      <w:pPr>
        <w:tabs>
          <w:tab w:val="left" w:pos="9214"/>
        </w:tabs>
        <w:ind w:right="423"/>
        <w:jc w:val="center"/>
        <w:rPr>
          <w:b/>
          <w:sz w:val="28"/>
        </w:rPr>
      </w:pPr>
    </w:p>
    <w:p w:rsidR="00B22EED" w:rsidRDefault="00B22EED">
      <w:pPr>
        <w:tabs>
          <w:tab w:val="left" w:pos="9214"/>
        </w:tabs>
        <w:ind w:right="423"/>
        <w:jc w:val="center"/>
        <w:rPr>
          <w:b/>
          <w:sz w:val="28"/>
        </w:rPr>
      </w:pPr>
    </w:p>
    <w:p w:rsidR="00B22EED" w:rsidRDefault="00B22EED" w:rsidP="00F32A33">
      <w:pPr>
        <w:pStyle w:val="ToCaption"/>
        <w:ind w:left="982" w:hanging="562"/>
        <w:rPr>
          <w:b/>
          <w:sz w:val="28"/>
        </w:rPr>
      </w:pPr>
    </w:p>
    <w:p w:rsidR="00B22EED" w:rsidRDefault="00B22EED">
      <w:pPr>
        <w:rPr>
          <w:b/>
          <w:sz w:val="28"/>
        </w:rPr>
      </w:pPr>
    </w:p>
    <w:p w:rsidR="00B22EED" w:rsidRDefault="00B22EED" w:rsidP="00F32A33">
      <w:pPr>
        <w:pStyle w:val="ToCaption"/>
        <w:ind w:left="982" w:hanging="562"/>
        <w:rPr>
          <w:b/>
          <w:sz w:val="28"/>
        </w:rPr>
      </w:pPr>
    </w:p>
    <w:p w:rsidR="00B22EED" w:rsidRDefault="00B22EED">
      <w:pPr>
        <w:rPr>
          <w:b/>
          <w:sz w:val="28"/>
        </w:rPr>
      </w:pPr>
    </w:p>
    <w:p w:rsidR="00B22EED" w:rsidRDefault="00B22EED" w:rsidP="00F32A33">
      <w:pPr>
        <w:pStyle w:val="ToCaption"/>
        <w:ind w:left="982" w:hanging="562"/>
        <w:rPr>
          <w:b/>
          <w:sz w:val="28"/>
        </w:rPr>
      </w:pPr>
    </w:p>
    <w:p w:rsidR="00B22EED" w:rsidRDefault="00B22EED">
      <w:pPr>
        <w:rPr>
          <w:b/>
          <w:sz w:val="28"/>
        </w:rPr>
      </w:pPr>
    </w:p>
    <w:p w:rsidR="00B22EED" w:rsidRDefault="00B22EED">
      <w:pPr>
        <w:tabs>
          <w:tab w:val="left" w:pos="9214"/>
        </w:tabs>
        <w:ind w:right="423"/>
        <w:rPr>
          <w:b/>
          <w:sz w:val="28"/>
        </w:rPr>
      </w:pPr>
    </w:p>
    <w:p w:rsidR="00B22EED" w:rsidRDefault="00157AEE">
      <w:pPr>
        <w:spacing w:line="480" w:lineRule="exact"/>
        <w:ind w:right="958"/>
        <w:jc w:val="center"/>
        <w:outlineLvl w:val="0"/>
        <w:rPr>
          <w:rFonts w:ascii="宋体" w:hAnsi="宋体" w:cs="宋体"/>
          <w:b/>
          <w:kern w:val="2"/>
          <w:szCs w:val="21"/>
        </w:rPr>
      </w:pPr>
      <w:bookmarkStart w:id="2" w:name="_Toc4939"/>
      <w:r>
        <w:rPr>
          <w:rFonts w:hAnsi="宋体" w:hint="eastAsia"/>
          <w:b/>
          <w:sz w:val="44"/>
          <w:szCs w:val="44"/>
        </w:rPr>
        <w:lastRenderedPageBreak/>
        <w:t>第一章</w:t>
      </w:r>
      <w:r>
        <w:rPr>
          <w:rFonts w:ascii="宋体" w:hAnsi="宋体" w:hint="eastAsia"/>
          <w:b/>
          <w:sz w:val="36"/>
          <w:szCs w:val="36"/>
        </w:rPr>
        <w:t xml:space="preserve">  </w:t>
      </w:r>
      <w:r>
        <w:rPr>
          <w:rFonts w:hAnsi="宋体" w:hint="eastAsia"/>
          <w:b/>
          <w:sz w:val="44"/>
          <w:szCs w:val="44"/>
        </w:rPr>
        <w:t>采购需求一</w:t>
      </w:r>
      <w:r>
        <w:rPr>
          <w:rFonts w:hAnsi="宋体"/>
          <w:b/>
          <w:sz w:val="44"/>
          <w:szCs w:val="44"/>
        </w:rPr>
        <w:t>览</w:t>
      </w:r>
      <w:r>
        <w:rPr>
          <w:rFonts w:hAnsi="宋体" w:hint="eastAsia"/>
          <w:b/>
          <w:sz w:val="44"/>
          <w:szCs w:val="44"/>
        </w:rPr>
        <w:t>表</w:t>
      </w:r>
      <w:bookmarkEnd w:id="2"/>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110"/>
        <w:gridCol w:w="705"/>
        <w:gridCol w:w="780"/>
        <w:gridCol w:w="1260"/>
        <w:gridCol w:w="1260"/>
        <w:gridCol w:w="3840"/>
      </w:tblGrid>
      <w:tr w:rsidR="00B22EED">
        <w:trPr>
          <w:trHeight w:val="722"/>
        </w:trPr>
        <w:tc>
          <w:tcPr>
            <w:tcW w:w="646" w:type="dxa"/>
            <w:vAlign w:val="center"/>
          </w:tcPr>
          <w:p w:rsidR="00B22EED" w:rsidRDefault="00157AEE">
            <w:pPr>
              <w:spacing w:line="340" w:lineRule="exact"/>
              <w:rPr>
                <w:rFonts w:ascii="宋体" w:hAnsi="宋体" w:cs="宋体"/>
                <w:szCs w:val="21"/>
              </w:rPr>
            </w:pPr>
            <w:r>
              <w:rPr>
                <w:rFonts w:ascii="宋体" w:hAnsi="宋体" w:cs="宋体" w:hint="eastAsia"/>
                <w:szCs w:val="21"/>
              </w:rPr>
              <w:t>序号</w:t>
            </w:r>
          </w:p>
        </w:tc>
        <w:tc>
          <w:tcPr>
            <w:tcW w:w="1110" w:type="dxa"/>
            <w:vAlign w:val="center"/>
          </w:tcPr>
          <w:p w:rsidR="00B22EED" w:rsidRDefault="00157AEE">
            <w:pPr>
              <w:spacing w:line="360" w:lineRule="auto"/>
              <w:jc w:val="center"/>
              <w:rPr>
                <w:rFonts w:ascii="宋体" w:hAnsi="宋体" w:cs="宋体"/>
                <w:szCs w:val="21"/>
              </w:rPr>
            </w:pPr>
            <w:r>
              <w:rPr>
                <w:rFonts w:asciiTheme="minorEastAsia" w:eastAsiaTheme="minorEastAsia" w:hAnsiTheme="minorEastAsia" w:hint="eastAsia"/>
              </w:rPr>
              <w:t>货物名称</w:t>
            </w:r>
          </w:p>
        </w:tc>
        <w:tc>
          <w:tcPr>
            <w:tcW w:w="705" w:type="dxa"/>
            <w:vAlign w:val="center"/>
          </w:tcPr>
          <w:p w:rsidR="00B22EED" w:rsidRDefault="00157AEE">
            <w:pPr>
              <w:widowControl/>
              <w:jc w:val="center"/>
              <w:textAlignment w:val="center"/>
              <w:rPr>
                <w:rFonts w:ascii="宋体" w:hAnsi="宋体" w:cs="宋体"/>
                <w:b/>
                <w:bCs/>
                <w:szCs w:val="21"/>
              </w:rPr>
            </w:pPr>
            <w:r>
              <w:rPr>
                <w:rFonts w:ascii="宋体" w:hAnsi="宋体" w:cs="宋体" w:hint="eastAsia"/>
                <w:sz w:val="22"/>
                <w:szCs w:val="22"/>
                <w:lang w:bidi="ar"/>
              </w:rPr>
              <w:t>数量</w:t>
            </w:r>
          </w:p>
        </w:tc>
        <w:tc>
          <w:tcPr>
            <w:tcW w:w="780" w:type="dxa"/>
            <w:vAlign w:val="center"/>
          </w:tcPr>
          <w:p w:rsidR="00B22EED" w:rsidRDefault="00157AEE">
            <w:pPr>
              <w:widowControl/>
              <w:jc w:val="center"/>
              <w:textAlignment w:val="center"/>
              <w:rPr>
                <w:rFonts w:ascii="宋体" w:hAnsi="宋体" w:cs="宋体"/>
                <w:b/>
                <w:bCs/>
                <w:szCs w:val="21"/>
              </w:rPr>
            </w:pPr>
            <w:r>
              <w:rPr>
                <w:rFonts w:ascii="宋体" w:hAnsi="宋体" w:cs="宋体" w:hint="eastAsia"/>
                <w:sz w:val="22"/>
                <w:szCs w:val="22"/>
                <w:lang w:bidi="ar"/>
              </w:rPr>
              <w:t>单位</w:t>
            </w:r>
          </w:p>
        </w:tc>
        <w:tc>
          <w:tcPr>
            <w:tcW w:w="1260" w:type="dxa"/>
            <w:vAlign w:val="center"/>
          </w:tcPr>
          <w:p w:rsidR="00B22EED" w:rsidRDefault="00157AEE">
            <w:pPr>
              <w:widowControl/>
              <w:jc w:val="center"/>
              <w:textAlignment w:val="center"/>
              <w:rPr>
                <w:rFonts w:ascii="宋体" w:hAnsi="宋体" w:cs="宋体"/>
                <w:b/>
                <w:bCs/>
                <w:szCs w:val="21"/>
              </w:rPr>
            </w:pPr>
            <w:r>
              <w:rPr>
                <w:rFonts w:ascii="宋体" w:hAnsi="宋体" w:cs="宋体" w:hint="eastAsia"/>
                <w:sz w:val="22"/>
                <w:szCs w:val="22"/>
                <w:lang w:bidi="ar"/>
              </w:rPr>
              <w:t>上控单价（元）</w:t>
            </w:r>
          </w:p>
        </w:tc>
        <w:tc>
          <w:tcPr>
            <w:tcW w:w="1260" w:type="dxa"/>
            <w:vAlign w:val="center"/>
          </w:tcPr>
          <w:p w:rsidR="00B22EED" w:rsidRDefault="00157AEE">
            <w:pPr>
              <w:widowControl/>
              <w:jc w:val="center"/>
              <w:textAlignment w:val="center"/>
              <w:rPr>
                <w:rFonts w:ascii="宋体" w:hAnsi="宋体" w:cs="宋体"/>
                <w:b/>
                <w:szCs w:val="21"/>
              </w:rPr>
            </w:pPr>
            <w:r>
              <w:rPr>
                <w:rFonts w:ascii="宋体" w:hAnsi="宋体" w:cs="宋体" w:hint="eastAsia"/>
                <w:sz w:val="22"/>
                <w:szCs w:val="22"/>
                <w:lang w:bidi="ar"/>
              </w:rPr>
              <w:t>上控总价（元）</w:t>
            </w:r>
          </w:p>
        </w:tc>
        <w:tc>
          <w:tcPr>
            <w:tcW w:w="3840" w:type="dxa"/>
            <w:vAlign w:val="center"/>
          </w:tcPr>
          <w:p w:rsidR="00B22EED" w:rsidRDefault="00157AEE">
            <w:pPr>
              <w:jc w:val="center"/>
              <w:rPr>
                <w:kern w:val="2"/>
                <w:szCs w:val="21"/>
              </w:rPr>
            </w:pPr>
            <w:r>
              <w:rPr>
                <w:rFonts w:hint="eastAsia"/>
                <w:kern w:val="2"/>
                <w:szCs w:val="21"/>
              </w:rPr>
              <w:t>技术要求及性能（配置）要求</w:t>
            </w:r>
          </w:p>
        </w:tc>
      </w:tr>
      <w:tr w:rsidR="00B22EED">
        <w:tc>
          <w:tcPr>
            <w:tcW w:w="646" w:type="dxa"/>
            <w:vAlign w:val="center"/>
          </w:tcPr>
          <w:p w:rsidR="00B22EED" w:rsidRDefault="00157AEE">
            <w:pPr>
              <w:spacing w:line="360" w:lineRule="auto"/>
              <w:jc w:val="center"/>
              <w:rPr>
                <w:rFonts w:ascii="宋体" w:hAnsi="宋体" w:cs="宋体"/>
                <w:sz w:val="22"/>
                <w:szCs w:val="22"/>
              </w:rPr>
            </w:pPr>
            <w:r>
              <w:rPr>
                <w:rFonts w:ascii="宋体" w:hAnsi="宋体" w:cs="宋体" w:hint="eastAsia"/>
                <w:sz w:val="22"/>
                <w:szCs w:val="22"/>
              </w:rPr>
              <w:t>1</w:t>
            </w:r>
          </w:p>
        </w:tc>
        <w:tc>
          <w:tcPr>
            <w:tcW w:w="1110" w:type="dxa"/>
            <w:vAlign w:val="center"/>
          </w:tcPr>
          <w:p w:rsidR="00B22EED" w:rsidRDefault="00157AEE">
            <w:pPr>
              <w:widowControl/>
              <w:jc w:val="left"/>
              <w:textAlignment w:val="center"/>
              <w:rPr>
                <w:rFonts w:ascii="宋体" w:hAnsi="宋体" w:cs="宋体"/>
                <w:sz w:val="22"/>
                <w:szCs w:val="22"/>
              </w:rPr>
            </w:pPr>
            <w:r>
              <w:rPr>
                <w:rFonts w:ascii="宋体" w:hAnsi="宋体" w:cs="宋体" w:hint="eastAsia"/>
                <w:sz w:val="22"/>
                <w:szCs w:val="22"/>
              </w:rPr>
              <w:t>医用电梯</w:t>
            </w:r>
          </w:p>
        </w:tc>
        <w:tc>
          <w:tcPr>
            <w:tcW w:w="705" w:type="dxa"/>
            <w:vAlign w:val="center"/>
          </w:tcPr>
          <w:p w:rsidR="00B22EED" w:rsidRDefault="00157AEE">
            <w:pPr>
              <w:widowControl/>
              <w:jc w:val="center"/>
              <w:textAlignment w:val="center"/>
              <w:rPr>
                <w:rFonts w:ascii="宋体" w:hAnsi="宋体" w:cs="宋体"/>
                <w:sz w:val="22"/>
                <w:szCs w:val="22"/>
              </w:rPr>
            </w:pPr>
            <w:r>
              <w:rPr>
                <w:rFonts w:ascii="宋体" w:hAnsi="宋体" w:cs="宋体" w:hint="eastAsia"/>
                <w:sz w:val="22"/>
                <w:szCs w:val="22"/>
              </w:rPr>
              <w:t>1</w:t>
            </w:r>
          </w:p>
        </w:tc>
        <w:tc>
          <w:tcPr>
            <w:tcW w:w="780" w:type="dxa"/>
            <w:vAlign w:val="center"/>
          </w:tcPr>
          <w:p w:rsidR="00B22EED" w:rsidRDefault="00157AEE">
            <w:pPr>
              <w:widowControl/>
              <w:jc w:val="center"/>
              <w:textAlignment w:val="center"/>
              <w:rPr>
                <w:rFonts w:ascii="宋体" w:hAnsi="宋体" w:cs="宋体"/>
                <w:sz w:val="22"/>
                <w:szCs w:val="22"/>
              </w:rPr>
            </w:pPr>
            <w:r>
              <w:rPr>
                <w:rFonts w:ascii="宋体" w:hAnsi="宋体" w:cs="宋体" w:hint="eastAsia"/>
                <w:sz w:val="22"/>
                <w:szCs w:val="22"/>
              </w:rPr>
              <w:t>台</w:t>
            </w:r>
          </w:p>
        </w:tc>
        <w:tc>
          <w:tcPr>
            <w:tcW w:w="1260" w:type="dxa"/>
            <w:vAlign w:val="center"/>
          </w:tcPr>
          <w:p w:rsidR="00B22EED" w:rsidRDefault="00157AEE">
            <w:pPr>
              <w:widowControl/>
              <w:jc w:val="center"/>
              <w:textAlignment w:val="center"/>
              <w:rPr>
                <w:rFonts w:ascii="宋体" w:hAnsi="宋体" w:cs="宋体"/>
                <w:sz w:val="22"/>
                <w:szCs w:val="22"/>
              </w:rPr>
            </w:pPr>
            <w:r>
              <w:rPr>
                <w:rFonts w:ascii="宋体" w:hAnsi="宋体" w:cs="宋体" w:hint="eastAsia"/>
                <w:sz w:val="22"/>
                <w:szCs w:val="22"/>
              </w:rPr>
              <w:t>410000.00</w:t>
            </w:r>
          </w:p>
        </w:tc>
        <w:tc>
          <w:tcPr>
            <w:tcW w:w="1260" w:type="dxa"/>
            <w:vAlign w:val="center"/>
          </w:tcPr>
          <w:p w:rsidR="00B22EED" w:rsidRDefault="00157AEE">
            <w:pPr>
              <w:widowControl/>
              <w:jc w:val="center"/>
              <w:textAlignment w:val="center"/>
              <w:rPr>
                <w:rFonts w:ascii="宋体" w:hAnsi="宋体" w:cs="宋体"/>
                <w:sz w:val="22"/>
                <w:szCs w:val="22"/>
              </w:rPr>
            </w:pPr>
            <w:r>
              <w:rPr>
                <w:rFonts w:ascii="宋体" w:hAnsi="宋体" w:cs="宋体" w:hint="eastAsia"/>
                <w:sz w:val="22"/>
                <w:szCs w:val="22"/>
              </w:rPr>
              <w:t>410000.00</w:t>
            </w:r>
          </w:p>
        </w:tc>
        <w:tc>
          <w:tcPr>
            <w:tcW w:w="3840" w:type="dxa"/>
            <w:vAlign w:val="center"/>
          </w:tcPr>
          <w:p w:rsidR="00B22EED" w:rsidRDefault="00157AEE">
            <w:pPr>
              <w:widowControl/>
              <w:ind w:rightChars="-74" w:right="-155"/>
              <w:jc w:val="left"/>
              <w:textAlignment w:val="center"/>
            </w:pPr>
            <w:r>
              <w:rPr>
                <w:rFonts w:hint="eastAsia"/>
              </w:rPr>
              <w:t>主要参数：有机房无障碍医用电梯，</w:t>
            </w:r>
          </w:p>
          <w:p w:rsidR="00B22EED" w:rsidRDefault="00157AEE">
            <w:pPr>
              <w:widowControl/>
              <w:ind w:rightChars="-74" w:right="-155"/>
              <w:jc w:val="left"/>
              <w:textAlignment w:val="center"/>
            </w:pPr>
            <w:r>
              <w:rPr>
                <w:rFonts w:hint="eastAsia"/>
              </w:rPr>
              <w:t>额定载重（</w:t>
            </w:r>
            <w:r>
              <w:rPr>
                <w:rFonts w:hint="eastAsia"/>
              </w:rPr>
              <w:t>kg</w:t>
            </w:r>
            <w:r>
              <w:rPr>
                <w:rFonts w:hint="eastAsia"/>
              </w:rPr>
              <w:t>）：</w:t>
            </w:r>
            <w:r>
              <w:rPr>
                <w:rFonts w:hint="eastAsia"/>
              </w:rPr>
              <w:t>1600kg</w:t>
            </w:r>
            <w:r>
              <w:rPr>
                <w:rFonts w:hint="eastAsia"/>
              </w:rPr>
              <w:t>，速度：</w:t>
            </w:r>
            <w:r>
              <w:rPr>
                <w:rFonts w:hint="eastAsia"/>
              </w:rPr>
              <w:t xml:space="preserve">1m/s </w:t>
            </w:r>
            <w:r>
              <w:rPr>
                <w:rFonts w:hint="eastAsia"/>
              </w:rPr>
              <w:t>，层</w:t>
            </w:r>
            <w:r>
              <w:rPr>
                <w:rFonts w:hint="eastAsia"/>
              </w:rPr>
              <w:t>/</w:t>
            </w:r>
            <w:r>
              <w:rPr>
                <w:rFonts w:hint="eastAsia"/>
              </w:rPr>
              <w:t>站</w:t>
            </w:r>
            <w:r>
              <w:rPr>
                <w:rFonts w:hint="eastAsia"/>
              </w:rPr>
              <w:t>/</w:t>
            </w:r>
            <w:r>
              <w:rPr>
                <w:rFonts w:hint="eastAsia"/>
              </w:rPr>
              <w:t>门：</w:t>
            </w:r>
            <w:r>
              <w:rPr>
                <w:rFonts w:hint="eastAsia"/>
              </w:rPr>
              <w:t>6/6/6</w:t>
            </w:r>
            <w:r>
              <w:rPr>
                <w:rFonts w:hint="eastAsia"/>
              </w:rPr>
              <w:t>；驱动方式：微机控</w:t>
            </w:r>
          </w:p>
          <w:p w:rsidR="00B22EED" w:rsidRDefault="00157AEE">
            <w:pPr>
              <w:widowControl/>
              <w:ind w:rightChars="-74" w:right="-155"/>
              <w:jc w:val="left"/>
              <w:textAlignment w:val="center"/>
            </w:pPr>
            <w:proofErr w:type="gramStart"/>
            <w:r>
              <w:rPr>
                <w:rFonts w:hint="eastAsia"/>
              </w:rPr>
              <w:t>制交流</w:t>
            </w:r>
            <w:proofErr w:type="gramEnd"/>
            <w:r>
              <w:rPr>
                <w:rFonts w:hint="eastAsia"/>
              </w:rPr>
              <w:t>变频调压调速</w:t>
            </w:r>
            <w:r>
              <w:rPr>
                <w:rFonts w:hint="eastAsia"/>
              </w:rPr>
              <w:t>VVVF</w:t>
            </w:r>
            <w:r>
              <w:rPr>
                <w:rFonts w:hint="eastAsia"/>
              </w:rPr>
              <w:t>；电源：动</w:t>
            </w:r>
          </w:p>
          <w:p w:rsidR="00B22EED" w:rsidRDefault="00157AEE">
            <w:pPr>
              <w:widowControl/>
              <w:ind w:rightChars="-74" w:right="-155"/>
              <w:jc w:val="left"/>
              <w:textAlignment w:val="center"/>
            </w:pPr>
            <w:r>
              <w:rPr>
                <w:rFonts w:hint="eastAsia"/>
              </w:rPr>
              <w:t>力电源：三相五线、交流</w:t>
            </w:r>
            <w:r>
              <w:rPr>
                <w:rFonts w:hint="eastAsia"/>
              </w:rPr>
              <w:t>380V</w:t>
            </w:r>
            <w:r>
              <w:rPr>
                <w:rFonts w:hint="eastAsia"/>
              </w:rPr>
              <w:t>、</w:t>
            </w:r>
            <w:r>
              <w:rPr>
                <w:rFonts w:hint="eastAsia"/>
              </w:rPr>
              <w:t>50Hz</w:t>
            </w:r>
            <w:r>
              <w:rPr>
                <w:rFonts w:hint="eastAsia"/>
              </w:rPr>
              <w:t>；照明电源：单相交流</w:t>
            </w:r>
            <w:r>
              <w:rPr>
                <w:rFonts w:hint="eastAsia"/>
              </w:rPr>
              <w:t>220V</w:t>
            </w:r>
            <w:r>
              <w:rPr>
                <w:rFonts w:hint="eastAsia"/>
              </w:rPr>
              <w:t>、</w:t>
            </w:r>
            <w:r>
              <w:rPr>
                <w:rFonts w:hint="eastAsia"/>
              </w:rPr>
              <w:t>50Hz</w:t>
            </w:r>
            <w:r>
              <w:rPr>
                <w:rFonts w:hint="eastAsia"/>
              </w:rPr>
              <w:t>；</w:t>
            </w:r>
          </w:p>
          <w:p w:rsidR="00B22EED" w:rsidRDefault="00157AEE">
            <w:pPr>
              <w:widowControl/>
              <w:ind w:rightChars="-74" w:right="-155"/>
              <w:jc w:val="left"/>
              <w:textAlignment w:val="center"/>
            </w:pPr>
            <w:r>
              <w:rPr>
                <w:rFonts w:hint="eastAsia"/>
              </w:rPr>
              <w:t>电梯井道：井道平面尺寸（宽×深，</w:t>
            </w:r>
            <w:r>
              <w:rPr>
                <w:rFonts w:hint="eastAsia"/>
              </w:rPr>
              <w:t>mm</w:t>
            </w:r>
            <w:r>
              <w:rPr>
                <w:rFonts w:hint="eastAsia"/>
              </w:rPr>
              <w:t>）：</w:t>
            </w:r>
            <w:r>
              <w:rPr>
                <w:rFonts w:hint="eastAsia"/>
              </w:rPr>
              <w:t>2</w:t>
            </w:r>
            <w:r w:rsidR="00376AE2">
              <w:rPr>
                <w:rFonts w:hint="eastAsia"/>
              </w:rPr>
              <w:t>4</w:t>
            </w:r>
            <w:r>
              <w:rPr>
                <w:rFonts w:hint="eastAsia"/>
              </w:rPr>
              <w:t>00mm*</w:t>
            </w:r>
            <w:r w:rsidR="00376AE2">
              <w:rPr>
                <w:rFonts w:hint="eastAsia"/>
              </w:rPr>
              <w:t>31</w:t>
            </w:r>
            <w:r>
              <w:rPr>
                <w:rFonts w:hint="eastAsia"/>
              </w:rPr>
              <w:t>00mm</w:t>
            </w:r>
            <w:r>
              <w:rPr>
                <w:rFonts w:hint="eastAsia"/>
              </w:rPr>
              <w:t>，底坑深度（</w:t>
            </w:r>
            <w:r>
              <w:rPr>
                <w:rFonts w:hint="eastAsia"/>
              </w:rPr>
              <w:t>mm</w:t>
            </w:r>
            <w:r>
              <w:rPr>
                <w:rFonts w:hint="eastAsia"/>
              </w:rPr>
              <w:t>）：</w:t>
            </w:r>
            <w:r>
              <w:rPr>
                <w:rFonts w:hint="eastAsia"/>
              </w:rPr>
              <w:t>1</w:t>
            </w:r>
            <w:r w:rsidR="00376AE2">
              <w:rPr>
                <w:rFonts w:hint="eastAsia"/>
              </w:rPr>
              <w:t>5</w:t>
            </w:r>
            <w:r>
              <w:rPr>
                <w:rFonts w:hint="eastAsia"/>
              </w:rPr>
              <w:t>00mm</w:t>
            </w:r>
            <w:r>
              <w:rPr>
                <w:rFonts w:hint="eastAsia"/>
              </w:rPr>
              <w:t>，顶层高度（</w:t>
            </w:r>
            <w:r>
              <w:rPr>
                <w:rFonts w:hint="eastAsia"/>
              </w:rPr>
              <w:t>mm</w:t>
            </w:r>
            <w:r>
              <w:rPr>
                <w:rFonts w:hint="eastAsia"/>
              </w:rPr>
              <w:t>）：</w:t>
            </w:r>
            <w:r w:rsidR="00376AE2">
              <w:rPr>
                <w:rFonts w:hint="eastAsia"/>
              </w:rPr>
              <w:t>40</w:t>
            </w:r>
            <w:r>
              <w:rPr>
                <w:rFonts w:hint="eastAsia"/>
              </w:rPr>
              <w:t>00mm</w:t>
            </w:r>
            <w:r>
              <w:rPr>
                <w:rFonts w:hint="eastAsia"/>
              </w:rPr>
              <w:t>，提升高度（</w:t>
            </w:r>
            <w:r>
              <w:rPr>
                <w:rFonts w:hint="eastAsia"/>
              </w:rPr>
              <w:t>mm</w:t>
            </w:r>
            <w:r>
              <w:rPr>
                <w:rFonts w:hint="eastAsia"/>
              </w:rPr>
              <w:t>）：</w:t>
            </w:r>
            <w:r>
              <w:rPr>
                <w:rFonts w:hint="eastAsia"/>
              </w:rPr>
              <w:t>17800mm</w:t>
            </w:r>
            <w:r>
              <w:rPr>
                <w:rFonts w:hint="eastAsia"/>
              </w:rPr>
              <w:t>，井道总高（</w:t>
            </w:r>
            <w:r>
              <w:rPr>
                <w:rFonts w:hint="eastAsia"/>
              </w:rPr>
              <w:t>mm</w:t>
            </w:r>
            <w:r>
              <w:rPr>
                <w:rFonts w:hint="eastAsia"/>
              </w:rPr>
              <w:t>）：</w:t>
            </w:r>
            <w:r>
              <w:rPr>
                <w:rFonts w:hint="eastAsia"/>
              </w:rPr>
              <w:t>22600mm</w:t>
            </w:r>
            <w:r>
              <w:rPr>
                <w:rFonts w:hint="eastAsia"/>
              </w:rPr>
              <w:t>；机房尺寸（宽×深×高，</w:t>
            </w:r>
            <w:r>
              <w:rPr>
                <w:rFonts w:hint="eastAsia"/>
              </w:rPr>
              <w:t>mm</w:t>
            </w:r>
            <w:r>
              <w:rPr>
                <w:rFonts w:hint="eastAsia"/>
              </w:rPr>
              <w:t>）：</w:t>
            </w:r>
            <w:r>
              <w:rPr>
                <w:rFonts w:hint="eastAsia"/>
              </w:rPr>
              <w:t>2400mm*3</w:t>
            </w:r>
            <w:r w:rsidR="00376AE2">
              <w:rPr>
                <w:rFonts w:hint="eastAsia"/>
              </w:rPr>
              <w:t>2</w:t>
            </w:r>
            <w:r>
              <w:rPr>
                <w:rFonts w:hint="eastAsia"/>
              </w:rPr>
              <w:t>00mm*2800mm</w:t>
            </w:r>
            <w:r>
              <w:rPr>
                <w:rFonts w:hint="eastAsia"/>
              </w:rPr>
              <w:t>；轿厢尺寸及装饰：轿厢内尺寸（宽×深，</w:t>
            </w:r>
            <w:r>
              <w:rPr>
                <w:rFonts w:hint="eastAsia"/>
              </w:rPr>
              <w:t>mm</w:t>
            </w:r>
            <w:r>
              <w:rPr>
                <w:rFonts w:hint="eastAsia"/>
              </w:rPr>
              <w:t>）：</w:t>
            </w:r>
            <w:r>
              <w:rPr>
                <w:rFonts w:hint="eastAsia"/>
              </w:rPr>
              <w:t>1400mm*2400mm</w:t>
            </w:r>
            <w:r>
              <w:rPr>
                <w:rFonts w:hint="eastAsia"/>
              </w:rPr>
              <w:t>；轿厢净高（</w:t>
            </w:r>
            <w:r>
              <w:rPr>
                <w:rFonts w:hint="eastAsia"/>
              </w:rPr>
              <w:t>mm</w:t>
            </w:r>
            <w:r>
              <w:rPr>
                <w:rFonts w:hint="eastAsia"/>
              </w:rPr>
              <w:t>）：</w:t>
            </w:r>
          </w:p>
          <w:p w:rsidR="00B22EED" w:rsidRDefault="00157AEE">
            <w:pPr>
              <w:widowControl/>
              <w:ind w:rightChars="-74" w:right="-155"/>
              <w:jc w:val="left"/>
              <w:textAlignment w:val="center"/>
            </w:pPr>
            <w:r>
              <w:rPr>
                <w:rFonts w:hint="eastAsia"/>
              </w:rPr>
              <w:t>2500mm</w:t>
            </w:r>
            <w:r>
              <w:rPr>
                <w:rFonts w:hint="eastAsia"/>
              </w:rPr>
              <w:t>，轿厢装饰：发纹不锈钢，轿</w:t>
            </w:r>
          </w:p>
          <w:p w:rsidR="00B22EED" w:rsidRDefault="00157AEE">
            <w:pPr>
              <w:widowControl/>
              <w:ind w:rightChars="-74" w:right="-155"/>
              <w:jc w:val="left"/>
              <w:textAlignment w:val="center"/>
            </w:pPr>
            <w:r>
              <w:rPr>
                <w:rFonts w:hint="eastAsia"/>
              </w:rPr>
              <w:t>顶（或吊顶）装饰：一体化吊顶，</w:t>
            </w:r>
            <w:r>
              <w:rPr>
                <w:rFonts w:hint="eastAsia"/>
              </w:rPr>
              <w:t xml:space="preserve"> </w:t>
            </w:r>
            <w:r>
              <w:rPr>
                <w:rFonts w:hint="eastAsia"/>
              </w:rPr>
              <w:t>轿</w:t>
            </w:r>
          </w:p>
          <w:p w:rsidR="00B22EED" w:rsidRDefault="00157AEE">
            <w:pPr>
              <w:widowControl/>
              <w:ind w:rightChars="-74" w:right="-155"/>
              <w:jc w:val="left"/>
              <w:textAlignment w:val="center"/>
            </w:pPr>
            <w:proofErr w:type="gramStart"/>
            <w:r>
              <w:rPr>
                <w:rFonts w:hint="eastAsia"/>
              </w:rPr>
              <w:t>厢</w:t>
            </w:r>
            <w:proofErr w:type="gramEnd"/>
            <w:r>
              <w:rPr>
                <w:rFonts w:hint="eastAsia"/>
              </w:rPr>
              <w:t>地板装饰：</w:t>
            </w:r>
            <w:r>
              <w:rPr>
                <w:rFonts w:hint="eastAsia"/>
              </w:rPr>
              <w:t>PVC</w:t>
            </w:r>
            <w:r>
              <w:rPr>
                <w:rFonts w:hint="eastAsia"/>
              </w:rPr>
              <w:t>地板胶；开门及装饰：开门型式：单开门，开门方式：中分</w:t>
            </w:r>
          </w:p>
          <w:p w:rsidR="00B22EED" w:rsidRDefault="00157AEE">
            <w:pPr>
              <w:widowControl/>
              <w:ind w:rightChars="-74" w:right="-155"/>
              <w:jc w:val="left"/>
              <w:textAlignment w:val="center"/>
            </w:pPr>
            <w:r>
              <w:rPr>
                <w:rFonts w:hint="eastAsia"/>
              </w:rPr>
              <w:t>双扇，开门尺寸（宽×高，</w:t>
            </w:r>
            <w:r>
              <w:rPr>
                <w:rFonts w:hint="eastAsia"/>
              </w:rPr>
              <w:t>mm</w:t>
            </w:r>
            <w:r>
              <w:rPr>
                <w:rFonts w:hint="eastAsia"/>
              </w:rPr>
              <w:t>）：</w:t>
            </w:r>
            <w:r>
              <w:rPr>
                <w:rFonts w:hint="eastAsia"/>
              </w:rPr>
              <w:t>1000*2100</w:t>
            </w:r>
            <w:r>
              <w:rPr>
                <w:rFonts w:hint="eastAsia"/>
              </w:rPr>
              <w:t>，轿门装饰：发纹不锈钢，</w:t>
            </w:r>
          </w:p>
          <w:p w:rsidR="00B22EED" w:rsidRDefault="00157AEE">
            <w:pPr>
              <w:widowControl/>
              <w:ind w:rightChars="-74" w:right="-155"/>
              <w:jc w:val="left"/>
              <w:textAlignment w:val="center"/>
            </w:pPr>
            <w:proofErr w:type="gramStart"/>
            <w:r>
              <w:rPr>
                <w:rFonts w:hint="eastAsia"/>
              </w:rPr>
              <w:t>层门装饰</w:t>
            </w:r>
            <w:proofErr w:type="gramEnd"/>
            <w:r>
              <w:rPr>
                <w:rFonts w:hint="eastAsia"/>
              </w:rPr>
              <w:t>（首层）：发纹不锈钢，层</w:t>
            </w:r>
          </w:p>
          <w:p w:rsidR="00B22EED" w:rsidRDefault="00157AEE">
            <w:pPr>
              <w:widowControl/>
              <w:ind w:rightChars="-74" w:right="-155"/>
              <w:jc w:val="left"/>
              <w:textAlignment w:val="center"/>
            </w:pPr>
            <w:r>
              <w:rPr>
                <w:rFonts w:hint="eastAsia"/>
              </w:rPr>
              <w:t>门装饰（其余层）：发纹不锈钢，门</w:t>
            </w:r>
          </w:p>
          <w:p w:rsidR="00B22EED" w:rsidRDefault="00157AEE">
            <w:pPr>
              <w:widowControl/>
              <w:ind w:rightChars="-74" w:right="-155"/>
              <w:jc w:val="left"/>
              <w:textAlignment w:val="center"/>
            </w:pPr>
            <w:r>
              <w:rPr>
                <w:rFonts w:hint="eastAsia"/>
              </w:rPr>
              <w:t>套型式及装饰（首层）：发纹不锈钢</w:t>
            </w:r>
          </w:p>
          <w:p w:rsidR="00B22EED" w:rsidRDefault="00157AEE">
            <w:pPr>
              <w:widowControl/>
              <w:ind w:rightChars="-74" w:right="-155"/>
              <w:jc w:val="left"/>
              <w:textAlignment w:val="center"/>
            </w:pPr>
            <w:r>
              <w:rPr>
                <w:rFonts w:hint="eastAsia"/>
              </w:rPr>
              <w:t>小门套，门套型式及装饰（其余层）：发纹不锈钢；层站显示：点阵；操纵</w:t>
            </w:r>
          </w:p>
          <w:p w:rsidR="00B22EED" w:rsidRDefault="00157AEE">
            <w:pPr>
              <w:widowControl/>
              <w:ind w:rightChars="-74" w:right="-155"/>
              <w:jc w:val="left"/>
              <w:textAlignment w:val="center"/>
            </w:pPr>
            <w:r>
              <w:rPr>
                <w:rFonts w:hint="eastAsia"/>
              </w:rPr>
              <w:t>箱型号：标配，召唤箱型号：标配，</w:t>
            </w:r>
          </w:p>
          <w:p w:rsidR="00B22EED" w:rsidRDefault="00157AEE">
            <w:pPr>
              <w:widowControl/>
              <w:ind w:rightChars="-74" w:right="-155"/>
              <w:jc w:val="left"/>
              <w:textAlignment w:val="center"/>
            </w:pPr>
            <w:r>
              <w:rPr>
                <w:rFonts w:hint="eastAsia"/>
              </w:rPr>
              <w:t>服务楼层：</w:t>
            </w:r>
            <w:r>
              <w:rPr>
                <w:rFonts w:hint="eastAsia"/>
              </w:rPr>
              <w:t>1F.2F-6F</w:t>
            </w:r>
            <w:r>
              <w:rPr>
                <w:rFonts w:hint="eastAsia"/>
              </w:rPr>
              <w:t>，基站：</w:t>
            </w:r>
            <w:r>
              <w:rPr>
                <w:rFonts w:hint="eastAsia"/>
              </w:rPr>
              <w:t>1F</w:t>
            </w:r>
            <w:r>
              <w:rPr>
                <w:rFonts w:hint="eastAsia"/>
              </w:rPr>
              <w:t>；选</w:t>
            </w:r>
          </w:p>
          <w:p w:rsidR="00B22EED" w:rsidRDefault="00157AEE">
            <w:pPr>
              <w:widowControl/>
              <w:ind w:rightChars="-74" w:right="-155"/>
              <w:jc w:val="left"/>
              <w:textAlignment w:val="center"/>
            </w:pPr>
            <w:r>
              <w:rPr>
                <w:rFonts w:hint="eastAsia"/>
              </w:rPr>
              <w:t>配功能：无障碍功能：残疾人操纵箱、扶手、语音报站、盲文按钮；备注：</w:t>
            </w:r>
          </w:p>
          <w:p w:rsidR="00B22EED" w:rsidRDefault="00157AEE">
            <w:pPr>
              <w:widowControl/>
              <w:ind w:rightChars="-74" w:right="-155"/>
              <w:jc w:val="left"/>
              <w:textAlignment w:val="center"/>
            </w:pPr>
            <w:r>
              <w:rPr>
                <w:rFonts w:hint="eastAsia"/>
              </w:rPr>
              <w:t>最终尺寸以实际测量设计为准。</w:t>
            </w:r>
          </w:p>
          <w:p w:rsidR="00B22EED" w:rsidRDefault="00157AEE">
            <w:pPr>
              <w:pStyle w:val="a0"/>
              <w:ind w:left="0"/>
              <w:jc w:val="left"/>
            </w:pPr>
            <w:r>
              <w:rPr>
                <w:rFonts w:ascii="宋体" w:hAnsi="宋体" w:cs="宋体" w:hint="eastAsia"/>
                <w:b/>
                <w:bCs/>
                <w:szCs w:val="21"/>
              </w:rPr>
              <w:t>▲</w:t>
            </w:r>
            <w:r>
              <w:rPr>
                <w:rFonts w:hint="eastAsia"/>
              </w:rPr>
              <w:t>提供竞标产品</w:t>
            </w:r>
            <w:proofErr w:type="gramStart"/>
            <w:r>
              <w:rPr>
                <w:rFonts w:hint="eastAsia"/>
              </w:rPr>
              <w:t>型号整梯型式试验</w:t>
            </w:r>
            <w:proofErr w:type="gramEnd"/>
            <w:r>
              <w:rPr>
                <w:rFonts w:hint="eastAsia"/>
              </w:rPr>
              <w:t>报告复印件，加盖竞标人公章，否则竞标无效。</w:t>
            </w:r>
          </w:p>
        </w:tc>
      </w:tr>
      <w:tr w:rsidR="00B22EED">
        <w:trPr>
          <w:trHeight w:val="576"/>
        </w:trPr>
        <w:tc>
          <w:tcPr>
            <w:tcW w:w="4501" w:type="dxa"/>
            <w:gridSpan w:val="5"/>
            <w:vAlign w:val="center"/>
          </w:tcPr>
          <w:p w:rsidR="00B22EED" w:rsidRDefault="00157AEE">
            <w:pPr>
              <w:spacing w:line="400" w:lineRule="exact"/>
              <w:jc w:val="center"/>
              <w:rPr>
                <w:rFonts w:ascii="宋体" w:hAnsi="宋体" w:cs="宋体"/>
                <w:b/>
                <w:bCs/>
                <w:szCs w:val="21"/>
              </w:rPr>
            </w:pPr>
            <w:r>
              <w:rPr>
                <w:rFonts w:ascii="宋体" w:hAnsi="宋体" w:cs="宋体" w:hint="eastAsia"/>
                <w:b/>
                <w:bCs/>
                <w:szCs w:val="21"/>
              </w:rPr>
              <w:t>合 计</w:t>
            </w:r>
          </w:p>
        </w:tc>
        <w:tc>
          <w:tcPr>
            <w:tcW w:w="1260" w:type="dxa"/>
            <w:vAlign w:val="center"/>
          </w:tcPr>
          <w:p w:rsidR="00B22EED" w:rsidRDefault="00157AEE">
            <w:pPr>
              <w:spacing w:line="400" w:lineRule="exact"/>
              <w:jc w:val="center"/>
              <w:rPr>
                <w:rFonts w:ascii="宋体" w:hAnsi="宋体" w:cs="宋体"/>
                <w:b/>
                <w:bCs/>
                <w:szCs w:val="21"/>
              </w:rPr>
            </w:pPr>
            <w:r>
              <w:rPr>
                <w:rFonts w:ascii="宋体" w:hAnsi="宋体" w:cs="宋体" w:hint="eastAsia"/>
                <w:b/>
                <w:bCs/>
                <w:sz w:val="22"/>
                <w:szCs w:val="22"/>
              </w:rPr>
              <w:t>410000.00</w:t>
            </w:r>
          </w:p>
        </w:tc>
        <w:tc>
          <w:tcPr>
            <w:tcW w:w="3840" w:type="dxa"/>
            <w:vAlign w:val="center"/>
          </w:tcPr>
          <w:p w:rsidR="00B22EED" w:rsidRDefault="00B22EED">
            <w:pPr>
              <w:spacing w:line="400" w:lineRule="exact"/>
              <w:jc w:val="center"/>
              <w:rPr>
                <w:rFonts w:ascii="宋体" w:hAnsi="宋体" w:cs="宋体"/>
                <w:b/>
                <w:bCs/>
                <w:szCs w:val="21"/>
              </w:rPr>
            </w:pPr>
          </w:p>
        </w:tc>
      </w:tr>
      <w:tr w:rsidR="00B22EED">
        <w:trPr>
          <w:trHeight w:val="2529"/>
        </w:trPr>
        <w:tc>
          <w:tcPr>
            <w:tcW w:w="9601" w:type="dxa"/>
            <w:gridSpan w:val="7"/>
            <w:vAlign w:val="center"/>
          </w:tcPr>
          <w:p w:rsidR="00B92F7C" w:rsidRDefault="00157AEE">
            <w:pPr>
              <w:rPr>
                <w:rFonts w:ascii="宋体" w:hAnsi="宋体" w:cs="宋体"/>
                <w:b/>
                <w:bCs/>
                <w:sz w:val="22"/>
                <w:szCs w:val="22"/>
              </w:rPr>
            </w:pPr>
            <w:r>
              <w:rPr>
                <w:rFonts w:ascii="宋体" w:hAnsi="宋体" w:cs="宋体" w:hint="eastAsia"/>
                <w:b/>
                <w:bCs/>
                <w:sz w:val="22"/>
                <w:szCs w:val="22"/>
              </w:rPr>
              <w:lastRenderedPageBreak/>
              <w:t>一、供应商承诺交货时间、地点及售后服务：</w:t>
            </w:r>
          </w:p>
          <w:p w:rsidR="00466AD6" w:rsidRPr="00466AD6" w:rsidRDefault="00466AD6" w:rsidP="00B92F7C">
            <w:pPr>
              <w:rPr>
                <w:rFonts w:ascii="宋体" w:hAnsi="宋体" w:cs="宋体"/>
                <w:bCs/>
                <w:szCs w:val="21"/>
              </w:rPr>
            </w:pPr>
            <w:r w:rsidRPr="00466AD6">
              <w:rPr>
                <w:rFonts w:ascii="宋体" w:hAnsi="宋体" w:cs="宋体" w:hint="eastAsia"/>
                <w:bCs/>
                <w:szCs w:val="21"/>
              </w:rPr>
              <w:t>1、合同签订</w:t>
            </w:r>
            <w:r>
              <w:rPr>
                <w:rFonts w:ascii="宋体" w:hAnsi="宋体" w:cs="宋体" w:hint="eastAsia"/>
                <w:bCs/>
                <w:szCs w:val="21"/>
              </w:rPr>
              <w:t>日期</w:t>
            </w:r>
            <w:r w:rsidRPr="00466AD6">
              <w:rPr>
                <w:rFonts w:ascii="宋体" w:hAnsi="宋体" w:cs="宋体" w:hint="eastAsia"/>
                <w:bCs/>
                <w:szCs w:val="21"/>
              </w:rPr>
              <w:t>：自成交通知书发出之日起3个工作日内。</w:t>
            </w:r>
          </w:p>
          <w:p w:rsidR="00B22EED" w:rsidRPr="00B92F7C" w:rsidRDefault="00B92F7C" w:rsidP="00B92F7C">
            <w:pPr>
              <w:rPr>
                <w:rFonts w:ascii="宋体" w:hAnsi="宋体" w:cs="宋体"/>
                <w:b/>
                <w:bCs/>
                <w:sz w:val="22"/>
                <w:szCs w:val="22"/>
              </w:rPr>
            </w:pPr>
            <w:r>
              <w:rPr>
                <w:rFonts w:ascii="宋体" w:hAnsi="宋体" w:cs="宋体" w:hint="eastAsia"/>
                <w:b/>
                <w:bCs/>
                <w:szCs w:val="21"/>
              </w:rPr>
              <w:t>▲</w:t>
            </w:r>
            <w:r w:rsidR="00466AD6">
              <w:rPr>
                <w:rFonts w:ascii="宋体" w:hAnsi="宋体" w:cs="宋体" w:hint="eastAsia"/>
                <w:b/>
                <w:bCs/>
                <w:sz w:val="22"/>
                <w:szCs w:val="22"/>
              </w:rPr>
              <w:t>2</w:t>
            </w:r>
            <w:r>
              <w:rPr>
                <w:rFonts w:ascii="宋体" w:hAnsi="宋体" w:cs="宋体" w:hint="eastAsia"/>
                <w:b/>
                <w:bCs/>
                <w:sz w:val="22"/>
                <w:szCs w:val="22"/>
              </w:rPr>
              <w:t>、</w:t>
            </w:r>
            <w:r w:rsidR="00157AEE">
              <w:rPr>
                <w:rFonts w:ascii="宋体" w:hAnsi="宋体" w:cs="宋体" w:hint="eastAsia"/>
                <w:sz w:val="22"/>
                <w:szCs w:val="22"/>
              </w:rPr>
              <w:t>交货时间：自双方签订合同后15个</w:t>
            </w:r>
            <w:proofErr w:type="gramStart"/>
            <w:r w:rsidR="00157AEE">
              <w:rPr>
                <w:rFonts w:ascii="宋体" w:hAnsi="宋体" w:cs="宋体" w:hint="eastAsia"/>
                <w:sz w:val="22"/>
                <w:szCs w:val="22"/>
              </w:rPr>
              <w:t>日历天</w:t>
            </w:r>
            <w:proofErr w:type="gramEnd"/>
            <w:r w:rsidR="00157AEE">
              <w:rPr>
                <w:rFonts w:ascii="宋体" w:hAnsi="宋体" w:cs="宋体" w:hint="eastAsia"/>
                <w:sz w:val="22"/>
                <w:szCs w:val="22"/>
              </w:rPr>
              <w:t>内完成设备到货、安装调试</w:t>
            </w:r>
            <w:r>
              <w:rPr>
                <w:rFonts w:ascii="宋体" w:hAnsi="宋体" w:cs="宋体" w:hint="eastAsia"/>
                <w:sz w:val="22"/>
                <w:szCs w:val="22"/>
              </w:rPr>
              <w:t>，验收合格</w:t>
            </w:r>
            <w:r w:rsidR="00157AEE">
              <w:rPr>
                <w:rFonts w:ascii="宋体" w:hAnsi="宋体" w:cs="宋体" w:hint="eastAsia"/>
                <w:sz w:val="22"/>
                <w:szCs w:val="22"/>
              </w:rPr>
              <w:t>并投入使用。</w:t>
            </w:r>
          </w:p>
          <w:p w:rsidR="00B22EED" w:rsidRPr="00466AD6" w:rsidRDefault="00157AEE" w:rsidP="00466AD6">
            <w:pPr>
              <w:pStyle w:val="aff6"/>
              <w:numPr>
                <w:ilvl w:val="0"/>
                <w:numId w:val="4"/>
              </w:numPr>
              <w:rPr>
                <w:rFonts w:ascii="宋体" w:hAnsi="宋体" w:cs="宋体"/>
                <w:sz w:val="22"/>
                <w:szCs w:val="22"/>
              </w:rPr>
            </w:pPr>
            <w:r w:rsidRPr="00466AD6">
              <w:rPr>
                <w:rFonts w:ascii="宋体" w:hAnsi="宋体" w:cs="宋体" w:hint="eastAsia"/>
                <w:sz w:val="22"/>
                <w:szCs w:val="22"/>
              </w:rPr>
              <w:t>交货地点：北流市大里镇卫生院。</w:t>
            </w:r>
          </w:p>
          <w:p w:rsidR="00B22EED" w:rsidRPr="00466AD6" w:rsidRDefault="00466AD6" w:rsidP="00466AD6">
            <w:pPr>
              <w:rPr>
                <w:rFonts w:ascii="宋体" w:hAnsi="宋体" w:cs="宋体"/>
                <w:sz w:val="22"/>
                <w:szCs w:val="22"/>
              </w:rPr>
            </w:pPr>
            <w:r>
              <w:rPr>
                <w:rFonts w:ascii="宋体" w:hAnsi="宋体" w:cs="宋体" w:hint="eastAsia"/>
                <w:sz w:val="22"/>
                <w:szCs w:val="22"/>
              </w:rPr>
              <w:t>4、</w:t>
            </w:r>
            <w:r w:rsidR="00157AEE" w:rsidRPr="00466AD6">
              <w:rPr>
                <w:rFonts w:ascii="宋体" w:hAnsi="宋体" w:cs="宋体" w:hint="eastAsia"/>
                <w:sz w:val="22"/>
                <w:szCs w:val="22"/>
              </w:rPr>
              <w:t>供方电梯根据“GB7588-2003”标准生产制造，符合国家标准。</w:t>
            </w:r>
          </w:p>
          <w:p w:rsidR="00B22EED" w:rsidRDefault="00466AD6" w:rsidP="00466AD6">
            <w:pPr>
              <w:rPr>
                <w:rFonts w:ascii="宋体" w:hAnsi="宋体" w:cs="宋体"/>
                <w:sz w:val="22"/>
                <w:szCs w:val="22"/>
              </w:rPr>
            </w:pPr>
            <w:r>
              <w:rPr>
                <w:rFonts w:ascii="宋体" w:hAnsi="宋体" w:cs="宋体" w:hint="eastAsia"/>
                <w:sz w:val="22"/>
                <w:szCs w:val="22"/>
              </w:rPr>
              <w:t>5、</w:t>
            </w:r>
            <w:r w:rsidR="00157AEE">
              <w:rPr>
                <w:rFonts w:ascii="宋体" w:hAnsi="宋体" w:cs="宋体" w:hint="eastAsia"/>
                <w:sz w:val="22"/>
                <w:szCs w:val="22"/>
              </w:rPr>
              <w:t>由采购人组织验收检查合格后方可交付使用。</w:t>
            </w:r>
          </w:p>
          <w:p w:rsidR="00B22EED" w:rsidRDefault="00466AD6" w:rsidP="00B92F7C">
            <w:pPr>
              <w:rPr>
                <w:rFonts w:ascii="宋体" w:hAnsi="宋体" w:cs="宋体"/>
                <w:sz w:val="22"/>
                <w:szCs w:val="22"/>
              </w:rPr>
            </w:pPr>
            <w:r>
              <w:rPr>
                <w:rFonts w:ascii="宋体" w:hAnsi="宋体" w:cs="宋体" w:hint="eastAsia"/>
                <w:sz w:val="22"/>
                <w:szCs w:val="22"/>
              </w:rPr>
              <w:t>6</w:t>
            </w:r>
            <w:r w:rsidR="00B92F7C">
              <w:rPr>
                <w:rFonts w:ascii="宋体" w:hAnsi="宋体" w:cs="宋体" w:hint="eastAsia"/>
                <w:sz w:val="22"/>
                <w:szCs w:val="22"/>
              </w:rPr>
              <w:t>、</w:t>
            </w:r>
            <w:r w:rsidR="00157AEE">
              <w:rPr>
                <w:rFonts w:ascii="宋体" w:hAnsi="宋体" w:cs="宋体" w:hint="eastAsia"/>
                <w:sz w:val="22"/>
                <w:szCs w:val="22"/>
              </w:rPr>
              <w:t>为保证质量，产品必须由供方负责安装，供方对产品实行十二个月的免费保修。对设备提供终身有偿维修、保养服务。在日常保养中，及时派出专业人员对设备进行检查、调整、润滑，保证设备正常运转。</w:t>
            </w:r>
          </w:p>
          <w:p w:rsidR="00B22EED" w:rsidRDefault="00157AEE">
            <w:pPr>
              <w:rPr>
                <w:rFonts w:ascii="宋体" w:hAnsi="宋体" w:cs="宋体"/>
                <w:sz w:val="22"/>
                <w:szCs w:val="22"/>
              </w:rPr>
            </w:pPr>
            <w:r>
              <w:rPr>
                <w:rFonts w:ascii="宋体" w:hAnsi="宋体" w:cs="宋体" w:hint="eastAsia"/>
                <w:sz w:val="22"/>
                <w:szCs w:val="22"/>
              </w:rPr>
              <w:t>在质保期内，每月进行两次免费检查保养。及时排除故障，进行必要的修理，质保期内无偿更换非人为损坏的机件，提供24小时应急故障处理服务。长期供应备件，负责培训保养工人。提供年检前的服务和协助报检工作，随时优惠提供易损件，优惠提供产品更新、改造服务。</w:t>
            </w:r>
          </w:p>
          <w:p w:rsidR="00B22EED" w:rsidRDefault="00157AEE">
            <w:pPr>
              <w:shd w:val="clear" w:color="auto" w:fill="FFFFFF"/>
              <w:spacing w:line="312" w:lineRule="auto"/>
              <w:rPr>
                <w:rFonts w:ascii="宋体" w:hAnsi="宋体" w:cs="宋体"/>
                <w:sz w:val="22"/>
                <w:szCs w:val="22"/>
              </w:rPr>
            </w:pPr>
            <w:r>
              <w:rPr>
                <w:rFonts w:ascii="宋体" w:hAnsi="宋体" w:cs="宋体" w:hint="eastAsia"/>
                <w:sz w:val="22"/>
                <w:szCs w:val="22"/>
              </w:rPr>
              <w:t>供应商将提供24小时服务热线，及时将顾客的需要转达给相应的服务部门，以便迅速</w:t>
            </w:r>
            <w:proofErr w:type="gramStart"/>
            <w:r>
              <w:rPr>
                <w:rFonts w:ascii="宋体" w:hAnsi="宋体" w:cs="宋体" w:hint="eastAsia"/>
                <w:sz w:val="22"/>
                <w:szCs w:val="22"/>
              </w:rPr>
              <w:t>作出</w:t>
            </w:r>
            <w:proofErr w:type="gramEnd"/>
            <w:r>
              <w:rPr>
                <w:rFonts w:ascii="宋体" w:hAnsi="宋体" w:cs="宋体" w:hint="eastAsia"/>
                <w:sz w:val="22"/>
                <w:szCs w:val="22"/>
              </w:rPr>
              <w:t>反应，解决用户的燃眉之急。服务员工将在接到通知后迅速到达故障现场并进行紧急处理。</w:t>
            </w:r>
          </w:p>
          <w:p w:rsidR="00B22EED" w:rsidRDefault="00157AEE">
            <w:pPr>
              <w:shd w:val="clear" w:color="auto" w:fill="FFFFFF"/>
              <w:spacing w:line="312" w:lineRule="auto"/>
              <w:rPr>
                <w:rFonts w:ascii="宋体" w:hAnsi="宋体" w:cs="宋体"/>
                <w:b/>
                <w:bCs/>
                <w:sz w:val="22"/>
                <w:szCs w:val="22"/>
              </w:rPr>
            </w:pPr>
            <w:r>
              <w:rPr>
                <w:rFonts w:ascii="宋体" w:hAnsi="宋体" w:cs="宋体" w:hint="eastAsia"/>
                <w:b/>
                <w:bCs/>
                <w:szCs w:val="21"/>
              </w:rPr>
              <w:t>▲</w:t>
            </w:r>
            <w:r>
              <w:rPr>
                <w:rFonts w:ascii="宋体" w:hAnsi="宋体" w:cs="宋体" w:hint="eastAsia"/>
                <w:b/>
                <w:bCs/>
                <w:sz w:val="22"/>
                <w:szCs w:val="22"/>
              </w:rPr>
              <w:t>供应商在项目所在地：玉林北流市须具有售后服务点，提供服务点营业执照复印件或房屋产权证明复印件或租房合同复印件，签订合同前，业主现场考察。</w:t>
            </w:r>
          </w:p>
          <w:p w:rsidR="00B22EED" w:rsidRDefault="00157AEE">
            <w:pPr>
              <w:shd w:val="clear" w:color="auto" w:fill="FFFFFF"/>
              <w:spacing w:line="312" w:lineRule="auto"/>
              <w:rPr>
                <w:rFonts w:ascii="宋体" w:hAnsi="宋体" w:cs="宋体"/>
                <w:sz w:val="22"/>
                <w:szCs w:val="22"/>
              </w:rPr>
            </w:pPr>
            <w:r>
              <w:rPr>
                <w:rFonts w:ascii="宋体" w:hAnsi="宋体" w:cs="宋体" w:hint="eastAsia"/>
                <w:sz w:val="22"/>
                <w:szCs w:val="22"/>
              </w:rPr>
              <w:t>说明:报价包含电梯轿厢及层层厅门、小门套为发纹不锈钢配置的价格，总价中包含税金、电梯设备制造费、安装调试费、运输及保险费、卸车费、验收费及一年维护保养费用、电梯不锈钢大门套、井道土建整改及回填工作，但不包括施工期间的水电费以及总</w:t>
            </w:r>
            <w:proofErr w:type="gramStart"/>
            <w:r>
              <w:rPr>
                <w:rFonts w:ascii="宋体" w:hAnsi="宋体" w:cs="宋体" w:hint="eastAsia"/>
                <w:sz w:val="22"/>
                <w:szCs w:val="22"/>
              </w:rPr>
              <w:t>包配合费</w:t>
            </w:r>
            <w:proofErr w:type="gramEnd"/>
            <w:r>
              <w:rPr>
                <w:rFonts w:ascii="宋体" w:hAnsi="宋体" w:cs="宋体" w:hint="eastAsia"/>
                <w:sz w:val="22"/>
                <w:szCs w:val="22"/>
              </w:rPr>
              <w:t>等以及此报价未提及的费用。</w:t>
            </w:r>
          </w:p>
        </w:tc>
      </w:tr>
      <w:tr w:rsidR="00B92F7C" w:rsidTr="007445C1">
        <w:trPr>
          <w:trHeight w:val="583"/>
        </w:trPr>
        <w:tc>
          <w:tcPr>
            <w:tcW w:w="1756" w:type="dxa"/>
            <w:gridSpan w:val="2"/>
            <w:vAlign w:val="center"/>
          </w:tcPr>
          <w:p w:rsidR="00B92F7C" w:rsidRDefault="00B92F7C">
            <w:pPr>
              <w:pStyle w:val="ad"/>
              <w:snapToGrid w:val="0"/>
              <w:jc w:val="center"/>
              <w:outlineLvl w:val="0"/>
              <w:rPr>
                <w:rFonts w:hAnsi="宋体" w:cs="宋体"/>
                <w:sz w:val="22"/>
                <w:szCs w:val="22"/>
              </w:rPr>
            </w:pPr>
            <w:r>
              <w:rPr>
                <w:rFonts w:hAnsi="宋体" w:cs="宋体" w:hint="eastAsia"/>
                <w:sz w:val="22"/>
                <w:szCs w:val="22"/>
              </w:rPr>
              <w:t>付款条件</w:t>
            </w:r>
          </w:p>
        </w:tc>
        <w:tc>
          <w:tcPr>
            <w:tcW w:w="7845" w:type="dxa"/>
            <w:gridSpan w:val="5"/>
            <w:vAlign w:val="center"/>
          </w:tcPr>
          <w:p w:rsidR="00B92F7C" w:rsidRDefault="00B92F7C">
            <w:pPr>
              <w:pStyle w:val="ad"/>
              <w:snapToGrid w:val="0"/>
              <w:ind w:firstLineChars="100" w:firstLine="220"/>
              <w:jc w:val="left"/>
              <w:outlineLvl w:val="0"/>
              <w:rPr>
                <w:rFonts w:hAnsi="宋体" w:cs="宋体"/>
                <w:sz w:val="22"/>
                <w:szCs w:val="22"/>
              </w:rPr>
            </w:pPr>
            <w:r>
              <w:rPr>
                <w:rFonts w:hAnsi="宋体" w:cs="宋体" w:hint="eastAsia"/>
                <w:sz w:val="22"/>
                <w:szCs w:val="22"/>
              </w:rPr>
              <w:t>双方协商</w:t>
            </w:r>
          </w:p>
        </w:tc>
      </w:tr>
      <w:tr w:rsidR="00B92F7C" w:rsidTr="003759BB">
        <w:trPr>
          <w:trHeight w:val="528"/>
        </w:trPr>
        <w:tc>
          <w:tcPr>
            <w:tcW w:w="9601" w:type="dxa"/>
            <w:gridSpan w:val="7"/>
            <w:vAlign w:val="center"/>
          </w:tcPr>
          <w:p w:rsidR="00B92F7C" w:rsidRDefault="00B92F7C">
            <w:pPr>
              <w:pStyle w:val="ad"/>
              <w:snapToGrid w:val="0"/>
              <w:outlineLvl w:val="0"/>
              <w:rPr>
                <w:rFonts w:hAnsi="宋体" w:cs="宋体"/>
                <w:b/>
                <w:bCs/>
                <w:sz w:val="22"/>
                <w:szCs w:val="22"/>
              </w:rPr>
            </w:pPr>
            <w:r>
              <w:rPr>
                <w:rFonts w:hAnsi="宋体" w:cs="宋体" w:hint="eastAsia"/>
                <w:b/>
                <w:bCs/>
                <w:sz w:val="22"/>
                <w:szCs w:val="22"/>
              </w:rPr>
              <w:t>二、验收条款</w:t>
            </w:r>
          </w:p>
        </w:tc>
      </w:tr>
      <w:tr w:rsidR="00B92F7C" w:rsidTr="003746AC">
        <w:trPr>
          <w:trHeight w:val="583"/>
        </w:trPr>
        <w:tc>
          <w:tcPr>
            <w:tcW w:w="1756" w:type="dxa"/>
            <w:gridSpan w:val="2"/>
            <w:vAlign w:val="center"/>
          </w:tcPr>
          <w:p w:rsidR="00B92F7C" w:rsidRDefault="00B92F7C">
            <w:pPr>
              <w:pStyle w:val="ad"/>
              <w:snapToGrid w:val="0"/>
              <w:jc w:val="center"/>
              <w:outlineLvl w:val="0"/>
              <w:rPr>
                <w:rFonts w:hAnsi="宋体" w:cs="宋体"/>
                <w:sz w:val="22"/>
                <w:szCs w:val="22"/>
              </w:rPr>
            </w:pPr>
            <w:r>
              <w:rPr>
                <w:rFonts w:hAnsi="宋体" w:cs="宋体" w:hint="eastAsia"/>
                <w:sz w:val="22"/>
                <w:szCs w:val="22"/>
              </w:rPr>
              <w:t>质量标准</w:t>
            </w:r>
          </w:p>
        </w:tc>
        <w:tc>
          <w:tcPr>
            <w:tcW w:w="7845" w:type="dxa"/>
            <w:gridSpan w:val="5"/>
            <w:vAlign w:val="center"/>
          </w:tcPr>
          <w:p w:rsidR="00B92F7C" w:rsidRDefault="00B92F7C">
            <w:pPr>
              <w:pStyle w:val="ad"/>
              <w:snapToGrid w:val="0"/>
              <w:jc w:val="left"/>
              <w:outlineLvl w:val="0"/>
              <w:rPr>
                <w:rFonts w:hAnsi="宋体" w:cs="宋体"/>
                <w:bCs/>
                <w:sz w:val="22"/>
                <w:szCs w:val="22"/>
              </w:rPr>
            </w:pPr>
            <w:r>
              <w:rPr>
                <w:rFonts w:hAnsi="宋体" w:cs="宋体" w:hint="eastAsia"/>
                <w:bCs/>
                <w:sz w:val="22"/>
                <w:szCs w:val="22"/>
              </w:rPr>
              <w:t>符合国家及行业有关标准，并符合招标投标有关质量要求。</w:t>
            </w:r>
          </w:p>
        </w:tc>
      </w:tr>
      <w:tr w:rsidR="00B92F7C" w:rsidTr="00481FC0">
        <w:trPr>
          <w:trHeight w:val="593"/>
        </w:trPr>
        <w:tc>
          <w:tcPr>
            <w:tcW w:w="1756" w:type="dxa"/>
            <w:gridSpan w:val="2"/>
            <w:vAlign w:val="center"/>
          </w:tcPr>
          <w:p w:rsidR="00B92F7C" w:rsidRDefault="00B92F7C">
            <w:pPr>
              <w:pStyle w:val="ad"/>
              <w:snapToGrid w:val="0"/>
              <w:jc w:val="center"/>
              <w:outlineLvl w:val="0"/>
              <w:rPr>
                <w:rFonts w:hAnsi="宋体" w:cs="宋体"/>
                <w:sz w:val="22"/>
                <w:szCs w:val="22"/>
              </w:rPr>
            </w:pPr>
            <w:r>
              <w:rPr>
                <w:rFonts w:hAnsi="宋体" w:cs="宋体" w:hint="eastAsia"/>
                <w:sz w:val="22"/>
                <w:szCs w:val="22"/>
              </w:rPr>
              <w:t>验收方法及方案</w:t>
            </w:r>
          </w:p>
        </w:tc>
        <w:tc>
          <w:tcPr>
            <w:tcW w:w="7845" w:type="dxa"/>
            <w:gridSpan w:val="5"/>
            <w:vAlign w:val="center"/>
          </w:tcPr>
          <w:p w:rsidR="00B92F7C" w:rsidRDefault="00B92F7C">
            <w:pPr>
              <w:pStyle w:val="ad"/>
              <w:snapToGrid w:val="0"/>
              <w:jc w:val="left"/>
              <w:outlineLvl w:val="0"/>
              <w:rPr>
                <w:rFonts w:hAnsi="宋体" w:cs="宋体"/>
                <w:bCs/>
                <w:sz w:val="22"/>
                <w:szCs w:val="22"/>
              </w:rPr>
            </w:pPr>
            <w:r>
              <w:rPr>
                <w:rFonts w:hAnsi="宋体" w:cs="宋体" w:hint="eastAsia"/>
                <w:bCs/>
                <w:sz w:val="22"/>
                <w:szCs w:val="22"/>
              </w:rPr>
              <w:t>由采购单位验收。</w:t>
            </w:r>
          </w:p>
        </w:tc>
      </w:tr>
      <w:tr w:rsidR="00B22EED">
        <w:trPr>
          <w:trHeight w:val="593"/>
        </w:trPr>
        <w:tc>
          <w:tcPr>
            <w:tcW w:w="9601" w:type="dxa"/>
            <w:gridSpan w:val="7"/>
            <w:vAlign w:val="center"/>
          </w:tcPr>
          <w:p w:rsidR="00B22EED" w:rsidRDefault="00157AEE">
            <w:pPr>
              <w:pStyle w:val="ad"/>
              <w:snapToGrid w:val="0"/>
              <w:jc w:val="left"/>
              <w:outlineLvl w:val="0"/>
              <w:rPr>
                <w:rFonts w:hAnsi="宋体" w:cs="宋体"/>
                <w:b/>
                <w:sz w:val="22"/>
                <w:szCs w:val="22"/>
              </w:rPr>
            </w:pPr>
            <w:r>
              <w:rPr>
                <w:rFonts w:hAnsi="宋体" w:cs="宋体" w:hint="eastAsia"/>
                <w:b/>
                <w:sz w:val="22"/>
                <w:szCs w:val="22"/>
              </w:rPr>
              <w:t>三、其他</w:t>
            </w:r>
          </w:p>
        </w:tc>
      </w:tr>
      <w:tr w:rsidR="00B22EED">
        <w:trPr>
          <w:trHeight w:val="784"/>
        </w:trPr>
        <w:tc>
          <w:tcPr>
            <w:tcW w:w="9601" w:type="dxa"/>
            <w:gridSpan w:val="7"/>
            <w:vAlign w:val="center"/>
          </w:tcPr>
          <w:p w:rsidR="00B22EED" w:rsidRPr="00663960" w:rsidRDefault="00157AEE">
            <w:pPr>
              <w:pStyle w:val="ad"/>
              <w:snapToGrid w:val="0"/>
              <w:jc w:val="left"/>
              <w:outlineLvl w:val="0"/>
              <w:rPr>
                <w:rFonts w:hAnsi="宋体" w:cs="宋体"/>
                <w:b/>
                <w:sz w:val="22"/>
                <w:szCs w:val="22"/>
              </w:rPr>
            </w:pPr>
            <w:r>
              <w:rPr>
                <w:rFonts w:hAnsi="宋体" w:cs="宋体" w:hint="eastAsia"/>
                <w:b/>
                <w:bCs/>
                <w:szCs w:val="21"/>
              </w:rPr>
              <w:t>▲</w:t>
            </w:r>
            <w:r w:rsidR="00B92F7C">
              <w:rPr>
                <w:rFonts w:hAnsi="宋体" w:cs="宋体" w:hint="eastAsia"/>
                <w:b/>
                <w:bCs/>
                <w:szCs w:val="21"/>
              </w:rPr>
              <w:t>1、</w:t>
            </w:r>
            <w:r>
              <w:rPr>
                <w:rFonts w:hAnsi="宋体" w:cs="宋体" w:hint="eastAsia"/>
                <w:b/>
                <w:sz w:val="22"/>
                <w:szCs w:val="22"/>
              </w:rPr>
              <w:t>为保证</w:t>
            </w:r>
            <w:r w:rsidRPr="00663960">
              <w:rPr>
                <w:rFonts w:hAnsi="宋体" w:cs="宋体" w:hint="eastAsia"/>
                <w:b/>
                <w:sz w:val="22"/>
                <w:szCs w:val="22"/>
              </w:rPr>
              <w:t>供应商对项目了解充分，供应商须在报价前进行项目现场勘察，由业主出具勘察证明，勘察证明复印件附于响应附件中，上传至政</w:t>
            </w:r>
            <w:proofErr w:type="gramStart"/>
            <w:r w:rsidRPr="00663960">
              <w:rPr>
                <w:rFonts w:hAnsi="宋体" w:cs="宋体" w:hint="eastAsia"/>
                <w:b/>
                <w:sz w:val="22"/>
                <w:szCs w:val="22"/>
              </w:rPr>
              <w:t>采云</w:t>
            </w:r>
            <w:proofErr w:type="gramEnd"/>
            <w:r w:rsidRPr="00663960">
              <w:rPr>
                <w:rFonts w:hAnsi="宋体" w:cs="宋体" w:hint="eastAsia"/>
                <w:b/>
                <w:sz w:val="22"/>
                <w:szCs w:val="22"/>
              </w:rPr>
              <w:t>平台，作为评审依据。</w:t>
            </w:r>
          </w:p>
          <w:p w:rsidR="00B22EED" w:rsidRPr="00663960" w:rsidRDefault="00157AEE">
            <w:pPr>
              <w:pStyle w:val="ad"/>
              <w:snapToGrid w:val="0"/>
              <w:jc w:val="left"/>
              <w:outlineLvl w:val="0"/>
              <w:rPr>
                <w:rFonts w:hAnsi="宋体" w:cs="宋体"/>
                <w:b/>
                <w:sz w:val="22"/>
                <w:szCs w:val="22"/>
              </w:rPr>
            </w:pPr>
            <w:r w:rsidRPr="00663960">
              <w:rPr>
                <w:rFonts w:hAnsi="宋体" w:cs="宋体" w:hint="eastAsia"/>
                <w:b/>
                <w:sz w:val="22"/>
                <w:szCs w:val="22"/>
              </w:rPr>
              <w:t>勘察时间：2022年8月</w:t>
            </w:r>
            <w:r w:rsidR="002F6E13">
              <w:rPr>
                <w:rFonts w:hAnsi="宋体" w:cs="宋体" w:hint="eastAsia"/>
                <w:b/>
                <w:sz w:val="22"/>
                <w:szCs w:val="22"/>
              </w:rPr>
              <w:t>18</w:t>
            </w:r>
            <w:r w:rsidRPr="00663960">
              <w:rPr>
                <w:rFonts w:hAnsi="宋体" w:cs="宋体" w:hint="eastAsia"/>
                <w:b/>
                <w:sz w:val="22"/>
                <w:szCs w:val="22"/>
              </w:rPr>
              <w:t>日上午09:00统一进行</w:t>
            </w:r>
          </w:p>
          <w:p w:rsidR="00F32A33" w:rsidRPr="00663960" w:rsidRDefault="00157AEE">
            <w:pPr>
              <w:pStyle w:val="ad"/>
              <w:snapToGrid w:val="0"/>
              <w:jc w:val="left"/>
              <w:outlineLvl w:val="0"/>
              <w:rPr>
                <w:rFonts w:hAnsi="宋体" w:cs="宋体"/>
                <w:b/>
                <w:sz w:val="22"/>
                <w:szCs w:val="22"/>
              </w:rPr>
            </w:pPr>
            <w:r w:rsidRPr="00663960">
              <w:rPr>
                <w:rFonts w:hAnsi="宋体" w:cs="宋体" w:hint="eastAsia"/>
                <w:b/>
                <w:sz w:val="22"/>
                <w:szCs w:val="22"/>
              </w:rPr>
              <w:t>地点：</w:t>
            </w:r>
            <w:r w:rsidR="002F6E13">
              <w:rPr>
                <w:rFonts w:hAnsi="宋体" w:cs="宋体" w:hint="eastAsia"/>
                <w:b/>
                <w:sz w:val="22"/>
                <w:szCs w:val="22"/>
              </w:rPr>
              <w:t>玉林</w:t>
            </w:r>
            <w:r w:rsidR="00F32A33" w:rsidRPr="00663960">
              <w:rPr>
                <w:rFonts w:hAnsi="宋体" w:cs="宋体" w:hint="eastAsia"/>
                <w:b/>
                <w:sz w:val="22"/>
                <w:szCs w:val="22"/>
              </w:rPr>
              <w:t>北流市大里镇卫生院</w:t>
            </w:r>
          </w:p>
          <w:p w:rsidR="00B22EED" w:rsidRDefault="00157AEE">
            <w:pPr>
              <w:pStyle w:val="ad"/>
              <w:snapToGrid w:val="0"/>
              <w:jc w:val="left"/>
              <w:outlineLvl w:val="0"/>
              <w:rPr>
                <w:rFonts w:hAnsi="宋体" w:cs="宋体"/>
                <w:b/>
                <w:sz w:val="22"/>
                <w:szCs w:val="22"/>
              </w:rPr>
            </w:pPr>
            <w:r w:rsidRPr="00663960">
              <w:rPr>
                <w:rFonts w:hAnsi="宋体" w:cs="宋体" w:hint="eastAsia"/>
                <w:b/>
                <w:sz w:val="22"/>
                <w:szCs w:val="22"/>
              </w:rPr>
              <w:t>联系人：</w:t>
            </w:r>
            <w:proofErr w:type="gramStart"/>
            <w:r w:rsidR="00F32A33" w:rsidRPr="00663960">
              <w:rPr>
                <w:rFonts w:hAnsi="宋体" w:cs="宋体" w:hint="eastAsia"/>
                <w:b/>
                <w:sz w:val="22"/>
                <w:szCs w:val="22"/>
              </w:rPr>
              <w:t>刘立兵</w:t>
            </w:r>
            <w:proofErr w:type="gramEnd"/>
            <w:r w:rsidR="00F32A33" w:rsidRPr="00663960">
              <w:rPr>
                <w:rFonts w:hAnsi="宋体" w:cs="宋体"/>
                <w:b/>
                <w:sz w:val="22"/>
                <w:szCs w:val="22"/>
              </w:rPr>
              <w:t>13667756811</w:t>
            </w:r>
          </w:p>
          <w:p w:rsidR="00B92F7C" w:rsidRPr="00B92F7C" w:rsidRDefault="00B92F7C" w:rsidP="00B92F7C">
            <w:r w:rsidRPr="00B92F7C">
              <w:rPr>
                <w:rFonts w:hint="eastAsia"/>
              </w:rPr>
              <w:t>2</w:t>
            </w:r>
            <w:r w:rsidRPr="00B92F7C">
              <w:rPr>
                <w:rFonts w:hint="eastAsia"/>
              </w:rPr>
              <w:t>、</w:t>
            </w:r>
            <w:r>
              <w:rPr>
                <w:rFonts w:hAnsi="宋体" w:cs="宋体" w:hint="eastAsia"/>
                <w:b/>
                <w:bCs/>
                <w:szCs w:val="21"/>
              </w:rPr>
              <w:t>▲为实质性要求，必须满足，否则竞标无效。</w:t>
            </w:r>
          </w:p>
        </w:tc>
      </w:tr>
    </w:tbl>
    <w:p w:rsidR="00B22EED" w:rsidRDefault="00B22EED">
      <w:pPr>
        <w:tabs>
          <w:tab w:val="left" w:pos="3165"/>
          <w:tab w:val="center" w:pos="7912"/>
        </w:tabs>
        <w:rPr>
          <w:rFonts w:ascii="宋体" w:hAnsi="宋体" w:cs="宋体"/>
          <w:b/>
          <w:bCs/>
          <w:color w:val="FF0000"/>
          <w:kern w:val="2"/>
          <w:sz w:val="28"/>
          <w:szCs w:val="28"/>
        </w:rPr>
      </w:pPr>
    </w:p>
    <w:p w:rsidR="00B22EED" w:rsidRDefault="00B22EED">
      <w:pPr>
        <w:tabs>
          <w:tab w:val="left" w:pos="9214"/>
        </w:tabs>
        <w:ind w:right="423"/>
        <w:jc w:val="center"/>
        <w:rPr>
          <w:b/>
          <w:sz w:val="28"/>
        </w:rPr>
      </w:pPr>
    </w:p>
    <w:p w:rsidR="00B22EED" w:rsidRDefault="00B22EED">
      <w:pPr>
        <w:pStyle w:val="Default"/>
        <w:rPr>
          <w:sz w:val="20"/>
        </w:rPr>
      </w:pPr>
    </w:p>
    <w:p w:rsidR="00B22EED" w:rsidRDefault="00B22EED">
      <w:pPr>
        <w:pStyle w:val="Default"/>
        <w:rPr>
          <w:sz w:val="20"/>
        </w:rPr>
      </w:pPr>
    </w:p>
    <w:p w:rsidR="00B22EED" w:rsidRDefault="00B22EED">
      <w:pPr>
        <w:spacing w:line="480" w:lineRule="exact"/>
        <w:ind w:right="958"/>
        <w:jc w:val="center"/>
        <w:outlineLvl w:val="0"/>
        <w:rPr>
          <w:sz w:val="20"/>
        </w:rPr>
      </w:pPr>
    </w:p>
    <w:p w:rsidR="00B22EED" w:rsidRDefault="00B22EED">
      <w:pPr>
        <w:pStyle w:val="Default"/>
        <w:rPr>
          <w:sz w:val="20"/>
        </w:rPr>
      </w:pPr>
    </w:p>
    <w:p w:rsidR="00B22EED" w:rsidRDefault="00B22EED">
      <w:pPr>
        <w:pStyle w:val="Default"/>
        <w:rPr>
          <w:sz w:val="20"/>
        </w:rPr>
      </w:pPr>
    </w:p>
    <w:p w:rsidR="00B22EED" w:rsidRDefault="00B22EED">
      <w:pPr>
        <w:spacing w:line="480" w:lineRule="exact"/>
        <w:ind w:right="958"/>
        <w:jc w:val="center"/>
        <w:outlineLvl w:val="0"/>
        <w:rPr>
          <w:rFonts w:hAnsi="宋体"/>
          <w:b/>
          <w:sz w:val="44"/>
          <w:szCs w:val="44"/>
        </w:rPr>
      </w:pPr>
      <w:bookmarkStart w:id="3" w:name="_Toc22952_WPSOffice_Level1"/>
      <w:bookmarkStart w:id="4" w:name="OLE_LINK2"/>
      <w:bookmarkEnd w:id="0"/>
    </w:p>
    <w:p w:rsidR="00B22EED" w:rsidRDefault="00157AEE">
      <w:pPr>
        <w:spacing w:line="480" w:lineRule="exact"/>
        <w:ind w:right="958"/>
        <w:jc w:val="center"/>
        <w:outlineLvl w:val="0"/>
        <w:rPr>
          <w:rFonts w:hAnsi="宋体"/>
          <w:b/>
          <w:sz w:val="44"/>
          <w:szCs w:val="44"/>
        </w:rPr>
      </w:pPr>
      <w:bookmarkStart w:id="5" w:name="_Toc20429"/>
      <w:r>
        <w:rPr>
          <w:rFonts w:hAnsi="宋体" w:hint="eastAsia"/>
          <w:b/>
          <w:sz w:val="44"/>
          <w:szCs w:val="44"/>
        </w:rPr>
        <w:t>第二章</w:t>
      </w:r>
      <w:r>
        <w:rPr>
          <w:rFonts w:hAnsi="宋体" w:hint="eastAsia"/>
          <w:b/>
          <w:sz w:val="44"/>
          <w:szCs w:val="44"/>
        </w:rPr>
        <w:t xml:space="preserve">  </w:t>
      </w:r>
      <w:r>
        <w:rPr>
          <w:rFonts w:hAnsi="宋体" w:hint="eastAsia"/>
          <w:b/>
          <w:sz w:val="44"/>
          <w:szCs w:val="44"/>
        </w:rPr>
        <w:t>供应商须知</w:t>
      </w:r>
      <w:bookmarkEnd w:id="3"/>
      <w:bookmarkEnd w:id="4"/>
      <w:bookmarkEnd w:id="5"/>
    </w:p>
    <w:p w:rsidR="00B22EED" w:rsidRDefault="00B22EED">
      <w:pPr>
        <w:keepNext/>
        <w:keepLines/>
        <w:spacing w:line="400" w:lineRule="exact"/>
        <w:jc w:val="center"/>
        <w:rPr>
          <w:rFonts w:ascii="宋体" w:hAnsi="宋体"/>
          <w:b/>
          <w:sz w:val="30"/>
          <w:szCs w:val="30"/>
        </w:rPr>
      </w:pPr>
      <w:bookmarkStart w:id="6" w:name="_Toc24139_WPSOffice_Level1"/>
    </w:p>
    <w:bookmarkEnd w:id="6"/>
    <w:p w:rsidR="00B22EED" w:rsidRDefault="00157AEE" w:rsidP="00F32A33">
      <w:pPr>
        <w:widowControl/>
        <w:shd w:val="clear" w:color="000000" w:fill="FFFFFF"/>
        <w:spacing w:line="440" w:lineRule="exact"/>
        <w:ind w:firstLineChars="200" w:firstLine="490"/>
        <w:rPr>
          <w:rFonts w:ascii="宋体" w:hAnsi="宋体" w:cs="宋体"/>
          <w:b/>
          <w:spacing w:val="2"/>
          <w:sz w:val="24"/>
          <w:szCs w:val="24"/>
        </w:rPr>
      </w:pPr>
      <w:r>
        <w:rPr>
          <w:rFonts w:ascii="宋体" w:hAnsi="宋体" w:cs="宋体" w:hint="eastAsia"/>
          <w:b/>
          <w:spacing w:val="2"/>
          <w:sz w:val="24"/>
          <w:szCs w:val="24"/>
        </w:rPr>
        <w:t>一、竞标人资格要求：</w:t>
      </w:r>
    </w:p>
    <w:p w:rsidR="00B22EED" w:rsidRDefault="00157AEE">
      <w:pPr>
        <w:widowControl/>
        <w:shd w:val="clear" w:color="auto" w:fill="FFFFFF"/>
        <w:spacing w:line="440" w:lineRule="exact"/>
        <w:ind w:firstLine="425"/>
        <w:rPr>
          <w:rFonts w:ascii="宋体" w:hAnsi="宋体" w:cs="宋体"/>
          <w:spacing w:val="2"/>
          <w:sz w:val="24"/>
          <w:szCs w:val="24"/>
        </w:rPr>
      </w:pPr>
      <w:r>
        <w:rPr>
          <w:rFonts w:ascii="宋体" w:hAnsi="宋体" w:cs="宋体" w:hint="eastAsia"/>
          <w:color w:val="000000"/>
          <w:spacing w:val="2"/>
          <w:sz w:val="24"/>
          <w:szCs w:val="24"/>
        </w:rPr>
        <w:t>1</w:t>
      </w:r>
      <w:r>
        <w:rPr>
          <w:rFonts w:ascii="宋体" w:hAnsi="宋体" w:cs="宋体" w:hint="eastAsia"/>
          <w:spacing w:val="2"/>
          <w:sz w:val="24"/>
          <w:szCs w:val="24"/>
        </w:rPr>
        <w:t>.符合《中华人民共和国政府采购法》第二十二条规定；</w:t>
      </w:r>
    </w:p>
    <w:p w:rsidR="00B22EED" w:rsidRDefault="00157AEE">
      <w:pPr>
        <w:widowControl/>
        <w:spacing w:line="440" w:lineRule="exact"/>
        <w:ind w:firstLineChars="200" w:firstLine="488"/>
        <w:jc w:val="left"/>
        <w:rPr>
          <w:rFonts w:ascii="宋体" w:hAnsi="宋体" w:cs="宋体"/>
          <w:color w:val="000000"/>
          <w:spacing w:val="2"/>
          <w:sz w:val="24"/>
          <w:szCs w:val="24"/>
        </w:rPr>
      </w:pPr>
      <w:r>
        <w:rPr>
          <w:rFonts w:ascii="宋体" w:hAnsi="宋体" w:cs="宋体" w:hint="eastAsia"/>
          <w:spacing w:val="2"/>
          <w:sz w:val="24"/>
          <w:szCs w:val="24"/>
        </w:rPr>
        <w:t>2.落</w:t>
      </w:r>
      <w:r>
        <w:rPr>
          <w:rFonts w:ascii="宋体" w:hAnsi="宋体" w:cs="宋体" w:hint="eastAsia"/>
          <w:color w:val="000000"/>
          <w:spacing w:val="2"/>
          <w:sz w:val="24"/>
          <w:szCs w:val="24"/>
        </w:rPr>
        <w:t>实政府采购政策需满足的资格要求：</w:t>
      </w:r>
      <w:r>
        <w:rPr>
          <w:rFonts w:ascii="宋体" w:hAnsi="宋体" w:cs="宋体" w:hint="eastAsia"/>
          <w:color w:val="000000"/>
          <w:sz w:val="24"/>
          <w:szCs w:val="24"/>
        </w:rPr>
        <w:t>无</w:t>
      </w:r>
      <w:r>
        <w:rPr>
          <w:rFonts w:ascii="宋体" w:hAnsi="宋体" w:cs="宋体" w:hint="eastAsia"/>
          <w:color w:val="000000"/>
          <w:spacing w:val="2"/>
          <w:sz w:val="24"/>
          <w:szCs w:val="24"/>
        </w:rPr>
        <w:t>；</w:t>
      </w:r>
    </w:p>
    <w:p w:rsidR="00B22EED" w:rsidRDefault="00157AEE">
      <w:pPr>
        <w:spacing w:line="440" w:lineRule="exact"/>
        <w:ind w:firstLineChars="200" w:firstLine="480"/>
        <w:rPr>
          <w:rFonts w:ascii="宋体" w:hAnsi="宋体" w:cs="宋体"/>
          <w:sz w:val="24"/>
          <w:szCs w:val="24"/>
        </w:rPr>
      </w:pPr>
      <w:r>
        <w:rPr>
          <w:rFonts w:ascii="宋体" w:hAnsi="宋体" w:cs="宋体" w:hint="eastAsia"/>
          <w:color w:val="000000"/>
          <w:sz w:val="24"/>
          <w:szCs w:val="24"/>
        </w:rPr>
        <w:t>3.</w:t>
      </w:r>
      <w:r>
        <w:rPr>
          <w:rFonts w:ascii="宋体" w:hAnsi="宋体" w:cs="宋体" w:hint="eastAsia"/>
          <w:sz w:val="24"/>
          <w:szCs w:val="24"/>
        </w:rPr>
        <w:t xml:space="preserve"> 供应商必须具有《中华人民共和国特种设备生产许可证》</w:t>
      </w:r>
      <w:r>
        <w:rPr>
          <w:rFonts w:ascii="宋体" w:hAnsi="宋体" w:cs="宋体" w:hint="eastAsia"/>
          <w:b/>
          <w:bCs/>
          <w:sz w:val="24"/>
          <w:szCs w:val="24"/>
        </w:rPr>
        <w:t>电梯安装及维修（或修理）B级（或以上）资质</w:t>
      </w:r>
      <w:r>
        <w:rPr>
          <w:rFonts w:ascii="宋体" w:hAnsi="宋体" w:cs="宋体" w:hint="eastAsia"/>
          <w:kern w:val="2"/>
          <w:sz w:val="24"/>
          <w:szCs w:val="24"/>
        </w:rPr>
        <w:t>；</w:t>
      </w:r>
    </w:p>
    <w:p w:rsidR="00B22EED" w:rsidRDefault="00157AEE">
      <w:pPr>
        <w:spacing w:line="440" w:lineRule="exact"/>
        <w:ind w:firstLineChars="200" w:firstLine="480"/>
        <w:rPr>
          <w:rFonts w:ascii="宋体" w:hAnsi="宋体" w:cs="宋体"/>
          <w:sz w:val="24"/>
          <w:szCs w:val="24"/>
        </w:rPr>
      </w:pPr>
      <w:r>
        <w:rPr>
          <w:rFonts w:ascii="宋体" w:hAnsi="宋体" w:cs="宋体" w:hint="eastAsia"/>
          <w:sz w:val="24"/>
          <w:szCs w:val="24"/>
        </w:rPr>
        <w:t>4.单位负责人为同一人或者存在直接控股、管理关系的不同供应商，不得参加本项目同一标段下的政府采购活动。</w:t>
      </w:r>
    </w:p>
    <w:p w:rsidR="00B22EED" w:rsidRDefault="00157AEE">
      <w:pPr>
        <w:spacing w:line="440" w:lineRule="exact"/>
        <w:ind w:firstLineChars="200" w:firstLine="480"/>
        <w:rPr>
          <w:rFonts w:ascii="宋体" w:hAnsi="宋体" w:cs="宋体"/>
          <w:sz w:val="24"/>
          <w:szCs w:val="24"/>
        </w:rPr>
      </w:pPr>
      <w:r>
        <w:rPr>
          <w:rFonts w:ascii="宋体" w:hAnsi="宋体" w:cs="宋体" w:hint="eastAsia"/>
          <w:sz w:val="24"/>
          <w:szCs w:val="24"/>
        </w:rPr>
        <w:t>5.本项目不接受联合体竞标。</w:t>
      </w:r>
    </w:p>
    <w:p w:rsidR="00B22EED" w:rsidRDefault="00157AEE" w:rsidP="00F32A33">
      <w:pPr>
        <w:widowControl/>
        <w:spacing w:line="440" w:lineRule="exact"/>
        <w:ind w:firstLineChars="300" w:firstLine="723"/>
        <w:jc w:val="left"/>
        <w:rPr>
          <w:rFonts w:ascii="宋体" w:hAnsi="宋体" w:cs="宋体"/>
          <w:b/>
          <w:kern w:val="2"/>
          <w:sz w:val="24"/>
          <w:szCs w:val="24"/>
        </w:rPr>
      </w:pPr>
      <w:bookmarkStart w:id="7" w:name="_Toc17162_WPSOffice_Level1"/>
      <w:r>
        <w:rPr>
          <w:rFonts w:ascii="宋体" w:hAnsi="宋体" w:cs="宋体" w:hint="eastAsia"/>
          <w:b/>
          <w:kern w:val="2"/>
          <w:sz w:val="24"/>
          <w:szCs w:val="24"/>
        </w:rPr>
        <w:t>二、特别说明：</w:t>
      </w:r>
    </w:p>
    <w:p w:rsidR="00B22EED" w:rsidRDefault="00157AEE">
      <w:pPr>
        <w:spacing w:line="440" w:lineRule="exact"/>
        <w:ind w:firstLineChars="200" w:firstLine="480"/>
        <w:rPr>
          <w:rFonts w:ascii="宋体" w:hAnsi="宋体" w:cs="宋体"/>
          <w:kern w:val="2"/>
          <w:sz w:val="24"/>
          <w:szCs w:val="24"/>
        </w:rPr>
      </w:pPr>
      <w:r>
        <w:rPr>
          <w:rFonts w:ascii="宋体" w:hAnsi="宋体" w:cs="宋体" w:hint="eastAsia"/>
          <w:kern w:val="2"/>
          <w:sz w:val="24"/>
          <w:szCs w:val="24"/>
        </w:rPr>
        <w:t>1.供应商所使用的资格、信誉、荣誉、业绩与企业认证必须为本单位所拥有。所使用的采购项目实施人员必须为本单位员工（或必须为本单位或控股公司正式员工）。</w:t>
      </w:r>
    </w:p>
    <w:p w:rsidR="00B22EED" w:rsidRDefault="00157AEE">
      <w:pPr>
        <w:spacing w:line="440" w:lineRule="exact"/>
        <w:ind w:firstLineChars="200" w:firstLine="480"/>
        <w:rPr>
          <w:rFonts w:ascii="宋体" w:hAnsi="宋体" w:cs="宋体"/>
          <w:kern w:val="2"/>
          <w:sz w:val="24"/>
          <w:szCs w:val="24"/>
        </w:rPr>
      </w:pPr>
      <w:r>
        <w:rPr>
          <w:rFonts w:ascii="宋体" w:hAnsi="宋体" w:cs="宋体" w:hint="eastAsia"/>
          <w:kern w:val="2"/>
          <w:sz w:val="24"/>
          <w:szCs w:val="24"/>
        </w:rPr>
        <w:t>2.供应商应仔细阅读采购文件的所有内容，按照采购文件的要求提交响应文件，并对所提供的全部资料的真实性承担法律责任。</w:t>
      </w:r>
    </w:p>
    <w:p w:rsidR="00B22EED" w:rsidRDefault="00157AEE">
      <w:pPr>
        <w:pStyle w:val="ad"/>
        <w:snapToGrid w:val="0"/>
        <w:spacing w:line="440" w:lineRule="exact"/>
        <w:ind w:leftChars="1" w:left="2" w:firstLineChars="200" w:firstLine="480"/>
        <w:rPr>
          <w:rFonts w:hAnsi="宋体" w:cs="宋体"/>
          <w:sz w:val="24"/>
          <w:szCs w:val="24"/>
        </w:rPr>
      </w:pPr>
      <w:r>
        <w:rPr>
          <w:rFonts w:hAnsi="宋体" w:cs="宋体" w:hint="eastAsia"/>
          <w:kern w:val="2"/>
          <w:sz w:val="24"/>
          <w:szCs w:val="24"/>
        </w:rPr>
        <w:t>3.供应商在竞争性谈判采购活动中提供任何虚假材料</w:t>
      </w:r>
      <w:r>
        <w:rPr>
          <w:rFonts w:hAnsi="宋体" w:cs="宋体" w:hint="eastAsia"/>
          <w:b/>
          <w:sz w:val="24"/>
          <w:szCs w:val="24"/>
        </w:rPr>
        <w:t>，其竞标无效，并报监管部门查处；成交后发现的，成交供应商须依照《中华人民共和国消费者权益保护法》第49条之规定双倍赔偿采购人，且民事赔偿并不免除违法投标人的行政与刑事责任。</w:t>
      </w:r>
    </w:p>
    <w:p w:rsidR="00B22EED" w:rsidRDefault="00157AEE" w:rsidP="00F32A33">
      <w:pPr>
        <w:pStyle w:val="a4"/>
        <w:spacing w:line="400" w:lineRule="exact"/>
        <w:ind w:leftChars="0" w:left="0" w:firstLineChars="200" w:firstLine="482"/>
        <w:rPr>
          <w:rFonts w:ascii="宋体" w:hAnsi="宋体" w:cs="宋体"/>
          <w:kern w:val="2"/>
          <w:sz w:val="24"/>
        </w:rPr>
      </w:pPr>
      <w:r>
        <w:rPr>
          <w:rFonts w:ascii="宋体" w:hAnsi="宋体" w:cs="宋体" w:hint="eastAsia"/>
          <w:b/>
          <w:kern w:val="2"/>
          <w:sz w:val="24"/>
        </w:rPr>
        <w:t>4.</w:t>
      </w:r>
      <w:r>
        <w:rPr>
          <w:rFonts w:ascii="宋体" w:hAnsi="宋体" w:cs="宋体" w:hint="eastAsia"/>
          <w:b/>
          <w:bCs/>
          <w:sz w:val="24"/>
        </w:rPr>
        <w:t>评审小组发现竞标人的总报价或某些分项报价明显不合理或者低于成本，有可能影响工程质量或合同履约的，有权要求竞标人做出书面说明并提供相关证明材料。投标人不能合理说明或者不能提供相关证明材料的，</w:t>
      </w:r>
      <w:r>
        <w:rPr>
          <w:rFonts w:ascii="宋体" w:hAnsi="宋体" w:cs="宋体" w:hint="eastAsia"/>
          <w:b/>
          <w:kern w:val="2"/>
          <w:sz w:val="24"/>
        </w:rPr>
        <w:t>评审小组应当将其作为无效竞价结果处理</w:t>
      </w:r>
      <w:r>
        <w:rPr>
          <w:rFonts w:ascii="宋体" w:hAnsi="宋体" w:cs="宋体" w:hint="eastAsia"/>
          <w:b/>
          <w:bCs/>
          <w:sz w:val="24"/>
        </w:rPr>
        <w:t>。</w:t>
      </w:r>
    </w:p>
    <w:p w:rsidR="00B22EED" w:rsidRDefault="00157AEE">
      <w:pPr>
        <w:widowControl/>
        <w:spacing w:line="440" w:lineRule="exact"/>
        <w:ind w:firstLineChars="200" w:firstLine="480"/>
        <w:jc w:val="left"/>
        <w:rPr>
          <w:rFonts w:ascii="宋体" w:hAnsi="宋体" w:cs="宋体"/>
          <w:sz w:val="24"/>
          <w:szCs w:val="24"/>
        </w:rPr>
      </w:pPr>
      <w:r>
        <w:rPr>
          <w:rFonts w:ascii="宋体" w:hAnsi="宋体" w:cs="宋体" w:hint="eastAsia"/>
          <w:kern w:val="2"/>
          <w:sz w:val="24"/>
          <w:szCs w:val="24"/>
        </w:rPr>
        <w:t>5.竞争性响应文件从响应文件递交截止日期后六十日内有效。</w:t>
      </w:r>
    </w:p>
    <w:p w:rsidR="00B22EED" w:rsidRDefault="00157AEE" w:rsidP="00F32A33">
      <w:pPr>
        <w:spacing w:line="440" w:lineRule="exact"/>
        <w:ind w:firstLineChars="200" w:firstLine="482"/>
        <w:rPr>
          <w:rFonts w:ascii="宋体" w:hAnsi="宋体" w:cs="宋体"/>
          <w:sz w:val="24"/>
          <w:szCs w:val="24"/>
        </w:rPr>
      </w:pPr>
      <w:bookmarkStart w:id="8" w:name="_Toc18251"/>
      <w:bookmarkStart w:id="9" w:name="_Toc525737646"/>
      <w:bookmarkStart w:id="10" w:name="_Toc4344"/>
      <w:r>
        <w:rPr>
          <w:rFonts w:ascii="宋体" w:hAnsi="宋体" w:cs="宋体" w:hint="eastAsia"/>
          <w:b/>
          <w:sz w:val="24"/>
          <w:szCs w:val="24"/>
        </w:rPr>
        <w:t>6.竞标人已经被推荐为第一成交候选供应商后撤回竞标或放弃成交的，给采购人造成损失的，还应当赔偿损失，并作为不良行为记录在案。</w:t>
      </w:r>
      <w:bookmarkEnd w:id="8"/>
      <w:bookmarkEnd w:id="9"/>
      <w:bookmarkEnd w:id="10"/>
    </w:p>
    <w:p w:rsidR="00B22EED" w:rsidRDefault="00157AEE">
      <w:pPr>
        <w:adjustRightInd w:val="0"/>
        <w:snapToGrid w:val="0"/>
        <w:spacing w:line="440" w:lineRule="exact"/>
        <w:ind w:firstLine="420"/>
        <w:rPr>
          <w:rFonts w:ascii="宋体" w:hAnsi="宋体" w:cs="宋体"/>
          <w:b/>
          <w:kern w:val="2"/>
          <w:sz w:val="24"/>
          <w:szCs w:val="24"/>
        </w:rPr>
      </w:pPr>
      <w:r>
        <w:rPr>
          <w:rFonts w:ascii="宋体" w:hAnsi="宋体" w:cs="宋体" w:hint="eastAsia"/>
          <w:b/>
          <w:kern w:val="2"/>
          <w:sz w:val="24"/>
          <w:szCs w:val="24"/>
        </w:rPr>
        <w:t>三、无效竞价结果的情形</w:t>
      </w:r>
    </w:p>
    <w:p w:rsidR="00B22EED" w:rsidRDefault="00157AEE">
      <w:pPr>
        <w:adjustRightInd w:val="0"/>
        <w:snapToGrid w:val="0"/>
        <w:spacing w:line="440" w:lineRule="exact"/>
        <w:ind w:firstLine="420"/>
        <w:rPr>
          <w:rFonts w:ascii="宋体" w:hAnsi="宋体" w:cs="宋体"/>
          <w:b/>
          <w:bCs/>
          <w:kern w:val="2"/>
          <w:sz w:val="24"/>
          <w:szCs w:val="24"/>
        </w:rPr>
      </w:pPr>
      <w:r>
        <w:rPr>
          <w:rFonts w:ascii="宋体" w:hAnsi="宋体" w:cs="宋体" w:hint="eastAsia"/>
          <w:b/>
          <w:bCs/>
          <w:kern w:val="2"/>
          <w:sz w:val="24"/>
          <w:szCs w:val="24"/>
        </w:rPr>
        <w:t>1.响应文件有下列情形之一的作无效竞价结果处理：</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（1）未按照反向竞价采购文件规定要求签署、盖章的；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（2）单位负责人为同一人或者存在直接控股、管理关系的不同供应商参加同一合同项下的政府采购活动的（均无效）；</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（3）为采购项目提供整体设计、规范编制或者项目管理、监理、检测等服务的供应</w:t>
      </w:r>
      <w:r>
        <w:rPr>
          <w:rFonts w:ascii="宋体" w:hAnsi="宋体" w:cs="宋体" w:hint="eastAsia"/>
          <w:kern w:val="2"/>
          <w:sz w:val="24"/>
          <w:szCs w:val="24"/>
        </w:rPr>
        <w:lastRenderedPageBreak/>
        <w:t xml:space="preserve">商参加该采购项目的其他采购活动的； </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（4）供应商不具备采购文件中规定的资格要求的（供应商未提供有效的资格证明文件的，视为其不具备采购文件中规定的资格要求）；</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（5） 《法定代表人身份证明书》与提供的身份证复印件信息不符的；《法定代表人授权委托书》与提供的身份证复印件信息不符的；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（6）《法定代表人授权委托书》或《法定代表人身份证明书》填写不全、错误、未加盖公章(《法定代表人授权委托书》要求“盖章”和“签字”缺一不可）的；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（7）响应文件中的谈判</w:t>
      </w:r>
      <w:proofErr w:type="gramStart"/>
      <w:r>
        <w:rPr>
          <w:rFonts w:ascii="宋体" w:hAnsi="宋体" w:cs="宋体" w:hint="eastAsia"/>
          <w:kern w:val="2"/>
          <w:sz w:val="24"/>
          <w:szCs w:val="24"/>
        </w:rPr>
        <w:t>响应函未加盖</w:t>
      </w:r>
      <w:proofErr w:type="gramEnd"/>
      <w:r>
        <w:rPr>
          <w:rFonts w:ascii="宋体" w:hAnsi="宋体" w:cs="宋体" w:hint="eastAsia"/>
          <w:kern w:val="2"/>
          <w:sz w:val="24"/>
          <w:szCs w:val="24"/>
        </w:rPr>
        <w:t>供应商的企业公章或填写不全的；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（8）报价一经涂改，未在涂改处加盖谈判响应单位公章或者未经法定代表人或授权代表签字或盖章的；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（9）响应文件中未按采购文件规定的格式填写的；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（10）出现同一标的物或本次谈判产品(服务)内的主要产品(重要组成部分)出现商务技术（资信）文件资料、报价文件资料描述不一致或前后描述不一致，经谈判小组认定后为无法评审的；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（11）响应文件有采购人不能接受的条件；</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（12）评审小组认定有重大偏差或实质性不响应采购文件要求的；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（13）采购人拟采购的产品属于政府强制采购的节能产品品目清单范围的，供应商未按采购文件要求提供国家确定的认证机构出具的、处于有效期之内的节能产品认证证书的；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（14）《竞标报价表》填写不完整或字迹不能辨认或有漏项的；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（15）供应商对根据修正原则修正后的报价不确认的；</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b/>
          <w:bCs/>
          <w:kern w:val="2"/>
          <w:sz w:val="24"/>
          <w:szCs w:val="24"/>
        </w:rPr>
        <w:t>（17）供应商提供虚假材料（包括但不限于以下情节）；</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①使用伪造、变造的许可证件；</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②提供虚假的财务状况或者业绩；</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③提供虚假的项目负责人或者主要技术人员简历、劳动关系证明；</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④提供虚假的信用状况；</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⑤其他弄虚作假的行为。</w:t>
      </w:r>
    </w:p>
    <w:p w:rsidR="00B22EED" w:rsidRDefault="00157AEE">
      <w:pPr>
        <w:adjustRightInd w:val="0"/>
        <w:snapToGrid w:val="0"/>
        <w:spacing w:line="440" w:lineRule="exact"/>
        <w:ind w:firstLine="420"/>
        <w:rPr>
          <w:rFonts w:ascii="宋体" w:hAnsi="宋体" w:cs="宋体"/>
          <w:b/>
          <w:bCs/>
          <w:kern w:val="2"/>
          <w:sz w:val="24"/>
          <w:szCs w:val="24"/>
        </w:rPr>
      </w:pPr>
      <w:r>
        <w:rPr>
          <w:rFonts w:ascii="宋体" w:hAnsi="宋体" w:cs="宋体" w:hint="eastAsia"/>
          <w:b/>
          <w:bCs/>
          <w:kern w:val="2"/>
          <w:sz w:val="24"/>
          <w:szCs w:val="24"/>
        </w:rPr>
        <w:t>（20）有下列情形之一的，视为供应商串通，其竞价结果无效：</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①不同供应商的响应文件由同一单位或者个人编制；</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②不同供应商委托同一单位或者个人办理谈判事宜；</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③不同供应商的响应文件载明的项目管理成员或者联系人员为同一人；</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④不同供应商的响应文件异常一致或者谈判报价呈规律性差异；</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lastRenderedPageBreak/>
        <w:t>⑤不同供应商的响应文件相互混装；</w:t>
      </w:r>
    </w:p>
    <w:p w:rsidR="00B22EED" w:rsidRDefault="00157AEE">
      <w:pPr>
        <w:adjustRightInd w:val="0"/>
        <w:snapToGrid w:val="0"/>
        <w:spacing w:line="440" w:lineRule="exact"/>
        <w:ind w:firstLine="420"/>
        <w:rPr>
          <w:rFonts w:ascii="宋体" w:hAnsi="宋体" w:cs="宋体"/>
          <w:b/>
          <w:bCs/>
          <w:kern w:val="2"/>
          <w:sz w:val="24"/>
          <w:szCs w:val="24"/>
        </w:rPr>
      </w:pPr>
      <w:r>
        <w:rPr>
          <w:rFonts w:ascii="宋体" w:hAnsi="宋体" w:cs="宋体" w:hint="eastAsia"/>
          <w:b/>
          <w:bCs/>
          <w:kern w:val="2"/>
          <w:sz w:val="24"/>
          <w:szCs w:val="24"/>
        </w:rPr>
        <w:t>（21）有下列情形之一的，属于恶意串通，其竞价结果无效：</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①供应商直接或者间接从采购人或者采购机构处获得其他供应商的相关情况并修改其投标文件或者响应文件；</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②供应商之间协商报价、技术方案等投标文件或者响应文件的实质性内容；</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③属于同一集团、协会、商会等组织成员的供应</w:t>
      </w:r>
      <w:proofErr w:type="gramStart"/>
      <w:r>
        <w:rPr>
          <w:rFonts w:ascii="宋体" w:hAnsi="宋体" w:cs="宋体" w:hint="eastAsia"/>
          <w:kern w:val="2"/>
          <w:sz w:val="24"/>
          <w:szCs w:val="24"/>
        </w:rPr>
        <w:t>商按照</w:t>
      </w:r>
      <w:proofErr w:type="gramEnd"/>
      <w:r>
        <w:rPr>
          <w:rFonts w:ascii="宋体" w:hAnsi="宋体" w:cs="宋体" w:hint="eastAsia"/>
          <w:kern w:val="2"/>
          <w:sz w:val="24"/>
          <w:szCs w:val="24"/>
        </w:rPr>
        <w:t>该组织要求协同参加政府采购活动；</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④供应商之间事先约定由某一特定供应商中标、成交；</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⑤供应商之间商定部分供应商放弃参加政府采购活动或者放弃中标、成交；</w:t>
      </w:r>
    </w:p>
    <w:p w:rsidR="00B22EED" w:rsidRDefault="00157AEE">
      <w:pPr>
        <w:adjustRightInd w:val="0"/>
        <w:snapToGrid w:val="0"/>
        <w:spacing w:line="440" w:lineRule="exact"/>
        <w:ind w:firstLine="420"/>
        <w:rPr>
          <w:rFonts w:ascii="宋体" w:hAnsi="宋体" w:cs="宋体"/>
          <w:kern w:val="2"/>
          <w:sz w:val="24"/>
          <w:szCs w:val="24"/>
        </w:rPr>
      </w:pPr>
      <w:r>
        <w:rPr>
          <w:rFonts w:ascii="宋体" w:hAnsi="宋体" w:cs="宋体" w:hint="eastAsia"/>
          <w:kern w:val="2"/>
          <w:sz w:val="24"/>
          <w:szCs w:val="24"/>
        </w:rPr>
        <w:t>⑥供应商与采购人或者采购机构之间、供应商相互之间，为谋求特定供应商中标、成交或者排斥其他供应商的其他串通行为。</w:t>
      </w:r>
    </w:p>
    <w:p w:rsidR="00B22EED" w:rsidRDefault="00157AEE">
      <w:pPr>
        <w:adjustRightInd w:val="0"/>
        <w:snapToGrid w:val="0"/>
        <w:spacing w:line="440" w:lineRule="exact"/>
        <w:ind w:firstLine="420"/>
        <w:rPr>
          <w:rFonts w:ascii="宋体" w:hAnsi="宋体" w:cs="宋体"/>
          <w:color w:val="000000"/>
          <w:kern w:val="2"/>
          <w:sz w:val="24"/>
          <w:szCs w:val="24"/>
        </w:rPr>
      </w:pPr>
      <w:r>
        <w:rPr>
          <w:rFonts w:ascii="宋体" w:hAnsi="宋体" w:cs="宋体" w:hint="eastAsia"/>
          <w:kern w:val="2"/>
          <w:sz w:val="24"/>
          <w:szCs w:val="24"/>
        </w:rPr>
        <w:t>（22）其他违反法律、法规的情形。</w:t>
      </w:r>
    </w:p>
    <w:p w:rsidR="00B22EED" w:rsidRDefault="00157AEE" w:rsidP="00F32A33">
      <w:pPr>
        <w:spacing w:line="440" w:lineRule="exact"/>
        <w:ind w:firstLineChars="200" w:firstLine="482"/>
        <w:rPr>
          <w:rFonts w:ascii="宋体" w:hAnsi="宋体" w:cs="宋体"/>
          <w:b/>
          <w:kern w:val="2"/>
          <w:sz w:val="24"/>
          <w:szCs w:val="24"/>
        </w:rPr>
      </w:pPr>
      <w:r>
        <w:rPr>
          <w:rFonts w:ascii="宋体" w:hAnsi="宋体" w:cs="宋体" w:hint="eastAsia"/>
          <w:b/>
          <w:color w:val="000000"/>
          <w:kern w:val="2"/>
          <w:sz w:val="24"/>
          <w:szCs w:val="24"/>
        </w:rPr>
        <w:t>四、确定成交供应商办法</w:t>
      </w:r>
    </w:p>
    <w:p w:rsidR="00B22EED" w:rsidRDefault="00157AEE">
      <w:pPr>
        <w:adjustRightInd w:val="0"/>
        <w:snapToGrid w:val="0"/>
        <w:spacing w:line="440" w:lineRule="exact"/>
        <w:ind w:firstLine="420"/>
        <w:rPr>
          <w:rFonts w:ascii="宋体" w:hAnsi="宋体" w:cs="宋体"/>
          <w:sz w:val="24"/>
          <w:szCs w:val="24"/>
        </w:rPr>
      </w:pPr>
      <w:r>
        <w:rPr>
          <w:rFonts w:ascii="宋体" w:hAnsi="宋体" w:cs="宋体" w:hint="eastAsia"/>
          <w:sz w:val="24"/>
          <w:szCs w:val="24"/>
        </w:rPr>
        <w:t>1.质量和服务均能满足</w:t>
      </w:r>
      <w:r>
        <w:rPr>
          <w:rFonts w:ascii="宋体" w:hAnsi="宋体" w:cs="宋体" w:hint="eastAsia"/>
          <w:kern w:val="2"/>
          <w:sz w:val="24"/>
          <w:szCs w:val="24"/>
        </w:rPr>
        <w:t>反向竞价采购文件</w:t>
      </w:r>
      <w:r>
        <w:rPr>
          <w:rFonts w:ascii="宋体" w:hAnsi="宋体" w:cs="宋体" w:hint="eastAsia"/>
          <w:sz w:val="24"/>
          <w:szCs w:val="24"/>
        </w:rPr>
        <w:t>实质性响应要求的第一成交供应商候选人为成交供应商。</w:t>
      </w:r>
    </w:p>
    <w:p w:rsidR="00B22EED" w:rsidRDefault="00157AEE">
      <w:pPr>
        <w:adjustRightInd w:val="0"/>
        <w:snapToGrid w:val="0"/>
        <w:spacing w:line="440" w:lineRule="exact"/>
        <w:ind w:firstLine="420"/>
        <w:rPr>
          <w:rFonts w:ascii="宋体" w:hAnsi="宋体" w:cs="宋体"/>
          <w:sz w:val="24"/>
          <w:szCs w:val="24"/>
        </w:rPr>
      </w:pPr>
      <w:r>
        <w:rPr>
          <w:rFonts w:ascii="宋体" w:hAnsi="宋体" w:cs="宋体" w:hint="eastAsia"/>
          <w:sz w:val="24"/>
          <w:szCs w:val="24"/>
        </w:rPr>
        <w:t>2.成交供应商的最终报价即是其成交价。</w:t>
      </w:r>
    </w:p>
    <w:p w:rsidR="00B22EED" w:rsidRDefault="00157AEE" w:rsidP="00F32A33">
      <w:pPr>
        <w:spacing w:line="440" w:lineRule="exact"/>
        <w:ind w:firstLineChars="196" w:firstLine="472"/>
        <w:rPr>
          <w:rFonts w:ascii="宋体" w:hAnsi="宋体" w:cs="宋体"/>
          <w:b/>
          <w:color w:val="000000"/>
          <w:kern w:val="2"/>
          <w:sz w:val="24"/>
          <w:szCs w:val="24"/>
        </w:rPr>
      </w:pPr>
      <w:r>
        <w:rPr>
          <w:rFonts w:ascii="宋体" w:hAnsi="宋体" w:cs="宋体" w:hint="eastAsia"/>
          <w:b/>
          <w:color w:val="000000"/>
          <w:kern w:val="2"/>
          <w:sz w:val="24"/>
          <w:szCs w:val="24"/>
        </w:rPr>
        <w:t>五、成交公告</w:t>
      </w:r>
    </w:p>
    <w:p w:rsidR="00B22EED" w:rsidRDefault="00157AEE">
      <w:pPr>
        <w:spacing w:line="440" w:lineRule="exact"/>
        <w:ind w:firstLine="420"/>
        <w:rPr>
          <w:rFonts w:ascii="宋体" w:hAnsi="宋体" w:cs="宋体"/>
          <w:color w:val="000000"/>
          <w:kern w:val="2"/>
          <w:sz w:val="24"/>
          <w:szCs w:val="24"/>
        </w:rPr>
      </w:pPr>
      <w:r>
        <w:rPr>
          <w:rFonts w:ascii="宋体" w:hAnsi="宋体" w:cs="宋体" w:hint="eastAsia"/>
          <w:color w:val="000000"/>
          <w:kern w:val="2"/>
          <w:sz w:val="24"/>
          <w:szCs w:val="24"/>
        </w:rPr>
        <w:t>1.竞价结果审核通过并由采购人确认后，成交公告将在</w:t>
      </w:r>
      <w:r w:rsidR="004D7C01">
        <w:rPr>
          <w:rFonts w:ascii="宋体" w:hAnsi="宋体" w:cs="宋体" w:hint="eastAsia"/>
          <w:color w:val="000000"/>
          <w:kern w:val="2"/>
          <w:sz w:val="24"/>
          <w:szCs w:val="24"/>
        </w:rPr>
        <w:t>政</w:t>
      </w:r>
      <w:proofErr w:type="gramStart"/>
      <w:r w:rsidR="004D7C01">
        <w:rPr>
          <w:rFonts w:ascii="宋体" w:hAnsi="宋体" w:cs="宋体" w:hint="eastAsia"/>
          <w:color w:val="000000"/>
          <w:kern w:val="2"/>
          <w:sz w:val="24"/>
          <w:szCs w:val="24"/>
        </w:rPr>
        <w:t>采云</w:t>
      </w:r>
      <w:proofErr w:type="gramEnd"/>
      <w:r w:rsidR="004D7C01">
        <w:rPr>
          <w:rFonts w:ascii="宋体" w:hAnsi="宋体" w:cs="宋体" w:hint="eastAsia"/>
          <w:color w:val="000000"/>
          <w:kern w:val="2"/>
          <w:sz w:val="24"/>
          <w:szCs w:val="24"/>
        </w:rPr>
        <w:t>平台</w:t>
      </w:r>
      <w:r>
        <w:rPr>
          <w:rFonts w:ascii="宋体" w:hAnsi="宋体" w:cs="宋体" w:hint="eastAsia"/>
          <w:color w:val="000000"/>
          <w:kern w:val="2"/>
          <w:sz w:val="24"/>
          <w:szCs w:val="24"/>
        </w:rPr>
        <w:t>公告，同时向成交供应商发出成交通知书。</w:t>
      </w:r>
    </w:p>
    <w:p w:rsidR="00B22EED" w:rsidRDefault="00157AEE">
      <w:pPr>
        <w:spacing w:line="440" w:lineRule="exact"/>
        <w:ind w:firstLine="420"/>
        <w:rPr>
          <w:rFonts w:ascii="宋体" w:hAnsi="宋体" w:cs="宋体"/>
          <w:b/>
          <w:kern w:val="2"/>
          <w:sz w:val="24"/>
          <w:szCs w:val="24"/>
        </w:rPr>
      </w:pPr>
      <w:r>
        <w:rPr>
          <w:rFonts w:ascii="宋体" w:hAnsi="宋体" w:cs="宋体" w:hint="eastAsia"/>
          <w:b/>
          <w:bCs/>
          <w:color w:val="000000"/>
          <w:sz w:val="24"/>
          <w:szCs w:val="24"/>
        </w:rPr>
        <w:t>六、</w:t>
      </w:r>
      <w:r>
        <w:rPr>
          <w:rFonts w:ascii="宋体" w:hAnsi="宋体" w:cs="宋体" w:hint="eastAsia"/>
          <w:b/>
          <w:kern w:val="2"/>
          <w:sz w:val="24"/>
          <w:szCs w:val="24"/>
        </w:rPr>
        <w:t>合同</w:t>
      </w:r>
    </w:p>
    <w:p w:rsidR="004D7C01" w:rsidRDefault="004D7C01" w:rsidP="004D7C01">
      <w:pPr>
        <w:pStyle w:val="ad"/>
        <w:snapToGrid w:val="0"/>
        <w:spacing w:line="440" w:lineRule="exact"/>
        <w:ind w:firstLineChars="200" w:firstLine="480"/>
        <w:rPr>
          <w:rFonts w:hAnsi="宋体" w:cs="宋体"/>
          <w:kern w:val="2"/>
          <w:sz w:val="24"/>
          <w:szCs w:val="24"/>
        </w:rPr>
      </w:pPr>
      <w:bookmarkStart w:id="11" w:name="_Toc32515_WPSOffice_Level1"/>
      <w:bookmarkEnd w:id="7"/>
      <w:r>
        <w:rPr>
          <w:rFonts w:hAnsi="宋体" w:cs="宋体" w:hint="eastAsia"/>
          <w:kern w:val="2"/>
          <w:sz w:val="24"/>
          <w:szCs w:val="24"/>
        </w:rPr>
        <w:t>1.成交通知书发出后，采购人不得违法改变成交结果。成交人无正当理由不得放弃成交，否则，按成交供应商违约处理。</w:t>
      </w:r>
    </w:p>
    <w:p w:rsidR="004D7C01" w:rsidRDefault="004D7C01" w:rsidP="004D7C01">
      <w:pPr>
        <w:spacing w:line="440" w:lineRule="exact"/>
        <w:ind w:firstLineChars="200" w:firstLine="480"/>
        <w:rPr>
          <w:rFonts w:ascii="宋体" w:hAnsi="宋体" w:cs="宋体"/>
          <w:kern w:val="2"/>
          <w:sz w:val="24"/>
          <w:szCs w:val="24"/>
        </w:rPr>
      </w:pPr>
      <w:r>
        <w:rPr>
          <w:rFonts w:ascii="宋体" w:hAnsi="宋体" w:cs="宋体" w:hint="eastAsia"/>
          <w:kern w:val="2"/>
          <w:sz w:val="24"/>
          <w:szCs w:val="24"/>
        </w:rPr>
        <w:t>2.成交供应</w:t>
      </w:r>
      <w:proofErr w:type="gramStart"/>
      <w:r>
        <w:rPr>
          <w:rFonts w:ascii="宋体" w:hAnsi="宋体" w:cs="宋体" w:hint="eastAsia"/>
          <w:kern w:val="2"/>
          <w:sz w:val="24"/>
          <w:szCs w:val="24"/>
        </w:rPr>
        <w:t>商拒绝</w:t>
      </w:r>
      <w:proofErr w:type="gramEnd"/>
      <w:r>
        <w:rPr>
          <w:rFonts w:ascii="宋体" w:hAnsi="宋体" w:cs="宋体" w:hint="eastAsia"/>
          <w:kern w:val="2"/>
          <w:sz w:val="24"/>
          <w:szCs w:val="24"/>
        </w:rPr>
        <w:t>与采购人签订合同或因不可抗力或者自身原因不能履行采购合同的，采购人可以与成交供应商之后排名第一的成交候选供应商签订采购合同，以此类推，也可以重新采购。成交供应商放弃成交项目，拒绝与采购人签订合同的，给采购人造成损失，还应当赔偿损失，并作为不良行为记录在案。</w:t>
      </w:r>
    </w:p>
    <w:p w:rsidR="004D7C01" w:rsidRDefault="004D7C01" w:rsidP="004D7C01">
      <w:pPr>
        <w:pStyle w:val="4"/>
        <w:spacing w:after="0" w:line="440" w:lineRule="exact"/>
        <w:ind w:left="0" w:firstLineChars="200" w:firstLine="482"/>
        <w:rPr>
          <w:rFonts w:ascii="宋体" w:hAnsi="宋体" w:cs="宋体"/>
          <w:sz w:val="24"/>
          <w:szCs w:val="24"/>
        </w:rPr>
      </w:pPr>
      <w:r>
        <w:rPr>
          <w:rFonts w:ascii="宋体" w:hAnsi="宋体" w:cs="宋体" w:hint="eastAsia"/>
          <w:sz w:val="24"/>
          <w:szCs w:val="24"/>
        </w:rPr>
        <w:t>3.由于成交供应商放弃成交或未按规定签订合同，造成本项目的成交价提高（指采购人选择第二成交候选供应</w:t>
      </w:r>
      <w:proofErr w:type="gramStart"/>
      <w:r>
        <w:rPr>
          <w:rFonts w:ascii="宋体" w:hAnsi="宋体" w:cs="宋体" w:hint="eastAsia"/>
          <w:sz w:val="24"/>
          <w:szCs w:val="24"/>
        </w:rPr>
        <w:t>商导致</w:t>
      </w:r>
      <w:proofErr w:type="gramEnd"/>
      <w:r>
        <w:rPr>
          <w:rFonts w:ascii="宋体" w:hAnsi="宋体" w:cs="宋体" w:hint="eastAsia"/>
          <w:sz w:val="24"/>
          <w:szCs w:val="24"/>
        </w:rPr>
        <w:t>成交金额高于违约供应商的成交价），所超出违约供应商的成交价部分由违约供应商承担赔偿责任。</w:t>
      </w:r>
    </w:p>
    <w:p w:rsidR="00B22EED" w:rsidRPr="004D7C01" w:rsidRDefault="00B22EED">
      <w:pPr>
        <w:rPr>
          <w:sz w:val="20"/>
        </w:rPr>
      </w:pPr>
    </w:p>
    <w:p w:rsidR="00B22EED" w:rsidRDefault="00B22EED" w:rsidP="00F32A33">
      <w:pPr>
        <w:pStyle w:val="aff3"/>
        <w:ind w:firstLine="300"/>
        <w:rPr>
          <w:sz w:val="20"/>
        </w:rPr>
      </w:pPr>
    </w:p>
    <w:bookmarkEnd w:id="11"/>
    <w:p w:rsidR="00B22EED" w:rsidRDefault="00B22EED">
      <w:pPr>
        <w:pStyle w:val="aff3"/>
      </w:pPr>
    </w:p>
    <w:p w:rsidR="00B22EED" w:rsidRDefault="00157AEE">
      <w:pPr>
        <w:rPr>
          <w:rFonts w:hAnsi="宋体"/>
          <w:b/>
          <w:sz w:val="44"/>
          <w:szCs w:val="44"/>
        </w:rPr>
      </w:pPr>
      <w:bookmarkStart w:id="12" w:name="_Toc18810"/>
      <w:r>
        <w:rPr>
          <w:rFonts w:hAnsi="宋体" w:hint="eastAsia"/>
          <w:b/>
          <w:sz w:val="44"/>
          <w:szCs w:val="44"/>
        </w:rPr>
        <w:br w:type="page"/>
      </w:r>
    </w:p>
    <w:p w:rsidR="00B22EED" w:rsidRDefault="00157AEE">
      <w:pPr>
        <w:spacing w:line="480" w:lineRule="exact"/>
        <w:ind w:right="-56"/>
        <w:jc w:val="center"/>
        <w:outlineLvl w:val="0"/>
        <w:rPr>
          <w:rFonts w:hAnsi="宋体"/>
          <w:b/>
          <w:sz w:val="44"/>
          <w:szCs w:val="44"/>
        </w:rPr>
      </w:pPr>
      <w:r>
        <w:rPr>
          <w:rFonts w:hAnsi="宋体" w:hint="eastAsia"/>
          <w:b/>
          <w:sz w:val="44"/>
          <w:szCs w:val="44"/>
        </w:rPr>
        <w:lastRenderedPageBreak/>
        <w:t>第三章</w:t>
      </w:r>
      <w:r>
        <w:rPr>
          <w:rFonts w:hAnsi="宋体" w:hint="eastAsia"/>
          <w:b/>
          <w:sz w:val="44"/>
          <w:szCs w:val="44"/>
        </w:rPr>
        <w:t xml:space="preserve">  </w:t>
      </w:r>
      <w:r>
        <w:rPr>
          <w:rFonts w:hAnsi="宋体" w:hint="eastAsia"/>
          <w:b/>
          <w:sz w:val="44"/>
          <w:szCs w:val="44"/>
        </w:rPr>
        <w:t>合同格式</w:t>
      </w:r>
      <w:bookmarkEnd w:id="12"/>
    </w:p>
    <w:p w:rsidR="00B22EED" w:rsidRDefault="00B22EED">
      <w:pPr>
        <w:pStyle w:val="a0"/>
      </w:pPr>
    </w:p>
    <w:p w:rsidR="00B22EED" w:rsidRDefault="00B22EED">
      <w:pPr>
        <w:pStyle w:val="a0"/>
      </w:pPr>
    </w:p>
    <w:p w:rsidR="00B22EED" w:rsidRDefault="00B22EED">
      <w:pPr>
        <w:pStyle w:val="a0"/>
      </w:pPr>
    </w:p>
    <w:p w:rsidR="00B22EED" w:rsidRDefault="00157AEE">
      <w:pPr>
        <w:pStyle w:val="a0"/>
        <w:ind w:left="0"/>
        <w:jc w:val="center"/>
        <w:rPr>
          <w:sz w:val="28"/>
          <w:szCs w:val="24"/>
        </w:rPr>
      </w:pPr>
      <w:r>
        <w:rPr>
          <w:rFonts w:hint="eastAsia"/>
          <w:sz w:val="28"/>
          <w:szCs w:val="24"/>
        </w:rPr>
        <w:t>（由采购人与供应商自行协商签订。）</w:t>
      </w:r>
    </w:p>
    <w:p w:rsidR="00B22EED" w:rsidRDefault="00B22EED">
      <w:pPr>
        <w:spacing w:line="600" w:lineRule="exact"/>
        <w:rPr>
          <w:rFonts w:ascii="宋体" w:hAnsi="宋体"/>
          <w:b/>
          <w:sz w:val="52"/>
          <w:szCs w:val="52"/>
        </w:rPr>
      </w:pPr>
    </w:p>
    <w:p w:rsidR="00B22EED" w:rsidRDefault="00B22EED">
      <w:pPr>
        <w:snapToGrid w:val="0"/>
        <w:spacing w:line="400" w:lineRule="exact"/>
        <w:jc w:val="center"/>
        <w:outlineLvl w:val="0"/>
        <w:rPr>
          <w:rFonts w:ascii="宋体" w:hAnsi="宋体" w:cs="Arial"/>
          <w:b/>
          <w:bCs/>
          <w:kern w:val="2"/>
          <w:sz w:val="36"/>
          <w:szCs w:val="36"/>
        </w:rPr>
      </w:pPr>
      <w:bookmarkStart w:id="13" w:name="_Toc24762"/>
    </w:p>
    <w:p w:rsidR="00B22EED" w:rsidRDefault="00157AEE">
      <w:pPr>
        <w:rPr>
          <w:rFonts w:ascii="宋体" w:hAnsi="宋体" w:cs="Arial"/>
          <w:b/>
          <w:bCs/>
          <w:kern w:val="2"/>
          <w:sz w:val="36"/>
          <w:szCs w:val="36"/>
        </w:rPr>
      </w:pPr>
      <w:r>
        <w:rPr>
          <w:rFonts w:ascii="宋体" w:hAnsi="宋体" w:cs="Arial" w:hint="eastAsia"/>
          <w:b/>
          <w:bCs/>
          <w:kern w:val="2"/>
          <w:sz w:val="36"/>
          <w:szCs w:val="36"/>
        </w:rPr>
        <w:br w:type="page"/>
      </w:r>
    </w:p>
    <w:p w:rsidR="00B22EED" w:rsidRDefault="00157AEE">
      <w:pPr>
        <w:snapToGrid w:val="0"/>
        <w:spacing w:line="400" w:lineRule="exact"/>
        <w:jc w:val="center"/>
        <w:outlineLvl w:val="0"/>
        <w:rPr>
          <w:rFonts w:ascii="宋体" w:hAnsi="宋体" w:cs="Arial"/>
          <w:bCs/>
          <w:kern w:val="2"/>
          <w:sz w:val="36"/>
          <w:szCs w:val="36"/>
        </w:rPr>
      </w:pPr>
      <w:r>
        <w:rPr>
          <w:rFonts w:ascii="宋体" w:hAnsi="宋体" w:cs="Arial" w:hint="eastAsia"/>
          <w:b/>
          <w:bCs/>
          <w:kern w:val="2"/>
          <w:sz w:val="36"/>
          <w:szCs w:val="36"/>
        </w:rPr>
        <w:lastRenderedPageBreak/>
        <w:t>第四章 响应文件格式</w:t>
      </w:r>
      <w:bookmarkEnd w:id="13"/>
    </w:p>
    <w:p w:rsidR="00B22EED" w:rsidRDefault="00B22EED">
      <w:pPr>
        <w:widowControl/>
        <w:jc w:val="left"/>
        <w:rPr>
          <w:rFonts w:ascii="宋体" w:hAnsi="宋体" w:cs="宋体"/>
          <w:b/>
          <w:bCs/>
          <w:sz w:val="24"/>
          <w:szCs w:val="24"/>
        </w:rPr>
      </w:pPr>
    </w:p>
    <w:p w:rsidR="00B22EED" w:rsidRDefault="00157AEE">
      <w:pPr>
        <w:widowControl/>
        <w:ind w:leftChars="2700" w:left="6930" w:hangingChars="600" w:hanging="1260"/>
        <w:jc w:val="left"/>
        <w:rPr>
          <w:sz w:val="28"/>
          <w:szCs w:val="28"/>
        </w:rPr>
      </w:pPr>
      <w:r>
        <w:rPr>
          <w:rFonts w:ascii="宋体" w:hAnsi="宋体" w:cs="宋体" w:hint="eastAsia"/>
        </w:rPr>
        <w:t xml:space="preserve">                                                                      只需1份（扫描件传到反向竞价平台）</w:t>
      </w:r>
    </w:p>
    <w:p w:rsidR="00B22EED" w:rsidRDefault="00B22EED">
      <w:pPr>
        <w:pStyle w:val="ad"/>
        <w:rPr>
          <w:rFonts w:hAnsi="宋体" w:cs="宋体"/>
        </w:rPr>
      </w:pPr>
    </w:p>
    <w:p w:rsidR="00B22EED" w:rsidRDefault="00B22EED">
      <w:pPr>
        <w:pStyle w:val="ad"/>
        <w:rPr>
          <w:rFonts w:hAnsi="宋体" w:cs="宋体"/>
        </w:rPr>
      </w:pPr>
    </w:p>
    <w:p w:rsidR="00B22EED" w:rsidRDefault="00157AEE">
      <w:pPr>
        <w:pStyle w:val="ad"/>
        <w:rPr>
          <w:rFonts w:hAnsi="宋体" w:cs="宋体"/>
        </w:rPr>
      </w:pPr>
      <w:r>
        <w:rPr>
          <w:rFonts w:hAnsi="宋体" w:cs="宋体" w:hint="eastAsia"/>
        </w:rPr>
        <w:t xml:space="preserve">                    </w:t>
      </w:r>
      <w:r>
        <w:rPr>
          <w:rFonts w:hAnsi="宋体" w:cs="宋体" w:hint="eastAsia"/>
          <w:b/>
          <w:bCs/>
          <w:sz w:val="36"/>
          <w:szCs w:val="32"/>
        </w:rPr>
        <w:t xml:space="preserve">      </w:t>
      </w:r>
      <w:r>
        <w:rPr>
          <w:rFonts w:hAnsi="宋体" w:cs="宋体" w:hint="eastAsia"/>
          <w:b/>
          <w:bCs/>
          <w:sz w:val="44"/>
          <w:szCs w:val="40"/>
        </w:rPr>
        <w:t>响 应 文 件</w:t>
      </w:r>
    </w:p>
    <w:p w:rsidR="00B22EED" w:rsidRDefault="00B22EED">
      <w:pPr>
        <w:pStyle w:val="ad"/>
        <w:rPr>
          <w:rFonts w:hAnsi="宋体" w:cs="宋体"/>
        </w:rPr>
      </w:pPr>
    </w:p>
    <w:p w:rsidR="00B22EED" w:rsidRDefault="00B22EED">
      <w:pPr>
        <w:pStyle w:val="ad"/>
        <w:rPr>
          <w:rFonts w:hAnsi="宋体" w:cs="宋体"/>
        </w:rPr>
      </w:pPr>
    </w:p>
    <w:p w:rsidR="00B22EED" w:rsidRDefault="00B22EED">
      <w:pPr>
        <w:pStyle w:val="ad"/>
        <w:rPr>
          <w:rFonts w:hAnsi="宋体" w:cs="宋体"/>
        </w:rPr>
      </w:pPr>
    </w:p>
    <w:p w:rsidR="00B22EED" w:rsidRDefault="00B22EED">
      <w:pPr>
        <w:pStyle w:val="ad"/>
        <w:rPr>
          <w:rFonts w:hAnsi="宋体" w:cs="宋体"/>
        </w:rPr>
      </w:pPr>
    </w:p>
    <w:p w:rsidR="00B22EED" w:rsidRDefault="00B22EED">
      <w:pPr>
        <w:pStyle w:val="ad"/>
        <w:rPr>
          <w:rFonts w:hAnsi="宋体" w:cs="宋体"/>
        </w:rPr>
      </w:pPr>
    </w:p>
    <w:p w:rsidR="00B22EED" w:rsidRDefault="00B22EED">
      <w:pPr>
        <w:pStyle w:val="ad"/>
        <w:rPr>
          <w:rFonts w:hAnsi="宋体" w:cs="宋体"/>
        </w:rPr>
      </w:pPr>
    </w:p>
    <w:p w:rsidR="00B22EED" w:rsidRDefault="00157AEE" w:rsidP="00F32A33">
      <w:pPr>
        <w:pStyle w:val="ad"/>
        <w:ind w:firstLineChars="300" w:firstLine="843"/>
        <w:rPr>
          <w:rFonts w:hAnsi="宋体" w:cs="宋体"/>
          <w:b/>
          <w:sz w:val="28"/>
          <w:szCs w:val="28"/>
        </w:rPr>
      </w:pPr>
      <w:r>
        <w:rPr>
          <w:rFonts w:hAnsi="宋体" w:cs="宋体" w:hint="eastAsia"/>
          <w:b/>
          <w:sz w:val="28"/>
          <w:szCs w:val="28"/>
        </w:rPr>
        <w:t>项目名称：</w:t>
      </w:r>
    </w:p>
    <w:p w:rsidR="00B22EED" w:rsidRDefault="00B22EED" w:rsidP="00F32A33">
      <w:pPr>
        <w:pStyle w:val="ad"/>
        <w:ind w:firstLineChars="300" w:firstLine="843"/>
        <w:rPr>
          <w:rFonts w:hAnsi="宋体" w:cs="宋体"/>
          <w:b/>
          <w:sz w:val="28"/>
          <w:szCs w:val="28"/>
        </w:rPr>
      </w:pPr>
    </w:p>
    <w:p w:rsidR="00B22EED" w:rsidRDefault="00157AEE" w:rsidP="00F32A33">
      <w:pPr>
        <w:pStyle w:val="ad"/>
        <w:ind w:firstLineChars="300" w:firstLine="843"/>
        <w:rPr>
          <w:rFonts w:hAnsi="宋体" w:cs="宋体"/>
          <w:b/>
          <w:sz w:val="28"/>
          <w:szCs w:val="28"/>
        </w:rPr>
      </w:pPr>
      <w:r>
        <w:rPr>
          <w:rFonts w:hAnsi="宋体" w:cs="宋体" w:hint="eastAsia"/>
          <w:b/>
          <w:sz w:val="28"/>
          <w:szCs w:val="28"/>
        </w:rPr>
        <w:t xml:space="preserve">项目编号: </w:t>
      </w:r>
    </w:p>
    <w:p w:rsidR="00B22EED" w:rsidRDefault="00157AEE">
      <w:pPr>
        <w:pStyle w:val="ad"/>
        <w:rPr>
          <w:rFonts w:hAnsi="宋体" w:cs="宋体"/>
          <w:sz w:val="28"/>
          <w:szCs w:val="28"/>
        </w:rPr>
      </w:pPr>
      <w:r>
        <w:rPr>
          <w:rFonts w:hAnsi="宋体" w:cs="宋体" w:hint="eastAsia"/>
          <w:sz w:val="28"/>
          <w:szCs w:val="28"/>
        </w:rPr>
        <w:t xml:space="preserve">       </w:t>
      </w:r>
    </w:p>
    <w:p w:rsidR="00B22EED" w:rsidRDefault="00157AEE">
      <w:pPr>
        <w:pStyle w:val="ad"/>
        <w:rPr>
          <w:rFonts w:hAnsi="宋体" w:cs="宋体"/>
        </w:rPr>
      </w:pPr>
      <w:r>
        <w:rPr>
          <w:rFonts w:hAnsi="宋体" w:cs="宋体" w:hint="eastAsia"/>
          <w:sz w:val="28"/>
          <w:szCs w:val="28"/>
        </w:rPr>
        <w:t xml:space="preserve"> </w:t>
      </w:r>
    </w:p>
    <w:p w:rsidR="00B22EED" w:rsidRDefault="00157AEE">
      <w:pPr>
        <w:pStyle w:val="ad"/>
        <w:rPr>
          <w:rFonts w:hAnsi="宋体" w:cs="宋体"/>
        </w:rPr>
      </w:pPr>
      <w:r>
        <w:rPr>
          <w:rFonts w:hAnsi="宋体" w:cs="宋体" w:hint="eastAsia"/>
        </w:rPr>
        <w:t xml:space="preserve">        </w:t>
      </w:r>
    </w:p>
    <w:p w:rsidR="00B22EED" w:rsidRDefault="00B22EED">
      <w:pPr>
        <w:pStyle w:val="ad"/>
        <w:rPr>
          <w:rFonts w:hAnsi="宋体" w:cs="宋体"/>
        </w:rPr>
      </w:pPr>
    </w:p>
    <w:p w:rsidR="00B22EED" w:rsidRDefault="00B22EED">
      <w:pPr>
        <w:pStyle w:val="ad"/>
        <w:rPr>
          <w:rFonts w:hAnsi="宋体" w:cs="宋体"/>
        </w:rPr>
      </w:pPr>
    </w:p>
    <w:p w:rsidR="00B22EED" w:rsidRDefault="00B22EED">
      <w:pPr>
        <w:pStyle w:val="ad"/>
        <w:rPr>
          <w:rFonts w:hAnsi="宋体" w:cs="宋体"/>
        </w:rPr>
      </w:pPr>
    </w:p>
    <w:p w:rsidR="00B22EED" w:rsidRDefault="00157AEE">
      <w:pPr>
        <w:pStyle w:val="ad"/>
        <w:spacing w:line="500" w:lineRule="exact"/>
        <w:ind w:leftChars="600" w:left="1260"/>
        <w:rPr>
          <w:rFonts w:hAnsi="宋体" w:cs="宋体"/>
          <w:b/>
          <w:bCs/>
          <w:sz w:val="28"/>
        </w:rPr>
      </w:pPr>
      <w:r>
        <w:rPr>
          <w:rFonts w:hAnsi="宋体" w:cs="宋体" w:hint="eastAsia"/>
          <w:b/>
          <w:bCs/>
          <w:sz w:val="28"/>
        </w:rPr>
        <w:t xml:space="preserve">供应商名称： </w:t>
      </w:r>
      <w:r>
        <w:rPr>
          <w:rFonts w:hAnsi="宋体" w:cs="宋体" w:hint="eastAsia"/>
          <w:b/>
          <w:bCs/>
          <w:sz w:val="28"/>
          <w:u w:val="single"/>
        </w:rPr>
        <w:t xml:space="preserve">                           </w:t>
      </w:r>
    </w:p>
    <w:p w:rsidR="00B22EED" w:rsidRDefault="00157AEE">
      <w:pPr>
        <w:pStyle w:val="ad"/>
        <w:spacing w:line="500" w:lineRule="exact"/>
        <w:ind w:leftChars="600" w:left="1260"/>
        <w:rPr>
          <w:rFonts w:hAnsi="宋体" w:cs="宋体"/>
          <w:b/>
          <w:bCs/>
          <w:sz w:val="28"/>
        </w:rPr>
      </w:pPr>
      <w:r>
        <w:rPr>
          <w:rFonts w:hAnsi="宋体" w:cs="宋体" w:hint="eastAsia"/>
          <w:b/>
          <w:bCs/>
          <w:sz w:val="28"/>
        </w:rPr>
        <w:t>地 址：</w:t>
      </w:r>
      <w:r>
        <w:rPr>
          <w:rFonts w:hAnsi="宋体" w:cs="宋体" w:hint="eastAsia"/>
          <w:b/>
          <w:bCs/>
          <w:sz w:val="28"/>
          <w:u w:val="single"/>
        </w:rPr>
        <w:t xml:space="preserve">                                </w:t>
      </w:r>
    </w:p>
    <w:p w:rsidR="00B22EED" w:rsidRDefault="00157AEE">
      <w:pPr>
        <w:pStyle w:val="ad"/>
        <w:spacing w:line="500" w:lineRule="exact"/>
        <w:ind w:leftChars="600" w:left="1260"/>
        <w:rPr>
          <w:rFonts w:hAnsi="宋体" w:cs="宋体"/>
          <w:b/>
          <w:bCs/>
          <w:sz w:val="28"/>
        </w:rPr>
      </w:pPr>
      <w:r>
        <w:rPr>
          <w:rFonts w:hAnsi="宋体" w:cs="宋体" w:hint="eastAsia"/>
          <w:b/>
          <w:bCs/>
          <w:sz w:val="28"/>
        </w:rPr>
        <w:t>联系人：</w:t>
      </w:r>
      <w:r>
        <w:rPr>
          <w:rFonts w:hAnsi="宋体" w:cs="宋体" w:hint="eastAsia"/>
          <w:b/>
          <w:bCs/>
          <w:sz w:val="28"/>
          <w:u w:val="single"/>
        </w:rPr>
        <w:t xml:space="preserve">                               </w:t>
      </w:r>
    </w:p>
    <w:p w:rsidR="00B22EED" w:rsidRDefault="00157AEE">
      <w:pPr>
        <w:pStyle w:val="ad"/>
        <w:spacing w:line="500" w:lineRule="exact"/>
        <w:ind w:leftChars="600" w:left="1260"/>
        <w:rPr>
          <w:rFonts w:hAnsi="宋体" w:cs="宋体"/>
          <w:b/>
          <w:bCs/>
          <w:sz w:val="28"/>
        </w:rPr>
      </w:pPr>
      <w:r>
        <w:rPr>
          <w:rFonts w:hAnsi="宋体" w:cs="宋体" w:hint="eastAsia"/>
          <w:b/>
          <w:bCs/>
          <w:sz w:val="28"/>
        </w:rPr>
        <w:t>联系电话：</w:t>
      </w:r>
      <w:r>
        <w:rPr>
          <w:rFonts w:hAnsi="宋体" w:cs="宋体" w:hint="eastAsia"/>
          <w:b/>
          <w:bCs/>
          <w:sz w:val="28"/>
          <w:u w:val="single"/>
        </w:rPr>
        <w:t xml:space="preserve">                             </w:t>
      </w:r>
    </w:p>
    <w:p w:rsidR="00B22EED" w:rsidRDefault="00B22EED">
      <w:pPr>
        <w:pStyle w:val="ad"/>
        <w:spacing w:line="500" w:lineRule="exact"/>
        <w:ind w:leftChars="600" w:left="1260"/>
        <w:rPr>
          <w:rFonts w:hAnsi="宋体" w:cs="宋体"/>
          <w:b/>
          <w:bCs/>
          <w:sz w:val="28"/>
        </w:rPr>
      </w:pPr>
    </w:p>
    <w:p w:rsidR="00B22EED" w:rsidRDefault="00B22EED">
      <w:pPr>
        <w:pStyle w:val="ad"/>
        <w:rPr>
          <w:rFonts w:hAnsi="宋体" w:cs="宋体"/>
          <w:b/>
          <w:bCs/>
          <w:sz w:val="28"/>
        </w:rPr>
      </w:pPr>
    </w:p>
    <w:p w:rsidR="00B22EED" w:rsidRDefault="00B22EED">
      <w:pPr>
        <w:pStyle w:val="ad"/>
        <w:rPr>
          <w:rFonts w:hAnsi="宋体" w:cs="宋体"/>
          <w:sz w:val="32"/>
        </w:rPr>
      </w:pPr>
    </w:p>
    <w:p w:rsidR="00B22EED" w:rsidRDefault="00B22EED" w:rsidP="00F32A33">
      <w:pPr>
        <w:spacing w:beforeLines="50" w:before="156" w:after="50" w:line="360" w:lineRule="auto"/>
        <w:outlineLvl w:val="1"/>
        <w:rPr>
          <w:b/>
          <w:sz w:val="32"/>
          <w:szCs w:val="32"/>
        </w:rPr>
      </w:pPr>
    </w:p>
    <w:p w:rsidR="00B22EED" w:rsidRDefault="00B22EED">
      <w:pPr>
        <w:pStyle w:val="1"/>
      </w:pPr>
    </w:p>
    <w:p w:rsidR="00B22EED" w:rsidRDefault="00157AEE" w:rsidP="00F32A33">
      <w:pPr>
        <w:spacing w:beforeLines="50" w:before="156" w:after="50" w:line="360" w:lineRule="auto"/>
        <w:jc w:val="center"/>
        <w:outlineLvl w:val="1"/>
        <w:rPr>
          <w:b/>
          <w:sz w:val="32"/>
          <w:szCs w:val="32"/>
        </w:rPr>
      </w:pPr>
      <w:r>
        <w:rPr>
          <w:rFonts w:hint="eastAsia"/>
          <w:b/>
          <w:sz w:val="32"/>
          <w:szCs w:val="32"/>
        </w:rPr>
        <w:lastRenderedPageBreak/>
        <w:t>总目录</w:t>
      </w:r>
    </w:p>
    <w:p w:rsidR="00B22EED" w:rsidRDefault="00157AEE">
      <w:pPr>
        <w:pStyle w:val="af1"/>
        <w:tabs>
          <w:tab w:val="center" w:pos="4153"/>
          <w:tab w:val="right" w:pos="8306"/>
        </w:tabs>
        <w:spacing w:line="360" w:lineRule="auto"/>
        <w:ind w:firstLineChars="100" w:firstLine="240"/>
        <w:rPr>
          <w:rFonts w:ascii="仿宋" w:eastAsia="仿宋" w:hAnsi="仿宋" w:cs="宋体"/>
          <w:sz w:val="24"/>
          <w:szCs w:val="24"/>
        </w:rPr>
      </w:pPr>
      <w:r>
        <w:rPr>
          <w:rFonts w:ascii="仿宋" w:eastAsia="仿宋" w:hAnsi="仿宋" w:cs="宋体" w:hint="eastAsia"/>
          <w:sz w:val="24"/>
          <w:szCs w:val="24"/>
        </w:rPr>
        <w:t>（根据采购文件规定及竞标人提供的材料自行编写目录。）</w:t>
      </w: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widowControl/>
        <w:jc w:val="left"/>
        <w:rPr>
          <w:rFonts w:ascii="宋体" w:hAnsi="宋体" w:cs="宋体"/>
          <w:b/>
          <w:sz w:val="32"/>
        </w:rPr>
      </w:pPr>
    </w:p>
    <w:p w:rsidR="00B22EED" w:rsidRDefault="00B22EED">
      <w:pPr>
        <w:pStyle w:val="af1"/>
        <w:tabs>
          <w:tab w:val="center" w:pos="4153"/>
          <w:tab w:val="right" w:pos="8306"/>
        </w:tabs>
        <w:rPr>
          <w:rFonts w:ascii="宋体" w:hAnsi="宋体" w:cs="宋体"/>
          <w:b/>
          <w:sz w:val="32"/>
        </w:rPr>
      </w:pPr>
    </w:p>
    <w:p w:rsidR="00B22EED" w:rsidRDefault="00B22EED">
      <w:pPr>
        <w:pStyle w:val="af1"/>
        <w:tabs>
          <w:tab w:val="center" w:pos="4153"/>
          <w:tab w:val="right" w:pos="8306"/>
        </w:tabs>
        <w:rPr>
          <w:rFonts w:ascii="宋体" w:hAnsi="宋体" w:cs="宋体"/>
          <w:b/>
          <w:sz w:val="32"/>
        </w:rPr>
      </w:pPr>
    </w:p>
    <w:p w:rsidR="00B22EED" w:rsidRDefault="00B22EED">
      <w:pPr>
        <w:tabs>
          <w:tab w:val="left" w:pos="2994"/>
        </w:tabs>
        <w:snapToGrid w:val="0"/>
        <w:spacing w:beforeLines="50" w:before="156" w:after="50" w:line="360" w:lineRule="exact"/>
        <w:rPr>
          <w:rFonts w:ascii="宋体" w:hAnsi="宋体"/>
          <w:b/>
          <w:color w:val="000000"/>
          <w:kern w:val="2"/>
          <w:szCs w:val="21"/>
        </w:rPr>
      </w:pPr>
    </w:p>
    <w:p w:rsidR="00B22EED" w:rsidRDefault="00B22EED">
      <w:pPr>
        <w:pStyle w:val="1"/>
        <w:rPr>
          <w:rFonts w:ascii="宋体" w:hAnsi="宋体"/>
          <w:b/>
          <w:color w:val="000000"/>
          <w:kern w:val="2"/>
          <w:szCs w:val="21"/>
        </w:rPr>
      </w:pPr>
    </w:p>
    <w:p w:rsidR="00B22EED" w:rsidRDefault="00B22EED"/>
    <w:p w:rsidR="00B22EED" w:rsidRDefault="00B22EED"/>
    <w:p w:rsidR="00B22EED" w:rsidRDefault="00157AEE">
      <w:pPr>
        <w:widowControl/>
        <w:jc w:val="center"/>
        <w:rPr>
          <w:rFonts w:hAnsi="宋体"/>
          <w:b/>
          <w:sz w:val="28"/>
          <w:szCs w:val="28"/>
        </w:rPr>
      </w:pPr>
      <w:r>
        <w:rPr>
          <w:rFonts w:hAnsi="宋体" w:hint="eastAsia"/>
          <w:b/>
          <w:sz w:val="28"/>
          <w:szCs w:val="28"/>
        </w:rPr>
        <w:lastRenderedPageBreak/>
        <w:t>一、竞标函（格式）（必须提供）</w:t>
      </w:r>
    </w:p>
    <w:p w:rsidR="00B22EED" w:rsidRDefault="00157AEE">
      <w:pPr>
        <w:pStyle w:val="ad"/>
        <w:spacing w:line="380" w:lineRule="exact"/>
        <w:rPr>
          <w:rFonts w:hAnsi="宋体" w:cs="宋体"/>
          <w:u w:val="single"/>
        </w:rPr>
      </w:pPr>
      <w:r>
        <w:rPr>
          <w:rFonts w:hAnsi="宋体" w:cs="宋体" w:hint="eastAsia"/>
        </w:rPr>
        <w:t>致：</w:t>
      </w:r>
      <w:r>
        <w:rPr>
          <w:rFonts w:hAnsi="宋体" w:cs="宋体" w:hint="eastAsia"/>
          <w:u w:val="single"/>
        </w:rPr>
        <w:t xml:space="preserve">北流市大里镇卫生院 </w:t>
      </w:r>
    </w:p>
    <w:p w:rsidR="00B22EED" w:rsidRDefault="00157AEE">
      <w:pPr>
        <w:pStyle w:val="ad"/>
        <w:spacing w:line="380" w:lineRule="exact"/>
        <w:ind w:firstLineChars="200" w:firstLine="420"/>
        <w:rPr>
          <w:rFonts w:hAnsi="宋体" w:cs="宋体"/>
        </w:rPr>
      </w:pPr>
      <w:r>
        <w:rPr>
          <w:rFonts w:hAnsi="宋体" w:cs="宋体" w:hint="eastAsia"/>
        </w:rPr>
        <w:t>根据贵方</w:t>
      </w:r>
      <w:r>
        <w:rPr>
          <w:rFonts w:hAnsi="宋体" w:cs="宋体" w:hint="eastAsia"/>
          <w:u w:val="single"/>
        </w:rPr>
        <w:t xml:space="preserve">           </w:t>
      </w:r>
      <w:r>
        <w:rPr>
          <w:rFonts w:hAnsi="宋体" w:cs="宋体" w:hint="eastAsia"/>
        </w:rPr>
        <w:t>项目谈判文件，项目编号</w:t>
      </w:r>
      <w:r>
        <w:rPr>
          <w:rFonts w:hAnsi="宋体" w:cs="宋体" w:hint="eastAsia"/>
          <w:u w:val="single"/>
        </w:rPr>
        <w:t xml:space="preserve">        </w:t>
      </w:r>
      <w:r>
        <w:rPr>
          <w:rFonts w:hAnsi="宋体" w:cs="宋体" w:hint="eastAsia"/>
        </w:rPr>
        <w:t>，正式授权下述签字人</w:t>
      </w:r>
      <w:r>
        <w:rPr>
          <w:rFonts w:hAnsi="宋体" w:cs="宋体" w:hint="eastAsia"/>
          <w:u w:val="single"/>
        </w:rPr>
        <w:t xml:space="preserve">  　   </w:t>
      </w:r>
      <w:r>
        <w:rPr>
          <w:rFonts w:hAnsi="宋体" w:cs="宋体" w:hint="eastAsia"/>
        </w:rPr>
        <w:t>（姓名和职务）代表供应商</w:t>
      </w:r>
      <w:r>
        <w:rPr>
          <w:rFonts w:hAnsi="宋体" w:cs="宋体" w:hint="eastAsia"/>
          <w:u w:val="single"/>
        </w:rPr>
        <w:t xml:space="preserve">            </w:t>
      </w:r>
      <w:r>
        <w:rPr>
          <w:rFonts w:hAnsi="宋体" w:cs="宋体" w:hint="eastAsia"/>
        </w:rPr>
        <w:t>（供应商单位名称），提交响应文件一份。</w:t>
      </w:r>
    </w:p>
    <w:p w:rsidR="00B22EED" w:rsidRDefault="00157AEE">
      <w:pPr>
        <w:pStyle w:val="ad"/>
        <w:spacing w:line="380" w:lineRule="exact"/>
        <w:ind w:firstLineChars="200" w:firstLine="420"/>
        <w:rPr>
          <w:rFonts w:hAnsi="宋体" w:cs="宋体"/>
        </w:rPr>
      </w:pPr>
      <w:r>
        <w:rPr>
          <w:rFonts w:hAnsi="宋体" w:cs="宋体" w:hint="eastAsia"/>
        </w:rPr>
        <w:t>一、竞标函；</w:t>
      </w:r>
    </w:p>
    <w:p w:rsidR="00B22EED" w:rsidRDefault="00157AEE">
      <w:pPr>
        <w:pStyle w:val="ad"/>
        <w:spacing w:line="380" w:lineRule="exact"/>
        <w:ind w:firstLineChars="200" w:firstLine="420"/>
        <w:rPr>
          <w:rFonts w:hAnsi="宋体" w:cs="宋体"/>
        </w:rPr>
      </w:pPr>
      <w:r>
        <w:rPr>
          <w:rFonts w:hAnsi="宋体" w:cs="宋体" w:hint="eastAsia"/>
        </w:rPr>
        <w:t>二、竞标报价表；</w:t>
      </w:r>
    </w:p>
    <w:p w:rsidR="00B22EED" w:rsidRDefault="00157AEE">
      <w:pPr>
        <w:pStyle w:val="ad"/>
        <w:spacing w:line="380" w:lineRule="exact"/>
        <w:ind w:firstLineChars="200" w:firstLine="420"/>
        <w:rPr>
          <w:rFonts w:hAnsi="宋体" w:cs="宋体"/>
        </w:rPr>
      </w:pPr>
      <w:r>
        <w:rPr>
          <w:rFonts w:hAnsi="宋体" w:cs="宋体" w:hint="eastAsia"/>
        </w:rPr>
        <w:t>三、供应商资格证明文件；</w:t>
      </w:r>
    </w:p>
    <w:p w:rsidR="00B22EED" w:rsidRDefault="00157AEE">
      <w:pPr>
        <w:pStyle w:val="ad"/>
        <w:spacing w:line="380" w:lineRule="exact"/>
        <w:ind w:firstLineChars="200" w:firstLine="420"/>
        <w:rPr>
          <w:rFonts w:hAnsi="宋体" w:cs="宋体"/>
        </w:rPr>
      </w:pPr>
      <w:r>
        <w:rPr>
          <w:rFonts w:hAnsi="宋体" w:cs="宋体" w:hint="eastAsia"/>
        </w:rPr>
        <w:t>四、供应商认为必要提供的声明及文件资料</w:t>
      </w:r>
    </w:p>
    <w:p w:rsidR="00B22EED" w:rsidRDefault="00157AEE">
      <w:pPr>
        <w:pStyle w:val="ad"/>
        <w:spacing w:line="380" w:lineRule="exact"/>
        <w:ind w:firstLineChars="200" w:firstLine="420"/>
        <w:rPr>
          <w:rFonts w:hAnsi="宋体" w:cs="宋体"/>
        </w:rPr>
      </w:pPr>
      <w:r>
        <w:rPr>
          <w:rFonts w:hAnsi="宋体" w:cs="宋体" w:hint="eastAsia"/>
        </w:rPr>
        <w:t>根据此函，</w:t>
      </w:r>
      <w:proofErr w:type="gramStart"/>
      <w:r>
        <w:rPr>
          <w:rFonts w:hAnsi="宋体" w:cs="宋体" w:hint="eastAsia"/>
        </w:rPr>
        <w:t>签字人兹宣布</w:t>
      </w:r>
      <w:proofErr w:type="gramEnd"/>
      <w:r>
        <w:rPr>
          <w:rFonts w:hAnsi="宋体" w:cs="宋体" w:hint="eastAsia"/>
        </w:rPr>
        <w:t>：</w:t>
      </w:r>
    </w:p>
    <w:p w:rsidR="00B22EED" w:rsidRDefault="00157AEE">
      <w:pPr>
        <w:pStyle w:val="ad"/>
        <w:spacing w:line="380" w:lineRule="exact"/>
        <w:ind w:firstLine="420"/>
        <w:rPr>
          <w:rFonts w:hAnsi="宋体" w:cs="宋体"/>
        </w:rPr>
      </w:pPr>
      <w:r>
        <w:rPr>
          <w:rFonts w:hAnsi="宋体" w:cs="宋体" w:hint="eastAsia"/>
        </w:rPr>
        <w:t>（1）我们根据谈判文件的规定，承担完成合同的责任和义务。</w:t>
      </w:r>
    </w:p>
    <w:p w:rsidR="00B22EED" w:rsidRDefault="00157AEE">
      <w:pPr>
        <w:pStyle w:val="ad"/>
        <w:spacing w:line="380" w:lineRule="exact"/>
        <w:ind w:firstLine="420"/>
        <w:rPr>
          <w:rFonts w:hAnsi="宋体" w:cs="宋体"/>
        </w:rPr>
      </w:pPr>
      <w:r>
        <w:rPr>
          <w:rFonts w:hAnsi="宋体" w:cs="宋体" w:hint="eastAsia"/>
        </w:rPr>
        <w:t>（2）我们已详细审核谈判文件，包括修改文件（如有的话）和有关附件，将自行承担因对全部谈判文件理解不正确或误解而产生的相应后果。</w:t>
      </w:r>
    </w:p>
    <w:p w:rsidR="00B22EED" w:rsidRDefault="00157AEE">
      <w:pPr>
        <w:pStyle w:val="ad"/>
        <w:spacing w:line="380" w:lineRule="exact"/>
        <w:ind w:firstLine="420"/>
        <w:rPr>
          <w:rFonts w:hAnsi="宋体" w:cs="宋体"/>
        </w:rPr>
      </w:pPr>
      <w:r>
        <w:rPr>
          <w:rFonts w:hAnsi="宋体" w:cs="宋体" w:hint="eastAsia"/>
        </w:rPr>
        <w:t>（3）我们同意在供应商须知规定的截标日期起遵循本竞标文件，并在供应商须知第14条规定的竞标有效期满之前均具有约束力，并有可能成交。</w:t>
      </w:r>
    </w:p>
    <w:p w:rsidR="00B22EED" w:rsidRDefault="00157AEE">
      <w:pPr>
        <w:pStyle w:val="ad"/>
        <w:spacing w:line="380" w:lineRule="exact"/>
        <w:ind w:firstLine="420"/>
        <w:rPr>
          <w:rFonts w:hAnsi="宋体" w:cs="宋体"/>
        </w:rPr>
      </w:pPr>
      <w:r>
        <w:rPr>
          <w:rFonts w:hAnsi="宋体" w:cs="宋体" w:hint="eastAsia"/>
        </w:rPr>
        <w:t>（4）如果在竞标截止时间后的竞标有效期内撤回竞标或者有其他违约行为，我们的谈判保证金可被贵方全部没收。</w:t>
      </w:r>
    </w:p>
    <w:p w:rsidR="00B22EED" w:rsidRDefault="00157AEE">
      <w:pPr>
        <w:pStyle w:val="ad"/>
        <w:spacing w:line="380" w:lineRule="exact"/>
        <w:ind w:firstLine="420"/>
        <w:rPr>
          <w:rFonts w:hAnsi="宋体" w:cs="宋体"/>
        </w:rPr>
      </w:pPr>
      <w:r>
        <w:rPr>
          <w:rFonts w:hAnsi="宋体" w:cs="宋体" w:hint="eastAsia"/>
        </w:rPr>
        <w:t>（5）我们同意提供按照贵方可能要求的与本竞标有关的一切数据或资料，完全理解贵方不一定要接受最低的报价或收到的任何竞标。</w:t>
      </w:r>
    </w:p>
    <w:p w:rsidR="00B22EED" w:rsidRDefault="00B22EED">
      <w:pPr>
        <w:pStyle w:val="ad"/>
        <w:spacing w:line="380" w:lineRule="exact"/>
        <w:ind w:firstLine="420"/>
        <w:rPr>
          <w:rFonts w:hAnsi="宋体" w:cs="宋体"/>
        </w:rPr>
      </w:pPr>
    </w:p>
    <w:p w:rsidR="00B22EED" w:rsidRDefault="00157AEE">
      <w:pPr>
        <w:pStyle w:val="ad"/>
        <w:spacing w:line="380" w:lineRule="exact"/>
        <w:ind w:firstLine="420"/>
        <w:rPr>
          <w:rFonts w:hAnsi="宋体" w:cs="宋体"/>
        </w:rPr>
      </w:pPr>
      <w:r>
        <w:rPr>
          <w:rFonts w:hAnsi="宋体" w:cs="宋体" w:hint="eastAsia"/>
        </w:rPr>
        <w:t>与本竞标有关的正式通讯地址为：</w:t>
      </w:r>
    </w:p>
    <w:p w:rsidR="00B22EED" w:rsidRDefault="00157AEE">
      <w:pPr>
        <w:pStyle w:val="ad"/>
        <w:spacing w:line="380" w:lineRule="exact"/>
        <w:ind w:firstLine="420"/>
        <w:rPr>
          <w:rFonts w:hAnsi="宋体" w:cs="宋体"/>
        </w:rPr>
      </w:pPr>
      <w:r>
        <w:rPr>
          <w:rFonts w:hAnsi="宋体" w:cs="宋体" w:hint="eastAsia"/>
        </w:rPr>
        <w:t>地址：</w:t>
      </w:r>
      <w:r>
        <w:rPr>
          <w:rFonts w:hAnsi="宋体" w:cs="宋体" w:hint="eastAsia"/>
          <w:u w:val="single"/>
        </w:rPr>
        <w:t xml:space="preserve">                                         </w:t>
      </w:r>
      <w:r>
        <w:rPr>
          <w:rFonts w:hAnsi="宋体" w:cs="宋体" w:hint="eastAsia"/>
        </w:rPr>
        <w:t xml:space="preserve"> </w:t>
      </w:r>
      <w:r>
        <w:rPr>
          <w:rFonts w:hAnsi="宋体" w:cs="宋体" w:hint="eastAsia"/>
          <w:u w:val="single"/>
        </w:rPr>
        <w:t xml:space="preserve">           </w:t>
      </w:r>
    </w:p>
    <w:p w:rsidR="00B22EED" w:rsidRDefault="00157AEE">
      <w:pPr>
        <w:pStyle w:val="ad"/>
        <w:spacing w:line="380" w:lineRule="exact"/>
        <w:ind w:firstLine="420"/>
        <w:rPr>
          <w:rFonts w:hAnsi="宋体" w:cs="宋体"/>
          <w:u w:val="single"/>
        </w:rPr>
      </w:pPr>
      <w:r>
        <w:rPr>
          <w:rFonts w:hAnsi="宋体" w:cs="宋体" w:hint="eastAsia"/>
        </w:rPr>
        <w:t>电话、电报、传真或电传：</w:t>
      </w:r>
      <w:r>
        <w:rPr>
          <w:rFonts w:hAnsi="宋体" w:cs="宋体" w:hint="eastAsia"/>
          <w:u w:val="single"/>
        </w:rPr>
        <w:t xml:space="preserve">                                      </w:t>
      </w:r>
    </w:p>
    <w:p w:rsidR="00B22EED" w:rsidRDefault="00157AEE">
      <w:pPr>
        <w:pStyle w:val="ad"/>
        <w:spacing w:line="380" w:lineRule="exact"/>
        <w:ind w:firstLine="420"/>
        <w:rPr>
          <w:rFonts w:hAnsi="宋体" w:cs="宋体"/>
          <w:u w:val="single"/>
        </w:rPr>
      </w:pPr>
      <w:r>
        <w:rPr>
          <w:rFonts w:hAnsi="宋体" w:cs="宋体" w:hint="eastAsia"/>
        </w:rPr>
        <w:t>开户名称：</w:t>
      </w:r>
      <w:r>
        <w:rPr>
          <w:rFonts w:hAnsi="宋体" w:cs="宋体" w:hint="eastAsia"/>
          <w:u w:val="single"/>
        </w:rPr>
        <w:t xml:space="preserve"> </w:t>
      </w:r>
      <w:r>
        <w:rPr>
          <w:rFonts w:hAnsi="宋体" w:cs="宋体" w:hint="eastAsia"/>
        </w:rPr>
        <w:t xml:space="preserve">  </w:t>
      </w:r>
      <w:r>
        <w:rPr>
          <w:rFonts w:hAnsi="宋体" w:cs="宋体" w:hint="eastAsia"/>
          <w:u w:val="single"/>
        </w:rPr>
        <w:t xml:space="preserve">                                                   </w:t>
      </w:r>
    </w:p>
    <w:p w:rsidR="00B22EED" w:rsidRDefault="00157AEE">
      <w:pPr>
        <w:pStyle w:val="ad"/>
        <w:spacing w:line="380" w:lineRule="exact"/>
        <w:ind w:firstLine="420"/>
        <w:rPr>
          <w:rFonts w:hAnsi="宋体" w:cs="宋体"/>
          <w:u w:val="single"/>
        </w:rPr>
      </w:pPr>
      <w:r>
        <w:rPr>
          <w:rFonts w:hAnsi="宋体" w:cs="宋体" w:hint="eastAsia"/>
        </w:rPr>
        <w:t>开户银行：</w:t>
      </w:r>
      <w:r>
        <w:rPr>
          <w:rFonts w:hAnsi="宋体" w:cs="宋体" w:hint="eastAsia"/>
          <w:u w:val="single"/>
        </w:rPr>
        <w:t xml:space="preserve">                                                    </w:t>
      </w:r>
    </w:p>
    <w:p w:rsidR="00B22EED" w:rsidRDefault="00157AEE">
      <w:pPr>
        <w:pStyle w:val="ad"/>
        <w:spacing w:line="380" w:lineRule="exact"/>
        <w:ind w:firstLine="420"/>
        <w:rPr>
          <w:rFonts w:hAnsi="宋体" w:cs="宋体"/>
          <w:u w:val="single"/>
        </w:rPr>
      </w:pPr>
      <w:r>
        <w:rPr>
          <w:rFonts w:hAnsi="宋体" w:cs="宋体" w:hint="eastAsia"/>
        </w:rPr>
        <w:t>账号：</w:t>
      </w:r>
      <w:r>
        <w:rPr>
          <w:rFonts w:hAnsi="宋体" w:cs="宋体" w:hint="eastAsia"/>
          <w:u w:val="single"/>
        </w:rPr>
        <w:t xml:space="preserve">                                                          </w:t>
      </w:r>
    </w:p>
    <w:p w:rsidR="00B22EED" w:rsidRDefault="00157AEE">
      <w:pPr>
        <w:pStyle w:val="ad"/>
        <w:spacing w:line="500" w:lineRule="exact"/>
        <w:ind w:firstLine="420"/>
        <w:rPr>
          <w:rFonts w:hAnsi="宋体" w:cs="宋体"/>
          <w:szCs w:val="21"/>
          <w:u w:val="single"/>
        </w:rPr>
      </w:pPr>
      <w:r>
        <w:rPr>
          <w:rFonts w:hAnsi="宋体" w:cs="宋体" w:hint="eastAsia"/>
          <w:szCs w:val="21"/>
        </w:rPr>
        <w:t>供应商名称：</w:t>
      </w:r>
      <w:r>
        <w:rPr>
          <w:rFonts w:hAnsi="宋体" w:cs="宋体" w:hint="eastAsia"/>
          <w:szCs w:val="21"/>
          <w:u w:val="single"/>
        </w:rPr>
        <w:t xml:space="preserve">                         </w:t>
      </w:r>
      <w:r>
        <w:rPr>
          <w:rFonts w:hAnsi="宋体" w:cs="宋体" w:hint="eastAsia"/>
          <w:szCs w:val="21"/>
        </w:rPr>
        <w:t>（盖单位公章）</w:t>
      </w:r>
      <w:r>
        <w:rPr>
          <w:rFonts w:hAnsi="宋体" w:cs="宋体" w:hint="eastAsia"/>
          <w:szCs w:val="21"/>
          <w:u w:val="single"/>
        </w:rPr>
        <w:t xml:space="preserve">         </w:t>
      </w:r>
    </w:p>
    <w:p w:rsidR="00B22EED" w:rsidRDefault="00157AEE">
      <w:pPr>
        <w:pStyle w:val="ad"/>
        <w:spacing w:line="500" w:lineRule="exact"/>
        <w:ind w:firstLine="420"/>
        <w:rPr>
          <w:rFonts w:hAnsi="宋体" w:cs="宋体"/>
          <w:szCs w:val="21"/>
        </w:rPr>
      </w:pPr>
      <w:r>
        <w:rPr>
          <w:rFonts w:hAnsi="宋体" w:cs="宋体" w:hint="eastAsia"/>
          <w:szCs w:val="21"/>
        </w:rPr>
        <w:t>法定代表人或委托代理人：</w:t>
      </w:r>
      <w:r>
        <w:rPr>
          <w:rFonts w:hAnsi="宋体" w:cs="宋体" w:hint="eastAsia"/>
          <w:szCs w:val="21"/>
          <w:u w:val="single"/>
        </w:rPr>
        <w:t xml:space="preserve">             </w:t>
      </w:r>
      <w:r>
        <w:rPr>
          <w:rFonts w:hAnsi="宋体" w:cs="宋体" w:hint="eastAsia"/>
          <w:szCs w:val="21"/>
        </w:rPr>
        <w:t>（签字或盖章）</w:t>
      </w:r>
      <w:r>
        <w:rPr>
          <w:rFonts w:hAnsi="宋体" w:cs="宋体" w:hint="eastAsia"/>
          <w:szCs w:val="21"/>
          <w:u w:val="single"/>
        </w:rPr>
        <w:t xml:space="preserve">          </w:t>
      </w:r>
    </w:p>
    <w:p w:rsidR="00B22EED" w:rsidRDefault="00157AEE">
      <w:pPr>
        <w:pStyle w:val="ad"/>
        <w:spacing w:line="500" w:lineRule="exact"/>
        <w:ind w:firstLine="420"/>
        <w:rPr>
          <w:rFonts w:hAnsi="宋体" w:cs="宋体"/>
          <w:szCs w:val="21"/>
        </w:rPr>
      </w:pPr>
      <w:r>
        <w:rPr>
          <w:rFonts w:hAnsi="宋体" w:cs="宋体" w:hint="eastAsia"/>
          <w:szCs w:val="21"/>
        </w:rPr>
        <w:t>日 期：</w:t>
      </w:r>
      <w:r>
        <w:rPr>
          <w:rFonts w:hAnsi="宋体" w:cs="宋体" w:hint="eastAsia"/>
          <w:szCs w:val="21"/>
          <w:u w:val="single"/>
        </w:rPr>
        <w:t xml:space="preserve">    年    月     日</w:t>
      </w:r>
    </w:p>
    <w:p w:rsidR="00B22EED" w:rsidRDefault="00B22EED">
      <w:pPr>
        <w:pStyle w:val="ad"/>
        <w:spacing w:line="380" w:lineRule="exact"/>
        <w:rPr>
          <w:rFonts w:hAnsi="宋体" w:cs="宋体"/>
        </w:rPr>
      </w:pPr>
    </w:p>
    <w:p w:rsidR="00B22EED" w:rsidRDefault="00157AEE">
      <w:pPr>
        <w:pStyle w:val="ad"/>
        <w:spacing w:line="380" w:lineRule="exact"/>
        <w:ind w:firstLine="420"/>
        <w:rPr>
          <w:rFonts w:hAnsi="宋体" w:cs="宋体"/>
        </w:rPr>
      </w:pPr>
      <w:r>
        <w:rPr>
          <w:rFonts w:hAnsi="宋体" w:cs="宋体" w:hint="eastAsia"/>
        </w:rPr>
        <w:t>注：未按照本竞标</w:t>
      </w:r>
      <w:proofErr w:type="gramStart"/>
      <w:r>
        <w:rPr>
          <w:rFonts w:hAnsi="宋体" w:cs="宋体" w:hint="eastAsia"/>
        </w:rPr>
        <w:t>函要求</w:t>
      </w:r>
      <w:proofErr w:type="gramEnd"/>
      <w:r>
        <w:rPr>
          <w:rFonts w:hAnsi="宋体" w:cs="宋体" w:hint="eastAsia"/>
        </w:rPr>
        <w:t>填报的</w:t>
      </w:r>
      <w:proofErr w:type="gramStart"/>
      <w:r>
        <w:rPr>
          <w:rFonts w:hAnsi="宋体" w:cs="宋体" w:hint="eastAsia"/>
        </w:rPr>
        <w:t>竞标函将被</w:t>
      </w:r>
      <w:proofErr w:type="gramEnd"/>
      <w:r>
        <w:rPr>
          <w:rFonts w:hAnsi="宋体" w:cs="宋体" w:hint="eastAsia"/>
        </w:rPr>
        <w:t>视为非实质性响应竞标，从而导致该竞标被拒绝。</w:t>
      </w:r>
    </w:p>
    <w:p w:rsidR="00B22EED" w:rsidRDefault="00B22EED">
      <w:pPr>
        <w:keepNext/>
        <w:keepLines/>
        <w:spacing w:line="400" w:lineRule="exact"/>
        <w:rPr>
          <w:rFonts w:ascii="宋体" w:hAnsi="宋体"/>
          <w:szCs w:val="21"/>
        </w:rPr>
      </w:pPr>
    </w:p>
    <w:p w:rsidR="00B22EED" w:rsidRDefault="00B22EED" w:rsidP="00F32A33">
      <w:pPr>
        <w:pStyle w:val="ToCaption"/>
        <w:ind w:left="840" w:hanging="420"/>
        <w:rPr>
          <w:rFonts w:ascii="宋体" w:hAnsi="宋体"/>
          <w:szCs w:val="21"/>
        </w:rPr>
      </w:pPr>
    </w:p>
    <w:p w:rsidR="00B22EED" w:rsidRDefault="00B22EED">
      <w:pPr>
        <w:rPr>
          <w:rFonts w:ascii="宋体" w:hAnsi="宋体"/>
          <w:szCs w:val="21"/>
        </w:rPr>
      </w:pPr>
    </w:p>
    <w:p w:rsidR="00B22EED" w:rsidRDefault="00B22EED">
      <w:pPr>
        <w:pStyle w:val="2"/>
        <w:numPr>
          <w:ilvl w:val="0"/>
          <w:numId w:val="0"/>
        </w:numPr>
      </w:pPr>
    </w:p>
    <w:p w:rsidR="00B22EED" w:rsidRDefault="00B22EED">
      <w:pPr>
        <w:pStyle w:val="2"/>
        <w:numPr>
          <w:ilvl w:val="0"/>
          <w:numId w:val="0"/>
        </w:numPr>
      </w:pPr>
    </w:p>
    <w:p w:rsidR="00B22EED" w:rsidRDefault="00157AEE">
      <w:pPr>
        <w:rPr>
          <w:rFonts w:hAnsi="宋体"/>
          <w:b/>
          <w:sz w:val="28"/>
          <w:szCs w:val="28"/>
        </w:rPr>
      </w:pPr>
      <w:r>
        <w:rPr>
          <w:rFonts w:hAnsi="宋体" w:hint="eastAsia"/>
          <w:b/>
          <w:sz w:val="28"/>
          <w:szCs w:val="28"/>
        </w:rPr>
        <w:br w:type="page"/>
      </w:r>
    </w:p>
    <w:p w:rsidR="00B22EED" w:rsidRDefault="00157AEE">
      <w:pPr>
        <w:widowControl/>
        <w:jc w:val="center"/>
        <w:rPr>
          <w:rFonts w:hAnsi="宋体"/>
          <w:b/>
          <w:sz w:val="28"/>
          <w:szCs w:val="28"/>
        </w:rPr>
      </w:pPr>
      <w:r>
        <w:rPr>
          <w:rFonts w:hAnsi="宋体" w:hint="eastAsia"/>
          <w:b/>
          <w:sz w:val="28"/>
          <w:szCs w:val="28"/>
        </w:rPr>
        <w:lastRenderedPageBreak/>
        <w:t>二、竞标报价表（格式）（必须提供）</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210"/>
        <w:gridCol w:w="1196"/>
        <w:gridCol w:w="1272"/>
        <w:gridCol w:w="1991"/>
        <w:gridCol w:w="1398"/>
      </w:tblGrid>
      <w:tr w:rsidR="00B22EED">
        <w:trPr>
          <w:cantSplit/>
          <w:trHeight w:val="703"/>
          <w:jc w:val="center"/>
        </w:trPr>
        <w:tc>
          <w:tcPr>
            <w:tcW w:w="1010" w:type="dxa"/>
            <w:vAlign w:val="center"/>
          </w:tcPr>
          <w:p w:rsidR="00B22EED" w:rsidRDefault="00157AEE">
            <w:pPr>
              <w:pStyle w:val="ad"/>
              <w:jc w:val="center"/>
              <w:rPr>
                <w:rFonts w:hAnsi="宋体" w:cs="宋体"/>
              </w:rPr>
            </w:pPr>
            <w:proofErr w:type="gramStart"/>
            <w:r>
              <w:rPr>
                <w:rFonts w:hAnsi="宋体" w:cs="宋体" w:hint="eastAsia"/>
              </w:rPr>
              <w:t>项号</w:t>
            </w:r>
            <w:proofErr w:type="gramEnd"/>
          </w:p>
        </w:tc>
        <w:tc>
          <w:tcPr>
            <w:tcW w:w="2210" w:type="dxa"/>
            <w:vAlign w:val="center"/>
          </w:tcPr>
          <w:p w:rsidR="00B22EED" w:rsidRDefault="00157AEE">
            <w:pPr>
              <w:pStyle w:val="ad"/>
              <w:jc w:val="center"/>
              <w:rPr>
                <w:rFonts w:hAnsi="宋体" w:cs="宋体"/>
              </w:rPr>
            </w:pPr>
            <w:r>
              <w:rPr>
                <w:rFonts w:hAnsi="宋体" w:cs="宋体" w:hint="eastAsia"/>
              </w:rPr>
              <w:t>货物名称</w:t>
            </w:r>
          </w:p>
        </w:tc>
        <w:tc>
          <w:tcPr>
            <w:tcW w:w="1196" w:type="dxa"/>
            <w:vAlign w:val="center"/>
          </w:tcPr>
          <w:p w:rsidR="00B22EED" w:rsidRDefault="00157AEE">
            <w:pPr>
              <w:pStyle w:val="ad"/>
              <w:jc w:val="center"/>
              <w:rPr>
                <w:rFonts w:hAnsi="宋体" w:cs="宋体"/>
                <w:spacing w:val="-20"/>
              </w:rPr>
            </w:pPr>
            <w:r>
              <w:rPr>
                <w:rFonts w:hAnsi="宋体" w:cs="宋体" w:hint="eastAsia"/>
                <w:spacing w:val="-20"/>
              </w:rPr>
              <w:t>数量</w:t>
            </w:r>
          </w:p>
        </w:tc>
        <w:tc>
          <w:tcPr>
            <w:tcW w:w="1272" w:type="dxa"/>
            <w:vAlign w:val="center"/>
          </w:tcPr>
          <w:p w:rsidR="00B22EED" w:rsidRDefault="00157AEE">
            <w:pPr>
              <w:pStyle w:val="ad"/>
              <w:jc w:val="center"/>
              <w:rPr>
                <w:rFonts w:hAnsi="宋体" w:cs="宋体"/>
              </w:rPr>
            </w:pPr>
            <w:r>
              <w:rPr>
                <w:rFonts w:hAnsi="宋体" w:cs="宋体" w:hint="eastAsia"/>
              </w:rPr>
              <w:t>单价（元)</w:t>
            </w:r>
          </w:p>
        </w:tc>
        <w:tc>
          <w:tcPr>
            <w:tcW w:w="1991" w:type="dxa"/>
            <w:vAlign w:val="center"/>
          </w:tcPr>
          <w:p w:rsidR="00B22EED" w:rsidRDefault="00157AEE">
            <w:pPr>
              <w:pStyle w:val="ad"/>
              <w:jc w:val="center"/>
              <w:rPr>
                <w:rFonts w:hAnsi="宋体" w:cs="宋体"/>
              </w:rPr>
            </w:pPr>
            <w:r>
              <w:rPr>
                <w:rFonts w:hAnsi="宋体" w:cs="宋体" w:hint="eastAsia"/>
              </w:rPr>
              <w:t>单项合价（元）</w:t>
            </w:r>
          </w:p>
        </w:tc>
        <w:tc>
          <w:tcPr>
            <w:tcW w:w="1398" w:type="dxa"/>
            <w:vAlign w:val="center"/>
          </w:tcPr>
          <w:p w:rsidR="00B22EED" w:rsidRDefault="00157AEE">
            <w:pPr>
              <w:pStyle w:val="ad"/>
              <w:jc w:val="center"/>
              <w:rPr>
                <w:rFonts w:hAnsi="宋体" w:cs="宋体"/>
              </w:rPr>
            </w:pPr>
            <w:r>
              <w:rPr>
                <w:rFonts w:hAnsi="宋体" w:cs="宋体" w:hint="eastAsia"/>
              </w:rPr>
              <w:t>备注</w:t>
            </w:r>
          </w:p>
        </w:tc>
      </w:tr>
      <w:tr w:rsidR="00B22EED">
        <w:trPr>
          <w:cantSplit/>
          <w:trHeight w:hRule="exact" w:val="834"/>
          <w:jc w:val="center"/>
        </w:trPr>
        <w:tc>
          <w:tcPr>
            <w:tcW w:w="1010" w:type="dxa"/>
            <w:vAlign w:val="center"/>
          </w:tcPr>
          <w:p w:rsidR="00B22EED" w:rsidRDefault="00157AEE">
            <w:pPr>
              <w:jc w:val="center"/>
              <w:rPr>
                <w:rFonts w:ascii="宋体" w:hAnsi="宋体" w:cs="宋体"/>
                <w:sz w:val="24"/>
                <w:szCs w:val="24"/>
              </w:rPr>
            </w:pPr>
            <w:r>
              <w:rPr>
                <w:rFonts w:ascii="宋体" w:hAnsi="宋体" w:cs="宋体" w:hint="eastAsia"/>
                <w:sz w:val="24"/>
                <w:szCs w:val="24"/>
              </w:rPr>
              <w:t>1</w:t>
            </w:r>
          </w:p>
        </w:tc>
        <w:tc>
          <w:tcPr>
            <w:tcW w:w="2210" w:type="dxa"/>
            <w:vAlign w:val="center"/>
          </w:tcPr>
          <w:p w:rsidR="00B22EED" w:rsidRDefault="00B22EED">
            <w:pPr>
              <w:jc w:val="center"/>
              <w:rPr>
                <w:rFonts w:ascii="宋体" w:hAnsi="宋体" w:cs="宋体"/>
              </w:rPr>
            </w:pPr>
          </w:p>
        </w:tc>
        <w:tc>
          <w:tcPr>
            <w:tcW w:w="1196" w:type="dxa"/>
            <w:vAlign w:val="center"/>
          </w:tcPr>
          <w:p w:rsidR="00B22EED" w:rsidRDefault="00B22EED">
            <w:pPr>
              <w:jc w:val="center"/>
              <w:rPr>
                <w:rFonts w:ascii="宋体" w:hAnsi="宋体" w:cs="宋体"/>
              </w:rPr>
            </w:pPr>
          </w:p>
        </w:tc>
        <w:tc>
          <w:tcPr>
            <w:tcW w:w="1272" w:type="dxa"/>
            <w:vAlign w:val="center"/>
          </w:tcPr>
          <w:p w:rsidR="00B22EED" w:rsidRDefault="00B22EED">
            <w:pPr>
              <w:pStyle w:val="ad"/>
              <w:rPr>
                <w:rFonts w:hAnsi="宋体" w:cs="宋体"/>
              </w:rPr>
            </w:pPr>
          </w:p>
        </w:tc>
        <w:tc>
          <w:tcPr>
            <w:tcW w:w="1991" w:type="dxa"/>
            <w:vAlign w:val="center"/>
          </w:tcPr>
          <w:p w:rsidR="00B22EED" w:rsidRDefault="00B22EED">
            <w:pPr>
              <w:pStyle w:val="ad"/>
              <w:rPr>
                <w:rFonts w:hAnsi="宋体" w:cs="宋体"/>
              </w:rPr>
            </w:pPr>
          </w:p>
        </w:tc>
        <w:tc>
          <w:tcPr>
            <w:tcW w:w="1398" w:type="dxa"/>
            <w:vAlign w:val="center"/>
          </w:tcPr>
          <w:p w:rsidR="00B22EED" w:rsidRDefault="00B22EED">
            <w:pPr>
              <w:pStyle w:val="ad"/>
              <w:rPr>
                <w:rFonts w:hAnsi="宋体" w:cs="宋体"/>
                <w:spacing w:val="-6"/>
              </w:rPr>
            </w:pPr>
          </w:p>
        </w:tc>
      </w:tr>
      <w:tr w:rsidR="00B22EED">
        <w:trPr>
          <w:cantSplit/>
          <w:trHeight w:hRule="exact" w:val="834"/>
          <w:jc w:val="center"/>
        </w:trPr>
        <w:tc>
          <w:tcPr>
            <w:tcW w:w="1010" w:type="dxa"/>
            <w:vAlign w:val="center"/>
          </w:tcPr>
          <w:p w:rsidR="00B22EED" w:rsidRDefault="00157AEE">
            <w:pPr>
              <w:jc w:val="center"/>
              <w:rPr>
                <w:rFonts w:ascii="宋体" w:hAnsi="宋体" w:cs="宋体"/>
                <w:sz w:val="24"/>
                <w:szCs w:val="24"/>
              </w:rPr>
            </w:pPr>
            <w:r>
              <w:rPr>
                <w:rFonts w:ascii="宋体" w:hAnsi="宋体" w:cs="宋体" w:hint="eastAsia"/>
                <w:sz w:val="24"/>
                <w:szCs w:val="24"/>
              </w:rPr>
              <w:t>2</w:t>
            </w:r>
          </w:p>
        </w:tc>
        <w:tc>
          <w:tcPr>
            <w:tcW w:w="2210" w:type="dxa"/>
            <w:vAlign w:val="center"/>
          </w:tcPr>
          <w:p w:rsidR="00B22EED" w:rsidRDefault="00B22EED">
            <w:pPr>
              <w:jc w:val="center"/>
              <w:rPr>
                <w:rFonts w:ascii="宋体" w:hAnsi="宋体" w:cs="宋体"/>
              </w:rPr>
            </w:pPr>
          </w:p>
        </w:tc>
        <w:tc>
          <w:tcPr>
            <w:tcW w:w="1196" w:type="dxa"/>
            <w:vAlign w:val="center"/>
          </w:tcPr>
          <w:p w:rsidR="00B22EED" w:rsidRDefault="00B22EED">
            <w:pPr>
              <w:jc w:val="center"/>
              <w:rPr>
                <w:rFonts w:ascii="宋体" w:hAnsi="宋体" w:cs="宋体"/>
              </w:rPr>
            </w:pPr>
          </w:p>
        </w:tc>
        <w:tc>
          <w:tcPr>
            <w:tcW w:w="1272" w:type="dxa"/>
            <w:vAlign w:val="center"/>
          </w:tcPr>
          <w:p w:rsidR="00B22EED" w:rsidRDefault="00B22EED">
            <w:pPr>
              <w:pStyle w:val="ad"/>
              <w:rPr>
                <w:rFonts w:hAnsi="宋体" w:cs="宋体"/>
              </w:rPr>
            </w:pPr>
          </w:p>
        </w:tc>
        <w:tc>
          <w:tcPr>
            <w:tcW w:w="1991" w:type="dxa"/>
            <w:vAlign w:val="center"/>
          </w:tcPr>
          <w:p w:rsidR="00B22EED" w:rsidRDefault="00B22EED">
            <w:pPr>
              <w:pStyle w:val="ad"/>
              <w:rPr>
                <w:rFonts w:hAnsi="宋体" w:cs="宋体"/>
              </w:rPr>
            </w:pPr>
          </w:p>
        </w:tc>
        <w:tc>
          <w:tcPr>
            <w:tcW w:w="1398" w:type="dxa"/>
            <w:vAlign w:val="center"/>
          </w:tcPr>
          <w:p w:rsidR="00B22EED" w:rsidRDefault="00B22EED">
            <w:pPr>
              <w:pStyle w:val="ad"/>
              <w:rPr>
                <w:rFonts w:hAnsi="宋体" w:cs="宋体"/>
                <w:spacing w:val="-6"/>
              </w:rPr>
            </w:pPr>
          </w:p>
        </w:tc>
      </w:tr>
      <w:tr w:rsidR="00B22EED">
        <w:trPr>
          <w:cantSplit/>
          <w:trHeight w:hRule="exact" w:val="834"/>
          <w:jc w:val="center"/>
        </w:trPr>
        <w:tc>
          <w:tcPr>
            <w:tcW w:w="1010" w:type="dxa"/>
            <w:vAlign w:val="center"/>
          </w:tcPr>
          <w:p w:rsidR="00B22EED" w:rsidRDefault="00157AEE">
            <w:pPr>
              <w:jc w:val="center"/>
              <w:rPr>
                <w:rFonts w:ascii="宋体" w:hAnsi="宋体" w:cs="宋体"/>
                <w:sz w:val="24"/>
                <w:szCs w:val="24"/>
              </w:rPr>
            </w:pPr>
            <w:r>
              <w:rPr>
                <w:rFonts w:ascii="宋体" w:hAnsi="宋体" w:cs="宋体" w:hint="eastAsia"/>
                <w:sz w:val="24"/>
                <w:szCs w:val="24"/>
              </w:rPr>
              <w:t>…</w:t>
            </w:r>
          </w:p>
        </w:tc>
        <w:tc>
          <w:tcPr>
            <w:tcW w:w="2210" w:type="dxa"/>
            <w:vAlign w:val="center"/>
          </w:tcPr>
          <w:p w:rsidR="00B22EED" w:rsidRDefault="00B22EED">
            <w:pPr>
              <w:jc w:val="center"/>
              <w:rPr>
                <w:rFonts w:ascii="宋体" w:hAnsi="宋体" w:cs="宋体"/>
              </w:rPr>
            </w:pPr>
          </w:p>
        </w:tc>
        <w:tc>
          <w:tcPr>
            <w:tcW w:w="1196" w:type="dxa"/>
            <w:vAlign w:val="center"/>
          </w:tcPr>
          <w:p w:rsidR="00B22EED" w:rsidRDefault="00B22EED">
            <w:pPr>
              <w:jc w:val="center"/>
              <w:rPr>
                <w:rFonts w:ascii="宋体" w:hAnsi="宋体" w:cs="宋体"/>
              </w:rPr>
            </w:pPr>
          </w:p>
        </w:tc>
        <w:tc>
          <w:tcPr>
            <w:tcW w:w="1272" w:type="dxa"/>
            <w:vAlign w:val="center"/>
          </w:tcPr>
          <w:p w:rsidR="00B22EED" w:rsidRDefault="00B22EED">
            <w:pPr>
              <w:pStyle w:val="ad"/>
              <w:rPr>
                <w:rFonts w:hAnsi="宋体" w:cs="宋体"/>
              </w:rPr>
            </w:pPr>
          </w:p>
        </w:tc>
        <w:tc>
          <w:tcPr>
            <w:tcW w:w="1991" w:type="dxa"/>
            <w:vAlign w:val="center"/>
          </w:tcPr>
          <w:p w:rsidR="00B22EED" w:rsidRDefault="00B22EED">
            <w:pPr>
              <w:pStyle w:val="ad"/>
              <w:rPr>
                <w:rFonts w:hAnsi="宋体" w:cs="宋体"/>
              </w:rPr>
            </w:pPr>
          </w:p>
        </w:tc>
        <w:tc>
          <w:tcPr>
            <w:tcW w:w="1398" w:type="dxa"/>
            <w:vAlign w:val="center"/>
          </w:tcPr>
          <w:p w:rsidR="00B22EED" w:rsidRDefault="00B22EED">
            <w:pPr>
              <w:pStyle w:val="ad"/>
              <w:rPr>
                <w:rFonts w:hAnsi="宋体" w:cs="宋体"/>
                <w:spacing w:val="-6"/>
              </w:rPr>
            </w:pPr>
          </w:p>
        </w:tc>
      </w:tr>
      <w:tr w:rsidR="00B22EED">
        <w:trPr>
          <w:cantSplit/>
          <w:trHeight w:hRule="exact" w:val="854"/>
          <w:jc w:val="center"/>
        </w:trPr>
        <w:tc>
          <w:tcPr>
            <w:tcW w:w="5688" w:type="dxa"/>
            <w:gridSpan w:val="4"/>
            <w:vAlign w:val="center"/>
          </w:tcPr>
          <w:p w:rsidR="00B22EED" w:rsidRDefault="00157AEE">
            <w:pPr>
              <w:pStyle w:val="ad"/>
              <w:jc w:val="center"/>
              <w:rPr>
                <w:rFonts w:hAnsi="宋体" w:cs="宋体"/>
              </w:rPr>
            </w:pPr>
            <w:r>
              <w:rPr>
                <w:rFonts w:hAnsi="宋体" w:cs="宋体" w:hint="eastAsia"/>
                <w:szCs w:val="21"/>
              </w:rPr>
              <w:t>合计</w:t>
            </w:r>
            <w:r>
              <w:rPr>
                <w:rFonts w:hAnsi="宋体" w:cs="宋体" w:hint="eastAsia"/>
              </w:rPr>
              <w:t>（元)</w:t>
            </w:r>
          </w:p>
        </w:tc>
        <w:tc>
          <w:tcPr>
            <w:tcW w:w="1991" w:type="dxa"/>
            <w:vAlign w:val="center"/>
          </w:tcPr>
          <w:p w:rsidR="00B22EED" w:rsidRDefault="00B22EED">
            <w:pPr>
              <w:pStyle w:val="ad"/>
              <w:rPr>
                <w:rFonts w:hAnsi="宋体" w:cs="宋体"/>
              </w:rPr>
            </w:pPr>
          </w:p>
        </w:tc>
        <w:tc>
          <w:tcPr>
            <w:tcW w:w="1398" w:type="dxa"/>
            <w:vAlign w:val="center"/>
          </w:tcPr>
          <w:p w:rsidR="00B22EED" w:rsidRDefault="00B22EED">
            <w:pPr>
              <w:pStyle w:val="ad"/>
              <w:rPr>
                <w:rFonts w:hAnsi="宋体" w:cs="宋体"/>
                <w:spacing w:val="-6"/>
              </w:rPr>
            </w:pPr>
          </w:p>
        </w:tc>
      </w:tr>
    </w:tbl>
    <w:p w:rsidR="00B22EED" w:rsidRDefault="00B22EED">
      <w:pPr>
        <w:spacing w:line="500" w:lineRule="exact"/>
        <w:rPr>
          <w:rFonts w:ascii="宋体" w:hAnsi="宋体"/>
          <w:kern w:val="2"/>
          <w:szCs w:val="21"/>
        </w:rPr>
      </w:pPr>
    </w:p>
    <w:p w:rsidR="00B22EED" w:rsidRDefault="00157AEE">
      <w:pPr>
        <w:pStyle w:val="ad"/>
        <w:spacing w:line="500" w:lineRule="exact"/>
        <w:ind w:firstLine="420"/>
        <w:rPr>
          <w:rFonts w:hAnsi="宋体" w:cs="宋体"/>
          <w:szCs w:val="21"/>
          <w:u w:val="single"/>
        </w:rPr>
      </w:pPr>
      <w:r>
        <w:rPr>
          <w:rFonts w:hAnsi="宋体" w:cs="宋体" w:hint="eastAsia"/>
          <w:szCs w:val="21"/>
        </w:rPr>
        <w:t>供应商名称：</w:t>
      </w:r>
      <w:r>
        <w:rPr>
          <w:rFonts w:hAnsi="宋体" w:cs="宋体" w:hint="eastAsia"/>
          <w:szCs w:val="21"/>
          <w:u w:val="single"/>
        </w:rPr>
        <w:t xml:space="preserve">                         </w:t>
      </w:r>
      <w:r>
        <w:rPr>
          <w:rFonts w:hAnsi="宋体" w:cs="宋体" w:hint="eastAsia"/>
          <w:szCs w:val="21"/>
        </w:rPr>
        <w:t>（盖单位公章）</w:t>
      </w:r>
    </w:p>
    <w:p w:rsidR="00B22EED" w:rsidRDefault="00157AEE">
      <w:pPr>
        <w:pStyle w:val="ad"/>
        <w:spacing w:line="500" w:lineRule="exact"/>
        <w:ind w:firstLine="420"/>
        <w:rPr>
          <w:rFonts w:hAnsi="宋体" w:cs="宋体"/>
          <w:szCs w:val="21"/>
        </w:rPr>
      </w:pPr>
      <w:r>
        <w:rPr>
          <w:rFonts w:hAnsi="宋体" w:cs="宋体" w:hint="eastAsia"/>
          <w:szCs w:val="21"/>
        </w:rPr>
        <w:t>法定代表人或委托代理人：</w:t>
      </w:r>
      <w:r>
        <w:rPr>
          <w:rFonts w:hAnsi="宋体" w:cs="宋体" w:hint="eastAsia"/>
          <w:szCs w:val="21"/>
          <w:u w:val="single"/>
        </w:rPr>
        <w:t xml:space="preserve">             </w:t>
      </w:r>
      <w:r>
        <w:rPr>
          <w:rFonts w:hAnsi="宋体" w:cs="宋体" w:hint="eastAsia"/>
          <w:szCs w:val="21"/>
        </w:rPr>
        <w:t>（签字或盖章）</w:t>
      </w:r>
    </w:p>
    <w:p w:rsidR="00B22EED" w:rsidRDefault="00157AEE">
      <w:pPr>
        <w:pStyle w:val="ad"/>
        <w:spacing w:line="500" w:lineRule="exact"/>
        <w:ind w:firstLine="420"/>
        <w:rPr>
          <w:rFonts w:hAnsi="宋体" w:cs="宋体"/>
          <w:szCs w:val="21"/>
          <w:u w:val="single"/>
        </w:rPr>
      </w:pPr>
      <w:r>
        <w:rPr>
          <w:rFonts w:hAnsi="宋体" w:cs="宋体" w:hint="eastAsia"/>
          <w:szCs w:val="21"/>
        </w:rPr>
        <w:t>日 期：</w:t>
      </w:r>
      <w:r>
        <w:rPr>
          <w:rFonts w:hAnsi="宋体" w:cs="宋体" w:hint="eastAsia"/>
          <w:szCs w:val="21"/>
          <w:u w:val="single"/>
        </w:rPr>
        <w:t xml:space="preserve">    年    月     日</w:t>
      </w:r>
    </w:p>
    <w:p w:rsidR="00B22EED" w:rsidRDefault="00157AEE">
      <w:r>
        <w:rPr>
          <w:rFonts w:hint="eastAsia"/>
        </w:rPr>
        <w:br w:type="page"/>
      </w:r>
    </w:p>
    <w:p w:rsidR="00B22EED" w:rsidRDefault="00157AEE">
      <w:pPr>
        <w:jc w:val="center"/>
        <w:rPr>
          <w:rFonts w:hAnsi="宋体" w:cs="宋体"/>
          <w:sz w:val="24"/>
          <w:szCs w:val="24"/>
        </w:rPr>
      </w:pPr>
      <w:r>
        <w:rPr>
          <w:rFonts w:ascii="宋体" w:hAnsi="宋体" w:cs="宋体" w:hint="eastAsia"/>
          <w:b/>
          <w:bCs/>
          <w:sz w:val="28"/>
          <w:szCs w:val="28"/>
        </w:rPr>
        <w:lastRenderedPageBreak/>
        <w:t>三、供应商资格证明文件</w:t>
      </w:r>
    </w:p>
    <w:p w:rsidR="00B22EED" w:rsidRDefault="00B22EED">
      <w:pPr>
        <w:pStyle w:val="ad"/>
        <w:spacing w:line="420" w:lineRule="exact"/>
        <w:rPr>
          <w:rFonts w:hAnsi="宋体" w:cs="宋体"/>
          <w:b/>
          <w:bCs/>
          <w:sz w:val="24"/>
          <w:szCs w:val="24"/>
        </w:rPr>
      </w:pPr>
    </w:p>
    <w:p w:rsidR="00B22EED" w:rsidRDefault="00157AEE">
      <w:pPr>
        <w:pStyle w:val="ad"/>
        <w:spacing w:line="420" w:lineRule="exact"/>
        <w:rPr>
          <w:rFonts w:hAnsi="宋体" w:cs="宋体"/>
          <w:b/>
          <w:bCs/>
          <w:sz w:val="24"/>
          <w:szCs w:val="24"/>
        </w:rPr>
      </w:pPr>
      <w:r>
        <w:rPr>
          <w:rFonts w:hAnsi="宋体" w:cs="宋体" w:hint="eastAsia"/>
          <w:b/>
          <w:bCs/>
          <w:sz w:val="24"/>
          <w:szCs w:val="24"/>
        </w:rPr>
        <w:t>1.供应</w:t>
      </w:r>
      <w:proofErr w:type="gramStart"/>
      <w:r>
        <w:rPr>
          <w:rFonts w:hAnsi="宋体" w:cs="宋体" w:hint="eastAsia"/>
          <w:b/>
          <w:bCs/>
          <w:sz w:val="24"/>
          <w:szCs w:val="24"/>
        </w:rPr>
        <w:t>商有效</w:t>
      </w:r>
      <w:proofErr w:type="gramEnd"/>
      <w:r>
        <w:rPr>
          <w:rFonts w:hAnsi="宋体" w:cs="宋体" w:hint="eastAsia"/>
          <w:b/>
          <w:bCs/>
          <w:sz w:val="24"/>
          <w:szCs w:val="24"/>
        </w:rPr>
        <w:t>的营业执照复印件（必须提供，否则报价无效）</w:t>
      </w: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ind w:firstLine="420"/>
        <w:rPr>
          <w:rFonts w:hAnsi="宋体" w:cs="宋体"/>
          <w:b/>
          <w:bCs/>
          <w:sz w:val="32"/>
          <w:szCs w:val="32"/>
        </w:rPr>
      </w:pPr>
    </w:p>
    <w:p w:rsidR="00B22EED" w:rsidRDefault="00B22EED">
      <w:pPr>
        <w:pStyle w:val="ad"/>
        <w:spacing w:line="420" w:lineRule="exact"/>
        <w:rPr>
          <w:rFonts w:hAnsi="宋体" w:cs="宋体"/>
          <w:b/>
          <w:bCs/>
          <w:sz w:val="32"/>
          <w:szCs w:val="32"/>
        </w:rPr>
      </w:pPr>
    </w:p>
    <w:p w:rsidR="00B22EED" w:rsidRDefault="00B22EED">
      <w:pPr>
        <w:pStyle w:val="ad"/>
        <w:spacing w:line="420" w:lineRule="exact"/>
        <w:rPr>
          <w:rFonts w:hAnsi="宋体" w:cs="宋体"/>
          <w:b/>
          <w:bCs/>
          <w:sz w:val="32"/>
          <w:szCs w:val="32"/>
        </w:rPr>
      </w:pPr>
    </w:p>
    <w:p w:rsidR="00B22EED" w:rsidRDefault="00B22EED">
      <w:pPr>
        <w:pStyle w:val="ad"/>
        <w:spacing w:line="420" w:lineRule="exact"/>
        <w:rPr>
          <w:rFonts w:hAnsi="宋体" w:cs="宋体"/>
          <w:b/>
          <w:bCs/>
          <w:sz w:val="32"/>
          <w:szCs w:val="32"/>
        </w:rPr>
      </w:pPr>
    </w:p>
    <w:p w:rsidR="00B22EED" w:rsidRDefault="00B22EED">
      <w:pPr>
        <w:pStyle w:val="ad"/>
        <w:spacing w:line="420" w:lineRule="exact"/>
        <w:rPr>
          <w:rFonts w:hAnsi="宋体" w:cs="宋体"/>
          <w:b/>
          <w:bCs/>
          <w:sz w:val="32"/>
          <w:szCs w:val="32"/>
        </w:rPr>
      </w:pPr>
    </w:p>
    <w:p w:rsidR="00B22EED" w:rsidRDefault="00B22EED">
      <w:pPr>
        <w:pStyle w:val="ad"/>
        <w:spacing w:line="420" w:lineRule="exact"/>
        <w:rPr>
          <w:rFonts w:hAnsi="宋体" w:cs="宋体"/>
          <w:b/>
          <w:bCs/>
          <w:sz w:val="32"/>
          <w:szCs w:val="32"/>
        </w:rPr>
      </w:pPr>
    </w:p>
    <w:p w:rsidR="00B22EED" w:rsidRDefault="00B22EED">
      <w:pPr>
        <w:pStyle w:val="ad"/>
        <w:spacing w:line="420" w:lineRule="exact"/>
        <w:rPr>
          <w:rFonts w:hAnsi="宋体" w:cs="宋体"/>
          <w:b/>
          <w:bCs/>
          <w:sz w:val="32"/>
          <w:szCs w:val="32"/>
        </w:rPr>
      </w:pPr>
    </w:p>
    <w:p w:rsidR="00B22EED" w:rsidRDefault="00157AEE">
      <w:pPr>
        <w:pStyle w:val="ad"/>
        <w:spacing w:before="240"/>
        <w:jc w:val="center"/>
        <w:rPr>
          <w:rFonts w:hAnsi="宋体" w:cs="宋体"/>
          <w:b/>
          <w:bCs/>
          <w:sz w:val="30"/>
          <w:szCs w:val="30"/>
        </w:rPr>
      </w:pPr>
      <w:r>
        <w:rPr>
          <w:rFonts w:hAnsi="宋体" w:cs="宋体" w:hint="eastAsia"/>
          <w:b/>
          <w:bCs/>
          <w:sz w:val="30"/>
          <w:szCs w:val="30"/>
        </w:rPr>
        <w:br w:type="page"/>
      </w:r>
    </w:p>
    <w:p w:rsidR="00B22EED" w:rsidRDefault="00B22EED">
      <w:pPr>
        <w:pStyle w:val="ad"/>
        <w:spacing w:before="240"/>
        <w:rPr>
          <w:rFonts w:hAnsi="宋体" w:cs="宋体"/>
          <w:b/>
          <w:bCs/>
          <w:sz w:val="28"/>
          <w:szCs w:val="28"/>
        </w:rPr>
      </w:pPr>
    </w:p>
    <w:p w:rsidR="00B22EED" w:rsidRDefault="00157AEE">
      <w:pPr>
        <w:pStyle w:val="ad"/>
        <w:spacing w:line="300" w:lineRule="exact"/>
        <w:jc w:val="center"/>
        <w:rPr>
          <w:rFonts w:hAnsi="宋体" w:cs="宋体"/>
          <w:b/>
          <w:sz w:val="24"/>
          <w:szCs w:val="24"/>
        </w:rPr>
      </w:pPr>
      <w:r>
        <w:rPr>
          <w:rFonts w:hAnsi="宋体" w:cs="宋体" w:hint="eastAsia"/>
          <w:b/>
          <w:sz w:val="24"/>
          <w:szCs w:val="24"/>
        </w:rPr>
        <w:t>2.供应商的法定代表人资格证明书及法定代表人身份证复印件（必须提供）；</w:t>
      </w:r>
    </w:p>
    <w:p w:rsidR="00B22EED" w:rsidRDefault="00B22EED">
      <w:pPr>
        <w:pStyle w:val="ad"/>
        <w:spacing w:line="400" w:lineRule="exact"/>
        <w:rPr>
          <w:rFonts w:hAnsi="宋体" w:cs="宋体"/>
          <w:b/>
          <w:sz w:val="24"/>
          <w:szCs w:val="24"/>
        </w:rPr>
      </w:pPr>
    </w:p>
    <w:p w:rsidR="00B22EED" w:rsidRDefault="00B22EED" w:rsidP="00F32A33">
      <w:pPr>
        <w:pStyle w:val="ad"/>
        <w:ind w:firstLineChars="200" w:firstLine="482"/>
        <w:rPr>
          <w:rFonts w:hAnsi="宋体" w:cs="宋体"/>
          <w:b/>
          <w:sz w:val="24"/>
          <w:szCs w:val="24"/>
        </w:rPr>
      </w:pPr>
    </w:p>
    <w:p w:rsidR="00B22EED" w:rsidRDefault="00157AEE">
      <w:pPr>
        <w:spacing w:line="500" w:lineRule="exact"/>
        <w:jc w:val="center"/>
        <w:rPr>
          <w:rFonts w:ascii="宋体" w:hAnsi="宋体"/>
          <w:szCs w:val="21"/>
        </w:rPr>
      </w:pPr>
      <w:r>
        <w:rPr>
          <w:rFonts w:ascii="宋体" w:hAnsi="宋体" w:hint="eastAsia"/>
          <w:b/>
          <w:sz w:val="28"/>
          <w:szCs w:val="28"/>
        </w:rPr>
        <w:t>（1）法定代表人资格证明书</w:t>
      </w:r>
    </w:p>
    <w:p w:rsidR="00B22EED" w:rsidRDefault="00B22EED">
      <w:pPr>
        <w:snapToGrid w:val="0"/>
        <w:spacing w:line="300" w:lineRule="auto"/>
        <w:jc w:val="center"/>
        <w:rPr>
          <w:rFonts w:ascii="宋体" w:hAnsi="宋体"/>
          <w:b/>
          <w:sz w:val="28"/>
          <w:szCs w:val="28"/>
        </w:rPr>
      </w:pPr>
    </w:p>
    <w:p w:rsidR="00B22EED" w:rsidRDefault="00B22EED">
      <w:pPr>
        <w:spacing w:line="360" w:lineRule="auto"/>
        <w:ind w:firstLineChars="200" w:firstLine="480"/>
        <w:jc w:val="left"/>
        <w:rPr>
          <w:rFonts w:ascii="宋体" w:hAnsi="宋体"/>
          <w:sz w:val="24"/>
          <w:szCs w:val="24"/>
        </w:rPr>
      </w:pPr>
    </w:p>
    <w:p w:rsidR="00B22EED" w:rsidRDefault="00157AEE">
      <w:pPr>
        <w:spacing w:line="360" w:lineRule="auto"/>
        <w:ind w:firstLineChars="200" w:firstLine="480"/>
        <w:jc w:val="left"/>
        <w:rPr>
          <w:rFonts w:ascii="宋体" w:hAnsi="宋体"/>
          <w:sz w:val="24"/>
          <w:szCs w:val="24"/>
          <w:u w:val="single"/>
        </w:rPr>
      </w:pPr>
      <w:r>
        <w:rPr>
          <w:rFonts w:ascii="宋体" w:hAnsi="宋体" w:hint="eastAsia"/>
          <w:sz w:val="24"/>
          <w:szCs w:val="24"/>
        </w:rPr>
        <w:t>供应商名称：</w:t>
      </w:r>
      <w:r>
        <w:rPr>
          <w:rFonts w:ascii="宋体" w:hAnsi="宋体" w:hint="eastAsia"/>
          <w:sz w:val="24"/>
          <w:szCs w:val="24"/>
          <w:u w:val="single"/>
        </w:rPr>
        <w:t xml:space="preserve">                              </w:t>
      </w:r>
    </w:p>
    <w:p w:rsidR="00B22EED" w:rsidRDefault="00157AEE">
      <w:pPr>
        <w:spacing w:line="360" w:lineRule="auto"/>
        <w:ind w:firstLineChars="200" w:firstLine="480"/>
        <w:jc w:val="left"/>
        <w:rPr>
          <w:rFonts w:ascii="宋体" w:hAnsi="宋体"/>
          <w:sz w:val="24"/>
          <w:szCs w:val="24"/>
          <w:u w:val="single"/>
        </w:rPr>
      </w:pPr>
      <w:r>
        <w:rPr>
          <w:rFonts w:ascii="宋体" w:hAnsi="宋体" w:hint="eastAsia"/>
          <w:sz w:val="24"/>
          <w:szCs w:val="24"/>
        </w:rPr>
        <w:t>单位性质：</w:t>
      </w:r>
      <w:r>
        <w:rPr>
          <w:rFonts w:ascii="宋体" w:hAnsi="宋体" w:hint="eastAsia"/>
          <w:sz w:val="24"/>
          <w:szCs w:val="24"/>
          <w:u w:val="single"/>
        </w:rPr>
        <w:t xml:space="preserve">                                </w:t>
      </w:r>
    </w:p>
    <w:p w:rsidR="00B22EED" w:rsidRDefault="00157AEE">
      <w:pPr>
        <w:spacing w:line="360" w:lineRule="auto"/>
        <w:ind w:firstLineChars="200" w:firstLine="480"/>
        <w:jc w:val="left"/>
        <w:rPr>
          <w:rFonts w:ascii="宋体" w:hAnsi="宋体"/>
          <w:sz w:val="24"/>
          <w:szCs w:val="24"/>
          <w:u w:val="single"/>
        </w:rPr>
      </w:pPr>
      <w:r>
        <w:rPr>
          <w:rFonts w:ascii="宋体" w:hAnsi="宋体" w:hint="eastAsia"/>
          <w:sz w:val="24"/>
          <w:szCs w:val="24"/>
        </w:rPr>
        <w:t>地址：</w:t>
      </w:r>
      <w:r>
        <w:rPr>
          <w:rFonts w:ascii="宋体" w:hAnsi="宋体" w:hint="eastAsia"/>
          <w:sz w:val="24"/>
          <w:szCs w:val="24"/>
          <w:u w:val="single"/>
        </w:rPr>
        <w:t xml:space="preserve">                                    </w:t>
      </w:r>
    </w:p>
    <w:p w:rsidR="00B22EED" w:rsidRDefault="00157AEE">
      <w:pPr>
        <w:spacing w:line="360" w:lineRule="auto"/>
        <w:ind w:firstLineChars="200" w:firstLine="480"/>
        <w:jc w:val="left"/>
        <w:rPr>
          <w:rFonts w:ascii="宋体" w:hAnsi="宋体"/>
          <w:sz w:val="24"/>
          <w:szCs w:val="24"/>
        </w:rPr>
      </w:pPr>
      <w:r>
        <w:rPr>
          <w:rFonts w:ascii="宋体" w:hAnsi="宋体" w:hint="eastAsia"/>
          <w:sz w:val="24"/>
          <w:szCs w:val="24"/>
        </w:rPr>
        <w:t>成立时间：</w:t>
      </w:r>
      <w:r>
        <w:rPr>
          <w:rFonts w:ascii="宋体" w:hAnsi="宋体" w:hint="eastAsia"/>
          <w:sz w:val="24"/>
          <w:szCs w:val="24"/>
          <w:u w:val="single"/>
        </w:rPr>
        <w:t xml:space="preserve">     年    月   日</w:t>
      </w:r>
    </w:p>
    <w:p w:rsidR="00B22EED" w:rsidRDefault="00157AEE">
      <w:pPr>
        <w:spacing w:line="360" w:lineRule="auto"/>
        <w:ind w:firstLineChars="200" w:firstLine="480"/>
        <w:jc w:val="left"/>
        <w:rPr>
          <w:rFonts w:ascii="宋体" w:hAnsi="宋体"/>
          <w:sz w:val="24"/>
          <w:szCs w:val="24"/>
          <w:u w:val="single"/>
        </w:rPr>
      </w:pPr>
      <w:r>
        <w:rPr>
          <w:rFonts w:ascii="宋体" w:hAnsi="宋体" w:hint="eastAsia"/>
          <w:sz w:val="24"/>
          <w:szCs w:val="24"/>
        </w:rPr>
        <w:t>经营期限：</w:t>
      </w:r>
      <w:r>
        <w:rPr>
          <w:rFonts w:ascii="宋体" w:hAnsi="宋体" w:hint="eastAsia"/>
          <w:sz w:val="24"/>
          <w:szCs w:val="24"/>
          <w:u w:val="single"/>
        </w:rPr>
        <w:t xml:space="preserve">                  </w:t>
      </w:r>
    </w:p>
    <w:p w:rsidR="00B22EED" w:rsidRDefault="00157AEE">
      <w:pPr>
        <w:spacing w:line="360" w:lineRule="auto"/>
        <w:ind w:firstLineChars="200" w:firstLine="480"/>
        <w:jc w:val="left"/>
        <w:rPr>
          <w:rFonts w:ascii="宋体" w:hAnsi="宋体"/>
          <w:sz w:val="24"/>
          <w:szCs w:val="24"/>
          <w:u w:val="single"/>
        </w:rPr>
      </w:pPr>
      <w:r>
        <w:rPr>
          <w:rFonts w:ascii="宋体" w:hAnsi="宋体" w:hint="eastAsia"/>
          <w:sz w:val="24"/>
          <w:szCs w:val="24"/>
        </w:rPr>
        <w:t>姓名：</w:t>
      </w:r>
      <w:r>
        <w:rPr>
          <w:rFonts w:ascii="宋体" w:hAnsi="宋体" w:hint="eastAsia"/>
          <w:sz w:val="24"/>
          <w:szCs w:val="24"/>
          <w:u w:val="single"/>
        </w:rPr>
        <w:t xml:space="preserve">              </w:t>
      </w:r>
      <w:r>
        <w:rPr>
          <w:rFonts w:ascii="宋体" w:hAnsi="宋体" w:hint="eastAsia"/>
          <w:sz w:val="24"/>
          <w:szCs w:val="24"/>
        </w:rPr>
        <w:t xml:space="preserve">  性别：</w:t>
      </w:r>
      <w:r>
        <w:rPr>
          <w:rFonts w:ascii="宋体" w:hAnsi="宋体" w:hint="eastAsia"/>
          <w:sz w:val="24"/>
          <w:szCs w:val="24"/>
          <w:u w:val="single"/>
        </w:rPr>
        <w:t xml:space="preserve">           </w:t>
      </w:r>
      <w:r>
        <w:rPr>
          <w:rFonts w:ascii="宋体" w:hAnsi="宋体" w:hint="eastAsia"/>
          <w:sz w:val="24"/>
          <w:szCs w:val="24"/>
        </w:rPr>
        <w:t xml:space="preserve">   年龄：</w:t>
      </w:r>
      <w:r>
        <w:rPr>
          <w:rFonts w:ascii="宋体" w:hAnsi="宋体" w:hint="eastAsia"/>
          <w:sz w:val="24"/>
          <w:szCs w:val="24"/>
          <w:u w:val="single"/>
        </w:rPr>
        <w:t xml:space="preserve">        </w:t>
      </w:r>
      <w:r>
        <w:rPr>
          <w:rFonts w:ascii="宋体" w:hAnsi="宋体" w:hint="eastAsia"/>
          <w:sz w:val="24"/>
          <w:szCs w:val="24"/>
        </w:rPr>
        <w:t xml:space="preserve">   职务：</w:t>
      </w:r>
      <w:r>
        <w:rPr>
          <w:rFonts w:ascii="宋体" w:hAnsi="宋体" w:hint="eastAsia"/>
          <w:sz w:val="24"/>
          <w:szCs w:val="24"/>
          <w:u w:val="single"/>
        </w:rPr>
        <w:t xml:space="preserve">       </w:t>
      </w:r>
    </w:p>
    <w:p w:rsidR="00B22EED" w:rsidRDefault="00157AEE">
      <w:pPr>
        <w:spacing w:line="360" w:lineRule="auto"/>
        <w:ind w:firstLineChars="200" w:firstLine="480"/>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w:t>
      </w:r>
      <w:r>
        <w:rPr>
          <w:rFonts w:ascii="宋体" w:hAnsi="宋体" w:hint="eastAsia"/>
          <w:sz w:val="24"/>
          <w:szCs w:val="24"/>
        </w:rPr>
        <w:t>（供应商名称）的法定代表人。</w:t>
      </w:r>
    </w:p>
    <w:p w:rsidR="00B22EED" w:rsidRDefault="00157AEE">
      <w:pPr>
        <w:spacing w:line="360" w:lineRule="auto"/>
        <w:ind w:firstLineChars="200" w:firstLine="480"/>
        <w:jc w:val="left"/>
        <w:rPr>
          <w:rFonts w:ascii="宋体" w:hAnsi="宋体"/>
          <w:sz w:val="24"/>
          <w:szCs w:val="24"/>
        </w:rPr>
      </w:pPr>
      <w:r>
        <w:rPr>
          <w:rFonts w:ascii="宋体" w:hAnsi="宋体" w:hint="eastAsia"/>
          <w:sz w:val="24"/>
          <w:szCs w:val="24"/>
        </w:rPr>
        <w:t xml:space="preserve">    特此证明。</w:t>
      </w:r>
    </w:p>
    <w:p w:rsidR="00B22EED" w:rsidRDefault="00B22EED">
      <w:pPr>
        <w:spacing w:line="360" w:lineRule="exact"/>
        <w:jc w:val="left"/>
        <w:rPr>
          <w:rFonts w:ascii="宋体" w:hAnsi="宋体"/>
          <w:sz w:val="24"/>
          <w:szCs w:val="24"/>
        </w:rPr>
      </w:pPr>
    </w:p>
    <w:p w:rsidR="00B22EED" w:rsidRDefault="00B22EED" w:rsidP="00F32A33">
      <w:pPr>
        <w:pStyle w:val="af9"/>
        <w:ind w:firstLine="240"/>
        <w:rPr>
          <w:rFonts w:ascii="宋体" w:hAnsi="宋体"/>
          <w:sz w:val="24"/>
          <w:szCs w:val="24"/>
        </w:rPr>
      </w:pPr>
    </w:p>
    <w:p w:rsidR="00B22EED" w:rsidRDefault="00B22EED">
      <w:pPr>
        <w:pStyle w:val="af9"/>
        <w:ind w:firstLineChars="0" w:firstLine="0"/>
        <w:rPr>
          <w:rFonts w:ascii="宋体" w:hAnsi="宋体"/>
          <w:sz w:val="24"/>
          <w:szCs w:val="24"/>
        </w:rPr>
      </w:pPr>
    </w:p>
    <w:p w:rsidR="00B22EED" w:rsidRDefault="00157AEE">
      <w:pPr>
        <w:spacing w:line="500" w:lineRule="exact"/>
        <w:ind w:firstLineChars="200" w:firstLine="480"/>
        <w:rPr>
          <w:sz w:val="24"/>
          <w:szCs w:val="24"/>
        </w:rPr>
      </w:pPr>
      <w:r>
        <w:rPr>
          <w:rFonts w:ascii="宋体" w:hAnsi="宋体" w:cs="宋体" w:hint="eastAsia"/>
          <w:sz w:val="24"/>
          <w:szCs w:val="24"/>
        </w:rPr>
        <w:t>供应商名称：</w:t>
      </w:r>
      <w:r>
        <w:rPr>
          <w:rFonts w:ascii="宋体" w:hAnsi="宋体" w:cs="宋体" w:hint="eastAsia"/>
          <w:sz w:val="24"/>
          <w:szCs w:val="24"/>
          <w:u w:val="single"/>
        </w:rPr>
        <w:t xml:space="preserve">                </w:t>
      </w:r>
      <w:r>
        <w:rPr>
          <w:rFonts w:hAnsi="宋体" w:cs="宋体" w:hint="eastAsia"/>
          <w:sz w:val="24"/>
          <w:szCs w:val="24"/>
          <w:u w:val="single"/>
        </w:rPr>
        <w:t xml:space="preserve"> </w:t>
      </w:r>
      <w:r>
        <w:rPr>
          <w:rFonts w:ascii="宋体" w:hAnsi="宋体" w:cs="宋体" w:hint="eastAsia"/>
          <w:sz w:val="24"/>
          <w:szCs w:val="24"/>
        </w:rPr>
        <w:t>(公章)</w:t>
      </w:r>
    </w:p>
    <w:p w:rsidR="00B22EED" w:rsidRDefault="00157AEE">
      <w:pPr>
        <w:spacing w:line="500" w:lineRule="exact"/>
        <w:ind w:firstLineChars="200" w:firstLine="480"/>
        <w:rPr>
          <w:rFonts w:ascii="宋体" w:hAnsi="宋体" w:cs="宋体"/>
          <w:b/>
          <w:sz w:val="24"/>
          <w:szCs w:val="24"/>
        </w:rPr>
      </w:pPr>
      <w:r>
        <w:rPr>
          <w:rFonts w:ascii="宋体" w:hAnsi="宋体" w:cs="宋体" w:hint="eastAsia"/>
          <w:sz w:val="24"/>
          <w:szCs w:val="24"/>
        </w:rPr>
        <w:t>日 期：</w:t>
      </w:r>
      <w:r>
        <w:rPr>
          <w:rFonts w:ascii="宋体" w:hAnsi="宋体" w:cs="宋体" w:hint="eastAsia"/>
          <w:sz w:val="24"/>
          <w:szCs w:val="24"/>
          <w:u w:val="single"/>
        </w:rPr>
        <w:t xml:space="preserve">     </w:t>
      </w:r>
      <w:r>
        <w:rPr>
          <w:rFonts w:ascii="宋体" w:hAnsi="宋体" w:cs="宋体" w:hint="eastAsia"/>
          <w:sz w:val="24"/>
          <w:szCs w:val="24"/>
        </w:rPr>
        <w:t xml:space="preserve">年 </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B22EED" w:rsidRDefault="00B22EED">
      <w:pPr>
        <w:spacing w:line="540" w:lineRule="exact"/>
        <w:rPr>
          <w:rFonts w:ascii="宋体" w:hAnsi="宋体" w:cs="宋体"/>
          <w:sz w:val="44"/>
        </w:rPr>
      </w:pPr>
    </w:p>
    <w:p w:rsidR="00B22EED" w:rsidRDefault="00B22EED" w:rsidP="00F32A33">
      <w:pPr>
        <w:pStyle w:val="af9"/>
        <w:ind w:firstLine="440"/>
        <w:rPr>
          <w:rFonts w:ascii="宋体" w:hAnsi="宋体" w:cs="宋体"/>
          <w:sz w:val="44"/>
        </w:rPr>
      </w:pPr>
    </w:p>
    <w:p w:rsidR="00B22EED" w:rsidRDefault="00157AEE">
      <w:pPr>
        <w:spacing w:line="360" w:lineRule="exact"/>
        <w:jc w:val="center"/>
        <w:rPr>
          <w:rFonts w:ascii="宋体" w:hAnsi="宋体"/>
          <w:b/>
          <w:sz w:val="28"/>
          <w:szCs w:val="28"/>
        </w:rPr>
      </w:pPr>
      <w:r>
        <w:rPr>
          <w:rFonts w:ascii="宋体" w:hAnsi="宋体" w:hint="eastAsia"/>
          <w:b/>
          <w:sz w:val="28"/>
          <w:szCs w:val="28"/>
        </w:rPr>
        <w:t>（2）法定代表人身份证复印件</w:t>
      </w:r>
    </w:p>
    <w:p w:rsidR="00B22EED" w:rsidRDefault="00B22EED">
      <w:pPr>
        <w:pStyle w:val="ad"/>
        <w:spacing w:before="240"/>
        <w:jc w:val="center"/>
        <w:rPr>
          <w:rFonts w:hAnsi="宋体" w:cs="宋体"/>
          <w:b/>
          <w:bCs/>
          <w:sz w:val="28"/>
          <w:szCs w:val="28"/>
        </w:rPr>
      </w:pPr>
    </w:p>
    <w:p w:rsidR="00B22EED" w:rsidRDefault="00B22EED">
      <w:pPr>
        <w:pStyle w:val="ad"/>
        <w:spacing w:before="240"/>
        <w:jc w:val="center"/>
        <w:rPr>
          <w:rFonts w:hAnsi="宋体" w:cs="宋体"/>
          <w:b/>
          <w:bCs/>
          <w:sz w:val="28"/>
          <w:szCs w:val="28"/>
        </w:rPr>
      </w:pPr>
    </w:p>
    <w:p w:rsidR="00B22EED" w:rsidRDefault="00B22EED">
      <w:pPr>
        <w:pStyle w:val="ad"/>
        <w:spacing w:before="240"/>
        <w:jc w:val="center"/>
        <w:rPr>
          <w:rFonts w:hAnsi="宋体" w:cs="宋体"/>
          <w:b/>
          <w:bCs/>
          <w:sz w:val="28"/>
          <w:szCs w:val="28"/>
        </w:rPr>
      </w:pPr>
    </w:p>
    <w:p w:rsidR="00B22EED" w:rsidRDefault="00B22EED">
      <w:pPr>
        <w:pStyle w:val="ad"/>
        <w:spacing w:before="240"/>
        <w:jc w:val="center"/>
        <w:rPr>
          <w:rFonts w:hAnsi="宋体" w:cs="宋体"/>
          <w:b/>
          <w:bCs/>
          <w:sz w:val="28"/>
          <w:szCs w:val="28"/>
        </w:rPr>
      </w:pPr>
    </w:p>
    <w:p w:rsidR="00B22EED" w:rsidRDefault="00B22EED">
      <w:pPr>
        <w:pStyle w:val="ad"/>
        <w:spacing w:line="300" w:lineRule="exact"/>
        <w:rPr>
          <w:rFonts w:hAnsi="宋体" w:cs="宋体"/>
          <w:b/>
          <w:sz w:val="24"/>
          <w:szCs w:val="24"/>
        </w:rPr>
      </w:pPr>
    </w:p>
    <w:p w:rsidR="00B22EED" w:rsidRDefault="00B22EED">
      <w:pPr>
        <w:pStyle w:val="ad"/>
        <w:spacing w:line="300" w:lineRule="exact"/>
        <w:rPr>
          <w:rFonts w:hAnsi="宋体" w:cs="宋体"/>
          <w:b/>
          <w:sz w:val="24"/>
          <w:szCs w:val="24"/>
        </w:rPr>
      </w:pPr>
    </w:p>
    <w:p w:rsidR="00B22EED" w:rsidRDefault="00B22EED">
      <w:pPr>
        <w:pStyle w:val="ad"/>
        <w:spacing w:line="300" w:lineRule="exact"/>
        <w:rPr>
          <w:rFonts w:hAnsi="宋体" w:cs="宋体"/>
          <w:b/>
          <w:sz w:val="24"/>
          <w:szCs w:val="24"/>
        </w:rPr>
      </w:pPr>
    </w:p>
    <w:p w:rsidR="00B22EED" w:rsidRDefault="00B22EED">
      <w:pPr>
        <w:pStyle w:val="1"/>
      </w:pPr>
    </w:p>
    <w:p w:rsidR="00B22EED" w:rsidRDefault="00157AEE">
      <w:pPr>
        <w:pStyle w:val="ad"/>
        <w:spacing w:line="300" w:lineRule="exact"/>
        <w:ind w:left="210"/>
        <w:rPr>
          <w:rFonts w:hAnsi="宋体" w:cs="宋体"/>
          <w:b/>
          <w:sz w:val="24"/>
          <w:szCs w:val="24"/>
        </w:rPr>
      </w:pPr>
      <w:r>
        <w:rPr>
          <w:rFonts w:hAnsi="宋体" w:cs="宋体" w:hint="eastAsia"/>
          <w:b/>
          <w:sz w:val="24"/>
          <w:szCs w:val="24"/>
        </w:rPr>
        <w:t>3.供应商的法人授权委托书原件及委托代理人身份证正反面复印件（委托代理时必须提供）；</w:t>
      </w:r>
    </w:p>
    <w:p w:rsidR="00B22EED" w:rsidRDefault="00157AEE">
      <w:pPr>
        <w:pStyle w:val="ad"/>
        <w:spacing w:before="240"/>
        <w:jc w:val="center"/>
        <w:rPr>
          <w:rFonts w:hAnsi="宋体" w:cs="宋体"/>
        </w:rPr>
      </w:pPr>
      <w:r>
        <w:rPr>
          <w:rFonts w:hAnsi="宋体" w:cs="宋体" w:hint="eastAsia"/>
          <w:b/>
          <w:bCs/>
          <w:sz w:val="28"/>
          <w:szCs w:val="28"/>
        </w:rPr>
        <w:t>法定代表人授权委托书</w:t>
      </w:r>
    </w:p>
    <w:p w:rsidR="00B22EED" w:rsidRDefault="00157AEE">
      <w:pPr>
        <w:pStyle w:val="ad"/>
        <w:spacing w:line="480" w:lineRule="exact"/>
        <w:ind w:firstLineChars="200" w:firstLine="420"/>
        <w:rPr>
          <w:rFonts w:hAnsi="宋体" w:cs="宋体"/>
          <w:szCs w:val="21"/>
        </w:rPr>
      </w:pPr>
      <w:r>
        <w:rPr>
          <w:rFonts w:hAnsi="宋体" w:cs="宋体" w:hint="eastAsia"/>
        </w:rPr>
        <w:t>兹授权</w:t>
      </w:r>
      <w:r>
        <w:rPr>
          <w:rFonts w:hAnsi="宋体" w:cs="宋体" w:hint="eastAsia"/>
          <w:u w:val="single"/>
        </w:rPr>
        <w:t xml:space="preserve">    　　  </w:t>
      </w:r>
      <w:r>
        <w:rPr>
          <w:rFonts w:hAnsi="宋体" w:cs="宋体" w:hint="eastAsia"/>
        </w:rPr>
        <w:t>同志为我方参加</w:t>
      </w:r>
      <w:r>
        <w:rPr>
          <w:rFonts w:hAnsi="宋体" w:cs="宋体" w:hint="eastAsia"/>
          <w:u w:val="single"/>
        </w:rPr>
        <w:t xml:space="preserve">           　　</w:t>
      </w:r>
      <w:proofErr w:type="gramStart"/>
      <w:r>
        <w:rPr>
          <w:rFonts w:hAnsi="宋体" w:cs="宋体" w:hint="eastAsia"/>
          <w:u w:val="single"/>
        </w:rPr>
        <w:t xml:space="preserve">　</w:t>
      </w:r>
      <w:proofErr w:type="gramEnd"/>
      <w:r>
        <w:rPr>
          <w:rFonts w:hAnsi="宋体" w:cs="宋体" w:hint="eastAsia"/>
          <w:u w:val="single"/>
        </w:rPr>
        <w:t xml:space="preserve">    </w:t>
      </w:r>
      <w:r>
        <w:rPr>
          <w:rFonts w:hAnsi="宋体" w:cs="宋体" w:hint="eastAsia"/>
        </w:rPr>
        <w:t>项目（项目编号</w:t>
      </w:r>
      <w:r>
        <w:rPr>
          <w:rFonts w:hAnsi="宋体" w:cs="宋体" w:hint="eastAsia"/>
          <w:u w:val="single"/>
        </w:rPr>
        <w:t xml:space="preserve">：          </w:t>
      </w:r>
      <w:r>
        <w:rPr>
          <w:rFonts w:hAnsi="宋体" w:cs="宋体" w:hint="eastAsia"/>
        </w:rPr>
        <w:t>）竞标代理人，其代理权限为：</w:t>
      </w:r>
      <w:r>
        <w:rPr>
          <w:rFonts w:hAnsi="宋体" w:cs="宋体" w:hint="eastAsia"/>
          <w:szCs w:val="21"/>
          <w:u w:val="single"/>
        </w:rPr>
        <w:t xml:space="preserve">在开标、评标、合同谈判过程中所签署的一切文件和处理与之有关的一切事务 </w:t>
      </w:r>
      <w:r>
        <w:rPr>
          <w:rFonts w:hAnsi="宋体" w:cs="宋体" w:hint="eastAsia"/>
          <w:szCs w:val="21"/>
        </w:rPr>
        <w:t>对其所代理事项的法律责任均予以确认。</w:t>
      </w:r>
    </w:p>
    <w:p w:rsidR="00B22EED" w:rsidRDefault="00B22EED">
      <w:pPr>
        <w:pStyle w:val="ad"/>
        <w:spacing w:line="480" w:lineRule="exact"/>
        <w:rPr>
          <w:rFonts w:hAnsi="宋体" w:cs="宋体"/>
        </w:rPr>
      </w:pPr>
    </w:p>
    <w:p w:rsidR="00B22EED" w:rsidRDefault="00157AEE">
      <w:pPr>
        <w:pStyle w:val="ad"/>
        <w:spacing w:line="480" w:lineRule="exact"/>
        <w:ind w:firstLine="420"/>
        <w:rPr>
          <w:rFonts w:hAnsi="宋体" w:cs="宋体"/>
        </w:rPr>
      </w:pPr>
      <w:r>
        <w:rPr>
          <w:rFonts w:hAnsi="宋体" w:cs="宋体" w:hint="eastAsia"/>
        </w:rPr>
        <w:t>代理期限从</w:t>
      </w:r>
      <w:r>
        <w:rPr>
          <w:rFonts w:hAnsi="宋体" w:cs="宋体" w:hint="eastAsia"/>
          <w:u w:val="single"/>
        </w:rPr>
        <w:t xml:space="preserve">    年    月   日至    年    月    日止 </w:t>
      </w:r>
    </w:p>
    <w:p w:rsidR="00B22EED" w:rsidRDefault="00B22EED">
      <w:pPr>
        <w:pStyle w:val="ad"/>
        <w:spacing w:line="480" w:lineRule="exact"/>
        <w:ind w:firstLine="420"/>
        <w:rPr>
          <w:rFonts w:hAnsi="宋体" w:cs="宋体"/>
        </w:rPr>
      </w:pPr>
    </w:p>
    <w:p w:rsidR="00B22EED" w:rsidRDefault="00157AEE">
      <w:pPr>
        <w:pStyle w:val="ad"/>
        <w:spacing w:line="480" w:lineRule="exact"/>
        <w:ind w:firstLine="420"/>
        <w:rPr>
          <w:rFonts w:hAnsi="宋体" w:cs="宋体"/>
        </w:rPr>
      </w:pPr>
      <w:r>
        <w:rPr>
          <w:rFonts w:hAnsi="宋体" w:cs="宋体" w:hint="eastAsia"/>
        </w:rPr>
        <w:t xml:space="preserve">委托单位： </w:t>
      </w:r>
      <w:r>
        <w:rPr>
          <w:rFonts w:hAnsi="宋体" w:cs="宋体" w:hint="eastAsia"/>
          <w:u w:val="single"/>
        </w:rPr>
        <w:t xml:space="preserve">              </w:t>
      </w:r>
      <w:r>
        <w:rPr>
          <w:rFonts w:hAnsi="宋体" w:cs="宋体" w:hint="eastAsia"/>
        </w:rPr>
        <w:t xml:space="preserve">（盖单位公章） 　　</w:t>
      </w:r>
      <w:proofErr w:type="gramStart"/>
      <w:r>
        <w:rPr>
          <w:rFonts w:hAnsi="宋体" w:cs="宋体" w:hint="eastAsia"/>
        </w:rPr>
        <w:t xml:space="preserve">　</w:t>
      </w:r>
      <w:proofErr w:type="gramEnd"/>
      <w:r>
        <w:rPr>
          <w:rFonts w:hAnsi="宋体" w:cs="宋体" w:hint="eastAsia"/>
        </w:rPr>
        <w:t xml:space="preserve"> </w:t>
      </w:r>
    </w:p>
    <w:p w:rsidR="00B22EED" w:rsidRDefault="00157AEE">
      <w:pPr>
        <w:pStyle w:val="ad"/>
        <w:spacing w:line="480" w:lineRule="exact"/>
        <w:ind w:firstLine="420"/>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（签字或盖章）</w:t>
      </w:r>
    </w:p>
    <w:p w:rsidR="00B22EED" w:rsidRDefault="00157AEE">
      <w:pPr>
        <w:pStyle w:val="ad"/>
        <w:spacing w:line="480" w:lineRule="exact"/>
        <w:ind w:firstLine="420"/>
        <w:rPr>
          <w:rFonts w:hAnsi="宋体" w:cs="宋体"/>
          <w:u w:val="single"/>
        </w:rPr>
      </w:pPr>
      <w:r>
        <w:rPr>
          <w:rFonts w:hAnsi="宋体" w:cs="宋体" w:hint="eastAsia"/>
        </w:rPr>
        <w:t>签发日期：</w:t>
      </w:r>
      <w:r>
        <w:rPr>
          <w:rFonts w:hAnsi="宋体" w:cs="宋体" w:hint="eastAsia"/>
          <w:u w:val="single"/>
        </w:rPr>
        <w:t xml:space="preserve">    年      月     日 </w:t>
      </w:r>
    </w:p>
    <w:p w:rsidR="00B22EED" w:rsidRDefault="00157AEE">
      <w:pPr>
        <w:pStyle w:val="ad"/>
        <w:spacing w:line="480" w:lineRule="exact"/>
        <w:rPr>
          <w:rFonts w:hAnsi="宋体" w:cs="宋体"/>
        </w:rPr>
      </w:pPr>
      <w:r>
        <w:rPr>
          <w:rFonts w:hAnsi="宋体" w:cs="宋体" w:hint="eastAsia"/>
        </w:rPr>
        <w:t xml:space="preserve">                                                                                                                                                                                   </w:t>
      </w:r>
    </w:p>
    <w:p w:rsidR="00B22EED" w:rsidRDefault="00157AEE">
      <w:pPr>
        <w:pStyle w:val="ad"/>
        <w:spacing w:line="480" w:lineRule="exact"/>
        <w:rPr>
          <w:rFonts w:hAnsi="宋体" w:cs="宋体"/>
        </w:rPr>
      </w:pPr>
      <w:r>
        <w:rPr>
          <w:rFonts w:hAnsi="宋体" w:cs="宋体"/>
          <w:noProof/>
        </w:rPr>
        <mc:AlternateContent>
          <mc:Choice Requires="wps">
            <w:drawing>
              <wp:anchor distT="18034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2" name="Line 6"/>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Line 6" o:spid="_x0000_s1026" o:spt="20" style="position:absolute;left:0pt;margin-left:0pt;margin-top:0pt;height:0pt;width:483pt;mso-wrap-distance-bottom:0pt;mso-wrap-distance-top:14.2pt;z-index:251660288;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wHVPfQAAAAAgEAAA8AAAAAAAAA&#10;AQAgAAAAIgAAAGRycy9kb3ducmV2LnhtbFBLAQIUABQAAAAIAIdO4kB2RAa/4AEAAOcDAAAOAAAA&#10;AAAAAAEAIAAAAB8BAABkcnMvZTJvRG9jLnhtbFBLBQYAAAAABgAGAFkBAABxBQAAAAA=&#10;">
                <v:fill on="f" focussize="0,0"/>
                <v:stroke color="#000000" joinstyle="round"/>
                <v:imagedata o:title=""/>
                <o:lock v:ext="edit" aspectratio="f"/>
                <w10:wrap type="topAndBottom"/>
              </v:line>
            </w:pict>
          </mc:Fallback>
        </mc:AlternateContent>
      </w:r>
      <w:r>
        <w:rPr>
          <w:rFonts w:hAnsi="宋体" w:cs="宋体" w:hint="eastAsia"/>
        </w:rPr>
        <w:t xml:space="preserve">    附：1、代理人工作单位：                       职务：</w:t>
      </w:r>
    </w:p>
    <w:p w:rsidR="00B22EED" w:rsidRDefault="00157AEE">
      <w:pPr>
        <w:pStyle w:val="ad"/>
        <w:spacing w:line="480" w:lineRule="exact"/>
        <w:ind w:firstLine="420"/>
        <w:rPr>
          <w:rFonts w:hAnsi="宋体" w:cs="宋体"/>
        </w:rPr>
      </w:pPr>
      <w:r>
        <w:rPr>
          <w:rFonts w:hAnsi="宋体" w:cs="宋体" w:hint="eastAsia"/>
        </w:rPr>
        <w:t xml:space="preserve">       身份证号码：                           性别：           年龄：</w:t>
      </w:r>
    </w:p>
    <w:p w:rsidR="00B22EED" w:rsidRDefault="00157AEE">
      <w:pPr>
        <w:pStyle w:val="ad"/>
        <w:spacing w:line="480" w:lineRule="exact"/>
        <w:ind w:firstLine="840"/>
        <w:rPr>
          <w:rFonts w:hAnsi="宋体" w:cs="宋体"/>
        </w:rPr>
      </w:pPr>
      <w:r>
        <w:rPr>
          <w:rFonts w:hAnsi="宋体" w:cs="宋体" w:hint="eastAsia"/>
        </w:rPr>
        <w:t>2、委托人企业法人（负责人）营业执照号码：</w:t>
      </w:r>
    </w:p>
    <w:p w:rsidR="00B22EED" w:rsidRDefault="00157AEE">
      <w:pPr>
        <w:pStyle w:val="ad"/>
        <w:spacing w:line="480" w:lineRule="exact"/>
        <w:ind w:firstLine="420"/>
        <w:rPr>
          <w:rFonts w:hAnsi="宋体" w:cs="宋体"/>
        </w:rPr>
      </w:pPr>
      <w:r>
        <w:rPr>
          <w:rFonts w:hAnsi="宋体" w:cs="宋体" w:hint="eastAsia"/>
        </w:rPr>
        <w:t xml:space="preserve">       地址：                                 经济性质：</w:t>
      </w:r>
    </w:p>
    <w:p w:rsidR="00B22EED" w:rsidRDefault="00157AEE">
      <w:pPr>
        <w:pStyle w:val="ad"/>
        <w:spacing w:line="480" w:lineRule="exact"/>
        <w:ind w:firstLine="420"/>
        <w:rPr>
          <w:rFonts w:hAnsi="宋体" w:cs="宋体"/>
        </w:rPr>
      </w:pPr>
      <w:r>
        <w:rPr>
          <w:rFonts w:hAnsi="宋体" w:cs="宋体" w:hint="eastAsia"/>
        </w:rPr>
        <w:t xml:space="preserve">       注册资金：                             经营方式：</w:t>
      </w:r>
    </w:p>
    <w:p w:rsidR="00B22EED" w:rsidRDefault="00157AEE">
      <w:pPr>
        <w:pStyle w:val="ad"/>
        <w:spacing w:line="480" w:lineRule="exact"/>
        <w:ind w:firstLine="420"/>
        <w:rPr>
          <w:rFonts w:hAnsi="宋体" w:cs="宋体"/>
        </w:rPr>
      </w:pPr>
      <w:r>
        <w:rPr>
          <w:rFonts w:hAnsi="宋体" w:cs="宋体" w:hint="eastAsia"/>
        </w:rPr>
        <w:t xml:space="preserve">       经营范围：</w:t>
      </w:r>
    </w:p>
    <w:p w:rsidR="00B22EED" w:rsidRDefault="00157AEE">
      <w:pPr>
        <w:pStyle w:val="ad"/>
        <w:spacing w:line="480" w:lineRule="exact"/>
        <w:ind w:firstLine="420"/>
        <w:rPr>
          <w:rFonts w:hAnsi="宋体" w:cs="宋体"/>
        </w:rPr>
      </w:pPr>
      <w:r>
        <w:rPr>
          <w:rFonts w:hAnsi="宋体" w:cs="宋体" w:hint="eastAsia"/>
        </w:rPr>
        <w:t>说明：</w:t>
      </w:r>
    </w:p>
    <w:p w:rsidR="00B22EED" w:rsidRDefault="00157AEE">
      <w:pPr>
        <w:pStyle w:val="ad"/>
        <w:spacing w:line="480" w:lineRule="exact"/>
        <w:ind w:firstLine="735"/>
        <w:rPr>
          <w:rFonts w:hAnsi="宋体" w:cs="宋体"/>
        </w:rPr>
      </w:pPr>
      <w:r>
        <w:rPr>
          <w:rFonts w:hAnsi="宋体" w:cs="宋体" w:hint="eastAsia"/>
        </w:rPr>
        <w:t>1、法定代表人授权委托书所签发的代理期限必须涵盖代理人所有签字为有效的时间。</w:t>
      </w:r>
    </w:p>
    <w:p w:rsidR="00B22EED" w:rsidRDefault="00157AEE">
      <w:pPr>
        <w:pStyle w:val="ad"/>
        <w:spacing w:line="480" w:lineRule="exact"/>
        <w:ind w:firstLine="735"/>
        <w:rPr>
          <w:rFonts w:hAnsi="宋体" w:cs="宋体"/>
        </w:rPr>
      </w:pPr>
      <w:r>
        <w:rPr>
          <w:rFonts w:hAnsi="宋体" w:cs="宋体" w:hint="eastAsia"/>
        </w:rPr>
        <w:t>2、委托书内容填写要明确，文字要工整清楚，涂改无效。</w:t>
      </w:r>
    </w:p>
    <w:p w:rsidR="00B22EED" w:rsidRDefault="00157AEE">
      <w:pPr>
        <w:pStyle w:val="ad"/>
        <w:spacing w:line="480" w:lineRule="exact"/>
        <w:ind w:firstLine="735"/>
        <w:rPr>
          <w:rFonts w:hAnsi="宋体" w:cs="宋体"/>
        </w:rPr>
      </w:pPr>
      <w:r>
        <w:rPr>
          <w:rFonts w:hAnsi="宋体" w:cs="宋体" w:hint="eastAsia"/>
        </w:rPr>
        <w:t>3、委托书不得转借、转让，不得买卖。</w:t>
      </w:r>
    </w:p>
    <w:p w:rsidR="00B22EED" w:rsidRDefault="00157AEE">
      <w:pPr>
        <w:spacing w:line="540" w:lineRule="exact"/>
        <w:jc w:val="left"/>
        <w:rPr>
          <w:rFonts w:ascii="宋体" w:hAnsi="宋体" w:cs="宋体"/>
        </w:rPr>
      </w:pPr>
      <w:r>
        <w:rPr>
          <w:rFonts w:ascii="宋体" w:hAnsi="宋体" w:cs="宋体" w:hint="eastAsia"/>
        </w:rPr>
        <w:t xml:space="preserve">      4、代理人根据授权范围，以委托单位的名义签订合同，并将此委托书提交给对方作为合同附件。</w:t>
      </w:r>
    </w:p>
    <w:p w:rsidR="00B22EED" w:rsidRDefault="00157AEE">
      <w:pPr>
        <w:spacing w:line="540" w:lineRule="exact"/>
        <w:ind w:firstLineChars="300" w:firstLine="630"/>
        <w:jc w:val="left"/>
        <w:rPr>
          <w:rFonts w:ascii="宋体" w:hAnsi="宋体" w:cs="宋体"/>
        </w:rPr>
      </w:pPr>
      <w:r>
        <w:rPr>
          <w:rFonts w:ascii="宋体" w:hAnsi="宋体" w:cs="宋体" w:hint="eastAsia"/>
        </w:rPr>
        <w:t xml:space="preserve"> 5、附：法人、代理人身份证复印件。</w:t>
      </w:r>
    </w:p>
    <w:p w:rsidR="00B22EED" w:rsidRDefault="00157AEE">
      <w:pPr>
        <w:spacing w:line="540" w:lineRule="exact"/>
        <w:jc w:val="center"/>
        <w:rPr>
          <w:rFonts w:ascii="宋体" w:hAnsi="宋体" w:cs="宋体"/>
          <w:b/>
          <w:bCs/>
          <w:sz w:val="28"/>
          <w:szCs w:val="28"/>
        </w:rPr>
      </w:pPr>
      <w:r>
        <w:rPr>
          <w:rFonts w:ascii="宋体" w:hAnsi="宋体" w:cs="宋体" w:hint="eastAsia"/>
          <w:b/>
          <w:bCs/>
          <w:sz w:val="28"/>
          <w:szCs w:val="28"/>
        </w:rPr>
        <w:lastRenderedPageBreak/>
        <w:t>四、供应商认为必要提供的声明及文件资料</w:t>
      </w:r>
    </w:p>
    <w:p w:rsidR="00B22EED" w:rsidRDefault="00157AEE">
      <w:pPr>
        <w:spacing w:line="540" w:lineRule="exact"/>
        <w:jc w:val="center"/>
        <w:rPr>
          <w:rFonts w:ascii="宋体" w:hAnsi="宋体" w:cs="宋体"/>
          <w:b/>
          <w:bCs/>
          <w:sz w:val="30"/>
          <w:szCs w:val="30"/>
        </w:rPr>
      </w:pPr>
      <w:r>
        <w:rPr>
          <w:rFonts w:hAnsi="宋体" w:hint="eastAsia"/>
          <w:sz w:val="24"/>
          <w:szCs w:val="24"/>
        </w:rPr>
        <w:t>（由供应商根据</w:t>
      </w:r>
      <w:proofErr w:type="gramStart"/>
      <w:r>
        <w:rPr>
          <w:rFonts w:hAnsi="宋体" w:hint="eastAsia"/>
          <w:sz w:val="24"/>
          <w:szCs w:val="24"/>
        </w:rPr>
        <w:t>自已</w:t>
      </w:r>
      <w:proofErr w:type="gramEnd"/>
      <w:r>
        <w:rPr>
          <w:rFonts w:hAnsi="宋体" w:hint="eastAsia"/>
          <w:sz w:val="24"/>
          <w:szCs w:val="24"/>
        </w:rPr>
        <w:t>的实际情况如实提供）</w:t>
      </w:r>
    </w:p>
    <w:p w:rsidR="00B22EED" w:rsidRDefault="00B22EED"/>
    <w:p w:rsidR="00B22EED" w:rsidRDefault="00B22EED">
      <w:pPr>
        <w:pStyle w:val="ad"/>
        <w:spacing w:line="400" w:lineRule="exact"/>
        <w:jc w:val="center"/>
        <w:rPr>
          <w:sz w:val="20"/>
        </w:rPr>
      </w:pPr>
    </w:p>
    <w:p w:rsidR="00B22EED" w:rsidRDefault="00157AEE">
      <w:pPr>
        <w:widowControl/>
        <w:jc w:val="center"/>
        <w:rPr>
          <w:rFonts w:ascii="宋体" w:hAnsi="宋体" w:cs="宋体"/>
          <w:b/>
          <w:bCs/>
          <w:color w:val="000000"/>
          <w:sz w:val="28"/>
          <w:szCs w:val="28"/>
        </w:rPr>
      </w:pPr>
      <w:r>
        <w:rPr>
          <w:rFonts w:hAnsi="宋体"/>
          <w:szCs w:val="21"/>
        </w:rPr>
        <w:t xml:space="preserve">  </w:t>
      </w:r>
      <w:r>
        <w:rPr>
          <w:rFonts w:ascii="宋体" w:hAnsi="宋体" w:cs="宋体"/>
          <w:b/>
          <w:bCs/>
          <w:color w:val="000000"/>
          <w:sz w:val="28"/>
          <w:szCs w:val="28"/>
        </w:rPr>
        <w:t xml:space="preserve">   </w:t>
      </w:r>
    </w:p>
    <w:p w:rsidR="00B22EED" w:rsidRDefault="00B22EED">
      <w:pPr>
        <w:widowControl/>
        <w:jc w:val="center"/>
        <w:rPr>
          <w:rFonts w:ascii="宋体" w:hAnsi="宋体" w:cs="宋体"/>
          <w:b/>
          <w:bCs/>
          <w:color w:val="000000"/>
          <w:sz w:val="28"/>
          <w:szCs w:val="28"/>
        </w:rPr>
      </w:pPr>
    </w:p>
    <w:p w:rsidR="00B22EED" w:rsidRDefault="00B22EED">
      <w:pPr>
        <w:widowControl/>
        <w:jc w:val="center"/>
        <w:rPr>
          <w:rFonts w:ascii="宋体" w:hAnsi="宋体" w:cs="宋体"/>
          <w:b/>
          <w:bCs/>
          <w:color w:val="000000"/>
          <w:sz w:val="28"/>
          <w:szCs w:val="28"/>
        </w:rPr>
      </w:pPr>
    </w:p>
    <w:p w:rsidR="00B22EED" w:rsidRDefault="00B22EED">
      <w:pPr>
        <w:pStyle w:val="1"/>
      </w:pPr>
    </w:p>
    <w:p w:rsidR="00B22EED" w:rsidRDefault="00B22EED">
      <w:pPr>
        <w:pStyle w:val="ad"/>
        <w:spacing w:line="400" w:lineRule="exact"/>
        <w:jc w:val="left"/>
        <w:rPr>
          <w:rFonts w:hAnsi="宋体"/>
          <w:szCs w:val="21"/>
        </w:rPr>
      </w:pPr>
    </w:p>
    <w:p w:rsidR="00B22EED" w:rsidRDefault="00B22EED">
      <w:pPr>
        <w:pStyle w:val="Default"/>
        <w:spacing w:line="360" w:lineRule="exact"/>
        <w:jc w:val="center"/>
        <w:rPr>
          <w:sz w:val="28"/>
          <w:szCs w:val="28"/>
        </w:rPr>
      </w:pPr>
    </w:p>
    <w:p w:rsidR="00B22EED" w:rsidRDefault="00B22EED">
      <w:pPr>
        <w:pStyle w:val="Default"/>
        <w:rPr>
          <w:sz w:val="20"/>
        </w:rPr>
      </w:pPr>
    </w:p>
    <w:p w:rsidR="00B22EED" w:rsidRDefault="00B22EED">
      <w:pPr>
        <w:pStyle w:val="Default"/>
        <w:rPr>
          <w:sz w:val="20"/>
        </w:rPr>
      </w:pPr>
    </w:p>
    <w:p w:rsidR="00B22EED" w:rsidRDefault="00B22EED">
      <w:pPr>
        <w:pStyle w:val="Default"/>
        <w:spacing w:line="400" w:lineRule="exact"/>
        <w:rPr>
          <w:rFonts w:ascii="宋体" w:hAnsi="宋体" w:cs="Times New Roman"/>
          <w:b/>
          <w:color w:val="auto"/>
          <w:sz w:val="28"/>
          <w:szCs w:val="28"/>
        </w:rPr>
      </w:pPr>
    </w:p>
    <w:sectPr w:rsidR="00B22EED">
      <w:footerReference w:type="default" r:id="rId9"/>
      <w:pgSz w:w="11906" w:h="16838"/>
      <w:pgMar w:top="1191" w:right="1418" w:bottom="1191" w:left="1304" w:header="851" w:footer="737"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59" w:rsidRDefault="00D53359">
      <w:r>
        <w:separator/>
      </w:r>
    </w:p>
  </w:endnote>
  <w:endnote w:type="continuationSeparator" w:id="0">
    <w:p w:rsidR="00D53359" w:rsidRDefault="00D5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汉仪中宋简">
    <w:altName w:val="宋体"/>
    <w:charset w:val="86"/>
    <w:family w:val="modern"/>
    <w:pitch w:val="default"/>
    <w:sig w:usb0="00000000" w:usb1="00000000" w:usb2="00000012" w:usb3="00000000" w:csb0="00040000" w:csb1="00000000"/>
  </w:font>
  <w:font w:name="汉仪字典宋简">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Ìå">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man Old Style">
    <w:altName w:val="Segoe Print"/>
    <w:panose1 w:val="02050604050505020204"/>
    <w:charset w:val="00"/>
    <w:family w:val="roman"/>
    <w:pitch w:val="variable"/>
    <w:sig w:usb0="00000287" w:usb1="00000000" w:usb2="00000000" w:usb3="00000000" w:csb0="0000009F" w:csb1="00000000"/>
  </w:font>
  <w:font w:name="仿宋_GB2312">
    <w:altName w:val="仿宋"/>
    <w:charset w:val="86"/>
    <w:family w:val="auto"/>
    <w:pitch w:val="default"/>
    <w:sig w:usb0="00000000" w:usb1="00000000" w:usb2="00000000" w:usb3="00000000" w:csb0="00040000" w:csb1="00000000"/>
  </w:font>
  <w:font w:name="Simang">
    <w:altName w:val="微软雅黑"/>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auto"/>
    <w:pitch w:val="default"/>
    <w:sig w:usb0="00000000" w:usb1="00000000" w:usb2="00000000" w:usb3="00000000" w:csb0="00040001" w:csb1="00000000"/>
  </w:font>
  <w:font w:name="_x000B__x000C_">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ED" w:rsidRDefault="00157AEE">
    <w:pPr>
      <w:framePr w:wrap="around" w:vAnchor="text" w:hAnchor="page" w:x="5399" w:y="46"/>
      <w:tabs>
        <w:tab w:val="center" w:pos="4153"/>
        <w:tab w:val="right" w:pos="8306"/>
      </w:tabs>
      <w:snapToGrid w:val="0"/>
      <w:jc w:val="right"/>
      <w:textAlignment w:val="baseline"/>
      <w:rPr>
        <w:sz w:val="18"/>
      </w:rPr>
    </w:pPr>
    <w:r>
      <w:rPr>
        <w:sz w:val="18"/>
      </w:rPr>
      <w:fldChar w:fldCharType="begin"/>
    </w:r>
    <w:r>
      <w:rPr>
        <w:sz w:val="18"/>
      </w:rPr>
      <w:instrText>PAGE</w:instrText>
    </w:r>
    <w:r>
      <w:rPr>
        <w:sz w:val="18"/>
      </w:rPr>
      <w:fldChar w:fldCharType="separate"/>
    </w:r>
    <w:r w:rsidR="009E514D">
      <w:rPr>
        <w:noProof/>
        <w:sz w:val="18"/>
      </w:rPr>
      <w:t>10</w:t>
    </w:r>
    <w:r>
      <w:rPr>
        <w:sz w:val="18"/>
      </w:rPr>
      <w:fldChar w:fldCharType="end"/>
    </w:r>
  </w:p>
  <w:p w:rsidR="00B22EED" w:rsidRDefault="00B22EED">
    <w:pPr>
      <w:tabs>
        <w:tab w:val="center" w:pos="4153"/>
        <w:tab w:val="right" w:pos="8306"/>
      </w:tabs>
      <w:snapToGrid w:val="0"/>
      <w:ind w:right="36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59" w:rsidRDefault="00D53359">
      <w:r>
        <w:separator/>
      </w:r>
    </w:p>
  </w:footnote>
  <w:footnote w:type="continuationSeparator" w:id="0">
    <w:p w:rsidR="00D53359" w:rsidRDefault="00D5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220B"/>
    <w:multiLevelType w:val="singleLevel"/>
    <w:tmpl w:val="1DEA220B"/>
    <w:lvl w:ilvl="0">
      <w:start w:val="1"/>
      <w:numFmt w:val="bullet"/>
      <w:pStyle w:val="2"/>
      <w:lvlText w:val=""/>
      <w:lvlJc w:val="left"/>
      <w:pPr>
        <w:tabs>
          <w:tab w:val="left" w:pos="780"/>
        </w:tabs>
        <w:ind w:left="780" w:hanging="360"/>
      </w:pPr>
      <w:rPr>
        <w:rFonts w:ascii="Wingdings" w:hAnsi="Wingdings" w:hint="default"/>
      </w:rPr>
    </w:lvl>
  </w:abstractNum>
  <w:abstractNum w:abstractNumId="1">
    <w:nsid w:val="381A9A53"/>
    <w:multiLevelType w:val="singleLevel"/>
    <w:tmpl w:val="381A9A53"/>
    <w:lvl w:ilvl="0">
      <w:start w:val="1"/>
      <w:numFmt w:val="decimal"/>
      <w:suff w:val="nothing"/>
      <w:lvlText w:val="%1、"/>
      <w:lvlJc w:val="left"/>
    </w:lvl>
  </w:abstractNum>
  <w:abstractNum w:abstractNumId="2">
    <w:nsid w:val="76EF7782"/>
    <w:multiLevelType w:val="hybridMultilevel"/>
    <w:tmpl w:val="FC7CE74E"/>
    <w:lvl w:ilvl="0" w:tplc="8966A1A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4A0A89"/>
    <w:multiLevelType w:val="hybridMultilevel"/>
    <w:tmpl w:val="84B8FC76"/>
    <w:lvl w:ilvl="0" w:tplc="C30660A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Mjk4YTQ4ODRkMzJiOTZiYjkzNzQwNDQzYWY3OTYifQ=="/>
  </w:docVars>
  <w:rsids>
    <w:rsidRoot w:val="00A10996"/>
    <w:rsid w:val="0001266D"/>
    <w:rsid w:val="00027500"/>
    <w:rsid w:val="00030FDE"/>
    <w:rsid w:val="00053795"/>
    <w:rsid w:val="00055592"/>
    <w:rsid w:val="00064F93"/>
    <w:rsid w:val="00065959"/>
    <w:rsid w:val="00084EA7"/>
    <w:rsid w:val="00092163"/>
    <w:rsid w:val="000B4E5D"/>
    <w:rsid w:val="000D0A33"/>
    <w:rsid w:val="000D48C1"/>
    <w:rsid w:val="000E08FC"/>
    <w:rsid w:val="00104FBC"/>
    <w:rsid w:val="00112971"/>
    <w:rsid w:val="00114D6F"/>
    <w:rsid w:val="00127F46"/>
    <w:rsid w:val="00130BB6"/>
    <w:rsid w:val="00132541"/>
    <w:rsid w:val="00135D19"/>
    <w:rsid w:val="001522A2"/>
    <w:rsid w:val="001544E8"/>
    <w:rsid w:val="00155FFD"/>
    <w:rsid w:val="00157AEE"/>
    <w:rsid w:val="00163801"/>
    <w:rsid w:val="001A028F"/>
    <w:rsid w:val="001A4756"/>
    <w:rsid w:val="001C4CB7"/>
    <w:rsid w:val="001C5DF0"/>
    <w:rsid w:val="001C790D"/>
    <w:rsid w:val="001D34F5"/>
    <w:rsid w:val="001E65B3"/>
    <w:rsid w:val="001F2760"/>
    <w:rsid w:val="00211FDC"/>
    <w:rsid w:val="00224789"/>
    <w:rsid w:val="002437C1"/>
    <w:rsid w:val="00261AEB"/>
    <w:rsid w:val="002636CE"/>
    <w:rsid w:val="0029401A"/>
    <w:rsid w:val="002A46E9"/>
    <w:rsid w:val="002A64BA"/>
    <w:rsid w:val="002A7F83"/>
    <w:rsid w:val="002D1685"/>
    <w:rsid w:val="002D2BFB"/>
    <w:rsid w:val="002E1E78"/>
    <w:rsid w:val="002F6E13"/>
    <w:rsid w:val="002F76FB"/>
    <w:rsid w:val="00302DFE"/>
    <w:rsid w:val="00313867"/>
    <w:rsid w:val="00322228"/>
    <w:rsid w:val="00324067"/>
    <w:rsid w:val="00325F92"/>
    <w:rsid w:val="00345F16"/>
    <w:rsid w:val="00354E93"/>
    <w:rsid w:val="003756DD"/>
    <w:rsid w:val="00376AE2"/>
    <w:rsid w:val="003841C2"/>
    <w:rsid w:val="00384BF0"/>
    <w:rsid w:val="003874AB"/>
    <w:rsid w:val="00391CD8"/>
    <w:rsid w:val="003C3F31"/>
    <w:rsid w:val="003F629F"/>
    <w:rsid w:val="00404EC6"/>
    <w:rsid w:val="0041123F"/>
    <w:rsid w:val="004133EF"/>
    <w:rsid w:val="00442D43"/>
    <w:rsid w:val="00452FF8"/>
    <w:rsid w:val="00463F84"/>
    <w:rsid w:val="004651DF"/>
    <w:rsid w:val="00466AD6"/>
    <w:rsid w:val="00480F18"/>
    <w:rsid w:val="004A2BF2"/>
    <w:rsid w:val="004B3C83"/>
    <w:rsid w:val="004B40AB"/>
    <w:rsid w:val="004B4F3D"/>
    <w:rsid w:val="004C53FF"/>
    <w:rsid w:val="004C5D4A"/>
    <w:rsid w:val="004D57EB"/>
    <w:rsid w:val="004D7C01"/>
    <w:rsid w:val="004F3253"/>
    <w:rsid w:val="005041D8"/>
    <w:rsid w:val="00513446"/>
    <w:rsid w:val="0053144F"/>
    <w:rsid w:val="00531D54"/>
    <w:rsid w:val="00551D72"/>
    <w:rsid w:val="00575F73"/>
    <w:rsid w:val="00580531"/>
    <w:rsid w:val="005A7202"/>
    <w:rsid w:val="005B0867"/>
    <w:rsid w:val="005B6F0B"/>
    <w:rsid w:val="005E2459"/>
    <w:rsid w:val="00603AB7"/>
    <w:rsid w:val="00604F13"/>
    <w:rsid w:val="006068F8"/>
    <w:rsid w:val="00616410"/>
    <w:rsid w:val="00621532"/>
    <w:rsid w:val="0063427D"/>
    <w:rsid w:val="0063564C"/>
    <w:rsid w:val="006378AC"/>
    <w:rsid w:val="0064107D"/>
    <w:rsid w:val="00641197"/>
    <w:rsid w:val="006468EC"/>
    <w:rsid w:val="006638A7"/>
    <w:rsid w:val="00663960"/>
    <w:rsid w:val="006704CC"/>
    <w:rsid w:val="006762AF"/>
    <w:rsid w:val="006A0ECA"/>
    <w:rsid w:val="006A0F9D"/>
    <w:rsid w:val="006A72AF"/>
    <w:rsid w:val="006B30F1"/>
    <w:rsid w:val="006C100D"/>
    <w:rsid w:val="006C1F36"/>
    <w:rsid w:val="006D4C4E"/>
    <w:rsid w:val="006F0699"/>
    <w:rsid w:val="007077DF"/>
    <w:rsid w:val="00712B15"/>
    <w:rsid w:val="0071349A"/>
    <w:rsid w:val="00713DE9"/>
    <w:rsid w:val="0071637E"/>
    <w:rsid w:val="00720077"/>
    <w:rsid w:val="007227ED"/>
    <w:rsid w:val="00747D51"/>
    <w:rsid w:val="00760B71"/>
    <w:rsid w:val="0078572E"/>
    <w:rsid w:val="007869A1"/>
    <w:rsid w:val="00795D1D"/>
    <w:rsid w:val="0079600F"/>
    <w:rsid w:val="007A5DC8"/>
    <w:rsid w:val="007C5329"/>
    <w:rsid w:val="007D16CF"/>
    <w:rsid w:val="00804906"/>
    <w:rsid w:val="008629BD"/>
    <w:rsid w:val="008666F4"/>
    <w:rsid w:val="0088141E"/>
    <w:rsid w:val="00891DD5"/>
    <w:rsid w:val="00893C68"/>
    <w:rsid w:val="00895DA5"/>
    <w:rsid w:val="008A412E"/>
    <w:rsid w:val="008B076A"/>
    <w:rsid w:val="008F79EA"/>
    <w:rsid w:val="00901570"/>
    <w:rsid w:val="00911B36"/>
    <w:rsid w:val="00922833"/>
    <w:rsid w:val="00941978"/>
    <w:rsid w:val="009706C0"/>
    <w:rsid w:val="00975EB8"/>
    <w:rsid w:val="00995BB1"/>
    <w:rsid w:val="00996425"/>
    <w:rsid w:val="009B295A"/>
    <w:rsid w:val="009D1251"/>
    <w:rsid w:val="009E514D"/>
    <w:rsid w:val="009F2373"/>
    <w:rsid w:val="00A10996"/>
    <w:rsid w:val="00A12CC1"/>
    <w:rsid w:val="00A179C6"/>
    <w:rsid w:val="00A30120"/>
    <w:rsid w:val="00A429DA"/>
    <w:rsid w:val="00A60806"/>
    <w:rsid w:val="00A67840"/>
    <w:rsid w:val="00A70AEE"/>
    <w:rsid w:val="00A731B1"/>
    <w:rsid w:val="00A7788F"/>
    <w:rsid w:val="00A83482"/>
    <w:rsid w:val="00AE5269"/>
    <w:rsid w:val="00AE65C8"/>
    <w:rsid w:val="00AE6E3B"/>
    <w:rsid w:val="00B016E6"/>
    <w:rsid w:val="00B07FCF"/>
    <w:rsid w:val="00B207C0"/>
    <w:rsid w:val="00B213DE"/>
    <w:rsid w:val="00B21868"/>
    <w:rsid w:val="00B22045"/>
    <w:rsid w:val="00B22EED"/>
    <w:rsid w:val="00B325E9"/>
    <w:rsid w:val="00B33E51"/>
    <w:rsid w:val="00B36F4B"/>
    <w:rsid w:val="00B47AF3"/>
    <w:rsid w:val="00B55D6D"/>
    <w:rsid w:val="00B92F7C"/>
    <w:rsid w:val="00BA34FD"/>
    <w:rsid w:val="00BA4DA9"/>
    <w:rsid w:val="00BB56D7"/>
    <w:rsid w:val="00BC7AC0"/>
    <w:rsid w:val="00BD0891"/>
    <w:rsid w:val="00C04469"/>
    <w:rsid w:val="00C04D6A"/>
    <w:rsid w:val="00C17445"/>
    <w:rsid w:val="00C21A86"/>
    <w:rsid w:val="00C23642"/>
    <w:rsid w:val="00C23E38"/>
    <w:rsid w:val="00C30C75"/>
    <w:rsid w:val="00C34A72"/>
    <w:rsid w:val="00C47F09"/>
    <w:rsid w:val="00C51CF5"/>
    <w:rsid w:val="00C53B62"/>
    <w:rsid w:val="00C772B6"/>
    <w:rsid w:val="00C942AF"/>
    <w:rsid w:val="00C964AD"/>
    <w:rsid w:val="00CA67F3"/>
    <w:rsid w:val="00CD1F44"/>
    <w:rsid w:val="00CD297B"/>
    <w:rsid w:val="00CE4BC6"/>
    <w:rsid w:val="00CF18F9"/>
    <w:rsid w:val="00D03164"/>
    <w:rsid w:val="00D11FBF"/>
    <w:rsid w:val="00D1489D"/>
    <w:rsid w:val="00D14F1F"/>
    <w:rsid w:val="00D201C9"/>
    <w:rsid w:val="00D20DAE"/>
    <w:rsid w:val="00D53359"/>
    <w:rsid w:val="00D54483"/>
    <w:rsid w:val="00D65583"/>
    <w:rsid w:val="00D76547"/>
    <w:rsid w:val="00D82DCB"/>
    <w:rsid w:val="00D83520"/>
    <w:rsid w:val="00D87BBA"/>
    <w:rsid w:val="00DA4319"/>
    <w:rsid w:val="00DB723A"/>
    <w:rsid w:val="00DE4E23"/>
    <w:rsid w:val="00DF306A"/>
    <w:rsid w:val="00E02EEC"/>
    <w:rsid w:val="00E37D4A"/>
    <w:rsid w:val="00E439A9"/>
    <w:rsid w:val="00E47577"/>
    <w:rsid w:val="00E668CA"/>
    <w:rsid w:val="00E733F0"/>
    <w:rsid w:val="00E95E9B"/>
    <w:rsid w:val="00EA7186"/>
    <w:rsid w:val="00ED0192"/>
    <w:rsid w:val="00ED50CD"/>
    <w:rsid w:val="00F02D7F"/>
    <w:rsid w:val="00F2761E"/>
    <w:rsid w:val="00F32A33"/>
    <w:rsid w:val="00F34009"/>
    <w:rsid w:val="00F515A3"/>
    <w:rsid w:val="00F662F6"/>
    <w:rsid w:val="00F81018"/>
    <w:rsid w:val="00F82795"/>
    <w:rsid w:val="00FE41C9"/>
    <w:rsid w:val="00FF03CB"/>
    <w:rsid w:val="00FF5FC4"/>
    <w:rsid w:val="00FF6BD5"/>
    <w:rsid w:val="0101704A"/>
    <w:rsid w:val="0110395C"/>
    <w:rsid w:val="01223D2C"/>
    <w:rsid w:val="01BA5FC5"/>
    <w:rsid w:val="021B2F31"/>
    <w:rsid w:val="022E0E4A"/>
    <w:rsid w:val="02403EEF"/>
    <w:rsid w:val="025476CC"/>
    <w:rsid w:val="02722AD8"/>
    <w:rsid w:val="027D1AA9"/>
    <w:rsid w:val="02E06DEC"/>
    <w:rsid w:val="02E46CEE"/>
    <w:rsid w:val="03115DE7"/>
    <w:rsid w:val="037D2EFE"/>
    <w:rsid w:val="04066363"/>
    <w:rsid w:val="041415DF"/>
    <w:rsid w:val="045312B7"/>
    <w:rsid w:val="047E45F2"/>
    <w:rsid w:val="04806BA2"/>
    <w:rsid w:val="048F23BE"/>
    <w:rsid w:val="049E52E9"/>
    <w:rsid w:val="04B33A32"/>
    <w:rsid w:val="04F80205"/>
    <w:rsid w:val="05006D9B"/>
    <w:rsid w:val="053E52F8"/>
    <w:rsid w:val="05786B79"/>
    <w:rsid w:val="05D95392"/>
    <w:rsid w:val="05DA0956"/>
    <w:rsid w:val="05DF5343"/>
    <w:rsid w:val="05E2499F"/>
    <w:rsid w:val="06692B67"/>
    <w:rsid w:val="0697713E"/>
    <w:rsid w:val="06F9275F"/>
    <w:rsid w:val="07192BB2"/>
    <w:rsid w:val="073A0A73"/>
    <w:rsid w:val="077D7DAF"/>
    <w:rsid w:val="079E5F8A"/>
    <w:rsid w:val="07CF4242"/>
    <w:rsid w:val="0807317E"/>
    <w:rsid w:val="08295A63"/>
    <w:rsid w:val="09435DE4"/>
    <w:rsid w:val="095F4ACE"/>
    <w:rsid w:val="09755CC4"/>
    <w:rsid w:val="09896CBE"/>
    <w:rsid w:val="09D50471"/>
    <w:rsid w:val="0A126634"/>
    <w:rsid w:val="0A2C1C33"/>
    <w:rsid w:val="0A2F756F"/>
    <w:rsid w:val="0AA32A4C"/>
    <w:rsid w:val="0AD00F93"/>
    <w:rsid w:val="0AD84A69"/>
    <w:rsid w:val="0AE55348"/>
    <w:rsid w:val="0B255472"/>
    <w:rsid w:val="0BCC5593"/>
    <w:rsid w:val="0C582872"/>
    <w:rsid w:val="0C5D62D3"/>
    <w:rsid w:val="0CA15DC8"/>
    <w:rsid w:val="0CA435E0"/>
    <w:rsid w:val="0D0579E5"/>
    <w:rsid w:val="0D1175F7"/>
    <w:rsid w:val="0D7132EC"/>
    <w:rsid w:val="0E240487"/>
    <w:rsid w:val="0E7B3FD4"/>
    <w:rsid w:val="0EA44B24"/>
    <w:rsid w:val="0EB619D6"/>
    <w:rsid w:val="0EDB7639"/>
    <w:rsid w:val="0EF814B2"/>
    <w:rsid w:val="0F7F53C3"/>
    <w:rsid w:val="0F8850A2"/>
    <w:rsid w:val="0F9353A3"/>
    <w:rsid w:val="0FE758E2"/>
    <w:rsid w:val="10632639"/>
    <w:rsid w:val="10A52FC9"/>
    <w:rsid w:val="10C62713"/>
    <w:rsid w:val="11306DEA"/>
    <w:rsid w:val="114D67EB"/>
    <w:rsid w:val="11581299"/>
    <w:rsid w:val="11A93897"/>
    <w:rsid w:val="11C44405"/>
    <w:rsid w:val="120B191E"/>
    <w:rsid w:val="1256087F"/>
    <w:rsid w:val="12751EED"/>
    <w:rsid w:val="127D5907"/>
    <w:rsid w:val="128F054F"/>
    <w:rsid w:val="12A0659C"/>
    <w:rsid w:val="12D516F9"/>
    <w:rsid w:val="12E7643D"/>
    <w:rsid w:val="13106ADB"/>
    <w:rsid w:val="1326391E"/>
    <w:rsid w:val="133A4D87"/>
    <w:rsid w:val="13431125"/>
    <w:rsid w:val="135C78FC"/>
    <w:rsid w:val="13827E74"/>
    <w:rsid w:val="13A402CA"/>
    <w:rsid w:val="13A930E2"/>
    <w:rsid w:val="13C4010C"/>
    <w:rsid w:val="13E100D2"/>
    <w:rsid w:val="13F7624A"/>
    <w:rsid w:val="14002530"/>
    <w:rsid w:val="142610BF"/>
    <w:rsid w:val="143671ED"/>
    <w:rsid w:val="144D1248"/>
    <w:rsid w:val="14832D70"/>
    <w:rsid w:val="14E50840"/>
    <w:rsid w:val="14E645F8"/>
    <w:rsid w:val="151F1E48"/>
    <w:rsid w:val="15624C0D"/>
    <w:rsid w:val="15A9093E"/>
    <w:rsid w:val="16480005"/>
    <w:rsid w:val="16731219"/>
    <w:rsid w:val="16F02CD7"/>
    <w:rsid w:val="16F831C5"/>
    <w:rsid w:val="17560B8D"/>
    <w:rsid w:val="17DB6282"/>
    <w:rsid w:val="17FC1EF1"/>
    <w:rsid w:val="18003460"/>
    <w:rsid w:val="184E5FA9"/>
    <w:rsid w:val="185222D9"/>
    <w:rsid w:val="189615BE"/>
    <w:rsid w:val="18D65ABC"/>
    <w:rsid w:val="18F41012"/>
    <w:rsid w:val="196A5EDE"/>
    <w:rsid w:val="19995A12"/>
    <w:rsid w:val="19C60D2A"/>
    <w:rsid w:val="1A087F6C"/>
    <w:rsid w:val="1AE4491A"/>
    <w:rsid w:val="1B4702F8"/>
    <w:rsid w:val="1B600FD7"/>
    <w:rsid w:val="1B6D6945"/>
    <w:rsid w:val="1B766D2F"/>
    <w:rsid w:val="1B96351D"/>
    <w:rsid w:val="1BAA73AF"/>
    <w:rsid w:val="1BC55641"/>
    <w:rsid w:val="1C1242EC"/>
    <w:rsid w:val="1C1C6371"/>
    <w:rsid w:val="1C1F6C7D"/>
    <w:rsid w:val="1C274050"/>
    <w:rsid w:val="1C4042F4"/>
    <w:rsid w:val="1C5364E2"/>
    <w:rsid w:val="1C631420"/>
    <w:rsid w:val="1C747738"/>
    <w:rsid w:val="1CA67D85"/>
    <w:rsid w:val="1D3D7385"/>
    <w:rsid w:val="1D726B10"/>
    <w:rsid w:val="1DBA37E9"/>
    <w:rsid w:val="1E2F090C"/>
    <w:rsid w:val="1E4C4DEC"/>
    <w:rsid w:val="1E657A7C"/>
    <w:rsid w:val="1E9B2F95"/>
    <w:rsid w:val="1EC9257E"/>
    <w:rsid w:val="1ED93F4E"/>
    <w:rsid w:val="1F614BBD"/>
    <w:rsid w:val="1F6A7B06"/>
    <w:rsid w:val="1F894082"/>
    <w:rsid w:val="1FE35937"/>
    <w:rsid w:val="20187873"/>
    <w:rsid w:val="20191241"/>
    <w:rsid w:val="201F10E0"/>
    <w:rsid w:val="21080379"/>
    <w:rsid w:val="21160EC7"/>
    <w:rsid w:val="21534B6A"/>
    <w:rsid w:val="21866950"/>
    <w:rsid w:val="221467E7"/>
    <w:rsid w:val="22260107"/>
    <w:rsid w:val="226A3C9E"/>
    <w:rsid w:val="22DE035E"/>
    <w:rsid w:val="233D2AD7"/>
    <w:rsid w:val="23955161"/>
    <w:rsid w:val="23B746AD"/>
    <w:rsid w:val="23D43258"/>
    <w:rsid w:val="242F3D36"/>
    <w:rsid w:val="245A3D60"/>
    <w:rsid w:val="24A43B07"/>
    <w:rsid w:val="2527619C"/>
    <w:rsid w:val="25661539"/>
    <w:rsid w:val="257A067D"/>
    <w:rsid w:val="258E117D"/>
    <w:rsid w:val="25FA1534"/>
    <w:rsid w:val="26280E95"/>
    <w:rsid w:val="262D128F"/>
    <w:rsid w:val="266F0951"/>
    <w:rsid w:val="26840C13"/>
    <w:rsid w:val="26F81E2D"/>
    <w:rsid w:val="27406370"/>
    <w:rsid w:val="27690862"/>
    <w:rsid w:val="27802D8D"/>
    <w:rsid w:val="27967A1E"/>
    <w:rsid w:val="280724CA"/>
    <w:rsid w:val="28457DF0"/>
    <w:rsid w:val="28691EBA"/>
    <w:rsid w:val="288E769D"/>
    <w:rsid w:val="28AD25F3"/>
    <w:rsid w:val="296A31D7"/>
    <w:rsid w:val="29814B5A"/>
    <w:rsid w:val="298D0D25"/>
    <w:rsid w:val="29E61D5B"/>
    <w:rsid w:val="2A34505F"/>
    <w:rsid w:val="2A7B5CBB"/>
    <w:rsid w:val="2ADF4B5D"/>
    <w:rsid w:val="2AE5579F"/>
    <w:rsid w:val="2B447CFE"/>
    <w:rsid w:val="2C376A91"/>
    <w:rsid w:val="2C751327"/>
    <w:rsid w:val="2C857A2E"/>
    <w:rsid w:val="2D212963"/>
    <w:rsid w:val="2D4D3BDB"/>
    <w:rsid w:val="2D746B25"/>
    <w:rsid w:val="2DBA3390"/>
    <w:rsid w:val="2DC129DE"/>
    <w:rsid w:val="2E333341"/>
    <w:rsid w:val="2E6F32F3"/>
    <w:rsid w:val="2E952339"/>
    <w:rsid w:val="2E9E30BF"/>
    <w:rsid w:val="2EA06B6E"/>
    <w:rsid w:val="2EA9182F"/>
    <w:rsid w:val="2EAC1991"/>
    <w:rsid w:val="2EFF10BA"/>
    <w:rsid w:val="2F20755C"/>
    <w:rsid w:val="2F367DDB"/>
    <w:rsid w:val="2F7C1C0F"/>
    <w:rsid w:val="2F9F5506"/>
    <w:rsid w:val="2FDF549B"/>
    <w:rsid w:val="2FEA4661"/>
    <w:rsid w:val="300F1F2F"/>
    <w:rsid w:val="3028248F"/>
    <w:rsid w:val="30353CC7"/>
    <w:rsid w:val="30C26124"/>
    <w:rsid w:val="30C36D35"/>
    <w:rsid w:val="30C91007"/>
    <w:rsid w:val="312D0A05"/>
    <w:rsid w:val="313342BA"/>
    <w:rsid w:val="31345C42"/>
    <w:rsid w:val="32B75BF4"/>
    <w:rsid w:val="32C34486"/>
    <w:rsid w:val="32C8794F"/>
    <w:rsid w:val="32E564F1"/>
    <w:rsid w:val="32F93632"/>
    <w:rsid w:val="333857B6"/>
    <w:rsid w:val="33410322"/>
    <w:rsid w:val="338E27FA"/>
    <w:rsid w:val="33A255D5"/>
    <w:rsid w:val="33B315EF"/>
    <w:rsid w:val="33BF409D"/>
    <w:rsid w:val="33DD77FE"/>
    <w:rsid w:val="33E3402A"/>
    <w:rsid w:val="34112587"/>
    <w:rsid w:val="342B4EF2"/>
    <w:rsid w:val="34311AF8"/>
    <w:rsid w:val="349336B3"/>
    <w:rsid w:val="34AE5E0D"/>
    <w:rsid w:val="34D203CD"/>
    <w:rsid w:val="34E56D75"/>
    <w:rsid w:val="35324B2F"/>
    <w:rsid w:val="356118ED"/>
    <w:rsid w:val="35C311DA"/>
    <w:rsid w:val="35ED34D0"/>
    <w:rsid w:val="36132667"/>
    <w:rsid w:val="3662313A"/>
    <w:rsid w:val="36965F3C"/>
    <w:rsid w:val="36B35488"/>
    <w:rsid w:val="36BA2A47"/>
    <w:rsid w:val="36D61B50"/>
    <w:rsid w:val="36D963A8"/>
    <w:rsid w:val="372B45A3"/>
    <w:rsid w:val="376569ED"/>
    <w:rsid w:val="376938BD"/>
    <w:rsid w:val="3775121F"/>
    <w:rsid w:val="37B071B1"/>
    <w:rsid w:val="37BF154D"/>
    <w:rsid w:val="37E61E8C"/>
    <w:rsid w:val="38111D31"/>
    <w:rsid w:val="38594530"/>
    <w:rsid w:val="38604E0D"/>
    <w:rsid w:val="389035AD"/>
    <w:rsid w:val="38E0004D"/>
    <w:rsid w:val="392D6956"/>
    <w:rsid w:val="396A0F59"/>
    <w:rsid w:val="39BF1866"/>
    <w:rsid w:val="3A59643F"/>
    <w:rsid w:val="3A653A13"/>
    <w:rsid w:val="3A70497D"/>
    <w:rsid w:val="3AA66411"/>
    <w:rsid w:val="3AD132BC"/>
    <w:rsid w:val="3AE56F06"/>
    <w:rsid w:val="3AEF0F25"/>
    <w:rsid w:val="3B3B3D18"/>
    <w:rsid w:val="3B952BE3"/>
    <w:rsid w:val="3C380BF3"/>
    <w:rsid w:val="3C437446"/>
    <w:rsid w:val="3C5971A0"/>
    <w:rsid w:val="3C962CA6"/>
    <w:rsid w:val="3CC9445B"/>
    <w:rsid w:val="3CD416F1"/>
    <w:rsid w:val="3D4646BA"/>
    <w:rsid w:val="3D4A2268"/>
    <w:rsid w:val="3D4C7B60"/>
    <w:rsid w:val="3D58359F"/>
    <w:rsid w:val="3D7613F7"/>
    <w:rsid w:val="3D775544"/>
    <w:rsid w:val="3D9A3954"/>
    <w:rsid w:val="3DA51CEA"/>
    <w:rsid w:val="3DB9039B"/>
    <w:rsid w:val="3F020A53"/>
    <w:rsid w:val="3F08083B"/>
    <w:rsid w:val="3F133D24"/>
    <w:rsid w:val="3F16208A"/>
    <w:rsid w:val="3F82290B"/>
    <w:rsid w:val="3F8C42EB"/>
    <w:rsid w:val="3FDF0274"/>
    <w:rsid w:val="3FED615E"/>
    <w:rsid w:val="402A04D6"/>
    <w:rsid w:val="403F0F52"/>
    <w:rsid w:val="405772C8"/>
    <w:rsid w:val="40653774"/>
    <w:rsid w:val="40B84F7B"/>
    <w:rsid w:val="40D541AC"/>
    <w:rsid w:val="40EA302B"/>
    <w:rsid w:val="40F32D49"/>
    <w:rsid w:val="40FE17E2"/>
    <w:rsid w:val="418363DB"/>
    <w:rsid w:val="42115F19"/>
    <w:rsid w:val="422A2BE1"/>
    <w:rsid w:val="422F142E"/>
    <w:rsid w:val="42323C68"/>
    <w:rsid w:val="426C2759"/>
    <w:rsid w:val="42C911B6"/>
    <w:rsid w:val="431D6C31"/>
    <w:rsid w:val="43725BFB"/>
    <w:rsid w:val="43C86EA8"/>
    <w:rsid w:val="43F60E2E"/>
    <w:rsid w:val="43F853FA"/>
    <w:rsid w:val="44123974"/>
    <w:rsid w:val="441E61D4"/>
    <w:rsid w:val="442E6CF6"/>
    <w:rsid w:val="446A3103"/>
    <w:rsid w:val="44A70391"/>
    <w:rsid w:val="44B5758F"/>
    <w:rsid w:val="44CC3F9B"/>
    <w:rsid w:val="44FA4881"/>
    <w:rsid w:val="45067042"/>
    <w:rsid w:val="451B0FA8"/>
    <w:rsid w:val="45392E44"/>
    <w:rsid w:val="4569591F"/>
    <w:rsid w:val="458373FD"/>
    <w:rsid w:val="45A51663"/>
    <w:rsid w:val="45B4686C"/>
    <w:rsid w:val="45C07D35"/>
    <w:rsid w:val="45C5232A"/>
    <w:rsid w:val="46097D06"/>
    <w:rsid w:val="465779A3"/>
    <w:rsid w:val="466337A7"/>
    <w:rsid w:val="466F4812"/>
    <w:rsid w:val="46AA2857"/>
    <w:rsid w:val="46ED1BA5"/>
    <w:rsid w:val="46F620C7"/>
    <w:rsid w:val="474332EF"/>
    <w:rsid w:val="47824F83"/>
    <w:rsid w:val="47A01188"/>
    <w:rsid w:val="47BA7B5C"/>
    <w:rsid w:val="488F0532"/>
    <w:rsid w:val="489C0C18"/>
    <w:rsid w:val="48CE281C"/>
    <w:rsid w:val="49116F41"/>
    <w:rsid w:val="491C1734"/>
    <w:rsid w:val="497A049F"/>
    <w:rsid w:val="49873725"/>
    <w:rsid w:val="49CF70DB"/>
    <w:rsid w:val="49FD16D3"/>
    <w:rsid w:val="4A3002CD"/>
    <w:rsid w:val="4A5E6BA9"/>
    <w:rsid w:val="4A706DF9"/>
    <w:rsid w:val="4A8E4F9A"/>
    <w:rsid w:val="4A911F40"/>
    <w:rsid w:val="4AE1503E"/>
    <w:rsid w:val="4B4D539A"/>
    <w:rsid w:val="4B7E2D2F"/>
    <w:rsid w:val="4BE86E95"/>
    <w:rsid w:val="4C443AB8"/>
    <w:rsid w:val="4CB61A0F"/>
    <w:rsid w:val="4CDF31B7"/>
    <w:rsid w:val="4D1D1CA2"/>
    <w:rsid w:val="4D520402"/>
    <w:rsid w:val="4D6676F5"/>
    <w:rsid w:val="4D7C4EAE"/>
    <w:rsid w:val="4DBE2726"/>
    <w:rsid w:val="4E5F4BE0"/>
    <w:rsid w:val="4E66474B"/>
    <w:rsid w:val="4EA54939"/>
    <w:rsid w:val="4EDC216A"/>
    <w:rsid w:val="4F127210"/>
    <w:rsid w:val="4F821C0F"/>
    <w:rsid w:val="4F903C80"/>
    <w:rsid w:val="4F97285B"/>
    <w:rsid w:val="4FB159CA"/>
    <w:rsid w:val="5017360B"/>
    <w:rsid w:val="501B51E7"/>
    <w:rsid w:val="502671E6"/>
    <w:rsid w:val="503B651C"/>
    <w:rsid w:val="504D0D80"/>
    <w:rsid w:val="50EF0501"/>
    <w:rsid w:val="51022F8C"/>
    <w:rsid w:val="51154C55"/>
    <w:rsid w:val="512F6181"/>
    <w:rsid w:val="51373F59"/>
    <w:rsid w:val="517E4E87"/>
    <w:rsid w:val="51AC20CB"/>
    <w:rsid w:val="52134B79"/>
    <w:rsid w:val="522348EA"/>
    <w:rsid w:val="5235068C"/>
    <w:rsid w:val="52514251"/>
    <w:rsid w:val="52654F2D"/>
    <w:rsid w:val="52872964"/>
    <w:rsid w:val="52A84825"/>
    <w:rsid w:val="52A86803"/>
    <w:rsid w:val="52EC35A6"/>
    <w:rsid w:val="532066EF"/>
    <w:rsid w:val="538B6D3F"/>
    <w:rsid w:val="53BB28D4"/>
    <w:rsid w:val="53ED4448"/>
    <w:rsid w:val="543A277F"/>
    <w:rsid w:val="543E3C3C"/>
    <w:rsid w:val="54411D43"/>
    <w:rsid w:val="544D2F89"/>
    <w:rsid w:val="546F13DA"/>
    <w:rsid w:val="54895FD4"/>
    <w:rsid w:val="54AE2325"/>
    <w:rsid w:val="54FF52C1"/>
    <w:rsid w:val="550D7253"/>
    <w:rsid w:val="55AC743E"/>
    <w:rsid w:val="56081B62"/>
    <w:rsid w:val="567E52DB"/>
    <w:rsid w:val="56810E44"/>
    <w:rsid w:val="56A019B9"/>
    <w:rsid w:val="57106458"/>
    <w:rsid w:val="57267B2B"/>
    <w:rsid w:val="5761799D"/>
    <w:rsid w:val="57630237"/>
    <w:rsid w:val="5783119E"/>
    <w:rsid w:val="581B0EA8"/>
    <w:rsid w:val="58635DD8"/>
    <w:rsid w:val="58781BEF"/>
    <w:rsid w:val="58D553B9"/>
    <w:rsid w:val="58F13F56"/>
    <w:rsid w:val="58FD20A6"/>
    <w:rsid w:val="59233EED"/>
    <w:rsid w:val="5944610B"/>
    <w:rsid w:val="595C6EA6"/>
    <w:rsid w:val="598E549F"/>
    <w:rsid w:val="59EB75A4"/>
    <w:rsid w:val="59FC6F29"/>
    <w:rsid w:val="5A0B500B"/>
    <w:rsid w:val="5A134D3F"/>
    <w:rsid w:val="5A787B10"/>
    <w:rsid w:val="5AB833DC"/>
    <w:rsid w:val="5AC17E06"/>
    <w:rsid w:val="5AC50DFB"/>
    <w:rsid w:val="5AC67224"/>
    <w:rsid w:val="5AD70B0C"/>
    <w:rsid w:val="5ADA1CFA"/>
    <w:rsid w:val="5B0E7D62"/>
    <w:rsid w:val="5B132448"/>
    <w:rsid w:val="5B4A6471"/>
    <w:rsid w:val="5B551A5B"/>
    <w:rsid w:val="5B8B34C5"/>
    <w:rsid w:val="5BD6438A"/>
    <w:rsid w:val="5C5F5DA4"/>
    <w:rsid w:val="5C996F85"/>
    <w:rsid w:val="5CB67DB2"/>
    <w:rsid w:val="5CCB486F"/>
    <w:rsid w:val="5CFA109C"/>
    <w:rsid w:val="5D0273E8"/>
    <w:rsid w:val="5D255638"/>
    <w:rsid w:val="5D272541"/>
    <w:rsid w:val="5D2A7EA4"/>
    <w:rsid w:val="5D5F16BD"/>
    <w:rsid w:val="5D7C3ED6"/>
    <w:rsid w:val="5D7E36DE"/>
    <w:rsid w:val="5DA44244"/>
    <w:rsid w:val="5DA95A5C"/>
    <w:rsid w:val="5DC1286B"/>
    <w:rsid w:val="5DD83C1C"/>
    <w:rsid w:val="5E6320BC"/>
    <w:rsid w:val="5EBE1763"/>
    <w:rsid w:val="5EDB13C5"/>
    <w:rsid w:val="5F2A348C"/>
    <w:rsid w:val="5F9D1781"/>
    <w:rsid w:val="5FB26247"/>
    <w:rsid w:val="5FCF3179"/>
    <w:rsid w:val="60064A6E"/>
    <w:rsid w:val="60475658"/>
    <w:rsid w:val="605E10EA"/>
    <w:rsid w:val="607E560D"/>
    <w:rsid w:val="60B8737B"/>
    <w:rsid w:val="60BF3EA3"/>
    <w:rsid w:val="60D63940"/>
    <w:rsid w:val="60F73C47"/>
    <w:rsid w:val="61080C87"/>
    <w:rsid w:val="610967DA"/>
    <w:rsid w:val="6117708F"/>
    <w:rsid w:val="617B4C8C"/>
    <w:rsid w:val="61BD7204"/>
    <w:rsid w:val="621635E5"/>
    <w:rsid w:val="62535445"/>
    <w:rsid w:val="62620186"/>
    <w:rsid w:val="62962F2A"/>
    <w:rsid w:val="62BB7491"/>
    <w:rsid w:val="62C66E98"/>
    <w:rsid w:val="62ED2BED"/>
    <w:rsid w:val="63937649"/>
    <w:rsid w:val="63F8499A"/>
    <w:rsid w:val="643A1695"/>
    <w:rsid w:val="644B0BE2"/>
    <w:rsid w:val="64505014"/>
    <w:rsid w:val="64921B44"/>
    <w:rsid w:val="64BD34D7"/>
    <w:rsid w:val="64BE7583"/>
    <w:rsid w:val="64DE3E92"/>
    <w:rsid w:val="64E37EDF"/>
    <w:rsid w:val="64F82843"/>
    <w:rsid w:val="6501310A"/>
    <w:rsid w:val="654540EF"/>
    <w:rsid w:val="65C4715E"/>
    <w:rsid w:val="66467A10"/>
    <w:rsid w:val="66693FF8"/>
    <w:rsid w:val="66A63AE0"/>
    <w:rsid w:val="66F646F8"/>
    <w:rsid w:val="67012D56"/>
    <w:rsid w:val="670A64D0"/>
    <w:rsid w:val="6732087F"/>
    <w:rsid w:val="6747444B"/>
    <w:rsid w:val="676B2CDD"/>
    <w:rsid w:val="677A1246"/>
    <w:rsid w:val="67A8670B"/>
    <w:rsid w:val="681C173C"/>
    <w:rsid w:val="68496B4E"/>
    <w:rsid w:val="685B1CF7"/>
    <w:rsid w:val="68C62F93"/>
    <w:rsid w:val="68EE5B89"/>
    <w:rsid w:val="69537418"/>
    <w:rsid w:val="69CF3247"/>
    <w:rsid w:val="69D941B2"/>
    <w:rsid w:val="6A1C3D88"/>
    <w:rsid w:val="6A44376F"/>
    <w:rsid w:val="6A686119"/>
    <w:rsid w:val="6AA06893"/>
    <w:rsid w:val="6AC32F28"/>
    <w:rsid w:val="6AE9204A"/>
    <w:rsid w:val="6AEB3303"/>
    <w:rsid w:val="6AEB3FA0"/>
    <w:rsid w:val="6BAD3545"/>
    <w:rsid w:val="6C3143E0"/>
    <w:rsid w:val="6C360698"/>
    <w:rsid w:val="6C623824"/>
    <w:rsid w:val="6C630D82"/>
    <w:rsid w:val="6C737DB2"/>
    <w:rsid w:val="6CC56F3A"/>
    <w:rsid w:val="6CD37E5B"/>
    <w:rsid w:val="6CF81216"/>
    <w:rsid w:val="6D456E5D"/>
    <w:rsid w:val="6D8E162F"/>
    <w:rsid w:val="6D98609B"/>
    <w:rsid w:val="6DB95C71"/>
    <w:rsid w:val="6DD50543"/>
    <w:rsid w:val="6ECE7898"/>
    <w:rsid w:val="6ED64721"/>
    <w:rsid w:val="6F320B27"/>
    <w:rsid w:val="6F6131C9"/>
    <w:rsid w:val="6F7157E8"/>
    <w:rsid w:val="6F7B0612"/>
    <w:rsid w:val="6F955AA3"/>
    <w:rsid w:val="6FB26CFD"/>
    <w:rsid w:val="6FE954C8"/>
    <w:rsid w:val="6FFE4280"/>
    <w:rsid w:val="704107BE"/>
    <w:rsid w:val="707454E1"/>
    <w:rsid w:val="70D94326"/>
    <w:rsid w:val="70D97867"/>
    <w:rsid w:val="711B7734"/>
    <w:rsid w:val="7152590F"/>
    <w:rsid w:val="716E4DBC"/>
    <w:rsid w:val="71E33940"/>
    <w:rsid w:val="72761D81"/>
    <w:rsid w:val="72BC6A68"/>
    <w:rsid w:val="72E6010F"/>
    <w:rsid w:val="73366C62"/>
    <w:rsid w:val="73452287"/>
    <w:rsid w:val="739A5F0B"/>
    <w:rsid w:val="73DC1FF7"/>
    <w:rsid w:val="73EB27B3"/>
    <w:rsid w:val="73EF1AD9"/>
    <w:rsid w:val="7434561C"/>
    <w:rsid w:val="743E4CC2"/>
    <w:rsid w:val="745716D6"/>
    <w:rsid w:val="746A2057"/>
    <w:rsid w:val="74B7048E"/>
    <w:rsid w:val="74E24E61"/>
    <w:rsid w:val="74EF589E"/>
    <w:rsid w:val="75170078"/>
    <w:rsid w:val="756B0CDE"/>
    <w:rsid w:val="75B94F38"/>
    <w:rsid w:val="75BB1E1E"/>
    <w:rsid w:val="75CB1946"/>
    <w:rsid w:val="76074083"/>
    <w:rsid w:val="761C44F2"/>
    <w:rsid w:val="7649439F"/>
    <w:rsid w:val="769B3471"/>
    <w:rsid w:val="76EC310C"/>
    <w:rsid w:val="76FE6587"/>
    <w:rsid w:val="770D3538"/>
    <w:rsid w:val="776A3B62"/>
    <w:rsid w:val="777B04C9"/>
    <w:rsid w:val="7781739D"/>
    <w:rsid w:val="77B61B59"/>
    <w:rsid w:val="77B949CC"/>
    <w:rsid w:val="78A267C3"/>
    <w:rsid w:val="78D93277"/>
    <w:rsid w:val="78E861B8"/>
    <w:rsid w:val="78EF73F4"/>
    <w:rsid w:val="792A01CB"/>
    <w:rsid w:val="795E0629"/>
    <w:rsid w:val="798C5039"/>
    <w:rsid w:val="7996654C"/>
    <w:rsid w:val="79BA4D94"/>
    <w:rsid w:val="79E55C9D"/>
    <w:rsid w:val="79FD3326"/>
    <w:rsid w:val="79FF03DA"/>
    <w:rsid w:val="7A0929E1"/>
    <w:rsid w:val="7A153A63"/>
    <w:rsid w:val="7A1D6E6C"/>
    <w:rsid w:val="7A716DA2"/>
    <w:rsid w:val="7A836CD9"/>
    <w:rsid w:val="7A8C1A40"/>
    <w:rsid w:val="7A94133C"/>
    <w:rsid w:val="7AB9405E"/>
    <w:rsid w:val="7B137289"/>
    <w:rsid w:val="7B3017C8"/>
    <w:rsid w:val="7B3E6AA2"/>
    <w:rsid w:val="7B81157B"/>
    <w:rsid w:val="7BD70F8E"/>
    <w:rsid w:val="7C066116"/>
    <w:rsid w:val="7C167364"/>
    <w:rsid w:val="7C181F8C"/>
    <w:rsid w:val="7C2E3F0F"/>
    <w:rsid w:val="7C776B75"/>
    <w:rsid w:val="7C893466"/>
    <w:rsid w:val="7CD465C7"/>
    <w:rsid w:val="7CFB6E05"/>
    <w:rsid w:val="7D4D4075"/>
    <w:rsid w:val="7DBD2BDC"/>
    <w:rsid w:val="7DFE1944"/>
    <w:rsid w:val="7E147566"/>
    <w:rsid w:val="7E3236EB"/>
    <w:rsid w:val="7E324F89"/>
    <w:rsid w:val="7E8C431C"/>
    <w:rsid w:val="7EC4375C"/>
    <w:rsid w:val="7EE075C0"/>
    <w:rsid w:val="7EE57DBA"/>
    <w:rsid w:val="7EE84B0C"/>
    <w:rsid w:val="7F1A4CC6"/>
    <w:rsid w:val="7F591050"/>
    <w:rsid w:val="7FDF011E"/>
    <w:rsid w:val="7FE76F8C"/>
    <w:rsid w:val="7FFD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8"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unhideWhenUsed="1" w:qFormat="1"/>
    <w:lsdException w:name="annotation reference" w:qFormat="1"/>
    <w:lsdException w:name="page number" w:qFormat="1"/>
    <w:lsdException w:name="endnote reference" w:unhideWhenUsed="1" w:qFormat="1"/>
    <w:lsdException w:name="endnote text" w:unhideWhenUsed="1" w:qFormat="1"/>
    <w:lsdException w:name="table of authorities" w:qFormat="1"/>
    <w:lsdException w:name="List" w:qFormat="1"/>
    <w:lsdException w:name="List Bullet" w:qFormat="1"/>
    <w:lsdException w:name="List Number" w:qFormat="1"/>
    <w:lsdException w:name="List 2" w:qFormat="1"/>
    <w:lsdException w:name="List 5" w:qFormat="1"/>
    <w:lsdException w:name="List Bullet 2" w:qFormat="1"/>
    <w:lsdException w:name="List Number 3"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qFormat="1"/>
    <w:lsdException w:name="Body Text First Indent 2"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sz w:val="21"/>
    </w:rPr>
  </w:style>
  <w:style w:type="paragraph" w:styleId="1">
    <w:name w:val="heading 1"/>
    <w:basedOn w:val="a"/>
    <w:next w:val="a"/>
    <w:link w:val="1Char"/>
    <w:qFormat/>
    <w:pPr>
      <w:widowControl/>
      <w:spacing w:line="400" w:lineRule="exact"/>
      <w:jc w:val="center"/>
      <w:outlineLvl w:val="0"/>
    </w:pPr>
    <w:rPr>
      <w:rFonts w:ascii="黑体" w:eastAsia="黑体"/>
      <w:sz w:val="36"/>
    </w:rPr>
  </w:style>
  <w:style w:type="paragraph" w:styleId="20">
    <w:name w:val="heading 2"/>
    <w:basedOn w:val="a"/>
    <w:next w:val="a"/>
    <w:link w:val="2Char1"/>
    <w:qFormat/>
    <w:pPr>
      <w:spacing w:line="380" w:lineRule="atLeast"/>
      <w:jc w:val="center"/>
      <w:outlineLvl w:val="1"/>
    </w:pPr>
    <w:rPr>
      <w:rFonts w:ascii="Arial" w:eastAsia="黑体"/>
      <w:sz w:val="32"/>
    </w:rPr>
  </w:style>
  <w:style w:type="paragraph" w:styleId="3">
    <w:name w:val="heading 3"/>
    <w:basedOn w:val="a"/>
    <w:next w:val="a"/>
    <w:link w:val="3Char1"/>
    <w:qFormat/>
    <w:pPr>
      <w:spacing w:line="380" w:lineRule="exact"/>
      <w:jc w:val="center"/>
      <w:outlineLvl w:val="2"/>
    </w:pPr>
    <w:rPr>
      <w:rFonts w:ascii="宋体"/>
      <w:sz w:val="30"/>
    </w:rPr>
  </w:style>
  <w:style w:type="paragraph" w:styleId="4">
    <w:name w:val="heading 4"/>
    <w:basedOn w:val="a"/>
    <w:next w:val="a"/>
    <w:link w:val="4Char"/>
    <w:qFormat/>
    <w:pPr>
      <w:wordWrap w:val="0"/>
      <w:spacing w:after="160"/>
      <w:ind w:left="1600" w:hanging="400"/>
      <w:outlineLvl w:val="3"/>
    </w:pPr>
    <w:rPr>
      <w:b/>
    </w:rPr>
  </w:style>
  <w:style w:type="paragraph" w:styleId="5">
    <w:name w:val="heading 5"/>
    <w:basedOn w:val="a"/>
    <w:next w:val="a"/>
    <w:link w:val="5Char"/>
    <w:qFormat/>
    <w:pPr>
      <w:spacing w:before="280" w:after="290" w:line="376" w:lineRule="auto"/>
      <w:outlineLvl w:val="4"/>
    </w:pPr>
    <w:rPr>
      <w:b/>
      <w:sz w:val="28"/>
    </w:rPr>
  </w:style>
  <w:style w:type="paragraph" w:styleId="6">
    <w:name w:val="heading 6"/>
    <w:basedOn w:val="a"/>
    <w:next w:val="a"/>
    <w:link w:val="6Char"/>
    <w:qFormat/>
    <w:pPr>
      <w:widowControl/>
      <w:spacing w:before="240" w:after="64" w:line="319" w:lineRule="auto"/>
      <w:outlineLvl w:val="5"/>
    </w:pPr>
    <w:rPr>
      <w:rFonts w:ascii="Arial" w:eastAsia="黑体"/>
      <w:b/>
      <w:sz w:val="24"/>
    </w:rPr>
  </w:style>
  <w:style w:type="paragraph" w:styleId="7">
    <w:name w:val="heading 7"/>
    <w:basedOn w:val="a"/>
    <w:next w:val="a"/>
    <w:link w:val="7Char"/>
    <w:qFormat/>
    <w:pPr>
      <w:widowControl/>
      <w:spacing w:before="240" w:after="64" w:line="319" w:lineRule="auto"/>
      <w:outlineLvl w:val="6"/>
    </w:pPr>
    <w:rPr>
      <w:b/>
      <w:sz w:val="24"/>
    </w:rPr>
  </w:style>
  <w:style w:type="paragraph" w:styleId="8">
    <w:name w:val="heading 8"/>
    <w:basedOn w:val="a"/>
    <w:next w:val="a"/>
    <w:link w:val="8Char"/>
    <w:qFormat/>
    <w:pPr>
      <w:widowControl/>
      <w:spacing w:before="240" w:after="64" w:line="319" w:lineRule="auto"/>
      <w:outlineLvl w:val="7"/>
    </w:pPr>
    <w:rPr>
      <w:rFonts w:ascii="Arial" w:eastAsia="黑体"/>
      <w:sz w:val="24"/>
    </w:rPr>
  </w:style>
  <w:style w:type="paragraph" w:styleId="9">
    <w:name w:val="heading 9"/>
    <w:basedOn w:val="a"/>
    <w:next w:val="a"/>
    <w:link w:val="9Char"/>
    <w:qFormat/>
    <w:pPr>
      <w:widowControl/>
      <w:spacing w:before="240" w:after="64" w:line="319" w:lineRule="auto"/>
      <w:outlineLvl w:val="8"/>
    </w:pPr>
    <w:rPr>
      <w:rFonts w:ascii="Arial" w:eastAsia="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Char"/>
    <w:qFormat/>
    <w:pPr>
      <w:widowControl/>
      <w:wordWrap w:val="0"/>
      <w:ind w:left="3400"/>
    </w:pPr>
  </w:style>
  <w:style w:type="paragraph" w:styleId="70">
    <w:name w:val="toc 7"/>
    <w:next w:val="a"/>
    <w:qFormat/>
    <w:pPr>
      <w:wordWrap w:val="0"/>
      <w:ind w:left="2125"/>
      <w:jc w:val="both"/>
    </w:pPr>
    <w:rPr>
      <w:sz w:val="21"/>
    </w:rPr>
  </w:style>
  <w:style w:type="paragraph" w:styleId="a4">
    <w:name w:val="table of authorities"/>
    <w:basedOn w:val="a"/>
    <w:next w:val="a"/>
    <w:qFormat/>
    <w:pPr>
      <w:ind w:leftChars="200" w:left="420"/>
    </w:pPr>
    <w:rPr>
      <w:sz w:val="20"/>
      <w:szCs w:val="24"/>
    </w:rPr>
  </w:style>
  <w:style w:type="paragraph" w:styleId="80">
    <w:name w:val="index 8"/>
    <w:basedOn w:val="a"/>
    <w:next w:val="a"/>
    <w:qFormat/>
    <w:pPr>
      <w:ind w:left="2940"/>
    </w:pPr>
    <w:rPr>
      <w:kern w:val="2"/>
      <w:szCs w:val="24"/>
    </w:rPr>
  </w:style>
  <w:style w:type="paragraph" w:styleId="a5">
    <w:name w:val="List Number"/>
    <w:basedOn w:val="a"/>
    <w:qFormat/>
    <w:pPr>
      <w:widowControl/>
      <w:tabs>
        <w:tab w:val="left" w:pos="454"/>
        <w:tab w:val="left" w:pos="720"/>
        <w:tab w:val="left" w:pos="840"/>
      </w:tabs>
      <w:spacing w:afterLines="50"/>
      <w:ind w:left="454" w:hanging="284"/>
      <w:jc w:val="left"/>
    </w:pPr>
    <w:rPr>
      <w:sz w:val="24"/>
    </w:rPr>
  </w:style>
  <w:style w:type="paragraph" w:styleId="a6">
    <w:name w:val="caption"/>
    <w:basedOn w:val="a"/>
    <w:next w:val="a"/>
    <w:qFormat/>
    <w:pPr>
      <w:spacing w:before="152" w:after="160"/>
    </w:pPr>
    <w:rPr>
      <w:rFonts w:ascii="Arial" w:eastAsia="黑体" w:hAnsi="Arial" w:cs="Arial"/>
      <w:kern w:val="2"/>
      <w:sz w:val="20"/>
    </w:rPr>
  </w:style>
  <w:style w:type="paragraph" w:styleId="a7">
    <w:name w:val="List Bullet"/>
    <w:basedOn w:val="a"/>
    <w:qFormat/>
    <w:pPr>
      <w:tabs>
        <w:tab w:val="left" w:pos="360"/>
      </w:tabs>
      <w:ind w:left="360" w:hangingChars="200" w:hanging="360"/>
    </w:pPr>
    <w:rPr>
      <w:kern w:val="2"/>
      <w:szCs w:val="24"/>
    </w:rPr>
  </w:style>
  <w:style w:type="paragraph" w:styleId="a8">
    <w:name w:val="Document Map"/>
    <w:basedOn w:val="a"/>
    <w:next w:val="a"/>
    <w:link w:val="Char0"/>
    <w:qFormat/>
    <w:pPr>
      <w:shd w:val="clear" w:color="000000" w:fill="000080"/>
    </w:pPr>
  </w:style>
  <w:style w:type="paragraph" w:styleId="a9">
    <w:name w:val="annotation text"/>
    <w:basedOn w:val="a"/>
    <w:next w:val="a"/>
    <w:link w:val="Char1"/>
    <w:qFormat/>
  </w:style>
  <w:style w:type="paragraph" w:styleId="30">
    <w:name w:val="Body Text 3"/>
    <w:basedOn w:val="a"/>
    <w:link w:val="3Char"/>
    <w:qFormat/>
    <w:pPr>
      <w:spacing w:line="500" w:lineRule="exact"/>
    </w:pPr>
    <w:rPr>
      <w:b/>
      <w:bCs/>
      <w:sz w:val="24"/>
      <w:szCs w:val="24"/>
    </w:rPr>
  </w:style>
  <w:style w:type="paragraph" w:styleId="aa">
    <w:name w:val="Body Text"/>
    <w:basedOn w:val="a"/>
    <w:next w:val="a"/>
    <w:link w:val="Char2"/>
    <w:qFormat/>
    <w:pPr>
      <w:jc w:val="center"/>
    </w:pPr>
    <w:rPr>
      <w:sz w:val="52"/>
    </w:rPr>
  </w:style>
  <w:style w:type="paragraph" w:styleId="ab">
    <w:name w:val="Body Text Indent"/>
    <w:basedOn w:val="a"/>
    <w:next w:val="21"/>
    <w:link w:val="Char3"/>
    <w:qFormat/>
    <w:pPr>
      <w:spacing w:line="440" w:lineRule="exact"/>
      <w:ind w:firstLine="419"/>
    </w:pPr>
    <w:rPr>
      <w:rFonts w:ascii="宋体"/>
    </w:rPr>
  </w:style>
  <w:style w:type="paragraph" w:styleId="21">
    <w:name w:val="toc 2"/>
    <w:next w:val="a"/>
    <w:uiPriority w:val="39"/>
    <w:qFormat/>
    <w:pPr>
      <w:wordWrap w:val="0"/>
      <w:jc w:val="both"/>
    </w:pPr>
    <w:rPr>
      <w:sz w:val="21"/>
    </w:rPr>
  </w:style>
  <w:style w:type="paragraph" w:styleId="31">
    <w:name w:val="List Number 3"/>
    <w:basedOn w:val="a"/>
    <w:qFormat/>
    <w:pPr>
      <w:tabs>
        <w:tab w:val="left" w:pos="1200"/>
      </w:tabs>
      <w:ind w:leftChars="400" w:left="1200" w:hangingChars="200" w:hanging="360"/>
    </w:pPr>
    <w:rPr>
      <w:kern w:val="2"/>
      <w:szCs w:val="24"/>
    </w:rPr>
  </w:style>
  <w:style w:type="paragraph" w:styleId="22">
    <w:name w:val="List 2"/>
    <w:basedOn w:val="a"/>
    <w:qFormat/>
    <w:pPr>
      <w:ind w:leftChars="200" w:left="100" w:hangingChars="200" w:hanging="200"/>
    </w:pPr>
    <w:rPr>
      <w:kern w:val="2"/>
      <w:sz w:val="28"/>
      <w:szCs w:val="24"/>
    </w:rPr>
  </w:style>
  <w:style w:type="paragraph" w:styleId="ac">
    <w:name w:val="Block Text"/>
    <w:basedOn w:val="a"/>
    <w:qFormat/>
    <w:pPr>
      <w:adjustRightInd w:val="0"/>
      <w:ind w:left="420" w:right="33"/>
      <w:jc w:val="left"/>
      <w:textAlignment w:val="baseline"/>
    </w:pPr>
    <w:rPr>
      <w:sz w:val="24"/>
    </w:rPr>
  </w:style>
  <w:style w:type="paragraph" w:styleId="2">
    <w:name w:val="List Bullet 2"/>
    <w:basedOn w:val="a"/>
    <w:qFormat/>
    <w:pPr>
      <w:numPr>
        <w:numId w:val="1"/>
      </w:numPr>
    </w:pPr>
  </w:style>
  <w:style w:type="paragraph" w:styleId="50">
    <w:name w:val="toc 5"/>
    <w:next w:val="a"/>
    <w:qFormat/>
    <w:pPr>
      <w:wordWrap w:val="0"/>
      <w:ind w:left="1275"/>
      <w:jc w:val="both"/>
    </w:pPr>
    <w:rPr>
      <w:sz w:val="21"/>
    </w:rPr>
  </w:style>
  <w:style w:type="paragraph" w:styleId="32">
    <w:name w:val="toc 3"/>
    <w:next w:val="a"/>
    <w:qFormat/>
    <w:pPr>
      <w:wordWrap w:val="0"/>
      <w:ind w:left="425"/>
      <w:jc w:val="both"/>
    </w:pPr>
    <w:rPr>
      <w:sz w:val="21"/>
    </w:rPr>
  </w:style>
  <w:style w:type="paragraph" w:styleId="ad">
    <w:name w:val="Plain Text"/>
    <w:basedOn w:val="a"/>
    <w:next w:val="1"/>
    <w:link w:val="Char20"/>
    <w:qFormat/>
    <w:rPr>
      <w:rFonts w:ascii="宋体"/>
    </w:rPr>
  </w:style>
  <w:style w:type="paragraph" w:styleId="81">
    <w:name w:val="toc 8"/>
    <w:basedOn w:val="a"/>
    <w:next w:val="a"/>
    <w:qFormat/>
    <w:pPr>
      <w:wordWrap w:val="0"/>
      <w:ind w:left="2550"/>
    </w:pPr>
  </w:style>
  <w:style w:type="paragraph" w:styleId="ae">
    <w:name w:val="Date"/>
    <w:basedOn w:val="a"/>
    <w:next w:val="a"/>
    <w:link w:val="Char4"/>
    <w:qFormat/>
    <w:pPr>
      <w:ind w:left="100"/>
    </w:pPr>
  </w:style>
  <w:style w:type="paragraph" w:styleId="23">
    <w:name w:val="Body Text Indent 2"/>
    <w:basedOn w:val="a"/>
    <w:next w:val="90"/>
    <w:link w:val="2Char"/>
    <w:qFormat/>
    <w:pPr>
      <w:spacing w:line="420" w:lineRule="exact"/>
      <w:ind w:firstLine="409"/>
    </w:pPr>
  </w:style>
  <w:style w:type="paragraph" w:styleId="90">
    <w:name w:val="toc 9"/>
    <w:next w:val="a"/>
    <w:qFormat/>
    <w:pPr>
      <w:wordWrap w:val="0"/>
      <w:ind w:left="2975"/>
      <w:jc w:val="both"/>
    </w:pPr>
    <w:rPr>
      <w:sz w:val="21"/>
    </w:rPr>
  </w:style>
  <w:style w:type="paragraph" w:styleId="af">
    <w:name w:val="endnote text"/>
    <w:basedOn w:val="a"/>
    <w:link w:val="Char5"/>
    <w:unhideWhenUsed/>
    <w:qFormat/>
    <w:pPr>
      <w:snapToGrid w:val="0"/>
      <w:jc w:val="left"/>
    </w:pPr>
    <w:rPr>
      <w:kern w:val="2"/>
      <w:szCs w:val="24"/>
    </w:rPr>
  </w:style>
  <w:style w:type="paragraph" w:styleId="af0">
    <w:name w:val="Balloon Text"/>
    <w:basedOn w:val="a"/>
    <w:next w:val="a"/>
    <w:link w:val="Char6"/>
    <w:qFormat/>
    <w:rPr>
      <w:sz w:val="18"/>
    </w:rPr>
  </w:style>
  <w:style w:type="paragraph" w:styleId="af1">
    <w:name w:val="footer"/>
    <w:basedOn w:val="a"/>
    <w:next w:val="81"/>
    <w:link w:val="Char10"/>
    <w:uiPriority w:val="99"/>
    <w:qFormat/>
    <w:rPr>
      <w:sz w:val="18"/>
    </w:rPr>
  </w:style>
  <w:style w:type="paragraph" w:styleId="af2">
    <w:name w:val="header"/>
    <w:basedOn w:val="a"/>
    <w:next w:val="a"/>
    <w:link w:val="Char7"/>
    <w:uiPriority w:val="99"/>
    <w:qFormat/>
    <w:pPr>
      <w:jc w:val="center"/>
    </w:pPr>
    <w:rPr>
      <w:sz w:val="18"/>
    </w:rPr>
  </w:style>
  <w:style w:type="paragraph" w:styleId="10">
    <w:name w:val="toc 1"/>
    <w:basedOn w:val="a"/>
    <w:next w:val="a"/>
    <w:uiPriority w:val="39"/>
    <w:qFormat/>
    <w:pPr>
      <w:spacing w:before="120" w:after="120"/>
    </w:pPr>
    <w:rPr>
      <w:b/>
      <w:caps/>
      <w:sz w:val="20"/>
    </w:rPr>
  </w:style>
  <w:style w:type="paragraph" w:styleId="40">
    <w:name w:val="toc 4"/>
    <w:next w:val="a"/>
    <w:qFormat/>
    <w:pPr>
      <w:wordWrap w:val="0"/>
      <w:ind w:left="850"/>
      <w:jc w:val="both"/>
    </w:pPr>
    <w:rPr>
      <w:sz w:val="21"/>
    </w:rPr>
  </w:style>
  <w:style w:type="paragraph" w:styleId="af3">
    <w:name w:val="Subtitle"/>
    <w:next w:val="a"/>
    <w:qFormat/>
    <w:pPr>
      <w:wordWrap w:val="0"/>
      <w:spacing w:after="60"/>
      <w:jc w:val="center"/>
    </w:pPr>
    <w:rPr>
      <w:sz w:val="24"/>
    </w:rPr>
  </w:style>
  <w:style w:type="paragraph" w:styleId="af4">
    <w:name w:val="List"/>
    <w:basedOn w:val="a"/>
    <w:next w:val="a"/>
    <w:qFormat/>
    <w:pPr>
      <w:spacing w:line="340" w:lineRule="exact"/>
    </w:pPr>
    <w:rPr>
      <w:rFonts w:eastAsia="楷体_GB2312"/>
      <w:sz w:val="24"/>
    </w:rPr>
  </w:style>
  <w:style w:type="paragraph" w:styleId="af5">
    <w:name w:val="footnote text"/>
    <w:basedOn w:val="a"/>
    <w:link w:val="Char8"/>
    <w:qFormat/>
    <w:pPr>
      <w:snapToGrid w:val="0"/>
      <w:jc w:val="left"/>
    </w:pPr>
    <w:rPr>
      <w:rFonts w:ascii="Calibri" w:hAnsi="Calibri"/>
      <w:kern w:val="2"/>
      <w:sz w:val="18"/>
      <w:szCs w:val="18"/>
    </w:rPr>
  </w:style>
  <w:style w:type="paragraph" w:styleId="60">
    <w:name w:val="toc 6"/>
    <w:next w:val="a"/>
    <w:qFormat/>
    <w:pPr>
      <w:wordWrap w:val="0"/>
      <w:ind w:left="1700"/>
      <w:jc w:val="both"/>
    </w:pPr>
    <w:rPr>
      <w:sz w:val="21"/>
    </w:rPr>
  </w:style>
  <w:style w:type="paragraph" w:styleId="51">
    <w:name w:val="List 5"/>
    <w:basedOn w:val="a"/>
    <w:qFormat/>
    <w:pPr>
      <w:ind w:left="2100" w:hanging="420"/>
    </w:pPr>
    <w:rPr>
      <w:kern w:val="2"/>
    </w:rPr>
  </w:style>
  <w:style w:type="paragraph" w:styleId="33">
    <w:name w:val="Body Text Indent 3"/>
    <w:basedOn w:val="a"/>
    <w:next w:val="a"/>
    <w:link w:val="3Char0"/>
    <w:qFormat/>
    <w:pPr>
      <w:spacing w:line="480" w:lineRule="exact"/>
      <w:ind w:firstLine="420"/>
    </w:pPr>
    <w:rPr>
      <w:rFonts w:ascii="宋体"/>
    </w:rPr>
  </w:style>
  <w:style w:type="paragraph" w:styleId="24">
    <w:name w:val="Body Text 2"/>
    <w:basedOn w:val="a"/>
    <w:next w:val="a"/>
    <w:link w:val="2Char0"/>
    <w:qFormat/>
    <w:pPr>
      <w:spacing w:line="280" w:lineRule="exact"/>
      <w:jc w:val="center"/>
    </w:pPr>
  </w:style>
  <w:style w:type="paragraph" w:styleId="af6">
    <w:name w:val="Normal (Web)"/>
    <w:basedOn w:val="a"/>
    <w:next w:val="a"/>
    <w:qFormat/>
    <w:pPr>
      <w:widowControl/>
      <w:spacing w:before="280" w:after="280"/>
    </w:pPr>
    <w:rPr>
      <w:rFonts w:ascii="宋体"/>
      <w:sz w:val="24"/>
    </w:rPr>
  </w:style>
  <w:style w:type="paragraph" w:styleId="11">
    <w:name w:val="index 1"/>
    <w:basedOn w:val="a"/>
    <w:next w:val="a"/>
    <w:qFormat/>
    <w:pPr>
      <w:spacing w:line="400" w:lineRule="exact"/>
      <w:ind w:firstLineChars="200" w:firstLine="420"/>
    </w:pPr>
    <w:rPr>
      <w:rFonts w:ascii="宋体" w:hAnsi="Courier New"/>
      <w:b/>
      <w:kern w:val="2"/>
    </w:rPr>
  </w:style>
  <w:style w:type="paragraph" w:styleId="af7">
    <w:name w:val="Title"/>
    <w:basedOn w:val="a"/>
    <w:link w:val="Char9"/>
    <w:qFormat/>
    <w:pPr>
      <w:spacing w:before="240" w:after="60"/>
      <w:jc w:val="center"/>
      <w:outlineLvl w:val="0"/>
    </w:pPr>
    <w:rPr>
      <w:rFonts w:ascii="Arial" w:hAnsi="Arial" w:cs="Arial"/>
      <w:b/>
      <w:bCs/>
      <w:kern w:val="2"/>
      <w:sz w:val="32"/>
      <w:szCs w:val="32"/>
    </w:rPr>
  </w:style>
  <w:style w:type="paragraph" w:styleId="af8">
    <w:name w:val="annotation subject"/>
    <w:next w:val="a"/>
    <w:link w:val="Char11"/>
    <w:qFormat/>
    <w:pPr>
      <w:widowControl w:val="0"/>
    </w:pPr>
    <w:rPr>
      <w:b/>
      <w:sz w:val="21"/>
    </w:rPr>
  </w:style>
  <w:style w:type="paragraph" w:styleId="af9">
    <w:name w:val="Body Text First Indent"/>
    <w:basedOn w:val="aa"/>
    <w:qFormat/>
    <w:pPr>
      <w:spacing w:after="120"/>
      <w:ind w:firstLineChars="100" w:firstLine="420"/>
    </w:pPr>
  </w:style>
  <w:style w:type="paragraph" w:styleId="25">
    <w:name w:val="Body Text First Indent 2"/>
    <w:basedOn w:val="ab"/>
    <w:link w:val="2Char2"/>
    <w:unhideWhenUsed/>
    <w:qFormat/>
    <w:pPr>
      <w:autoSpaceDE w:val="0"/>
      <w:autoSpaceDN w:val="0"/>
      <w:spacing w:after="120" w:line="200" w:lineRule="exact"/>
      <w:ind w:leftChars="200" w:left="420" w:firstLineChars="200" w:firstLine="420"/>
      <w:jc w:val="left"/>
    </w:pPr>
    <w:rPr>
      <w:rFonts w:ascii="Times New Roman" w:hAnsi="Courier New" w:cs="宋体"/>
      <w:spacing w:val="-4"/>
      <w:kern w:val="2"/>
      <w:szCs w:val="24"/>
    </w:rPr>
  </w:style>
  <w:style w:type="table" w:styleId="af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sz w:val="20"/>
    </w:rPr>
  </w:style>
  <w:style w:type="character" w:styleId="afc">
    <w:name w:val="endnote reference"/>
    <w:unhideWhenUsed/>
    <w:qFormat/>
    <w:rPr>
      <w:vertAlign w:val="superscript"/>
    </w:rPr>
  </w:style>
  <w:style w:type="character" w:styleId="afd">
    <w:name w:val="page number"/>
    <w:qFormat/>
    <w:rPr>
      <w:sz w:val="20"/>
    </w:rPr>
  </w:style>
  <w:style w:type="character" w:styleId="afe">
    <w:name w:val="FollowedHyperlink"/>
    <w:qFormat/>
    <w:rPr>
      <w:color w:val="3366CC"/>
      <w:sz w:val="20"/>
      <w:u w:val="none"/>
    </w:rPr>
  </w:style>
  <w:style w:type="character" w:styleId="aff">
    <w:name w:val="Emphasis"/>
    <w:uiPriority w:val="20"/>
    <w:qFormat/>
    <w:rPr>
      <w:b/>
      <w:bCs/>
      <w:sz w:val="20"/>
    </w:rPr>
  </w:style>
  <w:style w:type="character" w:styleId="HTML">
    <w:name w:val="HTML Definition"/>
    <w:qFormat/>
    <w:rPr>
      <w:sz w:val="20"/>
    </w:rPr>
  </w:style>
  <w:style w:type="character" w:styleId="HTML0">
    <w:name w:val="HTML Typewriter"/>
    <w:qFormat/>
    <w:rPr>
      <w:rFonts w:ascii="monospace" w:eastAsia="monospace" w:hAnsi="monospace" w:cs="monospace" w:hint="default"/>
      <w:sz w:val="20"/>
    </w:rPr>
  </w:style>
  <w:style w:type="character" w:styleId="HTML1">
    <w:name w:val="HTML Acronym"/>
    <w:qFormat/>
    <w:rPr>
      <w:sz w:val="20"/>
    </w:rPr>
  </w:style>
  <w:style w:type="character" w:styleId="HTML2">
    <w:name w:val="HTML Variable"/>
    <w:qFormat/>
    <w:rPr>
      <w:sz w:val="20"/>
    </w:rPr>
  </w:style>
  <w:style w:type="character" w:styleId="aff0">
    <w:name w:val="Hyperlink"/>
    <w:uiPriority w:val="99"/>
    <w:qFormat/>
    <w:rPr>
      <w:color w:val="3366CC"/>
      <w:sz w:val="20"/>
      <w:u w:val="none"/>
    </w:rPr>
  </w:style>
  <w:style w:type="character" w:styleId="HTML3">
    <w:name w:val="HTML Code"/>
    <w:qFormat/>
    <w:rPr>
      <w:sz w:val="20"/>
    </w:rPr>
  </w:style>
  <w:style w:type="character" w:styleId="aff1">
    <w:name w:val="annotation reference"/>
    <w:qFormat/>
    <w:rPr>
      <w:sz w:val="20"/>
    </w:rPr>
  </w:style>
  <w:style w:type="character" w:styleId="HTML4">
    <w:name w:val="HTML Cite"/>
    <w:qFormat/>
    <w:rPr>
      <w:sz w:val="20"/>
    </w:rPr>
  </w:style>
  <w:style w:type="character" w:styleId="aff2">
    <w:name w:val="footnote reference"/>
    <w:unhideWhenUsed/>
    <w:qFormat/>
    <w:rPr>
      <w:vertAlign w:val="superscript"/>
    </w:rPr>
  </w:style>
  <w:style w:type="character" w:styleId="HTML5">
    <w:name w:val="HTML Keyboard"/>
    <w:qFormat/>
    <w:rPr>
      <w:rFonts w:ascii="monospace" w:eastAsia="monospace" w:hAnsi="monospace" w:cs="monospace" w:hint="default"/>
      <w:sz w:val="20"/>
    </w:rPr>
  </w:style>
  <w:style w:type="character" w:styleId="HTML6">
    <w:name w:val="HTML Sample"/>
    <w:qFormat/>
    <w:rPr>
      <w:rFonts w:ascii="monospace" w:eastAsia="monospace" w:hAnsi="monospace" w:cs="monospace"/>
    </w:rPr>
  </w:style>
  <w:style w:type="paragraph" w:customStyle="1" w:styleId="aff3">
    <w:name w:val="表格文字"/>
    <w:basedOn w:val="a"/>
    <w:uiPriority w:val="99"/>
    <w:qFormat/>
    <w:pPr>
      <w:spacing w:before="25" w:after="25"/>
      <w:ind w:firstLineChars="150" w:firstLine="315"/>
      <w:jc w:val="left"/>
    </w:pPr>
    <w:rPr>
      <w:bCs/>
      <w:color w:val="000000"/>
      <w:szCs w:val="21"/>
    </w:rPr>
  </w:style>
  <w:style w:type="paragraph" w:customStyle="1" w:styleId="ToCaption">
    <w:name w:val="ToCaption"/>
    <w:basedOn w:val="a"/>
    <w:next w:val="a"/>
    <w:qFormat/>
    <w:pPr>
      <w:ind w:leftChars="200" w:left="200" w:hangingChars="200" w:hanging="200"/>
    </w:pPr>
    <w:rPr>
      <w:szCs w:val="22"/>
    </w:rPr>
  </w:style>
  <w:style w:type="paragraph" w:customStyle="1" w:styleId="TOC2">
    <w:name w:val="TOC 标题2"/>
    <w:next w:val="a"/>
    <w:qFormat/>
    <w:pPr>
      <w:wordWrap w:val="0"/>
    </w:pPr>
    <w:rPr>
      <w:sz w:val="32"/>
      <w:szCs w:val="22"/>
    </w:rPr>
  </w:style>
  <w:style w:type="paragraph" w:customStyle="1" w:styleId="Default">
    <w:name w:val="Default"/>
    <w:qFormat/>
    <w:pPr>
      <w:widowControl w:val="0"/>
      <w:autoSpaceDE w:val="0"/>
      <w:autoSpaceDN w:val="0"/>
      <w:adjustRightInd w:val="0"/>
    </w:pPr>
    <w:rPr>
      <w:rFonts w:cs="Calibri"/>
      <w:color w:val="000000"/>
      <w:sz w:val="24"/>
      <w:szCs w:val="24"/>
    </w:rPr>
  </w:style>
  <w:style w:type="character" w:customStyle="1" w:styleId="4Char">
    <w:name w:val="标题 4 Char"/>
    <w:link w:val="4"/>
    <w:qFormat/>
    <w:rPr>
      <w:b/>
      <w:sz w:val="21"/>
    </w:rPr>
  </w:style>
  <w:style w:type="character" w:customStyle="1" w:styleId="1Char">
    <w:name w:val="标题 1 Char"/>
    <w:link w:val="1"/>
    <w:qFormat/>
    <w:rPr>
      <w:rFonts w:ascii="黑体" w:eastAsia="黑体"/>
      <w:sz w:val="36"/>
    </w:rPr>
  </w:style>
  <w:style w:type="character" w:customStyle="1" w:styleId="2Char1">
    <w:name w:val="标题 2 Char1"/>
    <w:link w:val="20"/>
    <w:qFormat/>
    <w:rPr>
      <w:rFonts w:ascii="Arial" w:eastAsia="黑体"/>
      <w:sz w:val="32"/>
    </w:rPr>
  </w:style>
  <w:style w:type="character" w:customStyle="1" w:styleId="3Char1">
    <w:name w:val="标题 3 Char1"/>
    <w:link w:val="3"/>
    <w:qFormat/>
    <w:rPr>
      <w:rFonts w:ascii="宋体"/>
      <w:sz w:val="30"/>
    </w:rPr>
  </w:style>
  <w:style w:type="character" w:customStyle="1" w:styleId="5Char">
    <w:name w:val="标题 5 Char"/>
    <w:link w:val="5"/>
    <w:qFormat/>
    <w:rPr>
      <w:b/>
      <w:sz w:val="28"/>
    </w:rPr>
  </w:style>
  <w:style w:type="character" w:customStyle="1" w:styleId="6Char">
    <w:name w:val="标题 6 Char"/>
    <w:link w:val="6"/>
    <w:qFormat/>
    <w:rPr>
      <w:rFonts w:ascii="Arial" w:eastAsia="黑体"/>
      <w:b/>
      <w:sz w:val="24"/>
    </w:rPr>
  </w:style>
  <w:style w:type="character" w:customStyle="1" w:styleId="7Char">
    <w:name w:val="标题 7 Char"/>
    <w:link w:val="7"/>
    <w:qFormat/>
    <w:rPr>
      <w:b/>
      <w:sz w:val="24"/>
    </w:rPr>
  </w:style>
  <w:style w:type="character" w:customStyle="1" w:styleId="8Char">
    <w:name w:val="标题 8 Char"/>
    <w:link w:val="8"/>
    <w:qFormat/>
    <w:rPr>
      <w:rFonts w:ascii="Arial" w:eastAsia="黑体"/>
      <w:sz w:val="24"/>
    </w:rPr>
  </w:style>
  <w:style w:type="character" w:customStyle="1" w:styleId="9Char">
    <w:name w:val="标题 9 Char"/>
    <w:link w:val="9"/>
    <w:qFormat/>
    <w:rPr>
      <w:rFonts w:ascii="Arial" w:eastAsia="黑体"/>
      <w:sz w:val="21"/>
    </w:rPr>
  </w:style>
  <w:style w:type="character" w:customStyle="1" w:styleId="Char">
    <w:name w:val="正文缩进 Char"/>
    <w:link w:val="a0"/>
    <w:qFormat/>
    <w:rPr>
      <w:sz w:val="21"/>
    </w:rPr>
  </w:style>
  <w:style w:type="character" w:customStyle="1" w:styleId="Char0">
    <w:name w:val="文档结构图 Char"/>
    <w:link w:val="a8"/>
    <w:qFormat/>
    <w:rPr>
      <w:sz w:val="21"/>
      <w:shd w:val="clear" w:color="000000" w:fill="000080"/>
    </w:rPr>
  </w:style>
  <w:style w:type="character" w:customStyle="1" w:styleId="Char1">
    <w:name w:val="批注文字 Char1"/>
    <w:link w:val="a9"/>
    <w:qFormat/>
    <w:rPr>
      <w:sz w:val="21"/>
    </w:rPr>
  </w:style>
  <w:style w:type="character" w:customStyle="1" w:styleId="3Char">
    <w:name w:val="正文文本 3 Char"/>
    <w:link w:val="30"/>
    <w:qFormat/>
    <w:rPr>
      <w:b/>
      <w:bCs/>
      <w:sz w:val="24"/>
      <w:szCs w:val="24"/>
    </w:rPr>
  </w:style>
  <w:style w:type="character" w:customStyle="1" w:styleId="Char2">
    <w:name w:val="正文文本 Char"/>
    <w:link w:val="aa"/>
    <w:qFormat/>
    <w:rPr>
      <w:sz w:val="52"/>
    </w:rPr>
  </w:style>
  <w:style w:type="character" w:customStyle="1" w:styleId="Char3">
    <w:name w:val="正文文本缩进 Char"/>
    <w:link w:val="ab"/>
    <w:qFormat/>
    <w:rPr>
      <w:rFonts w:ascii="宋体"/>
      <w:sz w:val="21"/>
    </w:rPr>
  </w:style>
  <w:style w:type="character" w:customStyle="1" w:styleId="Char20">
    <w:name w:val="纯文本 Char2"/>
    <w:link w:val="ad"/>
    <w:qFormat/>
    <w:rPr>
      <w:rFonts w:ascii="宋体"/>
      <w:sz w:val="21"/>
    </w:rPr>
  </w:style>
  <w:style w:type="character" w:customStyle="1" w:styleId="Char4">
    <w:name w:val="日期 Char"/>
    <w:link w:val="ae"/>
    <w:qFormat/>
    <w:rPr>
      <w:sz w:val="21"/>
    </w:rPr>
  </w:style>
  <w:style w:type="character" w:customStyle="1" w:styleId="2Char">
    <w:name w:val="正文文本缩进 2 Char"/>
    <w:link w:val="23"/>
    <w:qFormat/>
    <w:rPr>
      <w:sz w:val="21"/>
    </w:rPr>
  </w:style>
  <w:style w:type="character" w:customStyle="1" w:styleId="Char5">
    <w:name w:val="尾注文本 Char"/>
    <w:link w:val="af"/>
    <w:qFormat/>
    <w:rPr>
      <w:kern w:val="2"/>
      <w:sz w:val="21"/>
      <w:szCs w:val="24"/>
    </w:rPr>
  </w:style>
  <w:style w:type="character" w:customStyle="1" w:styleId="Char6">
    <w:name w:val="批注框文本 Char"/>
    <w:link w:val="af0"/>
    <w:qFormat/>
    <w:rPr>
      <w:sz w:val="18"/>
    </w:rPr>
  </w:style>
  <w:style w:type="character" w:customStyle="1" w:styleId="Char10">
    <w:name w:val="页脚 Char1"/>
    <w:link w:val="af1"/>
    <w:uiPriority w:val="99"/>
    <w:qFormat/>
    <w:rPr>
      <w:sz w:val="18"/>
    </w:rPr>
  </w:style>
  <w:style w:type="character" w:customStyle="1" w:styleId="Char7">
    <w:name w:val="页眉 Char"/>
    <w:link w:val="af2"/>
    <w:uiPriority w:val="99"/>
    <w:qFormat/>
    <w:rPr>
      <w:sz w:val="18"/>
    </w:rPr>
  </w:style>
  <w:style w:type="character" w:customStyle="1" w:styleId="Char8">
    <w:name w:val="脚注文本 Char"/>
    <w:link w:val="af5"/>
    <w:qFormat/>
    <w:rPr>
      <w:rFonts w:ascii="Calibri" w:hAnsi="Calibri"/>
      <w:kern w:val="2"/>
      <w:sz w:val="18"/>
      <w:szCs w:val="18"/>
    </w:rPr>
  </w:style>
  <w:style w:type="character" w:customStyle="1" w:styleId="3Char0">
    <w:name w:val="正文文本缩进 3 Char"/>
    <w:link w:val="33"/>
    <w:qFormat/>
    <w:rPr>
      <w:rFonts w:ascii="宋体"/>
      <w:sz w:val="21"/>
    </w:rPr>
  </w:style>
  <w:style w:type="character" w:customStyle="1" w:styleId="2Char0">
    <w:name w:val="正文文本 2 Char"/>
    <w:link w:val="24"/>
    <w:qFormat/>
    <w:rPr>
      <w:sz w:val="21"/>
    </w:rPr>
  </w:style>
  <w:style w:type="character" w:customStyle="1" w:styleId="Char9">
    <w:name w:val="标题 Char"/>
    <w:link w:val="af7"/>
    <w:qFormat/>
    <w:rPr>
      <w:rFonts w:ascii="Arial" w:hAnsi="Arial" w:cs="Arial"/>
      <w:b/>
      <w:bCs/>
      <w:kern w:val="2"/>
      <w:sz w:val="32"/>
      <w:szCs w:val="32"/>
    </w:rPr>
  </w:style>
  <w:style w:type="character" w:customStyle="1" w:styleId="Char11">
    <w:name w:val="批注主题 Char1"/>
    <w:link w:val="af8"/>
    <w:qFormat/>
    <w:rPr>
      <w:b/>
      <w:sz w:val="21"/>
    </w:rPr>
  </w:style>
  <w:style w:type="character" w:customStyle="1" w:styleId="2Char2">
    <w:name w:val="正文首行缩进 2 Char"/>
    <w:link w:val="25"/>
    <w:qFormat/>
    <w:rPr>
      <w:rFonts w:ascii="宋体" w:hAnsi="Courier New" w:cs="宋体"/>
      <w:spacing w:val="-4"/>
      <w:kern w:val="2"/>
      <w:sz w:val="21"/>
      <w:szCs w:val="24"/>
    </w:rPr>
  </w:style>
  <w:style w:type="character" w:customStyle="1" w:styleId="Chara">
    <w:name w:val="纯文本 Char"/>
    <w:qFormat/>
    <w:rPr>
      <w:sz w:val="20"/>
    </w:rPr>
  </w:style>
  <w:style w:type="character" w:customStyle="1" w:styleId="editorcreatelinkmouseover">
    <w:name w:val="editor_createlink_mouseover"/>
    <w:qFormat/>
    <w:rPr>
      <w:sz w:val="20"/>
    </w:rPr>
  </w:style>
  <w:style w:type="character" w:customStyle="1" w:styleId="editorcreatelinkactive">
    <w:name w:val="editor_createlink_active"/>
    <w:qFormat/>
    <w:rPr>
      <w:sz w:val="20"/>
    </w:rPr>
  </w:style>
  <w:style w:type="character" w:customStyle="1" w:styleId="2CharChar">
    <w:name w:val="标题 2 Char Char"/>
    <w:qFormat/>
    <w:rPr>
      <w:sz w:val="20"/>
    </w:rPr>
  </w:style>
  <w:style w:type="character" w:customStyle="1" w:styleId="12">
    <w:name w:val="明显强调1"/>
    <w:qFormat/>
    <w:rPr>
      <w:i/>
      <w:color w:val="auto"/>
      <w:sz w:val="21"/>
    </w:rPr>
  </w:style>
  <w:style w:type="character" w:customStyle="1" w:styleId="13">
    <w:name w:val="不明显参考1"/>
    <w:qFormat/>
    <w:rPr>
      <w:color w:val="auto"/>
      <w:sz w:val="21"/>
    </w:rPr>
  </w:style>
  <w:style w:type="character" w:customStyle="1" w:styleId="2Char3">
    <w:name w:val="样式 标题 2 Char"/>
    <w:qFormat/>
    <w:rPr>
      <w:sz w:val="20"/>
    </w:rPr>
  </w:style>
  <w:style w:type="character" w:customStyle="1" w:styleId="Style107">
    <w:name w:val="_Style 107"/>
    <w:qFormat/>
    <w:rPr>
      <w:i/>
      <w:sz w:val="20"/>
    </w:rPr>
  </w:style>
  <w:style w:type="character" w:customStyle="1" w:styleId="editorcreatelinkdisabled">
    <w:name w:val="editor_createlink_disabled"/>
    <w:qFormat/>
    <w:rPr>
      <w:sz w:val="20"/>
    </w:rPr>
  </w:style>
  <w:style w:type="character" w:customStyle="1" w:styleId="editorcreatelink">
    <w:name w:val="editor_createlink"/>
    <w:qFormat/>
    <w:rPr>
      <w:sz w:val="20"/>
    </w:rPr>
  </w:style>
  <w:style w:type="character" w:customStyle="1" w:styleId="editorquotedisabled">
    <w:name w:val="editor_quote_disabled"/>
    <w:qFormat/>
    <w:rPr>
      <w:sz w:val="20"/>
    </w:rPr>
  </w:style>
  <w:style w:type="character" w:customStyle="1" w:styleId="Style111">
    <w:name w:val="_Style 111"/>
    <w:qFormat/>
    <w:rPr>
      <w:b/>
      <w:i/>
      <w:sz w:val="20"/>
    </w:rPr>
  </w:style>
  <w:style w:type="character" w:customStyle="1" w:styleId="editorquotemouseover">
    <w:name w:val="editor_quote_mouseover"/>
    <w:qFormat/>
    <w:rPr>
      <w:sz w:val="20"/>
    </w:rPr>
  </w:style>
  <w:style w:type="character" w:customStyle="1" w:styleId="Charb">
    <w:name w:val="批注主题 Char"/>
    <w:qFormat/>
    <w:rPr>
      <w:sz w:val="20"/>
    </w:rPr>
  </w:style>
  <w:style w:type="character" w:customStyle="1" w:styleId="14">
    <w:name w:val="明显参考1"/>
    <w:qFormat/>
    <w:rPr>
      <w:b/>
      <w:color w:val="auto"/>
      <w:sz w:val="21"/>
    </w:rPr>
  </w:style>
  <w:style w:type="character" w:customStyle="1" w:styleId="Char12">
    <w:name w:val="纯文本 Char1"/>
    <w:qFormat/>
    <w:rPr>
      <w:sz w:val="20"/>
    </w:rPr>
  </w:style>
  <w:style w:type="character" w:customStyle="1" w:styleId="15">
    <w:name w:val="书籍标题1"/>
    <w:qFormat/>
    <w:rPr>
      <w:b/>
      <w:i/>
      <w:sz w:val="21"/>
    </w:rPr>
  </w:style>
  <w:style w:type="character" w:customStyle="1" w:styleId="Style117">
    <w:name w:val="_Style 117"/>
    <w:qFormat/>
    <w:rPr>
      <w:i/>
      <w:sz w:val="20"/>
    </w:rPr>
  </w:style>
  <w:style w:type="character" w:customStyle="1" w:styleId="editorquotemousedown">
    <w:name w:val="editor_quote_mousedown"/>
    <w:qFormat/>
    <w:rPr>
      <w:sz w:val="20"/>
    </w:rPr>
  </w:style>
  <w:style w:type="character" w:customStyle="1" w:styleId="editorcreatelinkmousedown">
    <w:name w:val="editor_createlink_mousedown"/>
    <w:qFormat/>
    <w:rPr>
      <w:sz w:val="20"/>
    </w:rPr>
  </w:style>
  <w:style w:type="character" w:customStyle="1" w:styleId="Style120">
    <w:name w:val="_Style 120"/>
    <w:qFormat/>
    <w:rPr>
      <w:sz w:val="20"/>
    </w:rPr>
  </w:style>
  <w:style w:type="character" w:customStyle="1" w:styleId="Charc">
    <w:name w:val="批注文字 Char"/>
    <w:qFormat/>
    <w:rPr>
      <w:sz w:val="20"/>
    </w:rPr>
  </w:style>
  <w:style w:type="character" w:customStyle="1" w:styleId="16">
    <w:name w:val="不明显强调1"/>
    <w:qFormat/>
    <w:rPr>
      <w:i/>
      <w:color w:val="auto"/>
      <w:sz w:val="21"/>
    </w:rPr>
  </w:style>
  <w:style w:type="character" w:customStyle="1" w:styleId="editorquote">
    <w:name w:val="editor_quote"/>
    <w:qFormat/>
    <w:rPr>
      <w:sz w:val="20"/>
    </w:rPr>
  </w:style>
  <w:style w:type="character" w:customStyle="1" w:styleId="editorquoteactive">
    <w:name w:val="editor_quote_active"/>
    <w:qFormat/>
    <w:rPr>
      <w:sz w:val="20"/>
    </w:rPr>
  </w:style>
  <w:style w:type="character" w:customStyle="1" w:styleId="2Char4">
    <w:name w:val="标题 2 Char"/>
    <w:qFormat/>
    <w:rPr>
      <w:sz w:val="20"/>
    </w:rPr>
  </w:style>
  <w:style w:type="character" w:customStyle="1" w:styleId="Style126">
    <w:name w:val="_Style 126"/>
    <w:qFormat/>
    <w:rPr>
      <w:b/>
      <w:sz w:val="20"/>
    </w:rPr>
  </w:style>
  <w:style w:type="paragraph" w:customStyle="1" w:styleId="CharChar1CharCharChar">
    <w:name w:val="Char Char1 Char Char Char"/>
    <w:basedOn w:val="a"/>
    <w:next w:val="222"/>
    <w:qFormat/>
    <w:rPr>
      <w:sz w:val="20"/>
    </w:rPr>
  </w:style>
  <w:style w:type="paragraph" w:customStyle="1" w:styleId="222">
    <w:name w:val="样式 样式 样式 样式 汉仪中宋简 (符号) 宋体 首行缩进:  2 字符 + 首行缩进:  2 字符 + 首行缩进:  2 字..."/>
    <w:basedOn w:val="a"/>
    <w:next w:val="32"/>
    <w:qFormat/>
    <w:pPr>
      <w:spacing w:line="440" w:lineRule="exact"/>
      <w:ind w:firstLine="488"/>
    </w:pPr>
    <w:rPr>
      <w:rFonts w:ascii="汉仪中宋简" w:eastAsia="汉仪字典宋简"/>
      <w:b/>
      <w:sz w:val="24"/>
    </w:rPr>
  </w:style>
  <w:style w:type="paragraph" w:customStyle="1" w:styleId="61">
    <w:name w:val="目录 61"/>
    <w:basedOn w:val="a"/>
    <w:next w:val="a"/>
    <w:qFormat/>
    <w:pPr>
      <w:ind w:left="1050"/>
    </w:pPr>
    <w:rPr>
      <w:sz w:val="18"/>
    </w:rPr>
  </w:style>
  <w:style w:type="paragraph" w:customStyle="1" w:styleId="26">
    <w:name w:val="样式 标题 2"/>
    <w:basedOn w:val="20"/>
    <w:next w:val="CharCharCharCharCharChar1Char"/>
    <w:qFormat/>
  </w:style>
  <w:style w:type="paragraph" w:customStyle="1" w:styleId="CharCharCharCharCharChar1Char">
    <w:name w:val="Char Char Char Char Char Char1 Char"/>
    <w:basedOn w:val="a"/>
    <w:next w:val="Style132"/>
    <w:qFormat/>
    <w:pPr>
      <w:widowControl/>
      <w:spacing w:after="160" w:line="240" w:lineRule="exact"/>
    </w:pPr>
  </w:style>
  <w:style w:type="paragraph" w:customStyle="1" w:styleId="Style132">
    <w:name w:val="_Style 132"/>
    <w:next w:val="a"/>
    <w:qFormat/>
    <w:pPr>
      <w:wordWrap w:val="0"/>
    </w:pPr>
    <w:rPr>
      <w:sz w:val="32"/>
    </w:rPr>
  </w:style>
  <w:style w:type="paragraph" w:customStyle="1" w:styleId="TOC1">
    <w:name w:val="TOC 标题1"/>
    <w:next w:val="a"/>
    <w:qFormat/>
    <w:pPr>
      <w:wordWrap w:val="0"/>
    </w:pPr>
    <w:rPr>
      <w:sz w:val="32"/>
    </w:rPr>
  </w:style>
  <w:style w:type="paragraph" w:customStyle="1" w:styleId="aff4">
    <w:name w:val="图"/>
    <w:basedOn w:val="a"/>
    <w:next w:val="a"/>
    <w:qFormat/>
    <w:pPr>
      <w:spacing w:before="60" w:after="60" w:line="300" w:lineRule="auto"/>
      <w:jc w:val="center"/>
    </w:pPr>
    <w:rPr>
      <w:sz w:val="24"/>
    </w:rPr>
  </w:style>
  <w:style w:type="paragraph" w:customStyle="1" w:styleId="Aff5">
    <w:name w:val="标题A"/>
    <w:basedOn w:val="a"/>
    <w:qFormat/>
    <w:pPr>
      <w:autoSpaceDE w:val="0"/>
      <w:autoSpaceDN w:val="0"/>
      <w:adjustRightInd w:val="0"/>
      <w:ind w:left="720" w:right="-866"/>
      <w:jc w:val="left"/>
      <w:textAlignment w:val="baseline"/>
    </w:pPr>
    <w:rPr>
      <w:rFonts w:eastAsia="黑体" w:hAnsi="Arial"/>
      <w:i/>
      <w:sz w:val="28"/>
    </w:rPr>
  </w:style>
  <w:style w:type="paragraph" w:customStyle="1" w:styleId="Web">
    <w:name w:val="普通 (Web)"/>
    <w:basedOn w:val="a"/>
    <w:next w:val="a0"/>
    <w:qFormat/>
    <w:pPr>
      <w:widowControl/>
      <w:spacing w:before="280" w:after="280"/>
    </w:pPr>
    <w:rPr>
      <w:sz w:val="24"/>
    </w:rPr>
  </w:style>
  <w:style w:type="paragraph" w:customStyle="1" w:styleId="CharCharCharChar">
    <w:name w:val="Char Char Char Char"/>
    <w:next w:val="17"/>
    <w:qFormat/>
    <w:pPr>
      <w:widowControl w:val="0"/>
      <w:shd w:val="clear" w:color="000000" w:fill="000080"/>
      <w:jc w:val="both"/>
    </w:pPr>
    <w:rPr>
      <w:sz w:val="21"/>
    </w:rPr>
  </w:style>
  <w:style w:type="paragraph" w:customStyle="1" w:styleId="17">
    <w:name w:val="1"/>
    <w:basedOn w:val="a"/>
    <w:next w:val="a"/>
    <w:qFormat/>
    <w:rPr>
      <w:rFonts w:ascii="宋体"/>
    </w:rPr>
  </w:style>
  <w:style w:type="paragraph" w:customStyle="1" w:styleId="71">
    <w:name w:val="目录 71"/>
    <w:basedOn w:val="a"/>
    <w:next w:val="a"/>
    <w:qFormat/>
    <w:pPr>
      <w:ind w:left="1260"/>
    </w:pPr>
    <w:rPr>
      <w:sz w:val="18"/>
    </w:rPr>
  </w:style>
  <w:style w:type="paragraph" w:customStyle="1" w:styleId="91">
    <w:name w:val="目录 91"/>
    <w:basedOn w:val="a"/>
    <w:next w:val="a"/>
    <w:qFormat/>
    <w:pPr>
      <w:ind w:left="1680"/>
    </w:pPr>
    <w:rPr>
      <w:sz w:val="18"/>
    </w:rPr>
  </w:style>
  <w:style w:type="paragraph" w:customStyle="1" w:styleId="Chard">
    <w:name w:val="Char"/>
    <w:basedOn w:val="a"/>
    <w:next w:val="aff6"/>
    <w:qFormat/>
    <w:pPr>
      <w:widowControl/>
      <w:spacing w:after="160" w:line="240" w:lineRule="exact"/>
    </w:pPr>
    <w:rPr>
      <w:rFonts w:ascii="Verdana"/>
    </w:rPr>
  </w:style>
  <w:style w:type="paragraph" w:styleId="aff6">
    <w:name w:val="List Paragraph"/>
    <w:basedOn w:val="a"/>
    <w:next w:val="a"/>
    <w:qFormat/>
    <w:pPr>
      <w:wordWrap w:val="0"/>
      <w:ind w:left="850"/>
    </w:pPr>
  </w:style>
  <w:style w:type="paragraph" w:styleId="aff7">
    <w:name w:val="Intense Quote"/>
    <w:next w:val="a"/>
    <w:qFormat/>
    <w:pPr>
      <w:wordWrap w:val="0"/>
      <w:spacing w:before="360" w:after="360"/>
      <w:ind w:left="950" w:right="950"/>
      <w:jc w:val="center"/>
    </w:pPr>
    <w:rPr>
      <w:i/>
      <w:sz w:val="21"/>
    </w:rPr>
  </w:style>
  <w:style w:type="paragraph" w:customStyle="1" w:styleId="52">
    <w:name w:val="样式5"/>
    <w:basedOn w:val="a"/>
    <w:next w:val="a"/>
    <w:qFormat/>
    <w:pPr>
      <w:spacing w:line="440" w:lineRule="exact"/>
    </w:pPr>
    <w:rPr>
      <w:rFonts w:ascii="汉仪中宋简" w:eastAsia="黑体"/>
      <w:sz w:val="28"/>
    </w:rPr>
  </w:style>
  <w:style w:type="paragraph" w:customStyle="1" w:styleId="41">
    <w:name w:val="目录 41"/>
    <w:basedOn w:val="a"/>
    <w:next w:val="a"/>
    <w:qFormat/>
    <w:pPr>
      <w:ind w:left="630"/>
    </w:pPr>
    <w:rPr>
      <w:sz w:val="18"/>
    </w:rPr>
  </w:style>
  <w:style w:type="paragraph" w:customStyle="1" w:styleId="210">
    <w:name w:val="目录 21"/>
    <w:basedOn w:val="a"/>
    <w:next w:val="a"/>
    <w:qFormat/>
    <w:pPr>
      <w:ind w:left="210"/>
    </w:pPr>
    <w:rPr>
      <w:smallCaps/>
      <w:sz w:val="20"/>
    </w:rPr>
  </w:style>
  <w:style w:type="paragraph" w:customStyle="1" w:styleId="34">
    <w:name w:val="样式3"/>
    <w:next w:val="a"/>
    <w:qFormat/>
    <w:pPr>
      <w:widowControl w:val="0"/>
      <w:spacing w:line="0" w:lineRule="atLeast"/>
      <w:jc w:val="both"/>
      <w:outlineLvl w:val="0"/>
    </w:pPr>
    <w:rPr>
      <w:sz w:val="28"/>
    </w:rPr>
  </w:style>
  <w:style w:type="paragraph" w:customStyle="1" w:styleId="CharCharCharCharCharChar2Char">
    <w:name w:val="Char Char Char Char Char Char2 Char"/>
    <w:basedOn w:val="a"/>
    <w:next w:val="a"/>
    <w:qFormat/>
    <w:pPr>
      <w:spacing w:line="360" w:lineRule="auto"/>
      <w:ind w:firstLine="200"/>
    </w:pPr>
    <w:rPr>
      <w:rFonts w:ascii="宋体"/>
      <w:sz w:val="24"/>
    </w:rPr>
  </w:style>
  <w:style w:type="paragraph" w:customStyle="1" w:styleId="310">
    <w:name w:val="目录 31"/>
    <w:basedOn w:val="a"/>
    <w:next w:val="a"/>
    <w:qFormat/>
    <w:pPr>
      <w:ind w:left="420"/>
    </w:pPr>
    <w:rPr>
      <w:i/>
      <w:sz w:val="20"/>
    </w:rPr>
  </w:style>
  <w:style w:type="paragraph" w:styleId="aff8">
    <w:name w:val="Quote"/>
    <w:next w:val="a"/>
    <w:qFormat/>
    <w:pPr>
      <w:wordWrap w:val="0"/>
      <w:spacing w:before="200" w:after="160"/>
      <w:ind w:left="864" w:right="864"/>
      <w:jc w:val="center"/>
    </w:pPr>
    <w:rPr>
      <w:i/>
      <w:sz w:val="21"/>
    </w:rPr>
  </w:style>
  <w:style w:type="paragraph" w:customStyle="1" w:styleId="Chare">
    <w:name w:val="Char"/>
    <w:basedOn w:val="a"/>
    <w:next w:val="a"/>
    <w:qFormat/>
    <w:pPr>
      <w:widowControl/>
      <w:spacing w:line="500" w:lineRule="exact"/>
      <w:outlineLvl w:val="2"/>
    </w:pPr>
    <w:rPr>
      <w:rFonts w:ascii="黑体" w:eastAsia="黑体"/>
      <w:sz w:val="28"/>
    </w:rPr>
  </w:style>
  <w:style w:type="paragraph" w:customStyle="1" w:styleId="18">
    <w:name w:val="正文缩进1"/>
    <w:basedOn w:val="a"/>
    <w:next w:val="a"/>
    <w:qFormat/>
    <w:pPr>
      <w:spacing w:line="360" w:lineRule="atLeast"/>
      <w:ind w:firstLine="420"/>
    </w:pPr>
  </w:style>
  <w:style w:type="paragraph" w:customStyle="1" w:styleId="Char1CharCharChar">
    <w:name w:val="Char1 Char Char Char"/>
    <w:basedOn w:val="a"/>
    <w:next w:val="a"/>
    <w:qFormat/>
    <w:pPr>
      <w:ind w:left="420" w:hanging="420"/>
    </w:pPr>
    <w:rPr>
      <w:sz w:val="24"/>
    </w:rPr>
  </w:style>
  <w:style w:type="paragraph" w:customStyle="1" w:styleId="810">
    <w:name w:val="目录 81"/>
    <w:basedOn w:val="a"/>
    <w:next w:val="a"/>
    <w:qFormat/>
    <w:pPr>
      <w:ind w:left="1470"/>
    </w:pPr>
    <w:rPr>
      <w:sz w:val="18"/>
    </w:rPr>
  </w:style>
  <w:style w:type="paragraph" w:customStyle="1" w:styleId="Quote1">
    <w:name w:val="Quote1"/>
    <w:next w:val="a"/>
    <w:qFormat/>
    <w:pPr>
      <w:wordWrap w:val="0"/>
      <w:spacing w:before="200" w:after="160"/>
      <w:ind w:left="864" w:right="864"/>
      <w:jc w:val="center"/>
    </w:pPr>
    <w:rPr>
      <w:i/>
      <w:sz w:val="21"/>
    </w:rPr>
  </w:style>
  <w:style w:type="paragraph" w:customStyle="1" w:styleId="CharChar2CharCharCharCharCharCharCharCharCharCharCharChar">
    <w:name w:val="Char Char2 Char Char Char Char Char Char Char Char Char Char Char Char"/>
    <w:basedOn w:val="a"/>
    <w:next w:val="a"/>
    <w:qFormat/>
    <w:rPr>
      <w:rFonts w:ascii="Tahoma"/>
      <w:sz w:val="24"/>
    </w:rPr>
  </w:style>
  <w:style w:type="paragraph" w:customStyle="1" w:styleId="ListParagraph11">
    <w:name w:val="List Paragraph11"/>
    <w:next w:val="a"/>
    <w:qFormat/>
    <w:pPr>
      <w:wordWrap w:val="0"/>
      <w:ind w:left="850"/>
      <w:jc w:val="both"/>
    </w:pPr>
    <w:rPr>
      <w:sz w:val="21"/>
    </w:rPr>
  </w:style>
  <w:style w:type="paragraph" w:customStyle="1" w:styleId="WPSOffice1">
    <w:name w:val="WPSOffice手动目录 1"/>
    <w:qFormat/>
  </w:style>
  <w:style w:type="paragraph" w:customStyle="1" w:styleId="IntenseQuote1">
    <w:name w:val="Intense Quote1"/>
    <w:next w:val="a"/>
    <w:qFormat/>
    <w:pPr>
      <w:wordWrap w:val="0"/>
      <w:spacing w:before="360" w:after="360"/>
      <w:ind w:left="950" w:right="950"/>
      <w:jc w:val="center"/>
    </w:pPr>
    <w:rPr>
      <w:i/>
      <w:sz w:val="21"/>
    </w:rPr>
  </w:style>
  <w:style w:type="paragraph" w:customStyle="1" w:styleId="510">
    <w:name w:val="目录 51"/>
    <w:basedOn w:val="a"/>
    <w:next w:val="a"/>
    <w:qFormat/>
    <w:pPr>
      <w:ind w:left="840"/>
    </w:pPr>
    <w:rPr>
      <w:sz w:val="18"/>
    </w:rPr>
  </w:style>
  <w:style w:type="paragraph" w:customStyle="1" w:styleId="170">
    <w:name w:val="样式17"/>
    <w:basedOn w:val="a"/>
    <w:next w:val="Chard"/>
    <w:qFormat/>
    <w:pPr>
      <w:spacing w:line="500" w:lineRule="exact"/>
      <w:ind w:firstLine="200"/>
    </w:pPr>
    <w:rPr>
      <w:rFonts w:ascii="汉仪中宋简" w:eastAsia="汉仪字典宋简"/>
      <w:b/>
      <w:sz w:val="24"/>
    </w:rPr>
  </w:style>
  <w:style w:type="paragraph" w:customStyle="1" w:styleId="162">
    <w:name w:val="样式 样式16 + 首行缩进:  2 字符"/>
    <w:basedOn w:val="a"/>
    <w:next w:val="ab"/>
    <w:qFormat/>
    <w:pPr>
      <w:spacing w:line="400" w:lineRule="exact"/>
      <w:ind w:firstLine="200"/>
    </w:pPr>
    <w:rPr>
      <w:rFonts w:ascii="汉仪中宋简" w:eastAsia="汉仪字典宋简"/>
      <w:b/>
      <w:sz w:val="24"/>
    </w:rPr>
  </w:style>
  <w:style w:type="character" w:customStyle="1" w:styleId="hover">
    <w:name w:val="hover"/>
    <w:qFormat/>
    <w:rPr>
      <w:color w:val="2590EB"/>
    </w:rPr>
  </w:style>
  <w:style w:type="character" w:customStyle="1" w:styleId="hover1">
    <w:name w:val="hover1"/>
    <w:qFormat/>
    <w:rPr>
      <w:color w:val="2590EB"/>
    </w:rPr>
  </w:style>
  <w:style w:type="character" w:customStyle="1" w:styleId="hover2">
    <w:name w:val="hover2"/>
    <w:qFormat/>
  </w:style>
  <w:style w:type="character" w:customStyle="1" w:styleId="layui-layer-tabnow">
    <w:name w:val="layui-layer-tabnow"/>
    <w:qFormat/>
    <w:rPr>
      <w:bdr w:val="single" w:sz="4" w:space="0" w:color="CCCCCC"/>
      <w:shd w:val="clear" w:color="auto" w:fill="FFFFFF"/>
    </w:rPr>
  </w:style>
  <w:style w:type="character" w:customStyle="1" w:styleId="first-child">
    <w:name w:val="first-child"/>
    <w:qFormat/>
  </w:style>
  <w:style w:type="paragraph" w:customStyle="1" w:styleId="1ji">
    <w:name w:val="1ji"/>
    <w:basedOn w:val="1"/>
    <w:link w:val="1jiChar"/>
    <w:qFormat/>
    <w:pPr>
      <w:keepNext/>
      <w:keepLines/>
      <w:spacing w:line="240" w:lineRule="auto"/>
    </w:pPr>
    <w:rPr>
      <w:rFonts w:ascii="宋体" w:eastAsia="宋体" w:hAnsi="宋体"/>
      <w:b/>
      <w:bCs/>
    </w:rPr>
  </w:style>
  <w:style w:type="character" w:customStyle="1" w:styleId="1jiChar">
    <w:name w:val="1ji Char"/>
    <w:link w:val="1ji"/>
    <w:qFormat/>
    <w:rPr>
      <w:rFonts w:ascii="宋体" w:hAnsi="宋体"/>
      <w:b/>
      <w:bCs/>
      <w:sz w:val="36"/>
    </w:rPr>
  </w:style>
  <w:style w:type="paragraph" w:customStyle="1" w:styleId="aff9">
    <w:name w:val="正文 + 宋体"/>
    <w:basedOn w:val="23"/>
    <w:link w:val="Charf"/>
    <w:qFormat/>
    <w:pPr>
      <w:spacing w:after="120" w:line="480" w:lineRule="exact"/>
      <w:ind w:firstLine="0"/>
    </w:pPr>
    <w:rPr>
      <w:rFonts w:ascii="宋体" w:hAnsi="宋体"/>
      <w:b/>
      <w:kern w:val="2"/>
      <w:sz w:val="24"/>
      <w:szCs w:val="24"/>
    </w:rPr>
  </w:style>
  <w:style w:type="character" w:customStyle="1" w:styleId="Charf">
    <w:name w:val="正文 + 宋体 Char"/>
    <w:link w:val="aff9"/>
    <w:qFormat/>
    <w:rPr>
      <w:rFonts w:ascii="宋体" w:hAnsi="宋体"/>
      <w:b/>
      <w:kern w:val="2"/>
      <w:sz w:val="24"/>
      <w:szCs w:val="24"/>
    </w:rPr>
  </w:style>
  <w:style w:type="paragraph" w:customStyle="1" w:styleId="head4">
    <w:name w:val="head4"/>
    <w:basedOn w:val="a"/>
    <w:qFormat/>
    <w:pPr>
      <w:widowControl/>
      <w:overflowPunct w:val="0"/>
      <w:autoSpaceDE w:val="0"/>
      <w:autoSpaceDN w:val="0"/>
      <w:adjustRightInd w:val="0"/>
      <w:spacing w:before="120" w:line="360" w:lineRule="auto"/>
      <w:textAlignment w:val="baseline"/>
    </w:pPr>
    <w:rPr>
      <w:rFonts w:ascii="¿¬Ìå" w:hAnsi="¿¬Ìå"/>
      <w:sz w:val="24"/>
      <w:szCs w:val="24"/>
    </w:rPr>
  </w:style>
  <w:style w:type="paragraph" w:customStyle="1" w:styleId="aboutmain1">
    <w:name w:val="about_main1"/>
    <w:basedOn w:val="a"/>
    <w:qFormat/>
    <w:pPr>
      <w:widowControl/>
      <w:spacing w:before="30" w:after="100" w:afterAutospacing="1"/>
      <w:jc w:val="left"/>
    </w:pPr>
    <w:rPr>
      <w:rFonts w:ascii="宋体" w:hAnsi="宋体" w:cs="宋体"/>
      <w:sz w:val="24"/>
      <w:szCs w:val="24"/>
    </w:rPr>
  </w:style>
  <w:style w:type="paragraph" w:customStyle="1" w:styleId="xl33">
    <w:name w:val="xl33"/>
    <w:basedOn w:val="a"/>
    <w:qFormat/>
    <w:pPr>
      <w:widowControl/>
      <w:spacing w:before="100" w:beforeAutospacing="1" w:after="100" w:afterAutospacing="1"/>
      <w:jc w:val="center"/>
    </w:pPr>
    <w:rPr>
      <w:rFonts w:ascii="Arial Unicode MS" w:hAnsi="Arial Unicode MS"/>
      <w:b/>
      <w:bCs/>
      <w:sz w:val="32"/>
      <w:szCs w:val="32"/>
    </w:rPr>
  </w:style>
  <w:style w:type="paragraph" w:customStyle="1" w:styleId="affa">
    <w:name w:val="文章附标题"/>
    <w:basedOn w:val="a"/>
    <w:next w:val="1"/>
    <w:qFormat/>
    <w:pPr>
      <w:widowControl/>
      <w:spacing w:before="187" w:after="175" w:line="374" w:lineRule="atLeast"/>
      <w:jc w:val="center"/>
      <w:textAlignment w:val="baseline"/>
    </w:pPr>
    <w:rPr>
      <w:color w:val="000000"/>
      <w:sz w:val="36"/>
      <w:u w:color="000000"/>
    </w:r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Char13">
    <w:name w:val="Char1"/>
    <w:basedOn w:val="a"/>
    <w:qFormat/>
    <w:rPr>
      <w:kern w:val="2"/>
      <w:szCs w:val="21"/>
    </w:rPr>
  </w:style>
  <w:style w:type="paragraph" w:customStyle="1" w:styleId="style5">
    <w:name w:val="style5"/>
    <w:basedOn w:val="a"/>
    <w:qFormat/>
    <w:pPr>
      <w:widowControl/>
      <w:spacing w:before="100" w:beforeAutospacing="1" w:after="100" w:afterAutospacing="1"/>
      <w:jc w:val="left"/>
    </w:pPr>
    <w:rPr>
      <w:rFonts w:ascii="宋体" w:hAnsi="宋体"/>
      <w:sz w:val="27"/>
      <w:szCs w:val="27"/>
    </w:rPr>
  </w:style>
  <w:style w:type="paragraph" w:customStyle="1" w:styleId="CharChar">
    <w:name w:val="批注框文本 Char Char"/>
    <w:basedOn w:val="a"/>
    <w:qFormat/>
    <w:rPr>
      <w:kern w:val="2"/>
      <w:sz w:val="18"/>
    </w:rPr>
  </w:style>
  <w:style w:type="paragraph" w:customStyle="1" w:styleId="CharCharCharChar0">
    <w:name w:val="Char Char Char Char"/>
    <w:basedOn w:val="a"/>
    <w:qFormat/>
    <w:pPr>
      <w:tabs>
        <w:tab w:val="left" w:pos="360"/>
      </w:tabs>
      <w:spacing w:line="360" w:lineRule="auto"/>
      <w:ind w:left="482" w:firstLineChars="200" w:firstLine="200"/>
    </w:pPr>
    <w:rPr>
      <w:rFonts w:ascii="宋体"/>
      <w:kern w:val="2"/>
      <w:sz w:val="24"/>
      <w:szCs w:val="24"/>
    </w:rPr>
  </w:style>
  <w:style w:type="paragraph" w:customStyle="1" w:styleId="affb">
    <w:name w:val="正文段"/>
    <w:basedOn w:val="a"/>
    <w:qFormat/>
    <w:pPr>
      <w:widowControl/>
      <w:snapToGrid w:val="0"/>
      <w:spacing w:afterLines="50"/>
      <w:ind w:firstLineChars="200" w:firstLine="200"/>
    </w:pPr>
    <w:rPr>
      <w:sz w:val="24"/>
    </w:rPr>
  </w:style>
  <w:style w:type="paragraph" w:customStyle="1" w:styleId="xl71">
    <w:name w:val="xl71"/>
    <w:basedOn w:val="a"/>
    <w:qFormat/>
    <w:pPr>
      <w:widowControl/>
      <w:spacing w:before="100" w:beforeAutospacing="1" w:after="100" w:afterAutospacing="1"/>
      <w:jc w:val="right"/>
    </w:pPr>
    <w:rPr>
      <w:rFonts w:ascii="宋体" w:hAnsi="宋体" w:cs="宋体"/>
      <w:sz w:val="24"/>
      <w:szCs w:val="24"/>
    </w:rPr>
  </w:style>
  <w:style w:type="paragraph" w:customStyle="1" w:styleId="p16">
    <w:name w:val="p16"/>
    <w:basedOn w:val="a"/>
    <w:qFormat/>
    <w:pPr>
      <w:widowControl/>
    </w:pPr>
    <w:rPr>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rPr>
  </w:style>
  <w:style w:type="paragraph" w:customStyle="1" w:styleId="CharCharChar1Char">
    <w:name w:val="Char Char Char1 Char"/>
    <w:basedOn w:val="a"/>
    <w:qFormat/>
    <w:pPr>
      <w:spacing w:line="360" w:lineRule="auto"/>
      <w:ind w:firstLine="420"/>
    </w:pPr>
    <w:rPr>
      <w:rFonts w:ascii="Bookman Old Style" w:eastAsia="仿宋_GB2312" w:hAnsi="Bookman Old Style"/>
      <w:kern w:val="2"/>
      <w:sz w:val="28"/>
      <w:szCs w:val="28"/>
    </w:rPr>
  </w:style>
  <w:style w:type="paragraph" w:customStyle="1" w:styleId="xl66">
    <w:name w:val="xl66"/>
    <w:basedOn w:val="a"/>
    <w:qFormat/>
    <w:pPr>
      <w:widowControl/>
      <w:spacing w:before="100" w:beforeAutospacing="1" w:after="100" w:afterAutospacing="1"/>
      <w:jc w:val="left"/>
    </w:pPr>
    <w:rPr>
      <w:rFonts w:ascii="宋体" w:hAnsi="宋体" w:cs="宋体"/>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2-2ji">
    <w:name w:val="2-2ji"/>
    <w:basedOn w:val="20"/>
    <w:qFormat/>
    <w:pPr>
      <w:keepNext/>
      <w:keepLines/>
      <w:adjustRightInd w:val="0"/>
      <w:spacing w:line="360" w:lineRule="auto"/>
      <w:textAlignment w:val="baseline"/>
    </w:pPr>
    <w:rPr>
      <w:rFonts w:ascii="宋体" w:eastAsia="宋体" w:hAnsi="宋体"/>
      <w:b/>
      <w:sz w:val="36"/>
      <w:szCs w:val="32"/>
    </w:rPr>
  </w:style>
  <w:style w:type="paragraph" w:customStyle="1" w:styleId="2TimesNewRoman5020">
    <w:name w:val="样式 标题 2 + Times New Roman 四号 非加粗 段前: 5 磅 段后: 0 磅 行距: 固定值 20..."/>
    <w:basedOn w:val="20"/>
    <w:qFormat/>
    <w:pPr>
      <w:keepNext/>
      <w:keepLines/>
      <w:spacing w:before="100" w:line="400" w:lineRule="exact"/>
      <w:jc w:val="both"/>
    </w:pPr>
    <w:rPr>
      <w:rFonts w:ascii="Times New Roman" w:cs="宋体"/>
      <w:sz w:val="28"/>
    </w:rPr>
  </w:style>
  <w:style w:type="paragraph" w:customStyle="1" w:styleId="xl48">
    <w:name w:val="xl48"/>
    <w:basedOn w:val="a"/>
    <w:qFormat/>
    <w:pPr>
      <w:widowControl/>
      <w:spacing w:before="100" w:beforeAutospacing="1" w:after="100" w:afterAutospacing="1"/>
      <w:jc w:val="left"/>
    </w:pPr>
    <w:rPr>
      <w:sz w:val="20"/>
    </w:rPr>
  </w:style>
  <w:style w:type="paragraph" w:customStyle="1" w:styleId="affc">
    <w:name w:val="节标题"/>
    <w:basedOn w:val="a"/>
    <w:next w:val="affd"/>
    <w:qFormat/>
    <w:pPr>
      <w:widowControl/>
      <w:spacing w:line="289" w:lineRule="atLeast"/>
      <w:jc w:val="center"/>
      <w:textAlignment w:val="baseline"/>
    </w:pPr>
    <w:rPr>
      <w:color w:val="000000"/>
      <w:sz w:val="28"/>
      <w:u w:color="000000"/>
    </w:rPr>
  </w:style>
  <w:style w:type="paragraph" w:customStyle="1" w:styleId="affd">
    <w:name w:val="小节标题"/>
    <w:basedOn w:val="a"/>
    <w:next w:val="a"/>
    <w:qFormat/>
    <w:pPr>
      <w:widowControl/>
      <w:spacing w:before="175" w:after="102" w:line="351" w:lineRule="atLeast"/>
      <w:textAlignment w:val="baseline"/>
    </w:pPr>
    <w:rPr>
      <w:rFonts w:eastAsia="黑体"/>
      <w:color w:val="000000"/>
      <w:u w:color="000000"/>
    </w:rPr>
  </w:style>
  <w:style w:type="paragraph" w:customStyle="1" w:styleId="bb">
    <w:name w:val="bb"/>
    <w:basedOn w:val="a"/>
    <w:qFormat/>
    <w:pPr>
      <w:widowControl/>
      <w:spacing w:before="100" w:beforeAutospacing="1" w:after="100" w:afterAutospacing="1"/>
      <w:jc w:val="left"/>
    </w:pPr>
    <w:rPr>
      <w:rFonts w:ascii="宋体" w:hAnsi="宋体"/>
      <w:sz w:val="24"/>
      <w:szCs w:val="24"/>
    </w:rPr>
  </w:style>
  <w:style w:type="paragraph" w:customStyle="1" w:styleId="xl39">
    <w:name w:val="xl39"/>
    <w:basedOn w:val="a"/>
    <w:qFormat/>
    <w:pPr>
      <w:widowControl/>
      <w:spacing w:before="100" w:beforeAutospacing="1" w:after="100" w:afterAutospacing="1"/>
      <w:jc w:val="center"/>
    </w:pPr>
    <w:rPr>
      <w:b/>
      <w:bCs/>
      <w:sz w:val="22"/>
      <w:szCs w:val="22"/>
    </w:rPr>
  </w:style>
  <w:style w:type="paragraph" w:customStyle="1" w:styleId="CharCharCharCharCharCharChar">
    <w:name w:val="Char Char Char Char Char Char Char"/>
    <w:basedOn w:val="a"/>
    <w:qFormat/>
    <w:rPr>
      <w:kern w:val="2"/>
      <w:szCs w:val="24"/>
    </w:rPr>
  </w:style>
  <w:style w:type="paragraph" w:customStyle="1" w:styleId="Char21">
    <w:name w:val="Char2"/>
    <w:basedOn w:val="a"/>
    <w:qFormat/>
    <w:pPr>
      <w:widowControl/>
      <w:spacing w:after="160" w:line="240" w:lineRule="exact"/>
      <w:jc w:val="left"/>
    </w:pPr>
    <w:rPr>
      <w:rFonts w:ascii="Verdana" w:hAnsi="Verdana"/>
      <w:lang w:eastAsia="en-US"/>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kern w:val="2"/>
      <w:sz w:val="24"/>
      <w:szCs w:val="24"/>
    </w:rPr>
  </w:style>
  <w:style w:type="paragraph" w:customStyle="1" w:styleId="ListParagraph1">
    <w:name w:val="List Paragraph1"/>
    <w:basedOn w:val="a"/>
    <w:qFormat/>
    <w:pPr>
      <w:ind w:firstLineChars="200" w:firstLine="420"/>
    </w:pPr>
    <w:rPr>
      <w:kern w:val="2"/>
      <w:szCs w:val="24"/>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sz w:val="20"/>
    </w:rPr>
  </w:style>
  <w:style w:type="paragraph" w:customStyle="1" w:styleId="style2">
    <w:name w:val="style2"/>
    <w:basedOn w:val="a"/>
    <w:qFormat/>
    <w:pPr>
      <w:widowControl/>
      <w:spacing w:before="100" w:beforeAutospacing="1" w:after="100" w:afterAutospacing="1"/>
      <w:jc w:val="left"/>
    </w:pPr>
    <w:rPr>
      <w:rFonts w:ascii="宋体" w:hAnsi="宋体"/>
      <w:sz w:val="27"/>
      <w:szCs w:val="27"/>
    </w:rPr>
  </w:style>
  <w:style w:type="paragraph" w:customStyle="1" w:styleId="affe">
    <w:name w:val="简单回函地址"/>
    <w:basedOn w:val="a"/>
    <w:qFormat/>
    <w:rPr>
      <w:rFonts w:ascii="仿宋_GB2312" w:eastAsia="仿宋_GB2312" w:hAnsi="宋体"/>
      <w:bCs/>
      <w:kern w:val="2"/>
      <w:sz w:val="30"/>
    </w:rPr>
  </w:style>
  <w:style w:type="paragraph" w:customStyle="1" w:styleId="NoSpacing1">
    <w:name w:val="No Spacing1"/>
    <w:qFormat/>
    <w:pPr>
      <w:widowControl w:val="0"/>
      <w:jc w:val="both"/>
    </w:pPr>
    <w:rPr>
      <w:kern w:val="2"/>
      <w:sz w:val="21"/>
      <w:szCs w:val="22"/>
    </w:rPr>
  </w:style>
  <w:style w:type="paragraph" w:customStyle="1" w:styleId="afff">
    <w:name w:val="方案正文"/>
    <w:basedOn w:val="a"/>
    <w:qFormat/>
    <w:pPr>
      <w:spacing w:line="360" w:lineRule="auto"/>
      <w:ind w:firstLine="420"/>
    </w:pPr>
    <w:rPr>
      <w:b/>
      <w:color w:val="0070C0"/>
      <w:kern w:val="2"/>
    </w:rPr>
  </w:style>
  <w:style w:type="paragraph" w:customStyle="1" w:styleId="afff0">
    <w:name w:val="合同正文"/>
    <w:basedOn w:val="a"/>
    <w:qFormat/>
    <w:pPr>
      <w:adjustRightInd w:val="0"/>
      <w:spacing w:line="580" w:lineRule="exact"/>
    </w:pPr>
    <w:rPr>
      <w:b/>
      <w:kern w:val="2"/>
      <w:sz w:val="24"/>
    </w:rPr>
  </w:style>
  <w:style w:type="paragraph" w:customStyle="1" w:styleId="font6">
    <w:name w:val="font6"/>
    <w:basedOn w:val="a"/>
    <w:qFormat/>
    <w:pPr>
      <w:widowControl/>
      <w:spacing w:before="100" w:beforeAutospacing="1" w:after="100" w:afterAutospacing="1"/>
      <w:jc w:val="left"/>
    </w:pPr>
    <w:rPr>
      <w:rFonts w:ascii="宋体" w:hAnsi="宋体" w:cs="Arial Unicode MS" w:hint="eastAsia"/>
      <w:sz w:val="18"/>
      <w:szCs w:val="18"/>
    </w:rPr>
  </w:style>
  <w:style w:type="paragraph" w:customStyle="1" w:styleId="CharCharCharCharCharChar1Char0">
    <w:name w:val="Char Char Char Char Char Char1 Char"/>
    <w:basedOn w:val="a"/>
    <w:qFormat/>
    <w:pPr>
      <w:widowControl/>
      <w:spacing w:after="160" w:line="240" w:lineRule="exact"/>
      <w:jc w:val="left"/>
    </w:pPr>
    <w:rPr>
      <w:rFonts w:ascii="Verdana" w:hAnsi="Verdana"/>
      <w:lang w:eastAsia="en-US"/>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27">
    <w:name w:val="目录2"/>
    <w:basedOn w:val="a"/>
    <w:next w:val="a"/>
    <w:qFormat/>
    <w:pPr>
      <w:widowControl/>
      <w:tabs>
        <w:tab w:val="left" w:leader="dot" w:pos="8503"/>
      </w:tabs>
      <w:spacing w:line="317" w:lineRule="atLeast"/>
      <w:ind w:firstLine="209"/>
      <w:textAlignment w:val="baseline"/>
    </w:pPr>
    <w:rPr>
      <w:color w:val="000000"/>
      <w:u w:color="000000"/>
    </w:rPr>
  </w:style>
  <w:style w:type="paragraph" w:customStyle="1" w:styleId="xl28">
    <w:name w:val="xl28"/>
    <w:basedOn w:val="a"/>
    <w:qFormat/>
    <w:pPr>
      <w:widowControl/>
      <w:pBdr>
        <w:right w:val="single" w:sz="8" w:space="0" w:color="auto"/>
      </w:pBdr>
      <w:spacing w:before="100" w:beforeAutospacing="1" w:after="100" w:afterAutospacing="1"/>
    </w:pPr>
    <w:rPr>
      <w:rFonts w:ascii="仿宋_GB2312" w:eastAsia="仿宋_GB2312" w:hAnsi="宋体" w:cs="宋体"/>
      <w:b/>
      <w:bCs/>
      <w:color w:val="000000"/>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sz w:val="24"/>
      <w:szCs w:val="24"/>
    </w:rPr>
  </w:style>
  <w:style w:type="paragraph" w:customStyle="1" w:styleId="font7">
    <w:name w:val="font7"/>
    <w:basedOn w:val="a"/>
    <w:qFormat/>
    <w:pPr>
      <w:widowControl/>
      <w:spacing w:before="100" w:beforeAutospacing="1" w:after="100" w:afterAutospacing="1"/>
      <w:jc w:val="left"/>
    </w:pPr>
    <w:rPr>
      <w:rFonts w:ascii="楷体_GB2312" w:eastAsia="楷体_GB2312" w:hAnsi="宋体" w:hint="eastAsia"/>
      <w:b/>
      <w:sz w:val="22"/>
    </w:rPr>
  </w:style>
  <w:style w:type="paragraph" w:customStyle="1" w:styleId="Char110">
    <w:name w:val="Char11"/>
    <w:basedOn w:val="a"/>
    <w:qFormat/>
    <w:pPr>
      <w:widowControl/>
      <w:spacing w:after="160" w:line="240" w:lineRule="exact"/>
      <w:jc w:val="left"/>
    </w:pPr>
    <w:rPr>
      <w:rFonts w:ascii="Verdana" w:hAnsi="Verdana"/>
      <w:sz w:val="20"/>
      <w:lang w:eastAsia="en-US"/>
    </w:rPr>
  </w:style>
  <w:style w:type="paragraph" w:customStyle="1" w:styleId="xl22">
    <w:name w:val="xl22"/>
    <w:basedOn w:val="a"/>
    <w:qFormat/>
    <w:pPr>
      <w:widowControl/>
      <w:spacing w:before="100" w:beforeAutospacing="1" w:after="100" w:afterAutospacing="1"/>
      <w:jc w:val="left"/>
    </w:pPr>
    <w:rPr>
      <w:rFonts w:ascii="Arial Unicode MS" w:eastAsia="Arial Unicode MS" w:hAnsi="Arial Unicode MS" w:cs="Arial Unicode MS"/>
      <w:sz w:val="20"/>
    </w:rPr>
  </w:style>
  <w:style w:type="paragraph" w:customStyle="1" w:styleId="19">
    <w:name w:val="纯文本1"/>
    <w:basedOn w:val="a"/>
    <w:qFormat/>
    <w:pPr>
      <w:adjustRightInd w:val="0"/>
      <w:jc w:val="left"/>
      <w:textAlignment w:val="baseline"/>
    </w:pPr>
    <w:rPr>
      <w:rFonts w:ascii="宋体" w:hAnsi="Courier New"/>
      <w:kern w:val="2"/>
    </w:rPr>
  </w:style>
  <w:style w:type="paragraph" w:customStyle="1" w:styleId="unnamed2">
    <w:name w:val="unnamed2"/>
    <w:basedOn w:val="a"/>
    <w:qFormat/>
    <w:pPr>
      <w:widowControl/>
      <w:spacing w:before="60" w:after="60" w:line="300" w:lineRule="atLeast"/>
      <w:ind w:left="15" w:right="15" w:firstLine="400"/>
      <w:jc w:val="left"/>
    </w:pPr>
    <w:rPr>
      <w:rFonts w:ascii="宋体" w:hAnsi="宋体" w:cs="宋体"/>
      <w:color w:val="000000"/>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a"/>
    <w:qFormat/>
    <w:pPr>
      <w:widowControl/>
      <w:spacing w:before="100" w:beforeAutospacing="1" w:after="100" w:afterAutospacing="1"/>
      <w:jc w:val="left"/>
    </w:pPr>
    <w:rPr>
      <w:rFonts w:ascii="楷体_GB2312" w:eastAsia="楷体_GB2312" w:hAnsi="宋体" w:hint="eastAsia"/>
      <w:b/>
      <w:sz w:val="24"/>
    </w:rPr>
  </w:style>
  <w:style w:type="paragraph" w:customStyle="1" w:styleId="font10">
    <w:name w:val="font10"/>
    <w:basedOn w:val="a"/>
    <w:qFormat/>
    <w:pPr>
      <w:widowControl/>
      <w:spacing w:before="100" w:beforeAutospacing="1" w:after="100" w:afterAutospacing="1"/>
      <w:jc w:val="left"/>
    </w:pPr>
    <w:rPr>
      <w:rFonts w:ascii="宋体" w:hAnsi="宋体" w:hint="eastAsia"/>
      <w:sz w:val="23"/>
      <w:szCs w:val="23"/>
    </w:rPr>
  </w:style>
  <w:style w:type="paragraph" w:customStyle="1" w:styleId="1a">
    <w:name w:val="列出段落1"/>
    <w:basedOn w:val="a"/>
    <w:qFormat/>
    <w:pPr>
      <w:ind w:firstLineChars="200" w:firstLine="420"/>
    </w:pPr>
    <w:rPr>
      <w:rFonts w:eastAsia="Simang"/>
      <w:kern w:val="2"/>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hAnsi="Arial Unicode MS"/>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afff1">
    <w:name w:val="样式"/>
    <w:qFormat/>
    <w:pPr>
      <w:widowControl w:val="0"/>
      <w:autoSpaceDE w:val="0"/>
      <w:autoSpaceDN w:val="0"/>
      <w:adjustRightInd w:val="0"/>
    </w:pPr>
    <w:rPr>
      <w:rFonts w:ascii="宋体" w:hAnsi="宋体" w:cs="宋体"/>
      <w:sz w:val="24"/>
      <w:szCs w:val="24"/>
    </w:rPr>
  </w:style>
  <w:style w:type="paragraph" w:customStyle="1" w:styleId="35">
    <w:name w:val="目录3"/>
    <w:basedOn w:val="a"/>
    <w:next w:val="a"/>
    <w:qFormat/>
    <w:pPr>
      <w:widowControl/>
      <w:tabs>
        <w:tab w:val="left" w:leader="dot" w:pos="8503"/>
      </w:tabs>
      <w:spacing w:line="317" w:lineRule="atLeast"/>
      <w:ind w:firstLine="419"/>
      <w:textAlignment w:val="baseline"/>
    </w:pPr>
    <w:rPr>
      <w:color w:val="000000"/>
      <w:u w:color="000000"/>
    </w:rPr>
  </w:style>
  <w:style w:type="paragraph" w:customStyle="1" w:styleId="CharCharCharCharCharChar1Char1">
    <w:name w:val="Char Char Char Char Char Char1 Char1"/>
    <w:basedOn w:val="a"/>
    <w:qFormat/>
    <w:pPr>
      <w:widowControl/>
      <w:spacing w:after="160" w:line="240" w:lineRule="exact"/>
      <w:jc w:val="left"/>
    </w:pPr>
    <w:rPr>
      <w:rFonts w:ascii="Tahoma" w:hAnsi="Tahoma"/>
      <w:kern w:val="2"/>
      <w:sz w:val="24"/>
      <w:szCs w:val="24"/>
    </w:rPr>
  </w:style>
  <w:style w:type="paragraph" w:customStyle="1" w:styleId="xl42">
    <w:name w:val="xl42"/>
    <w:basedOn w:val="a"/>
    <w:qFormat/>
    <w:pPr>
      <w:widowControl/>
      <w:spacing w:before="100" w:beforeAutospacing="1" w:after="100" w:afterAutospacing="1"/>
      <w:jc w:val="center"/>
    </w:pPr>
    <w:rPr>
      <w:rFonts w:ascii="Arial Unicode MS" w:hAnsi="Arial Unicode MS"/>
      <w:sz w:val="24"/>
      <w:szCs w:val="24"/>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sz w:val="24"/>
    </w:rPr>
  </w:style>
  <w:style w:type="paragraph" w:customStyle="1" w:styleId="afff2">
    <w:name w:val="目录标题"/>
    <w:basedOn w:val="a"/>
    <w:next w:val="a"/>
    <w:qFormat/>
    <w:pPr>
      <w:widowControl/>
      <w:spacing w:before="566" w:after="544" w:line="566" w:lineRule="atLeast"/>
      <w:ind w:firstLine="419"/>
      <w:jc w:val="center"/>
      <w:textAlignment w:val="baseline"/>
    </w:pPr>
    <w:rPr>
      <w:rFonts w:ascii="Arial" w:eastAsia="黑体"/>
      <w:color w:val="000000"/>
      <w:spacing w:val="566"/>
      <w:sz w:val="54"/>
      <w:u w:color="000000"/>
    </w:rPr>
  </w:style>
  <w:style w:type="paragraph" w:customStyle="1" w:styleId="afff3">
    <w:name w:val="正文首行缩进两字符"/>
    <w:basedOn w:val="a"/>
    <w:qFormat/>
    <w:pPr>
      <w:spacing w:line="360" w:lineRule="auto"/>
      <w:ind w:firstLineChars="200" w:firstLine="200"/>
    </w:pPr>
    <w:rPr>
      <w:kern w:val="2"/>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kern w:val="2"/>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sz w:val="24"/>
      <w:szCs w:val="24"/>
    </w:rPr>
  </w:style>
  <w:style w:type="paragraph" w:customStyle="1" w:styleId="xl41">
    <w:name w:val="xl41"/>
    <w:basedOn w:val="a"/>
    <w:qFormat/>
    <w:pPr>
      <w:widowControl/>
      <w:spacing w:before="100" w:beforeAutospacing="1" w:after="100" w:afterAutospacing="1"/>
      <w:jc w:val="left"/>
      <w:textAlignment w:val="center"/>
    </w:pPr>
    <w:rPr>
      <w:sz w:val="24"/>
      <w:szCs w:val="24"/>
    </w:rPr>
  </w:style>
  <w:style w:type="paragraph" w:customStyle="1" w:styleId="xl45">
    <w:name w:val="xl45"/>
    <w:basedOn w:val="a"/>
    <w:qFormat/>
    <w:pPr>
      <w:widowControl/>
      <w:pBdr>
        <w:top w:val="single" w:sz="4" w:space="0" w:color="auto"/>
        <w:bottom w:val="single" w:sz="8" w:space="0" w:color="auto"/>
        <w:right w:val="single" w:sz="8" w:space="0" w:color="auto"/>
      </w:pBdr>
      <w:spacing w:before="100" w:beforeAutospacing="1" w:after="100" w:afterAutospacing="1"/>
      <w:jc w:val="left"/>
    </w:pPr>
    <w:rPr>
      <w:rFonts w:ascii="Arial Unicode MS" w:hAnsi="Arial Unicode MS"/>
      <w:sz w:val="24"/>
      <w:szCs w:val="24"/>
    </w:rPr>
  </w:style>
  <w:style w:type="paragraph" w:customStyle="1" w:styleId="NewNewNewNew">
    <w:name w:val="正文 New New New New"/>
    <w:qFormat/>
    <w:pPr>
      <w:widowControl w:val="0"/>
      <w:jc w:val="both"/>
    </w:pPr>
    <w:rPr>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kern w:val="2"/>
      <w:sz w:val="24"/>
    </w:rPr>
  </w:style>
  <w:style w:type="paragraph" w:customStyle="1" w:styleId="Normal1">
    <w:name w:val="Normal1"/>
    <w:basedOn w:val="a"/>
    <w:qFormat/>
    <w:rPr>
      <w:rFonts w:eastAsia="Times New Roman" w:cs="宋体"/>
      <w:lang w:eastAsia="en-US"/>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hAnsi="Verdana"/>
      <w:sz w:val="20"/>
      <w:lang w:eastAsia="en-US"/>
    </w:rPr>
  </w:style>
  <w:style w:type="paragraph" w:customStyle="1" w:styleId="xl46">
    <w:name w:val="xl46"/>
    <w:basedOn w:val="a"/>
    <w:qFormat/>
    <w:pPr>
      <w:widowControl/>
      <w:spacing w:before="100" w:beforeAutospacing="1" w:after="100" w:afterAutospacing="1"/>
      <w:jc w:val="left"/>
    </w:pPr>
    <w:rPr>
      <w:sz w:val="20"/>
    </w:rPr>
  </w:style>
  <w:style w:type="paragraph" w:customStyle="1" w:styleId="p15">
    <w:name w:val="p15"/>
    <w:basedOn w:val="a"/>
    <w:qFormat/>
    <w:pPr>
      <w:widowControl/>
    </w:pPr>
    <w:rPr>
      <w:rFonts w:ascii="宋体" w:hAnsi="宋体" w:cs="宋体"/>
      <w:szCs w:val="21"/>
    </w:rPr>
  </w:style>
  <w:style w:type="paragraph" w:customStyle="1" w:styleId="xl43">
    <w:name w:val="xl43"/>
    <w:basedOn w:val="a"/>
    <w:qFormat/>
    <w:pPr>
      <w:widowControl/>
      <w:pBdr>
        <w:top w:val="single" w:sz="4" w:space="0" w:color="auto"/>
        <w:left w:val="single" w:sz="8" w:space="0" w:color="auto"/>
        <w:bottom w:val="single" w:sz="8" w:space="0" w:color="auto"/>
      </w:pBdr>
      <w:spacing w:before="100" w:beforeAutospacing="1" w:after="100" w:afterAutospacing="1"/>
      <w:jc w:val="left"/>
    </w:pPr>
    <w:rPr>
      <w:rFonts w:ascii="Arial Unicode MS" w:hAnsi="Arial Unicode MS"/>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hAnsi="Arial Unicode MS"/>
      <w:sz w:val="24"/>
      <w:szCs w:val="24"/>
    </w:rPr>
  </w:style>
  <w:style w:type="paragraph" w:customStyle="1" w:styleId="28">
    <w:name w:val="样式 标题 2 + (西文) 宋体 非加粗 居中"/>
    <w:basedOn w:val="20"/>
    <w:qFormat/>
    <w:pPr>
      <w:keepNext/>
      <w:keepLines/>
      <w:spacing w:before="260" w:after="260" w:line="416" w:lineRule="auto"/>
    </w:pPr>
    <w:rPr>
      <w:rFonts w:ascii="宋体" w:hAnsi="宋体" w:cs="宋体"/>
      <w:spacing w:val="2"/>
      <w:sz w:val="28"/>
    </w:rPr>
  </w:style>
  <w:style w:type="paragraph" w:customStyle="1" w:styleId="xl69">
    <w:name w:val="xl69"/>
    <w:basedOn w:val="a"/>
    <w:qFormat/>
    <w:pPr>
      <w:widowControl/>
      <w:spacing w:before="100" w:beforeAutospacing="1" w:after="100" w:afterAutospacing="1"/>
      <w:jc w:val="center"/>
    </w:pPr>
    <w:rPr>
      <w:rFonts w:ascii="宋体" w:hAnsi="宋体" w:cs="宋体"/>
      <w:sz w:val="24"/>
      <w:szCs w:val="24"/>
    </w:rPr>
  </w:style>
  <w:style w:type="paragraph" w:customStyle="1" w:styleId="afff4">
    <w:name w:val="表格"/>
    <w:basedOn w:val="a"/>
    <w:qFormat/>
    <w:pPr>
      <w:spacing w:line="400" w:lineRule="exact"/>
    </w:pPr>
    <w:rPr>
      <w:kern w:val="2"/>
      <w:sz w:val="24"/>
      <w:szCs w:val="24"/>
    </w:rPr>
  </w:style>
  <w:style w:type="paragraph" w:customStyle="1" w:styleId="CharCharChar">
    <w:name w:val="Char Char Char"/>
    <w:basedOn w:val="a"/>
    <w:qFormat/>
    <w:pPr>
      <w:widowControl/>
      <w:spacing w:after="160" w:line="240" w:lineRule="exact"/>
      <w:jc w:val="left"/>
    </w:pPr>
    <w:rPr>
      <w:rFonts w:ascii="Verdana" w:hAnsi="Verdana"/>
      <w:sz w:val="20"/>
      <w:lang w:eastAsia="en-US"/>
    </w:rPr>
  </w:style>
  <w:style w:type="paragraph" w:customStyle="1" w:styleId="afff5">
    <w:name w:val="表内文字"/>
    <w:basedOn w:val="a"/>
    <w:qFormat/>
    <w:pPr>
      <w:snapToGrid w:val="0"/>
      <w:spacing w:before="50" w:after="50"/>
      <w:jc w:val="center"/>
    </w:pPr>
    <w:rPr>
      <w:rFonts w:ascii="仿宋_GB2312" w:eastAsia="仿宋_GB2312" w:hAnsi="宋体"/>
      <w:color w:val="000000"/>
      <w:kern w:val="2"/>
      <w:szCs w:val="21"/>
    </w:rPr>
  </w:style>
  <w:style w:type="paragraph" w:customStyle="1" w:styleId="text">
    <w:name w:val="text"/>
    <w:basedOn w:val="a"/>
    <w:qFormat/>
    <w:pPr>
      <w:overflowPunct w:val="0"/>
      <w:autoSpaceDE w:val="0"/>
      <w:autoSpaceDN w:val="0"/>
      <w:adjustRightInd w:val="0"/>
      <w:spacing w:before="120" w:after="120"/>
      <w:ind w:left="864"/>
      <w:textAlignment w:val="baseline"/>
    </w:pPr>
    <w:rPr>
      <w:rFonts w:ascii="宋体"/>
      <w:spacing w:val="-14"/>
      <w:sz w:val="24"/>
      <w:szCs w:val="24"/>
    </w:rPr>
  </w:style>
  <w:style w:type="paragraph" w:customStyle="1" w:styleId="font0">
    <w:name w:val="font0"/>
    <w:basedOn w:val="a"/>
    <w:qFormat/>
    <w:pPr>
      <w:widowControl/>
      <w:spacing w:before="100" w:beforeAutospacing="1" w:after="100" w:afterAutospacing="1"/>
      <w:jc w:val="left"/>
    </w:pPr>
    <w:rPr>
      <w:rFonts w:ascii="Arial" w:eastAsia="Arial Unicode MS" w:hAnsi="Arial" w:cs="Arial"/>
      <w:sz w:val="20"/>
    </w:rPr>
  </w:style>
  <w:style w:type="paragraph" w:customStyle="1" w:styleId="62">
    <w:name w:val="6"/>
    <w:basedOn w:val="a"/>
    <w:qFormat/>
    <w:pPr>
      <w:widowControl/>
      <w:spacing w:after="160" w:line="240" w:lineRule="exact"/>
      <w:jc w:val="left"/>
    </w:pPr>
    <w:rPr>
      <w:rFonts w:ascii="Calibri" w:hAnsi="Calibri"/>
      <w:lang w:eastAsia="en-US"/>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szCs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rPr>
  </w:style>
  <w:style w:type="paragraph" w:customStyle="1" w:styleId="xl31">
    <w:name w:val="xl31"/>
    <w:basedOn w:val="a"/>
    <w:qFormat/>
    <w:pPr>
      <w:widowControl/>
      <w:spacing w:before="100" w:beforeAutospacing="1" w:after="100" w:afterAutospacing="1"/>
      <w:jc w:val="center"/>
      <w:textAlignment w:val="center"/>
    </w:pPr>
    <w:rPr>
      <w:rFonts w:ascii="Arial Unicode MS" w:hAnsi="Arial Unicode MS"/>
      <w:sz w:val="24"/>
      <w:szCs w:val="24"/>
    </w:rPr>
  </w:style>
  <w:style w:type="paragraph" w:customStyle="1" w:styleId="211">
    <w:name w:val="正文文本 21"/>
    <w:basedOn w:val="a"/>
    <w:qFormat/>
    <w:pPr>
      <w:adjustRightInd w:val="0"/>
      <w:spacing w:line="460" w:lineRule="exact"/>
      <w:ind w:firstLine="635"/>
      <w:jc w:val="left"/>
      <w:textAlignment w:val="baseline"/>
    </w:pPr>
    <w:rPr>
      <w:kern w:val="2"/>
      <w:sz w:val="28"/>
    </w:rPr>
  </w:style>
  <w:style w:type="paragraph" w:customStyle="1" w:styleId="1b">
    <w:name w:val="目录1"/>
    <w:basedOn w:val="a"/>
    <w:next w:val="a"/>
    <w:qFormat/>
    <w:pPr>
      <w:widowControl/>
      <w:tabs>
        <w:tab w:val="left" w:leader="dot" w:pos="8503"/>
      </w:tabs>
      <w:spacing w:after="136" w:line="289" w:lineRule="atLeast"/>
      <w:jc w:val="left"/>
      <w:textAlignment w:val="baseline"/>
    </w:pPr>
    <w:rPr>
      <w:rFonts w:ascii="Arial" w:eastAsia="黑体"/>
      <w:color w:val="000000"/>
      <w:sz w:val="28"/>
      <w:u w:color="00000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sz w:val="24"/>
      <w:szCs w:val="24"/>
    </w:rPr>
  </w:style>
  <w:style w:type="paragraph" w:customStyle="1" w:styleId="29">
    <w:name w:val="列出段落2"/>
    <w:basedOn w:val="a"/>
    <w:qFormat/>
    <w:pPr>
      <w:ind w:firstLineChars="200" w:firstLine="420"/>
    </w:pPr>
    <w:rPr>
      <w:kern w:val="2"/>
    </w:rPr>
  </w:style>
  <w:style w:type="paragraph" w:customStyle="1" w:styleId="1c">
    <w:name w:val="图1"/>
    <w:basedOn w:val="a"/>
    <w:next w:val="a"/>
    <w:qFormat/>
    <w:pPr>
      <w:spacing w:beforeLines="50" w:afterLines="100" w:line="360" w:lineRule="auto"/>
      <w:ind w:left="2210" w:hanging="748"/>
      <w:jc w:val="center"/>
    </w:pPr>
    <w:rPr>
      <w:sz w:val="24"/>
      <w:szCs w:val="24"/>
    </w:rPr>
  </w:style>
  <w:style w:type="paragraph" w:customStyle="1" w:styleId="CharCharCharChar1">
    <w:name w:val="Char Char Char Char1"/>
    <w:basedOn w:val="a8"/>
    <w:qFormat/>
    <w:pPr>
      <w:shd w:val="clear" w:color="auto" w:fill="000080"/>
      <w:adjustRightInd w:val="0"/>
      <w:snapToGrid w:val="0"/>
      <w:spacing w:line="360" w:lineRule="auto"/>
    </w:pPr>
    <w:rPr>
      <w:rFonts w:ascii="Tahoma" w:hAnsi="Tahoma"/>
      <w:kern w:val="2"/>
      <w:sz w:val="24"/>
      <w:szCs w:val="24"/>
    </w:rPr>
  </w:style>
  <w:style w:type="paragraph" w:customStyle="1" w:styleId="42">
    <w:name w:val="目录4"/>
    <w:basedOn w:val="a"/>
    <w:next w:val="a"/>
    <w:qFormat/>
    <w:pPr>
      <w:widowControl/>
      <w:tabs>
        <w:tab w:val="left" w:leader="dot" w:pos="8503"/>
      </w:tabs>
      <w:spacing w:line="317" w:lineRule="atLeast"/>
      <w:ind w:firstLine="629"/>
      <w:textAlignment w:val="baseline"/>
    </w:pPr>
    <w:rPr>
      <w:color w:val="000000"/>
      <w:u w:color="000000"/>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Style26">
    <w:name w:val="_Style 26"/>
    <w:next w:val="a"/>
    <w:qFormat/>
    <w:pPr>
      <w:widowControl w:val="0"/>
      <w:jc w:val="both"/>
    </w:pPr>
    <w:rPr>
      <w:szCs w:val="24"/>
    </w:rPr>
  </w:style>
  <w:style w:type="paragraph" w:customStyle="1" w:styleId="2a">
    <w:name w:val="样式 首行缩进:  2 字符"/>
    <w:basedOn w:val="a"/>
    <w:qFormat/>
    <w:pPr>
      <w:spacing w:line="400" w:lineRule="exact"/>
      <w:ind w:firstLineChars="200" w:firstLine="200"/>
    </w:pPr>
    <w:rPr>
      <w:rFonts w:cs="宋体"/>
      <w:kern w:val="2"/>
      <w:sz w:val="24"/>
      <w:szCs w:val="24"/>
    </w:rPr>
  </w:style>
  <w:style w:type="paragraph" w:customStyle="1" w:styleId="font9">
    <w:name w:val="font9"/>
    <w:basedOn w:val="a"/>
    <w:qFormat/>
    <w:pPr>
      <w:widowControl/>
      <w:spacing w:before="100" w:beforeAutospacing="1" w:after="100" w:afterAutospacing="1"/>
      <w:jc w:val="left"/>
    </w:pPr>
    <w:rPr>
      <w:rFonts w:ascii="宋体" w:hAnsi="宋体" w:hint="eastAsia"/>
      <w:sz w:val="24"/>
      <w:szCs w:val="24"/>
      <w:u w:val="single"/>
    </w:rPr>
  </w:style>
  <w:style w:type="paragraph" w:customStyle="1" w:styleId="xl40">
    <w:name w:val="xl40"/>
    <w:basedOn w:val="a"/>
    <w:qFormat/>
    <w:pPr>
      <w:widowControl/>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CharCharChar1">
    <w:name w:val="Char Char Char1"/>
    <w:basedOn w:val="a"/>
    <w:qFormat/>
    <w:pPr>
      <w:widowControl/>
      <w:spacing w:after="160" w:line="240" w:lineRule="exact"/>
      <w:jc w:val="left"/>
    </w:pPr>
    <w:rPr>
      <w:rFonts w:ascii="Verdana" w:hAnsi="Verdana"/>
      <w:sz w:val="20"/>
      <w:lang w:eastAsia="en-US"/>
    </w:rPr>
  </w:style>
  <w:style w:type="paragraph" w:customStyle="1" w:styleId="xl24">
    <w:name w:val="xl24"/>
    <w:basedOn w:val="a"/>
    <w:qFormat/>
    <w:pPr>
      <w:widowControl/>
      <w:spacing w:before="100" w:beforeAutospacing="1" w:after="100" w:afterAutospacing="1"/>
      <w:jc w:val="left"/>
    </w:pPr>
    <w:rPr>
      <w:rFonts w:ascii="宋体" w:hAnsi="宋体" w:cs="Arial Unicode MS" w:hint="eastAsia"/>
      <w:sz w:val="24"/>
      <w:szCs w:val="24"/>
    </w:rPr>
  </w:style>
  <w:style w:type="paragraph" w:customStyle="1" w:styleId="378020">
    <w:name w:val="样式 标题 3 + (中文) 黑体 小四 非加粗 段前: 7.8 磅 段后: 0 磅 行距: 固定值 20 磅"/>
    <w:basedOn w:val="3"/>
    <w:qFormat/>
    <w:pPr>
      <w:keepNext/>
      <w:keepLines/>
      <w:spacing w:line="400" w:lineRule="exact"/>
      <w:jc w:val="both"/>
    </w:pPr>
    <w:rPr>
      <w:rFonts w:ascii="Times New Roman" w:eastAsia="黑体" w:cs="宋体"/>
      <w:sz w:val="24"/>
    </w:rPr>
  </w:style>
  <w:style w:type="paragraph" w:customStyle="1" w:styleId="xl32">
    <w:name w:val="xl32"/>
    <w:basedOn w:val="a"/>
    <w:qFormat/>
    <w:pPr>
      <w:widowControl/>
      <w:spacing w:before="100" w:beforeAutospacing="1" w:after="100" w:afterAutospacing="1"/>
      <w:jc w:val="left"/>
    </w:pPr>
    <w:rPr>
      <w:sz w:val="24"/>
      <w:szCs w:val="24"/>
    </w:rPr>
  </w:style>
  <w:style w:type="paragraph" w:customStyle="1" w:styleId="444">
    <w:name w:val="444"/>
    <w:basedOn w:val="a"/>
    <w:qFormat/>
    <w:pPr>
      <w:adjustRightInd w:val="0"/>
      <w:spacing w:line="312" w:lineRule="atLeast"/>
      <w:jc w:val="center"/>
      <w:textAlignment w:val="baseline"/>
    </w:pPr>
    <w:rPr>
      <w:b/>
      <w:sz w:val="36"/>
      <w:szCs w:val="36"/>
    </w:rPr>
  </w:style>
  <w:style w:type="paragraph" w:customStyle="1" w:styleId="212">
    <w:name w:val="列出段落21"/>
    <w:basedOn w:val="a"/>
    <w:qFormat/>
    <w:pPr>
      <w:ind w:firstLineChars="200" w:firstLine="420"/>
    </w:pPr>
    <w:rPr>
      <w:rFonts w:eastAsia="Simang"/>
      <w:kern w:val="2"/>
      <w:szCs w:val="24"/>
    </w:rPr>
  </w:style>
  <w:style w:type="paragraph" w:customStyle="1" w:styleId="style16">
    <w:name w:val="style16"/>
    <w:basedOn w:val="a"/>
    <w:qFormat/>
    <w:pPr>
      <w:widowControl/>
      <w:spacing w:before="100" w:beforeAutospacing="1" w:after="100" w:afterAutospacing="1"/>
      <w:jc w:val="left"/>
    </w:pPr>
    <w:rPr>
      <w:rFonts w:ascii="隶书" w:eastAsia="隶书" w:hAnsi="宋体" w:hint="eastAsia"/>
      <w:sz w:val="36"/>
      <w:szCs w:val="36"/>
    </w:rPr>
  </w:style>
  <w:style w:type="paragraph" w:customStyle="1" w:styleId="afff6">
    <w:name w:val="文件目录"/>
    <w:basedOn w:val="a"/>
    <w:qFormat/>
    <w:pPr>
      <w:spacing w:line="600" w:lineRule="exact"/>
      <w:jc w:val="left"/>
    </w:pPr>
    <w:rPr>
      <w:b/>
      <w:kern w:val="2"/>
      <w:sz w:val="30"/>
    </w:rPr>
  </w:style>
  <w:style w:type="paragraph" w:customStyle="1" w:styleId="WPSPlain">
    <w:name w:val="WPS Plain"/>
    <w:qFormat/>
  </w:style>
  <w:style w:type="paragraph" w:customStyle="1" w:styleId="xl47">
    <w:name w:val="xl47"/>
    <w:basedOn w:val="a"/>
    <w:qFormat/>
    <w:pPr>
      <w:widowControl/>
      <w:pBdr>
        <w:top w:val="single" w:sz="8" w:space="0" w:color="auto"/>
      </w:pBdr>
      <w:spacing w:before="100" w:beforeAutospacing="1" w:after="100" w:afterAutospacing="1"/>
      <w:jc w:val="center"/>
    </w:pPr>
    <w:rPr>
      <w:rFonts w:ascii="Arial Unicode MS" w:hAnsi="Arial Unicode MS"/>
      <w:sz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4">
    <w:name w:val="xl34"/>
    <w:basedOn w:val="a"/>
    <w:qFormat/>
    <w:pPr>
      <w:widowControl/>
      <w:pBdr>
        <w:top w:val="single" w:sz="8" w:space="0" w:color="auto"/>
      </w:pBdr>
      <w:spacing w:before="100" w:beforeAutospacing="1" w:after="100" w:afterAutospacing="1"/>
      <w:jc w:val="center"/>
    </w:pPr>
    <w:rPr>
      <w:rFonts w:ascii="Arial Unicode MS" w:hAnsi="Arial Unicode MS"/>
      <w:sz w:val="23"/>
      <w:szCs w:val="23"/>
    </w:rPr>
  </w:style>
  <w:style w:type="paragraph" w:customStyle="1" w:styleId="afff7">
    <w:name w:val="文章总标题"/>
    <w:basedOn w:val="a"/>
    <w:next w:val="affa"/>
    <w:qFormat/>
    <w:pPr>
      <w:widowControl/>
      <w:spacing w:before="566" w:after="544" w:line="566" w:lineRule="atLeast"/>
      <w:jc w:val="center"/>
      <w:textAlignment w:val="baseline"/>
    </w:pPr>
    <w:rPr>
      <w:rFonts w:ascii="Arial" w:eastAsia="黑体"/>
      <w:color w:val="000000"/>
      <w:sz w:val="54"/>
      <w:u w:color="000000"/>
    </w:rPr>
  </w:style>
  <w:style w:type="paragraph" w:customStyle="1" w:styleId="xl36">
    <w:name w:val="xl36"/>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Style162">
    <w:name w:val="_Style 162"/>
    <w:qFormat/>
    <w:rPr>
      <w:szCs w:val="24"/>
    </w:rPr>
  </w:style>
  <w:style w:type="paragraph" w:customStyle="1" w:styleId="afff8">
    <w:name w:val="我的正文"/>
    <w:basedOn w:val="a"/>
    <w:qFormat/>
    <w:pPr>
      <w:spacing w:line="520" w:lineRule="exact"/>
      <w:ind w:firstLineChars="192" w:firstLine="192"/>
    </w:pPr>
    <w:rPr>
      <w:kern w:val="2"/>
      <w:sz w:val="28"/>
      <w:szCs w:val="28"/>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sz w:val="24"/>
      <w:szCs w:val="24"/>
    </w:rPr>
  </w:style>
  <w:style w:type="paragraph" w:customStyle="1" w:styleId="2ji">
    <w:name w:val="2ji"/>
    <w:basedOn w:val="20"/>
    <w:qFormat/>
    <w:pPr>
      <w:keepNext/>
      <w:keepLines/>
      <w:adjustRightInd w:val="0"/>
      <w:spacing w:line="360" w:lineRule="auto"/>
      <w:jc w:val="both"/>
      <w:textAlignment w:val="baseline"/>
    </w:pPr>
    <w:rPr>
      <w:rFonts w:ascii="宋体" w:eastAsia="宋体" w:hAnsi="宋体"/>
      <w:b/>
      <w:bCs/>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29">
    <w:name w:val="xl2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sz w:val="24"/>
      <w:szCs w:val="24"/>
    </w:rPr>
  </w:style>
  <w:style w:type="paragraph" w:customStyle="1" w:styleId="xl68">
    <w:name w:val="xl68"/>
    <w:basedOn w:val="a"/>
    <w:qFormat/>
    <w:pPr>
      <w:widowControl/>
      <w:spacing w:before="100" w:beforeAutospacing="1" w:after="100" w:afterAutospacing="1"/>
      <w:jc w:val="left"/>
    </w:pPr>
    <w:rPr>
      <w:rFonts w:ascii="宋体" w:hAnsi="宋体" w:cs="宋体"/>
      <w:sz w:val="24"/>
      <w:szCs w:val="24"/>
    </w:rPr>
  </w:style>
  <w:style w:type="paragraph" w:customStyle="1" w:styleId="afff9">
    <w:name w:val="文件标题"/>
    <w:basedOn w:val="a"/>
    <w:qFormat/>
    <w:pPr>
      <w:jc w:val="center"/>
    </w:pPr>
    <w:rPr>
      <w:b/>
      <w:kern w:val="2"/>
      <w:sz w:val="36"/>
    </w:rPr>
  </w:style>
  <w:style w:type="paragraph" w:customStyle="1" w:styleId="ParaChar">
    <w:name w:val="默认段落字体 Para Char"/>
    <w:basedOn w:val="a"/>
    <w:qFormat/>
    <w:rPr>
      <w:kern w:val="2"/>
    </w:rPr>
  </w:style>
  <w:style w:type="paragraph" w:customStyle="1" w:styleId="font8">
    <w:name w:val="font8"/>
    <w:basedOn w:val="a"/>
    <w:qFormat/>
    <w:pPr>
      <w:widowControl/>
      <w:spacing w:before="100" w:beforeAutospacing="1" w:after="100" w:afterAutospacing="1"/>
      <w:jc w:val="left"/>
    </w:pPr>
    <w:rPr>
      <w:b/>
      <w:bCs/>
      <w:sz w:val="32"/>
      <w:szCs w:val="32"/>
    </w:rPr>
  </w:style>
  <w:style w:type="paragraph" w:customStyle="1" w:styleId="Char30">
    <w:name w:val="Char3"/>
    <w:basedOn w:val="a"/>
    <w:qFormat/>
    <w:pPr>
      <w:widowControl/>
      <w:spacing w:line="500" w:lineRule="exact"/>
      <w:outlineLvl w:val="2"/>
    </w:pPr>
    <w:rPr>
      <w:rFonts w:ascii="黑体" w:eastAsia="黑体" w:hAnsi="Verdana" w:cs="黑体"/>
      <w:sz w:val="28"/>
      <w:szCs w:val="28"/>
      <w:lang w:eastAsia="en-US"/>
    </w:rPr>
  </w:style>
  <w:style w:type="paragraph" w:customStyle="1" w:styleId="1d">
    <w:name w:val="样式1"/>
    <w:basedOn w:val="a"/>
    <w:qFormat/>
    <w:pPr>
      <w:spacing w:before="120" w:after="120" w:line="300" w:lineRule="auto"/>
    </w:pPr>
    <w:rPr>
      <w:rFonts w:ascii="宋体" w:hAnsi="宋体"/>
      <w:b/>
      <w:kern w:val="2"/>
      <w:sz w:val="24"/>
    </w:rPr>
  </w:style>
  <w:style w:type="paragraph" w:customStyle="1" w:styleId="head1">
    <w:name w:val="head1"/>
    <w:basedOn w:val="a"/>
    <w:qFormat/>
    <w:pPr>
      <w:widowControl/>
      <w:overflowPunct w:val="0"/>
      <w:autoSpaceDE w:val="0"/>
      <w:autoSpaceDN w:val="0"/>
      <w:adjustRightInd w:val="0"/>
      <w:spacing w:before="60" w:after="60"/>
      <w:jc w:val="left"/>
      <w:textAlignment w:val="baseline"/>
      <w:outlineLvl w:val="0"/>
    </w:pPr>
    <w:rPr>
      <w:rFonts w:ascii="黑体" w:eastAsia="黑体" w:hAnsi="¿¬Ìå"/>
      <w:sz w:val="30"/>
      <w:szCs w:val="30"/>
    </w:rPr>
  </w:style>
  <w:style w:type="paragraph" w:customStyle="1" w:styleId="43">
    <w:name w:val="4"/>
    <w:basedOn w:val="a"/>
    <w:next w:val="23"/>
    <w:qFormat/>
    <w:pPr>
      <w:spacing w:line="420" w:lineRule="exact"/>
      <w:ind w:firstLineChars="195" w:firstLine="409"/>
    </w:pPr>
    <w:rPr>
      <w:kern w:val="2"/>
      <w:szCs w:val="24"/>
    </w:rPr>
  </w:style>
  <w:style w:type="paragraph" w:customStyle="1" w:styleId="p0">
    <w:name w:val="p0"/>
    <w:basedOn w:val="a"/>
    <w:qFormat/>
    <w:pPr>
      <w:widowControl/>
    </w:pPr>
    <w:rPr>
      <w:rFonts w:ascii="宋体" w:hAnsi="宋体" w:cs="宋体"/>
      <w:szCs w:val="21"/>
    </w:rPr>
  </w:style>
  <w:style w:type="paragraph" w:customStyle="1" w:styleId="Style179">
    <w:name w:val="_Style 179"/>
    <w:basedOn w:val="1"/>
    <w:next w:val="a"/>
    <w:qFormat/>
    <w:pPr>
      <w:keepNext/>
      <w:keepLines/>
      <w:spacing w:before="480" w:line="276" w:lineRule="auto"/>
      <w:jc w:val="left"/>
      <w:outlineLvl w:val="9"/>
    </w:pPr>
    <w:rPr>
      <w:rFonts w:ascii="Cambria" w:eastAsia="宋体" w:hAnsi="Cambria"/>
      <w:b/>
      <w:bCs/>
      <w:color w:val="365F91"/>
      <w:sz w:val="28"/>
      <w:szCs w:val="28"/>
    </w:rPr>
  </w:style>
  <w:style w:type="paragraph" w:customStyle="1" w:styleId="CharCharCharCharCharChar">
    <w:name w:val="Char Char Char Char Char Char"/>
    <w:basedOn w:val="a"/>
    <w:qFormat/>
    <w:rPr>
      <w:kern w:val="2"/>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szCs w:val="21"/>
    </w:rPr>
  </w:style>
  <w:style w:type="paragraph" w:customStyle="1" w:styleId="xl44">
    <w:name w:val="xl44"/>
    <w:basedOn w:val="a"/>
    <w:qFormat/>
    <w:pPr>
      <w:widowControl/>
      <w:pBdr>
        <w:top w:val="single" w:sz="4" w:space="0" w:color="auto"/>
        <w:bottom w:val="single" w:sz="8" w:space="0" w:color="auto"/>
      </w:pBdr>
      <w:spacing w:before="100" w:beforeAutospacing="1" w:after="100" w:afterAutospacing="1"/>
      <w:jc w:val="left"/>
    </w:pPr>
    <w:rPr>
      <w:rFonts w:ascii="Arial Unicode MS" w:hAnsi="Arial Unicode MS"/>
      <w:sz w:val="24"/>
      <w:szCs w:val="24"/>
    </w:rPr>
  </w:style>
  <w:style w:type="character" w:customStyle="1" w:styleId="font11">
    <w:name w:val="font11"/>
    <w:qFormat/>
    <w:rPr>
      <w:rFonts w:ascii="Simang" w:eastAsia="Simang" w:hAnsi="Simang" w:cs="Simang"/>
      <w:color w:val="000000"/>
      <w:sz w:val="20"/>
      <w:szCs w:val="20"/>
      <w:u w:val="none"/>
    </w:rPr>
  </w:style>
  <w:style w:type="character" w:customStyle="1" w:styleId="font01">
    <w:name w:val="font01"/>
    <w:qFormat/>
    <w:rPr>
      <w:rFonts w:ascii="Simang" w:eastAsia="Simang" w:hAnsi="Simang" w:cs="Simang"/>
      <w:color w:val="000000"/>
      <w:sz w:val="24"/>
      <w:szCs w:val="24"/>
      <w:u w:val="none"/>
    </w:rPr>
  </w:style>
  <w:style w:type="character" w:customStyle="1" w:styleId="CommentTextChar">
    <w:name w:val="Comment Text Char"/>
    <w:qFormat/>
    <w:locked/>
    <w:rPr>
      <w:rFonts w:cs="Times New Roman"/>
      <w:kern w:val="2"/>
      <w:sz w:val="24"/>
      <w:szCs w:val="24"/>
    </w:rPr>
  </w:style>
  <w:style w:type="character" w:customStyle="1" w:styleId="y101">
    <w:name w:val="y101"/>
    <w:qFormat/>
    <w:rPr>
      <w:rFonts w:ascii="ˎ̥" w:hAnsi="ˎ̥" w:hint="default"/>
      <w:sz w:val="20"/>
      <w:szCs w:val="20"/>
    </w:rPr>
  </w:style>
  <w:style w:type="character" w:customStyle="1" w:styleId="case31">
    <w:name w:val="case31"/>
    <w:qFormat/>
    <w:rPr>
      <w:rFonts w:hint="default"/>
      <w:spacing w:val="390"/>
      <w:sz w:val="21"/>
      <w:szCs w:val="21"/>
    </w:rPr>
  </w:style>
  <w:style w:type="character" w:customStyle="1" w:styleId="style11">
    <w:name w:val="style11"/>
    <w:qFormat/>
    <w:rPr>
      <w:sz w:val="54"/>
    </w:rPr>
  </w:style>
  <w:style w:type="character" w:customStyle="1" w:styleId="btn-lnk-alignl2">
    <w:name w:val="btn-lnk-alignl2"/>
    <w:qFormat/>
  </w:style>
  <w:style w:type="character" w:customStyle="1" w:styleId="font31">
    <w:name w:val="font31"/>
    <w:qFormat/>
    <w:rPr>
      <w:rFonts w:ascii="Simang" w:eastAsia="Simang" w:hAnsi="Simang" w:cs="Simang"/>
      <w:color w:val="000000"/>
      <w:sz w:val="22"/>
      <w:szCs w:val="22"/>
      <w:u w:val="none"/>
    </w:rPr>
  </w:style>
  <w:style w:type="character" w:customStyle="1" w:styleId="font41">
    <w:name w:val="font41"/>
    <w:qFormat/>
    <w:rPr>
      <w:rFonts w:ascii="Simang" w:eastAsia="Simang" w:hAnsi="Simang" w:cs="Simang"/>
      <w:color w:val="000000"/>
      <w:sz w:val="22"/>
      <w:szCs w:val="22"/>
      <w:u w:val="none"/>
    </w:rPr>
  </w:style>
  <w:style w:type="character" w:customStyle="1" w:styleId="3Char2">
    <w:name w:val="标题 3 Char"/>
    <w:qFormat/>
    <w:rPr>
      <w:rFonts w:eastAsia="宋体"/>
      <w:b/>
      <w:bCs/>
      <w:kern w:val="2"/>
      <w:sz w:val="32"/>
      <w:szCs w:val="32"/>
      <w:lang w:val="en-US" w:eastAsia="zh-CN" w:bidi="ar-SA"/>
    </w:rPr>
  </w:style>
  <w:style w:type="character" w:customStyle="1" w:styleId="btitlenamewangputoptitle">
    <w:name w:val="b titlename wangputoptitle"/>
    <w:qFormat/>
  </w:style>
  <w:style w:type="character" w:customStyle="1" w:styleId="c141">
    <w:name w:val="c141"/>
    <w:qFormat/>
    <w:rPr>
      <w:rFonts w:ascii="_x000B__x000C_" w:hAnsi="_x000B__x000C_" w:hint="default"/>
      <w:color w:val="003300"/>
      <w:sz w:val="21"/>
    </w:rPr>
  </w:style>
  <w:style w:type="character" w:customStyle="1" w:styleId="062">
    <w:name w:val="062"/>
    <w:qFormat/>
    <w:rPr>
      <w:rFonts w:ascii="宋体" w:hAnsi="宋体"/>
      <w:b/>
      <w:bCs/>
      <w:sz w:val="32"/>
    </w:rPr>
  </w:style>
  <w:style w:type="character" w:customStyle="1" w:styleId="CharChar24">
    <w:name w:val="Char Char24"/>
    <w:qFormat/>
    <w:rPr>
      <w:b/>
      <w:kern w:val="2"/>
      <w:sz w:val="28"/>
      <w:szCs w:val="24"/>
    </w:rPr>
  </w:style>
  <w:style w:type="character" w:customStyle="1" w:styleId="CharChar8">
    <w:name w:val="Char Char8"/>
    <w:qFormat/>
    <w:locked/>
    <w:rPr>
      <w:rFonts w:ascii="宋体" w:eastAsia="宋体" w:hAnsi="Courier New"/>
      <w:szCs w:val="21"/>
      <w:lang w:bidi="ar-SA"/>
    </w:rPr>
  </w:style>
  <w:style w:type="character" w:customStyle="1" w:styleId="afffa">
    <w:name w:val="超级链接"/>
    <w:qFormat/>
    <w:rPr>
      <w:rFonts w:ascii="Times New Roman" w:eastAsia="宋体"/>
      <w:color w:val="0000FF"/>
      <w:sz w:val="21"/>
      <w:u w:val="single" w:color="0000FF"/>
      <w:lang w:val="en-US" w:eastAsia="zh-CN"/>
    </w:rPr>
  </w:style>
  <w:style w:type="character" w:customStyle="1" w:styleId="HeaderChar">
    <w:name w:val="Header Char"/>
    <w:qFormat/>
    <w:locked/>
    <w:rPr>
      <w:rFonts w:cs="Times New Roman"/>
      <w:kern w:val="2"/>
      <w:sz w:val="18"/>
      <w:szCs w:val="18"/>
      <w:lang w:val="en-US" w:eastAsia="zh-CN" w:bidi="ar-SA"/>
    </w:rPr>
  </w:style>
  <w:style w:type="character" w:customStyle="1" w:styleId="CharChar25">
    <w:name w:val="Char Char25"/>
    <w:qFormat/>
    <w:rPr>
      <w:rFonts w:ascii="Arial" w:hAnsi="Arial"/>
      <w:b/>
      <w:spacing w:val="20"/>
      <w:sz w:val="28"/>
    </w:rPr>
  </w:style>
  <w:style w:type="character" w:customStyle="1" w:styleId="afffb">
    <w:name w:val="链接"/>
    <w:qFormat/>
    <w:rPr>
      <w:rFonts w:ascii="Times New Roman" w:eastAsia="宋体"/>
      <w:color w:val="0000FF"/>
      <w:sz w:val="21"/>
      <w:u w:val="single" w:color="0000FF"/>
      <w:lang w:val="en-US" w:eastAsia="zh-CN"/>
    </w:rPr>
  </w:style>
  <w:style w:type="character" w:customStyle="1" w:styleId="sh141">
    <w:name w:val="sh141"/>
    <w:qFormat/>
    <w:rPr>
      <w:color w:val="2B2B2B"/>
      <w:sz w:val="21"/>
      <w:szCs w:val="21"/>
    </w:rPr>
  </w:style>
  <w:style w:type="character" w:customStyle="1" w:styleId="font51">
    <w:name w:val="font51"/>
    <w:qFormat/>
    <w:rPr>
      <w:rFonts w:ascii="Tahoma" w:eastAsia="Times New Roman" w:hAnsi="Tahoma" w:cs="Tahoma"/>
      <w:color w:val="000000"/>
      <w:sz w:val="24"/>
      <w:szCs w:val="24"/>
      <w:u w:val="none"/>
    </w:rPr>
  </w:style>
  <w:style w:type="character" w:customStyle="1" w:styleId="12pl">
    <w:name w:val="12pl"/>
    <w:qFormat/>
  </w:style>
  <w:style w:type="character" w:customStyle="1" w:styleId="style211">
    <w:name w:val="style211"/>
    <w:qFormat/>
    <w:rPr>
      <w:sz w:val="20"/>
    </w:rPr>
  </w:style>
  <w:style w:type="character" w:customStyle="1" w:styleId="font91">
    <w:name w:val="font91"/>
    <w:qFormat/>
    <w:rPr>
      <w:rFonts w:ascii="Simang" w:eastAsia="Simang" w:hAnsi="Simang" w:cs="Simang"/>
      <w:color w:val="000000"/>
      <w:sz w:val="22"/>
      <w:szCs w:val="22"/>
      <w:u w:val="none"/>
    </w:rPr>
  </w:style>
  <w:style w:type="character" w:customStyle="1" w:styleId="blue41">
    <w:name w:val="blue41"/>
    <w:qFormat/>
    <w:rPr>
      <w:b/>
      <w:bCs/>
      <w:color w:val="0664B0"/>
      <w:sz w:val="22"/>
      <w:szCs w:val="22"/>
      <w:u w:val="none"/>
    </w:rPr>
  </w:style>
  <w:style w:type="character" w:customStyle="1" w:styleId="CharChar28">
    <w:name w:val="Char Char28"/>
    <w:qFormat/>
    <w:rPr>
      <w:b/>
      <w:bCs/>
      <w:kern w:val="44"/>
      <w:sz w:val="44"/>
      <w:szCs w:val="44"/>
    </w:rPr>
  </w:style>
  <w:style w:type="character" w:customStyle="1" w:styleId="BalloonTextChar">
    <w:name w:val="Balloon Text Char"/>
    <w:semiHidden/>
    <w:qFormat/>
    <w:locked/>
    <w:rPr>
      <w:rFonts w:cs="Times New Roman"/>
      <w:kern w:val="2"/>
      <w:sz w:val="18"/>
      <w:szCs w:val="18"/>
    </w:rPr>
  </w:style>
  <w:style w:type="character" w:customStyle="1" w:styleId="jiange1">
    <w:name w:val="jiange1"/>
    <w:qFormat/>
    <w:rPr>
      <w:rFonts w:ascii="_x000B__x000C_" w:hAnsi="_x000B__x000C_" w:hint="default"/>
      <w:color w:val="000000"/>
      <w:sz w:val="21"/>
      <w:szCs w:val="21"/>
      <w:u w:val="none"/>
    </w:rPr>
  </w:style>
  <w:style w:type="character" w:customStyle="1" w:styleId="CharChar11">
    <w:name w:val="Char Char11"/>
    <w:qFormat/>
    <w:locked/>
    <w:rPr>
      <w:rFonts w:ascii="Arial" w:eastAsia="宋体" w:hAnsi="Arial"/>
      <w:b/>
      <w:bCs/>
      <w:kern w:val="2"/>
      <w:sz w:val="32"/>
      <w:szCs w:val="32"/>
      <w:lang w:bidi="ar-SA"/>
    </w:rPr>
  </w:style>
  <w:style w:type="character" w:customStyle="1" w:styleId="18h1">
    <w:name w:val="18h1"/>
    <w:qFormat/>
    <w:rPr>
      <w:color w:val="3B3B3B"/>
    </w:rPr>
  </w:style>
  <w:style w:type="character" w:customStyle="1" w:styleId="p14">
    <w:name w:val="p14"/>
    <w:qFormat/>
  </w:style>
  <w:style w:type="character" w:customStyle="1" w:styleId="unnamed1">
    <w:name w:val="unnamed1"/>
    <w:qFormat/>
  </w:style>
  <w:style w:type="character" w:customStyle="1" w:styleId="Char14">
    <w:name w:val="批注框文本 Char1"/>
    <w:qFormat/>
    <w:rPr>
      <w:kern w:val="2"/>
      <w:sz w:val="18"/>
      <w:szCs w:val="18"/>
    </w:rPr>
  </w:style>
  <w:style w:type="character" w:customStyle="1" w:styleId="A10">
    <w:name w:val="A10"/>
    <w:qFormat/>
    <w:rPr>
      <w:rFonts w:cs="Arial Unicode MS"/>
      <w:color w:val="000000"/>
      <w:sz w:val="8"/>
      <w:szCs w:val="8"/>
    </w:rPr>
  </w:style>
  <w:style w:type="character" w:customStyle="1" w:styleId="unnamed11">
    <w:name w:val="unnamed11"/>
    <w:qFormat/>
    <w:rPr>
      <w:b/>
      <w:color w:val="FF0000"/>
      <w:sz w:val="36"/>
    </w:rPr>
  </w:style>
  <w:style w:type="character" w:customStyle="1" w:styleId="CharChar27">
    <w:name w:val="Char Char27"/>
    <w:qFormat/>
    <w:rPr>
      <w:rFonts w:ascii="Arial" w:eastAsia="黑体" w:hAnsi="Arial"/>
      <w:b/>
      <w:bCs/>
      <w:kern w:val="2"/>
      <w:sz w:val="32"/>
      <w:szCs w:val="32"/>
    </w:rPr>
  </w:style>
  <w:style w:type="character" w:customStyle="1" w:styleId="CharChar26">
    <w:name w:val="Char Char26"/>
    <w:qFormat/>
    <w:rPr>
      <w:b/>
      <w:bCs/>
      <w:kern w:val="2"/>
      <w:sz w:val="32"/>
      <w:szCs w:val="32"/>
    </w:rPr>
  </w:style>
  <w:style w:type="character" w:customStyle="1" w:styleId="Charf0">
    <w:name w:val="页脚 Char"/>
    <w:qFormat/>
    <w:locked/>
    <w:rPr>
      <w:rFonts w:ascii="Calibri" w:eastAsia="Simang" w:hAnsi="Calibri"/>
      <w:sz w:val="18"/>
    </w:rPr>
  </w:style>
  <w:style w:type="character" w:customStyle="1" w:styleId="f111">
    <w:name w:val="f111"/>
    <w:qFormat/>
    <w:rPr>
      <w:sz w:val="22"/>
      <w:szCs w:val="22"/>
    </w:rPr>
  </w:style>
  <w:style w:type="character" w:customStyle="1" w:styleId="font61">
    <w:name w:val="font61"/>
    <w:qFormat/>
    <w:rPr>
      <w:rFonts w:ascii="Simang" w:eastAsia="Simang" w:hAnsi="Simang" w:cs="Simang"/>
      <w:color w:val="000000"/>
      <w:sz w:val="20"/>
      <w:szCs w:val="20"/>
      <w:u w:val="none"/>
    </w:rPr>
  </w:style>
  <w:style w:type="character" w:customStyle="1" w:styleId="BodyTextIndentChar">
    <w:name w:val="Body Text Indent Char"/>
    <w:qFormat/>
    <w:locked/>
    <w:rPr>
      <w:rFonts w:ascii="宋体" w:eastAsia="宋体" w:hAnsi="宋体"/>
      <w:kern w:val="2"/>
      <w:sz w:val="24"/>
      <w:szCs w:val="24"/>
      <w:lang w:val="en-US" w:eastAsia="zh-CN" w:bidi="ar-SA"/>
    </w:rPr>
  </w:style>
  <w:style w:type="character" w:customStyle="1" w:styleId="FooterChar">
    <w:name w:val="Footer Char"/>
    <w:qFormat/>
    <w:locked/>
    <w:rPr>
      <w:rFonts w:ascii="仿宋" w:eastAsia="仿宋" w:hAnsi="仿宋" w:cs="Times New Roman"/>
      <w:kern w:val="2"/>
      <w:sz w:val="32"/>
      <w:szCs w:val="32"/>
    </w:rPr>
  </w:style>
  <w:style w:type="character" w:customStyle="1" w:styleId="CharChar111">
    <w:name w:val="Char Char111"/>
    <w:qFormat/>
    <w:rPr>
      <w:rFonts w:ascii="Arial" w:eastAsia="宋体" w:hAnsi="Arial"/>
      <w:b/>
      <w:bCs/>
      <w:kern w:val="2"/>
      <w:sz w:val="32"/>
      <w:szCs w:val="32"/>
    </w:rPr>
  </w:style>
  <w:style w:type="character" w:customStyle="1" w:styleId="CharChar29">
    <w:name w:val="Char Char29"/>
    <w:qFormat/>
    <w:rPr>
      <w:b/>
      <w:bCs/>
      <w:kern w:val="44"/>
      <w:sz w:val="44"/>
      <w:szCs w:val="44"/>
    </w:rPr>
  </w:style>
  <w:style w:type="character" w:customStyle="1" w:styleId="1e">
    <w:name w:val="标题1"/>
    <w:qFormat/>
  </w:style>
  <w:style w:type="character" w:customStyle="1" w:styleId="font21">
    <w:name w:val="font21"/>
    <w:qFormat/>
    <w:rPr>
      <w:rFonts w:ascii="宋体" w:eastAsia="宋体" w:hAnsi="宋体" w:cs="宋体" w:hint="eastAsia"/>
      <w:color w:val="000000"/>
      <w:sz w:val="18"/>
      <w:szCs w:val="18"/>
      <w:u w:val="none"/>
    </w:rPr>
  </w:style>
  <w:style w:type="paragraph" w:customStyle="1" w:styleId="511">
    <w:name w:val="标题 51"/>
    <w:basedOn w:val="a"/>
    <w:qFormat/>
    <w:pPr>
      <w:autoSpaceDE w:val="0"/>
      <w:autoSpaceDN w:val="0"/>
      <w:ind w:left="583"/>
      <w:jc w:val="left"/>
      <w:outlineLvl w:val="5"/>
    </w:pPr>
    <w:rPr>
      <w:rFonts w:ascii="仿宋" w:eastAsia="仿宋" w:hAnsi="仿宋" w:cs="仿宋" w:hint="eastAsia"/>
      <w:sz w:val="32"/>
      <w:szCs w:val="32"/>
    </w:rPr>
  </w:style>
  <w:style w:type="paragraph" w:customStyle="1" w:styleId="p17">
    <w:name w:val="p17"/>
    <w:basedOn w:val="a"/>
    <w:qFormat/>
    <w:pPr>
      <w:spacing w:before="100" w:after="100"/>
      <w:jc w:val="left"/>
    </w:pPr>
    <w:rPr>
      <w:rFonts w:ascii="宋体" w:hAnsi="宋体" w:cs="宋体" w:hint="eastAsia"/>
      <w:sz w:val="24"/>
      <w:szCs w:val="24"/>
    </w:rPr>
  </w:style>
  <w:style w:type="character" w:customStyle="1" w:styleId="150">
    <w:name w:val="15"/>
    <w:qFormat/>
    <w:rPr>
      <w:rFonts w:ascii="Times New Roman" w:hAnsi="Times New Roman" w:cs="Times New Roman" w:hint="default"/>
      <w:b/>
    </w:rPr>
  </w:style>
  <w:style w:type="paragraph" w:customStyle="1" w:styleId="PlainText">
    <w:name w:val="PlainText"/>
    <w:basedOn w:val="a"/>
    <w:link w:val="UserStyle12"/>
    <w:qFormat/>
    <w:pPr>
      <w:widowControl/>
      <w:textAlignment w:val="baseline"/>
    </w:pPr>
    <w:rPr>
      <w:rFonts w:ascii="宋体" w:hAnsi="Courier New"/>
      <w:sz w:val="20"/>
      <w:szCs w:val="21"/>
    </w:rPr>
  </w:style>
  <w:style w:type="character" w:customStyle="1" w:styleId="UserStyle12">
    <w:name w:val="UserStyle_12"/>
    <w:link w:val="PlainText"/>
    <w:qFormat/>
    <w:rPr>
      <w:rFonts w:ascii="宋体" w:hAnsi="Courier New"/>
      <w:szCs w:val="21"/>
    </w:rPr>
  </w:style>
  <w:style w:type="character" w:customStyle="1" w:styleId="NormalCharacter">
    <w:name w:val="NormalCharacter"/>
    <w:qFormat/>
  </w:style>
  <w:style w:type="paragraph" w:customStyle="1" w:styleId="afffc">
    <w:name w:val="正文段落"/>
    <w:basedOn w:val="a"/>
    <w:qFormat/>
    <w:pPr>
      <w:spacing w:line="360" w:lineRule="auto"/>
      <w:ind w:firstLineChars="200" w:firstLine="440"/>
    </w:pPr>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8"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unhideWhenUsed="1" w:qFormat="1"/>
    <w:lsdException w:name="annotation reference" w:qFormat="1"/>
    <w:lsdException w:name="page number" w:qFormat="1"/>
    <w:lsdException w:name="endnote reference" w:unhideWhenUsed="1" w:qFormat="1"/>
    <w:lsdException w:name="endnote text" w:unhideWhenUsed="1" w:qFormat="1"/>
    <w:lsdException w:name="table of authorities" w:qFormat="1"/>
    <w:lsdException w:name="List" w:qFormat="1"/>
    <w:lsdException w:name="List Bullet" w:qFormat="1"/>
    <w:lsdException w:name="List Number" w:qFormat="1"/>
    <w:lsdException w:name="List 2" w:qFormat="1"/>
    <w:lsdException w:name="List 5" w:qFormat="1"/>
    <w:lsdException w:name="List Bullet 2" w:qFormat="1"/>
    <w:lsdException w:name="List Number 3"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qFormat="1"/>
    <w:lsdException w:name="Body Text First Indent 2"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sz w:val="21"/>
    </w:rPr>
  </w:style>
  <w:style w:type="paragraph" w:styleId="1">
    <w:name w:val="heading 1"/>
    <w:basedOn w:val="a"/>
    <w:next w:val="a"/>
    <w:link w:val="1Char"/>
    <w:qFormat/>
    <w:pPr>
      <w:widowControl/>
      <w:spacing w:line="400" w:lineRule="exact"/>
      <w:jc w:val="center"/>
      <w:outlineLvl w:val="0"/>
    </w:pPr>
    <w:rPr>
      <w:rFonts w:ascii="黑体" w:eastAsia="黑体"/>
      <w:sz w:val="36"/>
    </w:rPr>
  </w:style>
  <w:style w:type="paragraph" w:styleId="20">
    <w:name w:val="heading 2"/>
    <w:basedOn w:val="a"/>
    <w:next w:val="a"/>
    <w:link w:val="2Char1"/>
    <w:qFormat/>
    <w:pPr>
      <w:spacing w:line="380" w:lineRule="atLeast"/>
      <w:jc w:val="center"/>
      <w:outlineLvl w:val="1"/>
    </w:pPr>
    <w:rPr>
      <w:rFonts w:ascii="Arial" w:eastAsia="黑体"/>
      <w:sz w:val="32"/>
    </w:rPr>
  </w:style>
  <w:style w:type="paragraph" w:styleId="3">
    <w:name w:val="heading 3"/>
    <w:basedOn w:val="a"/>
    <w:next w:val="a"/>
    <w:link w:val="3Char1"/>
    <w:qFormat/>
    <w:pPr>
      <w:spacing w:line="380" w:lineRule="exact"/>
      <w:jc w:val="center"/>
      <w:outlineLvl w:val="2"/>
    </w:pPr>
    <w:rPr>
      <w:rFonts w:ascii="宋体"/>
      <w:sz w:val="30"/>
    </w:rPr>
  </w:style>
  <w:style w:type="paragraph" w:styleId="4">
    <w:name w:val="heading 4"/>
    <w:basedOn w:val="a"/>
    <w:next w:val="a"/>
    <w:link w:val="4Char"/>
    <w:qFormat/>
    <w:pPr>
      <w:wordWrap w:val="0"/>
      <w:spacing w:after="160"/>
      <w:ind w:left="1600" w:hanging="400"/>
      <w:outlineLvl w:val="3"/>
    </w:pPr>
    <w:rPr>
      <w:b/>
    </w:rPr>
  </w:style>
  <w:style w:type="paragraph" w:styleId="5">
    <w:name w:val="heading 5"/>
    <w:basedOn w:val="a"/>
    <w:next w:val="a"/>
    <w:link w:val="5Char"/>
    <w:qFormat/>
    <w:pPr>
      <w:spacing w:before="280" w:after="290" w:line="376" w:lineRule="auto"/>
      <w:outlineLvl w:val="4"/>
    </w:pPr>
    <w:rPr>
      <w:b/>
      <w:sz w:val="28"/>
    </w:rPr>
  </w:style>
  <w:style w:type="paragraph" w:styleId="6">
    <w:name w:val="heading 6"/>
    <w:basedOn w:val="a"/>
    <w:next w:val="a"/>
    <w:link w:val="6Char"/>
    <w:qFormat/>
    <w:pPr>
      <w:widowControl/>
      <w:spacing w:before="240" w:after="64" w:line="319" w:lineRule="auto"/>
      <w:outlineLvl w:val="5"/>
    </w:pPr>
    <w:rPr>
      <w:rFonts w:ascii="Arial" w:eastAsia="黑体"/>
      <w:b/>
      <w:sz w:val="24"/>
    </w:rPr>
  </w:style>
  <w:style w:type="paragraph" w:styleId="7">
    <w:name w:val="heading 7"/>
    <w:basedOn w:val="a"/>
    <w:next w:val="a"/>
    <w:link w:val="7Char"/>
    <w:qFormat/>
    <w:pPr>
      <w:widowControl/>
      <w:spacing w:before="240" w:after="64" w:line="319" w:lineRule="auto"/>
      <w:outlineLvl w:val="6"/>
    </w:pPr>
    <w:rPr>
      <w:b/>
      <w:sz w:val="24"/>
    </w:rPr>
  </w:style>
  <w:style w:type="paragraph" w:styleId="8">
    <w:name w:val="heading 8"/>
    <w:basedOn w:val="a"/>
    <w:next w:val="a"/>
    <w:link w:val="8Char"/>
    <w:qFormat/>
    <w:pPr>
      <w:widowControl/>
      <w:spacing w:before="240" w:after="64" w:line="319" w:lineRule="auto"/>
      <w:outlineLvl w:val="7"/>
    </w:pPr>
    <w:rPr>
      <w:rFonts w:ascii="Arial" w:eastAsia="黑体"/>
      <w:sz w:val="24"/>
    </w:rPr>
  </w:style>
  <w:style w:type="paragraph" w:styleId="9">
    <w:name w:val="heading 9"/>
    <w:basedOn w:val="a"/>
    <w:next w:val="a"/>
    <w:link w:val="9Char"/>
    <w:qFormat/>
    <w:pPr>
      <w:widowControl/>
      <w:spacing w:before="240" w:after="64" w:line="319" w:lineRule="auto"/>
      <w:outlineLvl w:val="8"/>
    </w:pPr>
    <w:rPr>
      <w:rFonts w:ascii="Arial" w:eastAsia="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Char"/>
    <w:qFormat/>
    <w:pPr>
      <w:widowControl/>
      <w:wordWrap w:val="0"/>
      <w:ind w:left="3400"/>
    </w:pPr>
  </w:style>
  <w:style w:type="paragraph" w:styleId="70">
    <w:name w:val="toc 7"/>
    <w:next w:val="a"/>
    <w:qFormat/>
    <w:pPr>
      <w:wordWrap w:val="0"/>
      <w:ind w:left="2125"/>
      <w:jc w:val="both"/>
    </w:pPr>
    <w:rPr>
      <w:sz w:val="21"/>
    </w:rPr>
  </w:style>
  <w:style w:type="paragraph" w:styleId="a4">
    <w:name w:val="table of authorities"/>
    <w:basedOn w:val="a"/>
    <w:next w:val="a"/>
    <w:qFormat/>
    <w:pPr>
      <w:ind w:leftChars="200" w:left="420"/>
    </w:pPr>
    <w:rPr>
      <w:sz w:val="20"/>
      <w:szCs w:val="24"/>
    </w:rPr>
  </w:style>
  <w:style w:type="paragraph" w:styleId="80">
    <w:name w:val="index 8"/>
    <w:basedOn w:val="a"/>
    <w:next w:val="a"/>
    <w:qFormat/>
    <w:pPr>
      <w:ind w:left="2940"/>
    </w:pPr>
    <w:rPr>
      <w:kern w:val="2"/>
      <w:szCs w:val="24"/>
    </w:rPr>
  </w:style>
  <w:style w:type="paragraph" w:styleId="a5">
    <w:name w:val="List Number"/>
    <w:basedOn w:val="a"/>
    <w:qFormat/>
    <w:pPr>
      <w:widowControl/>
      <w:tabs>
        <w:tab w:val="left" w:pos="454"/>
        <w:tab w:val="left" w:pos="720"/>
        <w:tab w:val="left" w:pos="840"/>
      </w:tabs>
      <w:spacing w:afterLines="50"/>
      <w:ind w:left="454" w:hanging="284"/>
      <w:jc w:val="left"/>
    </w:pPr>
    <w:rPr>
      <w:sz w:val="24"/>
    </w:rPr>
  </w:style>
  <w:style w:type="paragraph" w:styleId="a6">
    <w:name w:val="caption"/>
    <w:basedOn w:val="a"/>
    <w:next w:val="a"/>
    <w:qFormat/>
    <w:pPr>
      <w:spacing w:before="152" w:after="160"/>
    </w:pPr>
    <w:rPr>
      <w:rFonts w:ascii="Arial" w:eastAsia="黑体" w:hAnsi="Arial" w:cs="Arial"/>
      <w:kern w:val="2"/>
      <w:sz w:val="20"/>
    </w:rPr>
  </w:style>
  <w:style w:type="paragraph" w:styleId="a7">
    <w:name w:val="List Bullet"/>
    <w:basedOn w:val="a"/>
    <w:qFormat/>
    <w:pPr>
      <w:tabs>
        <w:tab w:val="left" w:pos="360"/>
      </w:tabs>
      <w:ind w:left="360" w:hangingChars="200" w:hanging="360"/>
    </w:pPr>
    <w:rPr>
      <w:kern w:val="2"/>
      <w:szCs w:val="24"/>
    </w:rPr>
  </w:style>
  <w:style w:type="paragraph" w:styleId="a8">
    <w:name w:val="Document Map"/>
    <w:basedOn w:val="a"/>
    <w:next w:val="a"/>
    <w:link w:val="Char0"/>
    <w:qFormat/>
    <w:pPr>
      <w:shd w:val="clear" w:color="000000" w:fill="000080"/>
    </w:pPr>
  </w:style>
  <w:style w:type="paragraph" w:styleId="a9">
    <w:name w:val="annotation text"/>
    <w:basedOn w:val="a"/>
    <w:next w:val="a"/>
    <w:link w:val="Char1"/>
    <w:qFormat/>
  </w:style>
  <w:style w:type="paragraph" w:styleId="30">
    <w:name w:val="Body Text 3"/>
    <w:basedOn w:val="a"/>
    <w:link w:val="3Char"/>
    <w:qFormat/>
    <w:pPr>
      <w:spacing w:line="500" w:lineRule="exact"/>
    </w:pPr>
    <w:rPr>
      <w:b/>
      <w:bCs/>
      <w:sz w:val="24"/>
      <w:szCs w:val="24"/>
    </w:rPr>
  </w:style>
  <w:style w:type="paragraph" w:styleId="aa">
    <w:name w:val="Body Text"/>
    <w:basedOn w:val="a"/>
    <w:next w:val="a"/>
    <w:link w:val="Char2"/>
    <w:qFormat/>
    <w:pPr>
      <w:jc w:val="center"/>
    </w:pPr>
    <w:rPr>
      <w:sz w:val="52"/>
    </w:rPr>
  </w:style>
  <w:style w:type="paragraph" w:styleId="ab">
    <w:name w:val="Body Text Indent"/>
    <w:basedOn w:val="a"/>
    <w:next w:val="21"/>
    <w:link w:val="Char3"/>
    <w:qFormat/>
    <w:pPr>
      <w:spacing w:line="440" w:lineRule="exact"/>
      <w:ind w:firstLine="419"/>
    </w:pPr>
    <w:rPr>
      <w:rFonts w:ascii="宋体"/>
    </w:rPr>
  </w:style>
  <w:style w:type="paragraph" w:styleId="21">
    <w:name w:val="toc 2"/>
    <w:next w:val="a"/>
    <w:uiPriority w:val="39"/>
    <w:qFormat/>
    <w:pPr>
      <w:wordWrap w:val="0"/>
      <w:jc w:val="both"/>
    </w:pPr>
    <w:rPr>
      <w:sz w:val="21"/>
    </w:rPr>
  </w:style>
  <w:style w:type="paragraph" w:styleId="31">
    <w:name w:val="List Number 3"/>
    <w:basedOn w:val="a"/>
    <w:qFormat/>
    <w:pPr>
      <w:tabs>
        <w:tab w:val="left" w:pos="1200"/>
      </w:tabs>
      <w:ind w:leftChars="400" w:left="1200" w:hangingChars="200" w:hanging="360"/>
    </w:pPr>
    <w:rPr>
      <w:kern w:val="2"/>
      <w:szCs w:val="24"/>
    </w:rPr>
  </w:style>
  <w:style w:type="paragraph" w:styleId="22">
    <w:name w:val="List 2"/>
    <w:basedOn w:val="a"/>
    <w:qFormat/>
    <w:pPr>
      <w:ind w:leftChars="200" w:left="100" w:hangingChars="200" w:hanging="200"/>
    </w:pPr>
    <w:rPr>
      <w:kern w:val="2"/>
      <w:sz w:val="28"/>
      <w:szCs w:val="24"/>
    </w:rPr>
  </w:style>
  <w:style w:type="paragraph" w:styleId="ac">
    <w:name w:val="Block Text"/>
    <w:basedOn w:val="a"/>
    <w:qFormat/>
    <w:pPr>
      <w:adjustRightInd w:val="0"/>
      <w:ind w:left="420" w:right="33"/>
      <w:jc w:val="left"/>
      <w:textAlignment w:val="baseline"/>
    </w:pPr>
    <w:rPr>
      <w:sz w:val="24"/>
    </w:rPr>
  </w:style>
  <w:style w:type="paragraph" w:styleId="2">
    <w:name w:val="List Bullet 2"/>
    <w:basedOn w:val="a"/>
    <w:qFormat/>
    <w:pPr>
      <w:numPr>
        <w:numId w:val="1"/>
      </w:numPr>
    </w:pPr>
  </w:style>
  <w:style w:type="paragraph" w:styleId="50">
    <w:name w:val="toc 5"/>
    <w:next w:val="a"/>
    <w:qFormat/>
    <w:pPr>
      <w:wordWrap w:val="0"/>
      <w:ind w:left="1275"/>
      <w:jc w:val="both"/>
    </w:pPr>
    <w:rPr>
      <w:sz w:val="21"/>
    </w:rPr>
  </w:style>
  <w:style w:type="paragraph" w:styleId="32">
    <w:name w:val="toc 3"/>
    <w:next w:val="a"/>
    <w:qFormat/>
    <w:pPr>
      <w:wordWrap w:val="0"/>
      <w:ind w:left="425"/>
      <w:jc w:val="both"/>
    </w:pPr>
    <w:rPr>
      <w:sz w:val="21"/>
    </w:rPr>
  </w:style>
  <w:style w:type="paragraph" w:styleId="ad">
    <w:name w:val="Plain Text"/>
    <w:basedOn w:val="a"/>
    <w:next w:val="1"/>
    <w:link w:val="Char20"/>
    <w:qFormat/>
    <w:rPr>
      <w:rFonts w:ascii="宋体"/>
    </w:rPr>
  </w:style>
  <w:style w:type="paragraph" w:styleId="81">
    <w:name w:val="toc 8"/>
    <w:basedOn w:val="a"/>
    <w:next w:val="a"/>
    <w:qFormat/>
    <w:pPr>
      <w:wordWrap w:val="0"/>
      <w:ind w:left="2550"/>
    </w:pPr>
  </w:style>
  <w:style w:type="paragraph" w:styleId="ae">
    <w:name w:val="Date"/>
    <w:basedOn w:val="a"/>
    <w:next w:val="a"/>
    <w:link w:val="Char4"/>
    <w:qFormat/>
    <w:pPr>
      <w:ind w:left="100"/>
    </w:pPr>
  </w:style>
  <w:style w:type="paragraph" w:styleId="23">
    <w:name w:val="Body Text Indent 2"/>
    <w:basedOn w:val="a"/>
    <w:next w:val="90"/>
    <w:link w:val="2Char"/>
    <w:qFormat/>
    <w:pPr>
      <w:spacing w:line="420" w:lineRule="exact"/>
      <w:ind w:firstLine="409"/>
    </w:pPr>
  </w:style>
  <w:style w:type="paragraph" w:styleId="90">
    <w:name w:val="toc 9"/>
    <w:next w:val="a"/>
    <w:qFormat/>
    <w:pPr>
      <w:wordWrap w:val="0"/>
      <w:ind w:left="2975"/>
      <w:jc w:val="both"/>
    </w:pPr>
    <w:rPr>
      <w:sz w:val="21"/>
    </w:rPr>
  </w:style>
  <w:style w:type="paragraph" w:styleId="af">
    <w:name w:val="endnote text"/>
    <w:basedOn w:val="a"/>
    <w:link w:val="Char5"/>
    <w:unhideWhenUsed/>
    <w:qFormat/>
    <w:pPr>
      <w:snapToGrid w:val="0"/>
      <w:jc w:val="left"/>
    </w:pPr>
    <w:rPr>
      <w:kern w:val="2"/>
      <w:szCs w:val="24"/>
    </w:rPr>
  </w:style>
  <w:style w:type="paragraph" w:styleId="af0">
    <w:name w:val="Balloon Text"/>
    <w:basedOn w:val="a"/>
    <w:next w:val="a"/>
    <w:link w:val="Char6"/>
    <w:qFormat/>
    <w:rPr>
      <w:sz w:val="18"/>
    </w:rPr>
  </w:style>
  <w:style w:type="paragraph" w:styleId="af1">
    <w:name w:val="footer"/>
    <w:basedOn w:val="a"/>
    <w:next w:val="81"/>
    <w:link w:val="Char10"/>
    <w:uiPriority w:val="99"/>
    <w:qFormat/>
    <w:rPr>
      <w:sz w:val="18"/>
    </w:rPr>
  </w:style>
  <w:style w:type="paragraph" w:styleId="af2">
    <w:name w:val="header"/>
    <w:basedOn w:val="a"/>
    <w:next w:val="a"/>
    <w:link w:val="Char7"/>
    <w:uiPriority w:val="99"/>
    <w:qFormat/>
    <w:pPr>
      <w:jc w:val="center"/>
    </w:pPr>
    <w:rPr>
      <w:sz w:val="18"/>
    </w:rPr>
  </w:style>
  <w:style w:type="paragraph" w:styleId="10">
    <w:name w:val="toc 1"/>
    <w:basedOn w:val="a"/>
    <w:next w:val="a"/>
    <w:uiPriority w:val="39"/>
    <w:qFormat/>
    <w:pPr>
      <w:spacing w:before="120" w:after="120"/>
    </w:pPr>
    <w:rPr>
      <w:b/>
      <w:caps/>
      <w:sz w:val="20"/>
    </w:rPr>
  </w:style>
  <w:style w:type="paragraph" w:styleId="40">
    <w:name w:val="toc 4"/>
    <w:next w:val="a"/>
    <w:qFormat/>
    <w:pPr>
      <w:wordWrap w:val="0"/>
      <w:ind w:left="850"/>
      <w:jc w:val="both"/>
    </w:pPr>
    <w:rPr>
      <w:sz w:val="21"/>
    </w:rPr>
  </w:style>
  <w:style w:type="paragraph" w:styleId="af3">
    <w:name w:val="Subtitle"/>
    <w:next w:val="a"/>
    <w:qFormat/>
    <w:pPr>
      <w:wordWrap w:val="0"/>
      <w:spacing w:after="60"/>
      <w:jc w:val="center"/>
    </w:pPr>
    <w:rPr>
      <w:sz w:val="24"/>
    </w:rPr>
  </w:style>
  <w:style w:type="paragraph" w:styleId="af4">
    <w:name w:val="List"/>
    <w:basedOn w:val="a"/>
    <w:next w:val="a"/>
    <w:qFormat/>
    <w:pPr>
      <w:spacing w:line="340" w:lineRule="exact"/>
    </w:pPr>
    <w:rPr>
      <w:rFonts w:eastAsia="楷体_GB2312"/>
      <w:sz w:val="24"/>
    </w:rPr>
  </w:style>
  <w:style w:type="paragraph" w:styleId="af5">
    <w:name w:val="footnote text"/>
    <w:basedOn w:val="a"/>
    <w:link w:val="Char8"/>
    <w:qFormat/>
    <w:pPr>
      <w:snapToGrid w:val="0"/>
      <w:jc w:val="left"/>
    </w:pPr>
    <w:rPr>
      <w:rFonts w:ascii="Calibri" w:hAnsi="Calibri"/>
      <w:kern w:val="2"/>
      <w:sz w:val="18"/>
      <w:szCs w:val="18"/>
    </w:rPr>
  </w:style>
  <w:style w:type="paragraph" w:styleId="60">
    <w:name w:val="toc 6"/>
    <w:next w:val="a"/>
    <w:qFormat/>
    <w:pPr>
      <w:wordWrap w:val="0"/>
      <w:ind w:left="1700"/>
      <w:jc w:val="both"/>
    </w:pPr>
    <w:rPr>
      <w:sz w:val="21"/>
    </w:rPr>
  </w:style>
  <w:style w:type="paragraph" w:styleId="51">
    <w:name w:val="List 5"/>
    <w:basedOn w:val="a"/>
    <w:qFormat/>
    <w:pPr>
      <w:ind w:left="2100" w:hanging="420"/>
    </w:pPr>
    <w:rPr>
      <w:kern w:val="2"/>
    </w:rPr>
  </w:style>
  <w:style w:type="paragraph" w:styleId="33">
    <w:name w:val="Body Text Indent 3"/>
    <w:basedOn w:val="a"/>
    <w:next w:val="a"/>
    <w:link w:val="3Char0"/>
    <w:qFormat/>
    <w:pPr>
      <w:spacing w:line="480" w:lineRule="exact"/>
      <w:ind w:firstLine="420"/>
    </w:pPr>
    <w:rPr>
      <w:rFonts w:ascii="宋体"/>
    </w:rPr>
  </w:style>
  <w:style w:type="paragraph" w:styleId="24">
    <w:name w:val="Body Text 2"/>
    <w:basedOn w:val="a"/>
    <w:next w:val="a"/>
    <w:link w:val="2Char0"/>
    <w:qFormat/>
    <w:pPr>
      <w:spacing w:line="280" w:lineRule="exact"/>
      <w:jc w:val="center"/>
    </w:pPr>
  </w:style>
  <w:style w:type="paragraph" w:styleId="af6">
    <w:name w:val="Normal (Web)"/>
    <w:basedOn w:val="a"/>
    <w:next w:val="a"/>
    <w:qFormat/>
    <w:pPr>
      <w:widowControl/>
      <w:spacing w:before="280" w:after="280"/>
    </w:pPr>
    <w:rPr>
      <w:rFonts w:ascii="宋体"/>
      <w:sz w:val="24"/>
    </w:rPr>
  </w:style>
  <w:style w:type="paragraph" w:styleId="11">
    <w:name w:val="index 1"/>
    <w:basedOn w:val="a"/>
    <w:next w:val="a"/>
    <w:qFormat/>
    <w:pPr>
      <w:spacing w:line="400" w:lineRule="exact"/>
      <w:ind w:firstLineChars="200" w:firstLine="420"/>
    </w:pPr>
    <w:rPr>
      <w:rFonts w:ascii="宋体" w:hAnsi="Courier New"/>
      <w:b/>
      <w:kern w:val="2"/>
    </w:rPr>
  </w:style>
  <w:style w:type="paragraph" w:styleId="af7">
    <w:name w:val="Title"/>
    <w:basedOn w:val="a"/>
    <w:link w:val="Char9"/>
    <w:qFormat/>
    <w:pPr>
      <w:spacing w:before="240" w:after="60"/>
      <w:jc w:val="center"/>
      <w:outlineLvl w:val="0"/>
    </w:pPr>
    <w:rPr>
      <w:rFonts w:ascii="Arial" w:hAnsi="Arial" w:cs="Arial"/>
      <w:b/>
      <w:bCs/>
      <w:kern w:val="2"/>
      <w:sz w:val="32"/>
      <w:szCs w:val="32"/>
    </w:rPr>
  </w:style>
  <w:style w:type="paragraph" w:styleId="af8">
    <w:name w:val="annotation subject"/>
    <w:next w:val="a"/>
    <w:link w:val="Char11"/>
    <w:qFormat/>
    <w:pPr>
      <w:widowControl w:val="0"/>
    </w:pPr>
    <w:rPr>
      <w:b/>
      <w:sz w:val="21"/>
    </w:rPr>
  </w:style>
  <w:style w:type="paragraph" w:styleId="af9">
    <w:name w:val="Body Text First Indent"/>
    <w:basedOn w:val="aa"/>
    <w:qFormat/>
    <w:pPr>
      <w:spacing w:after="120"/>
      <w:ind w:firstLineChars="100" w:firstLine="420"/>
    </w:pPr>
  </w:style>
  <w:style w:type="paragraph" w:styleId="25">
    <w:name w:val="Body Text First Indent 2"/>
    <w:basedOn w:val="ab"/>
    <w:link w:val="2Char2"/>
    <w:unhideWhenUsed/>
    <w:qFormat/>
    <w:pPr>
      <w:autoSpaceDE w:val="0"/>
      <w:autoSpaceDN w:val="0"/>
      <w:spacing w:after="120" w:line="200" w:lineRule="exact"/>
      <w:ind w:leftChars="200" w:left="420" w:firstLineChars="200" w:firstLine="420"/>
      <w:jc w:val="left"/>
    </w:pPr>
    <w:rPr>
      <w:rFonts w:ascii="Times New Roman" w:hAnsi="Courier New" w:cs="宋体"/>
      <w:spacing w:val="-4"/>
      <w:kern w:val="2"/>
      <w:szCs w:val="24"/>
    </w:rPr>
  </w:style>
  <w:style w:type="table" w:styleId="af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sz w:val="20"/>
    </w:rPr>
  </w:style>
  <w:style w:type="character" w:styleId="afc">
    <w:name w:val="endnote reference"/>
    <w:unhideWhenUsed/>
    <w:qFormat/>
    <w:rPr>
      <w:vertAlign w:val="superscript"/>
    </w:rPr>
  </w:style>
  <w:style w:type="character" w:styleId="afd">
    <w:name w:val="page number"/>
    <w:qFormat/>
    <w:rPr>
      <w:sz w:val="20"/>
    </w:rPr>
  </w:style>
  <w:style w:type="character" w:styleId="afe">
    <w:name w:val="FollowedHyperlink"/>
    <w:qFormat/>
    <w:rPr>
      <w:color w:val="3366CC"/>
      <w:sz w:val="20"/>
      <w:u w:val="none"/>
    </w:rPr>
  </w:style>
  <w:style w:type="character" w:styleId="aff">
    <w:name w:val="Emphasis"/>
    <w:uiPriority w:val="20"/>
    <w:qFormat/>
    <w:rPr>
      <w:b/>
      <w:bCs/>
      <w:sz w:val="20"/>
    </w:rPr>
  </w:style>
  <w:style w:type="character" w:styleId="HTML">
    <w:name w:val="HTML Definition"/>
    <w:qFormat/>
    <w:rPr>
      <w:sz w:val="20"/>
    </w:rPr>
  </w:style>
  <w:style w:type="character" w:styleId="HTML0">
    <w:name w:val="HTML Typewriter"/>
    <w:qFormat/>
    <w:rPr>
      <w:rFonts w:ascii="monospace" w:eastAsia="monospace" w:hAnsi="monospace" w:cs="monospace" w:hint="default"/>
      <w:sz w:val="20"/>
    </w:rPr>
  </w:style>
  <w:style w:type="character" w:styleId="HTML1">
    <w:name w:val="HTML Acronym"/>
    <w:qFormat/>
    <w:rPr>
      <w:sz w:val="20"/>
    </w:rPr>
  </w:style>
  <w:style w:type="character" w:styleId="HTML2">
    <w:name w:val="HTML Variable"/>
    <w:qFormat/>
    <w:rPr>
      <w:sz w:val="20"/>
    </w:rPr>
  </w:style>
  <w:style w:type="character" w:styleId="aff0">
    <w:name w:val="Hyperlink"/>
    <w:uiPriority w:val="99"/>
    <w:qFormat/>
    <w:rPr>
      <w:color w:val="3366CC"/>
      <w:sz w:val="20"/>
      <w:u w:val="none"/>
    </w:rPr>
  </w:style>
  <w:style w:type="character" w:styleId="HTML3">
    <w:name w:val="HTML Code"/>
    <w:qFormat/>
    <w:rPr>
      <w:sz w:val="20"/>
    </w:rPr>
  </w:style>
  <w:style w:type="character" w:styleId="aff1">
    <w:name w:val="annotation reference"/>
    <w:qFormat/>
    <w:rPr>
      <w:sz w:val="20"/>
    </w:rPr>
  </w:style>
  <w:style w:type="character" w:styleId="HTML4">
    <w:name w:val="HTML Cite"/>
    <w:qFormat/>
    <w:rPr>
      <w:sz w:val="20"/>
    </w:rPr>
  </w:style>
  <w:style w:type="character" w:styleId="aff2">
    <w:name w:val="footnote reference"/>
    <w:unhideWhenUsed/>
    <w:qFormat/>
    <w:rPr>
      <w:vertAlign w:val="superscript"/>
    </w:rPr>
  </w:style>
  <w:style w:type="character" w:styleId="HTML5">
    <w:name w:val="HTML Keyboard"/>
    <w:qFormat/>
    <w:rPr>
      <w:rFonts w:ascii="monospace" w:eastAsia="monospace" w:hAnsi="monospace" w:cs="monospace" w:hint="default"/>
      <w:sz w:val="20"/>
    </w:rPr>
  </w:style>
  <w:style w:type="character" w:styleId="HTML6">
    <w:name w:val="HTML Sample"/>
    <w:qFormat/>
    <w:rPr>
      <w:rFonts w:ascii="monospace" w:eastAsia="monospace" w:hAnsi="monospace" w:cs="monospace"/>
    </w:rPr>
  </w:style>
  <w:style w:type="paragraph" w:customStyle="1" w:styleId="aff3">
    <w:name w:val="表格文字"/>
    <w:basedOn w:val="a"/>
    <w:uiPriority w:val="99"/>
    <w:qFormat/>
    <w:pPr>
      <w:spacing w:before="25" w:after="25"/>
      <w:ind w:firstLineChars="150" w:firstLine="315"/>
      <w:jc w:val="left"/>
    </w:pPr>
    <w:rPr>
      <w:bCs/>
      <w:color w:val="000000"/>
      <w:szCs w:val="21"/>
    </w:rPr>
  </w:style>
  <w:style w:type="paragraph" w:customStyle="1" w:styleId="ToCaption">
    <w:name w:val="ToCaption"/>
    <w:basedOn w:val="a"/>
    <w:next w:val="a"/>
    <w:qFormat/>
    <w:pPr>
      <w:ind w:leftChars="200" w:left="200" w:hangingChars="200" w:hanging="200"/>
    </w:pPr>
    <w:rPr>
      <w:szCs w:val="22"/>
    </w:rPr>
  </w:style>
  <w:style w:type="paragraph" w:customStyle="1" w:styleId="TOC2">
    <w:name w:val="TOC 标题2"/>
    <w:next w:val="a"/>
    <w:qFormat/>
    <w:pPr>
      <w:wordWrap w:val="0"/>
    </w:pPr>
    <w:rPr>
      <w:sz w:val="32"/>
      <w:szCs w:val="22"/>
    </w:rPr>
  </w:style>
  <w:style w:type="paragraph" w:customStyle="1" w:styleId="Default">
    <w:name w:val="Default"/>
    <w:qFormat/>
    <w:pPr>
      <w:widowControl w:val="0"/>
      <w:autoSpaceDE w:val="0"/>
      <w:autoSpaceDN w:val="0"/>
      <w:adjustRightInd w:val="0"/>
    </w:pPr>
    <w:rPr>
      <w:rFonts w:cs="Calibri"/>
      <w:color w:val="000000"/>
      <w:sz w:val="24"/>
      <w:szCs w:val="24"/>
    </w:rPr>
  </w:style>
  <w:style w:type="character" w:customStyle="1" w:styleId="4Char">
    <w:name w:val="标题 4 Char"/>
    <w:link w:val="4"/>
    <w:qFormat/>
    <w:rPr>
      <w:b/>
      <w:sz w:val="21"/>
    </w:rPr>
  </w:style>
  <w:style w:type="character" w:customStyle="1" w:styleId="1Char">
    <w:name w:val="标题 1 Char"/>
    <w:link w:val="1"/>
    <w:qFormat/>
    <w:rPr>
      <w:rFonts w:ascii="黑体" w:eastAsia="黑体"/>
      <w:sz w:val="36"/>
    </w:rPr>
  </w:style>
  <w:style w:type="character" w:customStyle="1" w:styleId="2Char1">
    <w:name w:val="标题 2 Char1"/>
    <w:link w:val="20"/>
    <w:qFormat/>
    <w:rPr>
      <w:rFonts w:ascii="Arial" w:eastAsia="黑体"/>
      <w:sz w:val="32"/>
    </w:rPr>
  </w:style>
  <w:style w:type="character" w:customStyle="1" w:styleId="3Char1">
    <w:name w:val="标题 3 Char1"/>
    <w:link w:val="3"/>
    <w:qFormat/>
    <w:rPr>
      <w:rFonts w:ascii="宋体"/>
      <w:sz w:val="30"/>
    </w:rPr>
  </w:style>
  <w:style w:type="character" w:customStyle="1" w:styleId="5Char">
    <w:name w:val="标题 5 Char"/>
    <w:link w:val="5"/>
    <w:qFormat/>
    <w:rPr>
      <w:b/>
      <w:sz w:val="28"/>
    </w:rPr>
  </w:style>
  <w:style w:type="character" w:customStyle="1" w:styleId="6Char">
    <w:name w:val="标题 6 Char"/>
    <w:link w:val="6"/>
    <w:qFormat/>
    <w:rPr>
      <w:rFonts w:ascii="Arial" w:eastAsia="黑体"/>
      <w:b/>
      <w:sz w:val="24"/>
    </w:rPr>
  </w:style>
  <w:style w:type="character" w:customStyle="1" w:styleId="7Char">
    <w:name w:val="标题 7 Char"/>
    <w:link w:val="7"/>
    <w:qFormat/>
    <w:rPr>
      <w:b/>
      <w:sz w:val="24"/>
    </w:rPr>
  </w:style>
  <w:style w:type="character" w:customStyle="1" w:styleId="8Char">
    <w:name w:val="标题 8 Char"/>
    <w:link w:val="8"/>
    <w:qFormat/>
    <w:rPr>
      <w:rFonts w:ascii="Arial" w:eastAsia="黑体"/>
      <w:sz w:val="24"/>
    </w:rPr>
  </w:style>
  <w:style w:type="character" w:customStyle="1" w:styleId="9Char">
    <w:name w:val="标题 9 Char"/>
    <w:link w:val="9"/>
    <w:qFormat/>
    <w:rPr>
      <w:rFonts w:ascii="Arial" w:eastAsia="黑体"/>
      <w:sz w:val="21"/>
    </w:rPr>
  </w:style>
  <w:style w:type="character" w:customStyle="1" w:styleId="Char">
    <w:name w:val="正文缩进 Char"/>
    <w:link w:val="a0"/>
    <w:qFormat/>
    <w:rPr>
      <w:sz w:val="21"/>
    </w:rPr>
  </w:style>
  <w:style w:type="character" w:customStyle="1" w:styleId="Char0">
    <w:name w:val="文档结构图 Char"/>
    <w:link w:val="a8"/>
    <w:qFormat/>
    <w:rPr>
      <w:sz w:val="21"/>
      <w:shd w:val="clear" w:color="000000" w:fill="000080"/>
    </w:rPr>
  </w:style>
  <w:style w:type="character" w:customStyle="1" w:styleId="Char1">
    <w:name w:val="批注文字 Char1"/>
    <w:link w:val="a9"/>
    <w:qFormat/>
    <w:rPr>
      <w:sz w:val="21"/>
    </w:rPr>
  </w:style>
  <w:style w:type="character" w:customStyle="1" w:styleId="3Char">
    <w:name w:val="正文文本 3 Char"/>
    <w:link w:val="30"/>
    <w:qFormat/>
    <w:rPr>
      <w:b/>
      <w:bCs/>
      <w:sz w:val="24"/>
      <w:szCs w:val="24"/>
    </w:rPr>
  </w:style>
  <w:style w:type="character" w:customStyle="1" w:styleId="Char2">
    <w:name w:val="正文文本 Char"/>
    <w:link w:val="aa"/>
    <w:qFormat/>
    <w:rPr>
      <w:sz w:val="52"/>
    </w:rPr>
  </w:style>
  <w:style w:type="character" w:customStyle="1" w:styleId="Char3">
    <w:name w:val="正文文本缩进 Char"/>
    <w:link w:val="ab"/>
    <w:qFormat/>
    <w:rPr>
      <w:rFonts w:ascii="宋体"/>
      <w:sz w:val="21"/>
    </w:rPr>
  </w:style>
  <w:style w:type="character" w:customStyle="1" w:styleId="Char20">
    <w:name w:val="纯文本 Char2"/>
    <w:link w:val="ad"/>
    <w:qFormat/>
    <w:rPr>
      <w:rFonts w:ascii="宋体"/>
      <w:sz w:val="21"/>
    </w:rPr>
  </w:style>
  <w:style w:type="character" w:customStyle="1" w:styleId="Char4">
    <w:name w:val="日期 Char"/>
    <w:link w:val="ae"/>
    <w:qFormat/>
    <w:rPr>
      <w:sz w:val="21"/>
    </w:rPr>
  </w:style>
  <w:style w:type="character" w:customStyle="1" w:styleId="2Char">
    <w:name w:val="正文文本缩进 2 Char"/>
    <w:link w:val="23"/>
    <w:qFormat/>
    <w:rPr>
      <w:sz w:val="21"/>
    </w:rPr>
  </w:style>
  <w:style w:type="character" w:customStyle="1" w:styleId="Char5">
    <w:name w:val="尾注文本 Char"/>
    <w:link w:val="af"/>
    <w:qFormat/>
    <w:rPr>
      <w:kern w:val="2"/>
      <w:sz w:val="21"/>
      <w:szCs w:val="24"/>
    </w:rPr>
  </w:style>
  <w:style w:type="character" w:customStyle="1" w:styleId="Char6">
    <w:name w:val="批注框文本 Char"/>
    <w:link w:val="af0"/>
    <w:qFormat/>
    <w:rPr>
      <w:sz w:val="18"/>
    </w:rPr>
  </w:style>
  <w:style w:type="character" w:customStyle="1" w:styleId="Char10">
    <w:name w:val="页脚 Char1"/>
    <w:link w:val="af1"/>
    <w:uiPriority w:val="99"/>
    <w:qFormat/>
    <w:rPr>
      <w:sz w:val="18"/>
    </w:rPr>
  </w:style>
  <w:style w:type="character" w:customStyle="1" w:styleId="Char7">
    <w:name w:val="页眉 Char"/>
    <w:link w:val="af2"/>
    <w:uiPriority w:val="99"/>
    <w:qFormat/>
    <w:rPr>
      <w:sz w:val="18"/>
    </w:rPr>
  </w:style>
  <w:style w:type="character" w:customStyle="1" w:styleId="Char8">
    <w:name w:val="脚注文本 Char"/>
    <w:link w:val="af5"/>
    <w:qFormat/>
    <w:rPr>
      <w:rFonts w:ascii="Calibri" w:hAnsi="Calibri"/>
      <w:kern w:val="2"/>
      <w:sz w:val="18"/>
      <w:szCs w:val="18"/>
    </w:rPr>
  </w:style>
  <w:style w:type="character" w:customStyle="1" w:styleId="3Char0">
    <w:name w:val="正文文本缩进 3 Char"/>
    <w:link w:val="33"/>
    <w:qFormat/>
    <w:rPr>
      <w:rFonts w:ascii="宋体"/>
      <w:sz w:val="21"/>
    </w:rPr>
  </w:style>
  <w:style w:type="character" w:customStyle="1" w:styleId="2Char0">
    <w:name w:val="正文文本 2 Char"/>
    <w:link w:val="24"/>
    <w:qFormat/>
    <w:rPr>
      <w:sz w:val="21"/>
    </w:rPr>
  </w:style>
  <w:style w:type="character" w:customStyle="1" w:styleId="Char9">
    <w:name w:val="标题 Char"/>
    <w:link w:val="af7"/>
    <w:qFormat/>
    <w:rPr>
      <w:rFonts w:ascii="Arial" w:hAnsi="Arial" w:cs="Arial"/>
      <w:b/>
      <w:bCs/>
      <w:kern w:val="2"/>
      <w:sz w:val="32"/>
      <w:szCs w:val="32"/>
    </w:rPr>
  </w:style>
  <w:style w:type="character" w:customStyle="1" w:styleId="Char11">
    <w:name w:val="批注主题 Char1"/>
    <w:link w:val="af8"/>
    <w:qFormat/>
    <w:rPr>
      <w:b/>
      <w:sz w:val="21"/>
    </w:rPr>
  </w:style>
  <w:style w:type="character" w:customStyle="1" w:styleId="2Char2">
    <w:name w:val="正文首行缩进 2 Char"/>
    <w:link w:val="25"/>
    <w:qFormat/>
    <w:rPr>
      <w:rFonts w:ascii="宋体" w:hAnsi="Courier New" w:cs="宋体"/>
      <w:spacing w:val="-4"/>
      <w:kern w:val="2"/>
      <w:sz w:val="21"/>
      <w:szCs w:val="24"/>
    </w:rPr>
  </w:style>
  <w:style w:type="character" w:customStyle="1" w:styleId="Chara">
    <w:name w:val="纯文本 Char"/>
    <w:qFormat/>
    <w:rPr>
      <w:sz w:val="20"/>
    </w:rPr>
  </w:style>
  <w:style w:type="character" w:customStyle="1" w:styleId="editorcreatelinkmouseover">
    <w:name w:val="editor_createlink_mouseover"/>
    <w:qFormat/>
    <w:rPr>
      <w:sz w:val="20"/>
    </w:rPr>
  </w:style>
  <w:style w:type="character" w:customStyle="1" w:styleId="editorcreatelinkactive">
    <w:name w:val="editor_createlink_active"/>
    <w:qFormat/>
    <w:rPr>
      <w:sz w:val="20"/>
    </w:rPr>
  </w:style>
  <w:style w:type="character" w:customStyle="1" w:styleId="2CharChar">
    <w:name w:val="标题 2 Char Char"/>
    <w:qFormat/>
    <w:rPr>
      <w:sz w:val="20"/>
    </w:rPr>
  </w:style>
  <w:style w:type="character" w:customStyle="1" w:styleId="12">
    <w:name w:val="明显强调1"/>
    <w:qFormat/>
    <w:rPr>
      <w:i/>
      <w:color w:val="auto"/>
      <w:sz w:val="21"/>
    </w:rPr>
  </w:style>
  <w:style w:type="character" w:customStyle="1" w:styleId="13">
    <w:name w:val="不明显参考1"/>
    <w:qFormat/>
    <w:rPr>
      <w:color w:val="auto"/>
      <w:sz w:val="21"/>
    </w:rPr>
  </w:style>
  <w:style w:type="character" w:customStyle="1" w:styleId="2Char3">
    <w:name w:val="样式 标题 2 Char"/>
    <w:qFormat/>
    <w:rPr>
      <w:sz w:val="20"/>
    </w:rPr>
  </w:style>
  <w:style w:type="character" w:customStyle="1" w:styleId="Style107">
    <w:name w:val="_Style 107"/>
    <w:qFormat/>
    <w:rPr>
      <w:i/>
      <w:sz w:val="20"/>
    </w:rPr>
  </w:style>
  <w:style w:type="character" w:customStyle="1" w:styleId="editorcreatelinkdisabled">
    <w:name w:val="editor_createlink_disabled"/>
    <w:qFormat/>
    <w:rPr>
      <w:sz w:val="20"/>
    </w:rPr>
  </w:style>
  <w:style w:type="character" w:customStyle="1" w:styleId="editorcreatelink">
    <w:name w:val="editor_createlink"/>
    <w:qFormat/>
    <w:rPr>
      <w:sz w:val="20"/>
    </w:rPr>
  </w:style>
  <w:style w:type="character" w:customStyle="1" w:styleId="editorquotedisabled">
    <w:name w:val="editor_quote_disabled"/>
    <w:qFormat/>
    <w:rPr>
      <w:sz w:val="20"/>
    </w:rPr>
  </w:style>
  <w:style w:type="character" w:customStyle="1" w:styleId="Style111">
    <w:name w:val="_Style 111"/>
    <w:qFormat/>
    <w:rPr>
      <w:b/>
      <w:i/>
      <w:sz w:val="20"/>
    </w:rPr>
  </w:style>
  <w:style w:type="character" w:customStyle="1" w:styleId="editorquotemouseover">
    <w:name w:val="editor_quote_mouseover"/>
    <w:qFormat/>
    <w:rPr>
      <w:sz w:val="20"/>
    </w:rPr>
  </w:style>
  <w:style w:type="character" w:customStyle="1" w:styleId="Charb">
    <w:name w:val="批注主题 Char"/>
    <w:qFormat/>
    <w:rPr>
      <w:sz w:val="20"/>
    </w:rPr>
  </w:style>
  <w:style w:type="character" w:customStyle="1" w:styleId="14">
    <w:name w:val="明显参考1"/>
    <w:qFormat/>
    <w:rPr>
      <w:b/>
      <w:color w:val="auto"/>
      <w:sz w:val="21"/>
    </w:rPr>
  </w:style>
  <w:style w:type="character" w:customStyle="1" w:styleId="Char12">
    <w:name w:val="纯文本 Char1"/>
    <w:qFormat/>
    <w:rPr>
      <w:sz w:val="20"/>
    </w:rPr>
  </w:style>
  <w:style w:type="character" w:customStyle="1" w:styleId="15">
    <w:name w:val="书籍标题1"/>
    <w:qFormat/>
    <w:rPr>
      <w:b/>
      <w:i/>
      <w:sz w:val="21"/>
    </w:rPr>
  </w:style>
  <w:style w:type="character" w:customStyle="1" w:styleId="Style117">
    <w:name w:val="_Style 117"/>
    <w:qFormat/>
    <w:rPr>
      <w:i/>
      <w:sz w:val="20"/>
    </w:rPr>
  </w:style>
  <w:style w:type="character" w:customStyle="1" w:styleId="editorquotemousedown">
    <w:name w:val="editor_quote_mousedown"/>
    <w:qFormat/>
    <w:rPr>
      <w:sz w:val="20"/>
    </w:rPr>
  </w:style>
  <w:style w:type="character" w:customStyle="1" w:styleId="editorcreatelinkmousedown">
    <w:name w:val="editor_createlink_mousedown"/>
    <w:qFormat/>
    <w:rPr>
      <w:sz w:val="20"/>
    </w:rPr>
  </w:style>
  <w:style w:type="character" w:customStyle="1" w:styleId="Style120">
    <w:name w:val="_Style 120"/>
    <w:qFormat/>
    <w:rPr>
      <w:sz w:val="20"/>
    </w:rPr>
  </w:style>
  <w:style w:type="character" w:customStyle="1" w:styleId="Charc">
    <w:name w:val="批注文字 Char"/>
    <w:qFormat/>
    <w:rPr>
      <w:sz w:val="20"/>
    </w:rPr>
  </w:style>
  <w:style w:type="character" w:customStyle="1" w:styleId="16">
    <w:name w:val="不明显强调1"/>
    <w:qFormat/>
    <w:rPr>
      <w:i/>
      <w:color w:val="auto"/>
      <w:sz w:val="21"/>
    </w:rPr>
  </w:style>
  <w:style w:type="character" w:customStyle="1" w:styleId="editorquote">
    <w:name w:val="editor_quote"/>
    <w:qFormat/>
    <w:rPr>
      <w:sz w:val="20"/>
    </w:rPr>
  </w:style>
  <w:style w:type="character" w:customStyle="1" w:styleId="editorquoteactive">
    <w:name w:val="editor_quote_active"/>
    <w:qFormat/>
    <w:rPr>
      <w:sz w:val="20"/>
    </w:rPr>
  </w:style>
  <w:style w:type="character" w:customStyle="1" w:styleId="2Char4">
    <w:name w:val="标题 2 Char"/>
    <w:qFormat/>
    <w:rPr>
      <w:sz w:val="20"/>
    </w:rPr>
  </w:style>
  <w:style w:type="character" w:customStyle="1" w:styleId="Style126">
    <w:name w:val="_Style 126"/>
    <w:qFormat/>
    <w:rPr>
      <w:b/>
      <w:sz w:val="20"/>
    </w:rPr>
  </w:style>
  <w:style w:type="paragraph" w:customStyle="1" w:styleId="CharChar1CharCharChar">
    <w:name w:val="Char Char1 Char Char Char"/>
    <w:basedOn w:val="a"/>
    <w:next w:val="222"/>
    <w:qFormat/>
    <w:rPr>
      <w:sz w:val="20"/>
    </w:rPr>
  </w:style>
  <w:style w:type="paragraph" w:customStyle="1" w:styleId="222">
    <w:name w:val="样式 样式 样式 样式 汉仪中宋简 (符号) 宋体 首行缩进:  2 字符 + 首行缩进:  2 字符 + 首行缩进:  2 字..."/>
    <w:basedOn w:val="a"/>
    <w:next w:val="32"/>
    <w:qFormat/>
    <w:pPr>
      <w:spacing w:line="440" w:lineRule="exact"/>
      <w:ind w:firstLine="488"/>
    </w:pPr>
    <w:rPr>
      <w:rFonts w:ascii="汉仪中宋简" w:eastAsia="汉仪字典宋简"/>
      <w:b/>
      <w:sz w:val="24"/>
    </w:rPr>
  </w:style>
  <w:style w:type="paragraph" w:customStyle="1" w:styleId="61">
    <w:name w:val="目录 61"/>
    <w:basedOn w:val="a"/>
    <w:next w:val="a"/>
    <w:qFormat/>
    <w:pPr>
      <w:ind w:left="1050"/>
    </w:pPr>
    <w:rPr>
      <w:sz w:val="18"/>
    </w:rPr>
  </w:style>
  <w:style w:type="paragraph" w:customStyle="1" w:styleId="26">
    <w:name w:val="样式 标题 2"/>
    <w:basedOn w:val="20"/>
    <w:next w:val="CharCharCharCharCharChar1Char"/>
    <w:qFormat/>
  </w:style>
  <w:style w:type="paragraph" w:customStyle="1" w:styleId="CharCharCharCharCharChar1Char">
    <w:name w:val="Char Char Char Char Char Char1 Char"/>
    <w:basedOn w:val="a"/>
    <w:next w:val="Style132"/>
    <w:qFormat/>
    <w:pPr>
      <w:widowControl/>
      <w:spacing w:after="160" w:line="240" w:lineRule="exact"/>
    </w:pPr>
  </w:style>
  <w:style w:type="paragraph" w:customStyle="1" w:styleId="Style132">
    <w:name w:val="_Style 132"/>
    <w:next w:val="a"/>
    <w:qFormat/>
    <w:pPr>
      <w:wordWrap w:val="0"/>
    </w:pPr>
    <w:rPr>
      <w:sz w:val="32"/>
    </w:rPr>
  </w:style>
  <w:style w:type="paragraph" w:customStyle="1" w:styleId="TOC1">
    <w:name w:val="TOC 标题1"/>
    <w:next w:val="a"/>
    <w:qFormat/>
    <w:pPr>
      <w:wordWrap w:val="0"/>
    </w:pPr>
    <w:rPr>
      <w:sz w:val="32"/>
    </w:rPr>
  </w:style>
  <w:style w:type="paragraph" w:customStyle="1" w:styleId="aff4">
    <w:name w:val="图"/>
    <w:basedOn w:val="a"/>
    <w:next w:val="a"/>
    <w:qFormat/>
    <w:pPr>
      <w:spacing w:before="60" w:after="60" w:line="300" w:lineRule="auto"/>
      <w:jc w:val="center"/>
    </w:pPr>
    <w:rPr>
      <w:sz w:val="24"/>
    </w:rPr>
  </w:style>
  <w:style w:type="paragraph" w:customStyle="1" w:styleId="Aff5">
    <w:name w:val="标题A"/>
    <w:basedOn w:val="a"/>
    <w:qFormat/>
    <w:pPr>
      <w:autoSpaceDE w:val="0"/>
      <w:autoSpaceDN w:val="0"/>
      <w:adjustRightInd w:val="0"/>
      <w:ind w:left="720" w:right="-866"/>
      <w:jc w:val="left"/>
      <w:textAlignment w:val="baseline"/>
    </w:pPr>
    <w:rPr>
      <w:rFonts w:eastAsia="黑体" w:hAnsi="Arial"/>
      <w:i/>
      <w:sz w:val="28"/>
    </w:rPr>
  </w:style>
  <w:style w:type="paragraph" w:customStyle="1" w:styleId="Web">
    <w:name w:val="普通 (Web)"/>
    <w:basedOn w:val="a"/>
    <w:next w:val="a0"/>
    <w:qFormat/>
    <w:pPr>
      <w:widowControl/>
      <w:spacing w:before="280" w:after="280"/>
    </w:pPr>
    <w:rPr>
      <w:sz w:val="24"/>
    </w:rPr>
  </w:style>
  <w:style w:type="paragraph" w:customStyle="1" w:styleId="CharCharCharChar">
    <w:name w:val="Char Char Char Char"/>
    <w:next w:val="17"/>
    <w:qFormat/>
    <w:pPr>
      <w:widowControl w:val="0"/>
      <w:shd w:val="clear" w:color="000000" w:fill="000080"/>
      <w:jc w:val="both"/>
    </w:pPr>
    <w:rPr>
      <w:sz w:val="21"/>
    </w:rPr>
  </w:style>
  <w:style w:type="paragraph" w:customStyle="1" w:styleId="17">
    <w:name w:val="1"/>
    <w:basedOn w:val="a"/>
    <w:next w:val="a"/>
    <w:qFormat/>
    <w:rPr>
      <w:rFonts w:ascii="宋体"/>
    </w:rPr>
  </w:style>
  <w:style w:type="paragraph" w:customStyle="1" w:styleId="71">
    <w:name w:val="目录 71"/>
    <w:basedOn w:val="a"/>
    <w:next w:val="a"/>
    <w:qFormat/>
    <w:pPr>
      <w:ind w:left="1260"/>
    </w:pPr>
    <w:rPr>
      <w:sz w:val="18"/>
    </w:rPr>
  </w:style>
  <w:style w:type="paragraph" w:customStyle="1" w:styleId="91">
    <w:name w:val="目录 91"/>
    <w:basedOn w:val="a"/>
    <w:next w:val="a"/>
    <w:qFormat/>
    <w:pPr>
      <w:ind w:left="1680"/>
    </w:pPr>
    <w:rPr>
      <w:sz w:val="18"/>
    </w:rPr>
  </w:style>
  <w:style w:type="paragraph" w:customStyle="1" w:styleId="Chard">
    <w:name w:val="Char"/>
    <w:basedOn w:val="a"/>
    <w:next w:val="aff6"/>
    <w:qFormat/>
    <w:pPr>
      <w:widowControl/>
      <w:spacing w:after="160" w:line="240" w:lineRule="exact"/>
    </w:pPr>
    <w:rPr>
      <w:rFonts w:ascii="Verdana"/>
    </w:rPr>
  </w:style>
  <w:style w:type="paragraph" w:styleId="aff6">
    <w:name w:val="List Paragraph"/>
    <w:basedOn w:val="a"/>
    <w:next w:val="a"/>
    <w:qFormat/>
    <w:pPr>
      <w:wordWrap w:val="0"/>
      <w:ind w:left="850"/>
    </w:pPr>
  </w:style>
  <w:style w:type="paragraph" w:styleId="aff7">
    <w:name w:val="Intense Quote"/>
    <w:next w:val="a"/>
    <w:qFormat/>
    <w:pPr>
      <w:wordWrap w:val="0"/>
      <w:spacing w:before="360" w:after="360"/>
      <w:ind w:left="950" w:right="950"/>
      <w:jc w:val="center"/>
    </w:pPr>
    <w:rPr>
      <w:i/>
      <w:sz w:val="21"/>
    </w:rPr>
  </w:style>
  <w:style w:type="paragraph" w:customStyle="1" w:styleId="52">
    <w:name w:val="样式5"/>
    <w:basedOn w:val="a"/>
    <w:next w:val="a"/>
    <w:qFormat/>
    <w:pPr>
      <w:spacing w:line="440" w:lineRule="exact"/>
    </w:pPr>
    <w:rPr>
      <w:rFonts w:ascii="汉仪中宋简" w:eastAsia="黑体"/>
      <w:sz w:val="28"/>
    </w:rPr>
  </w:style>
  <w:style w:type="paragraph" w:customStyle="1" w:styleId="41">
    <w:name w:val="目录 41"/>
    <w:basedOn w:val="a"/>
    <w:next w:val="a"/>
    <w:qFormat/>
    <w:pPr>
      <w:ind w:left="630"/>
    </w:pPr>
    <w:rPr>
      <w:sz w:val="18"/>
    </w:rPr>
  </w:style>
  <w:style w:type="paragraph" w:customStyle="1" w:styleId="210">
    <w:name w:val="目录 21"/>
    <w:basedOn w:val="a"/>
    <w:next w:val="a"/>
    <w:qFormat/>
    <w:pPr>
      <w:ind w:left="210"/>
    </w:pPr>
    <w:rPr>
      <w:smallCaps/>
      <w:sz w:val="20"/>
    </w:rPr>
  </w:style>
  <w:style w:type="paragraph" w:customStyle="1" w:styleId="34">
    <w:name w:val="样式3"/>
    <w:next w:val="a"/>
    <w:qFormat/>
    <w:pPr>
      <w:widowControl w:val="0"/>
      <w:spacing w:line="0" w:lineRule="atLeast"/>
      <w:jc w:val="both"/>
      <w:outlineLvl w:val="0"/>
    </w:pPr>
    <w:rPr>
      <w:sz w:val="28"/>
    </w:rPr>
  </w:style>
  <w:style w:type="paragraph" w:customStyle="1" w:styleId="CharCharCharCharCharChar2Char">
    <w:name w:val="Char Char Char Char Char Char2 Char"/>
    <w:basedOn w:val="a"/>
    <w:next w:val="a"/>
    <w:qFormat/>
    <w:pPr>
      <w:spacing w:line="360" w:lineRule="auto"/>
      <w:ind w:firstLine="200"/>
    </w:pPr>
    <w:rPr>
      <w:rFonts w:ascii="宋体"/>
      <w:sz w:val="24"/>
    </w:rPr>
  </w:style>
  <w:style w:type="paragraph" w:customStyle="1" w:styleId="310">
    <w:name w:val="目录 31"/>
    <w:basedOn w:val="a"/>
    <w:next w:val="a"/>
    <w:qFormat/>
    <w:pPr>
      <w:ind w:left="420"/>
    </w:pPr>
    <w:rPr>
      <w:i/>
      <w:sz w:val="20"/>
    </w:rPr>
  </w:style>
  <w:style w:type="paragraph" w:styleId="aff8">
    <w:name w:val="Quote"/>
    <w:next w:val="a"/>
    <w:qFormat/>
    <w:pPr>
      <w:wordWrap w:val="0"/>
      <w:spacing w:before="200" w:after="160"/>
      <w:ind w:left="864" w:right="864"/>
      <w:jc w:val="center"/>
    </w:pPr>
    <w:rPr>
      <w:i/>
      <w:sz w:val="21"/>
    </w:rPr>
  </w:style>
  <w:style w:type="paragraph" w:customStyle="1" w:styleId="Chare">
    <w:name w:val="Char"/>
    <w:basedOn w:val="a"/>
    <w:next w:val="a"/>
    <w:qFormat/>
    <w:pPr>
      <w:widowControl/>
      <w:spacing w:line="500" w:lineRule="exact"/>
      <w:outlineLvl w:val="2"/>
    </w:pPr>
    <w:rPr>
      <w:rFonts w:ascii="黑体" w:eastAsia="黑体"/>
      <w:sz w:val="28"/>
    </w:rPr>
  </w:style>
  <w:style w:type="paragraph" w:customStyle="1" w:styleId="18">
    <w:name w:val="正文缩进1"/>
    <w:basedOn w:val="a"/>
    <w:next w:val="a"/>
    <w:qFormat/>
    <w:pPr>
      <w:spacing w:line="360" w:lineRule="atLeast"/>
      <w:ind w:firstLine="420"/>
    </w:pPr>
  </w:style>
  <w:style w:type="paragraph" w:customStyle="1" w:styleId="Char1CharCharChar">
    <w:name w:val="Char1 Char Char Char"/>
    <w:basedOn w:val="a"/>
    <w:next w:val="a"/>
    <w:qFormat/>
    <w:pPr>
      <w:ind w:left="420" w:hanging="420"/>
    </w:pPr>
    <w:rPr>
      <w:sz w:val="24"/>
    </w:rPr>
  </w:style>
  <w:style w:type="paragraph" w:customStyle="1" w:styleId="810">
    <w:name w:val="目录 81"/>
    <w:basedOn w:val="a"/>
    <w:next w:val="a"/>
    <w:qFormat/>
    <w:pPr>
      <w:ind w:left="1470"/>
    </w:pPr>
    <w:rPr>
      <w:sz w:val="18"/>
    </w:rPr>
  </w:style>
  <w:style w:type="paragraph" w:customStyle="1" w:styleId="Quote1">
    <w:name w:val="Quote1"/>
    <w:next w:val="a"/>
    <w:qFormat/>
    <w:pPr>
      <w:wordWrap w:val="0"/>
      <w:spacing w:before="200" w:after="160"/>
      <w:ind w:left="864" w:right="864"/>
      <w:jc w:val="center"/>
    </w:pPr>
    <w:rPr>
      <w:i/>
      <w:sz w:val="21"/>
    </w:rPr>
  </w:style>
  <w:style w:type="paragraph" w:customStyle="1" w:styleId="CharChar2CharCharCharCharCharCharCharCharCharCharCharChar">
    <w:name w:val="Char Char2 Char Char Char Char Char Char Char Char Char Char Char Char"/>
    <w:basedOn w:val="a"/>
    <w:next w:val="a"/>
    <w:qFormat/>
    <w:rPr>
      <w:rFonts w:ascii="Tahoma"/>
      <w:sz w:val="24"/>
    </w:rPr>
  </w:style>
  <w:style w:type="paragraph" w:customStyle="1" w:styleId="ListParagraph11">
    <w:name w:val="List Paragraph11"/>
    <w:next w:val="a"/>
    <w:qFormat/>
    <w:pPr>
      <w:wordWrap w:val="0"/>
      <w:ind w:left="850"/>
      <w:jc w:val="both"/>
    </w:pPr>
    <w:rPr>
      <w:sz w:val="21"/>
    </w:rPr>
  </w:style>
  <w:style w:type="paragraph" w:customStyle="1" w:styleId="WPSOffice1">
    <w:name w:val="WPSOffice手动目录 1"/>
    <w:qFormat/>
  </w:style>
  <w:style w:type="paragraph" w:customStyle="1" w:styleId="IntenseQuote1">
    <w:name w:val="Intense Quote1"/>
    <w:next w:val="a"/>
    <w:qFormat/>
    <w:pPr>
      <w:wordWrap w:val="0"/>
      <w:spacing w:before="360" w:after="360"/>
      <w:ind w:left="950" w:right="950"/>
      <w:jc w:val="center"/>
    </w:pPr>
    <w:rPr>
      <w:i/>
      <w:sz w:val="21"/>
    </w:rPr>
  </w:style>
  <w:style w:type="paragraph" w:customStyle="1" w:styleId="510">
    <w:name w:val="目录 51"/>
    <w:basedOn w:val="a"/>
    <w:next w:val="a"/>
    <w:qFormat/>
    <w:pPr>
      <w:ind w:left="840"/>
    </w:pPr>
    <w:rPr>
      <w:sz w:val="18"/>
    </w:rPr>
  </w:style>
  <w:style w:type="paragraph" w:customStyle="1" w:styleId="170">
    <w:name w:val="样式17"/>
    <w:basedOn w:val="a"/>
    <w:next w:val="Chard"/>
    <w:qFormat/>
    <w:pPr>
      <w:spacing w:line="500" w:lineRule="exact"/>
      <w:ind w:firstLine="200"/>
    </w:pPr>
    <w:rPr>
      <w:rFonts w:ascii="汉仪中宋简" w:eastAsia="汉仪字典宋简"/>
      <w:b/>
      <w:sz w:val="24"/>
    </w:rPr>
  </w:style>
  <w:style w:type="paragraph" w:customStyle="1" w:styleId="162">
    <w:name w:val="样式 样式16 + 首行缩进:  2 字符"/>
    <w:basedOn w:val="a"/>
    <w:next w:val="ab"/>
    <w:qFormat/>
    <w:pPr>
      <w:spacing w:line="400" w:lineRule="exact"/>
      <w:ind w:firstLine="200"/>
    </w:pPr>
    <w:rPr>
      <w:rFonts w:ascii="汉仪中宋简" w:eastAsia="汉仪字典宋简"/>
      <w:b/>
      <w:sz w:val="24"/>
    </w:rPr>
  </w:style>
  <w:style w:type="character" w:customStyle="1" w:styleId="hover">
    <w:name w:val="hover"/>
    <w:qFormat/>
    <w:rPr>
      <w:color w:val="2590EB"/>
    </w:rPr>
  </w:style>
  <w:style w:type="character" w:customStyle="1" w:styleId="hover1">
    <w:name w:val="hover1"/>
    <w:qFormat/>
    <w:rPr>
      <w:color w:val="2590EB"/>
    </w:rPr>
  </w:style>
  <w:style w:type="character" w:customStyle="1" w:styleId="hover2">
    <w:name w:val="hover2"/>
    <w:qFormat/>
  </w:style>
  <w:style w:type="character" w:customStyle="1" w:styleId="layui-layer-tabnow">
    <w:name w:val="layui-layer-tabnow"/>
    <w:qFormat/>
    <w:rPr>
      <w:bdr w:val="single" w:sz="4" w:space="0" w:color="CCCCCC"/>
      <w:shd w:val="clear" w:color="auto" w:fill="FFFFFF"/>
    </w:rPr>
  </w:style>
  <w:style w:type="character" w:customStyle="1" w:styleId="first-child">
    <w:name w:val="first-child"/>
    <w:qFormat/>
  </w:style>
  <w:style w:type="paragraph" w:customStyle="1" w:styleId="1ji">
    <w:name w:val="1ji"/>
    <w:basedOn w:val="1"/>
    <w:link w:val="1jiChar"/>
    <w:qFormat/>
    <w:pPr>
      <w:keepNext/>
      <w:keepLines/>
      <w:spacing w:line="240" w:lineRule="auto"/>
    </w:pPr>
    <w:rPr>
      <w:rFonts w:ascii="宋体" w:eastAsia="宋体" w:hAnsi="宋体"/>
      <w:b/>
      <w:bCs/>
    </w:rPr>
  </w:style>
  <w:style w:type="character" w:customStyle="1" w:styleId="1jiChar">
    <w:name w:val="1ji Char"/>
    <w:link w:val="1ji"/>
    <w:qFormat/>
    <w:rPr>
      <w:rFonts w:ascii="宋体" w:hAnsi="宋体"/>
      <w:b/>
      <w:bCs/>
      <w:sz w:val="36"/>
    </w:rPr>
  </w:style>
  <w:style w:type="paragraph" w:customStyle="1" w:styleId="aff9">
    <w:name w:val="正文 + 宋体"/>
    <w:basedOn w:val="23"/>
    <w:link w:val="Charf"/>
    <w:qFormat/>
    <w:pPr>
      <w:spacing w:after="120" w:line="480" w:lineRule="exact"/>
      <w:ind w:firstLine="0"/>
    </w:pPr>
    <w:rPr>
      <w:rFonts w:ascii="宋体" w:hAnsi="宋体"/>
      <w:b/>
      <w:kern w:val="2"/>
      <w:sz w:val="24"/>
      <w:szCs w:val="24"/>
    </w:rPr>
  </w:style>
  <w:style w:type="character" w:customStyle="1" w:styleId="Charf">
    <w:name w:val="正文 + 宋体 Char"/>
    <w:link w:val="aff9"/>
    <w:qFormat/>
    <w:rPr>
      <w:rFonts w:ascii="宋体" w:hAnsi="宋体"/>
      <w:b/>
      <w:kern w:val="2"/>
      <w:sz w:val="24"/>
      <w:szCs w:val="24"/>
    </w:rPr>
  </w:style>
  <w:style w:type="paragraph" w:customStyle="1" w:styleId="head4">
    <w:name w:val="head4"/>
    <w:basedOn w:val="a"/>
    <w:qFormat/>
    <w:pPr>
      <w:widowControl/>
      <w:overflowPunct w:val="0"/>
      <w:autoSpaceDE w:val="0"/>
      <w:autoSpaceDN w:val="0"/>
      <w:adjustRightInd w:val="0"/>
      <w:spacing w:before="120" w:line="360" w:lineRule="auto"/>
      <w:textAlignment w:val="baseline"/>
    </w:pPr>
    <w:rPr>
      <w:rFonts w:ascii="¿¬Ìå" w:hAnsi="¿¬Ìå"/>
      <w:sz w:val="24"/>
      <w:szCs w:val="24"/>
    </w:rPr>
  </w:style>
  <w:style w:type="paragraph" w:customStyle="1" w:styleId="aboutmain1">
    <w:name w:val="about_main1"/>
    <w:basedOn w:val="a"/>
    <w:qFormat/>
    <w:pPr>
      <w:widowControl/>
      <w:spacing w:before="30" w:after="100" w:afterAutospacing="1"/>
      <w:jc w:val="left"/>
    </w:pPr>
    <w:rPr>
      <w:rFonts w:ascii="宋体" w:hAnsi="宋体" w:cs="宋体"/>
      <w:sz w:val="24"/>
      <w:szCs w:val="24"/>
    </w:rPr>
  </w:style>
  <w:style w:type="paragraph" w:customStyle="1" w:styleId="xl33">
    <w:name w:val="xl33"/>
    <w:basedOn w:val="a"/>
    <w:qFormat/>
    <w:pPr>
      <w:widowControl/>
      <w:spacing w:before="100" w:beforeAutospacing="1" w:after="100" w:afterAutospacing="1"/>
      <w:jc w:val="center"/>
    </w:pPr>
    <w:rPr>
      <w:rFonts w:ascii="Arial Unicode MS" w:hAnsi="Arial Unicode MS"/>
      <w:b/>
      <w:bCs/>
      <w:sz w:val="32"/>
      <w:szCs w:val="32"/>
    </w:rPr>
  </w:style>
  <w:style w:type="paragraph" w:customStyle="1" w:styleId="affa">
    <w:name w:val="文章附标题"/>
    <w:basedOn w:val="a"/>
    <w:next w:val="1"/>
    <w:qFormat/>
    <w:pPr>
      <w:widowControl/>
      <w:spacing w:before="187" w:after="175" w:line="374" w:lineRule="atLeast"/>
      <w:jc w:val="center"/>
      <w:textAlignment w:val="baseline"/>
    </w:pPr>
    <w:rPr>
      <w:color w:val="000000"/>
      <w:sz w:val="36"/>
      <w:u w:color="000000"/>
    </w:r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Char13">
    <w:name w:val="Char1"/>
    <w:basedOn w:val="a"/>
    <w:qFormat/>
    <w:rPr>
      <w:kern w:val="2"/>
      <w:szCs w:val="21"/>
    </w:rPr>
  </w:style>
  <w:style w:type="paragraph" w:customStyle="1" w:styleId="style5">
    <w:name w:val="style5"/>
    <w:basedOn w:val="a"/>
    <w:qFormat/>
    <w:pPr>
      <w:widowControl/>
      <w:spacing w:before="100" w:beforeAutospacing="1" w:after="100" w:afterAutospacing="1"/>
      <w:jc w:val="left"/>
    </w:pPr>
    <w:rPr>
      <w:rFonts w:ascii="宋体" w:hAnsi="宋体"/>
      <w:sz w:val="27"/>
      <w:szCs w:val="27"/>
    </w:rPr>
  </w:style>
  <w:style w:type="paragraph" w:customStyle="1" w:styleId="CharChar">
    <w:name w:val="批注框文本 Char Char"/>
    <w:basedOn w:val="a"/>
    <w:qFormat/>
    <w:rPr>
      <w:kern w:val="2"/>
      <w:sz w:val="18"/>
    </w:rPr>
  </w:style>
  <w:style w:type="paragraph" w:customStyle="1" w:styleId="CharCharCharChar0">
    <w:name w:val="Char Char Char Char"/>
    <w:basedOn w:val="a"/>
    <w:qFormat/>
    <w:pPr>
      <w:tabs>
        <w:tab w:val="left" w:pos="360"/>
      </w:tabs>
      <w:spacing w:line="360" w:lineRule="auto"/>
      <w:ind w:left="482" w:firstLineChars="200" w:firstLine="200"/>
    </w:pPr>
    <w:rPr>
      <w:rFonts w:ascii="宋体"/>
      <w:kern w:val="2"/>
      <w:sz w:val="24"/>
      <w:szCs w:val="24"/>
    </w:rPr>
  </w:style>
  <w:style w:type="paragraph" w:customStyle="1" w:styleId="affb">
    <w:name w:val="正文段"/>
    <w:basedOn w:val="a"/>
    <w:qFormat/>
    <w:pPr>
      <w:widowControl/>
      <w:snapToGrid w:val="0"/>
      <w:spacing w:afterLines="50"/>
      <w:ind w:firstLineChars="200" w:firstLine="200"/>
    </w:pPr>
    <w:rPr>
      <w:sz w:val="24"/>
    </w:rPr>
  </w:style>
  <w:style w:type="paragraph" w:customStyle="1" w:styleId="xl71">
    <w:name w:val="xl71"/>
    <w:basedOn w:val="a"/>
    <w:qFormat/>
    <w:pPr>
      <w:widowControl/>
      <w:spacing w:before="100" w:beforeAutospacing="1" w:after="100" w:afterAutospacing="1"/>
      <w:jc w:val="right"/>
    </w:pPr>
    <w:rPr>
      <w:rFonts w:ascii="宋体" w:hAnsi="宋体" w:cs="宋体"/>
      <w:sz w:val="24"/>
      <w:szCs w:val="24"/>
    </w:rPr>
  </w:style>
  <w:style w:type="paragraph" w:customStyle="1" w:styleId="p16">
    <w:name w:val="p16"/>
    <w:basedOn w:val="a"/>
    <w:qFormat/>
    <w:pPr>
      <w:widowControl/>
    </w:pPr>
    <w:rPr>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rPr>
  </w:style>
  <w:style w:type="paragraph" w:customStyle="1" w:styleId="CharCharChar1Char">
    <w:name w:val="Char Char Char1 Char"/>
    <w:basedOn w:val="a"/>
    <w:qFormat/>
    <w:pPr>
      <w:spacing w:line="360" w:lineRule="auto"/>
      <w:ind w:firstLine="420"/>
    </w:pPr>
    <w:rPr>
      <w:rFonts w:ascii="Bookman Old Style" w:eastAsia="仿宋_GB2312" w:hAnsi="Bookman Old Style"/>
      <w:kern w:val="2"/>
      <w:sz w:val="28"/>
      <w:szCs w:val="28"/>
    </w:rPr>
  </w:style>
  <w:style w:type="paragraph" w:customStyle="1" w:styleId="xl66">
    <w:name w:val="xl66"/>
    <w:basedOn w:val="a"/>
    <w:qFormat/>
    <w:pPr>
      <w:widowControl/>
      <w:spacing w:before="100" w:beforeAutospacing="1" w:after="100" w:afterAutospacing="1"/>
      <w:jc w:val="left"/>
    </w:pPr>
    <w:rPr>
      <w:rFonts w:ascii="宋体" w:hAnsi="宋体" w:cs="宋体"/>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2-2ji">
    <w:name w:val="2-2ji"/>
    <w:basedOn w:val="20"/>
    <w:qFormat/>
    <w:pPr>
      <w:keepNext/>
      <w:keepLines/>
      <w:adjustRightInd w:val="0"/>
      <w:spacing w:line="360" w:lineRule="auto"/>
      <w:textAlignment w:val="baseline"/>
    </w:pPr>
    <w:rPr>
      <w:rFonts w:ascii="宋体" w:eastAsia="宋体" w:hAnsi="宋体"/>
      <w:b/>
      <w:sz w:val="36"/>
      <w:szCs w:val="32"/>
    </w:rPr>
  </w:style>
  <w:style w:type="paragraph" w:customStyle="1" w:styleId="2TimesNewRoman5020">
    <w:name w:val="样式 标题 2 + Times New Roman 四号 非加粗 段前: 5 磅 段后: 0 磅 行距: 固定值 20..."/>
    <w:basedOn w:val="20"/>
    <w:qFormat/>
    <w:pPr>
      <w:keepNext/>
      <w:keepLines/>
      <w:spacing w:before="100" w:line="400" w:lineRule="exact"/>
      <w:jc w:val="both"/>
    </w:pPr>
    <w:rPr>
      <w:rFonts w:ascii="Times New Roman" w:cs="宋体"/>
      <w:sz w:val="28"/>
    </w:rPr>
  </w:style>
  <w:style w:type="paragraph" w:customStyle="1" w:styleId="xl48">
    <w:name w:val="xl48"/>
    <w:basedOn w:val="a"/>
    <w:qFormat/>
    <w:pPr>
      <w:widowControl/>
      <w:spacing w:before="100" w:beforeAutospacing="1" w:after="100" w:afterAutospacing="1"/>
      <w:jc w:val="left"/>
    </w:pPr>
    <w:rPr>
      <w:sz w:val="20"/>
    </w:rPr>
  </w:style>
  <w:style w:type="paragraph" w:customStyle="1" w:styleId="affc">
    <w:name w:val="节标题"/>
    <w:basedOn w:val="a"/>
    <w:next w:val="affd"/>
    <w:qFormat/>
    <w:pPr>
      <w:widowControl/>
      <w:spacing w:line="289" w:lineRule="atLeast"/>
      <w:jc w:val="center"/>
      <w:textAlignment w:val="baseline"/>
    </w:pPr>
    <w:rPr>
      <w:color w:val="000000"/>
      <w:sz w:val="28"/>
      <w:u w:color="000000"/>
    </w:rPr>
  </w:style>
  <w:style w:type="paragraph" w:customStyle="1" w:styleId="affd">
    <w:name w:val="小节标题"/>
    <w:basedOn w:val="a"/>
    <w:next w:val="a"/>
    <w:qFormat/>
    <w:pPr>
      <w:widowControl/>
      <w:spacing w:before="175" w:after="102" w:line="351" w:lineRule="atLeast"/>
      <w:textAlignment w:val="baseline"/>
    </w:pPr>
    <w:rPr>
      <w:rFonts w:eastAsia="黑体"/>
      <w:color w:val="000000"/>
      <w:u w:color="000000"/>
    </w:rPr>
  </w:style>
  <w:style w:type="paragraph" w:customStyle="1" w:styleId="bb">
    <w:name w:val="bb"/>
    <w:basedOn w:val="a"/>
    <w:qFormat/>
    <w:pPr>
      <w:widowControl/>
      <w:spacing w:before="100" w:beforeAutospacing="1" w:after="100" w:afterAutospacing="1"/>
      <w:jc w:val="left"/>
    </w:pPr>
    <w:rPr>
      <w:rFonts w:ascii="宋体" w:hAnsi="宋体"/>
      <w:sz w:val="24"/>
      <w:szCs w:val="24"/>
    </w:rPr>
  </w:style>
  <w:style w:type="paragraph" w:customStyle="1" w:styleId="xl39">
    <w:name w:val="xl39"/>
    <w:basedOn w:val="a"/>
    <w:qFormat/>
    <w:pPr>
      <w:widowControl/>
      <w:spacing w:before="100" w:beforeAutospacing="1" w:after="100" w:afterAutospacing="1"/>
      <w:jc w:val="center"/>
    </w:pPr>
    <w:rPr>
      <w:b/>
      <w:bCs/>
      <w:sz w:val="22"/>
      <w:szCs w:val="22"/>
    </w:rPr>
  </w:style>
  <w:style w:type="paragraph" w:customStyle="1" w:styleId="CharCharCharCharCharCharChar">
    <w:name w:val="Char Char Char Char Char Char Char"/>
    <w:basedOn w:val="a"/>
    <w:qFormat/>
    <w:rPr>
      <w:kern w:val="2"/>
      <w:szCs w:val="24"/>
    </w:rPr>
  </w:style>
  <w:style w:type="paragraph" w:customStyle="1" w:styleId="Char21">
    <w:name w:val="Char2"/>
    <w:basedOn w:val="a"/>
    <w:qFormat/>
    <w:pPr>
      <w:widowControl/>
      <w:spacing w:after="160" w:line="240" w:lineRule="exact"/>
      <w:jc w:val="left"/>
    </w:pPr>
    <w:rPr>
      <w:rFonts w:ascii="Verdana" w:hAnsi="Verdana"/>
      <w:lang w:eastAsia="en-US"/>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kern w:val="2"/>
      <w:sz w:val="24"/>
      <w:szCs w:val="24"/>
    </w:rPr>
  </w:style>
  <w:style w:type="paragraph" w:customStyle="1" w:styleId="ListParagraph1">
    <w:name w:val="List Paragraph1"/>
    <w:basedOn w:val="a"/>
    <w:qFormat/>
    <w:pPr>
      <w:ind w:firstLineChars="200" w:firstLine="420"/>
    </w:pPr>
    <w:rPr>
      <w:kern w:val="2"/>
      <w:szCs w:val="24"/>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sz w:val="20"/>
    </w:rPr>
  </w:style>
  <w:style w:type="paragraph" w:customStyle="1" w:styleId="style2">
    <w:name w:val="style2"/>
    <w:basedOn w:val="a"/>
    <w:qFormat/>
    <w:pPr>
      <w:widowControl/>
      <w:spacing w:before="100" w:beforeAutospacing="1" w:after="100" w:afterAutospacing="1"/>
      <w:jc w:val="left"/>
    </w:pPr>
    <w:rPr>
      <w:rFonts w:ascii="宋体" w:hAnsi="宋体"/>
      <w:sz w:val="27"/>
      <w:szCs w:val="27"/>
    </w:rPr>
  </w:style>
  <w:style w:type="paragraph" w:customStyle="1" w:styleId="affe">
    <w:name w:val="简单回函地址"/>
    <w:basedOn w:val="a"/>
    <w:qFormat/>
    <w:rPr>
      <w:rFonts w:ascii="仿宋_GB2312" w:eastAsia="仿宋_GB2312" w:hAnsi="宋体"/>
      <w:bCs/>
      <w:kern w:val="2"/>
      <w:sz w:val="30"/>
    </w:rPr>
  </w:style>
  <w:style w:type="paragraph" w:customStyle="1" w:styleId="NoSpacing1">
    <w:name w:val="No Spacing1"/>
    <w:qFormat/>
    <w:pPr>
      <w:widowControl w:val="0"/>
      <w:jc w:val="both"/>
    </w:pPr>
    <w:rPr>
      <w:kern w:val="2"/>
      <w:sz w:val="21"/>
      <w:szCs w:val="22"/>
    </w:rPr>
  </w:style>
  <w:style w:type="paragraph" w:customStyle="1" w:styleId="afff">
    <w:name w:val="方案正文"/>
    <w:basedOn w:val="a"/>
    <w:qFormat/>
    <w:pPr>
      <w:spacing w:line="360" w:lineRule="auto"/>
      <w:ind w:firstLine="420"/>
    </w:pPr>
    <w:rPr>
      <w:b/>
      <w:color w:val="0070C0"/>
      <w:kern w:val="2"/>
    </w:rPr>
  </w:style>
  <w:style w:type="paragraph" w:customStyle="1" w:styleId="afff0">
    <w:name w:val="合同正文"/>
    <w:basedOn w:val="a"/>
    <w:qFormat/>
    <w:pPr>
      <w:adjustRightInd w:val="0"/>
      <w:spacing w:line="580" w:lineRule="exact"/>
    </w:pPr>
    <w:rPr>
      <w:b/>
      <w:kern w:val="2"/>
      <w:sz w:val="24"/>
    </w:rPr>
  </w:style>
  <w:style w:type="paragraph" w:customStyle="1" w:styleId="font6">
    <w:name w:val="font6"/>
    <w:basedOn w:val="a"/>
    <w:qFormat/>
    <w:pPr>
      <w:widowControl/>
      <w:spacing w:before="100" w:beforeAutospacing="1" w:after="100" w:afterAutospacing="1"/>
      <w:jc w:val="left"/>
    </w:pPr>
    <w:rPr>
      <w:rFonts w:ascii="宋体" w:hAnsi="宋体" w:cs="Arial Unicode MS" w:hint="eastAsia"/>
      <w:sz w:val="18"/>
      <w:szCs w:val="18"/>
    </w:rPr>
  </w:style>
  <w:style w:type="paragraph" w:customStyle="1" w:styleId="CharCharCharCharCharChar1Char0">
    <w:name w:val="Char Char Char Char Char Char1 Char"/>
    <w:basedOn w:val="a"/>
    <w:qFormat/>
    <w:pPr>
      <w:widowControl/>
      <w:spacing w:after="160" w:line="240" w:lineRule="exact"/>
      <w:jc w:val="left"/>
    </w:pPr>
    <w:rPr>
      <w:rFonts w:ascii="Verdana" w:hAnsi="Verdana"/>
      <w:lang w:eastAsia="en-US"/>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27">
    <w:name w:val="目录2"/>
    <w:basedOn w:val="a"/>
    <w:next w:val="a"/>
    <w:qFormat/>
    <w:pPr>
      <w:widowControl/>
      <w:tabs>
        <w:tab w:val="left" w:leader="dot" w:pos="8503"/>
      </w:tabs>
      <w:spacing w:line="317" w:lineRule="atLeast"/>
      <w:ind w:firstLine="209"/>
      <w:textAlignment w:val="baseline"/>
    </w:pPr>
    <w:rPr>
      <w:color w:val="000000"/>
      <w:u w:color="000000"/>
    </w:rPr>
  </w:style>
  <w:style w:type="paragraph" w:customStyle="1" w:styleId="xl28">
    <w:name w:val="xl28"/>
    <w:basedOn w:val="a"/>
    <w:qFormat/>
    <w:pPr>
      <w:widowControl/>
      <w:pBdr>
        <w:right w:val="single" w:sz="8" w:space="0" w:color="auto"/>
      </w:pBdr>
      <w:spacing w:before="100" w:beforeAutospacing="1" w:after="100" w:afterAutospacing="1"/>
    </w:pPr>
    <w:rPr>
      <w:rFonts w:ascii="仿宋_GB2312" w:eastAsia="仿宋_GB2312" w:hAnsi="宋体" w:cs="宋体"/>
      <w:b/>
      <w:bCs/>
      <w:color w:val="000000"/>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sz w:val="24"/>
      <w:szCs w:val="24"/>
    </w:rPr>
  </w:style>
  <w:style w:type="paragraph" w:customStyle="1" w:styleId="font7">
    <w:name w:val="font7"/>
    <w:basedOn w:val="a"/>
    <w:qFormat/>
    <w:pPr>
      <w:widowControl/>
      <w:spacing w:before="100" w:beforeAutospacing="1" w:after="100" w:afterAutospacing="1"/>
      <w:jc w:val="left"/>
    </w:pPr>
    <w:rPr>
      <w:rFonts w:ascii="楷体_GB2312" w:eastAsia="楷体_GB2312" w:hAnsi="宋体" w:hint="eastAsia"/>
      <w:b/>
      <w:sz w:val="22"/>
    </w:rPr>
  </w:style>
  <w:style w:type="paragraph" w:customStyle="1" w:styleId="Char110">
    <w:name w:val="Char11"/>
    <w:basedOn w:val="a"/>
    <w:qFormat/>
    <w:pPr>
      <w:widowControl/>
      <w:spacing w:after="160" w:line="240" w:lineRule="exact"/>
      <w:jc w:val="left"/>
    </w:pPr>
    <w:rPr>
      <w:rFonts w:ascii="Verdana" w:hAnsi="Verdana"/>
      <w:sz w:val="20"/>
      <w:lang w:eastAsia="en-US"/>
    </w:rPr>
  </w:style>
  <w:style w:type="paragraph" w:customStyle="1" w:styleId="xl22">
    <w:name w:val="xl22"/>
    <w:basedOn w:val="a"/>
    <w:qFormat/>
    <w:pPr>
      <w:widowControl/>
      <w:spacing w:before="100" w:beforeAutospacing="1" w:after="100" w:afterAutospacing="1"/>
      <w:jc w:val="left"/>
    </w:pPr>
    <w:rPr>
      <w:rFonts w:ascii="Arial Unicode MS" w:eastAsia="Arial Unicode MS" w:hAnsi="Arial Unicode MS" w:cs="Arial Unicode MS"/>
      <w:sz w:val="20"/>
    </w:rPr>
  </w:style>
  <w:style w:type="paragraph" w:customStyle="1" w:styleId="19">
    <w:name w:val="纯文本1"/>
    <w:basedOn w:val="a"/>
    <w:qFormat/>
    <w:pPr>
      <w:adjustRightInd w:val="0"/>
      <w:jc w:val="left"/>
      <w:textAlignment w:val="baseline"/>
    </w:pPr>
    <w:rPr>
      <w:rFonts w:ascii="宋体" w:hAnsi="Courier New"/>
      <w:kern w:val="2"/>
    </w:rPr>
  </w:style>
  <w:style w:type="paragraph" w:customStyle="1" w:styleId="unnamed2">
    <w:name w:val="unnamed2"/>
    <w:basedOn w:val="a"/>
    <w:qFormat/>
    <w:pPr>
      <w:widowControl/>
      <w:spacing w:before="60" w:after="60" w:line="300" w:lineRule="atLeast"/>
      <w:ind w:left="15" w:right="15" w:firstLine="400"/>
      <w:jc w:val="left"/>
    </w:pPr>
    <w:rPr>
      <w:rFonts w:ascii="宋体" w:hAnsi="宋体" w:cs="宋体"/>
      <w:color w:val="000000"/>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a"/>
    <w:qFormat/>
    <w:pPr>
      <w:widowControl/>
      <w:spacing w:before="100" w:beforeAutospacing="1" w:after="100" w:afterAutospacing="1"/>
      <w:jc w:val="left"/>
    </w:pPr>
    <w:rPr>
      <w:rFonts w:ascii="楷体_GB2312" w:eastAsia="楷体_GB2312" w:hAnsi="宋体" w:hint="eastAsia"/>
      <w:b/>
      <w:sz w:val="24"/>
    </w:rPr>
  </w:style>
  <w:style w:type="paragraph" w:customStyle="1" w:styleId="font10">
    <w:name w:val="font10"/>
    <w:basedOn w:val="a"/>
    <w:qFormat/>
    <w:pPr>
      <w:widowControl/>
      <w:spacing w:before="100" w:beforeAutospacing="1" w:after="100" w:afterAutospacing="1"/>
      <w:jc w:val="left"/>
    </w:pPr>
    <w:rPr>
      <w:rFonts w:ascii="宋体" w:hAnsi="宋体" w:hint="eastAsia"/>
      <w:sz w:val="23"/>
      <w:szCs w:val="23"/>
    </w:rPr>
  </w:style>
  <w:style w:type="paragraph" w:customStyle="1" w:styleId="1a">
    <w:name w:val="列出段落1"/>
    <w:basedOn w:val="a"/>
    <w:qFormat/>
    <w:pPr>
      <w:ind w:firstLineChars="200" w:firstLine="420"/>
    </w:pPr>
    <w:rPr>
      <w:rFonts w:eastAsia="Simang"/>
      <w:kern w:val="2"/>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hAnsi="Arial Unicode MS"/>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afff1">
    <w:name w:val="样式"/>
    <w:qFormat/>
    <w:pPr>
      <w:widowControl w:val="0"/>
      <w:autoSpaceDE w:val="0"/>
      <w:autoSpaceDN w:val="0"/>
      <w:adjustRightInd w:val="0"/>
    </w:pPr>
    <w:rPr>
      <w:rFonts w:ascii="宋体" w:hAnsi="宋体" w:cs="宋体"/>
      <w:sz w:val="24"/>
      <w:szCs w:val="24"/>
    </w:rPr>
  </w:style>
  <w:style w:type="paragraph" w:customStyle="1" w:styleId="35">
    <w:name w:val="目录3"/>
    <w:basedOn w:val="a"/>
    <w:next w:val="a"/>
    <w:qFormat/>
    <w:pPr>
      <w:widowControl/>
      <w:tabs>
        <w:tab w:val="left" w:leader="dot" w:pos="8503"/>
      </w:tabs>
      <w:spacing w:line="317" w:lineRule="atLeast"/>
      <w:ind w:firstLine="419"/>
      <w:textAlignment w:val="baseline"/>
    </w:pPr>
    <w:rPr>
      <w:color w:val="000000"/>
      <w:u w:color="000000"/>
    </w:rPr>
  </w:style>
  <w:style w:type="paragraph" w:customStyle="1" w:styleId="CharCharCharCharCharChar1Char1">
    <w:name w:val="Char Char Char Char Char Char1 Char1"/>
    <w:basedOn w:val="a"/>
    <w:qFormat/>
    <w:pPr>
      <w:widowControl/>
      <w:spacing w:after="160" w:line="240" w:lineRule="exact"/>
      <w:jc w:val="left"/>
    </w:pPr>
    <w:rPr>
      <w:rFonts w:ascii="Tahoma" w:hAnsi="Tahoma"/>
      <w:kern w:val="2"/>
      <w:sz w:val="24"/>
      <w:szCs w:val="24"/>
    </w:rPr>
  </w:style>
  <w:style w:type="paragraph" w:customStyle="1" w:styleId="xl42">
    <w:name w:val="xl42"/>
    <w:basedOn w:val="a"/>
    <w:qFormat/>
    <w:pPr>
      <w:widowControl/>
      <w:spacing w:before="100" w:beforeAutospacing="1" w:after="100" w:afterAutospacing="1"/>
      <w:jc w:val="center"/>
    </w:pPr>
    <w:rPr>
      <w:rFonts w:ascii="Arial Unicode MS" w:hAnsi="Arial Unicode MS"/>
      <w:sz w:val="24"/>
      <w:szCs w:val="24"/>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sz w:val="24"/>
    </w:rPr>
  </w:style>
  <w:style w:type="paragraph" w:customStyle="1" w:styleId="afff2">
    <w:name w:val="目录标题"/>
    <w:basedOn w:val="a"/>
    <w:next w:val="a"/>
    <w:qFormat/>
    <w:pPr>
      <w:widowControl/>
      <w:spacing w:before="566" w:after="544" w:line="566" w:lineRule="atLeast"/>
      <w:ind w:firstLine="419"/>
      <w:jc w:val="center"/>
      <w:textAlignment w:val="baseline"/>
    </w:pPr>
    <w:rPr>
      <w:rFonts w:ascii="Arial" w:eastAsia="黑体"/>
      <w:color w:val="000000"/>
      <w:spacing w:val="566"/>
      <w:sz w:val="54"/>
      <w:u w:color="000000"/>
    </w:rPr>
  </w:style>
  <w:style w:type="paragraph" w:customStyle="1" w:styleId="afff3">
    <w:name w:val="正文首行缩进两字符"/>
    <w:basedOn w:val="a"/>
    <w:qFormat/>
    <w:pPr>
      <w:spacing w:line="360" w:lineRule="auto"/>
      <w:ind w:firstLineChars="200" w:firstLine="200"/>
    </w:pPr>
    <w:rPr>
      <w:kern w:val="2"/>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kern w:val="2"/>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sz w:val="24"/>
      <w:szCs w:val="24"/>
    </w:rPr>
  </w:style>
  <w:style w:type="paragraph" w:customStyle="1" w:styleId="xl41">
    <w:name w:val="xl41"/>
    <w:basedOn w:val="a"/>
    <w:qFormat/>
    <w:pPr>
      <w:widowControl/>
      <w:spacing w:before="100" w:beforeAutospacing="1" w:after="100" w:afterAutospacing="1"/>
      <w:jc w:val="left"/>
      <w:textAlignment w:val="center"/>
    </w:pPr>
    <w:rPr>
      <w:sz w:val="24"/>
      <w:szCs w:val="24"/>
    </w:rPr>
  </w:style>
  <w:style w:type="paragraph" w:customStyle="1" w:styleId="xl45">
    <w:name w:val="xl45"/>
    <w:basedOn w:val="a"/>
    <w:qFormat/>
    <w:pPr>
      <w:widowControl/>
      <w:pBdr>
        <w:top w:val="single" w:sz="4" w:space="0" w:color="auto"/>
        <w:bottom w:val="single" w:sz="8" w:space="0" w:color="auto"/>
        <w:right w:val="single" w:sz="8" w:space="0" w:color="auto"/>
      </w:pBdr>
      <w:spacing w:before="100" w:beforeAutospacing="1" w:after="100" w:afterAutospacing="1"/>
      <w:jc w:val="left"/>
    </w:pPr>
    <w:rPr>
      <w:rFonts w:ascii="Arial Unicode MS" w:hAnsi="Arial Unicode MS"/>
      <w:sz w:val="24"/>
      <w:szCs w:val="24"/>
    </w:rPr>
  </w:style>
  <w:style w:type="paragraph" w:customStyle="1" w:styleId="NewNewNewNew">
    <w:name w:val="正文 New New New New"/>
    <w:qFormat/>
    <w:pPr>
      <w:widowControl w:val="0"/>
      <w:jc w:val="both"/>
    </w:pPr>
    <w:rPr>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kern w:val="2"/>
      <w:sz w:val="24"/>
    </w:rPr>
  </w:style>
  <w:style w:type="paragraph" w:customStyle="1" w:styleId="Normal1">
    <w:name w:val="Normal1"/>
    <w:basedOn w:val="a"/>
    <w:qFormat/>
    <w:rPr>
      <w:rFonts w:eastAsia="Times New Roman" w:cs="宋体"/>
      <w:lang w:eastAsia="en-US"/>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hAnsi="Verdana"/>
      <w:sz w:val="20"/>
      <w:lang w:eastAsia="en-US"/>
    </w:rPr>
  </w:style>
  <w:style w:type="paragraph" w:customStyle="1" w:styleId="xl46">
    <w:name w:val="xl46"/>
    <w:basedOn w:val="a"/>
    <w:qFormat/>
    <w:pPr>
      <w:widowControl/>
      <w:spacing w:before="100" w:beforeAutospacing="1" w:after="100" w:afterAutospacing="1"/>
      <w:jc w:val="left"/>
    </w:pPr>
    <w:rPr>
      <w:sz w:val="20"/>
    </w:rPr>
  </w:style>
  <w:style w:type="paragraph" w:customStyle="1" w:styleId="p15">
    <w:name w:val="p15"/>
    <w:basedOn w:val="a"/>
    <w:qFormat/>
    <w:pPr>
      <w:widowControl/>
    </w:pPr>
    <w:rPr>
      <w:rFonts w:ascii="宋体" w:hAnsi="宋体" w:cs="宋体"/>
      <w:szCs w:val="21"/>
    </w:rPr>
  </w:style>
  <w:style w:type="paragraph" w:customStyle="1" w:styleId="xl43">
    <w:name w:val="xl43"/>
    <w:basedOn w:val="a"/>
    <w:qFormat/>
    <w:pPr>
      <w:widowControl/>
      <w:pBdr>
        <w:top w:val="single" w:sz="4" w:space="0" w:color="auto"/>
        <w:left w:val="single" w:sz="8" w:space="0" w:color="auto"/>
        <w:bottom w:val="single" w:sz="8" w:space="0" w:color="auto"/>
      </w:pBdr>
      <w:spacing w:before="100" w:beforeAutospacing="1" w:after="100" w:afterAutospacing="1"/>
      <w:jc w:val="left"/>
    </w:pPr>
    <w:rPr>
      <w:rFonts w:ascii="Arial Unicode MS" w:hAnsi="Arial Unicode MS"/>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hAnsi="Arial Unicode MS"/>
      <w:sz w:val="24"/>
      <w:szCs w:val="24"/>
    </w:rPr>
  </w:style>
  <w:style w:type="paragraph" w:customStyle="1" w:styleId="28">
    <w:name w:val="样式 标题 2 + (西文) 宋体 非加粗 居中"/>
    <w:basedOn w:val="20"/>
    <w:qFormat/>
    <w:pPr>
      <w:keepNext/>
      <w:keepLines/>
      <w:spacing w:before="260" w:after="260" w:line="416" w:lineRule="auto"/>
    </w:pPr>
    <w:rPr>
      <w:rFonts w:ascii="宋体" w:hAnsi="宋体" w:cs="宋体"/>
      <w:spacing w:val="2"/>
      <w:sz w:val="28"/>
    </w:rPr>
  </w:style>
  <w:style w:type="paragraph" w:customStyle="1" w:styleId="xl69">
    <w:name w:val="xl69"/>
    <w:basedOn w:val="a"/>
    <w:qFormat/>
    <w:pPr>
      <w:widowControl/>
      <w:spacing w:before="100" w:beforeAutospacing="1" w:after="100" w:afterAutospacing="1"/>
      <w:jc w:val="center"/>
    </w:pPr>
    <w:rPr>
      <w:rFonts w:ascii="宋体" w:hAnsi="宋体" w:cs="宋体"/>
      <w:sz w:val="24"/>
      <w:szCs w:val="24"/>
    </w:rPr>
  </w:style>
  <w:style w:type="paragraph" w:customStyle="1" w:styleId="afff4">
    <w:name w:val="表格"/>
    <w:basedOn w:val="a"/>
    <w:qFormat/>
    <w:pPr>
      <w:spacing w:line="400" w:lineRule="exact"/>
    </w:pPr>
    <w:rPr>
      <w:kern w:val="2"/>
      <w:sz w:val="24"/>
      <w:szCs w:val="24"/>
    </w:rPr>
  </w:style>
  <w:style w:type="paragraph" w:customStyle="1" w:styleId="CharCharChar">
    <w:name w:val="Char Char Char"/>
    <w:basedOn w:val="a"/>
    <w:qFormat/>
    <w:pPr>
      <w:widowControl/>
      <w:spacing w:after="160" w:line="240" w:lineRule="exact"/>
      <w:jc w:val="left"/>
    </w:pPr>
    <w:rPr>
      <w:rFonts w:ascii="Verdana" w:hAnsi="Verdana"/>
      <w:sz w:val="20"/>
      <w:lang w:eastAsia="en-US"/>
    </w:rPr>
  </w:style>
  <w:style w:type="paragraph" w:customStyle="1" w:styleId="afff5">
    <w:name w:val="表内文字"/>
    <w:basedOn w:val="a"/>
    <w:qFormat/>
    <w:pPr>
      <w:snapToGrid w:val="0"/>
      <w:spacing w:before="50" w:after="50"/>
      <w:jc w:val="center"/>
    </w:pPr>
    <w:rPr>
      <w:rFonts w:ascii="仿宋_GB2312" w:eastAsia="仿宋_GB2312" w:hAnsi="宋体"/>
      <w:color w:val="000000"/>
      <w:kern w:val="2"/>
      <w:szCs w:val="21"/>
    </w:rPr>
  </w:style>
  <w:style w:type="paragraph" w:customStyle="1" w:styleId="text">
    <w:name w:val="text"/>
    <w:basedOn w:val="a"/>
    <w:qFormat/>
    <w:pPr>
      <w:overflowPunct w:val="0"/>
      <w:autoSpaceDE w:val="0"/>
      <w:autoSpaceDN w:val="0"/>
      <w:adjustRightInd w:val="0"/>
      <w:spacing w:before="120" w:after="120"/>
      <w:ind w:left="864"/>
      <w:textAlignment w:val="baseline"/>
    </w:pPr>
    <w:rPr>
      <w:rFonts w:ascii="宋体"/>
      <w:spacing w:val="-14"/>
      <w:sz w:val="24"/>
      <w:szCs w:val="24"/>
    </w:rPr>
  </w:style>
  <w:style w:type="paragraph" w:customStyle="1" w:styleId="font0">
    <w:name w:val="font0"/>
    <w:basedOn w:val="a"/>
    <w:qFormat/>
    <w:pPr>
      <w:widowControl/>
      <w:spacing w:before="100" w:beforeAutospacing="1" w:after="100" w:afterAutospacing="1"/>
      <w:jc w:val="left"/>
    </w:pPr>
    <w:rPr>
      <w:rFonts w:ascii="Arial" w:eastAsia="Arial Unicode MS" w:hAnsi="Arial" w:cs="Arial"/>
      <w:sz w:val="20"/>
    </w:rPr>
  </w:style>
  <w:style w:type="paragraph" w:customStyle="1" w:styleId="62">
    <w:name w:val="6"/>
    <w:basedOn w:val="a"/>
    <w:qFormat/>
    <w:pPr>
      <w:widowControl/>
      <w:spacing w:after="160" w:line="240" w:lineRule="exact"/>
      <w:jc w:val="left"/>
    </w:pPr>
    <w:rPr>
      <w:rFonts w:ascii="Calibri" w:hAnsi="Calibri"/>
      <w:lang w:eastAsia="en-US"/>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szCs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rPr>
  </w:style>
  <w:style w:type="paragraph" w:customStyle="1" w:styleId="xl31">
    <w:name w:val="xl31"/>
    <w:basedOn w:val="a"/>
    <w:qFormat/>
    <w:pPr>
      <w:widowControl/>
      <w:spacing w:before="100" w:beforeAutospacing="1" w:after="100" w:afterAutospacing="1"/>
      <w:jc w:val="center"/>
      <w:textAlignment w:val="center"/>
    </w:pPr>
    <w:rPr>
      <w:rFonts w:ascii="Arial Unicode MS" w:hAnsi="Arial Unicode MS"/>
      <w:sz w:val="24"/>
      <w:szCs w:val="24"/>
    </w:rPr>
  </w:style>
  <w:style w:type="paragraph" w:customStyle="1" w:styleId="211">
    <w:name w:val="正文文本 21"/>
    <w:basedOn w:val="a"/>
    <w:qFormat/>
    <w:pPr>
      <w:adjustRightInd w:val="0"/>
      <w:spacing w:line="460" w:lineRule="exact"/>
      <w:ind w:firstLine="635"/>
      <w:jc w:val="left"/>
      <w:textAlignment w:val="baseline"/>
    </w:pPr>
    <w:rPr>
      <w:kern w:val="2"/>
      <w:sz w:val="28"/>
    </w:rPr>
  </w:style>
  <w:style w:type="paragraph" w:customStyle="1" w:styleId="1b">
    <w:name w:val="目录1"/>
    <w:basedOn w:val="a"/>
    <w:next w:val="a"/>
    <w:qFormat/>
    <w:pPr>
      <w:widowControl/>
      <w:tabs>
        <w:tab w:val="left" w:leader="dot" w:pos="8503"/>
      </w:tabs>
      <w:spacing w:after="136" w:line="289" w:lineRule="atLeast"/>
      <w:jc w:val="left"/>
      <w:textAlignment w:val="baseline"/>
    </w:pPr>
    <w:rPr>
      <w:rFonts w:ascii="Arial" w:eastAsia="黑体"/>
      <w:color w:val="000000"/>
      <w:sz w:val="28"/>
      <w:u w:color="00000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sz w:val="24"/>
      <w:szCs w:val="24"/>
    </w:rPr>
  </w:style>
  <w:style w:type="paragraph" w:customStyle="1" w:styleId="29">
    <w:name w:val="列出段落2"/>
    <w:basedOn w:val="a"/>
    <w:qFormat/>
    <w:pPr>
      <w:ind w:firstLineChars="200" w:firstLine="420"/>
    </w:pPr>
    <w:rPr>
      <w:kern w:val="2"/>
    </w:rPr>
  </w:style>
  <w:style w:type="paragraph" w:customStyle="1" w:styleId="1c">
    <w:name w:val="图1"/>
    <w:basedOn w:val="a"/>
    <w:next w:val="a"/>
    <w:qFormat/>
    <w:pPr>
      <w:spacing w:beforeLines="50" w:afterLines="100" w:line="360" w:lineRule="auto"/>
      <w:ind w:left="2210" w:hanging="748"/>
      <w:jc w:val="center"/>
    </w:pPr>
    <w:rPr>
      <w:sz w:val="24"/>
      <w:szCs w:val="24"/>
    </w:rPr>
  </w:style>
  <w:style w:type="paragraph" w:customStyle="1" w:styleId="CharCharCharChar1">
    <w:name w:val="Char Char Char Char1"/>
    <w:basedOn w:val="a8"/>
    <w:qFormat/>
    <w:pPr>
      <w:shd w:val="clear" w:color="auto" w:fill="000080"/>
      <w:adjustRightInd w:val="0"/>
      <w:snapToGrid w:val="0"/>
      <w:spacing w:line="360" w:lineRule="auto"/>
    </w:pPr>
    <w:rPr>
      <w:rFonts w:ascii="Tahoma" w:hAnsi="Tahoma"/>
      <w:kern w:val="2"/>
      <w:sz w:val="24"/>
      <w:szCs w:val="24"/>
    </w:rPr>
  </w:style>
  <w:style w:type="paragraph" w:customStyle="1" w:styleId="42">
    <w:name w:val="目录4"/>
    <w:basedOn w:val="a"/>
    <w:next w:val="a"/>
    <w:qFormat/>
    <w:pPr>
      <w:widowControl/>
      <w:tabs>
        <w:tab w:val="left" w:leader="dot" w:pos="8503"/>
      </w:tabs>
      <w:spacing w:line="317" w:lineRule="atLeast"/>
      <w:ind w:firstLine="629"/>
      <w:textAlignment w:val="baseline"/>
    </w:pPr>
    <w:rPr>
      <w:color w:val="000000"/>
      <w:u w:color="000000"/>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sz w:val="24"/>
      <w:szCs w:val="24"/>
    </w:rPr>
  </w:style>
  <w:style w:type="paragraph" w:customStyle="1" w:styleId="Style26">
    <w:name w:val="_Style 26"/>
    <w:next w:val="a"/>
    <w:qFormat/>
    <w:pPr>
      <w:widowControl w:val="0"/>
      <w:jc w:val="both"/>
    </w:pPr>
    <w:rPr>
      <w:szCs w:val="24"/>
    </w:rPr>
  </w:style>
  <w:style w:type="paragraph" w:customStyle="1" w:styleId="2a">
    <w:name w:val="样式 首行缩进:  2 字符"/>
    <w:basedOn w:val="a"/>
    <w:qFormat/>
    <w:pPr>
      <w:spacing w:line="400" w:lineRule="exact"/>
      <w:ind w:firstLineChars="200" w:firstLine="200"/>
    </w:pPr>
    <w:rPr>
      <w:rFonts w:cs="宋体"/>
      <w:kern w:val="2"/>
      <w:sz w:val="24"/>
      <w:szCs w:val="24"/>
    </w:rPr>
  </w:style>
  <w:style w:type="paragraph" w:customStyle="1" w:styleId="font9">
    <w:name w:val="font9"/>
    <w:basedOn w:val="a"/>
    <w:qFormat/>
    <w:pPr>
      <w:widowControl/>
      <w:spacing w:before="100" w:beforeAutospacing="1" w:after="100" w:afterAutospacing="1"/>
      <w:jc w:val="left"/>
    </w:pPr>
    <w:rPr>
      <w:rFonts w:ascii="宋体" w:hAnsi="宋体" w:hint="eastAsia"/>
      <w:sz w:val="24"/>
      <w:szCs w:val="24"/>
      <w:u w:val="single"/>
    </w:rPr>
  </w:style>
  <w:style w:type="paragraph" w:customStyle="1" w:styleId="xl40">
    <w:name w:val="xl40"/>
    <w:basedOn w:val="a"/>
    <w:qFormat/>
    <w:pPr>
      <w:widowControl/>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CharCharChar1">
    <w:name w:val="Char Char Char1"/>
    <w:basedOn w:val="a"/>
    <w:qFormat/>
    <w:pPr>
      <w:widowControl/>
      <w:spacing w:after="160" w:line="240" w:lineRule="exact"/>
      <w:jc w:val="left"/>
    </w:pPr>
    <w:rPr>
      <w:rFonts w:ascii="Verdana" w:hAnsi="Verdana"/>
      <w:sz w:val="20"/>
      <w:lang w:eastAsia="en-US"/>
    </w:rPr>
  </w:style>
  <w:style w:type="paragraph" w:customStyle="1" w:styleId="xl24">
    <w:name w:val="xl24"/>
    <w:basedOn w:val="a"/>
    <w:qFormat/>
    <w:pPr>
      <w:widowControl/>
      <w:spacing w:before="100" w:beforeAutospacing="1" w:after="100" w:afterAutospacing="1"/>
      <w:jc w:val="left"/>
    </w:pPr>
    <w:rPr>
      <w:rFonts w:ascii="宋体" w:hAnsi="宋体" w:cs="Arial Unicode MS" w:hint="eastAsia"/>
      <w:sz w:val="24"/>
      <w:szCs w:val="24"/>
    </w:rPr>
  </w:style>
  <w:style w:type="paragraph" w:customStyle="1" w:styleId="378020">
    <w:name w:val="样式 标题 3 + (中文) 黑体 小四 非加粗 段前: 7.8 磅 段后: 0 磅 行距: 固定值 20 磅"/>
    <w:basedOn w:val="3"/>
    <w:qFormat/>
    <w:pPr>
      <w:keepNext/>
      <w:keepLines/>
      <w:spacing w:line="400" w:lineRule="exact"/>
      <w:jc w:val="both"/>
    </w:pPr>
    <w:rPr>
      <w:rFonts w:ascii="Times New Roman" w:eastAsia="黑体" w:cs="宋体"/>
      <w:sz w:val="24"/>
    </w:rPr>
  </w:style>
  <w:style w:type="paragraph" w:customStyle="1" w:styleId="xl32">
    <w:name w:val="xl32"/>
    <w:basedOn w:val="a"/>
    <w:qFormat/>
    <w:pPr>
      <w:widowControl/>
      <w:spacing w:before="100" w:beforeAutospacing="1" w:after="100" w:afterAutospacing="1"/>
      <w:jc w:val="left"/>
    </w:pPr>
    <w:rPr>
      <w:sz w:val="24"/>
      <w:szCs w:val="24"/>
    </w:rPr>
  </w:style>
  <w:style w:type="paragraph" w:customStyle="1" w:styleId="444">
    <w:name w:val="444"/>
    <w:basedOn w:val="a"/>
    <w:qFormat/>
    <w:pPr>
      <w:adjustRightInd w:val="0"/>
      <w:spacing w:line="312" w:lineRule="atLeast"/>
      <w:jc w:val="center"/>
      <w:textAlignment w:val="baseline"/>
    </w:pPr>
    <w:rPr>
      <w:b/>
      <w:sz w:val="36"/>
      <w:szCs w:val="36"/>
    </w:rPr>
  </w:style>
  <w:style w:type="paragraph" w:customStyle="1" w:styleId="212">
    <w:name w:val="列出段落21"/>
    <w:basedOn w:val="a"/>
    <w:qFormat/>
    <w:pPr>
      <w:ind w:firstLineChars="200" w:firstLine="420"/>
    </w:pPr>
    <w:rPr>
      <w:rFonts w:eastAsia="Simang"/>
      <w:kern w:val="2"/>
      <w:szCs w:val="24"/>
    </w:rPr>
  </w:style>
  <w:style w:type="paragraph" w:customStyle="1" w:styleId="style16">
    <w:name w:val="style16"/>
    <w:basedOn w:val="a"/>
    <w:qFormat/>
    <w:pPr>
      <w:widowControl/>
      <w:spacing w:before="100" w:beforeAutospacing="1" w:after="100" w:afterAutospacing="1"/>
      <w:jc w:val="left"/>
    </w:pPr>
    <w:rPr>
      <w:rFonts w:ascii="隶书" w:eastAsia="隶书" w:hAnsi="宋体" w:hint="eastAsia"/>
      <w:sz w:val="36"/>
      <w:szCs w:val="36"/>
    </w:rPr>
  </w:style>
  <w:style w:type="paragraph" w:customStyle="1" w:styleId="afff6">
    <w:name w:val="文件目录"/>
    <w:basedOn w:val="a"/>
    <w:qFormat/>
    <w:pPr>
      <w:spacing w:line="600" w:lineRule="exact"/>
      <w:jc w:val="left"/>
    </w:pPr>
    <w:rPr>
      <w:b/>
      <w:kern w:val="2"/>
      <w:sz w:val="30"/>
    </w:rPr>
  </w:style>
  <w:style w:type="paragraph" w:customStyle="1" w:styleId="WPSPlain">
    <w:name w:val="WPS Plain"/>
    <w:qFormat/>
  </w:style>
  <w:style w:type="paragraph" w:customStyle="1" w:styleId="xl47">
    <w:name w:val="xl47"/>
    <w:basedOn w:val="a"/>
    <w:qFormat/>
    <w:pPr>
      <w:widowControl/>
      <w:pBdr>
        <w:top w:val="single" w:sz="8" w:space="0" w:color="auto"/>
      </w:pBdr>
      <w:spacing w:before="100" w:beforeAutospacing="1" w:after="100" w:afterAutospacing="1"/>
      <w:jc w:val="center"/>
    </w:pPr>
    <w:rPr>
      <w:rFonts w:ascii="Arial Unicode MS" w:hAnsi="Arial Unicode MS"/>
      <w:sz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4">
    <w:name w:val="xl34"/>
    <w:basedOn w:val="a"/>
    <w:qFormat/>
    <w:pPr>
      <w:widowControl/>
      <w:pBdr>
        <w:top w:val="single" w:sz="8" w:space="0" w:color="auto"/>
      </w:pBdr>
      <w:spacing w:before="100" w:beforeAutospacing="1" w:after="100" w:afterAutospacing="1"/>
      <w:jc w:val="center"/>
    </w:pPr>
    <w:rPr>
      <w:rFonts w:ascii="Arial Unicode MS" w:hAnsi="Arial Unicode MS"/>
      <w:sz w:val="23"/>
      <w:szCs w:val="23"/>
    </w:rPr>
  </w:style>
  <w:style w:type="paragraph" w:customStyle="1" w:styleId="afff7">
    <w:name w:val="文章总标题"/>
    <w:basedOn w:val="a"/>
    <w:next w:val="affa"/>
    <w:qFormat/>
    <w:pPr>
      <w:widowControl/>
      <w:spacing w:before="566" w:after="544" w:line="566" w:lineRule="atLeast"/>
      <w:jc w:val="center"/>
      <w:textAlignment w:val="baseline"/>
    </w:pPr>
    <w:rPr>
      <w:rFonts w:ascii="Arial" w:eastAsia="黑体"/>
      <w:color w:val="000000"/>
      <w:sz w:val="54"/>
      <w:u w:color="000000"/>
    </w:rPr>
  </w:style>
  <w:style w:type="paragraph" w:customStyle="1" w:styleId="xl36">
    <w:name w:val="xl36"/>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Style162">
    <w:name w:val="_Style 162"/>
    <w:qFormat/>
    <w:rPr>
      <w:szCs w:val="24"/>
    </w:rPr>
  </w:style>
  <w:style w:type="paragraph" w:customStyle="1" w:styleId="afff8">
    <w:name w:val="我的正文"/>
    <w:basedOn w:val="a"/>
    <w:qFormat/>
    <w:pPr>
      <w:spacing w:line="520" w:lineRule="exact"/>
      <w:ind w:firstLineChars="192" w:firstLine="192"/>
    </w:pPr>
    <w:rPr>
      <w:kern w:val="2"/>
      <w:sz w:val="28"/>
      <w:szCs w:val="28"/>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sz w:val="24"/>
      <w:szCs w:val="24"/>
    </w:rPr>
  </w:style>
  <w:style w:type="paragraph" w:customStyle="1" w:styleId="2ji">
    <w:name w:val="2ji"/>
    <w:basedOn w:val="20"/>
    <w:qFormat/>
    <w:pPr>
      <w:keepNext/>
      <w:keepLines/>
      <w:adjustRightInd w:val="0"/>
      <w:spacing w:line="360" w:lineRule="auto"/>
      <w:jc w:val="both"/>
      <w:textAlignment w:val="baseline"/>
    </w:pPr>
    <w:rPr>
      <w:rFonts w:ascii="宋体" w:eastAsia="宋体" w:hAnsi="宋体"/>
      <w:b/>
      <w:bCs/>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29">
    <w:name w:val="xl2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sz w:val="24"/>
      <w:szCs w:val="24"/>
    </w:rPr>
  </w:style>
  <w:style w:type="paragraph" w:customStyle="1" w:styleId="xl68">
    <w:name w:val="xl68"/>
    <w:basedOn w:val="a"/>
    <w:qFormat/>
    <w:pPr>
      <w:widowControl/>
      <w:spacing w:before="100" w:beforeAutospacing="1" w:after="100" w:afterAutospacing="1"/>
      <w:jc w:val="left"/>
    </w:pPr>
    <w:rPr>
      <w:rFonts w:ascii="宋体" w:hAnsi="宋体" w:cs="宋体"/>
      <w:sz w:val="24"/>
      <w:szCs w:val="24"/>
    </w:rPr>
  </w:style>
  <w:style w:type="paragraph" w:customStyle="1" w:styleId="afff9">
    <w:name w:val="文件标题"/>
    <w:basedOn w:val="a"/>
    <w:qFormat/>
    <w:pPr>
      <w:jc w:val="center"/>
    </w:pPr>
    <w:rPr>
      <w:b/>
      <w:kern w:val="2"/>
      <w:sz w:val="36"/>
    </w:rPr>
  </w:style>
  <w:style w:type="paragraph" w:customStyle="1" w:styleId="ParaChar">
    <w:name w:val="默认段落字体 Para Char"/>
    <w:basedOn w:val="a"/>
    <w:qFormat/>
    <w:rPr>
      <w:kern w:val="2"/>
    </w:rPr>
  </w:style>
  <w:style w:type="paragraph" w:customStyle="1" w:styleId="font8">
    <w:name w:val="font8"/>
    <w:basedOn w:val="a"/>
    <w:qFormat/>
    <w:pPr>
      <w:widowControl/>
      <w:spacing w:before="100" w:beforeAutospacing="1" w:after="100" w:afterAutospacing="1"/>
      <w:jc w:val="left"/>
    </w:pPr>
    <w:rPr>
      <w:b/>
      <w:bCs/>
      <w:sz w:val="32"/>
      <w:szCs w:val="32"/>
    </w:rPr>
  </w:style>
  <w:style w:type="paragraph" w:customStyle="1" w:styleId="Char30">
    <w:name w:val="Char3"/>
    <w:basedOn w:val="a"/>
    <w:qFormat/>
    <w:pPr>
      <w:widowControl/>
      <w:spacing w:line="500" w:lineRule="exact"/>
      <w:outlineLvl w:val="2"/>
    </w:pPr>
    <w:rPr>
      <w:rFonts w:ascii="黑体" w:eastAsia="黑体" w:hAnsi="Verdana" w:cs="黑体"/>
      <w:sz w:val="28"/>
      <w:szCs w:val="28"/>
      <w:lang w:eastAsia="en-US"/>
    </w:rPr>
  </w:style>
  <w:style w:type="paragraph" w:customStyle="1" w:styleId="1d">
    <w:name w:val="样式1"/>
    <w:basedOn w:val="a"/>
    <w:qFormat/>
    <w:pPr>
      <w:spacing w:before="120" w:after="120" w:line="300" w:lineRule="auto"/>
    </w:pPr>
    <w:rPr>
      <w:rFonts w:ascii="宋体" w:hAnsi="宋体"/>
      <w:b/>
      <w:kern w:val="2"/>
      <w:sz w:val="24"/>
    </w:rPr>
  </w:style>
  <w:style w:type="paragraph" w:customStyle="1" w:styleId="head1">
    <w:name w:val="head1"/>
    <w:basedOn w:val="a"/>
    <w:qFormat/>
    <w:pPr>
      <w:widowControl/>
      <w:overflowPunct w:val="0"/>
      <w:autoSpaceDE w:val="0"/>
      <w:autoSpaceDN w:val="0"/>
      <w:adjustRightInd w:val="0"/>
      <w:spacing w:before="60" w:after="60"/>
      <w:jc w:val="left"/>
      <w:textAlignment w:val="baseline"/>
      <w:outlineLvl w:val="0"/>
    </w:pPr>
    <w:rPr>
      <w:rFonts w:ascii="黑体" w:eastAsia="黑体" w:hAnsi="¿¬Ìå"/>
      <w:sz w:val="30"/>
      <w:szCs w:val="30"/>
    </w:rPr>
  </w:style>
  <w:style w:type="paragraph" w:customStyle="1" w:styleId="43">
    <w:name w:val="4"/>
    <w:basedOn w:val="a"/>
    <w:next w:val="23"/>
    <w:qFormat/>
    <w:pPr>
      <w:spacing w:line="420" w:lineRule="exact"/>
      <w:ind w:firstLineChars="195" w:firstLine="409"/>
    </w:pPr>
    <w:rPr>
      <w:kern w:val="2"/>
      <w:szCs w:val="24"/>
    </w:rPr>
  </w:style>
  <w:style w:type="paragraph" w:customStyle="1" w:styleId="p0">
    <w:name w:val="p0"/>
    <w:basedOn w:val="a"/>
    <w:qFormat/>
    <w:pPr>
      <w:widowControl/>
    </w:pPr>
    <w:rPr>
      <w:rFonts w:ascii="宋体" w:hAnsi="宋体" w:cs="宋体"/>
      <w:szCs w:val="21"/>
    </w:rPr>
  </w:style>
  <w:style w:type="paragraph" w:customStyle="1" w:styleId="Style179">
    <w:name w:val="_Style 179"/>
    <w:basedOn w:val="1"/>
    <w:next w:val="a"/>
    <w:qFormat/>
    <w:pPr>
      <w:keepNext/>
      <w:keepLines/>
      <w:spacing w:before="480" w:line="276" w:lineRule="auto"/>
      <w:jc w:val="left"/>
      <w:outlineLvl w:val="9"/>
    </w:pPr>
    <w:rPr>
      <w:rFonts w:ascii="Cambria" w:eastAsia="宋体" w:hAnsi="Cambria"/>
      <w:b/>
      <w:bCs/>
      <w:color w:val="365F91"/>
      <w:sz w:val="28"/>
      <w:szCs w:val="28"/>
    </w:rPr>
  </w:style>
  <w:style w:type="paragraph" w:customStyle="1" w:styleId="CharCharCharCharCharChar">
    <w:name w:val="Char Char Char Char Char Char"/>
    <w:basedOn w:val="a"/>
    <w:qFormat/>
    <w:rPr>
      <w:kern w:val="2"/>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szCs w:val="21"/>
    </w:rPr>
  </w:style>
  <w:style w:type="paragraph" w:customStyle="1" w:styleId="xl44">
    <w:name w:val="xl44"/>
    <w:basedOn w:val="a"/>
    <w:qFormat/>
    <w:pPr>
      <w:widowControl/>
      <w:pBdr>
        <w:top w:val="single" w:sz="4" w:space="0" w:color="auto"/>
        <w:bottom w:val="single" w:sz="8" w:space="0" w:color="auto"/>
      </w:pBdr>
      <w:spacing w:before="100" w:beforeAutospacing="1" w:after="100" w:afterAutospacing="1"/>
      <w:jc w:val="left"/>
    </w:pPr>
    <w:rPr>
      <w:rFonts w:ascii="Arial Unicode MS" w:hAnsi="Arial Unicode MS"/>
      <w:sz w:val="24"/>
      <w:szCs w:val="24"/>
    </w:rPr>
  </w:style>
  <w:style w:type="character" w:customStyle="1" w:styleId="font11">
    <w:name w:val="font11"/>
    <w:qFormat/>
    <w:rPr>
      <w:rFonts w:ascii="Simang" w:eastAsia="Simang" w:hAnsi="Simang" w:cs="Simang"/>
      <w:color w:val="000000"/>
      <w:sz w:val="20"/>
      <w:szCs w:val="20"/>
      <w:u w:val="none"/>
    </w:rPr>
  </w:style>
  <w:style w:type="character" w:customStyle="1" w:styleId="font01">
    <w:name w:val="font01"/>
    <w:qFormat/>
    <w:rPr>
      <w:rFonts w:ascii="Simang" w:eastAsia="Simang" w:hAnsi="Simang" w:cs="Simang"/>
      <w:color w:val="000000"/>
      <w:sz w:val="24"/>
      <w:szCs w:val="24"/>
      <w:u w:val="none"/>
    </w:rPr>
  </w:style>
  <w:style w:type="character" w:customStyle="1" w:styleId="CommentTextChar">
    <w:name w:val="Comment Text Char"/>
    <w:qFormat/>
    <w:locked/>
    <w:rPr>
      <w:rFonts w:cs="Times New Roman"/>
      <w:kern w:val="2"/>
      <w:sz w:val="24"/>
      <w:szCs w:val="24"/>
    </w:rPr>
  </w:style>
  <w:style w:type="character" w:customStyle="1" w:styleId="y101">
    <w:name w:val="y101"/>
    <w:qFormat/>
    <w:rPr>
      <w:rFonts w:ascii="ˎ̥" w:hAnsi="ˎ̥" w:hint="default"/>
      <w:sz w:val="20"/>
      <w:szCs w:val="20"/>
    </w:rPr>
  </w:style>
  <w:style w:type="character" w:customStyle="1" w:styleId="case31">
    <w:name w:val="case31"/>
    <w:qFormat/>
    <w:rPr>
      <w:rFonts w:hint="default"/>
      <w:spacing w:val="390"/>
      <w:sz w:val="21"/>
      <w:szCs w:val="21"/>
    </w:rPr>
  </w:style>
  <w:style w:type="character" w:customStyle="1" w:styleId="style11">
    <w:name w:val="style11"/>
    <w:qFormat/>
    <w:rPr>
      <w:sz w:val="54"/>
    </w:rPr>
  </w:style>
  <w:style w:type="character" w:customStyle="1" w:styleId="btn-lnk-alignl2">
    <w:name w:val="btn-lnk-alignl2"/>
    <w:qFormat/>
  </w:style>
  <w:style w:type="character" w:customStyle="1" w:styleId="font31">
    <w:name w:val="font31"/>
    <w:qFormat/>
    <w:rPr>
      <w:rFonts w:ascii="Simang" w:eastAsia="Simang" w:hAnsi="Simang" w:cs="Simang"/>
      <w:color w:val="000000"/>
      <w:sz w:val="22"/>
      <w:szCs w:val="22"/>
      <w:u w:val="none"/>
    </w:rPr>
  </w:style>
  <w:style w:type="character" w:customStyle="1" w:styleId="font41">
    <w:name w:val="font41"/>
    <w:qFormat/>
    <w:rPr>
      <w:rFonts w:ascii="Simang" w:eastAsia="Simang" w:hAnsi="Simang" w:cs="Simang"/>
      <w:color w:val="000000"/>
      <w:sz w:val="22"/>
      <w:szCs w:val="22"/>
      <w:u w:val="none"/>
    </w:rPr>
  </w:style>
  <w:style w:type="character" w:customStyle="1" w:styleId="3Char2">
    <w:name w:val="标题 3 Char"/>
    <w:qFormat/>
    <w:rPr>
      <w:rFonts w:eastAsia="宋体"/>
      <w:b/>
      <w:bCs/>
      <w:kern w:val="2"/>
      <w:sz w:val="32"/>
      <w:szCs w:val="32"/>
      <w:lang w:val="en-US" w:eastAsia="zh-CN" w:bidi="ar-SA"/>
    </w:rPr>
  </w:style>
  <w:style w:type="character" w:customStyle="1" w:styleId="btitlenamewangputoptitle">
    <w:name w:val="b titlename wangputoptitle"/>
    <w:qFormat/>
  </w:style>
  <w:style w:type="character" w:customStyle="1" w:styleId="c141">
    <w:name w:val="c141"/>
    <w:qFormat/>
    <w:rPr>
      <w:rFonts w:ascii="_x000B__x000C_" w:hAnsi="_x000B__x000C_" w:hint="default"/>
      <w:color w:val="003300"/>
      <w:sz w:val="21"/>
    </w:rPr>
  </w:style>
  <w:style w:type="character" w:customStyle="1" w:styleId="062">
    <w:name w:val="062"/>
    <w:qFormat/>
    <w:rPr>
      <w:rFonts w:ascii="宋体" w:hAnsi="宋体"/>
      <w:b/>
      <w:bCs/>
      <w:sz w:val="32"/>
    </w:rPr>
  </w:style>
  <w:style w:type="character" w:customStyle="1" w:styleId="CharChar24">
    <w:name w:val="Char Char24"/>
    <w:qFormat/>
    <w:rPr>
      <w:b/>
      <w:kern w:val="2"/>
      <w:sz w:val="28"/>
      <w:szCs w:val="24"/>
    </w:rPr>
  </w:style>
  <w:style w:type="character" w:customStyle="1" w:styleId="CharChar8">
    <w:name w:val="Char Char8"/>
    <w:qFormat/>
    <w:locked/>
    <w:rPr>
      <w:rFonts w:ascii="宋体" w:eastAsia="宋体" w:hAnsi="Courier New"/>
      <w:szCs w:val="21"/>
      <w:lang w:bidi="ar-SA"/>
    </w:rPr>
  </w:style>
  <w:style w:type="character" w:customStyle="1" w:styleId="afffa">
    <w:name w:val="超级链接"/>
    <w:qFormat/>
    <w:rPr>
      <w:rFonts w:ascii="Times New Roman" w:eastAsia="宋体"/>
      <w:color w:val="0000FF"/>
      <w:sz w:val="21"/>
      <w:u w:val="single" w:color="0000FF"/>
      <w:lang w:val="en-US" w:eastAsia="zh-CN"/>
    </w:rPr>
  </w:style>
  <w:style w:type="character" w:customStyle="1" w:styleId="HeaderChar">
    <w:name w:val="Header Char"/>
    <w:qFormat/>
    <w:locked/>
    <w:rPr>
      <w:rFonts w:cs="Times New Roman"/>
      <w:kern w:val="2"/>
      <w:sz w:val="18"/>
      <w:szCs w:val="18"/>
      <w:lang w:val="en-US" w:eastAsia="zh-CN" w:bidi="ar-SA"/>
    </w:rPr>
  </w:style>
  <w:style w:type="character" w:customStyle="1" w:styleId="CharChar25">
    <w:name w:val="Char Char25"/>
    <w:qFormat/>
    <w:rPr>
      <w:rFonts w:ascii="Arial" w:hAnsi="Arial"/>
      <w:b/>
      <w:spacing w:val="20"/>
      <w:sz w:val="28"/>
    </w:rPr>
  </w:style>
  <w:style w:type="character" w:customStyle="1" w:styleId="afffb">
    <w:name w:val="链接"/>
    <w:qFormat/>
    <w:rPr>
      <w:rFonts w:ascii="Times New Roman" w:eastAsia="宋体"/>
      <w:color w:val="0000FF"/>
      <w:sz w:val="21"/>
      <w:u w:val="single" w:color="0000FF"/>
      <w:lang w:val="en-US" w:eastAsia="zh-CN"/>
    </w:rPr>
  </w:style>
  <w:style w:type="character" w:customStyle="1" w:styleId="sh141">
    <w:name w:val="sh141"/>
    <w:qFormat/>
    <w:rPr>
      <w:color w:val="2B2B2B"/>
      <w:sz w:val="21"/>
      <w:szCs w:val="21"/>
    </w:rPr>
  </w:style>
  <w:style w:type="character" w:customStyle="1" w:styleId="font51">
    <w:name w:val="font51"/>
    <w:qFormat/>
    <w:rPr>
      <w:rFonts w:ascii="Tahoma" w:eastAsia="Times New Roman" w:hAnsi="Tahoma" w:cs="Tahoma"/>
      <w:color w:val="000000"/>
      <w:sz w:val="24"/>
      <w:szCs w:val="24"/>
      <w:u w:val="none"/>
    </w:rPr>
  </w:style>
  <w:style w:type="character" w:customStyle="1" w:styleId="12pl">
    <w:name w:val="12pl"/>
    <w:qFormat/>
  </w:style>
  <w:style w:type="character" w:customStyle="1" w:styleId="style211">
    <w:name w:val="style211"/>
    <w:qFormat/>
    <w:rPr>
      <w:sz w:val="20"/>
    </w:rPr>
  </w:style>
  <w:style w:type="character" w:customStyle="1" w:styleId="font91">
    <w:name w:val="font91"/>
    <w:qFormat/>
    <w:rPr>
      <w:rFonts w:ascii="Simang" w:eastAsia="Simang" w:hAnsi="Simang" w:cs="Simang"/>
      <w:color w:val="000000"/>
      <w:sz w:val="22"/>
      <w:szCs w:val="22"/>
      <w:u w:val="none"/>
    </w:rPr>
  </w:style>
  <w:style w:type="character" w:customStyle="1" w:styleId="blue41">
    <w:name w:val="blue41"/>
    <w:qFormat/>
    <w:rPr>
      <w:b/>
      <w:bCs/>
      <w:color w:val="0664B0"/>
      <w:sz w:val="22"/>
      <w:szCs w:val="22"/>
      <w:u w:val="none"/>
    </w:rPr>
  </w:style>
  <w:style w:type="character" w:customStyle="1" w:styleId="CharChar28">
    <w:name w:val="Char Char28"/>
    <w:qFormat/>
    <w:rPr>
      <w:b/>
      <w:bCs/>
      <w:kern w:val="44"/>
      <w:sz w:val="44"/>
      <w:szCs w:val="44"/>
    </w:rPr>
  </w:style>
  <w:style w:type="character" w:customStyle="1" w:styleId="BalloonTextChar">
    <w:name w:val="Balloon Text Char"/>
    <w:semiHidden/>
    <w:qFormat/>
    <w:locked/>
    <w:rPr>
      <w:rFonts w:cs="Times New Roman"/>
      <w:kern w:val="2"/>
      <w:sz w:val="18"/>
      <w:szCs w:val="18"/>
    </w:rPr>
  </w:style>
  <w:style w:type="character" w:customStyle="1" w:styleId="jiange1">
    <w:name w:val="jiange1"/>
    <w:qFormat/>
    <w:rPr>
      <w:rFonts w:ascii="_x000B__x000C_" w:hAnsi="_x000B__x000C_" w:hint="default"/>
      <w:color w:val="000000"/>
      <w:sz w:val="21"/>
      <w:szCs w:val="21"/>
      <w:u w:val="none"/>
    </w:rPr>
  </w:style>
  <w:style w:type="character" w:customStyle="1" w:styleId="CharChar11">
    <w:name w:val="Char Char11"/>
    <w:qFormat/>
    <w:locked/>
    <w:rPr>
      <w:rFonts w:ascii="Arial" w:eastAsia="宋体" w:hAnsi="Arial"/>
      <w:b/>
      <w:bCs/>
      <w:kern w:val="2"/>
      <w:sz w:val="32"/>
      <w:szCs w:val="32"/>
      <w:lang w:bidi="ar-SA"/>
    </w:rPr>
  </w:style>
  <w:style w:type="character" w:customStyle="1" w:styleId="18h1">
    <w:name w:val="18h1"/>
    <w:qFormat/>
    <w:rPr>
      <w:color w:val="3B3B3B"/>
    </w:rPr>
  </w:style>
  <w:style w:type="character" w:customStyle="1" w:styleId="p14">
    <w:name w:val="p14"/>
    <w:qFormat/>
  </w:style>
  <w:style w:type="character" w:customStyle="1" w:styleId="unnamed1">
    <w:name w:val="unnamed1"/>
    <w:qFormat/>
  </w:style>
  <w:style w:type="character" w:customStyle="1" w:styleId="Char14">
    <w:name w:val="批注框文本 Char1"/>
    <w:qFormat/>
    <w:rPr>
      <w:kern w:val="2"/>
      <w:sz w:val="18"/>
      <w:szCs w:val="18"/>
    </w:rPr>
  </w:style>
  <w:style w:type="character" w:customStyle="1" w:styleId="A10">
    <w:name w:val="A10"/>
    <w:qFormat/>
    <w:rPr>
      <w:rFonts w:cs="Arial Unicode MS"/>
      <w:color w:val="000000"/>
      <w:sz w:val="8"/>
      <w:szCs w:val="8"/>
    </w:rPr>
  </w:style>
  <w:style w:type="character" w:customStyle="1" w:styleId="unnamed11">
    <w:name w:val="unnamed11"/>
    <w:qFormat/>
    <w:rPr>
      <w:b/>
      <w:color w:val="FF0000"/>
      <w:sz w:val="36"/>
    </w:rPr>
  </w:style>
  <w:style w:type="character" w:customStyle="1" w:styleId="CharChar27">
    <w:name w:val="Char Char27"/>
    <w:qFormat/>
    <w:rPr>
      <w:rFonts w:ascii="Arial" w:eastAsia="黑体" w:hAnsi="Arial"/>
      <w:b/>
      <w:bCs/>
      <w:kern w:val="2"/>
      <w:sz w:val="32"/>
      <w:szCs w:val="32"/>
    </w:rPr>
  </w:style>
  <w:style w:type="character" w:customStyle="1" w:styleId="CharChar26">
    <w:name w:val="Char Char26"/>
    <w:qFormat/>
    <w:rPr>
      <w:b/>
      <w:bCs/>
      <w:kern w:val="2"/>
      <w:sz w:val="32"/>
      <w:szCs w:val="32"/>
    </w:rPr>
  </w:style>
  <w:style w:type="character" w:customStyle="1" w:styleId="Charf0">
    <w:name w:val="页脚 Char"/>
    <w:qFormat/>
    <w:locked/>
    <w:rPr>
      <w:rFonts w:ascii="Calibri" w:eastAsia="Simang" w:hAnsi="Calibri"/>
      <w:sz w:val="18"/>
    </w:rPr>
  </w:style>
  <w:style w:type="character" w:customStyle="1" w:styleId="f111">
    <w:name w:val="f111"/>
    <w:qFormat/>
    <w:rPr>
      <w:sz w:val="22"/>
      <w:szCs w:val="22"/>
    </w:rPr>
  </w:style>
  <w:style w:type="character" w:customStyle="1" w:styleId="font61">
    <w:name w:val="font61"/>
    <w:qFormat/>
    <w:rPr>
      <w:rFonts w:ascii="Simang" w:eastAsia="Simang" w:hAnsi="Simang" w:cs="Simang"/>
      <w:color w:val="000000"/>
      <w:sz w:val="20"/>
      <w:szCs w:val="20"/>
      <w:u w:val="none"/>
    </w:rPr>
  </w:style>
  <w:style w:type="character" w:customStyle="1" w:styleId="BodyTextIndentChar">
    <w:name w:val="Body Text Indent Char"/>
    <w:qFormat/>
    <w:locked/>
    <w:rPr>
      <w:rFonts w:ascii="宋体" w:eastAsia="宋体" w:hAnsi="宋体"/>
      <w:kern w:val="2"/>
      <w:sz w:val="24"/>
      <w:szCs w:val="24"/>
      <w:lang w:val="en-US" w:eastAsia="zh-CN" w:bidi="ar-SA"/>
    </w:rPr>
  </w:style>
  <w:style w:type="character" w:customStyle="1" w:styleId="FooterChar">
    <w:name w:val="Footer Char"/>
    <w:qFormat/>
    <w:locked/>
    <w:rPr>
      <w:rFonts w:ascii="仿宋" w:eastAsia="仿宋" w:hAnsi="仿宋" w:cs="Times New Roman"/>
      <w:kern w:val="2"/>
      <w:sz w:val="32"/>
      <w:szCs w:val="32"/>
    </w:rPr>
  </w:style>
  <w:style w:type="character" w:customStyle="1" w:styleId="CharChar111">
    <w:name w:val="Char Char111"/>
    <w:qFormat/>
    <w:rPr>
      <w:rFonts w:ascii="Arial" w:eastAsia="宋体" w:hAnsi="Arial"/>
      <w:b/>
      <w:bCs/>
      <w:kern w:val="2"/>
      <w:sz w:val="32"/>
      <w:szCs w:val="32"/>
    </w:rPr>
  </w:style>
  <w:style w:type="character" w:customStyle="1" w:styleId="CharChar29">
    <w:name w:val="Char Char29"/>
    <w:qFormat/>
    <w:rPr>
      <w:b/>
      <w:bCs/>
      <w:kern w:val="44"/>
      <w:sz w:val="44"/>
      <w:szCs w:val="44"/>
    </w:rPr>
  </w:style>
  <w:style w:type="character" w:customStyle="1" w:styleId="1e">
    <w:name w:val="标题1"/>
    <w:qFormat/>
  </w:style>
  <w:style w:type="character" w:customStyle="1" w:styleId="font21">
    <w:name w:val="font21"/>
    <w:qFormat/>
    <w:rPr>
      <w:rFonts w:ascii="宋体" w:eastAsia="宋体" w:hAnsi="宋体" w:cs="宋体" w:hint="eastAsia"/>
      <w:color w:val="000000"/>
      <w:sz w:val="18"/>
      <w:szCs w:val="18"/>
      <w:u w:val="none"/>
    </w:rPr>
  </w:style>
  <w:style w:type="paragraph" w:customStyle="1" w:styleId="511">
    <w:name w:val="标题 51"/>
    <w:basedOn w:val="a"/>
    <w:qFormat/>
    <w:pPr>
      <w:autoSpaceDE w:val="0"/>
      <w:autoSpaceDN w:val="0"/>
      <w:ind w:left="583"/>
      <w:jc w:val="left"/>
      <w:outlineLvl w:val="5"/>
    </w:pPr>
    <w:rPr>
      <w:rFonts w:ascii="仿宋" w:eastAsia="仿宋" w:hAnsi="仿宋" w:cs="仿宋" w:hint="eastAsia"/>
      <w:sz w:val="32"/>
      <w:szCs w:val="32"/>
    </w:rPr>
  </w:style>
  <w:style w:type="paragraph" w:customStyle="1" w:styleId="p17">
    <w:name w:val="p17"/>
    <w:basedOn w:val="a"/>
    <w:qFormat/>
    <w:pPr>
      <w:spacing w:before="100" w:after="100"/>
      <w:jc w:val="left"/>
    </w:pPr>
    <w:rPr>
      <w:rFonts w:ascii="宋体" w:hAnsi="宋体" w:cs="宋体" w:hint="eastAsia"/>
      <w:sz w:val="24"/>
      <w:szCs w:val="24"/>
    </w:rPr>
  </w:style>
  <w:style w:type="character" w:customStyle="1" w:styleId="150">
    <w:name w:val="15"/>
    <w:qFormat/>
    <w:rPr>
      <w:rFonts w:ascii="Times New Roman" w:hAnsi="Times New Roman" w:cs="Times New Roman" w:hint="default"/>
      <w:b/>
    </w:rPr>
  </w:style>
  <w:style w:type="paragraph" w:customStyle="1" w:styleId="PlainText">
    <w:name w:val="PlainText"/>
    <w:basedOn w:val="a"/>
    <w:link w:val="UserStyle12"/>
    <w:qFormat/>
    <w:pPr>
      <w:widowControl/>
      <w:textAlignment w:val="baseline"/>
    </w:pPr>
    <w:rPr>
      <w:rFonts w:ascii="宋体" w:hAnsi="Courier New"/>
      <w:sz w:val="20"/>
      <w:szCs w:val="21"/>
    </w:rPr>
  </w:style>
  <w:style w:type="character" w:customStyle="1" w:styleId="UserStyle12">
    <w:name w:val="UserStyle_12"/>
    <w:link w:val="PlainText"/>
    <w:qFormat/>
    <w:rPr>
      <w:rFonts w:ascii="宋体" w:hAnsi="Courier New"/>
      <w:szCs w:val="21"/>
    </w:rPr>
  </w:style>
  <w:style w:type="character" w:customStyle="1" w:styleId="NormalCharacter">
    <w:name w:val="NormalCharacter"/>
    <w:qFormat/>
  </w:style>
  <w:style w:type="paragraph" w:customStyle="1" w:styleId="afffc">
    <w:name w:val="正文段落"/>
    <w:basedOn w:val="a"/>
    <w:qFormat/>
    <w:pPr>
      <w:spacing w:line="360" w:lineRule="auto"/>
      <w:ind w:firstLineChars="200" w:firstLine="440"/>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1102</Words>
  <Characters>6287</Characters>
  <Application>Microsoft Office Word</Application>
  <DocSecurity>0</DocSecurity>
  <Lines>52</Lines>
  <Paragraphs>14</Paragraphs>
  <ScaleCrop>false</ScaleCrop>
  <Company>Microsoft</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广西国泰招标咨询有限公司</dc:title>
  <dc:creator>Administrator</dc:creator>
  <cp:lastModifiedBy>Windows 用户</cp:lastModifiedBy>
  <cp:revision>17</cp:revision>
  <cp:lastPrinted>2022-07-04T00:09:00Z</cp:lastPrinted>
  <dcterms:created xsi:type="dcterms:W3CDTF">2021-04-20T00:44:00Z</dcterms:created>
  <dcterms:modified xsi:type="dcterms:W3CDTF">2022-08-16T02:57:00Z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E519263A21694EA1A662A3778A287CCF</vt:lpwstr>
  </property>
</Properties>
</file>