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5B" w:rsidRDefault="00CC09AB">
      <w:pPr>
        <w:pStyle w:val="a9"/>
        <w:jc w:val="center"/>
        <w:rPr>
          <w:rFonts w:ascii="宋体" w:eastAsia="宋体" w:hAnsi="宋体" w:cs="宋体"/>
          <w:b/>
          <w:bCs/>
        </w:rPr>
      </w:pPr>
      <w:bookmarkStart w:id="0" w:name="工期要求"/>
      <w:bookmarkStart w:id="1" w:name="_Toc293863301"/>
      <w:bookmarkEnd w:id="0"/>
      <w:r>
        <w:rPr>
          <w:rFonts w:ascii="宋体" w:eastAsia="宋体" w:hAnsi="宋体" w:cs="宋体" w:hint="eastAsia"/>
          <w:bCs/>
          <w:color w:val="000000" w:themeColor="text1"/>
          <w:szCs w:val="21"/>
        </w:rPr>
        <w:t>一、</w:t>
      </w:r>
      <w:r>
        <w:rPr>
          <w:rFonts w:ascii="宋体" w:eastAsia="宋体" w:hAnsi="宋体" w:cs="宋体" w:hint="eastAsia"/>
          <w:b/>
          <w:bCs/>
        </w:rPr>
        <w:t>采购需求一览表</w:t>
      </w:r>
    </w:p>
    <w:tbl>
      <w:tblPr>
        <w:tblpPr w:leftFromText="180" w:rightFromText="180" w:vertAnchor="text" w:horzAnchor="page" w:tblpX="1559" w:tblpY="97"/>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600"/>
        <w:gridCol w:w="842"/>
        <w:gridCol w:w="658"/>
        <w:gridCol w:w="6981"/>
      </w:tblGrid>
      <w:tr w:rsidR="007D7C5B">
        <w:trPr>
          <w:trHeight w:val="889"/>
        </w:trPr>
        <w:tc>
          <w:tcPr>
            <w:tcW w:w="805" w:type="dxa"/>
            <w:tcBorders>
              <w:top w:val="single" w:sz="4" w:space="0" w:color="auto"/>
              <w:left w:val="single" w:sz="4" w:space="0" w:color="auto"/>
              <w:bottom w:val="single" w:sz="4" w:space="0" w:color="auto"/>
              <w:right w:val="single" w:sz="4" w:space="0" w:color="auto"/>
            </w:tcBorders>
            <w:shd w:val="clear" w:color="auto" w:fill="EBF1DE"/>
            <w:noWrap/>
            <w:tcMar>
              <w:top w:w="13" w:type="dxa"/>
              <w:left w:w="57" w:type="dxa"/>
              <w:bottom w:w="0" w:type="dxa"/>
              <w:right w:w="57" w:type="dxa"/>
            </w:tcMar>
            <w:vAlign w:val="center"/>
          </w:tcPr>
          <w:p w:rsidR="007D7C5B" w:rsidRDefault="00CC09AB">
            <w:pPr>
              <w:tabs>
                <w:tab w:val="left" w:pos="360"/>
              </w:tabs>
              <w:spacing w:before="20" w:after="20" w:line="400" w:lineRule="exact"/>
              <w:rPr>
                <w:rFonts w:ascii="宋体" w:hAnsi="宋体" w:cs="宋体"/>
                <w:b/>
                <w:sz w:val="24"/>
              </w:rPr>
            </w:pPr>
            <w:r>
              <w:rPr>
                <w:rFonts w:ascii="宋体" w:hAnsi="宋体" w:cs="宋体" w:hint="eastAsia"/>
                <w:b/>
                <w:sz w:val="24"/>
              </w:rPr>
              <w:t>序号</w:t>
            </w:r>
          </w:p>
        </w:tc>
        <w:tc>
          <w:tcPr>
            <w:tcW w:w="600" w:type="dxa"/>
            <w:tcBorders>
              <w:top w:val="single" w:sz="4" w:space="0" w:color="auto"/>
              <w:left w:val="single" w:sz="4" w:space="0" w:color="auto"/>
              <w:bottom w:val="single" w:sz="4" w:space="0" w:color="auto"/>
              <w:right w:val="single" w:sz="4" w:space="0" w:color="auto"/>
            </w:tcBorders>
            <w:shd w:val="clear" w:color="auto" w:fill="EBF1DE"/>
            <w:noWrap/>
            <w:tcMar>
              <w:top w:w="13" w:type="dxa"/>
              <w:left w:w="57" w:type="dxa"/>
              <w:bottom w:w="0" w:type="dxa"/>
              <w:right w:w="57" w:type="dxa"/>
            </w:tcMar>
            <w:vAlign w:val="center"/>
          </w:tcPr>
          <w:p w:rsidR="007D7C5B" w:rsidRDefault="00CC09AB">
            <w:pPr>
              <w:widowControl/>
              <w:spacing w:before="20" w:after="20" w:line="400" w:lineRule="exact"/>
              <w:jc w:val="center"/>
              <w:rPr>
                <w:rFonts w:ascii="宋体" w:hAnsi="宋体" w:cs="宋体"/>
                <w:b/>
                <w:sz w:val="24"/>
              </w:rPr>
            </w:pPr>
            <w:r>
              <w:rPr>
                <w:rFonts w:ascii="宋体" w:hAnsi="宋体" w:cs="宋体" w:hint="eastAsia"/>
                <w:b/>
                <w:sz w:val="24"/>
              </w:rPr>
              <w:t>采购内容</w:t>
            </w:r>
          </w:p>
        </w:tc>
        <w:tc>
          <w:tcPr>
            <w:tcW w:w="842" w:type="dxa"/>
            <w:tcBorders>
              <w:top w:val="single" w:sz="4" w:space="0" w:color="auto"/>
              <w:left w:val="single" w:sz="4" w:space="0" w:color="auto"/>
              <w:bottom w:val="single" w:sz="4" w:space="0" w:color="auto"/>
              <w:right w:val="single" w:sz="4" w:space="0" w:color="auto"/>
            </w:tcBorders>
            <w:shd w:val="clear" w:color="auto" w:fill="EBF1DE"/>
            <w:noWrap/>
            <w:tcMar>
              <w:top w:w="13" w:type="dxa"/>
              <w:left w:w="57" w:type="dxa"/>
              <w:bottom w:w="0" w:type="dxa"/>
              <w:right w:w="57" w:type="dxa"/>
            </w:tcMar>
            <w:vAlign w:val="center"/>
          </w:tcPr>
          <w:p w:rsidR="007D7C5B" w:rsidRDefault="00CC09AB">
            <w:pPr>
              <w:pStyle w:val="TableParagraph"/>
              <w:rPr>
                <w:b/>
                <w:sz w:val="24"/>
                <w:szCs w:val="24"/>
              </w:rPr>
            </w:pPr>
            <w:r>
              <w:rPr>
                <w:rFonts w:hint="eastAsia"/>
                <w:b/>
                <w:kern w:val="2"/>
                <w:sz w:val="24"/>
                <w:szCs w:val="24"/>
                <w:lang w:val="en-US" w:bidi="ar-SA"/>
              </w:rPr>
              <w:t>货物品牌、型号生产厂家及国别</w:t>
            </w:r>
          </w:p>
        </w:tc>
        <w:tc>
          <w:tcPr>
            <w:tcW w:w="658" w:type="dxa"/>
            <w:tcBorders>
              <w:top w:val="single" w:sz="4" w:space="0" w:color="auto"/>
              <w:left w:val="single" w:sz="4" w:space="0" w:color="auto"/>
              <w:bottom w:val="single" w:sz="4" w:space="0" w:color="auto"/>
              <w:right w:val="single" w:sz="4" w:space="0" w:color="auto"/>
            </w:tcBorders>
            <w:shd w:val="clear" w:color="auto" w:fill="EBF1DE"/>
            <w:noWrap/>
            <w:tcMar>
              <w:top w:w="13" w:type="dxa"/>
              <w:left w:w="57" w:type="dxa"/>
              <w:bottom w:w="0" w:type="dxa"/>
              <w:right w:w="57" w:type="dxa"/>
            </w:tcMar>
            <w:vAlign w:val="center"/>
          </w:tcPr>
          <w:p w:rsidR="007D7C5B" w:rsidRDefault="00CC09AB">
            <w:pPr>
              <w:widowControl/>
              <w:spacing w:before="20" w:after="20" w:line="400" w:lineRule="exact"/>
              <w:jc w:val="center"/>
              <w:rPr>
                <w:rFonts w:ascii="宋体" w:hAnsi="宋体" w:cs="宋体"/>
                <w:b/>
                <w:sz w:val="24"/>
              </w:rPr>
            </w:pPr>
            <w:r>
              <w:rPr>
                <w:rFonts w:ascii="宋体" w:hAnsi="宋体" w:cs="宋体" w:hint="eastAsia"/>
                <w:b/>
                <w:sz w:val="24"/>
              </w:rPr>
              <w:t>数量</w:t>
            </w:r>
          </w:p>
        </w:tc>
        <w:tc>
          <w:tcPr>
            <w:tcW w:w="6981" w:type="dxa"/>
            <w:tcBorders>
              <w:top w:val="single" w:sz="4" w:space="0" w:color="auto"/>
              <w:left w:val="single" w:sz="4" w:space="0" w:color="auto"/>
              <w:bottom w:val="single" w:sz="4" w:space="0" w:color="auto"/>
              <w:right w:val="single" w:sz="4" w:space="0" w:color="auto"/>
            </w:tcBorders>
            <w:shd w:val="clear" w:color="auto" w:fill="EBF1DE"/>
            <w:noWrap/>
            <w:vAlign w:val="center"/>
          </w:tcPr>
          <w:p w:rsidR="007D7C5B" w:rsidRDefault="00CC09AB">
            <w:pPr>
              <w:widowControl/>
              <w:spacing w:before="20" w:after="20" w:line="400" w:lineRule="exact"/>
              <w:ind w:leftChars="67" w:left="142" w:hanging="1"/>
              <w:jc w:val="center"/>
              <w:rPr>
                <w:rFonts w:ascii="宋体" w:hAnsi="宋体" w:cs="宋体"/>
                <w:b/>
                <w:sz w:val="24"/>
              </w:rPr>
            </w:pPr>
            <w:r>
              <w:rPr>
                <w:rFonts w:ascii="宋体" w:hAnsi="宋体" w:cs="宋体" w:hint="eastAsia"/>
                <w:b/>
                <w:sz w:val="24"/>
              </w:rPr>
              <w:t>型号规格、技术参数、性能及配置</w:t>
            </w:r>
          </w:p>
        </w:tc>
      </w:tr>
      <w:tr w:rsidR="007D7C5B">
        <w:trPr>
          <w:trHeight w:val="1389"/>
        </w:trPr>
        <w:tc>
          <w:tcPr>
            <w:tcW w:w="805"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宋体" w:hAnsi="宋体" w:cs="宋体" w:hint="eastAsia"/>
                <w:sz w:val="24"/>
              </w:rPr>
              <w:t>1</w:t>
            </w:r>
          </w:p>
        </w:tc>
        <w:tc>
          <w:tcPr>
            <w:tcW w:w="600"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kern w:val="0"/>
                <w:sz w:val="24"/>
              </w:rPr>
            </w:pPr>
            <w:r>
              <w:rPr>
                <w:rFonts w:ascii="宋体" w:hAnsi="宋体" w:cs="宋体" w:hint="eastAsia"/>
                <w:kern w:val="0"/>
                <w:sz w:val="24"/>
              </w:rPr>
              <w:t>车厢可卸式垃圾车</w:t>
            </w:r>
          </w:p>
        </w:tc>
        <w:tc>
          <w:tcPr>
            <w:tcW w:w="842"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Times New Roman" w:hint="eastAsia"/>
                <w:sz w:val="24"/>
              </w:rPr>
              <w:t>徐工牌、</w:t>
            </w:r>
            <w:r>
              <w:rPr>
                <w:rFonts w:ascii="Times New Roman"/>
                <w:sz w:val="24"/>
              </w:rPr>
              <w:t>XGH5182ZXXD6</w:t>
            </w:r>
            <w:r>
              <w:rPr>
                <w:rFonts w:ascii="Times New Roman" w:hint="eastAsia"/>
                <w:sz w:val="24"/>
              </w:rPr>
              <w:t>、徐州徐工环境技术有限公司、中国</w:t>
            </w:r>
          </w:p>
        </w:tc>
        <w:tc>
          <w:tcPr>
            <w:tcW w:w="658"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宋体" w:hAnsi="宋体" w:cs="宋体" w:hint="eastAsia"/>
                <w:sz w:val="24"/>
              </w:rPr>
              <w:t>1</w:t>
            </w:r>
            <w:r>
              <w:rPr>
                <w:rFonts w:ascii="宋体" w:hAnsi="宋体" w:cs="宋体" w:hint="eastAsia"/>
                <w:sz w:val="24"/>
              </w:rPr>
              <w:t>辆</w:t>
            </w:r>
          </w:p>
        </w:tc>
        <w:tc>
          <w:tcPr>
            <w:tcW w:w="6981" w:type="dxa"/>
            <w:tcBorders>
              <w:top w:val="single" w:sz="4" w:space="0" w:color="auto"/>
              <w:left w:val="single" w:sz="4" w:space="0" w:color="auto"/>
              <w:bottom w:val="single" w:sz="4" w:space="0" w:color="auto"/>
              <w:right w:val="single" w:sz="4" w:space="0" w:color="auto"/>
            </w:tcBorders>
            <w:noWrap/>
            <w:vAlign w:val="center"/>
          </w:tcPr>
          <w:p w:rsidR="007D7C5B" w:rsidRDefault="00CC09AB">
            <w:pPr>
              <w:widowControl/>
              <w:rPr>
                <w:b/>
                <w:bCs/>
                <w:sz w:val="24"/>
              </w:rPr>
            </w:pPr>
            <w:r>
              <w:rPr>
                <w:rFonts w:ascii="宋体" w:hAnsi="宋体" w:cs="宋体" w:hint="eastAsia"/>
                <w:b/>
                <w:bCs/>
                <w:kern w:val="0"/>
                <w:sz w:val="24"/>
              </w:rPr>
              <w:t>一、主要技术参数</w:t>
            </w:r>
          </w:p>
          <w:p w:rsidR="007D7C5B" w:rsidRDefault="00CC09AB">
            <w:pPr>
              <w:widowControl/>
              <w:rPr>
                <w:sz w:val="24"/>
              </w:rPr>
            </w:pPr>
            <w:r>
              <w:rPr>
                <w:rFonts w:ascii="宋体" w:hAnsi="宋体" w:cs="宋体" w:hint="eastAsia"/>
                <w:kern w:val="0"/>
                <w:sz w:val="24"/>
              </w:rPr>
              <w:t>1</w:t>
            </w:r>
            <w:r>
              <w:rPr>
                <w:rFonts w:ascii="宋体" w:hAnsi="宋体" w:cs="宋体" w:hint="eastAsia"/>
                <w:kern w:val="0"/>
                <w:sz w:val="24"/>
              </w:rPr>
              <w:t>、底盘型号：</w:t>
            </w:r>
            <w:r>
              <w:rPr>
                <w:rFonts w:ascii="宋体" w:hAnsi="宋体" w:cs="宋体" w:hint="eastAsia"/>
                <w:sz w:val="24"/>
              </w:rPr>
              <w:t>东风、</w:t>
            </w:r>
            <w:r>
              <w:rPr>
                <w:rFonts w:ascii="宋体" w:hAnsi="宋体" w:cs="宋体" w:hint="eastAsia"/>
                <w:sz w:val="24"/>
              </w:rPr>
              <w:t>EQ1185LJ9CDE</w:t>
            </w:r>
            <w:r>
              <w:rPr>
                <w:rFonts w:cs="宋体" w:hint="eastAsia"/>
                <w:sz w:val="24"/>
              </w:rPr>
              <w:t>；</w:t>
            </w:r>
          </w:p>
          <w:p w:rsidR="007D7C5B" w:rsidRDefault="00CC09AB">
            <w:pPr>
              <w:widowControl/>
              <w:rPr>
                <w:sz w:val="24"/>
              </w:rPr>
            </w:pPr>
            <w:r>
              <w:rPr>
                <w:rFonts w:ascii="宋体" w:hAnsi="宋体" w:cs="宋体" w:hint="eastAsia"/>
                <w:kern w:val="0"/>
                <w:sz w:val="24"/>
              </w:rPr>
              <w:t>2</w:t>
            </w:r>
            <w:r>
              <w:rPr>
                <w:rFonts w:ascii="宋体" w:hAnsi="宋体" w:cs="宋体" w:hint="eastAsia"/>
                <w:kern w:val="0"/>
                <w:sz w:val="24"/>
              </w:rPr>
              <w:t>、发动机型号：东风康明斯</w:t>
            </w:r>
            <w:r>
              <w:rPr>
                <w:rFonts w:ascii="宋体" w:hAnsi="宋体" w:cs="宋体" w:hint="eastAsia"/>
                <w:kern w:val="0"/>
                <w:sz w:val="24"/>
              </w:rPr>
              <w:t>B6.2NS6B210</w:t>
            </w:r>
            <w:r>
              <w:rPr>
                <w:rFonts w:ascii="宋体" w:hAnsi="宋体" w:cs="宋体" w:hint="eastAsia"/>
                <w:kern w:val="0"/>
                <w:sz w:val="24"/>
              </w:rPr>
              <w:t>；</w:t>
            </w:r>
          </w:p>
          <w:p w:rsidR="007D7C5B" w:rsidRDefault="00CC09AB">
            <w:pPr>
              <w:widowControl/>
              <w:rPr>
                <w:sz w:val="24"/>
              </w:rPr>
            </w:pPr>
            <w:r>
              <w:rPr>
                <w:rFonts w:ascii="宋体" w:hAnsi="宋体" w:cs="宋体" w:hint="eastAsia"/>
                <w:kern w:val="0"/>
                <w:sz w:val="24"/>
              </w:rPr>
              <w:t>3</w:t>
            </w:r>
            <w:r>
              <w:rPr>
                <w:rFonts w:ascii="宋体" w:hAnsi="宋体" w:cs="宋体" w:hint="eastAsia"/>
                <w:kern w:val="0"/>
                <w:sz w:val="24"/>
              </w:rPr>
              <w:t>、外形尺寸</w:t>
            </w:r>
            <w:r>
              <w:rPr>
                <w:rFonts w:ascii="宋体" w:hAnsi="宋体" w:cs="宋体" w:hint="eastAsia"/>
                <w:kern w:val="0"/>
                <w:sz w:val="24"/>
              </w:rPr>
              <w:t>:7200</w:t>
            </w:r>
            <w:r>
              <w:rPr>
                <w:rFonts w:ascii="宋体" w:hAnsi="宋体" w:cs="宋体" w:hint="eastAsia"/>
                <w:kern w:val="0"/>
                <w:sz w:val="24"/>
              </w:rPr>
              <w:t>×</w:t>
            </w:r>
            <w:r>
              <w:rPr>
                <w:rFonts w:ascii="宋体" w:hAnsi="宋体" w:cs="宋体" w:hint="eastAsia"/>
                <w:kern w:val="0"/>
                <w:sz w:val="24"/>
              </w:rPr>
              <w:t>2525</w:t>
            </w:r>
            <w:r>
              <w:rPr>
                <w:rFonts w:ascii="宋体" w:hAnsi="宋体" w:cs="宋体" w:hint="eastAsia"/>
                <w:kern w:val="0"/>
                <w:sz w:val="24"/>
              </w:rPr>
              <w:t>×</w:t>
            </w:r>
            <w:r>
              <w:rPr>
                <w:rFonts w:ascii="宋体" w:hAnsi="宋体" w:cs="宋体" w:hint="eastAsia"/>
                <w:kern w:val="0"/>
                <w:sz w:val="24"/>
              </w:rPr>
              <w:t>3075</w:t>
            </w:r>
            <w:r>
              <w:rPr>
                <w:rFonts w:ascii="宋体" w:hAnsi="宋体" w:cs="宋体" w:hint="eastAsia"/>
                <w:kern w:val="0"/>
                <w:sz w:val="24"/>
              </w:rPr>
              <w:t>（㎜）</w:t>
            </w:r>
            <w:r>
              <w:rPr>
                <w:rFonts w:cs="宋体" w:hint="eastAsia"/>
                <w:kern w:val="0"/>
                <w:sz w:val="24"/>
              </w:rPr>
              <w:t>；</w:t>
            </w:r>
          </w:p>
          <w:p w:rsidR="007D7C5B" w:rsidRDefault="00CC09AB">
            <w:pPr>
              <w:widowControl/>
              <w:rPr>
                <w:sz w:val="24"/>
              </w:rPr>
            </w:pPr>
            <w:r>
              <w:rPr>
                <w:rFonts w:ascii="宋体" w:hAnsi="宋体" w:cs="宋体" w:hint="eastAsia"/>
                <w:kern w:val="0"/>
                <w:sz w:val="24"/>
              </w:rPr>
              <w:t>4</w:t>
            </w:r>
            <w:r>
              <w:rPr>
                <w:rFonts w:ascii="宋体" w:hAnsi="宋体" w:cs="宋体" w:hint="eastAsia"/>
                <w:kern w:val="0"/>
                <w:sz w:val="24"/>
              </w:rPr>
              <w:t>、排放标准</w:t>
            </w:r>
            <w:r>
              <w:rPr>
                <w:rFonts w:ascii="宋体" w:hAnsi="宋体" w:cs="宋体" w:hint="eastAsia"/>
                <w:kern w:val="0"/>
                <w:sz w:val="24"/>
              </w:rPr>
              <w:t>:</w:t>
            </w:r>
            <w:r>
              <w:rPr>
                <w:rFonts w:ascii="宋体" w:hAnsi="宋体" w:cs="宋体" w:hint="eastAsia"/>
                <w:kern w:val="0"/>
                <w:sz w:val="24"/>
              </w:rPr>
              <w:t>国六</w:t>
            </w:r>
            <w:r>
              <w:rPr>
                <w:rFonts w:cs="宋体" w:hint="eastAsia"/>
                <w:kern w:val="0"/>
                <w:sz w:val="24"/>
              </w:rPr>
              <w:t>；</w:t>
            </w:r>
          </w:p>
          <w:p w:rsidR="007D7C5B" w:rsidRDefault="00CC09AB">
            <w:pPr>
              <w:widowControl/>
              <w:rPr>
                <w:sz w:val="24"/>
              </w:rPr>
            </w:pPr>
            <w:r>
              <w:rPr>
                <w:rFonts w:ascii="宋体" w:hAnsi="宋体" w:cs="宋体" w:hint="eastAsia"/>
                <w:kern w:val="0"/>
                <w:sz w:val="24"/>
              </w:rPr>
              <w:t>5</w:t>
            </w:r>
            <w:r>
              <w:rPr>
                <w:rFonts w:ascii="宋体" w:hAnsi="宋体" w:cs="宋体" w:hint="eastAsia"/>
                <w:kern w:val="0"/>
                <w:sz w:val="24"/>
              </w:rPr>
              <w:t>、总质量</w:t>
            </w:r>
            <w:r>
              <w:rPr>
                <w:rFonts w:ascii="宋体" w:hAnsi="宋体" w:cs="宋体" w:hint="eastAsia"/>
                <w:kern w:val="0"/>
                <w:sz w:val="24"/>
              </w:rPr>
              <w:t>: 18000(Kg)</w:t>
            </w:r>
            <w:r>
              <w:rPr>
                <w:rFonts w:cs="宋体" w:hint="eastAsia"/>
                <w:kern w:val="0"/>
                <w:sz w:val="24"/>
              </w:rPr>
              <w:t>；</w:t>
            </w:r>
          </w:p>
          <w:p w:rsidR="007D7C5B" w:rsidRDefault="00CC09AB">
            <w:pPr>
              <w:widowControl/>
              <w:rPr>
                <w:sz w:val="24"/>
              </w:rPr>
            </w:pPr>
            <w:r>
              <w:rPr>
                <w:rFonts w:ascii="宋体" w:hAnsi="宋体" w:cs="宋体" w:hint="eastAsia"/>
                <w:kern w:val="0"/>
                <w:sz w:val="24"/>
              </w:rPr>
              <w:t>6</w:t>
            </w:r>
            <w:r>
              <w:rPr>
                <w:rFonts w:ascii="宋体" w:hAnsi="宋体" w:cs="宋体" w:hint="eastAsia"/>
                <w:kern w:val="0"/>
                <w:sz w:val="24"/>
              </w:rPr>
              <w:t>、额定质量</w:t>
            </w:r>
            <w:r>
              <w:rPr>
                <w:rFonts w:ascii="宋体" w:hAnsi="宋体" w:cs="宋体" w:hint="eastAsia"/>
                <w:kern w:val="0"/>
                <w:sz w:val="24"/>
              </w:rPr>
              <w:t>:</w:t>
            </w:r>
            <w:r>
              <w:rPr>
                <w:rFonts w:ascii="宋体" w:hAnsi="宋体" w:cs="宋体"/>
                <w:kern w:val="0"/>
                <w:sz w:val="24"/>
              </w:rPr>
              <w:t xml:space="preserve"> 10505</w:t>
            </w:r>
            <w:r>
              <w:rPr>
                <w:rFonts w:ascii="宋体" w:hAnsi="宋体" w:cs="宋体" w:hint="eastAsia"/>
                <w:kern w:val="0"/>
                <w:sz w:val="24"/>
              </w:rPr>
              <w:t>(Kg)</w:t>
            </w:r>
            <w:r>
              <w:rPr>
                <w:rFonts w:cs="宋体" w:hint="eastAsia"/>
                <w:kern w:val="0"/>
                <w:sz w:val="24"/>
              </w:rPr>
              <w:t>；</w:t>
            </w:r>
          </w:p>
          <w:p w:rsidR="007D7C5B" w:rsidRDefault="00CC09AB">
            <w:pPr>
              <w:widowControl/>
              <w:rPr>
                <w:sz w:val="24"/>
              </w:rPr>
            </w:pPr>
            <w:r>
              <w:rPr>
                <w:rFonts w:ascii="宋体" w:hAnsi="宋体" w:cs="宋体" w:hint="eastAsia"/>
                <w:kern w:val="0"/>
                <w:sz w:val="24"/>
              </w:rPr>
              <w:t>7</w:t>
            </w:r>
            <w:r>
              <w:rPr>
                <w:rFonts w:ascii="宋体" w:hAnsi="宋体" w:cs="宋体" w:hint="eastAsia"/>
                <w:kern w:val="0"/>
                <w:sz w:val="24"/>
              </w:rPr>
              <w:t>、整备质量</w:t>
            </w:r>
            <w:r>
              <w:rPr>
                <w:rFonts w:ascii="宋体" w:hAnsi="宋体" w:cs="宋体" w:hint="eastAsia"/>
                <w:kern w:val="0"/>
                <w:sz w:val="24"/>
              </w:rPr>
              <w:t>: 7300(Kg)</w:t>
            </w:r>
            <w:r>
              <w:rPr>
                <w:rFonts w:cs="宋体" w:hint="eastAsia"/>
                <w:kern w:val="0"/>
                <w:sz w:val="24"/>
              </w:rPr>
              <w:t>；</w:t>
            </w:r>
          </w:p>
          <w:p w:rsidR="007D7C5B" w:rsidRDefault="00CC09AB">
            <w:pPr>
              <w:widowControl/>
              <w:rPr>
                <w:sz w:val="24"/>
              </w:rPr>
            </w:pPr>
            <w:r>
              <w:rPr>
                <w:rFonts w:ascii="宋体" w:hAnsi="宋体" w:cs="宋体" w:hint="eastAsia"/>
                <w:kern w:val="0"/>
                <w:sz w:val="24"/>
              </w:rPr>
              <w:t>8</w:t>
            </w:r>
            <w:r>
              <w:rPr>
                <w:rFonts w:ascii="宋体" w:hAnsi="宋体" w:cs="宋体" w:hint="eastAsia"/>
                <w:kern w:val="0"/>
                <w:sz w:val="24"/>
              </w:rPr>
              <w:t>、接近角</w:t>
            </w:r>
            <w:r>
              <w:rPr>
                <w:rFonts w:ascii="宋体" w:hAnsi="宋体" w:cs="宋体" w:hint="eastAsia"/>
                <w:kern w:val="0"/>
                <w:sz w:val="24"/>
              </w:rPr>
              <w:t>/</w:t>
            </w:r>
            <w:r>
              <w:rPr>
                <w:rFonts w:ascii="宋体" w:hAnsi="宋体" w:cs="宋体" w:hint="eastAsia"/>
                <w:kern w:val="0"/>
                <w:sz w:val="24"/>
              </w:rPr>
              <w:t>离去角</w:t>
            </w:r>
            <w:r>
              <w:rPr>
                <w:rFonts w:ascii="宋体" w:hAnsi="宋体" w:cs="宋体" w:hint="eastAsia"/>
                <w:kern w:val="0"/>
                <w:sz w:val="24"/>
              </w:rPr>
              <w:t>19/16(</w:t>
            </w:r>
            <w:r>
              <w:rPr>
                <w:rFonts w:ascii="宋体" w:hAnsi="宋体" w:cs="宋体" w:hint="eastAsia"/>
                <w:kern w:val="0"/>
                <w:sz w:val="24"/>
              </w:rPr>
              <w:t>°</w:t>
            </w:r>
            <w:r>
              <w:rPr>
                <w:rFonts w:ascii="宋体" w:hAnsi="宋体" w:cs="宋体" w:hint="eastAsia"/>
                <w:kern w:val="0"/>
                <w:sz w:val="24"/>
              </w:rPr>
              <w:t>)</w:t>
            </w:r>
            <w:r>
              <w:rPr>
                <w:rFonts w:cs="宋体" w:hint="eastAsia"/>
                <w:kern w:val="0"/>
                <w:sz w:val="24"/>
              </w:rPr>
              <w:t>；</w:t>
            </w:r>
          </w:p>
          <w:p w:rsidR="007D7C5B" w:rsidRDefault="00CC09AB">
            <w:pPr>
              <w:widowControl/>
              <w:rPr>
                <w:sz w:val="24"/>
              </w:rPr>
            </w:pPr>
            <w:r>
              <w:rPr>
                <w:rFonts w:ascii="宋体" w:hAnsi="宋体" w:cs="宋体" w:hint="eastAsia"/>
                <w:kern w:val="0"/>
                <w:sz w:val="24"/>
              </w:rPr>
              <w:t>9</w:t>
            </w:r>
            <w:r>
              <w:rPr>
                <w:rFonts w:ascii="宋体" w:hAnsi="宋体" w:cs="宋体" w:hint="eastAsia"/>
                <w:kern w:val="0"/>
                <w:sz w:val="24"/>
              </w:rPr>
              <w:t>、燃油种类</w:t>
            </w:r>
            <w:r>
              <w:rPr>
                <w:rFonts w:ascii="宋体" w:hAnsi="宋体" w:cs="宋体" w:hint="eastAsia"/>
                <w:kern w:val="0"/>
                <w:sz w:val="24"/>
              </w:rPr>
              <w:t>:</w:t>
            </w:r>
            <w:r>
              <w:rPr>
                <w:rFonts w:ascii="宋体" w:hAnsi="宋体" w:cs="宋体" w:hint="eastAsia"/>
                <w:kern w:val="0"/>
                <w:sz w:val="24"/>
              </w:rPr>
              <w:t>柴油</w:t>
            </w:r>
            <w:r>
              <w:rPr>
                <w:rFonts w:cs="宋体" w:hint="eastAsia"/>
                <w:kern w:val="0"/>
                <w:sz w:val="24"/>
              </w:rPr>
              <w:t>；</w:t>
            </w:r>
          </w:p>
          <w:p w:rsidR="007D7C5B" w:rsidRDefault="00CC09AB">
            <w:pPr>
              <w:widowControl/>
              <w:rPr>
                <w:sz w:val="24"/>
              </w:rPr>
            </w:pPr>
            <w:r>
              <w:rPr>
                <w:rFonts w:ascii="宋体" w:hAnsi="宋体" w:cs="宋体" w:hint="eastAsia"/>
                <w:kern w:val="0"/>
                <w:sz w:val="24"/>
              </w:rPr>
              <w:t>10</w:t>
            </w:r>
            <w:r>
              <w:rPr>
                <w:rFonts w:ascii="宋体" w:hAnsi="宋体" w:cs="宋体" w:hint="eastAsia"/>
                <w:kern w:val="0"/>
                <w:sz w:val="24"/>
              </w:rPr>
              <w:t>、轴数</w:t>
            </w:r>
            <w:r>
              <w:rPr>
                <w:rFonts w:ascii="宋体" w:hAnsi="宋体" w:cs="宋体" w:hint="eastAsia"/>
                <w:kern w:val="0"/>
                <w:sz w:val="24"/>
              </w:rPr>
              <w:t>:2</w:t>
            </w:r>
            <w:r>
              <w:rPr>
                <w:rFonts w:cs="宋体" w:hint="eastAsia"/>
                <w:kern w:val="0"/>
                <w:sz w:val="24"/>
              </w:rPr>
              <w:t>；</w:t>
            </w:r>
          </w:p>
          <w:p w:rsidR="007D7C5B" w:rsidRDefault="00CC09AB">
            <w:pPr>
              <w:widowControl/>
              <w:rPr>
                <w:sz w:val="24"/>
              </w:rPr>
            </w:pPr>
            <w:r>
              <w:rPr>
                <w:rFonts w:ascii="宋体" w:hAnsi="宋体" w:cs="宋体" w:hint="eastAsia"/>
                <w:kern w:val="0"/>
                <w:sz w:val="24"/>
              </w:rPr>
              <w:t>11</w:t>
            </w:r>
            <w:r>
              <w:rPr>
                <w:rFonts w:ascii="宋体" w:hAnsi="宋体" w:cs="宋体" w:hint="eastAsia"/>
                <w:kern w:val="0"/>
                <w:sz w:val="24"/>
              </w:rPr>
              <w:t>、轴距</w:t>
            </w:r>
            <w:r>
              <w:rPr>
                <w:rFonts w:ascii="宋体" w:hAnsi="宋体" w:cs="宋体" w:hint="eastAsia"/>
                <w:kern w:val="0"/>
                <w:sz w:val="24"/>
              </w:rPr>
              <w:t>:4500(mm)</w:t>
            </w:r>
            <w:r>
              <w:rPr>
                <w:rFonts w:cs="宋体" w:hint="eastAsia"/>
                <w:kern w:val="0"/>
                <w:sz w:val="24"/>
              </w:rPr>
              <w:t>；</w:t>
            </w:r>
          </w:p>
          <w:p w:rsidR="007D7C5B" w:rsidRDefault="00CC09AB">
            <w:pPr>
              <w:widowControl/>
              <w:rPr>
                <w:sz w:val="24"/>
              </w:rPr>
            </w:pPr>
            <w:r>
              <w:rPr>
                <w:rFonts w:ascii="宋体" w:hAnsi="宋体" w:cs="宋体" w:hint="eastAsia"/>
                <w:kern w:val="0"/>
                <w:sz w:val="24"/>
              </w:rPr>
              <w:t>12</w:t>
            </w:r>
            <w:r>
              <w:rPr>
                <w:rFonts w:ascii="宋体" w:hAnsi="宋体" w:cs="宋体" w:hint="eastAsia"/>
                <w:kern w:val="0"/>
                <w:sz w:val="24"/>
              </w:rPr>
              <w:t>、前轮距</w:t>
            </w:r>
            <w:r>
              <w:rPr>
                <w:rFonts w:ascii="宋体" w:hAnsi="宋体" w:cs="宋体" w:hint="eastAsia"/>
                <w:kern w:val="0"/>
                <w:sz w:val="24"/>
              </w:rPr>
              <w:t>:1862(mm)</w:t>
            </w:r>
            <w:r>
              <w:rPr>
                <w:rFonts w:cs="宋体" w:hint="eastAsia"/>
                <w:kern w:val="0"/>
                <w:sz w:val="24"/>
              </w:rPr>
              <w:t>；</w:t>
            </w:r>
          </w:p>
          <w:p w:rsidR="007D7C5B" w:rsidRDefault="00CC09AB">
            <w:pPr>
              <w:widowControl/>
              <w:rPr>
                <w:sz w:val="24"/>
              </w:rPr>
            </w:pPr>
            <w:r>
              <w:rPr>
                <w:rFonts w:ascii="宋体" w:hAnsi="宋体" w:cs="宋体" w:hint="eastAsia"/>
                <w:kern w:val="0"/>
                <w:sz w:val="24"/>
              </w:rPr>
              <w:t>13</w:t>
            </w:r>
            <w:r>
              <w:rPr>
                <w:rFonts w:ascii="宋体" w:hAnsi="宋体" w:cs="宋体" w:hint="eastAsia"/>
                <w:kern w:val="0"/>
                <w:sz w:val="24"/>
              </w:rPr>
              <w:t>、后轮距</w:t>
            </w:r>
            <w:r>
              <w:rPr>
                <w:rFonts w:ascii="宋体" w:hAnsi="宋体" w:cs="宋体" w:hint="eastAsia"/>
                <w:kern w:val="0"/>
                <w:sz w:val="24"/>
              </w:rPr>
              <w:t>:1806(mm)</w:t>
            </w:r>
            <w:r>
              <w:rPr>
                <w:rFonts w:cs="宋体" w:hint="eastAsia"/>
                <w:kern w:val="0"/>
                <w:sz w:val="24"/>
              </w:rPr>
              <w:t>；</w:t>
            </w:r>
          </w:p>
          <w:p w:rsidR="007D7C5B" w:rsidRDefault="00CC09AB">
            <w:pPr>
              <w:widowControl/>
              <w:rPr>
                <w:sz w:val="24"/>
              </w:rPr>
            </w:pPr>
            <w:r>
              <w:rPr>
                <w:rFonts w:ascii="宋体" w:hAnsi="宋体" w:cs="宋体" w:hint="eastAsia"/>
                <w:kern w:val="0"/>
                <w:sz w:val="24"/>
              </w:rPr>
              <w:t>14</w:t>
            </w:r>
            <w:r>
              <w:rPr>
                <w:rFonts w:ascii="宋体" w:hAnsi="宋体" w:cs="宋体" w:hint="eastAsia"/>
                <w:kern w:val="0"/>
                <w:sz w:val="24"/>
              </w:rPr>
              <w:t>、前悬</w:t>
            </w:r>
            <w:r>
              <w:rPr>
                <w:rFonts w:ascii="宋体" w:hAnsi="宋体" w:cs="宋体" w:hint="eastAsia"/>
                <w:kern w:val="0"/>
                <w:sz w:val="24"/>
              </w:rPr>
              <w:t>/</w:t>
            </w:r>
            <w:r>
              <w:rPr>
                <w:rFonts w:ascii="宋体" w:hAnsi="宋体" w:cs="宋体" w:hint="eastAsia"/>
                <w:kern w:val="0"/>
                <w:sz w:val="24"/>
              </w:rPr>
              <w:t>后悬</w:t>
            </w:r>
            <w:r>
              <w:rPr>
                <w:rFonts w:ascii="宋体" w:hAnsi="宋体" w:cs="宋体" w:hint="eastAsia"/>
                <w:kern w:val="0"/>
                <w:sz w:val="24"/>
              </w:rPr>
              <w:t>: 1260/1440</w:t>
            </w:r>
            <w:r>
              <w:rPr>
                <w:rFonts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、轮胎数</w:t>
            </w:r>
            <w:r>
              <w:rPr>
                <w:rFonts w:ascii="宋体" w:hAnsi="宋体" w:cs="宋体" w:hint="eastAsia"/>
                <w:kern w:val="0"/>
                <w:sz w:val="24"/>
              </w:rPr>
              <w:t>:6(</w:t>
            </w:r>
            <w:r>
              <w:rPr>
                <w:rFonts w:ascii="宋体" w:hAnsi="宋体" w:cs="宋体" w:hint="eastAsia"/>
                <w:kern w:val="0"/>
                <w:sz w:val="24"/>
              </w:rPr>
              <w:t>个</w:t>
            </w:r>
            <w:r>
              <w:rPr>
                <w:rFonts w:ascii="宋体" w:hAnsi="宋体" w:cs="宋体" w:hint="eastAsia"/>
                <w:kern w:val="0"/>
                <w:sz w:val="24"/>
              </w:rPr>
              <w:t>)</w:t>
            </w:r>
            <w:r>
              <w:rPr>
                <w:rFonts w:ascii="宋体" w:hAnsi="宋体" w:cs="宋体" w:hint="eastAsia"/>
                <w:kern w:val="0"/>
                <w:sz w:val="24"/>
              </w:rPr>
              <w:t>；规格：</w:t>
            </w:r>
            <w:r>
              <w:rPr>
                <w:rFonts w:ascii="宋体" w:hAnsi="宋体" w:cs="宋体" w:hint="eastAsia"/>
                <w:sz w:val="24"/>
              </w:rPr>
              <w:t>295/80R22.5 18PR,10.00R20 18PR,275/80R22.</w:t>
            </w:r>
            <w:r>
              <w:rPr>
                <w:rFonts w:ascii="宋体" w:hAnsi="宋体" w:cs="宋体" w:hint="eastAsia"/>
                <w:kern w:val="0"/>
                <w:sz w:val="24"/>
              </w:rPr>
              <w:t xml:space="preserve">5 18PR </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16</w:t>
            </w:r>
            <w:r>
              <w:rPr>
                <w:rFonts w:ascii="宋体" w:hAnsi="宋体" w:cs="宋体" w:hint="eastAsia"/>
                <w:kern w:val="0"/>
                <w:sz w:val="24"/>
              </w:rPr>
              <w:t>、发动机额定功率</w:t>
            </w:r>
            <w:r>
              <w:rPr>
                <w:rFonts w:ascii="宋体" w:hAnsi="宋体" w:cs="宋体" w:hint="eastAsia"/>
                <w:kern w:val="0"/>
                <w:sz w:val="24"/>
              </w:rPr>
              <w:t>/</w:t>
            </w:r>
            <w:r>
              <w:rPr>
                <w:rFonts w:ascii="宋体" w:hAnsi="宋体" w:cs="宋体" w:hint="eastAsia"/>
                <w:kern w:val="0"/>
                <w:sz w:val="24"/>
              </w:rPr>
              <w:t>转速</w:t>
            </w:r>
            <w:r>
              <w:rPr>
                <w:rFonts w:ascii="宋体" w:hAnsi="宋体" w:cs="宋体" w:hint="eastAsia"/>
                <w:kern w:val="0"/>
                <w:sz w:val="24"/>
              </w:rPr>
              <w:t>[kW/</w:t>
            </w:r>
            <w:r>
              <w:rPr>
                <w:rFonts w:ascii="宋体" w:hAnsi="宋体" w:cs="宋体" w:hint="eastAsia"/>
                <w:kern w:val="0"/>
                <w:sz w:val="24"/>
              </w:rPr>
              <w:t>（</w:t>
            </w:r>
            <w:r>
              <w:rPr>
                <w:rFonts w:ascii="宋体" w:hAnsi="宋体" w:cs="宋体" w:hint="eastAsia"/>
                <w:kern w:val="0"/>
                <w:sz w:val="24"/>
              </w:rPr>
              <w:t>r/min</w:t>
            </w:r>
            <w:r>
              <w:rPr>
                <w:rFonts w:ascii="宋体" w:hAnsi="宋体" w:cs="宋体" w:hint="eastAsia"/>
                <w:kern w:val="0"/>
                <w:sz w:val="24"/>
              </w:rPr>
              <w:t>）</w:t>
            </w:r>
            <w:r>
              <w:rPr>
                <w:rFonts w:ascii="宋体" w:hAnsi="宋体" w:cs="宋体" w:hint="eastAsia"/>
                <w:kern w:val="0"/>
                <w:sz w:val="24"/>
              </w:rPr>
              <w:t>]:154/2300</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17</w:t>
            </w:r>
            <w:r>
              <w:rPr>
                <w:rFonts w:ascii="宋体" w:hAnsi="宋体" w:cs="宋体" w:hint="eastAsia"/>
                <w:kern w:val="0"/>
                <w:sz w:val="24"/>
              </w:rPr>
              <w:t>、提升能力：</w:t>
            </w:r>
            <w:r>
              <w:rPr>
                <w:rFonts w:ascii="宋体" w:hAnsi="宋体" w:cs="宋体" w:hint="eastAsia"/>
                <w:kern w:val="0"/>
                <w:sz w:val="24"/>
              </w:rPr>
              <w:t>14</w:t>
            </w:r>
            <w:r>
              <w:rPr>
                <w:rFonts w:ascii="宋体" w:hAnsi="宋体" w:cs="宋体" w:hint="eastAsia"/>
                <w:kern w:val="0"/>
                <w:sz w:val="24"/>
              </w:rPr>
              <w:t>（</w:t>
            </w:r>
            <w:r>
              <w:rPr>
                <w:rFonts w:ascii="宋体" w:hAnsi="宋体" w:cs="宋体" w:hint="eastAsia"/>
                <w:kern w:val="0"/>
                <w:sz w:val="24"/>
              </w:rPr>
              <w:t>t</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18</w:t>
            </w:r>
            <w:r>
              <w:rPr>
                <w:rFonts w:ascii="宋体" w:hAnsi="宋体" w:cs="宋体" w:hint="eastAsia"/>
                <w:kern w:val="0"/>
                <w:sz w:val="24"/>
              </w:rPr>
              <w:t>、钩心高度：</w:t>
            </w:r>
            <w:r>
              <w:rPr>
                <w:rFonts w:ascii="宋体" w:hAnsi="宋体" w:cs="宋体" w:hint="eastAsia"/>
                <w:kern w:val="0"/>
                <w:sz w:val="24"/>
              </w:rPr>
              <w:t>1570</w:t>
            </w:r>
            <w:r>
              <w:rPr>
                <w:rFonts w:ascii="宋体" w:hAnsi="宋体" w:cs="宋体" w:hint="eastAsia"/>
                <w:kern w:val="0"/>
                <w:sz w:val="24"/>
              </w:rPr>
              <w:t>（</w:t>
            </w:r>
            <w:r>
              <w:rPr>
                <w:rFonts w:ascii="宋体" w:hAnsi="宋体" w:cs="宋体" w:hint="eastAsia"/>
                <w:kern w:val="0"/>
                <w:sz w:val="24"/>
              </w:rPr>
              <w:t>mm</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19</w:t>
            </w:r>
            <w:r>
              <w:rPr>
                <w:rFonts w:ascii="宋体" w:hAnsi="宋体" w:cs="宋体" w:hint="eastAsia"/>
                <w:kern w:val="0"/>
                <w:sz w:val="24"/>
              </w:rPr>
              <w:t>、导入宽度：</w:t>
            </w:r>
            <w:r>
              <w:rPr>
                <w:rFonts w:ascii="宋体" w:hAnsi="宋体" w:cs="宋体" w:hint="eastAsia"/>
                <w:kern w:val="0"/>
                <w:sz w:val="24"/>
              </w:rPr>
              <w:t>1070</w:t>
            </w:r>
            <w:r>
              <w:rPr>
                <w:rFonts w:ascii="宋体" w:hAnsi="宋体" w:cs="宋体" w:hint="eastAsia"/>
                <w:kern w:val="0"/>
                <w:sz w:val="24"/>
              </w:rPr>
              <w:t>（</w:t>
            </w:r>
            <w:r>
              <w:rPr>
                <w:rFonts w:ascii="宋体" w:hAnsi="宋体" w:cs="宋体" w:hint="eastAsia"/>
                <w:kern w:val="0"/>
                <w:sz w:val="24"/>
              </w:rPr>
              <w:t>mm</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、钩轮距：</w:t>
            </w:r>
            <w:r>
              <w:rPr>
                <w:rFonts w:ascii="宋体" w:hAnsi="宋体" w:cs="宋体" w:hint="eastAsia"/>
                <w:kern w:val="0"/>
                <w:sz w:val="24"/>
              </w:rPr>
              <w:t>4190</w:t>
            </w:r>
            <w:r>
              <w:rPr>
                <w:rFonts w:ascii="宋体" w:hAnsi="宋体" w:cs="宋体" w:hint="eastAsia"/>
                <w:kern w:val="0"/>
                <w:sz w:val="24"/>
              </w:rPr>
              <w:t>（</w:t>
            </w:r>
            <w:r>
              <w:rPr>
                <w:rFonts w:ascii="宋体" w:hAnsi="宋体" w:cs="宋体" w:hint="eastAsia"/>
                <w:kern w:val="0"/>
                <w:sz w:val="24"/>
              </w:rPr>
              <w:t>mm</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、导入高度：</w:t>
            </w:r>
            <w:r>
              <w:rPr>
                <w:rFonts w:ascii="宋体" w:hAnsi="宋体" w:cs="宋体" w:hint="eastAsia"/>
                <w:kern w:val="0"/>
                <w:sz w:val="24"/>
              </w:rPr>
              <w:t>120</w:t>
            </w:r>
            <w:r>
              <w:rPr>
                <w:rFonts w:ascii="宋体" w:hAnsi="宋体" w:cs="宋体" w:hint="eastAsia"/>
                <w:kern w:val="0"/>
                <w:sz w:val="24"/>
              </w:rPr>
              <w:t>（</w:t>
            </w:r>
            <w:r>
              <w:rPr>
                <w:rFonts w:ascii="宋体" w:hAnsi="宋体" w:cs="宋体" w:hint="eastAsia"/>
                <w:kern w:val="0"/>
                <w:sz w:val="24"/>
              </w:rPr>
              <w:t>mm</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22</w:t>
            </w:r>
            <w:r>
              <w:rPr>
                <w:rFonts w:ascii="宋体" w:hAnsi="宋体" w:cs="宋体" w:hint="eastAsia"/>
                <w:kern w:val="0"/>
                <w:sz w:val="24"/>
              </w:rPr>
              <w:t>、自卸角：</w:t>
            </w:r>
            <w:r>
              <w:rPr>
                <w:rFonts w:ascii="宋体" w:hAnsi="宋体" w:cs="宋体" w:hint="eastAsia"/>
                <w:kern w:val="0"/>
                <w:sz w:val="24"/>
              </w:rPr>
              <w:t>50</w:t>
            </w:r>
            <w:r>
              <w:rPr>
                <w:rFonts w:ascii="宋体" w:hAnsi="宋体" w:cs="宋体" w:hint="eastAsia"/>
                <w:kern w:val="0"/>
                <w:sz w:val="24"/>
              </w:rPr>
              <w:t>（°）；</w:t>
            </w:r>
          </w:p>
          <w:p w:rsidR="007D7C5B" w:rsidRDefault="00CC09AB">
            <w:pPr>
              <w:widowControl/>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、液压系统最大压力：</w:t>
            </w:r>
            <w:r>
              <w:rPr>
                <w:rFonts w:ascii="宋体" w:hAnsi="宋体" w:cs="宋体" w:hint="eastAsia"/>
                <w:kern w:val="0"/>
                <w:sz w:val="24"/>
              </w:rPr>
              <w:t>28</w:t>
            </w:r>
            <w:r>
              <w:rPr>
                <w:rFonts w:ascii="宋体" w:hAnsi="宋体" w:cs="宋体" w:hint="eastAsia"/>
                <w:kern w:val="0"/>
                <w:sz w:val="24"/>
              </w:rPr>
              <w:t>（</w:t>
            </w:r>
            <w:r>
              <w:rPr>
                <w:rFonts w:ascii="宋体" w:hAnsi="宋体" w:cs="宋体" w:hint="eastAsia"/>
                <w:kern w:val="0"/>
                <w:sz w:val="24"/>
              </w:rPr>
              <w:t>MPa</w:t>
            </w:r>
            <w:r>
              <w:rPr>
                <w:rFonts w:ascii="宋体" w:hAnsi="宋体" w:cs="宋体" w:hint="eastAsia"/>
                <w:kern w:val="0"/>
                <w:sz w:val="24"/>
              </w:rPr>
              <w:t>）；</w:t>
            </w:r>
          </w:p>
          <w:p w:rsidR="007D7C5B" w:rsidRDefault="00CC09AB">
            <w:pPr>
              <w:widowControl/>
              <w:spacing w:before="20" w:after="20" w:line="400" w:lineRule="exact"/>
              <w:jc w:val="left"/>
              <w:rPr>
                <w:rFonts w:cs="宋体"/>
                <w:kern w:val="0"/>
                <w:sz w:val="24"/>
              </w:rPr>
            </w:pPr>
            <w:r>
              <w:rPr>
                <w:rFonts w:ascii="宋体" w:hAnsi="宋体" w:cs="宋体" w:hint="eastAsia"/>
                <w:kern w:val="0"/>
                <w:sz w:val="24"/>
              </w:rPr>
              <w:t>24</w:t>
            </w:r>
            <w:r>
              <w:rPr>
                <w:rFonts w:ascii="宋体" w:hAnsi="宋体" w:cs="宋体" w:hint="eastAsia"/>
                <w:kern w:val="0"/>
                <w:sz w:val="24"/>
              </w:rPr>
              <w:t>、驾驶室内温度调节：配原厂冷暖空调</w:t>
            </w:r>
            <w:r>
              <w:rPr>
                <w:rFonts w:cs="宋体" w:hint="eastAsia"/>
                <w:kern w:val="0"/>
                <w:sz w:val="24"/>
              </w:rPr>
              <w:t>。</w:t>
            </w:r>
          </w:p>
          <w:p w:rsidR="007D7C5B" w:rsidRDefault="00CC09AB">
            <w:pPr>
              <w:widowControl/>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rPr>
              <w:t>二、主要性能及要求</w:t>
            </w:r>
          </w:p>
          <w:p w:rsidR="007D7C5B" w:rsidRDefault="00CC09AB">
            <w:pPr>
              <w:widowControl/>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sz w:val="24"/>
              </w:rPr>
              <w:t>无线遥控器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驾驶室操作面板双操作系统冗余设计，既可在驾驶室内操作，也可下车操作，提升可靠性、操控舒适性和安全性；</w:t>
            </w:r>
          </w:p>
          <w:p w:rsidR="007D7C5B" w:rsidRDefault="00CC09A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、远程动态油门系统，通过控制拉臂钩在拉卸箱工况的各个时间段进行变速作业，在保证作业安全可靠的前提下，整体作业效率可提升</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％以上，大大减少作业时间</w:t>
            </w:r>
            <w:r>
              <w:rPr>
                <w:rFonts w:asciiTheme="minorEastAsia" w:eastAsiaTheme="minorEastAsia" w:hAnsiTheme="minorEastAsia" w:cstheme="minorEastAsia" w:hint="eastAsia"/>
                <w:sz w:val="24"/>
              </w:rPr>
              <w:t>；</w:t>
            </w:r>
          </w:p>
          <w:p w:rsidR="007D7C5B" w:rsidRDefault="00CC09A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、滚轮后支撑，后部支撑上下铰点分离式的结构，设计一体式后部支撑装置，占用底盘空间小，提高车辆适用性，维修快捷；</w:t>
            </w:r>
          </w:p>
          <w:p w:rsidR="007D7C5B" w:rsidRDefault="00CC09AB">
            <w:pPr>
              <w:rPr>
                <w:rFonts w:ascii="宋体" w:eastAsiaTheme="minorEastAsia" w:hAnsi="宋体" w:cs="宋体"/>
                <w:kern w:val="0"/>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、拉臂式自装卸装置，通过拉钩臂的旋转，结合其滑移，实现厢体的装、卸、举升及运输等功能的专用装置。它集垃圾收集、运输及自卸功能为一体，采用整装整卸的作业方式，能够实现车厢分离，</w:t>
            </w:r>
            <w:r>
              <w:rPr>
                <w:rFonts w:asciiTheme="minorEastAsia" w:eastAsiaTheme="minorEastAsia" w:hAnsiTheme="minorEastAsia" w:cstheme="minorEastAsia" w:hint="eastAsia"/>
                <w:sz w:val="24"/>
              </w:rPr>
              <w:lastRenderedPageBreak/>
              <w:t>一车可匹配多厢，提高车辆与设备的利用率。</w:t>
            </w:r>
          </w:p>
          <w:p w:rsidR="007D7C5B" w:rsidRDefault="00CC09AB">
            <w:pPr>
              <w:widowControl/>
              <w:spacing w:before="20" w:after="20" w:line="400" w:lineRule="exact"/>
              <w:jc w:val="left"/>
              <w:rPr>
                <w:rFonts w:ascii="宋体" w:hAnsi="宋体" w:cs="宋体"/>
                <w:b/>
                <w:bCs/>
                <w:kern w:val="0"/>
                <w:sz w:val="24"/>
              </w:rPr>
            </w:pPr>
            <w:r>
              <w:rPr>
                <w:rFonts w:ascii="宋体" w:hAnsi="宋体" w:cs="宋体" w:hint="eastAsia"/>
                <w:b/>
                <w:bCs/>
                <w:kern w:val="0"/>
                <w:sz w:val="24"/>
              </w:rPr>
              <w:t>三、</w:t>
            </w:r>
            <w:r>
              <w:rPr>
                <w:rFonts w:ascii="宋体" w:hAnsi="宋体" w:cs="宋体" w:hint="eastAsia"/>
                <w:b/>
                <w:bCs/>
                <w:kern w:val="0"/>
                <w:sz w:val="24"/>
              </w:rPr>
              <w:t>其他要求</w:t>
            </w:r>
          </w:p>
          <w:p w:rsidR="007D7C5B" w:rsidRDefault="00CC09AB">
            <w:pPr>
              <w:widowControl/>
              <w:tabs>
                <w:tab w:val="left" w:pos="900"/>
              </w:tabs>
              <w:spacing w:before="20" w:after="20" w:line="400" w:lineRule="exact"/>
              <w:ind w:firstLineChars="200" w:firstLine="480"/>
            </w:pPr>
            <w:r>
              <w:rPr>
                <w:rFonts w:ascii="宋体" w:hAnsi="宋体" w:cs="宋体" w:hint="eastAsia"/>
                <w:kern w:val="0"/>
                <w:sz w:val="24"/>
              </w:rPr>
              <w:t>1.</w:t>
            </w:r>
            <w:r>
              <w:rPr>
                <w:rFonts w:ascii="宋体" w:hAnsi="宋体" w:hint="eastAsia"/>
                <w:b/>
                <w:color w:val="000000" w:themeColor="text1"/>
              </w:rPr>
              <w:t>★</w:t>
            </w:r>
            <w:r>
              <w:rPr>
                <w:rFonts w:ascii="宋体" w:hAnsi="宋体" w:cs="宋体" w:hint="eastAsia"/>
                <w:kern w:val="0"/>
                <w:sz w:val="24"/>
              </w:rPr>
              <w:t>车辆产品必须是经中华人民共和国工业和信息化部车辆生产企业及公告的产品（</w:t>
            </w:r>
            <w:r>
              <w:rPr>
                <w:rFonts w:ascii="宋体" w:hAnsi="宋体" w:cs="宋体" w:hint="eastAsia"/>
                <w:kern w:val="0"/>
                <w:sz w:val="24"/>
              </w:rPr>
              <w:t>供应商</w:t>
            </w:r>
            <w:r>
              <w:rPr>
                <w:rFonts w:ascii="宋体" w:hAnsi="宋体" w:cs="宋体" w:hint="eastAsia"/>
                <w:kern w:val="0"/>
                <w:sz w:val="24"/>
              </w:rPr>
              <w:t>必须在</w:t>
            </w:r>
            <w:r>
              <w:rPr>
                <w:rFonts w:ascii="宋体" w:hAnsi="宋体" w:cs="宋体" w:hint="eastAsia"/>
                <w:kern w:val="0"/>
                <w:sz w:val="24"/>
              </w:rPr>
              <w:t>报价表</w:t>
            </w:r>
            <w:r>
              <w:rPr>
                <w:rFonts w:ascii="宋体" w:hAnsi="宋体" w:cs="宋体" w:hint="eastAsia"/>
                <w:kern w:val="0"/>
                <w:sz w:val="24"/>
              </w:rPr>
              <w:t>中提供相应的产品参数公告截图，并注明网址）。</w:t>
            </w:r>
          </w:p>
          <w:p w:rsidR="007D7C5B" w:rsidRDefault="00CC09AB">
            <w:pPr>
              <w:widowControl/>
              <w:tabs>
                <w:tab w:val="left" w:pos="900"/>
              </w:tabs>
              <w:spacing w:before="20" w:after="20" w:line="400" w:lineRule="exact"/>
              <w:ind w:left="540"/>
              <w:rPr>
                <w:rFonts w:ascii="宋体" w:hAnsi="宋体" w:cs="宋体"/>
                <w:sz w:val="24"/>
              </w:rPr>
            </w:pPr>
            <w:r>
              <w:rPr>
                <w:rFonts w:ascii="宋体" w:hAnsi="宋体" w:cs="宋体" w:hint="eastAsia"/>
                <w:kern w:val="0"/>
                <w:sz w:val="24"/>
              </w:rPr>
              <w:t>2.</w:t>
            </w:r>
            <w:r>
              <w:rPr>
                <w:rFonts w:ascii="宋体" w:hAnsi="宋体" w:hint="eastAsia"/>
                <w:b/>
                <w:color w:val="000000" w:themeColor="text1"/>
              </w:rPr>
              <w:t>★</w:t>
            </w:r>
            <w:r>
              <w:rPr>
                <w:rFonts w:ascii="宋体" w:hAnsi="宋体" w:cs="宋体" w:hint="eastAsia"/>
                <w:kern w:val="0"/>
                <w:sz w:val="24"/>
              </w:rPr>
              <w:t>质保期：</w:t>
            </w:r>
            <w:r>
              <w:rPr>
                <w:rFonts w:ascii="宋体" w:hAnsi="宋体" w:cs="宋体" w:hint="eastAsia"/>
                <w:kern w:val="0"/>
                <w:sz w:val="24"/>
              </w:rPr>
              <w:t>1</w:t>
            </w:r>
            <w:r>
              <w:rPr>
                <w:rFonts w:ascii="宋体" w:hAnsi="宋体" w:cs="宋体" w:hint="eastAsia"/>
                <w:kern w:val="0"/>
                <w:sz w:val="24"/>
              </w:rPr>
              <w:t>年。</w:t>
            </w:r>
          </w:p>
        </w:tc>
      </w:tr>
      <w:tr w:rsidR="007D7C5B">
        <w:trPr>
          <w:trHeight w:val="1389"/>
        </w:trPr>
        <w:tc>
          <w:tcPr>
            <w:tcW w:w="805"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宋体" w:hAnsi="宋体" w:cs="宋体" w:hint="eastAsia"/>
                <w:sz w:val="24"/>
              </w:rPr>
              <w:lastRenderedPageBreak/>
              <w:t>2</w:t>
            </w:r>
          </w:p>
        </w:tc>
        <w:tc>
          <w:tcPr>
            <w:tcW w:w="600"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宋体" w:hAnsi="宋体" w:cs="宋体" w:hint="eastAsia"/>
                <w:kern w:val="0"/>
                <w:sz w:val="24"/>
              </w:rPr>
              <w:t>8</w:t>
            </w:r>
            <w:r>
              <w:rPr>
                <w:rFonts w:ascii="宋体" w:hAnsi="宋体" w:cs="宋体" w:hint="eastAsia"/>
                <w:kern w:val="0"/>
                <w:sz w:val="24"/>
              </w:rPr>
              <w:t>吨</w:t>
            </w:r>
            <w:r>
              <w:rPr>
                <w:rFonts w:ascii="宋体" w:hAnsi="宋体" w:cs="宋体" w:hint="eastAsia"/>
                <w:kern w:val="0"/>
                <w:sz w:val="24"/>
              </w:rPr>
              <w:t>分体式</w:t>
            </w:r>
            <w:r>
              <w:rPr>
                <w:rFonts w:ascii="宋体" w:hAnsi="宋体" w:cs="宋体" w:hint="eastAsia"/>
                <w:kern w:val="0"/>
                <w:sz w:val="24"/>
              </w:rPr>
              <w:t>水平垃圾压缩转运站</w:t>
            </w:r>
          </w:p>
        </w:tc>
        <w:tc>
          <w:tcPr>
            <w:tcW w:w="842"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Times New Roman" w:hint="eastAsia"/>
                <w:sz w:val="24"/>
              </w:rPr>
              <w:t>源众、</w:t>
            </w:r>
            <w:r>
              <w:rPr>
                <w:rFonts w:ascii="Times New Roman" w:hint="eastAsia"/>
                <w:sz w:val="24"/>
              </w:rPr>
              <w:t>YZ-SPGD008</w:t>
            </w:r>
            <w:r>
              <w:rPr>
                <w:rFonts w:ascii="Times New Roman" w:hint="eastAsia"/>
                <w:sz w:val="24"/>
              </w:rPr>
              <w:t>、</w:t>
            </w:r>
            <w:r>
              <w:rPr>
                <w:rFonts w:ascii="Times New Roman" w:hint="eastAsia"/>
                <w:sz w:val="24"/>
              </w:rPr>
              <w:t>广西源众科技有限公司</w:t>
            </w:r>
            <w:r>
              <w:rPr>
                <w:rFonts w:ascii="Times New Roman" w:hint="eastAsia"/>
                <w:sz w:val="24"/>
              </w:rPr>
              <w:t>、中国</w:t>
            </w:r>
          </w:p>
        </w:tc>
        <w:tc>
          <w:tcPr>
            <w:tcW w:w="658" w:type="dxa"/>
            <w:tcBorders>
              <w:top w:val="single" w:sz="4" w:space="0" w:color="auto"/>
              <w:left w:val="single" w:sz="4" w:space="0" w:color="auto"/>
              <w:bottom w:val="single" w:sz="4" w:space="0" w:color="auto"/>
              <w:right w:val="single" w:sz="4" w:space="0" w:color="auto"/>
            </w:tcBorders>
            <w:noWrap/>
            <w:tcMar>
              <w:top w:w="13" w:type="dxa"/>
              <w:left w:w="57" w:type="dxa"/>
              <w:bottom w:w="0" w:type="dxa"/>
              <w:right w:w="57" w:type="dxa"/>
            </w:tcMar>
            <w:vAlign w:val="center"/>
          </w:tcPr>
          <w:p w:rsidR="007D7C5B" w:rsidRDefault="00CC09AB">
            <w:pPr>
              <w:spacing w:before="20" w:after="20" w:line="400" w:lineRule="exact"/>
              <w:jc w:val="center"/>
              <w:rPr>
                <w:rFonts w:ascii="宋体" w:hAnsi="宋体" w:cs="宋体"/>
                <w:sz w:val="24"/>
              </w:rPr>
            </w:pPr>
            <w:r>
              <w:rPr>
                <w:rFonts w:ascii="宋体" w:hAnsi="宋体" w:cs="宋体" w:hint="eastAsia"/>
                <w:sz w:val="24"/>
              </w:rPr>
              <w:t>1</w:t>
            </w:r>
            <w:r>
              <w:rPr>
                <w:rFonts w:ascii="宋体" w:hAnsi="宋体" w:cs="宋体" w:hint="eastAsia"/>
                <w:sz w:val="24"/>
              </w:rPr>
              <w:t>套</w:t>
            </w:r>
          </w:p>
        </w:tc>
        <w:tc>
          <w:tcPr>
            <w:tcW w:w="6981" w:type="dxa"/>
            <w:tcBorders>
              <w:top w:val="single" w:sz="4" w:space="0" w:color="auto"/>
              <w:left w:val="single" w:sz="4" w:space="0" w:color="auto"/>
              <w:bottom w:val="single" w:sz="4" w:space="0" w:color="auto"/>
              <w:right w:val="single" w:sz="4" w:space="0" w:color="auto"/>
            </w:tcBorders>
            <w:noWrap/>
            <w:vAlign w:val="center"/>
          </w:tcPr>
          <w:p w:rsidR="007D7C5B" w:rsidRDefault="00CC09AB">
            <w:pPr>
              <w:pStyle w:val="aa"/>
              <w:spacing w:before="20" w:after="20" w:line="400" w:lineRule="exact"/>
              <w:ind w:firstLineChars="0" w:firstLine="0"/>
              <w:rPr>
                <w:rFonts w:ascii="宋体" w:eastAsia="宋体" w:hAnsi="宋体" w:cs="宋体"/>
                <w:b/>
                <w:sz w:val="24"/>
                <w:szCs w:val="24"/>
              </w:rPr>
            </w:pPr>
            <w:r>
              <w:rPr>
                <w:rFonts w:ascii="宋体" w:eastAsia="宋体" w:hAnsi="宋体" w:cs="宋体" w:hint="eastAsia"/>
                <w:b/>
                <w:sz w:val="24"/>
                <w:szCs w:val="24"/>
              </w:rPr>
              <w:t>一、设备配置</w:t>
            </w:r>
          </w:p>
          <w:tbl>
            <w:tblPr>
              <w:tblW w:w="6808" w:type="dxa"/>
              <w:tblLayout w:type="fixed"/>
              <w:tblLook w:val="04A0"/>
            </w:tblPr>
            <w:tblGrid>
              <w:gridCol w:w="380"/>
              <w:gridCol w:w="838"/>
              <w:gridCol w:w="4432"/>
              <w:gridCol w:w="585"/>
              <w:gridCol w:w="573"/>
            </w:tblGrid>
            <w:tr w:rsidR="007D7C5B">
              <w:trPr>
                <w:trHeight w:val="315"/>
              </w:trPr>
              <w:tc>
                <w:tcPr>
                  <w:tcW w:w="380" w:type="dxa"/>
                  <w:tcBorders>
                    <w:top w:val="single" w:sz="4" w:space="0" w:color="auto"/>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序号</w:t>
                  </w:r>
                </w:p>
              </w:tc>
              <w:tc>
                <w:tcPr>
                  <w:tcW w:w="838" w:type="dxa"/>
                  <w:tcBorders>
                    <w:top w:val="single" w:sz="4" w:space="0" w:color="auto"/>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名称</w:t>
                  </w:r>
                </w:p>
              </w:tc>
              <w:tc>
                <w:tcPr>
                  <w:tcW w:w="4432" w:type="dxa"/>
                  <w:tcBorders>
                    <w:top w:val="single" w:sz="4" w:space="0" w:color="auto"/>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参数</w:t>
                  </w:r>
                </w:p>
              </w:tc>
              <w:tc>
                <w:tcPr>
                  <w:tcW w:w="585" w:type="dxa"/>
                  <w:tcBorders>
                    <w:top w:val="single" w:sz="4" w:space="0" w:color="auto"/>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单位</w:t>
                  </w:r>
                </w:p>
              </w:tc>
              <w:tc>
                <w:tcPr>
                  <w:tcW w:w="573" w:type="dxa"/>
                  <w:tcBorders>
                    <w:top w:val="single" w:sz="4" w:space="0" w:color="auto"/>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数量</w:t>
                  </w: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水平活塞式压缩机总成</w:t>
                  </w: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kern w:val="0"/>
                      <w:sz w:val="24"/>
                    </w:rPr>
                    <w:t>①</w:t>
                  </w:r>
                  <w:r>
                    <w:rPr>
                      <w:rFonts w:ascii="宋体" w:hAnsi="宋体" w:cs="宋体" w:hint="eastAsia"/>
                      <w:kern w:val="0"/>
                      <w:sz w:val="24"/>
                    </w:rPr>
                    <w:t>推</w:t>
                  </w:r>
                  <w:r>
                    <w:rPr>
                      <w:rFonts w:ascii="宋体" w:hAnsi="宋体" w:cs="宋体" w:hint="eastAsia"/>
                      <w:kern w:val="0"/>
                      <w:sz w:val="24"/>
                    </w:rPr>
                    <w:t>头最大推力</w:t>
                  </w:r>
                  <w:r>
                    <w:rPr>
                      <w:rFonts w:ascii="宋体" w:hAnsi="宋体" w:cs="宋体" w:hint="eastAsia"/>
                      <w:kern w:val="0"/>
                      <w:sz w:val="24"/>
                    </w:rPr>
                    <w:t>≥</w:t>
                  </w:r>
                  <w:r>
                    <w:rPr>
                      <w:rFonts w:ascii="宋体" w:hAnsi="宋体" w:cs="宋体" w:hint="eastAsia"/>
                      <w:kern w:val="0"/>
                      <w:sz w:val="24"/>
                    </w:rPr>
                    <w:t>35t</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②每箱最小装载时间≤</w:t>
                  </w:r>
                  <w:r>
                    <w:rPr>
                      <w:rFonts w:ascii="宋体" w:hAnsi="宋体" w:cs="宋体" w:hint="eastAsia"/>
                      <w:kern w:val="0"/>
                      <w:sz w:val="24"/>
                    </w:rPr>
                    <w:t>10min</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③垃圾压缩比：</w:t>
                  </w:r>
                  <w:r>
                    <w:rPr>
                      <w:rFonts w:ascii="宋体" w:hAnsi="宋体" w:cs="宋体" w:hint="eastAsia"/>
                      <w:kern w:val="0"/>
                      <w:sz w:val="24"/>
                    </w:rPr>
                    <w:t>2.5</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④每循环工作周期：≤</w:t>
                  </w:r>
                  <w:r>
                    <w:rPr>
                      <w:rFonts w:ascii="宋体" w:hAnsi="宋体" w:cs="宋体" w:hint="eastAsia"/>
                      <w:kern w:val="0"/>
                      <w:sz w:val="24"/>
                    </w:rPr>
                    <w:t>38s</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⑤推头截面尺寸（</w:t>
                  </w:r>
                  <w:r>
                    <w:rPr>
                      <w:rFonts w:ascii="宋体" w:hAnsi="宋体" w:cs="宋体" w:hint="eastAsia"/>
                      <w:kern w:val="0"/>
                      <w:sz w:val="24"/>
                    </w:rPr>
                    <w:t>mm</w:t>
                  </w:r>
                  <w:r>
                    <w:rPr>
                      <w:rFonts w:ascii="宋体" w:hAnsi="宋体" w:cs="宋体" w:hint="eastAsia"/>
                      <w:kern w:val="0"/>
                      <w:sz w:val="24"/>
                    </w:rPr>
                    <w:t>）：</w:t>
                  </w:r>
                  <w:r>
                    <w:rPr>
                      <w:rFonts w:ascii="宋体" w:hAnsi="宋体" w:cs="宋体" w:hint="eastAsia"/>
                      <w:kern w:val="0"/>
                      <w:sz w:val="24"/>
                    </w:rPr>
                    <w:t>1790</w:t>
                  </w:r>
                  <w:r>
                    <w:rPr>
                      <w:rFonts w:ascii="宋体" w:hAnsi="宋体" w:cs="宋体" w:hint="eastAsia"/>
                      <w:kern w:val="0"/>
                      <w:sz w:val="24"/>
                    </w:rPr>
                    <w:t>×</w:t>
                  </w:r>
                  <w:r>
                    <w:rPr>
                      <w:rFonts w:ascii="宋体" w:hAnsi="宋体" w:cs="宋体" w:hint="eastAsia"/>
                      <w:kern w:val="0"/>
                      <w:sz w:val="24"/>
                    </w:rPr>
                    <w:t>580</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⑥外形尺寸</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20mm</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4578</w:t>
                  </w:r>
                  <w:r>
                    <w:rPr>
                      <w:rFonts w:ascii="宋体" w:hAnsi="宋体" w:cs="宋体" w:hint="eastAsia"/>
                      <w:kern w:val="0"/>
                      <w:sz w:val="24"/>
                    </w:rPr>
                    <w:t>×</w:t>
                  </w:r>
                  <w:r>
                    <w:rPr>
                      <w:rFonts w:ascii="宋体" w:hAnsi="宋体" w:cs="宋体" w:hint="eastAsia"/>
                      <w:kern w:val="0"/>
                      <w:sz w:val="24"/>
                    </w:rPr>
                    <w:t>2205</w:t>
                  </w:r>
                  <w:r>
                    <w:rPr>
                      <w:rFonts w:ascii="宋体" w:hAnsi="宋体" w:cs="宋体" w:hint="eastAsia"/>
                      <w:kern w:val="0"/>
                      <w:sz w:val="24"/>
                    </w:rPr>
                    <w:t>×</w:t>
                  </w:r>
                  <w:r>
                    <w:rPr>
                      <w:rFonts w:ascii="宋体" w:hAnsi="宋体" w:cs="宋体" w:hint="eastAsia"/>
                      <w:kern w:val="0"/>
                      <w:sz w:val="24"/>
                    </w:rPr>
                    <w:t>4944(</w:t>
                  </w:r>
                  <w:r>
                    <w:rPr>
                      <w:rFonts w:ascii="宋体" w:hAnsi="宋体" w:cs="宋体" w:hint="eastAsia"/>
                      <w:kern w:val="0"/>
                      <w:sz w:val="24"/>
                    </w:rPr>
                    <w:t>mm</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2</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提料系统</w:t>
                  </w:r>
                </w:p>
              </w:tc>
              <w:tc>
                <w:tcPr>
                  <w:tcW w:w="4432" w:type="dxa"/>
                  <w:tcBorders>
                    <w:top w:val="nil"/>
                    <w:left w:val="nil"/>
                    <w:bottom w:val="single" w:sz="4" w:space="0" w:color="auto"/>
                    <w:right w:val="single" w:sz="4" w:space="0" w:color="auto"/>
                  </w:tcBorders>
                  <w:noWrap/>
                  <w:vAlign w:val="center"/>
                </w:tcPr>
                <w:p w:rsidR="007D7C5B" w:rsidRDefault="00CC09AB">
                  <w:pPr>
                    <w:pStyle w:val="affff3"/>
                    <w:framePr w:hSpace="180" w:wrap="around" w:vAnchor="text" w:hAnchor="page" w:x="1559" w:y="97"/>
                    <w:widowControl/>
                    <w:spacing w:before="20" w:after="20" w:line="400" w:lineRule="exact"/>
                    <w:ind w:firstLineChars="0" w:firstLine="0"/>
                    <w:suppressOverlap/>
                    <w:rPr>
                      <w:rFonts w:ascii="宋体" w:hAnsi="宋体" w:cs="宋体"/>
                      <w:kern w:val="0"/>
                      <w:sz w:val="24"/>
                    </w:rPr>
                  </w:pPr>
                  <w:r>
                    <w:rPr>
                      <w:rFonts w:ascii="宋体" w:hAnsi="宋体" w:hint="eastAsia"/>
                      <w:b/>
                      <w:color w:val="000000" w:themeColor="text1"/>
                    </w:rPr>
                    <w:t>★</w:t>
                  </w:r>
                  <w:r>
                    <w:rPr>
                      <w:rFonts w:ascii="宋体" w:hAnsi="宋体" w:cs="宋体"/>
                      <w:kern w:val="0"/>
                      <w:sz w:val="24"/>
                    </w:rPr>
                    <w:t>①</w:t>
                  </w:r>
                  <w:r>
                    <w:rPr>
                      <w:rFonts w:ascii="宋体" w:hAnsi="宋体" w:cs="宋体" w:hint="eastAsia"/>
                      <w:kern w:val="0"/>
                      <w:sz w:val="24"/>
                    </w:rPr>
                    <w:t>外形尺寸</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20mm</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1950</w:t>
                  </w:r>
                  <w:r>
                    <w:rPr>
                      <w:rFonts w:ascii="宋体" w:hAnsi="宋体" w:cs="宋体" w:hint="eastAsia"/>
                      <w:kern w:val="0"/>
                      <w:sz w:val="24"/>
                    </w:rPr>
                    <w:t>×</w:t>
                  </w:r>
                  <w:r>
                    <w:rPr>
                      <w:rFonts w:ascii="宋体" w:hAnsi="宋体" w:cs="宋体" w:hint="eastAsia"/>
                      <w:kern w:val="0"/>
                      <w:sz w:val="24"/>
                    </w:rPr>
                    <w:t>2510</w:t>
                  </w:r>
                  <w:r>
                    <w:rPr>
                      <w:rFonts w:ascii="宋体" w:hAnsi="宋体" w:cs="宋体" w:hint="eastAsia"/>
                      <w:kern w:val="0"/>
                      <w:sz w:val="24"/>
                    </w:rPr>
                    <w:t>×</w:t>
                  </w:r>
                  <w:r>
                    <w:rPr>
                      <w:rFonts w:ascii="宋体" w:hAnsi="宋体" w:cs="宋体" w:hint="eastAsia"/>
                      <w:kern w:val="0"/>
                      <w:sz w:val="24"/>
                    </w:rPr>
                    <w:t>1693(</w:t>
                  </w:r>
                  <w:r>
                    <w:rPr>
                      <w:rFonts w:ascii="宋体" w:hAnsi="宋体" w:cs="宋体" w:hint="eastAsia"/>
                      <w:kern w:val="0"/>
                      <w:sz w:val="24"/>
                    </w:rPr>
                    <w:t>mm</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r>
            <w:tr w:rsidR="007D7C5B">
              <w:trPr>
                <w:trHeight w:val="315"/>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②容积：</w:t>
                  </w:r>
                  <w:r>
                    <w:rPr>
                      <w:rFonts w:ascii="宋体" w:hAnsi="宋体" w:cs="宋体" w:hint="eastAsia"/>
                      <w:kern w:val="0"/>
                      <w:sz w:val="24"/>
                    </w:rPr>
                    <w:t>3m</w:t>
                  </w:r>
                  <w:r>
                    <w:rPr>
                      <w:rFonts w:ascii="宋体" w:hAnsi="宋体" w:cs="宋体" w:hint="eastAsia"/>
                      <w:kern w:val="0"/>
                      <w:sz w:val="24"/>
                      <w:vertAlign w:val="superscript"/>
                    </w:rPr>
                    <w:t>3</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3</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液压泵站</w:t>
                  </w: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①工作压力：</w:t>
                  </w:r>
                  <w:r>
                    <w:rPr>
                      <w:rFonts w:ascii="宋体" w:hAnsi="宋体" w:cs="宋体" w:hint="eastAsia"/>
                      <w:kern w:val="0"/>
                      <w:sz w:val="24"/>
                    </w:rPr>
                    <w:t>22MPa</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②工作流量：</w:t>
                  </w:r>
                  <w:r>
                    <w:rPr>
                      <w:rFonts w:ascii="宋体" w:hAnsi="宋体" w:cs="宋体" w:hint="eastAsia"/>
                      <w:kern w:val="0"/>
                      <w:sz w:val="24"/>
                    </w:rPr>
                    <w:t>72.5L/Min</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③电动机功率：</w:t>
                  </w:r>
                  <w:r>
                    <w:rPr>
                      <w:rFonts w:ascii="宋体" w:hAnsi="宋体" w:cs="宋体" w:hint="eastAsia"/>
                      <w:kern w:val="0"/>
                      <w:sz w:val="24"/>
                    </w:rPr>
                    <w:t>11KW</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4</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压缩机移动机构</w:t>
                  </w: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①移位型式：压缩机</w:t>
                  </w:r>
                  <w:r>
                    <w:rPr>
                      <w:rFonts w:ascii="宋体" w:hAnsi="宋体" w:cs="宋体" w:hint="eastAsia"/>
                      <w:kern w:val="0"/>
                      <w:sz w:val="24"/>
                    </w:rPr>
                    <w:t>横向</w:t>
                  </w:r>
                  <w:r>
                    <w:rPr>
                      <w:rFonts w:ascii="宋体" w:hAnsi="宋体" w:cs="宋体" w:hint="eastAsia"/>
                      <w:kern w:val="0"/>
                      <w:sz w:val="24"/>
                    </w:rPr>
                    <w:t>移动；</w:t>
                  </w:r>
                  <w:r>
                    <w:rPr>
                      <w:rFonts w:ascii="宋体" w:hAnsi="宋体" w:cs="宋体" w:hint="eastAsia"/>
                      <w:kern w:val="0"/>
                      <w:sz w:val="24"/>
                    </w:rPr>
                    <w:t>移动距离</w:t>
                  </w:r>
                  <w:r>
                    <w:rPr>
                      <w:rFonts w:ascii="Arial" w:hAnsi="Arial" w:cs="Arial"/>
                      <w:kern w:val="0"/>
                      <w:sz w:val="24"/>
                    </w:rPr>
                    <w:t>≤</w:t>
                  </w:r>
                  <w:r>
                    <w:rPr>
                      <w:rFonts w:ascii="宋体" w:hAnsi="宋体" w:cs="宋体" w:hint="eastAsia"/>
                      <w:kern w:val="0"/>
                      <w:sz w:val="24"/>
                    </w:rPr>
                    <w:t>7000mm</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②移位速度：</w:t>
                  </w:r>
                  <w:r>
                    <w:rPr>
                      <w:rFonts w:ascii="宋体" w:hAnsi="宋体" w:cs="宋体" w:hint="eastAsia"/>
                      <w:kern w:val="0"/>
                      <w:sz w:val="24"/>
                    </w:rPr>
                    <w:t>6m/min</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③移动机构承载能力：</w:t>
                  </w:r>
                  <w:r>
                    <w:rPr>
                      <w:rFonts w:ascii="宋体" w:hAnsi="宋体" w:cs="宋体" w:hint="eastAsia"/>
                      <w:kern w:val="0"/>
                      <w:sz w:val="24"/>
                    </w:rPr>
                    <w:t>10t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5</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垃圾压缩箱</w:t>
                  </w:r>
                </w:p>
              </w:tc>
              <w:tc>
                <w:tcPr>
                  <w:tcW w:w="4432" w:type="dxa"/>
                  <w:tcBorders>
                    <w:top w:val="nil"/>
                    <w:left w:val="nil"/>
                    <w:bottom w:val="single" w:sz="4" w:space="0" w:color="auto"/>
                    <w:right w:val="single" w:sz="4" w:space="0" w:color="auto"/>
                  </w:tcBorders>
                  <w:noWrap/>
                  <w:vAlign w:val="center"/>
                </w:tcPr>
                <w:p w:rsidR="007D7C5B" w:rsidRDefault="00CC09AB">
                  <w:pPr>
                    <w:pStyle w:val="affff3"/>
                    <w:framePr w:hSpace="180" w:wrap="around" w:vAnchor="text" w:hAnchor="page" w:x="1559" w:y="97"/>
                    <w:widowControl/>
                    <w:spacing w:before="20" w:after="20" w:line="400" w:lineRule="exact"/>
                    <w:ind w:firstLineChars="0" w:firstLine="0"/>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①外形尺寸</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20mm</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5010</w:t>
                  </w:r>
                  <w:r>
                    <w:rPr>
                      <w:rFonts w:ascii="宋体" w:hAnsi="宋体" w:cs="宋体" w:hint="eastAsia"/>
                      <w:kern w:val="0"/>
                      <w:sz w:val="24"/>
                    </w:rPr>
                    <w:t>×</w:t>
                  </w:r>
                  <w:r>
                    <w:rPr>
                      <w:rFonts w:ascii="宋体" w:hAnsi="宋体" w:cs="宋体" w:hint="eastAsia"/>
                      <w:kern w:val="0"/>
                      <w:sz w:val="24"/>
                    </w:rPr>
                    <w:t>2496</w:t>
                  </w:r>
                  <w:r>
                    <w:rPr>
                      <w:rFonts w:ascii="宋体" w:hAnsi="宋体" w:cs="宋体" w:hint="eastAsia"/>
                      <w:kern w:val="0"/>
                      <w:sz w:val="24"/>
                    </w:rPr>
                    <w:t>×</w:t>
                  </w:r>
                  <w:r>
                    <w:rPr>
                      <w:rFonts w:ascii="宋体" w:hAnsi="宋体" w:cs="宋体" w:hint="eastAsia"/>
                      <w:kern w:val="0"/>
                      <w:sz w:val="24"/>
                    </w:rPr>
                    <w:t>2713</w:t>
                  </w:r>
                  <w:r>
                    <w:rPr>
                      <w:rFonts w:ascii="宋体" w:hAnsi="宋体" w:cs="宋体" w:hint="eastAsia"/>
                      <w:kern w:val="0"/>
                      <w:sz w:val="24"/>
                    </w:rPr>
                    <w:t>（</w:t>
                  </w:r>
                  <w:r>
                    <w:rPr>
                      <w:rFonts w:ascii="宋体" w:hAnsi="宋体" w:cs="宋体" w:hint="eastAsia"/>
                      <w:kern w:val="0"/>
                      <w:sz w:val="24"/>
                    </w:rPr>
                    <w:t>mm</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2</w:t>
                  </w:r>
                </w:p>
              </w:tc>
            </w:tr>
            <w:tr w:rsidR="007D7C5B">
              <w:trPr>
                <w:trHeight w:val="315"/>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②</w:t>
                  </w:r>
                  <w:r>
                    <w:rPr>
                      <w:rFonts w:ascii="宋体" w:hAnsi="宋体" w:cs="宋体" w:hint="eastAsia"/>
                      <w:kern w:val="0"/>
                      <w:sz w:val="24"/>
                    </w:rPr>
                    <w:t>垃圾压缩箱分为前腔与后腔</w:t>
                  </w:r>
                  <w:r>
                    <w:rPr>
                      <w:rFonts w:ascii="宋体" w:hAnsi="宋体" w:cs="宋体" w:hint="eastAsia"/>
                      <w:kern w:val="0"/>
                      <w:sz w:val="24"/>
                    </w:rPr>
                    <w:t>，</w:t>
                  </w:r>
                  <w:r>
                    <w:rPr>
                      <w:rFonts w:ascii="宋体" w:hAnsi="宋体" w:cs="宋体" w:hint="eastAsia"/>
                      <w:kern w:val="0"/>
                      <w:sz w:val="24"/>
                    </w:rPr>
                    <w:t>前腔与后腔为一体结构，作业及运输过程不分离，前腔为压缩腔，后腔为装运腔。</w:t>
                  </w:r>
                  <w:r>
                    <w:rPr>
                      <w:rFonts w:ascii="宋体" w:hAnsi="宋体" w:cs="宋体" w:hint="eastAsia"/>
                      <w:kern w:val="0"/>
                      <w:sz w:val="24"/>
                    </w:rPr>
                    <w:t>压缩垃圾时压缩头进入压缩</w:t>
                  </w:r>
                  <w:r>
                    <w:rPr>
                      <w:rFonts w:ascii="宋体" w:hAnsi="宋体" w:cs="宋体" w:hint="eastAsia"/>
                      <w:kern w:val="0"/>
                      <w:sz w:val="24"/>
                    </w:rPr>
                    <w:t>腔</w:t>
                  </w:r>
                  <w:r>
                    <w:rPr>
                      <w:rFonts w:ascii="宋体" w:hAnsi="宋体" w:cs="宋体" w:hint="eastAsia"/>
                      <w:kern w:val="0"/>
                      <w:sz w:val="24"/>
                    </w:rPr>
                    <w:t>长度</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100</w:t>
                  </w:r>
                  <w:r>
                    <w:rPr>
                      <w:rFonts w:ascii="宋体" w:hAnsi="宋体" w:cs="宋体" w:hint="eastAsia"/>
                      <w:kern w:val="0"/>
                      <w:sz w:val="24"/>
                    </w:rPr>
                    <w:t>mm</w:t>
                  </w:r>
                  <w:r>
                    <w:rPr>
                      <w:rFonts w:ascii="宋体" w:hAnsi="宋体" w:cs="宋体" w:hint="eastAsia"/>
                      <w:kern w:val="0"/>
                      <w:sz w:val="24"/>
                    </w:rPr>
                    <w: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315"/>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③容积：</w:t>
                  </w:r>
                  <w:r>
                    <w:rPr>
                      <w:rFonts w:ascii="宋体" w:hAnsi="宋体" w:cs="宋体" w:hint="eastAsia"/>
                      <w:kern w:val="0"/>
                      <w:sz w:val="24"/>
                    </w:rPr>
                    <w:t>15m</w:t>
                  </w:r>
                  <w:r>
                    <w:rPr>
                      <w:rFonts w:ascii="宋体" w:hAnsi="宋体" w:cs="宋体" w:hint="eastAsia"/>
                      <w:kern w:val="0"/>
                      <w:sz w:val="24"/>
                      <w:vertAlign w:val="superscript"/>
                    </w:rPr>
                    <w:t>3</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④装载量：</w:t>
                  </w:r>
                  <w:r>
                    <w:rPr>
                      <w:rFonts w:ascii="宋体" w:hAnsi="宋体" w:cs="宋体" w:hint="eastAsia"/>
                      <w:kern w:val="0"/>
                      <w:sz w:val="24"/>
                    </w:rPr>
                    <w:t>8t</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c>
                <w:tcPr>
                  <w:tcW w:w="380" w:type="dxa"/>
                  <w:vMerge/>
                  <w:tcBorders>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pPr>
                </w:p>
              </w:tc>
              <w:tc>
                <w:tcPr>
                  <w:tcW w:w="838" w:type="dxa"/>
                  <w:vMerge/>
                  <w:tcBorders>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⑤</w:t>
                  </w:r>
                  <w:r>
                    <w:rPr>
                      <w:rFonts w:ascii="宋体" w:hAnsi="宋体" w:cs="宋体" w:hint="eastAsia"/>
                      <w:kern w:val="0"/>
                      <w:sz w:val="24"/>
                    </w:rPr>
                    <w:t>压缩腔尺寸：</w:t>
                  </w:r>
                  <w:r>
                    <w:rPr>
                      <w:rFonts w:ascii="宋体" w:hAnsi="宋体" w:cs="宋体" w:hint="eastAsia"/>
                      <w:kern w:val="0"/>
                      <w:sz w:val="24"/>
                    </w:rPr>
                    <w:t>1830*1100*1820</w:t>
                  </w:r>
                </w:p>
              </w:tc>
              <w:tc>
                <w:tcPr>
                  <w:tcW w:w="585" w:type="dxa"/>
                  <w:vMerge/>
                  <w:tcBorders>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rPr>
                      <w:rFonts w:ascii="宋体" w:hAnsi="宋体" w:cs="宋体"/>
                      <w:kern w:val="0"/>
                      <w:sz w:val="24"/>
                    </w:rPr>
                  </w:pPr>
                </w:p>
              </w:tc>
              <w:tc>
                <w:tcPr>
                  <w:tcW w:w="573" w:type="dxa"/>
                  <w:vMerge/>
                  <w:tcBorders>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hint="eastAsia"/>
                      <w:b/>
                      <w:color w:val="000000" w:themeColor="text1"/>
                    </w:rPr>
                    <w:t>★</w:t>
                  </w:r>
                  <w:r>
                    <w:rPr>
                      <w:rFonts w:ascii="宋体" w:hAnsi="宋体" w:cs="宋体" w:hint="eastAsia"/>
                      <w:kern w:val="0"/>
                      <w:sz w:val="24"/>
                    </w:rPr>
                    <w:t>⑤垃圾装卸型式：前装前出后卸</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480"/>
              </w:trPr>
              <w:tc>
                <w:tcPr>
                  <w:tcW w:w="380" w:type="dxa"/>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6</w:t>
                  </w:r>
                </w:p>
              </w:tc>
              <w:tc>
                <w:tcPr>
                  <w:tcW w:w="838"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箱体推拉、锁紧、分离机构</w:t>
                  </w: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自动锁紧、分离</w:t>
                  </w:r>
                </w:p>
              </w:tc>
              <w:tc>
                <w:tcPr>
                  <w:tcW w:w="585"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2</w:t>
                  </w:r>
                </w:p>
              </w:tc>
            </w:tr>
            <w:tr w:rsidR="007D7C5B">
              <w:trPr>
                <w:trHeight w:val="270"/>
              </w:trPr>
              <w:tc>
                <w:tcPr>
                  <w:tcW w:w="380"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7</w:t>
                  </w:r>
                </w:p>
              </w:tc>
              <w:tc>
                <w:tcPr>
                  <w:tcW w:w="838"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left"/>
                    <w:rPr>
                      <w:rFonts w:ascii="宋体" w:hAnsi="宋体" w:cs="宋体"/>
                      <w:kern w:val="0"/>
                      <w:sz w:val="24"/>
                    </w:rPr>
                  </w:pPr>
                  <w:r>
                    <w:rPr>
                      <w:rFonts w:ascii="宋体" w:hAnsi="宋体" w:cs="宋体" w:hint="eastAsia"/>
                      <w:kern w:val="0"/>
                      <w:sz w:val="24"/>
                    </w:rPr>
                    <w:t>电器控制系统</w:t>
                  </w: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①电源</w:t>
                  </w:r>
                  <w:r>
                    <w:rPr>
                      <w:rFonts w:ascii="宋体" w:hAnsi="宋体" w:cs="宋体" w:hint="eastAsia"/>
                      <w:kern w:val="0"/>
                      <w:sz w:val="24"/>
                    </w:rPr>
                    <w:t>380V</w:t>
                  </w:r>
                  <w:r>
                    <w:rPr>
                      <w:rFonts w:ascii="宋体" w:hAnsi="宋体" w:cs="宋体" w:hint="eastAsia"/>
                      <w:kern w:val="0"/>
                      <w:sz w:val="24"/>
                    </w:rPr>
                    <w:t>、</w:t>
                  </w:r>
                  <w:r>
                    <w:rPr>
                      <w:rFonts w:ascii="宋体" w:hAnsi="宋体" w:cs="宋体" w:hint="eastAsia"/>
                      <w:kern w:val="0"/>
                      <w:sz w:val="24"/>
                    </w:rPr>
                    <w:t>100A</w:t>
                  </w:r>
                  <w:r>
                    <w:rPr>
                      <w:rFonts w:ascii="宋体" w:hAnsi="宋体" w:cs="宋体" w:hint="eastAsia"/>
                      <w:kern w:val="0"/>
                      <w:sz w:val="24"/>
                    </w:rPr>
                    <w:t>；</w:t>
                  </w:r>
                </w:p>
              </w:tc>
              <w:tc>
                <w:tcPr>
                  <w:tcW w:w="585"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套</w:t>
                  </w:r>
                </w:p>
              </w:tc>
              <w:tc>
                <w:tcPr>
                  <w:tcW w:w="573" w:type="dxa"/>
                  <w:vMerge w:val="restart"/>
                  <w:tcBorders>
                    <w:top w:val="nil"/>
                    <w:left w:val="single" w:sz="4" w:space="0" w:color="auto"/>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jc w:val="center"/>
                    <w:rPr>
                      <w:rFonts w:ascii="宋体" w:hAnsi="宋体" w:cs="宋体"/>
                      <w:kern w:val="0"/>
                      <w:sz w:val="24"/>
                    </w:rPr>
                  </w:pPr>
                  <w:r>
                    <w:rPr>
                      <w:rFonts w:ascii="宋体" w:hAnsi="宋体" w:cs="宋体" w:hint="eastAsia"/>
                      <w:kern w:val="0"/>
                      <w:sz w:val="24"/>
                    </w:rPr>
                    <w:t>1</w:t>
                  </w:r>
                </w:p>
              </w:tc>
            </w:tr>
            <w:tr w:rsidR="007D7C5B">
              <w:trPr>
                <w:trHeight w:val="51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②控制电源：</w:t>
                  </w:r>
                  <w:r>
                    <w:rPr>
                      <w:rFonts w:ascii="宋体" w:hAnsi="宋体" w:cs="宋体" w:hint="eastAsia"/>
                      <w:kern w:val="0"/>
                      <w:sz w:val="24"/>
                    </w:rPr>
                    <w:t>380V,220V</w:t>
                  </w:r>
                  <w:r>
                    <w:rPr>
                      <w:rFonts w:ascii="宋体" w:hAnsi="宋体" w:cs="宋体" w:hint="eastAsia"/>
                      <w:kern w:val="0"/>
                      <w:sz w:val="24"/>
                    </w:rPr>
                    <w:t>（交流）</w:t>
                  </w:r>
                  <w:r>
                    <w:rPr>
                      <w:rFonts w:ascii="宋体" w:hAnsi="宋体" w:cs="宋体" w:hint="eastAsia"/>
                      <w:kern w:val="0"/>
                      <w:sz w:val="24"/>
                    </w:rPr>
                    <w:t>,4V</w:t>
                  </w:r>
                  <w:r>
                    <w:rPr>
                      <w:rFonts w:ascii="宋体" w:hAnsi="宋体" w:cs="宋体" w:hint="eastAsia"/>
                      <w:kern w:val="0"/>
                      <w:sz w:val="24"/>
                    </w:rPr>
                    <w:t>（直流）</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r w:rsidR="007D7C5B">
              <w:trPr>
                <w:trHeight w:val="270"/>
              </w:trPr>
              <w:tc>
                <w:tcPr>
                  <w:tcW w:w="380"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838"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4432" w:type="dxa"/>
                  <w:tcBorders>
                    <w:top w:val="nil"/>
                    <w:left w:val="nil"/>
                    <w:bottom w:val="single" w:sz="4" w:space="0" w:color="auto"/>
                    <w:right w:val="single" w:sz="4" w:space="0" w:color="auto"/>
                  </w:tcBorders>
                  <w:noWrap/>
                  <w:vAlign w:val="center"/>
                </w:tcPr>
                <w:p w:rsidR="007D7C5B" w:rsidRDefault="00CC09AB">
                  <w:pPr>
                    <w:framePr w:hSpace="180" w:wrap="around" w:vAnchor="text" w:hAnchor="page" w:x="1559" w:y="97"/>
                    <w:widowControl/>
                    <w:spacing w:before="20" w:after="20" w:line="400" w:lineRule="exact"/>
                    <w:suppressOverlap/>
                    <w:rPr>
                      <w:rFonts w:ascii="宋体" w:hAnsi="宋体" w:cs="宋体"/>
                      <w:kern w:val="0"/>
                      <w:sz w:val="24"/>
                    </w:rPr>
                  </w:pPr>
                  <w:r>
                    <w:rPr>
                      <w:rFonts w:ascii="宋体" w:hAnsi="宋体" w:cs="宋体" w:hint="eastAsia"/>
                      <w:kern w:val="0"/>
                      <w:sz w:val="24"/>
                    </w:rPr>
                    <w:t>③控制形式：自动控制</w:t>
                  </w:r>
                  <w:r>
                    <w:rPr>
                      <w:rFonts w:ascii="宋体" w:hAnsi="宋体" w:cs="宋体" w:hint="eastAsia"/>
                      <w:kern w:val="0"/>
                      <w:sz w:val="24"/>
                    </w:rPr>
                    <w:t>+</w:t>
                  </w:r>
                  <w:r>
                    <w:rPr>
                      <w:rFonts w:ascii="宋体" w:hAnsi="宋体" w:cs="宋体" w:hint="eastAsia"/>
                      <w:kern w:val="0"/>
                      <w:sz w:val="24"/>
                    </w:rPr>
                    <w:t>手动控制</w:t>
                  </w:r>
                </w:p>
              </w:tc>
              <w:tc>
                <w:tcPr>
                  <w:tcW w:w="585"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c>
                <w:tcPr>
                  <w:tcW w:w="573" w:type="dxa"/>
                  <w:vMerge/>
                  <w:tcBorders>
                    <w:top w:val="nil"/>
                    <w:left w:val="single" w:sz="4" w:space="0" w:color="auto"/>
                    <w:bottom w:val="single" w:sz="4" w:space="0" w:color="auto"/>
                    <w:right w:val="single" w:sz="4" w:space="0" w:color="auto"/>
                  </w:tcBorders>
                  <w:noWrap/>
                  <w:vAlign w:val="center"/>
                </w:tcPr>
                <w:p w:rsidR="007D7C5B" w:rsidRDefault="007D7C5B">
                  <w:pPr>
                    <w:framePr w:hSpace="180" w:wrap="around" w:vAnchor="text" w:hAnchor="page" w:x="1559" w:y="97"/>
                    <w:widowControl/>
                    <w:spacing w:before="20" w:after="20" w:line="400" w:lineRule="exact"/>
                    <w:suppressOverlap/>
                    <w:jc w:val="left"/>
                    <w:rPr>
                      <w:rFonts w:ascii="宋体" w:hAnsi="宋体" w:cs="宋体"/>
                      <w:kern w:val="0"/>
                      <w:sz w:val="24"/>
                    </w:rPr>
                  </w:pPr>
                </w:p>
              </w:tc>
            </w:tr>
          </w:tbl>
          <w:p w:rsidR="007D7C5B" w:rsidRDefault="00CC09AB">
            <w:pPr>
              <w:widowControl/>
              <w:spacing w:before="20" w:after="20" w:line="400" w:lineRule="exact"/>
              <w:rPr>
                <w:rFonts w:ascii="宋体" w:hAnsi="宋体" w:cs="宋体"/>
                <w:sz w:val="24"/>
              </w:rPr>
            </w:pPr>
            <w:r>
              <w:rPr>
                <w:rFonts w:ascii="宋体" w:hAnsi="宋体" w:cs="宋体" w:hint="eastAsia"/>
                <w:sz w:val="24"/>
              </w:rPr>
              <w:t>二、</w:t>
            </w:r>
            <w:r>
              <w:rPr>
                <w:rFonts w:ascii="宋体" w:hAnsi="宋体" w:cs="宋体" w:hint="eastAsia"/>
                <w:sz w:val="24"/>
              </w:rPr>
              <w:t>主要性能及要求</w:t>
            </w:r>
          </w:p>
          <w:p w:rsidR="007D7C5B" w:rsidRDefault="00CC09AB">
            <w:pPr>
              <w:widowControl/>
              <w:tabs>
                <w:tab w:val="left" w:pos="900"/>
              </w:tabs>
              <w:spacing w:before="20" w:after="20" w:line="400" w:lineRule="exact"/>
              <w:ind w:firstLineChars="200" w:firstLine="422"/>
              <w:rPr>
                <w:rFonts w:ascii="宋体" w:hAnsi="宋体" w:cs="宋体"/>
                <w:sz w:val="24"/>
              </w:rPr>
            </w:pPr>
            <w:r>
              <w:rPr>
                <w:rFonts w:ascii="宋体" w:hAnsi="宋体" w:hint="eastAsia"/>
                <w:b/>
                <w:color w:val="000000" w:themeColor="text1"/>
              </w:rPr>
              <w:t>★</w:t>
            </w:r>
            <w:r>
              <w:rPr>
                <w:rFonts w:ascii="宋体" w:hAnsi="宋体" w:cs="宋体" w:hint="eastAsia"/>
                <w:sz w:val="24"/>
              </w:rPr>
              <w:t>1.</w:t>
            </w:r>
            <w:r>
              <w:rPr>
                <w:rFonts w:ascii="宋体" w:hAnsi="宋体" w:cs="宋体" w:hint="eastAsia"/>
                <w:sz w:val="24"/>
              </w:rPr>
              <w:t>转运站采用前装前出后卸。前装是指垃圾收运回到垃圾站时，在前端倒垃圾；前出是指垃圾压缩完成后，压缩机移位，拉臂车在前端提升压缩箱上车；后卸是指垃圾车到垃圾场后自动打开后门，拉臂车举升自动卸下垃圾。前装前出有效的减少占地面积和路面硬化面积，后卸能有效解决前装前卸后门夹带垃圾的问题。</w:t>
            </w:r>
          </w:p>
          <w:p w:rsidR="007D7C5B" w:rsidRDefault="00CC09AB">
            <w:pPr>
              <w:widowControl/>
              <w:tabs>
                <w:tab w:val="left" w:pos="900"/>
              </w:tabs>
              <w:spacing w:before="20" w:after="20" w:line="400" w:lineRule="exact"/>
              <w:ind w:firstLineChars="200" w:firstLine="422"/>
              <w:rPr>
                <w:rFonts w:ascii="宋体" w:hAnsi="宋体" w:cs="宋体"/>
                <w:sz w:val="24"/>
              </w:rPr>
            </w:pPr>
            <w:r>
              <w:rPr>
                <w:rFonts w:ascii="宋体" w:hAnsi="宋体" w:hint="eastAsia"/>
                <w:b/>
                <w:color w:val="000000" w:themeColor="text1"/>
              </w:rPr>
              <w:t>★</w:t>
            </w:r>
            <w:r>
              <w:rPr>
                <w:rFonts w:ascii="宋体" w:hAnsi="宋体" w:cs="宋体" w:hint="eastAsia"/>
                <w:sz w:val="24"/>
              </w:rPr>
              <w:t>2.</w:t>
            </w:r>
            <w:r>
              <w:rPr>
                <w:rFonts w:ascii="宋体" w:hAnsi="宋体" w:cs="宋体" w:hint="eastAsia"/>
                <w:kern w:val="0"/>
                <w:sz w:val="24"/>
              </w:rPr>
              <w:t>垃圾压缩箱分为前腔与后腔</w:t>
            </w:r>
            <w:r>
              <w:rPr>
                <w:rFonts w:ascii="宋体" w:hAnsi="宋体" w:cs="宋体" w:hint="eastAsia"/>
                <w:kern w:val="0"/>
                <w:sz w:val="24"/>
              </w:rPr>
              <w:t>，</w:t>
            </w:r>
            <w:r>
              <w:rPr>
                <w:rFonts w:ascii="宋体" w:hAnsi="宋体" w:cs="宋体" w:hint="eastAsia"/>
                <w:kern w:val="0"/>
                <w:sz w:val="24"/>
              </w:rPr>
              <w:t>前腔与后腔为一体结构，作业及运输过程不分离，前腔为压缩腔，后腔为装运腔</w:t>
            </w:r>
            <w:r>
              <w:rPr>
                <w:rFonts w:ascii="宋体" w:hAnsi="宋体" w:cs="宋体" w:hint="eastAsia"/>
                <w:kern w:val="0"/>
                <w:sz w:val="24"/>
              </w:rPr>
              <w:t>，</w:t>
            </w:r>
            <w:r>
              <w:rPr>
                <w:rFonts w:ascii="宋体" w:hAnsi="宋体" w:cs="宋体" w:hint="eastAsia"/>
                <w:kern w:val="0"/>
                <w:sz w:val="24"/>
              </w:rPr>
              <w:t>垃圾压缩结束进入装运腔后，压缩头撤出，压缩腔（压缩方向尺寸</w:t>
            </w:r>
            <w:r>
              <w:rPr>
                <w:rFonts w:ascii="Arial" w:hAnsi="Arial" w:cs="Arial"/>
                <w:kern w:val="0"/>
                <w:sz w:val="24"/>
              </w:rPr>
              <w:t>≥</w:t>
            </w:r>
            <w:r>
              <w:rPr>
                <w:rFonts w:ascii="宋体" w:hAnsi="宋体" w:cs="宋体" w:hint="eastAsia"/>
                <w:kern w:val="0"/>
                <w:sz w:val="24"/>
              </w:rPr>
              <w:t>1100</w:t>
            </w:r>
            <w:r>
              <w:rPr>
                <w:rFonts w:ascii="宋体" w:hAnsi="宋体" w:cs="宋体" w:hint="eastAsia"/>
                <w:kern w:val="0"/>
                <w:sz w:val="24"/>
              </w:rPr>
              <w:t>）可作为垃圾回弹空间，此箱体结构</w:t>
            </w:r>
            <w:r>
              <w:rPr>
                <w:rFonts w:ascii="宋体" w:hAnsi="宋体" w:cs="宋体" w:hint="eastAsia"/>
                <w:kern w:val="0"/>
                <w:sz w:val="24"/>
              </w:rPr>
              <w:t>可</w:t>
            </w:r>
            <w:r>
              <w:rPr>
                <w:rFonts w:ascii="宋体" w:hAnsi="宋体" w:cs="宋体" w:hint="eastAsia"/>
                <w:kern w:val="0"/>
                <w:sz w:val="24"/>
              </w:rPr>
              <w:t>有效的阻止垃圾反弹，解决前装前卸闸门夹带垃圾问题同时还增加了压缩箱的容积。</w:t>
            </w:r>
          </w:p>
          <w:p w:rsidR="007D7C5B" w:rsidRDefault="00CC09AB">
            <w:pPr>
              <w:widowControl/>
              <w:tabs>
                <w:tab w:val="left" w:pos="900"/>
              </w:tabs>
              <w:spacing w:before="20" w:after="20" w:line="400" w:lineRule="exact"/>
              <w:ind w:firstLineChars="200" w:firstLine="422"/>
              <w:rPr>
                <w:rFonts w:ascii="宋体" w:hAnsi="宋体" w:cs="宋体"/>
                <w:sz w:val="24"/>
              </w:rPr>
            </w:pPr>
            <w:r>
              <w:rPr>
                <w:rFonts w:ascii="宋体" w:hAnsi="宋体" w:hint="eastAsia"/>
                <w:b/>
                <w:color w:val="000000" w:themeColor="text1"/>
              </w:rPr>
              <w:t>★</w:t>
            </w:r>
            <w:r>
              <w:rPr>
                <w:rFonts w:ascii="宋体" w:hAnsi="宋体" w:cs="宋体" w:hint="eastAsia"/>
                <w:sz w:val="24"/>
              </w:rPr>
              <w:t>3.</w:t>
            </w:r>
            <w:r>
              <w:rPr>
                <w:rFonts w:ascii="宋体" w:hAnsi="宋体" w:cs="宋体" w:hint="eastAsia"/>
                <w:sz w:val="24"/>
              </w:rPr>
              <w:t>垃圾压缩箱与压缩主机分离，压缩主机</w:t>
            </w:r>
            <w:r>
              <w:rPr>
                <w:rFonts w:ascii="宋体" w:hAnsi="宋体" w:cs="宋体" w:hint="eastAsia"/>
                <w:sz w:val="24"/>
              </w:rPr>
              <w:t>可</w:t>
            </w:r>
            <w:r>
              <w:rPr>
                <w:rFonts w:ascii="宋体" w:hAnsi="宋体" w:cs="宋体" w:hint="eastAsia"/>
                <w:sz w:val="24"/>
              </w:rPr>
              <w:t>横向移动，以实现多工位作业。</w:t>
            </w:r>
          </w:p>
          <w:p w:rsidR="007D7C5B" w:rsidRDefault="00CC09AB">
            <w:pPr>
              <w:widowControl/>
              <w:tabs>
                <w:tab w:val="left" w:pos="900"/>
              </w:tabs>
              <w:spacing w:before="20" w:after="20"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垃圾压缩箱采用密闭式设计，并设有排污口，压缩过程中污水通过排污口排水，由污水管道流向污水井，可有效避免在转运过程中垃圾臭味及污水流出，</w:t>
            </w:r>
            <w:r>
              <w:rPr>
                <w:rFonts w:ascii="宋体" w:hAnsi="宋体" w:cs="宋体" w:hint="eastAsia"/>
                <w:sz w:val="24"/>
              </w:rPr>
              <w:t>避免</w:t>
            </w:r>
            <w:r>
              <w:rPr>
                <w:rFonts w:ascii="宋体" w:hAnsi="宋体" w:cs="宋体" w:hint="eastAsia"/>
                <w:sz w:val="24"/>
              </w:rPr>
              <w:t>对环境造成二次污染</w:t>
            </w:r>
            <w:r>
              <w:rPr>
                <w:rFonts w:ascii="宋体" w:hAnsi="宋体" w:cs="宋体" w:hint="eastAsia"/>
                <w:sz w:val="24"/>
              </w:rPr>
              <w:t>。</w:t>
            </w:r>
          </w:p>
          <w:p w:rsidR="007D7C5B" w:rsidRDefault="00CC09AB">
            <w:pPr>
              <w:widowControl/>
              <w:tabs>
                <w:tab w:val="left" w:pos="900"/>
              </w:tabs>
              <w:spacing w:before="20" w:after="20" w:line="4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采用可编程控制器等元件，程序设计有互锁功能，避免因误操作而造成设备的损坏。</w:t>
            </w:r>
          </w:p>
          <w:p w:rsidR="007D7C5B" w:rsidRDefault="00CC09AB">
            <w:pPr>
              <w:widowControl/>
              <w:tabs>
                <w:tab w:val="left" w:pos="900"/>
              </w:tabs>
              <w:spacing w:before="20" w:after="20" w:line="400" w:lineRule="exact"/>
              <w:ind w:firstLineChars="200" w:firstLine="480"/>
              <w:rPr>
                <w:rFonts w:ascii="宋体" w:hAnsi="宋体" w:cs="宋体"/>
                <w:sz w:val="24"/>
              </w:rPr>
            </w:pPr>
            <w:r>
              <w:rPr>
                <w:rFonts w:ascii="宋体" w:hAnsi="宋体" w:cs="宋体" w:hint="eastAsia"/>
                <w:kern w:val="0"/>
                <w:sz w:val="24"/>
              </w:rPr>
              <w:t>6.</w:t>
            </w:r>
            <w:r>
              <w:rPr>
                <w:rFonts w:ascii="宋体" w:hAnsi="宋体" w:cs="宋体" w:hint="eastAsia"/>
                <w:kern w:val="0"/>
                <w:sz w:val="24"/>
              </w:rPr>
              <w:t>水平式垃圾压缩转运站</w:t>
            </w:r>
            <w:r>
              <w:rPr>
                <w:rFonts w:ascii="宋体" w:hAnsi="宋体" w:cs="宋体" w:hint="eastAsia"/>
                <w:sz w:val="24"/>
              </w:rPr>
              <w:t>占地面积小，易保洁，更安全。</w:t>
            </w:r>
          </w:p>
          <w:p w:rsidR="007D7C5B" w:rsidRDefault="00CC09AB">
            <w:pPr>
              <w:widowControl/>
              <w:tabs>
                <w:tab w:val="left" w:pos="900"/>
              </w:tabs>
              <w:spacing w:before="20" w:after="20" w:line="40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整机结构紧凑</w:t>
            </w:r>
            <w:r>
              <w:rPr>
                <w:rFonts w:ascii="宋体" w:hAnsi="宋体" w:cs="宋体" w:hint="eastAsia"/>
                <w:sz w:val="24"/>
              </w:rPr>
              <w:t>，</w:t>
            </w:r>
            <w:r>
              <w:rPr>
                <w:rFonts w:ascii="宋体" w:hAnsi="宋体" w:cs="宋体" w:hint="eastAsia"/>
                <w:sz w:val="24"/>
              </w:rPr>
              <w:t>功耗小、效率高、噪声低、操作简便。</w:t>
            </w:r>
          </w:p>
        </w:tc>
      </w:tr>
    </w:tbl>
    <w:p w:rsidR="007D7C5B" w:rsidRDefault="007D7C5B"/>
    <w:p w:rsidR="007D7C5B" w:rsidRDefault="007D7C5B"/>
    <w:p w:rsidR="007D7C5B" w:rsidRDefault="00CC09AB" w:rsidP="00DC7BEE">
      <w:pPr>
        <w:widowControl/>
        <w:spacing w:afterLines="50" w:line="276" w:lineRule="auto"/>
        <w:ind w:right="-68"/>
        <w:rPr>
          <w:rFonts w:ascii="宋体" w:hAnsi="宋体" w:cs="宋体"/>
          <w:b/>
          <w:bCs/>
          <w:sz w:val="24"/>
        </w:rPr>
      </w:pPr>
      <w:r>
        <w:rPr>
          <w:rFonts w:ascii="宋体" w:hAnsi="宋体" w:cs="宋体" w:hint="eastAsia"/>
          <w:b/>
          <w:bCs/>
          <w:sz w:val="24"/>
        </w:rPr>
        <w:t>二</w:t>
      </w:r>
      <w:r>
        <w:rPr>
          <w:rFonts w:ascii="宋体" w:hAnsi="宋体" w:cs="宋体" w:hint="eastAsia"/>
          <w:b/>
          <w:bCs/>
          <w:sz w:val="24"/>
        </w:rPr>
        <w:t>、商务要求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1046"/>
        <w:gridCol w:w="8730"/>
      </w:tblGrid>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t>报价要求</w:t>
            </w:r>
          </w:p>
        </w:tc>
        <w:tc>
          <w:tcPr>
            <w:tcW w:w="8730" w:type="dxa"/>
            <w:shd w:val="clear" w:color="auto" w:fill="FFFFFF"/>
            <w:vAlign w:val="center"/>
          </w:tcPr>
          <w:p w:rsidR="007D7C5B" w:rsidRDefault="00CC09AB">
            <w:pPr>
              <w:widowControl/>
              <w:spacing w:line="360" w:lineRule="auto"/>
              <w:jc w:val="left"/>
              <w:textAlignment w:val="bottom"/>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报价包括产品购置、安装、调试、管理、运输、保险、装卸、培训辅导、质保期售后服务、全额含税发票、雇员费用、建筑垃圾清运、场地清理、弃放建筑垃圾场地、环境保护、施工噪声、安全防护、文明施工、交通维护、安全措施、临时设施的场地和水电以及其它按法律、法规、规章规定须支付的费用，合同实施过程中应预见和不可预见费用等全部费用。</w:t>
            </w:r>
          </w:p>
          <w:p w:rsidR="007D7C5B" w:rsidRDefault="00CC09AB">
            <w:pPr>
              <w:pStyle w:val="a9"/>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、本项目供应商报价仅限推荐品牌</w:t>
            </w:r>
            <w:r>
              <w:rPr>
                <w:rFonts w:ascii="宋体" w:eastAsia="宋体" w:hAnsi="宋体" w:cs="宋体" w:hint="eastAsia"/>
                <w:sz w:val="21"/>
                <w:szCs w:val="21"/>
              </w:rPr>
              <w:t>、</w:t>
            </w:r>
            <w:r>
              <w:rPr>
                <w:rFonts w:ascii="宋体" w:eastAsia="宋体" w:hAnsi="宋体" w:cs="宋体" w:hint="eastAsia"/>
                <w:sz w:val="21"/>
                <w:szCs w:val="21"/>
              </w:rPr>
              <w:t>型号</w:t>
            </w:r>
            <w:r>
              <w:rPr>
                <w:rFonts w:ascii="宋体" w:eastAsia="宋体" w:hAnsi="宋体" w:cs="宋体" w:hint="eastAsia"/>
                <w:sz w:val="21"/>
                <w:szCs w:val="21"/>
              </w:rPr>
              <w:t>、参数</w:t>
            </w:r>
            <w:r>
              <w:rPr>
                <w:rFonts w:ascii="宋体" w:eastAsia="宋体" w:hAnsi="宋体" w:cs="宋体" w:hint="eastAsia"/>
                <w:sz w:val="21"/>
                <w:szCs w:val="21"/>
              </w:rPr>
              <w:t>，不接受推荐品牌外的产品，供应商不得以任何理由更改设备的品牌、</w:t>
            </w:r>
            <w:r>
              <w:rPr>
                <w:rFonts w:ascii="宋体" w:eastAsia="宋体" w:hAnsi="宋体" w:cs="宋体" w:hint="eastAsia"/>
                <w:sz w:val="21"/>
                <w:szCs w:val="21"/>
              </w:rPr>
              <w:t>型号、</w:t>
            </w:r>
            <w:r>
              <w:rPr>
                <w:rFonts w:ascii="宋体" w:eastAsia="宋体" w:hAnsi="宋体" w:cs="宋体" w:hint="eastAsia"/>
                <w:sz w:val="21"/>
                <w:szCs w:val="21"/>
              </w:rPr>
              <w:t>配置，配置必须是原厂出厂标配，否则报价将无效</w:t>
            </w:r>
            <w:r>
              <w:rPr>
                <w:rFonts w:ascii="宋体" w:eastAsia="宋体" w:hAnsi="宋体" w:cs="宋体" w:hint="eastAsia"/>
                <w:sz w:val="21"/>
                <w:szCs w:val="21"/>
              </w:rPr>
              <w:t>，视为虚假应标</w:t>
            </w:r>
            <w:r>
              <w:rPr>
                <w:rFonts w:ascii="宋体" w:eastAsia="宋体" w:hAnsi="宋体" w:cs="宋体" w:hint="eastAsia"/>
                <w:sz w:val="21"/>
                <w:szCs w:val="21"/>
              </w:rPr>
              <w:t>。</w:t>
            </w:r>
          </w:p>
          <w:p w:rsidR="007D7C5B" w:rsidRDefault="00CC09AB">
            <w:pPr>
              <w:pStyle w:val="a9"/>
              <w:spacing w:line="360" w:lineRule="auto"/>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供应商须就《采购需求一览表》中的货物和服务内容作完整报价。报价必须包含货物、运费、装卸费、安装人工费、系统调试费、培训费、税金、售后服务费及其他所有可能发生的一切费用，包含本清单内所有设备拆箱按采购人要求安装至指定的位置。对于本文件中未列明，而竞标供应商认为必需的费用也需列入总报价。在合同实施时，采购人将不予支付成交供应商没有列入的项目费用，并认为此项目的费用已包括在总报价中。</w:t>
            </w:r>
          </w:p>
          <w:p w:rsidR="007D7C5B" w:rsidRDefault="00CC09AB">
            <w:pPr>
              <w:pStyle w:val="a9"/>
              <w:spacing w:line="360" w:lineRule="auto"/>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、供应商按照报价文件格式（详见附件“报价表”）进行报价。因该项目为反向竞价，预成交供应商必须在成交结</w:t>
            </w:r>
            <w:r>
              <w:rPr>
                <w:rFonts w:ascii="宋体" w:eastAsia="宋体" w:hAnsi="宋体" w:cs="宋体" w:hint="eastAsia"/>
                <w:sz w:val="21"/>
                <w:szCs w:val="21"/>
              </w:rPr>
              <w:t>果出来</w:t>
            </w:r>
            <w:r>
              <w:rPr>
                <w:rFonts w:ascii="宋体" w:eastAsia="宋体" w:hAnsi="宋体" w:cs="宋体" w:hint="eastAsia"/>
                <w:sz w:val="21"/>
                <w:szCs w:val="21"/>
              </w:rPr>
              <w:t>之</w:t>
            </w:r>
            <w:r>
              <w:rPr>
                <w:rFonts w:ascii="宋体" w:eastAsia="宋体" w:hAnsi="宋体" w:cs="宋体" w:hint="eastAsia"/>
                <w:sz w:val="21"/>
                <w:szCs w:val="21"/>
              </w:rPr>
              <w:t>后第二天北京时间</w:t>
            </w:r>
            <w:r>
              <w:rPr>
                <w:rFonts w:ascii="宋体" w:eastAsia="宋体" w:hAnsi="宋体" w:cs="宋体" w:hint="eastAsia"/>
                <w:sz w:val="21"/>
                <w:szCs w:val="21"/>
              </w:rPr>
              <w:t>17</w:t>
            </w:r>
            <w:r>
              <w:rPr>
                <w:rFonts w:ascii="宋体" w:eastAsia="宋体" w:hAnsi="宋体" w:cs="宋体" w:hint="eastAsia"/>
                <w:sz w:val="21"/>
                <w:szCs w:val="21"/>
              </w:rPr>
              <w:t>时前</w:t>
            </w:r>
            <w:r>
              <w:rPr>
                <w:rFonts w:ascii="宋体" w:hAnsi="宋体" w:cs="宋体" w:hint="eastAsia"/>
                <w:szCs w:val="21"/>
              </w:rPr>
              <w:t>，</w:t>
            </w:r>
            <w:r>
              <w:rPr>
                <w:rFonts w:ascii="宋体" w:eastAsia="宋体" w:hAnsi="宋体" w:cs="宋体" w:hint="eastAsia"/>
                <w:sz w:val="21"/>
                <w:szCs w:val="21"/>
              </w:rPr>
              <w:t>向采购人</w:t>
            </w:r>
            <w:r>
              <w:rPr>
                <w:rFonts w:ascii="宋体" w:eastAsia="宋体" w:hAnsi="宋体" w:cs="宋体" w:hint="eastAsia"/>
                <w:sz w:val="21"/>
                <w:szCs w:val="21"/>
              </w:rPr>
              <w:t>提供加</w:t>
            </w:r>
            <w:r>
              <w:rPr>
                <w:rFonts w:ascii="宋体" w:eastAsia="宋体" w:hAnsi="宋体" w:cs="宋体" w:hint="eastAsia"/>
                <w:sz w:val="21"/>
                <w:szCs w:val="21"/>
              </w:rPr>
              <w:t>盖公章、法定代表人或委托代理人签字的报价表，以便采购人确认报价结果。必须提供，否则其竞价结果无效。</w:t>
            </w:r>
          </w:p>
        </w:tc>
      </w:tr>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t>交货期、交货地点及验收方式</w:t>
            </w:r>
          </w:p>
        </w:tc>
        <w:tc>
          <w:tcPr>
            <w:tcW w:w="8730" w:type="dxa"/>
            <w:shd w:val="clear" w:color="auto" w:fill="FFFFFF"/>
            <w:vAlign w:val="center"/>
          </w:tcPr>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（一）交货期</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自签订合同之</w:t>
            </w:r>
            <w:r>
              <w:rPr>
                <w:rFonts w:ascii="宋体" w:hAnsi="宋体" w:cs="宋体" w:hint="eastAsia"/>
                <w:szCs w:val="21"/>
              </w:rPr>
              <w:t>日起</w:t>
            </w:r>
            <w:r>
              <w:rPr>
                <w:rFonts w:ascii="宋体" w:hAnsi="宋体" w:cs="宋体" w:hint="eastAsia"/>
                <w:szCs w:val="21"/>
                <w:u w:val="single"/>
              </w:rPr>
              <w:t>20</w:t>
            </w:r>
            <w:r>
              <w:rPr>
                <w:rFonts w:ascii="宋体" w:hAnsi="宋体" w:cs="宋体" w:hint="eastAsia"/>
                <w:szCs w:val="21"/>
              </w:rPr>
              <w:t>日内全部</w:t>
            </w:r>
            <w:r>
              <w:rPr>
                <w:rFonts w:ascii="宋体" w:hAnsi="宋体" w:cs="宋体" w:hint="eastAsia"/>
                <w:color w:val="000000" w:themeColor="text1"/>
                <w:szCs w:val="21"/>
              </w:rPr>
              <w:t>货物交货并安装调试验收完毕，交付采购人使用。</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（二）交货地点</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钦州市钦北区新棠镇</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（三）验收方式</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、检查供货范围或服务范围</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产品到达现场后，</w:t>
            </w:r>
            <w:r>
              <w:rPr>
                <w:rFonts w:ascii="宋体" w:hAnsi="宋体" w:cs="宋体" w:hint="eastAsia"/>
                <w:color w:val="000000" w:themeColor="text1"/>
                <w:szCs w:val="21"/>
              </w:rPr>
              <w:t>成交</w:t>
            </w:r>
            <w:r>
              <w:rPr>
                <w:rFonts w:ascii="宋体" w:hAnsi="宋体" w:cs="宋体" w:hint="eastAsia"/>
                <w:color w:val="000000" w:themeColor="text1"/>
                <w:szCs w:val="21"/>
              </w:rPr>
              <w:t>人应在采购人单位人员在场情况下当面开箱，共同清点、检查外观，作出开箱记录，双方签字确认。</w:t>
            </w:r>
            <w:r>
              <w:rPr>
                <w:rFonts w:ascii="宋体" w:hAnsi="宋体" w:cs="宋体" w:hint="eastAsia"/>
                <w:color w:val="000000" w:themeColor="text1"/>
                <w:szCs w:val="21"/>
              </w:rPr>
              <w:t>成交</w:t>
            </w:r>
            <w:r>
              <w:rPr>
                <w:rFonts w:ascii="宋体" w:hAnsi="宋体" w:cs="宋体" w:hint="eastAsia"/>
                <w:color w:val="000000" w:themeColor="text1"/>
                <w:szCs w:val="21"/>
              </w:rPr>
              <w:t>人应保证货物到达采购人所在地完好无损，如有缺漏、损坏，由</w:t>
            </w:r>
            <w:r>
              <w:rPr>
                <w:rFonts w:ascii="宋体" w:hAnsi="宋体" w:cs="宋体" w:hint="eastAsia"/>
                <w:color w:val="000000" w:themeColor="text1"/>
                <w:szCs w:val="21"/>
              </w:rPr>
              <w:t>成交</w:t>
            </w:r>
            <w:r>
              <w:rPr>
                <w:rFonts w:ascii="宋体" w:hAnsi="宋体" w:cs="宋体" w:hint="eastAsia"/>
                <w:color w:val="000000" w:themeColor="text1"/>
                <w:szCs w:val="21"/>
              </w:rPr>
              <w:t>人负责调换、补齐或赔偿。</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成交</w:t>
            </w:r>
            <w:r>
              <w:rPr>
                <w:rFonts w:ascii="宋体" w:hAnsi="宋体" w:cs="宋体" w:hint="eastAsia"/>
                <w:color w:val="000000" w:themeColor="text1"/>
                <w:szCs w:val="21"/>
              </w:rPr>
              <w:t>人应提供完备的技术或服务资料、装箱单和合格证等，并派遣专业人员进行现场安装调试。验收合格条件如下：</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货物或服务技术参数与采购合同一致，性能或指标达到规定的标准。</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技术或资料、装箱单、合格证等资料齐全。</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2.3</w:t>
            </w:r>
            <w:r>
              <w:rPr>
                <w:rFonts w:ascii="宋体" w:hAnsi="宋体" w:cs="宋体" w:hint="eastAsia"/>
                <w:color w:val="000000" w:themeColor="text1"/>
                <w:szCs w:val="21"/>
              </w:rPr>
              <w:t>在测试或试运行期间所出现的问题得到解决，并运行或工作正常。</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2.4</w:t>
            </w:r>
            <w:r>
              <w:rPr>
                <w:rFonts w:ascii="宋体" w:hAnsi="宋体" w:cs="宋体" w:hint="eastAsia"/>
                <w:color w:val="000000" w:themeColor="text1"/>
                <w:szCs w:val="21"/>
              </w:rPr>
              <w:t>在规定时间内完成交货、安装及验收，并经采购人确认。</w:t>
            </w:r>
          </w:p>
          <w:p w:rsidR="007D7C5B" w:rsidRDefault="00CC09A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供应商</w:t>
            </w:r>
            <w:r>
              <w:rPr>
                <w:rFonts w:ascii="宋体" w:hAnsi="宋体" w:cs="宋体" w:hint="eastAsia"/>
                <w:color w:val="000000" w:themeColor="text1"/>
                <w:szCs w:val="21"/>
              </w:rPr>
              <w:t>提供的货物或服务未达到</w:t>
            </w:r>
            <w:r>
              <w:rPr>
                <w:rFonts w:ascii="宋体" w:hAnsi="宋体" w:cs="宋体" w:hint="eastAsia"/>
                <w:color w:val="000000" w:themeColor="text1"/>
                <w:szCs w:val="21"/>
              </w:rPr>
              <w:t>采购需求</w:t>
            </w:r>
            <w:r>
              <w:rPr>
                <w:rFonts w:ascii="宋体" w:hAnsi="宋体" w:cs="宋体" w:hint="eastAsia"/>
                <w:color w:val="000000" w:themeColor="text1"/>
                <w:szCs w:val="21"/>
              </w:rPr>
              <w:t>规定要求，且对采购人造成损失的，由</w:t>
            </w:r>
            <w:r>
              <w:rPr>
                <w:rFonts w:ascii="宋体" w:hAnsi="宋体" w:cs="宋体" w:hint="eastAsia"/>
                <w:color w:val="000000" w:themeColor="text1"/>
                <w:szCs w:val="21"/>
              </w:rPr>
              <w:t>成交人</w:t>
            </w:r>
            <w:r>
              <w:rPr>
                <w:rFonts w:ascii="宋体" w:hAnsi="宋体" w:cs="宋体" w:hint="eastAsia"/>
                <w:color w:val="000000" w:themeColor="text1"/>
                <w:szCs w:val="21"/>
              </w:rPr>
              <w:t>承担</w:t>
            </w:r>
            <w:r>
              <w:rPr>
                <w:rFonts w:ascii="宋体" w:hAnsi="宋体" w:cs="宋体" w:hint="eastAsia"/>
                <w:color w:val="000000" w:themeColor="text1"/>
                <w:szCs w:val="21"/>
              </w:rPr>
              <w:lastRenderedPageBreak/>
              <w:t>一切责任，并赔偿所造成的损失。</w:t>
            </w:r>
          </w:p>
          <w:p w:rsidR="007D7C5B" w:rsidRDefault="00CC09AB">
            <w:pPr>
              <w:widowControl/>
              <w:spacing w:line="360" w:lineRule="auto"/>
              <w:jc w:val="left"/>
              <w:textAlignment w:val="bottom"/>
              <w:rPr>
                <w:rFonts w:ascii="宋体" w:hAnsi="宋体" w:cs="宋体"/>
                <w:color w:val="000000" w:themeColor="text1"/>
                <w:kern w:val="0"/>
                <w:szCs w:val="21"/>
              </w:rPr>
            </w:pPr>
            <w:r>
              <w:rPr>
                <w:rFonts w:ascii="宋体" w:hAnsi="宋体" w:cs="宋体" w:hint="eastAsia"/>
                <w:color w:val="000000" w:themeColor="text1"/>
                <w:szCs w:val="21"/>
              </w:rPr>
              <w:t>4</w:t>
            </w:r>
            <w:r>
              <w:rPr>
                <w:rFonts w:ascii="宋体" w:hAnsi="宋体" w:cs="宋体" w:hint="eastAsia"/>
                <w:color w:val="000000" w:themeColor="text1"/>
                <w:szCs w:val="21"/>
              </w:rPr>
              <w:t>、产品包装材料归采购人所有。</w:t>
            </w:r>
          </w:p>
        </w:tc>
      </w:tr>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lastRenderedPageBreak/>
              <w:t>质量保证</w:t>
            </w:r>
          </w:p>
        </w:tc>
        <w:tc>
          <w:tcPr>
            <w:tcW w:w="8730" w:type="dxa"/>
            <w:shd w:val="clear" w:color="auto" w:fill="FFFFFF"/>
            <w:vAlign w:val="center"/>
          </w:tcPr>
          <w:p w:rsidR="007D7C5B" w:rsidRDefault="00CC09AB">
            <w:pPr>
              <w:spacing w:line="360" w:lineRule="exact"/>
              <w:ind w:rightChars="-51" w:right="-107"/>
              <w:jc w:val="left"/>
              <w:rPr>
                <w:rFonts w:ascii="宋体" w:hAnsi="宋体" w:cs="宋体"/>
                <w:bCs/>
                <w:szCs w:val="21"/>
              </w:rPr>
            </w:pPr>
            <w:r>
              <w:rPr>
                <w:rFonts w:ascii="宋体" w:hAnsi="宋体" w:cs="宋体" w:hint="eastAsia"/>
                <w:color w:val="000000" w:themeColor="text1"/>
                <w:szCs w:val="21"/>
              </w:rPr>
              <w:t>★</w:t>
            </w:r>
            <w:r>
              <w:rPr>
                <w:rFonts w:ascii="宋体" w:hAnsi="宋体" w:cs="宋体" w:hint="eastAsia"/>
                <w:bCs/>
                <w:szCs w:val="21"/>
              </w:rPr>
              <w:t>供应商应明确承诺：</w:t>
            </w:r>
          </w:p>
          <w:p w:rsidR="007D7C5B" w:rsidRDefault="00CC09AB">
            <w:pPr>
              <w:spacing w:line="360" w:lineRule="exact"/>
              <w:ind w:rightChars="-51" w:right="-107"/>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szCs w:val="21"/>
              </w:rPr>
              <w:t>免费送货上门，免费安装调试合格，派出有相应资格的技术工程师到达现场负责设备安装调试，采购人不需要添加额外设备直接正常使用</w:t>
            </w:r>
            <w:r>
              <w:rPr>
                <w:rFonts w:ascii="宋体" w:hAnsi="宋体" w:cs="宋体" w:hint="eastAsia"/>
                <w:bCs/>
                <w:szCs w:val="21"/>
              </w:rPr>
              <w:t>。</w:t>
            </w:r>
          </w:p>
          <w:p w:rsidR="007D7C5B" w:rsidRDefault="00CC09AB">
            <w:pPr>
              <w:spacing w:line="360" w:lineRule="exact"/>
              <w:ind w:rightChars="46" w:right="97"/>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、按国家有关产品“三包”规定执行“三包”，货物验收合格后，自安装验收合格之日起质保期≥</w:t>
            </w:r>
            <w:r>
              <w:rPr>
                <w:rFonts w:ascii="宋体" w:hAnsi="宋体" w:cs="宋体" w:hint="eastAsia"/>
                <w:bCs/>
                <w:szCs w:val="21"/>
              </w:rPr>
              <w:t>1</w:t>
            </w:r>
            <w:r>
              <w:rPr>
                <w:rFonts w:ascii="宋体" w:hAnsi="宋体" w:cs="宋体" w:hint="eastAsia"/>
                <w:bCs/>
                <w:szCs w:val="21"/>
              </w:rPr>
              <w:t>年，质保期内免费上门维修、更换配件，质保期所更换的零配件必须是原厂全新的零配件，满足设备</w:t>
            </w:r>
            <w:r>
              <w:rPr>
                <w:rFonts w:ascii="宋体" w:hAnsi="宋体" w:cs="宋体" w:hint="eastAsia"/>
                <w:bCs/>
                <w:szCs w:val="21"/>
              </w:rPr>
              <w:t>正常</w:t>
            </w:r>
            <w:r>
              <w:rPr>
                <w:rFonts w:ascii="宋体" w:hAnsi="宋体" w:cs="宋体" w:hint="eastAsia"/>
                <w:bCs/>
                <w:szCs w:val="21"/>
              </w:rPr>
              <w:t>运行要求。质保期过后</w:t>
            </w:r>
            <w:r>
              <w:rPr>
                <w:rFonts w:ascii="宋体" w:hAnsi="宋体" w:cs="宋体" w:hint="eastAsia"/>
                <w:bCs/>
                <w:szCs w:val="21"/>
              </w:rPr>
              <w:t>3</w:t>
            </w:r>
            <w:r>
              <w:rPr>
                <w:rFonts w:ascii="宋体" w:hAnsi="宋体" w:cs="宋体" w:hint="eastAsia"/>
                <w:bCs/>
                <w:szCs w:val="21"/>
              </w:rPr>
              <w:t>年免费上门维修，只收取配件费用。</w:t>
            </w:r>
          </w:p>
          <w:p w:rsidR="007D7C5B" w:rsidRDefault="00CC09AB">
            <w:pPr>
              <w:spacing w:before="20" w:after="20" w:line="400" w:lineRule="exact"/>
              <w:rPr>
                <w:rFonts w:ascii="宋体" w:hAnsi="宋体" w:cs="宋体"/>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szCs w:val="21"/>
              </w:rPr>
              <w:t>质保期内售后维修保障：接故障通知后</w:t>
            </w:r>
            <w:r>
              <w:rPr>
                <w:rFonts w:ascii="宋体" w:hAnsi="宋体" w:cs="宋体" w:hint="eastAsia"/>
                <w:szCs w:val="21"/>
              </w:rPr>
              <w:t>15</w:t>
            </w:r>
            <w:r>
              <w:rPr>
                <w:rFonts w:ascii="宋体" w:hAnsi="宋体" w:cs="宋体" w:hint="eastAsia"/>
                <w:szCs w:val="21"/>
              </w:rPr>
              <w:t>分钟内作出有效回应，成交供应商可通过电话或远程方式进行巡查维护，若电话或远程方式不能解决故障的，</w:t>
            </w:r>
            <w:r>
              <w:rPr>
                <w:rFonts w:ascii="宋体" w:hAnsi="宋体" w:cs="宋体" w:hint="eastAsia"/>
                <w:szCs w:val="21"/>
              </w:rPr>
              <w:t>1</w:t>
            </w:r>
            <w:r>
              <w:rPr>
                <w:rFonts w:ascii="宋体" w:hAnsi="宋体" w:cs="宋体" w:hint="eastAsia"/>
                <w:szCs w:val="21"/>
              </w:rPr>
              <w:t>小时内到达现场提供现场维修服务（保修期内免费服务），一般性故障</w:t>
            </w:r>
            <w:r>
              <w:rPr>
                <w:rFonts w:ascii="宋体" w:hAnsi="宋体" w:cs="宋体" w:hint="eastAsia"/>
                <w:szCs w:val="21"/>
              </w:rPr>
              <w:t>8</w:t>
            </w:r>
            <w:r>
              <w:rPr>
                <w:rFonts w:ascii="宋体" w:hAnsi="宋体" w:cs="宋体" w:hint="eastAsia"/>
                <w:szCs w:val="21"/>
              </w:rPr>
              <w:t>小时内解决问题，若到达现场</w:t>
            </w:r>
            <w:r>
              <w:rPr>
                <w:rFonts w:ascii="宋体" w:hAnsi="宋体" w:cs="宋体" w:hint="eastAsia"/>
                <w:szCs w:val="21"/>
              </w:rPr>
              <w:t>8</w:t>
            </w:r>
            <w:r>
              <w:rPr>
                <w:rFonts w:ascii="宋体" w:hAnsi="宋体" w:cs="宋体" w:hint="eastAsia"/>
                <w:szCs w:val="21"/>
              </w:rPr>
              <w:t>小时内无法排除故障的，启动重大故障应急预案（供应商必须全免费提供不低于故障硬件规格型号档次的备用产品，直到故障设备修复）。</w:t>
            </w:r>
          </w:p>
          <w:p w:rsidR="007D7C5B" w:rsidRDefault="00CC09AB">
            <w:pPr>
              <w:spacing w:before="20" w:after="20" w:line="400" w:lineRule="exac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质保期内，成交供应商提供</w:t>
            </w:r>
            <w:r>
              <w:rPr>
                <w:rFonts w:ascii="宋体" w:hAnsi="宋体" w:cs="宋体" w:hint="eastAsia"/>
                <w:szCs w:val="21"/>
              </w:rPr>
              <w:t>7</w:t>
            </w:r>
            <w:r>
              <w:rPr>
                <w:rFonts w:ascii="宋体" w:hAnsi="宋体" w:cs="宋体" w:hint="eastAsia"/>
                <w:szCs w:val="21"/>
              </w:rPr>
              <w:t>×</w:t>
            </w:r>
            <w:r>
              <w:rPr>
                <w:rFonts w:ascii="宋体" w:hAnsi="宋体" w:cs="宋体" w:hint="eastAsia"/>
                <w:szCs w:val="21"/>
              </w:rPr>
              <w:t>24</w:t>
            </w:r>
            <w:r>
              <w:rPr>
                <w:rFonts w:ascii="宋体" w:hAnsi="宋体" w:cs="宋体" w:hint="eastAsia"/>
                <w:szCs w:val="21"/>
              </w:rPr>
              <w:t>小时的电话、</w:t>
            </w:r>
            <w:r>
              <w:rPr>
                <w:rFonts w:ascii="宋体" w:hAnsi="宋体" w:cs="宋体" w:hint="eastAsia"/>
                <w:szCs w:val="21"/>
              </w:rPr>
              <w:t>QQ</w:t>
            </w:r>
            <w:r>
              <w:rPr>
                <w:rFonts w:ascii="宋体" w:hAnsi="宋体" w:cs="宋体" w:hint="eastAsia"/>
                <w:szCs w:val="21"/>
              </w:rPr>
              <w:t>远程协助、现场支持等服务，提供项目实施人员配备表及项目售后人员配备表；供应商负责对设备免费定期维护保养，每年</w:t>
            </w:r>
            <w:r>
              <w:rPr>
                <w:rFonts w:ascii="宋体" w:hAnsi="宋体" w:cs="宋体" w:hint="eastAsia"/>
                <w:szCs w:val="21"/>
              </w:rPr>
              <w:t>至少四次。</w:t>
            </w:r>
          </w:p>
          <w:p w:rsidR="007D7C5B" w:rsidRDefault="00CC09AB">
            <w:pPr>
              <w:spacing w:before="20" w:after="20" w:line="400" w:lineRule="exact"/>
              <w:rPr>
                <w:rFonts w:ascii="宋体" w:hAnsi="宋体" w:cs="宋体"/>
                <w:szCs w:val="21"/>
              </w:rPr>
            </w:pPr>
            <w:r>
              <w:rPr>
                <w:rFonts w:ascii="宋体" w:hAnsi="宋体" w:cs="宋体" w:hint="eastAsia"/>
                <w:szCs w:val="21"/>
              </w:rPr>
              <w:t>4.</w:t>
            </w:r>
            <w:r>
              <w:rPr>
                <w:rFonts w:ascii="宋体" w:hAnsi="宋体" w:cs="宋体" w:hint="eastAsia"/>
                <w:szCs w:val="21"/>
              </w:rPr>
              <w:t>质保期内应急预案。</w:t>
            </w:r>
          </w:p>
          <w:p w:rsidR="007D7C5B" w:rsidRDefault="00CC09AB">
            <w:pPr>
              <w:spacing w:before="20" w:after="20" w:line="400" w:lineRule="exact"/>
              <w:rPr>
                <w:rFonts w:ascii="宋体" w:hAnsi="宋体" w:cs="宋体"/>
                <w:szCs w:val="21"/>
              </w:rPr>
            </w:pPr>
            <w:r>
              <w:rPr>
                <w:rFonts w:ascii="宋体" w:hAnsi="宋体" w:cs="宋体" w:hint="eastAsia"/>
                <w:szCs w:val="21"/>
              </w:rPr>
              <w:t>5.</w:t>
            </w:r>
            <w:r>
              <w:rPr>
                <w:rFonts w:ascii="宋体" w:hAnsi="宋体" w:cs="宋体" w:hint="eastAsia"/>
                <w:szCs w:val="21"/>
              </w:rPr>
              <w:t>提供质保期外定期维护保养服务，提供优惠服务方案；保修期外零配件若损坏，提供零配件优惠服务。</w:t>
            </w:r>
          </w:p>
          <w:p w:rsidR="007D7C5B" w:rsidRDefault="00CC09AB">
            <w:pPr>
              <w:spacing w:line="360" w:lineRule="exact"/>
              <w:ind w:rightChars="46" w:right="97"/>
              <w:jc w:val="left"/>
              <w:rPr>
                <w:rFonts w:ascii="宋体" w:hAnsi="宋体" w:cs="宋体"/>
                <w:color w:val="000000" w:themeColor="text1"/>
                <w:szCs w:val="21"/>
              </w:rPr>
            </w:pPr>
            <w:r>
              <w:rPr>
                <w:rFonts w:ascii="宋体" w:hAnsi="宋体" w:cs="宋体" w:hint="eastAsia"/>
                <w:szCs w:val="21"/>
              </w:rPr>
              <w:t>6.</w:t>
            </w:r>
            <w:r>
              <w:rPr>
                <w:rFonts w:ascii="宋体" w:hAnsi="宋体" w:cs="宋体" w:hint="eastAsia"/>
                <w:szCs w:val="21"/>
              </w:rPr>
              <w:t>成交供应商未按要求和承诺提供售后服务的，应按成交金额</w:t>
            </w:r>
            <w:r>
              <w:rPr>
                <w:rFonts w:ascii="宋体" w:hAnsi="宋体" w:cs="宋体" w:hint="eastAsia"/>
                <w:szCs w:val="21"/>
              </w:rPr>
              <w:t xml:space="preserve"> 5%</w:t>
            </w:r>
            <w:r>
              <w:rPr>
                <w:rFonts w:ascii="宋体" w:hAnsi="宋体" w:cs="宋体" w:hint="eastAsia"/>
                <w:szCs w:val="21"/>
              </w:rPr>
              <w:t>向采购人支付违约金</w:t>
            </w:r>
            <w:r>
              <w:rPr>
                <w:rFonts w:ascii="宋体" w:hAnsi="宋体" w:cs="宋体" w:hint="eastAsia"/>
                <w:szCs w:val="21"/>
              </w:rPr>
              <w:t>，</w:t>
            </w:r>
            <w:r>
              <w:rPr>
                <w:rFonts w:ascii="宋体" w:hAnsi="宋体" w:cs="宋体" w:hint="eastAsia"/>
                <w:szCs w:val="21"/>
              </w:rPr>
              <w:t>采购人</w:t>
            </w:r>
            <w:r>
              <w:rPr>
                <w:rFonts w:ascii="宋体" w:hAnsi="宋体" w:cs="宋体" w:hint="eastAsia"/>
                <w:szCs w:val="21"/>
              </w:rPr>
              <w:t>将依法向政采云平台举报，上报政府采购监督部门，予以禁止报价、扣除诚信分等惩罚，政采云全平台各区划联动生效。</w:t>
            </w:r>
          </w:p>
        </w:tc>
      </w:tr>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szCs w:val="21"/>
              </w:rPr>
              <w:t>合同签订</w:t>
            </w:r>
          </w:p>
        </w:tc>
        <w:tc>
          <w:tcPr>
            <w:tcW w:w="8730" w:type="dxa"/>
            <w:shd w:val="clear" w:color="auto" w:fill="FFFFFF"/>
            <w:vAlign w:val="center"/>
          </w:tcPr>
          <w:p w:rsidR="007D7C5B" w:rsidRDefault="00CC09AB">
            <w:pPr>
              <w:widowControl/>
              <w:spacing w:line="360" w:lineRule="auto"/>
              <w:jc w:val="left"/>
              <w:textAlignment w:val="bottom"/>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kern w:val="0"/>
                <w:szCs w:val="21"/>
              </w:rPr>
              <w:t>合同签订期：自中标通知</w:t>
            </w:r>
            <w:r>
              <w:rPr>
                <w:rFonts w:ascii="宋体" w:hAnsi="宋体" w:cs="宋体" w:hint="eastAsia"/>
                <w:kern w:val="0"/>
                <w:szCs w:val="21"/>
              </w:rPr>
              <w:t>书发出之日起</w:t>
            </w:r>
            <w:r>
              <w:rPr>
                <w:rFonts w:ascii="宋体" w:hAnsi="宋体" w:cs="宋体" w:hint="eastAsia"/>
                <w:kern w:val="0"/>
                <w:szCs w:val="21"/>
                <w:u w:val="single"/>
              </w:rPr>
              <w:t>5</w:t>
            </w:r>
            <w:r>
              <w:rPr>
                <w:rFonts w:ascii="宋体" w:hAnsi="宋体" w:cs="宋体" w:hint="eastAsia"/>
                <w:kern w:val="0"/>
                <w:szCs w:val="21"/>
              </w:rPr>
              <w:t>日内。</w:t>
            </w:r>
          </w:p>
        </w:tc>
      </w:tr>
      <w:tr w:rsidR="007D7C5B">
        <w:trPr>
          <w:trHeight w:val="1579"/>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t>付款方式</w:t>
            </w:r>
          </w:p>
        </w:tc>
        <w:tc>
          <w:tcPr>
            <w:tcW w:w="8730" w:type="dxa"/>
            <w:shd w:val="clear" w:color="auto" w:fill="FFFFFF"/>
            <w:vAlign w:val="center"/>
          </w:tcPr>
          <w:p w:rsidR="007D7C5B" w:rsidRDefault="00CC09AB">
            <w:pPr>
              <w:spacing w:line="360" w:lineRule="exact"/>
              <w:ind w:rightChars="46" w:right="97"/>
              <w:jc w:val="left"/>
              <w:rPr>
                <w:rFonts w:ascii="宋体" w:hAnsi="宋体" w:cs="宋体"/>
                <w:szCs w:val="21"/>
              </w:rPr>
            </w:pPr>
            <w:r>
              <w:rPr>
                <w:rFonts w:ascii="宋体" w:hAnsi="宋体" w:cs="宋体" w:hint="eastAsia"/>
                <w:szCs w:val="21"/>
              </w:rPr>
              <w:t>1</w:t>
            </w:r>
            <w:r>
              <w:rPr>
                <w:rFonts w:ascii="宋体" w:hAnsi="宋体" w:cs="宋体" w:hint="eastAsia"/>
                <w:szCs w:val="21"/>
              </w:rPr>
              <w:t>、合同签订后</w:t>
            </w:r>
            <w:r>
              <w:rPr>
                <w:rFonts w:ascii="宋体" w:hAnsi="宋体" w:cs="宋体" w:hint="eastAsia"/>
                <w:szCs w:val="21"/>
              </w:rPr>
              <w:t>7</w:t>
            </w:r>
            <w:r>
              <w:rPr>
                <w:rFonts w:ascii="宋体" w:hAnsi="宋体" w:cs="宋体" w:hint="eastAsia"/>
                <w:szCs w:val="21"/>
              </w:rPr>
              <w:t>个工作日内，采购人支付合同总金额的</w:t>
            </w:r>
            <w:r>
              <w:rPr>
                <w:rFonts w:ascii="宋体" w:hAnsi="宋体" w:cs="宋体" w:hint="eastAsia"/>
                <w:szCs w:val="21"/>
              </w:rPr>
              <w:t>30</w:t>
            </w:r>
            <w:r>
              <w:rPr>
                <w:rFonts w:ascii="宋体" w:hAnsi="宋体" w:cs="宋体" w:hint="eastAsia"/>
                <w:szCs w:val="21"/>
              </w:rPr>
              <w:t>％作为项目预付款；</w:t>
            </w:r>
          </w:p>
          <w:p w:rsidR="007D7C5B" w:rsidRDefault="00CC09AB">
            <w:pPr>
              <w:spacing w:line="360" w:lineRule="exact"/>
              <w:ind w:rightChars="46" w:right="97"/>
              <w:jc w:val="left"/>
              <w:rPr>
                <w:rFonts w:ascii="宋体" w:hAnsi="宋体" w:cs="宋体"/>
                <w:szCs w:val="21"/>
              </w:rPr>
            </w:pPr>
            <w:r>
              <w:rPr>
                <w:rFonts w:ascii="宋体" w:hAnsi="宋体" w:cs="宋体" w:hint="eastAsia"/>
                <w:szCs w:val="21"/>
              </w:rPr>
              <w:t>2</w:t>
            </w:r>
            <w:r>
              <w:rPr>
                <w:rFonts w:ascii="宋体" w:hAnsi="宋体" w:cs="宋体" w:hint="eastAsia"/>
                <w:szCs w:val="21"/>
              </w:rPr>
              <w:t>、设备抵达现场后由采购人或监理单位进行现场外观初验合格后</w:t>
            </w:r>
            <w:r>
              <w:rPr>
                <w:rFonts w:ascii="宋体" w:hAnsi="宋体" w:cs="宋体" w:hint="eastAsia"/>
                <w:szCs w:val="21"/>
              </w:rPr>
              <w:t>5</w:t>
            </w:r>
            <w:r>
              <w:rPr>
                <w:rFonts w:ascii="宋体" w:hAnsi="宋体" w:cs="宋体" w:hint="eastAsia"/>
                <w:szCs w:val="21"/>
              </w:rPr>
              <w:t>个工作日内，采购人支付合同总金额的</w:t>
            </w:r>
            <w:r>
              <w:rPr>
                <w:rFonts w:ascii="宋体" w:hAnsi="宋体" w:cs="宋体" w:hint="eastAsia"/>
                <w:szCs w:val="21"/>
              </w:rPr>
              <w:t>6</w:t>
            </w:r>
            <w:r>
              <w:rPr>
                <w:rFonts w:ascii="宋体" w:hAnsi="宋体" w:cs="宋体" w:hint="eastAsia"/>
                <w:szCs w:val="21"/>
              </w:rPr>
              <w:t>0%</w:t>
            </w:r>
            <w:r>
              <w:rPr>
                <w:rFonts w:ascii="宋体" w:hAnsi="宋体" w:cs="宋体" w:hint="eastAsia"/>
                <w:szCs w:val="21"/>
              </w:rPr>
              <w:t>；</w:t>
            </w:r>
          </w:p>
          <w:p w:rsidR="007D7C5B" w:rsidRDefault="00CC09AB">
            <w:pPr>
              <w:spacing w:line="360" w:lineRule="exact"/>
              <w:ind w:rightChars="46" w:right="97"/>
              <w:jc w:val="left"/>
            </w:pPr>
            <w:r>
              <w:rPr>
                <w:rFonts w:ascii="宋体" w:hAnsi="宋体" w:cs="宋体" w:hint="eastAsia"/>
                <w:szCs w:val="21"/>
              </w:rPr>
              <w:t>3</w:t>
            </w:r>
            <w:r>
              <w:rPr>
                <w:rFonts w:ascii="宋体" w:hAnsi="宋体" w:cs="宋体" w:hint="eastAsia"/>
                <w:szCs w:val="21"/>
              </w:rPr>
              <w:t>、设备</w:t>
            </w:r>
            <w:r>
              <w:rPr>
                <w:rFonts w:hint="eastAsia"/>
              </w:rPr>
              <w:t>安装调试验收完毕后</w:t>
            </w:r>
            <w:r>
              <w:rPr>
                <w:rFonts w:asciiTheme="majorEastAsia" w:eastAsiaTheme="majorEastAsia" w:hAnsiTheme="majorEastAsia" w:cstheme="majorEastAsia" w:hint="eastAsia"/>
              </w:rPr>
              <w:t>30</w:t>
            </w:r>
            <w:r>
              <w:rPr>
                <w:rFonts w:hint="eastAsia"/>
              </w:rPr>
              <w:t>个工作日内，采购人支付合同总金额的</w:t>
            </w:r>
            <w:r>
              <w:rPr>
                <w:rFonts w:ascii="宋体" w:hAnsi="宋体" w:cs="宋体" w:hint="eastAsia"/>
              </w:rPr>
              <w:t>10</w:t>
            </w:r>
            <w:r>
              <w:rPr>
                <w:rFonts w:ascii="宋体" w:hAnsi="宋体" w:cs="宋体" w:hint="eastAsia"/>
              </w:rPr>
              <w:t>%</w:t>
            </w:r>
            <w:r>
              <w:rPr>
                <w:rFonts w:hint="eastAsia"/>
              </w:rPr>
              <w:t>。</w:t>
            </w:r>
          </w:p>
        </w:tc>
      </w:tr>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t>品牌要求</w:t>
            </w:r>
          </w:p>
        </w:tc>
        <w:tc>
          <w:tcPr>
            <w:tcW w:w="8730" w:type="dxa"/>
            <w:shd w:val="clear" w:color="auto" w:fill="FFFFFF"/>
            <w:vAlign w:val="center"/>
          </w:tcPr>
          <w:p w:rsidR="007D7C5B" w:rsidRDefault="00CC09AB">
            <w:pPr>
              <w:spacing w:line="360" w:lineRule="auto"/>
              <w:rPr>
                <w:rFonts w:ascii="宋体" w:hAnsi="宋体" w:cs="宋体"/>
                <w:color w:val="000000" w:themeColor="text1"/>
                <w:kern w:val="0"/>
                <w:szCs w:val="21"/>
              </w:rPr>
            </w:pPr>
            <w:r>
              <w:rPr>
                <w:rFonts w:ascii="宋体" w:hAnsi="宋体" w:cs="宋体" w:hint="eastAsia"/>
                <w:color w:val="000000" w:themeColor="text1"/>
                <w:szCs w:val="21"/>
              </w:rPr>
              <w:t>★</w:t>
            </w:r>
            <w:r>
              <w:rPr>
                <w:rFonts w:ascii="宋体" w:hAnsi="宋体" w:cs="宋体" w:hint="eastAsia"/>
                <w:color w:val="000000" w:themeColor="text1"/>
                <w:szCs w:val="21"/>
              </w:rPr>
              <w:t>本项目已指定品</w:t>
            </w:r>
            <w:r>
              <w:rPr>
                <w:rFonts w:ascii="宋体" w:hAnsi="宋体" w:cs="宋体" w:hint="eastAsia"/>
                <w:szCs w:val="21"/>
              </w:rPr>
              <w:t>牌，</w:t>
            </w:r>
            <w:r>
              <w:rPr>
                <w:rFonts w:ascii="宋体" w:hAnsi="宋体" w:cs="宋体" w:hint="eastAsia"/>
                <w:kern w:val="0"/>
                <w:szCs w:val="21"/>
              </w:rPr>
              <w:t>车厢可卸式垃圾车品牌为</w:t>
            </w:r>
            <w:r>
              <w:rPr>
                <w:rFonts w:ascii="宋体" w:hAnsi="宋体" w:cs="宋体" w:hint="eastAsia"/>
                <w:kern w:val="0"/>
                <w:szCs w:val="21"/>
              </w:rPr>
              <w:t>徐工牌、</w:t>
            </w:r>
            <w:r>
              <w:rPr>
                <w:rFonts w:ascii="宋体" w:hAnsi="宋体" w:cs="宋体" w:hint="eastAsia"/>
                <w:kern w:val="0"/>
                <w:szCs w:val="21"/>
              </w:rPr>
              <w:t>XGH5182ZXXD6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吨</w:t>
            </w:r>
            <w:r>
              <w:rPr>
                <w:rFonts w:ascii="宋体" w:hAnsi="宋体" w:cs="宋体" w:hint="eastAsia"/>
                <w:kern w:val="0"/>
                <w:szCs w:val="21"/>
              </w:rPr>
              <w:t>分体式</w:t>
            </w:r>
            <w:r>
              <w:rPr>
                <w:rFonts w:ascii="宋体" w:hAnsi="宋体" w:cs="宋体" w:hint="eastAsia"/>
                <w:kern w:val="0"/>
                <w:szCs w:val="21"/>
              </w:rPr>
              <w:t>水平垃圾压缩转运站</w:t>
            </w:r>
            <w:r>
              <w:rPr>
                <w:rFonts w:ascii="宋体" w:hAnsi="宋体" w:cs="宋体" w:hint="eastAsia"/>
                <w:kern w:val="0"/>
                <w:szCs w:val="21"/>
              </w:rPr>
              <w:t>品牌为源众、</w:t>
            </w:r>
            <w:r>
              <w:rPr>
                <w:rFonts w:ascii="宋体" w:hAnsi="宋体" w:cs="宋体" w:hint="eastAsia"/>
                <w:kern w:val="0"/>
                <w:szCs w:val="21"/>
              </w:rPr>
              <w:t>YZ-SPGD008</w:t>
            </w:r>
            <w:r>
              <w:rPr>
                <w:rFonts w:ascii="宋体" w:hAnsi="宋体" w:cs="宋体" w:hint="eastAsia"/>
                <w:kern w:val="0"/>
                <w:szCs w:val="21"/>
              </w:rPr>
              <w:t>，</w:t>
            </w:r>
            <w:r>
              <w:rPr>
                <w:rFonts w:ascii="宋体" w:hAnsi="宋体" w:cs="宋体" w:hint="eastAsia"/>
                <w:szCs w:val="21"/>
              </w:rPr>
              <w:t>成交供应商</w:t>
            </w:r>
            <w:r>
              <w:rPr>
                <w:rFonts w:ascii="宋体" w:hAnsi="宋体" w:cs="宋体" w:hint="eastAsia"/>
                <w:color w:val="000000" w:themeColor="text1"/>
                <w:szCs w:val="21"/>
              </w:rPr>
              <w:t>应当保证其所提供的产品为符合国家知识产权法律法规要求的正规正版产品，不接受其他品牌型号报价，否则视为虚假应标。</w:t>
            </w:r>
          </w:p>
        </w:tc>
      </w:tr>
      <w:tr w:rsidR="007D7C5B">
        <w:trPr>
          <w:trHeight w:val="300"/>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szCs w:val="21"/>
              </w:rPr>
              <w:t>培训</w:t>
            </w:r>
          </w:p>
        </w:tc>
        <w:tc>
          <w:tcPr>
            <w:tcW w:w="8730" w:type="dxa"/>
            <w:shd w:val="clear" w:color="auto" w:fill="FFFFFF"/>
            <w:vAlign w:val="center"/>
          </w:tcPr>
          <w:p w:rsidR="007D7C5B" w:rsidRDefault="00CC09AB">
            <w:pPr>
              <w:widowControl/>
              <w:spacing w:line="360" w:lineRule="auto"/>
              <w:jc w:val="left"/>
              <w:textAlignment w:val="bottom"/>
              <w:rPr>
                <w:rFonts w:ascii="宋体" w:hAnsi="宋体" w:cs="宋体"/>
                <w:color w:val="000000" w:themeColor="text1"/>
                <w:szCs w:val="21"/>
              </w:rPr>
            </w:pPr>
            <w:r>
              <w:rPr>
                <w:rFonts w:ascii="宋体" w:hAnsi="宋体" w:cs="宋体" w:hint="eastAsia"/>
                <w:color w:val="000000" w:themeColor="text1"/>
                <w:szCs w:val="21"/>
              </w:rPr>
              <w:t>供应商</w:t>
            </w:r>
            <w:r>
              <w:rPr>
                <w:rFonts w:ascii="宋体" w:hAnsi="宋体" w:cs="宋体" w:hint="eastAsia"/>
                <w:color w:val="000000" w:themeColor="text1"/>
                <w:szCs w:val="21"/>
              </w:rPr>
              <w:t>对其提供产品或服务的使用和操作应尽培训义务。</w:t>
            </w:r>
            <w:r>
              <w:rPr>
                <w:rFonts w:ascii="宋体" w:hAnsi="宋体" w:cs="宋体" w:hint="eastAsia"/>
                <w:szCs w:val="21"/>
              </w:rPr>
              <w:t>免费培训使用人员和维护人员</w:t>
            </w:r>
            <w:r>
              <w:rPr>
                <w:rFonts w:ascii="宋体" w:hAnsi="宋体" w:cs="宋体" w:hint="eastAsia"/>
                <w:szCs w:val="21"/>
              </w:rPr>
              <w:t>,</w:t>
            </w:r>
            <w:r>
              <w:rPr>
                <w:rFonts w:ascii="宋体" w:hAnsi="宋体" w:cs="宋体" w:hint="eastAsia"/>
                <w:szCs w:val="21"/>
              </w:rPr>
              <w:t>免费技术培训至少</w:t>
            </w:r>
            <w:r>
              <w:rPr>
                <w:rFonts w:ascii="宋体" w:hAnsi="宋体" w:cs="宋体" w:hint="eastAsia"/>
                <w:szCs w:val="21"/>
              </w:rPr>
              <w:t>3</w:t>
            </w:r>
            <w:r>
              <w:rPr>
                <w:rFonts w:ascii="宋体" w:hAnsi="宋体" w:cs="宋体" w:hint="eastAsia"/>
                <w:szCs w:val="21"/>
              </w:rPr>
              <w:t>次以上。培训内容主要包括基本配置及操作、一般故障诊断和排除等，保证熟练掌握全部功能为止</w:t>
            </w:r>
            <w:r>
              <w:rPr>
                <w:rFonts w:ascii="宋体" w:hAnsi="宋体" w:cs="宋体" w:hint="eastAsia"/>
                <w:color w:val="000000" w:themeColor="text1"/>
                <w:szCs w:val="21"/>
              </w:rPr>
              <w:t>。</w:t>
            </w:r>
          </w:p>
        </w:tc>
      </w:tr>
      <w:tr w:rsidR="007D7C5B">
        <w:trPr>
          <w:trHeight w:val="49"/>
        </w:trPr>
        <w:tc>
          <w:tcPr>
            <w:tcW w:w="1046" w:type="dxa"/>
            <w:shd w:val="clear" w:color="auto" w:fill="FFFFFF"/>
            <w:vAlign w:val="center"/>
          </w:tcPr>
          <w:p w:rsidR="007D7C5B" w:rsidRDefault="00CC09AB">
            <w:pPr>
              <w:widowControl/>
              <w:spacing w:line="360" w:lineRule="auto"/>
              <w:jc w:val="center"/>
              <w:textAlignment w:val="center"/>
              <w:rPr>
                <w:rFonts w:ascii="宋体" w:hAnsi="宋体" w:cs="宋体"/>
                <w:color w:val="000000" w:themeColor="text1"/>
                <w:kern w:val="0"/>
                <w:szCs w:val="21"/>
              </w:rPr>
            </w:pPr>
            <w:r>
              <w:rPr>
                <w:rFonts w:ascii="宋体" w:hAnsi="宋体" w:cs="宋体" w:hint="eastAsia"/>
                <w:color w:val="000000" w:themeColor="text1"/>
                <w:szCs w:val="21"/>
              </w:rPr>
              <w:t>其他</w:t>
            </w:r>
          </w:p>
        </w:tc>
        <w:tc>
          <w:tcPr>
            <w:tcW w:w="8730" w:type="dxa"/>
            <w:shd w:val="clear" w:color="auto" w:fill="FFFFFF"/>
            <w:vAlign w:val="center"/>
          </w:tcPr>
          <w:p w:rsidR="007D7C5B" w:rsidRDefault="00CC09AB">
            <w:pPr>
              <w:widowControl/>
              <w:spacing w:line="360" w:lineRule="auto"/>
              <w:jc w:val="left"/>
              <w:textAlignment w:val="bottom"/>
              <w:rPr>
                <w:rFonts w:ascii="宋体" w:hAnsi="宋体" w:cs="宋体"/>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szCs w:val="21"/>
              </w:rPr>
              <w:t>必须上传推荐</w:t>
            </w:r>
            <w:r>
              <w:rPr>
                <w:rFonts w:ascii="宋体" w:hAnsi="宋体" w:cs="宋体" w:hint="eastAsia"/>
                <w:szCs w:val="21"/>
              </w:rPr>
              <w:t>品牌的《品牌授权书》证明文件给采购单位查验，如出现所提供材料不符招标要求或无法提供所要求的材料，则视为虚假应标，采购人有权依法追求法律责任，并将依法</w:t>
            </w:r>
            <w:r>
              <w:rPr>
                <w:rFonts w:ascii="宋体" w:hAnsi="宋体" w:cs="宋体" w:hint="eastAsia"/>
                <w:szCs w:val="21"/>
              </w:rPr>
              <w:lastRenderedPageBreak/>
              <w:t>向政采云平台举报，上报政府采购监督部门，予以禁止报价、扣除诚信分等惩罚，政采云全平台各区划联动生效。</w:t>
            </w:r>
            <w:bookmarkStart w:id="2" w:name="_GoBack"/>
            <w:bookmarkEnd w:id="2"/>
          </w:p>
          <w:p w:rsidR="007D7C5B" w:rsidRDefault="00CC09AB">
            <w:pPr>
              <w:widowControl/>
              <w:spacing w:line="360" w:lineRule="auto"/>
              <w:jc w:val="left"/>
              <w:textAlignment w:val="bottom"/>
              <w:rPr>
                <w:rFonts w:ascii="宋体" w:hAnsi="宋体" w:cs="宋体"/>
                <w:szCs w:val="21"/>
              </w:rPr>
            </w:pPr>
            <w:r>
              <w:rPr>
                <w:rFonts w:ascii="宋体" w:hAnsi="宋体" w:cs="宋体" w:hint="eastAsia"/>
                <w:szCs w:val="21"/>
              </w:rPr>
              <w:t xml:space="preserve"> 2.</w:t>
            </w:r>
            <w:r>
              <w:rPr>
                <w:rFonts w:ascii="宋体" w:hAnsi="宋体" w:cs="宋体" w:hint="eastAsia"/>
                <w:szCs w:val="21"/>
              </w:rPr>
              <w:t>竞价完成</w:t>
            </w:r>
            <w:r>
              <w:rPr>
                <w:rFonts w:ascii="宋体" w:hAnsi="宋体" w:cs="宋体" w:hint="eastAsia"/>
                <w:szCs w:val="21"/>
              </w:rPr>
              <w:t>后，成交供应商</w:t>
            </w:r>
            <w:r>
              <w:rPr>
                <w:rFonts w:ascii="宋体" w:hAnsi="宋体" w:cs="宋体" w:hint="eastAsia"/>
                <w:szCs w:val="21"/>
              </w:rPr>
              <w:t>请于竞价完成后第二天北京时间</w:t>
            </w:r>
            <w:r>
              <w:rPr>
                <w:rFonts w:ascii="宋体" w:hAnsi="宋体" w:cs="宋体" w:hint="eastAsia"/>
                <w:szCs w:val="21"/>
              </w:rPr>
              <w:t>17</w:t>
            </w:r>
            <w:r>
              <w:rPr>
                <w:rFonts w:ascii="宋体" w:hAnsi="宋体" w:cs="宋体" w:hint="eastAsia"/>
                <w:szCs w:val="21"/>
              </w:rPr>
              <w:t>时前，</w:t>
            </w:r>
            <w:r>
              <w:rPr>
                <w:rFonts w:ascii="宋体" w:hAnsi="宋体" w:cs="宋体" w:hint="eastAsia"/>
                <w:szCs w:val="21"/>
              </w:rPr>
              <w:t>将产品</w:t>
            </w:r>
            <w:r>
              <w:rPr>
                <w:rFonts w:ascii="宋体" w:hAnsi="宋体" w:cs="宋体" w:hint="eastAsia"/>
                <w:szCs w:val="21"/>
              </w:rPr>
              <w:t>生产厂家</w:t>
            </w:r>
            <w:r>
              <w:rPr>
                <w:rFonts w:ascii="宋体" w:hAnsi="宋体" w:cs="宋体" w:hint="eastAsia"/>
                <w:kern w:val="0"/>
                <w:szCs w:val="21"/>
              </w:rPr>
              <w:t>徐工牌、源众</w:t>
            </w:r>
            <w:r>
              <w:rPr>
                <w:rFonts w:ascii="宋体" w:hAnsi="宋体" w:cs="宋体" w:hint="eastAsia"/>
                <w:szCs w:val="21"/>
              </w:rPr>
              <w:t>的《品牌授权书》及《</w:t>
            </w:r>
            <w:r>
              <w:rPr>
                <w:rFonts w:ascii="宋体" w:hAnsi="宋体" w:cs="宋体" w:hint="eastAsia"/>
                <w:szCs w:val="21"/>
              </w:rPr>
              <w:t>供货及服务承诺书》（</w:t>
            </w:r>
            <w:r>
              <w:rPr>
                <w:rFonts w:ascii="Arial" w:hAnsi="Arial" w:cs="Arial" w:hint="eastAsia"/>
                <w:szCs w:val="21"/>
              </w:rPr>
              <w:t>体现保修时间</w:t>
            </w:r>
            <w:r>
              <w:rPr>
                <w:rFonts w:ascii="宋体" w:hAnsi="宋体" w:cs="宋体" w:hint="eastAsia"/>
                <w:szCs w:val="21"/>
              </w:rPr>
              <w:t>）</w:t>
            </w:r>
            <w:r>
              <w:rPr>
                <w:rFonts w:ascii="宋体" w:hAnsi="宋体" w:cs="宋体" w:hint="eastAsia"/>
                <w:szCs w:val="21"/>
              </w:rPr>
              <w:t>加盖厂家公章原件以快递或直接送达方式递交到采购单位处</w:t>
            </w:r>
            <w:r>
              <w:rPr>
                <w:rFonts w:ascii="宋体" w:hAnsi="宋体" w:cs="宋体" w:hint="eastAsia"/>
                <w:szCs w:val="21"/>
              </w:rPr>
              <w:t>。</w:t>
            </w:r>
          </w:p>
          <w:p w:rsidR="007D7C5B" w:rsidRDefault="00CC09AB">
            <w:pPr>
              <w:widowControl/>
              <w:numPr>
                <w:ilvl w:val="255"/>
                <w:numId w:val="0"/>
              </w:numPr>
              <w:spacing w:line="360" w:lineRule="auto"/>
              <w:jc w:val="left"/>
              <w:textAlignment w:val="bottom"/>
            </w:pPr>
            <w:r>
              <w:rPr>
                <w:rFonts w:hint="eastAsia"/>
              </w:rPr>
              <w:t>3.</w:t>
            </w:r>
            <w:r>
              <w:rPr>
                <w:rFonts w:hint="eastAsia"/>
              </w:rPr>
              <w:t>因本项目工期紧，施工难度大，供应商应充分考虑其因素，提前自行查勘现场。</w:t>
            </w:r>
          </w:p>
          <w:p w:rsidR="007D7C5B" w:rsidRDefault="007D7C5B">
            <w:pPr>
              <w:pStyle w:val="a9"/>
            </w:pPr>
          </w:p>
        </w:tc>
      </w:tr>
      <w:bookmarkEnd w:id="1"/>
    </w:tbl>
    <w:p w:rsidR="007D7C5B" w:rsidRDefault="007D7C5B">
      <w:pPr>
        <w:pStyle w:val="a9"/>
        <w:rPr>
          <w:rFonts w:eastAsia="宋体"/>
        </w:rPr>
      </w:pPr>
    </w:p>
    <w:p w:rsidR="007D7C5B" w:rsidRDefault="00CC09AB">
      <w:pPr>
        <w:rPr>
          <w:rFonts w:ascii="宋体" w:hAnsi="宋体"/>
          <w:b/>
          <w:color w:val="000000" w:themeColor="text1"/>
        </w:rPr>
      </w:pPr>
      <w:r>
        <w:rPr>
          <w:rFonts w:ascii="宋体" w:hAnsi="宋体" w:hint="eastAsia"/>
          <w:b/>
          <w:color w:val="000000" w:themeColor="text1"/>
        </w:rPr>
        <w:t>注：本项目中标注★号的内容为实质性要求和条件，</w:t>
      </w:r>
      <w:r>
        <w:rPr>
          <w:rFonts w:ascii="宋体" w:hAnsi="宋体" w:hint="eastAsia"/>
          <w:b/>
          <w:color w:val="000000" w:themeColor="text1"/>
        </w:rPr>
        <w:t>供应商</w:t>
      </w:r>
      <w:r>
        <w:rPr>
          <w:rFonts w:ascii="宋体" w:hAnsi="宋体" w:hint="eastAsia"/>
          <w:b/>
          <w:color w:val="000000" w:themeColor="text1"/>
        </w:rPr>
        <w:t>须满足或</w:t>
      </w:r>
      <w:r>
        <w:rPr>
          <w:rFonts w:ascii="宋体" w:hAnsi="宋体" w:hint="eastAsia"/>
          <w:b/>
          <w:color w:val="000000" w:themeColor="text1"/>
        </w:rPr>
        <w:t>优于</w:t>
      </w:r>
      <w:r>
        <w:rPr>
          <w:rFonts w:ascii="宋体" w:hAnsi="宋体" w:hint="eastAsia"/>
          <w:b/>
          <w:color w:val="000000" w:themeColor="text1"/>
        </w:rPr>
        <w:t>，若无法完全满足，将会被认定为无效投标。</w:t>
      </w:r>
    </w:p>
    <w:p w:rsidR="007D7C5B" w:rsidRDefault="00CC09AB">
      <w:pPr>
        <w:rPr>
          <w:rFonts w:ascii="宋体" w:hAnsi="宋体"/>
          <w:b/>
          <w:color w:val="000000" w:themeColor="text1"/>
        </w:rPr>
      </w:pPr>
      <w:r>
        <w:rPr>
          <w:rFonts w:ascii="宋体" w:hAnsi="宋体" w:hint="eastAsia"/>
          <w:b/>
          <w:color w:val="000000" w:themeColor="text1"/>
        </w:rPr>
        <w:br w:type="page"/>
      </w:r>
    </w:p>
    <w:p w:rsidR="007D7C5B" w:rsidRDefault="00CC09AB">
      <w:pPr>
        <w:spacing w:line="300" w:lineRule="auto"/>
        <w:jc w:val="left"/>
        <w:rPr>
          <w:rFonts w:ascii="宋体" w:hAnsi="宋体" w:cs="宋体"/>
          <w:b/>
          <w:szCs w:val="21"/>
        </w:rPr>
      </w:pPr>
      <w:r>
        <w:rPr>
          <w:rFonts w:ascii="宋体" w:hAnsi="宋体" w:cs="宋体" w:hint="eastAsia"/>
          <w:b/>
          <w:szCs w:val="21"/>
        </w:rPr>
        <w:lastRenderedPageBreak/>
        <w:t>附件：</w:t>
      </w:r>
    </w:p>
    <w:p w:rsidR="007D7C5B" w:rsidRDefault="00CC09AB">
      <w:pPr>
        <w:spacing w:line="300" w:lineRule="auto"/>
        <w:jc w:val="center"/>
        <w:rPr>
          <w:rFonts w:ascii="宋体" w:hAnsi="宋体" w:cs="宋体"/>
          <w:b/>
          <w:sz w:val="32"/>
          <w:szCs w:val="32"/>
        </w:rPr>
      </w:pPr>
      <w:r>
        <w:rPr>
          <w:rFonts w:ascii="宋体" w:hAnsi="宋体" w:cs="宋体" w:hint="eastAsia"/>
          <w:b/>
          <w:sz w:val="32"/>
          <w:szCs w:val="32"/>
        </w:rPr>
        <w:t>报价表</w:t>
      </w:r>
    </w:p>
    <w:p w:rsidR="007D7C5B" w:rsidRDefault="00CC09AB">
      <w:pPr>
        <w:spacing w:line="400" w:lineRule="atLeast"/>
        <w:rPr>
          <w:rFonts w:ascii="宋体" w:hAnsi="宋体" w:cs="宋体"/>
          <w:szCs w:val="21"/>
          <w:u w:val="single"/>
        </w:rPr>
      </w:pPr>
      <w:r>
        <w:rPr>
          <w:rFonts w:ascii="宋体" w:hAnsi="宋体" w:cs="宋体" w:hint="eastAsia"/>
          <w:szCs w:val="21"/>
        </w:rPr>
        <w:t>项目编号</w:t>
      </w:r>
      <w:r>
        <w:rPr>
          <w:rFonts w:ascii="宋体" w:hAnsi="宋体" w:cs="宋体" w:hint="eastAsia"/>
          <w:szCs w:val="21"/>
        </w:rPr>
        <w:t>:</w:t>
      </w:r>
      <w:r>
        <w:rPr>
          <w:rFonts w:ascii="宋体" w:hAnsi="宋体" w:cs="宋体" w:hint="eastAsia"/>
          <w:color w:val="FFFFFF" w:themeColor="background1"/>
          <w:szCs w:val="21"/>
          <w:u w:val="single"/>
        </w:rPr>
        <w:t>。</w:t>
      </w:r>
    </w:p>
    <w:p w:rsidR="007D7C5B" w:rsidRDefault="00CC09AB">
      <w:pPr>
        <w:spacing w:line="400" w:lineRule="atLeast"/>
        <w:rPr>
          <w:rFonts w:ascii="宋体" w:hAnsi="宋体" w:cs="宋体"/>
          <w:szCs w:val="21"/>
          <w:u w:val="single"/>
        </w:rPr>
      </w:pPr>
      <w:r>
        <w:rPr>
          <w:rFonts w:ascii="宋体" w:hAnsi="宋体" w:cs="宋体" w:hint="eastAsia"/>
          <w:szCs w:val="21"/>
        </w:rPr>
        <w:t>项目名称</w:t>
      </w:r>
      <w:r>
        <w:rPr>
          <w:rFonts w:ascii="宋体" w:hAnsi="宋体" w:cs="宋体" w:hint="eastAsia"/>
          <w:szCs w:val="21"/>
        </w:rPr>
        <w:t>:</w:t>
      </w:r>
      <w:r>
        <w:rPr>
          <w:rFonts w:ascii="宋体" w:hAnsi="宋体" w:cs="宋体" w:hint="eastAsia"/>
          <w:color w:val="FFFFFF" w:themeColor="background1"/>
          <w:szCs w:val="21"/>
          <w:u w:val="single"/>
        </w:rPr>
        <w:t>。</w:t>
      </w:r>
    </w:p>
    <w:p w:rsidR="007D7C5B" w:rsidRDefault="007D7C5B">
      <w:pPr>
        <w:spacing w:line="400" w:lineRule="atLeast"/>
        <w:rPr>
          <w:rFonts w:ascii="仿宋_GB2312" w:eastAsia="仿宋_GB2312" w:hAnsi="宋体"/>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101"/>
        <w:gridCol w:w="920"/>
        <w:gridCol w:w="851"/>
        <w:gridCol w:w="850"/>
        <w:gridCol w:w="709"/>
        <w:gridCol w:w="1313"/>
        <w:gridCol w:w="1191"/>
        <w:gridCol w:w="651"/>
      </w:tblGrid>
      <w:tr w:rsidR="007D7C5B">
        <w:trPr>
          <w:trHeight w:val="680"/>
          <w:jc w:val="center"/>
        </w:trPr>
        <w:tc>
          <w:tcPr>
            <w:tcW w:w="709" w:type="dxa"/>
            <w:vAlign w:val="center"/>
          </w:tcPr>
          <w:p w:rsidR="007D7C5B" w:rsidRDefault="00CC09AB">
            <w:pPr>
              <w:tabs>
                <w:tab w:val="left" w:pos="1418"/>
              </w:tabs>
              <w:jc w:val="center"/>
              <w:rPr>
                <w:rFonts w:ascii="宋体" w:hAnsi="宋体"/>
                <w:szCs w:val="21"/>
              </w:rPr>
            </w:pPr>
            <w:r>
              <w:rPr>
                <w:rFonts w:ascii="宋体" w:hAnsi="宋体" w:hint="eastAsia"/>
                <w:szCs w:val="21"/>
              </w:rPr>
              <w:t>序号</w:t>
            </w:r>
          </w:p>
        </w:tc>
        <w:tc>
          <w:tcPr>
            <w:tcW w:w="1418" w:type="dxa"/>
            <w:vAlign w:val="center"/>
          </w:tcPr>
          <w:p w:rsidR="007D7C5B" w:rsidRDefault="00CC09AB">
            <w:pPr>
              <w:tabs>
                <w:tab w:val="left" w:pos="1418"/>
              </w:tabs>
              <w:jc w:val="center"/>
              <w:rPr>
                <w:rFonts w:ascii="宋体" w:hAnsi="宋体"/>
                <w:szCs w:val="21"/>
              </w:rPr>
            </w:pPr>
            <w:r>
              <w:rPr>
                <w:rFonts w:ascii="宋体" w:hAnsi="宋体" w:hint="eastAsia"/>
                <w:szCs w:val="21"/>
              </w:rPr>
              <w:t>货物名称</w:t>
            </w:r>
          </w:p>
        </w:tc>
        <w:tc>
          <w:tcPr>
            <w:tcW w:w="1101" w:type="dxa"/>
            <w:vAlign w:val="center"/>
          </w:tcPr>
          <w:p w:rsidR="007D7C5B" w:rsidRDefault="00CC09AB">
            <w:pPr>
              <w:tabs>
                <w:tab w:val="left" w:pos="1418"/>
              </w:tabs>
              <w:jc w:val="center"/>
              <w:rPr>
                <w:rFonts w:ascii="宋体" w:hAnsi="宋体"/>
                <w:szCs w:val="21"/>
              </w:rPr>
            </w:pPr>
            <w:r>
              <w:rPr>
                <w:rFonts w:ascii="宋体" w:hAnsi="宋体" w:hint="eastAsia"/>
                <w:szCs w:val="21"/>
              </w:rPr>
              <w:t>品牌</w:t>
            </w:r>
          </w:p>
        </w:tc>
        <w:tc>
          <w:tcPr>
            <w:tcW w:w="920" w:type="dxa"/>
            <w:vAlign w:val="center"/>
          </w:tcPr>
          <w:p w:rsidR="007D7C5B" w:rsidRDefault="00CC09AB">
            <w:pPr>
              <w:tabs>
                <w:tab w:val="left" w:pos="1418"/>
              </w:tabs>
              <w:jc w:val="center"/>
              <w:rPr>
                <w:rFonts w:ascii="宋体" w:hAnsi="宋体"/>
                <w:szCs w:val="21"/>
              </w:rPr>
            </w:pPr>
            <w:r>
              <w:rPr>
                <w:rFonts w:ascii="宋体" w:hAnsi="宋体" w:hint="eastAsia"/>
                <w:szCs w:val="21"/>
              </w:rPr>
              <w:t>规格</w:t>
            </w:r>
          </w:p>
          <w:p w:rsidR="007D7C5B" w:rsidRDefault="00CC09AB">
            <w:pPr>
              <w:tabs>
                <w:tab w:val="left" w:pos="1418"/>
              </w:tabs>
              <w:jc w:val="center"/>
              <w:rPr>
                <w:rFonts w:ascii="宋体" w:hAnsi="宋体"/>
                <w:szCs w:val="21"/>
              </w:rPr>
            </w:pPr>
            <w:r>
              <w:rPr>
                <w:rFonts w:ascii="宋体" w:hAnsi="宋体" w:hint="eastAsia"/>
                <w:szCs w:val="21"/>
              </w:rPr>
              <w:t>型号</w:t>
            </w:r>
          </w:p>
        </w:tc>
        <w:tc>
          <w:tcPr>
            <w:tcW w:w="851" w:type="dxa"/>
            <w:vAlign w:val="center"/>
          </w:tcPr>
          <w:p w:rsidR="007D7C5B" w:rsidRDefault="00CC09AB">
            <w:pPr>
              <w:tabs>
                <w:tab w:val="left" w:pos="1418"/>
              </w:tabs>
              <w:jc w:val="center"/>
              <w:rPr>
                <w:rFonts w:ascii="宋体" w:hAnsi="宋体"/>
                <w:szCs w:val="21"/>
              </w:rPr>
            </w:pPr>
            <w:r>
              <w:rPr>
                <w:rFonts w:ascii="宋体" w:hAnsi="宋体" w:hint="eastAsia"/>
                <w:szCs w:val="21"/>
              </w:rPr>
              <w:t>生产</w:t>
            </w:r>
          </w:p>
          <w:p w:rsidR="007D7C5B" w:rsidRDefault="00CC09AB">
            <w:pPr>
              <w:tabs>
                <w:tab w:val="left" w:pos="1418"/>
              </w:tabs>
              <w:jc w:val="center"/>
              <w:rPr>
                <w:rFonts w:ascii="宋体" w:hAnsi="宋体"/>
                <w:szCs w:val="21"/>
              </w:rPr>
            </w:pPr>
            <w:r>
              <w:rPr>
                <w:rFonts w:ascii="宋体" w:hAnsi="宋体" w:hint="eastAsia"/>
                <w:szCs w:val="21"/>
              </w:rPr>
              <w:t>厂家</w:t>
            </w:r>
          </w:p>
        </w:tc>
        <w:tc>
          <w:tcPr>
            <w:tcW w:w="850" w:type="dxa"/>
            <w:vAlign w:val="center"/>
          </w:tcPr>
          <w:p w:rsidR="007D7C5B" w:rsidRDefault="00CC09AB">
            <w:pPr>
              <w:tabs>
                <w:tab w:val="left" w:pos="1418"/>
              </w:tabs>
              <w:jc w:val="center"/>
              <w:rPr>
                <w:rFonts w:ascii="宋体" w:hAnsi="宋体"/>
                <w:szCs w:val="21"/>
              </w:rPr>
            </w:pPr>
            <w:r>
              <w:rPr>
                <w:rFonts w:ascii="宋体" w:hAnsi="宋体" w:hint="eastAsia"/>
                <w:szCs w:val="21"/>
              </w:rPr>
              <w:t>数量①</w:t>
            </w:r>
          </w:p>
        </w:tc>
        <w:tc>
          <w:tcPr>
            <w:tcW w:w="709" w:type="dxa"/>
            <w:vAlign w:val="center"/>
          </w:tcPr>
          <w:p w:rsidR="007D7C5B" w:rsidRDefault="00CC09AB">
            <w:pPr>
              <w:tabs>
                <w:tab w:val="left" w:pos="1418"/>
              </w:tabs>
              <w:jc w:val="center"/>
              <w:rPr>
                <w:rFonts w:ascii="宋体" w:hAnsi="宋体"/>
                <w:szCs w:val="21"/>
              </w:rPr>
            </w:pPr>
            <w:r>
              <w:rPr>
                <w:rFonts w:ascii="宋体" w:hAnsi="宋体" w:hint="eastAsia"/>
                <w:szCs w:val="21"/>
              </w:rPr>
              <w:t>单位</w:t>
            </w:r>
          </w:p>
        </w:tc>
        <w:tc>
          <w:tcPr>
            <w:tcW w:w="1313" w:type="dxa"/>
            <w:vAlign w:val="center"/>
          </w:tcPr>
          <w:p w:rsidR="007D7C5B" w:rsidRDefault="00CC09AB">
            <w:pPr>
              <w:tabs>
                <w:tab w:val="left" w:pos="1418"/>
              </w:tabs>
              <w:jc w:val="center"/>
              <w:rPr>
                <w:rFonts w:ascii="宋体" w:hAnsi="宋体"/>
                <w:szCs w:val="21"/>
              </w:rPr>
            </w:pPr>
            <w:r>
              <w:rPr>
                <w:rFonts w:ascii="宋体" w:hAnsi="宋体" w:hint="eastAsia"/>
                <w:szCs w:val="21"/>
              </w:rPr>
              <w:t>单价②</w:t>
            </w:r>
          </w:p>
        </w:tc>
        <w:tc>
          <w:tcPr>
            <w:tcW w:w="1191" w:type="dxa"/>
            <w:vAlign w:val="center"/>
          </w:tcPr>
          <w:p w:rsidR="007D7C5B" w:rsidRDefault="00CC09AB">
            <w:pPr>
              <w:tabs>
                <w:tab w:val="left" w:pos="1418"/>
              </w:tabs>
              <w:jc w:val="center"/>
              <w:rPr>
                <w:rFonts w:ascii="宋体" w:hAnsi="宋体"/>
                <w:szCs w:val="21"/>
              </w:rPr>
            </w:pPr>
            <w:r>
              <w:rPr>
                <w:rFonts w:ascii="宋体" w:hAnsi="宋体" w:hint="eastAsia"/>
                <w:szCs w:val="21"/>
              </w:rPr>
              <w:t>单项合价（元）</w:t>
            </w:r>
          </w:p>
          <w:p w:rsidR="007D7C5B" w:rsidRDefault="00CC09AB">
            <w:pPr>
              <w:tabs>
                <w:tab w:val="left" w:pos="1418"/>
              </w:tabs>
              <w:jc w:val="center"/>
              <w:rPr>
                <w:rFonts w:ascii="宋体" w:hAnsi="宋体"/>
                <w:szCs w:val="21"/>
              </w:rPr>
            </w:pPr>
            <w:r>
              <w:rPr>
                <w:rFonts w:ascii="宋体" w:hAnsi="宋体" w:hint="eastAsia"/>
                <w:szCs w:val="21"/>
              </w:rPr>
              <w:t>③</w:t>
            </w:r>
            <w:r>
              <w:rPr>
                <w:rFonts w:ascii="宋体" w:hAnsi="宋体" w:hint="eastAsia"/>
                <w:szCs w:val="21"/>
              </w:rPr>
              <w:t>=</w:t>
            </w:r>
            <w:r>
              <w:rPr>
                <w:rFonts w:ascii="宋体" w:hAnsi="宋体" w:hint="eastAsia"/>
                <w:szCs w:val="21"/>
              </w:rPr>
              <w:t>①</w:t>
            </w:r>
            <w:r>
              <w:rPr>
                <w:rFonts w:hAnsi="宋体" w:cs="Courier New"/>
                <w:szCs w:val="21"/>
              </w:rPr>
              <w:t>×</w:t>
            </w:r>
            <w:r>
              <w:rPr>
                <w:rFonts w:ascii="宋体" w:hAnsi="宋体" w:hint="eastAsia"/>
                <w:szCs w:val="21"/>
              </w:rPr>
              <w:t>②</w:t>
            </w:r>
          </w:p>
        </w:tc>
        <w:tc>
          <w:tcPr>
            <w:tcW w:w="651" w:type="dxa"/>
            <w:vAlign w:val="center"/>
          </w:tcPr>
          <w:p w:rsidR="007D7C5B" w:rsidRDefault="00CC09AB">
            <w:pPr>
              <w:tabs>
                <w:tab w:val="left" w:pos="1418"/>
              </w:tabs>
              <w:jc w:val="center"/>
              <w:rPr>
                <w:rFonts w:ascii="宋体" w:hAnsi="宋体"/>
                <w:szCs w:val="21"/>
              </w:rPr>
            </w:pPr>
            <w:r>
              <w:rPr>
                <w:rFonts w:ascii="宋体" w:hAnsi="宋体" w:hint="eastAsia"/>
                <w:szCs w:val="21"/>
              </w:rPr>
              <w:t>备注</w:t>
            </w:r>
          </w:p>
        </w:tc>
      </w:tr>
      <w:tr w:rsidR="007D7C5B">
        <w:trPr>
          <w:trHeight w:val="567"/>
          <w:jc w:val="center"/>
        </w:trPr>
        <w:tc>
          <w:tcPr>
            <w:tcW w:w="709" w:type="dxa"/>
            <w:vAlign w:val="center"/>
          </w:tcPr>
          <w:p w:rsidR="007D7C5B" w:rsidRDefault="00CC09AB">
            <w:pPr>
              <w:tabs>
                <w:tab w:val="left" w:pos="1418"/>
              </w:tabs>
              <w:jc w:val="center"/>
              <w:rPr>
                <w:rFonts w:ascii="宋体" w:hAnsi="宋体"/>
                <w:szCs w:val="21"/>
              </w:rPr>
            </w:pPr>
            <w:r>
              <w:rPr>
                <w:rFonts w:ascii="宋体" w:hAnsi="宋体" w:hint="eastAsia"/>
                <w:szCs w:val="21"/>
              </w:rPr>
              <w:t>1</w:t>
            </w:r>
          </w:p>
        </w:tc>
        <w:tc>
          <w:tcPr>
            <w:tcW w:w="1418" w:type="dxa"/>
            <w:vAlign w:val="center"/>
          </w:tcPr>
          <w:p w:rsidR="007D7C5B" w:rsidRDefault="007D7C5B">
            <w:pPr>
              <w:tabs>
                <w:tab w:val="left" w:pos="1418"/>
              </w:tabs>
              <w:jc w:val="center"/>
              <w:rPr>
                <w:rFonts w:ascii="宋体" w:hAnsi="宋体"/>
                <w:szCs w:val="21"/>
              </w:rPr>
            </w:pPr>
          </w:p>
        </w:tc>
        <w:tc>
          <w:tcPr>
            <w:tcW w:w="1101" w:type="dxa"/>
            <w:vAlign w:val="center"/>
          </w:tcPr>
          <w:p w:rsidR="007D7C5B" w:rsidRDefault="007D7C5B">
            <w:pPr>
              <w:tabs>
                <w:tab w:val="left" w:pos="1418"/>
              </w:tabs>
              <w:jc w:val="center"/>
              <w:rPr>
                <w:rFonts w:ascii="宋体" w:hAnsi="宋体"/>
                <w:szCs w:val="21"/>
              </w:rPr>
            </w:pPr>
          </w:p>
        </w:tc>
        <w:tc>
          <w:tcPr>
            <w:tcW w:w="920" w:type="dxa"/>
            <w:vAlign w:val="center"/>
          </w:tcPr>
          <w:p w:rsidR="007D7C5B" w:rsidRDefault="007D7C5B">
            <w:pPr>
              <w:tabs>
                <w:tab w:val="left" w:pos="1418"/>
              </w:tabs>
              <w:jc w:val="center"/>
              <w:rPr>
                <w:rFonts w:ascii="宋体" w:hAnsi="宋体"/>
                <w:szCs w:val="21"/>
              </w:rPr>
            </w:pPr>
          </w:p>
        </w:tc>
        <w:tc>
          <w:tcPr>
            <w:tcW w:w="851" w:type="dxa"/>
            <w:vAlign w:val="center"/>
          </w:tcPr>
          <w:p w:rsidR="007D7C5B" w:rsidRDefault="007D7C5B">
            <w:pPr>
              <w:tabs>
                <w:tab w:val="left" w:pos="1418"/>
              </w:tabs>
              <w:jc w:val="center"/>
              <w:rPr>
                <w:rFonts w:ascii="宋体" w:hAnsi="宋体"/>
                <w:szCs w:val="21"/>
              </w:rPr>
            </w:pPr>
          </w:p>
        </w:tc>
        <w:tc>
          <w:tcPr>
            <w:tcW w:w="850" w:type="dxa"/>
            <w:vAlign w:val="center"/>
          </w:tcPr>
          <w:p w:rsidR="007D7C5B" w:rsidRDefault="007D7C5B">
            <w:pPr>
              <w:tabs>
                <w:tab w:val="left" w:pos="1418"/>
              </w:tabs>
              <w:jc w:val="center"/>
              <w:rPr>
                <w:rFonts w:ascii="宋体" w:hAnsi="宋体"/>
                <w:szCs w:val="21"/>
              </w:rPr>
            </w:pPr>
          </w:p>
        </w:tc>
        <w:tc>
          <w:tcPr>
            <w:tcW w:w="709" w:type="dxa"/>
            <w:vAlign w:val="center"/>
          </w:tcPr>
          <w:p w:rsidR="007D7C5B" w:rsidRDefault="007D7C5B">
            <w:pPr>
              <w:tabs>
                <w:tab w:val="left" w:pos="1418"/>
              </w:tabs>
              <w:jc w:val="center"/>
              <w:rPr>
                <w:rFonts w:ascii="宋体" w:hAnsi="宋体"/>
                <w:szCs w:val="21"/>
              </w:rPr>
            </w:pPr>
          </w:p>
        </w:tc>
        <w:tc>
          <w:tcPr>
            <w:tcW w:w="1313" w:type="dxa"/>
            <w:vAlign w:val="center"/>
          </w:tcPr>
          <w:p w:rsidR="007D7C5B" w:rsidRDefault="007D7C5B">
            <w:pPr>
              <w:tabs>
                <w:tab w:val="left" w:pos="1418"/>
              </w:tabs>
              <w:jc w:val="center"/>
              <w:rPr>
                <w:rFonts w:ascii="宋体" w:hAnsi="宋体"/>
                <w:szCs w:val="21"/>
              </w:rPr>
            </w:pPr>
          </w:p>
        </w:tc>
        <w:tc>
          <w:tcPr>
            <w:tcW w:w="1191" w:type="dxa"/>
            <w:vAlign w:val="center"/>
          </w:tcPr>
          <w:p w:rsidR="007D7C5B" w:rsidRDefault="007D7C5B">
            <w:pPr>
              <w:tabs>
                <w:tab w:val="left" w:pos="1418"/>
              </w:tabs>
              <w:jc w:val="center"/>
              <w:rPr>
                <w:rFonts w:ascii="宋体" w:hAnsi="宋体"/>
                <w:szCs w:val="21"/>
              </w:rPr>
            </w:pPr>
          </w:p>
        </w:tc>
        <w:tc>
          <w:tcPr>
            <w:tcW w:w="651" w:type="dxa"/>
            <w:vAlign w:val="center"/>
          </w:tcPr>
          <w:p w:rsidR="007D7C5B" w:rsidRDefault="007D7C5B">
            <w:pPr>
              <w:tabs>
                <w:tab w:val="left" w:pos="1418"/>
              </w:tabs>
              <w:jc w:val="center"/>
              <w:rPr>
                <w:rFonts w:ascii="宋体" w:hAnsi="宋体"/>
                <w:szCs w:val="21"/>
              </w:rPr>
            </w:pPr>
          </w:p>
        </w:tc>
      </w:tr>
      <w:tr w:rsidR="007D7C5B">
        <w:trPr>
          <w:trHeight w:val="567"/>
          <w:jc w:val="center"/>
        </w:trPr>
        <w:tc>
          <w:tcPr>
            <w:tcW w:w="709" w:type="dxa"/>
            <w:vAlign w:val="center"/>
          </w:tcPr>
          <w:p w:rsidR="007D7C5B" w:rsidRDefault="00CC09AB">
            <w:pPr>
              <w:tabs>
                <w:tab w:val="left" w:pos="1418"/>
              </w:tabs>
              <w:jc w:val="center"/>
              <w:rPr>
                <w:rFonts w:ascii="宋体" w:hAnsi="宋体"/>
                <w:szCs w:val="21"/>
              </w:rPr>
            </w:pPr>
            <w:r>
              <w:rPr>
                <w:rFonts w:ascii="宋体" w:hAnsi="宋体" w:hint="eastAsia"/>
                <w:szCs w:val="21"/>
              </w:rPr>
              <w:t>2</w:t>
            </w:r>
          </w:p>
        </w:tc>
        <w:tc>
          <w:tcPr>
            <w:tcW w:w="1418" w:type="dxa"/>
            <w:vAlign w:val="center"/>
          </w:tcPr>
          <w:p w:rsidR="007D7C5B" w:rsidRDefault="007D7C5B">
            <w:pPr>
              <w:tabs>
                <w:tab w:val="left" w:pos="1418"/>
              </w:tabs>
              <w:jc w:val="center"/>
            </w:pPr>
          </w:p>
        </w:tc>
        <w:tc>
          <w:tcPr>
            <w:tcW w:w="1101" w:type="dxa"/>
            <w:vAlign w:val="center"/>
          </w:tcPr>
          <w:p w:rsidR="007D7C5B" w:rsidRDefault="007D7C5B">
            <w:pPr>
              <w:tabs>
                <w:tab w:val="left" w:pos="1418"/>
              </w:tabs>
              <w:jc w:val="center"/>
              <w:rPr>
                <w:rFonts w:ascii="宋体" w:hAnsi="宋体"/>
                <w:szCs w:val="21"/>
              </w:rPr>
            </w:pPr>
          </w:p>
        </w:tc>
        <w:tc>
          <w:tcPr>
            <w:tcW w:w="920" w:type="dxa"/>
            <w:vAlign w:val="center"/>
          </w:tcPr>
          <w:p w:rsidR="007D7C5B" w:rsidRDefault="007D7C5B">
            <w:pPr>
              <w:tabs>
                <w:tab w:val="left" w:pos="1418"/>
              </w:tabs>
              <w:jc w:val="center"/>
              <w:rPr>
                <w:rFonts w:ascii="宋体" w:hAnsi="宋体"/>
                <w:szCs w:val="21"/>
              </w:rPr>
            </w:pPr>
          </w:p>
        </w:tc>
        <w:tc>
          <w:tcPr>
            <w:tcW w:w="851" w:type="dxa"/>
            <w:vAlign w:val="center"/>
          </w:tcPr>
          <w:p w:rsidR="007D7C5B" w:rsidRDefault="007D7C5B">
            <w:pPr>
              <w:tabs>
                <w:tab w:val="left" w:pos="1418"/>
              </w:tabs>
              <w:jc w:val="center"/>
              <w:rPr>
                <w:rFonts w:ascii="宋体" w:hAnsi="宋体"/>
                <w:szCs w:val="21"/>
              </w:rPr>
            </w:pPr>
          </w:p>
        </w:tc>
        <w:tc>
          <w:tcPr>
            <w:tcW w:w="850" w:type="dxa"/>
            <w:vAlign w:val="center"/>
          </w:tcPr>
          <w:p w:rsidR="007D7C5B" w:rsidRDefault="007D7C5B">
            <w:pPr>
              <w:tabs>
                <w:tab w:val="left" w:pos="1418"/>
              </w:tabs>
              <w:jc w:val="center"/>
              <w:rPr>
                <w:rFonts w:ascii="宋体" w:hAnsi="宋体"/>
                <w:szCs w:val="21"/>
              </w:rPr>
            </w:pPr>
          </w:p>
        </w:tc>
        <w:tc>
          <w:tcPr>
            <w:tcW w:w="709" w:type="dxa"/>
            <w:vAlign w:val="center"/>
          </w:tcPr>
          <w:p w:rsidR="007D7C5B" w:rsidRDefault="007D7C5B">
            <w:pPr>
              <w:tabs>
                <w:tab w:val="left" w:pos="1418"/>
              </w:tabs>
              <w:jc w:val="center"/>
              <w:rPr>
                <w:rFonts w:ascii="宋体" w:hAnsi="宋体"/>
                <w:szCs w:val="21"/>
              </w:rPr>
            </w:pPr>
          </w:p>
        </w:tc>
        <w:tc>
          <w:tcPr>
            <w:tcW w:w="1313" w:type="dxa"/>
            <w:vAlign w:val="center"/>
          </w:tcPr>
          <w:p w:rsidR="007D7C5B" w:rsidRDefault="007D7C5B">
            <w:pPr>
              <w:tabs>
                <w:tab w:val="left" w:pos="1418"/>
              </w:tabs>
              <w:jc w:val="center"/>
              <w:rPr>
                <w:rFonts w:ascii="宋体" w:hAnsi="宋体"/>
                <w:szCs w:val="21"/>
              </w:rPr>
            </w:pPr>
          </w:p>
        </w:tc>
        <w:tc>
          <w:tcPr>
            <w:tcW w:w="1191" w:type="dxa"/>
            <w:vAlign w:val="center"/>
          </w:tcPr>
          <w:p w:rsidR="007D7C5B" w:rsidRDefault="007D7C5B">
            <w:pPr>
              <w:tabs>
                <w:tab w:val="left" w:pos="1418"/>
              </w:tabs>
              <w:jc w:val="center"/>
              <w:rPr>
                <w:rFonts w:ascii="宋体" w:hAnsi="宋体"/>
                <w:szCs w:val="21"/>
              </w:rPr>
            </w:pPr>
          </w:p>
        </w:tc>
        <w:tc>
          <w:tcPr>
            <w:tcW w:w="651" w:type="dxa"/>
            <w:vAlign w:val="center"/>
          </w:tcPr>
          <w:p w:rsidR="007D7C5B" w:rsidRDefault="007D7C5B">
            <w:pPr>
              <w:tabs>
                <w:tab w:val="left" w:pos="1418"/>
              </w:tabs>
              <w:jc w:val="center"/>
              <w:rPr>
                <w:rFonts w:ascii="宋体" w:hAnsi="宋体"/>
                <w:szCs w:val="21"/>
              </w:rPr>
            </w:pPr>
          </w:p>
        </w:tc>
      </w:tr>
      <w:tr w:rsidR="007D7C5B">
        <w:trPr>
          <w:trHeight w:val="567"/>
          <w:jc w:val="center"/>
        </w:trPr>
        <w:tc>
          <w:tcPr>
            <w:tcW w:w="709" w:type="dxa"/>
            <w:vAlign w:val="center"/>
          </w:tcPr>
          <w:p w:rsidR="007D7C5B" w:rsidRDefault="00CC09AB">
            <w:pPr>
              <w:tabs>
                <w:tab w:val="left" w:pos="1418"/>
              </w:tabs>
              <w:jc w:val="center"/>
              <w:rPr>
                <w:rFonts w:ascii="宋体" w:hAnsi="宋体"/>
                <w:szCs w:val="21"/>
              </w:rPr>
            </w:pPr>
            <w:r>
              <w:rPr>
                <w:rFonts w:ascii="宋体" w:hAnsi="宋体" w:hint="eastAsia"/>
                <w:szCs w:val="21"/>
              </w:rPr>
              <w:t>3</w:t>
            </w:r>
          </w:p>
        </w:tc>
        <w:tc>
          <w:tcPr>
            <w:tcW w:w="1418" w:type="dxa"/>
            <w:vAlign w:val="center"/>
          </w:tcPr>
          <w:p w:rsidR="007D7C5B" w:rsidRDefault="007D7C5B">
            <w:pPr>
              <w:tabs>
                <w:tab w:val="left" w:pos="1418"/>
              </w:tabs>
              <w:jc w:val="center"/>
            </w:pPr>
          </w:p>
        </w:tc>
        <w:tc>
          <w:tcPr>
            <w:tcW w:w="1101" w:type="dxa"/>
            <w:vAlign w:val="center"/>
          </w:tcPr>
          <w:p w:rsidR="007D7C5B" w:rsidRDefault="007D7C5B">
            <w:pPr>
              <w:tabs>
                <w:tab w:val="left" w:pos="1418"/>
              </w:tabs>
              <w:jc w:val="center"/>
              <w:rPr>
                <w:rFonts w:ascii="宋体" w:hAnsi="宋体"/>
                <w:szCs w:val="21"/>
              </w:rPr>
            </w:pPr>
          </w:p>
        </w:tc>
        <w:tc>
          <w:tcPr>
            <w:tcW w:w="920" w:type="dxa"/>
            <w:vAlign w:val="center"/>
          </w:tcPr>
          <w:p w:rsidR="007D7C5B" w:rsidRDefault="007D7C5B">
            <w:pPr>
              <w:tabs>
                <w:tab w:val="left" w:pos="1418"/>
              </w:tabs>
              <w:jc w:val="center"/>
              <w:rPr>
                <w:rFonts w:ascii="宋体" w:hAnsi="宋体"/>
                <w:szCs w:val="21"/>
              </w:rPr>
            </w:pPr>
          </w:p>
        </w:tc>
        <w:tc>
          <w:tcPr>
            <w:tcW w:w="851" w:type="dxa"/>
            <w:vAlign w:val="center"/>
          </w:tcPr>
          <w:p w:rsidR="007D7C5B" w:rsidRDefault="007D7C5B">
            <w:pPr>
              <w:tabs>
                <w:tab w:val="left" w:pos="1418"/>
              </w:tabs>
              <w:jc w:val="center"/>
              <w:rPr>
                <w:rFonts w:ascii="宋体" w:hAnsi="宋体"/>
                <w:szCs w:val="21"/>
              </w:rPr>
            </w:pPr>
          </w:p>
        </w:tc>
        <w:tc>
          <w:tcPr>
            <w:tcW w:w="850" w:type="dxa"/>
            <w:vAlign w:val="center"/>
          </w:tcPr>
          <w:p w:rsidR="007D7C5B" w:rsidRDefault="007D7C5B">
            <w:pPr>
              <w:tabs>
                <w:tab w:val="left" w:pos="1418"/>
              </w:tabs>
              <w:jc w:val="center"/>
              <w:rPr>
                <w:rFonts w:ascii="宋体" w:hAnsi="宋体"/>
                <w:szCs w:val="21"/>
              </w:rPr>
            </w:pPr>
          </w:p>
        </w:tc>
        <w:tc>
          <w:tcPr>
            <w:tcW w:w="709" w:type="dxa"/>
            <w:vAlign w:val="center"/>
          </w:tcPr>
          <w:p w:rsidR="007D7C5B" w:rsidRDefault="007D7C5B">
            <w:pPr>
              <w:tabs>
                <w:tab w:val="left" w:pos="1418"/>
              </w:tabs>
              <w:jc w:val="center"/>
              <w:rPr>
                <w:rFonts w:ascii="宋体" w:hAnsi="宋体"/>
                <w:szCs w:val="21"/>
              </w:rPr>
            </w:pPr>
          </w:p>
        </w:tc>
        <w:tc>
          <w:tcPr>
            <w:tcW w:w="1313" w:type="dxa"/>
            <w:vAlign w:val="center"/>
          </w:tcPr>
          <w:p w:rsidR="007D7C5B" w:rsidRDefault="007D7C5B">
            <w:pPr>
              <w:tabs>
                <w:tab w:val="left" w:pos="1418"/>
              </w:tabs>
              <w:jc w:val="center"/>
              <w:rPr>
                <w:rFonts w:ascii="宋体" w:hAnsi="宋体"/>
                <w:szCs w:val="21"/>
              </w:rPr>
            </w:pPr>
          </w:p>
        </w:tc>
        <w:tc>
          <w:tcPr>
            <w:tcW w:w="1191" w:type="dxa"/>
            <w:vAlign w:val="center"/>
          </w:tcPr>
          <w:p w:rsidR="007D7C5B" w:rsidRDefault="007D7C5B">
            <w:pPr>
              <w:tabs>
                <w:tab w:val="left" w:pos="1418"/>
              </w:tabs>
              <w:jc w:val="center"/>
              <w:rPr>
                <w:rFonts w:ascii="宋体" w:hAnsi="宋体"/>
                <w:szCs w:val="21"/>
              </w:rPr>
            </w:pPr>
          </w:p>
        </w:tc>
        <w:tc>
          <w:tcPr>
            <w:tcW w:w="651" w:type="dxa"/>
            <w:vAlign w:val="center"/>
          </w:tcPr>
          <w:p w:rsidR="007D7C5B" w:rsidRDefault="007D7C5B">
            <w:pPr>
              <w:tabs>
                <w:tab w:val="left" w:pos="1418"/>
              </w:tabs>
              <w:jc w:val="center"/>
              <w:rPr>
                <w:rFonts w:ascii="宋体" w:hAnsi="宋体"/>
                <w:szCs w:val="21"/>
              </w:rPr>
            </w:pPr>
          </w:p>
        </w:tc>
      </w:tr>
      <w:tr w:rsidR="007D7C5B">
        <w:trPr>
          <w:trHeight w:val="567"/>
          <w:jc w:val="center"/>
        </w:trPr>
        <w:tc>
          <w:tcPr>
            <w:tcW w:w="709" w:type="dxa"/>
            <w:vAlign w:val="center"/>
          </w:tcPr>
          <w:p w:rsidR="007D7C5B" w:rsidRDefault="00CC09AB">
            <w:pPr>
              <w:tabs>
                <w:tab w:val="left" w:pos="1418"/>
              </w:tabs>
              <w:jc w:val="center"/>
              <w:rPr>
                <w:rFonts w:ascii="宋体" w:eastAsiaTheme="minorEastAsia" w:hAnsi="宋体"/>
                <w:szCs w:val="21"/>
              </w:rPr>
            </w:pPr>
            <w:r>
              <w:rPr>
                <w:rFonts w:ascii="宋体" w:hAnsi="宋体" w:hint="eastAsia"/>
                <w:szCs w:val="21"/>
              </w:rPr>
              <w:t>...</w:t>
            </w:r>
          </w:p>
        </w:tc>
        <w:tc>
          <w:tcPr>
            <w:tcW w:w="1418" w:type="dxa"/>
            <w:vAlign w:val="center"/>
          </w:tcPr>
          <w:p w:rsidR="007D7C5B" w:rsidRDefault="007D7C5B">
            <w:pPr>
              <w:tabs>
                <w:tab w:val="left" w:pos="1418"/>
              </w:tabs>
              <w:jc w:val="center"/>
            </w:pPr>
          </w:p>
        </w:tc>
        <w:tc>
          <w:tcPr>
            <w:tcW w:w="1101" w:type="dxa"/>
            <w:vAlign w:val="center"/>
          </w:tcPr>
          <w:p w:rsidR="007D7C5B" w:rsidRDefault="007D7C5B">
            <w:pPr>
              <w:tabs>
                <w:tab w:val="left" w:pos="1418"/>
              </w:tabs>
              <w:jc w:val="center"/>
              <w:rPr>
                <w:rFonts w:ascii="宋体" w:hAnsi="宋体"/>
                <w:szCs w:val="21"/>
              </w:rPr>
            </w:pPr>
          </w:p>
        </w:tc>
        <w:tc>
          <w:tcPr>
            <w:tcW w:w="920" w:type="dxa"/>
            <w:vAlign w:val="center"/>
          </w:tcPr>
          <w:p w:rsidR="007D7C5B" w:rsidRDefault="007D7C5B">
            <w:pPr>
              <w:tabs>
                <w:tab w:val="left" w:pos="1418"/>
              </w:tabs>
              <w:jc w:val="center"/>
              <w:rPr>
                <w:rFonts w:ascii="宋体" w:hAnsi="宋体"/>
                <w:szCs w:val="21"/>
              </w:rPr>
            </w:pPr>
          </w:p>
        </w:tc>
        <w:tc>
          <w:tcPr>
            <w:tcW w:w="851" w:type="dxa"/>
            <w:vAlign w:val="center"/>
          </w:tcPr>
          <w:p w:rsidR="007D7C5B" w:rsidRDefault="007D7C5B">
            <w:pPr>
              <w:tabs>
                <w:tab w:val="left" w:pos="1418"/>
              </w:tabs>
              <w:jc w:val="center"/>
              <w:rPr>
                <w:rFonts w:ascii="宋体" w:hAnsi="宋体"/>
                <w:szCs w:val="21"/>
              </w:rPr>
            </w:pPr>
          </w:p>
        </w:tc>
        <w:tc>
          <w:tcPr>
            <w:tcW w:w="850" w:type="dxa"/>
            <w:vAlign w:val="center"/>
          </w:tcPr>
          <w:p w:rsidR="007D7C5B" w:rsidRDefault="007D7C5B">
            <w:pPr>
              <w:tabs>
                <w:tab w:val="left" w:pos="1418"/>
              </w:tabs>
              <w:jc w:val="center"/>
              <w:rPr>
                <w:rFonts w:ascii="宋体" w:hAnsi="宋体"/>
                <w:szCs w:val="21"/>
              </w:rPr>
            </w:pPr>
          </w:p>
        </w:tc>
        <w:tc>
          <w:tcPr>
            <w:tcW w:w="709" w:type="dxa"/>
            <w:vAlign w:val="center"/>
          </w:tcPr>
          <w:p w:rsidR="007D7C5B" w:rsidRDefault="007D7C5B">
            <w:pPr>
              <w:tabs>
                <w:tab w:val="left" w:pos="1418"/>
              </w:tabs>
              <w:jc w:val="center"/>
              <w:rPr>
                <w:rFonts w:ascii="宋体" w:hAnsi="宋体"/>
                <w:szCs w:val="21"/>
              </w:rPr>
            </w:pPr>
          </w:p>
        </w:tc>
        <w:tc>
          <w:tcPr>
            <w:tcW w:w="1313" w:type="dxa"/>
            <w:vAlign w:val="center"/>
          </w:tcPr>
          <w:p w:rsidR="007D7C5B" w:rsidRDefault="007D7C5B">
            <w:pPr>
              <w:tabs>
                <w:tab w:val="left" w:pos="1418"/>
              </w:tabs>
              <w:jc w:val="center"/>
              <w:rPr>
                <w:rFonts w:ascii="宋体" w:hAnsi="宋体"/>
                <w:szCs w:val="21"/>
              </w:rPr>
            </w:pPr>
          </w:p>
        </w:tc>
        <w:tc>
          <w:tcPr>
            <w:tcW w:w="1191" w:type="dxa"/>
            <w:vAlign w:val="center"/>
          </w:tcPr>
          <w:p w:rsidR="007D7C5B" w:rsidRDefault="007D7C5B">
            <w:pPr>
              <w:tabs>
                <w:tab w:val="left" w:pos="1418"/>
              </w:tabs>
              <w:jc w:val="center"/>
              <w:rPr>
                <w:rFonts w:ascii="宋体" w:hAnsi="宋体"/>
                <w:szCs w:val="21"/>
              </w:rPr>
            </w:pPr>
          </w:p>
        </w:tc>
        <w:tc>
          <w:tcPr>
            <w:tcW w:w="651" w:type="dxa"/>
            <w:vAlign w:val="center"/>
          </w:tcPr>
          <w:p w:rsidR="007D7C5B" w:rsidRDefault="007D7C5B">
            <w:pPr>
              <w:tabs>
                <w:tab w:val="left" w:pos="1418"/>
              </w:tabs>
              <w:jc w:val="center"/>
              <w:rPr>
                <w:rFonts w:ascii="宋体" w:hAnsi="宋体"/>
                <w:szCs w:val="21"/>
              </w:rPr>
            </w:pPr>
          </w:p>
        </w:tc>
      </w:tr>
      <w:tr w:rsidR="007D7C5B">
        <w:trPr>
          <w:trHeight w:val="567"/>
          <w:jc w:val="center"/>
        </w:trPr>
        <w:tc>
          <w:tcPr>
            <w:tcW w:w="709" w:type="dxa"/>
            <w:vAlign w:val="center"/>
          </w:tcPr>
          <w:p w:rsidR="007D7C5B" w:rsidRDefault="00CC09AB">
            <w:pPr>
              <w:tabs>
                <w:tab w:val="left" w:pos="1418"/>
              </w:tabs>
              <w:jc w:val="center"/>
              <w:rPr>
                <w:rFonts w:ascii="宋体" w:eastAsiaTheme="minorEastAsia" w:hAnsi="宋体"/>
                <w:szCs w:val="21"/>
              </w:rPr>
            </w:pPr>
            <w:r>
              <w:rPr>
                <w:rFonts w:ascii="宋体" w:hAnsi="宋体" w:hint="eastAsia"/>
                <w:szCs w:val="21"/>
              </w:rPr>
              <w:t>N</w:t>
            </w:r>
          </w:p>
        </w:tc>
        <w:tc>
          <w:tcPr>
            <w:tcW w:w="1418" w:type="dxa"/>
            <w:vAlign w:val="center"/>
          </w:tcPr>
          <w:p w:rsidR="007D7C5B" w:rsidRDefault="007D7C5B">
            <w:pPr>
              <w:tabs>
                <w:tab w:val="left" w:pos="1418"/>
              </w:tabs>
              <w:jc w:val="center"/>
              <w:rPr>
                <w:rFonts w:ascii="宋体" w:hAnsi="宋体"/>
                <w:szCs w:val="21"/>
              </w:rPr>
            </w:pPr>
          </w:p>
        </w:tc>
        <w:tc>
          <w:tcPr>
            <w:tcW w:w="1101" w:type="dxa"/>
            <w:vAlign w:val="center"/>
          </w:tcPr>
          <w:p w:rsidR="007D7C5B" w:rsidRDefault="007D7C5B">
            <w:pPr>
              <w:tabs>
                <w:tab w:val="left" w:pos="1418"/>
              </w:tabs>
              <w:jc w:val="center"/>
              <w:rPr>
                <w:rFonts w:ascii="宋体" w:hAnsi="宋体"/>
                <w:szCs w:val="21"/>
              </w:rPr>
            </w:pPr>
          </w:p>
        </w:tc>
        <w:tc>
          <w:tcPr>
            <w:tcW w:w="920" w:type="dxa"/>
            <w:vAlign w:val="center"/>
          </w:tcPr>
          <w:p w:rsidR="007D7C5B" w:rsidRDefault="007D7C5B">
            <w:pPr>
              <w:tabs>
                <w:tab w:val="left" w:pos="1418"/>
              </w:tabs>
              <w:jc w:val="center"/>
              <w:rPr>
                <w:rFonts w:ascii="宋体" w:hAnsi="宋体"/>
                <w:szCs w:val="21"/>
              </w:rPr>
            </w:pPr>
          </w:p>
        </w:tc>
        <w:tc>
          <w:tcPr>
            <w:tcW w:w="851" w:type="dxa"/>
            <w:vAlign w:val="center"/>
          </w:tcPr>
          <w:p w:rsidR="007D7C5B" w:rsidRDefault="007D7C5B">
            <w:pPr>
              <w:tabs>
                <w:tab w:val="left" w:pos="1418"/>
              </w:tabs>
              <w:jc w:val="center"/>
              <w:rPr>
                <w:rFonts w:ascii="宋体" w:hAnsi="宋体"/>
                <w:szCs w:val="21"/>
              </w:rPr>
            </w:pPr>
          </w:p>
        </w:tc>
        <w:tc>
          <w:tcPr>
            <w:tcW w:w="850" w:type="dxa"/>
            <w:vAlign w:val="center"/>
          </w:tcPr>
          <w:p w:rsidR="007D7C5B" w:rsidRDefault="007D7C5B">
            <w:pPr>
              <w:tabs>
                <w:tab w:val="left" w:pos="1418"/>
              </w:tabs>
              <w:jc w:val="center"/>
              <w:rPr>
                <w:rFonts w:ascii="宋体" w:hAnsi="宋体"/>
                <w:szCs w:val="21"/>
              </w:rPr>
            </w:pPr>
          </w:p>
        </w:tc>
        <w:tc>
          <w:tcPr>
            <w:tcW w:w="709" w:type="dxa"/>
            <w:vAlign w:val="center"/>
          </w:tcPr>
          <w:p w:rsidR="007D7C5B" w:rsidRDefault="007D7C5B">
            <w:pPr>
              <w:tabs>
                <w:tab w:val="left" w:pos="1418"/>
              </w:tabs>
              <w:jc w:val="center"/>
              <w:rPr>
                <w:rFonts w:ascii="宋体" w:hAnsi="宋体"/>
                <w:szCs w:val="21"/>
              </w:rPr>
            </w:pPr>
          </w:p>
        </w:tc>
        <w:tc>
          <w:tcPr>
            <w:tcW w:w="1313" w:type="dxa"/>
            <w:vAlign w:val="center"/>
          </w:tcPr>
          <w:p w:rsidR="007D7C5B" w:rsidRDefault="007D7C5B">
            <w:pPr>
              <w:tabs>
                <w:tab w:val="left" w:pos="1418"/>
              </w:tabs>
              <w:jc w:val="center"/>
              <w:rPr>
                <w:rFonts w:ascii="宋体" w:hAnsi="宋体"/>
                <w:szCs w:val="21"/>
              </w:rPr>
            </w:pPr>
          </w:p>
        </w:tc>
        <w:tc>
          <w:tcPr>
            <w:tcW w:w="1191" w:type="dxa"/>
            <w:vAlign w:val="center"/>
          </w:tcPr>
          <w:p w:rsidR="007D7C5B" w:rsidRDefault="007D7C5B">
            <w:pPr>
              <w:tabs>
                <w:tab w:val="left" w:pos="1418"/>
              </w:tabs>
              <w:jc w:val="center"/>
              <w:rPr>
                <w:rFonts w:ascii="宋体" w:hAnsi="宋体"/>
                <w:szCs w:val="21"/>
              </w:rPr>
            </w:pPr>
          </w:p>
        </w:tc>
        <w:tc>
          <w:tcPr>
            <w:tcW w:w="651" w:type="dxa"/>
            <w:vAlign w:val="center"/>
          </w:tcPr>
          <w:p w:rsidR="007D7C5B" w:rsidRDefault="007D7C5B">
            <w:pPr>
              <w:tabs>
                <w:tab w:val="left" w:pos="1418"/>
              </w:tabs>
              <w:jc w:val="center"/>
              <w:rPr>
                <w:rFonts w:ascii="宋体" w:hAnsi="宋体"/>
                <w:szCs w:val="21"/>
              </w:rPr>
            </w:pPr>
          </w:p>
        </w:tc>
      </w:tr>
      <w:tr w:rsidR="007D7C5B">
        <w:trPr>
          <w:trHeight w:val="567"/>
          <w:jc w:val="center"/>
        </w:trPr>
        <w:tc>
          <w:tcPr>
            <w:tcW w:w="9713" w:type="dxa"/>
            <w:gridSpan w:val="10"/>
            <w:vAlign w:val="center"/>
          </w:tcPr>
          <w:p w:rsidR="007D7C5B" w:rsidRDefault="00CC09AB">
            <w:pPr>
              <w:tabs>
                <w:tab w:val="left" w:pos="1418"/>
              </w:tabs>
              <w:jc w:val="left"/>
              <w:rPr>
                <w:rFonts w:ascii="宋体" w:hAnsi="宋体"/>
                <w:szCs w:val="21"/>
                <w:u w:val="single"/>
              </w:rPr>
            </w:pPr>
            <w:r>
              <w:rPr>
                <w:rFonts w:ascii="宋体" w:hAnsi="宋体" w:hint="eastAsia"/>
                <w:szCs w:val="21"/>
              </w:rPr>
              <w:t>总报价（大写）：人民币</w:t>
            </w:r>
            <w:r>
              <w:rPr>
                <w:rFonts w:ascii="宋体" w:hAnsi="宋体" w:hint="eastAsia"/>
                <w:szCs w:val="21"/>
              </w:rPr>
              <w:t xml:space="preserve"> </w:t>
            </w:r>
            <w:r>
              <w:rPr>
                <w:rFonts w:cs="Courier New"/>
                <w:szCs w:val="21"/>
              </w:rPr>
              <w:t>（￥</w:t>
            </w:r>
            <w:r>
              <w:rPr>
                <w:rFonts w:cs="Courier New"/>
                <w:szCs w:val="21"/>
              </w:rPr>
              <w:t xml:space="preserve">  </w:t>
            </w:r>
            <w:r>
              <w:rPr>
                <w:rFonts w:cs="Courier New"/>
                <w:szCs w:val="21"/>
              </w:rPr>
              <w:t>）</w:t>
            </w:r>
          </w:p>
        </w:tc>
      </w:tr>
      <w:tr w:rsidR="007D7C5B">
        <w:trPr>
          <w:trHeight w:val="567"/>
          <w:jc w:val="center"/>
        </w:trPr>
        <w:tc>
          <w:tcPr>
            <w:tcW w:w="9713" w:type="dxa"/>
            <w:gridSpan w:val="10"/>
            <w:vAlign w:val="center"/>
          </w:tcPr>
          <w:p w:rsidR="007D7C5B" w:rsidRDefault="00CC09AB">
            <w:pPr>
              <w:tabs>
                <w:tab w:val="left" w:pos="1418"/>
              </w:tabs>
              <w:jc w:val="left"/>
              <w:rPr>
                <w:rFonts w:ascii="宋体" w:hAnsi="宋体"/>
                <w:szCs w:val="21"/>
              </w:rPr>
            </w:pPr>
            <w:r>
              <w:rPr>
                <w:rFonts w:ascii="宋体" w:hAnsi="宋体" w:hint="eastAsia"/>
                <w:szCs w:val="21"/>
              </w:rPr>
              <w:t>交付使用时间：</w:t>
            </w:r>
            <w:r>
              <w:rPr>
                <w:rFonts w:ascii="宋体" w:hAnsi="宋体" w:cs="宋体" w:hint="eastAsia"/>
                <w:color w:val="000000" w:themeColor="text1"/>
                <w:szCs w:val="21"/>
              </w:rPr>
              <w:t>自签订合同之日</w:t>
            </w:r>
            <w:r>
              <w:rPr>
                <w:rFonts w:ascii="宋体" w:hAnsi="宋体" w:cs="宋体" w:hint="eastAsia"/>
                <w:szCs w:val="21"/>
              </w:rPr>
              <w:t>起</w:t>
            </w:r>
            <w:r>
              <w:rPr>
                <w:rFonts w:ascii="宋体" w:hAnsi="宋体" w:cs="宋体" w:hint="eastAsia"/>
                <w:szCs w:val="21"/>
                <w:u w:val="single"/>
              </w:rPr>
              <w:t>20</w:t>
            </w:r>
            <w:r>
              <w:rPr>
                <w:rFonts w:ascii="宋体" w:hAnsi="宋体" w:cs="宋体" w:hint="eastAsia"/>
                <w:szCs w:val="21"/>
              </w:rPr>
              <w:t>日内全</w:t>
            </w:r>
            <w:r>
              <w:rPr>
                <w:rFonts w:ascii="宋体" w:hAnsi="宋体" w:cs="宋体" w:hint="eastAsia"/>
                <w:color w:val="000000" w:themeColor="text1"/>
                <w:szCs w:val="21"/>
              </w:rPr>
              <w:t>部货物交货并安装调试验收完毕，交付采购人使用</w:t>
            </w:r>
            <w:r>
              <w:rPr>
                <w:rFonts w:ascii="宋体" w:hAnsi="宋体" w:hint="eastAsia"/>
                <w:szCs w:val="21"/>
              </w:rPr>
              <w:t>。</w:t>
            </w:r>
          </w:p>
        </w:tc>
      </w:tr>
    </w:tbl>
    <w:p w:rsidR="007D7C5B" w:rsidRDefault="007D7C5B">
      <w:pPr>
        <w:tabs>
          <w:tab w:val="left" w:pos="1418"/>
        </w:tabs>
        <w:snapToGrid w:val="0"/>
        <w:spacing w:before="50" w:after="50"/>
        <w:jc w:val="left"/>
        <w:rPr>
          <w:rFonts w:ascii="宋体" w:hAnsi="宋体"/>
          <w:spacing w:val="20"/>
          <w:szCs w:val="21"/>
          <w:u w:val="single"/>
        </w:rPr>
      </w:pPr>
    </w:p>
    <w:p w:rsidR="007D7C5B" w:rsidRDefault="00CC09AB">
      <w:pPr>
        <w:tabs>
          <w:tab w:val="left" w:pos="1418"/>
        </w:tabs>
        <w:spacing w:line="360" w:lineRule="auto"/>
        <w:rPr>
          <w:rFonts w:ascii="宋体" w:hAns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所有价格均用人民币表示，单位为元。</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报价一经涂改，应在涂改处加盖供应商公章或者由供应商法定代表人或授权委托人签字，否则其</w:t>
      </w:r>
      <w:r>
        <w:rPr>
          <w:rFonts w:ascii="宋体" w:hAnsi="宋体" w:cs="宋体" w:hint="eastAsia"/>
          <w:szCs w:val="21"/>
        </w:rPr>
        <w:t>报价</w:t>
      </w:r>
      <w:r>
        <w:rPr>
          <w:rFonts w:ascii="宋体" w:hAnsi="宋体" w:cs="宋体" w:hint="eastAsia"/>
          <w:szCs w:val="21"/>
        </w:rPr>
        <w:t>文件作响应无效处理。</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报价为采购人指定地点的现场交货价，包括但不限于以下内容：</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）货物的价格；</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）货物的标准附件、备品备件、专用工具的价格；</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）运输、装卸、安装、调试、培训、技术支持、售后服务、检测等费用；</w:t>
      </w:r>
    </w:p>
    <w:p w:rsidR="007D7C5B" w:rsidRDefault="00CC09AB">
      <w:pPr>
        <w:tabs>
          <w:tab w:val="left" w:pos="1418"/>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）必要的保险费用和各项税费。</w:t>
      </w:r>
    </w:p>
    <w:p w:rsidR="007D7C5B" w:rsidRDefault="007D7C5B">
      <w:pPr>
        <w:spacing w:line="360" w:lineRule="auto"/>
        <w:rPr>
          <w:rFonts w:ascii="宋体" w:hAnsi="宋体"/>
          <w:spacing w:val="20"/>
          <w:szCs w:val="21"/>
        </w:rPr>
      </w:pPr>
    </w:p>
    <w:p w:rsidR="007D7C5B" w:rsidRDefault="00CC09AB">
      <w:pPr>
        <w:spacing w:line="360" w:lineRule="auto"/>
        <w:ind w:firstLineChars="1600" w:firstLine="3360"/>
        <w:rPr>
          <w:rFonts w:ascii="宋体" w:hAnsi="宋体"/>
          <w:szCs w:val="21"/>
          <w:u w:val="single"/>
        </w:rPr>
      </w:pPr>
      <w:r>
        <w:rPr>
          <w:rFonts w:ascii="宋体" w:hAnsi="宋体" w:hint="eastAsia"/>
          <w:szCs w:val="21"/>
        </w:rPr>
        <w:t>法定代表人或委托代理人（签字）：</w:t>
      </w:r>
      <w:r>
        <w:rPr>
          <w:rFonts w:ascii="宋体" w:hAnsi="宋体" w:hint="eastAsia"/>
          <w:color w:val="FFFFFF" w:themeColor="background1"/>
          <w:szCs w:val="21"/>
          <w:u w:val="single"/>
        </w:rPr>
        <w:t>。</w:t>
      </w:r>
    </w:p>
    <w:p w:rsidR="007D7C5B" w:rsidRDefault="00CC09AB">
      <w:pPr>
        <w:spacing w:line="360" w:lineRule="auto"/>
        <w:ind w:firstLineChars="1600" w:firstLine="3360"/>
        <w:rPr>
          <w:rFonts w:ascii="宋体" w:hAnsi="宋体"/>
          <w:szCs w:val="21"/>
          <w:u w:val="single"/>
        </w:rPr>
      </w:pPr>
      <w:r>
        <w:rPr>
          <w:rFonts w:ascii="宋体" w:hAnsi="宋体" w:hint="eastAsia"/>
          <w:szCs w:val="21"/>
        </w:rPr>
        <w:t>供应商名称（盖章）：</w:t>
      </w:r>
      <w:r>
        <w:rPr>
          <w:rFonts w:ascii="宋体" w:hAnsi="宋体" w:hint="eastAsia"/>
          <w:color w:val="FFFFFF" w:themeColor="background1"/>
          <w:szCs w:val="21"/>
          <w:u w:val="single"/>
        </w:rPr>
        <w:t>。</w:t>
      </w:r>
    </w:p>
    <w:p w:rsidR="007D7C5B" w:rsidRDefault="00CC09AB">
      <w:pPr>
        <w:spacing w:line="360" w:lineRule="auto"/>
        <w:ind w:firstLineChars="1600" w:firstLine="3360"/>
        <w:rPr>
          <w:rFonts w:ascii="宋体" w:hAnsi="宋体" w:cs="宋体"/>
          <w:szCs w:val="21"/>
        </w:rPr>
      </w:pPr>
      <w:r>
        <w:rPr>
          <w:rFonts w:ascii="宋体" w:hAnsi="宋体" w:hint="eastAsia"/>
          <w:szCs w:val="21"/>
        </w:rPr>
        <w:t>日期：年月日</w:t>
      </w:r>
      <w:r>
        <w:rPr>
          <w:rFonts w:ascii="宋体" w:hAnsi="宋体" w:hint="eastAsia"/>
          <w:szCs w:val="21"/>
        </w:rPr>
        <w:t xml:space="preserve"> </w:t>
      </w:r>
    </w:p>
    <w:p w:rsidR="007D7C5B" w:rsidRDefault="007D7C5B">
      <w:pPr>
        <w:rPr>
          <w:sz w:val="24"/>
        </w:rPr>
      </w:pPr>
    </w:p>
    <w:p w:rsidR="007D7C5B" w:rsidRDefault="007D7C5B">
      <w:pPr>
        <w:pStyle w:val="a9"/>
      </w:pPr>
    </w:p>
    <w:sectPr w:rsidR="007D7C5B" w:rsidSect="007D7C5B">
      <w:headerReference w:type="default" r:id="rId6"/>
      <w:footerReference w:type="even" r:id="rId7"/>
      <w:footerReference w:type="default" r:id="rId8"/>
      <w:footerReference w:type="first" r:id="rId9"/>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9AB" w:rsidRDefault="00CC09AB" w:rsidP="007D7C5B">
      <w:r>
        <w:separator/>
      </w:r>
    </w:p>
  </w:endnote>
  <w:endnote w:type="continuationSeparator" w:id="1">
    <w:p w:rsidR="00CC09AB" w:rsidRDefault="00CC09AB" w:rsidP="007D7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5B" w:rsidRDefault="007D7C5B">
    <w:pPr>
      <w:pStyle w:val="af"/>
      <w:framePr w:wrap="around" w:vAnchor="text" w:hAnchor="margin" w:xAlign="center" w:y="1"/>
      <w:rPr>
        <w:rStyle w:val="af9"/>
      </w:rPr>
    </w:pPr>
    <w:r>
      <w:fldChar w:fldCharType="begin"/>
    </w:r>
    <w:r w:rsidR="00CC09AB">
      <w:rPr>
        <w:rStyle w:val="af9"/>
      </w:rPr>
      <w:instrText xml:space="preserve">PAGE  </w:instrText>
    </w:r>
    <w:r>
      <w:fldChar w:fldCharType="separate"/>
    </w:r>
    <w:r w:rsidR="00CC09AB">
      <w:rPr>
        <w:rStyle w:val="af9"/>
      </w:rPr>
      <w:t>0</w:t>
    </w:r>
    <w:r>
      <w:fldChar w:fldCharType="end"/>
    </w:r>
  </w:p>
  <w:p w:rsidR="007D7C5B" w:rsidRDefault="007D7C5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898"/>
    </w:sdtPr>
    <w:sdtContent>
      <w:p w:rsidR="007D7C5B" w:rsidRDefault="007D7C5B">
        <w:pPr>
          <w:pStyle w:val="af"/>
          <w:ind w:firstLine="640"/>
          <w:jc w:val="center"/>
        </w:pPr>
        <w:r w:rsidRPr="007D7C5B">
          <w:fldChar w:fldCharType="begin"/>
        </w:r>
        <w:r w:rsidR="00CC09AB">
          <w:instrText xml:space="preserve"> PAGE   \* MERGEFORMAT </w:instrText>
        </w:r>
        <w:r w:rsidRPr="007D7C5B">
          <w:fldChar w:fldCharType="separate"/>
        </w:r>
        <w:r w:rsidR="00703B40" w:rsidRPr="00703B40">
          <w:rPr>
            <w:noProof/>
            <w:lang w:val="zh-CN"/>
          </w:rPr>
          <w:t>5</w:t>
        </w:r>
        <w:r>
          <w:rPr>
            <w:lang w:val="zh-CN"/>
          </w:rPr>
          <w:fldChar w:fldCharType="end"/>
        </w:r>
      </w:p>
    </w:sdtContent>
  </w:sdt>
  <w:p w:rsidR="007D7C5B" w:rsidRDefault="007D7C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5B" w:rsidRDefault="007D7C5B">
    <w:pPr>
      <w:pStyle w:val="af"/>
      <w:framePr w:wrap="around" w:vAnchor="text" w:hAnchor="margin" w:xAlign="right" w:y="1"/>
      <w:rPr>
        <w:rStyle w:val="af9"/>
      </w:rPr>
    </w:pPr>
  </w:p>
  <w:p w:rsidR="007D7C5B" w:rsidRDefault="007D7C5B">
    <w:pPr>
      <w:pStyle w:val="af"/>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9AB" w:rsidRDefault="00CC09AB" w:rsidP="007D7C5B">
      <w:r>
        <w:separator/>
      </w:r>
    </w:p>
  </w:footnote>
  <w:footnote w:type="continuationSeparator" w:id="1">
    <w:p w:rsidR="00CC09AB" w:rsidRDefault="00CC09AB" w:rsidP="007D7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5B" w:rsidRDefault="007D7C5B">
    <w:pPr>
      <w:pStyle w:val="af0"/>
      <w:tabs>
        <w:tab w:val="left" w:pos="441"/>
      </w:tabs>
      <w:jc w:val="left"/>
      <w:rPr>
        <w:rFonts w:eastAsia="宋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ODQ4ODg3NmI2MGIzMGY3NmI0OWUxODczNGI5OWM1MWIifQ=="/>
  </w:docVars>
  <w:rsids>
    <w:rsidRoot w:val="00CC4C53"/>
    <w:rsid w:val="00002086"/>
    <w:rsid w:val="00002156"/>
    <w:rsid w:val="000037DB"/>
    <w:rsid w:val="0000410A"/>
    <w:rsid w:val="0000503E"/>
    <w:rsid w:val="00005D77"/>
    <w:rsid w:val="00006145"/>
    <w:rsid w:val="00006847"/>
    <w:rsid w:val="000069FC"/>
    <w:rsid w:val="00006BD9"/>
    <w:rsid w:val="000077E4"/>
    <w:rsid w:val="00015368"/>
    <w:rsid w:val="0001541A"/>
    <w:rsid w:val="00015777"/>
    <w:rsid w:val="00015870"/>
    <w:rsid w:val="000159CB"/>
    <w:rsid w:val="00020F73"/>
    <w:rsid w:val="00021FF7"/>
    <w:rsid w:val="0002267D"/>
    <w:rsid w:val="00023008"/>
    <w:rsid w:val="00023DB4"/>
    <w:rsid w:val="00024C96"/>
    <w:rsid w:val="00027544"/>
    <w:rsid w:val="00030828"/>
    <w:rsid w:val="00033D9F"/>
    <w:rsid w:val="000347F9"/>
    <w:rsid w:val="0003640C"/>
    <w:rsid w:val="00036B5B"/>
    <w:rsid w:val="00037131"/>
    <w:rsid w:val="000409AD"/>
    <w:rsid w:val="00041B29"/>
    <w:rsid w:val="000423CD"/>
    <w:rsid w:val="000433C6"/>
    <w:rsid w:val="000447D7"/>
    <w:rsid w:val="00046CC5"/>
    <w:rsid w:val="00046E55"/>
    <w:rsid w:val="00047534"/>
    <w:rsid w:val="00047C5E"/>
    <w:rsid w:val="00052401"/>
    <w:rsid w:val="00053041"/>
    <w:rsid w:val="000541BA"/>
    <w:rsid w:val="000556CC"/>
    <w:rsid w:val="000563AF"/>
    <w:rsid w:val="00056AA5"/>
    <w:rsid w:val="00057A5D"/>
    <w:rsid w:val="0006066C"/>
    <w:rsid w:val="00060BB8"/>
    <w:rsid w:val="00060FC1"/>
    <w:rsid w:val="00061009"/>
    <w:rsid w:val="00061625"/>
    <w:rsid w:val="00061F21"/>
    <w:rsid w:val="00062997"/>
    <w:rsid w:val="00063A2C"/>
    <w:rsid w:val="000647BB"/>
    <w:rsid w:val="00065CF2"/>
    <w:rsid w:val="000731C9"/>
    <w:rsid w:val="0007475B"/>
    <w:rsid w:val="00077E16"/>
    <w:rsid w:val="00080422"/>
    <w:rsid w:val="00082031"/>
    <w:rsid w:val="0008466A"/>
    <w:rsid w:val="00084DC2"/>
    <w:rsid w:val="00085695"/>
    <w:rsid w:val="00086842"/>
    <w:rsid w:val="000878D3"/>
    <w:rsid w:val="00091869"/>
    <w:rsid w:val="000942B7"/>
    <w:rsid w:val="00094E94"/>
    <w:rsid w:val="00096627"/>
    <w:rsid w:val="00096A28"/>
    <w:rsid w:val="000978E3"/>
    <w:rsid w:val="000A0620"/>
    <w:rsid w:val="000A0A30"/>
    <w:rsid w:val="000A35AD"/>
    <w:rsid w:val="000A6C64"/>
    <w:rsid w:val="000B24C1"/>
    <w:rsid w:val="000B2BD5"/>
    <w:rsid w:val="000B4460"/>
    <w:rsid w:val="000B6082"/>
    <w:rsid w:val="000B61F9"/>
    <w:rsid w:val="000C046B"/>
    <w:rsid w:val="000C2800"/>
    <w:rsid w:val="000C4002"/>
    <w:rsid w:val="000C77B5"/>
    <w:rsid w:val="000D01F3"/>
    <w:rsid w:val="000D0ABE"/>
    <w:rsid w:val="000D4A2A"/>
    <w:rsid w:val="000D58A0"/>
    <w:rsid w:val="000D5E07"/>
    <w:rsid w:val="000D5E42"/>
    <w:rsid w:val="000D74D2"/>
    <w:rsid w:val="000D78E3"/>
    <w:rsid w:val="000E00E4"/>
    <w:rsid w:val="000E08E4"/>
    <w:rsid w:val="000E2552"/>
    <w:rsid w:val="000E367A"/>
    <w:rsid w:val="000E4674"/>
    <w:rsid w:val="000E6377"/>
    <w:rsid w:val="000F091E"/>
    <w:rsid w:val="000F2298"/>
    <w:rsid w:val="000F36F2"/>
    <w:rsid w:val="000F4783"/>
    <w:rsid w:val="00100508"/>
    <w:rsid w:val="00101EE2"/>
    <w:rsid w:val="00103706"/>
    <w:rsid w:val="001039E8"/>
    <w:rsid w:val="001040F8"/>
    <w:rsid w:val="00106747"/>
    <w:rsid w:val="00110C68"/>
    <w:rsid w:val="00111703"/>
    <w:rsid w:val="00111F27"/>
    <w:rsid w:val="00112CF8"/>
    <w:rsid w:val="001163AA"/>
    <w:rsid w:val="001218DD"/>
    <w:rsid w:val="0012256E"/>
    <w:rsid w:val="0012761B"/>
    <w:rsid w:val="00131B6E"/>
    <w:rsid w:val="00137002"/>
    <w:rsid w:val="0013721D"/>
    <w:rsid w:val="00140F78"/>
    <w:rsid w:val="00142991"/>
    <w:rsid w:val="00143705"/>
    <w:rsid w:val="00143C61"/>
    <w:rsid w:val="001441D4"/>
    <w:rsid w:val="0014555E"/>
    <w:rsid w:val="001500C1"/>
    <w:rsid w:val="00152E29"/>
    <w:rsid w:val="00153E64"/>
    <w:rsid w:val="00160734"/>
    <w:rsid w:val="00162616"/>
    <w:rsid w:val="001634E5"/>
    <w:rsid w:val="00165093"/>
    <w:rsid w:val="00165B18"/>
    <w:rsid w:val="001677BB"/>
    <w:rsid w:val="00170A74"/>
    <w:rsid w:val="00171576"/>
    <w:rsid w:val="001720B0"/>
    <w:rsid w:val="001721E5"/>
    <w:rsid w:val="00172C35"/>
    <w:rsid w:val="00173534"/>
    <w:rsid w:val="00173EBF"/>
    <w:rsid w:val="00173F53"/>
    <w:rsid w:val="00174073"/>
    <w:rsid w:val="0017656A"/>
    <w:rsid w:val="001767CE"/>
    <w:rsid w:val="00176D05"/>
    <w:rsid w:val="00177350"/>
    <w:rsid w:val="00177586"/>
    <w:rsid w:val="00180C01"/>
    <w:rsid w:val="00181E4B"/>
    <w:rsid w:val="001826C6"/>
    <w:rsid w:val="00182B9D"/>
    <w:rsid w:val="00182BF0"/>
    <w:rsid w:val="00183A4E"/>
    <w:rsid w:val="001841E4"/>
    <w:rsid w:val="00185C3F"/>
    <w:rsid w:val="00185D73"/>
    <w:rsid w:val="00186597"/>
    <w:rsid w:val="00187633"/>
    <w:rsid w:val="00187DE8"/>
    <w:rsid w:val="00190BD3"/>
    <w:rsid w:val="00190F33"/>
    <w:rsid w:val="00191018"/>
    <w:rsid w:val="001915B9"/>
    <w:rsid w:val="00191641"/>
    <w:rsid w:val="001918D6"/>
    <w:rsid w:val="00191B30"/>
    <w:rsid w:val="001941C4"/>
    <w:rsid w:val="0019420F"/>
    <w:rsid w:val="00194E5B"/>
    <w:rsid w:val="0019539C"/>
    <w:rsid w:val="00195D4C"/>
    <w:rsid w:val="0019787F"/>
    <w:rsid w:val="001A12D6"/>
    <w:rsid w:val="001A23AA"/>
    <w:rsid w:val="001A3718"/>
    <w:rsid w:val="001A3D97"/>
    <w:rsid w:val="001A45D3"/>
    <w:rsid w:val="001A52A3"/>
    <w:rsid w:val="001A5809"/>
    <w:rsid w:val="001A6088"/>
    <w:rsid w:val="001A642D"/>
    <w:rsid w:val="001A65FD"/>
    <w:rsid w:val="001B1CC8"/>
    <w:rsid w:val="001B2868"/>
    <w:rsid w:val="001B4E47"/>
    <w:rsid w:val="001B5814"/>
    <w:rsid w:val="001B6F13"/>
    <w:rsid w:val="001C3AE8"/>
    <w:rsid w:val="001C3FC6"/>
    <w:rsid w:val="001C4559"/>
    <w:rsid w:val="001C7C1E"/>
    <w:rsid w:val="001C7D02"/>
    <w:rsid w:val="001D43FE"/>
    <w:rsid w:val="001D44C0"/>
    <w:rsid w:val="001D4720"/>
    <w:rsid w:val="001D496B"/>
    <w:rsid w:val="001D69E2"/>
    <w:rsid w:val="001D7389"/>
    <w:rsid w:val="001D7595"/>
    <w:rsid w:val="001E0B09"/>
    <w:rsid w:val="001E2F97"/>
    <w:rsid w:val="001E3694"/>
    <w:rsid w:val="001E4D37"/>
    <w:rsid w:val="001E5453"/>
    <w:rsid w:val="001E59F3"/>
    <w:rsid w:val="001E5A64"/>
    <w:rsid w:val="001E648F"/>
    <w:rsid w:val="001E7EAD"/>
    <w:rsid w:val="001F1EF9"/>
    <w:rsid w:val="001F22B4"/>
    <w:rsid w:val="001F38DD"/>
    <w:rsid w:val="001F3F51"/>
    <w:rsid w:val="001F52F3"/>
    <w:rsid w:val="001F550F"/>
    <w:rsid w:val="001F5F4D"/>
    <w:rsid w:val="001F6538"/>
    <w:rsid w:val="001F71FC"/>
    <w:rsid w:val="001F7D4C"/>
    <w:rsid w:val="00200E9F"/>
    <w:rsid w:val="0020166F"/>
    <w:rsid w:val="002019D6"/>
    <w:rsid w:val="00201B46"/>
    <w:rsid w:val="00203592"/>
    <w:rsid w:val="00203C58"/>
    <w:rsid w:val="00204711"/>
    <w:rsid w:val="0020590E"/>
    <w:rsid w:val="00206493"/>
    <w:rsid w:val="0020714F"/>
    <w:rsid w:val="00211C8F"/>
    <w:rsid w:val="002147AA"/>
    <w:rsid w:val="002155AD"/>
    <w:rsid w:val="00215C4E"/>
    <w:rsid w:val="00217B93"/>
    <w:rsid w:val="00223126"/>
    <w:rsid w:val="00223501"/>
    <w:rsid w:val="00224E0D"/>
    <w:rsid w:val="00232B70"/>
    <w:rsid w:val="00235325"/>
    <w:rsid w:val="0023544D"/>
    <w:rsid w:val="00237A84"/>
    <w:rsid w:val="0024199B"/>
    <w:rsid w:val="00242059"/>
    <w:rsid w:val="002423A1"/>
    <w:rsid w:val="0024261C"/>
    <w:rsid w:val="002427B8"/>
    <w:rsid w:val="00244B2E"/>
    <w:rsid w:val="002450C4"/>
    <w:rsid w:val="002451E3"/>
    <w:rsid w:val="00246B70"/>
    <w:rsid w:val="00250572"/>
    <w:rsid w:val="00250744"/>
    <w:rsid w:val="002517E8"/>
    <w:rsid w:val="00252352"/>
    <w:rsid w:val="00252796"/>
    <w:rsid w:val="00254C14"/>
    <w:rsid w:val="002563F8"/>
    <w:rsid w:val="0026078D"/>
    <w:rsid w:val="002616BF"/>
    <w:rsid w:val="0026560A"/>
    <w:rsid w:val="00266AEE"/>
    <w:rsid w:val="002716E4"/>
    <w:rsid w:val="00272356"/>
    <w:rsid w:val="00272450"/>
    <w:rsid w:val="00272E83"/>
    <w:rsid w:val="00272E8D"/>
    <w:rsid w:val="00276136"/>
    <w:rsid w:val="00276AC0"/>
    <w:rsid w:val="00277FC0"/>
    <w:rsid w:val="00281388"/>
    <w:rsid w:val="00281B25"/>
    <w:rsid w:val="002825C6"/>
    <w:rsid w:val="00285C73"/>
    <w:rsid w:val="0028614D"/>
    <w:rsid w:val="00286DF7"/>
    <w:rsid w:val="002906F5"/>
    <w:rsid w:val="00291A25"/>
    <w:rsid w:val="00292556"/>
    <w:rsid w:val="002940F4"/>
    <w:rsid w:val="00294F83"/>
    <w:rsid w:val="0029683D"/>
    <w:rsid w:val="002A0878"/>
    <w:rsid w:val="002A0888"/>
    <w:rsid w:val="002A5D18"/>
    <w:rsid w:val="002A738D"/>
    <w:rsid w:val="002A77A3"/>
    <w:rsid w:val="002B00BF"/>
    <w:rsid w:val="002B05B2"/>
    <w:rsid w:val="002B7119"/>
    <w:rsid w:val="002C4AB9"/>
    <w:rsid w:val="002C6AE9"/>
    <w:rsid w:val="002C7708"/>
    <w:rsid w:val="002D0240"/>
    <w:rsid w:val="002D04F8"/>
    <w:rsid w:val="002D10D6"/>
    <w:rsid w:val="002D179F"/>
    <w:rsid w:val="002D2BB7"/>
    <w:rsid w:val="002D3782"/>
    <w:rsid w:val="002D70C6"/>
    <w:rsid w:val="002D7976"/>
    <w:rsid w:val="002D7FEF"/>
    <w:rsid w:val="002E5C2D"/>
    <w:rsid w:val="002E6CCB"/>
    <w:rsid w:val="002F0FA4"/>
    <w:rsid w:val="002F1701"/>
    <w:rsid w:val="002F601C"/>
    <w:rsid w:val="002F63E7"/>
    <w:rsid w:val="002F7C05"/>
    <w:rsid w:val="003007F1"/>
    <w:rsid w:val="00300C97"/>
    <w:rsid w:val="00301330"/>
    <w:rsid w:val="003014BC"/>
    <w:rsid w:val="003026A2"/>
    <w:rsid w:val="00302AE8"/>
    <w:rsid w:val="00302B4C"/>
    <w:rsid w:val="003041BA"/>
    <w:rsid w:val="0030573B"/>
    <w:rsid w:val="00306D39"/>
    <w:rsid w:val="00311E69"/>
    <w:rsid w:val="00312C63"/>
    <w:rsid w:val="0031303A"/>
    <w:rsid w:val="0031454E"/>
    <w:rsid w:val="00315BA7"/>
    <w:rsid w:val="00315ED9"/>
    <w:rsid w:val="0031663F"/>
    <w:rsid w:val="003173B7"/>
    <w:rsid w:val="00317B06"/>
    <w:rsid w:val="00321554"/>
    <w:rsid w:val="0032219D"/>
    <w:rsid w:val="003229C3"/>
    <w:rsid w:val="00324013"/>
    <w:rsid w:val="003263AF"/>
    <w:rsid w:val="00327F77"/>
    <w:rsid w:val="003308C9"/>
    <w:rsid w:val="00333BB5"/>
    <w:rsid w:val="00335493"/>
    <w:rsid w:val="003356EA"/>
    <w:rsid w:val="00335A1E"/>
    <w:rsid w:val="003401F6"/>
    <w:rsid w:val="0034034B"/>
    <w:rsid w:val="00342604"/>
    <w:rsid w:val="00342ACF"/>
    <w:rsid w:val="00342C0B"/>
    <w:rsid w:val="003453BF"/>
    <w:rsid w:val="00345BE6"/>
    <w:rsid w:val="00346BCC"/>
    <w:rsid w:val="00346E6C"/>
    <w:rsid w:val="00347501"/>
    <w:rsid w:val="00350593"/>
    <w:rsid w:val="0035284F"/>
    <w:rsid w:val="00352B94"/>
    <w:rsid w:val="00354135"/>
    <w:rsid w:val="00354D30"/>
    <w:rsid w:val="00356217"/>
    <w:rsid w:val="00356466"/>
    <w:rsid w:val="00357745"/>
    <w:rsid w:val="00360410"/>
    <w:rsid w:val="003608DB"/>
    <w:rsid w:val="00360FE7"/>
    <w:rsid w:val="003616CF"/>
    <w:rsid w:val="003633AE"/>
    <w:rsid w:val="00367DAE"/>
    <w:rsid w:val="00371764"/>
    <w:rsid w:val="00371DC5"/>
    <w:rsid w:val="003721DC"/>
    <w:rsid w:val="003722D5"/>
    <w:rsid w:val="00372879"/>
    <w:rsid w:val="00373CB4"/>
    <w:rsid w:val="0037558D"/>
    <w:rsid w:val="0037624E"/>
    <w:rsid w:val="003767BB"/>
    <w:rsid w:val="00380096"/>
    <w:rsid w:val="00381BA9"/>
    <w:rsid w:val="0038242A"/>
    <w:rsid w:val="00382DCF"/>
    <w:rsid w:val="0038398B"/>
    <w:rsid w:val="00383E95"/>
    <w:rsid w:val="00383F22"/>
    <w:rsid w:val="0038407A"/>
    <w:rsid w:val="003842EC"/>
    <w:rsid w:val="003855F6"/>
    <w:rsid w:val="003862AF"/>
    <w:rsid w:val="0038784A"/>
    <w:rsid w:val="00387C75"/>
    <w:rsid w:val="003903E7"/>
    <w:rsid w:val="00392EA4"/>
    <w:rsid w:val="00394685"/>
    <w:rsid w:val="00394951"/>
    <w:rsid w:val="00395982"/>
    <w:rsid w:val="00397268"/>
    <w:rsid w:val="003A2DAB"/>
    <w:rsid w:val="003A44E6"/>
    <w:rsid w:val="003A4B84"/>
    <w:rsid w:val="003A4DD5"/>
    <w:rsid w:val="003A5123"/>
    <w:rsid w:val="003A6815"/>
    <w:rsid w:val="003B0605"/>
    <w:rsid w:val="003B1107"/>
    <w:rsid w:val="003B13F6"/>
    <w:rsid w:val="003B77BF"/>
    <w:rsid w:val="003C06E0"/>
    <w:rsid w:val="003C22CC"/>
    <w:rsid w:val="003C4311"/>
    <w:rsid w:val="003C6EAF"/>
    <w:rsid w:val="003D2686"/>
    <w:rsid w:val="003D308A"/>
    <w:rsid w:val="003D62B6"/>
    <w:rsid w:val="003D7515"/>
    <w:rsid w:val="003E159D"/>
    <w:rsid w:val="003F0E6A"/>
    <w:rsid w:val="003F1779"/>
    <w:rsid w:val="003F17F0"/>
    <w:rsid w:val="003F24C6"/>
    <w:rsid w:val="003F3E82"/>
    <w:rsid w:val="003F3EFA"/>
    <w:rsid w:val="003F444C"/>
    <w:rsid w:val="003F4792"/>
    <w:rsid w:val="003F48AC"/>
    <w:rsid w:val="003F5079"/>
    <w:rsid w:val="003F5AE4"/>
    <w:rsid w:val="003F650A"/>
    <w:rsid w:val="003F75F1"/>
    <w:rsid w:val="00401A47"/>
    <w:rsid w:val="0040264A"/>
    <w:rsid w:val="00404DF8"/>
    <w:rsid w:val="004103E7"/>
    <w:rsid w:val="0041193B"/>
    <w:rsid w:val="00411F20"/>
    <w:rsid w:val="00414EA8"/>
    <w:rsid w:val="00415B8F"/>
    <w:rsid w:val="00417AF1"/>
    <w:rsid w:val="0042099C"/>
    <w:rsid w:val="00420A93"/>
    <w:rsid w:val="00421681"/>
    <w:rsid w:val="00422C70"/>
    <w:rsid w:val="004232ED"/>
    <w:rsid w:val="00423C99"/>
    <w:rsid w:val="0042424E"/>
    <w:rsid w:val="004261C9"/>
    <w:rsid w:val="0042738F"/>
    <w:rsid w:val="0043061A"/>
    <w:rsid w:val="00430DC9"/>
    <w:rsid w:val="0043264C"/>
    <w:rsid w:val="00432F3E"/>
    <w:rsid w:val="00434D05"/>
    <w:rsid w:val="00436869"/>
    <w:rsid w:val="004375D0"/>
    <w:rsid w:val="004379D9"/>
    <w:rsid w:val="00441647"/>
    <w:rsid w:val="00442A2B"/>
    <w:rsid w:val="00443541"/>
    <w:rsid w:val="00443D18"/>
    <w:rsid w:val="00443F79"/>
    <w:rsid w:val="00444BBE"/>
    <w:rsid w:val="004450E7"/>
    <w:rsid w:val="004450F8"/>
    <w:rsid w:val="0044714D"/>
    <w:rsid w:val="00450A3C"/>
    <w:rsid w:val="004515B2"/>
    <w:rsid w:val="00451B98"/>
    <w:rsid w:val="00452C02"/>
    <w:rsid w:val="00453014"/>
    <w:rsid w:val="00454366"/>
    <w:rsid w:val="0045490B"/>
    <w:rsid w:val="00455DAB"/>
    <w:rsid w:val="0045635F"/>
    <w:rsid w:val="00457946"/>
    <w:rsid w:val="00460316"/>
    <w:rsid w:val="00461C1D"/>
    <w:rsid w:val="00461EA9"/>
    <w:rsid w:val="00462FE1"/>
    <w:rsid w:val="00463E07"/>
    <w:rsid w:val="0046612C"/>
    <w:rsid w:val="004706A2"/>
    <w:rsid w:val="004726BA"/>
    <w:rsid w:val="00472DDD"/>
    <w:rsid w:val="00472FB7"/>
    <w:rsid w:val="00480006"/>
    <w:rsid w:val="00482273"/>
    <w:rsid w:val="00482762"/>
    <w:rsid w:val="00482FB9"/>
    <w:rsid w:val="00483BD0"/>
    <w:rsid w:val="00485916"/>
    <w:rsid w:val="0048593F"/>
    <w:rsid w:val="00485F52"/>
    <w:rsid w:val="0048605D"/>
    <w:rsid w:val="004874A6"/>
    <w:rsid w:val="00487931"/>
    <w:rsid w:val="004912E5"/>
    <w:rsid w:val="0049449E"/>
    <w:rsid w:val="00494A33"/>
    <w:rsid w:val="00496FC4"/>
    <w:rsid w:val="004A0002"/>
    <w:rsid w:val="004A03CA"/>
    <w:rsid w:val="004A1577"/>
    <w:rsid w:val="004A3D06"/>
    <w:rsid w:val="004A56CF"/>
    <w:rsid w:val="004A6353"/>
    <w:rsid w:val="004A6884"/>
    <w:rsid w:val="004A6903"/>
    <w:rsid w:val="004A734A"/>
    <w:rsid w:val="004B01FF"/>
    <w:rsid w:val="004B07AB"/>
    <w:rsid w:val="004B0F83"/>
    <w:rsid w:val="004B1B37"/>
    <w:rsid w:val="004B51E1"/>
    <w:rsid w:val="004B5845"/>
    <w:rsid w:val="004C1271"/>
    <w:rsid w:val="004C1442"/>
    <w:rsid w:val="004C2CBD"/>
    <w:rsid w:val="004C41C8"/>
    <w:rsid w:val="004C5684"/>
    <w:rsid w:val="004C5BBE"/>
    <w:rsid w:val="004C5D3D"/>
    <w:rsid w:val="004C5EB8"/>
    <w:rsid w:val="004C623A"/>
    <w:rsid w:val="004C637E"/>
    <w:rsid w:val="004D2124"/>
    <w:rsid w:val="004D2133"/>
    <w:rsid w:val="004D2996"/>
    <w:rsid w:val="004D31AB"/>
    <w:rsid w:val="004D32FD"/>
    <w:rsid w:val="004D3746"/>
    <w:rsid w:val="004D551A"/>
    <w:rsid w:val="004D6F2B"/>
    <w:rsid w:val="004E0AC5"/>
    <w:rsid w:val="004E10D0"/>
    <w:rsid w:val="004E1D98"/>
    <w:rsid w:val="004E2B8C"/>
    <w:rsid w:val="004E2BDD"/>
    <w:rsid w:val="004E2C4B"/>
    <w:rsid w:val="004E34A1"/>
    <w:rsid w:val="004E5B8F"/>
    <w:rsid w:val="004E65F4"/>
    <w:rsid w:val="004E707B"/>
    <w:rsid w:val="004F0C16"/>
    <w:rsid w:val="004F2F79"/>
    <w:rsid w:val="004F451D"/>
    <w:rsid w:val="00500C4C"/>
    <w:rsid w:val="00501243"/>
    <w:rsid w:val="0050261E"/>
    <w:rsid w:val="00505415"/>
    <w:rsid w:val="00505A23"/>
    <w:rsid w:val="00507F0A"/>
    <w:rsid w:val="005121B6"/>
    <w:rsid w:val="00512279"/>
    <w:rsid w:val="00512FF1"/>
    <w:rsid w:val="005153C7"/>
    <w:rsid w:val="00516EE8"/>
    <w:rsid w:val="0052078F"/>
    <w:rsid w:val="00520F4F"/>
    <w:rsid w:val="00521BBC"/>
    <w:rsid w:val="0052508A"/>
    <w:rsid w:val="0052550B"/>
    <w:rsid w:val="00526493"/>
    <w:rsid w:val="00530223"/>
    <w:rsid w:val="005316CE"/>
    <w:rsid w:val="005329B6"/>
    <w:rsid w:val="00533212"/>
    <w:rsid w:val="005338DD"/>
    <w:rsid w:val="00535882"/>
    <w:rsid w:val="00536C80"/>
    <w:rsid w:val="00536ECF"/>
    <w:rsid w:val="00537885"/>
    <w:rsid w:val="0054046C"/>
    <w:rsid w:val="00540AB3"/>
    <w:rsid w:val="00540EB9"/>
    <w:rsid w:val="005414AB"/>
    <w:rsid w:val="005416FF"/>
    <w:rsid w:val="0054331D"/>
    <w:rsid w:val="00543B16"/>
    <w:rsid w:val="0054486B"/>
    <w:rsid w:val="00550958"/>
    <w:rsid w:val="00554AF7"/>
    <w:rsid w:val="0055585D"/>
    <w:rsid w:val="00557505"/>
    <w:rsid w:val="00557908"/>
    <w:rsid w:val="00561EDE"/>
    <w:rsid w:val="005621EB"/>
    <w:rsid w:val="00563787"/>
    <w:rsid w:val="00564E9D"/>
    <w:rsid w:val="00565497"/>
    <w:rsid w:val="005659E7"/>
    <w:rsid w:val="00567519"/>
    <w:rsid w:val="00570166"/>
    <w:rsid w:val="00571319"/>
    <w:rsid w:val="0057237B"/>
    <w:rsid w:val="00573005"/>
    <w:rsid w:val="00574FE7"/>
    <w:rsid w:val="00576A1D"/>
    <w:rsid w:val="005777E3"/>
    <w:rsid w:val="0058004C"/>
    <w:rsid w:val="00581E73"/>
    <w:rsid w:val="00582D5F"/>
    <w:rsid w:val="00584E4F"/>
    <w:rsid w:val="005859AD"/>
    <w:rsid w:val="00591C69"/>
    <w:rsid w:val="005923A9"/>
    <w:rsid w:val="00592481"/>
    <w:rsid w:val="00596E56"/>
    <w:rsid w:val="00597C1B"/>
    <w:rsid w:val="005A1F6C"/>
    <w:rsid w:val="005A3834"/>
    <w:rsid w:val="005A3C3A"/>
    <w:rsid w:val="005A40E5"/>
    <w:rsid w:val="005A4175"/>
    <w:rsid w:val="005B12F6"/>
    <w:rsid w:val="005B14A6"/>
    <w:rsid w:val="005B19B4"/>
    <w:rsid w:val="005B2EB5"/>
    <w:rsid w:val="005B46C5"/>
    <w:rsid w:val="005B750A"/>
    <w:rsid w:val="005B7C87"/>
    <w:rsid w:val="005C1E71"/>
    <w:rsid w:val="005C272E"/>
    <w:rsid w:val="005C2921"/>
    <w:rsid w:val="005C3EA5"/>
    <w:rsid w:val="005D016F"/>
    <w:rsid w:val="005D1F6E"/>
    <w:rsid w:val="005D3C5B"/>
    <w:rsid w:val="005D4519"/>
    <w:rsid w:val="005D5111"/>
    <w:rsid w:val="005D73DF"/>
    <w:rsid w:val="005E4693"/>
    <w:rsid w:val="005E6429"/>
    <w:rsid w:val="005E6C23"/>
    <w:rsid w:val="005F0DDE"/>
    <w:rsid w:val="005F477C"/>
    <w:rsid w:val="005F4ECC"/>
    <w:rsid w:val="00600510"/>
    <w:rsid w:val="006022FD"/>
    <w:rsid w:val="00603C71"/>
    <w:rsid w:val="0060508E"/>
    <w:rsid w:val="00607631"/>
    <w:rsid w:val="0061265A"/>
    <w:rsid w:val="006146BA"/>
    <w:rsid w:val="0061719D"/>
    <w:rsid w:val="00617DAC"/>
    <w:rsid w:val="00622D00"/>
    <w:rsid w:val="00626174"/>
    <w:rsid w:val="006262AE"/>
    <w:rsid w:val="006301DB"/>
    <w:rsid w:val="006320B4"/>
    <w:rsid w:val="00632F71"/>
    <w:rsid w:val="006347D3"/>
    <w:rsid w:val="0063666B"/>
    <w:rsid w:val="006366A9"/>
    <w:rsid w:val="006367D7"/>
    <w:rsid w:val="00637166"/>
    <w:rsid w:val="00637939"/>
    <w:rsid w:val="00640142"/>
    <w:rsid w:val="006411A2"/>
    <w:rsid w:val="00641A39"/>
    <w:rsid w:val="00645186"/>
    <w:rsid w:val="0064584E"/>
    <w:rsid w:val="006459CB"/>
    <w:rsid w:val="006462E2"/>
    <w:rsid w:val="00651370"/>
    <w:rsid w:val="00653A73"/>
    <w:rsid w:val="0065421F"/>
    <w:rsid w:val="00655A1C"/>
    <w:rsid w:val="00655D28"/>
    <w:rsid w:val="00656B0F"/>
    <w:rsid w:val="00656D56"/>
    <w:rsid w:val="00660F44"/>
    <w:rsid w:val="00662520"/>
    <w:rsid w:val="00666895"/>
    <w:rsid w:val="0066692F"/>
    <w:rsid w:val="006679B7"/>
    <w:rsid w:val="0067054D"/>
    <w:rsid w:val="00670BAD"/>
    <w:rsid w:val="00670E05"/>
    <w:rsid w:val="0067127D"/>
    <w:rsid w:val="00672740"/>
    <w:rsid w:val="00673C3C"/>
    <w:rsid w:val="00674B49"/>
    <w:rsid w:val="00676635"/>
    <w:rsid w:val="00676D41"/>
    <w:rsid w:val="0067792D"/>
    <w:rsid w:val="006808F1"/>
    <w:rsid w:val="006808FA"/>
    <w:rsid w:val="0068169F"/>
    <w:rsid w:val="00681D18"/>
    <w:rsid w:val="006840B3"/>
    <w:rsid w:val="00687817"/>
    <w:rsid w:val="00687A1F"/>
    <w:rsid w:val="006903EE"/>
    <w:rsid w:val="00690552"/>
    <w:rsid w:val="00690DF7"/>
    <w:rsid w:val="00691BD0"/>
    <w:rsid w:val="00694454"/>
    <w:rsid w:val="00695F74"/>
    <w:rsid w:val="0069655B"/>
    <w:rsid w:val="00696A50"/>
    <w:rsid w:val="006A01D5"/>
    <w:rsid w:val="006A1711"/>
    <w:rsid w:val="006A36AC"/>
    <w:rsid w:val="006A3F12"/>
    <w:rsid w:val="006B1FB9"/>
    <w:rsid w:val="006B1FDC"/>
    <w:rsid w:val="006B34E5"/>
    <w:rsid w:val="006B3D9E"/>
    <w:rsid w:val="006B4823"/>
    <w:rsid w:val="006B577E"/>
    <w:rsid w:val="006B70F4"/>
    <w:rsid w:val="006B7A31"/>
    <w:rsid w:val="006C18E5"/>
    <w:rsid w:val="006C1B88"/>
    <w:rsid w:val="006C4CD0"/>
    <w:rsid w:val="006C5777"/>
    <w:rsid w:val="006C6B00"/>
    <w:rsid w:val="006D2EA9"/>
    <w:rsid w:val="006D3194"/>
    <w:rsid w:val="006D45CA"/>
    <w:rsid w:val="006D48EC"/>
    <w:rsid w:val="006D74D3"/>
    <w:rsid w:val="006D7AE3"/>
    <w:rsid w:val="006D7C4D"/>
    <w:rsid w:val="006E04B8"/>
    <w:rsid w:val="006E13A1"/>
    <w:rsid w:val="006E1FB7"/>
    <w:rsid w:val="006E2ED0"/>
    <w:rsid w:val="006E3379"/>
    <w:rsid w:val="006E3852"/>
    <w:rsid w:val="006E45E7"/>
    <w:rsid w:val="006E5ED4"/>
    <w:rsid w:val="006E635F"/>
    <w:rsid w:val="006E76C9"/>
    <w:rsid w:val="006E7D1E"/>
    <w:rsid w:val="006F017D"/>
    <w:rsid w:val="006F2819"/>
    <w:rsid w:val="006F2AC4"/>
    <w:rsid w:val="006F35FF"/>
    <w:rsid w:val="006F3896"/>
    <w:rsid w:val="006F39B0"/>
    <w:rsid w:val="006F481E"/>
    <w:rsid w:val="006F54F0"/>
    <w:rsid w:val="006F728E"/>
    <w:rsid w:val="00700ECB"/>
    <w:rsid w:val="00701873"/>
    <w:rsid w:val="00702D8B"/>
    <w:rsid w:val="007035B3"/>
    <w:rsid w:val="00703B40"/>
    <w:rsid w:val="007056D4"/>
    <w:rsid w:val="007060A0"/>
    <w:rsid w:val="00706A1F"/>
    <w:rsid w:val="0070745A"/>
    <w:rsid w:val="00707F15"/>
    <w:rsid w:val="00712D2B"/>
    <w:rsid w:val="00713B20"/>
    <w:rsid w:val="00715B38"/>
    <w:rsid w:val="00716BE9"/>
    <w:rsid w:val="00717BED"/>
    <w:rsid w:val="0072074B"/>
    <w:rsid w:val="00724B6E"/>
    <w:rsid w:val="00725F86"/>
    <w:rsid w:val="0072619A"/>
    <w:rsid w:val="0072739F"/>
    <w:rsid w:val="007303CD"/>
    <w:rsid w:val="0073052A"/>
    <w:rsid w:val="0073125E"/>
    <w:rsid w:val="00732789"/>
    <w:rsid w:val="007331DE"/>
    <w:rsid w:val="00735F21"/>
    <w:rsid w:val="007379FE"/>
    <w:rsid w:val="0074074F"/>
    <w:rsid w:val="007413C5"/>
    <w:rsid w:val="007417A5"/>
    <w:rsid w:val="00742066"/>
    <w:rsid w:val="0074292F"/>
    <w:rsid w:val="00742F00"/>
    <w:rsid w:val="00743B42"/>
    <w:rsid w:val="00744E22"/>
    <w:rsid w:val="00746B01"/>
    <w:rsid w:val="007500C3"/>
    <w:rsid w:val="007507F7"/>
    <w:rsid w:val="00752347"/>
    <w:rsid w:val="00754130"/>
    <w:rsid w:val="00756834"/>
    <w:rsid w:val="007609A9"/>
    <w:rsid w:val="0076452B"/>
    <w:rsid w:val="0076694A"/>
    <w:rsid w:val="00766AD3"/>
    <w:rsid w:val="0077022F"/>
    <w:rsid w:val="00771E01"/>
    <w:rsid w:val="00772B9C"/>
    <w:rsid w:val="00773124"/>
    <w:rsid w:val="007750B0"/>
    <w:rsid w:val="00776417"/>
    <w:rsid w:val="007765FA"/>
    <w:rsid w:val="007767E6"/>
    <w:rsid w:val="00776826"/>
    <w:rsid w:val="0077780C"/>
    <w:rsid w:val="00777A72"/>
    <w:rsid w:val="00780DF0"/>
    <w:rsid w:val="00782090"/>
    <w:rsid w:val="00784505"/>
    <w:rsid w:val="00785D83"/>
    <w:rsid w:val="0078662D"/>
    <w:rsid w:val="00786DD5"/>
    <w:rsid w:val="00786E1E"/>
    <w:rsid w:val="007870FC"/>
    <w:rsid w:val="00790507"/>
    <w:rsid w:val="0079117E"/>
    <w:rsid w:val="007920C3"/>
    <w:rsid w:val="0079298A"/>
    <w:rsid w:val="007951E4"/>
    <w:rsid w:val="00795B53"/>
    <w:rsid w:val="00795D76"/>
    <w:rsid w:val="0079636B"/>
    <w:rsid w:val="00797AE4"/>
    <w:rsid w:val="007A05DD"/>
    <w:rsid w:val="007A1BE9"/>
    <w:rsid w:val="007A2681"/>
    <w:rsid w:val="007A2ECB"/>
    <w:rsid w:val="007A3D66"/>
    <w:rsid w:val="007A581E"/>
    <w:rsid w:val="007A5D34"/>
    <w:rsid w:val="007A6525"/>
    <w:rsid w:val="007A718D"/>
    <w:rsid w:val="007B0365"/>
    <w:rsid w:val="007B0DAD"/>
    <w:rsid w:val="007B1A8D"/>
    <w:rsid w:val="007B7C30"/>
    <w:rsid w:val="007C2DC0"/>
    <w:rsid w:val="007C4507"/>
    <w:rsid w:val="007D085F"/>
    <w:rsid w:val="007D16E6"/>
    <w:rsid w:val="007D25FC"/>
    <w:rsid w:val="007D7C5B"/>
    <w:rsid w:val="007E17BC"/>
    <w:rsid w:val="007E5175"/>
    <w:rsid w:val="007E646E"/>
    <w:rsid w:val="007E664E"/>
    <w:rsid w:val="007E762A"/>
    <w:rsid w:val="007F0A53"/>
    <w:rsid w:val="007F1BA8"/>
    <w:rsid w:val="007F3C83"/>
    <w:rsid w:val="007F3DCB"/>
    <w:rsid w:val="007F4787"/>
    <w:rsid w:val="007F4CE2"/>
    <w:rsid w:val="00800524"/>
    <w:rsid w:val="00802871"/>
    <w:rsid w:val="00802985"/>
    <w:rsid w:val="00802B8B"/>
    <w:rsid w:val="00804E8D"/>
    <w:rsid w:val="00806373"/>
    <w:rsid w:val="00806F73"/>
    <w:rsid w:val="008073EF"/>
    <w:rsid w:val="0081061B"/>
    <w:rsid w:val="008136D7"/>
    <w:rsid w:val="00813CF9"/>
    <w:rsid w:val="00813D0C"/>
    <w:rsid w:val="00815539"/>
    <w:rsid w:val="00817789"/>
    <w:rsid w:val="00820102"/>
    <w:rsid w:val="00820EB6"/>
    <w:rsid w:val="00823022"/>
    <w:rsid w:val="00823085"/>
    <w:rsid w:val="0082382B"/>
    <w:rsid w:val="00823EEE"/>
    <w:rsid w:val="008254F8"/>
    <w:rsid w:val="008255C6"/>
    <w:rsid w:val="00826090"/>
    <w:rsid w:val="008265A8"/>
    <w:rsid w:val="0082719C"/>
    <w:rsid w:val="00827B06"/>
    <w:rsid w:val="00831D8A"/>
    <w:rsid w:val="0083201C"/>
    <w:rsid w:val="008340A2"/>
    <w:rsid w:val="0083496E"/>
    <w:rsid w:val="00844300"/>
    <w:rsid w:val="00846572"/>
    <w:rsid w:val="00847FA4"/>
    <w:rsid w:val="00853180"/>
    <w:rsid w:val="00853D2B"/>
    <w:rsid w:val="00853E11"/>
    <w:rsid w:val="008544C5"/>
    <w:rsid w:val="00854EC2"/>
    <w:rsid w:val="00855782"/>
    <w:rsid w:val="008569A6"/>
    <w:rsid w:val="00856BD1"/>
    <w:rsid w:val="008575FF"/>
    <w:rsid w:val="00857B92"/>
    <w:rsid w:val="00857C1A"/>
    <w:rsid w:val="00861B29"/>
    <w:rsid w:val="00861B5A"/>
    <w:rsid w:val="00862E5D"/>
    <w:rsid w:val="00863C3F"/>
    <w:rsid w:val="00864090"/>
    <w:rsid w:val="0086441D"/>
    <w:rsid w:val="00865035"/>
    <w:rsid w:val="00870B2B"/>
    <w:rsid w:val="00874B99"/>
    <w:rsid w:val="00874BBA"/>
    <w:rsid w:val="00876A93"/>
    <w:rsid w:val="00877414"/>
    <w:rsid w:val="00877822"/>
    <w:rsid w:val="008804E9"/>
    <w:rsid w:val="00881FEF"/>
    <w:rsid w:val="0088297A"/>
    <w:rsid w:val="00884020"/>
    <w:rsid w:val="008841BE"/>
    <w:rsid w:val="008856DA"/>
    <w:rsid w:val="008900AB"/>
    <w:rsid w:val="008925BD"/>
    <w:rsid w:val="00893172"/>
    <w:rsid w:val="00894286"/>
    <w:rsid w:val="008964AB"/>
    <w:rsid w:val="008A25D3"/>
    <w:rsid w:val="008A7E66"/>
    <w:rsid w:val="008B02E8"/>
    <w:rsid w:val="008B0908"/>
    <w:rsid w:val="008B183A"/>
    <w:rsid w:val="008B2AEC"/>
    <w:rsid w:val="008B2D8A"/>
    <w:rsid w:val="008B35F5"/>
    <w:rsid w:val="008C1C14"/>
    <w:rsid w:val="008C1F24"/>
    <w:rsid w:val="008C206E"/>
    <w:rsid w:val="008C22C5"/>
    <w:rsid w:val="008C25ED"/>
    <w:rsid w:val="008C30FD"/>
    <w:rsid w:val="008C3A6D"/>
    <w:rsid w:val="008C3C2A"/>
    <w:rsid w:val="008C5E4E"/>
    <w:rsid w:val="008C645C"/>
    <w:rsid w:val="008C65F3"/>
    <w:rsid w:val="008C70DD"/>
    <w:rsid w:val="008D382F"/>
    <w:rsid w:val="008D400C"/>
    <w:rsid w:val="008D4D9A"/>
    <w:rsid w:val="008D663E"/>
    <w:rsid w:val="008D743D"/>
    <w:rsid w:val="008D7871"/>
    <w:rsid w:val="008E37BA"/>
    <w:rsid w:val="008E3D8F"/>
    <w:rsid w:val="008E4508"/>
    <w:rsid w:val="008E5692"/>
    <w:rsid w:val="008E60AE"/>
    <w:rsid w:val="008F03ED"/>
    <w:rsid w:val="008F0C7A"/>
    <w:rsid w:val="008F1A48"/>
    <w:rsid w:val="008F216A"/>
    <w:rsid w:val="008F2740"/>
    <w:rsid w:val="008F3D78"/>
    <w:rsid w:val="008F502A"/>
    <w:rsid w:val="008F623F"/>
    <w:rsid w:val="008F6962"/>
    <w:rsid w:val="00903C50"/>
    <w:rsid w:val="00905112"/>
    <w:rsid w:val="009070E9"/>
    <w:rsid w:val="00911323"/>
    <w:rsid w:val="00912297"/>
    <w:rsid w:val="009150DF"/>
    <w:rsid w:val="009178B5"/>
    <w:rsid w:val="009178BD"/>
    <w:rsid w:val="0092005D"/>
    <w:rsid w:val="00921DF7"/>
    <w:rsid w:val="009220F0"/>
    <w:rsid w:val="00922986"/>
    <w:rsid w:val="00923E05"/>
    <w:rsid w:val="00925108"/>
    <w:rsid w:val="009258F8"/>
    <w:rsid w:val="00931C4E"/>
    <w:rsid w:val="00933472"/>
    <w:rsid w:val="00934059"/>
    <w:rsid w:val="00934835"/>
    <w:rsid w:val="0093514B"/>
    <w:rsid w:val="00935242"/>
    <w:rsid w:val="0093658F"/>
    <w:rsid w:val="00936C6B"/>
    <w:rsid w:val="00942BD9"/>
    <w:rsid w:val="00944B42"/>
    <w:rsid w:val="00947BDF"/>
    <w:rsid w:val="00947D1E"/>
    <w:rsid w:val="00951C5F"/>
    <w:rsid w:val="0095574A"/>
    <w:rsid w:val="009569EC"/>
    <w:rsid w:val="00957A51"/>
    <w:rsid w:val="00961482"/>
    <w:rsid w:val="009629B2"/>
    <w:rsid w:val="00963D9D"/>
    <w:rsid w:val="00963EB2"/>
    <w:rsid w:val="00965C5A"/>
    <w:rsid w:val="00966CDC"/>
    <w:rsid w:val="00970140"/>
    <w:rsid w:val="009707B5"/>
    <w:rsid w:val="00970DD2"/>
    <w:rsid w:val="009718E9"/>
    <w:rsid w:val="00972BE3"/>
    <w:rsid w:val="009739B0"/>
    <w:rsid w:val="00974BA8"/>
    <w:rsid w:val="00980667"/>
    <w:rsid w:val="009807F5"/>
    <w:rsid w:val="00980909"/>
    <w:rsid w:val="009844AB"/>
    <w:rsid w:val="00984759"/>
    <w:rsid w:val="00984D48"/>
    <w:rsid w:val="00991A69"/>
    <w:rsid w:val="009930B4"/>
    <w:rsid w:val="0099459C"/>
    <w:rsid w:val="00996239"/>
    <w:rsid w:val="009A0714"/>
    <w:rsid w:val="009A12FA"/>
    <w:rsid w:val="009A15B5"/>
    <w:rsid w:val="009A2672"/>
    <w:rsid w:val="009A275A"/>
    <w:rsid w:val="009A48CE"/>
    <w:rsid w:val="009A509F"/>
    <w:rsid w:val="009A61B7"/>
    <w:rsid w:val="009A6A71"/>
    <w:rsid w:val="009A75B6"/>
    <w:rsid w:val="009B0658"/>
    <w:rsid w:val="009B19C5"/>
    <w:rsid w:val="009B1DED"/>
    <w:rsid w:val="009B5082"/>
    <w:rsid w:val="009B6BEA"/>
    <w:rsid w:val="009C09C2"/>
    <w:rsid w:val="009C0C83"/>
    <w:rsid w:val="009C10B4"/>
    <w:rsid w:val="009C1480"/>
    <w:rsid w:val="009C1E4D"/>
    <w:rsid w:val="009C2928"/>
    <w:rsid w:val="009C3140"/>
    <w:rsid w:val="009C7275"/>
    <w:rsid w:val="009C7DF3"/>
    <w:rsid w:val="009D1201"/>
    <w:rsid w:val="009D1326"/>
    <w:rsid w:val="009D1497"/>
    <w:rsid w:val="009D317C"/>
    <w:rsid w:val="009D354D"/>
    <w:rsid w:val="009D41C3"/>
    <w:rsid w:val="009D445A"/>
    <w:rsid w:val="009D4899"/>
    <w:rsid w:val="009D6088"/>
    <w:rsid w:val="009D64E0"/>
    <w:rsid w:val="009D6A91"/>
    <w:rsid w:val="009D6ABE"/>
    <w:rsid w:val="009E1377"/>
    <w:rsid w:val="009E4220"/>
    <w:rsid w:val="009E4C3F"/>
    <w:rsid w:val="009E54E3"/>
    <w:rsid w:val="009E640B"/>
    <w:rsid w:val="009E7B46"/>
    <w:rsid w:val="009F11A7"/>
    <w:rsid w:val="009F2587"/>
    <w:rsid w:val="009F6844"/>
    <w:rsid w:val="00A04777"/>
    <w:rsid w:val="00A06B8B"/>
    <w:rsid w:val="00A06E38"/>
    <w:rsid w:val="00A108C7"/>
    <w:rsid w:val="00A115FB"/>
    <w:rsid w:val="00A13892"/>
    <w:rsid w:val="00A14DBF"/>
    <w:rsid w:val="00A16720"/>
    <w:rsid w:val="00A22AC6"/>
    <w:rsid w:val="00A241B1"/>
    <w:rsid w:val="00A24B3B"/>
    <w:rsid w:val="00A31CC3"/>
    <w:rsid w:val="00A33DDD"/>
    <w:rsid w:val="00A3510C"/>
    <w:rsid w:val="00A36550"/>
    <w:rsid w:val="00A3663F"/>
    <w:rsid w:val="00A36B88"/>
    <w:rsid w:val="00A36BEA"/>
    <w:rsid w:val="00A36C54"/>
    <w:rsid w:val="00A378ED"/>
    <w:rsid w:val="00A401A7"/>
    <w:rsid w:val="00A40BE1"/>
    <w:rsid w:val="00A40D05"/>
    <w:rsid w:val="00A43A8B"/>
    <w:rsid w:val="00A47C68"/>
    <w:rsid w:val="00A50048"/>
    <w:rsid w:val="00A51322"/>
    <w:rsid w:val="00A51DB5"/>
    <w:rsid w:val="00A52FFB"/>
    <w:rsid w:val="00A53ACA"/>
    <w:rsid w:val="00A54482"/>
    <w:rsid w:val="00A56039"/>
    <w:rsid w:val="00A5751A"/>
    <w:rsid w:val="00A60015"/>
    <w:rsid w:val="00A61233"/>
    <w:rsid w:val="00A62272"/>
    <w:rsid w:val="00A658D6"/>
    <w:rsid w:val="00A65EF1"/>
    <w:rsid w:val="00A72CF4"/>
    <w:rsid w:val="00A74303"/>
    <w:rsid w:val="00A748F4"/>
    <w:rsid w:val="00A773C5"/>
    <w:rsid w:val="00A77F01"/>
    <w:rsid w:val="00A77F63"/>
    <w:rsid w:val="00A77F9B"/>
    <w:rsid w:val="00A81147"/>
    <w:rsid w:val="00A82563"/>
    <w:rsid w:val="00A83535"/>
    <w:rsid w:val="00A83C6F"/>
    <w:rsid w:val="00A85060"/>
    <w:rsid w:val="00A850F7"/>
    <w:rsid w:val="00A9110F"/>
    <w:rsid w:val="00A91D5B"/>
    <w:rsid w:val="00A923C2"/>
    <w:rsid w:val="00A92476"/>
    <w:rsid w:val="00A94838"/>
    <w:rsid w:val="00A94E90"/>
    <w:rsid w:val="00A955A9"/>
    <w:rsid w:val="00A96C67"/>
    <w:rsid w:val="00A97147"/>
    <w:rsid w:val="00A973AE"/>
    <w:rsid w:val="00A974D2"/>
    <w:rsid w:val="00AA0CD9"/>
    <w:rsid w:val="00AA10B2"/>
    <w:rsid w:val="00AA1454"/>
    <w:rsid w:val="00AA2405"/>
    <w:rsid w:val="00AA3B91"/>
    <w:rsid w:val="00AA4CF8"/>
    <w:rsid w:val="00AA6A31"/>
    <w:rsid w:val="00AA7A74"/>
    <w:rsid w:val="00AB1BCB"/>
    <w:rsid w:val="00AB23FB"/>
    <w:rsid w:val="00AB36B3"/>
    <w:rsid w:val="00AB3B8B"/>
    <w:rsid w:val="00AB637A"/>
    <w:rsid w:val="00AB7ED6"/>
    <w:rsid w:val="00AC12BF"/>
    <w:rsid w:val="00AC1716"/>
    <w:rsid w:val="00AC5E2D"/>
    <w:rsid w:val="00AD2A1B"/>
    <w:rsid w:val="00AD325B"/>
    <w:rsid w:val="00AD3DC2"/>
    <w:rsid w:val="00AE05E7"/>
    <w:rsid w:val="00AE2C86"/>
    <w:rsid w:val="00AE32A9"/>
    <w:rsid w:val="00AE50AF"/>
    <w:rsid w:val="00AE5B73"/>
    <w:rsid w:val="00AE5F65"/>
    <w:rsid w:val="00AE5F99"/>
    <w:rsid w:val="00AE7EBF"/>
    <w:rsid w:val="00AF001B"/>
    <w:rsid w:val="00AF1747"/>
    <w:rsid w:val="00AF3C67"/>
    <w:rsid w:val="00AF4259"/>
    <w:rsid w:val="00AF51B6"/>
    <w:rsid w:val="00AF7DB6"/>
    <w:rsid w:val="00AF7F0B"/>
    <w:rsid w:val="00B007BA"/>
    <w:rsid w:val="00B00820"/>
    <w:rsid w:val="00B0163F"/>
    <w:rsid w:val="00B02F55"/>
    <w:rsid w:val="00B0359A"/>
    <w:rsid w:val="00B04B34"/>
    <w:rsid w:val="00B050C1"/>
    <w:rsid w:val="00B066F1"/>
    <w:rsid w:val="00B10D9F"/>
    <w:rsid w:val="00B117F3"/>
    <w:rsid w:val="00B119B8"/>
    <w:rsid w:val="00B11B27"/>
    <w:rsid w:val="00B15D43"/>
    <w:rsid w:val="00B16236"/>
    <w:rsid w:val="00B166DF"/>
    <w:rsid w:val="00B16BDB"/>
    <w:rsid w:val="00B16CC5"/>
    <w:rsid w:val="00B17078"/>
    <w:rsid w:val="00B17368"/>
    <w:rsid w:val="00B20D39"/>
    <w:rsid w:val="00B21E59"/>
    <w:rsid w:val="00B22AE1"/>
    <w:rsid w:val="00B22D1E"/>
    <w:rsid w:val="00B24EB7"/>
    <w:rsid w:val="00B263FD"/>
    <w:rsid w:val="00B306EF"/>
    <w:rsid w:val="00B309AD"/>
    <w:rsid w:val="00B31749"/>
    <w:rsid w:val="00B31BC2"/>
    <w:rsid w:val="00B32F92"/>
    <w:rsid w:val="00B33B82"/>
    <w:rsid w:val="00B33CE8"/>
    <w:rsid w:val="00B349E3"/>
    <w:rsid w:val="00B35F49"/>
    <w:rsid w:val="00B361B2"/>
    <w:rsid w:val="00B42519"/>
    <w:rsid w:val="00B42ED1"/>
    <w:rsid w:val="00B44DBE"/>
    <w:rsid w:val="00B451C2"/>
    <w:rsid w:val="00B45569"/>
    <w:rsid w:val="00B461D1"/>
    <w:rsid w:val="00B503A8"/>
    <w:rsid w:val="00B51930"/>
    <w:rsid w:val="00B52BEA"/>
    <w:rsid w:val="00B53AF3"/>
    <w:rsid w:val="00B54A9C"/>
    <w:rsid w:val="00B60D36"/>
    <w:rsid w:val="00B617B2"/>
    <w:rsid w:val="00B6334D"/>
    <w:rsid w:val="00B636E7"/>
    <w:rsid w:val="00B6412D"/>
    <w:rsid w:val="00B70212"/>
    <w:rsid w:val="00B71D39"/>
    <w:rsid w:val="00B757B2"/>
    <w:rsid w:val="00B7586D"/>
    <w:rsid w:val="00B77101"/>
    <w:rsid w:val="00B77682"/>
    <w:rsid w:val="00B77B2E"/>
    <w:rsid w:val="00B82403"/>
    <w:rsid w:val="00B829C2"/>
    <w:rsid w:val="00B8412D"/>
    <w:rsid w:val="00B84450"/>
    <w:rsid w:val="00B84DBE"/>
    <w:rsid w:val="00B86815"/>
    <w:rsid w:val="00B86C63"/>
    <w:rsid w:val="00B86E39"/>
    <w:rsid w:val="00B870ED"/>
    <w:rsid w:val="00B90DE5"/>
    <w:rsid w:val="00B92CDE"/>
    <w:rsid w:val="00B93333"/>
    <w:rsid w:val="00B93599"/>
    <w:rsid w:val="00B97C0A"/>
    <w:rsid w:val="00B97E87"/>
    <w:rsid w:val="00BA107F"/>
    <w:rsid w:val="00BA1375"/>
    <w:rsid w:val="00BA1583"/>
    <w:rsid w:val="00BA1620"/>
    <w:rsid w:val="00BA7776"/>
    <w:rsid w:val="00BB0CAD"/>
    <w:rsid w:val="00BB1260"/>
    <w:rsid w:val="00BB3229"/>
    <w:rsid w:val="00BB4FF1"/>
    <w:rsid w:val="00BB7529"/>
    <w:rsid w:val="00BC1C42"/>
    <w:rsid w:val="00BC25AD"/>
    <w:rsid w:val="00BC441D"/>
    <w:rsid w:val="00BC5390"/>
    <w:rsid w:val="00BC5C16"/>
    <w:rsid w:val="00BC6183"/>
    <w:rsid w:val="00BD24D7"/>
    <w:rsid w:val="00BD46CE"/>
    <w:rsid w:val="00BD61AF"/>
    <w:rsid w:val="00BD6CA6"/>
    <w:rsid w:val="00BE2711"/>
    <w:rsid w:val="00BE2A7B"/>
    <w:rsid w:val="00BE3D40"/>
    <w:rsid w:val="00BE477B"/>
    <w:rsid w:val="00BE5318"/>
    <w:rsid w:val="00BF0351"/>
    <w:rsid w:val="00BF0A72"/>
    <w:rsid w:val="00BF3985"/>
    <w:rsid w:val="00BF39DC"/>
    <w:rsid w:val="00BF619B"/>
    <w:rsid w:val="00BF695E"/>
    <w:rsid w:val="00BF6A0A"/>
    <w:rsid w:val="00BF73C7"/>
    <w:rsid w:val="00C003D7"/>
    <w:rsid w:val="00C00408"/>
    <w:rsid w:val="00C00D4B"/>
    <w:rsid w:val="00C02BFB"/>
    <w:rsid w:val="00C06CBC"/>
    <w:rsid w:val="00C100DE"/>
    <w:rsid w:val="00C102A9"/>
    <w:rsid w:val="00C106C2"/>
    <w:rsid w:val="00C109C3"/>
    <w:rsid w:val="00C109F1"/>
    <w:rsid w:val="00C122EE"/>
    <w:rsid w:val="00C1347B"/>
    <w:rsid w:val="00C13C80"/>
    <w:rsid w:val="00C250AD"/>
    <w:rsid w:val="00C27063"/>
    <w:rsid w:val="00C301AF"/>
    <w:rsid w:val="00C30C2D"/>
    <w:rsid w:val="00C3102D"/>
    <w:rsid w:val="00C3223A"/>
    <w:rsid w:val="00C34A0B"/>
    <w:rsid w:val="00C371D6"/>
    <w:rsid w:val="00C47679"/>
    <w:rsid w:val="00C50551"/>
    <w:rsid w:val="00C519C5"/>
    <w:rsid w:val="00C52815"/>
    <w:rsid w:val="00C55906"/>
    <w:rsid w:val="00C56497"/>
    <w:rsid w:val="00C6026B"/>
    <w:rsid w:val="00C620BD"/>
    <w:rsid w:val="00C62EF6"/>
    <w:rsid w:val="00C63036"/>
    <w:rsid w:val="00C6561A"/>
    <w:rsid w:val="00C67B38"/>
    <w:rsid w:val="00C71FD5"/>
    <w:rsid w:val="00C7497B"/>
    <w:rsid w:val="00C80024"/>
    <w:rsid w:val="00C803A8"/>
    <w:rsid w:val="00C8176F"/>
    <w:rsid w:val="00C81A48"/>
    <w:rsid w:val="00C8222F"/>
    <w:rsid w:val="00C835E2"/>
    <w:rsid w:val="00C85027"/>
    <w:rsid w:val="00C87711"/>
    <w:rsid w:val="00C9084A"/>
    <w:rsid w:val="00C91021"/>
    <w:rsid w:val="00C92CAD"/>
    <w:rsid w:val="00C94514"/>
    <w:rsid w:val="00C963AC"/>
    <w:rsid w:val="00C967A5"/>
    <w:rsid w:val="00C976C4"/>
    <w:rsid w:val="00C97C82"/>
    <w:rsid w:val="00CA021E"/>
    <w:rsid w:val="00CA14C7"/>
    <w:rsid w:val="00CA1604"/>
    <w:rsid w:val="00CA3099"/>
    <w:rsid w:val="00CA4D10"/>
    <w:rsid w:val="00CA7B1A"/>
    <w:rsid w:val="00CB2C07"/>
    <w:rsid w:val="00CB523F"/>
    <w:rsid w:val="00CC07E2"/>
    <w:rsid w:val="00CC09AB"/>
    <w:rsid w:val="00CC1586"/>
    <w:rsid w:val="00CC227A"/>
    <w:rsid w:val="00CC416C"/>
    <w:rsid w:val="00CC4C53"/>
    <w:rsid w:val="00CC4DBA"/>
    <w:rsid w:val="00CC4EF2"/>
    <w:rsid w:val="00CC70FF"/>
    <w:rsid w:val="00CD0902"/>
    <w:rsid w:val="00CD11F0"/>
    <w:rsid w:val="00CD16AD"/>
    <w:rsid w:val="00CD2412"/>
    <w:rsid w:val="00CD6471"/>
    <w:rsid w:val="00CD6EBE"/>
    <w:rsid w:val="00CD7388"/>
    <w:rsid w:val="00CD7723"/>
    <w:rsid w:val="00CE1DF9"/>
    <w:rsid w:val="00CE2E34"/>
    <w:rsid w:val="00CE39C1"/>
    <w:rsid w:val="00CF16F1"/>
    <w:rsid w:val="00CF20B7"/>
    <w:rsid w:val="00CF2452"/>
    <w:rsid w:val="00CF25CF"/>
    <w:rsid w:val="00D029C2"/>
    <w:rsid w:val="00D02D3E"/>
    <w:rsid w:val="00D041BE"/>
    <w:rsid w:val="00D1084B"/>
    <w:rsid w:val="00D11926"/>
    <w:rsid w:val="00D14DB8"/>
    <w:rsid w:val="00D16A5D"/>
    <w:rsid w:val="00D17A83"/>
    <w:rsid w:val="00D21100"/>
    <w:rsid w:val="00D21771"/>
    <w:rsid w:val="00D23840"/>
    <w:rsid w:val="00D24649"/>
    <w:rsid w:val="00D24D9D"/>
    <w:rsid w:val="00D25F48"/>
    <w:rsid w:val="00D265E9"/>
    <w:rsid w:val="00D27779"/>
    <w:rsid w:val="00D3142B"/>
    <w:rsid w:val="00D32662"/>
    <w:rsid w:val="00D34607"/>
    <w:rsid w:val="00D3537A"/>
    <w:rsid w:val="00D37856"/>
    <w:rsid w:val="00D40D2A"/>
    <w:rsid w:val="00D41BC5"/>
    <w:rsid w:val="00D42832"/>
    <w:rsid w:val="00D4338F"/>
    <w:rsid w:val="00D43F3D"/>
    <w:rsid w:val="00D45116"/>
    <w:rsid w:val="00D45FB7"/>
    <w:rsid w:val="00D5288D"/>
    <w:rsid w:val="00D5425C"/>
    <w:rsid w:val="00D54553"/>
    <w:rsid w:val="00D54C8F"/>
    <w:rsid w:val="00D55046"/>
    <w:rsid w:val="00D567CB"/>
    <w:rsid w:val="00D56CFB"/>
    <w:rsid w:val="00D6357E"/>
    <w:rsid w:val="00D63A36"/>
    <w:rsid w:val="00D64190"/>
    <w:rsid w:val="00D7334B"/>
    <w:rsid w:val="00D737DC"/>
    <w:rsid w:val="00D75DEE"/>
    <w:rsid w:val="00D7778B"/>
    <w:rsid w:val="00D80448"/>
    <w:rsid w:val="00D82EBF"/>
    <w:rsid w:val="00D84F68"/>
    <w:rsid w:val="00D85449"/>
    <w:rsid w:val="00D85DB1"/>
    <w:rsid w:val="00D8775B"/>
    <w:rsid w:val="00D87EC4"/>
    <w:rsid w:val="00D90456"/>
    <w:rsid w:val="00D9162E"/>
    <w:rsid w:val="00D928DC"/>
    <w:rsid w:val="00D943CA"/>
    <w:rsid w:val="00D95954"/>
    <w:rsid w:val="00D974FD"/>
    <w:rsid w:val="00D975B5"/>
    <w:rsid w:val="00DA151D"/>
    <w:rsid w:val="00DA2391"/>
    <w:rsid w:val="00DA7537"/>
    <w:rsid w:val="00DB3227"/>
    <w:rsid w:val="00DB5590"/>
    <w:rsid w:val="00DB5A26"/>
    <w:rsid w:val="00DB658B"/>
    <w:rsid w:val="00DB7060"/>
    <w:rsid w:val="00DC2B74"/>
    <w:rsid w:val="00DC3501"/>
    <w:rsid w:val="00DC5692"/>
    <w:rsid w:val="00DC62C4"/>
    <w:rsid w:val="00DC7BEE"/>
    <w:rsid w:val="00DD23F8"/>
    <w:rsid w:val="00DD3775"/>
    <w:rsid w:val="00DD5402"/>
    <w:rsid w:val="00DD5B4A"/>
    <w:rsid w:val="00DE1318"/>
    <w:rsid w:val="00DE3B9E"/>
    <w:rsid w:val="00DE3FF9"/>
    <w:rsid w:val="00DE48F2"/>
    <w:rsid w:val="00DF0928"/>
    <w:rsid w:val="00DF10BC"/>
    <w:rsid w:val="00DF2A2F"/>
    <w:rsid w:val="00DF2FC0"/>
    <w:rsid w:val="00DF3BA2"/>
    <w:rsid w:val="00DF69DF"/>
    <w:rsid w:val="00E000CE"/>
    <w:rsid w:val="00E01AB7"/>
    <w:rsid w:val="00E0266E"/>
    <w:rsid w:val="00E03E0C"/>
    <w:rsid w:val="00E05394"/>
    <w:rsid w:val="00E05CDE"/>
    <w:rsid w:val="00E0658A"/>
    <w:rsid w:val="00E068D8"/>
    <w:rsid w:val="00E07D91"/>
    <w:rsid w:val="00E1381C"/>
    <w:rsid w:val="00E13D84"/>
    <w:rsid w:val="00E16A2A"/>
    <w:rsid w:val="00E16AEA"/>
    <w:rsid w:val="00E22BE1"/>
    <w:rsid w:val="00E26F42"/>
    <w:rsid w:val="00E306CF"/>
    <w:rsid w:val="00E3139C"/>
    <w:rsid w:val="00E31835"/>
    <w:rsid w:val="00E31A96"/>
    <w:rsid w:val="00E324C1"/>
    <w:rsid w:val="00E3295D"/>
    <w:rsid w:val="00E33F78"/>
    <w:rsid w:val="00E344A3"/>
    <w:rsid w:val="00E35454"/>
    <w:rsid w:val="00E3612B"/>
    <w:rsid w:val="00E37030"/>
    <w:rsid w:val="00E409A2"/>
    <w:rsid w:val="00E4583A"/>
    <w:rsid w:val="00E46C77"/>
    <w:rsid w:val="00E46D61"/>
    <w:rsid w:val="00E477E3"/>
    <w:rsid w:val="00E47B27"/>
    <w:rsid w:val="00E5130A"/>
    <w:rsid w:val="00E51811"/>
    <w:rsid w:val="00E54909"/>
    <w:rsid w:val="00E57C60"/>
    <w:rsid w:val="00E62CCE"/>
    <w:rsid w:val="00E65C79"/>
    <w:rsid w:val="00E667FB"/>
    <w:rsid w:val="00E71C1A"/>
    <w:rsid w:val="00E73A7C"/>
    <w:rsid w:val="00E76C8D"/>
    <w:rsid w:val="00E76DA3"/>
    <w:rsid w:val="00E80892"/>
    <w:rsid w:val="00E81DCC"/>
    <w:rsid w:val="00E823D1"/>
    <w:rsid w:val="00E829DD"/>
    <w:rsid w:val="00E83167"/>
    <w:rsid w:val="00E83943"/>
    <w:rsid w:val="00E83CEA"/>
    <w:rsid w:val="00E85971"/>
    <w:rsid w:val="00E85B39"/>
    <w:rsid w:val="00E8632A"/>
    <w:rsid w:val="00E867BA"/>
    <w:rsid w:val="00E86C90"/>
    <w:rsid w:val="00E87743"/>
    <w:rsid w:val="00E911D7"/>
    <w:rsid w:val="00E91383"/>
    <w:rsid w:val="00E93A3B"/>
    <w:rsid w:val="00E96684"/>
    <w:rsid w:val="00E96FD2"/>
    <w:rsid w:val="00E97192"/>
    <w:rsid w:val="00EA0C63"/>
    <w:rsid w:val="00EA0D4F"/>
    <w:rsid w:val="00EA1E12"/>
    <w:rsid w:val="00EA2341"/>
    <w:rsid w:val="00EA2F51"/>
    <w:rsid w:val="00EA3998"/>
    <w:rsid w:val="00EA5A4F"/>
    <w:rsid w:val="00EA7CBE"/>
    <w:rsid w:val="00EB0D57"/>
    <w:rsid w:val="00EB0FAC"/>
    <w:rsid w:val="00EB1235"/>
    <w:rsid w:val="00EB1AD8"/>
    <w:rsid w:val="00EB41F8"/>
    <w:rsid w:val="00EB69EE"/>
    <w:rsid w:val="00EB6E28"/>
    <w:rsid w:val="00EC1877"/>
    <w:rsid w:val="00EC296D"/>
    <w:rsid w:val="00EC2B0E"/>
    <w:rsid w:val="00EC34DE"/>
    <w:rsid w:val="00EC4CF5"/>
    <w:rsid w:val="00EC5B5E"/>
    <w:rsid w:val="00EC5D0E"/>
    <w:rsid w:val="00EC7CA7"/>
    <w:rsid w:val="00ED13AF"/>
    <w:rsid w:val="00ED1738"/>
    <w:rsid w:val="00ED29AB"/>
    <w:rsid w:val="00ED2C39"/>
    <w:rsid w:val="00ED49EB"/>
    <w:rsid w:val="00ED5405"/>
    <w:rsid w:val="00ED5462"/>
    <w:rsid w:val="00ED5513"/>
    <w:rsid w:val="00ED7C43"/>
    <w:rsid w:val="00EE2AD0"/>
    <w:rsid w:val="00EE3B7F"/>
    <w:rsid w:val="00EE3DC6"/>
    <w:rsid w:val="00EE4EDB"/>
    <w:rsid w:val="00EE7C99"/>
    <w:rsid w:val="00EF181D"/>
    <w:rsid w:val="00EF2011"/>
    <w:rsid w:val="00EF2540"/>
    <w:rsid w:val="00EF4C4B"/>
    <w:rsid w:val="00EF5F0F"/>
    <w:rsid w:val="00EF6891"/>
    <w:rsid w:val="00EF7823"/>
    <w:rsid w:val="00EF7B49"/>
    <w:rsid w:val="00F01505"/>
    <w:rsid w:val="00F0166A"/>
    <w:rsid w:val="00F037B6"/>
    <w:rsid w:val="00F038C4"/>
    <w:rsid w:val="00F03975"/>
    <w:rsid w:val="00F04B32"/>
    <w:rsid w:val="00F05358"/>
    <w:rsid w:val="00F06ACF"/>
    <w:rsid w:val="00F06FC0"/>
    <w:rsid w:val="00F07710"/>
    <w:rsid w:val="00F07AEF"/>
    <w:rsid w:val="00F11307"/>
    <w:rsid w:val="00F131A1"/>
    <w:rsid w:val="00F137A3"/>
    <w:rsid w:val="00F1609E"/>
    <w:rsid w:val="00F177E2"/>
    <w:rsid w:val="00F22E16"/>
    <w:rsid w:val="00F2638B"/>
    <w:rsid w:val="00F31D68"/>
    <w:rsid w:val="00F3229D"/>
    <w:rsid w:val="00F33C10"/>
    <w:rsid w:val="00F34E51"/>
    <w:rsid w:val="00F3572A"/>
    <w:rsid w:val="00F37AC3"/>
    <w:rsid w:val="00F37D02"/>
    <w:rsid w:val="00F448C8"/>
    <w:rsid w:val="00F44D1B"/>
    <w:rsid w:val="00F4501E"/>
    <w:rsid w:val="00F46473"/>
    <w:rsid w:val="00F47B9B"/>
    <w:rsid w:val="00F50F64"/>
    <w:rsid w:val="00F5284A"/>
    <w:rsid w:val="00F5312F"/>
    <w:rsid w:val="00F53A16"/>
    <w:rsid w:val="00F541A4"/>
    <w:rsid w:val="00F60144"/>
    <w:rsid w:val="00F601A5"/>
    <w:rsid w:val="00F601CD"/>
    <w:rsid w:val="00F648AE"/>
    <w:rsid w:val="00F659B8"/>
    <w:rsid w:val="00F67734"/>
    <w:rsid w:val="00F678D3"/>
    <w:rsid w:val="00F67AC4"/>
    <w:rsid w:val="00F71115"/>
    <w:rsid w:val="00F7159A"/>
    <w:rsid w:val="00F74250"/>
    <w:rsid w:val="00F7476F"/>
    <w:rsid w:val="00F758A3"/>
    <w:rsid w:val="00F761EB"/>
    <w:rsid w:val="00F76CD0"/>
    <w:rsid w:val="00F813CD"/>
    <w:rsid w:val="00F82195"/>
    <w:rsid w:val="00F83B92"/>
    <w:rsid w:val="00F83F3A"/>
    <w:rsid w:val="00F857D5"/>
    <w:rsid w:val="00F86E0F"/>
    <w:rsid w:val="00F873A6"/>
    <w:rsid w:val="00F9031D"/>
    <w:rsid w:val="00F91242"/>
    <w:rsid w:val="00F9210E"/>
    <w:rsid w:val="00F92C6F"/>
    <w:rsid w:val="00F93A80"/>
    <w:rsid w:val="00FA2580"/>
    <w:rsid w:val="00FA3553"/>
    <w:rsid w:val="00FA41D7"/>
    <w:rsid w:val="00FA7271"/>
    <w:rsid w:val="00FB0142"/>
    <w:rsid w:val="00FB19BF"/>
    <w:rsid w:val="00FB1DB9"/>
    <w:rsid w:val="00FB3B55"/>
    <w:rsid w:val="00FB7722"/>
    <w:rsid w:val="00FB78D2"/>
    <w:rsid w:val="00FB7A7D"/>
    <w:rsid w:val="00FB7B6F"/>
    <w:rsid w:val="00FB7DC9"/>
    <w:rsid w:val="00FC2BFF"/>
    <w:rsid w:val="00FC46D0"/>
    <w:rsid w:val="00FC4AB6"/>
    <w:rsid w:val="00FD0257"/>
    <w:rsid w:val="00FD4161"/>
    <w:rsid w:val="00FD5A7F"/>
    <w:rsid w:val="00FD6313"/>
    <w:rsid w:val="00FD6CA2"/>
    <w:rsid w:val="00FD76E2"/>
    <w:rsid w:val="00FE1457"/>
    <w:rsid w:val="00FE16E9"/>
    <w:rsid w:val="00FE3455"/>
    <w:rsid w:val="00FE4DC9"/>
    <w:rsid w:val="00FE627C"/>
    <w:rsid w:val="00FE7E60"/>
    <w:rsid w:val="00FF2790"/>
    <w:rsid w:val="00FF281E"/>
    <w:rsid w:val="00FF2EAC"/>
    <w:rsid w:val="00FF394B"/>
    <w:rsid w:val="00FF417A"/>
    <w:rsid w:val="00FF55F6"/>
    <w:rsid w:val="0118768F"/>
    <w:rsid w:val="014C2A90"/>
    <w:rsid w:val="016756DD"/>
    <w:rsid w:val="019B5F64"/>
    <w:rsid w:val="019D47B9"/>
    <w:rsid w:val="01AC1470"/>
    <w:rsid w:val="01AD407B"/>
    <w:rsid w:val="01D8357C"/>
    <w:rsid w:val="02086644"/>
    <w:rsid w:val="020F7D08"/>
    <w:rsid w:val="022A352D"/>
    <w:rsid w:val="02393D10"/>
    <w:rsid w:val="024971B3"/>
    <w:rsid w:val="025C30E2"/>
    <w:rsid w:val="028903E3"/>
    <w:rsid w:val="02BF77F6"/>
    <w:rsid w:val="02C33332"/>
    <w:rsid w:val="03073080"/>
    <w:rsid w:val="034D6BB0"/>
    <w:rsid w:val="03503422"/>
    <w:rsid w:val="037203C5"/>
    <w:rsid w:val="039B791C"/>
    <w:rsid w:val="03CB0E76"/>
    <w:rsid w:val="03F26B9A"/>
    <w:rsid w:val="046A4B2B"/>
    <w:rsid w:val="04812FB5"/>
    <w:rsid w:val="04BA2023"/>
    <w:rsid w:val="04D055E9"/>
    <w:rsid w:val="05477CE2"/>
    <w:rsid w:val="05D9083E"/>
    <w:rsid w:val="05E05AE6"/>
    <w:rsid w:val="05F8708B"/>
    <w:rsid w:val="061F28BB"/>
    <w:rsid w:val="06372FC1"/>
    <w:rsid w:val="065D6858"/>
    <w:rsid w:val="069C694D"/>
    <w:rsid w:val="06AF58EB"/>
    <w:rsid w:val="06D43163"/>
    <w:rsid w:val="078A03D3"/>
    <w:rsid w:val="07D505B1"/>
    <w:rsid w:val="088E44EF"/>
    <w:rsid w:val="089C3000"/>
    <w:rsid w:val="08D601C8"/>
    <w:rsid w:val="08DD1CD2"/>
    <w:rsid w:val="090146C5"/>
    <w:rsid w:val="09111754"/>
    <w:rsid w:val="09132285"/>
    <w:rsid w:val="092122DA"/>
    <w:rsid w:val="09951BA0"/>
    <w:rsid w:val="09DB4F16"/>
    <w:rsid w:val="09E661A6"/>
    <w:rsid w:val="0A7650F0"/>
    <w:rsid w:val="0AB61A2F"/>
    <w:rsid w:val="0B00275A"/>
    <w:rsid w:val="0B154375"/>
    <w:rsid w:val="0B5F3B07"/>
    <w:rsid w:val="0B6860DF"/>
    <w:rsid w:val="0B8F203E"/>
    <w:rsid w:val="0BC37B46"/>
    <w:rsid w:val="0BD660BE"/>
    <w:rsid w:val="0C50423D"/>
    <w:rsid w:val="0C663A50"/>
    <w:rsid w:val="0CBA3CCA"/>
    <w:rsid w:val="0CBD4786"/>
    <w:rsid w:val="0CE51189"/>
    <w:rsid w:val="0D046532"/>
    <w:rsid w:val="0E5F29B9"/>
    <w:rsid w:val="0E67321C"/>
    <w:rsid w:val="0EB07CB3"/>
    <w:rsid w:val="0F3B1EDC"/>
    <w:rsid w:val="0FC1003C"/>
    <w:rsid w:val="10291224"/>
    <w:rsid w:val="104B0241"/>
    <w:rsid w:val="10545C66"/>
    <w:rsid w:val="10A560DD"/>
    <w:rsid w:val="112C5785"/>
    <w:rsid w:val="115F34D0"/>
    <w:rsid w:val="119B5AE4"/>
    <w:rsid w:val="12260CF8"/>
    <w:rsid w:val="12AF5192"/>
    <w:rsid w:val="12B24C82"/>
    <w:rsid w:val="13234267"/>
    <w:rsid w:val="1346394B"/>
    <w:rsid w:val="139D5C42"/>
    <w:rsid w:val="13FD7DCE"/>
    <w:rsid w:val="1461426A"/>
    <w:rsid w:val="147815B3"/>
    <w:rsid w:val="14F62E1F"/>
    <w:rsid w:val="159652A1"/>
    <w:rsid w:val="15D44842"/>
    <w:rsid w:val="15D97AD4"/>
    <w:rsid w:val="15EC321A"/>
    <w:rsid w:val="16977E5F"/>
    <w:rsid w:val="17233F91"/>
    <w:rsid w:val="1732013F"/>
    <w:rsid w:val="17424B9E"/>
    <w:rsid w:val="179D1A5D"/>
    <w:rsid w:val="17DE7611"/>
    <w:rsid w:val="18753E97"/>
    <w:rsid w:val="18A60DE5"/>
    <w:rsid w:val="18E92B27"/>
    <w:rsid w:val="18EB2C9C"/>
    <w:rsid w:val="1963014B"/>
    <w:rsid w:val="196378FE"/>
    <w:rsid w:val="196B728C"/>
    <w:rsid w:val="19AF1001"/>
    <w:rsid w:val="19B60738"/>
    <w:rsid w:val="19CD414F"/>
    <w:rsid w:val="19DC3C64"/>
    <w:rsid w:val="19F45B80"/>
    <w:rsid w:val="19FE0B08"/>
    <w:rsid w:val="1A534654"/>
    <w:rsid w:val="1AB31597"/>
    <w:rsid w:val="1B391A9C"/>
    <w:rsid w:val="1B685221"/>
    <w:rsid w:val="1B9969DF"/>
    <w:rsid w:val="1BBA202D"/>
    <w:rsid w:val="1C671EF7"/>
    <w:rsid w:val="1CAD524F"/>
    <w:rsid w:val="1CB3762C"/>
    <w:rsid w:val="1D1B1D2E"/>
    <w:rsid w:val="1D276BF3"/>
    <w:rsid w:val="1D626FF7"/>
    <w:rsid w:val="1E661B47"/>
    <w:rsid w:val="1E8F4112"/>
    <w:rsid w:val="1F350CF1"/>
    <w:rsid w:val="1F5310B0"/>
    <w:rsid w:val="1FC40F09"/>
    <w:rsid w:val="200506C0"/>
    <w:rsid w:val="201841D9"/>
    <w:rsid w:val="20D7083D"/>
    <w:rsid w:val="20E20454"/>
    <w:rsid w:val="212B2081"/>
    <w:rsid w:val="214F28C1"/>
    <w:rsid w:val="21826908"/>
    <w:rsid w:val="219F3832"/>
    <w:rsid w:val="22226932"/>
    <w:rsid w:val="227B40DD"/>
    <w:rsid w:val="22A80FA3"/>
    <w:rsid w:val="23675615"/>
    <w:rsid w:val="23690FBF"/>
    <w:rsid w:val="23AE0B4E"/>
    <w:rsid w:val="23CC3299"/>
    <w:rsid w:val="240978E4"/>
    <w:rsid w:val="2416265E"/>
    <w:rsid w:val="241C3327"/>
    <w:rsid w:val="242D23BA"/>
    <w:rsid w:val="24BA689B"/>
    <w:rsid w:val="24DA7BC0"/>
    <w:rsid w:val="24F17DA3"/>
    <w:rsid w:val="24FA0DFF"/>
    <w:rsid w:val="2529637A"/>
    <w:rsid w:val="25945626"/>
    <w:rsid w:val="25C042C4"/>
    <w:rsid w:val="25E036DD"/>
    <w:rsid w:val="25F2472E"/>
    <w:rsid w:val="25F34B7A"/>
    <w:rsid w:val="26A94D1C"/>
    <w:rsid w:val="26AD25D3"/>
    <w:rsid w:val="27193F9A"/>
    <w:rsid w:val="271F1C88"/>
    <w:rsid w:val="27C351B9"/>
    <w:rsid w:val="27C93585"/>
    <w:rsid w:val="27FA5107"/>
    <w:rsid w:val="286E4D4F"/>
    <w:rsid w:val="28AC1314"/>
    <w:rsid w:val="28E92A8B"/>
    <w:rsid w:val="290731DA"/>
    <w:rsid w:val="2944067B"/>
    <w:rsid w:val="296625AD"/>
    <w:rsid w:val="29C953ED"/>
    <w:rsid w:val="29E60EAE"/>
    <w:rsid w:val="2AD92954"/>
    <w:rsid w:val="2B870602"/>
    <w:rsid w:val="2BDD46C6"/>
    <w:rsid w:val="2BDE46A7"/>
    <w:rsid w:val="2C475FE3"/>
    <w:rsid w:val="2C4E0D99"/>
    <w:rsid w:val="2C647B32"/>
    <w:rsid w:val="2CFF70C2"/>
    <w:rsid w:val="2D657AA5"/>
    <w:rsid w:val="2D681175"/>
    <w:rsid w:val="2D9178B5"/>
    <w:rsid w:val="2D945258"/>
    <w:rsid w:val="2D9512E1"/>
    <w:rsid w:val="2E027B47"/>
    <w:rsid w:val="2E7A32E2"/>
    <w:rsid w:val="2EB02E2C"/>
    <w:rsid w:val="2EE82CC0"/>
    <w:rsid w:val="2EEE3B65"/>
    <w:rsid w:val="2EF52C24"/>
    <w:rsid w:val="2F4245AA"/>
    <w:rsid w:val="2F6616D3"/>
    <w:rsid w:val="2FB4631E"/>
    <w:rsid w:val="2FC105A1"/>
    <w:rsid w:val="308819B0"/>
    <w:rsid w:val="309F1F4A"/>
    <w:rsid w:val="3148394C"/>
    <w:rsid w:val="314C1A3F"/>
    <w:rsid w:val="31AA504A"/>
    <w:rsid w:val="31C34DB5"/>
    <w:rsid w:val="32370691"/>
    <w:rsid w:val="324F0D37"/>
    <w:rsid w:val="328533C1"/>
    <w:rsid w:val="328D7FEA"/>
    <w:rsid w:val="32C57C62"/>
    <w:rsid w:val="3307301B"/>
    <w:rsid w:val="330C5803"/>
    <w:rsid w:val="33997EB4"/>
    <w:rsid w:val="34482EDC"/>
    <w:rsid w:val="34754415"/>
    <w:rsid w:val="35841FDD"/>
    <w:rsid w:val="35AD5568"/>
    <w:rsid w:val="360A4309"/>
    <w:rsid w:val="36300028"/>
    <w:rsid w:val="365D4996"/>
    <w:rsid w:val="37A32ECD"/>
    <w:rsid w:val="37AA2374"/>
    <w:rsid w:val="37CA58A1"/>
    <w:rsid w:val="38207E14"/>
    <w:rsid w:val="386D0B7F"/>
    <w:rsid w:val="38740160"/>
    <w:rsid w:val="38765C86"/>
    <w:rsid w:val="399B34CA"/>
    <w:rsid w:val="3A4818A4"/>
    <w:rsid w:val="3A9E2DC9"/>
    <w:rsid w:val="3B0D21A6"/>
    <w:rsid w:val="3B7857F3"/>
    <w:rsid w:val="3BB87876"/>
    <w:rsid w:val="3BBA632F"/>
    <w:rsid w:val="3BBF6D69"/>
    <w:rsid w:val="3CAB1E2E"/>
    <w:rsid w:val="3CF25AF7"/>
    <w:rsid w:val="3D06039E"/>
    <w:rsid w:val="3D1E6A6A"/>
    <w:rsid w:val="3D58438F"/>
    <w:rsid w:val="3D8C3E06"/>
    <w:rsid w:val="3DC079A3"/>
    <w:rsid w:val="3DD376D7"/>
    <w:rsid w:val="3DDE7B85"/>
    <w:rsid w:val="3E112116"/>
    <w:rsid w:val="3E4F686D"/>
    <w:rsid w:val="3E7762B4"/>
    <w:rsid w:val="3EE8744A"/>
    <w:rsid w:val="3F0E32C5"/>
    <w:rsid w:val="3F263809"/>
    <w:rsid w:val="3F573360"/>
    <w:rsid w:val="3F965ED3"/>
    <w:rsid w:val="3F9A4950"/>
    <w:rsid w:val="3FD171F1"/>
    <w:rsid w:val="3FDB3535"/>
    <w:rsid w:val="407052EA"/>
    <w:rsid w:val="407143FB"/>
    <w:rsid w:val="40B70F28"/>
    <w:rsid w:val="42015EB3"/>
    <w:rsid w:val="423B0566"/>
    <w:rsid w:val="426C210A"/>
    <w:rsid w:val="42823636"/>
    <w:rsid w:val="42A31319"/>
    <w:rsid w:val="42B0392D"/>
    <w:rsid w:val="42F51E9D"/>
    <w:rsid w:val="434D3A87"/>
    <w:rsid w:val="439F5B10"/>
    <w:rsid w:val="43BA4AF9"/>
    <w:rsid w:val="43EF2D90"/>
    <w:rsid w:val="446E1F07"/>
    <w:rsid w:val="455530C7"/>
    <w:rsid w:val="459352C6"/>
    <w:rsid w:val="45CA7611"/>
    <w:rsid w:val="45FC6BC4"/>
    <w:rsid w:val="4651388E"/>
    <w:rsid w:val="467557CF"/>
    <w:rsid w:val="46955E71"/>
    <w:rsid w:val="471C3E9C"/>
    <w:rsid w:val="47501B15"/>
    <w:rsid w:val="475906D9"/>
    <w:rsid w:val="482E62B2"/>
    <w:rsid w:val="489D2DBB"/>
    <w:rsid w:val="48D82192"/>
    <w:rsid w:val="493948EF"/>
    <w:rsid w:val="495C2C76"/>
    <w:rsid w:val="49675177"/>
    <w:rsid w:val="49C83E68"/>
    <w:rsid w:val="4A464007"/>
    <w:rsid w:val="4ADA33DB"/>
    <w:rsid w:val="4B0E1D4E"/>
    <w:rsid w:val="4B1019DB"/>
    <w:rsid w:val="4C1D1E6F"/>
    <w:rsid w:val="4C986044"/>
    <w:rsid w:val="4CB25BF0"/>
    <w:rsid w:val="4CFC3636"/>
    <w:rsid w:val="4D197AA7"/>
    <w:rsid w:val="4D9841AF"/>
    <w:rsid w:val="4DAE0E26"/>
    <w:rsid w:val="4DC17C8F"/>
    <w:rsid w:val="4DCF7EBB"/>
    <w:rsid w:val="4E504D2E"/>
    <w:rsid w:val="4E96022D"/>
    <w:rsid w:val="4F281F4D"/>
    <w:rsid w:val="4F872518"/>
    <w:rsid w:val="4FBD6AFD"/>
    <w:rsid w:val="50032A43"/>
    <w:rsid w:val="5032295C"/>
    <w:rsid w:val="505E72D4"/>
    <w:rsid w:val="505F2677"/>
    <w:rsid w:val="50A15A29"/>
    <w:rsid w:val="50A25C3D"/>
    <w:rsid w:val="50B71313"/>
    <w:rsid w:val="50BC719F"/>
    <w:rsid w:val="50E5443E"/>
    <w:rsid w:val="51285E56"/>
    <w:rsid w:val="51570F2C"/>
    <w:rsid w:val="51736DAF"/>
    <w:rsid w:val="51764AF1"/>
    <w:rsid w:val="5187332F"/>
    <w:rsid w:val="52597E83"/>
    <w:rsid w:val="52E83972"/>
    <w:rsid w:val="536F33C6"/>
    <w:rsid w:val="53736E33"/>
    <w:rsid w:val="5379560D"/>
    <w:rsid w:val="53992536"/>
    <w:rsid w:val="53F115A4"/>
    <w:rsid w:val="53FF4EA5"/>
    <w:rsid w:val="548005F5"/>
    <w:rsid w:val="54C56CBE"/>
    <w:rsid w:val="54DE25B7"/>
    <w:rsid w:val="54EA1025"/>
    <w:rsid w:val="55545149"/>
    <w:rsid w:val="55A0038E"/>
    <w:rsid w:val="55C047F6"/>
    <w:rsid w:val="55CF0008"/>
    <w:rsid w:val="55D64741"/>
    <w:rsid w:val="561F07DA"/>
    <w:rsid w:val="567C4958"/>
    <w:rsid w:val="57843928"/>
    <w:rsid w:val="579E765B"/>
    <w:rsid w:val="580649C2"/>
    <w:rsid w:val="58366D88"/>
    <w:rsid w:val="588A42B7"/>
    <w:rsid w:val="589229E4"/>
    <w:rsid w:val="5906675A"/>
    <w:rsid w:val="594E0A27"/>
    <w:rsid w:val="5A066568"/>
    <w:rsid w:val="5A487B12"/>
    <w:rsid w:val="5A5A364A"/>
    <w:rsid w:val="5A897643"/>
    <w:rsid w:val="5AA93841"/>
    <w:rsid w:val="5AB24709"/>
    <w:rsid w:val="5AC17A9F"/>
    <w:rsid w:val="5ADC184A"/>
    <w:rsid w:val="5B0435BB"/>
    <w:rsid w:val="5B29500A"/>
    <w:rsid w:val="5B3F4E73"/>
    <w:rsid w:val="5BA02688"/>
    <w:rsid w:val="5BAF53C4"/>
    <w:rsid w:val="5BE10DB9"/>
    <w:rsid w:val="5C3A6E47"/>
    <w:rsid w:val="5C556000"/>
    <w:rsid w:val="5CCA03B6"/>
    <w:rsid w:val="5CEA6371"/>
    <w:rsid w:val="5CEE7C31"/>
    <w:rsid w:val="5D087E65"/>
    <w:rsid w:val="5D4443F0"/>
    <w:rsid w:val="5DB36050"/>
    <w:rsid w:val="5DD85F64"/>
    <w:rsid w:val="5E1B11FF"/>
    <w:rsid w:val="5E2C27BF"/>
    <w:rsid w:val="5EBE53E1"/>
    <w:rsid w:val="5F0C25F1"/>
    <w:rsid w:val="5F663099"/>
    <w:rsid w:val="5F922AF6"/>
    <w:rsid w:val="603C7B44"/>
    <w:rsid w:val="612042F6"/>
    <w:rsid w:val="613A39BD"/>
    <w:rsid w:val="6197725F"/>
    <w:rsid w:val="61BD7BD2"/>
    <w:rsid w:val="62032009"/>
    <w:rsid w:val="62197E3D"/>
    <w:rsid w:val="6291689C"/>
    <w:rsid w:val="62BF6355"/>
    <w:rsid w:val="63633AA7"/>
    <w:rsid w:val="63BB27FF"/>
    <w:rsid w:val="63CC2CFA"/>
    <w:rsid w:val="6476788A"/>
    <w:rsid w:val="64873E6C"/>
    <w:rsid w:val="653004DD"/>
    <w:rsid w:val="653B7B22"/>
    <w:rsid w:val="656211BC"/>
    <w:rsid w:val="65A46463"/>
    <w:rsid w:val="65AE7F5E"/>
    <w:rsid w:val="663C5D7F"/>
    <w:rsid w:val="66404D9A"/>
    <w:rsid w:val="66D9725C"/>
    <w:rsid w:val="66ED2D08"/>
    <w:rsid w:val="6716400D"/>
    <w:rsid w:val="676C4621"/>
    <w:rsid w:val="677671A1"/>
    <w:rsid w:val="677E2ABA"/>
    <w:rsid w:val="67E1461B"/>
    <w:rsid w:val="683E2938"/>
    <w:rsid w:val="68A11B64"/>
    <w:rsid w:val="68C75A20"/>
    <w:rsid w:val="691A7B71"/>
    <w:rsid w:val="69845BA5"/>
    <w:rsid w:val="69AB1384"/>
    <w:rsid w:val="69BF098B"/>
    <w:rsid w:val="69FA6EFA"/>
    <w:rsid w:val="6A5375B6"/>
    <w:rsid w:val="6A845731"/>
    <w:rsid w:val="6A9A5B6B"/>
    <w:rsid w:val="6C030199"/>
    <w:rsid w:val="6C400363"/>
    <w:rsid w:val="6C52665D"/>
    <w:rsid w:val="6CC611C8"/>
    <w:rsid w:val="6CF7325A"/>
    <w:rsid w:val="6D6547D9"/>
    <w:rsid w:val="6D793547"/>
    <w:rsid w:val="6DA2127C"/>
    <w:rsid w:val="6DE56908"/>
    <w:rsid w:val="6E041063"/>
    <w:rsid w:val="6E107642"/>
    <w:rsid w:val="6E6444D0"/>
    <w:rsid w:val="6E731D44"/>
    <w:rsid w:val="6E8757F0"/>
    <w:rsid w:val="6F2B4E91"/>
    <w:rsid w:val="6F377216"/>
    <w:rsid w:val="6F4E4520"/>
    <w:rsid w:val="6F8D6E36"/>
    <w:rsid w:val="6FA32AFD"/>
    <w:rsid w:val="70254AB1"/>
    <w:rsid w:val="702754DC"/>
    <w:rsid w:val="70313EF0"/>
    <w:rsid w:val="707D46AA"/>
    <w:rsid w:val="70853FB1"/>
    <w:rsid w:val="708C3591"/>
    <w:rsid w:val="70EC5DDE"/>
    <w:rsid w:val="70EE5FFA"/>
    <w:rsid w:val="7104427E"/>
    <w:rsid w:val="713954C7"/>
    <w:rsid w:val="719F4B9D"/>
    <w:rsid w:val="723B4440"/>
    <w:rsid w:val="72A66B8C"/>
    <w:rsid w:val="72EE0588"/>
    <w:rsid w:val="740D6797"/>
    <w:rsid w:val="741C0822"/>
    <w:rsid w:val="743D137F"/>
    <w:rsid w:val="748E73F7"/>
    <w:rsid w:val="74911176"/>
    <w:rsid w:val="74A92964"/>
    <w:rsid w:val="74DA48CB"/>
    <w:rsid w:val="74E75B34"/>
    <w:rsid w:val="755503F6"/>
    <w:rsid w:val="75A66EA3"/>
    <w:rsid w:val="75A962A8"/>
    <w:rsid w:val="75B07D22"/>
    <w:rsid w:val="75B82B08"/>
    <w:rsid w:val="76D812DE"/>
    <w:rsid w:val="77416FAA"/>
    <w:rsid w:val="775748F9"/>
    <w:rsid w:val="779D654F"/>
    <w:rsid w:val="780E5850"/>
    <w:rsid w:val="782B494A"/>
    <w:rsid w:val="789B6166"/>
    <w:rsid w:val="78AC47D1"/>
    <w:rsid w:val="78AD39F7"/>
    <w:rsid w:val="79295E21"/>
    <w:rsid w:val="795C274B"/>
    <w:rsid w:val="795C4324"/>
    <w:rsid w:val="79CC71F8"/>
    <w:rsid w:val="79FB4629"/>
    <w:rsid w:val="7A15284A"/>
    <w:rsid w:val="7A5C314A"/>
    <w:rsid w:val="7AF01A9D"/>
    <w:rsid w:val="7B362A3A"/>
    <w:rsid w:val="7B641393"/>
    <w:rsid w:val="7BB875B9"/>
    <w:rsid w:val="7BF149AC"/>
    <w:rsid w:val="7D5A0C9F"/>
    <w:rsid w:val="7DBD4D8A"/>
    <w:rsid w:val="7E7A0ECD"/>
    <w:rsid w:val="7FBB79EF"/>
    <w:rsid w:val="7FEC7BA9"/>
    <w:rsid w:val="7FF02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D7C5B"/>
    <w:pPr>
      <w:widowControl w:val="0"/>
      <w:jc w:val="both"/>
    </w:pPr>
    <w:rPr>
      <w:rFonts w:ascii="Verdana" w:hAnsi="Verdana"/>
      <w:kern w:val="2"/>
      <w:sz w:val="21"/>
      <w:szCs w:val="24"/>
    </w:rPr>
  </w:style>
  <w:style w:type="paragraph" w:styleId="1">
    <w:name w:val="heading 1"/>
    <w:basedOn w:val="a"/>
    <w:next w:val="a"/>
    <w:link w:val="1Char1"/>
    <w:uiPriority w:val="9"/>
    <w:qFormat/>
    <w:rsid w:val="007D7C5B"/>
    <w:pPr>
      <w:keepNext/>
      <w:keepLines/>
      <w:spacing w:line="578" w:lineRule="auto"/>
      <w:outlineLvl w:val="0"/>
    </w:pPr>
    <w:rPr>
      <w:rFonts w:eastAsia="Ђˎ̥"/>
      <w:b/>
      <w:bCs/>
      <w:kern w:val="44"/>
      <w:sz w:val="44"/>
      <w:szCs w:val="44"/>
    </w:rPr>
  </w:style>
  <w:style w:type="paragraph" w:styleId="2">
    <w:name w:val="heading 2"/>
    <w:basedOn w:val="a"/>
    <w:next w:val="a"/>
    <w:link w:val="2Char"/>
    <w:uiPriority w:val="9"/>
    <w:qFormat/>
    <w:rsid w:val="007D7C5B"/>
    <w:pPr>
      <w:keepNext/>
      <w:keepLines/>
      <w:spacing w:line="416" w:lineRule="auto"/>
      <w:outlineLvl w:val="1"/>
    </w:pPr>
    <w:rPr>
      <w:rFonts w:eastAsia="Ђˎ̥"/>
      <w:b/>
      <w:bCs/>
      <w:kern w:val="0"/>
      <w:sz w:val="32"/>
      <w:szCs w:val="32"/>
    </w:rPr>
  </w:style>
  <w:style w:type="paragraph" w:styleId="3">
    <w:name w:val="heading 3"/>
    <w:basedOn w:val="a"/>
    <w:next w:val="a"/>
    <w:link w:val="3Char"/>
    <w:uiPriority w:val="9"/>
    <w:qFormat/>
    <w:rsid w:val="007D7C5B"/>
    <w:pPr>
      <w:keepNext/>
      <w:keepLines/>
      <w:spacing w:line="416" w:lineRule="auto"/>
      <w:outlineLvl w:val="2"/>
    </w:pPr>
    <w:rPr>
      <w:rFonts w:eastAsia="Ђˎ̥"/>
      <w:b/>
      <w:bCs/>
      <w:kern w:val="0"/>
      <w:sz w:val="32"/>
      <w:szCs w:val="32"/>
    </w:rPr>
  </w:style>
  <w:style w:type="paragraph" w:styleId="4">
    <w:name w:val="heading 4"/>
    <w:basedOn w:val="a"/>
    <w:next w:val="a"/>
    <w:link w:val="4Char"/>
    <w:uiPriority w:val="9"/>
    <w:qFormat/>
    <w:rsid w:val="007D7C5B"/>
    <w:pPr>
      <w:keepNext/>
      <w:keepLines/>
      <w:widowControl/>
      <w:spacing w:line="360" w:lineRule="auto"/>
      <w:jc w:val="center"/>
      <w:outlineLvl w:val="3"/>
    </w:pPr>
    <w:rPr>
      <w:rFonts w:eastAsia="Ђˎ̥"/>
      <w:kern w:val="0"/>
      <w:sz w:val="28"/>
      <w:szCs w:val="20"/>
    </w:rPr>
  </w:style>
  <w:style w:type="paragraph" w:styleId="5">
    <w:name w:val="heading 5"/>
    <w:basedOn w:val="a"/>
    <w:next w:val="a0"/>
    <w:link w:val="5Char"/>
    <w:uiPriority w:val="9"/>
    <w:qFormat/>
    <w:rsid w:val="007D7C5B"/>
    <w:pPr>
      <w:keepNext/>
      <w:keepLines/>
      <w:spacing w:line="376" w:lineRule="auto"/>
      <w:outlineLvl w:val="4"/>
    </w:pPr>
    <w:rPr>
      <w:rFonts w:eastAsia="Courier New"/>
      <w:b/>
      <w:sz w:val="28"/>
    </w:rPr>
  </w:style>
  <w:style w:type="paragraph" w:styleId="6">
    <w:name w:val="heading 6"/>
    <w:basedOn w:val="a"/>
    <w:next w:val="a"/>
    <w:link w:val="6Char"/>
    <w:uiPriority w:val="9"/>
    <w:qFormat/>
    <w:rsid w:val="007D7C5B"/>
    <w:pPr>
      <w:keepNext/>
      <w:keepLines/>
      <w:spacing w:line="320" w:lineRule="auto"/>
      <w:outlineLvl w:val="5"/>
    </w:pPr>
    <w:rPr>
      <w:b/>
      <w:sz w:val="24"/>
    </w:rPr>
  </w:style>
  <w:style w:type="paragraph" w:styleId="7">
    <w:name w:val="heading 7"/>
    <w:basedOn w:val="a"/>
    <w:next w:val="a0"/>
    <w:link w:val="7Char"/>
    <w:uiPriority w:val="9"/>
    <w:qFormat/>
    <w:rsid w:val="007D7C5B"/>
    <w:pPr>
      <w:keepNext/>
      <w:keepLines/>
      <w:spacing w:line="320" w:lineRule="auto"/>
      <w:outlineLvl w:val="6"/>
    </w:pPr>
    <w:rPr>
      <w:rFonts w:eastAsia="Courier New"/>
      <w:b/>
      <w:sz w:val="24"/>
    </w:rPr>
  </w:style>
  <w:style w:type="paragraph" w:styleId="8">
    <w:name w:val="heading 8"/>
    <w:basedOn w:val="a"/>
    <w:next w:val="a0"/>
    <w:link w:val="8Char"/>
    <w:qFormat/>
    <w:rsid w:val="007D7C5B"/>
    <w:pPr>
      <w:keepNext/>
      <w:keepLines/>
      <w:spacing w:line="320" w:lineRule="auto"/>
      <w:outlineLvl w:val="7"/>
    </w:pPr>
    <w:rPr>
      <w:sz w:val="24"/>
    </w:rPr>
  </w:style>
  <w:style w:type="paragraph" w:styleId="9">
    <w:name w:val="heading 9"/>
    <w:basedOn w:val="a"/>
    <w:next w:val="a0"/>
    <w:link w:val="9Char"/>
    <w:qFormat/>
    <w:rsid w:val="007D7C5B"/>
    <w:pPr>
      <w:keepNext/>
      <w:keepLines/>
      <w:spacing w:line="32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7D7C5B"/>
    <w:pPr>
      <w:widowControl w:val="0"/>
      <w:autoSpaceDE w:val="0"/>
      <w:autoSpaceDN w:val="0"/>
      <w:adjustRightInd w:val="0"/>
    </w:pPr>
    <w:rPr>
      <w:rFonts w:ascii="Courier New" w:hAnsi="Ђˎ̥" w:cs="Courier New"/>
      <w:color w:val="000000"/>
      <w:sz w:val="24"/>
      <w:szCs w:val="24"/>
    </w:rPr>
  </w:style>
  <w:style w:type="paragraph" w:styleId="a0">
    <w:name w:val="Normal Indent"/>
    <w:basedOn w:val="a"/>
    <w:link w:val="Char"/>
    <w:qFormat/>
    <w:rsid w:val="007D7C5B"/>
    <w:pPr>
      <w:ind w:firstLine="420"/>
    </w:pPr>
    <w:rPr>
      <w:szCs w:val="20"/>
    </w:rPr>
  </w:style>
  <w:style w:type="paragraph" w:styleId="70">
    <w:name w:val="toc 7"/>
    <w:basedOn w:val="a"/>
    <w:next w:val="a"/>
    <w:uiPriority w:val="39"/>
    <w:qFormat/>
    <w:rsid w:val="007D7C5B"/>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7D7C5B"/>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link w:val="Char0"/>
    <w:qFormat/>
    <w:rsid w:val="007D7C5B"/>
    <w:rPr>
      <w:rFonts w:eastAsia="Ђˎ̥"/>
      <w:sz w:val="20"/>
      <w:szCs w:val="20"/>
    </w:rPr>
  </w:style>
  <w:style w:type="paragraph" w:styleId="a6">
    <w:name w:val="List Bullet"/>
    <w:basedOn w:val="a"/>
    <w:qFormat/>
    <w:rsid w:val="007D7C5B"/>
    <w:pPr>
      <w:tabs>
        <w:tab w:val="left" w:pos="748"/>
      </w:tabs>
      <w:spacing w:line="360" w:lineRule="auto"/>
      <w:ind w:left="748" w:hanging="374"/>
    </w:pPr>
    <w:rPr>
      <w:rFonts w:ascii="Times New Roman" w:hAnsi="Times New Roman"/>
    </w:rPr>
  </w:style>
  <w:style w:type="paragraph" w:styleId="a7">
    <w:name w:val="Document Map"/>
    <w:basedOn w:val="a"/>
    <w:link w:val="Char1"/>
    <w:qFormat/>
    <w:rsid w:val="007D7C5B"/>
    <w:rPr>
      <w:rFonts w:ascii="宋体"/>
      <w:sz w:val="18"/>
      <w:szCs w:val="18"/>
    </w:rPr>
  </w:style>
  <w:style w:type="paragraph" w:styleId="a8">
    <w:name w:val="annotation text"/>
    <w:basedOn w:val="a"/>
    <w:link w:val="Char2"/>
    <w:qFormat/>
    <w:rsid w:val="007D7C5B"/>
    <w:pPr>
      <w:adjustRightInd w:val="0"/>
      <w:spacing w:line="360" w:lineRule="atLeast"/>
      <w:jc w:val="left"/>
      <w:textAlignment w:val="baseline"/>
    </w:pPr>
    <w:rPr>
      <w:rFonts w:eastAsia="Ђˎ̥"/>
      <w:kern w:val="0"/>
      <w:sz w:val="24"/>
      <w:szCs w:val="20"/>
    </w:rPr>
  </w:style>
  <w:style w:type="paragraph" w:styleId="30">
    <w:name w:val="Body Text 3"/>
    <w:basedOn w:val="a"/>
    <w:link w:val="3Char0"/>
    <w:qFormat/>
    <w:rsid w:val="007D7C5B"/>
    <w:pPr>
      <w:spacing w:line="500" w:lineRule="exact"/>
    </w:pPr>
    <w:rPr>
      <w:rFonts w:eastAsia="Ђˎ̥"/>
      <w:b/>
      <w:bCs/>
      <w:kern w:val="0"/>
      <w:sz w:val="24"/>
    </w:rPr>
  </w:style>
  <w:style w:type="paragraph" w:styleId="a9">
    <w:name w:val="Body Text"/>
    <w:basedOn w:val="a"/>
    <w:next w:val="a"/>
    <w:link w:val="Char3"/>
    <w:qFormat/>
    <w:rsid w:val="007D7C5B"/>
    <w:pPr>
      <w:spacing w:line="380" w:lineRule="exact"/>
    </w:pPr>
    <w:rPr>
      <w:rFonts w:eastAsia="Ђˎ̥"/>
      <w:kern w:val="0"/>
      <w:sz w:val="24"/>
    </w:rPr>
  </w:style>
  <w:style w:type="paragraph" w:styleId="aa">
    <w:name w:val="Body Text Indent"/>
    <w:basedOn w:val="a"/>
    <w:link w:val="Char4"/>
    <w:qFormat/>
    <w:rsid w:val="007D7C5B"/>
    <w:pPr>
      <w:ind w:firstLineChars="352" w:firstLine="830"/>
    </w:pPr>
    <w:rPr>
      <w:rFonts w:ascii="Ђˎ̥" w:eastAsia="Ђˎ̥"/>
      <w:kern w:val="0"/>
      <w:sz w:val="32"/>
      <w:szCs w:val="20"/>
    </w:rPr>
  </w:style>
  <w:style w:type="paragraph" w:styleId="31">
    <w:name w:val="List Number 3"/>
    <w:basedOn w:val="a"/>
    <w:qFormat/>
    <w:rsid w:val="007D7C5B"/>
    <w:pPr>
      <w:tabs>
        <w:tab w:val="left" w:pos="1200"/>
      </w:tabs>
      <w:ind w:left="1200" w:hanging="360"/>
    </w:pPr>
  </w:style>
  <w:style w:type="paragraph" w:styleId="20">
    <w:name w:val="List 2"/>
    <w:basedOn w:val="a"/>
    <w:qFormat/>
    <w:rsid w:val="007D7C5B"/>
    <w:pPr>
      <w:ind w:leftChars="200" w:left="100" w:hangingChars="200" w:hanging="200"/>
    </w:pPr>
    <w:rPr>
      <w:sz w:val="28"/>
    </w:rPr>
  </w:style>
  <w:style w:type="paragraph" w:styleId="ab">
    <w:name w:val="Block Text"/>
    <w:basedOn w:val="a"/>
    <w:qFormat/>
    <w:rsid w:val="007D7C5B"/>
    <w:pPr>
      <w:adjustRightInd w:val="0"/>
      <w:ind w:left="420" w:right="33"/>
      <w:jc w:val="left"/>
      <w:textAlignment w:val="baseline"/>
    </w:pPr>
    <w:rPr>
      <w:kern w:val="0"/>
      <w:sz w:val="24"/>
      <w:szCs w:val="20"/>
    </w:rPr>
  </w:style>
  <w:style w:type="paragraph" w:styleId="21">
    <w:name w:val="List Bullet 2"/>
    <w:basedOn w:val="a"/>
    <w:qFormat/>
    <w:rsid w:val="007D7C5B"/>
    <w:pPr>
      <w:tabs>
        <w:tab w:val="left" w:pos="840"/>
      </w:tabs>
      <w:spacing w:line="360" w:lineRule="auto"/>
      <w:ind w:left="840" w:hanging="420"/>
    </w:pPr>
    <w:rPr>
      <w:rFonts w:ascii="Times New Roman" w:hAnsi="Times New Roman"/>
    </w:rPr>
  </w:style>
  <w:style w:type="paragraph" w:styleId="50">
    <w:name w:val="toc 5"/>
    <w:basedOn w:val="a"/>
    <w:next w:val="a"/>
    <w:uiPriority w:val="39"/>
    <w:qFormat/>
    <w:rsid w:val="007D7C5B"/>
    <w:pPr>
      <w:tabs>
        <w:tab w:val="right" w:leader="dot" w:pos="9185"/>
      </w:tabs>
      <w:adjustRightInd w:val="0"/>
      <w:spacing w:line="312" w:lineRule="atLeast"/>
      <w:ind w:left="1680"/>
      <w:textAlignment w:val="baseline"/>
    </w:pPr>
    <w:rPr>
      <w:kern w:val="0"/>
      <w:szCs w:val="20"/>
    </w:rPr>
  </w:style>
  <w:style w:type="paragraph" w:styleId="32">
    <w:name w:val="toc 3"/>
    <w:basedOn w:val="a"/>
    <w:next w:val="a"/>
    <w:uiPriority w:val="39"/>
    <w:qFormat/>
    <w:rsid w:val="007D7C5B"/>
    <w:pPr>
      <w:ind w:leftChars="400" w:left="840"/>
    </w:pPr>
  </w:style>
  <w:style w:type="paragraph" w:styleId="ac">
    <w:name w:val="Plain Text"/>
    <w:basedOn w:val="a"/>
    <w:link w:val="Char5"/>
    <w:qFormat/>
    <w:rsid w:val="007D7C5B"/>
    <w:rPr>
      <w:rFonts w:ascii="Ђˎ̥" w:eastAsia="Ђˎ̥"/>
      <w:kern w:val="0"/>
      <w:sz w:val="20"/>
      <w:szCs w:val="21"/>
    </w:rPr>
  </w:style>
  <w:style w:type="paragraph" w:styleId="80">
    <w:name w:val="toc 8"/>
    <w:basedOn w:val="a"/>
    <w:next w:val="a"/>
    <w:uiPriority w:val="39"/>
    <w:qFormat/>
    <w:rsid w:val="007D7C5B"/>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6"/>
    <w:uiPriority w:val="99"/>
    <w:qFormat/>
    <w:rsid w:val="007D7C5B"/>
    <w:pPr>
      <w:ind w:leftChars="2500" w:left="100"/>
    </w:pPr>
    <w:rPr>
      <w:rFonts w:ascii="Ђˎ̥" w:eastAsia="Ђˎ̥"/>
      <w:kern w:val="0"/>
      <w:sz w:val="20"/>
      <w:szCs w:val="21"/>
    </w:rPr>
  </w:style>
  <w:style w:type="paragraph" w:styleId="22">
    <w:name w:val="Body Text Indent 2"/>
    <w:basedOn w:val="a"/>
    <w:link w:val="2Char0"/>
    <w:qFormat/>
    <w:rsid w:val="007D7C5B"/>
    <w:pPr>
      <w:ind w:firstLine="630"/>
    </w:pPr>
    <w:rPr>
      <w:rFonts w:eastAsia="Ђˎ̥"/>
      <w:kern w:val="0"/>
      <w:sz w:val="32"/>
      <w:szCs w:val="20"/>
    </w:rPr>
  </w:style>
  <w:style w:type="paragraph" w:styleId="ae">
    <w:name w:val="Balloon Text"/>
    <w:basedOn w:val="a"/>
    <w:link w:val="Char7"/>
    <w:uiPriority w:val="99"/>
    <w:qFormat/>
    <w:rsid w:val="007D7C5B"/>
    <w:rPr>
      <w:rFonts w:eastAsia="Ђˎ̥"/>
      <w:kern w:val="0"/>
      <w:sz w:val="18"/>
      <w:szCs w:val="18"/>
    </w:rPr>
  </w:style>
  <w:style w:type="paragraph" w:styleId="af">
    <w:name w:val="footer"/>
    <w:basedOn w:val="a"/>
    <w:link w:val="Char8"/>
    <w:uiPriority w:val="99"/>
    <w:qFormat/>
    <w:rsid w:val="007D7C5B"/>
    <w:pPr>
      <w:tabs>
        <w:tab w:val="center" w:pos="4153"/>
        <w:tab w:val="right" w:pos="8306"/>
      </w:tabs>
      <w:snapToGrid w:val="0"/>
      <w:jc w:val="left"/>
    </w:pPr>
    <w:rPr>
      <w:rFonts w:eastAsia="Ђˎ̥"/>
      <w:kern w:val="0"/>
      <w:sz w:val="18"/>
      <w:szCs w:val="18"/>
    </w:rPr>
  </w:style>
  <w:style w:type="paragraph" w:styleId="af0">
    <w:name w:val="header"/>
    <w:basedOn w:val="a"/>
    <w:link w:val="Char9"/>
    <w:qFormat/>
    <w:rsid w:val="007D7C5B"/>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0">
    <w:name w:val="toc 1"/>
    <w:basedOn w:val="a"/>
    <w:next w:val="a"/>
    <w:uiPriority w:val="39"/>
    <w:qFormat/>
    <w:rsid w:val="007D7C5B"/>
    <w:pPr>
      <w:tabs>
        <w:tab w:val="right" w:leader="dot" w:pos="9870"/>
      </w:tabs>
      <w:spacing w:line="480" w:lineRule="auto"/>
      <w:jc w:val="center"/>
    </w:pPr>
    <w:rPr>
      <w:rFonts w:ascii="Ђˎ̥" w:eastAsia="Ђˎ̥" w:hAnsi="Ђˎ̥" w:cs="Verdana"/>
      <w:bCs/>
      <w:caps/>
      <w:szCs w:val="21"/>
    </w:rPr>
  </w:style>
  <w:style w:type="paragraph" w:styleId="40">
    <w:name w:val="toc 4"/>
    <w:basedOn w:val="a"/>
    <w:next w:val="a"/>
    <w:uiPriority w:val="39"/>
    <w:qFormat/>
    <w:rsid w:val="007D7C5B"/>
    <w:pPr>
      <w:tabs>
        <w:tab w:val="right" w:leader="dot" w:pos="9185"/>
      </w:tabs>
      <w:adjustRightInd w:val="0"/>
      <w:spacing w:line="312" w:lineRule="atLeast"/>
      <w:ind w:left="1260"/>
      <w:textAlignment w:val="baseline"/>
    </w:pPr>
    <w:rPr>
      <w:kern w:val="0"/>
      <w:szCs w:val="20"/>
    </w:rPr>
  </w:style>
  <w:style w:type="paragraph" w:styleId="af1">
    <w:name w:val="Subtitle"/>
    <w:basedOn w:val="a"/>
    <w:next w:val="a"/>
    <w:link w:val="Chara"/>
    <w:qFormat/>
    <w:rsid w:val="007D7C5B"/>
    <w:pPr>
      <w:spacing w:line="312" w:lineRule="auto"/>
      <w:jc w:val="center"/>
      <w:outlineLvl w:val="1"/>
    </w:pPr>
    <w:rPr>
      <w:rFonts w:ascii="Cambria" w:hAnsi="Cambria"/>
      <w:b/>
      <w:bCs/>
      <w:kern w:val="28"/>
      <w:sz w:val="32"/>
      <w:szCs w:val="32"/>
    </w:rPr>
  </w:style>
  <w:style w:type="paragraph" w:styleId="af2">
    <w:name w:val="List"/>
    <w:basedOn w:val="a"/>
    <w:qFormat/>
    <w:rsid w:val="007D7C5B"/>
    <w:pPr>
      <w:ind w:left="200" w:hangingChars="200" w:hanging="200"/>
    </w:pPr>
    <w:rPr>
      <w:sz w:val="28"/>
    </w:rPr>
  </w:style>
  <w:style w:type="paragraph" w:styleId="60">
    <w:name w:val="toc 6"/>
    <w:basedOn w:val="a"/>
    <w:next w:val="a"/>
    <w:uiPriority w:val="39"/>
    <w:qFormat/>
    <w:rsid w:val="007D7C5B"/>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7D7C5B"/>
    <w:pPr>
      <w:ind w:left="2100" w:hanging="420"/>
    </w:pPr>
    <w:rPr>
      <w:szCs w:val="20"/>
    </w:rPr>
  </w:style>
  <w:style w:type="paragraph" w:styleId="33">
    <w:name w:val="Body Text Indent 3"/>
    <w:basedOn w:val="a"/>
    <w:link w:val="3Char1"/>
    <w:qFormat/>
    <w:rsid w:val="007D7C5B"/>
    <w:pPr>
      <w:ind w:leftChars="200" w:left="420"/>
    </w:pPr>
    <w:rPr>
      <w:rFonts w:eastAsia="Ђˎ̥"/>
      <w:kern w:val="0"/>
      <w:sz w:val="16"/>
      <w:szCs w:val="16"/>
    </w:rPr>
  </w:style>
  <w:style w:type="paragraph" w:styleId="23">
    <w:name w:val="toc 2"/>
    <w:basedOn w:val="a"/>
    <w:next w:val="a"/>
    <w:uiPriority w:val="39"/>
    <w:qFormat/>
    <w:rsid w:val="007D7C5B"/>
    <w:pPr>
      <w:ind w:leftChars="200" w:left="420"/>
    </w:pPr>
  </w:style>
  <w:style w:type="paragraph" w:styleId="90">
    <w:name w:val="toc 9"/>
    <w:basedOn w:val="a"/>
    <w:next w:val="a"/>
    <w:qFormat/>
    <w:rsid w:val="007D7C5B"/>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Char1"/>
    <w:qFormat/>
    <w:rsid w:val="007D7C5B"/>
    <w:pPr>
      <w:spacing w:line="480" w:lineRule="auto"/>
    </w:pPr>
    <w:rPr>
      <w:rFonts w:eastAsia="Ђˎ̥"/>
      <w:kern w:val="0"/>
      <w:sz w:val="20"/>
    </w:rPr>
  </w:style>
  <w:style w:type="paragraph" w:styleId="HTML">
    <w:name w:val="HTML Preformatted"/>
    <w:basedOn w:val="a"/>
    <w:link w:val="HTMLChar"/>
    <w:qFormat/>
    <w:rsid w:val="007D7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3">
    <w:name w:val="Normal (Web)"/>
    <w:basedOn w:val="a"/>
    <w:uiPriority w:val="99"/>
    <w:qFormat/>
    <w:rsid w:val="007D7C5B"/>
    <w:pPr>
      <w:widowControl/>
      <w:spacing w:beforeAutospacing="1" w:afterAutospacing="1"/>
      <w:jc w:val="left"/>
    </w:pPr>
    <w:rPr>
      <w:rFonts w:ascii="Ђˎ̥" w:hAnsi="Ђˎ̥"/>
      <w:kern w:val="0"/>
      <w:sz w:val="24"/>
    </w:rPr>
  </w:style>
  <w:style w:type="paragraph" w:styleId="11">
    <w:name w:val="index 1"/>
    <w:basedOn w:val="a"/>
    <w:next w:val="a"/>
    <w:qFormat/>
    <w:rsid w:val="007D7C5B"/>
    <w:pPr>
      <w:spacing w:line="400" w:lineRule="exact"/>
      <w:ind w:firstLineChars="200" w:firstLine="420"/>
    </w:pPr>
    <w:rPr>
      <w:rFonts w:ascii="Ђˎ̥"/>
      <w:b/>
      <w:szCs w:val="20"/>
    </w:rPr>
  </w:style>
  <w:style w:type="paragraph" w:styleId="af4">
    <w:name w:val="Title"/>
    <w:basedOn w:val="a"/>
    <w:next w:val="a"/>
    <w:link w:val="Charb"/>
    <w:qFormat/>
    <w:rsid w:val="007D7C5B"/>
    <w:pPr>
      <w:jc w:val="center"/>
      <w:outlineLvl w:val="0"/>
    </w:pPr>
    <w:rPr>
      <w:rFonts w:cs="Verdana"/>
      <w:b/>
      <w:bCs/>
      <w:sz w:val="32"/>
      <w:szCs w:val="32"/>
    </w:rPr>
  </w:style>
  <w:style w:type="paragraph" w:styleId="af5">
    <w:name w:val="annotation subject"/>
    <w:basedOn w:val="a8"/>
    <w:next w:val="a8"/>
    <w:link w:val="Charc"/>
    <w:qFormat/>
    <w:rsid w:val="007D7C5B"/>
    <w:pPr>
      <w:adjustRightInd/>
      <w:spacing w:line="240" w:lineRule="auto"/>
      <w:textAlignment w:val="auto"/>
    </w:pPr>
    <w:rPr>
      <w:rFonts w:cs="Verdana"/>
      <w:b/>
      <w:bCs/>
      <w:kern w:val="2"/>
      <w:sz w:val="21"/>
      <w:szCs w:val="24"/>
    </w:rPr>
  </w:style>
  <w:style w:type="paragraph" w:styleId="af6">
    <w:name w:val="Body Text First Indent"/>
    <w:basedOn w:val="a9"/>
    <w:link w:val="Chard"/>
    <w:qFormat/>
    <w:rsid w:val="007D7C5B"/>
    <w:pPr>
      <w:spacing w:line="300" w:lineRule="auto"/>
      <w:ind w:firstLine="482"/>
    </w:pPr>
    <w:rPr>
      <w:rFonts w:ascii="宋体"/>
      <w:kern w:val="2"/>
      <w:sz w:val="21"/>
    </w:rPr>
  </w:style>
  <w:style w:type="paragraph" w:styleId="25">
    <w:name w:val="Body Text First Indent 2"/>
    <w:basedOn w:val="aa"/>
    <w:link w:val="2Char2"/>
    <w:qFormat/>
    <w:rsid w:val="007D7C5B"/>
    <w:pPr>
      <w:ind w:leftChars="200" w:left="420" w:firstLineChars="200" w:firstLine="420"/>
    </w:pPr>
    <w:rPr>
      <w:rFonts w:ascii="Verdana" w:eastAsia="宋体" w:hAnsi="宋体"/>
      <w:kern w:val="2"/>
      <w:sz w:val="21"/>
      <w:szCs w:val="24"/>
    </w:rPr>
  </w:style>
  <w:style w:type="table" w:styleId="af7">
    <w:name w:val="Table Grid"/>
    <w:basedOn w:val="a2"/>
    <w:uiPriority w:val="39"/>
    <w:qFormat/>
    <w:rsid w:val="007D7C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Grid Accent 3"/>
    <w:basedOn w:val="a2"/>
    <w:uiPriority w:val="34"/>
    <w:qFormat/>
    <w:rsid w:val="007D7C5B"/>
    <w:rPr>
      <w:kern w:val="2"/>
      <w:sz w:val="21"/>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b/>
        <w:bCs/>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2"/>
    <w:uiPriority w:val="34"/>
    <w:qFormat/>
    <w:rsid w:val="007D7C5B"/>
    <w:rPr>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8">
    <w:name w:val="Strong"/>
    <w:uiPriority w:val="22"/>
    <w:qFormat/>
    <w:rsid w:val="007D7C5B"/>
    <w:rPr>
      <w:b/>
      <w:bCs/>
    </w:rPr>
  </w:style>
  <w:style w:type="character" w:styleId="af9">
    <w:name w:val="page number"/>
    <w:basedOn w:val="a1"/>
    <w:qFormat/>
    <w:rsid w:val="007D7C5B"/>
  </w:style>
  <w:style w:type="character" w:styleId="afa">
    <w:name w:val="FollowedHyperlink"/>
    <w:uiPriority w:val="99"/>
    <w:qFormat/>
    <w:rsid w:val="007D7C5B"/>
    <w:rPr>
      <w:color w:val="000000"/>
      <w:sz w:val="14"/>
      <w:szCs w:val="14"/>
      <w:u w:val="none"/>
    </w:rPr>
  </w:style>
  <w:style w:type="character" w:styleId="afb">
    <w:name w:val="Emphasis"/>
    <w:uiPriority w:val="20"/>
    <w:qFormat/>
    <w:rsid w:val="007D7C5B"/>
    <w:rPr>
      <w:color w:val="CC0000"/>
    </w:rPr>
  </w:style>
  <w:style w:type="character" w:styleId="afc">
    <w:name w:val="line number"/>
    <w:basedOn w:val="a1"/>
    <w:qFormat/>
    <w:rsid w:val="007D7C5B"/>
  </w:style>
  <w:style w:type="character" w:styleId="HTML0">
    <w:name w:val="HTML Definition"/>
    <w:basedOn w:val="a1"/>
    <w:uiPriority w:val="99"/>
    <w:semiHidden/>
    <w:unhideWhenUsed/>
    <w:qFormat/>
    <w:rsid w:val="007D7C5B"/>
  </w:style>
  <w:style w:type="character" w:styleId="HTML1">
    <w:name w:val="HTML Variable"/>
    <w:basedOn w:val="a1"/>
    <w:uiPriority w:val="99"/>
    <w:semiHidden/>
    <w:unhideWhenUsed/>
    <w:qFormat/>
    <w:rsid w:val="007D7C5B"/>
  </w:style>
  <w:style w:type="character" w:styleId="afd">
    <w:name w:val="Hyperlink"/>
    <w:uiPriority w:val="99"/>
    <w:qFormat/>
    <w:rsid w:val="007D7C5B"/>
    <w:rPr>
      <w:color w:val="000000"/>
      <w:sz w:val="14"/>
      <w:szCs w:val="14"/>
      <w:u w:val="none"/>
    </w:rPr>
  </w:style>
  <w:style w:type="character" w:styleId="HTML2">
    <w:name w:val="HTML Code"/>
    <w:basedOn w:val="a1"/>
    <w:uiPriority w:val="99"/>
    <w:semiHidden/>
    <w:unhideWhenUsed/>
    <w:qFormat/>
    <w:rsid w:val="007D7C5B"/>
    <w:rPr>
      <w:rFonts w:ascii="serif" w:eastAsia="serif" w:hAnsi="serif" w:cs="serif" w:hint="default"/>
      <w:sz w:val="21"/>
      <w:szCs w:val="21"/>
    </w:rPr>
  </w:style>
  <w:style w:type="character" w:styleId="afe">
    <w:name w:val="annotation reference"/>
    <w:qFormat/>
    <w:rsid w:val="007D7C5B"/>
    <w:rPr>
      <w:sz w:val="21"/>
      <w:szCs w:val="21"/>
    </w:rPr>
  </w:style>
  <w:style w:type="character" w:styleId="HTML3">
    <w:name w:val="HTML Cite"/>
    <w:basedOn w:val="a1"/>
    <w:uiPriority w:val="99"/>
    <w:semiHidden/>
    <w:unhideWhenUsed/>
    <w:qFormat/>
    <w:rsid w:val="007D7C5B"/>
  </w:style>
  <w:style w:type="character" w:styleId="HTML4">
    <w:name w:val="HTML Keyboard"/>
    <w:basedOn w:val="a1"/>
    <w:uiPriority w:val="99"/>
    <w:semiHidden/>
    <w:unhideWhenUsed/>
    <w:qFormat/>
    <w:rsid w:val="007D7C5B"/>
    <w:rPr>
      <w:rFonts w:ascii="serif" w:eastAsia="serif" w:hAnsi="serif" w:cs="serif" w:hint="default"/>
      <w:sz w:val="21"/>
      <w:szCs w:val="21"/>
    </w:rPr>
  </w:style>
  <w:style w:type="character" w:styleId="HTML5">
    <w:name w:val="HTML Sample"/>
    <w:basedOn w:val="a1"/>
    <w:uiPriority w:val="99"/>
    <w:semiHidden/>
    <w:unhideWhenUsed/>
    <w:qFormat/>
    <w:rsid w:val="007D7C5B"/>
    <w:rPr>
      <w:rFonts w:ascii="serif" w:eastAsia="serif" w:hAnsi="serif" w:cs="serif"/>
      <w:sz w:val="21"/>
      <w:szCs w:val="21"/>
    </w:rPr>
  </w:style>
  <w:style w:type="character" w:customStyle="1" w:styleId="1Char1">
    <w:name w:val="标题 1 Char1"/>
    <w:link w:val="1"/>
    <w:uiPriority w:val="9"/>
    <w:qFormat/>
    <w:rsid w:val="007D7C5B"/>
    <w:rPr>
      <w:rFonts w:ascii="Verdana" w:eastAsia="Ђˎ̥" w:hAnsi="Verdana" w:cs="Verdana"/>
      <w:b/>
      <w:bCs/>
      <w:kern w:val="44"/>
      <w:sz w:val="44"/>
      <w:szCs w:val="44"/>
    </w:rPr>
  </w:style>
  <w:style w:type="character" w:customStyle="1" w:styleId="2Char">
    <w:name w:val="标题 2 Char"/>
    <w:link w:val="2"/>
    <w:uiPriority w:val="9"/>
    <w:qFormat/>
    <w:rsid w:val="007D7C5B"/>
    <w:rPr>
      <w:rFonts w:ascii="Verdana" w:eastAsia="Ђˎ̥" w:hAnsi="Verdana" w:cs="Verdana"/>
      <w:b/>
      <w:bCs/>
      <w:sz w:val="32"/>
      <w:szCs w:val="32"/>
    </w:rPr>
  </w:style>
  <w:style w:type="character" w:customStyle="1" w:styleId="3Char">
    <w:name w:val="标题 3 Char"/>
    <w:link w:val="3"/>
    <w:uiPriority w:val="9"/>
    <w:qFormat/>
    <w:rsid w:val="007D7C5B"/>
    <w:rPr>
      <w:rFonts w:ascii="Verdana" w:eastAsia="Ђˎ̥" w:hAnsi="Verdana" w:cs="Verdana"/>
      <w:b/>
      <w:bCs/>
      <w:sz w:val="32"/>
      <w:szCs w:val="32"/>
    </w:rPr>
  </w:style>
  <w:style w:type="character" w:customStyle="1" w:styleId="4Char">
    <w:name w:val="标题 4 Char"/>
    <w:link w:val="4"/>
    <w:uiPriority w:val="9"/>
    <w:qFormat/>
    <w:rsid w:val="007D7C5B"/>
    <w:rPr>
      <w:rFonts w:ascii="Verdana" w:eastAsia="Ђˎ̥" w:hAnsi="Verdana" w:cs="Verdana"/>
      <w:kern w:val="0"/>
      <w:sz w:val="28"/>
      <w:szCs w:val="20"/>
    </w:rPr>
  </w:style>
  <w:style w:type="character" w:customStyle="1" w:styleId="Char">
    <w:name w:val="正文缩进 Char"/>
    <w:link w:val="a0"/>
    <w:qFormat/>
    <w:rsid w:val="007D7C5B"/>
    <w:rPr>
      <w:rFonts w:ascii="Verdana" w:hAnsi="Verdana"/>
      <w:kern w:val="2"/>
      <w:sz w:val="21"/>
    </w:rPr>
  </w:style>
  <w:style w:type="character" w:customStyle="1" w:styleId="5Char">
    <w:name w:val="标题 5 Char"/>
    <w:link w:val="5"/>
    <w:uiPriority w:val="9"/>
    <w:qFormat/>
    <w:rsid w:val="007D7C5B"/>
    <w:rPr>
      <w:rFonts w:ascii="Verdana" w:eastAsia="Courier New" w:hAnsi="Verdana"/>
      <w:b/>
      <w:kern w:val="2"/>
      <w:sz w:val="28"/>
      <w:szCs w:val="24"/>
    </w:rPr>
  </w:style>
  <w:style w:type="character" w:customStyle="1" w:styleId="6Char">
    <w:name w:val="标题 6 Char"/>
    <w:link w:val="6"/>
    <w:uiPriority w:val="9"/>
    <w:qFormat/>
    <w:rsid w:val="007D7C5B"/>
    <w:rPr>
      <w:rFonts w:ascii="Verdana" w:hAnsi="Verdana"/>
      <w:b/>
      <w:kern w:val="2"/>
      <w:sz w:val="24"/>
      <w:szCs w:val="24"/>
    </w:rPr>
  </w:style>
  <w:style w:type="character" w:customStyle="1" w:styleId="7Char">
    <w:name w:val="标题 7 Char"/>
    <w:link w:val="7"/>
    <w:uiPriority w:val="9"/>
    <w:qFormat/>
    <w:rsid w:val="007D7C5B"/>
    <w:rPr>
      <w:rFonts w:ascii="Verdana" w:eastAsia="Courier New" w:hAnsi="Verdana"/>
      <w:b/>
      <w:kern w:val="2"/>
      <w:sz w:val="24"/>
      <w:szCs w:val="24"/>
    </w:rPr>
  </w:style>
  <w:style w:type="character" w:customStyle="1" w:styleId="8Char">
    <w:name w:val="标题 8 Char"/>
    <w:link w:val="8"/>
    <w:qFormat/>
    <w:rsid w:val="007D7C5B"/>
    <w:rPr>
      <w:rFonts w:ascii="Verdana" w:hAnsi="Verdana"/>
      <w:kern w:val="2"/>
      <w:sz w:val="24"/>
      <w:szCs w:val="24"/>
    </w:rPr>
  </w:style>
  <w:style w:type="character" w:customStyle="1" w:styleId="9Char">
    <w:name w:val="标题 9 Char"/>
    <w:link w:val="9"/>
    <w:qFormat/>
    <w:rsid w:val="007D7C5B"/>
    <w:rPr>
      <w:rFonts w:ascii="Verdana" w:hAnsi="Verdana"/>
      <w:kern w:val="2"/>
      <w:sz w:val="21"/>
      <w:szCs w:val="24"/>
    </w:rPr>
  </w:style>
  <w:style w:type="character" w:customStyle="1" w:styleId="Char0">
    <w:name w:val="题注 Char"/>
    <w:link w:val="a5"/>
    <w:qFormat/>
    <w:rsid w:val="007D7C5B"/>
    <w:rPr>
      <w:rFonts w:ascii="Verdana" w:eastAsia="Ђˎ̥" w:hAnsi="Verdana" w:cs="Verdana"/>
      <w:kern w:val="2"/>
    </w:rPr>
  </w:style>
  <w:style w:type="character" w:customStyle="1" w:styleId="Char1">
    <w:name w:val="文档结构图 Char"/>
    <w:link w:val="a7"/>
    <w:qFormat/>
    <w:rsid w:val="007D7C5B"/>
    <w:rPr>
      <w:rFonts w:ascii="宋体" w:hAnsi="Verdana"/>
      <w:kern w:val="2"/>
      <w:sz w:val="18"/>
      <w:szCs w:val="18"/>
    </w:rPr>
  </w:style>
  <w:style w:type="character" w:customStyle="1" w:styleId="Char2">
    <w:name w:val="批注文字 Char"/>
    <w:link w:val="a8"/>
    <w:qFormat/>
    <w:rsid w:val="007D7C5B"/>
    <w:rPr>
      <w:rFonts w:ascii="Verdana" w:eastAsia="Ђˎ̥" w:hAnsi="Verdana"/>
      <w:sz w:val="24"/>
    </w:rPr>
  </w:style>
  <w:style w:type="character" w:customStyle="1" w:styleId="3Char0">
    <w:name w:val="正文文本 3 Char"/>
    <w:link w:val="30"/>
    <w:qFormat/>
    <w:rsid w:val="007D7C5B"/>
    <w:rPr>
      <w:rFonts w:ascii="Verdana" w:eastAsia="Ђˎ̥" w:hAnsi="Verdana" w:cs="Verdana"/>
      <w:b/>
      <w:bCs/>
      <w:sz w:val="24"/>
      <w:szCs w:val="24"/>
    </w:rPr>
  </w:style>
  <w:style w:type="character" w:customStyle="1" w:styleId="Char3">
    <w:name w:val="正文文本 Char"/>
    <w:link w:val="a9"/>
    <w:qFormat/>
    <w:rsid w:val="007D7C5B"/>
    <w:rPr>
      <w:rFonts w:ascii="Verdana" w:eastAsia="Ђˎ̥" w:hAnsi="Verdana" w:cs="Verdana"/>
      <w:sz w:val="24"/>
      <w:szCs w:val="24"/>
    </w:rPr>
  </w:style>
  <w:style w:type="character" w:customStyle="1" w:styleId="Char4">
    <w:name w:val="正文文本缩进 Char"/>
    <w:link w:val="aa"/>
    <w:qFormat/>
    <w:rsid w:val="007D7C5B"/>
    <w:rPr>
      <w:rFonts w:ascii="Ђˎ̥" w:eastAsia="Ђˎ̥" w:hAnsi="Verdana" w:cs="Verdana"/>
      <w:sz w:val="32"/>
      <w:szCs w:val="20"/>
    </w:rPr>
  </w:style>
  <w:style w:type="character" w:customStyle="1" w:styleId="Char5">
    <w:name w:val="纯文本 Char"/>
    <w:link w:val="ac"/>
    <w:qFormat/>
    <w:rsid w:val="007D7C5B"/>
    <w:rPr>
      <w:rFonts w:ascii="Ђˎ̥" w:eastAsia="Ђˎ̥" w:hAnsi="Verdana" w:cs="Verdana"/>
      <w:szCs w:val="21"/>
    </w:rPr>
  </w:style>
  <w:style w:type="character" w:customStyle="1" w:styleId="Char6">
    <w:name w:val="日期 Char"/>
    <w:link w:val="ad"/>
    <w:uiPriority w:val="99"/>
    <w:qFormat/>
    <w:rsid w:val="007D7C5B"/>
    <w:rPr>
      <w:rFonts w:ascii="Ђˎ̥" w:eastAsia="Ђˎ̥" w:hAnsi="Verdana" w:cs="Verdana"/>
      <w:szCs w:val="21"/>
    </w:rPr>
  </w:style>
  <w:style w:type="character" w:customStyle="1" w:styleId="2Char0">
    <w:name w:val="正文文本缩进 2 Char"/>
    <w:link w:val="22"/>
    <w:qFormat/>
    <w:rsid w:val="007D7C5B"/>
    <w:rPr>
      <w:rFonts w:ascii="Verdana" w:eastAsia="Ђˎ̥" w:hAnsi="Verdana" w:cs="Verdana"/>
      <w:sz w:val="32"/>
      <w:szCs w:val="20"/>
    </w:rPr>
  </w:style>
  <w:style w:type="character" w:customStyle="1" w:styleId="Char7">
    <w:name w:val="批注框文本 Char"/>
    <w:link w:val="ae"/>
    <w:uiPriority w:val="99"/>
    <w:qFormat/>
    <w:rsid w:val="007D7C5B"/>
    <w:rPr>
      <w:rFonts w:ascii="Verdana" w:eastAsia="Ђˎ̥" w:hAnsi="Verdana" w:cs="Verdana"/>
      <w:sz w:val="18"/>
      <w:szCs w:val="18"/>
    </w:rPr>
  </w:style>
  <w:style w:type="character" w:customStyle="1" w:styleId="Char8">
    <w:name w:val="页脚 Char"/>
    <w:link w:val="af"/>
    <w:uiPriority w:val="99"/>
    <w:qFormat/>
    <w:rsid w:val="007D7C5B"/>
    <w:rPr>
      <w:rFonts w:ascii="Verdana" w:eastAsia="Ђˎ̥" w:hAnsi="Verdana" w:cs="Verdana"/>
      <w:sz w:val="18"/>
      <w:szCs w:val="18"/>
    </w:rPr>
  </w:style>
  <w:style w:type="character" w:customStyle="1" w:styleId="Char9">
    <w:name w:val="页眉 Char"/>
    <w:link w:val="af0"/>
    <w:qFormat/>
    <w:rsid w:val="007D7C5B"/>
    <w:rPr>
      <w:rFonts w:eastAsia="Ђˎ̥"/>
      <w:kern w:val="2"/>
      <w:sz w:val="18"/>
      <w:szCs w:val="18"/>
      <w:u w:val="single"/>
      <w:lang w:val="en-US" w:eastAsia="zh-CN" w:bidi="ar-SA"/>
    </w:rPr>
  </w:style>
  <w:style w:type="character" w:customStyle="1" w:styleId="Chara">
    <w:name w:val="副标题 Char"/>
    <w:link w:val="af1"/>
    <w:qFormat/>
    <w:rsid w:val="007D7C5B"/>
    <w:rPr>
      <w:rFonts w:ascii="Cambria" w:hAnsi="Cambria"/>
      <w:b/>
      <w:bCs/>
      <w:kern w:val="28"/>
      <w:sz w:val="32"/>
      <w:szCs w:val="32"/>
      <w:lang w:bidi="ar-SA"/>
    </w:rPr>
  </w:style>
  <w:style w:type="character" w:customStyle="1" w:styleId="3Char1">
    <w:name w:val="正文文本缩进 3 Char"/>
    <w:link w:val="33"/>
    <w:qFormat/>
    <w:rsid w:val="007D7C5B"/>
    <w:rPr>
      <w:rFonts w:ascii="Verdana" w:eastAsia="Ђˎ̥" w:hAnsi="Verdana" w:cs="Verdana"/>
      <w:sz w:val="16"/>
      <w:szCs w:val="16"/>
    </w:rPr>
  </w:style>
  <w:style w:type="character" w:customStyle="1" w:styleId="2Char1">
    <w:name w:val="正文文本 2 Char"/>
    <w:link w:val="24"/>
    <w:qFormat/>
    <w:rsid w:val="007D7C5B"/>
    <w:rPr>
      <w:rFonts w:ascii="Verdana" w:eastAsia="Ђˎ̥" w:hAnsi="Verdana" w:cs="Verdana"/>
      <w:szCs w:val="24"/>
    </w:rPr>
  </w:style>
  <w:style w:type="character" w:customStyle="1" w:styleId="HTMLChar">
    <w:name w:val="HTML 预设格式 Char"/>
    <w:link w:val="HTML"/>
    <w:qFormat/>
    <w:rsid w:val="007D7C5B"/>
    <w:rPr>
      <w:rFonts w:ascii="Verdana" w:hAnsi="Verdana" w:cs="Verdana"/>
      <w:sz w:val="24"/>
      <w:szCs w:val="24"/>
    </w:rPr>
  </w:style>
  <w:style w:type="character" w:customStyle="1" w:styleId="Charb">
    <w:name w:val="标题 Char"/>
    <w:link w:val="af4"/>
    <w:qFormat/>
    <w:rsid w:val="007D7C5B"/>
    <w:rPr>
      <w:rFonts w:ascii="Verdana" w:eastAsia="宋体" w:hAnsi="Verdana" w:cs="Verdana"/>
      <w:b/>
      <w:bCs/>
      <w:kern w:val="2"/>
      <w:sz w:val="32"/>
      <w:szCs w:val="32"/>
      <w:lang w:val="en-US" w:eastAsia="zh-CN" w:bidi="ar-SA"/>
    </w:rPr>
  </w:style>
  <w:style w:type="character" w:customStyle="1" w:styleId="Charc">
    <w:name w:val="批注主题 Char"/>
    <w:link w:val="af5"/>
    <w:qFormat/>
    <w:rsid w:val="007D7C5B"/>
    <w:rPr>
      <w:rFonts w:ascii="Verdana" w:eastAsia="Ђˎ̥" w:hAnsi="Verdana" w:cs="Verdana"/>
      <w:b/>
      <w:bCs/>
      <w:kern w:val="2"/>
      <w:sz w:val="21"/>
      <w:szCs w:val="24"/>
      <w:lang w:val="en-US" w:eastAsia="zh-CN" w:bidi="ar-SA"/>
    </w:rPr>
  </w:style>
  <w:style w:type="character" w:customStyle="1" w:styleId="Chard">
    <w:name w:val="正文首行缩进 Char"/>
    <w:link w:val="af6"/>
    <w:qFormat/>
    <w:rsid w:val="007D7C5B"/>
    <w:rPr>
      <w:rFonts w:ascii="宋体" w:eastAsia="Ђˎ̥" w:hAnsi="Verdana" w:cs="Verdana"/>
      <w:kern w:val="2"/>
      <w:sz w:val="21"/>
      <w:szCs w:val="24"/>
    </w:rPr>
  </w:style>
  <w:style w:type="character" w:customStyle="1" w:styleId="2Char2">
    <w:name w:val="正文首行缩进 2 Char"/>
    <w:link w:val="25"/>
    <w:qFormat/>
    <w:rsid w:val="007D7C5B"/>
    <w:rPr>
      <w:rFonts w:ascii="Verdana" w:hAnsi="宋体"/>
      <w:kern w:val="2"/>
      <w:sz w:val="21"/>
      <w:szCs w:val="24"/>
    </w:rPr>
  </w:style>
  <w:style w:type="paragraph" w:customStyle="1" w:styleId="aff">
    <w:name w:val="表头加粗居中"/>
    <w:basedOn w:val="a"/>
    <w:qFormat/>
    <w:rsid w:val="007D7C5B"/>
    <w:pPr>
      <w:jc w:val="center"/>
    </w:pPr>
    <w:rPr>
      <w:rFonts w:ascii="Calibri" w:hAnsi="Calibri" w:cs="宋体"/>
      <w:b/>
      <w:bCs/>
      <w:szCs w:val="20"/>
    </w:rPr>
  </w:style>
  <w:style w:type="paragraph" w:customStyle="1" w:styleId="xl79">
    <w:name w:val="xl79"/>
    <w:basedOn w:val="a"/>
    <w:qFormat/>
    <w:rsid w:val="007D7C5B"/>
    <w:pPr>
      <w:widowControl/>
      <w:pBdr>
        <w:bottom w:val="single" w:sz="8" w:space="0" w:color="auto"/>
        <w:right w:val="single" w:sz="8" w:space="0" w:color="auto"/>
      </w:pBdr>
      <w:spacing w:beforeAutospacing="1" w:afterAutospacing="1"/>
    </w:pPr>
    <w:rPr>
      <w:rFonts w:ascii="Times New Roman" w:hAnsi="Times New Roman"/>
      <w:kern w:val="0"/>
      <w:sz w:val="20"/>
      <w:szCs w:val="20"/>
    </w:rPr>
  </w:style>
  <w:style w:type="paragraph" w:customStyle="1" w:styleId="Char1CharCharChar1">
    <w:name w:val="Char1 Char Char Char1"/>
    <w:basedOn w:val="a"/>
    <w:qFormat/>
    <w:rsid w:val="007D7C5B"/>
    <w:rPr>
      <w:rFonts w:ascii="Courier New" w:hAnsi="Courier New" w:cs="Courier New"/>
    </w:rPr>
  </w:style>
  <w:style w:type="paragraph" w:customStyle="1" w:styleId="CharChar17CharCharCharCharCharChar">
    <w:name w:val="Char Char17 Char Char Char Char Char Char"/>
    <w:basedOn w:val="a"/>
    <w:qFormat/>
    <w:rsid w:val="007D7C5B"/>
    <w:pPr>
      <w:adjustRightInd w:val="0"/>
      <w:spacing w:line="360" w:lineRule="auto"/>
    </w:pPr>
    <w:rPr>
      <w:rFonts w:ascii="Segoe UI Symbol" w:eastAsia="Segoe UI Symbol" w:hAnsi="Segoe UI Symbol" w:cs="Segoe UI Symbol"/>
    </w:rPr>
  </w:style>
  <w:style w:type="paragraph" w:customStyle="1" w:styleId="ListParagraph1">
    <w:name w:val="List Paragraph1"/>
    <w:basedOn w:val="a"/>
    <w:qFormat/>
    <w:rsid w:val="007D7C5B"/>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7D7C5B"/>
    <w:pPr>
      <w:spacing w:line="400" w:lineRule="exact"/>
    </w:pPr>
    <w:rPr>
      <w:rFonts w:cs="Ђˎ̥"/>
      <w:b w:val="0"/>
      <w:bCs w:val="0"/>
      <w:sz w:val="28"/>
      <w:szCs w:val="20"/>
    </w:rPr>
  </w:style>
  <w:style w:type="paragraph" w:customStyle="1" w:styleId="34">
    <w:name w:val="列出段落3"/>
    <w:basedOn w:val="a"/>
    <w:qFormat/>
    <w:rsid w:val="007D7C5B"/>
    <w:pPr>
      <w:ind w:firstLineChars="200" w:firstLine="420"/>
    </w:pPr>
  </w:style>
  <w:style w:type="paragraph" w:customStyle="1" w:styleId="Style218">
    <w:name w:val="_Style 218"/>
    <w:next w:val="a"/>
    <w:uiPriority w:val="99"/>
    <w:qFormat/>
    <w:rsid w:val="007D7C5B"/>
    <w:pPr>
      <w:widowControl w:val="0"/>
      <w:jc w:val="both"/>
    </w:pPr>
    <w:rPr>
      <w:rFonts w:ascii="Verdana" w:hAnsi="Verdana"/>
      <w:kern w:val="2"/>
      <w:sz w:val="21"/>
      <w:szCs w:val="24"/>
    </w:rPr>
  </w:style>
  <w:style w:type="paragraph" w:customStyle="1" w:styleId="35">
    <w:name w:val="目录3"/>
    <w:basedOn w:val="a"/>
    <w:next w:val="a"/>
    <w:qFormat/>
    <w:rsid w:val="007D7C5B"/>
    <w:pPr>
      <w:widowControl/>
      <w:tabs>
        <w:tab w:val="left" w:leader="dot" w:pos="8503"/>
      </w:tabs>
      <w:spacing w:line="317" w:lineRule="atLeast"/>
      <w:ind w:firstLine="419"/>
      <w:textAlignment w:val="baseline"/>
    </w:pPr>
    <w:rPr>
      <w:color w:val="000000"/>
      <w:kern w:val="0"/>
      <w:szCs w:val="20"/>
    </w:rPr>
  </w:style>
  <w:style w:type="paragraph" w:customStyle="1" w:styleId="2ji">
    <w:name w:val="2ji"/>
    <w:basedOn w:val="2"/>
    <w:qFormat/>
    <w:rsid w:val="007D7C5B"/>
    <w:pPr>
      <w:adjustRightInd w:val="0"/>
      <w:spacing w:line="360" w:lineRule="auto"/>
      <w:textAlignment w:val="baseline"/>
    </w:pPr>
    <w:rPr>
      <w:rFonts w:ascii="Ђˎ̥" w:hAnsi="Ђˎ̥"/>
      <w:sz w:val="21"/>
      <w:szCs w:val="21"/>
    </w:rPr>
  </w:style>
  <w:style w:type="paragraph" w:customStyle="1" w:styleId="Char30">
    <w:name w:val="Char3"/>
    <w:basedOn w:val="a"/>
    <w:qFormat/>
    <w:rsid w:val="007D7C5B"/>
    <w:pPr>
      <w:widowControl/>
      <w:spacing w:line="240" w:lineRule="exact"/>
      <w:jc w:val="left"/>
    </w:pPr>
    <w:rPr>
      <w:rFonts w:ascii="Ђˎ̥" w:hAnsi="Ђˎ̥"/>
      <w:kern w:val="0"/>
      <w:szCs w:val="20"/>
      <w:lang w:eastAsia="en-US"/>
    </w:rPr>
  </w:style>
  <w:style w:type="paragraph" w:customStyle="1" w:styleId="X">
    <w:name w:val="X正"/>
    <w:basedOn w:val="a"/>
    <w:link w:val="XChar"/>
    <w:qFormat/>
    <w:rsid w:val="007D7C5B"/>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XChar">
    <w:name w:val="X正 Char"/>
    <w:link w:val="X"/>
    <w:qFormat/>
    <w:locked/>
    <w:rsid w:val="007D7C5B"/>
    <w:rPr>
      <w:rFonts w:eastAsia="仿宋_GB2312"/>
      <w:color w:val="000000"/>
      <w:sz w:val="32"/>
      <w:szCs w:val="32"/>
    </w:rPr>
  </w:style>
  <w:style w:type="paragraph" w:customStyle="1" w:styleId="330">
    <w:name w:val="网格表 33"/>
    <w:basedOn w:val="1"/>
    <w:next w:val="a"/>
    <w:uiPriority w:val="39"/>
    <w:qFormat/>
    <w:rsid w:val="007D7C5B"/>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aff0">
    <w:name w:val="样式"/>
    <w:qFormat/>
    <w:rsid w:val="007D7C5B"/>
    <w:pPr>
      <w:widowControl w:val="0"/>
      <w:autoSpaceDE w:val="0"/>
      <w:autoSpaceDN w:val="0"/>
      <w:adjustRightInd w:val="0"/>
    </w:pPr>
    <w:rPr>
      <w:rFonts w:cs="Ђˎ̥"/>
      <w:sz w:val="24"/>
      <w:szCs w:val="24"/>
    </w:rPr>
  </w:style>
  <w:style w:type="paragraph" w:customStyle="1" w:styleId="12">
    <w:name w:val="样式1"/>
    <w:basedOn w:val="a"/>
    <w:qFormat/>
    <w:rsid w:val="007D7C5B"/>
    <w:pPr>
      <w:spacing w:line="300" w:lineRule="auto"/>
    </w:pPr>
    <w:rPr>
      <w:rFonts w:ascii="Ђˎ̥" w:hAnsi="Ђˎ̥"/>
      <w:b/>
      <w:sz w:val="24"/>
      <w:szCs w:val="20"/>
    </w:rPr>
  </w:style>
  <w:style w:type="paragraph" w:customStyle="1" w:styleId="aff1">
    <w:name w:val="表格字体"/>
    <w:basedOn w:val="a"/>
    <w:qFormat/>
    <w:rsid w:val="007D7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1tzy1GB2312">
    <w:name w:val="样式 标题 1tzy1 + 楷体_GB2312 小三 两端对齐"/>
    <w:basedOn w:val="1"/>
    <w:qFormat/>
    <w:rsid w:val="007D7C5B"/>
    <w:pPr>
      <w:tabs>
        <w:tab w:val="left" w:pos="360"/>
      </w:tabs>
      <w:spacing w:after="120" w:line="440" w:lineRule="exact"/>
      <w:ind w:left="360" w:hanging="360"/>
    </w:pPr>
    <w:rPr>
      <w:rFonts w:ascii="Times New Roman" w:eastAsia="宋体" w:hAnsi="楷体_GB2312"/>
      <w:b w:val="0"/>
      <w:sz w:val="30"/>
      <w:szCs w:val="20"/>
    </w:rPr>
  </w:style>
  <w:style w:type="paragraph" w:customStyle="1" w:styleId="pa-10">
    <w:name w:val="pa-10"/>
    <w:basedOn w:val="a"/>
    <w:qFormat/>
    <w:rsid w:val="007D7C5B"/>
    <w:pPr>
      <w:widowControl/>
      <w:jc w:val="left"/>
    </w:pPr>
    <w:rPr>
      <w:rFonts w:ascii="Courier New" w:hAnsi="Courier New" w:cs="Courier New"/>
      <w:kern w:val="0"/>
      <w:sz w:val="24"/>
    </w:rPr>
  </w:style>
  <w:style w:type="paragraph" w:customStyle="1" w:styleId="Style11">
    <w:name w:val="_Style 11"/>
    <w:basedOn w:val="a"/>
    <w:qFormat/>
    <w:rsid w:val="007D7C5B"/>
    <w:pPr>
      <w:adjustRightInd w:val="0"/>
      <w:spacing w:line="360" w:lineRule="auto"/>
    </w:pPr>
    <w:rPr>
      <w:rFonts w:ascii="Courier New" w:hAnsi="Courier New" w:cs="Courier New"/>
    </w:rPr>
  </w:style>
  <w:style w:type="paragraph" w:customStyle="1" w:styleId="CharCharCharCharCharCharCharCharCharCharCharCharCharCharCharChar">
    <w:name w:val="Char Char Char Char Char Char Char Char Char Char Char Char Char Char Char Char"/>
    <w:basedOn w:val="a"/>
    <w:qFormat/>
    <w:rsid w:val="007D7C5B"/>
    <w:pPr>
      <w:tabs>
        <w:tab w:val="left" w:pos="360"/>
      </w:tabs>
      <w:spacing w:line="360" w:lineRule="auto"/>
      <w:ind w:left="482" w:firstLineChars="200" w:firstLine="200"/>
    </w:pPr>
    <w:rPr>
      <w:rFonts w:ascii="Ђˎ̥"/>
      <w:sz w:val="24"/>
    </w:rPr>
  </w:style>
  <w:style w:type="paragraph" w:customStyle="1" w:styleId="xl106">
    <w:name w:val="xl106"/>
    <w:basedOn w:val="a"/>
    <w:qFormat/>
    <w:rsid w:val="007D7C5B"/>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Ђˎ̥" w:eastAsia="Ђˎ̥" w:hAnsi="Ђˎ̥" w:cs="Verdana"/>
      <w:kern w:val="0"/>
      <w:szCs w:val="21"/>
    </w:rPr>
  </w:style>
  <w:style w:type="paragraph" w:customStyle="1" w:styleId="xl100">
    <w:name w:val="xl100"/>
    <w:basedOn w:val="a"/>
    <w:qFormat/>
    <w:rsid w:val="007D7C5B"/>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6">
    <w:name w:val="样式 首行缩进:  2 字符"/>
    <w:basedOn w:val="a"/>
    <w:qFormat/>
    <w:rsid w:val="007D7C5B"/>
    <w:pPr>
      <w:spacing w:line="400" w:lineRule="exact"/>
      <w:ind w:firstLineChars="200" w:firstLine="200"/>
    </w:pPr>
    <w:rPr>
      <w:rFonts w:cs="Ђˎ̥"/>
      <w:sz w:val="24"/>
    </w:rPr>
  </w:style>
  <w:style w:type="paragraph" w:customStyle="1" w:styleId="pa-9">
    <w:name w:val="pa-9"/>
    <w:basedOn w:val="a"/>
    <w:qFormat/>
    <w:rsid w:val="007D7C5B"/>
    <w:pPr>
      <w:widowControl/>
      <w:jc w:val="left"/>
    </w:pPr>
    <w:rPr>
      <w:rFonts w:ascii="Courier New" w:hAnsi="Courier New" w:cs="Courier New"/>
      <w:kern w:val="0"/>
      <w:sz w:val="24"/>
    </w:rPr>
  </w:style>
  <w:style w:type="paragraph" w:customStyle="1" w:styleId="Chare">
    <w:name w:val="表格标题居中 Char"/>
    <w:basedOn w:val="a"/>
    <w:next w:val="a"/>
    <w:qFormat/>
    <w:rsid w:val="007D7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aff2">
    <w:name w:val="节标题"/>
    <w:basedOn w:val="a"/>
    <w:next w:val="aff3"/>
    <w:qFormat/>
    <w:rsid w:val="007D7C5B"/>
    <w:pPr>
      <w:widowControl/>
      <w:spacing w:line="289" w:lineRule="atLeast"/>
      <w:jc w:val="center"/>
      <w:textAlignment w:val="baseline"/>
    </w:pPr>
    <w:rPr>
      <w:color w:val="000000"/>
      <w:kern w:val="0"/>
      <w:sz w:val="28"/>
      <w:szCs w:val="20"/>
    </w:rPr>
  </w:style>
  <w:style w:type="paragraph" w:customStyle="1" w:styleId="aff3">
    <w:name w:val="小节标题"/>
    <w:basedOn w:val="a"/>
    <w:next w:val="a"/>
    <w:qFormat/>
    <w:rsid w:val="007D7C5B"/>
    <w:pPr>
      <w:widowControl/>
      <w:spacing w:line="351" w:lineRule="atLeast"/>
      <w:textAlignment w:val="baseline"/>
    </w:pPr>
    <w:rPr>
      <w:rFonts w:eastAsia="Ђˎ̥"/>
      <w:color w:val="000000"/>
      <w:kern w:val="0"/>
      <w:szCs w:val="20"/>
    </w:rPr>
  </w:style>
  <w:style w:type="paragraph" w:customStyle="1" w:styleId="CharChar8">
    <w:name w:val="Char Char8"/>
    <w:basedOn w:val="a"/>
    <w:qFormat/>
    <w:rsid w:val="007D7C5B"/>
    <w:pPr>
      <w:widowControl/>
      <w:spacing w:line="240" w:lineRule="exact"/>
      <w:jc w:val="left"/>
    </w:pPr>
    <w:rPr>
      <w:rFonts w:ascii="Courier New" w:hAnsi="Courier New" w:cs="Ђˎ̥"/>
      <w:kern w:val="0"/>
      <w:szCs w:val="20"/>
      <w:lang w:eastAsia="en-US"/>
    </w:rPr>
  </w:style>
  <w:style w:type="paragraph" w:customStyle="1" w:styleId="xl116">
    <w:name w:val="xl116"/>
    <w:basedOn w:val="a"/>
    <w:qFormat/>
    <w:rsid w:val="007D7C5B"/>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91">
    <w:name w:val="xl91"/>
    <w:basedOn w:val="a"/>
    <w:qFormat/>
    <w:rsid w:val="007D7C5B"/>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13">
    <w:name w:val="目录1"/>
    <w:basedOn w:val="a"/>
    <w:next w:val="a"/>
    <w:qFormat/>
    <w:rsid w:val="007D7C5B"/>
    <w:pPr>
      <w:widowControl/>
      <w:tabs>
        <w:tab w:val="left" w:leader="dot" w:pos="8503"/>
      </w:tabs>
      <w:spacing w:line="289" w:lineRule="atLeast"/>
      <w:jc w:val="left"/>
      <w:textAlignment w:val="baseline"/>
    </w:pPr>
    <w:rPr>
      <w:rFonts w:eastAsia="Ђˎ̥"/>
      <w:color w:val="000000"/>
      <w:kern w:val="0"/>
      <w:sz w:val="28"/>
      <w:szCs w:val="20"/>
    </w:rPr>
  </w:style>
  <w:style w:type="paragraph" w:customStyle="1" w:styleId="42">
    <w:name w:val="正文小4号字缩进2字符"/>
    <w:qFormat/>
    <w:rsid w:val="007D7C5B"/>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Style2">
    <w:name w:val="_Style 2"/>
    <w:basedOn w:val="a"/>
    <w:uiPriority w:val="34"/>
    <w:qFormat/>
    <w:rsid w:val="007D7C5B"/>
    <w:pPr>
      <w:ind w:firstLineChars="200" w:firstLine="420"/>
    </w:pPr>
    <w:rPr>
      <w:rFonts w:ascii="Calibri" w:hAnsi="Calibri"/>
      <w:szCs w:val="22"/>
    </w:rPr>
  </w:style>
  <w:style w:type="paragraph" w:customStyle="1" w:styleId="14">
    <w:name w:val="表格样式 1"/>
    <w:qFormat/>
    <w:rsid w:val="007D7C5B"/>
    <w:rPr>
      <w:rFonts w:ascii="Helvetica" w:eastAsia="Helvetica" w:hAnsi="Helvetica" w:cs="Helvetica"/>
      <w:b/>
      <w:bCs/>
      <w:color w:val="000000"/>
    </w:rPr>
  </w:style>
  <w:style w:type="paragraph" w:customStyle="1" w:styleId="pa-8">
    <w:name w:val="pa-8"/>
    <w:basedOn w:val="a"/>
    <w:qFormat/>
    <w:rsid w:val="007D7C5B"/>
    <w:pPr>
      <w:widowControl/>
      <w:jc w:val="left"/>
    </w:pPr>
    <w:rPr>
      <w:rFonts w:ascii="Courier New" w:hAnsi="Courier New" w:cs="Courier New"/>
      <w:kern w:val="0"/>
      <w:sz w:val="24"/>
    </w:rPr>
  </w:style>
  <w:style w:type="paragraph" w:customStyle="1" w:styleId="15">
    <w:name w:val="无间隔1"/>
    <w:qFormat/>
    <w:rsid w:val="007D7C5B"/>
    <w:pPr>
      <w:widowControl w:val="0"/>
      <w:jc w:val="both"/>
    </w:pPr>
    <w:rPr>
      <w:rFonts w:ascii="Segoe UI Symbol" w:hAnsi="Segoe UI Symbol"/>
      <w:kern w:val="2"/>
      <w:sz w:val="21"/>
      <w:szCs w:val="22"/>
    </w:rPr>
  </w:style>
  <w:style w:type="paragraph" w:customStyle="1" w:styleId="xl107">
    <w:name w:val="xl107"/>
    <w:basedOn w:val="a"/>
    <w:qFormat/>
    <w:rsid w:val="007D7C5B"/>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0">
    <w:name w:val="0 正文"/>
    <w:basedOn w:val="a"/>
    <w:link w:val="0Char"/>
    <w:qFormat/>
    <w:rsid w:val="007D7C5B"/>
    <w:pPr>
      <w:spacing w:line="360" w:lineRule="auto"/>
      <w:ind w:firstLine="420"/>
    </w:pPr>
    <w:rPr>
      <w:rFonts w:ascii="Times New Roman" w:hAnsi="Times New Roman"/>
      <w:szCs w:val="21"/>
    </w:rPr>
  </w:style>
  <w:style w:type="character" w:customStyle="1" w:styleId="0Char">
    <w:name w:val="0 正文 Char"/>
    <w:link w:val="0"/>
    <w:qFormat/>
    <w:rsid w:val="007D7C5B"/>
    <w:rPr>
      <w:kern w:val="2"/>
      <w:sz w:val="21"/>
      <w:szCs w:val="21"/>
    </w:rPr>
  </w:style>
  <w:style w:type="paragraph" w:customStyle="1" w:styleId="xl67">
    <w:name w:val="xl67"/>
    <w:basedOn w:val="a"/>
    <w:qFormat/>
    <w:rsid w:val="007D7C5B"/>
    <w:pPr>
      <w:widowControl/>
      <w:pBdr>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17">
    <w:name w:val="xl117"/>
    <w:basedOn w:val="a"/>
    <w:qFormat/>
    <w:rsid w:val="007D7C5B"/>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88">
    <w:name w:val="xl88"/>
    <w:basedOn w:val="a"/>
    <w:qFormat/>
    <w:rsid w:val="007D7C5B"/>
    <w:pPr>
      <w:widowControl/>
      <w:pBdr>
        <w:left w:val="single" w:sz="8" w:space="0" w:color="auto"/>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22">
    <w:name w:val="xl122"/>
    <w:basedOn w:val="a"/>
    <w:qFormat/>
    <w:rsid w:val="007D7C5B"/>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Verdana" w:cs="Verdana"/>
      <w:kern w:val="0"/>
      <w:szCs w:val="21"/>
    </w:rPr>
  </w:style>
  <w:style w:type="paragraph" w:customStyle="1" w:styleId="xl63">
    <w:name w:val="xl63"/>
    <w:basedOn w:val="a"/>
    <w:qFormat/>
    <w:rsid w:val="007D7C5B"/>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Char11">
    <w:name w:val="Char11"/>
    <w:basedOn w:val="a"/>
    <w:qFormat/>
    <w:rsid w:val="007D7C5B"/>
    <w:pPr>
      <w:widowControl/>
      <w:shd w:val="clear" w:color="auto" w:fill="FFFFFF"/>
      <w:ind w:firstLine="454"/>
      <w:jc w:val="left"/>
    </w:pPr>
    <w:rPr>
      <w:rFonts w:ascii="@宋体" w:eastAsia="Courier New" w:hAnsi="@宋体" w:cs="Courier New"/>
      <w:kern w:val="0"/>
      <w:sz w:val="24"/>
      <w:szCs w:val="20"/>
      <w:shd w:val="clear" w:color="auto" w:fill="000080"/>
    </w:rPr>
  </w:style>
  <w:style w:type="paragraph" w:customStyle="1" w:styleId="Char70">
    <w:name w:val="Char7"/>
    <w:basedOn w:val="a"/>
    <w:qFormat/>
    <w:rsid w:val="007D7C5B"/>
    <w:pPr>
      <w:widowControl/>
      <w:spacing w:after="160" w:line="240" w:lineRule="exact"/>
      <w:jc w:val="left"/>
    </w:pPr>
    <w:rPr>
      <w:rFonts w:eastAsia="仿宋_GB2312"/>
      <w:kern w:val="0"/>
      <w:sz w:val="24"/>
      <w:szCs w:val="20"/>
      <w:lang w:eastAsia="en-US"/>
    </w:rPr>
  </w:style>
  <w:style w:type="paragraph" w:customStyle="1" w:styleId="font8">
    <w:name w:val="font8"/>
    <w:basedOn w:val="a"/>
    <w:qFormat/>
    <w:rsid w:val="007D7C5B"/>
    <w:pPr>
      <w:widowControl/>
      <w:spacing w:beforeAutospacing="1" w:afterAutospacing="1"/>
      <w:jc w:val="left"/>
    </w:pPr>
    <w:rPr>
      <w:rFonts w:ascii="Times New Roman" w:hAnsi="Times New Roman"/>
      <w:color w:val="000000"/>
      <w:kern w:val="0"/>
      <w:sz w:val="20"/>
      <w:szCs w:val="20"/>
    </w:rPr>
  </w:style>
  <w:style w:type="paragraph" w:customStyle="1" w:styleId="CharCharCharCharCharChar1Char">
    <w:name w:val="Char Char Char Char Char Char1 Char"/>
    <w:basedOn w:val="a"/>
    <w:qFormat/>
    <w:rsid w:val="007D7C5B"/>
    <w:pPr>
      <w:widowControl/>
      <w:spacing w:line="240" w:lineRule="exact"/>
      <w:jc w:val="left"/>
    </w:pPr>
    <w:rPr>
      <w:rFonts w:ascii="Ђˎ̥" w:hAnsi="Ђˎ̥" w:cs="Ђˎ̥"/>
      <w:kern w:val="0"/>
      <w:szCs w:val="20"/>
      <w:lang w:eastAsia="en-US"/>
    </w:rPr>
  </w:style>
  <w:style w:type="paragraph" w:customStyle="1" w:styleId="pa-11">
    <w:name w:val="pa-11"/>
    <w:basedOn w:val="a"/>
    <w:qFormat/>
    <w:rsid w:val="007D7C5B"/>
    <w:pPr>
      <w:widowControl/>
      <w:jc w:val="left"/>
    </w:pPr>
    <w:rPr>
      <w:rFonts w:ascii="Courier New" w:hAnsi="Courier New" w:cs="Courier New"/>
      <w:kern w:val="0"/>
      <w:sz w:val="24"/>
    </w:rPr>
  </w:style>
  <w:style w:type="paragraph" w:customStyle="1" w:styleId="xl76">
    <w:name w:val="xl76"/>
    <w:basedOn w:val="a"/>
    <w:qFormat/>
    <w:rsid w:val="007D7C5B"/>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9">
    <w:name w:val="xl89"/>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aff4">
    <w:name w:val="文章总标题"/>
    <w:basedOn w:val="a"/>
    <w:next w:val="aff5"/>
    <w:qFormat/>
    <w:rsid w:val="007D7C5B"/>
    <w:pPr>
      <w:widowControl/>
      <w:spacing w:line="566" w:lineRule="atLeast"/>
      <w:jc w:val="center"/>
      <w:textAlignment w:val="baseline"/>
    </w:pPr>
    <w:rPr>
      <w:rFonts w:eastAsia="Ђˎ̥"/>
      <w:color w:val="000000"/>
      <w:kern w:val="0"/>
      <w:sz w:val="54"/>
      <w:szCs w:val="20"/>
    </w:rPr>
  </w:style>
  <w:style w:type="paragraph" w:customStyle="1" w:styleId="aff5">
    <w:name w:val="文章附标题"/>
    <w:basedOn w:val="a"/>
    <w:next w:val="1"/>
    <w:qFormat/>
    <w:rsid w:val="007D7C5B"/>
    <w:pPr>
      <w:widowControl/>
      <w:spacing w:line="374" w:lineRule="atLeast"/>
      <w:jc w:val="center"/>
      <w:textAlignment w:val="baseline"/>
    </w:pPr>
    <w:rPr>
      <w:color w:val="000000"/>
      <w:kern w:val="0"/>
      <w:sz w:val="36"/>
      <w:szCs w:val="20"/>
    </w:rPr>
  </w:style>
  <w:style w:type="paragraph" w:customStyle="1" w:styleId="xl114">
    <w:name w:val="xl114"/>
    <w:basedOn w:val="a"/>
    <w:qFormat/>
    <w:rsid w:val="007D7C5B"/>
    <w:pPr>
      <w:widowControl/>
      <w:pBdr>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xl110">
    <w:name w:val="xl110"/>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Style12">
    <w:name w:val="_Style 12"/>
    <w:basedOn w:val="a"/>
    <w:qFormat/>
    <w:rsid w:val="007D7C5B"/>
    <w:pPr>
      <w:adjustRightInd w:val="0"/>
      <w:spacing w:line="360" w:lineRule="auto"/>
    </w:pPr>
    <w:rPr>
      <w:rFonts w:ascii="Courier New" w:hAnsi="Courier New" w:cs="Courier New"/>
    </w:rPr>
  </w:style>
  <w:style w:type="paragraph" w:customStyle="1" w:styleId="16">
    <w:name w:val="1级"/>
    <w:basedOn w:val="17"/>
    <w:qFormat/>
    <w:rsid w:val="007D7C5B"/>
    <w:pPr>
      <w:tabs>
        <w:tab w:val="left" w:pos="840"/>
      </w:tabs>
      <w:autoSpaceDE w:val="0"/>
      <w:autoSpaceDN w:val="0"/>
      <w:adjustRightInd w:val="0"/>
      <w:spacing w:line="360" w:lineRule="exact"/>
      <w:ind w:left="840" w:firstLineChars="0" w:hanging="391"/>
    </w:pPr>
    <w:rPr>
      <w:rFonts w:ascii="宋体" w:hAnsi="宋体" w:cs="Times New Roman"/>
      <w:b/>
      <w:color w:val="000000"/>
      <w:szCs w:val="21"/>
    </w:rPr>
  </w:style>
  <w:style w:type="paragraph" w:customStyle="1" w:styleId="17">
    <w:name w:val="列出段落1"/>
    <w:basedOn w:val="a"/>
    <w:qFormat/>
    <w:rsid w:val="007D7C5B"/>
    <w:pPr>
      <w:ind w:firstLineChars="200" w:firstLine="420"/>
    </w:pPr>
    <w:rPr>
      <w:rFonts w:ascii="Segoe UI Symbol" w:hAnsi="Segoe UI Symbol" w:cs="Courier New"/>
      <w:szCs w:val="22"/>
    </w:rPr>
  </w:style>
  <w:style w:type="paragraph" w:customStyle="1" w:styleId="pa-4">
    <w:name w:val="pa-4"/>
    <w:basedOn w:val="a"/>
    <w:qFormat/>
    <w:rsid w:val="007D7C5B"/>
    <w:pPr>
      <w:widowControl/>
      <w:jc w:val="left"/>
    </w:pPr>
    <w:rPr>
      <w:rFonts w:ascii="Courier New" w:hAnsi="Courier New" w:cs="Courier New"/>
      <w:kern w:val="0"/>
      <w:sz w:val="24"/>
    </w:rPr>
  </w:style>
  <w:style w:type="paragraph" w:customStyle="1" w:styleId="xl85">
    <w:name w:val="xl85"/>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00">
    <w:name w:val="0"/>
    <w:basedOn w:val="a"/>
    <w:qFormat/>
    <w:rsid w:val="007D7C5B"/>
    <w:pPr>
      <w:widowControl/>
      <w:spacing w:beforeAutospacing="1" w:afterAutospacing="1" w:line="360" w:lineRule="auto"/>
      <w:jc w:val="left"/>
    </w:pPr>
    <w:rPr>
      <w:rFonts w:ascii="宋体" w:hAnsi="Times New Roman" w:cs="宋体"/>
      <w:kern w:val="0"/>
      <w:sz w:val="24"/>
    </w:rPr>
  </w:style>
  <w:style w:type="paragraph" w:customStyle="1" w:styleId="xl86">
    <w:name w:val="xl86"/>
    <w:basedOn w:val="a"/>
    <w:qFormat/>
    <w:rsid w:val="007D7C5B"/>
    <w:pPr>
      <w:widowControl/>
      <w:pBdr>
        <w:top w:val="single" w:sz="8" w:space="0" w:color="auto"/>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font5">
    <w:name w:val="font5"/>
    <w:basedOn w:val="a"/>
    <w:qFormat/>
    <w:rsid w:val="007D7C5B"/>
    <w:pPr>
      <w:widowControl/>
      <w:spacing w:beforeAutospacing="1" w:afterAutospacing="1"/>
      <w:jc w:val="left"/>
    </w:pPr>
    <w:rPr>
      <w:rFonts w:eastAsia="Verdana" w:cs="Verdana"/>
      <w:kern w:val="0"/>
      <w:sz w:val="18"/>
      <w:szCs w:val="18"/>
    </w:rPr>
  </w:style>
  <w:style w:type="paragraph" w:customStyle="1" w:styleId="18">
    <w:name w:val="正文1"/>
    <w:basedOn w:val="a"/>
    <w:qFormat/>
    <w:rsid w:val="007D7C5B"/>
    <w:pPr>
      <w:widowControl/>
      <w:spacing w:line="300" w:lineRule="atLeast"/>
      <w:jc w:val="left"/>
    </w:pPr>
    <w:rPr>
      <w:rFonts w:ascii="Segoe UI Symbol" w:hAnsi="Segoe UI Symbol" w:cs="Courier New"/>
      <w:kern w:val="0"/>
      <w:sz w:val="22"/>
      <w:szCs w:val="22"/>
    </w:rPr>
  </w:style>
  <w:style w:type="paragraph" w:customStyle="1" w:styleId="Char12">
    <w:name w:val="Char12"/>
    <w:basedOn w:val="a"/>
    <w:qFormat/>
    <w:rsid w:val="007D7C5B"/>
    <w:pPr>
      <w:widowControl/>
      <w:spacing w:line="240" w:lineRule="exact"/>
      <w:jc w:val="left"/>
    </w:pPr>
    <w:rPr>
      <w:rFonts w:ascii="@宋体" w:eastAsia="Segoe UI Symbol" w:hAnsi="@宋体" w:cs="Ђˎ̥"/>
      <w:kern w:val="0"/>
      <w:sz w:val="24"/>
      <w:szCs w:val="20"/>
      <w:lang w:eastAsia="en-US"/>
    </w:rPr>
  </w:style>
  <w:style w:type="paragraph" w:customStyle="1" w:styleId="New">
    <w:name w:val="正文 New"/>
    <w:qFormat/>
    <w:rsid w:val="007D7C5B"/>
    <w:pPr>
      <w:widowControl w:val="0"/>
      <w:jc w:val="both"/>
    </w:pPr>
    <w:rPr>
      <w:rFonts w:ascii="Courier New" w:hAnsi="Courier New" w:cs="Courier New"/>
      <w:kern w:val="2"/>
      <w:sz w:val="21"/>
      <w:szCs w:val="24"/>
    </w:rPr>
  </w:style>
  <w:style w:type="paragraph" w:customStyle="1" w:styleId="xl101">
    <w:name w:val="xl101"/>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210">
    <w:name w:val="列出段落21"/>
    <w:basedOn w:val="a"/>
    <w:qFormat/>
    <w:rsid w:val="007D7C5B"/>
    <w:pPr>
      <w:ind w:firstLineChars="200" w:firstLine="420"/>
    </w:pPr>
    <w:rPr>
      <w:rFonts w:ascii="Segoe UI Symbol" w:hAnsi="Segoe UI Symbol" w:cs="Courier New"/>
      <w:szCs w:val="22"/>
    </w:rPr>
  </w:style>
  <w:style w:type="paragraph" w:customStyle="1" w:styleId="TableText">
    <w:name w:val="Table Text"/>
    <w:link w:val="TableTextChar1"/>
    <w:qFormat/>
    <w:rsid w:val="007D7C5B"/>
    <w:pPr>
      <w:snapToGrid w:val="0"/>
      <w:spacing w:before="80" w:after="80"/>
    </w:pPr>
    <w:rPr>
      <w:rFonts w:ascii="Arial" w:hAnsi="Arial" w:cs="Arial"/>
      <w:sz w:val="18"/>
      <w:szCs w:val="18"/>
    </w:rPr>
  </w:style>
  <w:style w:type="character" w:customStyle="1" w:styleId="TableTextChar1">
    <w:name w:val="Table Text Char1"/>
    <w:link w:val="TableText"/>
    <w:qFormat/>
    <w:rsid w:val="007D7C5B"/>
    <w:rPr>
      <w:rFonts w:ascii="Arial" w:hAnsi="Arial" w:cs="Arial"/>
      <w:sz w:val="18"/>
      <w:szCs w:val="18"/>
      <w:lang w:val="en-US" w:eastAsia="zh-CN" w:bidi="ar-SA"/>
    </w:rPr>
  </w:style>
  <w:style w:type="paragraph" w:customStyle="1" w:styleId="aff6">
    <w:name w:val="默认"/>
    <w:qFormat/>
    <w:rsid w:val="007D7C5B"/>
    <w:rPr>
      <w:rFonts w:ascii="Arial Unicode MS" w:eastAsia="Helvetica" w:hAnsi="Arial Unicode MS" w:cs="Arial Unicode MS" w:hint="eastAsia"/>
      <w:color w:val="000000"/>
      <w:sz w:val="22"/>
      <w:szCs w:val="22"/>
      <w:lang w:val="zh-CN"/>
    </w:rPr>
  </w:style>
  <w:style w:type="paragraph" w:customStyle="1" w:styleId="DefaultParagraphFontParaCharCharCharCharCharChar">
    <w:name w:val="Default Paragraph Font Para Char Char Char Char Char Char"/>
    <w:basedOn w:val="a"/>
    <w:qFormat/>
    <w:rsid w:val="007D7C5B"/>
    <w:pPr>
      <w:widowControl/>
      <w:spacing w:line="240" w:lineRule="exact"/>
      <w:jc w:val="left"/>
    </w:pPr>
    <w:rPr>
      <w:rFonts w:ascii="Ђˎ̥" w:hAnsi="Ђˎ̥"/>
      <w:kern w:val="0"/>
      <w:sz w:val="20"/>
      <w:szCs w:val="20"/>
      <w:lang w:eastAsia="en-US"/>
    </w:rPr>
  </w:style>
  <w:style w:type="paragraph" w:customStyle="1" w:styleId="27">
    <w:name w:val="标题2"/>
    <w:basedOn w:val="2"/>
    <w:link w:val="2Char3"/>
    <w:qFormat/>
    <w:rsid w:val="007D7C5B"/>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2Char3">
    <w:name w:val="标题2 Char"/>
    <w:link w:val="27"/>
    <w:qFormat/>
    <w:rsid w:val="007D7C5B"/>
    <w:rPr>
      <w:bCs/>
      <w:sz w:val="28"/>
      <w:szCs w:val="28"/>
    </w:rPr>
  </w:style>
  <w:style w:type="paragraph" w:customStyle="1" w:styleId="xl66">
    <w:name w:val="xl66"/>
    <w:basedOn w:val="a"/>
    <w:qFormat/>
    <w:rsid w:val="007D7C5B"/>
    <w:pPr>
      <w:widowControl/>
      <w:pBdr>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Char">
    <w:name w:val="Char Char Char"/>
    <w:basedOn w:val="a"/>
    <w:qFormat/>
    <w:rsid w:val="007D7C5B"/>
    <w:pPr>
      <w:widowControl/>
      <w:spacing w:line="240" w:lineRule="exact"/>
      <w:jc w:val="left"/>
    </w:pPr>
    <w:rPr>
      <w:rFonts w:ascii="Courier New" w:eastAsia="Verdana" w:hAnsi="Courier New" w:cs="Symbol"/>
      <w:kern w:val="0"/>
      <w:sz w:val="20"/>
      <w:szCs w:val="20"/>
      <w:lang w:eastAsia="en-US"/>
    </w:rPr>
  </w:style>
  <w:style w:type="paragraph" w:customStyle="1" w:styleId="110">
    <w:name w:val="列出段落11"/>
    <w:basedOn w:val="a"/>
    <w:link w:val="Charf"/>
    <w:uiPriority w:val="34"/>
    <w:qFormat/>
    <w:rsid w:val="007D7C5B"/>
    <w:pPr>
      <w:ind w:firstLineChars="200" w:firstLine="420"/>
    </w:pPr>
    <w:rPr>
      <w:rFonts w:ascii="Courier New" w:eastAsia="Verdana" w:hAnsi="Courier New"/>
      <w:szCs w:val="22"/>
    </w:rPr>
  </w:style>
  <w:style w:type="character" w:customStyle="1" w:styleId="Charf">
    <w:name w:val="列出段落 Char"/>
    <w:link w:val="110"/>
    <w:uiPriority w:val="34"/>
    <w:qFormat/>
    <w:rsid w:val="007D7C5B"/>
    <w:rPr>
      <w:rFonts w:ascii="Courier New" w:eastAsia="Verdana" w:hAnsi="Courier New" w:cs="Symbol"/>
      <w:kern w:val="2"/>
      <w:sz w:val="21"/>
      <w:szCs w:val="22"/>
    </w:rPr>
  </w:style>
  <w:style w:type="paragraph" w:customStyle="1" w:styleId="xl115">
    <w:name w:val="xl115"/>
    <w:basedOn w:val="a"/>
    <w:qFormat/>
    <w:rsid w:val="007D7C5B"/>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Charf0">
    <w:name w:val="Char 正文"/>
    <w:basedOn w:val="1"/>
    <w:qFormat/>
    <w:rsid w:val="007D7C5B"/>
    <w:pPr>
      <w:tabs>
        <w:tab w:val="left" w:pos="432"/>
      </w:tabs>
      <w:snapToGrid w:val="0"/>
      <w:spacing w:before="240" w:after="240" w:line="348" w:lineRule="auto"/>
    </w:pPr>
    <w:rPr>
      <w:rFonts w:ascii="Tahoma" w:eastAsia="宋体" w:hAnsi="Tahoma"/>
      <w:bCs w:val="0"/>
      <w:sz w:val="24"/>
      <w:szCs w:val="20"/>
    </w:rPr>
  </w:style>
  <w:style w:type="paragraph" w:customStyle="1" w:styleId="xl82">
    <w:name w:val="xl82"/>
    <w:basedOn w:val="a"/>
    <w:qFormat/>
    <w:rsid w:val="007D7C5B"/>
    <w:pPr>
      <w:widowControl/>
      <w:pBdr>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111111">
    <w:name w:val="111111"/>
    <w:basedOn w:val="a"/>
    <w:link w:val="111111CharChar"/>
    <w:qFormat/>
    <w:rsid w:val="007D7C5B"/>
    <w:pPr>
      <w:jc w:val="center"/>
    </w:pPr>
    <w:rPr>
      <w:rFonts w:ascii="Courier New" w:eastAsia="Times New Roman" w:hAnsi="Courier New" w:cs="Courier New"/>
      <w:b/>
      <w:bCs/>
      <w:szCs w:val="21"/>
    </w:rPr>
  </w:style>
  <w:style w:type="character" w:customStyle="1" w:styleId="111111CharChar">
    <w:name w:val="111111 Char Char"/>
    <w:link w:val="111111"/>
    <w:qFormat/>
    <w:rsid w:val="007D7C5B"/>
    <w:rPr>
      <w:rFonts w:ascii="Courier New" w:eastAsia="Times New Roman" w:hAnsi="Courier New" w:cs="Courier New"/>
      <w:b/>
      <w:bCs/>
      <w:kern w:val="2"/>
      <w:sz w:val="21"/>
      <w:szCs w:val="21"/>
      <w:lang w:val="en-US" w:eastAsia="zh-CN" w:bidi="ar-SA"/>
    </w:rPr>
  </w:style>
  <w:style w:type="paragraph" w:customStyle="1" w:styleId="p0">
    <w:name w:val="p0"/>
    <w:basedOn w:val="a"/>
    <w:qFormat/>
    <w:rsid w:val="007D7C5B"/>
    <w:pPr>
      <w:widowControl/>
      <w:spacing w:beforeAutospacing="1" w:afterAutospacing="1"/>
      <w:jc w:val="left"/>
    </w:pPr>
    <w:rPr>
      <w:rFonts w:cs="Verdana"/>
      <w:kern w:val="0"/>
      <w:sz w:val="24"/>
    </w:rPr>
  </w:style>
  <w:style w:type="paragraph" w:customStyle="1" w:styleId="xl118">
    <w:name w:val="xl118"/>
    <w:basedOn w:val="a"/>
    <w:qFormat/>
    <w:rsid w:val="007D7C5B"/>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0">
    <w:name w:val="xl80"/>
    <w:basedOn w:val="a"/>
    <w:qFormat/>
    <w:rsid w:val="007D7C5B"/>
    <w:pPr>
      <w:widowControl/>
      <w:pBdr>
        <w:bottom w:val="single" w:sz="8" w:space="0" w:color="auto"/>
        <w:right w:val="single" w:sz="8" w:space="0" w:color="auto"/>
      </w:pBdr>
      <w:spacing w:beforeAutospacing="1" w:afterAutospacing="1"/>
    </w:pPr>
    <w:rPr>
      <w:rFonts w:ascii="Calibri" w:hAnsi="Calibri" w:cs="宋体"/>
      <w:kern w:val="0"/>
      <w:sz w:val="20"/>
      <w:szCs w:val="20"/>
    </w:rPr>
  </w:style>
  <w:style w:type="paragraph" w:customStyle="1" w:styleId="xl99">
    <w:name w:val="xl99"/>
    <w:basedOn w:val="a"/>
    <w:qFormat/>
    <w:rsid w:val="007D7C5B"/>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119">
    <w:name w:val="xl119"/>
    <w:basedOn w:val="a"/>
    <w:qFormat/>
    <w:rsid w:val="007D7C5B"/>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1">
    <w:name w:val="Char Char Char Char Char1"/>
    <w:basedOn w:val="a"/>
    <w:qFormat/>
    <w:rsid w:val="007D7C5B"/>
    <w:pPr>
      <w:adjustRightInd w:val="0"/>
      <w:spacing w:line="360" w:lineRule="auto"/>
    </w:pPr>
    <w:rPr>
      <w:rFonts w:ascii="Tahoma" w:eastAsia="Tahoma" w:hAnsi="Tahoma" w:cs="Tahoma"/>
    </w:rPr>
  </w:style>
  <w:style w:type="paragraph" w:customStyle="1" w:styleId="xl112">
    <w:name w:val="xl112"/>
    <w:basedOn w:val="a"/>
    <w:qFormat/>
    <w:rsid w:val="007D7C5B"/>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Bullets">
    <w:name w:val="Bullets"/>
    <w:basedOn w:val="a"/>
    <w:qFormat/>
    <w:rsid w:val="007D7C5B"/>
    <w:pPr>
      <w:widowControl/>
      <w:adjustRightInd w:val="0"/>
      <w:snapToGrid w:val="0"/>
    </w:pPr>
    <w:rPr>
      <w:rFonts w:ascii="Ђˎ̥" w:hAnsi="Ђˎ̥" w:cs="Ђˎ̥"/>
      <w:kern w:val="0"/>
      <w:sz w:val="24"/>
    </w:rPr>
  </w:style>
  <w:style w:type="paragraph" w:customStyle="1" w:styleId="xl78">
    <w:name w:val="xl78"/>
    <w:basedOn w:val="a"/>
    <w:qFormat/>
    <w:rsid w:val="007D7C5B"/>
    <w:pPr>
      <w:widowControl/>
      <w:pBdr>
        <w:right w:val="single" w:sz="8" w:space="0" w:color="auto"/>
      </w:pBdr>
      <w:spacing w:beforeAutospacing="1" w:afterAutospacing="1"/>
    </w:pPr>
    <w:rPr>
      <w:rFonts w:ascii="Times New Roman" w:hAnsi="Times New Roman"/>
      <w:kern w:val="0"/>
      <w:sz w:val="20"/>
      <w:szCs w:val="20"/>
    </w:rPr>
  </w:style>
  <w:style w:type="paragraph" w:customStyle="1" w:styleId="xl94">
    <w:name w:val="xl94"/>
    <w:basedOn w:val="a"/>
    <w:qFormat/>
    <w:rsid w:val="007D7C5B"/>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1CharCharChar">
    <w:name w:val="Char1 Char Char Char"/>
    <w:basedOn w:val="a"/>
    <w:qFormat/>
    <w:rsid w:val="007D7C5B"/>
    <w:rPr>
      <w:rFonts w:ascii="Courier New" w:hAnsi="Courier New" w:cs="Courier New"/>
    </w:rPr>
  </w:style>
  <w:style w:type="paragraph" w:customStyle="1" w:styleId="CharCharCharChar11">
    <w:name w:val="Char Char Char Char11"/>
    <w:basedOn w:val="a"/>
    <w:qFormat/>
    <w:rsid w:val="007D7C5B"/>
    <w:pPr>
      <w:widowControl/>
      <w:spacing w:line="240" w:lineRule="exact"/>
      <w:jc w:val="left"/>
    </w:pPr>
    <w:rPr>
      <w:rFonts w:ascii="Ђˎ̥" w:eastAsia="Ђˎ̥" w:hAnsi="Ђˎ̥"/>
      <w:kern w:val="0"/>
      <w:sz w:val="24"/>
      <w:szCs w:val="20"/>
      <w:lang w:eastAsia="en-US"/>
    </w:rPr>
  </w:style>
  <w:style w:type="paragraph" w:customStyle="1" w:styleId="Charf1">
    <w:name w:val="Char"/>
    <w:basedOn w:val="a"/>
    <w:qFormat/>
    <w:rsid w:val="007D7C5B"/>
    <w:pPr>
      <w:widowControl/>
      <w:spacing w:line="500" w:lineRule="exact"/>
      <w:outlineLvl w:val="2"/>
    </w:pPr>
    <w:rPr>
      <w:rFonts w:ascii="Ђˎ̥" w:eastAsia="Ђˎ̥" w:hAnsi="Ђˎ̥" w:cs="Ђˎ̥"/>
      <w:kern w:val="0"/>
      <w:sz w:val="28"/>
      <w:szCs w:val="28"/>
      <w:lang w:eastAsia="en-US"/>
    </w:rPr>
  </w:style>
  <w:style w:type="paragraph" w:customStyle="1" w:styleId="aff7">
    <w:name w:val="我的正文"/>
    <w:basedOn w:val="a"/>
    <w:qFormat/>
    <w:rsid w:val="007D7C5B"/>
    <w:pPr>
      <w:spacing w:line="520" w:lineRule="exact"/>
      <w:ind w:firstLineChars="192" w:firstLine="192"/>
    </w:pPr>
    <w:rPr>
      <w:rFonts w:ascii="Ђˎ̥" w:hAnsi="Ђˎ̥" w:cs="Ђˎ̥"/>
      <w:sz w:val="28"/>
      <w:szCs w:val="28"/>
    </w:rPr>
  </w:style>
  <w:style w:type="paragraph" w:customStyle="1" w:styleId="aff8">
    <w:name w:val="当前正文"/>
    <w:basedOn w:val="a"/>
    <w:qFormat/>
    <w:rsid w:val="007D7C5B"/>
    <w:pPr>
      <w:spacing w:line="360" w:lineRule="auto"/>
      <w:ind w:firstLineChars="200" w:firstLine="200"/>
    </w:pPr>
    <w:rPr>
      <w:rFonts w:ascii="Times New Roman" w:hAnsi="Times New Roman"/>
      <w:sz w:val="24"/>
      <w:szCs w:val="22"/>
    </w:rPr>
  </w:style>
  <w:style w:type="paragraph" w:customStyle="1" w:styleId="151Char">
    <w:name w:val="样式 宋体 小四 行距: 1.5 倍行距1 Char"/>
    <w:basedOn w:val="a"/>
    <w:qFormat/>
    <w:rsid w:val="007D7C5B"/>
    <w:pPr>
      <w:spacing w:line="360" w:lineRule="auto"/>
      <w:ind w:firstLineChars="225" w:firstLine="540"/>
    </w:pPr>
    <w:rPr>
      <w:rFonts w:ascii="Courier New" w:hAnsi="Courier New" w:cs="Ђˎ̥"/>
      <w:sz w:val="24"/>
    </w:rPr>
  </w:style>
  <w:style w:type="paragraph" w:customStyle="1" w:styleId="CharCharCharCharCharChar">
    <w:name w:val="Char Char 字元 字元 字元 Char Char Char Char"/>
    <w:basedOn w:val="a"/>
    <w:qFormat/>
    <w:rsid w:val="007D7C5B"/>
    <w:pPr>
      <w:adjustRightInd w:val="0"/>
      <w:spacing w:line="360" w:lineRule="auto"/>
    </w:pPr>
    <w:rPr>
      <w:rFonts w:ascii="Courier New" w:hAnsi="Courier New" w:cs="Courier New"/>
    </w:rPr>
  </w:style>
  <w:style w:type="paragraph" w:customStyle="1" w:styleId="CharChar1CharCharCharChar1">
    <w:name w:val="Char Char1 Char Char Char Char1"/>
    <w:basedOn w:val="a"/>
    <w:qFormat/>
    <w:rsid w:val="007D7C5B"/>
    <w:pPr>
      <w:shd w:val="clear" w:color="auto" w:fill="FFFFFF"/>
    </w:pPr>
    <w:rPr>
      <w:rFonts w:ascii="@宋体" w:eastAsia="Courier New" w:hAnsi="@宋体" w:cs="Ђˎ̥"/>
      <w:kern w:val="0"/>
      <w:sz w:val="24"/>
      <w:shd w:val="clear" w:color="auto" w:fill="000080"/>
    </w:rPr>
  </w:style>
  <w:style w:type="paragraph" w:customStyle="1" w:styleId="msonormalcxsplast">
    <w:name w:val="msonormalcxsplast"/>
    <w:basedOn w:val="a"/>
    <w:qFormat/>
    <w:rsid w:val="007D7C5B"/>
    <w:pPr>
      <w:widowControl/>
      <w:spacing w:beforeAutospacing="1" w:afterAutospacing="1"/>
      <w:jc w:val="left"/>
    </w:pPr>
    <w:rPr>
      <w:rFonts w:cs="Verdana"/>
      <w:kern w:val="0"/>
      <w:sz w:val="24"/>
    </w:rPr>
  </w:style>
  <w:style w:type="paragraph" w:customStyle="1" w:styleId="310">
    <w:name w:val="网格表 31"/>
    <w:basedOn w:val="1"/>
    <w:next w:val="a"/>
    <w:uiPriority w:val="39"/>
    <w:qFormat/>
    <w:rsid w:val="007D7C5B"/>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xl109">
    <w:name w:val="xl109"/>
    <w:basedOn w:val="a"/>
    <w:qFormat/>
    <w:rsid w:val="007D7C5B"/>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26">
    <w:name w:val="xl26"/>
    <w:basedOn w:val="a"/>
    <w:qFormat/>
    <w:rsid w:val="007D7C5B"/>
    <w:pPr>
      <w:widowControl/>
      <w:pBdr>
        <w:left w:val="single" w:sz="4" w:space="0" w:color="auto"/>
        <w:bottom w:val="single" w:sz="4" w:space="0" w:color="auto"/>
        <w:right w:val="single" w:sz="4" w:space="0" w:color="auto"/>
      </w:pBdr>
      <w:spacing w:beforeAutospacing="1" w:afterAutospacing="1"/>
      <w:textAlignment w:val="top"/>
    </w:pPr>
    <w:rPr>
      <w:rFonts w:ascii="Ђˎ̥" w:hAnsi="Ђˎ̥" w:cs="Ђˎ̥"/>
      <w:kern w:val="0"/>
      <w:szCs w:val="21"/>
    </w:rPr>
  </w:style>
  <w:style w:type="paragraph" w:customStyle="1" w:styleId="p16">
    <w:name w:val="p16"/>
    <w:basedOn w:val="a"/>
    <w:qFormat/>
    <w:rsid w:val="007D7C5B"/>
    <w:pPr>
      <w:widowControl/>
    </w:pPr>
    <w:rPr>
      <w:rFonts w:ascii="宋体" w:hAnsi="宋体" w:cs="宋体"/>
      <w:kern w:val="0"/>
      <w:szCs w:val="21"/>
    </w:rPr>
  </w:style>
  <w:style w:type="paragraph" w:customStyle="1" w:styleId="xl65">
    <w:name w:val="xl65"/>
    <w:basedOn w:val="a"/>
    <w:qFormat/>
    <w:rsid w:val="007D7C5B"/>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12CharChar">
    <w:name w:val="Char Char12 Char Char"/>
    <w:basedOn w:val="a"/>
    <w:qFormat/>
    <w:rsid w:val="007D7C5B"/>
    <w:pPr>
      <w:widowControl/>
      <w:spacing w:line="240" w:lineRule="exact"/>
      <w:jc w:val="left"/>
    </w:pPr>
    <w:rPr>
      <w:rFonts w:ascii="@宋体" w:hAnsi="@宋体" w:cs="@宋体"/>
    </w:rPr>
  </w:style>
  <w:style w:type="paragraph" w:customStyle="1" w:styleId="111">
    <w:name w:val="1.1级"/>
    <w:basedOn w:val="17"/>
    <w:qFormat/>
    <w:rsid w:val="007D7C5B"/>
    <w:pPr>
      <w:tabs>
        <w:tab w:val="left" w:pos="840"/>
      </w:tabs>
      <w:autoSpaceDE w:val="0"/>
      <w:autoSpaceDN w:val="0"/>
      <w:adjustRightInd w:val="0"/>
      <w:spacing w:line="360" w:lineRule="exact"/>
      <w:ind w:left="884" w:firstLineChars="0" w:firstLine="0"/>
    </w:pPr>
    <w:rPr>
      <w:rFonts w:ascii="宋体" w:hAnsi="宋体" w:cs="Times New Roman"/>
      <w:b/>
      <w:color w:val="000000"/>
      <w:szCs w:val="21"/>
    </w:rPr>
  </w:style>
  <w:style w:type="paragraph" w:customStyle="1" w:styleId="xl72">
    <w:name w:val="xl72"/>
    <w:basedOn w:val="a"/>
    <w:qFormat/>
    <w:rsid w:val="007D7C5B"/>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font10">
    <w:name w:val="font10"/>
    <w:basedOn w:val="a"/>
    <w:qFormat/>
    <w:rsid w:val="007D7C5B"/>
    <w:pPr>
      <w:widowControl/>
      <w:spacing w:beforeAutospacing="1" w:afterAutospacing="1"/>
      <w:jc w:val="left"/>
    </w:pPr>
    <w:rPr>
      <w:rFonts w:ascii="Ђˎ̥" w:hAnsi="Ђˎ̥" w:cs="Ђˎ̥"/>
      <w:color w:val="000000"/>
      <w:kern w:val="0"/>
      <w:sz w:val="24"/>
    </w:rPr>
  </w:style>
  <w:style w:type="paragraph" w:customStyle="1" w:styleId="CharChar1CharCharCharChar">
    <w:name w:val="Char Char1 Char Char Char Char"/>
    <w:basedOn w:val="a"/>
    <w:qFormat/>
    <w:rsid w:val="007D7C5B"/>
    <w:pPr>
      <w:shd w:val="clear" w:color="auto" w:fill="FFFFFF"/>
    </w:pPr>
    <w:rPr>
      <w:rFonts w:ascii="@宋体" w:eastAsia="Courier New" w:hAnsi="@宋体" w:cs="Ђˎ̥"/>
      <w:kern w:val="0"/>
      <w:sz w:val="24"/>
      <w:shd w:val="clear" w:color="auto" w:fill="000080"/>
    </w:rPr>
  </w:style>
  <w:style w:type="paragraph" w:customStyle="1" w:styleId="aff9">
    <w:name w:val="正文段"/>
    <w:basedOn w:val="a"/>
    <w:qFormat/>
    <w:rsid w:val="007D7C5B"/>
    <w:pPr>
      <w:widowControl/>
      <w:snapToGrid w:val="0"/>
      <w:spacing w:afterLines="50"/>
      <w:ind w:firstLineChars="200" w:firstLine="200"/>
    </w:pPr>
    <w:rPr>
      <w:kern w:val="0"/>
      <w:sz w:val="24"/>
      <w:szCs w:val="20"/>
    </w:rPr>
  </w:style>
  <w:style w:type="paragraph" w:customStyle="1" w:styleId="xl92">
    <w:name w:val="xl92"/>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112">
    <w:name w:val="正文11"/>
    <w:basedOn w:val="a"/>
    <w:qFormat/>
    <w:rsid w:val="007D7C5B"/>
    <w:pPr>
      <w:adjustRightInd w:val="0"/>
      <w:spacing w:line="312" w:lineRule="atLeast"/>
      <w:textAlignment w:val="baseline"/>
    </w:pPr>
    <w:rPr>
      <w:rFonts w:ascii="Ђˎ̥" w:eastAsia="Ђˎ̥" w:hAnsi="Ђˎ̥" w:cs="Ђˎ̥"/>
      <w:kern w:val="0"/>
      <w:sz w:val="28"/>
      <w:szCs w:val="20"/>
    </w:rPr>
  </w:style>
  <w:style w:type="paragraph" w:customStyle="1" w:styleId="1ji">
    <w:name w:val="1ji"/>
    <w:basedOn w:val="1"/>
    <w:link w:val="1jiCharChar"/>
    <w:qFormat/>
    <w:rsid w:val="007D7C5B"/>
    <w:pPr>
      <w:keepLines w:val="0"/>
      <w:widowControl/>
      <w:spacing w:line="240" w:lineRule="auto"/>
      <w:jc w:val="center"/>
    </w:pPr>
    <w:rPr>
      <w:rFonts w:ascii="Ђˎ̥" w:hAnsi="Ђˎ̥"/>
      <w:kern w:val="0"/>
      <w:sz w:val="36"/>
      <w:szCs w:val="20"/>
    </w:rPr>
  </w:style>
  <w:style w:type="character" w:customStyle="1" w:styleId="1jiCharChar">
    <w:name w:val="1ji Char Char"/>
    <w:link w:val="1ji"/>
    <w:qFormat/>
    <w:rsid w:val="007D7C5B"/>
    <w:rPr>
      <w:rFonts w:ascii="Ђˎ̥" w:eastAsia="Ђˎ̥" w:hAnsi="Ђˎ̥" w:cs="Verdana"/>
      <w:b/>
      <w:bCs/>
      <w:kern w:val="0"/>
      <w:sz w:val="36"/>
      <w:szCs w:val="20"/>
    </w:rPr>
  </w:style>
  <w:style w:type="paragraph" w:customStyle="1" w:styleId="Style216">
    <w:name w:val="_Style 216"/>
    <w:next w:val="a"/>
    <w:qFormat/>
    <w:rsid w:val="007D7C5B"/>
    <w:pPr>
      <w:widowControl w:val="0"/>
      <w:jc w:val="both"/>
    </w:pPr>
    <w:rPr>
      <w:rFonts w:ascii="Verdana" w:hAnsi="Verdana"/>
      <w:kern w:val="2"/>
      <w:sz w:val="21"/>
      <w:szCs w:val="24"/>
    </w:rPr>
  </w:style>
  <w:style w:type="paragraph" w:customStyle="1" w:styleId="xl71">
    <w:name w:val="xl71"/>
    <w:basedOn w:val="a"/>
    <w:qFormat/>
    <w:rsid w:val="007D7C5B"/>
    <w:pPr>
      <w:widowControl/>
      <w:pBdr>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B">
    <w:name w:val="B表格正文"/>
    <w:qFormat/>
    <w:rsid w:val="007D7C5B"/>
    <w:rPr>
      <w:rFonts w:ascii="Calibri" w:eastAsia="黑体" w:hAnsi="Calibri"/>
      <w:kern w:val="2"/>
      <w:sz w:val="21"/>
      <w:szCs w:val="21"/>
    </w:rPr>
  </w:style>
  <w:style w:type="paragraph" w:customStyle="1" w:styleId="xl95">
    <w:name w:val="xl95"/>
    <w:basedOn w:val="a"/>
    <w:qFormat/>
    <w:rsid w:val="007D7C5B"/>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84">
    <w:name w:val="xl84"/>
    <w:basedOn w:val="a"/>
    <w:qFormat/>
    <w:rsid w:val="007D7C5B"/>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21">
    <w:name w:val="Char21"/>
    <w:basedOn w:val="a"/>
    <w:qFormat/>
    <w:rsid w:val="007D7C5B"/>
    <w:pPr>
      <w:widowControl/>
      <w:spacing w:line="240" w:lineRule="exact"/>
      <w:jc w:val="left"/>
    </w:pPr>
    <w:rPr>
      <w:rFonts w:ascii="Ђˎ̥" w:hAnsi="Ђˎ̥"/>
      <w:kern w:val="0"/>
      <w:szCs w:val="20"/>
      <w:lang w:eastAsia="en-US"/>
    </w:rPr>
  </w:style>
  <w:style w:type="paragraph" w:customStyle="1" w:styleId="font7">
    <w:name w:val="font7"/>
    <w:basedOn w:val="a"/>
    <w:qFormat/>
    <w:rsid w:val="007D7C5B"/>
    <w:pPr>
      <w:widowControl/>
      <w:spacing w:beforeAutospacing="1" w:afterAutospacing="1"/>
      <w:jc w:val="left"/>
    </w:pPr>
    <w:rPr>
      <w:rFonts w:ascii="Times New Roman" w:hAnsi="Times New Roman"/>
      <w:color w:val="000000"/>
      <w:kern w:val="0"/>
      <w:sz w:val="14"/>
      <w:szCs w:val="14"/>
    </w:rPr>
  </w:style>
  <w:style w:type="paragraph" w:customStyle="1" w:styleId="41">
    <w:name w:val="目录4"/>
    <w:basedOn w:val="a"/>
    <w:next w:val="a"/>
    <w:qFormat/>
    <w:rsid w:val="007D7C5B"/>
    <w:pPr>
      <w:widowControl/>
      <w:tabs>
        <w:tab w:val="left" w:leader="dot" w:pos="8503"/>
      </w:tabs>
      <w:spacing w:line="317" w:lineRule="atLeast"/>
      <w:ind w:firstLine="629"/>
      <w:textAlignment w:val="baseline"/>
    </w:pPr>
    <w:rPr>
      <w:color w:val="000000"/>
      <w:kern w:val="0"/>
      <w:szCs w:val="20"/>
    </w:rPr>
  </w:style>
  <w:style w:type="paragraph" w:customStyle="1" w:styleId="19">
    <w:name w:val="1"/>
    <w:basedOn w:val="a"/>
    <w:next w:val="ac"/>
    <w:qFormat/>
    <w:rsid w:val="007D7C5B"/>
    <w:rPr>
      <w:rFonts w:ascii="Ђˎ̥"/>
      <w:szCs w:val="20"/>
    </w:rPr>
  </w:style>
  <w:style w:type="paragraph" w:customStyle="1" w:styleId="affa">
    <w:name w:val="标书 题注 图"/>
    <w:basedOn w:val="a"/>
    <w:next w:val="a"/>
    <w:link w:val="Charf2"/>
    <w:qFormat/>
    <w:rsid w:val="007D7C5B"/>
    <w:pPr>
      <w:spacing w:line="360" w:lineRule="auto"/>
      <w:jc w:val="center"/>
    </w:pPr>
    <w:rPr>
      <w:rFonts w:ascii="Times New Roman" w:eastAsia="黑体" w:hAnsi="宋体"/>
      <w:szCs w:val="21"/>
    </w:rPr>
  </w:style>
  <w:style w:type="character" w:customStyle="1" w:styleId="Charf2">
    <w:name w:val="标书 题注 图 Char"/>
    <w:link w:val="affa"/>
    <w:qFormat/>
    <w:rsid w:val="007D7C5B"/>
    <w:rPr>
      <w:rFonts w:eastAsia="黑体" w:hAnsi="宋体"/>
      <w:kern w:val="2"/>
      <w:sz w:val="21"/>
      <w:szCs w:val="21"/>
    </w:rPr>
  </w:style>
  <w:style w:type="paragraph" w:customStyle="1" w:styleId="Char14">
    <w:name w:val="Char14"/>
    <w:basedOn w:val="a"/>
    <w:qFormat/>
    <w:rsid w:val="007D7C5B"/>
    <w:pPr>
      <w:widowControl/>
      <w:tabs>
        <w:tab w:val="left" w:pos="509"/>
      </w:tabs>
      <w:spacing w:line="240" w:lineRule="exact"/>
      <w:ind w:left="252"/>
      <w:jc w:val="left"/>
    </w:pPr>
    <w:rPr>
      <w:rFonts w:cs="Ђˎ̥"/>
      <w:kern w:val="0"/>
      <w:sz w:val="24"/>
      <w:szCs w:val="20"/>
      <w:lang w:eastAsia="en-US"/>
    </w:rPr>
  </w:style>
  <w:style w:type="paragraph" w:customStyle="1" w:styleId="affb">
    <w:name w:val="正文首行缩进两字符"/>
    <w:basedOn w:val="a"/>
    <w:qFormat/>
    <w:rsid w:val="007D7C5B"/>
    <w:pPr>
      <w:spacing w:line="360" w:lineRule="auto"/>
      <w:ind w:firstLineChars="200" w:firstLine="200"/>
    </w:pPr>
  </w:style>
  <w:style w:type="paragraph" w:customStyle="1" w:styleId="msoplaintextcxspmiddle">
    <w:name w:val="msoplaintextcxspmiddle"/>
    <w:basedOn w:val="a"/>
    <w:qFormat/>
    <w:rsid w:val="007D7C5B"/>
    <w:pPr>
      <w:widowControl/>
      <w:spacing w:beforeAutospacing="1" w:afterAutospacing="1"/>
      <w:jc w:val="left"/>
    </w:pPr>
    <w:rPr>
      <w:rFonts w:cs="Verdana"/>
      <w:kern w:val="0"/>
      <w:sz w:val="24"/>
    </w:rPr>
  </w:style>
  <w:style w:type="paragraph" w:customStyle="1" w:styleId="affc">
    <w:name w:val="表内文字"/>
    <w:basedOn w:val="a"/>
    <w:qFormat/>
    <w:rsid w:val="007D7C5B"/>
    <w:pPr>
      <w:snapToGrid w:val="0"/>
    </w:pPr>
    <w:rPr>
      <w:rFonts w:ascii="Ђˎ̥" w:eastAsia="Ђˎ̥" w:hAnsi="Ђˎ̥"/>
      <w:b/>
      <w:color w:val="000000"/>
      <w:szCs w:val="21"/>
    </w:rPr>
  </w:style>
  <w:style w:type="paragraph" w:customStyle="1" w:styleId="NewNewNewNew">
    <w:name w:val="正文 New New New New"/>
    <w:qFormat/>
    <w:rsid w:val="007D7C5B"/>
    <w:pPr>
      <w:widowControl w:val="0"/>
      <w:jc w:val="both"/>
    </w:pPr>
    <w:rPr>
      <w:szCs w:val="24"/>
    </w:rPr>
  </w:style>
  <w:style w:type="paragraph" w:customStyle="1" w:styleId="font9">
    <w:name w:val="font9"/>
    <w:basedOn w:val="a"/>
    <w:qFormat/>
    <w:rsid w:val="007D7C5B"/>
    <w:pPr>
      <w:widowControl/>
      <w:spacing w:beforeAutospacing="1" w:afterAutospacing="1"/>
      <w:jc w:val="left"/>
    </w:pPr>
    <w:rPr>
      <w:rFonts w:ascii="Times New Roman" w:hAnsi="Times New Roman"/>
      <w:color w:val="000000"/>
      <w:kern w:val="0"/>
      <w:sz w:val="14"/>
      <w:szCs w:val="14"/>
    </w:rPr>
  </w:style>
  <w:style w:type="paragraph" w:customStyle="1" w:styleId="xl30">
    <w:name w:val="xl30"/>
    <w:basedOn w:val="a"/>
    <w:qFormat/>
    <w:rsid w:val="007D7C5B"/>
    <w:pPr>
      <w:widowControl/>
      <w:pBdr>
        <w:left w:val="single" w:sz="4" w:space="0" w:color="auto"/>
        <w:bottom w:val="single" w:sz="4" w:space="0" w:color="auto"/>
        <w:right w:val="single" w:sz="4" w:space="0" w:color="auto"/>
      </w:pBdr>
      <w:spacing w:beforeAutospacing="1" w:afterAutospacing="1"/>
      <w:jc w:val="center"/>
    </w:pPr>
    <w:rPr>
      <w:rFonts w:ascii="Ђˎ̥" w:hAnsi="Ђˎ̥" w:cs="Ђˎ̥"/>
      <w:kern w:val="0"/>
      <w:szCs w:val="21"/>
    </w:rPr>
  </w:style>
  <w:style w:type="paragraph" w:customStyle="1" w:styleId="28">
    <w:name w:val="样式 标题 2 + (西文) 宋体 非加粗 居中"/>
    <w:basedOn w:val="2"/>
    <w:qFormat/>
    <w:rsid w:val="007D7C5B"/>
    <w:pPr>
      <w:jc w:val="center"/>
    </w:pPr>
    <w:rPr>
      <w:rFonts w:ascii="Ђˎ̥" w:hAnsi="Ђˎ̥" w:cs="Ђˎ̥"/>
      <w:b w:val="0"/>
      <w:bCs w:val="0"/>
      <w:spacing w:val="2"/>
      <w:sz w:val="28"/>
      <w:szCs w:val="20"/>
    </w:rPr>
  </w:style>
  <w:style w:type="paragraph" w:customStyle="1" w:styleId="CharCharCharChar1">
    <w:name w:val="Char Char Char Char1"/>
    <w:basedOn w:val="a"/>
    <w:qFormat/>
    <w:rsid w:val="007D7C5B"/>
    <w:pPr>
      <w:widowControl/>
      <w:spacing w:line="240" w:lineRule="exact"/>
      <w:jc w:val="left"/>
    </w:pPr>
    <w:rPr>
      <w:rFonts w:ascii="Ђˎ̥" w:eastAsia="Times New Roman" w:hAnsi="Ђˎ̥"/>
      <w:kern w:val="0"/>
      <w:sz w:val="24"/>
      <w:szCs w:val="20"/>
      <w:lang w:eastAsia="en-US"/>
    </w:rPr>
  </w:style>
  <w:style w:type="paragraph" w:customStyle="1" w:styleId="Char13">
    <w:name w:val="Char13"/>
    <w:basedOn w:val="a"/>
    <w:qFormat/>
    <w:rsid w:val="007D7C5B"/>
    <w:pPr>
      <w:widowControl/>
      <w:tabs>
        <w:tab w:val="left" w:pos="509"/>
      </w:tabs>
      <w:spacing w:line="240" w:lineRule="exact"/>
      <w:ind w:left="252"/>
      <w:jc w:val="left"/>
    </w:pPr>
    <w:rPr>
      <w:rFonts w:cs="Ђˎ̥"/>
      <w:kern w:val="0"/>
      <w:sz w:val="24"/>
      <w:szCs w:val="20"/>
      <w:lang w:eastAsia="en-US"/>
    </w:rPr>
  </w:style>
  <w:style w:type="paragraph" w:customStyle="1" w:styleId="Style225">
    <w:name w:val="_Style 225"/>
    <w:uiPriority w:val="99"/>
    <w:unhideWhenUsed/>
    <w:qFormat/>
    <w:rsid w:val="007D7C5B"/>
    <w:rPr>
      <w:rFonts w:ascii="Verdana" w:hAnsi="Verdana"/>
      <w:kern w:val="2"/>
      <w:sz w:val="21"/>
      <w:szCs w:val="24"/>
    </w:rPr>
  </w:style>
  <w:style w:type="paragraph" w:customStyle="1" w:styleId="reader-word-layer">
    <w:name w:val="reader-word-layer"/>
    <w:basedOn w:val="a"/>
    <w:qFormat/>
    <w:rsid w:val="007D7C5B"/>
    <w:pPr>
      <w:widowControl/>
      <w:spacing w:before="100" w:beforeAutospacing="1" w:after="100" w:afterAutospacing="1"/>
      <w:jc w:val="left"/>
    </w:pPr>
    <w:rPr>
      <w:rFonts w:ascii="宋体" w:hAnsi="宋体" w:cs="宋体"/>
      <w:kern w:val="0"/>
      <w:sz w:val="24"/>
    </w:rPr>
  </w:style>
  <w:style w:type="paragraph" w:customStyle="1" w:styleId="211">
    <w:name w:val="中等深浅网格 21"/>
    <w:uiPriority w:val="1"/>
    <w:qFormat/>
    <w:rsid w:val="007D7C5B"/>
    <w:pPr>
      <w:widowControl w:val="0"/>
      <w:jc w:val="both"/>
    </w:pPr>
    <w:rPr>
      <w:rFonts w:ascii="Calibri" w:hAnsi="Calibri"/>
      <w:kern w:val="2"/>
      <w:sz w:val="21"/>
      <w:szCs w:val="22"/>
    </w:rPr>
  </w:style>
  <w:style w:type="paragraph" w:customStyle="1" w:styleId="CharCharCharCharCharCharChar">
    <w:name w:val="Char Char Char Char Char Char Char"/>
    <w:basedOn w:val="a"/>
    <w:qFormat/>
    <w:rsid w:val="007D7C5B"/>
    <w:pPr>
      <w:snapToGrid w:val="0"/>
      <w:spacing w:line="360" w:lineRule="auto"/>
      <w:ind w:firstLineChars="200" w:firstLine="200"/>
    </w:pPr>
    <w:rPr>
      <w:rFonts w:eastAsia="Ђˎ̥"/>
      <w:sz w:val="24"/>
    </w:rPr>
  </w:style>
  <w:style w:type="paragraph" w:customStyle="1" w:styleId="xl105">
    <w:name w:val="xl105"/>
    <w:basedOn w:val="a"/>
    <w:qFormat/>
    <w:rsid w:val="007D7C5B"/>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29">
    <w:name w:val="目录2"/>
    <w:basedOn w:val="a"/>
    <w:next w:val="a"/>
    <w:qFormat/>
    <w:rsid w:val="007D7C5B"/>
    <w:pPr>
      <w:widowControl/>
      <w:tabs>
        <w:tab w:val="left" w:leader="dot" w:pos="8503"/>
      </w:tabs>
      <w:spacing w:line="317" w:lineRule="atLeast"/>
      <w:ind w:firstLine="209"/>
      <w:textAlignment w:val="baseline"/>
    </w:pPr>
    <w:rPr>
      <w:color w:val="000000"/>
      <w:kern w:val="0"/>
      <w:szCs w:val="20"/>
    </w:rPr>
  </w:style>
  <w:style w:type="paragraph" w:customStyle="1" w:styleId="xl87">
    <w:name w:val="xl87"/>
    <w:basedOn w:val="a"/>
    <w:qFormat/>
    <w:rsid w:val="007D7C5B"/>
    <w:pPr>
      <w:widowControl/>
      <w:pBdr>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75">
    <w:name w:val="xl75"/>
    <w:basedOn w:val="a"/>
    <w:qFormat/>
    <w:rsid w:val="007D7C5B"/>
    <w:pPr>
      <w:widowControl/>
      <w:pBdr>
        <w:right w:val="single" w:sz="8" w:space="0" w:color="auto"/>
      </w:pBdr>
      <w:spacing w:beforeAutospacing="1" w:afterAutospacing="1"/>
      <w:jc w:val="left"/>
    </w:pPr>
    <w:rPr>
      <w:rFonts w:ascii="宋体" w:hAnsi="宋体" w:cs="宋体"/>
      <w:kern w:val="0"/>
      <w:sz w:val="20"/>
      <w:szCs w:val="20"/>
    </w:rPr>
  </w:style>
  <w:style w:type="paragraph" w:customStyle="1" w:styleId="font6">
    <w:name w:val="font6"/>
    <w:basedOn w:val="a"/>
    <w:qFormat/>
    <w:rsid w:val="007D7C5B"/>
    <w:pPr>
      <w:widowControl/>
      <w:spacing w:beforeAutospacing="1" w:afterAutospacing="1"/>
      <w:jc w:val="left"/>
    </w:pPr>
    <w:rPr>
      <w:rFonts w:ascii="宋体" w:hAnsi="宋体" w:cs="宋体"/>
      <w:color w:val="000000"/>
      <w:kern w:val="0"/>
      <w:sz w:val="20"/>
      <w:szCs w:val="20"/>
    </w:rPr>
  </w:style>
  <w:style w:type="paragraph" w:customStyle="1" w:styleId="xl69">
    <w:name w:val="xl69"/>
    <w:basedOn w:val="a"/>
    <w:qFormat/>
    <w:rsid w:val="007D7C5B"/>
    <w:pPr>
      <w:widowControl/>
      <w:pBdr>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7D7C5B"/>
    <w:rPr>
      <w:rFonts w:ascii="Ђˎ̥" w:hAnsi="Ђˎ̥"/>
      <w:sz w:val="24"/>
      <w:szCs w:val="20"/>
    </w:rPr>
  </w:style>
  <w:style w:type="paragraph" w:customStyle="1" w:styleId="New0">
    <w:name w:val="纯文本 New"/>
    <w:basedOn w:val="a"/>
    <w:qFormat/>
    <w:rsid w:val="007D7C5B"/>
    <w:rPr>
      <w:rFonts w:ascii="Courier New" w:hAnsi="Segoe UI Symbol" w:cs="Segoe UI Symbol"/>
      <w:szCs w:val="21"/>
    </w:rPr>
  </w:style>
  <w:style w:type="paragraph" w:customStyle="1" w:styleId="affd">
    <w:name w:val="表格"/>
    <w:basedOn w:val="a"/>
    <w:qFormat/>
    <w:rsid w:val="007D7C5B"/>
    <w:pPr>
      <w:spacing w:line="400" w:lineRule="exact"/>
    </w:pPr>
    <w:rPr>
      <w:sz w:val="24"/>
    </w:rPr>
  </w:style>
  <w:style w:type="paragraph" w:customStyle="1" w:styleId="affe">
    <w:name w:val="表头居中"/>
    <w:basedOn w:val="a"/>
    <w:qFormat/>
    <w:rsid w:val="007D7C5B"/>
    <w:pPr>
      <w:jc w:val="center"/>
    </w:pPr>
    <w:rPr>
      <w:rFonts w:ascii="宋体" w:hAnsi="宋体" w:cs="宋体"/>
      <w:b/>
      <w:bCs/>
      <w:caps/>
      <w:color w:val="000000"/>
      <w:sz w:val="24"/>
      <w:szCs w:val="21"/>
    </w:rPr>
  </w:style>
  <w:style w:type="paragraph" w:customStyle="1" w:styleId="pa-6">
    <w:name w:val="pa-6"/>
    <w:basedOn w:val="a"/>
    <w:qFormat/>
    <w:rsid w:val="007D7C5B"/>
    <w:pPr>
      <w:widowControl/>
      <w:jc w:val="left"/>
    </w:pPr>
    <w:rPr>
      <w:rFonts w:ascii="Courier New" w:hAnsi="Courier New" w:cs="Courier New"/>
      <w:kern w:val="0"/>
      <w:sz w:val="24"/>
    </w:rPr>
  </w:style>
  <w:style w:type="paragraph" w:customStyle="1" w:styleId="xl77">
    <w:name w:val="xl77"/>
    <w:basedOn w:val="a"/>
    <w:qFormat/>
    <w:rsid w:val="007D7C5B"/>
    <w:pPr>
      <w:widowControl/>
      <w:pBdr>
        <w:right w:val="single" w:sz="8" w:space="0" w:color="auto"/>
      </w:pBdr>
      <w:spacing w:beforeAutospacing="1" w:afterAutospacing="1"/>
    </w:pPr>
    <w:rPr>
      <w:rFonts w:ascii="宋体" w:hAnsi="宋体" w:cs="宋体"/>
      <w:color w:val="000000"/>
      <w:kern w:val="0"/>
      <w:sz w:val="20"/>
      <w:szCs w:val="20"/>
    </w:rPr>
  </w:style>
  <w:style w:type="paragraph" w:customStyle="1" w:styleId="2a">
    <w:name w:val="正文2"/>
    <w:basedOn w:val="a"/>
    <w:qFormat/>
    <w:rsid w:val="007D7C5B"/>
    <w:pPr>
      <w:widowControl/>
      <w:spacing w:line="300" w:lineRule="atLeast"/>
      <w:jc w:val="left"/>
    </w:pPr>
    <w:rPr>
      <w:rFonts w:ascii="Segoe UI Symbol" w:hAnsi="Segoe UI Symbol" w:cs="Courier New"/>
      <w:kern w:val="0"/>
      <w:sz w:val="22"/>
      <w:szCs w:val="22"/>
    </w:rPr>
  </w:style>
  <w:style w:type="paragraph" w:customStyle="1" w:styleId="2b">
    <w:name w:val="表格样式 2"/>
    <w:qFormat/>
    <w:rsid w:val="007D7C5B"/>
    <w:rPr>
      <w:rFonts w:ascii="Helvetica" w:eastAsia="Helvetica" w:hAnsi="Helvetica" w:cs="Helvetica"/>
      <w:color w:val="000000"/>
    </w:rPr>
  </w:style>
  <w:style w:type="paragraph" w:customStyle="1" w:styleId="pa-5">
    <w:name w:val="pa-5"/>
    <w:basedOn w:val="a"/>
    <w:qFormat/>
    <w:rsid w:val="007D7C5B"/>
    <w:pPr>
      <w:widowControl/>
      <w:jc w:val="left"/>
    </w:pPr>
    <w:rPr>
      <w:rFonts w:ascii="Ђˎ̥" w:eastAsia="Ђˎ̥" w:hAnsi="Ђˎ̥" w:cs="Ђˎ̥"/>
      <w:kern w:val="0"/>
      <w:sz w:val="24"/>
    </w:rPr>
  </w:style>
  <w:style w:type="paragraph" w:customStyle="1" w:styleId="CharCharCharCharCharChar1Char3">
    <w:name w:val="Char Char Char Char Char Char1 Char3"/>
    <w:basedOn w:val="a"/>
    <w:qFormat/>
    <w:rsid w:val="007D7C5B"/>
    <w:pPr>
      <w:widowControl/>
      <w:spacing w:line="240" w:lineRule="exact"/>
      <w:jc w:val="left"/>
    </w:pPr>
  </w:style>
  <w:style w:type="paragraph" w:customStyle="1" w:styleId="CharCharCharCharCharCharCharCharCharChar">
    <w:name w:val="Char Char Char Char Char Char Char Char Char Char"/>
    <w:basedOn w:val="a"/>
    <w:qFormat/>
    <w:rsid w:val="007D7C5B"/>
    <w:pPr>
      <w:widowControl/>
      <w:spacing w:line="400" w:lineRule="exact"/>
      <w:jc w:val="center"/>
    </w:pPr>
    <w:rPr>
      <w:rFonts w:ascii="@宋体" w:hAnsi="@宋体" w:cs="Ђˎ̥"/>
      <w:kern w:val="0"/>
      <w:szCs w:val="20"/>
      <w:lang w:eastAsia="en-US"/>
    </w:rPr>
  </w:style>
  <w:style w:type="paragraph" w:customStyle="1" w:styleId="afff">
    <w:name w:val="正文（首行缩进）"/>
    <w:basedOn w:val="a"/>
    <w:qFormat/>
    <w:rsid w:val="007D7C5B"/>
    <w:pPr>
      <w:spacing w:line="360" w:lineRule="auto"/>
      <w:ind w:firstLine="420"/>
    </w:pPr>
    <w:rPr>
      <w:rFonts w:ascii="Times New Roman" w:eastAsia="仿宋" w:hAnsi="Times New Roman" w:cs="宋体"/>
      <w:sz w:val="24"/>
    </w:rPr>
  </w:style>
  <w:style w:type="paragraph" w:customStyle="1" w:styleId="CharCharCharCharCharChar1Char1">
    <w:name w:val="Char Char Char Char Char Char1 Char1"/>
    <w:basedOn w:val="a"/>
    <w:qFormat/>
    <w:rsid w:val="007D7C5B"/>
    <w:pPr>
      <w:widowControl/>
      <w:spacing w:line="240" w:lineRule="exact"/>
      <w:jc w:val="left"/>
    </w:pPr>
    <w:rPr>
      <w:rFonts w:ascii="@宋体" w:eastAsia="Segoe UI Symbol" w:hAnsi="@宋体" w:cs="Ђˎ̥"/>
      <w:kern w:val="0"/>
      <w:sz w:val="30"/>
      <w:szCs w:val="30"/>
      <w:lang w:eastAsia="en-US"/>
    </w:rPr>
  </w:style>
  <w:style w:type="paragraph" w:customStyle="1" w:styleId="Char10">
    <w:name w:val="Char1"/>
    <w:basedOn w:val="a"/>
    <w:qFormat/>
    <w:rsid w:val="007D7C5B"/>
    <w:rPr>
      <w:szCs w:val="21"/>
    </w:rPr>
  </w:style>
  <w:style w:type="paragraph" w:customStyle="1" w:styleId="xl81">
    <w:name w:val="xl81"/>
    <w:basedOn w:val="a"/>
    <w:qFormat/>
    <w:rsid w:val="007D7C5B"/>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c">
    <w:name w:val="列出段落2"/>
    <w:basedOn w:val="a"/>
    <w:link w:val="Char15"/>
    <w:qFormat/>
    <w:rsid w:val="007D7C5B"/>
    <w:pPr>
      <w:ind w:firstLineChars="200" w:firstLine="420"/>
    </w:pPr>
    <w:rPr>
      <w:rFonts w:ascii="Calibri" w:hAnsi="Calibri"/>
      <w:szCs w:val="22"/>
    </w:rPr>
  </w:style>
  <w:style w:type="character" w:customStyle="1" w:styleId="Char15">
    <w:name w:val="列出段落 Char1"/>
    <w:link w:val="2c"/>
    <w:qFormat/>
    <w:rsid w:val="007D7C5B"/>
    <w:rPr>
      <w:rFonts w:ascii="Calibri" w:hAnsi="Calibri"/>
      <w:kern w:val="2"/>
      <w:sz w:val="21"/>
      <w:szCs w:val="22"/>
    </w:rPr>
  </w:style>
  <w:style w:type="paragraph" w:customStyle="1" w:styleId="xl96">
    <w:name w:val="xl96"/>
    <w:basedOn w:val="a"/>
    <w:qFormat/>
    <w:rsid w:val="007D7C5B"/>
    <w:pPr>
      <w:widowControl/>
      <w:pBdr>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102">
    <w:name w:val="xl102"/>
    <w:basedOn w:val="a"/>
    <w:qFormat/>
    <w:rsid w:val="007D7C5B"/>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msolistparagraph0">
    <w:name w:val="msolistparagraph"/>
    <w:basedOn w:val="a"/>
    <w:qFormat/>
    <w:rsid w:val="007D7C5B"/>
    <w:pPr>
      <w:ind w:firstLineChars="200" w:firstLine="420"/>
    </w:pPr>
    <w:rPr>
      <w:rFonts w:ascii="Times New Roman" w:hAnsi="Times New Roman"/>
    </w:rPr>
  </w:style>
  <w:style w:type="paragraph" w:customStyle="1" w:styleId="B0">
    <w:name w:val="B表头样式"/>
    <w:next w:val="a"/>
    <w:qFormat/>
    <w:rsid w:val="007D7C5B"/>
    <w:pPr>
      <w:jc w:val="center"/>
    </w:pPr>
    <w:rPr>
      <w:rFonts w:ascii="Calibri" w:eastAsia="黑体" w:hAnsi="Calibri"/>
      <w:b/>
      <w:kern w:val="2"/>
      <w:sz w:val="21"/>
      <w:szCs w:val="21"/>
    </w:rPr>
  </w:style>
  <w:style w:type="paragraph" w:customStyle="1" w:styleId="220">
    <w:name w:val="列出段落22"/>
    <w:basedOn w:val="a"/>
    <w:qFormat/>
    <w:rsid w:val="007D7C5B"/>
    <w:pPr>
      <w:ind w:firstLineChars="200" w:firstLine="420"/>
    </w:pPr>
    <w:rPr>
      <w:rFonts w:ascii="Segoe UI Symbol" w:hAnsi="Segoe UI Symbol" w:cs="Courier New"/>
      <w:szCs w:val="22"/>
    </w:rPr>
  </w:style>
  <w:style w:type="paragraph" w:customStyle="1" w:styleId="pa-12">
    <w:name w:val="pa-12"/>
    <w:basedOn w:val="a"/>
    <w:qFormat/>
    <w:rsid w:val="007D7C5B"/>
    <w:pPr>
      <w:widowControl/>
      <w:jc w:val="left"/>
    </w:pPr>
    <w:rPr>
      <w:rFonts w:ascii="Courier New" w:hAnsi="Courier New" w:cs="Courier New"/>
      <w:kern w:val="0"/>
      <w:sz w:val="24"/>
    </w:rPr>
  </w:style>
  <w:style w:type="paragraph" w:customStyle="1" w:styleId="xl68">
    <w:name w:val="xl68"/>
    <w:basedOn w:val="a"/>
    <w:qFormat/>
    <w:rsid w:val="007D7C5B"/>
    <w:pPr>
      <w:widowControl/>
      <w:pBdr>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1a">
    <w:name w:val="目录标题1"/>
    <w:basedOn w:val="a"/>
    <w:next w:val="a"/>
    <w:uiPriority w:val="39"/>
    <w:qFormat/>
    <w:rsid w:val="007D7C5B"/>
    <w:pPr>
      <w:widowControl/>
      <w:spacing w:line="566" w:lineRule="atLeast"/>
      <w:ind w:firstLine="419"/>
      <w:jc w:val="center"/>
      <w:textAlignment w:val="baseline"/>
    </w:pPr>
    <w:rPr>
      <w:rFonts w:eastAsia="Ђˎ̥"/>
      <w:color w:val="000000"/>
      <w:spacing w:val="566"/>
      <w:kern w:val="0"/>
      <w:sz w:val="54"/>
      <w:szCs w:val="20"/>
    </w:rPr>
  </w:style>
  <w:style w:type="paragraph" w:customStyle="1" w:styleId="CharChar16CharChar">
    <w:name w:val="Char Char16 Char Char"/>
    <w:basedOn w:val="a"/>
    <w:qFormat/>
    <w:rsid w:val="007D7C5B"/>
    <w:pPr>
      <w:adjustRightInd w:val="0"/>
      <w:spacing w:line="360" w:lineRule="auto"/>
    </w:pPr>
    <w:rPr>
      <w:rFonts w:eastAsia="Times New Roman"/>
    </w:rPr>
  </w:style>
  <w:style w:type="paragraph" w:customStyle="1" w:styleId="cyr">
    <w:name w:val="cyr正文"/>
    <w:basedOn w:val="a"/>
    <w:qFormat/>
    <w:rsid w:val="007D7C5B"/>
    <w:pPr>
      <w:spacing w:beforeLines="50" w:afterLines="50" w:line="360" w:lineRule="auto"/>
      <w:ind w:firstLineChars="200" w:firstLine="200"/>
    </w:pPr>
    <w:rPr>
      <w:rFonts w:ascii="Calibri" w:eastAsia="仿宋" w:hAnsi="Calibri"/>
      <w:sz w:val="28"/>
      <w:szCs w:val="21"/>
    </w:rPr>
  </w:style>
  <w:style w:type="paragraph" w:customStyle="1" w:styleId="msoplaintextcxsplast">
    <w:name w:val="msoplaintextcxsplast"/>
    <w:basedOn w:val="a"/>
    <w:qFormat/>
    <w:rsid w:val="007D7C5B"/>
    <w:pPr>
      <w:widowControl/>
      <w:spacing w:beforeAutospacing="1" w:afterAutospacing="1"/>
      <w:jc w:val="left"/>
    </w:pPr>
    <w:rPr>
      <w:rFonts w:cs="Verdana"/>
      <w:kern w:val="0"/>
      <w:sz w:val="24"/>
    </w:rPr>
  </w:style>
  <w:style w:type="paragraph" w:customStyle="1" w:styleId="pa-7">
    <w:name w:val="pa-7"/>
    <w:basedOn w:val="a"/>
    <w:qFormat/>
    <w:rsid w:val="007D7C5B"/>
    <w:pPr>
      <w:widowControl/>
      <w:jc w:val="left"/>
    </w:pPr>
    <w:rPr>
      <w:rFonts w:ascii="Courier New" w:hAnsi="Courier New" w:cs="Courier New"/>
      <w:kern w:val="0"/>
      <w:sz w:val="24"/>
    </w:rPr>
  </w:style>
  <w:style w:type="paragraph" w:customStyle="1" w:styleId="pa-15">
    <w:name w:val="pa-15"/>
    <w:basedOn w:val="a"/>
    <w:qFormat/>
    <w:rsid w:val="007D7C5B"/>
    <w:pPr>
      <w:widowControl/>
      <w:jc w:val="left"/>
    </w:pPr>
    <w:rPr>
      <w:rFonts w:ascii="Courier New" w:hAnsi="Courier New" w:cs="Courier New"/>
      <w:kern w:val="0"/>
      <w:sz w:val="24"/>
    </w:rPr>
  </w:style>
  <w:style w:type="paragraph" w:customStyle="1" w:styleId="xl90">
    <w:name w:val="xl90"/>
    <w:basedOn w:val="a"/>
    <w:qFormat/>
    <w:rsid w:val="007D7C5B"/>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26">
    <w:name w:val="p26"/>
    <w:basedOn w:val="a"/>
    <w:qFormat/>
    <w:rsid w:val="007D7C5B"/>
    <w:pPr>
      <w:widowControl/>
      <w:spacing w:before="100" w:after="100"/>
      <w:jc w:val="left"/>
    </w:pPr>
    <w:rPr>
      <w:rFonts w:ascii="宋体" w:hAnsi="宋体"/>
      <w:kern w:val="0"/>
      <w:sz w:val="24"/>
    </w:rPr>
  </w:style>
  <w:style w:type="paragraph" w:customStyle="1" w:styleId="CharCharCharCharCharCharCharCharChar">
    <w:name w:val="Char Char Char Char Char Char Char Char Char"/>
    <w:basedOn w:val="a"/>
    <w:qFormat/>
    <w:rsid w:val="007D7C5B"/>
    <w:pPr>
      <w:widowControl/>
      <w:spacing w:after="160" w:line="240" w:lineRule="exact"/>
      <w:jc w:val="left"/>
    </w:pPr>
    <w:rPr>
      <w:rFonts w:eastAsia="仿宋_GB2312"/>
      <w:kern w:val="0"/>
      <w:sz w:val="24"/>
      <w:szCs w:val="20"/>
      <w:lang w:eastAsia="en-US"/>
    </w:rPr>
  </w:style>
  <w:style w:type="paragraph" w:customStyle="1" w:styleId="43">
    <w:name w:val="4"/>
    <w:basedOn w:val="a"/>
    <w:next w:val="22"/>
    <w:qFormat/>
    <w:rsid w:val="007D7C5B"/>
    <w:pPr>
      <w:spacing w:line="420" w:lineRule="exact"/>
      <w:ind w:firstLineChars="195" w:firstLine="409"/>
    </w:pPr>
  </w:style>
  <w:style w:type="paragraph" w:customStyle="1" w:styleId="xl113">
    <w:name w:val="xl113"/>
    <w:basedOn w:val="a"/>
    <w:qFormat/>
    <w:rsid w:val="007D7C5B"/>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36">
    <w:name w:val="样式3"/>
    <w:basedOn w:val="a"/>
    <w:link w:val="3Char2"/>
    <w:qFormat/>
    <w:rsid w:val="007D7C5B"/>
    <w:pPr>
      <w:spacing w:line="360" w:lineRule="auto"/>
      <w:ind w:firstLineChars="200" w:firstLine="560"/>
    </w:pPr>
    <w:rPr>
      <w:rFonts w:ascii="Times New Roman" w:hAnsi="Times New Roman"/>
      <w:kern w:val="0"/>
      <w:sz w:val="28"/>
      <w:szCs w:val="28"/>
    </w:rPr>
  </w:style>
  <w:style w:type="character" w:customStyle="1" w:styleId="3Char2">
    <w:name w:val="样式3 Char"/>
    <w:link w:val="36"/>
    <w:qFormat/>
    <w:rsid w:val="007D7C5B"/>
    <w:rPr>
      <w:sz w:val="28"/>
      <w:szCs w:val="28"/>
    </w:rPr>
  </w:style>
  <w:style w:type="paragraph" w:customStyle="1" w:styleId="Char20">
    <w:name w:val="Char2"/>
    <w:basedOn w:val="a"/>
    <w:qFormat/>
    <w:rsid w:val="007D7C5B"/>
    <w:pPr>
      <w:widowControl/>
      <w:spacing w:line="240" w:lineRule="exact"/>
      <w:jc w:val="left"/>
    </w:pPr>
    <w:rPr>
      <w:rFonts w:ascii="Ђˎ̥" w:hAnsi="Ђˎ̥"/>
      <w:kern w:val="0"/>
      <w:szCs w:val="20"/>
      <w:lang w:eastAsia="en-US"/>
    </w:rPr>
  </w:style>
  <w:style w:type="paragraph" w:customStyle="1" w:styleId="style20">
    <w:name w:val="style2"/>
    <w:basedOn w:val="a"/>
    <w:qFormat/>
    <w:rsid w:val="007D7C5B"/>
    <w:pPr>
      <w:widowControl/>
      <w:spacing w:beforeAutospacing="1" w:afterAutospacing="1"/>
      <w:jc w:val="left"/>
    </w:pPr>
    <w:rPr>
      <w:rFonts w:cs="Verdana"/>
      <w:kern w:val="0"/>
      <w:sz w:val="24"/>
    </w:rPr>
  </w:style>
  <w:style w:type="paragraph" w:customStyle="1" w:styleId="410">
    <w:name w:val="样式 标题 4 + 左  1 字符"/>
    <w:basedOn w:val="4"/>
    <w:qFormat/>
    <w:rsid w:val="007D7C5B"/>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CharCharCharCharCharCharCharCharCharCharCharCharCharCharCharChar1">
    <w:name w:val="Char Char Char Char Char Char Char Char Char Char Char Char Char Char Char Char1"/>
    <w:basedOn w:val="a"/>
    <w:qFormat/>
    <w:rsid w:val="007D7C5B"/>
    <w:pPr>
      <w:tabs>
        <w:tab w:val="left" w:pos="360"/>
      </w:tabs>
      <w:spacing w:line="360" w:lineRule="auto"/>
      <w:ind w:left="482" w:firstLineChars="200" w:firstLine="200"/>
    </w:pPr>
    <w:rPr>
      <w:rFonts w:ascii="Courier New" w:eastAsia="Courier New"/>
      <w:sz w:val="24"/>
    </w:rPr>
  </w:style>
  <w:style w:type="paragraph" w:customStyle="1" w:styleId="xl83">
    <w:name w:val="xl83"/>
    <w:basedOn w:val="a"/>
    <w:qFormat/>
    <w:rsid w:val="007D7C5B"/>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2d">
    <w:name w:val="无间隔2"/>
    <w:uiPriority w:val="1"/>
    <w:qFormat/>
    <w:rsid w:val="007D7C5B"/>
    <w:pPr>
      <w:widowControl w:val="0"/>
      <w:jc w:val="both"/>
    </w:pPr>
    <w:rPr>
      <w:rFonts w:ascii="Calibri" w:hAnsi="Calibri"/>
      <w:kern w:val="2"/>
      <w:sz w:val="21"/>
      <w:szCs w:val="22"/>
    </w:rPr>
  </w:style>
  <w:style w:type="paragraph" w:customStyle="1" w:styleId="afff0">
    <w:name w:val="图表正文"/>
    <w:basedOn w:val="a"/>
    <w:link w:val="Charf3"/>
    <w:qFormat/>
    <w:rsid w:val="007D7C5B"/>
    <w:pPr>
      <w:tabs>
        <w:tab w:val="left" w:pos="2117"/>
      </w:tabs>
      <w:spacing w:beforeLines="50" w:afterLines="50" w:line="276" w:lineRule="auto"/>
      <w:jc w:val="center"/>
    </w:pPr>
    <w:rPr>
      <w:rFonts w:ascii="宋体" w:hAnsi="宋体"/>
      <w:color w:val="000000"/>
      <w:kern w:val="0"/>
      <w:sz w:val="24"/>
      <w:szCs w:val="21"/>
    </w:rPr>
  </w:style>
  <w:style w:type="character" w:customStyle="1" w:styleId="Charf3">
    <w:name w:val="图表正文 Char"/>
    <w:link w:val="afff0"/>
    <w:qFormat/>
    <w:rsid w:val="007D7C5B"/>
    <w:rPr>
      <w:rFonts w:ascii="宋体" w:hAnsi="宋体"/>
      <w:color w:val="000000"/>
      <w:sz w:val="24"/>
      <w:szCs w:val="21"/>
    </w:rPr>
  </w:style>
  <w:style w:type="paragraph" w:customStyle="1" w:styleId="Style35">
    <w:name w:val="_Style 35"/>
    <w:basedOn w:val="a"/>
    <w:qFormat/>
    <w:rsid w:val="007D7C5B"/>
    <w:pPr>
      <w:widowControl/>
      <w:shd w:val="clear" w:color="auto" w:fill="FFFFFF"/>
      <w:ind w:firstLine="454"/>
      <w:jc w:val="left"/>
    </w:pPr>
    <w:rPr>
      <w:rFonts w:ascii="Times New Roman" w:eastAsia="Times New Roman" w:hAnsi="Times New Roman"/>
    </w:rPr>
  </w:style>
  <w:style w:type="paragraph" w:customStyle="1" w:styleId="2-2ji">
    <w:name w:val="2-2ji"/>
    <w:basedOn w:val="2"/>
    <w:qFormat/>
    <w:rsid w:val="007D7C5B"/>
    <w:pPr>
      <w:adjustRightInd w:val="0"/>
      <w:spacing w:line="360" w:lineRule="auto"/>
      <w:jc w:val="center"/>
      <w:textAlignment w:val="baseline"/>
    </w:pPr>
    <w:rPr>
      <w:rFonts w:ascii="Ђˎ̥" w:hAnsi="Ђˎ̥"/>
      <w:bCs w:val="0"/>
      <w:sz w:val="36"/>
    </w:rPr>
  </w:style>
  <w:style w:type="paragraph" w:customStyle="1" w:styleId="xl98">
    <w:name w:val="xl98"/>
    <w:basedOn w:val="a"/>
    <w:qFormat/>
    <w:rsid w:val="007D7C5B"/>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73">
    <w:name w:val="xl73"/>
    <w:basedOn w:val="a"/>
    <w:qFormat/>
    <w:rsid w:val="007D7C5B"/>
    <w:pPr>
      <w:widowControl/>
      <w:pBdr>
        <w:bottom w:val="single" w:sz="8" w:space="0" w:color="auto"/>
        <w:right w:val="single" w:sz="8" w:space="0" w:color="auto"/>
      </w:pBdr>
      <w:spacing w:beforeAutospacing="1" w:afterAutospacing="1"/>
    </w:pPr>
    <w:rPr>
      <w:rFonts w:ascii="宋体" w:hAnsi="宋体" w:cs="宋体"/>
      <w:color w:val="000000"/>
      <w:kern w:val="0"/>
      <w:sz w:val="20"/>
      <w:szCs w:val="20"/>
    </w:rPr>
  </w:style>
  <w:style w:type="paragraph" w:customStyle="1" w:styleId="msonormalcxspmiddle">
    <w:name w:val="msonormalcxspmiddle"/>
    <w:basedOn w:val="a"/>
    <w:qFormat/>
    <w:rsid w:val="007D7C5B"/>
    <w:pPr>
      <w:widowControl/>
      <w:spacing w:beforeAutospacing="1" w:afterAutospacing="1"/>
      <w:jc w:val="left"/>
    </w:pPr>
    <w:rPr>
      <w:rFonts w:cs="Verdana"/>
      <w:kern w:val="0"/>
      <w:sz w:val="24"/>
    </w:rPr>
  </w:style>
  <w:style w:type="paragraph" w:customStyle="1" w:styleId="xl111">
    <w:name w:val="xl111"/>
    <w:basedOn w:val="a"/>
    <w:qFormat/>
    <w:rsid w:val="007D7C5B"/>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xl70">
    <w:name w:val="xl70"/>
    <w:basedOn w:val="a"/>
    <w:qFormat/>
    <w:rsid w:val="007D7C5B"/>
    <w:pPr>
      <w:widowControl/>
      <w:pBdr>
        <w:right w:val="single" w:sz="8" w:space="0" w:color="auto"/>
      </w:pBdr>
      <w:spacing w:beforeAutospacing="1" w:afterAutospacing="1"/>
      <w:jc w:val="left"/>
    </w:pPr>
    <w:rPr>
      <w:rFonts w:ascii="宋体" w:hAnsi="宋体" w:cs="宋体"/>
      <w:color w:val="000000"/>
      <w:kern w:val="0"/>
      <w:sz w:val="20"/>
      <w:szCs w:val="20"/>
    </w:rPr>
  </w:style>
  <w:style w:type="paragraph" w:customStyle="1" w:styleId="1b">
    <w:name w:val="纯文本1"/>
    <w:basedOn w:val="a"/>
    <w:qFormat/>
    <w:rsid w:val="007D7C5B"/>
    <w:rPr>
      <w:rFonts w:ascii="Courier New" w:eastAsia="Courier New" w:hAnsi="Ђˎ̥" w:cs="Courier New"/>
      <w:szCs w:val="21"/>
    </w:rPr>
  </w:style>
  <w:style w:type="paragraph" w:customStyle="1" w:styleId="xl108">
    <w:name w:val="xl108"/>
    <w:basedOn w:val="a"/>
    <w:qFormat/>
    <w:rsid w:val="007D7C5B"/>
    <w:pPr>
      <w:widowControl/>
      <w:pBdr>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444">
    <w:name w:val="444"/>
    <w:basedOn w:val="a"/>
    <w:qFormat/>
    <w:rsid w:val="007D7C5B"/>
    <w:pPr>
      <w:adjustRightInd w:val="0"/>
      <w:spacing w:line="312" w:lineRule="atLeast"/>
      <w:jc w:val="center"/>
      <w:textAlignment w:val="baseline"/>
    </w:pPr>
    <w:rPr>
      <w:b/>
      <w:kern w:val="0"/>
      <w:sz w:val="36"/>
      <w:szCs w:val="36"/>
    </w:rPr>
  </w:style>
  <w:style w:type="paragraph" w:customStyle="1" w:styleId="afff1">
    <w:name w:val="科联李燕虹"/>
    <w:basedOn w:val="a8"/>
    <w:link w:val="Charf4"/>
    <w:qFormat/>
    <w:rsid w:val="007D7C5B"/>
  </w:style>
  <w:style w:type="character" w:customStyle="1" w:styleId="Charf4">
    <w:name w:val="科联李燕虹 Char"/>
    <w:basedOn w:val="Char2"/>
    <w:link w:val="afff1"/>
    <w:qFormat/>
    <w:rsid w:val="007D7C5B"/>
    <w:rPr>
      <w:rFonts w:ascii="Verdana" w:eastAsia="Ђˎ̥" w:hAnsi="Verdana"/>
      <w:sz w:val="24"/>
    </w:rPr>
  </w:style>
  <w:style w:type="paragraph" w:customStyle="1" w:styleId="xl93">
    <w:name w:val="xl93"/>
    <w:basedOn w:val="a"/>
    <w:qFormat/>
    <w:rsid w:val="007D7C5B"/>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xl120">
    <w:name w:val="xl120"/>
    <w:basedOn w:val="a"/>
    <w:qFormat/>
    <w:rsid w:val="007D7C5B"/>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
    <w:name w:val="Char Char Char Char Char"/>
    <w:basedOn w:val="a"/>
    <w:qFormat/>
    <w:rsid w:val="007D7C5B"/>
    <w:pPr>
      <w:adjustRightInd w:val="0"/>
      <w:spacing w:line="360" w:lineRule="auto"/>
    </w:pPr>
    <w:rPr>
      <w:rFonts w:ascii="Ђˎ̥" w:eastAsia="Ђˎ̥" w:hAnsi="Ђˎ̥" w:cs="Ђˎ̥"/>
    </w:rPr>
  </w:style>
  <w:style w:type="paragraph" w:customStyle="1" w:styleId="xl74">
    <w:name w:val="xl74"/>
    <w:basedOn w:val="a"/>
    <w:qFormat/>
    <w:rsid w:val="007D7C5B"/>
    <w:pPr>
      <w:widowControl/>
      <w:pBdr>
        <w:right w:val="single" w:sz="8" w:space="0" w:color="auto"/>
      </w:pBdr>
      <w:spacing w:beforeAutospacing="1" w:afterAutospacing="1"/>
    </w:pPr>
    <w:rPr>
      <w:rFonts w:ascii="宋体" w:hAnsi="宋体" w:cs="宋体"/>
      <w:kern w:val="0"/>
      <w:sz w:val="20"/>
      <w:szCs w:val="20"/>
    </w:rPr>
  </w:style>
  <w:style w:type="paragraph" w:customStyle="1" w:styleId="CharCharCharCharCharChar1Char2">
    <w:name w:val="Char Char Char Char Char Char1 Char2"/>
    <w:basedOn w:val="a"/>
    <w:qFormat/>
    <w:rsid w:val="007D7C5B"/>
    <w:pPr>
      <w:widowControl/>
      <w:spacing w:line="240" w:lineRule="exact"/>
      <w:jc w:val="left"/>
    </w:pPr>
    <w:rPr>
      <w:rFonts w:ascii="Ђˎ̥" w:hAnsi="Ђˎ̥" w:cs="Ђˎ̥"/>
      <w:kern w:val="0"/>
      <w:szCs w:val="20"/>
      <w:lang w:eastAsia="en-US"/>
    </w:rPr>
  </w:style>
  <w:style w:type="paragraph" w:customStyle="1" w:styleId="xl103">
    <w:name w:val="xl103"/>
    <w:basedOn w:val="a"/>
    <w:qFormat/>
    <w:rsid w:val="007D7C5B"/>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xl97">
    <w:name w:val="xl97"/>
    <w:basedOn w:val="a"/>
    <w:qFormat/>
    <w:rsid w:val="007D7C5B"/>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64">
    <w:name w:val="xl64"/>
    <w:basedOn w:val="a"/>
    <w:qFormat/>
    <w:rsid w:val="007D7C5B"/>
    <w:pPr>
      <w:widowControl/>
      <w:pBdr>
        <w:top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pa-3">
    <w:name w:val="pa-3"/>
    <w:basedOn w:val="a"/>
    <w:qFormat/>
    <w:rsid w:val="007D7C5B"/>
    <w:pPr>
      <w:widowControl/>
      <w:jc w:val="left"/>
    </w:pPr>
    <w:rPr>
      <w:rFonts w:ascii="Ђˎ̥" w:eastAsia="Verdana" w:hAnsi="Ђˎ̥" w:cs="Ђˎ̥"/>
      <w:kern w:val="0"/>
      <w:sz w:val="24"/>
    </w:rPr>
  </w:style>
  <w:style w:type="paragraph" w:customStyle="1" w:styleId="378020">
    <w:name w:val="样式 标题 3 + (中文) 黑体 小四 非加粗 段前: 7.8 磅 段后: 0 磅 行距: 固定值 20 磅"/>
    <w:basedOn w:val="3"/>
    <w:qFormat/>
    <w:rsid w:val="007D7C5B"/>
    <w:pPr>
      <w:spacing w:line="400" w:lineRule="exact"/>
    </w:pPr>
    <w:rPr>
      <w:rFonts w:cs="Ђˎ̥"/>
      <w:b w:val="0"/>
      <w:bCs w:val="0"/>
      <w:sz w:val="24"/>
      <w:szCs w:val="20"/>
    </w:rPr>
  </w:style>
  <w:style w:type="paragraph" w:customStyle="1" w:styleId="320">
    <w:name w:val="网格表 32"/>
    <w:basedOn w:val="1"/>
    <w:next w:val="a"/>
    <w:uiPriority w:val="39"/>
    <w:qFormat/>
    <w:rsid w:val="007D7C5B"/>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pa-14">
    <w:name w:val="pa-14"/>
    <w:basedOn w:val="a"/>
    <w:qFormat/>
    <w:rsid w:val="007D7C5B"/>
    <w:pPr>
      <w:widowControl/>
      <w:jc w:val="left"/>
    </w:pPr>
    <w:rPr>
      <w:rFonts w:ascii="Courier New" w:hAnsi="Courier New" w:cs="Courier New"/>
      <w:kern w:val="0"/>
      <w:sz w:val="24"/>
    </w:rPr>
  </w:style>
  <w:style w:type="paragraph" w:customStyle="1" w:styleId="xl104">
    <w:name w:val="xl104"/>
    <w:basedOn w:val="a"/>
    <w:qFormat/>
    <w:rsid w:val="007D7C5B"/>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Char1CharCharChar2">
    <w:name w:val="Char1 Char Char Char2"/>
    <w:basedOn w:val="a"/>
    <w:qFormat/>
    <w:rsid w:val="007D7C5B"/>
    <w:rPr>
      <w:rFonts w:ascii="Symbol" w:eastAsia="Verdana" w:hAnsi="Symbol" w:cs="Symbol"/>
    </w:rPr>
  </w:style>
  <w:style w:type="paragraph" w:customStyle="1" w:styleId="msonormal0">
    <w:name w:val="msonormal"/>
    <w:basedOn w:val="a"/>
    <w:qFormat/>
    <w:rsid w:val="007D7C5B"/>
    <w:pPr>
      <w:widowControl/>
      <w:spacing w:before="100" w:beforeAutospacing="1" w:after="100" w:afterAutospacing="1"/>
      <w:jc w:val="left"/>
    </w:pPr>
    <w:rPr>
      <w:rFonts w:ascii="宋体" w:hAnsi="宋体" w:cs="宋体"/>
      <w:kern w:val="0"/>
      <w:sz w:val="24"/>
    </w:rPr>
  </w:style>
  <w:style w:type="character" w:customStyle="1" w:styleId="52">
    <w:name w:val="标题 5 字符"/>
    <w:uiPriority w:val="9"/>
    <w:qFormat/>
    <w:rsid w:val="007D7C5B"/>
    <w:rPr>
      <w:rFonts w:ascii="Verdana" w:eastAsia="Courier New" w:hAnsi="Verdana"/>
      <w:b/>
      <w:kern w:val="2"/>
      <w:sz w:val="28"/>
      <w:szCs w:val="24"/>
    </w:rPr>
  </w:style>
  <w:style w:type="character" w:customStyle="1" w:styleId="2Char10">
    <w:name w:val="正文文本 2 Char1"/>
    <w:semiHidden/>
    <w:qFormat/>
    <w:rsid w:val="007D7C5B"/>
    <w:rPr>
      <w:rFonts w:ascii="Verdana" w:hAnsi="Verdana"/>
      <w:kern w:val="2"/>
      <w:sz w:val="21"/>
      <w:szCs w:val="24"/>
    </w:rPr>
  </w:style>
  <w:style w:type="character" w:customStyle="1" w:styleId="bumpedfont20">
    <w:name w:val="bumpedfont20"/>
    <w:qFormat/>
    <w:rsid w:val="007D7C5B"/>
  </w:style>
  <w:style w:type="character" w:customStyle="1" w:styleId="CharChar9">
    <w:name w:val="Char Char9"/>
    <w:qFormat/>
    <w:rsid w:val="007D7C5B"/>
    <w:rPr>
      <w:rFonts w:eastAsia="Verdana"/>
      <w:kern w:val="2"/>
      <w:sz w:val="18"/>
      <w:szCs w:val="18"/>
      <w:lang w:val="en-US" w:eastAsia="zh-CN" w:bidi="ar-SA"/>
    </w:rPr>
  </w:style>
  <w:style w:type="character" w:customStyle="1" w:styleId="ca-0">
    <w:name w:val="ca-0"/>
    <w:basedOn w:val="a1"/>
    <w:qFormat/>
    <w:rsid w:val="007D7C5B"/>
  </w:style>
  <w:style w:type="character" w:customStyle="1" w:styleId="CharChar11">
    <w:name w:val="Char Char11"/>
    <w:qFormat/>
    <w:rsid w:val="007D7C5B"/>
    <w:rPr>
      <w:rFonts w:ascii="Verdana" w:eastAsia="Times New Roman" w:hAnsi="Verdana"/>
      <w:b/>
      <w:sz w:val="27"/>
      <w:lang w:val="en-US" w:eastAsia="zh-CN"/>
    </w:rPr>
  </w:style>
  <w:style w:type="character" w:customStyle="1" w:styleId="afff2">
    <w:name w:val="正文文本 字符"/>
    <w:qFormat/>
    <w:rsid w:val="007D7C5B"/>
    <w:rPr>
      <w:rFonts w:ascii="Verdana" w:eastAsia="Ђˎ̥" w:hAnsi="Verdana" w:cs="Verdana"/>
      <w:sz w:val="24"/>
      <w:szCs w:val="24"/>
    </w:rPr>
  </w:style>
  <w:style w:type="character" w:customStyle="1" w:styleId="mailinfoexpandedsender">
    <w:name w:val="mail_info_expanded_sender"/>
    <w:basedOn w:val="a1"/>
    <w:qFormat/>
    <w:rsid w:val="007D7C5B"/>
  </w:style>
  <w:style w:type="character" w:customStyle="1" w:styleId="CommentSubjectChar">
    <w:name w:val="Comment Subject Char"/>
    <w:qFormat/>
    <w:rsid w:val="007D7C5B"/>
    <w:rPr>
      <w:rFonts w:eastAsia="宋体"/>
      <w:b/>
      <w:bCs/>
      <w:kern w:val="2"/>
      <w:sz w:val="21"/>
      <w:lang w:val="en-US" w:eastAsia="zh-CN" w:bidi="ar-SA"/>
    </w:rPr>
  </w:style>
  <w:style w:type="character" w:customStyle="1" w:styleId="font21">
    <w:name w:val="font21"/>
    <w:qFormat/>
    <w:rsid w:val="007D7C5B"/>
    <w:rPr>
      <w:rFonts w:ascii="Courier New" w:eastAsia="Courier New" w:hAnsi="Courier New" w:cs="Courier New" w:hint="eastAsia"/>
      <w:color w:val="000000"/>
      <w:sz w:val="28"/>
      <w:szCs w:val="28"/>
      <w:u w:val="none"/>
    </w:rPr>
  </w:style>
  <w:style w:type="character" w:customStyle="1" w:styleId="fontstyle21">
    <w:name w:val="fontstyle21"/>
    <w:qFormat/>
    <w:rsid w:val="007D7C5B"/>
    <w:rPr>
      <w:rFonts w:ascii="Calibri" w:hAnsi="Calibri" w:cs="Calibri" w:hint="default"/>
      <w:b/>
      <w:bCs/>
      <w:color w:val="000000"/>
      <w:sz w:val="44"/>
      <w:szCs w:val="44"/>
    </w:rPr>
  </w:style>
  <w:style w:type="character" w:customStyle="1" w:styleId="case31">
    <w:name w:val="case31"/>
    <w:qFormat/>
    <w:rsid w:val="007D7C5B"/>
    <w:rPr>
      <w:rFonts w:hint="default"/>
      <w:spacing w:val="390"/>
      <w:sz w:val="21"/>
      <w:szCs w:val="21"/>
    </w:rPr>
  </w:style>
  <w:style w:type="character" w:customStyle="1" w:styleId="190">
    <w:name w:val="19"/>
    <w:qFormat/>
    <w:rsid w:val="007D7C5B"/>
    <w:rPr>
      <w:rFonts w:ascii="Times New Roman" w:hAnsi="Times New Roman" w:cs="Times New Roman" w:hint="default"/>
    </w:rPr>
  </w:style>
  <w:style w:type="character" w:customStyle="1" w:styleId="chanpin1">
    <w:name w:val="chanpin1"/>
    <w:qFormat/>
    <w:rsid w:val="007D7C5B"/>
    <w:rPr>
      <w:rFonts w:ascii="Verdana" w:hAnsi="Verdana" w:hint="default"/>
      <w:sz w:val="24"/>
      <w:szCs w:val="24"/>
    </w:rPr>
  </w:style>
  <w:style w:type="character" w:customStyle="1" w:styleId="170">
    <w:name w:val="17"/>
    <w:qFormat/>
    <w:rsid w:val="007D7C5B"/>
    <w:rPr>
      <w:rFonts w:ascii="Times New Roman" w:hAnsi="Times New Roman" w:cs="Times New Roman" w:hint="default"/>
    </w:rPr>
  </w:style>
  <w:style w:type="character" w:customStyle="1" w:styleId="ca-10">
    <w:name w:val="ca-10"/>
    <w:basedOn w:val="a1"/>
    <w:qFormat/>
    <w:rsid w:val="007D7C5B"/>
  </w:style>
  <w:style w:type="character" w:customStyle="1" w:styleId="150">
    <w:name w:val="15"/>
    <w:qFormat/>
    <w:rsid w:val="007D7C5B"/>
    <w:rPr>
      <w:rFonts w:ascii="Times New Roman" w:hAnsi="Times New Roman" w:cs="Times New Roman" w:hint="default"/>
      <w:sz w:val="21"/>
      <w:szCs w:val="21"/>
    </w:rPr>
  </w:style>
  <w:style w:type="character" w:customStyle="1" w:styleId="3Char10">
    <w:name w:val="正文文本 3 Char1"/>
    <w:semiHidden/>
    <w:qFormat/>
    <w:rsid w:val="007D7C5B"/>
    <w:rPr>
      <w:rFonts w:ascii="Verdana" w:hAnsi="Verdana"/>
      <w:kern w:val="2"/>
      <w:sz w:val="16"/>
      <w:szCs w:val="16"/>
    </w:rPr>
  </w:style>
  <w:style w:type="character" w:customStyle="1" w:styleId="CharChar2">
    <w:name w:val="普通文字 Char Char2"/>
    <w:qFormat/>
    <w:rsid w:val="007D7C5B"/>
    <w:rPr>
      <w:rFonts w:hAnsi="Symbol"/>
      <w:szCs w:val="21"/>
      <w:lang w:bidi="ar-SA"/>
    </w:rPr>
  </w:style>
  <w:style w:type="character" w:customStyle="1" w:styleId="ca-15">
    <w:name w:val="ca-15"/>
    <w:basedOn w:val="a1"/>
    <w:qFormat/>
    <w:rsid w:val="007D7C5B"/>
  </w:style>
  <w:style w:type="character" w:customStyle="1" w:styleId="ca-13">
    <w:name w:val="ca-13"/>
    <w:basedOn w:val="a1"/>
    <w:qFormat/>
    <w:rsid w:val="007D7C5B"/>
  </w:style>
  <w:style w:type="character" w:customStyle="1" w:styleId="PlainTextChar1">
    <w:name w:val="Plain Text Char1"/>
    <w:qFormat/>
    <w:rsid w:val="007D7C5B"/>
    <w:rPr>
      <w:rFonts w:ascii="@宋体" w:hAnsi="Ђˎ̥" w:cs="Ђˎ̥"/>
      <w:kern w:val="2"/>
      <w:sz w:val="21"/>
      <w:szCs w:val="21"/>
    </w:rPr>
  </w:style>
  <w:style w:type="character" w:customStyle="1" w:styleId="CharChar">
    <w:name w:val="正文文本 Char Char"/>
    <w:qFormat/>
    <w:rsid w:val="007D7C5B"/>
    <w:rPr>
      <w:rFonts w:eastAsia="Courier New"/>
      <w:sz w:val="24"/>
      <w:szCs w:val="24"/>
      <w:lang w:bidi="ar-SA"/>
    </w:rPr>
  </w:style>
  <w:style w:type="character" w:customStyle="1" w:styleId="CharChar3">
    <w:name w:val="普通文字 Char Char3"/>
    <w:qFormat/>
    <w:rsid w:val="007D7C5B"/>
    <w:rPr>
      <w:rFonts w:ascii="Segoe UI Symbol" w:eastAsia="Segoe UI Symbol" w:hAnsi="Tahoma"/>
      <w:szCs w:val="21"/>
      <w:lang w:bidi="ar-SA"/>
    </w:rPr>
  </w:style>
  <w:style w:type="character" w:customStyle="1" w:styleId="SubtitleChar">
    <w:name w:val="Subtitle Char"/>
    <w:qFormat/>
    <w:rsid w:val="007D7C5B"/>
    <w:rPr>
      <w:rFonts w:ascii="Cambria" w:eastAsia="宋体" w:hAnsi="Cambria"/>
      <w:b/>
      <w:bCs/>
      <w:kern w:val="28"/>
      <w:sz w:val="28"/>
      <w:szCs w:val="32"/>
      <w:lang w:val="en-US" w:eastAsia="zh-CN" w:bidi="ar-SA"/>
    </w:rPr>
  </w:style>
  <w:style w:type="character" w:customStyle="1" w:styleId="ca-8">
    <w:name w:val="ca-8"/>
    <w:basedOn w:val="a1"/>
    <w:qFormat/>
    <w:rsid w:val="007D7C5B"/>
  </w:style>
  <w:style w:type="character" w:customStyle="1" w:styleId="CharChar131">
    <w:name w:val="Char Char131"/>
    <w:qFormat/>
    <w:rsid w:val="007D7C5B"/>
    <w:rPr>
      <w:rFonts w:eastAsia="Times New Roman"/>
      <w:b/>
      <w:kern w:val="44"/>
      <w:sz w:val="44"/>
      <w:lang w:val="en-US" w:eastAsia="zh-CN"/>
    </w:rPr>
  </w:style>
  <w:style w:type="character" w:customStyle="1" w:styleId="062">
    <w:name w:val="062"/>
    <w:qFormat/>
    <w:rsid w:val="007D7C5B"/>
    <w:rPr>
      <w:rFonts w:ascii="Ђˎ̥" w:hAnsi="Ђˎ̥"/>
      <w:b/>
      <w:bCs/>
      <w:sz w:val="32"/>
    </w:rPr>
  </w:style>
  <w:style w:type="character" w:customStyle="1" w:styleId="font61">
    <w:name w:val="font61"/>
    <w:qFormat/>
    <w:rsid w:val="007D7C5B"/>
    <w:rPr>
      <w:rFonts w:ascii="宋体" w:eastAsia="宋体" w:hAnsi="宋体" w:cs="宋体" w:hint="eastAsia"/>
      <w:color w:val="FF00FF"/>
      <w:sz w:val="16"/>
      <w:szCs w:val="16"/>
      <w:u w:val="none"/>
    </w:rPr>
  </w:style>
  <w:style w:type="character" w:customStyle="1" w:styleId="font31">
    <w:name w:val="font31"/>
    <w:qFormat/>
    <w:rsid w:val="007D7C5B"/>
    <w:rPr>
      <w:rFonts w:ascii="宋体" w:eastAsia="宋体" w:hAnsi="宋体" w:cs="宋体" w:hint="eastAsia"/>
      <w:b/>
      <w:color w:val="000000"/>
      <w:sz w:val="18"/>
      <w:szCs w:val="18"/>
      <w:u w:val="none"/>
    </w:rPr>
  </w:style>
  <w:style w:type="character" w:customStyle="1" w:styleId="afff3">
    <w:name w:val="超级链接"/>
    <w:qFormat/>
    <w:rsid w:val="007D7C5B"/>
    <w:rPr>
      <w:rFonts w:ascii="Verdana" w:eastAsia="Ђˎ̥"/>
      <w:color w:val="0000FF"/>
      <w:sz w:val="21"/>
      <w:u w:val="single" w:color="0000FF"/>
      <w:vertAlign w:val="baseline"/>
      <w:lang w:val="en-US" w:eastAsia="zh-CN"/>
    </w:rPr>
  </w:style>
  <w:style w:type="character" w:customStyle="1" w:styleId="afff4">
    <w:name w:val="批注主题 字符"/>
    <w:uiPriority w:val="99"/>
    <w:qFormat/>
    <w:rsid w:val="007D7C5B"/>
    <w:rPr>
      <w:rFonts w:ascii="Verdana" w:eastAsia="Ђˎ̥" w:hAnsi="Verdana" w:cs="Verdana"/>
      <w:b/>
      <w:bCs/>
      <w:kern w:val="2"/>
      <w:sz w:val="21"/>
      <w:szCs w:val="24"/>
      <w:lang w:val="en-US" w:eastAsia="zh-CN" w:bidi="ar-SA"/>
    </w:rPr>
  </w:style>
  <w:style w:type="character" w:customStyle="1" w:styleId="CharChar91">
    <w:name w:val="Char Char91"/>
    <w:qFormat/>
    <w:rsid w:val="007D7C5B"/>
    <w:rPr>
      <w:rFonts w:eastAsia="Times New Roman"/>
      <w:kern w:val="2"/>
      <w:sz w:val="18"/>
      <w:lang w:val="en-US" w:eastAsia="zh-CN"/>
    </w:rPr>
  </w:style>
  <w:style w:type="character" w:customStyle="1" w:styleId="Char31">
    <w:name w:val="正文文本缩进 Char3"/>
    <w:qFormat/>
    <w:rsid w:val="007D7C5B"/>
    <w:rPr>
      <w:rFonts w:ascii="Verdana" w:hAnsi="Verdana"/>
      <w:kern w:val="2"/>
      <w:sz w:val="21"/>
      <w:szCs w:val="24"/>
    </w:rPr>
  </w:style>
  <w:style w:type="character" w:customStyle="1" w:styleId="CharChar0">
    <w:name w:val="正文文本缩进 Char Char"/>
    <w:qFormat/>
    <w:rsid w:val="007D7C5B"/>
    <w:rPr>
      <w:rFonts w:ascii="Segoe UI Symbol" w:eastAsia="Segoe UI Symbol"/>
      <w:sz w:val="32"/>
      <w:lang w:bidi="ar-SA"/>
    </w:rPr>
  </w:style>
  <w:style w:type="character" w:customStyle="1" w:styleId="ca-4">
    <w:name w:val="ca-4"/>
    <w:basedOn w:val="a1"/>
    <w:qFormat/>
    <w:rsid w:val="007D7C5B"/>
  </w:style>
  <w:style w:type="character" w:customStyle="1" w:styleId="1c">
    <w:name w:val="标题 1 字符"/>
    <w:qFormat/>
    <w:rsid w:val="007D7C5B"/>
    <w:rPr>
      <w:rFonts w:ascii="Verdana" w:eastAsia="Ђˎ̥" w:hAnsi="Verdana" w:cs="Verdana"/>
      <w:b/>
      <w:bCs/>
      <w:kern w:val="44"/>
      <w:sz w:val="44"/>
      <w:szCs w:val="44"/>
    </w:rPr>
  </w:style>
  <w:style w:type="character" w:customStyle="1" w:styleId="param-name">
    <w:name w:val="param-name"/>
    <w:qFormat/>
    <w:rsid w:val="007D7C5B"/>
  </w:style>
  <w:style w:type="character" w:customStyle="1" w:styleId="Char22">
    <w:name w:val="日期 Char2"/>
    <w:qFormat/>
    <w:rsid w:val="007D7C5B"/>
    <w:rPr>
      <w:rFonts w:ascii="Verdana" w:eastAsia="@宋体" w:hAnsi="Verdana" w:cs="Verdana"/>
      <w:sz w:val="24"/>
      <w:szCs w:val="24"/>
    </w:rPr>
  </w:style>
  <w:style w:type="character" w:customStyle="1" w:styleId="Char16">
    <w:name w:val="批注主题 Char1"/>
    <w:qFormat/>
    <w:rsid w:val="007D7C5B"/>
    <w:rPr>
      <w:rFonts w:ascii="Verdana" w:eastAsia="@宋体" w:hAnsi="Verdana" w:cs="Verdana"/>
      <w:b/>
      <w:bCs/>
      <w:kern w:val="2"/>
      <w:sz w:val="21"/>
      <w:szCs w:val="24"/>
      <w:lang w:val="en-US" w:eastAsia="zh-CN" w:bidi="ar-SA"/>
    </w:rPr>
  </w:style>
  <w:style w:type="character" w:customStyle="1" w:styleId="Heading3Char">
    <w:name w:val="Heading 3 Char"/>
    <w:qFormat/>
    <w:rsid w:val="007D7C5B"/>
    <w:rPr>
      <w:rFonts w:eastAsia="宋体"/>
      <w:b/>
      <w:bCs/>
      <w:kern w:val="2"/>
      <w:sz w:val="32"/>
      <w:szCs w:val="32"/>
      <w:lang w:val="en-US" w:eastAsia="zh-CN" w:bidi="ar-SA"/>
    </w:rPr>
  </w:style>
  <w:style w:type="character" w:customStyle="1" w:styleId="2Char11">
    <w:name w:val="正文首行缩进 2 Char1"/>
    <w:semiHidden/>
    <w:qFormat/>
    <w:rsid w:val="007D7C5B"/>
    <w:rPr>
      <w:rFonts w:ascii="Verdana" w:eastAsia="Ђˎ̥" w:hAnsi="Verdana" w:cs="Verdana"/>
      <w:kern w:val="2"/>
      <w:sz w:val="21"/>
      <w:szCs w:val="24"/>
    </w:rPr>
  </w:style>
  <w:style w:type="character" w:customStyle="1" w:styleId="Char17">
    <w:name w:val="副标题 Char1"/>
    <w:qFormat/>
    <w:rsid w:val="007D7C5B"/>
    <w:rPr>
      <w:rFonts w:ascii="Cambria" w:hAnsi="Cambria" w:cs="Times New Roman"/>
      <w:b/>
      <w:bCs/>
      <w:kern w:val="28"/>
      <w:sz w:val="32"/>
      <w:szCs w:val="32"/>
    </w:rPr>
  </w:style>
  <w:style w:type="character" w:customStyle="1" w:styleId="Char18">
    <w:name w:val="标题 Char1"/>
    <w:qFormat/>
    <w:rsid w:val="007D7C5B"/>
    <w:rPr>
      <w:rFonts w:ascii="Cambria" w:hAnsi="Cambria" w:cs="Times New Roman"/>
      <w:b/>
      <w:bCs/>
      <w:kern w:val="2"/>
      <w:sz w:val="32"/>
      <w:szCs w:val="32"/>
    </w:rPr>
  </w:style>
  <w:style w:type="character" w:customStyle="1" w:styleId="ca-1">
    <w:name w:val="ca-1"/>
    <w:basedOn w:val="a1"/>
    <w:qFormat/>
    <w:rsid w:val="007D7C5B"/>
  </w:style>
  <w:style w:type="character" w:customStyle="1" w:styleId="1Char">
    <w:name w:val="段1 Char"/>
    <w:qFormat/>
    <w:rsid w:val="007D7C5B"/>
    <w:rPr>
      <w:rFonts w:ascii="Arial" w:eastAsia="宋体" w:hAnsi="Arial" w:cs="Arial"/>
      <w:sz w:val="21"/>
      <w:szCs w:val="24"/>
      <w:lang w:val="en-US" w:eastAsia="zh-CN" w:bidi="ar-SA"/>
    </w:rPr>
  </w:style>
  <w:style w:type="character" w:customStyle="1" w:styleId="contitle1">
    <w:name w:val="con_title1"/>
    <w:qFormat/>
    <w:rsid w:val="007D7C5B"/>
    <w:rPr>
      <w:b/>
      <w:bCs/>
      <w:color w:val="58585A"/>
      <w:sz w:val="36"/>
      <w:szCs w:val="36"/>
    </w:rPr>
  </w:style>
  <w:style w:type="character" w:customStyle="1" w:styleId="font11">
    <w:name w:val="font11"/>
    <w:qFormat/>
    <w:rsid w:val="007D7C5B"/>
    <w:rPr>
      <w:rFonts w:ascii="Courier New" w:eastAsia="Courier New" w:hAnsi="Courier New" w:cs="Courier New" w:hint="eastAsia"/>
      <w:b/>
      <w:color w:val="000000"/>
      <w:sz w:val="28"/>
      <w:szCs w:val="28"/>
      <w:u w:val="none"/>
    </w:rPr>
  </w:style>
  <w:style w:type="character" w:customStyle="1" w:styleId="style110">
    <w:name w:val="style11"/>
    <w:qFormat/>
    <w:rsid w:val="007D7C5B"/>
    <w:rPr>
      <w:b/>
      <w:bCs/>
      <w:sz w:val="24"/>
      <w:szCs w:val="24"/>
    </w:rPr>
  </w:style>
  <w:style w:type="character" w:customStyle="1" w:styleId="font51">
    <w:name w:val="font51"/>
    <w:qFormat/>
    <w:rsid w:val="007D7C5B"/>
    <w:rPr>
      <w:rFonts w:ascii="Times New Roman" w:hAnsi="Times New Roman" w:cs="Times New Roman" w:hint="default"/>
      <w:b/>
      <w:color w:val="000000"/>
      <w:sz w:val="18"/>
      <w:szCs w:val="18"/>
      <w:u w:val="none"/>
    </w:rPr>
  </w:style>
  <w:style w:type="character" w:customStyle="1" w:styleId="font01">
    <w:name w:val="font01"/>
    <w:qFormat/>
    <w:rsid w:val="007D7C5B"/>
    <w:rPr>
      <w:rFonts w:ascii="Courier New" w:eastAsia="Courier New" w:hAnsi="Courier New" w:cs="Courier New"/>
      <w:color w:val="000000"/>
      <w:sz w:val="28"/>
      <w:szCs w:val="28"/>
      <w:u w:val="none"/>
    </w:rPr>
  </w:style>
  <w:style w:type="character" w:customStyle="1" w:styleId="2CharChar">
    <w:name w:val="标题 2 Char Char"/>
    <w:qFormat/>
    <w:rsid w:val="007D7C5B"/>
    <w:rPr>
      <w:rFonts w:eastAsia="Courier New"/>
      <w:kern w:val="2"/>
      <w:sz w:val="28"/>
      <w:szCs w:val="24"/>
      <w:lang w:val="en-US" w:eastAsia="zh-CN" w:bidi="ar-SA"/>
    </w:rPr>
  </w:style>
  <w:style w:type="character" w:customStyle="1" w:styleId="Char19">
    <w:name w:val="正文首行缩进 Char1"/>
    <w:basedOn w:val="Char1a"/>
    <w:semiHidden/>
    <w:qFormat/>
    <w:rsid w:val="007D7C5B"/>
    <w:rPr>
      <w:rFonts w:ascii="Verdana" w:hAnsi="Verdana"/>
      <w:kern w:val="2"/>
      <w:sz w:val="21"/>
      <w:szCs w:val="24"/>
    </w:rPr>
  </w:style>
  <w:style w:type="character" w:customStyle="1" w:styleId="Char1a">
    <w:name w:val="正文文本 Char1"/>
    <w:semiHidden/>
    <w:qFormat/>
    <w:rsid w:val="007D7C5B"/>
    <w:rPr>
      <w:rFonts w:ascii="Verdana" w:hAnsi="Verdana"/>
      <w:kern w:val="2"/>
      <w:sz w:val="21"/>
      <w:szCs w:val="24"/>
    </w:rPr>
  </w:style>
  <w:style w:type="character" w:customStyle="1" w:styleId="CharChar10">
    <w:name w:val="Char Char10"/>
    <w:qFormat/>
    <w:rsid w:val="007D7C5B"/>
    <w:rPr>
      <w:rFonts w:eastAsia="Times New Roman"/>
      <w:kern w:val="2"/>
      <w:sz w:val="18"/>
      <w:lang w:val="en-US" w:eastAsia="zh-CN"/>
    </w:rPr>
  </w:style>
  <w:style w:type="character" w:customStyle="1" w:styleId="ca-3">
    <w:name w:val="ca-3"/>
    <w:basedOn w:val="a1"/>
    <w:qFormat/>
    <w:rsid w:val="007D7C5B"/>
  </w:style>
  <w:style w:type="character" w:customStyle="1" w:styleId="1CharChar">
    <w:name w:val="标题 1 Char Char"/>
    <w:qFormat/>
    <w:rsid w:val="007D7C5B"/>
    <w:rPr>
      <w:rFonts w:eastAsia="Courier New"/>
      <w:b/>
      <w:bCs/>
      <w:kern w:val="44"/>
      <w:sz w:val="44"/>
      <w:szCs w:val="44"/>
      <w:lang w:val="en-US" w:eastAsia="zh-CN" w:bidi="ar-SA"/>
    </w:rPr>
  </w:style>
  <w:style w:type="character" w:customStyle="1" w:styleId="p1">
    <w:name w:val="p1"/>
    <w:basedOn w:val="a1"/>
    <w:qFormat/>
    <w:rsid w:val="007D7C5B"/>
  </w:style>
  <w:style w:type="character" w:customStyle="1" w:styleId="ca-5">
    <w:name w:val="ca-5"/>
    <w:basedOn w:val="a1"/>
    <w:qFormat/>
    <w:rsid w:val="007D7C5B"/>
  </w:style>
  <w:style w:type="character" w:customStyle="1" w:styleId="2Char20">
    <w:name w:val="正文文本 2 Char2"/>
    <w:qFormat/>
    <w:rsid w:val="007D7C5B"/>
    <w:rPr>
      <w:rFonts w:ascii="Verdana" w:eastAsia="@宋体" w:hAnsi="Verdana" w:cs="Verdana"/>
      <w:sz w:val="24"/>
      <w:szCs w:val="24"/>
    </w:rPr>
  </w:style>
  <w:style w:type="character" w:customStyle="1" w:styleId="Heading1Char">
    <w:name w:val="Heading 1 Char"/>
    <w:qFormat/>
    <w:rsid w:val="007D7C5B"/>
    <w:rPr>
      <w:rFonts w:ascii="Calibri" w:eastAsia="宋体" w:hAnsi="Calibri"/>
      <w:b/>
      <w:bCs/>
      <w:kern w:val="44"/>
      <w:sz w:val="44"/>
      <w:szCs w:val="44"/>
      <w:lang w:val="en-US" w:eastAsia="zh-CN" w:bidi="ar-SA"/>
    </w:rPr>
  </w:style>
  <w:style w:type="character" w:customStyle="1" w:styleId="marklong">
    <w:name w:val="marklong"/>
    <w:basedOn w:val="a1"/>
    <w:qFormat/>
    <w:rsid w:val="007D7C5B"/>
  </w:style>
  <w:style w:type="character" w:customStyle="1" w:styleId="44">
    <w:name w:val="标题 4 字符"/>
    <w:uiPriority w:val="9"/>
    <w:qFormat/>
    <w:rsid w:val="007D7C5B"/>
    <w:rPr>
      <w:rFonts w:ascii="Verdana" w:eastAsia="Ђˎ̥" w:hAnsi="Verdana" w:cs="Verdana"/>
      <w:kern w:val="0"/>
      <w:sz w:val="28"/>
      <w:szCs w:val="20"/>
    </w:rPr>
  </w:style>
  <w:style w:type="character" w:customStyle="1" w:styleId="CharChar1">
    <w:name w:val="纯文本 Char Char"/>
    <w:qFormat/>
    <w:rsid w:val="007D7C5B"/>
    <w:rPr>
      <w:rFonts w:ascii="Ђˎ̥" w:eastAsia="Ђˎ̥" w:hAnsi="Verdana" w:cs="Verdana"/>
      <w:szCs w:val="21"/>
    </w:rPr>
  </w:style>
  <w:style w:type="character" w:customStyle="1" w:styleId="Char23">
    <w:name w:val="纯文本 Char2"/>
    <w:qFormat/>
    <w:rsid w:val="007D7C5B"/>
    <w:rPr>
      <w:rFonts w:ascii="Segoe UI Symbol" w:hAnsi="Courier New"/>
      <w:kern w:val="2"/>
      <w:sz w:val="21"/>
      <w:szCs w:val="24"/>
    </w:rPr>
  </w:style>
  <w:style w:type="character" w:customStyle="1" w:styleId="CharChar4">
    <w:name w:val="页脚 Char Char"/>
    <w:qFormat/>
    <w:rsid w:val="007D7C5B"/>
    <w:rPr>
      <w:rFonts w:eastAsia="Courier New"/>
      <w:sz w:val="18"/>
      <w:szCs w:val="18"/>
      <w:lang w:bidi="ar-SA"/>
    </w:rPr>
  </w:style>
  <w:style w:type="character" w:customStyle="1" w:styleId="afff5">
    <w:name w:val="正文文本缩进 字符"/>
    <w:qFormat/>
    <w:rsid w:val="007D7C5B"/>
    <w:rPr>
      <w:rFonts w:ascii="Ђˎ̥" w:eastAsia="Ђˎ̥" w:hAnsi="Verdana" w:cs="Verdana"/>
      <w:sz w:val="32"/>
      <w:szCs w:val="20"/>
    </w:rPr>
  </w:style>
  <w:style w:type="character" w:customStyle="1" w:styleId="HeaderChar">
    <w:name w:val="Header Char"/>
    <w:qFormat/>
    <w:rsid w:val="007D7C5B"/>
    <w:rPr>
      <w:rFonts w:ascii="Calibri" w:eastAsia="宋体" w:hAnsi="Calibri"/>
      <w:kern w:val="2"/>
      <w:sz w:val="18"/>
      <w:szCs w:val="18"/>
      <w:lang w:val="en-US" w:eastAsia="zh-CN" w:bidi="ar-SA"/>
    </w:rPr>
  </w:style>
  <w:style w:type="character" w:customStyle="1" w:styleId="37">
    <w:name w:val="标题 3 字符"/>
    <w:uiPriority w:val="9"/>
    <w:qFormat/>
    <w:rsid w:val="007D7C5B"/>
    <w:rPr>
      <w:rFonts w:ascii="Verdana" w:eastAsia="Ђˎ̥" w:hAnsi="Verdana" w:cs="Verdana"/>
      <w:b/>
      <w:bCs/>
      <w:sz w:val="32"/>
      <w:szCs w:val="32"/>
    </w:rPr>
  </w:style>
  <w:style w:type="character" w:customStyle="1" w:styleId="afff6">
    <w:name w:val="列出段落 字符"/>
    <w:uiPriority w:val="34"/>
    <w:qFormat/>
    <w:rsid w:val="007D7C5B"/>
    <w:rPr>
      <w:rFonts w:eastAsia="仿宋"/>
      <w:kern w:val="2"/>
      <w:sz w:val="32"/>
      <w:szCs w:val="22"/>
    </w:rPr>
  </w:style>
  <w:style w:type="character" w:customStyle="1" w:styleId="4CharChar">
    <w:name w:val="标题 4 Char Char"/>
    <w:qFormat/>
    <w:rsid w:val="007D7C5B"/>
    <w:rPr>
      <w:rFonts w:ascii="@宋体" w:eastAsia="Symbol" w:hAnsi="@宋体"/>
      <w:b/>
      <w:sz w:val="28"/>
      <w:lang w:val="en-US" w:eastAsia="zh-CN" w:bidi="ar-SA"/>
    </w:rPr>
  </w:style>
  <w:style w:type="character" w:customStyle="1" w:styleId="BalloonTextChar">
    <w:name w:val="Balloon Text Char"/>
    <w:qFormat/>
    <w:rsid w:val="007D7C5B"/>
    <w:rPr>
      <w:rFonts w:eastAsia="宋体"/>
      <w:kern w:val="2"/>
      <w:sz w:val="18"/>
      <w:szCs w:val="18"/>
      <w:lang w:val="en-US" w:eastAsia="zh-CN" w:bidi="ar-SA"/>
    </w:rPr>
  </w:style>
  <w:style w:type="character" w:customStyle="1" w:styleId="ca-7">
    <w:name w:val="ca-7"/>
    <w:basedOn w:val="a1"/>
    <w:qFormat/>
    <w:rsid w:val="007D7C5B"/>
  </w:style>
  <w:style w:type="character" w:customStyle="1" w:styleId="HTML6">
    <w:name w:val="HTML 预设格式 字符"/>
    <w:qFormat/>
    <w:rsid w:val="007D7C5B"/>
    <w:rPr>
      <w:rFonts w:ascii="Verdana" w:hAnsi="Verdana" w:cs="Verdana"/>
      <w:sz w:val="24"/>
      <w:szCs w:val="24"/>
    </w:rPr>
  </w:style>
  <w:style w:type="character" w:customStyle="1" w:styleId="160">
    <w:name w:val="16"/>
    <w:qFormat/>
    <w:rsid w:val="007D7C5B"/>
    <w:rPr>
      <w:rFonts w:ascii="Times New Roman" w:hAnsi="Times New Roman" w:cs="Times New Roman" w:hint="default"/>
      <w:color w:val="0000FF"/>
      <w:u w:val="single"/>
    </w:rPr>
  </w:style>
  <w:style w:type="character" w:customStyle="1" w:styleId="91">
    <w:name w:val="标题 9 字符"/>
    <w:qFormat/>
    <w:rsid w:val="007D7C5B"/>
    <w:rPr>
      <w:rFonts w:ascii="Verdana" w:hAnsi="Verdana"/>
      <w:kern w:val="2"/>
      <w:sz w:val="21"/>
      <w:szCs w:val="24"/>
    </w:rPr>
  </w:style>
  <w:style w:type="character" w:customStyle="1" w:styleId="7CharChar">
    <w:name w:val="标题 7 Char Char"/>
    <w:qFormat/>
    <w:rsid w:val="007D7C5B"/>
    <w:rPr>
      <w:rFonts w:eastAsia="Courier New"/>
      <w:b/>
      <w:kern w:val="2"/>
      <w:sz w:val="24"/>
      <w:szCs w:val="24"/>
      <w:lang w:val="en-US" w:eastAsia="zh-CN" w:bidi="ar-SA"/>
    </w:rPr>
  </w:style>
  <w:style w:type="character" w:customStyle="1" w:styleId="afff7">
    <w:name w:val="标题 字符"/>
    <w:qFormat/>
    <w:rsid w:val="007D7C5B"/>
    <w:rPr>
      <w:rFonts w:ascii="Verdana" w:eastAsia="宋体" w:hAnsi="Verdana" w:cs="Verdana"/>
      <w:b/>
      <w:bCs/>
      <w:kern w:val="2"/>
      <w:sz w:val="32"/>
      <w:szCs w:val="32"/>
      <w:lang w:val="en-US" w:eastAsia="zh-CN" w:bidi="ar-SA"/>
    </w:rPr>
  </w:style>
  <w:style w:type="character" w:customStyle="1" w:styleId="CharChar5">
    <w:name w:val="日期 Char Char"/>
    <w:qFormat/>
    <w:rsid w:val="007D7C5B"/>
    <w:rPr>
      <w:rFonts w:ascii="Courier New" w:eastAsia="Courier New" w:hAnsi="Segoe UI Symbol"/>
      <w:szCs w:val="21"/>
      <w:lang w:bidi="ar-SA"/>
    </w:rPr>
  </w:style>
  <w:style w:type="character" w:customStyle="1" w:styleId="Char1b">
    <w:name w:val="文档结构图 Char1"/>
    <w:qFormat/>
    <w:rsid w:val="007D7C5B"/>
    <w:rPr>
      <w:rFonts w:ascii="@宋体" w:eastAsia="@宋体" w:hAnsi="Verdana" w:cs="Verdana"/>
      <w:sz w:val="18"/>
      <w:szCs w:val="18"/>
    </w:rPr>
  </w:style>
  <w:style w:type="character" w:customStyle="1" w:styleId="8CharChar">
    <w:name w:val="标题 8 Char Char"/>
    <w:qFormat/>
    <w:rsid w:val="007D7C5B"/>
    <w:rPr>
      <w:rFonts w:ascii="@宋体" w:eastAsia="Symbol" w:hAnsi="@宋体"/>
      <w:kern w:val="2"/>
      <w:sz w:val="24"/>
      <w:szCs w:val="24"/>
      <w:lang w:val="en-US" w:eastAsia="zh-CN" w:bidi="ar-SA"/>
    </w:rPr>
  </w:style>
  <w:style w:type="character" w:customStyle="1" w:styleId="ca-231">
    <w:name w:val="ca-231"/>
    <w:qFormat/>
    <w:rsid w:val="007D7C5B"/>
    <w:rPr>
      <w:rFonts w:ascii="Ђˎ̥" w:eastAsia="Ђˎ̥" w:hAnsi="Ђˎ̥" w:hint="eastAsia"/>
      <w:spacing w:val="0"/>
      <w:sz w:val="21"/>
      <w:szCs w:val="21"/>
    </w:rPr>
  </w:style>
  <w:style w:type="character" w:customStyle="1" w:styleId="font41">
    <w:name w:val="font41"/>
    <w:qFormat/>
    <w:rsid w:val="007D7C5B"/>
    <w:rPr>
      <w:rFonts w:ascii="黑体" w:eastAsia="黑体" w:hAnsi="宋体" w:cs="黑体" w:hint="eastAsia"/>
      <w:color w:val="000000"/>
      <w:sz w:val="18"/>
      <w:szCs w:val="18"/>
      <w:u w:val="none"/>
    </w:rPr>
  </w:style>
  <w:style w:type="character" w:customStyle="1" w:styleId="Char1c">
    <w:name w:val="页眉 Char1"/>
    <w:uiPriority w:val="99"/>
    <w:semiHidden/>
    <w:qFormat/>
    <w:rsid w:val="007D7C5B"/>
    <w:rPr>
      <w:rFonts w:ascii="Verdana" w:hAnsi="Verdana"/>
      <w:kern w:val="2"/>
      <w:sz w:val="18"/>
      <w:szCs w:val="18"/>
    </w:rPr>
  </w:style>
  <w:style w:type="character" w:customStyle="1" w:styleId="afff8">
    <w:name w:val="链接"/>
    <w:qFormat/>
    <w:rsid w:val="007D7C5B"/>
    <w:rPr>
      <w:rFonts w:ascii="Verdana" w:eastAsia="Ђˎ̥"/>
      <w:color w:val="0000FF"/>
      <w:sz w:val="21"/>
      <w:u w:val="single" w:color="0000FF"/>
      <w:vertAlign w:val="baseline"/>
      <w:lang w:val="en-US" w:eastAsia="zh-CN"/>
    </w:rPr>
  </w:style>
  <w:style w:type="character" w:customStyle="1" w:styleId="1d">
    <w:name w:val="页脚 字符1"/>
    <w:uiPriority w:val="99"/>
    <w:qFormat/>
    <w:rsid w:val="007D7C5B"/>
    <w:rPr>
      <w:rFonts w:ascii="Verdana" w:eastAsia="Ђˎ̥" w:hAnsi="Verdana" w:cs="Verdana"/>
      <w:sz w:val="18"/>
      <w:szCs w:val="18"/>
    </w:rPr>
  </w:style>
  <w:style w:type="character" w:customStyle="1" w:styleId="Char24">
    <w:name w:val="正文文本缩进 Char2"/>
    <w:qFormat/>
    <w:rsid w:val="007D7C5B"/>
    <w:rPr>
      <w:rFonts w:ascii="Verdana" w:eastAsia="@宋体" w:hAnsi="Verdana" w:cs="Verdana"/>
      <w:sz w:val="24"/>
      <w:szCs w:val="24"/>
    </w:rPr>
  </w:style>
  <w:style w:type="character" w:customStyle="1" w:styleId="param-value">
    <w:name w:val="param-value"/>
    <w:qFormat/>
    <w:rsid w:val="007D7C5B"/>
  </w:style>
  <w:style w:type="character" w:customStyle="1" w:styleId="apple-converted-space">
    <w:name w:val="apple-converted-space"/>
    <w:basedOn w:val="a1"/>
    <w:qFormat/>
    <w:rsid w:val="007D7C5B"/>
  </w:style>
  <w:style w:type="character" w:customStyle="1" w:styleId="CharChar101">
    <w:name w:val="Char Char101"/>
    <w:qFormat/>
    <w:rsid w:val="007D7C5B"/>
    <w:rPr>
      <w:rFonts w:eastAsia="Verdana"/>
      <w:kern w:val="2"/>
      <w:sz w:val="18"/>
      <w:szCs w:val="18"/>
      <w:lang w:val="en-US" w:eastAsia="zh-CN" w:bidi="ar-SA"/>
    </w:rPr>
  </w:style>
  <w:style w:type="character" w:customStyle="1" w:styleId="afff9">
    <w:name w:val="页眉 字符"/>
    <w:uiPriority w:val="99"/>
    <w:qFormat/>
    <w:rsid w:val="007D7C5B"/>
    <w:rPr>
      <w:rFonts w:eastAsia="Ђˎ̥"/>
      <w:kern w:val="2"/>
      <w:sz w:val="18"/>
      <w:szCs w:val="18"/>
      <w:u w:val="single"/>
      <w:lang w:val="en-US" w:eastAsia="zh-CN" w:bidi="ar-SA"/>
    </w:rPr>
  </w:style>
  <w:style w:type="character" w:customStyle="1" w:styleId="RobertoBelicchi">
    <w:name w:val="Roberto Belicchi"/>
    <w:qFormat/>
    <w:rsid w:val="007D7C5B"/>
    <w:rPr>
      <w:rFonts w:ascii="Ђˎ̥" w:hAnsi="Ђˎ̥" w:cs="Ђˎ̥"/>
      <w:color w:val="000000"/>
      <w:sz w:val="20"/>
    </w:rPr>
  </w:style>
  <w:style w:type="character" w:customStyle="1" w:styleId="CharChar6">
    <w:name w:val="批注文字 Char Char"/>
    <w:qFormat/>
    <w:rsid w:val="007D7C5B"/>
    <w:rPr>
      <w:rFonts w:eastAsia="Courier New"/>
      <w:kern w:val="2"/>
      <w:sz w:val="21"/>
      <w:szCs w:val="24"/>
      <w:lang w:val="en-US" w:eastAsia="zh-CN" w:bidi="ar-SA"/>
    </w:rPr>
  </w:style>
  <w:style w:type="character" w:customStyle="1" w:styleId="71">
    <w:name w:val="标题 7 字符"/>
    <w:uiPriority w:val="9"/>
    <w:qFormat/>
    <w:rsid w:val="007D7C5B"/>
    <w:rPr>
      <w:rFonts w:ascii="Verdana" w:eastAsia="Courier New" w:hAnsi="Verdana"/>
      <w:b/>
      <w:kern w:val="2"/>
      <w:sz w:val="24"/>
      <w:szCs w:val="24"/>
    </w:rPr>
  </w:style>
  <w:style w:type="character" w:customStyle="1" w:styleId="afffa">
    <w:name w:val="副标题 字符"/>
    <w:qFormat/>
    <w:rsid w:val="007D7C5B"/>
    <w:rPr>
      <w:rFonts w:ascii="Cambria" w:hAnsi="Cambria"/>
      <w:b/>
      <w:bCs/>
      <w:kern w:val="28"/>
      <w:sz w:val="32"/>
      <w:szCs w:val="32"/>
      <w:lang w:bidi="ar-SA"/>
    </w:rPr>
  </w:style>
  <w:style w:type="character" w:customStyle="1" w:styleId="2Char21">
    <w:name w:val="正文文本缩进 2 Char2"/>
    <w:qFormat/>
    <w:rsid w:val="007D7C5B"/>
    <w:rPr>
      <w:rFonts w:ascii="Verdana" w:eastAsia="@宋体" w:hAnsi="Verdana" w:cs="Verdana"/>
      <w:sz w:val="24"/>
      <w:szCs w:val="24"/>
    </w:rPr>
  </w:style>
  <w:style w:type="character" w:customStyle="1" w:styleId="DocumentMapChar">
    <w:name w:val="Document Map Char"/>
    <w:qFormat/>
    <w:rsid w:val="007D7C5B"/>
    <w:rPr>
      <w:rFonts w:ascii="宋体" w:eastAsia="宋体" w:hAnsi="Calibri"/>
      <w:kern w:val="2"/>
      <w:sz w:val="18"/>
      <w:szCs w:val="18"/>
      <w:lang w:val="en-US" w:eastAsia="zh-CN" w:bidi="ar-SA"/>
    </w:rPr>
  </w:style>
  <w:style w:type="character" w:customStyle="1" w:styleId="ca-11">
    <w:name w:val="ca-11"/>
    <w:basedOn w:val="a1"/>
    <w:qFormat/>
    <w:rsid w:val="007D7C5B"/>
  </w:style>
  <w:style w:type="character" w:customStyle="1" w:styleId="Char32">
    <w:name w:val="纯文本 Char3"/>
    <w:uiPriority w:val="99"/>
    <w:qFormat/>
    <w:rsid w:val="007D7C5B"/>
    <w:rPr>
      <w:rFonts w:ascii="Ђˎ̥" w:eastAsia="Ђˎ̥" w:hAnsi="Verdana" w:cs="Verdana"/>
      <w:szCs w:val="21"/>
    </w:rPr>
  </w:style>
  <w:style w:type="character" w:customStyle="1" w:styleId="ca-6">
    <w:name w:val="ca-6"/>
    <w:basedOn w:val="a1"/>
    <w:qFormat/>
    <w:rsid w:val="007D7C5B"/>
  </w:style>
  <w:style w:type="character" w:customStyle="1" w:styleId="2CharChar0">
    <w:name w:val="正文文本缩进 2 Char Char"/>
    <w:qFormat/>
    <w:rsid w:val="007D7C5B"/>
    <w:rPr>
      <w:rFonts w:eastAsia="Courier New"/>
      <w:sz w:val="32"/>
      <w:lang w:bidi="ar-SA"/>
    </w:rPr>
  </w:style>
  <w:style w:type="character" w:customStyle="1" w:styleId="Heading2Char">
    <w:name w:val="Heading 2 Char"/>
    <w:qFormat/>
    <w:rsid w:val="007D7C5B"/>
    <w:rPr>
      <w:rFonts w:ascii="Courier New" w:eastAsia="Verdana" w:hAnsi="Courier New"/>
      <w:b/>
      <w:bCs/>
      <w:kern w:val="2"/>
      <w:sz w:val="28"/>
      <w:szCs w:val="32"/>
      <w:lang w:val="en-US" w:eastAsia="zh-CN" w:bidi="ar-SA"/>
    </w:rPr>
  </w:style>
  <w:style w:type="character" w:customStyle="1" w:styleId="Char25">
    <w:name w:val="页眉 Char2"/>
    <w:qFormat/>
    <w:rsid w:val="007D7C5B"/>
    <w:rPr>
      <w:rFonts w:ascii="Verdana" w:eastAsia="@宋体" w:hAnsi="Verdana" w:cs="Verdana"/>
      <w:sz w:val="18"/>
      <w:szCs w:val="18"/>
    </w:rPr>
  </w:style>
  <w:style w:type="character" w:customStyle="1" w:styleId="ca-14">
    <w:name w:val="ca-14"/>
    <w:basedOn w:val="a1"/>
    <w:qFormat/>
    <w:rsid w:val="007D7C5B"/>
  </w:style>
  <w:style w:type="character" w:customStyle="1" w:styleId="CharChar7">
    <w:name w:val="页眉 Char Char"/>
    <w:qFormat/>
    <w:rsid w:val="007D7C5B"/>
    <w:rPr>
      <w:rFonts w:eastAsia="Courier New"/>
      <w:sz w:val="18"/>
      <w:szCs w:val="18"/>
      <w:lang w:bidi="ar-SA"/>
    </w:rPr>
  </w:style>
  <w:style w:type="character" w:customStyle="1" w:styleId="fontstyle01">
    <w:name w:val="fontstyle01"/>
    <w:qFormat/>
    <w:rsid w:val="007D7C5B"/>
    <w:rPr>
      <w:rFonts w:ascii="宋体" w:eastAsia="宋体" w:hAnsi="宋体" w:hint="eastAsia"/>
      <w:color w:val="000000"/>
      <w:sz w:val="44"/>
      <w:szCs w:val="44"/>
    </w:rPr>
  </w:style>
  <w:style w:type="character" w:customStyle="1" w:styleId="Char40">
    <w:name w:val="纯文本 Char4"/>
    <w:uiPriority w:val="99"/>
    <w:semiHidden/>
    <w:qFormat/>
    <w:rsid w:val="007D7C5B"/>
    <w:rPr>
      <w:rFonts w:ascii="宋体" w:hAnsi="Courier New" w:cs="Courier New"/>
      <w:kern w:val="2"/>
      <w:sz w:val="21"/>
      <w:szCs w:val="21"/>
    </w:rPr>
  </w:style>
  <w:style w:type="character" w:customStyle="1" w:styleId="-1">
    <w:name w:val="彩色列表 - 着色 1 字符"/>
    <w:uiPriority w:val="34"/>
    <w:qFormat/>
    <w:rsid w:val="007D7C5B"/>
    <w:rPr>
      <w:rFonts w:ascii="Calibri" w:hAnsi="Calibri"/>
      <w:kern w:val="2"/>
      <w:sz w:val="21"/>
      <w:szCs w:val="22"/>
    </w:rPr>
  </w:style>
  <w:style w:type="character" w:customStyle="1" w:styleId="CharChar13">
    <w:name w:val="Char Char13"/>
    <w:qFormat/>
    <w:rsid w:val="007D7C5B"/>
    <w:rPr>
      <w:rFonts w:eastAsia="Verdana"/>
      <w:b/>
      <w:bCs/>
      <w:kern w:val="44"/>
      <w:sz w:val="44"/>
      <w:szCs w:val="44"/>
      <w:lang w:val="en-US" w:eastAsia="zh-CN" w:bidi="ar-SA"/>
    </w:rPr>
  </w:style>
  <w:style w:type="character" w:customStyle="1" w:styleId="CommentTextChar">
    <w:name w:val="Comment Text Char"/>
    <w:qFormat/>
    <w:rsid w:val="007D7C5B"/>
    <w:rPr>
      <w:rFonts w:eastAsia="宋体"/>
      <w:kern w:val="2"/>
      <w:sz w:val="21"/>
      <w:lang w:val="en-US" w:eastAsia="zh-CN" w:bidi="ar-SA"/>
    </w:rPr>
  </w:style>
  <w:style w:type="character" w:customStyle="1" w:styleId="producttitlename">
    <w:name w:val="product_title_name"/>
    <w:basedOn w:val="a1"/>
    <w:qFormat/>
    <w:rsid w:val="007D7C5B"/>
  </w:style>
  <w:style w:type="character" w:customStyle="1" w:styleId="2e">
    <w:name w:val="正文文本 2 字符"/>
    <w:qFormat/>
    <w:rsid w:val="007D7C5B"/>
    <w:rPr>
      <w:rFonts w:ascii="Verdana" w:eastAsia="Ђˎ̥" w:hAnsi="Verdana" w:cs="Verdana"/>
      <w:szCs w:val="24"/>
    </w:rPr>
  </w:style>
  <w:style w:type="character" w:customStyle="1" w:styleId="3CharChar">
    <w:name w:val="正文文本 3 Char Char"/>
    <w:qFormat/>
    <w:rsid w:val="007D7C5B"/>
    <w:rPr>
      <w:rFonts w:eastAsia="Courier New"/>
      <w:b/>
      <w:bCs/>
      <w:sz w:val="24"/>
      <w:szCs w:val="24"/>
      <w:lang w:bidi="ar-SA"/>
    </w:rPr>
  </w:style>
  <w:style w:type="character" w:customStyle="1" w:styleId="2f">
    <w:name w:val="正文首行缩进 2 字符"/>
    <w:qFormat/>
    <w:rsid w:val="007D7C5B"/>
    <w:rPr>
      <w:rFonts w:ascii="Verdana" w:hAnsi="宋体"/>
      <w:kern w:val="2"/>
      <w:sz w:val="21"/>
      <w:szCs w:val="24"/>
    </w:rPr>
  </w:style>
  <w:style w:type="character" w:customStyle="1" w:styleId="afffb">
    <w:name w:val="批注框文本 字符"/>
    <w:uiPriority w:val="99"/>
    <w:qFormat/>
    <w:rsid w:val="007D7C5B"/>
    <w:rPr>
      <w:rFonts w:ascii="Verdana" w:eastAsia="Ђˎ̥" w:hAnsi="Verdana" w:cs="Verdana"/>
      <w:sz w:val="18"/>
      <w:szCs w:val="18"/>
    </w:rPr>
  </w:style>
  <w:style w:type="character" w:customStyle="1" w:styleId="afffc">
    <w:name w:val="题注 字符"/>
    <w:qFormat/>
    <w:rsid w:val="007D7C5B"/>
    <w:rPr>
      <w:rFonts w:ascii="Verdana" w:eastAsia="Ђˎ̥" w:hAnsi="Verdana" w:cs="Verdana"/>
      <w:kern w:val="2"/>
    </w:rPr>
  </w:style>
  <w:style w:type="character" w:customStyle="1" w:styleId="HTMLChar1">
    <w:name w:val="HTML 预设格式 Char1"/>
    <w:semiHidden/>
    <w:qFormat/>
    <w:rsid w:val="007D7C5B"/>
    <w:rPr>
      <w:rFonts w:ascii="Courier New" w:hAnsi="Courier New" w:cs="Courier New"/>
      <w:kern w:val="2"/>
    </w:rPr>
  </w:style>
  <w:style w:type="character" w:customStyle="1" w:styleId="afffd">
    <w:name w:val="页脚 字符"/>
    <w:uiPriority w:val="99"/>
    <w:qFormat/>
    <w:rsid w:val="007D7C5B"/>
    <w:rPr>
      <w:kern w:val="2"/>
      <w:sz w:val="18"/>
      <w:szCs w:val="18"/>
    </w:rPr>
  </w:style>
  <w:style w:type="character" w:customStyle="1" w:styleId="Char26">
    <w:name w:val="批注框文本 Char2"/>
    <w:uiPriority w:val="99"/>
    <w:semiHidden/>
    <w:qFormat/>
    <w:rsid w:val="007D7C5B"/>
    <w:rPr>
      <w:rFonts w:ascii="Verdana" w:hAnsi="Verdana"/>
      <w:kern w:val="2"/>
      <w:sz w:val="18"/>
      <w:szCs w:val="18"/>
    </w:rPr>
  </w:style>
  <w:style w:type="character" w:customStyle="1" w:styleId="ca-12">
    <w:name w:val="ca-12"/>
    <w:basedOn w:val="a1"/>
    <w:qFormat/>
    <w:rsid w:val="007D7C5B"/>
  </w:style>
  <w:style w:type="character" w:customStyle="1" w:styleId="3CharChar0">
    <w:name w:val="正文文本缩进 3 Char Char"/>
    <w:qFormat/>
    <w:rsid w:val="007D7C5B"/>
    <w:rPr>
      <w:rFonts w:eastAsia="Courier New"/>
      <w:sz w:val="16"/>
      <w:szCs w:val="16"/>
      <w:lang w:bidi="ar-SA"/>
    </w:rPr>
  </w:style>
  <w:style w:type="character" w:customStyle="1" w:styleId="3Char20">
    <w:name w:val="正文文本 3 Char2"/>
    <w:qFormat/>
    <w:rsid w:val="007D7C5B"/>
    <w:rPr>
      <w:rFonts w:ascii="Verdana" w:eastAsia="@宋体" w:hAnsi="Verdana" w:cs="Verdana"/>
      <w:sz w:val="16"/>
      <w:szCs w:val="16"/>
    </w:rPr>
  </w:style>
  <w:style w:type="character" w:customStyle="1" w:styleId="2f0">
    <w:name w:val="正文文本缩进 2 字符"/>
    <w:qFormat/>
    <w:rsid w:val="007D7C5B"/>
    <w:rPr>
      <w:rFonts w:ascii="Verdana" w:eastAsia="Ђˎ̥" w:hAnsi="Verdana" w:cs="Verdana"/>
      <w:sz w:val="32"/>
      <w:szCs w:val="20"/>
    </w:rPr>
  </w:style>
  <w:style w:type="character" w:customStyle="1" w:styleId="Char1d">
    <w:name w:val="批注框文本 Char1"/>
    <w:qFormat/>
    <w:rsid w:val="007D7C5B"/>
    <w:rPr>
      <w:rFonts w:ascii="Verdana" w:eastAsia="@宋体" w:hAnsi="Verdana" w:cs="Verdana"/>
      <w:sz w:val="18"/>
      <w:szCs w:val="18"/>
    </w:rPr>
  </w:style>
  <w:style w:type="character" w:customStyle="1" w:styleId="ca-2">
    <w:name w:val="ca-2"/>
    <w:basedOn w:val="a1"/>
    <w:qFormat/>
    <w:rsid w:val="007D7C5B"/>
  </w:style>
  <w:style w:type="character" w:customStyle="1" w:styleId="3Char11">
    <w:name w:val="正文文本缩进 3 Char1"/>
    <w:semiHidden/>
    <w:qFormat/>
    <w:rsid w:val="007D7C5B"/>
    <w:rPr>
      <w:rFonts w:ascii="Verdana" w:hAnsi="Verdana"/>
      <w:kern w:val="2"/>
      <w:sz w:val="16"/>
      <w:szCs w:val="16"/>
    </w:rPr>
  </w:style>
  <w:style w:type="character" w:customStyle="1" w:styleId="Char1e">
    <w:name w:val="页脚 Char1"/>
    <w:uiPriority w:val="99"/>
    <w:semiHidden/>
    <w:qFormat/>
    <w:rsid w:val="007D7C5B"/>
    <w:rPr>
      <w:rFonts w:ascii="Verdana" w:hAnsi="Verdana"/>
      <w:kern w:val="2"/>
      <w:sz w:val="18"/>
      <w:szCs w:val="18"/>
    </w:rPr>
  </w:style>
  <w:style w:type="character" w:customStyle="1" w:styleId="Char27">
    <w:name w:val="页脚 Char2"/>
    <w:qFormat/>
    <w:rsid w:val="007D7C5B"/>
    <w:rPr>
      <w:rFonts w:ascii="Verdana" w:eastAsia="@宋体" w:hAnsi="Verdana" w:cs="Verdana"/>
      <w:sz w:val="18"/>
      <w:szCs w:val="18"/>
    </w:rPr>
  </w:style>
  <w:style w:type="character" w:customStyle="1" w:styleId="afffe">
    <w:name w:val="纯文本 字符"/>
    <w:qFormat/>
    <w:rsid w:val="007D7C5B"/>
    <w:rPr>
      <w:rFonts w:ascii="Ђˎ̥" w:eastAsia="Ђˎ̥" w:hAnsi="Verdana" w:cs="Verdana"/>
      <w:szCs w:val="21"/>
    </w:rPr>
  </w:style>
  <w:style w:type="character" w:customStyle="1" w:styleId="Char1f">
    <w:name w:val="日期 Char1"/>
    <w:uiPriority w:val="99"/>
    <w:semiHidden/>
    <w:qFormat/>
    <w:rsid w:val="007D7C5B"/>
    <w:rPr>
      <w:rFonts w:ascii="Verdana" w:hAnsi="Verdana"/>
      <w:kern w:val="2"/>
      <w:sz w:val="21"/>
      <w:szCs w:val="24"/>
    </w:rPr>
  </w:style>
  <w:style w:type="character" w:customStyle="1" w:styleId="18h1">
    <w:name w:val="18h1"/>
    <w:qFormat/>
    <w:rsid w:val="007D7C5B"/>
    <w:rPr>
      <w:color w:val="3B3B3B"/>
    </w:rPr>
  </w:style>
  <w:style w:type="character" w:customStyle="1" w:styleId="CharChar111">
    <w:name w:val="Char Char111"/>
    <w:qFormat/>
    <w:rsid w:val="007D7C5B"/>
    <w:rPr>
      <w:rFonts w:ascii="Verdana" w:eastAsia="Verdana" w:hAnsi="Verdana" w:cs="Verdana"/>
      <w:b/>
      <w:bCs/>
      <w:sz w:val="27"/>
      <w:szCs w:val="27"/>
      <w:lang w:val="en-US" w:eastAsia="zh-CN" w:bidi="ar-SA"/>
    </w:rPr>
  </w:style>
  <w:style w:type="character" w:customStyle="1" w:styleId="apple-style-span">
    <w:name w:val="apple-style-span"/>
    <w:basedOn w:val="a1"/>
    <w:qFormat/>
    <w:rsid w:val="007D7C5B"/>
  </w:style>
  <w:style w:type="character" w:customStyle="1" w:styleId="ca-16">
    <w:name w:val="ca-16"/>
    <w:basedOn w:val="a1"/>
    <w:qFormat/>
    <w:rsid w:val="007D7C5B"/>
  </w:style>
  <w:style w:type="character" w:customStyle="1" w:styleId="9CharChar">
    <w:name w:val="标题 9 Char Char"/>
    <w:qFormat/>
    <w:rsid w:val="007D7C5B"/>
    <w:rPr>
      <w:rFonts w:ascii="@宋体" w:eastAsia="Symbol" w:hAnsi="@宋体"/>
      <w:kern w:val="2"/>
      <w:sz w:val="21"/>
      <w:szCs w:val="24"/>
      <w:lang w:val="en-US" w:eastAsia="zh-CN" w:bidi="ar-SA"/>
    </w:rPr>
  </w:style>
  <w:style w:type="character" w:customStyle="1" w:styleId="FooterChar">
    <w:name w:val="Footer Char"/>
    <w:qFormat/>
    <w:rsid w:val="007D7C5B"/>
    <w:rPr>
      <w:rFonts w:ascii="Calibri" w:eastAsia="宋体" w:hAnsi="Calibri"/>
      <w:kern w:val="2"/>
      <w:sz w:val="18"/>
      <w:szCs w:val="18"/>
      <w:lang w:val="en-US" w:eastAsia="zh-CN" w:bidi="ar-SA"/>
    </w:rPr>
  </w:style>
  <w:style w:type="character" w:customStyle="1" w:styleId="affff">
    <w:name w:val="日期 字符"/>
    <w:uiPriority w:val="99"/>
    <w:qFormat/>
    <w:rsid w:val="007D7C5B"/>
    <w:rPr>
      <w:rFonts w:ascii="Ђˎ̥" w:eastAsia="Ђˎ̥" w:hAnsi="Verdana" w:cs="Verdana"/>
      <w:szCs w:val="21"/>
    </w:rPr>
  </w:style>
  <w:style w:type="character" w:customStyle="1" w:styleId="5CharChar">
    <w:name w:val="标题 5 Char Char"/>
    <w:qFormat/>
    <w:rsid w:val="007D7C5B"/>
    <w:rPr>
      <w:rFonts w:eastAsia="Courier New"/>
      <w:b/>
      <w:kern w:val="2"/>
      <w:sz w:val="28"/>
      <w:szCs w:val="24"/>
      <w:lang w:val="en-US" w:eastAsia="zh-CN" w:bidi="ar-SA"/>
    </w:rPr>
  </w:style>
  <w:style w:type="character" w:customStyle="1" w:styleId="2CharChar1">
    <w:name w:val="正文文本 2 Char Char"/>
    <w:qFormat/>
    <w:rsid w:val="007D7C5B"/>
    <w:rPr>
      <w:rFonts w:eastAsia="Courier New"/>
      <w:szCs w:val="24"/>
      <w:lang w:bidi="ar-SA"/>
    </w:rPr>
  </w:style>
  <w:style w:type="character" w:customStyle="1" w:styleId="p141">
    <w:name w:val="p141"/>
    <w:qFormat/>
    <w:rsid w:val="007D7C5B"/>
    <w:rPr>
      <w:sz w:val="21"/>
      <w:szCs w:val="21"/>
    </w:rPr>
  </w:style>
  <w:style w:type="character" w:customStyle="1" w:styleId="81">
    <w:name w:val="标题 8 字符"/>
    <w:qFormat/>
    <w:rsid w:val="007D7C5B"/>
    <w:rPr>
      <w:rFonts w:ascii="Verdana" w:hAnsi="Verdana"/>
      <w:kern w:val="2"/>
      <w:sz w:val="24"/>
      <w:szCs w:val="24"/>
    </w:rPr>
  </w:style>
  <w:style w:type="character" w:customStyle="1" w:styleId="tdtwolines">
    <w:name w:val="tdtwolines"/>
    <w:basedOn w:val="a1"/>
    <w:qFormat/>
    <w:rsid w:val="007D7C5B"/>
  </w:style>
  <w:style w:type="character" w:customStyle="1" w:styleId="1Char0">
    <w:name w:val="标题 1 Char"/>
    <w:uiPriority w:val="9"/>
    <w:qFormat/>
    <w:rsid w:val="007D7C5B"/>
    <w:rPr>
      <w:rFonts w:ascii="Times New Roman" w:eastAsia="宋体" w:hAnsi="Times New Roman" w:cs="Times New Roman" w:hint="default"/>
      <w:b/>
      <w:bCs/>
      <w:kern w:val="44"/>
      <w:sz w:val="44"/>
      <w:szCs w:val="44"/>
    </w:rPr>
  </w:style>
  <w:style w:type="character" w:customStyle="1" w:styleId="affff0">
    <w:name w:val="正文缩进 字符"/>
    <w:qFormat/>
    <w:rsid w:val="007D7C5B"/>
    <w:rPr>
      <w:rFonts w:ascii="Verdana" w:hAnsi="Verdana"/>
      <w:kern w:val="2"/>
      <w:sz w:val="21"/>
    </w:rPr>
  </w:style>
  <w:style w:type="character" w:customStyle="1" w:styleId="180">
    <w:name w:val="18"/>
    <w:qFormat/>
    <w:rsid w:val="007D7C5B"/>
    <w:rPr>
      <w:rFonts w:ascii="Times New Roman" w:hAnsi="Times New Roman" w:cs="Times New Roman" w:hint="default"/>
      <w:b/>
      <w:bCs/>
    </w:rPr>
  </w:style>
  <w:style w:type="character" w:customStyle="1" w:styleId="Char1f0">
    <w:name w:val="批注文字 Char1"/>
    <w:qFormat/>
    <w:rsid w:val="007D7C5B"/>
    <w:rPr>
      <w:rFonts w:ascii="Verdana" w:eastAsia="Times New Roman" w:hAnsi="Verdana"/>
      <w:kern w:val="0"/>
      <w:sz w:val="20"/>
    </w:rPr>
  </w:style>
  <w:style w:type="character" w:customStyle="1" w:styleId="CharChar12">
    <w:name w:val="普通文字 Char Char1"/>
    <w:qFormat/>
    <w:rsid w:val="007D7C5B"/>
    <w:rPr>
      <w:rFonts w:ascii="Segoe UI Symbol" w:eastAsia="Courier New"/>
      <w:kern w:val="2"/>
      <w:sz w:val="21"/>
      <w:szCs w:val="21"/>
      <w:lang w:val="en-US" w:eastAsia="zh-CN" w:bidi="ar-SA"/>
    </w:rPr>
  </w:style>
  <w:style w:type="character" w:customStyle="1" w:styleId="Char28">
    <w:name w:val="标题 Char2"/>
    <w:qFormat/>
    <w:rsid w:val="007D7C5B"/>
    <w:rPr>
      <w:rFonts w:ascii="Cambria" w:hAnsi="Cambria" w:cs="Times New Roman"/>
      <w:b/>
      <w:bCs/>
      <w:kern w:val="2"/>
      <w:sz w:val="32"/>
      <w:szCs w:val="32"/>
    </w:rPr>
  </w:style>
  <w:style w:type="character" w:customStyle="1" w:styleId="1Char2">
    <w:name w:val="列出段落1 Char"/>
    <w:uiPriority w:val="34"/>
    <w:qFormat/>
    <w:locked/>
    <w:rsid w:val="007D7C5B"/>
    <w:rPr>
      <w:kern w:val="2"/>
      <w:sz w:val="28"/>
      <w:szCs w:val="22"/>
    </w:rPr>
  </w:style>
  <w:style w:type="character" w:customStyle="1" w:styleId="2f1">
    <w:name w:val="标题 2 字符"/>
    <w:uiPriority w:val="9"/>
    <w:qFormat/>
    <w:rsid w:val="007D7C5B"/>
    <w:rPr>
      <w:rFonts w:ascii="Verdana" w:eastAsia="Ђˎ̥" w:hAnsi="Verdana" w:cs="Verdana"/>
      <w:b/>
      <w:bCs/>
      <w:sz w:val="32"/>
      <w:szCs w:val="32"/>
    </w:rPr>
  </w:style>
  <w:style w:type="character" w:customStyle="1" w:styleId="38">
    <w:name w:val="正文文本缩进 3 字符"/>
    <w:qFormat/>
    <w:rsid w:val="007D7C5B"/>
    <w:rPr>
      <w:rFonts w:ascii="Verdana" w:eastAsia="Ђˎ̥" w:hAnsi="Verdana" w:cs="Verdana"/>
      <w:sz w:val="16"/>
      <w:szCs w:val="16"/>
    </w:rPr>
  </w:style>
  <w:style w:type="character" w:customStyle="1" w:styleId="2Char12">
    <w:name w:val="正文文本缩进 2 Char1"/>
    <w:semiHidden/>
    <w:qFormat/>
    <w:rsid w:val="007D7C5B"/>
    <w:rPr>
      <w:rFonts w:ascii="Verdana" w:hAnsi="Verdana"/>
      <w:kern w:val="2"/>
      <w:sz w:val="21"/>
      <w:szCs w:val="24"/>
    </w:rPr>
  </w:style>
  <w:style w:type="character" w:customStyle="1" w:styleId="affff1">
    <w:name w:val="正文首行缩进 字符"/>
    <w:qFormat/>
    <w:rsid w:val="007D7C5B"/>
    <w:rPr>
      <w:rFonts w:ascii="宋体" w:eastAsia="Ђˎ̥" w:hAnsi="Verdana" w:cs="Verdana"/>
      <w:kern w:val="2"/>
      <w:sz w:val="21"/>
      <w:szCs w:val="24"/>
    </w:rPr>
  </w:style>
  <w:style w:type="character" w:customStyle="1" w:styleId="affff2">
    <w:name w:val="批注文字 字符"/>
    <w:uiPriority w:val="99"/>
    <w:qFormat/>
    <w:rsid w:val="007D7C5B"/>
    <w:rPr>
      <w:rFonts w:ascii="Verdana" w:eastAsia="Ђˎ̥" w:hAnsi="Verdana" w:cs="Verdana"/>
      <w:kern w:val="0"/>
      <w:sz w:val="24"/>
      <w:szCs w:val="20"/>
    </w:rPr>
  </w:style>
  <w:style w:type="character" w:customStyle="1" w:styleId="Char29">
    <w:name w:val="正文文本 Char2"/>
    <w:qFormat/>
    <w:rsid w:val="007D7C5B"/>
    <w:rPr>
      <w:rFonts w:ascii="Verdana" w:eastAsia="@宋体" w:hAnsi="Verdana" w:cs="Verdana"/>
      <w:sz w:val="24"/>
      <w:szCs w:val="24"/>
    </w:rPr>
  </w:style>
  <w:style w:type="character" w:customStyle="1" w:styleId="39">
    <w:name w:val="正文文本 3 字符"/>
    <w:qFormat/>
    <w:rsid w:val="007D7C5B"/>
    <w:rPr>
      <w:rFonts w:ascii="Verdana" w:eastAsia="Ђˎ̥" w:hAnsi="Verdana" w:cs="Verdana"/>
      <w:b/>
      <w:bCs/>
      <w:sz w:val="24"/>
      <w:szCs w:val="24"/>
    </w:rPr>
  </w:style>
  <w:style w:type="character" w:customStyle="1" w:styleId="imcuicenterheaderlastnav">
    <w:name w:val="imc_ui_centerheaderlastnav"/>
    <w:basedOn w:val="a1"/>
    <w:qFormat/>
    <w:rsid w:val="007D7C5B"/>
  </w:style>
  <w:style w:type="character" w:customStyle="1" w:styleId="Char2a">
    <w:name w:val="批注文字 Char2"/>
    <w:qFormat/>
    <w:rsid w:val="007D7C5B"/>
    <w:rPr>
      <w:rFonts w:ascii="Verdana" w:eastAsia="Ђˎ̥" w:hAnsi="Verdana"/>
      <w:sz w:val="24"/>
      <w:lang w:bidi="ar-SA"/>
    </w:rPr>
  </w:style>
  <w:style w:type="character" w:customStyle="1" w:styleId="6CharChar">
    <w:name w:val="标题 6 Char Char"/>
    <w:qFormat/>
    <w:rsid w:val="007D7C5B"/>
    <w:rPr>
      <w:rFonts w:ascii="@宋体" w:eastAsia="Symbol" w:hAnsi="@宋体"/>
      <w:b/>
      <w:kern w:val="2"/>
      <w:sz w:val="24"/>
      <w:szCs w:val="24"/>
      <w:lang w:val="en-US" w:eastAsia="zh-CN" w:bidi="ar-SA"/>
    </w:rPr>
  </w:style>
  <w:style w:type="character" w:customStyle="1" w:styleId="61">
    <w:name w:val="标题 6 字符"/>
    <w:uiPriority w:val="9"/>
    <w:qFormat/>
    <w:rsid w:val="007D7C5B"/>
    <w:rPr>
      <w:rFonts w:ascii="Verdana" w:hAnsi="Verdana"/>
      <w:b/>
      <w:kern w:val="2"/>
      <w:sz w:val="24"/>
      <w:szCs w:val="24"/>
    </w:rPr>
  </w:style>
  <w:style w:type="character" w:customStyle="1" w:styleId="3Char21">
    <w:name w:val="正文文本缩进 3 Char2"/>
    <w:qFormat/>
    <w:rsid w:val="007D7C5B"/>
    <w:rPr>
      <w:rFonts w:ascii="Verdana" w:eastAsia="@宋体" w:hAnsi="Verdana" w:cs="Verdana"/>
      <w:sz w:val="16"/>
      <w:szCs w:val="16"/>
    </w:rPr>
  </w:style>
  <w:style w:type="character" w:customStyle="1" w:styleId="Char1f1">
    <w:name w:val="纯文本 Char1"/>
    <w:qFormat/>
    <w:rsid w:val="007D7C5B"/>
    <w:rPr>
      <w:rFonts w:ascii="@宋体" w:eastAsia="@宋体" w:hAnsi="Ђˎ̥" w:cs="Ђˎ̥"/>
      <w:sz w:val="21"/>
      <w:szCs w:val="21"/>
    </w:rPr>
  </w:style>
  <w:style w:type="table" w:customStyle="1" w:styleId="45">
    <w:name w:val="网格型4"/>
    <w:basedOn w:val="a2"/>
    <w:uiPriority w:val="39"/>
    <w:qFormat/>
    <w:rsid w:val="007D7C5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7D7C5B"/>
    <w:tblPr>
      <w:tblCellMar>
        <w:top w:w="0" w:type="dxa"/>
        <w:left w:w="0" w:type="dxa"/>
        <w:bottom w:w="0" w:type="dxa"/>
        <w:right w:w="0" w:type="dxa"/>
      </w:tblCellMar>
    </w:tblPr>
  </w:style>
  <w:style w:type="character" w:customStyle="1" w:styleId="fontstrikethrough">
    <w:name w:val="fontstrikethrough"/>
    <w:basedOn w:val="a1"/>
    <w:qFormat/>
    <w:rsid w:val="007D7C5B"/>
    <w:rPr>
      <w:strike/>
    </w:rPr>
  </w:style>
  <w:style w:type="character" w:customStyle="1" w:styleId="fontborder">
    <w:name w:val="fontborder"/>
    <w:basedOn w:val="a1"/>
    <w:qFormat/>
    <w:rsid w:val="007D7C5B"/>
    <w:rPr>
      <w:bdr w:val="single" w:sz="6" w:space="0" w:color="000000"/>
    </w:rPr>
  </w:style>
  <w:style w:type="character" w:customStyle="1" w:styleId="c-icon">
    <w:name w:val="c-icon"/>
    <w:basedOn w:val="a1"/>
    <w:qFormat/>
    <w:rsid w:val="007D7C5B"/>
  </w:style>
  <w:style w:type="character" w:customStyle="1" w:styleId="opdict3lineoneresulttip">
    <w:name w:val="op_dict3_lineone_result_tip"/>
    <w:basedOn w:val="a1"/>
    <w:qFormat/>
    <w:rsid w:val="007D7C5B"/>
    <w:rPr>
      <w:color w:val="999999"/>
    </w:rPr>
  </w:style>
  <w:style w:type="paragraph" w:styleId="affff3">
    <w:name w:val="List Paragraph"/>
    <w:basedOn w:val="a"/>
    <w:uiPriority w:val="99"/>
    <w:unhideWhenUsed/>
    <w:qFormat/>
    <w:rsid w:val="007D7C5B"/>
    <w:pPr>
      <w:ind w:firstLineChars="200" w:firstLine="420"/>
    </w:pPr>
    <w:rPr>
      <w:rFonts w:ascii="Times New Roman" w:hAnsi="Times New Roma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7D7C5B"/>
    <w:pPr>
      <w:shd w:val="clear" w:color="auto" w:fill="000080"/>
    </w:pPr>
    <w:rPr>
      <w:rFonts w:ascii="Cambria" w:hAnsi="Cambria"/>
      <w:kern w:val="0"/>
      <w:sz w:val="22"/>
      <w:szCs w:val="22"/>
      <w:lang w:eastAsia="en-US" w:bidi="en-US"/>
    </w:rPr>
  </w:style>
  <w:style w:type="paragraph" w:customStyle="1" w:styleId="TableParagraph">
    <w:name w:val="Table Paragraph"/>
    <w:basedOn w:val="a"/>
    <w:uiPriority w:val="1"/>
    <w:qFormat/>
    <w:rsid w:val="007D7C5B"/>
    <w:pPr>
      <w:autoSpaceDE w:val="0"/>
      <w:autoSpaceDN w:val="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757</Words>
  <Characters>4315</Characters>
  <Application>Microsoft Office Word</Application>
  <DocSecurity>0</DocSecurity>
  <Lines>35</Lines>
  <Paragraphs>10</Paragraphs>
  <ScaleCrop>false</ScaleCrop>
  <Company>微软中国</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专用设备招标采购文件</dc:title>
  <dc:creator>Suzw</dc:creator>
  <cp:lastModifiedBy>NTKO</cp:lastModifiedBy>
  <cp:revision>16</cp:revision>
  <cp:lastPrinted>2020-05-22T02:46:00Z</cp:lastPrinted>
  <dcterms:created xsi:type="dcterms:W3CDTF">2022-04-13T00:35:00Z</dcterms:created>
  <dcterms:modified xsi:type="dcterms:W3CDTF">2022-11-07T10:39:00Z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AC27A46AA7BB42D198AE99F571756EEC</vt:lpwstr>
  </property>
</Properties>
</file>