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南华大学附属第一医院重大疫情及其它科室小系统空调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运营维保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项目列表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一、重大疫情救治基地空调系统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二、传染解剖室空调系统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三、急诊ICU三楼重症监护室空调系统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四、第二住院楼七楼五间CCU空调系统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五、生物安全三级水平实验室空调系统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六、综合楼七楼党政办公室空调系统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七、门诊楼六楼眼科手术室空调系统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八、放射科三楼阶梯教室空调系统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九、第二住院楼八楼DSA手术室空调系统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十、门诊楼负二楼放疗科空调系统（原后勤安装）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十一、综合楼四楼学术报告厅空调系统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十二、外科楼三楼28间复合手术室空调系统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十三、门诊楼15楼C区分子诊断实验室空调系统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十四、门诊楼15楼C区脑疾病实验室空调系统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十五、外科楼四楼达芬奇手术室主机空调系统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Tk1YzRhNzdiZGQxNmVkMTE1ZDQ3M2MzN2Y2NzAifQ=="/>
  </w:docVars>
  <w:rsids>
    <w:rsidRoot w:val="00000000"/>
    <w:rsid w:val="12612B66"/>
    <w:rsid w:val="16DF72E0"/>
    <w:rsid w:val="27050C40"/>
    <w:rsid w:val="324D6FBA"/>
    <w:rsid w:val="3FFC5A85"/>
    <w:rsid w:val="58846E6F"/>
    <w:rsid w:val="60194FC5"/>
    <w:rsid w:val="62111722"/>
    <w:rsid w:val="699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298</Characters>
  <Lines>0</Lines>
  <Paragraphs>0</Paragraphs>
  <TotalTime>9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2022-06-20T08:25:00Z</dcterms:created>
  <dc:creator>Administrator</dc:creator>
  <cp:lastModifiedBy>Administrator</cp:lastModifiedBy>
  <cp:lastPrinted>2022-06-23T10:11:01Z</cp:lastPrinted>
  <dcterms:modified xsi:type="dcterms:W3CDTF">2022-06-23T10:11:22Z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D196BA21304E4FD19EA4C8F400339983</vt:lpwstr>
  </property>
</Properties>
</file>