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9376" w14:textId="69460418" w:rsidR="001C7C6F" w:rsidRPr="001C7C6F" w:rsidRDefault="001C7C6F" w:rsidP="001C7C6F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 w:rsidRPr="001C7C6F">
        <w:rPr>
          <w:rFonts w:ascii="宋体" w:hAnsi="宋体" w:hint="eastAsia"/>
          <w:b/>
          <w:bCs/>
          <w:sz w:val="32"/>
          <w:szCs w:val="32"/>
        </w:rPr>
        <w:t>分项报价表</w:t>
      </w:r>
    </w:p>
    <w:p w14:paraId="39EB7FF8" w14:textId="77777777" w:rsidR="001C7C6F" w:rsidRPr="001C7C6F" w:rsidRDefault="001C7C6F" w:rsidP="001C7C6F">
      <w:pPr>
        <w:spacing w:line="360" w:lineRule="auto"/>
        <w:ind w:firstLineChars="200" w:firstLine="440"/>
        <w:jc w:val="left"/>
        <w:rPr>
          <w:rFonts w:ascii="宋体" w:hAnsi="宋体"/>
          <w:sz w:val="22"/>
        </w:rPr>
      </w:pPr>
      <w:r w:rsidRPr="001C7C6F">
        <w:rPr>
          <w:rFonts w:ascii="宋体" w:hAnsi="宋体" w:hint="eastAsia"/>
          <w:sz w:val="22"/>
        </w:rPr>
        <w:t>项目名称：</w:t>
      </w:r>
      <w:r w:rsidRPr="001C7C6F">
        <w:rPr>
          <w:rFonts w:ascii="宋体" w:hAnsi="宋体" w:hint="eastAsia"/>
          <w:sz w:val="22"/>
          <w:u w:val="single"/>
        </w:rPr>
        <w:t>湘潭大学教育网链路及异地数据存储服务</w:t>
      </w:r>
    </w:p>
    <w:p w14:paraId="1A99298F" w14:textId="77777777" w:rsidR="001C7C6F" w:rsidRPr="001C7C6F" w:rsidRDefault="001C7C6F" w:rsidP="001C7C6F">
      <w:pPr>
        <w:spacing w:line="360" w:lineRule="auto"/>
        <w:ind w:firstLineChars="200" w:firstLine="440"/>
        <w:jc w:val="left"/>
        <w:rPr>
          <w:rFonts w:ascii="宋体" w:hAnsi="宋体"/>
          <w:sz w:val="22"/>
        </w:rPr>
      </w:pPr>
      <w:r w:rsidRPr="001C7C6F">
        <w:rPr>
          <w:rFonts w:ascii="宋体" w:hAnsi="宋体" w:hint="eastAsia"/>
          <w:sz w:val="22"/>
        </w:rPr>
        <w:t>项目编号：</w:t>
      </w:r>
      <w:r w:rsidRPr="001C7C6F">
        <w:rPr>
          <w:rFonts w:ascii="宋体" w:hAnsi="宋体"/>
          <w:sz w:val="22"/>
          <w:u w:val="single"/>
        </w:rPr>
        <w:t>62022062398105759</w:t>
      </w:r>
    </w:p>
    <w:p w14:paraId="3E180102" w14:textId="14C40BB4" w:rsidR="001C7C6F" w:rsidRPr="001C7C6F" w:rsidRDefault="001C7C6F" w:rsidP="001C7C6F">
      <w:pPr>
        <w:spacing w:line="360" w:lineRule="auto"/>
        <w:ind w:firstLineChars="200" w:firstLine="440"/>
        <w:jc w:val="left"/>
        <w:rPr>
          <w:rFonts w:ascii="宋体" w:hAnsi="宋体" w:hint="eastAsia"/>
          <w:sz w:val="22"/>
        </w:rPr>
      </w:pPr>
      <w:r w:rsidRPr="001C7C6F">
        <w:rPr>
          <w:rFonts w:ascii="宋体" w:hAnsi="宋体" w:hint="eastAsia"/>
          <w:sz w:val="22"/>
        </w:rPr>
        <w:t>采购方式：</w:t>
      </w:r>
      <w:r w:rsidRPr="001C7C6F">
        <w:rPr>
          <w:rFonts w:ascii="宋体" w:hAnsi="宋体" w:hint="eastAsia"/>
          <w:sz w:val="22"/>
          <w:u w:val="single"/>
        </w:rPr>
        <w:t>电子卖场竞价</w:t>
      </w:r>
    </w:p>
    <w:tbl>
      <w:tblPr>
        <w:tblW w:w="85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985"/>
        <w:gridCol w:w="4356"/>
        <w:gridCol w:w="580"/>
        <w:gridCol w:w="870"/>
        <w:gridCol w:w="1016"/>
        <w:gridCol w:w="436"/>
      </w:tblGrid>
      <w:tr w:rsidR="001C7C6F" w:rsidRPr="00001ACE" w14:paraId="1218C61C" w14:textId="77777777" w:rsidTr="008869C8">
        <w:trPr>
          <w:trHeight w:hRule="exact" w:val="379"/>
        </w:trPr>
        <w:tc>
          <w:tcPr>
            <w:tcW w:w="12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0D3E5AB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Theme="minorEastAsia" w:hAnsiTheme="minorEastAsia" w:cs="微软雅黑"/>
                <w:kern w:val="0"/>
                <w:position w:val="-1"/>
                <w:szCs w:val="21"/>
              </w:rPr>
            </w:pPr>
            <w:r w:rsidRPr="00001ACE">
              <w:rPr>
                <w:rFonts w:asciiTheme="minorEastAsia" w:hAnsiTheme="minorEastAsia" w:cs="微软雅黑" w:hint="eastAsia"/>
                <w:kern w:val="0"/>
                <w:position w:val="-1"/>
                <w:szCs w:val="21"/>
              </w:rPr>
              <w:t>分项名称</w:t>
            </w:r>
          </w:p>
        </w:tc>
        <w:tc>
          <w:tcPr>
            <w:tcW w:w="43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E95C2" w14:textId="77777777" w:rsidR="001C7C6F" w:rsidRPr="00443BDB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主要</w:t>
            </w:r>
            <w:r w:rsidRPr="00001ACE">
              <w:rPr>
                <w:rFonts w:ascii="宋体" w:hAnsi="宋体" w:hint="eastAsia"/>
                <w:color w:val="000000" w:themeColor="text1"/>
                <w:szCs w:val="21"/>
              </w:rPr>
              <w:t>服务内容（规格型号）</w:t>
            </w:r>
          </w:p>
        </w:tc>
        <w:tc>
          <w:tcPr>
            <w:tcW w:w="580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C63F5A4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Theme="minorEastAsia" w:hAnsiTheme="minorEastAsia" w:cs="微软雅黑"/>
                <w:kern w:val="0"/>
                <w:position w:val="-1"/>
                <w:szCs w:val="21"/>
              </w:rPr>
            </w:pPr>
            <w:r w:rsidRPr="00001ACE">
              <w:rPr>
                <w:rFonts w:asciiTheme="minorEastAsia" w:hAnsiTheme="minorEastAsia" w:hint="eastAsia"/>
                <w:kern w:val="0"/>
                <w:szCs w:val="21"/>
              </w:rPr>
              <w:t>数量</w:t>
            </w:r>
            <w:r w:rsidRPr="00001ACE"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  <w:r w:rsidRPr="00001ACE">
              <w:rPr>
                <w:rFonts w:asciiTheme="minorEastAsia" w:hAnsiTheme="minorEastAsia" w:hint="eastAsia"/>
                <w:kern w:val="0"/>
                <w:szCs w:val="21"/>
              </w:rPr>
              <w:t>单位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56F8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Theme="minorEastAsia" w:hAnsiTheme="minorEastAsia" w:cs="微软雅黑"/>
                <w:kern w:val="0"/>
                <w:position w:val="-1"/>
                <w:szCs w:val="21"/>
              </w:rPr>
            </w:pPr>
            <w:r w:rsidRPr="00001ACE">
              <w:rPr>
                <w:rFonts w:asciiTheme="minorEastAsia" w:hAnsiTheme="minorEastAsia" w:cs="微软雅黑" w:hint="eastAsia"/>
                <w:kern w:val="0"/>
                <w:position w:val="-1"/>
                <w:szCs w:val="21"/>
              </w:rPr>
              <w:t>金额（元）</w:t>
            </w:r>
          </w:p>
        </w:tc>
        <w:tc>
          <w:tcPr>
            <w:tcW w:w="4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BC1905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Theme="minorEastAsia" w:hAnsiTheme="minorEastAsia" w:cs="微软雅黑"/>
                <w:kern w:val="0"/>
                <w:position w:val="-1"/>
                <w:szCs w:val="21"/>
              </w:rPr>
            </w:pPr>
            <w:r w:rsidRPr="00001ACE">
              <w:rPr>
                <w:rFonts w:asciiTheme="minorEastAsia" w:hAnsiTheme="minorEastAsia" w:cs="微软雅黑" w:hint="eastAsia"/>
                <w:kern w:val="0"/>
                <w:position w:val="-1"/>
                <w:szCs w:val="21"/>
              </w:rPr>
              <w:t>备注</w:t>
            </w:r>
          </w:p>
        </w:tc>
      </w:tr>
      <w:tr w:rsidR="001C7C6F" w:rsidRPr="00001ACE" w14:paraId="7606C61E" w14:textId="77777777" w:rsidTr="008869C8">
        <w:trPr>
          <w:trHeight w:hRule="exact" w:val="368"/>
        </w:trPr>
        <w:tc>
          <w:tcPr>
            <w:tcW w:w="1291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74EC39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left="352" w:right="-2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72E8F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1F459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7D059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01ACE">
              <w:rPr>
                <w:rFonts w:asciiTheme="minorEastAsia" w:hAnsiTheme="minorEastAsia" w:cs="微软雅黑" w:hint="eastAsia"/>
                <w:kern w:val="0"/>
                <w:position w:val="-1"/>
                <w:szCs w:val="21"/>
              </w:rPr>
              <w:t>单价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D441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left="70" w:right="-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01ACE">
              <w:rPr>
                <w:rFonts w:asciiTheme="minorEastAsia" w:hAnsiTheme="minorEastAsia" w:hint="eastAsia"/>
                <w:kern w:val="0"/>
                <w:szCs w:val="21"/>
              </w:rPr>
              <w:t>小计</w:t>
            </w:r>
          </w:p>
        </w:tc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CB8700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ind w:left="422" w:right="-2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C7C6F" w:rsidRPr="00001ACE" w14:paraId="5EC07902" w14:textId="77777777" w:rsidTr="008869C8">
        <w:trPr>
          <w:trHeight w:hRule="exact" w:val="3282"/>
        </w:trPr>
        <w:tc>
          <w:tcPr>
            <w:tcW w:w="3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52CC" w14:textId="77777777" w:rsidR="001C7C6F" w:rsidRPr="00001ACE" w:rsidRDefault="001C7C6F" w:rsidP="00ED214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5D82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数据链路及容灾传输通道服务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438BD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65B8B">
              <w:rPr>
                <w:rFonts w:ascii="宋体" w:hAnsi="宋体" w:hint="eastAsia"/>
                <w:kern w:val="0"/>
                <w:szCs w:val="21"/>
              </w:rPr>
              <w:t>提供湘潭大学核心机房到教育网长沙节点主机房教育网两条千兆IPv4数据链路和两条千兆IPv6数据链路服务。保证线路质量符合国家相关规定，</w:t>
            </w:r>
            <w:r w:rsidRPr="00FF5DAB">
              <w:rPr>
                <w:rFonts w:ascii="宋体" w:hAnsi="宋体" w:hint="eastAsia"/>
                <w:kern w:val="0"/>
                <w:szCs w:val="21"/>
              </w:rPr>
              <w:t>满足湘潭大学校园</w:t>
            </w:r>
            <w:proofErr w:type="gramStart"/>
            <w:r w:rsidRPr="00FF5DAB">
              <w:rPr>
                <w:rFonts w:ascii="宋体" w:hAnsi="宋体" w:hint="eastAsia"/>
                <w:kern w:val="0"/>
                <w:szCs w:val="21"/>
              </w:rPr>
              <w:t>网现有</w:t>
            </w:r>
            <w:proofErr w:type="gramEnd"/>
            <w:r w:rsidRPr="00FF5DAB">
              <w:rPr>
                <w:rFonts w:ascii="宋体" w:hAnsi="宋体" w:hint="eastAsia"/>
                <w:kern w:val="0"/>
                <w:szCs w:val="21"/>
              </w:rPr>
              <w:t>IPv4/IPv6带宽服务需求；不得限制所提供线路在校园内的合理使用；</w:t>
            </w:r>
            <w:r w:rsidRPr="00640004">
              <w:rPr>
                <w:rFonts w:ascii="宋体" w:hAnsi="宋体" w:hint="eastAsia"/>
                <w:kern w:val="0"/>
                <w:szCs w:val="21"/>
              </w:rPr>
              <w:t>提供湘潭大学核心机房到教育网长沙节点主机房容灾传输通道，保障通道正常可用，数据传输正常</w:t>
            </w:r>
            <w:r>
              <w:rPr>
                <w:rFonts w:ascii="宋体" w:hAnsi="宋体" w:hint="eastAsia"/>
                <w:kern w:val="0"/>
                <w:szCs w:val="21"/>
              </w:rPr>
              <w:t>。（</w:t>
            </w:r>
            <w:r w:rsidRPr="00640004">
              <w:rPr>
                <w:rFonts w:ascii="宋体" w:hAnsi="宋体" w:hint="eastAsia"/>
                <w:b/>
                <w:bCs/>
                <w:kern w:val="0"/>
                <w:szCs w:val="21"/>
              </w:rPr>
              <w:t>详细服务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响应</w:t>
            </w:r>
            <w:r w:rsidRPr="00640004">
              <w:rPr>
                <w:rFonts w:ascii="宋体" w:hAnsi="宋体" w:hint="eastAsia"/>
                <w:b/>
                <w:bCs/>
                <w:kern w:val="0"/>
                <w:szCs w:val="21"/>
              </w:rPr>
              <w:t>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一、</w:t>
            </w:r>
            <w:r w:rsidRPr="00640004">
              <w:rPr>
                <w:rFonts w:ascii="宋体" w:hAnsi="宋体" w:hint="eastAsia"/>
                <w:b/>
                <w:bCs/>
                <w:kern w:val="0"/>
                <w:szCs w:val="21"/>
              </w:rPr>
              <w:t>服务内容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1-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195E2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12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D63E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10000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EBE1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120000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B7EB08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</w:tr>
      <w:tr w:rsidR="001C7C6F" w:rsidRPr="00001ACE" w14:paraId="4E9991C3" w14:textId="77777777" w:rsidTr="008869C8">
        <w:trPr>
          <w:trHeight w:hRule="exact" w:val="1426"/>
        </w:trPr>
        <w:tc>
          <w:tcPr>
            <w:tcW w:w="3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192C" w14:textId="77777777" w:rsidR="001C7C6F" w:rsidRPr="00001ACE" w:rsidRDefault="001C7C6F" w:rsidP="00ED2148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5F7D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容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灾配套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机柜服务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D0239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01653">
              <w:rPr>
                <w:rFonts w:ascii="宋体" w:hAnsi="宋体" w:cs="宋体" w:hint="eastAsia"/>
                <w:kern w:val="0"/>
                <w:szCs w:val="21"/>
              </w:rPr>
              <w:t>提供不低于4U标准机柜容量，最多可使用一个机柜容量</w:t>
            </w:r>
            <w:r>
              <w:rPr>
                <w:rFonts w:ascii="宋体" w:hAnsi="宋体" w:cs="宋体" w:hint="eastAsia"/>
                <w:kern w:val="0"/>
                <w:szCs w:val="21"/>
              </w:rPr>
              <w:t>及其配套服务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Pr="00640004">
              <w:rPr>
                <w:rFonts w:ascii="宋体" w:hAnsi="宋体" w:hint="eastAsia"/>
                <w:b/>
                <w:bCs/>
                <w:kern w:val="0"/>
                <w:szCs w:val="21"/>
              </w:rPr>
              <w:t>详细服务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响应</w:t>
            </w:r>
            <w:r w:rsidRPr="00640004">
              <w:rPr>
                <w:rFonts w:ascii="宋体" w:hAnsi="宋体" w:hint="eastAsia"/>
                <w:b/>
                <w:bCs/>
                <w:kern w:val="0"/>
                <w:szCs w:val="21"/>
              </w:rPr>
              <w:t>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一、</w:t>
            </w:r>
            <w:r w:rsidRPr="00640004">
              <w:rPr>
                <w:rFonts w:ascii="宋体" w:hAnsi="宋体" w:hint="eastAsia"/>
                <w:b/>
                <w:bCs/>
                <w:kern w:val="0"/>
                <w:szCs w:val="21"/>
              </w:rPr>
              <w:t>服务内容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-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B06F2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12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3B45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3200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993E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38400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4F8476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</w:tr>
      <w:tr w:rsidR="001C7C6F" w:rsidRPr="00001ACE" w14:paraId="76461195" w14:textId="77777777" w:rsidTr="008869C8">
        <w:trPr>
          <w:trHeight w:hRule="exact" w:val="520"/>
        </w:trPr>
        <w:tc>
          <w:tcPr>
            <w:tcW w:w="3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B915" w14:textId="77777777" w:rsidR="001C7C6F" w:rsidRPr="00001ACE" w:rsidRDefault="001C7C6F" w:rsidP="00ED2148">
            <w:pPr>
              <w:jc w:val="center"/>
              <w:rPr>
                <w:rFonts w:ascii="Times New Roman" w:hAnsi="Times New Roman"/>
                <w:szCs w:val="24"/>
              </w:rPr>
            </w:pPr>
            <w:r w:rsidRPr="00001ACE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5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E5343" w14:textId="5CBD103E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合计：大写人民币</w:t>
            </w:r>
            <w:r w:rsidR="008869C8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proofErr w:type="gramStart"/>
            <w:r w:rsidRPr="008869C8">
              <w:rPr>
                <w:rFonts w:asciiTheme="minorEastAsia" w:hAnsiTheme="minorEastAsia" w:hint="eastAsia"/>
                <w:b/>
                <w:bCs/>
                <w:kern w:val="0"/>
                <w:szCs w:val="21"/>
                <w:u w:val="single"/>
              </w:rPr>
              <w:t>壹拾伍万捌仟肆佰</w:t>
            </w:r>
            <w:proofErr w:type="gramEnd"/>
            <w:r w:rsidRPr="008869C8">
              <w:rPr>
                <w:rFonts w:asciiTheme="minorEastAsia" w:hAnsiTheme="minorEastAsia" w:hint="eastAsia"/>
                <w:b/>
                <w:bCs/>
                <w:kern w:val="0"/>
                <w:szCs w:val="21"/>
                <w:u w:val="single"/>
              </w:rPr>
              <w:t>元整</w:t>
            </w:r>
            <w:r w:rsidRPr="008869C8">
              <w:rPr>
                <w:rFonts w:asciiTheme="minorEastAsia" w:hAnsiTheme="minorEastAsia" w:hint="eastAsia"/>
                <w:b/>
                <w:bCs/>
                <w:kern w:val="0"/>
                <w:szCs w:val="21"/>
                <w:u w:val="single"/>
              </w:rPr>
              <w:t>/</w:t>
            </w:r>
            <w:r w:rsidRPr="008869C8">
              <w:rPr>
                <w:rFonts w:asciiTheme="minorEastAsia" w:hAnsiTheme="minorEastAsia" w:hint="eastAsia"/>
                <w:b/>
                <w:bCs/>
                <w:kern w:val="0"/>
                <w:szCs w:val="21"/>
                <w:u w:val="single"/>
              </w:rPr>
              <w:t>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D1C44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/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217F9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/>
                <w:kern w:val="0"/>
                <w:szCs w:val="21"/>
              </w:rPr>
              <w:t>3200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78EE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/>
                <w:kern w:val="0"/>
                <w:szCs w:val="21"/>
              </w:rPr>
              <w:t>58400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D23B9F" w14:textId="77777777" w:rsidR="001C7C6F" w:rsidRPr="00001ACE" w:rsidRDefault="001C7C6F" w:rsidP="00ED21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1ED86E9A" w14:textId="5A2B6769" w:rsidR="001622E0" w:rsidRDefault="001622E0"/>
    <w:p w14:paraId="4E2B0A33" w14:textId="6433254F" w:rsidR="008869C8" w:rsidRDefault="008869C8"/>
    <w:p w14:paraId="3D85C497" w14:textId="77777777" w:rsidR="008869C8" w:rsidRDefault="008869C8" w:rsidP="008869C8">
      <w:pPr>
        <w:jc w:val="right"/>
        <w:rPr>
          <w:sz w:val="24"/>
          <w:szCs w:val="28"/>
        </w:rPr>
      </w:pPr>
    </w:p>
    <w:p w14:paraId="192B3F4A" w14:textId="461C0F5A" w:rsidR="008869C8" w:rsidRPr="008869C8" w:rsidRDefault="008869C8" w:rsidP="008869C8">
      <w:pPr>
        <w:jc w:val="right"/>
        <w:rPr>
          <w:sz w:val="24"/>
          <w:szCs w:val="28"/>
        </w:rPr>
      </w:pPr>
      <w:r w:rsidRPr="008869C8">
        <w:rPr>
          <w:rFonts w:hint="eastAsia"/>
          <w:sz w:val="24"/>
          <w:szCs w:val="28"/>
        </w:rPr>
        <w:t>湖南</w:t>
      </w:r>
      <w:proofErr w:type="gramStart"/>
      <w:r w:rsidRPr="008869C8">
        <w:rPr>
          <w:rFonts w:hint="eastAsia"/>
          <w:sz w:val="24"/>
          <w:szCs w:val="28"/>
        </w:rPr>
        <w:t>湘教云</w:t>
      </w:r>
      <w:proofErr w:type="gramEnd"/>
      <w:r w:rsidRPr="008869C8">
        <w:rPr>
          <w:rFonts w:hint="eastAsia"/>
          <w:sz w:val="24"/>
          <w:szCs w:val="28"/>
        </w:rPr>
        <w:t>通信服务有限</w:t>
      </w:r>
    </w:p>
    <w:p w14:paraId="7CA4F2B1" w14:textId="3FEEC583" w:rsidR="008869C8" w:rsidRPr="008869C8" w:rsidRDefault="008869C8" w:rsidP="008869C8">
      <w:pPr>
        <w:ind w:right="240"/>
        <w:jc w:val="right"/>
        <w:rPr>
          <w:sz w:val="24"/>
          <w:szCs w:val="28"/>
        </w:rPr>
      </w:pPr>
      <w:r w:rsidRPr="008869C8">
        <w:rPr>
          <w:rFonts w:hint="eastAsia"/>
          <w:sz w:val="24"/>
          <w:szCs w:val="28"/>
        </w:rPr>
        <w:t>2</w:t>
      </w:r>
      <w:r w:rsidRPr="008869C8">
        <w:rPr>
          <w:sz w:val="24"/>
          <w:szCs w:val="28"/>
        </w:rPr>
        <w:t>022</w:t>
      </w:r>
      <w:r w:rsidRPr="008869C8">
        <w:rPr>
          <w:rFonts w:hint="eastAsia"/>
          <w:sz w:val="24"/>
          <w:szCs w:val="28"/>
        </w:rPr>
        <w:t>年</w:t>
      </w:r>
      <w:r w:rsidRPr="008869C8">
        <w:rPr>
          <w:rFonts w:hint="eastAsia"/>
          <w:sz w:val="24"/>
          <w:szCs w:val="28"/>
        </w:rPr>
        <w:t>6</w:t>
      </w:r>
      <w:r w:rsidRPr="008869C8">
        <w:rPr>
          <w:rFonts w:hint="eastAsia"/>
          <w:sz w:val="24"/>
          <w:szCs w:val="28"/>
        </w:rPr>
        <w:t>月</w:t>
      </w:r>
      <w:r w:rsidRPr="008869C8">
        <w:rPr>
          <w:rFonts w:hint="eastAsia"/>
          <w:sz w:val="24"/>
          <w:szCs w:val="28"/>
        </w:rPr>
        <w:t>2</w:t>
      </w:r>
      <w:r w:rsidRPr="008869C8">
        <w:rPr>
          <w:sz w:val="24"/>
          <w:szCs w:val="28"/>
        </w:rPr>
        <w:t>7</w:t>
      </w:r>
      <w:r w:rsidRPr="008869C8">
        <w:rPr>
          <w:rFonts w:hint="eastAsia"/>
          <w:sz w:val="24"/>
          <w:szCs w:val="28"/>
        </w:rPr>
        <w:t>日</w:t>
      </w:r>
    </w:p>
    <w:p w14:paraId="68C67944" w14:textId="77777777" w:rsidR="008869C8" w:rsidRDefault="008869C8" w:rsidP="008869C8">
      <w:pPr>
        <w:rPr>
          <w:rFonts w:hint="eastAsia"/>
        </w:rPr>
      </w:pPr>
    </w:p>
    <w:sectPr w:rsidR="0088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864F" w14:textId="77777777" w:rsidR="009D42DE" w:rsidRDefault="009D42DE" w:rsidP="001C7C6F">
      <w:r>
        <w:separator/>
      </w:r>
    </w:p>
  </w:endnote>
  <w:endnote w:type="continuationSeparator" w:id="0">
    <w:p w14:paraId="11512ECF" w14:textId="77777777" w:rsidR="009D42DE" w:rsidRDefault="009D42DE" w:rsidP="001C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6BA5" w14:textId="77777777" w:rsidR="009D42DE" w:rsidRDefault="009D42DE" w:rsidP="001C7C6F">
      <w:r>
        <w:separator/>
      </w:r>
    </w:p>
  </w:footnote>
  <w:footnote w:type="continuationSeparator" w:id="0">
    <w:p w14:paraId="7F41C9B9" w14:textId="77777777" w:rsidR="009D42DE" w:rsidRDefault="009D42DE" w:rsidP="001C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78"/>
    <w:rsid w:val="001622E0"/>
    <w:rsid w:val="00165D78"/>
    <w:rsid w:val="001C7C6F"/>
    <w:rsid w:val="008869C8"/>
    <w:rsid w:val="009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77623"/>
  <w15:chartTrackingRefBased/>
  <w15:docId w15:val="{88FBEBF7-4766-4DBA-A6C9-0B81009F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C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C6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869C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869C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yuan</dc:creator>
  <cp:keywords/>
  <dc:description/>
  <cp:lastModifiedBy>peng yuan</cp:lastModifiedBy>
  <cp:revision>4</cp:revision>
  <dcterms:created xsi:type="dcterms:W3CDTF">2022-06-27T02:36:00Z</dcterms:created>
  <dcterms:modified xsi:type="dcterms:W3CDTF">2022-06-27T02:39:00Z</dcterms:modified>
</cp:coreProperties>
</file>