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jc w:val="center"/>
        <w:rPr>
          <w:rFonts w:ascii="仿宋" w:hAnsi="仿宋" w:eastAsia="仿宋" w:cs="黑体"/>
          <w:b/>
          <w:bCs/>
          <w:color w:val="000000"/>
          <w:kern w:val="0"/>
          <w:sz w:val="36"/>
          <w:szCs w:val="36"/>
        </w:rPr>
      </w:pPr>
    </w:p>
    <w:p>
      <w:pPr>
        <w:widowControl/>
        <w:adjustRightInd w:val="0"/>
        <w:jc w:val="center"/>
        <w:rPr>
          <w:rFonts w:ascii="仿宋" w:hAnsi="仿宋" w:eastAsia="仿宋" w:cs="黑体"/>
          <w:b/>
          <w:bCs/>
          <w:color w:val="000000"/>
          <w:kern w:val="0"/>
          <w:sz w:val="36"/>
          <w:szCs w:val="36"/>
        </w:rPr>
      </w:pPr>
    </w:p>
    <w:p>
      <w:pPr>
        <w:widowControl/>
        <w:adjustRightInd w:val="0"/>
        <w:jc w:val="center"/>
        <w:rPr>
          <w:rFonts w:ascii="仿宋" w:hAnsi="仿宋" w:eastAsia="仿宋" w:cs="黑体"/>
          <w:b/>
          <w:bCs/>
          <w:color w:val="000000"/>
          <w:kern w:val="0"/>
          <w:sz w:val="36"/>
          <w:szCs w:val="36"/>
        </w:rPr>
      </w:pPr>
    </w:p>
    <w:p>
      <w:pPr>
        <w:widowControl/>
        <w:adjustRightInd w:val="0"/>
        <w:jc w:val="center"/>
        <w:rPr>
          <w:rFonts w:ascii="华文中宋" w:hAnsi="华文中宋" w:eastAsia="华文中宋" w:cs="宋体"/>
          <w:b/>
          <w:bCs/>
          <w:color w:val="000000"/>
          <w:kern w:val="0"/>
          <w:sz w:val="72"/>
          <w:szCs w:val="72"/>
        </w:rPr>
      </w:pPr>
      <w:r>
        <w:rPr>
          <w:rFonts w:hint="eastAsia" w:ascii="华文中宋" w:hAnsi="华文中宋" w:eastAsia="华文中宋" w:cs="宋体"/>
          <w:b/>
          <w:bCs/>
          <w:color w:val="000000"/>
          <w:kern w:val="0"/>
          <w:sz w:val="72"/>
          <w:szCs w:val="72"/>
        </w:rPr>
        <w:t>湖</w:t>
      </w:r>
      <w:r>
        <w:rPr>
          <w:rFonts w:ascii="华文中宋" w:hAnsi="华文中宋" w:eastAsia="华文中宋" w:cs="宋体"/>
          <w:b/>
          <w:bCs/>
          <w:color w:val="000000"/>
          <w:kern w:val="0"/>
          <w:sz w:val="72"/>
          <w:szCs w:val="72"/>
        </w:rPr>
        <w:t xml:space="preserve"> </w:t>
      </w:r>
      <w:r>
        <w:rPr>
          <w:rFonts w:hint="eastAsia" w:ascii="华文中宋" w:hAnsi="华文中宋" w:eastAsia="华文中宋" w:cs="宋体"/>
          <w:b/>
          <w:bCs/>
          <w:color w:val="000000"/>
          <w:kern w:val="0"/>
          <w:sz w:val="72"/>
          <w:szCs w:val="72"/>
        </w:rPr>
        <w:t>南</w:t>
      </w:r>
      <w:r>
        <w:rPr>
          <w:rFonts w:ascii="华文中宋" w:hAnsi="华文中宋" w:eastAsia="华文中宋" w:cs="宋体"/>
          <w:b/>
          <w:bCs/>
          <w:color w:val="000000"/>
          <w:kern w:val="0"/>
          <w:sz w:val="72"/>
          <w:szCs w:val="72"/>
        </w:rPr>
        <w:t xml:space="preserve"> </w:t>
      </w:r>
      <w:r>
        <w:rPr>
          <w:rFonts w:hint="eastAsia" w:ascii="华文中宋" w:hAnsi="华文中宋" w:eastAsia="华文中宋" w:cs="宋体"/>
          <w:b/>
          <w:bCs/>
          <w:color w:val="000000"/>
          <w:kern w:val="0"/>
          <w:sz w:val="72"/>
          <w:szCs w:val="72"/>
        </w:rPr>
        <w:t>科</w:t>
      </w:r>
      <w:r>
        <w:rPr>
          <w:rFonts w:ascii="华文中宋" w:hAnsi="华文中宋" w:eastAsia="华文中宋" w:cs="宋体"/>
          <w:b/>
          <w:bCs/>
          <w:color w:val="000000"/>
          <w:kern w:val="0"/>
          <w:sz w:val="72"/>
          <w:szCs w:val="72"/>
        </w:rPr>
        <w:t xml:space="preserve"> </w:t>
      </w:r>
      <w:r>
        <w:rPr>
          <w:rFonts w:hint="eastAsia" w:ascii="华文中宋" w:hAnsi="华文中宋" w:eastAsia="华文中宋" w:cs="宋体"/>
          <w:b/>
          <w:bCs/>
          <w:color w:val="000000"/>
          <w:kern w:val="0"/>
          <w:sz w:val="72"/>
          <w:szCs w:val="72"/>
        </w:rPr>
        <w:t>技</w:t>
      </w:r>
      <w:r>
        <w:rPr>
          <w:rFonts w:ascii="华文中宋" w:hAnsi="华文中宋" w:eastAsia="华文中宋" w:cs="宋体"/>
          <w:b/>
          <w:bCs/>
          <w:color w:val="000000"/>
          <w:kern w:val="0"/>
          <w:sz w:val="72"/>
          <w:szCs w:val="72"/>
        </w:rPr>
        <w:t xml:space="preserve"> </w:t>
      </w:r>
      <w:r>
        <w:rPr>
          <w:rFonts w:hint="eastAsia" w:ascii="华文中宋" w:hAnsi="华文中宋" w:eastAsia="华文中宋" w:cs="宋体"/>
          <w:b/>
          <w:bCs/>
          <w:color w:val="000000"/>
          <w:kern w:val="0"/>
          <w:sz w:val="72"/>
          <w:szCs w:val="72"/>
        </w:rPr>
        <w:t>学</w:t>
      </w:r>
      <w:r>
        <w:rPr>
          <w:rFonts w:ascii="华文中宋" w:hAnsi="华文中宋" w:eastAsia="华文中宋" w:cs="宋体"/>
          <w:b/>
          <w:bCs/>
          <w:color w:val="000000"/>
          <w:kern w:val="0"/>
          <w:sz w:val="72"/>
          <w:szCs w:val="72"/>
        </w:rPr>
        <w:t xml:space="preserve"> </w:t>
      </w:r>
      <w:r>
        <w:rPr>
          <w:rFonts w:hint="eastAsia" w:ascii="华文中宋" w:hAnsi="华文中宋" w:eastAsia="华文中宋" w:cs="宋体"/>
          <w:b/>
          <w:bCs/>
          <w:color w:val="000000"/>
          <w:kern w:val="0"/>
          <w:sz w:val="72"/>
          <w:szCs w:val="72"/>
        </w:rPr>
        <w:t>院</w:t>
      </w:r>
    </w:p>
    <w:p>
      <w:pPr>
        <w:widowControl/>
        <w:adjustRightInd w:val="0"/>
        <w:jc w:val="center"/>
        <w:rPr>
          <w:rFonts w:ascii="仿宋" w:hAnsi="仿宋" w:eastAsia="仿宋" w:cs="宋体"/>
          <w:b/>
          <w:bCs/>
          <w:color w:val="000000"/>
          <w:kern w:val="0"/>
          <w:szCs w:val="21"/>
        </w:rPr>
      </w:pPr>
    </w:p>
    <w:p>
      <w:pPr>
        <w:widowControl/>
        <w:adjustRightInd w:val="0"/>
        <w:jc w:val="center"/>
        <w:rPr>
          <w:rFonts w:ascii="仿宋" w:hAnsi="仿宋" w:eastAsia="仿宋" w:cs="宋体"/>
          <w:b/>
          <w:bCs/>
          <w:color w:val="000000"/>
          <w:kern w:val="0"/>
          <w:szCs w:val="21"/>
        </w:rPr>
      </w:pPr>
    </w:p>
    <w:p>
      <w:pPr>
        <w:widowControl/>
        <w:adjustRightInd w:val="0"/>
        <w:jc w:val="center"/>
        <w:rPr>
          <w:rFonts w:ascii="仿宋" w:hAnsi="仿宋" w:eastAsia="仿宋" w:cs="宋体"/>
          <w:b/>
          <w:bCs/>
          <w:color w:val="000000"/>
          <w:kern w:val="0"/>
          <w:szCs w:val="21"/>
        </w:rPr>
      </w:pPr>
    </w:p>
    <w:p>
      <w:pPr>
        <w:widowControl/>
        <w:adjustRightInd w:val="0"/>
        <w:spacing w:line="1200" w:lineRule="exact"/>
        <w:jc w:val="center"/>
        <w:rPr>
          <w:rFonts w:hint="eastAsia" w:ascii="仿宋" w:hAnsi="仿宋" w:eastAsia="仿宋" w:cs="黑体"/>
          <w:b/>
          <w:bCs/>
          <w:color w:val="000000"/>
          <w:kern w:val="0"/>
          <w:sz w:val="72"/>
          <w:szCs w:val="72"/>
          <w:lang w:eastAsia="zh-CN"/>
        </w:rPr>
      </w:pPr>
      <w:r>
        <w:rPr>
          <w:rFonts w:hint="eastAsia" w:ascii="仿宋" w:hAnsi="仿宋" w:eastAsia="仿宋" w:cs="黑体"/>
          <w:b/>
          <w:bCs/>
          <w:color w:val="000000"/>
          <w:kern w:val="0"/>
          <w:sz w:val="72"/>
          <w:szCs w:val="72"/>
          <w:lang w:eastAsia="zh-CN"/>
        </w:rPr>
        <w:t>采</w:t>
      </w:r>
    </w:p>
    <w:p>
      <w:pPr>
        <w:widowControl/>
        <w:adjustRightInd w:val="0"/>
        <w:spacing w:line="1200" w:lineRule="exact"/>
        <w:jc w:val="center"/>
        <w:rPr>
          <w:rFonts w:hint="eastAsia" w:ascii="仿宋" w:hAnsi="仿宋" w:eastAsia="仿宋" w:cs="黑体"/>
          <w:b/>
          <w:bCs/>
          <w:color w:val="000000"/>
          <w:kern w:val="0"/>
          <w:sz w:val="72"/>
          <w:szCs w:val="72"/>
          <w:lang w:eastAsia="zh-CN"/>
        </w:rPr>
      </w:pPr>
      <w:r>
        <w:rPr>
          <w:rFonts w:hint="eastAsia" w:ascii="仿宋" w:hAnsi="仿宋" w:eastAsia="仿宋" w:cs="黑体"/>
          <w:b/>
          <w:bCs/>
          <w:color w:val="000000"/>
          <w:kern w:val="0"/>
          <w:sz w:val="72"/>
          <w:szCs w:val="72"/>
          <w:lang w:eastAsia="zh-CN"/>
        </w:rPr>
        <w:t>购</w:t>
      </w:r>
    </w:p>
    <w:p>
      <w:pPr>
        <w:widowControl/>
        <w:adjustRightInd w:val="0"/>
        <w:spacing w:line="1200" w:lineRule="exact"/>
        <w:jc w:val="center"/>
        <w:rPr>
          <w:rFonts w:ascii="仿宋" w:hAnsi="仿宋" w:eastAsia="仿宋" w:cs="黑体"/>
          <w:b/>
          <w:bCs/>
          <w:color w:val="000000"/>
          <w:kern w:val="0"/>
          <w:sz w:val="72"/>
          <w:szCs w:val="72"/>
        </w:rPr>
      </w:pPr>
      <w:r>
        <w:rPr>
          <w:rFonts w:hint="eastAsia" w:ascii="仿宋" w:hAnsi="仿宋" w:eastAsia="仿宋" w:cs="黑体"/>
          <w:b/>
          <w:bCs/>
          <w:color w:val="000000"/>
          <w:kern w:val="0"/>
          <w:sz w:val="72"/>
          <w:szCs w:val="72"/>
        </w:rPr>
        <w:t>文</w:t>
      </w:r>
    </w:p>
    <w:p>
      <w:pPr>
        <w:widowControl/>
        <w:adjustRightInd w:val="0"/>
        <w:spacing w:line="1200" w:lineRule="exact"/>
        <w:jc w:val="center"/>
        <w:rPr>
          <w:rFonts w:ascii="仿宋" w:hAnsi="仿宋" w:eastAsia="仿宋" w:cs="黑体"/>
          <w:b/>
          <w:bCs/>
          <w:color w:val="000000"/>
          <w:kern w:val="0"/>
          <w:sz w:val="36"/>
          <w:szCs w:val="36"/>
        </w:rPr>
      </w:pPr>
      <w:r>
        <w:rPr>
          <w:rFonts w:hint="eastAsia" w:ascii="仿宋" w:hAnsi="仿宋" w:eastAsia="仿宋" w:cs="黑体"/>
          <w:b/>
          <w:bCs/>
          <w:color w:val="000000"/>
          <w:kern w:val="0"/>
          <w:sz w:val="72"/>
          <w:szCs w:val="72"/>
        </w:rPr>
        <w:t>件</w:t>
      </w:r>
    </w:p>
    <w:p>
      <w:pPr>
        <w:widowControl/>
        <w:adjustRightInd w:val="0"/>
        <w:jc w:val="center"/>
        <w:rPr>
          <w:rFonts w:ascii="仿宋" w:hAnsi="仿宋" w:eastAsia="仿宋" w:cs="黑体"/>
          <w:b/>
          <w:bCs/>
          <w:color w:val="000000"/>
          <w:kern w:val="0"/>
          <w:sz w:val="36"/>
          <w:szCs w:val="36"/>
        </w:rPr>
      </w:pPr>
    </w:p>
    <w:p>
      <w:pPr>
        <w:widowControl/>
        <w:spacing w:line="480" w:lineRule="exact"/>
        <w:rPr>
          <w:rFonts w:ascii="仿宋" w:hAnsi="仿宋" w:eastAsia="仿宋"/>
          <w:b/>
          <w:bCs/>
          <w:sz w:val="30"/>
          <w:szCs w:val="30"/>
        </w:rPr>
      </w:pPr>
    </w:p>
    <w:p>
      <w:pPr>
        <w:widowControl/>
        <w:adjustRightInd w:val="0"/>
        <w:spacing w:line="560" w:lineRule="exact"/>
        <w:rPr>
          <w:rFonts w:ascii="仿宋" w:hAnsi="仿宋" w:eastAsia="仿宋"/>
          <w:b/>
          <w:bCs/>
          <w:sz w:val="30"/>
          <w:szCs w:val="30"/>
        </w:rPr>
      </w:pPr>
      <w:r>
        <w:rPr>
          <w:rFonts w:hint="eastAsia" w:ascii="仿宋" w:hAnsi="仿宋" w:eastAsia="仿宋"/>
          <w:b/>
          <w:bCs/>
          <w:sz w:val="30"/>
          <w:szCs w:val="30"/>
        </w:rPr>
        <w:t>采购项目：湖南科技学院桂园人工湖高压注浆工程水泥采购</w:t>
      </w:r>
    </w:p>
    <w:p>
      <w:pPr>
        <w:widowControl/>
        <w:adjustRightInd w:val="0"/>
        <w:spacing w:line="560" w:lineRule="exact"/>
        <w:rPr>
          <w:rFonts w:ascii="仿宋" w:hAnsi="仿宋" w:eastAsia="仿宋"/>
          <w:b/>
          <w:bCs/>
          <w:sz w:val="30"/>
          <w:szCs w:val="30"/>
        </w:rPr>
      </w:pPr>
      <w:r>
        <w:rPr>
          <w:rFonts w:ascii="仿宋" w:hAnsi="仿宋" w:eastAsia="仿宋"/>
          <w:b/>
          <w:bCs/>
          <w:sz w:val="30"/>
          <w:szCs w:val="30"/>
        </w:rPr>
        <w:t xml:space="preserve">          </w:t>
      </w:r>
      <w:r>
        <w:rPr>
          <w:rFonts w:hint="eastAsia" w:ascii="仿宋" w:hAnsi="仿宋" w:eastAsia="仿宋"/>
          <w:b/>
          <w:bCs/>
          <w:sz w:val="30"/>
          <w:szCs w:val="30"/>
        </w:rPr>
        <w:t xml:space="preserve">项目编号 : </w:t>
      </w:r>
      <w:bookmarkStart w:id="0" w:name="_GoBack"/>
      <w:r>
        <w:rPr>
          <w:rFonts w:hint="eastAsia" w:ascii="仿宋" w:hAnsi="仿宋" w:eastAsia="仿宋"/>
          <w:b/>
          <w:bCs/>
          <w:sz w:val="30"/>
          <w:szCs w:val="30"/>
        </w:rPr>
        <w:t xml:space="preserve">XKY-DZMC2022002 </w:t>
      </w:r>
      <w:bookmarkEnd w:id="0"/>
    </w:p>
    <w:p>
      <w:pPr>
        <w:widowControl/>
        <w:adjustRightInd w:val="0"/>
        <w:spacing w:line="560" w:lineRule="exact"/>
        <w:rPr>
          <w:rFonts w:ascii="仿宋" w:hAnsi="仿宋" w:eastAsia="仿宋"/>
          <w:b/>
          <w:bCs/>
          <w:sz w:val="30"/>
          <w:szCs w:val="30"/>
        </w:rPr>
      </w:pPr>
      <w:r>
        <w:rPr>
          <w:rFonts w:ascii="仿宋" w:hAnsi="仿宋" w:eastAsia="仿宋"/>
          <w:b/>
          <w:bCs/>
          <w:sz w:val="30"/>
          <w:szCs w:val="30"/>
        </w:rPr>
        <w:t xml:space="preserve">          </w:t>
      </w:r>
      <w:r>
        <w:rPr>
          <w:rFonts w:hint="eastAsia" w:ascii="仿宋" w:hAnsi="仿宋" w:eastAsia="仿宋"/>
          <w:b/>
          <w:bCs/>
          <w:sz w:val="30"/>
          <w:szCs w:val="30"/>
        </w:rPr>
        <w:t>采购形式：电子卖场竞价</w:t>
      </w:r>
    </w:p>
    <w:p>
      <w:pPr>
        <w:widowControl/>
        <w:adjustRightInd w:val="0"/>
        <w:spacing w:line="560" w:lineRule="exact"/>
        <w:ind w:firstLine="1503" w:firstLineChars="499"/>
        <w:rPr>
          <w:rFonts w:ascii="仿宋" w:hAnsi="仿宋" w:eastAsia="仿宋"/>
          <w:b/>
          <w:bCs/>
          <w:sz w:val="30"/>
          <w:szCs w:val="30"/>
        </w:rPr>
      </w:pPr>
      <w:r>
        <w:rPr>
          <w:rFonts w:hint="eastAsia" w:ascii="仿宋" w:hAnsi="仿宋" w:eastAsia="仿宋"/>
          <w:b/>
          <w:bCs/>
          <w:sz w:val="30"/>
          <w:szCs w:val="30"/>
        </w:rPr>
        <w:t>采</w:t>
      </w:r>
      <w:r>
        <w:rPr>
          <w:rFonts w:ascii="仿宋" w:hAnsi="仿宋" w:eastAsia="仿宋"/>
          <w:b/>
          <w:bCs/>
          <w:sz w:val="30"/>
          <w:szCs w:val="30"/>
        </w:rPr>
        <w:t xml:space="preserve"> </w:t>
      </w:r>
      <w:r>
        <w:rPr>
          <w:rFonts w:hint="eastAsia" w:ascii="仿宋" w:hAnsi="仿宋" w:eastAsia="仿宋"/>
          <w:b/>
          <w:bCs/>
          <w:sz w:val="30"/>
          <w:szCs w:val="30"/>
        </w:rPr>
        <w:t>购</w:t>
      </w:r>
      <w:r>
        <w:rPr>
          <w:rFonts w:ascii="仿宋" w:hAnsi="仿宋" w:eastAsia="仿宋"/>
          <w:b/>
          <w:bCs/>
          <w:sz w:val="30"/>
          <w:szCs w:val="30"/>
        </w:rPr>
        <w:t xml:space="preserve"> </w:t>
      </w:r>
      <w:r>
        <w:rPr>
          <w:rFonts w:hint="eastAsia" w:ascii="仿宋" w:hAnsi="仿宋" w:eastAsia="仿宋"/>
          <w:b/>
          <w:bCs/>
          <w:sz w:val="30"/>
          <w:szCs w:val="30"/>
        </w:rPr>
        <w:t>人：湖南科技学院</w:t>
      </w:r>
    </w:p>
    <w:p>
      <w:pPr>
        <w:widowControl/>
        <w:adjustRightInd w:val="0"/>
        <w:jc w:val="center"/>
        <w:rPr>
          <w:rFonts w:ascii="仿宋" w:hAnsi="仿宋" w:eastAsia="仿宋" w:cs="宋体"/>
          <w:b/>
          <w:bCs/>
          <w:color w:val="000000"/>
          <w:kern w:val="0"/>
          <w:sz w:val="36"/>
          <w:szCs w:val="36"/>
        </w:rPr>
      </w:pPr>
      <w:r>
        <w:rPr>
          <w:rFonts w:ascii="仿宋" w:hAnsi="仿宋" w:eastAsia="仿宋"/>
          <w:b/>
          <w:sz w:val="30"/>
          <w:szCs w:val="30"/>
        </w:rPr>
        <w:t xml:space="preserve">        </w:t>
      </w:r>
    </w:p>
    <w:p>
      <w:pPr>
        <w:widowControl/>
        <w:adjustRightInd w:val="0"/>
        <w:jc w:val="center"/>
        <w:rPr>
          <w:rFonts w:ascii="仿宋" w:hAnsi="仿宋" w:eastAsia="仿宋" w:cs="宋体"/>
          <w:b/>
          <w:bCs/>
          <w:color w:val="000000"/>
          <w:kern w:val="0"/>
          <w:sz w:val="36"/>
          <w:szCs w:val="36"/>
        </w:rPr>
      </w:pPr>
    </w:p>
    <w:p>
      <w:pPr>
        <w:widowControl/>
        <w:adjustRightInd w:val="0"/>
        <w:ind w:firstLine="2530" w:firstLineChars="700"/>
        <w:rPr>
          <w:rFonts w:ascii="仿宋" w:hAnsi="仿宋" w:eastAsia="仿宋" w:cs="宋体"/>
          <w:b/>
          <w:bCs/>
          <w:color w:val="000000"/>
          <w:kern w:val="0"/>
          <w:sz w:val="36"/>
          <w:szCs w:val="36"/>
        </w:rPr>
      </w:pPr>
    </w:p>
    <w:p>
      <w:pPr>
        <w:widowControl/>
        <w:adjustRightInd w:val="0"/>
        <w:ind w:firstLine="2530" w:firstLineChars="700"/>
        <w:rPr>
          <w:rFonts w:ascii="仿宋" w:hAnsi="仿宋" w:eastAsia="仿宋" w:cs="宋体"/>
          <w:b/>
          <w:bCs/>
          <w:color w:val="000000"/>
          <w:kern w:val="0"/>
          <w:sz w:val="36"/>
          <w:szCs w:val="36"/>
        </w:rPr>
      </w:pPr>
    </w:p>
    <w:p>
      <w:pPr>
        <w:widowControl/>
        <w:adjustRightInd w:val="0"/>
        <w:ind w:firstLine="2530" w:firstLineChars="700"/>
        <w:rPr>
          <w:rFonts w:ascii="仿宋" w:hAnsi="仿宋" w:eastAsia="仿宋" w:cs="宋体"/>
          <w:b/>
          <w:bCs/>
          <w:color w:val="000000"/>
          <w:kern w:val="0"/>
          <w:sz w:val="36"/>
          <w:szCs w:val="36"/>
        </w:rPr>
      </w:pPr>
      <w:r>
        <w:rPr>
          <w:rFonts w:hint="eastAsia" w:ascii="仿宋" w:hAnsi="仿宋" w:eastAsia="仿宋" w:cs="宋体"/>
          <w:b/>
          <w:bCs/>
          <w:color w:val="000000"/>
          <w:kern w:val="0"/>
          <w:sz w:val="36"/>
          <w:szCs w:val="36"/>
        </w:rPr>
        <w:t>二○二二年</w:t>
      </w:r>
      <w:r>
        <w:rPr>
          <w:rFonts w:hint="eastAsia" w:ascii="仿宋" w:hAnsi="仿宋" w:eastAsia="仿宋" w:cs="宋体"/>
          <w:b/>
          <w:bCs/>
          <w:color w:val="000000"/>
          <w:kern w:val="0"/>
          <w:sz w:val="36"/>
          <w:szCs w:val="36"/>
          <w:lang w:eastAsia="zh-CN"/>
        </w:rPr>
        <w:t>五</w:t>
      </w:r>
      <w:r>
        <w:rPr>
          <w:rFonts w:hint="eastAsia" w:ascii="仿宋" w:hAnsi="仿宋" w:eastAsia="仿宋" w:cs="宋体"/>
          <w:b/>
          <w:bCs/>
          <w:color w:val="000000"/>
          <w:kern w:val="0"/>
          <w:sz w:val="36"/>
          <w:szCs w:val="36"/>
        </w:rPr>
        <w:t>月</w:t>
      </w:r>
    </w:p>
    <w:p>
      <w:pPr>
        <w:widowControl/>
        <w:adjustRightInd w:val="0"/>
        <w:jc w:val="center"/>
        <w:rPr>
          <w:rFonts w:ascii="仿宋" w:hAnsi="仿宋" w:eastAsia="仿宋" w:cs="宋体"/>
          <w:b/>
          <w:bCs/>
          <w:color w:val="000000"/>
          <w:kern w:val="0"/>
          <w:sz w:val="36"/>
          <w:szCs w:val="36"/>
        </w:rPr>
      </w:pPr>
    </w:p>
    <w:p>
      <w:pPr>
        <w:widowControl/>
        <w:adjustRightInd w:val="0"/>
        <w:spacing w:line="400" w:lineRule="exact"/>
        <w:rPr>
          <w:rFonts w:ascii="仿宋" w:hAnsi="仿宋" w:eastAsia="仿宋" w:cs="宋体"/>
          <w:b/>
          <w:bCs/>
          <w:color w:val="000000"/>
          <w:kern w:val="0"/>
          <w:sz w:val="36"/>
          <w:szCs w:val="36"/>
        </w:rPr>
      </w:pPr>
    </w:p>
    <w:p>
      <w:pPr>
        <w:widowControl/>
        <w:adjustRightInd w:val="0"/>
        <w:spacing w:line="400" w:lineRule="exact"/>
        <w:ind w:firstLine="2715" w:firstLineChars="845"/>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第一章</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邀请公告</w:t>
      </w:r>
    </w:p>
    <w:p>
      <w:pPr>
        <w:widowControl/>
        <w:adjustRightInd w:val="0"/>
        <w:spacing w:line="400" w:lineRule="exact"/>
        <w:ind w:firstLine="2715" w:firstLineChars="845"/>
        <w:rPr>
          <w:rFonts w:ascii="仿宋" w:hAnsi="仿宋" w:eastAsia="仿宋" w:cs="仿宋"/>
          <w:b/>
          <w:bCs/>
          <w:color w:val="000000"/>
          <w:kern w:val="0"/>
          <w:sz w:val="32"/>
          <w:szCs w:val="32"/>
        </w:rPr>
      </w:pPr>
    </w:p>
    <w:p>
      <w:pPr>
        <w:widowControl/>
        <w:adjustRightInd w:val="0"/>
        <w:spacing w:line="600" w:lineRule="exact"/>
        <w:ind w:firstLine="562" w:firstLineChars="200"/>
        <w:jc w:val="left"/>
        <w:rPr>
          <w:rFonts w:ascii="仿宋" w:hAnsi="仿宋" w:eastAsia="仿宋" w:cs="仿宋"/>
          <w:color w:val="000000"/>
          <w:kern w:val="0"/>
          <w:sz w:val="28"/>
          <w:szCs w:val="28"/>
        </w:rPr>
      </w:pPr>
      <w:r>
        <w:rPr>
          <w:rFonts w:hint="eastAsia" w:ascii="仿宋" w:hAnsi="仿宋" w:eastAsia="仿宋" w:cs="仿宋"/>
          <w:b/>
          <w:color w:val="000000"/>
          <w:kern w:val="0"/>
          <w:sz w:val="28"/>
          <w:szCs w:val="28"/>
        </w:rPr>
        <w:t>一、项目概况</w:t>
      </w:r>
      <w:r>
        <w:rPr>
          <w:rFonts w:ascii="仿宋" w:hAnsi="仿宋" w:eastAsia="仿宋" w:cs="仿宋"/>
          <w:color w:val="000000"/>
          <w:kern w:val="0"/>
          <w:sz w:val="28"/>
          <w:szCs w:val="28"/>
        </w:rPr>
        <w:t xml:space="preserve"> </w:t>
      </w:r>
    </w:p>
    <w:p>
      <w:pPr>
        <w:widowControl/>
        <w:adjustRightInd w:val="0"/>
        <w:spacing w:line="60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1.招标项目：湖南科技学院桂园人工湖高压注浆工程水泥采购</w:t>
      </w:r>
    </w:p>
    <w:p>
      <w:pPr>
        <w:widowControl/>
        <w:adjustRightInd w:val="0"/>
        <w:spacing w:line="60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2.项目编号（校内）：</w:t>
      </w:r>
      <w:r>
        <w:rPr>
          <w:rFonts w:hint="eastAsia" w:ascii="仿宋" w:hAnsi="仿宋" w:eastAsia="仿宋" w:cs="仿宋"/>
          <w:color w:val="000000"/>
          <w:kern w:val="0"/>
          <w:sz w:val="30"/>
          <w:szCs w:val="30"/>
        </w:rPr>
        <w:t xml:space="preserve"> XKY-DZMC2022002</w:t>
      </w:r>
    </w:p>
    <w:p>
      <w:pPr>
        <w:widowControl/>
        <w:adjustRightInd w:val="0"/>
        <w:spacing w:line="60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3.采购方式：电子卖场竞价</w:t>
      </w:r>
    </w:p>
    <w:p>
      <w:pPr>
        <w:widowControl/>
        <w:adjustRightInd w:val="0"/>
        <w:spacing w:line="60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4.采购预算（最高限价）：139830元</w:t>
      </w:r>
    </w:p>
    <w:p>
      <w:pPr>
        <w:widowControl/>
        <w:adjustRightInd w:val="0"/>
        <w:spacing w:line="600" w:lineRule="exact"/>
        <w:ind w:firstLine="562" w:firstLineChars="200"/>
        <w:jc w:val="left"/>
        <w:rPr>
          <w:rFonts w:ascii="仿宋" w:hAnsi="仿宋" w:eastAsia="仿宋" w:cs="宋体"/>
          <w:color w:val="000000"/>
          <w:kern w:val="0"/>
          <w:sz w:val="28"/>
          <w:szCs w:val="28"/>
        </w:rPr>
      </w:pPr>
      <w:r>
        <w:rPr>
          <w:rFonts w:hint="eastAsia" w:ascii="仿宋" w:hAnsi="仿宋" w:eastAsia="仿宋" w:cs="宋体"/>
          <w:b/>
          <w:color w:val="000000"/>
          <w:kern w:val="0"/>
          <w:sz w:val="28"/>
          <w:szCs w:val="28"/>
        </w:rPr>
        <w:t>二、投标人资格要求</w:t>
      </w:r>
    </w:p>
    <w:p>
      <w:pPr>
        <w:widowControl/>
        <w:adjustRightInd w:val="0"/>
        <w:spacing w:line="600" w:lineRule="exact"/>
        <w:ind w:firstLine="560" w:firstLineChars="200"/>
        <w:jc w:val="left"/>
        <w:rPr>
          <w:rFonts w:ascii="仿宋" w:hAnsi="仿宋" w:eastAsia="仿宋" w:cs="仿宋"/>
          <w:color w:val="000000"/>
          <w:kern w:val="0"/>
          <w:sz w:val="28"/>
          <w:szCs w:val="28"/>
        </w:rPr>
      </w:pPr>
      <w:r>
        <w:rPr>
          <w:rFonts w:ascii="仿宋" w:hAnsi="仿宋" w:eastAsia="仿宋" w:cs="仿宋"/>
          <w:color w:val="000000"/>
          <w:kern w:val="0"/>
          <w:sz w:val="28"/>
          <w:szCs w:val="28"/>
        </w:rPr>
        <w:t>1.</w:t>
      </w:r>
      <w:r>
        <w:rPr>
          <w:rFonts w:hint="eastAsia" w:ascii="仿宋" w:hAnsi="仿宋" w:eastAsia="仿宋" w:cs="仿宋"/>
          <w:color w:val="000000"/>
          <w:kern w:val="0"/>
          <w:sz w:val="28"/>
          <w:szCs w:val="28"/>
        </w:rPr>
        <w:t>具有独立法人资格并依法取得企业营业执照，营业执照处于有效期且营业执照经营范围内包含与本项目相关内容的单位。</w:t>
      </w:r>
    </w:p>
    <w:p>
      <w:pPr>
        <w:widowControl/>
        <w:adjustRightInd w:val="0"/>
        <w:spacing w:line="60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2.满足湖南省政府采购电子卖场相关要求。</w:t>
      </w:r>
    </w:p>
    <w:p>
      <w:pPr>
        <w:widowControl/>
        <w:adjustRightInd w:val="0"/>
        <w:spacing w:line="600" w:lineRule="exact"/>
        <w:ind w:firstLine="562" w:firstLineChars="200"/>
        <w:jc w:val="left"/>
        <w:rPr>
          <w:rFonts w:ascii="仿宋" w:hAnsi="仿宋" w:eastAsia="仿宋" w:cs="仿宋"/>
          <w:color w:val="000000"/>
          <w:kern w:val="0"/>
          <w:sz w:val="28"/>
          <w:szCs w:val="28"/>
        </w:rPr>
      </w:pPr>
      <w:r>
        <w:rPr>
          <w:rFonts w:hint="eastAsia" w:ascii="仿宋" w:hAnsi="仿宋" w:eastAsia="仿宋" w:cs="仿宋"/>
          <w:b/>
          <w:color w:val="000000"/>
          <w:kern w:val="0"/>
          <w:sz w:val="28"/>
          <w:szCs w:val="28"/>
        </w:rPr>
        <w:t>三、联系方式</w:t>
      </w:r>
    </w:p>
    <w:p>
      <w:pPr>
        <w:widowControl/>
        <w:adjustRightInd w:val="0"/>
        <w:spacing w:line="60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招标人：湖南科技学院</w:t>
      </w:r>
    </w:p>
    <w:p>
      <w:pPr>
        <w:widowControl/>
        <w:adjustRightInd w:val="0"/>
        <w:spacing w:line="60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联系人：高老师， 联系电话：0746-6382238</w:t>
      </w:r>
    </w:p>
    <w:p>
      <w:pPr>
        <w:widowControl/>
        <w:spacing w:line="400" w:lineRule="exact"/>
        <w:jc w:val="center"/>
        <w:rPr>
          <w:rFonts w:ascii="仿宋" w:hAnsi="仿宋" w:eastAsia="仿宋" w:cs="仿宋"/>
          <w:b/>
          <w:bCs/>
          <w:kern w:val="0"/>
          <w:sz w:val="32"/>
          <w:szCs w:val="32"/>
        </w:rPr>
      </w:pPr>
    </w:p>
    <w:p>
      <w:pPr>
        <w:widowControl/>
        <w:spacing w:line="400" w:lineRule="exact"/>
        <w:jc w:val="center"/>
        <w:rPr>
          <w:rFonts w:ascii="仿宋" w:hAnsi="仿宋" w:eastAsia="仿宋" w:cs="仿宋"/>
          <w:b/>
          <w:bCs/>
          <w:kern w:val="0"/>
          <w:sz w:val="32"/>
          <w:szCs w:val="32"/>
        </w:rPr>
      </w:pPr>
    </w:p>
    <w:p>
      <w:pPr>
        <w:widowControl/>
        <w:spacing w:line="400" w:lineRule="exact"/>
        <w:jc w:val="center"/>
        <w:rPr>
          <w:rFonts w:ascii="仿宋" w:hAnsi="仿宋" w:eastAsia="仿宋" w:cs="仿宋"/>
          <w:b/>
          <w:bCs/>
          <w:kern w:val="0"/>
          <w:sz w:val="32"/>
          <w:szCs w:val="32"/>
        </w:rPr>
      </w:pPr>
    </w:p>
    <w:p>
      <w:pPr>
        <w:widowControl/>
        <w:spacing w:line="400" w:lineRule="exact"/>
        <w:jc w:val="center"/>
        <w:rPr>
          <w:rFonts w:ascii="仿宋" w:hAnsi="仿宋" w:eastAsia="仿宋" w:cs="仿宋"/>
          <w:b/>
          <w:bCs/>
          <w:kern w:val="0"/>
          <w:sz w:val="32"/>
          <w:szCs w:val="32"/>
        </w:rPr>
      </w:pPr>
    </w:p>
    <w:p>
      <w:pPr>
        <w:widowControl/>
        <w:spacing w:line="400" w:lineRule="exact"/>
        <w:rPr>
          <w:rFonts w:ascii="仿宋" w:hAnsi="仿宋" w:eastAsia="仿宋" w:cs="仿宋"/>
          <w:b/>
          <w:bCs/>
          <w:kern w:val="0"/>
          <w:sz w:val="32"/>
          <w:szCs w:val="32"/>
        </w:rPr>
      </w:pPr>
    </w:p>
    <w:p>
      <w:pPr>
        <w:widowControl/>
        <w:spacing w:line="400" w:lineRule="exact"/>
        <w:jc w:val="center"/>
        <w:rPr>
          <w:rFonts w:ascii="仿宋" w:hAnsi="仿宋" w:eastAsia="仿宋" w:cs="仿宋"/>
          <w:b/>
          <w:bCs/>
          <w:kern w:val="0"/>
          <w:sz w:val="32"/>
          <w:szCs w:val="32"/>
        </w:rPr>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spacing w:line="400" w:lineRule="exact"/>
        <w:jc w:val="center"/>
        <w:rPr>
          <w:rFonts w:ascii="仿宋" w:hAnsi="仿宋" w:eastAsia="仿宋" w:cs="仿宋"/>
          <w:b/>
          <w:bCs/>
          <w:kern w:val="0"/>
          <w:sz w:val="32"/>
          <w:szCs w:val="32"/>
        </w:rPr>
      </w:pPr>
    </w:p>
    <w:p>
      <w:pPr>
        <w:widowControl/>
        <w:spacing w:line="400" w:lineRule="exact"/>
        <w:jc w:val="center"/>
        <w:rPr>
          <w:rFonts w:ascii="仿宋" w:hAnsi="仿宋" w:eastAsia="仿宋" w:cs="仿宋"/>
          <w:b/>
          <w:bCs/>
          <w:kern w:val="0"/>
          <w:sz w:val="32"/>
          <w:szCs w:val="32"/>
        </w:rPr>
      </w:pPr>
    </w:p>
    <w:p>
      <w:pPr>
        <w:widowControl/>
        <w:spacing w:line="400" w:lineRule="exact"/>
        <w:jc w:val="center"/>
        <w:rPr>
          <w:rFonts w:ascii="仿宋" w:hAnsi="仿宋" w:eastAsia="仿宋" w:cs="宋体"/>
          <w:b/>
          <w:kern w:val="0"/>
          <w:sz w:val="32"/>
          <w:szCs w:val="32"/>
        </w:rPr>
      </w:pPr>
      <w:r>
        <w:rPr>
          <w:rFonts w:hint="eastAsia" w:ascii="仿宋" w:hAnsi="仿宋" w:eastAsia="仿宋" w:cs="仿宋"/>
          <w:b/>
          <w:bCs/>
          <w:kern w:val="0"/>
          <w:sz w:val="32"/>
          <w:szCs w:val="32"/>
        </w:rPr>
        <w:t>第二章</w:t>
      </w:r>
      <w:r>
        <w:rPr>
          <w:rFonts w:ascii="仿宋" w:hAnsi="仿宋" w:eastAsia="仿宋" w:cs="仿宋"/>
          <w:b/>
          <w:bCs/>
          <w:kern w:val="0"/>
          <w:sz w:val="32"/>
          <w:szCs w:val="32"/>
        </w:rPr>
        <w:t xml:space="preserve"> </w:t>
      </w:r>
      <w:r>
        <w:rPr>
          <w:rFonts w:hint="eastAsia" w:ascii="仿宋" w:hAnsi="仿宋" w:eastAsia="仿宋"/>
          <w:b/>
          <w:sz w:val="32"/>
          <w:szCs w:val="32"/>
        </w:rPr>
        <w:t>竞价须知</w:t>
      </w:r>
    </w:p>
    <w:p>
      <w:pPr>
        <w:adjustRightInd w:val="0"/>
        <w:spacing w:line="400" w:lineRule="exact"/>
        <w:ind w:firstLine="560" w:firstLineChars="200"/>
        <w:rPr>
          <w:rFonts w:ascii="仿宋" w:hAnsi="仿宋" w:eastAsia="仿宋" w:cs="宋体"/>
          <w:kern w:val="0"/>
          <w:sz w:val="28"/>
          <w:szCs w:val="28"/>
        </w:rPr>
      </w:pPr>
    </w:p>
    <w:p>
      <w:pPr>
        <w:widowControl/>
        <w:adjustRightInd w:val="0"/>
        <w:spacing w:line="440" w:lineRule="exact"/>
        <w:ind w:firstLine="562" w:firstLineChars="200"/>
        <w:jc w:val="left"/>
        <w:rPr>
          <w:rFonts w:ascii="仿宋" w:hAnsi="仿宋" w:eastAsia="仿宋" w:cs="仿宋"/>
          <w:color w:val="000000"/>
          <w:kern w:val="0"/>
          <w:sz w:val="28"/>
          <w:szCs w:val="28"/>
        </w:rPr>
      </w:pPr>
      <w:r>
        <w:rPr>
          <w:rFonts w:hint="eastAsia" w:ascii="仿宋" w:hAnsi="仿宋" w:eastAsia="仿宋" w:cs="宋体"/>
          <w:b/>
          <w:bCs/>
          <w:kern w:val="0"/>
          <w:sz w:val="28"/>
          <w:szCs w:val="28"/>
        </w:rPr>
        <w:t>一、招标项目：</w:t>
      </w:r>
      <w:r>
        <w:rPr>
          <w:rFonts w:hint="eastAsia" w:ascii="仿宋" w:hAnsi="仿宋" w:eastAsia="仿宋" w:cs="仿宋"/>
          <w:color w:val="000000"/>
          <w:kern w:val="0"/>
          <w:sz w:val="28"/>
          <w:szCs w:val="28"/>
        </w:rPr>
        <w:t>湖南科技学院桂园人工湖高压注浆工程水泥采购</w:t>
      </w:r>
    </w:p>
    <w:p>
      <w:pPr>
        <w:widowControl/>
        <w:adjustRightInd w:val="0"/>
        <w:spacing w:line="440" w:lineRule="exact"/>
        <w:ind w:firstLine="562" w:firstLineChars="200"/>
        <w:rPr>
          <w:rFonts w:ascii="仿宋" w:hAnsi="仿宋" w:eastAsia="仿宋" w:cs="仿宋"/>
          <w:color w:val="000000"/>
          <w:kern w:val="0"/>
          <w:sz w:val="28"/>
          <w:szCs w:val="28"/>
        </w:rPr>
      </w:pPr>
      <w:r>
        <w:rPr>
          <w:rFonts w:hint="eastAsia" w:ascii="仿宋" w:hAnsi="仿宋" w:eastAsia="仿宋" w:cs="宋体"/>
          <w:b/>
          <w:bCs/>
          <w:kern w:val="0"/>
          <w:sz w:val="28"/>
          <w:szCs w:val="28"/>
        </w:rPr>
        <w:t>二、项目编号：</w:t>
      </w:r>
      <w:r>
        <w:rPr>
          <w:rFonts w:hint="eastAsia" w:ascii="仿宋" w:hAnsi="仿宋" w:eastAsia="仿宋" w:cs="仿宋"/>
          <w:color w:val="000000"/>
          <w:kern w:val="0"/>
          <w:sz w:val="28"/>
          <w:szCs w:val="28"/>
        </w:rPr>
        <w:t>XKY-DZMC2022002</w:t>
      </w:r>
    </w:p>
    <w:p>
      <w:pPr>
        <w:spacing w:line="440" w:lineRule="exact"/>
        <w:ind w:firstLine="551" w:firstLineChars="196"/>
        <w:rPr>
          <w:rFonts w:ascii="仿宋" w:hAnsi="仿宋" w:eastAsia="仿宋" w:cs="宋体"/>
          <w:bCs/>
          <w:kern w:val="0"/>
          <w:sz w:val="28"/>
          <w:szCs w:val="28"/>
        </w:rPr>
      </w:pPr>
      <w:r>
        <w:rPr>
          <w:rFonts w:hint="eastAsia" w:ascii="仿宋" w:hAnsi="仿宋" w:eastAsia="仿宋" w:cs="宋体"/>
          <w:b/>
          <w:kern w:val="0"/>
          <w:sz w:val="28"/>
          <w:szCs w:val="28"/>
        </w:rPr>
        <w:t>三、采购内容</w:t>
      </w:r>
    </w:p>
    <w:tbl>
      <w:tblPr>
        <w:tblStyle w:val="9"/>
        <w:tblpPr w:leftFromText="180" w:rightFromText="180" w:vertAnchor="text" w:horzAnchor="page" w:tblpX="1863" w:tblpY="14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1134"/>
        <w:gridCol w:w="1276"/>
        <w:gridCol w:w="1701"/>
        <w:gridCol w:w="1941"/>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526" w:type="dxa"/>
            <w:vAlign w:val="center"/>
          </w:tcPr>
          <w:p>
            <w:pPr>
              <w:spacing w:line="240" w:lineRule="exact"/>
              <w:jc w:val="center"/>
              <w:rPr>
                <w:rFonts w:ascii="仿宋" w:hAnsi="仿宋" w:eastAsia="仿宋" w:cs="仿宋"/>
                <w:b/>
                <w:bCs/>
                <w:sz w:val="24"/>
                <w:szCs w:val="24"/>
              </w:rPr>
            </w:pPr>
            <w:r>
              <w:rPr>
                <w:rFonts w:hint="eastAsia" w:ascii="仿宋" w:hAnsi="仿宋" w:eastAsia="仿宋" w:cs="仿宋"/>
                <w:b/>
                <w:bCs/>
                <w:sz w:val="24"/>
                <w:szCs w:val="24"/>
              </w:rPr>
              <w:t>采购项目</w:t>
            </w:r>
          </w:p>
        </w:tc>
        <w:tc>
          <w:tcPr>
            <w:tcW w:w="1134" w:type="dxa"/>
            <w:vAlign w:val="center"/>
          </w:tcPr>
          <w:p>
            <w:pPr>
              <w:spacing w:line="240" w:lineRule="exact"/>
              <w:ind w:firstLine="241" w:firstLineChars="100"/>
              <w:rPr>
                <w:rFonts w:ascii="仿宋" w:hAnsi="仿宋" w:eastAsia="仿宋" w:cs="仿宋"/>
                <w:b/>
                <w:bCs/>
                <w:sz w:val="24"/>
                <w:szCs w:val="24"/>
              </w:rPr>
            </w:pPr>
            <w:r>
              <w:rPr>
                <w:rFonts w:hint="eastAsia" w:ascii="仿宋" w:hAnsi="仿宋" w:eastAsia="仿宋" w:cs="仿宋"/>
                <w:b/>
                <w:bCs/>
                <w:sz w:val="24"/>
                <w:szCs w:val="24"/>
              </w:rPr>
              <w:t>型号</w:t>
            </w:r>
          </w:p>
        </w:tc>
        <w:tc>
          <w:tcPr>
            <w:tcW w:w="1276" w:type="dxa"/>
            <w:vAlign w:val="center"/>
          </w:tcPr>
          <w:p>
            <w:pPr>
              <w:spacing w:line="240" w:lineRule="exact"/>
              <w:jc w:val="center"/>
              <w:rPr>
                <w:rFonts w:ascii="仿宋" w:hAnsi="仿宋" w:eastAsia="仿宋" w:cs="仿宋"/>
                <w:b/>
                <w:bCs/>
                <w:sz w:val="24"/>
                <w:szCs w:val="24"/>
              </w:rPr>
            </w:pPr>
            <w:r>
              <w:rPr>
                <w:rFonts w:hint="eastAsia" w:ascii="仿宋" w:hAnsi="仿宋" w:eastAsia="仿宋" w:cs="仿宋"/>
                <w:b/>
                <w:bCs/>
                <w:sz w:val="24"/>
                <w:szCs w:val="24"/>
              </w:rPr>
              <w:t>数量</w:t>
            </w:r>
          </w:p>
        </w:tc>
        <w:tc>
          <w:tcPr>
            <w:tcW w:w="1701" w:type="dxa"/>
            <w:vAlign w:val="center"/>
          </w:tcPr>
          <w:p>
            <w:pPr>
              <w:spacing w:line="240" w:lineRule="exact"/>
              <w:jc w:val="center"/>
              <w:rPr>
                <w:rFonts w:ascii="仿宋" w:hAnsi="仿宋" w:eastAsia="仿宋" w:cs="仿宋"/>
                <w:b/>
                <w:bCs/>
                <w:sz w:val="24"/>
                <w:szCs w:val="24"/>
              </w:rPr>
            </w:pPr>
            <w:r>
              <w:rPr>
                <w:rFonts w:hint="eastAsia" w:ascii="仿宋" w:hAnsi="仿宋" w:eastAsia="仿宋" w:cs="仿宋"/>
                <w:b/>
                <w:bCs/>
                <w:sz w:val="24"/>
                <w:szCs w:val="24"/>
              </w:rPr>
              <w:t>招标控制单价</w:t>
            </w:r>
          </w:p>
        </w:tc>
        <w:tc>
          <w:tcPr>
            <w:tcW w:w="1941" w:type="dxa"/>
            <w:vAlign w:val="center"/>
          </w:tcPr>
          <w:p>
            <w:pPr>
              <w:spacing w:line="240" w:lineRule="exact"/>
              <w:jc w:val="center"/>
              <w:rPr>
                <w:rFonts w:ascii="仿宋" w:hAnsi="仿宋" w:eastAsia="仿宋" w:cs="仿宋"/>
                <w:b/>
                <w:bCs/>
                <w:sz w:val="24"/>
                <w:szCs w:val="24"/>
              </w:rPr>
            </w:pPr>
            <w:r>
              <w:rPr>
                <w:rFonts w:hint="eastAsia" w:ascii="仿宋" w:hAnsi="仿宋" w:eastAsia="仿宋" w:cs="仿宋"/>
                <w:b/>
                <w:bCs/>
                <w:sz w:val="24"/>
                <w:szCs w:val="24"/>
              </w:rPr>
              <w:t>招标控制总价</w:t>
            </w:r>
          </w:p>
        </w:tc>
        <w:tc>
          <w:tcPr>
            <w:tcW w:w="1540" w:type="dxa"/>
            <w:vAlign w:val="center"/>
          </w:tcPr>
          <w:p>
            <w:pPr>
              <w:spacing w:line="240" w:lineRule="exact"/>
              <w:jc w:val="center"/>
              <w:rPr>
                <w:rFonts w:ascii="仿宋" w:hAnsi="仿宋" w:eastAsia="仿宋" w:cs="仿宋"/>
                <w:b/>
                <w:bCs/>
                <w:sz w:val="24"/>
                <w:szCs w:val="24"/>
              </w:rPr>
            </w:pPr>
            <w:r>
              <w:rPr>
                <w:rFonts w:hint="eastAsia" w:ascii="仿宋" w:hAnsi="仿宋" w:eastAsia="仿宋" w:cs="仿宋"/>
                <w:b/>
                <w:bCs/>
                <w:sz w:val="24"/>
                <w:szCs w:val="24"/>
              </w:rPr>
              <w:t>参考品牌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526" w:type="dxa"/>
            <w:vAlign w:val="center"/>
          </w:tcPr>
          <w:p>
            <w:pPr>
              <w:spacing w:line="240" w:lineRule="exact"/>
              <w:jc w:val="center"/>
              <w:rPr>
                <w:rFonts w:ascii="仿宋" w:hAnsi="仿宋" w:eastAsia="仿宋" w:cs="仿宋"/>
                <w:sz w:val="24"/>
                <w:szCs w:val="24"/>
              </w:rPr>
            </w:pPr>
            <w:r>
              <w:rPr>
                <w:rFonts w:hint="eastAsia" w:ascii="仿宋" w:hAnsi="仿宋" w:eastAsia="仿宋" w:cs="仿宋"/>
                <w:sz w:val="24"/>
                <w:szCs w:val="24"/>
              </w:rPr>
              <w:t>硅酸盐水泥</w:t>
            </w:r>
          </w:p>
        </w:tc>
        <w:tc>
          <w:tcPr>
            <w:tcW w:w="1134" w:type="dxa"/>
            <w:vAlign w:val="center"/>
          </w:tcPr>
          <w:p>
            <w:pPr>
              <w:jc w:val="center"/>
              <w:rPr>
                <w:rFonts w:ascii="仿宋" w:hAnsi="仿宋" w:eastAsia="仿宋" w:cs="仿宋"/>
                <w:sz w:val="24"/>
                <w:szCs w:val="24"/>
              </w:rPr>
            </w:pPr>
            <w:r>
              <w:rPr>
                <w:rFonts w:hint="eastAsia" w:ascii="仿宋" w:hAnsi="仿宋" w:eastAsia="仿宋" w:cs="仿宋"/>
                <w:sz w:val="24"/>
                <w:szCs w:val="24"/>
              </w:rPr>
              <w:t>R32.5</w:t>
            </w:r>
          </w:p>
        </w:tc>
        <w:tc>
          <w:tcPr>
            <w:tcW w:w="1276" w:type="dxa"/>
            <w:vAlign w:val="center"/>
          </w:tcPr>
          <w:p>
            <w:pPr>
              <w:spacing w:line="240" w:lineRule="exact"/>
              <w:jc w:val="center"/>
              <w:rPr>
                <w:rFonts w:ascii="仿宋" w:hAnsi="仿宋" w:eastAsia="仿宋" w:cs="仿宋"/>
                <w:sz w:val="24"/>
                <w:szCs w:val="24"/>
              </w:rPr>
            </w:pPr>
            <w:r>
              <w:rPr>
                <w:rFonts w:hint="eastAsia" w:ascii="仿宋" w:hAnsi="仿宋" w:eastAsia="仿宋" w:cs="仿宋"/>
                <w:sz w:val="24"/>
                <w:szCs w:val="24"/>
              </w:rPr>
              <w:t>354吨</w:t>
            </w:r>
          </w:p>
        </w:tc>
        <w:tc>
          <w:tcPr>
            <w:tcW w:w="1701" w:type="dxa"/>
            <w:vAlign w:val="center"/>
          </w:tcPr>
          <w:p>
            <w:pPr>
              <w:spacing w:line="240" w:lineRule="exact"/>
              <w:jc w:val="center"/>
              <w:rPr>
                <w:rFonts w:ascii="仿宋" w:hAnsi="仿宋" w:eastAsia="仿宋" w:cs="仿宋"/>
                <w:sz w:val="24"/>
                <w:szCs w:val="24"/>
              </w:rPr>
            </w:pPr>
            <w:r>
              <w:rPr>
                <w:rFonts w:hint="eastAsia" w:ascii="仿宋" w:hAnsi="仿宋" w:eastAsia="仿宋" w:cs="仿宋"/>
                <w:sz w:val="24"/>
                <w:szCs w:val="24"/>
              </w:rPr>
              <w:t>395元/吨</w:t>
            </w:r>
          </w:p>
        </w:tc>
        <w:tc>
          <w:tcPr>
            <w:tcW w:w="1941" w:type="dxa"/>
            <w:vAlign w:val="center"/>
          </w:tcPr>
          <w:p>
            <w:pPr>
              <w:spacing w:line="240" w:lineRule="exact"/>
              <w:jc w:val="center"/>
              <w:rPr>
                <w:rFonts w:ascii="仿宋" w:hAnsi="仿宋" w:eastAsia="仿宋" w:cs="仿宋"/>
                <w:sz w:val="24"/>
                <w:szCs w:val="24"/>
              </w:rPr>
            </w:pPr>
            <w:r>
              <w:rPr>
                <w:rFonts w:hint="eastAsia" w:ascii="仿宋" w:hAnsi="仿宋" w:eastAsia="仿宋" w:cs="仿宋"/>
                <w:sz w:val="24"/>
                <w:szCs w:val="24"/>
              </w:rPr>
              <w:t>139830元</w:t>
            </w:r>
          </w:p>
        </w:tc>
        <w:tc>
          <w:tcPr>
            <w:tcW w:w="1540" w:type="dxa"/>
            <w:vAlign w:val="center"/>
          </w:tcPr>
          <w:p>
            <w:pPr>
              <w:spacing w:line="240" w:lineRule="exact"/>
              <w:jc w:val="center"/>
              <w:rPr>
                <w:rFonts w:ascii="仿宋" w:hAnsi="仿宋" w:eastAsia="仿宋" w:cs="仿宋"/>
                <w:sz w:val="24"/>
                <w:szCs w:val="24"/>
              </w:rPr>
            </w:pPr>
            <w:r>
              <w:rPr>
                <w:rFonts w:hint="eastAsia" w:ascii="仿宋" w:hAnsi="仿宋" w:eastAsia="仿宋" w:cs="仿宋"/>
                <w:sz w:val="24"/>
                <w:szCs w:val="24"/>
              </w:rPr>
              <w:t>九嶷骄阳、红狮、海螺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118" w:type="dxa"/>
            <w:gridSpan w:val="6"/>
            <w:vAlign w:val="center"/>
          </w:tcPr>
          <w:p>
            <w:pPr>
              <w:spacing w:line="440" w:lineRule="exact"/>
              <w:ind w:firstLine="561"/>
              <w:rPr>
                <w:rFonts w:ascii="仿宋" w:hAnsi="仿宋" w:eastAsia="仿宋"/>
                <w:b/>
                <w:bCs/>
                <w:kern w:val="0"/>
                <w:sz w:val="24"/>
                <w:szCs w:val="24"/>
              </w:rPr>
            </w:pPr>
            <w:r>
              <w:rPr>
                <w:rFonts w:hint="eastAsia" w:ascii="仿宋" w:hAnsi="仿宋" w:eastAsia="仿宋"/>
                <w:b/>
                <w:bCs/>
                <w:kern w:val="0"/>
                <w:sz w:val="24"/>
                <w:szCs w:val="24"/>
              </w:rPr>
              <w:t>注：1.该项目为固定单价项目，即投标人的单价报价不能超过招标人发布的最高控制单价，最终数量以双方签字的验收单为准，按实结算。2.</w:t>
            </w:r>
            <w:r>
              <w:rPr>
                <w:rFonts w:hint="eastAsia" w:ascii="仿宋" w:hAnsi="仿宋" w:eastAsia="仿宋"/>
                <w:b/>
                <w:color w:val="000000" w:themeColor="text1"/>
                <w:kern w:val="0"/>
                <w:sz w:val="24"/>
                <w:szCs w:val="24"/>
                <w14:textFill>
                  <w14:solidFill>
                    <w14:schemeClr w14:val="tx1"/>
                  </w14:solidFill>
                </w14:textFill>
              </w:rPr>
              <w:t>投标人在投标响应文件中须响应以上主要材料品牌，招标人根据施工需要从参考品牌中任选一款。</w:t>
            </w:r>
          </w:p>
        </w:tc>
      </w:tr>
    </w:tbl>
    <w:p>
      <w:pPr>
        <w:spacing w:line="440" w:lineRule="exact"/>
        <w:ind w:firstLine="562" w:firstLineChars="200"/>
        <w:rPr>
          <w:rFonts w:ascii="仿宋" w:hAnsi="仿宋" w:eastAsia="仿宋" w:cs="仿宋"/>
          <w:b/>
          <w:kern w:val="0"/>
          <w:sz w:val="28"/>
          <w:szCs w:val="28"/>
        </w:rPr>
      </w:pPr>
      <w:r>
        <w:rPr>
          <w:rFonts w:hint="eastAsia" w:ascii="仿宋" w:hAnsi="仿宋" w:eastAsia="仿宋" w:cs="仿宋"/>
          <w:b/>
          <w:kern w:val="0"/>
          <w:sz w:val="28"/>
          <w:szCs w:val="28"/>
        </w:rPr>
        <w:t>四、付款方式及程序、质量要求、验收方式、违约责任、合同解除、争议的解决方式及其他要求详见合同相关条款。</w:t>
      </w:r>
    </w:p>
    <w:p>
      <w:pPr>
        <w:widowControl/>
        <w:adjustRightInd w:val="0"/>
        <w:spacing w:line="440" w:lineRule="exact"/>
        <w:ind w:firstLine="562" w:firstLineChars="200"/>
        <w:jc w:val="left"/>
        <w:rPr>
          <w:rFonts w:ascii="仿宋" w:hAnsi="仿宋" w:eastAsia="仿宋" w:cs="仿宋"/>
          <w:bCs/>
          <w:sz w:val="28"/>
          <w:szCs w:val="28"/>
        </w:rPr>
      </w:pPr>
      <w:r>
        <w:rPr>
          <w:rFonts w:hint="eastAsia" w:ascii="仿宋" w:hAnsi="仿宋" w:eastAsia="仿宋" w:cs="仿宋"/>
          <w:b/>
          <w:color w:val="000000"/>
          <w:kern w:val="0"/>
          <w:sz w:val="28"/>
          <w:szCs w:val="28"/>
        </w:rPr>
        <w:t>五、履约保证金</w:t>
      </w:r>
      <w:r>
        <w:rPr>
          <w:rFonts w:hint="eastAsia" w:ascii="仿宋" w:hAnsi="仿宋" w:eastAsia="仿宋" w:cs="仿宋"/>
          <w:color w:val="000000"/>
          <w:kern w:val="0"/>
          <w:sz w:val="28"/>
          <w:szCs w:val="28"/>
        </w:rPr>
        <w:t>：中标金额的4％，中标供应商在项目成交公告公布3日之内需向学校缴纳履约保证金，货到学校经甲方签收合格后，学校无息退还给中标供应商，3日内未提交者视为放弃中标资格。</w:t>
      </w:r>
    </w:p>
    <w:p>
      <w:pPr>
        <w:widowControl/>
        <w:adjustRightInd w:val="0"/>
        <w:spacing w:line="44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rPr>
        <w:t>履约保证金以转账方式交纳至以下账号：</w:t>
      </w:r>
    </w:p>
    <w:p>
      <w:pPr>
        <w:widowControl/>
        <w:adjustRightInd w:val="0"/>
        <w:spacing w:line="44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rPr>
        <w:t xml:space="preserve">户 名：湖南科技学院，纳税人识别号：12430000447744663G </w:t>
      </w:r>
    </w:p>
    <w:p>
      <w:pPr>
        <w:widowControl/>
        <w:adjustRightInd w:val="0"/>
        <w:spacing w:line="44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rPr>
        <w:t>开  户 银 行：中国农业银行股份有限公司永州零陵支行</w:t>
      </w:r>
    </w:p>
    <w:p>
      <w:pPr>
        <w:widowControl/>
        <w:adjustRightInd w:val="0"/>
        <w:spacing w:line="44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rPr>
        <w:t>银  行 账 号：1870 1901 0400 11943</w:t>
      </w:r>
    </w:p>
    <w:p>
      <w:pPr>
        <w:widowControl/>
        <w:spacing w:line="440" w:lineRule="exact"/>
        <w:ind w:firstLine="562" w:firstLineChars="200"/>
        <w:rPr>
          <w:rFonts w:ascii="仿宋" w:hAnsi="仿宋" w:eastAsia="仿宋" w:cs="仿宋"/>
          <w:b/>
          <w:kern w:val="0"/>
          <w:sz w:val="28"/>
          <w:szCs w:val="28"/>
        </w:rPr>
      </w:pPr>
      <w:r>
        <w:rPr>
          <w:rFonts w:hint="eastAsia" w:ascii="仿宋" w:hAnsi="仿宋" w:eastAsia="仿宋" w:cs="仿宋"/>
          <w:b/>
          <w:bCs/>
          <w:sz w:val="28"/>
          <w:szCs w:val="28"/>
        </w:rPr>
        <w:t>六、</w:t>
      </w:r>
      <w:r>
        <w:rPr>
          <w:rFonts w:hint="eastAsia" w:ascii="仿宋" w:hAnsi="仿宋" w:eastAsia="仿宋" w:cs="仿宋"/>
          <w:b/>
          <w:bCs/>
          <w:kern w:val="0"/>
          <w:sz w:val="28"/>
          <w:szCs w:val="28"/>
        </w:rPr>
        <w:t>招标控制价：</w:t>
      </w:r>
      <w:r>
        <w:rPr>
          <w:rFonts w:hint="eastAsia" w:ascii="仿宋" w:hAnsi="仿宋" w:eastAsia="仿宋" w:cs="仿宋"/>
          <w:kern w:val="0"/>
          <w:sz w:val="28"/>
          <w:szCs w:val="28"/>
        </w:rPr>
        <w:t>人民币壹拾叁万玖仟捌佰叁拾元整（</w:t>
      </w:r>
      <w:r>
        <w:rPr>
          <w:rFonts w:hint="eastAsia" w:ascii="Arial Unicode MS" w:hAnsi="Arial Unicode MS" w:eastAsia="Arial Unicode MS" w:cs="Arial Unicode MS"/>
          <w:kern w:val="0"/>
          <w:sz w:val="28"/>
          <w:szCs w:val="28"/>
        </w:rPr>
        <w:t>¥</w:t>
      </w:r>
      <w:r>
        <w:rPr>
          <w:rFonts w:hint="eastAsia" w:ascii="仿宋" w:hAnsi="仿宋" w:eastAsia="仿宋" w:cs="仿宋"/>
          <w:kern w:val="0"/>
          <w:sz w:val="28"/>
          <w:szCs w:val="28"/>
        </w:rPr>
        <w:t>：</w:t>
      </w:r>
      <w:r>
        <w:rPr>
          <w:rFonts w:hint="eastAsia" w:ascii="仿宋" w:hAnsi="仿宋" w:eastAsia="仿宋" w:cs="仿宋"/>
          <w:color w:val="000000"/>
          <w:kern w:val="0"/>
          <w:sz w:val="28"/>
          <w:szCs w:val="28"/>
        </w:rPr>
        <w:t>139830.00</w:t>
      </w:r>
      <w:r>
        <w:rPr>
          <w:rFonts w:hint="eastAsia" w:ascii="仿宋" w:hAnsi="仿宋" w:eastAsia="仿宋" w:cs="仿宋"/>
          <w:kern w:val="0"/>
          <w:sz w:val="28"/>
          <w:szCs w:val="28"/>
        </w:rPr>
        <w:t>），</w:t>
      </w:r>
      <w:r>
        <w:rPr>
          <w:rFonts w:hint="eastAsia" w:ascii="仿宋" w:hAnsi="仿宋" w:eastAsia="仿宋" w:cs="仿宋"/>
          <w:b/>
          <w:kern w:val="0"/>
          <w:sz w:val="28"/>
          <w:szCs w:val="28"/>
        </w:rPr>
        <w:t>投标人投标单价和总价均不得超过招标人发布招标控制价，即投标单价和总价均不能超过招标控制价，单价和投标总价超过招标控制价的为废标。</w:t>
      </w:r>
    </w:p>
    <w:p>
      <w:pPr>
        <w:spacing w:line="44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七、中标供应商的确定</w:t>
      </w:r>
    </w:p>
    <w:p>
      <w:pPr>
        <w:spacing w:line="440" w:lineRule="exact"/>
        <w:ind w:firstLine="560" w:firstLineChars="200"/>
        <w:rPr>
          <w:rFonts w:ascii="仿宋" w:hAnsi="仿宋" w:eastAsia="仿宋" w:cs="仿宋"/>
          <w:bCs/>
          <w:sz w:val="28"/>
          <w:szCs w:val="28"/>
        </w:rPr>
      </w:pPr>
      <w:r>
        <w:rPr>
          <w:rFonts w:hint="eastAsia" w:ascii="仿宋" w:hAnsi="仿宋" w:eastAsia="仿宋" w:cs="仿宋"/>
          <w:bCs/>
          <w:sz w:val="28"/>
          <w:szCs w:val="28"/>
        </w:rPr>
        <w:t>采购人根据供应商的报价及供应商在电子卖场上传的响应文件响应情况，在符合条件的供应商中确定成交供应商。</w:t>
      </w:r>
    </w:p>
    <w:p>
      <w:pPr>
        <w:spacing w:line="44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八、</w:t>
      </w:r>
      <w:r>
        <w:rPr>
          <w:rFonts w:hint="eastAsia" w:ascii="仿宋" w:hAnsi="仿宋" w:eastAsia="仿宋" w:cs="仿宋"/>
          <w:b/>
          <w:kern w:val="0"/>
          <w:sz w:val="28"/>
          <w:szCs w:val="28"/>
        </w:rPr>
        <w:t>商务要求</w:t>
      </w:r>
    </w:p>
    <w:p>
      <w:pPr>
        <w:pStyle w:val="5"/>
        <w:spacing w:line="440" w:lineRule="exact"/>
        <w:ind w:firstLine="560" w:firstLineChars="200"/>
        <w:rPr>
          <w:rFonts w:ascii="仿宋" w:hAnsi="仿宋" w:eastAsia="仿宋" w:cs="仿宋"/>
          <w:bCs/>
          <w:sz w:val="28"/>
          <w:szCs w:val="28"/>
        </w:rPr>
      </w:pPr>
      <w:r>
        <w:rPr>
          <w:rFonts w:hint="eastAsia" w:ascii="仿宋" w:hAnsi="仿宋" w:eastAsia="仿宋" w:cs="仿宋"/>
          <w:bCs/>
          <w:sz w:val="28"/>
          <w:szCs w:val="28"/>
        </w:rPr>
        <w:t>供货要求：成交后在接到甲方供货通知后1天内。</w:t>
      </w:r>
    </w:p>
    <w:p>
      <w:pPr>
        <w:widowControl/>
        <w:spacing w:line="44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九、响应文件提交须知</w:t>
      </w:r>
    </w:p>
    <w:p>
      <w:pPr>
        <w:widowControl/>
        <w:spacing w:line="440" w:lineRule="exact"/>
        <w:ind w:firstLine="562" w:firstLineChars="200"/>
        <w:rPr>
          <w:rFonts w:ascii="仿宋" w:hAnsi="仿宋" w:eastAsia="仿宋" w:cs="仿宋"/>
          <w:bCs/>
          <w:kern w:val="0"/>
          <w:sz w:val="28"/>
          <w:szCs w:val="28"/>
        </w:rPr>
      </w:pPr>
      <w:r>
        <w:rPr>
          <w:rFonts w:hint="eastAsia" w:ascii="仿宋" w:hAnsi="仿宋" w:eastAsia="仿宋" w:cs="仿宋"/>
          <w:b/>
          <w:kern w:val="0"/>
          <w:sz w:val="28"/>
          <w:szCs w:val="28"/>
        </w:rPr>
        <w:t>参与投标竞价的供应商须在电子卖场“需求响应栏”中上传响应文件，响应文件应包含以下资料：</w:t>
      </w:r>
    </w:p>
    <w:p>
      <w:pPr>
        <w:spacing w:line="440" w:lineRule="exact"/>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1.报价一览表。</w:t>
      </w:r>
    </w:p>
    <w:p>
      <w:pPr>
        <w:widowControl/>
        <w:spacing w:line="440" w:lineRule="exact"/>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2.供应商的资格证明文件（营业执照）。</w:t>
      </w:r>
    </w:p>
    <w:p>
      <w:pPr>
        <w:spacing w:line="440" w:lineRule="exact"/>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3.投标承诺书。</w:t>
      </w:r>
    </w:p>
    <w:p>
      <w:pPr>
        <w:spacing w:line="440" w:lineRule="exact"/>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4.供应商认为需要提供的其他资料。</w:t>
      </w:r>
    </w:p>
    <w:p>
      <w:pPr>
        <w:spacing w:line="440" w:lineRule="exact"/>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5.所有资料须加盖单位公章。</w:t>
      </w:r>
    </w:p>
    <w:p>
      <w:pPr>
        <w:spacing w:line="340" w:lineRule="exact"/>
        <w:ind w:firstLine="1928" w:firstLineChars="600"/>
        <w:rPr>
          <w:rFonts w:ascii="仿宋" w:hAnsi="仿宋" w:eastAsia="仿宋"/>
          <w:b/>
          <w:sz w:val="32"/>
          <w:szCs w:val="32"/>
        </w:rPr>
      </w:pPr>
    </w:p>
    <w:p>
      <w:pPr>
        <w:spacing w:line="440" w:lineRule="exact"/>
        <w:ind w:firstLine="420" w:firstLineChars="200"/>
      </w:pPr>
      <w:r>
        <w:rPr>
          <w:rFonts w:hint="eastAsia"/>
        </w:rPr>
        <w:t xml:space="preserve">                        </w:t>
      </w: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pStyle w:val="2"/>
      </w:pPr>
    </w:p>
    <w:p>
      <w:pPr>
        <w:spacing w:line="440" w:lineRule="exact"/>
        <w:jc w:val="center"/>
        <w:rPr>
          <w:rFonts w:ascii="仿宋" w:hAnsi="仿宋" w:eastAsia="仿宋" w:cs="仿宋"/>
          <w:b/>
          <w:bCs/>
          <w:color w:val="000000"/>
          <w:sz w:val="32"/>
          <w:szCs w:val="32"/>
        </w:rPr>
      </w:pPr>
      <w:r>
        <w:rPr>
          <w:rFonts w:hint="eastAsia" w:ascii="仿宋" w:hAnsi="仿宋" w:eastAsia="仿宋" w:cs="仿宋"/>
          <w:b/>
          <w:bCs/>
          <w:color w:val="000000"/>
          <w:sz w:val="32"/>
          <w:szCs w:val="32"/>
        </w:rPr>
        <w:t>第三章合同范本</w:t>
      </w:r>
    </w:p>
    <w:p>
      <w:pPr>
        <w:widowControl/>
        <w:spacing w:line="400" w:lineRule="exact"/>
        <w:ind w:firstLine="3614" w:firstLineChars="1500"/>
        <w:rPr>
          <w:rFonts w:ascii="仿宋" w:hAnsi="仿宋" w:eastAsia="仿宋" w:cs="仿宋"/>
          <w:b/>
          <w:bCs/>
          <w:snapToGrid w:val="0"/>
          <w:kern w:val="0"/>
          <w:sz w:val="24"/>
          <w:szCs w:val="24"/>
        </w:rPr>
      </w:pPr>
    </w:p>
    <w:p>
      <w:pPr>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桂园人工湖高压注浆工程用水泥</w:t>
      </w:r>
    </w:p>
    <w:p>
      <w:pPr>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采购合同</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甲方：湖南科技学院</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乙方：</w:t>
      </w:r>
    </w:p>
    <w:p>
      <w:pPr>
        <w:keepNext w:val="0"/>
        <w:keepLines w:val="0"/>
        <w:pageBreakBefore w:val="0"/>
        <w:kinsoku/>
        <w:wordWrap/>
        <w:overflowPunct/>
        <w:topLinePunct w:val="0"/>
        <w:autoSpaceDE/>
        <w:autoSpaceDN/>
        <w:bidi w:val="0"/>
        <w:adjustRightInd/>
        <w:snapToGrid/>
        <w:spacing w:line="400" w:lineRule="exact"/>
        <w:ind w:firstLine="564"/>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根据《中华人民共和国民法典》及其他有关法律、法规，遵循平等、自愿、公开和诚实信用的原则，甲方双方在协商一致的基础上，订立本合同以共同遵守。</w:t>
      </w:r>
    </w:p>
    <w:p>
      <w:pPr>
        <w:keepNext w:val="0"/>
        <w:keepLines w:val="0"/>
        <w:pageBreakBefore w:val="0"/>
        <w:kinsoku/>
        <w:wordWrap/>
        <w:overflowPunct/>
        <w:topLinePunct w:val="0"/>
        <w:autoSpaceDE/>
        <w:autoSpaceDN/>
        <w:bidi w:val="0"/>
        <w:adjustRightInd/>
        <w:snapToGrid/>
        <w:spacing w:line="400" w:lineRule="exact"/>
        <w:ind w:firstLine="564"/>
        <w:textAlignment w:val="auto"/>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一、合同价款及产品名称</w:t>
      </w:r>
    </w:p>
    <w:p>
      <w:pPr>
        <w:keepNext w:val="0"/>
        <w:keepLines w:val="0"/>
        <w:pageBreakBefore w:val="0"/>
        <w:kinsoku/>
        <w:wordWrap/>
        <w:overflowPunct/>
        <w:topLinePunct w:val="0"/>
        <w:autoSpaceDE/>
        <w:autoSpaceDN/>
        <w:bidi w:val="0"/>
        <w:adjustRightInd/>
        <w:snapToGrid/>
        <w:spacing w:line="400" w:lineRule="exact"/>
        <w:ind w:firstLine="564"/>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1.合同价款为人民币约          （¥：     ）。</w:t>
      </w:r>
    </w:p>
    <w:p>
      <w:pPr>
        <w:keepNext w:val="0"/>
        <w:keepLines w:val="0"/>
        <w:pageBreakBefore w:val="0"/>
        <w:kinsoku/>
        <w:wordWrap/>
        <w:overflowPunct/>
        <w:topLinePunct w:val="0"/>
        <w:autoSpaceDE/>
        <w:autoSpaceDN/>
        <w:bidi w:val="0"/>
        <w:adjustRightInd/>
        <w:snapToGrid/>
        <w:spacing w:line="400" w:lineRule="exact"/>
        <w:ind w:firstLine="564"/>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2.所供产品名称、规格、数量及价格如下：</w:t>
      </w:r>
    </w:p>
    <w:tbl>
      <w:tblPr>
        <w:tblStyle w:val="10"/>
        <w:tblW w:w="89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992"/>
        <w:gridCol w:w="851"/>
        <w:gridCol w:w="992"/>
        <w:gridCol w:w="1056"/>
        <w:gridCol w:w="1056"/>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序号</w:t>
            </w:r>
          </w:p>
        </w:tc>
        <w:tc>
          <w:tcPr>
            <w:tcW w:w="1701" w:type="dxa"/>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产品名称</w:t>
            </w:r>
          </w:p>
        </w:tc>
        <w:tc>
          <w:tcPr>
            <w:tcW w:w="992" w:type="dxa"/>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规格</w:t>
            </w:r>
          </w:p>
        </w:tc>
        <w:tc>
          <w:tcPr>
            <w:tcW w:w="851" w:type="dxa"/>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单位</w:t>
            </w:r>
          </w:p>
        </w:tc>
        <w:tc>
          <w:tcPr>
            <w:tcW w:w="992" w:type="dxa"/>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数量</w:t>
            </w:r>
          </w:p>
        </w:tc>
        <w:tc>
          <w:tcPr>
            <w:tcW w:w="1056" w:type="dxa"/>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品牌</w:t>
            </w:r>
          </w:p>
        </w:tc>
        <w:tc>
          <w:tcPr>
            <w:tcW w:w="1056" w:type="dxa"/>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单价（元）</w:t>
            </w:r>
          </w:p>
        </w:tc>
        <w:tc>
          <w:tcPr>
            <w:tcW w:w="1501" w:type="dxa"/>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c>
          <w:tcPr>
            <w:tcW w:w="1701" w:type="dxa"/>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水泥</w:t>
            </w:r>
          </w:p>
        </w:tc>
        <w:tc>
          <w:tcPr>
            <w:tcW w:w="992" w:type="dxa"/>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R32.5</w:t>
            </w:r>
          </w:p>
        </w:tc>
        <w:tc>
          <w:tcPr>
            <w:tcW w:w="851" w:type="dxa"/>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吨</w:t>
            </w:r>
          </w:p>
        </w:tc>
        <w:tc>
          <w:tcPr>
            <w:tcW w:w="992" w:type="dxa"/>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约354</w:t>
            </w:r>
          </w:p>
        </w:tc>
        <w:tc>
          <w:tcPr>
            <w:tcW w:w="1056" w:type="dxa"/>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4"/>
                <w:szCs w:val="24"/>
                <w14:textFill>
                  <w14:solidFill>
                    <w14:schemeClr w14:val="tx1"/>
                  </w14:solidFill>
                </w14:textFill>
              </w:rPr>
            </w:pPr>
          </w:p>
        </w:tc>
        <w:tc>
          <w:tcPr>
            <w:tcW w:w="1056" w:type="dxa"/>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4"/>
                <w:szCs w:val="24"/>
                <w14:textFill>
                  <w14:solidFill>
                    <w14:schemeClr w14:val="tx1"/>
                  </w14:solidFill>
                </w14:textFill>
              </w:rPr>
            </w:pPr>
          </w:p>
        </w:tc>
        <w:tc>
          <w:tcPr>
            <w:tcW w:w="1501" w:type="dxa"/>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4"/>
                <w:szCs w:val="24"/>
                <w14:textFill>
                  <w14:solidFill>
                    <w14:schemeClr w14:val="tx1"/>
                  </w14:solidFill>
                </w14:textFill>
              </w:rPr>
            </w:pPr>
          </w:p>
        </w:tc>
        <w:tc>
          <w:tcPr>
            <w:tcW w:w="1701" w:type="dxa"/>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合计</w:t>
            </w:r>
          </w:p>
        </w:tc>
        <w:tc>
          <w:tcPr>
            <w:tcW w:w="6448" w:type="dxa"/>
            <w:gridSpan w:val="6"/>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人民币          （¥：     ）</w:t>
            </w:r>
          </w:p>
        </w:tc>
      </w:tr>
    </w:tbl>
    <w:p>
      <w:pPr>
        <w:keepNext w:val="0"/>
        <w:keepLines w:val="0"/>
        <w:pageBreakBefore w:val="0"/>
        <w:kinsoku/>
        <w:wordWrap/>
        <w:overflowPunct/>
        <w:topLinePunct w:val="0"/>
        <w:autoSpaceDE/>
        <w:autoSpaceDN/>
        <w:bidi w:val="0"/>
        <w:adjustRightInd/>
        <w:snapToGrid/>
        <w:spacing w:line="400" w:lineRule="exact"/>
        <w:ind w:firstLine="564"/>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注：该产品为固定单价，最终数量以双方签字验收的数量为准，按实结算；材料单价中已包含材料损耗，不再计算损耗费。</w:t>
      </w:r>
    </w:p>
    <w:p>
      <w:pPr>
        <w:keepNext w:val="0"/>
        <w:keepLines w:val="0"/>
        <w:pageBreakBefore w:val="0"/>
        <w:kinsoku/>
        <w:wordWrap/>
        <w:overflowPunct/>
        <w:topLinePunct w:val="0"/>
        <w:autoSpaceDE/>
        <w:autoSpaceDN/>
        <w:bidi w:val="0"/>
        <w:adjustRightInd/>
        <w:snapToGrid/>
        <w:spacing w:line="400" w:lineRule="exact"/>
        <w:ind w:firstLine="564"/>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3.履约保证金：中标金额的4%，即人民币    （¥：   ），签定合同前（按招标文件约定时间）乙方向甲方交纳，货到经验收合格后，履约保证金不计息一次性退还给乙方。</w:t>
      </w:r>
    </w:p>
    <w:p>
      <w:pPr>
        <w:keepNext w:val="0"/>
        <w:keepLines w:val="0"/>
        <w:pageBreakBefore w:val="0"/>
        <w:kinsoku/>
        <w:wordWrap/>
        <w:overflowPunct/>
        <w:topLinePunct w:val="0"/>
        <w:autoSpaceDE/>
        <w:autoSpaceDN/>
        <w:bidi w:val="0"/>
        <w:adjustRightInd/>
        <w:snapToGrid/>
        <w:spacing w:line="400" w:lineRule="exact"/>
        <w:ind w:firstLine="564"/>
        <w:textAlignment w:val="auto"/>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二、质量要求</w:t>
      </w:r>
    </w:p>
    <w:p>
      <w:pPr>
        <w:keepNext w:val="0"/>
        <w:keepLines w:val="0"/>
        <w:pageBreakBefore w:val="0"/>
        <w:kinsoku/>
        <w:wordWrap/>
        <w:overflowPunct/>
        <w:topLinePunct w:val="0"/>
        <w:autoSpaceDE/>
        <w:autoSpaceDN/>
        <w:bidi w:val="0"/>
        <w:adjustRightInd/>
        <w:snapToGrid/>
        <w:spacing w:line="400" w:lineRule="exact"/>
        <w:ind w:firstLine="564"/>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1.按国家现行标准及规范执行。</w:t>
      </w:r>
    </w:p>
    <w:p>
      <w:pPr>
        <w:keepNext w:val="0"/>
        <w:keepLines w:val="0"/>
        <w:pageBreakBefore w:val="0"/>
        <w:kinsoku/>
        <w:wordWrap/>
        <w:overflowPunct/>
        <w:topLinePunct w:val="0"/>
        <w:autoSpaceDE/>
        <w:autoSpaceDN/>
        <w:bidi w:val="0"/>
        <w:adjustRightInd/>
        <w:snapToGrid/>
        <w:spacing w:line="400" w:lineRule="exact"/>
        <w:ind w:firstLine="564"/>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2.乙方在供货前需提供产品合格证、检测报告等证明材料，</w:t>
      </w:r>
    </w:p>
    <w:p>
      <w:pPr>
        <w:keepNext w:val="0"/>
        <w:keepLines w:val="0"/>
        <w:pageBreakBefore w:val="0"/>
        <w:kinsoku/>
        <w:wordWrap/>
        <w:overflowPunct/>
        <w:topLinePunct w:val="0"/>
        <w:autoSpaceDE/>
        <w:autoSpaceDN/>
        <w:bidi w:val="0"/>
        <w:adjustRightInd/>
        <w:snapToGrid/>
        <w:spacing w:line="400" w:lineRule="exact"/>
        <w:ind w:firstLine="564"/>
        <w:textAlignment w:val="auto"/>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三、交货时间及地点</w:t>
      </w:r>
    </w:p>
    <w:p>
      <w:pPr>
        <w:keepNext w:val="0"/>
        <w:keepLines w:val="0"/>
        <w:pageBreakBefore w:val="0"/>
        <w:kinsoku/>
        <w:wordWrap/>
        <w:overflowPunct/>
        <w:topLinePunct w:val="0"/>
        <w:autoSpaceDE/>
        <w:autoSpaceDN/>
        <w:bidi w:val="0"/>
        <w:adjustRightInd/>
        <w:snapToGrid/>
        <w:spacing w:line="400" w:lineRule="exact"/>
        <w:ind w:firstLine="564"/>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1.交货时间：每批次在接到甲方供货通知后1天内到货。根据甲方要求分批次供货。</w:t>
      </w:r>
    </w:p>
    <w:p>
      <w:pPr>
        <w:keepNext w:val="0"/>
        <w:keepLines w:val="0"/>
        <w:pageBreakBefore w:val="0"/>
        <w:kinsoku/>
        <w:wordWrap/>
        <w:overflowPunct/>
        <w:topLinePunct w:val="0"/>
        <w:autoSpaceDE/>
        <w:autoSpaceDN/>
        <w:bidi w:val="0"/>
        <w:adjustRightInd/>
        <w:snapToGrid/>
        <w:spacing w:line="400" w:lineRule="exact"/>
        <w:ind w:firstLine="564"/>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2.交货地点：甲方指定地点。乙方负责运输到交货地点，运费、运杂费、包装费、装卸车费、</w:t>
      </w:r>
      <w:r>
        <w:rPr>
          <w:rFonts w:hint="eastAsia" w:ascii="仿宋" w:hAnsi="仿宋" w:eastAsia="仿宋" w:cs="仿宋"/>
          <w:color w:val="000000" w:themeColor="text1"/>
          <w:sz w:val="24"/>
          <w:szCs w:val="24"/>
          <w14:textFill>
            <w14:solidFill>
              <w14:schemeClr w14:val="tx1"/>
            </w14:solidFill>
          </w14:textFill>
        </w:rPr>
        <w:t>码堆费、</w:t>
      </w:r>
      <w:r>
        <w:rPr>
          <w:rFonts w:hint="eastAsia" w:ascii="仿宋" w:hAnsi="仿宋" w:eastAsia="仿宋" w:cs="仿宋"/>
          <w:bCs/>
          <w:color w:val="000000" w:themeColor="text1"/>
          <w:sz w:val="24"/>
          <w:szCs w:val="24"/>
          <w14:textFill>
            <w14:solidFill>
              <w14:schemeClr w14:val="tx1"/>
            </w14:solidFill>
          </w14:textFill>
        </w:rPr>
        <w:t>税费（</w:t>
      </w:r>
      <w:r>
        <w:rPr>
          <w:rFonts w:hint="eastAsia" w:ascii="仿宋" w:hAnsi="仿宋" w:eastAsia="仿宋" w:cs="仿宋"/>
          <w:bCs/>
          <w:color w:val="000000" w:themeColor="text1"/>
          <w:sz w:val="24"/>
          <w:szCs w:val="24"/>
          <w:u w:val="single"/>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%材料专项增值税）等一切费用均已包含在合同单价中。</w:t>
      </w:r>
    </w:p>
    <w:p>
      <w:pPr>
        <w:keepNext w:val="0"/>
        <w:keepLines w:val="0"/>
        <w:pageBreakBefore w:val="0"/>
        <w:kinsoku/>
        <w:wordWrap/>
        <w:overflowPunct/>
        <w:topLinePunct w:val="0"/>
        <w:autoSpaceDE/>
        <w:autoSpaceDN/>
        <w:bidi w:val="0"/>
        <w:adjustRightInd/>
        <w:snapToGrid/>
        <w:spacing w:line="400" w:lineRule="exact"/>
        <w:ind w:firstLine="564"/>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3.货到现场，由甲方现场管理人员在验收单上签字确认产品数量和规格等，作为双方结算的依据。</w:t>
      </w:r>
      <w:r>
        <w:rPr>
          <w:rFonts w:hint="eastAsia" w:ascii="仿宋" w:hAnsi="仿宋" w:eastAsia="仿宋" w:cs="仿宋"/>
          <w:color w:val="000000" w:themeColor="text1"/>
          <w:sz w:val="24"/>
          <w:szCs w:val="24"/>
          <w14:textFill>
            <w14:solidFill>
              <w14:schemeClr w14:val="tx1"/>
            </w14:solidFill>
          </w14:textFill>
        </w:rPr>
        <w:t>按甲方指定地点</w:t>
      </w:r>
      <w:r>
        <w:rPr>
          <w:rFonts w:hint="eastAsia" w:ascii="仿宋" w:hAnsi="仿宋" w:eastAsia="仿宋" w:cs="仿宋"/>
          <w:bCs/>
          <w:color w:val="000000" w:themeColor="text1"/>
          <w:sz w:val="24"/>
          <w:szCs w:val="24"/>
          <w14:textFill>
            <w14:solidFill>
              <w14:schemeClr w14:val="tx1"/>
            </w14:solidFill>
          </w14:textFill>
        </w:rPr>
        <w:t>卸车</w:t>
      </w:r>
      <w:r>
        <w:rPr>
          <w:rFonts w:hint="eastAsia" w:ascii="仿宋" w:hAnsi="仿宋" w:eastAsia="仿宋" w:cs="仿宋"/>
          <w:color w:val="000000" w:themeColor="text1"/>
          <w:sz w:val="24"/>
          <w:szCs w:val="24"/>
          <w14:textFill>
            <w14:solidFill>
              <w14:schemeClr w14:val="tx1"/>
            </w14:solidFill>
          </w14:textFill>
        </w:rPr>
        <w:t>码堆并用雨布遮盖。堆放物料的地方用防水材料垫高，不得渗水，其雨布及防水垫高材料均含在固定单价中。</w:t>
      </w:r>
    </w:p>
    <w:p>
      <w:pPr>
        <w:keepNext w:val="0"/>
        <w:keepLines w:val="0"/>
        <w:pageBreakBefore w:val="0"/>
        <w:kinsoku/>
        <w:wordWrap/>
        <w:overflowPunct/>
        <w:topLinePunct w:val="0"/>
        <w:autoSpaceDE/>
        <w:autoSpaceDN/>
        <w:bidi w:val="0"/>
        <w:adjustRightInd/>
        <w:snapToGrid/>
        <w:spacing w:line="400" w:lineRule="exact"/>
        <w:ind w:firstLine="564"/>
        <w:textAlignment w:val="auto"/>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四、付款方式</w:t>
      </w:r>
    </w:p>
    <w:p>
      <w:pPr>
        <w:keepNext w:val="0"/>
        <w:keepLines w:val="0"/>
        <w:pageBreakBefore w:val="0"/>
        <w:kinsoku/>
        <w:wordWrap/>
        <w:overflowPunct/>
        <w:topLinePunct w:val="0"/>
        <w:autoSpaceDE/>
        <w:autoSpaceDN/>
        <w:bidi w:val="0"/>
        <w:adjustRightInd/>
        <w:snapToGrid/>
        <w:spacing w:line="400" w:lineRule="exact"/>
        <w:ind w:firstLine="560"/>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货到经验收合格后，乙方必须提供完整的结算资料，经甲方审计部门审核确定。最终结算金额以甲方审计部门审核的经双方签字认可的审计结论为准。乙方按双方签字认可的经审定的结算金额开具合法有效的完税发票送甲方，甲方在收到乙方完税发票之日起第一年内一次性付清全部材料结算款。</w:t>
      </w:r>
    </w:p>
    <w:p>
      <w:pPr>
        <w:keepNext w:val="0"/>
        <w:keepLines w:val="0"/>
        <w:pageBreakBefore w:val="0"/>
        <w:kinsoku/>
        <w:wordWrap/>
        <w:overflowPunct/>
        <w:topLinePunct w:val="0"/>
        <w:autoSpaceDE/>
        <w:autoSpaceDN/>
        <w:bidi w:val="0"/>
        <w:adjustRightInd/>
        <w:snapToGrid/>
        <w:spacing w:line="400" w:lineRule="exact"/>
        <w:ind w:firstLine="564"/>
        <w:textAlignment w:val="auto"/>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五、违约责任</w:t>
      </w:r>
    </w:p>
    <w:p>
      <w:pPr>
        <w:keepNext w:val="0"/>
        <w:keepLines w:val="0"/>
        <w:pageBreakBefore w:val="0"/>
        <w:kinsoku/>
        <w:wordWrap/>
        <w:overflowPunct/>
        <w:topLinePunct w:val="0"/>
        <w:autoSpaceDE/>
        <w:autoSpaceDN/>
        <w:bidi w:val="0"/>
        <w:adjustRightInd/>
        <w:snapToGrid/>
        <w:spacing w:line="400" w:lineRule="exact"/>
        <w:ind w:firstLine="564"/>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1.乙方提供产品的规格、数量、质量不符合合同规定标准的，甲方有权拒收，并追究乙方逾期供货的违约责任。</w:t>
      </w:r>
    </w:p>
    <w:p>
      <w:pPr>
        <w:keepNext w:val="0"/>
        <w:keepLines w:val="0"/>
        <w:pageBreakBefore w:val="0"/>
        <w:kinsoku/>
        <w:wordWrap/>
        <w:overflowPunct/>
        <w:topLinePunct w:val="0"/>
        <w:autoSpaceDE/>
        <w:autoSpaceDN/>
        <w:bidi w:val="0"/>
        <w:adjustRightInd/>
        <w:snapToGrid/>
        <w:spacing w:line="400" w:lineRule="exact"/>
        <w:ind w:firstLine="564"/>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2.乙方所供应产品不符合合同约定标准，存在严重质量问题的，乙方应向甲方支付合同总额百分之三十的违约金。</w:t>
      </w:r>
    </w:p>
    <w:p>
      <w:pPr>
        <w:keepNext w:val="0"/>
        <w:keepLines w:val="0"/>
        <w:pageBreakBefore w:val="0"/>
        <w:kinsoku/>
        <w:wordWrap/>
        <w:overflowPunct/>
        <w:topLinePunct w:val="0"/>
        <w:autoSpaceDE/>
        <w:autoSpaceDN/>
        <w:bidi w:val="0"/>
        <w:adjustRightInd/>
        <w:snapToGrid/>
        <w:spacing w:line="400" w:lineRule="exact"/>
        <w:ind w:firstLine="564"/>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3.乙方逾期交货的，乙方向甲方每日支付合同总额百分之二的违约金；逾期交货达三天及以上的，乙方应向甲方支付合同总额百分之三十的违约金。</w:t>
      </w:r>
    </w:p>
    <w:p>
      <w:pPr>
        <w:keepNext w:val="0"/>
        <w:keepLines w:val="0"/>
        <w:pageBreakBefore w:val="0"/>
        <w:kinsoku/>
        <w:wordWrap/>
        <w:overflowPunct/>
        <w:topLinePunct w:val="0"/>
        <w:autoSpaceDE/>
        <w:autoSpaceDN/>
        <w:bidi w:val="0"/>
        <w:adjustRightInd/>
        <w:snapToGrid/>
        <w:spacing w:line="400" w:lineRule="exact"/>
        <w:ind w:firstLine="560"/>
        <w:textAlignment w:val="auto"/>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六、合同解除</w:t>
      </w:r>
    </w:p>
    <w:p>
      <w:pPr>
        <w:keepNext w:val="0"/>
        <w:keepLines w:val="0"/>
        <w:pageBreakBefore w:val="0"/>
        <w:kinsoku/>
        <w:wordWrap/>
        <w:overflowPunct/>
        <w:topLinePunct w:val="0"/>
        <w:autoSpaceDE/>
        <w:autoSpaceDN/>
        <w:bidi w:val="0"/>
        <w:adjustRightInd/>
        <w:snapToGrid/>
        <w:spacing w:line="400" w:lineRule="exact"/>
        <w:ind w:firstLine="56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1.双方经协商一致，可解除本合同。</w:t>
      </w:r>
    </w:p>
    <w:p>
      <w:pPr>
        <w:keepNext w:val="0"/>
        <w:keepLines w:val="0"/>
        <w:pageBreakBefore w:val="0"/>
        <w:kinsoku/>
        <w:wordWrap/>
        <w:overflowPunct/>
        <w:topLinePunct w:val="0"/>
        <w:autoSpaceDE/>
        <w:autoSpaceDN/>
        <w:bidi w:val="0"/>
        <w:adjustRightInd/>
        <w:snapToGrid/>
        <w:spacing w:line="400" w:lineRule="exact"/>
        <w:ind w:firstLine="56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2.因不可抗力导致合同无法继续履行的，双方可解除本合同，互不承担违约责任。</w:t>
      </w:r>
    </w:p>
    <w:p>
      <w:pPr>
        <w:keepNext w:val="0"/>
        <w:keepLines w:val="0"/>
        <w:pageBreakBefore w:val="0"/>
        <w:kinsoku/>
        <w:wordWrap/>
        <w:overflowPunct/>
        <w:topLinePunct w:val="0"/>
        <w:autoSpaceDE/>
        <w:autoSpaceDN/>
        <w:bidi w:val="0"/>
        <w:adjustRightInd/>
        <w:snapToGrid/>
        <w:spacing w:line="400" w:lineRule="exact"/>
        <w:ind w:firstLine="56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3.乙方出现下列情形之一的，甲方有权解除合同，并追究乙方违约责任：</w:t>
      </w:r>
    </w:p>
    <w:p>
      <w:pPr>
        <w:keepNext w:val="0"/>
        <w:keepLines w:val="0"/>
        <w:pageBreakBefore w:val="0"/>
        <w:kinsoku/>
        <w:wordWrap/>
        <w:overflowPunct/>
        <w:topLinePunct w:val="0"/>
        <w:autoSpaceDE/>
        <w:autoSpaceDN/>
        <w:bidi w:val="0"/>
        <w:adjustRightInd/>
        <w:snapToGrid/>
        <w:spacing w:line="400" w:lineRule="exact"/>
        <w:ind w:firstLine="56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（1）乙方所供应的产品不符合合同约定标准，存在严重质量问题的。</w:t>
      </w:r>
    </w:p>
    <w:p>
      <w:pPr>
        <w:keepNext w:val="0"/>
        <w:keepLines w:val="0"/>
        <w:pageBreakBefore w:val="0"/>
        <w:kinsoku/>
        <w:wordWrap/>
        <w:overflowPunct/>
        <w:topLinePunct w:val="0"/>
        <w:autoSpaceDE/>
        <w:autoSpaceDN/>
        <w:bidi w:val="0"/>
        <w:adjustRightInd/>
        <w:snapToGrid/>
        <w:spacing w:line="400" w:lineRule="exact"/>
        <w:ind w:firstLine="56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（2）因乙方原因供货时间延期三天及以上的。</w:t>
      </w:r>
    </w:p>
    <w:p>
      <w:pPr>
        <w:keepNext w:val="0"/>
        <w:keepLines w:val="0"/>
        <w:pageBreakBefore w:val="0"/>
        <w:kinsoku/>
        <w:wordWrap/>
        <w:overflowPunct/>
        <w:topLinePunct w:val="0"/>
        <w:autoSpaceDE/>
        <w:autoSpaceDN/>
        <w:bidi w:val="0"/>
        <w:adjustRightInd/>
        <w:snapToGrid/>
        <w:spacing w:line="400" w:lineRule="exact"/>
        <w:ind w:firstLine="560"/>
        <w:textAlignment w:val="auto"/>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七、争议的解决方式</w:t>
      </w:r>
    </w:p>
    <w:p>
      <w:pPr>
        <w:keepNext w:val="0"/>
        <w:keepLines w:val="0"/>
        <w:pageBreakBefore w:val="0"/>
        <w:kinsoku/>
        <w:wordWrap/>
        <w:overflowPunct/>
        <w:topLinePunct w:val="0"/>
        <w:autoSpaceDE/>
        <w:autoSpaceDN/>
        <w:bidi w:val="0"/>
        <w:adjustRightInd/>
        <w:snapToGrid/>
        <w:spacing w:line="400" w:lineRule="exact"/>
        <w:ind w:firstLine="56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合同发生纠纷时，双方应协商解决；协商不成，提交甲方所在地人民法院诉讼解决。</w:t>
      </w:r>
    </w:p>
    <w:p>
      <w:pPr>
        <w:keepNext w:val="0"/>
        <w:keepLines w:val="0"/>
        <w:pageBreakBefore w:val="0"/>
        <w:kinsoku/>
        <w:wordWrap/>
        <w:overflowPunct/>
        <w:topLinePunct w:val="0"/>
        <w:autoSpaceDE/>
        <w:autoSpaceDN/>
        <w:bidi w:val="0"/>
        <w:adjustRightInd/>
        <w:snapToGrid/>
        <w:spacing w:line="400" w:lineRule="exact"/>
        <w:ind w:firstLine="560"/>
        <w:textAlignment w:val="auto"/>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八、其他</w:t>
      </w:r>
    </w:p>
    <w:p>
      <w:pPr>
        <w:keepNext w:val="0"/>
        <w:keepLines w:val="0"/>
        <w:pageBreakBefore w:val="0"/>
        <w:kinsoku/>
        <w:wordWrap/>
        <w:overflowPunct/>
        <w:topLinePunct w:val="0"/>
        <w:autoSpaceDE/>
        <w:autoSpaceDN/>
        <w:bidi w:val="0"/>
        <w:adjustRightInd/>
        <w:snapToGrid/>
        <w:spacing w:line="400" w:lineRule="exact"/>
        <w:ind w:firstLine="600" w:firstLineChars="250"/>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1.本合同的组成：双方的招投标文件、谈判纪要以及乙方向甲方出具的承诺均是本合同的组成部分，具有同等的法律效力。</w:t>
      </w:r>
    </w:p>
    <w:p>
      <w:pPr>
        <w:keepNext w:val="0"/>
        <w:keepLines w:val="0"/>
        <w:pageBreakBefore w:val="0"/>
        <w:kinsoku/>
        <w:wordWrap/>
        <w:overflowPunct/>
        <w:topLinePunct w:val="0"/>
        <w:autoSpaceDE/>
        <w:autoSpaceDN/>
        <w:bidi w:val="0"/>
        <w:adjustRightInd/>
        <w:snapToGrid/>
        <w:spacing w:line="400" w:lineRule="exact"/>
        <w:ind w:firstLine="600" w:firstLineChars="250"/>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本合同签字生效后甲、乙双方如有未尽事宜或对合同条款修改，需经双方协商同意并签订补充协议。</w:t>
      </w:r>
    </w:p>
    <w:p>
      <w:pPr>
        <w:keepNext w:val="0"/>
        <w:keepLines w:val="0"/>
        <w:pageBreakBefore w:val="0"/>
        <w:kinsoku/>
        <w:wordWrap/>
        <w:overflowPunct/>
        <w:topLinePunct w:val="0"/>
        <w:autoSpaceDE/>
        <w:autoSpaceDN/>
        <w:bidi w:val="0"/>
        <w:adjustRightInd/>
        <w:snapToGrid/>
        <w:spacing w:line="400" w:lineRule="exact"/>
        <w:ind w:firstLine="597" w:firstLineChars="249"/>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3.本合同一式叁份，甲方执贰份，乙方执壹份，双方代表签字盖章后生效。</w:t>
      </w:r>
    </w:p>
    <w:p>
      <w:pPr>
        <w:keepNext w:val="0"/>
        <w:keepLines w:val="0"/>
        <w:pageBreakBefore w:val="0"/>
        <w:kinsoku/>
        <w:wordWrap/>
        <w:overflowPunct/>
        <w:topLinePunct w:val="0"/>
        <w:autoSpaceDE/>
        <w:autoSpaceDN/>
        <w:bidi w:val="0"/>
        <w:adjustRightInd/>
        <w:snapToGrid/>
        <w:spacing w:before="156" w:beforeLines="50" w:line="400" w:lineRule="exact"/>
        <w:textAlignment w:val="auto"/>
        <w:rPr>
          <w:rFonts w:hint="eastAsia" w:ascii="仿宋" w:hAnsi="仿宋" w:eastAsia="仿宋" w:cs="仿宋"/>
          <w:bCs/>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156" w:beforeLines="50" w:line="400" w:lineRule="exact"/>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 xml:space="preserve">甲方（盖章）：                       乙方（签章）：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bCs/>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法定代表人(签字)：                  法定代表人(签字)：</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bCs/>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委托代表人(签字)：                  委托代表人(签字)：</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bCs/>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00" w:lineRule="exact"/>
        <w:ind w:right="560"/>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 xml:space="preserve">       年   月   日                        年   月   日</w:t>
      </w:r>
    </w:p>
    <w:p>
      <w:pPr>
        <w:keepNext w:val="0"/>
        <w:keepLines w:val="0"/>
        <w:pageBreakBefore w:val="0"/>
        <w:kinsoku/>
        <w:wordWrap/>
        <w:overflowPunct/>
        <w:topLinePunct w:val="0"/>
        <w:autoSpaceDE/>
        <w:autoSpaceDN/>
        <w:bidi w:val="0"/>
        <w:adjustRightInd/>
        <w:snapToGrid/>
        <w:spacing w:line="400" w:lineRule="exact"/>
        <w:ind w:firstLine="564"/>
        <w:textAlignment w:val="auto"/>
        <w:rPr>
          <w:rFonts w:hint="eastAsia" w:ascii="仿宋" w:hAnsi="仿宋" w:eastAsia="仿宋" w:cs="仿宋"/>
          <w:color w:val="000000" w:themeColor="text1"/>
          <w:sz w:val="24"/>
          <w:szCs w:val="2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p>
    <w:sectPr>
      <w:headerReference r:id="rId3" w:type="default"/>
      <w:footerReference r:id="rId4" w:type="default"/>
      <w:pgSz w:w="11907" w:h="16840"/>
      <w:pgMar w:top="1304" w:right="1304" w:bottom="1304" w:left="1701"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4081572"/>
      <w:docPartObj>
        <w:docPartGallery w:val="autotext"/>
      </w:docPartObj>
    </w:sdtPr>
    <w:sdtContent>
      <w:p>
        <w:pPr>
          <w:pStyle w:val="7"/>
          <w:jc w:val="center"/>
        </w:pPr>
        <w:r>
          <w:fldChar w:fldCharType="begin"/>
        </w:r>
        <w:r>
          <w:instrText xml:space="preserve">PAGE   \* MERGEFORMAT</w:instrText>
        </w:r>
        <w:r>
          <w:fldChar w:fldCharType="separate"/>
        </w:r>
        <w:r>
          <w:rPr>
            <w:lang w:val="zh-CN"/>
          </w:rPr>
          <w:t>1</w:t>
        </w:r>
        <w: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5YzMzZTllYzc2MGE0MTI3NTFmNzE2MTM4ZDA1ZmYifQ=="/>
  </w:docVars>
  <w:rsids>
    <w:rsidRoot w:val="000A35D5"/>
    <w:rsid w:val="00013AA9"/>
    <w:rsid w:val="00063E52"/>
    <w:rsid w:val="000A35D5"/>
    <w:rsid w:val="000A6585"/>
    <w:rsid w:val="001F1D58"/>
    <w:rsid w:val="00251260"/>
    <w:rsid w:val="002A3C34"/>
    <w:rsid w:val="003A342E"/>
    <w:rsid w:val="00441F12"/>
    <w:rsid w:val="004C48A2"/>
    <w:rsid w:val="0052723F"/>
    <w:rsid w:val="00546B89"/>
    <w:rsid w:val="00595DA3"/>
    <w:rsid w:val="006350FB"/>
    <w:rsid w:val="00641DA6"/>
    <w:rsid w:val="00704F38"/>
    <w:rsid w:val="00755392"/>
    <w:rsid w:val="00773B53"/>
    <w:rsid w:val="007F57D7"/>
    <w:rsid w:val="008409C9"/>
    <w:rsid w:val="00967521"/>
    <w:rsid w:val="009C0C78"/>
    <w:rsid w:val="00A27E2B"/>
    <w:rsid w:val="00B6386C"/>
    <w:rsid w:val="00BB60BA"/>
    <w:rsid w:val="00C623BB"/>
    <w:rsid w:val="00CC2383"/>
    <w:rsid w:val="00E13EEB"/>
    <w:rsid w:val="00EB5AFF"/>
    <w:rsid w:val="00F647E8"/>
    <w:rsid w:val="11223F5C"/>
    <w:rsid w:val="27376D92"/>
    <w:rsid w:val="4AF1390A"/>
    <w:rsid w:val="5F455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qFormat="1" w:unhideWhenUsed="0" w:uiPriority="0" w:semiHidden="0"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link w:val="13"/>
    <w:qFormat/>
    <w:uiPriority w:val="0"/>
    <w:pPr>
      <w:suppressAutoHyphens/>
      <w:spacing w:before="100" w:beforeAutospacing="1"/>
      <w:ind w:left="200" w:leftChars="0" w:firstLine="420" w:firstLineChars="200"/>
    </w:pPr>
    <w:rPr>
      <w:rFonts w:ascii="Times New Roman" w:hAnsi="Times New Roman"/>
    </w:rPr>
  </w:style>
  <w:style w:type="paragraph" w:styleId="3">
    <w:name w:val="Body Text Indent"/>
    <w:basedOn w:val="1"/>
    <w:link w:val="12"/>
    <w:semiHidden/>
    <w:unhideWhenUsed/>
    <w:qFormat/>
    <w:uiPriority w:val="99"/>
    <w:pPr>
      <w:spacing w:after="120"/>
      <w:ind w:left="420" w:leftChars="200"/>
    </w:pPr>
  </w:style>
  <w:style w:type="paragraph" w:styleId="4">
    <w:name w:val="Normal Indent"/>
    <w:basedOn w:val="1"/>
    <w:semiHidden/>
    <w:unhideWhenUsed/>
    <w:qFormat/>
    <w:uiPriority w:val="99"/>
    <w:pPr>
      <w:ind w:firstLine="420" w:firstLineChars="200"/>
    </w:pPr>
  </w:style>
  <w:style w:type="paragraph" w:styleId="5">
    <w:name w:val="annotation text"/>
    <w:basedOn w:val="1"/>
    <w:link w:val="14"/>
    <w:qFormat/>
    <w:uiPriority w:val="0"/>
    <w:pPr>
      <w:jc w:val="left"/>
    </w:pPr>
  </w:style>
  <w:style w:type="paragraph" w:styleId="6">
    <w:name w:val="Balloon Text"/>
    <w:basedOn w:val="1"/>
    <w:link w:val="17"/>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正文文本缩进 Char"/>
    <w:basedOn w:val="11"/>
    <w:link w:val="3"/>
    <w:semiHidden/>
    <w:qFormat/>
    <w:uiPriority w:val="99"/>
    <w:rPr>
      <w:rFonts w:ascii="Calibri" w:hAnsi="Calibri" w:eastAsia="宋体" w:cs="Times New Roman"/>
    </w:rPr>
  </w:style>
  <w:style w:type="character" w:customStyle="1" w:styleId="13">
    <w:name w:val="正文首行缩进 2 Char"/>
    <w:basedOn w:val="12"/>
    <w:link w:val="2"/>
    <w:qFormat/>
    <w:uiPriority w:val="0"/>
    <w:rPr>
      <w:rFonts w:ascii="Times New Roman" w:hAnsi="Times New Roman" w:eastAsia="宋体" w:cs="Times New Roman"/>
    </w:rPr>
  </w:style>
  <w:style w:type="character" w:customStyle="1" w:styleId="14">
    <w:name w:val="批注文字 Char"/>
    <w:basedOn w:val="11"/>
    <w:link w:val="5"/>
    <w:qFormat/>
    <w:uiPriority w:val="0"/>
    <w:rPr>
      <w:rFonts w:ascii="Calibri" w:hAnsi="Calibri" w:eastAsia="宋体" w:cs="Times New Roman"/>
    </w:rPr>
  </w:style>
  <w:style w:type="character" w:customStyle="1" w:styleId="15">
    <w:name w:val="页眉 Char"/>
    <w:basedOn w:val="11"/>
    <w:link w:val="8"/>
    <w:qFormat/>
    <w:uiPriority w:val="0"/>
    <w:rPr>
      <w:rFonts w:ascii="Calibri" w:hAnsi="Calibri" w:eastAsia="宋体" w:cs="Times New Roman"/>
      <w:sz w:val="18"/>
    </w:rPr>
  </w:style>
  <w:style w:type="character" w:customStyle="1" w:styleId="16">
    <w:name w:val="页脚 Char"/>
    <w:basedOn w:val="11"/>
    <w:link w:val="7"/>
    <w:qFormat/>
    <w:uiPriority w:val="99"/>
    <w:rPr>
      <w:rFonts w:ascii="Calibri" w:hAnsi="Calibri" w:eastAsia="宋体" w:cs="Times New Roman"/>
      <w:kern w:val="2"/>
      <w:sz w:val="18"/>
      <w:szCs w:val="18"/>
    </w:rPr>
  </w:style>
  <w:style w:type="character" w:customStyle="1" w:styleId="17">
    <w:name w:val="批注框文本 Char"/>
    <w:basedOn w:val="11"/>
    <w:link w:val="6"/>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7</Pages>
  <Words>2251</Words>
  <Characters>2399</Characters>
  <Lines>19</Lines>
  <Paragraphs>5</Paragraphs>
  <TotalTime>3</TotalTime>
  <ScaleCrop>false</ScaleCrop>
  <LinksUpToDate>false</LinksUpToDate>
  <CharactersWithSpaces>2624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2022-04-28T02:23:00Z</dcterms:created>
  <dc:creator>微软用户</dc:creator>
  <cp:lastModifiedBy>Administrator</cp:lastModifiedBy>
  <cp:lastPrinted>2022-05-04T09:31:00Z</cp:lastPrinted>
  <dcterms:modified xsi:type="dcterms:W3CDTF">2022-05-19T06:26:25Z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78901A925EE346FF9EBD43A41D5407CA</vt:lpwstr>
  </property>
</Properties>
</file>