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宋体" w:hAnsi="宋体" w:eastAsia="宋体" w:cs="宋体"/>
          <w:b/>
          <w:bCs/>
          <w:color w:val="7C7070"/>
          <w:kern w:val="0"/>
          <w:sz w:val="30"/>
          <w:szCs w:val="30"/>
          <w:lang w:val="en-US" w:eastAsia="zh-CN" w:bidi="ar"/>
        </w:rPr>
      </w:pPr>
      <w:r>
        <w:rPr>
          <w:rFonts w:hint="eastAsia"/>
          <w:b/>
          <w:bCs/>
          <w:sz w:val="30"/>
          <w:szCs w:val="30"/>
          <w:lang w:eastAsia="zh-CN"/>
        </w:rPr>
        <w:t>湖南省游泳运动管理中心老游泳馆提质改造办公家具采购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90" w:firstLineChars="900"/>
        <w:jc w:val="both"/>
        <w:rPr>
          <w:sz w:val="21"/>
          <w:szCs w:val="21"/>
        </w:rPr>
      </w:pPr>
      <w:r>
        <w:rPr>
          <w:rFonts w:ascii="宋体" w:hAnsi="宋体" w:eastAsia="宋体" w:cs="宋体"/>
          <w:color w:val="7C7070"/>
          <w:kern w:val="0"/>
          <w:sz w:val="21"/>
          <w:szCs w:val="21"/>
          <w:lang w:val="en-US" w:eastAsia="zh-CN" w:bidi="ar"/>
        </w:rPr>
        <w:t>发布时间：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一、项目信息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 项目名称：</w:t>
      </w:r>
      <w:r>
        <w:rPr>
          <w:rFonts w:hint="eastAsia"/>
          <w:lang w:eastAsia="zh-CN"/>
        </w:rPr>
        <w:t>湖南省游泳运动管理中心老游泳馆提质改造办公家具采购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eastAsiaTheme="minorEastAsia"/>
          <w:lang w:val="en-US" w:eastAsia="zh-CN"/>
        </w:rPr>
      </w:pPr>
      <w:r>
        <w:t> 项目编号：</w:t>
      </w:r>
      <w:r>
        <w:br w:type="textWrapping"/>
      </w:r>
      <w:r>
        <w:t> 项目联系人及联系方式：</w:t>
      </w:r>
      <w:r>
        <w:rPr>
          <w:rFonts w:hint="eastAsia"/>
          <w:lang w:eastAsia="zh-CN"/>
        </w:rPr>
        <w:t>徐智勇</w:t>
      </w:r>
      <w:r>
        <w:rPr>
          <w:rFonts w:hint="eastAsia"/>
          <w:lang w:val="en-US" w:eastAsia="zh-CN"/>
        </w:rPr>
        <w:t xml:space="preserve">  13574848220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t> 报价起止时间：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eastAsia" w:eastAsiaTheme="minorEastAsia"/>
          <w:lang w:eastAsia="zh-CN"/>
        </w:rPr>
      </w:pPr>
      <w:r>
        <w:t> 采购单位：</w:t>
      </w:r>
      <w:r>
        <w:rPr>
          <w:rFonts w:hint="eastAsia"/>
          <w:lang w:eastAsia="zh-CN"/>
        </w:rPr>
        <w:t>湖南省游泳运动管理中心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供应商规模要求： -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供应商资质要求： </w:t>
      </w:r>
      <w:r>
        <w:rPr>
          <w:rStyle w:val="8"/>
        </w:rPr>
        <w:t>-</w:t>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供应商基本要求：满足湖南省政府采购电子卖场管理办法的供应商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br w:type="textWrapping"/>
      </w:r>
      <w:r>
        <w:rPr>
          <w:rStyle w:val="6"/>
        </w:rPr>
        <w:t>二、采购需求清单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20"/>
        <w:gridCol w:w="1720"/>
        <w:gridCol w:w="1720"/>
        <w:gridCol w:w="1721"/>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1" w:hRule="atLeast"/>
        </w:trPr>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商品名称</w:t>
            </w:r>
          </w:p>
        </w:tc>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参数要求</w:t>
            </w:r>
          </w:p>
        </w:tc>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购买数量</w:t>
            </w:r>
          </w:p>
        </w:tc>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控制金额(元)</w:t>
            </w:r>
          </w:p>
        </w:tc>
        <w:tc>
          <w:tcPr>
            <w:tcW w:w="1001"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意向品牌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其它</w:t>
            </w:r>
            <w:r>
              <w:rPr>
                <w:rFonts w:hint="eastAsia" w:ascii="宋体" w:hAnsi="宋体" w:eastAsia="宋体" w:cs="宋体"/>
                <w:kern w:val="0"/>
                <w:sz w:val="24"/>
                <w:szCs w:val="24"/>
                <w:lang w:val="en-US" w:eastAsia="zh-CN" w:bidi="ar"/>
              </w:rPr>
              <w:t>办公家具</w:t>
            </w:r>
          </w:p>
        </w:tc>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ascii="Arial" w:hAnsi="Arial" w:eastAsia="Arial" w:cs="Arial"/>
                <w:i w:val="0"/>
                <w:iCs w:val="0"/>
                <w:caps w:val="0"/>
                <w:color w:val="404040"/>
                <w:spacing w:val="0"/>
                <w:sz w:val="21"/>
                <w:szCs w:val="21"/>
                <w:shd w:val="clear" w:fill="FFFFFF"/>
              </w:rPr>
            </w:pPr>
            <w:r>
              <w:rPr>
                <w:rFonts w:ascii="Arial" w:hAnsi="Arial" w:eastAsia="Arial" w:cs="Arial"/>
                <w:i w:val="0"/>
                <w:iCs w:val="0"/>
                <w:caps w:val="0"/>
                <w:color w:val="404040"/>
                <w:spacing w:val="0"/>
                <w:sz w:val="21"/>
                <w:szCs w:val="21"/>
                <w:shd w:val="clear" w:fill="FFFFFF"/>
              </w:rPr>
              <w:t>核心参数要求:</w:t>
            </w:r>
            <w:r>
              <w:rPr>
                <w:rFonts w:hint="default" w:ascii="Arial" w:hAnsi="Arial" w:eastAsia="Arial" w:cs="Arial"/>
                <w:i w:val="0"/>
                <w:iCs w:val="0"/>
                <w:caps w:val="0"/>
                <w:color w:val="404040"/>
                <w:spacing w:val="0"/>
                <w:sz w:val="21"/>
                <w:szCs w:val="21"/>
                <w:shd w:val="clear" w:fill="FFFFFF"/>
              </w:rPr>
              <w:br w:type="textWrapping"/>
            </w:r>
            <w:r>
              <w:rPr>
                <w:rFonts w:hint="default" w:ascii="Arial" w:hAnsi="Arial" w:eastAsia="Arial" w:cs="Arial"/>
                <w:i w:val="0"/>
                <w:iCs w:val="0"/>
                <w:caps w:val="0"/>
                <w:color w:val="404040"/>
                <w:spacing w:val="0"/>
                <w:sz w:val="21"/>
                <w:szCs w:val="21"/>
                <w:shd w:val="clear" w:fill="FFFFFF"/>
              </w:rPr>
              <w:t>商品类目: 桌椅套件; 桌椅:采用亚创三胺板，优质三聚氰胺纸贴面，甲醛释放量≤1.8mg/L，耐磨，防污，硬度高； 2.封边：采用优质PVC封边带，厚度2mm,。达到国标环保要求；使用进口助剂及色粉，达到长期使用不变黄； ;采购人需求描述:按商务要求交付使用，维护保养。</w:t>
            </w:r>
          </w:p>
          <w:p>
            <w:pPr>
              <w:keepNext w:val="0"/>
              <w:keepLines w:val="0"/>
              <w:widowControl/>
              <w:suppressLineNumbers w:val="0"/>
              <w:wordWrap w:val="0"/>
              <w:spacing w:before="0" w:beforeAutospacing="0" w:after="0" w:afterAutospacing="0"/>
              <w:ind w:left="0" w:right="0"/>
              <w:jc w:val="center"/>
              <w:rPr>
                <w:rFonts w:hint="eastAsia" w:ascii="Arial" w:hAnsi="Arial" w:eastAsia="宋体" w:cs="Arial"/>
                <w:i w:val="0"/>
                <w:iCs w:val="0"/>
                <w:caps w:val="0"/>
                <w:color w:val="404040"/>
                <w:spacing w:val="0"/>
                <w:sz w:val="21"/>
                <w:szCs w:val="21"/>
                <w:shd w:val="clear" w:fill="FFFFFF"/>
                <w:lang w:val="en-US" w:eastAsia="zh-CN"/>
              </w:rPr>
            </w:pPr>
            <w:r>
              <w:rPr>
                <w:rFonts w:hint="eastAsia" w:ascii="Arial" w:hAnsi="Arial" w:eastAsia="宋体" w:cs="Arial"/>
                <w:i w:val="0"/>
                <w:iCs w:val="0"/>
                <w:caps w:val="0"/>
                <w:color w:val="404040"/>
                <w:spacing w:val="0"/>
                <w:sz w:val="21"/>
                <w:szCs w:val="21"/>
                <w:shd w:val="clear" w:fill="FFFFFF"/>
                <w:lang w:eastAsia="zh-CN"/>
              </w:rPr>
              <w:t>次要参数要求：</w:t>
            </w:r>
          </w:p>
        </w:tc>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1批</w:t>
            </w:r>
          </w:p>
        </w:tc>
        <w:tc>
          <w:tcPr>
            <w:tcW w:w="999"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eastAsiaTheme="minorEastAsia"/>
                <w:lang w:val="en-US" w:eastAsia="zh-CN"/>
              </w:rPr>
            </w:pPr>
            <w:r>
              <w:rPr>
                <w:rFonts w:hint="eastAsia"/>
                <w:lang w:val="en-US" w:eastAsia="zh-CN"/>
              </w:rPr>
              <w:t>240000.00</w:t>
            </w:r>
          </w:p>
        </w:tc>
        <w:tc>
          <w:tcPr>
            <w:tcW w:w="1001"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lang w:eastAsia="zh-CN"/>
              </w:rPr>
            </w:pPr>
            <w:r>
              <w:rPr>
                <w:rFonts w:hint="eastAsia"/>
                <w:lang w:eastAsia="zh-CN"/>
              </w:rPr>
              <w:t>广东国景</w:t>
            </w:r>
          </w:p>
          <w:p>
            <w:pPr>
              <w:keepNext w:val="0"/>
              <w:keepLines w:val="0"/>
              <w:widowControl/>
              <w:suppressLineNumbers w:val="0"/>
              <w:wordWrap w:val="0"/>
              <w:spacing w:before="0" w:beforeAutospacing="0" w:after="0" w:afterAutospacing="0"/>
              <w:ind w:left="0" w:right="0"/>
              <w:jc w:val="center"/>
              <w:rPr>
                <w:rFonts w:hint="eastAsia"/>
                <w:lang w:eastAsia="zh-CN"/>
              </w:rPr>
            </w:pPr>
            <w:r>
              <w:rPr>
                <w:rFonts w:hint="eastAsia"/>
                <w:lang w:eastAsia="zh-CN"/>
              </w:rPr>
              <w:t>迪欧</w:t>
            </w:r>
          </w:p>
          <w:p>
            <w:pPr>
              <w:keepNext w:val="0"/>
              <w:keepLines w:val="0"/>
              <w:widowControl/>
              <w:suppressLineNumbers w:val="0"/>
              <w:wordWrap w:val="0"/>
              <w:spacing w:before="0" w:beforeAutospacing="0" w:after="0" w:afterAutospacing="0"/>
              <w:ind w:left="0" w:right="0"/>
              <w:jc w:val="center"/>
              <w:rPr>
                <w:rFonts w:hint="eastAsia"/>
                <w:lang w:eastAsia="zh-CN"/>
              </w:rPr>
            </w:pPr>
            <w:r>
              <w:rPr>
                <w:rFonts w:hint="eastAsia"/>
                <w:lang w:eastAsia="zh-CN"/>
              </w:rPr>
              <w:t>华礼龙</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eastAsia="zh-CN"/>
        </w:rPr>
        <w:t>买家留言：</w:t>
      </w:r>
      <w:r>
        <w:rPr>
          <w:rFonts w:hint="eastAsia"/>
          <w:lang w:val="en-US" w:eastAsia="zh-CN"/>
        </w:rPr>
        <w:t>7</w:t>
      </w:r>
      <w:r>
        <w:rPr>
          <w:rFonts w:hint="eastAsia"/>
          <w:lang w:eastAsia="zh-CN"/>
        </w:rPr>
        <w:t>天之内按要求保质保量送货上门</w:t>
      </w:r>
      <w:r>
        <w:rPr>
          <w:rFonts w:hint="eastAsia"/>
          <w:lang w:val="en-US" w:eastAsia="zh-CN"/>
        </w:rPr>
        <w:tab/>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附件：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Style w:val="8"/>
        </w:rPr>
        <w:t>响应附件要求：</w:t>
      </w:r>
      <w:r>
        <w:rPr>
          <w:rFonts w:ascii="Arial" w:hAnsi="Arial" w:eastAsia="Arial" w:cs="Arial"/>
          <w:i w:val="0"/>
          <w:iCs w:val="0"/>
          <w:caps w:val="0"/>
          <w:color w:val="404040"/>
          <w:spacing w:val="0"/>
          <w:sz w:val="24"/>
          <w:szCs w:val="24"/>
          <w:shd w:val="clear" w:fill="FFFFFF"/>
        </w:rPr>
        <w:t>按商务要求上传响应附件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三、收货信息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送货方式:   送货上门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送货时间:   工作日09:00至17:00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送货期限:   竞价成交后7个工作日内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t xml:space="preserve"> 送货地址： 湖南省 </w:t>
      </w:r>
      <w:r>
        <w:rPr>
          <w:rFonts w:hint="eastAsia"/>
          <w:lang w:eastAsia="zh-CN"/>
        </w:rPr>
        <w:t>长沙市</w:t>
      </w:r>
      <w:r>
        <w:rPr>
          <w:rFonts w:hint="eastAsia"/>
          <w:lang w:val="en-US" w:eastAsia="zh-CN"/>
        </w:rPr>
        <w:t xml:space="preserve"> 开福区 体育馆路体育局院内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送货备注： -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br w:type="textWrapping"/>
      </w:r>
      <w:r>
        <w:rPr>
          <w:rStyle w:val="6"/>
        </w:rPr>
        <w:t>四、商务要求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03"/>
        <w:gridCol w:w="4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商务项目</w:t>
            </w:r>
          </w:p>
        </w:tc>
        <w:tc>
          <w:tcPr>
            <w:tcW w:w="2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6" w:hRule="atLeast"/>
        </w:trPr>
        <w:tc>
          <w:tcPr>
            <w:tcW w:w="2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eastAsia" w:eastAsiaTheme="minorEastAsia"/>
                <w:lang w:eastAsia="zh-CN"/>
              </w:rPr>
            </w:pPr>
            <w:r>
              <w:rPr>
                <w:rFonts w:hint="eastAsia"/>
                <w:lang w:eastAsia="zh-CN"/>
              </w:rPr>
              <w:t>湖南省游泳运动管理中心办公家具采购</w:t>
            </w:r>
          </w:p>
        </w:tc>
        <w:tc>
          <w:tcPr>
            <w:tcW w:w="2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lang w:val="en-US"/>
              </w:rPr>
            </w:pPr>
            <w:r>
              <w:rPr>
                <w:rFonts w:hint="eastAsia" w:ascii="Arial" w:hAnsi="Arial" w:eastAsia="宋体" w:cs="Arial"/>
                <w:i w:val="0"/>
                <w:iCs w:val="0"/>
                <w:caps w:val="0"/>
                <w:color w:val="404040"/>
                <w:spacing w:val="0"/>
                <w:sz w:val="21"/>
                <w:szCs w:val="21"/>
                <w:shd w:val="clear" w:fill="FFFFFF"/>
                <w:lang w:val="en-US" w:eastAsia="zh-CN"/>
              </w:rPr>
              <w:t>1</w:t>
            </w:r>
            <w:r>
              <w:rPr>
                <w:rFonts w:ascii="Arial" w:hAnsi="Arial" w:eastAsia="Arial" w:cs="Arial"/>
                <w:i w:val="0"/>
                <w:iCs w:val="0"/>
                <w:caps w:val="0"/>
                <w:color w:val="404040"/>
                <w:spacing w:val="0"/>
                <w:sz w:val="21"/>
                <w:szCs w:val="21"/>
                <w:shd w:val="clear" w:fill="FFFFFF"/>
              </w:rPr>
              <w:t>.该项目为加急项目，因工作需要</w:t>
            </w:r>
            <w:r>
              <w:rPr>
                <w:rFonts w:hint="eastAsia" w:ascii="Arial" w:hAnsi="Arial" w:eastAsia="宋体" w:cs="Arial"/>
                <w:i w:val="0"/>
                <w:iCs w:val="0"/>
                <w:caps w:val="0"/>
                <w:color w:val="404040"/>
                <w:spacing w:val="0"/>
                <w:sz w:val="21"/>
                <w:szCs w:val="21"/>
                <w:shd w:val="clear" w:fill="FFFFFF"/>
                <w:lang w:val="en-US" w:eastAsia="zh-CN"/>
              </w:rPr>
              <w:t>7</w:t>
            </w:r>
            <w:r>
              <w:rPr>
                <w:rFonts w:ascii="Arial" w:hAnsi="Arial" w:eastAsia="Arial" w:cs="Arial"/>
                <w:i w:val="0"/>
                <w:iCs w:val="0"/>
                <w:caps w:val="0"/>
                <w:color w:val="404040"/>
                <w:spacing w:val="0"/>
                <w:sz w:val="21"/>
                <w:szCs w:val="21"/>
                <w:shd w:val="clear" w:fill="FFFFFF"/>
              </w:rPr>
              <w:t>天必须完成供货，货物经使用无质量问题</w:t>
            </w:r>
            <w:r>
              <w:rPr>
                <w:rFonts w:hint="eastAsia" w:ascii="Arial" w:hAnsi="Arial" w:eastAsia="宋体" w:cs="Arial"/>
                <w:i w:val="0"/>
                <w:iCs w:val="0"/>
                <w:caps w:val="0"/>
                <w:color w:val="404040"/>
                <w:spacing w:val="0"/>
                <w:sz w:val="21"/>
                <w:szCs w:val="21"/>
                <w:shd w:val="clear" w:fill="FFFFFF"/>
                <w:lang w:val="en-US" w:eastAsia="zh-CN"/>
              </w:rPr>
              <w:t>7</w:t>
            </w:r>
            <w:r>
              <w:rPr>
                <w:rFonts w:ascii="Arial" w:hAnsi="Arial" w:eastAsia="Arial" w:cs="Arial"/>
                <w:i w:val="0"/>
                <w:iCs w:val="0"/>
                <w:caps w:val="0"/>
                <w:color w:val="404040"/>
                <w:spacing w:val="0"/>
                <w:sz w:val="21"/>
                <w:szCs w:val="21"/>
                <w:shd w:val="clear" w:fill="FFFFFF"/>
              </w:rPr>
              <w:t>天后验收，并携带售后服务承诺书加盖公章送到指定地点。 2.供货方应按照国家和行业标准规定的方式对家具进行包装、装卸、运输、安装、售后并承担费用。货物经使用无质量问题</w:t>
            </w:r>
            <w:r>
              <w:rPr>
                <w:rFonts w:hint="eastAsia" w:ascii="Arial" w:hAnsi="Arial" w:eastAsia="宋体" w:cs="Arial"/>
                <w:i w:val="0"/>
                <w:iCs w:val="0"/>
                <w:caps w:val="0"/>
                <w:color w:val="404040"/>
                <w:spacing w:val="0"/>
                <w:sz w:val="21"/>
                <w:szCs w:val="21"/>
                <w:shd w:val="clear" w:fill="FFFFFF"/>
                <w:lang w:val="en-US" w:eastAsia="zh-CN"/>
              </w:rPr>
              <w:t>7</w:t>
            </w:r>
            <w:r>
              <w:rPr>
                <w:rFonts w:ascii="Arial" w:hAnsi="Arial" w:eastAsia="Arial" w:cs="Arial"/>
                <w:i w:val="0"/>
                <w:iCs w:val="0"/>
                <w:caps w:val="0"/>
                <w:color w:val="404040"/>
                <w:spacing w:val="0"/>
                <w:sz w:val="21"/>
                <w:szCs w:val="21"/>
                <w:shd w:val="clear" w:fill="FFFFFF"/>
              </w:rPr>
              <w:t>天内验收。供货方需提供至少每月一次的检修服务 。出现故障1天内上门予以解决，提供售后服务承诺书加盖公章。 3.质量保证按照相关国家标准要求。家具出现质量问题的，供货方应按照采购方要求的时限和方式免费进行修理或更换。采购方有技术问题向供货方咨询的，供货方应提供技术支持。质量保证期满后出现质量问题的，供货方应以优惠价格继续提供售后服务。 4.竞价前须提供</w:t>
            </w:r>
            <w:r>
              <w:rPr>
                <w:rFonts w:hint="eastAsia" w:ascii="Arial" w:hAnsi="Arial" w:eastAsia="宋体" w:cs="Arial"/>
                <w:i w:val="0"/>
                <w:iCs w:val="0"/>
                <w:caps w:val="0"/>
                <w:color w:val="404040"/>
                <w:spacing w:val="0"/>
                <w:sz w:val="21"/>
                <w:szCs w:val="21"/>
                <w:shd w:val="clear" w:fill="FFFFFF"/>
                <w:lang w:eastAsia="zh-CN"/>
              </w:rPr>
              <w:t>三证合一营业执照、法人身份证，</w:t>
            </w:r>
            <w:r>
              <w:rPr>
                <w:rFonts w:ascii="Arial" w:hAnsi="Arial" w:eastAsia="Arial" w:cs="Arial"/>
                <w:i w:val="0"/>
                <w:iCs w:val="0"/>
                <w:caps w:val="0"/>
                <w:color w:val="404040"/>
                <w:spacing w:val="0"/>
                <w:sz w:val="21"/>
                <w:szCs w:val="21"/>
                <w:shd w:val="clear" w:fill="FFFFFF"/>
              </w:rPr>
              <w:t>进行现场勘察量尺及查看装修效果，与采购人进行详细沟通并提供实施方案和样品，满足采购方的要求后</w:t>
            </w:r>
            <w:r>
              <w:rPr>
                <w:rFonts w:hint="eastAsia" w:ascii="Arial" w:hAnsi="Arial" w:eastAsia="宋体" w:cs="Arial"/>
                <w:i w:val="0"/>
                <w:iCs w:val="0"/>
                <w:caps w:val="0"/>
                <w:color w:val="404040"/>
                <w:spacing w:val="0"/>
                <w:sz w:val="21"/>
                <w:szCs w:val="21"/>
                <w:shd w:val="clear" w:fill="FFFFFF"/>
                <w:lang w:eastAsia="zh-CN"/>
              </w:rPr>
              <w:t>获取采购方单位的现场勘踏证明。</w:t>
            </w:r>
            <w:r>
              <w:rPr>
                <w:rFonts w:hint="eastAsia" w:ascii="Arial" w:hAnsi="Arial" w:eastAsia="宋体" w:cs="Arial"/>
                <w:i w:val="0"/>
                <w:iCs w:val="0"/>
                <w:caps w:val="0"/>
                <w:color w:val="404040"/>
                <w:spacing w:val="0"/>
                <w:sz w:val="21"/>
                <w:szCs w:val="21"/>
                <w:shd w:val="clear" w:fill="FFFFFF"/>
                <w:lang w:val="en-US" w:eastAsia="zh-CN"/>
              </w:rPr>
              <w:t>5.竟价时，出具的现场最优家具布场设计效果图和现场勘踏证明及竞价文件一并上传竞价。</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p>
        </w:tc>
        <w:tc>
          <w:tcPr>
            <w:tcW w:w="250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p>
        </w:tc>
      </w:tr>
    </w:tbl>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ZTRkNWNiN2NlODdkM2QxMWVmY2E0MzQ1ZTkxN2MifQ=="/>
  </w:docVars>
  <w:rsids>
    <w:rsidRoot w:val="7D1A163D"/>
    <w:rsid w:val="02AB3C57"/>
    <w:rsid w:val="0CC45DA5"/>
    <w:rsid w:val="34AE4869"/>
    <w:rsid w:val="40BD62C9"/>
    <w:rsid w:val="4AE72B77"/>
    <w:rsid w:val="4E735209"/>
    <w:rsid w:val="568105EA"/>
    <w:rsid w:val="6768104F"/>
    <w:rsid w:val="75AF657B"/>
    <w:rsid w:val="7D1A1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styleId="8">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883</Words>
  <Characters>927</Characters>
  <Lines>0</Lines>
  <Paragraphs>0</Paragraphs>
  <TotalTime>48</TotalTime>
  <ScaleCrop>false</ScaleCrop>
  <LinksUpToDate>false</LinksUpToDate>
  <CharactersWithSpaces>982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2022-07-04T06:09:00Z</dcterms:created>
  <dc:creator>宇泰办公.御品金木13874962996</dc:creator>
  <cp:lastModifiedBy>宇泰办公.御品金木13874962996</cp:lastModifiedBy>
  <dcterms:modified xsi:type="dcterms:W3CDTF">2022-07-05T03:25:51Z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09216834DBFB46E0B51F9DA009451CE6</vt:lpwstr>
  </property>
</Properties>
</file>