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841"/>
        <w:gridCol w:w="804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  <w:jc w:val="center"/>
        </w:trPr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虚拟服务平台</w:t>
            </w:r>
          </w:p>
        </w:tc>
        <w:tc>
          <w:tcPr>
            <w:tcW w:w="484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随着校园网规模的不断增长，校园网上支持的各种应用也在大量增加，我校三个校区共有11栋教学楼，智慧教学应用网络的可靠性急需增强，三校区互联采用了虚拟服务平台技术，对不同应用的网络流量进行隔离，效果比较好，此次增购3套虚拟服务交换用于教学专用网络的建设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1、虚拟服务平台需要支持IEEE 802.1aq SPB（Shortest Path Bridging，最短路径桥接）协议，在一个物理网络的基础上，给每个应用生成虚拟网络；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2、虚拟服务平台需要支持基于SPB协议的二层虚拟网络≥1000个；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3、虚拟服务平台需要支持基于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SPB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协议的三层虚拟网络≥2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56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个；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4、虚拟服务平台需要支持虚拟网络间的数据安全隔离和服务质量保障；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5、虚拟服务平台需要支持万兆网络接口≥4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个，四万兆网络接口≥6个。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9.7</w:t>
            </w:r>
            <w:bookmarkStart w:id="1" w:name="_GoBack"/>
            <w:bookmarkEnd w:id="1"/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极进网络、华讯方舟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交钥匙工程，含教学线路改造工程。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362" w:type="dxa"/>
            <w:vAlign w:val="center"/>
          </w:tcPr>
          <w:p>
            <w:pPr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交货期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合同签订后5日内</w:t>
            </w:r>
            <w:r>
              <w:rPr>
                <w:rFonts w:hint="eastAsia" w:ascii="新宋体" w:hAnsi="新宋体" w:eastAsia="新宋体"/>
                <w:szCs w:val="21"/>
              </w:rPr>
              <w:t>将所需货物运输至指定的安装调试地点，负责将所有设备和系统安装调试完毕，并完成对使用人员的使用操作培训。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Cs w:val="21"/>
              </w:rPr>
              <w:t>工程学院指定的地点。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一切费用均由卖方负责，途中所发生的损失均由卖方负责。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安装调试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1、在货物运达后5日之内完成安装调试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及教学网络线路的升级改造</w:t>
            </w:r>
            <w:r>
              <w:rPr>
                <w:rFonts w:hint="eastAsia" w:ascii="新宋体" w:hAnsi="新宋体" w:eastAsia="新宋体"/>
                <w:szCs w:val="21"/>
              </w:rPr>
              <w:t>，经试运转验收合格后交付买方使用。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2、安装调试过程中，操作人员应注意自身的财产和人身安全，避免安全事故发生，因安装人员、工作人员原因导致相关事故发生的，由卖方承担最终责任。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检验和验收</w:t>
            </w:r>
          </w:p>
          <w:p>
            <w:pPr>
              <w:ind w:left="420" w:left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1、卖方应按照本次购买设备规定的技术要求和范围进行提供货物。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安装调试后设备的各种性能和参数应满足技术要求。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Cs w:val="21"/>
              </w:rPr>
              <w:t>售后服务</w:t>
            </w:r>
            <w:bookmarkEnd w:id="0"/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、卖方保证提供与购货清单所列产品相符，并以卖方产品说明书中技术指标为准。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adjustRightInd w:val="0"/>
        <w:snapToGrid w:val="0"/>
        <w:spacing w:line="312" w:lineRule="auto"/>
        <w:ind w:firstLine="3960" w:firstLineChars="1650"/>
        <w:rPr>
          <w:rFonts w:ascii="Times New Roman" w:hAnsi="Times New Roman"/>
          <w:sz w:val="24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672CA"/>
    <w:multiLevelType w:val="multilevel"/>
    <w:tmpl w:val="34A672CA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CA7103"/>
    <w:rsid w:val="00402439"/>
    <w:rsid w:val="005804FE"/>
    <w:rsid w:val="006D74AA"/>
    <w:rsid w:val="00766C77"/>
    <w:rsid w:val="007714F3"/>
    <w:rsid w:val="008278D5"/>
    <w:rsid w:val="008C0E36"/>
    <w:rsid w:val="00A11AF0"/>
    <w:rsid w:val="00A35AA8"/>
    <w:rsid w:val="00B715D8"/>
    <w:rsid w:val="00BE0054"/>
    <w:rsid w:val="00C274BB"/>
    <w:rsid w:val="00CA7103"/>
    <w:rsid w:val="00D32F00"/>
    <w:rsid w:val="00EB05DE"/>
    <w:rsid w:val="00EE35AF"/>
    <w:rsid w:val="00F50993"/>
    <w:rsid w:val="03BE3867"/>
    <w:rsid w:val="03C926DB"/>
    <w:rsid w:val="04C83CE8"/>
    <w:rsid w:val="0D397101"/>
    <w:rsid w:val="1C8B1AAC"/>
    <w:rsid w:val="1DEA35E4"/>
    <w:rsid w:val="21143E30"/>
    <w:rsid w:val="31E60613"/>
    <w:rsid w:val="3207124E"/>
    <w:rsid w:val="3AD43138"/>
    <w:rsid w:val="3FEA72B5"/>
    <w:rsid w:val="41DF0F65"/>
    <w:rsid w:val="48B11E40"/>
    <w:rsid w:val="4D8D64BA"/>
    <w:rsid w:val="553F161F"/>
    <w:rsid w:val="5E022505"/>
    <w:rsid w:val="5E7029B1"/>
    <w:rsid w:val="611D5A65"/>
    <w:rsid w:val="6623434A"/>
    <w:rsid w:val="66C8513E"/>
    <w:rsid w:val="6AC04904"/>
    <w:rsid w:val="707B113B"/>
    <w:rsid w:val="77731DD9"/>
    <w:rsid w:val="79D07623"/>
    <w:rsid w:val="7C0A5308"/>
    <w:rsid w:val="7E0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222</Words>
  <Characters>1268</Characters>
  <Lines>10</Lines>
  <Paragraphs>2</Paragraphs>
  <TotalTime>21</TotalTime>
  <ScaleCrop>false</ScaleCrop>
  <LinksUpToDate>false</LinksUpToDate>
  <CharactersWithSpaces>1488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Administrator</cp:lastModifiedBy>
  <cp:lastPrinted>2022-08-22T02:39:00Z</cp:lastPrinted>
  <dcterms:modified xsi:type="dcterms:W3CDTF">2023-05-04T01:38:48Z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6B0E4DD2A57D4F199F805D5F9EF140E2_13</vt:lpwstr>
  </property>
</Properties>
</file>