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9"/>
        <w:jc w:val="center"/>
        <w:rPr>
          <w:b/>
          <w:bCs/>
          <w:sz w:val="36"/>
          <w:szCs w:val="36"/>
        </w:rPr>
      </w:pPr>
      <w:r>
        <w:rPr>
          <w:rFonts w:hint="eastAsia" w:ascii="仿宋" w:hAnsi="仿宋" w:eastAsia="仿宋" w:cs="仿宋"/>
          <w:b/>
          <w:bCs/>
          <w:color w:val="000000"/>
          <w:sz w:val="36"/>
          <w:szCs w:val="36"/>
          <w:lang w:val="en-US" w:eastAsia="zh-CN"/>
        </w:rPr>
        <w:t>武冈市图书馆数字化智能设备提质改造项目</w:t>
      </w:r>
    </w:p>
    <w:p>
      <w:pPr>
        <w:pStyle w:val="2"/>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投标人需提供材料：</w:t>
      </w:r>
    </w:p>
    <w:p>
      <w:pPr>
        <w:rPr>
          <w:rFonts w:hint="eastAsia" w:ascii="宋体" w:hAnsi="宋体" w:eastAsia="宋体" w:cs="宋体"/>
          <w:lang w:val="en-US" w:eastAsia="zh-Hans"/>
        </w:rPr>
      </w:pPr>
      <w:r>
        <w:rPr>
          <w:rFonts w:hint="eastAsia" w:ascii="宋体" w:hAnsi="宋体" w:eastAsia="宋体" w:cs="宋体"/>
          <w:lang w:val="en-US" w:eastAsia="zh-Hans"/>
        </w:rPr>
        <w:t>1.AAA级信用等级证书</w:t>
      </w:r>
    </w:p>
    <w:p>
      <w:pPr>
        <w:rPr>
          <w:rFonts w:hint="eastAsia" w:ascii="宋体" w:hAnsi="宋体" w:eastAsia="宋体" w:cs="宋体"/>
          <w:lang w:val="en-US" w:eastAsia="zh-Hans"/>
        </w:rPr>
      </w:pPr>
      <w:r>
        <w:rPr>
          <w:rFonts w:hint="eastAsia" w:ascii="宋体" w:hAnsi="宋体" w:eastAsia="宋体" w:cs="宋体"/>
          <w:lang w:val="en-US" w:eastAsia="zh-Hans"/>
        </w:rPr>
        <w:t>2.AAA级重合同守信用企业证书</w:t>
      </w:r>
    </w:p>
    <w:p>
      <w:pPr>
        <w:rPr>
          <w:rFonts w:hint="eastAsia" w:ascii="宋体" w:hAnsi="宋体" w:eastAsia="宋体" w:cs="宋体"/>
          <w:lang w:val="en-US" w:eastAsia="zh-Hans"/>
        </w:rPr>
      </w:pPr>
      <w:r>
        <w:rPr>
          <w:rFonts w:hint="eastAsia" w:ascii="宋体" w:hAnsi="宋体" w:eastAsia="宋体" w:cs="宋体"/>
          <w:lang w:val="en-US" w:eastAsia="zh-Hans"/>
        </w:rPr>
        <w:t>3.出版物经营许可证</w:t>
      </w:r>
    </w:p>
    <w:p>
      <w:pPr>
        <w:rPr>
          <w:rFonts w:hint="eastAsia" w:ascii="宋体" w:hAnsi="宋体" w:eastAsia="宋体" w:cs="宋体"/>
          <w:lang w:val="en-US" w:eastAsia="zh-Hans"/>
        </w:rPr>
      </w:pPr>
      <w:r>
        <w:rPr>
          <w:rFonts w:hint="eastAsia" w:ascii="宋体" w:hAnsi="宋体" w:eastAsia="宋体" w:cs="宋体"/>
          <w:lang w:val="en-US" w:eastAsia="zh-Hans"/>
        </w:rPr>
        <w:t>4.ISO9001质量管理体系认证证书</w:t>
      </w:r>
    </w:p>
    <w:p>
      <w:pPr>
        <w:rPr>
          <w:rFonts w:hint="eastAsia" w:ascii="宋体" w:hAnsi="宋体" w:eastAsia="宋体" w:cs="宋体"/>
          <w:lang w:val="en-US" w:eastAsia="zh-Hans"/>
        </w:rPr>
      </w:pPr>
      <w:r>
        <w:rPr>
          <w:rFonts w:hint="eastAsia" w:ascii="宋体" w:hAnsi="宋体" w:eastAsia="宋体" w:cs="宋体"/>
          <w:lang w:val="en-US" w:eastAsia="zh-Hans"/>
        </w:rPr>
        <w:t>5.ISO45001职业健康安全管理体系认证证书</w:t>
      </w:r>
    </w:p>
    <w:p>
      <w:pPr>
        <w:rPr>
          <w:rFonts w:hint="eastAsia" w:ascii="宋体" w:hAnsi="宋体" w:eastAsia="宋体" w:cs="宋体"/>
          <w:lang w:val="en-US" w:eastAsia="zh-Hans"/>
        </w:rPr>
      </w:pPr>
      <w:r>
        <w:rPr>
          <w:rFonts w:hint="eastAsia" w:ascii="宋体" w:hAnsi="宋体" w:eastAsia="宋体" w:cs="宋体"/>
          <w:lang w:val="en-US" w:eastAsia="zh-Hans"/>
        </w:rPr>
        <w:t>6.移动图书馆服务管理平台</w:t>
      </w:r>
    </w:p>
    <w:p>
      <w:pPr>
        <w:rPr>
          <w:rFonts w:hint="eastAsia" w:ascii="宋体" w:hAnsi="宋体" w:eastAsia="宋体" w:cs="宋体"/>
          <w:lang w:val="en-US" w:eastAsia="zh-Hans"/>
        </w:rPr>
      </w:pPr>
      <w:r>
        <w:rPr>
          <w:rFonts w:hint="eastAsia" w:ascii="宋体" w:hAnsi="宋体" w:eastAsia="宋体" w:cs="宋体"/>
          <w:lang w:val="en-US" w:eastAsia="zh-Hans"/>
        </w:rPr>
        <w:t>7.智慧图书馆数据综合服务管理系统</w:t>
      </w:r>
    </w:p>
    <w:p>
      <w:pPr>
        <w:rPr>
          <w:rFonts w:hint="eastAsia" w:ascii="宋体" w:hAnsi="宋体" w:eastAsia="宋体" w:cs="宋体"/>
          <w:lang w:val="en-US" w:eastAsia="zh-Hans"/>
        </w:rPr>
      </w:pPr>
      <w:r>
        <w:rPr>
          <w:rFonts w:hint="eastAsia" w:ascii="宋体" w:hAnsi="宋体" w:eastAsia="宋体" w:cs="宋体"/>
          <w:lang w:val="en-US" w:eastAsia="zh-Hans"/>
        </w:rPr>
        <w:t>8.书法体验系统软著</w:t>
      </w:r>
    </w:p>
    <w:p>
      <w:pPr>
        <w:rPr>
          <w:rFonts w:hint="eastAsia" w:ascii="宋体" w:hAnsi="宋体" w:eastAsia="宋体" w:cs="宋体"/>
          <w:lang w:val="en-US" w:eastAsia="zh-Hans"/>
        </w:rPr>
      </w:pPr>
      <w:r>
        <w:rPr>
          <w:rFonts w:hint="eastAsia" w:ascii="宋体" w:hAnsi="宋体" w:eastAsia="宋体" w:cs="宋体"/>
          <w:lang w:val="en-US" w:eastAsia="zh-Hans"/>
        </w:rPr>
        <w:t>9.墨水屏智慧阅读系统软著</w:t>
      </w:r>
    </w:p>
    <w:p>
      <w:pPr>
        <w:rPr>
          <w:rFonts w:hint="eastAsia" w:ascii="宋体" w:hAnsi="宋体" w:eastAsia="宋体" w:cs="宋体"/>
          <w:lang w:val="en-US" w:eastAsia="zh-Hans"/>
        </w:rPr>
      </w:pPr>
      <w:r>
        <w:rPr>
          <w:rFonts w:hint="eastAsia" w:ascii="宋体" w:hAnsi="宋体" w:eastAsia="宋体" w:cs="宋体"/>
          <w:lang w:val="en-US" w:eastAsia="zh-Hans"/>
        </w:rPr>
        <w:t>10.数字展览视窗系统登记测试报告</w:t>
      </w:r>
    </w:p>
    <w:p>
      <w:pPr>
        <w:rPr>
          <w:rFonts w:hint="eastAsia" w:ascii="宋体" w:hAnsi="宋体" w:eastAsia="宋体" w:cs="宋体"/>
          <w:lang w:val="en-US" w:eastAsia="zh-Hans"/>
        </w:rPr>
      </w:pPr>
      <w:r>
        <w:rPr>
          <w:rFonts w:hint="eastAsia" w:ascii="宋体" w:hAnsi="宋体" w:eastAsia="宋体" w:cs="宋体"/>
          <w:lang w:val="en-US" w:eastAsia="zh-Hans"/>
        </w:rPr>
        <w:t>11.图书馆有类似产品的应用案例5个（签订合同复印件）</w:t>
      </w:r>
    </w:p>
    <w:p>
      <w:pPr>
        <w:rPr>
          <w:rFonts w:hint="eastAsia" w:ascii="宋体" w:hAnsi="宋体" w:eastAsia="宋体" w:cs="宋体"/>
          <w:lang w:val="en-US" w:eastAsia="zh-Hans"/>
        </w:rPr>
      </w:pPr>
      <w:r>
        <w:rPr>
          <w:rFonts w:hint="eastAsia" w:ascii="宋体" w:hAnsi="宋体" w:eastAsia="宋体" w:cs="宋体"/>
          <w:lang w:val="en-US" w:eastAsia="zh-Hans"/>
        </w:rPr>
        <w:t>12.提供本项目的售后服务方案（必备否则投标无效）</w:t>
      </w:r>
    </w:p>
    <w:p>
      <w:pPr>
        <w:rPr>
          <w:rFonts w:hint="eastAsia" w:ascii="宋体" w:hAnsi="宋体" w:eastAsia="宋体" w:cs="宋体"/>
          <w:lang w:val="en-US" w:eastAsia="zh-Hans"/>
        </w:rPr>
      </w:pPr>
      <w:r>
        <w:rPr>
          <w:rFonts w:hint="eastAsia" w:ascii="宋体" w:hAnsi="宋体" w:eastAsia="宋体" w:cs="宋体"/>
          <w:lang w:val="en-US" w:eastAsia="zh-Hans"/>
        </w:rPr>
        <w:t>13.提供本项目产品培训方案</w:t>
      </w:r>
    </w:p>
    <w:p>
      <w:pPr>
        <w:rPr>
          <w:rFonts w:hint="eastAsia" w:ascii="宋体" w:hAnsi="宋体" w:eastAsia="宋体" w:cs="宋体"/>
          <w:lang w:val="en-US" w:eastAsia="zh-Hans"/>
        </w:rPr>
      </w:pPr>
      <w:r>
        <w:rPr>
          <w:rFonts w:hint="eastAsia" w:ascii="宋体" w:hAnsi="宋体" w:eastAsia="宋体" w:cs="宋体"/>
          <w:lang w:val="en-US" w:eastAsia="zh-Hans"/>
        </w:rPr>
        <w:t>14.现场勘察证明（必备否则投标无效）</w:t>
      </w:r>
    </w:p>
    <w:p>
      <w:pPr>
        <w:rPr>
          <w:rFonts w:hint="eastAsia" w:ascii="宋体" w:hAnsi="宋体" w:eastAsia="宋体" w:cs="宋体"/>
          <w:lang w:val="en-US" w:eastAsia="zh-CN"/>
        </w:rPr>
      </w:pPr>
      <w:r>
        <w:rPr>
          <w:rFonts w:hint="eastAsia" w:ascii="宋体" w:hAnsi="宋体" w:eastAsia="宋体" w:cs="宋体"/>
          <w:lang w:val="en-US" w:eastAsia="zh-Hans"/>
        </w:rPr>
        <w:t>15.满足项目设备参数要求</w:t>
      </w:r>
      <w:bookmarkStart w:id="0" w:name="_GoBack"/>
      <w:bookmarkEnd w:id="0"/>
    </w:p>
    <w:p>
      <w:pPr>
        <w:rPr>
          <w:rFonts w:hint="eastAsia" w:ascii="宋体" w:hAnsi="宋体" w:eastAsia="宋体" w:cs="宋体"/>
          <w:lang w:val="en-US" w:eastAsia="zh-CN"/>
        </w:rPr>
      </w:pPr>
      <w:r>
        <w:rPr>
          <w:rFonts w:hint="eastAsia" w:ascii="宋体" w:hAnsi="宋体" w:eastAsia="宋体" w:cs="宋体"/>
          <w:lang w:val="en-US" w:eastAsia="zh-CN"/>
        </w:rPr>
        <w:t>说明：为避免无效投标，投标人应该在招标公告发布后，前往武冈市图书馆做设备现场安装环境勘察及建设方案说明，获得甲方实地勘察证明后方可进行投标。</w:t>
      </w:r>
    </w:p>
    <w:p>
      <w:pPr>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 xml:space="preserve">地址：邵阳市武冈市富田路8号 武冈市图书馆  </w:t>
      </w:r>
    </w:p>
    <w:p>
      <w:pPr>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 xml:space="preserve"> 联系人： 朱健  电话：18274359016</w:t>
      </w:r>
    </w:p>
    <w:p>
      <w:pPr>
        <w:pStyle w:val="2"/>
        <w:rPr>
          <w:rFonts w:hint="eastAsia"/>
        </w:rPr>
      </w:pPr>
    </w:p>
    <w:p>
      <w:pPr>
        <w:rPr>
          <w:rFonts w:hint="eastAsia" w:ascii="宋体" w:hAnsi="宋体" w:eastAsia="宋体" w:cs="宋体"/>
          <w:b/>
          <w:bCs/>
          <w:lang w:val="en-US" w:eastAsia="zh-CN"/>
        </w:rPr>
      </w:pPr>
      <w:r>
        <w:rPr>
          <w:rFonts w:hint="eastAsia" w:ascii="宋体" w:hAnsi="宋体" w:eastAsia="宋体" w:cs="宋体"/>
          <w:b/>
          <w:bCs/>
          <w:lang w:val="en-US" w:eastAsia="zh-CN"/>
        </w:rPr>
        <w:t>设备清单：</w:t>
      </w:r>
    </w:p>
    <w:tbl>
      <w:tblPr>
        <w:tblStyle w:val="7"/>
        <w:tblW w:w="7438" w:type="dxa"/>
        <w:tblInd w:w="-4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58"/>
        <w:gridCol w:w="5079"/>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trPr>
        <w:tc>
          <w:tcPr>
            <w:tcW w:w="958" w:type="dxa"/>
            <w:shd w:val="clear" w:color="auto" w:fill="70AD47" w:themeFill="accent6"/>
            <w:vAlign w:val="center"/>
          </w:tcPr>
          <w:p>
            <w:pPr>
              <w:keepNext w:val="0"/>
              <w:keepLines w:val="0"/>
              <w:widowControl/>
              <w:suppressLineNumbers w:val="0"/>
              <w:ind w:left="0" w:leftChars="0" w:firstLine="0" w:firstLineChars="0"/>
              <w:jc w:val="center"/>
              <w:textAlignment w:val="bottom"/>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序号</w:t>
            </w:r>
          </w:p>
        </w:tc>
        <w:tc>
          <w:tcPr>
            <w:tcW w:w="5079" w:type="dxa"/>
            <w:shd w:val="clear" w:color="auto" w:fill="70AD47" w:themeFill="accent6"/>
            <w:vAlign w:val="center"/>
          </w:tcPr>
          <w:p>
            <w:pPr>
              <w:keepNext w:val="0"/>
              <w:keepLines w:val="0"/>
              <w:widowControl/>
              <w:suppressLineNumbers w:val="0"/>
              <w:ind w:left="0" w:leftChars="0" w:firstLine="0" w:firstLineChars="0"/>
              <w:jc w:val="center"/>
              <w:textAlignment w:val="top"/>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建设内容</w:t>
            </w:r>
          </w:p>
        </w:tc>
        <w:tc>
          <w:tcPr>
            <w:tcW w:w="1401" w:type="dxa"/>
            <w:shd w:val="clear" w:color="auto" w:fill="70AD47" w:themeFill="accent6"/>
            <w:vAlign w:val="center"/>
          </w:tcPr>
          <w:p>
            <w:pPr>
              <w:keepNext w:val="0"/>
              <w:keepLines w:val="0"/>
              <w:widowControl/>
              <w:suppressLineNumbers w:val="0"/>
              <w:ind w:left="0" w:leftChars="0" w:firstLine="0" w:firstLineChars="0"/>
              <w:jc w:val="center"/>
              <w:textAlignment w:val="top"/>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7" w:hRule="atLeast"/>
        </w:trPr>
        <w:tc>
          <w:tcPr>
            <w:tcW w:w="958" w:type="dxa"/>
            <w:shd w:val="clear" w:color="auto" w:fill="auto"/>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w:t>
            </w:r>
          </w:p>
        </w:tc>
        <w:tc>
          <w:tcPr>
            <w:tcW w:w="5079" w:type="dxa"/>
            <w:shd w:val="clear" w:color="auto" w:fill="auto"/>
            <w:vAlign w:val="center"/>
          </w:tcPr>
          <w:p>
            <w:pPr>
              <w:pStyle w:val="13"/>
              <w:spacing w:before="164" w:line="242" w:lineRule="auto"/>
              <w:ind w:right="115" w:rightChars="0" w:firstLine="480" w:firstLineChars="200"/>
              <w:jc w:val="center"/>
              <w:rPr>
                <w:rFonts w:hint="eastAsia" w:ascii="仿宋" w:hAnsi="仿宋" w:eastAsia="仿宋" w:cs="仿宋"/>
                <w:b w:val="0"/>
                <w:bCs w:val="0"/>
                <w:i w:val="0"/>
                <w:iCs w:val="0"/>
                <w:color w:val="000000"/>
                <w:kern w:val="0"/>
                <w:sz w:val="24"/>
                <w:szCs w:val="24"/>
                <w:u w:val="none"/>
                <w:lang w:val="en-US" w:eastAsia="zh-CN" w:bidi="ar"/>
              </w:rPr>
            </w:pPr>
            <w:r>
              <w:rPr>
                <w:rFonts w:hint="eastAsia" w:cs="宋体"/>
                <w:b w:val="0"/>
                <w:bCs w:val="0"/>
                <w:sz w:val="24"/>
                <w:szCs w:val="24"/>
                <w:lang w:val="en-US" w:eastAsia="zh-CN"/>
              </w:rPr>
              <w:t>少儿学习一体机</w:t>
            </w:r>
          </w:p>
        </w:tc>
        <w:tc>
          <w:tcPr>
            <w:tcW w:w="1401" w:type="dxa"/>
            <w:shd w:val="clear" w:color="auto" w:fill="auto"/>
            <w:vAlign w:val="center"/>
          </w:tcPr>
          <w:p>
            <w:pPr>
              <w:pStyle w:val="13"/>
              <w:spacing w:before="1"/>
              <w:ind w:left="76" w:leftChars="0" w:right="69" w:rightChars="0" w:firstLine="480" w:firstLineChars="200"/>
              <w:jc w:val="both"/>
              <w:rPr>
                <w:rFonts w:hint="default" w:ascii="仿宋" w:hAnsi="仿宋" w:eastAsia="仿宋" w:cs="仿宋"/>
                <w:b w:val="0"/>
                <w:bCs w:val="0"/>
                <w:i w:val="0"/>
                <w:iCs w:val="0"/>
                <w:color w:val="000000"/>
                <w:kern w:val="0"/>
                <w:sz w:val="24"/>
                <w:szCs w:val="24"/>
                <w:u w:val="none"/>
                <w:lang w:val="en-US" w:eastAsia="zh-CN" w:bidi="ar"/>
              </w:rPr>
            </w:pPr>
            <w:r>
              <w:rPr>
                <w:rFonts w:hint="eastAsia" w:ascii="宋体" w:hAnsi="宋体" w:eastAsia="宋体" w:cs="宋体"/>
                <w:b w:val="0"/>
                <w:bCs w:val="0"/>
                <w:sz w:val="24"/>
                <w:szCs w:val="24"/>
              </w:rPr>
              <w:t>1 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2" w:hRule="atLeast"/>
        </w:trPr>
        <w:tc>
          <w:tcPr>
            <w:tcW w:w="958" w:type="dxa"/>
            <w:shd w:val="clear" w:color="auto" w:fill="auto"/>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2</w:t>
            </w:r>
          </w:p>
        </w:tc>
        <w:tc>
          <w:tcPr>
            <w:tcW w:w="5079" w:type="dxa"/>
            <w:shd w:val="clear" w:color="auto" w:fill="auto"/>
            <w:vAlign w:val="center"/>
          </w:tcPr>
          <w:p>
            <w:pPr>
              <w:pStyle w:val="13"/>
              <w:spacing w:line="242" w:lineRule="auto"/>
              <w:ind w:right="115" w:rightChars="0" w:firstLine="480" w:firstLineChars="200"/>
              <w:jc w:val="center"/>
              <w:rPr>
                <w:rFonts w:hint="eastAsia" w:ascii="仿宋" w:hAnsi="仿宋" w:eastAsia="仿宋" w:cs="仿宋"/>
                <w:b w:val="0"/>
                <w:bCs w:val="0"/>
                <w:i w:val="0"/>
                <w:iCs w:val="0"/>
                <w:color w:val="000000"/>
                <w:kern w:val="0"/>
                <w:sz w:val="24"/>
                <w:szCs w:val="24"/>
                <w:u w:val="none"/>
                <w:lang w:val="en-US" w:eastAsia="zh-CN" w:bidi="ar"/>
              </w:rPr>
            </w:pPr>
            <w:r>
              <w:rPr>
                <w:rFonts w:hint="eastAsia" w:cs="宋体"/>
                <w:b w:val="0"/>
                <w:bCs w:val="0"/>
                <w:sz w:val="24"/>
                <w:szCs w:val="24"/>
                <w:lang w:val="en-US" w:eastAsia="zh-CN"/>
              </w:rPr>
              <w:t>阅读本</w:t>
            </w:r>
          </w:p>
        </w:tc>
        <w:tc>
          <w:tcPr>
            <w:tcW w:w="1401" w:type="dxa"/>
            <w:shd w:val="clear" w:color="auto" w:fill="auto"/>
            <w:vAlign w:val="center"/>
          </w:tcPr>
          <w:p>
            <w:pPr>
              <w:pStyle w:val="13"/>
              <w:spacing w:before="168"/>
              <w:ind w:right="69" w:rightChars="0"/>
              <w:jc w:val="both"/>
              <w:rPr>
                <w:rFonts w:hint="eastAsia" w:ascii="仿宋" w:hAnsi="仿宋" w:eastAsia="仿宋" w:cs="仿宋"/>
                <w:b w:val="0"/>
                <w:bCs w:val="0"/>
                <w:i w:val="0"/>
                <w:iCs w:val="0"/>
                <w:color w:val="000000"/>
                <w:kern w:val="0"/>
                <w:sz w:val="24"/>
                <w:szCs w:val="24"/>
                <w:u w:val="none"/>
                <w:lang w:val="en-US" w:eastAsia="zh-CN" w:bidi="ar"/>
              </w:rPr>
            </w:pPr>
            <w:r>
              <w:rPr>
                <w:rFonts w:hint="eastAsia" w:ascii="宋体" w:hAnsi="宋体" w:eastAsia="宋体" w:cs="宋体"/>
                <w:b w:val="0"/>
                <w:bCs w:val="0"/>
                <w:sz w:val="24"/>
                <w:szCs w:val="24"/>
              </w:rPr>
              <w:t>10 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trPr>
        <w:tc>
          <w:tcPr>
            <w:tcW w:w="958" w:type="dxa"/>
            <w:shd w:val="clear" w:color="auto" w:fill="auto"/>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3</w:t>
            </w:r>
          </w:p>
        </w:tc>
        <w:tc>
          <w:tcPr>
            <w:tcW w:w="5079" w:type="dxa"/>
            <w:shd w:val="clear" w:color="auto" w:fill="auto"/>
            <w:vAlign w:val="center"/>
          </w:tcPr>
          <w:p>
            <w:pPr>
              <w:pStyle w:val="13"/>
              <w:spacing w:before="3" w:line="289" w:lineRule="exact"/>
              <w:ind w:left="166" w:leftChars="0" w:right="156" w:rightChars="0" w:firstLine="480" w:firstLineChars="200"/>
              <w:jc w:val="center"/>
              <w:rPr>
                <w:rFonts w:hint="default" w:ascii="仿宋" w:hAnsi="仿宋" w:eastAsia="仿宋" w:cs="仿宋"/>
                <w:b w:val="0"/>
                <w:bCs w:val="0"/>
                <w:i w:val="0"/>
                <w:iCs w:val="0"/>
                <w:color w:val="000000"/>
                <w:kern w:val="0"/>
                <w:sz w:val="24"/>
                <w:szCs w:val="24"/>
                <w:u w:val="none"/>
                <w:lang w:val="en-US" w:eastAsia="zh-CN" w:bidi="ar"/>
              </w:rPr>
            </w:pPr>
            <w:r>
              <w:rPr>
                <w:rFonts w:hint="eastAsia" w:ascii="宋体" w:hAnsi="宋体" w:eastAsia="宋体" w:cs="宋体"/>
                <w:b w:val="0"/>
                <w:bCs w:val="0"/>
                <w:sz w:val="24"/>
                <w:szCs w:val="24"/>
              </w:rPr>
              <w:t>VR 互动椅</w:t>
            </w:r>
          </w:p>
        </w:tc>
        <w:tc>
          <w:tcPr>
            <w:tcW w:w="1401" w:type="dxa"/>
            <w:shd w:val="clear" w:color="auto" w:fill="auto"/>
            <w:vAlign w:val="center"/>
          </w:tcPr>
          <w:p>
            <w:pPr>
              <w:pStyle w:val="13"/>
              <w:spacing w:before="3" w:line="289" w:lineRule="exact"/>
              <w:ind w:left="76" w:leftChars="0" w:right="69" w:rightChars="0" w:firstLine="480" w:firstLineChars="200"/>
              <w:jc w:val="both"/>
              <w:rPr>
                <w:rFonts w:hint="eastAsia" w:ascii="仿宋" w:hAnsi="仿宋" w:eastAsia="仿宋" w:cs="仿宋"/>
                <w:b w:val="0"/>
                <w:bCs w:val="0"/>
                <w:i w:val="0"/>
                <w:iCs w:val="0"/>
                <w:color w:val="000000"/>
                <w:kern w:val="0"/>
                <w:sz w:val="24"/>
                <w:szCs w:val="24"/>
                <w:u w:val="none"/>
                <w:lang w:val="en-US" w:eastAsia="zh-CN" w:bidi="ar"/>
              </w:rPr>
            </w:pPr>
            <w:r>
              <w:rPr>
                <w:rFonts w:hint="eastAsia" w:cs="宋体"/>
                <w:b w:val="0"/>
                <w:bCs w:val="0"/>
                <w:sz w:val="24"/>
                <w:szCs w:val="24"/>
                <w:lang w:val="en-US" w:eastAsia="zh-CN"/>
              </w:rPr>
              <w:t>2</w:t>
            </w:r>
            <w:r>
              <w:rPr>
                <w:rFonts w:hint="eastAsia" w:ascii="宋体" w:hAnsi="宋体" w:eastAsia="宋体" w:cs="宋体"/>
                <w:b w:val="0"/>
                <w:bCs w:val="0"/>
                <w:sz w:val="24"/>
                <w:szCs w:val="24"/>
              </w:rPr>
              <w:t xml:space="preserve"> 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trPr>
        <w:tc>
          <w:tcPr>
            <w:tcW w:w="958" w:type="dxa"/>
            <w:shd w:val="clear" w:color="auto" w:fill="auto"/>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b w:val="0"/>
                <w:bCs w:val="0"/>
                <w:i w:val="0"/>
                <w:iCs w:val="0"/>
                <w:color w:val="000000"/>
                <w:sz w:val="24"/>
                <w:szCs w:val="24"/>
                <w:u w:val="none"/>
              </w:rPr>
            </w:pPr>
            <w:r>
              <w:rPr>
                <w:rFonts w:hint="eastAsia" w:ascii="仿宋" w:hAnsi="仿宋" w:cs="仿宋"/>
                <w:b w:val="0"/>
                <w:bCs w:val="0"/>
                <w:i w:val="0"/>
                <w:iCs w:val="0"/>
                <w:color w:val="000000"/>
                <w:kern w:val="0"/>
                <w:sz w:val="24"/>
                <w:szCs w:val="24"/>
                <w:u w:val="none"/>
                <w:lang w:val="en-US" w:eastAsia="zh-CN" w:bidi="ar"/>
              </w:rPr>
              <w:t>4</w:t>
            </w:r>
          </w:p>
        </w:tc>
        <w:tc>
          <w:tcPr>
            <w:tcW w:w="5079" w:type="dxa"/>
            <w:shd w:val="clear" w:color="auto" w:fill="auto"/>
            <w:vAlign w:val="center"/>
          </w:tcPr>
          <w:p>
            <w:pPr>
              <w:pStyle w:val="13"/>
              <w:ind w:firstLine="480" w:firstLineChars="200"/>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宋体" w:hAnsi="宋体" w:eastAsia="宋体" w:cs="宋体"/>
                <w:b w:val="0"/>
                <w:bCs w:val="0"/>
                <w:sz w:val="24"/>
                <w:szCs w:val="24"/>
                <w:lang w:val="en-US" w:eastAsia="zh-CN"/>
              </w:rPr>
              <w:t>朗读亭</w:t>
            </w:r>
          </w:p>
        </w:tc>
        <w:tc>
          <w:tcPr>
            <w:tcW w:w="1401" w:type="dxa"/>
            <w:shd w:val="clear" w:color="auto" w:fill="auto"/>
            <w:vAlign w:val="center"/>
          </w:tcPr>
          <w:p>
            <w:pPr>
              <w:pStyle w:val="13"/>
              <w:ind w:firstLine="480" w:firstLineChars="200"/>
              <w:jc w:val="both"/>
              <w:rPr>
                <w:rFonts w:hint="eastAsia" w:ascii="仿宋" w:hAnsi="仿宋" w:eastAsia="仿宋" w:cs="仿宋"/>
                <w:b w:val="0"/>
                <w:bCs w:val="0"/>
                <w:i w:val="0"/>
                <w:iCs w:val="0"/>
                <w:color w:val="000000"/>
                <w:kern w:val="0"/>
                <w:sz w:val="24"/>
                <w:szCs w:val="24"/>
                <w:u w:val="none"/>
                <w:lang w:val="en-US" w:eastAsia="zh-CN" w:bidi="ar"/>
              </w:rPr>
            </w:pPr>
            <w:r>
              <w:rPr>
                <w:rFonts w:hint="eastAsia" w:ascii="宋体" w:hAnsi="宋体" w:eastAsia="宋体" w:cs="宋体"/>
                <w:b w:val="0"/>
                <w:bCs w:val="0"/>
                <w:sz w:val="24"/>
                <w:szCs w:val="24"/>
              </w:rPr>
              <w:t>1 套</w:t>
            </w:r>
          </w:p>
        </w:tc>
      </w:tr>
    </w:tbl>
    <w:p>
      <w:pPr>
        <w:pStyle w:val="4"/>
        <w:rPr>
          <w:rFonts w:hint="eastAsia" w:ascii="宋体" w:hAnsi="宋体" w:eastAsia="宋体" w:cs="宋体"/>
          <w:b w:val="0"/>
          <w:bCs w:val="0"/>
          <w:i w:val="0"/>
          <w:iCs w:val="0"/>
        </w:rPr>
      </w:pPr>
    </w:p>
    <w:p>
      <w:pPr>
        <w:pStyle w:val="4"/>
        <w:rPr>
          <w:rFonts w:hint="eastAsia" w:ascii="宋体" w:hAnsi="宋体" w:eastAsia="宋体" w:cs="宋体"/>
          <w:b w:val="0"/>
          <w:bCs w:val="0"/>
          <w:i w:val="0"/>
          <w:iCs w:val="0"/>
        </w:rPr>
      </w:pPr>
    </w:p>
    <w:p>
      <w:pPr>
        <w:pStyle w:val="4"/>
        <w:rPr>
          <w:rFonts w:hint="eastAsia" w:ascii="宋体" w:hAnsi="宋体" w:eastAsia="宋体" w:cs="宋体"/>
          <w:b w:val="0"/>
          <w:bCs w:val="0"/>
          <w:i w:val="0"/>
          <w:iCs w:val="0"/>
        </w:rPr>
      </w:pPr>
    </w:p>
    <w:p>
      <w:pPr>
        <w:pStyle w:val="4"/>
        <w:rPr>
          <w:rFonts w:hint="eastAsia" w:ascii="宋体" w:hAnsi="宋体" w:eastAsia="宋体" w:cs="宋体"/>
          <w:b w:val="0"/>
          <w:bCs w:val="0"/>
          <w:i w:val="0"/>
          <w:iCs w:val="0"/>
        </w:rPr>
      </w:pPr>
    </w:p>
    <w:p>
      <w:pPr>
        <w:pStyle w:val="4"/>
        <w:rPr>
          <w:rFonts w:hint="eastAsia" w:ascii="宋体" w:hAnsi="宋体" w:eastAsia="宋体" w:cs="宋体"/>
          <w:b w:val="0"/>
          <w:bCs w:val="0"/>
          <w:i w:val="0"/>
          <w:iCs w:val="0"/>
        </w:rPr>
      </w:pPr>
    </w:p>
    <w:p>
      <w:pPr>
        <w:pStyle w:val="4"/>
        <w:rPr>
          <w:rFonts w:hint="eastAsia" w:ascii="宋体" w:hAnsi="宋体" w:eastAsia="宋体" w:cs="宋体"/>
          <w:b w:val="0"/>
          <w:bCs w:val="0"/>
          <w:i w:val="0"/>
          <w:iCs w:val="0"/>
        </w:rPr>
      </w:pPr>
    </w:p>
    <w:p>
      <w:pPr>
        <w:pStyle w:val="4"/>
        <w:rPr>
          <w:rFonts w:hint="eastAsia" w:ascii="宋体" w:hAnsi="宋体" w:eastAsia="宋体" w:cs="宋体"/>
          <w:b w:val="0"/>
          <w:bCs w:val="0"/>
          <w:i w:val="0"/>
          <w:iCs w:val="0"/>
        </w:rPr>
      </w:pPr>
    </w:p>
    <w:p>
      <w:pPr>
        <w:pStyle w:val="4"/>
        <w:rPr>
          <w:rFonts w:hint="eastAsia" w:ascii="宋体" w:hAnsi="宋体" w:eastAsia="宋体" w:cs="宋体"/>
          <w:b w:val="0"/>
          <w:bCs w:val="0"/>
          <w:i w:val="0"/>
          <w:iCs w:val="0"/>
        </w:rPr>
      </w:pPr>
    </w:p>
    <w:p>
      <w:pPr>
        <w:pStyle w:val="4"/>
        <w:rPr>
          <w:rFonts w:hint="eastAsia" w:ascii="宋体" w:hAnsi="宋体" w:eastAsia="宋体" w:cs="宋体"/>
          <w:b w:val="0"/>
          <w:bCs w:val="0"/>
          <w:i w:val="0"/>
          <w:iCs w:val="0"/>
        </w:rPr>
      </w:pPr>
    </w:p>
    <w:p>
      <w:pPr>
        <w:pStyle w:val="4"/>
        <w:rPr>
          <w:rFonts w:hint="eastAsia" w:ascii="宋体" w:hAnsi="宋体" w:eastAsia="宋体" w:cs="宋体"/>
          <w:b w:val="0"/>
          <w:bCs w:val="0"/>
          <w:i w:val="0"/>
          <w:iCs w:val="0"/>
        </w:rPr>
      </w:pPr>
    </w:p>
    <w:p>
      <w:pPr>
        <w:pStyle w:val="4"/>
        <w:rPr>
          <w:rFonts w:hint="eastAsia" w:ascii="宋体" w:hAnsi="宋体" w:eastAsia="宋体" w:cs="宋体"/>
          <w:b w:val="0"/>
          <w:bCs w:val="0"/>
          <w:i w:val="0"/>
          <w:iCs w:val="0"/>
        </w:rPr>
      </w:pPr>
    </w:p>
    <w:p>
      <w:pPr>
        <w:pStyle w:val="4"/>
        <w:rPr>
          <w:rFonts w:hint="eastAsia" w:ascii="宋体" w:hAnsi="宋体" w:eastAsia="宋体" w:cs="宋体"/>
          <w:b w:val="0"/>
          <w:bCs w:val="0"/>
          <w:i w:val="0"/>
          <w:iCs w:val="0"/>
        </w:rPr>
      </w:pPr>
    </w:p>
    <w:p>
      <w:pPr>
        <w:pStyle w:val="4"/>
        <w:rPr>
          <w:rFonts w:hint="eastAsia" w:ascii="宋体" w:hAnsi="宋体" w:eastAsia="宋体" w:cs="宋体"/>
          <w:b w:val="0"/>
          <w:bCs w:val="0"/>
          <w:i w:val="0"/>
          <w:iCs w:val="0"/>
        </w:rPr>
      </w:pPr>
    </w:p>
    <w:p>
      <w:pPr>
        <w:pStyle w:val="4"/>
        <w:rPr>
          <w:rFonts w:hint="eastAsia" w:ascii="宋体" w:hAnsi="宋体" w:eastAsia="宋体" w:cs="宋体"/>
          <w:b w:val="0"/>
          <w:bCs w:val="0"/>
          <w:i w:val="0"/>
          <w:iCs w:val="0"/>
        </w:rPr>
      </w:pPr>
    </w:p>
    <w:p>
      <w:pPr>
        <w:ind w:left="0" w:leftChars="0" w:firstLine="0" w:firstLineChars="0"/>
        <w:jc w:val="center"/>
        <w:rPr>
          <w:rFonts w:hint="eastAsia" w:ascii="宋体" w:hAnsi="宋体" w:eastAsia="宋体" w:cs="宋体"/>
          <w:b w:val="0"/>
          <w:bCs w:val="0"/>
          <w:i w:val="0"/>
          <w:iCs w:val="0"/>
          <w:sz w:val="28"/>
          <w:szCs w:val="28"/>
        </w:rPr>
      </w:pPr>
    </w:p>
    <w:p>
      <w:pPr>
        <w:rPr>
          <w:rFonts w:hint="eastAsia" w:ascii="宋体" w:hAnsi="宋体" w:eastAsia="宋体" w:cs="宋体"/>
          <w:b/>
          <w:bCs/>
          <w:lang w:val="en-US" w:eastAsia="zh-CN"/>
        </w:rPr>
      </w:pPr>
      <w:r>
        <w:rPr>
          <w:rFonts w:hint="eastAsia" w:ascii="宋体" w:hAnsi="宋体" w:eastAsia="宋体" w:cs="宋体"/>
          <w:b/>
          <w:bCs/>
          <w:lang w:val="en-US" w:eastAsia="zh-CN"/>
        </w:rPr>
        <w:t>设备参数：</w:t>
      </w:r>
    </w:p>
    <w:p>
      <w:pPr>
        <w:pStyle w:val="2"/>
        <w:rPr>
          <w:rFonts w:hint="eastAsia"/>
        </w:rPr>
      </w:pPr>
    </w:p>
    <w:p>
      <w:pPr>
        <w:ind w:left="0" w:leftChars="0" w:firstLine="0" w:firstLineChars="0"/>
        <w:jc w:val="center"/>
        <w:rPr>
          <w:rFonts w:hint="default" w:ascii="宋体" w:hAnsi="宋体" w:eastAsia="宋体" w:cs="宋体"/>
          <w:b/>
          <w:bCs/>
          <w:i w:val="0"/>
          <w:iCs w:val="0"/>
          <w:sz w:val="28"/>
          <w:szCs w:val="28"/>
          <w:lang w:val="en-US"/>
        </w:rPr>
      </w:pPr>
      <w:r>
        <w:rPr>
          <w:rFonts w:hint="eastAsia" w:ascii="宋体" w:hAnsi="宋体" w:eastAsia="宋体" w:cs="宋体"/>
          <w:b/>
          <w:bCs/>
          <w:i w:val="0"/>
          <w:iCs w:val="0"/>
          <w:sz w:val="28"/>
          <w:szCs w:val="28"/>
        </w:rPr>
        <w:t>1</w:t>
      </w:r>
      <w:r>
        <w:rPr>
          <w:rFonts w:hint="eastAsia" w:ascii="宋体" w:hAnsi="宋体" w:eastAsia="宋体" w:cs="宋体"/>
          <w:b/>
          <w:bCs/>
          <w:i w:val="0"/>
          <w:iCs w:val="0"/>
          <w:sz w:val="28"/>
          <w:szCs w:val="28"/>
        </w:rPr>
        <w:tab/>
      </w:r>
      <w:r>
        <w:rPr>
          <w:rFonts w:hint="eastAsia" w:ascii="宋体" w:hAnsi="宋体" w:eastAsia="宋体" w:cs="宋体"/>
          <w:b/>
          <w:bCs/>
          <w:i w:val="0"/>
          <w:iCs w:val="0"/>
          <w:sz w:val="28"/>
          <w:szCs w:val="28"/>
          <w:lang w:val="en-US" w:eastAsia="zh-CN"/>
        </w:rPr>
        <w:t>少儿学习一体机</w:t>
      </w:r>
    </w:p>
    <w:p>
      <w:pPr>
        <w:pStyle w:val="3"/>
        <w:spacing w:line="240" w:lineRule="auto"/>
        <w:rPr>
          <w:rFonts w:hint="eastAsia" w:ascii="宋体" w:hAnsi="宋体" w:eastAsia="宋体" w:cs="宋体"/>
          <w:b/>
          <w:bCs/>
          <w:i w:val="0"/>
          <w:iCs w:val="0"/>
          <w:lang w:val="en-US" w:eastAsia="zh-CN"/>
        </w:rPr>
      </w:pPr>
      <w:r>
        <w:rPr>
          <w:rFonts w:hint="eastAsia" w:ascii="宋体" w:hAnsi="宋体" w:eastAsia="宋体" w:cs="宋体"/>
          <w:b/>
          <w:bCs/>
          <w:i w:val="0"/>
          <w:iCs w:val="0"/>
          <w:lang w:val="en-US" w:eastAsia="zh-CN"/>
        </w:rPr>
        <w:t>软件要求：</w:t>
      </w:r>
    </w:p>
    <w:p>
      <w:pPr>
        <w:pStyle w:val="3"/>
        <w:spacing w:line="240" w:lineRule="auto"/>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 xml:space="preserve">1.系统 </w:t>
      </w:r>
    </w:p>
    <w:p>
      <w:pPr>
        <w:pStyle w:val="3"/>
        <w:spacing w:line="240" w:lineRule="auto"/>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1.1基于1920*1080分辨率大屏Windows触摸一体机研发，软件运行环境为Windows7及以上系统。实现终端平台展示、资源管理、借阅等功能模块。</w:t>
      </w:r>
    </w:p>
    <w:p>
      <w:pPr>
        <w:pStyle w:val="3"/>
        <w:spacing w:line="240" w:lineRule="auto"/>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1.2 必须具备手机客户端应用，手机客户端是少儿学习一体机系统配套的手机端程序，且可与图书馆正在使用的移动图书馆客户端联机使用。</w:t>
      </w:r>
    </w:p>
    <w:p>
      <w:pPr>
        <w:pStyle w:val="3"/>
        <w:spacing w:line="240" w:lineRule="auto"/>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1.3支持远程定时更新，减少管理成本。</w:t>
      </w:r>
    </w:p>
    <w:p>
      <w:pPr>
        <w:pStyle w:val="3"/>
        <w:spacing w:line="240" w:lineRule="auto"/>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1.4待机、单位名称个性化展示</w:t>
      </w:r>
    </w:p>
    <w:p>
      <w:pPr>
        <w:pStyle w:val="3"/>
        <w:spacing w:line="240" w:lineRule="auto"/>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2.资源数量</w:t>
      </w:r>
    </w:p>
    <w:p>
      <w:pPr>
        <w:pStyle w:val="3"/>
        <w:spacing w:line="240" w:lineRule="auto"/>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2.1少儿学习一体机系统内置824种正版授权的贴合少儿群体的电子图书和绘本资源，且与原版图书保持一致，原貌阅读。含育儿百科知识类知识文件60个。</w:t>
      </w:r>
    </w:p>
    <w:p>
      <w:pPr>
        <w:pStyle w:val="3"/>
        <w:spacing w:line="240" w:lineRule="auto"/>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2.2内置动画资源1000个，包含了故事、儿歌、童谣、语文、国学、唐诗、名著等贴合少儿群体益智、学习、娱乐类资源。</w:t>
      </w:r>
    </w:p>
    <w:p>
      <w:pPr>
        <w:pStyle w:val="3"/>
        <w:spacing w:line="240" w:lineRule="auto"/>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 故事类动画必须涵盖经典故事类资源。</w:t>
      </w:r>
    </w:p>
    <w:p>
      <w:pPr>
        <w:pStyle w:val="3"/>
        <w:spacing w:line="240" w:lineRule="auto"/>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 儿歌资源必须包含英文歌曲、中文歌曲、经典歌曲。</w:t>
      </w:r>
    </w:p>
    <w:p>
      <w:pPr>
        <w:pStyle w:val="3"/>
        <w:spacing w:line="240" w:lineRule="auto"/>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 国学类资源需包含弟子规、百家姓、三字经、千字文等。</w:t>
      </w:r>
    </w:p>
    <w:p>
      <w:pPr>
        <w:pStyle w:val="3"/>
        <w:spacing w:line="240" w:lineRule="auto"/>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 xml:space="preserve">  以上资源要求分辨率为1920x1080。</w:t>
      </w:r>
    </w:p>
    <w:p>
      <w:pPr>
        <w:pStyle w:val="3"/>
        <w:spacing w:line="240" w:lineRule="auto"/>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2.3内置至少144视频资源，类型包含科普百科、育儿、英语、数学类等。</w:t>
      </w:r>
    </w:p>
    <w:p>
      <w:pPr>
        <w:pStyle w:val="3"/>
        <w:spacing w:line="240" w:lineRule="auto"/>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 儿童英语类资源需模拟学习过程，资源需包含从字母、单词、对话等，不同学习阶段的资源内容。</w:t>
      </w:r>
    </w:p>
    <w:p>
      <w:pPr>
        <w:pStyle w:val="3"/>
        <w:spacing w:line="240" w:lineRule="auto"/>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2.4内置905个贴合少儿的MP3儿听文件</w:t>
      </w:r>
    </w:p>
    <w:p>
      <w:pPr>
        <w:pStyle w:val="3"/>
        <w:spacing w:line="240" w:lineRule="auto"/>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 xml:space="preserve">  资源要求为一个个简短的小故事，每个文件时长不超过8分。</w:t>
      </w:r>
    </w:p>
    <w:p>
      <w:pPr>
        <w:pStyle w:val="3"/>
        <w:spacing w:line="240" w:lineRule="auto"/>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3. 少儿学习一体机系统资源类型</w:t>
      </w:r>
    </w:p>
    <w:p>
      <w:pPr>
        <w:pStyle w:val="3"/>
        <w:spacing w:line="240" w:lineRule="auto"/>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 xml:space="preserve">    少儿学习一体机系统精选了贴合少儿群体学习、娱乐资源，资源类型以绘本、flash动画、视频为主，展现形式都是优质的图、文、声、像并茂的多媒体文件，能够将整个学习过程形象化、具体化、生动化，易于促进视听和动手操作等多方向实践，提升儿童综合能力发展。 少儿学习一体机系统所有资源，必须本地化，保障用户流畅观看。</w:t>
      </w:r>
    </w:p>
    <w:p>
      <w:pPr>
        <w:pStyle w:val="3"/>
        <w:spacing w:line="240" w:lineRule="auto"/>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4.功能</w:t>
      </w:r>
    </w:p>
    <w:p>
      <w:pPr>
        <w:pStyle w:val="3"/>
        <w:spacing w:line="240" w:lineRule="auto"/>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4.1动画、视频观看</w:t>
      </w:r>
    </w:p>
    <w:p>
      <w:pPr>
        <w:pStyle w:val="3"/>
        <w:spacing w:line="240" w:lineRule="auto"/>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4.2儿听资源学习</w:t>
      </w:r>
    </w:p>
    <w:p>
      <w:pPr>
        <w:pStyle w:val="3"/>
        <w:spacing w:line="240" w:lineRule="auto"/>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4.3阅读图书、绘本</w:t>
      </w:r>
    </w:p>
    <w:p>
      <w:pPr>
        <w:pStyle w:val="3"/>
        <w:spacing w:line="240" w:lineRule="auto"/>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4.4图书借阅</w:t>
      </w:r>
    </w:p>
    <w:p>
      <w:pPr>
        <w:pStyle w:val="3"/>
        <w:spacing w:line="240" w:lineRule="auto"/>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4.5单位名称、待机宣传图片展示</w:t>
      </w:r>
    </w:p>
    <w:p>
      <w:pPr>
        <w:pStyle w:val="3"/>
        <w:spacing w:line="240" w:lineRule="auto"/>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5.其他要求</w:t>
      </w:r>
    </w:p>
    <w:p>
      <w:pPr>
        <w:pStyle w:val="3"/>
        <w:spacing w:line="240" w:lineRule="auto"/>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5.1需要提供平台成熟的应用案例，用户数超过10家；且湖南省内市级公共图书馆案例超过5家。</w:t>
      </w:r>
    </w:p>
    <w:p>
      <w:pPr>
        <w:pStyle w:val="3"/>
        <w:spacing w:line="240" w:lineRule="auto"/>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5.2具备苹果客户端开发能力，具备苹果开发者账号。</w:t>
      </w:r>
    </w:p>
    <w:p>
      <w:pPr>
        <w:pStyle w:val="3"/>
        <w:spacing w:line="240" w:lineRule="auto"/>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5.3 提供IOS和android主流移动操作系统客户端，提供条码扫描、订阅等功能，设计要符合用户的操作习惯。</w:t>
      </w:r>
    </w:p>
    <w:p>
      <w:pPr>
        <w:pStyle w:val="3"/>
        <w:spacing w:line="240" w:lineRule="auto"/>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5.4系统具备良好的开放性，可以支持二次发。</w:t>
      </w:r>
    </w:p>
    <w:p>
      <w:pPr>
        <w:pStyle w:val="3"/>
        <w:spacing w:line="240" w:lineRule="auto"/>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5.5提供完善的售后说明。</w:t>
      </w:r>
    </w:p>
    <w:p>
      <w:pPr>
        <w:pStyle w:val="3"/>
        <w:spacing w:line="240" w:lineRule="auto"/>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5.6需现场演示的功能。必须在招标现场进行现场演示。</w:t>
      </w:r>
    </w:p>
    <w:p>
      <w:pPr>
        <w:pStyle w:val="3"/>
        <w:spacing w:line="240" w:lineRule="auto"/>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5.7投标人必须提供中华人民共和国国家版权局颁发的计算机软件著作权登记证书。</w:t>
      </w:r>
    </w:p>
    <w:p>
      <w:pPr>
        <w:pStyle w:val="3"/>
        <w:spacing w:line="240" w:lineRule="auto"/>
        <w:rPr>
          <w:rFonts w:hint="eastAsia" w:ascii="宋体" w:hAnsi="宋体" w:eastAsia="宋体" w:cs="宋体"/>
          <w:b/>
          <w:bCs/>
          <w:i w:val="0"/>
          <w:iCs w:val="0"/>
          <w:lang w:val="en-US" w:eastAsia="zh-CN"/>
        </w:rPr>
      </w:pPr>
      <w:r>
        <w:rPr>
          <w:rFonts w:hint="eastAsia" w:ascii="宋体" w:hAnsi="宋体" w:eastAsia="宋体" w:cs="宋体"/>
          <w:b/>
          <w:bCs/>
          <w:i w:val="0"/>
          <w:iCs w:val="0"/>
          <w:lang w:val="en-US" w:eastAsia="zh-CN"/>
        </w:rPr>
        <w:t>硬件要求：</w:t>
      </w:r>
    </w:p>
    <w:p>
      <w:pPr>
        <w:pStyle w:val="3"/>
        <w:spacing w:line="240" w:lineRule="auto"/>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触摸屏参数</w:t>
      </w:r>
      <w:r>
        <w:rPr>
          <w:rFonts w:hint="eastAsia" w:ascii="宋体" w:hAnsi="宋体" w:eastAsia="宋体" w:cs="宋体"/>
          <w:b w:val="0"/>
          <w:bCs w:val="0"/>
          <w:i w:val="0"/>
          <w:iCs w:val="0"/>
          <w:lang w:val="en-US" w:eastAsia="zh-CN"/>
        </w:rPr>
        <w:tab/>
      </w:r>
      <w:r>
        <w:rPr>
          <w:rFonts w:hint="eastAsia" w:ascii="宋体" w:hAnsi="宋体" w:eastAsia="宋体" w:cs="宋体"/>
          <w:b w:val="0"/>
          <w:bCs w:val="0"/>
          <w:i w:val="0"/>
          <w:iCs w:val="0"/>
          <w:lang w:val="en-US" w:eastAsia="zh-CN"/>
        </w:rPr>
        <w:t xml:space="preserve"> 触摸嵌入方式：内置红外触摸屏</w:t>
      </w:r>
    </w:p>
    <w:p>
      <w:pPr>
        <w:pStyle w:val="3"/>
        <w:spacing w:line="240" w:lineRule="auto"/>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ab/>
      </w:r>
      <w:r>
        <w:rPr>
          <w:rFonts w:hint="eastAsia" w:ascii="宋体" w:hAnsi="宋体" w:eastAsia="宋体" w:cs="宋体"/>
          <w:b w:val="0"/>
          <w:bCs w:val="0"/>
          <w:i w:val="0"/>
          <w:iCs w:val="0"/>
          <w:lang w:val="en-US" w:eastAsia="zh-CN"/>
        </w:rPr>
        <w:t xml:space="preserve"> 触摸屏感应方式嵌入式：光学影像触摸技术</w:t>
      </w:r>
    </w:p>
    <w:p>
      <w:pPr>
        <w:pStyle w:val="3"/>
        <w:spacing w:line="240" w:lineRule="auto"/>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ab/>
      </w:r>
      <w:r>
        <w:rPr>
          <w:rFonts w:hint="eastAsia" w:ascii="宋体" w:hAnsi="宋体" w:eastAsia="宋体" w:cs="宋体"/>
          <w:b w:val="0"/>
          <w:bCs w:val="0"/>
          <w:i w:val="0"/>
          <w:iCs w:val="0"/>
          <w:lang w:val="en-US" w:eastAsia="zh-CN"/>
        </w:rPr>
        <w:t>定位精度：±1.5㎜</w:t>
      </w:r>
    </w:p>
    <w:p>
      <w:pPr>
        <w:pStyle w:val="3"/>
        <w:spacing w:line="240" w:lineRule="auto"/>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ab/>
      </w:r>
      <w:r>
        <w:rPr>
          <w:rFonts w:hint="eastAsia" w:ascii="宋体" w:hAnsi="宋体" w:eastAsia="宋体" w:cs="宋体"/>
          <w:b w:val="0"/>
          <w:bCs w:val="0"/>
          <w:i w:val="0"/>
          <w:iCs w:val="0"/>
          <w:lang w:val="en-US" w:eastAsia="zh-CN"/>
        </w:rPr>
        <w:t>校准符合HID设备要求，无需校准</w:t>
      </w:r>
    </w:p>
    <w:p>
      <w:pPr>
        <w:pStyle w:val="3"/>
        <w:spacing w:line="240" w:lineRule="auto"/>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ab/>
      </w:r>
      <w:r>
        <w:rPr>
          <w:rFonts w:hint="eastAsia" w:ascii="宋体" w:hAnsi="宋体" w:eastAsia="宋体" w:cs="宋体"/>
          <w:b w:val="0"/>
          <w:bCs w:val="0"/>
          <w:i w:val="0"/>
          <w:iCs w:val="0"/>
          <w:lang w:val="en-US" w:eastAsia="zh-CN"/>
        </w:rPr>
        <w:t>多点触摸：支持多点触摸和两人同时书写</w:t>
      </w:r>
    </w:p>
    <w:p>
      <w:pPr>
        <w:pStyle w:val="3"/>
        <w:spacing w:line="240" w:lineRule="auto"/>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ab/>
      </w:r>
      <w:r>
        <w:rPr>
          <w:rFonts w:hint="eastAsia" w:ascii="宋体" w:hAnsi="宋体" w:eastAsia="宋体" w:cs="宋体"/>
          <w:b w:val="0"/>
          <w:bCs w:val="0"/>
          <w:i w:val="0"/>
          <w:iCs w:val="0"/>
          <w:lang w:val="en-US" w:eastAsia="zh-CN"/>
        </w:rPr>
        <w:t>触摸次数：无限制</w:t>
      </w:r>
    </w:p>
    <w:p>
      <w:pPr>
        <w:pStyle w:val="3"/>
        <w:spacing w:line="240" w:lineRule="auto"/>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ab/>
      </w:r>
      <w:r>
        <w:rPr>
          <w:rFonts w:hint="eastAsia" w:ascii="宋体" w:hAnsi="宋体" w:eastAsia="宋体" w:cs="宋体"/>
          <w:b w:val="0"/>
          <w:bCs w:val="0"/>
          <w:i w:val="0"/>
          <w:iCs w:val="0"/>
          <w:lang w:val="en-US" w:eastAsia="zh-CN"/>
        </w:rPr>
        <w:t>触摸压力：无压力要求</w:t>
      </w:r>
    </w:p>
    <w:p>
      <w:pPr>
        <w:pStyle w:val="3"/>
        <w:spacing w:line="240" w:lineRule="auto"/>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ab/>
      </w:r>
      <w:r>
        <w:rPr>
          <w:rFonts w:hint="eastAsia" w:ascii="宋体" w:hAnsi="宋体" w:eastAsia="宋体" w:cs="宋体"/>
          <w:b w:val="0"/>
          <w:bCs w:val="0"/>
          <w:i w:val="0"/>
          <w:iCs w:val="0"/>
          <w:lang w:val="en-US" w:eastAsia="zh-CN"/>
        </w:rPr>
        <w:t>计算机响应系统：自动识别，无需安装驱动</w:t>
      </w:r>
    </w:p>
    <w:p>
      <w:pPr>
        <w:pStyle w:val="3"/>
        <w:spacing w:line="240" w:lineRule="auto"/>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ab/>
      </w:r>
      <w:r>
        <w:rPr>
          <w:rFonts w:hint="eastAsia" w:ascii="宋体" w:hAnsi="宋体" w:eastAsia="宋体" w:cs="宋体"/>
          <w:b w:val="0"/>
          <w:bCs w:val="0"/>
          <w:i w:val="0"/>
          <w:iCs w:val="0"/>
          <w:lang w:val="en-US" w:eastAsia="zh-CN"/>
        </w:rPr>
        <w:t>书写方式：手指、白板笔，或任意不透明物体</w:t>
      </w:r>
    </w:p>
    <w:p>
      <w:pPr>
        <w:pStyle w:val="3"/>
        <w:spacing w:line="240" w:lineRule="auto"/>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ab/>
      </w:r>
      <w:r>
        <w:rPr>
          <w:rFonts w:hint="eastAsia" w:ascii="宋体" w:hAnsi="宋体" w:eastAsia="宋体" w:cs="宋体"/>
          <w:b w:val="0"/>
          <w:bCs w:val="0"/>
          <w:i w:val="0"/>
          <w:iCs w:val="0"/>
          <w:lang w:val="en-US" w:eastAsia="zh-CN"/>
        </w:rPr>
        <w:t>触摸系统供电方式：可用USB直接供电</w:t>
      </w:r>
    </w:p>
    <w:p>
      <w:pPr>
        <w:pStyle w:val="3"/>
        <w:spacing w:line="240" w:lineRule="auto"/>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显示屏参数</w:t>
      </w:r>
      <w:r>
        <w:rPr>
          <w:rFonts w:hint="eastAsia" w:ascii="宋体" w:hAnsi="宋体" w:eastAsia="宋体" w:cs="宋体"/>
          <w:b w:val="0"/>
          <w:bCs w:val="0"/>
          <w:i w:val="0"/>
          <w:iCs w:val="0"/>
          <w:lang w:val="en-US" w:eastAsia="zh-CN"/>
        </w:rPr>
        <w:tab/>
      </w:r>
      <w:r>
        <w:rPr>
          <w:rFonts w:hint="eastAsia" w:ascii="宋体" w:hAnsi="宋体" w:eastAsia="宋体" w:cs="宋体"/>
          <w:b w:val="0"/>
          <w:bCs w:val="0"/>
          <w:i w:val="0"/>
          <w:iCs w:val="0"/>
          <w:lang w:val="en-US" w:eastAsia="zh-CN"/>
        </w:rPr>
        <w:t>液晶屏</w:t>
      </w:r>
      <w:r>
        <w:rPr>
          <w:rFonts w:hint="eastAsia" w:ascii="宋体" w:hAnsi="宋体" w:eastAsia="宋体" w:cs="宋体"/>
          <w:b w:val="0"/>
          <w:bCs w:val="0"/>
          <w:i w:val="0"/>
          <w:iCs w:val="0"/>
          <w:lang w:val="en-US" w:eastAsia="zh-CN"/>
        </w:rPr>
        <w:tab/>
      </w:r>
      <w:r>
        <w:rPr>
          <w:rFonts w:hint="eastAsia" w:ascii="宋体" w:hAnsi="宋体" w:eastAsia="宋体" w:cs="宋体"/>
          <w:b w:val="0"/>
          <w:bCs w:val="0"/>
          <w:i w:val="0"/>
          <w:iCs w:val="0"/>
          <w:lang w:val="en-US" w:eastAsia="zh-CN"/>
        </w:rPr>
        <w:t>42.51 inch</w:t>
      </w:r>
    </w:p>
    <w:p>
      <w:pPr>
        <w:pStyle w:val="3"/>
        <w:spacing w:line="240" w:lineRule="auto"/>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ab/>
      </w:r>
      <w:r>
        <w:rPr>
          <w:rFonts w:hint="eastAsia" w:ascii="宋体" w:hAnsi="宋体" w:eastAsia="宋体" w:cs="宋体"/>
          <w:b w:val="0"/>
          <w:bCs w:val="0"/>
          <w:i w:val="0"/>
          <w:iCs w:val="0"/>
          <w:lang w:val="en-US" w:eastAsia="zh-CN"/>
        </w:rPr>
        <w:t>触摸框品牌型号</w:t>
      </w:r>
      <w:r>
        <w:rPr>
          <w:rFonts w:hint="eastAsia" w:ascii="宋体" w:hAnsi="宋体" w:eastAsia="宋体" w:cs="宋体"/>
          <w:b w:val="0"/>
          <w:bCs w:val="0"/>
          <w:i w:val="0"/>
          <w:iCs w:val="0"/>
          <w:lang w:val="en-US" w:eastAsia="zh-CN"/>
        </w:rPr>
        <w:tab/>
      </w:r>
      <w:r>
        <w:rPr>
          <w:rFonts w:hint="eastAsia" w:ascii="宋体" w:hAnsi="宋体" w:eastAsia="宋体" w:cs="宋体"/>
          <w:b w:val="0"/>
          <w:bCs w:val="0"/>
          <w:i w:val="0"/>
          <w:iCs w:val="0"/>
          <w:lang w:val="en-US" w:eastAsia="zh-CN"/>
        </w:rPr>
        <w:t>红外10点触摸屏</w:t>
      </w:r>
    </w:p>
    <w:p>
      <w:pPr>
        <w:pStyle w:val="3"/>
        <w:spacing w:line="240" w:lineRule="auto"/>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ab/>
      </w:r>
      <w:r>
        <w:rPr>
          <w:rFonts w:hint="eastAsia" w:ascii="宋体" w:hAnsi="宋体" w:eastAsia="宋体" w:cs="宋体"/>
          <w:b w:val="0"/>
          <w:bCs w:val="0"/>
          <w:i w:val="0"/>
          <w:iCs w:val="0"/>
          <w:lang w:val="en-US" w:eastAsia="zh-CN"/>
        </w:rPr>
        <w:t>防眩光玻璃</w:t>
      </w:r>
      <w:r>
        <w:rPr>
          <w:rFonts w:hint="eastAsia" w:ascii="宋体" w:hAnsi="宋体" w:eastAsia="宋体" w:cs="宋体"/>
          <w:b w:val="0"/>
          <w:bCs w:val="0"/>
          <w:i w:val="0"/>
          <w:iCs w:val="0"/>
          <w:lang w:val="en-US" w:eastAsia="zh-CN"/>
        </w:rPr>
        <w:tab/>
      </w:r>
      <w:r>
        <w:rPr>
          <w:rFonts w:hint="eastAsia" w:ascii="宋体" w:hAnsi="宋体" w:eastAsia="宋体" w:cs="宋体"/>
          <w:b w:val="0"/>
          <w:bCs w:val="0"/>
          <w:i w:val="0"/>
          <w:iCs w:val="0"/>
          <w:lang w:val="en-US" w:eastAsia="zh-CN"/>
        </w:rPr>
        <w:t xml:space="preserve">4mm </w:t>
      </w:r>
    </w:p>
    <w:p>
      <w:pPr>
        <w:pStyle w:val="3"/>
        <w:spacing w:line="240" w:lineRule="auto"/>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ab/>
      </w:r>
      <w:r>
        <w:rPr>
          <w:rFonts w:hint="eastAsia" w:ascii="宋体" w:hAnsi="宋体" w:eastAsia="宋体" w:cs="宋体"/>
          <w:b w:val="0"/>
          <w:bCs w:val="0"/>
          <w:i w:val="0"/>
          <w:iCs w:val="0"/>
          <w:lang w:val="en-US" w:eastAsia="zh-CN"/>
        </w:rPr>
        <w:t>屏幕分辨率</w:t>
      </w:r>
      <w:r>
        <w:rPr>
          <w:rFonts w:hint="eastAsia" w:ascii="宋体" w:hAnsi="宋体" w:eastAsia="宋体" w:cs="宋体"/>
          <w:b w:val="0"/>
          <w:bCs w:val="0"/>
          <w:i w:val="0"/>
          <w:iCs w:val="0"/>
          <w:lang w:val="en-US" w:eastAsia="zh-CN"/>
        </w:rPr>
        <w:tab/>
      </w:r>
      <w:r>
        <w:rPr>
          <w:rFonts w:hint="eastAsia" w:ascii="宋体" w:hAnsi="宋体" w:eastAsia="宋体" w:cs="宋体"/>
          <w:b w:val="0"/>
          <w:bCs w:val="0"/>
          <w:i w:val="0"/>
          <w:iCs w:val="0"/>
          <w:lang w:val="en-US" w:eastAsia="zh-CN"/>
        </w:rPr>
        <w:t>1920*1080</w:t>
      </w:r>
    </w:p>
    <w:p>
      <w:pPr>
        <w:pStyle w:val="3"/>
        <w:spacing w:line="240" w:lineRule="auto"/>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ab/>
      </w:r>
      <w:r>
        <w:rPr>
          <w:rFonts w:hint="eastAsia" w:ascii="宋体" w:hAnsi="宋体" w:eastAsia="宋体" w:cs="宋体"/>
          <w:b w:val="0"/>
          <w:bCs w:val="0"/>
          <w:i w:val="0"/>
          <w:iCs w:val="0"/>
          <w:lang w:val="en-US" w:eastAsia="zh-CN"/>
        </w:rPr>
        <w:t>可视角度</w:t>
      </w:r>
      <w:r>
        <w:rPr>
          <w:rFonts w:hint="eastAsia" w:ascii="宋体" w:hAnsi="宋体" w:eastAsia="宋体" w:cs="宋体"/>
          <w:b w:val="0"/>
          <w:bCs w:val="0"/>
          <w:i w:val="0"/>
          <w:iCs w:val="0"/>
          <w:lang w:val="en-US" w:eastAsia="zh-CN"/>
        </w:rPr>
        <w:tab/>
      </w:r>
      <w:r>
        <w:rPr>
          <w:rFonts w:hint="eastAsia" w:ascii="宋体" w:hAnsi="宋体" w:eastAsia="宋体" w:cs="宋体"/>
          <w:b w:val="0"/>
          <w:bCs w:val="0"/>
          <w:i w:val="0"/>
          <w:iCs w:val="0"/>
          <w:lang w:val="en-US" w:eastAsia="zh-CN"/>
        </w:rPr>
        <w:t>89°/89°/89°/89°(L/R/U/D)</w:t>
      </w:r>
    </w:p>
    <w:p>
      <w:pPr>
        <w:pStyle w:val="3"/>
        <w:spacing w:line="240" w:lineRule="auto"/>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ab/>
      </w:r>
      <w:r>
        <w:rPr>
          <w:rFonts w:hint="eastAsia" w:ascii="宋体" w:hAnsi="宋体" w:eastAsia="宋体" w:cs="宋体"/>
          <w:b w:val="0"/>
          <w:bCs w:val="0"/>
          <w:i w:val="0"/>
          <w:iCs w:val="0"/>
          <w:lang w:val="en-US" w:eastAsia="zh-CN"/>
        </w:rPr>
        <w:t>亮度</w:t>
      </w:r>
      <w:r>
        <w:rPr>
          <w:rFonts w:hint="eastAsia" w:ascii="宋体" w:hAnsi="宋体" w:eastAsia="宋体" w:cs="宋体"/>
          <w:b w:val="0"/>
          <w:bCs w:val="0"/>
          <w:i w:val="0"/>
          <w:iCs w:val="0"/>
          <w:lang w:val="en-US" w:eastAsia="zh-CN"/>
        </w:rPr>
        <w:tab/>
      </w:r>
      <w:r>
        <w:rPr>
          <w:rFonts w:hint="eastAsia" w:ascii="宋体" w:hAnsi="宋体" w:eastAsia="宋体" w:cs="宋体"/>
          <w:b w:val="0"/>
          <w:bCs w:val="0"/>
          <w:i w:val="0"/>
          <w:iCs w:val="0"/>
          <w:lang w:val="en-US" w:eastAsia="zh-CN"/>
        </w:rPr>
        <w:t>≥450cd/m2</w:t>
      </w:r>
    </w:p>
    <w:p>
      <w:pPr>
        <w:pStyle w:val="3"/>
        <w:spacing w:line="240" w:lineRule="auto"/>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ab/>
      </w:r>
      <w:r>
        <w:rPr>
          <w:rFonts w:hint="eastAsia" w:ascii="宋体" w:hAnsi="宋体" w:eastAsia="宋体" w:cs="宋体"/>
          <w:b w:val="0"/>
          <w:bCs w:val="0"/>
          <w:i w:val="0"/>
          <w:iCs w:val="0"/>
          <w:lang w:val="en-US" w:eastAsia="zh-CN"/>
        </w:rPr>
        <w:t>对比度</w:t>
      </w:r>
      <w:r>
        <w:rPr>
          <w:rFonts w:hint="eastAsia" w:ascii="宋体" w:hAnsi="宋体" w:eastAsia="宋体" w:cs="宋体"/>
          <w:b w:val="0"/>
          <w:bCs w:val="0"/>
          <w:i w:val="0"/>
          <w:iCs w:val="0"/>
          <w:lang w:val="en-US" w:eastAsia="zh-CN"/>
        </w:rPr>
        <w:tab/>
      </w:r>
      <w:r>
        <w:rPr>
          <w:rFonts w:hint="eastAsia" w:ascii="宋体" w:hAnsi="宋体" w:eastAsia="宋体" w:cs="宋体"/>
          <w:b w:val="0"/>
          <w:bCs w:val="0"/>
          <w:i w:val="0"/>
          <w:iCs w:val="0"/>
          <w:lang w:val="en-US" w:eastAsia="zh-CN"/>
        </w:rPr>
        <w:t>≥1100：1</w:t>
      </w:r>
    </w:p>
    <w:p>
      <w:pPr>
        <w:pStyle w:val="3"/>
        <w:spacing w:line="240" w:lineRule="auto"/>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ab/>
      </w:r>
      <w:r>
        <w:rPr>
          <w:rFonts w:hint="eastAsia" w:ascii="宋体" w:hAnsi="宋体" w:eastAsia="宋体" w:cs="宋体"/>
          <w:b w:val="0"/>
          <w:bCs w:val="0"/>
          <w:i w:val="0"/>
          <w:iCs w:val="0"/>
          <w:lang w:val="en-US" w:eastAsia="zh-CN"/>
        </w:rPr>
        <w:t>显示屏颜色</w:t>
      </w:r>
      <w:r>
        <w:rPr>
          <w:rFonts w:hint="eastAsia" w:ascii="宋体" w:hAnsi="宋体" w:eastAsia="宋体" w:cs="宋体"/>
          <w:b w:val="0"/>
          <w:bCs w:val="0"/>
          <w:i w:val="0"/>
          <w:iCs w:val="0"/>
          <w:lang w:val="en-US" w:eastAsia="zh-CN"/>
        </w:rPr>
        <w:tab/>
      </w:r>
      <w:r>
        <w:rPr>
          <w:rFonts w:hint="eastAsia" w:ascii="宋体" w:hAnsi="宋体" w:eastAsia="宋体" w:cs="宋体"/>
          <w:b w:val="0"/>
          <w:bCs w:val="0"/>
          <w:i w:val="0"/>
          <w:iCs w:val="0"/>
          <w:lang w:val="en-US" w:eastAsia="zh-CN"/>
        </w:rPr>
        <w:t>16．7M</w:t>
      </w:r>
    </w:p>
    <w:p>
      <w:pPr>
        <w:pStyle w:val="3"/>
        <w:spacing w:line="240" w:lineRule="auto"/>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ab/>
      </w:r>
      <w:r>
        <w:rPr>
          <w:rFonts w:hint="eastAsia" w:ascii="宋体" w:hAnsi="宋体" w:eastAsia="宋体" w:cs="宋体"/>
          <w:b w:val="0"/>
          <w:bCs w:val="0"/>
          <w:i w:val="0"/>
          <w:iCs w:val="0"/>
          <w:lang w:val="en-US" w:eastAsia="zh-CN"/>
        </w:rPr>
        <w:t>反应时间</w:t>
      </w:r>
      <w:r>
        <w:rPr>
          <w:rFonts w:hint="eastAsia" w:ascii="宋体" w:hAnsi="宋体" w:eastAsia="宋体" w:cs="宋体"/>
          <w:b w:val="0"/>
          <w:bCs w:val="0"/>
          <w:i w:val="0"/>
          <w:iCs w:val="0"/>
          <w:lang w:val="en-US" w:eastAsia="zh-CN"/>
        </w:rPr>
        <w:tab/>
      </w:r>
      <w:r>
        <w:rPr>
          <w:rFonts w:hint="eastAsia" w:ascii="宋体" w:hAnsi="宋体" w:eastAsia="宋体" w:cs="宋体"/>
          <w:b w:val="0"/>
          <w:bCs w:val="0"/>
          <w:i w:val="0"/>
          <w:iCs w:val="0"/>
          <w:lang w:val="en-US" w:eastAsia="zh-CN"/>
        </w:rPr>
        <w:t>≤12ms</w:t>
      </w:r>
    </w:p>
    <w:p>
      <w:pPr>
        <w:pStyle w:val="3"/>
        <w:spacing w:line="240" w:lineRule="auto"/>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规格尺寸</w:t>
      </w:r>
      <w:r>
        <w:rPr>
          <w:rFonts w:hint="eastAsia" w:ascii="宋体" w:hAnsi="宋体" w:eastAsia="宋体" w:cs="宋体"/>
          <w:b w:val="0"/>
          <w:bCs w:val="0"/>
          <w:i w:val="0"/>
          <w:iCs w:val="0"/>
          <w:lang w:val="en-US" w:eastAsia="zh-CN"/>
        </w:rPr>
        <w:tab/>
      </w:r>
      <w:r>
        <w:rPr>
          <w:rFonts w:hint="eastAsia" w:ascii="宋体" w:hAnsi="宋体" w:eastAsia="宋体" w:cs="宋体"/>
          <w:b w:val="0"/>
          <w:bCs w:val="0"/>
          <w:i w:val="0"/>
          <w:iCs w:val="0"/>
          <w:lang w:val="en-US" w:eastAsia="zh-CN"/>
        </w:rPr>
        <w:t>喇叭</w:t>
      </w:r>
      <w:r>
        <w:rPr>
          <w:rFonts w:hint="eastAsia" w:ascii="宋体" w:hAnsi="宋体" w:eastAsia="宋体" w:cs="宋体"/>
          <w:b w:val="0"/>
          <w:bCs w:val="0"/>
          <w:i w:val="0"/>
          <w:iCs w:val="0"/>
          <w:lang w:val="en-US" w:eastAsia="zh-CN"/>
        </w:rPr>
        <w:tab/>
      </w:r>
      <w:r>
        <w:rPr>
          <w:rFonts w:hint="eastAsia" w:ascii="宋体" w:hAnsi="宋体" w:eastAsia="宋体" w:cs="宋体"/>
          <w:b w:val="0"/>
          <w:bCs w:val="0"/>
          <w:i w:val="0"/>
          <w:iCs w:val="0"/>
          <w:lang w:val="en-US" w:eastAsia="zh-CN"/>
        </w:rPr>
        <w:t>≥2个</w:t>
      </w:r>
    </w:p>
    <w:p>
      <w:pPr>
        <w:pStyle w:val="3"/>
        <w:spacing w:line="240" w:lineRule="auto"/>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ab/>
      </w:r>
      <w:r>
        <w:rPr>
          <w:rFonts w:hint="eastAsia" w:ascii="宋体" w:hAnsi="宋体" w:eastAsia="宋体" w:cs="宋体"/>
          <w:b w:val="0"/>
          <w:bCs w:val="0"/>
          <w:i w:val="0"/>
          <w:iCs w:val="0"/>
          <w:lang w:val="en-US" w:eastAsia="zh-CN"/>
        </w:rPr>
        <w:t>显示尺寸</w:t>
      </w:r>
      <w:r>
        <w:rPr>
          <w:rFonts w:hint="eastAsia" w:ascii="宋体" w:hAnsi="宋体" w:eastAsia="宋体" w:cs="宋体"/>
          <w:b w:val="0"/>
          <w:bCs w:val="0"/>
          <w:i w:val="0"/>
          <w:iCs w:val="0"/>
          <w:lang w:val="en-US" w:eastAsia="zh-CN"/>
        </w:rPr>
        <w:tab/>
      </w:r>
      <w:r>
        <w:rPr>
          <w:rFonts w:hint="eastAsia" w:ascii="宋体" w:hAnsi="宋体" w:eastAsia="宋体" w:cs="宋体"/>
          <w:b w:val="0"/>
          <w:bCs w:val="0"/>
          <w:i w:val="0"/>
          <w:iCs w:val="0"/>
          <w:lang w:val="en-US" w:eastAsia="zh-CN"/>
        </w:rPr>
        <w:t>941mm*529mm（高*宽）</w:t>
      </w:r>
    </w:p>
    <w:p>
      <w:pPr>
        <w:pStyle w:val="3"/>
        <w:spacing w:line="240" w:lineRule="auto"/>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ab/>
      </w:r>
      <w:r>
        <w:rPr>
          <w:rFonts w:hint="eastAsia" w:ascii="宋体" w:hAnsi="宋体" w:eastAsia="宋体" w:cs="宋体"/>
          <w:b w:val="0"/>
          <w:bCs w:val="0"/>
          <w:i w:val="0"/>
          <w:iCs w:val="0"/>
          <w:lang w:val="en-US" w:eastAsia="zh-CN"/>
        </w:rPr>
        <w:t>整机尺寸</w:t>
      </w:r>
      <w:r>
        <w:rPr>
          <w:rFonts w:hint="eastAsia" w:ascii="宋体" w:hAnsi="宋体" w:eastAsia="宋体" w:cs="宋体"/>
          <w:b w:val="0"/>
          <w:bCs w:val="0"/>
          <w:i w:val="0"/>
          <w:iCs w:val="0"/>
          <w:lang w:val="en-US" w:eastAsia="zh-CN"/>
        </w:rPr>
        <w:tab/>
      </w:r>
      <w:r>
        <w:rPr>
          <w:rFonts w:hint="eastAsia" w:ascii="宋体" w:hAnsi="宋体" w:eastAsia="宋体" w:cs="宋体"/>
          <w:b w:val="0"/>
          <w:bCs w:val="0"/>
          <w:i w:val="0"/>
          <w:iCs w:val="0"/>
          <w:lang w:val="en-US" w:eastAsia="zh-CN"/>
        </w:rPr>
        <w:t>高：1158mm；宽：1332mm；厚：380mm</w:t>
      </w:r>
    </w:p>
    <w:p>
      <w:pPr>
        <w:pStyle w:val="3"/>
        <w:spacing w:line="240" w:lineRule="auto"/>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ab/>
      </w:r>
      <w:r>
        <w:rPr>
          <w:rFonts w:hint="eastAsia" w:ascii="宋体" w:hAnsi="宋体" w:eastAsia="宋体" w:cs="宋体"/>
          <w:b w:val="0"/>
          <w:bCs w:val="0"/>
          <w:i w:val="0"/>
          <w:iCs w:val="0"/>
          <w:lang w:val="en-US" w:eastAsia="zh-CN"/>
        </w:rPr>
        <w:t>整机重量</w:t>
      </w:r>
      <w:r>
        <w:rPr>
          <w:rFonts w:hint="eastAsia" w:ascii="宋体" w:hAnsi="宋体" w:eastAsia="宋体" w:cs="宋体"/>
          <w:b w:val="0"/>
          <w:bCs w:val="0"/>
          <w:i w:val="0"/>
          <w:iCs w:val="0"/>
          <w:lang w:val="en-US" w:eastAsia="zh-CN"/>
        </w:rPr>
        <w:tab/>
      </w:r>
      <w:r>
        <w:rPr>
          <w:rFonts w:hint="eastAsia" w:ascii="宋体" w:hAnsi="宋体" w:eastAsia="宋体" w:cs="宋体"/>
          <w:b w:val="0"/>
          <w:bCs w:val="0"/>
          <w:i w:val="0"/>
          <w:iCs w:val="0"/>
          <w:lang w:val="en-US" w:eastAsia="zh-CN"/>
        </w:rPr>
        <w:t>≤90kg</w:t>
      </w:r>
    </w:p>
    <w:p>
      <w:pPr>
        <w:pStyle w:val="3"/>
        <w:spacing w:line="240" w:lineRule="auto"/>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ab/>
      </w:r>
      <w:r>
        <w:rPr>
          <w:rFonts w:hint="eastAsia" w:ascii="宋体" w:hAnsi="宋体" w:eastAsia="宋体" w:cs="宋体"/>
          <w:b w:val="0"/>
          <w:bCs w:val="0"/>
          <w:i w:val="0"/>
          <w:iCs w:val="0"/>
          <w:lang w:val="en-US" w:eastAsia="zh-CN"/>
        </w:rPr>
        <w:t>电源与功耗</w:t>
      </w:r>
      <w:r>
        <w:rPr>
          <w:rFonts w:hint="eastAsia" w:ascii="宋体" w:hAnsi="宋体" w:eastAsia="宋体" w:cs="宋体"/>
          <w:b w:val="0"/>
          <w:bCs w:val="0"/>
          <w:i w:val="0"/>
          <w:iCs w:val="0"/>
          <w:lang w:val="en-US" w:eastAsia="zh-CN"/>
        </w:rPr>
        <w:tab/>
      </w:r>
      <w:r>
        <w:rPr>
          <w:rFonts w:hint="eastAsia" w:ascii="宋体" w:hAnsi="宋体" w:eastAsia="宋体" w:cs="宋体"/>
          <w:b w:val="0"/>
          <w:bCs w:val="0"/>
          <w:i w:val="0"/>
          <w:iCs w:val="0"/>
          <w:lang w:val="en-US" w:eastAsia="zh-CN"/>
        </w:rPr>
        <w:t>100-240VAC, 50/60HZ , 100W</w:t>
      </w:r>
    </w:p>
    <w:p>
      <w:pPr>
        <w:pStyle w:val="3"/>
        <w:spacing w:line="240" w:lineRule="auto"/>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ab/>
      </w:r>
      <w:r>
        <w:rPr>
          <w:rFonts w:hint="eastAsia" w:ascii="宋体" w:hAnsi="宋体" w:eastAsia="宋体" w:cs="宋体"/>
          <w:b w:val="0"/>
          <w:bCs w:val="0"/>
          <w:i w:val="0"/>
          <w:iCs w:val="0"/>
          <w:lang w:val="en-US" w:eastAsia="zh-CN"/>
        </w:rPr>
        <w:t>配件</w:t>
      </w:r>
      <w:r>
        <w:rPr>
          <w:rFonts w:hint="eastAsia" w:ascii="宋体" w:hAnsi="宋体" w:eastAsia="宋体" w:cs="宋体"/>
          <w:b w:val="0"/>
          <w:bCs w:val="0"/>
          <w:i w:val="0"/>
          <w:iCs w:val="0"/>
          <w:lang w:val="en-US" w:eastAsia="zh-CN"/>
        </w:rPr>
        <w:tab/>
      </w:r>
      <w:r>
        <w:rPr>
          <w:rFonts w:hint="eastAsia" w:ascii="宋体" w:hAnsi="宋体" w:eastAsia="宋体" w:cs="宋体"/>
          <w:b w:val="0"/>
          <w:bCs w:val="0"/>
          <w:i w:val="0"/>
          <w:iCs w:val="0"/>
          <w:lang w:val="en-US" w:eastAsia="zh-CN"/>
        </w:rPr>
        <w:t>遥控器、电源线、钥匙、说明书、合格证、保修卡、键鼠</w:t>
      </w:r>
    </w:p>
    <w:p>
      <w:pPr>
        <w:pStyle w:val="3"/>
        <w:spacing w:line="240" w:lineRule="auto"/>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内置电脑系统配置</w:t>
      </w:r>
      <w:r>
        <w:rPr>
          <w:rFonts w:hint="eastAsia" w:ascii="宋体" w:hAnsi="宋体" w:eastAsia="宋体" w:cs="宋体"/>
          <w:b w:val="0"/>
          <w:bCs w:val="0"/>
          <w:i w:val="0"/>
          <w:iCs w:val="0"/>
          <w:lang w:val="en-US" w:eastAsia="zh-CN"/>
        </w:rPr>
        <w:tab/>
      </w:r>
      <w:r>
        <w:rPr>
          <w:rFonts w:hint="eastAsia" w:ascii="宋体" w:hAnsi="宋体" w:eastAsia="宋体" w:cs="宋体"/>
          <w:b w:val="0"/>
          <w:bCs w:val="0"/>
          <w:i w:val="0"/>
          <w:iCs w:val="0"/>
          <w:lang w:val="en-US" w:eastAsia="zh-CN"/>
        </w:rPr>
        <w:t>处理器</w:t>
      </w:r>
      <w:r>
        <w:rPr>
          <w:rFonts w:hint="eastAsia" w:ascii="宋体" w:hAnsi="宋体" w:eastAsia="宋体" w:cs="宋体"/>
          <w:b w:val="0"/>
          <w:bCs w:val="0"/>
          <w:i w:val="0"/>
          <w:iCs w:val="0"/>
          <w:lang w:val="en-US" w:eastAsia="zh-CN"/>
        </w:rPr>
        <w:tab/>
      </w:r>
      <w:r>
        <w:rPr>
          <w:rFonts w:hint="eastAsia" w:ascii="宋体" w:hAnsi="宋体" w:eastAsia="宋体" w:cs="宋体"/>
          <w:b w:val="0"/>
          <w:bCs w:val="0"/>
          <w:i w:val="0"/>
          <w:iCs w:val="0"/>
          <w:lang w:val="en-US" w:eastAsia="zh-CN"/>
        </w:rPr>
        <w:t>不低于Intel Core i5  9400</w:t>
      </w:r>
    </w:p>
    <w:p>
      <w:pPr>
        <w:pStyle w:val="3"/>
        <w:spacing w:line="240" w:lineRule="auto"/>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ab/>
      </w:r>
      <w:r>
        <w:rPr>
          <w:rFonts w:hint="eastAsia" w:ascii="宋体" w:hAnsi="宋体" w:eastAsia="宋体" w:cs="宋体"/>
          <w:b w:val="0"/>
          <w:bCs w:val="0"/>
          <w:i w:val="0"/>
          <w:iCs w:val="0"/>
          <w:lang w:val="en-US" w:eastAsia="zh-CN"/>
        </w:rPr>
        <w:t>芯片组</w:t>
      </w:r>
      <w:r>
        <w:rPr>
          <w:rFonts w:hint="eastAsia" w:ascii="宋体" w:hAnsi="宋体" w:eastAsia="宋体" w:cs="宋体"/>
          <w:b w:val="0"/>
          <w:bCs w:val="0"/>
          <w:i w:val="0"/>
          <w:iCs w:val="0"/>
          <w:lang w:val="en-US" w:eastAsia="zh-CN"/>
        </w:rPr>
        <w:tab/>
      </w:r>
      <w:r>
        <w:rPr>
          <w:rFonts w:hint="eastAsia" w:ascii="宋体" w:hAnsi="宋体" w:eastAsia="宋体" w:cs="宋体"/>
          <w:b w:val="0"/>
          <w:bCs w:val="0"/>
          <w:i w:val="0"/>
          <w:iCs w:val="0"/>
          <w:lang w:val="en-US" w:eastAsia="zh-CN"/>
        </w:rPr>
        <w:t>H310</w:t>
      </w:r>
    </w:p>
    <w:p>
      <w:pPr>
        <w:pStyle w:val="3"/>
        <w:spacing w:line="240" w:lineRule="auto"/>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ab/>
      </w:r>
      <w:r>
        <w:rPr>
          <w:rFonts w:hint="eastAsia" w:ascii="宋体" w:hAnsi="宋体" w:eastAsia="宋体" w:cs="宋体"/>
          <w:b w:val="0"/>
          <w:bCs w:val="0"/>
          <w:i w:val="0"/>
          <w:iCs w:val="0"/>
          <w:lang w:val="en-US" w:eastAsia="zh-CN"/>
        </w:rPr>
        <w:t>内存     ≥4GB</w:t>
      </w:r>
    </w:p>
    <w:p>
      <w:pPr>
        <w:pStyle w:val="3"/>
        <w:spacing w:line="240" w:lineRule="auto"/>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ab/>
      </w:r>
      <w:r>
        <w:rPr>
          <w:rFonts w:hint="eastAsia" w:ascii="宋体" w:hAnsi="宋体" w:eastAsia="宋体" w:cs="宋体"/>
          <w:b w:val="0"/>
          <w:bCs w:val="0"/>
          <w:i w:val="0"/>
          <w:iCs w:val="0"/>
          <w:lang w:val="en-US" w:eastAsia="zh-CN"/>
        </w:rPr>
        <w:t>硬盘容量</w:t>
      </w:r>
      <w:r>
        <w:rPr>
          <w:rFonts w:hint="eastAsia" w:ascii="宋体" w:hAnsi="宋体" w:eastAsia="宋体" w:cs="宋体"/>
          <w:b w:val="0"/>
          <w:bCs w:val="0"/>
          <w:i w:val="0"/>
          <w:iCs w:val="0"/>
          <w:lang w:val="en-US" w:eastAsia="zh-CN"/>
        </w:rPr>
        <w:tab/>
      </w:r>
      <w:r>
        <w:rPr>
          <w:rFonts w:hint="eastAsia" w:ascii="宋体" w:hAnsi="宋体" w:eastAsia="宋体" w:cs="宋体"/>
          <w:b w:val="0"/>
          <w:bCs w:val="0"/>
          <w:i w:val="0"/>
          <w:iCs w:val="0"/>
          <w:lang w:val="en-US" w:eastAsia="zh-CN"/>
        </w:rPr>
        <w:t>≥1TB</w:t>
      </w:r>
    </w:p>
    <w:p>
      <w:pPr>
        <w:pStyle w:val="3"/>
        <w:spacing w:line="240" w:lineRule="auto"/>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ab/>
      </w:r>
      <w:r>
        <w:rPr>
          <w:rFonts w:hint="eastAsia" w:ascii="宋体" w:hAnsi="宋体" w:eastAsia="宋体" w:cs="宋体"/>
          <w:b w:val="0"/>
          <w:bCs w:val="0"/>
          <w:i w:val="0"/>
          <w:iCs w:val="0"/>
          <w:lang w:val="en-US" w:eastAsia="zh-CN"/>
        </w:rPr>
        <w:t>显示核心型号</w:t>
      </w:r>
      <w:r>
        <w:rPr>
          <w:rFonts w:hint="eastAsia" w:ascii="宋体" w:hAnsi="宋体" w:eastAsia="宋体" w:cs="宋体"/>
          <w:b w:val="0"/>
          <w:bCs w:val="0"/>
          <w:i w:val="0"/>
          <w:iCs w:val="0"/>
          <w:lang w:val="en-US" w:eastAsia="zh-CN"/>
        </w:rPr>
        <w:tab/>
      </w:r>
      <w:r>
        <w:rPr>
          <w:rFonts w:hint="eastAsia" w:ascii="宋体" w:hAnsi="宋体" w:eastAsia="宋体" w:cs="宋体"/>
          <w:b w:val="0"/>
          <w:bCs w:val="0"/>
          <w:i w:val="0"/>
          <w:iCs w:val="0"/>
          <w:lang w:val="en-US" w:eastAsia="zh-CN"/>
        </w:rPr>
        <w:t xml:space="preserve">Intel HD Graphics 630 </w:t>
      </w:r>
    </w:p>
    <w:p>
      <w:pPr>
        <w:pStyle w:val="3"/>
        <w:spacing w:line="240" w:lineRule="auto"/>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ab/>
      </w:r>
      <w:r>
        <w:rPr>
          <w:rFonts w:hint="eastAsia" w:ascii="宋体" w:hAnsi="宋体" w:eastAsia="宋体" w:cs="宋体"/>
          <w:b w:val="0"/>
          <w:bCs w:val="0"/>
          <w:i w:val="0"/>
          <w:iCs w:val="0"/>
          <w:lang w:val="en-US" w:eastAsia="zh-CN"/>
        </w:rPr>
        <w:t>LAN网络接口</w:t>
      </w:r>
      <w:r>
        <w:rPr>
          <w:rFonts w:hint="eastAsia" w:ascii="宋体" w:hAnsi="宋体" w:eastAsia="宋体" w:cs="宋体"/>
          <w:b w:val="0"/>
          <w:bCs w:val="0"/>
          <w:i w:val="0"/>
          <w:iCs w:val="0"/>
          <w:lang w:val="en-US" w:eastAsia="zh-CN"/>
        </w:rPr>
        <w:tab/>
      </w:r>
      <w:r>
        <w:rPr>
          <w:rFonts w:hint="eastAsia" w:ascii="宋体" w:hAnsi="宋体" w:eastAsia="宋体" w:cs="宋体"/>
          <w:b w:val="0"/>
          <w:bCs w:val="0"/>
          <w:i w:val="0"/>
          <w:iCs w:val="0"/>
          <w:lang w:val="en-US" w:eastAsia="zh-CN"/>
        </w:rPr>
        <w:t>具备有线/WIFI 802.11b/g/n</w:t>
      </w:r>
    </w:p>
    <w:p>
      <w:pPr>
        <w:pStyle w:val="3"/>
        <w:spacing w:line="240" w:lineRule="auto"/>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ab/>
      </w:r>
      <w:r>
        <w:rPr>
          <w:rFonts w:hint="eastAsia" w:ascii="宋体" w:hAnsi="宋体" w:eastAsia="宋体" w:cs="宋体"/>
          <w:b w:val="0"/>
          <w:bCs w:val="0"/>
          <w:i w:val="0"/>
          <w:iCs w:val="0"/>
          <w:lang w:val="en-US" w:eastAsia="zh-CN"/>
        </w:rPr>
        <w:t>接口 不少于RJ45*1;USB*6；Power KEY*1；HDMI*1；DP*1； AUDIO *1；MIC*1</w:t>
      </w:r>
    </w:p>
    <w:p>
      <w:pPr>
        <w:pStyle w:val="3"/>
        <w:spacing w:line="240" w:lineRule="auto"/>
        <w:rPr>
          <w:rFonts w:hint="eastAsia" w:ascii="宋体" w:hAnsi="宋体" w:eastAsia="宋体" w:cs="宋体"/>
          <w:b w:val="0"/>
          <w:bCs w:val="0"/>
          <w:i w:val="0"/>
          <w:iCs w:val="0"/>
          <w:lang w:val="en-US" w:eastAsia="zh-CN"/>
        </w:rPr>
      </w:pPr>
    </w:p>
    <w:p>
      <w:pPr>
        <w:pStyle w:val="3"/>
        <w:spacing w:line="240" w:lineRule="auto"/>
        <w:jc w:val="center"/>
        <w:rPr>
          <w:rFonts w:hint="default" w:ascii="宋体" w:hAnsi="宋体" w:eastAsia="宋体" w:cs="宋体"/>
          <w:b/>
          <w:bCs/>
          <w:i w:val="0"/>
          <w:iCs w:val="0"/>
          <w:sz w:val="28"/>
          <w:szCs w:val="28"/>
          <w:lang w:val="en-US" w:eastAsia="zh-CN"/>
        </w:rPr>
      </w:pPr>
      <w:r>
        <w:rPr>
          <w:rFonts w:hint="eastAsia" w:ascii="宋体" w:hAnsi="宋体" w:eastAsia="宋体" w:cs="宋体"/>
          <w:b/>
          <w:bCs/>
          <w:i w:val="0"/>
          <w:iCs w:val="0"/>
          <w:sz w:val="28"/>
          <w:szCs w:val="28"/>
          <w:lang w:val="en-US" w:eastAsia="zh-CN"/>
        </w:rPr>
        <w:t>2 阅读本</w:t>
      </w:r>
    </w:p>
    <w:p>
      <w:pPr>
        <w:pStyle w:val="3"/>
        <w:widowControl w:val="0"/>
        <w:numPr>
          <w:ilvl w:val="0"/>
          <w:numId w:val="0"/>
        </w:numPr>
        <w:spacing w:after="120" w:afterLines="0" w:afterAutospacing="0" w:line="240" w:lineRule="auto"/>
        <w:jc w:val="both"/>
        <w:rPr>
          <w:rFonts w:hint="default" w:ascii="宋体" w:hAnsi="宋体" w:eastAsia="宋体" w:cs="宋体"/>
          <w:b/>
          <w:bCs/>
          <w:i w:val="0"/>
          <w:iCs w:val="0"/>
          <w:lang w:val="en-US" w:eastAsia="zh-CN"/>
        </w:rPr>
      </w:pPr>
      <w:r>
        <w:rPr>
          <w:rFonts w:hint="eastAsia" w:ascii="宋体" w:hAnsi="宋体" w:eastAsia="宋体" w:cs="宋体"/>
          <w:b/>
          <w:bCs/>
          <w:i w:val="0"/>
          <w:iCs w:val="0"/>
          <w:lang w:val="en-US" w:eastAsia="zh-CN"/>
        </w:rPr>
        <w:t>软件要求：</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提供不少于不少于5000本适合亲少年和成人使用的高清电子图书，图书资源针对亲少年儿童提供不同的版本，并按照亲少年、成人身份分类显示。</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(▲)通过在线书城下载，直接阅读原版文本全文。</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 提供不少于500套适合亲少年的图书测评题库，根据图书内容进行测评，可在线答题，在线获得测评结果。</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可提供亲少年用户个人阅读能力雷达图、阅读图书数量、阅读图书类别、测评通过正确率等数据。</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支持成人用户、学生用户账号切换，学生用户支持图书下载、图书阅读、图书测评、读后感写作、数据统计等功能；成人用户支持学习通账号关联、图书推送、图书下载、图书阅读、数据统计等功能</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(▲)持PDF, EPUB , TXT, MOBI等格式本地图书导入阅读；支持PNG, JPG,TIFF ,BMP等格式图片导入显示</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支持图书字体切换、文字批注、字典、复制粘贴、书签等阅读功能</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支持机构定制资源库配置</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(▲)可对接武冈市移动图书馆系统，实现账号、资源、数据打通，支持学生接收、完成阅读任务，并反馈任务数据。</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(▲)可对接武冈市移动图书馆系统，实现账号、资源、数据打通，导师支持发布签到、投票、选人、讨论等课堂互动任务及课堂资料，亲少年接收互动任务及资料，导师回收任务反馈的智慧课堂管理流程。</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(▲)支持在线阅读期刊，提供500种亲少年阅读、引导、成人相关中文期刊，支持在线阅读阅览，整本下载阅读，支持自适应排版，支持左右翻页、字体更换、间距调整阅读。</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(▲)在线书城支持图书馆自主建立图书书单推荐，重点书单在首页推荐，并可浏览所有推荐书单，推荐详情中展示专题图书的介绍，并可查看详情下载图书。</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(▲)支持后台对图书进行分类定制，支持上传自有图书，支持创建分类并将上传的图书放入不同分类管理，并将图书发布到在线书城，供读者下载阅读。</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(▲)支持后台批量推送图书，将选定的图书或文件夹实时推送到阅读器上供读者阅读。</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(▲)可使用手机端扫描阅读器上二维码登录个人账号，历史阅读记录加入书架，读者可对图书进行整理，建立分类文件夹、移动删除图书，书架图书与阅读进度保存在云端，更换阅读器再次扫码即可自动同步。</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(▲)手机客户端提供个人阅读报告，统计累计阅读时长、已读图书、最近阅读时长与图书，并可对阅读分类、阅读时长、阅读时段进行分析统计。</w:t>
      </w:r>
    </w:p>
    <w:p>
      <w:pPr>
        <w:pStyle w:val="3"/>
        <w:widowControl w:val="0"/>
        <w:numPr>
          <w:ilvl w:val="0"/>
          <w:numId w:val="0"/>
        </w:numPr>
        <w:spacing w:after="120" w:afterLines="0" w:afterAutospacing="0" w:line="240" w:lineRule="auto"/>
        <w:jc w:val="both"/>
        <w:rPr>
          <w:rFonts w:hint="eastAsia" w:ascii="宋体" w:hAnsi="宋体" w:eastAsia="宋体" w:cs="宋体"/>
          <w:b/>
          <w:bCs/>
          <w:i w:val="0"/>
          <w:iCs w:val="0"/>
          <w:lang w:val="en-US" w:eastAsia="zh-CN"/>
        </w:rPr>
      </w:pPr>
      <w:r>
        <w:rPr>
          <w:rFonts w:hint="eastAsia" w:ascii="宋体" w:hAnsi="宋体" w:eastAsia="宋体" w:cs="宋体"/>
          <w:b/>
          <w:bCs/>
          <w:i w:val="0"/>
          <w:iCs w:val="0"/>
          <w:lang w:val="en-US" w:eastAsia="zh-CN"/>
        </w:rPr>
        <w:t>硬件要求：</w:t>
      </w:r>
    </w:p>
    <w:p>
      <w:pPr>
        <w:pStyle w:val="3"/>
        <w:widowControl w:val="0"/>
        <w:numPr>
          <w:ilvl w:val="0"/>
          <w:numId w:val="0"/>
        </w:numPr>
        <w:spacing w:after="120" w:afterLines="0" w:afterAutospacing="0" w:line="240" w:lineRule="auto"/>
        <w:jc w:val="both"/>
        <w:rPr>
          <w:rFonts w:hint="default" w:ascii="宋体" w:hAnsi="宋体" w:eastAsia="宋体" w:cs="宋体"/>
          <w:b w:val="0"/>
          <w:bCs w:val="0"/>
          <w:i w:val="0"/>
          <w:iCs w:val="0"/>
          <w:lang w:val="en-US" w:eastAsia="zh-CN"/>
        </w:rPr>
      </w:pPr>
      <w:r>
        <w:rPr>
          <w:rFonts w:hint="default" w:ascii="宋体" w:hAnsi="宋体" w:eastAsia="宋体" w:cs="宋体"/>
          <w:b w:val="0"/>
          <w:bCs w:val="0"/>
          <w:i w:val="0"/>
          <w:iCs w:val="0"/>
          <w:lang w:val="en-US" w:eastAsia="zh-CN"/>
        </w:rPr>
        <w:t>1）显示触控屏参数</w:t>
      </w:r>
    </w:p>
    <w:p>
      <w:pPr>
        <w:pStyle w:val="3"/>
        <w:widowControl w:val="0"/>
        <w:numPr>
          <w:ilvl w:val="0"/>
          <w:numId w:val="0"/>
        </w:numPr>
        <w:spacing w:after="120" w:afterLines="0" w:afterAutospacing="0" w:line="240" w:lineRule="auto"/>
        <w:jc w:val="both"/>
        <w:rPr>
          <w:rFonts w:hint="default" w:ascii="宋体" w:hAnsi="宋体" w:eastAsia="宋体" w:cs="宋体"/>
          <w:b w:val="0"/>
          <w:bCs w:val="0"/>
          <w:i w:val="0"/>
          <w:iCs w:val="0"/>
          <w:lang w:val="en-US" w:eastAsia="zh-CN"/>
        </w:rPr>
      </w:pPr>
      <w:r>
        <w:rPr>
          <w:rFonts w:hint="default" w:ascii="宋体" w:hAnsi="宋体" w:eastAsia="宋体" w:cs="宋体"/>
          <w:b w:val="0"/>
          <w:bCs w:val="0"/>
          <w:i w:val="0"/>
          <w:iCs w:val="0"/>
          <w:lang w:val="en-US" w:eastAsia="zh-CN"/>
        </w:rPr>
        <w:t>屏幕：10寸及以上 E ink；</w:t>
      </w:r>
    </w:p>
    <w:p>
      <w:pPr>
        <w:pStyle w:val="3"/>
        <w:widowControl w:val="0"/>
        <w:numPr>
          <w:ilvl w:val="0"/>
          <w:numId w:val="0"/>
        </w:numPr>
        <w:spacing w:after="120" w:afterLines="0" w:afterAutospacing="0" w:line="240" w:lineRule="auto"/>
        <w:jc w:val="both"/>
        <w:rPr>
          <w:rFonts w:hint="default" w:ascii="宋体" w:hAnsi="宋体" w:eastAsia="宋体" w:cs="宋体"/>
          <w:b w:val="0"/>
          <w:bCs w:val="0"/>
          <w:i w:val="0"/>
          <w:iCs w:val="0"/>
          <w:lang w:val="en-US" w:eastAsia="zh-CN"/>
        </w:rPr>
      </w:pPr>
      <w:r>
        <w:rPr>
          <w:rFonts w:hint="default" w:ascii="宋体" w:hAnsi="宋体" w:eastAsia="宋体" w:cs="宋体"/>
          <w:b w:val="0"/>
          <w:bCs w:val="0"/>
          <w:i w:val="0"/>
          <w:iCs w:val="0"/>
          <w:lang w:val="en-US" w:eastAsia="zh-CN"/>
        </w:rPr>
        <w:t>屏体分辨率：1200*1600（200PPI）以上；</w:t>
      </w:r>
    </w:p>
    <w:p>
      <w:pPr>
        <w:pStyle w:val="3"/>
        <w:widowControl w:val="0"/>
        <w:numPr>
          <w:ilvl w:val="0"/>
          <w:numId w:val="0"/>
        </w:numPr>
        <w:spacing w:after="120" w:afterLines="0" w:afterAutospacing="0" w:line="240" w:lineRule="auto"/>
        <w:jc w:val="both"/>
        <w:rPr>
          <w:rFonts w:hint="default" w:ascii="宋体" w:hAnsi="宋体" w:eastAsia="宋体" w:cs="宋体"/>
          <w:b w:val="0"/>
          <w:bCs w:val="0"/>
          <w:i w:val="0"/>
          <w:iCs w:val="0"/>
          <w:lang w:val="en-US" w:eastAsia="zh-CN"/>
        </w:rPr>
      </w:pPr>
      <w:r>
        <w:rPr>
          <w:rFonts w:hint="default" w:ascii="宋体" w:hAnsi="宋体" w:eastAsia="宋体" w:cs="宋体"/>
          <w:b w:val="0"/>
          <w:bCs w:val="0"/>
          <w:i w:val="0"/>
          <w:iCs w:val="0"/>
          <w:lang w:val="en-US" w:eastAsia="zh-CN"/>
        </w:rPr>
        <w:t>材质：电子墨水屏，纯平盖板；</w:t>
      </w:r>
    </w:p>
    <w:p>
      <w:pPr>
        <w:pStyle w:val="3"/>
        <w:widowControl w:val="0"/>
        <w:numPr>
          <w:ilvl w:val="0"/>
          <w:numId w:val="0"/>
        </w:numPr>
        <w:spacing w:after="120" w:afterLines="0" w:afterAutospacing="0" w:line="240" w:lineRule="auto"/>
        <w:jc w:val="both"/>
        <w:rPr>
          <w:rFonts w:hint="default" w:ascii="宋体" w:hAnsi="宋体" w:eastAsia="宋体" w:cs="宋体"/>
          <w:b w:val="0"/>
          <w:bCs w:val="0"/>
          <w:i w:val="0"/>
          <w:iCs w:val="0"/>
          <w:lang w:val="en-US" w:eastAsia="zh-CN"/>
        </w:rPr>
      </w:pPr>
      <w:r>
        <w:rPr>
          <w:rFonts w:hint="default" w:ascii="宋体" w:hAnsi="宋体" w:eastAsia="宋体" w:cs="宋体"/>
          <w:b w:val="0"/>
          <w:bCs w:val="0"/>
          <w:i w:val="0"/>
          <w:iCs w:val="0"/>
          <w:lang w:val="en-US" w:eastAsia="zh-CN"/>
        </w:rPr>
        <w:t>屏幕强度：4H</w:t>
      </w:r>
    </w:p>
    <w:p>
      <w:pPr>
        <w:pStyle w:val="3"/>
        <w:widowControl w:val="0"/>
        <w:numPr>
          <w:ilvl w:val="0"/>
          <w:numId w:val="0"/>
        </w:numPr>
        <w:spacing w:after="120" w:afterLines="0" w:afterAutospacing="0" w:line="240" w:lineRule="auto"/>
        <w:jc w:val="both"/>
        <w:rPr>
          <w:rFonts w:hint="default" w:ascii="宋体" w:hAnsi="宋体" w:eastAsia="宋体" w:cs="宋体"/>
          <w:b w:val="0"/>
          <w:bCs w:val="0"/>
          <w:i w:val="0"/>
          <w:iCs w:val="0"/>
          <w:lang w:val="en-US" w:eastAsia="zh-CN"/>
        </w:rPr>
      </w:pPr>
      <w:r>
        <w:rPr>
          <w:rFonts w:hint="default" w:ascii="宋体" w:hAnsi="宋体" w:eastAsia="宋体" w:cs="宋体"/>
          <w:b w:val="0"/>
          <w:bCs w:val="0"/>
          <w:i w:val="0"/>
          <w:iCs w:val="0"/>
          <w:lang w:val="en-US" w:eastAsia="zh-CN"/>
        </w:rPr>
        <w:t>屏幕颜色：黑，白，16度灰显示屏</w:t>
      </w:r>
    </w:p>
    <w:p>
      <w:pPr>
        <w:pStyle w:val="3"/>
        <w:widowControl w:val="0"/>
        <w:numPr>
          <w:ilvl w:val="0"/>
          <w:numId w:val="0"/>
        </w:numPr>
        <w:spacing w:after="120" w:afterLines="0" w:afterAutospacing="0" w:line="240" w:lineRule="auto"/>
        <w:jc w:val="both"/>
        <w:rPr>
          <w:rFonts w:hint="default" w:ascii="宋体" w:hAnsi="宋体" w:eastAsia="宋体" w:cs="宋体"/>
          <w:b w:val="0"/>
          <w:bCs w:val="0"/>
          <w:i w:val="0"/>
          <w:iCs w:val="0"/>
          <w:lang w:val="en-US" w:eastAsia="zh-CN"/>
        </w:rPr>
      </w:pPr>
      <w:r>
        <w:rPr>
          <w:rFonts w:hint="default" w:ascii="宋体" w:hAnsi="宋体" w:eastAsia="宋体" w:cs="宋体"/>
          <w:b w:val="0"/>
          <w:bCs w:val="0"/>
          <w:i w:val="0"/>
          <w:iCs w:val="0"/>
          <w:lang w:val="en-US" w:eastAsia="zh-CN"/>
        </w:rPr>
        <w:t>多点触摸：支持2点触控；</w:t>
      </w:r>
    </w:p>
    <w:p>
      <w:pPr>
        <w:pStyle w:val="3"/>
        <w:widowControl w:val="0"/>
        <w:numPr>
          <w:ilvl w:val="0"/>
          <w:numId w:val="0"/>
        </w:numPr>
        <w:spacing w:after="120" w:afterLines="0" w:afterAutospacing="0" w:line="240" w:lineRule="auto"/>
        <w:jc w:val="both"/>
        <w:rPr>
          <w:rFonts w:hint="default" w:ascii="宋体" w:hAnsi="宋体" w:eastAsia="宋体" w:cs="宋体"/>
          <w:b w:val="0"/>
          <w:bCs w:val="0"/>
          <w:i w:val="0"/>
          <w:iCs w:val="0"/>
          <w:lang w:val="en-US" w:eastAsia="zh-CN"/>
        </w:rPr>
      </w:pPr>
      <w:r>
        <w:rPr>
          <w:rFonts w:hint="default" w:ascii="宋体" w:hAnsi="宋体" w:eastAsia="宋体" w:cs="宋体"/>
          <w:b w:val="0"/>
          <w:bCs w:val="0"/>
          <w:i w:val="0"/>
          <w:iCs w:val="0"/>
          <w:lang w:val="en-US" w:eastAsia="zh-CN"/>
        </w:rPr>
        <w:t>触摸方式：电容触控。</w:t>
      </w:r>
    </w:p>
    <w:p>
      <w:pPr>
        <w:pStyle w:val="3"/>
        <w:widowControl w:val="0"/>
        <w:numPr>
          <w:ilvl w:val="0"/>
          <w:numId w:val="0"/>
        </w:numPr>
        <w:spacing w:after="120" w:afterLines="0" w:afterAutospacing="0" w:line="240" w:lineRule="auto"/>
        <w:jc w:val="both"/>
        <w:rPr>
          <w:rFonts w:hint="default" w:ascii="宋体" w:hAnsi="宋体" w:eastAsia="宋体" w:cs="宋体"/>
          <w:b w:val="0"/>
          <w:bCs w:val="0"/>
          <w:i w:val="0"/>
          <w:iCs w:val="0"/>
          <w:lang w:val="en-US" w:eastAsia="zh-CN"/>
        </w:rPr>
      </w:pPr>
      <w:r>
        <w:rPr>
          <w:rFonts w:hint="default" w:ascii="宋体" w:hAnsi="宋体" w:eastAsia="宋体" w:cs="宋体"/>
          <w:b w:val="0"/>
          <w:bCs w:val="0"/>
          <w:i w:val="0"/>
          <w:iCs w:val="0"/>
          <w:lang w:val="en-US" w:eastAsia="zh-CN"/>
        </w:rPr>
        <w:t>2）硬件配置参数</w:t>
      </w:r>
    </w:p>
    <w:p>
      <w:pPr>
        <w:pStyle w:val="3"/>
        <w:widowControl w:val="0"/>
        <w:numPr>
          <w:ilvl w:val="0"/>
          <w:numId w:val="0"/>
        </w:numPr>
        <w:spacing w:after="120" w:afterLines="0" w:afterAutospacing="0" w:line="240" w:lineRule="auto"/>
        <w:jc w:val="both"/>
        <w:rPr>
          <w:rFonts w:hint="default" w:ascii="宋体" w:hAnsi="宋体" w:eastAsia="宋体" w:cs="宋体"/>
          <w:b w:val="0"/>
          <w:bCs w:val="0"/>
          <w:i w:val="0"/>
          <w:iCs w:val="0"/>
          <w:lang w:val="en-US" w:eastAsia="zh-CN"/>
        </w:rPr>
      </w:pPr>
      <w:r>
        <w:rPr>
          <w:rFonts w:hint="default" w:ascii="宋体" w:hAnsi="宋体" w:eastAsia="宋体" w:cs="宋体"/>
          <w:b w:val="0"/>
          <w:bCs w:val="0"/>
          <w:i w:val="0"/>
          <w:iCs w:val="0"/>
          <w:lang w:val="en-US" w:eastAsia="zh-CN"/>
        </w:rPr>
        <w:t>CPU: 四核 主频1.5G Hz以上</w:t>
      </w:r>
    </w:p>
    <w:p>
      <w:pPr>
        <w:pStyle w:val="3"/>
        <w:widowControl w:val="0"/>
        <w:numPr>
          <w:ilvl w:val="0"/>
          <w:numId w:val="0"/>
        </w:numPr>
        <w:spacing w:after="120" w:afterLines="0" w:afterAutospacing="0" w:line="240" w:lineRule="auto"/>
        <w:jc w:val="both"/>
        <w:rPr>
          <w:rFonts w:hint="default" w:ascii="宋体" w:hAnsi="宋体" w:eastAsia="宋体" w:cs="宋体"/>
          <w:b w:val="0"/>
          <w:bCs w:val="0"/>
          <w:i w:val="0"/>
          <w:iCs w:val="0"/>
          <w:lang w:val="en-US" w:eastAsia="zh-CN"/>
        </w:rPr>
      </w:pPr>
      <w:r>
        <w:rPr>
          <w:rFonts w:hint="default" w:ascii="宋体" w:hAnsi="宋体" w:eastAsia="宋体" w:cs="宋体"/>
          <w:b w:val="0"/>
          <w:bCs w:val="0"/>
          <w:i w:val="0"/>
          <w:iCs w:val="0"/>
          <w:lang w:val="en-US" w:eastAsia="zh-CN"/>
        </w:rPr>
        <w:t>运行内存：不低于2G；</w:t>
      </w:r>
    </w:p>
    <w:p>
      <w:pPr>
        <w:pStyle w:val="3"/>
        <w:widowControl w:val="0"/>
        <w:numPr>
          <w:ilvl w:val="0"/>
          <w:numId w:val="0"/>
        </w:numPr>
        <w:spacing w:after="120" w:afterLines="0" w:afterAutospacing="0" w:line="240" w:lineRule="auto"/>
        <w:jc w:val="both"/>
        <w:rPr>
          <w:rFonts w:hint="default" w:ascii="宋体" w:hAnsi="宋体" w:eastAsia="宋体" w:cs="宋体"/>
          <w:b w:val="0"/>
          <w:bCs w:val="0"/>
          <w:i w:val="0"/>
          <w:iCs w:val="0"/>
          <w:lang w:val="en-US" w:eastAsia="zh-CN"/>
        </w:rPr>
      </w:pPr>
      <w:r>
        <w:rPr>
          <w:rFonts w:hint="default" w:ascii="宋体" w:hAnsi="宋体" w:eastAsia="宋体" w:cs="宋体"/>
          <w:b w:val="0"/>
          <w:bCs w:val="0"/>
          <w:i w:val="0"/>
          <w:iCs w:val="0"/>
          <w:lang w:val="en-US" w:eastAsia="zh-CN"/>
        </w:rPr>
        <w:t>内置存储：不低于32G；</w:t>
      </w:r>
    </w:p>
    <w:p>
      <w:pPr>
        <w:pStyle w:val="3"/>
        <w:widowControl w:val="0"/>
        <w:numPr>
          <w:ilvl w:val="0"/>
          <w:numId w:val="0"/>
        </w:numPr>
        <w:spacing w:after="120" w:afterLines="0" w:afterAutospacing="0" w:line="240" w:lineRule="auto"/>
        <w:jc w:val="both"/>
        <w:rPr>
          <w:rFonts w:hint="default" w:ascii="宋体" w:hAnsi="宋体" w:eastAsia="宋体" w:cs="宋体"/>
          <w:b w:val="0"/>
          <w:bCs w:val="0"/>
          <w:i w:val="0"/>
          <w:iCs w:val="0"/>
          <w:lang w:val="en-US" w:eastAsia="zh-CN"/>
        </w:rPr>
      </w:pPr>
      <w:r>
        <w:rPr>
          <w:rFonts w:hint="default" w:ascii="宋体" w:hAnsi="宋体" w:eastAsia="宋体" w:cs="宋体"/>
          <w:b w:val="0"/>
          <w:bCs w:val="0"/>
          <w:i w:val="0"/>
          <w:iCs w:val="0"/>
          <w:lang w:val="en-US" w:eastAsia="zh-CN"/>
        </w:rPr>
        <w:t>操作系统：Android 8.1；</w:t>
      </w:r>
    </w:p>
    <w:p>
      <w:pPr>
        <w:pStyle w:val="3"/>
        <w:widowControl w:val="0"/>
        <w:numPr>
          <w:ilvl w:val="0"/>
          <w:numId w:val="0"/>
        </w:numPr>
        <w:spacing w:after="120" w:afterLines="0" w:afterAutospacing="0" w:line="240" w:lineRule="auto"/>
        <w:jc w:val="both"/>
        <w:rPr>
          <w:rFonts w:hint="default" w:ascii="宋体" w:hAnsi="宋体" w:eastAsia="宋体" w:cs="宋体"/>
          <w:b w:val="0"/>
          <w:bCs w:val="0"/>
          <w:i w:val="0"/>
          <w:iCs w:val="0"/>
          <w:lang w:val="en-US" w:eastAsia="zh-CN"/>
        </w:rPr>
      </w:pPr>
      <w:r>
        <w:rPr>
          <w:rFonts w:hint="default" w:ascii="宋体" w:hAnsi="宋体" w:eastAsia="宋体" w:cs="宋体"/>
          <w:b w:val="0"/>
          <w:bCs w:val="0"/>
          <w:i w:val="0"/>
          <w:iCs w:val="0"/>
          <w:lang w:val="en-US" w:eastAsia="zh-CN"/>
        </w:rPr>
        <w:t>电池类型：不低于4000mAh Polymer Li-on</w:t>
      </w:r>
    </w:p>
    <w:p>
      <w:pPr>
        <w:pStyle w:val="3"/>
        <w:widowControl w:val="0"/>
        <w:numPr>
          <w:ilvl w:val="0"/>
          <w:numId w:val="0"/>
        </w:numPr>
        <w:spacing w:after="120" w:afterLines="0" w:afterAutospacing="0" w:line="240" w:lineRule="auto"/>
        <w:jc w:val="both"/>
        <w:rPr>
          <w:rFonts w:hint="default" w:ascii="宋体" w:hAnsi="宋体" w:eastAsia="宋体" w:cs="宋体"/>
          <w:b w:val="0"/>
          <w:bCs w:val="0"/>
          <w:i w:val="0"/>
          <w:iCs w:val="0"/>
          <w:lang w:val="en-US" w:eastAsia="zh-CN"/>
        </w:rPr>
      </w:pPr>
      <w:r>
        <w:rPr>
          <w:rFonts w:hint="default" w:ascii="宋体" w:hAnsi="宋体" w:eastAsia="宋体" w:cs="宋体"/>
          <w:b w:val="0"/>
          <w:bCs w:val="0"/>
          <w:i w:val="0"/>
          <w:iCs w:val="0"/>
          <w:lang w:val="en-US" w:eastAsia="zh-CN"/>
        </w:rPr>
        <w:t>网络：WiFi (802.11b/g/n) ；</w:t>
      </w:r>
    </w:p>
    <w:p>
      <w:pPr>
        <w:pStyle w:val="3"/>
        <w:widowControl w:val="0"/>
        <w:numPr>
          <w:ilvl w:val="0"/>
          <w:numId w:val="0"/>
        </w:numPr>
        <w:spacing w:after="120" w:afterLines="0" w:afterAutospacing="0" w:line="240" w:lineRule="auto"/>
        <w:jc w:val="both"/>
        <w:rPr>
          <w:rFonts w:hint="default" w:ascii="宋体" w:hAnsi="宋体" w:eastAsia="宋体" w:cs="宋体"/>
          <w:b w:val="0"/>
          <w:bCs w:val="0"/>
          <w:i w:val="0"/>
          <w:iCs w:val="0"/>
          <w:lang w:val="en-US" w:eastAsia="zh-CN"/>
        </w:rPr>
      </w:pPr>
      <w:r>
        <w:rPr>
          <w:rFonts w:hint="default" w:ascii="宋体" w:hAnsi="宋体" w:eastAsia="宋体" w:cs="宋体"/>
          <w:b w:val="0"/>
          <w:bCs w:val="0"/>
          <w:i w:val="0"/>
          <w:iCs w:val="0"/>
          <w:lang w:val="en-US" w:eastAsia="zh-CN"/>
        </w:rPr>
        <w:t>数据传输：USB Type-C；</w:t>
      </w:r>
    </w:p>
    <w:p>
      <w:pPr>
        <w:pStyle w:val="3"/>
        <w:widowControl w:val="0"/>
        <w:numPr>
          <w:ilvl w:val="0"/>
          <w:numId w:val="0"/>
        </w:numPr>
        <w:spacing w:after="120" w:afterLines="0" w:afterAutospacing="0" w:line="240" w:lineRule="auto"/>
        <w:jc w:val="both"/>
        <w:rPr>
          <w:rFonts w:hint="default" w:ascii="宋体" w:hAnsi="宋体" w:eastAsia="宋体" w:cs="宋体"/>
          <w:b w:val="0"/>
          <w:bCs w:val="0"/>
          <w:i w:val="0"/>
          <w:iCs w:val="0"/>
          <w:lang w:val="en-US" w:eastAsia="zh-CN"/>
        </w:rPr>
      </w:pPr>
      <w:r>
        <w:rPr>
          <w:rFonts w:hint="default" w:ascii="宋体" w:hAnsi="宋体" w:eastAsia="宋体" w:cs="宋体"/>
          <w:b w:val="0"/>
          <w:bCs w:val="0"/>
          <w:i w:val="0"/>
          <w:iCs w:val="0"/>
          <w:lang w:val="en-US" w:eastAsia="zh-CN"/>
        </w:rPr>
        <w:t>3）其它</w:t>
      </w:r>
    </w:p>
    <w:p>
      <w:pPr>
        <w:pStyle w:val="3"/>
        <w:widowControl w:val="0"/>
        <w:numPr>
          <w:ilvl w:val="0"/>
          <w:numId w:val="0"/>
        </w:numPr>
        <w:spacing w:after="120" w:afterLines="0" w:afterAutospacing="0" w:line="240" w:lineRule="auto"/>
        <w:jc w:val="both"/>
        <w:rPr>
          <w:rFonts w:hint="default" w:ascii="宋体" w:hAnsi="宋体" w:eastAsia="宋体" w:cs="宋体"/>
          <w:b w:val="0"/>
          <w:bCs w:val="0"/>
          <w:i w:val="0"/>
          <w:iCs w:val="0"/>
          <w:lang w:val="en-US" w:eastAsia="zh-CN"/>
        </w:rPr>
      </w:pPr>
      <w:r>
        <w:rPr>
          <w:rFonts w:hint="default" w:ascii="宋体" w:hAnsi="宋体" w:eastAsia="宋体" w:cs="宋体"/>
          <w:b w:val="0"/>
          <w:bCs w:val="0"/>
          <w:i w:val="0"/>
          <w:iCs w:val="0"/>
          <w:lang w:val="en-US" w:eastAsia="zh-CN"/>
        </w:rPr>
        <w:t>产品颜色：黑色</w:t>
      </w:r>
    </w:p>
    <w:p>
      <w:pPr>
        <w:pStyle w:val="3"/>
        <w:widowControl w:val="0"/>
        <w:numPr>
          <w:ilvl w:val="0"/>
          <w:numId w:val="0"/>
        </w:numPr>
        <w:spacing w:after="120" w:afterLines="0" w:afterAutospacing="0" w:line="240" w:lineRule="auto"/>
        <w:jc w:val="both"/>
        <w:rPr>
          <w:rFonts w:hint="default" w:ascii="宋体" w:hAnsi="宋体" w:eastAsia="宋体" w:cs="宋体"/>
          <w:b w:val="0"/>
          <w:bCs w:val="0"/>
          <w:i w:val="0"/>
          <w:iCs w:val="0"/>
          <w:lang w:val="en-US" w:eastAsia="zh-CN"/>
        </w:rPr>
      </w:pPr>
      <w:r>
        <w:rPr>
          <w:rFonts w:hint="default" w:ascii="宋体" w:hAnsi="宋体" w:eastAsia="宋体" w:cs="宋体"/>
          <w:b w:val="0"/>
          <w:bCs w:val="0"/>
          <w:i w:val="0"/>
          <w:iCs w:val="0"/>
          <w:lang w:val="en-US" w:eastAsia="zh-CN"/>
        </w:rPr>
        <w:t>重量：≤ 400克"</w:t>
      </w:r>
    </w:p>
    <w:p>
      <w:pPr>
        <w:pStyle w:val="3"/>
        <w:widowControl w:val="0"/>
        <w:numPr>
          <w:ilvl w:val="0"/>
          <w:numId w:val="0"/>
        </w:numPr>
        <w:spacing w:after="120" w:afterLines="0" w:afterAutospacing="0" w:line="240" w:lineRule="auto"/>
        <w:jc w:val="both"/>
        <w:rPr>
          <w:rFonts w:hint="default" w:ascii="宋体" w:hAnsi="宋体" w:eastAsia="宋体" w:cs="宋体"/>
          <w:b w:val="0"/>
          <w:bCs w:val="0"/>
          <w:i w:val="0"/>
          <w:iCs w:val="0"/>
          <w:lang w:val="en-US" w:eastAsia="zh-CN"/>
        </w:rPr>
      </w:pP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p>
    <w:p>
      <w:pPr>
        <w:pStyle w:val="3"/>
        <w:numPr>
          <w:ilvl w:val="0"/>
          <w:numId w:val="1"/>
        </w:numPr>
        <w:spacing w:line="240" w:lineRule="auto"/>
        <w:jc w:val="center"/>
        <w:rPr>
          <w:rFonts w:hint="eastAsia" w:ascii="宋体" w:hAnsi="宋体" w:eastAsia="宋体" w:cs="宋体"/>
          <w:b/>
          <w:bCs/>
          <w:i w:val="0"/>
          <w:iCs w:val="0"/>
          <w:sz w:val="28"/>
          <w:szCs w:val="28"/>
          <w:lang w:val="en-US" w:eastAsia="zh-CN"/>
        </w:rPr>
      </w:pPr>
      <w:r>
        <w:rPr>
          <w:rFonts w:hint="eastAsia" w:ascii="宋体" w:hAnsi="宋体" w:eastAsia="宋体" w:cs="宋体"/>
          <w:b/>
          <w:bCs/>
          <w:i w:val="0"/>
          <w:iCs w:val="0"/>
          <w:sz w:val="28"/>
          <w:szCs w:val="28"/>
          <w:lang w:val="en-US" w:eastAsia="zh-CN"/>
        </w:rPr>
        <w:t xml:space="preserve"> VR 互动椅</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1. VR头显与座椅一体化，防丢防盗，免额外充电，该产品内部无电池；</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2. 物理屏蔽关机返回等控制按键</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3. 蛋形外观，耐磨材质，</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4. VR体验椅输入电源接口电压≤12V，确保安全；</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5. 发光灯带的供电电源电压≤12V，确保安全；</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6. 座椅带电开机状态下，可水平 361° 不受限旋转，采用防止电源绕线的设计</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7. 内置MCU板，可通过USB接口扩展更多存储空间头蒸外包软性材料，耐摔耐用，适合公共场合使用;</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8、4K显示，骁龙835处理器,产品内部无电池供电</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10、长宽高0.96*0.84*1.4m</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p>
    <w:p>
      <w:pPr>
        <w:pStyle w:val="3"/>
        <w:numPr>
          <w:ilvl w:val="0"/>
          <w:numId w:val="1"/>
        </w:numPr>
        <w:spacing w:line="240" w:lineRule="auto"/>
        <w:ind w:left="0" w:leftChars="0" w:firstLine="562" w:firstLineChars="200"/>
        <w:jc w:val="center"/>
        <w:rPr>
          <w:rFonts w:hint="eastAsia" w:ascii="宋体" w:hAnsi="宋体" w:eastAsia="宋体" w:cs="宋体"/>
          <w:b/>
          <w:bCs/>
          <w:i w:val="0"/>
          <w:iCs w:val="0"/>
          <w:sz w:val="28"/>
          <w:szCs w:val="28"/>
          <w:lang w:val="en-US" w:eastAsia="zh-CN"/>
        </w:rPr>
      </w:pPr>
      <w:r>
        <w:rPr>
          <w:rFonts w:hint="eastAsia" w:ascii="宋体" w:hAnsi="宋体" w:eastAsia="宋体" w:cs="宋体"/>
          <w:b/>
          <w:bCs/>
          <w:i w:val="0"/>
          <w:iCs w:val="0"/>
          <w:sz w:val="28"/>
          <w:szCs w:val="28"/>
          <w:lang w:val="en-US" w:eastAsia="zh-CN"/>
        </w:rPr>
        <w:t>朗读亭</w:t>
      </w:r>
    </w:p>
    <w:p>
      <w:pPr>
        <w:pStyle w:val="3"/>
        <w:widowControl w:val="0"/>
        <w:numPr>
          <w:ilvl w:val="0"/>
          <w:numId w:val="0"/>
        </w:numPr>
        <w:spacing w:after="120" w:afterLines="0" w:afterAutospacing="0" w:line="240" w:lineRule="auto"/>
        <w:jc w:val="both"/>
        <w:rPr>
          <w:rFonts w:hint="default" w:ascii="宋体" w:hAnsi="宋体" w:eastAsia="宋体" w:cs="宋体"/>
          <w:b/>
          <w:bCs/>
          <w:i w:val="0"/>
          <w:iCs w:val="0"/>
          <w:lang w:val="en-US" w:eastAsia="zh-CN"/>
        </w:rPr>
      </w:pPr>
      <w:r>
        <w:rPr>
          <w:rFonts w:hint="eastAsia" w:ascii="宋体" w:hAnsi="宋体" w:eastAsia="宋体" w:cs="宋体"/>
          <w:b/>
          <w:bCs/>
          <w:i w:val="0"/>
          <w:iCs w:val="0"/>
          <w:lang w:val="en-US" w:eastAsia="zh-CN"/>
        </w:rPr>
        <w:t>软件要求：</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朗读亭APP软件功能</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1.登陆方式，支持4种登陆方式①微信登陆 ②刷卡登陆 ③学号登陆，④学习通登录。</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2.搜索功能：</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①支持按素材名称、作者名称，拼音首字母方式进行搜索。</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②支持按素材名称、作者名称关键字首字母进行模糊搜索。</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3.个人素材管理：支持用户自定义上传素材；支持用户管理个人上传的全部素材。</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4.素材纠错功能：用户可朗读程序内将有错误素材截图圈写后提交上传。</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5.素材推荐：系统基于朗读量、点赞量和时间范围多维度进行大数据分析运算，结合智能算法模型，计算得出最受用户喜爱的文章，并按照排序推动给用户。</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6.配乐朗读：用户可选择朗读的文章，选择适合的配乐进行配乐朗读。</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7.电影配音：提供电影原声观看，开始配音后消除人声保留背景声音，达到声临其境效果。</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8.绘本配音：用户可根据绘本内容进行配音表演，绘本支持手动翻页，支持图片全屏模式。</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9.推荐配乐：根据素材类型、风格，结合大数据算法智能化精准匹配推荐背景音乐。</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10.快速朗读：支持2种快速朗读方式：①随机朗读，支持一键开始朗读 ②自由朗读，支持用户自带课本朗读。</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11.作品打分：读者朗读完成后系统会对作品生成评分，评分维度需包含：①完整度 ②准确度 ③流利度 ④声调分 ⑤发音分（不显示各维度得分）</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12.作品管理:支持读者对朗读完的作品进行以下操作：①保存草稿箱 ②发布作品 ③参加主题比赛④删除作品⑤扫描作品的二维码，直接分享；</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13.试听他人：用户朗读前可试听该素材全国所有用户朗读的版本，包含名家示范。</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14.作品互动：用户在试听他人作品时，可对作品进行点赞、读同首操作。</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15.保存及分享：用户录制作品后（包含音频、视频、绘本、配音作品），该作品自动保存至个人中心（移动端h5、学习通app、后台3端同步保存）。</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16.个人中心：</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①我的作品（草稿箱、已发布、参赛作品）</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草稿箱作品管理：支持重读、提交作品参赛、发布作品、删除作品</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已发布作品管理：支持重读、提交作品参赛、删除作品</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参赛作品管理：支持跳转到活动详情、删除作品</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 xml:space="preserve">②测评中心，记录用户测评历史及测评分数结果。 </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 xml:space="preserve">③背诵记录，记录用户历史背诵文章及背诵分数。 </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17.排行榜：支持①全国作品榜 ②本地作品榜（本机构近30天全部作品）显示排名及播放量情况。</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18．测评功能需包含如下功能点：</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①支持普通话测评和英语测评。</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②普通话测评报告评价维度包括：准确度、流利度、完整度、声调、发音。</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③需支持单句测评；支持300秒全篇不间断测评。</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④普通话测评：字词模式、篇章模式、考试模式。</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⑤经验成长等级：小学生、秀才、举人、探花、榜眼、状元。</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⑥在个人中心，可查看历史测评纪录，及测评成绩。</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⑦在移动端可以进行绑定朗读卡，试收听该朗读卡作者测评作品，以及查看测评得分。</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19.普通话考试模拟功能：</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①严格参照普通话考试流程和标准设定 ②支持单音节词、多音节、篇章模式 ③测试完成显示得分并生成报告，从题中随机抽选题目进行组题，考试内容不重复，普通话测评字库不少于40000、词库不少于100000。</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20.唱歌功能</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①支持唱歌与朗读一键切换</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②需保证所有歌曲版权链完整。</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21.音量调节：全部音量大小一键调节，麦克风、耳机音量大小单独调节。</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22.音频设置：管理员可调整麦克风、耳机的输出音量单位值、最小值和最大值。</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23.故障申报：用户选择故障类型上报后，系统可收到故障信息。</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24.FAQ（常见问题及解答）：后台可编辑常见问题及对应的解答，支持实时更换展示内容。</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25.系统操作语言切换功能：要求支持全部6种及以上通用操作语言一键切换，可满足不同民族、国籍的使用需求，需包含中文、英文、蒙古语、朝鲜族语、俄语、藏语等，支持用户在朗读亭切换语言类型；</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26.活动模块：①终端活动轮播展示 ②活动介绍 ③全国排行榜 ④本机构排行榜 ⑤支持活动作品后台导出 ⑥支持试听、投票功能⑦后台可指定参赛的素材类型</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 xml:space="preserve">27.文章背诵考核功能： </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①文章内容：根据语文教学大纲要求，包含小学、初中、高中所需全部背诵文章（必背文章）</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②背诵时上屏会自动屏蔽字幕，待学生背诵该句之后才会显示出来</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③背诵文章报告：包含背诵得分、错字数、漏字数</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④背诵排行榜：根据机构用户的背诵得分进行排名，在排行榜能试听其他用户的背诵音频</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⑤在个人中心：在背诵记录，可查看所有的背诵记录，查看背诵报告，查看得分、再次背诵等功能。</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28.最新作品：app端实时滚动显示全国朗读亭用户实时发布的作品。</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29.音频算法：基于朗读亭录制的海量音频数据（不少于1000万个作品）分析，对朗读作品进行优化，实现降噪及人声美化，提升音频作品质量，且根据需要，随时选择开/关此功能。</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30.防退出功能：出于安全考虑，朗读程序进行系统级开发，程序设置了防退出（非管理员）到桌面功能，解决了用户下载游戏，观看直播的隐患。</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31.离线配乐朗读：断网状态下，用户仍可选择素材和配乐朗读。</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32.离线配音：断网状态下，用户仍可选择视频或绘本素材进行配音演绎。</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33.离线口语测评（中文、英文）：断网状态下，用户仍可进行英语和普通话的口语测评，测评完成后输出测评报告。</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34.离线作品U盘导出：断网状态下，用户朗读完成后，可通过外置数据接口，将朗读作品导出到个人U盘。</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35.离线作品保存：断网状态下，用户朗读的作品可保存在作品中心。</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36.离线作品批量管理：断网状态下，管理员可对作品尽量批量删除或批量导出操作。</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37.离线资源本地保存：音频、视频、文本、图片素材可全部本机存储。</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38.个性化设置：支持登录背景、软件桌面背景更换。</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42．延时自动退出登录：用户超时未退出时，系统将自动进行退出操作，保证用户数据安全。</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朗读亭管理后台</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1.可通过后台注册，生成管理员的账号密码，供用户方管理设备；</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2.用户可根据需要，新增子级管理员，自定义分配子级管理员的功能权限</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3.屏保设置：支持用户自定义修改以下内容：</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（1）系统后台的logo</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（2）朗读亭app的logo</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（3）朗读亭上屏的宣传视频</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（4）朗读亭下屏的Banner图</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（5）登录页的背景图和主页的背景图</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4.登录管理：支持用户自定义设置单次登录时长限制、再次登录间隔、未操作退出时长；</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5.设备管理：包括设备基本信息、在线状态、备注、故障上报、授权时间范围；</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6.读者管理：</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 xml:space="preserve">为了保证朗读亭的合理使用，避免被部分读者长期占用，要求后台支持最长朗读时间设置以及使用间隔设置，设置的时间参数包含30分钟，60分钟不等，可根据用户需求进行灵活设置； </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7.朗读活动管理：</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1）新增发布活动、查找活动、编辑活动、启用停用活动、查看作品、指定素材分类；</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2）机构用户设置好朗读活动之后可在后台查看活动报名情况的汇总情况，包括姓名、电话、班级、微信用户、参数类别等信息；</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8.机构后台数据统计情况：</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1）设备总数、在线设备数、启用设备数；</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2）总用户数、日增用户数、周增用户数、月增用户数；</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3）总朗读数、日朗读数、周朗读数、月朗读数；</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4）已发布作品数、待审核作品数、举报作品总数、举报作品待处理数；</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5）热门文章top10的统计排行，作品分享top10的统计排行，作品播放top10的统计排行，作品点赞top10的排行；</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9.作品审核发布机制：机构可选择“先发布后审核”或者“先审核后发布”中任一模式；</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10.支持机构自主上传背景音乐；</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11.支持后台查看测评音频记录、背诵音频记录；</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朗读资源</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1.朗读文章类资源总数120000+，需包含以下分类：诗词大汇、英语名篇、童话寓言、诗歌散文、经典文学选段、经典电影台词、中华诗文经典、红色经典、红色家书、党性教育、绕口令、习主席语录、歌颂祖国、毛泽东诗词、名家经典、读我原创、历史风貌、小语种专区、重温国学、节日素材、为你读诗绘本朗读、生态文化诗词、军事好书等；支持用户方在朗读亭上自定义展示素材分类；</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2.抗疫专区1000+：需包含防疫手册、抗疫原创集、书香战疫等多个分类</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3.党建阵地3600+：需包含思想理论、时政热点、基层党建、党史人物、全面小康、三严三实、两学一做、党刊精选、有声智库（包含习近平总书记讲话原声209）、党课随身听（包含原声20）、优秀党员事迹实录、脱贫攻坚、两会原声、人民知心话、中国青年、最可爱的人（军事）、深化改革开放、从严治党、建军节选、四史教育等多个分类；</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4.视频配音660+：需包含华语经典影视、高分外语影视、名人故事、演讲训练营、高分国漫、优秀记录片等多个分类；</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5.朗读背景音乐储备8000+，前端展示600+，分类需包括安静、轻快、史诗、感人、进取、浪漫、悲伤等多种类型，主题包括歌颂祖国、励志人生、恋爱心事、青春校园、思乡亲情、童真童趣、友谊情深、自然诗意。读者可根据不同主题的朗读内容选择不同的背景配乐，更能打造一个引人入胜的朗读情景；</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6.名家朗读示范音频2700+，需包括中华古诗文经典诵读、名家读老舍、等专业音频；</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7.测评模块资源需包含两大模块：</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1）英语口语测评300篇以上：英语口语类为朗读亭特色资源。英语测评环节包含了系统批改、语音识别与分析等技术，可实现朗读口语自动评分、智能纠错等。</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2）普通话测评40000+（字库）、100000+（词库）、330+（篇章）：普通话水平测试练习包含字词句段模式，可通过流利度、准确度、声调、发音、完整度分析，且能够将读错词汇汇总供读者知晓，提供练习结果反馈。</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8.中国地方方言朗读400+，为更好的保护中国非物质文化的方言，朗读资源中需包含广东话、东北话、江南话、闽南话、湖南话、客家话、江西话、四川话等。</w:t>
      </w:r>
    </w:p>
    <w:p>
      <w:pPr>
        <w:pStyle w:val="3"/>
        <w:widowControl w:val="0"/>
        <w:numPr>
          <w:ilvl w:val="0"/>
          <w:numId w:val="0"/>
        </w:numPr>
        <w:spacing w:after="120" w:afterLines="0" w:afterAutospacing="0" w:line="240" w:lineRule="auto"/>
        <w:jc w:val="both"/>
        <w:rPr>
          <w:rFonts w:hint="default" w:ascii="宋体" w:hAnsi="宋体" w:eastAsia="宋体" w:cs="宋体"/>
          <w:b/>
          <w:bCs/>
          <w:i w:val="0"/>
          <w:iCs w:val="0"/>
          <w:lang w:val="en-US" w:eastAsia="zh-CN"/>
        </w:rPr>
      </w:pPr>
      <w:r>
        <w:rPr>
          <w:rFonts w:hint="eastAsia" w:ascii="宋体" w:hAnsi="宋体" w:eastAsia="宋体" w:cs="宋体"/>
          <w:b/>
          <w:bCs/>
          <w:i w:val="0"/>
          <w:iCs w:val="0"/>
          <w:lang w:val="en-US" w:eastAsia="zh-CN"/>
        </w:rPr>
        <w:t>硬件要求：</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1）朗读亭框体：尺寸：亭身长（L）≥1.430X 宽（W）≥1.430 X 高（H）≥2.80 [m] ，占地面积≥2.05㎡，整体钢制结构；</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2）电容麦克风：频率响应：30HZ-20KHZ，等效噪声级: ≤22dB A (IEC 581-5)；</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3）专业监听耳麦：有线头戴护耳式耳机，灵敏度: ≥96dB/mW, 阻抗: ≥40 Ω；</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4）触摸点播系统：触摸屏≥21.5寸，分辨率≥1920*1080；</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 xml:space="preserve">5）影像字幕显示屏：主显示器≥32寸，分辨率≥1920*1080； </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6）复古座椅:定制钢木座椅，带靠背；</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7）小吧台：定制小吧台，高密度板材质；</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8）监控摄像设备：≥128G内存卡，焦距：≥2.8mm；</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9）排气扇：静音运行，净化室内空气，风量≥198m3/h；</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10）控制主板</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CPU：RK3288</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GPU:Mali-T760</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架构:4×ARM Cortex-A17</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核心:≥4</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频率:408.0～1608.0MHz</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工艺:28nm</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操作系统:Android 5.1</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网络支持:有线/无线</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运行内存:≥2G</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内部储存:≥8G</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视频输出:支持 HDMI/VGA</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视频格式:MKV，TS，FLV，AVI，VOB，MOV，WMV，MP4等</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音频格式:MP3，WMA，APE，Flac,DTS/AC3 等</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r>
        <w:rPr>
          <w:rFonts w:hint="eastAsia" w:ascii="宋体" w:hAnsi="宋体" w:eastAsia="宋体" w:cs="宋体"/>
          <w:b w:val="0"/>
          <w:bCs w:val="0"/>
          <w:i w:val="0"/>
          <w:iCs w:val="0"/>
          <w:lang w:val="en-US" w:eastAsia="zh-CN"/>
        </w:rPr>
        <w:t>图片格式:BMP、JPEG、PNG、GIF 等</w:t>
      </w:r>
    </w:p>
    <w:p>
      <w:pPr>
        <w:pStyle w:val="3"/>
        <w:widowControl w:val="0"/>
        <w:numPr>
          <w:ilvl w:val="0"/>
          <w:numId w:val="0"/>
        </w:numPr>
        <w:spacing w:after="120" w:afterLines="0" w:afterAutospacing="0" w:line="240" w:lineRule="auto"/>
        <w:jc w:val="both"/>
        <w:rPr>
          <w:rFonts w:hint="eastAsia" w:ascii="宋体" w:hAnsi="宋体" w:eastAsia="宋体" w:cs="宋体"/>
          <w:b w:val="0"/>
          <w:bCs w:val="0"/>
          <w:i w:val="0"/>
          <w:iCs w:val="0"/>
          <w:lang w:val="en-US" w:eastAsia="zh-CN"/>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00"/>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480"/>
      </w:pPr>
      <w:r>
        <w:separator/>
      </w:r>
    </w:p>
  </w:footnote>
  <w:footnote w:type="continuationSeparator" w:id="1">
    <w:p>
      <w:pPr>
        <w:spacing w:before="0" w:after="0"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F14506"/>
    <w:multiLevelType w:val="singleLevel"/>
    <w:tmpl w:val="76F14506"/>
    <w:lvl w:ilvl="0" w:tentative="0">
      <w:start w:val="3"/>
      <w:numFmt w:val="decimal"/>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2YmE2ZWMyZjBkM2Y2NmEzNmMzZWQyNTFmOTE2NDgifQ=="/>
  </w:docVars>
  <w:rsids>
    <w:rsidRoot w:val="00000000"/>
    <w:rsid w:val="00EF2B70"/>
    <w:rsid w:val="01E303F1"/>
    <w:rsid w:val="024272D6"/>
    <w:rsid w:val="027F6AB2"/>
    <w:rsid w:val="02D939A0"/>
    <w:rsid w:val="034815A1"/>
    <w:rsid w:val="068F0B6A"/>
    <w:rsid w:val="09E7536C"/>
    <w:rsid w:val="0A3C6D6F"/>
    <w:rsid w:val="0A656ED5"/>
    <w:rsid w:val="0BA449C6"/>
    <w:rsid w:val="0EC166CE"/>
    <w:rsid w:val="14667A34"/>
    <w:rsid w:val="147852F1"/>
    <w:rsid w:val="168801D3"/>
    <w:rsid w:val="16A14DF1"/>
    <w:rsid w:val="1FD87D7D"/>
    <w:rsid w:val="22AE5947"/>
    <w:rsid w:val="234A4691"/>
    <w:rsid w:val="23831F5A"/>
    <w:rsid w:val="2DF07B17"/>
    <w:rsid w:val="2E310A1B"/>
    <w:rsid w:val="2F3869D6"/>
    <w:rsid w:val="2F397E65"/>
    <w:rsid w:val="2F8860C3"/>
    <w:rsid w:val="31327262"/>
    <w:rsid w:val="32334AED"/>
    <w:rsid w:val="324A13B4"/>
    <w:rsid w:val="329C2FFF"/>
    <w:rsid w:val="34CF422E"/>
    <w:rsid w:val="3579545F"/>
    <w:rsid w:val="3A482896"/>
    <w:rsid w:val="3C6820AE"/>
    <w:rsid w:val="3D5C5830"/>
    <w:rsid w:val="3FEB776D"/>
    <w:rsid w:val="41BC3128"/>
    <w:rsid w:val="44DC1567"/>
    <w:rsid w:val="475A5369"/>
    <w:rsid w:val="481E7393"/>
    <w:rsid w:val="48BF4355"/>
    <w:rsid w:val="49EF52D4"/>
    <w:rsid w:val="4D796F0D"/>
    <w:rsid w:val="510E6968"/>
    <w:rsid w:val="512C1180"/>
    <w:rsid w:val="58497D36"/>
    <w:rsid w:val="58510B42"/>
    <w:rsid w:val="5AE77287"/>
    <w:rsid w:val="5B1213E7"/>
    <w:rsid w:val="5E064456"/>
    <w:rsid w:val="5E770480"/>
    <w:rsid w:val="5E7F6B31"/>
    <w:rsid w:val="5FF63BEB"/>
    <w:rsid w:val="63A6775E"/>
    <w:rsid w:val="66237CB7"/>
    <w:rsid w:val="7476258E"/>
    <w:rsid w:val="754F1E46"/>
    <w:rsid w:val="75EA4FE2"/>
    <w:rsid w:val="7A766430"/>
    <w:rsid w:val="7DF360E9"/>
    <w:rsid w:val="FFE15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50" w:afterLines="50" w:line="360" w:lineRule="auto"/>
      <w:ind w:firstLine="1041" w:firstLineChars="200"/>
      <w:jc w:val="both"/>
    </w:pPr>
    <w:rPr>
      <w:rFonts w:ascii="Times New Roman" w:hAnsi="Times New Roman" w:eastAsia="仿宋" w:cs="Times New Roman"/>
      <w:kern w:val="2"/>
      <w:sz w:val="24"/>
      <w:szCs w:val="24"/>
      <w:lang w:val="en-US" w:eastAsia="zh-CN" w:bidi="ar-SA"/>
    </w:rPr>
  </w:style>
  <w:style w:type="paragraph" w:styleId="2">
    <w:name w:val="heading 2"/>
    <w:basedOn w:val="1"/>
    <w:next w:val="1"/>
    <w:qFormat/>
    <w:uiPriority w:val="0"/>
    <w:pPr>
      <w:keepNext/>
      <w:keepLines/>
      <w:spacing w:line="360" w:lineRule="auto"/>
      <w:outlineLvl w:val="1"/>
    </w:pPr>
    <w:rPr>
      <w:rFonts w:ascii="Arial" w:hAnsi="Arial"/>
      <w:b/>
      <w:bCs/>
      <w:sz w:val="24"/>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afterLines="0" w:afterAutospacing="0"/>
    </w:pPr>
  </w:style>
  <w:style w:type="paragraph" w:styleId="4">
    <w:name w:val="Plain Text"/>
    <w:basedOn w:val="1"/>
    <w:qFormat/>
    <w:uiPriority w:val="0"/>
    <w:rPr>
      <w:rFonts w:ascii="宋体" w:hAnsi="Courier New"/>
      <w:kern w:val="0"/>
      <w:sz w:val="20"/>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Normal_0_0_0"/>
    <w:qFormat/>
    <w:uiPriority w:val="0"/>
    <w:rPr>
      <w:rFonts w:ascii="Times New Roman" w:hAnsi="Times New Roman" w:eastAsia="Times New Roman" w:cs="Times New Roman"/>
      <w:sz w:val="24"/>
      <w:szCs w:val="24"/>
      <w:lang w:val="en-US" w:eastAsia="zh-CN" w:bidi="ar-SA"/>
    </w:rPr>
  </w:style>
  <w:style w:type="paragraph" w:customStyle="1" w:styleId="10">
    <w:name w:val="正文缩进2格"/>
    <w:basedOn w:val="1"/>
    <w:qFormat/>
    <w:uiPriority w:val="99"/>
    <w:pPr>
      <w:spacing w:line="600" w:lineRule="exact"/>
      <w:ind w:firstLine="639" w:firstLineChars="206"/>
    </w:pPr>
    <w:rPr>
      <w:rFonts w:ascii="仿宋_GB2312" w:hAnsi="宋体" w:eastAsia="仿宋_GB2312" w:cs="Times New Roman"/>
      <w:kern w:val="0"/>
      <w:sz w:val="28"/>
      <w:szCs w:val="20"/>
    </w:rPr>
  </w:style>
  <w:style w:type="paragraph" w:customStyle="1" w:styleId="11">
    <w:name w:val="List Paragraph"/>
    <w:basedOn w:val="1"/>
    <w:qFormat/>
    <w:uiPriority w:val="34"/>
    <w:pPr>
      <w:ind w:firstLine="420" w:firstLineChars="200"/>
    </w:pPr>
    <w:rPr>
      <w:szCs w:val="22"/>
    </w:rPr>
  </w:style>
  <w:style w:type="table" w:customStyle="1" w:styleId="12">
    <w:name w:val="网格型2"/>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6949</Words>
  <Characters>7814</Characters>
  <Lines>0</Lines>
  <Paragraphs>0</Paragraphs>
  <TotalTime>2</TotalTime>
  <ScaleCrop>false</ScaleCrop>
  <LinksUpToDate>false</LinksUpToDate>
  <CharactersWithSpaces>7992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2022-10-09T18:30:00Z</dcterms:created>
  <dc:creator>24917</dc:creator>
  <cp:lastModifiedBy>胡孟强</cp:lastModifiedBy>
  <dcterms:modified xsi:type="dcterms:W3CDTF">2023-03-08T03:22:47Z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C8411A83ACCD4AA8B204ACE1457531B9</vt:lpwstr>
  </property>
</Properties>
</file>