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95" w:rsidRDefault="00431495" w:rsidP="00431495">
      <w:pPr>
        <w:pStyle w:val="1"/>
        <w:spacing w:before="68"/>
        <w:ind w:left="317"/>
      </w:pPr>
      <w:bookmarkStart w:id="0" w:name="_GoBack"/>
      <w:r>
        <w:rPr>
          <w:rFonts w:hint="eastAsia"/>
        </w:rPr>
        <w:t>采购需求及技术参数</w:t>
      </w:r>
    </w:p>
    <w:tbl>
      <w:tblPr>
        <w:tblpPr w:leftFromText="180" w:rightFromText="180" w:vertAnchor="text" w:horzAnchor="page" w:tblpXSpec="center" w:tblpY="614"/>
        <w:tblOverlap w:val="never"/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2635"/>
        <w:gridCol w:w="1255"/>
        <w:gridCol w:w="1054"/>
        <w:gridCol w:w="1089"/>
        <w:gridCol w:w="1234"/>
      </w:tblGrid>
      <w:tr w:rsidR="00431495" w:rsidTr="00403EE3">
        <w:trPr>
          <w:trHeight w:val="397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pStyle w:val="TableParagraph"/>
              <w:spacing w:before="106"/>
              <w:ind w:left="42" w:right="38"/>
              <w:jc w:val="center"/>
              <w:rPr>
                <w:rFonts w:hint="eastAsia"/>
                <w:sz w:val="21"/>
                <w:lang w:val="en-US"/>
              </w:rPr>
            </w:pPr>
            <w:bookmarkStart w:id="1" w:name="_Toc59628915"/>
            <w:bookmarkEnd w:id="0"/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pStyle w:val="TableParagraph"/>
              <w:spacing w:before="106"/>
              <w:ind w:left="42" w:right="38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设备</w:t>
            </w: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pStyle w:val="TableParagraph"/>
              <w:ind w:left="423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</w:rPr>
              <w:t>数量</w:t>
            </w:r>
          </w:p>
        </w:tc>
        <w:tc>
          <w:tcPr>
            <w:tcW w:w="1054" w:type="dxa"/>
            <w:vAlign w:val="center"/>
          </w:tcPr>
          <w:p w:rsidR="00431495" w:rsidRDefault="00431495" w:rsidP="00431495">
            <w:pPr>
              <w:ind w:firstLineChars="200" w:firstLine="44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单价</w:t>
            </w: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  <w:r>
              <w:rPr>
                <w:rFonts w:hint="eastAsia"/>
                <w:lang w:val="en-US"/>
              </w:rPr>
              <w:t>总价</w:t>
            </w: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</w:tr>
      <w:tr w:rsidR="00431495" w:rsidTr="00403EE3">
        <w:trPr>
          <w:trHeight w:val="399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86英寸触摸一体机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8台</w:t>
            </w:r>
          </w:p>
        </w:tc>
        <w:tc>
          <w:tcPr>
            <w:tcW w:w="1054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31495" w:rsidTr="00403EE3">
        <w:trPr>
          <w:trHeight w:val="399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触摸一体机专用电脑模块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8套</w:t>
            </w:r>
          </w:p>
        </w:tc>
        <w:tc>
          <w:tcPr>
            <w:tcW w:w="1054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31495" w:rsidTr="00403EE3">
        <w:trPr>
          <w:trHeight w:val="411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触摸一体机备授课软件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8套</w:t>
            </w:r>
          </w:p>
        </w:tc>
        <w:tc>
          <w:tcPr>
            <w:tcW w:w="1054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31495" w:rsidTr="00403EE3">
        <w:trPr>
          <w:trHeight w:val="399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4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集控管理软件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8套</w:t>
            </w:r>
          </w:p>
        </w:tc>
        <w:tc>
          <w:tcPr>
            <w:tcW w:w="1054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31495" w:rsidTr="00403EE3">
        <w:trPr>
          <w:trHeight w:val="399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系统管家软件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8套</w:t>
            </w:r>
          </w:p>
        </w:tc>
        <w:tc>
          <w:tcPr>
            <w:tcW w:w="1054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31495" w:rsidTr="00403EE3">
        <w:trPr>
          <w:trHeight w:val="399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推拉绿板（4.2m*1.3m）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8套</w:t>
            </w:r>
          </w:p>
        </w:tc>
        <w:tc>
          <w:tcPr>
            <w:tcW w:w="1054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31495" w:rsidTr="00403EE3">
        <w:trPr>
          <w:trHeight w:val="399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7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壁挂展台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8台</w:t>
            </w:r>
          </w:p>
        </w:tc>
        <w:tc>
          <w:tcPr>
            <w:tcW w:w="1054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31495" w:rsidTr="00403EE3">
        <w:trPr>
          <w:trHeight w:val="399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电子教鞭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8支</w:t>
            </w:r>
          </w:p>
        </w:tc>
        <w:tc>
          <w:tcPr>
            <w:tcW w:w="1054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31495" w:rsidTr="00403EE3">
        <w:trPr>
          <w:trHeight w:val="399"/>
          <w:jc w:val="center"/>
        </w:trPr>
        <w:tc>
          <w:tcPr>
            <w:tcW w:w="933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9</w:t>
            </w:r>
          </w:p>
        </w:tc>
        <w:tc>
          <w:tcPr>
            <w:tcW w:w="263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安装调试(含安装运输费)</w:t>
            </w:r>
          </w:p>
        </w:tc>
        <w:tc>
          <w:tcPr>
            <w:tcW w:w="1255" w:type="dxa"/>
            <w:vAlign w:val="center"/>
          </w:tcPr>
          <w:p w:rsidR="00431495" w:rsidRDefault="00431495" w:rsidP="00403EE3"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8批</w:t>
            </w:r>
          </w:p>
        </w:tc>
        <w:tc>
          <w:tcPr>
            <w:tcW w:w="1054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089" w:type="dxa"/>
            <w:vAlign w:val="center"/>
          </w:tcPr>
          <w:p w:rsidR="00431495" w:rsidRDefault="00431495" w:rsidP="00403EE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31495" w:rsidRDefault="00431495" w:rsidP="00403EE3">
            <w:pPr>
              <w:pStyle w:val="TableParagraph"/>
              <w:jc w:val="center"/>
              <w:rPr>
                <w:sz w:val="20"/>
              </w:rPr>
            </w:pPr>
          </w:p>
        </w:tc>
      </w:tr>
    </w:tbl>
    <w:bookmarkEnd w:id="1"/>
    <w:p w:rsidR="00431495" w:rsidRDefault="00431495" w:rsidP="00431495">
      <w:pPr>
        <w:pStyle w:val="a5"/>
        <w:spacing w:before="3"/>
        <w:rPr>
          <w:b/>
          <w:sz w:val="26"/>
        </w:rPr>
      </w:pPr>
      <w:r>
        <w:rPr>
          <w:rFonts w:hint="eastAsia"/>
          <w:b/>
          <w:sz w:val="26"/>
        </w:rPr>
        <w:t>附件：</w:t>
      </w:r>
    </w:p>
    <w:p w:rsidR="00431495" w:rsidRDefault="00431495" w:rsidP="00431495">
      <w:pPr>
        <w:pStyle w:val="a5"/>
        <w:spacing w:before="3"/>
        <w:jc w:val="center"/>
        <w:rPr>
          <w:b/>
          <w:sz w:val="26"/>
        </w:rPr>
      </w:pPr>
      <w:r>
        <w:rPr>
          <w:rFonts w:hint="eastAsia"/>
          <w:b/>
          <w:sz w:val="26"/>
        </w:rPr>
        <w:t>技术参数</w:t>
      </w:r>
    </w:p>
    <w:tbl>
      <w:tblPr>
        <w:tblpPr w:leftFromText="180" w:rightFromText="180" w:vertAnchor="text" w:horzAnchor="page" w:tblpX="880" w:tblpY="669"/>
        <w:tblOverlap w:val="never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526"/>
        <w:gridCol w:w="8142"/>
      </w:tblGrid>
      <w:tr w:rsidR="00431495" w:rsidTr="00403EE3">
        <w:trPr>
          <w:trHeight w:val="510"/>
        </w:trPr>
        <w:tc>
          <w:tcPr>
            <w:tcW w:w="922" w:type="dxa"/>
            <w:vAlign w:val="center"/>
          </w:tcPr>
          <w:p w:rsidR="00431495" w:rsidRDefault="00431495" w:rsidP="00403EE3">
            <w:pPr>
              <w:autoSpaceDE/>
              <w:autoSpaceDN/>
              <w:spacing w:line="30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序号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autoSpaceDE/>
              <w:autoSpaceDN/>
              <w:spacing w:line="30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</w:rPr>
              <w:t>项目名称</w:t>
            </w:r>
          </w:p>
        </w:tc>
        <w:tc>
          <w:tcPr>
            <w:tcW w:w="8142" w:type="dxa"/>
            <w:vAlign w:val="center"/>
          </w:tcPr>
          <w:p w:rsidR="00431495" w:rsidRDefault="00431495" w:rsidP="00403EE3">
            <w:pPr>
              <w:autoSpaceDE/>
              <w:autoSpaceDN/>
              <w:spacing w:line="300" w:lineRule="exact"/>
              <w:jc w:val="center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技术参数要求</w:t>
            </w:r>
          </w:p>
        </w:tc>
      </w:tr>
      <w:tr w:rsidR="00431495" w:rsidTr="00403EE3">
        <w:tc>
          <w:tcPr>
            <w:tcW w:w="922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86英寸触摸一体机</w:t>
            </w:r>
          </w:p>
        </w:tc>
        <w:tc>
          <w:tcPr>
            <w:tcW w:w="8142" w:type="dxa"/>
          </w:tcPr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 xml:space="preserve">一、主要设计及硬件功能： 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▲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1、整机显示尺寸：≥86英寸，屏体类型:LED 背光源液晶显示屏，屏体级别:A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规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屏或以上，显示比例16:9，屏体亮度：≥400cd/㎡，屏体对比度：≥4000:1，最大可视角度:≥178 度; 分辨率：≥3840*2160，</w:t>
            </w:r>
            <w:r>
              <w:rPr>
                <w:rFonts w:hint="eastAsia"/>
                <w:color w:val="000000"/>
                <w:sz w:val="21"/>
                <w:szCs w:val="21"/>
              </w:rPr>
              <w:t>色彩覆盖率NTSC：≥90%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。(提供第三方权威检测机构出具有CNAS标识的检测报告复印件，并加盖公章）。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2、整机外壳采用金属材质，抗撞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抗划抗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腐蚀;屏幕表面采用不超过4mm厚度的防眩钢化玻璃，表面硬度≥莫氏8级，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雾度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≤8%；屏幕显示灰度分辨等级达到128灰阶以上。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3、整机两侧具有与教学相关的快捷键，整机前置≥2个USB3.0接口、</w:t>
            </w:r>
            <w:r>
              <w:rPr>
                <w:rFonts w:hint="eastAsia"/>
                <w:color w:val="000000"/>
                <w:sz w:val="21"/>
                <w:szCs w:val="21"/>
              </w:rPr>
              <w:t>≥1个HDMI接口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、≥1个前置快捷按键、</w:t>
            </w:r>
            <w:r>
              <w:rPr>
                <w:rFonts w:hint="eastAsia"/>
                <w:color w:val="000000"/>
                <w:sz w:val="21"/>
                <w:szCs w:val="21"/>
              </w:rPr>
              <w:t>≥1个电脑还原物理按键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。(提供第三方权威检测机构出具有CNAS标识的检测报告复印件，并加盖公章）。</w:t>
            </w:r>
          </w:p>
          <w:p w:rsidR="00431495" w:rsidRDefault="00431495" w:rsidP="00403EE3">
            <w:pPr>
              <w:widowControl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4、</w:t>
            </w:r>
            <w:r>
              <w:rPr>
                <w:rFonts w:hint="eastAsia"/>
                <w:color w:val="000000"/>
                <w:sz w:val="21"/>
                <w:szCs w:val="21"/>
              </w:rPr>
              <w:t>整机表面玻璃具备防眩光防划伤功能，透光率≥93%，整机具有防强光干扰的性能，在400k lux的强光照射下，产品触控、书写功能正常。(提供第三方权威检测机构出具有CNAS标识的检测报告复印件，并加盖公章）；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5、在传统推拉式黑板和智能交互平板结合应用的教学场景下，关闭推拉黑板，可自动进入黑屏节能模式；具备自动待机功能，在无操作或无信号输入状态下，自动进入待机状态；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6、整机具有护眼功能、</w:t>
            </w:r>
            <w:r>
              <w:rPr>
                <w:rFonts w:hint="eastAsia"/>
                <w:color w:val="000000"/>
                <w:sz w:val="21"/>
                <w:szCs w:val="21"/>
              </w:rPr>
              <w:t>具备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物理滤减蓝光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功能，用户可自行打开或关闭；护眼智能光控:可通过感应外部光线自动调整屏幕亮度；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7、</w:t>
            </w:r>
            <w:r>
              <w:rPr>
                <w:rFonts w:hint="eastAsia"/>
                <w:color w:val="000000"/>
                <w:sz w:val="21"/>
                <w:szCs w:val="21"/>
              </w:rPr>
              <w:t>整机正面具备2*15W音箱；整机内置蓝牙：在 Windows 系统下，整机可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通过蓝牙模块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与蓝牙音箱连接，通过蓝牙音箱播放整机音频；同时支持整机与具有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蓝牙功能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的手机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连接，方便老师上课使用。</w:t>
            </w:r>
          </w:p>
          <w:p w:rsidR="00431495" w:rsidRDefault="00431495" w:rsidP="00403EE3">
            <w:pPr>
              <w:widowControl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8、整机只需一根网线连接，即可实现 Windows 和 Android双系统同时上网；</w:t>
            </w:r>
            <w:r>
              <w:rPr>
                <w:rFonts w:hint="eastAsia"/>
                <w:color w:val="000000"/>
                <w:sz w:val="21"/>
                <w:szCs w:val="21"/>
              </w:rPr>
              <w:t>整机前面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板具备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2.4G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5G </w:t>
            </w:r>
            <w:r>
              <w:rPr>
                <w:rFonts w:hint="eastAsia"/>
                <w:color w:val="000000"/>
                <w:sz w:val="21"/>
                <w:szCs w:val="21"/>
              </w:rPr>
              <w:t>双频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Wifi</w:t>
            </w:r>
            <w:proofErr w:type="spellEnd"/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及蓝牙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4.0 </w:t>
            </w:r>
            <w:r>
              <w:rPr>
                <w:rFonts w:hint="eastAsia"/>
                <w:color w:val="000000"/>
                <w:sz w:val="21"/>
                <w:szCs w:val="21"/>
              </w:rPr>
              <w:t>接发装置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，Android </w:t>
            </w:r>
            <w:r>
              <w:rPr>
                <w:rFonts w:hint="eastAsia"/>
                <w:color w:val="000000"/>
                <w:sz w:val="21"/>
                <w:szCs w:val="21"/>
              </w:rPr>
              <w:t>与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Windows </w:t>
            </w:r>
            <w:r>
              <w:rPr>
                <w:rFonts w:hint="eastAsia"/>
                <w:color w:val="000000"/>
                <w:sz w:val="21"/>
                <w:szCs w:val="21"/>
              </w:rPr>
              <w:t>均可无线上网。(提供第三方权威检测机构出具有CNAS标识的检测报告复印件，并加盖公章）；</w:t>
            </w:r>
          </w:p>
          <w:p w:rsidR="00431495" w:rsidRDefault="00431495" w:rsidP="00403EE3">
            <w:pPr>
              <w:widowControl/>
              <w:autoSpaceDE/>
              <w:autoSpaceDN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9、支持通道自动跳转功能，如整机处于正常使用状态，信号接入时，能自动识别并切换到对应的信号源通道，且断开后能回到上一通道，自动跳转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前支持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选择确认，待确认后再跳转。</w:t>
            </w:r>
          </w:p>
          <w:p w:rsidR="00431495" w:rsidRDefault="00431495" w:rsidP="00403EE3">
            <w:pPr>
              <w:widowControl/>
              <w:autoSpaceDE/>
              <w:autoSpaceDN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10、</w:t>
            </w:r>
            <w:r>
              <w:rPr>
                <w:rFonts w:hint="eastAsia"/>
                <w:color w:val="000000"/>
                <w:sz w:val="21"/>
                <w:szCs w:val="21"/>
              </w:rPr>
              <w:t>整机测试结果符合 GB21520-2015 的能源效率等级 1 级要求。为确保整机使用安全，所投产品测试结果需符合 GB/T17626.5-2008 浪涌（冲击）抗扰度/防雷击试验 4 级、GB/T17626.2-2006静电放电抗扰度、GB_T17626.3-2006射频电磁场辐射抗扰度、 GB/T17626.4-2008电快速瞬变脉冲群抗扰度、GB/T17626.6-2008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射频场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感应的传导抗扰度等要求。(提供第三方权威检测机构出具有CNAS标识的检测报告复印件，并加盖公章）。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二、触摸系统要求：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1、采用非接触式红外触控技术,支持在Windows系统中进行不低于10点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触控及书写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，支持在 Android系统中进行不低于10 点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触控及书写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,触摸分辨率: ≥32768*32768；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2、触摸屏具有书写保障、防遮挡功能：书写区域被手、书本等较大物体遮挡或某一条触摸边框完全失灵，仍可以正常书写、操作; 触摸接收器在单点或多点遮挡后仍能正常书写。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3、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触摸框免驱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：遵循标准 HID 免驱协议，Windows 7、Windows 8、 Windows 10等系统外置电脑操作系统接入时，自动识别,无需安装触摸框驱动。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三、安卓系统设计要求：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1、主板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具备四核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 xml:space="preserve"> CPU，版本不低于6.0，内存不低于1GB，存储空间不低于8GB。(提供第三方权威检测机构出具有CNAS标识的检测报告复印件，并加盖公章）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2、</w:t>
            </w:r>
            <w:r>
              <w:rPr>
                <w:rFonts w:hint="eastAsia"/>
                <w:color w:val="000000"/>
                <w:sz w:val="21"/>
                <w:szCs w:val="21"/>
              </w:rPr>
              <w:t>白板软件具备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二维码分享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功能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3、</w:t>
            </w:r>
            <w:r>
              <w:rPr>
                <w:rFonts w:hint="eastAsia"/>
                <w:color w:val="000000"/>
                <w:sz w:val="21"/>
                <w:szCs w:val="21"/>
              </w:rPr>
              <w:t>具备一键进行硬件系统检测(支持无 PC 状况下使用):对系统内存、存储、屏温、触控系统、光感系统、内置电脑等提供直观的状态、故障提示。(提供第三方权威检测机构出具有CNAS标识的检测报告复印件，并加盖公章）；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4、</w:t>
            </w:r>
            <w:r>
              <w:rPr>
                <w:rFonts w:hint="eastAsia"/>
                <w:color w:val="000000"/>
                <w:sz w:val="21"/>
                <w:szCs w:val="21"/>
              </w:rPr>
              <w:t>具备多媒体课件（Office Word/Excel/PPT、PDF、音视频、图片、白板文档等）的自动分类浏览，可实现文件分类，选定、全选、复制、粘贴、删除、一键发送等功能。</w:t>
            </w:r>
          </w:p>
        </w:tc>
      </w:tr>
      <w:tr w:rsidR="00431495" w:rsidTr="00403EE3">
        <w:tc>
          <w:tcPr>
            <w:tcW w:w="922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lastRenderedPageBreak/>
              <w:t>2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触摸一体机专用电脑模块</w:t>
            </w:r>
          </w:p>
        </w:tc>
        <w:tc>
          <w:tcPr>
            <w:tcW w:w="8142" w:type="dxa"/>
          </w:tcPr>
          <w:p w:rsidR="00431495" w:rsidRDefault="00431495" w:rsidP="00403EE3">
            <w:pPr>
              <w:widowControl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1、采用插拔式电脑模块架构，</w:t>
            </w:r>
            <w:r>
              <w:rPr>
                <w:rFonts w:hint="eastAsia"/>
                <w:color w:val="000000"/>
                <w:sz w:val="21"/>
                <w:szCs w:val="21"/>
              </w:rPr>
              <w:t>接口严格遵循 Intel®的OPS-C相关规范, 针脚数为80Pin,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屏体与插拔式电脑无单独接线;触摸一体机具备供电保护模块，在插拔式电脑未固定的情况下，不给插拔式电脑供电;</w:t>
            </w:r>
            <w:r>
              <w:rPr>
                <w:rFonts w:hint="eastAsia"/>
                <w:color w:val="000000"/>
                <w:sz w:val="21"/>
                <w:szCs w:val="21"/>
              </w:rPr>
              <w:t>(提供第三方权威检测机构出具有CNAS标识的检测报告复印件，并加盖公章）；</w:t>
            </w:r>
          </w:p>
          <w:p w:rsidR="00431495" w:rsidRDefault="00431495" w:rsidP="00403EE3">
            <w:pPr>
              <w:widowControl/>
              <w:autoSpaceDE/>
              <w:autoSpaceDN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▲2、CPU：Intel 酷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睿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I5处理器；内存：8G；硬盘：256G SSD；其中至少包含2路USB3.0接口；具有独立非外扩展的视频输出接口：≥1路HDMI ；≥1路DP等，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标配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Windows 10</w:t>
            </w:r>
            <w:r>
              <w:rPr>
                <w:rFonts w:hint="eastAsia"/>
                <w:color w:val="000000"/>
                <w:sz w:val="21"/>
                <w:szCs w:val="21"/>
              </w:rPr>
              <w:t>操作系统及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Office </w:t>
            </w:r>
            <w:r>
              <w:rPr>
                <w:rFonts w:hint="eastAsia"/>
                <w:color w:val="000000"/>
                <w:sz w:val="21"/>
                <w:szCs w:val="21"/>
              </w:rPr>
              <w:t>办公软件。</w:t>
            </w:r>
          </w:p>
        </w:tc>
      </w:tr>
      <w:tr w:rsidR="00431495" w:rsidTr="00403EE3">
        <w:tc>
          <w:tcPr>
            <w:tcW w:w="922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触摸一体机备授课软件</w:t>
            </w:r>
          </w:p>
        </w:tc>
        <w:tc>
          <w:tcPr>
            <w:tcW w:w="8142" w:type="dxa"/>
          </w:tcPr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（一）主界面与登录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1.具有教学云平台，支持云端备课，教师可直接登陆云平台进行备课及课件下载使用。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2.提供多种登录方式。根据教师账号信息将教师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云空间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匹配至对应学校、学科校本资源库。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（二）课前设计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1、软件提供教案设计功能，支持老师按照内容精讲、同步习题测试、竞赛等教学环节自由创建教案。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2、软件提供人教社等数字教材资源、云端资源、本地资源进行教案制作。针对不同教学环节自动推送与课程精准匹配的资源；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3、云端资源涵盖幼教、普教、职教等学段。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4、支持教师向移动端（手机、pad等）发布学习任务，学生完成提交后，系统自动统计提交情况、完成率等。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5、提供可视化学情分析，可查看多班级学生的学习态度、学习效果、学习难点，为备课提供参考。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6、提供教案管理功能，支持教案与教师教学日历关联。</w:t>
            </w:r>
          </w:p>
          <w:p w:rsidR="00431495" w:rsidRDefault="00431495" w:rsidP="00403EE3">
            <w:pPr>
              <w:widowControl/>
              <w:autoSpaceDE/>
              <w:autoSpaceDN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（三）教学软件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1、屏幕左右两侧提供快捷键，快捷键可根据教师授课习惯选择左右双侧显示或单侧显示，并可设置显示时长，方便教师授课使用；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2、软件菜单功能按钮和图标的各级菜单均配备明确中文标识；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3、文本编辑功能，支持文本输入并可快速设置字体、大小、颜色、粗体、斜体、下划线、删除线、上标、下标、项目符号等文本输入。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4、软件具有水平和垂直的对齐虚线，当移动对象素材时，对齐虚线提示是否对齐。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5、</w:t>
            </w:r>
            <w:r>
              <w:rPr>
                <w:rFonts w:hint="eastAsia"/>
                <w:color w:val="000000"/>
                <w:sz w:val="21"/>
                <w:szCs w:val="21"/>
              </w:rPr>
              <w:t>对象特效设置：可对页面对象设置多种进入、退出时的特殊效果，如百叶窗、淡入、缩放、浮现、飞入、旋转、劈裂、弹跳等效果，支持设置触发源，支持调整特效顺序、特效时间设置、特效预览、特效删除；支持教学软件页面中的图片、文字等任何对象可在页面中可实现路径轨迹设置、播放和重播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6、</w:t>
            </w:r>
            <w:r>
              <w:rPr>
                <w:rFonts w:hint="eastAsia"/>
                <w:color w:val="000000"/>
                <w:sz w:val="21"/>
                <w:szCs w:val="21"/>
              </w:rPr>
              <w:t>提供不少于30种常用图形，包括线段、圆、三角形、四边形、多边形、对话框、单双箭头、大中括号、加减乘除等，所有图形均可填充颜色、修改边框颜色粗细以及设置图形透明度。</w:t>
            </w:r>
          </w:p>
          <w:p w:rsidR="00431495" w:rsidRDefault="00431495" w:rsidP="00403EE3">
            <w:pPr>
              <w:widowControl/>
              <w:autoSpaceDE/>
              <w:autoSpaceDN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7、</w:t>
            </w:r>
            <w:r>
              <w:rPr>
                <w:rFonts w:hint="eastAsia"/>
                <w:color w:val="000000"/>
                <w:sz w:val="21"/>
                <w:szCs w:val="21"/>
              </w:rPr>
              <w:t>思维导图：提供多种思维导图模板如逻辑图、鱼骨图、组织结构图，可轻松增删或拖拽编辑内容、节点，并支持在节点上插入图片、音频、视频、文档等附件、及网页链接、课件页面、聚光灯等。</w:t>
            </w:r>
          </w:p>
          <w:p w:rsidR="00431495" w:rsidRDefault="00431495" w:rsidP="00403EE3">
            <w:pPr>
              <w:widowControl/>
              <w:autoSpaceDE/>
              <w:autoSpaceDN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▲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8、</w:t>
            </w:r>
            <w:r>
              <w:rPr>
                <w:rFonts w:hint="eastAsia"/>
                <w:color w:val="000000"/>
                <w:sz w:val="21"/>
                <w:szCs w:val="21"/>
              </w:rPr>
              <w:t>学科工具：具有9门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或</w:t>
            </w:r>
            <w:r>
              <w:rPr>
                <w:rFonts w:hint="eastAsia"/>
                <w:color w:val="000000"/>
                <w:sz w:val="21"/>
                <w:szCs w:val="21"/>
              </w:rPr>
              <w:t>以上学科工具，包含语文、数学、英语、物理、化学、生物、地理、历史、音乐、体育、书法、美术、信息技术。学科工具包含视频、文字、图片、动态教具、动态课件。(提供第三方权威检测机构出具有CNAS标识的检测报告复印件及学科工具截图，并加盖公章）；</w:t>
            </w:r>
          </w:p>
          <w:p w:rsidR="00431495" w:rsidRDefault="00431495" w:rsidP="00403EE3">
            <w:pPr>
              <w:widowControl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9、</w:t>
            </w:r>
            <w:r>
              <w:rPr>
                <w:rFonts w:hint="eastAsia"/>
                <w:color w:val="000000"/>
                <w:sz w:val="21"/>
                <w:szCs w:val="21"/>
              </w:rPr>
              <w:t>仿真实验：具备总数不少于450个,涵盖K-12年级科学、初高中物理、化学、生物等学科的本地仿真实验资源，仿真实验支持一键全屏播放。(提供第三方权威检测机构出具有CNAS标识的检测报告复印件，并加盖公章）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10、</w:t>
            </w:r>
            <w:r>
              <w:rPr>
                <w:rFonts w:hint="eastAsia"/>
                <w:color w:val="000000"/>
                <w:sz w:val="21"/>
                <w:szCs w:val="21"/>
              </w:rPr>
              <w:t>书写工具：提供硬笔、智能笔、激光笔、粉笔、手势笔等书写工具。通过智能笔可识别平面图形；通过手势笔可实现书写、擦除、前后翻页，聚光灯，放大镜等功能。工具箱：提供直尺、圆规、三角板、聚光灯、放大镜、屏幕截图、展台、草稿纸等教学辅助工具；</w:t>
            </w:r>
          </w:p>
          <w:p w:rsidR="00431495" w:rsidRDefault="00431495" w:rsidP="00403EE3">
            <w:pPr>
              <w:widowControl/>
              <w:autoSpaceDE/>
              <w:autoSpaceDN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（五）</w:t>
            </w:r>
            <w:r>
              <w:rPr>
                <w:rFonts w:hint="eastAsia"/>
                <w:color w:val="000000"/>
                <w:sz w:val="21"/>
                <w:szCs w:val="21"/>
              </w:rPr>
              <w:t>课堂评价系统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：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1、支持老师对全班或单个学生进行评价，评价结果可撤回。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2、支持管理者查看所有班级学生的评价得分。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3、支持随机抽选学生进行评价。</w:t>
            </w:r>
          </w:p>
          <w:p w:rsidR="00431495" w:rsidRDefault="00431495" w:rsidP="00403EE3">
            <w:pPr>
              <w:widowControl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4、支持桌面显示光荣榜，可显示班级学生的本日、本周的排名情况，可设置隐藏。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5、支持教师通过PC客户端、安卓手机端、苹果手机端登录使用。支持家长通过安卓手机端、苹果手机端端查看学生表现。</w:t>
            </w:r>
          </w:p>
        </w:tc>
      </w:tr>
      <w:tr w:rsidR="00431495" w:rsidTr="00403EE3">
        <w:tc>
          <w:tcPr>
            <w:tcW w:w="922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lastRenderedPageBreak/>
              <w:t>4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集控管理软件</w:t>
            </w:r>
          </w:p>
        </w:tc>
        <w:tc>
          <w:tcPr>
            <w:tcW w:w="8142" w:type="dxa"/>
          </w:tcPr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一、服务端软件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后台控制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端采用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B/S </w:t>
            </w:r>
            <w:r>
              <w:rPr>
                <w:rFonts w:hint="eastAsia"/>
                <w:color w:val="000000"/>
                <w:sz w:val="21"/>
                <w:szCs w:val="21"/>
              </w:rPr>
              <w:t>架构设计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可在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Windows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Linux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Android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IOS </w:t>
            </w:r>
            <w:r>
              <w:rPr>
                <w:rFonts w:hint="eastAsia"/>
                <w:color w:val="000000"/>
                <w:sz w:val="21"/>
                <w:szCs w:val="21"/>
              </w:rPr>
              <w:t>等多种不同的操作系统上通过网页浏览器登录进行操作</w:t>
            </w: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 部署方式：支持云端部署和本地服务器部署两种部署方式。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3.安全管理：首次登录，切换环境登录时须验证用户身份，保障系统安全性。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4.多层级用户管理：可设置不同权限的管理员，分配地点管理校园设备；用户账号与云端账号统一，根据手机号自动获取用户信息；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二、设备控制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设备详情：可查看局域网内所有设备的状态，包括在线、离线状态，教室名称信号源、内存使用率、CPU使用率、C盘使用率，音量、音响模式、节能模式。支持按照设备类型、设备名称进行查询筛选；支持按列表展示以及按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缩略图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展示；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2.远程监控：实时监控当前设备桌面，支持同时查看多台设备；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3.即时操作控制：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批量对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选定的受控设备进行关机、重启、触控切换（屏幕触控锁定、解锁），信号源切换、音量调节、系统备份/还原、音响模式切换、远程节能切换及打铃操作；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4.定时操作控制：可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远程对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选定的设备做定时关机、定时打铃、定时切换信号源、定时信息发布，实现单次、每日循环、每周循环、每月循环的定时控制。支持定时操作列表查询，并可对具体某项定时操作进行再次编辑；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6.远程控制：可远程控制所选择设备桌面，方便用户管理；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7.控制列表：支持查看控制列表，查看立即控制、定时计划、信息发布等内容；包含下发命令内容、执行时间、执行策略、已执行数量等内容；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可对具体某项定时操作进行撤销；并可查看定时计划名称、命令、执行策略、计划状态等内容；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8.发布信息：可即时向任意选定的设备发布纯文本信息，支持常驻桌面型、滚动发布型及气泡弹出提示，可设置播放时长，支持再次编辑；支持设置字体及字体颜色；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9.文件分发：支持多文件推送至任意选定的设备，包括文本、图片、pdf、word、excel、ppt、flash、音视频； 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10.软件管理：可上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传软件至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集控平台，可远程安装/卸载，便于管理终端软件；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三、数据统计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1.数据统计：以图文形式对设备的使用情况进行数据统计，可以按照一定时间周期进行统计，也支持按日、周、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月进行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统计；统计内容包括设备数量、设备开机率、设备开机时长、软件使用活跃度、设备活跃度排行、设备使用时长分布、设备在线数量等，支持以统计图表显示及以excel格式导出；支持将统计图表内容以pdf形式，每周推送至用户移动端中；区级管理员可查看该区域下所有学校设备数据，校级管理员可查看本校所有设备数据；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四、视频直播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地无需部署直播服务器，无需绑定IP地址，云端直接开启直播；用户可预约直播，选择日期、时间进行预约；直播开始时，接收端弹出10秒倒计时提醒，直播时间结束时，自动关闭直播；直播时可选择音频直播/视频直播，可调节视频源、音量等。支持查看直播列表，包含直播名称、预约时间、直播类型、预约设备、创建时间、删除等。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五、信息发布</w:t>
            </w:r>
          </w:p>
          <w:p w:rsidR="00431495" w:rsidRDefault="00431495" w:rsidP="00403EE3">
            <w:pPr>
              <w:widowControl/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、服务器端：模板中心内置节目模板，支持横版、竖版，可根据主题和场景进行归类，数量不低于100个；支持图片、视频、网页等内容同一页面同时播放；支持对接第三方提供的网页接口和第三方课表、考勤、作业、班级荣誉、德育排名、通知公告等；系统内置不低于5套不同风格的课表、考勤样式，支持今日课表、周课表、我的课表、我的考勤等内容展示；为区校级管理员提供数据报告，可对设备运行情况进行统计，包括设备数量、设备开机率、设备在线时长及详情，可对软件使用情况进行统计，包括活跃用户排行、资源等进行统计；数据报告可导出报表；</w:t>
            </w:r>
          </w:p>
          <w:p w:rsidR="00431495" w:rsidRDefault="00431495" w:rsidP="00403EE3">
            <w:pPr>
              <w:widowControl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2、终端：支持任意分割画面播放，可分区展示图片、视频、文字、时间、天气、班级圈、对接第三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方内容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等各类显示信息；交互平板上可自动按照播放计划进行课间内容的展示；交互平板课间播放节目支持倒计时提醒，教师可取消或退出课间节目的播放；</w:t>
            </w:r>
          </w:p>
        </w:tc>
      </w:tr>
      <w:tr w:rsidR="00431495" w:rsidTr="00403EE3">
        <w:tc>
          <w:tcPr>
            <w:tcW w:w="922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lastRenderedPageBreak/>
              <w:t>5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widowControl/>
              <w:spacing w:line="300" w:lineRule="exact"/>
              <w:jc w:val="center"/>
              <w:textAlignment w:val="center"/>
              <w:rPr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系统管家软件</w:t>
            </w:r>
          </w:p>
        </w:tc>
        <w:tc>
          <w:tcPr>
            <w:tcW w:w="8142" w:type="dxa"/>
            <w:vAlign w:val="center"/>
          </w:tcPr>
          <w:p w:rsidR="00431495" w:rsidRDefault="00431495" w:rsidP="00403EE3">
            <w:pPr>
              <w:widowControl/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1、部署简单，设备连通互联网，输入对应学校编码，自动识别终端设备类型，完成部署；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2、系统依据学校名称自动生成学校编码，支持扫描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二维码查询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学校编码；窗口支持最小化隐藏到系统托盘，不影响教师日常使用；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3、一键查看设备连接信息，包含Windows/office版本与激活状态，硬盘、CPU、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蓝牙状态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（关闭状态下可进行开启）、内存、网络状态、OPS S/N号、固件版本号；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4、系统保护：一键开启/关闭系统保护；开启系统保护时，可有效避免病毒的入侵和系统破坏，设备重启后又将恢复到开启保护前状态；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弹窗拦截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：对广告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弹窗实现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一键拦截，可提供软件拦截名单；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5、系统备份：一键备份完整系统，保留系统数据；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6、系统还原：还原至最新备份系统，解决系统异常等问题，如无最新备份系统，还原至出厂状态；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7、软件备份还原需要与硬件一键备份还原保持一致；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8、看直播：展示该终端可看到的所有直播，在直播时间内，可进入直播进行观看；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9、驱动程序在线升级：自动识别设备，获取当前设备驱动，可下载、升级至最新驱动；支持终端自动升级；</w:t>
            </w:r>
          </w:p>
        </w:tc>
      </w:tr>
      <w:tr w:rsidR="00431495" w:rsidTr="00403EE3">
        <w:tc>
          <w:tcPr>
            <w:tcW w:w="922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推拉绿板（4.2*1.3m）</w:t>
            </w:r>
          </w:p>
        </w:tc>
        <w:tc>
          <w:tcPr>
            <w:tcW w:w="8142" w:type="dxa"/>
          </w:tcPr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1、规格结构：外径≥4000mm×1300mm，与电子产品尺寸有效对接，左右推拉结构，支持电子产品居中镶嵌式安装。分内外双层，内层为固定书写板，与电子产品正面平齐；外层为滑动书写板，可左右推拉。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2、书写面板：材质采用</w:t>
            </w:r>
            <w:r>
              <w:rPr>
                <w:rFonts w:hint="eastAsia"/>
                <w:color w:val="000000"/>
                <w:sz w:val="21"/>
                <w:szCs w:val="21"/>
              </w:rPr>
              <w:t>环保教学专用彩色涂层钢板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，板面厚度≥0.30mm，整板无拼接；颜色：墨绿色，表面附有透明保护膜；硬度：涂层硬度≥6H；光泽度：光泽度＜12%，无明显眩光，不反光；板面书写流畅，笔记均匀，字迹清晰，易擦拭。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3、衬板：采用防潮、吸音、挺度好的聚苯乙烯泡沫板，厚度≥15mm，写字时手感好，板面不颤动。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4、背板：采用优质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蓝色彩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涂钢板，厚度≥0.20mm，每隔8cm有2cm凹槽加强筋，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增强板体挺度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，更加耐用，流水线一次成型。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5、边框：</w:t>
            </w:r>
            <w:r>
              <w:rPr>
                <w:rFonts w:hint="eastAsia"/>
                <w:color w:val="000000"/>
                <w:sz w:val="21"/>
                <w:szCs w:val="21"/>
              </w:rPr>
              <w:t>采用高强度亚光电泳香槟色铝合金，经氧化涂层处理，无明显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炫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光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，有效保护学生视力；书写边框：横框规格≤25mm×18mm，竖框规格≤20mm×18mm，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超窄边框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设计，内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加助筋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，增加有效书写面积，提高书写板挺度；外框：横框规格≤51mm×85mm，立框规格≤20mm×90mm，横（立）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框均采用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双层加强结构，确保牢固安全；为提高安全性，边框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看面全弧形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设计，弧度≥30度，外形美观；轨道与边框一体化设计，隐藏式U型双凹槽吊轨，支持滑动板T型垂直吊装；轨道外有护板，可有效保护轨道，确保推拉顺畅。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6、固定板：为防止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固定板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脱落，采用无固定件安装，以卡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扣方式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和黑板上下框固定，维修显示设备时不用拆卸黑板。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7、包角：采用抗疲劳ABS工程塑料插角，模具注塑一次成型，圆角无毛刺。</w:t>
            </w:r>
          </w:p>
          <w:p w:rsidR="00431495" w:rsidRDefault="00431495" w:rsidP="00403EE3">
            <w:pPr>
              <w:spacing w:line="30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8、滑轮：</w:t>
            </w:r>
            <w:r>
              <w:rPr>
                <w:rFonts w:hint="eastAsia"/>
                <w:color w:val="000000"/>
                <w:sz w:val="21"/>
                <w:szCs w:val="21"/>
              </w:rPr>
              <w:t>上轮采用减震消音双滑道吊轮，下轮采用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字型平轮单滑动结构，使用高精度轴承，滑动流畅，噪音小。上滑道为吊轮轨道设计，下滑道位于粉尘槽内侧，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滑道口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方向向下，书写时定位精确不晃动，滑动板前后晃动小0.5mm，经久耐用，各四组。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9、缓冲垫：黑板外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框内部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两侧安装橡胶缓冲垫，保护边框，防止挤手。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10、</w:t>
            </w:r>
            <w:r>
              <w:rPr>
                <w:rFonts w:hint="eastAsia"/>
                <w:color w:val="000000"/>
                <w:sz w:val="21"/>
                <w:szCs w:val="21"/>
              </w:rPr>
              <w:t>粉尘储物槽：与下边框一体化设计，宽30mm，深30mm，清扫无死角，可放置简单教具，不会因为异物掉落而影响滑动板正常滑动。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11、锁具：为保护师生不受锁具刮伤，支持隐藏安装在黑板下框，表面看不到，有钥匙标识。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12、安全性：各相对运动部件之间预留安全距离，保证使用者安全，不会挤手；黑板固定要考虑到墙体的特殊性，保证黑板安装牢固可靠。</w:t>
            </w:r>
          </w:p>
        </w:tc>
      </w:tr>
      <w:tr w:rsidR="00431495" w:rsidTr="00403EE3">
        <w:tc>
          <w:tcPr>
            <w:tcW w:w="922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lastRenderedPageBreak/>
              <w:t>7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壁挂展台</w:t>
            </w:r>
          </w:p>
        </w:tc>
        <w:tc>
          <w:tcPr>
            <w:tcW w:w="8142" w:type="dxa"/>
          </w:tcPr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▲</w:t>
            </w: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1、采用≥800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万像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素摄像头。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2、A4大小拍摄幅面，1080P动态视频预览达到30帧/秒；挂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墙部分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采用金属加强，托板可承重3kg，整机壁挂式安装。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3、支持展台成像画面实时批注，预设多种笔划粗细及颜色供选择，且支持对展台成像画面联同批注内容进行同步缩放、移动。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4、整机采用圆弧式设计，无锐角。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5、展示托板正上方具备LED补光灯，保证展示区域的亮度及展示效果，补光灯开关采用触摸按键设计；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6、带自动对焦摄像头，外壳在摄像头部分带保护镜片密封，防止灰尘沾染摄像头。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7、具有故障自动检测功能：在调用展台却无法出现镜头采集画面信号时，可自动出现检测链接，并给出导致性原因；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8、支持对展台画面进行放大、缩小、旋转、自适应、冻结画面等操作。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9、支持展台画面实时批注，预设多种笔划粗细及颜色供选择，且支持对展台画面联同批注内容进行同步缩放、移动。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10、支持展台画面拍照截图并进行多图预览，可对任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一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图片进行全屏显示。</w:t>
            </w:r>
          </w:p>
        </w:tc>
      </w:tr>
      <w:tr w:rsidR="00431495" w:rsidTr="00403EE3">
        <w:tc>
          <w:tcPr>
            <w:tcW w:w="922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电子教鞭</w:t>
            </w:r>
          </w:p>
        </w:tc>
        <w:tc>
          <w:tcPr>
            <w:tcW w:w="8142" w:type="dxa"/>
          </w:tcPr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1、锥型笔头设计，笔头直径≦3mm，支持红外高精度书写。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2、笔身配置不少于三个物理按键，具备翻页和模拟激光笔功能，兼顾触摸书写以及远程操控的握持姿态。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3、兼容白板软件、PPT、PDF等多种演示软件课件的远程翻页控制。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4、内置高精度陀螺仪，具备模拟激光笔功能，可通过笔身按钮激活陀螺仪模拟激光功能，适用于加载防眩光设计的教学显示设备。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5、支持笔身翻转矫正，笔身轻微倾斜时，水平移动智能笔，可瞬时矫正识别光标动作为水平移动。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6、采用无线连接方式，无线接收距离≥10米。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7、无线接收器采用微型Nano设计，即插即用，方便安装实施，整洁美观。</w:t>
            </w:r>
          </w:p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支持智能休眠节电，智能笔15秒内无人使用时自动进入休眠节电模式，按任意按键唤醒智能遥控笔。</w:t>
            </w:r>
          </w:p>
        </w:tc>
      </w:tr>
      <w:tr w:rsidR="00431495" w:rsidTr="00403EE3">
        <w:tc>
          <w:tcPr>
            <w:tcW w:w="922" w:type="dxa"/>
            <w:vAlign w:val="center"/>
          </w:tcPr>
          <w:p w:rsidR="00431495" w:rsidRDefault="00431495" w:rsidP="00403EE3">
            <w:pPr>
              <w:widowControl/>
              <w:autoSpaceDE/>
              <w:autoSpaceDN/>
              <w:spacing w:line="300" w:lineRule="exact"/>
              <w:jc w:val="center"/>
              <w:rPr>
                <w:rFonts w:hint="eastAsia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9</w:t>
            </w:r>
          </w:p>
        </w:tc>
        <w:tc>
          <w:tcPr>
            <w:tcW w:w="1526" w:type="dxa"/>
            <w:vAlign w:val="center"/>
          </w:tcPr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安装调试</w:t>
            </w:r>
          </w:p>
        </w:tc>
        <w:tc>
          <w:tcPr>
            <w:tcW w:w="8142" w:type="dxa"/>
          </w:tcPr>
          <w:p w:rsidR="00431495" w:rsidRDefault="00431495" w:rsidP="00403EE3">
            <w:pPr>
              <w:autoSpaceDE/>
              <w:autoSpaceDN/>
              <w:spacing w:line="300" w:lineRule="exact"/>
              <w:jc w:val="both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包括电源线、安装线槽、等所有系统正常连接所需配件，安装、</w:t>
            </w:r>
            <w:proofErr w:type="gramStart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布线需</w:t>
            </w:r>
            <w:proofErr w:type="gramEnd"/>
            <w:r>
              <w:rPr>
                <w:rFonts w:hint="eastAsia"/>
                <w:kern w:val="2"/>
                <w:sz w:val="21"/>
                <w:szCs w:val="21"/>
                <w:lang w:val="en-US" w:bidi="ar-SA"/>
              </w:rPr>
              <w:t>符合国家及行业标准。</w:t>
            </w:r>
          </w:p>
        </w:tc>
      </w:tr>
    </w:tbl>
    <w:p w:rsidR="00431495" w:rsidRDefault="00431495" w:rsidP="00431495">
      <w:pPr>
        <w:pStyle w:val="a5"/>
        <w:rPr>
          <w:b/>
          <w:sz w:val="18"/>
        </w:rPr>
      </w:pPr>
    </w:p>
    <w:p w:rsidR="00940EB7" w:rsidRDefault="00940EB7"/>
    <w:sectPr w:rsidR="0094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99" w:rsidRDefault="00365799" w:rsidP="00431495">
      <w:r>
        <w:separator/>
      </w:r>
    </w:p>
  </w:endnote>
  <w:endnote w:type="continuationSeparator" w:id="0">
    <w:p w:rsidR="00365799" w:rsidRDefault="00365799" w:rsidP="0043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99" w:rsidRDefault="00365799" w:rsidP="00431495">
      <w:r>
        <w:separator/>
      </w:r>
    </w:p>
  </w:footnote>
  <w:footnote w:type="continuationSeparator" w:id="0">
    <w:p w:rsidR="00365799" w:rsidRDefault="00365799" w:rsidP="0043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3D"/>
    <w:rsid w:val="00365799"/>
    <w:rsid w:val="00431495"/>
    <w:rsid w:val="005E023D"/>
    <w:rsid w:val="0094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49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431495"/>
    <w:pPr>
      <w:ind w:left="1992" w:right="16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49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431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49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431495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31495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styleId="a5">
    <w:name w:val="Body Text"/>
    <w:basedOn w:val="a"/>
    <w:link w:val="Char1"/>
    <w:uiPriority w:val="1"/>
    <w:qFormat/>
    <w:rsid w:val="00431495"/>
    <w:rPr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431495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3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49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431495"/>
    <w:pPr>
      <w:ind w:left="1992" w:right="16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49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431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49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431495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31495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styleId="a5">
    <w:name w:val="Body Text"/>
    <w:basedOn w:val="a"/>
    <w:link w:val="Char1"/>
    <w:uiPriority w:val="1"/>
    <w:qFormat/>
    <w:rsid w:val="00431495"/>
    <w:rPr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431495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3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6385</Characters>
  <Application>Microsoft Office Word</Application>
  <DocSecurity>0</DocSecurity>
  <Lines>53</Lines>
  <Paragraphs>14</Paragraphs>
  <ScaleCrop>false</ScaleCrop>
  <Company>P R C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2022-08-06T06:33:00Z</dcterms:created>
  <dcterms:modified xsi:type="dcterms:W3CDTF">2022-08-06T06:33:00Z</dcterms:modified>
</cp:coreProperties>
</file>