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产品型号：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长城世恒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TD120A2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配置参数：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CPU: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飞腾腾锐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D2000/8（8核，2.3GHz)</w:t>
      </w:r>
    </w:p>
    <w:p>
      <w:pPr>
        <w:pStyle w:val="2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内存：16GB</w:t>
      </w:r>
    </w:p>
    <w:p>
      <w:pPr>
        <w:pStyle w:val="2"/>
        <w:ind w:left="0" w:leftChars="0" w:firstLine="64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硬盘：256GB M.2固态硬盘显卡+机械硬盘1T</w:t>
      </w:r>
    </w:p>
    <w:p>
      <w:pPr>
        <w:pStyle w:val="2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显卡：1GB显存独立显卡</w:t>
      </w:r>
    </w:p>
    <w:p>
      <w:pPr>
        <w:pStyle w:val="2"/>
        <w:ind w:left="0" w:leftChars="0" w:firstLine="64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光驱：DVDRW</w:t>
      </w:r>
    </w:p>
    <w:p>
      <w:pPr>
        <w:pStyle w:val="2"/>
        <w:ind w:left="0" w:leftChars="0" w:firstLine="64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键鼠：USB有线键鼠操作系统</w:t>
      </w:r>
    </w:p>
    <w:p>
      <w:pPr>
        <w:pStyle w:val="2"/>
        <w:ind w:left="0" w:leftChars="0" w:firstLine="64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显示器：长城N24188  23.8英寸  LED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操作系统：银河麒麟（正版3年）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办公软件：金山志远WPS办公软件V11（正版3年）</w:t>
      </w: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版式软件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数科 OFD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（正版3年）</w:t>
      </w: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防病毒软件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360杀毒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（正版3年）</w:t>
      </w:r>
    </w:p>
    <w:p>
      <w:pPr>
        <w:ind w:firstLine="630" w:firstLineChars="300"/>
        <w:rPr>
          <w:rFonts w:hint="eastAsia"/>
          <w:lang w:eastAsia="zh-CN"/>
        </w:rPr>
      </w:pPr>
    </w:p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备注：</w:t>
      </w:r>
      <w:r>
        <w:rPr>
          <w:rFonts w:hint="eastAsia"/>
          <w:b/>
          <w:bCs/>
          <w:sz w:val="32"/>
          <w:szCs w:val="32"/>
        </w:rPr>
        <w:t>中标供应商严格按照品牌型号、配置要求送货，保证原装正品，</w:t>
      </w:r>
      <w:r>
        <w:rPr>
          <w:rFonts w:hint="eastAsia"/>
          <w:b/>
          <w:bCs/>
          <w:sz w:val="32"/>
          <w:szCs w:val="32"/>
          <w:lang w:eastAsia="zh-CN"/>
        </w:rPr>
        <w:t>正版软件，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否则不予验收。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ZmRlZjM1MTMzODEwYzgzZmE1YjBhMjQwN2MxMGEifQ=="/>
  </w:docVars>
  <w:rsids>
    <w:rsidRoot w:val="00000000"/>
    <w:rsid w:val="0DB80AB6"/>
    <w:rsid w:val="16DF6A27"/>
    <w:rsid w:val="3DA46EEB"/>
    <w:rsid w:val="44EB0BEF"/>
    <w:rsid w:val="490527D2"/>
    <w:rsid w:val="493E2245"/>
    <w:rsid w:val="57D72F5C"/>
    <w:rsid w:val="6BB6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244</Characters>
  <Lines>0</Lines>
  <Paragraphs>0</Paragraphs>
  <TotalTime>2</TotalTime>
  <ScaleCrop>false</ScaleCrop>
  <LinksUpToDate>false</LinksUpToDate>
  <CharactersWithSpaces>258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2022-08-24T02:04:00Z</dcterms:created>
  <dc:creator>SJQ</dc:creator>
  <cp:lastModifiedBy>上好佳</cp:lastModifiedBy>
  <dcterms:modified xsi:type="dcterms:W3CDTF">2022-09-06T02:08:24Z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9E018B6D62F147CF8582C1B48C07E5EC</vt:lpwstr>
  </property>
</Properties>
</file>