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</w:pPr>
      <w:r>
        <w:rPr>
          <w:rFonts w:hint="eastAsia"/>
          <w:b/>
          <w:bCs/>
          <w:sz w:val="48"/>
          <w:szCs w:val="48"/>
          <w:lang w:val="en-US" w:eastAsia="zh-CN"/>
        </w:rPr>
        <w:t>天心经开区服务器</w:t>
      </w:r>
      <w:r>
        <w:rPr>
          <w:rFonts w:hint="eastAsia"/>
          <w:b/>
          <w:bCs/>
          <w:sz w:val="48"/>
          <w:szCs w:val="48"/>
        </w:rPr>
        <w:t>采购需求</w:t>
      </w:r>
    </w:p>
    <w:p>
      <w:pPr>
        <w:ind w:firstLine="964"/>
        <w:jc w:val="center"/>
      </w:pPr>
    </w:p>
    <w:tbl>
      <w:tblPr>
        <w:tblStyle w:val="3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6300"/>
        <w:gridCol w:w="705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商品名称</w:t>
            </w:r>
          </w:p>
        </w:tc>
        <w:tc>
          <w:tcPr>
            <w:tcW w:w="630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规格及要求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数量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控制金额（元）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Style w:val="5"/>
                <w:rFonts w:hint="default" w:ascii="仿宋_GB2312" w:hAnsi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服务器</w:t>
            </w:r>
          </w:p>
        </w:tc>
        <w:tc>
          <w:tcPr>
            <w:tcW w:w="6300" w:type="dxa"/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型号：Thinksystem SR658</w:t>
            </w:r>
          </w:p>
          <w:p>
            <w:pPr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1、规格：2U机架式服务器，国际领先厂商产品，国内生产和制造；2、处理器：2颗Intel Xeon Gold 5218 16C/2.3GHz/125W，可选最大单颗205W处理器；3、内存：8*32GB TruDDR4 2933MHz内存，最大支持24条扩展插槽，最大支持1536GB内存扩展；4、硬盘：2个960GB SATA SSD 2.5 6Gbps+6个2.4TB 10K SAS 2.5 12Gbps热插拔硬盘，最大支持16个2.5寸硬盘扩展机型；支持内置两个M.2且可支持RAID 0/1；5、RAID功能：R730-8i 1G 12Gbps RAID卡，提供raid 0/1/5/10/50；6、网卡：4个千兆以太网网口，1个独享的管理端口；7、HBA卡：1块16GB双口HBA卡；8、配件：免工具滑动导轨套件。可选USB外置DVDRW；9、电源：750W 1+1冗余电源，支持240V高压直流；10、I/O扩展：最多支持10个PCIe 3.0接口，包括8个PCIe 3.0插槽和2个PCIe 3.0 NVMe接口，包含6个标准PCIe插槽，1 个适用于 RAID 适配器的专用 PCIe 插槽及一个LOM插槽，可被扩展的USB接口≥7个；11、安全：为确保底层系统安全，可选配置TCM（Trusted Cryptographic Module）可信加密模块；12、可靠性：通过国家检验中心平均无故障15万小时测试认证证书；13、认证：经过VMware官方认证；服务通过CCCS钻石五星级认证；14、工作温度：支持ASHARE A4标准，服务器工作温度最高支持45°C；15、系统管理：XClarity Controller 嵌入式管理，XClarity Administrator 集中基础架构交付，XClarity Integrator 插件以及 XClarity Energy Manager 集中服务器电源管理；16、服务：原厂3 年7x24X4小时保修服务，全国部分城市宕机 4 小时上门服务；为保证产品质量，要求提供原厂授权及售后服务承诺函原件，服务器及配件应为原厂原装。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Style w:val="5"/>
                <w:rFonts w:hint="eastAsia" w:ascii="仿宋_GB2312" w:hAnsi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5"/>
                <w:rFonts w:hint="default" w:ascii="仿宋_GB2312" w:hAnsi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Style w:val="5"/>
                <w:rFonts w:hint="default" w:ascii="仿宋_GB2312" w:hAnsi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90000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  <w:ind w:firstLine="480"/>
      </w:pPr>
      <w:r>
        <w:separator/>
      </w:r>
    </w:p>
  </w:footnote>
  <w:footnote w:type="continuationSeparator" w:id="1">
    <w:p>
      <w:pPr>
        <w:spacing w:before="0" w:after="0"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OTFmYWZmYTU3ZGEyZWY0ZGUwNjQwZTNjYjZiOTEifQ=="/>
  </w:docVars>
  <w:rsids>
    <w:rsidRoot w:val="00000000"/>
    <w:rsid w:val="4864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20" w:after="120" w:line="360" w:lineRule="auto"/>
      <w:ind w:firstLine="200" w:firstLineChars="20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NormalCharacter"/>
    <w:semiHidden/>
    <w:qFormat/>
    <w:uiPriority w:val="0"/>
    <w:rPr>
      <w:rFonts w:eastAsia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2022-09-22T06:26:51Z</dcterms:created>
  <dc:creator>Administrator</dc:creator>
  <cp:lastModifiedBy>丹丹</cp:lastModifiedBy>
  <dcterms:modified xsi:type="dcterms:W3CDTF">2022-09-22T06:37:58Z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6CD4171A42204CF19FCA0C5CB8B68F2F</vt:lpwstr>
  </property>
</Properties>
</file>