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3CDC" w14:textId="77777777" w:rsidR="00711DC1" w:rsidRDefault="00711DC1" w:rsidP="00711DC1">
      <w:pPr>
        <w:jc w:val="center"/>
        <w:rPr>
          <w:rFonts w:hAnsi="宋体"/>
          <w:color w:val="FF0000"/>
          <w:sz w:val="24"/>
        </w:rPr>
      </w:pPr>
      <w:r>
        <w:rPr>
          <w:rFonts w:hAnsi="宋体" w:hint="eastAsia"/>
          <w:b/>
          <w:sz w:val="40"/>
        </w:rPr>
        <w:t>政采云在线询价</w:t>
      </w:r>
      <w:r>
        <w:rPr>
          <w:rFonts w:hAnsi="宋体"/>
          <w:b/>
          <w:sz w:val="40"/>
        </w:rPr>
        <w:t>单</w:t>
      </w:r>
    </w:p>
    <w:p w14:paraId="5F18D0DC" w14:textId="2BC32D17" w:rsidR="00711DC1" w:rsidRDefault="00711DC1" w:rsidP="00711DC1">
      <w:pPr>
        <w:spacing w:beforeLines="50" w:before="156" w:afterLines="50" w:after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申购部门（项目）负责人：梁宜</w:t>
      </w:r>
      <w:r>
        <w:rPr>
          <w:rFonts w:hint="eastAsia"/>
          <w:b/>
          <w:bCs/>
          <w:sz w:val="24"/>
        </w:rPr>
        <w:t xml:space="preserve">                   </w:t>
      </w:r>
      <w:r>
        <w:rPr>
          <w:rFonts w:hint="eastAsia"/>
          <w:b/>
          <w:bCs/>
          <w:sz w:val="24"/>
        </w:rPr>
        <w:t>日期：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023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</w:t>
      </w:r>
    </w:p>
    <w:p w14:paraId="56117B63" w14:textId="77777777" w:rsidR="00711DC1" w:rsidRDefault="00711DC1" w:rsidP="00711DC1">
      <w:pPr>
        <w:spacing w:beforeLines="50" w:before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一、基本信息</w:t>
      </w:r>
    </w:p>
    <w:p w14:paraId="77B75B47" w14:textId="7943BF6C" w:rsidR="00711DC1" w:rsidRDefault="00711DC1" w:rsidP="00711DC1">
      <w:pPr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、在线询价项目名称（</w:t>
      </w:r>
      <w:r>
        <w:rPr>
          <w:rFonts w:hint="eastAsia"/>
          <w:bCs/>
          <w:sz w:val="24"/>
        </w:rPr>
        <w:t>50</w:t>
      </w:r>
      <w:r>
        <w:rPr>
          <w:rFonts w:hint="eastAsia"/>
          <w:bCs/>
          <w:sz w:val="24"/>
        </w:rPr>
        <w:t>字以内）：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录课系统服务器采购</w:t>
      </w:r>
    </w:p>
    <w:p w14:paraId="5035BC96" w14:textId="0ADA8B2E" w:rsidR="00711DC1" w:rsidRDefault="00711DC1" w:rsidP="00711DC1">
      <w:pPr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、联系人：卢启飞</w:t>
      </w:r>
      <w:r>
        <w:rPr>
          <w:rFonts w:hint="eastAsia"/>
          <w:bCs/>
          <w:sz w:val="24"/>
        </w:rPr>
        <w:t xml:space="preserve">          </w:t>
      </w:r>
      <w:r>
        <w:rPr>
          <w:rFonts w:hint="eastAsia"/>
          <w:bCs/>
          <w:sz w:val="24"/>
        </w:rPr>
        <w:t>联系电话：</w:t>
      </w:r>
      <w:r>
        <w:rPr>
          <w:rFonts w:hint="eastAsia"/>
          <w:bCs/>
          <w:sz w:val="24"/>
        </w:rPr>
        <w:t>8</w:t>
      </w:r>
      <w:r>
        <w:rPr>
          <w:bCs/>
          <w:sz w:val="24"/>
        </w:rPr>
        <w:t>6633153</w:t>
      </w:r>
    </w:p>
    <w:p w14:paraId="1F9D2BF7" w14:textId="1969318C" w:rsidR="00711DC1" w:rsidRDefault="00711DC1" w:rsidP="00711DC1">
      <w:pPr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、预算总价（元）：</w:t>
      </w:r>
      <w:r>
        <w:rPr>
          <w:rFonts w:hint="eastAsia"/>
          <w:bCs/>
          <w:sz w:val="24"/>
        </w:rPr>
        <w:t>1</w:t>
      </w:r>
      <w:r>
        <w:rPr>
          <w:bCs/>
          <w:sz w:val="24"/>
        </w:rPr>
        <w:t>50000</w:t>
      </w:r>
    </w:p>
    <w:p w14:paraId="6BAC766C" w14:textId="77777777" w:rsidR="00711DC1" w:rsidRDefault="00711DC1" w:rsidP="00711DC1">
      <w:pPr>
        <w:rPr>
          <w:b/>
          <w:sz w:val="24"/>
        </w:rPr>
      </w:pPr>
      <w:r>
        <w:rPr>
          <w:rFonts w:hint="eastAsia"/>
          <w:b/>
          <w:sz w:val="24"/>
        </w:rPr>
        <w:t>二、询价类型</w:t>
      </w:r>
    </w:p>
    <w:p w14:paraId="52480951" w14:textId="77777777" w:rsidR="00711DC1" w:rsidRDefault="00711DC1" w:rsidP="00711DC1">
      <w:pPr>
        <w:spacing w:beforeLines="50" w:before="156"/>
        <w:rPr>
          <w:rFonts w:ascii="宋体" w:hAnsi="宋体" w:cs="宋体"/>
          <w:color w:val="000000"/>
          <w:sz w:val="24"/>
          <w:highlight w:val="yellow"/>
          <w:u w:val="single"/>
        </w:rPr>
      </w:pPr>
      <w:r>
        <w:rPr>
          <w:rFonts w:hint="eastAsia"/>
          <w:b/>
          <w:bCs/>
          <w:sz w:val="24"/>
          <w:u w:val="single"/>
        </w:rPr>
        <w:t>1</w:t>
      </w:r>
      <w:r>
        <w:rPr>
          <w:rFonts w:hint="eastAsia"/>
          <w:b/>
          <w:bCs/>
          <w:sz w:val="24"/>
          <w:u w:val="single"/>
        </w:rPr>
        <w:t>：推荐品牌型号（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采购人选择</w:t>
      </w:r>
      <w:r>
        <w:rPr>
          <w:rFonts w:ascii="宋体" w:hAnsi="宋体" w:cs="宋体" w:hint="eastAsia"/>
          <w:color w:val="FF0000"/>
          <w:sz w:val="24"/>
          <w:u w:val="single"/>
          <w:shd w:val="clear" w:color="auto" w:fill="FFFFFF"/>
        </w:rPr>
        <w:t>不少于3个品牌的意向商品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，商品的品牌、型号以及属性值作为采购需求内容，供应商可从意向商品中选择一个品牌进行响应，也可根据自身实际情况进行响应，</w:t>
      </w:r>
      <w:bookmarkStart w:id="0" w:name="_Hlk109374852"/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按照成交规则（最低报价）自动确认成交供应商</w:t>
      </w:r>
      <w:bookmarkEnd w:id="0"/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。</w:t>
      </w:r>
      <w:r>
        <w:rPr>
          <w:rFonts w:ascii="宋体" w:hAnsi="宋体" w:cs="宋体" w:hint="eastAsia"/>
          <w:color w:val="FF0000"/>
          <w:sz w:val="24"/>
          <w:u w:val="single"/>
          <w:shd w:val="clear" w:color="auto" w:fill="FFFFFF"/>
        </w:rPr>
        <w:t>不支持多个商品合并竞价。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）</w:t>
      </w:r>
    </w:p>
    <w:p w14:paraId="309A3A79" w14:textId="77777777" w:rsidR="00711DC1" w:rsidRDefault="00711DC1" w:rsidP="00711DC1">
      <w:pPr>
        <w:spacing w:beforeLines="50" w:before="156"/>
        <w:rPr>
          <w:rFonts w:ascii="宋体" w:hAnsi="宋体" w:cs="宋体"/>
          <w:color w:val="000000"/>
          <w:sz w:val="24"/>
          <w:u w:val="single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u w:val="single"/>
        </w:rPr>
        <w:t>2：指定商品（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采购人在电子卖场中选择大致符合需求的商品发起竞价，竞价前，采购人可根据实际需求，对该商品的参数值进行调整，供应商可根据自身实际情况进行响应，</w:t>
      </w:r>
      <w:r w:rsidRPr="00721562"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按照成交规则（最低报价）自动确认成交供应商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。）</w:t>
      </w:r>
    </w:p>
    <w:p w14:paraId="27C209D4" w14:textId="77777777" w:rsidR="00711DC1" w:rsidRDefault="00711DC1" w:rsidP="00711DC1">
      <w:pPr>
        <w:spacing w:beforeLines="50" w:before="156"/>
        <w:rPr>
          <w:rFonts w:ascii="宋体" w:hAnsi="宋体" w:cs="宋体"/>
          <w:color w:val="000000"/>
          <w:sz w:val="24"/>
          <w:u w:val="single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u w:val="single"/>
        </w:rPr>
        <w:t>3：自定义描述（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当电子卖场中找不到满足条件的需求商品时，采购人可根据实际采购需求，对商品参数要求进行自定义描述，并基于此描述发起竞价。采购人可填写意向的建议品牌及型号，</w:t>
      </w:r>
      <w:r w:rsidRPr="00721562">
        <w:rPr>
          <w:rFonts w:ascii="宋体" w:hAnsi="宋体" w:cs="宋体" w:hint="eastAsia"/>
          <w:color w:val="FF0000"/>
          <w:sz w:val="24"/>
          <w:u w:val="single"/>
          <w:shd w:val="clear" w:color="auto" w:fill="FFFFFF"/>
        </w:rPr>
        <w:t>供应商必须在建议品牌中择一进行响应</w:t>
      </w:r>
      <w:r>
        <w:rPr>
          <w:rFonts w:ascii="宋体" w:hAnsi="宋体" w:cs="宋体" w:hint="eastAsia"/>
          <w:color w:val="000000"/>
          <w:sz w:val="24"/>
          <w:u w:val="single"/>
          <w:shd w:val="clear" w:color="auto" w:fill="FFFFFF"/>
        </w:rPr>
        <w:t>。）</w:t>
      </w:r>
    </w:p>
    <w:p w14:paraId="440111D7" w14:textId="77777777" w:rsidR="00711DC1" w:rsidRDefault="00711DC1" w:rsidP="00711DC1">
      <w:pPr>
        <w:spacing w:beforeLines="50" w:before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三、采购需求清单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2"/>
        <w:gridCol w:w="412"/>
        <w:gridCol w:w="1263"/>
        <w:gridCol w:w="8192"/>
        <w:gridCol w:w="412"/>
        <w:gridCol w:w="412"/>
        <w:gridCol w:w="412"/>
        <w:gridCol w:w="804"/>
        <w:gridCol w:w="804"/>
        <w:gridCol w:w="412"/>
      </w:tblGrid>
      <w:tr w:rsidR="00711DC1" w14:paraId="51FE6DCB" w14:textId="77777777" w:rsidTr="00711DC1">
        <w:trPr>
          <w:trHeight w:val="230"/>
        </w:trPr>
        <w:tc>
          <w:tcPr>
            <w:tcW w:w="152" w:type="pct"/>
            <w:vMerge w:val="restart"/>
            <w:vAlign w:val="center"/>
          </w:tcPr>
          <w:p w14:paraId="09820FB1" w14:textId="77777777" w:rsidR="00711DC1" w:rsidRDefault="00711DC1" w:rsidP="004B6D46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商品名称</w:t>
            </w:r>
          </w:p>
        </w:tc>
        <w:tc>
          <w:tcPr>
            <w:tcW w:w="304" w:type="pct"/>
            <w:gridSpan w:val="2"/>
            <w:vAlign w:val="center"/>
          </w:tcPr>
          <w:p w14:paraId="5DA0B0F9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84" w:type="pct"/>
            <w:gridSpan w:val="3"/>
            <w:vAlign w:val="center"/>
          </w:tcPr>
          <w:p w14:paraId="78B218B8" w14:textId="77777777" w:rsidR="00711DC1" w:rsidRDefault="00711DC1" w:rsidP="004B6D46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规格描述</w:t>
            </w:r>
          </w:p>
        </w:tc>
        <w:tc>
          <w:tcPr>
            <w:tcW w:w="152" w:type="pct"/>
            <w:vMerge w:val="restart"/>
            <w:vAlign w:val="center"/>
          </w:tcPr>
          <w:p w14:paraId="636B49FF" w14:textId="77777777" w:rsidR="00711DC1" w:rsidRDefault="00711DC1" w:rsidP="004B6D46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数量</w:t>
            </w:r>
          </w:p>
        </w:tc>
        <w:tc>
          <w:tcPr>
            <w:tcW w:w="152" w:type="pct"/>
            <w:vMerge w:val="restart"/>
            <w:vAlign w:val="center"/>
          </w:tcPr>
          <w:p w14:paraId="26029EEB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301" w:type="pct"/>
            <w:vMerge w:val="restart"/>
            <w:vAlign w:val="center"/>
          </w:tcPr>
          <w:p w14:paraId="4D976AB2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最高单价（元）</w:t>
            </w:r>
          </w:p>
        </w:tc>
        <w:tc>
          <w:tcPr>
            <w:tcW w:w="301" w:type="pct"/>
            <w:vMerge w:val="restart"/>
            <w:vAlign w:val="center"/>
          </w:tcPr>
          <w:p w14:paraId="44E519E3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单个设备预算总价（元）</w:t>
            </w:r>
          </w:p>
        </w:tc>
        <w:tc>
          <w:tcPr>
            <w:tcW w:w="152" w:type="pct"/>
            <w:vMerge w:val="restart"/>
            <w:vAlign w:val="center"/>
          </w:tcPr>
          <w:p w14:paraId="241EF089" w14:textId="77777777" w:rsidR="00711DC1" w:rsidRDefault="00711DC1" w:rsidP="004B6D46">
            <w:pPr>
              <w:snapToGrid w:val="0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rFonts w:hAnsi="宋体"/>
                <w:color w:val="000000"/>
                <w:szCs w:val="21"/>
              </w:rPr>
              <w:t>备注</w:t>
            </w:r>
          </w:p>
        </w:tc>
      </w:tr>
      <w:tr w:rsidR="00711DC1" w14:paraId="58787085" w14:textId="77777777" w:rsidTr="00711DC1">
        <w:trPr>
          <w:trHeight w:val="1636"/>
        </w:trPr>
        <w:tc>
          <w:tcPr>
            <w:tcW w:w="152" w:type="pct"/>
            <w:vMerge/>
            <w:vAlign w:val="center"/>
          </w:tcPr>
          <w:p w14:paraId="28C6DD2A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52" w:type="pct"/>
            <w:vAlign w:val="center"/>
          </w:tcPr>
          <w:p w14:paraId="701F549E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序号</w:t>
            </w:r>
          </w:p>
        </w:tc>
        <w:tc>
          <w:tcPr>
            <w:tcW w:w="152" w:type="pct"/>
            <w:vAlign w:val="center"/>
          </w:tcPr>
          <w:p w14:paraId="7CFE32B9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询价类型选择</w:t>
            </w:r>
          </w:p>
        </w:tc>
        <w:tc>
          <w:tcPr>
            <w:tcW w:w="227" w:type="pct"/>
            <w:vAlign w:val="center"/>
          </w:tcPr>
          <w:p w14:paraId="3EECD0D4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建议品牌及型号</w:t>
            </w:r>
          </w:p>
        </w:tc>
        <w:tc>
          <w:tcPr>
            <w:tcW w:w="3105" w:type="pct"/>
            <w:vAlign w:val="center"/>
          </w:tcPr>
          <w:p w14:paraId="1E1424F7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参数要求</w:t>
            </w:r>
          </w:p>
        </w:tc>
        <w:tc>
          <w:tcPr>
            <w:tcW w:w="152" w:type="pct"/>
            <w:vAlign w:val="center"/>
          </w:tcPr>
          <w:p w14:paraId="05DAEA4E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是否核心参数</w:t>
            </w:r>
          </w:p>
        </w:tc>
        <w:tc>
          <w:tcPr>
            <w:tcW w:w="152" w:type="pct"/>
            <w:vMerge/>
            <w:vAlign w:val="center"/>
          </w:tcPr>
          <w:p w14:paraId="3A5B6C42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2" w:type="pct"/>
            <w:vMerge/>
            <w:vAlign w:val="center"/>
          </w:tcPr>
          <w:p w14:paraId="6054E31C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1" w:type="pct"/>
            <w:vMerge/>
            <w:vAlign w:val="center"/>
          </w:tcPr>
          <w:p w14:paraId="33999FC9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1" w:type="pct"/>
            <w:vMerge/>
            <w:vAlign w:val="center"/>
          </w:tcPr>
          <w:p w14:paraId="2793AA1A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52" w:type="pct"/>
            <w:vMerge/>
            <w:vAlign w:val="center"/>
          </w:tcPr>
          <w:p w14:paraId="66F1773E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711DC1" w14:paraId="27DF4465" w14:textId="77777777" w:rsidTr="00711DC1">
        <w:trPr>
          <w:trHeight w:val="235"/>
        </w:trPr>
        <w:tc>
          <w:tcPr>
            <w:tcW w:w="152" w:type="pct"/>
            <w:vAlign w:val="center"/>
          </w:tcPr>
          <w:p w14:paraId="1F8186D8" w14:textId="77777777" w:rsidR="00711DC1" w:rsidRPr="00FB3CFE" w:rsidRDefault="00711DC1" w:rsidP="004B6D46">
            <w:pPr>
              <w:widowControl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 w:rsidRPr="00FB3CFE">
              <w:rPr>
                <w:rFonts w:hint="eastAsia"/>
                <w:color w:val="000000" w:themeColor="text1"/>
                <w:kern w:val="0"/>
                <w:szCs w:val="21"/>
              </w:rPr>
              <w:lastRenderedPageBreak/>
              <w:t>机架式服务器</w:t>
            </w:r>
          </w:p>
        </w:tc>
        <w:tc>
          <w:tcPr>
            <w:tcW w:w="152" w:type="pct"/>
            <w:vAlign w:val="center"/>
          </w:tcPr>
          <w:p w14:paraId="471ECEDB" w14:textId="77777777" w:rsidR="00711DC1" w:rsidRPr="00FB3CFE" w:rsidRDefault="00711DC1" w:rsidP="004B6D4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FB3CFE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2" w:type="pct"/>
            <w:vAlign w:val="center"/>
          </w:tcPr>
          <w:p w14:paraId="03F27EDB" w14:textId="77777777" w:rsidR="00711DC1" w:rsidRPr="00FB3CFE" w:rsidRDefault="00711DC1" w:rsidP="004B6D4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FB3CFE">
              <w:rPr>
                <w:rFonts w:hAnsi="宋体" w:hint="eastAsia"/>
                <w:color w:val="000000" w:themeColor="text1"/>
                <w:szCs w:val="21"/>
              </w:rPr>
              <w:t>自定义描述</w:t>
            </w:r>
          </w:p>
        </w:tc>
        <w:tc>
          <w:tcPr>
            <w:tcW w:w="227" w:type="pct"/>
            <w:vAlign w:val="center"/>
          </w:tcPr>
          <w:p w14:paraId="7469F82B" w14:textId="4427EBD1" w:rsidR="0021468B" w:rsidRPr="0021468B" w:rsidRDefault="0021468B" w:rsidP="0021468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、戴尔</w:t>
            </w:r>
            <w:r w:rsidRPr="0021468B">
              <w:rPr>
                <w:color w:val="000000" w:themeColor="text1"/>
                <w:szCs w:val="21"/>
              </w:rPr>
              <w:t>DELL  PowerEdge R750XS;</w:t>
            </w:r>
          </w:p>
          <w:p w14:paraId="5926761B" w14:textId="77777777" w:rsidR="0021468B" w:rsidRDefault="0021468B" w:rsidP="0021468B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  <w:p w14:paraId="20626D5A" w14:textId="55F9D23F" w:rsidR="0021468B" w:rsidRDefault="0021468B" w:rsidP="0021468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、惠普</w:t>
            </w:r>
            <w:r w:rsidRPr="0021468B">
              <w:rPr>
                <w:color w:val="000000" w:themeColor="text1"/>
                <w:szCs w:val="21"/>
              </w:rPr>
              <w:t>HPE ProLiant DL380 Gen11;</w:t>
            </w:r>
          </w:p>
          <w:p w14:paraId="6C03A8CE" w14:textId="77777777" w:rsidR="0021468B" w:rsidRPr="0021468B" w:rsidRDefault="0021468B" w:rsidP="0021468B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  <w:p w14:paraId="67A7961F" w14:textId="4B675377" w:rsidR="0021468B" w:rsidRDefault="0021468B" w:rsidP="0021468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、联想</w:t>
            </w:r>
            <w:r w:rsidRPr="0021468B">
              <w:rPr>
                <w:color w:val="000000" w:themeColor="text1"/>
                <w:szCs w:val="21"/>
              </w:rPr>
              <w:t xml:space="preserve">Lenovo </w:t>
            </w:r>
          </w:p>
          <w:p w14:paraId="08F93C21" w14:textId="1EB61C45" w:rsidR="00711DC1" w:rsidRPr="00FB3CFE" w:rsidRDefault="0021468B" w:rsidP="0021468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21468B">
              <w:rPr>
                <w:color w:val="000000" w:themeColor="text1"/>
                <w:szCs w:val="21"/>
              </w:rPr>
              <w:t>ThinkSystem SR650V3;</w:t>
            </w:r>
          </w:p>
        </w:tc>
        <w:tc>
          <w:tcPr>
            <w:tcW w:w="3105" w:type="pct"/>
            <w:vAlign w:val="center"/>
          </w:tcPr>
          <w:tbl>
            <w:tblPr>
              <w:tblW w:w="8500" w:type="dxa"/>
              <w:tblLook w:val="04A0" w:firstRow="1" w:lastRow="0" w:firstColumn="1" w:lastColumn="0" w:noHBand="0" w:noVBand="1"/>
            </w:tblPr>
            <w:tblGrid>
              <w:gridCol w:w="1271"/>
              <w:gridCol w:w="7229"/>
            </w:tblGrid>
            <w:tr w:rsidR="00711DC1" w:rsidRPr="00FF1150" w14:paraId="79C3626C" w14:textId="77777777" w:rsidTr="004B6D46">
              <w:trPr>
                <w:trHeight w:val="23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463AD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指标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0CBB2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指标要求</w:t>
                  </w:r>
                </w:p>
              </w:tc>
            </w:tr>
            <w:tr w:rsidR="00306721" w:rsidRPr="00FF1150" w14:paraId="2A8C0E2C" w14:textId="77777777" w:rsidTr="004B6D46">
              <w:trPr>
                <w:trHeight w:val="2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5D3F6" w14:textId="4654147A" w:rsidR="00306721" w:rsidRPr="00261863" w:rsidRDefault="0030672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>
                    <w:rPr>
                      <w:rFonts w:ascii="宋体" w:hAnsi="宋体" w:cs="Calibri" w:hint="eastAsia"/>
                      <w:color w:val="000000"/>
                      <w:szCs w:val="21"/>
                    </w:rPr>
                    <w:t>推荐品牌型号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DEED7" w14:textId="77777777" w:rsidR="00306721" w:rsidRPr="00306721" w:rsidRDefault="00306721" w:rsidP="00306721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306721">
                    <w:rPr>
                      <w:rFonts w:ascii="宋体" w:hAnsi="宋体" w:cs="Calibri"/>
                      <w:color w:val="000000"/>
                      <w:szCs w:val="21"/>
                    </w:rPr>
                    <w:t>DELL  PowerEdge R750XS;</w:t>
                  </w:r>
                </w:p>
                <w:p w14:paraId="4A10A6BD" w14:textId="77777777" w:rsidR="00306721" w:rsidRPr="00306721" w:rsidRDefault="00306721" w:rsidP="00306721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306721">
                    <w:rPr>
                      <w:rFonts w:ascii="宋体" w:hAnsi="宋体" w:cs="Calibri"/>
                      <w:color w:val="000000"/>
                      <w:szCs w:val="21"/>
                    </w:rPr>
                    <w:t>HPE ProLiant DL380 Gen11;</w:t>
                  </w:r>
                </w:p>
                <w:p w14:paraId="734148A0" w14:textId="7BD98B94" w:rsidR="00306721" w:rsidRPr="00261863" w:rsidRDefault="00306721" w:rsidP="00306721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306721">
                    <w:rPr>
                      <w:rFonts w:ascii="宋体" w:hAnsi="宋体" w:cs="Calibri"/>
                      <w:color w:val="000000"/>
                      <w:szCs w:val="21"/>
                    </w:rPr>
                    <w:t>Lenovo ThinkSystem SR650V3;</w:t>
                  </w:r>
                </w:p>
              </w:tc>
            </w:tr>
            <w:tr w:rsidR="00711DC1" w:rsidRPr="00FF1150" w14:paraId="13AE4D64" w14:textId="77777777" w:rsidTr="004B6D46">
              <w:trPr>
                <w:trHeight w:val="2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3C59D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外形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105F5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2U 机架式服务器</w:t>
                  </w:r>
                </w:p>
              </w:tc>
            </w:tr>
            <w:tr w:rsidR="00711DC1" w:rsidRPr="00FF1150" w14:paraId="35AC5D77" w14:textId="77777777" w:rsidTr="004B6D46">
              <w:trPr>
                <w:trHeight w:val="2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BB073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▲CPU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CEB52" w14:textId="2F935D47" w:rsidR="00711DC1" w:rsidRPr="00FB3CFE" w:rsidRDefault="007F0E1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7F0E11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≥</w:t>
                  </w:r>
                  <w:r w:rsidR="00711DC1" w:rsidRPr="00FB3CFE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2路英特尔至强2.3G</w:t>
                  </w:r>
                  <w:r w:rsidR="0031699D">
                    <w:rPr>
                      <w:rFonts w:ascii="宋体" w:hAnsi="宋体" w:cs="Calibri"/>
                      <w:color w:val="000000"/>
                      <w:kern w:val="0"/>
                      <w:szCs w:val="21"/>
                    </w:rPr>
                    <w:t>hz</w:t>
                  </w:r>
                  <w:r w:rsidR="00261863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、</w:t>
                  </w:r>
                  <w:r w:rsidR="00711DC1" w:rsidRPr="00FB3CFE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 xml:space="preserve"> 20C/40T处理器</w:t>
                  </w:r>
                  <w:r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，总核心数4</w:t>
                  </w:r>
                  <w:r>
                    <w:rPr>
                      <w:rFonts w:ascii="宋体" w:hAnsi="宋体" w:cs="Calibri"/>
                      <w:color w:val="000000"/>
                      <w:kern w:val="0"/>
                      <w:szCs w:val="21"/>
                    </w:rPr>
                    <w:t>0</w:t>
                  </w:r>
                  <w:r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核。</w:t>
                  </w:r>
                </w:p>
              </w:tc>
            </w:tr>
            <w:tr w:rsidR="00711DC1" w:rsidRPr="00FF1150" w14:paraId="7B712C2B" w14:textId="77777777" w:rsidTr="004B6D46">
              <w:trPr>
                <w:trHeight w:val="4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6C4F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▲内存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9D084" w14:textId="59B2B528" w:rsidR="00711DC1" w:rsidRPr="00FB3CFE" w:rsidRDefault="00711DC1" w:rsidP="004B6D46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配置128GB内存，双列</w:t>
                  </w:r>
                </w:p>
              </w:tc>
            </w:tr>
            <w:tr w:rsidR="00711DC1" w:rsidRPr="00FF1150" w14:paraId="45422D3A" w14:textId="77777777" w:rsidTr="004B6D46">
              <w:trPr>
                <w:trHeight w:val="4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8741E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▲硬盘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B7E8A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配置≥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6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*960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G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B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 xml:space="preserve"> 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SATA SSD热插拔固体硬盘；配置一键删除硬盘/SSD所有信息功能，防止信息泄露，提供功能页面截图和官网链接</w:t>
                  </w:r>
                </w:p>
              </w:tc>
            </w:tr>
            <w:tr w:rsidR="00711DC1" w:rsidRPr="00FF1150" w14:paraId="4C5960DB" w14:textId="77777777" w:rsidTr="004B6D46">
              <w:trPr>
                <w:trHeight w:val="4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DF3A6" w14:textId="77777777" w:rsidR="00711DC1" w:rsidRPr="00FB3CFE" w:rsidRDefault="00711DC1" w:rsidP="004B6D46">
                  <w:pPr>
                    <w:jc w:val="center"/>
                    <w:rPr>
                      <w:rFonts w:ascii="宋体" w:hAnsi="宋体" w:cs="Arial Unicode MS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▲</w:t>
                  </w:r>
                  <w:r w:rsidRPr="00FB3CFE">
                    <w:rPr>
                      <w:rFonts w:ascii="宋体" w:hAnsi="宋体" w:cs="Arial Unicode MS" w:hint="eastAsia"/>
                      <w:color w:val="000000"/>
                      <w:szCs w:val="21"/>
                    </w:rPr>
                    <w:t>专有启动盘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8D828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支持热插拔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BOSS 2.0 (2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个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M.2)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用作启动盘，配置为热插拔模式，在线更换M.2 SSD不影响系统运行，提供功能页面截图和官网链接</w:t>
                  </w:r>
                </w:p>
              </w:tc>
            </w:tr>
            <w:tr w:rsidR="00711DC1" w:rsidRPr="00FF1150" w14:paraId="10DE5BF5" w14:textId="77777777" w:rsidTr="004B6D46">
              <w:trPr>
                <w:trHeight w:val="4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581CF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RAID卡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1AA48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配置独立硬件RAID卡，≥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4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GB缓存</w:t>
                  </w:r>
                </w:p>
              </w:tc>
            </w:tr>
            <w:tr w:rsidR="00711DC1" w:rsidRPr="00FF1150" w14:paraId="356F7669" w14:textId="77777777" w:rsidTr="004B6D46">
              <w:trPr>
                <w:trHeight w:val="4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A8AA4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▲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网卡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577BE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配置2</w:t>
                  </w:r>
                  <w:r w:rsidRPr="00FB3CFE">
                    <w:rPr>
                      <w:rFonts w:ascii="宋体" w:hAnsi="宋体" w:cs="微软雅黑"/>
                      <w:color w:val="000000"/>
                      <w:kern w:val="0"/>
                      <w:szCs w:val="21"/>
                    </w:rPr>
                    <w:t>个</w:t>
                  </w:r>
                  <w:r w:rsidRPr="00FB3CFE">
                    <w:rPr>
                      <w:rFonts w:ascii="宋体" w:hAnsi="宋体" w:cs="Calibri"/>
                      <w:color w:val="000000"/>
                      <w:kern w:val="0"/>
                      <w:szCs w:val="21"/>
                    </w:rPr>
                    <w:t>1Gb</w:t>
                  </w:r>
                  <w:r w:rsidRPr="00FB3CFE">
                    <w:rPr>
                      <w:rFonts w:ascii="宋体" w:hAnsi="宋体" w:cs="Calibri" w:hint="eastAsia"/>
                      <w:color w:val="000000"/>
                      <w:kern w:val="0"/>
                      <w:szCs w:val="21"/>
                    </w:rPr>
                    <w:t>网口，2个万兆光口（满配原厂多模模块）；网卡支持 SNAP I/O以降低延迟，提供SNAP I/O性能提升对比材料</w:t>
                  </w:r>
                </w:p>
              </w:tc>
            </w:tr>
            <w:tr w:rsidR="00711DC1" w:rsidRPr="00FF1150" w14:paraId="49089973" w14:textId="77777777" w:rsidTr="004B6D46">
              <w:trPr>
                <w:trHeight w:val="2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E7170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电源和风扇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2A09D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配置1+1≥8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0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0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W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冗余热插拔电源，满配风扇</w:t>
                  </w:r>
                </w:p>
              </w:tc>
            </w:tr>
            <w:tr w:rsidR="00711DC1" w:rsidRPr="00FF1150" w14:paraId="48B3EC5F" w14:textId="77777777" w:rsidTr="004B6D46">
              <w:trPr>
                <w:trHeight w:val="69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3B8B3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安全功能和特性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1A8C2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加密签名固件，硬件根信任，安全启动，自动BIOS恢复，快速OS恢复，系统一键锁定，安全的缺省密码，配置和固件漂移检测，持久日志（包括用户形迹）</w:t>
                  </w:r>
                </w:p>
              </w:tc>
            </w:tr>
            <w:tr w:rsidR="00711DC1" w:rsidRPr="00FF1150" w14:paraId="25BA13B1" w14:textId="77777777" w:rsidTr="004B6D46">
              <w:trPr>
                <w:trHeight w:val="4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FE6CF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▲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前置管理液晶屏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550F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配置安全前面板，内置LCD液晶屏（非外接方式），可显示默认或定制信息，包括IP地址、服务器名称、支持服务编号等。如果系统发生故障，该液晶屏上将显示关于故障的具体信息，可更改带外管理IP地址、网关、DNS地址等，提供LCD操作说明文档</w:t>
                  </w:r>
                </w:p>
              </w:tc>
            </w:tr>
            <w:tr w:rsidR="00711DC1" w:rsidRPr="00FF1150" w14:paraId="5BF1F7B7" w14:textId="77777777" w:rsidTr="004B6D46">
              <w:trPr>
                <w:trHeight w:val="94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2EDC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第三方管理平台集成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CABA6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支持主流管理平台如VMware vCenter 和 vRealize Operations Manager，Microsoft System Center，BMC Truesight的插件集成，提供官网或彩页截图加盖投标商公章</w:t>
                  </w:r>
                </w:p>
              </w:tc>
            </w:tr>
            <w:tr w:rsidR="00711DC1" w:rsidRPr="00FF1150" w14:paraId="78F09E17" w14:textId="77777777" w:rsidTr="004B6D46">
              <w:trPr>
                <w:trHeight w:val="838"/>
              </w:trPr>
              <w:tc>
                <w:tcPr>
                  <w:tcW w:w="127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8FD6C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lastRenderedPageBreak/>
                    <w:t>远程管理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EFF30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▲</w:t>
                  </w:r>
                  <w:r w:rsidRPr="00FB3CFE">
                    <w:rPr>
                      <w:rFonts w:ascii="宋体" w:hAnsi="宋体" w:cs="宋体" w:hint="eastAsia"/>
                      <w:bCs/>
                      <w:color w:val="000000"/>
                      <w:szCs w:val="21"/>
                    </w:rPr>
                    <w:t>配置网络管理功能，支持RDMA网络降低CPU占用，支持信息统计，包括LAN和RDMA收发数据包信息统计，支持连接拓扑管理，可显示对端交换机连接接口ID。提供制造商公开发布的产品使用手册及操作截图</w:t>
                  </w:r>
                </w:p>
              </w:tc>
            </w:tr>
            <w:tr w:rsidR="00711DC1" w:rsidRPr="00FF1150" w14:paraId="6B2F2EEE" w14:textId="77777777" w:rsidTr="004B6D46">
              <w:trPr>
                <w:trHeight w:val="195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DC766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77563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▲</w:t>
                  </w:r>
                  <w:r w:rsidRPr="00FB3CFE">
                    <w:rPr>
                      <w:rFonts w:ascii="宋体" w:hAnsi="宋体" w:cs="宋体" w:hint="eastAsia"/>
                      <w:bCs/>
                      <w:color w:val="000000"/>
                      <w:szCs w:val="21"/>
                    </w:rPr>
                    <w:t>配置</w:t>
                  </w:r>
                  <w:r w:rsidRPr="00FB3CFE">
                    <w:rPr>
                      <w:rFonts w:ascii="宋体" w:hAnsi="宋体" w:cs="宋体"/>
                      <w:bCs/>
                      <w:color w:val="000000"/>
                      <w:szCs w:val="21"/>
                    </w:rPr>
                    <w:t>GPU管理功能，具备GPU状态管理，显示GPU插槽、GPU温度、GPU功耗、固件版本、最大风量等信息；提供证明材料</w:t>
                  </w:r>
                </w:p>
              </w:tc>
            </w:tr>
            <w:tr w:rsidR="00711DC1" w:rsidRPr="00FF1150" w14:paraId="37CF6A8B" w14:textId="77777777" w:rsidTr="004B6D46">
              <w:trPr>
                <w:trHeight w:val="460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843BF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B9D6C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配置远程管理卡，具有单独的管理网口，可不依赖主机操作系统进行远程操作。提供远程监控图形界面, 可实现与操作系统无关的远程对服务器的完全控制，包括远程的开关机、重启、更新Firmware, 虚拟KVM, 虚拟软驱, 虚拟光驱、虚拟介质重定向等操作；支持SNMP，IPMI和Redfish；支持IPv6。</w:t>
                  </w:r>
                </w:p>
                <w:p w14:paraId="5B932A6C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远程管理卡配置组管理模式，通过一台服务器的远程管理卡统一管理多台服务器，提供功能页面截图加盖投标商公章</w:t>
                  </w:r>
                </w:p>
              </w:tc>
            </w:tr>
            <w:tr w:rsidR="00711DC1" w:rsidRPr="00FF1150" w14:paraId="0DBD2023" w14:textId="77777777" w:rsidTr="004B6D46">
              <w:trPr>
                <w:trHeight w:val="274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73342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63FDE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能够利用SD卡保存操作系统安装镜像，从而实现一站式地完成操作系统的部署，包括内建驱动程序安装、固件更新、硬件配置和问题诊断</w:t>
                  </w:r>
                </w:p>
              </w:tc>
            </w:tr>
            <w:tr w:rsidR="00711DC1" w:rsidRPr="00FF1150" w14:paraId="1EFB0DFA" w14:textId="77777777" w:rsidTr="004B6D46">
              <w:trPr>
                <w:trHeight w:val="460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69530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62E4C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一个页面可以集中管理1</w:t>
                  </w:r>
                  <w:r w:rsidRPr="00FB3CFE">
                    <w:rPr>
                      <w:rFonts w:ascii="宋体" w:hAnsi="宋体" w:cs="Calibri"/>
                      <w:color w:val="000000"/>
                      <w:szCs w:val="21"/>
                    </w:rPr>
                    <w:t>00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台服务器，且无需任何软件和代理</w:t>
                  </w:r>
                </w:p>
              </w:tc>
            </w:tr>
            <w:tr w:rsidR="00711DC1" w:rsidRPr="00FF1150" w14:paraId="1A95BCA1" w14:textId="77777777" w:rsidTr="004B6D46">
              <w:trPr>
                <w:trHeight w:val="2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3E6AC" w14:textId="77777777" w:rsidR="00711DC1" w:rsidRDefault="00711DC1" w:rsidP="004B6D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4E72AC">
                    <w:rPr>
                      <w:rFonts w:ascii="宋体" w:hAnsi="宋体" w:hint="eastAsia"/>
                      <w:szCs w:val="21"/>
                    </w:rPr>
                    <w:t>▲运维监控平台系统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50676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统一管理性：所涉及功能和管理要求应在一体化平台内实现，可管理设备数量：可管理设备数量不少于300个，可监管IP不少于10000个；并发性能：同时并发用户数不少于100人；系统安装：平台支持物理机、虚拟机安装；支持用户多角色划分功能，如系统管理员、部门管理员、运维人员等，对各类角色需要进行细粒度的权限管理，权限设置到操作按钮。（提供截图）；实现根据财政项目建设进度（申报、立项、确认书、招标、合同、到货、实施、验收、付款、押金等主要环节），做好项目进度可视化；实现主标段和分标段二级项目管理模式；（提供截图）；实现主机(如：服务器、交换机、存储等)管理属性自定义，安装位置可以精确到房间、功能区、机柜内部相对应。（提供截图）；实现部件(如：硬盘、内存、电源等)管理属性自定义，安装位置可以精确到主机设备的部件槽位号相对应。（提供截图）；实现设备管理信息包含品牌、型</w:t>
                  </w: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lastRenderedPageBreak/>
                    <w:t>号、项目来源、资产部门、使用部门、人员、管理使用属性、存放位置等信息关联。（提供截图）；实现虚拟机审批流程自定义配置（提供截图）；实现平台对VMware虚拟机的开机、关机、重置、重启、VRC等操作。（提供截图）；实现vc、数据中心、集群、主机、存储、网络等资源的个性化业务管理分类；结合vm申请申报资料，引导vm在相应资源上创建。如：测试应的vm只能存放对应的存储（设置为允许测试应用部署的存储）、主机或使用相应的网络段。（提供截图）；实现虚拟机的一键断网应急操作，即要中断网络又不破坏原有运行场景。也可通过域名跳转断网。（提供截图）；实现基于ip为管理主体的多级人员信息推送。如：5分钟发送给一些运维人员；30分钟发送给主管领导等，时间间隔和对应接受小组自定义配置。（提供截图）实现多级（自定义）管理路径的资料管理，支持资料上传和在线预览。（提供截图）；</w:t>
                  </w:r>
                </w:p>
              </w:tc>
            </w:tr>
            <w:tr w:rsidR="00711DC1" w:rsidRPr="00FF1150" w14:paraId="6992F527" w14:textId="77777777" w:rsidTr="004B6D46">
              <w:trPr>
                <w:trHeight w:val="2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22535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  <w:highlight w:val="yellow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lastRenderedPageBreak/>
                    <w:t>▲</w:t>
                  </w:r>
                  <w:r w:rsidRPr="00F54586">
                    <w:rPr>
                      <w:rFonts w:ascii="宋体" w:hAnsi="宋体" w:cs="Calibri" w:hint="eastAsia"/>
                      <w:szCs w:val="21"/>
                    </w:rPr>
                    <w:t>移动管理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A4F5A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  <w:highlight w:val="yellow"/>
                    </w:rPr>
                  </w:pPr>
                  <w:r w:rsidRPr="00FB3CFE">
                    <w:rPr>
                      <w:rFonts w:ascii="宋体" w:hAnsi="宋体" w:cs="Calibri" w:hint="eastAsia"/>
                      <w:color w:val="000000"/>
                      <w:szCs w:val="21"/>
                    </w:rPr>
                    <w:t>提供手机和平板电脑APP，服务器配置无线模块，可通过手机结合APP直接访问和配置服务器，提供手机App页面截图并加盖投标商公章。</w:t>
                  </w:r>
                </w:p>
              </w:tc>
            </w:tr>
            <w:tr w:rsidR="00711DC1" w:rsidRPr="00FF1150" w14:paraId="0C553C20" w14:textId="77777777" w:rsidTr="004B6D46">
              <w:trPr>
                <w:trHeight w:val="4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3C19E" w14:textId="77777777" w:rsidR="00711DC1" w:rsidRPr="00FB3CFE" w:rsidRDefault="00711DC1" w:rsidP="004B6D46">
                  <w:pPr>
                    <w:jc w:val="center"/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54586">
                    <w:rPr>
                      <w:rFonts w:ascii="宋体" w:hAnsi="宋体" w:cs="Arial" w:hint="eastAsia"/>
                      <w:bCs/>
                      <w:color w:val="000000"/>
                      <w:kern w:val="0"/>
                      <w:szCs w:val="21"/>
                    </w:rPr>
                    <w:t>软件定义存储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7AC2E" w14:textId="77777777" w:rsidR="00711DC1" w:rsidRPr="00FB3CFE" w:rsidRDefault="00711DC1" w:rsidP="004B6D46">
                  <w:pPr>
                    <w:rPr>
                      <w:rFonts w:ascii="宋体" w:hAnsi="宋体" w:cs="Calibri"/>
                      <w:color w:val="000000"/>
                      <w:szCs w:val="21"/>
                    </w:rPr>
                  </w:pPr>
                  <w:r w:rsidRPr="00F54586">
                    <w:rPr>
                      <w:rFonts w:ascii="宋体" w:hAnsi="宋体" w:cs="Calibri" w:hint="eastAsia"/>
                      <w:szCs w:val="21"/>
                    </w:rPr>
                    <w:t>配置两颗CPU授权以及4TB容量的SDS软件，支持NAS和SAN，支持NFS/CIFS/iSCSI 协议，配置HTML5 GUI 界面、数据分层功能、远程复制功能、快照功能，需提供官方彩页功能截图加盖投标商公章。</w:t>
                  </w:r>
                </w:p>
              </w:tc>
            </w:tr>
            <w:tr w:rsidR="00711DC1" w:rsidRPr="00FF1150" w14:paraId="57C981A2" w14:textId="77777777" w:rsidTr="004B6D46">
              <w:trPr>
                <w:trHeight w:val="1142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0622E" w14:textId="77777777" w:rsidR="00711DC1" w:rsidRPr="00FB3CFE" w:rsidRDefault="00711DC1" w:rsidP="004B6D46">
                  <w:pPr>
                    <w:spacing w:line="276" w:lineRule="auto"/>
                    <w:jc w:val="center"/>
                    <w:rPr>
                      <w:rFonts w:ascii="宋体" w:hAnsi="宋体"/>
                      <w:color w:val="000000"/>
                      <w:szCs w:val="21"/>
                      <w:lang w:val="zh-CN"/>
                    </w:rPr>
                  </w:pPr>
                  <w:r w:rsidRPr="004E72AC">
                    <w:rPr>
                      <w:rFonts w:ascii="宋体" w:hAnsi="宋体" w:cs="Arial" w:hint="eastAsia"/>
                      <w:color w:val="000000"/>
                      <w:kern w:val="0"/>
                      <w:szCs w:val="21"/>
                    </w:rPr>
                    <w:t>▲</w:t>
                  </w:r>
                  <w:r w:rsidRPr="00F54586">
                    <w:rPr>
                      <w:rFonts w:ascii="宋体" w:hAnsi="宋体" w:cs="Arial"/>
                      <w:color w:val="000000"/>
                      <w:kern w:val="0"/>
                      <w:szCs w:val="21"/>
                    </w:rPr>
                    <w:t>性能分析软件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34E48" w14:textId="77777777" w:rsidR="00711DC1" w:rsidRPr="00F54586" w:rsidRDefault="00711DC1" w:rsidP="004B6D46">
                  <w:pPr>
                    <w:widowControl/>
                    <w:rPr>
                      <w:rFonts w:ascii="宋体" w:hAnsi="宋体" w:cs="Arial"/>
                      <w:color w:val="000000"/>
                      <w:kern w:val="0"/>
                      <w:szCs w:val="21"/>
                    </w:rPr>
                  </w:pPr>
                  <w:r w:rsidRPr="00F54586">
                    <w:rPr>
                      <w:rFonts w:ascii="宋体" w:hAnsi="宋体" w:cs="Arial"/>
                      <w:color w:val="000000"/>
                      <w:kern w:val="0"/>
                      <w:szCs w:val="21"/>
                    </w:rPr>
                    <w:t>提供</w:t>
                  </w:r>
                  <w:r w:rsidRPr="00F54586">
                    <w:rPr>
                      <w:rFonts w:ascii="宋体" w:hAnsi="宋体" w:cs="Arial" w:hint="eastAsia"/>
                      <w:color w:val="000000"/>
                      <w:kern w:val="0"/>
                      <w:szCs w:val="21"/>
                    </w:rPr>
                    <w:t>同一</w:t>
                  </w:r>
                  <w:r w:rsidRPr="00F54586">
                    <w:rPr>
                      <w:rFonts w:ascii="宋体" w:hAnsi="宋体" w:cs="Arial"/>
                      <w:color w:val="000000"/>
                      <w:kern w:val="0"/>
                      <w:szCs w:val="21"/>
                    </w:rPr>
                    <w:t>品牌的性能分析软件</w:t>
                  </w:r>
                </w:p>
                <w:p w14:paraId="4D0F1C9D" w14:textId="77777777" w:rsidR="00711DC1" w:rsidRPr="00FB3CFE" w:rsidRDefault="00711DC1" w:rsidP="004B6D46">
                  <w:pPr>
                    <w:spacing w:line="276" w:lineRule="auto"/>
                    <w:rPr>
                      <w:rFonts w:ascii="宋体" w:hAnsi="宋体"/>
                      <w:color w:val="000000"/>
                      <w:szCs w:val="21"/>
                      <w:lang w:val="zh-CN"/>
                    </w:rPr>
                  </w:pPr>
                  <w:r w:rsidRPr="00F54586">
                    <w:rPr>
                      <w:rFonts w:ascii="宋体" w:hAnsi="宋体" w:cs="Arial"/>
                      <w:color w:val="000000"/>
                      <w:kern w:val="0"/>
                      <w:szCs w:val="21"/>
                    </w:rPr>
                    <w:t>收集和监控目标服务器的性能数据，生成PDF或PPT性能分析报告，提供性能优化建议。不介入目标服务器的应用系统， 不收集目标服务器的业务数据，不需要在目标服务器上安装监控Agent，要求提供官网截，收集数类型包含但不限于服务器内存/CPU/磁盘使用率，本地硬盘IO/带宽/读写延迟/队列深度，平均/最高读写速率等性能指标，支持windows、linux和vmware等平台系统，数据收集时间可灵活分配大约1天到7天，支持C/S、B/S 部署模式，支持互联网在线采集。投标时提供官网截图及官网链接图和分析案列三个，本次提供不少于500台服务器的性能监控客户端</w:t>
                  </w:r>
                </w:p>
              </w:tc>
            </w:tr>
            <w:tr w:rsidR="00711DC1" w:rsidRPr="00FF1150" w14:paraId="3114FD90" w14:textId="77777777" w:rsidTr="004B6D46">
              <w:trPr>
                <w:trHeight w:val="699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F1272" w14:textId="77777777" w:rsidR="00711DC1" w:rsidRPr="004E72AC" w:rsidRDefault="00711DC1" w:rsidP="004B6D46">
                  <w:pPr>
                    <w:spacing w:line="27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4E72AC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▲数据备份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37D26" w14:textId="77777777" w:rsidR="00711DC1" w:rsidRPr="00FB3CFE" w:rsidRDefault="00711DC1" w:rsidP="004B6D46">
                  <w:pPr>
                    <w:spacing w:line="276" w:lineRule="auto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hint="eastAsia"/>
                      <w:color w:val="000000"/>
                      <w:szCs w:val="21"/>
                    </w:rPr>
                    <w:t>内置重复数据消除技术的备份系统，具备直接在服务器上进行源端重复数据删除以及备份端消重功能；支持后端挂接云存储，实现备份数据到云的自动转储；能同时支持以OST、CIFS、NFS等协议接入，所有协议可以同时使用。备份系统能够跟多种数据库直接集成，即使无需备份软件也可实现源端消重备份。</w:t>
                  </w:r>
                </w:p>
              </w:tc>
            </w:tr>
            <w:tr w:rsidR="00711DC1" w:rsidRPr="00FF1150" w14:paraId="6FBC06BB" w14:textId="77777777" w:rsidTr="004B6D46">
              <w:trPr>
                <w:trHeight w:val="699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04060" w14:textId="77777777" w:rsidR="00711DC1" w:rsidRPr="00FF1150" w:rsidRDefault="00711DC1" w:rsidP="004B6D46">
                  <w:pPr>
                    <w:spacing w:line="27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4E72AC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厂商成熟度认证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26C27" w14:textId="77777777" w:rsidR="00711DC1" w:rsidRPr="00FB3CFE" w:rsidRDefault="00711DC1" w:rsidP="004B6D46">
                  <w:pPr>
                    <w:spacing w:line="276" w:lineRule="auto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hint="eastAsia"/>
                      <w:color w:val="000000"/>
                      <w:szCs w:val="21"/>
                    </w:rPr>
                    <w:t>设备厂商具备CMMI Level5 证书，提供扫描件，设备厂商具备工程设计与施工资质证书，提供扫描件。</w:t>
                  </w:r>
                </w:p>
              </w:tc>
            </w:tr>
            <w:tr w:rsidR="00711DC1" w:rsidRPr="00FF1150" w14:paraId="5ACFD48D" w14:textId="77777777" w:rsidTr="004B6D46">
              <w:trPr>
                <w:trHeight w:val="699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B29B9" w14:textId="77777777" w:rsidR="00711DC1" w:rsidRPr="00FB3CFE" w:rsidRDefault="00711DC1" w:rsidP="004B6D46">
                  <w:pPr>
                    <w:spacing w:line="276" w:lineRule="auto"/>
                    <w:jc w:val="center"/>
                    <w:rPr>
                      <w:rFonts w:ascii="宋体" w:hAnsi="宋体" w:cs="Arial Unicode MS"/>
                      <w:color w:val="000000"/>
                      <w:szCs w:val="21"/>
                    </w:rPr>
                  </w:pPr>
                  <w:r w:rsidRPr="00FF1150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★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售后</w:t>
                  </w:r>
                  <w:r w:rsidRPr="00FF1150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服务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C665E" w14:textId="32B02392" w:rsidR="00711DC1" w:rsidRPr="00FB3CFE" w:rsidRDefault="00711DC1" w:rsidP="004B6D46">
                  <w:pPr>
                    <w:spacing w:line="276" w:lineRule="auto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hint="eastAsia"/>
                      <w:color w:val="000000"/>
                      <w:szCs w:val="21"/>
                    </w:rPr>
                    <w:t>原厂</w:t>
                  </w:r>
                  <w:r w:rsidRPr="00FB3CFE">
                    <w:rPr>
                      <w:rFonts w:ascii="宋体" w:hAnsi="宋体"/>
                      <w:color w:val="000000"/>
                      <w:szCs w:val="21"/>
                    </w:rPr>
                    <w:t>5</w:t>
                  </w:r>
                  <w:r w:rsidRPr="00FB3CFE">
                    <w:rPr>
                      <w:rFonts w:ascii="宋体" w:hAnsi="宋体" w:hint="eastAsia"/>
                      <w:color w:val="000000"/>
                      <w:szCs w:val="21"/>
                    </w:rPr>
                    <w:t>年当日4小时（24X7）软硬件上门服务（配件+人力)的IT专业支持与关键任务保修配置主动支持服务，服务官方电话及官网可查。配置专属原厂技术客户经理，投标时提供原厂商技术经理工牌及官方邮箱及联系方式，后续核验；解决问题和巡检及报告的单一服务联络人。大客户售后服务通道，包括原厂800和400专线电话(投标现场验证)、原厂售后服务对接人，原厂每月提供月度优化报告和建议，原厂每年提供两次原厂系统维护服务和报告。服务期内保修范围内的人工、配件、交通等任何费用全免；高级软件支持；原厂本地技术客户经理24×7电话支持，硬盘不返还服务；机器为中标以后生产的针对</w:t>
                  </w:r>
                  <w:r w:rsidR="00306721">
                    <w:rPr>
                      <w:rFonts w:ascii="宋体" w:hAnsi="宋体" w:hint="eastAsia"/>
                      <w:color w:val="000000"/>
                      <w:szCs w:val="21"/>
                    </w:rPr>
                    <w:t>“</w:t>
                  </w:r>
                  <w:r w:rsidR="00306721" w:rsidRPr="00306721">
                    <w:rPr>
                      <w:rFonts w:ascii="宋体" w:hAnsi="宋体" w:hint="eastAsia"/>
                      <w:color w:val="000000"/>
                      <w:szCs w:val="21"/>
                    </w:rPr>
                    <w:t>浙江中医药大学</w:t>
                  </w:r>
                  <w:r w:rsidR="00306721">
                    <w:rPr>
                      <w:rFonts w:ascii="宋体" w:hAnsi="宋体" w:hint="eastAsia"/>
                      <w:color w:val="000000"/>
                      <w:szCs w:val="21"/>
                    </w:rPr>
                    <w:t>”</w:t>
                  </w:r>
                  <w:r w:rsidRPr="00FB3CFE">
                    <w:rPr>
                      <w:rFonts w:ascii="宋体" w:hAnsi="宋体" w:hint="eastAsia"/>
                      <w:color w:val="000000"/>
                      <w:szCs w:val="21"/>
                    </w:rPr>
                    <w:t>归属的机器，厂家区域经理可以验证，中标后提供针对</w:t>
                  </w:r>
                  <w:r w:rsidR="00306721" w:rsidRPr="00306721">
                    <w:rPr>
                      <w:rFonts w:ascii="宋体" w:hAnsi="宋体" w:hint="eastAsia"/>
                      <w:color w:val="000000"/>
                      <w:szCs w:val="21"/>
                    </w:rPr>
                    <w:t>“浙江中医药大学”</w:t>
                  </w:r>
                  <w:r w:rsidRPr="00FB3CFE">
                    <w:rPr>
                      <w:rFonts w:ascii="宋体" w:hAnsi="宋体" w:hint="eastAsia"/>
                      <w:color w:val="000000"/>
                      <w:szCs w:val="21"/>
                    </w:rPr>
                    <w:t>的原厂商售后服务承诺函；</w:t>
                  </w:r>
                </w:p>
              </w:tc>
            </w:tr>
            <w:tr w:rsidR="00711DC1" w:rsidRPr="00FF1150" w14:paraId="2E58996A" w14:textId="77777777" w:rsidTr="004B6D46">
              <w:trPr>
                <w:trHeight w:val="69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A0C19" w14:textId="77777777" w:rsidR="00711DC1" w:rsidRPr="00FF1150" w:rsidRDefault="00711DC1" w:rsidP="004B6D46">
                  <w:pPr>
                    <w:spacing w:line="27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4E72AC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▲备注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F03FB" w14:textId="77777777" w:rsidR="00711DC1" w:rsidRPr="00FB3CFE" w:rsidRDefault="00711DC1" w:rsidP="004B6D46">
                  <w:pPr>
                    <w:spacing w:line="276" w:lineRule="auto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FB3CFE">
                    <w:rPr>
                      <w:rFonts w:ascii="宋体" w:hAnsi="宋体" w:hint="eastAsia"/>
                      <w:color w:val="000000"/>
                      <w:szCs w:val="21"/>
                    </w:rPr>
                    <w:t>以上功能要求测试验证通过，否则用户有权重新选择能满足要求的产品和供应商；投标商需承诺，对本次硬件平台与甲方单位原有计算环境进行对接部署，并根据甲方学习研发环境规划，提出合理的建议意见，若甲方有部署调整的计划，需无偿配合甲方进行实施部署。</w:t>
                  </w:r>
                </w:p>
              </w:tc>
            </w:tr>
          </w:tbl>
          <w:p w14:paraId="18023A46" w14:textId="77777777" w:rsidR="00711DC1" w:rsidRPr="00FB3CFE" w:rsidRDefault="00711DC1" w:rsidP="004B6D46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2" w:type="pct"/>
            <w:vAlign w:val="center"/>
          </w:tcPr>
          <w:p w14:paraId="28823CD7" w14:textId="77777777" w:rsidR="00711DC1" w:rsidRPr="00FB3CFE" w:rsidRDefault="00711DC1" w:rsidP="004B6D4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FB3CFE">
              <w:rPr>
                <w:rFonts w:hint="eastAsia"/>
                <w:color w:val="000000" w:themeColor="text1"/>
                <w:szCs w:val="21"/>
              </w:rPr>
              <w:lastRenderedPageBreak/>
              <w:t>是</w:t>
            </w:r>
          </w:p>
        </w:tc>
        <w:tc>
          <w:tcPr>
            <w:tcW w:w="152" w:type="pct"/>
            <w:vAlign w:val="center"/>
          </w:tcPr>
          <w:p w14:paraId="2764BA6E" w14:textId="77777777" w:rsidR="00711DC1" w:rsidRPr="00FB3CFE" w:rsidRDefault="00711DC1" w:rsidP="004B6D46">
            <w:pPr>
              <w:widowControl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 w:rsidRPr="00FB3CFE"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2" w:type="pct"/>
            <w:vAlign w:val="center"/>
          </w:tcPr>
          <w:p w14:paraId="5E50DBE3" w14:textId="77777777" w:rsidR="00711DC1" w:rsidRPr="00FB3CFE" w:rsidRDefault="00711DC1" w:rsidP="004B6D4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FB3CFE">
              <w:rPr>
                <w:rFonts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301" w:type="pct"/>
            <w:vAlign w:val="center"/>
          </w:tcPr>
          <w:p w14:paraId="5F1069B5" w14:textId="77777777" w:rsidR="00711DC1" w:rsidRPr="00FB3CFE" w:rsidRDefault="00711DC1" w:rsidP="004B6D4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FB3CFE">
              <w:rPr>
                <w:rFonts w:hint="eastAsia"/>
                <w:color w:val="000000" w:themeColor="text1"/>
                <w:szCs w:val="21"/>
              </w:rPr>
              <w:t>5</w:t>
            </w:r>
            <w:r w:rsidRPr="00FB3CFE">
              <w:rPr>
                <w:color w:val="000000" w:themeColor="text1"/>
                <w:szCs w:val="21"/>
              </w:rPr>
              <w:t>0000</w:t>
            </w:r>
          </w:p>
        </w:tc>
        <w:tc>
          <w:tcPr>
            <w:tcW w:w="301" w:type="pct"/>
            <w:vAlign w:val="center"/>
          </w:tcPr>
          <w:p w14:paraId="13B42138" w14:textId="77777777" w:rsidR="00711DC1" w:rsidRPr="00FB3CFE" w:rsidRDefault="00711DC1" w:rsidP="004B6D4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FB3CFE">
              <w:rPr>
                <w:rFonts w:hint="eastAsia"/>
                <w:color w:val="000000" w:themeColor="text1"/>
                <w:szCs w:val="21"/>
              </w:rPr>
              <w:t>5</w:t>
            </w:r>
            <w:r w:rsidRPr="00FB3CFE">
              <w:rPr>
                <w:color w:val="000000" w:themeColor="text1"/>
                <w:szCs w:val="21"/>
              </w:rPr>
              <w:t>0000</w:t>
            </w:r>
          </w:p>
        </w:tc>
        <w:tc>
          <w:tcPr>
            <w:tcW w:w="152" w:type="pct"/>
            <w:vAlign w:val="center"/>
          </w:tcPr>
          <w:p w14:paraId="006B1A5E" w14:textId="77777777" w:rsidR="00711DC1" w:rsidRPr="00FB3CFE" w:rsidRDefault="00711DC1" w:rsidP="004B6D4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FB3CFE">
              <w:rPr>
                <w:rFonts w:hint="eastAsia"/>
                <w:color w:val="000000" w:themeColor="text1"/>
                <w:szCs w:val="21"/>
              </w:rPr>
              <w:t>上架安装</w:t>
            </w:r>
          </w:p>
        </w:tc>
      </w:tr>
    </w:tbl>
    <w:p w14:paraId="45606895" w14:textId="77777777" w:rsidR="00711DC1" w:rsidRDefault="00711DC1" w:rsidP="00711DC1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注：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、商家响应时，核心参数需全部符合要求，非核心参数采购人可根据实际情况酌情处理；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、如有其它需求材料，请整理完整，以附件形式提供。</w:t>
      </w:r>
    </w:p>
    <w:p w14:paraId="1E99064E" w14:textId="6095F7EF" w:rsidR="00711DC1" w:rsidRDefault="00711DC1" w:rsidP="00711DC1">
      <w:pPr>
        <w:spacing w:beforeLines="50" w:before="156"/>
        <w:rPr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三、商务要求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商务要求是指取得采购标的的时间、地点、财务和服务要求，包括交付（实施）的时间（期限）和地点（范围），</w:t>
      </w:r>
      <w:r>
        <w:rPr>
          <w:bCs/>
          <w:szCs w:val="21"/>
        </w:rPr>
        <w:t xml:space="preserve"> </w:t>
      </w:r>
      <w:r>
        <w:rPr>
          <w:bCs/>
          <w:szCs w:val="21"/>
        </w:rPr>
        <w:t>付款条件（进度和方式），包装和运输，售后服务，保险等。请勿将技术要求放入此项。</w:t>
      </w:r>
      <w:r>
        <w:rPr>
          <w:rFonts w:hint="eastAsia"/>
          <w:bCs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67"/>
        <w:gridCol w:w="10419"/>
        <w:gridCol w:w="1052"/>
      </w:tblGrid>
      <w:tr w:rsidR="00711DC1" w14:paraId="41852F18" w14:textId="77777777" w:rsidTr="004B6D46">
        <w:trPr>
          <w:trHeight w:val="420"/>
        </w:trPr>
        <w:tc>
          <w:tcPr>
            <w:tcW w:w="183" w:type="pct"/>
            <w:vAlign w:val="center"/>
          </w:tcPr>
          <w:p w14:paraId="6F93A092" w14:textId="77777777" w:rsidR="00711DC1" w:rsidRDefault="00711DC1" w:rsidP="004B6D46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序号</w:t>
            </w:r>
          </w:p>
        </w:tc>
        <w:tc>
          <w:tcPr>
            <w:tcW w:w="705" w:type="pct"/>
            <w:vAlign w:val="center"/>
          </w:tcPr>
          <w:p w14:paraId="0D83F0C3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商务项目</w:t>
            </w:r>
          </w:p>
        </w:tc>
        <w:tc>
          <w:tcPr>
            <w:tcW w:w="3735" w:type="pct"/>
            <w:vAlign w:val="center"/>
          </w:tcPr>
          <w:p w14:paraId="19B815B9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商务要求具体内容</w:t>
            </w:r>
          </w:p>
        </w:tc>
        <w:tc>
          <w:tcPr>
            <w:tcW w:w="377" w:type="pct"/>
            <w:vAlign w:val="center"/>
          </w:tcPr>
          <w:p w14:paraId="46262C7A" w14:textId="77777777" w:rsidR="00711DC1" w:rsidRDefault="00711DC1" w:rsidP="004B6D46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是否核心要求</w:t>
            </w:r>
          </w:p>
        </w:tc>
      </w:tr>
      <w:tr w:rsidR="00711DC1" w14:paraId="1AE40DD2" w14:textId="77777777" w:rsidTr="004B6D46">
        <w:trPr>
          <w:trHeight w:val="394"/>
        </w:trPr>
        <w:tc>
          <w:tcPr>
            <w:tcW w:w="183" w:type="pct"/>
            <w:vAlign w:val="center"/>
          </w:tcPr>
          <w:p w14:paraId="2D6C7F57" w14:textId="77777777" w:rsidR="00711DC1" w:rsidRDefault="00711DC1" w:rsidP="004B6D46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</w:p>
        </w:tc>
        <w:tc>
          <w:tcPr>
            <w:tcW w:w="705" w:type="pct"/>
            <w:vAlign w:val="center"/>
          </w:tcPr>
          <w:p w14:paraId="365DFB5B" w14:textId="77777777" w:rsidR="00711DC1" w:rsidRDefault="00711DC1" w:rsidP="004B6D46"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/>
                <w:sz w:val="24"/>
              </w:rPr>
              <w:t>交货时间及地点</w:t>
            </w:r>
          </w:p>
        </w:tc>
        <w:tc>
          <w:tcPr>
            <w:tcW w:w="3735" w:type="pct"/>
            <w:vAlign w:val="center"/>
          </w:tcPr>
          <w:p w14:paraId="4E80A83A" w14:textId="47D4D0B3" w:rsidR="00711DC1" w:rsidRPr="00F22234" w:rsidRDefault="00711DC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▲</w:t>
            </w:r>
            <w:r w:rsidRPr="00F22234">
              <w:rPr>
                <w:rFonts w:ascii="宋体" w:hAnsi="宋体" w:cs="宋体" w:hint="eastAsia"/>
                <w:szCs w:val="21"/>
              </w:rPr>
              <w:t>交货时间：</w:t>
            </w:r>
            <w:r w:rsidR="00306721">
              <w:rPr>
                <w:rFonts w:ascii="宋体" w:hAnsi="宋体" w:cs="宋体" w:hint="eastAsia"/>
                <w:szCs w:val="21"/>
              </w:rPr>
              <w:t>中标公示截止</w:t>
            </w:r>
            <w:r w:rsidRPr="00F22234">
              <w:rPr>
                <w:rFonts w:ascii="宋体" w:hAnsi="宋体" w:cs="宋体" w:hint="eastAsia"/>
                <w:szCs w:val="21"/>
              </w:rPr>
              <w:t>后</w:t>
            </w:r>
            <w:r w:rsidR="00306721">
              <w:rPr>
                <w:rFonts w:ascii="宋体" w:hAnsi="宋体" w:cs="宋体"/>
                <w:szCs w:val="21"/>
              </w:rPr>
              <w:t>3</w:t>
            </w:r>
            <w:r w:rsidRPr="00F22234">
              <w:rPr>
                <w:rFonts w:ascii="宋体" w:hAnsi="宋体" w:cs="宋体" w:hint="eastAsia"/>
                <w:szCs w:val="21"/>
              </w:rPr>
              <w:t>个工作日内完成供货、安装、调试。地点：浙江中医药大学</w:t>
            </w:r>
            <w:r>
              <w:rPr>
                <w:rFonts w:ascii="宋体" w:hAnsi="宋体" w:cs="宋体" w:hint="eastAsia"/>
                <w:szCs w:val="21"/>
              </w:rPr>
              <w:t>滨文</w:t>
            </w:r>
            <w:r w:rsidRPr="00F22234">
              <w:rPr>
                <w:rFonts w:ascii="宋体" w:hAnsi="宋体" w:cs="宋体" w:hint="eastAsia"/>
                <w:szCs w:val="21"/>
              </w:rPr>
              <w:t>校区</w:t>
            </w:r>
          </w:p>
        </w:tc>
        <w:tc>
          <w:tcPr>
            <w:tcW w:w="377" w:type="pct"/>
            <w:vAlign w:val="center"/>
          </w:tcPr>
          <w:p w14:paraId="38C28E90" w14:textId="77777777" w:rsidR="00711DC1" w:rsidRDefault="00711DC1" w:rsidP="004B6D46"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711DC1" w14:paraId="6A8A280A" w14:textId="77777777" w:rsidTr="004B6D46">
        <w:trPr>
          <w:trHeight w:val="297"/>
        </w:trPr>
        <w:tc>
          <w:tcPr>
            <w:tcW w:w="183" w:type="pct"/>
            <w:vAlign w:val="center"/>
          </w:tcPr>
          <w:p w14:paraId="39F2ED28" w14:textId="77777777" w:rsidR="00711DC1" w:rsidRDefault="00711DC1" w:rsidP="004B6D4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5" w:type="pct"/>
            <w:vAlign w:val="center"/>
          </w:tcPr>
          <w:p w14:paraId="3780F664" w14:textId="77777777" w:rsidR="00711DC1" w:rsidRPr="00402066" w:rsidRDefault="00711DC1" w:rsidP="004B6D4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</w:t>
            </w:r>
          </w:p>
        </w:tc>
        <w:tc>
          <w:tcPr>
            <w:tcW w:w="3735" w:type="pct"/>
            <w:vAlign w:val="center"/>
          </w:tcPr>
          <w:p w14:paraId="69793284" w14:textId="18B6D367" w:rsidR="00711DC1" w:rsidRPr="000140C4" w:rsidRDefault="00711DC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签订合同后7个工作日内，中标方需向采购人支付1%的履约保证金，验收合格后15个工作日内无息退还。</w:t>
            </w:r>
            <w:r w:rsidR="000A08BA" w:rsidRPr="000A08BA">
              <w:rPr>
                <w:rFonts w:ascii="宋体" w:hAnsi="宋体" w:cs="宋体" w:hint="eastAsia"/>
                <w:szCs w:val="21"/>
              </w:rPr>
              <w:t>项目预付款为合同金额的40%，在合同生效以及具备实施条件后7个工作日内支付，成交供应商应向采购方开具正规收据。项目实施完成、安装调试完毕并经采购方验收合格和正常运行（使用）后，采购方收到成交供应商开具的正规发票后7个工作日内向成交供应商支付剩余60%的合同款。</w:t>
            </w:r>
          </w:p>
        </w:tc>
        <w:tc>
          <w:tcPr>
            <w:tcW w:w="377" w:type="pct"/>
          </w:tcPr>
          <w:p w14:paraId="6993EA23" w14:textId="77777777" w:rsidR="00711DC1" w:rsidRDefault="00711DC1" w:rsidP="004B6D46">
            <w:pPr>
              <w:jc w:val="center"/>
            </w:pPr>
            <w:r w:rsidRPr="00961CC2"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711DC1" w14:paraId="6D21DD9F" w14:textId="77777777" w:rsidTr="004B6D46">
        <w:trPr>
          <w:trHeight w:val="271"/>
        </w:trPr>
        <w:tc>
          <w:tcPr>
            <w:tcW w:w="183" w:type="pct"/>
            <w:vAlign w:val="center"/>
          </w:tcPr>
          <w:p w14:paraId="512EF3FA" w14:textId="77777777" w:rsidR="00711DC1" w:rsidRDefault="00711DC1" w:rsidP="004B6D4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5" w:type="pct"/>
            <w:vAlign w:val="center"/>
          </w:tcPr>
          <w:p w14:paraId="1152B0B0" w14:textId="77777777" w:rsidR="00711DC1" w:rsidRDefault="00711DC1" w:rsidP="004B6D46">
            <w:pPr>
              <w:snapToGrid w:val="0"/>
              <w:jc w:val="center"/>
              <w:rPr>
                <w:color w:val="FF0000"/>
                <w:szCs w:val="21"/>
              </w:rPr>
            </w:pPr>
            <w:r w:rsidRPr="00226E11">
              <w:rPr>
                <w:rFonts w:hint="eastAsia"/>
                <w:b/>
                <w:sz w:val="24"/>
              </w:rPr>
              <w:t>本地化服务要求</w:t>
            </w:r>
          </w:p>
        </w:tc>
        <w:tc>
          <w:tcPr>
            <w:tcW w:w="3735" w:type="pct"/>
            <w:vAlign w:val="center"/>
          </w:tcPr>
          <w:p w14:paraId="2C5114E0" w14:textId="5C73DE5F" w:rsidR="00711DC1" w:rsidRPr="00F22234" w:rsidRDefault="00711DC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▲</w:t>
            </w:r>
            <w:r w:rsidRPr="00F22234">
              <w:rPr>
                <w:rFonts w:ascii="宋体" w:hAnsi="宋体" w:cs="宋体" w:hint="eastAsia"/>
                <w:szCs w:val="21"/>
              </w:rPr>
              <w:t>因本项目应用于日常教学及大型国家级考试活动，对技术保障及故障排除的时效性较高</w:t>
            </w:r>
            <w:r>
              <w:rPr>
                <w:rFonts w:ascii="宋体" w:hAnsi="宋体" w:cs="宋体" w:hint="eastAsia"/>
                <w:szCs w:val="21"/>
              </w:rPr>
              <w:t>，要求</w:t>
            </w:r>
            <w:r w:rsidRPr="00F22234">
              <w:rPr>
                <w:rFonts w:ascii="宋体" w:hAnsi="宋体" w:cs="宋体" w:hint="eastAsia"/>
                <w:szCs w:val="21"/>
              </w:rPr>
              <w:t>提供不少于一年4次</w:t>
            </w:r>
            <w:r>
              <w:rPr>
                <w:rFonts w:ascii="宋体" w:hAnsi="宋体" w:cs="宋体" w:hint="eastAsia"/>
                <w:szCs w:val="21"/>
              </w:rPr>
              <w:t>（8天）</w:t>
            </w:r>
            <w:r w:rsidRPr="00F22234">
              <w:rPr>
                <w:rFonts w:ascii="宋体" w:hAnsi="宋体" w:cs="宋体" w:hint="eastAsia"/>
                <w:szCs w:val="21"/>
              </w:rPr>
              <w:t>的驻场服务。提供及时快速提供本地技术支持。施工期间安排一名驻场工程师直至项目验收完成，并安排一年4次的免费巡检。</w:t>
            </w:r>
          </w:p>
        </w:tc>
        <w:tc>
          <w:tcPr>
            <w:tcW w:w="377" w:type="pct"/>
          </w:tcPr>
          <w:p w14:paraId="3D9A8D0C" w14:textId="77777777" w:rsidR="00711DC1" w:rsidRDefault="00711DC1" w:rsidP="004B6D46">
            <w:pPr>
              <w:jc w:val="center"/>
            </w:pPr>
            <w:r w:rsidRPr="00961CC2"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306721" w14:paraId="304D68AA" w14:textId="77777777" w:rsidTr="004B6D46">
        <w:trPr>
          <w:trHeight w:val="271"/>
        </w:trPr>
        <w:tc>
          <w:tcPr>
            <w:tcW w:w="183" w:type="pct"/>
            <w:vMerge w:val="restart"/>
            <w:vAlign w:val="center"/>
          </w:tcPr>
          <w:p w14:paraId="57B4D99D" w14:textId="2D00103F" w:rsidR="00306721" w:rsidRDefault="00306721" w:rsidP="004B6D4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5" w:type="pct"/>
            <w:vMerge w:val="restart"/>
            <w:vAlign w:val="center"/>
          </w:tcPr>
          <w:p w14:paraId="500D5352" w14:textId="580B738A" w:rsidR="00306721" w:rsidRDefault="00306721" w:rsidP="004B6D46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保修服务</w:t>
            </w:r>
          </w:p>
        </w:tc>
        <w:tc>
          <w:tcPr>
            <w:tcW w:w="3735" w:type="pct"/>
            <w:vAlign w:val="center"/>
          </w:tcPr>
          <w:p w14:paraId="2A425139" w14:textId="23648EE4" w:rsidR="00306721" w:rsidRPr="000140C4" w:rsidRDefault="0030672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306721">
              <w:rPr>
                <w:rFonts w:ascii="宋体" w:hAnsi="宋体" w:cs="宋体" w:hint="eastAsia"/>
                <w:szCs w:val="21"/>
              </w:rPr>
              <w:t>▲</w:t>
            </w:r>
            <w:r>
              <w:rPr>
                <w:rFonts w:ascii="宋体" w:hAnsi="宋体" w:cs="宋体" w:hint="eastAsia"/>
                <w:szCs w:val="21"/>
              </w:rPr>
              <w:t>中标供应商</w:t>
            </w:r>
            <w:r w:rsidRPr="00306721">
              <w:rPr>
                <w:rFonts w:ascii="宋体" w:hAnsi="宋体" w:cs="宋体" w:hint="eastAsia"/>
                <w:szCs w:val="21"/>
              </w:rPr>
              <w:t>中标后</w:t>
            </w:r>
            <w:r>
              <w:rPr>
                <w:rFonts w:ascii="宋体" w:hAnsi="宋体" w:cs="宋体" w:hint="eastAsia"/>
                <w:szCs w:val="21"/>
              </w:rPr>
              <w:t>三日内</w:t>
            </w:r>
            <w:r w:rsidRPr="00306721">
              <w:rPr>
                <w:rFonts w:ascii="宋体" w:hAnsi="宋体" w:cs="宋体" w:hint="eastAsia"/>
                <w:szCs w:val="21"/>
              </w:rPr>
              <w:t>提供针对“浙江中医药大学”的原厂商</w:t>
            </w:r>
            <w:r w:rsidR="00205A32">
              <w:rPr>
                <w:rFonts w:ascii="宋体" w:hAnsi="宋体" w:cs="宋体" w:hint="eastAsia"/>
                <w:szCs w:val="21"/>
              </w:rPr>
              <w:t>质保5年的</w:t>
            </w:r>
            <w:r w:rsidRPr="00306721">
              <w:rPr>
                <w:rFonts w:ascii="宋体" w:hAnsi="宋体" w:cs="宋体" w:hint="eastAsia"/>
                <w:szCs w:val="21"/>
              </w:rPr>
              <w:t>售后服务</w:t>
            </w:r>
            <w:r w:rsidR="00205A32">
              <w:rPr>
                <w:rFonts w:ascii="宋体" w:hAnsi="宋体" w:cs="宋体" w:hint="eastAsia"/>
                <w:szCs w:val="21"/>
              </w:rPr>
              <w:t>证明材料</w:t>
            </w:r>
            <w:r w:rsidRPr="00306721">
              <w:rPr>
                <w:rFonts w:ascii="宋体" w:hAnsi="宋体" w:cs="宋体" w:hint="eastAsia"/>
                <w:szCs w:val="21"/>
              </w:rPr>
              <w:t>；</w:t>
            </w:r>
          </w:p>
        </w:tc>
        <w:tc>
          <w:tcPr>
            <w:tcW w:w="377" w:type="pct"/>
          </w:tcPr>
          <w:p w14:paraId="4D32C8C7" w14:textId="2B19DE5B" w:rsidR="00306721" w:rsidRPr="00961CC2" w:rsidRDefault="00306721" w:rsidP="004B6D46">
            <w:pPr>
              <w:jc w:val="center"/>
              <w:rPr>
                <w:color w:val="FF0000"/>
                <w:szCs w:val="21"/>
              </w:rPr>
            </w:pPr>
            <w:r w:rsidRPr="00306721"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306721" w14:paraId="0033E9E3" w14:textId="77777777" w:rsidTr="004B6D46">
        <w:trPr>
          <w:trHeight w:val="271"/>
        </w:trPr>
        <w:tc>
          <w:tcPr>
            <w:tcW w:w="183" w:type="pct"/>
            <w:vMerge/>
            <w:vAlign w:val="center"/>
          </w:tcPr>
          <w:p w14:paraId="47401BEA" w14:textId="77777777" w:rsidR="00306721" w:rsidRDefault="00306721" w:rsidP="004B6D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14:paraId="017BC34B" w14:textId="7EE95269" w:rsidR="00306721" w:rsidRPr="00724CAF" w:rsidRDefault="00306721" w:rsidP="004B6D4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735" w:type="pct"/>
            <w:vAlign w:val="center"/>
          </w:tcPr>
          <w:p w14:paraId="03FFBB36" w14:textId="77777777" w:rsidR="00306721" w:rsidRPr="00F22234" w:rsidRDefault="0030672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▲</w:t>
            </w:r>
            <w:r w:rsidRPr="00F22234">
              <w:rPr>
                <w:rFonts w:ascii="宋体" w:hAnsi="宋体" w:cs="宋体" w:hint="eastAsia"/>
                <w:szCs w:val="21"/>
              </w:rPr>
              <w:t>硬件设备质保期均为</w:t>
            </w:r>
            <w:r>
              <w:rPr>
                <w:rFonts w:ascii="宋体" w:hAnsi="宋体" w:cs="宋体"/>
                <w:szCs w:val="21"/>
              </w:rPr>
              <w:t>5</w:t>
            </w:r>
            <w:r w:rsidRPr="00F22234">
              <w:rPr>
                <w:rFonts w:ascii="宋体" w:hAnsi="宋体" w:cs="宋体" w:hint="eastAsia"/>
                <w:szCs w:val="21"/>
              </w:rPr>
              <w:t>年，质保期内产品有质量和服务问题，及时提供新的零配件更换服务，质保期内软件不限次数免费升级。在设备保修期内，由于设备质量因素而造成的损坏，均由中标商负责免费维修和更换配件；在保修期结束前，须与买方、中标商进行一次全面检查，任何缺陷必须由中标商负责修理或更换。</w:t>
            </w:r>
          </w:p>
        </w:tc>
        <w:tc>
          <w:tcPr>
            <w:tcW w:w="377" w:type="pct"/>
          </w:tcPr>
          <w:p w14:paraId="04BDCB7B" w14:textId="77777777" w:rsidR="00306721" w:rsidRDefault="00306721" w:rsidP="004B6D46">
            <w:pPr>
              <w:jc w:val="center"/>
            </w:pPr>
            <w:r w:rsidRPr="00961CC2"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306721" w14:paraId="57C0C988" w14:textId="77777777" w:rsidTr="004B6D46">
        <w:trPr>
          <w:trHeight w:val="271"/>
        </w:trPr>
        <w:tc>
          <w:tcPr>
            <w:tcW w:w="183" w:type="pct"/>
            <w:vMerge/>
            <w:vAlign w:val="center"/>
          </w:tcPr>
          <w:p w14:paraId="62A06682" w14:textId="77777777" w:rsidR="00306721" w:rsidRDefault="00306721" w:rsidP="004B6D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14:paraId="3E8964B6" w14:textId="77777777" w:rsidR="00306721" w:rsidRPr="00724CAF" w:rsidRDefault="00306721" w:rsidP="004B6D4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735" w:type="pct"/>
            <w:vAlign w:val="center"/>
          </w:tcPr>
          <w:p w14:paraId="37E97262" w14:textId="77777777" w:rsidR="00306721" w:rsidRPr="000140C4" w:rsidRDefault="0030672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▲供应商响应的产品，只能限定在建议品牌及型号内所注明的三种品牌及型号里报价，否则视为报价无效。</w:t>
            </w:r>
          </w:p>
        </w:tc>
        <w:tc>
          <w:tcPr>
            <w:tcW w:w="377" w:type="pct"/>
          </w:tcPr>
          <w:p w14:paraId="11D5F265" w14:textId="77777777" w:rsidR="00306721" w:rsidRDefault="00306721" w:rsidP="004B6D46">
            <w:pPr>
              <w:jc w:val="center"/>
            </w:pPr>
            <w:r w:rsidRPr="00961CC2"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306721" w14:paraId="0A161C1F" w14:textId="77777777" w:rsidTr="004B6D46">
        <w:trPr>
          <w:trHeight w:val="271"/>
        </w:trPr>
        <w:tc>
          <w:tcPr>
            <w:tcW w:w="183" w:type="pct"/>
            <w:vMerge/>
            <w:vAlign w:val="center"/>
          </w:tcPr>
          <w:p w14:paraId="1A005321" w14:textId="77777777" w:rsidR="00306721" w:rsidRDefault="00306721" w:rsidP="004B6D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14:paraId="1981E1F9" w14:textId="77777777" w:rsidR="00306721" w:rsidRPr="00724CAF" w:rsidRDefault="00306721" w:rsidP="004B6D4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735" w:type="pct"/>
            <w:vAlign w:val="center"/>
          </w:tcPr>
          <w:p w14:paraId="26C6BDCA" w14:textId="77777777" w:rsidR="00306721" w:rsidRPr="00F22234" w:rsidRDefault="0030672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▲所有产品必须经正规渠道供货，设备最终用户名为：浙江中医药大学，要求整机未拆封到现场，并须提供详细配置清单。</w:t>
            </w:r>
          </w:p>
        </w:tc>
        <w:tc>
          <w:tcPr>
            <w:tcW w:w="377" w:type="pct"/>
          </w:tcPr>
          <w:p w14:paraId="316BA7EE" w14:textId="77777777" w:rsidR="00306721" w:rsidRDefault="00306721" w:rsidP="004B6D46">
            <w:pPr>
              <w:jc w:val="center"/>
            </w:pPr>
            <w:r w:rsidRPr="00961CC2"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306721" w14:paraId="4BB5633E" w14:textId="77777777" w:rsidTr="004B6D46">
        <w:trPr>
          <w:trHeight w:val="271"/>
        </w:trPr>
        <w:tc>
          <w:tcPr>
            <w:tcW w:w="183" w:type="pct"/>
            <w:vMerge/>
            <w:vAlign w:val="center"/>
          </w:tcPr>
          <w:p w14:paraId="0D418FC1" w14:textId="77777777" w:rsidR="00306721" w:rsidRDefault="00306721" w:rsidP="004B6D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14:paraId="2734A553" w14:textId="77777777" w:rsidR="00306721" w:rsidRPr="00724CAF" w:rsidRDefault="00306721" w:rsidP="004B6D4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735" w:type="pct"/>
            <w:vAlign w:val="center"/>
          </w:tcPr>
          <w:p w14:paraId="29B71C33" w14:textId="77777777" w:rsidR="00306721" w:rsidRPr="00F22234" w:rsidRDefault="0030672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▲中标商负责完成场地原有设备拆除并存放于采购人指定地点，负责本次所投标产品的安装调试及相应的系统集成工作，无偿提供人员技术培训和文档资料。</w:t>
            </w:r>
          </w:p>
        </w:tc>
        <w:tc>
          <w:tcPr>
            <w:tcW w:w="377" w:type="pct"/>
          </w:tcPr>
          <w:p w14:paraId="70C18918" w14:textId="77777777" w:rsidR="00306721" w:rsidRDefault="00306721" w:rsidP="004B6D46">
            <w:pPr>
              <w:jc w:val="center"/>
            </w:pPr>
            <w:r w:rsidRPr="00961CC2"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306721" w14:paraId="09465575" w14:textId="77777777" w:rsidTr="004B6D46">
        <w:trPr>
          <w:trHeight w:val="271"/>
        </w:trPr>
        <w:tc>
          <w:tcPr>
            <w:tcW w:w="183" w:type="pct"/>
            <w:vMerge/>
            <w:vAlign w:val="center"/>
          </w:tcPr>
          <w:p w14:paraId="08AD0F61" w14:textId="77777777" w:rsidR="00306721" w:rsidRDefault="00306721" w:rsidP="004B6D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5" w:type="pct"/>
            <w:vMerge/>
            <w:vAlign w:val="center"/>
          </w:tcPr>
          <w:p w14:paraId="7233A525" w14:textId="77777777" w:rsidR="00306721" w:rsidRPr="00724CAF" w:rsidRDefault="00306721" w:rsidP="004B6D46">
            <w:pPr>
              <w:snapToGrid w:val="0"/>
              <w:rPr>
                <w:b/>
                <w:sz w:val="24"/>
              </w:rPr>
            </w:pPr>
          </w:p>
        </w:tc>
        <w:tc>
          <w:tcPr>
            <w:tcW w:w="3735" w:type="pct"/>
            <w:vAlign w:val="center"/>
          </w:tcPr>
          <w:p w14:paraId="42538363" w14:textId="5BDBE6D0" w:rsidR="00306721" w:rsidRPr="00F22234" w:rsidRDefault="00306721" w:rsidP="004B6D46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 w:rsidRPr="000140C4">
              <w:rPr>
                <w:rFonts w:ascii="宋体" w:hAnsi="宋体" w:cs="宋体" w:hint="eastAsia"/>
                <w:szCs w:val="21"/>
              </w:rPr>
              <w:t>▲</w:t>
            </w:r>
            <w:r w:rsidRPr="00F22234">
              <w:rPr>
                <w:rFonts w:ascii="宋体" w:hAnsi="宋体" w:cs="宋体" w:hint="eastAsia"/>
                <w:szCs w:val="21"/>
              </w:rPr>
              <w:t>现场服务：接买方故障通知后，中标商技术工程师应在2小时之内到达现场，进行故障排除工作。一般性故障保证在4小时内修复。对于影响系统正常运行的严重故障（包括由系统软硬件等原因引起的），中标商技术工程师在2小时内到达现场，查找原因，提出解决方案，并工作直至故障</w:t>
            </w:r>
            <w:r w:rsidR="00205A32">
              <w:rPr>
                <w:rFonts w:ascii="宋体" w:hAnsi="宋体" w:cs="宋体" w:hint="eastAsia"/>
                <w:szCs w:val="21"/>
              </w:rPr>
              <w:t>排除并</w:t>
            </w:r>
            <w:r w:rsidRPr="00F22234">
              <w:rPr>
                <w:rFonts w:ascii="宋体" w:hAnsi="宋体" w:cs="宋体" w:hint="eastAsia"/>
                <w:szCs w:val="21"/>
              </w:rPr>
              <w:t>完全恢复正常服务为止。若24小时内无法修复故障，则提供应急方案。</w:t>
            </w:r>
          </w:p>
        </w:tc>
        <w:tc>
          <w:tcPr>
            <w:tcW w:w="377" w:type="pct"/>
          </w:tcPr>
          <w:p w14:paraId="18E44C0D" w14:textId="77777777" w:rsidR="00306721" w:rsidRDefault="00306721" w:rsidP="004B6D46">
            <w:pPr>
              <w:jc w:val="center"/>
            </w:pPr>
            <w:r w:rsidRPr="00961CC2">
              <w:rPr>
                <w:rFonts w:hint="eastAsia"/>
                <w:color w:val="FF0000"/>
                <w:szCs w:val="21"/>
              </w:rPr>
              <w:t>是</w:t>
            </w:r>
          </w:p>
        </w:tc>
      </w:tr>
    </w:tbl>
    <w:p w14:paraId="6A492EF6" w14:textId="1D49BEB9" w:rsidR="00711DC1" w:rsidRDefault="00711DC1" w:rsidP="00711DC1">
      <w:pPr>
        <w:jc w:val="left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注：</w:t>
      </w:r>
      <w:r>
        <w:rPr>
          <w:rFonts w:hAnsi="宋体" w:hint="eastAsia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、</w:t>
      </w:r>
      <w:r>
        <w:rPr>
          <w:rFonts w:hAnsi="宋体"/>
          <w:color w:val="000000"/>
          <w:szCs w:val="21"/>
        </w:rPr>
        <w:t>供应商响应时，核心要求必须符合才可报价。</w:t>
      </w:r>
      <w:r w:rsidR="00205A32">
        <w:rPr>
          <w:rFonts w:hAnsi="宋体" w:hint="eastAsia"/>
          <w:color w:val="000000"/>
          <w:szCs w:val="21"/>
        </w:rPr>
        <w:t>2</w:t>
      </w:r>
      <w:r w:rsidR="00205A32">
        <w:rPr>
          <w:rFonts w:hAnsi="宋体" w:hint="eastAsia"/>
          <w:color w:val="000000"/>
          <w:szCs w:val="21"/>
        </w:rPr>
        <w:t>、</w:t>
      </w:r>
      <w:r w:rsidR="00205A32" w:rsidRPr="00205A32">
        <w:rPr>
          <w:rFonts w:hAnsi="宋体" w:hint="eastAsia"/>
          <w:color w:val="000000"/>
          <w:szCs w:val="21"/>
        </w:rPr>
        <w:t>不满足核心要求，视同自动放弃中标资格。</w:t>
      </w:r>
      <w:r w:rsidR="00B50E9B">
        <w:rPr>
          <w:rFonts w:hAnsi="宋体" w:hint="eastAsia"/>
          <w:color w:val="000000"/>
          <w:szCs w:val="21"/>
        </w:rPr>
        <w:t>3</w:t>
      </w:r>
      <w:r w:rsidR="00B50E9B">
        <w:rPr>
          <w:rFonts w:hAnsi="宋体"/>
          <w:color w:val="000000"/>
          <w:szCs w:val="21"/>
        </w:rPr>
        <w:t>.</w:t>
      </w:r>
      <w:r w:rsidR="00B50E9B" w:rsidRPr="00B50E9B">
        <w:rPr>
          <w:rFonts w:hint="eastAsia"/>
        </w:rPr>
        <w:t xml:space="preserve"> </w:t>
      </w:r>
      <w:r w:rsidR="00B50E9B" w:rsidRPr="00B50E9B">
        <w:rPr>
          <w:rFonts w:hAnsi="宋体" w:hint="eastAsia"/>
          <w:color w:val="000000"/>
          <w:szCs w:val="21"/>
        </w:rPr>
        <w:t>▲设备技术参数中要求提供的各类证书、技术确</w:t>
      </w:r>
      <w:r w:rsidR="00B50E9B" w:rsidRPr="00B50E9B">
        <w:rPr>
          <w:rFonts w:hAnsi="宋体" w:hint="eastAsia"/>
          <w:color w:val="000000"/>
          <w:szCs w:val="21"/>
        </w:rPr>
        <w:lastRenderedPageBreak/>
        <w:t>认函、原厂</w:t>
      </w:r>
      <w:r w:rsidR="00B50E9B">
        <w:rPr>
          <w:rFonts w:hAnsi="宋体" w:hint="eastAsia"/>
          <w:color w:val="000000"/>
          <w:szCs w:val="21"/>
        </w:rPr>
        <w:t>质保证明材料</w:t>
      </w:r>
      <w:r w:rsidR="00B50E9B" w:rsidRPr="00B50E9B">
        <w:rPr>
          <w:rFonts w:hAnsi="宋体" w:hint="eastAsia"/>
          <w:color w:val="000000"/>
          <w:szCs w:val="21"/>
        </w:rPr>
        <w:t>、检测报告、截图等，签订合同前必须按所列要求提供，如发现供应商虚假响应的，有弄虚作假取消中标资格并承担相关责任，可列入失信供应商，可申请列入政府采购不诚信单位。</w:t>
      </w:r>
    </w:p>
    <w:p w14:paraId="21C065FC" w14:textId="0EB373B2" w:rsidR="00711DC1" w:rsidRDefault="00711DC1" w:rsidP="00711DC1">
      <w:pPr>
        <w:spacing w:beforeLines="50" w:before="156"/>
        <w:jc w:val="left"/>
        <w:rPr>
          <w:b/>
          <w:color w:val="000000"/>
          <w:sz w:val="24"/>
        </w:rPr>
      </w:pPr>
    </w:p>
    <w:p w14:paraId="156A2CFD" w14:textId="77777777" w:rsidR="00711DC1" w:rsidRDefault="00711DC1" w:rsidP="00711DC1">
      <w:pPr>
        <w:spacing w:beforeLines="50" w:before="156"/>
        <w:jc w:val="left"/>
        <w:rPr>
          <w:b/>
          <w:color w:val="000000"/>
          <w:sz w:val="24"/>
        </w:rPr>
      </w:pPr>
    </w:p>
    <w:p w14:paraId="149B7BD2" w14:textId="739E7A22" w:rsidR="00711DC1" w:rsidRDefault="00711DC1" w:rsidP="00711DC1">
      <w:pPr>
        <w:spacing w:beforeLines="50" w:before="156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>
        <w:rPr>
          <w:b/>
          <w:color w:val="000000"/>
          <w:sz w:val="24"/>
        </w:rPr>
        <w:t>、收货地址</w:t>
      </w:r>
    </w:p>
    <w:p w14:paraId="2BE9E2B5" w14:textId="77777777" w:rsidR="00711DC1" w:rsidRDefault="00711DC1" w:rsidP="00711DC1">
      <w:pPr>
        <w:spacing w:beforeLines="50" w:before="156"/>
        <w:jc w:val="left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、联系人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卢启飞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>地址</w:t>
      </w:r>
      <w:r>
        <w:rPr>
          <w:rFonts w:hint="eastAsia"/>
          <w:color w:val="000000"/>
          <w:sz w:val="24"/>
        </w:rPr>
        <w:t>：杭州市滨江区滨文路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48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号楼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8957130253</w:t>
      </w:r>
    </w:p>
    <w:p w14:paraId="46AB152B" w14:textId="77777777" w:rsidR="00711DC1" w:rsidRDefault="00711DC1" w:rsidP="00711DC1">
      <w:pPr>
        <w:spacing w:beforeLines="50" w:before="156"/>
        <w:jc w:val="left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、送货期限：成交后</w:t>
      </w:r>
      <w:r>
        <w:rPr>
          <w:color w:val="000000"/>
          <w:sz w:val="24"/>
          <w:u w:val="single"/>
        </w:rPr>
        <w:t>3</w:t>
      </w:r>
      <w:r>
        <w:rPr>
          <w:color w:val="000000"/>
          <w:sz w:val="24"/>
        </w:rPr>
        <w:t>工作日内。</w:t>
      </w:r>
    </w:p>
    <w:p w14:paraId="2C57DD2D" w14:textId="77777777" w:rsidR="00711DC1" w:rsidRDefault="00711DC1" w:rsidP="00711DC1">
      <w:pPr>
        <w:spacing w:beforeLines="50" w:before="156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、备注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300</w:t>
      </w:r>
      <w:r>
        <w:rPr>
          <w:rFonts w:hint="eastAsia"/>
          <w:color w:val="000000"/>
          <w:sz w:val="24"/>
        </w:rPr>
        <w:t>字以内）：</w:t>
      </w:r>
    </w:p>
    <w:p w14:paraId="41CCD6EC" w14:textId="77777777" w:rsidR="00711DC1" w:rsidRDefault="00711DC1" w:rsidP="00711DC1">
      <w:pPr>
        <w:spacing w:beforeLines="50" w:before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五、竞价规则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552"/>
        <w:gridCol w:w="1701"/>
        <w:gridCol w:w="2551"/>
        <w:gridCol w:w="3151"/>
      </w:tblGrid>
      <w:tr w:rsidR="00711DC1" w14:paraId="15DBCBC0" w14:textId="77777777" w:rsidTr="004B6D46">
        <w:tc>
          <w:tcPr>
            <w:tcW w:w="1809" w:type="dxa"/>
            <w:vAlign w:val="center"/>
          </w:tcPr>
          <w:p w14:paraId="6A5DF1D3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规则</w:t>
            </w:r>
          </w:p>
        </w:tc>
        <w:tc>
          <w:tcPr>
            <w:tcW w:w="2410" w:type="dxa"/>
            <w:vAlign w:val="center"/>
          </w:tcPr>
          <w:p w14:paraId="3113208B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内容</w:t>
            </w:r>
          </w:p>
        </w:tc>
        <w:tc>
          <w:tcPr>
            <w:tcW w:w="2552" w:type="dxa"/>
            <w:vAlign w:val="center"/>
          </w:tcPr>
          <w:p w14:paraId="45D435C2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</w:t>
            </w:r>
          </w:p>
        </w:tc>
        <w:tc>
          <w:tcPr>
            <w:tcW w:w="1701" w:type="dxa"/>
            <w:vAlign w:val="center"/>
          </w:tcPr>
          <w:p w14:paraId="791F3554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规则</w:t>
            </w:r>
          </w:p>
        </w:tc>
        <w:tc>
          <w:tcPr>
            <w:tcW w:w="2551" w:type="dxa"/>
            <w:vAlign w:val="center"/>
          </w:tcPr>
          <w:p w14:paraId="3D4DE043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内容</w:t>
            </w:r>
          </w:p>
        </w:tc>
        <w:tc>
          <w:tcPr>
            <w:tcW w:w="3151" w:type="dxa"/>
            <w:vAlign w:val="center"/>
          </w:tcPr>
          <w:p w14:paraId="6FA130D8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</w:t>
            </w:r>
          </w:p>
        </w:tc>
      </w:tr>
      <w:tr w:rsidR="00711DC1" w14:paraId="6C5BDD83" w14:textId="77777777" w:rsidTr="004B6D46">
        <w:tc>
          <w:tcPr>
            <w:tcW w:w="1809" w:type="dxa"/>
            <w:vAlign w:val="center"/>
          </w:tcPr>
          <w:p w14:paraId="2C245334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竞价需求公示期</w:t>
            </w:r>
          </w:p>
        </w:tc>
        <w:tc>
          <w:tcPr>
            <w:tcW w:w="2410" w:type="dxa"/>
            <w:vAlign w:val="center"/>
          </w:tcPr>
          <w:p w14:paraId="0898AC30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/>
                <w:bCs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个工作日</w:t>
            </w:r>
          </w:p>
        </w:tc>
        <w:tc>
          <w:tcPr>
            <w:tcW w:w="2552" w:type="dxa"/>
            <w:vAlign w:val="center"/>
          </w:tcPr>
          <w:p w14:paraId="64126D0D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填写不小于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的数字</w:t>
            </w:r>
          </w:p>
        </w:tc>
        <w:tc>
          <w:tcPr>
            <w:tcW w:w="1701" w:type="dxa"/>
            <w:vAlign w:val="center"/>
          </w:tcPr>
          <w:p w14:paraId="31EE6DBB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公示开始时间</w:t>
            </w:r>
          </w:p>
        </w:tc>
        <w:tc>
          <w:tcPr>
            <w:tcW w:w="2551" w:type="dxa"/>
            <w:vAlign w:val="center"/>
          </w:tcPr>
          <w:p w14:paraId="22F468E4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可填写具体的日期（建议不填写，按实际操作进行）</w:t>
            </w:r>
          </w:p>
        </w:tc>
        <w:tc>
          <w:tcPr>
            <w:tcW w:w="3151" w:type="dxa"/>
            <w:vAlign w:val="center"/>
          </w:tcPr>
          <w:p w14:paraId="1568B106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公示截止时间</w:t>
            </w:r>
            <w:r>
              <w:rPr>
                <w:bCs/>
                <w:szCs w:val="21"/>
              </w:rPr>
              <w:t>=</w:t>
            </w:r>
            <w:r>
              <w:rPr>
                <w:bCs/>
                <w:szCs w:val="21"/>
              </w:rPr>
              <w:t>公示开始时间</w:t>
            </w:r>
            <w:r>
              <w:rPr>
                <w:bCs/>
                <w:szCs w:val="21"/>
              </w:rPr>
              <w:t>+</w:t>
            </w:r>
            <w:r>
              <w:rPr>
                <w:bCs/>
                <w:szCs w:val="21"/>
              </w:rPr>
              <w:t>公示期</w:t>
            </w:r>
            <w:r>
              <w:rPr>
                <w:bCs/>
                <w:szCs w:val="21"/>
              </w:rPr>
              <w:t>(</w:t>
            </w:r>
            <w:r>
              <w:rPr>
                <w:bCs/>
                <w:szCs w:val="21"/>
              </w:rPr>
              <w:t>工作日</w:t>
            </w:r>
            <w:r>
              <w:rPr>
                <w:bCs/>
                <w:szCs w:val="21"/>
              </w:rPr>
              <w:t>)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最早可设置公示开始时间为</w:t>
            </w:r>
            <w:r>
              <w:rPr>
                <w:rFonts w:hint="eastAsia"/>
                <w:bCs/>
                <w:szCs w:val="21"/>
              </w:rPr>
              <w:t>挂单当日</w:t>
            </w:r>
          </w:p>
        </w:tc>
      </w:tr>
      <w:tr w:rsidR="00711DC1" w14:paraId="102F8892" w14:textId="77777777" w:rsidTr="004B6D46">
        <w:tc>
          <w:tcPr>
            <w:tcW w:w="1809" w:type="dxa"/>
            <w:vAlign w:val="center"/>
          </w:tcPr>
          <w:p w14:paraId="1B4DDC7C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竞价开始时间</w:t>
            </w:r>
          </w:p>
        </w:tc>
        <w:tc>
          <w:tcPr>
            <w:tcW w:w="2410" w:type="dxa"/>
            <w:vAlign w:val="center"/>
          </w:tcPr>
          <w:p w14:paraId="1510381F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公告截止时间</w:t>
            </w:r>
            <w:r>
              <w:rPr>
                <w:rFonts w:hint="eastAsia"/>
                <w:bCs/>
                <w:szCs w:val="21"/>
              </w:rPr>
              <w:t>+1</w:t>
            </w:r>
            <w:r>
              <w:rPr>
                <w:rFonts w:hint="eastAsia"/>
                <w:bCs/>
                <w:szCs w:val="21"/>
              </w:rPr>
              <w:t>工作日</w:t>
            </w:r>
          </w:p>
        </w:tc>
        <w:tc>
          <w:tcPr>
            <w:tcW w:w="2552" w:type="dxa"/>
            <w:vAlign w:val="center"/>
          </w:tcPr>
          <w:p w14:paraId="2A45C425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不能修改</w:t>
            </w:r>
          </w:p>
        </w:tc>
        <w:tc>
          <w:tcPr>
            <w:tcW w:w="1701" w:type="dxa"/>
            <w:vAlign w:val="center"/>
          </w:tcPr>
          <w:p w14:paraId="518292D6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竞价截止时间</w:t>
            </w:r>
          </w:p>
        </w:tc>
        <w:tc>
          <w:tcPr>
            <w:tcW w:w="2551" w:type="dxa"/>
            <w:vAlign w:val="center"/>
          </w:tcPr>
          <w:p w14:paraId="1947FBF4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竞价开始</w:t>
            </w:r>
            <w:r>
              <w:rPr>
                <w:rFonts w:hint="eastAsia"/>
                <w:bCs/>
                <w:color w:val="000000"/>
                <w:szCs w:val="21"/>
              </w:rPr>
              <w:t>后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3个工作日</w:t>
            </w:r>
          </w:p>
        </w:tc>
        <w:tc>
          <w:tcPr>
            <w:tcW w:w="3151" w:type="dxa"/>
            <w:vAlign w:val="center"/>
          </w:tcPr>
          <w:p w14:paraId="79997BCE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填写不小于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的数字</w:t>
            </w:r>
          </w:p>
        </w:tc>
      </w:tr>
      <w:tr w:rsidR="00711DC1" w14:paraId="085D1B27" w14:textId="77777777" w:rsidTr="004B6D46">
        <w:tc>
          <w:tcPr>
            <w:tcW w:w="1809" w:type="dxa"/>
            <w:vAlign w:val="center"/>
          </w:tcPr>
          <w:p w14:paraId="0A9710E6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有效竞价标准</w:t>
            </w:r>
          </w:p>
        </w:tc>
        <w:tc>
          <w:tcPr>
            <w:tcW w:w="2410" w:type="dxa"/>
            <w:vAlign w:val="center"/>
          </w:tcPr>
          <w:p w14:paraId="60700272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有效报价供应商</w:t>
            </w:r>
            <w:r>
              <w:rPr>
                <w:rFonts w:hint="eastAsia"/>
                <w:bCs/>
                <w:color w:val="FF0000"/>
                <w:szCs w:val="21"/>
              </w:rPr>
              <w:t>至少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3</w:t>
            </w:r>
            <w:r>
              <w:rPr>
                <w:rFonts w:hint="eastAsia"/>
                <w:bCs/>
                <w:color w:val="FF0000"/>
                <w:szCs w:val="21"/>
              </w:rPr>
              <w:t>家</w:t>
            </w:r>
          </w:p>
        </w:tc>
        <w:tc>
          <w:tcPr>
            <w:tcW w:w="2552" w:type="dxa"/>
            <w:vAlign w:val="center"/>
          </w:tcPr>
          <w:p w14:paraId="441AC6C6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填写不小于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的数字</w:t>
            </w:r>
          </w:p>
        </w:tc>
        <w:tc>
          <w:tcPr>
            <w:tcW w:w="1701" w:type="dxa"/>
            <w:vAlign w:val="center"/>
          </w:tcPr>
          <w:p w14:paraId="52488154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成交规则</w:t>
            </w:r>
          </w:p>
        </w:tc>
        <w:tc>
          <w:tcPr>
            <w:tcW w:w="2551" w:type="dxa"/>
            <w:vAlign w:val="center"/>
          </w:tcPr>
          <w:p w14:paraId="429666D5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ascii="Helvetica" w:hAnsi="Helvetica" w:cs="Helvetica"/>
                <w:color w:val="404040"/>
                <w:szCs w:val="21"/>
                <w:shd w:val="clear" w:color="auto" w:fill="FFFFFF"/>
              </w:rPr>
              <w:t>在有效报价的供应商</w:t>
            </w:r>
            <w:r>
              <w:rPr>
                <w:rFonts w:ascii="Helvetica" w:hAnsi="Helvetica" w:cs="Helvetica" w:hint="eastAsia"/>
                <w:color w:val="404040"/>
                <w:szCs w:val="21"/>
                <w:shd w:val="clear" w:color="auto" w:fill="FFFFFF"/>
              </w:rPr>
              <w:t>中，低价成交，</w:t>
            </w:r>
            <w:r>
              <w:rPr>
                <w:rFonts w:ascii="Helvetica" w:hAnsi="Helvetica" w:cs="Helvetica"/>
                <w:color w:val="404040"/>
                <w:szCs w:val="21"/>
                <w:shd w:val="clear" w:color="auto" w:fill="FFFFFF"/>
              </w:rPr>
              <w:t>手动确认</w:t>
            </w:r>
          </w:p>
        </w:tc>
        <w:tc>
          <w:tcPr>
            <w:tcW w:w="3151" w:type="dxa"/>
            <w:vAlign w:val="center"/>
          </w:tcPr>
          <w:p w14:paraId="1EF3C1C3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不能修改</w:t>
            </w:r>
          </w:p>
        </w:tc>
      </w:tr>
      <w:tr w:rsidR="00711DC1" w14:paraId="30286AFD" w14:textId="77777777" w:rsidTr="004B6D46">
        <w:tc>
          <w:tcPr>
            <w:tcW w:w="1809" w:type="dxa"/>
            <w:vAlign w:val="center"/>
          </w:tcPr>
          <w:p w14:paraId="76E75B51" w14:textId="77777777" w:rsidR="00711DC1" w:rsidRDefault="00711DC1" w:rsidP="004B6D4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结果公示时间</w:t>
            </w:r>
          </w:p>
        </w:tc>
        <w:tc>
          <w:tcPr>
            <w:tcW w:w="2410" w:type="dxa"/>
            <w:vAlign w:val="center"/>
          </w:tcPr>
          <w:p w14:paraId="24A71C74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竞价成功后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1个工作日</w:t>
            </w:r>
            <w:r>
              <w:rPr>
                <w:rFonts w:ascii="宋体" w:hAnsi="宋体" w:hint="eastAsia"/>
                <w:bCs/>
                <w:szCs w:val="21"/>
              </w:rPr>
              <w:t>发布结果公示公告</w:t>
            </w:r>
          </w:p>
        </w:tc>
        <w:tc>
          <w:tcPr>
            <w:tcW w:w="2552" w:type="dxa"/>
            <w:vAlign w:val="center"/>
          </w:tcPr>
          <w:p w14:paraId="39FB4284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填写不小于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的数字</w:t>
            </w:r>
          </w:p>
        </w:tc>
        <w:tc>
          <w:tcPr>
            <w:tcW w:w="1701" w:type="dxa"/>
            <w:vAlign w:val="center"/>
          </w:tcPr>
          <w:p w14:paraId="77339A84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结果确定时间</w:t>
            </w:r>
          </w:p>
        </w:tc>
        <w:tc>
          <w:tcPr>
            <w:tcW w:w="2551" w:type="dxa"/>
            <w:vAlign w:val="center"/>
          </w:tcPr>
          <w:p w14:paraId="11BBAE9F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竞价结束后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3个工作日</w:t>
            </w:r>
            <w:r>
              <w:rPr>
                <w:rFonts w:ascii="宋体" w:hAnsi="宋体" w:hint="eastAsia"/>
                <w:bCs/>
                <w:szCs w:val="21"/>
              </w:rPr>
              <w:t>发布</w:t>
            </w:r>
          </w:p>
        </w:tc>
        <w:tc>
          <w:tcPr>
            <w:tcW w:w="3151" w:type="dxa"/>
            <w:vAlign w:val="center"/>
          </w:tcPr>
          <w:p w14:paraId="6826B631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填写不小于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的数字</w:t>
            </w:r>
          </w:p>
        </w:tc>
      </w:tr>
      <w:tr w:rsidR="00711DC1" w14:paraId="592BDECA" w14:textId="77777777" w:rsidTr="004B6D46">
        <w:tc>
          <w:tcPr>
            <w:tcW w:w="1809" w:type="dxa"/>
            <w:vAlign w:val="center"/>
          </w:tcPr>
          <w:p w14:paraId="199D490C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推荐成交供应商</w:t>
            </w:r>
          </w:p>
        </w:tc>
        <w:tc>
          <w:tcPr>
            <w:tcW w:w="2410" w:type="dxa"/>
            <w:vAlign w:val="center"/>
          </w:tcPr>
          <w:p w14:paraId="420822BB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最低报价</w:t>
            </w:r>
          </w:p>
        </w:tc>
        <w:tc>
          <w:tcPr>
            <w:tcW w:w="2552" w:type="dxa"/>
            <w:vAlign w:val="center"/>
          </w:tcPr>
          <w:p w14:paraId="4D2943D0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不能修改</w:t>
            </w:r>
          </w:p>
        </w:tc>
        <w:tc>
          <w:tcPr>
            <w:tcW w:w="1701" w:type="dxa"/>
            <w:vAlign w:val="center"/>
          </w:tcPr>
          <w:p w14:paraId="431B6146" w14:textId="77777777" w:rsidR="00711DC1" w:rsidRDefault="00711DC1" w:rsidP="004B6D4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供应商响应附件要求（</w:t>
            </w:r>
            <w:r>
              <w:rPr>
                <w:rFonts w:hint="eastAsia"/>
                <w:b/>
                <w:bCs/>
                <w:color w:val="C00000"/>
                <w:szCs w:val="21"/>
              </w:rPr>
              <w:t>推荐品牌型号此项不填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14:paraId="0C6F84B0" w14:textId="77777777" w:rsidR="00711DC1" w:rsidRDefault="00711DC1" w:rsidP="004B6D46"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□必须上传；□可不上传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二选一）</w:t>
            </w:r>
          </w:p>
        </w:tc>
        <w:tc>
          <w:tcPr>
            <w:tcW w:w="3151" w:type="dxa"/>
            <w:vAlign w:val="center"/>
          </w:tcPr>
          <w:p w14:paraId="2D4207A4" w14:textId="77777777" w:rsidR="00711DC1" w:rsidRDefault="00711DC1" w:rsidP="004B6D4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选必须上传，请详细描述供应商响应附件的要求（</w:t>
            </w:r>
            <w:r>
              <w:rPr>
                <w:rFonts w:hint="eastAsia"/>
                <w:bCs/>
                <w:szCs w:val="21"/>
              </w:rPr>
              <w:t>1000</w:t>
            </w:r>
            <w:r>
              <w:rPr>
                <w:rFonts w:hint="eastAsia"/>
                <w:bCs/>
                <w:szCs w:val="21"/>
              </w:rPr>
              <w:t>字以内）</w:t>
            </w:r>
          </w:p>
        </w:tc>
      </w:tr>
    </w:tbl>
    <w:p w14:paraId="5DF9E5ED" w14:textId="77777777" w:rsidR="00A46DE9" w:rsidRPr="00711DC1" w:rsidRDefault="00A46DE9"/>
    <w:sectPr w:rsidR="00A46DE9" w:rsidRPr="00711DC1" w:rsidSect="00711D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D378" w14:textId="77777777" w:rsidR="003E6C55" w:rsidRDefault="003E6C55" w:rsidP="0021468B">
      <w:r>
        <w:separator/>
      </w:r>
    </w:p>
  </w:endnote>
  <w:endnote w:type="continuationSeparator" w:id="0">
    <w:p w14:paraId="6B341957" w14:textId="77777777" w:rsidR="003E6C55" w:rsidRDefault="003E6C55" w:rsidP="0021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2C76" w14:textId="77777777" w:rsidR="003E6C55" w:rsidRDefault="003E6C55" w:rsidP="0021468B">
      <w:r>
        <w:separator/>
      </w:r>
    </w:p>
  </w:footnote>
  <w:footnote w:type="continuationSeparator" w:id="0">
    <w:p w14:paraId="64CBD5E8" w14:textId="77777777" w:rsidR="003E6C55" w:rsidRDefault="003E6C55" w:rsidP="0021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C1"/>
    <w:rsid w:val="000A08BA"/>
    <w:rsid w:val="00205A32"/>
    <w:rsid w:val="0021468B"/>
    <w:rsid w:val="002468A9"/>
    <w:rsid w:val="00261863"/>
    <w:rsid w:val="00306721"/>
    <w:rsid w:val="0031699D"/>
    <w:rsid w:val="003E6C55"/>
    <w:rsid w:val="005327A3"/>
    <w:rsid w:val="00711DC1"/>
    <w:rsid w:val="007F0E11"/>
    <w:rsid w:val="008E0799"/>
    <w:rsid w:val="00A46DE9"/>
    <w:rsid w:val="00A87849"/>
    <w:rsid w:val="00B50E9B"/>
    <w:rsid w:val="00D2135D"/>
    <w:rsid w:val="00F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14B42"/>
  <w15:chartTrackingRefBased/>
  <w15:docId w15:val="{2767F3CA-AE3A-46D9-832F-07995E3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6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68B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135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2135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2135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135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2135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zcmu-dolphinlqf</dc:creator>
  <cp:keywords/>
  <dc:description/>
  <cp:lastModifiedBy>汪佳丽</cp:lastModifiedBy>
  <cp:revision>4</cp:revision>
  <dcterms:created xsi:type="dcterms:W3CDTF">2023-08-25T07:55:00Z</dcterms:created>
  <dcterms:modified xsi:type="dcterms:W3CDTF">2023-08-25T09:16:00Z</dcterms:modified>
</cp:coreProperties>
</file>