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9" w:line="225" w:lineRule="auto"/>
        <w:ind w:left="2662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z w:val="29"/>
          <w:szCs w:val="29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T</w:t>
      </w:r>
      <w:r>
        <w:rPr>
          <w:rFonts w:ascii="宋体" w:hAnsi="宋体" w:eastAsia="宋体" w:cs="宋体"/>
          <w:spacing w:val="10"/>
          <w:sz w:val="29"/>
          <w:szCs w:val="29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77执法执勤改装方案及参数配</w:t>
      </w:r>
      <w:r>
        <w:rPr>
          <w:rFonts w:ascii="宋体" w:hAnsi="宋体" w:eastAsia="宋体" w:cs="宋体"/>
          <w:spacing w:val="8"/>
          <w:sz w:val="29"/>
          <w:szCs w:val="29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置</w:t>
      </w:r>
    </w:p>
    <w:p>
      <w:pPr>
        <w:spacing w:before="144" w:line="312" w:lineRule="exact"/>
        <w:ind w:left="21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position w:val="5"/>
          <w:sz w:val="23"/>
          <w:szCs w:val="23"/>
        </w:rPr>
        <w:t>——采用奔腾</w:t>
      </w:r>
      <w:r>
        <w:rPr>
          <w:rFonts w:ascii="宋体" w:hAnsi="宋体" w:eastAsia="宋体" w:cs="宋体"/>
          <w:position w:val="5"/>
          <w:sz w:val="23"/>
          <w:szCs w:val="23"/>
        </w:rPr>
        <w:t>T</w:t>
      </w:r>
      <w:r>
        <w:rPr>
          <w:rFonts w:ascii="宋体" w:hAnsi="宋体" w:eastAsia="宋体" w:cs="宋体"/>
          <w:spacing w:val="9"/>
          <w:position w:val="5"/>
          <w:sz w:val="23"/>
          <w:szCs w:val="23"/>
        </w:rPr>
        <w:t>77自动豪华型，车辆型号：</w:t>
      </w:r>
      <w:r>
        <w:rPr>
          <w:rFonts w:ascii="宋体" w:hAnsi="宋体" w:eastAsia="宋体" w:cs="宋体"/>
          <w:position w:val="5"/>
          <w:sz w:val="23"/>
          <w:szCs w:val="23"/>
        </w:rPr>
        <w:t>CA</w:t>
      </w:r>
      <w:r>
        <w:rPr>
          <w:rFonts w:ascii="宋体" w:hAnsi="宋体" w:eastAsia="宋体" w:cs="宋体"/>
          <w:spacing w:val="9"/>
          <w:position w:val="5"/>
          <w:sz w:val="23"/>
          <w:szCs w:val="23"/>
        </w:rPr>
        <w:t>6455</w:t>
      </w:r>
      <w:r>
        <w:rPr>
          <w:rFonts w:ascii="宋体" w:hAnsi="宋体" w:eastAsia="宋体" w:cs="宋体"/>
          <w:position w:val="5"/>
          <w:sz w:val="23"/>
          <w:szCs w:val="23"/>
        </w:rPr>
        <w:t>A</w:t>
      </w:r>
      <w:r>
        <w:rPr>
          <w:rFonts w:ascii="宋体" w:hAnsi="宋体" w:eastAsia="宋体" w:cs="宋体"/>
          <w:spacing w:val="7"/>
          <w:position w:val="5"/>
          <w:sz w:val="23"/>
          <w:szCs w:val="23"/>
        </w:rPr>
        <w:t>6</w:t>
      </w:r>
      <w:r>
        <w:rPr>
          <w:rFonts w:ascii="宋体" w:hAnsi="宋体" w:eastAsia="宋体" w:cs="宋体"/>
          <w:position w:val="5"/>
          <w:sz w:val="23"/>
          <w:szCs w:val="23"/>
        </w:rPr>
        <w:t>C</w:t>
      </w:r>
    </w:p>
    <w:p>
      <w:pPr>
        <w:spacing w:line="226" w:lineRule="auto"/>
        <w:ind w:left="378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4"/>
          <w:sz w:val="23"/>
          <w:szCs w:val="23"/>
        </w:rPr>
        <w:t>(</w:t>
      </w:r>
      <w:r>
        <w:rPr>
          <w:rFonts w:ascii="宋体" w:hAnsi="宋体" w:eastAsia="宋体" w:cs="宋体"/>
          <w:spacing w:val="-9"/>
          <w:sz w:val="23"/>
          <w:szCs w:val="23"/>
        </w:rPr>
        <w:t>改</w:t>
      </w:r>
      <w:r>
        <w:rPr>
          <w:rFonts w:ascii="宋体" w:hAnsi="宋体" w:eastAsia="宋体" w:cs="宋体"/>
          <w:spacing w:val="-7"/>
          <w:sz w:val="23"/>
          <w:szCs w:val="23"/>
        </w:rPr>
        <w:t>装后 5 人含司机)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75" w:line="221" w:lineRule="auto"/>
        <w:ind w:left="6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一</w:t>
      </w:r>
      <w:r>
        <w:rPr>
          <w:rFonts w:ascii="宋体" w:hAnsi="宋体" w:eastAsia="宋体" w:cs="宋体"/>
          <w:spacing w:val="8"/>
          <w:sz w:val="23"/>
          <w:szCs w:val="23"/>
        </w:rPr>
        <w:t>、标准型配置清单</w:t>
      </w:r>
    </w:p>
    <w:tbl>
      <w:tblPr>
        <w:tblStyle w:val="4"/>
        <w:tblW w:w="976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8"/>
        <w:gridCol w:w="1704"/>
        <w:gridCol w:w="1862"/>
        <w:gridCol w:w="762"/>
        <w:gridCol w:w="1165"/>
        <w:gridCol w:w="33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898" w:type="dxa"/>
            <w:vAlign w:val="top"/>
          </w:tcPr>
          <w:p>
            <w:pPr>
              <w:spacing w:before="143" w:line="229" w:lineRule="auto"/>
              <w:ind w:left="2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号</w:t>
            </w:r>
          </w:p>
        </w:tc>
        <w:tc>
          <w:tcPr>
            <w:tcW w:w="1704" w:type="dxa"/>
            <w:vAlign w:val="top"/>
          </w:tcPr>
          <w:p>
            <w:pPr>
              <w:spacing w:before="144" w:line="227" w:lineRule="auto"/>
              <w:ind w:left="3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功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能分类</w:t>
            </w:r>
          </w:p>
        </w:tc>
        <w:tc>
          <w:tcPr>
            <w:tcW w:w="1862" w:type="dxa"/>
            <w:vAlign w:val="top"/>
          </w:tcPr>
          <w:p>
            <w:pPr>
              <w:spacing w:before="143" w:line="229" w:lineRule="auto"/>
              <w:ind w:left="1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设备名称/型号</w:t>
            </w:r>
          </w:p>
        </w:tc>
        <w:tc>
          <w:tcPr>
            <w:tcW w:w="762" w:type="dxa"/>
            <w:vAlign w:val="top"/>
          </w:tcPr>
          <w:p>
            <w:pPr>
              <w:spacing w:before="144" w:line="227" w:lineRule="auto"/>
              <w:ind w:left="1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数量</w:t>
            </w:r>
          </w:p>
        </w:tc>
        <w:tc>
          <w:tcPr>
            <w:tcW w:w="1165" w:type="dxa"/>
            <w:vAlign w:val="top"/>
          </w:tcPr>
          <w:p>
            <w:pPr>
              <w:spacing w:before="143" w:line="228" w:lineRule="auto"/>
              <w:ind w:left="3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单位</w:t>
            </w:r>
          </w:p>
        </w:tc>
        <w:tc>
          <w:tcPr>
            <w:tcW w:w="3371" w:type="dxa"/>
            <w:vAlign w:val="top"/>
          </w:tcPr>
          <w:p>
            <w:pPr>
              <w:spacing w:before="144" w:line="227" w:lineRule="auto"/>
              <w:ind w:left="14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说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4" w:hRule="atLeast"/>
        </w:trPr>
        <w:tc>
          <w:tcPr>
            <w:tcW w:w="89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75" w:line="192" w:lineRule="auto"/>
              <w:ind w:left="4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170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74" w:line="227" w:lineRule="auto"/>
              <w:ind w:left="37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基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础车型</w:t>
            </w:r>
          </w:p>
        </w:tc>
        <w:tc>
          <w:tcPr>
            <w:tcW w:w="1862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11" w:lineRule="auto"/>
              <w:ind w:left="697" w:right="148" w:hanging="5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奔腾</w:t>
            </w:r>
            <w:r>
              <w:rPr>
                <w:rFonts w:ascii="宋体" w:hAnsi="宋体" w:eastAsia="宋体" w:cs="宋体"/>
                <w:sz w:val="23"/>
                <w:szCs w:val="23"/>
              </w:rPr>
              <w:t>T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77自动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豪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华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型</w:t>
            </w:r>
          </w:p>
        </w:tc>
        <w:tc>
          <w:tcPr>
            <w:tcW w:w="762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75" w:line="192" w:lineRule="auto"/>
              <w:ind w:left="3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1</w:t>
            </w:r>
          </w:p>
        </w:tc>
        <w:tc>
          <w:tcPr>
            <w:tcW w:w="116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74" w:line="227" w:lineRule="auto"/>
              <w:ind w:left="4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辆</w:t>
            </w:r>
          </w:p>
        </w:tc>
        <w:tc>
          <w:tcPr>
            <w:tcW w:w="3371" w:type="dxa"/>
            <w:vAlign w:val="top"/>
          </w:tcPr>
          <w:p>
            <w:pPr>
              <w:tabs>
                <w:tab w:val="left" w:pos="133"/>
              </w:tabs>
              <w:spacing w:before="136" w:line="197" w:lineRule="auto"/>
              <w:ind w:left="47" w:right="123" w:firstLine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000000"/>
                <w:spacing w:val="25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车</w:t>
            </w:r>
            <w:r>
              <w:rPr>
                <w:rFonts w:ascii="宋体" w:hAnsi="宋体" w:eastAsia="宋体" w:cs="宋体"/>
                <w:color w:val="000000"/>
                <w:spacing w:val="13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型名长(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mm</w:t>
            </w:r>
            <w:r>
              <w:rPr>
                <w:rFonts w:ascii="宋体" w:hAnsi="宋体" w:eastAsia="宋体" w:cs="宋体"/>
                <w:color w:val="000000"/>
                <w:spacing w:val="13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)： 4525 宽(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mm</w:t>
            </w:r>
            <w:r>
              <w:rPr>
                <w:rFonts w:ascii="宋体" w:hAnsi="宋体" w:eastAsia="宋体" w:cs="宋体"/>
                <w:color w:val="000000"/>
                <w:spacing w:val="13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  ：1845 高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ab/>
            </w:r>
            <w:r>
              <w:rPr>
                <w:rFonts w:ascii="宋体" w:hAnsi="宋体" w:eastAsia="宋体" w:cs="宋体"/>
                <w:color w:val="000000"/>
                <w:spacing w:val="1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mm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 :1615 核载人数( 人) ：5 燃油种类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：</w:t>
            </w:r>
            <w:r>
              <w:rPr>
                <w:rFonts w:ascii="宋体" w:hAnsi="宋体" w:eastAsia="宋体" w:cs="宋体"/>
                <w:color w:val="000000"/>
                <w:spacing w:val="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汽</w:t>
            </w:r>
            <w:r>
              <w:rPr>
                <w:rFonts w:ascii="宋体" w:hAnsi="宋体" w:eastAsia="宋体" w:cs="宋体"/>
                <w:color w:val="000000"/>
                <w:spacing w:val="7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油 轴距(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mm</w:t>
            </w:r>
            <w:r>
              <w:rPr>
                <w:rFonts w:ascii="宋体" w:hAnsi="宋体" w:eastAsia="宋体" w:cs="宋体"/>
                <w:color w:val="000000"/>
                <w:spacing w:val="7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)： 2700 轮胎规格： 215/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55 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R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18 整 备质量(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kg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)： 1515 排放标准</w:t>
            </w:r>
            <w:r>
              <w:rPr>
                <w:rFonts w:ascii="宋体" w:hAnsi="宋体" w:eastAsia="宋体" w:cs="宋体"/>
                <w:color w:val="000000"/>
                <w:spacing w:val="7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：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6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国</w:t>
            </w:r>
            <w:r>
              <w:rPr>
                <w:rFonts w:ascii="宋体" w:hAnsi="宋体" w:eastAsia="宋体" w:cs="宋体"/>
                <w:color w:val="000000"/>
                <w:spacing w:val="1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Ⅵ 进气形式：涡轮增压 缸内直喷 最 大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功率(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kw</w:t>
            </w:r>
            <w:r>
              <w:rPr>
                <w:rFonts w:ascii="宋体" w:hAnsi="宋体" w:eastAsia="宋体" w:cs="宋体"/>
                <w:color w:val="000000"/>
                <w:spacing w:val="1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)： :124 最大扭矩(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Nm</w:t>
            </w:r>
            <w:r>
              <w:rPr>
                <w:rFonts w:ascii="宋体" w:hAnsi="宋体" w:eastAsia="宋体" w:cs="宋体"/>
                <w:color w:val="000000"/>
                <w:spacing w:val="1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)： 258 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变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2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速箱： 7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DCT</w:t>
            </w:r>
            <w:r>
              <w:rPr>
                <w:rFonts w:ascii="宋体" w:hAnsi="宋体" w:eastAsia="宋体" w:cs="宋体"/>
                <w:color w:val="000000"/>
                <w:spacing w:val="2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前/后悬挂系 统： 前麦弗逊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式独 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立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悬架 后多连杆独 立悬架 转向系统：电动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助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力转向 制 动器：前通风盘后实心盘 排量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ab/>
            </w:r>
            <w:r>
              <w:rPr>
                <w:rFonts w:ascii="宋体" w:hAnsi="宋体" w:eastAsia="宋体" w:cs="宋体"/>
                <w:color w:val="000000"/>
                <w:spacing w:val="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L</w:t>
            </w:r>
            <w:r>
              <w:rPr>
                <w:rFonts w:ascii="宋体" w:hAnsi="宋体" w:eastAsia="宋体" w:cs="宋体"/>
                <w:color w:val="000000"/>
                <w:spacing w:val="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) </w:t>
            </w:r>
            <w:r>
              <w:rPr>
                <w:rFonts w:ascii="宋体" w:hAnsi="宋体" w:eastAsia="宋体" w:cs="宋体"/>
                <w:color w:val="000000"/>
                <w:spacing w:val="5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：1.498 其他配置：全景天窗， 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LED</w:t>
            </w:r>
            <w:r>
              <w:rPr>
                <w:rFonts w:ascii="宋体" w:hAnsi="宋体" w:eastAsia="宋体" w:cs="宋体"/>
                <w:color w:val="000000"/>
                <w:spacing w:val="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前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大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灯 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LED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前转向灯(带时序流水效 果)，智能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远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近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光切换，外后视镜电动 折叠，外后视镜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电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加</w:t>
            </w:r>
            <w:r>
              <w:rPr>
                <w:rFonts w:ascii="宋体" w:hAnsi="宋体" w:eastAsia="宋体" w:cs="宋体"/>
                <w:color w:val="000000"/>
                <w:spacing w:val="7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热，前后无骨雨 刮，前智能感应雨刮，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2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行李架，铝合 金轮毂， 8寸全彩液</w:t>
            </w:r>
            <w:r>
              <w:rPr>
                <w:rFonts w:ascii="宋体" w:hAnsi="宋体" w:eastAsia="宋体" w:cs="宋体"/>
                <w:color w:val="000000"/>
                <w:spacing w:val="1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晶仪表， 8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寸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全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彩液晶屏幕，皮质方向盘，多功 能方向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盘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，前/后阅读灯，四门一键升 降+防夹电动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车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窗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，皮革座椅，主驾 电动座椅，驾驶员座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椅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6向调节，副 驾驶座椅4向调节，前排中央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2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扶手，  后排座椅4/6比例放倒</w:t>
            </w:r>
            <w:r>
              <w:rPr>
                <w:rFonts w:ascii="宋体" w:hAnsi="宋体" w:eastAsia="宋体" w:cs="宋体"/>
                <w:color w:val="000000"/>
                <w:spacing w:val="1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。  前排安全气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6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囊</w:t>
            </w:r>
            <w:r>
              <w:rPr>
                <w:rFonts w:ascii="宋体" w:hAnsi="宋体" w:eastAsia="宋体" w:cs="宋体"/>
                <w:color w:val="000000"/>
                <w:spacing w:val="1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(</w:t>
            </w:r>
            <w:r>
              <w:rPr>
                <w:rFonts w:ascii="宋体" w:hAnsi="宋体" w:eastAsia="宋体" w:cs="宋体"/>
                <w:color w:val="000000"/>
                <w:spacing w:val="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驾驶席&amp;副驾驶席) ，前排侧面安 全气囊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(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驾驶席&amp;副驾驶席)，制动防抱 死系统(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ABS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，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电子制动力分配系统( 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EBD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 ，电子控制辅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助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制动系统(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EBA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 ，牵引力控制系统(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TCS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)，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5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电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子稳定 系统(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ESP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)，上坡辅助控制系统(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HHC</w:t>
            </w:r>
          </w:p>
          <w:p>
            <w:pPr>
              <w:spacing w:before="5" w:line="196" w:lineRule="auto"/>
              <w:ind w:left="49" w:right="123" w:firstLine="8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</w:t>
            </w:r>
            <w:r>
              <w:rPr>
                <w:rFonts w:ascii="宋体" w:hAnsi="宋体" w:eastAsia="宋体" w:cs="宋体"/>
                <w:color w:val="000000"/>
                <w:spacing w:val="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，</w:t>
            </w:r>
            <w:r>
              <w:rPr>
                <w:rFonts w:ascii="宋体" w:hAnsi="宋体" w:eastAsia="宋体" w:cs="宋体"/>
                <w:color w:val="000000"/>
                <w:spacing w:val="5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陡坡缓降(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HDC</w:t>
            </w:r>
            <w:r>
              <w:rPr>
                <w:rFonts w:ascii="宋体" w:hAnsi="宋体" w:eastAsia="宋体" w:cs="宋体"/>
                <w:color w:val="000000"/>
                <w:spacing w:val="5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)，智能胎压监测，  后倒车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雷</w:t>
            </w:r>
            <w:r>
              <w:rPr>
                <w:rFonts w:ascii="宋体" w:hAnsi="宋体" w:eastAsia="宋体" w:cs="宋体"/>
                <w:color w:val="000000"/>
                <w:spacing w:val="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达</w:t>
            </w:r>
            <w:r>
              <w:rPr>
                <w:rFonts w:ascii="宋体" w:hAnsi="宋体" w:eastAsia="宋体" w:cs="宋体"/>
                <w:color w:val="000000"/>
                <w:spacing w:val="7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，倒车影像，驾驶席安全 带未系提示，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发</w:t>
            </w:r>
            <w:r>
              <w:rPr>
                <w:rFonts w:ascii="宋体" w:hAnsi="宋体" w:eastAsia="宋体" w:cs="宋体"/>
                <w:color w:val="000000"/>
                <w:spacing w:val="13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动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机电子防盗，定速应巡航，驾驶员疲劳驾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7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驶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监测，车道 偏离监测系统，前碰预警系统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，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主动 紧急制动系统(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AEB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)，智能限速提醒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 </w:t>
            </w:r>
            <w:r>
              <w:rPr>
                <w:rFonts w:ascii="宋体" w:hAnsi="宋体" w:eastAsia="宋体" w:cs="宋体"/>
                <w:color w:val="000000"/>
                <w:spacing w:val="22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，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AUTO</w:t>
            </w:r>
            <w:r>
              <w:rPr>
                <w:rFonts w:ascii="宋体" w:hAnsi="宋体" w:eastAsia="宋体" w:cs="宋体"/>
                <w:color w:val="000000"/>
                <w:spacing w:val="12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HOLD</w:t>
            </w:r>
            <w:r>
              <w:rPr>
                <w:rFonts w:ascii="宋体" w:hAnsi="宋体" w:eastAsia="宋体" w:cs="宋体"/>
                <w:color w:val="000000"/>
                <w:spacing w:val="11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自动驻车，电子驻车 系统(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EPB</w:t>
            </w:r>
            <w:r>
              <w:rPr>
                <w:rFonts w:ascii="宋体" w:hAnsi="宋体" w:eastAsia="宋体" w:cs="宋体"/>
                <w:color w:val="000000"/>
                <w:spacing w:val="11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，</w:t>
            </w:r>
            <w:r>
              <w:rPr>
                <w:rFonts w:ascii="宋体" w:hAnsi="宋体" w:eastAsia="宋体" w:cs="宋体"/>
                <w:color w:val="000000"/>
                <w:spacing w:val="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智</w:t>
            </w:r>
            <w:r>
              <w:rPr>
                <w:rFonts w:ascii="宋体" w:hAnsi="宋体" w:eastAsia="宋体" w:cs="宋体"/>
                <w:color w:val="000000"/>
                <w:spacing w:val="5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能钥匙 ，一键启动系统，  全自动空调，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后排出风口，颗粒过滤 式空气滤清器(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PM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2.5</w:t>
            </w:r>
            <w:r>
              <w:rPr>
                <w:rFonts w:ascii="宋体" w:hAnsi="宋体" w:eastAsia="宋体" w:cs="宋体"/>
                <w:color w:val="000000"/>
                <w:spacing w:val="4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)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，</w:t>
            </w:r>
            <w:r>
              <w:rPr>
                <w:rFonts w:ascii="宋体" w:hAnsi="宋体" w:eastAsia="宋体" w:cs="宋体"/>
                <w:color w:val="000000"/>
                <w:spacing w:val="5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蓝牙/车载电 话， 4喇叭扬声器系统，智能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互</w:t>
            </w:r>
            <w:r>
              <w:rPr>
                <w:rFonts w:ascii="宋体" w:hAnsi="宋体" w:eastAsia="宋体" w:cs="宋体"/>
                <w:color w:val="000000"/>
                <w:spacing w:val="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联</w:t>
            </w:r>
            <w:r>
              <w:rPr>
                <w:rFonts w:ascii="宋体" w:hAnsi="宋体" w:eastAsia="宋体" w:cs="宋体"/>
                <w:color w:val="000000"/>
                <w:spacing w:val="5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，  手机互联功能，网联功能(集成在音响</w:t>
            </w:r>
          </w:p>
          <w:p>
            <w:pPr>
              <w:spacing w:line="214" w:lineRule="auto"/>
              <w:ind w:left="50" w:right="203" w:firstLine="8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000000"/>
                <w:spacing w:val="11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主</w:t>
            </w:r>
            <w:r>
              <w:rPr>
                <w:rFonts w:ascii="宋体" w:hAnsi="宋体" w:eastAsia="宋体" w:cs="宋体"/>
                <w:color w:val="000000"/>
                <w:spacing w:val="9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机)包括在线导航、在线音乐、语音 控制</w:t>
            </w:r>
            <w:r>
              <w:rPr>
                <w:rFonts w:ascii="宋体" w:hAnsi="宋体" w:eastAsia="宋体" w:cs="宋体"/>
                <w:color w:val="000000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2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等</w:t>
            </w:r>
            <w:r>
              <w:rPr>
                <w:rFonts w:ascii="宋体" w:hAnsi="宋体" w:eastAsia="宋体" w:cs="宋体"/>
                <w:color w:val="000000"/>
                <w:spacing w:val="8"/>
                <w:sz w:val="15"/>
                <w:szCs w:val="15"/>
                <w14:textFill>
                  <w14:solidFill>
                    <w14:srgbClr w14:val="000000">
                      <w14:alpha w14:val="392"/>
                    </w14:srgbClr>
                  </w14:solidFill>
                </w14:textFill>
              </w:rPr>
              <w:t>互联网功能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89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5" w:line="192" w:lineRule="auto"/>
              <w:ind w:left="3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170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3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警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示系统</w:t>
            </w:r>
          </w:p>
        </w:tc>
        <w:tc>
          <w:tcPr>
            <w:tcW w:w="1862" w:type="dxa"/>
            <w:vAlign w:val="top"/>
          </w:tcPr>
          <w:p>
            <w:pPr>
              <w:spacing w:before="195" w:line="268" w:lineRule="auto"/>
              <w:ind w:left="457" w:right="208" w:hanging="2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长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排警灯警报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器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，星际</w:t>
            </w:r>
          </w:p>
        </w:tc>
        <w:tc>
          <w:tcPr>
            <w:tcW w:w="762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5" w:line="192" w:lineRule="auto"/>
              <w:ind w:left="3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1</w:t>
            </w:r>
          </w:p>
        </w:tc>
        <w:tc>
          <w:tcPr>
            <w:tcW w:w="1165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4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套</w:t>
            </w:r>
          </w:p>
        </w:tc>
        <w:tc>
          <w:tcPr>
            <w:tcW w:w="3371" w:type="dxa"/>
            <w:vAlign w:val="top"/>
          </w:tcPr>
          <w:p>
            <w:pPr>
              <w:spacing w:before="40" w:line="241" w:lineRule="auto"/>
              <w:ind w:left="117" w:right="1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星际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薄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型 1.4 米超长条警灯，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工作电压 DC12V，功率 100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W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光源结构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 xml:space="preserve"> LED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89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75" w:line="190" w:lineRule="auto"/>
              <w:ind w:left="4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</w:tc>
        <w:tc>
          <w:tcPr>
            <w:tcW w:w="1704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3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警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车外观</w:t>
            </w:r>
          </w:p>
        </w:tc>
        <w:tc>
          <w:tcPr>
            <w:tcW w:w="1862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1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04 式警车外</w:t>
            </w:r>
            <w:r>
              <w:rPr>
                <w:rFonts w:ascii="宋体" w:hAnsi="宋体" w:eastAsia="宋体" w:cs="宋体"/>
                <w:sz w:val="23"/>
                <w:szCs w:val="23"/>
              </w:rPr>
              <w:t>观</w:t>
            </w:r>
          </w:p>
        </w:tc>
        <w:tc>
          <w:tcPr>
            <w:tcW w:w="762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74" w:line="192" w:lineRule="auto"/>
              <w:ind w:left="3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1</w:t>
            </w:r>
          </w:p>
        </w:tc>
        <w:tc>
          <w:tcPr>
            <w:tcW w:w="1165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</w:p>
          <w:p>
            <w:pPr>
              <w:spacing w:before="74" w:line="228" w:lineRule="auto"/>
              <w:ind w:left="4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套</w:t>
            </w:r>
          </w:p>
        </w:tc>
        <w:tc>
          <w:tcPr>
            <w:tcW w:w="3371" w:type="dxa"/>
            <w:vAlign w:val="top"/>
          </w:tcPr>
          <w:p>
            <w:pPr>
              <w:spacing w:before="41" w:line="243" w:lineRule="auto"/>
              <w:ind w:left="114" w:firstLine="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贴纸+喷漆，引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擎盖“警察”字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样贴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字，车身两侧贴字+黄蓝条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+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>弧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形条，驾驶室两侧“警徽”，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两侧“公安”字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98" w:type="dxa"/>
            <w:vAlign w:val="top"/>
          </w:tcPr>
          <w:p>
            <w:pPr>
              <w:spacing w:before="234" w:line="192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</w:tc>
        <w:tc>
          <w:tcPr>
            <w:tcW w:w="1704" w:type="dxa"/>
            <w:vAlign w:val="top"/>
          </w:tcPr>
          <w:p>
            <w:pPr>
              <w:spacing w:before="197" w:line="228" w:lineRule="auto"/>
              <w:ind w:left="3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隐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私玻璃</w:t>
            </w:r>
          </w:p>
        </w:tc>
        <w:tc>
          <w:tcPr>
            <w:tcW w:w="1862" w:type="dxa"/>
            <w:vAlign w:val="top"/>
          </w:tcPr>
          <w:p>
            <w:pPr>
              <w:spacing w:before="40" w:line="236" w:lineRule="auto"/>
              <w:ind w:left="338" w:right="208" w:hanging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隐私玻璃及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隐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私玻璃贴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膜</w:t>
            </w:r>
          </w:p>
        </w:tc>
        <w:tc>
          <w:tcPr>
            <w:tcW w:w="762" w:type="dxa"/>
            <w:vAlign w:val="top"/>
          </w:tcPr>
          <w:p>
            <w:pPr>
              <w:spacing w:before="234" w:line="192" w:lineRule="auto"/>
              <w:ind w:left="3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1</w:t>
            </w:r>
          </w:p>
        </w:tc>
        <w:tc>
          <w:tcPr>
            <w:tcW w:w="1165" w:type="dxa"/>
            <w:vAlign w:val="top"/>
          </w:tcPr>
          <w:p>
            <w:pPr>
              <w:spacing w:before="197" w:line="228" w:lineRule="auto"/>
              <w:ind w:left="4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套</w:t>
            </w:r>
          </w:p>
        </w:tc>
        <w:tc>
          <w:tcPr>
            <w:tcW w:w="3371" w:type="dxa"/>
            <w:vAlign w:val="top"/>
          </w:tcPr>
          <w:p>
            <w:pPr>
              <w:spacing w:before="40" w:line="236" w:lineRule="auto"/>
              <w:ind w:left="114" w:right="1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全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车深色隐私玻璃，前挡玻璃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及正副驾驶门玻璃膜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898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74" w:line="187" w:lineRule="auto"/>
              <w:ind w:left="4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</w:p>
        </w:tc>
        <w:tc>
          <w:tcPr>
            <w:tcW w:w="1704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4" w:line="227" w:lineRule="auto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车内专用设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施</w:t>
            </w:r>
          </w:p>
        </w:tc>
        <w:tc>
          <w:tcPr>
            <w:tcW w:w="1862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3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三角警示牌</w:t>
            </w:r>
          </w:p>
        </w:tc>
        <w:tc>
          <w:tcPr>
            <w:tcW w:w="762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5" w:line="192" w:lineRule="auto"/>
              <w:ind w:left="3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1</w:t>
            </w:r>
          </w:p>
        </w:tc>
        <w:tc>
          <w:tcPr>
            <w:tcW w:w="116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4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个</w:t>
            </w:r>
          </w:p>
        </w:tc>
        <w:tc>
          <w:tcPr>
            <w:tcW w:w="337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11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常规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3" w:hRule="atLeast"/>
        </w:trPr>
        <w:tc>
          <w:tcPr>
            <w:tcW w:w="8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2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74" w:line="228" w:lineRule="auto"/>
              <w:ind w:left="7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备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胎</w:t>
            </w:r>
          </w:p>
        </w:tc>
        <w:tc>
          <w:tcPr>
            <w:tcW w:w="762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4" w:line="192" w:lineRule="auto"/>
              <w:ind w:left="3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1</w:t>
            </w:r>
          </w:p>
        </w:tc>
        <w:tc>
          <w:tcPr>
            <w:tcW w:w="1165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74" w:line="228" w:lineRule="auto"/>
              <w:ind w:left="4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个</w:t>
            </w:r>
          </w:p>
        </w:tc>
        <w:tc>
          <w:tcPr>
            <w:tcW w:w="3371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11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常规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06" w:h="16839"/>
          <w:pgMar w:top="1236" w:right="1061" w:bottom="0" w:left="1077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75" w:line="312" w:lineRule="exact"/>
        <w:ind w:left="83"/>
        <w:outlineLvl w:val="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position w:val="1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宋体" w:hAnsi="宋体" w:eastAsia="宋体" w:cs="宋体"/>
          <w:spacing w:val="7"/>
          <w:position w:val="1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、商务条款：</w:t>
      </w:r>
    </w:p>
    <w:p>
      <w:pPr>
        <w:spacing w:line="310" w:lineRule="exact"/>
        <w:ind w:left="57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1"/>
          <w:position w:val="1"/>
          <w:sz w:val="23"/>
          <w:szCs w:val="23"/>
        </w:rPr>
        <w:t>1</w:t>
      </w:r>
      <w:r>
        <w:rPr>
          <w:rFonts w:ascii="宋体" w:hAnsi="宋体" w:eastAsia="宋体" w:cs="宋体"/>
          <w:spacing w:val="8"/>
          <w:position w:val="1"/>
          <w:sz w:val="23"/>
          <w:szCs w:val="23"/>
        </w:rPr>
        <w:t>、车辆报价含车辆价格、改装配置和车辆购置税。</w:t>
      </w:r>
    </w:p>
    <w:p>
      <w:pPr>
        <w:spacing w:before="2" w:line="227" w:lineRule="auto"/>
        <w:ind w:left="56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2、供货要求：合同签订后 10 个工作日内完成车辆交付。</w:t>
      </w:r>
    </w:p>
    <w:p>
      <w:pPr>
        <w:spacing w:before="28" w:line="265" w:lineRule="auto"/>
        <w:ind w:left="80" w:right="123" w:firstLine="483"/>
        <w:rPr>
          <w:rFonts w:ascii="宋体" w:hAnsi="宋体" w:eastAsia="宋体" w:cs="宋体"/>
          <w:spacing w:val="-1"/>
          <w:sz w:val="23"/>
          <w:szCs w:val="23"/>
        </w:rPr>
      </w:pPr>
      <w:r>
        <w:rPr>
          <w:rFonts w:ascii="宋体" w:hAnsi="宋体" w:eastAsia="宋体" w:cs="宋体"/>
          <w:spacing w:val="1"/>
          <w:sz w:val="23"/>
          <w:szCs w:val="23"/>
        </w:rPr>
        <w:t>3、质保(服务)期：首</w:t>
      </w:r>
      <w:r>
        <w:rPr>
          <w:rFonts w:ascii="宋体" w:hAnsi="宋体" w:eastAsia="宋体" w:cs="宋体"/>
          <w:sz w:val="23"/>
          <w:szCs w:val="23"/>
        </w:rPr>
        <w:t xml:space="preserve">保 6 个月或 5 0 0 0 公里免费，基础车辆三年或 1 0 0000 公里质 </w:t>
      </w:r>
      <w:r>
        <w:rPr>
          <w:rFonts w:ascii="宋体" w:hAnsi="宋体" w:eastAsia="宋体" w:cs="宋体"/>
          <w:spacing w:val="-2"/>
          <w:sz w:val="23"/>
          <w:szCs w:val="23"/>
        </w:rPr>
        <w:t>保服务；车辆改装部分 1 年或 200</w:t>
      </w:r>
      <w:r>
        <w:rPr>
          <w:rFonts w:ascii="宋体" w:hAnsi="宋体" w:eastAsia="宋体" w:cs="宋体"/>
          <w:spacing w:val="-1"/>
          <w:sz w:val="23"/>
          <w:szCs w:val="23"/>
        </w:rPr>
        <w:t>00 公里质保服务。</w:t>
      </w:r>
    </w:p>
    <w:p>
      <w:pPr>
        <w:spacing w:before="28" w:line="265" w:lineRule="auto"/>
        <w:ind w:left="80" w:right="123" w:firstLine="483"/>
        <w:rPr>
          <w:rFonts w:hint="eastAsia" w:ascii="宋体" w:hAnsi="宋体" w:eastAsia="宋体" w:cs="宋体"/>
          <w:spacing w:val="-1"/>
          <w:sz w:val="23"/>
          <w:szCs w:val="23"/>
          <w:lang w:val="en-US" w:eastAsia="zh-CN"/>
        </w:rPr>
      </w:pPr>
      <w:r>
        <w:rPr>
          <w:rFonts w:hint="eastAsia" w:ascii="宋体" w:hAnsi="宋体" w:eastAsia="宋体" w:cs="宋体"/>
          <w:spacing w:val="-1"/>
          <w:sz w:val="23"/>
          <w:szCs w:val="23"/>
          <w:lang w:val="en-US" w:eastAsia="zh-CN"/>
        </w:rPr>
        <w:t>4、投标人须具备温州市内注册独立法人资格且为主机厂授权的经销商。签订合同时需携带授权文件。</w:t>
      </w:r>
      <w:bookmarkStart w:id="0" w:name="_GoBack"/>
      <w:bookmarkEnd w:id="0"/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65" w:line="265" w:lineRule="exact"/>
        <w:ind w:left="78"/>
        <w:outlineLvl w:val="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1"/>
          <w:sz w:val="20"/>
          <w:szCs w:val="20"/>
          <w14:textOutline w14:w="3797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宋体" w:hAnsi="宋体" w:eastAsia="宋体" w:cs="宋体"/>
          <w:spacing w:val="10"/>
          <w:position w:val="1"/>
          <w:sz w:val="20"/>
          <w:szCs w:val="20"/>
          <w14:textOutline w14:w="3797" w14:cap="sq" w14:cmpd="sng">
            <w14:solidFill>
              <w14:srgbClr w14:val="000000"/>
            </w14:solidFill>
            <w14:prstDash w14:val="solid"/>
            <w14:bevel/>
          </w14:textOutline>
        </w:rPr>
        <w:t>、车辆图片仅供参考，具体以实车为准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7160" w:lineRule="exact"/>
        <w:textAlignment w:val="center"/>
      </w:pPr>
      <w:r>
        <w:drawing>
          <wp:inline distT="0" distB="0" distL="0" distR="0">
            <wp:extent cx="6212840" cy="454660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3036" cy="454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059" w:bottom="0" w:left="1062" w:header="0" w:footer="0" w:gutter="0"/>
          <w:cols w:space="720" w:num="1"/>
        </w:sectPr>
      </w:pPr>
    </w:p>
    <w:p>
      <w:pPr>
        <w:spacing w:line="5288" w:lineRule="exact"/>
        <w:textAlignment w:val="center"/>
      </w:pPr>
      <w:r>
        <w:drawing>
          <wp:inline distT="0" distB="0" distL="0" distR="0">
            <wp:extent cx="6180455" cy="335788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0558" cy="33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5356" w:lineRule="exact"/>
        <w:textAlignment w:val="center"/>
      </w:pPr>
      <w:r>
        <w:drawing>
          <wp:inline distT="0" distB="0" distL="0" distR="0">
            <wp:extent cx="6149340" cy="340106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9578" cy="340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878" w:right="845" w:bottom="0" w:left="1327" w:header="0" w:footer="0" w:gutter="0"/>
          <w:cols w:space="720" w:num="1"/>
        </w:sectPr>
      </w:pPr>
    </w:p>
    <w:p>
      <w:pPr>
        <w:spacing w:line="6699" w:lineRule="exact"/>
        <w:ind w:firstLine="108"/>
        <w:textAlignment w:val="center"/>
      </w:pPr>
      <w:r>
        <w:drawing>
          <wp:inline distT="0" distB="0" distL="0" distR="0">
            <wp:extent cx="6553200" cy="425386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3346" cy="425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6536" w:lineRule="exact"/>
        <w:textAlignment w:val="center"/>
      </w:pPr>
      <w:r>
        <w:drawing>
          <wp:inline distT="0" distB="0" distL="0" distR="0">
            <wp:extent cx="6619240" cy="415036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9512" cy="41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785" w:right="798" w:bottom="0" w:left="67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GFmMmVlMjVlZDgxOWRjNDhkNDQ1ODA0ODFhMGMyOTEifQ=="/>
  </w:docVars>
  <w:rsids>
    <w:rsidRoot w:val="00000000"/>
    <w:rsid w:val="478C095B"/>
    <w:rsid w:val="547A302E"/>
    <w:rsid w:val="64D85A78"/>
    <w:rsid w:val="706B6E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1018</Words>
  <Characters>1159</Characters>
  <TotalTime>9</TotalTime>
  <ScaleCrop>false</ScaleCrop>
  <LinksUpToDate>false</LinksUpToDate>
  <CharactersWithSpaces>1313</CharactersWithSpaces>
  <Application>WPS Office_11.1.0.12302_F1E327BC-269C-435d-A152-05C5408002CA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2022-08-17T09:16:00Z</dcterms:created>
  <dc:creator>薛芹Michelle</dc:creator>
  <cp:lastModifiedBy>施蒙蒙</cp:lastModifiedBy>
  <dcterms:modified xsi:type="dcterms:W3CDTF">2022-08-19T03:33:42Z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2022-08-19T11:23:57Z</vt:filetime>
  </property>
  <property fmtid="{D5CDD505-2E9C-101B-9397-08002B2CF9AE}" pid="4" name="KSOProductBuildVer">
    <vt:lpwstr>2052-11.1.0.12302</vt:lpwstr>
  </property>
  <property fmtid="{D5CDD505-2E9C-101B-9397-08002B2CF9AE}" pid="5" name="ICV">
    <vt:lpwstr>25B6975A86CF4710A13F248B85008162</vt:lpwstr>
  </property>
</Properties>
</file>