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关于图书查询机的设备采购需求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1.1图书查询机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ascii="宋体" w:hAnsi="宋体" w:eastAsia="宋体"/>
          <w:b/>
          <w:bCs/>
          <w:szCs w:val="21"/>
        </w:rPr>
      </w:pPr>
      <w:bookmarkStart w:id="0" w:name="_Hlk76749369"/>
      <w:r>
        <w:rPr>
          <w:rFonts w:hint="eastAsia" w:ascii="宋体" w:hAnsi="宋体" w:eastAsia="宋体"/>
          <w:b/>
          <w:bCs/>
          <w:szCs w:val="21"/>
        </w:rPr>
        <w:t>功能要求：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1）要求能提供基本的信息查询：读者能检索本地自助图书馆内的馆藏信息，浏览图书馆最新公布信息，能登录图书馆网站进行参考咨询和获取图书馆提供的数字资源等。 </w:t>
      </w:r>
    </w:p>
    <w:p>
      <w:pPr>
        <w:pStyle w:val="10"/>
        <w:spacing w:before="80" w:beforeAutospacing="0" w:after="80" w:afterAutospacing="0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2）要求具备书目检索功能，可在设备管理后台配置如馆内的OPAC查询系统，读者在检索图书信息时可选择普通检索、高级检索、题名分类，热门搜索等方式快速检索书目信息。</w:t>
      </w:r>
    </w:p>
    <w:p>
      <w:pPr>
        <w:pStyle w:val="10"/>
        <w:spacing w:before="80" w:beforeAutospacing="0" w:after="80" w:afterAutospacing="0" w:line="36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yellow"/>
          <w:lang w:val="en-US" w:eastAsia="zh-CN"/>
        </w:rPr>
        <w:t>3）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yellow"/>
        </w:rPr>
        <w:t>※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yellow"/>
          <w:lang w:val="en-US" w:eastAsia="zh-CN"/>
        </w:rPr>
        <w:t>检索机要求无缝对接江北区图书馆自动化检索系统，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yellow"/>
        </w:rPr>
        <w:t>读者检索某本图书后，查看馆藏信息只显示限定的江北区图书馆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yellow"/>
          <w:lang w:val="en-US" w:eastAsia="zh-CN"/>
        </w:rPr>
        <w:t>或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yellow"/>
        </w:rPr>
        <w:t>某个阅览室的馆藏信息，宁波市其他图书馆的馆藏信息不显示。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yellow"/>
          <w:lang w:val="en-US" w:eastAsia="zh-Hans"/>
        </w:rPr>
        <w:t>设备与系统对接所产生的接口费由中标方承担。</w:t>
      </w:r>
    </w:p>
    <w:p>
      <w:pPr>
        <w:pStyle w:val="10"/>
        <w:spacing w:before="80" w:beforeAutospacing="0" w:after="80" w:afterAutospacing="0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）图书借阅：支持图书信息、借阅情况查询，并支持预约、催还、续借功能。</w:t>
      </w:r>
    </w:p>
    <w:p>
      <w:pPr>
        <w:pStyle w:val="10"/>
        <w:spacing w:before="80" w:beforeAutospacing="0" w:after="80" w:afterAutospacing="0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具备超期查看功能：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支持根据读者适用规则自动检测读者借阅图书是否超期，并将超期读者的姓名等信息显示在相关页面中，提醒读者到图书馆办理还书手续。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)支持手写及拼音输入查询相关内容。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)支持新书推荐、展示热门图书等服务，可为读者提供更多的借阅参考。</w:t>
      </w:r>
    </w:p>
    <w:p>
      <w:pPr>
        <w:pStyle w:val="10"/>
        <w:spacing w:before="80" w:beforeAutospacing="0" w:after="80" w:afterAutospacing="0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）支持首页轮播推荐图书，可显示图书封面、题名等信息。</w:t>
      </w:r>
    </w:p>
    <w:p>
      <w:pPr>
        <w:spacing w:line="360" w:lineRule="auto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技术要求：</w:t>
      </w:r>
    </w:p>
    <w:p>
      <w:pPr>
        <w:pStyle w:val="13"/>
        <w:numPr>
          <w:ilvl w:val="0"/>
          <w:numId w:val="0"/>
        </w:numPr>
        <w:spacing w:line="360" w:lineRule="auto"/>
        <w:ind w:leftChars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1）</w:t>
      </w:r>
      <w:r>
        <w:rPr>
          <w:rFonts w:hint="eastAsia" w:ascii="宋体" w:hAnsi="宋体" w:eastAsia="宋体" w:cs="宋体"/>
          <w:sz w:val="21"/>
          <w:szCs w:val="21"/>
        </w:rPr>
        <w:t>外观材质：铝合金、金属烤漆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冷轧钢材料。</w:t>
      </w:r>
    </w:p>
    <w:p>
      <w:pPr>
        <w:pStyle w:val="13"/>
        <w:numPr>
          <w:ilvl w:val="0"/>
          <w:numId w:val="0"/>
        </w:numPr>
        <w:spacing w:line="360" w:lineRule="auto"/>
        <w:ind w:leftChars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2）</w:t>
      </w:r>
      <w:r>
        <w:rPr>
          <w:rFonts w:hint="eastAsia" w:ascii="宋体" w:hAnsi="宋体" w:eastAsia="宋体" w:cs="宋体"/>
          <w:sz w:val="21"/>
          <w:szCs w:val="21"/>
        </w:rPr>
        <w:t>计算机响应</w:t>
      </w:r>
      <w:r>
        <w:rPr>
          <w:rFonts w:ascii="宋体" w:hAnsi="宋体" w:eastAsia="宋体" w:cs="宋体"/>
          <w:sz w:val="21"/>
          <w:szCs w:val="21"/>
        </w:rPr>
        <w:t>:</w:t>
      </w:r>
      <w:r>
        <w:rPr>
          <w:rFonts w:hint="eastAsia" w:ascii="宋体" w:hAnsi="宋体" w:eastAsia="宋体" w:cs="宋体"/>
          <w:sz w:val="21"/>
          <w:szCs w:val="21"/>
        </w:rPr>
        <w:t>系统自动识别≤</w:t>
      </w:r>
      <w:r>
        <w:rPr>
          <w:rFonts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m</w:t>
      </w:r>
      <w:r>
        <w:rPr>
          <w:rFonts w:ascii="宋体" w:hAnsi="宋体" w:eastAsia="宋体" w:cs="宋体"/>
          <w:sz w:val="21"/>
          <w:szCs w:val="21"/>
        </w:rPr>
        <w:t>s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13"/>
        <w:numPr>
          <w:ilvl w:val="0"/>
          <w:numId w:val="0"/>
        </w:numPr>
        <w:spacing w:line="360" w:lineRule="auto"/>
        <w:ind w:leftChars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sz w:val="21"/>
          <w:szCs w:val="21"/>
        </w:rPr>
        <w:t>屏幕尺寸：≥</w:t>
      </w:r>
      <w:r>
        <w:rPr>
          <w:rFonts w:ascii="宋体" w:hAnsi="宋体" w:eastAsia="宋体" w:cs="宋体"/>
          <w:sz w:val="21"/>
          <w:szCs w:val="21"/>
        </w:rPr>
        <w:t>43</w:t>
      </w:r>
      <w:r>
        <w:rPr>
          <w:rFonts w:hint="eastAsia" w:ascii="宋体" w:hAnsi="宋体" w:eastAsia="宋体" w:cs="宋体"/>
          <w:sz w:val="21"/>
          <w:szCs w:val="21"/>
        </w:rPr>
        <w:t>寸，分辨率：不低于</w:t>
      </w:r>
      <w:r>
        <w:rPr>
          <w:rFonts w:ascii="宋体" w:hAnsi="宋体" w:eastAsia="宋体" w:cs="宋体"/>
          <w:sz w:val="21"/>
          <w:szCs w:val="21"/>
        </w:rPr>
        <w:t>1920*1080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iCs/>
          <w:sz w:val="21"/>
          <w:szCs w:val="21"/>
        </w:rPr>
        <w:t>触控操作</w:t>
      </w:r>
      <w:r>
        <w:rPr>
          <w:rFonts w:hint="eastAsia" w:ascii="宋体" w:hAnsi="宋体" w:eastAsia="宋体"/>
          <w:sz w:val="21"/>
          <w:szCs w:val="21"/>
        </w:rPr>
        <w:t>。</w:t>
      </w:r>
    </w:p>
    <w:p>
      <w:pPr>
        <w:pStyle w:val="13"/>
        <w:numPr>
          <w:ilvl w:val="0"/>
          <w:numId w:val="0"/>
        </w:numPr>
        <w:spacing w:line="360" w:lineRule="auto"/>
        <w:ind w:leftChars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4）</w:t>
      </w:r>
      <w:r>
        <w:rPr>
          <w:rFonts w:hint="eastAsia" w:ascii="宋体" w:hAnsi="宋体" w:eastAsia="宋体" w:cs="宋体"/>
          <w:sz w:val="21"/>
          <w:szCs w:val="21"/>
        </w:rPr>
        <w:t>机身尺寸：</w:t>
      </w:r>
      <w:r>
        <w:rPr>
          <w:rFonts w:ascii="宋体" w:hAnsi="宋体" w:eastAsia="宋体"/>
          <w:sz w:val="21"/>
          <w:szCs w:val="21"/>
        </w:rPr>
        <w:t>1164</w:t>
      </w:r>
      <w:r>
        <w:rPr>
          <w:rFonts w:hint="eastAsia" w:ascii="宋体" w:hAnsi="宋体" w:eastAsia="宋体"/>
          <w:sz w:val="21"/>
          <w:szCs w:val="21"/>
        </w:rPr>
        <w:t>mm×</w:t>
      </w:r>
      <w:r>
        <w:rPr>
          <w:rFonts w:ascii="宋体" w:hAnsi="宋体" w:eastAsia="宋体"/>
          <w:sz w:val="21"/>
          <w:szCs w:val="21"/>
        </w:rPr>
        <w:t>844</w:t>
      </w:r>
      <w:r>
        <w:rPr>
          <w:rFonts w:hint="eastAsia" w:ascii="宋体" w:hAnsi="宋体" w:eastAsia="宋体"/>
          <w:sz w:val="21"/>
          <w:szCs w:val="21"/>
        </w:rPr>
        <w:t>mm×</w:t>
      </w:r>
      <w:r>
        <w:rPr>
          <w:rFonts w:ascii="宋体" w:hAnsi="宋体" w:eastAsia="宋体"/>
          <w:sz w:val="21"/>
          <w:szCs w:val="21"/>
        </w:rPr>
        <w:t>502</w:t>
      </w:r>
      <w:r>
        <w:rPr>
          <w:rFonts w:hint="eastAsia" w:ascii="宋体" w:hAnsi="宋体" w:eastAsia="宋体"/>
          <w:sz w:val="21"/>
          <w:szCs w:val="21"/>
        </w:rPr>
        <w:t>mm</w:t>
      </w:r>
      <w:r>
        <w:rPr>
          <w:rFonts w:hint="eastAsia" w:ascii="宋体" w:hAnsi="宋体" w:eastAsia="宋体" w:cs="宋体"/>
          <w:sz w:val="21"/>
          <w:szCs w:val="21"/>
        </w:rPr>
        <w:t>；（±1</w:t>
      </w:r>
      <w:r>
        <w:rPr>
          <w:rFonts w:ascii="宋体" w:hAnsi="宋体" w:eastAsia="宋体" w:cs="宋体"/>
          <w:sz w:val="21"/>
          <w:szCs w:val="21"/>
        </w:rPr>
        <w:t>0%</w:t>
      </w:r>
      <w:r>
        <w:rPr>
          <w:rFonts w:hint="eastAsia" w:ascii="宋体" w:hAnsi="宋体" w:eastAsia="宋体" w:cs="宋体"/>
          <w:sz w:val="21"/>
          <w:szCs w:val="21"/>
        </w:rPr>
        <w:t>）。</w:t>
      </w:r>
    </w:p>
    <w:p>
      <w:pPr>
        <w:pStyle w:val="13"/>
        <w:numPr>
          <w:ilvl w:val="0"/>
          <w:numId w:val="0"/>
        </w:numPr>
        <w:spacing w:line="360" w:lineRule="auto"/>
        <w:ind w:leftChars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5）</w:t>
      </w:r>
      <w:r>
        <w:rPr>
          <w:rFonts w:hint="eastAsia" w:ascii="宋体" w:hAnsi="宋体" w:eastAsia="宋体" w:cs="宋体"/>
          <w:sz w:val="21"/>
          <w:szCs w:val="21"/>
        </w:rPr>
        <w:t xml:space="preserve">内 </w:t>
      </w:r>
      <w:r>
        <w:rPr>
          <w:rFonts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存：≥</w:t>
      </w:r>
      <w:r>
        <w:rPr>
          <w:rFonts w:ascii="宋体" w:hAnsi="宋体" w:eastAsia="宋体" w:cs="宋体"/>
          <w:sz w:val="21"/>
          <w:szCs w:val="21"/>
        </w:rPr>
        <w:t xml:space="preserve">2GB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磁盘存储：≥</w:t>
      </w:r>
      <w:r>
        <w:rPr>
          <w:rFonts w:ascii="宋体" w:hAnsi="宋体" w:eastAsia="宋体" w:cs="宋体"/>
          <w:sz w:val="21"/>
          <w:szCs w:val="21"/>
        </w:rPr>
        <w:t xml:space="preserve">8GB 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13"/>
        <w:numPr>
          <w:ilvl w:val="0"/>
          <w:numId w:val="0"/>
        </w:numPr>
        <w:spacing w:line="360" w:lineRule="auto"/>
        <w:ind w:leftChars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6）</w:t>
      </w:r>
      <w:r>
        <w:rPr>
          <w:rFonts w:hint="eastAsia" w:ascii="宋体" w:hAnsi="宋体" w:eastAsia="宋体" w:cs="宋体"/>
          <w:sz w:val="21"/>
          <w:szCs w:val="21"/>
        </w:rPr>
        <w:t>操作系统：</w:t>
      </w:r>
      <w:r>
        <w:rPr>
          <w:rFonts w:ascii="宋体" w:hAnsi="宋体" w:eastAsia="宋体" w:cs="宋体"/>
          <w:sz w:val="21"/>
          <w:szCs w:val="21"/>
        </w:rPr>
        <w:t>android</w:t>
      </w:r>
      <w:r>
        <w:rPr>
          <w:rFonts w:hint="eastAsia" w:ascii="宋体" w:hAnsi="宋体" w:eastAsia="宋体" w:cs="宋体"/>
          <w:sz w:val="21"/>
          <w:szCs w:val="21"/>
        </w:rPr>
        <w:t>（选配W</w:t>
      </w:r>
      <w:r>
        <w:rPr>
          <w:rFonts w:ascii="宋体" w:hAnsi="宋体" w:eastAsia="宋体" w:cs="宋体"/>
          <w:sz w:val="21"/>
          <w:szCs w:val="21"/>
        </w:rPr>
        <w:t>indows</w:t>
      </w:r>
      <w:r>
        <w:rPr>
          <w:rFonts w:hint="eastAsia" w:ascii="宋体" w:hAnsi="宋体" w:eastAsia="宋体" w:cs="宋体"/>
          <w:sz w:val="21"/>
          <w:szCs w:val="21"/>
        </w:rPr>
        <w:t>系统）。</w:t>
      </w:r>
    </w:p>
    <w:p>
      <w:pPr>
        <w:pStyle w:val="13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7）</w:t>
      </w:r>
      <w:r>
        <w:rPr>
          <w:rFonts w:hint="eastAsia" w:ascii="宋体" w:hAnsi="宋体" w:eastAsia="宋体" w:cs="宋体"/>
          <w:sz w:val="21"/>
          <w:szCs w:val="21"/>
        </w:rPr>
        <w:t>通信方式 ：WiFi模块、R</w:t>
      </w:r>
      <w:r>
        <w:rPr>
          <w:rFonts w:ascii="宋体" w:hAnsi="宋体" w:eastAsia="宋体" w:cs="宋体"/>
          <w:sz w:val="21"/>
          <w:szCs w:val="21"/>
        </w:rPr>
        <w:t>J45</w:t>
      </w:r>
      <w:r>
        <w:rPr>
          <w:rFonts w:hint="eastAsia" w:ascii="宋体" w:hAnsi="宋体" w:eastAsia="宋体" w:cs="宋体"/>
          <w:sz w:val="21"/>
          <w:szCs w:val="21"/>
        </w:rPr>
        <w:t>接口、U</w:t>
      </w:r>
      <w:r>
        <w:rPr>
          <w:rFonts w:ascii="宋体" w:hAnsi="宋体" w:eastAsia="宋体" w:cs="宋体"/>
          <w:sz w:val="21"/>
          <w:szCs w:val="21"/>
        </w:rPr>
        <w:t>SB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标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※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为实质相应项，不允许负偏离。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※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2.1</w:t>
      </w:r>
      <w:r>
        <w:rPr>
          <w:rFonts w:hint="eastAsia" w:ascii="宋体" w:hAnsi="宋体" w:eastAsia="宋体" w:cs="宋体"/>
          <w:color w:val="auto"/>
          <w:szCs w:val="21"/>
        </w:rPr>
        <w:t>符合性测试要求：为确保产品品质及使用性能，中标供应商要求在报价截止后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Cs w:val="21"/>
        </w:rPr>
        <w:t>个工作日内提供本项目所供产品同型号机型给采购人进行测试</w:t>
      </w:r>
      <w:bookmarkStart w:id="2" w:name="_GoBack"/>
      <w:bookmarkEnd w:id="2"/>
      <w:r>
        <w:rPr>
          <w:rFonts w:hint="eastAsia" w:ascii="宋体" w:hAnsi="宋体" w:eastAsia="宋体" w:cs="宋体"/>
          <w:color w:val="auto"/>
          <w:szCs w:val="21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并要求</w:t>
      </w:r>
      <w:r>
        <w:rPr>
          <w:rFonts w:hint="eastAsia" w:ascii="宋体" w:hAnsi="宋体" w:eastAsia="宋体" w:cs="宋体"/>
          <w:color w:val="auto"/>
          <w:szCs w:val="21"/>
        </w:rPr>
        <w:t>中标供应商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在中标后3个工作日内提供</w:t>
      </w:r>
      <w:bookmarkStart w:id="1" w:name="_Hlk95918495"/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查询机</w:t>
      </w:r>
      <w:r>
        <w:rPr>
          <w:rFonts w:hint="eastAsia" w:ascii="宋体" w:hAnsi="宋体" w:eastAsia="宋体" w:cs="宋体"/>
          <w:color w:val="auto"/>
          <w:szCs w:val="21"/>
        </w:rPr>
        <w:t>有通过电磁兼容和辐射骚扰试验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Cs w:val="21"/>
        </w:rPr>
        <w:t>安全测试报告</w:t>
      </w:r>
      <w:bookmarkEnd w:id="1"/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和设备</w:t>
      </w:r>
      <w:r>
        <w:rPr>
          <w:rFonts w:hint="eastAsia" w:ascii="宋体" w:hAnsi="宋体" w:eastAsia="宋体" w:cs="宋体"/>
          <w:color w:val="auto"/>
          <w:szCs w:val="21"/>
        </w:rPr>
        <w:t>终端3C认证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证书、</w:t>
      </w:r>
      <w:r>
        <w:rPr>
          <w:rFonts w:hint="eastAsia" w:ascii="宋体" w:hAnsi="宋体" w:eastAsia="宋体" w:cs="宋体"/>
          <w:color w:val="auto"/>
          <w:szCs w:val="21"/>
        </w:rPr>
        <w:t>检验通过后再签订合同。如无法通过测试或提供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相应认证证书证明文件的</w:t>
      </w:r>
      <w:r>
        <w:rPr>
          <w:rFonts w:hint="eastAsia" w:ascii="宋体" w:hAnsi="宋体" w:eastAsia="宋体" w:cs="宋体"/>
          <w:color w:val="auto"/>
          <w:szCs w:val="21"/>
        </w:rPr>
        <w:t>，可视为虚假应标追究相应责任，采购单位有权与中标公司取消本次签订合同。</w:t>
      </w:r>
    </w:p>
    <w:p>
      <w:pPr>
        <w:spacing w:line="360" w:lineRule="auto"/>
        <w:rPr>
          <w:rFonts w:hint="default" w:ascii="宋体" w:hAnsi="宋体" w:eastAsia="宋体" w:cs="宋体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※</w:t>
      </w:r>
      <w:r>
        <w:rPr>
          <w:rFonts w:hint="default" w:ascii="宋体" w:hAnsi="宋体" w:eastAsia="宋体" w:cs="宋体"/>
          <w:szCs w:val="21"/>
        </w:rPr>
        <w:t xml:space="preserve">2.2 </w:t>
      </w:r>
      <w:r>
        <w:rPr>
          <w:rFonts w:hint="eastAsia" w:ascii="宋体" w:hAnsi="宋体" w:eastAsia="宋体" w:cs="宋体"/>
          <w:szCs w:val="21"/>
          <w:lang w:val="en-US" w:eastAsia="zh-Hans"/>
        </w:rPr>
        <w:t>本项目所涉及产品</w:t>
      </w:r>
      <w:r>
        <w:rPr>
          <w:rFonts w:hint="eastAsia" w:ascii="宋体" w:hAnsi="宋体" w:eastAsia="宋体" w:cs="宋体"/>
          <w:b/>
          <w:bCs/>
          <w:szCs w:val="21"/>
          <w:highlight w:val="yellow"/>
          <w:lang w:val="en-US" w:eastAsia="zh-Hans"/>
        </w:rPr>
        <w:t>需提供三年质保</w:t>
      </w:r>
      <w:r>
        <w:rPr>
          <w:rFonts w:hint="eastAsia" w:ascii="宋体" w:hAnsi="宋体" w:eastAsia="宋体" w:cs="宋体"/>
          <w:szCs w:val="21"/>
          <w:lang w:val="en-US" w:eastAsia="zh-Hans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FF0000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MjJlNjUzNDdmNTJjODhjYTljZDk2MDU5ODA1NmUifQ=="/>
  </w:docVars>
  <w:rsids>
    <w:rsidRoot w:val="00000000"/>
    <w:rsid w:val="04794D3E"/>
    <w:rsid w:val="0DBF062C"/>
    <w:rsid w:val="15802E15"/>
    <w:rsid w:val="17F734B6"/>
    <w:rsid w:val="2378262C"/>
    <w:rsid w:val="249D080B"/>
    <w:rsid w:val="2DAA05D8"/>
    <w:rsid w:val="2F195A15"/>
    <w:rsid w:val="31186BBE"/>
    <w:rsid w:val="3A6B186B"/>
    <w:rsid w:val="449F3851"/>
    <w:rsid w:val="46F71AA8"/>
    <w:rsid w:val="48B84099"/>
    <w:rsid w:val="4A176891"/>
    <w:rsid w:val="50852797"/>
    <w:rsid w:val="5DCE3B07"/>
    <w:rsid w:val="683A6BA8"/>
    <w:rsid w:val="76DC0C7E"/>
    <w:rsid w:val="781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  <w:szCs w:val="22"/>
      <w:lang w:val="en-US" w:bidi="ar-SA"/>
    </w:r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ascii="Times New Roman" w:hAnsi="Times New Roman" w:eastAsia="宋体" w:cs="Times New Roman"/>
      <w:szCs w:val="24"/>
      <w:lang w:val="zh-CN" w:bidi="mn-Mong-C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styleId="5">
    <w:name w:val="Body Text First Indent 2"/>
    <w:basedOn w:val="6"/>
    <w:semiHidden/>
    <w:unhideWhenUsed/>
    <w:qFormat/>
    <w:uiPriority w:val="0"/>
    <w:pPr>
      <w:ind w:firstLine="420" w:firstLineChars="200"/>
    </w:pPr>
    <w:rPr>
      <w:rFonts w:eastAsia="仿宋_GB2312"/>
    </w:rPr>
  </w:style>
  <w:style w:type="paragraph" w:styleId="6">
    <w:name w:val="Body Text Indent"/>
    <w:basedOn w:val="1"/>
    <w:next w:val="5"/>
    <w:semiHidden/>
    <w:unhideWhenUsed/>
    <w:qFormat/>
    <w:uiPriority w:val="0"/>
    <w:pPr>
      <w:spacing w:after="120"/>
      <w:ind w:left="420" w:leftChars="200"/>
    </w:pPr>
  </w:style>
  <w:style w:type="paragraph" w:styleId="9">
    <w:name w:val="annotation text"/>
    <w:basedOn w:val="1"/>
    <w:semiHidden/>
    <w:qFormat/>
    <w:uiPriority w:val="99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spacing w:line="400" w:lineRule="exact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847</Characters>
  <Lines>0</Lines>
  <Paragraphs>0</Paragraphs>
  <TotalTime>5</TotalTime>
  <ScaleCrop>false</ScaleCrop>
  <LinksUpToDate>false</LinksUpToDate>
  <CharactersWithSpaces>855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2022-05-16T10:08:00Z</dcterms:created>
  <dc:creator>10338</dc:creator>
  <cp:lastModifiedBy>cherrymeal</cp:lastModifiedBy>
  <dcterms:modified xsi:type="dcterms:W3CDTF">2023-03-07T02:29:13Z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BDD4BA6D063F4785A2A8CDB816944D51</vt:lpwstr>
  </property>
</Properties>
</file>