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F20F3" w:rsidRDefault="005B32BC">
      <w:pPr>
        <w:autoSpaceDE w:val="0"/>
        <w:autoSpaceDN w:val="0"/>
        <w:adjustRightInd w:val="0"/>
        <w:jc w:val="center"/>
        <w:rPr>
          <w:rFonts w:ascii="宋体" w:hAnsi="宋体" w:cs="宋体"/>
          <w:b/>
          <w:bCs/>
          <w:sz w:val="28"/>
          <w:szCs w:val="28"/>
        </w:rPr>
      </w:pPr>
      <w:r>
        <w:rPr>
          <w:rFonts w:ascii="宋体" w:hAnsi="宋体" w:cs="宋体" w:hint="eastAsia"/>
          <w:b/>
          <w:bCs/>
          <w:sz w:val="28"/>
          <w:szCs w:val="28"/>
        </w:rPr>
        <w:t>干部人事档案信息化建设项目采购清单</w:t>
      </w:r>
    </w:p>
    <w:tbl>
      <w:tblPr>
        <w:tblW w:w="4997" w:type="pct"/>
        <w:jc w:val="center"/>
        <w:tblCellMar>
          <w:left w:w="10" w:type="dxa"/>
          <w:right w:w="10" w:type="dxa"/>
        </w:tblCellMar>
        <w:tblLook w:val="04A0" w:firstRow="1" w:lastRow="0" w:firstColumn="1" w:lastColumn="0" w:noHBand="0" w:noVBand="1"/>
      </w:tblPr>
      <w:tblGrid>
        <w:gridCol w:w="244"/>
        <w:gridCol w:w="1561"/>
        <w:gridCol w:w="7491"/>
        <w:gridCol w:w="764"/>
        <w:gridCol w:w="897"/>
        <w:gridCol w:w="1614"/>
        <w:gridCol w:w="669"/>
        <w:gridCol w:w="694"/>
      </w:tblGrid>
      <w:tr w:rsidR="001F20F3">
        <w:trPr>
          <w:trHeight w:val="1324"/>
          <w:jc w:val="center"/>
        </w:trPr>
        <w:tc>
          <w:tcPr>
            <w:tcW w:w="88"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rFonts w:eastAsia="微软雅黑"/>
                <w:szCs w:val="21"/>
              </w:rPr>
            </w:pPr>
            <w:r>
              <w:rPr>
                <w:rFonts w:eastAsia="微软雅黑"/>
                <w:szCs w:val="21"/>
              </w:rPr>
              <w:t>序号</w:t>
            </w:r>
          </w:p>
        </w:tc>
        <w:tc>
          <w:tcPr>
            <w:tcW w:w="560" w:type="pct"/>
            <w:tcBorders>
              <w:top w:val="single" w:sz="6" w:space="0" w:color="auto"/>
              <w:left w:val="nil"/>
              <w:bottom w:val="single" w:sz="6" w:space="0" w:color="auto"/>
              <w:right w:val="single" w:sz="6" w:space="0" w:color="auto"/>
            </w:tcBorders>
            <w:vAlign w:val="center"/>
          </w:tcPr>
          <w:p w:rsidR="001F20F3" w:rsidRDefault="005B32BC">
            <w:pPr>
              <w:adjustRightInd w:val="0"/>
              <w:snapToGrid w:val="0"/>
              <w:jc w:val="center"/>
              <w:rPr>
                <w:rFonts w:eastAsia="微软雅黑"/>
                <w:b/>
                <w:szCs w:val="21"/>
              </w:rPr>
            </w:pPr>
            <w:r>
              <w:rPr>
                <w:rFonts w:eastAsia="微软雅黑"/>
                <w:b/>
                <w:szCs w:val="21"/>
              </w:rPr>
              <w:t>产品名称</w:t>
            </w:r>
          </w:p>
          <w:p w:rsidR="001F20F3" w:rsidRDefault="005B32BC">
            <w:pPr>
              <w:adjustRightInd w:val="0"/>
              <w:snapToGrid w:val="0"/>
              <w:jc w:val="center"/>
              <w:rPr>
                <w:rFonts w:eastAsia="微软雅黑"/>
                <w:b/>
                <w:szCs w:val="21"/>
              </w:rPr>
            </w:pPr>
            <w:r>
              <w:rPr>
                <w:rFonts w:eastAsia="微软雅黑"/>
                <w:b/>
                <w:szCs w:val="21"/>
              </w:rPr>
              <w:t>/</w:t>
            </w:r>
            <w:r>
              <w:rPr>
                <w:rFonts w:eastAsia="微软雅黑"/>
                <w:b/>
                <w:szCs w:val="21"/>
              </w:rPr>
              <w:t>服务项目</w:t>
            </w:r>
          </w:p>
        </w:tc>
        <w:tc>
          <w:tcPr>
            <w:tcW w:w="2685" w:type="pct"/>
            <w:tcBorders>
              <w:top w:val="single" w:sz="6" w:space="0" w:color="auto"/>
              <w:left w:val="nil"/>
              <w:bottom w:val="single" w:sz="6" w:space="0" w:color="auto"/>
              <w:right w:val="single" w:sz="4" w:space="0" w:color="auto"/>
            </w:tcBorders>
            <w:vAlign w:val="center"/>
          </w:tcPr>
          <w:p w:rsidR="001F20F3" w:rsidRDefault="005B32BC">
            <w:pPr>
              <w:jc w:val="center"/>
              <w:rPr>
                <w:rFonts w:eastAsia="微软雅黑"/>
                <w:b/>
                <w:szCs w:val="21"/>
              </w:rPr>
            </w:pPr>
            <w:r>
              <w:rPr>
                <w:rFonts w:eastAsia="微软雅黑"/>
                <w:b/>
                <w:szCs w:val="21"/>
              </w:rPr>
              <w:t>产品技术指标</w:t>
            </w:r>
            <w:r>
              <w:rPr>
                <w:rFonts w:eastAsia="微软雅黑"/>
                <w:b/>
                <w:szCs w:val="21"/>
              </w:rPr>
              <w:t>/</w:t>
            </w:r>
            <w:r>
              <w:rPr>
                <w:rFonts w:eastAsia="微软雅黑"/>
                <w:b/>
                <w:szCs w:val="21"/>
              </w:rPr>
              <w:t>服务内容及工作要求</w:t>
            </w:r>
          </w:p>
        </w:tc>
        <w:tc>
          <w:tcPr>
            <w:tcW w:w="274"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rFonts w:eastAsia="微软雅黑"/>
                <w:b/>
                <w:szCs w:val="21"/>
              </w:rPr>
            </w:pPr>
            <w:r>
              <w:rPr>
                <w:rFonts w:eastAsia="微软雅黑"/>
                <w:b/>
                <w:szCs w:val="21"/>
              </w:rPr>
              <w:t>数量</w:t>
            </w:r>
          </w:p>
        </w:tc>
        <w:tc>
          <w:tcPr>
            <w:tcW w:w="322" w:type="pct"/>
            <w:tcBorders>
              <w:top w:val="single" w:sz="6" w:space="0" w:color="auto"/>
              <w:left w:val="single" w:sz="6" w:space="0" w:color="auto"/>
              <w:bottom w:val="single" w:sz="6" w:space="0" w:color="auto"/>
              <w:right w:val="single" w:sz="6" w:space="0" w:color="auto"/>
            </w:tcBorders>
            <w:vAlign w:val="center"/>
          </w:tcPr>
          <w:p w:rsidR="001F20F3" w:rsidRDefault="005B32BC">
            <w:pPr>
              <w:adjustRightInd w:val="0"/>
              <w:snapToGrid w:val="0"/>
              <w:jc w:val="center"/>
              <w:rPr>
                <w:rFonts w:ascii="微软雅黑" w:eastAsia="微软雅黑" w:hAnsi="微软雅黑"/>
                <w:b/>
                <w:szCs w:val="21"/>
              </w:rPr>
            </w:pPr>
            <w:r>
              <w:rPr>
                <w:rFonts w:eastAsia="微软雅黑" w:hint="eastAsia"/>
                <w:b/>
                <w:szCs w:val="21"/>
              </w:rPr>
              <w:t>单</w:t>
            </w:r>
            <w:r>
              <w:rPr>
                <w:rFonts w:ascii="微软雅黑" w:eastAsia="微软雅黑" w:hAnsi="微软雅黑"/>
                <w:b/>
                <w:szCs w:val="21"/>
              </w:rPr>
              <w:t>位</w:t>
            </w:r>
          </w:p>
        </w:tc>
        <w:tc>
          <w:tcPr>
            <w:tcW w:w="579"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rFonts w:ascii="微软雅黑" w:eastAsia="微软雅黑" w:hAnsi="微软雅黑"/>
                <w:b/>
                <w:szCs w:val="21"/>
                <w:highlight w:val="yellow"/>
              </w:rPr>
            </w:pPr>
            <w:r>
              <w:rPr>
                <w:rFonts w:ascii="微软雅黑" w:eastAsia="微软雅黑" w:hAnsi="微软雅黑" w:hint="eastAsia"/>
                <w:b/>
                <w:szCs w:val="21"/>
              </w:rPr>
              <w:t>品牌</w:t>
            </w:r>
          </w:p>
        </w:tc>
        <w:tc>
          <w:tcPr>
            <w:tcW w:w="240" w:type="pct"/>
            <w:tcBorders>
              <w:top w:val="single" w:sz="6" w:space="0" w:color="auto"/>
              <w:left w:val="single" w:sz="6" w:space="0" w:color="auto"/>
              <w:bottom w:val="single" w:sz="6" w:space="0" w:color="auto"/>
              <w:right w:val="single" w:sz="6" w:space="0" w:color="auto"/>
            </w:tcBorders>
            <w:vAlign w:val="center"/>
          </w:tcPr>
          <w:p w:rsidR="001F20F3" w:rsidRDefault="005B32BC">
            <w:pPr>
              <w:adjustRightInd w:val="0"/>
              <w:snapToGrid w:val="0"/>
              <w:jc w:val="center"/>
              <w:rPr>
                <w:rFonts w:ascii="微软雅黑" w:eastAsia="微软雅黑" w:hAnsi="微软雅黑"/>
                <w:b/>
                <w:szCs w:val="21"/>
              </w:rPr>
            </w:pPr>
            <w:r>
              <w:rPr>
                <w:rFonts w:ascii="微软雅黑" w:eastAsia="微软雅黑" w:hAnsi="微软雅黑" w:hint="eastAsia"/>
                <w:b/>
                <w:szCs w:val="21"/>
              </w:rPr>
              <w:t>单价（元）</w:t>
            </w:r>
          </w:p>
        </w:tc>
        <w:tc>
          <w:tcPr>
            <w:tcW w:w="249" w:type="pct"/>
            <w:tcBorders>
              <w:top w:val="single" w:sz="6" w:space="0" w:color="auto"/>
              <w:left w:val="single" w:sz="6" w:space="0" w:color="auto"/>
              <w:bottom w:val="single" w:sz="6" w:space="0" w:color="auto"/>
              <w:right w:val="single" w:sz="6" w:space="0" w:color="auto"/>
            </w:tcBorders>
            <w:vAlign w:val="center"/>
          </w:tcPr>
          <w:p w:rsidR="001F20F3" w:rsidRDefault="005B32BC">
            <w:pPr>
              <w:adjustRightInd w:val="0"/>
              <w:snapToGrid w:val="0"/>
              <w:jc w:val="center"/>
              <w:rPr>
                <w:rFonts w:ascii="微软雅黑" w:eastAsia="微软雅黑" w:hAnsi="微软雅黑"/>
                <w:b/>
                <w:szCs w:val="21"/>
              </w:rPr>
            </w:pPr>
            <w:r>
              <w:rPr>
                <w:rFonts w:ascii="微软雅黑" w:eastAsia="微软雅黑" w:hAnsi="微软雅黑" w:hint="eastAsia"/>
                <w:b/>
                <w:szCs w:val="21"/>
              </w:rPr>
              <w:t>小计（元）</w:t>
            </w:r>
          </w:p>
        </w:tc>
      </w:tr>
      <w:tr w:rsidR="001F20F3">
        <w:trPr>
          <w:trHeight w:val="514"/>
          <w:jc w:val="center"/>
        </w:trPr>
        <w:tc>
          <w:tcPr>
            <w:tcW w:w="88"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r>
              <w:rPr>
                <w:rFonts w:hint="eastAsia"/>
                <w:szCs w:val="21"/>
              </w:rPr>
              <w:t>1</w:t>
            </w:r>
          </w:p>
        </w:tc>
        <w:tc>
          <w:tcPr>
            <w:tcW w:w="560" w:type="pct"/>
            <w:tcBorders>
              <w:top w:val="single" w:sz="6" w:space="0" w:color="auto"/>
              <w:left w:val="nil"/>
              <w:bottom w:val="single" w:sz="6" w:space="0" w:color="auto"/>
              <w:right w:val="single" w:sz="6" w:space="0" w:color="auto"/>
            </w:tcBorders>
            <w:vAlign w:val="center"/>
          </w:tcPr>
          <w:p w:rsidR="001F20F3" w:rsidRDefault="005B32BC">
            <w:pPr>
              <w:jc w:val="center"/>
              <w:rPr>
                <w:szCs w:val="21"/>
              </w:rPr>
            </w:pPr>
            <w:r>
              <w:rPr>
                <w:szCs w:val="21"/>
              </w:rPr>
              <w:t>干部人事档案管理信息系统</w:t>
            </w:r>
          </w:p>
        </w:tc>
        <w:tc>
          <w:tcPr>
            <w:tcW w:w="2685" w:type="pct"/>
            <w:tcBorders>
              <w:top w:val="single" w:sz="6" w:space="0" w:color="auto"/>
              <w:left w:val="nil"/>
              <w:bottom w:val="single" w:sz="6" w:space="0" w:color="auto"/>
              <w:right w:val="single" w:sz="4" w:space="0" w:color="auto"/>
            </w:tcBorders>
          </w:tcPr>
          <w:p w:rsidR="001F20F3" w:rsidRDefault="005B32BC">
            <w:pPr>
              <w:jc w:val="left"/>
            </w:pPr>
            <w:r>
              <w:rPr>
                <w:rFonts w:hint="eastAsia"/>
              </w:rPr>
              <w:t>系统由干部档案管理子系统、数字档案查阅子系统、数字档案采集子系统和基础应用管理平台等部分组成</w:t>
            </w:r>
            <w:r>
              <w:rPr>
                <w:rFonts w:hint="eastAsia"/>
              </w:rPr>
              <w:t>。</w:t>
            </w:r>
          </w:p>
          <w:p w:rsidR="001F20F3" w:rsidRDefault="005B32BC">
            <w:pPr>
              <w:jc w:val="left"/>
            </w:pPr>
            <w:r>
              <w:rPr>
                <w:rFonts w:hint="eastAsia"/>
              </w:rPr>
              <w:t>1.</w:t>
            </w:r>
            <w:r>
              <w:rPr>
                <w:rFonts w:hint="eastAsia"/>
              </w:rPr>
              <w:t>干部档案管理子系统用于档案管理人员的</w:t>
            </w:r>
            <w:proofErr w:type="gramStart"/>
            <w:r>
              <w:rPr>
                <w:rFonts w:hint="eastAsia"/>
              </w:rPr>
              <w:t>日常管档工作</w:t>
            </w:r>
            <w:proofErr w:type="gramEnd"/>
            <w:r>
              <w:rPr>
                <w:rFonts w:hint="eastAsia"/>
              </w:rPr>
              <w:t>，集成了档案材料的接收、审核、出入库、转递、查借阅、统计分析、流程审批等核心管理功能，实现干部人事档案工作的规范化、流程化管理。</w:t>
            </w:r>
          </w:p>
          <w:p w:rsidR="001F20F3" w:rsidRDefault="005B32BC">
            <w:pPr>
              <w:jc w:val="left"/>
            </w:pPr>
            <w:r>
              <w:rPr>
                <w:rFonts w:hint="eastAsia"/>
              </w:rPr>
              <w:t>2.</w:t>
            </w:r>
            <w:r>
              <w:rPr>
                <w:rFonts w:hint="eastAsia"/>
              </w:rPr>
              <w:t>数字档案查阅子系统集成了干部数字档案的查阅申请、审批、授权、安全水印等功能，实现数字档案查阅的全流程线上审批监管，为具有数字档案查阅权限的人员提供安全可控、便捷高效的查阅服务。</w:t>
            </w:r>
          </w:p>
          <w:p w:rsidR="001F20F3" w:rsidRDefault="005B32BC">
            <w:pPr>
              <w:jc w:val="left"/>
            </w:pPr>
            <w:r>
              <w:rPr>
                <w:rFonts w:hint="eastAsia"/>
              </w:rPr>
              <w:t>3.</w:t>
            </w:r>
            <w:r>
              <w:rPr>
                <w:rFonts w:hint="eastAsia"/>
              </w:rPr>
              <w:t>数字档案采集子系统遵循数字档案采集工作真实性、完整性、可用性、安全性的基本原则，按照《干部人事档案数字化技术规范》（</w:t>
            </w:r>
            <w:r>
              <w:rPr>
                <w:rFonts w:hint="eastAsia"/>
              </w:rPr>
              <w:t>GBT33870-2017</w:t>
            </w:r>
            <w:r>
              <w:rPr>
                <w:rFonts w:hint="eastAsia"/>
              </w:rPr>
              <w:t>）要求，设计集成了档案著录、扫描、优化处理、质检等功能，实现将纸质档案批量形成数字图像的同时确保数字图像与纸质档案一致。</w:t>
            </w:r>
          </w:p>
          <w:p w:rsidR="001F20F3" w:rsidRDefault="005B32BC">
            <w:pPr>
              <w:jc w:val="left"/>
            </w:pPr>
            <w:r>
              <w:rPr>
                <w:rFonts w:hint="eastAsia"/>
              </w:rPr>
              <w:t>4.</w:t>
            </w:r>
            <w:r>
              <w:rPr>
                <w:rFonts w:hint="eastAsia"/>
              </w:rPr>
              <w:t>基础应用管理平台按照系统安全要求设计，用于实现组织机构管理、用</w:t>
            </w:r>
            <w:r>
              <w:rPr>
                <w:rFonts w:hint="eastAsia"/>
              </w:rPr>
              <w:t>户管理、角色管理、权限管理、安全管理、业务应用管理、日志管理、参数设置、字典项管理和数据备份等功能，满足“三员”分离、密级标识、数据加密等保密安全要求。</w:t>
            </w:r>
          </w:p>
          <w:p w:rsidR="001F20F3" w:rsidRDefault="005B32BC">
            <w:pPr>
              <w:pStyle w:val="a0"/>
              <w:adjustRightInd w:val="0"/>
              <w:snapToGrid w:val="0"/>
              <w:spacing w:line="240" w:lineRule="auto"/>
              <w:ind w:firstLineChars="0" w:firstLine="0"/>
              <w:rPr>
                <w:rFonts w:ascii="Times New Roman" w:hAnsi="Times New Roman"/>
                <w:kern w:val="2"/>
                <w:sz w:val="21"/>
                <w:szCs w:val="24"/>
              </w:rPr>
            </w:pPr>
            <w:r>
              <w:rPr>
                <w:rFonts w:ascii="Times New Roman" w:hAnsi="Times New Roman" w:hint="eastAsia"/>
                <w:kern w:val="2"/>
                <w:sz w:val="21"/>
                <w:szCs w:val="24"/>
              </w:rPr>
              <w:t>5.</w:t>
            </w:r>
            <w:r>
              <w:rPr>
                <w:rFonts w:ascii="Times New Roman" w:hAnsi="Times New Roman" w:hint="eastAsia"/>
                <w:kern w:val="2"/>
                <w:sz w:val="21"/>
                <w:szCs w:val="24"/>
              </w:rPr>
              <w:t>其他要求：</w:t>
            </w:r>
          </w:p>
          <w:p w:rsidR="001F20F3" w:rsidRDefault="005B32BC">
            <w:pPr>
              <w:adjustRightInd w:val="0"/>
              <w:snapToGrid w:val="0"/>
              <w:jc w:val="left"/>
              <w:rPr>
                <w:szCs w:val="21"/>
              </w:rPr>
            </w:pPr>
            <w:r>
              <w:rPr>
                <w:rFonts w:hint="eastAsia"/>
                <w:szCs w:val="21"/>
              </w:rPr>
              <w:t>1</w:t>
            </w:r>
            <w:r>
              <w:rPr>
                <w:rFonts w:hint="eastAsia"/>
                <w:szCs w:val="21"/>
              </w:rPr>
              <w:t>）</w:t>
            </w:r>
            <w:r>
              <w:rPr>
                <w:szCs w:val="21"/>
              </w:rPr>
              <w:t>系统</w:t>
            </w:r>
            <w:r>
              <w:rPr>
                <w:rFonts w:hint="eastAsia"/>
                <w:szCs w:val="21"/>
              </w:rPr>
              <w:t>导入和导出数据</w:t>
            </w:r>
            <w:r>
              <w:rPr>
                <w:szCs w:val="21"/>
              </w:rPr>
              <w:t>与上级单位和其他省直单位</w:t>
            </w:r>
            <w:r>
              <w:rPr>
                <w:rFonts w:hint="eastAsia"/>
                <w:szCs w:val="21"/>
              </w:rPr>
              <w:t>保持</w:t>
            </w:r>
            <w:r>
              <w:rPr>
                <w:szCs w:val="21"/>
              </w:rPr>
              <w:t>统一规范</w:t>
            </w:r>
            <w:r>
              <w:rPr>
                <w:rFonts w:hint="eastAsia"/>
                <w:szCs w:val="21"/>
              </w:rPr>
              <w:t>格式</w:t>
            </w:r>
            <w:r>
              <w:rPr>
                <w:szCs w:val="21"/>
              </w:rPr>
              <w:t>；</w:t>
            </w:r>
          </w:p>
          <w:p w:rsidR="001F20F3" w:rsidRDefault="005B32BC">
            <w:pPr>
              <w:adjustRightInd w:val="0"/>
              <w:snapToGrid w:val="0"/>
              <w:jc w:val="left"/>
              <w:rPr>
                <w:szCs w:val="21"/>
              </w:rPr>
            </w:pPr>
            <w:r>
              <w:rPr>
                <w:szCs w:val="21"/>
              </w:rPr>
              <w:t>2</w:t>
            </w:r>
            <w:r>
              <w:rPr>
                <w:rFonts w:hint="eastAsia"/>
                <w:szCs w:val="21"/>
              </w:rPr>
              <w:t>）</w:t>
            </w:r>
            <w:r>
              <w:rPr>
                <w:rFonts w:hint="eastAsia"/>
                <w:szCs w:val="21"/>
              </w:rPr>
              <w:t>严格按照国家有关部门关于保密标准设计，实现“三员”分离、权限管理、密级标识、数据加密、数字水印、区域授权、访问控制、打印控制，做到权限精细</w:t>
            </w:r>
            <w:r>
              <w:rPr>
                <w:rFonts w:hint="eastAsia"/>
                <w:szCs w:val="21"/>
              </w:rPr>
              <w:lastRenderedPageBreak/>
              <w:t>化、数据加密化、信息留痕化；</w:t>
            </w:r>
          </w:p>
          <w:p w:rsidR="001F20F3" w:rsidRDefault="005B32BC">
            <w:pPr>
              <w:pStyle w:val="a0"/>
              <w:adjustRightInd w:val="0"/>
              <w:snapToGrid w:val="0"/>
              <w:spacing w:line="240" w:lineRule="auto"/>
              <w:ind w:firstLineChars="0" w:firstLine="0"/>
              <w:rPr>
                <w:rFonts w:ascii="Times New Roman" w:hAnsi="Times New Roman"/>
                <w:kern w:val="2"/>
                <w:sz w:val="21"/>
                <w:szCs w:val="24"/>
              </w:rPr>
            </w:pPr>
            <w:r>
              <w:rPr>
                <w:rFonts w:hAnsi="宋体" w:cs="宋体" w:hint="eastAsia"/>
                <w:kern w:val="2"/>
                <w:sz w:val="21"/>
                <w:szCs w:val="21"/>
              </w:rPr>
              <w:t>3</w:t>
            </w:r>
            <w:r>
              <w:rPr>
                <w:rFonts w:hAnsi="宋体" w:cs="宋体" w:hint="eastAsia"/>
                <w:kern w:val="2"/>
                <w:sz w:val="21"/>
                <w:szCs w:val="21"/>
              </w:rPr>
              <w:t>）系统按照中央关于干部人事档案相关政策要求，根据《干部人事档案数字化技术规范》（</w:t>
            </w:r>
            <w:r>
              <w:rPr>
                <w:rFonts w:hAnsi="宋体" w:cs="宋体" w:hint="eastAsia"/>
                <w:kern w:val="2"/>
                <w:sz w:val="21"/>
                <w:szCs w:val="21"/>
              </w:rPr>
              <w:t>GBT33870-2017</w:t>
            </w:r>
            <w:r>
              <w:rPr>
                <w:rFonts w:hAnsi="宋体" w:cs="宋体" w:hint="eastAsia"/>
                <w:kern w:val="2"/>
                <w:sz w:val="21"/>
                <w:szCs w:val="21"/>
              </w:rPr>
              <w:t>）设计。</w:t>
            </w:r>
          </w:p>
        </w:tc>
        <w:tc>
          <w:tcPr>
            <w:tcW w:w="274"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r>
              <w:rPr>
                <w:rFonts w:hint="eastAsia"/>
                <w:szCs w:val="21"/>
              </w:rPr>
              <w:lastRenderedPageBreak/>
              <w:t>1</w:t>
            </w:r>
          </w:p>
        </w:tc>
        <w:tc>
          <w:tcPr>
            <w:tcW w:w="322"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rFonts w:eastAsia="Times New Roman"/>
                <w:szCs w:val="21"/>
              </w:rPr>
            </w:pPr>
            <w:r>
              <w:rPr>
                <w:rFonts w:eastAsia="Times New Roman" w:hint="eastAsia"/>
                <w:szCs w:val="21"/>
                <w:lang w:eastAsia="zh-Hans"/>
              </w:rPr>
              <w:t>套</w:t>
            </w:r>
          </w:p>
        </w:tc>
        <w:tc>
          <w:tcPr>
            <w:tcW w:w="579"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r>
              <w:rPr>
                <w:szCs w:val="21"/>
              </w:rPr>
              <w:t>中国兵器干部人事档案管理信息系统</w:t>
            </w:r>
            <w:r>
              <w:rPr>
                <w:szCs w:val="21"/>
              </w:rPr>
              <w:t>V1.0</w:t>
            </w:r>
          </w:p>
        </w:tc>
        <w:tc>
          <w:tcPr>
            <w:tcW w:w="240" w:type="pct"/>
            <w:tcBorders>
              <w:top w:val="single" w:sz="6" w:space="0" w:color="auto"/>
              <w:left w:val="single" w:sz="6" w:space="0" w:color="auto"/>
              <w:bottom w:val="single" w:sz="6" w:space="0" w:color="auto"/>
              <w:right w:val="single" w:sz="6" w:space="0" w:color="auto"/>
            </w:tcBorders>
            <w:vAlign w:val="center"/>
          </w:tcPr>
          <w:p w:rsidR="001F20F3" w:rsidRDefault="005979C6">
            <w:pPr>
              <w:jc w:val="center"/>
              <w:rPr>
                <w:b/>
                <w:szCs w:val="21"/>
              </w:rPr>
            </w:pPr>
            <w:r>
              <w:rPr>
                <w:b/>
                <w:szCs w:val="21"/>
              </w:rPr>
              <w:t>175000</w:t>
            </w:r>
          </w:p>
        </w:tc>
        <w:tc>
          <w:tcPr>
            <w:tcW w:w="249" w:type="pct"/>
            <w:tcBorders>
              <w:top w:val="single" w:sz="6" w:space="0" w:color="auto"/>
              <w:left w:val="single" w:sz="6" w:space="0" w:color="auto"/>
              <w:bottom w:val="single" w:sz="6" w:space="0" w:color="auto"/>
              <w:right w:val="single" w:sz="6" w:space="0" w:color="auto"/>
            </w:tcBorders>
            <w:vAlign w:val="center"/>
          </w:tcPr>
          <w:p w:rsidR="001F20F3" w:rsidRDefault="005979C6">
            <w:pPr>
              <w:jc w:val="center"/>
              <w:rPr>
                <w:b/>
                <w:szCs w:val="21"/>
              </w:rPr>
            </w:pPr>
            <w:r>
              <w:rPr>
                <w:b/>
                <w:szCs w:val="21"/>
              </w:rPr>
              <w:t>175000</w:t>
            </w:r>
          </w:p>
        </w:tc>
      </w:tr>
      <w:tr w:rsidR="001F20F3">
        <w:trPr>
          <w:trHeight w:val="514"/>
          <w:jc w:val="center"/>
        </w:trPr>
        <w:tc>
          <w:tcPr>
            <w:tcW w:w="88"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r>
              <w:rPr>
                <w:rFonts w:hint="eastAsia"/>
                <w:szCs w:val="21"/>
              </w:rPr>
              <w:lastRenderedPageBreak/>
              <w:t>2</w:t>
            </w:r>
          </w:p>
        </w:tc>
        <w:tc>
          <w:tcPr>
            <w:tcW w:w="560" w:type="pct"/>
            <w:tcBorders>
              <w:top w:val="single" w:sz="6" w:space="0" w:color="auto"/>
              <w:left w:val="nil"/>
              <w:bottom w:val="single" w:sz="6" w:space="0" w:color="auto"/>
              <w:right w:val="single" w:sz="6" w:space="0" w:color="auto"/>
            </w:tcBorders>
            <w:vAlign w:val="center"/>
          </w:tcPr>
          <w:p w:rsidR="001F20F3" w:rsidRDefault="005B32BC">
            <w:pPr>
              <w:jc w:val="center"/>
              <w:rPr>
                <w:szCs w:val="21"/>
              </w:rPr>
            </w:pPr>
            <w:r>
              <w:rPr>
                <w:rFonts w:hint="eastAsia"/>
                <w:szCs w:val="21"/>
              </w:rPr>
              <w:t>A</w:t>
            </w:r>
            <w:r>
              <w:rPr>
                <w:szCs w:val="21"/>
              </w:rPr>
              <w:t>3</w:t>
            </w:r>
            <w:r>
              <w:rPr>
                <w:szCs w:val="21"/>
              </w:rPr>
              <w:t>平板扫描仪</w:t>
            </w:r>
          </w:p>
        </w:tc>
        <w:tc>
          <w:tcPr>
            <w:tcW w:w="2685" w:type="pct"/>
            <w:tcBorders>
              <w:top w:val="single" w:sz="6" w:space="0" w:color="auto"/>
              <w:left w:val="nil"/>
              <w:bottom w:val="single" w:sz="6" w:space="0" w:color="auto"/>
              <w:right w:val="single" w:sz="4" w:space="0" w:color="auto"/>
            </w:tcBorders>
            <w:vAlign w:val="center"/>
          </w:tcPr>
          <w:p w:rsidR="001F20F3" w:rsidRDefault="005B32BC">
            <w:pPr>
              <w:jc w:val="left"/>
              <w:rPr>
                <w:szCs w:val="21"/>
              </w:rPr>
            </w:pPr>
            <w:r>
              <w:rPr>
                <w:rFonts w:hint="eastAsia"/>
                <w:szCs w:val="21"/>
              </w:rPr>
              <w:t>支持</w:t>
            </w:r>
            <w:r>
              <w:rPr>
                <w:rFonts w:hint="eastAsia"/>
                <w:szCs w:val="21"/>
              </w:rPr>
              <w:t>A</w:t>
            </w:r>
            <w:r>
              <w:rPr>
                <w:szCs w:val="21"/>
              </w:rPr>
              <w:t>3</w:t>
            </w:r>
            <w:r>
              <w:rPr>
                <w:szCs w:val="21"/>
              </w:rPr>
              <w:t>幅面扫描，至少支持</w:t>
            </w:r>
            <w:r>
              <w:rPr>
                <w:rFonts w:hint="eastAsia"/>
                <w:szCs w:val="21"/>
              </w:rPr>
              <w:t>3</w:t>
            </w:r>
            <w:r>
              <w:rPr>
                <w:szCs w:val="21"/>
              </w:rPr>
              <w:t>00DPI</w:t>
            </w:r>
            <w:r>
              <w:rPr>
                <w:szCs w:val="21"/>
              </w:rPr>
              <w:t>以上</w:t>
            </w:r>
          </w:p>
        </w:tc>
        <w:tc>
          <w:tcPr>
            <w:tcW w:w="274"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r>
              <w:rPr>
                <w:rFonts w:hint="eastAsia"/>
                <w:szCs w:val="21"/>
              </w:rPr>
              <w:t>1</w:t>
            </w:r>
          </w:p>
        </w:tc>
        <w:tc>
          <w:tcPr>
            <w:tcW w:w="322"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r>
              <w:rPr>
                <w:szCs w:val="21"/>
              </w:rPr>
              <w:t>台</w:t>
            </w:r>
          </w:p>
        </w:tc>
        <w:tc>
          <w:tcPr>
            <w:tcW w:w="579"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proofErr w:type="gramStart"/>
            <w:r>
              <w:rPr>
                <w:rFonts w:hint="eastAsia"/>
                <w:szCs w:val="21"/>
              </w:rPr>
              <w:t>影源</w:t>
            </w:r>
            <w:proofErr w:type="gramEnd"/>
            <w:r>
              <w:rPr>
                <w:rFonts w:hint="eastAsia"/>
                <w:szCs w:val="21"/>
              </w:rPr>
              <w:t>CX</w:t>
            </w:r>
            <w:r>
              <w:rPr>
                <w:szCs w:val="21"/>
              </w:rPr>
              <w:t>4110</w:t>
            </w:r>
          </w:p>
        </w:tc>
        <w:tc>
          <w:tcPr>
            <w:tcW w:w="240" w:type="pct"/>
            <w:tcBorders>
              <w:top w:val="single" w:sz="6" w:space="0" w:color="auto"/>
              <w:left w:val="single" w:sz="6" w:space="0" w:color="auto"/>
              <w:bottom w:val="single" w:sz="6" w:space="0" w:color="auto"/>
              <w:right w:val="single" w:sz="6" w:space="0" w:color="auto"/>
            </w:tcBorders>
            <w:vAlign w:val="center"/>
          </w:tcPr>
          <w:p w:rsidR="001F20F3" w:rsidRDefault="005979C6">
            <w:pPr>
              <w:jc w:val="center"/>
              <w:rPr>
                <w:b/>
                <w:szCs w:val="21"/>
              </w:rPr>
            </w:pPr>
            <w:r>
              <w:rPr>
                <w:b/>
                <w:szCs w:val="21"/>
              </w:rPr>
              <w:t>10000</w:t>
            </w:r>
          </w:p>
        </w:tc>
        <w:tc>
          <w:tcPr>
            <w:tcW w:w="249" w:type="pct"/>
            <w:tcBorders>
              <w:top w:val="single" w:sz="6" w:space="0" w:color="auto"/>
              <w:left w:val="single" w:sz="6" w:space="0" w:color="auto"/>
              <w:bottom w:val="single" w:sz="6" w:space="0" w:color="auto"/>
              <w:right w:val="single" w:sz="6" w:space="0" w:color="auto"/>
            </w:tcBorders>
            <w:vAlign w:val="center"/>
          </w:tcPr>
          <w:p w:rsidR="001F20F3" w:rsidRDefault="005979C6">
            <w:pPr>
              <w:jc w:val="center"/>
              <w:rPr>
                <w:b/>
                <w:szCs w:val="21"/>
              </w:rPr>
            </w:pPr>
            <w:r>
              <w:rPr>
                <w:b/>
                <w:szCs w:val="21"/>
              </w:rPr>
              <w:t>10000</w:t>
            </w:r>
          </w:p>
        </w:tc>
      </w:tr>
      <w:tr w:rsidR="001F20F3">
        <w:trPr>
          <w:trHeight w:val="514"/>
          <w:jc w:val="center"/>
        </w:trPr>
        <w:tc>
          <w:tcPr>
            <w:tcW w:w="88"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r>
              <w:rPr>
                <w:rFonts w:hint="eastAsia"/>
                <w:szCs w:val="21"/>
              </w:rPr>
              <w:t>3</w:t>
            </w:r>
          </w:p>
        </w:tc>
        <w:tc>
          <w:tcPr>
            <w:tcW w:w="560" w:type="pct"/>
            <w:tcBorders>
              <w:top w:val="single" w:sz="6" w:space="0" w:color="auto"/>
              <w:left w:val="nil"/>
              <w:bottom w:val="single" w:sz="6" w:space="0" w:color="auto"/>
              <w:right w:val="single" w:sz="6" w:space="0" w:color="auto"/>
            </w:tcBorders>
            <w:vAlign w:val="center"/>
          </w:tcPr>
          <w:p w:rsidR="001F20F3" w:rsidRDefault="005B32BC">
            <w:pPr>
              <w:jc w:val="center"/>
              <w:rPr>
                <w:szCs w:val="21"/>
              </w:rPr>
            </w:pPr>
            <w:r>
              <w:rPr>
                <w:rFonts w:hint="eastAsia"/>
                <w:szCs w:val="21"/>
              </w:rPr>
              <w:t>A</w:t>
            </w:r>
            <w:r>
              <w:rPr>
                <w:szCs w:val="21"/>
              </w:rPr>
              <w:t>4</w:t>
            </w:r>
            <w:r>
              <w:rPr>
                <w:szCs w:val="21"/>
              </w:rPr>
              <w:t>平板扫描仪</w:t>
            </w:r>
          </w:p>
        </w:tc>
        <w:tc>
          <w:tcPr>
            <w:tcW w:w="2685" w:type="pct"/>
            <w:tcBorders>
              <w:top w:val="single" w:sz="6" w:space="0" w:color="auto"/>
              <w:left w:val="nil"/>
              <w:bottom w:val="single" w:sz="6" w:space="0" w:color="auto"/>
              <w:right w:val="single" w:sz="4" w:space="0" w:color="auto"/>
            </w:tcBorders>
            <w:vAlign w:val="center"/>
          </w:tcPr>
          <w:p w:rsidR="001F20F3" w:rsidRDefault="005B32BC">
            <w:pPr>
              <w:jc w:val="left"/>
              <w:rPr>
                <w:szCs w:val="21"/>
              </w:rPr>
            </w:pPr>
            <w:r>
              <w:rPr>
                <w:rFonts w:hint="eastAsia"/>
                <w:szCs w:val="21"/>
              </w:rPr>
              <w:t>支持</w:t>
            </w:r>
            <w:r>
              <w:rPr>
                <w:rFonts w:hint="eastAsia"/>
                <w:szCs w:val="21"/>
              </w:rPr>
              <w:t>A</w:t>
            </w:r>
            <w:r>
              <w:rPr>
                <w:szCs w:val="21"/>
              </w:rPr>
              <w:t>4</w:t>
            </w:r>
            <w:r>
              <w:rPr>
                <w:szCs w:val="21"/>
              </w:rPr>
              <w:t>幅面扫描，至少支持</w:t>
            </w:r>
            <w:r>
              <w:rPr>
                <w:rFonts w:hint="eastAsia"/>
                <w:szCs w:val="21"/>
              </w:rPr>
              <w:t>3</w:t>
            </w:r>
            <w:r>
              <w:rPr>
                <w:szCs w:val="21"/>
              </w:rPr>
              <w:t>00DPI</w:t>
            </w:r>
            <w:r>
              <w:rPr>
                <w:szCs w:val="21"/>
              </w:rPr>
              <w:t>以上</w:t>
            </w:r>
          </w:p>
        </w:tc>
        <w:tc>
          <w:tcPr>
            <w:tcW w:w="274"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r>
              <w:rPr>
                <w:rFonts w:hint="eastAsia"/>
                <w:szCs w:val="21"/>
              </w:rPr>
              <w:t>2</w:t>
            </w:r>
          </w:p>
        </w:tc>
        <w:tc>
          <w:tcPr>
            <w:tcW w:w="322"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r>
              <w:rPr>
                <w:szCs w:val="21"/>
              </w:rPr>
              <w:t>台</w:t>
            </w:r>
          </w:p>
        </w:tc>
        <w:tc>
          <w:tcPr>
            <w:tcW w:w="579"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proofErr w:type="gramStart"/>
            <w:r>
              <w:rPr>
                <w:rFonts w:hint="eastAsia"/>
                <w:szCs w:val="21"/>
              </w:rPr>
              <w:t>影源</w:t>
            </w:r>
            <w:proofErr w:type="gramEnd"/>
            <w:r>
              <w:rPr>
                <w:rFonts w:hint="eastAsia"/>
                <w:szCs w:val="21"/>
              </w:rPr>
              <w:t>M</w:t>
            </w:r>
            <w:r>
              <w:rPr>
                <w:szCs w:val="21"/>
              </w:rPr>
              <w:t>210E</w:t>
            </w:r>
          </w:p>
        </w:tc>
        <w:tc>
          <w:tcPr>
            <w:tcW w:w="240" w:type="pct"/>
            <w:tcBorders>
              <w:top w:val="single" w:sz="6" w:space="0" w:color="auto"/>
              <w:left w:val="single" w:sz="6" w:space="0" w:color="auto"/>
              <w:bottom w:val="single" w:sz="6" w:space="0" w:color="auto"/>
              <w:right w:val="single" w:sz="6" w:space="0" w:color="auto"/>
            </w:tcBorders>
            <w:vAlign w:val="center"/>
          </w:tcPr>
          <w:p w:rsidR="001F20F3" w:rsidRDefault="005979C6">
            <w:pPr>
              <w:jc w:val="center"/>
              <w:rPr>
                <w:b/>
                <w:szCs w:val="21"/>
              </w:rPr>
            </w:pPr>
            <w:r>
              <w:rPr>
                <w:b/>
                <w:szCs w:val="21"/>
              </w:rPr>
              <w:t>3500</w:t>
            </w:r>
          </w:p>
        </w:tc>
        <w:tc>
          <w:tcPr>
            <w:tcW w:w="249" w:type="pct"/>
            <w:tcBorders>
              <w:top w:val="single" w:sz="6" w:space="0" w:color="auto"/>
              <w:left w:val="single" w:sz="6" w:space="0" w:color="auto"/>
              <w:bottom w:val="single" w:sz="6" w:space="0" w:color="auto"/>
              <w:right w:val="single" w:sz="6" w:space="0" w:color="auto"/>
            </w:tcBorders>
            <w:vAlign w:val="center"/>
          </w:tcPr>
          <w:p w:rsidR="001F20F3" w:rsidRDefault="005979C6">
            <w:pPr>
              <w:jc w:val="center"/>
              <w:rPr>
                <w:b/>
                <w:szCs w:val="21"/>
              </w:rPr>
            </w:pPr>
            <w:r>
              <w:rPr>
                <w:b/>
                <w:szCs w:val="21"/>
              </w:rPr>
              <w:t>7000</w:t>
            </w:r>
          </w:p>
        </w:tc>
      </w:tr>
      <w:tr w:rsidR="001F20F3">
        <w:trPr>
          <w:trHeight w:val="514"/>
          <w:jc w:val="center"/>
        </w:trPr>
        <w:tc>
          <w:tcPr>
            <w:tcW w:w="88"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r>
              <w:rPr>
                <w:szCs w:val="21"/>
              </w:rPr>
              <w:t>4</w:t>
            </w:r>
          </w:p>
        </w:tc>
        <w:tc>
          <w:tcPr>
            <w:tcW w:w="560" w:type="pct"/>
            <w:tcBorders>
              <w:top w:val="single" w:sz="6" w:space="0" w:color="auto"/>
              <w:left w:val="nil"/>
              <w:bottom w:val="single" w:sz="6" w:space="0" w:color="auto"/>
              <w:right w:val="single" w:sz="6" w:space="0" w:color="auto"/>
            </w:tcBorders>
            <w:vAlign w:val="center"/>
          </w:tcPr>
          <w:p w:rsidR="001F20F3" w:rsidRDefault="005B32BC">
            <w:pPr>
              <w:jc w:val="center"/>
              <w:rPr>
                <w:szCs w:val="21"/>
              </w:rPr>
            </w:pPr>
            <w:r>
              <w:rPr>
                <w:rFonts w:hint="eastAsia"/>
                <w:szCs w:val="21"/>
              </w:rPr>
              <w:t>A</w:t>
            </w:r>
            <w:r>
              <w:rPr>
                <w:szCs w:val="21"/>
              </w:rPr>
              <w:t>4</w:t>
            </w:r>
            <w:r>
              <w:rPr>
                <w:szCs w:val="21"/>
              </w:rPr>
              <w:t>高速扫描仪</w:t>
            </w:r>
          </w:p>
        </w:tc>
        <w:tc>
          <w:tcPr>
            <w:tcW w:w="2685" w:type="pct"/>
            <w:tcBorders>
              <w:top w:val="single" w:sz="6" w:space="0" w:color="auto"/>
              <w:left w:val="nil"/>
              <w:bottom w:val="single" w:sz="6" w:space="0" w:color="auto"/>
              <w:right w:val="single" w:sz="4" w:space="0" w:color="auto"/>
            </w:tcBorders>
            <w:vAlign w:val="center"/>
          </w:tcPr>
          <w:p w:rsidR="001F20F3" w:rsidRDefault="005B32BC">
            <w:pPr>
              <w:jc w:val="left"/>
              <w:rPr>
                <w:szCs w:val="21"/>
              </w:rPr>
            </w:pPr>
            <w:r>
              <w:rPr>
                <w:rFonts w:hint="eastAsia"/>
                <w:szCs w:val="21"/>
              </w:rPr>
              <w:t>支持</w:t>
            </w:r>
            <w:r>
              <w:rPr>
                <w:rFonts w:hint="eastAsia"/>
                <w:szCs w:val="21"/>
              </w:rPr>
              <w:t>A</w:t>
            </w:r>
            <w:r>
              <w:rPr>
                <w:szCs w:val="21"/>
              </w:rPr>
              <w:t>4</w:t>
            </w:r>
            <w:r>
              <w:rPr>
                <w:szCs w:val="21"/>
              </w:rPr>
              <w:t>幅面快速扫描</w:t>
            </w:r>
          </w:p>
        </w:tc>
        <w:tc>
          <w:tcPr>
            <w:tcW w:w="274"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r>
              <w:rPr>
                <w:rFonts w:hint="eastAsia"/>
                <w:szCs w:val="21"/>
              </w:rPr>
              <w:t>1</w:t>
            </w:r>
          </w:p>
        </w:tc>
        <w:tc>
          <w:tcPr>
            <w:tcW w:w="322"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r>
              <w:rPr>
                <w:szCs w:val="21"/>
              </w:rPr>
              <w:t>台</w:t>
            </w:r>
          </w:p>
        </w:tc>
        <w:tc>
          <w:tcPr>
            <w:tcW w:w="579"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proofErr w:type="gramStart"/>
            <w:r>
              <w:rPr>
                <w:rFonts w:hint="eastAsia"/>
                <w:szCs w:val="21"/>
              </w:rPr>
              <w:t>影源</w:t>
            </w:r>
            <w:proofErr w:type="gramEnd"/>
            <w:r>
              <w:rPr>
                <w:rFonts w:hint="eastAsia"/>
                <w:szCs w:val="21"/>
              </w:rPr>
              <w:t>CX</w:t>
            </w:r>
            <w:r>
              <w:rPr>
                <w:szCs w:val="21"/>
              </w:rPr>
              <w:t>2160</w:t>
            </w:r>
          </w:p>
        </w:tc>
        <w:tc>
          <w:tcPr>
            <w:tcW w:w="240" w:type="pct"/>
            <w:tcBorders>
              <w:top w:val="single" w:sz="6" w:space="0" w:color="auto"/>
              <w:left w:val="single" w:sz="6" w:space="0" w:color="auto"/>
              <w:bottom w:val="single" w:sz="6" w:space="0" w:color="auto"/>
              <w:right w:val="single" w:sz="6" w:space="0" w:color="auto"/>
            </w:tcBorders>
            <w:vAlign w:val="center"/>
          </w:tcPr>
          <w:p w:rsidR="001F20F3" w:rsidRDefault="005979C6">
            <w:pPr>
              <w:jc w:val="center"/>
              <w:rPr>
                <w:b/>
                <w:szCs w:val="21"/>
              </w:rPr>
            </w:pPr>
            <w:r>
              <w:rPr>
                <w:rFonts w:hint="eastAsia"/>
                <w:b/>
                <w:szCs w:val="21"/>
              </w:rPr>
              <w:t>6</w:t>
            </w:r>
            <w:r>
              <w:rPr>
                <w:b/>
                <w:szCs w:val="21"/>
              </w:rPr>
              <w:t>500</w:t>
            </w:r>
          </w:p>
        </w:tc>
        <w:tc>
          <w:tcPr>
            <w:tcW w:w="249" w:type="pct"/>
            <w:tcBorders>
              <w:top w:val="single" w:sz="6" w:space="0" w:color="auto"/>
              <w:left w:val="single" w:sz="6" w:space="0" w:color="auto"/>
              <w:bottom w:val="single" w:sz="6" w:space="0" w:color="auto"/>
              <w:right w:val="single" w:sz="6" w:space="0" w:color="auto"/>
            </w:tcBorders>
            <w:vAlign w:val="center"/>
          </w:tcPr>
          <w:p w:rsidR="001F20F3" w:rsidRDefault="005979C6">
            <w:pPr>
              <w:jc w:val="center"/>
              <w:rPr>
                <w:b/>
                <w:szCs w:val="21"/>
              </w:rPr>
            </w:pPr>
            <w:r>
              <w:rPr>
                <w:rFonts w:hint="eastAsia"/>
                <w:b/>
                <w:szCs w:val="21"/>
              </w:rPr>
              <w:t>6</w:t>
            </w:r>
            <w:r>
              <w:rPr>
                <w:b/>
                <w:szCs w:val="21"/>
              </w:rPr>
              <w:t>500</w:t>
            </w:r>
          </w:p>
        </w:tc>
      </w:tr>
      <w:tr w:rsidR="001F20F3">
        <w:trPr>
          <w:trHeight w:val="514"/>
          <w:jc w:val="center"/>
        </w:trPr>
        <w:tc>
          <w:tcPr>
            <w:tcW w:w="88"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r>
              <w:rPr>
                <w:rFonts w:hint="eastAsia"/>
                <w:szCs w:val="21"/>
              </w:rPr>
              <w:t>5</w:t>
            </w:r>
          </w:p>
        </w:tc>
        <w:tc>
          <w:tcPr>
            <w:tcW w:w="560" w:type="pct"/>
            <w:tcBorders>
              <w:top w:val="single" w:sz="6" w:space="0" w:color="auto"/>
              <w:left w:val="nil"/>
              <w:bottom w:val="single" w:sz="6" w:space="0" w:color="auto"/>
              <w:right w:val="single" w:sz="6" w:space="0" w:color="auto"/>
            </w:tcBorders>
            <w:vAlign w:val="center"/>
          </w:tcPr>
          <w:p w:rsidR="001F20F3" w:rsidRDefault="005B32BC">
            <w:pPr>
              <w:jc w:val="center"/>
              <w:rPr>
                <w:szCs w:val="21"/>
              </w:rPr>
            </w:pPr>
            <w:r>
              <w:rPr>
                <w:rFonts w:hint="eastAsia"/>
                <w:szCs w:val="21"/>
              </w:rPr>
              <w:t>A</w:t>
            </w:r>
            <w:r>
              <w:rPr>
                <w:szCs w:val="21"/>
              </w:rPr>
              <w:t>3</w:t>
            </w:r>
            <w:r>
              <w:rPr>
                <w:szCs w:val="21"/>
              </w:rPr>
              <w:t>彩色打印复印一体机</w:t>
            </w:r>
          </w:p>
        </w:tc>
        <w:tc>
          <w:tcPr>
            <w:tcW w:w="2685" w:type="pct"/>
            <w:tcBorders>
              <w:top w:val="single" w:sz="6" w:space="0" w:color="auto"/>
              <w:left w:val="nil"/>
              <w:bottom w:val="single" w:sz="6" w:space="0" w:color="auto"/>
              <w:right w:val="single" w:sz="4" w:space="0" w:color="auto"/>
            </w:tcBorders>
            <w:vAlign w:val="center"/>
          </w:tcPr>
          <w:p w:rsidR="001F20F3" w:rsidRDefault="005B32BC">
            <w:pPr>
              <w:jc w:val="left"/>
              <w:rPr>
                <w:szCs w:val="21"/>
              </w:rPr>
            </w:pPr>
            <w:r>
              <w:rPr>
                <w:rFonts w:hint="eastAsia"/>
                <w:szCs w:val="21"/>
              </w:rPr>
              <w:t>支持</w:t>
            </w:r>
            <w:r>
              <w:rPr>
                <w:rFonts w:hint="eastAsia"/>
                <w:szCs w:val="21"/>
              </w:rPr>
              <w:t>A</w:t>
            </w:r>
            <w:r>
              <w:rPr>
                <w:szCs w:val="21"/>
              </w:rPr>
              <w:t>3</w:t>
            </w:r>
            <w:r>
              <w:rPr>
                <w:szCs w:val="21"/>
              </w:rPr>
              <w:t>，</w:t>
            </w:r>
            <w:r>
              <w:rPr>
                <w:szCs w:val="21"/>
              </w:rPr>
              <w:t>A4</w:t>
            </w:r>
            <w:r>
              <w:rPr>
                <w:szCs w:val="21"/>
              </w:rPr>
              <w:t>幅面彩色、黑白打印复印功能</w:t>
            </w:r>
          </w:p>
        </w:tc>
        <w:tc>
          <w:tcPr>
            <w:tcW w:w="274"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r>
              <w:rPr>
                <w:rFonts w:hint="eastAsia"/>
                <w:szCs w:val="21"/>
              </w:rPr>
              <w:t>1</w:t>
            </w:r>
          </w:p>
        </w:tc>
        <w:tc>
          <w:tcPr>
            <w:tcW w:w="322"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r>
              <w:rPr>
                <w:szCs w:val="21"/>
              </w:rPr>
              <w:t>台</w:t>
            </w:r>
          </w:p>
        </w:tc>
        <w:tc>
          <w:tcPr>
            <w:tcW w:w="579"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r>
              <w:rPr>
                <w:rFonts w:hint="eastAsia"/>
                <w:szCs w:val="21"/>
              </w:rPr>
              <w:t>惠普</w:t>
            </w:r>
            <w:r>
              <w:rPr>
                <w:rFonts w:hint="eastAsia"/>
                <w:szCs w:val="21"/>
              </w:rPr>
              <w:t>MFP</w:t>
            </w:r>
            <w:r>
              <w:rPr>
                <w:szCs w:val="21"/>
              </w:rPr>
              <w:t xml:space="preserve"> E78223DN</w:t>
            </w:r>
          </w:p>
        </w:tc>
        <w:tc>
          <w:tcPr>
            <w:tcW w:w="240" w:type="pct"/>
            <w:tcBorders>
              <w:top w:val="single" w:sz="6" w:space="0" w:color="auto"/>
              <w:left w:val="single" w:sz="6" w:space="0" w:color="auto"/>
              <w:bottom w:val="single" w:sz="6" w:space="0" w:color="auto"/>
              <w:right w:val="single" w:sz="6" w:space="0" w:color="auto"/>
            </w:tcBorders>
            <w:vAlign w:val="center"/>
          </w:tcPr>
          <w:p w:rsidR="001F20F3" w:rsidRDefault="005979C6">
            <w:pPr>
              <w:jc w:val="center"/>
              <w:rPr>
                <w:b/>
                <w:szCs w:val="21"/>
              </w:rPr>
            </w:pPr>
            <w:r>
              <w:rPr>
                <w:rFonts w:hint="eastAsia"/>
                <w:b/>
                <w:szCs w:val="21"/>
              </w:rPr>
              <w:t>2</w:t>
            </w:r>
            <w:r>
              <w:rPr>
                <w:b/>
                <w:szCs w:val="21"/>
              </w:rPr>
              <w:t>2000</w:t>
            </w:r>
          </w:p>
        </w:tc>
        <w:tc>
          <w:tcPr>
            <w:tcW w:w="249" w:type="pct"/>
            <w:tcBorders>
              <w:top w:val="single" w:sz="6" w:space="0" w:color="auto"/>
              <w:left w:val="single" w:sz="6" w:space="0" w:color="auto"/>
              <w:bottom w:val="single" w:sz="6" w:space="0" w:color="auto"/>
              <w:right w:val="single" w:sz="6" w:space="0" w:color="auto"/>
            </w:tcBorders>
            <w:vAlign w:val="center"/>
          </w:tcPr>
          <w:p w:rsidR="001F20F3" w:rsidRDefault="005979C6">
            <w:pPr>
              <w:jc w:val="center"/>
              <w:rPr>
                <w:b/>
                <w:szCs w:val="21"/>
              </w:rPr>
            </w:pPr>
            <w:r>
              <w:rPr>
                <w:rFonts w:hint="eastAsia"/>
                <w:b/>
                <w:szCs w:val="21"/>
              </w:rPr>
              <w:t>2</w:t>
            </w:r>
            <w:r>
              <w:rPr>
                <w:b/>
                <w:szCs w:val="21"/>
              </w:rPr>
              <w:t>2000</w:t>
            </w:r>
          </w:p>
        </w:tc>
      </w:tr>
      <w:tr w:rsidR="001F20F3">
        <w:trPr>
          <w:trHeight w:val="514"/>
          <w:jc w:val="center"/>
        </w:trPr>
        <w:tc>
          <w:tcPr>
            <w:tcW w:w="88"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r>
              <w:rPr>
                <w:rFonts w:hint="eastAsia"/>
                <w:szCs w:val="21"/>
              </w:rPr>
              <w:t>6</w:t>
            </w:r>
          </w:p>
        </w:tc>
        <w:tc>
          <w:tcPr>
            <w:tcW w:w="560" w:type="pct"/>
            <w:tcBorders>
              <w:top w:val="single" w:sz="6" w:space="0" w:color="auto"/>
              <w:left w:val="nil"/>
              <w:bottom w:val="single" w:sz="6" w:space="0" w:color="auto"/>
              <w:right w:val="single" w:sz="6" w:space="0" w:color="auto"/>
            </w:tcBorders>
            <w:vAlign w:val="center"/>
          </w:tcPr>
          <w:p w:rsidR="001F20F3" w:rsidRDefault="005B32BC">
            <w:pPr>
              <w:jc w:val="center"/>
              <w:rPr>
                <w:szCs w:val="21"/>
              </w:rPr>
            </w:pPr>
            <w:r>
              <w:rPr>
                <w:rFonts w:hint="eastAsia"/>
                <w:szCs w:val="21"/>
              </w:rPr>
              <w:t>A</w:t>
            </w:r>
            <w:r>
              <w:rPr>
                <w:szCs w:val="21"/>
              </w:rPr>
              <w:t>4</w:t>
            </w:r>
            <w:r>
              <w:rPr>
                <w:szCs w:val="21"/>
              </w:rPr>
              <w:t>彩色打印机</w:t>
            </w:r>
          </w:p>
        </w:tc>
        <w:tc>
          <w:tcPr>
            <w:tcW w:w="2685" w:type="pct"/>
            <w:tcBorders>
              <w:top w:val="single" w:sz="6" w:space="0" w:color="auto"/>
              <w:left w:val="nil"/>
              <w:bottom w:val="single" w:sz="6" w:space="0" w:color="auto"/>
              <w:right w:val="single" w:sz="4" w:space="0" w:color="auto"/>
            </w:tcBorders>
            <w:vAlign w:val="center"/>
          </w:tcPr>
          <w:p w:rsidR="001F20F3" w:rsidRDefault="005B32BC">
            <w:pPr>
              <w:jc w:val="left"/>
              <w:rPr>
                <w:szCs w:val="21"/>
              </w:rPr>
            </w:pPr>
            <w:r>
              <w:rPr>
                <w:rFonts w:hint="eastAsia"/>
                <w:szCs w:val="21"/>
              </w:rPr>
              <w:t>支持</w:t>
            </w:r>
            <w:r>
              <w:rPr>
                <w:rFonts w:hint="eastAsia"/>
                <w:szCs w:val="21"/>
              </w:rPr>
              <w:t>A</w:t>
            </w:r>
            <w:r>
              <w:rPr>
                <w:szCs w:val="21"/>
              </w:rPr>
              <w:t>4</w:t>
            </w:r>
            <w:r>
              <w:rPr>
                <w:szCs w:val="21"/>
              </w:rPr>
              <w:t>彩色、黑白打印功能</w:t>
            </w:r>
          </w:p>
        </w:tc>
        <w:tc>
          <w:tcPr>
            <w:tcW w:w="274"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r>
              <w:rPr>
                <w:rFonts w:hint="eastAsia"/>
                <w:szCs w:val="21"/>
              </w:rPr>
              <w:t>1</w:t>
            </w:r>
          </w:p>
        </w:tc>
        <w:tc>
          <w:tcPr>
            <w:tcW w:w="322"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r>
              <w:rPr>
                <w:szCs w:val="21"/>
              </w:rPr>
              <w:t>台</w:t>
            </w:r>
          </w:p>
        </w:tc>
        <w:tc>
          <w:tcPr>
            <w:tcW w:w="579" w:type="pct"/>
            <w:tcBorders>
              <w:top w:val="single" w:sz="6" w:space="0" w:color="auto"/>
              <w:left w:val="single" w:sz="6" w:space="0" w:color="auto"/>
              <w:bottom w:val="single" w:sz="6" w:space="0" w:color="auto"/>
              <w:right w:val="single" w:sz="6" w:space="0" w:color="auto"/>
            </w:tcBorders>
            <w:vAlign w:val="center"/>
          </w:tcPr>
          <w:p w:rsidR="001F20F3" w:rsidRDefault="005B32BC">
            <w:pPr>
              <w:jc w:val="center"/>
              <w:rPr>
                <w:szCs w:val="21"/>
              </w:rPr>
            </w:pPr>
            <w:r>
              <w:rPr>
                <w:rFonts w:hint="eastAsia"/>
                <w:szCs w:val="21"/>
              </w:rPr>
              <w:t>惠普</w:t>
            </w:r>
            <w:r>
              <w:rPr>
                <w:rFonts w:hint="eastAsia"/>
                <w:szCs w:val="21"/>
              </w:rPr>
              <w:t>M</w:t>
            </w:r>
            <w:r>
              <w:rPr>
                <w:szCs w:val="21"/>
              </w:rPr>
              <w:t>479DW</w:t>
            </w:r>
          </w:p>
        </w:tc>
        <w:tc>
          <w:tcPr>
            <w:tcW w:w="240" w:type="pct"/>
            <w:tcBorders>
              <w:top w:val="single" w:sz="6" w:space="0" w:color="auto"/>
              <w:left w:val="single" w:sz="6" w:space="0" w:color="auto"/>
              <w:bottom w:val="single" w:sz="6" w:space="0" w:color="auto"/>
              <w:right w:val="single" w:sz="6" w:space="0" w:color="auto"/>
            </w:tcBorders>
            <w:vAlign w:val="center"/>
          </w:tcPr>
          <w:p w:rsidR="001F20F3" w:rsidRDefault="005979C6">
            <w:pPr>
              <w:jc w:val="center"/>
              <w:rPr>
                <w:b/>
                <w:szCs w:val="21"/>
              </w:rPr>
            </w:pPr>
            <w:r>
              <w:rPr>
                <w:rFonts w:hint="eastAsia"/>
                <w:b/>
                <w:szCs w:val="21"/>
              </w:rPr>
              <w:t>8</w:t>
            </w:r>
            <w:r>
              <w:rPr>
                <w:b/>
                <w:szCs w:val="21"/>
              </w:rPr>
              <w:t>000</w:t>
            </w:r>
          </w:p>
        </w:tc>
        <w:tc>
          <w:tcPr>
            <w:tcW w:w="249" w:type="pct"/>
            <w:tcBorders>
              <w:top w:val="single" w:sz="6" w:space="0" w:color="auto"/>
              <w:left w:val="single" w:sz="6" w:space="0" w:color="auto"/>
              <w:bottom w:val="single" w:sz="6" w:space="0" w:color="auto"/>
              <w:right w:val="single" w:sz="6" w:space="0" w:color="auto"/>
            </w:tcBorders>
            <w:vAlign w:val="center"/>
          </w:tcPr>
          <w:p w:rsidR="001F20F3" w:rsidRDefault="005979C6">
            <w:pPr>
              <w:jc w:val="center"/>
              <w:rPr>
                <w:b/>
                <w:szCs w:val="21"/>
              </w:rPr>
            </w:pPr>
            <w:r>
              <w:rPr>
                <w:rFonts w:hint="eastAsia"/>
                <w:b/>
                <w:szCs w:val="21"/>
              </w:rPr>
              <w:t>8</w:t>
            </w:r>
            <w:r>
              <w:rPr>
                <w:b/>
                <w:szCs w:val="21"/>
              </w:rPr>
              <w:t>000</w:t>
            </w:r>
          </w:p>
        </w:tc>
      </w:tr>
      <w:tr w:rsidR="001F20F3">
        <w:trPr>
          <w:trHeight w:val="930"/>
          <w:jc w:val="center"/>
        </w:trPr>
        <w:tc>
          <w:tcPr>
            <w:tcW w:w="3335" w:type="pct"/>
            <w:gridSpan w:val="3"/>
            <w:tcBorders>
              <w:top w:val="single" w:sz="6" w:space="0" w:color="auto"/>
              <w:left w:val="single" w:sz="6" w:space="0" w:color="auto"/>
              <w:bottom w:val="single" w:sz="6" w:space="0" w:color="auto"/>
              <w:right w:val="single" w:sz="4" w:space="0" w:color="auto"/>
            </w:tcBorders>
            <w:vAlign w:val="center"/>
          </w:tcPr>
          <w:p w:rsidR="001F20F3" w:rsidRDefault="005B32BC">
            <w:pPr>
              <w:pStyle w:val="1"/>
              <w:tabs>
                <w:tab w:val="left" w:pos="6188"/>
              </w:tabs>
              <w:spacing w:before="0" w:beforeAutospacing="0" w:after="0" w:afterAutospacing="0"/>
              <w:jc w:val="center"/>
              <w:rPr>
                <w:rFonts w:ascii="Times New Roman" w:hAnsi="Times New Roman"/>
                <w:b w:val="0"/>
                <w:bCs w:val="0"/>
                <w:kern w:val="2"/>
                <w:sz w:val="21"/>
                <w:szCs w:val="24"/>
              </w:rPr>
            </w:pPr>
            <w:r>
              <w:rPr>
                <w:rFonts w:ascii="Times New Roman" w:hAnsi="Times New Roman" w:hint="eastAsia"/>
                <w:kern w:val="2"/>
                <w:sz w:val="21"/>
                <w:szCs w:val="24"/>
              </w:rPr>
              <w:t>报价合计（元）</w:t>
            </w:r>
          </w:p>
        </w:tc>
        <w:tc>
          <w:tcPr>
            <w:tcW w:w="1664" w:type="pct"/>
            <w:gridSpan w:val="5"/>
            <w:tcBorders>
              <w:top w:val="single" w:sz="6" w:space="0" w:color="auto"/>
              <w:left w:val="single" w:sz="6" w:space="0" w:color="auto"/>
              <w:bottom w:val="single" w:sz="6" w:space="0" w:color="auto"/>
              <w:right w:val="single" w:sz="6" w:space="0" w:color="auto"/>
            </w:tcBorders>
            <w:vAlign w:val="center"/>
          </w:tcPr>
          <w:p w:rsidR="001F20F3" w:rsidRDefault="005979C6">
            <w:pPr>
              <w:jc w:val="center"/>
              <w:rPr>
                <w:rFonts w:ascii="Arial" w:hAnsi="Arial" w:cs="Arial"/>
                <w:b/>
                <w:color w:val="666666"/>
                <w:shd w:val="clear" w:color="auto" w:fill="FFFFFF"/>
              </w:rPr>
            </w:pPr>
            <w:r>
              <w:rPr>
                <w:rFonts w:hint="eastAsia"/>
              </w:rPr>
              <w:t>2</w:t>
            </w:r>
            <w:r>
              <w:t>28500</w:t>
            </w:r>
            <w:bookmarkStart w:id="0" w:name="_GoBack"/>
            <w:bookmarkEnd w:id="0"/>
            <w:r w:rsidR="005B32BC">
              <w:rPr>
                <w:rFonts w:hint="eastAsia"/>
              </w:rPr>
              <w:t>元</w:t>
            </w:r>
          </w:p>
        </w:tc>
      </w:tr>
    </w:tbl>
    <w:p w:rsidR="001F20F3" w:rsidRDefault="005B32BC">
      <w:pPr>
        <w:pStyle w:val="a0"/>
        <w:ind w:firstLineChars="0" w:firstLine="0"/>
        <w:rPr>
          <w:rFonts w:hAnsi="宋体" w:cs="宋体"/>
          <w:b/>
          <w:bCs/>
          <w:sz w:val="21"/>
          <w:szCs w:val="21"/>
        </w:rPr>
      </w:pPr>
      <w:r>
        <w:rPr>
          <w:rFonts w:hint="eastAsia"/>
          <w:b/>
          <w:bCs/>
        </w:rPr>
        <w:t>注：此表中的</w:t>
      </w:r>
      <w:r>
        <w:rPr>
          <w:rFonts w:hAnsi="宋体" w:hint="eastAsia"/>
          <w:b/>
          <w:szCs w:val="21"/>
        </w:rPr>
        <w:t>产品名称、产品技术指标</w:t>
      </w:r>
      <w:r>
        <w:rPr>
          <w:rFonts w:hAnsi="宋体" w:hint="eastAsia"/>
          <w:b/>
          <w:szCs w:val="21"/>
        </w:rPr>
        <w:t>/</w:t>
      </w:r>
      <w:r>
        <w:rPr>
          <w:rFonts w:hAnsi="宋体" w:hint="eastAsia"/>
          <w:b/>
          <w:szCs w:val="21"/>
        </w:rPr>
        <w:t>服务内容及工作要求、数量、品牌不得更改。</w:t>
      </w:r>
    </w:p>
    <w:sectPr w:rsidR="001F20F3">
      <w:headerReference w:type="even" r:id="rId7"/>
      <w:headerReference w:type="default" r:id="rId8"/>
      <w:footerReference w:type="even" r:id="rId9"/>
      <w:footerReference w:type="default" r:id="rId10"/>
      <w:headerReference w:type="first" r:id="rId11"/>
      <w:footerReference w:type="first" r:id="rId12"/>
      <w:pgSz w:w="16838" w:h="11906"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2BC" w:rsidRDefault="005B32BC">
      <w:r>
        <w:separator/>
      </w:r>
    </w:p>
  </w:endnote>
  <w:endnote w:type="continuationSeparator" w:id="0">
    <w:p w:rsidR="005B32BC" w:rsidRDefault="005B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0F3" w:rsidRDefault="001F20F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0F3" w:rsidRDefault="001F20F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0F3" w:rsidRDefault="001F20F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2BC" w:rsidRDefault="005B32BC">
      <w:r>
        <w:separator/>
      </w:r>
    </w:p>
  </w:footnote>
  <w:footnote w:type="continuationSeparator" w:id="0">
    <w:p w:rsidR="005B32BC" w:rsidRDefault="005B3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0F3" w:rsidRDefault="001F20F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0F3" w:rsidRDefault="001F20F3">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0F3" w:rsidRDefault="001F20F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4508"/>
    <w:multiLevelType w:val="multilevel"/>
    <w:tmpl w:val="016C4508"/>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pStyle w:val="5"/>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5D2BC999"/>
    <w:multiLevelType w:val="singleLevel"/>
    <w:tmpl w:val="5D2BC999"/>
    <w:lvl w:ilvl="0">
      <w:start w:val="1"/>
      <w:numFmt w:val="decimal"/>
      <w:pStyle w:val="4"/>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zMzFmYjRkZTM1NjhlZGM0OWM0OTEzNzE0ZmEyOWIifQ=="/>
  </w:docVars>
  <w:rsids>
    <w:rsidRoot w:val="00172A27"/>
    <w:rsid w:val="BFD97165"/>
    <w:rsid w:val="EFF73B08"/>
    <w:rsid w:val="F8BF25F7"/>
    <w:rsid w:val="FBF8C16F"/>
    <w:rsid w:val="FCB102A2"/>
    <w:rsid w:val="FFFD5A24"/>
    <w:rsid w:val="00017235"/>
    <w:rsid w:val="00020384"/>
    <w:rsid w:val="000424CC"/>
    <w:rsid w:val="00046DF5"/>
    <w:rsid w:val="00050D2F"/>
    <w:rsid w:val="00055FCA"/>
    <w:rsid w:val="00060303"/>
    <w:rsid w:val="0007598E"/>
    <w:rsid w:val="0008478C"/>
    <w:rsid w:val="000C7FDB"/>
    <w:rsid w:val="001020BA"/>
    <w:rsid w:val="00106092"/>
    <w:rsid w:val="00114D54"/>
    <w:rsid w:val="00134E0C"/>
    <w:rsid w:val="001428C2"/>
    <w:rsid w:val="00143BF7"/>
    <w:rsid w:val="00144681"/>
    <w:rsid w:val="0016390F"/>
    <w:rsid w:val="0016440A"/>
    <w:rsid w:val="00172A27"/>
    <w:rsid w:val="001760A4"/>
    <w:rsid w:val="0019091D"/>
    <w:rsid w:val="001A7A00"/>
    <w:rsid w:val="001A7DC4"/>
    <w:rsid w:val="001B0B26"/>
    <w:rsid w:val="001C3608"/>
    <w:rsid w:val="001E2196"/>
    <w:rsid w:val="001E4608"/>
    <w:rsid w:val="001F20F3"/>
    <w:rsid w:val="001F686A"/>
    <w:rsid w:val="002066E6"/>
    <w:rsid w:val="002155B6"/>
    <w:rsid w:val="00224237"/>
    <w:rsid w:val="00230B1B"/>
    <w:rsid w:val="002405C3"/>
    <w:rsid w:val="002454AC"/>
    <w:rsid w:val="00246450"/>
    <w:rsid w:val="002609F7"/>
    <w:rsid w:val="00260A68"/>
    <w:rsid w:val="00266360"/>
    <w:rsid w:val="00270672"/>
    <w:rsid w:val="00275D81"/>
    <w:rsid w:val="00277C39"/>
    <w:rsid w:val="00292BCB"/>
    <w:rsid w:val="002A68C8"/>
    <w:rsid w:val="002F13C3"/>
    <w:rsid w:val="00311DB6"/>
    <w:rsid w:val="00316958"/>
    <w:rsid w:val="00317D27"/>
    <w:rsid w:val="0033400F"/>
    <w:rsid w:val="00351595"/>
    <w:rsid w:val="003655F6"/>
    <w:rsid w:val="0038732F"/>
    <w:rsid w:val="003874AE"/>
    <w:rsid w:val="00396858"/>
    <w:rsid w:val="003A0741"/>
    <w:rsid w:val="003D0B57"/>
    <w:rsid w:val="003D12C5"/>
    <w:rsid w:val="003D411D"/>
    <w:rsid w:val="003D4564"/>
    <w:rsid w:val="003E57BE"/>
    <w:rsid w:val="003E7D24"/>
    <w:rsid w:val="003F0DD8"/>
    <w:rsid w:val="003F5629"/>
    <w:rsid w:val="00416070"/>
    <w:rsid w:val="00417E83"/>
    <w:rsid w:val="004255DC"/>
    <w:rsid w:val="00450E85"/>
    <w:rsid w:val="0046475C"/>
    <w:rsid w:val="004948D9"/>
    <w:rsid w:val="004B2A11"/>
    <w:rsid w:val="004D4645"/>
    <w:rsid w:val="0051245D"/>
    <w:rsid w:val="005422F9"/>
    <w:rsid w:val="005616A2"/>
    <w:rsid w:val="0056323E"/>
    <w:rsid w:val="005808B1"/>
    <w:rsid w:val="00595403"/>
    <w:rsid w:val="00596FE0"/>
    <w:rsid w:val="005979C6"/>
    <w:rsid w:val="005A32F8"/>
    <w:rsid w:val="005B32BC"/>
    <w:rsid w:val="005B76BE"/>
    <w:rsid w:val="005C1BD6"/>
    <w:rsid w:val="005D02F4"/>
    <w:rsid w:val="005D635F"/>
    <w:rsid w:val="005E3D7C"/>
    <w:rsid w:val="005F18AE"/>
    <w:rsid w:val="005F50B7"/>
    <w:rsid w:val="00621EF9"/>
    <w:rsid w:val="00625B05"/>
    <w:rsid w:val="0062641F"/>
    <w:rsid w:val="0064748B"/>
    <w:rsid w:val="006474E9"/>
    <w:rsid w:val="00651DC0"/>
    <w:rsid w:val="00654A89"/>
    <w:rsid w:val="006550E9"/>
    <w:rsid w:val="00660E4E"/>
    <w:rsid w:val="00685A11"/>
    <w:rsid w:val="0069373A"/>
    <w:rsid w:val="006A6D0C"/>
    <w:rsid w:val="006C691E"/>
    <w:rsid w:val="006E2252"/>
    <w:rsid w:val="006E3384"/>
    <w:rsid w:val="006E4D85"/>
    <w:rsid w:val="00703382"/>
    <w:rsid w:val="00746848"/>
    <w:rsid w:val="00750428"/>
    <w:rsid w:val="00750E0E"/>
    <w:rsid w:val="00762A19"/>
    <w:rsid w:val="007836ED"/>
    <w:rsid w:val="0079687B"/>
    <w:rsid w:val="007F3810"/>
    <w:rsid w:val="008151BB"/>
    <w:rsid w:val="00834226"/>
    <w:rsid w:val="0083746E"/>
    <w:rsid w:val="00847319"/>
    <w:rsid w:val="0085708D"/>
    <w:rsid w:val="008719FD"/>
    <w:rsid w:val="00876121"/>
    <w:rsid w:val="008868FF"/>
    <w:rsid w:val="00895196"/>
    <w:rsid w:val="008B1610"/>
    <w:rsid w:val="008B5B37"/>
    <w:rsid w:val="008C6DB9"/>
    <w:rsid w:val="008D1C6F"/>
    <w:rsid w:val="008E20E5"/>
    <w:rsid w:val="009042AB"/>
    <w:rsid w:val="00906F6A"/>
    <w:rsid w:val="009246BF"/>
    <w:rsid w:val="0092715D"/>
    <w:rsid w:val="00933FA8"/>
    <w:rsid w:val="00943FC6"/>
    <w:rsid w:val="009457AF"/>
    <w:rsid w:val="009751B3"/>
    <w:rsid w:val="00987F86"/>
    <w:rsid w:val="009B2D40"/>
    <w:rsid w:val="009C790B"/>
    <w:rsid w:val="009D13EF"/>
    <w:rsid w:val="009D2CB7"/>
    <w:rsid w:val="009D3BF4"/>
    <w:rsid w:val="009E06C0"/>
    <w:rsid w:val="009E7335"/>
    <w:rsid w:val="009F2F23"/>
    <w:rsid w:val="00A169D4"/>
    <w:rsid w:val="00A42CD0"/>
    <w:rsid w:val="00A44CAA"/>
    <w:rsid w:val="00A51822"/>
    <w:rsid w:val="00A57D1C"/>
    <w:rsid w:val="00A72C0D"/>
    <w:rsid w:val="00A80D39"/>
    <w:rsid w:val="00A87088"/>
    <w:rsid w:val="00A90ABA"/>
    <w:rsid w:val="00A95582"/>
    <w:rsid w:val="00A97FA5"/>
    <w:rsid w:val="00AA35C5"/>
    <w:rsid w:val="00AB1F79"/>
    <w:rsid w:val="00AD38A7"/>
    <w:rsid w:val="00B033AA"/>
    <w:rsid w:val="00B21476"/>
    <w:rsid w:val="00B241BC"/>
    <w:rsid w:val="00B262FF"/>
    <w:rsid w:val="00B43F6F"/>
    <w:rsid w:val="00B52D46"/>
    <w:rsid w:val="00B73E29"/>
    <w:rsid w:val="00B94D0D"/>
    <w:rsid w:val="00B95FEC"/>
    <w:rsid w:val="00BA1DB5"/>
    <w:rsid w:val="00BC1177"/>
    <w:rsid w:val="00BC3B12"/>
    <w:rsid w:val="00BD6253"/>
    <w:rsid w:val="00BE1182"/>
    <w:rsid w:val="00BE3BF6"/>
    <w:rsid w:val="00BF79E0"/>
    <w:rsid w:val="00C0589A"/>
    <w:rsid w:val="00C13F21"/>
    <w:rsid w:val="00C14ECD"/>
    <w:rsid w:val="00C27501"/>
    <w:rsid w:val="00C314D4"/>
    <w:rsid w:val="00C54B4E"/>
    <w:rsid w:val="00C62BB4"/>
    <w:rsid w:val="00C80B28"/>
    <w:rsid w:val="00C8228B"/>
    <w:rsid w:val="00C92401"/>
    <w:rsid w:val="00CA041F"/>
    <w:rsid w:val="00CA7E82"/>
    <w:rsid w:val="00CB012A"/>
    <w:rsid w:val="00CB645C"/>
    <w:rsid w:val="00CD20D0"/>
    <w:rsid w:val="00CD761F"/>
    <w:rsid w:val="00CE63F2"/>
    <w:rsid w:val="00D02349"/>
    <w:rsid w:val="00D11B67"/>
    <w:rsid w:val="00D12EF6"/>
    <w:rsid w:val="00D20D7C"/>
    <w:rsid w:val="00D278A6"/>
    <w:rsid w:val="00D32C31"/>
    <w:rsid w:val="00D430CE"/>
    <w:rsid w:val="00D47B2F"/>
    <w:rsid w:val="00D672A8"/>
    <w:rsid w:val="00D67DA4"/>
    <w:rsid w:val="00D752EE"/>
    <w:rsid w:val="00D80929"/>
    <w:rsid w:val="00DA2417"/>
    <w:rsid w:val="00DA71E8"/>
    <w:rsid w:val="00DB7BC5"/>
    <w:rsid w:val="00DD1777"/>
    <w:rsid w:val="00DD2663"/>
    <w:rsid w:val="00DD2A81"/>
    <w:rsid w:val="00DD6B60"/>
    <w:rsid w:val="00DD6D8C"/>
    <w:rsid w:val="00DE7C88"/>
    <w:rsid w:val="00E057B7"/>
    <w:rsid w:val="00E12014"/>
    <w:rsid w:val="00E17DBC"/>
    <w:rsid w:val="00E20D38"/>
    <w:rsid w:val="00E433DF"/>
    <w:rsid w:val="00E450CA"/>
    <w:rsid w:val="00E71B07"/>
    <w:rsid w:val="00E769B5"/>
    <w:rsid w:val="00E8452D"/>
    <w:rsid w:val="00E93171"/>
    <w:rsid w:val="00EA2CB2"/>
    <w:rsid w:val="00EB68B9"/>
    <w:rsid w:val="00EC5499"/>
    <w:rsid w:val="00F03EAA"/>
    <w:rsid w:val="00F1333A"/>
    <w:rsid w:val="00F3755A"/>
    <w:rsid w:val="00F41D53"/>
    <w:rsid w:val="00F57A67"/>
    <w:rsid w:val="00F57E3F"/>
    <w:rsid w:val="00F7447F"/>
    <w:rsid w:val="00F90226"/>
    <w:rsid w:val="00F92CF8"/>
    <w:rsid w:val="00FA42F4"/>
    <w:rsid w:val="00FA5C6E"/>
    <w:rsid w:val="00FB35C7"/>
    <w:rsid w:val="00FB6118"/>
    <w:rsid w:val="00FD4BC8"/>
    <w:rsid w:val="00FD56CE"/>
    <w:rsid w:val="00FD66AB"/>
    <w:rsid w:val="00FE3E48"/>
    <w:rsid w:val="00FF6AC8"/>
    <w:rsid w:val="0287771C"/>
    <w:rsid w:val="02E828A9"/>
    <w:rsid w:val="037508B7"/>
    <w:rsid w:val="042D5E38"/>
    <w:rsid w:val="07B14BEF"/>
    <w:rsid w:val="0BD71CCF"/>
    <w:rsid w:val="0D5A63DD"/>
    <w:rsid w:val="0FD16C23"/>
    <w:rsid w:val="11EA0B2E"/>
    <w:rsid w:val="148D652B"/>
    <w:rsid w:val="153F1BC5"/>
    <w:rsid w:val="15E4428C"/>
    <w:rsid w:val="19131D46"/>
    <w:rsid w:val="224E2D84"/>
    <w:rsid w:val="2A632BAE"/>
    <w:rsid w:val="2BDE30F0"/>
    <w:rsid w:val="2CA974DA"/>
    <w:rsid w:val="309537C1"/>
    <w:rsid w:val="3097332B"/>
    <w:rsid w:val="31B50B94"/>
    <w:rsid w:val="34D97B6A"/>
    <w:rsid w:val="36BE775A"/>
    <w:rsid w:val="36F623BF"/>
    <w:rsid w:val="3A105C66"/>
    <w:rsid w:val="3B0A4DAB"/>
    <w:rsid w:val="3CFD795F"/>
    <w:rsid w:val="3D736EEB"/>
    <w:rsid w:val="3EC36A11"/>
    <w:rsid w:val="4D7466F4"/>
    <w:rsid w:val="4E2F7997"/>
    <w:rsid w:val="58AF284C"/>
    <w:rsid w:val="609731A1"/>
    <w:rsid w:val="621D3F12"/>
    <w:rsid w:val="64B51291"/>
    <w:rsid w:val="66C744AE"/>
    <w:rsid w:val="67FC12C5"/>
    <w:rsid w:val="6AE5021D"/>
    <w:rsid w:val="7635367A"/>
    <w:rsid w:val="76A62A7C"/>
    <w:rsid w:val="778154D2"/>
    <w:rsid w:val="7DF43D73"/>
    <w:rsid w:val="7E696CC0"/>
    <w:rsid w:val="7EED1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5D36E4-8EAD-4CD8-8F73-55908319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unhideWhenUsed="1" w:qFormat="1"/>
    <w:lsdException w:name="header" w:uiPriority="99" w:qFormat="1"/>
    <w:lsdException w:name="footer" w:qFormat="1"/>
    <w:lsdException w:name="caption" w:qFormat="1"/>
    <w:lsdException w:name="annotation reference" w:uiPriority="99"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uiPriority="99" w:unhideWhenUsed="1" w:qFormat="1"/>
    <w:lsdException w:name="Body Tex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Char"/>
    <w:qFormat/>
    <w:pPr>
      <w:keepNext/>
      <w:keepLines/>
      <w:pageBreakBefore/>
      <w:spacing w:beforeLines="50" w:before="156" w:afterLines="50" w:after="156"/>
      <w:jc w:val="center"/>
      <w:outlineLvl w:val="1"/>
    </w:pPr>
    <w:rPr>
      <w:rFonts w:ascii="Cambria" w:eastAsia="方正小标宋简体" w:hAnsi="Cambria"/>
      <w:bCs/>
      <w:kern w:val="0"/>
      <w:sz w:val="28"/>
      <w:szCs w:val="32"/>
    </w:rPr>
  </w:style>
  <w:style w:type="paragraph" w:styleId="3">
    <w:name w:val="heading 3"/>
    <w:basedOn w:val="a"/>
    <w:next w:val="a"/>
    <w:link w:val="3Char"/>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qFormat/>
    <w:pPr>
      <w:keepNext/>
      <w:keepLines/>
      <w:numPr>
        <w:numId w:val="1"/>
      </w:numPr>
      <w:tabs>
        <w:tab w:val="left" w:pos="850"/>
      </w:tabs>
      <w:adjustRightInd w:val="0"/>
      <w:ind w:left="0" w:firstLine="0"/>
      <w:outlineLvl w:val="3"/>
    </w:pPr>
    <w:rPr>
      <w:rFonts w:ascii="Arial" w:hAnsi="Arial"/>
      <w:b/>
      <w:sz w:val="24"/>
      <w:szCs w:val="22"/>
    </w:rPr>
  </w:style>
  <w:style w:type="paragraph" w:styleId="5">
    <w:name w:val="heading 5"/>
    <w:basedOn w:val="a"/>
    <w:next w:val="a"/>
    <w:link w:val="5Char"/>
    <w:qFormat/>
    <w:pPr>
      <w:keepNext/>
      <w:keepLines/>
      <w:numPr>
        <w:ilvl w:val="4"/>
        <w:numId w:val="2"/>
      </w:numPr>
      <w:spacing w:before="20" w:after="20"/>
      <w:ind w:firstLine="403"/>
      <w:outlineLvl w:val="4"/>
    </w:pPr>
    <w:rPr>
      <w:rFonts w:ascii="Calibri" w:hAnsi="Calibri"/>
      <w:b/>
      <w:sz w:val="24"/>
      <w:szCs w:val="22"/>
    </w:rPr>
  </w:style>
  <w:style w:type="paragraph" w:styleId="6">
    <w:name w:val="heading 6"/>
    <w:basedOn w:val="a"/>
    <w:next w:val="a"/>
    <w:link w:val="6Char"/>
    <w:qFormat/>
    <w:pPr>
      <w:keepNext/>
      <w:keepLines/>
      <w:spacing w:before="240" w:after="64" w:line="317" w:lineRule="auto"/>
      <w:outlineLvl w:val="5"/>
    </w:pPr>
    <w:rPr>
      <w:rFonts w:ascii="Arial" w:eastAsia="黑体" w:hAnsi="Arial"/>
      <w:b/>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qFormat/>
    <w:pPr>
      <w:spacing w:line="360" w:lineRule="auto"/>
      <w:ind w:firstLineChars="200" w:firstLine="640"/>
    </w:pPr>
    <w:rPr>
      <w:rFonts w:ascii="宋体" w:hAnsi="Courier New"/>
      <w:kern w:val="0"/>
      <w:sz w:val="24"/>
      <w:szCs w:val="20"/>
    </w:rPr>
  </w:style>
  <w:style w:type="paragraph" w:styleId="a4">
    <w:name w:val="Normal Indent"/>
    <w:basedOn w:val="a"/>
    <w:qFormat/>
    <w:pPr>
      <w:ind w:firstLineChars="200" w:firstLine="420"/>
    </w:pPr>
    <w:rPr>
      <w:rFonts w:ascii="Calibri" w:hAnsi="Calibri"/>
      <w:szCs w:val="22"/>
    </w:rPr>
  </w:style>
  <w:style w:type="paragraph" w:styleId="a5">
    <w:name w:val="caption"/>
    <w:basedOn w:val="a"/>
    <w:next w:val="a"/>
    <w:qFormat/>
    <w:pPr>
      <w:jc w:val="center"/>
    </w:pPr>
    <w:rPr>
      <w:rFonts w:ascii="Arial" w:eastAsia="黑体" w:hAnsi="Arial" w:cs="黑体"/>
      <w:sz w:val="20"/>
      <w:szCs w:val="22"/>
    </w:rPr>
  </w:style>
  <w:style w:type="paragraph" w:styleId="a6">
    <w:name w:val="annotation text"/>
    <w:basedOn w:val="a"/>
    <w:link w:val="Char0"/>
    <w:uiPriority w:val="99"/>
    <w:unhideWhenUsed/>
    <w:qFormat/>
    <w:pPr>
      <w:jc w:val="left"/>
    </w:pPr>
    <w:rPr>
      <w:rFonts w:ascii="Calibri" w:hAnsi="Calibri"/>
      <w:szCs w:val="22"/>
    </w:rPr>
  </w:style>
  <w:style w:type="paragraph" w:styleId="a7">
    <w:name w:val="Body Text"/>
    <w:basedOn w:val="a"/>
    <w:link w:val="Char1"/>
    <w:qFormat/>
    <w:pPr>
      <w:spacing w:after="120"/>
    </w:pPr>
    <w:rPr>
      <w:rFonts w:ascii="Calibri" w:hAnsi="Calibri"/>
      <w:kern w:val="0"/>
      <w:sz w:val="20"/>
      <w:szCs w:val="20"/>
    </w:rPr>
  </w:style>
  <w:style w:type="paragraph" w:styleId="a8">
    <w:name w:val="Date"/>
    <w:basedOn w:val="a"/>
    <w:next w:val="a"/>
    <w:link w:val="Char2"/>
    <w:uiPriority w:val="99"/>
    <w:unhideWhenUsed/>
    <w:qFormat/>
    <w:pPr>
      <w:spacing w:line="360" w:lineRule="auto"/>
      <w:ind w:leftChars="2500" w:left="100" w:firstLineChars="200" w:firstLine="200"/>
    </w:pPr>
    <w:rPr>
      <w:kern w:val="0"/>
      <w:sz w:val="24"/>
    </w:rPr>
  </w:style>
  <w:style w:type="paragraph" w:styleId="a9">
    <w:name w:val="Balloon Text"/>
    <w:basedOn w:val="a"/>
    <w:link w:val="Char3"/>
    <w:uiPriority w:val="99"/>
    <w:qFormat/>
    <w:rPr>
      <w:sz w:val="18"/>
      <w:szCs w:val="18"/>
    </w:rPr>
  </w:style>
  <w:style w:type="paragraph" w:styleId="aa">
    <w:name w:val="footer"/>
    <w:basedOn w:val="a"/>
    <w:link w:val="Char4"/>
    <w:qFormat/>
    <w:pPr>
      <w:tabs>
        <w:tab w:val="center" w:pos="4153"/>
        <w:tab w:val="right" w:pos="8306"/>
      </w:tabs>
      <w:snapToGrid w:val="0"/>
      <w:jc w:val="left"/>
    </w:pPr>
    <w:rPr>
      <w:sz w:val="18"/>
      <w:szCs w:val="18"/>
    </w:rPr>
  </w:style>
  <w:style w:type="paragraph" w:styleId="ab">
    <w:name w:val="header"/>
    <w:basedOn w:val="a"/>
    <w:link w:val="Char10"/>
    <w:uiPriority w:val="99"/>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qFormat/>
    <w:pPr>
      <w:spacing w:after="120" w:line="480" w:lineRule="auto"/>
    </w:pPr>
    <w:rPr>
      <w:rFonts w:ascii="Calibri" w:hAnsi="Calibri"/>
      <w:kern w:val="0"/>
      <w:sz w:val="20"/>
      <w:szCs w:val="20"/>
    </w:rPr>
  </w:style>
  <w:style w:type="paragraph" w:styleId="ac">
    <w:name w:val="Normal (Web)"/>
    <w:basedOn w:val="a"/>
    <w:uiPriority w:val="99"/>
    <w:unhideWhenUsed/>
    <w:qFormat/>
    <w:pPr>
      <w:widowControl/>
      <w:jc w:val="left"/>
    </w:pPr>
    <w:rPr>
      <w:rFonts w:ascii="宋体" w:hAnsi="宋体" w:cs="宋体"/>
      <w:kern w:val="0"/>
      <w:sz w:val="24"/>
    </w:rPr>
  </w:style>
  <w:style w:type="paragraph" w:styleId="ad">
    <w:name w:val="annotation subject"/>
    <w:basedOn w:val="a6"/>
    <w:next w:val="a6"/>
    <w:link w:val="Char5"/>
    <w:uiPriority w:val="99"/>
    <w:unhideWhenUsed/>
    <w:qFormat/>
    <w:rPr>
      <w:rFonts w:ascii="Times New Roman" w:hAnsi="Times New Roman"/>
      <w:b/>
      <w:bCs/>
      <w:kern w:val="0"/>
      <w:sz w:val="20"/>
      <w:szCs w:val="20"/>
    </w:rPr>
  </w:style>
  <w:style w:type="character" w:styleId="ae">
    <w:name w:val="Strong"/>
    <w:qFormat/>
    <w:rPr>
      <w:b/>
      <w:bCs/>
    </w:rPr>
  </w:style>
  <w:style w:type="character" w:styleId="af">
    <w:name w:val="page number"/>
    <w:qFormat/>
  </w:style>
  <w:style w:type="character" w:styleId="af0">
    <w:name w:val="Emphasis"/>
    <w:qFormat/>
  </w:style>
  <w:style w:type="character" w:styleId="af1">
    <w:name w:val="Hyperlink"/>
    <w:uiPriority w:val="99"/>
    <w:qFormat/>
    <w:rPr>
      <w:color w:val="0368A8"/>
      <w:u w:val="none"/>
    </w:rPr>
  </w:style>
  <w:style w:type="character" w:styleId="af2">
    <w:name w:val="annotation reference"/>
    <w:uiPriority w:val="99"/>
    <w:qFormat/>
    <w:rPr>
      <w:sz w:val="21"/>
      <w:szCs w:val="21"/>
    </w:rPr>
  </w:style>
  <w:style w:type="character" w:customStyle="1" w:styleId="Char">
    <w:name w:val="纯文本 Char"/>
    <w:link w:val="a0"/>
    <w:qFormat/>
    <w:rPr>
      <w:rFonts w:ascii="宋体" w:hAnsi="Courier New"/>
      <w:sz w:val="24"/>
    </w:rPr>
  </w:style>
  <w:style w:type="character" w:customStyle="1" w:styleId="1Char">
    <w:name w:val="标题 1 Char"/>
    <w:link w:val="1"/>
    <w:qFormat/>
    <w:rPr>
      <w:rFonts w:ascii="宋体" w:hAnsi="宋体" w:cs="宋体"/>
      <w:b/>
      <w:bCs/>
      <w:kern w:val="36"/>
      <w:sz w:val="48"/>
      <w:szCs w:val="48"/>
    </w:rPr>
  </w:style>
  <w:style w:type="character" w:customStyle="1" w:styleId="21">
    <w:name w:val="标题 2 字符1"/>
    <w:qFormat/>
    <w:rPr>
      <w:rFonts w:ascii="Cambria" w:eastAsia="宋体" w:hAnsi="Cambria" w:cs="Times New Roman"/>
      <w:b/>
      <w:bCs/>
      <w:kern w:val="2"/>
      <w:sz w:val="32"/>
      <w:szCs w:val="32"/>
    </w:rPr>
  </w:style>
  <w:style w:type="character" w:customStyle="1" w:styleId="30">
    <w:name w:val="标题 3 字符"/>
    <w:qFormat/>
    <w:rPr>
      <w:b/>
      <w:bCs/>
      <w:kern w:val="2"/>
      <w:sz w:val="32"/>
      <w:szCs w:val="32"/>
    </w:rPr>
  </w:style>
  <w:style w:type="character" w:customStyle="1" w:styleId="41">
    <w:name w:val="标题 4 字符1"/>
    <w:qFormat/>
    <w:rPr>
      <w:rFonts w:ascii="Arial" w:hAnsi="Arial"/>
      <w:b/>
      <w:kern w:val="2"/>
      <w:sz w:val="24"/>
      <w:szCs w:val="22"/>
    </w:rPr>
  </w:style>
  <w:style w:type="character" w:customStyle="1" w:styleId="51">
    <w:name w:val="标题 5 字符1"/>
    <w:qFormat/>
    <w:rPr>
      <w:rFonts w:ascii="Calibri" w:hAnsi="Calibri"/>
      <w:b/>
      <w:kern w:val="2"/>
      <w:sz w:val="24"/>
      <w:szCs w:val="22"/>
    </w:rPr>
  </w:style>
  <w:style w:type="character" w:customStyle="1" w:styleId="61">
    <w:name w:val="标题 6 字符1"/>
    <w:qFormat/>
    <w:rPr>
      <w:rFonts w:ascii="Arial" w:eastAsia="黑体" w:hAnsi="Arial"/>
      <w:b/>
      <w:kern w:val="2"/>
      <w:sz w:val="24"/>
      <w:szCs w:val="22"/>
    </w:rPr>
  </w:style>
  <w:style w:type="character" w:customStyle="1" w:styleId="Char0">
    <w:name w:val="批注文字 Char"/>
    <w:link w:val="a6"/>
    <w:uiPriority w:val="99"/>
    <w:qFormat/>
    <w:rPr>
      <w:rFonts w:ascii="Calibri" w:hAnsi="Calibri"/>
      <w:kern w:val="2"/>
      <w:sz w:val="21"/>
      <w:szCs w:val="22"/>
    </w:rPr>
  </w:style>
  <w:style w:type="character" w:customStyle="1" w:styleId="Char1">
    <w:name w:val="正文文本 Char"/>
    <w:link w:val="a7"/>
    <w:qFormat/>
    <w:rPr>
      <w:rFonts w:ascii="Calibri" w:hAnsi="Calibri"/>
    </w:rPr>
  </w:style>
  <w:style w:type="character" w:customStyle="1" w:styleId="Char2">
    <w:name w:val="日期 Char"/>
    <w:link w:val="a8"/>
    <w:uiPriority w:val="99"/>
    <w:qFormat/>
    <w:rPr>
      <w:sz w:val="24"/>
      <w:szCs w:val="24"/>
    </w:rPr>
  </w:style>
  <w:style w:type="character" w:customStyle="1" w:styleId="Char3">
    <w:name w:val="批注框文本 Char"/>
    <w:link w:val="a9"/>
    <w:uiPriority w:val="99"/>
    <w:qFormat/>
    <w:rPr>
      <w:kern w:val="2"/>
      <w:sz w:val="18"/>
      <w:szCs w:val="18"/>
    </w:rPr>
  </w:style>
  <w:style w:type="character" w:customStyle="1" w:styleId="Char4">
    <w:name w:val="页脚 Char"/>
    <w:link w:val="aa"/>
    <w:qFormat/>
    <w:rPr>
      <w:kern w:val="2"/>
      <w:sz w:val="18"/>
      <w:szCs w:val="18"/>
    </w:rPr>
  </w:style>
  <w:style w:type="character" w:customStyle="1" w:styleId="Char10">
    <w:name w:val="页眉 Char1"/>
    <w:link w:val="ab"/>
    <w:qFormat/>
    <w:rPr>
      <w:kern w:val="2"/>
      <w:sz w:val="18"/>
      <w:szCs w:val="18"/>
    </w:rPr>
  </w:style>
  <w:style w:type="character" w:customStyle="1" w:styleId="2Char0">
    <w:name w:val="正文文本 2 Char"/>
    <w:link w:val="20"/>
    <w:qFormat/>
    <w:rPr>
      <w:rFonts w:ascii="Calibri" w:hAnsi="Calibri"/>
    </w:rPr>
  </w:style>
  <w:style w:type="character" w:customStyle="1" w:styleId="Char5">
    <w:name w:val="批注主题 Char"/>
    <w:link w:val="ad"/>
    <w:uiPriority w:val="99"/>
    <w:qFormat/>
    <w:rPr>
      <w:b/>
      <w:bCs/>
    </w:rPr>
  </w:style>
  <w:style w:type="character" w:customStyle="1" w:styleId="2Char">
    <w:name w:val="标题 2 Char"/>
    <w:link w:val="2"/>
    <w:qFormat/>
    <w:rPr>
      <w:rFonts w:ascii="Cambria" w:eastAsia="方正小标宋简体" w:hAnsi="Cambria"/>
      <w:bCs/>
      <w:sz w:val="28"/>
      <w:szCs w:val="32"/>
    </w:rPr>
  </w:style>
  <w:style w:type="character" w:customStyle="1" w:styleId="3Char">
    <w:name w:val="标题 3 Char"/>
    <w:link w:val="3"/>
    <w:qFormat/>
    <w:rPr>
      <w:rFonts w:ascii="Calibri" w:hAnsi="Calibri"/>
      <w:b/>
      <w:bCs/>
      <w:kern w:val="2"/>
      <w:sz w:val="32"/>
      <w:szCs w:val="32"/>
    </w:rPr>
  </w:style>
  <w:style w:type="character" w:customStyle="1" w:styleId="4Char">
    <w:name w:val="标题 4 Char"/>
    <w:link w:val="4"/>
    <w:qFormat/>
    <w:rPr>
      <w:rFonts w:ascii="Cambria" w:eastAsia="宋体" w:hAnsi="Cambria" w:cs="Times New Roman"/>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Cambria" w:eastAsia="宋体" w:hAnsi="Cambria" w:cs="Times New Roman"/>
      <w:b/>
      <w:bCs/>
      <w:kern w:val="2"/>
      <w:sz w:val="24"/>
      <w:szCs w:val="24"/>
    </w:rPr>
  </w:style>
  <w:style w:type="character" w:customStyle="1" w:styleId="af3">
    <w:name w:val="正文文本 字符"/>
    <w:uiPriority w:val="99"/>
    <w:semiHidden/>
    <w:qFormat/>
    <w:rPr>
      <w:kern w:val="2"/>
      <w:sz w:val="21"/>
      <w:szCs w:val="22"/>
    </w:rPr>
  </w:style>
  <w:style w:type="character" w:customStyle="1" w:styleId="2CharCharChar">
    <w:name w:val="正文文本 2 Char Char Char"/>
    <w:qFormat/>
    <w:rPr>
      <w:kern w:val="2"/>
      <w:sz w:val="21"/>
      <w:szCs w:val="24"/>
    </w:rPr>
  </w:style>
  <w:style w:type="character" w:customStyle="1" w:styleId="apple-style-span">
    <w:name w:val="apple-style-span"/>
    <w:qFormat/>
  </w:style>
  <w:style w:type="character" w:customStyle="1" w:styleId="22">
    <w:name w:val="日期 字符2"/>
    <w:uiPriority w:val="99"/>
    <w:qFormat/>
    <w:rPr>
      <w:kern w:val="2"/>
      <w:sz w:val="21"/>
      <w:szCs w:val="24"/>
    </w:rPr>
  </w:style>
  <w:style w:type="character" w:customStyle="1" w:styleId="23">
    <w:name w:val="正文文本 2 字符"/>
    <w:uiPriority w:val="99"/>
    <w:semiHidden/>
    <w:qFormat/>
    <w:rPr>
      <w:kern w:val="2"/>
      <w:sz w:val="21"/>
      <w:szCs w:val="22"/>
    </w:rPr>
  </w:style>
  <w:style w:type="character" w:customStyle="1" w:styleId="af4">
    <w:name w:val="页脚 字符"/>
    <w:uiPriority w:val="99"/>
    <w:qFormat/>
    <w:rPr>
      <w:sz w:val="18"/>
      <w:szCs w:val="18"/>
    </w:rPr>
  </w:style>
  <w:style w:type="character" w:customStyle="1" w:styleId="24">
    <w:name w:val="正文文本 字符2"/>
    <w:uiPriority w:val="99"/>
    <w:qFormat/>
    <w:rPr>
      <w:kern w:val="2"/>
      <w:sz w:val="21"/>
      <w:szCs w:val="24"/>
    </w:rPr>
  </w:style>
  <w:style w:type="character" w:customStyle="1" w:styleId="font01">
    <w:name w:val="font01"/>
    <w:qFormat/>
    <w:rPr>
      <w:rFonts w:ascii="Arial" w:hAnsi="Arial" w:cs="Arial" w:hint="default"/>
      <w:color w:val="000000"/>
      <w:sz w:val="20"/>
      <w:szCs w:val="20"/>
      <w:u w:val="none"/>
    </w:rPr>
  </w:style>
  <w:style w:type="character" w:customStyle="1" w:styleId="af5">
    <w:name w:val="纯文本 字符"/>
    <w:uiPriority w:val="99"/>
    <w:semiHidden/>
    <w:qFormat/>
    <w:rPr>
      <w:rFonts w:ascii="宋体" w:hAnsi="Courier New" w:cs="Courier New"/>
      <w:kern w:val="2"/>
      <w:sz w:val="21"/>
      <w:szCs w:val="21"/>
    </w:rPr>
  </w:style>
  <w:style w:type="character" w:customStyle="1" w:styleId="60">
    <w:name w:val="标题 6 字符"/>
    <w:uiPriority w:val="9"/>
    <w:semiHidden/>
    <w:qFormat/>
    <w:rPr>
      <w:rFonts w:ascii="等线 Light" w:eastAsia="等线 Light" w:hAnsi="等线 Light" w:cs="Times New Roman"/>
      <w:b/>
      <w:bCs/>
      <w:kern w:val="2"/>
      <w:sz w:val="24"/>
      <w:szCs w:val="24"/>
    </w:rPr>
  </w:style>
  <w:style w:type="character" w:customStyle="1" w:styleId="25">
    <w:name w:val="标题 2 字符"/>
    <w:uiPriority w:val="9"/>
    <w:semiHidden/>
    <w:qFormat/>
    <w:rPr>
      <w:rFonts w:ascii="等线 Light" w:eastAsia="等线 Light" w:hAnsi="等线 Light" w:cs="Times New Roman"/>
      <w:b/>
      <w:bCs/>
      <w:kern w:val="2"/>
      <w:sz w:val="32"/>
      <w:szCs w:val="32"/>
    </w:rPr>
  </w:style>
  <w:style w:type="character" w:customStyle="1" w:styleId="af6">
    <w:name w:val="批注文字 字符"/>
    <w:uiPriority w:val="99"/>
    <w:qFormat/>
    <w:rPr>
      <w:kern w:val="2"/>
      <w:sz w:val="21"/>
      <w:szCs w:val="22"/>
    </w:rPr>
  </w:style>
  <w:style w:type="character" w:customStyle="1" w:styleId="CharChar">
    <w:name w:val="列出段落 Char Char"/>
    <w:qFormat/>
    <w:rPr>
      <w:rFonts w:cs="黑体"/>
      <w:kern w:val="2"/>
      <w:sz w:val="21"/>
      <w:szCs w:val="22"/>
    </w:rPr>
  </w:style>
  <w:style w:type="character" w:customStyle="1" w:styleId="font51">
    <w:name w:val="font51"/>
    <w:qFormat/>
    <w:rPr>
      <w:rFonts w:ascii="宋体" w:eastAsia="宋体" w:hAnsi="宋体" w:cs="宋体" w:hint="eastAsia"/>
      <w:color w:val="000000"/>
      <w:sz w:val="24"/>
      <w:szCs w:val="24"/>
      <w:u w:val="none"/>
    </w:rPr>
  </w:style>
  <w:style w:type="character" w:customStyle="1" w:styleId="40">
    <w:name w:val="标题 4 字符"/>
    <w:uiPriority w:val="9"/>
    <w:semiHidden/>
    <w:qFormat/>
    <w:rPr>
      <w:rFonts w:ascii="等线 Light" w:eastAsia="等线 Light" w:hAnsi="等线 Light" w:cs="Times New Roman"/>
      <w:b/>
      <w:bCs/>
      <w:kern w:val="2"/>
      <w:sz w:val="28"/>
      <w:szCs w:val="28"/>
    </w:rPr>
  </w:style>
  <w:style w:type="character" w:customStyle="1" w:styleId="CharCharChar">
    <w:name w:val="日期 Char Char Char"/>
    <w:qFormat/>
    <w:rPr>
      <w:kern w:val="2"/>
      <w:sz w:val="21"/>
      <w:szCs w:val="24"/>
    </w:rPr>
  </w:style>
  <w:style w:type="character" w:customStyle="1" w:styleId="CharCharChar0">
    <w:name w:val="批注主题 Char Char Char"/>
    <w:qFormat/>
    <w:rPr>
      <w:b/>
      <w:bCs/>
    </w:rPr>
  </w:style>
  <w:style w:type="character" w:customStyle="1" w:styleId="50">
    <w:name w:val="标题 5 字符"/>
    <w:uiPriority w:val="9"/>
    <w:semiHidden/>
    <w:qFormat/>
    <w:rPr>
      <w:b/>
      <w:bCs/>
      <w:kern w:val="2"/>
      <w:sz w:val="28"/>
      <w:szCs w:val="28"/>
    </w:rPr>
  </w:style>
  <w:style w:type="character" w:customStyle="1" w:styleId="CharCharChar1">
    <w:name w:val="纯文本 Char Char Char"/>
    <w:qFormat/>
    <w:rPr>
      <w:rFonts w:ascii="宋体" w:hAnsi="Courier New" w:cs="Courier New"/>
      <w:kern w:val="2"/>
      <w:sz w:val="21"/>
      <w:szCs w:val="21"/>
    </w:rPr>
  </w:style>
  <w:style w:type="character" w:customStyle="1" w:styleId="param-nameparam-explain">
    <w:name w:val="param-name param-explain"/>
    <w:qFormat/>
  </w:style>
  <w:style w:type="character" w:customStyle="1" w:styleId="CharCharChar2">
    <w:name w:val="批注文字 Char Char Char"/>
    <w:qFormat/>
    <w:rPr>
      <w:kern w:val="2"/>
      <w:sz w:val="21"/>
      <w:szCs w:val="24"/>
    </w:rPr>
  </w:style>
  <w:style w:type="character" w:customStyle="1" w:styleId="style111">
    <w:name w:val="style111"/>
    <w:qFormat/>
    <w:rPr>
      <w:sz w:val="27"/>
      <w:szCs w:val="27"/>
    </w:rPr>
  </w:style>
  <w:style w:type="character" w:customStyle="1" w:styleId="10">
    <w:name w:val="页脚 字符1"/>
    <w:uiPriority w:val="99"/>
    <w:qFormat/>
    <w:rPr>
      <w:sz w:val="18"/>
      <w:szCs w:val="18"/>
    </w:rPr>
  </w:style>
  <w:style w:type="character" w:customStyle="1" w:styleId="af7">
    <w:name w:val="日期 字符"/>
    <w:uiPriority w:val="99"/>
    <w:semiHidden/>
    <w:qFormat/>
    <w:rPr>
      <w:kern w:val="2"/>
      <w:sz w:val="21"/>
      <w:szCs w:val="22"/>
    </w:rPr>
  </w:style>
  <w:style w:type="character" w:customStyle="1" w:styleId="26">
    <w:name w:val="纯文本 字符2"/>
    <w:uiPriority w:val="99"/>
    <w:qFormat/>
    <w:rPr>
      <w:rFonts w:ascii="宋体" w:hAnsi="Courier New" w:cs="Courier New"/>
      <w:kern w:val="2"/>
      <w:sz w:val="21"/>
      <w:szCs w:val="21"/>
    </w:rPr>
  </w:style>
  <w:style w:type="character" w:customStyle="1" w:styleId="11">
    <w:name w:val="标题 1 字符"/>
    <w:uiPriority w:val="9"/>
    <w:qFormat/>
    <w:rPr>
      <w:rFonts w:ascii="Calibri" w:eastAsia="宋体" w:hAnsi="Calibri" w:cs="Times New Roman"/>
      <w:b/>
      <w:bCs/>
      <w:kern w:val="44"/>
      <w:sz w:val="44"/>
      <w:szCs w:val="44"/>
    </w:rPr>
  </w:style>
  <w:style w:type="character" w:customStyle="1" w:styleId="unnamed11">
    <w:name w:val="unnamed11"/>
    <w:qFormat/>
    <w:rPr>
      <w:sz w:val="18"/>
      <w:szCs w:val="18"/>
    </w:rPr>
  </w:style>
  <w:style w:type="character" w:customStyle="1" w:styleId="font11">
    <w:name w:val="font11"/>
    <w:qFormat/>
    <w:rPr>
      <w:rFonts w:ascii="宋体" w:eastAsia="宋体" w:hAnsi="宋体" w:cs="宋体" w:hint="eastAsia"/>
      <w:color w:val="000000"/>
      <w:sz w:val="20"/>
      <w:szCs w:val="20"/>
      <w:u w:val="none"/>
    </w:rPr>
  </w:style>
  <w:style w:type="character" w:customStyle="1" w:styleId="220">
    <w:name w:val="正文文本 2 字符2"/>
    <w:uiPriority w:val="99"/>
    <w:qFormat/>
    <w:rPr>
      <w:kern w:val="2"/>
      <w:sz w:val="21"/>
      <w:szCs w:val="24"/>
    </w:rPr>
  </w:style>
  <w:style w:type="character" w:customStyle="1" w:styleId="12">
    <w:name w:val="页眉 字符1"/>
    <w:qFormat/>
    <w:rPr>
      <w:sz w:val="18"/>
      <w:szCs w:val="18"/>
    </w:rPr>
  </w:style>
  <w:style w:type="character" w:customStyle="1" w:styleId="CharCharChar3">
    <w:name w:val="正文文本 Char Char Char"/>
    <w:qFormat/>
    <w:rPr>
      <w:kern w:val="2"/>
      <w:sz w:val="21"/>
      <w:szCs w:val="24"/>
    </w:rPr>
  </w:style>
  <w:style w:type="character" w:customStyle="1" w:styleId="font21">
    <w:name w:val="font21"/>
    <w:qFormat/>
    <w:rPr>
      <w:rFonts w:ascii="宋体" w:eastAsia="宋体" w:hAnsi="宋体" w:cs="宋体" w:hint="eastAsia"/>
      <w:color w:val="FF0000"/>
      <w:sz w:val="22"/>
      <w:szCs w:val="22"/>
      <w:u w:val="none"/>
    </w:rPr>
  </w:style>
  <w:style w:type="character" w:customStyle="1" w:styleId="af8">
    <w:name w:val="页眉 字符"/>
    <w:uiPriority w:val="99"/>
    <w:qFormat/>
    <w:rPr>
      <w:sz w:val="18"/>
      <w:szCs w:val="18"/>
    </w:rPr>
  </w:style>
  <w:style w:type="character" w:customStyle="1" w:styleId="13">
    <w:name w:val="批注框文本 字符1"/>
    <w:uiPriority w:val="99"/>
    <w:semiHidden/>
    <w:qFormat/>
    <w:rPr>
      <w:rFonts w:ascii="Calibri" w:eastAsia="宋体" w:hAnsi="Calibri" w:cs="Times New Roman"/>
      <w:sz w:val="18"/>
      <w:szCs w:val="18"/>
    </w:rPr>
  </w:style>
  <w:style w:type="character" w:customStyle="1" w:styleId="14">
    <w:name w:val="批注主题 字符1"/>
    <w:uiPriority w:val="99"/>
    <w:qFormat/>
    <w:rPr>
      <w:rFonts w:ascii="Calibri" w:hAnsi="Calibri"/>
      <w:b/>
      <w:bCs/>
      <w:kern w:val="2"/>
      <w:sz w:val="21"/>
      <w:szCs w:val="22"/>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af9">
    <w:name w:val="深海捷正文"/>
    <w:basedOn w:val="a"/>
    <w:qFormat/>
    <w:pPr>
      <w:snapToGrid w:val="0"/>
      <w:spacing w:line="480" w:lineRule="exact"/>
      <w:ind w:firstLineChars="200" w:firstLine="200"/>
      <w:jc w:val="left"/>
    </w:pPr>
    <w:rPr>
      <w:rFonts w:ascii="宋体" w:hAnsi="宋体" w:cs="宋体"/>
      <w:sz w:val="24"/>
      <w:szCs w:val="22"/>
    </w:rPr>
  </w:style>
  <w:style w:type="paragraph" w:customStyle="1" w:styleId="afa">
    <w:name w:val="表格正文"/>
    <w:basedOn w:val="a"/>
    <w:qFormat/>
    <w:pPr>
      <w:jc w:val="center"/>
    </w:pPr>
    <w:rPr>
      <w:rFonts w:ascii="Calibri" w:hAnsi="Calibri" w:cs="黑体"/>
      <w:szCs w:val="22"/>
    </w:rPr>
  </w:style>
  <w:style w:type="paragraph" w:customStyle="1" w:styleId="-">
    <w:name w:val="正文-段落"/>
    <w:qFormat/>
    <w:pPr>
      <w:spacing w:line="360" w:lineRule="auto"/>
      <w:ind w:firstLineChars="200" w:firstLine="200"/>
    </w:pPr>
    <w:rPr>
      <w:rFonts w:ascii="Calibri" w:hAnsi="Calibri" w:cs="宋体"/>
      <w:sz w:val="24"/>
      <w:szCs w:val="24"/>
      <w:lang w:val="en-GB"/>
    </w:rPr>
  </w:style>
  <w:style w:type="paragraph" w:customStyle="1" w:styleId="afb">
    <w:name w:val="采购申报表标题"/>
    <w:basedOn w:val="a"/>
    <w:qFormat/>
    <w:pPr>
      <w:spacing w:beforeLines="50" w:before="156" w:afterLines="50" w:after="156"/>
      <w:jc w:val="center"/>
    </w:pPr>
    <w:rPr>
      <w:rFonts w:ascii="宋体" w:hAnsi="宋体"/>
      <w:sz w:val="44"/>
      <w:szCs w:val="44"/>
    </w:rPr>
  </w:style>
  <w:style w:type="paragraph" w:customStyle="1" w:styleId="afc">
    <w:name w:val="表格"/>
    <w:basedOn w:val="a"/>
    <w:qFormat/>
    <w:pPr>
      <w:jc w:val="center"/>
    </w:pPr>
    <w:rPr>
      <w:rFonts w:ascii="Calibri" w:hAnsi="Calibri" w:cs="黑体"/>
      <w:szCs w:val="22"/>
    </w:rPr>
  </w:style>
  <w:style w:type="paragraph" w:customStyle="1" w:styleId="afd">
    <w:name w:val="采购申报表居中正文"/>
    <w:basedOn w:val="a"/>
    <w:qFormat/>
    <w:pPr>
      <w:jc w:val="center"/>
    </w:pPr>
    <w:rPr>
      <w:rFonts w:ascii="仿宋_GB2312" w:eastAsia="仿宋_GB2312" w:hAnsi="Calibri"/>
      <w:b/>
      <w:szCs w:val="21"/>
    </w:rPr>
  </w:style>
  <w:style w:type="paragraph" w:customStyle="1" w:styleId="afe">
    <w:name w:val="无缩进"/>
    <w:basedOn w:val="a"/>
    <w:uiPriority w:val="1"/>
    <w:qFormat/>
    <w:pPr>
      <w:autoSpaceDE w:val="0"/>
      <w:autoSpaceDN w:val="0"/>
      <w:spacing w:line="360" w:lineRule="auto"/>
      <w:ind w:firstLineChars="200" w:firstLine="200"/>
      <w:jc w:val="left"/>
    </w:pPr>
    <w:rPr>
      <w:rFonts w:ascii="宋体" w:hAnsi="宋体" w:cs="宋体"/>
      <w:kern w:val="0"/>
      <w:sz w:val="24"/>
      <w:szCs w:val="22"/>
      <w:lang w:val="zh-CN" w:bidi="zh-CN"/>
    </w:rPr>
  </w:style>
  <w:style w:type="paragraph" w:customStyle="1" w:styleId="15">
    <w:name w:val="标题1"/>
    <w:basedOn w:val="a"/>
    <w:qFormat/>
    <w:pPr>
      <w:widowControl/>
      <w:spacing w:before="100" w:beforeAutospacing="1" w:after="100" w:afterAutospacing="1"/>
      <w:jc w:val="left"/>
    </w:pPr>
    <w:rPr>
      <w:rFonts w:ascii="宋体" w:hAnsi="宋体" w:cs="宋体"/>
      <w:kern w:val="0"/>
      <w:sz w:val="24"/>
    </w:rPr>
  </w:style>
  <w:style w:type="paragraph" w:styleId="aff">
    <w:name w:val="List Paragraph"/>
    <w:basedOn w:val="a"/>
    <w:uiPriority w:val="34"/>
    <w:qFormat/>
    <w:pPr>
      <w:ind w:firstLineChars="200" w:firstLine="420"/>
    </w:pPr>
    <w:rPr>
      <w:szCs w:val="21"/>
    </w:rPr>
  </w:style>
  <w:style w:type="paragraph" w:customStyle="1" w:styleId="Style28">
    <w:name w:val="_Style 28"/>
    <w:basedOn w:val="a"/>
    <w:next w:val="aff"/>
    <w:uiPriority w:val="34"/>
    <w:qFormat/>
    <w:pPr>
      <w:spacing w:line="360" w:lineRule="auto"/>
      <w:ind w:firstLineChars="200" w:firstLine="420"/>
    </w:pPr>
    <w:rPr>
      <w:rFonts w:ascii="Calibri" w:hAnsi="Calibri"/>
      <w:sz w:val="24"/>
    </w:rPr>
  </w:style>
  <w:style w:type="paragraph" w:customStyle="1" w:styleId="16">
    <w:name w:val="列出段落1"/>
    <w:basedOn w:val="a"/>
    <w:qFormat/>
    <w:pPr>
      <w:ind w:firstLineChars="200" w:firstLine="420"/>
    </w:pPr>
    <w:rPr>
      <w:rFonts w:ascii="Calibri" w:hAnsi="Calibri" w:cs="黑体"/>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6">
    <w:name w:val="页眉 Cha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166</Words>
  <Characters>949</Characters>
  <DocSecurity>0</DocSecurity>
  <Lines>7</Lines>
  <Paragraphs>2</Paragraphs>
  <ScaleCrop>false</ScaleCrop>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2013-11-25T04:08:00Z</cp:lastPrinted>
  <dcterms:created xsi:type="dcterms:W3CDTF">2022-08-24T09:07:00Z</dcterms:created>
  <dcterms:modified xsi:type="dcterms:W3CDTF">2022-11-13T11:39:00Z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B193DA56A02241858522F8FE59254245</vt:lpwstr>
  </property>
</Properties>
</file>