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C2F75">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浙江财经大学学生宿舍家具更新（一期）项目</w:t>
      </w:r>
      <w:bookmarkEnd w:id="0"/>
    </w:p>
    <w:p w14:paraId="58D56114">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ZZCG2024H-GK-130</w:t>
      </w:r>
      <w:bookmarkEnd w:id="1"/>
    </w:p>
    <w:p w14:paraId="149E47C4">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p>
    <w:p w14:paraId="2E351BD7">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632C821C">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99CF5F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3A8674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FA7F79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A35325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80F4494">
      <w:pPr>
        <w:ind w:right="-110"/>
        <w:rPr>
          <w:rFonts w:ascii="宋体" w:hAnsi="宋体"/>
          <w:color w:val="000000" w:themeColor="text1"/>
          <w:sz w:val="32"/>
          <w:szCs w:val="32"/>
          <w14:textFill>
            <w14:solidFill>
              <w14:schemeClr w14:val="tx1"/>
            </w14:solidFill>
          </w14:textFill>
        </w:rPr>
      </w:pPr>
    </w:p>
    <w:p w14:paraId="4096DC65">
      <w:pPr>
        <w:ind w:right="-110"/>
        <w:rPr>
          <w:rFonts w:ascii="宋体" w:hAnsi="宋体"/>
          <w:color w:val="000000" w:themeColor="text1"/>
          <w:sz w:val="32"/>
          <w:szCs w:val="32"/>
          <w14:textFill>
            <w14:solidFill>
              <w14:schemeClr w14:val="tx1"/>
            </w14:solidFill>
          </w14:textFill>
        </w:rPr>
      </w:pPr>
    </w:p>
    <w:p w14:paraId="25706A01">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5369A345">
      <w:pPr>
        <w:spacing w:line="500" w:lineRule="exact"/>
        <w:ind w:right="532"/>
        <w:rPr>
          <w:rFonts w:ascii="宋体" w:hAnsi="宋体"/>
          <w:color w:val="000000" w:themeColor="text1"/>
          <w:sz w:val="36"/>
          <w:szCs w:val="36"/>
          <w14:textFill>
            <w14:solidFill>
              <w14:schemeClr w14:val="tx1"/>
            </w14:solidFill>
          </w14:textFill>
        </w:rPr>
      </w:pPr>
    </w:p>
    <w:p w14:paraId="6818188C">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B24FAEB">
      <w:pPr>
        <w:spacing w:line="500" w:lineRule="exact"/>
        <w:ind w:right="-108" w:firstLine="3072" w:firstLineChars="850"/>
        <w:rPr>
          <w:rFonts w:hAnsi="宋体"/>
          <w:b/>
          <w:color w:val="000000" w:themeColor="text1"/>
          <w:sz w:val="36"/>
          <w:szCs w:val="36"/>
          <w14:textFill>
            <w14:solidFill>
              <w14:schemeClr w14:val="tx1"/>
            </w14:solidFill>
          </w14:textFill>
        </w:rPr>
      </w:pPr>
    </w:p>
    <w:p w14:paraId="3CFE753C">
      <w:pPr>
        <w:spacing w:line="500" w:lineRule="exact"/>
        <w:ind w:right="-108" w:firstLine="3072" w:firstLineChars="850"/>
        <w:rPr>
          <w:rFonts w:hAnsi="宋体"/>
          <w:b/>
          <w:color w:val="000000" w:themeColor="text1"/>
          <w:sz w:val="36"/>
          <w:szCs w:val="36"/>
          <w14:textFill>
            <w14:solidFill>
              <w14:schemeClr w14:val="tx1"/>
            </w14:solidFill>
          </w14:textFill>
        </w:rPr>
      </w:pPr>
    </w:p>
    <w:p w14:paraId="1465585E">
      <w:pPr>
        <w:spacing w:line="500" w:lineRule="exact"/>
        <w:ind w:right="-108" w:firstLine="3072" w:firstLineChars="850"/>
        <w:rPr>
          <w:rFonts w:hAnsi="宋体"/>
          <w:b/>
          <w:color w:val="000000" w:themeColor="text1"/>
          <w:sz w:val="36"/>
          <w:szCs w:val="36"/>
          <w14:textFill>
            <w14:solidFill>
              <w14:schemeClr w14:val="tx1"/>
            </w14:solidFill>
          </w14:textFill>
        </w:rPr>
      </w:pPr>
    </w:p>
    <w:p w14:paraId="076A626A">
      <w:pPr>
        <w:spacing w:line="500" w:lineRule="exact"/>
        <w:ind w:right="-108" w:firstLine="3072" w:firstLineChars="850"/>
        <w:rPr>
          <w:rFonts w:hAnsi="宋体"/>
          <w:b/>
          <w:color w:val="000000" w:themeColor="text1"/>
          <w:sz w:val="36"/>
          <w:szCs w:val="36"/>
          <w14:textFill>
            <w14:solidFill>
              <w14:schemeClr w14:val="tx1"/>
            </w14:solidFill>
          </w14:textFill>
        </w:rPr>
      </w:pPr>
    </w:p>
    <w:p w14:paraId="068B87DB">
      <w:pPr>
        <w:spacing w:line="500" w:lineRule="exact"/>
        <w:ind w:right="-108" w:firstLine="3072" w:firstLineChars="850"/>
        <w:rPr>
          <w:rFonts w:hAnsi="宋体"/>
          <w:b/>
          <w:color w:val="000000" w:themeColor="text1"/>
          <w:sz w:val="36"/>
          <w:szCs w:val="36"/>
          <w14:textFill>
            <w14:solidFill>
              <w14:schemeClr w14:val="tx1"/>
            </w14:solidFill>
          </w14:textFill>
        </w:rPr>
      </w:pPr>
    </w:p>
    <w:p w14:paraId="3F67F5E4">
      <w:pPr>
        <w:spacing w:line="500" w:lineRule="exact"/>
        <w:ind w:right="-108" w:firstLine="3072" w:firstLineChars="850"/>
        <w:rPr>
          <w:rFonts w:hAnsi="宋体"/>
          <w:b/>
          <w:color w:val="000000" w:themeColor="text1"/>
          <w:sz w:val="36"/>
          <w:szCs w:val="36"/>
          <w14:textFill>
            <w14:solidFill>
              <w14:schemeClr w14:val="tx1"/>
            </w14:solidFill>
          </w14:textFill>
        </w:rPr>
      </w:pPr>
    </w:p>
    <w:p w14:paraId="5DB0CC09">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1B352E2">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6395ADE7">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712F1FD5">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023A73F">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31494740">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2D3E3E87">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0B98517A">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739AA417">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D541573">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7E63B53">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46726E0A">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ZZCG2024H-GK-130</w:t>
      </w:r>
      <w:bookmarkEnd w:id="3"/>
    </w:p>
    <w:p w14:paraId="15B06F9A">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6716E93">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2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913"/>
        <w:gridCol w:w="810"/>
        <w:gridCol w:w="780"/>
        <w:gridCol w:w="1094"/>
        <w:gridCol w:w="1740"/>
        <w:gridCol w:w="882"/>
      </w:tblGrid>
      <w:tr w14:paraId="1B59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44" w:type="pct"/>
          </w:tcPr>
          <w:p w14:paraId="331ACD9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614" w:type="pct"/>
          </w:tcPr>
          <w:p w14:paraId="1D3A34A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49" w:type="pct"/>
          </w:tcPr>
          <w:p w14:paraId="40A4EE7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32" w:type="pct"/>
          </w:tcPr>
          <w:p w14:paraId="3300155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606" w:type="pct"/>
          </w:tcPr>
          <w:p w14:paraId="4DD542A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964" w:type="pct"/>
          </w:tcPr>
          <w:p w14:paraId="7908ADE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c>
          <w:tcPr>
            <w:tcW w:w="488" w:type="pct"/>
          </w:tcPr>
          <w:p w14:paraId="04DF5C9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备注</w:t>
            </w:r>
          </w:p>
        </w:tc>
      </w:tr>
      <w:tr w14:paraId="6D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7CBABB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614" w:type="pct"/>
          </w:tcPr>
          <w:p w14:paraId="2C13A76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浙江财经大学学生宿舍家具更新（一期）项目-桃李苑</w:t>
            </w:r>
          </w:p>
        </w:tc>
        <w:tc>
          <w:tcPr>
            <w:tcW w:w="449" w:type="pct"/>
          </w:tcPr>
          <w:p w14:paraId="0C2FA51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不限</w:t>
            </w:r>
          </w:p>
        </w:tc>
        <w:tc>
          <w:tcPr>
            <w:tcW w:w="432" w:type="pct"/>
          </w:tcPr>
          <w:p w14:paraId="7ABA7AC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606" w:type="pct"/>
          </w:tcPr>
          <w:p w14:paraId="3F19CC5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1477</w:t>
            </w:r>
          </w:p>
        </w:tc>
        <w:tc>
          <w:tcPr>
            <w:tcW w:w="964" w:type="pct"/>
          </w:tcPr>
          <w:p w14:paraId="4396D8D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c>
          <w:tcPr>
            <w:tcW w:w="488" w:type="pct"/>
          </w:tcPr>
          <w:p w14:paraId="0505E4B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r>
      <w:tr w14:paraId="3EC6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3D172AF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1614" w:type="pct"/>
          </w:tcPr>
          <w:p w14:paraId="3A477B5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浙江财经大学学生宿舍家具更新（一期）项目-成蹊苑</w:t>
            </w:r>
          </w:p>
        </w:tc>
        <w:tc>
          <w:tcPr>
            <w:tcW w:w="449" w:type="pct"/>
          </w:tcPr>
          <w:p w14:paraId="6BA9C57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不限</w:t>
            </w:r>
          </w:p>
        </w:tc>
        <w:tc>
          <w:tcPr>
            <w:tcW w:w="432" w:type="pct"/>
          </w:tcPr>
          <w:p w14:paraId="785CF32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606" w:type="pct"/>
          </w:tcPr>
          <w:p w14:paraId="4432301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1390</w:t>
            </w:r>
          </w:p>
        </w:tc>
        <w:tc>
          <w:tcPr>
            <w:tcW w:w="964" w:type="pct"/>
          </w:tcPr>
          <w:p w14:paraId="2C78639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c>
          <w:tcPr>
            <w:tcW w:w="488" w:type="pct"/>
          </w:tcPr>
          <w:p w14:paraId="44355CC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r>
      <w:bookmarkEnd w:id="4"/>
    </w:tbl>
    <w:p w14:paraId="60534359">
      <w:pPr>
        <w:snapToGrid w:val="0"/>
        <w:spacing w:after="156" w:afterLines="50" w:line="460" w:lineRule="exact"/>
        <w:rPr>
          <w:rFonts w:hint="eastAsia" w:ascii="仿宋" w:hAnsi="仿宋" w:eastAsia="仿宋" w:cs="Arial"/>
          <w:b/>
          <w:color w:val="000000" w:themeColor="text1"/>
          <w:sz w:val="28"/>
          <w:szCs w:val="28"/>
          <w:lang w:eastAsia="zh-CN"/>
          <w14:textFill>
            <w14:solidFill>
              <w14:schemeClr w14:val="tx1"/>
            </w14:solidFill>
          </w14:textFill>
        </w:rPr>
      </w:pPr>
    </w:p>
    <w:p w14:paraId="21BC79B7">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FB61E93">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0891D22">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标项1、标项2:本项目专门面向中小企业，请单独上传《中小企业声明函》。</w:t>
      </w:r>
    </w:p>
    <w:p w14:paraId="4F4E4D80">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标项1、标项2:允许联合体投标</w:t>
      </w:r>
      <w:bookmarkEnd w:id="5"/>
    </w:p>
    <w:p w14:paraId="6A35BAE2">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3807BE8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2024-12-12 09:00:00</w:t>
      </w:r>
      <w:bookmarkEnd w:id="6"/>
      <w:r>
        <w:rPr>
          <w:rFonts w:hint="eastAsia" w:ascii="宋体" w:hAnsi="宋体"/>
          <w:color w:val="000000" w:themeColor="text1"/>
          <w:kern w:val="0"/>
          <w:sz w:val="28"/>
          <w:szCs w:val="28"/>
          <w14:textFill>
            <w14:solidFill>
              <w14:schemeClr w14:val="tx1"/>
            </w14:solidFill>
          </w14:textFill>
        </w:rPr>
        <w:t>。</w:t>
      </w:r>
    </w:p>
    <w:p w14:paraId="73EF0EC4">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D3E85B6">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1810A5E">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57E46576">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 xml:space="preserve">2024-12-12 09:00:00 </w:t>
      </w:r>
      <w:bookmarkEnd w:id="7"/>
      <w:r>
        <w:rPr>
          <w:rFonts w:hint="eastAsia" w:hAnsi="宋体"/>
          <w:b/>
          <w:color w:val="000000" w:themeColor="text1"/>
          <w:kern w:val="0"/>
          <w:sz w:val="28"/>
          <w:szCs w:val="28"/>
          <w14:textFill>
            <w14:solidFill>
              <w14:schemeClr w14:val="tx1"/>
            </w14:solidFill>
          </w14:textFill>
        </w:rPr>
        <w:t>。</w:t>
      </w:r>
    </w:p>
    <w:p w14:paraId="541159ED">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A759E39">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78FBFF99">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7A380D7">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C9A4F08">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17424C8">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2024-12-12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302</w:t>
      </w:r>
      <w:r>
        <w:rPr>
          <w:rFonts w:hint="eastAsia" w:ascii="宋体" w:hAnsi="宋体" w:cs="Arial"/>
          <w:b/>
          <w:color w:val="000000" w:themeColor="text1"/>
          <w:sz w:val="28"/>
          <w:szCs w:val="28"/>
          <w:lang w:eastAsia="zh-CN"/>
          <w14:textFill>
            <w14:solidFill>
              <w14:schemeClr w14:val="tx1"/>
            </w14:solidFill>
          </w14:textFill>
        </w:rPr>
        <w:t>开标室</w:t>
      </w:r>
      <w:bookmarkEnd w:id="9"/>
      <w:r>
        <w:rPr>
          <w:rFonts w:hint="eastAsia" w:ascii="宋体" w:hAnsi="宋体" w:cs="Arial"/>
          <w:b/>
          <w:color w:val="000000" w:themeColor="text1"/>
          <w:sz w:val="28"/>
          <w:szCs w:val="28"/>
          <w14:textFill>
            <w14:solidFill>
              <w14:schemeClr w14:val="tx1"/>
            </w14:solidFill>
          </w14:textFill>
        </w:rPr>
        <w:t>开标。</w:t>
      </w:r>
    </w:p>
    <w:p w14:paraId="0FA79B3E">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18ED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277637D1">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E0F2E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BF04C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3C8DB9B4">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337B8D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780A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78D68F6">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6AF0F61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7D980BA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4F1973A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7C9BEA5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79E1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36D647">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1C49AEA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0615FD8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1B583F41">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789BF38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69D3554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0B03D7C">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7237945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286FA637">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245AC75">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C656EB4">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19D338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8CC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DE7C88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7E79DFA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6E64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C2708D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946872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3B5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490CCE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81E5D9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E45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CF6D54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563BA25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697BEBC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135CD43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7C8AC3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E65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A5E62E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406558A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53443D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方岚</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4302250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0571-88907784</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3069248A">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210BB6C5">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268C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6A4F0B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FBA6F4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D4A1507">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B44A555">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05CFCFF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E436702">
            <w:pPr>
              <w:widowControl/>
              <w:jc w:val="left"/>
              <w:rPr>
                <w:rFonts w:ascii="仿宋" w:hAnsi="仿宋" w:eastAsia="仿宋" w:cs="仿宋"/>
                <w:color w:val="000000" w:themeColor="text1"/>
                <w:sz w:val="28"/>
                <w:szCs w:val="28"/>
                <w14:textFill>
                  <w14:solidFill>
                    <w14:schemeClr w14:val="tx1"/>
                  </w14:solidFill>
                </w14:textFill>
              </w:rPr>
            </w:pPr>
          </w:p>
        </w:tc>
      </w:tr>
      <w:tr w14:paraId="4617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54CDB3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B2B93AF">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B0AE585">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5B08274B">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CC3AF60">
            <w:pPr>
              <w:widowControl/>
              <w:jc w:val="left"/>
              <w:rPr>
                <w:rFonts w:ascii="仿宋" w:hAnsi="仿宋" w:eastAsia="仿宋" w:cs="仿宋"/>
                <w:color w:val="000000" w:themeColor="text1"/>
                <w:sz w:val="28"/>
                <w:szCs w:val="28"/>
                <w14:textFill>
                  <w14:solidFill>
                    <w14:schemeClr w14:val="tx1"/>
                  </w14:solidFill>
                </w14:textFill>
              </w:rPr>
            </w:pPr>
          </w:p>
        </w:tc>
      </w:tr>
      <w:tr w14:paraId="7AF4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ABB871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35A8DA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22F0A47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A32B173">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7321E5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29B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37A500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2C7DB4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9A4AB2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5DF16E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1956FE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281C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1CA6B735">
            <w:pPr>
              <w:spacing w:line="480" w:lineRule="exact"/>
              <w:rPr>
                <w:rFonts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11EBECEB">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2B06EE6D">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66" w:type="dxa"/>
            <w:tcBorders>
              <w:top w:val="single" w:color="auto" w:sz="4" w:space="0"/>
              <w:left w:val="single" w:color="auto" w:sz="4" w:space="0"/>
              <w:bottom w:val="single" w:color="auto" w:sz="4" w:space="0"/>
              <w:right w:val="single" w:color="auto" w:sz="4" w:space="0"/>
            </w:tcBorders>
            <w:vAlign w:val="center"/>
          </w:tcPr>
          <w:p w14:paraId="48A703C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C2BD5FE">
            <w:pPr>
              <w:spacing w:line="480" w:lineRule="exact"/>
              <w:rPr>
                <w:rFonts w:ascii="仿宋" w:hAnsi="仿宋" w:eastAsia="仿宋" w:cs="仿宋"/>
                <w:color w:val="000000" w:themeColor="text1"/>
                <w:sz w:val="28"/>
                <w:szCs w:val="28"/>
                <w14:textFill>
                  <w14:solidFill>
                    <w14:schemeClr w14:val="tx1"/>
                  </w14:solidFill>
                </w14:textFill>
              </w:rPr>
            </w:pPr>
          </w:p>
        </w:tc>
      </w:tr>
    </w:tbl>
    <w:p w14:paraId="76F6810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0A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F87271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TDCUS_ITEM_PRC_TABLE_2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3574944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浙江财经大学</w:t>
            </w:r>
          </w:p>
        </w:tc>
      </w:tr>
      <w:tr w14:paraId="2FE2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749C4A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131BE50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浙江财经大学下沙校区</w:t>
            </w:r>
          </w:p>
        </w:tc>
      </w:tr>
      <w:tr w14:paraId="7A46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4F2D2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5050A1D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0713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8ACCE4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165856B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俞玲泉</w:t>
            </w:r>
          </w:p>
        </w:tc>
      </w:tr>
      <w:tr w14:paraId="09B7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7F5E5D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314CB9E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0571-87557376</w:t>
            </w:r>
          </w:p>
        </w:tc>
      </w:tr>
      <w:tr w14:paraId="14B0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38A84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74DD08D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128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961BD4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7A614FA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4"/>
    </w:tbl>
    <w:p w14:paraId="2EDB446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50FDB25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D88FD05">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E723A5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213BBE8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4345E755">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5A3733C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1B018892">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5" w:name="_Toc29498"/>
      <w:bookmarkStart w:id="16" w:name="_Toc496796636"/>
      <w:r>
        <w:rPr>
          <w:rFonts w:hint="eastAsia" w:ascii="仿宋" w:hAnsi="仿宋" w:eastAsia="仿宋"/>
          <w:b/>
          <w:color w:val="000000" w:themeColor="text1"/>
          <w:sz w:val="36"/>
          <w:szCs w:val="36"/>
          <w14:textFill>
            <w14:solidFill>
              <w14:schemeClr w14:val="tx1"/>
            </w14:solidFill>
          </w14:textFill>
        </w:rPr>
        <w:t>第二章</w:t>
      </w:r>
      <w:bookmarkStart w:id="17" w:name="投标人须知"/>
      <w:r>
        <w:rPr>
          <w:rFonts w:hint="eastAsia" w:ascii="仿宋" w:hAnsi="仿宋" w:eastAsia="仿宋"/>
          <w:b/>
          <w:color w:val="000000" w:themeColor="text1"/>
          <w:sz w:val="36"/>
          <w:szCs w:val="36"/>
          <w14:textFill>
            <w14:solidFill>
              <w14:schemeClr w14:val="tx1"/>
            </w14:solidFill>
          </w14:textFill>
        </w:rPr>
        <w:t>投标人须知</w:t>
      </w:r>
      <w:bookmarkEnd w:id="15"/>
      <w:bookmarkEnd w:id="16"/>
      <w:bookmarkEnd w:id="17"/>
    </w:p>
    <w:p w14:paraId="3C0E0AC1">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753EA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57D0A6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EA62AF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3084385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4730B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7EDE5C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4B6F621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FE2C98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A78A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2A450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3E437A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B119FC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79E3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3549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14BD8FC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24530C1">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0C5C1168">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3485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ECD0BD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6E07031">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689A224">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116517F0">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EBAEA9F">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详见第四章“采购需求”</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5C3FB679">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1322007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33B1B6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2BF0F3C">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0E8BD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3E5C4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6178E5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3E6E288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6F4612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0923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E8ACAC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1FCF72A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BEE0C1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C049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019C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27A006A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58C52F7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350D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FBCC25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9D48AB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4E7414E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6BE50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C3ABC7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5384544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35A2E12D">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8"/>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AE9A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1DC2F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773393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8EDB31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2E30CC0D">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9"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9"/>
            <w:r>
              <w:rPr>
                <w:rFonts w:hint="eastAsia" w:ascii="仿宋_GB2312" w:hAnsi="仿宋" w:eastAsia="仿宋_GB2312"/>
                <w:bCs/>
                <w:color w:val="000000" w:themeColor="text1"/>
                <w:sz w:val="24"/>
                <w14:textFill>
                  <w14:solidFill>
                    <w14:schemeClr w14:val="tx1"/>
                  </w14:solidFill>
                </w14:textFill>
              </w:rPr>
              <w:t>；非主体、非关键性工作允许分包。</w:t>
            </w:r>
          </w:p>
          <w:p w14:paraId="42E27ED7">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2E03D6B3">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7E65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44C869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56AEED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49881715">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bookmarkStart w:id="20" w:name="PO_15528_PM007_1"/>
            <w:r>
              <w:rPr>
                <w:rFonts w:hint="eastAsia" w:ascii="仿宋_GB2312" w:hAnsi="仿宋" w:eastAsia="仿宋_GB2312"/>
                <w:bCs/>
                <w:color w:val="000000" w:themeColor="text1"/>
                <w:sz w:val="24"/>
                <w:lang w:eastAsia="zh-CN"/>
                <w14:textFill>
                  <w14:solidFill>
                    <w14:schemeClr w14:val="tx1"/>
                  </w14:solidFill>
                </w14:textFill>
              </w:rPr>
              <w:t>标项1、标项2:</w:t>
            </w:r>
            <w:bookmarkEnd w:id="20"/>
            <w:r>
              <w:rPr>
                <w:rFonts w:hint="eastAsia" w:ascii="仿宋_GB2312" w:hAnsi="仿宋" w:eastAsia="仿宋_GB2312"/>
                <w:bCs/>
                <w:color w:val="000000" w:themeColor="text1"/>
                <w:sz w:val="24"/>
                <w:lang w:eastAsia="zh-CN"/>
                <w14:textFill>
                  <w14:solidFill>
                    <w14:schemeClr w14:val="tx1"/>
                  </w14:solidFill>
                </w14:textFill>
              </w:rPr>
              <w:t>允许联合体投标。</w:t>
            </w:r>
          </w:p>
          <w:p w14:paraId="56046BB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1.业绩证明材料</w:t>
            </w:r>
          </w:p>
          <w:p w14:paraId="1AC8D52D">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3A41649F">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2.其他证明材料</w:t>
            </w:r>
          </w:p>
          <w:p w14:paraId="6637AB6F">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0195B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F40FE1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DE1103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2A05A26B">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0D8C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2EBE6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1BDE155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123EB176">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2"/>
            <w:r>
              <w:rPr>
                <w:rFonts w:hint="eastAsia" w:ascii="仿宋" w:hAnsi="仿宋" w:eastAsia="仿宋"/>
                <w:color w:val="000000" w:themeColor="text1"/>
                <w:sz w:val="24"/>
                <w:szCs w:val="24"/>
                <w14:textFill>
                  <w14:solidFill>
                    <w14:schemeClr w14:val="tx1"/>
                  </w14:solidFill>
                </w14:textFill>
              </w:rPr>
              <w:t>。</w:t>
            </w:r>
          </w:p>
        </w:tc>
      </w:tr>
      <w:tr w14:paraId="25B7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9F9012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50629C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0B2A805">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7E688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0F0855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773CF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4BB425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6F672F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221B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E2558D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72EF43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517925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99A5D2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42AEB6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5BA8F09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E49710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BC255B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4BF766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87092E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F4F685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E7ABE1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2D3FFC55">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63CC3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49C134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10665EA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CEC413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8C5269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081D330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BEC406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464D416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03057EA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0BCB4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DCB756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2889275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28229A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F9AB7BD">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4CF9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443AA4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CCE696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54EACC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A117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D4A687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5687165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586484C3">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75806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60E5E3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AAF59A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5A19BBC3">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1D2A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8624A5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0327509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5976EEB4">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65CDDC6F">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00C8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65DBC9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7D7730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674C2421">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99CB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4299EE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1E5274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10F76DF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2FFBF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28669D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F3A888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71A37E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39D8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C3255C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6028F1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3A1931C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DB55D7C">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49102E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F49519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59BAE07">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44B914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F3838D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6983842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87F0B8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8C0AEE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19093AB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0254B7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82ED6B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DFC764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65D31CFC">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6C31B2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041A69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48B4EFF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4E9AB1B">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1055372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058EEF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6C5406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24DAC1D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及评分细则</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506E621B">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61D222F">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82A2C2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FBC658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B93693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A89FE2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58B6D98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951344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59405A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D49D43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60D0F3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F67DB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109536F0">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2886CF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2A2405B">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FDF0B37">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424F600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0EFC8C2">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2E85FB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0FCF3D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2D7BC137">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7519EA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5F6AC8FD">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4249382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2F75634F">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BF2761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10140B0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3E7C827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DB93213">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719CE51">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736BED28">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35FA4D4E">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08BD78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416ABA12">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F0BFA1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927F14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F154C7F">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862E624">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783541D8">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AF56FA1">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034A0D24">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45BE949">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39448AC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B03E105">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556D806">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B89B73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1F54F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5E492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6CBC1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E3D47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2D4059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A2CD95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071744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D22B2A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0F0257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6B2080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F4A1FC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DB64DC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D22878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3959AAF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2DE5080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6B42A8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6799C28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3F9F58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79B614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613BD0A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0D614CA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31D2E6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50DD56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5B2128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221F58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63F199F9">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708281A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6E1F96D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641E019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3C60CE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2016CF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650080D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8215D66">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3972E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97123CC">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BCD76C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072C96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E874E7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6465D8D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EC4EA6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8E86B45">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B4C6932">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D7D22A6">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182AF4D5">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443516B">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4BEF300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334E9C3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2E11AD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47339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4819212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0EAE9A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B06029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A8902D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A08187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3E1A11C2">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D78AFE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FED69D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2D2400B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035E7CD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4F2F39D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100141B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12FDBB2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761204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2F92A34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0A6645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23AC5E6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40825DF3">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4215ADC0">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A6B6C3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24E94B6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2AAF58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69BCDEB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5602CA4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DD4353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CE9247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1D9BD60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6ED1617D">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3C230B5">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3E0C0C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6385FB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52A5A1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81C312">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278E8611">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69AF98">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4D56C71">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32509F6E">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7A1325CB">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566CB682">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1A02A921">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250040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0FCCD5B">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AAB7728">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2F58E6A">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16A3B5D">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27AE4D7">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5250E13">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4A7338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116AFE7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84C6CA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95E5AC8">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2311659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5A895E4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AB2CFD8">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C13C8D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1A20AD13">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5646A338">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FE455DA">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C27605E">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183B55D">
      <w:pPr>
        <w:spacing w:before="156" w:beforeLines="50" w:after="156" w:afterLines="50" w:line="460" w:lineRule="exact"/>
        <w:ind w:firstLine="602" w:firstLineChars="200"/>
        <w:rPr>
          <w:rFonts w:hint="eastAsia" w:ascii="仿宋" w:hAnsi="仿宋" w:eastAsia="仿宋"/>
          <w:b/>
          <w:bCs/>
          <w:color w:val="000000" w:themeColor="text1"/>
          <w:sz w:val="30"/>
          <w:szCs w:val="30"/>
          <w:lang w:val="en-US" w:eastAsia="zh-CN"/>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 xml:space="preserve">中标候选人数量：1家 </w:t>
      </w:r>
    </w:p>
    <w:p w14:paraId="50D4DC88">
      <w:pPr>
        <w:spacing w:before="156" w:beforeLines="50" w:after="156" w:afterLines="50" w:line="460" w:lineRule="exact"/>
        <w:ind w:firstLine="600" w:firstLineChars="200"/>
        <w:rPr>
          <w:rFonts w:hint="eastAsia" w:ascii="仿宋" w:hAnsi="仿宋" w:eastAsia="仿宋"/>
          <w:b w:val="0"/>
          <w:bCs w:val="0"/>
          <w:color w:val="000000" w:themeColor="text1"/>
          <w:sz w:val="30"/>
          <w:szCs w:val="30"/>
          <w:lang w:val="en-US" w:eastAsia="zh-CN"/>
          <w14:textFill>
            <w14:solidFill>
              <w14:schemeClr w14:val="tx1"/>
            </w14:solidFill>
          </w14:textFill>
        </w:rPr>
      </w:pPr>
      <w:r>
        <w:rPr>
          <w:rFonts w:hint="eastAsia" w:ascii="仿宋" w:hAnsi="仿宋" w:eastAsia="仿宋"/>
          <w:b w:val="0"/>
          <w:bCs w:val="0"/>
          <w:color w:val="000000" w:themeColor="text1"/>
          <w:sz w:val="30"/>
          <w:szCs w:val="30"/>
          <w:lang w:val="en-US" w:eastAsia="zh-CN"/>
          <w14:textFill>
            <w14:solidFill>
              <w14:schemeClr w14:val="tx1"/>
            </w14:solidFill>
          </w14:textFill>
        </w:rPr>
        <w:t>依照采购人来函说明：</w:t>
      </w:r>
    </w:p>
    <w:p w14:paraId="08E2839F">
      <w:pPr>
        <w:spacing w:before="156" w:beforeLines="50" w:after="156" w:afterLines="50" w:line="460" w:lineRule="exact"/>
        <w:ind w:firstLine="600" w:firstLineChars="200"/>
        <w:rPr>
          <w:rFonts w:hint="eastAsia" w:ascii="仿宋" w:hAnsi="仿宋" w:eastAsia="仿宋"/>
          <w:b w:val="0"/>
          <w:bCs w:val="0"/>
          <w:color w:val="000000" w:themeColor="text1"/>
          <w:sz w:val="30"/>
          <w:szCs w:val="30"/>
          <w:lang w:val="en-US" w:eastAsia="zh-CN"/>
          <w14:textFill>
            <w14:solidFill>
              <w14:schemeClr w14:val="tx1"/>
            </w14:solidFill>
          </w14:textFill>
        </w:rPr>
      </w:pPr>
      <w:r>
        <w:rPr>
          <w:rFonts w:hint="eastAsia" w:ascii="仿宋" w:hAnsi="仿宋" w:eastAsia="仿宋"/>
          <w:b w:val="0"/>
          <w:bCs w:val="0"/>
          <w:color w:val="000000" w:themeColor="text1"/>
          <w:sz w:val="30"/>
          <w:szCs w:val="30"/>
          <w:lang w:val="en-US" w:eastAsia="zh-CN"/>
          <w14:textFill>
            <w14:solidFill>
              <w14:schemeClr w14:val="tx1"/>
            </w14:solidFill>
          </w14:textFill>
        </w:rPr>
        <w:t>该项目为学生生活区整体提质项目之一，计划2025年暑期实施。项目实施过程中需配合校园建设处宿舍装修改造工程进度，在改造施工完成后才能进行家具安装，且需预留一定家具安装后的通风散味时间，总体家具安装调试工期极为紧张。</w:t>
      </w:r>
    </w:p>
    <w:p w14:paraId="545DD478">
      <w:pPr>
        <w:spacing w:before="156" w:beforeLines="50" w:after="156" w:afterLines="50" w:line="460" w:lineRule="exact"/>
        <w:ind w:firstLine="600" w:firstLineChars="200"/>
        <w:rPr>
          <w:rFonts w:hint="default" w:ascii="仿宋" w:hAnsi="仿宋" w:eastAsia="仿宋"/>
          <w:b w:val="0"/>
          <w:bCs w:val="0"/>
          <w:color w:val="000000" w:themeColor="text1"/>
          <w:sz w:val="30"/>
          <w:szCs w:val="30"/>
          <w:lang w:val="en-US" w:eastAsia="zh-CN"/>
          <w14:textFill>
            <w14:solidFill>
              <w14:schemeClr w14:val="tx1"/>
            </w14:solidFill>
          </w14:textFill>
        </w:rPr>
      </w:pPr>
      <w:r>
        <w:rPr>
          <w:rFonts w:hint="eastAsia" w:ascii="仿宋" w:hAnsi="仿宋" w:eastAsia="仿宋"/>
          <w:b w:val="0"/>
          <w:bCs w:val="0"/>
          <w:color w:val="000000" w:themeColor="text1"/>
          <w:sz w:val="30"/>
          <w:szCs w:val="30"/>
          <w:lang w:val="en-US" w:eastAsia="zh-CN"/>
          <w14:textFill>
            <w14:solidFill>
              <w14:schemeClr w14:val="tx1"/>
            </w14:solidFill>
          </w14:textFill>
        </w:rPr>
        <w:t>为确保项目进度，建议本项目按苑区划分采购标项（桃李苑1477万元，成蹊苑1390万元），并在采购过程中设置两个标项“兼投不兼中”规则，两苑区不同供应商，确保家具的生产能力和安装进度。</w:t>
      </w:r>
    </w:p>
    <w:p w14:paraId="5ADF0771">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投标人可同时参加本项目同类别2个标项的投标，评标委员会按照标项1、标项2的先后顺序依次评标，其中标项1、2采用兼投不兼中原则，投标人若为标项1的中标人，则不再推荐为标项2的中标候选人。若参与评审标项的投标人在前面标项已被确定为中标人，则该供应商不被计入有效供应商家数，如有效供应商家数不足3家，该标项按废标处理。</w:t>
      </w:r>
    </w:p>
    <w:p w14:paraId="6978F4CD">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p>
    <w:p w14:paraId="44D2BF5A">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7EB0836">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07920001">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1633831D">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5F0AF0B0">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01552C67">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CEE57C6">
      <w:pPr>
        <w:numPr>
          <w:ilvl w:val="0"/>
          <w:numId w:val="31"/>
        </w:num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p w14:paraId="1ED7C6C5">
      <w:pPr>
        <w:numPr>
          <w:ilvl w:val="0"/>
          <w:numId w:val="0"/>
        </w:numPr>
        <w:spacing w:before="156" w:beforeLines="50" w:after="156" w:afterLines="50" w:line="320" w:lineRule="exact"/>
        <w:rPr>
          <w:rFonts w:hint="default" w:ascii="仿宋" w:hAnsi="仿宋" w:eastAsia="仿宋_GB2312"/>
          <w:b/>
          <w:color w:val="000000" w:themeColor="text1"/>
          <w:sz w:val="28"/>
          <w:szCs w:val="28"/>
          <w:lang w:val="en-US" w:eastAsia="zh-CN"/>
          <w14:textFill>
            <w14:solidFill>
              <w14:schemeClr w14:val="tx1"/>
            </w14:solidFill>
          </w14:textFill>
        </w:rPr>
      </w:pPr>
      <w:r>
        <w:rPr>
          <w:rFonts w:hint="eastAsia" w:ascii="仿宋" w:hAnsi="仿宋" w:eastAsia="仿宋_GB2312"/>
          <w:b/>
          <w:color w:val="000000" w:themeColor="text1"/>
          <w:sz w:val="28"/>
          <w:szCs w:val="28"/>
          <w:lang w:val="en-US" w:eastAsia="zh-CN"/>
          <w14:textFill>
            <w14:solidFill>
              <w14:schemeClr w14:val="tx1"/>
            </w14:solidFill>
          </w14:textFill>
        </w:rPr>
        <w:t>标项一，标项二打分办法：</w:t>
      </w:r>
    </w:p>
    <w:tbl>
      <w:tblPr>
        <w:tblStyle w:val="60"/>
        <w:tblpPr w:leftFromText="180" w:rightFromText="180" w:vertAnchor="text" w:horzAnchor="page" w:tblpX="1125" w:tblpY="349"/>
        <w:tblOverlap w:val="never"/>
        <w:tblW w:w="57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8"/>
        <w:gridCol w:w="7409"/>
        <w:gridCol w:w="720"/>
        <w:gridCol w:w="686"/>
      </w:tblGrid>
      <w:tr w14:paraId="20F2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26" w:type="dxa"/>
            <w:vAlign w:val="center"/>
          </w:tcPr>
          <w:p w14:paraId="24C4BA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21"/>
                <w:szCs w:val="21"/>
                <w:highlight w:val="none"/>
              </w:rPr>
            </w:pPr>
            <w:r>
              <w:rPr>
                <w:rFonts w:hint="eastAsia" w:ascii="宋体" w:hAnsi="宋体" w:eastAsia="宋体" w:cs="宋体"/>
                <w:sz w:val="21"/>
                <w:szCs w:val="21"/>
                <w:highlight w:val="none"/>
                <w:lang w:bidi="ar"/>
              </w:rPr>
              <w:t>序号</w:t>
            </w:r>
          </w:p>
        </w:tc>
        <w:tc>
          <w:tcPr>
            <w:tcW w:w="638" w:type="dxa"/>
            <w:vAlign w:val="center"/>
          </w:tcPr>
          <w:p w14:paraId="36DA7A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21"/>
                <w:szCs w:val="21"/>
                <w:highlight w:val="none"/>
              </w:rPr>
            </w:pPr>
            <w:r>
              <w:rPr>
                <w:rFonts w:hint="eastAsia" w:ascii="宋体" w:hAnsi="宋体" w:eastAsia="宋体" w:cs="宋体"/>
                <w:sz w:val="21"/>
                <w:szCs w:val="21"/>
                <w:highlight w:val="none"/>
                <w:lang w:bidi="ar"/>
              </w:rPr>
              <w:t>评分类型</w:t>
            </w:r>
          </w:p>
        </w:tc>
        <w:tc>
          <w:tcPr>
            <w:tcW w:w="7409" w:type="dxa"/>
            <w:vAlign w:val="center"/>
          </w:tcPr>
          <w:p w14:paraId="64FA56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21"/>
                <w:szCs w:val="21"/>
                <w:highlight w:val="none"/>
              </w:rPr>
            </w:pPr>
            <w:r>
              <w:rPr>
                <w:rFonts w:hint="eastAsia" w:ascii="宋体" w:hAnsi="宋体" w:eastAsia="宋体" w:cs="宋体"/>
                <w:sz w:val="21"/>
                <w:szCs w:val="21"/>
                <w:highlight w:val="none"/>
                <w:lang w:bidi="ar"/>
              </w:rPr>
              <w:t>评分细则</w:t>
            </w:r>
          </w:p>
        </w:tc>
        <w:tc>
          <w:tcPr>
            <w:tcW w:w="720" w:type="dxa"/>
            <w:vAlign w:val="center"/>
          </w:tcPr>
          <w:p w14:paraId="42FF08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sz w:val="21"/>
                <w:szCs w:val="21"/>
                <w:highlight w:val="none"/>
                <w:lang w:bidi="ar"/>
              </w:rPr>
              <w:t>分值</w:t>
            </w:r>
          </w:p>
        </w:tc>
        <w:tc>
          <w:tcPr>
            <w:tcW w:w="686" w:type="dxa"/>
            <w:vAlign w:val="center"/>
          </w:tcPr>
          <w:p w14:paraId="05EF99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sz w:val="21"/>
                <w:szCs w:val="21"/>
                <w:highlight w:val="none"/>
                <w:lang w:val="en-US" w:eastAsia="zh-CN" w:bidi="ar"/>
              </w:rPr>
              <w:t>打分办法</w:t>
            </w:r>
          </w:p>
        </w:tc>
      </w:tr>
      <w:tr w14:paraId="1036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shd w:val="clear" w:color="auto" w:fill="auto"/>
            <w:vAlign w:val="center"/>
          </w:tcPr>
          <w:p w14:paraId="5D38E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1</w:t>
            </w:r>
          </w:p>
        </w:tc>
        <w:tc>
          <w:tcPr>
            <w:tcW w:w="638" w:type="dxa"/>
            <w:shd w:val="clear" w:color="auto" w:fill="auto"/>
            <w:vAlign w:val="center"/>
          </w:tcPr>
          <w:p w14:paraId="2749895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报价</w:t>
            </w:r>
          </w:p>
        </w:tc>
        <w:tc>
          <w:tcPr>
            <w:tcW w:w="7409" w:type="dxa"/>
            <w:shd w:val="clear" w:color="auto" w:fill="auto"/>
            <w:vAlign w:val="center"/>
          </w:tcPr>
          <w:p w14:paraId="350E292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(最低报价/投标报价)*最大分值</w:t>
            </w:r>
          </w:p>
        </w:tc>
        <w:tc>
          <w:tcPr>
            <w:tcW w:w="720" w:type="dxa"/>
            <w:shd w:val="clear" w:color="auto" w:fill="auto"/>
            <w:vAlign w:val="center"/>
          </w:tcPr>
          <w:p w14:paraId="58F41D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rPr>
              <w:t>30</w:t>
            </w:r>
          </w:p>
        </w:tc>
        <w:tc>
          <w:tcPr>
            <w:tcW w:w="686" w:type="dxa"/>
            <w:shd w:val="clear" w:color="auto" w:fill="auto"/>
            <w:vAlign w:val="center"/>
          </w:tcPr>
          <w:p w14:paraId="73883B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客观</w:t>
            </w:r>
          </w:p>
        </w:tc>
      </w:tr>
      <w:tr w14:paraId="7884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vAlign w:val="center"/>
          </w:tcPr>
          <w:p w14:paraId="20F0E8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w:t>
            </w:r>
          </w:p>
        </w:tc>
        <w:tc>
          <w:tcPr>
            <w:tcW w:w="638" w:type="dxa"/>
            <w:vAlign w:val="center"/>
          </w:tcPr>
          <w:p w14:paraId="1E60A2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商务</w:t>
            </w:r>
          </w:p>
          <w:p w14:paraId="133DEB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资信</w:t>
            </w:r>
          </w:p>
        </w:tc>
        <w:tc>
          <w:tcPr>
            <w:tcW w:w="7409" w:type="dxa"/>
            <w:vAlign w:val="center"/>
          </w:tcPr>
          <w:p w14:paraId="60EA76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投标人自20</w:t>
            </w:r>
            <w:r>
              <w:rPr>
                <w:rFonts w:hint="eastAsia" w:ascii="宋体" w:hAnsi="宋体" w:eastAsia="宋体" w:cs="宋体"/>
                <w:b w:val="0"/>
                <w:bCs w:val="0"/>
                <w:kern w:val="0"/>
                <w:sz w:val="21"/>
                <w:szCs w:val="21"/>
                <w:highlight w:val="none"/>
                <w:lang w:val="en-US" w:eastAsia="zh-CN"/>
              </w:rPr>
              <w:t>2</w:t>
            </w:r>
            <w:r>
              <w:rPr>
                <w:rFonts w:hint="eastAsia" w:ascii="宋体" w:hAnsi="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rPr>
              <w:t>年1月1日以来有</w:t>
            </w:r>
            <w:r>
              <w:rPr>
                <w:rFonts w:hint="eastAsia" w:ascii="宋体" w:hAnsi="宋体" w:eastAsia="宋体" w:cs="宋体"/>
                <w:b w:val="0"/>
                <w:bCs w:val="0"/>
                <w:kern w:val="0"/>
                <w:sz w:val="21"/>
                <w:szCs w:val="21"/>
                <w:highlight w:val="none"/>
                <w:lang w:val="en-US" w:eastAsia="zh-CN"/>
              </w:rPr>
              <w:t>类似</w:t>
            </w:r>
            <w:r>
              <w:rPr>
                <w:rFonts w:hint="eastAsia" w:ascii="宋体" w:hAnsi="宋体" w:eastAsia="宋体" w:cs="宋体"/>
                <w:b w:val="0"/>
                <w:bCs w:val="0"/>
                <w:kern w:val="0"/>
                <w:sz w:val="21"/>
                <w:szCs w:val="21"/>
                <w:highlight w:val="none"/>
              </w:rPr>
              <w:t>业绩</w:t>
            </w:r>
            <w:r>
              <w:rPr>
                <w:rFonts w:hint="eastAsia" w:ascii="宋体" w:hAnsi="宋体" w:eastAsia="宋体" w:cs="宋体"/>
                <w:b w:val="0"/>
                <w:bCs w:val="0"/>
                <w:kern w:val="0"/>
                <w:sz w:val="21"/>
                <w:szCs w:val="21"/>
                <w:highlight w:val="none"/>
                <w:lang w:val="en-US" w:eastAsia="zh-CN"/>
              </w:rPr>
              <w:t>经验</w:t>
            </w:r>
            <w:r>
              <w:rPr>
                <w:rFonts w:hint="eastAsia" w:ascii="宋体" w:hAnsi="宋体" w:eastAsia="宋体" w:cs="宋体"/>
                <w:b w:val="0"/>
                <w:bCs w:val="0"/>
                <w:kern w:val="0"/>
                <w:sz w:val="21"/>
                <w:szCs w:val="21"/>
                <w:highlight w:val="none"/>
              </w:rPr>
              <w:t>，每个业绩得0.5分，最高得2分。（以合同签订时间为准，每个案例须提供</w:t>
            </w:r>
            <w:r>
              <w:rPr>
                <w:rFonts w:hint="eastAsia" w:ascii="宋体" w:hAnsi="宋体" w:eastAsia="宋体" w:cs="宋体"/>
                <w:b w:val="0"/>
                <w:bCs w:val="0"/>
                <w:kern w:val="0"/>
                <w:sz w:val="21"/>
                <w:szCs w:val="21"/>
                <w:highlight w:val="none"/>
                <w:lang w:val="en-US" w:eastAsia="zh-CN"/>
              </w:rPr>
              <w:t>完整</w:t>
            </w:r>
            <w:r>
              <w:rPr>
                <w:rFonts w:hint="eastAsia" w:ascii="宋体" w:hAnsi="宋体" w:eastAsia="宋体" w:cs="宋体"/>
                <w:b w:val="0"/>
                <w:bCs w:val="0"/>
                <w:kern w:val="0"/>
                <w:sz w:val="21"/>
                <w:szCs w:val="21"/>
                <w:highlight w:val="none"/>
              </w:rPr>
              <w:t>合同、发票和验收报告复印件，缺一不可。）</w:t>
            </w:r>
          </w:p>
        </w:tc>
        <w:tc>
          <w:tcPr>
            <w:tcW w:w="720" w:type="dxa"/>
            <w:vAlign w:val="center"/>
          </w:tcPr>
          <w:p w14:paraId="4F3B2F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w:t>
            </w:r>
          </w:p>
        </w:tc>
        <w:tc>
          <w:tcPr>
            <w:tcW w:w="686" w:type="dxa"/>
            <w:vAlign w:val="center"/>
          </w:tcPr>
          <w:p w14:paraId="0187C0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客观</w:t>
            </w:r>
          </w:p>
        </w:tc>
      </w:tr>
      <w:tr w14:paraId="650A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3A1AA4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w:t>
            </w:r>
          </w:p>
        </w:tc>
        <w:tc>
          <w:tcPr>
            <w:tcW w:w="638" w:type="dxa"/>
            <w:vAlign w:val="center"/>
          </w:tcPr>
          <w:p w14:paraId="21038BE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商务</w:t>
            </w:r>
          </w:p>
          <w:p w14:paraId="4CAFD9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资信</w:t>
            </w:r>
          </w:p>
        </w:tc>
        <w:tc>
          <w:tcPr>
            <w:tcW w:w="7409" w:type="dxa"/>
            <w:vAlign w:val="center"/>
          </w:tcPr>
          <w:p w14:paraId="44F22A8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rPr>
              <w:t>投标产品属于品目清单范围且提供国家确定的认证机构出具的有效的环境标志产品认证证书的</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每1份</w:t>
            </w:r>
            <w:r>
              <w:rPr>
                <w:rFonts w:hint="eastAsia" w:ascii="宋体" w:hAnsi="宋体" w:eastAsia="宋体" w:cs="宋体"/>
                <w:b w:val="0"/>
                <w:bCs w:val="0"/>
                <w:kern w:val="0"/>
                <w:sz w:val="21"/>
                <w:szCs w:val="21"/>
                <w:highlight w:val="none"/>
              </w:rPr>
              <w:t>得1分</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最高得2分</w:t>
            </w:r>
            <w:r>
              <w:rPr>
                <w:rFonts w:hint="eastAsia" w:ascii="宋体" w:hAnsi="宋体" w:eastAsia="宋体" w:cs="宋体"/>
                <w:b w:val="0"/>
                <w:bCs w:val="0"/>
                <w:kern w:val="0"/>
                <w:sz w:val="21"/>
                <w:szCs w:val="21"/>
                <w:highlight w:val="none"/>
              </w:rPr>
              <w:t>。</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以证书复印件为准</w:t>
            </w:r>
            <w:r>
              <w:rPr>
                <w:rFonts w:hint="eastAsia" w:ascii="宋体" w:hAnsi="宋体" w:eastAsia="宋体" w:cs="宋体"/>
                <w:b w:val="0"/>
                <w:bCs w:val="0"/>
                <w:kern w:val="0"/>
                <w:sz w:val="21"/>
                <w:szCs w:val="21"/>
                <w:highlight w:val="none"/>
                <w:lang w:eastAsia="zh-CN"/>
              </w:rPr>
              <w:t>）</w:t>
            </w:r>
          </w:p>
        </w:tc>
        <w:tc>
          <w:tcPr>
            <w:tcW w:w="720" w:type="dxa"/>
            <w:vAlign w:val="center"/>
          </w:tcPr>
          <w:p w14:paraId="14ABC9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w:t>
            </w:r>
          </w:p>
        </w:tc>
        <w:tc>
          <w:tcPr>
            <w:tcW w:w="686" w:type="dxa"/>
            <w:vAlign w:val="center"/>
          </w:tcPr>
          <w:p w14:paraId="31910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客观</w:t>
            </w:r>
          </w:p>
        </w:tc>
      </w:tr>
      <w:tr w14:paraId="2D97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vAlign w:val="center"/>
          </w:tcPr>
          <w:p w14:paraId="50E7036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w:t>
            </w:r>
          </w:p>
        </w:tc>
        <w:tc>
          <w:tcPr>
            <w:tcW w:w="638" w:type="dxa"/>
            <w:shd w:val="clear" w:color="auto" w:fill="auto"/>
            <w:vAlign w:val="center"/>
          </w:tcPr>
          <w:p w14:paraId="593FFE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193D95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val="en-US" w:eastAsia="zh-CN"/>
              </w:rPr>
              <w:t>技术规格响应情况：</w:t>
            </w:r>
          </w:p>
          <w:p w14:paraId="20079E1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专题评分项以外其余技术规格均满足得5分，每一项负偏离扣0.5分，扣完为止。（以技术偏离表承诺为准）</w:t>
            </w:r>
          </w:p>
        </w:tc>
        <w:tc>
          <w:tcPr>
            <w:tcW w:w="720" w:type="dxa"/>
            <w:shd w:val="clear" w:color="auto" w:fill="auto"/>
            <w:vAlign w:val="center"/>
          </w:tcPr>
          <w:p w14:paraId="3CD18D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w:t>
            </w:r>
          </w:p>
        </w:tc>
        <w:tc>
          <w:tcPr>
            <w:tcW w:w="686" w:type="dxa"/>
            <w:vAlign w:val="center"/>
          </w:tcPr>
          <w:p w14:paraId="24F41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客观</w:t>
            </w:r>
          </w:p>
        </w:tc>
      </w:tr>
      <w:tr w14:paraId="0888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shd w:val="clear" w:color="auto" w:fill="auto"/>
            <w:vAlign w:val="center"/>
          </w:tcPr>
          <w:p w14:paraId="6BF5184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4</w:t>
            </w:r>
          </w:p>
        </w:tc>
        <w:tc>
          <w:tcPr>
            <w:tcW w:w="638" w:type="dxa"/>
            <w:shd w:val="clear" w:color="auto" w:fill="auto"/>
            <w:vAlign w:val="center"/>
          </w:tcPr>
          <w:p w14:paraId="5EDC4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3F5D525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bCs/>
                <w:kern w:val="0"/>
                <w:sz w:val="21"/>
                <w:szCs w:val="21"/>
                <w:highlight w:val="none"/>
              </w:rPr>
              <w:t>质保期情况</w:t>
            </w:r>
            <w:r>
              <w:rPr>
                <w:rFonts w:hint="eastAsia" w:ascii="宋体" w:hAnsi="宋体" w:eastAsia="宋体" w:cs="宋体"/>
                <w:b w:val="0"/>
                <w:bCs w:val="0"/>
                <w:kern w:val="0"/>
                <w:sz w:val="21"/>
                <w:szCs w:val="21"/>
                <w:highlight w:val="none"/>
              </w:rPr>
              <w:t>：</w:t>
            </w:r>
          </w:p>
          <w:p w14:paraId="576C948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投标人提供产品</w:t>
            </w:r>
            <w:r>
              <w:rPr>
                <w:rFonts w:hint="eastAsia" w:ascii="宋体" w:hAnsi="宋体" w:eastAsia="宋体" w:cs="宋体"/>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rPr>
              <w:t>年质量保证期（</w:t>
            </w:r>
            <w:r>
              <w:rPr>
                <w:rFonts w:hint="eastAsia" w:ascii="宋体" w:hAnsi="宋体" w:eastAsia="宋体" w:cs="宋体"/>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rPr>
              <w:t>年内免费维修，不能维修免费更换），超过</w:t>
            </w:r>
            <w:r>
              <w:rPr>
                <w:rFonts w:hint="eastAsia" w:ascii="宋体" w:hAnsi="宋体" w:eastAsia="宋体" w:cs="宋体"/>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rPr>
              <w:t>年的每一年加0.5分，最高得3分。</w:t>
            </w:r>
          </w:p>
        </w:tc>
        <w:tc>
          <w:tcPr>
            <w:tcW w:w="720" w:type="dxa"/>
            <w:shd w:val="clear" w:color="auto" w:fill="auto"/>
            <w:vAlign w:val="center"/>
          </w:tcPr>
          <w:p w14:paraId="2B7689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3</w:t>
            </w:r>
          </w:p>
        </w:tc>
        <w:tc>
          <w:tcPr>
            <w:tcW w:w="686" w:type="dxa"/>
            <w:shd w:val="clear" w:color="auto" w:fill="auto"/>
            <w:vAlign w:val="center"/>
          </w:tcPr>
          <w:p w14:paraId="119E86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客观</w:t>
            </w:r>
          </w:p>
        </w:tc>
      </w:tr>
      <w:tr w14:paraId="3CA6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shd w:val="clear" w:color="auto" w:fill="auto"/>
            <w:vAlign w:val="center"/>
          </w:tcPr>
          <w:p w14:paraId="7AFF2A2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38" w:type="dxa"/>
            <w:shd w:val="clear" w:color="auto" w:fill="auto"/>
            <w:vAlign w:val="center"/>
          </w:tcPr>
          <w:p w14:paraId="53C187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16814C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ascii="宋体" w:hAnsi="宋体" w:eastAsia="宋体" w:cs="宋体"/>
                <w:b/>
                <w:bCs/>
                <w:kern w:val="0"/>
                <w:sz w:val="21"/>
                <w:szCs w:val="21"/>
                <w:highlight w:val="none"/>
                <w:lang w:val="en-US" w:eastAsia="zh-CN"/>
              </w:rPr>
              <w:t>技术团队履历、能力</w:t>
            </w:r>
            <w:r>
              <w:rPr>
                <w:rFonts w:hint="eastAsia" w:ascii="宋体" w:hAnsi="宋体" w:eastAsia="宋体" w:cs="宋体"/>
                <w:b w:val="0"/>
                <w:bCs w:val="0"/>
                <w:kern w:val="0"/>
                <w:sz w:val="21"/>
                <w:szCs w:val="21"/>
                <w:highlight w:val="none"/>
                <w:lang w:val="en-US" w:eastAsia="zh-CN"/>
              </w:rPr>
              <w:t>和本项目的匹配程度，包括但不限于拟派项目负责人、专业技术人员相关</w:t>
            </w:r>
            <w:r>
              <w:rPr>
                <w:rFonts w:hint="eastAsia" w:ascii="宋体" w:hAnsi="宋体" w:cs="宋体"/>
                <w:b w:val="0"/>
                <w:bCs w:val="0"/>
                <w:kern w:val="0"/>
                <w:sz w:val="21"/>
                <w:szCs w:val="21"/>
                <w:highlight w:val="none"/>
                <w:lang w:val="en-US" w:eastAsia="zh-CN"/>
              </w:rPr>
              <w:t>情况</w:t>
            </w:r>
            <w:r>
              <w:rPr>
                <w:rFonts w:hint="eastAsia" w:ascii="宋体" w:hAnsi="宋体" w:eastAsia="宋体" w:cs="宋体"/>
                <w:b w:val="0"/>
                <w:bCs w:val="0"/>
                <w:kern w:val="0"/>
                <w:sz w:val="21"/>
                <w:szCs w:val="21"/>
                <w:highlight w:val="none"/>
                <w:lang w:val="en-US" w:eastAsia="zh-CN"/>
              </w:rPr>
              <w:t>、社保证明情况和类似项目经验等。</w:t>
            </w:r>
          </w:p>
          <w:p w14:paraId="6BDD3C1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lang w:val="en-US" w:eastAsia="zh-CN"/>
              </w:rPr>
            </w:pPr>
            <w:r>
              <w:rPr>
                <w:rFonts w:hint="eastAsia"/>
                <w:lang w:val="en-US" w:eastAsia="zh-CN"/>
              </w:rPr>
              <w:t>有完整技术服务保障团队的，有项目负责人、技术负责人、材料运输负责人、售后负责人、安装调试负责人（不能重复）得2分，需提供近六个月内任意一个月社保证明。在此基础上，承诺安装安装调试人员数量达到：</w:t>
            </w:r>
          </w:p>
          <w:p w14:paraId="0E15CB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30≤安装调试人员＜40，得1分；</w:t>
            </w:r>
          </w:p>
          <w:p w14:paraId="4180BA5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40≤安装调试人员≤50，得2分；</w:t>
            </w:r>
          </w:p>
          <w:p w14:paraId="0878F6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 w:val="21"/>
                <w:szCs w:val="21"/>
                <w:highlight w:val="none"/>
              </w:rPr>
              <w:t>证明材料：提供拟派项目班子成员表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安装调试人员数量承诺（格式自拟）</w:t>
            </w:r>
            <w:r>
              <w:rPr>
                <w:rFonts w:hint="eastAsia" w:ascii="宋体" w:hAnsi="宋体" w:eastAsia="宋体" w:cs="宋体"/>
                <w:color w:val="auto"/>
                <w:kern w:val="0"/>
                <w:sz w:val="21"/>
                <w:szCs w:val="21"/>
                <w:highlight w:val="none"/>
              </w:rPr>
              <w:t>。</w:t>
            </w:r>
          </w:p>
        </w:tc>
        <w:tc>
          <w:tcPr>
            <w:tcW w:w="720" w:type="dxa"/>
            <w:shd w:val="clear" w:color="auto" w:fill="auto"/>
            <w:vAlign w:val="center"/>
          </w:tcPr>
          <w:p w14:paraId="01FE79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4</w:t>
            </w:r>
          </w:p>
        </w:tc>
        <w:tc>
          <w:tcPr>
            <w:tcW w:w="686" w:type="dxa"/>
            <w:shd w:val="clear" w:color="auto" w:fill="auto"/>
            <w:vAlign w:val="center"/>
          </w:tcPr>
          <w:p w14:paraId="0BACC4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客</w:t>
            </w:r>
            <w:r>
              <w:rPr>
                <w:rFonts w:hint="eastAsia" w:ascii="宋体" w:hAnsi="宋体" w:eastAsia="宋体" w:cs="宋体"/>
                <w:b w:val="0"/>
                <w:bCs w:val="0"/>
                <w:kern w:val="0"/>
                <w:sz w:val="21"/>
                <w:szCs w:val="21"/>
                <w:highlight w:val="none"/>
                <w:lang w:val="en-US" w:eastAsia="zh-CN"/>
              </w:rPr>
              <w:t>观</w:t>
            </w:r>
          </w:p>
        </w:tc>
      </w:tr>
      <w:tr w14:paraId="112B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26" w:type="dxa"/>
            <w:shd w:val="clear" w:color="auto" w:fill="auto"/>
            <w:vAlign w:val="center"/>
          </w:tcPr>
          <w:p w14:paraId="00F0FD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6</w:t>
            </w:r>
          </w:p>
        </w:tc>
        <w:tc>
          <w:tcPr>
            <w:tcW w:w="638" w:type="dxa"/>
            <w:shd w:val="clear" w:color="auto" w:fill="auto"/>
            <w:vAlign w:val="center"/>
          </w:tcPr>
          <w:p w14:paraId="41D31B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04327B3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6"/>
                <w:sz w:val="21"/>
                <w:szCs w:val="21"/>
                <w:highlight w:val="none"/>
                <w:lang w:val="en-US" w:eastAsia="zh-CN" w:bidi="ar"/>
              </w:rPr>
            </w:pPr>
            <w:r>
              <w:rPr>
                <w:rFonts w:hint="eastAsia" w:ascii="宋体" w:hAnsi="宋体" w:eastAsia="宋体" w:cs="宋体"/>
                <w:b/>
                <w:bCs/>
                <w:kern w:val="0"/>
                <w:sz w:val="21"/>
                <w:szCs w:val="21"/>
                <w:highlight w:val="none"/>
                <w:lang w:val="en-US" w:eastAsia="zh-CN"/>
              </w:rPr>
              <w:t>设计优化方案</w:t>
            </w:r>
            <w:r>
              <w:rPr>
                <w:rFonts w:hint="eastAsia" w:ascii="宋体" w:hAnsi="宋体" w:eastAsia="宋体" w:cs="宋体"/>
                <w:b w:val="0"/>
                <w:bCs w:val="0"/>
                <w:kern w:val="0"/>
                <w:sz w:val="21"/>
                <w:szCs w:val="21"/>
                <w:highlight w:val="none"/>
                <w:lang w:val="en-US" w:eastAsia="zh-CN"/>
              </w:rPr>
              <w:t>是否科学、合理、考虑学生使用习惯，包括但不限于桌下储物空间、蚊帐架设计方案、USB充电口设计和线路接入、透气孔和开放式书架、衣柜入户柜功能分区、序号牌等优化设计方案。</w:t>
            </w:r>
          </w:p>
        </w:tc>
        <w:tc>
          <w:tcPr>
            <w:tcW w:w="720" w:type="dxa"/>
            <w:shd w:val="clear" w:color="auto" w:fill="auto"/>
            <w:vAlign w:val="center"/>
          </w:tcPr>
          <w:p w14:paraId="5A6BC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w:t>
            </w:r>
          </w:p>
        </w:tc>
        <w:tc>
          <w:tcPr>
            <w:tcW w:w="686" w:type="dxa"/>
            <w:shd w:val="clear" w:color="auto" w:fill="auto"/>
            <w:vAlign w:val="center"/>
          </w:tcPr>
          <w:p w14:paraId="3A33B8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2922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vAlign w:val="center"/>
          </w:tcPr>
          <w:p w14:paraId="20CF941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7</w:t>
            </w:r>
          </w:p>
        </w:tc>
        <w:tc>
          <w:tcPr>
            <w:tcW w:w="638" w:type="dxa"/>
            <w:shd w:val="clear" w:color="auto" w:fill="auto"/>
            <w:vAlign w:val="center"/>
          </w:tcPr>
          <w:p w14:paraId="131893D7">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5EFE87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eastAsia="zh-CN"/>
              </w:rPr>
              <w:t>项目实施方案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针对采购需求及实际特点，包括</w:t>
            </w:r>
            <w:r>
              <w:rPr>
                <w:rFonts w:hint="eastAsia" w:ascii="宋体" w:hAnsi="宋体" w:eastAsia="宋体" w:cs="宋体"/>
                <w:b w:val="0"/>
                <w:bCs w:val="0"/>
                <w:kern w:val="0"/>
                <w:sz w:val="21"/>
                <w:szCs w:val="21"/>
                <w:highlight w:val="none"/>
                <w:lang w:val="en-US" w:eastAsia="zh-CN"/>
              </w:rPr>
              <w:t>但不限于</w:t>
            </w:r>
            <w:r>
              <w:rPr>
                <w:rFonts w:hint="eastAsia" w:ascii="宋体" w:hAnsi="宋体" w:eastAsia="宋体" w:cs="宋体"/>
                <w:b w:val="0"/>
                <w:bCs w:val="0"/>
                <w:kern w:val="0"/>
                <w:sz w:val="21"/>
                <w:szCs w:val="21"/>
                <w:highlight w:val="none"/>
                <w:lang w:eastAsia="zh-CN"/>
              </w:rPr>
              <w:t>整体实施方案、分解节点</w:t>
            </w:r>
            <w:r>
              <w:rPr>
                <w:rFonts w:hint="eastAsia" w:ascii="宋体" w:hAnsi="宋体" w:eastAsia="宋体" w:cs="宋体"/>
                <w:b w:val="0"/>
                <w:bCs w:val="0"/>
                <w:kern w:val="0"/>
                <w:sz w:val="21"/>
                <w:szCs w:val="21"/>
                <w:highlight w:val="none"/>
                <w:lang w:val="en-US" w:eastAsia="zh-CN"/>
              </w:rPr>
              <w:t>管理方案、跟踪检测配合方案等</w:t>
            </w:r>
            <w:r>
              <w:rPr>
                <w:rFonts w:hint="eastAsia" w:ascii="宋体" w:hAnsi="宋体" w:eastAsia="宋体" w:cs="宋体"/>
                <w:b w:val="0"/>
                <w:bCs w:val="0"/>
                <w:kern w:val="0"/>
                <w:sz w:val="21"/>
                <w:szCs w:val="21"/>
                <w:highlight w:val="none"/>
                <w:lang w:eastAsia="zh-CN"/>
              </w:rPr>
              <w:t>。</w:t>
            </w:r>
          </w:p>
        </w:tc>
        <w:tc>
          <w:tcPr>
            <w:tcW w:w="720" w:type="dxa"/>
            <w:shd w:val="clear" w:color="auto" w:fill="auto"/>
            <w:vAlign w:val="center"/>
          </w:tcPr>
          <w:p w14:paraId="19314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7C6B5F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74AA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26" w:type="dxa"/>
            <w:vAlign w:val="center"/>
          </w:tcPr>
          <w:p w14:paraId="4C45F3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8</w:t>
            </w:r>
          </w:p>
        </w:tc>
        <w:tc>
          <w:tcPr>
            <w:tcW w:w="638" w:type="dxa"/>
            <w:shd w:val="clear" w:color="auto" w:fill="auto"/>
            <w:vAlign w:val="center"/>
          </w:tcPr>
          <w:p w14:paraId="618EBD7F">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6FF73A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eastAsia="zh-CN"/>
              </w:rPr>
              <w:t>生产实施方案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针对采购需求及实际特点，包括</w:t>
            </w:r>
            <w:r>
              <w:rPr>
                <w:rFonts w:hint="eastAsia" w:ascii="宋体" w:hAnsi="宋体" w:eastAsia="宋体" w:cs="宋体"/>
                <w:b w:val="0"/>
                <w:bCs w:val="0"/>
                <w:kern w:val="0"/>
                <w:sz w:val="21"/>
                <w:szCs w:val="21"/>
                <w:highlight w:val="none"/>
                <w:lang w:val="en-US" w:eastAsia="zh-CN"/>
              </w:rPr>
              <w:t>但不限于</w:t>
            </w:r>
            <w:r>
              <w:rPr>
                <w:rFonts w:hint="eastAsia" w:ascii="宋体" w:hAnsi="宋体" w:eastAsia="宋体" w:cs="宋体"/>
                <w:b w:val="0"/>
                <w:bCs w:val="0"/>
                <w:kern w:val="0"/>
                <w:sz w:val="21"/>
                <w:szCs w:val="21"/>
                <w:highlight w:val="none"/>
                <w:lang w:eastAsia="zh-CN"/>
              </w:rPr>
              <w:t>原材料采购、加工制作等各个环节的实施方案</w:t>
            </w:r>
            <w:r>
              <w:rPr>
                <w:rFonts w:hint="eastAsia" w:ascii="宋体" w:hAnsi="宋体" w:eastAsia="宋体" w:cs="宋体"/>
                <w:b w:val="0"/>
                <w:bCs w:val="0"/>
                <w:kern w:val="0"/>
                <w:sz w:val="21"/>
                <w:szCs w:val="21"/>
                <w:highlight w:val="none"/>
                <w:lang w:val="en-US" w:eastAsia="zh-CN"/>
              </w:rPr>
              <w:t>及</w:t>
            </w:r>
            <w:r>
              <w:rPr>
                <w:rFonts w:hint="eastAsia" w:ascii="宋体" w:hAnsi="宋体" w:eastAsia="宋体" w:cs="宋体"/>
                <w:b w:val="0"/>
                <w:bCs w:val="0"/>
                <w:kern w:val="0"/>
                <w:sz w:val="21"/>
                <w:szCs w:val="21"/>
                <w:highlight w:val="none"/>
                <w:lang w:eastAsia="zh-CN"/>
              </w:rPr>
              <w:t>在规定时间内有计划完成项目需求产品的生产装配</w:t>
            </w:r>
            <w:r>
              <w:rPr>
                <w:rFonts w:hint="eastAsia" w:ascii="宋体" w:hAnsi="宋体" w:eastAsia="宋体" w:cs="宋体"/>
                <w:b w:val="0"/>
                <w:bCs w:val="0"/>
                <w:kern w:val="0"/>
                <w:sz w:val="21"/>
                <w:szCs w:val="21"/>
                <w:highlight w:val="none"/>
                <w:lang w:val="en-US" w:eastAsia="zh-CN"/>
              </w:rPr>
              <w:t>方案</w:t>
            </w:r>
            <w:r>
              <w:rPr>
                <w:rFonts w:hint="eastAsia" w:ascii="宋体" w:hAnsi="宋体" w:eastAsia="宋体" w:cs="宋体"/>
                <w:b w:val="0"/>
                <w:bCs w:val="0"/>
                <w:kern w:val="0"/>
                <w:sz w:val="21"/>
                <w:szCs w:val="21"/>
                <w:highlight w:val="none"/>
                <w:lang w:eastAsia="zh-CN"/>
              </w:rPr>
              <w:t>。</w:t>
            </w:r>
          </w:p>
        </w:tc>
        <w:tc>
          <w:tcPr>
            <w:tcW w:w="720" w:type="dxa"/>
            <w:shd w:val="clear" w:color="auto" w:fill="auto"/>
            <w:vAlign w:val="center"/>
          </w:tcPr>
          <w:p w14:paraId="7AB8BE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6613D0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7D8E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26" w:type="dxa"/>
            <w:vAlign w:val="center"/>
          </w:tcPr>
          <w:p w14:paraId="572653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9</w:t>
            </w:r>
          </w:p>
        </w:tc>
        <w:tc>
          <w:tcPr>
            <w:tcW w:w="638" w:type="dxa"/>
            <w:shd w:val="clear" w:color="auto" w:fill="auto"/>
            <w:vAlign w:val="center"/>
          </w:tcPr>
          <w:p w14:paraId="5FFA0DC7">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166700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产品整体</w:t>
            </w:r>
            <w:r>
              <w:rPr>
                <w:rFonts w:hint="eastAsia" w:ascii="宋体" w:hAnsi="宋体" w:eastAsia="宋体" w:cs="宋体"/>
                <w:b/>
                <w:bCs/>
                <w:kern w:val="0"/>
                <w:sz w:val="21"/>
                <w:szCs w:val="21"/>
                <w:highlight w:val="none"/>
                <w:lang w:eastAsia="zh-CN"/>
              </w:rPr>
              <w:t>品质管理管控方案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w:t>
            </w:r>
            <w:r>
              <w:rPr>
                <w:rFonts w:hint="eastAsia" w:ascii="宋体" w:hAnsi="宋体" w:eastAsia="宋体" w:cs="宋体"/>
                <w:b w:val="0"/>
                <w:bCs w:val="0"/>
                <w:kern w:val="0"/>
                <w:sz w:val="21"/>
                <w:szCs w:val="21"/>
                <w:highlight w:val="none"/>
                <w:lang w:val="en-US" w:eastAsia="zh-CN"/>
              </w:rPr>
              <w:t>包括但不限于整体</w:t>
            </w:r>
            <w:r>
              <w:rPr>
                <w:rFonts w:hint="eastAsia" w:ascii="宋体" w:hAnsi="宋体" w:eastAsia="宋体" w:cs="宋体"/>
                <w:b w:val="0"/>
                <w:bCs w:val="0"/>
                <w:kern w:val="0"/>
                <w:sz w:val="21"/>
                <w:szCs w:val="21"/>
                <w:highlight w:val="none"/>
                <w:lang w:eastAsia="zh-CN"/>
              </w:rPr>
              <w:t>品质管理管控过程、专职品控人员和相应的品控标准、确保产品生产过程中质量控制完善</w:t>
            </w:r>
            <w:r>
              <w:rPr>
                <w:rFonts w:hint="eastAsia" w:ascii="宋体" w:hAnsi="宋体" w:eastAsia="宋体" w:cs="宋体"/>
                <w:b w:val="0"/>
                <w:bCs w:val="0"/>
                <w:kern w:val="0"/>
                <w:sz w:val="21"/>
                <w:szCs w:val="21"/>
                <w:highlight w:val="none"/>
                <w:lang w:val="en-US" w:eastAsia="zh-CN"/>
              </w:rPr>
              <w:t>的措施</w:t>
            </w:r>
            <w:r>
              <w:rPr>
                <w:rFonts w:hint="eastAsia" w:ascii="宋体" w:hAnsi="宋体" w:eastAsia="宋体" w:cs="宋体"/>
                <w:b w:val="0"/>
                <w:bCs w:val="0"/>
                <w:kern w:val="0"/>
                <w:sz w:val="21"/>
                <w:szCs w:val="21"/>
                <w:highlight w:val="none"/>
                <w:lang w:eastAsia="zh-CN"/>
              </w:rPr>
              <w:t>。</w:t>
            </w:r>
          </w:p>
        </w:tc>
        <w:tc>
          <w:tcPr>
            <w:tcW w:w="720" w:type="dxa"/>
            <w:shd w:val="clear" w:color="auto" w:fill="auto"/>
            <w:vAlign w:val="center"/>
          </w:tcPr>
          <w:p w14:paraId="1DCE33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1A83C8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6E57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vAlign w:val="center"/>
          </w:tcPr>
          <w:p w14:paraId="2CF5CF5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10</w:t>
            </w:r>
          </w:p>
        </w:tc>
        <w:tc>
          <w:tcPr>
            <w:tcW w:w="638" w:type="dxa"/>
            <w:shd w:val="clear" w:color="auto" w:fill="auto"/>
            <w:vAlign w:val="center"/>
          </w:tcPr>
          <w:p w14:paraId="504C79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70C5AC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bCs/>
                <w:kern w:val="0"/>
                <w:sz w:val="21"/>
                <w:szCs w:val="21"/>
                <w:highlight w:val="none"/>
                <w:lang w:val="en-US" w:eastAsia="zh-CN"/>
              </w:rPr>
              <w:t>主要材料质量保障方案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w:t>
            </w:r>
            <w:r>
              <w:rPr>
                <w:rFonts w:hint="eastAsia" w:ascii="宋体" w:hAnsi="宋体" w:eastAsia="宋体" w:cs="宋体"/>
                <w:b w:val="0"/>
                <w:bCs w:val="0"/>
                <w:kern w:val="0"/>
                <w:sz w:val="21"/>
                <w:szCs w:val="21"/>
                <w:highlight w:val="none"/>
                <w:lang w:val="en-US" w:eastAsia="zh-CN"/>
              </w:rPr>
              <w:t>包括但不限于主材来源、保存方式、环保性承诺等。</w:t>
            </w:r>
          </w:p>
        </w:tc>
        <w:tc>
          <w:tcPr>
            <w:tcW w:w="720" w:type="dxa"/>
            <w:shd w:val="clear" w:color="auto" w:fill="auto"/>
            <w:vAlign w:val="center"/>
          </w:tcPr>
          <w:p w14:paraId="7F176D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704A5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1E15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26" w:type="dxa"/>
            <w:vAlign w:val="center"/>
          </w:tcPr>
          <w:p w14:paraId="5999EC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11</w:t>
            </w:r>
          </w:p>
        </w:tc>
        <w:tc>
          <w:tcPr>
            <w:tcW w:w="638" w:type="dxa"/>
            <w:shd w:val="clear" w:color="auto" w:fill="auto"/>
            <w:vAlign w:val="center"/>
          </w:tcPr>
          <w:p w14:paraId="1BD1F6C1">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4C17530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eastAsia="zh-CN"/>
              </w:rPr>
              <w:t>安装</w:t>
            </w:r>
            <w:r>
              <w:rPr>
                <w:rFonts w:hint="eastAsia" w:ascii="宋体" w:hAnsi="宋体" w:eastAsia="宋体" w:cs="宋体"/>
                <w:b/>
                <w:bCs/>
                <w:kern w:val="0"/>
                <w:sz w:val="21"/>
                <w:szCs w:val="21"/>
                <w:highlight w:val="none"/>
                <w:lang w:val="en-US" w:eastAsia="zh-CN"/>
              </w:rPr>
              <w:t>调试</w:t>
            </w:r>
            <w:r>
              <w:rPr>
                <w:rFonts w:hint="eastAsia" w:ascii="宋体" w:hAnsi="宋体" w:eastAsia="宋体" w:cs="宋体"/>
                <w:b/>
                <w:bCs/>
                <w:kern w:val="0"/>
                <w:sz w:val="21"/>
                <w:szCs w:val="21"/>
                <w:highlight w:val="none"/>
                <w:lang w:eastAsia="zh-CN"/>
              </w:rPr>
              <w:t>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w:t>
            </w:r>
            <w:r>
              <w:rPr>
                <w:rFonts w:hint="eastAsia" w:ascii="宋体" w:hAnsi="宋体" w:eastAsia="宋体" w:cs="宋体"/>
                <w:b w:val="0"/>
                <w:bCs w:val="0"/>
                <w:kern w:val="0"/>
                <w:sz w:val="21"/>
                <w:szCs w:val="21"/>
                <w:highlight w:val="none"/>
                <w:lang w:val="en-US" w:eastAsia="zh-CN"/>
              </w:rPr>
              <w:t>包括但不限于送货安装时间、</w:t>
            </w:r>
            <w:r>
              <w:rPr>
                <w:rFonts w:hint="eastAsia" w:ascii="宋体" w:hAnsi="宋体" w:eastAsia="宋体" w:cs="宋体"/>
                <w:b w:val="0"/>
                <w:bCs w:val="0"/>
                <w:kern w:val="0"/>
                <w:sz w:val="21"/>
                <w:szCs w:val="21"/>
                <w:highlight w:val="none"/>
                <w:lang w:eastAsia="zh-CN"/>
              </w:rPr>
              <w:t>专业安装人员、装卸人员</w:t>
            </w:r>
            <w:r>
              <w:rPr>
                <w:rFonts w:hint="eastAsia" w:ascii="宋体" w:hAnsi="宋体" w:eastAsia="宋体" w:cs="宋体"/>
                <w:b w:val="0"/>
                <w:bCs w:val="0"/>
                <w:kern w:val="0"/>
                <w:sz w:val="21"/>
                <w:szCs w:val="21"/>
                <w:highlight w:val="none"/>
                <w:lang w:val="en-US" w:eastAsia="zh-CN"/>
              </w:rPr>
              <w:t>数量、经验，及保障安装质量的措施。</w:t>
            </w:r>
          </w:p>
        </w:tc>
        <w:tc>
          <w:tcPr>
            <w:tcW w:w="720" w:type="dxa"/>
            <w:shd w:val="clear" w:color="auto" w:fill="auto"/>
            <w:vAlign w:val="center"/>
          </w:tcPr>
          <w:p w14:paraId="17F694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02184C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70F5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26" w:type="dxa"/>
            <w:vAlign w:val="center"/>
          </w:tcPr>
          <w:p w14:paraId="3BE672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12</w:t>
            </w:r>
          </w:p>
        </w:tc>
        <w:tc>
          <w:tcPr>
            <w:tcW w:w="638" w:type="dxa"/>
            <w:shd w:val="clear" w:color="auto" w:fill="auto"/>
            <w:vAlign w:val="center"/>
          </w:tcPr>
          <w:p w14:paraId="00294A81">
            <w:pPr>
              <w:adjustRightInd w:val="0"/>
              <w:snapToGrid w:val="0"/>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0427375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eastAsia="zh-CN"/>
              </w:rPr>
              <w:t>售后服务方案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针对采购需求及实际特点，包括</w:t>
            </w:r>
            <w:r>
              <w:rPr>
                <w:rFonts w:hint="eastAsia" w:ascii="宋体" w:hAnsi="宋体" w:eastAsia="宋体" w:cs="宋体"/>
                <w:b w:val="0"/>
                <w:bCs w:val="0"/>
                <w:kern w:val="0"/>
                <w:sz w:val="21"/>
                <w:szCs w:val="21"/>
                <w:highlight w:val="none"/>
                <w:lang w:val="en-US" w:eastAsia="zh-CN"/>
              </w:rPr>
              <w:t>但不限于</w:t>
            </w:r>
            <w:r>
              <w:rPr>
                <w:rFonts w:hint="eastAsia" w:ascii="宋体" w:hAnsi="宋体" w:eastAsia="宋体" w:cs="宋体"/>
                <w:b w:val="0"/>
                <w:bCs w:val="0"/>
                <w:kern w:val="0"/>
                <w:sz w:val="21"/>
                <w:szCs w:val="21"/>
                <w:highlight w:val="none"/>
                <w:lang w:eastAsia="zh-CN"/>
              </w:rPr>
              <w:t>服务机构、服务内容、服务承诺、响应时间、服务方式、人员配备、应急服务、</w:t>
            </w:r>
            <w:r>
              <w:rPr>
                <w:rFonts w:hint="eastAsia" w:ascii="宋体" w:hAnsi="宋体" w:eastAsia="宋体" w:cs="宋体"/>
                <w:b w:val="0"/>
                <w:bCs w:val="0"/>
                <w:kern w:val="0"/>
                <w:sz w:val="21"/>
                <w:szCs w:val="21"/>
                <w:highlight w:val="none"/>
                <w:lang w:val="en-US" w:eastAsia="zh-CN"/>
              </w:rPr>
              <w:t>相关认证</w:t>
            </w:r>
            <w:r>
              <w:rPr>
                <w:rFonts w:hint="eastAsia" w:ascii="宋体" w:hAnsi="宋体" w:eastAsia="宋体" w:cs="宋体"/>
                <w:b w:val="0"/>
                <w:bCs w:val="0"/>
                <w:kern w:val="0"/>
                <w:sz w:val="21"/>
                <w:szCs w:val="21"/>
                <w:highlight w:val="none"/>
                <w:lang w:eastAsia="zh-CN"/>
              </w:rPr>
              <w:t>等。</w:t>
            </w:r>
          </w:p>
        </w:tc>
        <w:tc>
          <w:tcPr>
            <w:tcW w:w="720" w:type="dxa"/>
            <w:shd w:val="clear" w:color="auto" w:fill="auto"/>
            <w:vAlign w:val="center"/>
          </w:tcPr>
          <w:p w14:paraId="378711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w:t>
            </w:r>
          </w:p>
        </w:tc>
        <w:tc>
          <w:tcPr>
            <w:tcW w:w="686" w:type="dxa"/>
            <w:vAlign w:val="center"/>
          </w:tcPr>
          <w:p w14:paraId="462331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31C0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26" w:type="dxa"/>
            <w:vAlign w:val="center"/>
          </w:tcPr>
          <w:p w14:paraId="3A6A97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13</w:t>
            </w:r>
          </w:p>
        </w:tc>
        <w:tc>
          <w:tcPr>
            <w:tcW w:w="638" w:type="dxa"/>
            <w:shd w:val="clear" w:color="auto" w:fill="auto"/>
            <w:vAlign w:val="center"/>
          </w:tcPr>
          <w:p w14:paraId="324E861D">
            <w:pPr>
              <w:adjustRightInd w:val="0"/>
              <w:snapToGrid w:val="0"/>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5ABB5F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val="en-US" w:eastAsia="zh-CN"/>
              </w:rPr>
              <w:t>空气环境治理和检测方案</w:t>
            </w:r>
            <w:r>
              <w:rPr>
                <w:rFonts w:hint="eastAsia" w:ascii="宋体" w:hAnsi="宋体" w:eastAsia="宋体" w:cs="宋体"/>
                <w:b w:val="0"/>
                <w:bCs w:val="0"/>
                <w:kern w:val="0"/>
                <w:sz w:val="21"/>
                <w:szCs w:val="21"/>
                <w:highlight w:val="none"/>
                <w:lang w:val="en-US" w:eastAsia="zh-CN"/>
              </w:rPr>
              <w:t>的详细完整度、合理可行性，是否</w:t>
            </w:r>
            <w:r>
              <w:rPr>
                <w:rFonts w:hint="eastAsia" w:ascii="宋体" w:hAnsi="宋体" w:eastAsia="宋体" w:cs="宋体"/>
                <w:b w:val="0"/>
                <w:bCs w:val="0"/>
                <w:kern w:val="0"/>
                <w:sz w:val="21"/>
                <w:szCs w:val="21"/>
                <w:highlight w:val="none"/>
                <w:lang w:eastAsia="zh-CN"/>
              </w:rPr>
              <w:t>针对采购需求及实际特点，</w:t>
            </w:r>
            <w:r>
              <w:rPr>
                <w:rFonts w:hint="eastAsia" w:ascii="宋体" w:hAnsi="宋体" w:eastAsia="宋体" w:cs="宋体"/>
                <w:b w:val="0"/>
                <w:bCs w:val="0"/>
                <w:kern w:val="0"/>
                <w:sz w:val="21"/>
                <w:szCs w:val="21"/>
                <w:highlight w:val="none"/>
                <w:lang w:val="en-US" w:eastAsia="zh-CN"/>
              </w:rPr>
              <w:t>包括但不限于空气治理方式、治理服务商、治理效果保障措施、空气质量检测配合方案等。</w:t>
            </w:r>
          </w:p>
        </w:tc>
        <w:tc>
          <w:tcPr>
            <w:tcW w:w="720" w:type="dxa"/>
            <w:shd w:val="clear" w:color="auto" w:fill="auto"/>
            <w:vAlign w:val="center"/>
          </w:tcPr>
          <w:p w14:paraId="12C45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4</w:t>
            </w:r>
          </w:p>
        </w:tc>
        <w:tc>
          <w:tcPr>
            <w:tcW w:w="686" w:type="dxa"/>
            <w:vAlign w:val="center"/>
          </w:tcPr>
          <w:p w14:paraId="21A504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6FFA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 w:type="dxa"/>
            <w:vAlign w:val="center"/>
          </w:tcPr>
          <w:p w14:paraId="083443C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14</w:t>
            </w:r>
          </w:p>
        </w:tc>
        <w:tc>
          <w:tcPr>
            <w:tcW w:w="638" w:type="dxa"/>
            <w:shd w:val="clear" w:color="auto" w:fill="auto"/>
            <w:vAlign w:val="center"/>
          </w:tcPr>
          <w:p w14:paraId="24FE82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3409AE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4"/>
                <w:szCs w:val="21"/>
                <w:highlight w:val="none"/>
                <w:lang w:bidi="ar"/>
              </w:rPr>
            </w:pPr>
            <w:r>
              <w:rPr>
                <w:rFonts w:hint="eastAsia" w:ascii="宋体" w:hAnsi="宋体" w:cs="宋体"/>
                <w:b/>
                <w:bCs/>
                <w:color w:val="auto"/>
                <w:spacing w:val="-4"/>
                <w:szCs w:val="21"/>
                <w:highlight w:val="none"/>
                <w:lang w:val="en-US" w:eastAsia="zh-CN" w:bidi="ar"/>
              </w:rPr>
              <w:t>样品</w:t>
            </w:r>
            <w:r>
              <w:rPr>
                <w:rFonts w:hint="eastAsia" w:ascii="宋体" w:hAnsi="宋体" w:eastAsia="宋体" w:cs="宋体"/>
                <w:b/>
                <w:bCs/>
                <w:color w:val="auto"/>
                <w:spacing w:val="-4"/>
                <w:szCs w:val="21"/>
                <w:highlight w:val="none"/>
                <w:lang w:bidi="ar"/>
              </w:rPr>
              <w:t>产品主要尺寸、形状及位置公差</w:t>
            </w:r>
            <w:r>
              <w:rPr>
                <w:rFonts w:hint="eastAsia" w:ascii="宋体" w:hAnsi="宋体" w:eastAsia="宋体" w:cs="宋体"/>
                <w:b/>
                <w:bCs/>
                <w:color w:val="auto"/>
                <w:spacing w:val="-4"/>
                <w:szCs w:val="21"/>
                <w:highlight w:val="none"/>
                <w:lang w:val="en-US" w:eastAsia="zh-CN" w:bidi="ar"/>
              </w:rPr>
              <w:t>情况</w:t>
            </w:r>
            <w:r>
              <w:rPr>
                <w:rFonts w:hint="eastAsia" w:ascii="宋体" w:hAnsi="宋体" w:eastAsia="宋体" w:cs="宋体"/>
                <w:color w:val="auto"/>
                <w:spacing w:val="-4"/>
                <w:szCs w:val="21"/>
                <w:highlight w:val="none"/>
                <w:lang w:bidi="ar"/>
              </w:rPr>
              <w:t>：</w:t>
            </w:r>
          </w:p>
          <w:p w14:paraId="05D01D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color w:val="auto"/>
                <w:spacing w:val="-4"/>
                <w:szCs w:val="21"/>
                <w:highlight w:val="none"/>
                <w:lang w:bidi="ar"/>
              </w:rPr>
              <w:t>每偏离一个参数指标扣0.5分，扣完为止。</w:t>
            </w:r>
          </w:p>
        </w:tc>
        <w:tc>
          <w:tcPr>
            <w:tcW w:w="720" w:type="dxa"/>
            <w:shd w:val="clear" w:color="auto" w:fill="auto"/>
            <w:vAlign w:val="center"/>
          </w:tcPr>
          <w:p w14:paraId="2847A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1</w:t>
            </w:r>
          </w:p>
        </w:tc>
        <w:tc>
          <w:tcPr>
            <w:tcW w:w="686" w:type="dxa"/>
            <w:shd w:val="clear" w:color="auto" w:fill="auto"/>
            <w:vAlign w:val="center"/>
          </w:tcPr>
          <w:p w14:paraId="69BD7F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客观</w:t>
            </w:r>
          </w:p>
        </w:tc>
      </w:tr>
      <w:tr w14:paraId="79B6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26" w:type="dxa"/>
            <w:vAlign w:val="center"/>
          </w:tcPr>
          <w:p w14:paraId="3095654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15</w:t>
            </w:r>
          </w:p>
        </w:tc>
        <w:tc>
          <w:tcPr>
            <w:tcW w:w="638" w:type="dxa"/>
            <w:shd w:val="clear" w:color="auto" w:fill="auto"/>
            <w:vAlign w:val="center"/>
          </w:tcPr>
          <w:p w14:paraId="47D7B72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428952F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bCs/>
                <w:color w:val="auto"/>
                <w:spacing w:val="-4"/>
                <w:szCs w:val="21"/>
                <w:highlight w:val="none"/>
                <w:lang w:val="en-US" w:eastAsia="zh-CN" w:bidi="ar"/>
              </w:rPr>
              <w:t>样品</w:t>
            </w:r>
            <w:r>
              <w:rPr>
                <w:rFonts w:hint="eastAsia" w:ascii="宋体" w:hAnsi="宋体" w:eastAsia="宋体" w:cs="宋体"/>
                <w:b/>
                <w:bCs/>
                <w:kern w:val="0"/>
                <w:sz w:val="21"/>
                <w:szCs w:val="21"/>
                <w:highlight w:val="none"/>
                <w:lang w:val="en-US" w:eastAsia="zh-CN"/>
              </w:rPr>
              <w:t>外观式样及其它性能情况</w:t>
            </w:r>
            <w:r>
              <w:rPr>
                <w:rFonts w:hint="eastAsia" w:ascii="宋体" w:hAnsi="宋体" w:eastAsia="宋体" w:cs="宋体"/>
                <w:b w:val="0"/>
                <w:bCs w:val="0"/>
                <w:kern w:val="0"/>
                <w:sz w:val="21"/>
                <w:szCs w:val="21"/>
                <w:highlight w:val="none"/>
                <w:lang w:val="en-US" w:eastAsia="zh-CN"/>
              </w:rPr>
              <w:t>，包括但不限于：</w:t>
            </w:r>
          </w:p>
          <w:p w14:paraId="7587E0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1.整体外观</w:t>
            </w:r>
            <w:r>
              <w:rPr>
                <w:rFonts w:hint="eastAsia" w:ascii="宋体" w:hAnsi="宋体" w:cs="宋体"/>
                <w:b w:val="0"/>
                <w:bCs w:val="0"/>
                <w:kern w:val="0"/>
                <w:sz w:val="21"/>
                <w:szCs w:val="21"/>
                <w:highlight w:val="none"/>
                <w:lang w:val="en-US" w:eastAsia="zh-CN"/>
              </w:rPr>
              <w:t>是否端庄大气，色彩搭配是否协调；</w:t>
            </w:r>
          </w:p>
          <w:p w14:paraId="6F0D26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款式是否年轻、新颖</w:t>
            </w:r>
            <w:r>
              <w:rPr>
                <w:rFonts w:hint="eastAsia" w:ascii="宋体" w:hAnsi="宋体" w:cs="宋体"/>
                <w:b w:val="0"/>
                <w:bCs w:val="0"/>
                <w:kern w:val="0"/>
                <w:sz w:val="21"/>
                <w:szCs w:val="21"/>
                <w:highlight w:val="none"/>
                <w:lang w:val="en-US" w:eastAsia="zh-CN"/>
              </w:rPr>
              <w:t>，符合大学生常规预期</w:t>
            </w:r>
            <w:r>
              <w:rPr>
                <w:rFonts w:hint="eastAsia" w:ascii="宋体" w:hAnsi="宋体" w:eastAsia="宋体" w:cs="宋体"/>
                <w:b w:val="0"/>
                <w:bCs w:val="0"/>
                <w:kern w:val="0"/>
                <w:sz w:val="21"/>
                <w:szCs w:val="21"/>
                <w:highlight w:val="none"/>
                <w:lang w:val="en-US" w:eastAsia="zh-CN"/>
              </w:rPr>
              <w:t>；</w:t>
            </w:r>
          </w:p>
          <w:p w14:paraId="1741E5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.优化设计是否实用、合理</w:t>
            </w:r>
            <w:r>
              <w:rPr>
                <w:rFonts w:hint="eastAsia" w:ascii="宋体" w:hAnsi="宋体" w:cs="宋体"/>
                <w:b w:val="0"/>
                <w:bCs w:val="0"/>
                <w:kern w:val="0"/>
                <w:sz w:val="21"/>
                <w:szCs w:val="21"/>
                <w:highlight w:val="none"/>
                <w:lang w:val="en-US" w:eastAsia="zh-CN"/>
              </w:rPr>
              <w:t>，是否最大限度利用空间；</w:t>
            </w:r>
          </w:p>
          <w:p w14:paraId="70F6DF4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w:t>
            </w:r>
            <w:r>
              <w:rPr>
                <w:rFonts w:hint="eastAsia" w:ascii="宋体" w:hAnsi="宋体" w:cs="宋体"/>
                <w:b w:val="0"/>
                <w:bCs w:val="0"/>
                <w:kern w:val="0"/>
                <w:sz w:val="21"/>
                <w:szCs w:val="21"/>
                <w:highlight w:val="none"/>
                <w:lang w:val="en-US" w:eastAsia="zh-CN"/>
              </w:rPr>
              <w:t>是否体现采购人的文化元素；</w:t>
            </w:r>
          </w:p>
          <w:p w14:paraId="0F9DEE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是否完全满足采购技术要求。</w:t>
            </w:r>
          </w:p>
        </w:tc>
        <w:tc>
          <w:tcPr>
            <w:tcW w:w="720" w:type="dxa"/>
            <w:shd w:val="clear" w:color="auto" w:fill="auto"/>
            <w:vAlign w:val="center"/>
          </w:tcPr>
          <w:p w14:paraId="2A0A7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rPr>
              <w:t>5</w:t>
            </w:r>
          </w:p>
        </w:tc>
        <w:tc>
          <w:tcPr>
            <w:tcW w:w="686" w:type="dxa"/>
            <w:shd w:val="clear" w:color="auto" w:fill="auto"/>
            <w:vAlign w:val="center"/>
          </w:tcPr>
          <w:p w14:paraId="3F6DCD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主观</w:t>
            </w:r>
          </w:p>
        </w:tc>
      </w:tr>
      <w:tr w14:paraId="5D4D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426" w:type="dxa"/>
            <w:vAlign w:val="center"/>
          </w:tcPr>
          <w:p w14:paraId="0531D1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16</w:t>
            </w:r>
          </w:p>
        </w:tc>
        <w:tc>
          <w:tcPr>
            <w:tcW w:w="638" w:type="dxa"/>
            <w:shd w:val="clear" w:color="auto" w:fill="auto"/>
            <w:vAlign w:val="center"/>
          </w:tcPr>
          <w:p w14:paraId="078641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669069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bCs/>
                <w:color w:val="auto"/>
                <w:spacing w:val="-4"/>
                <w:szCs w:val="21"/>
                <w:highlight w:val="none"/>
                <w:lang w:val="en-US" w:eastAsia="zh-CN" w:bidi="ar"/>
              </w:rPr>
              <w:t>样品</w:t>
            </w:r>
            <w:r>
              <w:rPr>
                <w:rFonts w:hint="eastAsia" w:ascii="宋体" w:hAnsi="宋体" w:eastAsia="宋体" w:cs="宋体"/>
                <w:b/>
                <w:bCs/>
                <w:kern w:val="0"/>
                <w:sz w:val="21"/>
                <w:szCs w:val="21"/>
                <w:highlight w:val="none"/>
                <w:lang w:val="en-US" w:eastAsia="zh-CN"/>
              </w:rPr>
              <w:t>制作工艺</w:t>
            </w:r>
            <w:r>
              <w:rPr>
                <w:rFonts w:hint="eastAsia" w:ascii="宋体" w:hAnsi="宋体" w:cs="宋体"/>
                <w:b/>
                <w:bCs/>
                <w:kern w:val="0"/>
                <w:sz w:val="21"/>
                <w:szCs w:val="21"/>
                <w:highlight w:val="none"/>
                <w:lang w:val="en-US" w:eastAsia="zh-CN"/>
              </w:rPr>
              <w:t>情况</w:t>
            </w:r>
            <w:r>
              <w:rPr>
                <w:rFonts w:hint="eastAsia" w:ascii="宋体" w:hAnsi="宋体" w:cs="宋体"/>
                <w:b w:val="0"/>
                <w:bCs w:val="0"/>
                <w:kern w:val="0"/>
                <w:sz w:val="21"/>
                <w:szCs w:val="21"/>
                <w:highlight w:val="none"/>
                <w:lang w:val="en-US" w:eastAsia="zh-CN"/>
              </w:rPr>
              <w:t>，包括但不限于：</w:t>
            </w:r>
          </w:p>
          <w:p w14:paraId="1D4936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1.板件的非交接面</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进行封边处理</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板件或部件在接触人体或贮物部位</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有毛刺、刃口或棱角</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板件或部件的外表</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光滑，倒棱、圆角、圆线</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均匀一致；</w:t>
            </w:r>
          </w:p>
          <w:p w14:paraId="7F9009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.涂层</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平整光滑、清晰</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零部件的结合</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严密、牢固；</w:t>
            </w:r>
          </w:p>
          <w:p w14:paraId="67FC7F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.各种配件、连接件安装</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有少件、漏钉、透钉（预留孔、选择孔除外）</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各种配件安装</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严密、平整、端正、牢固，结合处</w:t>
            </w:r>
            <w:r>
              <w:rPr>
                <w:rFonts w:hint="eastAsia" w:ascii="宋体" w:hAnsi="宋体" w:cs="宋体"/>
                <w:b w:val="0"/>
                <w:bCs w:val="0"/>
                <w:kern w:val="0"/>
                <w:sz w:val="21"/>
                <w:szCs w:val="21"/>
                <w:highlight w:val="none"/>
                <w:lang w:val="en-US" w:eastAsia="zh-CN"/>
              </w:rPr>
              <w:t>是否有</w:t>
            </w:r>
            <w:r>
              <w:rPr>
                <w:rFonts w:hint="eastAsia" w:ascii="宋体" w:hAnsi="宋体" w:eastAsia="宋体" w:cs="宋体"/>
                <w:b w:val="0"/>
                <w:bCs w:val="0"/>
                <w:kern w:val="0"/>
                <w:sz w:val="21"/>
                <w:szCs w:val="21"/>
                <w:highlight w:val="none"/>
                <w:lang w:val="en-US" w:eastAsia="zh-CN"/>
              </w:rPr>
              <w:t>开裂或松动。</w:t>
            </w:r>
          </w:p>
        </w:tc>
        <w:tc>
          <w:tcPr>
            <w:tcW w:w="720" w:type="dxa"/>
            <w:shd w:val="clear" w:color="auto" w:fill="auto"/>
            <w:vAlign w:val="center"/>
          </w:tcPr>
          <w:p w14:paraId="69A00C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3</w:t>
            </w:r>
          </w:p>
        </w:tc>
        <w:tc>
          <w:tcPr>
            <w:tcW w:w="686" w:type="dxa"/>
            <w:shd w:val="clear" w:color="auto" w:fill="auto"/>
            <w:vAlign w:val="center"/>
          </w:tcPr>
          <w:p w14:paraId="45853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主观</w:t>
            </w:r>
          </w:p>
        </w:tc>
      </w:tr>
      <w:tr w14:paraId="06F4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426" w:type="dxa"/>
            <w:vAlign w:val="center"/>
          </w:tcPr>
          <w:p w14:paraId="5187750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17</w:t>
            </w:r>
          </w:p>
        </w:tc>
        <w:tc>
          <w:tcPr>
            <w:tcW w:w="638" w:type="dxa"/>
            <w:shd w:val="clear" w:color="auto" w:fill="auto"/>
            <w:vAlign w:val="center"/>
          </w:tcPr>
          <w:p w14:paraId="05103A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2170E8C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bCs/>
                <w:color w:val="auto"/>
                <w:spacing w:val="-4"/>
                <w:szCs w:val="21"/>
                <w:highlight w:val="none"/>
                <w:lang w:val="en-US" w:eastAsia="zh-CN" w:bidi="ar"/>
              </w:rPr>
              <w:t>样品</w:t>
            </w:r>
            <w:r>
              <w:rPr>
                <w:rFonts w:hint="eastAsia" w:ascii="宋体" w:hAnsi="宋体" w:eastAsia="宋体" w:cs="宋体"/>
                <w:b/>
                <w:bCs/>
                <w:kern w:val="0"/>
                <w:sz w:val="21"/>
                <w:szCs w:val="21"/>
                <w:highlight w:val="none"/>
                <w:lang w:val="en-US" w:eastAsia="zh-CN"/>
              </w:rPr>
              <w:t>结构及安全情况</w:t>
            </w:r>
            <w:r>
              <w:rPr>
                <w:rFonts w:hint="eastAsia" w:ascii="宋体" w:hAnsi="宋体" w:eastAsia="宋体" w:cs="宋体"/>
                <w:b w:val="0"/>
                <w:bCs w:val="0"/>
                <w:kern w:val="0"/>
                <w:sz w:val="21"/>
                <w:szCs w:val="21"/>
                <w:highlight w:val="none"/>
                <w:lang w:val="en-US" w:eastAsia="zh-CN"/>
              </w:rPr>
              <w:t>，</w:t>
            </w:r>
            <w:r>
              <w:rPr>
                <w:rFonts w:hint="eastAsia" w:ascii="宋体" w:hAnsi="宋体" w:cs="宋体"/>
                <w:b w:val="0"/>
                <w:bCs w:val="0"/>
                <w:kern w:val="0"/>
                <w:sz w:val="21"/>
                <w:szCs w:val="21"/>
                <w:highlight w:val="none"/>
                <w:lang w:val="en-US" w:eastAsia="zh-CN"/>
              </w:rPr>
              <w:t>包括但不限于：</w:t>
            </w:r>
          </w:p>
          <w:p w14:paraId="633DEC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1.抽屉应设有限位装置</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梯凳表面应有防滑措施</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床体各部件</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连接紧密、牢固，不松动；</w:t>
            </w:r>
          </w:p>
          <w:p w14:paraId="7BF8C8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具备床板防落措施，横向支撑件</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不少于3根</w:t>
            </w:r>
            <w:r>
              <w:rPr>
                <w:rFonts w:hint="eastAsia" w:ascii="宋体" w:hAnsi="宋体" w:cs="宋体"/>
                <w:b w:val="0"/>
                <w:bCs w:val="0"/>
                <w:kern w:val="0"/>
                <w:sz w:val="21"/>
                <w:szCs w:val="21"/>
                <w:highlight w:val="none"/>
                <w:lang w:val="en-US" w:eastAsia="zh-CN"/>
              </w:rPr>
              <w:t>，</w:t>
            </w:r>
          </w:p>
          <w:p w14:paraId="758980C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.五金配件安装应无少件（选择孔除外）、透钉</w:t>
            </w:r>
            <w:r>
              <w:rPr>
                <w:rFonts w:hint="eastAsia" w:ascii="宋体" w:hAnsi="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安装后</w:t>
            </w:r>
            <w:r>
              <w:rPr>
                <w:rFonts w:hint="eastAsia" w:ascii="宋体" w:hAnsi="宋体" w:cs="宋体"/>
                <w:b w:val="0"/>
                <w:bCs w:val="0"/>
                <w:kern w:val="0"/>
                <w:sz w:val="21"/>
                <w:szCs w:val="21"/>
                <w:highlight w:val="none"/>
                <w:lang w:val="en-US" w:eastAsia="zh-CN"/>
              </w:rPr>
              <w:t>是否</w:t>
            </w:r>
            <w:r>
              <w:rPr>
                <w:rFonts w:hint="eastAsia" w:ascii="宋体" w:hAnsi="宋体" w:eastAsia="宋体" w:cs="宋体"/>
                <w:b w:val="0"/>
                <w:bCs w:val="0"/>
                <w:kern w:val="0"/>
                <w:sz w:val="21"/>
                <w:szCs w:val="21"/>
                <w:highlight w:val="none"/>
                <w:lang w:val="en-US" w:eastAsia="zh-CN"/>
              </w:rPr>
              <w:t>使用灵活。</w:t>
            </w:r>
          </w:p>
        </w:tc>
        <w:tc>
          <w:tcPr>
            <w:tcW w:w="720" w:type="dxa"/>
            <w:shd w:val="clear" w:color="auto" w:fill="auto"/>
            <w:vAlign w:val="center"/>
          </w:tcPr>
          <w:p w14:paraId="613483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w:t>
            </w:r>
          </w:p>
        </w:tc>
        <w:tc>
          <w:tcPr>
            <w:tcW w:w="686" w:type="dxa"/>
            <w:shd w:val="clear" w:color="auto" w:fill="auto"/>
            <w:vAlign w:val="center"/>
          </w:tcPr>
          <w:p w14:paraId="3F5B59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主观</w:t>
            </w:r>
          </w:p>
        </w:tc>
      </w:tr>
      <w:tr w14:paraId="18F1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426" w:type="dxa"/>
            <w:vAlign w:val="center"/>
          </w:tcPr>
          <w:p w14:paraId="523377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18</w:t>
            </w:r>
          </w:p>
        </w:tc>
        <w:tc>
          <w:tcPr>
            <w:tcW w:w="638" w:type="dxa"/>
            <w:shd w:val="clear" w:color="auto" w:fill="auto"/>
            <w:vAlign w:val="center"/>
          </w:tcPr>
          <w:p w14:paraId="798D26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w:t>
            </w:r>
          </w:p>
        </w:tc>
        <w:tc>
          <w:tcPr>
            <w:tcW w:w="7409" w:type="dxa"/>
            <w:shd w:val="clear" w:color="auto" w:fill="auto"/>
            <w:vAlign w:val="center"/>
          </w:tcPr>
          <w:p w14:paraId="375967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bCs/>
                <w:color w:val="auto"/>
                <w:spacing w:val="-4"/>
                <w:szCs w:val="21"/>
                <w:highlight w:val="none"/>
                <w:lang w:val="en-US" w:eastAsia="zh-CN" w:bidi="ar"/>
              </w:rPr>
              <w:t>样品</w:t>
            </w:r>
            <w:r>
              <w:rPr>
                <w:rFonts w:hint="eastAsia" w:ascii="宋体" w:hAnsi="宋体" w:eastAsia="宋体" w:cs="宋体"/>
                <w:b/>
                <w:bCs/>
                <w:kern w:val="0"/>
                <w:sz w:val="21"/>
                <w:szCs w:val="21"/>
                <w:highlight w:val="none"/>
                <w:lang w:val="en-US" w:eastAsia="zh-CN"/>
              </w:rPr>
              <w:t>材料质量情况，</w:t>
            </w:r>
            <w:r>
              <w:rPr>
                <w:rFonts w:hint="eastAsia" w:ascii="宋体" w:hAnsi="宋体" w:cs="宋体"/>
                <w:b w:val="0"/>
                <w:bCs w:val="0"/>
                <w:kern w:val="0"/>
                <w:sz w:val="21"/>
                <w:szCs w:val="21"/>
                <w:highlight w:val="none"/>
                <w:lang w:val="en-US" w:eastAsia="zh-CN"/>
              </w:rPr>
              <w:t>包括但不限于：</w:t>
            </w:r>
          </w:p>
          <w:p w14:paraId="23B6840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1.木质材料是否干燥、坚实，无腐烂、缺损、裂缝；</w:t>
            </w:r>
          </w:p>
          <w:p w14:paraId="3BC1F47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2.钢质材料是否无锈斑、裂缝、叠缝，外露端口表面是否封闭；</w:t>
            </w:r>
          </w:p>
          <w:p w14:paraId="7C5A85D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五金件（拉手、铰链、抽屉滑轨、塑料件、螺丝紧固件材质等）是否有凹点、锈迹，亮度、硬度是否达标，使用是否柔顺有杂音、阻害等</w:t>
            </w:r>
            <w:r>
              <w:rPr>
                <w:rFonts w:hint="eastAsia" w:ascii="宋体" w:hAnsi="宋体" w:cs="宋体"/>
                <w:b w:val="0"/>
                <w:bCs w:val="0"/>
                <w:kern w:val="0"/>
                <w:sz w:val="21"/>
                <w:szCs w:val="21"/>
                <w:highlight w:val="none"/>
                <w:lang w:val="en-US" w:eastAsia="zh-CN"/>
              </w:rPr>
              <w:t>。</w:t>
            </w:r>
          </w:p>
        </w:tc>
        <w:tc>
          <w:tcPr>
            <w:tcW w:w="720" w:type="dxa"/>
            <w:shd w:val="clear" w:color="auto" w:fill="auto"/>
            <w:vAlign w:val="center"/>
          </w:tcPr>
          <w:p w14:paraId="219D3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3</w:t>
            </w:r>
          </w:p>
        </w:tc>
        <w:tc>
          <w:tcPr>
            <w:tcW w:w="686" w:type="dxa"/>
            <w:shd w:val="clear" w:color="auto" w:fill="auto"/>
            <w:vAlign w:val="center"/>
          </w:tcPr>
          <w:p w14:paraId="073458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主观</w:t>
            </w:r>
          </w:p>
        </w:tc>
      </w:tr>
    </w:tbl>
    <w:p w14:paraId="1B23905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80C366E">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C6BE188">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28" w:name="_Toc24960"/>
      <w:r>
        <w:rPr>
          <w:rFonts w:hint="eastAsia" w:hAnsi="宋体"/>
          <w:b/>
          <w:color w:val="000000" w:themeColor="text1"/>
          <w:sz w:val="36"/>
          <w:szCs w:val="36"/>
          <w14:textFill>
            <w14:solidFill>
              <w14:schemeClr w14:val="tx1"/>
            </w14:solidFill>
          </w14:textFill>
        </w:rPr>
        <w:t>第四章招标需求</w:t>
      </w:r>
      <w:bookmarkEnd w:id="27"/>
      <w:bookmarkEnd w:id="28"/>
    </w:p>
    <w:p w14:paraId="44B4BBDC">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0DCF33F6">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556A08D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0179BF4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4567745C">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2268B1E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59579B6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A13A0F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5583A3A">
      <w:pPr>
        <w:rPr>
          <w:rFonts w:hint="default" w:ascii="黑体" w:hAnsi="黑体" w:eastAsia="黑体" w:cs="黑体"/>
          <w:sz w:val="32"/>
          <w:szCs w:val="32"/>
          <w:lang w:val="en-US" w:eastAsia="zh-CN"/>
        </w:rPr>
      </w:pPr>
      <w:bookmarkStart w:id="29" w:name="_Toc26308"/>
      <w:bookmarkStart w:id="30" w:name="_Toc496796639"/>
      <w:r>
        <w:rPr>
          <w:rFonts w:hint="eastAsia" w:ascii="黑体" w:hAnsi="黑体" w:eastAsia="黑体" w:cs="黑体"/>
          <w:sz w:val="32"/>
          <w:szCs w:val="32"/>
          <w:lang w:val="en-US" w:eastAsia="zh-CN"/>
        </w:rPr>
        <w:t>标项1：桃李苑生活区家具采购，预算1477万元。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485"/>
        <w:gridCol w:w="1355"/>
        <w:gridCol w:w="2503"/>
      </w:tblGrid>
      <w:tr w14:paraId="1DE4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4" w:type="dxa"/>
            <w:vAlign w:val="center"/>
          </w:tcPr>
          <w:p w14:paraId="3C98E815">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苑区</w:t>
            </w:r>
          </w:p>
        </w:tc>
        <w:tc>
          <w:tcPr>
            <w:tcW w:w="3485" w:type="dxa"/>
            <w:vAlign w:val="center"/>
          </w:tcPr>
          <w:p w14:paraId="4ABF72C3">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名称</w:t>
            </w:r>
          </w:p>
        </w:tc>
        <w:tc>
          <w:tcPr>
            <w:tcW w:w="1355" w:type="dxa"/>
            <w:vAlign w:val="center"/>
          </w:tcPr>
          <w:p w14:paraId="290DDEEB">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数量</w:t>
            </w:r>
          </w:p>
        </w:tc>
        <w:tc>
          <w:tcPr>
            <w:tcW w:w="2503" w:type="dxa"/>
            <w:vAlign w:val="center"/>
          </w:tcPr>
          <w:p w14:paraId="581BF85C">
            <w:pPr>
              <w:jc w:val="center"/>
              <w:rPr>
                <w:rFonts w:hint="default" w:ascii="黑体" w:hAnsi="黑体" w:eastAsia="黑体" w:cs="黑体"/>
                <w:szCs w:val="21"/>
                <w:lang w:val="en-US" w:eastAsia="zh-CN"/>
              </w:rPr>
            </w:pPr>
            <w:r>
              <w:rPr>
                <w:rFonts w:hint="eastAsia" w:ascii="黑体" w:hAnsi="黑体" w:eastAsia="黑体" w:cs="黑体"/>
                <w:szCs w:val="21"/>
                <w:lang w:val="en-US" w:eastAsia="zh-CN"/>
              </w:rPr>
              <w:t>备注</w:t>
            </w:r>
          </w:p>
        </w:tc>
      </w:tr>
      <w:tr w14:paraId="2479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4" w:type="dxa"/>
            <w:vMerge w:val="restart"/>
            <w:vAlign w:val="center"/>
          </w:tcPr>
          <w:p w14:paraId="1AA1031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桃李苑</w:t>
            </w:r>
          </w:p>
        </w:tc>
        <w:tc>
          <w:tcPr>
            <w:tcW w:w="3485" w:type="dxa"/>
            <w:vAlign w:val="center"/>
          </w:tcPr>
          <w:p w14:paraId="4C03BE10">
            <w:pPr>
              <w:jc w:val="center"/>
              <w:rPr>
                <w:rFonts w:hint="eastAsia" w:ascii="宋体" w:hAnsi="宋体" w:eastAsia="宋体" w:cs="宋体"/>
                <w:szCs w:val="21"/>
              </w:rPr>
            </w:pPr>
            <w:r>
              <w:rPr>
                <w:rFonts w:hint="eastAsia" w:ascii="宋体" w:hAnsi="宋体" w:eastAsia="宋体" w:cs="宋体"/>
                <w:szCs w:val="21"/>
              </w:rPr>
              <w:t>二人位公寓组合床（走步梯）</w:t>
            </w:r>
          </w:p>
          <w:p w14:paraId="173CBAE4">
            <w:pPr>
              <w:jc w:val="center"/>
              <w:rPr>
                <w:rFonts w:hint="default" w:ascii="宋体" w:hAnsi="宋体" w:eastAsia="宋体" w:cs="宋体"/>
                <w:szCs w:val="21"/>
                <w:lang w:val="en-US" w:eastAsia="zh-CN"/>
              </w:rPr>
            </w:pPr>
            <w:r>
              <w:rPr>
                <w:rFonts w:hint="eastAsia" w:ascii="宋体" w:hAnsi="宋体" w:cs="宋体"/>
                <w:szCs w:val="21"/>
                <w:lang w:val="en-US" w:eastAsia="zh-CN"/>
              </w:rPr>
              <w:t>（核心产品）</w:t>
            </w:r>
          </w:p>
        </w:tc>
        <w:tc>
          <w:tcPr>
            <w:tcW w:w="1355" w:type="dxa"/>
            <w:vAlign w:val="center"/>
          </w:tcPr>
          <w:p w14:paraId="490159C2">
            <w:pPr>
              <w:jc w:val="center"/>
              <w:rPr>
                <w:rFonts w:hint="eastAsia" w:ascii="宋体" w:hAnsi="宋体" w:eastAsia="宋体" w:cs="宋体"/>
                <w:szCs w:val="21"/>
                <w:lang w:val="en-US" w:eastAsia="zh-CN"/>
              </w:rPr>
            </w:pPr>
            <w:r>
              <w:rPr>
                <w:rFonts w:hint="eastAsia" w:ascii="宋体" w:hAnsi="宋体" w:eastAsia="宋体" w:cs="宋体"/>
                <w:szCs w:val="21"/>
              </w:rPr>
              <w:t>1</w:t>
            </w:r>
            <w:r>
              <w:rPr>
                <w:rFonts w:ascii="宋体" w:hAnsi="宋体" w:eastAsia="宋体" w:cs="宋体"/>
                <w:szCs w:val="21"/>
              </w:rPr>
              <w:t>909</w:t>
            </w:r>
            <w:r>
              <w:rPr>
                <w:rFonts w:hint="eastAsia" w:ascii="宋体" w:hAnsi="宋体" w:cs="宋体"/>
                <w:szCs w:val="21"/>
                <w:lang w:val="en-US" w:eastAsia="zh-CN"/>
              </w:rPr>
              <w:t>套</w:t>
            </w:r>
          </w:p>
        </w:tc>
        <w:tc>
          <w:tcPr>
            <w:tcW w:w="2503" w:type="dxa"/>
            <w:vMerge w:val="restart"/>
            <w:vAlign w:val="center"/>
          </w:tcPr>
          <w:p w14:paraId="45365E40">
            <w:pPr>
              <w:jc w:val="center"/>
              <w:rPr>
                <w:rFonts w:hint="eastAsia" w:ascii="宋体" w:hAnsi="宋体" w:cs="宋体"/>
                <w:szCs w:val="21"/>
                <w:lang w:val="en-US" w:eastAsia="zh-CN"/>
              </w:rPr>
            </w:pPr>
            <w:r>
              <w:rPr>
                <w:rFonts w:hint="eastAsia" w:ascii="宋体" w:hAnsi="宋体" w:cs="宋体"/>
                <w:szCs w:val="21"/>
                <w:lang w:val="en-US" w:eastAsia="zh-CN"/>
              </w:rPr>
              <w:t>桃李苑3#、9#、12#、15#、16#、20#、23#、25#，共8幢楼。</w:t>
            </w:r>
          </w:p>
          <w:p w14:paraId="3FF27F4F">
            <w:pPr>
              <w:jc w:val="center"/>
              <w:rPr>
                <w:rFonts w:hint="default" w:ascii="宋体" w:hAnsi="宋体" w:cs="宋体"/>
                <w:szCs w:val="21"/>
                <w:lang w:val="en-US" w:eastAsia="zh-CN"/>
              </w:rPr>
            </w:pPr>
            <w:r>
              <w:rPr>
                <w:rFonts w:hint="eastAsia" w:ascii="宋体" w:hAnsi="宋体" w:cs="宋体"/>
                <w:szCs w:val="21"/>
                <w:lang w:val="en-US" w:eastAsia="zh-CN"/>
              </w:rPr>
              <w:t>（均为整楼家具更新）</w:t>
            </w:r>
          </w:p>
        </w:tc>
      </w:tr>
      <w:tr w14:paraId="503B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4" w:type="dxa"/>
            <w:vMerge w:val="continue"/>
            <w:vAlign w:val="center"/>
          </w:tcPr>
          <w:p w14:paraId="53B4A317">
            <w:pPr>
              <w:jc w:val="center"/>
              <w:rPr>
                <w:rFonts w:hint="default" w:ascii="宋体" w:hAnsi="宋体" w:eastAsia="宋体" w:cs="宋体"/>
                <w:szCs w:val="21"/>
                <w:lang w:val="en-US" w:eastAsia="zh-CN"/>
              </w:rPr>
            </w:pPr>
          </w:p>
        </w:tc>
        <w:tc>
          <w:tcPr>
            <w:tcW w:w="3485" w:type="dxa"/>
            <w:vAlign w:val="center"/>
          </w:tcPr>
          <w:p w14:paraId="52CBD3EC">
            <w:pPr>
              <w:jc w:val="center"/>
              <w:rPr>
                <w:rFonts w:hint="default" w:ascii="宋体" w:hAnsi="宋体" w:eastAsia="宋体" w:cs="宋体"/>
                <w:szCs w:val="21"/>
                <w:lang w:val="en-US" w:eastAsia="zh-CN"/>
              </w:rPr>
            </w:pPr>
            <w:r>
              <w:rPr>
                <w:rFonts w:hint="eastAsia" w:ascii="宋体" w:hAnsi="宋体" w:eastAsia="宋体" w:cs="宋体"/>
                <w:szCs w:val="21"/>
              </w:rPr>
              <w:t>加长单人床（外爬梯）</w:t>
            </w:r>
          </w:p>
        </w:tc>
        <w:tc>
          <w:tcPr>
            <w:tcW w:w="1355" w:type="dxa"/>
            <w:vAlign w:val="center"/>
          </w:tcPr>
          <w:p w14:paraId="6F7CC408">
            <w:pPr>
              <w:jc w:val="center"/>
              <w:rPr>
                <w:rFonts w:hint="eastAsia" w:ascii="宋体" w:hAnsi="宋体" w:eastAsia="宋体" w:cs="宋体"/>
                <w:szCs w:val="21"/>
                <w:lang w:val="en-US" w:eastAsia="zh-CN"/>
              </w:rPr>
            </w:pPr>
            <w:r>
              <w:rPr>
                <w:rFonts w:ascii="宋体" w:hAnsi="宋体" w:eastAsia="宋体" w:cs="宋体"/>
                <w:szCs w:val="21"/>
              </w:rPr>
              <w:t>81</w:t>
            </w:r>
            <w:r>
              <w:rPr>
                <w:rFonts w:hint="eastAsia" w:ascii="宋体" w:hAnsi="宋体" w:cs="宋体"/>
                <w:szCs w:val="21"/>
                <w:lang w:val="en-US" w:eastAsia="zh-CN"/>
              </w:rPr>
              <w:t>张</w:t>
            </w:r>
          </w:p>
        </w:tc>
        <w:tc>
          <w:tcPr>
            <w:tcW w:w="2503" w:type="dxa"/>
            <w:vMerge w:val="continue"/>
            <w:vAlign w:val="center"/>
          </w:tcPr>
          <w:p w14:paraId="2896256F">
            <w:pPr>
              <w:jc w:val="center"/>
              <w:rPr>
                <w:rFonts w:ascii="宋体" w:hAnsi="宋体" w:eastAsia="宋体" w:cs="宋体"/>
                <w:szCs w:val="21"/>
              </w:rPr>
            </w:pPr>
          </w:p>
        </w:tc>
      </w:tr>
      <w:tr w14:paraId="32A1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4" w:type="dxa"/>
            <w:vMerge w:val="continue"/>
            <w:vAlign w:val="center"/>
          </w:tcPr>
          <w:p w14:paraId="35DC5576">
            <w:pPr>
              <w:jc w:val="center"/>
              <w:rPr>
                <w:rFonts w:hint="default" w:ascii="宋体" w:hAnsi="宋体" w:eastAsia="宋体" w:cs="宋体"/>
                <w:szCs w:val="21"/>
                <w:lang w:val="en-US" w:eastAsia="zh-CN"/>
              </w:rPr>
            </w:pPr>
          </w:p>
        </w:tc>
        <w:tc>
          <w:tcPr>
            <w:tcW w:w="3485" w:type="dxa"/>
            <w:vAlign w:val="center"/>
          </w:tcPr>
          <w:p w14:paraId="2C4C450A">
            <w:pPr>
              <w:jc w:val="center"/>
              <w:rPr>
                <w:rFonts w:hint="eastAsia" w:ascii="宋体" w:hAnsi="宋体" w:eastAsia="宋体" w:cs="宋体"/>
                <w:szCs w:val="21"/>
              </w:rPr>
            </w:pPr>
            <w:r>
              <w:rPr>
                <w:rFonts w:hint="eastAsia" w:ascii="宋体" w:hAnsi="宋体" w:eastAsia="宋体" w:cs="宋体"/>
                <w:szCs w:val="21"/>
              </w:rPr>
              <w:t>四人间入户柜</w:t>
            </w:r>
          </w:p>
        </w:tc>
        <w:tc>
          <w:tcPr>
            <w:tcW w:w="1355" w:type="dxa"/>
            <w:vAlign w:val="center"/>
          </w:tcPr>
          <w:p w14:paraId="49B00461">
            <w:pPr>
              <w:jc w:val="center"/>
              <w:rPr>
                <w:rFonts w:hint="eastAsia" w:ascii="宋体" w:hAnsi="宋体" w:eastAsia="宋体" w:cs="宋体"/>
                <w:szCs w:val="21"/>
                <w:lang w:val="en-US" w:eastAsia="zh-CN"/>
              </w:rPr>
            </w:pPr>
            <w:r>
              <w:rPr>
                <w:rFonts w:ascii="宋体" w:hAnsi="宋体" w:eastAsia="宋体" w:cs="宋体"/>
                <w:szCs w:val="21"/>
              </w:rPr>
              <w:t>936</w:t>
            </w:r>
            <w:r>
              <w:rPr>
                <w:rFonts w:hint="eastAsia" w:ascii="宋体" w:hAnsi="宋体" w:cs="宋体"/>
                <w:szCs w:val="21"/>
                <w:lang w:val="en-US" w:eastAsia="zh-CN"/>
              </w:rPr>
              <w:t>个</w:t>
            </w:r>
          </w:p>
        </w:tc>
        <w:tc>
          <w:tcPr>
            <w:tcW w:w="2503" w:type="dxa"/>
            <w:vMerge w:val="continue"/>
            <w:vAlign w:val="center"/>
          </w:tcPr>
          <w:p w14:paraId="73180A6F">
            <w:pPr>
              <w:jc w:val="center"/>
              <w:rPr>
                <w:rFonts w:ascii="宋体" w:hAnsi="宋体" w:eastAsia="宋体" w:cs="宋体"/>
                <w:szCs w:val="21"/>
              </w:rPr>
            </w:pPr>
          </w:p>
        </w:tc>
      </w:tr>
      <w:tr w14:paraId="20F2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4" w:type="dxa"/>
            <w:vMerge w:val="continue"/>
            <w:vAlign w:val="center"/>
          </w:tcPr>
          <w:p w14:paraId="2296A40D">
            <w:pPr>
              <w:jc w:val="center"/>
              <w:rPr>
                <w:rFonts w:hint="default" w:ascii="宋体" w:hAnsi="宋体" w:eastAsia="宋体" w:cs="宋体"/>
                <w:szCs w:val="21"/>
                <w:lang w:val="en-US" w:eastAsia="zh-CN"/>
              </w:rPr>
            </w:pPr>
          </w:p>
        </w:tc>
        <w:tc>
          <w:tcPr>
            <w:tcW w:w="3485" w:type="dxa"/>
            <w:vAlign w:val="center"/>
          </w:tcPr>
          <w:p w14:paraId="553A80D4">
            <w:pPr>
              <w:jc w:val="center"/>
              <w:rPr>
                <w:rFonts w:hint="eastAsia" w:ascii="宋体" w:hAnsi="宋体" w:eastAsia="宋体" w:cs="宋体"/>
                <w:szCs w:val="21"/>
              </w:rPr>
            </w:pPr>
            <w:r>
              <w:rPr>
                <w:rFonts w:hint="eastAsia" w:ascii="宋体" w:hAnsi="宋体" w:eastAsia="宋体" w:cs="宋体"/>
                <w:szCs w:val="21"/>
              </w:rPr>
              <w:t>五人间入户柜（含特殊房型）</w:t>
            </w:r>
          </w:p>
        </w:tc>
        <w:tc>
          <w:tcPr>
            <w:tcW w:w="1355" w:type="dxa"/>
            <w:vAlign w:val="center"/>
          </w:tcPr>
          <w:p w14:paraId="135D052D">
            <w:pPr>
              <w:jc w:val="center"/>
              <w:rPr>
                <w:rFonts w:hint="eastAsia" w:ascii="宋体" w:hAnsi="宋体" w:eastAsia="宋体" w:cs="宋体"/>
                <w:szCs w:val="21"/>
                <w:lang w:val="en-US" w:eastAsia="zh-CN"/>
              </w:rPr>
            </w:pPr>
            <w:r>
              <w:rPr>
                <w:rFonts w:ascii="宋体" w:hAnsi="宋体" w:eastAsia="宋体" w:cs="宋体"/>
                <w:szCs w:val="21"/>
              </w:rPr>
              <w:t>31</w:t>
            </w:r>
            <w:r>
              <w:rPr>
                <w:rFonts w:hint="eastAsia" w:ascii="宋体" w:hAnsi="宋体" w:cs="宋体"/>
                <w:szCs w:val="21"/>
                <w:lang w:val="en-US" w:eastAsia="zh-CN"/>
              </w:rPr>
              <w:t>个</w:t>
            </w:r>
          </w:p>
        </w:tc>
        <w:tc>
          <w:tcPr>
            <w:tcW w:w="2503" w:type="dxa"/>
            <w:vMerge w:val="continue"/>
            <w:vAlign w:val="center"/>
          </w:tcPr>
          <w:p w14:paraId="6EAEAB79">
            <w:pPr>
              <w:jc w:val="center"/>
              <w:rPr>
                <w:rFonts w:ascii="宋体" w:hAnsi="宋体" w:eastAsia="宋体" w:cs="宋体"/>
                <w:szCs w:val="21"/>
              </w:rPr>
            </w:pPr>
          </w:p>
        </w:tc>
      </w:tr>
      <w:tr w14:paraId="78F5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04" w:type="dxa"/>
            <w:vMerge w:val="continue"/>
            <w:vAlign w:val="center"/>
          </w:tcPr>
          <w:p w14:paraId="407D6837">
            <w:pPr>
              <w:jc w:val="center"/>
              <w:rPr>
                <w:rFonts w:hint="default" w:ascii="宋体" w:hAnsi="宋体" w:eastAsia="宋体" w:cs="宋体"/>
                <w:szCs w:val="21"/>
                <w:lang w:val="en-US" w:eastAsia="zh-CN"/>
              </w:rPr>
            </w:pPr>
          </w:p>
        </w:tc>
        <w:tc>
          <w:tcPr>
            <w:tcW w:w="3485" w:type="dxa"/>
            <w:vAlign w:val="center"/>
          </w:tcPr>
          <w:p w14:paraId="6C0F805D">
            <w:pPr>
              <w:jc w:val="center"/>
              <w:rPr>
                <w:rFonts w:hint="default" w:ascii="宋体" w:hAnsi="宋体" w:eastAsia="宋体" w:cs="宋体"/>
                <w:szCs w:val="21"/>
                <w:lang w:val="en-US" w:eastAsia="zh-CN"/>
              </w:rPr>
            </w:pPr>
            <w:r>
              <w:rPr>
                <w:rFonts w:hint="eastAsia" w:ascii="宋体" w:hAnsi="宋体" w:eastAsia="宋体" w:cs="宋体"/>
                <w:szCs w:val="21"/>
              </w:rPr>
              <w:t>单椅</w:t>
            </w:r>
          </w:p>
        </w:tc>
        <w:tc>
          <w:tcPr>
            <w:tcW w:w="1355" w:type="dxa"/>
            <w:vAlign w:val="center"/>
          </w:tcPr>
          <w:p w14:paraId="2FE30562">
            <w:pPr>
              <w:jc w:val="center"/>
              <w:rPr>
                <w:rFonts w:hint="eastAsia" w:ascii="宋体" w:hAnsi="宋体" w:eastAsia="宋体" w:cs="宋体"/>
                <w:szCs w:val="21"/>
                <w:lang w:val="en-US" w:eastAsia="zh-CN"/>
              </w:rPr>
            </w:pPr>
            <w:r>
              <w:rPr>
                <w:rFonts w:ascii="宋体" w:hAnsi="宋体" w:eastAsia="宋体" w:cs="宋体"/>
                <w:szCs w:val="21"/>
              </w:rPr>
              <w:t>4121</w:t>
            </w:r>
            <w:r>
              <w:rPr>
                <w:rFonts w:hint="eastAsia" w:ascii="宋体" w:hAnsi="宋体" w:cs="宋体"/>
                <w:szCs w:val="21"/>
                <w:lang w:val="en-US" w:eastAsia="zh-CN"/>
              </w:rPr>
              <w:t>把</w:t>
            </w:r>
          </w:p>
        </w:tc>
        <w:tc>
          <w:tcPr>
            <w:tcW w:w="2503" w:type="dxa"/>
            <w:vMerge w:val="continue"/>
            <w:vAlign w:val="center"/>
          </w:tcPr>
          <w:p w14:paraId="7D104726">
            <w:pPr>
              <w:jc w:val="center"/>
              <w:rPr>
                <w:rFonts w:ascii="宋体" w:hAnsi="宋体" w:eastAsia="宋体" w:cs="宋体"/>
                <w:szCs w:val="21"/>
              </w:rPr>
            </w:pPr>
          </w:p>
        </w:tc>
      </w:tr>
    </w:tbl>
    <w:p w14:paraId="6D6F694D">
      <w:pPr>
        <w:rPr>
          <w:rFonts w:hint="default" w:ascii="方正小标宋简体" w:hAnsi="宋体" w:eastAsia="方正小标宋简体" w:cs="Times New Roman"/>
          <w:sz w:val="32"/>
          <w:szCs w:val="32"/>
          <w:lang w:val="en-US" w:eastAsia="zh-CN"/>
        </w:rPr>
      </w:pPr>
    </w:p>
    <w:p w14:paraId="14DA716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标项2：成蹊苑生活区家具采购，预算1390万元。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485"/>
        <w:gridCol w:w="1355"/>
        <w:gridCol w:w="2503"/>
      </w:tblGrid>
      <w:tr w14:paraId="04BF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vAlign w:val="center"/>
          </w:tcPr>
          <w:p w14:paraId="0A00D287">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苑区</w:t>
            </w:r>
          </w:p>
        </w:tc>
        <w:tc>
          <w:tcPr>
            <w:tcW w:w="3485" w:type="dxa"/>
            <w:vAlign w:val="center"/>
          </w:tcPr>
          <w:p w14:paraId="1CCEC4FE">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名称</w:t>
            </w:r>
          </w:p>
        </w:tc>
        <w:tc>
          <w:tcPr>
            <w:tcW w:w="1355" w:type="dxa"/>
            <w:vAlign w:val="center"/>
          </w:tcPr>
          <w:p w14:paraId="4868DC79">
            <w:pPr>
              <w:jc w:val="center"/>
              <w:rPr>
                <w:rFonts w:hint="eastAsia" w:ascii="黑体" w:hAnsi="黑体" w:eastAsia="黑体" w:cs="黑体"/>
                <w:szCs w:val="21"/>
                <w:lang w:val="en-US" w:eastAsia="zh-CN"/>
              </w:rPr>
            </w:pPr>
            <w:r>
              <w:rPr>
                <w:rFonts w:hint="eastAsia" w:ascii="黑体" w:hAnsi="黑体" w:eastAsia="黑体" w:cs="黑体"/>
                <w:szCs w:val="21"/>
                <w:lang w:val="en-US" w:eastAsia="zh-CN"/>
              </w:rPr>
              <w:t>数量</w:t>
            </w:r>
          </w:p>
        </w:tc>
        <w:tc>
          <w:tcPr>
            <w:tcW w:w="2503" w:type="dxa"/>
            <w:vAlign w:val="center"/>
          </w:tcPr>
          <w:p w14:paraId="3B760110">
            <w:pPr>
              <w:jc w:val="center"/>
              <w:rPr>
                <w:rFonts w:hint="default" w:ascii="黑体" w:hAnsi="黑体" w:eastAsia="黑体" w:cs="黑体"/>
                <w:szCs w:val="21"/>
                <w:lang w:val="en-US" w:eastAsia="zh-CN"/>
              </w:rPr>
            </w:pPr>
            <w:r>
              <w:rPr>
                <w:rFonts w:hint="eastAsia" w:ascii="黑体" w:hAnsi="黑体" w:eastAsia="黑体" w:cs="黑体"/>
                <w:szCs w:val="21"/>
                <w:lang w:val="en-US" w:eastAsia="zh-CN"/>
              </w:rPr>
              <w:t>备注</w:t>
            </w:r>
          </w:p>
        </w:tc>
      </w:tr>
      <w:tr w14:paraId="03B3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vMerge w:val="restart"/>
            <w:vAlign w:val="center"/>
          </w:tcPr>
          <w:p w14:paraId="4959699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成蹊苑</w:t>
            </w:r>
          </w:p>
        </w:tc>
        <w:tc>
          <w:tcPr>
            <w:tcW w:w="3485" w:type="dxa"/>
            <w:vAlign w:val="center"/>
          </w:tcPr>
          <w:p w14:paraId="4EBBAF77">
            <w:pPr>
              <w:jc w:val="center"/>
              <w:rPr>
                <w:rFonts w:hint="eastAsia" w:ascii="宋体" w:hAnsi="宋体" w:eastAsia="宋体" w:cs="宋体"/>
                <w:szCs w:val="21"/>
              </w:rPr>
            </w:pPr>
            <w:r>
              <w:rPr>
                <w:rFonts w:hint="eastAsia" w:ascii="宋体" w:hAnsi="宋体" w:eastAsia="宋体" w:cs="宋体"/>
                <w:szCs w:val="21"/>
              </w:rPr>
              <w:t>二人位公寓组合床（走步梯）</w:t>
            </w:r>
          </w:p>
          <w:p w14:paraId="46A3B9F5">
            <w:pPr>
              <w:jc w:val="center"/>
              <w:rPr>
                <w:rFonts w:hint="default" w:ascii="宋体" w:hAnsi="宋体" w:eastAsia="宋体" w:cs="宋体"/>
                <w:szCs w:val="21"/>
                <w:lang w:val="en-US" w:eastAsia="zh-CN"/>
              </w:rPr>
            </w:pPr>
            <w:r>
              <w:rPr>
                <w:rFonts w:hint="eastAsia" w:ascii="宋体" w:hAnsi="宋体" w:cs="宋体"/>
                <w:szCs w:val="21"/>
                <w:lang w:val="en-US" w:eastAsia="zh-CN"/>
              </w:rPr>
              <w:t>（核心产品）</w:t>
            </w:r>
          </w:p>
        </w:tc>
        <w:tc>
          <w:tcPr>
            <w:tcW w:w="1355" w:type="dxa"/>
            <w:vAlign w:val="center"/>
          </w:tcPr>
          <w:p w14:paraId="2DECD790">
            <w:pPr>
              <w:jc w:val="center"/>
              <w:rPr>
                <w:rFonts w:hint="default" w:ascii="宋体" w:hAnsi="宋体" w:eastAsia="宋体" w:cs="宋体"/>
                <w:szCs w:val="21"/>
                <w:lang w:val="en-US" w:eastAsia="zh-CN"/>
              </w:rPr>
            </w:pPr>
            <w:r>
              <w:rPr>
                <w:rFonts w:hint="eastAsia" w:ascii="宋体" w:hAnsi="宋体" w:eastAsia="宋体" w:cs="宋体"/>
                <w:szCs w:val="21"/>
              </w:rPr>
              <w:t>1</w:t>
            </w:r>
            <w:r>
              <w:rPr>
                <w:rFonts w:ascii="宋体" w:hAnsi="宋体" w:eastAsia="宋体" w:cs="宋体"/>
                <w:szCs w:val="21"/>
              </w:rPr>
              <w:t>803</w:t>
            </w:r>
            <w:r>
              <w:rPr>
                <w:rFonts w:hint="eastAsia" w:ascii="宋体" w:hAnsi="宋体" w:cs="宋体"/>
                <w:szCs w:val="21"/>
                <w:lang w:val="en-US" w:eastAsia="zh-CN"/>
              </w:rPr>
              <w:t>套</w:t>
            </w:r>
          </w:p>
        </w:tc>
        <w:tc>
          <w:tcPr>
            <w:tcW w:w="2503" w:type="dxa"/>
            <w:vMerge w:val="restart"/>
            <w:vAlign w:val="center"/>
          </w:tcPr>
          <w:p w14:paraId="6245436E">
            <w:pPr>
              <w:jc w:val="center"/>
              <w:rPr>
                <w:rFonts w:hint="eastAsia" w:ascii="宋体" w:hAnsi="宋体" w:cs="宋体"/>
                <w:szCs w:val="21"/>
                <w:lang w:val="en-US" w:eastAsia="zh-CN"/>
              </w:rPr>
            </w:pPr>
            <w:r>
              <w:rPr>
                <w:rFonts w:hint="eastAsia" w:ascii="宋体" w:hAnsi="宋体" w:eastAsia="宋体" w:cs="宋体"/>
                <w:szCs w:val="21"/>
                <w:lang w:val="en-US" w:eastAsia="zh-CN"/>
              </w:rPr>
              <w:t>成蹊苑</w:t>
            </w:r>
            <w:r>
              <w:rPr>
                <w:rFonts w:hint="eastAsia" w:ascii="宋体" w:hAnsi="宋体" w:cs="宋体"/>
                <w:szCs w:val="21"/>
                <w:lang w:val="en-US" w:eastAsia="zh-CN"/>
              </w:rPr>
              <w:t>43#、44#、45#、47#、56#、57#、58#，共7幢楼。</w:t>
            </w:r>
          </w:p>
          <w:p w14:paraId="6E7611E6">
            <w:pPr>
              <w:jc w:val="center"/>
              <w:rPr>
                <w:rFonts w:hint="default" w:ascii="宋体" w:hAnsi="宋体" w:eastAsia="宋体" w:cs="宋体"/>
                <w:szCs w:val="21"/>
                <w:lang w:val="en-US"/>
              </w:rPr>
            </w:pPr>
            <w:r>
              <w:rPr>
                <w:rFonts w:hint="eastAsia" w:ascii="宋体" w:hAnsi="宋体" w:cs="宋体"/>
                <w:szCs w:val="21"/>
                <w:lang w:val="en-US" w:eastAsia="zh-CN"/>
              </w:rPr>
              <w:t>（均为整楼家具更新）</w:t>
            </w:r>
          </w:p>
        </w:tc>
      </w:tr>
      <w:tr w14:paraId="2C7E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vMerge w:val="continue"/>
            <w:vAlign w:val="center"/>
          </w:tcPr>
          <w:p w14:paraId="0085D5FD">
            <w:pPr>
              <w:jc w:val="center"/>
              <w:rPr>
                <w:rFonts w:hint="default" w:ascii="宋体" w:hAnsi="宋体" w:eastAsia="宋体" w:cs="宋体"/>
                <w:szCs w:val="21"/>
                <w:lang w:val="en-US" w:eastAsia="zh-CN"/>
              </w:rPr>
            </w:pPr>
          </w:p>
        </w:tc>
        <w:tc>
          <w:tcPr>
            <w:tcW w:w="3485" w:type="dxa"/>
            <w:vAlign w:val="center"/>
          </w:tcPr>
          <w:p w14:paraId="24381E52">
            <w:pPr>
              <w:jc w:val="center"/>
              <w:rPr>
                <w:rFonts w:hint="default" w:ascii="宋体" w:hAnsi="宋体" w:eastAsia="宋体" w:cs="宋体"/>
                <w:szCs w:val="21"/>
                <w:lang w:val="en-US" w:eastAsia="zh-CN"/>
              </w:rPr>
            </w:pPr>
            <w:r>
              <w:rPr>
                <w:rFonts w:hint="eastAsia" w:ascii="宋体" w:hAnsi="宋体" w:eastAsia="宋体" w:cs="宋体"/>
                <w:szCs w:val="21"/>
              </w:rPr>
              <w:t>加长单人床（外爬梯）</w:t>
            </w:r>
          </w:p>
        </w:tc>
        <w:tc>
          <w:tcPr>
            <w:tcW w:w="1355" w:type="dxa"/>
            <w:vAlign w:val="center"/>
          </w:tcPr>
          <w:p w14:paraId="55443229">
            <w:pPr>
              <w:jc w:val="center"/>
              <w:rPr>
                <w:rFonts w:hint="eastAsia" w:ascii="宋体" w:hAnsi="宋体" w:eastAsia="宋体" w:cs="宋体"/>
                <w:szCs w:val="21"/>
                <w:lang w:val="en-US" w:eastAsia="zh-CN"/>
              </w:rPr>
            </w:pPr>
            <w:r>
              <w:rPr>
                <w:rFonts w:ascii="宋体" w:hAnsi="宋体" w:eastAsia="宋体" w:cs="宋体"/>
                <w:szCs w:val="21"/>
              </w:rPr>
              <w:t>63</w:t>
            </w:r>
            <w:r>
              <w:rPr>
                <w:rFonts w:hint="eastAsia" w:ascii="宋体" w:hAnsi="宋体" w:cs="宋体"/>
                <w:szCs w:val="21"/>
                <w:lang w:val="en-US" w:eastAsia="zh-CN"/>
              </w:rPr>
              <w:t>张</w:t>
            </w:r>
          </w:p>
        </w:tc>
        <w:tc>
          <w:tcPr>
            <w:tcW w:w="2503" w:type="dxa"/>
            <w:vMerge w:val="continue"/>
            <w:vAlign w:val="center"/>
          </w:tcPr>
          <w:p w14:paraId="6474D6B9">
            <w:pPr>
              <w:jc w:val="center"/>
              <w:rPr>
                <w:rFonts w:ascii="宋体" w:hAnsi="宋体" w:eastAsia="宋体" w:cs="宋体"/>
                <w:szCs w:val="21"/>
              </w:rPr>
            </w:pPr>
          </w:p>
        </w:tc>
      </w:tr>
      <w:tr w14:paraId="0370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vMerge w:val="continue"/>
            <w:vAlign w:val="center"/>
          </w:tcPr>
          <w:p w14:paraId="69A7DB6E">
            <w:pPr>
              <w:jc w:val="center"/>
              <w:rPr>
                <w:rFonts w:hint="default" w:ascii="宋体" w:hAnsi="宋体" w:eastAsia="宋体" w:cs="宋体"/>
                <w:szCs w:val="21"/>
                <w:lang w:val="en-US" w:eastAsia="zh-CN"/>
              </w:rPr>
            </w:pPr>
          </w:p>
        </w:tc>
        <w:tc>
          <w:tcPr>
            <w:tcW w:w="3485" w:type="dxa"/>
            <w:vAlign w:val="center"/>
          </w:tcPr>
          <w:p w14:paraId="7989FABC">
            <w:pPr>
              <w:jc w:val="center"/>
              <w:rPr>
                <w:rFonts w:hint="eastAsia" w:ascii="宋体" w:hAnsi="宋体" w:eastAsia="宋体" w:cs="宋体"/>
                <w:szCs w:val="21"/>
              </w:rPr>
            </w:pPr>
            <w:r>
              <w:rPr>
                <w:rFonts w:hint="eastAsia" w:ascii="宋体" w:hAnsi="宋体" w:eastAsia="宋体" w:cs="宋体"/>
                <w:szCs w:val="21"/>
              </w:rPr>
              <w:t>四人间入户柜</w:t>
            </w:r>
          </w:p>
        </w:tc>
        <w:tc>
          <w:tcPr>
            <w:tcW w:w="1355" w:type="dxa"/>
            <w:vAlign w:val="center"/>
          </w:tcPr>
          <w:p w14:paraId="3C63C87E">
            <w:pPr>
              <w:jc w:val="center"/>
              <w:rPr>
                <w:rFonts w:hint="eastAsia" w:ascii="宋体" w:hAnsi="宋体" w:eastAsia="宋体" w:cs="宋体"/>
                <w:szCs w:val="21"/>
                <w:lang w:val="en-US" w:eastAsia="zh-CN"/>
              </w:rPr>
            </w:pPr>
            <w:r>
              <w:rPr>
                <w:rFonts w:ascii="宋体" w:hAnsi="宋体" w:eastAsia="宋体" w:cs="宋体"/>
                <w:szCs w:val="21"/>
              </w:rPr>
              <w:t>876</w:t>
            </w:r>
            <w:r>
              <w:rPr>
                <w:rFonts w:hint="eastAsia" w:ascii="宋体" w:hAnsi="宋体" w:cs="宋体"/>
                <w:szCs w:val="21"/>
                <w:lang w:val="en-US" w:eastAsia="zh-CN"/>
              </w:rPr>
              <w:t>个</w:t>
            </w:r>
          </w:p>
        </w:tc>
        <w:tc>
          <w:tcPr>
            <w:tcW w:w="2503" w:type="dxa"/>
            <w:vMerge w:val="continue"/>
            <w:vAlign w:val="center"/>
          </w:tcPr>
          <w:p w14:paraId="3998ABAE">
            <w:pPr>
              <w:jc w:val="center"/>
              <w:rPr>
                <w:rFonts w:ascii="宋体" w:hAnsi="宋体" w:eastAsia="宋体" w:cs="宋体"/>
                <w:szCs w:val="21"/>
              </w:rPr>
            </w:pPr>
          </w:p>
        </w:tc>
      </w:tr>
      <w:tr w14:paraId="0D44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vMerge w:val="continue"/>
            <w:vAlign w:val="center"/>
          </w:tcPr>
          <w:p w14:paraId="5A75E970">
            <w:pPr>
              <w:jc w:val="center"/>
              <w:rPr>
                <w:rFonts w:hint="default" w:ascii="宋体" w:hAnsi="宋体" w:eastAsia="宋体" w:cs="宋体"/>
                <w:szCs w:val="21"/>
                <w:lang w:val="en-US" w:eastAsia="zh-CN"/>
              </w:rPr>
            </w:pPr>
          </w:p>
        </w:tc>
        <w:tc>
          <w:tcPr>
            <w:tcW w:w="3485" w:type="dxa"/>
            <w:vAlign w:val="center"/>
          </w:tcPr>
          <w:p w14:paraId="77DD4A78">
            <w:pPr>
              <w:jc w:val="center"/>
              <w:rPr>
                <w:rFonts w:hint="eastAsia" w:ascii="宋体" w:hAnsi="宋体" w:eastAsia="宋体" w:cs="宋体"/>
                <w:szCs w:val="21"/>
              </w:rPr>
            </w:pPr>
            <w:r>
              <w:rPr>
                <w:rFonts w:hint="eastAsia" w:ascii="宋体" w:hAnsi="宋体" w:eastAsia="宋体" w:cs="宋体"/>
                <w:szCs w:val="21"/>
              </w:rPr>
              <w:t>五人间入户柜（含特殊房型）</w:t>
            </w:r>
          </w:p>
        </w:tc>
        <w:tc>
          <w:tcPr>
            <w:tcW w:w="1355" w:type="dxa"/>
            <w:vAlign w:val="center"/>
          </w:tcPr>
          <w:p w14:paraId="5A24D5EE">
            <w:pPr>
              <w:jc w:val="center"/>
              <w:rPr>
                <w:rFonts w:hint="eastAsia" w:ascii="宋体" w:hAnsi="宋体" w:eastAsia="宋体" w:cs="宋体"/>
                <w:szCs w:val="21"/>
                <w:lang w:val="en-US" w:eastAsia="zh-CN"/>
              </w:rPr>
            </w:pPr>
            <w:r>
              <w:rPr>
                <w:rFonts w:ascii="宋体" w:hAnsi="宋体" w:eastAsia="宋体" w:cs="宋体"/>
                <w:szCs w:val="21"/>
              </w:rPr>
              <w:t>33</w:t>
            </w:r>
            <w:r>
              <w:rPr>
                <w:rFonts w:hint="eastAsia" w:ascii="宋体" w:hAnsi="宋体" w:cs="宋体"/>
                <w:szCs w:val="21"/>
                <w:lang w:val="en-US" w:eastAsia="zh-CN"/>
              </w:rPr>
              <w:t>个</w:t>
            </w:r>
          </w:p>
        </w:tc>
        <w:tc>
          <w:tcPr>
            <w:tcW w:w="2503" w:type="dxa"/>
            <w:vMerge w:val="continue"/>
            <w:vAlign w:val="center"/>
          </w:tcPr>
          <w:p w14:paraId="42493D89">
            <w:pPr>
              <w:jc w:val="center"/>
              <w:rPr>
                <w:rFonts w:ascii="宋体" w:hAnsi="宋体" w:eastAsia="宋体" w:cs="宋体"/>
                <w:szCs w:val="21"/>
              </w:rPr>
            </w:pPr>
          </w:p>
        </w:tc>
      </w:tr>
      <w:tr w14:paraId="6CEA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4" w:type="dxa"/>
            <w:vMerge w:val="continue"/>
            <w:vAlign w:val="center"/>
          </w:tcPr>
          <w:p w14:paraId="137CFC73">
            <w:pPr>
              <w:jc w:val="center"/>
              <w:rPr>
                <w:rFonts w:hint="default" w:ascii="宋体" w:hAnsi="宋体" w:eastAsia="宋体" w:cs="宋体"/>
                <w:szCs w:val="21"/>
                <w:lang w:val="en-US" w:eastAsia="zh-CN"/>
              </w:rPr>
            </w:pPr>
          </w:p>
        </w:tc>
        <w:tc>
          <w:tcPr>
            <w:tcW w:w="3485" w:type="dxa"/>
            <w:vAlign w:val="center"/>
          </w:tcPr>
          <w:p w14:paraId="5BB8D1A7">
            <w:pPr>
              <w:jc w:val="center"/>
              <w:rPr>
                <w:rFonts w:hint="default" w:ascii="宋体" w:hAnsi="宋体" w:eastAsia="宋体" w:cs="宋体"/>
                <w:szCs w:val="21"/>
                <w:lang w:val="en-US" w:eastAsia="zh-CN"/>
              </w:rPr>
            </w:pPr>
            <w:r>
              <w:rPr>
                <w:rFonts w:hint="eastAsia" w:ascii="宋体" w:hAnsi="宋体" w:eastAsia="宋体" w:cs="宋体"/>
                <w:szCs w:val="21"/>
              </w:rPr>
              <w:t>单椅</w:t>
            </w:r>
          </w:p>
        </w:tc>
        <w:tc>
          <w:tcPr>
            <w:tcW w:w="1355" w:type="dxa"/>
            <w:vAlign w:val="center"/>
          </w:tcPr>
          <w:p w14:paraId="464F8E3F">
            <w:pPr>
              <w:jc w:val="center"/>
              <w:rPr>
                <w:rFonts w:hint="eastAsia" w:ascii="宋体" w:hAnsi="宋体" w:eastAsia="宋体" w:cs="宋体"/>
                <w:szCs w:val="21"/>
                <w:lang w:val="en-US" w:eastAsia="zh-CN"/>
              </w:rPr>
            </w:pPr>
            <w:r>
              <w:rPr>
                <w:rFonts w:ascii="宋体" w:hAnsi="宋体" w:eastAsia="宋体" w:cs="宋体"/>
                <w:szCs w:val="21"/>
              </w:rPr>
              <w:t>3879</w:t>
            </w:r>
            <w:r>
              <w:rPr>
                <w:rFonts w:hint="eastAsia" w:ascii="宋体" w:hAnsi="宋体" w:cs="宋体"/>
                <w:szCs w:val="21"/>
                <w:lang w:val="en-US" w:eastAsia="zh-CN"/>
              </w:rPr>
              <w:t>张</w:t>
            </w:r>
          </w:p>
        </w:tc>
        <w:tc>
          <w:tcPr>
            <w:tcW w:w="2503" w:type="dxa"/>
            <w:vMerge w:val="continue"/>
            <w:vAlign w:val="center"/>
          </w:tcPr>
          <w:p w14:paraId="73C965EF">
            <w:pPr>
              <w:jc w:val="center"/>
              <w:rPr>
                <w:rFonts w:ascii="宋体" w:hAnsi="宋体" w:eastAsia="宋体" w:cs="宋体"/>
                <w:szCs w:val="21"/>
              </w:rPr>
            </w:pPr>
          </w:p>
        </w:tc>
      </w:tr>
    </w:tbl>
    <w:p w14:paraId="3888773E">
      <w:pPr>
        <w:rPr>
          <w:rFonts w:ascii="宋体" w:hAnsi="宋体" w:eastAsia="宋体" w:cs="Times New Roman"/>
          <w:b/>
          <w:szCs w:val="21"/>
        </w:rPr>
      </w:pPr>
    </w:p>
    <w:p w14:paraId="61AF049E">
      <w:pPr>
        <w:spacing w:line="288" w:lineRule="auto"/>
        <w:ind w:firstLine="422" w:firstLineChars="200"/>
        <w:rPr>
          <w:rFonts w:hint="eastAsia" w:ascii="宋体" w:hAnsi="宋体" w:eastAsia="宋体" w:cs="Times New Roman"/>
          <w:b/>
          <w:szCs w:val="21"/>
        </w:rPr>
      </w:pPr>
    </w:p>
    <w:p w14:paraId="69CEBFC5">
      <w:pPr>
        <w:ind w:firstLine="422" w:firstLineChars="200"/>
        <w:rPr>
          <w:rFonts w:hint="eastAsia" w:ascii="宋体" w:hAnsi="宋体" w:eastAsia="宋体" w:cs="Times New Roman"/>
          <w:b/>
          <w:szCs w:val="21"/>
        </w:rPr>
      </w:pPr>
    </w:p>
    <w:p w14:paraId="2C87A94B">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一、技术要求</w:t>
      </w:r>
      <w:bookmarkStart w:id="31" w:name="_Hlk45005556"/>
    </w:p>
    <w:bookmarkEnd w:id="31"/>
    <w:p w14:paraId="38720DEC">
      <w:pPr>
        <w:adjustRightInd w:val="0"/>
        <w:snapToGrid w:val="0"/>
        <w:spacing w:line="288" w:lineRule="auto"/>
        <w:rPr>
          <w:rFonts w:ascii="宋体" w:hAnsi="宋体" w:eastAsia="宋体" w:cs="宋体"/>
          <w:b/>
          <w:bCs/>
          <w:szCs w:val="21"/>
        </w:rPr>
      </w:pPr>
      <w:bookmarkStart w:id="32"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p>
    <w:bookmarkEnd w:id="32"/>
    <w:p w14:paraId="3B3FDA4F">
      <w:pPr>
        <w:adjustRightInd w:val="0"/>
        <w:snapToGrid w:val="0"/>
        <w:spacing w:line="288" w:lineRule="auto"/>
        <w:rPr>
          <w:rFonts w:ascii="宋体" w:hAnsi="宋体" w:eastAsia="宋体" w:cs="宋体"/>
          <w:szCs w:val="21"/>
        </w:rPr>
      </w:pPr>
      <w:r>
        <w:rPr>
          <w:rFonts w:hint="eastAsia" w:ascii="宋体" w:hAnsi="宋体" w:eastAsia="宋体" w:cs="宋体"/>
          <w:szCs w:val="21"/>
        </w:rPr>
        <w:t>（1）需满足以下标准：</w:t>
      </w:r>
    </w:p>
    <w:p w14:paraId="411C7C0A">
      <w:pPr>
        <w:adjustRightInd w:val="0"/>
        <w:snapToGrid w:val="0"/>
        <w:spacing w:line="288" w:lineRule="auto"/>
        <w:rPr>
          <w:rFonts w:ascii="宋体" w:hAnsi="宋体" w:eastAsia="宋体" w:cs="宋体"/>
          <w:szCs w:val="21"/>
        </w:rPr>
      </w:pPr>
      <w:r>
        <w:rPr>
          <w:rFonts w:hint="eastAsia" w:ascii="宋体" w:hAnsi="宋体" w:eastAsia="宋体" w:cs="宋体"/>
          <w:szCs w:val="21"/>
        </w:rPr>
        <w:t>QB/T 2741-2013《学生公寓多功能家具》</w:t>
      </w:r>
    </w:p>
    <w:p w14:paraId="3F59C270">
      <w:pPr>
        <w:adjustRightInd w:val="0"/>
        <w:snapToGrid w:val="0"/>
        <w:spacing w:line="288" w:lineRule="auto"/>
        <w:rPr>
          <w:rFonts w:ascii="宋体" w:hAnsi="宋体" w:eastAsia="宋体" w:cs="宋体"/>
          <w:szCs w:val="21"/>
        </w:rPr>
      </w:pPr>
      <w:r>
        <w:rPr>
          <w:rFonts w:hint="eastAsia" w:ascii="宋体" w:hAnsi="宋体" w:eastAsia="宋体" w:cs="宋体"/>
          <w:szCs w:val="21"/>
        </w:rPr>
        <w:t>GB/T 3325-2017《金属家具通用技术条件》</w:t>
      </w:r>
    </w:p>
    <w:p w14:paraId="20C8863C">
      <w:pPr>
        <w:adjustRightInd w:val="0"/>
        <w:snapToGrid w:val="0"/>
        <w:spacing w:line="288" w:lineRule="auto"/>
        <w:rPr>
          <w:rFonts w:ascii="宋体" w:hAnsi="宋体" w:eastAsia="宋体" w:cs="宋体"/>
          <w:szCs w:val="21"/>
        </w:rPr>
      </w:pPr>
      <w:r>
        <w:rPr>
          <w:rFonts w:hint="eastAsia" w:ascii="宋体" w:hAnsi="宋体" w:eastAsia="宋体" w:cs="宋体"/>
          <w:szCs w:val="21"/>
        </w:rPr>
        <w:t>GB/T 3324-2017《木家具通用技术条件》</w:t>
      </w:r>
    </w:p>
    <w:p w14:paraId="663815FC">
      <w:pPr>
        <w:adjustRightInd w:val="0"/>
        <w:snapToGrid w:val="0"/>
        <w:spacing w:line="288" w:lineRule="auto"/>
        <w:rPr>
          <w:rFonts w:ascii="宋体" w:hAnsi="宋体" w:eastAsia="宋体" w:cs="宋体"/>
          <w:szCs w:val="21"/>
        </w:rPr>
      </w:pPr>
      <w:r>
        <w:rPr>
          <w:rFonts w:hint="eastAsia" w:ascii="宋体" w:hAnsi="宋体" w:eastAsia="宋体" w:cs="宋体"/>
          <w:szCs w:val="21"/>
        </w:rPr>
        <w:t>GB/T 35607-2017《绿色产品评价家具》</w:t>
      </w:r>
    </w:p>
    <w:p w14:paraId="01EB11FC">
      <w:pPr>
        <w:adjustRightInd w:val="0"/>
        <w:snapToGrid w:val="0"/>
        <w:spacing w:line="288" w:lineRule="auto"/>
        <w:rPr>
          <w:rFonts w:ascii="宋体" w:hAnsi="宋体" w:eastAsia="宋体" w:cs="宋体"/>
          <w:szCs w:val="21"/>
        </w:rPr>
      </w:pPr>
      <w:r>
        <w:rPr>
          <w:rFonts w:hint="eastAsia" w:ascii="宋体" w:hAnsi="宋体" w:eastAsia="宋体" w:cs="宋体"/>
          <w:szCs w:val="21"/>
        </w:rPr>
        <w:t>GB/T 10357.6《家具力学性能试验》</w:t>
      </w:r>
    </w:p>
    <w:p w14:paraId="11DBF214">
      <w:pPr>
        <w:adjustRightInd w:val="0"/>
        <w:snapToGrid w:val="0"/>
        <w:spacing w:line="288" w:lineRule="auto"/>
        <w:rPr>
          <w:rFonts w:ascii="宋体" w:hAnsi="宋体" w:eastAsia="宋体" w:cs="宋体"/>
          <w:szCs w:val="21"/>
        </w:rPr>
      </w:pPr>
      <w:r>
        <w:rPr>
          <w:rFonts w:hint="eastAsia" w:ascii="宋体" w:hAnsi="宋体" w:eastAsia="宋体" w:cs="宋体"/>
          <w:szCs w:val="21"/>
        </w:rPr>
        <w:t>QB/T 4463-2013《家具用封边条技术要求》</w:t>
      </w:r>
    </w:p>
    <w:p w14:paraId="7C59952A">
      <w:pPr>
        <w:adjustRightInd w:val="0"/>
        <w:snapToGrid w:val="0"/>
        <w:spacing w:line="288" w:lineRule="auto"/>
        <w:rPr>
          <w:rFonts w:ascii="宋体" w:hAnsi="宋体" w:eastAsia="宋体" w:cs="宋体"/>
          <w:szCs w:val="21"/>
        </w:rPr>
      </w:pPr>
      <w:r>
        <w:rPr>
          <w:rFonts w:hint="eastAsia" w:ascii="宋体" w:hAnsi="宋体" w:eastAsia="宋体" w:cs="宋体"/>
          <w:szCs w:val="21"/>
        </w:rPr>
        <w:t>QB/T 2280-2016《办公家具 办公椅》</w:t>
      </w:r>
    </w:p>
    <w:p w14:paraId="6F8B4BDB">
      <w:pPr>
        <w:adjustRightInd w:val="0"/>
        <w:snapToGrid w:val="0"/>
        <w:spacing w:line="288" w:lineRule="auto"/>
        <w:rPr>
          <w:rFonts w:ascii="宋体" w:hAnsi="宋体" w:eastAsia="宋体" w:cs="宋体"/>
          <w:szCs w:val="21"/>
        </w:rPr>
      </w:pPr>
      <w:r>
        <w:rPr>
          <w:rFonts w:hint="eastAsia" w:ascii="宋体" w:hAnsi="宋体" w:eastAsia="宋体" w:cs="宋体"/>
          <w:szCs w:val="21"/>
        </w:rPr>
        <w:t>QB/T 2454-2013《家具五金抽屉导轨》</w:t>
      </w:r>
    </w:p>
    <w:p w14:paraId="5B13C5A1">
      <w:pPr>
        <w:adjustRightInd w:val="0"/>
        <w:snapToGrid w:val="0"/>
        <w:spacing w:line="288" w:lineRule="auto"/>
        <w:rPr>
          <w:rFonts w:ascii="宋体" w:hAnsi="宋体" w:eastAsia="宋体" w:cs="宋体"/>
          <w:szCs w:val="21"/>
        </w:rPr>
      </w:pPr>
      <w:r>
        <w:rPr>
          <w:rFonts w:hint="eastAsia" w:ascii="宋体" w:hAnsi="宋体" w:eastAsia="宋体" w:cs="宋体"/>
          <w:szCs w:val="21"/>
        </w:rPr>
        <w:t>QB/T 2189-2013《家具五金杯状暗铰链》</w:t>
      </w:r>
    </w:p>
    <w:p w14:paraId="63D090B9">
      <w:pPr>
        <w:adjustRightInd w:val="0"/>
        <w:snapToGrid w:val="0"/>
        <w:spacing w:line="288" w:lineRule="auto"/>
        <w:rPr>
          <w:rFonts w:ascii="宋体" w:hAnsi="宋体" w:eastAsia="宋体" w:cs="宋体"/>
          <w:szCs w:val="21"/>
        </w:rPr>
      </w:pPr>
      <w:r>
        <w:rPr>
          <w:rFonts w:hint="eastAsia" w:ascii="宋体" w:hAnsi="宋体" w:eastAsia="宋体" w:cs="宋体"/>
          <w:szCs w:val="21"/>
        </w:rPr>
        <w:t>GB/T 34722-2017《浸渍胶膜纸饰面胶合板和细木工板》</w:t>
      </w:r>
    </w:p>
    <w:p w14:paraId="0C71B005">
      <w:pPr>
        <w:adjustRightInd w:val="0"/>
        <w:snapToGrid w:val="0"/>
        <w:spacing w:line="288" w:lineRule="auto"/>
        <w:rPr>
          <w:rFonts w:ascii="宋体" w:hAnsi="宋体" w:eastAsia="宋体" w:cs="宋体"/>
          <w:szCs w:val="21"/>
        </w:rPr>
      </w:pPr>
      <w:r>
        <w:rPr>
          <w:rFonts w:hint="eastAsia" w:ascii="宋体" w:hAnsi="宋体" w:eastAsia="宋体" w:cs="宋体"/>
          <w:szCs w:val="21"/>
        </w:rPr>
        <w:t>GB/T 32487-2016《塑料家具通用技术条件》</w:t>
      </w:r>
    </w:p>
    <w:p w14:paraId="5C33CFEA">
      <w:pPr>
        <w:adjustRightInd w:val="0"/>
        <w:snapToGrid w:val="0"/>
        <w:spacing w:line="288" w:lineRule="auto"/>
        <w:rPr>
          <w:rFonts w:ascii="宋体" w:hAnsi="宋体" w:eastAsia="宋体" w:cs="宋体"/>
          <w:szCs w:val="21"/>
        </w:rPr>
      </w:pPr>
      <w:r>
        <w:rPr>
          <w:rFonts w:hint="eastAsia" w:ascii="宋体" w:hAnsi="宋体" w:eastAsia="宋体" w:cs="宋体"/>
          <w:szCs w:val="21"/>
        </w:rPr>
        <w:t>GB 28481-2012《塑料家具中有害物质限量》</w:t>
      </w:r>
    </w:p>
    <w:p w14:paraId="15DED464">
      <w:pPr>
        <w:adjustRightInd w:val="0"/>
        <w:snapToGrid w:val="0"/>
        <w:spacing w:line="288" w:lineRule="auto"/>
        <w:rPr>
          <w:rFonts w:ascii="宋体" w:hAnsi="宋体" w:eastAsia="宋体" w:cs="宋体"/>
          <w:szCs w:val="21"/>
        </w:rPr>
      </w:pPr>
      <w:r>
        <w:rPr>
          <w:rFonts w:hint="eastAsia" w:ascii="宋体" w:hAnsi="宋体" w:eastAsia="宋体" w:cs="宋体"/>
          <w:szCs w:val="21"/>
        </w:rPr>
        <w:t>除以上标准外，如涉及其他标准，需符合中华人民共和国有关部门颁布的最新国家或行业标准，本次投标所用材料均需满足环保要求。</w:t>
      </w:r>
    </w:p>
    <w:p w14:paraId="77667A8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2.需实现的功能或者目标：</w:t>
      </w:r>
    </w:p>
    <w:p w14:paraId="27F37B72">
      <w:pPr>
        <w:adjustRightInd w:val="0"/>
        <w:snapToGrid w:val="0"/>
        <w:spacing w:line="288" w:lineRule="auto"/>
        <w:rPr>
          <w:rFonts w:ascii="宋体" w:hAnsi="宋体" w:eastAsia="宋体" w:cs="宋体"/>
          <w:szCs w:val="21"/>
        </w:rPr>
      </w:pPr>
      <w:r>
        <w:rPr>
          <w:rFonts w:hint="eastAsia" w:ascii="宋体" w:hAnsi="宋体" w:eastAsia="宋体" w:cs="宋体"/>
          <w:szCs w:val="21"/>
        </w:rPr>
        <w:t>（1）衣柜和桌面的总长度要</w:t>
      </w:r>
      <w:r>
        <w:rPr>
          <w:rFonts w:hint="eastAsia" w:ascii="宋体" w:hAnsi="宋体" w:eastAsia="宋体" w:cs="宋体"/>
          <w:b/>
          <w:bCs/>
          <w:szCs w:val="21"/>
        </w:rPr>
        <w:t>最大限度利用床下空间</w:t>
      </w:r>
      <w:r>
        <w:rPr>
          <w:rFonts w:hint="eastAsia" w:ascii="宋体" w:hAnsi="宋体" w:eastAsia="宋体" w:cs="宋体"/>
          <w:szCs w:val="21"/>
        </w:rPr>
        <w:t>。</w:t>
      </w:r>
    </w:p>
    <w:p w14:paraId="3D1C4D50">
      <w:pPr>
        <w:adjustRightInd w:val="0"/>
        <w:snapToGrid w:val="0"/>
        <w:spacing w:line="288" w:lineRule="auto"/>
        <w:rPr>
          <w:rFonts w:ascii="宋体" w:hAnsi="宋体" w:eastAsia="宋体" w:cs="宋体"/>
          <w:szCs w:val="21"/>
        </w:rPr>
      </w:pPr>
      <w:r>
        <w:rPr>
          <w:rFonts w:hint="eastAsia" w:ascii="宋体" w:hAnsi="宋体" w:eastAsia="宋体" w:cs="宋体"/>
          <w:szCs w:val="21"/>
        </w:rPr>
        <w:t>（2）床下柜板材与地面之间</w:t>
      </w:r>
      <w:r>
        <w:rPr>
          <w:rFonts w:hint="eastAsia" w:ascii="宋体" w:hAnsi="宋体" w:eastAsia="宋体" w:cs="宋体"/>
          <w:b/>
          <w:bCs/>
          <w:szCs w:val="21"/>
        </w:rPr>
        <w:t>增加金属防潮架</w:t>
      </w:r>
      <w:r>
        <w:rPr>
          <w:rFonts w:hint="eastAsia" w:ascii="宋体" w:hAnsi="宋体" w:eastAsia="宋体" w:cs="宋体"/>
          <w:szCs w:val="21"/>
        </w:rPr>
        <w:t>，防止板材和地面直接接触，避免受潮。</w:t>
      </w:r>
    </w:p>
    <w:p w14:paraId="74905FB4">
      <w:pPr>
        <w:adjustRightInd w:val="0"/>
        <w:snapToGrid w:val="0"/>
        <w:spacing w:line="288" w:lineRule="auto"/>
        <w:rPr>
          <w:rFonts w:ascii="宋体" w:hAnsi="宋体" w:eastAsia="宋体" w:cs="宋体"/>
          <w:szCs w:val="21"/>
        </w:rPr>
      </w:pPr>
      <w:r>
        <w:rPr>
          <w:rFonts w:hint="eastAsia" w:ascii="宋体" w:hAnsi="宋体" w:eastAsia="宋体" w:cs="宋体"/>
          <w:szCs w:val="21"/>
        </w:rPr>
        <w:t>（3）所有管材无裂缝、叠缝，外露管口端面需封边。</w:t>
      </w:r>
    </w:p>
    <w:p w14:paraId="0EE60AAF">
      <w:pPr>
        <w:adjustRightInd w:val="0"/>
        <w:snapToGrid w:val="0"/>
        <w:spacing w:line="288" w:lineRule="auto"/>
        <w:rPr>
          <w:rFonts w:ascii="宋体" w:hAnsi="宋体" w:eastAsia="宋体" w:cs="宋体"/>
          <w:szCs w:val="21"/>
        </w:rPr>
      </w:pPr>
      <w:r>
        <w:rPr>
          <w:rFonts w:hint="eastAsia" w:ascii="宋体" w:hAnsi="宋体" w:eastAsia="宋体" w:cs="宋体"/>
          <w:szCs w:val="21"/>
        </w:rPr>
        <w:t>（4）钢制件工艺要求：所有铁件需焊接平整、无虚焊、无明显焊疤、焊接处打磨光滑。各钢件表面整体焊接后经酸洗磷化工艺或其他防腐防锈工艺处理。</w:t>
      </w:r>
    </w:p>
    <w:p w14:paraId="71A68EB8">
      <w:pPr>
        <w:adjustRightInd w:val="0"/>
        <w:snapToGrid w:val="0"/>
        <w:spacing w:line="288" w:lineRule="auto"/>
        <w:rPr>
          <w:rFonts w:ascii="宋体" w:hAnsi="宋体" w:eastAsia="宋体" w:cs="宋体"/>
          <w:szCs w:val="21"/>
        </w:rPr>
      </w:pPr>
      <w:r>
        <w:rPr>
          <w:rFonts w:hint="eastAsia" w:ascii="宋体" w:hAnsi="宋体" w:eastAsia="宋体" w:cs="宋体"/>
          <w:szCs w:val="21"/>
        </w:rPr>
        <w:t>（5）除钢制件外，其他部件工艺要求均需符合国家最新环保要求。</w:t>
      </w:r>
    </w:p>
    <w:p w14:paraId="5393253F">
      <w:pPr>
        <w:adjustRightInd w:val="0"/>
        <w:snapToGrid w:val="0"/>
        <w:spacing w:line="288" w:lineRule="auto"/>
        <w:rPr>
          <w:rFonts w:ascii="宋体" w:hAnsi="宋体" w:eastAsia="宋体" w:cs="宋体"/>
          <w:szCs w:val="21"/>
        </w:rPr>
      </w:pPr>
      <w:r>
        <w:rPr>
          <w:rFonts w:hint="eastAsia" w:ascii="宋体" w:hAnsi="宋体" w:eastAsia="宋体" w:cs="宋体"/>
          <w:szCs w:val="21"/>
        </w:rPr>
        <w:t>（6）五金件要求使用寿命长、不宜产生松动，抽拉导轨采用三节静音缓冲导轨。</w:t>
      </w:r>
    </w:p>
    <w:p w14:paraId="1BC283AB">
      <w:pPr>
        <w:adjustRightInd w:val="0"/>
        <w:snapToGrid w:val="0"/>
        <w:spacing w:line="288" w:lineRule="auto"/>
        <w:rPr>
          <w:rFonts w:ascii="宋体" w:hAnsi="宋体" w:eastAsia="宋体" w:cs="宋体"/>
          <w:szCs w:val="21"/>
        </w:rPr>
      </w:pPr>
      <w:r>
        <w:rPr>
          <w:rFonts w:hint="eastAsia" w:ascii="宋体" w:hAnsi="宋体" w:eastAsia="宋体" w:cs="宋体"/>
          <w:szCs w:val="21"/>
        </w:rPr>
        <w:t>（7）不同房间尺寸存在偏差（以实际为准），投标人中标后逐一实地测量尺寸，根据实际房型结构形式、墙壁开关插座位置等因素徼调床体和入户柜的尺寸，要求最大限度利用空间。家具配色由中标人提供色板，采购人选样确定。</w:t>
      </w:r>
    </w:p>
    <w:p w14:paraId="342599E5">
      <w:pPr>
        <w:adjustRightInd w:val="0"/>
        <w:snapToGrid w:val="0"/>
        <w:spacing w:line="288" w:lineRule="auto"/>
        <w:rPr>
          <w:rFonts w:ascii="宋体" w:hAnsi="宋体" w:eastAsia="宋体" w:cs="宋体"/>
          <w:szCs w:val="21"/>
        </w:rPr>
      </w:pPr>
      <w:r>
        <w:rPr>
          <w:rFonts w:hint="eastAsia" w:ascii="宋体" w:hAnsi="宋体" w:eastAsia="宋体" w:cs="宋体"/>
          <w:szCs w:val="21"/>
        </w:rPr>
        <w:t>（8）上述家具中：</w:t>
      </w:r>
    </w:p>
    <w:p w14:paraId="07A889F0">
      <w:pPr>
        <w:adjustRightInd w:val="0"/>
        <w:snapToGrid w:val="0"/>
        <w:spacing w:line="288" w:lineRule="auto"/>
        <w:rPr>
          <w:rFonts w:ascii="宋体" w:hAnsi="宋体" w:eastAsia="宋体" w:cs="宋体"/>
          <w:szCs w:val="21"/>
        </w:rPr>
      </w:pPr>
      <w:r>
        <w:rPr>
          <w:rFonts w:hint="eastAsia" w:ascii="宋体" w:hAnsi="宋体" w:eastAsia="宋体" w:cs="宋体"/>
          <w:szCs w:val="21"/>
        </w:rPr>
        <w:t>板材，</w:t>
      </w:r>
      <w:r>
        <w:rPr>
          <w:rFonts w:hint="eastAsia" w:ascii="宋体" w:hAnsi="宋体" w:cs="宋体"/>
          <w:szCs w:val="21"/>
          <w:lang w:val="en-US" w:eastAsia="zh-CN"/>
        </w:rPr>
        <w:t>要求</w:t>
      </w:r>
      <w:r>
        <w:rPr>
          <w:rFonts w:hint="eastAsia" w:ascii="宋体" w:hAnsi="宋体" w:eastAsia="宋体" w:cs="宋体"/>
          <w:szCs w:val="21"/>
        </w:rPr>
        <w:t>板材甲醛释放量≤0.025mg/m³，符合</w:t>
      </w:r>
      <w:r>
        <w:rPr>
          <w:rFonts w:hint="eastAsia" w:ascii="宋体" w:hAnsi="宋体" w:cs="宋体"/>
          <w:szCs w:val="21"/>
          <w:lang w:eastAsia="zh-CN"/>
        </w:rPr>
        <w:t>GB/T36900-2021《人造板及其制品甲醛释放量分级》</w:t>
      </w:r>
      <w:r>
        <w:rPr>
          <w:rFonts w:hint="eastAsia" w:ascii="宋体" w:hAnsi="宋体" w:eastAsia="宋体" w:cs="宋体"/>
          <w:szCs w:val="21"/>
        </w:rPr>
        <w:t>Enf级；</w:t>
      </w:r>
    </w:p>
    <w:p w14:paraId="766411E9">
      <w:pPr>
        <w:adjustRightInd w:val="0"/>
        <w:snapToGrid w:val="0"/>
        <w:spacing w:line="288" w:lineRule="auto"/>
        <w:rPr>
          <w:rFonts w:hint="eastAsia" w:ascii="宋体" w:hAnsi="宋体" w:cs="宋体"/>
          <w:szCs w:val="21"/>
          <w:lang w:val="en-US" w:eastAsia="zh-CN"/>
        </w:rPr>
      </w:pPr>
      <w:r>
        <w:rPr>
          <w:rFonts w:hint="eastAsia" w:ascii="宋体" w:hAnsi="宋体" w:eastAsia="宋体" w:cs="宋体"/>
          <w:szCs w:val="21"/>
        </w:rPr>
        <w:t>插座、网口面板</w:t>
      </w:r>
      <w:r>
        <w:rPr>
          <w:rFonts w:hint="eastAsia" w:ascii="宋体" w:hAnsi="宋体" w:cs="宋体"/>
          <w:szCs w:val="21"/>
          <w:lang w:eastAsia="zh-CN"/>
        </w:rPr>
        <w:t>、</w:t>
      </w:r>
      <w:r>
        <w:rPr>
          <w:rFonts w:hint="eastAsia" w:ascii="宋体" w:hAnsi="宋体" w:eastAsia="宋体" w:cs="宋体"/>
          <w:szCs w:val="21"/>
        </w:rPr>
        <w:t>电缆线</w:t>
      </w:r>
      <w:r>
        <w:rPr>
          <w:rFonts w:hint="eastAsia" w:ascii="宋体" w:hAnsi="宋体" w:cs="宋体"/>
          <w:szCs w:val="21"/>
          <w:lang w:val="en-US" w:eastAsia="zh-CN"/>
        </w:rPr>
        <w:t>均须符合国家3C强制性认证；</w:t>
      </w:r>
    </w:p>
    <w:p w14:paraId="29C0242F">
      <w:pPr>
        <w:adjustRightInd w:val="0"/>
        <w:snapToGrid w:val="0"/>
        <w:spacing w:line="288" w:lineRule="auto"/>
        <w:rPr>
          <w:rFonts w:hint="eastAsia" w:ascii="宋体" w:hAnsi="宋体" w:cs="宋体"/>
          <w:szCs w:val="21"/>
          <w:lang w:val="en-US" w:eastAsia="zh-CN"/>
        </w:rPr>
      </w:pPr>
      <w:r>
        <w:rPr>
          <w:rFonts w:hint="eastAsia" w:ascii="宋体" w:hAnsi="宋体" w:cs="宋体"/>
          <w:szCs w:val="21"/>
          <w:lang w:val="en-US" w:eastAsia="zh-CN"/>
        </w:rPr>
        <w:t>插座并应符合GB/T 2099.7-2015《家用和类似用途插头插座 第2-7部分：延长线插座的特殊要求》和GB/T 1002-2021《家用和类似用途单相插头插座 型式、基本参数和尺寸》要求；</w:t>
      </w:r>
    </w:p>
    <w:p w14:paraId="14589F6F">
      <w:pPr>
        <w:adjustRightInd w:val="0"/>
        <w:snapToGrid w:val="0"/>
        <w:spacing w:line="288" w:lineRule="auto"/>
        <w:rPr>
          <w:rFonts w:ascii="宋体" w:hAnsi="宋体" w:eastAsia="宋体" w:cs="宋体"/>
          <w:szCs w:val="21"/>
        </w:rPr>
      </w:pPr>
      <w:r>
        <w:rPr>
          <w:rFonts w:hint="eastAsia" w:ascii="宋体" w:hAnsi="宋体" w:eastAsia="宋体" w:cs="宋体"/>
          <w:szCs w:val="21"/>
        </w:rPr>
        <w:t>涉及的电源连通工作由本项目中标人负责。</w:t>
      </w:r>
    </w:p>
    <w:p w14:paraId="23ADBFCA">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59"/>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062"/>
        <w:gridCol w:w="661"/>
        <w:gridCol w:w="6697"/>
      </w:tblGrid>
      <w:tr w14:paraId="77B5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2561BE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2062" w:type="dxa"/>
            <w:vAlign w:val="center"/>
          </w:tcPr>
          <w:p w14:paraId="11760C9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61" w:type="dxa"/>
            <w:vAlign w:val="center"/>
          </w:tcPr>
          <w:p w14:paraId="031ACF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697" w:type="dxa"/>
            <w:vAlign w:val="center"/>
          </w:tcPr>
          <w:p w14:paraId="4801C5F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073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F1C0E5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2062" w:type="dxa"/>
            <w:vAlign w:val="center"/>
          </w:tcPr>
          <w:p w14:paraId="494EA82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二人位公寓组合床</w:t>
            </w:r>
          </w:p>
          <w:p w14:paraId="0FAADDD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（走步梯）</w:t>
            </w:r>
          </w:p>
          <w:p w14:paraId="7510AF2E">
            <w:pPr>
              <w:adjustRightInd w:val="0"/>
              <w:snapToGrid w:val="0"/>
              <w:spacing w:line="288" w:lineRule="auto"/>
              <w:jc w:val="center"/>
              <w:rPr>
                <w:rFonts w:ascii="宋体" w:hAnsi="宋体" w:eastAsia="宋体" w:cs="宋体"/>
                <w:szCs w:val="21"/>
              </w:rPr>
            </w:pPr>
            <w:r>
              <w:rPr>
                <w:rFonts w:hint="eastAsia" w:ascii="宋体" w:hAnsi="宋体" w:eastAsia="宋体" w:cs="宋体"/>
                <w:b/>
                <w:bCs/>
                <w:szCs w:val="21"/>
              </w:rPr>
              <w:t>（核心产品）</w:t>
            </w:r>
          </w:p>
        </w:tc>
        <w:tc>
          <w:tcPr>
            <w:tcW w:w="661" w:type="dxa"/>
            <w:vAlign w:val="center"/>
          </w:tcPr>
          <w:p w14:paraId="42D2EB1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组</w:t>
            </w:r>
          </w:p>
        </w:tc>
        <w:tc>
          <w:tcPr>
            <w:tcW w:w="6697" w:type="dxa"/>
            <w:vAlign w:val="center"/>
          </w:tcPr>
          <w:p w14:paraId="60F01BA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（一）规格：长≥44</w:t>
            </w:r>
            <w:r>
              <w:rPr>
                <w:rFonts w:ascii="宋体" w:hAnsi="宋体" w:eastAsia="宋体" w:cs="宋体"/>
                <w:szCs w:val="21"/>
              </w:rPr>
              <w:t>0</w:t>
            </w:r>
            <w:r>
              <w:rPr>
                <w:rFonts w:hint="eastAsia" w:ascii="宋体" w:hAnsi="宋体" w:eastAsia="宋体" w:cs="宋体"/>
                <w:szCs w:val="21"/>
              </w:rPr>
              <w:t>0mm，宽≥920mm，高≥1850mm，高度为地面与床板上水平面的高度，不含蚊帐架；</w:t>
            </w:r>
          </w:p>
          <w:p w14:paraId="6196952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（二）结构：</w:t>
            </w:r>
          </w:p>
          <w:p w14:paraId="300C33C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1.立脚：采用L形钢管，1#边长≥60mm，2#边长≥60mm，壁厚≥1.4mm，顶部和底部端口安装工程塑料耐磨内塞（嵌入深度≥25mm，外露厚度≥7mm）。</w:t>
            </w:r>
          </w:p>
          <w:p w14:paraId="16BEE24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床挺：采用P形管，1#边长≥50mm，2#边长≥85mm，壁厚≥1.4mm。</w:t>
            </w:r>
          </w:p>
          <w:p w14:paraId="6E47A9E2">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Cs/>
                <w:szCs w:val="21"/>
              </w:rPr>
              <w:t>横档：采用优质矩形钢管，1#边长≥30mm，2#边长≥30mm，壁厚≥1.4mm，和床挺型材适配。</w:t>
            </w:r>
          </w:p>
          <w:p w14:paraId="3769776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床头、床尾横管：采用优质矩形钢管，1#边长≥25mm，2#边长≥25mm，壁厚≥1.4mm，管材圆角设计，内嵌三聚氰胺饰面实木多层面板。</w:t>
            </w:r>
          </w:p>
          <w:p w14:paraId="3A60764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bCs/>
                <w:szCs w:val="21"/>
              </w:rPr>
              <w:t>床体内外护栏：外框采用优质矩形钢管，1#边长≥25mm，2#边长≥25mm，壁厚≥1.2mm，内嵌三聚氰胺饰面实木多层面板。床体内护栏高度≥180mm，外护栏高度≥400mm，</w:t>
            </w:r>
            <w:r>
              <w:rPr>
                <w:rFonts w:hint="eastAsia" w:ascii="宋体" w:hAnsi="宋体" w:eastAsia="宋体" w:cs="宋体"/>
                <w:szCs w:val="21"/>
              </w:rPr>
              <w:t>外护栏</w:t>
            </w:r>
            <w:r>
              <w:rPr>
                <w:rFonts w:hint="eastAsia" w:ascii="宋体" w:hAnsi="宋体" w:eastAsia="宋体" w:cs="宋体"/>
                <w:b/>
                <w:bCs/>
                <w:szCs w:val="21"/>
              </w:rPr>
              <w:t>合理位置</w:t>
            </w:r>
            <w:r>
              <w:rPr>
                <w:rFonts w:hint="eastAsia" w:ascii="宋体" w:hAnsi="宋体" w:eastAsia="宋体" w:cs="宋体"/>
                <w:szCs w:val="21"/>
              </w:rPr>
              <w:t>设置长方形安全通气孔（可视观察孔），长≥400mm*高≥100mm。</w:t>
            </w:r>
          </w:p>
          <w:p w14:paraId="464EAD8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6.床板：采用杉木材料，板材厚度≥15mm，板条宽度≥60mm，板条间缝隙≤10mm,底部采用4根矩形实木档（长边+短边≥70mm，无结疤、抛光无毛刺）</w:t>
            </w:r>
            <w:r>
              <w:rPr>
                <w:rFonts w:hint="eastAsia" w:ascii="宋体" w:hAnsi="宋体" w:eastAsia="宋体" w:cs="宋体"/>
                <w:bCs/>
                <w:szCs w:val="21"/>
              </w:rPr>
              <w:t>均匀分布固定床板，钉子不外露，并预留内挖拉手，易于移动。</w:t>
            </w:r>
          </w:p>
          <w:p w14:paraId="212E121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bCs/>
                <w:szCs w:val="21"/>
              </w:rPr>
              <w:t>蚊帐架：采用匹配床架型材，</w:t>
            </w:r>
            <w:r>
              <w:rPr>
                <w:rFonts w:hint="eastAsia" w:ascii="宋体" w:hAnsi="宋体" w:eastAsia="宋体" w:cs="宋体"/>
                <w:b/>
                <w:szCs w:val="21"/>
              </w:rPr>
              <w:t>合理设计</w:t>
            </w:r>
            <w:r>
              <w:rPr>
                <w:rFonts w:hint="eastAsia" w:ascii="宋体" w:hAnsi="宋体" w:eastAsia="宋体" w:cs="宋体"/>
                <w:bCs/>
                <w:szCs w:val="21"/>
              </w:rPr>
              <w:t>，样式匹配整体风格，高度根据现场实际情况确定。</w:t>
            </w:r>
          </w:p>
          <w:p w14:paraId="094A93F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bCs/>
                <w:szCs w:val="21"/>
              </w:rPr>
              <w:t>走步梯：采用中梯样式，步梯</w:t>
            </w:r>
            <w:r>
              <w:rPr>
                <w:rFonts w:hint="eastAsia" w:ascii="宋体" w:hAnsi="宋体" w:eastAsia="宋体" w:cs="宋体"/>
                <w:szCs w:val="21"/>
              </w:rPr>
              <w:t>宽度≥400mm，</w:t>
            </w:r>
            <w:r>
              <w:rPr>
                <w:rFonts w:hint="eastAsia" w:ascii="宋体" w:hAnsi="宋体" w:eastAsia="宋体" w:cs="宋体"/>
                <w:b/>
                <w:szCs w:val="21"/>
              </w:rPr>
              <w:t>合理分配</w:t>
            </w:r>
            <w:r>
              <w:rPr>
                <w:rFonts w:hint="eastAsia" w:ascii="宋体" w:hAnsi="宋体" w:eastAsia="宋体" w:cs="宋体"/>
                <w:bCs/>
                <w:szCs w:val="21"/>
              </w:rPr>
              <w:t>台阶数，要求上下舒适</w:t>
            </w:r>
            <w:r>
              <w:rPr>
                <w:rFonts w:hint="eastAsia" w:ascii="宋体" w:hAnsi="宋体" w:eastAsia="宋体" w:cs="宋体"/>
                <w:szCs w:val="21"/>
              </w:rPr>
              <w:t>。框架</w:t>
            </w:r>
            <w:r>
              <w:rPr>
                <w:rFonts w:hint="eastAsia" w:ascii="宋体" w:hAnsi="宋体" w:eastAsia="宋体" w:cs="宋体"/>
                <w:bCs/>
                <w:szCs w:val="21"/>
              </w:rPr>
              <w:t>采用方管，1#边长≥25mm，2#边长≥25mm，壁厚≥1.4mm；踏板采用钢板（厚度≥2.0mm），与框架焊接一体，</w:t>
            </w:r>
            <w:r>
              <w:rPr>
                <w:rFonts w:hint="eastAsia" w:ascii="宋体" w:hAnsi="宋体" w:eastAsia="宋体" w:cs="宋体"/>
                <w:bCs/>
                <w:color w:val="FF0000"/>
                <w:szCs w:val="21"/>
              </w:rPr>
              <w:t>钢板表面加喷塑防滑工艺</w:t>
            </w:r>
            <w:r>
              <w:rPr>
                <w:rFonts w:hint="eastAsia" w:ascii="宋体" w:hAnsi="宋体" w:eastAsia="宋体" w:cs="宋体"/>
                <w:bCs/>
                <w:szCs w:val="21"/>
              </w:rPr>
              <w:t>。其他涉及板材采用三聚氰胺双饰面实木多层板，PVC同色封边条封边。要求</w:t>
            </w:r>
            <w:r>
              <w:rPr>
                <w:rFonts w:hint="eastAsia" w:ascii="宋体" w:hAnsi="宋体" w:eastAsia="宋体" w:cs="宋体"/>
                <w:b/>
                <w:szCs w:val="21"/>
              </w:rPr>
              <w:t>合理设计</w:t>
            </w:r>
            <w:r>
              <w:rPr>
                <w:rFonts w:hint="eastAsia" w:ascii="宋体" w:hAnsi="宋体" w:eastAsia="宋体" w:cs="宋体"/>
                <w:bCs/>
                <w:szCs w:val="21"/>
              </w:rPr>
              <w:t>中梯内部储物空间，若储物空间涉及柜门的，采用三聚氰胺双饰面实木多层板，并配置铝合金长条形暗拉手和阻尼缓冲铰链。</w:t>
            </w:r>
          </w:p>
          <w:p w14:paraId="2354196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bCs/>
                <w:szCs w:val="21"/>
              </w:rPr>
              <w:t>充电接口：床体</w:t>
            </w:r>
            <w:r>
              <w:rPr>
                <w:rFonts w:hint="eastAsia" w:ascii="宋体" w:hAnsi="宋体" w:eastAsia="宋体" w:cs="宋体"/>
                <w:b/>
                <w:szCs w:val="21"/>
              </w:rPr>
              <w:t>合理位置</w:t>
            </w:r>
            <w:r>
              <w:rPr>
                <w:rFonts w:hint="eastAsia" w:ascii="宋体" w:hAnsi="宋体" w:eastAsia="宋体" w:cs="宋体"/>
                <w:bCs/>
                <w:szCs w:val="21"/>
              </w:rPr>
              <w:t>内置低压USB充电插口（5V、2A）1个。</w:t>
            </w:r>
          </w:p>
          <w:p w14:paraId="7311E5E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10.床下组合家具：</w:t>
            </w:r>
          </w:p>
          <w:p w14:paraId="0B833A1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rPr>
              <w:t>具备衣柜、书桌、书架等功能。</w:t>
            </w:r>
          </w:p>
          <w:p w14:paraId="1E560F3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书桌面板采用三聚氰胺饰面实木多层板，厚度≥25mm，其余板材厚度≥18mm。桌面异形设计，座位侧与衣柜相连，桌面宽度≥1000mm，纵深≥500mm。桌面挡板高度≥130mm，并内嵌至少2个五孔插座，1个6类网口面板。面板后端预留6类网线延长线及三相延长电缆线，长度≥500mm，电线规格GB-BVR2.5mm²，</w:t>
            </w:r>
            <w:r>
              <w:rPr>
                <w:rFonts w:hint="eastAsia" w:ascii="宋体" w:hAnsi="宋体" w:eastAsia="宋体" w:cs="宋体"/>
                <w:szCs w:val="21"/>
              </w:rPr>
              <w:t>带品牌三角插头。</w:t>
            </w:r>
          </w:p>
          <w:p w14:paraId="24B8902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（3）桌上方</w:t>
            </w:r>
            <w:r>
              <w:rPr>
                <w:rFonts w:hint="eastAsia" w:ascii="宋体" w:hAnsi="宋体" w:eastAsia="宋体" w:cs="宋体"/>
                <w:b/>
                <w:bCs/>
                <w:szCs w:val="21"/>
              </w:rPr>
              <w:t>合理设计</w:t>
            </w:r>
            <w:r>
              <w:rPr>
                <w:rFonts w:hint="eastAsia" w:ascii="宋体" w:hAnsi="宋体" w:eastAsia="宋体" w:cs="宋体"/>
                <w:szCs w:val="21"/>
              </w:rPr>
              <w:t>两行开放式书架，每行</w:t>
            </w:r>
            <w:r>
              <w:rPr>
                <w:rFonts w:hint="eastAsia" w:ascii="宋体" w:hAnsi="宋体" w:eastAsia="宋体" w:cs="宋体"/>
                <w:b/>
                <w:bCs/>
                <w:szCs w:val="21"/>
              </w:rPr>
              <w:t>合理位置</w:t>
            </w:r>
            <w:r>
              <w:rPr>
                <w:rFonts w:hint="eastAsia" w:ascii="宋体" w:hAnsi="宋体" w:eastAsia="宋体" w:cs="宋体"/>
                <w:szCs w:val="21"/>
              </w:rPr>
              <w:t>设隔板一块，桌下合理设计储物空间。</w:t>
            </w:r>
          </w:p>
          <w:p w14:paraId="331599E6">
            <w:pPr>
              <w:kinsoku w:val="0"/>
              <w:overflowPunct w:val="0"/>
              <w:autoSpaceDE w:val="0"/>
              <w:autoSpaceDN w:val="0"/>
              <w:adjustRightInd w:val="0"/>
              <w:snapToGrid w:val="0"/>
              <w:spacing w:line="300" w:lineRule="auto"/>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衣柜：宽度≥900mm，合理设计上下两个功能区，上功能区配不锈钢材质挂衣杆，下功能区不设隔板。竖向双开门设计，配加强筋防止形变，柜门外立面四周边角倒角设计防磕碰，配优质阻尼缓冲功能铰链。</w:t>
            </w:r>
          </w:p>
          <w:p w14:paraId="3B57BF7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（5）拉手：采用铝合金长条形暗拉手，拉手有效规格宽（长边）≥80mm，高（短边）≥40mm，深度≥15mm，配锁舌。</w:t>
            </w:r>
          </w:p>
          <w:p w14:paraId="519A9C62">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color w:val="FF0000"/>
                <w:szCs w:val="21"/>
              </w:rPr>
              <w:t>1</w:t>
            </w:r>
            <w:r>
              <w:rPr>
                <w:rFonts w:ascii="宋体" w:hAnsi="宋体" w:eastAsia="宋体" w:cs="宋体"/>
                <w:color w:val="FF0000"/>
                <w:szCs w:val="21"/>
              </w:rPr>
              <w:t>1.根据房型类别，合理</w:t>
            </w:r>
            <w:r>
              <w:rPr>
                <w:rFonts w:hint="eastAsia" w:ascii="宋体" w:hAnsi="宋体" w:eastAsia="宋体" w:cs="宋体"/>
                <w:color w:val="FF0000"/>
                <w:szCs w:val="21"/>
              </w:rPr>
              <w:t>设计</w:t>
            </w:r>
            <w:r>
              <w:rPr>
                <w:rFonts w:ascii="宋体" w:hAnsi="宋体" w:eastAsia="宋体" w:cs="宋体"/>
                <w:color w:val="FF0000"/>
                <w:szCs w:val="21"/>
              </w:rPr>
              <w:t>床位编号样式及</w:t>
            </w:r>
            <w:r>
              <w:rPr>
                <w:rFonts w:hint="eastAsia" w:ascii="宋体" w:hAnsi="宋体" w:eastAsia="宋体" w:cs="宋体"/>
                <w:color w:val="FF0000"/>
                <w:szCs w:val="21"/>
              </w:rPr>
              <w:t>安放</w:t>
            </w:r>
            <w:r>
              <w:rPr>
                <w:rFonts w:ascii="宋体" w:hAnsi="宋体" w:eastAsia="宋体" w:cs="宋体"/>
                <w:color w:val="FF0000"/>
                <w:szCs w:val="21"/>
              </w:rPr>
              <w:t>位置（如：</w:t>
            </w:r>
            <w:r>
              <w:rPr>
                <w:rFonts w:hint="eastAsia" w:ascii="宋体" w:hAnsi="宋体" w:eastAsia="宋体" w:cs="宋体"/>
                <w:color w:val="FF0000"/>
                <w:szCs w:val="21"/>
              </w:rPr>
              <w:t>1,2,3,4,5或1号，2号</w:t>
            </w:r>
            <w:r>
              <w:rPr>
                <w:rFonts w:ascii="宋体" w:hAnsi="宋体" w:eastAsia="宋体" w:cs="宋体"/>
                <w:color w:val="FF0000"/>
                <w:szCs w:val="21"/>
              </w:rPr>
              <w:t>…等）。</w:t>
            </w:r>
          </w:p>
          <w:p w14:paraId="7CE31A1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（三）示意图：</w:t>
            </w:r>
          </w:p>
          <w:p w14:paraId="562920F6">
            <w:pPr>
              <w:adjustRightInd w:val="0"/>
              <w:snapToGrid w:val="0"/>
              <w:spacing w:line="288" w:lineRule="auto"/>
              <w:jc w:val="left"/>
              <w:rPr>
                <w:rFonts w:ascii="宋体" w:hAnsi="宋体" w:eastAsia="宋体" w:cs="宋体"/>
                <w:szCs w:val="21"/>
              </w:rPr>
            </w:pPr>
            <w:r>
              <w:rPr>
                <w:rFonts w:ascii="宋体" w:hAnsi="宋体" w:eastAsia="宋体" w:cs="宋体"/>
                <w:szCs w:val="21"/>
              </w:rPr>
              <w:drawing>
                <wp:inline distT="0" distB="0" distL="114300" distR="114300">
                  <wp:extent cx="3702050" cy="1909445"/>
                  <wp:effectExtent l="0" t="0" r="12700" b="14605"/>
                  <wp:docPr id="6" name="图片 6" descr="12ce4475c17565ae36565ad9e872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ce4475c17565ae36565ad9e8729e5"/>
                          <pic:cNvPicPr>
                            <a:picLocks noChangeAspect="1"/>
                          </pic:cNvPicPr>
                        </pic:nvPicPr>
                        <pic:blipFill>
                          <a:blip r:embed="rId11"/>
                          <a:stretch>
                            <a:fillRect/>
                          </a:stretch>
                        </pic:blipFill>
                        <pic:spPr>
                          <a:xfrm>
                            <a:off x="0" y="0"/>
                            <a:ext cx="3702050" cy="1909445"/>
                          </a:xfrm>
                          <a:prstGeom prst="rect">
                            <a:avLst/>
                          </a:prstGeom>
                        </pic:spPr>
                      </pic:pic>
                    </a:graphicData>
                  </a:graphic>
                </wp:inline>
              </w:drawing>
            </w:r>
          </w:p>
        </w:tc>
      </w:tr>
      <w:tr w14:paraId="77B1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EB6253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2062" w:type="dxa"/>
            <w:vAlign w:val="center"/>
          </w:tcPr>
          <w:p w14:paraId="55D4227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加长单人床</w:t>
            </w:r>
          </w:p>
          <w:p w14:paraId="2521705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（外爬梯）</w:t>
            </w:r>
          </w:p>
        </w:tc>
        <w:tc>
          <w:tcPr>
            <w:tcW w:w="661" w:type="dxa"/>
            <w:vAlign w:val="center"/>
          </w:tcPr>
          <w:p w14:paraId="4828476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组</w:t>
            </w:r>
          </w:p>
        </w:tc>
        <w:tc>
          <w:tcPr>
            <w:tcW w:w="6697" w:type="dxa"/>
            <w:vAlign w:val="center"/>
          </w:tcPr>
          <w:p w14:paraId="5F536A9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（一）技术参数：</w:t>
            </w:r>
          </w:p>
          <w:p w14:paraId="2C380C1B">
            <w:pPr>
              <w:adjustRightInd w:val="0"/>
              <w:snapToGrid w:val="0"/>
              <w:spacing w:line="288" w:lineRule="auto"/>
              <w:jc w:val="left"/>
              <w:rPr>
                <w:rFonts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床体长度≥2200mm，采用外爬梯，根据现场情况外挂在</w:t>
            </w:r>
            <w:r>
              <w:rPr>
                <w:rFonts w:hint="eastAsia" w:ascii="宋体" w:hAnsi="宋体" w:eastAsia="宋体" w:cs="宋体"/>
                <w:b/>
                <w:szCs w:val="21"/>
              </w:rPr>
              <w:t>合理位置</w:t>
            </w:r>
            <w:r>
              <w:rPr>
                <w:rFonts w:hint="eastAsia" w:ascii="宋体" w:hAnsi="宋体" w:eastAsia="宋体" w:cs="宋体"/>
                <w:bCs/>
                <w:szCs w:val="21"/>
              </w:rPr>
              <w:t>；主管采用扁圆管，壁厚≥1.2mm，长边+短边≥70mm；</w:t>
            </w:r>
          </w:p>
          <w:p w14:paraId="67D9FEAD">
            <w:pPr>
              <w:adjustRightInd w:val="0"/>
              <w:snapToGrid w:val="0"/>
              <w:spacing w:line="288" w:lineRule="auto"/>
              <w:jc w:val="left"/>
              <w:rPr>
                <w:rFonts w:ascii="宋体" w:hAnsi="宋体" w:eastAsia="宋体" w:cs="宋体"/>
                <w:bCs/>
                <w:szCs w:val="21"/>
              </w:rPr>
            </w:pPr>
            <w:r>
              <w:rPr>
                <w:rFonts w:hint="eastAsia" w:ascii="宋体" w:hAnsi="宋体" w:eastAsia="宋体" w:cs="宋体"/>
                <w:bCs/>
                <w:szCs w:val="21"/>
              </w:rPr>
              <w:t>2.踏板采用双A面橡胶木指接板，大小一致，表面油环保透明漆，加防滑工艺；</w:t>
            </w:r>
          </w:p>
          <w:p w14:paraId="08C05447">
            <w:pPr>
              <w:adjustRightInd w:val="0"/>
              <w:snapToGrid w:val="0"/>
              <w:spacing w:line="288" w:lineRule="auto"/>
              <w:jc w:val="left"/>
              <w:rPr>
                <w:rFonts w:ascii="宋体" w:hAnsi="宋体" w:eastAsia="宋体" w:cs="宋体"/>
                <w:bCs/>
                <w:szCs w:val="21"/>
              </w:rPr>
            </w:pPr>
            <w:r>
              <w:rPr>
                <w:rFonts w:hint="eastAsia" w:ascii="宋体" w:hAnsi="宋体" w:eastAsia="宋体" w:cs="宋体"/>
                <w:bCs/>
                <w:szCs w:val="21"/>
              </w:rPr>
              <w:t>3.扶梯净宽≥350mm，梯蹬净间距300mm～340mm；</w:t>
            </w:r>
          </w:p>
          <w:p w14:paraId="167DF79A">
            <w:pPr>
              <w:adjustRightInd w:val="0"/>
              <w:snapToGrid w:val="0"/>
              <w:spacing w:line="288" w:lineRule="auto"/>
              <w:jc w:val="left"/>
              <w:rPr>
                <w:rFonts w:ascii="宋体" w:hAnsi="宋体" w:eastAsia="宋体" w:cs="宋体"/>
                <w:bCs/>
                <w:szCs w:val="21"/>
              </w:rPr>
            </w:pPr>
            <w:r>
              <w:rPr>
                <w:rFonts w:hint="eastAsia" w:ascii="宋体" w:hAnsi="宋体" w:eastAsia="宋体" w:cs="宋体"/>
                <w:bCs/>
                <w:szCs w:val="21"/>
              </w:rPr>
              <w:t>4.踏板宽度≥100mm；</w:t>
            </w:r>
          </w:p>
          <w:p w14:paraId="5C1A727C">
            <w:pPr>
              <w:adjustRightInd w:val="0"/>
              <w:snapToGrid w:val="0"/>
              <w:spacing w:line="288" w:lineRule="auto"/>
              <w:jc w:val="left"/>
              <w:rPr>
                <w:rFonts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其余技术要求与“二人位公寓组合床（走步梯）”保持一致。</w:t>
            </w:r>
          </w:p>
        </w:tc>
      </w:tr>
      <w:tr w14:paraId="237E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FB10B5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2062" w:type="dxa"/>
            <w:vAlign w:val="center"/>
          </w:tcPr>
          <w:p w14:paraId="2D1FC03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四人间入户柜</w:t>
            </w:r>
          </w:p>
        </w:tc>
        <w:tc>
          <w:tcPr>
            <w:tcW w:w="661" w:type="dxa"/>
            <w:vAlign w:val="center"/>
          </w:tcPr>
          <w:p w14:paraId="7691B4D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组</w:t>
            </w:r>
          </w:p>
        </w:tc>
        <w:tc>
          <w:tcPr>
            <w:tcW w:w="6697" w:type="dxa"/>
            <w:vAlign w:val="center"/>
          </w:tcPr>
          <w:p w14:paraId="1B7B3F82">
            <w:pPr>
              <w:adjustRightInd w:val="0"/>
              <w:snapToGrid w:val="0"/>
              <w:spacing w:line="288" w:lineRule="auto"/>
              <w:jc w:val="left"/>
              <w:rPr>
                <w:rFonts w:ascii="宋体" w:hAnsi="宋体" w:cs="宋体"/>
                <w:color w:val="FF0000"/>
                <w:szCs w:val="21"/>
              </w:rPr>
            </w:pPr>
            <w:r>
              <w:rPr>
                <w:rFonts w:hint="eastAsia" w:ascii="宋体" w:hAnsi="宋体" w:cs="宋体"/>
                <w:szCs w:val="21"/>
              </w:rPr>
              <w:t>（一）规格：</w:t>
            </w:r>
            <w:r>
              <w:rPr>
                <w:rFonts w:hint="eastAsia" w:ascii="宋体" w:hAnsi="宋体" w:cs="宋体"/>
                <w:bCs/>
                <w:szCs w:val="21"/>
              </w:rPr>
              <w:t>进深≥450mm，高</w:t>
            </w:r>
            <w:r>
              <w:rPr>
                <w:rFonts w:hint="eastAsia" w:ascii="宋体" w:hAnsi="宋体" w:cs="宋体"/>
                <w:szCs w:val="21"/>
              </w:rPr>
              <w:t>≤2</w:t>
            </w:r>
            <w:r>
              <w:rPr>
                <w:rFonts w:ascii="宋体" w:hAnsi="宋体" w:cs="宋体"/>
                <w:szCs w:val="21"/>
              </w:rPr>
              <w:t>000mm</w:t>
            </w:r>
            <w:r>
              <w:rPr>
                <w:rFonts w:hint="eastAsia" w:ascii="宋体" w:hAnsi="宋体" w:cs="宋体"/>
                <w:bCs/>
                <w:szCs w:val="21"/>
              </w:rPr>
              <w:t>，</w:t>
            </w:r>
            <w:r>
              <w:rPr>
                <w:rFonts w:hint="eastAsia" w:ascii="宋体" w:hAnsi="宋体" w:cs="宋体"/>
                <w:b/>
                <w:bCs/>
                <w:color w:val="FF0000"/>
                <w:szCs w:val="21"/>
              </w:rPr>
              <w:t>长度根据实际房型分为多个长度尺寸，中标单位需根据实际情况测量并经采购人确认后制作（含</w:t>
            </w:r>
            <w:r>
              <w:rPr>
                <w:rFonts w:hint="eastAsia" w:ascii="宋体" w:hAnsi="宋体" w:cs="宋体"/>
                <w:b/>
                <w:bCs/>
                <w:color w:val="FF0000"/>
                <w:szCs w:val="21"/>
                <w:lang w:val="en-US" w:eastAsia="zh-CN"/>
              </w:rPr>
              <w:t>十字形</w:t>
            </w:r>
            <w:r>
              <w:rPr>
                <w:rFonts w:hint="eastAsia" w:ascii="宋体" w:hAnsi="宋体" w:cs="宋体"/>
                <w:b/>
                <w:bCs/>
                <w:color w:val="FF0000"/>
                <w:szCs w:val="21"/>
              </w:rPr>
              <w:t>储物柜的实际高度）</w:t>
            </w:r>
            <w:r>
              <w:rPr>
                <w:rFonts w:ascii="宋体" w:hAnsi="宋体" w:cs="宋体"/>
                <w:b/>
                <w:bCs/>
                <w:color w:val="FF0000"/>
                <w:szCs w:val="21"/>
              </w:rPr>
              <w:t>；</w:t>
            </w:r>
          </w:p>
          <w:p w14:paraId="1EC31A4F">
            <w:pPr>
              <w:adjustRightInd w:val="0"/>
              <w:snapToGrid w:val="0"/>
              <w:spacing w:line="288" w:lineRule="auto"/>
              <w:jc w:val="left"/>
              <w:rPr>
                <w:rFonts w:ascii="宋体" w:hAnsi="宋体" w:cs="宋体"/>
                <w:szCs w:val="21"/>
              </w:rPr>
            </w:pPr>
            <w:r>
              <w:rPr>
                <w:rFonts w:hint="eastAsia" w:ascii="宋体" w:hAnsi="宋体" w:cs="宋体"/>
                <w:szCs w:val="21"/>
              </w:rPr>
              <w:t>（二）板材：</w:t>
            </w:r>
            <w:r>
              <w:rPr>
                <w:rFonts w:hint="eastAsia" w:ascii="宋体" w:hAnsi="宋体" w:cs="宋体"/>
                <w:bCs/>
                <w:szCs w:val="21"/>
              </w:rPr>
              <w:t>采用实木多层板，同色封边，厚度≥18mm，达到环保E0级；</w:t>
            </w:r>
          </w:p>
          <w:p w14:paraId="27E635CF">
            <w:pPr>
              <w:adjustRightInd w:val="0"/>
              <w:snapToGrid w:val="0"/>
              <w:spacing w:line="288" w:lineRule="auto"/>
              <w:jc w:val="left"/>
              <w:rPr>
                <w:rFonts w:ascii="宋体" w:hAnsi="宋体" w:cs="宋体"/>
                <w:szCs w:val="21"/>
              </w:rPr>
            </w:pPr>
            <w:r>
              <w:rPr>
                <w:rFonts w:hint="eastAsia" w:ascii="宋体" w:hAnsi="宋体" w:cs="宋体"/>
                <w:szCs w:val="21"/>
              </w:rPr>
              <w:t>（三）采用十字形柜体结构，并结合实际房型</w:t>
            </w:r>
            <w:r>
              <w:rPr>
                <w:rFonts w:hint="eastAsia" w:ascii="宋体" w:hAnsi="宋体" w:cs="宋体"/>
                <w:b/>
                <w:bCs/>
                <w:szCs w:val="21"/>
              </w:rPr>
              <w:t>合理设计</w:t>
            </w:r>
            <w:r>
              <w:rPr>
                <w:rFonts w:hint="eastAsia" w:ascii="宋体" w:hAnsi="宋体" w:cs="宋体"/>
                <w:bCs/>
                <w:szCs w:val="21"/>
              </w:rPr>
              <w:t>柜体款式及内部功能分区：</w:t>
            </w:r>
          </w:p>
          <w:p w14:paraId="36C061A9">
            <w:pPr>
              <w:adjustRightInd w:val="0"/>
              <w:snapToGrid w:val="0"/>
              <w:spacing w:line="288" w:lineRule="auto"/>
              <w:jc w:val="left"/>
              <w:rPr>
                <w:rFonts w:ascii="宋体" w:hAnsi="宋体" w:cs="宋体"/>
                <w:szCs w:val="21"/>
              </w:rPr>
            </w:pPr>
            <w:r>
              <w:rPr>
                <w:rFonts w:hint="eastAsia" w:ascii="宋体" w:hAnsi="宋体" w:cs="宋体"/>
                <w:szCs w:val="21"/>
              </w:rPr>
              <w:t>1.十字形储物柜，</w:t>
            </w:r>
            <w:r>
              <w:rPr>
                <w:rFonts w:ascii="宋体" w:hAnsi="宋体" w:cs="宋体"/>
                <w:szCs w:val="21"/>
              </w:rPr>
              <w:t>1600</w:t>
            </w:r>
            <w:r>
              <w:rPr>
                <w:rFonts w:hint="eastAsia" w:ascii="宋体" w:hAnsi="宋体" w:cs="宋体"/>
                <w:szCs w:val="21"/>
              </w:rPr>
              <w:t>mm≤</w:t>
            </w:r>
            <w:r>
              <w:rPr>
                <w:rFonts w:hint="eastAsia" w:ascii="宋体" w:hAnsi="宋体" w:cs="宋体"/>
                <w:b/>
                <w:color w:val="FF0000"/>
                <w:szCs w:val="21"/>
              </w:rPr>
              <w:t>有效高度（合理设计）</w:t>
            </w:r>
            <w:r>
              <w:rPr>
                <w:rFonts w:hint="eastAsia" w:ascii="宋体" w:hAnsi="宋体" w:cs="宋体"/>
                <w:szCs w:val="21"/>
              </w:rPr>
              <w:t>≤2</w:t>
            </w:r>
            <w:r>
              <w:rPr>
                <w:rFonts w:ascii="宋体" w:hAnsi="宋体" w:cs="宋体"/>
                <w:szCs w:val="21"/>
              </w:rPr>
              <w:t>000mm</w:t>
            </w:r>
            <w:r>
              <w:rPr>
                <w:rFonts w:hint="eastAsia" w:ascii="宋体" w:hAnsi="宋体" w:cs="宋体"/>
                <w:szCs w:val="21"/>
              </w:rPr>
              <w:t>；</w:t>
            </w:r>
          </w:p>
          <w:p w14:paraId="780689F8">
            <w:pPr>
              <w:adjustRightInd w:val="0"/>
              <w:snapToGrid w:val="0"/>
              <w:spacing w:line="288" w:lineRule="auto"/>
              <w:jc w:val="left"/>
              <w:rPr>
                <w:rFonts w:ascii="宋体" w:hAnsi="宋体" w:cs="宋体"/>
                <w:szCs w:val="21"/>
              </w:rPr>
            </w:pPr>
            <w:r>
              <w:rPr>
                <w:rFonts w:hint="eastAsia" w:ascii="宋体" w:hAnsi="宋体" w:cs="宋体"/>
                <w:szCs w:val="21"/>
              </w:rPr>
              <w:t>2.十字形储物柜设架空层，离地高度</w:t>
            </w:r>
            <w:r>
              <w:rPr>
                <w:rFonts w:ascii="宋体" w:hAnsi="宋体" w:cs="宋体"/>
                <w:szCs w:val="21"/>
              </w:rPr>
              <w:t>2</w:t>
            </w:r>
            <w:r>
              <w:rPr>
                <w:rFonts w:hint="eastAsia" w:ascii="宋体" w:hAnsi="宋体" w:cs="宋体"/>
                <w:szCs w:val="21"/>
              </w:rPr>
              <w:t>00mm，具备存放鞋子功能。</w:t>
            </w:r>
          </w:p>
          <w:p w14:paraId="0E82C453">
            <w:pPr>
              <w:adjustRightInd w:val="0"/>
              <w:snapToGrid w:val="0"/>
              <w:spacing w:line="288" w:lineRule="auto"/>
              <w:jc w:val="left"/>
              <w:rPr>
                <w:rFonts w:ascii="宋体" w:hAnsi="宋体" w:cs="宋体"/>
                <w:szCs w:val="21"/>
              </w:rPr>
            </w:pPr>
            <w:r>
              <w:rPr>
                <w:rFonts w:hint="eastAsia" w:ascii="宋体" w:hAnsi="宋体" w:cs="宋体"/>
                <w:szCs w:val="21"/>
              </w:rPr>
              <w:t>3.十字形储物柜四等分为四个柜子，内部</w:t>
            </w:r>
            <w:r>
              <w:rPr>
                <w:rFonts w:hint="eastAsia" w:ascii="宋体" w:hAnsi="宋体" w:cs="宋体"/>
                <w:b/>
                <w:bCs/>
                <w:szCs w:val="21"/>
              </w:rPr>
              <w:t>合理隔断</w:t>
            </w:r>
            <w:r>
              <w:rPr>
                <w:rFonts w:hint="eastAsia" w:ascii="宋体" w:hAnsi="宋体" w:cs="宋体"/>
                <w:szCs w:val="21"/>
              </w:rPr>
              <w:t>，内设挂衣杆1根。</w:t>
            </w:r>
          </w:p>
          <w:p w14:paraId="316D9301">
            <w:pPr>
              <w:adjustRightInd w:val="0"/>
              <w:snapToGrid w:val="0"/>
              <w:spacing w:line="288" w:lineRule="auto"/>
              <w:jc w:val="left"/>
              <w:rPr>
                <w:rFonts w:ascii="宋体" w:hAnsi="宋体" w:cs="宋体"/>
                <w:szCs w:val="21"/>
              </w:rPr>
            </w:pPr>
            <w:r>
              <w:rPr>
                <w:rFonts w:hint="eastAsia" w:ascii="宋体" w:hAnsi="宋体" w:cs="宋体"/>
                <w:szCs w:val="21"/>
              </w:rPr>
              <w:t>4.柜门拉手采用铝合金材质，内嵌安装，配锁舌。</w:t>
            </w:r>
          </w:p>
          <w:p w14:paraId="77EDCBEA">
            <w:pPr>
              <w:adjustRightInd w:val="0"/>
              <w:snapToGrid w:val="0"/>
              <w:spacing w:line="288" w:lineRule="auto"/>
              <w:jc w:val="left"/>
              <w:rPr>
                <w:rFonts w:ascii="宋体" w:hAnsi="宋体" w:cs="宋体"/>
                <w:szCs w:val="21"/>
              </w:rPr>
            </w:pPr>
            <w:r>
              <w:rPr>
                <w:rFonts w:hint="eastAsia" w:ascii="宋体" w:hAnsi="宋体" w:cs="宋体"/>
                <w:szCs w:val="21"/>
              </w:rPr>
              <w:t>5.下部架空层立柱采用方管，1#边长≥25mm，2#边长≥25mm，壁厚≥1.4mm，通过分立柱把架空层二等分。</w:t>
            </w:r>
          </w:p>
          <w:p w14:paraId="161F185A">
            <w:pPr>
              <w:adjustRightInd w:val="0"/>
              <w:snapToGrid w:val="0"/>
              <w:spacing w:line="288" w:lineRule="auto"/>
              <w:jc w:val="left"/>
              <w:rPr>
                <w:rFonts w:hint="eastAsia" w:ascii="宋体" w:hAnsi="宋体" w:eastAsia="宋体" w:cs="宋体"/>
                <w:color w:val="FF0000"/>
                <w:szCs w:val="21"/>
              </w:rPr>
            </w:pPr>
            <w:r>
              <w:rPr>
                <w:rFonts w:hint="eastAsia" w:ascii="宋体" w:hAnsi="宋体" w:cs="宋体"/>
                <w:color w:val="FF0000"/>
                <w:szCs w:val="21"/>
              </w:rPr>
              <w:t>6</w:t>
            </w:r>
            <w:r>
              <w:rPr>
                <w:rFonts w:ascii="宋体" w:hAnsi="宋体" w:cs="宋体"/>
                <w:color w:val="FF0000"/>
                <w:szCs w:val="21"/>
              </w:rPr>
              <w:t>.</w:t>
            </w:r>
            <w:r>
              <w:rPr>
                <w:rFonts w:ascii="宋体" w:hAnsi="宋体" w:eastAsia="宋体" w:cs="宋体"/>
                <w:color w:val="FF0000"/>
                <w:szCs w:val="21"/>
              </w:rPr>
              <w:t xml:space="preserve"> 根据房型类别，合理</w:t>
            </w:r>
            <w:r>
              <w:rPr>
                <w:rFonts w:hint="eastAsia" w:ascii="宋体" w:hAnsi="宋体" w:eastAsia="宋体" w:cs="宋体"/>
                <w:color w:val="FF0000"/>
                <w:szCs w:val="21"/>
              </w:rPr>
              <w:t>设计入户柜</w:t>
            </w:r>
            <w:r>
              <w:rPr>
                <w:rFonts w:ascii="宋体" w:hAnsi="宋体" w:eastAsia="宋体" w:cs="宋体"/>
                <w:color w:val="FF0000"/>
                <w:szCs w:val="21"/>
              </w:rPr>
              <w:t>编号样式及</w:t>
            </w:r>
            <w:r>
              <w:rPr>
                <w:rFonts w:hint="eastAsia" w:ascii="宋体" w:hAnsi="宋体" w:eastAsia="宋体" w:cs="宋体"/>
                <w:color w:val="FF0000"/>
                <w:szCs w:val="21"/>
              </w:rPr>
              <w:t>安放</w:t>
            </w:r>
            <w:r>
              <w:rPr>
                <w:rFonts w:ascii="宋体" w:hAnsi="宋体" w:eastAsia="宋体" w:cs="宋体"/>
                <w:color w:val="FF0000"/>
                <w:szCs w:val="21"/>
              </w:rPr>
              <w:t>位置（如：</w:t>
            </w:r>
            <w:r>
              <w:rPr>
                <w:rFonts w:hint="eastAsia" w:ascii="宋体" w:hAnsi="宋体" w:eastAsia="宋体" w:cs="宋体"/>
                <w:color w:val="FF0000"/>
                <w:szCs w:val="21"/>
              </w:rPr>
              <w:t>1,2,3,4,5或1号，2号</w:t>
            </w:r>
            <w:r>
              <w:rPr>
                <w:rFonts w:ascii="宋体" w:hAnsi="宋体" w:eastAsia="宋体" w:cs="宋体"/>
                <w:color w:val="FF0000"/>
                <w:szCs w:val="21"/>
              </w:rPr>
              <w:t>…等）。</w:t>
            </w:r>
          </w:p>
          <w:p w14:paraId="547CA85C">
            <w:pPr>
              <w:adjustRightInd w:val="0"/>
              <w:snapToGrid w:val="0"/>
              <w:spacing w:line="288" w:lineRule="auto"/>
              <w:jc w:val="left"/>
              <w:rPr>
                <w:rFonts w:ascii="宋体" w:hAnsi="宋体" w:cs="宋体"/>
                <w:szCs w:val="21"/>
              </w:rPr>
            </w:pPr>
            <w:r>
              <w:rPr>
                <w:rFonts w:hint="eastAsia" w:ascii="宋体" w:hAnsi="宋体" w:cs="宋体"/>
                <w:szCs w:val="21"/>
              </w:rPr>
              <w:t>（四）示意图：</w:t>
            </w:r>
          </w:p>
          <w:p w14:paraId="60927868">
            <w:pPr>
              <w:adjustRightInd w:val="0"/>
              <w:snapToGrid w:val="0"/>
              <w:spacing w:line="288" w:lineRule="auto"/>
              <w:jc w:val="left"/>
              <w:rPr>
                <w:rFonts w:ascii="宋体" w:hAnsi="宋体" w:eastAsia="宋体" w:cs="宋体"/>
                <w:szCs w:val="21"/>
              </w:rPr>
            </w:pPr>
            <w:r>
              <w:rPr>
                <w:rFonts w:hint="eastAsia" w:ascii="宋体" w:hAnsi="宋体" w:cs="宋体"/>
                <w:bCs/>
                <w:szCs w:val="21"/>
              </w:rPr>
              <w:drawing>
                <wp:inline distT="0" distB="0" distL="114300" distR="114300">
                  <wp:extent cx="3282950" cy="2320925"/>
                  <wp:effectExtent l="0" t="0" r="1270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5466" cy="2400448"/>
                          </a:xfrm>
                          <a:prstGeom prst="rect">
                            <a:avLst/>
                          </a:prstGeom>
                        </pic:spPr>
                      </pic:pic>
                    </a:graphicData>
                  </a:graphic>
                </wp:inline>
              </w:drawing>
            </w:r>
          </w:p>
        </w:tc>
      </w:tr>
      <w:tr w14:paraId="6349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5E973B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2062" w:type="dxa"/>
            <w:vAlign w:val="center"/>
          </w:tcPr>
          <w:p w14:paraId="00D2CE2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五人间入户柜</w:t>
            </w:r>
          </w:p>
          <w:p w14:paraId="5A52D44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（含特殊房型）</w:t>
            </w:r>
          </w:p>
        </w:tc>
        <w:tc>
          <w:tcPr>
            <w:tcW w:w="661" w:type="dxa"/>
            <w:vAlign w:val="center"/>
          </w:tcPr>
          <w:p w14:paraId="1768741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组</w:t>
            </w:r>
          </w:p>
        </w:tc>
        <w:tc>
          <w:tcPr>
            <w:tcW w:w="6697" w:type="dxa"/>
            <w:vAlign w:val="center"/>
          </w:tcPr>
          <w:p w14:paraId="022E6D7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（一）规格：</w:t>
            </w:r>
          </w:p>
          <w:p w14:paraId="15EF2EE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1.长（宽）≥2000mm，进深≥450mm，高≥2250mm；</w:t>
            </w:r>
          </w:p>
          <w:p w14:paraId="26253D5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2.宽度根据现场实际情况经采购人确认后最大化制作，分割五等份，满足5人同时使用需求，其余技术要求与四人柜一致；</w:t>
            </w:r>
          </w:p>
          <w:p w14:paraId="5218173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3.板材：采用实木多层板，同色封边，厚度≥18mm，达到环保E0级。</w:t>
            </w:r>
          </w:p>
          <w:p w14:paraId="33102E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（二）示意图：</w:t>
            </w:r>
          </w:p>
          <w:p w14:paraId="2ED33230">
            <w:pPr>
              <w:adjustRightInd w:val="0"/>
              <w:snapToGrid w:val="0"/>
              <w:spacing w:line="288" w:lineRule="auto"/>
              <w:jc w:val="left"/>
              <w:rPr>
                <w:rFonts w:ascii="宋体" w:hAnsi="宋体" w:eastAsia="宋体" w:cs="宋体"/>
                <w:szCs w:val="21"/>
              </w:rPr>
            </w:pPr>
            <w:r>
              <w:rPr>
                <w:rFonts w:hint="eastAsia" w:ascii="宋体" w:hAnsi="宋体" w:eastAsia="宋体" w:cs="宋体"/>
                <w:bCs/>
                <w:szCs w:val="21"/>
              </w:rPr>
              <w:drawing>
                <wp:inline distT="0" distB="0" distL="114300" distR="114300">
                  <wp:extent cx="2464435" cy="2457450"/>
                  <wp:effectExtent l="0" t="0" r="12065" b="0"/>
                  <wp:docPr id="5" name="图片 5" descr="49f1fe32c448c26355ec23d8e543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9f1fe32c448c26355ec23d8e543a48"/>
                          <pic:cNvPicPr>
                            <a:picLocks noChangeAspect="1"/>
                          </pic:cNvPicPr>
                        </pic:nvPicPr>
                        <pic:blipFill>
                          <a:blip r:embed="rId13"/>
                          <a:srcRect l="7869" t="4559" r="13420" b="7263"/>
                          <a:stretch>
                            <a:fillRect/>
                          </a:stretch>
                        </pic:blipFill>
                        <pic:spPr>
                          <a:xfrm>
                            <a:off x="0" y="0"/>
                            <a:ext cx="2464435" cy="2457450"/>
                          </a:xfrm>
                          <a:prstGeom prst="rect">
                            <a:avLst/>
                          </a:prstGeom>
                        </pic:spPr>
                      </pic:pic>
                    </a:graphicData>
                  </a:graphic>
                </wp:inline>
              </w:drawing>
            </w:r>
          </w:p>
        </w:tc>
      </w:tr>
      <w:tr w14:paraId="440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76BCDF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5</w:t>
            </w:r>
          </w:p>
        </w:tc>
        <w:tc>
          <w:tcPr>
            <w:tcW w:w="2062" w:type="dxa"/>
            <w:vAlign w:val="center"/>
          </w:tcPr>
          <w:p w14:paraId="0069679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单椅</w:t>
            </w:r>
          </w:p>
          <w:p w14:paraId="6ABFBEE9">
            <w:pPr>
              <w:adjustRightInd w:val="0"/>
              <w:snapToGrid w:val="0"/>
              <w:spacing w:line="288" w:lineRule="auto"/>
              <w:jc w:val="center"/>
              <w:rPr>
                <w:rFonts w:ascii="宋体" w:hAnsi="宋体" w:eastAsia="宋体" w:cs="宋体"/>
                <w:szCs w:val="21"/>
              </w:rPr>
            </w:pPr>
          </w:p>
        </w:tc>
        <w:tc>
          <w:tcPr>
            <w:tcW w:w="661" w:type="dxa"/>
            <w:vAlign w:val="center"/>
          </w:tcPr>
          <w:p w14:paraId="2197EC6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张</w:t>
            </w:r>
          </w:p>
        </w:tc>
        <w:tc>
          <w:tcPr>
            <w:tcW w:w="6697" w:type="dxa"/>
            <w:vAlign w:val="center"/>
          </w:tcPr>
          <w:p w14:paraId="03DC4B0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（一）技术参数</w:t>
            </w:r>
          </w:p>
          <w:p w14:paraId="75DEC72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1.规格（外观最小尺寸）：宽≥500mm，长≥（深）500mm，高≥800mm。</w:t>
            </w:r>
          </w:p>
          <w:p w14:paraId="7B6551C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2.座板及靠背：采用100%PP材质，新料加工，多色可选，表面防滑纹理工艺，厚度≥6mm，注塑口无明显痕迹，外型圆润，边缘自然卷边过渡，触摸感舒适不割手，具备耐高温耐腐蚀绝缘等良好性能。</w:t>
            </w:r>
          </w:p>
          <w:p w14:paraId="4CECC85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3.座板规格：宽≥450mm，长（深）≥400mm；靠背规格：宽≥400mm，长（深）≥400mm。</w:t>
            </w:r>
          </w:p>
          <w:p w14:paraId="60DE9AC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4.椅架：采用优质钢管，厚度≥2.0mm，直径≥16mm，表面静电喷塑。</w:t>
            </w:r>
          </w:p>
          <w:p w14:paraId="528DF7A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5.脚垫：材料具有表面光滑，摩擦系数小、耐磨、耐腐蚀等性能。</w:t>
            </w:r>
          </w:p>
          <w:p w14:paraId="761875D4">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6.外型：符合人体工程学，线条流畅，座感舒适，具备堆叠功能，便于收纳。</w:t>
            </w:r>
          </w:p>
          <w:p w14:paraId="2713845D">
            <w:pPr>
              <w:adjustRightInd w:val="0"/>
              <w:snapToGrid w:val="0"/>
              <w:spacing w:line="288" w:lineRule="auto"/>
              <w:jc w:val="left"/>
              <w:rPr>
                <w:rFonts w:hint="eastAsia" w:ascii="宋体" w:hAnsi="宋体" w:eastAsia="宋体" w:cs="宋体"/>
                <w:szCs w:val="21"/>
              </w:rPr>
            </w:pPr>
            <w:r>
              <w:rPr>
                <w:rFonts w:hint="eastAsia" w:ascii="宋体" w:hAnsi="宋体" w:eastAsia="宋体" w:cs="宋体"/>
                <w:color w:val="FF0000"/>
                <w:szCs w:val="21"/>
              </w:rPr>
              <w:t>7</w:t>
            </w:r>
            <w:r>
              <w:rPr>
                <w:rFonts w:ascii="宋体" w:hAnsi="宋体" w:eastAsia="宋体" w:cs="宋体"/>
                <w:color w:val="FF0000"/>
                <w:szCs w:val="21"/>
              </w:rPr>
              <w:t>. 根据房型类别，合理</w:t>
            </w:r>
            <w:r>
              <w:rPr>
                <w:rFonts w:hint="eastAsia" w:ascii="宋体" w:hAnsi="宋体" w:eastAsia="宋体" w:cs="宋体"/>
                <w:color w:val="FF0000"/>
                <w:szCs w:val="21"/>
              </w:rPr>
              <w:t>设计</w:t>
            </w:r>
            <w:r>
              <w:rPr>
                <w:rFonts w:hint="eastAsia" w:ascii="宋体" w:hAnsi="宋体" w:eastAsia="宋体" w:cs="宋体"/>
                <w:color w:val="FF0000"/>
                <w:szCs w:val="21"/>
                <w:lang w:val="en-US" w:eastAsia="zh-CN"/>
              </w:rPr>
              <w:t>桌椅</w:t>
            </w:r>
            <w:r>
              <w:rPr>
                <w:rFonts w:ascii="宋体" w:hAnsi="宋体" w:eastAsia="宋体" w:cs="宋体"/>
                <w:color w:val="FF0000"/>
                <w:szCs w:val="21"/>
              </w:rPr>
              <w:t>编号样式及</w:t>
            </w:r>
            <w:r>
              <w:rPr>
                <w:rFonts w:hint="eastAsia" w:ascii="宋体" w:hAnsi="宋体" w:eastAsia="宋体" w:cs="宋体"/>
                <w:color w:val="FF0000"/>
                <w:szCs w:val="21"/>
              </w:rPr>
              <w:t>安放</w:t>
            </w:r>
            <w:r>
              <w:rPr>
                <w:rFonts w:ascii="宋体" w:hAnsi="宋体" w:eastAsia="宋体" w:cs="宋体"/>
                <w:color w:val="FF0000"/>
                <w:szCs w:val="21"/>
              </w:rPr>
              <w:t>位置（如：</w:t>
            </w:r>
            <w:r>
              <w:rPr>
                <w:rFonts w:hint="eastAsia" w:ascii="宋体" w:hAnsi="宋体" w:eastAsia="宋体" w:cs="宋体"/>
                <w:color w:val="FF0000"/>
                <w:szCs w:val="21"/>
              </w:rPr>
              <w:t>1,2,3,4,5或1号，2号</w:t>
            </w:r>
            <w:r>
              <w:rPr>
                <w:rFonts w:ascii="宋体" w:hAnsi="宋体" w:eastAsia="宋体" w:cs="宋体"/>
                <w:color w:val="FF0000"/>
                <w:szCs w:val="21"/>
              </w:rPr>
              <w:t>…等）。</w:t>
            </w:r>
          </w:p>
        </w:tc>
      </w:tr>
    </w:tbl>
    <w:p w14:paraId="5C56C9F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注：</w:t>
      </w:r>
    </w:p>
    <w:p w14:paraId="1A264F6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（1）实际采购数量以采购人最终确认为准，数量调整范围不超过10%。最终结算金额按“中标单价×实际使用量”进行计算。</w:t>
      </w:r>
    </w:p>
    <w:p w14:paraId="443DAE5D">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（2）示意图仅为方便投标人理解尺寸规定，样式不具有强制性，投标人可在满足技术要求基础上合理优化。</w:t>
      </w:r>
    </w:p>
    <w:p w14:paraId="113423E2">
      <w:pPr>
        <w:adjustRightInd w:val="0"/>
        <w:snapToGrid w:val="0"/>
        <w:spacing w:line="288" w:lineRule="auto"/>
        <w:rPr>
          <w:rFonts w:ascii="宋体" w:hAnsi="宋体" w:eastAsia="宋体" w:cs="宋体"/>
          <w:b/>
          <w:bCs/>
          <w:szCs w:val="21"/>
        </w:rPr>
      </w:pPr>
    </w:p>
    <w:p w14:paraId="1179E995">
      <w:pPr>
        <w:adjustRightInd w:val="0"/>
        <w:snapToGrid w:val="0"/>
        <w:spacing w:line="300" w:lineRule="auto"/>
        <w:ind w:firstLine="422" w:firstLineChars="200"/>
        <w:rPr>
          <w:rFonts w:ascii="宋体" w:hAnsi="宋体" w:eastAsia="宋体" w:cs="宋体"/>
          <w:b/>
          <w:bCs/>
          <w:szCs w:val="21"/>
        </w:rPr>
      </w:pPr>
      <w:r>
        <w:rPr>
          <w:rFonts w:hint="eastAsia" w:ascii="宋体" w:hAnsi="宋体" w:eastAsia="宋体" w:cs="宋体"/>
          <w:b/>
          <w:bCs/>
          <w:szCs w:val="21"/>
        </w:rPr>
        <w:t>二、产品质量总体要求</w:t>
      </w:r>
    </w:p>
    <w:p w14:paraId="71A59C0D">
      <w:pPr>
        <w:adjustRightInd w:val="0"/>
        <w:snapToGrid w:val="0"/>
        <w:spacing w:line="300" w:lineRule="auto"/>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家具整体安全要求：突出物：产品不应有危险突出物。如果存在危险突出物，则应用合适的方式加以保护。如：将末端弯曲或加上保护帽或罩以有效增加可能与皮肤接触的面积，保护帽或罩在保护件拉力试验测试时，不应脱落。</w:t>
      </w:r>
    </w:p>
    <w:p w14:paraId="150843AD">
      <w:pPr>
        <w:adjustRightInd w:val="0"/>
        <w:snapToGrid w:val="0"/>
        <w:spacing w:line="30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其他要求：</w:t>
      </w:r>
    </w:p>
    <w:p w14:paraId="43D74387">
      <w:pPr>
        <w:adjustRightInd w:val="0"/>
        <w:snapToGrid w:val="0"/>
        <w:spacing w:line="300" w:lineRule="auto"/>
        <w:ind w:firstLine="420" w:firstLineChars="200"/>
        <w:rPr>
          <w:rFonts w:ascii="宋体" w:hAnsi="宋体" w:eastAsia="宋体" w:cs="宋体"/>
          <w:szCs w:val="21"/>
        </w:rPr>
      </w:pPr>
      <w:r>
        <w:rPr>
          <w:rFonts w:hint="eastAsia" w:ascii="宋体" w:hAnsi="宋体" w:eastAsia="宋体" w:cs="宋体"/>
          <w:szCs w:val="21"/>
        </w:rPr>
        <w:t>（1）该部分技术要求（规格）只是对产品的一些原则性要求，并不是详尽的要求，投标人有责任对设计符合技术规范、标准负责。中标人应对投标内容所涉及的知识产权承担责任，并负责保护采购人的利益不受任何损害。一切由于文字、商标、专利等引起的任何纠纷、诉讼和费用均由投标人承担全部责任，与采购人无关。如因此给采购人造成损失的，投标人应向采购人承担全额赔偿责任。</w:t>
      </w:r>
    </w:p>
    <w:p w14:paraId="5B3AC52F">
      <w:pPr>
        <w:adjustRightInd w:val="0"/>
        <w:snapToGrid w:val="0"/>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（2）不得使用翻新材料。</w:t>
      </w:r>
    </w:p>
    <w:p w14:paraId="4C9CEBF2">
      <w:pPr>
        <w:adjustRightInd w:val="0"/>
        <w:snapToGrid w:val="0"/>
        <w:spacing w:line="30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三、投标样品要求</w:t>
      </w:r>
    </w:p>
    <w:p w14:paraId="64C74C9E">
      <w:pPr>
        <w:autoSpaceDE w:val="0"/>
        <w:spacing w:line="288" w:lineRule="auto"/>
        <w:ind w:firstLine="420" w:firstLineChars="200"/>
        <w:rPr>
          <w:rFonts w:hint="eastAsia" w:ascii="宋体" w:hAnsi="宋体" w:eastAsia="宋体" w:cs="宋体"/>
          <w:b w:val="0"/>
          <w:bCs/>
          <w:color w:val="auto"/>
          <w:szCs w:val="21"/>
          <w:highlight w:val="none"/>
          <w:lang w:bidi="ar"/>
        </w:rPr>
      </w:pPr>
      <w:r>
        <w:rPr>
          <w:rFonts w:hint="eastAsia" w:ascii="宋体" w:hAnsi="宋体" w:eastAsia="宋体" w:cs="宋体"/>
          <w:b w:val="0"/>
          <w:bCs/>
          <w:color w:val="auto"/>
          <w:szCs w:val="21"/>
          <w:highlight w:val="none"/>
          <w:lang w:bidi="ar"/>
        </w:rPr>
        <w:t>投标人需提供以下样品：</w:t>
      </w:r>
    </w:p>
    <w:p w14:paraId="6A16B0C8">
      <w:pPr>
        <w:autoSpaceDE w:val="0"/>
        <w:spacing w:line="288" w:lineRule="auto"/>
        <w:ind w:firstLine="420" w:firstLineChars="200"/>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标项</w:t>
      </w:r>
      <w:r>
        <w:rPr>
          <w:rFonts w:hint="eastAsia" w:ascii="宋体" w:hAnsi="宋体" w:cs="宋体"/>
          <w:b w:val="0"/>
          <w:bCs/>
          <w:color w:val="auto"/>
          <w:szCs w:val="21"/>
          <w:highlight w:val="none"/>
          <w:lang w:val="en-US" w:eastAsia="zh-CN" w:bidi="ar"/>
        </w:rPr>
        <w:t>1、标项2</w:t>
      </w:r>
      <w:r>
        <w:rPr>
          <w:rFonts w:hint="eastAsia" w:ascii="宋体" w:hAnsi="宋体" w:eastAsia="宋体" w:cs="宋体"/>
          <w:b w:val="0"/>
          <w:bCs/>
          <w:color w:val="auto"/>
          <w:szCs w:val="21"/>
          <w:highlight w:val="none"/>
          <w:lang w:val="en-US" w:eastAsia="zh-CN" w:bidi="ar"/>
        </w:rPr>
        <w:t>：</w:t>
      </w:r>
    </w:p>
    <w:tbl>
      <w:tblPr>
        <w:tblStyle w:val="59"/>
        <w:tblW w:w="8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2806"/>
        <w:gridCol w:w="1079"/>
        <w:gridCol w:w="1094"/>
        <w:gridCol w:w="2127"/>
      </w:tblGrid>
      <w:tr w14:paraId="5624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41" w:type="dxa"/>
            <w:vAlign w:val="center"/>
          </w:tcPr>
          <w:p w14:paraId="425D9FA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806" w:type="dxa"/>
            <w:vAlign w:val="center"/>
          </w:tcPr>
          <w:p w14:paraId="5C36ED3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品名</w:t>
            </w:r>
          </w:p>
        </w:tc>
        <w:tc>
          <w:tcPr>
            <w:tcW w:w="1079" w:type="dxa"/>
            <w:vAlign w:val="center"/>
          </w:tcPr>
          <w:p w14:paraId="02E03EB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1094" w:type="dxa"/>
            <w:vAlign w:val="center"/>
          </w:tcPr>
          <w:p w14:paraId="51AE24A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c>
          <w:tcPr>
            <w:tcW w:w="2127" w:type="dxa"/>
            <w:vAlign w:val="center"/>
          </w:tcPr>
          <w:p w14:paraId="6843DEC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规格尺寸、备注</w:t>
            </w:r>
          </w:p>
        </w:tc>
      </w:tr>
      <w:tr w14:paraId="2430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1" w:type="dxa"/>
            <w:vAlign w:val="center"/>
          </w:tcPr>
          <w:p w14:paraId="25A712E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806" w:type="dxa"/>
            <w:vAlign w:val="center"/>
          </w:tcPr>
          <w:p w14:paraId="5F2AF715">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二人位公寓组合床</w:t>
            </w:r>
          </w:p>
          <w:p w14:paraId="2BE32410">
            <w:pPr>
              <w:keepNext w:val="0"/>
              <w:keepLines w:val="0"/>
              <w:suppressLineNumbers w:val="0"/>
              <w:autoSpaceDE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eastAsia" w:ascii="宋体" w:hAnsi="宋体" w:eastAsia="宋体" w:cs="宋体"/>
                <w:bCs/>
                <w:szCs w:val="21"/>
              </w:rPr>
              <w:t>（走步梯）</w:t>
            </w:r>
          </w:p>
        </w:tc>
        <w:tc>
          <w:tcPr>
            <w:tcW w:w="1079" w:type="dxa"/>
            <w:vAlign w:val="center"/>
          </w:tcPr>
          <w:p w14:paraId="655C475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1</w:t>
            </w:r>
          </w:p>
        </w:tc>
        <w:tc>
          <w:tcPr>
            <w:tcW w:w="1094" w:type="dxa"/>
            <w:vAlign w:val="center"/>
          </w:tcPr>
          <w:p w14:paraId="722804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套</w:t>
            </w:r>
          </w:p>
        </w:tc>
        <w:tc>
          <w:tcPr>
            <w:tcW w:w="2127" w:type="dxa"/>
            <w:vAlign w:val="center"/>
          </w:tcPr>
          <w:p w14:paraId="0135A67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同采购需求</w:t>
            </w:r>
          </w:p>
        </w:tc>
      </w:tr>
    </w:tbl>
    <w:p w14:paraId="766F77C1">
      <w:pPr>
        <w:adjustRightInd w:val="0"/>
        <w:snapToGrid w:val="0"/>
        <w:spacing w:line="300" w:lineRule="auto"/>
        <w:ind w:firstLine="420" w:firstLineChars="200"/>
        <w:rPr>
          <w:rFonts w:hint="default" w:ascii="宋体" w:hAnsi="宋体" w:cs="宋体"/>
          <w:b w:val="0"/>
          <w:bCs/>
          <w:szCs w:val="21"/>
          <w:lang w:val="en-US" w:eastAsia="zh-CN"/>
        </w:rPr>
      </w:pPr>
    </w:p>
    <w:p w14:paraId="1D825368">
      <w:pPr>
        <w:adjustRightInd/>
        <w:snapToGrid/>
        <w:spacing w:line="24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若供应商参加标项1和标项2的投标，样品提交1套即可。不提交样品的，样品分不得分。</w:t>
      </w:r>
    </w:p>
    <w:p w14:paraId="3123C9AD">
      <w:pPr>
        <w:adjustRightInd/>
        <w:snapToGrid/>
        <w:spacing w:line="24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本项目样品打分为暗标打分。提供的</w:t>
      </w:r>
      <w:r>
        <w:rPr>
          <w:rFonts w:hint="eastAsia" w:ascii="宋体" w:hAnsi="宋体" w:eastAsia="宋体" w:cs="宋体"/>
          <w:b/>
          <w:bCs w:val="0"/>
          <w:sz w:val="21"/>
          <w:szCs w:val="21"/>
          <w:lang w:val="en-US" w:eastAsia="zh-CN"/>
        </w:rPr>
        <w:t>样品中供应商不得自行标记编号，不得有公司名称及任何特殊标识。</w:t>
      </w:r>
    </w:p>
    <w:p w14:paraId="696010CA">
      <w:pPr>
        <w:adjustRightInd/>
        <w:snapToGrid/>
        <w:spacing w:line="240" w:lineRule="auto"/>
        <w:ind w:firstLine="422" w:firstLineChars="200"/>
        <w:rPr>
          <w:rFonts w:hint="eastAsia" w:ascii="宋体" w:hAnsi="宋体" w:eastAsia="宋体" w:cs="宋体"/>
          <w:b/>
          <w:bCs w:val="0"/>
          <w:sz w:val="21"/>
          <w:szCs w:val="21"/>
          <w:lang w:val="en-US" w:eastAsia="zh-CN"/>
        </w:rPr>
      </w:pPr>
    </w:p>
    <w:p w14:paraId="51D30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Cs w:val="21"/>
          <w:lang w:val="en-US" w:eastAsia="zh-CN"/>
        </w:rPr>
      </w:pPr>
      <w:r>
        <w:rPr>
          <w:rFonts w:hint="eastAsia" w:ascii="宋体" w:hAnsi="宋体" w:cs="宋体"/>
          <w:b w:val="0"/>
          <w:bCs/>
          <w:szCs w:val="21"/>
          <w:lang w:val="en-US" w:eastAsia="zh-CN"/>
        </w:rPr>
        <w:t>样品应于投标截止时间前一个工作日上午9:00-11:00，下午13:30-16:00、投标截止时间当天8时30分至9时00分送至</w:t>
      </w:r>
      <w:r>
        <w:rPr>
          <w:rFonts w:hint="eastAsia" w:ascii="宋体" w:hAnsi="宋体" w:cs="宋体"/>
          <w:b/>
          <w:bCs w:val="0"/>
          <w:szCs w:val="21"/>
          <w:lang w:val="en-US" w:eastAsia="zh-CN"/>
        </w:rPr>
        <w:t>杭州市环城北路305号B1楼</w:t>
      </w:r>
      <w:r>
        <w:rPr>
          <w:rFonts w:hint="eastAsia" w:ascii="宋体" w:hAnsi="宋体" w:cs="宋体"/>
          <w:b w:val="0"/>
          <w:bCs/>
          <w:szCs w:val="21"/>
          <w:lang w:val="en-US" w:eastAsia="zh-CN"/>
        </w:rPr>
        <w:t>并安装完毕，规定时间之外送达的样品不予接收。</w:t>
      </w:r>
    </w:p>
    <w:p w14:paraId="55E0C5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cs="宋体"/>
          <w:b/>
          <w:bCs w:val="0"/>
          <w:szCs w:val="21"/>
          <w:lang w:val="en-US" w:eastAsia="zh-CN"/>
        </w:rPr>
      </w:pPr>
      <w:r>
        <w:rPr>
          <w:rFonts w:hint="eastAsia" w:ascii="宋体" w:hAnsi="宋体" w:cs="宋体"/>
          <w:b/>
          <w:bCs w:val="0"/>
          <w:szCs w:val="21"/>
          <w:lang w:val="en-US" w:eastAsia="zh-CN"/>
        </w:rPr>
        <w:t>样品接收联系人：鲍老师，电话：17857022554</w:t>
      </w:r>
    </w:p>
    <w:p w14:paraId="7A6E7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Cs w:val="21"/>
          <w:lang w:val="en-US" w:eastAsia="zh-CN"/>
        </w:rPr>
      </w:pPr>
      <w:r>
        <w:rPr>
          <w:rFonts w:hint="eastAsia" w:ascii="宋体" w:hAnsi="宋体" w:cs="宋体"/>
          <w:b w:val="0"/>
          <w:bCs/>
          <w:szCs w:val="21"/>
          <w:lang w:val="en-US" w:eastAsia="zh-CN"/>
        </w:rPr>
        <w:t>未中标的样品自该项目采购结果公告发布后七个工作日后，由供应商联系样品接收联系人鲍老师自行带走，中标人的样品不予退还，由采购人保管、封存，并作为履约验收的依据。</w:t>
      </w:r>
    </w:p>
    <w:p w14:paraId="345D9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zCs w:val="21"/>
          <w:lang w:val="en-US" w:eastAsia="zh-CN"/>
        </w:rPr>
      </w:pPr>
      <w:r>
        <w:rPr>
          <w:rFonts w:hint="eastAsia" w:ascii="宋体" w:hAnsi="宋体" w:cs="宋体"/>
          <w:b w:val="0"/>
          <w:bCs/>
          <w:szCs w:val="21"/>
          <w:lang w:val="en-US" w:eastAsia="zh-CN"/>
        </w:rPr>
        <w:t>从样品存放指定地点开始至该项目采购结果公告发布后满七个工作日止，这期间样品存放所产生的相关费用由采购人承担，除此之外所产生的相关费用由供应商自行承担（包括且不限于疫情或供应商延迟带走样品等原因）。费用参考金额：200元/天。</w:t>
      </w:r>
    </w:p>
    <w:p w14:paraId="715A2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szCs w:val="21"/>
          <w:lang w:val="en-US" w:eastAsia="zh-CN"/>
        </w:rPr>
      </w:pPr>
    </w:p>
    <w:p w14:paraId="24423E2A">
      <w:pPr>
        <w:adjustRightInd/>
        <w:snapToGrid/>
        <w:spacing w:line="240" w:lineRule="auto"/>
        <w:ind w:firstLine="420" w:firstLineChars="200"/>
        <w:rPr>
          <w:rFonts w:hint="default" w:ascii="宋体" w:hAnsi="宋体" w:cs="宋体"/>
          <w:b w:val="0"/>
          <w:bCs/>
          <w:szCs w:val="21"/>
          <w:lang w:val="en-US" w:eastAsia="zh-CN"/>
        </w:rPr>
      </w:pPr>
    </w:p>
    <w:p w14:paraId="693050BC">
      <w:pPr>
        <w:adjustRightInd/>
        <w:snapToGrid/>
        <w:spacing w:line="240" w:lineRule="auto"/>
        <w:ind w:firstLine="420" w:firstLineChars="200"/>
        <w:rPr>
          <w:rFonts w:hint="default" w:ascii="宋体" w:hAnsi="宋体" w:cs="宋体"/>
          <w:b w:val="0"/>
          <w:bCs/>
          <w:szCs w:val="21"/>
          <w:lang w:val="en-US" w:eastAsia="zh-CN"/>
        </w:rPr>
      </w:pPr>
    </w:p>
    <w:p w14:paraId="7F49C737">
      <w:pPr>
        <w:adjustRightInd/>
        <w:snapToGrid/>
        <w:spacing w:line="240" w:lineRule="auto"/>
        <w:ind w:firstLine="420" w:firstLineChars="200"/>
        <w:rPr>
          <w:rFonts w:hint="default" w:ascii="宋体" w:hAnsi="宋体" w:cs="宋体"/>
          <w:b w:val="0"/>
          <w:bCs/>
          <w:szCs w:val="21"/>
          <w:lang w:val="en-US" w:eastAsia="zh-CN"/>
        </w:rPr>
      </w:pPr>
    </w:p>
    <w:p w14:paraId="4061D396">
      <w:pPr>
        <w:adjustRightInd/>
        <w:snapToGrid/>
        <w:spacing w:line="240" w:lineRule="auto"/>
        <w:ind w:firstLine="420" w:firstLineChars="200"/>
        <w:rPr>
          <w:rFonts w:hint="default" w:ascii="宋体" w:hAnsi="宋体" w:cs="宋体"/>
          <w:b w:val="0"/>
          <w:bCs/>
          <w:szCs w:val="21"/>
          <w:lang w:val="en-US" w:eastAsia="zh-CN"/>
        </w:rPr>
      </w:pPr>
    </w:p>
    <w:p w14:paraId="07736523">
      <w:pPr>
        <w:adjustRightInd/>
        <w:snapToGrid/>
        <w:spacing w:line="240" w:lineRule="auto"/>
        <w:ind w:firstLine="420" w:firstLineChars="200"/>
        <w:rPr>
          <w:rFonts w:hint="default" w:ascii="宋体" w:hAnsi="宋体" w:cs="宋体"/>
          <w:b w:val="0"/>
          <w:bCs/>
          <w:szCs w:val="21"/>
          <w:lang w:val="en-US" w:eastAsia="zh-CN"/>
        </w:rPr>
      </w:pPr>
    </w:p>
    <w:p w14:paraId="5A5F6BE5">
      <w:pPr>
        <w:adjustRightInd/>
        <w:snapToGrid/>
        <w:spacing w:line="240" w:lineRule="auto"/>
        <w:ind w:firstLine="420" w:firstLineChars="200"/>
        <w:rPr>
          <w:rFonts w:hint="default" w:ascii="宋体" w:hAnsi="宋体" w:cs="宋体"/>
          <w:b w:val="0"/>
          <w:bCs/>
          <w:szCs w:val="21"/>
          <w:lang w:val="en-US" w:eastAsia="zh-CN"/>
        </w:rPr>
      </w:pPr>
    </w:p>
    <w:p w14:paraId="207C915A">
      <w:pPr>
        <w:adjustRightInd/>
        <w:snapToGrid/>
        <w:spacing w:line="240" w:lineRule="auto"/>
        <w:ind w:firstLine="420" w:firstLineChars="200"/>
        <w:rPr>
          <w:rFonts w:hint="default" w:ascii="宋体" w:hAnsi="宋体" w:cs="宋体"/>
          <w:b w:val="0"/>
          <w:bCs/>
          <w:szCs w:val="21"/>
          <w:lang w:val="en-US" w:eastAsia="zh-CN"/>
        </w:rPr>
      </w:pPr>
    </w:p>
    <w:p w14:paraId="0874898A">
      <w:pPr>
        <w:adjustRightInd/>
        <w:snapToGrid/>
        <w:spacing w:line="240" w:lineRule="auto"/>
        <w:ind w:firstLine="420" w:firstLineChars="200"/>
        <w:rPr>
          <w:rFonts w:hint="default" w:ascii="宋体" w:hAnsi="宋体" w:cs="宋体"/>
          <w:b w:val="0"/>
          <w:bCs/>
          <w:szCs w:val="21"/>
          <w:lang w:val="en-US" w:eastAsia="zh-CN"/>
        </w:rPr>
      </w:pPr>
    </w:p>
    <w:p w14:paraId="073EA087">
      <w:pPr>
        <w:adjustRightInd/>
        <w:snapToGrid/>
        <w:spacing w:line="240" w:lineRule="auto"/>
        <w:ind w:firstLine="420" w:firstLineChars="200"/>
        <w:rPr>
          <w:rFonts w:hint="default" w:ascii="宋体" w:hAnsi="宋体" w:cs="宋体"/>
          <w:b w:val="0"/>
          <w:bCs/>
          <w:szCs w:val="21"/>
          <w:lang w:val="en-US" w:eastAsia="zh-CN"/>
        </w:rPr>
      </w:pPr>
    </w:p>
    <w:p w14:paraId="4FA93CF3">
      <w:pPr>
        <w:adjustRightInd/>
        <w:snapToGrid/>
        <w:spacing w:line="240" w:lineRule="auto"/>
        <w:ind w:firstLine="420" w:firstLineChars="200"/>
        <w:rPr>
          <w:rFonts w:hint="default" w:ascii="宋体" w:hAnsi="宋体" w:cs="宋体"/>
          <w:b w:val="0"/>
          <w:bCs/>
          <w:szCs w:val="21"/>
          <w:lang w:val="en-US" w:eastAsia="zh-CN"/>
        </w:rPr>
      </w:pPr>
    </w:p>
    <w:p w14:paraId="54425437">
      <w:pPr>
        <w:adjustRightInd/>
        <w:snapToGrid/>
        <w:spacing w:line="240" w:lineRule="auto"/>
        <w:ind w:firstLine="420" w:firstLineChars="200"/>
        <w:rPr>
          <w:rFonts w:hint="default" w:ascii="宋体" w:hAnsi="宋体" w:cs="宋体"/>
          <w:b w:val="0"/>
          <w:bCs/>
          <w:szCs w:val="21"/>
          <w:lang w:val="en-US" w:eastAsia="zh-CN"/>
        </w:rPr>
      </w:pPr>
    </w:p>
    <w:p w14:paraId="6113A6ED">
      <w:pPr>
        <w:adjustRightInd/>
        <w:snapToGrid/>
        <w:spacing w:line="240" w:lineRule="auto"/>
        <w:ind w:firstLine="420" w:firstLineChars="200"/>
        <w:rPr>
          <w:rFonts w:hint="default" w:ascii="宋体" w:hAnsi="宋体" w:cs="宋体"/>
          <w:b w:val="0"/>
          <w:bCs/>
          <w:szCs w:val="21"/>
          <w:lang w:val="en-US" w:eastAsia="zh-CN"/>
        </w:rPr>
      </w:pPr>
    </w:p>
    <w:p w14:paraId="6144BF97">
      <w:pPr>
        <w:adjustRightInd/>
        <w:snapToGrid/>
        <w:spacing w:line="240" w:lineRule="auto"/>
        <w:ind w:firstLine="420" w:firstLineChars="200"/>
        <w:rPr>
          <w:rFonts w:hint="default" w:ascii="宋体" w:hAnsi="宋体" w:cs="宋体"/>
          <w:b w:val="0"/>
          <w:bCs/>
          <w:szCs w:val="21"/>
          <w:lang w:val="en-US" w:eastAsia="zh-CN"/>
        </w:rPr>
      </w:pPr>
    </w:p>
    <w:p w14:paraId="39F6F7E6">
      <w:pPr>
        <w:adjustRightInd/>
        <w:snapToGrid/>
        <w:spacing w:line="240" w:lineRule="auto"/>
        <w:ind w:firstLine="420" w:firstLineChars="200"/>
        <w:rPr>
          <w:rFonts w:hint="default" w:ascii="宋体" w:hAnsi="宋体" w:cs="宋体"/>
          <w:b w:val="0"/>
          <w:bCs/>
          <w:szCs w:val="21"/>
          <w:lang w:val="en-US" w:eastAsia="zh-CN"/>
        </w:rPr>
      </w:pPr>
    </w:p>
    <w:p w14:paraId="6803FF0C">
      <w:pPr>
        <w:adjustRightInd/>
        <w:snapToGrid/>
        <w:spacing w:line="240" w:lineRule="auto"/>
        <w:ind w:firstLine="420" w:firstLineChars="200"/>
        <w:rPr>
          <w:rFonts w:hint="default" w:ascii="宋体" w:hAnsi="宋体" w:cs="宋体"/>
          <w:b w:val="0"/>
          <w:bCs/>
          <w:szCs w:val="21"/>
          <w:lang w:val="en-US" w:eastAsia="zh-CN"/>
        </w:rPr>
      </w:pPr>
    </w:p>
    <w:p w14:paraId="4B2F9E63">
      <w:pPr>
        <w:adjustRightInd/>
        <w:snapToGrid/>
        <w:spacing w:line="240" w:lineRule="auto"/>
        <w:ind w:firstLine="420" w:firstLineChars="200"/>
        <w:rPr>
          <w:rFonts w:hint="default" w:ascii="宋体" w:hAnsi="宋体" w:cs="宋体"/>
          <w:b w:val="0"/>
          <w:bCs/>
          <w:szCs w:val="21"/>
          <w:lang w:val="en-US" w:eastAsia="zh-CN"/>
        </w:rPr>
      </w:pPr>
    </w:p>
    <w:p w14:paraId="4D37BC64">
      <w:pPr>
        <w:adjustRightInd/>
        <w:snapToGrid/>
        <w:spacing w:line="240" w:lineRule="auto"/>
        <w:rPr>
          <w:rFonts w:hint="default" w:ascii="宋体" w:hAnsi="宋体" w:cs="宋体"/>
          <w:b w:val="0"/>
          <w:bCs/>
          <w:szCs w:val="21"/>
          <w:lang w:val="en-US" w:eastAsia="zh-CN"/>
        </w:rPr>
      </w:pPr>
    </w:p>
    <w:p w14:paraId="0D730FC5">
      <w:pPr>
        <w:spacing w:line="360" w:lineRule="auto"/>
        <w:ind w:firstLine="562" w:firstLineChars="200"/>
        <w:jc w:val="both"/>
        <w:rPr>
          <w:rFonts w:hint="eastAsia" w:ascii="仿宋" w:hAnsi="仿宋" w:eastAsia="仿宋" w:cs="仿宋"/>
          <w:sz w:val="32"/>
          <w:szCs w:val="32"/>
          <w:lang w:val="en-US" w:eastAsia="zh-CN"/>
        </w:rPr>
      </w:pPr>
      <w:r>
        <w:rPr>
          <w:rFonts w:hint="eastAsia" w:ascii="仿宋" w:hAnsi="仿宋" w:eastAsia="仿宋"/>
          <w:b/>
          <w:bCs/>
          <w:sz w:val="28"/>
          <w:szCs w:val="28"/>
          <w:lang w:val="en-US" w:eastAsia="zh-CN"/>
        </w:rPr>
        <w:t>四、</w:t>
      </w: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25C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EF17CF2">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4056D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2025年5月1日前生产完成</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由供应商落实临时堆放场地，并</w:t>
            </w:r>
            <w:r>
              <w:rPr>
                <w:rFonts w:hint="eastAsia" w:ascii="仿宋" w:hAnsi="仿宋" w:eastAsia="仿宋"/>
                <w:sz w:val="24"/>
                <w:szCs w:val="24"/>
                <w:highlight w:val="none"/>
              </w:rPr>
              <w:t>通知采购人进行核验</w:t>
            </w:r>
            <w:r>
              <w:rPr>
                <w:rFonts w:hint="eastAsia" w:ascii="仿宋" w:hAnsi="仿宋" w:eastAsia="仿宋"/>
                <w:sz w:val="24"/>
                <w:szCs w:val="24"/>
                <w:highlight w:val="none"/>
                <w:lang w:eastAsia="zh-CN"/>
              </w:rPr>
              <w:t>）；</w:t>
            </w:r>
          </w:p>
          <w:p w14:paraId="6C7B6F7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szCs w:val="24"/>
                <w:highlight w:val="none"/>
              </w:rPr>
            </w:pPr>
            <w:r>
              <w:rPr>
                <w:rFonts w:hint="eastAsia" w:ascii="仿宋" w:hAnsi="仿宋" w:eastAsia="仿宋"/>
                <w:sz w:val="24"/>
                <w:szCs w:val="24"/>
                <w:highlight w:val="none"/>
                <w:lang w:val="en-US" w:eastAsia="zh-CN"/>
              </w:rPr>
              <w:t>2、安装调试总工期30日历天。（因涉及宿舍其他修缮，家具安装调试根据修缮进度按楼宇分批进行，每批次安装调试时间不超过10天，但全部安装调试工作须在</w:t>
            </w:r>
            <w:r>
              <w:rPr>
                <w:rFonts w:hint="eastAsia" w:ascii="仿宋" w:hAnsi="仿宋" w:eastAsia="仿宋"/>
                <w:sz w:val="24"/>
                <w:szCs w:val="24"/>
                <w:highlight w:val="none"/>
              </w:rPr>
              <w:t>2025年</w:t>
            </w:r>
            <w:r>
              <w:rPr>
                <w:rFonts w:hint="eastAsia" w:ascii="仿宋" w:hAnsi="仿宋" w:eastAsia="仿宋"/>
                <w:sz w:val="24"/>
                <w:szCs w:val="24"/>
                <w:highlight w:val="none"/>
                <w:lang w:val="en-US" w:eastAsia="zh-CN"/>
              </w:rPr>
              <w:t>9</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20</w:t>
            </w:r>
            <w:r>
              <w:rPr>
                <w:rFonts w:hint="eastAsia" w:ascii="仿宋" w:hAnsi="仿宋" w:eastAsia="仿宋"/>
                <w:sz w:val="24"/>
                <w:szCs w:val="24"/>
                <w:highlight w:val="none"/>
              </w:rPr>
              <w:t>日前</w:t>
            </w:r>
            <w:r>
              <w:rPr>
                <w:rFonts w:hint="eastAsia" w:ascii="仿宋" w:hAnsi="仿宋" w:eastAsia="仿宋"/>
                <w:sz w:val="24"/>
                <w:szCs w:val="24"/>
                <w:highlight w:val="none"/>
                <w:lang w:val="en-US" w:eastAsia="zh-CN"/>
              </w:rPr>
              <w:t>全部完成</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相关赶工风险供应商自行考虑。）</w:t>
            </w:r>
          </w:p>
        </w:tc>
      </w:tr>
      <w:tr w14:paraId="5FF6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5FE1CC5">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7D37E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一、付款方式</w:t>
            </w:r>
          </w:p>
          <w:p w14:paraId="2B091E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1、合同生效且供应商已向采购人提交银行、保险公司等金融机构出具等额预付款保函的，采购人在收到预付款材料后7日内向供应商支付合同总价40%的预付款；</w:t>
            </w:r>
          </w:p>
          <w:p w14:paraId="35A074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2、货物生产完成并经采购人核验无误，采购人在收到进度款申请后7日内向供应商支付合同总价20%的进度款；</w:t>
            </w:r>
          </w:p>
          <w:p w14:paraId="39A266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3、项目履约完成并经采购人验收合格的，采购人在收到付款材料后15日内向供应商支付合同余款。</w:t>
            </w:r>
          </w:p>
          <w:p w14:paraId="3F185C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签订合同时，供应商明确表示无需预付款或者主动要求降低预付款比例的，预付款比例降低（预付款保函同步调整）。</w:t>
            </w:r>
          </w:p>
          <w:p w14:paraId="21A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二、履约保证金</w:t>
            </w:r>
          </w:p>
          <w:p w14:paraId="13BA3C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1、合同签订后一周内，中标人向采购人提交合同总价</w:t>
            </w:r>
            <w:r>
              <w:rPr>
                <w:rFonts w:hint="default" w:ascii="仿宋" w:hAnsi="仿宋" w:eastAsia="仿宋"/>
                <w:sz w:val="24"/>
                <w:szCs w:val="24"/>
                <w:highlight w:val="none"/>
                <w:lang w:val="en-US" w:eastAsia="zh-CN"/>
              </w:rPr>
              <w:t>1</w:t>
            </w:r>
            <w:r>
              <w:rPr>
                <w:rFonts w:hint="eastAsia" w:ascii="仿宋" w:hAnsi="仿宋" w:eastAsia="仿宋"/>
                <w:sz w:val="24"/>
                <w:szCs w:val="24"/>
                <w:highlight w:val="none"/>
                <w:lang w:val="en-US" w:eastAsia="zh-CN"/>
              </w:rPr>
              <w:t>%的履约保证金，履约保证金在合同履约期间无违约情形的，项目验收结束后10日内退还（不计息）；</w:t>
            </w:r>
          </w:p>
          <w:p w14:paraId="467C442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sz w:val="24"/>
                <w:szCs w:val="24"/>
                <w:highlight w:val="none"/>
              </w:rPr>
            </w:pPr>
            <w:r>
              <w:rPr>
                <w:rFonts w:hint="eastAsia" w:ascii="仿宋" w:hAnsi="仿宋" w:eastAsia="仿宋"/>
                <w:sz w:val="24"/>
                <w:szCs w:val="24"/>
                <w:highlight w:val="none"/>
                <w:lang w:val="en-US" w:eastAsia="zh-CN"/>
              </w:rPr>
              <w:t>2、提交方式：支票、汇票、本票或金融机构、担保机构出具的保函等非现金形式。</w:t>
            </w:r>
          </w:p>
        </w:tc>
      </w:tr>
      <w:tr w14:paraId="30B9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34AE1F8">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14D15271">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szCs w:val="24"/>
                <w:highlight w:val="none"/>
              </w:rPr>
            </w:pPr>
            <w:r>
              <w:rPr>
                <w:rFonts w:hint="eastAsia" w:ascii="仿宋" w:hAnsi="仿宋" w:eastAsia="仿宋"/>
                <w:sz w:val="24"/>
                <w:szCs w:val="24"/>
                <w:highlight w:val="none"/>
                <w:lang w:val="en-US" w:eastAsia="zh-CN"/>
              </w:rPr>
              <w:t>其他</w:t>
            </w:r>
            <w:r>
              <w:rPr>
                <w:rFonts w:hint="eastAsia" w:ascii="仿宋" w:hAnsi="仿宋" w:eastAsia="仿宋"/>
                <w:sz w:val="24"/>
                <w:szCs w:val="24"/>
                <w:highlight w:val="none"/>
              </w:rPr>
              <w:t>按“第五章  浙江省政府采购合同主要条款指引”相关违约责任及争议解决方式内容。</w:t>
            </w:r>
          </w:p>
        </w:tc>
      </w:tr>
      <w:tr w14:paraId="1D7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F9BFB60">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售</w:t>
            </w:r>
          </w:p>
          <w:p w14:paraId="7B8024C5">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后</w:t>
            </w:r>
          </w:p>
          <w:p w14:paraId="4128FDDA">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30FAE4F6">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3602DE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中标单位提供的货物须是全新、未使用的原装产品，且在正常安装、使用和保养条件下，其使用寿命期内各项指标均达标。在质保期内因货物本身的质量问题发生故障，中标单位应负责免费更换。</w:t>
            </w:r>
          </w:p>
          <w:p w14:paraId="0F693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对达不到技术、尺寸要求者，根据实际情况，甲方可选择以下方式处理：</w:t>
            </w:r>
          </w:p>
          <w:p w14:paraId="7496CE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①更换：由中标单位承担所发生的全部费用。</w:t>
            </w:r>
          </w:p>
          <w:p w14:paraId="755DC7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②贬值处理：不达标产品整件金额在合同金额5%内的，按所涉产品整件价格扣减合同款；不达标产品金额超过合同金额5%不超过10%的，按所涉产品整件价格的1.5倍扣减合同款；超过10%的，按所涉产品整件价格的2倍扣减合同款。</w:t>
            </w:r>
          </w:p>
          <w:p w14:paraId="022A0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③退货处理：中标单位应退还甲方支付的合同款，同时应承担该货物的直接费用（运输、保险、检验、</w:t>
            </w:r>
            <w:r>
              <w:rPr>
                <w:rFonts w:hint="eastAsia" w:ascii="仿宋" w:hAnsi="仿宋" w:eastAsia="仿宋"/>
                <w:color w:val="0000FF"/>
                <w:sz w:val="24"/>
                <w:szCs w:val="24"/>
                <w:highlight w:val="none"/>
                <w:lang w:val="en-US" w:eastAsia="zh-CN"/>
              </w:rPr>
              <w:t>货款利息及银行手续费等</w:t>
            </w:r>
            <w:r>
              <w:rPr>
                <w:rFonts w:hint="eastAsia" w:ascii="仿宋" w:hAnsi="仿宋" w:eastAsia="仿宋"/>
                <w:sz w:val="24"/>
                <w:szCs w:val="24"/>
                <w:highlight w:val="none"/>
                <w:lang w:val="en-US" w:eastAsia="zh-CN"/>
              </w:rPr>
              <w:t>）。</w:t>
            </w:r>
          </w:p>
        </w:tc>
      </w:tr>
      <w:tr w14:paraId="6BCA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869DA5B">
            <w:pPr>
              <w:widowControl/>
              <w:jc w:val="left"/>
              <w:rPr>
                <w:rFonts w:ascii="仿宋" w:hAnsi="仿宋" w:eastAsia="仿宋" w:cs="仿宋_GB2312"/>
                <w:b/>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216DBE4">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41FA53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本项目原有家具的拆除工作由中标单位承担，拆除时间按采购人要求。（拆除时间计划2025年6月中旬，要求10日内完成所有拆除工作，拆除物根据采购人要求指定地点堆放。其中每个标项均有约180间六人间家具需要保护性拆除，并在采购人指定地点重新安装，并确保具备正常使用功能，配件缺损由中标单位补齐修复。）</w:t>
            </w:r>
          </w:p>
          <w:p w14:paraId="3205B4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2、在质保期内，中标单位应对货物出现的质量及安全问题负责处理解决并承担一切费用，出现问题1小时内响应，一般故障24小时内解决，特殊故障48小时内解决。</w:t>
            </w:r>
          </w:p>
          <w:p w14:paraId="1DB6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3、货物因质量问题无法修复的，应免费更换。</w:t>
            </w:r>
          </w:p>
          <w:p w14:paraId="63D049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4、供应商应组建项目完整的技术服务保障团队，至少包括项目负责人、技术负责人、材料运输负责人、安装调试负责人及具体操作人员、售后维护负责人等类别，相关人员应具有类似项目经验，在校时严格遵守学校相关管理规定。（相关环节负责人不能为同一人）</w:t>
            </w:r>
          </w:p>
        </w:tc>
      </w:tr>
      <w:tr w14:paraId="280F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DC0DD05">
            <w:pPr>
              <w:widowControl/>
              <w:jc w:val="left"/>
              <w:rPr>
                <w:rFonts w:ascii="仿宋" w:hAnsi="仿宋" w:eastAsia="仿宋" w:cs="仿宋_GB2312"/>
                <w:b/>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FDDBDB">
            <w:pPr>
              <w:snapToGrid w:val="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691F99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采购人有权委托专业第三方检测机构对本项目的生产、安装及配件质量进行全过程跟踪检测（包括但不限于原材料、生产过程、半成品、家具成品的检测）。检测频次由采购人根据货物数量确定，检测过程相关样品（样品数量见《跟踪检测计划》）成本由中标单位根据检测计划自行测算并综合纳入报价，检测费用由采购人承担。检测不合格的，中标单位须承担相关违约责任。</w:t>
            </w:r>
          </w:p>
          <w:p w14:paraId="573643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highlight w:val="none"/>
                <w:lang w:val="en-US"/>
              </w:rPr>
            </w:pPr>
            <w:r>
              <w:rPr>
                <w:rFonts w:hint="eastAsia" w:ascii="仿宋" w:hAnsi="仿宋" w:eastAsia="仿宋"/>
                <w:sz w:val="24"/>
                <w:szCs w:val="24"/>
                <w:highlight w:val="none"/>
                <w:lang w:val="en-US" w:eastAsia="zh-CN"/>
              </w:rPr>
              <w:t>2、家具安装完成后，中标单位须按采购人通知的时间节点，委托采购人认可的专业机构，进行家具环保净化处理，并承担治理费用。治理完成后，采购人将委托双方认可的第三方检测机构对宿舍按GB/T18883-2002《室内空气质量》标准进行空气质量检测（检测费用采购人承担），检测不合格的，中标单位继续负责治理，直至合格。</w:t>
            </w:r>
          </w:p>
        </w:tc>
      </w:tr>
    </w:tbl>
    <w:p w14:paraId="61604B5B"/>
    <w:p w14:paraId="6513360C">
      <w:pPr>
        <w:adjustRightInd/>
        <w:snapToGrid/>
        <w:spacing w:line="240" w:lineRule="auto"/>
        <w:ind w:firstLine="0" w:firstLineChars="0"/>
      </w:pPr>
      <w:r>
        <w:br w:type="page"/>
      </w:r>
    </w:p>
    <w:p w14:paraId="6E669F13">
      <w:pPr>
        <w:adjustRightInd w:val="0"/>
        <w:snapToGrid w:val="0"/>
        <w:spacing w:line="300" w:lineRule="auto"/>
        <w:ind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w:t>
      </w:r>
    </w:p>
    <w:p w14:paraId="2D37F7BD">
      <w:pPr>
        <w:adjustRightInd w:val="0"/>
        <w:snapToGrid w:val="0"/>
        <w:spacing w:line="300" w:lineRule="auto"/>
        <w:ind w:firstLine="0" w:firstLineChars="0"/>
        <w:jc w:val="center"/>
        <w:rPr>
          <w:rFonts w:hint="eastAsia" w:ascii="宋体" w:hAnsi="宋体" w:cs="宋体"/>
          <w:b/>
          <w:bCs/>
          <w:sz w:val="24"/>
          <w:szCs w:val="28"/>
        </w:rPr>
      </w:pPr>
      <w:r>
        <w:rPr>
          <w:rFonts w:hint="eastAsia" w:ascii="宋体" w:hAnsi="宋体" w:eastAsia="宋体" w:cs="宋体"/>
          <w:b/>
          <w:bCs/>
          <w:sz w:val="32"/>
          <w:szCs w:val="32"/>
          <w:lang w:val="en-US" w:eastAsia="zh-CN"/>
        </w:rPr>
        <w:t>跟踪检测计划</w:t>
      </w:r>
    </w:p>
    <w:tbl>
      <w:tblPr>
        <w:tblStyle w:val="59"/>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496"/>
        <w:gridCol w:w="1276"/>
        <w:gridCol w:w="1663"/>
        <w:gridCol w:w="2711"/>
      </w:tblGrid>
      <w:tr w14:paraId="3C2B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0" w:type="pct"/>
            <w:noWrap/>
            <w:vAlign w:val="center"/>
          </w:tcPr>
          <w:p w14:paraId="1982DA8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产品名称</w:t>
            </w:r>
          </w:p>
        </w:tc>
        <w:tc>
          <w:tcPr>
            <w:tcW w:w="856" w:type="pct"/>
            <w:noWrap/>
            <w:vAlign w:val="center"/>
          </w:tcPr>
          <w:p w14:paraId="63143A1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样品尺寸</w:t>
            </w:r>
          </w:p>
        </w:tc>
        <w:tc>
          <w:tcPr>
            <w:tcW w:w="730" w:type="pct"/>
            <w:noWrap/>
            <w:vAlign w:val="center"/>
          </w:tcPr>
          <w:p w14:paraId="4F9C6B23">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抽样数量</w:t>
            </w:r>
          </w:p>
        </w:tc>
        <w:tc>
          <w:tcPr>
            <w:tcW w:w="951" w:type="pct"/>
            <w:noWrap/>
            <w:vAlign w:val="center"/>
          </w:tcPr>
          <w:p w14:paraId="2D72A8D7">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检测标准</w:t>
            </w:r>
          </w:p>
        </w:tc>
        <w:tc>
          <w:tcPr>
            <w:tcW w:w="1551" w:type="pct"/>
            <w:noWrap/>
            <w:vAlign w:val="center"/>
          </w:tcPr>
          <w:p w14:paraId="47ADBE7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检测项目</w:t>
            </w:r>
          </w:p>
        </w:tc>
      </w:tr>
      <w:tr w14:paraId="0BCE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10" w:type="pct"/>
            <w:vMerge w:val="restart"/>
            <w:noWrap/>
            <w:vAlign w:val="center"/>
          </w:tcPr>
          <w:p w14:paraId="564E1C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喷涂钢管</w:t>
            </w:r>
          </w:p>
        </w:tc>
        <w:tc>
          <w:tcPr>
            <w:tcW w:w="856" w:type="pct"/>
            <w:vMerge w:val="restart"/>
            <w:noWrap/>
            <w:vAlign w:val="center"/>
          </w:tcPr>
          <w:p w14:paraId="10056FB3">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立脚型材</w:t>
            </w:r>
          </w:p>
          <w:p w14:paraId="04FFAF91">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床头横管型材</w:t>
            </w:r>
          </w:p>
          <w:p w14:paraId="3C7B101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床挺型材</w:t>
            </w:r>
          </w:p>
          <w:p w14:paraId="299C994A">
            <w:pPr>
              <w:widowControl/>
              <w:jc w:val="center"/>
              <w:textAlignment w:val="center"/>
            </w:pPr>
            <w:r>
              <w:rPr>
                <w:rFonts w:hint="eastAsia" w:ascii="宋体" w:hAnsi="宋体" w:eastAsia="宋体" w:cs="宋体"/>
                <w:color w:val="000000"/>
                <w:kern w:val="0"/>
                <w:szCs w:val="21"/>
              </w:rPr>
              <w:t>横档型材</w:t>
            </w:r>
          </w:p>
          <w:p w14:paraId="20513D4C">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（100mm）</w:t>
            </w:r>
          </w:p>
        </w:tc>
        <w:tc>
          <w:tcPr>
            <w:tcW w:w="730" w:type="pct"/>
            <w:vMerge w:val="restart"/>
            <w:noWrap/>
            <w:vAlign w:val="center"/>
          </w:tcPr>
          <w:p w14:paraId="582075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每类2根</w:t>
            </w:r>
          </w:p>
        </w:tc>
        <w:tc>
          <w:tcPr>
            <w:tcW w:w="951" w:type="pct"/>
            <w:noWrap/>
            <w:vAlign w:val="center"/>
          </w:tcPr>
          <w:p w14:paraId="6CEB33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3325-2017</w:t>
            </w:r>
          </w:p>
        </w:tc>
        <w:tc>
          <w:tcPr>
            <w:tcW w:w="1551" w:type="pct"/>
            <w:noWrap/>
            <w:vAlign w:val="center"/>
          </w:tcPr>
          <w:p w14:paraId="6DFA4B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金属件外观</w:t>
            </w:r>
          </w:p>
        </w:tc>
      </w:tr>
      <w:tr w14:paraId="6135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10" w:type="pct"/>
            <w:vMerge w:val="continue"/>
            <w:noWrap/>
            <w:vAlign w:val="center"/>
          </w:tcPr>
          <w:p w14:paraId="40A9D7CB">
            <w:pPr>
              <w:jc w:val="center"/>
              <w:rPr>
                <w:rFonts w:ascii="宋体" w:hAnsi="宋体" w:eastAsia="宋体" w:cs="宋体"/>
                <w:color w:val="000000"/>
                <w:szCs w:val="21"/>
              </w:rPr>
            </w:pPr>
          </w:p>
        </w:tc>
        <w:tc>
          <w:tcPr>
            <w:tcW w:w="856" w:type="pct"/>
            <w:vMerge w:val="continue"/>
            <w:noWrap/>
            <w:vAlign w:val="center"/>
          </w:tcPr>
          <w:p w14:paraId="3F463BAD">
            <w:pPr>
              <w:jc w:val="center"/>
              <w:rPr>
                <w:rFonts w:ascii="宋体" w:hAnsi="宋体" w:eastAsia="宋体" w:cs="宋体"/>
                <w:color w:val="000000"/>
                <w:szCs w:val="21"/>
              </w:rPr>
            </w:pPr>
          </w:p>
        </w:tc>
        <w:tc>
          <w:tcPr>
            <w:tcW w:w="730" w:type="pct"/>
            <w:vMerge w:val="continue"/>
            <w:noWrap/>
            <w:vAlign w:val="center"/>
          </w:tcPr>
          <w:p w14:paraId="017C68DC">
            <w:pPr>
              <w:jc w:val="center"/>
              <w:rPr>
                <w:rFonts w:ascii="宋体" w:hAnsi="宋体" w:eastAsia="宋体" w:cs="宋体"/>
                <w:color w:val="000000"/>
                <w:szCs w:val="21"/>
              </w:rPr>
            </w:pPr>
          </w:p>
        </w:tc>
        <w:tc>
          <w:tcPr>
            <w:tcW w:w="951" w:type="pct"/>
            <w:noWrap/>
            <w:vAlign w:val="center"/>
          </w:tcPr>
          <w:p w14:paraId="5C1499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3325-2017</w:t>
            </w:r>
          </w:p>
        </w:tc>
        <w:tc>
          <w:tcPr>
            <w:tcW w:w="1551" w:type="pct"/>
            <w:noWrap/>
            <w:vAlign w:val="center"/>
          </w:tcPr>
          <w:p w14:paraId="08CCFC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盐雾试验</w:t>
            </w:r>
          </w:p>
        </w:tc>
      </w:tr>
      <w:tr w14:paraId="0174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0" w:type="pct"/>
            <w:vMerge w:val="continue"/>
            <w:noWrap/>
            <w:vAlign w:val="center"/>
          </w:tcPr>
          <w:p w14:paraId="5A44F776">
            <w:pPr>
              <w:jc w:val="center"/>
              <w:rPr>
                <w:rFonts w:ascii="宋体" w:hAnsi="宋体" w:eastAsia="宋体" w:cs="宋体"/>
                <w:color w:val="000000"/>
                <w:szCs w:val="21"/>
              </w:rPr>
            </w:pPr>
          </w:p>
        </w:tc>
        <w:tc>
          <w:tcPr>
            <w:tcW w:w="856" w:type="pct"/>
            <w:vMerge w:val="continue"/>
            <w:noWrap/>
            <w:vAlign w:val="center"/>
          </w:tcPr>
          <w:p w14:paraId="21013A52">
            <w:pPr>
              <w:jc w:val="center"/>
              <w:rPr>
                <w:rFonts w:ascii="宋体" w:hAnsi="宋体" w:eastAsia="宋体" w:cs="宋体"/>
                <w:color w:val="000000"/>
                <w:szCs w:val="21"/>
              </w:rPr>
            </w:pPr>
          </w:p>
        </w:tc>
        <w:tc>
          <w:tcPr>
            <w:tcW w:w="730" w:type="pct"/>
            <w:vMerge w:val="continue"/>
            <w:noWrap/>
            <w:vAlign w:val="center"/>
          </w:tcPr>
          <w:p w14:paraId="0AFC2E58">
            <w:pPr>
              <w:jc w:val="center"/>
              <w:rPr>
                <w:rFonts w:ascii="宋体" w:hAnsi="宋体" w:eastAsia="宋体" w:cs="宋体"/>
                <w:color w:val="000000"/>
                <w:szCs w:val="21"/>
              </w:rPr>
            </w:pPr>
          </w:p>
        </w:tc>
        <w:tc>
          <w:tcPr>
            <w:tcW w:w="951" w:type="pct"/>
            <w:noWrap/>
            <w:vAlign w:val="center"/>
          </w:tcPr>
          <w:p w14:paraId="59154B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551" w:type="pct"/>
            <w:noWrap/>
            <w:vAlign w:val="center"/>
          </w:tcPr>
          <w:p w14:paraId="0A1278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厚度</w:t>
            </w:r>
          </w:p>
        </w:tc>
      </w:tr>
      <w:tr w14:paraId="2130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restart"/>
            <w:noWrap/>
            <w:vAlign w:val="center"/>
          </w:tcPr>
          <w:p w14:paraId="22C9B0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三聚氰胺饰面多层板</w:t>
            </w:r>
          </w:p>
        </w:tc>
        <w:tc>
          <w:tcPr>
            <w:tcW w:w="856" w:type="pct"/>
            <w:vMerge w:val="restart"/>
            <w:noWrap/>
            <w:vAlign w:val="center"/>
          </w:tcPr>
          <w:p w14:paraId="1325F33C">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500*500*18mm</w:t>
            </w:r>
          </w:p>
          <w:p w14:paraId="7BB842A2">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500*500*16mm</w:t>
            </w:r>
          </w:p>
        </w:tc>
        <w:tc>
          <w:tcPr>
            <w:tcW w:w="730" w:type="pct"/>
            <w:vMerge w:val="restart"/>
            <w:noWrap/>
            <w:vAlign w:val="center"/>
          </w:tcPr>
          <w:p w14:paraId="6CA124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各5块</w:t>
            </w:r>
          </w:p>
        </w:tc>
        <w:tc>
          <w:tcPr>
            <w:tcW w:w="951" w:type="pct"/>
            <w:vMerge w:val="restart"/>
            <w:noWrap/>
            <w:vAlign w:val="center"/>
          </w:tcPr>
          <w:p w14:paraId="527048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34722-2017</w:t>
            </w:r>
          </w:p>
        </w:tc>
        <w:tc>
          <w:tcPr>
            <w:tcW w:w="1551" w:type="pct"/>
            <w:noWrap/>
            <w:vAlign w:val="center"/>
          </w:tcPr>
          <w:p w14:paraId="6A3A79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含水率</w:t>
            </w:r>
          </w:p>
        </w:tc>
      </w:tr>
      <w:tr w14:paraId="5762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678CF6FC">
            <w:pPr>
              <w:jc w:val="center"/>
              <w:rPr>
                <w:rFonts w:ascii="宋体" w:hAnsi="宋体" w:eastAsia="宋体" w:cs="宋体"/>
                <w:color w:val="000000"/>
                <w:szCs w:val="21"/>
              </w:rPr>
            </w:pPr>
          </w:p>
        </w:tc>
        <w:tc>
          <w:tcPr>
            <w:tcW w:w="856" w:type="pct"/>
            <w:vMerge w:val="continue"/>
            <w:noWrap/>
            <w:vAlign w:val="center"/>
          </w:tcPr>
          <w:p w14:paraId="329D8BF2">
            <w:pPr>
              <w:jc w:val="center"/>
              <w:rPr>
                <w:rFonts w:ascii="宋体" w:hAnsi="宋体" w:eastAsia="宋体" w:cs="宋体"/>
                <w:color w:val="000000"/>
                <w:szCs w:val="21"/>
              </w:rPr>
            </w:pPr>
          </w:p>
        </w:tc>
        <w:tc>
          <w:tcPr>
            <w:tcW w:w="730" w:type="pct"/>
            <w:vMerge w:val="continue"/>
            <w:noWrap/>
            <w:vAlign w:val="center"/>
          </w:tcPr>
          <w:p w14:paraId="6138FB43">
            <w:pPr>
              <w:jc w:val="center"/>
              <w:rPr>
                <w:rFonts w:ascii="宋体" w:hAnsi="宋体" w:eastAsia="宋体" w:cs="宋体"/>
                <w:color w:val="000000"/>
                <w:szCs w:val="21"/>
              </w:rPr>
            </w:pPr>
          </w:p>
        </w:tc>
        <w:tc>
          <w:tcPr>
            <w:tcW w:w="951" w:type="pct"/>
            <w:vMerge w:val="continue"/>
            <w:noWrap/>
            <w:vAlign w:val="center"/>
          </w:tcPr>
          <w:p w14:paraId="68F00A53">
            <w:pPr>
              <w:jc w:val="center"/>
              <w:rPr>
                <w:rFonts w:ascii="宋体" w:hAnsi="宋体" w:eastAsia="宋体" w:cs="宋体"/>
                <w:color w:val="000000"/>
                <w:szCs w:val="21"/>
              </w:rPr>
            </w:pPr>
          </w:p>
        </w:tc>
        <w:tc>
          <w:tcPr>
            <w:tcW w:w="1551" w:type="pct"/>
            <w:noWrap/>
            <w:vAlign w:val="center"/>
          </w:tcPr>
          <w:p w14:paraId="251B301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胶合强度</w:t>
            </w:r>
          </w:p>
        </w:tc>
      </w:tr>
      <w:tr w14:paraId="541A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F2BD03C">
            <w:pPr>
              <w:jc w:val="center"/>
              <w:rPr>
                <w:rFonts w:ascii="宋体" w:hAnsi="宋体" w:eastAsia="宋体" w:cs="宋体"/>
                <w:color w:val="000000"/>
                <w:szCs w:val="21"/>
              </w:rPr>
            </w:pPr>
          </w:p>
        </w:tc>
        <w:tc>
          <w:tcPr>
            <w:tcW w:w="856" w:type="pct"/>
            <w:vMerge w:val="continue"/>
            <w:noWrap/>
            <w:vAlign w:val="center"/>
          </w:tcPr>
          <w:p w14:paraId="458892C7">
            <w:pPr>
              <w:jc w:val="center"/>
              <w:rPr>
                <w:rFonts w:ascii="宋体" w:hAnsi="宋体" w:eastAsia="宋体" w:cs="宋体"/>
                <w:color w:val="000000"/>
                <w:szCs w:val="21"/>
              </w:rPr>
            </w:pPr>
          </w:p>
        </w:tc>
        <w:tc>
          <w:tcPr>
            <w:tcW w:w="730" w:type="pct"/>
            <w:vMerge w:val="continue"/>
            <w:noWrap/>
            <w:vAlign w:val="center"/>
          </w:tcPr>
          <w:p w14:paraId="43A0660D">
            <w:pPr>
              <w:jc w:val="center"/>
              <w:rPr>
                <w:rFonts w:ascii="宋体" w:hAnsi="宋体" w:eastAsia="宋体" w:cs="宋体"/>
                <w:color w:val="000000"/>
                <w:szCs w:val="21"/>
              </w:rPr>
            </w:pPr>
          </w:p>
        </w:tc>
        <w:tc>
          <w:tcPr>
            <w:tcW w:w="951" w:type="pct"/>
            <w:vMerge w:val="continue"/>
            <w:noWrap/>
            <w:vAlign w:val="center"/>
          </w:tcPr>
          <w:p w14:paraId="0C53A28B">
            <w:pPr>
              <w:jc w:val="center"/>
              <w:rPr>
                <w:rFonts w:ascii="宋体" w:hAnsi="宋体" w:eastAsia="宋体" w:cs="宋体"/>
                <w:color w:val="000000"/>
                <w:szCs w:val="21"/>
              </w:rPr>
            </w:pPr>
          </w:p>
        </w:tc>
        <w:tc>
          <w:tcPr>
            <w:tcW w:w="1551" w:type="pct"/>
            <w:noWrap/>
            <w:vAlign w:val="center"/>
          </w:tcPr>
          <w:p w14:paraId="32094F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浸渍剥离</w:t>
            </w:r>
          </w:p>
        </w:tc>
      </w:tr>
      <w:tr w14:paraId="6A2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398A2DA7">
            <w:pPr>
              <w:jc w:val="center"/>
              <w:rPr>
                <w:rFonts w:ascii="宋体" w:hAnsi="宋体" w:eastAsia="宋体" w:cs="宋体"/>
                <w:color w:val="000000"/>
                <w:szCs w:val="21"/>
              </w:rPr>
            </w:pPr>
          </w:p>
        </w:tc>
        <w:tc>
          <w:tcPr>
            <w:tcW w:w="856" w:type="pct"/>
            <w:vMerge w:val="continue"/>
            <w:noWrap/>
            <w:vAlign w:val="center"/>
          </w:tcPr>
          <w:p w14:paraId="1717B961">
            <w:pPr>
              <w:jc w:val="center"/>
              <w:rPr>
                <w:rFonts w:ascii="宋体" w:hAnsi="宋体" w:eastAsia="宋体" w:cs="宋体"/>
                <w:color w:val="000000"/>
                <w:szCs w:val="21"/>
              </w:rPr>
            </w:pPr>
          </w:p>
        </w:tc>
        <w:tc>
          <w:tcPr>
            <w:tcW w:w="730" w:type="pct"/>
            <w:vMerge w:val="continue"/>
            <w:noWrap/>
            <w:vAlign w:val="center"/>
          </w:tcPr>
          <w:p w14:paraId="6AC086D0">
            <w:pPr>
              <w:jc w:val="center"/>
              <w:rPr>
                <w:rFonts w:ascii="宋体" w:hAnsi="宋体" w:eastAsia="宋体" w:cs="宋体"/>
                <w:color w:val="000000"/>
                <w:szCs w:val="21"/>
              </w:rPr>
            </w:pPr>
          </w:p>
        </w:tc>
        <w:tc>
          <w:tcPr>
            <w:tcW w:w="951" w:type="pct"/>
            <w:vMerge w:val="continue"/>
            <w:noWrap/>
            <w:vAlign w:val="center"/>
          </w:tcPr>
          <w:p w14:paraId="32BFC810">
            <w:pPr>
              <w:jc w:val="center"/>
              <w:rPr>
                <w:rFonts w:ascii="宋体" w:hAnsi="宋体" w:eastAsia="宋体" w:cs="宋体"/>
                <w:color w:val="000000"/>
                <w:szCs w:val="21"/>
              </w:rPr>
            </w:pPr>
          </w:p>
        </w:tc>
        <w:tc>
          <w:tcPr>
            <w:tcW w:w="1551" w:type="pct"/>
            <w:noWrap/>
            <w:vAlign w:val="center"/>
          </w:tcPr>
          <w:p w14:paraId="2B749A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横向静曲强度</w:t>
            </w:r>
          </w:p>
        </w:tc>
      </w:tr>
      <w:tr w14:paraId="3C9D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44284FD">
            <w:pPr>
              <w:jc w:val="center"/>
              <w:rPr>
                <w:rFonts w:ascii="宋体" w:hAnsi="宋体" w:eastAsia="宋体" w:cs="宋体"/>
                <w:color w:val="000000"/>
                <w:szCs w:val="21"/>
              </w:rPr>
            </w:pPr>
          </w:p>
        </w:tc>
        <w:tc>
          <w:tcPr>
            <w:tcW w:w="856" w:type="pct"/>
            <w:vMerge w:val="continue"/>
            <w:noWrap/>
            <w:vAlign w:val="center"/>
          </w:tcPr>
          <w:p w14:paraId="095DBFFE">
            <w:pPr>
              <w:jc w:val="center"/>
              <w:rPr>
                <w:rFonts w:ascii="宋体" w:hAnsi="宋体" w:eastAsia="宋体" w:cs="宋体"/>
                <w:color w:val="000000"/>
                <w:szCs w:val="21"/>
              </w:rPr>
            </w:pPr>
          </w:p>
        </w:tc>
        <w:tc>
          <w:tcPr>
            <w:tcW w:w="730" w:type="pct"/>
            <w:vMerge w:val="continue"/>
            <w:noWrap/>
            <w:vAlign w:val="center"/>
          </w:tcPr>
          <w:p w14:paraId="46C891DD">
            <w:pPr>
              <w:jc w:val="center"/>
              <w:rPr>
                <w:rFonts w:ascii="宋体" w:hAnsi="宋体" w:eastAsia="宋体" w:cs="宋体"/>
                <w:color w:val="000000"/>
                <w:szCs w:val="21"/>
              </w:rPr>
            </w:pPr>
          </w:p>
        </w:tc>
        <w:tc>
          <w:tcPr>
            <w:tcW w:w="951" w:type="pct"/>
            <w:vMerge w:val="continue"/>
            <w:noWrap/>
            <w:vAlign w:val="center"/>
          </w:tcPr>
          <w:p w14:paraId="52064938">
            <w:pPr>
              <w:jc w:val="center"/>
              <w:rPr>
                <w:rFonts w:ascii="宋体" w:hAnsi="宋体" w:eastAsia="宋体" w:cs="宋体"/>
                <w:color w:val="000000"/>
                <w:szCs w:val="21"/>
              </w:rPr>
            </w:pPr>
          </w:p>
        </w:tc>
        <w:tc>
          <w:tcPr>
            <w:tcW w:w="1551" w:type="pct"/>
            <w:noWrap/>
            <w:vAlign w:val="center"/>
          </w:tcPr>
          <w:p w14:paraId="0DB87A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表面胶合强度</w:t>
            </w:r>
          </w:p>
        </w:tc>
      </w:tr>
      <w:tr w14:paraId="0435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B2FD4EE">
            <w:pPr>
              <w:jc w:val="center"/>
              <w:rPr>
                <w:rFonts w:ascii="宋体" w:hAnsi="宋体" w:eastAsia="宋体" w:cs="宋体"/>
                <w:color w:val="000000"/>
                <w:szCs w:val="21"/>
              </w:rPr>
            </w:pPr>
          </w:p>
        </w:tc>
        <w:tc>
          <w:tcPr>
            <w:tcW w:w="856" w:type="pct"/>
            <w:vMerge w:val="continue"/>
            <w:noWrap/>
            <w:vAlign w:val="center"/>
          </w:tcPr>
          <w:p w14:paraId="28DE1F07">
            <w:pPr>
              <w:jc w:val="center"/>
              <w:rPr>
                <w:rFonts w:ascii="宋体" w:hAnsi="宋体" w:eastAsia="宋体" w:cs="宋体"/>
                <w:color w:val="000000"/>
                <w:szCs w:val="21"/>
              </w:rPr>
            </w:pPr>
          </w:p>
        </w:tc>
        <w:tc>
          <w:tcPr>
            <w:tcW w:w="730" w:type="pct"/>
            <w:vMerge w:val="continue"/>
            <w:noWrap/>
            <w:vAlign w:val="center"/>
          </w:tcPr>
          <w:p w14:paraId="2C9A021F">
            <w:pPr>
              <w:jc w:val="center"/>
              <w:rPr>
                <w:rFonts w:ascii="宋体" w:hAnsi="宋体" w:eastAsia="宋体" w:cs="宋体"/>
                <w:color w:val="000000"/>
                <w:szCs w:val="21"/>
              </w:rPr>
            </w:pPr>
          </w:p>
        </w:tc>
        <w:tc>
          <w:tcPr>
            <w:tcW w:w="951" w:type="pct"/>
            <w:vMerge w:val="continue"/>
            <w:noWrap/>
            <w:vAlign w:val="center"/>
          </w:tcPr>
          <w:p w14:paraId="64F12780">
            <w:pPr>
              <w:jc w:val="center"/>
              <w:rPr>
                <w:rFonts w:ascii="宋体" w:hAnsi="宋体" w:eastAsia="宋体" w:cs="宋体"/>
                <w:color w:val="000000"/>
                <w:szCs w:val="21"/>
              </w:rPr>
            </w:pPr>
          </w:p>
        </w:tc>
        <w:tc>
          <w:tcPr>
            <w:tcW w:w="1551" w:type="pct"/>
            <w:noWrap/>
            <w:vAlign w:val="center"/>
          </w:tcPr>
          <w:p w14:paraId="748C85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表面耐划痕</w:t>
            </w:r>
          </w:p>
        </w:tc>
      </w:tr>
      <w:tr w14:paraId="289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0E70CF9D">
            <w:pPr>
              <w:jc w:val="center"/>
              <w:rPr>
                <w:rFonts w:ascii="宋体" w:hAnsi="宋体" w:eastAsia="宋体" w:cs="宋体"/>
                <w:color w:val="000000"/>
                <w:szCs w:val="21"/>
              </w:rPr>
            </w:pPr>
          </w:p>
        </w:tc>
        <w:tc>
          <w:tcPr>
            <w:tcW w:w="856" w:type="pct"/>
            <w:vMerge w:val="continue"/>
            <w:noWrap/>
            <w:vAlign w:val="center"/>
          </w:tcPr>
          <w:p w14:paraId="55BEE437">
            <w:pPr>
              <w:jc w:val="center"/>
              <w:rPr>
                <w:rFonts w:ascii="宋体" w:hAnsi="宋体" w:eastAsia="宋体" w:cs="宋体"/>
                <w:color w:val="000000"/>
                <w:szCs w:val="21"/>
              </w:rPr>
            </w:pPr>
          </w:p>
        </w:tc>
        <w:tc>
          <w:tcPr>
            <w:tcW w:w="730" w:type="pct"/>
            <w:vMerge w:val="continue"/>
            <w:noWrap/>
            <w:vAlign w:val="center"/>
          </w:tcPr>
          <w:p w14:paraId="2FAEFBEC">
            <w:pPr>
              <w:jc w:val="center"/>
              <w:rPr>
                <w:rFonts w:ascii="宋体" w:hAnsi="宋体" w:eastAsia="宋体" w:cs="宋体"/>
                <w:color w:val="000000"/>
                <w:szCs w:val="21"/>
              </w:rPr>
            </w:pPr>
          </w:p>
        </w:tc>
        <w:tc>
          <w:tcPr>
            <w:tcW w:w="951" w:type="pct"/>
            <w:vMerge w:val="continue"/>
            <w:noWrap/>
            <w:vAlign w:val="center"/>
          </w:tcPr>
          <w:p w14:paraId="58822698">
            <w:pPr>
              <w:jc w:val="center"/>
              <w:rPr>
                <w:rFonts w:ascii="宋体" w:hAnsi="宋体" w:eastAsia="宋体" w:cs="宋体"/>
                <w:color w:val="000000"/>
                <w:szCs w:val="21"/>
              </w:rPr>
            </w:pPr>
          </w:p>
        </w:tc>
        <w:tc>
          <w:tcPr>
            <w:tcW w:w="1551" w:type="pct"/>
            <w:noWrap/>
            <w:vAlign w:val="center"/>
          </w:tcPr>
          <w:p w14:paraId="584714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表面耐磨</w:t>
            </w:r>
          </w:p>
        </w:tc>
      </w:tr>
      <w:tr w14:paraId="0E3E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6373D79F">
            <w:pPr>
              <w:jc w:val="center"/>
              <w:rPr>
                <w:rFonts w:ascii="宋体" w:hAnsi="宋体" w:eastAsia="宋体" w:cs="宋体"/>
                <w:color w:val="000000"/>
                <w:szCs w:val="21"/>
              </w:rPr>
            </w:pPr>
          </w:p>
        </w:tc>
        <w:tc>
          <w:tcPr>
            <w:tcW w:w="856" w:type="pct"/>
            <w:vMerge w:val="continue"/>
            <w:noWrap/>
            <w:vAlign w:val="center"/>
          </w:tcPr>
          <w:p w14:paraId="346A85A4">
            <w:pPr>
              <w:jc w:val="center"/>
              <w:rPr>
                <w:rFonts w:ascii="宋体" w:hAnsi="宋体" w:eastAsia="宋体" w:cs="宋体"/>
                <w:color w:val="000000"/>
                <w:szCs w:val="21"/>
              </w:rPr>
            </w:pPr>
          </w:p>
        </w:tc>
        <w:tc>
          <w:tcPr>
            <w:tcW w:w="730" w:type="pct"/>
            <w:vMerge w:val="continue"/>
            <w:noWrap/>
            <w:vAlign w:val="center"/>
          </w:tcPr>
          <w:p w14:paraId="542F3854">
            <w:pPr>
              <w:jc w:val="center"/>
              <w:rPr>
                <w:rFonts w:ascii="宋体" w:hAnsi="宋体" w:eastAsia="宋体" w:cs="宋体"/>
                <w:color w:val="000000"/>
                <w:szCs w:val="21"/>
              </w:rPr>
            </w:pPr>
          </w:p>
        </w:tc>
        <w:tc>
          <w:tcPr>
            <w:tcW w:w="951" w:type="pct"/>
            <w:vMerge w:val="continue"/>
            <w:noWrap/>
            <w:vAlign w:val="center"/>
          </w:tcPr>
          <w:p w14:paraId="0ACA8674">
            <w:pPr>
              <w:jc w:val="center"/>
              <w:rPr>
                <w:rFonts w:ascii="宋体" w:hAnsi="宋体" w:eastAsia="宋体" w:cs="宋体"/>
                <w:color w:val="000000"/>
                <w:szCs w:val="21"/>
              </w:rPr>
            </w:pPr>
          </w:p>
        </w:tc>
        <w:tc>
          <w:tcPr>
            <w:tcW w:w="1551" w:type="pct"/>
            <w:noWrap/>
            <w:vAlign w:val="center"/>
          </w:tcPr>
          <w:p w14:paraId="6B0310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表面耐香烟灼烧</w:t>
            </w:r>
          </w:p>
        </w:tc>
      </w:tr>
      <w:tr w14:paraId="5AD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7B791C8">
            <w:pPr>
              <w:jc w:val="center"/>
              <w:rPr>
                <w:rFonts w:ascii="宋体" w:hAnsi="宋体" w:eastAsia="宋体" w:cs="宋体"/>
                <w:color w:val="000000"/>
                <w:szCs w:val="21"/>
              </w:rPr>
            </w:pPr>
          </w:p>
        </w:tc>
        <w:tc>
          <w:tcPr>
            <w:tcW w:w="856" w:type="pct"/>
            <w:vMerge w:val="continue"/>
            <w:noWrap/>
            <w:vAlign w:val="center"/>
          </w:tcPr>
          <w:p w14:paraId="7DB0AC26">
            <w:pPr>
              <w:jc w:val="center"/>
              <w:rPr>
                <w:rFonts w:ascii="宋体" w:hAnsi="宋体" w:eastAsia="宋体" w:cs="宋体"/>
                <w:color w:val="000000"/>
                <w:szCs w:val="21"/>
              </w:rPr>
            </w:pPr>
          </w:p>
        </w:tc>
        <w:tc>
          <w:tcPr>
            <w:tcW w:w="730" w:type="pct"/>
            <w:vMerge w:val="continue"/>
            <w:noWrap/>
            <w:vAlign w:val="center"/>
          </w:tcPr>
          <w:p w14:paraId="35CB7B41">
            <w:pPr>
              <w:jc w:val="center"/>
              <w:rPr>
                <w:rFonts w:ascii="宋体" w:hAnsi="宋体" w:eastAsia="宋体" w:cs="宋体"/>
                <w:color w:val="000000"/>
                <w:szCs w:val="21"/>
              </w:rPr>
            </w:pPr>
          </w:p>
        </w:tc>
        <w:tc>
          <w:tcPr>
            <w:tcW w:w="951" w:type="pct"/>
            <w:vMerge w:val="continue"/>
            <w:noWrap/>
            <w:vAlign w:val="center"/>
          </w:tcPr>
          <w:p w14:paraId="13F92A09">
            <w:pPr>
              <w:jc w:val="center"/>
              <w:rPr>
                <w:rFonts w:ascii="宋体" w:hAnsi="宋体" w:eastAsia="宋体" w:cs="宋体"/>
                <w:color w:val="000000"/>
                <w:szCs w:val="21"/>
              </w:rPr>
            </w:pPr>
          </w:p>
        </w:tc>
        <w:tc>
          <w:tcPr>
            <w:tcW w:w="1551" w:type="pct"/>
            <w:noWrap/>
            <w:vAlign w:val="center"/>
          </w:tcPr>
          <w:p w14:paraId="180A72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表面耐干热</w:t>
            </w:r>
          </w:p>
        </w:tc>
      </w:tr>
      <w:tr w14:paraId="4AB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26DEB196">
            <w:pPr>
              <w:jc w:val="center"/>
              <w:rPr>
                <w:rFonts w:ascii="宋体" w:hAnsi="宋体" w:eastAsia="宋体" w:cs="宋体"/>
                <w:color w:val="000000"/>
                <w:szCs w:val="21"/>
              </w:rPr>
            </w:pPr>
          </w:p>
        </w:tc>
        <w:tc>
          <w:tcPr>
            <w:tcW w:w="856" w:type="pct"/>
            <w:vMerge w:val="continue"/>
            <w:noWrap/>
            <w:vAlign w:val="center"/>
          </w:tcPr>
          <w:p w14:paraId="169D8A56">
            <w:pPr>
              <w:jc w:val="center"/>
              <w:rPr>
                <w:rFonts w:ascii="宋体" w:hAnsi="宋体" w:eastAsia="宋体" w:cs="宋体"/>
                <w:color w:val="000000"/>
                <w:szCs w:val="21"/>
              </w:rPr>
            </w:pPr>
          </w:p>
        </w:tc>
        <w:tc>
          <w:tcPr>
            <w:tcW w:w="730" w:type="pct"/>
            <w:vMerge w:val="continue"/>
            <w:noWrap/>
            <w:vAlign w:val="center"/>
          </w:tcPr>
          <w:p w14:paraId="76B13612">
            <w:pPr>
              <w:jc w:val="center"/>
              <w:rPr>
                <w:rFonts w:ascii="宋体" w:hAnsi="宋体" w:eastAsia="宋体" w:cs="宋体"/>
                <w:color w:val="000000"/>
                <w:szCs w:val="21"/>
              </w:rPr>
            </w:pPr>
          </w:p>
        </w:tc>
        <w:tc>
          <w:tcPr>
            <w:tcW w:w="951" w:type="pct"/>
            <w:vMerge w:val="continue"/>
            <w:noWrap/>
            <w:vAlign w:val="center"/>
          </w:tcPr>
          <w:p w14:paraId="5062982B">
            <w:pPr>
              <w:jc w:val="center"/>
              <w:rPr>
                <w:rFonts w:ascii="宋体" w:hAnsi="宋体" w:eastAsia="宋体" w:cs="宋体"/>
                <w:color w:val="000000"/>
                <w:szCs w:val="21"/>
              </w:rPr>
            </w:pPr>
          </w:p>
        </w:tc>
        <w:tc>
          <w:tcPr>
            <w:tcW w:w="1551" w:type="pct"/>
            <w:noWrap/>
            <w:vAlign w:val="center"/>
          </w:tcPr>
          <w:p w14:paraId="1AFDC2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表面耐污染腐蚀</w:t>
            </w:r>
          </w:p>
        </w:tc>
      </w:tr>
      <w:tr w14:paraId="15D6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CCA22DD">
            <w:pPr>
              <w:jc w:val="center"/>
              <w:rPr>
                <w:rFonts w:ascii="宋体" w:hAnsi="宋体" w:eastAsia="宋体" w:cs="宋体"/>
                <w:color w:val="000000"/>
                <w:szCs w:val="21"/>
              </w:rPr>
            </w:pPr>
          </w:p>
        </w:tc>
        <w:tc>
          <w:tcPr>
            <w:tcW w:w="856" w:type="pct"/>
            <w:vMerge w:val="continue"/>
            <w:noWrap/>
            <w:vAlign w:val="center"/>
          </w:tcPr>
          <w:p w14:paraId="4A769A77">
            <w:pPr>
              <w:jc w:val="center"/>
              <w:rPr>
                <w:rFonts w:ascii="宋体" w:hAnsi="宋体" w:eastAsia="宋体" w:cs="宋体"/>
                <w:color w:val="000000"/>
                <w:szCs w:val="21"/>
              </w:rPr>
            </w:pPr>
          </w:p>
        </w:tc>
        <w:tc>
          <w:tcPr>
            <w:tcW w:w="730" w:type="pct"/>
            <w:vMerge w:val="continue"/>
            <w:noWrap/>
            <w:vAlign w:val="center"/>
          </w:tcPr>
          <w:p w14:paraId="26F87E0E">
            <w:pPr>
              <w:jc w:val="center"/>
              <w:rPr>
                <w:rFonts w:ascii="宋体" w:hAnsi="宋体" w:eastAsia="宋体" w:cs="宋体"/>
                <w:color w:val="000000"/>
                <w:szCs w:val="21"/>
              </w:rPr>
            </w:pPr>
          </w:p>
        </w:tc>
        <w:tc>
          <w:tcPr>
            <w:tcW w:w="951" w:type="pct"/>
            <w:vMerge w:val="continue"/>
            <w:noWrap/>
            <w:vAlign w:val="center"/>
          </w:tcPr>
          <w:p w14:paraId="7FDC8075">
            <w:pPr>
              <w:jc w:val="center"/>
              <w:rPr>
                <w:rFonts w:ascii="宋体" w:hAnsi="宋体" w:eastAsia="宋体" w:cs="宋体"/>
                <w:color w:val="000000"/>
                <w:szCs w:val="21"/>
              </w:rPr>
            </w:pPr>
          </w:p>
        </w:tc>
        <w:tc>
          <w:tcPr>
            <w:tcW w:w="1551" w:type="pct"/>
            <w:noWrap/>
            <w:vAlign w:val="center"/>
          </w:tcPr>
          <w:p w14:paraId="044628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表面耐冷热循环</w:t>
            </w:r>
          </w:p>
        </w:tc>
      </w:tr>
      <w:tr w14:paraId="09D2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4AB95960">
            <w:pPr>
              <w:jc w:val="center"/>
              <w:rPr>
                <w:rFonts w:ascii="宋体" w:hAnsi="宋体" w:eastAsia="宋体" w:cs="宋体"/>
                <w:color w:val="000000"/>
                <w:szCs w:val="21"/>
              </w:rPr>
            </w:pPr>
          </w:p>
        </w:tc>
        <w:tc>
          <w:tcPr>
            <w:tcW w:w="856" w:type="pct"/>
            <w:vMerge w:val="continue"/>
            <w:noWrap/>
            <w:vAlign w:val="center"/>
          </w:tcPr>
          <w:p w14:paraId="7C0E4A25">
            <w:pPr>
              <w:jc w:val="center"/>
              <w:rPr>
                <w:rFonts w:ascii="宋体" w:hAnsi="宋体" w:eastAsia="宋体" w:cs="宋体"/>
                <w:color w:val="000000"/>
                <w:szCs w:val="21"/>
              </w:rPr>
            </w:pPr>
          </w:p>
        </w:tc>
        <w:tc>
          <w:tcPr>
            <w:tcW w:w="730" w:type="pct"/>
            <w:vMerge w:val="continue"/>
            <w:noWrap/>
            <w:vAlign w:val="center"/>
          </w:tcPr>
          <w:p w14:paraId="2C23BAE6">
            <w:pPr>
              <w:jc w:val="center"/>
              <w:rPr>
                <w:rFonts w:ascii="宋体" w:hAnsi="宋体" w:eastAsia="宋体" w:cs="宋体"/>
                <w:color w:val="000000"/>
                <w:szCs w:val="21"/>
              </w:rPr>
            </w:pPr>
          </w:p>
        </w:tc>
        <w:tc>
          <w:tcPr>
            <w:tcW w:w="951" w:type="pct"/>
            <w:vMerge w:val="continue"/>
            <w:noWrap/>
            <w:vAlign w:val="center"/>
          </w:tcPr>
          <w:p w14:paraId="5090718C">
            <w:pPr>
              <w:jc w:val="center"/>
              <w:rPr>
                <w:rFonts w:ascii="宋体" w:hAnsi="宋体" w:eastAsia="宋体" w:cs="宋体"/>
                <w:color w:val="000000"/>
                <w:szCs w:val="21"/>
              </w:rPr>
            </w:pPr>
          </w:p>
        </w:tc>
        <w:tc>
          <w:tcPr>
            <w:tcW w:w="1551" w:type="pct"/>
            <w:noWrap/>
            <w:vAlign w:val="center"/>
          </w:tcPr>
          <w:p w14:paraId="3A55B4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表面耐水蒸气</w:t>
            </w:r>
          </w:p>
        </w:tc>
      </w:tr>
      <w:tr w14:paraId="58F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AC91400">
            <w:pPr>
              <w:jc w:val="center"/>
              <w:rPr>
                <w:rFonts w:ascii="宋体" w:hAnsi="宋体" w:eastAsia="宋体" w:cs="宋体"/>
                <w:color w:val="000000"/>
                <w:szCs w:val="21"/>
              </w:rPr>
            </w:pPr>
          </w:p>
        </w:tc>
        <w:tc>
          <w:tcPr>
            <w:tcW w:w="856" w:type="pct"/>
            <w:vMerge w:val="continue"/>
            <w:noWrap/>
            <w:vAlign w:val="center"/>
          </w:tcPr>
          <w:p w14:paraId="40992D0F">
            <w:pPr>
              <w:jc w:val="center"/>
              <w:rPr>
                <w:rFonts w:ascii="宋体" w:hAnsi="宋体" w:eastAsia="宋体" w:cs="宋体"/>
                <w:color w:val="000000"/>
                <w:szCs w:val="21"/>
              </w:rPr>
            </w:pPr>
          </w:p>
        </w:tc>
        <w:tc>
          <w:tcPr>
            <w:tcW w:w="730" w:type="pct"/>
            <w:vMerge w:val="continue"/>
            <w:noWrap/>
            <w:vAlign w:val="center"/>
          </w:tcPr>
          <w:p w14:paraId="4600165C">
            <w:pPr>
              <w:jc w:val="center"/>
              <w:rPr>
                <w:rFonts w:ascii="宋体" w:hAnsi="宋体" w:eastAsia="宋体" w:cs="宋体"/>
                <w:color w:val="000000"/>
                <w:szCs w:val="21"/>
              </w:rPr>
            </w:pPr>
          </w:p>
        </w:tc>
        <w:tc>
          <w:tcPr>
            <w:tcW w:w="951" w:type="pct"/>
            <w:vMerge w:val="continue"/>
            <w:noWrap/>
            <w:vAlign w:val="center"/>
          </w:tcPr>
          <w:p w14:paraId="4E0BDEC2">
            <w:pPr>
              <w:jc w:val="center"/>
              <w:rPr>
                <w:rFonts w:ascii="宋体" w:hAnsi="宋体" w:eastAsia="宋体" w:cs="宋体"/>
                <w:color w:val="000000"/>
                <w:szCs w:val="21"/>
              </w:rPr>
            </w:pPr>
          </w:p>
        </w:tc>
        <w:tc>
          <w:tcPr>
            <w:tcW w:w="1551" w:type="pct"/>
            <w:noWrap/>
            <w:vAlign w:val="center"/>
          </w:tcPr>
          <w:p w14:paraId="212F81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甲醛释放量</w:t>
            </w:r>
          </w:p>
        </w:tc>
      </w:tr>
      <w:tr w14:paraId="7A98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6876141">
            <w:pPr>
              <w:jc w:val="center"/>
              <w:rPr>
                <w:rFonts w:ascii="宋体" w:hAnsi="宋体" w:eastAsia="宋体" w:cs="宋体"/>
                <w:color w:val="000000"/>
                <w:szCs w:val="21"/>
              </w:rPr>
            </w:pPr>
          </w:p>
        </w:tc>
        <w:tc>
          <w:tcPr>
            <w:tcW w:w="856" w:type="pct"/>
            <w:vMerge w:val="continue"/>
            <w:noWrap/>
            <w:vAlign w:val="center"/>
          </w:tcPr>
          <w:p w14:paraId="2FB71EB8">
            <w:pPr>
              <w:jc w:val="center"/>
              <w:rPr>
                <w:rFonts w:ascii="宋体" w:hAnsi="宋体" w:eastAsia="宋体" w:cs="宋体"/>
                <w:color w:val="000000"/>
                <w:szCs w:val="21"/>
              </w:rPr>
            </w:pPr>
          </w:p>
        </w:tc>
        <w:tc>
          <w:tcPr>
            <w:tcW w:w="730" w:type="pct"/>
            <w:vMerge w:val="continue"/>
            <w:noWrap/>
            <w:vAlign w:val="center"/>
          </w:tcPr>
          <w:p w14:paraId="4A04E60B">
            <w:pPr>
              <w:jc w:val="center"/>
              <w:rPr>
                <w:rFonts w:ascii="宋体" w:hAnsi="宋体" w:eastAsia="宋体" w:cs="宋体"/>
                <w:color w:val="000000"/>
                <w:szCs w:val="21"/>
              </w:rPr>
            </w:pPr>
          </w:p>
        </w:tc>
        <w:tc>
          <w:tcPr>
            <w:tcW w:w="951" w:type="pct"/>
            <w:vMerge w:val="continue"/>
            <w:noWrap/>
            <w:vAlign w:val="center"/>
          </w:tcPr>
          <w:p w14:paraId="0EFCE985">
            <w:pPr>
              <w:jc w:val="center"/>
              <w:rPr>
                <w:rFonts w:ascii="宋体" w:hAnsi="宋体" w:eastAsia="宋体" w:cs="宋体"/>
                <w:color w:val="000000"/>
                <w:szCs w:val="21"/>
              </w:rPr>
            </w:pPr>
          </w:p>
        </w:tc>
        <w:tc>
          <w:tcPr>
            <w:tcW w:w="1551" w:type="pct"/>
            <w:noWrap/>
            <w:vAlign w:val="center"/>
          </w:tcPr>
          <w:p w14:paraId="6705FE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耐光色牢度</w:t>
            </w:r>
          </w:p>
        </w:tc>
      </w:tr>
      <w:tr w14:paraId="7977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DAD8513">
            <w:pPr>
              <w:jc w:val="center"/>
              <w:rPr>
                <w:rFonts w:ascii="宋体" w:hAnsi="宋体" w:eastAsia="宋体" w:cs="宋体"/>
                <w:color w:val="000000"/>
                <w:szCs w:val="21"/>
              </w:rPr>
            </w:pPr>
          </w:p>
        </w:tc>
        <w:tc>
          <w:tcPr>
            <w:tcW w:w="856" w:type="pct"/>
            <w:vMerge w:val="continue"/>
            <w:noWrap/>
            <w:vAlign w:val="center"/>
          </w:tcPr>
          <w:p w14:paraId="46C7F406">
            <w:pPr>
              <w:jc w:val="center"/>
              <w:rPr>
                <w:rFonts w:ascii="宋体" w:hAnsi="宋体" w:eastAsia="宋体" w:cs="宋体"/>
                <w:color w:val="000000"/>
                <w:szCs w:val="21"/>
              </w:rPr>
            </w:pPr>
          </w:p>
        </w:tc>
        <w:tc>
          <w:tcPr>
            <w:tcW w:w="730" w:type="pct"/>
            <w:vMerge w:val="continue"/>
            <w:noWrap/>
            <w:vAlign w:val="center"/>
          </w:tcPr>
          <w:p w14:paraId="451DD468">
            <w:pPr>
              <w:jc w:val="center"/>
              <w:rPr>
                <w:rFonts w:ascii="宋体" w:hAnsi="宋体" w:eastAsia="宋体" w:cs="宋体"/>
                <w:color w:val="000000"/>
                <w:szCs w:val="21"/>
              </w:rPr>
            </w:pPr>
          </w:p>
        </w:tc>
        <w:tc>
          <w:tcPr>
            <w:tcW w:w="951" w:type="pct"/>
            <w:vMerge w:val="continue"/>
            <w:noWrap/>
            <w:vAlign w:val="center"/>
          </w:tcPr>
          <w:p w14:paraId="1A8B926F">
            <w:pPr>
              <w:jc w:val="center"/>
              <w:rPr>
                <w:rFonts w:ascii="宋体" w:hAnsi="宋体" w:eastAsia="宋体" w:cs="宋体"/>
                <w:color w:val="000000"/>
                <w:szCs w:val="21"/>
              </w:rPr>
            </w:pPr>
          </w:p>
        </w:tc>
        <w:tc>
          <w:tcPr>
            <w:tcW w:w="1551" w:type="pct"/>
            <w:noWrap/>
            <w:vAlign w:val="center"/>
          </w:tcPr>
          <w:p w14:paraId="057A64E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总挥发性有机物（TVOC)</w:t>
            </w:r>
          </w:p>
        </w:tc>
      </w:tr>
      <w:tr w14:paraId="276E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restart"/>
            <w:noWrap/>
            <w:vAlign w:val="center"/>
          </w:tcPr>
          <w:p w14:paraId="1BBC76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杉木床板（木条）</w:t>
            </w:r>
          </w:p>
        </w:tc>
        <w:tc>
          <w:tcPr>
            <w:tcW w:w="856" w:type="pct"/>
            <w:vMerge w:val="restart"/>
            <w:noWrap/>
            <w:vAlign w:val="center"/>
          </w:tcPr>
          <w:p w14:paraId="062934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150*150mm</w:t>
            </w:r>
          </w:p>
        </w:tc>
        <w:tc>
          <w:tcPr>
            <w:tcW w:w="730" w:type="pct"/>
            <w:vMerge w:val="restart"/>
            <w:noWrap/>
            <w:vAlign w:val="center"/>
          </w:tcPr>
          <w:p w14:paraId="779350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15条</w:t>
            </w:r>
          </w:p>
        </w:tc>
        <w:tc>
          <w:tcPr>
            <w:tcW w:w="951" w:type="pct"/>
            <w:vMerge w:val="restart"/>
            <w:noWrap/>
            <w:vAlign w:val="center"/>
          </w:tcPr>
          <w:p w14:paraId="0D44E0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3324-2017</w:t>
            </w:r>
          </w:p>
        </w:tc>
        <w:tc>
          <w:tcPr>
            <w:tcW w:w="1551" w:type="pct"/>
            <w:noWrap/>
            <w:vAlign w:val="center"/>
          </w:tcPr>
          <w:p w14:paraId="41D425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含水率</w:t>
            </w:r>
          </w:p>
        </w:tc>
      </w:tr>
      <w:tr w14:paraId="08D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216A85BB">
            <w:pPr>
              <w:jc w:val="center"/>
              <w:rPr>
                <w:rFonts w:ascii="宋体" w:hAnsi="宋体" w:eastAsia="宋体" w:cs="宋体"/>
                <w:color w:val="000000"/>
                <w:szCs w:val="21"/>
              </w:rPr>
            </w:pPr>
          </w:p>
        </w:tc>
        <w:tc>
          <w:tcPr>
            <w:tcW w:w="856" w:type="pct"/>
            <w:vMerge w:val="continue"/>
            <w:noWrap/>
            <w:vAlign w:val="center"/>
          </w:tcPr>
          <w:p w14:paraId="0595F826">
            <w:pPr>
              <w:jc w:val="center"/>
              <w:rPr>
                <w:rFonts w:ascii="宋体" w:hAnsi="宋体" w:eastAsia="宋体" w:cs="宋体"/>
                <w:color w:val="000000"/>
                <w:szCs w:val="21"/>
              </w:rPr>
            </w:pPr>
          </w:p>
        </w:tc>
        <w:tc>
          <w:tcPr>
            <w:tcW w:w="730" w:type="pct"/>
            <w:vMerge w:val="continue"/>
            <w:noWrap/>
            <w:vAlign w:val="center"/>
          </w:tcPr>
          <w:p w14:paraId="53C60900">
            <w:pPr>
              <w:jc w:val="center"/>
              <w:rPr>
                <w:rFonts w:ascii="宋体" w:hAnsi="宋体" w:eastAsia="宋体" w:cs="宋体"/>
                <w:color w:val="000000"/>
                <w:szCs w:val="21"/>
              </w:rPr>
            </w:pPr>
          </w:p>
        </w:tc>
        <w:tc>
          <w:tcPr>
            <w:tcW w:w="951" w:type="pct"/>
            <w:vMerge w:val="continue"/>
            <w:noWrap/>
            <w:vAlign w:val="center"/>
          </w:tcPr>
          <w:p w14:paraId="2676F211">
            <w:pPr>
              <w:jc w:val="center"/>
              <w:rPr>
                <w:rFonts w:ascii="宋体" w:hAnsi="宋体" w:eastAsia="宋体" w:cs="宋体"/>
                <w:color w:val="000000"/>
                <w:szCs w:val="21"/>
              </w:rPr>
            </w:pPr>
          </w:p>
        </w:tc>
        <w:tc>
          <w:tcPr>
            <w:tcW w:w="1551" w:type="pct"/>
            <w:noWrap/>
            <w:vAlign w:val="center"/>
          </w:tcPr>
          <w:p w14:paraId="259A42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甲醛释放量</w:t>
            </w:r>
          </w:p>
        </w:tc>
      </w:tr>
      <w:tr w14:paraId="283A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77F34B1">
            <w:pPr>
              <w:jc w:val="center"/>
              <w:rPr>
                <w:rFonts w:ascii="宋体" w:hAnsi="宋体" w:eastAsia="宋体" w:cs="宋体"/>
                <w:color w:val="000000"/>
                <w:szCs w:val="21"/>
              </w:rPr>
            </w:pPr>
          </w:p>
        </w:tc>
        <w:tc>
          <w:tcPr>
            <w:tcW w:w="856" w:type="pct"/>
            <w:vMerge w:val="continue"/>
            <w:noWrap/>
            <w:vAlign w:val="center"/>
          </w:tcPr>
          <w:p w14:paraId="4DF21159">
            <w:pPr>
              <w:jc w:val="center"/>
              <w:rPr>
                <w:rFonts w:ascii="宋体" w:hAnsi="宋体" w:eastAsia="宋体" w:cs="宋体"/>
                <w:color w:val="000000"/>
                <w:szCs w:val="21"/>
              </w:rPr>
            </w:pPr>
          </w:p>
        </w:tc>
        <w:tc>
          <w:tcPr>
            <w:tcW w:w="730" w:type="pct"/>
            <w:vMerge w:val="continue"/>
            <w:noWrap/>
            <w:vAlign w:val="center"/>
          </w:tcPr>
          <w:p w14:paraId="19D58DCC">
            <w:pPr>
              <w:jc w:val="center"/>
              <w:rPr>
                <w:rFonts w:ascii="宋体" w:hAnsi="宋体" w:eastAsia="宋体" w:cs="宋体"/>
                <w:color w:val="000000"/>
                <w:szCs w:val="21"/>
              </w:rPr>
            </w:pPr>
          </w:p>
        </w:tc>
        <w:tc>
          <w:tcPr>
            <w:tcW w:w="951" w:type="pct"/>
            <w:noWrap/>
            <w:vAlign w:val="center"/>
          </w:tcPr>
          <w:p w14:paraId="434FCDE4">
            <w:pPr>
              <w:jc w:val="center"/>
              <w:rPr>
                <w:rFonts w:ascii="宋体" w:hAnsi="宋体" w:eastAsia="宋体" w:cs="宋体"/>
                <w:color w:val="000000"/>
                <w:szCs w:val="21"/>
              </w:rPr>
            </w:pPr>
            <w:r>
              <w:rPr>
                <w:rFonts w:hint="eastAsia" w:ascii="宋体" w:hAnsi="宋体" w:eastAsia="宋体" w:cs="宋体"/>
                <w:color w:val="000000"/>
                <w:szCs w:val="21"/>
              </w:rPr>
              <w:t>/</w:t>
            </w:r>
          </w:p>
        </w:tc>
        <w:tc>
          <w:tcPr>
            <w:tcW w:w="1551" w:type="pct"/>
            <w:noWrap/>
            <w:vAlign w:val="center"/>
          </w:tcPr>
          <w:p w14:paraId="69BE56B4">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厚度</w:t>
            </w:r>
          </w:p>
        </w:tc>
      </w:tr>
      <w:tr w14:paraId="46A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0" w:type="pct"/>
            <w:vMerge w:val="restart"/>
            <w:noWrap/>
            <w:vAlign w:val="center"/>
          </w:tcPr>
          <w:p w14:paraId="1003D1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床架</w:t>
            </w:r>
          </w:p>
        </w:tc>
        <w:tc>
          <w:tcPr>
            <w:tcW w:w="856" w:type="pct"/>
            <w:vMerge w:val="restart"/>
            <w:noWrap/>
            <w:vAlign w:val="center"/>
          </w:tcPr>
          <w:p w14:paraId="519BEF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730" w:type="pct"/>
            <w:vMerge w:val="restart"/>
            <w:noWrap/>
            <w:vAlign w:val="center"/>
          </w:tcPr>
          <w:p w14:paraId="38637D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951" w:type="pct"/>
            <w:vMerge w:val="restart"/>
            <w:noWrap/>
            <w:vAlign w:val="center"/>
          </w:tcPr>
          <w:p w14:paraId="4E0B02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QB/T2741-2013</w:t>
            </w:r>
          </w:p>
        </w:tc>
        <w:tc>
          <w:tcPr>
            <w:tcW w:w="1551" w:type="pct"/>
            <w:noWrap/>
            <w:vAlign w:val="center"/>
          </w:tcPr>
          <w:p w14:paraId="0017B4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金属件表面涂层理化性能（4项）</w:t>
            </w:r>
          </w:p>
        </w:tc>
      </w:tr>
      <w:tr w14:paraId="663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66778CD9">
            <w:pPr>
              <w:jc w:val="center"/>
              <w:rPr>
                <w:rFonts w:ascii="宋体" w:hAnsi="宋体" w:eastAsia="宋体" w:cs="宋体"/>
                <w:color w:val="000000"/>
                <w:szCs w:val="21"/>
              </w:rPr>
            </w:pPr>
          </w:p>
        </w:tc>
        <w:tc>
          <w:tcPr>
            <w:tcW w:w="856" w:type="pct"/>
            <w:vMerge w:val="continue"/>
            <w:noWrap/>
            <w:vAlign w:val="center"/>
          </w:tcPr>
          <w:p w14:paraId="0DAB55D3">
            <w:pPr>
              <w:jc w:val="center"/>
              <w:rPr>
                <w:rFonts w:ascii="宋体" w:hAnsi="宋体" w:eastAsia="宋体" w:cs="宋体"/>
                <w:color w:val="000000"/>
                <w:szCs w:val="21"/>
              </w:rPr>
            </w:pPr>
          </w:p>
        </w:tc>
        <w:tc>
          <w:tcPr>
            <w:tcW w:w="730" w:type="pct"/>
            <w:vMerge w:val="continue"/>
            <w:noWrap/>
            <w:vAlign w:val="center"/>
          </w:tcPr>
          <w:p w14:paraId="1A8ECE26">
            <w:pPr>
              <w:jc w:val="center"/>
              <w:rPr>
                <w:rFonts w:ascii="宋体" w:hAnsi="宋体" w:eastAsia="宋体" w:cs="宋体"/>
                <w:color w:val="000000"/>
                <w:szCs w:val="21"/>
              </w:rPr>
            </w:pPr>
          </w:p>
        </w:tc>
        <w:tc>
          <w:tcPr>
            <w:tcW w:w="951" w:type="pct"/>
            <w:vMerge w:val="continue"/>
            <w:noWrap/>
            <w:vAlign w:val="center"/>
          </w:tcPr>
          <w:p w14:paraId="4975541E">
            <w:pPr>
              <w:jc w:val="center"/>
              <w:rPr>
                <w:rFonts w:ascii="宋体" w:hAnsi="宋体" w:eastAsia="宋体" w:cs="宋体"/>
                <w:color w:val="000000"/>
                <w:szCs w:val="21"/>
              </w:rPr>
            </w:pPr>
          </w:p>
        </w:tc>
        <w:tc>
          <w:tcPr>
            <w:tcW w:w="1551" w:type="pct"/>
            <w:noWrap/>
            <w:vAlign w:val="center"/>
          </w:tcPr>
          <w:p w14:paraId="019D9C2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重金属含量</w:t>
            </w:r>
          </w:p>
        </w:tc>
      </w:tr>
      <w:tr w14:paraId="4E5A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466EFEE3">
            <w:pPr>
              <w:jc w:val="center"/>
              <w:rPr>
                <w:rFonts w:ascii="宋体" w:hAnsi="宋体" w:eastAsia="宋体" w:cs="宋体"/>
                <w:color w:val="000000"/>
                <w:szCs w:val="21"/>
              </w:rPr>
            </w:pPr>
          </w:p>
        </w:tc>
        <w:tc>
          <w:tcPr>
            <w:tcW w:w="856" w:type="pct"/>
            <w:vMerge w:val="continue"/>
            <w:noWrap/>
            <w:vAlign w:val="center"/>
          </w:tcPr>
          <w:p w14:paraId="2DB313B8">
            <w:pPr>
              <w:jc w:val="center"/>
              <w:rPr>
                <w:rFonts w:ascii="宋体" w:hAnsi="宋体" w:eastAsia="宋体" w:cs="宋体"/>
                <w:color w:val="000000"/>
                <w:szCs w:val="21"/>
              </w:rPr>
            </w:pPr>
          </w:p>
        </w:tc>
        <w:tc>
          <w:tcPr>
            <w:tcW w:w="730" w:type="pct"/>
            <w:vMerge w:val="continue"/>
            <w:noWrap/>
            <w:vAlign w:val="center"/>
          </w:tcPr>
          <w:p w14:paraId="3884006D">
            <w:pPr>
              <w:jc w:val="center"/>
              <w:rPr>
                <w:rFonts w:ascii="宋体" w:hAnsi="宋体" w:eastAsia="宋体" w:cs="宋体"/>
                <w:color w:val="000000"/>
                <w:szCs w:val="21"/>
              </w:rPr>
            </w:pPr>
          </w:p>
        </w:tc>
        <w:tc>
          <w:tcPr>
            <w:tcW w:w="951" w:type="pct"/>
            <w:vMerge w:val="continue"/>
            <w:noWrap/>
            <w:vAlign w:val="center"/>
          </w:tcPr>
          <w:p w14:paraId="1F51AA7A">
            <w:pPr>
              <w:jc w:val="center"/>
              <w:rPr>
                <w:rFonts w:ascii="宋体" w:hAnsi="宋体" w:eastAsia="宋体" w:cs="宋体"/>
                <w:color w:val="000000"/>
                <w:szCs w:val="21"/>
              </w:rPr>
            </w:pPr>
          </w:p>
        </w:tc>
        <w:tc>
          <w:tcPr>
            <w:tcW w:w="1551" w:type="pct"/>
            <w:noWrap/>
            <w:vAlign w:val="center"/>
          </w:tcPr>
          <w:p w14:paraId="1C587C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金属件外观</w:t>
            </w:r>
          </w:p>
        </w:tc>
      </w:tr>
      <w:tr w14:paraId="4A93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restart"/>
            <w:noWrap/>
            <w:vAlign w:val="center"/>
          </w:tcPr>
          <w:p w14:paraId="6AF1092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椅架</w:t>
            </w:r>
          </w:p>
        </w:tc>
        <w:tc>
          <w:tcPr>
            <w:tcW w:w="856" w:type="pct"/>
            <w:vMerge w:val="restart"/>
            <w:noWrap/>
            <w:vAlign w:val="center"/>
          </w:tcPr>
          <w:p w14:paraId="7BE916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730" w:type="pct"/>
            <w:vMerge w:val="restart"/>
            <w:noWrap/>
            <w:vAlign w:val="center"/>
          </w:tcPr>
          <w:p w14:paraId="15D651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951" w:type="pct"/>
            <w:vMerge w:val="restart"/>
            <w:noWrap/>
            <w:vAlign w:val="center"/>
          </w:tcPr>
          <w:p w14:paraId="3C1342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32487-2016</w:t>
            </w:r>
          </w:p>
        </w:tc>
        <w:tc>
          <w:tcPr>
            <w:tcW w:w="1551" w:type="pct"/>
            <w:noWrap/>
            <w:vAlign w:val="center"/>
          </w:tcPr>
          <w:p w14:paraId="63598C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涂层硬度</w:t>
            </w:r>
          </w:p>
        </w:tc>
      </w:tr>
      <w:tr w14:paraId="76FF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582355F">
            <w:pPr>
              <w:jc w:val="center"/>
              <w:rPr>
                <w:rFonts w:ascii="宋体" w:hAnsi="宋体" w:eastAsia="宋体" w:cs="宋体"/>
                <w:color w:val="000000"/>
                <w:szCs w:val="21"/>
              </w:rPr>
            </w:pPr>
          </w:p>
        </w:tc>
        <w:tc>
          <w:tcPr>
            <w:tcW w:w="856" w:type="pct"/>
            <w:vMerge w:val="continue"/>
            <w:noWrap/>
            <w:vAlign w:val="center"/>
          </w:tcPr>
          <w:p w14:paraId="3C2FA289">
            <w:pPr>
              <w:jc w:val="center"/>
              <w:rPr>
                <w:rFonts w:ascii="宋体" w:hAnsi="宋体" w:eastAsia="宋体" w:cs="宋体"/>
                <w:color w:val="000000"/>
                <w:szCs w:val="21"/>
              </w:rPr>
            </w:pPr>
          </w:p>
        </w:tc>
        <w:tc>
          <w:tcPr>
            <w:tcW w:w="730" w:type="pct"/>
            <w:vMerge w:val="continue"/>
            <w:noWrap/>
            <w:vAlign w:val="center"/>
          </w:tcPr>
          <w:p w14:paraId="5B762D71">
            <w:pPr>
              <w:jc w:val="center"/>
              <w:rPr>
                <w:rFonts w:ascii="宋体" w:hAnsi="宋体" w:eastAsia="宋体" w:cs="宋体"/>
                <w:color w:val="000000"/>
                <w:szCs w:val="21"/>
              </w:rPr>
            </w:pPr>
          </w:p>
        </w:tc>
        <w:tc>
          <w:tcPr>
            <w:tcW w:w="951" w:type="pct"/>
            <w:vMerge w:val="continue"/>
            <w:noWrap/>
            <w:vAlign w:val="center"/>
          </w:tcPr>
          <w:p w14:paraId="3AFECE1B">
            <w:pPr>
              <w:jc w:val="center"/>
              <w:rPr>
                <w:rFonts w:ascii="宋体" w:hAnsi="宋体" w:eastAsia="宋体" w:cs="宋体"/>
                <w:color w:val="000000"/>
                <w:szCs w:val="21"/>
              </w:rPr>
            </w:pPr>
          </w:p>
        </w:tc>
        <w:tc>
          <w:tcPr>
            <w:tcW w:w="1551" w:type="pct"/>
            <w:noWrap/>
            <w:vAlign w:val="center"/>
          </w:tcPr>
          <w:p w14:paraId="2A6E68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冲击强度</w:t>
            </w:r>
          </w:p>
        </w:tc>
      </w:tr>
      <w:tr w14:paraId="46B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25831F43">
            <w:pPr>
              <w:jc w:val="center"/>
              <w:rPr>
                <w:rFonts w:ascii="宋体" w:hAnsi="宋体" w:eastAsia="宋体" w:cs="宋体"/>
                <w:color w:val="000000"/>
                <w:szCs w:val="21"/>
              </w:rPr>
            </w:pPr>
          </w:p>
        </w:tc>
        <w:tc>
          <w:tcPr>
            <w:tcW w:w="856" w:type="pct"/>
            <w:vMerge w:val="continue"/>
            <w:noWrap/>
            <w:vAlign w:val="center"/>
          </w:tcPr>
          <w:p w14:paraId="6711C2B6">
            <w:pPr>
              <w:jc w:val="center"/>
              <w:rPr>
                <w:rFonts w:ascii="宋体" w:hAnsi="宋体" w:eastAsia="宋体" w:cs="宋体"/>
                <w:color w:val="000000"/>
                <w:szCs w:val="21"/>
              </w:rPr>
            </w:pPr>
          </w:p>
        </w:tc>
        <w:tc>
          <w:tcPr>
            <w:tcW w:w="730" w:type="pct"/>
            <w:vMerge w:val="continue"/>
            <w:noWrap/>
            <w:vAlign w:val="center"/>
          </w:tcPr>
          <w:p w14:paraId="249A1A22">
            <w:pPr>
              <w:jc w:val="center"/>
              <w:rPr>
                <w:rFonts w:ascii="宋体" w:hAnsi="宋体" w:eastAsia="宋体" w:cs="宋体"/>
                <w:color w:val="000000"/>
                <w:szCs w:val="21"/>
              </w:rPr>
            </w:pPr>
          </w:p>
        </w:tc>
        <w:tc>
          <w:tcPr>
            <w:tcW w:w="951" w:type="pct"/>
            <w:vMerge w:val="continue"/>
            <w:noWrap/>
            <w:vAlign w:val="center"/>
          </w:tcPr>
          <w:p w14:paraId="583B6202">
            <w:pPr>
              <w:jc w:val="center"/>
              <w:rPr>
                <w:rFonts w:ascii="宋体" w:hAnsi="宋体" w:eastAsia="宋体" w:cs="宋体"/>
                <w:color w:val="000000"/>
                <w:szCs w:val="21"/>
              </w:rPr>
            </w:pPr>
          </w:p>
        </w:tc>
        <w:tc>
          <w:tcPr>
            <w:tcW w:w="1551" w:type="pct"/>
            <w:noWrap/>
            <w:vAlign w:val="center"/>
          </w:tcPr>
          <w:p w14:paraId="726353E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耐盐浴腐蚀（100h）</w:t>
            </w:r>
          </w:p>
        </w:tc>
      </w:tr>
      <w:tr w14:paraId="54D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48C2916C">
            <w:pPr>
              <w:jc w:val="center"/>
              <w:rPr>
                <w:rFonts w:ascii="宋体" w:hAnsi="宋体" w:eastAsia="宋体" w:cs="宋体"/>
                <w:color w:val="000000"/>
                <w:szCs w:val="21"/>
              </w:rPr>
            </w:pPr>
          </w:p>
        </w:tc>
        <w:tc>
          <w:tcPr>
            <w:tcW w:w="856" w:type="pct"/>
            <w:vMerge w:val="continue"/>
            <w:noWrap/>
            <w:vAlign w:val="center"/>
          </w:tcPr>
          <w:p w14:paraId="18AD5241">
            <w:pPr>
              <w:jc w:val="center"/>
              <w:rPr>
                <w:rFonts w:ascii="宋体" w:hAnsi="宋体" w:eastAsia="宋体" w:cs="宋体"/>
                <w:color w:val="000000"/>
                <w:szCs w:val="21"/>
              </w:rPr>
            </w:pPr>
          </w:p>
        </w:tc>
        <w:tc>
          <w:tcPr>
            <w:tcW w:w="730" w:type="pct"/>
            <w:vMerge w:val="continue"/>
            <w:noWrap/>
            <w:vAlign w:val="center"/>
          </w:tcPr>
          <w:p w14:paraId="09E14A4F">
            <w:pPr>
              <w:jc w:val="center"/>
              <w:rPr>
                <w:rFonts w:ascii="宋体" w:hAnsi="宋体" w:eastAsia="宋体" w:cs="宋体"/>
                <w:color w:val="000000"/>
                <w:szCs w:val="21"/>
              </w:rPr>
            </w:pPr>
          </w:p>
        </w:tc>
        <w:tc>
          <w:tcPr>
            <w:tcW w:w="951" w:type="pct"/>
            <w:vMerge w:val="continue"/>
            <w:noWrap/>
            <w:vAlign w:val="center"/>
          </w:tcPr>
          <w:p w14:paraId="389B7F9B">
            <w:pPr>
              <w:jc w:val="center"/>
              <w:rPr>
                <w:rFonts w:ascii="宋体" w:hAnsi="宋体" w:eastAsia="宋体" w:cs="宋体"/>
                <w:color w:val="000000"/>
                <w:szCs w:val="21"/>
              </w:rPr>
            </w:pPr>
          </w:p>
        </w:tc>
        <w:tc>
          <w:tcPr>
            <w:tcW w:w="1551" w:type="pct"/>
            <w:noWrap/>
            <w:vAlign w:val="center"/>
          </w:tcPr>
          <w:p w14:paraId="161A17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w:t>
            </w:r>
          </w:p>
        </w:tc>
      </w:tr>
      <w:tr w14:paraId="7791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restart"/>
            <w:noWrap/>
            <w:vAlign w:val="center"/>
          </w:tcPr>
          <w:p w14:paraId="1F7048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公寓床</w:t>
            </w:r>
          </w:p>
        </w:tc>
        <w:tc>
          <w:tcPr>
            <w:tcW w:w="856" w:type="pct"/>
            <w:vMerge w:val="restart"/>
            <w:noWrap/>
            <w:vAlign w:val="center"/>
          </w:tcPr>
          <w:p w14:paraId="23C8B3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整张</w:t>
            </w:r>
          </w:p>
        </w:tc>
        <w:tc>
          <w:tcPr>
            <w:tcW w:w="730" w:type="pct"/>
            <w:vMerge w:val="restart"/>
            <w:noWrap/>
            <w:vAlign w:val="center"/>
          </w:tcPr>
          <w:p w14:paraId="2344CB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二人位连体床和加长床各</w:t>
            </w:r>
            <w:r>
              <w:rPr>
                <w:rFonts w:ascii="宋体" w:hAnsi="宋体" w:eastAsia="宋体" w:cs="宋体"/>
                <w:color w:val="000000"/>
                <w:kern w:val="0"/>
                <w:szCs w:val="21"/>
              </w:rPr>
              <w:t>1</w:t>
            </w:r>
            <w:r>
              <w:rPr>
                <w:rFonts w:hint="eastAsia" w:ascii="宋体" w:hAnsi="宋体" w:eastAsia="宋体" w:cs="宋体"/>
                <w:color w:val="000000"/>
                <w:kern w:val="0"/>
                <w:szCs w:val="21"/>
              </w:rPr>
              <w:t>组</w:t>
            </w:r>
          </w:p>
        </w:tc>
        <w:tc>
          <w:tcPr>
            <w:tcW w:w="951" w:type="pct"/>
            <w:vMerge w:val="restart"/>
            <w:noWrap/>
            <w:vAlign w:val="center"/>
          </w:tcPr>
          <w:p w14:paraId="05B821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QB/T 2741-2013</w:t>
            </w:r>
          </w:p>
        </w:tc>
        <w:tc>
          <w:tcPr>
            <w:tcW w:w="1551" w:type="pct"/>
            <w:noWrap/>
            <w:vAlign w:val="center"/>
          </w:tcPr>
          <w:p w14:paraId="7C9746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主要尺寸及其偏差</w:t>
            </w:r>
          </w:p>
        </w:tc>
      </w:tr>
      <w:tr w14:paraId="518C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079FC621">
            <w:pPr>
              <w:jc w:val="center"/>
              <w:rPr>
                <w:rFonts w:ascii="宋体" w:hAnsi="宋体" w:eastAsia="宋体" w:cs="宋体"/>
                <w:color w:val="000000"/>
                <w:szCs w:val="21"/>
              </w:rPr>
            </w:pPr>
          </w:p>
        </w:tc>
        <w:tc>
          <w:tcPr>
            <w:tcW w:w="856" w:type="pct"/>
            <w:vMerge w:val="continue"/>
            <w:noWrap/>
            <w:vAlign w:val="center"/>
          </w:tcPr>
          <w:p w14:paraId="0BD032CA">
            <w:pPr>
              <w:jc w:val="center"/>
              <w:rPr>
                <w:rFonts w:ascii="宋体" w:hAnsi="宋体" w:eastAsia="宋体" w:cs="宋体"/>
                <w:color w:val="000000"/>
                <w:szCs w:val="21"/>
              </w:rPr>
            </w:pPr>
          </w:p>
        </w:tc>
        <w:tc>
          <w:tcPr>
            <w:tcW w:w="730" w:type="pct"/>
            <w:vMerge w:val="continue"/>
            <w:noWrap/>
            <w:vAlign w:val="center"/>
          </w:tcPr>
          <w:p w14:paraId="29B4D474">
            <w:pPr>
              <w:jc w:val="center"/>
              <w:rPr>
                <w:rFonts w:ascii="宋体" w:hAnsi="宋体" w:eastAsia="宋体" w:cs="宋体"/>
                <w:color w:val="000000"/>
                <w:szCs w:val="21"/>
              </w:rPr>
            </w:pPr>
          </w:p>
        </w:tc>
        <w:tc>
          <w:tcPr>
            <w:tcW w:w="951" w:type="pct"/>
            <w:vMerge w:val="continue"/>
            <w:noWrap/>
            <w:vAlign w:val="center"/>
          </w:tcPr>
          <w:p w14:paraId="0DE623C1">
            <w:pPr>
              <w:jc w:val="center"/>
              <w:rPr>
                <w:rFonts w:ascii="宋体" w:hAnsi="宋体" w:eastAsia="宋体" w:cs="宋体"/>
                <w:color w:val="000000"/>
                <w:szCs w:val="21"/>
              </w:rPr>
            </w:pPr>
          </w:p>
        </w:tc>
        <w:tc>
          <w:tcPr>
            <w:tcW w:w="1551" w:type="pct"/>
            <w:noWrap/>
            <w:vAlign w:val="center"/>
          </w:tcPr>
          <w:p w14:paraId="58DAB0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形状和位置公差</w:t>
            </w:r>
          </w:p>
        </w:tc>
      </w:tr>
      <w:tr w14:paraId="3F13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F0FB8D4">
            <w:pPr>
              <w:jc w:val="center"/>
              <w:rPr>
                <w:rFonts w:ascii="宋体" w:hAnsi="宋体" w:eastAsia="宋体" w:cs="宋体"/>
                <w:color w:val="000000"/>
                <w:szCs w:val="21"/>
              </w:rPr>
            </w:pPr>
          </w:p>
        </w:tc>
        <w:tc>
          <w:tcPr>
            <w:tcW w:w="856" w:type="pct"/>
            <w:vMerge w:val="continue"/>
            <w:noWrap/>
            <w:vAlign w:val="center"/>
          </w:tcPr>
          <w:p w14:paraId="5E1C7803">
            <w:pPr>
              <w:jc w:val="center"/>
              <w:rPr>
                <w:rFonts w:ascii="宋体" w:hAnsi="宋体" w:eastAsia="宋体" w:cs="宋体"/>
                <w:color w:val="000000"/>
                <w:szCs w:val="21"/>
              </w:rPr>
            </w:pPr>
          </w:p>
        </w:tc>
        <w:tc>
          <w:tcPr>
            <w:tcW w:w="730" w:type="pct"/>
            <w:vMerge w:val="continue"/>
            <w:noWrap/>
            <w:vAlign w:val="center"/>
          </w:tcPr>
          <w:p w14:paraId="12A22200">
            <w:pPr>
              <w:jc w:val="center"/>
              <w:rPr>
                <w:rFonts w:ascii="宋体" w:hAnsi="宋体" w:eastAsia="宋体" w:cs="宋体"/>
                <w:color w:val="000000"/>
                <w:szCs w:val="21"/>
              </w:rPr>
            </w:pPr>
          </w:p>
        </w:tc>
        <w:tc>
          <w:tcPr>
            <w:tcW w:w="951" w:type="pct"/>
            <w:vMerge w:val="continue"/>
            <w:noWrap/>
            <w:vAlign w:val="center"/>
          </w:tcPr>
          <w:p w14:paraId="79557E6C">
            <w:pPr>
              <w:jc w:val="center"/>
              <w:rPr>
                <w:rFonts w:ascii="宋体" w:hAnsi="宋体" w:eastAsia="宋体" w:cs="宋体"/>
                <w:color w:val="000000"/>
                <w:szCs w:val="21"/>
              </w:rPr>
            </w:pPr>
          </w:p>
        </w:tc>
        <w:tc>
          <w:tcPr>
            <w:tcW w:w="1551" w:type="pct"/>
            <w:noWrap/>
            <w:vAlign w:val="center"/>
          </w:tcPr>
          <w:p w14:paraId="45D3E0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外观</w:t>
            </w:r>
          </w:p>
        </w:tc>
      </w:tr>
      <w:tr w14:paraId="1FBE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30554ADF">
            <w:pPr>
              <w:jc w:val="center"/>
              <w:rPr>
                <w:rFonts w:ascii="宋体" w:hAnsi="宋体" w:eastAsia="宋体" w:cs="宋体"/>
                <w:color w:val="000000"/>
                <w:szCs w:val="21"/>
              </w:rPr>
            </w:pPr>
          </w:p>
        </w:tc>
        <w:tc>
          <w:tcPr>
            <w:tcW w:w="856" w:type="pct"/>
            <w:vMerge w:val="continue"/>
            <w:noWrap/>
            <w:vAlign w:val="center"/>
          </w:tcPr>
          <w:p w14:paraId="6E11D3C5">
            <w:pPr>
              <w:jc w:val="center"/>
              <w:rPr>
                <w:rFonts w:ascii="宋体" w:hAnsi="宋体" w:eastAsia="宋体" w:cs="宋体"/>
                <w:color w:val="000000"/>
                <w:szCs w:val="21"/>
              </w:rPr>
            </w:pPr>
          </w:p>
        </w:tc>
        <w:tc>
          <w:tcPr>
            <w:tcW w:w="730" w:type="pct"/>
            <w:vMerge w:val="continue"/>
            <w:noWrap/>
            <w:vAlign w:val="center"/>
          </w:tcPr>
          <w:p w14:paraId="0BDF7C39">
            <w:pPr>
              <w:jc w:val="center"/>
              <w:rPr>
                <w:rFonts w:ascii="宋体" w:hAnsi="宋体" w:eastAsia="宋体" w:cs="宋体"/>
                <w:color w:val="000000"/>
                <w:szCs w:val="21"/>
              </w:rPr>
            </w:pPr>
          </w:p>
        </w:tc>
        <w:tc>
          <w:tcPr>
            <w:tcW w:w="951" w:type="pct"/>
            <w:vMerge w:val="continue"/>
            <w:noWrap/>
            <w:vAlign w:val="center"/>
          </w:tcPr>
          <w:p w14:paraId="3D8A5D6A">
            <w:pPr>
              <w:jc w:val="center"/>
              <w:rPr>
                <w:rFonts w:ascii="宋体" w:hAnsi="宋体" w:eastAsia="宋体" w:cs="宋体"/>
                <w:color w:val="000000"/>
                <w:szCs w:val="21"/>
              </w:rPr>
            </w:pPr>
          </w:p>
        </w:tc>
        <w:tc>
          <w:tcPr>
            <w:tcW w:w="1551" w:type="pct"/>
            <w:noWrap/>
            <w:vAlign w:val="center"/>
          </w:tcPr>
          <w:p w14:paraId="11F723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人造板含水率</w:t>
            </w:r>
          </w:p>
        </w:tc>
      </w:tr>
      <w:tr w14:paraId="6AE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45F3C9D">
            <w:pPr>
              <w:jc w:val="center"/>
              <w:rPr>
                <w:rFonts w:ascii="宋体" w:hAnsi="宋体" w:eastAsia="宋体" w:cs="宋体"/>
                <w:color w:val="000000"/>
                <w:szCs w:val="21"/>
              </w:rPr>
            </w:pPr>
          </w:p>
        </w:tc>
        <w:tc>
          <w:tcPr>
            <w:tcW w:w="856" w:type="pct"/>
            <w:vMerge w:val="continue"/>
            <w:noWrap/>
            <w:vAlign w:val="center"/>
          </w:tcPr>
          <w:p w14:paraId="6B89460E">
            <w:pPr>
              <w:jc w:val="center"/>
              <w:rPr>
                <w:rFonts w:ascii="宋体" w:hAnsi="宋体" w:eastAsia="宋体" w:cs="宋体"/>
                <w:color w:val="000000"/>
                <w:szCs w:val="21"/>
              </w:rPr>
            </w:pPr>
          </w:p>
        </w:tc>
        <w:tc>
          <w:tcPr>
            <w:tcW w:w="730" w:type="pct"/>
            <w:vMerge w:val="continue"/>
            <w:noWrap/>
            <w:vAlign w:val="center"/>
          </w:tcPr>
          <w:p w14:paraId="1F7185BF">
            <w:pPr>
              <w:jc w:val="center"/>
              <w:rPr>
                <w:rFonts w:ascii="宋体" w:hAnsi="宋体" w:eastAsia="宋体" w:cs="宋体"/>
                <w:color w:val="000000"/>
                <w:szCs w:val="21"/>
              </w:rPr>
            </w:pPr>
          </w:p>
        </w:tc>
        <w:tc>
          <w:tcPr>
            <w:tcW w:w="951" w:type="pct"/>
            <w:vMerge w:val="continue"/>
            <w:noWrap/>
            <w:vAlign w:val="center"/>
          </w:tcPr>
          <w:p w14:paraId="3DDF66A7">
            <w:pPr>
              <w:jc w:val="center"/>
              <w:rPr>
                <w:rFonts w:ascii="宋体" w:hAnsi="宋体" w:eastAsia="宋体" w:cs="宋体"/>
                <w:color w:val="000000"/>
                <w:szCs w:val="21"/>
              </w:rPr>
            </w:pPr>
          </w:p>
        </w:tc>
        <w:tc>
          <w:tcPr>
            <w:tcW w:w="1551" w:type="pct"/>
            <w:noWrap/>
            <w:vAlign w:val="center"/>
          </w:tcPr>
          <w:p w14:paraId="0DFC82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封边条胶合强度</w:t>
            </w:r>
          </w:p>
        </w:tc>
      </w:tr>
      <w:tr w14:paraId="26BC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0EF4D9AC">
            <w:pPr>
              <w:jc w:val="center"/>
              <w:rPr>
                <w:rFonts w:ascii="宋体" w:hAnsi="宋体" w:eastAsia="宋体" w:cs="宋体"/>
                <w:color w:val="000000"/>
                <w:szCs w:val="21"/>
              </w:rPr>
            </w:pPr>
          </w:p>
        </w:tc>
        <w:tc>
          <w:tcPr>
            <w:tcW w:w="856" w:type="pct"/>
            <w:vMerge w:val="continue"/>
            <w:noWrap/>
            <w:vAlign w:val="center"/>
          </w:tcPr>
          <w:p w14:paraId="0CD6F893">
            <w:pPr>
              <w:jc w:val="center"/>
              <w:rPr>
                <w:rFonts w:ascii="宋体" w:hAnsi="宋体" w:eastAsia="宋体" w:cs="宋体"/>
                <w:color w:val="000000"/>
                <w:szCs w:val="21"/>
              </w:rPr>
            </w:pPr>
          </w:p>
        </w:tc>
        <w:tc>
          <w:tcPr>
            <w:tcW w:w="730" w:type="pct"/>
            <w:vMerge w:val="continue"/>
            <w:noWrap/>
            <w:vAlign w:val="center"/>
          </w:tcPr>
          <w:p w14:paraId="7D457910">
            <w:pPr>
              <w:jc w:val="center"/>
              <w:rPr>
                <w:rFonts w:ascii="宋体" w:hAnsi="宋体" w:eastAsia="宋体" w:cs="宋体"/>
                <w:color w:val="000000"/>
                <w:szCs w:val="21"/>
              </w:rPr>
            </w:pPr>
          </w:p>
        </w:tc>
        <w:tc>
          <w:tcPr>
            <w:tcW w:w="951" w:type="pct"/>
            <w:vMerge w:val="continue"/>
            <w:noWrap/>
            <w:vAlign w:val="center"/>
          </w:tcPr>
          <w:p w14:paraId="751E91BB">
            <w:pPr>
              <w:jc w:val="center"/>
              <w:rPr>
                <w:rFonts w:ascii="宋体" w:hAnsi="宋体" w:eastAsia="宋体" w:cs="宋体"/>
                <w:color w:val="000000"/>
                <w:szCs w:val="21"/>
              </w:rPr>
            </w:pPr>
          </w:p>
        </w:tc>
        <w:tc>
          <w:tcPr>
            <w:tcW w:w="1551" w:type="pct"/>
            <w:noWrap/>
            <w:vAlign w:val="center"/>
          </w:tcPr>
          <w:p w14:paraId="09696E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覆面材料理化性能（7项）</w:t>
            </w:r>
          </w:p>
        </w:tc>
      </w:tr>
      <w:tr w14:paraId="7CF2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0" w:type="pct"/>
            <w:vMerge w:val="continue"/>
            <w:noWrap/>
            <w:vAlign w:val="center"/>
          </w:tcPr>
          <w:p w14:paraId="3A1691BF">
            <w:pPr>
              <w:jc w:val="center"/>
              <w:rPr>
                <w:rFonts w:ascii="宋体" w:hAnsi="宋体" w:eastAsia="宋体" w:cs="宋体"/>
                <w:color w:val="000000"/>
                <w:szCs w:val="21"/>
              </w:rPr>
            </w:pPr>
          </w:p>
        </w:tc>
        <w:tc>
          <w:tcPr>
            <w:tcW w:w="856" w:type="pct"/>
            <w:vMerge w:val="continue"/>
            <w:noWrap/>
            <w:vAlign w:val="center"/>
          </w:tcPr>
          <w:p w14:paraId="3BACF679">
            <w:pPr>
              <w:jc w:val="center"/>
              <w:rPr>
                <w:rFonts w:ascii="宋体" w:hAnsi="宋体" w:eastAsia="宋体" w:cs="宋体"/>
                <w:color w:val="000000"/>
                <w:szCs w:val="21"/>
              </w:rPr>
            </w:pPr>
          </w:p>
        </w:tc>
        <w:tc>
          <w:tcPr>
            <w:tcW w:w="730" w:type="pct"/>
            <w:vMerge w:val="continue"/>
            <w:noWrap/>
            <w:vAlign w:val="center"/>
          </w:tcPr>
          <w:p w14:paraId="2D5355B5">
            <w:pPr>
              <w:jc w:val="center"/>
              <w:rPr>
                <w:rFonts w:ascii="宋体" w:hAnsi="宋体" w:eastAsia="宋体" w:cs="宋体"/>
                <w:color w:val="000000"/>
                <w:szCs w:val="21"/>
              </w:rPr>
            </w:pPr>
          </w:p>
        </w:tc>
        <w:tc>
          <w:tcPr>
            <w:tcW w:w="951" w:type="pct"/>
            <w:vMerge w:val="continue"/>
            <w:noWrap/>
            <w:vAlign w:val="center"/>
          </w:tcPr>
          <w:p w14:paraId="385D920D">
            <w:pPr>
              <w:jc w:val="center"/>
              <w:rPr>
                <w:rFonts w:ascii="宋体" w:hAnsi="宋体" w:eastAsia="宋体" w:cs="宋体"/>
                <w:color w:val="000000"/>
                <w:szCs w:val="21"/>
              </w:rPr>
            </w:pPr>
          </w:p>
        </w:tc>
        <w:tc>
          <w:tcPr>
            <w:tcW w:w="1551" w:type="pct"/>
            <w:noWrap/>
            <w:vAlign w:val="center"/>
          </w:tcPr>
          <w:p w14:paraId="3BA189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金属件表面涂层理化性能（4项）</w:t>
            </w:r>
          </w:p>
        </w:tc>
      </w:tr>
      <w:tr w14:paraId="422E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62E4E2ED">
            <w:pPr>
              <w:jc w:val="center"/>
              <w:rPr>
                <w:rFonts w:ascii="宋体" w:hAnsi="宋体" w:eastAsia="宋体" w:cs="宋体"/>
                <w:color w:val="000000"/>
                <w:szCs w:val="21"/>
              </w:rPr>
            </w:pPr>
          </w:p>
        </w:tc>
        <w:tc>
          <w:tcPr>
            <w:tcW w:w="856" w:type="pct"/>
            <w:vMerge w:val="continue"/>
            <w:noWrap/>
            <w:vAlign w:val="center"/>
          </w:tcPr>
          <w:p w14:paraId="4A2C22C7">
            <w:pPr>
              <w:jc w:val="center"/>
              <w:rPr>
                <w:rFonts w:ascii="宋体" w:hAnsi="宋体" w:eastAsia="宋体" w:cs="宋体"/>
                <w:color w:val="000000"/>
                <w:szCs w:val="21"/>
              </w:rPr>
            </w:pPr>
          </w:p>
        </w:tc>
        <w:tc>
          <w:tcPr>
            <w:tcW w:w="730" w:type="pct"/>
            <w:vMerge w:val="continue"/>
            <w:noWrap/>
            <w:vAlign w:val="center"/>
          </w:tcPr>
          <w:p w14:paraId="34AB80E1">
            <w:pPr>
              <w:jc w:val="center"/>
              <w:rPr>
                <w:rFonts w:ascii="宋体" w:hAnsi="宋体" w:eastAsia="宋体" w:cs="宋体"/>
                <w:color w:val="000000"/>
                <w:szCs w:val="21"/>
              </w:rPr>
            </w:pPr>
          </w:p>
        </w:tc>
        <w:tc>
          <w:tcPr>
            <w:tcW w:w="951" w:type="pct"/>
            <w:vMerge w:val="continue"/>
            <w:noWrap/>
            <w:vAlign w:val="center"/>
          </w:tcPr>
          <w:p w14:paraId="4A87100D">
            <w:pPr>
              <w:jc w:val="center"/>
              <w:rPr>
                <w:rFonts w:ascii="宋体" w:hAnsi="宋体" w:eastAsia="宋体" w:cs="宋体"/>
                <w:color w:val="000000"/>
                <w:szCs w:val="21"/>
              </w:rPr>
            </w:pPr>
          </w:p>
        </w:tc>
        <w:tc>
          <w:tcPr>
            <w:tcW w:w="1551" w:type="pct"/>
            <w:noWrap/>
            <w:vAlign w:val="center"/>
          </w:tcPr>
          <w:p w14:paraId="1DE882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床类力学性能（3项）</w:t>
            </w:r>
          </w:p>
        </w:tc>
      </w:tr>
      <w:tr w14:paraId="228E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469F5AD">
            <w:pPr>
              <w:jc w:val="center"/>
              <w:rPr>
                <w:rFonts w:ascii="宋体" w:hAnsi="宋体" w:eastAsia="宋体" w:cs="宋体"/>
                <w:color w:val="000000"/>
                <w:szCs w:val="21"/>
              </w:rPr>
            </w:pPr>
          </w:p>
        </w:tc>
        <w:tc>
          <w:tcPr>
            <w:tcW w:w="856" w:type="pct"/>
            <w:vMerge w:val="continue"/>
            <w:noWrap/>
            <w:vAlign w:val="center"/>
          </w:tcPr>
          <w:p w14:paraId="02F01EAF">
            <w:pPr>
              <w:jc w:val="center"/>
              <w:rPr>
                <w:rFonts w:ascii="宋体" w:hAnsi="宋体" w:eastAsia="宋体" w:cs="宋体"/>
                <w:color w:val="000000"/>
                <w:szCs w:val="21"/>
              </w:rPr>
            </w:pPr>
          </w:p>
        </w:tc>
        <w:tc>
          <w:tcPr>
            <w:tcW w:w="730" w:type="pct"/>
            <w:vMerge w:val="continue"/>
            <w:noWrap/>
            <w:vAlign w:val="center"/>
          </w:tcPr>
          <w:p w14:paraId="34291471">
            <w:pPr>
              <w:jc w:val="center"/>
              <w:rPr>
                <w:rFonts w:ascii="宋体" w:hAnsi="宋体" w:eastAsia="宋体" w:cs="宋体"/>
                <w:color w:val="000000"/>
                <w:szCs w:val="21"/>
              </w:rPr>
            </w:pPr>
          </w:p>
        </w:tc>
        <w:tc>
          <w:tcPr>
            <w:tcW w:w="951" w:type="pct"/>
            <w:vMerge w:val="continue"/>
            <w:noWrap/>
            <w:vAlign w:val="center"/>
          </w:tcPr>
          <w:p w14:paraId="10A17674">
            <w:pPr>
              <w:jc w:val="center"/>
              <w:rPr>
                <w:rFonts w:ascii="宋体" w:hAnsi="宋体" w:eastAsia="宋体" w:cs="宋体"/>
                <w:color w:val="000000"/>
                <w:szCs w:val="21"/>
              </w:rPr>
            </w:pPr>
          </w:p>
        </w:tc>
        <w:tc>
          <w:tcPr>
            <w:tcW w:w="1551" w:type="pct"/>
            <w:noWrap/>
            <w:vAlign w:val="center"/>
          </w:tcPr>
          <w:p w14:paraId="260F7F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安全栏静载荷</w:t>
            </w:r>
          </w:p>
        </w:tc>
      </w:tr>
      <w:tr w14:paraId="0C48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AEF8E3B">
            <w:pPr>
              <w:jc w:val="center"/>
              <w:rPr>
                <w:rFonts w:ascii="宋体" w:hAnsi="宋体" w:eastAsia="宋体" w:cs="宋体"/>
                <w:color w:val="000000"/>
                <w:szCs w:val="21"/>
              </w:rPr>
            </w:pPr>
          </w:p>
        </w:tc>
        <w:tc>
          <w:tcPr>
            <w:tcW w:w="856" w:type="pct"/>
            <w:vMerge w:val="continue"/>
            <w:noWrap/>
            <w:vAlign w:val="center"/>
          </w:tcPr>
          <w:p w14:paraId="6E8AF283">
            <w:pPr>
              <w:jc w:val="center"/>
              <w:rPr>
                <w:rFonts w:ascii="宋体" w:hAnsi="宋体" w:eastAsia="宋体" w:cs="宋体"/>
                <w:color w:val="000000"/>
                <w:szCs w:val="21"/>
              </w:rPr>
            </w:pPr>
          </w:p>
        </w:tc>
        <w:tc>
          <w:tcPr>
            <w:tcW w:w="730" w:type="pct"/>
            <w:vMerge w:val="continue"/>
            <w:noWrap/>
            <w:vAlign w:val="center"/>
          </w:tcPr>
          <w:p w14:paraId="58B54E8C">
            <w:pPr>
              <w:jc w:val="center"/>
              <w:rPr>
                <w:rFonts w:ascii="宋体" w:hAnsi="宋体" w:eastAsia="宋体" w:cs="宋体"/>
                <w:color w:val="000000"/>
                <w:szCs w:val="21"/>
              </w:rPr>
            </w:pPr>
          </w:p>
        </w:tc>
        <w:tc>
          <w:tcPr>
            <w:tcW w:w="951" w:type="pct"/>
            <w:vMerge w:val="continue"/>
            <w:noWrap/>
            <w:vAlign w:val="center"/>
          </w:tcPr>
          <w:p w14:paraId="2F363948">
            <w:pPr>
              <w:jc w:val="center"/>
              <w:rPr>
                <w:rFonts w:ascii="宋体" w:hAnsi="宋体" w:eastAsia="宋体" w:cs="宋体"/>
                <w:color w:val="000000"/>
                <w:szCs w:val="21"/>
              </w:rPr>
            </w:pPr>
          </w:p>
        </w:tc>
        <w:tc>
          <w:tcPr>
            <w:tcW w:w="1551" w:type="pct"/>
            <w:noWrap/>
            <w:vAlign w:val="center"/>
          </w:tcPr>
          <w:p w14:paraId="18B1F6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安装要求（10项）</w:t>
            </w:r>
          </w:p>
        </w:tc>
      </w:tr>
      <w:tr w14:paraId="3643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142F094">
            <w:pPr>
              <w:jc w:val="center"/>
              <w:rPr>
                <w:rFonts w:ascii="宋体" w:hAnsi="宋体" w:eastAsia="宋体" w:cs="宋体"/>
                <w:color w:val="000000"/>
                <w:szCs w:val="21"/>
              </w:rPr>
            </w:pPr>
          </w:p>
        </w:tc>
        <w:tc>
          <w:tcPr>
            <w:tcW w:w="856" w:type="pct"/>
            <w:vMerge w:val="continue"/>
            <w:noWrap/>
            <w:vAlign w:val="center"/>
          </w:tcPr>
          <w:p w14:paraId="34D0CFE3">
            <w:pPr>
              <w:jc w:val="center"/>
              <w:rPr>
                <w:rFonts w:ascii="宋体" w:hAnsi="宋体" w:eastAsia="宋体" w:cs="宋体"/>
                <w:color w:val="000000"/>
                <w:szCs w:val="21"/>
              </w:rPr>
            </w:pPr>
          </w:p>
        </w:tc>
        <w:tc>
          <w:tcPr>
            <w:tcW w:w="730" w:type="pct"/>
            <w:vMerge w:val="continue"/>
            <w:noWrap/>
            <w:vAlign w:val="center"/>
          </w:tcPr>
          <w:p w14:paraId="0C438B1A">
            <w:pPr>
              <w:jc w:val="center"/>
              <w:rPr>
                <w:rFonts w:ascii="宋体" w:hAnsi="宋体" w:eastAsia="宋体" w:cs="宋体"/>
                <w:color w:val="000000"/>
                <w:szCs w:val="21"/>
              </w:rPr>
            </w:pPr>
          </w:p>
        </w:tc>
        <w:tc>
          <w:tcPr>
            <w:tcW w:w="951" w:type="pct"/>
            <w:vMerge w:val="restart"/>
            <w:noWrap/>
            <w:vAlign w:val="center"/>
          </w:tcPr>
          <w:p w14:paraId="3A84B1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GB/T35607-2017</w:t>
            </w:r>
          </w:p>
        </w:tc>
        <w:tc>
          <w:tcPr>
            <w:tcW w:w="1551" w:type="pct"/>
            <w:noWrap/>
            <w:vAlign w:val="center"/>
          </w:tcPr>
          <w:p w14:paraId="7B27FA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甲醛释放量</w:t>
            </w:r>
          </w:p>
        </w:tc>
      </w:tr>
      <w:tr w14:paraId="22AF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369BD2E8">
            <w:pPr>
              <w:jc w:val="center"/>
              <w:rPr>
                <w:rFonts w:ascii="宋体" w:hAnsi="宋体" w:eastAsia="宋体" w:cs="宋体"/>
                <w:color w:val="000000"/>
                <w:szCs w:val="21"/>
              </w:rPr>
            </w:pPr>
          </w:p>
        </w:tc>
        <w:tc>
          <w:tcPr>
            <w:tcW w:w="856" w:type="pct"/>
            <w:vMerge w:val="continue"/>
            <w:noWrap/>
            <w:vAlign w:val="center"/>
          </w:tcPr>
          <w:p w14:paraId="08CED68B">
            <w:pPr>
              <w:jc w:val="center"/>
              <w:rPr>
                <w:rFonts w:ascii="宋体" w:hAnsi="宋体" w:eastAsia="宋体" w:cs="宋体"/>
                <w:color w:val="000000"/>
                <w:szCs w:val="21"/>
              </w:rPr>
            </w:pPr>
          </w:p>
        </w:tc>
        <w:tc>
          <w:tcPr>
            <w:tcW w:w="730" w:type="pct"/>
            <w:vMerge w:val="continue"/>
            <w:noWrap/>
            <w:vAlign w:val="center"/>
          </w:tcPr>
          <w:p w14:paraId="28577D01">
            <w:pPr>
              <w:jc w:val="center"/>
              <w:rPr>
                <w:rFonts w:ascii="宋体" w:hAnsi="宋体" w:eastAsia="宋体" w:cs="宋体"/>
                <w:color w:val="000000"/>
                <w:szCs w:val="21"/>
              </w:rPr>
            </w:pPr>
          </w:p>
        </w:tc>
        <w:tc>
          <w:tcPr>
            <w:tcW w:w="951" w:type="pct"/>
            <w:vMerge w:val="continue"/>
            <w:noWrap/>
            <w:vAlign w:val="center"/>
          </w:tcPr>
          <w:p w14:paraId="2BDA1BD6">
            <w:pPr>
              <w:jc w:val="center"/>
              <w:rPr>
                <w:rFonts w:ascii="宋体" w:hAnsi="宋体" w:eastAsia="宋体" w:cs="宋体"/>
                <w:color w:val="000000"/>
                <w:szCs w:val="21"/>
              </w:rPr>
            </w:pPr>
          </w:p>
        </w:tc>
        <w:tc>
          <w:tcPr>
            <w:tcW w:w="1551" w:type="pct"/>
            <w:noWrap/>
            <w:vAlign w:val="center"/>
          </w:tcPr>
          <w:p w14:paraId="766D77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TVOC</w:t>
            </w:r>
          </w:p>
        </w:tc>
      </w:tr>
      <w:tr w14:paraId="4EB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4CBCFC76">
            <w:pPr>
              <w:jc w:val="center"/>
              <w:rPr>
                <w:rFonts w:ascii="宋体" w:hAnsi="宋体" w:eastAsia="宋体" w:cs="宋体"/>
                <w:color w:val="000000"/>
                <w:szCs w:val="21"/>
              </w:rPr>
            </w:pPr>
          </w:p>
        </w:tc>
        <w:tc>
          <w:tcPr>
            <w:tcW w:w="856" w:type="pct"/>
            <w:vMerge w:val="continue"/>
            <w:noWrap/>
            <w:vAlign w:val="center"/>
          </w:tcPr>
          <w:p w14:paraId="474E05BA">
            <w:pPr>
              <w:jc w:val="center"/>
              <w:rPr>
                <w:rFonts w:ascii="宋体" w:hAnsi="宋体" w:eastAsia="宋体" w:cs="宋体"/>
                <w:color w:val="000000"/>
                <w:szCs w:val="21"/>
              </w:rPr>
            </w:pPr>
          </w:p>
        </w:tc>
        <w:tc>
          <w:tcPr>
            <w:tcW w:w="730" w:type="pct"/>
            <w:vMerge w:val="continue"/>
            <w:noWrap/>
            <w:vAlign w:val="center"/>
          </w:tcPr>
          <w:p w14:paraId="2FF01B55">
            <w:pPr>
              <w:jc w:val="center"/>
              <w:rPr>
                <w:rFonts w:ascii="宋体" w:hAnsi="宋体" w:eastAsia="宋体" w:cs="宋体"/>
                <w:color w:val="000000"/>
                <w:szCs w:val="21"/>
              </w:rPr>
            </w:pPr>
          </w:p>
        </w:tc>
        <w:tc>
          <w:tcPr>
            <w:tcW w:w="951" w:type="pct"/>
            <w:vMerge w:val="continue"/>
            <w:noWrap/>
            <w:vAlign w:val="center"/>
          </w:tcPr>
          <w:p w14:paraId="464B842F">
            <w:pPr>
              <w:jc w:val="center"/>
              <w:rPr>
                <w:rFonts w:ascii="宋体" w:hAnsi="宋体" w:eastAsia="宋体" w:cs="宋体"/>
                <w:color w:val="000000"/>
                <w:szCs w:val="21"/>
              </w:rPr>
            </w:pPr>
          </w:p>
        </w:tc>
        <w:tc>
          <w:tcPr>
            <w:tcW w:w="1551" w:type="pct"/>
            <w:noWrap/>
            <w:vAlign w:val="center"/>
          </w:tcPr>
          <w:p w14:paraId="23C4BDC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苯甲苯二甲苯</w:t>
            </w:r>
          </w:p>
        </w:tc>
      </w:tr>
      <w:tr w14:paraId="2028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restart"/>
            <w:noWrap/>
            <w:vAlign w:val="center"/>
          </w:tcPr>
          <w:p w14:paraId="53DF19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衣柜</w:t>
            </w:r>
          </w:p>
        </w:tc>
        <w:tc>
          <w:tcPr>
            <w:tcW w:w="856" w:type="pct"/>
            <w:vMerge w:val="restart"/>
            <w:noWrap/>
            <w:vAlign w:val="center"/>
          </w:tcPr>
          <w:p w14:paraId="350A89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整柜</w:t>
            </w:r>
          </w:p>
        </w:tc>
        <w:tc>
          <w:tcPr>
            <w:tcW w:w="730" w:type="pct"/>
            <w:vMerge w:val="restart"/>
            <w:noWrap/>
            <w:vAlign w:val="center"/>
          </w:tcPr>
          <w:p w14:paraId="3F585B9A">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四人间衣柜、五人间衣柜</w:t>
            </w:r>
          </w:p>
          <w:p w14:paraId="11D687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各1组</w:t>
            </w:r>
          </w:p>
        </w:tc>
        <w:tc>
          <w:tcPr>
            <w:tcW w:w="951" w:type="pct"/>
            <w:vMerge w:val="restart"/>
            <w:noWrap/>
            <w:vAlign w:val="center"/>
          </w:tcPr>
          <w:p w14:paraId="3A400A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QB/T2741-2013</w:t>
            </w:r>
          </w:p>
        </w:tc>
        <w:tc>
          <w:tcPr>
            <w:tcW w:w="1551" w:type="pct"/>
            <w:noWrap/>
            <w:vAlign w:val="center"/>
          </w:tcPr>
          <w:p w14:paraId="437BC3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主要尺寸及其偏差</w:t>
            </w:r>
          </w:p>
        </w:tc>
      </w:tr>
      <w:tr w14:paraId="4922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7090DD93">
            <w:pPr>
              <w:jc w:val="center"/>
              <w:rPr>
                <w:rFonts w:ascii="宋体" w:hAnsi="宋体" w:eastAsia="宋体" w:cs="宋体"/>
                <w:color w:val="000000"/>
                <w:szCs w:val="21"/>
              </w:rPr>
            </w:pPr>
          </w:p>
        </w:tc>
        <w:tc>
          <w:tcPr>
            <w:tcW w:w="856" w:type="pct"/>
            <w:vMerge w:val="continue"/>
            <w:noWrap/>
            <w:vAlign w:val="center"/>
          </w:tcPr>
          <w:p w14:paraId="1FD58148">
            <w:pPr>
              <w:jc w:val="center"/>
              <w:rPr>
                <w:rFonts w:ascii="宋体" w:hAnsi="宋体" w:eastAsia="宋体" w:cs="宋体"/>
                <w:color w:val="000000"/>
                <w:szCs w:val="21"/>
              </w:rPr>
            </w:pPr>
          </w:p>
        </w:tc>
        <w:tc>
          <w:tcPr>
            <w:tcW w:w="730" w:type="pct"/>
            <w:vMerge w:val="continue"/>
            <w:noWrap/>
            <w:vAlign w:val="center"/>
          </w:tcPr>
          <w:p w14:paraId="78A6CCD4">
            <w:pPr>
              <w:jc w:val="center"/>
              <w:rPr>
                <w:rFonts w:ascii="宋体" w:hAnsi="宋体" w:eastAsia="宋体" w:cs="宋体"/>
                <w:color w:val="000000"/>
                <w:szCs w:val="21"/>
              </w:rPr>
            </w:pPr>
          </w:p>
        </w:tc>
        <w:tc>
          <w:tcPr>
            <w:tcW w:w="951" w:type="pct"/>
            <w:vMerge w:val="continue"/>
            <w:noWrap/>
            <w:vAlign w:val="center"/>
          </w:tcPr>
          <w:p w14:paraId="3C084C0F">
            <w:pPr>
              <w:jc w:val="center"/>
              <w:rPr>
                <w:rFonts w:ascii="宋体" w:hAnsi="宋体" w:eastAsia="宋体" w:cs="宋体"/>
                <w:color w:val="000000"/>
                <w:szCs w:val="21"/>
              </w:rPr>
            </w:pPr>
          </w:p>
        </w:tc>
        <w:tc>
          <w:tcPr>
            <w:tcW w:w="1551" w:type="pct"/>
            <w:noWrap/>
            <w:vAlign w:val="center"/>
          </w:tcPr>
          <w:p w14:paraId="0A1EFD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形状和位置公差</w:t>
            </w:r>
          </w:p>
        </w:tc>
      </w:tr>
      <w:tr w14:paraId="4D0D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2AB84FE">
            <w:pPr>
              <w:jc w:val="center"/>
              <w:rPr>
                <w:rFonts w:ascii="宋体" w:hAnsi="宋体" w:eastAsia="宋体" w:cs="宋体"/>
                <w:color w:val="000000"/>
                <w:szCs w:val="21"/>
              </w:rPr>
            </w:pPr>
          </w:p>
        </w:tc>
        <w:tc>
          <w:tcPr>
            <w:tcW w:w="856" w:type="pct"/>
            <w:vMerge w:val="continue"/>
            <w:noWrap/>
            <w:vAlign w:val="center"/>
          </w:tcPr>
          <w:p w14:paraId="52B34CFA">
            <w:pPr>
              <w:jc w:val="center"/>
              <w:rPr>
                <w:rFonts w:ascii="宋体" w:hAnsi="宋体" w:eastAsia="宋体" w:cs="宋体"/>
                <w:color w:val="000000"/>
                <w:szCs w:val="21"/>
              </w:rPr>
            </w:pPr>
          </w:p>
        </w:tc>
        <w:tc>
          <w:tcPr>
            <w:tcW w:w="730" w:type="pct"/>
            <w:vMerge w:val="continue"/>
            <w:noWrap/>
            <w:vAlign w:val="center"/>
          </w:tcPr>
          <w:p w14:paraId="38599557">
            <w:pPr>
              <w:jc w:val="center"/>
              <w:rPr>
                <w:rFonts w:ascii="宋体" w:hAnsi="宋体" w:eastAsia="宋体" w:cs="宋体"/>
                <w:color w:val="000000"/>
                <w:szCs w:val="21"/>
              </w:rPr>
            </w:pPr>
          </w:p>
        </w:tc>
        <w:tc>
          <w:tcPr>
            <w:tcW w:w="951" w:type="pct"/>
            <w:vMerge w:val="continue"/>
            <w:noWrap/>
            <w:vAlign w:val="center"/>
          </w:tcPr>
          <w:p w14:paraId="562743A8">
            <w:pPr>
              <w:jc w:val="center"/>
              <w:rPr>
                <w:rFonts w:ascii="宋体" w:hAnsi="宋体" w:eastAsia="宋体" w:cs="宋体"/>
                <w:color w:val="000000"/>
                <w:szCs w:val="21"/>
              </w:rPr>
            </w:pPr>
          </w:p>
        </w:tc>
        <w:tc>
          <w:tcPr>
            <w:tcW w:w="1551" w:type="pct"/>
            <w:noWrap/>
            <w:vAlign w:val="center"/>
          </w:tcPr>
          <w:p w14:paraId="1654C1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外观</w:t>
            </w:r>
          </w:p>
        </w:tc>
      </w:tr>
      <w:tr w14:paraId="3161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53CFCBF">
            <w:pPr>
              <w:jc w:val="center"/>
              <w:rPr>
                <w:rFonts w:ascii="宋体" w:hAnsi="宋体" w:eastAsia="宋体" w:cs="宋体"/>
                <w:color w:val="000000"/>
                <w:szCs w:val="21"/>
              </w:rPr>
            </w:pPr>
          </w:p>
        </w:tc>
        <w:tc>
          <w:tcPr>
            <w:tcW w:w="856" w:type="pct"/>
            <w:vMerge w:val="continue"/>
            <w:noWrap/>
            <w:vAlign w:val="center"/>
          </w:tcPr>
          <w:p w14:paraId="2277F57E">
            <w:pPr>
              <w:jc w:val="center"/>
              <w:rPr>
                <w:rFonts w:ascii="宋体" w:hAnsi="宋体" w:eastAsia="宋体" w:cs="宋体"/>
                <w:color w:val="000000"/>
                <w:szCs w:val="21"/>
              </w:rPr>
            </w:pPr>
          </w:p>
        </w:tc>
        <w:tc>
          <w:tcPr>
            <w:tcW w:w="730" w:type="pct"/>
            <w:vMerge w:val="continue"/>
            <w:noWrap/>
            <w:vAlign w:val="center"/>
          </w:tcPr>
          <w:p w14:paraId="6C6248D2">
            <w:pPr>
              <w:jc w:val="center"/>
              <w:rPr>
                <w:rFonts w:ascii="宋体" w:hAnsi="宋体" w:eastAsia="宋体" w:cs="宋体"/>
                <w:color w:val="000000"/>
                <w:szCs w:val="21"/>
              </w:rPr>
            </w:pPr>
          </w:p>
        </w:tc>
        <w:tc>
          <w:tcPr>
            <w:tcW w:w="951" w:type="pct"/>
            <w:vMerge w:val="continue"/>
            <w:noWrap/>
            <w:vAlign w:val="center"/>
          </w:tcPr>
          <w:p w14:paraId="54FF95DB">
            <w:pPr>
              <w:jc w:val="center"/>
              <w:rPr>
                <w:rFonts w:ascii="宋体" w:hAnsi="宋体" w:eastAsia="宋体" w:cs="宋体"/>
                <w:color w:val="000000"/>
                <w:szCs w:val="21"/>
              </w:rPr>
            </w:pPr>
          </w:p>
        </w:tc>
        <w:tc>
          <w:tcPr>
            <w:tcW w:w="1551" w:type="pct"/>
            <w:noWrap/>
            <w:vAlign w:val="center"/>
          </w:tcPr>
          <w:p w14:paraId="7C1C96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人造板含水率</w:t>
            </w:r>
          </w:p>
        </w:tc>
      </w:tr>
      <w:tr w14:paraId="3186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1C40EF87">
            <w:pPr>
              <w:jc w:val="center"/>
              <w:rPr>
                <w:rFonts w:ascii="宋体" w:hAnsi="宋体" w:eastAsia="宋体" w:cs="宋体"/>
                <w:color w:val="000000"/>
                <w:szCs w:val="21"/>
              </w:rPr>
            </w:pPr>
          </w:p>
        </w:tc>
        <w:tc>
          <w:tcPr>
            <w:tcW w:w="856" w:type="pct"/>
            <w:vMerge w:val="continue"/>
            <w:noWrap/>
            <w:vAlign w:val="center"/>
          </w:tcPr>
          <w:p w14:paraId="5E80612E">
            <w:pPr>
              <w:jc w:val="center"/>
              <w:rPr>
                <w:rFonts w:ascii="宋体" w:hAnsi="宋体" w:eastAsia="宋体" w:cs="宋体"/>
                <w:color w:val="000000"/>
                <w:szCs w:val="21"/>
              </w:rPr>
            </w:pPr>
          </w:p>
        </w:tc>
        <w:tc>
          <w:tcPr>
            <w:tcW w:w="730" w:type="pct"/>
            <w:vMerge w:val="continue"/>
            <w:noWrap/>
            <w:vAlign w:val="center"/>
          </w:tcPr>
          <w:p w14:paraId="3D1091AE">
            <w:pPr>
              <w:jc w:val="center"/>
              <w:rPr>
                <w:rFonts w:ascii="宋体" w:hAnsi="宋体" w:eastAsia="宋体" w:cs="宋体"/>
                <w:color w:val="000000"/>
                <w:szCs w:val="21"/>
              </w:rPr>
            </w:pPr>
          </w:p>
        </w:tc>
        <w:tc>
          <w:tcPr>
            <w:tcW w:w="951" w:type="pct"/>
            <w:vMerge w:val="continue"/>
            <w:noWrap/>
            <w:vAlign w:val="center"/>
          </w:tcPr>
          <w:p w14:paraId="50AA2EE5">
            <w:pPr>
              <w:jc w:val="center"/>
              <w:rPr>
                <w:rFonts w:ascii="宋体" w:hAnsi="宋体" w:eastAsia="宋体" w:cs="宋体"/>
                <w:color w:val="000000"/>
                <w:szCs w:val="21"/>
              </w:rPr>
            </w:pPr>
          </w:p>
        </w:tc>
        <w:tc>
          <w:tcPr>
            <w:tcW w:w="1551" w:type="pct"/>
            <w:noWrap/>
            <w:vAlign w:val="center"/>
          </w:tcPr>
          <w:p w14:paraId="7C59F2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封边条胶合强度</w:t>
            </w:r>
          </w:p>
        </w:tc>
      </w:tr>
      <w:tr w14:paraId="5967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457DFAD">
            <w:pPr>
              <w:jc w:val="center"/>
              <w:rPr>
                <w:rFonts w:ascii="宋体" w:hAnsi="宋体" w:eastAsia="宋体" w:cs="宋体"/>
                <w:color w:val="000000"/>
                <w:szCs w:val="21"/>
              </w:rPr>
            </w:pPr>
          </w:p>
        </w:tc>
        <w:tc>
          <w:tcPr>
            <w:tcW w:w="856" w:type="pct"/>
            <w:vMerge w:val="continue"/>
            <w:noWrap/>
            <w:vAlign w:val="center"/>
          </w:tcPr>
          <w:p w14:paraId="6542C9D2">
            <w:pPr>
              <w:jc w:val="center"/>
              <w:rPr>
                <w:rFonts w:ascii="宋体" w:hAnsi="宋体" w:eastAsia="宋体" w:cs="宋体"/>
                <w:color w:val="000000"/>
                <w:szCs w:val="21"/>
              </w:rPr>
            </w:pPr>
          </w:p>
        </w:tc>
        <w:tc>
          <w:tcPr>
            <w:tcW w:w="730" w:type="pct"/>
            <w:vMerge w:val="continue"/>
            <w:noWrap/>
            <w:vAlign w:val="center"/>
          </w:tcPr>
          <w:p w14:paraId="7381A1F2">
            <w:pPr>
              <w:jc w:val="center"/>
              <w:rPr>
                <w:rFonts w:ascii="宋体" w:hAnsi="宋体" w:eastAsia="宋体" w:cs="宋体"/>
                <w:color w:val="000000"/>
                <w:szCs w:val="21"/>
              </w:rPr>
            </w:pPr>
          </w:p>
        </w:tc>
        <w:tc>
          <w:tcPr>
            <w:tcW w:w="951" w:type="pct"/>
            <w:vMerge w:val="continue"/>
            <w:noWrap/>
            <w:vAlign w:val="center"/>
          </w:tcPr>
          <w:p w14:paraId="22B42C7D">
            <w:pPr>
              <w:jc w:val="center"/>
              <w:rPr>
                <w:rFonts w:ascii="宋体" w:hAnsi="宋体" w:eastAsia="宋体" w:cs="宋体"/>
                <w:color w:val="000000"/>
                <w:szCs w:val="21"/>
              </w:rPr>
            </w:pPr>
          </w:p>
        </w:tc>
        <w:tc>
          <w:tcPr>
            <w:tcW w:w="1551" w:type="pct"/>
            <w:noWrap/>
            <w:vAlign w:val="center"/>
          </w:tcPr>
          <w:p w14:paraId="296C8E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覆面材料理化性能（7项）</w:t>
            </w:r>
          </w:p>
        </w:tc>
      </w:tr>
      <w:tr w14:paraId="139B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0" w:type="pct"/>
            <w:vMerge w:val="continue"/>
            <w:noWrap/>
            <w:vAlign w:val="center"/>
          </w:tcPr>
          <w:p w14:paraId="17B17AEE">
            <w:pPr>
              <w:jc w:val="center"/>
              <w:rPr>
                <w:rFonts w:ascii="宋体" w:hAnsi="宋体" w:eastAsia="宋体" w:cs="宋体"/>
                <w:color w:val="000000"/>
                <w:szCs w:val="21"/>
              </w:rPr>
            </w:pPr>
          </w:p>
        </w:tc>
        <w:tc>
          <w:tcPr>
            <w:tcW w:w="856" w:type="pct"/>
            <w:vMerge w:val="continue"/>
            <w:noWrap/>
            <w:vAlign w:val="center"/>
          </w:tcPr>
          <w:p w14:paraId="650067C9">
            <w:pPr>
              <w:jc w:val="center"/>
              <w:rPr>
                <w:rFonts w:ascii="宋体" w:hAnsi="宋体" w:eastAsia="宋体" w:cs="宋体"/>
                <w:color w:val="000000"/>
                <w:szCs w:val="21"/>
              </w:rPr>
            </w:pPr>
          </w:p>
        </w:tc>
        <w:tc>
          <w:tcPr>
            <w:tcW w:w="730" w:type="pct"/>
            <w:vMerge w:val="continue"/>
            <w:noWrap/>
            <w:vAlign w:val="center"/>
          </w:tcPr>
          <w:p w14:paraId="5FBC30BE">
            <w:pPr>
              <w:jc w:val="center"/>
              <w:rPr>
                <w:rFonts w:ascii="宋体" w:hAnsi="宋体" w:eastAsia="宋体" w:cs="宋体"/>
                <w:color w:val="000000"/>
                <w:szCs w:val="21"/>
              </w:rPr>
            </w:pPr>
          </w:p>
        </w:tc>
        <w:tc>
          <w:tcPr>
            <w:tcW w:w="951" w:type="pct"/>
            <w:vMerge w:val="continue"/>
            <w:noWrap/>
            <w:vAlign w:val="center"/>
          </w:tcPr>
          <w:p w14:paraId="019E9103">
            <w:pPr>
              <w:jc w:val="center"/>
              <w:rPr>
                <w:rFonts w:ascii="宋体" w:hAnsi="宋体" w:eastAsia="宋体" w:cs="宋体"/>
                <w:color w:val="000000"/>
                <w:szCs w:val="21"/>
              </w:rPr>
            </w:pPr>
          </w:p>
        </w:tc>
        <w:tc>
          <w:tcPr>
            <w:tcW w:w="1551" w:type="pct"/>
            <w:noWrap/>
            <w:vAlign w:val="center"/>
          </w:tcPr>
          <w:p w14:paraId="63EFBC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拉门力学性能（4项，4万次耐久）</w:t>
            </w:r>
          </w:p>
        </w:tc>
      </w:tr>
      <w:tr w14:paraId="001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0" w:type="pct"/>
            <w:vMerge w:val="continue"/>
            <w:noWrap/>
            <w:vAlign w:val="center"/>
          </w:tcPr>
          <w:p w14:paraId="03ACE359">
            <w:pPr>
              <w:jc w:val="center"/>
              <w:rPr>
                <w:rFonts w:ascii="宋体" w:hAnsi="宋体" w:eastAsia="宋体" w:cs="宋体"/>
                <w:color w:val="000000"/>
                <w:szCs w:val="21"/>
              </w:rPr>
            </w:pPr>
          </w:p>
        </w:tc>
        <w:tc>
          <w:tcPr>
            <w:tcW w:w="856" w:type="pct"/>
            <w:vMerge w:val="continue"/>
            <w:noWrap/>
            <w:vAlign w:val="center"/>
          </w:tcPr>
          <w:p w14:paraId="0FC11381">
            <w:pPr>
              <w:jc w:val="center"/>
              <w:rPr>
                <w:rFonts w:ascii="宋体" w:hAnsi="宋体" w:eastAsia="宋体" w:cs="宋体"/>
                <w:color w:val="000000"/>
                <w:szCs w:val="21"/>
              </w:rPr>
            </w:pPr>
          </w:p>
        </w:tc>
        <w:tc>
          <w:tcPr>
            <w:tcW w:w="730" w:type="pct"/>
            <w:vMerge w:val="continue"/>
            <w:noWrap/>
            <w:vAlign w:val="center"/>
          </w:tcPr>
          <w:p w14:paraId="22963306">
            <w:pPr>
              <w:jc w:val="center"/>
              <w:rPr>
                <w:rFonts w:ascii="宋体" w:hAnsi="宋体" w:eastAsia="宋体" w:cs="宋体"/>
                <w:color w:val="000000"/>
                <w:szCs w:val="21"/>
              </w:rPr>
            </w:pPr>
          </w:p>
        </w:tc>
        <w:tc>
          <w:tcPr>
            <w:tcW w:w="951" w:type="pct"/>
            <w:vMerge w:val="continue"/>
            <w:noWrap/>
            <w:vAlign w:val="center"/>
          </w:tcPr>
          <w:p w14:paraId="38AC51A9">
            <w:pPr>
              <w:jc w:val="center"/>
              <w:rPr>
                <w:rFonts w:ascii="宋体" w:hAnsi="宋体" w:eastAsia="宋体" w:cs="宋体"/>
                <w:color w:val="000000"/>
                <w:szCs w:val="21"/>
              </w:rPr>
            </w:pPr>
          </w:p>
        </w:tc>
        <w:tc>
          <w:tcPr>
            <w:tcW w:w="1551" w:type="pct"/>
            <w:noWrap/>
            <w:vAlign w:val="center"/>
          </w:tcPr>
          <w:p w14:paraId="71BEA7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书架搁板弯曲和搁板支撑件强度</w:t>
            </w:r>
          </w:p>
        </w:tc>
      </w:tr>
      <w:tr w14:paraId="05FB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4149AA0C">
            <w:pPr>
              <w:jc w:val="center"/>
              <w:rPr>
                <w:rFonts w:ascii="宋体" w:hAnsi="宋体" w:eastAsia="宋体" w:cs="宋体"/>
                <w:color w:val="000000"/>
                <w:szCs w:val="21"/>
              </w:rPr>
            </w:pPr>
          </w:p>
        </w:tc>
        <w:tc>
          <w:tcPr>
            <w:tcW w:w="856" w:type="pct"/>
            <w:vMerge w:val="continue"/>
            <w:noWrap/>
            <w:vAlign w:val="center"/>
          </w:tcPr>
          <w:p w14:paraId="3CE4A35D">
            <w:pPr>
              <w:jc w:val="center"/>
              <w:rPr>
                <w:rFonts w:ascii="宋体" w:hAnsi="宋体" w:eastAsia="宋体" w:cs="宋体"/>
                <w:color w:val="000000"/>
                <w:szCs w:val="21"/>
              </w:rPr>
            </w:pPr>
          </w:p>
        </w:tc>
        <w:tc>
          <w:tcPr>
            <w:tcW w:w="730" w:type="pct"/>
            <w:vMerge w:val="continue"/>
            <w:noWrap/>
            <w:vAlign w:val="center"/>
          </w:tcPr>
          <w:p w14:paraId="307C4DAE">
            <w:pPr>
              <w:jc w:val="center"/>
              <w:rPr>
                <w:rFonts w:ascii="宋体" w:hAnsi="宋体" w:eastAsia="宋体" w:cs="宋体"/>
                <w:color w:val="000000"/>
                <w:szCs w:val="21"/>
              </w:rPr>
            </w:pPr>
          </w:p>
        </w:tc>
        <w:tc>
          <w:tcPr>
            <w:tcW w:w="951" w:type="pct"/>
            <w:vMerge w:val="continue"/>
            <w:noWrap/>
            <w:vAlign w:val="center"/>
          </w:tcPr>
          <w:p w14:paraId="29F14349">
            <w:pPr>
              <w:jc w:val="center"/>
              <w:rPr>
                <w:rFonts w:ascii="宋体" w:hAnsi="宋体" w:eastAsia="宋体" w:cs="宋体"/>
                <w:color w:val="000000"/>
                <w:szCs w:val="21"/>
              </w:rPr>
            </w:pPr>
          </w:p>
        </w:tc>
        <w:tc>
          <w:tcPr>
            <w:tcW w:w="1551" w:type="pct"/>
            <w:noWrap/>
            <w:vAlign w:val="center"/>
          </w:tcPr>
          <w:p w14:paraId="254F48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安装要求（10项）</w:t>
            </w:r>
          </w:p>
        </w:tc>
      </w:tr>
      <w:tr w14:paraId="087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5FC163F1">
            <w:pPr>
              <w:jc w:val="center"/>
              <w:rPr>
                <w:rFonts w:ascii="宋体" w:hAnsi="宋体" w:eastAsia="宋体" w:cs="宋体"/>
                <w:color w:val="000000"/>
                <w:szCs w:val="21"/>
              </w:rPr>
            </w:pPr>
          </w:p>
        </w:tc>
        <w:tc>
          <w:tcPr>
            <w:tcW w:w="856" w:type="pct"/>
            <w:vMerge w:val="continue"/>
            <w:noWrap/>
            <w:vAlign w:val="center"/>
          </w:tcPr>
          <w:p w14:paraId="78D9E421">
            <w:pPr>
              <w:jc w:val="center"/>
              <w:rPr>
                <w:rFonts w:ascii="宋体" w:hAnsi="宋体" w:eastAsia="宋体" w:cs="宋体"/>
                <w:color w:val="000000"/>
                <w:szCs w:val="21"/>
              </w:rPr>
            </w:pPr>
          </w:p>
        </w:tc>
        <w:tc>
          <w:tcPr>
            <w:tcW w:w="730" w:type="pct"/>
            <w:vMerge w:val="continue"/>
            <w:noWrap/>
            <w:vAlign w:val="center"/>
          </w:tcPr>
          <w:p w14:paraId="75751684">
            <w:pPr>
              <w:jc w:val="center"/>
              <w:rPr>
                <w:rFonts w:ascii="宋体" w:hAnsi="宋体" w:eastAsia="宋体" w:cs="宋体"/>
                <w:color w:val="000000"/>
                <w:szCs w:val="21"/>
              </w:rPr>
            </w:pPr>
          </w:p>
        </w:tc>
        <w:tc>
          <w:tcPr>
            <w:tcW w:w="951" w:type="pct"/>
            <w:vMerge w:val="restart"/>
            <w:noWrap/>
            <w:vAlign w:val="center"/>
          </w:tcPr>
          <w:p w14:paraId="37696B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GB/T 35607-2017</w:t>
            </w:r>
          </w:p>
        </w:tc>
        <w:tc>
          <w:tcPr>
            <w:tcW w:w="1551" w:type="pct"/>
            <w:noWrap/>
            <w:vAlign w:val="center"/>
          </w:tcPr>
          <w:p w14:paraId="062966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甲醛释放量</w:t>
            </w:r>
          </w:p>
        </w:tc>
      </w:tr>
      <w:tr w14:paraId="60BF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0" w:type="pct"/>
            <w:vMerge w:val="continue"/>
            <w:noWrap/>
            <w:vAlign w:val="center"/>
          </w:tcPr>
          <w:p w14:paraId="69C1693D">
            <w:pPr>
              <w:jc w:val="center"/>
              <w:rPr>
                <w:rFonts w:ascii="宋体" w:hAnsi="宋体" w:eastAsia="宋体" w:cs="宋体"/>
                <w:color w:val="000000"/>
                <w:szCs w:val="21"/>
              </w:rPr>
            </w:pPr>
          </w:p>
        </w:tc>
        <w:tc>
          <w:tcPr>
            <w:tcW w:w="856" w:type="pct"/>
            <w:vMerge w:val="continue"/>
            <w:noWrap/>
            <w:vAlign w:val="center"/>
          </w:tcPr>
          <w:p w14:paraId="71004F88">
            <w:pPr>
              <w:jc w:val="center"/>
              <w:rPr>
                <w:rFonts w:ascii="宋体" w:hAnsi="宋体" w:eastAsia="宋体" w:cs="宋体"/>
                <w:color w:val="000000"/>
                <w:szCs w:val="21"/>
              </w:rPr>
            </w:pPr>
          </w:p>
        </w:tc>
        <w:tc>
          <w:tcPr>
            <w:tcW w:w="730" w:type="pct"/>
            <w:vMerge w:val="continue"/>
            <w:noWrap/>
            <w:vAlign w:val="center"/>
          </w:tcPr>
          <w:p w14:paraId="6341F398">
            <w:pPr>
              <w:jc w:val="center"/>
              <w:rPr>
                <w:rFonts w:ascii="宋体" w:hAnsi="宋体" w:eastAsia="宋体" w:cs="宋体"/>
                <w:color w:val="000000"/>
                <w:szCs w:val="21"/>
              </w:rPr>
            </w:pPr>
          </w:p>
        </w:tc>
        <w:tc>
          <w:tcPr>
            <w:tcW w:w="951" w:type="pct"/>
            <w:vMerge w:val="continue"/>
            <w:noWrap/>
            <w:vAlign w:val="center"/>
          </w:tcPr>
          <w:p w14:paraId="666C9761">
            <w:pPr>
              <w:jc w:val="center"/>
              <w:rPr>
                <w:rFonts w:ascii="宋体" w:hAnsi="宋体" w:eastAsia="宋体" w:cs="宋体"/>
                <w:color w:val="000000"/>
                <w:szCs w:val="21"/>
              </w:rPr>
            </w:pPr>
          </w:p>
        </w:tc>
        <w:tc>
          <w:tcPr>
            <w:tcW w:w="1551" w:type="pct"/>
            <w:noWrap/>
            <w:vAlign w:val="center"/>
          </w:tcPr>
          <w:p w14:paraId="61E1F8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TVOC</w:t>
            </w:r>
          </w:p>
        </w:tc>
      </w:tr>
      <w:tr w14:paraId="7420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0" w:type="pct"/>
            <w:vMerge w:val="continue"/>
            <w:noWrap/>
            <w:vAlign w:val="center"/>
          </w:tcPr>
          <w:p w14:paraId="432A0ADE">
            <w:pPr>
              <w:jc w:val="center"/>
              <w:rPr>
                <w:rFonts w:ascii="宋体" w:hAnsi="宋体" w:eastAsia="宋体" w:cs="宋体"/>
                <w:color w:val="000000"/>
                <w:szCs w:val="21"/>
              </w:rPr>
            </w:pPr>
          </w:p>
        </w:tc>
        <w:tc>
          <w:tcPr>
            <w:tcW w:w="856" w:type="pct"/>
            <w:vMerge w:val="continue"/>
            <w:noWrap/>
            <w:vAlign w:val="center"/>
          </w:tcPr>
          <w:p w14:paraId="5C0E4E86">
            <w:pPr>
              <w:jc w:val="center"/>
              <w:rPr>
                <w:rFonts w:ascii="宋体" w:hAnsi="宋体" w:eastAsia="宋体" w:cs="宋体"/>
                <w:color w:val="000000"/>
                <w:szCs w:val="21"/>
              </w:rPr>
            </w:pPr>
          </w:p>
        </w:tc>
        <w:tc>
          <w:tcPr>
            <w:tcW w:w="730" w:type="pct"/>
            <w:vMerge w:val="continue"/>
            <w:noWrap/>
            <w:vAlign w:val="center"/>
          </w:tcPr>
          <w:p w14:paraId="008FE3C5">
            <w:pPr>
              <w:jc w:val="center"/>
              <w:rPr>
                <w:rFonts w:ascii="宋体" w:hAnsi="宋体" w:eastAsia="宋体" w:cs="宋体"/>
                <w:color w:val="000000"/>
                <w:szCs w:val="21"/>
              </w:rPr>
            </w:pPr>
          </w:p>
        </w:tc>
        <w:tc>
          <w:tcPr>
            <w:tcW w:w="951" w:type="pct"/>
            <w:vMerge w:val="continue"/>
            <w:noWrap/>
            <w:vAlign w:val="center"/>
          </w:tcPr>
          <w:p w14:paraId="6E75928B">
            <w:pPr>
              <w:jc w:val="center"/>
              <w:rPr>
                <w:rFonts w:ascii="宋体" w:hAnsi="宋体" w:eastAsia="宋体" w:cs="宋体"/>
                <w:color w:val="000000"/>
                <w:szCs w:val="21"/>
              </w:rPr>
            </w:pPr>
          </w:p>
        </w:tc>
        <w:tc>
          <w:tcPr>
            <w:tcW w:w="1551" w:type="pct"/>
            <w:noWrap/>
            <w:vAlign w:val="center"/>
          </w:tcPr>
          <w:p w14:paraId="4FE545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苯甲苯二甲苯</w:t>
            </w:r>
          </w:p>
        </w:tc>
      </w:tr>
    </w:tbl>
    <w:p w14:paraId="040B9C1D">
      <w:pPr>
        <w:adjustRightInd w:val="0"/>
        <w:snapToGrid w:val="0"/>
        <w:spacing w:line="300" w:lineRule="auto"/>
        <w:ind w:firstLine="420" w:firstLineChars="200"/>
        <w:rPr>
          <w:rFonts w:hint="eastAsia"/>
          <w:lang w:val="en-US" w:eastAsia="zh-CN"/>
        </w:rPr>
      </w:pPr>
    </w:p>
    <w:p w14:paraId="69EBD7FA">
      <w:pPr>
        <w:adjustRightInd w:val="0"/>
        <w:snapToGrid w:val="0"/>
        <w:spacing w:line="300" w:lineRule="auto"/>
        <w:ind w:firstLine="420" w:firstLineChars="200"/>
        <w:rPr>
          <w:rFonts w:hint="eastAsia"/>
          <w:lang w:val="en-US" w:eastAsia="zh-CN"/>
        </w:rPr>
      </w:pPr>
      <w:r>
        <w:rPr>
          <w:rFonts w:hint="eastAsia"/>
          <w:lang w:val="en-US" w:eastAsia="zh-CN"/>
        </w:rPr>
        <w:t>注：标项1、标项2均按该计划执行。</w:t>
      </w:r>
    </w:p>
    <w:p w14:paraId="5DFEDF95">
      <w:pPr>
        <w:adjustRightInd w:val="0"/>
        <w:snapToGrid w:val="0"/>
        <w:spacing w:line="300" w:lineRule="auto"/>
        <w:ind w:firstLine="420" w:firstLineChars="200"/>
        <w:rPr>
          <w:rFonts w:hint="eastAsia"/>
          <w:lang w:val="en-US" w:eastAsia="zh-CN"/>
        </w:rPr>
      </w:pPr>
    </w:p>
    <w:p w14:paraId="3B76029F">
      <w:pP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70FBF509">
      <w:pPr>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29"/>
      <w:bookmarkEnd w:id="30"/>
    </w:p>
    <w:p w14:paraId="6C0C4FAF">
      <w:pPr>
        <w:rPr>
          <w:color w:val="000000" w:themeColor="text1"/>
          <w14:textFill>
            <w14:solidFill>
              <w14:schemeClr w14:val="tx1"/>
            </w14:solidFill>
          </w14:textFill>
        </w:rPr>
      </w:pPr>
    </w:p>
    <w:p w14:paraId="7F5E1306">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0CBE6F3">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BF2B2DC">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B12DD31">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0190EF6">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440532C6">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4562B068">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AF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5CB9EA4">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02C0B8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A2DEE49">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314BD36">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A7184A7">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6120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6177346">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5E4B696C">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78C6ACAB">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183609B">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0F920106">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6D3A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B258466">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712A3062">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D74A73D">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1B34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0403A54">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5D136D4">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C5F3E1F">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249FCFAC">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7D108F5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3DFB5C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525EA4">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65E5B38A">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47B20EA">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545601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5A80165D">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D9815FF">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30DE01A">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67D637F1">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5DBD65F">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888C7BA">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0FB1207">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6990B6A">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27716173">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5586466">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4F134E36">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B3AF742">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46F6FDB8">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4ABBB5C">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40EBFA2A">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C7CAA3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89EC47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E93572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5F15BD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7F51B65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488CC95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AD7881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1755CDE3">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2.甲方收到乙方提供的发票，结合验收情况，验收合格的，在15日内将采购资金支付到乙方约定账户。</w:t>
      </w:r>
    </w:p>
    <w:p w14:paraId="6F0DB34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1DEB10C1">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1F8A40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4D606C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44914D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4956C00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2161BD0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0BCC562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121D085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67E5F463">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4F522F3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AF85D0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DB7A18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8FE5DF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0DE909EF">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EAE683">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54249D51">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AECF82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7900555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0D25E1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C74C79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6AC0FC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4153B7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484917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A7D845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BBBD0D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7E2401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5525B24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66EBB51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770E556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80384D8">
      <w:pPr>
        <w:rPr>
          <w:color w:val="000000" w:themeColor="text1"/>
          <w:szCs w:val="30"/>
          <w14:textFill>
            <w14:solidFill>
              <w14:schemeClr w14:val="tx1"/>
            </w14:solidFill>
          </w14:textFill>
        </w:rPr>
      </w:pPr>
    </w:p>
    <w:p w14:paraId="10C43F0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3" w:name="_Toc22013"/>
      <w:r>
        <w:rPr>
          <w:rFonts w:hint="eastAsia" w:hAnsi="宋体"/>
          <w:b/>
          <w:color w:val="000000" w:themeColor="text1"/>
          <w:sz w:val="36"/>
          <w:szCs w:val="36"/>
          <w14:textFill>
            <w14:solidFill>
              <w14:schemeClr w14:val="tx1"/>
            </w14:solidFill>
          </w14:textFill>
        </w:rPr>
        <w:t>第六章投标文件格式附件</w:t>
      </w:r>
      <w:bookmarkEnd w:id="33"/>
    </w:p>
    <w:p w14:paraId="598111FB">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10775EA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77D71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1E547C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38913E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024BE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2FEC5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B3AA0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3D31A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3F3D7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EA1789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0BDD3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00990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9F61D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9DB3FA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F7BD9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097B7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597674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0D7D9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CC3BE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D5213A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D13F9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D0715B">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180B866">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4"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浙江财经大学学生宿舍家具更新（一期）项目</w:t>
      </w:r>
      <w:bookmarkEnd w:id="34"/>
    </w:p>
    <w:p w14:paraId="18F5223D">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2"/>
      <w:r>
        <w:rPr>
          <w:rFonts w:hint="eastAsia" w:ascii="仿宋" w:hAnsi="仿宋" w:eastAsia="仿宋"/>
          <w:color w:val="000000" w:themeColor="text1"/>
          <w:sz w:val="36"/>
          <w:szCs w:val="36"/>
          <w:lang w:eastAsia="zh-CN"/>
          <w14:textFill>
            <w14:solidFill>
              <w14:schemeClr w14:val="tx1"/>
            </w14:solidFill>
          </w14:textFill>
        </w:rPr>
        <w:t>ZZCG2024H-GK-130</w:t>
      </w:r>
      <w:bookmarkEnd w:id="35"/>
      <w:r>
        <w:rPr>
          <w:rFonts w:hint="eastAsia" w:ascii="仿宋" w:hAnsi="仿宋" w:eastAsia="仿宋"/>
          <w:color w:val="000000" w:themeColor="text1"/>
          <w:sz w:val="36"/>
          <w:szCs w:val="36"/>
          <w14:textFill>
            <w14:solidFill>
              <w14:schemeClr w14:val="tx1"/>
            </w14:solidFill>
          </w14:textFill>
        </w:rPr>
        <w:t>（标项  ）</w:t>
      </w:r>
    </w:p>
    <w:p w14:paraId="6830691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368D29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78957A6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1559B8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C9305E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9FFD35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062FC0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47F9D69">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A31D15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BCA825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A4DEC9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35DF995">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301EE84">
      <w:pPr>
        <w:snapToGrid w:val="0"/>
        <w:spacing w:before="50" w:after="50"/>
        <w:rPr>
          <w:rFonts w:ascii="仿宋" w:hAnsi="仿宋" w:eastAsia="仿宋"/>
          <w:sz w:val="30"/>
          <w:szCs w:val="30"/>
        </w:rPr>
      </w:pPr>
    </w:p>
    <w:p w14:paraId="4FAAA95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530A8B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74651F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5D3EF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974392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38B4639">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7919212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7D21C7B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92150D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021DC76C">
      <w:pPr>
        <w:pStyle w:val="34"/>
        <w:snapToGrid w:val="0"/>
        <w:spacing w:after="120" w:line="460" w:lineRule="exact"/>
        <w:ind w:left="5250" w:firstLine="600" w:firstLineChars="200"/>
        <w:rPr>
          <w:rFonts w:ascii="仿宋" w:hAnsi="仿宋" w:eastAsia="仿宋"/>
          <w:sz w:val="30"/>
          <w:szCs w:val="30"/>
        </w:rPr>
      </w:pPr>
    </w:p>
    <w:p w14:paraId="24FBCEC0">
      <w:pPr>
        <w:snapToGrid w:val="0"/>
        <w:spacing w:line="460" w:lineRule="exact"/>
        <w:ind w:firstLine="588" w:firstLineChars="196"/>
        <w:jc w:val="left"/>
        <w:rPr>
          <w:rFonts w:ascii="仿宋" w:hAnsi="仿宋" w:eastAsia="仿宋"/>
          <w:sz w:val="30"/>
          <w:szCs w:val="30"/>
        </w:rPr>
      </w:pPr>
    </w:p>
    <w:p w14:paraId="5ED72510">
      <w:pPr>
        <w:widowControl/>
        <w:jc w:val="left"/>
        <w:rPr>
          <w:rFonts w:ascii="仿宋" w:hAnsi="仿宋" w:eastAsia="仿宋"/>
          <w:bCs/>
          <w:sz w:val="28"/>
          <w:szCs w:val="28"/>
        </w:rPr>
      </w:pPr>
      <w:r>
        <w:rPr>
          <w:rFonts w:ascii="仿宋" w:hAnsi="仿宋" w:eastAsia="仿宋"/>
          <w:bCs/>
          <w:sz w:val="28"/>
          <w:szCs w:val="28"/>
        </w:rPr>
        <w:br w:type="page"/>
      </w:r>
    </w:p>
    <w:p w14:paraId="5382291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1C8B65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B8BDAB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FEAA9B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907033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BA9410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9E1C71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856989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BD1AEB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878600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676574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35E92C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D914BD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8E3090A">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561EB6B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894A18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5A5C3ED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4138508">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D85F10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C06523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DE2C25D">
      <w:pPr>
        <w:pStyle w:val="31"/>
        <w:snapToGrid w:val="0"/>
        <w:spacing w:before="156" w:after="156" w:line="240" w:lineRule="auto"/>
        <w:rPr>
          <w:rFonts w:ascii="仿宋" w:hAnsi="仿宋" w:eastAsia="仿宋"/>
          <w:sz w:val="30"/>
          <w:szCs w:val="30"/>
        </w:rPr>
      </w:pPr>
    </w:p>
    <w:p w14:paraId="57CA94CD">
      <w:pPr>
        <w:pStyle w:val="31"/>
        <w:snapToGrid w:val="0"/>
        <w:spacing w:before="156" w:after="156" w:line="240" w:lineRule="auto"/>
        <w:rPr>
          <w:rFonts w:ascii="仿宋" w:hAnsi="仿宋" w:eastAsia="仿宋"/>
          <w:sz w:val="30"/>
          <w:szCs w:val="30"/>
        </w:rPr>
      </w:pPr>
    </w:p>
    <w:p w14:paraId="2FD5F36A">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E4CA9EB">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584933F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09369E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6" w:name="PO_3000002632_PM002"/>
      <w:r>
        <w:rPr>
          <w:rFonts w:hint="eastAsia" w:ascii="仿宋" w:hAnsi="仿宋" w:eastAsia="仿宋"/>
          <w:b/>
          <w:sz w:val="30"/>
          <w:szCs w:val="30"/>
          <w:u w:val="single"/>
          <w:lang w:eastAsia="zh-CN"/>
        </w:rPr>
        <w:t>浙江财经大学学生宿舍家具更新（一期）项目</w:t>
      </w:r>
      <w:bookmarkEnd w:id="36"/>
      <w:r>
        <w:rPr>
          <w:rFonts w:hint="eastAsia" w:ascii="仿宋" w:hAnsi="仿宋" w:eastAsia="仿宋"/>
          <w:sz w:val="30"/>
          <w:szCs w:val="30"/>
          <w:u w:val="single"/>
        </w:rPr>
        <w:t>（编号为</w:t>
      </w:r>
      <w:bookmarkStart w:id="37" w:name="PO_15528_PM001_3"/>
      <w:r>
        <w:rPr>
          <w:rFonts w:hint="eastAsia" w:ascii="仿宋" w:hAnsi="仿宋" w:eastAsia="仿宋"/>
          <w:sz w:val="30"/>
          <w:szCs w:val="30"/>
          <w:u w:val="single"/>
          <w:lang w:eastAsia="zh-CN"/>
        </w:rPr>
        <w:t>ZZCG2024H-GK-130</w:t>
      </w:r>
      <w:bookmarkEnd w:id="3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15F38B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212E12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D1E30D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5BC255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E8AFFB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63183D8">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6CE2DB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79CA3D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0BD176D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95624E3">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5119912">
      <w:pPr>
        <w:snapToGrid w:val="0"/>
        <w:spacing w:before="156" w:beforeLines="50" w:after="50" w:line="460" w:lineRule="exact"/>
        <w:ind w:right="600" w:firstLine="150" w:firstLineChars="50"/>
        <w:rPr>
          <w:rFonts w:ascii="仿宋" w:hAnsi="仿宋" w:eastAsia="仿宋"/>
          <w:sz w:val="30"/>
          <w:szCs w:val="30"/>
        </w:rPr>
      </w:pPr>
    </w:p>
    <w:p w14:paraId="45A9BF09">
      <w:pPr>
        <w:snapToGrid w:val="0"/>
        <w:spacing w:before="156" w:beforeLines="50" w:after="50" w:line="460" w:lineRule="exact"/>
        <w:ind w:right="600" w:firstLine="150" w:firstLineChars="50"/>
        <w:rPr>
          <w:rFonts w:ascii="仿宋" w:hAnsi="仿宋" w:eastAsia="仿宋"/>
          <w:sz w:val="30"/>
          <w:szCs w:val="30"/>
        </w:rPr>
      </w:pPr>
    </w:p>
    <w:p w14:paraId="13CCE7C1">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A0866FD">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332DDF1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60FB6F5">
      <w:pPr>
        <w:snapToGrid w:val="0"/>
        <w:spacing w:before="156" w:beforeLines="50" w:after="50"/>
        <w:jc w:val="center"/>
        <w:rPr>
          <w:rFonts w:ascii="仿宋" w:hAnsi="仿宋" w:eastAsia="仿宋"/>
          <w:b/>
          <w:sz w:val="30"/>
          <w:szCs w:val="30"/>
        </w:rPr>
      </w:pPr>
    </w:p>
    <w:p w14:paraId="6A1B5AF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53459A6">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8" w:name="PO_3000002632_PM002_1"/>
      <w:r>
        <w:rPr>
          <w:rFonts w:hint="eastAsia" w:ascii="仿宋" w:hAnsi="仿宋" w:eastAsia="仿宋"/>
          <w:b/>
          <w:sz w:val="30"/>
          <w:szCs w:val="30"/>
          <w:u w:val="single"/>
          <w:lang w:eastAsia="zh-CN"/>
        </w:rPr>
        <w:t>浙江财经大学学生宿舍家具更新（一期）项目</w:t>
      </w:r>
      <w:bookmarkEnd w:id="38"/>
      <w:r>
        <w:rPr>
          <w:rFonts w:hint="eastAsia" w:ascii="仿宋" w:hAnsi="仿宋" w:eastAsia="仿宋"/>
          <w:sz w:val="30"/>
          <w:szCs w:val="30"/>
        </w:rPr>
        <w:t xml:space="preserve"> 项目编号：</w:t>
      </w:r>
      <w:bookmarkStart w:id="39" w:name="PO_3000002632_PM001"/>
      <w:r>
        <w:rPr>
          <w:rFonts w:hint="eastAsia" w:ascii="仿宋" w:hAnsi="仿宋" w:eastAsia="仿宋"/>
          <w:b/>
          <w:sz w:val="30"/>
          <w:szCs w:val="30"/>
          <w:u w:val="single"/>
          <w:lang w:eastAsia="zh-CN"/>
        </w:rPr>
        <w:t>ZZCG2024H-GK-130</w:t>
      </w:r>
      <w:bookmarkEnd w:id="39"/>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7AD0E9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AD1BD3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1B2EA0E">
      <w:pPr>
        <w:snapToGrid w:val="0"/>
        <w:spacing w:before="156" w:beforeLines="50" w:after="50" w:line="460" w:lineRule="exact"/>
        <w:ind w:firstLine="480"/>
        <w:rPr>
          <w:rFonts w:ascii="仿宋" w:hAnsi="仿宋" w:eastAsia="仿宋"/>
          <w:sz w:val="30"/>
          <w:szCs w:val="30"/>
        </w:rPr>
      </w:pPr>
    </w:p>
    <w:p w14:paraId="3389A80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000935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005B9C4">
      <w:pPr>
        <w:snapToGrid w:val="0"/>
        <w:spacing w:before="156" w:beforeLines="50" w:after="50" w:line="460" w:lineRule="exact"/>
        <w:rPr>
          <w:rFonts w:ascii="仿宋" w:hAnsi="仿宋" w:eastAsia="仿宋"/>
          <w:sz w:val="30"/>
          <w:szCs w:val="30"/>
        </w:rPr>
      </w:pPr>
    </w:p>
    <w:p w14:paraId="3F3B8C4B">
      <w:pPr>
        <w:snapToGrid w:val="0"/>
        <w:spacing w:before="156" w:beforeLines="50" w:after="50" w:line="460" w:lineRule="exact"/>
        <w:rPr>
          <w:rFonts w:ascii="仿宋" w:hAnsi="仿宋" w:eastAsia="仿宋"/>
          <w:sz w:val="30"/>
          <w:szCs w:val="30"/>
        </w:rPr>
      </w:pPr>
    </w:p>
    <w:p w14:paraId="341ABAB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E262D0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3E433BE6">
      <w:pPr>
        <w:snapToGrid w:val="0"/>
        <w:spacing w:before="156" w:beforeLines="50" w:after="50" w:line="460" w:lineRule="exact"/>
        <w:ind w:firstLine="6150" w:firstLineChars="2050"/>
        <w:rPr>
          <w:rFonts w:ascii="仿宋" w:hAnsi="仿宋" w:eastAsia="仿宋"/>
          <w:sz w:val="30"/>
          <w:szCs w:val="30"/>
        </w:rPr>
      </w:pPr>
    </w:p>
    <w:p w14:paraId="166EB38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B197B93">
      <w:pPr>
        <w:snapToGrid w:val="0"/>
        <w:spacing w:before="156" w:beforeLines="50" w:after="50" w:line="460" w:lineRule="exact"/>
        <w:rPr>
          <w:rFonts w:ascii="仿宋" w:hAnsi="仿宋" w:eastAsia="仿宋"/>
          <w:sz w:val="30"/>
          <w:szCs w:val="30"/>
        </w:rPr>
      </w:pPr>
    </w:p>
    <w:p w14:paraId="1C04B09B">
      <w:pPr>
        <w:snapToGrid w:val="0"/>
        <w:spacing w:before="156" w:beforeLines="50" w:after="50" w:line="460" w:lineRule="exact"/>
        <w:rPr>
          <w:rFonts w:ascii="仿宋" w:hAnsi="仿宋" w:eastAsia="仿宋"/>
          <w:sz w:val="30"/>
          <w:szCs w:val="30"/>
        </w:rPr>
      </w:pPr>
    </w:p>
    <w:p w14:paraId="3EB3D195">
      <w:pPr>
        <w:widowControl/>
        <w:jc w:val="left"/>
        <w:rPr>
          <w:rFonts w:ascii="仿宋" w:hAnsi="仿宋" w:eastAsia="仿宋"/>
          <w:sz w:val="30"/>
          <w:szCs w:val="30"/>
        </w:rPr>
      </w:pPr>
    </w:p>
    <w:p w14:paraId="6E475E9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1593179">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1ECABC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8C0573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9367354">
      <w:pPr>
        <w:snapToGrid w:val="0"/>
        <w:spacing w:before="156" w:beforeLines="50" w:after="50" w:line="460" w:lineRule="exact"/>
        <w:rPr>
          <w:rFonts w:ascii="仿宋" w:hAnsi="仿宋" w:eastAsia="仿宋"/>
          <w:sz w:val="30"/>
          <w:szCs w:val="30"/>
        </w:rPr>
      </w:pPr>
    </w:p>
    <w:p w14:paraId="53DEAE12">
      <w:pPr>
        <w:snapToGrid w:val="0"/>
        <w:spacing w:before="156" w:beforeLines="50" w:after="50" w:line="460" w:lineRule="exact"/>
        <w:rPr>
          <w:rFonts w:ascii="仿宋" w:hAnsi="仿宋" w:eastAsia="仿宋"/>
          <w:sz w:val="30"/>
          <w:szCs w:val="30"/>
        </w:rPr>
      </w:pPr>
    </w:p>
    <w:p w14:paraId="4AB2F1C8">
      <w:pPr>
        <w:snapToGrid w:val="0"/>
        <w:spacing w:before="156" w:beforeLines="50" w:after="50" w:line="460" w:lineRule="exact"/>
        <w:rPr>
          <w:rFonts w:ascii="仿宋" w:hAnsi="仿宋" w:eastAsia="仿宋"/>
          <w:sz w:val="30"/>
          <w:szCs w:val="30"/>
        </w:rPr>
      </w:pPr>
    </w:p>
    <w:p w14:paraId="6F3E6314">
      <w:pPr>
        <w:snapToGrid w:val="0"/>
        <w:spacing w:before="156" w:beforeLines="50" w:after="50" w:line="460" w:lineRule="exact"/>
        <w:rPr>
          <w:rFonts w:ascii="仿宋" w:hAnsi="仿宋" w:eastAsia="仿宋"/>
          <w:sz w:val="30"/>
          <w:szCs w:val="30"/>
        </w:rPr>
      </w:pPr>
    </w:p>
    <w:p w14:paraId="6A34DCD4">
      <w:pPr>
        <w:snapToGrid w:val="0"/>
        <w:spacing w:before="156" w:beforeLines="50" w:after="50" w:line="460" w:lineRule="exact"/>
        <w:rPr>
          <w:rFonts w:ascii="仿宋" w:hAnsi="仿宋" w:eastAsia="仿宋"/>
          <w:sz w:val="30"/>
          <w:szCs w:val="30"/>
        </w:rPr>
      </w:pPr>
    </w:p>
    <w:p w14:paraId="1EF4FFBA">
      <w:pPr>
        <w:snapToGrid w:val="0"/>
        <w:spacing w:before="156" w:beforeLines="50" w:after="50" w:line="460" w:lineRule="exact"/>
        <w:rPr>
          <w:rFonts w:ascii="仿宋" w:hAnsi="仿宋" w:eastAsia="仿宋"/>
          <w:sz w:val="30"/>
          <w:szCs w:val="30"/>
        </w:rPr>
      </w:pPr>
    </w:p>
    <w:p w14:paraId="3DD4016C">
      <w:pPr>
        <w:snapToGrid w:val="0"/>
        <w:spacing w:before="156" w:beforeLines="50" w:after="50" w:line="460" w:lineRule="exact"/>
        <w:rPr>
          <w:rFonts w:ascii="仿宋" w:hAnsi="仿宋" w:eastAsia="仿宋"/>
          <w:sz w:val="30"/>
          <w:szCs w:val="30"/>
        </w:rPr>
      </w:pPr>
    </w:p>
    <w:p w14:paraId="145F7C04">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D53FB64">
      <w:pPr>
        <w:widowControl/>
        <w:jc w:val="left"/>
        <w:rPr>
          <w:rFonts w:hAnsi="宋体" w:cs="宋体"/>
          <w:bCs/>
          <w:sz w:val="24"/>
        </w:rPr>
      </w:pPr>
    </w:p>
    <w:p w14:paraId="411245E6">
      <w:pPr>
        <w:widowControl/>
        <w:jc w:val="left"/>
        <w:rPr>
          <w:rFonts w:hAnsi="宋体" w:cs="宋体"/>
          <w:bCs/>
          <w:sz w:val="24"/>
        </w:rPr>
      </w:pPr>
    </w:p>
    <w:p w14:paraId="716FD602">
      <w:pPr>
        <w:widowControl/>
        <w:jc w:val="left"/>
        <w:rPr>
          <w:rFonts w:hAnsi="宋体" w:cs="宋体"/>
          <w:bCs/>
          <w:sz w:val="24"/>
        </w:rPr>
      </w:pPr>
    </w:p>
    <w:p w14:paraId="1F299DB9">
      <w:pPr>
        <w:snapToGrid w:val="0"/>
        <w:spacing w:before="156" w:beforeLines="50" w:after="50" w:line="460" w:lineRule="exact"/>
        <w:rPr>
          <w:rFonts w:ascii="仿宋" w:hAnsi="仿宋" w:eastAsia="仿宋"/>
          <w:sz w:val="30"/>
          <w:szCs w:val="30"/>
        </w:rPr>
      </w:pPr>
    </w:p>
    <w:p w14:paraId="66898DD5">
      <w:pPr>
        <w:snapToGrid w:val="0"/>
        <w:spacing w:before="156" w:beforeLines="50" w:after="50" w:line="460" w:lineRule="exact"/>
        <w:rPr>
          <w:rFonts w:ascii="仿宋" w:hAnsi="仿宋" w:eastAsia="仿宋"/>
          <w:sz w:val="30"/>
          <w:szCs w:val="30"/>
        </w:rPr>
      </w:pPr>
    </w:p>
    <w:p w14:paraId="4D65B835">
      <w:pPr>
        <w:widowControl/>
        <w:jc w:val="left"/>
        <w:rPr>
          <w:rFonts w:hAnsi="宋体" w:cs="宋体"/>
          <w:bCs/>
          <w:sz w:val="24"/>
        </w:rPr>
      </w:pPr>
    </w:p>
    <w:p w14:paraId="415E03C6">
      <w:pPr>
        <w:widowControl/>
        <w:jc w:val="left"/>
        <w:rPr>
          <w:rFonts w:hAnsi="宋体" w:cs="宋体"/>
          <w:bCs/>
          <w:sz w:val="24"/>
        </w:rPr>
      </w:pPr>
    </w:p>
    <w:p w14:paraId="7542931B">
      <w:pPr>
        <w:widowControl/>
        <w:jc w:val="left"/>
        <w:rPr>
          <w:rFonts w:hAnsi="宋体" w:cs="宋体"/>
          <w:bCs/>
          <w:sz w:val="24"/>
        </w:rPr>
      </w:pPr>
    </w:p>
    <w:p w14:paraId="660DA37B">
      <w:pPr>
        <w:widowControl/>
        <w:jc w:val="left"/>
        <w:rPr>
          <w:rFonts w:hAnsi="宋体" w:cs="宋体"/>
          <w:bCs/>
          <w:sz w:val="24"/>
        </w:rPr>
      </w:pPr>
    </w:p>
    <w:p w14:paraId="6C5CE72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4D8118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D8E2F1A">
      <w:pPr>
        <w:widowControl/>
        <w:jc w:val="left"/>
        <w:rPr>
          <w:rFonts w:hAnsi="宋体" w:cs="宋体"/>
          <w:bCs/>
          <w:sz w:val="24"/>
        </w:rPr>
      </w:pPr>
    </w:p>
    <w:p w14:paraId="450A207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D3819B9">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726E8E14">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3AB7CFE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D04BB6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C40871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CA687E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0" w:name="PO_3000002632_PM001_1"/>
      <w:r>
        <w:rPr>
          <w:rFonts w:hint="eastAsia" w:ascii="仿宋" w:hAnsi="仿宋" w:eastAsia="仿宋"/>
          <w:b/>
          <w:sz w:val="30"/>
          <w:szCs w:val="30"/>
          <w:u w:val="single"/>
          <w:lang w:eastAsia="zh-CN"/>
        </w:rPr>
        <w:t>ZZCG2024H-GK-130</w:t>
      </w:r>
      <w:bookmarkEnd w:id="40"/>
      <w:r>
        <w:rPr>
          <w:rFonts w:hint="eastAsia" w:ascii="仿宋" w:hAnsi="仿宋" w:eastAsia="仿宋"/>
          <w:sz w:val="30"/>
          <w:szCs w:val="30"/>
        </w:rPr>
        <w:t>的招标活动联合进行投标之事宜，达成如下协议：</w:t>
      </w:r>
    </w:p>
    <w:p w14:paraId="532B90A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28ADF8C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84F6C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6D414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E845C2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13206AE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9A30B9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F24709D">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737EDC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FFD2FC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5A5CD9EF">
        <w:tblPrEx>
          <w:tblCellMar>
            <w:top w:w="0" w:type="dxa"/>
            <w:left w:w="108" w:type="dxa"/>
            <w:bottom w:w="0" w:type="dxa"/>
            <w:right w:w="108" w:type="dxa"/>
          </w:tblCellMar>
        </w:tblPrEx>
        <w:trPr>
          <w:jc w:val="center"/>
        </w:trPr>
        <w:tc>
          <w:tcPr>
            <w:tcW w:w="4264" w:type="dxa"/>
          </w:tcPr>
          <w:p w14:paraId="5423BFD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202175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AB4059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296104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E9FB32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03CCC3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EC21968">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D2EC661">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2A043D4">
      <w:pPr>
        <w:pStyle w:val="17"/>
        <w:overflowPunct w:val="0"/>
        <w:spacing w:line="460" w:lineRule="exact"/>
        <w:rPr>
          <w:rFonts w:ascii="仿宋" w:hAnsi="仿宋" w:eastAsia="仿宋"/>
          <w:sz w:val="30"/>
          <w:szCs w:val="30"/>
        </w:rPr>
      </w:pPr>
    </w:p>
    <w:p w14:paraId="08AC371D">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74B032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0BFE44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9E8BEE0">
      <w:pPr>
        <w:pStyle w:val="17"/>
        <w:overflowPunct w:val="0"/>
        <w:spacing w:line="460" w:lineRule="exact"/>
        <w:rPr>
          <w:rFonts w:ascii="仿宋" w:hAnsi="仿宋" w:eastAsia="仿宋"/>
          <w:sz w:val="30"/>
          <w:szCs w:val="30"/>
        </w:rPr>
      </w:pPr>
    </w:p>
    <w:p w14:paraId="29CD6B3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841CF3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4196D4F">
      <w:pPr>
        <w:tabs>
          <w:tab w:val="left" w:pos="606"/>
        </w:tabs>
        <w:spacing w:line="460" w:lineRule="exact"/>
        <w:rPr>
          <w:rFonts w:ascii="仿宋" w:hAnsi="仿宋" w:eastAsia="仿宋"/>
          <w:spacing w:val="20"/>
          <w:sz w:val="30"/>
          <w:szCs w:val="30"/>
        </w:rPr>
      </w:pPr>
    </w:p>
    <w:p w14:paraId="036085B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F09CE92">
        <w:tblPrEx>
          <w:tblCellMar>
            <w:top w:w="0" w:type="dxa"/>
            <w:left w:w="108" w:type="dxa"/>
            <w:bottom w:w="0" w:type="dxa"/>
            <w:right w:w="108" w:type="dxa"/>
          </w:tblCellMar>
        </w:tblPrEx>
        <w:trPr>
          <w:jc w:val="center"/>
        </w:trPr>
        <w:tc>
          <w:tcPr>
            <w:tcW w:w="4264" w:type="dxa"/>
          </w:tcPr>
          <w:p w14:paraId="5EF44B39">
            <w:pPr>
              <w:pStyle w:val="17"/>
              <w:overflowPunct w:val="0"/>
              <w:spacing w:line="460" w:lineRule="exact"/>
              <w:ind w:firstLine="0"/>
              <w:rPr>
                <w:rFonts w:ascii="仿宋" w:hAnsi="仿宋" w:eastAsia="仿宋"/>
                <w:sz w:val="30"/>
                <w:szCs w:val="30"/>
              </w:rPr>
            </w:pPr>
          </w:p>
          <w:p w14:paraId="157C95EF">
            <w:pPr>
              <w:pStyle w:val="17"/>
              <w:overflowPunct w:val="0"/>
              <w:spacing w:line="460" w:lineRule="exact"/>
              <w:ind w:firstLine="0"/>
              <w:rPr>
                <w:rFonts w:ascii="仿宋" w:hAnsi="仿宋" w:eastAsia="仿宋"/>
                <w:sz w:val="30"/>
                <w:szCs w:val="30"/>
              </w:rPr>
            </w:pPr>
          </w:p>
          <w:p w14:paraId="216C779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37FEDCC">
            <w:pPr>
              <w:pStyle w:val="17"/>
              <w:overflowPunct w:val="0"/>
              <w:spacing w:line="460" w:lineRule="exact"/>
              <w:ind w:firstLine="0"/>
              <w:rPr>
                <w:rFonts w:ascii="仿宋" w:hAnsi="仿宋" w:eastAsia="仿宋"/>
                <w:sz w:val="30"/>
                <w:szCs w:val="30"/>
              </w:rPr>
            </w:pPr>
          </w:p>
          <w:p w14:paraId="37A53379">
            <w:pPr>
              <w:pStyle w:val="17"/>
              <w:overflowPunct w:val="0"/>
              <w:spacing w:line="460" w:lineRule="exact"/>
              <w:ind w:firstLine="0"/>
              <w:rPr>
                <w:rFonts w:ascii="仿宋" w:hAnsi="仿宋" w:eastAsia="仿宋"/>
                <w:sz w:val="30"/>
                <w:szCs w:val="30"/>
              </w:rPr>
            </w:pPr>
          </w:p>
          <w:p w14:paraId="32CD1A5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98CCB60">
            <w:pPr>
              <w:pStyle w:val="17"/>
              <w:overflowPunct w:val="0"/>
              <w:spacing w:line="460" w:lineRule="exact"/>
              <w:ind w:firstLine="0"/>
              <w:rPr>
                <w:rFonts w:ascii="仿宋" w:hAnsi="仿宋" w:eastAsia="仿宋"/>
                <w:sz w:val="30"/>
                <w:szCs w:val="30"/>
              </w:rPr>
            </w:pPr>
          </w:p>
          <w:p w14:paraId="100BE6E9">
            <w:pPr>
              <w:pStyle w:val="17"/>
              <w:overflowPunct w:val="0"/>
              <w:spacing w:line="460" w:lineRule="exact"/>
              <w:ind w:firstLine="0"/>
              <w:rPr>
                <w:rFonts w:ascii="仿宋" w:hAnsi="仿宋" w:eastAsia="仿宋"/>
                <w:sz w:val="30"/>
                <w:szCs w:val="30"/>
              </w:rPr>
            </w:pPr>
          </w:p>
          <w:p w14:paraId="39DC17C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89BFA9E">
            <w:pPr>
              <w:pStyle w:val="17"/>
              <w:overflowPunct w:val="0"/>
              <w:spacing w:line="460" w:lineRule="exact"/>
              <w:ind w:firstLine="0"/>
              <w:rPr>
                <w:rFonts w:ascii="仿宋" w:hAnsi="仿宋" w:eastAsia="仿宋"/>
                <w:sz w:val="30"/>
                <w:szCs w:val="30"/>
              </w:rPr>
            </w:pPr>
          </w:p>
          <w:p w14:paraId="00DB6401">
            <w:pPr>
              <w:pStyle w:val="17"/>
              <w:overflowPunct w:val="0"/>
              <w:spacing w:line="460" w:lineRule="exact"/>
              <w:ind w:firstLine="0"/>
              <w:rPr>
                <w:rFonts w:ascii="仿宋" w:hAnsi="仿宋" w:eastAsia="仿宋"/>
                <w:sz w:val="30"/>
                <w:szCs w:val="30"/>
              </w:rPr>
            </w:pPr>
          </w:p>
          <w:p w14:paraId="54839F1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6274DBE">
            <w:pPr>
              <w:pStyle w:val="17"/>
              <w:overflowPunct w:val="0"/>
              <w:spacing w:line="460" w:lineRule="exact"/>
              <w:ind w:firstLine="0"/>
              <w:rPr>
                <w:rFonts w:ascii="仿宋" w:hAnsi="仿宋" w:eastAsia="仿宋"/>
                <w:sz w:val="30"/>
                <w:szCs w:val="30"/>
              </w:rPr>
            </w:pPr>
          </w:p>
          <w:p w14:paraId="722E3E75">
            <w:pPr>
              <w:pStyle w:val="17"/>
              <w:overflowPunct w:val="0"/>
              <w:spacing w:line="460" w:lineRule="exact"/>
              <w:ind w:firstLine="0"/>
              <w:rPr>
                <w:rFonts w:ascii="仿宋" w:hAnsi="仿宋" w:eastAsia="仿宋"/>
                <w:sz w:val="30"/>
                <w:szCs w:val="30"/>
              </w:rPr>
            </w:pPr>
          </w:p>
          <w:p w14:paraId="623C0DB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04E6EA1">
            <w:pPr>
              <w:pStyle w:val="17"/>
              <w:overflowPunct w:val="0"/>
              <w:spacing w:line="460" w:lineRule="exact"/>
              <w:ind w:firstLine="0"/>
              <w:rPr>
                <w:rFonts w:ascii="仿宋" w:hAnsi="仿宋" w:eastAsia="仿宋"/>
                <w:sz w:val="30"/>
                <w:szCs w:val="30"/>
              </w:rPr>
            </w:pPr>
          </w:p>
          <w:p w14:paraId="0BF14A26">
            <w:pPr>
              <w:pStyle w:val="17"/>
              <w:overflowPunct w:val="0"/>
              <w:spacing w:line="460" w:lineRule="exact"/>
              <w:ind w:firstLine="0"/>
              <w:rPr>
                <w:rFonts w:ascii="仿宋" w:hAnsi="仿宋" w:eastAsia="仿宋"/>
                <w:sz w:val="30"/>
                <w:szCs w:val="30"/>
              </w:rPr>
            </w:pPr>
          </w:p>
          <w:p w14:paraId="1AED3AE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3B59BE3">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6B55BE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889EFCD">
      <w:pPr>
        <w:pStyle w:val="58"/>
        <w:spacing w:before="156" w:after="156" w:line="400" w:lineRule="exact"/>
      </w:pPr>
    </w:p>
    <w:p w14:paraId="37E842D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147AEF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4A0BDF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C81E30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09399DC6">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D117AEB">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1D17C05">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C3F345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340BC60">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CE1A71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9272516">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B4E13D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5CBF505">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473E9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60453DA1">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024806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79CDF7E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24E665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7CB045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4CEE14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3AACEA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2656779">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F4FD8AC">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47B954F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01477E8">
      <w:pPr>
        <w:snapToGrid w:val="0"/>
        <w:spacing w:line="360" w:lineRule="auto"/>
        <w:rPr>
          <w:rFonts w:ascii="仿宋" w:hAnsi="仿宋" w:eastAsia="仿宋"/>
          <w:sz w:val="28"/>
          <w:szCs w:val="28"/>
        </w:rPr>
      </w:pPr>
    </w:p>
    <w:p w14:paraId="15B3D14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E9B832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19B878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AE558D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05C307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726598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A15F47B">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165018D3">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50B6977">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40819FD">
      <w:pPr>
        <w:snapToGrid w:val="0"/>
        <w:spacing w:line="360" w:lineRule="auto"/>
        <w:jc w:val="right"/>
        <w:rPr>
          <w:rFonts w:ascii="仿宋" w:hAnsi="仿宋" w:eastAsia="仿宋"/>
          <w:sz w:val="28"/>
          <w:szCs w:val="28"/>
        </w:rPr>
      </w:pPr>
    </w:p>
    <w:p w14:paraId="7094D87B">
      <w:pPr>
        <w:widowControl/>
        <w:jc w:val="left"/>
        <w:rPr>
          <w:rFonts w:ascii="仿宋" w:hAnsi="仿宋" w:eastAsia="仿宋"/>
          <w:b/>
          <w:sz w:val="36"/>
          <w:szCs w:val="36"/>
        </w:rPr>
      </w:pPr>
      <w:r>
        <w:rPr>
          <w:rFonts w:hint="eastAsia" w:ascii="仿宋" w:hAnsi="仿宋" w:eastAsia="仿宋"/>
          <w:b/>
          <w:kern w:val="0"/>
          <w:sz w:val="36"/>
          <w:szCs w:val="36"/>
        </w:rPr>
        <w:br w:type="page"/>
      </w:r>
    </w:p>
    <w:p w14:paraId="4216DB9D">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0BB8ECC">
      <w:pPr>
        <w:snapToGrid w:val="0"/>
        <w:spacing w:line="312" w:lineRule="auto"/>
        <w:ind w:firstLine="560" w:firstLineChars="200"/>
        <w:rPr>
          <w:rFonts w:ascii="仿宋" w:hAnsi="仿宋" w:eastAsia="仿宋"/>
          <w:sz w:val="28"/>
          <w:szCs w:val="28"/>
        </w:rPr>
      </w:pPr>
    </w:p>
    <w:p w14:paraId="62BC24A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15D153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307EAA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5F0DE6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2BD801E2">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55F2B83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07FB390">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C9594CE">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7C7675B">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8E8E5AA">
      <w:pPr>
        <w:widowControl/>
        <w:jc w:val="left"/>
        <w:rPr>
          <w:rFonts w:ascii="仿宋" w:hAnsi="仿宋" w:eastAsia="仿宋"/>
          <w:sz w:val="28"/>
          <w:szCs w:val="28"/>
        </w:rPr>
      </w:pPr>
      <w:r>
        <w:rPr>
          <w:rFonts w:ascii="仿宋" w:hAnsi="仿宋" w:eastAsia="仿宋"/>
          <w:sz w:val="28"/>
          <w:szCs w:val="28"/>
        </w:rPr>
        <w:br w:type="page"/>
      </w:r>
    </w:p>
    <w:p w14:paraId="248033CB">
      <w:pPr>
        <w:widowControl/>
        <w:jc w:val="left"/>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p>
    <w:p w14:paraId="652B28DC">
      <w:pPr>
        <w:jc w:val="left"/>
        <w:rPr>
          <w:rFonts w:ascii="仿宋" w:hAnsi="仿宋" w:eastAsia="仿宋"/>
        </w:rPr>
      </w:pPr>
      <w:r>
        <w:rPr>
          <w:rFonts w:hint="eastAsia" w:ascii="仿宋" w:hAnsi="仿宋" w:eastAsia="仿宋"/>
          <w:sz w:val="30"/>
          <w:szCs w:val="30"/>
        </w:rPr>
        <w:t>附件8：</w:t>
      </w:r>
    </w:p>
    <w:p w14:paraId="7616DEEE">
      <w:pPr>
        <w:rPr>
          <w:rFonts w:ascii="仿宋" w:hAnsi="仿宋" w:eastAsia="仿宋"/>
        </w:rPr>
      </w:pPr>
    </w:p>
    <w:p w14:paraId="6FAE2EE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7FFECC9">
      <w:pPr>
        <w:spacing w:line="588" w:lineRule="exact"/>
        <w:rPr>
          <w:rFonts w:ascii="仿宋_GB2312" w:eastAsia="仿宋_GB2312"/>
          <w:b/>
          <w:spacing w:val="6"/>
          <w:sz w:val="30"/>
          <w:szCs w:val="30"/>
        </w:rPr>
      </w:pPr>
    </w:p>
    <w:p w14:paraId="4F978833">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F5524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79B753F">
      <w:pPr>
        <w:snapToGrid w:val="0"/>
        <w:spacing w:line="360" w:lineRule="auto"/>
        <w:ind w:firstLine="560" w:firstLineChars="200"/>
        <w:rPr>
          <w:rFonts w:ascii="仿宋" w:hAnsi="仿宋" w:eastAsia="仿宋"/>
          <w:sz w:val="28"/>
          <w:szCs w:val="28"/>
        </w:rPr>
      </w:pPr>
    </w:p>
    <w:p w14:paraId="6B8FF04F">
      <w:pPr>
        <w:spacing w:line="588" w:lineRule="exact"/>
        <w:ind w:firstLine="624" w:firstLineChars="200"/>
        <w:rPr>
          <w:rFonts w:ascii="仿宋_GB2312" w:eastAsia="仿宋_GB2312"/>
          <w:spacing w:val="6"/>
          <w:sz w:val="30"/>
          <w:szCs w:val="30"/>
        </w:rPr>
      </w:pPr>
    </w:p>
    <w:p w14:paraId="0D3D5E97">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1A6123F">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84805C9">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20C55EE8">
      <w:pPr>
        <w:rPr>
          <w:color w:val="000000" w:themeColor="text1"/>
          <w14:textFill>
            <w14:solidFill>
              <w14:schemeClr w14:val="tx1"/>
            </w14:solidFill>
          </w14:textFill>
        </w:rPr>
      </w:pPr>
    </w:p>
    <w:p w14:paraId="0AFFA274">
      <w:pPr>
        <w:rPr>
          <w:color w:val="000000" w:themeColor="text1"/>
          <w14:textFill>
            <w14:solidFill>
              <w14:schemeClr w14:val="tx1"/>
            </w14:solidFill>
          </w14:textFill>
        </w:rPr>
      </w:pPr>
    </w:p>
    <w:p w14:paraId="38673502">
      <w:pPr>
        <w:widowControl/>
        <w:jc w:val="left"/>
        <w:rPr>
          <w:rFonts w:ascii="仿宋" w:hAnsi="仿宋" w:eastAsia="仿宋"/>
          <w:color w:val="000000" w:themeColor="text1"/>
          <w:sz w:val="30"/>
          <w:szCs w:val="30"/>
          <w14:textFill>
            <w14:solidFill>
              <w14:schemeClr w14:val="tx1"/>
            </w14:solidFill>
          </w14:textFill>
        </w:rPr>
      </w:pPr>
    </w:p>
    <w:p w14:paraId="4BF64A48">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86D6C81">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4D46087C">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1"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浙江财经大学学生宿舍家具更新（一期）项目</w:t>
      </w:r>
      <w:bookmarkEnd w:id="41"/>
    </w:p>
    <w:p w14:paraId="13EE339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5528_PM001_4"/>
      <w:r>
        <w:rPr>
          <w:rFonts w:hint="eastAsia" w:ascii="仿宋" w:hAnsi="仿宋" w:eastAsia="仿宋"/>
          <w:color w:val="000000" w:themeColor="text1"/>
          <w:sz w:val="36"/>
          <w:szCs w:val="36"/>
          <w:lang w:eastAsia="zh-CN"/>
          <w14:textFill>
            <w14:solidFill>
              <w14:schemeClr w14:val="tx1"/>
            </w14:solidFill>
          </w14:textFill>
        </w:rPr>
        <w:t>ZZCG2024H-GK-130</w:t>
      </w:r>
      <w:bookmarkEnd w:id="42"/>
      <w:r>
        <w:rPr>
          <w:rFonts w:hint="eastAsia" w:ascii="仿宋" w:hAnsi="仿宋" w:eastAsia="仿宋"/>
          <w:color w:val="000000" w:themeColor="text1"/>
          <w:sz w:val="36"/>
          <w:szCs w:val="36"/>
          <w14:textFill>
            <w14:solidFill>
              <w14:schemeClr w14:val="tx1"/>
            </w14:solidFill>
          </w14:textFill>
        </w:rPr>
        <w:t>（标项  ）</w:t>
      </w:r>
    </w:p>
    <w:p w14:paraId="7F48787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39520AF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C7E7B7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C93379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2DADBD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7A6933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1534F1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2CF2EE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BF4272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C0AE18D">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96D7006">
      <w:pPr>
        <w:snapToGrid w:val="0"/>
        <w:spacing w:before="50" w:after="50"/>
        <w:rPr>
          <w:rFonts w:ascii="仿宋" w:hAnsi="仿宋" w:eastAsia="仿宋"/>
          <w:color w:val="000000" w:themeColor="text1"/>
          <w:sz w:val="30"/>
          <w:szCs w:val="30"/>
          <w14:textFill>
            <w14:solidFill>
              <w14:schemeClr w14:val="tx1"/>
            </w14:solidFill>
          </w14:textFill>
        </w:rPr>
      </w:pPr>
    </w:p>
    <w:p w14:paraId="7813B071">
      <w:pPr>
        <w:snapToGrid w:val="0"/>
        <w:spacing w:before="50" w:after="50"/>
        <w:rPr>
          <w:rFonts w:ascii="仿宋" w:hAnsi="仿宋" w:eastAsia="仿宋"/>
          <w:color w:val="000000" w:themeColor="text1"/>
          <w:sz w:val="30"/>
          <w:szCs w:val="30"/>
          <w14:textFill>
            <w14:solidFill>
              <w14:schemeClr w14:val="tx1"/>
            </w14:solidFill>
          </w14:textFill>
        </w:rPr>
      </w:pPr>
    </w:p>
    <w:p w14:paraId="14B07112">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747FF44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1B684B9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B7BD49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0CBD06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2A4F1C8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0031003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1E0A326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591B7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94C3DE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76253C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6F4FD1C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0D2C221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262A48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1172E70">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17E3907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275F094">
      <w:pPr>
        <w:snapToGrid w:val="0"/>
        <w:spacing w:before="50"/>
        <w:jc w:val="center"/>
        <w:rPr>
          <w:rFonts w:ascii="仿宋" w:hAnsi="仿宋" w:eastAsia="仿宋"/>
          <w:b/>
          <w:color w:val="000000" w:themeColor="text1"/>
          <w:sz w:val="32"/>
          <w:szCs w:val="32"/>
          <w14:textFill>
            <w14:solidFill>
              <w14:schemeClr w14:val="tx1"/>
            </w14:solidFill>
          </w14:textFill>
        </w:rPr>
      </w:pPr>
    </w:p>
    <w:p w14:paraId="4CE6657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A619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9F6145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7B4424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CF967B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0366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55EF25">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22BA91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2D2EC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C3C8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0DBED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308EE58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F297E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1610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4C57B2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467BE4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1136A2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FF07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80959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3BCC75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B66DD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DEA2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3BB0E2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1EC7D1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65386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AC5F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D893E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F54FD0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7D349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9B9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9A107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BBF9C3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8BC2C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88D3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5253B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D3A497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2D9FE3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D97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3D7E69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668575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95B2B4F">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310BB90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ED04BA4">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2D5913F4">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582642E0">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253F6263">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394BD310">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B214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DB9070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120A03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8D622E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131B5E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9D1010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A7B09D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6752A32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FFE90C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D4600A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1BAE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EAC484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751895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8A53FA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314210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7F77A1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9FED34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8D5814D">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A75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987E1E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499E35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52E5D5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00BDFE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D20454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F2E476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E7A4ACB">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5FDF020">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F7ED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B8D1C7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305D97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5461B6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04D6AB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19C1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966A0E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FB0B71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89F730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6519DE05">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FCAD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FDDBE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2C3490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A65835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A8A39F8">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76C1E432">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DCCF1CC">
      <w:pPr>
        <w:snapToGrid w:val="0"/>
        <w:spacing w:before="120" w:beforeLines="50"/>
        <w:rPr>
          <w:rFonts w:ascii="仿宋" w:hAnsi="仿宋" w:eastAsia="仿宋"/>
          <w:color w:val="000000" w:themeColor="text1"/>
          <w:sz w:val="30"/>
          <w:szCs w:val="30"/>
          <w14:textFill>
            <w14:solidFill>
              <w14:schemeClr w14:val="tx1"/>
            </w14:solidFill>
          </w14:textFill>
        </w:rPr>
      </w:pPr>
    </w:p>
    <w:p w14:paraId="1EE8B50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BA5531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054932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335A1F04">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62675902">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3BB5E14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B69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C3CAB95">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E3F2B1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17617BCA">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7064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3F6443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237159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D1814C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0BBF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924ED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AA2840F">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0E66A39">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11C0E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413AC72">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9D1DB8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880B34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3EC9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A91935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7A84D7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169AE0B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E97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3AB06AC">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4EC016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0048F6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872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89EA91C">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9A7BFD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AD75E6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533C2BD">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25B7BAC9">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BD3135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080AF80">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891D7D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0E7DDB1B">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CA10874">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6A78335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A6B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D9D840F">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53AA97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9A49DE6">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39933CEE">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B6BE238">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54FD39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6F86F88">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DE173F9">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D1092E8">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5EBB4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C41CE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F1F10E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65FE4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90C1D2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A613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67B8B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741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CA7BD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203495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ABB4F7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18120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11CB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1A1E9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F391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4146D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ADD0E8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74B2793">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D228C3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ECFAC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3D03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36CF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21EE9E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56FA34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145C94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045740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F564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643C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849E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71F61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E94E4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CAD55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AC17C5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F96E0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5648A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5335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1E310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6BBE89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3C5D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4CF21B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9949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B9C6F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B240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AB375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65AED8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64EFC9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E6AF86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8BBA5E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08100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3DCB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A53A3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AD9A6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DE87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3C0F2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C77BA6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BDC6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E0A8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66681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890074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574B8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B530CA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E95C9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CF9A96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29E7713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4A70F65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CC10ACB">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528AE3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4550DB0">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E79D82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0EEF214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96D4DAC">
      <w:pPr>
        <w:snapToGrid w:val="0"/>
        <w:spacing w:before="50"/>
        <w:jc w:val="center"/>
        <w:rPr>
          <w:rFonts w:ascii="仿宋" w:hAnsi="仿宋" w:eastAsia="仿宋"/>
          <w:b/>
          <w:color w:val="000000" w:themeColor="text1"/>
          <w:sz w:val="32"/>
          <w:szCs w:val="32"/>
          <w14:textFill>
            <w14:solidFill>
              <w14:schemeClr w14:val="tx1"/>
            </w14:solidFill>
          </w14:textFill>
        </w:rPr>
      </w:pPr>
    </w:p>
    <w:p w14:paraId="50DC02AE">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83E2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D8E3FC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131B30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421159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2849769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E4A105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28CA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3807B5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0B1731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2EC172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7462935">
            <w:pPr>
              <w:snapToGrid w:val="0"/>
              <w:jc w:val="left"/>
              <w:rPr>
                <w:rFonts w:ascii="仿宋" w:hAnsi="仿宋" w:eastAsia="仿宋"/>
                <w:color w:val="000000" w:themeColor="text1"/>
                <w:sz w:val="28"/>
                <w:szCs w:val="28"/>
                <w14:textFill>
                  <w14:solidFill>
                    <w14:schemeClr w14:val="tx1"/>
                  </w14:solidFill>
                </w14:textFill>
              </w:rPr>
            </w:pPr>
          </w:p>
        </w:tc>
      </w:tr>
      <w:tr w14:paraId="49731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BD2092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7BF7420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3A5D04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F94353">
            <w:pPr>
              <w:snapToGrid w:val="0"/>
              <w:jc w:val="left"/>
              <w:rPr>
                <w:rFonts w:ascii="仿宋" w:hAnsi="仿宋" w:eastAsia="仿宋"/>
                <w:color w:val="000000" w:themeColor="text1"/>
                <w:sz w:val="28"/>
                <w:szCs w:val="28"/>
                <w14:textFill>
                  <w14:solidFill>
                    <w14:schemeClr w14:val="tx1"/>
                  </w14:solidFill>
                </w14:textFill>
              </w:rPr>
            </w:pPr>
          </w:p>
        </w:tc>
      </w:tr>
      <w:tr w14:paraId="11156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0CF3FB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439E8E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4CB9A5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659C2A2">
            <w:pPr>
              <w:snapToGrid w:val="0"/>
              <w:jc w:val="left"/>
              <w:rPr>
                <w:rFonts w:ascii="仿宋" w:hAnsi="仿宋" w:eastAsia="仿宋"/>
                <w:color w:val="000000" w:themeColor="text1"/>
                <w:sz w:val="28"/>
                <w:szCs w:val="28"/>
                <w14:textFill>
                  <w14:solidFill>
                    <w14:schemeClr w14:val="tx1"/>
                  </w14:solidFill>
                </w14:textFill>
              </w:rPr>
            </w:pPr>
          </w:p>
        </w:tc>
      </w:tr>
      <w:tr w14:paraId="1B0D2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66D638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7EC960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CBCA35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BEAEC19">
            <w:pPr>
              <w:snapToGrid w:val="0"/>
              <w:jc w:val="left"/>
              <w:rPr>
                <w:rFonts w:ascii="仿宋" w:hAnsi="仿宋" w:eastAsia="仿宋"/>
                <w:color w:val="000000" w:themeColor="text1"/>
                <w:sz w:val="28"/>
                <w:szCs w:val="28"/>
                <w14:textFill>
                  <w14:solidFill>
                    <w14:schemeClr w14:val="tx1"/>
                  </w14:solidFill>
                </w14:textFill>
              </w:rPr>
            </w:pPr>
          </w:p>
        </w:tc>
      </w:tr>
      <w:tr w14:paraId="03F28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61A7852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CB5538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F24BAD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05A8165">
            <w:pPr>
              <w:snapToGrid w:val="0"/>
              <w:jc w:val="left"/>
              <w:rPr>
                <w:rFonts w:ascii="仿宋" w:hAnsi="仿宋" w:eastAsia="仿宋"/>
                <w:color w:val="000000" w:themeColor="text1"/>
                <w:sz w:val="28"/>
                <w:szCs w:val="28"/>
                <w14:textFill>
                  <w14:solidFill>
                    <w14:schemeClr w14:val="tx1"/>
                  </w14:solidFill>
                </w14:textFill>
              </w:rPr>
            </w:pPr>
          </w:p>
        </w:tc>
      </w:tr>
      <w:tr w14:paraId="77F62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56ADF7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010A8B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E3378F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A90A4E">
            <w:pPr>
              <w:snapToGrid w:val="0"/>
              <w:jc w:val="left"/>
              <w:rPr>
                <w:rFonts w:ascii="仿宋" w:hAnsi="仿宋" w:eastAsia="仿宋"/>
                <w:color w:val="000000" w:themeColor="text1"/>
                <w:sz w:val="28"/>
                <w:szCs w:val="28"/>
                <w14:textFill>
                  <w14:solidFill>
                    <w14:schemeClr w14:val="tx1"/>
                  </w14:solidFill>
                </w14:textFill>
              </w:rPr>
            </w:pPr>
          </w:p>
        </w:tc>
      </w:tr>
      <w:tr w14:paraId="0A51C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876441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8CD4A9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515CA8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F381827">
            <w:pPr>
              <w:snapToGrid w:val="0"/>
              <w:jc w:val="left"/>
              <w:rPr>
                <w:rFonts w:ascii="仿宋" w:hAnsi="仿宋" w:eastAsia="仿宋"/>
                <w:color w:val="000000" w:themeColor="text1"/>
                <w:sz w:val="28"/>
                <w:szCs w:val="28"/>
                <w14:textFill>
                  <w14:solidFill>
                    <w14:schemeClr w14:val="tx1"/>
                  </w14:solidFill>
                </w14:textFill>
              </w:rPr>
            </w:pPr>
          </w:p>
        </w:tc>
      </w:tr>
      <w:tr w14:paraId="20439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678B99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76875A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287A13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0FF790C">
            <w:pPr>
              <w:snapToGrid w:val="0"/>
              <w:jc w:val="left"/>
              <w:rPr>
                <w:rFonts w:ascii="仿宋" w:hAnsi="仿宋" w:eastAsia="仿宋"/>
                <w:color w:val="000000" w:themeColor="text1"/>
                <w:sz w:val="28"/>
                <w:szCs w:val="28"/>
                <w14:textFill>
                  <w14:solidFill>
                    <w14:schemeClr w14:val="tx1"/>
                  </w14:solidFill>
                </w14:textFill>
              </w:rPr>
            </w:pPr>
          </w:p>
        </w:tc>
      </w:tr>
      <w:tr w14:paraId="55F9F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0EAB5A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F0F0D7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EA6F27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208C34">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7C29337D">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5C61474">
      <w:pPr>
        <w:widowControl/>
        <w:jc w:val="left"/>
        <w:rPr>
          <w:rFonts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1" w:gutter="0"/>
          <w:cols w:space="720" w:num="1"/>
        </w:sectPr>
      </w:pPr>
    </w:p>
    <w:p w14:paraId="65FA48C0">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33B5415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798A00F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ACB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9CF5B7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B7E645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717F2E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487102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D73560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B1E5FE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3AD1B23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46C1B7B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ED9D8E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227D1B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8E9128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FD24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9C81A42">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26249F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7E598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8CDE305">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34E7DBC">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65C6F1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14276E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262066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3D356EC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F21A3FF">
            <w:pPr>
              <w:widowControl/>
              <w:jc w:val="left"/>
              <w:rPr>
                <w:rFonts w:ascii="仿宋" w:hAnsi="仿宋" w:eastAsia="仿宋"/>
                <w:color w:val="000000" w:themeColor="text1"/>
                <w:sz w:val="30"/>
                <w:szCs w:val="30"/>
                <w14:textFill>
                  <w14:solidFill>
                    <w14:schemeClr w14:val="tx1"/>
                  </w14:solidFill>
                </w14:textFill>
              </w:rPr>
            </w:pPr>
          </w:p>
        </w:tc>
      </w:tr>
      <w:tr w14:paraId="1AE8D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5037E4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964F21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53338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789BF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21ABB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C3A797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202574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4333DB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36B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324356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C0D4A2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A6165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9E9AE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879BE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1D6395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707BC3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54F556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C502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D444C5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B2AB7A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91AFB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B58A4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0E244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36621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C6D57F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253D5B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C2A1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E26A08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44DD29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50BCE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F7FA68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8B15DA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BC695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403A7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BCC0BF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91F3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63F5D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098CECF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62F7C8E">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4F689A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70C16960">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657A9F99">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3"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浙江财经大学学生宿舍家具更新（一期）项目</w:t>
      </w:r>
      <w:bookmarkEnd w:id="43"/>
    </w:p>
    <w:p w14:paraId="5C596A46">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000000445_PM001"/>
      <w:r>
        <w:rPr>
          <w:rFonts w:hint="eastAsia" w:ascii="仿宋" w:hAnsi="仿宋" w:eastAsia="仿宋"/>
          <w:b/>
          <w:color w:val="000000" w:themeColor="text1"/>
          <w:sz w:val="36"/>
          <w:szCs w:val="36"/>
          <w:lang w:eastAsia="zh-CN"/>
          <w14:textFill>
            <w14:solidFill>
              <w14:schemeClr w14:val="tx1"/>
            </w14:solidFill>
          </w14:textFill>
        </w:rPr>
        <w:t>ZZCG2024H-GK-130</w:t>
      </w:r>
      <w:bookmarkEnd w:id="44"/>
      <w:r>
        <w:rPr>
          <w:rFonts w:hint="eastAsia" w:ascii="仿宋" w:hAnsi="仿宋" w:eastAsia="仿宋"/>
          <w:color w:val="000000" w:themeColor="text1"/>
          <w:sz w:val="36"/>
          <w:szCs w:val="36"/>
          <w14:textFill>
            <w14:solidFill>
              <w14:schemeClr w14:val="tx1"/>
            </w14:solidFill>
          </w14:textFill>
        </w:rPr>
        <w:t>（标项  ）</w:t>
      </w:r>
    </w:p>
    <w:p w14:paraId="1202784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905B19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F9BF193">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7623120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92BCD2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E0873B0">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6311D89A">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F56414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293C0F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0FAD3EB">
      <w:pPr>
        <w:snapToGrid w:val="0"/>
        <w:spacing w:before="50" w:after="50"/>
        <w:rPr>
          <w:rFonts w:ascii="仿宋" w:hAnsi="仿宋" w:eastAsia="仿宋"/>
          <w:color w:val="000000" w:themeColor="text1"/>
          <w:sz w:val="30"/>
          <w:szCs w:val="30"/>
          <w14:textFill>
            <w14:solidFill>
              <w14:schemeClr w14:val="tx1"/>
            </w14:solidFill>
          </w14:textFill>
        </w:rPr>
      </w:pPr>
    </w:p>
    <w:p w14:paraId="2BBA3CA0">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4D37736">
      <w:pPr>
        <w:rPr>
          <w:rFonts w:ascii="仿宋" w:hAnsi="仿宋" w:eastAsia="仿宋"/>
          <w:color w:val="000000" w:themeColor="text1"/>
          <w14:textFill>
            <w14:solidFill>
              <w14:schemeClr w14:val="tx1"/>
            </w14:solidFill>
          </w14:textFill>
        </w:rPr>
      </w:pPr>
    </w:p>
    <w:p w14:paraId="197375EA">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033A10B">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266241EF">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7B8F32F2">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532E2EC">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DABD842">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E29C0C6">
      <w:pPr>
        <w:snapToGrid w:val="0"/>
        <w:rPr>
          <w:rFonts w:ascii="仿宋" w:hAnsi="仿宋" w:eastAsia="仿宋"/>
          <w:color w:val="000000" w:themeColor="text1"/>
          <w:sz w:val="28"/>
          <w:szCs w:val="28"/>
          <w14:textFill>
            <w14:solidFill>
              <w14:schemeClr w14:val="tx1"/>
            </w14:solidFill>
          </w14:textFill>
        </w:rPr>
      </w:pPr>
    </w:p>
    <w:p w14:paraId="085E9B0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B7A99BC">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3F767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39951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7FAD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387EAA2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62C800D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603C5B0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68D747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273674D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08F774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04A14D7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43375C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08B7C9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61F5D5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1C6DA6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28E68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505F7BB">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10335342">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5AE21769">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2B571862">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3C3A73CD">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FE62E4E">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5D0DA36">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5A4D9D2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6A91E2AE">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43FA61A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7A0A5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B228B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109E57D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F1420B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3FACD15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45B5919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A95B54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A7B5BD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4E573EF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710301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EFA444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4DB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2E1B2D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0D7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9BE7A7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0C850AD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30D046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CD4468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5AF8D62">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DE42E1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82A3AF4">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1728C10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532EDB3">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DDA5EB7">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AE12DA3">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A2EB107">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D42E550">
      <w:pPr>
        <w:snapToGrid w:val="0"/>
        <w:rPr>
          <w:rFonts w:ascii="仿宋" w:hAnsi="仿宋" w:eastAsia="仿宋"/>
          <w:color w:val="000000" w:themeColor="text1"/>
          <w:sz w:val="28"/>
          <w:szCs w:val="28"/>
          <w14:textFill>
            <w14:solidFill>
              <w14:schemeClr w14:val="tx1"/>
            </w14:solidFill>
          </w14:textFill>
        </w:rPr>
      </w:pPr>
    </w:p>
    <w:p w14:paraId="1C047B1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2624A3A">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5CC2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AC3A7A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48ADE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F0290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B9E6E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4690BA0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15779C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4C396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476A3CE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289862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1E9D4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24CCBD6">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0D549FB8">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15432406">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3EEF1D91">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64A79E7">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6D614763">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314470BC">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0E9A90A3">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48B2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70FD84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6B3068F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55F059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977C8E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7DF16C1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21876D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15D4BC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BA6354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AD07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48615EF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D615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E50D9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56F1615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EEA80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0B32A7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C2EA48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BF10B0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D89EB50">
      <w:pPr>
        <w:snapToGrid w:val="0"/>
        <w:spacing w:line="360" w:lineRule="auto"/>
        <w:rPr>
          <w:rFonts w:ascii="仿宋" w:hAnsi="仿宋" w:eastAsia="仿宋"/>
          <w:color w:val="000000" w:themeColor="text1"/>
          <w:sz w:val="30"/>
          <w:szCs w:val="30"/>
          <w14:textFill>
            <w14:solidFill>
              <w14:schemeClr w14:val="tx1"/>
            </w14:solidFill>
          </w14:textFill>
        </w:rPr>
      </w:pPr>
    </w:p>
    <w:p w14:paraId="2D4145D4">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AD0BBD6">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1B2BF6F">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28B0ED7">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7ABD924">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30303BE">
      <w:pPr>
        <w:snapToGrid w:val="0"/>
        <w:rPr>
          <w:rFonts w:ascii="仿宋" w:hAnsi="仿宋" w:eastAsia="仿宋"/>
          <w:color w:val="000000" w:themeColor="text1"/>
          <w:sz w:val="28"/>
          <w:szCs w:val="28"/>
          <w14:textFill>
            <w14:solidFill>
              <w14:schemeClr w14:val="tx1"/>
            </w14:solidFill>
          </w14:textFill>
        </w:rPr>
      </w:pPr>
    </w:p>
    <w:p w14:paraId="029F4BD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0479EB35">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44EF3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7879FEC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16AA0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19F193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6D2049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0E9F47D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72FB768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72C3A11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5D5AEEA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538CDA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33C0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48E52703">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55428C42">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5E5932E">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76DE6B7F">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68FA9A28">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11593136">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4CE25D8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3B334A5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42BD6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192AC6DA">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51E3330C">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27FE918D">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1FD2A0D9">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1F47EBAD">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103B266F">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338AE21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5F30FF4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E9CD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1B2FCF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6B56603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C9608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4C0AA2B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106A2F1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4E0B23C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1A3E42B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04C1BB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95EE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4251620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67E3D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9DA415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7E19B78F">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40F9EC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1FE058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52827F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2B41B3B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6A5839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539E168">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8D6DBCA">
      <w:pPr>
        <w:pStyle w:val="40"/>
        <w:spacing w:after="120"/>
        <w:rPr>
          <w:color w:val="000000" w:themeColor="text1"/>
          <w14:textFill>
            <w14:solidFill>
              <w14:schemeClr w14:val="tx1"/>
            </w14:solidFill>
          </w14:textFill>
        </w:rPr>
      </w:pPr>
    </w:p>
    <w:p w14:paraId="4E2AE84E">
      <w:pPr>
        <w:rPr>
          <w:color w:val="000000" w:themeColor="text1"/>
          <w14:textFill>
            <w14:solidFill>
              <w14:schemeClr w14:val="tx1"/>
            </w14:solidFill>
          </w14:textFill>
        </w:rPr>
      </w:pPr>
    </w:p>
    <w:p w14:paraId="49528D66">
      <w:pPr>
        <w:snapToGrid w:val="0"/>
        <w:spacing w:line="360" w:lineRule="auto"/>
        <w:rPr>
          <w:rFonts w:ascii="仿宋" w:hAnsi="仿宋" w:eastAsia="仿宋"/>
          <w:color w:val="000000" w:themeColor="text1"/>
          <w:sz w:val="30"/>
          <w:szCs w:val="30"/>
          <w14:textFill>
            <w14:solidFill>
              <w14:schemeClr w14:val="tx1"/>
            </w14:solidFill>
          </w14:textFill>
        </w:rPr>
      </w:pPr>
    </w:p>
    <w:p w14:paraId="2AAAB8D1">
      <w:pPr>
        <w:snapToGrid w:val="0"/>
        <w:spacing w:line="360" w:lineRule="auto"/>
        <w:rPr>
          <w:rFonts w:ascii="仿宋" w:hAnsi="仿宋" w:eastAsia="仿宋"/>
          <w:color w:val="000000" w:themeColor="text1"/>
          <w:sz w:val="30"/>
          <w:szCs w:val="30"/>
          <w14:textFill>
            <w14:solidFill>
              <w14:schemeClr w14:val="tx1"/>
            </w14:solidFill>
          </w14:textFill>
        </w:rPr>
      </w:pPr>
    </w:p>
    <w:p w14:paraId="204F4431">
      <w:pPr>
        <w:snapToGrid w:val="0"/>
        <w:spacing w:line="360" w:lineRule="auto"/>
        <w:rPr>
          <w:rFonts w:ascii="仿宋" w:hAnsi="仿宋" w:eastAsia="仿宋"/>
          <w:color w:val="000000" w:themeColor="text1"/>
          <w:sz w:val="30"/>
          <w:szCs w:val="30"/>
          <w14:textFill>
            <w14:solidFill>
              <w14:schemeClr w14:val="tx1"/>
            </w14:solidFill>
          </w14:textFill>
        </w:rPr>
      </w:pPr>
    </w:p>
    <w:p w14:paraId="2987BD3C">
      <w:pPr>
        <w:rPr>
          <w:color w:val="000000" w:themeColor="text1"/>
          <w14:textFill>
            <w14:solidFill>
              <w14:schemeClr w14:val="tx1"/>
            </w14:solidFill>
          </w14:textFill>
        </w:rPr>
      </w:pPr>
    </w:p>
    <w:p w14:paraId="4DAB8EAF">
      <w:pPr>
        <w:rPr>
          <w:color w:val="000000" w:themeColor="text1"/>
          <w14:textFill>
            <w14:solidFill>
              <w14:schemeClr w14:val="tx1"/>
            </w14:solidFill>
          </w14:textFill>
        </w:rPr>
      </w:pPr>
    </w:p>
    <w:p w14:paraId="5908C10A">
      <w:pPr>
        <w:rPr>
          <w:color w:val="000000" w:themeColor="text1"/>
          <w14:textFill>
            <w14:solidFill>
              <w14:schemeClr w14:val="tx1"/>
            </w14:solidFill>
          </w14:textFill>
        </w:rPr>
      </w:pPr>
    </w:p>
    <w:p w14:paraId="257FCC9D">
      <w:pPr>
        <w:rPr>
          <w:color w:val="000000" w:themeColor="text1"/>
          <w14:textFill>
            <w14:solidFill>
              <w14:schemeClr w14:val="tx1"/>
            </w14:solidFill>
          </w14:textFill>
        </w:rPr>
      </w:pPr>
    </w:p>
    <w:p w14:paraId="23BDD677">
      <w:pPr>
        <w:rPr>
          <w:color w:val="000000" w:themeColor="text1"/>
          <w14:textFill>
            <w14:solidFill>
              <w14:schemeClr w14:val="tx1"/>
            </w14:solidFill>
          </w14:textFill>
        </w:rPr>
      </w:pPr>
    </w:p>
    <w:p w14:paraId="13DED85E"/>
    <w:p w14:paraId="3D9C8F78">
      <w:bookmarkStart w:id="45" w:name="_GoBack"/>
      <w:bookmarkEnd w:id="45"/>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8644">
    <w:pPr>
      <w:pStyle w:val="3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C448E">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Ka1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VecOWFp4Jcf3y8/f19+fWPL&#10;JE8fsKKsu0B5cXjtB1qa2Y/kTKyHFmz6Ex9GcRL3fBVXDZHJdGm9Wq9LCkmKzQfCL+6vB8D4VnnL&#10;klFzoOllUcXpPcYxdU5J1Zy/1cbkCRr3l4Mwk6dIvY89JisO+2EitPfNmfjQM6A6nYevnPW0BDV3&#10;tPOcmXeONE77MhswG/vZEE7SxZpHzkbzTRz36hhAHzrCXebmMbw6Ruo0E0htjLWn7misWYJpBdPe&#10;PDznrP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TymtfdAQAAvgMAAA4AAAAAAAAA&#10;AQAgAAAAHgEAAGRycy9lMm9Eb2MueG1sUEsFBgAAAAAGAAYAWQEAAG0FAAAAAA==&#10;">
              <v:fill on="f" focussize="0,0"/>
              <v:stroke on="f"/>
              <v:imagedata o:title=""/>
              <o:lock v:ext="edit" aspectratio="f"/>
              <v:textbox inset="0mm,0mm,0mm,0mm" style="mso-fit-shape-to-text:t;">
                <w:txbxContent>
                  <w:p w14:paraId="160C448E">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4627">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C491F">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7C491F">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7754">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28B019C7">
    <w:pPr>
      <w:pStyle w:val="38"/>
      <w:ind w:right="720" w:firstLine="180" w:firstLineChars="100"/>
      <w:jc w:val="center"/>
    </w:pPr>
  </w:p>
  <w:p w14:paraId="7A265F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C7F3">
    <w:pPr>
      <w:pStyle w:val="38"/>
      <w:framePr w:wrap="around" w:vAnchor="text" w:hAnchor="margin" w:xAlign="outside" w:y="1"/>
      <w:rPr>
        <w:rStyle w:val="66"/>
      </w:rPr>
    </w:pPr>
    <w:r>
      <w:fldChar w:fldCharType="begin"/>
    </w:r>
    <w:r>
      <w:rPr>
        <w:rStyle w:val="66"/>
      </w:rPr>
      <w:instrText xml:space="preserve">PAGE  </w:instrText>
    </w:r>
    <w:r>
      <w:fldChar w:fldCharType="end"/>
    </w:r>
  </w:p>
  <w:p w14:paraId="7EBB79C2">
    <w:pPr>
      <w:pStyle w:val="38"/>
      <w:ind w:right="360" w:firstLine="360"/>
    </w:pPr>
  </w:p>
  <w:p w14:paraId="0DCE731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2FF4">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C552">
    <w:pPr>
      <w:pStyle w:val="282"/>
    </w:pPr>
  </w:p>
  <w:p w14:paraId="7E21E0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E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15ACA1F"/>
    <w:multiLevelType w:val="singleLevel"/>
    <w:tmpl w:val="315ACA1F"/>
    <w:lvl w:ilvl="0" w:tentative="0">
      <w:start w:val="3"/>
      <w:numFmt w:val="chineseCounting"/>
      <w:suff w:val="nothing"/>
      <w:lvlText w:val="%1、"/>
      <w:lvlJc w:val="left"/>
      <w:rPr>
        <w:rFonts w:hint="eastAsia"/>
      </w:r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4A22A20"/>
    <w:rsid w:val="3370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Normal1"/>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19928</Words>
  <Characters>21648</Characters>
  <Lines>1280</Lines>
  <Paragraphs>1000</Paragraphs>
  <TotalTime>0</TotalTime>
  <ScaleCrop>false</ScaleCrop>
  <LinksUpToDate>false</LinksUpToDate>
  <CharactersWithSpaces>21754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2024-11-21T08:42:29Z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CC1D0E96E5544BE8893D044AA5F02E21_12</vt:lpwstr>
  </property>
</Properties>
</file>