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4A" w:rsidRDefault="00C43B4A" w:rsidP="00C43B4A">
      <w:pPr>
        <w:jc w:val="center"/>
        <w:rPr>
          <w:rFonts w:ascii="宋体" w:hAnsi="宋体" w:cs="宋体"/>
          <w:spacing w:val="30"/>
          <w:sz w:val="48"/>
          <w:szCs w:val="48"/>
        </w:rPr>
      </w:pPr>
    </w:p>
    <w:p w:rsidR="00C43B4A" w:rsidRDefault="00C43B4A" w:rsidP="00C43B4A">
      <w:pPr>
        <w:spacing w:line="360" w:lineRule="auto"/>
        <w:ind w:right="-110"/>
        <w:jc w:val="center"/>
        <w:rPr>
          <w:rFonts w:ascii="宋体" w:hAnsi="宋体"/>
          <w:b/>
          <w:bCs/>
          <w:spacing w:val="40"/>
          <w:sz w:val="48"/>
          <w:szCs w:val="48"/>
        </w:rPr>
      </w:pPr>
      <w:bookmarkStart w:id="0" w:name="PO_15530_PM002"/>
      <w:r>
        <w:rPr>
          <w:rFonts w:ascii="宋体" w:hAnsi="宋体" w:hint="eastAsia"/>
          <w:b/>
          <w:bCs/>
          <w:spacing w:val="40"/>
          <w:sz w:val="48"/>
          <w:szCs w:val="48"/>
        </w:rPr>
        <w:t>浙江中医药大学滨文南校区多媒体教室建设工程项目</w:t>
      </w:r>
      <w:bookmarkEnd w:id="0"/>
    </w:p>
    <w:p w:rsidR="00C43B4A" w:rsidRDefault="00C43B4A" w:rsidP="00C43B4A">
      <w:pPr>
        <w:spacing w:line="360" w:lineRule="auto"/>
        <w:ind w:right="-110"/>
        <w:jc w:val="center"/>
        <w:rPr>
          <w:rFonts w:ascii="仿宋" w:eastAsia="仿宋" w:hAnsi="仿宋"/>
          <w:sz w:val="36"/>
          <w:szCs w:val="36"/>
        </w:rPr>
      </w:pPr>
      <w:r>
        <w:rPr>
          <w:rFonts w:ascii="仿宋" w:eastAsia="仿宋" w:hAnsi="仿宋" w:hint="eastAsia"/>
          <w:sz w:val="36"/>
          <w:szCs w:val="36"/>
        </w:rPr>
        <w:t>项目编号：</w:t>
      </w:r>
      <w:bookmarkStart w:id="1" w:name="PO_15530_PM001"/>
      <w:r>
        <w:rPr>
          <w:rFonts w:ascii="仿宋" w:eastAsia="仿宋" w:hAnsi="仿宋"/>
          <w:sz w:val="36"/>
          <w:szCs w:val="36"/>
        </w:rPr>
        <w:t>ZZCG2022D-CS-138</w:t>
      </w:r>
      <w:bookmarkEnd w:id="1"/>
    </w:p>
    <w:p w:rsidR="00C43B4A" w:rsidRPr="00193669" w:rsidRDefault="00C43B4A" w:rsidP="00C43B4A">
      <w:pPr>
        <w:spacing w:after="100" w:afterAutospacing="1" w:line="800" w:lineRule="exact"/>
        <w:ind w:right="-108"/>
        <w:rPr>
          <w:rFonts w:ascii="仿宋" w:eastAsia="仿宋" w:hAnsi="仿宋"/>
          <w:b/>
          <w:spacing w:val="40"/>
          <w:sz w:val="52"/>
          <w:szCs w:val="52"/>
        </w:rPr>
      </w:pPr>
    </w:p>
    <w:p w:rsidR="00C43B4A" w:rsidRDefault="00C43B4A" w:rsidP="00C43B4A">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竞</w:t>
      </w:r>
    </w:p>
    <w:p w:rsidR="00C43B4A" w:rsidRDefault="00C43B4A" w:rsidP="00C43B4A">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争</w:t>
      </w:r>
    </w:p>
    <w:p w:rsidR="00C43B4A" w:rsidRDefault="00C43B4A" w:rsidP="00C43B4A">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性</w:t>
      </w:r>
    </w:p>
    <w:p w:rsidR="00C43B4A" w:rsidRDefault="00C43B4A" w:rsidP="00C43B4A">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磋</w:t>
      </w:r>
    </w:p>
    <w:p w:rsidR="00C43B4A" w:rsidRDefault="00C43B4A" w:rsidP="00C43B4A">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商</w:t>
      </w:r>
    </w:p>
    <w:p w:rsidR="00C43B4A" w:rsidRDefault="00C43B4A" w:rsidP="00C43B4A">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文</w:t>
      </w:r>
    </w:p>
    <w:p w:rsidR="00C43B4A" w:rsidRDefault="00C43B4A" w:rsidP="00C43B4A">
      <w:pPr>
        <w:spacing w:after="100" w:afterAutospacing="1" w:line="800" w:lineRule="exact"/>
        <w:ind w:right="-108"/>
        <w:jc w:val="center"/>
        <w:rPr>
          <w:rFonts w:ascii="宋体"/>
          <w:b/>
          <w:spacing w:val="40"/>
          <w:sz w:val="60"/>
          <w:szCs w:val="60"/>
        </w:rPr>
      </w:pPr>
      <w:r>
        <w:rPr>
          <w:rFonts w:ascii="宋体" w:hAnsi="宋体" w:hint="eastAsia"/>
          <w:b/>
          <w:spacing w:val="40"/>
          <w:sz w:val="60"/>
          <w:szCs w:val="60"/>
        </w:rPr>
        <w:t>件</w:t>
      </w:r>
    </w:p>
    <w:p w:rsidR="00C43B4A" w:rsidRDefault="00C43B4A" w:rsidP="00C43B4A">
      <w:pPr>
        <w:ind w:right="-110"/>
        <w:rPr>
          <w:rFonts w:ascii="仿宋" w:eastAsia="仿宋" w:hAnsi="仿宋"/>
          <w:sz w:val="32"/>
          <w:szCs w:val="32"/>
        </w:rPr>
      </w:pPr>
    </w:p>
    <w:p w:rsidR="00C43B4A" w:rsidRDefault="00C43B4A" w:rsidP="00C43B4A">
      <w:pPr>
        <w:spacing w:line="500" w:lineRule="exact"/>
        <w:ind w:right="532" w:firstLineChars="300" w:firstLine="1080"/>
        <w:rPr>
          <w:rFonts w:ascii="仿宋" w:eastAsia="仿宋" w:hAnsi="仿宋"/>
          <w:sz w:val="36"/>
          <w:szCs w:val="36"/>
        </w:rPr>
      </w:pPr>
      <w:r>
        <w:rPr>
          <w:rFonts w:ascii="宋体" w:hAnsi="宋体" w:hint="eastAsia"/>
          <w:color w:val="000000"/>
          <w:sz w:val="36"/>
          <w:szCs w:val="36"/>
        </w:rPr>
        <w:t>磋商方</w:t>
      </w:r>
      <w:r>
        <w:rPr>
          <w:rFonts w:ascii="仿宋" w:eastAsia="仿宋" w:hAnsi="仿宋" w:hint="eastAsia"/>
          <w:sz w:val="36"/>
          <w:szCs w:val="36"/>
        </w:rPr>
        <w:t>：</w:t>
      </w:r>
      <w:r>
        <w:rPr>
          <w:rFonts w:ascii="宋体" w:hAnsi="宋体" w:hint="eastAsia"/>
          <w:color w:val="000000"/>
          <w:sz w:val="36"/>
          <w:szCs w:val="36"/>
        </w:rPr>
        <w:t>浙江省政府采购中心</w:t>
      </w:r>
    </w:p>
    <w:p w:rsidR="00C43B4A" w:rsidRDefault="00C43B4A" w:rsidP="00C43B4A">
      <w:pPr>
        <w:spacing w:line="500" w:lineRule="exact"/>
        <w:ind w:right="532"/>
        <w:jc w:val="center"/>
        <w:rPr>
          <w:rFonts w:ascii="仿宋" w:eastAsia="仿宋" w:hAnsi="仿宋"/>
          <w:sz w:val="36"/>
          <w:szCs w:val="36"/>
        </w:rPr>
      </w:pPr>
    </w:p>
    <w:p w:rsidR="00C43B4A" w:rsidRDefault="00C43B4A" w:rsidP="00C43B4A">
      <w:pPr>
        <w:wordWrap w:val="0"/>
        <w:spacing w:line="500" w:lineRule="exact"/>
        <w:ind w:right="-108"/>
        <w:rPr>
          <w:rFonts w:ascii="仿宋" w:eastAsia="仿宋" w:hAnsi="仿宋"/>
          <w:sz w:val="36"/>
          <w:szCs w:val="36"/>
        </w:rPr>
      </w:pPr>
      <w:r>
        <w:rPr>
          <w:rFonts w:ascii="仿宋" w:eastAsia="仿宋" w:hAnsi="仿宋" w:hint="eastAsia"/>
          <w:sz w:val="36"/>
          <w:szCs w:val="36"/>
        </w:rPr>
        <w:t xml:space="preserve">      地  址：</w:t>
      </w:r>
      <w:r>
        <w:rPr>
          <w:rFonts w:ascii="宋体" w:hAnsi="宋体" w:hint="eastAsia"/>
          <w:color w:val="000000"/>
          <w:sz w:val="36"/>
          <w:szCs w:val="36"/>
        </w:rPr>
        <w:t>杭州市环城北路</w:t>
      </w:r>
      <w:r>
        <w:rPr>
          <w:rFonts w:ascii="宋体" w:hAnsi="宋体"/>
          <w:color w:val="000000"/>
          <w:sz w:val="36"/>
          <w:szCs w:val="36"/>
        </w:rPr>
        <w:t>305</w:t>
      </w:r>
      <w:r>
        <w:rPr>
          <w:rFonts w:ascii="宋体" w:hAnsi="宋体" w:hint="eastAsia"/>
          <w:color w:val="000000"/>
          <w:sz w:val="36"/>
          <w:szCs w:val="36"/>
        </w:rPr>
        <w:t>号耀江发展中心</w:t>
      </w:r>
    </w:p>
    <w:p w:rsidR="00C43B4A" w:rsidRDefault="00C43B4A" w:rsidP="00C43B4A">
      <w:pPr>
        <w:pStyle w:val="af5"/>
        <w:spacing w:beforeLines="0" w:afterLines="0" w:line="480" w:lineRule="exact"/>
        <w:jc w:val="center"/>
        <w:rPr>
          <w:rFonts w:hAnsi="宋体"/>
          <w:b/>
          <w:sz w:val="44"/>
          <w:szCs w:val="44"/>
        </w:rPr>
      </w:pPr>
      <w:r>
        <w:rPr>
          <w:rFonts w:ascii="仿宋" w:eastAsia="仿宋" w:hAnsi="仿宋"/>
          <w:b/>
          <w:sz w:val="44"/>
          <w:szCs w:val="44"/>
        </w:rPr>
        <w:br w:type="page"/>
      </w:r>
      <w:r>
        <w:rPr>
          <w:rFonts w:hAnsi="宋体" w:hint="eastAsia"/>
          <w:b/>
          <w:sz w:val="44"/>
          <w:szCs w:val="44"/>
        </w:rPr>
        <w:t>目录</w:t>
      </w:r>
    </w:p>
    <w:p w:rsidR="00C43B4A" w:rsidRPr="000A5A45" w:rsidRDefault="00C43B4A" w:rsidP="00C43B4A">
      <w:pPr>
        <w:pStyle w:val="af5"/>
        <w:spacing w:beforeLines="0" w:afterLines="0" w:line="480" w:lineRule="exact"/>
        <w:jc w:val="center"/>
        <w:rPr>
          <w:rFonts w:hAnsi="宋体"/>
          <w:sz w:val="28"/>
          <w:szCs w:val="28"/>
        </w:rPr>
      </w:pPr>
      <w:r>
        <w:rPr>
          <w:rFonts w:hAnsi="宋体"/>
          <w:sz w:val="32"/>
          <w:szCs w:val="32"/>
        </w:rPr>
        <w:fldChar w:fldCharType="begin"/>
      </w:r>
      <w:r>
        <w:rPr>
          <w:rFonts w:hAnsi="宋体"/>
          <w:sz w:val="32"/>
          <w:szCs w:val="32"/>
        </w:rPr>
        <w:instrText>TOC \o "1-1" \h \z \u</w:instrText>
      </w:r>
      <w:r>
        <w:rPr>
          <w:rFonts w:hAnsi="宋体"/>
          <w:sz w:val="32"/>
          <w:szCs w:val="32"/>
        </w:rPr>
        <w:fldChar w:fldCharType="separate"/>
      </w:r>
    </w:p>
    <w:p w:rsidR="00C43B4A" w:rsidRPr="000A5A45" w:rsidRDefault="00C43B4A" w:rsidP="00C43B4A">
      <w:pPr>
        <w:pStyle w:val="14"/>
        <w:tabs>
          <w:tab w:val="right" w:leader="dot" w:pos="8834"/>
        </w:tabs>
        <w:spacing w:line="480" w:lineRule="exact"/>
        <w:rPr>
          <w:rFonts w:ascii="Calibri" w:hAnsi="Calibri"/>
          <w:sz w:val="28"/>
          <w:szCs w:val="28"/>
        </w:rPr>
      </w:pPr>
      <w:hyperlink w:anchor="_Toc510137459" w:history="1">
        <w:r w:rsidRPr="000A5A45">
          <w:rPr>
            <w:rStyle w:val="aff7"/>
            <w:rFonts w:hAnsi="宋体" w:hint="eastAsia"/>
            <w:sz w:val="28"/>
            <w:szCs w:val="28"/>
          </w:rPr>
          <w:t>第一章竞争性磋商公告</w:t>
        </w:r>
        <w:r w:rsidRPr="000A5A45">
          <w:rPr>
            <w:sz w:val="28"/>
            <w:szCs w:val="28"/>
          </w:rPr>
          <w:tab/>
        </w:r>
        <w:r w:rsidRPr="000A5A45">
          <w:rPr>
            <w:sz w:val="28"/>
            <w:szCs w:val="28"/>
          </w:rPr>
          <w:fldChar w:fldCharType="begin"/>
        </w:r>
        <w:r w:rsidRPr="000A5A45">
          <w:rPr>
            <w:sz w:val="28"/>
            <w:szCs w:val="28"/>
          </w:rPr>
          <w:instrText xml:space="preserve"> PAGEREF _Toc510137459 \h </w:instrText>
        </w:r>
        <w:r w:rsidRPr="000A5A45">
          <w:rPr>
            <w:sz w:val="28"/>
            <w:szCs w:val="28"/>
          </w:rPr>
        </w:r>
        <w:r w:rsidRPr="000A5A45">
          <w:rPr>
            <w:sz w:val="28"/>
            <w:szCs w:val="28"/>
          </w:rPr>
          <w:fldChar w:fldCharType="separate"/>
        </w:r>
        <w:r>
          <w:rPr>
            <w:noProof/>
            <w:sz w:val="28"/>
            <w:szCs w:val="28"/>
          </w:rPr>
          <w:t>3</w:t>
        </w:r>
        <w:r w:rsidRPr="000A5A45">
          <w:rPr>
            <w:sz w:val="28"/>
            <w:szCs w:val="28"/>
          </w:rPr>
          <w:fldChar w:fldCharType="end"/>
        </w:r>
      </w:hyperlink>
    </w:p>
    <w:p w:rsidR="00C43B4A" w:rsidRPr="000A5A45" w:rsidRDefault="00C43B4A" w:rsidP="00C43B4A">
      <w:pPr>
        <w:pStyle w:val="14"/>
        <w:tabs>
          <w:tab w:val="right" w:leader="dot" w:pos="8834"/>
        </w:tabs>
        <w:spacing w:line="480" w:lineRule="exact"/>
        <w:rPr>
          <w:rFonts w:ascii="Calibri" w:hAnsi="Calibri"/>
          <w:sz w:val="28"/>
          <w:szCs w:val="28"/>
        </w:rPr>
      </w:pPr>
      <w:hyperlink w:anchor="_Toc510137460" w:history="1">
        <w:r w:rsidRPr="000A5A45">
          <w:rPr>
            <w:rStyle w:val="aff7"/>
            <w:rFonts w:hAnsi="宋体" w:hint="eastAsia"/>
            <w:sz w:val="28"/>
            <w:szCs w:val="28"/>
          </w:rPr>
          <w:t>第二章响应方须知</w:t>
        </w:r>
        <w:r w:rsidRPr="000A5A45">
          <w:rPr>
            <w:sz w:val="28"/>
            <w:szCs w:val="28"/>
          </w:rPr>
          <w:tab/>
        </w:r>
        <w:r w:rsidRPr="000A5A45">
          <w:rPr>
            <w:sz w:val="28"/>
            <w:szCs w:val="28"/>
          </w:rPr>
          <w:fldChar w:fldCharType="begin"/>
        </w:r>
        <w:r w:rsidRPr="000A5A45">
          <w:rPr>
            <w:sz w:val="28"/>
            <w:szCs w:val="28"/>
          </w:rPr>
          <w:instrText xml:space="preserve"> PAGEREF _Toc510137460 \h </w:instrText>
        </w:r>
        <w:r w:rsidRPr="000A5A45">
          <w:rPr>
            <w:sz w:val="28"/>
            <w:szCs w:val="28"/>
          </w:rPr>
        </w:r>
        <w:r w:rsidRPr="000A5A45">
          <w:rPr>
            <w:sz w:val="28"/>
            <w:szCs w:val="28"/>
          </w:rPr>
          <w:fldChar w:fldCharType="separate"/>
        </w:r>
        <w:r>
          <w:rPr>
            <w:noProof/>
            <w:sz w:val="28"/>
            <w:szCs w:val="28"/>
          </w:rPr>
          <w:t>7</w:t>
        </w:r>
        <w:r w:rsidRPr="000A5A45">
          <w:rPr>
            <w:sz w:val="28"/>
            <w:szCs w:val="28"/>
          </w:rPr>
          <w:fldChar w:fldCharType="end"/>
        </w:r>
      </w:hyperlink>
    </w:p>
    <w:p w:rsidR="00C43B4A" w:rsidRPr="000A5A45" w:rsidRDefault="00C43B4A" w:rsidP="00C43B4A">
      <w:pPr>
        <w:pStyle w:val="14"/>
        <w:tabs>
          <w:tab w:val="right" w:leader="dot" w:pos="8834"/>
        </w:tabs>
        <w:spacing w:line="480" w:lineRule="exact"/>
        <w:rPr>
          <w:rFonts w:ascii="Calibri" w:hAnsi="Calibri"/>
          <w:sz w:val="28"/>
          <w:szCs w:val="28"/>
        </w:rPr>
      </w:pPr>
      <w:hyperlink w:anchor="_Toc510137466" w:history="1">
        <w:r w:rsidRPr="000A5A45">
          <w:rPr>
            <w:rStyle w:val="aff7"/>
            <w:rFonts w:hAnsi="宋体" w:hint="eastAsia"/>
            <w:sz w:val="28"/>
            <w:szCs w:val="28"/>
          </w:rPr>
          <w:t>第三章评审办法及评审标准</w:t>
        </w:r>
        <w:r w:rsidRPr="000A5A45">
          <w:rPr>
            <w:sz w:val="28"/>
            <w:szCs w:val="28"/>
          </w:rPr>
          <w:tab/>
        </w:r>
        <w:r w:rsidRPr="000A5A45">
          <w:rPr>
            <w:sz w:val="28"/>
            <w:szCs w:val="28"/>
          </w:rPr>
          <w:fldChar w:fldCharType="begin"/>
        </w:r>
        <w:r w:rsidRPr="000A5A45">
          <w:rPr>
            <w:sz w:val="28"/>
            <w:szCs w:val="28"/>
          </w:rPr>
          <w:instrText xml:space="preserve"> PAGEREF _Toc510137466 \h </w:instrText>
        </w:r>
        <w:r w:rsidRPr="000A5A45">
          <w:rPr>
            <w:sz w:val="28"/>
            <w:szCs w:val="28"/>
          </w:rPr>
        </w:r>
        <w:r w:rsidRPr="000A5A45">
          <w:rPr>
            <w:sz w:val="28"/>
            <w:szCs w:val="28"/>
          </w:rPr>
          <w:fldChar w:fldCharType="separate"/>
        </w:r>
        <w:r>
          <w:rPr>
            <w:noProof/>
            <w:sz w:val="28"/>
            <w:szCs w:val="28"/>
          </w:rPr>
          <w:t>23</w:t>
        </w:r>
        <w:r w:rsidRPr="000A5A45">
          <w:rPr>
            <w:sz w:val="28"/>
            <w:szCs w:val="28"/>
          </w:rPr>
          <w:fldChar w:fldCharType="end"/>
        </w:r>
      </w:hyperlink>
    </w:p>
    <w:p w:rsidR="00C43B4A" w:rsidRPr="00AE1749" w:rsidRDefault="00C43B4A" w:rsidP="00C43B4A">
      <w:pPr>
        <w:pStyle w:val="14"/>
        <w:tabs>
          <w:tab w:val="right" w:leader="dot" w:pos="8834"/>
        </w:tabs>
        <w:spacing w:line="480" w:lineRule="exact"/>
        <w:rPr>
          <w:rStyle w:val="aff7"/>
          <w:rFonts w:hAnsi="宋体"/>
          <w:sz w:val="28"/>
          <w:szCs w:val="28"/>
        </w:rPr>
      </w:pPr>
      <w:hyperlink w:anchor="_Toc93909457" w:history="1">
        <w:r w:rsidRPr="00AE1749">
          <w:rPr>
            <w:rStyle w:val="aff7"/>
            <w:rFonts w:hAnsi="宋体"/>
            <w:sz w:val="28"/>
            <w:szCs w:val="28"/>
          </w:rPr>
          <w:t>第四章项目需求</w:t>
        </w:r>
        <w:r w:rsidRPr="00AE1749">
          <w:rPr>
            <w:rStyle w:val="aff7"/>
            <w:rFonts w:hAnsi="宋体"/>
            <w:webHidden/>
            <w:sz w:val="28"/>
            <w:szCs w:val="28"/>
          </w:rPr>
          <w:tab/>
        </w:r>
        <w:r w:rsidRPr="00AE1749">
          <w:rPr>
            <w:rStyle w:val="aff7"/>
            <w:rFonts w:hAnsi="宋体"/>
            <w:webHidden/>
            <w:sz w:val="28"/>
            <w:szCs w:val="28"/>
          </w:rPr>
          <w:fldChar w:fldCharType="begin"/>
        </w:r>
        <w:r w:rsidRPr="00AE1749">
          <w:rPr>
            <w:rStyle w:val="aff7"/>
            <w:rFonts w:hAnsi="宋体"/>
            <w:webHidden/>
            <w:sz w:val="28"/>
            <w:szCs w:val="28"/>
          </w:rPr>
          <w:instrText xml:space="preserve"> PAGEREF _Toc93909457 \h </w:instrText>
        </w:r>
        <w:r w:rsidRPr="00AE1749">
          <w:rPr>
            <w:rStyle w:val="aff7"/>
            <w:rFonts w:hAnsi="宋体"/>
            <w:webHidden/>
            <w:sz w:val="28"/>
            <w:szCs w:val="28"/>
          </w:rPr>
        </w:r>
        <w:r w:rsidRPr="00AE1749">
          <w:rPr>
            <w:rStyle w:val="aff7"/>
            <w:rFonts w:hAnsi="宋体"/>
            <w:webHidden/>
            <w:sz w:val="28"/>
            <w:szCs w:val="28"/>
          </w:rPr>
          <w:fldChar w:fldCharType="separate"/>
        </w:r>
        <w:r w:rsidRPr="00AE1749">
          <w:rPr>
            <w:rStyle w:val="aff7"/>
            <w:rFonts w:hAnsi="宋体"/>
            <w:webHidden/>
            <w:sz w:val="28"/>
            <w:szCs w:val="28"/>
          </w:rPr>
          <w:t>25</w:t>
        </w:r>
        <w:r w:rsidRPr="00AE1749">
          <w:rPr>
            <w:rStyle w:val="aff7"/>
            <w:rFonts w:hAnsi="宋体"/>
            <w:webHidden/>
            <w:sz w:val="28"/>
            <w:szCs w:val="28"/>
          </w:rPr>
          <w:fldChar w:fldCharType="end"/>
        </w:r>
      </w:hyperlink>
    </w:p>
    <w:p w:rsidR="00C43B4A" w:rsidRPr="00AE1749" w:rsidRDefault="00C43B4A" w:rsidP="00C43B4A">
      <w:pPr>
        <w:pStyle w:val="14"/>
        <w:tabs>
          <w:tab w:val="right" w:leader="dot" w:pos="8834"/>
        </w:tabs>
        <w:spacing w:line="480" w:lineRule="exact"/>
        <w:rPr>
          <w:rStyle w:val="aff7"/>
          <w:rFonts w:hAnsi="宋体"/>
          <w:sz w:val="28"/>
          <w:szCs w:val="28"/>
        </w:rPr>
      </w:pPr>
      <w:hyperlink w:anchor="_Toc93909458" w:history="1">
        <w:r w:rsidRPr="00AE1749">
          <w:rPr>
            <w:rStyle w:val="aff7"/>
            <w:rFonts w:hAnsi="宋体"/>
            <w:sz w:val="28"/>
            <w:szCs w:val="28"/>
          </w:rPr>
          <w:t>第五章浙江省政府采购合同主要条款指引</w:t>
        </w:r>
        <w:r w:rsidRPr="00AE1749">
          <w:rPr>
            <w:rStyle w:val="aff7"/>
            <w:rFonts w:hAnsi="宋体"/>
            <w:webHidden/>
            <w:sz w:val="28"/>
            <w:szCs w:val="28"/>
          </w:rPr>
          <w:tab/>
        </w:r>
        <w:r w:rsidRPr="00AE1749">
          <w:rPr>
            <w:rStyle w:val="aff7"/>
            <w:rFonts w:hAnsi="宋体"/>
            <w:webHidden/>
            <w:sz w:val="28"/>
            <w:szCs w:val="28"/>
          </w:rPr>
          <w:fldChar w:fldCharType="begin"/>
        </w:r>
        <w:r w:rsidRPr="00AE1749">
          <w:rPr>
            <w:rStyle w:val="aff7"/>
            <w:rFonts w:hAnsi="宋体"/>
            <w:webHidden/>
            <w:sz w:val="28"/>
            <w:szCs w:val="28"/>
          </w:rPr>
          <w:instrText xml:space="preserve"> PAGEREF _Toc93909458 \h </w:instrText>
        </w:r>
        <w:r w:rsidRPr="00AE1749">
          <w:rPr>
            <w:rStyle w:val="aff7"/>
            <w:rFonts w:hAnsi="宋体"/>
            <w:webHidden/>
            <w:sz w:val="28"/>
            <w:szCs w:val="28"/>
          </w:rPr>
        </w:r>
        <w:r w:rsidRPr="00AE1749">
          <w:rPr>
            <w:rStyle w:val="aff7"/>
            <w:rFonts w:hAnsi="宋体"/>
            <w:webHidden/>
            <w:sz w:val="28"/>
            <w:szCs w:val="28"/>
          </w:rPr>
          <w:fldChar w:fldCharType="separate"/>
        </w:r>
        <w:r w:rsidRPr="00AE1749">
          <w:rPr>
            <w:rStyle w:val="aff7"/>
            <w:rFonts w:hAnsi="宋体"/>
            <w:webHidden/>
            <w:sz w:val="28"/>
            <w:szCs w:val="28"/>
          </w:rPr>
          <w:t>27</w:t>
        </w:r>
        <w:r w:rsidRPr="00AE1749">
          <w:rPr>
            <w:rStyle w:val="aff7"/>
            <w:rFonts w:hAnsi="宋体"/>
            <w:webHidden/>
            <w:sz w:val="28"/>
            <w:szCs w:val="28"/>
          </w:rPr>
          <w:fldChar w:fldCharType="end"/>
        </w:r>
      </w:hyperlink>
    </w:p>
    <w:p w:rsidR="00C43B4A" w:rsidRDefault="00C43B4A" w:rsidP="00C43B4A">
      <w:pPr>
        <w:pStyle w:val="14"/>
        <w:tabs>
          <w:tab w:val="right" w:leader="dot" w:pos="8834"/>
        </w:tabs>
        <w:spacing w:line="480" w:lineRule="exact"/>
        <w:rPr>
          <w:rFonts w:ascii="Calibri" w:hAnsi="Calibri"/>
          <w:szCs w:val="22"/>
        </w:rPr>
      </w:pPr>
      <w:hyperlink w:anchor="_Toc510137469" w:history="1">
        <w:r w:rsidRPr="000A5A45">
          <w:rPr>
            <w:rStyle w:val="aff7"/>
            <w:rFonts w:hAnsi="宋体" w:hint="eastAsia"/>
            <w:sz w:val="28"/>
            <w:szCs w:val="28"/>
          </w:rPr>
          <w:t>第六章响应文件格式附件</w:t>
        </w:r>
        <w:r w:rsidRPr="000A5A45">
          <w:rPr>
            <w:sz w:val="28"/>
            <w:szCs w:val="28"/>
          </w:rPr>
          <w:tab/>
        </w:r>
        <w:r w:rsidRPr="000A5A45">
          <w:rPr>
            <w:sz w:val="28"/>
            <w:szCs w:val="28"/>
          </w:rPr>
          <w:fldChar w:fldCharType="begin"/>
        </w:r>
        <w:r w:rsidRPr="000A5A45">
          <w:rPr>
            <w:sz w:val="28"/>
            <w:szCs w:val="28"/>
          </w:rPr>
          <w:instrText xml:space="preserve"> PAGEREF _Toc510137469 \h </w:instrText>
        </w:r>
        <w:r w:rsidRPr="000A5A45">
          <w:rPr>
            <w:sz w:val="28"/>
            <w:szCs w:val="28"/>
          </w:rPr>
        </w:r>
        <w:r w:rsidRPr="000A5A45">
          <w:rPr>
            <w:sz w:val="28"/>
            <w:szCs w:val="28"/>
          </w:rPr>
          <w:fldChar w:fldCharType="separate"/>
        </w:r>
        <w:r>
          <w:rPr>
            <w:noProof/>
            <w:sz w:val="28"/>
            <w:szCs w:val="28"/>
          </w:rPr>
          <w:t>33</w:t>
        </w:r>
        <w:r w:rsidRPr="000A5A45">
          <w:rPr>
            <w:sz w:val="28"/>
            <w:szCs w:val="28"/>
          </w:rPr>
          <w:fldChar w:fldCharType="end"/>
        </w:r>
      </w:hyperlink>
    </w:p>
    <w:p w:rsidR="00C43B4A" w:rsidRDefault="00C43B4A" w:rsidP="00C43B4A">
      <w:pPr>
        <w:spacing w:beforeLines="50" w:before="120" w:line="480" w:lineRule="auto"/>
        <w:ind w:left="165"/>
        <w:rPr>
          <w:rFonts w:ascii="仿宋" w:eastAsia="仿宋" w:hAnsi="仿宋"/>
          <w:sz w:val="32"/>
          <w:szCs w:val="32"/>
        </w:rPr>
      </w:pPr>
      <w:r>
        <w:rPr>
          <w:rFonts w:hAnsi="宋体"/>
          <w:sz w:val="32"/>
          <w:szCs w:val="32"/>
        </w:rPr>
        <w:fldChar w:fldCharType="end"/>
      </w:r>
    </w:p>
    <w:p w:rsidR="00C43B4A" w:rsidRDefault="00C43B4A" w:rsidP="00C43B4A">
      <w:pPr>
        <w:pStyle w:val="af5"/>
        <w:snapToGrid w:val="0"/>
        <w:spacing w:before="120" w:after="120" w:line="240" w:lineRule="auto"/>
        <w:jc w:val="center"/>
        <w:outlineLvl w:val="0"/>
        <w:rPr>
          <w:rFonts w:ascii="仿宋" w:eastAsia="仿宋" w:hAnsi="仿宋"/>
          <w:sz w:val="32"/>
          <w:szCs w:val="32"/>
        </w:rPr>
      </w:pPr>
      <w:r>
        <w:rPr>
          <w:rFonts w:ascii="仿宋" w:eastAsia="仿宋" w:hAnsi="仿宋"/>
          <w:sz w:val="32"/>
          <w:szCs w:val="32"/>
        </w:rPr>
        <w:br w:type="page"/>
      </w:r>
      <w:bookmarkStart w:id="2" w:name="_Toc451762242"/>
      <w:bookmarkStart w:id="3" w:name="_Toc510137459"/>
    </w:p>
    <w:p w:rsidR="00C43B4A" w:rsidRDefault="00C43B4A" w:rsidP="00C43B4A">
      <w:pPr>
        <w:pStyle w:val="12"/>
        <w:tabs>
          <w:tab w:val="left" w:pos="0"/>
        </w:tabs>
        <w:rPr>
          <w:rFonts w:ascii="华文中宋" w:eastAsia="华文中宋" w:hAnsi="华文中宋"/>
        </w:rPr>
      </w:pPr>
      <w:bookmarkStart w:id="4" w:name="_Toc28359011"/>
      <w:bookmarkStart w:id="5" w:name="_Toc35393797"/>
      <w:r>
        <w:rPr>
          <w:rFonts w:ascii="华文中宋" w:eastAsia="华文中宋" w:hAnsi="华文中宋" w:hint="eastAsia"/>
        </w:rPr>
        <w:t>第一章竞争性磋商公告</w:t>
      </w:r>
      <w:bookmarkEnd w:id="4"/>
      <w:bookmarkEnd w:id="5"/>
    </w:p>
    <w:p w:rsidR="00C43B4A" w:rsidRPr="004C3CE9" w:rsidRDefault="00C43B4A" w:rsidP="00C43B4A"/>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根据《中华人民共和国政府采购法》《中华人民共和国政府采购法实施条例》《政府采购竞争性磋商采购方式管理暂行办法》等规定，现就下列项目</w:t>
      </w:r>
      <w:r>
        <w:rPr>
          <w:rFonts w:ascii="仿宋" w:eastAsia="仿宋" w:hAnsi="仿宋" w:hint="eastAsia"/>
          <w:sz w:val="30"/>
          <w:szCs w:val="30"/>
        </w:rPr>
        <w:t>进行竞争性磋商采购，</w:t>
      </w:r>
      <w:r w:rsidRPr="008C0B73">
        <w:rPr>
          <w:rFonts w:ascii="仿宋" w:eastAsia="仿宋" w:hAnsi="仿宋" w:hint="eastAsia"/>
          <w:sz w:val="30"/>
          <w:szCs w:val="30"/>
        </w:rPr>
        <w:t>欢迎提供本国货物、服务的单位或个人前来投标：</w:t>
      </w:r>
    </w:p>
    <w:p w:rsidR="00C43B4A" w:rsidRPr="008C0B73" w:rsidRDefault="00C43B4A" w:rsidP="00C43B4A">
      <w:pPr>
        <w:spacing w:line="480" w:lineRule="exact"/>
        <w:rPr>
          <w:rFonts w:ascii="仿宋" w:eastAsia="仿宋" w:hAnsi="仿宋"/>
          <w:sz w:val="30"/>
          <w:szCs w:val="30"/>
        </w:rPr>
      </w:pPr>
    </w:p>
    <w:p w:rsidR="00C43B4A" w:rsidRPr="003661E2" w:rsidRDefault="00C43B4A" w:rsidP="00C43B4A">
      <w:pPr>
        <w:widowControl/>
        <w:pBdr>
          <w:top w:val="single" w:sz="8" w:space="1" w:color="auto"/>
          <w:left w:val="single" w:sz="8" w:space="4" w:color="auto"/>
          <w:bottom w:val="single" w:sz="8" w:space="1" w:color="auto"/>
          <w:right w:val="single" w:sz="8" w:space="4" w:color="auto"/>
        </w:pBdr>
        <w:shd w:val="clear" w:color="auto" w:fill="FFFFFF"/>
        <w:spacing w:before="150" w:line="540" w:lineRule="atLeast"/>
        <w:ind w:firstLine="560"/>
        <w:jc w:val="left"/>
        <w:rPr>
          <w:rFonts w:ascii="Helvetica" w:hAnsi="Helvetica" w:cs="宋体"/>
          <w:b/>
          <w:color w:val="333333"/>
          <w:kern w:val="0"/>
          <w:sz w:val="24"/>
          <w:szCs w:val="24"/>
        </w:rPr>
      </w:pPr>
      <w:r w:rsidRPr="003661E2">
        <w:rPr>
          <w:rFonts w:ascii="仿宋" w:eastAsia="仿宋" w:hAnsi="仿宋" w:cs="宋体" w:hint="eastAsia"/>
          <w:b/>
          <w:color w:val="333333"/>
          <w:kern w:val="0"/>
          <w:sz w:val="28"/>
          <w:szCs w:val="28"/>
        </w:rPr>
        <w:t>项目概况</w:t>
      </w:r>
    </w:p>
    <w:p w:rsidR="00C43B4A" w:rsidRPr="003661E2" w:rsidRDefault="00C43B4A" w:rsidP="00C43B4A">
      <w:pPr>
        <w:widowControl/>
        <w:pBdr>
          <w:top w:val="single" w:sz="8" w:space="1" w:color="auto"/>
          <w:left w:val="single" w:sz="8" w:space="4" w:color="auto"/>
          <w:bottom w:val="single" w:sz="8" w:space="1" w:color="auto"/>
          <w:right w:val="single" w:sz="8" w:space="4" w:color="auto"/>
        </w:pBdr>
        <w:shd w:val="clear" w:color="auto" w:fill="FFFFFF"/>
        <w:spacing w:line="540" w:lineRule="atLeast"/>
        <w:ind w:firstLine="560"/>
        <w:jc w:val="left"/>
        <w:rPr>
          <w:rFonts w:ascii="Helvetica" w:hAnsi="Helvetica" w:cs="宋体"/>
          <w:color w:val="333333"/>
          <w:kern w:val="0"/>
          <w:sz w:val="24"/>
          <w:szCs w:val="24"/>
        </w:rPr>
      </w:pPr>
      <w:r w:rsidRPr="000B73EA">
        <w:rPr>
          <w:rFonts w:ascii="仿宋" w:eastAsia="仿宋" w:hAnsi="仿宋" w:cs="仿宋" w:hint="eastAsia"/>
          <w:color w:val="333333"/>
          <w:kern w:val="0"/>
          <w:sz w:val="28"/>
          <w:szCs w:val="28"/>
          <w:u w:val="single"/>
        </w:rPr>
        <w:t>浙江中医药大学滨文南校区多媒体教室建设工程项目</w:t>
      </w:r>
      <w:r w:rsidRPr="003661E2">
        <w:rPr>
          <w:rFonts w:ascii="仿宋" w:eastAsia="仿宋" w:hAnsi="仿宋" w:cs="宋体" w:hint="eastAsia"/>
          <w:color w:val="333333"/>
          <w:kern w:val="0"/>
          <w:sz w:val="28"/>
          <w:szCs w:val="28"/>
        </w:rPr>
        <w:t>采购项目的潜在供应商应在</w:t>
      </w:r>
      <w:r>
        <w:rPr>
          <w:rFonts w:ascii="仿宋" w:eastAsia="仿宋" w:hAnsi="仿宋" w:cs="宋体" w:hint="eastAsia"/>
          <w:color w:val="333333"/>
          <w:kern w:val="0"/>
          <w:sz w:val="28"/>
          <w:szCs w:val="28"/>
          <w:u w:val="single"/>
        </w:rPr>
        <w:t>浙江政府采购网</w:t>
      </w:r>
      <w:r w:rsidRPr="003661E2">
        <w:rPr>
          <w:rFonts w:ascii="仿宋" w:eastAsia="仿宋" w:hAnsi="仿宋" w:cs="宋体" w:hint="eastAsia"/>
          <w:color w:val="333333"/>
          <w:kern w:val="0"/>
          <w:sz w:val="28"/>
          <w:szCs w:val="28"/>
        </w:rPr>
        <w:t>获取采购文件，并于</w:t>
      </w:r>
      <w:r>
        <w:rPr>
          <w:rFonts w:ascii="宋体" w:hAnsi="宋体" w:cs="宋体" w:hint="eastAsia"/>
          <w:color w:val="333333"/>
          <w:kern w:val="0"/>
          <w:sz w:val="28"/>
          <w:szCs w:val="28"/>
          <w:u w:val="single"/>
        </w:rPr>
        <w:t>2022</w:t>
      </w:r>
      <w:r w:rsidRPr="003661E2">
        <w:rPr>
          <w:rFonts w:ascii="仿宋" w:eastAsia="仿宋" w:hAnsi="仿宋" w:cs="宋体" w:hint="eastAsia"/>
          <w:color w:val="333333"/>
          <w:kern w:val="0"/>
          <w:sz w:val="28"/>
          <w:szCs w:val="28"/>
          <w:u w:val="single"/>
        </w:rPr>
        <w:t>年</w:t>
      </w:r>
      <w:r>
        <w:rPr>
          <w:rFonts w:ascii="宋体" w:hAnsi="宋体" w:cs="宋体" w:hint="eastAsia"/>
          <w:color w:val="333333"/>
          <w:kern w:val="0"/>
          <w:sz w:val="28"/>
          <w:szCs w:val="28"/>
          <w:u w:val="single"/>
        </w:rPr>
        <w:t>7</w:t>
      </w:r>
      <w:r w:rsidRPr="003661E2">
        <w:rPr>
          <w:rFonts w:ascii="仿宋" w:eastAsia="仿宋" w:hAnsi="仿宋" w:cs="宋体" w:hint="eastAsia"/>
          <w:color w:val="333333"/>
          <w:kern w:val="0"/>
          <w:sz w:val="28"/>
          <w:szCs w:val="28"/>
          <w:u w:val="single"/>
        </w:rPr>
        <w:t>月</w:t>
      </w:r>
      <w:r>
        <w:rPr>
          <w:rFonts w:ascii="宋体" w:hAnsi="宋体" w:cs="宋体" w:hint="eastAsia"/>
          <w:color w:val="333333"/>
          <w:kern w:val="0"/>
          <w:sz w:val="28"/>
          <w:szCs w:val="28"/>
          <w:u w:val="single"/>
        </w:rPr>
        <w:t>29</w:t>
      </w:r>
      <w:r w:rsidRPr="003661E2">
        <w:rPr>
          <w:rFonts w:ascii="仿宋" w:eastAsia="仿宋" w:hAnsi="仿宋" w:cs="宋体" w:hint="eastAsia"/>
          <w:color w:val="333333"/>
          <w:kern w:val="0"/>
          <w:sz w:val="28"/>
          <w:szCs w:val="28"/>
          <w:u w:val="single"/>
        </w:rPr>
        <w:t>日</w:t>
      </w:r>
      <w:r>
        <w:rPr>
          <w:rFonts w:ascii="宋体" w:hAnsi="宋体" w:cs="宋体" w:hint="eastAsia"/>
          <w:color w:val="333333"/>
          <w:kern w:val="0"/>
          <w:sz w:val="28"/>
          <w:szCs w:val="28"/>
          <w:u w:val="single"/>
        </w:rPr>
        <w:t>09</w:t>
      </w:r>
      <w:r w:rsidRPr="003661E2">
        <w:rPr>
          <w:rFonts w:ascii="仿宋" w:eastAsia="仿宋" w:hAnsi="仿宋" w:cs="宋体" w:hint="eastAsia"/>
          <w:color w:val="333333"/>
          <w:kern w:val="0"/>
          <w:sz w:val="28"/>
          <w:szCs w:val="28"/>
          <w:u w:val="single"/>
        </w:rPr>
        <w:t>点</w:t>
      </w:r>
      <w:r>
        <w:rPr>
          <w:rFonts w:ascii="宋体" w:hAnsi="宋体" w:cs="宋体" w:hint="eastAsia"/>
          <w:color w:val="333333"/>
          <w:kern w:val="0"/>
          <w:sz w:val="28"/>
          <w:szCs w:val="28"/>
          <w:u w:val="single"/>
        </w:rPr>
        <w:t>00</w:t>
      </w:r>
      <w:r w:rsidRPr="003661E2">
        <w:rPr>
          <w:rFonts w:ascii="仿宋" w:eastAsia="仿宋" w:hAnsi="仿宋" w:cs="宋体" w:hint="eastAsia"/>
          <w:color w:val="333333"/>
          <w:kern w:val="0"/>
          <w:sz w:val="28"/>
          <w:szCs w:val="28"/>
          <w:u w:val="single"/>
        </w:rPr>
        <w:t>分</w:t>
      </w:r>
      <w:r w:rsidRPr="003661E2">
        <w:rPr>
          <w:rFonts w:ascii="仿宋" w:eastAsia="仿宋" w:hAnsi="仿宋" w:cs="宋体" w:hint="eastAsia"/>
          <w:color w:val="333333"/>
          <w:kern w:val="0"/>
          <w:sz w:val="28"/>
          <w:szCs w:val="28"/>
        </w:rPr>
        <w:t>（北京时间）前提交响应文</w:t>
      </w:r>
      <w:r>
        <w:rPr>
          <w:rFonts w:ascii="仿宋" w:eastAsia="仿宋" w:hAnsi="仿宋" w:cs="宋体" w:hint="eastAsia"/>
          <w:color w:val="333333"/>
          <w:kern w:val="0"/>
          <w:sz w:val="28"/>
          <w:szCs w:val="28"/>
        </w:rPr>
        <w:t>件</w:t>
      </w:r>
    </w:p>
    <w:p w:rsidR="00C43B4A" w:rsidRDefault="00C43B4A" w:rsidP="00C43B4A">
      <w:pPr>
        <w:spacing w:line="480" w:lineRule="exact"/>
        <w:ind w:firstLineChars="200" w:firstLine="602"/>
        <w:rPr>
          <w:rFonts w:ascii="仿宋" w:eastAsia="仿宋" w:hAnsi="仿宋"/>
          <w:b/>
          <w:sz w:val="30"/>
          <w:szCs w:val="30"/>
        </w:rPr>
      </w:pPr>
    </w:p>
    <w:p w:rsidR="00C43B4A" w:rsidRPr="003661E2" w:rsidRDefault="00C43B4A" w:rsidP="00C43B4A">
      <w:pPr>
        <w:spacing w:line="480" w:lineRule="exact"/>
        <w:ind w:firstLineChars="200" w:firstLine="602"/>
        <w:rPr>
          <w:rFonts w:ascii="仿宋" w:eastAsia="仿宋" w:hAnsi="仿宋"/>
          <w:sz w:val="30"/>
          <w:szCs w:val="30"/>
        </w:rPr>
      </w:pPr>
      <w:r>
        <w:rPr>
          <w:rFonts w:ascii="仿宋" w:eastAsia="仿宋" w:hAnsi="仿宋" w:hint="eastAsia"/>
          <w:b/>
          <w:sz w:val="30"/>
          <w:szCs w:val="30"/>
        </w:rPr>
        <w:t>一、项目基本情况</w:t>
      </w:r>
    </w:p>
    <w:p w:rsidR="00C43B4A" w:rsidRDefault="00C43B4A" w:rsidP="00C43B4A">
      <w:pPr>
        <w:spacing w:line="480" w:lineRule="exact"/>
        <w:ind w:firstLineChars="200" w:firstLine="600"/>
        <w:rPr>
          <w:rFonts w:ascii="仿宋" w:eastAsia="仿宋" w:hAnsi="仿宋" w:cs="Arial"/>
          <w:b/>
          <w:bCs/>
          <w:sz w:val="30"/>
          <w:szCs w:val="30"/>
        </w:rPr>
      </w:pPr>
      <w:bookmarkStart w:id="6" w:name="_Toc35393798"/>
      <w:bookmarkStart w:id="7" w:name="_Toc35393629"/>
      <w:bookmarkStart w:id="8" w:name="_Toc28359089"/>
      <w:bookmarkStart w:id="9" w:name="_Toc28359012"/>
      <w:r w:rsidRPr="008C0B73">
        <w:rPr>
          <w:rFonts w:ascii="仿宋" w:eastAsia="仿宋" w:hAnsi="仿宋"/>
          <w:sz w:val="30"/>
          <w:szCs w:val="30"/>
        </w:rPr>
        <w:t>项目编号：</w:t>
      </w:r>
      <w:bookmarkStart w:id="10" w:name="PO_15526_PM001_1"/>
      <w:r>
        <w:rPr>
          <w:rFonts w:ascii="仿宋" w:eastAsia="仿宋" w:hAnsi="仿宋" w:cs="Arial"/>
          <w:b/>
          <w:bCs/>
          <w:sz w:val="30"/>
          <w:szCs w:val="30"/>
        </w:rPr>
        <w:t>ZZCG2022D-CS-138</w:t>
      </w:r>
      <w:bookmarkEnd w:id="10"/>
    </w:p>
    <w:p w:rsidR="00C43B4A" w:rsidRPr="0069329D" w:rsidRDefault="00C43B4A" w:rsidP="00C43B4A">
      <w:pPr>
        <w:snapToGrid w:val="0"/>
        <w:spacing w:line="460" w:lineRule="exact"/>
        <w:ind w:firstLineChars="200" w:firstLine="600"/>
        <w:rPr>
          <w:rFonts w:ascii="仿宋" w:eastAsia="仿宋" w:hAnsi="仿宋"/>
          <w:sz w:val="30"/>
          <w:szCs w:val="30"/>
        </w:rPr>
      </w:pPr>
      <w:r w:rsidRPr="008C0B73">
        <w:rPr>
          <w:rFonts w:ascii="仿宋" w:eastAsia="仿宋" w:hAnsi="仿宋"/>
          <w:sz w:val="30"/>
          <w:szCs w:val="30"/>
        </w:rPr>
        <w:t>项目名称：</w:t>
      </w:r>
      <w:bookmarkStart w:id="11" w:name="PO_421_PM002"/>
      <w:r>
        <w:rPr>
          <w:rFonts w:ascii="仿宋" w:eastAsia="仿宋" w:hAnsi="仿宋" w:hint="eastAsia"/>
          <w:color w:val="000000" w:themeColor="text1"/>
          <w:sz w:val="30"/>
          <w:szCs w:val="30"/>
        </w:rPr>
        <w:t>浙江中医药大学滨文南校区多媒体教室建设工程项目</w:t>
      </w:r>
      <w:bookmarkEnd w:id="11"/>
    </w:p>
    <w:p w:rsidR="00C43B4A" w:rsidRDefault="00C43B4A" w:rsidP="00C43B4A">
      <w:pPr>
        <w:spacing w:line="480" w:lineRule="exact"/>
        <w:ind w:firstLineChars="200" w:firstLine="600"/>
        <w:rPr>
          <w:rFonts w:ascii="仿宋" w:eastAsia="仿宋" w:hAnsi="仿宋"/>
          <w:sz w:val="30"/>
          <w:szCs w:val="30"/>
        </w:rPr>
      </w:pPr>
      <w:r w:rsidRPr="008C0B73">
        <w:rPr>
          <w:rFonts w:ascii="仿宋" w:eastAsia="仿宋" w:hAnsi="仿宋"/>
          <w:sz w:val="30"/>
          <w:szCs w:val="30"/>
        </w:rPr>
        <w:t>采购方式：竞争性磋商</w:t>
      </w:r>
    </w:p>
    <w:p w:rsidR="00C43B4A" w:rsidRDefault="00C43B4A" w:rsidP="00C43B4A">
      <w:pPr>
        <w:spacing w:line="480" w:lineRule="exact"/>
        <w:ind w:firstLineChars="200" w:firstLine="602"/>
        <w:rPr>
          <w:rFonts w:eastAsia="仿宋"/>
          <w:b/>
          <w:sz w:val="30"/>
          <w:szCs w:val="30"/>
        </w:rPr>
      </w:pPr>
      <w:r w:rsidRPr="00DF4620">
        <w:rPr>
          <w:rFonts w:ascii="仿宋" w:eastAsia="仿宋" w:hAnsi="仿宋"/>
          <w:b/>
          <w:sz w:val="30"/>
          <w:szCs w:val="30"/>
        </w:rPr>
        <w:t>预算金额（元）：</w:t>
      </w:r>
      <w:bookmarkStart w:id="12" w:name="PO_421_PM001392"/>
      <w:r>
        <w:rPr>
          <w:rFonts w:eastAsia="仿宋"/>
          <w:b/>
          <w:color w:val="000000" w:themeColor="text1"/>
          <w:sz w:val="30"/>
          <w:szCs w:val="30"/>
        </w:rPr>
        <w:t>1215300.00</w:t>
      </w:r>
      <w:bookmarkEnd w:id="12"/>
    </w:p>
    <w:p w:rsidR="00C43B4A" w:rsidRDefault="00C43B4A" w:rsidP="00C43B4A">
      <w:pPr>
        <w:spacing w:line="480" w:lineRule="exact"/>
        <w:ind w:firstLineChars="200" w:firstLine="602"/>
        <w:rPr>
          <w:rFonts w:eastAsia="仿宋"/>
          <w:b/>
          <w:sz w:val="30"/>
          <w:szCs w:val="30"/>
        </w:rPr>
      </w:pPr>
      <w:r w:rsidRPr="0069329D">
        <w:rPr>
          <w:rFonts w:ascii="仿宋" w:eastAsia="仿宋" w:hAnsi="仿宋"/>
          <w:b/>
          <w:sz w:val="30"/>
          <w:szCs w:val="30"/>
        </w:rPr>
        <w:t>最高限价（元）：/</w:t>
      </w:r>
      <w:r w:rsidRPr="0069329D">
        <w:rPr>
          <w:rFonts w:eastAsia="仿宋"/>
          <w:b/>
          <w:sz w:val="30"/>
          <w:szCs w:val="30"/>
        </w:rPr>
        <w:t> </w:t>
      </w:r>
    </w:p>
    <w:p w:rsidR="00C43B4A" w:rsidRPr="008C0B73" w:rsidRDefault="00C43B4A" w:rsidP="00C43B4A">
      <w:pPr>
        <w:spacing w:line="480" w:lineRule="exact"/>
        <w:ind w:firstLineChars="200" w:firstLine="600"/>
        <w:rPr>
          <w:rFonts w:ascii="仿宋" w:eastAsia="仿宋" w:hAnsi="仿宋"/>
          <w:sz w:val="30"/>
          <w:szCs w:val="30"/>
        </w:rPr>
      </w:pPr>
    </w:p>
    <w:p w:rsidR="00C43B4A" w:rsidRDefault="00C43B4A" w:rsidP="00C43B4A">
      <w:pPr>
        <w:spacing w:line="480" w:lineRule="exact"/>
        <w:ind w:firstLineChars="200" w:firstLine="602"/>
        <w:rPr>
          <w:rFonts w:ascii="仿宋" w:eastAsia="仿宋" w:hAnsi="仿宋"/>
          <w:b/>
          <w:color w:val="000000" w:themeColor="text1"/>
          <w:sz w:val="30"/>
          <w:szCs w:val="30"/>
        </w:rPr>
      </w:pPr>
      <w:bookmarkStart w:id="13" w:name="PO_421_PM001389_1"/>
      <w:r>
        <w:rPr>
          <w:rFonts w:ascii="仿宋" w:eastAsia="仿宋" w:hAnsi="仿宋" w:hint="eastAsia"/>
          <w:b/>
          <w:color w:val="000000" w:themeColor="text1"/>
          <w:sz w:val="30"/>
          <w:szCs w:val="30"/>
        </w:rPr>
        <w:t>标项一：</w:t>
      </w:r>
      <w:r w:rsidRPr="000B73EA">
        <w:rPr>
          <w:rFonts w:ascii="仿宋" w:eastAsia="仿宋" w:hAnsi="仿宋" w:hint="eastAsia"/>
          <w:b/>
          <w:color w:val="000000" w:themeColor="text1"/>
          <w:sz w:val="30"/>
          <w:szCs w:val="30"/>
        </w:rPr>
        <w:t>浙江中医药大学滨文南校区多媒体教室建设工程项目</w:t>
      </w:r>
    </w:p>
    <w:p w:rsidR="00C43B4A" w:rsidRDefault="00C43B4A" w:rsidP="00C43B4A">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数量：</w:t>
      </w:r>
      <w:r>
        <w:rPr>
          <w:rFonts w:ascii="仿宋" w:eastAsia="仿宋" w:hAnsi="仿宋"/>
          <w:b/>
          <w:color w:val="000000" w:themeColor="text1"/>
          <w:sz w:val="30"/>
          <w:szCs w:val="30"/>
        </w:rPr>
        <w:t>1</w:t>
      </w:r>
    </w:p>
    <w:p w:rsidR="00C43B4A" w:rsidRDefault="00C43B4A" w:rsidP="00C43B4A">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预算金额（元）：</w:t>
      </w:r>
      <w:r>
        <w:rPr>
          <w:rFonts w:ascii="仿宋" w:eastAsia="仿宋" w:hAnsi="仿宋"/>
          <w:b/>
          <w:color w:val="000000" w:themeColor="text1"/>
          <w:sz w:val="30"/>
          <w:szCs w:val="30"/>
        </w:rPr>
        <w:t>1215300.00</w:t>
      </w:r>
    </w:p>
    <w:p w:rsidR="00C43B4A" w:rsidRDefault="00C43B4A" w:rsidP="00C43B4A">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单位：批</w:t>
      </w:r>
    </w:p>
    <w:p w:rsidR="00C43B4A" w:rsidRDefault="00C43B4A" w:rsidP="00C43B4A">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简要规格描述：详见招标文件</w:t>
      </w:r>
    </w:p>
    <w:p w:rsidR="00C43B4A" w:rsidRPr="000B73EA" w:rsidRDefault="00C43B4A" w:rsidP="00C43B4A">
      <w:pPr>
        <w:spacing w:line="480" w:lineRule="exact"/>
        <w:ind w:firstLineChars="200" w:firstLine="602"/>
        <w:rPr>
          <w:rFonts w:ascii="仿宋" w:eastAsia="仿宋" w:hAnsi="仿宋"/>
          <w:b/>
          <w:color w:val="000000" w:themeColor="text1"/>
          <w:sz w:val="30"/>
          <w:szCs w:val="30"/>
        </w:rPr>
      </w:pPr>
      <w:r>
        <w:rPr>
          <w:rFonts w:ascii="仿宋" w:eastAsia="仿宋" w:hAnsi="仿宋" w:hint="eastAsia"/>
          <w:b/>
          <w:color w:val="000000" w:themeColor="text1"/>
          <w:sz w:val="30"/>
          <w:szCs w:val="30"/>
        </w:rPr>
        <w:t>合同履约期限：详见招标文件</w:t>
      </w:r>
      <w:bookmarkEnd w:id="13"/>
    </w:p>
    <w:p w:rsidR="00C43B4A" w:rsidRPr="008C0B73" w:rsidRDefault="00C43B4A" w:rsidP="00C43B4A">
      <w:pPr>
        <w:spacing w:line="480" w:lineRule="exact"/>
        <w:rPr>
          <w:rFonts w:ascii="仿宋" w:eastAsia="仿宋" w:hAnsi="仿宋"/>
          <w:sz w:val="30"/>
          <w:szCs w:val="30"/>
        </w:rPr>
      </w:pPr>
      <w:r w:rsidRPr="008C0B73">
        <w:rPr>
          <w:rFonts w:eastAsia="仿宋"/>
          <w:sz w:val="30"/>
          <w:szCs w:val="30"/>
        </w:rPr>
        <w:t> </w:t>
      </w:r>
      <w:r w:rsidRPr="008C0B73">
        <w:rPr>
          <w:rFonts w:ascii="仿宋" w:eastAsia="仿宋" w:hAnsi="仿宋"/>
          <w:sz w:val="30"/>
          <w:szCs w:val="30"/>
        </w:rPr>
        <w:t xml:space="preserve"> </w:t>
      </w:r>
      <w:r w:rsidRPr="008C0B73">
        <w:rPr>
          <w:rFonts w:eastAsia="仿宋"/>
          <w:sz w:val="30"/>
          <w:szCs w:val="30"/>
        </w:rPr>
        <w:t> </w:t>
      </w:r>
      <w:r w:rsidRPr="008C0B73">
        <w:rPr>
          <w:rFonts w:ascii="仿宋" w:eastAsia="仿宋" w:hAnsi="仿宋"/>
          <w:sz w:val="30"/>
          <w:szCs w:val="30"/>
        </w:rPr>
        <w:t xml:space="preserve"> </w:t>
      </w:r>
      <w:r>
        <w:rPr>
          <w:rFonts w:ascii="仿宋" w:eastAsia="仿宋" w:hAnsi="仿宋" w:hint="eastAsia"/>
          <w:sz w:val="30"/>
          <w:szCs w:val="30"/>
        </w:rPr>
        <w:t xml:space="preserve"> 联合投标</w:t>
      </w:r>
      <w:bookmarkStart w:id="14" w:name="PO_3000001756_PM007"/>
      <w:r>
        <w:rPr>
          <w:rFonts w:ascii="仿宋" w:eastAsia="仿宋" w:hAnsi="仿宋" w:hint="eastAsia"/>
          <w:sz w:val="30"/>
          <w:szCs w:val="30"/>
        </w:rPr>
        <w:t>标项</w:t>
      </w:r>
      <w:r>
        <w:rPr>
          <w:rFonts w:ascii="仿宋" w:eastAsia="仿宋" w:hAnsi="仿宋"/>
          <w:sz w:val="30"/>
          <w:szCs w:val="30"/>
        </w:rPr>
        <w:t>1:允许联合体投标</w:t>
      </w:r>
      <w:bookmarkEnd w:id="14"/>
      <w:r w:rsidRPr="008C0B73">
        <w:rPr>
          <w:rFonts w:ascii="仿宋" w:eastAsia="仿宋" w:hAnsi="仿宋"/>
          <w:sz w:val="30"/>
          <w:szCs w:val="30"/>
        </w:rPr>
        <w:t>。</w:t>
      </w:r>
      <w:r w:rsidRPr="008C0B73">
        <w:rPr>
          <w:rFonts w:eastAsia="仿宋"/>
          <w:sz w:val="30"/>
          <w:szCs w:val="30"/>
        </w:rPr>
        <w:t>  </w:t>
      </w:r>
    </w:p>
    <w:p w:rsidR="00C43B4A" w:rsidRPr="009B4D86" w:rsidRDefault="00C43B4A" w:rsidP="00C43B4A">
      <w:pPr>
        <w:spacing w:line="480" w:lineRule="exact"/>
        <w:ind w:firstLineChars="200" w:firstLine="602"/>
        <w:rPr>
          <w:rFonts w:ascii="仿宋" w:eastAsia="仿宋" w:hAnsi="仿宋"/>
          <w:b/>
          <w:sz w:val="30"/>
          <w:szCs w:val="30"/>
        </w:rPr>
      </w:pPr>
      <w:r w:rsidRPr="009B4D86">
        <w:rPr>
          <w:rFonts w:ascii="仿宋" w:eastAsia="仿宋" w:hAnsi="仿宋" w:hint="eastAsia"/>
          <w:b/>
          <w:sz w:val="30"/>
          <w:szCs w:val="30"/>
        </w:rPr>
        <w:t>二、申请人的资格要求：</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sz w:val="30"/>
          <w:szCs w:val="30"/>
        </w:rPr>
        <w:t>2.</w:t>
      </w:r>
      <w:r w:rsidRPr="00DF4620">
        <w:rPr>
          <w:rFonts w:ascii="仿宋" w:eastAsia="仿宋" w:hAnsi="仿宋"/>
          <w:b/>
          <w:sz w:val="30"/>
          <w:szCs w:val="30"/>
        </w:rPr>
        <w:t>落实政府采购政策需满足的资格要求</w:t>
      </w:r>
      <w:r>
        <w:rPr>
          <w:rFonts w:ascii="仿宋" w:eastAsia="仿宋" w:hAnsi="仿宋" w:hint="eastAsia"/>
          <w:b/>
          <w:sz w:val="30"/>
          <w:szCs w:val="30"/>
        </w:rPr>
        <w:t>：</w:t>
      </w:r>
      <w:r w:rsidRPr="0069329D">
        <w:rPr>
          <w:rFonts w:eastAsia="仿宋"/>
          <w:sz w:val="30"/>
          <w:szCs w:val="30"/>
        </w:rPr>
        <w:t> </w:t>
      </w:r>
      <w:bookmarkStart w:id="15" w:name="PO_421_PM023"/>
      <w:r>
        <w:rPr>
          <w:rFonts w:ascii="仿宋" w:eastAsia="仿宋" w:hAnsi="仿宋" w:cs="Arial" w:hint="eastAsia"/>
          <w:b/>
          <w:bCs/>
          <w:sz w:val="30"/>
          <w:szCs w:val="30"/>
        </w:rPr>
        <w:t>本项目专门面向</w:t>
      </w:r>
      <w:r w:rsidRPr="002D24F6">
        <w:rPr>
          <w:rFonts w:ascii="仿宋" w:eastAsia="仿宋" w:hAnsi="仿宋" w:cs="Arial" w:hint="eastAsia"/>
          <w:b/>
          <w:bCs/>
          <w:sz w:val="30"/>
          <w:szCs w:val="30"/>
        </w:rPr>
        <w:t>中小微企业</w:t>
      </w:r>
      <w:r>
        <w:rPr>
          <w:rFonts w:ascii="仿宋" w:eastAsia="仿宋" w:hAnsi="仿宋" w:cs="Arial" w:hint="eastAsia"/>
          <w:b/>
          <w:bCs/>
          <w:sz w:val="30"/>
          <w:szCs w:val="30"/>
        </w:rPr>
        <w:t>，供应商须提供《中小微企业声明函》;</w:t>
      </w:r>
      <w:r w:rsidRPr="00DB6E36">
        <w:rPr>
          <w:rFonts w:eastAsia="仿宋" w:hint="eastAsia"/>
          <w:b/>
          <w:color w:val="000000" w:themeColor="text1"/>
          <w:sz w:val="30"/>
          <w:szCs w:val="30"/>
        </w:rPr>
        <w:t>允许联合体投标，仅允许中型企业与小微企业组成联合体、小微企业与小微企业组成联合体。</w:t>
      </w:r>
      <w:bookmarkEnd w:id="15"/>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sz w:val="30"/>
          <w:szCs w:val="30"/>
        </w:rPr>
        <w:t>3.本项目的特定资格要求</w:t>
      </w:r>
      <w:r>
        <w:rPr>
          <w:rFonts w:ascii="仿宋" w:eastAsia="仿宋" w:hAnsi="仿宋" w:hint="eastAsia"/>
          <w:sz w:val="30"/>
          <w:szCs w:val="30"/>
        </w:rPr>
        <w:t>：</w:t>
      </w:r>
      <w:r w:rsidRPr="00E358F8">
        <w:rPr>
          <w:rFonts w:ascii="仿宋" w:eastAsia="仿宋" w:hAnsi="仿宋" w:hint="eastAsia"/>
          <w:color w:val="000000" w:themeColor="text1"/>
          <w:sz w:val="30"/>
          <w:szCs w:val="30"/>
        </w:rPr>
        <w:t>有效的安全生产许可证。</w:t>
      </w:r>
    </w:p>
    <w:p w:rsidR="00C43B4A" w:rsidRPr="003661E2" w:rsidRDefault="00C43B4A" w:rsidP="00C43B4A">
      <w:pPr>
        <w:spacing w:line="480" w:lineRule="exact"/>
        <w:ind w:firstLineChars="200" w:firstLine="602"/>
        <w:rPr>
          <w:rFonts w:ascii="仿宋" w:eastAsia="仿宋" w:hAnsi="仿宋"/>
          <w:b/>
          <w:sz w:val="30"/>
          <w:szCs w:val="30"/>
        </w:rPr>
      </w:pPr>
      <w:bookmarkStart w:id="16" w:name="_Toc28359091"/>
      <w:bookmarkStart w:id="17" w:name="_Toc28359014"/>
      <w:bookmarkStart w:id="18" w:name="_Toc35393631"/>
      <w:bookmarkStart w:id="19" w:name="_Toc35393800"/>
      <w:bookmarkEnd w:id="6"/>
      <w:bookmarkEnd w:id="7"/>
      <w:bookmarkEnd w:id="8"/>
      <w:bookmarkEnd w:id="9"/>
      <w:r w:rsidRPr="003661E2">
        <w:rPr>
          <w:rFonts w:ascii="仿宋" w:eastAsia="仿宋" w:hAnsi="仿宋" w:hint="eastAsia"/>
          <w:b/>
          <w:sz w:val="30"/>
          <w:szCs w:val="30"/>
        </w:rPr>
        <w:t>三、获取磋商文件</w:t>
      </w:r>
      <w:bookmarkEnd w:id="16"/>
      <w:bookmarkEnd w:id="17"/>
      <w:bookmarkEnd w:id="18"/>
      <w:bookmarkEnd w:id="19"/>
    </w:p>
    <w:p w:rsidR="00C43B4A" w:rsidRPr="008C0B73" w:rsidRDefault="00C43B4A" w:rsidP="00C43B4A">
      <w:pPr>
        <w:spacing w:line="480" w:lineRule="exact"/>
        <w:ind w:firstLineChars="200" w:firstLine="600"/>
        <w:rPr>
          <w:rFonts w:ascii="仿宋" w:eastAsia="仿宋" w:hAnsi="仿宋"/>
          <w:sz w:val="30"/>
          <w:szCs w:val="30"/>
        </w:rPr>
      </w:pPr>
      <w:bookmarkStart w:id="20" w:name="_Toc35393801"/>
      <w:bookmarkStart w:id="21" w:name="_Toc35393632"/>
      <w:bookmarkStart w:id="22" w:name="_Toc28359015"/>
      <w:bookmarkStart w:id="23" w:name="_Toc28359092"/>
      <w:r w:rsidRPr="008C0B73">
        <w:rPr>
          <w:rFonts w:ascii="仿宋" w:eastAsia="仿宋" w:hAnsi="仿宋"/>
          <w:sz w:val="30"/>
          <w:szCs w:val="30"/>
        </w:rPr>
        <w:t>1</w:t>
      </w:r>
      <w:r w:rsidRPr="008C0B73">
        <w:rPr>
          <w:rFonts w:ascii="仿宋" w:eastAsia="仿宋" w:hAnsi="仿宋" w:hint="eastAsia"/>
          <w:sz w:val="30"/>
          <w:szCs w:val="30"/>
        </w:rPr>
        <w:t>、获取时间：</w:t>
      </w:r>
      <w:r>
        <w:rPr>
          <w:rFonts w:ascii="仿宋" w:eastAsia="仿宋" w:hAnsi="仿宋" w:hint="eastAsia"/>
          <w:color w:val="000000"/>
          <w:kern w:val="0"/>
          <w:sz w:val="30"/>
          <w:szCs w:val="30"/>
        </w:rPr>
        <w:t>2022年7月18日至</w:t>
      </w:r>
      <w:r>
        <w:rPr>
          <w:rFonts w:ascii="仿宋" w:eastAsia="仿宋" w:hAnsi="仿宋"/>
          <w:color w:val="000000"/>
          <w:kern w:val="0"/>
          <w:sz w:val="30"/>
          <w:szCs w:val="30"/>
        </w:rPr>
        <w:t>2022</w:t>
      </w:r>
      <w:r>
        <w:rPr>
          <w:rFonts w:ascii="仿宋" w:eastAsia="仿宋" w:hAnsi="仿宋" w:hint="eastAsia"/>
          <w:color w:val="000000"/>
          <w:kern w:val="0"/>
          <w:sz w:val="30"/>
          <w:szCs w:val="30"/>
        </w:rPr>
        <w:t>年7月29日</w:t>
      </w:r>
      <w:r w:rsidRPr="008C0B73">
        <w:rPr>
          <w:rFonts w:ascii="仿宋" w:eastAsia="仿宋" w:hAnsi="仿宋" w:hint="eastAsia"/>
          <w:sz w:val="30"/>
          <w:szCs w:val="30"/>
        </w:rPr>
        <w:t>。</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sz w:val="30"/>
          <w:szCs w:val="30"/>
        </w:rPr>
        <w:t>2</w:t>
      </w:r>
      <w:r w:rsidRPr="008C0B73">
        <w:rPr>
          <w:rFonts w:ascii="仿宋" w:eastAsia="仿宋" w:hAnsi="仿宋" w:hint="eastAsia"/>
          <w:sz w:val="30"/>
          <w:szCs w:val="30"/>
        </w:rPr>
        <w:t>、获取方式：本项目采购文件实行网上获取。供应商登录浙江政府采购网（</w:t>
      </w:r>
      <w:r w:rsidRPr="008C0B73">
        <w:rPr>
          <w:rFonts w:ascii="仿宋" w:eastAsia="仿宋" w:hAnsi="仿宋"/>
          <w:sz w:val="30"/>
          <w:szCs w:val="30"/>
        </w:rPr>
        <w:t>http://zfcg.czt.zj.gov.cn/</w:t>
      </w:r>
      <w:r w:rsidRPr="008C0B73">
        <w:rPr>
          <w:rFonts w:ascii="仿宋" w:eastAsia="仿宋" w:hAnsi="仿宋" w:hint="eastAsia"/>
          <w:sz w:val="30"/>
          <w:szCs w:val="30"/>
        </w:rPr>
        <w:t>）进入政采云系统“项目采购”模块“获取采购文件”菜单，进行网上获取采购文件。</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sz w:val="30"/>
          <w:szCs w:val="30"/>
        </w:rPr>
        <w:t>3</w:t>
      </w:r>
      <w:r w:rsidRPr="008C0B73">
        <w:rPr>
          <w:rFonts w:ascii="仿宋" w:eastAsia="仿宋" w:hAnsi="仿宋" w:hint="eastAsia"/>
          <w:sz w:val="30"/>
          <w:szCs w:val="30"/>
        </w:rPr>
        <w:t>、磋商文件免费获取。</w:t>
      </w:r>
    </w:p>
    <w:p w:rsidR="00C43B4A" w:rsidRPr="003661E2" w:rsidRDefault="00C43B4A" w:rsidP="00C43B4A">
      <w:pPr>
        <w:spacing w:line="480" w:lineRule="exact"/>
        <w:ind w:firstLineChars="200" w:firstLine="602"/>
        <w:rPr>
          <w:rFonts w:ascii="仿宋" w:eastAsia="仿宋" w:hAnsi="仿宋"/>
          <w:b/>
          <w:sz w:val="30"/>
          <w:szCs w:val="30"/>
        </w:rPr>
      </w:pPr>
      <w:r w:rsidRPr="003661E2">
        <w:rPr>
          <w:rFonts w:ascii="仿宋" w:eastAsia="仿宋" w:hAnsi="仿宋" w:hint="eastAsia"/>
          <w:b/>
          <w:sz w:val="30"/>
          <w:szCs w:val="30"/>
        </w:rPr>
        <w:t>四、响应文件提交</w:t>
      </w:r>
      <w:bookmarkEnd w:id="20"/>
      <w:bookmarkEnd w:id="21"/>
      <w:bookmarkEnd w:id="22"/>
      <w:bookmarkEnd w:id="23"/>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截止时间：</w:t>
      </w:r>
      <w:r>
        <w:rPr>
          <w:rFonts w:ascii="仿宋" w:eastAsia="仿宋" w:hAnsi="仿宋"/>
          <w:color w:val="000000"/>
          <w:kern w:val="0"/>
          <w:sz w:val="30"/>
          <w:szCs w:val="30"/>
        </w:rPr>
        <w:t>2022</w:t>
      </w:r>
      <w:r>
        <w:rPr>
          <w:rFonts w:ascii="仿宋" w:eastAsia="仿宋" w:hAnsi="仿宋" w:hint="eastAsia"/>
          <w:color w:val="000000"/>
          <w:kern w:val="0"/>
          <w:sz w:val="30"/>
          <w:szCs w:val="30"/>
        </w:rPr>
        <w:t>年7月29日上午09:00</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地点：</w:t>
      </w:r>
      <w:r>
        <w:rPr>
          <w:rFonts w:ascii="仿宋" w:eastAsia="仿宋" w:hAnsi="仿宋" w:hint="eastAsia"/>
          <w:sz w:val="30"/>
          <w:szCs w:val="30"/>
        </w:rPr>
        <w:t>杭州市</w:t>
      </w:r>
      <w:r>
        <w:rPr>
          <w:rFonts w:ascii="仿宋" w:eastAsia="仿宋" w:hAnsi="仿宋"/>
          <w:sz w:val="30"/>
          <w:szCs w:val="30"/>
        </w:rPr>
        <w:t>环城北路</w:t>
      </w:r>
      <w:r>
        <w:rPr>
          <w:rFonts w:ascii="仿宋" w:eastAsia="仿宋" w:hAnsi="仿宋" w:hint="eastAsia"/>
          <w:sz w:val="30"/>
          <w:szCs w:val="30"/>
        </w:rPr>
        <w:t>305号</w:t>
      </w:r>
      <w:r>
        <w:rPr>
          <w:rFonts w:ascii="仿宋" w:eastAsia="仿宋" w:hAnsi="仿宋"/>
          <w:sz w:val="30"/>
          <w:szCs w:val="30"/>
        </w:rPr>
        <w:t>耀江发展中心二楼</w:t>
      </w:r>
      <w:r>
        <w:rPr>
          <w:rFonts w:ascii="仿宋" w:eastAsia="仿宋" w:hAnsi="仿宋" w:hint="eastAsia"/>
          <w:sz w:val="30"/>
          <w:szCs w:val="30"/>
        </w:rPr>
        <w:t>评</w:t>
      </w:r>
      <w:r>
        <w:rPr>
          <w:rFonts w:ascii="仿宋" w:eastAsia="仿宋" w:hAnsi="仿宋"/>
          <w:sz w:val="30"/>
          <w:szCs w:val="30"/>
        </w:rPr>
        <w:t>标室</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本项目实行电子投标。磋商响应文件应按照本项目磋商响应文件和电子交易平台的要求编制、加密，并应当在投标截止时间前在规定电子交易平台完成传输递交，投标截止时间后送达的磋商响应文件，将被电子交易平台拒收。</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如认为需要，磋商响应方可以选择递交备份磋商响应文件，采用数据电文形式，以</w:t>
      </w:r>
      <w:r w:rsidRPr="008C0B73">
        <w:rPr>
          <w:rFonts w:ascii="仿宋" w:eastAsia="仿宋" w:hAnsi="仿宋"/>
          <w:sz w:val="30"/>
          <w:szCs w:val="30"/>
        </w:rPr>
        <w:t>U</w:t>
      </w:r>
      <w:r w:rsidRPr="008C0B73">
        <w:rPr>
          <w:rFonts w:ascii="仿宋" w:eastAsia="仿宋" w:hAnsi="仿宋" w:hint="eastAsia"/>
          <w:sz w:val="30"/>
          <w:szCs w:val="30"/>
        </w:rPr>
        <w:t>盘或</w:t>
      </w:r>
      <w:r w:rsidRPr="008C0B73">
        <w:rPr>
          <w:rFonts w:ascii="仿宋" w:eastAsia="仿宋" w:hAnsi="仿宋"/>
          <w:sz w:val="30"/>
          <w:szCs w:val="30"/>
        </w:rPr>
        <w:t>DVD</w:t>
      </w:r>
      <w:r w:rsidRPr="008C0B73">
        <w:rPr>
          <w:rFonts w:ascii="仿宋" w:eastAsia="仿宋" w:hAnsi="仿宋" w:hint="eastAsia"/>
          <w:sz w:val="30"/>
          <w:szCs w:val="30"/>
        </w:rPr>
        <w:t>光盘形式存储，并在投标截止时间前，通过邮寄方式，送达指定地点，逾期送达或未密封将被拒收。</w:t>
      </w:r>
    </w:p>
    <w:p w:rsidR="00C43B4A" w:rsidRPr="008C0B73" w:rsidRDefault="00C43B4A" w:rsidP="00C43B4A">
      <w:pPr>
        <w:spacing w:line="480" w:lineRule="exact"/>
        <w:rPr>
          <w:rFonts w:ascii="仿宋" w:eastAsia="仿宋" w:hAnsi="仿宋"/>
          <w:sz w:val="30"/>
          <w:szCs w:val="30"/>
        </w:rPr>
      </w:pPr>
      <w:r w:rsidRPr="008C0B73">
        <w:rPr>
          <w:rFonts w:ascii="仿宋" w:eastAsia="仿宋" w:hAnsi="仿宋" w:hint="eastAsia"/>
          <w:sz w:val="30"/>
          <w:szCs w:val="30"/>
        </w:rPr>
        <w:t>备份文件填写收件人：</w:t>
      </w:r>
      <w:r>
        <w:rPr>
          <w:rFonts w:ascii="仿宋" w:eastAsia="仿宋" w:hAnsi="仿宋" w:hint="eastAsia"/>
          <w:sz w:val="30"/>
          <w:szCs w:val="30"/>
        </w:rPr>
        <w:t>杜鹃鸣</w:t>
      </w:r>
      <w:r w:rsidRPr="008C0B73">
        <w:rPr>
          <w:rFonts w:ascii="仿宋" w:eastAsia="仿宋" w:hAnsi="仿宋" w:hint="eastAsia"/>
          <w:sz w:val="30"/>
          <w:szCs w:val="30"/>
        </w:rPr>
        <w:t>，联系方式：</w:t>
      </w:r>
      <w:r w:rsidRPr="008C0B73">
        <w:rPr>
          <w:rFonts w:ascii="仿宋" w:eastAsia="仿宋" w:hAnsi="仿宋"/>
          <w:sz w:val="30"/>
          <w:szCs w:val="30"/>
        </w:rPr>
        <w:t>0571-</w:t>
      </w:r>
      <w:r>
        <w:rPr>
          <w:rFonts w:ascii="仿宋" w:eastAsia="仿宋" w:hAnsi="仿宋" w:hint="eastAsia"/>
          <w:sz w:val="30"/>
          <w:szCs w:val="30"/>
        </w:rPr>
        <w:t>88901837</w:t>
      </w:r>
      <w:r w:rsidRPr="008C0B73">
        <w:rPr>
          <w:rFonts w:ascii="仿宋" w:eastAsia="仿宋" w:hAnsi="仿宋" w:hint="eastAsia"/>
          <w:sz w:val="30"/>
          <w:szCs w:val="30"/>
        </w:rPr>
        <w:t>，实际收件人：陶老师，联系方式：0571-88901836，收件地址：浙江省杭州市下城区环城北路</w:t>
      </w:r>
      <w:r w:rsidRPr="008C0B73">
        <w:rPr>
          <w:rFonts w:ascii="仿宋" w:eastAsia="仿宋" w:hAnsi="仿宋"/>
          <w:sz w:val="30"/>
          <w:szCs w:val="30"/>
        </w:rPr>
        <w:t>305</w:t>
      </w:r>
      <w:r w:rsidRPr="008C0B73">
        <w:rPr>
          <w:rFonts w:ascii="仿宋" w:eastAsia="仿宋" w:hAnsi="仿宋" w:hint="eastAsia"/>
          <w:sz w:val="30"/>
          <w:szCs w:val="30"/>
        </w:rPr>
        <w:t>号耀江发展中心三楼北面浙江省政府采购中心</w:t>
      </w:r>
      <w:r w:rsidRPr="008C0B73">
        <w:rPr>
          <w:rFonts w:ascii="仿宋" w:eastAsia="仿宋" w:hAnsi="仿宋"/>
          <w:sz w:val="30"/>
          <w:szCs w:val="30"/>
        </w:rPr>
        <w:t>302</w:t>
      </w:r>
      <w:r w:rsidRPr="008C0B73">
        <w:rPr>
          <w:rFonts w:ascii="仿宋" w:eastAsia="仿宋" w:hAnsi="仿宋" w:hint="eastAsia"/>
          <w:sz w:val="30"/>
          <w:szCs w:val="30"/>
        </w:rPr>
        <w:t>会议室。（疫情期间仅接收邮寄方式递交的备份电子磋商响应文件</w:t>
      </w:r>
      <w:r w:rsidRPr="008C0B73">
        <w:rPr>
          <w:rFonts w:ascii="仿宋" w:eastAsia="仿宋" w:hAnsi="仿宋"/>
          <w:sz w:val="30"/>
          <w:szCs w:val="30"/>
        </w:rPr>
        <w:t>,</w:t>
      </w:r>
      <w:r w:rsidRPr="008C0B73">
        <w:rPr>
          <w:rFonts w:ascii="仿宋" w:eastAsia="仿宋" w:hAnsi="仿宋" w:hint="eastAsia"/>
          <w:sz w:val="30"/>
          <w:szCs w:val="30"/>
        </w:rPr>
        <w:t>因本大楼疫情管控，推荐使用中国邮政速递和顺丰快递。）</w:t>
      </w:r>
    </w:p>
    <w:p w:rsidR="00C43B4A" w:rsidRPr="008C0B73" w:rsidRDefault="00C43B4A" w:rsidP="00C43B4A">
      <w:pPr>
        <w:spacing w:line="480" w:lineRule="exact"/>
        <w:rPr>
          <w:rFonts w:ascii="仿宋" w:eastAsia="仿宋" w:hAnsi="仿宋"/>
          <w:sz w:val="30"/>
          <w:szCs w:val="30"/>
        </w:rPr>
      </w:pPr>
      <w:r w:rsidRPr="008C0B73">
        <w:rPr>
          <w:rFonts w:ascii="仿宋" w:eastAsia="仿宋" w:hAnsi="仿宋" w:hint="eastAsia"/>
          <w:sz w:val="30"/>
          <w:szCs w:val="30"/>
        </w:rPr>
        <w:t>本项目拒绝接受纸质磋商响应文件。</w:t>
      </w:r>
    </w:p>
    <w:p w:rsidR="00C43B4A" w:rsidRPr="003661E2" w:rsidRDefault="00C43B4A" w:rsidP="00C43B4A">
      <w:pPr>
        <w:spacing w:line="480" w:lineRule="exact"/>
        <w:ind w:firstLineChars="200" w:firstLine="602"/>
        <w:rPr>
          <w:rFonts w:ascii="仿宋" w:eastAsia="仿宋" w:hAnsi="仿宋"/>
          <w:b/>
          <w:sz w:val="30"/>
          <w:szCs w:val="30"/>
        </w:rPr>
      </w:pPr>
      <w:r w:rsidRPr="003661E2">
        <w:rPr>
          <w:rFonts w:ascii="仿宋" w:eastAsia="仿宋" w:hAnsi="仿宋" w:hint="eastAsia"/>
          <w:b/>
          <w:sz w:val="30"/>
          <w:szCs w:val="30"/>
        </w:rPr>
        <w:t>五、磋商开启时间及地点：</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本次磋商将于</w:t>
      </w:r>
      <w:r>
        <w:rPr>
          <w:rFonts w:ascii="仿宋" w:eastAsia="仿宋" w:hAnsi="仿宋"/>
          <w:color w:val="000000"/>
          <w:kern w:val="0"/>
          <w:sz w:val="30"/>
          <w:szCs w:val="30"/>
        </w:rPr>
        <w:t>2022</w:t>
      </w:r>
      <w:r>
        <w:rPr>
          <w:rFonts w:ascii="仿宋" w:eastAsia="仿宋" w:hAnsi="仿宋" w:hint="eastAsia"/>
          <w:color w:val="000000"/>
          <w:kern w:val="0"/>
          <w:sz w:val="30"/>
          <w:szCs w:val="30"/>
        </w:rPr>
        <w:t>年7月29日上午09:00</w:t>
      </w:r>
      <w:r w:rsidRPr="008C0B73">
        <w:rPr>
          <w:rFonts w:ascii="仿宋" w:eastAsia="仿宋" w:hAnsi="仿宋" w:hint="eastAsia"/>
          <w:sz w:val="30"/>
          <w:szCs w:val="30"/>
        </w:rPr>
        <w:t>在杭州市环城北路</w:t>
      </w:r>
      <w:r w:rsidRPr="008C0B73">
        <w:rPr>
          <w:rFonts w:ascii="仿宋" w:eastAsia="仿宋" w:hAnsi="仿宋"/>
          <w:sz w:val="30"/>
          <w:szCs w:val="30"/>
        </w:rPr>
        <w:t>305</w:t>
      </w:r>
      <w:r w:rsidRPr="008C0B73">
        <w:rPr>
          <w:rFonts w:ascii="仿宋" w:eastAsia="仿宋" w:hAnsi="仿宋" w:hint="eastAsia"/>
          <w:sz w:val="30"/>
          <w:szCs w:val="30"/>
        </w:rPr>
        <w:t>号耀江发展中心</w:t>
      </w:r>
      <w:r>
        <w:rPr>
          <w:rFonts w:ascii="仿宋" w:eastAsia="仿宋" w:hAnsi="仿宋"/>
          <w:sz w:val="30"/>
          <w:szCs w:val="30"/>
        </w:rPr>
        <w:t>二楼</w:t>
      </w:r>
      <w:r w:rsidRPr="008C0B73">
        <w:rPr>
          <w:rFonts w:ascii="仿宋" w:eastAsia="仿宋" w:hAnsi="仿宋" w:hint="eastAsia"/>
          <w:sz w:val="30"/>
          <w:szCs w:val="30"/>
        </w:rPr>
        <w:t>评标室开启。</w:t>
      </w:r>
    </w:p>
    <w:p w:rsidR="00C43B4A"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本项目实行“不见面开评标”，磋商响应方无须派人员到现场出席开标会议。</w:t>
      </w:r>
    </w:p>
    <w:tbl>
      <w:tblPr>
        <w:tblStyle w:val="aff2"/>
        <w:tblW w:w="0" w:type="auto"/>
        <w:tblLook w:val="04A0" w:firstRow="1" w:lastRow="0" w:firstColumn="1" w:lastColumn="0" w:noHBand="0" w:noVBand="1"/>
      </w:tblPr>
      <w:tblGrid>
        <w:gridCol w:w="1413"/>
        <w:gridCol w:w="3444"/>
        <w:gridCol w:w="3445"/>
      </w:tblGrid>
      <w:tr w:rsidR="00C43B4A" w:rsidTr="00DD1896">
        <w:tc>
          <w:tcPr>
            <w:tcW w:w="1413" w:type="dxa"/>
            <w:vMerge w:val="restart"/>
          </w:tcPr>
          <w:p w:rsidR="00C43B4A" w:rsidRPr="005D34F3" w:rsidRDefault="00C43B4A" w:rsidP="00DD1896">
            <w:pPr>
              <w:pStyle w:val="af5"/>
              <w:adjustRightInd w:val="0"/>
              <w:snapToGrid w:val="0"/>
              <w:spacing w:beforeLines="0" w:afterLines="0" w:line="500" w:lineRule="exact"/>
              <w:ind w:firstLine="560"/>
              <w:rPr>
                <w:rFonts w:ascii="仿宋" w:eastAsia="仿宋" w:hAnsi="仿宋"/>
                <w:sz w:val="28"/>
                <w:szCs w:val="28"/>
              </w:rPr>
            </w:pPr>
            <w:r w:rsidRPr="005D34F3">
              <w:rPr>
                <w:rFonts w:ascii="仿宋" w:eastAsia="仿宋" w:hAnsi="仿宋" w:hint="eastAsia"/>
                <w:sz w:val="28"/>
                <w:szCs w:val="28"/>
              </w:rPr>
              <w:t>开标现场咨询电话</w:t>
            </w:r>
          </w:p>
        </w:tc>
        <w:tc>
          <w:tcPr>
            <w:tcW w:w="3444" w:type="dxa"/>
          </w:tcPr>
          <w:p w:rsidR="00C43B4A" w:rsidRPr="005D34F3" w:rsidRDefault="00C43B4A" w:rsidP="00DD1896">
            <w:pPr>
              <w:pStyle w:val="af5"/>
              <w:adjustRightInd w:val="0"/>
              <w:snapToGrid w:val="0"/>
              <w:spacing w:beforeLines="0" w:afterLines="0" w:line="500" w:lineRule="exact"/>
              <w:ind w:firstLine="560"/>
              <w:rPr>
                <w:rFonts w:ascii="仿宋" w:eastAsia="仿宋" w:hAnsi="仿宋"/>
                <w:sz w:val="28"/>
                <w:szCs w:val="28"/>
              </w:rPr>
            </w:pPr>
            <w:r w:rsidRPr="005D34F3">
              <w:rPr>
                <w:rFonts w:ascii="仿宋" w:eastAsia="仿宋" w:hAnsi="仿宋" w:hint="eastAsia"/>
                <w:sz w:val="28"/>
                <w:szCs w:val="28"/>
              </w:rPr>
              <w:t>201开标室（大）：0</w:t>
            </w:r>
            <w:r w:rsidRPr="005D34F3">
              <w:rPr>
                <w:rFonts w:ascii="仿宋" w:eastAsia="仿宋" w:hAnsi="仿宋"/>
                <w:sz w:val="28"/>
                <w:szCs w:val="28"/>
              </w:rPr>
              <w:t>571-</w:t>
            </w:r>
            <w:r w:rsidRPr="005D34F3">
              <w:rPr>
                <w:rFonts w:ascii="仿宋" w:eastAsia="仿宋" w:hAnsi="仿宋" w:hint="eastAsia"/>
                <w:sz w:val="28"/>
                <w:szCs w:val="28"/>
              </w:rPr>
              <w:t>8</w:t>
            </w:r>
            <w:r w:rsidRPr="005D34F3">
              <w:rPr>
                <w:rFonts w:ascii="仿宋" w:eastAsia="仿宋" w:hAnsi="仿宋"/>
                <w:sz w:val="28"/>
                <w:szCs w:val="28"/>
              </w:rPr>
              <w:t>8907719</w:t>
            </w:r>
          </w:p>
        </w:tc>
        <w:tc>
          <w:tcPr>
            <w:tcW w:w="3445" w:type="dxa"/>
          </w:tcPr>
          <w:p w:rsidR="00C43B4A" w:rsidRPr="005D34F3" w:rsidRDefault="00C43B4A" w:rsidP="00DD1896">
            <w:pPr>
              <w:pStyle w:val="af5"/>
              <w:adjustRightInd w:val="0"/>
              <w:snapToGrid w:val="0"/>
              <w:spacing w:beforeLines="0" w:afterLines="0" w:line="500" w:lineRule="exact"/>
              <w:ind w:firstLine="560"/>
              <w:rPr>
                <w:rFonts w:ascii="仿宋" w:eastAsia="仿宋" w:hAnsi="仿宋"/>
                <w:sz w:val="28"/>
                <w:szCs w:val="28"/>
              </w:rPr>
            </w:pPr>
            <w:r w:rsidRPr="005D34F3">
              <w:rPr>
                <w:rFonts w:ascii="仿宋" w:eastAsia="仿宋" w:hAnsi="仿宋" w:hint="eastAsia"/>
                <w:sz w:val="28"/>
                <w:szCs w:val="28"/>
              </w:rPr>
              <w:t>202评标室（小）：0</w:t>
            </w:r>
            <w:r w:rsidRPr="005D34F3">
              <w:rPr>
                <w:rFonts w:ascii="仿宋" w:eastAsia="仿宋" w:hAnsi="仿宋"/>
                <w:sz w:val="28"/>
                <w:szCs w:val="28"/>
              </w:rPr>
              <w:t>571-</w:t>
            </w:r>
            <w:r w:rsidRPr="005D34F3">
              <w:rPr>
                <w:rFonts w:ascii="仿宋" w:eastAsia="仿宋" w:hAnsi="仿宋" w:hint="eastAsia"/>
                <w:sz w:val="28"/>
                <w:szCs w:val="28"/>
              </w:rPr>
              <w:t>8</w:t>
            </w:r>
            <w:r w:rsidRPr="005D34F3">
              <w:rPr>
                <w:rFonts w:ascii="仿宋" w:eastAsia="仿宋" w:hAnsi="仿宋"/>
                <w:sz w:val="28"/>
                <w:szCs w:val="28"/>
              </w:rPr>
              <w:t>8907720</w:t>
            </w:r>
          </w:p>
        </w:tc>
      </w:tr>
      <w:tr w:rsidR="00C43B4A" w:rsidTr="00DD1896">
        <w:tc>
          <w:tcPr>
            <w:tcW w:w="1413" w:type="dxa"/>
            <w:vMerge/>
          </w:tcPr>
          <w:p w:rsidR="00C43B4A" w:rsidRPr="005D34F3" w:rsidRDefault="00C43B4A" w:rsidP="00DD1896">
            <w:pPr>
              <w:pStyle w:val="af5"/>
              <w:adjustRightInd w:val="0"/>
              <w:snapToGrid w:val="0"/>
              <w:spacing w:beforeLines="0" w:afterLines="0" w:line="500" w:lineRule="exact"/>
              <w:ind w:left="840" w:firstLineChars="201" w:firstLine="563"/>
              <w:rPr>
                <w:rFonts w:ascii="仿宋" w:eastAsia="仿宋" w:hAnsi="仿宋"/>
                <w:sz w:val="28"/>
                <w:szCs w:val="28"/>
              </w:rPr>
            </w:pPr>
          </w:p>
        </w:tc>
        <w:tc>
          <w:tcPr>
            <w:tcW w:w="3444" w:type="dxa"/>
          </w:tcPr>
          <w:p w:rsidR="00C43B4A" w:rsidRPr="005D34F3" w:rsidRDefault="00C43B4A" w:rsidP="00DD1896">
            <w:pPr>
              <w:pStyle w:val="af5"/>
              <w:adjustRightInd w:val="0"/>
              <w:snapToGrid w:val="0"/>
              <w:spacing w:beforeLines="0" w:afterLines="0" w:line="500" w:lineRule="exact"/>
              <w:ind w:firstLine="560"/>
              <w:rPr>
                <w:rFonts w:ascii="仿宋" w:eastAsia="仿宋" w:hAnsi="仿宋"/>
                <w:sz w:val="28"/>
                <w:szCs w:val="28"/>
              </w:rPr>
            </w:pPr>
            <w:r w:rsidRPr="005D34F3">
              <w:rPr>
                <w:rFonts w:ascii="仿宋" w:eastAsia="仿宋" w:hAnsi="仿宋" w:hint="eastAsia"/>
                <w:sz w:val="28"/>
                <w:szCs w:val="28"/>
              </w:rPr>
              <w:t>3A（四楼）05评标室：0</w:t>
            </w:r>
            <w:r w:rsidRPr="005D34F3">
              <w:rPr>
                <w:rFonts w:ascii="仿宋" w:eastAsia="仿宋" w:hAnsi="仿宋"/>
                <w:sz w:val="28"/>
                <w:szCs w:val="28"/>
              </w:rPr>
              <w:t>571-</w:t>
            </w:r>
            <w:r w:rsidRPr="005D34F3">
              <w:rPr>
                <w:rFonts w:ascii="仿宋" w:eastAsia="仿宋" w:hAnsi="仿宋" w:hint="eastAsia"/>
                <w:sz w:val="28"/>
                <w:szCs w:val="28"/>
              </w:rPr>
              <w:t>8</w:t>
            </w:r>
            <w:r w:rsidRPr="005D34F3">
              <w:rPr>
                <w:rFonts w:ascii="仿宋" w:eastAsia="仿宋" w:hAnsi="仿宋"/>
                <w:sz w:val="28"/>
                <w:szCs w:val="28"/>
              </w:rPr>
              <w:t>8907792</w:t>
            </w:r>
          </w:p>
        </w:tc>
        <w:tc>
          <w:tcPr>
            <w:tcW w:w="3445" w:type="dxa"/>
          </w:tcPr>
          <w:p w:rsidR="00C43B4A" w:rsidRPr="005D34F3" w:rsidRDefault="00C43B4A" w:rsidP="00DD1896">
            <w:pPr>
              <w:pStyle w:val="af5"/>
              <w:adjustRightInd w:val="0"/>
              <w:snapToGrid w:val="0"/>
              <w:spacing w:beforeLines="0" w:afterLines="0" w:line="500" w:lineRule="exact"/>
              <w:ind w:firstLine="560"/>
              <w:rPr>
                <w:rFonts w:ascii="仿宋" w:eastAsia="仿宋" w:hAnsi="仿宋"/>
                <w:sz w:val="28"/>
                <w:szCs w:val="28"/>
              </w:rPr>
            </w:pPr>
            <w:r w:rsidRPr="005D34F3">
              <w:rPr>
                <w:rFonts w:ascii="仿宋" w:eastAsia="仿宋" w:hAnsi="仿宋" w:hint="eastAsia"/>
                <w:sz w:val="28"/>
                <w:szCs w:val="28"/>
              </w:rPr>
              <w:t>3A（四楼）06开标室：</w:t>
            </w:r>
            <w:r w:rsidRPr="005D34F3">
              <w:rPr>
                <w:rFonts w:ascii="仿宋" w:eastAsia="仿宋" w:hAnsi="仿宋"/>
                <w:sz w:val="28"/>
                <w:szCs w:val="28"/>
              </w:rPr>
              <w:t>0571-</w:t>
            </w:r>
            <w:r w:rsidRPr="005D34F3">
              <w:rPr>
                <w:rFonts w:ascii="仿宋" w:eastAsia="仿宋" w:hAnsi="仿宋" w:hint="eastAsia"/>
                <w:sz w:val="28"/>
                <w:szCs w:val="28"/>
              </w:rPr>
              <w:t>8</w:t>
            </w:r>
            <w:r w:rsidRPr="005D34F3">
              <w:rPr>
                <w:rFonts w:ascii="仿宋" w:eastAsia="仿宋" w:hAnsi="仿宋"/>
                <w:sz w:val="28"/>
                <w:szCs w:val="28"/>
              </w:rPr>
              <w:t>8907791</w:t>
            </w:r>
          </w:p>
        </w:tc>
      </w:tr>
    </w:tbl>
    <w:p w:rsidR="00C43B4A" w:rsidRPr="003661E2" w:rsidRDefault="00C43B4A" w:rsidP="00C43B4A">
      <w:pPr>
        <w:spacing w:line="480" w:lineRule="exact"/>
        <w:ind w:firstLineChars="200" w:firstLine="602"/>
        <w:rPr>
          <w:rFonts w:ascii="仿宋" w:eastAsia="仿宋" w:hAnsi="仿宋"/>
          <w:b/>
          <w:sz w:val="30"/>
          <w:szCs w:val="30"/>
        </w:rPr>
      </w:pPr>
      <w:bookmarkStart w:id="24" w:name="_Toc28359094"/>
      <w:bookmarkStart w:id="25" w:name="_Toc28359017"/>
      <w:bookmarkStart w:id="26" w:name="_Toc35393634"/>
      <w:bookmarkStart w:id="27" w:name="_Toc35393803"/>
      <w:r w:rsidRPr="003661E2">
        <w:rPr>
          <w:rFonts w:ascii="仿宋" w:eastAsia="仿宋" w:hAnsi="仿宋" w:hint="eastAsia"/>
          <w:b/>
          <w:sz w:val="30"/>
          <w:szCs w:val="30"/>
        </w:rPr>
        <w:t>六、公告期限</w:t>
      </w:r>
      <w:bookmarkEnd w:id="24"/>
      <w:bookmarkEnd w:id="25"/>
      <w:bookmarkEnd w:id="26"/>
      <w:bookmarkEnd w:id="27"/>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自本公告发布之日起3个工作日。</w:t>
      </w:r>
    </w:p>
    <w:p w:rsidR="00C43B4A" w:rsidRPr="003661E2" w:rsidRDefault="00C43B4A" w:rsidP="00C43B4A">
      <w:pPr>
        <w:spacing w:line="480" w:lineRule="exact"/>
        <w:ind w:firstLineChars="200" w:firstLine="602"/>
        <w:rPr>
          <w:rFonts w:ascii="仿宋" w:eastAsia="仿宋" w:hAnsi="仿宋"/>
          <w:b/>
          <w:sz w:val="30"/>
          <w:szCs w:val="30"/>
        </w:rPr>
      </w:pPr>
      <w:bookmarkStart w:id="28" w:name="_Toc35393635"/>
      <w:bookmarkStart w:id="29" w:name="_Toc35393804"/>
      <w:r w:rsidRPr="003661E2">
        <w:rPr>
          <w:rFonts w:ascii="仿宋" w:eastAsia="仿宋" w:hAnsi="仿宋" w:hint="eastAsia"/>
          <w:b/>
          <w:sz w:val="30"/>
          <w:szCs w:val="30"/>
        </w:rPr>
        <w:t>七、其他补充事宜</w:t>
      </w:r>
      <w:bookmarkEnd w:id="28"/>
      <w:bookmarkEnd w:id="29"/>
    </w:p>
    <w:p w:rsidR="00C43B4A" w:rsidRPr="008C0B73" w:rsidRDefault="00C43B4A" w:rsidP="00C43B4A">
      <w:pPr>
        <w:spacing w:line="480" w:lineRule="exact"/>
        <w:ind w:firstLineChars="200" w:firstLine="600"/>
        <w:rPr>
          <w:rFonts w:ascii="仿宋" w:eastAsia="仿宋" w:hAnsi="仿宋"/>
          <w:sz w:val="30"/>
          <w:szCs w:val="30"/>
        </w:rPr>
      </w:pPr>
      <w:r>
        <w:rPr>
          <w:rFonts w:ascii="仿宋" w:eastAsia="仿宋" w:hAnsi="仿宋" w:hint="eastAsia"/>
          <w:sz w:val="30"/>
          <w:szCs w:val="30"/>
        </w:rPr>
        <w:t>1、</w:t>
      </w:r>
      <w:r w:rsidRPr="008C0B73">
        <w:rPr>
          <w:rFonts w:ascii="仿宋" w:eastAsia="仿宋" w:hAnsi="仿宋" w:hint="eastAsia"/>
          <w:sz w:val="30"/>
          <w:szCs w:val="30"/>
        </w:rPr>
        <w:t>电子交易平台的网络地址和登录方法</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网络地址：浙江政府采购网</w:t>
      </w:r>
      <w:hyperlink r:id="rId10" w:history="1">
        <w:r w:rsidRPr="008C0B73">
          <w:rPr>
            <w:rStyle w:val="aff7"/>
            <w:rFonts w:ascii="仿宋" w:eastAsia="仿宋" w:hAnsi="仿宋"/>
            <w:sz w:val="30"/>
            <w:szCs w:val="30"/>
          </w:rPr>
          <w:t>http://zfcg.czt.zj.gov.cn/</w:t>
        </w:r>
      </w:hyperlink>
    </w:p>
    <w:p w:rsidR="00C43B4A" w:rsidRDefault="00C43B4A" w:rsidP="00C43B4A">
      <w:pPr>
        <w:spacing w:line="480" w:lineRule="exact"/>
        <w:ind w:firstLineChars="200" w:firstLine="600"/>
        <w:rPr>
          <w:rFonts w:ascii="仿宋" w:eastAsia="仿宋" w:hAnsi="仿宋"/>
          <w:sz w:val="30"/>
          <w:szCs w:val="30"/>
        </w:rPr>
      </w:pPr>
      <w:r w:rsidRPr="008C0B73">
        <w:rPr>
          <w:rFonts w:ascii="仿宋" w:eastAsia="仿宋" w:hAnsi="仿宋" w:hint="eastAsia"/>
          <w:sz w:val="30"/>
          <w:szCs w:val="30"/>
        </w:rPr>
        <w:t>登录方法：磋商响应方须先完成供应商注册并申请</w:t>
      </w:r>
      <w:r w:rsidRPr="008C0B73">
        <w:rPr>
          <w:rFonts w:ascii="仿宋" w:eastAsia="仿宋" w:hAnsi="仿宋"/>
          <w:sz w:val="30"/>
          <w:szCs w:val="30"/>
        </w:rPr>
        <w:t>CA</w:t>
      </w:r>
      <w:r w:rsidRPr="008C0B73">
        <w:rPr>
          <w:rFonts w:ascii="仿宋" w:eastAsia="仿宋" w:hAnsi="仿宋" w:hint="eastAsia"/>
          <w:sz w:val="30"/>
          <w:szCs w:val="30"/>
        </w:rPr>
        <w:t>，再下载客户端编制、加密电子磋商响应文件，最后应在浙江政府采购网政采云用户登录窗口登录，完成电子磋商响应文件传输递交（具体详见第二章磋商响应方须知前附表）。</w:t>
      </w:r>
    </w:p>
    <w:p w:rsidR="00C43B4A" w:rsidRPr="00A426D8" w:rsidRDefault="00C43B4A" w:rsidP="00C43B4A">
      <w:pPr>
        <w:spacing w:line="480" w:lineRule="exact"/>
        <w:ind w:firstLineChars="200" w:firstLine="600"/>
        <w:rPr>
          <w:rFonts w:ascii="仿宋" w:eastAsia="仿宋" w:hAnsi="仿宋"/>
          <w:sz w:val="30"/>
          <w:szCs w:val="30"/>
        </w:rPr>
      </w:pPr>
      <w:r>
        <w:rPr>
          <w:rFonts w:ascii="仿宋" w:eastAsia="仿宋" w:hAnsi="仿宋" w:hint="eastAsia"/>
          <w:sz w:val="30"/>
          <w:szCs w:val="30"/>
        </w:rPr>
        <w:t>2、</w:t>
      </w:r>
      <w:r w:rsidRPr="00DC0642">
        <w:rPr>
          <w:rFonts w:ascii="仿宋" w:eastAsia="仿宋" w:hAnsi="仿宋" w:hint="eastAsia"/>
          <w:sz w:val="30"/>
          <w:szCs w:val="30"/>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w:t>
      </w:r>
      <w:r w:rsidRPr="00A426D8">
        <w:rPr>
          <w:rFonts w:ascii="仿宋" w:eastAsia="仿宋" w:hAnsi="仿宋" w:hint="eastAsia"/>
          <w:sz w:val="30"/>
          <w:szCs w:val="30"/>
        </w:rPr>
        <w:t>专区下载。</w:t>
      </w:r>
    </w:p>
    <w:p w:rsidR="00C43B4A" w:rsidRDefault="00C43B4A" w:rsidP="00C43B4A">
      <w:pPr>
        <w:spacing w:line="480" w:lineRule="exact"/>
        <w:ind w:firstLineChars="200" w:firstLine="600"/>
        <w:rPr>
          <w:rFonts w:ascii="仿宋" w:eastAsia="仿宋" w:hAnsi="仿宋"/>
          <w:sz w:val="30"/>
          <w:szCs w:val="30"/>
        </w:rPr>
      </w:pPr>
      <w:r>
        <w:rPr>
          <w:rFonts w:ascii="仿宋" w:eastAsia="仿宋" w:hAnsi="仿宋" w:hint="eastAsia"/>
          <w:sz w:val="30"/>
          <w:szCs w:val="30"/>
        </w:rPr>
        <w:t>3、</w:t>
      </w:r>
      <w:r w:rsidRPr="00DC0642">
        <w:rPr>
          <w:rFonts w:ascii="仿宋" w:eastAsia="仿宋" w:hAnsi="仿宋" w:hint="eastAsia"/>
          <w:sz w:val="30"/>
          <w:szCs w:val="30"/>
        </w:rPr>
        <w:t>其他事项：无</w:t>
      </w:r>
    </w:p>
    <w:p w:rsidR="00C43B4A" w:rsidRPr="008C0B73" w:rsidRDefault="00C43B4A" w:rsidP="00C43B4A">
      <w:pPr>
        <w:spacing w:line="480" w:lineRule="exact"/>
        <w:ind w:firstLineChars="200" w:firstLine="600"/>
        <w:rPr>
          <w:rFonts w:ascii="仿宋" w:eastAsia="仿宋" w:hAnsi="仿宋"/>
          <w:sz w:val="30"/>
          <w:szCs w:val="30"/>
        </w:rPr>
      </w:pPr>
    </w:p>
    <w:p w:rsidR="00C43B4A" w:rsidRPr="003661E2" w:rsidRDefault="00C43B4A" w:rsidP="00C43B4A">
      <w:pPr>
        <w:spacing w:line="480" w:lineRule="exact"/>
        <w:ind w:firstLineChars="200" w:firstLine="602"/>
        <w:rPr>
          <w:rFonts w:ascii="仿宋" w:eastAsia="仿宋" w:hAnsi="仿宋"/>
          <w:b/>
          <w:sz w:val="30"/>
          <w:szCs w:val="30"/>
        </w:rPr>
      </w:pPr>
      <w:bookmarkStart w:id="30" w:name="_Toc28359018"/>
      <w:bookmarkStart w:id="31" w:name="_Toc28359095"/>
      <w:bookmarkStart w:id="32" w:name="_Toc35393636"/>
      <w:bookmarkStart w:id="33" w:name="_Toc35393805"/>
      <w:r w:rsidRPr="003661E2">
        <w:rPr>
          <w:rFonts w:ascii="仿宋" w:eastAsia="仿宋" w:hAnsi="仿宋" w:hint="eastAsia"/>
          <w:b/>
          <w:sz w:val="30"/>
          <w:szCs w:val="30"/>
        </w:rPr>
        <w:t>八、</w:t>
      </w:r>
      <w:bookmarkEnd w:id="30"/>
      <w:bookmarkEnd w:id="31"/>
      <w:bookmarkEnd w:id="32"/>
      <w:bookmarkEnd w:id="33"/>
      <w:r w:rsidRPr="00F83085">
        <w:rPr>
          <w:rFonts w:ascii="仿宋" w:eastAsia="仿宋" w:hAnsi="仿宋" w:hint="eastAsia"/>
          <w:b/>
          <w:sz w:val="30"/>
          <w:szCs w:val="30"/>
        </w:rPr>
        <w:t>凡对本次</w:t>
      </w:r>
      <w:r>
        <w:rPr>
          <w:rFonts w:ascii="仿宋" w:eastAsia="仿宋" w:hAnsi="仿宋" w:hint="eastAsia"/>
          <w:b/>
          <w:sz w:val="30"/>
          <w:szCs w:val="30"/>
        </w:rPr>
        <w:t>招标</w:t>
      </w:r>
      <w:r w:rsidRPr="00F83085">
        <w:rPr>
          <w:rFonts w:ascii="仿宋" w:eastAsia="仿宋" w:hAnsi="仿宋" w:hint="eastAsia"/>
          <w:b/>
          <w:sz w:val="30"/>
          <w:szCs w:val="30"/>
        </w:rPr>
        <w:t>提出询问</w:t>
      </w:r>
      <w:r w:rsidRPr="00DC0642">
        <w:rPr>
          <w:rFonts w:ascii="仿宋" w:eastAsia="仿宋" w:hAnsi="仿宋" w:hint="eastAsia"/>
          <w:b/>
          <w:bCs/>
          <w:sz w:val="30"/>
          <w:szCs w:val="30"/>
        </w:rPr>
        <w:t>、质疑、投诉，请按以下方式联系</w:t>
      </w:r>
    </w:p>
    <w:p w:rsidR="00C43B4A" w:rsidRDefault="00C43B4A" w:rsidP="00C43B4A">
      <w:pPr>
        <w:spacing w:line="480" w:lineRule="exact"/>
        <w:ind w:firstLineChars="200" w:firstLine="600"/>
        <w:rPr>
          <w:rFonts w:ascii="仿宋" w:eastAsia="仿宋" w:hAnsi="仿宋"/>
          <w:sz w:val="30"/>
          <w:szCs w:val="30"/>
        </w:rPr>
      </w:pPr>
      <w:bookmarkStart w:id="34" w:name="_Toc28359096"/>
      <w:bookmarkStart w:id="35" w:name="_Toc28359019"/>
      <w:bookmarkStart w:id="36" w:name="_Toc35393637"/>
      <w:bookmarkStart w:id="37" w:name="_Toc35393806"/>
      <w:r w:rsidRPr="008C0B73">
        <w:rPr>
          <w:rFonts w:ascii="仿宋" w:eastAsia="仿宋" w:hAnsi="仿宋" w:hint="eastAsia"/>
          <w:sz w:val="30"/>
          <w:szCs w:val="30"/>
        </w:rPr>
        <w:t>1.采购人信息</w:t>
      </w:r>
      <w:bookmarkEnd w:id="34"/>
      <w:bookmarkEnd w:id="35"/>
      <w:bookmarkEnd w:id="36"/>
      <w:bookmarkEnd w:id="37"/>
    </w:p>
    <w:p w:rsidR="00C43B4A" w:rsidRPr="00A426D8" w:rsidRDefault="00C43B4A" w:rsidP="00C43B4A">
      <w:pPr>
        <w:spacing w:line="480" w:lineRule="exact"/>
        <w:ind w:firstLineChars="200" w:firstLine="600"/>
        <w:rPr>
          <w:rFonts w:ascii="仿宋" w:eastAsia="仿宋" w:hAnsi="仿宋"/>
          <w:color w:val="000000" w:themeColor="text1"/>
          <w:sz w:val="30"/>
          <w:szCs w:val="30"/>
        </w:rPr>
      </w:pPr>
      <w:r w:rsidRPr="00A426D8">
        <w:rPr>
          <w:rFonts w:ascii="仿宋" w:eastAsia="仿宋" w:hAnsi="仿宋"/>
          <w:color w:val="000000" w:themeColor="text1"/>
          <w:sz w:val="30"/>
          <w:szCs w:val="30"/>
        </w:rPr>
        <w:t>名</w:t>
      </w:r>
      <w:r w:rsidRPr="00A426D8">
        <w:rPr>
          <w:rFonts w:ascii="Calibri" w:eastAsia="仿宋" w:hAnsi="Calibri" w:cs="Calibri"/>
          <w:color w:val="000000" w:themeColor="text1"/>
          <w:sz w:val="30"/>
          <w:szCs w:val="30"/>
        </w:rPr>
        <w:t>   </w:t>
      </w:r>
      <w:r w:rsidRPr="00A426D8">
        <w:rPr>
          <w:rFonts w:ascii="仿宋" w:eastAsia="仿宋" w:hAnsi="仿宋"/>
          <w:color w:val="000000" w:themeColor="text1"/>
          <w:sz w:val="30"/>
          <w:szCs w:val="30"/>
        </w:rPr>
        <w:t xml:space="preserve"> 称：</w:t>
      </w:r>
      <w:bookmarkStart w:id="38" w:name="PO_421_PM026"/>
      <w:r>
        <w:rPr>
          <w:rFonts w:ascii="仿宋" w:eastAsia="仿宋" w:hAnsi="仿宋" w:hint="eastAsia"/>
          <w:color w:val="000000" w:themeColor="text1"/>
          <w:sz w:val="30"/>
          <w:szCs w:val="30"/>
        </w:rPr>
        <w:t>浙江中医药大学</w:t>
      </w:r>
      <w:bookmarkEnd w:id="38"/>
    </w:p>
    <w:p w:rsidR="00C43B4A" w:rsidRPr="00A426D8" w:rsidRDefault="00C43B4A" w:rsidP="00C43B4A">
      <w:pPr>
        <w:spacing w:line="480" w:lineRule="exact"/>
        <w:ind w:firstLineChars="200" w:firstLine="600"/>
        <w:rPr>
          <w:rFonts w:ascii="仿宋" w:eastAsia="仿宋" w:hAnsi="仿宋"/>
          <w:color w:val="000000" w:themeColor="text1"/>
          <w:sz w:val="30"/>
          <w:szCs w:val="30"/>
        </w:rPr>
      </w:pPr>
      <w:r w:rsidRPr="00A426D8">
        <w:rPr>
          <w:rFonts w:ascii="仿宋" w:eastAsia="仿宋" w:hAnsi="仿宋"/>
          <w:color w:val="000000" w:themeColor="text1"/>
          <w:sz w:val="30"/>
          <w:szCs w:val="30"/>
        </w:rPr>
        <w:t>地</w:t>
      </w:r>
      <w:r w:rsidRPr="00A426D8">
        <w:rPr>
          <w:rFonts w:ascii="Calibri" w:eastAsia="仿宋" w:hAnsi="Calibri" w:cs="Calibri"/>
          <w:color w:val="000000" w:themeColor="text1"/>
          <w:sz w:val="30"/>
          <w:szCs w:val="30"/>
        </w:rPr>
        <w:t>   </w:t>
      </w:r>
      <w:r w:rsidRPr="00A426D8">
        <w:rPr>
          <w:rFonts w:ascii="仿宋" w:eastAsia="仿宋" w:hAnsi="仿宋"/>
          <w:color w:val="000000" w:themeColor="text1"/>
          <w:sz w:val="30"/>
          <w:szCs w:val="30"/>
        </w:rPr>
        <w:t xml:space="preserve"> 址：</w:t>
      </w:r>
      <w:bookmarkStart w:id="39" w:name="PO_421_PM030"/>
      <w:r>
        <w:rPr>
          <w:rFonts w:ascii="Calibri" w:eastAsia="仿宋" w:hAnsi="Calibri" w:cs="Calibri" w:hint="eastAsia"/>
          <w:color w:val="000000" w:themeColor="text1"/>
          <w:sz w:val="30"/>
          <w:szCs w:val="30"/>
        </w:rPr>
        <w:t>杭州市滨文路</w:t>
      </w:r>
      <w:r>
        <w:rPr>
          <w:rFonts w:ascii="Calibri" w:eastAsia="仿宋" w:hAnsi="Calibri" w:cs="Calibri" w:hint="eastAsia"/>
          <w:color w:val="000000" w:themeColor="text1"/>
          <w:sz w:val="30"/>
          <w:szCs w:val="30"/>
        </w:rPr>
        <w:t>548</w:t>
      </w:r>
      <w:bookmarkEnd w:id="39"/>
    </w:p>
    <w:p w:rsidR="00C43B4A" w:rsidRPr="00A426D8" w:rsidRDefault="00C43B4A" w:rsidP="00C43B4A">
      <w:pPr>
        <w:spacing w:line="480" w:lineRule="exact"/>
        <w:ind w:firstLineChars="200" w:firstLine="600"/>
        <w:rPr>
          <w:rFonts w:ascii="仿宋" w:eastAsia="仿宋" w:hAnsi="仿宋"/>
          <w:color w:val="000000" w:themeColor="text1"/>
          <w:sz w:val="30"/>
          <w:szCs w:val="30"/>
        </w:rPr>
      </w:pPr>
      <w:r w:rsidRPr="00A426D8">
        <w:rPr>
          <w:rFonts w:ascii="仿宋" w:eastAsia="仿宋" w:hAnsi="仿宋"/>
          <w:color w:val="000000" w:themeColor="text1"/>
          <w:sz w:val="30"/>
          <w:szCs w:val="30"/>
        </w:rPr>
        <w:t>传</w:t>
      </w:r>
      <w:r w:rsidRPr="00A426D8">
        <w:rPr>
          <w:rFonts w:ascii="Calibri" w:eastAsia="仿宋" w:hAnsi="Calibri" w:cs="Calibri"/>
          <w:color w:val="000000" w:themeColor="text1"/>
          <w:sz w:val="30"/>
          <w:szCs w:val="30"/>
        </w:rPr>
        <w:t> </w:t>
      </w:r>
      <w:r w:rsidRPr="00A426D8">
        <w:rPr>
          <w:rFonts w:ascii="仿宋" w:eastAsia="仿宋" w:hAnsi="仿宋"/>
          <w:color w:val="000000" w:themeColor="text1"/>
          <w:sz w:val="30"/>
          <w:szCs w:val="30"/>
        </w:rPr>
        <w:t xml:space="preserve"> </w:t>
      </w:r>
      <w:r w:rsidRPr="00A426D8">
        <w:rPr>
          <w:rFonts w:ascii="Calibri" w:eastAsia="仿宋" w:hAnsi="Calibri" w:cs="Calibri"/>
          <w:color w:val="000000" w:themeColor="text1"/>
          <w:sz w:val="30"/>
          <w:szCs w:val="30"/>
        </w:rPr>
        <w:t> </w:t>
      </w:r>
      <w:r w:rsidRPr="00A426D8">
        <w:rPr>
          <w:rFonts w:ascii="仿宋" w:eastAsia="仿宋" w:hAnsi="仿宋"/>
          <w:color w:val="000000" w:themeColor="text1"/>
          <w:sz w:val="30"/>
          <w:szCs w:val="30"/>
        </w:rPr>
        <w:t xml:space="preserve"> 真：</w:t>
      </w:r>
      <w:bookmarkStart w:id="40" w:name="PO_421_PM029"/>
      <w:r>
        <w:rPr>
          <w:rFonts w:ascii="仿宋" w:eastAsia="仿宋" w:hAnsi="仿宋"/>
          <w:color w:val="000000" w:themeColor="text1"/>
          <w:sz w:val="30"/>
          <w:szCs w:val="30"/>
        </w:rPr>
        <w:t xml:space="preserve"> </w:t>
      </w:r>
      <w:bookmarkEnd w:id="40"/>
    </w:p>
    <w:p w:rsidR="00C43B4A" w:rsidRPr="007E0E00" w:rsidRDefault="00C43B4A" w:rsidP="00C43B4A">
      <w:pPr>
        <w:spacing w:line="480" w:lineRule="exact"/>
        <w:ind w:firstLineChars="200" w:firstLine="600"/>
        <w:rPr>
          <w:rFonts w:ascii="仿宋" w:eastAsia="仿宋" w:hAnsi="仿宋"/>
          <w:color w:val="000000" w:themeColor="text1"/>
          <w:sz w:val="30"/>
          <w:szCs w:val="30"/>
        </w:rPr>
      </w:pPr>
      <w:r w:rsidRPr="00207993">
        <w:rPr>
          <w:rFonts w:ascii="仿宋" w:eastAsia="仿宋" w:hAnsi="仿宋"/>
          <w:sz w:val="30"/>
          <w:szCs w:val="30"/>
        </w:rPr>
        <w:t>项目联系人（询问）：</w:t>
      </w:r>
      <w:bookmarkStart w:id="41" w:name="PO_3000001756_PM027"/>
      <w:r>
        <w:rPr>
          <w:rFonts w:ascii="Calibri" w:eastAsia="仿宋" w:hAnsi="Calibri" w:cs="Calibri" w:hint="eastAsia"/>
          <w:color w:val="000000" w:themeColor="text1"/>
          <w:sz w:val="30"/>
          <w:szCs w:val="30"/>
        </w:rPr>
        <w:t>刘清明</w:t>
      </w:r>
      <w:bookmarkEnd w:id="41"/>
    </w:p>
    <w:p w:rsidR="00C43B4A" w:rsidRPr="00A426D8" w:rsidRDefault="00C43B4A" w:rsidP="00C43B4A">
      <w:pPr>
        <w:spacing w:line="480" w:lineRule="exact"/>
        <w:ind w:firstLineChars="200" w:firstLine="600"/>
        <w:rPr>
          <w:rFonts w:ascii="仿宋" w:eastAsia="仿宋" w:hAnsi="仿宋"/>
          <w:color w:val="000000" w:themeColor="text1"/>
          <w:sz w:val="30"/>
          <w:szCs w:val="30"/>
        </w:rPr>
      </w:pPr>
      <w:bookmarkStart w:id="42" w:name="PO_3000001756_PM028"/>
      <w:r>
        <w:rPr>
          <w:rFonts w:ascii="仿宋" w:eastAsia="仿宋" w:hAnsi="仿宋"/>
          <w:color w:val="000000" w:themeColor="text1"/>
          <w:sz w:val="30"/>
          <w:szCs w:val="30"/>
        </w:rPr>
        <w:t>0571-86658089</w:t>
      </w:r>
      <w:bookmarkEnd w:id="42"/>
    </w:p>
    <w:p w:rsidR="00C43B4A" w:rsidRPr="00A426D8" w:rsidRDefault="00C43B4A" w:rsidP="00C43B4A">
      <w:pPr>
        <w:spacing w:line="480" w:lineRule="exact"/>
        <w:ind w:firstLineChars="200" w:firstLine="600"/>
        <w:rPr>
          <w:rFonts w:ascii="仿宋" w:eastAsia="仿宋" w:hAnsi="仿宋"/>
          <w:color w:val="000000" w:themeColor="text1"/>
          <w:sz w:val="30"/>
          <w:szCs w:val="30"/>
        </w:rPr>
      </w:pPr>
      <w:r w:rsidRPr="00207993">
        <w:rPr>
          <w:rFonts w:ascii="仿宋" w:eastAsia="仿宋" w:hAnsi="仿宋"/>
          <w:sz w:val="30"/>
          <w:szCs w:val="30"/>
        </w:rPr>
        <w:t>质疑联系人：</w:t>
      </w:r>
      <w:bookmarkStart w:id="43" w:name="PO_421_PM001390"/>
      <w:r>
        <w:rPr>
          <w:rFonts w:ascii="仿宋" w:eastAsia="仿宋" w:hAnsi="仿宋" w:hint="eastAsia"/>
          <w:color w:val="000000" w:themeColor="text1"/>
          <w:sz w:val="30"/>
          <w:szCs w:val="30"/>
        </w:rPr>
        <w:t>汪佳丽</w:t>
      </w:r>
      <w:bookmarkEnd w:id="43"/>
    </w:p>
    <w:p w:rsidR="00C43B4A" w:rsidRPr="00A426D8" w:rsidRDefault="00C43B4A" w:rsidP="00C43B4A">
      <w:pPr>
        <w:spacing w:line="480" w:lineRule="exact"/>
        <w:ind w:firstLineChars="200" w:firstLine="600"/>
        <w:rPr>
          <w:rFonts w:ascii="仿宋" w:eastAsia="仿宋" w:hAnsi="仿宋"/>
          <w:color w:val="000000" w:themeColor="text1"/>
          <w:sz w:val="30"/>
          <w:szCs w:val="30"/>
        </w:rPr>
      </w:pPr>
      <w:r w:rsidRPr="00A426D8">
        <w:rPr>
          <w:rFonts w:ascii="仿宋" w:eastAsia="仿宋" w:hAnsi="仿宋"/>
          <w:color w:val="000000" w:themeColor="text1"/>
          <w:sz w:val="30"/>
          <w:szCs w:val="30"/>
        </w:rPr>
        <w:t>质疑联系方式：</w:t>
      </w:r>
      <w:bookmarkStart w:id="44" w:name="PO_421_PM001391"/>
      <w:r>
        <w:rPr>
          <w:rFonts w:ascii="仿宋" w:eastAsia="仿宋" w:hAnsi="仿宋"/>
          <w:color w:val="000000" w:themeColor="text1"/>
          <w:sz w:val="30"/>
          <w:szCs w:val="30"/>
        </w:rPr>
        <w:t>15868860093</w:t>
      </w:r>
      <w:bookmarkEnd w:id="44"/>
    </w:p>
    <w:p w:rsidR="00C43B4A" w:rsidRPr="0069329D" w:rsidRDefault="00C43B4A" w:rsidP="00C43B4A">
      <w:pPr>
        <w:spacing w:line="480" w:lineRule="exact"/>
        <w:ind w:firstLineChars="200" w:firstLine="600"/>
        <w:rPr>
          <w:rFonts w:ascii="仿宋" w:eastAsia="仿宋" w:hAnsi="仿宋"/>
          <w:sz w:val="30"/>
          <w:szCs w:val="30"/>
        </w:rPr>
      </w:pPr>
      <w:r w:rsidRPr="0069329D">
        <w:rPr>
          <w:rFonts w:ascii="仿宋" w:eastAsia="仿宋" w:hAnsi="仿宋" w:hint="eastAsia"/>
          <w:sz w:val="30"/>
          <w:szCs w:val="30"/>
        </w:rPr>
        <w:t xml:space="preserve">　　　　　　　 　　　 </w:t>
      </w:r>
    </w:p>
    <w:p w:rsidR="00C43B4A" w:rsidRPr="008C0B73" w:rsidRDefault="00C43B4A" w:rsidP="00C43B4A">
      <w:pPr>
        <w:spacing w:line="480" w:lineRule="exact"/>
        <w:ind w:firstLineChars="200" w:firstLine="600"/>
        <w:rPr>
          <w:rFonts w:ascii="仿宋" w:eastAsia="仿宋" w:hAnsi="仿宋"/>
          <w:sz w:val="30"/>
          <w:szCs w:val="30"/>
        </w:rPr>
      </w:pPr>
      <w:bookmarkStart w:id="45" w:name="_Toc28359097"/>
      <w:bookmarkStart w:id="46" w:name="_Toc28359020"/>
      <w:bookmarkStart w:id="47" w:name="_Toc35393638"/>
      <w:bookmarkStart w:id="48" w:name="_Toc35393807"/>
      <w:r w:rsidRPr="008C0B73">
        <w:rPr>
          <w:rFonts w:ascii="仿宋" w:eastAsia="仿宋" w:hAnsi="仿宋" w:hint="eastAsia"/>
          <w:sz w:val="30"/>
          <w:szCs w:val="30"/>
        </w:rPr>
        <w:t>2.采购代理机构信息（如有）</w:t>
      </w:r>
      <w:bookmarkEnd w:id="45"/>
      <w:bookmarkEnd w:id="46"/>
      <w:bookmarkEnd w:id="47"/>
      <w:bookmarkEnd w:id="48"/>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sz w:val="30"/>
          <w:szCs w:val="30"/>
        </w:rPr>
        <w:t>名</w:t>
      </w:r>
      <w:r w:rsidRPr="008C0B73">
        <w:rPr>
          <w:rFonts w:eastAsia="仿宋"/>
          <w:sz w:val="30"/>
          <w:szCs w:val="30"/>
        </w:rPr>
        <w:t>   </w:t>
      </w:r>
      <w:r w:rsidRPr="008C0B73">
        <w:rPr>
          <w:rFonts w:ascii="仿宋" w:eastAsia="仿宋" w:hAnsi="仿宋"/>
          <w:sz w:val="30"/>
          <w:szCs w:val="30"/>
        </w:rPr>
        <w:t xml:space="preserve"> 称：浙江省政府采购中心</w:t>
      </w:r>
      <w:r w:rsidRPr="008C0B73">
        <w:rPr>
          <w:rFonts w:eastAsia="仿宋"/>
          <w:sz w:val="30"/>
          <w:szCs w:val="30"/>
        </w:rPr>
        <w:t> </w:t>
      </w:r>
    </w:p>
    <w:p w:rsidR="00C43B4A" w:rsidRPr="008C0B73" w:rsidRDefault="00C43B4A" w:rsidP="00C43B4A">
      <w:pPr>
        <w:spacing w:line="480" w:lineRule="exact"/>
        <w:rPr>
          <w:rFonts w:ascii="仿宋" w:eastAsia="仿宋" w:hAnsi="仿宋"/>
          <w:sz w:val="30"/>
          <w:szCs w:val="30"/>
        </w:rPr>
      </w:pPr>
      <w:r w:rsidRPr="008C0B73">
        <w:rPr>
          <w:rFonts w:eastAsia="仿宋"/>
          <w:sz w:val="30"/>
          <w:szCs w:val="30"/>
        </w:rPr>
        <w:t> </w:t>
      </w:r>
      <w:r w:rsidRPr="008C0B73">
        <w:rPr>
          <w:rFonts w:ascii="仿宋" w:eastAsia="仿宋" w:hAnsi="仿宋"/>
          <w:sz w:val="30"/>
          <w:szCs w:val="30"/>
        </w:rPr>
        <w:t xml:space="preserve"> </w:t>
      </w:r>
      <w:r w:rsidRPr="008C0B73">
        <w:rPr>
          <w:rFonts w:ascii="仿宋" w:eastAsia="仿宋" w:hAnsi="仿宋" w:hint="eastAsia"/>
          <w:sz w:val="30"/>
          <w:szCs w:val="30"/>
        </w:rPr>
        <w:t xml:space="preserve"> </w:t>
      </w:r>
      <w:r w:rsidRPr="008C0B73">
        <w:rPr>
          <w:rFonts w:eastAsia="仿宋"/>
          <w:sz w:val="30"/>
          <w:szCs w:val="30"/>
        </w:rPr>
        <w:t> </w:t>
      </w:r>
      <w:r w:rsidRPr="008C0B73">
        <w:rPr>
          <w:rFonts w:ascii="仿宋" w:eastAsia="仿宋" w:hAnsi="仿宋"/>
          <w:sz w:val="30"/>
          <w:szCs w:val="30"/>
        </w:rPr>
        <w:t xml:space="preserve"> 地</w:t>
      </w:r>
      <w:r w:rsidRPr="008C0B73">
        <w:rPr>
          <w:rFonts w:eastAsia="仿宋"/>
          <w:sz w:val="30"/>
          <w:szCs w:val="30"/>
        </w:rPr>
        <w:t>   </w:t>
      </w:r>
      <w:r w:rsidRPr="008C0B73">
        <w:rPr>
          <w:rFonts w:ascii="仿宋" w:eastAsia="仿宋" w:hAnsi="仿宋"/>
          <w:sz w:val="30"/>
          <w:szCs w:val="30"/>
        </w:rPr>
        <w:t xml:space="preserve"> 址：浙江杭州市环城北路305号耀江发展中心</w:t>
      </w:r>
      <w:r w:rsidRPr="008C0B73">
        <w:rPr>
          <w:rFonts w:eastAsia="仿宋"/>
          <w:sz w:val="30"/>
          <w:szCs w:val="30"/>
        </w:rPr>
        <w:t> </w:t>
      </w:r>
    </w:p>
    <w:p w:rsidR="00C43B4A" w:rsidRPr="008C0B73" w:rsidRDefault="00C43B4A" w:rsidP="00C43B4A">
      <w:pPr>
        <w:spacing w:line="480" w:lineRule="exact"/>
        <w:rPr>
          <w:rFonts w:ascii="仿宋" w:eastAsia="仿宋" w:hAnsi="仿宋"/>
          <w:sz w:val="30"/>
          <w:szCs w:val="30"/>
        </w:rPr>
      </w:pPr>
      <w:r w:rsidRPr="008C0B73">
        <w:rPr>
          <w:rFonts w:eastAsia="仿宋"/>
          <w:sz w:val="30"/>
          <w:szCs w:val="30"/>
        </w:rPr>
        <w:t> </w:t>
      </w:r>
      <w:r w:rsidRPr="008C0B73">
        <w:rPr>
          <w:rFonts w:ascii="仿宋" w:eastAsia="仿宋" w:hAnsi="仿宋"/>
          <w:sz w:val="30"/>
          <w:szCs w:val="30"/>
        </w:rPr>
        <w:t xml:space="preserve"> </w:t>
      </w:r>
      <w:r w:rsidRPr="008C0B73">
        <w:rPr>
          <w:rFonts w:ascii="仿宋" w:eastAsia="仿宋" w:hAnsi="仿宋" w:hint="eastAsia"/>
          <w:sz w:val="30"/>
          <w:szCs w:val="30"/>
        </w:rPr>
        <w:t xml:space="preserve"> </w:t>
      </w:r>
      <w:r w:rsidRPr="008C0B73">
        <w:rPr>
          <w:rFonts w:eastAsia="仿宋"/>
          <w:sz w:val="30"/>
          <w:szCs w:val="30"/>
        </w:rPr>
        <w:t> </w:t>
      </w:r>
      <w:r>
        <w:rPr>
          <w:rFonts w:ascii="仿宋" w:eastAsia="仿宋" w:hAnsi="仿宋" w:hint="eastAsia"/>
          <w:sz w:val="30"/>
          <w:szCs w:val="30"/>
        </w:rPr>
        <w:t xml:space="preserve"> </w:t>
      </w:r>
      <w:r w:rsidRPr="008C0B73">
        <w:rPr>
          <w:rFonts w:ascii="仿宋" w:eastAsia="仿宋" w:hAnsi="仿宋"/>
          <w:sz w:val="30"/>
          <w:szCs w:val="30"/>
        </w:rPr>
        <w:t>传</w:t>
      </w:r>
      <w:r w:rsidRPr="008C0B73">
        <w:rPr>
          <w:rFonts w:eastAsia="仿宋"/>
          <w:sz w:val="30"/>
          <w:szCs w:val="30"/>
        </w:rPr>
        <w:t> </w:t>
      </w:r>
      <w:r w:rsidRPr="008C0B73">
        <w:rPr>
          <w:rFonts w:ascii="仿宋" w:eastAsia="仿宋" w:hAnsi="仿宋"/>
          <w:sz w:val="30"/>
          <w:szCs w:val="30"/>
        </w:rPr>
        <w:t xml:space="preserve"> </w:t>
      </w:r>
      <w:r w:rsidRPr="008C0B73">
        <w:rPr>
          <w:rFonts w:eastAsia="仿宋"/>
          <w:sz w:val="30"/>
          <w:szCs w:val="30"/>
        </w:rPr>
        <w:t> </w:t>
      </w:r>
      <w:r w:rsidRPr="008C0B73">
        <w:rPr>
          <w:rFonts w:ascii="仿宋" w:eastAsia="仿宋" w:hAnsi="仿宋"/>
          <w:sz w:val="30"/>
          <w:szCs w:val="30"/>
        </w:rPr>
        <w:t xml:space="preserve"> 真：</w:t>
      </w:r>
      <w:r w:rsidRPr="008C0B73">
        <w:rPr>
          <w:rFonts w:eastAsia="仿宋"/>
          <w:sz w:val="30"/>
          <w:szCs w:val="30"/>
        </w:rPr>
        <w:t>  </w:t>
      </w:r>
      <w:r>
        <w:rPr>
          <w:rFonts w:ascii="仿宋" w:eastAsia="仿宋" w:hAnsi="仿宋" w:cs="仿宋"/>
          <w:sz w:val="28"/>
          <w:szCs w:val="28"/>
        </w:rPr>
        <w:t>[项目采购-采购组织机构传真]</w:t>
      </w:r>
    </w:p>
    <w:p w:rsidR="00C43B4A" w:rsidRDefault="00C43B4A" w:rsidP="00C43B4A">
      <w:pPr>
        <w:spacing w:line="480" w:lineRule="exact"/>
        <w:ind w:firstLineChars="200" w:firstLine="600"/>
        <w:rPr>
          <w:rFonts w:ascii="仿宋" w:eastAsia="仿宋" w:hAnsi="仿宋" w:cs="仿宋"/>
          <w:sz w:val="28"/>
          <w:szCs w:val="28"/>
        </w:rPr>
      </w:pPr>
      <w:r w:rsidRPr="008C0B73">
        <w:rPr>
          <w:rFonts w:ascii="仿宋" w:eastAsia="仿宋" w:hAnsi="仿宋"/>
          <w:sz w:val="30"/>
          <w:szCs w:val="30"/>
        </w:rPr>
        <w:t>项目联系人（询问）：</w:t>
      </w:r>
      <w:r>
        <w:rPr>
          <w:rFonts w:ascii="仿宋" w:eastAsia="仿宋" w:hAnsi="仿宋"/>
          <w:sz w:val="30"/>
          <w:szCs w:val="30"/>
        </w:rPr>
        <w:t>A</w:t>
      </w:r>
      <w:r>
        <w:rPr>
          <w:rFonts w:ascii="仿宋" w:eastAsia="仿宋" w:hAnsi="仿宋" w:hint="eastAsia"/>
          <w:sz w:val="30"/>
          <w:szCs w:val="30"/>
        </w:rPr>
        <w:t>岗：</w:t>
      </w:r>
      <w:bookmarkStart w:id="49" w:name="PO_15528_PM032"/>
      <w:r>
        <w:rPr>
          <w:rFonts w:ascii="仿宋" w:eastAsia="仿宋" w:hAnsi="仿宋" w:hint="eastAsia"/>
          <w:sz w:val="30"/>
          <w:szCs w:val="30"/>
        </w:rPr>
        <w:t>杜</w:t>
      </w:r>
      <w:bookmarkEnd w:id="49"/>
      <w:r>
        <w:rPr>
          <w:rFonts w:ascii="仿宋" w:eastAsia="仿宋" w:hAnsi="仿宋" w:hint="eastAsia"/>
          <w:sz w:val="30"/>
          <w:szCs w:val="30"/>
        </w:rPr>
        <w:t>女士</w:t>
      </w:r>
    </w:p>
    <w:p w:rsidR="00C43B4A" w:rsidRPr="008C0B73" w:rsidRDefault="00C43B4A" w:rsidP="00C43B4A">
      <w:pPr>
        <w:spacing w:line="480" w:lineRule="exact"/>
        <w:ind w:firstLineChars="200" w:firstLine="560"/>
        <w:rPr>
          <w:rFonts w:ascii="仿宋" w:eastAsia="仿宋" w:hAnsi="仿宋"/>
          <w:sz w:val="30"/>
          <w:szCs w:val="30"/>
        </w:rPr>
      </w:pPr>
      <w:r>
        <w:rPr>
          <w:rFonts w:ascii="仿宋" w:eastAsia="仿宋" w:hAnsi="仿宋" w:cs="仿宋"/>
          <w:sz w:val="28"/>
          <w:szCs w:val="28"/>
        </w:rPr>
        <w:t xml:space="preserve">                      B</w:t>
      </w:r>
      <w:r>
        <w:rPr>
          <w:rFonts w:ascii="仿宋" w:eastAsia="仿宋" w:hAnsi="仿宋" w:cs="仿宋" w:hint="eastAsia"/>
          <w:sz w:val="28"/>
          <w:szCs w:val="28"/>
        </w:rPr>
        <w:t>岗：高女士</w:t>
      </w:r>
    </w:p>
    <w:p w:rsidR="00C43B4A" w:rsidRDefault="00C43B4A" w:rsidP="00C43B4A">
      <w:pPr>
        <w:spacing w:line="480" w:lineRule="exact"/>
        <w:ind w:firstLine="525"/>
        <w:rPr>
          <w:rFonts w:ascii="仿宋" w:eastAsia="仿宋" w:hAnsi="仿宋" w:cs="仿宋"/>
          <w:sz w:val="28"/>
          <w:szCs w:val="28"/>
        </w:rPr>
      </w:pPr>
      <w:r w:rsidRPr="008C0B73">
        <w:rPr>
          <w:rFonts w:ascii="仿宋" w:eastAsia="仿宋" w:hAnsi="仿宋"/>
          <w:sz w:val="30"/>
          <w:szCs w:val="30"/>
        </w:rPr>
        <w:t>项目联系方式（询问）：</w:t>
      </w:r>
      <w:bookmarkStart w:id="50" w:name="PO_3000001756_PM033"/>
      <w:bookmarkStart w:id="51" w:name="PO_15528_PM033"/>
      <w:r>
        <w:rPr>
          <w:rFonts w:ascii="仿宋" w:eastAsia="仿宋" w:hAnsi="仿宋"/>
          <w:sz w:val="30"/>
          <w:szCs w:val="30"/>
        </w:rPr>
        <w:t>0571-88901837</w:t>
      </w:r>
      <w:bookmarkEnd w:id="50"/>
      <w:bookmarkEnd w:id="51"/>
    </w:p>
    <w:p w:rsidR="00C43B4A" w:rsidRPr="008C0B73" w:rsidRDefault="00C43B4A" w:rsidP="00C43B4A">
      <w:pPr>
        <w:spacing w:line="480" w:lineRule="exact"/>
        <w:ind w:firstLine="525"/>
        <w:rPr>
          <w:rFonts w:ascii="仿宋" w:eastAsia="仿宋" w:hAnsi="仿宋"/>
          <w:sz w:val="30"/>
          <w:szCs w:val="30"/>
        </w:rPr>
      </w:pPr>
      <w:r>
        <w:rPr>
          <w:rFonts w:ascii="仿宋" w:eastAsia="仿宋" w:hAnsi="仿宋" w:cs="仿宋"/>
          <w:sz w:val="28"/>
          <w:szCs w:val="28"/>
        </w:rPr>
        <w:t xml:space="preserve">                       B</w:t>
      </w:r>
      <w:r>
        <w:rPr>
          <w:rFonts w:ascii="仿宋" w:eastAsia="仿宋" w:hAnsi="仿宋" w:cs="仿宋" w:hint="eastAsia"/>
          <w:sz w:val="28"/>
          <w:szCs w:val="28"/>
        </w:rPr>
        <w:t>岗：</w:t>
      </w:r>
      <w:r>
        <w:rPr>
          <w:rFonts w:ascii="仿宋" w:eastAsia="仿宋" w:hAnsi="仿宋"/>
          <w:sz w:val="30"/>
          <w:szCs w:val="30"/>
        </w:rPr>
        <w:t>0571-88907717</w:t>
      </w:r>
    </w:p>
    <w:p w:rsidR="00C43B4A" w:rsidRPr="008C0B73" w:rsidRDefault="00C43B4A" w:rsidP="00C43B4A">
      <w:pPr>
        <w:spacing w:line="480" w:lineRule="exact"/>
        <w:ind w:firstLineChars="200" w:firstLine="600"/>
        <w:rPr>
          <w:rFonts w:ascii="仿宋" w:eastAsia="仿宋" w:hAnsi="仿宋"/>
          <w:sz w:val="30"/>
          <w:szCs w:val="30"/>
        </w:rPr>
      </w:pPr>
      <w:r w:rsidRPr="008C0B73">
        <w:rPr>
          <w:rFonts w:ascii="仿宋" w:eastAsia="仿宋" w:hAnsi="仿宋"/>
          <w:sz w:val="30"/>
          <w:szCs w:val="30"/>
        </w:rPr>
        <w:t>质疑联系人：</w:t>
      </w:r>
      <w:r>
        <w:rPr>
          <w:rFonts w:ascii="仿宋" w:eastAsia="仿宋" w:hAnsi="仿宋" w:hint="eastAsia"/>
          <w:sz w:val="30"/>
          <w:szCs w:val="30"/>
        </w:rPr>
        <w:t>吴佳丽</w:t>
      </w:r>
    </w:p>
    <w:p w:rsidR="00C43B4A" w:rsidRDefault="00C43B4A" w:rsidP="00C43B4A">
      <w:pPr>
        <w:spacing w:line="480" w:lineRule="exact"/>
        <w:ind w:firstLineChars="200" w:firstLine="600"/>
        <w:rPr>
          <w:rFonts w:eastAsia="仿宋"/>
          <w:sz w:val="30"/>
          <w:szCs w:val="30"/>
        </w:rPr>
      </w:pPr>
      <w:r w:rsidRPr="008C0B73">
        <w:rPr>
          <w:rFonts w:ascii="仿宋" w:eastAsia="仿宋" w:hAnsi="仿宋"/>
          <w:sz w:val="30"/>
          <w:szCs w:val="30"/>
        </w:rPr>
        <w:t>质疑联系方式：0571-8890</w:t>
      </w:r>
      <w:r>
        <w:rPr>
          <w:rFonts w:ascii="仿宋" w:eastAsia="仿宋" w:hAnsi="仿宋"/>
          <w:sz w:val="30"/>
          <w:szCs w:val="30"/>
        </w:rPr>
        <w:t>0117</w:t>
      </w:r>
    </w:p>
    <w:p w:rsidR="00C43B4A" w:rsidRPr="008C0B73" w:rsidRDefault="00C43B4A" w:rsidP="00C43B4A">
      <w:pPr>
        <w:spacing w:line="480" w:lineRule="exact"/>
        <w:ind w:firstLineChars="200" w:firstLine="600"/>
        <w:rPr>
          <w:rFonts w:ascii="仿宋" w:eastAsia="仿宋" w:hAnsi="仿宋"/>
          <w:sz w:val="30"/>
          <w:szCs w:val="30"/>
        </w:rPr>
      </w:pPr>
    </w:p>
    <w:p w:rsidR="00C43B4A" w:rsidRPr="004150D9" w:rsidRDefault="00C43B4A" w:rsidP="00C43B4A">
      <w:pPr>
        <w:spacing w:line="480" w:lineRule="exact"/>
        <w:ind w:firstLineChars="200" w:firstLine="600"/>
        <w:rPr>
          <w:rFonts w:ascii="仿宋" w:eastAsia="仿宋" w:hAnsi="仿宋"/>
          <w:sz w:val="30"/>
          <w:szCs w:val="30"/>
        </w:rPr>
      </w:pPr>
      <w:bookmarkStart w:id="52" w:name="_Toc28359021"/>
      <w:bookmarkStart w:id="53" w:name="_Toc28359098"/>
      <w:bookmarkStart w:id="54" w:name="_Toc35393639"/>
      <w:bookmarkStart w:id="55" w:name="_Toc35393808"/>
      <w:r w:rsidRPr="008C0B73">
        <w:rPr>
          <w:rFonts w:ascii="仿宋" w:eastAsia="仿宋" w:hAnsi="仿宋" w:hint="eastAsia"/>
          <w:sz w:val="30"/>
          <w:szCs w:val="30"/>
        </w:rPr>
        <w:t>3.</w:t>
      </w:r>
      <w:bookmarkEnd w:id="52"/>
      <w:bookmarkEnd w:id="53"/>
      <w:bookmarkEnd w:id="54"/>
      <w:bookmarkEnd w:id="55"/>
      <w:r w:rsidRPr="004150D9">
        <w:rPr>
          <w:rFonts w:ascii="FangSong" w:hAnsi="FangSong" w:cs="宋体"/>
          <w:color w:val="000000"/>
          <w:kern w:val="0"/>
          <w:sz w:val="27"/>
          <w:szCs w:val="27"/>
        </w:rPr>
        <w:t xml:space="preserve"> </w:t>
      </w:r>
      <w:r w:rsidRPr="004150D9">
        <w:rPr>
          <w:rFonts w:ascii="仿宋" w:eastAsia="仿宋" w:hAnsi="仿宋"/>
          <w:sz w:val="30"/>
          <w:szCs w:val="30"/>
        </w:rPr>
        <w:t>同级政府采购监督管理部门</w:t>
      </w:r>
    </w:p>
    <w:p w:rsidR="00C43B4A" w:rsidRPr="004150D9" w:rsidRDefault="00C43B4A" w:rsidP="00C43B4A">
      <w:pPr>
        <w:spacing w:line="480" w:lineRule="exact"/>
        <w:ind w:firstLineChars="200" w:firstLine="600"/>
        <w:rPr>
          <w:rFonts w:ascii="仿宋" w:eastAsia="仿宋" w:hAnsi="仿宋"/>
          <w:sz w:val="30"/>
          <w:szCs w:val="30"/>
        </w:rPr>
      </w:pPr>
      <w:r w:rsidRPr="004150D9">
        <w:rPr>
          <w:rFonts w:ascii="仿宋" w:eastAsia="仿宋" w:hAnsi="仿宋"/>
          <w:sz w:val="30"/>
          <w:szCs w:val="30"/>
        </w:rPr>
        <w:t>名</w:t>
      </w:r>
      <w:r w:rsidRPr="004150D9">
        <w:rPr>
          <w:rFonts w:ascii="Calibri" w:eastAsia="仿宋" w:hAnsi="Calibri" w:cs="Calibri"/>
          <w:sz w:val="30"/>
          <w:szCs w:val="30"/>
        </w:rPr>
        <w:t>   </w:t>
      </w:r>
      <w:r w:rsidRPr="004150D9">
        <w:rPr>
          <w:rFonts w:ascii="仿宋" w:eastAsia="仿宋" w:hAnsi="仿宋"/>
          <w:sz w:val="30"/>
          <w:szCs w:val="30"/>
        </w:rPr>
        <w:t xml:space="preserve"> 称：浙江省财政厅政府采购监管处</w:t>
      </w:r>
      <w:r w:rsidRPr="004150D9">
        <w:rPr>
          <w:rFonts w:ascii="Calibri" w:eastAsia="仿宋" w:hAnsi="Calibri" w:cs="Calibri"/>
          <w:sz w:val="30"/>
          <w:szCs w:val="30"/>
        </w:rPr>
        <w:t> </w:t>
      </w:r>
    </w:p>
    <w:p w:rsidR="00C43B4A" w:rsidRPr="004150D9" w:rsidRDefault="00C43B4A" w:rsidP="00C43B4A">
      <w:pPr>
        <w:spacing w:line="480" w:lineRule="exact"/>
        <w:ind w:firstLineChars="200" w:firstLine="600"/>
        <w:rPr>
          <w:rFonts w:ascii="仿宋" w:eastAsia="仿宋" w:hAnsi="仿宋"/>
          <w:sz w:val="30"/>
          <w:szCs w:val="30"/>
        </w:rPr>
      </w:pPr>
      <w:r w:rsidRPr="004150D9">
        <w:rPr>
          <w:rFonts w:ascii="仿宋" w:eastAsia="仿宋" w:hAnsi="仿宋"/>
          <w:sz w:val="30"/>
          <w:szCs w:val="30"/>
        </w:rPr>
        <w:t>地</w:t>
      </w:r>
      <w:r w:rsidRPr="004150D9">
        <w:rPr>
          <w:rFonts w:ascii="Calibri" w:eastAsia="仿宋" w:hAnsi="Calibri" w:cs="Calibri"/>
          <w:sz w:val="30"/>
          <w:szCs w:val="30"/>
        </w:rPr>
        <w:t>   </w:t>
      </w:r>
      <w:r w:rsidRPr="004150D9">
        <w:rPr>
          <w:rFonts w:ascii="仿宋" w:eastAsia="仿宋" w:hAnsi="仿宋"/>
          <w:sz w:val="30"/>
          <w:szCs w:val="30"/>
        </w:rPr>
        <w:t xml:space="preserve"> 址：杭州市环城西路37号</w:t>
      </w:r>
      <w:r w:rsidRPr="004150D9">
        <w:rPr>
          <w:rFonts w:ascii="Calibri" w:eastAsia="仿宋" w:hAnsi="Calibri" w:cs="Calibri"/>
          <w:sz w:val="30"/>
          <w:szCs w:val="30"/>
        </w:rPr>
        <w:t> </w:t>
      </w:r>
    </w:p>
    <w:p w:rsidR="00C43B4A" w:rsidRPr="004150D9" w:rsidRDefault="00C43B4A" w:rsidP="00C43B4A">
      <w:pPr>
        <w:spacing w:line="480" w:lineRule="exact"/>
        <w:ind w:firstLineChars="200" w:firstLine="600"/>
        <w:rPr>
          <w:rFonts w:ascii="仿宋" w:eastAsia="仿宋" w:hAnsi="仿宋"/>
          <w:sz w:val="30"/>
          <w:szCs w:val="30"/>
        </w:rPr>
      </w:pPr>
      <w:r w:rsidRPr="004150D9">
        <w:rPr>
          <w:rFonts w:ascii="仿宋" w:eastAsia="仿宋" w:hAnsi="仿宋"/>
          <w:sz w:val="30"/>
          <w:szCs w:val="30"/>
        </w:rPr>
        <w:t>传</w:t>
      </w:r>
      <w:r w:rsidRPr="004150D9">
        <w:rPr>
          <w:rFonts w:ascii="Calibri" w:eastAsia="仿宋" w:hAnsi="Calibri" w:cs="Calibri"/>
          <w:sz w:val="30"/>
          <w:szCs w:val="30"/>
        </w:rPr>
        <w:t> </w:t>
      </w:r>
      <w:r w:rsidRPr="004150D9">
        <w:rPr>
          <w:rFonts w:ascii="仿宋" w:eastAsia="仿宋" w:hAnsi="仿宋"/>
          <w:sz w:val="30"/>
          <w:szCs w:val="30"/>
        </w:rPr>
        <w:t xml:space="preserve"> </w:t>
      </w:r>
      <w:r w:rsidRPr="004150D9">
        <w:rPr>
          <w:rFonts w:ascii="Calibri" w:eastAsia="仿宋" w:hAnsi="Calibri" w:cs="Calibri"/>
          <w:sz w:val="30"/>
          <w:szCs w:val="30"/>
        </w:rPr>
        <w:t> </w:t>
      </w:r>
      <w:r w:rsidRPr="004150D9">
        <w:rPr>
          <w:rFonts w:ascii="仿宋" w:eastAsia="仿宋" w:hAnsi="仿宋"/>
          <w:sz w:val="30"/>
          <w:szCs w:val="30"/>
        </w:rPr>
        <w:t xml:space="preserve"> 真：/</w:t>
      </w:r>
      <w:r w:rsidRPr="004150D9">
        <w:rPr>
          <w:rFonts w:ascii="Calibri" w:eastAsia="仿宋" w:hAnsi="Calibri" w:cs="Calibri"/>
          <w:sz w:val="30"/>
          <w:szCs w:val="30"/>
        </w:rPr>
        <w:t> </w:t>
      </w:r>
    </w:p>
    <w:p w:rsidR="00C43B4A" w:rsidRPr="004150D9" w:rsidRDefault="00C43B4A" w:rsidP="00C43B4A">
      <w:pPr>
        <w:spacing w:line="480" w:lineRule="exact"/>
        <w:ind w:firstLineChars="200" w:firstLine="600"/>
        <w:rPr>
          <w:rFonts w:ascii="仿宋" w:eastAsia="仿宋" w:hAnsi="仿宋"/>
          <w:sz w:val="30"/>
          <w:szCs w:val="30"/>
        </w:rPr>
      </w:pPr>
      <w:r w:rsidRPr="004150D9">
        <w:rPr>
          <w:rFonts w:ascii="仿宋" w:eastAsia="仿宋" w:hAnsi="仿宋"/>
          <w:sz w:val="30"/>
          <w:szCs w:val="30"/>
        </w:rPr>
        <w:t>联系人 ：倪文良、吴聪瑜</w:t>
      </w:r>
      <w:r w:rsidRPr="004150D9">
        <w:rPr>
          <w:rFonts w:ascii="Calibri" w:eastAsia="仿宋" w:hAnsi="Calibri" w:cs="Calibri"/>
          <w:sz w:val="30"/>
          <w:szCs w:val="30"/>
        </w:rPr>
        <w:t> </w:t>
      </w:r>
    </w:p>
    <w:p w:rsidR="00C43B4A" w:rsidRPr="008C0B73" w:rsidRDefault="00C43B4A" w:rsidP="00C43B4A">
      <w:pPr>
        <w:spacing w:line="480" w:lineRule="exact"/>
        <w:ind w:firstLineChars="200" w:firstLine="600"/>
        <w:rPr>
          <w:rFonts w:ascii="仿宋" w:eastAsia="仿宋" w:hAnsi="仿宋"/>
          <w:sz w:val="30"/>
          <w:szCs w:val="30"/>
        </w:rPr>
      </w:pPr>
      <w:r w:rsidRPr="004150D9">
        <w:rPr>
          <w:rFonts w:ascii="仿宋" w:eastAsia="仿宋" w:hAnsi="仿宋"/>
          <w:sz w:val="30"/>
          <w:szCs w:val="30"/>
        </w:rPr>
        <w:t>监督投诉电话：0571-87057615、87058489</w:t>
      </w:r>
    </w:p>
    <w:bookmarkEnd w:id="2"/>
    <w:bookmarkEnd w:id="3"/>
    <w:p w:rsidR="00C43B4A" w:rsidRPr="00B5569F" w:rsidRDefault="00C43B4A" w:rsidP="00C43B4A">
      <w:pPr>
        <w:pStyle w:val="afe"/>
        <w:ind w:firstLineChars="900" w:firstLine="2700"/>
        <w:rPr>
          <w:rFonts w:ascii="FangSong" w:hAnsi="FangSong" w:hint="eastAsia"/>
        </w:rPr>
      </w:pPr>
      <w:r>
        <w:rPr>
          <w:rFonts w:ascii="仿宋" w:eastAsia="仿宋" w:hAnsi="仿宋"/>
          <w:sz w:val="30"/>
          <w:szCs w:val="30"/>
        </w:rPr>
        <w:br w:type="page"/>
      </w:r>
      <w:bookmarkStart w:id="56" w:name="_Toc451762243"/>
      <w:bookmarkStart w:id="57" w:name="_Toc510137460"/>
      <w:r>
        <w:rPr>
          <w:rFonts w:hint="eastAsia"/>
          <w:b/>
          <w:sz w:val="36"/>
          <w:szCs w:val="36"/>
        </w:rPr>
        <w:t>第二章响应方须知</w:t>
      </w:r>
      <w:bookmarkEnd w:id="56"/>
      <w:bookmarkEnd w:id="57"/>
    </w:p>
    <w:p w:rsidR="00C43B4A" w:rsidRDefault="00C43B4A" w:rsidP="00C43B4A">
      <w:pPr>
        <w:snapToGrid w:val="0"/>
        <w:rPr>
          <w:rFonts w:ascii="仿宋" w:eastAsia="仿宋" w:hAnsi="仿宋"/>
          <w:sz w:val="30"/>
          <w:szCs w:val="30"/>
        </w:rPr>
      </w:pPr>
      <w:r>
        <w:rPr>
          <w:rFonts w:ascii="仿宋" w:eastAsia="仿宋" w:hAnsi="仿宋" w:hint="eastAsia"/>
          <w:sz w:val="30"/>
          <w:szCs w:val="30"/>
        </w:rPr>
        <w:t>前附表</w:t>
      </w:r>
    </w:p>
    <w:tbl>
      <w:tblPr>
        <w:tblW w:w="87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6"/>
        <w:gridCol w:w="8024"/>
      </w:tblGrid>
      <w:tr w:rsidR="00C43B4A" w:rsidTr="00DD1896">
        <w:trPr>
          <w:trHeight w:val="357"/>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hint="eastAsia"/>
                <w:sz w:val="30"/>
                <w:szCs w:val="30"/>
              </w:rPr>
              <w:t>序</w:t>
            </w:r>
          </w:p>
          <w:p w:rsidR="00C43B4A" w:rsidRDefault="00C43B4A" w:rsidP="00DD1896">
            <w:pPr>
              <w:snapToGrid w:val="0"/>
              <w:jc w:val="center"/>
              <w:rPr>
                <w:rFonts w:ascii="仿宋" w:eastAsia="仿宋" w:hAnsi="仿宋"/>
                <w:sz w:val="30"/>
                <w:szCs w:val="30"/>
              </w:rPr>
            </w:pPr>
            <w:r>
              <w:rPr>
                <w:rFonts w:ascii="仿宋" w:eastAsia="仿宋" w:hAnsi="仿宋" w:hint="eastAsia"/>
                <w:sz w:val="30"/>
                <w:szCs w:val="30"/>
              </w:rPr>
              <w:t>号</w:t>
            </w:r>
          </w:p>
        </w:tc>
        <w:tc>
          <w:tcPr>
            <w:tcW w:w="8024" w:type="dxa"/>
            <w:tcBorders>
              <w:top w:val="single" w:sz="4" w:space="0" w:color="auto"/>
              <w:left w:val="single" w:sz="4" w:space="0" w:color="auto"/>
              <w:bottom w:val="single" w:sz="4" w:space="0" w:color="auto"/>
            </w:tcBorders>
            <w:vAlign w:val="center"/>
          </w:tcPr>
          <w:p w:rsidR="00C43B4A" w:rsidRDefault="00C43B4A" w:rsidP="00DD1896">
            <w:pPr>
              <w:snapToGrid w:val="0"/>
              <w:ind w:firstLineChars="700" w:firstLine="2100"/>
              <w:rPr>
                <w:rFonts w:ascii="仿宋" w:eastAsia="仿宋" w:hAnsi="仿宋"/>
                <w:sz w:val="30"/>
                <w:szCs w:val="30"/>
              </w:rPr>
            </w:pPr>
            <w:r>
              <w:rPr>
                <w:rFonts w:ascii="仿宋" w:eastAsia="仿宋" w:hAnsi="仿宋" w:hint="eastAsia"/>
                <w:sz w:val="30"/>
                <w:szCs w:val="30"/>
              </w:rPr>
              <w:t>内容及要求</w:t>
            </w:r>
          </w:p>
        </w:tc>
      </w:tr>
      <w:tr w:rsidR="00C43B4A" w:rsidTr="00DD1896">
        <w:trPr>
          <w:trHeight w:val="428"/>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rPr>
                <w:rFonts w:ascii="仿宋" w:eastAsia="仿宋" w:hAnsi="仿宋"/>
                <w:sz w:val="24"/>
                <w:szCs w:val="24"/>
              </w:rPr>
            </w:pPr>
            <w:r w:rsidRPr="00273970">
              <w:rPr>
                <w:rFonts w:ascii="仿宋" w:eastAsia="仿宋" w:hAnsi="仿宋" w:hint="eastAsia"/>
                <w:sz w:val="24"/>
                <w:szCs w:val="24"/>
              </w:rPr>
              <w:t>项目名称及数量：</w:t>
            </w:r>
            <w:r w:rsidRPr="00273970">
              <w:rPr>
                <w:rFonts w:ascii="仿宋" w:eastAsia="仿宋" w:hAnsi="仿宋" w:hint="eastAsia"/>
                <w:bCs/>
                <w:sz w:val="24"/>
                <w:szCs w:val="24"/>
              </w:rPr>
              <w:t>详见《竞争性磋商采购公告》</w:t>
            </w:r>
          </w:p>
        </w:tc>
      </w:tr>
      <w:tr w:rsidR="00C43B4A" w:rsidTr="00DD1896">
        <w:trPr>
          <w:trHeight w:val="428"/>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2</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rPr>
                <w:rFonts w:ascii="仿宋" w:eastAsia="仿宋" w:hAnsi="仿宋"/>
                <w:sz w:val="24"/>
                <w:szCs w:val="24"/>
              </w:rPr>
            </w:pPr>
            <w:r w:rsidRPr="00273970">
              <w:rPr>
                <w:rFonts w:ascii="仿宋" w:eastAsia="仿宋" w:hAnsi="仿宋" w:hint="eastAsia"/>
                <w:sz w:val="24"/>
                <w:szCs w:val="24"/>
              </w:rPr>
              <w:t>信用记录</w:t>
            </w:r>
            <w:r w:rsidRPr="00273970">
              <w:rPr>
                <w:rFonts w:ascii="仿宋" w:eastAsia="仿宋" w:hAnsi="仿宋"/>
                <w:sz w:val="24"/>
                <w:szCs w:val="24"/>
              </w:rPr>
              <w:t xml:space="preserve">: </w:t>
            </w:r>
            <w:r w:rsidRPr="00273970">
              <w:rPr>
                <w:rFonts w:ascii="仿宋" w:eastAsia="仿宋" w:hAnsi="仿宋" w:hint="eastAsia"/>
                <w:sz w:val="24"/>
                <w:szCs w:val="24"/>
              </w:rPr>
              <w:t>根据财库</w:t>
            </w:r>
            <w:r w:rsidRPr="00273970">
              <w:rPr>
                <w:rFonts w:ascii="仿宋" w:eastAsia="仿宋" w:hAnsi="仿宋"/>
                <w:sz w:val="24"/>
                <w:szCs w:val="24"/>
              </w:rPr>
              <w:t>[2016]125</w:t>
            </w:r>
            <w:r w:rsidRPr="00273970">
              <w:rPr>
                <w:rFonts w:ascii="仿宋" w:eastAsia="仿宋" w:hAnsi="仿宋" w:hint="eastAsia"/>
                <w:sz w:val="24"/>
                <w:szCs w:val="24"/>
              </w:rPr>
              <w:t>号文件，通过“信用中国”网站（</w:t>
            </w:r>
            <w:r w:rsidRPr="00273970">
              <w:rPr>
                <w:rFonts w:ascii="仿宋" w:eastAsia="仿宋" w:hAnsi="仿宋"/>
                <w:sz w:val="24"/>
                <w:szCs w:val="24"/>
              </w:rPr>
              <w:t>www.creditchina.gov.cn</w:t>
            </w:r>
            <w:r w:rsidRPr="00273970">
              <w:rPr>
                <w:rFonts w:ascii="仿宋" w:eastAsia="仿宋" w:hAnsi="仿宋" w:hint="eastAsia"/>
                <w:sz w:val="24"/>
                <w:szCs w:val="24"/>
              </w:rPr>
              <w:t>）、中国政府采购网（</w:t>
            </w:r>
            <w:r w:rsidRPr="00273970">
              <w:rPr>
                <w:rFonts w:ascii="仿宋" w:eastAsia="仿宋" w:hAnsi="仿宋"/>
                <w:sz w:val="24"/>
                <w:szCs w:val="24"/>
              </w:rPr>
              <w:t>www.ccgp.gov.cn</w:t>
            </w:r>
            <w:r w:rsidRPr="00273970">
              <w:rPr>
                <w:rFonts w:ascii="仿宋" w:eastAsia="仿宋" w:hAnsi="仿宋" w:hint="eastAsia"/>
                <w:sz w:val="24"/>
                <w:szCs w:val="24"/>
              </w:rPr>
              <w:t>），以磋商当日网页查询记录为准。对列入失信被执行人、重大税收违法案件当事人名单、政府采购严重违法失信行为记录名单的供应商，其磋商响应将作无效处理。</w:t>
            </w:r>
          </w:p>
        </w:tc>
      </w:tr>
      <w:tr w:rsidR="00C43B4A" w:rsidTr="00DD1896">
        <w:trPr>
          <w:trHeight w:val="428"/>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3</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jc w:val="left"/>
              <w:rPr>
                <w:rFonts w:ascii="仿宋" w:eastAsia="仿宋" w:hAnsi="仿宋"/>
                <w:sz w:val="24"/>
                <w:szCs w:val="24"/>
              </w:rPr>
            </w:pPr>
            <w:r w:rsidRPr="00273970">
              <w:rPr>
                <w:rFonts w:ascii="仿宋" w:eastAsia="仿宋" w:hAnsi="仿宋" w:hint="eastAsia"/>
                <w:sz w:val="24"/>
                <w:szCs w:val="24"/>
              </w:rPr>
              <w:t>政府采购节能环保产品</w:t>
            </w:r>
            <w:r w:rsidRPr="00273970">
              <w:rPr>
                <w:rFonts w:ascii="仿宋" w:eastAsia="仿宋" w:hAnsi="仿宋"/>
                <w:sz w:val="24"/>
                <w:szCs w:val="24"/>
              </w:rPr>
              <w:t xml:space="preserve">: </w:t>
            </w:r>
            <w:r w:rsidRPr="00273970">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w:t>
            </w:r>
            <w:r w:rsidRPr="00273970">
              <w:rPr>
                <w:rFonts w:ascii="仿宋" w:eastAsia="仿宋" w:hAnsi="仿宋"/>
                <w:sz w:val="24"/>
                <w:szCs w:val="24"/>
              </w:rPr>
              <w:t>2019</w:t>
            </w:r>
            <w:r w:rsidRPr="00273970">
              <w:rPr>
                <w:rFonts w:ascii="仿宋" w:eastAsia="仿宋" w:hAnsi="仿宋" w:hint="eastAsia"/>
                <w:sz w:val="24"/>
                <w:szCs w:val="24"/>
              </w:rPr>
              <w:t>第</w:t>
            </w:r>
            <w:r w:rsidRPr="00273970">
              <w:rPr>
                <w:rFonts w:ascii="仿宋" w:eastAsia="仿宋" w:hAnsi="仿宋"/>
                <w:sz w:val="24"/>
                <w:szCs w:val="24"/>
              </w:rPr>
              <w:t>16</w:t>
            </w:r>
            <w:r w:rsidRPr="00273970">
              <w:rPr>
                <w:rFonts w:ascii="仿宋" w:eastAsia="仿宋" w:hAnsi="仿宋" w:hint="eastAsia"/>
                <w:sz w:val="24"/>
                <w:szCs w:val="24"/>
              </w:rPr>
              <w:t>号）；证书发布平台详见《财政部发展改革委生态环境部市场监管总局关于调整优化节能产品、环境标志产品政府采购执行机制的通知》（财库〔</w:t>
            </w:r>
            <w:r w:rsidRPr="00273970">
              <w:rPr>
                <w:rFonts w:ascii="仿宋" w:eastAsia="仿宋" w:hAnsi="仿宋"/>
                <w:sz w:val="24"/>
                <w:szCs w:val="24"/>
              </w:rPr>
              <w:t>2019</w:t>
            </w:r>
            <w:r w:rsidRPr="00273970">
              <w:rPr>
                <w:rFonts w:ascii="仿宋" w:eastAsia="仿宋" w:hAnsi="仿宋" w:hint="eastAsia"/>
                <w:sz w:val="24"/>
                <w:szCs w:val="24"/>
              </w:rPr>
              <w:t>〕</w:t>
            </w:r>
            <w:r w:rsidRPr="00273970">
              <w:rPr>
                <w:rFonts w:ascii="仿宋" w:eastAsia="仿宋" w:hAnsi="仿宋"/>
                <w:sz w:val="24"/>
                <w:szCs w:val="24"/>
              </w:rPr>
              <w:t>9</w:t>
            </w:r>
            <w:r w:rsidRPr="00273970">
              <w:rPr>
                <w:rFonts w:ascii="仿宋" w:eastAsia="仿宋" w:hAnsi="仿宋" w:hint="eastAsia"/>
                <w:sz w:val="24"/>
                <w:szCs w:val="24"/>
              </w:rPr>
              <w:t>号）。</w:t>
            </w:r>
          </w:p>
          <w:p w:rsidR="00C43B4A" w:rsidRPr="00273970" w:rsidRDefault="00C43B4A" w:rsidP="00DD1896">
            <w:pPr>
              <w:snapToGrid w:val="0"/>
              <w:jc w:val="left"/>
              <w:rPr>
                <w:rFonts w:ascii="仿宋" w:eastAsia="仿宋" w:hAnsi="仿宋"/>
                <w:sz w:val="24"/>
                <w:szCs w:val="24"/>
              </w:rPr>
            </w:pPr>
            <w:r w:rsidRPr="00273970">
              <w:rPr>
                <w:rFonts w:ascii="仿宋" w:eastAsia="仿宋" w:hAnsi="仿宋" w:hint="eastAsia"/>
                <w:sz w:val="24"/>
                <w:szCs w:val="24"/>
              </w:rPr>
              <w:t>产品属于政府强制采购节能品目的（详见《关于印发节能产品政府采购品目清单的通知》财库〔</w:t>
            </w:r>
            <w:r w:rsidRPr="00273970">
              <w:rPr>
                <w:rFonts w:ascii="仿宋" w:eastAsia="仿宋" w:hAnsi="仿宋"/>
                <w:sz w:val="24"/>
                <w:szCs w:val="24"/>
              </w:rPr>
              <w:t>2019</w:t>
            </w:r>
            <w:r w:rsidRPr="00273970">
              <w:rPr>
                <w:rFonts w:ascii="仿宋" w:eastAsia="仿宋" w:hAnsi="仿宋" w:hint="eastAsia"/>
                <w:sz w:val="24"/>
                <w:szCs w:val="24"/>
              </w:rPr>
              <w:t>〕</w:t>
            </w:r>
            <w:r w:rsidRPr="00273970">
              <w:rPr>
                <w:rFonts w:ascii="仿宋" w:eastAsia="仿宋" w:hAnsi="仿宋"/>
                <w:sz w:val="24"/>
                <w:szCs w:val="24"/>
              </w:rPr>
              <w:t>19</w:t>
            </w:r>
            <w:r w:rsidRPr="00273970">
              <w:rPr>
                <w:rFonts w:ascii="仿宋" w:eastAsia="仿宋" w:hAnsi="仿宋" w:hint="eastAsia"/>
                <w:sz w:val="24"/>
                <w:szCs w:val="24"/>
              </w:rPr>
              <w:t>号），磋商响应方须按上款要求提供节能产品认证证书或规定网站证书查询截图。</w:t>
            </w:r>
            <w:r w:rsidRPr="00273970">
              <w:rPr>
                <w:rFonts w:ascii="仿宋" w:eastAsia="仿宋" w:hAnsi="仿宋" w:hint="eastAsia"/>
                <w:b/>
                <w:sz w:val="24"/>
                <w:szCs w:val="24"/>
              </w:rPr>
              <w:t>产品属于政府强制采购节能产品品目的，磋商响应方未提供节能产品的，其磋商响应将作无效处理；本文件“第四章项目需求”另有规定的除外。</w:t>
            </w:r>
          </w:p>
        </w:tc>
      </w:tr>
      <w:tr w:rsidR="00C43B4A" w:rsidTr="00DD1896">
        <w:trPr>
          <w:trHeight w:val="428"/>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hint="eastAsia"/>
                <w:sz w:val="30"/>
                <w:szCs w:val="30"/>
              </w:rPr>
              <w:t>4</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jc w:val="left"/>
              <w:rPr>
                <w:rFonts w:ascii="仿宋" w:eastAsia="仿宋" w:hAnsi="仿宋"/>
                <w:sz w:val="24"/>
                <w:szCs w:val="24"/>
              </w:rPr>
            </w:pPr>
            <w:r w:rsidRPr="00273970">
              <w:rPr>
                <w:rFonts w:ascii="仿宋" w:eastAsia="仿宋" w:hAnsi="仿宋" w:hint="eastAsia"/>
                <w:b/>
                <w:color w:val="000000" w:themeColor="text1"/>
                <w:sz w:val="24"/>
                <w:szCs w:val="24"/>
              </w:rPr>
              <w:t>根据《政府采购促进中小企业发展管理办法》财库〔</w:t>
            </w:r>
            <w:r w:rsidRPr="00273970">
              <w:rPr>
                <w:rFonts w:ascii="仿宋" w:eastAsia="仿宋" w:hAnsi="仿宋"/>
                <w:b/>
                <w:color w:val="000000" w:themeColor="text1"/>
                <w:sz w:val="24"/>
                <w:szCs w:val="24"/>
              </w:rPr>
              <w:t>2020〕46号</w:t>
            </w:r>
            <w:r w:rsidRPr="00273970">
              <w:rPr>
                <w:rFonts w:ascii="仿宋" w:eastAsia="仿宋" w:hAnsi="仿宋" w:hint="eastAsia"/>
                <w:b/>
                <w:color w:val="000000" w:themeColor="text1"/>
                <w:sz w:val="24"/>
                <w:szCs w:val="24"/>
              </w:rPr>
              <w:t>文件的规定，本项目</w:t>
            </w:r>
            <w:r w:rsidRPr="00273970">
              <w:rPr>
                <w:rFonts w:ascii="仿宋" w:eastAsia="仿宋" w:hAnsi="仿宋" w:hint="eastAsia"/>
                <w:b/>
                <w:color w:val="000000" w:themeColor="text1"/>
                <w:sz w:val="24"/>
                <w:szCs w:val="24"/>
                <w:u w:val="single"/>
              </w:rPr>
              <w:t>是</w:t>
            </w:r>
            <w:r w:rsidRPr="00273970">
              <w:rPr>
                <w:rFonts w:ascii="仿宋" w:eastAsia="仿宋" w:hAnsi="仿宋" w:hint="eastAsia"/>
                <w:b/>
                <w:color w:val="000000" w:themeColor="text1"/>
                <w:sz w:val="24"/>
                <w:szCs w:val="24"/>
              </w:rPr>
              <w:t>属于预留份额专门面向中小企业采购的项目。</w:t>
            </w:r>
          </w:p>
        </w:tc>
      </w:tr>
      <w:tr w:rsidR="00C43B4A" w:rsidTr="00DD1896">
        <w:trPr>
          <w:trHeight w:val="428"/>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hint="eastAsia"/>
                <w:sz w:val="30"/>
                <w:szCs w:val="30"/>
              </w:rPr>
              <w:t>5</w:t>
            </w:r>
          </w:p>
        </w:tc>
        <w:tc>
          <w:tcPr>
            <w:tcW w:w="8024" w:type="dxa"/>
            <w:tcBorders>
              <w:top w:val="single" w:sz="4" w:space="0" w:color="auto"/>
              <w:left w:val="single" w:sz="4" w:space="0" w:color="auto"/>
              <w:bottom w:val="single" w:sz="4" w:space="0" w:color="auto"/>
            </w:tcBorders>
            <w:vAlign w:val="center"/>
          </w:tcPr>
          <w:p w:rsidR="00C43B4A" w:rsidRPr="009743CE" w:rsidRDefault="00C43B4A" w:rsidP="00DD1896">
            <w:pPr>
              <w:pStyle w:val="affffff4"/>
              <w:numPr>
                <w:ilvl w:val="0"/>
                <w:numId w:val="18"/>
              </w:numPr>
              <w:snapToGrid w:val="0"/>
              <w:spacing w:line="460" w:lineRule="exact"/>
              <w:ind w:firstLineChars="0"/>
              <w:rPr>
                <w:rFonts w:ascii="仿宋" w:eastAsia="仿宋" w:hAnsi="仿宋"/>
                <w:b/>
                <w:sz w:val="24"/>
                <w:szCs w:val="24"/>
                <w:u w:val="single"/>
              </w:rPr>
            </w:pPr>
            <w:r w:rsidRPr="009743CE">
              <w:rPr>
                <w:rFonts w:ascii="仿宋" w:eastAsia="仿宋" w:hAnsi="仿宋" w:hint="eastAsia"/>
                <w:b/>
                <w:sz w:val="24"/>
                <w:szCs w:val="24"/>
              </w:rPr>
              <w:t>项目属性</w:t>
            </w:r>
            <w:r>
              <w:rPr>
                <w:rFonts w:ascii="仿宋" w:eastAsia="仿宋" w:hAnsi="仿宋" w:hint="eastAsia"/>
                <w:b/>
                <w:sz w:val="24"/>
                <w:szCs w:val="24"/>
                <w:u w:val="single"/>
              </w:rPr>
              <w:t>工程类</w:t>
            </w:r>
          </w:p>
          <w:p w:rsidR="00C43B4A" w:rsidRDefault="00C43B4A" w:rsidP="00DD1896">
            <w:pPr>
              <w:pStyle w:val="affffff4"/>
              <w:numPr>
                <w:ilvl w:val="0"/>
                <w:numId w:val="18"/>
              </w:numPr>
              <w:snapToGrid w:val="0"/>
              <w:spacing w:line="460" w:lineRule="exact"/>
              <w:ind w:firstLineChars="0"/>
              <w:rPr>
                <w:rFonts w:ascii="仿宋" w:eastAsia="仿宋" w:hAnsi="仿宋"/>
                <w:b/>
                <w:color w:val="000000" w:themeColor="text1"/>
                <w:sz w:val="24"/>
                <w:szCs w:val="24"/>
              </w:rPr>
            </w:pPr>
            <w:r>
              <w:rPr>
                <w:rFonts w:ascii="仿宋" w:eastAsia="仿宋" w:hAnsi="仿宋" w:hint="eastAsia"/>
                <w:b/>
                <w:color w:val="000000" w:themeColor="text1"/>
                <w:sz w:val="24"/>
                <w:szCs w:val="24"/>
              </w:rPr>
              <w:t>中小企业划分标准所属行业（具体根据</w:t>
            </w:r>
            <w:r>
              <w:rPr>
                <w:rFonts w:ascii="仿宋" w:eastAsia="仿宋" w:hAnsi="仿宋"/>
                <w:b/>
                <w:color w:val="000000" w:themeColor="text1"/>
                <w:sz w:val="24"/>
                <w:szCs w:val="24"/>
              </w:rPr>
              <w:t>《中小企业划型标准规定》</w:t>
            </w:r>
            <w:r>
              <w:rPr>
                <w:rFonts w:ascii="仿宋" w:eastAsia="仿宋" w:hAnsi="仿宋" w:hint="eastAsia"/>
                <w:b/>
                <w:color w:val="000000" w:themeColor="text1"/>
                <w:sz w:val="24"/>
                <w:szCs w:val="24"/>
              </w:rPr>
              <w:t>执行）</w:t>
            </w:r>
          </w:p>
          <w:p w:rsidR="00C43B4A" w:rsidRPr="001A387B" w:rsidRDefault="00C43B4A" w:rsidP="00DD1896">
            <w:pPr>
              <w:snapToGrid w:val="0"/>
              <w:spacing w:line="460" w:lineRule="exact"/>
              <w:ind w:left="600"/>
              <w:rPr>
                <w:rFonts w:ascii="仿宋" w:eastAsia="仿宋" w:hAnsi="仿宋"/>
                <w:b/>
                <w:color w:val="000000" w:themeColor="text1"/>
                <w:sz w:val="24"/>
                <w:szCs w:val="24"/>
              </w:rPr>
            </w:pPr>
            <w:r w:rsidRPr="00E358F8">
              <w:rPr>
                <w:rFonts w:ascii="仿宋" w:eastAsia="仿宋" w:hAnsi="仿宋" w:hint="eastAsia"/>
                <w:b/>
                <w:color w:val="000000" w:themeColor="text1"/>
                <w:sz w:val="24"/>
                <w:szCs w:val="24"/>
              </w:rPr>
              <w:t>采购标的：</w:t>
            </w:r>
            <w:r w:rsidRPr="00E358F8">
              <w:rPr>
                <w:rFonts w:ascii="仿宋" w:eastAsia="仿宋" w:hAnsi="仿宋" w:hint="eastAsia"/>
                <w:b/>
                <w:color w:val="000000" w:themeColor="text1"/>
                <w:sz w:val="24"/>
                <w:szCs w:val="24"/>
                <w:u w:val="single"/>
              </w:rPr>
              <w:t>浙江中医药大学滨文南校区多媒体教室建设工程</w:t>
            </w:r>
            <w:r w:rsidRPr="00E358F8">
              <w:rPr>
                <w:rFonts w:ascii="仿宋" w:eastAsia="仿宋" w:hAnsi="仿宋" w:hint="eastAsia"/>
                <w:b/>
                <w:color w:val="000000" w:themeColor="text1"/>
                <w:sz w:val="24"/>
                <w:szCs w:val="24"/>
              </w:rPr>
              <w:t>，所属行业：</w:t>
            </w:r>
            <w:r w:rsidRPr="00E358F8">
              <w:rPr>
                <w:rFonts w:ascii="仿宋" w:eastAsia="仿宋" w:hAnsi="仿宋" w:hint="eastAsia"/>
                <w:b/>
                <w:color w:val="000000" w:themeColor="text1"/>
                <w:sz w:val="24"/>
                <w:szCs w:val="24"/>
                <w:u w:val="single"/>
              </w:rPr>
              <w:t>建筑业</w:t>
            </w:r>
          </w:p>
          <w:p w:rsidR="00C43B4A" w:rsidRPr="000B73EA" w:rsidRDefault="00C43B4A" w:rsidP="00DD1896">
            <w:pPr>
              <w:snapToGrid w:val="0"/>
              <w:spacing w:line="460" w:lineRule="exact"/>
              <w:ind w:firstLineChars="250" w:firstLine="602"/>
              <w:rPr>
                <w:rFonts w:ascii="仿宋" w:eastAsia="仿宋" w:hAnsi="仿宋"/>
                <w:b/>
                <w:color w:val="000000" w:themeColor="text1"/>
                <w:sz w:val="24"/>
                <w:szCs w:val="24"/>
              </w:rPr>
            </w:pPr>
            <w:r w:rsidRPr="001A387B">
              <w:rPr>
                <w:rFonts w:ascii="仿宋" w:eastAsia="仿宋" w:hAnsi="仿宋" w:hint="eastAsia"/>
                <w:b/>
                <w:color w:val="000000" w:themeColor="text1"/>
                <w:sz w:val="24"/>
                <w:szCs w:val="24"/>
              </w:rPr>
              <w:t>3.</w:t>
            </w:r>
            <w:r w:rsidRPr="001A387B">
              <w:rPr>
                <w:rFonts w:ascii="仿宋" w:eastAsia="仿宋" w:hAnsi="仿宋"/>
                <w:b/>
                <w:color w:val="000000" w:themeColor="text1"/>
                <w:sz w:val="24"/>
                <w:szCs w:val="24"/>
              </w:rPr>
              <w:t xml:space="preserve"> </w:t>
            </w:r>
            <w:r>
              <w:rPr>
                <w:rFonts w:ascii="仿宋" w:eastAsia="仿宋" w:hAnsi="仿宋" w:hint="eastAsia"/>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rsidR="00C43B4A" w:rsidRDefault="00C43B4A" w:rsidP="00DD1896">
            <w:pPr>
              <w:snapToGrid w:val="0"/>
              <w:spacing w:line="460" w:lineRule="exact"/>
              <w:ind w:firstLineChars="250" w:firstLine="60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rsidR="00C43B4A" w:rsidRDefault="00C43B4A" w:rsidP="00DD1896">
            <w:pPr>
              <w:snapToGrid w:val="0"/>
              <w:rPr>
                <w:rFonts w:ascii="仿宋" w:eastAsia="仿宋" w:hAnsi="仿宋"/>
                <w:sz w:val="30"/>
                <w:szCs w:val="30"/>
              </w:rPr>
            </w:pPr>
            <w:r>
              <w:rPr>
                <w:rFonts w:ascii="仿宋" w:eastAsia="仿宋" w:hAnsi="仿宋" w:hint="eastAsia"/>
                <w:b/>
                <w:sz w:val="24"/>
                <w:szCs w:val="24"/>
              </w:rPr>
              <w:t>(注：未提供以上材料的，均不给予价格扣除）。</w:t>
            </w:r>
          </w:p>
        </w:tc>
      </w:tr>
      <w:tr w:rsidR="00C43B4A" w:rsidTr="00DD1896">
        <w:trPr>
          <w:trHeight w:val="428"/>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hint="eastAsia"/>
                <w:sz w:val="30"/>
                <w:szCs w:val="30"/>
              </w:rPr>
              <w:t>6</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rPr>
                <w:rFonts w:ascii="仿宋" w:eastAsia="仿宋" w:hAnsi="仿宋"/>
                <w:sz w:val="24"/>
                <w:szCs w:val="24"/>
              </w:rPr>
            </w:pPr>
            <w:bookmarkStart w:id="58" w:name="PO_3000001756_PM042"/>
            <w:r>
              <w:rPr>
                <w:rFonts w:ascii="仿宋" w:eastAsia="仿宋" w:hAnsi="仿宋" w:hint="eastAsia"/>
                <w:color w:val="000000" w:themeColor="text1"/>
                <w:sz w:val="24"/>
                <w:szCs w:val="24"/>
              </w:rPr>
              <w:t>不允许进口产品</w:t>
            </w:r>
            <w:bookmarkEnd w:id="58"/>
          </w:p>
        </w:tc>
      </w:tr>
      <w:tr w:rsidR="00C43B4A" w:rsidTr="00DD1896">
        <w:trPr>
          <w:trHeight w:val="526"/>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hint="eastAsia"/>
                <w:sz w:val="30"/>
                <w:szCs w:val="30"/>
              </w:rPr>
              <w:t>7</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rPr>
                <w:rFonts w:ascii="仿宋" w:eastAsia="仿宋" w:hAnsi="仿宋"/>
                <w:sz w:val="24"/>
                <w:szCs w:val="24"/>
              </w:rPr>
            </w:pPr>
            <w:r>
              <w:rPr>
                <w:rFonts w:ascii="仿宋" w:eastAsia="仿宋" w:hAnsi="仿宋" w:hint="eastAsia"/>
                <w:sz w:val="24"/>
                <w:szCs w:val="24"/>
              </w:rPr>
              <w:t>质疑</w:t>
            </w:r>
            <w:r w:rsidRPr="00273970">
              <w:rPr>
                <w:rFonts w:ascii="仿宋" w:eastAsia="仿宋" w:hAnsi="仿宋" w:hint="eastAsia"/>
                <w:sz w:val="24"/>
                <w:szCs w:val="24"/>
              </w:rPr>
              <w:t>：</w:t>
            </w:r>
            <w:r w:rsidRPr="00FC4DCE">
              <w:rPr>
                <w:rFonts w:ascii="仿宋" w:eastAsia="仿宋" w:hAnsi="仿宋" w:hint="eastAsia"/>
                <w:sz w:val="24"/>
                <w:szCs w:val="24"/>
              </w:rPr>
              <w:t>响应方</w:t>
            </w:r>
            <w:r w:rsidRPr="00FC4DCE">
              <w:rPr>
                <w:rFonts w:ascii="仿宋" w:eastAsia="仿宋" w:hAnsi="仿宋"/>
                <w:sz w:val="24"/>
                <w:szCs w:val="24"/>
              </w:rPr>
              <w:t>认为采购文件使自己的权益受到损害的，可以自获取采购文件之日或者采购公告期限届满之日（公告期限届满后获取采购文件的，以公告期限届满之日为准）起7个工作日内，对</w:t>
            </w:r>
            <w:r>
              <w:rPr>
                <w:rFonts w:ascii="仿宋" w:eastAsia="仿宋" w:hAnsi="仿宋" w:hint="eastAsia"/>
                <w:sz w:val="24"/>
                <w:szCs w:val="24"/>
              </w:rPr>
              <w:t>评分</w:t>
            </w:r>
            <w:r>
              <w:rPr>
                <w:rFonts w:ascii="仿宋" w:eastAsia="仿宋" w:hAnsi="仿宋"/>
                <w:sz w:val="24"/>
                <w:szCs w:val="24"/>
              </w:rPr>
              <w:t>标准及</w:t>
            </w:r>
            <w:r w:rsidRPr="00FC4DCE">
              <w:rPr>
                <w:rFonts w:ascii="仿宋" w:eastAsia="仿宋" w:hAnsi="仿宋"/>
                <w:sz w:val="24"/>
                <w:szCs w:val="24"/>
              </w:rPr>
              <w:t>采购文件需求的以书面形式向采购人提出质疑，对其他内容的以书面形式向采购人和</w:t>
            </w:r>
            <w:r w:rsidRPr="00FC4DCE">
              <w:rPr>
                <w:rFonts w:ascii="仿宋" w:eastAsia="仿宋" w:hAnsi="仿宋" w:hint="eastAsia"/>
                <w:sz w:val="24"/>
                <w:szCs w:val="24"/>
              </w:rPr>
              <w:t>磋商方</w:t>
            </w:r>
            <w:r w:rsidRPr="00FC4DCE">
              <w:rPr>
                <w:rFonts w:ascii="仿宋" w:eastAsia="仿宋" w:hAnsi="仿宋"/>
                <w:sz w:val="24"/>
                <w:szCs w:val="24"/>
              </w:rPr>
              <w:t>提出质疑</w:t>
            </w:r>
            <w:r w:rsidRPr="00FC4DCE">
              <w:rPr>
                <w:rFonts w:ascii="仿宋" w:eastAsia="仿宋" w:hAnsi="仿宋" w:hint="eastAsia"/>
                <w:sz w:val="24"/>
                <w:szCs w:val="24"/>
              </w:rPr>
              <w:t>，格式及内容要求详见总则（六）质疑</w:t>
            </w:r>
            <w:r w:rsidRPr="00FC4DCE">
              <w:rPr>
                <w:rFonts w:ascii="仿宋" w:eastAsia="仿宋" w:hAnsi="仿宋"/>
                <w:sz w:val="24"/>
                <w:szCs w:val="24"/>
              </w:rPr>
              <w:t>。</w:t>
            </w:r>
          </w:p>
        </w:tc>
      </w:tr>
      <w:tr w:rsidR="00C43B4A" w:rsidTr="00DD1896">
        <w:trPr>
          <w:trHeight w:val="541"/>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hint="eastAsia"/>
                <w:sz w:val="30"/>
                <w:szCs w:val="30"/>
              </w:rPr>
              <w:t>8</w:t>
            </w:r>
          </w:p>
        </w:tc>
        <w:tc>
          <w:tcPr>
            <w:tcW w:w="8024" w:type="dxa"/>
            <w:tcBorders>
              <w:top w:val="single" w:sz="4" w:space="0" w:color="auto"/>
              <w:left w:val="single" w:sz="4" w:space="0" w:color="auto"/>
              <w:bottom w:val="single" w:sz="4" w:space="0" w:color="auto"/>
            </w:tcBorders>
            <w:vAlign w:val="center"/>
          </w:tcPr>
          <w:p w:rsidR="00C43B4A" w:rsidRPr="00E358F8" w:rsidRDefault="00C43B4A" w:rsidP="00DD1896">
            <w:pPr>
              <w:snapToGrid w:val="0"/>
              <w:rPr>
                <w:rFonts w:ascii="仿宋" w:eastAsia="仿宋" w:hAnsi="仿宋"/>
                <w:strike/>
                <w:color w:val="000000" w:themeColor="text1"/>
                <w:sz w:val="24"/>
                <w:szCs w:val="24"/>
              </w:rPr>
            </w:pPr>
            <w:bookmarkStart w:id="59" w:name="PO_3000001756_PM044"/>
            <w:r w:rsidRPr="00E358F8">
              <w:rPr>
                <w:rFonts w:ascii="仿宋" w:eastAsia="仿宋" w:hAnsi="仿宋"/>
                <w:color w:val="000000" w:themeColor="text1"/>
                <w:sz w:val="24"/>
                <w:szCs w:val="24"/>
              </w:rPr>
              <w:t>允许分包</w:t>
            </w:r>
            <w:bookmarkEnd w:id="59"/>
            <w:r w:rsidRPr="00E358F8">
              <w:rPr>
                <w:rFonts w:ascii="仿宋" w:eastAsia="仿宋" w:hAnsi="仿宋" w:hint="eastAsia"/>
                <w:color w:val="000000" w:themeColor="text1"/>
                <w:sz w:val="24"/>
                <w:szCs w:val="24"/>
              </w:rPr>
              <w:t>，仅允许本项目实施中的安装劳务服务向小微企业合理分包。</w:t>
            </w:r>
          </w:p>
          <w:p w:rsidR="00C43B4A" w:rsidRPr="00273970" w:rsidRDefault="00C43B4A" w:rsidP="00DD1896">
            <w:pPr>
              <w:snapToGrid w:val="0"/>
              <w:rPr>
                <w:rFonts w:ascii="仿宋" w:eastAsia="仿宋" w:hAnsi="仿宋"/>
                <w:sz w:val="24"/>
                <w:szCs w:val="24"/>
              </w:rPr>
            </w:pPr>
            <w:r w:rsidRPr="00E358F8">
              <w:rPr>
                <w:rFonts w:ascii="仿宋" w:eastAsia="仿宋" w:hAnsi="仿宋" w:hint="eastAsia"/>
                <w:color w:val="000000" w:themeColor="text1"/>
                <w:sz w:val="24"/>
                <w:szCs w:val="24"/>
              </w:rPr>
              <w:t>联合投标：</w:t>
            </w:r>
            <w:bookmarkStart w:id="60" w:name="PO_15528_PM007_1"/>
            <w:r w:rsidRPr="00E358F8">
              <w:rPr>
                <w:rFonts w:ascii="仿宋" w:eastAsia="仿宋" w:hAnsi="仿宋" w:hint="eastAsia"/>
                <w:color w:val="000000" w:themeColor="text1"/>
                <w:sz w:val="24"/>
                <w:szCs w:val="24"/>
              </w:rPr>
              <w:t>标项</w:t>
            </w:r>
            <w:r w:rsidRPr="00E358F8">
              <w:rPr>
                <w:rFonts w:ascii="仿宋" w:eastAsia="仿宋" w:hAnsi="仿宋"/>
                <w:color w:val="000000" w:themeColor="text1"/>
                <w:sz w:val="24"/>
                <w:szCs w:val="24"/>
              </w:rPr>
              <w:t>1:</w:t>
            </w:r>
            <w:bookmarkEnd w:id="60"/>
            <w:r>
              <w:rPr>
                <w:rFonts w:hint="eastAsia"/>
              </w:rPr>
              <w:t xml:space="preserve"> </w:t>
            </w:r>
            <w:r w:rsidRPr="00DB6E36">
              <w:rPr>
                <w:rFonts w:ascii="仿宋" w:eastAsia="仿宋" w:hAnsi="仿宋" w:hint="eastAsia"/>
                <w:color w:val="000000" w:themeColor="text1"/>
                <w:sz w:val="24"/>
                <w:szCs w:val="24"/>
              </w:rPr>
              <w:t>允许联合体投标，仅允许中型企业与小微企业组成联合体、小微企业与小微企业组成联合体。</w:t>
            </w:r>
          </w:p>
        </w:tc>
      </w:tr>
      <w:tr w:rsidR="00C43B4A" w:rsidTr="00DD1896">
        <w:trPr>
          <w:trHeight w:val="733"/>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hint="eastAsia"/>
                <w:sz w:val="30"/>
                <w:szCs w:val="30"/>
              </w:rPr>
              <w:t>9</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rPr>
                <w:rFonts w:ascii="仿宋" w:eastAsia="仿宋" w:hAnsi="仿宋"/>
                <w:sz w:val="24"/>
                <w:szCs w:val="24"/>
              </w:rPr>
            </w:pPr>
            <w:r w:rsidRPr="00273970">
              <w:rPr>
                <w:rFonts w:ascii="仿宋" w:eastAsia="仿宋" w:hAnsi="仿宋" w:hint="eastAsia"/>
                <w:sz w:val="24"/>
                <w:szCs w:val="24"/>
              </w:rPr>
              <w:t>现场踏勘：</w:t>
            </w:r>
            <w:bookmarkStart w:id="61" w:name="PO_3000001756_PM040"/>
            <w:r>
              <w:rPr>
                <w:rFonts w:ascii="仿宋" w:eastAsia="仿宋" w:hAnsi="仿宋" w:hint="eastAsia"/>
                <w:sz w:val="24"/>
                <w:szCs w:val="24"/>
              </w:rPr>
              <w:t>不组织现场踏勘</w:t>
            </w:r>
            <w:bookmarkEnd w:id="61"/>
          </w:p>
        </w:tc>
      </w:tr>
      <w:tr w:rsidR="00C43B4A" w:rsidTr="00DD1896">
        <w:trPr>
          <w:trHeight w:val="482"/>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hint="eastAsia"/>
                <w:sz w:val="30"/>
                <w:szCs w:val="30"/>
              </w:rPr>
              <w:t>10</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rPr>
                <w:rFonts w:ascii="仿宋" w:eastAsia="仿宋" w:hAnsi="仿宋"/>
                <w:sz w:val="24"/>
                <w:szCs w:val="24"/>
              </w:rPr>
            </w:pPr>
            <w:r w:rsidRPr="00273970">
              <w:rPr>
                <w:rFonts w:ascii="仿宋" w:eastAsia="仿宋" w:hAnsi="仿宋" w:hint="eastAsia"/>
                <w:sz w:val="24"/>
                <w:szCs w:val="24"/>
              </w:rPr>
              <w:t>演示时间：</w:t>
            </w:r>
            <w:bookmarkStart w:id="62" w:name="PO_3000001756_PM041"/>
            <w:r>
              <w:rPr>
                <w:rFonts w:ascii="仿宋" w:eastAsia="仿宋" w:hAnsi="仿宋" w:hint="eastAsia"/>
                <w:color w:val="000000" w:themeColor="text1"/>
                <w:sz w:val="24"/>
                <w:szCs w:val="24"/>
              </w:rPr>
              <w:t>不进行演示</w:t>
            </w:r>
            <w:bookmarkEnd w:id="62"/>
          </w:p>
        </w:tc>
      </w:tr>
      <w:tr w:rsidR="00C43B4A" w:rsidTr="00DD1896">
        <w:trPr>
          <w:trHeight w:val="511"/>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1</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autoSpaceDE w:val="0"/>
              <w:autoSpaceDN w:val="0"/>
              <w:snapToGrid w:val="0"/>
              <w:textAlignment w:val="bottom"/>
              <w:rPr>
                <w:rFonts w:ascii="仿宋" w:eastAsia="仿宋" w:hAnsi="仿宋"/>
                <w:sz w:val="24"/>
                <w:szCs w:val="24"/>
              </w:rPr>
            </w:pPr>
            <w:r w:rsidRPr="00273970">
              <w:rPr>
                <w:rFonts w:ascii="仿宋" w:eastAsia="仿宋" w:hAnsi="仿宋" w:hint="eastAsia"/>
                <w:sz w:val="24"/>
                <w:szCs w:val="24"/>
              </w:rPr>
              <w:t>磋商响应文件组成：磋商响应文件由</w:t>
            </w:r>
            <w:r w:rsidRPr="00273970">
              <w:rPr>
                <w:rFonts w:ascii="宋体" w:hAnsi="宋体" w:hint="eastAsia"/>
                <w:b/>
                <w:sz w:val="24"/>
                <w:szCs w:val="24"/>
              </w:rPr>
              <w:t>磋商响应资信文件、技术及商务文件、报价文件三部份组成</w:t>
            </w:r>
            <w:r w:rsidRPr="00273970">
              <w:rPr>
                <w:rFonts w:ascii="仿宋" w:eastAsia="仿宋" w:hAnsi="仿宋" w:hint="eastAsia"/>
                <w:sz w:val="24"/>
                <w:szCs w:val="24"/>
              </w:rPr>
              <w:t>。</w:t>
            </w:r>
          </w:p>
          <w:p w:rsidR="00C43B4A" w:rsidRPr="00273970" w:rsidRDefault="00C43B4A" w:rsidP="00DD1896">
            <w:pPr>
              <w:snapToGrid w:val="0"/>
              <w:rPr>
                <w:rFonts w:ascii="仿宋" w:eastAsia="仿宋" w:hAnsi="仿宋"/>
                <w:sz w:val="24"/>
                <w:szCs w:val="24"/>
              </w:rPr>
            </w:pPr>
            <w:r w:rsidRPr="00273970">
              <w:rPr>
                <w:rFonts w:ascii="仿宋" w:eastAsia="仿宋" w:hAnsi="仿宋" w:hint="eastAsia"/>
                <w:sz w:val="24"/>
                <w:szCs w:val="24"/>
              </w:rPr>
              <w:t>磋商响应方提供备份磋商响应文件（正本）的，数量为</w:t>
            </w:r>
            <w:r w:rsidRPr="00273970">
              <w:rPr>
                <w:rFonts w:ascii="仿宋" w:eastAsia="仿宋" w:hAnsi="仿宋"/>
                <w:sz w:val="24"/>
                <w:szCs w:val="24"/>
              </w:rPr>
              <w:t>1</w:t>
            </w:r>
            <w:r w:rsidRPr="00273970">
              <w:rPr>
                <w:rFonts w:ascii="仿宋" w:eastAsia="仿宋" w:hAnsi="仿宋" w:hint="eastAsia"/>
                <w:sz w:val="24"/>
                <w:szCs w:val="24"/>
              </w:rPr>
              <w:t>份。</w:t>
            </w:r>
          </w:p>
        </w:tc>
      </w:tr>
      <w:tr w:rsidR="00C43B4A" w:rsidTr="00DD1896">
        <w:trPr>
          <w:trHeight w:val="380"/>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2</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pacing w:line="500" w:lineRule="exact"/>
              <w:jc w:val="left"/>
              <w:rPr>
                <w:rFonts w:ascii="宋体" w:cs="宋体"/>
                <w:b/>
                <w:bCs/>
                <w:sz w:val="24"/>
                <w:szCs w:val="24"/>
              </w:rPr>
            </w:pPr>
            <w:r w:rsidRPr="00273970">
              <w:rPr>
                <w:rFonts w:ascii="宋体" w:hAnsi="宋体" w:cs="宋体" w:hint="eastAsia"/>
                <w:b/>
                <w:bCs/>
                <w:sz w:val="24"/>
                <w:szCs w:val="24"/>
              </w:rPr>
              <w:t>电子交易平台登录方法：</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第一步：供应商注册</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磋商响应方应在投标前注册成为浙江政府采购网的正式供应商（注册网址：</w:t>
            </w:r>
            <w:hyperlink r:id="rId11" w:history="1">
              <w:r w:rsidRPr="00273970">
                <w:rPr>
                  <w:rFonts w:ascii="仿宋" w:eastAsia="仿宋" w:hAnsi="仿宋"/>
                  <w:sz w:val="24"/>
                  <w:szCs w:val="24"/>
                </w:rPr>
                <w:t>https://middle.zcygov.cn/v-settle-front/registry</w:t>
              </w:r>
            </w:hyperlink>
            <w:r w:rsidRPr="00273970">
              <w:rPr>
                <w:rFonts w:ascii="仿宋" w:eastAsia="仿宋" w:hAnsi="仿宋" w:hint="eastAsia"/>
                <w:sz w:val="24"/>
                <w:szCs w:val="24"/>
              </w:rPr>
              <w:t>）；</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第二步：申请</w:t>
            </w:r>
            <w:r w:rsidRPr="00273970">
              <w:rPr>
                <w:rFonts w:ascii="仿宋" w:eastAsia="仿宋" w:hAnsi="仿宋"/>
                <w:sz w:val="24"/>
                <w:szCs w:val="24"/>
              </w:rPr>
              <w:t>CA</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磋商响应方应在投标前完成</w:t>
            </w:r>
            <w:r w:rsidRPr="00273970">
              <w:rPr>
                <w:rFonts w:ascii="仿宋" w:eastAsia="仿宋" w:hAnsi="仿宋"/>
                <w:sz w:val="24"/>
                <w:szCs w:val="24"/>
              </w:rPr>
              <w:t>CA</w:t>
            </w:r>
            <w:r w:rsidRPr="00273970">
              <w:rPr>
                <w:rFonts w:ascii="仿宋" w:eastAsia="仿宋" w:hAnsi="仿宋" w:hint="eastAsia"/>
                <w:sz w:val="24"/>
                <w:szCs w:val="24"/>
              </w:rPr>
              <w:t>数字证书办理（办理流程详见</w:t>
            </w:r>
            <w:r w:rsidRPr="00273970">
              <w:rPr>
                <w:rFonts w:ascii="仿宋" w:eastAsia="仿宋" w:hAnsi="仿宋"/>
                <w:sz w:val="24"/>
                <w:szCs w:val="24"/>
              </w:rPr>
              <w:t>http://zfcg.czt.zj.gov.cn/bidClientTemplate/2019-05-27/12945.html</w:t>
            </w:r>
            <w:r w:rsidRPr="00273970">
              <w:rPr>
                <w:rFonts w:ascii="仿宋" w:eastAsia="仿宋" w:hAnsi="仿宋" w:hint="eastAsia"/>
                <w:sz w:val="24"/>
                <w:szCs w:val="24"/>
              </w:rPr>
              <w:t>）。完成</w:t>
            </w:r>
            <w:r w:rsidRPr="00273970">
              <w:rPr>
                <w:rFonts w:ascii="仿宋" w:eastAsia="仿宋" w:hAnsi="仿宋"/>
                <w:sz w:val="24"/>
                <w:szCs w:val="24"/>
              </w:rPr>
              <w:t>CA</w:t>
            </w:r>
            <w:r w:rsidRPr="00273970">
              <w:rPr>
                <w:rFonts w:ascii="仿宋" w:eastAsia="仿宋" w:hAnsi="仿宋" w:hint="eastAsia"/>
                <w:sz w:val="24"/>
                <w:szCs w:val="24"/>
              </w:rPr>
              <w:t>数字证书办理预计一周左右，建议各磋商响应方抓紧时间办理；</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第三步：下载客户端</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磋商响应方通过政采云电子交易客户端制作磋商响应文件，请自行前往浙江政府采购网下载并安装（下载网址：</w:t>
            </w:r>
            <w:hyperlink r:id="rId12" w:history="1">
              <w:r w:rsidRPr="00273970">
                <w:rPr>
                  <w:rFonts w:ascii="仿宋" w:eastAsia="仿宋" w:hAnsi="仿宋"/>
                  <w:sz w:val="24"/>
                  <w:szCs w:val="24"/>
                </w:rPr>
                <w:t>http://zfcg.czt.zj.gov.cn/bidClientTemplate/2019-09-24/12975.html</w:t>
              </w:r>
            </w:hyperlink>
            <w:r w:rsidRPr="00273970">
              <w:rPr>
                <w:rFonts w:ascii="仿宋" w:eastAsia="仿宋" w:hAnsi="仿宋" w:hint="eastAsia"/>
                <w:sz w:val="24"/>
                <w:szCs w:val="24"/>
              </w:rPr>
              <w:t>）；</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第四步：具体流程</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详见浙江省“电子交易</w:t>
            </w:r>
            <w:r w:rsidRPr="00273970">
              <w:rPr>
                <w:rFonts w:ascii="仿宋" w:eastAsia="仿宋" w:hAnsi="仿宋"/>
                <w:sz w:val="24"/>
                <w:szCs w:val="24"/>
              </w:rPr>
              <w:t>/</w:t>
            </w:r>
            <w:r w:rsidRPr="00273970">
              <w:rPr>
                <w:rFonts w:ascii="仿宋" w:eastAsia="仿宋" w:hAnsi="仿宋" w:hint="eastAsia"/>
                <w:sz w:val="24"/>
                <w:szCs w:val="24"/>
              </w:rPr>
              <w:t>不见面开评标”学习专题（网址</w:t>
            </w:r>
            <w:hyperlink r:id="rId13" w:history="1">
              <w:r w:rsidRPr="00273970">
                <w:rPr>
                  <w:rFonts w:ascii="仿宋" w:eastAsia="仿宋" w:hAnsi="仿宋"/>
                  <w:sz w:val="24"/>
                  <w:szCs w:val="24"/>
                </w:rPr>
                <w:t>https://edu.zcygov.cn/luban/e-biding</w:t>
              </w:r>
            </w:hyperlink>
            <w:r w:rsidRPr="00273970">
              <w:rPr>
                <w:rFonts w:ascii="仿宋" w:eastAsia="仿宋" w:hAnsi="仿宋" w:hint="eastAsia"/>
                <w:sz w:val="24"/>
                <w:szCs w:val="24"/>
              </w:rPr>
              <w:t>）</w:t>
            </w:r>
          </w:p>
          <w:p w:rsidR="00C43B4A" w:rsidRPr="00273970" w:rsidRDefault="00C43B4A" w:rsidP="00DD1896">
            <w:pPr>
              <w:snapToGrid w:val="0"/>
              <w:rPr>
                <w:rFonts w:ascii="仿宋" w:eastAsia="仿宋" w:hAnsi="仿宋"/>
                <w:sz w:val="24"/>
                <w:szCs w:val="24"/>
              </w:rPr>
            </w:pPr>
            <w:r w:rsidRPr="00273970">
              <w:rPr>
                <w:rFonts w:ascii="仿宋" w:eastAsia="仿宋" w:hAnsi="仿宋" w:hint="eastAsia"/>
                <w:sz w:val="24"/>
                <w:szCs w:val="24"/>
              </w:rPr>
              <w:t>提醒：请各磋商响应方合理安排时间，尽快完成第一、二、三步骤，避免影响投标。</w:t>
            </w:r>
          </w:p>
        </w:tc>
      </w:tr>
      <w:tr w:rsidR="00C43B4A" w:rsidTr="00DD1896">
        <w:trPr>
          <w:trHeight w:val="541"/>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3</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b/>
                <w:bCs/>
                <w:sz w:val="24"/>
                <w:szCs w:val="24"/>
              </w:rPr>
              <w:t>磋商响应文件的递交与接收：</w:t>
            </w:r>
            <w:r w:rsidRPr="00273970">
              <w:rPr>
                <w:rFonts w:ascii="仿宋" w:eastAsia="仿宋" w:hAnsi="仿宋" w:hint="eastAsia"/>
                <w:sz w:val="24"/>
                <w:szCs w:val="24"/>
              </w:rPr>
              <w:t>磋商响应方应当在投标截止时间前完成电子磋商响应文件的传输递交，并可以补充、修改或者撤回电子磋商响应文件。补充或者修改电子磋商响应文件的，应当先行撤回原文件，补充、修改后重新传输递交。投标截止时间前未完成传输的，视为撤回磋商响应文件。投标截止时间后送达的磋商响应文件，将被电子交易平台拒收。</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磋商响应文件的接收以本项目公告要求的时间、地点和“第二章”的“磋商响应文件的编制”等要求为准。</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hint="eastAsia"/>
                <w:sz w:val="24"/>
                <w:szCs w:val="24"/>
              </w:rPr>
              <w:t>磋商响应方递交备份磋商响应文件，出现下列情况之一的，将被拒收：</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sz w:val="24"/>
                <w:szCs w:val="24"/>
              </w:rPr>
              <w:t>1</w:t>
            </w:r>
            <w:r w:rsidRPr="00273970">
              <w:rPr>
                <w:rFonts w:ascii="仿宋" w:eastAsia="仿宋" w:hAnsi="仿宋" w:hint="eastAsia"/>
                <w:sz w:val="24"/>
                <w:szCs w:val="24"/>
              </w:rPr>
              <w:t>、未按规定密封或标记的；</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sz w:val="24"/>
                <w:szCs w:val="24"/>
              </w:rPr>
              <w:t>2</w:t>
            </w:r>
            <w:r w:rsidRPr="00273970">
              <w:rPr>
                <w:rFonts w:ascii="仿宋" w:eastAsia="仿宋" w:hAnsi="仿宋" w:hint="eastAsia"/>
                <w:sz w:val="24"/>
                <w:szCs w:val="24"/>
              </w:rPr>
              <w:t>、由于包装不妥，在送交途中严重破损或失散的；</w:t>
            </w:r>
          </w:p>
          <w:p w:rsidR="00C43B4A" w:rsidRPr="00273970" w:rsidRDefault="00C43B4A" w:rsidP="00DD1896">
            <w:pPr>
              <w:spacing w:line="500" w:lineRule="exact"/>
              <w:jc w:val="left"/>
              <w:rPr>
                <w:rFonts w:ascii="仿宋" w:eastAsia="仿宋" w:hAnsi="仿宋"/>
                <w:sz w:val="24"/>
                <w:szCs w:val="24"/>
              </w:rPr>
            </w:pPr>
            <w:r w:rsidRPr="00273970">
              <w:rPr>
                <w:rFonts w:ascii="仿宋" w:eastAsia="仿宋" w:hAnsi="仿宋"/>
                <w:sz w:val="24"/>
                <w:szCs w:val="24"/>
              </w:rPr>
              <w:t>3</w:t>
            </w:r>
            <w:r w:rsidRPr="00273970">
              <w:rPr>
                <w:rFonts w:ascii="仿宋" w:eastAsia="仿宋" w:hAnsi="仿宋" w:hint="eastAsia"/>
                <w:sz w:val="24"/>
                <w:szCs w:val="24"/>
              </w:rPr>
              <w:t>、超过投标截止时间送达的。</w:t>
            </w:r>
          </w:p>
        </w:tc>
      </w:tr>
      <w:tr w:rsidR="00C43B4A" w:rsidTr="00DD1896">
        <w:trPr>
          <w:trHeight w:val="756"/>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4</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autoSpaceDE w:val="0"/>
              <w:autoSpaceDN w:val="0"/>
              <w:snapToGrid w:val="0"/>
              <w:textAlignment w:val="bottom"/>
              <w:rPr>
                <w:rFonts w:ascii="仿宋" w:eastAsia="仿宋" w:hAnsi="仿宋"/>
                <w:sz w:val="24"/>
                <w:szCs w:val="24"/>
              </w:rPr>
            </w:pPr>
            <w:r w:rsidRPr="00273970">
              <w:rPr>
                <w:rFonts w:ascii="仿宋" w:eastAsia="仿宋" w:hAnsi="仿宋" w:hint="eastAsia"/>
                <w:sz w:val="24"/>
                <w:szCs w:val="24"/>
              </w:rPr>
              <w:t>磋商结果公示：采购结果经采购人确认后，采购中心将于</w:t>
            </w:r>
            <w:r w:rsidRPr="00273970">
              <w:rPr>
                <w:rFonts w:ascii="仿宋" w:eastAsia="仿宋" w:hAnsi="仿宋"/>
                <w:sz w:val="24"/>
                <w:szCs w:val="24"/>
              </w:rPr>
              <w:t>2</w:t>
            </w:r>
            <w:r w:rsidRPr="00273970">
              <w:rPr>
                <w:rFonts w:ascii="仿宋" w:eastAsia="仿宋" w:hAnsi="仿宋" w:hint="eastAsia"/>
                <w:sz w:val="24"/>
                <w:szCs w:val="24"/>
              </w:rPr>
              <w:t>个工作日内在浙江省政府采购网上公告成交结果（成交人为中小企业的，其声明函将随中标结果同时公告），并向成交供应商发出成交通知书。</w:t>
            </w:r>
          </w:p>
        </w:tc>
      </w:tr>
      <w:tr w:rsidR="00C43B4A" w:rsidTr="00DD1896">
        <w:trPr>
          <w:trHeight w:val="541"/>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5</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autoSpaceDE w:val="0"/>
              <w:autoSpaceDN w:val="0"/>
              <w:snapToGrid w:val="0"/>
              <w:textAlignment w:val="bottom"/>
              <w:rPr>
                <w:rFonts w:ascii="仿宋" w:eastAsia="仿宋" w:hAnsi="仿宋"/>
                <w:sz w:val="24"/>
                <w:szCs w:val="24"/>
              </w:rPr>
            </w:pPr>
            <w:r w:rsidRPr="00273970">
              <w:rPr>
                <w:rFonts w:ascii="仿宋" w:eastAsia="仿宋" w:hAnsi="仿宋" w:hint="eastAsia"/>
                <w:sz w:val="24"/>
                <w:szCs w:val="24"/>
              </w:rPr>
              <w:t>签订合同时间：成交通知书发出之日起</w:t>
            </w:r>
            <w:r w:rsidRPr="00273970">
              <w:rPr>
                <w:rFonts w:ascii="仿宋" w:eastAsia="仿宋" w:hAnsi="仿宋"/>
                <w:sz w:val="24"/>
                <w:szCs w:val="24"/>
              </w:rPr>
              <w:t>30</w:t>
            </w:r>
            <w:r w:rsidRPr="00273970">
              <w:rPr>
                <w:rFonts w:ascii="仿宋" w:eastAsia="仿宋" w:hAnsi="仿宋" w:hint="eastAsia"/>
                <w:sz w:val="24"/>
                <w:szCs w:val="24"/>
              </w:rPr>
              <w:t>日内。</w:t>
            </w:r>
          </w:p>
        </w:tc>
      </w:tr>
      <w:tr w:rsidR="00C43B4A" w:rsidTr="00DD1896">
        <w:trPr>
          <w:trHeight w:val="785"/>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6</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autoSpaceDE w:val="0"/>
              <w:autoSpaceDN w:val="0"/>
              <w:snapToGrid w:val="0"/>
              <w:textAlignment w:val="bottom"/>
              <w:rPr>
                <w:rFonts w:ascii="仿宋" w:eastAsia="仿宋" w:hAnsi="仿宋"/>
                <w:sz w:val="24"/>
                <w:szCs w:val="24"/>
              </w:rPr>
            </w:pPr>
            <w:r w:rsidRPr="000262FD">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C43B4A" w:rsidTr="00DD1896">
        <w:trPr>
          <w:trHeight w:val="808"/>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7</w:t>
            </w:r>
          </w:p>
        </w:tc>
        <w:tc>
          <w:tcPr>
            <w:tcW w:w="8024" w:type="dxa"/>
            <w:tcBorders>
              <w:top w:val="single" w:sz="4" w:space="0" w:color="auto"/>
              <w:left w:val="single" w:sz="4" w:space="0" w:color="auto"/>
              <w:bottom w:val="single" w:sz="4" w:space="0" w:color="auto"/>
            </w:tcBorders>
            <w:vAlign w:val="center"/>
          </w:tcPr>
          <w:p w:rsidR="00C43B4A" w:rsidRPr="000262FD" w:rsidRDefault="00C43B4A" w:rsidP="00DD1896">
            <w:pPr>
              <w:autoSpaceDE w:val="0"/>
              <w:autoSpaceDN w:val="0"/>
              <w:snapToGrid w:val="0"/>
              <w:jc w:val="left"/>
              <w:textAlignment w:val="bottom"/>
              <w:rPr>
                <w:rFonts w:ascii="仿宋" w:eastAsia="仿宋" w:hAnsi="仿宋"/>
                <w:sz w:val="24"/>
                <w:szCs w:val="24"/>
              </w:rPr>
            </w:pPr>
            <w:r w:rsidRPr="000262FD">
              <w:rPr>
                <w:rFonts w:ascii="仿宋" w:eastAsia="仿宋" w:hAnsi="仿宋" w:hint="eastAsia"/>
                <w:sz w:val="24"/>
                <w:szCs w:val="24"/>
              </w:rPr>
              <w:t>国库集中支付（采购人自行支付）详见各标项的商务要求表。</w:t>
            </w:r>
          </w:p>
          <w:p w:rsidR="00C43B4A" w:rsidRPr="00273970" w:rsidRDefault="00C43B4A" w:rsidP="00DD1896">
            <w:pPr>
              <w:snapToGrid w:val="0"/>
              <w:rPr>
                <w:rFonts w:ascii="仿宋" w:eastAsia="仿宋" w:hAnsi="仿宋"/>
                <w:sz w:val="24"/>
                <w:szCs w:val="24"/>
              </w:rPr>
            </w:pPr>
            <w:r w:rsidRPr="000262FD">
              <w:rPr>
                <w:rFonts w:ascii="仿宋" w:eastAsia="仿宋" w:hAnsi="仿宋" w:hint="eastAsia"/>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C43B4A" w:rsidTr="00DD1896">
        <w:trPr>
          <w:trHeight w:val="578"/>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8</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rPr>
                <w:rFonts w:ascii="仿宋" w:eastAsia="仿宋" w:hAnsi="仿宋"/>
                <w:sz w:val="24"/>
                <w:szCs w:val="24"/>
              </w:rPr>
            </w:pPr>
            <w:r w:rsidRPr="00273970">
              <w:rPr>
                <w:rFonts w:ascii="仿宋" w:eastAsia="仿宋" w:hAnsi="仿宋" w:hint="eastAsia"/>
                <w:sz w:val="24"/>
                <w:szCs w:val="24"/>
              </w:rPr>
              <w:t>磋商响应文件有效期为</w:t>
            </w:r>
            <w:r w:rsidRPr="00273970">
              <w:rPr>
                <w:rFonts w:ascii="仿宋" w:eastAsia="仿宋" w:hAnsi="仿宋"/>
                <w:sz w:val="24"/>
                <w:szCs w:val="24"/>
              </w:rPr>
              <w:t>90</w:t>
            </w:r>
            <w:r w:rsidRPr="00273970">
              <w:rPr>
                <w:rFonts w:ascii="仿宋" w:eastAsia="仿宋" w:hAnsi="仿宋" w:hint="eastAsia"/>
                <w:sz w:val="24"/>
                <w:szCs w:val="24"/>
              </w:rPr>
              <w:t>天</w:t>
            </w:r>
          </w:p>
        </w:tc>
      </w:tr>
      <w:tr w:rsidR="00C43B4A" w:rsidTr="00DD1896">
        <w:trPr>
          <w:trHeight w:val="620"/>
        </w:trPr>
        <w:tc>
          <w:tcPr>
            <w:tcW w:w="696" w:type="dxa"/>
            <w:tcBorders>
              <w:top w:val="single" w:sz="4" w:space="0" w:color="auto"/>
              <w:bottom w:val="single" w:sz="4" w:space="0" w:color="auto"/>
              <w:right w:val="single" w:sz="4" w:space="0" w:color="auto"/>
            </w:tcBorders>
            <w:vAlign w:val="center"/>
          </w:tcPr>
          <w:p w:rsidR="00C43B4A" w:rsidRDefault="00C43B4A" w:rsidP="00DD1896">
            <w:pPr>
              <w:snapToGrid w:val="0"/>
              <w:jc w:val="center"/>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9</w:t>
            </w:r>
          </w:p>
        </w:tc>
        <w:tc>
          <w:tcPr>
            <w:tcW w:w="8024" w:type="dxa"/>
            <w:tcBorders>
              <w:top w:val="single" w:sz="4" w:space="0" w:color="auto"/>
              <w:left w:val="single" w:sz="4" w:space="0" w:color="auto"/>
              <w:bottom w:val="single" w:sz="4" w:space="0" w:color="auto"/>
            </w:tcBorders>
            <w:vAlign w:val="center"/>
          </w:tcPr>
          <w:p w:rsidR="00C43B4A" w:rsidRPr="00273970" w:rsidRDefault="00C43B4A" w:rsidP="00DD1896">
            <w:pPr>
              <w:snapToGrid w:val="0"/>
              <w:rPr>
                <w:rFonts w:ascii="仿宋" w:eastAsia="仿宋" w:hAnsi="仿宋"/>
                <w:sz w:val="24"/>
                <w:szCs w:val="24"/>
              </w:rPr>
            </w:pPr>
            <w:r w:rsidRPr="00273970">
              <w:rPr>
                <w:rFonts w:ascii="仿宋" w:eastAsia="仿宋" w:hAnsi="仿宋" w:hint="eastAsia"/>
                <w:sz w:val="24"/>
                <w:szCs w:val="24"/>
              </w:rPr>
              <w:t>解释：本磋商文件的解释权属于浙江省政府采购中心。</w:t>
            </w:r>
          </w:p>
        </w:tc>
      </w:tr>
    </w:tbl>
    <w:p w:rsidR="00C43B4A" w:rsidRDefault="00C43B4A" w:rsidP="00C43B4A">
      <w:pPr>
        <w:snapToGrid w:val="0"/>
        <w:rPr>
          <w:rFonts w:ascii="仿宋" w:eastAsia="仿宋" w:hAnsi="仿宋"/>
          <w:sz w:val="30"/>
          <w:szCs w:val="30"/>
        </w:rPr>
      </w:pPr>
    </w:p>
    <w:p w:rsidR="00C43B4A" w:rsidRDefault="00C43B4A" w:rsidP="00C43B4A">
      <w:pPr>
        <w:pStyle w:val="af5"/>
        <w:snapToGrid w:val="0"/>
        <w:spacing w:beforeLines="0" w:afterLines="0" w:line="240" w:lineRule="auto"/>
        <w:ind w:firstLineChars="200" w:firstLine="602"/>
        <w:rPr>
          <w:rFonts w:ascii="仿宋" w:eastAsia="仿宋" w:hAnsi="仿宋"/>
          <w:b/>
          <w:sz w:val="30"/>
          <w:szCs w:val="30"/>
        </w:rPr>
      </w:pPr>
    </w:p>
    <w:p w:rsidR="00C43B4A" w:rsidRDefault="00C43B4A" w:rsidP="00C43B4A">
      <w:pPr>
        <w:pStyle w:val="af5"/>
        <w:snapToGrid w:val="0"/>
        <w:spacing w:beforeLines="0" w:afterLines="0" w:line="240" w:lineRule="auto"/>
        <w:ind w:firstLineChars="200" w:firstLine="602"/>
        <w:rPr>
          <w:rFonts w:ascii="仿宋" w:eastAsia="仿宋" w:hAnsi="仿宋"/>
          <w:b/>
          <w:sz w:val="30"/>
          <w:szCs w:val="30"/>
        </w:rPr>
      </w:pPr>
    </w:p>
    <w:p w:rsidR="00C43B4A" w:rsidRDefault="00C43B4A" w:rsidP="00C43B4A">
      <w:pPr>
        <w:pStyle w:val="af5"/>
        <w:snapToGrid w:val="0"/>
        <w:spacing w:beforeLines="0" w:afterLines="0" w:line="240" w:lineRule="auto"/>
        <w:rPr>
          <w:rFonts w:ascii="仿宋" w:eastAsia="仿宋" w:hAnsi="仿宋"/>
          <w:b/>
          <w:sz w:val="30"/>
          <w:szCs w:val="30"/>
        </w:rPr>
      </w:pPr>
    </w:p>
    <w:p w:rsidR="00C43B4A" w:rsidRDefault="00C43B4A" w:rsidP="00C43B4A">
      <w:pPr>
        <w:widowControl/>
        <w:jc w:val="left"/>
        <w:rPr>
          <w:rFonts w:ascii="宋体" w:hAnsi="宋体"/>
          <w:b/>
          <w:sz w:val="30"/>
          <w:szCs w:val="30"/>
        </w:rPr>
      </w:pPr>
      <w:r>
        <w:rPr>
          <w:rFonts w:hAnsi="宋体"/>
          <w:b/>
          <w:sz w:val="30"/>
          <w:szCs w:val="30"/>
        </w:rPr>
        <w:br w:type="page"/>
      </w:r>
    </w:p>
    <w:p w:rsidR="00C43B4A" w:rsidRDefault="00C43B4A" w:rsidP="00C43B4A">
      <w:pPr>
        <w:pStyle w:val="af5"/>
        <w:snapToGrid w:val="0"/>
        <w:spacing w:beforeLines="0" w:afterLines="0" w:line="240" w:lineRule="auto"/>
        <w:ind w:firstLineChars="200" w:firstLine="602"/>
        <w:rPr>
          <w:rFonts w:hAnsi="宋体"/>
          <w:b/>
          <w:sz w:val="30"/>
          <w:szCs w:val="30"/>
        </w:rPr>
      </w:pPr>
      <w:r>
        <w:rPr>
          <w:rFonts w:hAnsi="宋体" w:hint="eastAsia"/>
          <w:b/>
          <w:sz w:val="30"/>
          <w:szCs w:val="30"/>
        </w:rPr>
        <w:t>一、总则</w:t>
      </w:r>
    </w:p>
    <w:p w:rsidR="00C43B4A" w:rsidRDefault="00C43B4A" w:rsidP="00C43B4A">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rsidR="00C43B4A" w:rsidRDefault="00C43B4A" w:rsidP="00C43B4A">
      <w:pPr>
        <w:snapToGrid w:val="0"/>
        <w:spacing w:line="460" w:lineRule="exact"/>
        <w:ind w:firstLineChars="148" w:firstLine="446"/>
        <w:jc w:val="left"/>
        <w:outlineLvl w:val="1"/>
        <w:rPr>
          <w:rFonts w:ascii="宋体"/>
          <w:b/>
          <w:sz w:val="30"/>
          <w:szCs w:val="30"/>
        </w:rPr>
      </w:pPr>
      <w:r>
        <w:rPr>
          <w:rFonts w:ascii="宋体" w:hAnsi="宋体" w:hint="eastAsia"/>
          <w:b/>
          <w:sz w:val="30"/>
          <w:szCs w:val="30"/>
        </w:rPr>
        <w:t>（一）适用范围</w:t>
      </w:r>
    </w:p>
    <w:p w:rsidR="00C43B4A" w:rsidRDefault="00C43B4A" w:rsidP="00C43B4A">
      <w:pPr>
        <w:snapToGrid w:val="0"/>
        <w:spacing w:line="460" w:lineRule="exact"/>
        <w:ind w:firstLineChars="148" w:firstLine="444"/>
        <w:jc w:val="left"/>
        <w:outlineLvl w:val="1"/>
        <w:rPr>
          <w:rFonts w:ascii="仿宋" w:eastAsia="仿宋" w:hAnsi="仿宋" w:cs="Arial"/>
          <w:sz w:val="30"/>
          <w:szCs w:val="30"/>
        </w:rPr>
      </w:pPr>
      <w:r>
        <w:rPr>
          <w:rFonts w:ascii="仿宋" w:eastAsia="仿宋" w:hAnsi="仿宋" w:cs="Arial" w:hint="eastAsia"/>
          <w:sz w:val="30"/>
          <w:szCs w:val="30"/>
        </w:rPr>
        <w:t>仅适用于本次竞争性磋商文件中政府采购的项目。</w:t>
      </w:r>
    </w:p>
    <w:p w:rsidR="00C43B4A" w:rsidRDefault="00C43B4A" w:rsidP="00C43B4A">
      <w:pPr>
        <w:snapToGrid w:val="0"/>
        <w:spacing w:beforeLines="50" w:before="120" w:line="460" w:lineRule="exact"/>
        <w:ind w:firstLineChars="147" w:firstLine="443"/>
        <w:jc w:val="left"/>
        <w:outlineLvl w:val="1"/>
        <w:rPr>
          <w:rFonts w:ascii="宋体"/>
          <w:b/>
          <w:sz w:val="30"/>
          <w:szCs w:val="30"/>
        </w:rPr>
      </w:pPr>
      <w:r>
        <w:rPr>
          <w:rFonts w:ascii="宋体" w:hAnsi="宋体" w:hint="eastAsia"/>
          <w:b/>
          <w:sz w:val="30"/>
          <w:szCs w:val="30"/>
        </w:rPr>
        <w:t>（二）定义</w:t>
      </w:r>
    </w:p>
    <w:p w:rsidR="00C43B4A" w:rsidRDefault="00C43B4A" w:rsidP="00C43B4A">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1</w:t>
      </w:r>
      <w:r>
        <w:rPr>
          <w:rFonts w:ascii="仿宋" w:eastAsia="仿宋" w:hAnsi="仿宋" w:cs="Arial" w:hint="eastAsia"/>
          <w:sz w:val="30"/>
          <w:szCs w:val="30"/>
        </w:rPr>
        <w:t>、“磋商方”系指组织本次磋商的浙江省政府采购中心。</w:t>
      </w:r>
    </w:p>
    <w:p w:rsidR="00C43B4A" w:rsidRDefault="00C43B4A" w:rsidP="00C43B4A">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2</w:t>
      </w:r>
      <w:r>
        <w:rPr>
          <w:rFonts w:ascii="仿宋" w:eastAsia="仿宋" w:hAnsi="仿宋" w:cs="Arial" w:hint="eastAsia"/>
          <w:sz w:val="30"/>
          <w:szCs w:val="30"/>
        </w:rPr>
        <w:t>、“磋商响应方”系指向磋商方提交磋商响应文件的单位。</w:t>
      </w:r>
    </w:p>
    <w:p w:rsidR="00C43B4A" w:rsidRDefault="00C43B4A" w:rsidP="00C43B4A">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3</w:t>
      </w:r>
      <w:r>
        <w:rPr>
          <w:rFonts w:ascii="仿宋" w:eastAsia="仿宋" w:hAnsi="仿宋" w:cs="Arial" w:hint="eastAsia"/>
          <w:sz w:val="30"/>
          <w:szCs w:val="30"/>
        </w:rPr>
        <w:t>、“采购人”系指委托磋商方采购本次项目的国家机关、事业单位和团体组织；也是磋商结果的最终确认方。</w:t>
      </w:r>
    </w:p>
    <w:p w:rsidR="00C43B4A" w:rsidRDefault="00C43B4A" w:rsidP="00C43B4A">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4</w:t>
      </w:r>
      <w:r>
        <w:rPr>
          <w:rFonts w:ascii="仿宋" w:eastAsia="仿宋" w:hAnsi="仿宋" w:cs="Arial" w:hint="eastAsia"/>
          <w:sz w:val="30"/>
          <w:szCs w:val="30"/>
        </w:rPr>
        <w:t>、“产品”系指供方按磋商文件规定，须向采购人提供的一切设备、保险、税金、备品备件、工具、手册及其它有关技术资料和材料。</w:t>
      </w:r>
    </w:p>
    <w:p w:rsidR="00C43B4A" w:rsidRDefault="00C43B4A" w:rsidP="00C43B4A">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5</w:t>
      </w:r>
      <w:r>
        <w:rPr>
          <w:rFonts w:ascii="仿宋" w:eastAsia="仿宋" w:hAnsi="仿宋" w:cs="Arial" w:hint="eastAsia"/>
          <w:sz w:val="30"/>
          <w:szCs w:val="30"/>
        </w:rPr>
        <w:t>、“服务”系指磋商文件规定磋商响应方须承担的安装、调试、技术协助、校准、培训、技术指导以及其他类似的义务。</w:t>
      </w:r>
    </w:p>
    <w:p w:rsidR="00C43B4A" w:rsidRDefault="00C43B4A" w:rsidP="00C43B4A">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6</w:t>
      </w:r>
      <w:r>
        <w:rPr>
          <w:rFonts w:ascii="仿宋" w:eastAsia="仿宋" w:hAnsi="仿宋" w:cs="Arial" w:hint="eastAsia"/>
          <w:sz w:val="30"/>
          <w:szCs w:val="30"/>
        </w:rPr>
        <w:t>、“项目”系指磋商响应方按磋商文件规定向采购人提供的产品和服务。</w:t>
      </w:r>
    </w:p>
    <w:p w:rsidR="00C43B4A" w:rsidRDefault="00C43B4A" w:rsidP="00C43B4A">
      <w:pPr>
        <w:snapToGrid w:val="0"/>
        <w:spacing w:line="460" w:lineRule="exact"/>
        <w:ind w:firstLineChars="200" w:firstLine="600"/>
        <w:rPr>
          <w:rFonts w:ascii="仿宋" w:eastAsia="仿宋" w:hAnsi="仿宋" w:cs="Arial"/>
          <w:sz w:val="30"/>
          <w:szCs w:val="30"/>
        </w:rPr>
      </w:pPr>
      <w:r>
        <w:rPr>
          <w:rFonts w:ascii="仿宋" w:eastAsia="仿宋" w:hAnsi="仿宋" w:cs="Arial"/>
          <w:sz w:val="30"/>
          <w:szCs w:val="30"/>
        </w:rPr>
        <w:t>7</w:t>
      </w:r>
      <w:r>
        <w:rPr>
          <w:rFonts w:ascii="仿宋" w:eastAsia="仿宋" w:hAnsi="仿宋" w:cs="Arial" w:hint="eastAsia"/>
          <w:sz w:val="30"/>
          <w:szCs w:val="30"/>
        </w:rPr>
        <w:t>、</w:t>
      </w:r>
      <w:r>
        <w:rPr>
          <w:rFonts w:ascii="宋体" w:hAnsi="宋体" w:cs="Arial" w:hint="eastAsia"/>
          <w:b/>
          <w:color w:val="000000"/>
          <w:sz w:val="28"/>
          <w:szCs w:val="28"/>
        </w:rPr>
        <w:t>电子交易平台</w:t>
      </w:r>
      <w:r>
        <w:rPr>
          <w:rFonts w:ascii="宋体" w:hAnsi="宋体" w:cs="Arial"/>
          <w:b/>
          <w:color w:val="000000"/>
          <w:sz w:val="28"/>
          <w:szCs w:val="28"/>
        </w:rPr>
        <w:t>:</w:t>
      </w:r>
      <w:r>
        <w:rPr>
          <w:rFonts w:ascii="宋体" w:hAnsi="宋体" w:cs="Arial" w:hint="eastAsia"/>
          <w:b/>
          <w:color w:val="000000"/>
          <w:sz w:val="28"/>
          <w:szCs w:val="28"/>
        </w:rPr>
        <w:t>指政府采购项目电子交易平台，即政采云平台。</w:t>
      </w:r>
    </w:p>
    <w:p w:rsidR="00C43B4A" w:rsidRDefault="00C43B4A" w:rsidP="00C43B4A">
      <w:pPr>
        <w:snapToGrid w:val="0"/>
        <w:spacing w:beforeLines="50" w:before="120" w:line="460" w:lineRule="exact"/>
        <w:ind w:firstLineChars="196" w:firstLine="590"/>
        <w:jc w:val="left"/>
        <w:outlineLvl w:val="1"/>
        <w:rPr>
          <w:rFonts w:ascii="宋体" w:cs="Arial"/>
          <w:b/>
          <w:sz w:val="30"/>
          <w:szCs w:val="30"/>
        </w:rPr>
      </w:pPr>
      <w:r>
        <w:rPr>
          <w:rFonts w:ascii="宋体" w:hAnsi="宋体" w:cs="Arial" w:hint="eastAsia"/>
          <w:b/>
          <w:sz w:val="30"/>
          <w:szCs w:val="30"/>
        </w:rPr>
        <w:t>（三）磋商响应方的确定</w:t>
      </w:r>
    </w:p>
    <w:p w:rsidR="00C43B4A" w:rsidRDefault="00C43B4A" w:rsidP="00C43B4A">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在浙江省政府采购网或其他省级以上媒体通过发布公告的形式获取采购文件参加。</w:t>
      </w:r>
    </w:p>
    <w:p w:rsidR="00C43B4A" w:rsidRDefault="00C43B4A" w:rsidP="00C43B4A">
      <w:pPr>
        <w:snapToGrid w:val="0"/>
        <w:spacing w:beforeLines="50" w:before="120" w:line="460" w:lineRule="exact"/>
        <w:ind w:firstLineChars="196" w:firstLine="590"/>
        <w:jc w:val="left"/>
        <w:outlineLvl w:val="1"/>
        <w:rPr>
          <w:rFonts w:ascii="宋体"/>
          <w:b/>
          <w:sz w:val="30"/>
          <w:szCs w:val="30"/>
        </w:rPr>
      </w:pPr>
      <w:r>
        <w:rPr>
          <w:rFonts w:ascii="宋体" w:hAnsi="宋体" w:hint="eastAsia"/>
          <w:b/>
          <w:sz w:val="30"/>
          <w:szCs w:val="30"/>
        </w:rPr>
        <w:t>（四）磋商响应方委托有关说明</w:t>
      </w:r>
    </w:p>
    <w:p w:rsidR="00C43B4A" w:rsidRDefault="00C43B4A" w:rsidP="00C43B4A">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sz w:val="30"/>
          <w:szCs w:val="30"/>
        </w:rPr>
        <w:t>1</w:t>
      </w:r>
      <w:r>
        <w:rPr>
          <w:rFonts w:ascii="仿宋" w:eastAsia="仿宋" w:hAnsi="仿宋" w:cs="Arial" w:hint="eastAsia"/>
          <w:sz w:val="30"/>
          <w:szCs w:val="30"/>
        </w:rPr>
        <w:t>、全权代表应当是响应方的在职正式职工，如全权代表不是法定代表人，须有法定代表人出具的授权委托书。</w:t>
      </w:r>
    </w:p>
    <w:p w:rsidR="00C43B4A" w:rsidRDefault="00C43B4A" w:rsidP="00C43B4A">
      <w:pPr>
        <w:pStyle w:val="af5"/>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color w:val="000000"/>
          <w:sz w:val="30"/>
          <w:szCs w:val="30"/>
        </w:rPr>
        <w:t>2</w:t>
      </w:r>
      <w:r>
        <w:rPr>
          <w:rFonts w:ascii="仿宋" w:eastAsia="仿宋" w:hAnsi="仿宋" w:cs="Arial" w:hint="eastAsia"/>
          <w:color w:val="000000"/>
          <w:sz w:val="30"/>
          <w:szCs w:val="30"/>
        </w:rPr>
        <w:t>、磋商响应方所使用的资格、信誉、荣誉、业绩与企业认证必须为本法人所拥有。其所使用的采购项目实施人员必须为本法人员工（或必须为本法人或其控股公司正式员工）。</w:t>
      </w:r>
    </w:p>
    <w:p w:rsidR="00C43B4A" w:rsidRDefault="00C43B4A" w:rsidP="00C43B4A">
      <w:pPr>
        <w:pStyle w:val="af5"/>
        <w:snapToGrid w:val="0"/>
        <w:spacing w:beforeLines="0" w:afterLines="0" w:line="460" w:lineRule="exact"/>
        <w:ind w:leftChars="1" w:left="2" w:firstLineChars="200" w:firstLine="600"/>
        <w:rPr>
          <w:rFonts w:ascii="仿宋" w:eastAsia="仿宋" w:hAnsi="仿宋" w:cs="Arial"/>
          <w:color w:val="000000"/>
          <w:sz w:val="30"/>
          <w:szCs w:val="30"/>
        </w:rPr>
      </w:pPr>
      <w:r>
        <w:rPr>
          <w:rFonts w:ascii="仿宋" w:eastAsia="仿宋" w:hAnsi="仿宋" w:cs="Arial"/>
          <w:color w:val="000000"/>
          <w:sz w:val="30"/>
          <w:szCs w:val="30"/>
        </w:rPr>
        <w:t>3</w:t>
      </w:r>
      <w:r>
        <w:rPr>
          <w:rFonts w:ascii="仿宋" w:eastAsia="仿宋" w:hAnsi="仿宋" w:cs="Arial" w:hint="eastAsia"/>
          <w:color w:val="000000"/>
          <w:sz w:val="30"/>
          <w:szCs w:val="30"/>
        </w:rPr>
        <w:t>、以联合体形式参加政府采购活动的，联合体各方不得再单独参加或者与其他供应商另外组成联合体参加同一合同项下的政府采购活动。</w:t>
      </w:r>
    </w:p>
    <w:p w:rsidR="00C43B4A" w:rsidRDefault="00C43B4A" w:rsidP="00C43B4A">
      <w:pPr>
        <w:snapToGrid w:val="0"/>
        <w:spacing w:line="460" w:lineRule="exact"/>
        <w:ind w:firstLineChars="200" w:firstLine="600"/>
        <w:rPr>
          <w:rFonts w:ascii="仿宋" w:eastAsia="仿宋" w:hAnsi="仿宋" w:cs="Arial"/>
          <w:color w:val="000000"/>
          <w:sz w:val="30"/>
          <w:szCs w:val="30"/>
        </w:rPr>
      </w:pPr>
      <w:r>
        <w:rPr>
          <w:rFonts w:ascii="仿宋" w:eastAsia="仿宋" w:hAnsi="仿宋" w:cs="Arial"/>
          <w:color w:val="000000"/>
          <w:sz w:val="30"/>
          <w:szCs w:val="30"/>
        </w:rPr>
        <w:t>4</w:t>
      </w:r>
      <w:r>
        <w:rPr>
          <w:rFonts w:ascii="仿宋" w:eastAsia="仿宋" w:hAnsi="仿宋" w:cs="Arial" w:hint="eastAsia"/>
          <w:color w:val="000000"/>
          <w:sz w:val="30"/>
          <w:szCs w:val="30"/>
        </w:rPr>
        <w:t>、单位负责人为同一人或者存在直接控股、管理关系的不同供应商，不得参加同一合同项下的政府采购活动。</w:t>
      </w:r>
    </w:p>
    <w:p w:rsidR="00C43B4A" w:rsidRDefault="00C43B4A" w:rsidP="00C43B4A">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color w:val="000000"/>
          <w:sz w:val="30"/>
          <w:szCs w:val="30"/>
        </w:rPr>
        <w:t>5</w:t>
      </w:r>
      <w:r>
        <w:rPr>
          <w:rFonts w:ascii="仿宋" w:eastAsia="仿宋" w:hAnsi="仿宋" w:cs="Arial" w:hint="eastAsia"/>
          <w:color w:val="000000"/>
          <w:sz w:val="30"/>
          <w:szCs w:val="30"/>
        </w:rPr>
        <w:t>、磋商响应方应仔细阅读竞争性磋商文件的所有内容，按照竞争性磋商文件的要求提交磋商响应文件，并对所提供的全部资料的真实性承担法律责任。</w:t>
      </w:r>
    </w:p>
    <w:p w:rsidR="00C43B4A" w:rsidRDefault="00C43B4A" w:rsidP="00C43B4A">
      <w:pPr>
        <w:snapToGrid w:val="0"/>
        <w:spacing w:beforeLines="50" w:before="120" w:line="460" w:lineRule="exact"/>
        <w:ind w:firstLineChars="148" w:firstLine="446"/>
        <w:jc w:val="left"/>
        <w:outlineLvl w:val="1"/>
        <w:rPr>
          <w:rFonts w:ascii="宋体"/>
          <w:b/>
          <w:sz w:val="30"/>
          <w:szCs w:val="30"/>
        </w:rPr>
      </w:pPr>
      <w:r>
        <w:rPr>
          <w:rFonts w:ascii="宋体" w:hAnsi="宋体" w:hint="eastAsia"/>
          <w:b/>
          <w:sz w:val="30"/>
          <w:szCs w:val="30"/>
        </w:rPr>
        <w:t>（五）磋商响应费用</w:t>
      </w:r>
    </w:p>
    <w:p w:rsidR="00C43B4A" w:rsidRDefault="00C43B4A" w:rsidP="00C43B4A">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hint="eastAsia"/>
          <w:sz w:val="30"/>
          <w:szCs w:val="30"/>
        </w:rPr>
        <w:t>不论磋商采购结果如何，磋商响应方均应自行承担所有与磋商响应有关的全部费用（磋商文件有其他规定除外）。</w:t>
      </w:r>
    </w:p>
    <w:p w:rsidR="00C43B4A" w:rsidRDefault="00C43B4A" w:rsidP="00C43B4A">
      <w:pPr>
        <w:pStyle w:val="af5"/>
        <w:snapToGrid w:val="0"/>
        <w:spacing w:beforeLines="0" w:afterLines="0" w:line="460" w:lineRule="exact"/>
        <w:ind w:firstLineChars="148" w:firstLine="446"/>
        <w:outlineLvl w:val="1"/>
        <w:rPr>
          <w:rFonts w:hAnsi="宋体"/>
          <w:b/>
          <w:bCs/>
          <w:sz w:val="30"/>
          <w:szCs w:val="30"/>
        </w:rPr>
      </w:pPr>
      <w:r>
        <w:rPr>
          <w:rFonts w:hAnsi="宋体" w:hint="eastAsia"/>
          <w:b/>
          <w:bCs/>
          <w:sz w:val="30"/>
          <w:szCs w:val="30"/>
        </w:rPr>
        <w:t>（六）质疑</w:t>
      </w:r>
    </w:p>
    <w:p w:rsidR="00C43B4A" w:rsidRDefault="00C43B4A" w:rsidP="00C43B4A">
      <w:pPr>
        <w:snapToGrid w:val="0"/>
        <w:spacing w:beforeLines="50" w:before="120" w:line="460" w:lineRule="exact"/>
        <w:ind w:firstLineChars="196" w:firstLine="588"/>
        <w:jc w:val="left"/>
        <w:outlineLvl w:val="1"/>
        <w:rPr>
          <w:rFonts w:ascii="仿宋" w:eastAsia="仿宋" w:hAnsi="仿宋" w:cs="Arial"/>
          <w:sz w:val="30"/>
          <w:szCs w:val="30"/>
        </w:rPr>
      </w:pPr>
      <w:r>
        <w:rPr>
          <w:rFonts w:ascii="仿宋" w:eastAsia="仿宋" w:hAnsi="仿宋" w:cs="Arial"/>
          <w:sz w:val="30"/>
          <w:szCs w:val="30"/>
        </w:rPr>
        <w:t>1</w:t>
      </w:r>
      <w:r>
        <w:rPr>
          <w:rFonts w:ascii="仿宋" w:eastAsia="仿宋" w:hAnsi="仿宋" w:cs="Arial" w:hint="eastAsia"/>
          <w:sz w:val="30"/>
          <w:szCs w:val="30"/>
        </w:rPr>
        <w:t>、磋商响应方认为磋商过程或成交结果使自己的合法权益受到损害的，应当在成交结果公示之日起七个工作日内，以书面形式一次性通过邮寄方式寄递质疑材料给我中心。</w:t>
      </w:r>
    </w:p>
    <w:p w:rsidR="00C43B4A" w:rsidRDefault="00C43B4A" w:rsidP="00C43B4A">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2</w:t>
      </w:r>
      <w:r>
        <w:rPr>
          <w:rFonts w:ascii="仿宋" w:eastAsia="仿宋" w:hAnsi="仿宋" w:cs="Arial" w:hint="eastAsia"/>
          <w:sz w:val="30"/>
          <w:szCs w:val="30"/>
        </w:rPr>
        <w:t>、质疑应当以书面形式提出，格式见《政府采购质疑和投诉办法》（财政部令第</w:t>
      </w:r>
      <w:r>
        <w:rPr>
          <w:rFonts w:ascii="仿宋" w:eastAsia="仿宋" w:hAnsi="仿宋" w:cs="Arial"/>
          <w:sz w:val="30"/>
          <w:szCs w:val="30"/>
        </w:rPr>
        <w:t>94</w:t>
      </w:r>
      <w:r>
        <w:rPr>
          <w:rFonts w:ascii="仿宋" w:eastAsia="仿宋" w:hAnsi="仿宋" w:cs="Arial" w:hint="eastAsia"/>
          <w:sz w:val="30"/>
          <w:szCs w:val="30"/>
        </w:rPr>
        <w:t>号）附件范本，下载网址：浙江政府采购网</w:t>
      </w:r>
      <w:r>
        <w:rPr>
          <w:rFonts w:ascii="仿宋" w:eastAsia="仿宋" w:hAnsi="仿宋" w:cs="Arial"/>
          <w:sz w:val="30"/>
          <w:szCs w:val="30"/>
        </w:rPr>
        <w:t>(http://zfcg.czt.zj.gov.cn/)</w:t>
      </w:r>
      <w:r>
        <w:rPr>
          <w:rFonts w:ascii="仿宋" w:eastAsia="仿宋" w:hAnsi="仿宋" w:cs="Arial" w:hint="eastAsia"/>
          <w:sz w:val="30"/>
          <w:szCs w:val="30"/>
        </w:rPr>
        <w:t>，位置：“首页</w:t>
      </w:r>
      <w:r>
        <w:rPr>
          <w:rFonts w:ascii="仿宋" w:eastAsia="仿宋" w:hAnsi="仿宋" w:cs="Arial"/>
          <w:sz w:val="30"/>
          <w:szCs w:val="30"/>
        </w:rPr>
        <w:t>-</w:t>
      </w:r>
      <w:r>
        <w:rPr>
          <w:rFonts w:ascii="仿宋" w:eastAsia="仿宋" w:hAnsi="仿宋" w:cs="Arial" w:hint="eastAsia"/>
          <w:sz w:val="30"/>
          <w:szCs w:val="30"/>
        </w:rPr>
        <w:t>下载专区</w:t>
      </w:r>
      <w:r>
        <w:rPr>
          <w:rFonts w:ascii="仿宋" w:eastAsia="仿宋" w:hAnsi="仿宋" w:cs="Arial"/>
          <w:sz w:val="30"/>
          <w:szCs w:val="30"/>
        </w:rPr>
        <w:t>-</w:t>
      </w:r>
      <w:r>
        <w:rPr>
          <w:rFonts w:ascii="仿宋" w:eastAsia="仿宋" w:hAnsi="仿宋" w:cs="Arial" w:hint="eastAsia"/>
          <w:sz w:val="30"/>
          <w:szCs w:val="30"/>
        </w:rPr>
        <w:t>质疑投诉模板”。供应商提出质疑应当提交质疑函和必要的证明材料。质疑函应当包括下列内容：</w:t>
      </w:r>
    </w:p>
    <w:p w:rsidR="00C43B4A" w:rsidRDefault="00C43B4A" w:rsidP="00C43B4A">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a</w:t>
      </w:r>
      <w:r>
        <w:rPr>
          <w:rFonts w:ascii="仿宋" w:eastAsia="仿宋" w:hAnsi="仿宋" w:cs="Arial" w:hint="eastAsia"/>
          <w:sz w:val="30"/>
          <w:szCs w:val="30"/>
        </w:rPr>
        <w:t>磋商响应方的姓名或者名称、地址、邮编、联系人及联系电话；</w:t>
      </w:r>
    </w:p>
    <w:p w:rsidR="00C43B4A" w:rsidRDefault="00C43B4A" w:rsidP="00C43B4A">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b</w:t>
      </w:r>
      <w:r>
        <w:rPr>
          <w:rFonts w:ascii="仿宋" w:eastAsia="仿宋" w:hAnsi="仿宋" w:cs="Arial" w:hint="eastAsia"/>
          <w:sz w:val="30"/>
          <w:szCs w:val="30"/>
        </w:rPr>
        <w:t>质疑项目的名称、编号；</w:t>
      </w:r>
    </w:p>
    <w:p w:rsidR="00C43B4A" w:rsidRDefault="00C43B4A" w:rsidP="00C43B4A">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c</w:t>
      </w:r>
      <w:r>
        <w:rPr>
          <w:rFonts w:ascii="仿宋" w:eastAsia="仿宋" w:hAnsi="仿宋" w:cs="Arial" w:hint="eastAsia"/>
          <w:sz w:val="30"/>
          <w:szCs w:val="30"/>
        </w:rPr>
        <w:t>具体、明确的质疑事项和与质疑事项相关的请求；</w:t>
      </w:r>
    </w:p>
    <w:p w:rsidR="00C43B4A" w:rsidRDefault="00C43B4A" w:rsidP="00C43B4A">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d</w:t>
      </w:r>
      <w:r>
        <w:rPr>
          <w:rFonts w:ascii="仿宋" w:eastAsia="仿宋" w:hAnsi="仿宋" w:cs="Arial" w:hint="eastAsia"/>
          <w:sz w:val="30"/>
          <w:szCs w:val="30"/>
        </w:rPr>
        <w:t>事实依据；</w:t>
      </w:r>
    </w:p>
    <w:p w:rsidR="00C43B4A" w:rsidRDefault="00C43B4A" w:rsidP="00C43B4A">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e</w:t>
      </w:r>
      <w:r>
        <w:rPr>
          <w:rFonts w:ascii="仿宋" w:eastAsia="仿宋" w:hAnsi="仿宋" w:cs="Arial" w:hint="eastAsia"/>
          <w:sz w:val="30"/>
          <w:szCs w:val="30"/>
        </w:rPr>
        <w:t>必要的法律依据；</w:t>
      </w:r>
    </w:p>
    <w:p w:rsidR="00C43B4A" w:rsidRDefault="00C43B4A" w:rsidP="00C43B4A">
      <w:pPr>
        <w:widowControl/>
        <w:spacing w:line="460" w:lineRule="exact"/>
        <w:ind w:firstLineChars="200" w:firstLine="600"/>
        <w:jc w:val="left"/>
        <w:rPr>
          <w:rFonts w:ascii="仿宋" w:eastAsia="仿宋" w:hAnsi="仿宋" w:cs="Arial"/>
          <w:sz w:val="30"/>
          <w:szCs w:val="30"/>
        </w:rPr>
      </w:pPr>
      <w:r>
        <w:rPr>
          <w:rFonts w:ascii="仿宋" w:eastAsia="仿宋" w:hAnsi="仿宋" w:cs="Arial"/>
          <w:sz w:val="30"/>
          <w:szCs w:val="30"/>
        </w:rPr>
        <w:t>f</w:t>
      </w:r>
      <w:r>
        <w:rPr>
          <w:rFonts w:ascii="仿宋" w:eastAsia="仿宋" w:hAnsi="仿宋" w:cs="Arial" w:hint="eastAsia"/>
          <w:sz w:val="30"/>
          <w:szCs w:val="30"/>
        </w:rPr>
        <w:t>提出质疑的日期。</w:t>
      </w:r>
    </w:p>
    <w:p w:rsidR="00C43B4A" w:rsidRDefault="00C43B4A" w:rsidP="00C43B4A">
      <w:pPr>
        <w:widowControl/>
        <w:spacing w:line="460" w:lineRule="exact"/>
        <w:ind w:firstLineChars="200" w:firstLine="600"/>
        <w:jc w:val="left"/>
        <w:rPr>
          <w:rFonts w:ascii="仿宋" w:eastAsia="仿宋" w:hAnsi="仿宋" w:cs="Arial"/>
          <w:sz w:val="30"/>
          <w:szCs w:val="30"/>
        </w:rPr>
      </w:pPr>
      <w:r>
        <w:rPr>
          <w:rFonts w:ascii="仿宋" w:eastAsia="仿宋" w:hAnsi="仿宋" w:cs="Arial" w:hint="eastAsia"/>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w:t>
      </w:r>
      <w:r>
        <w:rPr>
          <w:rFonts w:ascii="仿宋" w:eastAsia="仿宋" w:hAnsi="仿宋" w:cs="Arial"/>
          <w:sz w:val="30"/>
          <w:szCs w:val="30"/>
        </w:rPr>
        <w:t xml:space="preserve">, </w:t>
      </w:r>
      <w:r>
        <w:rPr>
          <w:rFonts w:ascii="仿宋" w:eastAsia="仿宋" w:hAnsi="仿宋" w:cs="Arial" w:hint="eastAsia"/>
          <w:sz w:val="30"/>
          <w:szCs w:val="30"/>
        </w:rPr>
        <w:t>质疑函不符合《政府采购质疑和投诉办法》相关规定的，应在规定期限内补齐的，磋商方自收到补齐材料之日起受理；逾期未补齐的，按自动撤回质疑处理。</w:t>
      </w:r>
    </w:p>
    <w:p w:rsidR="00C43B4A" w:rsidRDefault="00C43B4A" w:rsidP="00C43B4A">
      <w:pPr>
        <w:pStyle w:val="ac"/>
        <w:widowControl w:val="0"/>
        <w:tabs>
          <w:tab w:val="clear" w:pos="454"/>
        </w:tabs>
        <w:snapToGrid w:val="0"/>
        <w:spacing w:beforeLines="50" w:before="120" w:afterLines="0" w:line="460" w:lineRule="exact"/>
        <w:ind w:left="0" w:firstLineChars="196" w:firstLine="590"/>
        <w:rPr>
          <w:rFonts w:ascii="宋体"/>
          <w:b/>
          <w:sz w:val="30"/>
          <w:szCs w:val="30"/>
        </w:rPr>
      </w:pPr>
      <w:r>
        <w:rPr>
          <w:rFonts w:ascii="宋体" w:hAnsi="宋体" w:hint="eastAsia"/>
          <w:b/>
          <w:sz w:val="30"/>
          <w:szCs w:val="30"/>
        </w:rPr>
        <w:t>（七）磋商文件的澄清与修改</w:t>
      </w:r>
    </w:p>
    <w:p w:rsidR="00C43B4A" w:rsidRDefault="00C43B4A" w:rsidP="00C43B4A">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sz w:val="30"/>
          <w:szCs w:val="30"/>
        </w:rPr>
        <w:t>1</w:t>
      </w:r>
      <w:r>
        <w:rPr>
          <w:rFonts w:ascii="仿宋" w:eastAsia="仿宋" w:hAnsi="仿宋" w:cs="Arial" w:hint="eastAsia"/>
          <w:sz w:val="30"/>
          <w:szCs w:val="30"/>
        </w:rPr>
        <w:t>、磋商响应方应认真阅读本磋商文件，发现其中有误或有不合理要求的，磋商响应方应当在磋商响应截止之日三个工作日前以书面形式</w:t>
      </w:r>
      <w:r>
        <w:rPr>
          <w:rFonts w:ascii="仿宋" w:eastAsia="仿宋" w:hAnsi="仿宋" w:hint="eastAsia"/>
          <w:sz w:val="28"/>
          <w:szCs w:val="28"/>
        </w:rPr>
        <w:t>一次性向</w:t>
      </w:r>
      <w:r>
        <w:rPr>
          <w:rFonts w:ascii="仿宋" w:eastAsia="仿宋" w:hAnsi="仿宋" w:cs="Arial" w:hint="eastAsia"/>
          <w:sz w:val="30"/>
          <w:szCs w:val="30"/>
        </w:rPr>
        <w:t>浙江省政府采购中心提出。采购中心将在规定的时间内，在财政部门指定的政府采购信息发布媒体上发布更正公告，并以书面形式通知所有磋商文件收受人。</w:t>
      </w:r>
    </w:p>
    <w:p w:rsidR="00C43B4A" w:rsidRDefault="00C43B4A" w:rsidP="00C43B4A">
      <w:pPr>
        <w:pStyle w:val="af5"/>
        <w:snapToGrid w:val="0"/>
        <w:spacing w:before="120" w:after="120" w:line="460" w:lineRule="exact"/>
        <w:ind w:firstLineChars="200" w:firstLine="600"/>
        <w:rPr>
          <w:rFonts w:ascii="仿宋" w:eastAsia="仿宋" w:hAnsi="仿宋"/>
          <w:color w:val="000000"/>
          <w:sz w:val="30"/>
          <w:szCs w:val="30"/>
        </w:rPr>
      </w:pPr>
      <w:r>
        <w:rPr>
          <w:rFonts w:ascii="仿宋" w:eastAsia="仿宋" w:hAnsi="仿宋" w:cs="Arial"/>
          <w:sz w:val="30"/>
          <w:szCs w:val="30"/>
        </w:rPr>
        <w:t>2</w:t>
      </w:r>
      <w:r>
        <w:rPr>
          <w:rFonts w:ascii="仿宋" w:eastAsia="仿宋" w:hAnsi="仿宋" w:cs="Arial" w:hint="eastAsia"/>
          <w:sz w:val="30"/>
          <w:szCs w:val="30"/>
        </w:rPr>
        <w:t>、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ascii="仿宋" w:eastAsia="仿宋" w:hAnsi="仿宋" w:hint="eastAsia"/>
          <w:bCs/>
          <w:color w:val="000000"/>
          <w:sz w:val="30"/>
          <w:szCs w:val="30"/>
        </w:rPr>
        <w:t>响应方应当按照磋商文件的变动情况和磋商小组的要求重新提交响应文件，并由其法定代表人或授权代表签字或者加盖</w:t>
      </w:r>
      <w:r>
        <w:rPr>
          <w:rFonts w:ascii="仿宋" w:eastAsia="仿宋" w:hAnsi="仿宋"/>
          <w:bCs/>
          <w:color w:val="000000"/>
          <w:sz w:val="30"/>
          <w:szCs w:val="30"/>
        </w:rPr>
        <w:t>CA</w:t>
      </w:r>
      <w:r>
        <w:rPr>
          <w:rFonts w:ascii="仿宋" w:eastAsia="仿宋" w:hAnsi="仿宋" w:hint="eastAsia"/>
          <w:bCs/>
          <w:color w:val="000000"/>
          <w:sz w:val="30"/>
          <w:szCs w:val="30"/>
        </w:rPr>
        <w:t>签章。</w:t>
      </w:r>
    </w:p>
    <w:p w:rsidR="00C43B4A" w:rsidRDefault="00C43B4A" w:rsidP="00C43B4A">
      <w:pPr>
        <w:snapToGrid w:val="0"/>
        <w:spacing w:line="460" w:lineRule="exact"/>
        <w:ind w:firstLineChars="196" w:firstLine="588"/>
        <w:jc w:val="left"/>
        <w:outlineLvl w:val="1"/>
        <w:rPr>
          <w:rFonts w:ascii="仿宋" w:eastAsia="仿宋" w:hAnsi="仿宋" w:cs="Arial"/>
          <w:sz w:val="30"/>
          <w:szCs w:val="30"/>
        </w:rPr>
      </w:pPr>
      <w:r>
        <w:rPr>
          <w:rFonts w:ascii="仿宋" w:eastAsia="仿宋" w:hAnsi="仿宋" w:cs="Arial"/>
          <w:sz w:val="30"/>
          <w:szCs w:val="30"/>
        </w:rPr>
        <w:t>3</w:t>
      </w:r>
      <w:r>
        <w:rPr>
          <w:rFonts w:ascii="仿宋" w:eastAsia="仿宋" w:hAnsi="仿宋" w:cs="Arial" w:hint="eastAsia"/>
          <w:sz w:val="30"/>
          <w:szCs w:val="30"/>
        </w:rPr>
        <w:t>、磋商文件澄清、答复、修改、补充的内容为磋商文件的组成部分。当磋商文件与磋商文件的答复、澄清、修改、补充通知就同一内容的表述不一致时，以最后发出的书面文件为准。</w:t>
      </w:r>
    </w:p>
    <w:p w:rsidR="00C43B4A" w:rsidRDefault="00C43B4A" w:rsidP="00C43B4A">
      <w:pPr>
        <w:pStyle w:val="af5"/>
        <w:snapToGrid w:val="0"/>
        <w:spacing w:beforeLines="0" w:afterLines="0" w:line="460" w:lineRule="exact"/>
        <w:ind w:firstLineChars="196" w:firstLine="590"/>
        <w:outlineLvl w:val="1"/>
        <w:rPr>
          <w:rFonts w:ascii="仿宋" w:eastAsia="仿宋" w:hAnsi="仿宋"/>
          <w:b/>
          <w:bCs/>
          <w:sz w:val="30"/>
          <w:szCs w:val="30"/>
        </w:rPr>
      </w:pPr>
      <w:r>
        <w:rPr>
          <w:rFonts w:ascii="仿宋" w:eastAsia="仿宋" w:hAnsi="仿宋" w:hint="eastAsia"/>
          <w:b/>
          <w:bCs/>
          <w:sz w:val="30"/>
          <w:szCs w:val="30"/>
        </w:rPr>
        <w:t>（八）在磋商过程中，因磋商小组实质性变动了采购需求，已提交响应文件的</w:t>
      </w:r>
      <w:r w:rsidRPr="006A72C4">
        <w:rPr>
          <w:rFonts w:ascii="仿宋" w:eastAsia="仿宋" w:hAnsi="仿宋" w:hint="eastAsia"/>
          <w:b/>
          <w:bCs/>
          <w:sz w:val="30"/>
          <w:szCs w:val="30"/>
        </w:rPr>
        <w:t>磋商响应方</w:t>
      </w:r>
      <w:r>
        <w:rPr>
          <w:rFonts w:ascii="仿宋" w:eastAsia="仿宋" w:hAnsi="仿宋" w:hint="eastAsia"/>
          <w:b/>
          <w:bCs/>
          <w:sz w:val="30"/>
          <w:szCs w:val="30"/>
        </w:rPr>
        <w:t>，在提交最后报价之前，可以根据磋商情况退出磋商。</w:t>
      </w:r>
    </w:p>
    <w:p w:rsidR="00C43B4A" w:rsidRDefault="00C43B4A" w:rsidP="00C43B4A">
      <w:pPr>
        <w:pStyle w:val="af5"/>
        <w:snapToGrid w:val="0"/>
        <w:spacing w:beforeLines="0" w:afterLines="0" w:line="460" w:lineRule="exact"/>
        <w:ind w:firstLineChars="200" w:firstLine="602"/>
        <w:rPr>
          <w:rFonts w:hAnsi="宋体"/>
          <w:b/>
          <w:sz w:val="30"/>
          <w:szCs w:val="30"/>
        </w:rPr>
      </w:pPr>
      <w:r>
        <w:rPr>
          <w:rFonts w:hAnsi="宋体" w:hint="eastAsia"/>
          <w:b/>
          <w:sz w:val="30"/>
          <w:szCs w:val="30"/>
        </w:rPr>
        <w:t>二、磋商响应文件的编制</w:t>
      </w:r>
    </w:p>
    <w:p w:rsidR="00C43B4A" w:rsidRDefault="00C43B4A" w:rsidP="00C43B4A">
      <w:pPr>
        <w:snapToGrid w:val="0"/>
        <w:spacing w:line="460" w:lineRule="exact"/>
        <w:ind w:firstLineChars="196" w:firstLine="551"/>
        <w:jc w:val="left"/>
        <w:rPr>
          <w:rFonts w:ascii="宋体"/>
          <w:b/>
          <w:sz w:val="28"/>
          <w:szCs w:val="28"/>
        </w:rPr>
      </w:pPr>
      <w:bookmarkStart w:id="63" w:name="_Toc451762244"/>
      <w:bookmarkStart w:id="64" w:name="_Toc451762175"/>
      <w:bookmarkStart w:id="65" w:name="_Toc510137461"/>
      <w:r>
        <w:rPr>
          <w:rFonts w:ascii="宋体" w:hAnsi="宋体" w:hint="eastAsia"/>
          <w:b/>
          <w:sz w:val="28"/>
          <w:szCs w:val="28"/>
        </w:rPr>
        <w:t>（一）磋商响应文件编制工具</w:t>
      </w:r>
    </w:p>
    <w:p w:rsidR="00C43B4A" w:rsidRDefault="00C43B4A" w:rsidP="00C43B4A">
      <w:pPr>
        <w:pStyle w:val="af5"/>
        <w:adjustRightInd w:val="0"/>
        <w:snapToGrid w:val="0"/>
        <w:spacing w:before="120" w:after="120" w:line="500" w:lineRule="exact"/>
        <w:ind w:firstLineChars="201" w:firstLine="565"/>
        <w:rPr>
          <w:rFonts w:hAnsi="宋体"/>
          <w:b/>
          <w:sz w:val="30"/>
          <w:szCs w:val="30"/>
        </w:rPr>
      </w:pPr>
      <w:r>
        <w:rPr>
          <w:rFonts w:hAnsi="宋体" w:hint="eastAsia"/>
          <w:b/>
          <w:sz w:val="28"/>
          <w:szCs w:val="28"/>
        </w:rPr>
        <w:t>磋商响应文件编制工具为政采云电子交易客户端，下载网址：</w:t>
      </w:r>
      <w:hyperlink r:id="rId14" w:history="1">
        <w:r>
          <w:t>http://zfcg.czt.zj.gov.cn/bidClientTemplate/2019-09-24/12975.html</w:t>
        </w:r>
      </w:hyperlink>
      <w:r>
        <w:rPr>
          <w:rFonts w:hAnsi="宋体" w:hint="eastAsia"/>
          <w:b/>
          <w:sz w:val="28"/>
          <w:szCs w:val="28"/>
        </w:rPr>
        <w:t>，请自行下载并安装。</w:t>
      </w:r>
    </w:p>
    <w:p w:rsidR="00C43B4A" w:rsidRDefault="00C43B4A" w:rsidP="00C43B4A">
      <w:pPr>
        <w:snapToGrid w:val="0"/>
        <w:spacing w:line="460" w:lineRule="exact"/>
        <w:ind w:firstLineChars="196" w:firstLine="590"/>
        <w:jc w:val="left"/>
        <w:outlineLvl w:val="0"/>
        <w:rPr>
          <w:rFonts w:ascii="宋体"/>
          <w:b/>
          <w:sz w:val="30"/>
          <w:szCs w:val="30"/>
        </w:rPr>
      </w:pPr>
      <w:r>
        <w:rPr>
          <w:rFonts w:ascii="宋体" w:hAnsi="宋体" w:hint="eastAsia"/>
          <w:b/>
          <w:sz w:val="30"/>
          <w:szCs w:val="30"/>
        </w:rPr>
        <w:t>（二）磋商响应文件的组成</w:t>
      </w:r>
      <w:bookmarkEnd w:id="63"/>
      <w:bookmarkEnd w:id="64"/>
      <w:bookmarkEnd w:id="65"/>
    </w:p>
    <w:p w:rsidR="00C43B4A" w:rsidRDefault="00C43B4A" w:rsidP="00C43B4A">
      <w:pPr>
        <w:adjustRightInd w:val="0"/>
        <w:snapToGrid w:val="0"/>
        <w:spacing w:line="460" w:lineRule="exact"/>
        <w:ind w:firstLineChars="200" w:firstLine="562"/>
        <w:rPr>
          <w:rFonts w:ascii="宋体"/>
          <w:b/>
          <w:sz w:val="28"/>
          <w:szCs w:val="28"/>
        </w:rPr>
      </w:pPr>
      <w:r>
        <w:rPr>
          <w:rFonts w:ascii="宋体" w:hAnsi="宋体" w:hint="eastAsia"/>
          <w:b/>
          <w:sz w:val="28"/>
          <w:szCs w:val="28"/>
        </w:rPr>
        <w:t>本项目所称磋商响应文件系指电子磋商响应文件或备份磋商响应文件。磋商响应文件需按照本磋商文件和电子交易平台的要求制作、加密并递交。</w:t>
      </w:r>
    </w:p>
    <w:p w:rsidR="00C43B4A" w:rsidRDefault="00C43B4A" w:rsidP="00C43B4A">
      <w:pPr>
        <w:adjustRightInd w:val="0"/>
        <w:snapToGrid w:val="0"/>
        <w:spacing w:line="460" w:lineRule="exact"/>
        <w:ind w:firstLineChars="200" w:firstLine="562"/>
        <w:rPr>
          <w:rFonts w:ascii="宋体" w:hAnsi="宋体"/>
          <w:b/>
          <w:sz w:val="28"/>
          <w:szCs w:val="28"/>
        </w:rPr>
      </w:pPr>
      <w:r w:rsidRPr="00FC4DCE">
        <w:rPr>
          <w:rFonts w:ascii="宋体" w:hAnsi="宋体" w:hint="eastAsia"/>
          <w:b/>
          <w:sz w:val="28"/>
          <w:szCs w:val="28"/>
        </w:rPr>
        <w:t>“电子</w:t>
      </w:r>
      <w:r>
        <w:rPr>
          <w:rFonts w:ascii="宋体" w:hAnsi="宋体" w:hint="eastAsia"/>
          <w:b/>
          <w:sz w:val="28"/>
          <w:szCs w:val="28"/>
        </w:rPr>
        <w:t>磋商响应</w:t>
      </w:r>
      <w:r w:rsidRPr="00FC4DCE">
        <w:rPr>
          <w:rFonts w:ascii="宋体" w:hAnsi="宋体" w:hint="eastAsia"/>
          <w:b/>
          <w:sz w:val="28"/>
          <w:szCs w:val="28"/>
        </w:rPr>
        <w:t>文件”系指通过政采云电子投标客户端完成</w:t>
      </w:r>
      <w:r>
        <w:rPr>
          <w:rFonts w:ascii="宋体" w:hAnsi="宋体" w:hint="eastAsia"/>
          <w:b/>
          <w:sz w:val="28"/>
          <w:szCs w:val="28"/>
        </w:rPr>
        <w:t>响应</w:t>
      </w:r>
      <w:r w:rsidRPr="00FC4DCE">
        <w:rPr>
          <w:rFonts w:ascii="宋体" w:hAnsi="宋体" w:hint="eastAsia"/>
          <w:b/>
          <w:sz w:val="28"/>
          <w:szCs w:val="28"/>
        </w:rPr>
        <w:t>文件编制后生成并加密的数据电文形式的</w:t>
      </w:r>
      <w:r>
        <w:rPr>
          <w:rFonts w:ascii="宋体" w:hAnsi="宋体" w:hint="eastAsia"/>
          <w:b/>
          <w:sz w:val="28"/>
          <w:szCs w:val="28"/>
        </w:rPr>
        <w:t>磋商响应</w:t>
      </w:r>
      <w:r w:rsidRPr="00FC4DCE">
        <w:rPr>
          <w:rFonts w:ascii="宋体" w:hAnsi="宋体" w:hint="eastAsia"/>
          <w:b/>
          <w:sz w:val="28"/>
          <w:szCs w:val="28"/>
        </w:rPr>
        <w:t>文件（文件扩展名为.jmbs），“备份</w:t>
      </w:r>
      <w:r>
        <w:rPr>
          <w:rFonts w:ascii="宋体" w:hAnsi="宋体" w:hint="eastAsia"/>
          <w:b/>
          <w:sz w:val="28"/>
          <w:szCs w:val="28"/>
        </w:rPr>
        <w:t>磋商响应</w:t>
      </w:r>
      <w:r w:rsidRPr="00FC4DCE">
        <w:rPr>
          <w:rFonts w:ascii="宋体" w:hAnsi="宋体" w:hint="eastAsia"/>
          <w:b/>
          <w:sz w:val="28"/>
          <w:szCs w:val="28"/>
        </w:rPr>
        <w:t>文件”系指与“电子</w:t>
      </w:r>
      <w:r>
        <w:rPr>
          <w:rFonts w:ascii="宋体" w:hAnsi="宋体" w:hint="eastAsia"/>
          <w:b/>
          <w:sz w:val="28"/>
          <w:szCs w:val="28"/>
        </w:rPr>
        <w:t>磋商响应</w:t>
      </w:r>
      <w:r w:rsidRPr="00FC4DCE">
        <w:rPr>
          <w:rFonts w:ascii="宋体" w:hAnsi="宋体" w:hint="eastAsia"/>
          <w:b/>
          <w:sz w:val="28"/>
          <w:szCs w:val="28"/>
        </w:rPr>
        <w:t>文件”同时生成的数据电文形式的电子文件（文件扩展名为.bfbs）</w:t>
      </w:r>
      <w:r>
        <w:rPr>
          <w:rFonts w:ascii="宋体" w:hAnsi="宋体" w:hint="eastAsia"/>
          <w:b/>
          <w:sz w:val="28"/>
          <w:szCs w:val="28"/>
        </w:rPr>
        <w:t>。</w:t>
      </w:r>
    </w:p>
    <w:p w:rsidR="00C43B4A" w:rsidRDefault="00C43B4A" w:rsidP="00C43B4A">
      <w:pPr>
        <w:adjustRightInd w:val="0"/>
        <w:snapToGrid w:val="0"/>
        <w:spacing w:line="460" w:lineRule="exact"/>
        <w:ind w:firstLineChars="200" w:firstLine="562"/>
        <w:rPr>
          <w:rFonts w:ascii="宋体"/>
          <w:b/>
          <w:sz w:val="28"/>
          <w:szCs w:val="28"/>
        </w:rPr>
      </w:pPr>
      <w:r>
        <w:rPr>
          <w:rFonts w:ascii="宋体" w:hAnsi="宋体" w:hint="eastAsia"/>
          <w:b/>
          <w:sz w:val="28"/>
          <w:szCs w:val="28"/>
        </w:rPr>
        <w:t>电子磋商响应文件每个标项由</w:t>
      </w:r>
      <w:r w:rsidRPr="004471F3">
        <w:rPr>
          <w:rFonts w:ascii="宋体" w:hAnsi="宋体" w:hint="eastAsia"/>
          <w:b/>
          <w:sz w:val="28"/>
          <w:szCs w:val="28"/>
        </w:rPr>
        <w:t>磋商响应资信文件、技术及商务文件、报价文件三部份组成</w:t>
      </w:r>
      <w:r>
        <w:rPr>
          <w:rFonts w:ascii="宋体" w:hAnsi="宋体" w:hint="eastAsia"/>
          <w:b/>
          <w:sz w:val="28"/>
          <w:szCs w:val="28"/>
        </w:rPr>
        <w:t>，具体详见“第六章磋商响应格式附件”。备份磋商响应文件的组成和内容等同电子磋商响应文件。</w:t>
      </w:r>
    </w:p>
    <w:p w:rsidR="00C43B4A" w:rsidRDefault="00C43B4A" w:rsidP="00C43B4A">
      <w:pPr>
        <w:pStyle w:val="28"/>
        <w:widowControl w:val="0"/>
        <w:spacing w:after="120" w:line="460" w:lineRule="exact"/>
        <w:ind w:firstLineChars="200" w:firstLine="562"/>
        <w:jc w:val="both"/>
        <w:rPr>
          <w:b/>
          <w:color w:val="auto"/>
          <w:sz w:val="28"/>
          <w:szCs w:val="28"/>
        </w:rPr>
      </w:pPr>
      <w:r>
        <w:rPr>
          <w:rFonts w:hint="eastAsia"/>
          <w:b/>
          <w:color w:val="auto"/>
          <w:sz w:val="28"/>
          <w:szCs w:val="28"/>
        </w:rPr>
        <w:t>注：法定代表人授权委托书、投标声明书、投标报价明细表必须按磋商文件格式要求正确签署并加盖磋商响应方公章。磋商响应文件中所须加盖公章部分均采用</w:t>
      </w:r>
      <w:r>
        <w:rPr>
          <w:b/>
          <w:color w:val="auto"/>
          <w:sz w:val="28"/>
          <w:szCs w:val="28"/>
        </w:rPr>
        <w:t>CA</w:t>
      </w:r>
      <w:r>
        <w:rPr>
          <w:rFonts w:hint="eastAsia"/>
          <w:b/>
          <w:color w:val="auto"/>
          <w:sz w:val="28"/>
          <w:szCs w:val="28"/>
        </w:rPr>
        <w:t>签章。</w:t>
      </w:r>
    </w:p>
    <w:p w:rsidR="00C43B4A" w:rsidRDefault="00C43B4A" w:rsidP="00C43B4A">
      <w:pPr>
        <w:snapToGrid w:val="0"/>
        <w:spacing w:line="460" w:lineRule="exact"/>
        <w:ind w:firstLineChars="196" w:firstLine="551"/>
        <w:jc w:val="left"/>
        <w:rPr>
          <w:rFonts w:ascii="宋体"/>
          <w:b/>
          <w:sz w:val="28"/>
          <w:szCs w:val="28"/>
        </w:rPr>
      </w:pPr>
      <w:r>
        <w:rPr>
          <w:rFonts w:ascii="宋体" w:hAnsi="宋体"/>
          <w:b/>
          <w:sz w:val="28"/>
          <w:szCs w:val="28"/>
        </w:rPr>
        <w:t>3.</w:t>
      </w:r>
      <w:r>
        <w:rPr>
          <w:rFonts w:ascii="宋体" w:hAnsi="宋体" w:hint="eastAsia"/>
          <w:b/>
          <w:sz w:val="28"/>
          <w:szCs w:val="28"/>
        </w:rPr>
        <w:t>磋商响应文件的效力</w:t>
      </w:r>
    </w:p>
    <w:p w:rsidR="00C43B4A" w:rsidRDefault="00C43B4A" w:rsidP="00C43B4A">
      <w:pPr>
        <w:adjustRightInd w:val="0"/>
        <w:snapToGrid w:val="0"/>
        <w:spacing w:line="460" w:lineRule="exact"/>
        <w:ind w:firstLineChars="200" w:firstLine="562"/>
        <w:rPr>
          <w:rFonts w:ascii="仿宋" w:eastAsia="仿宋" w:hAnsi="仿宋"/>
          <w:sz w:val="30"/>
          <w:szCs w:val="30"/>
        </w:rPr>
      </w:pPr>
      <w:r>
        <w:rPr>
          <w:rFonts w:ascii="宋体" w:hAnsi="宋体" w:hint="eastAsia"/>
          <w:b/>
          <w:sz w:val="28"/>
          <w:szCs w:val="28"/>
        </w:rPr>
        <w:t>电子磋商响应文件未按时解密，</w:t>
      </w:r>
      <w:r>
        <w:rPr>
          <w:rFonts w:hint="eastAsia"/>
          <w:b/>
          <w:sz w:val="28"/>
          <w:szCs w:val="28"/>
        </w:rPr>
        <w:t>磋商响应方</w:t>
      </w:r>
      <w:r>
        <w:rPr>
          <w:rFonts w:ascii="宋体" w:hAnsi="宋体" w:hint="eastAsia"/>
          <w:b/>
          <w:sz w:val="28"/>
          <w:szCs w:val="28"/>
        </w:rPr>
        <w:t>提供了备份磋商响应文件的，以备份磋商响应文件作为依据，否则视为磋商响应文件撤回。电子磋商响应文件已按时解密的，备份磋商响应自动失效。</w:t>
      </w:r>
    </w:p>
    <w:p w:rsidR="00C43B4A" w:rsidRDefault="00C43B4A" w:rsidP="00C43B4A">
      <w:pPr>
        <w:snapToGrid w:val="0"/>
        <w:spacing w:line="460" w:lineRule="exact"/>
        <w:ind w:firstLineChars="196" w:firstLine="590"/>
        <w:jc w:val="left"/>
        <w:outlineLvl w:val="0"/>
        <w:rPr>
          <w:rFonts w:ascii="仿宋" w:eastAsia="仿宋" w:hAnsi="仿宋"/>
          <w:b/>
          <w:sz w:val="30"/>
          <w:szCs w:val="30"/>
        </w:rPr>
      </w:pPr>
      <w:bookmarkStart w:id="66" w:name="_Toc451762176"/>
      <w:bookmarkStart w:id="67" w:name="_Toc510137462"/>
      <w:bookmarkStart w:id="68" w:name="_Toc451762245"/>
      <w:r>
        <w:rPr>
          <w:rFonts w:ascii="仿宋" w:eastAsia="仿宋" w:hAnsi="仿宋" w:hint="eastAsia"/>
          <w:b/>
          <w:sz w:val="30"/>
          <w:szCs w:val="30"/>
        </w:rPr>
        <w:t>（三）磋商响应文件的语言及计量</w:t>
      </w:r>
      <w:bookmarkEnd w:id="66"/>
      <w:bookmarkEnd w:id="67"/>
      <w:bookmarkEnd w:id="68"/>
    </w:p>
    <w:p w:rsidR="00C43B4A" w:rsidRDefault="00C43B4A" w:rsidP="00C43B4A">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rsidR="00C43B4A" w:rsidRDefault="00C43B4A" w:rsidP="00C43B4A">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、磋商响应计量单位，磋商文件已有明确规定的，使用磋商文件规定的计量单位；磋商文件没有规定的，应采用中华人民共和国法定计量单位（货币单位：人民币元），否则视同未响应。</w:t>
      </w:r>
    </w:p>
    <w:p w:rsidR="00C43B4A" w:rsidRDefault="00C43B4A" w:rsidP="00C43B4A">
      <w:pPr>
        <w:snapToGrid w:val="0"/>
        <w:spacing w:beforeLines="50" w:before="120" w:line="460" w:lineRule="exact"/>
        <w:ind w:firstLineChars="196" w:firstLine="590"/>
        <w:jc w:val="left"/>
        <w:outlineLvl w:val="0"/>
        <w:rPr>
          <w:rFonts w:ascii="宋体"/>
          <w:b/>
          <w:sz w:val="30"/>
          <w:szCs w:val="30"/>
        </w:rPr>
      </w:pPr>
      <w:bookmarkStart w:id="69" w:name="_Toc451762246"/>
      <w:bookmarkStart w:id="70" w:name="_Toc510137463"/>
      <w:bookmarkStart w:id="71" w:name="_Toc451762177"/>
      <w:r>
        <w:rPr>
          <w:rFonts w:ascii="宋体" w:hAnsi="宋体" w:hint="eastAsia"/>
          <w:b/>
          <w:sz w:val="30"/>
          <w:szCs w:val="30"/>
        </w:rPr>
        <w:t>（四）磋商响应报价</w:t>
      </w:r>
      <w:bookmarkEnd w:id="69"/>
      <w:bookmarkEnd w:id="70"/>
      <w:bookmarkEnd w:id="71"/>
    </w:p>
    <w:p w:rsidR="00C43B4A" w:rsidRDefault="00C43B4A" w:rsidP="00C43B4A">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、磋商响应报价应按磋商文件中相关附表格式填报；</w:t>
      </w:r>
    </w:p>
    <w:p w:rsidR="00C43B4A" w:rsidRDefault="00C43B4A" w:rsidP="00C43B4A">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、磋商响应报价是履行合同的最终价格，应包括货款、标准附件、备品备件、专用工具、包装、运输、装卸、保险、税金、货到就位以及安装、调试、培训、保修等一切税金和费用。</w:t>
      </w:r>
    </w:p>
    <w:p w:rsidR="00C43B4A" w:rsidRDefault="00C43B4A" w:rsidP="00C43B4A">
      <w:pPr>
        <w:pStyle w:val="ac"/>
        <w:widowControl w:val="0"/>
        <w:tabs>
          <w:tab w:val="clear" w:pos="454"/>
        </w:tabs>
        <w:snapToGrid w:val="0"/>
        <w:spacing w:beforeLines="50" w:before="120" w:after="120" w:line="460" w:lineRule="exact"/>
        <w:ind w:left="0" w:firstLineChars="196" w:firstLine="590"/>
        <w:rPr>
          <w:rFonts w:ascii="宋体"/>
          <w:b/>
          <w:sz w:val="30"/>
          <w:szCs w:val="30"/>
        </w:rPr>
      </w:pPr>
      <w:r>
        <w:rPr>
          <w:rFonts w:ascii="宋体" w:hAnsi="宋体" w:hint="eastAsia"/>
          <w:b/>
          <w:sz w:val="30"/>
          <w:szCs w:val="30"/>
        </w:rPr>
        <w:t>（五）磋商响应文件的有效期</w:t>
      </w:r>
    </w:p>
    <w:p w:rsidR="00C43B4A" w:rsidRDefault="00C43B4A" w:rsidP="00C43B4A">
      <w:pPr>
        <w:snapToGrid w:val="0"/>
        <w:spacing w:line="460" w:lineRule="exact"/>
        <w:ind w:firstLineChars="200" w:firstLine="600"/>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、自磋商响应截止日起</w:t>
      </w:r>
      <w:r>
        <w:rPr>
          <w:rFonts w:ascii="仿宋" w:eastAsia="仿宋" w:hAnsi="仿宋"/>
          <w:sz w:val="30"/>
          <w:szCs w:val="30"/>
        </w:rPr>
        <w:t>90</w:t>
      </w:r>
      <w:r>
        <w:rPr>
          <w:rFonts w:ascii="仿宋" w:eastAsia="仿宋" w:hAnsi="仿宋" w:hint="eastAsia"/>
          <w:sz w:val="30"/>
          <w:szCs w:val="30"/>
        </w:rPr>
        <w:t>天内磋商响应文件应保持有效。有效期不足的磋商响应文件将被拒绝。</w:t>
      </w:r>
    </w:p>
    <w:p w:rsidR="00C43B4A" w:rsidRDefault="00C43B4A" w:rsidP="00C43B4A">
      <w:pPr>
        <w:snapToGrid w:val="0"/>
        <w:spacing w:line="460" w:lineRule="exact"/>
        <w:ind w:firstLineChars="200" w:firstLine="600"/>
        <w:jc w:val="left"/>
        <w:rPr>
          <w:rFonts w:eastAsia="仿宋"/>
        </w:rPr>
      </w:pPr>
      <w:r>
        <w:rPr>
          <w:rFonts w:ascii="仿宋" w:eastAsia="仿宋" w:hAnsi="仿宋"/>
          <w:sz w:val="30"/>
          <w:szCs w:val="30"/>
        </w:rPr>
        <w:t>2</w:t>
      </w:r>
      <w:r>
        <w:rPr>
          <w:rFonts w:ascii="仿宋" w:eastAsia="仿宋" w:hAnsi="仿宋" w:hint="eastAsia"/>
          <w:sz w:val="30"/>
          <w:szCs w:val="30"/>
        </w:rPr>
        <w:t>、成交人的磋商响应文件自磋商之日起至合同履行完毕止均应保持有效。</w:t>
      </w:r>
    </w:p>
    <w:p w:rsidR="00C43B4A" w:rsidRDefault="00C43B4A" w:rsidP="00C43B4A">
      <w:pPr>
        <w:snapToGrid w:val="0"/>
        <w:spacing w:beforeLines="50" w:before="120" w:line="460" w:lineRule="exact"/>
        <w:ind w:firstLineChars="196" w:firstLine="590"/>
        <w:jc w:val="left"/>
        <w:outlineLvl w:val="0"/>
        <w:rPr>
          <w:rFonts w:ascii="宋体"/>
          <w:b/>
          <w:sz w:val="30"/>
          <w:szCs w:val="30"/>
        </w:rPr>
      </w:pPr>
      <w:bookmarkStart w:id="72" w:name="_Toc510137464"/>
      <w:bookmarkStart w:id="73" w:name="_Toc451762247"/>
      <w:bookmarkStart w:id="74" w:name="_Toc451762178"/>
      <w:r>
        <w:rPr>
          <w:rFonts w:ascii="宋体" w:hAnsi="宋体" w:hint="eastAsia"/>
          <w:b/>
          <w:sz w:val="30"/>
          <w:szCs w:val="30"/>
        </w:rPr>
        <w:t>（六）</w:t>
      </w:r>
      <w:bookmarkStart w:id="75" w:name="_Toc451762180"/>
      <w:bookmarkStart w:id="76" w:name="_Toc451762249"/>
      <w:bookmarkStart w:id="77" w:name="_Toc510137465"/>
      <w:bookmarkEnd w:id="72"/>
      <w:bookmarkEnd w:id="73"/>
      <w:bookmarkEnd w:id="74"/>
      <w:r>
        <w:rPr>
          <w:rFonts w:ascii="宋体" w:hAnsi="宋体" w:hint="eastAsia"/>
          <w:b/>
          <w:sz w:val="30"/>
          <w:szCs w:val="30"/>
        </w:rPr>
        <w:t>磋商响应文件的签署和份数</w:t>
      </w:r>
      <w:bookmarkEnd w:id="75"/>
      <w:bookmarkEnd w:id="76"/>
      <w:bookmarkEnd w:id="77"/>
    </w:p>
    <w:p w:rsidR="00C43B4A" w:rsidRDefault="00C43B4A" w:rsidP="00C43B4A">
      <w:pPr>
        <w:spacing w:line="460" w:lineRule="exact"/>
        <w:ind w:firstLineChars="200" w:firstLine="602"/>
        <w:rPr>
          <w:rFonts w:ascii="宋体"/>
          <w:b/>
          <w:bCs/>
          <w:sz w:val="28"/>
          <w:szCs w:val="28"/>
        </w:rPr>
      </w:pPr>
      <w:r>
        <w:rPr>
          <w:rFonts w:ascii="仿宋" w:eastAsia="仿宋" w:hAnsi="仿宋"/>
          <w:b/>
          <w:bCs/>
          <w:sz w:val="30"/>
          <w:szCs w:val="30"/>
        </w:rPr>
        <w:t>1</w:t>
      </w:r>
      <w:r>
        <w:rPr>
          <w:rFonts w:ascii="仿宋" w:eastAsia="仿宋" w:hAnsi="仿宋" w:hint="eastAsia"/>
          <w:b/>
          <w:bCs/>
          <w:sz w:val="30"/>
          <w:szCs w:val="30"/>
        </w:rPr>
        <w:t>、</w:t>
      </w:r>
      <w:r>
        <w:rPr>
          <w:rFonts w:ascii="宋体" w:hAnsi="宋体" w:hint="eastAsia"/>
          <w:b/>
          <w:bCs/>
          <w:sz w:val="28"/>
          <w:szCs w:val="28"/>
        </w:rPr>
        <w:t>电子磋商响应文件部分：</w:t>
      </w:r>
    </w:p>
    <w:p w:rsidR="00C43B4A" w:rsidRDefault="00C43B4A" w:rsidP="00C43B4A">
      <w:pPr>
        <w:snapToGrid w:val="0"/>
        <w:spacing w:line="460" w:lineRule="exact"/>
        <w:ind w:firstLineChars="200" w:firstLine="562"/>
        <w:jc w:val="left"/>
        <w:rPr>
          <w:rFonts w:ascii="仿宋" w:eastAsia="仿宋" w:hAnsi="仿宋"/>
          <w:b/>
          <w:bCs/>
          <w:sz w:val="30"/>
          <w:szCs w:val="30"/>
        </w:rPr>
      </w:pPr>
      <w:r>
        <w:rPr>
          <w:rFonts w:ascii="宋体" w:hAnsi="宋体" w:hint="eastAsia"/>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rsidR="00C43B4A" w:rsidRDefault="00C43B4A" w:rsidP="00C43B4A">
      <w:pPr>
        <w:spacing w:line="460" w:lineRule="exact"/>
        <w:ind w:firstLineChars="200" w:firstLine="562"/>
        <w:rPr>
          <w:rFonts w:ascii="宋体"/>
          <w:b/>
          <w:bCs/>
          <w:sz w:val="28"/>
          <w:szCs w:val="28"/>
        </w:rPr>
      </w:pPr>
      <w:r>
        <w:rPr>
          <w:rFonts w:ascii="宋体" w:hAnsi="宋体"/>
          <w:b/>
          <w:bCs/>
          <w:sz w:val="28"/>
          <w:szCs w:val="28"/>
        </w:rPr>
        <w:t>2.</w:t>
      </w:r>
      <w:r>
        <w:rPr>
          <w:rFonts w:ascii="宋体" w:hAnsi="宋体" w:hint="eastAsia"/>
          <w:b/>
          <w:bCs/>
          <w:sz w:val="28"/>
          <w:szCs w:val="28"/>
        </w:rPr>
        <w:t>磋商响应方选择递交备份磋商响应文件的，备份磋商响应文件另须满足以下条件：</w:t>
      </w:r>
    </w:p>
    <w:p w:rsidR="00C43B4A" w:rsidRDefault="00C43B4A" w:rsidP="00C43B4A">
      <w:pPr>
        <w:pStyle w:val="af5"/>
        <w:adjustRightInd w:val="0"/>
        <w:snapToGrid w:val="0"/>
        <w:spacing w:before="120" w:after="120" w:line="500" w:lineRule="exact"/>
        <w:ind w:firstLineChars="200" w:firstLine="562"/>
        <w:rPr>
          <w:rFonts w:hAnsi="宋体"/>
          <w:b/>
          <w:bCs/>
          <w:kern w:val="0"/>
          <w:sz w:val="30"/>
          <w:szCs w:val="30"/>
        </w:rPr>
      </w:pPr>
      <w:r>
        <w:rPr>
          <w:rFonts w:hAnsi="宋体" w:hint="eastAsia"/>
          <w:b/>
          <w:bCs/>
          <w:sz w:val="28"/>
          <w:szCs w:val="28"/>
        </w:rPr>
        <w:t>（</w:t>
      </w:r>
      <w:r>
        <w:rPr>
          <w:rFonts w:hAnsi="宋体"/>
          <w:b/>
          <w:bCs/>
          <w:sz w:val="28"/>
          <w:szCs w:val="28"/>
        </w:rPr>
        <w:t>1</w:t>
      </w:r>
      <w:r>
        <w:rPr>
          <w:rFonts w:hAnsi="宋体" w:hint="eastAsia"/>
          <w:b/>
          <w:bCs/>
          <w:sz w:val="28"/>
          <w:szCs w:val="28"/>
        </w:rPr>
        <w:t>）</w:t>
      </w:r>
      <w:r>
        <w:rPr>
          <w:rFonts w:hAnsi="宋体" w:hint="eastAsia"/>
          <w:b/>
          <w:bCs/>
          <w:kern w:val="0"/>
          <w:sz w:val="30"/>
          <w:szCs w:val="30"/>
        </w:rPr>
        <w:t>储存形式：</w:t>
      </w:r>
      <w:r>
        <w:rPr>
          <w:rFonts w:hAnsi="宋体"/>
          <w:b/>
          <w:bCs/>
          <w:kern w:val="0"/>
          <w:sz w:val="30"/>
          <w:szCs w:val="30"/>
        </w:rPr>
        <w:t>U</w:t>
      </w:r>
      <w:r>
        <w:rPr>
          <w:rFonts w:hAnsi="宋体" w:hint="eastAsia"/>
          <w:b/>
          <w:bCs/>
          <w:kern w:val="0"/>
          <w:sz w:val="30"/>
          <w:szCs w:val="30"/>
        </w:rPr>
        <w:t>盘、</w:t>
      </w:r>
      <w:r>
        <w:rPr>
          <w:rFonts w:hAnsi="宋体"/>
          <w:b/>
          <w:bCs/>
          <w:kern w:val="0"/>
          <w:sz w:val="30"/>
          <w:szCs w:val="30"/>
        </w:rPr>
        <w:t xml:space="preserve">DVD </w:t>
      </w:r>
    </w:p>
    <w:p w:rsidR="00C43B4A" w:rsidRDefault="00C43B4A" w:rsidP="00C43B4A">
      <w:pPr>
        <w:pStyle w:val="af5"/>
        <w:adjustRightInd w:val="0"/>
        <w:snapToGrid w:val="0"/>
        <w:spacing w:before="120" w:after="120" w:line="500" w:lineRule="exact"/>
        <w:ind w:firstLineChars="198" w:firstLine="596"/>
        <w:rPr>
          <w:rFonts w:hAnsi="宋体"/>
          <w:b/>
          <w:bCs/>
          <w:kern w:val="0"/>
          <w:sz w:val="30"/>
          <w:szCs w:val="30"/>
        </w:rPr>
      </w:pPr>
      <w:r>
        <w:rPr>
          <w:rFonts w:hAnsi="宋体" w:hint="eastAsia"/>
          <w:b/>
          <w:bCs/>
          <w:kern w:val="0"/>
          <w:sz w:val="30"/>
          <w:szCs w:val="30"/>
        </w:rPr>
        <w:t>（</w:t>
      </w:r>
      <w:r>
        <w:rPr>
          <w:rFonts w:hAnsi="宋体"/>
          <w:b/>
          <w:bCs/>
          <w:kern w:val="0"/>
          <w:sz w:val="30"/>
          <w:szCs w:val="30"/>
        </w:rPr>
        <w:t>2</w:t>
      </w:r>
      <w:r>
        <w:rPr>
          <w:rFonts w:hAnsi="宋体" w:hint="eastAsia"/>
          <w:b/>
          <w:bCs/>
          <w:kern w:val="0"/>
          <w:sz w:val="30"/>
          <w:szCs w:val="30"/>
        </w:rPr>
        <w:t>）密封要求：</w:t>
      </w:r>
      <w:r>
        <w:rPr>
          <w:rFonts w:hAnsi="宋体" w:hint="eastAsia"/>
          <w:b/>
          <w:bCs/>
          <w:sz w:val="28"/>
          <w:szCs w:val="28"/>
        </w:rPr>
        <w:t>外包装封面上应注明磋商响应方名称、磋商响应方地址、磋商响应方联系方式（授权代表手机）、磋商响应文件名称（备份磋商响应文件）、项目名称、项目编号、标项及“开标时启封”字样，并加盖磋商响应方公章。</w:t>
      </w:r>
    </w:p>
    <w:p w:rsidR="00C43B4A" w:rsidRDefault="00C43B4A" w:rsidP="00C43B4A">
      <w:pPr>
        <w:snapToGrid w:val="0"/>
        <w:spacing w:beforeLines="50" w:before="120" w:line="460" w:lineRule="exact"/>
        <w:ind w:firstLineChars="196" w:firstLine="590"/>
        <w:outlineLvl w:val="2"/>
        <w:rPr>
          <w:rFonts w:ascii="宋体"/>
          <w:b/>
          <w:sz w:val="30"/>
          <w:szCs w:val="30"/>
        </w:rPr>
      </w:pPr>
      <w:r>
        <w:rPr>
          <w:rFonts w:ascii="宋体" w:hAnsi="宋体" w:hint="eastAsia"/>
          <w:b/>
          <w:sz w:val="30"/>
          <w:szCs w:val="30"/>
        </w:rPr>
        <w:t>（七）磋商响应无效的情形</w:t>
      </w:r>
    </w:p>
    <w:p w:rsidR="00C43B4A" w:rsidRDefault="00C43B4A" w:rsidP="00C43B4A">
      <w:pPr>
        <w:snapToGrid w:val="0"/>
        <w:spacing w:line="460" w:lineRule="exact"/>
        <w:ind w:firstLineChars="190" w:firstLine="570"/>
        <w:jc w:val="left"/>
        <w:rPr>
          <w:rFonts w:ascii="仿宋" w:eastAsia="仿宋" w:hAnsi="仿宋"/>
          <w:sz w:val="30"/>
          <w:szCs w:val="30"/>
        </w:rPr>
      </w:pPr>
      <w:r>
        <w:rPr>
          <w:rFonts w:ascii="仿宋" w:eastAsia="仿宋" w:hAnsi="仿宋" w:hint="eastAsia"/>
          <w:sz w:val="30"/>
          <w:szCs w:val="30"/>
        </w:rPr>
        <w:t>实质上没有响应磋商文件要求的磋商响应将被视为无效磋商响应。在评审时，如发现下列情形之一的，磋商响应文件将被视为无效：</w:t>
      </w:r>
    </w:p>
    <w:p w:rsidR="00C43B4A" w:rsidRDefault="00C43B4A" w:rsidP="00C43B4A">
      <w:pPr>
        <w:snapToGrid w:val="0"/>
        <w:spacing w:line="460" w:lineRule="exact"/>
        <w:ind w:firstLineChars="190" w:firstLine="572"/>
        <w:jc w:val="left"/>
        <w:rPr>
          <w:rFonts w:ascii="仿宋" w:eastAsia="仿宋" w:hAnsi="仿宋"/>
          <w:b/>
          <w:bCs/>
          <w:sz w:val="30"/>
          <w:szCs w:val="30"/>
        </w:rPr>
      </w:pPr>
      <w:r>
        <w:rPr>
          <w:rFonts w:ascii="仿宋" w:eastAsia="仿宋" w:hAnsi="仿宋"/>
          <w:b/>
          <w:bCs/>
          <w:sz w:val="30"/>
          <w:szCs w:val="30"/>
        </w:rPr>
        <w:t>1</w:t>
      </w:r>
      <w:r>
        <w:rPr>
          <w:rFonts w:ascii="仿宋" w:eastAsia="仿宋" w:hAnsi="仿宋" w:hint="eastAsia"/>
          <w:b/>
          <w:bCs/>
          <w:sz w:val="30"/>
          <w:szCs w:val="30"/>
        </w:rPr>
        <w:t>、仅提供备份磋商响应文件的；</w:t>
      </w:r>
    </w:p>
    <w:p w:rsidR="00C43B4A" w:rsidRDefault="00C43B4A" w:rsidP="00C43B4A">
      <w:pPr>
        <w:snapToGrid w:val="0"/>
        <w:spacing w:line="460" w:lineRule="exact"/>
        <w:ind w:firstLineChars="190" w:firstLine="572"/>
        <w:jc w:val="left"/>
        <w:rPr>
          <w:rFonts w:ascii="仿宋" w:eastAsia="仿宋" w:hAnsi="仿宋"/>
          <w:b/>
          <w:bCs/>
          <w:sz w:val="30"/>
          <w:szCs w:val="30"/>
        </w:rPr>
      </w:pPr>
      <w:r>
        <w:rPr>
          <w:rFonts w:ascii="仿宋" w:eastAsia="仿宋" w:hAnsi="仿宋"/>
          <w:b/>
          <w:bCs/>
          <w:sz w:val="30"/>
          <w:szCs w:val="30"/>
        </w:rPr>
        <w:t>2</w:t>
      </w:r>
      <w:r>
        <w:rPr>
          <w:rFonts w:ascii="仿宋" w:eastAsia="仿宋" w:hAnsi="仿宋" w:hint="eastAsia"/>
          <w:b/>
          <w:bCs/>
          <w:sz w:val="30"/>
          <w:szCs w:val="30"/>
        </w:rPr>
        <w:t>、电子磋商响应文件解密失败，且未在规定时间内提交备份磋商响应文件的；</w:t>
      </w:r>
    </w:p>
    <w:p w:rsidR="00C43B4A" w:rsidRDefault="00C43B4A" w:rsidP="00C43B4A">
      <w:pPr>
        <w:snapToGrid w:val="0"/>
        <w:spacing w:line="460" w:lineRule="exact"/>
        <w:ind w:firstLineChars="190" w:firstLine="572"/>
        <w:jc w:val="left"/>
        <w:rPr>
          <w:rFonts w:ascii="仿宋" w:eastAsia="仿宋" w:hAnsi="仿宋"/>
          <w:b/>
          <w:bCs/>
          <w:sz w:val="30"/>
          <w:szCs w:val="30"/>
        </w:rPr>
      </w:pPr>
      <w:r>
        <w:rPr>
          <w:rFonts w:ascii="仿宋" w:eastAsia="仿宋" w:hAnsi="仿宋"/>
          <w:b/>
          <w:bCs/>
          <w:sz w:val="30"/>
          <w:szCs w:val="30"/>
        </w:rPr>
        <w:t>3</w:t>
      </w:r>
      <w:r>
        <w:rPr>
          <w:rFonts w:ascii="仿宋" w:eastAsia="仿宋" w:hAnsi="仿宋" w:hint="eastAsia"/>
          <w:b/>
          <w:bCs/>
          <w:sz w:val="30"/>
          <w:szCs w:val="30"/>
        </w:rPr>
        <w:t>、电子磋商响应文件解密失败，虽然在规定时间内提交了备份磋商响应文件，但是备份磋商响应文件无法导入或者无法读取或者不符合本磋商文件和电子交易平台要求的；</w:t>
      </w:r>
    </w:p>
    <w:p w:rsidR="00C43B4A" w:rsidRPr="00DB6C07" w:rsidRDefault="00C43B4A" w:rsidP="00C43B4A">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4</w:t>
      </w:r>
      <w:r w:rsidRPr="00DB6C07">
        <w:rPr>
          <w:rFonts w:ascii="仿宋" w:eastAsia="仿宋" w:hAnsi="仿宋" w:hint="eastAsia"/>
          <w:b/>
          <w:bCs/>
          <w:sz w:val="30"/>
          <w:szCs w:val="30"/>
        </w:rPr>
        <w:t>、磋商响应方未能提供合格的资格文件；</w:t>
      </w:r>
    </w:p>
    <w:p w:rsidR="00C43B4A" w:rsidRPr="00DB6C07" w:rsidRDefault="00C43B4A" w:rsidP="00C43B4A">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5</w:t>
      </w:r>
      <w:r w:rsidRPr="00DB6C07">
        <w:rPr>
          <w:rFonts w:ascii="仿宋" w:eastAsia="仿宋" w:hAnsi="仿宋" w:hint="eastAsia"/>
          <w:b/>
          <w:bCs/>
          <w:sz w:val="30"/>
          <w:szCs w:val="30"/>
        </w:rPr>
        <w:t>、与磋商文件有重大偏离、未满足带“▲”号实质性指标的磋商响应文件；</w:t>
      </w:r>
    </w:p>
    <w:p w:rsidR="00C43B4A" w:rsidRPr="00DB6C07" w:rsidRDefault="00C43B4A" w:rsidP="00C43B4A">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6</w:t>
      </w:r>
      <w:r w:rsidRPr="00DB6C07">
        <w:rPr>
          <w:rFonts w:ascii="仿宋" w:eastAsia="仿宋" w:hAnsi="仿宋" w:hint="eastAsia"/>
          <w:b/>
          <w:bCs/>
          <w:sz w:val="30"/>
          <w:szCs w:val="30"/>
        </w:rPr>
        <w:t>、标项以赠送方式磋商响应的；</w:t>
      </w:r>
    </w:p>
    <w:p w:rsidR="00C43B4A" w:rsidRPr="00DB6C07" w:rsidRDefault="00C43B4A" w:rsidP="00C43B4A">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7</w:t>
      </w:r>
      <w:r w:rsidRPr="00DB6C07">
        <w:rPr>
          <w:rFonts w:ascii="仿宋" w:eastAsia="仿宋" w:hAnsi="仿宋" w:hint="eastAsia"/>
          <w:b/>
          <w:bCs/>
          <w:sz w:val="30"/>
          <w:szCs w:val="30"/>
        </w:rPr>
        <w:t>、磋商响应文件应盖公章而未盖公章或盖非公司公章、未有效授权、法定代表人授权书填写不完整或有涂改的；</w:t>
      </w:r>
    </w:p>
    <w:p w:rsidR="00C43B4A" w:rsidRPr="00DB6C07" w:rsidRDefault="00C43B4A" w:rsidP="00C43B4A">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8</w:t>
      </w:r>
      <w:r w:rsidRPr="00DB6C07">
        <w:rPr>
          <w:rFonts w:ascii="仿宋" w:eastAsia="仿宋" w:hAnsi="仿宋" w:hint="eastAsia"/>
          <w:b/>
          <w:bCs/>
          <w:sz w:val="30"/>
          <w:szCs w:val="30"/>
        </w:rPr>
        <w:t>、未成功办理磋商响应方采购文件获取手续的；</w:t>
      </w:r>
    </w:p>
    <w:p w:rsidR="00C43B4A" w:rsidRPr="00DB6C07" w:rsidRDefault="00C43B4A" w:rsidP="00C43B4A">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9</w:t>
      </w:r>
      <w:r w:rsidRPr="00DB6C07">
        <w:rPr>
          <w:rFonts w:ascii="仿宋" w:eastAsia="仿宋" w:hAnsi="仿宋" w:hint="eastAsia"/>
          <w:b/>
          <w:bCs/>
          <w:sz w:val="30"/>
          <w:szCs w:val="30"/>
        </w:rPr>
        <w:t>、磋商最终报价超出预算的；</w:t>
      </w:r>
    </w:p>
    <w:p w:rsidR="00C43B4A" w:rsidRPr="00DB6C07" w:rsidRDefault="00C43B4A" w:rsidP="00C43B4A">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10</w:t>
      </w:r>
      <w:r w:rsidRPr="00DB6C07">
        <w:rPr>
          <w:rFonts w:ascii="仿宋" w:eastAsia="仿宋" w:hAnsi="仿宋" w:hint="eastAsia"/>
          <w:b/>
          <w:bCs/>
          <w:sz w:val="30"/>
          <w:szCs w:val="30"/>
        </w:rPr>
        <w:t>、磋商小组认为磋商响应方的最终报价明显低于其他通过符合性审查磋商响应方的报价，有可能影响产品质量或者不能诚信履约，且不能证明其报价合理性的；</w:t>
      </w:r>
    </w:p>
    <w:p w:rsidR="00C43B4A" w:rsidRPr="00DB6C07" w:rsidRDefault="00C43B4A" w:rsidP="00C43B4A">
      <w:pPr>
        <w:snapToGrid w:val="0"/>
        <w:spacing w:line="460" w:lineRule="exact"/>
        <w:ind w:firstLineChars="190" w:firstLine="572"/>
        <w:jc w:val="left"/>
        <w:rPr>
          <w:rFonts w:ascii="仿宋" w:eastAsia="仿宋" w:hAnsi="仿宋"/>
          <w:b/>
          <w:bCs/>
          <w:sz w:val="30"/>
          <w:szCs w:val="30"/>
        </w:rPr>
      </w:pPr>
      <w:r w:rsidRPr="00DB6C07">
        <w:rPr>
          <w:rFonts w:ascii="仿宋" w:eastAsia="仿宋" w:hAnsi="仿宋"/>
          <w:b/>
          <w:bCs/>
          <w:sz w:val="30"/>
          <w:szCs w:val="30"/>
        </w:rPr>
        <w:t>11</w:t>
      </w:r>
      <w:r w:rsidRPr="00DB6C07">
        <w:rPr>
          <w:rFonts w:ascii="仿宋" w:eastAsia="仿宋" w:hAnsi="仿宋" w:hint="eastAsia"/>
          <w:b/>
          <w:bCs/>
          <w:sz w:val="30"/>
          <w:szCs w:val="30"/>
        </w:rPr>
        <w:t>、不符合法律、法规和本磋商文件规定的其他实质性要求的。</w:t>
      </w:r>
    </w:p>
    <w:p w:rsidR="00C43B4A" w:rsidRDefault="00C43B4A" w:rsidP="00C43B4A">
      <w:pPr>
        <w:snapToGrid w:val="0"/>
        <w:spacing w:line="460" w:lineRule="exact"/>
        <w:ind w:firstLineChars="200" w:firstLine="562"/>
        <w:rPr>
          <w:rFonts w:ascii="宋体"/>
          <w:b/>
          <w:sz w:val="28"/>
          <w:szCs w:val="28"/>
        </w:rPr>
      </w:pPr>
      <w:r>
        <w:rPr>
          <w:rFonts w:ascii="宋体" w:hAnsi="宋体" w:hint="eastAsia"/>
          <w:b/>
          <w:sz w:val="28"/>
          <w:szCs w:val="28"/>
        </w:rPr>
        <w:t>（八）磋商过程中的</w:t>
      </w:r>
      <w:r>
        <w:rPr>
          <w:rFonts w:hAnsi="宋体" w:hint="eastAsia"/>
          <w:b/>
          <w:bCs/>
          <w:sz w:val="28"/>
          <w:szCs w:val="28"/>
        </w:rPr>
        <w:t>异常情况及处理措施</w:t>
      </w:r>
    </w:p>
    <w:p w:rsidR="00C43B4A" w:rsidRDefault="00C43B4A" w:rsidP="00C43B4A">
      <w:pPr>
        <w:pStyle w:val="af5"/>
        <w:adjustRightInd w:val="0"/>
        <w:snapToGrid w:val="0"/>
        <w:spacing w:before="120" w:after="120" w:line="500" w:lineRule="exact"/>
        <w:ind w:firstLineChars="201" w:firstLine="565"/>
        <w:rPr>
          <w:rFonts w:hAnsi="宋体"/>
          <w:b/>
          <w:bCs/>
          <w:sz w:val="28"/>
          <w:szCs w:val="28"/>
        </w:rPr>
      </w:pPr>
      <w:r>
        <w:rPr>
          <w:rFonts w:hAnsi="宋体" w:hint="eastAsia"/>
          <w:b/>
          <w:bCs/>
          <w:sz w:val="28"/>
          <w:szCs w:val="28"/>
        </w:rPr>
        <w:t>磋商过程中出现以下情形，导致电子交易平台无法正常运行，或者无法保证电子交易的公平、公正和安全时，磋商方可中止电子交易活动：</w:t>
      </w:r>
    </w:p>
    <w:p w:rsidR="00C43B4A" w:rsidRDefault="00C43B4A" w:rsidP="00C43B4A">
      <w:pPr>
        <w:spacing w:line="440" w:lineRule="exact"/>
        <w:ind w:firstLineChars="200" w:firstLine="562"/>
        <w:rPr>
          <w:rFonts w:ascii="宋体"/>
          <w:b/>
          <w:bCs/>
          <w:sz w:val="28"/>
          <w:szCs w:val="28"/>
        </w:rPr>
      </w:pPr>
      <w:r>
        <w:rPr>
          <w:rFonts w:ascii="宋体" w:hAnsi="宋体"/>
          <w:b/>
          <w:bCs/>
          <w:sz w:val="28"/>
          <w:szCs w:val="28"/>
        </w:rPr>
        <w:t>1.</w:t>
      </w:r>
      <w:r>
        <w:rPr>
          <w:rFonts w:ascii="宋体" w:hAnsi="宋体" w:hint="eastAsia"/>
          <w:b/>
          <w:bCs/>
          <w:sz w:val="28"/>
          <w:szCs w:val="28"/>
        </w:rPr>
        <w:t>电子交易平台发生故障而无法登录访问的；</w:t>
      </w:r>
    </w:p>
    <w:p w:rsidR="00C43B4A" w:rsidRDefault="00C43B4A" w:rsidP="00C43B4A">
      <w:pPr>
        <w:spacing w:line="440" w:lineRule="exact"/>
        <w:ind w:firstLineChars="200" w:firstLine="562"/>
        <w:rPr>
          <w:rFonts w:ascii="宋体"/>
          <w:b/>
          <w:bCs/>
          <w:sz w:val="28"/>
          <w:szCs w:val="28"/>
        </w:rPr>
      </w:pPr>
      <w:r>
        <w:rPr>
          <w:rFonts w:ascii="宋体" w:hAnsi="宋体"/>
          <w:b/>
          <w:bCs/>
          <w:sz w:val="28"/>
          <w:szCs w:val="28"/>
        </w:rPr>
        <w:t>2.</w:t>
      </w:r>
      <w:r>
        <w:rPr>
          <w:rFonts w:ascii="宋体" w:hAnsi="宋体" w:hint="eastAsia"/>
          <w:b/>
          <w:bCs/>
          <w:sz w:val="28"/>
          <w:szCs w:val="28"/>
        </w:rPr>
        <w:t>电子交易平台应用或数据库出现错误，不能进行正常操作的；</w:t>
      </w:r>
    </w:p>
    <w:p w:rsidR="00C43B4A" w:rsidRDefault="00C43B4A" w:rsidP="00C43B4A">
      <w:pPr>
        <w:spacing w:line="440" w:lineRule="exact"/>
        <w:ind w:firstLineChars="200" w:firstLine="562"/>
        <w:rPr>
          <w:rFonts w:ascii="宋体"/>
          <w:b/>
          <w:bCs/>
          <w:sz w:val="28"/>
          <w:szCs w:val="28"/>
        </w:rPr>
      </w:pPr>
      <w:r>
        <w:rPr>
          <w:rFonts w:ascii="宋体" w:hAnsi="宋体"/>
          <w:b/>
          <w:bCs/>
          <w:sz w:val="28"/>
          <w:szCs w:val="28"/>
        </w:rPr>
        <w:t>3.</w:t>
      </w:r>
      <w:r>
        <w:rPr>
          <w:rFonts w:ascii="宋体" w:hAnsi="宋体" w:hint="eastAsia"/>
          <w:b/>
          <w:bCs/>
          <w:sz w:val="28"/>
          <w:szCs w:val="28"/>
        </w:rPr>
        <w:t>电子交易平台发现严重安全漏洞，有潜在泄密危险的；</w:t>
      </w:r>
    </w:p>
    <w:p w:rsidR="00C43B4A" w:rsidRDefault="00C43B4A" w:rsidP="00C43B4A">
      <w:pPr>
        <w:spacing w:line="440" w:lineRule="exact"/>
        <w:ind w:firstLineChars="200" w:firstLine="562"/>
        <w:rPr>
          <w:rFonts w:ascii="宋体"/>
          <w:b/>
          <w:bCs/>
          <w:sz w:val="28"/>
          <w:szCs w:val="28"/>
        </w:rPr>
      </w:pPr>
      <w:r>
        <w:rPr>
          <w:rFonts w:ascii="宋体" w:hAnsi="宋体"/>
          <w:b/>
          <w:bCs/>
          <w:sz w:val="28"/>
          <w:szCs w:val="28"/>
        </w:rPr>
        <w:t>4.</w:t>
      </w:r>
      <w:r>
        <w:rPr>
          <w:rFonts w:ascii="宋体" w:hAnsi="宋体" w:hint="eastAsia"/>
          <w:b/>
          <w:bCs/>
          <w:sz w:val="28"/>
          <w:szCs w:val="28"/>
        </w:rPr>
        <w:t>病毒发作导致不能进行正常操作的；</w:t>
      </w:r>
    </w:p>
    <w:p w:rsidR="00C43B4A" w:rsidRDefault="00C43B4A" w:rsidP="00C43B4A">
      <w:pPr>
        <w:spacing w:line="440" w:lineRule="exact"/>
        <w:ind w:firstLineChars="200" w:firstLine="562"/>
        <w:rPr>
          <w:rFonts w:ascii="宋体"/>
          <w:b/>
          <w:bCs/>
          <w:sz w:val="28"/>
          <w:szCs w:val="28"/>
        </w:rPr>
      </w:pPr>
      <w:r>
        <w:rPr>
          <w:rFonts w:ascii="宋体" w:hAnsi="宋体"/>
          <w:b/>
          <w:bCs/>
          <w:sz w:val="28"/>
          <w:szCs w:val="28"/>
        </w:rPr>
        <w:t>5.</w:t>
      </w:r>
      <w:r>
        <w:rPr>
          <w:rFonts w:ascii="宋体" w:hAnsi="宋体" w:hint="eastAsia"/>
          <w:b/>
          <w:bCs/>
          <w:sz w:val="28"/>
          <w:szCs w:val="28"/>
        </w:rPr>
        <w:t>其他无法保证电子交易的公平、公正和安全的情况。</w:t>
      </w:r>
    </w:p>
    <w:p w:rsidR="00C43B4A" w:rsidRDefault="00C43B4A" w:rsidP="00C43B4A">
      <w:pPr>
        <w:spacing w:line="440" w:lineRule="exact"/>
        <w:ind w:firstLineChars="200" w:firstLine="562"/>
        <w:rPr>
          <w:rFonts w:ascii="仿宋" w:eastAsia="仿宋" w:hAnsi="仿宋"/>
          <w:sz w:val="30"/>
          <w:szCs w:val="30"/>
        </w:rPr>
      </w:pPr>
      <w:r>
        <w:rPr>
          <w:rFonts w:ascii="宋体" w:hAnsi="宋体" w:hint="eastAsia"/>
          <w:b/>
          <w:bCs/>
          <w:sz w:val="28"/>
          <w:szCs w:val="28"/>
        </w:rPr>
        <w:t>出现前款规定情形，不影响采购公平、公正性的，</w:t>
      </w:r>
      <w:r>
        <w:rPr>
          <w:rFonts w:hAnsi="宋体" w:hint="eastAsia"/>
          <w:b/>
          <w:bCs/>
          <w:sz w:val="28"/>
          <w:szCs w:val="28"/>
        </w:rPr>
        <w:t>磋商方</w:t>
      </w:r>
      <w:r>
        <w:rPr>
          <w:rFonts w:ascii="宋体" w:hAnsi="宋体" w:hint="eastAsia"/>
          <w:b/>
          <w:bCs/>
          <w:sz w:val="28"/>
          <w:szCs w:val="28"/>
        </w:rPr>
        <w:t>可以待上述情形消除后继续组织电子交易活动，也可以决定某些环节以纸质形式进行；影响或可能影响采购公平、公正性的，应当重新采购。</w:t>
      </w:r>
    </w:p>
    <w:p w:rsidR="00C43B4A" w:rsidRDefault="00C43B4A" w:rsidP="00C43B4A">
      <w:pPr>
        <w:pStyle w:val="af5"/>
        <w:snapToGrid w:val="0"/>
        <w:spacing w:before="120" w:after="120" w:line="460" w:lineRule="exact"/>
        <w:ind w:firstLineChars="200" w:firstLine="602"/>
        <w:rPr>
          <w:rFonts w:hAnsi="宋体"/>
          <w:b/>
          <w:sz w:val="30"/>
          <w:szCs w:val="30"/>
        </w:rPr>
      </w:pPr>
      <w:bookmarkStart w:id="78" w:name="_Toc451762250"/>
      <w:bookmarkStart w:id="79" w:name="_Toc451762181"/>
      <w:r>
        <w:rPr>
          <w:rFonts w:hAnsi="宋体" w:hint="eastAsia"/>
          <w:b/>
          <w:sz w:val="30"/>
          <w:szCs w:val="30"/>
        </w:rPr>
        <w:t>三、组织竞争性磋商程序</w:t>
      </w:r>
      <w:bookmarkEnd w:id="78"/>
      <w:bookmarkEnd w:id="79"/>
    </w:p>
    <w:p w:rsidR="00C43B4A" w:rsidRDefault="00C43B4A" w:rsidP="00C43B4A">
      <w:pPr>
        <w:pStyle w:val="af5"/>
        <w:snapToGrid w:val="0"/>
        <w:spacing w:before="120" w:after="120" w:line="460" w:lineRule="exact"/>
        <w:ind w:firstLineChars="200" w:firstLine="602"/>
        <w:rPr>
          <w:rFonts w:hAnsi="宋体"/>
          <w:b/>
          <w:sz w:val="30"/>
          <w:szCs w:val="30"/>
        </w:rPr>
      </w:pPr>
      <w:r>
        <w:rPr>
          <w:rFonts w:hAnsi="宋体" w:hint="eastAsia"/>
          <w:b/>
          <w:sz w:val="30"/>
          <w:szCs w:val="30"/>
        </w:rPr>
        <w:t>（一）组建</w:t>
      </w:r>
      <w:r>
        <w:rPr>
          <w:rFonts w:ascii="仿宋" w:eastAsia="仿宋" w:hAnsi="仿宋" w:hint="eastAsia"/>
          <w:b/>
          <w:sz w:val="30"/>
          <w:szCs w:val="30"/>
        </w:rPr>
        <w:t>磋商</w:t>
      </w:r>
      <w:r>
        <w:rPr>
          <w:rFonts w:hAnsi="宋体" w:hint="eastAsia"/>
          <w:b/>
          <w:sz w:val="30"/>
          <w:szCs w:val="30"/>
        </w:rPr>
        <w:t>小组</w:t>
      </w:r>
    </w:p>
    <w:p w:rsidR="00C43B4A" w:rsidRDefault="00C43B4A" w:rsidP="00C43B4A">
      <w:pPr>
        <w:snapToGrid w:val="0"/>
        <w:spacing w:line="460" w:lineRule="exact"/>
        <w:ind w:firstLineChars="196" w:firstLine="588"/>
        <w:rPr>
          <w:rFonts w:ascii="仿宋" w:eastAsia="仿宋" w:hAnsi="仿宋" w:cs="Arial"/>
          <w:color w:val="000000"/>
          <w:kern w:val="0"/>
          <w:sz w:val="30"/>
          <w:szCs w:val="30"/>
        </w:rPr>
      </w:pPr>
      <w:r>
        <w:rPr>
          <w:rFonts w:ascii="仿宋" w:eastAsia="仿宋" w:hAnsi="仿宋" w:cs="Arial" w:hint="eastAsia"/>
          <w:color w:val="000000"/>
          <w:kern w:val="0"/>
          <w:sz w:val="30"/>
          <w:szCs w:val="30"/>
        </w:rPr>
        <w:t>竞争性磋商小组由采购人代表和评审专家共</w:t>
      </w:r>
      <w:r>
        <w:rPr>
          <w:rFonts w:ascii="仿宋" w:eastAsia="仿宋" w:hAnsi="仿宋" w:cs="Arial"/>
          <w:color w:val="000000"/>
          <w:kern w:val="0"/>
          <w:sz w:val="30"/>
          <w:szCs w:val="30"/>
        </w:rPr>
        <w:t>3</w:t>
      </w:r>
      <w:r>
        <w:rPr>
          <w:rFonts w:ascii="仿宋" w:eastAsia="仿宋" w:hAnsi="仿宋" w:cs="Arial" w:hint="eastAsia"/>
          <w:color w:val="000000"/>
          <w:kern w:val="0"/>
          <w:sz w:val="30"/>
          <w:szCs w:val="30"/>
        </w:rPr>
        <w:t>人以上单数组成，其中评审专家人数不得少于竞争性磋商小组成员总数的</w:t>
      </w:r>
      <w:r>
        <w:rPr>
          <w:rFonts w:ascii="仿宋" w:eastAsia="仿宋" w:hAnsi="仿宋" w:cs="Arial"/>
          <w:color w:val="000000"/>
          <w:kern w:val="0"/>
          <w:sz w:val="30"/>
          <w:szCs w:val="30"/>
        </w:rPr>
        <w:t>2/3</w:t>
      </w:r>
      <w:r>
        <w:rPr>
          <w:rFonts w:ascii="仿宋" w:eastAsia="仿宋" w:hAnsi="仿宋" w:cs="Arial" w:hint="eastAsia"/>
          <w:color w:val="000000"/>
          <w:kern w:val="0"/>
          <w:sz w:val="30"/>
          <w:szCs w:val="30"/>
        </w:rPr>
        <w:t>。采购人不得以评审专家身份参加本部门或本单位采购项目的评审。</w:t>
      </w:r>
    </w:p>
    <w:p w:rsidR="00C43B4A" w:rsidRDefault="00C43B4A" w:rsidP="00C43B4A">
      <w:pPr>
        <w:snapToGrid w:val="0"/>
        <w:spacing w:line="460" w:lineRule="exact"/>
        <w:ind w:firstLineChars="196" w:firstLine="588"/>
        <w:rPr>
          <w:rFonts w:ascii="仿宋" w:eastAsia="仿宋" w:hAnsi="仿宋"/>
          <w:sz w:val="30"/>
          <w:szCs w:val="30"/>
        </w:rPr>
      </w:pPr>
      <w:r>
        <w:rPr>
          <w:rFonts w:ascii="仿宋" w:eastAsia="仿宋" w:hAnsi="仿宋" w:hint="eastAsia"/>
          <w:sz w:val="30"/>
          <w:szCs w:val="30"/>
        </w:rPr>
        <w:t>达到公开招标数额标准的货物或者服务采购项目，或者达到招标规模标准的政府采购工程，磋商小组成员应当由</w:t>
      </w:r>
      <w:r>
        <w:rPr>
          <w:rFonts w:ascii="仿宋" w:eastAsia="仿宋" w:hAnsi="仿宋"/>
          <w:sz w:val="30"/>
          <w:szCs w:val="30"/>
        </w:rPr>
        <w:t>5</w:t>
      </w:r>
      <w:r>
        <w:rPr>
          <w:rFonts w:ascii="仿宋" w:eastAsia="仿宋" w:hAnsi="仿宋" w:hint="eastAsia"/>
          <w:sz w:val="30"/>
          <w:szCs w:val="30"/>
        </w:rPr>
        <w:t>人（含）以上单数组成。</w:t>
      </w:r>
    </w:p>
    <w:p w:rsidR="00C43B4A" w:rsidRDefault="00C43B4A" w:rsidP="00C43B4A">
      <w:pPr>
        <w:pStyle w:val="af5"/>
        <w:snapToGrid w:val="0"/>
        <w:spacing w:beforeLines="0" w:afterLines="0" w:line="460" w:lineRule="exact"/>
        <w:ind w:firstLineChars="196" w:firstLine="590"/>
        <w:rPr>
          <w:rFonts w:ascii="仿宋" w:eastAsia="仿宋" w:hAnsi="仿宋"/>
          <w:b/>
          <w:sz w:val="30"/>
          <w:szCs w:val="30"/>
        </w:rPr>
      </w:pPr>
      <w:r>
        <w:rPr>
          <w:rFonts w:ascii="仿宋" w:eastAsia="仿宋" w:hAnsi="仿宋" w:hint="eastAsia"/>
          <w:b/>
          <w:sz w:val="30"/>
          <w:szCs w:val="30"/>
        </w:rPr>
        <w:t>（二）组织开标程序</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hint="eastAsia"/>
          <w:sz w:val="30"/>
          <w:szCs w:val="30"/>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 xml:space="preserve">1. </w:t>
      </w:r>
      <w:r>
        <w:rPr>
          <w:rFonts w:ascii="仿宋" w:eastAsia="仿宋" w:hAnsi="仿宋" w:hint="eastAsia"/>
          <w:sz w:val="30"/>
          <w:szCs w:val="30"/>
        </w:rPr>
        <w:t>落实工作场地、设施，检查录音录像采集设备运行情况，验证电子交易平台是否能正常登录。</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 xml:space="preserve">2. </w:t>
      </w:r>
      <w:r>
        <w:rPr>
          <w:rFonts w:ascii="仿宋" w:eastAsia="仿宋" w:hAnsi="仿宋" w:hint="eastAsia"/>
          <w:sz w:val="30"/>
          <w:szCs w:val="30"/>
        </w:rPr>
        <w:t>本次竞争性磋商由磋商方主持，主持人介绍磋商现场的人员情况，宣读递交磋商响应文件的磋商响应方名单、磋商纪律、应当回避的情形等注意事项。</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 xml:space="preserve">3. </w:t>
      </w:r>
      <w:r>
        <w:rPr>
          <w:rFonts w:ascii="仿宋" w:eastAsia="仿宋" w:hAnsi="仿宋" w:hint="eastAsia"/>
          <w:sz w:val="30"/>
          <w:szCs w:val="30"/>
        </w:rPr>
        <w:t>投标截止时，电子交易平台自动提取所有电子磋商响应文件。磋商方点击</w:t>
      </w:r>
      <w:r>
        <w:rPr>
          <w:rFonts w:ascii="仿宋" w:eastAsia="仿宋" w:hAnsi="仿宋"/>
          <w:sz w:val="30"/>
          <w:szCs w:val="30"/>
        </w:rPr>
        <w:t>[</w:t>
      </w:r>
      <w:r>
        <w:rPr>
          <w:rFonts w:ascii="仿宋" w:eastAsia="仿宋" w:hAnsi="仿宋" w:hint="eastAsia"/>
          <w:sz w:val="30"/>
          <w:szCs w:val="30"/>
        </w:rPr>
        <w:t>开始解密</w:t>
      </w:r>
      <w:r>
        <w:rPr>
          <w:rFonts w:ascii="仿宋" w:eastAsia="仿宋" w:hAnsi="仿宋"/>
          <w:sz w:val="30"/>
          <w:szCs w:val="30"/>
        </w:rPr>
        <w:t>]</w:t>
      </w:r>
      <w:r>
        <w:rPr>
          <w:rFonts w:ascii="仿宋" w:eastAsia="仿宋" w:hAnsi="仿宋" w:hint="eastAsia"/>
          <w:sz w:val="30"/>
          <w:szCs w:val="30"/>
        </w:rPr>
        <w:t>按钮后，磋商响应方可以在线解密，解密时限为</w:t>
      </w:r>
      <w:r>
        <w:rPr>
          <w:rFonts w:ascii="仿宋" w:eastAsia="仿宋" w:hAnsi="仿宋"/>
          <w:sz w:val="30"/>
          <w:szCs w:val="30"/>
        </w:rPr>
        <w:t>30</w:t>
      </w:r>
      <w:r>
        <w:rPr>
          <w:rFonts w:ascii="仿宋" w:eastAsia="仿宋" w:hAnsi="仿宋" w:hint="eastAsia"/>
          <w:sz w:val="30"/>
          <w:szCs w:val="30"/>
        </w:rPr>
        <w:t>分钟。</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磋商响应方应当在解密时限内完成解密，如所有磋商响应方的电子磋商响应文件都已经解密完成的，则电子交易平台自动结束解密。如有任一磋商响应方未解密，电子交易平台会在解密时限截止时自动结束解密。</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hint="eastAsia"/>
          <w:sz w:val="30"/>
          <w:szCs w:val="30"/>
        </w:rPr>
        <w:t>解密时限内未完成解密且按规定提供了备份磋商响应文件的，磋商方将拆封其备份磋商响应文件，并导入电子交易平台。</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磋商专家经商议认为需要磋商响应方作出必要澄清或说明的，应当通过电子交易平台交换数据电文。磋商专家给予磋商响应方提交澄清或说明的时间为半小时，磋商响应方已经明确表示澄清或说明完毕的除外。</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磋商响应方通过电子交易平台进行最终报价。</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磋商专家在电子交易平台上评审并公布评审结果。</w:t>
      </w:r>
    </w:p>
    <w:p w:rsidR="00C43B4A" w:rsidRDefault="00C43B4A" w:rsidP="00C43B4A">
      <w:pPr>
        <w:pStyle w:val="af5"/>
        <w:snapToGrid w:val="0"/>
        <w:spacing w:beforeLines="0" w:afterLines="0" w:line="460" w:lineRule="exact"/>
        <w:ind w:firstLineChars="196" w:firstLine="588"/>
        <w:rPr>
          <w:rFonts w:ascii="仿宋" w:eastAsia="仿宋" w:hAnsi="仿宋"/>
          <w:sz w:val="30"/>
          <w:szCs w:val="30"/>
        </w:rPr>
      </w:pPr>
      <w:r>
        <w:rPr>
          <w:rFonts w:ascii="仿宋" w:eastAsia="仿宋" w:hAnsi="仿宋" w:hint="eastAsia"/>
          <w:sz w:val="30"/>
          <w:szCs w:val="30"/>
        </w:rPr>
        <w:t>特别说明：政采云公司如对电子化竞争性磋商程序有调整的，按调整后的程序操作。</w:t>
      </w:r>
    </w:p>
    <w:p w:rsidR="00C43B4A" w:rsidRDefault="00C43B4A" w:rsidP="00C43B4A">
      <w:pPr>
        <w:pStyle w:val="af5"/>
        <w:snapToGrid w:val="0"/>
        <w:spacing w:beforeLines="0" w:afterLines="0" w:line="460" w:lineRule="exact"/>
        <w:ind w:firstLineChars="200" w:firstLine="602"/>
        <w:rPr>
          <w:rFonts w:ascii="仿宋" w:eastAsia="仿宋" w:hAnsi="仿宋"/>
          <w:b/>
          <w:sz w:val="30"/>
          <w:szCs w:val="30"/>
        </w:rPr>
      </w:pPr>
      <w:r>
        <w:rPr>
          <w:rFonts w:ascii="仿宋" w:eastAsia="仿宋" w:hAnsi="仿宋" w:hint="eastAsia"/>
          <w:b/>
          <w:sz w:val="30"/>
          <w:szCs w:val="30"/>
        </w:rPr>
        <w:t>（三）组织磋商程序</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磋商方将按照竞争性磋商文件规定的时间、地点和程序组织磋商，各磋商小组及相关人员应参加磋商活动并接受核验、签到，无关人员不得进入磋商现场。</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1</w:t>
      </w:r>
      <w:r>
        <w:rPr>
          <w:rFonts w:ascii="仿宋" w:eastAsia="仿宋" w:hAnsi="仿宋" w:hint="eastAsia"/>
          <w:bCs/>
          <w:sz w:val="30"/>
          <w:szCs w:val="30"/>
        </w:rPr>
        <w:t>、核验出席磋商活动现场的磋商小组各成员和相关监督人员身份，并要求其分别登记、签到，按规定统一收缴、保存其通讯工具，无关人员一律拒绝其进入磋商现场。</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2</w:t>
      </w:r>
      <w:r>
        <w:rPr>
          <w:rFonts w:ascii="仿宋" w:eastAsia="仿宋" w:hAnsi="仿宋" w:hint="eastAsia"/>
          <w:bCs/>
          <w:sz w:val="30"/>
          <w:szCs w:val="30"/>
        </w:rPr>
        <w:t>、介绍磋商现场的人员情况，宣布磋商工作纪律，告知磋商人员应当回避情形；组织推选磋商小组组长。</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3</w:t>
      </w:r>
      <w:r>
        <w:rPr>
          <w:rFonts w:ascii="仿宋" w:eastAsia="仿宋" w:hAnsi="仿宋" w:hint="eastAsia"/>
          <w:bCs/>
          <w:sz w:val="30"/>
          <w:szCs w:val="30"/>
        </w:rPr>
        <w:t>、宣读提交竞争性磋商响应文件的响应方名单，组织磋商小组各位成员签订《政府采购评审人员廉洁自律承诺书》。</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4</w:t>
      </w:r>
      <w:r>
        <w:rPr>
          <w:rFonts w:ascii="仿宋" w:eastAsia="仿宋" w:hAnsi="仿宋" w:hint="eastAsia"/>
          <w:bCs/>
          <w:sz w:val="30"/>
          <w:szCs w:val="30"/>
        </w:rPr>
        <w:t>、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5</w:t>
      </w:r>
      <w:r>
        <w:rPr>
          <w:rFonts w:ascii="仿宋" w:eastAsia="仿宋" w:hAnsi="仿宋" w:hint="eastAsia"/>
          <w:bCs/>
          <w:sz w:val="30"/>
          <w:szCs w:val="30"/>
        </w:rPr>
        <w:t>、磋商小组组长组织磋商小组人员独立评审。</w:t>
      </w:r>
      <w:r w:rsidRPr="00555581">
        <w:rPr>
          <w:rFonts w:ascii="仿宋" w:eastAsia="仿宋" w:hAnsi="仿宋" w:hint="eastAsia"/>
          <w:bCs/>
          <w:sz w:val="30"/>
          <w:szCs w:val="30"/>
        </w:rPr>
        <w:t>采购人代表或有采购人委托的磋商小组对响应方资格文件进行审查，并以磋商当日为准对响应方‘信用中国’网站（</w:t>
      </w:r>
      <w:r w:rsidRPr="00555581">
        <w:rPr>
          <w:rFonts w:ascii="仿宋" w:eastAsia="仿宋" w:hAnsi="仿宋"/>
          <w:bCs/>
          <w:sz w:val="30"/>
          <w:szCs w:val="30"/>
        </w:rPr>
        <w:t>www.creditchina.gov.cn</w:t>
      </w:r>
      <w:r w:rsidRPr="00555581">
        <w:rPr>
          <w:rFonts w:ascii="仿宋" w:eastAsia="仿宋" w:hAnsi="仿宋" w:hint="eastAsia"/>
          <w:bCs/>
          <w:sz w:val="30"/>
          <w:szCs w:val="30"/>
        </w:rPr>
        <w:t>）、中国政府采购网（w</w:t>
      </w:r>
      <w:r w:rsidRPr="00555581">
        <w:rPr>
          <w:rFonts w:ascii="仿宋" w:eastAsia="仿宋" w:hAnsi="仿宋"/>
          <w:bCs/>
          <w:sz w:val="30"/>
          <w:szCs w:val="30"/>
        </w:rPr>
        <w:t>ww.ccgp.gov.cn</w:t>
      </w:r>
      <w:r w:rsidRPr="00555581">
        <w:rPr>
          <w:rFonts w:ascii="仿宋" w:eastAsia="仿宋" w:hAnsi="仿宋" w:hint="eastAsia"/>
          <w:bCs/>
          <w:sz w:val="30"/>
          <w:szCs w:val="30"/>
        </w:rPr>
        <w:t>）信用记录情况进行核实，资格不符合的，应组织相关响应方代表进行陈述、澄清或申辩。</w:t>
      </w:r>
      <w:r>
        <w:rPr>
          <w:rFonts w:ascii="仿宋" w:eastAsia="仿宋" w:hAnsi="仿宋" w:hint="eastAsia"/>
          <w:bCs/>
          <w:sz w:val="30"/>
          <w:szCs w:val="30"/>
        </w:rPr>
        <w:t>磋商小组对拟认定为响应文件无效，应组织相关磋商响应方代表进行陈述、澄清或申辩；磋商方可协助磋商小组组长对打分结果进行校对、核对并汇总统计；对明显畸高、畸低的评分（其总评分偏离平均分</w:t>
      </w:r>
      <w:r>
        <w:rPr>
          <w:rFonts w:ascii="仿宋" w:eastAsia="仿宋" w:hAnsi="仿宋"/>
          <w:bCs/>
          <w:sz w:val="30"/>
          <w:szCs w:val="30"/>
        </w:rPr>
        <w:t>30%</w:t>
      </w:r>
      <w:r>
        <w:rPr>
          <w:rFonts w:ascii="仿宋" w:eastAsia="仿宋" w:hAnsi="仿宋" w:hint="eastAsia"/>
          <w:bCs/>
          <w:sz w:val="30"/>
          <w:szCs w:val="30"/>
        </w:rPr>
        <w:t>以上的），磋商小组组长应提醒相关小组成员进行复核或书面说明理由，拒绝说明的，由现场监督员据实记录；磋商小组的磋商、修改记录应保留原件，随项目其他资料一并存档。</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6</w:t>
      </w:r>
      <w:r>
        <w:rPr>
          <w:rFonts w:ascii="仿宋" w:eastAsia="仿宋" w:hAnsi="仿宋" w:hint="eastAsia"/>
          <w:bCs/>
          <w:sz w:val="30"/>
          <w:szCs w:val="30"/>
        </w:rPr>
        <w:t>、做好磋商现场相关记录，协助磋商小组组长做好评审报告起草、有关内容电脑文字录入等工作，并要求磋商小组各成员签字确认。</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7</w:t>
      </w:r>
      <w:r>
        <w:rPr>
          <w:rFonts w:ascii="仿宋" w:eastAsia="仿宋" w:hAnsi="仿宋" w:hint="eastAsia"/>
          <w:bCs/>
          <w:sz w:val="30"/>
          <w:szCs w:val="30"/>
        </w:rPr>
        <w:t>、磋商结束后，浙江省政府采购中心应对磋商小组各成员的专业水平、职业道德、遵纪守法等情况进行评价；同时按规定向磋商小组发放评审费，并交还磋商小组及其他现场相关人员的通讯工具。</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8、</w:t>
      </w:r>
      <w:r w:rsidRPr="00555581">
        <w:rPr>
          <w:rFonts w:ascii="仿宋" w:eastAsia="仿宋" w:hAnsi="仿宋" w:hint="eastAsia"/>
          <w:bCs/>
          <w:sz w:val="30"/>
          <w:szCs w:val="30"/>
        </w:rPr>
        <w:t>磋商方将在《中标公告》中，公开磋商小组对每个响应方的《评分明细》以及《得分汇总表》情况。</w:t>
      </w:r>
    </w:p>
    <w:p w:rsidR="00C43B4A" w:rsidRDefault="00C43B4A" w:rsidP="00C43B4A">
      <w:pPr>
        <w:pStyle w:val="af5"/>
        <w:snapToGrid w:val="0"/>
        <w:spacing w:beforeLines="0" w:afterLines="0" w:line="460" w:lineRule="exact"/>
        <w:ind w:firstLineChars="200" w:firstLine="602"/>
        <w:rPr>
          <w:rFonts w:ascii="仿宋" w:eastAsia="仿宋" w:hAnsi="仿宋"/>
          <w:b/>
          <w:sz w:val="30"/>
          <w:szCs w:val="30"/>
        </w:rPr>
      </w:pPr>
      <w:r>
        <w:rPr>
          <w:rFonts w:ascii="仿宋" w:eastAsia="仿宋" w:hAnsi="仿宋" w:hint="eastAsia"/>
          <w:b/>
          <w:sz w:val="30"/>
          <w:szCs w:val="30"/>
        </w:rPr>
        <w:t>（四）磋商小组磋商程序</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1</w:t>
      </w:r>
      <w:r>
        <w:rPr>
          <w:rFonts w:ascii="仿宋" w:eastAsia="仿宋" w:hAnsi="仿宋" w:hint="eastAsia"/>
          <w:bCs/>
          <w:sz w:val="30"/>
          <w:szCs w:val="30"/>
        </w:rPr>
        <w:t>、在磋商小组中推选组长。</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2</w:t>
      </w:r>
      <w:r>
        <w:rPr>
          <w:rFonts w:ascii="仿宋" w:eastAsia="仿宋" w:hAnsi="仿宋" w:hint="eastAsia"/>
          <w:bCs/>
          <w:sz w:val="30"/>
          <w:szCs w:val="30"/>
        </w:rPr>
        <w:t>、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3</w:t>
      </w:r>
      <w:r>
        <w:rPr>
          <w:rFonts w:ascii="仿宋" w:eastAsia="仿宋" w:hAnsi="仿宋" w:hint="eastAsia"/>
          <w:bCs/>
          <w:sz w:val="30"/>
          <w:szCs w:val="30"/>
        </w:rPr>
        <w:t>、磋商小组组长召集成员讨论确定磋商方法和磋商轮次。</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4</w:t>
      </w:r>
      <w:r>
        <w:rPr>
          <w:rFonts w:ascii="仿宋" w:eastAsia="仿宋" w:hAnsi="仿宋" w:hint="eastAsia"/>
          <w:bCs/>
          <w:sz w:val="30"/>
          <w:szCs w:val="30"/>
        </w:rPr>
        <w:t>、磋商小组对各竞争性磋商响应文件的有效性、完整性和响应程度进行审查，确定是否对竞争性磋商文件作出实质性响应。审查结束后，从符合相应条件的响应方名单中确定不少于</w:t>
      </w:r>
      <w:r>
        <w:rPr>
          <w:rFonts w:ascii="仿宋" w:eastAsia="仿宋" w:hAnsi="仿宋"/>
          <w:bCs/>
          <w:sz w:val="30"/>
          <w:szCs w:val="30"/>
        </w:rPr>
        <w:t>3</w:t>
      </w:r>
      <w:r>
        <w:rPr>
          <w:rFonts w:ascii="仿宋" w:eastAsia="仿宋" w:hAnsi="仿宋" w:hint="eastAsia"/>
          <w:bCs/>
          <w:sz w:val="30"/>
          <w:szCs w:val="30"/>
        </w:rPr>
        <w:t>家参加磋商【市场竞争不充分的科研项目，以及需要扶持的科技成果转化项目和政府购买服务项目（含政府和社会资本合作项目）不少于</w:t>
      </w:r>
      <w:r>
        <w:rPr>
          <w:rFonts w:ascii="仿宋" w:eastAsia="仿宋" w:hAnsi="仿宋"/>
          <w:bCs/>
          <w:sz w:val="30"/>
          <w:szCs w:val="30"/>
        </w:rPr>
        <w:t>2</w:t>
      </w:r>
      <w:r>
        <w:rPr>
          <w:rFonts w:ascii="仿宋" w:eastAsia="仿宋" w:hAnsi="仿宋" w:hint="eastAsia"/>
          <w:bCs/>
          <w:sz w:val="30"/>
          <w:szCs w:val="30"/>
        </w:rPr>
        <w:t>家】。</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hint="eastAsia"/>
          <w:bCs/>
          <w:sz w:val="30"/>
          <w:szCs w:val="30"/>
        </w:rPr>
        <w:t>按标项与各磋商响应方就项目技术需求、服务、价格构成、供货、付款方式等要素分别进行磋商。</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5</w:t>
      </w:r>
      <w:r>
        <w:rPr>
          <w:rFonts w:ascii="仿宋" w:eastAsia="仿宋" w:hAnsi="仿宋" w:hint="eastAsia"/>
          <w:bCs/>
          <w:sz w:val="30"/>
          <w:szCs w:val="30"/>
        </w:rPr>
        <w:t>、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6</w:t>
      </w:r>
      <w:r>
        <w:rPr>
          <w:rFonts w:ascii="仿宋" w:eastAsia="仿宋" w:hAnsi="仿宋" w:hint="eastAsia"/>
          <w:bCs/>
          <w:sz w:val="30"/>
          <w:szCs w:val="30"/>
        </w:rPr>
        <w:t>、经磋商确定最终采购需求和实质性响应的供应商后，磋商小组要求各磋商响应方在规定时间内提交书面最终报价，并对最终报价的合理性进行审核。</w:t>
      </w:r>
      <w:r w:rsidRPr="00DB6C07">
        <w:rPr>
          <w:rFonts w:ascii="仿宋" w:eastAsia="仿宋" w:hAnsi="仿宋" w:hint="eastAsia"/>
          <w:bCs/>
          <w:sz w:val="30"/>
          <w:szCs w:val="30"/>
        </w:rPr>
        <w:t>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rsidR="00C43B4A" w:rsidRDefault="00C43B4A" w:rsidP="00C43B4A">
      <w:pPr>
        <w:snapToGrid w:val="0"/>
        <w:spacing w:line="460" w:lineRule="exact"/>
        <w:ind w:firstLineChars="146" w:firstLine="438"/>
        <w:rPr>
          <w:rFonts w:ascii="仿宋" w:eastAsia="仿宋" w:hAnsi="仿宋"/>
          <w:bCs/>
          <w:sz w:val="30"/>
          <w:szCs w:val="30"/>
        </w:rPr>
      </w:pPr>
      <w:r>
        <w:rPr>
          <w:rFonts w:ascii="仿宋" w:eastAsia="仿宋" w:hAnsi="仿宋"/>
          <w:bCs/>
          <w:sz w:val="30"/>
          <w:szCs w:val="30"/>
        </w:rPr>
        <w:t>7</w:t>
      </w:r>
      <w:r>
        <w:rPr>
          <w:rFonts w:ascii="仿宋" w:eastAsia="仿宋" w:hAnsi="仿宋" w:hint="eastAsia"/>
          <w:bCs/>
          <w:sz w:val="30"/>
          <w:szCs w:val="30"/>
        </w:rPr>
        <w:t>、磋商小组根据第三章《评审办法与评审标准》对提交最终报价的响应方的响应文件和最后报价进行综合评分。</w:t>
      </w:r>
    </w:p>
    <w:p w:rsidR="00C43B4A" w:rsidRDefault="00C43B4A" w:rsidP="00C43B4A">
      <w:pPr>
        <w:snapToGrid w:val="0"/>
        <w:spacing w:line="460" w:lineRule="exact"/>
        <w:ind w:firstLineChars="146" w:firstLine="438"/>
        <w:rPr>
          <w:rFonts w:ascii="仿宋" w:eastAsia="仿宋" w:hAnsi="仿宋"/>
          <w:bCs/>
          <w:sz w:val="30"/>
          <w:szCs w:val="30"/>
        </w:rPr>
      </w:pPr>
      <w:r>
        <w:rPr>
          <w:rFonts w:ascii="仿宋" w:eastAsia="仿宋" w:hAnsi="仿宋"/>
          <w:bCs/>
          <w:sz w:val="30"/>
          <w:szCs w:val="30"/>
        </w:rPr>
        <w:t>8</w:t>
      </w:r>
      <w:r>
        <w:rPr>
          <w:rFonts w:ascii="仿宋" w:eastAsia="仿宋" w:hAnsi="仿宋" w:hint="eastAsia"/>
          <w:bCs/>
          <w:sz w:val="30"/>
          <w:szCs w:val="30"/>
        </w:rPr>
        <w:t>、根据竞争性磋商文件规定，磋商小组推荐成交候选供应商排序名单。采购人、经其书面授权的采购人代表或经其书面授权的磋商小组按成交候选供应商排名顺序确定成交供应商。</w:t>
      </w:r>
    </w:p>
    <w:p w:rsidR="00C43B4A" w:rsidRDefault="00C43B4A" w:rsidP="00C43B4A">
      <w:pPr>
        <w:snapToGrid w:val="0"/>
        <w:spacing w:line="460" w:lineRule="exact"/>
        <w:ind w:firstLineChars="146" w:firstLine="438"/>
        <w:rPr>
          <w:rFonts w:ascii="仿宋" w:eastAsia="仿宋" w:hAnsi="仿宋"/>
          <w:bCs/>
          <w:sz w:val="30"/>
          <w:szCs w:val="30"/>
        </w:rPr>
      </w:pPr>
      <w:r>
        <w:rPr>
          <w:rFonts w:ascii="仿宋" w:eastAsia="仿宋" w:hAnsi="仿宋"/>
          <w:bCs/>
          <w:sz w:val="30"/>
          <w:szCs w:val="30"/>
        </w:rPr>
        <w:t>9</w:t>
      </w:r>
      <w:r>
        <w:rPr>
          <w:rFonts w:ascii="仿宋" w:eastAsia="仿宋" w:hAnsi="仿宋" w:hint="eastAsia"/>
          <w:bCs/>
          <w:sz w:val="30"/>
          <w:szCs w:val="30"/>
        </w:rPr>
        <w:t>、起草评审报告，所有磋商小组成员须在评审报告上签字确认。</w:t>
      </w:r>
    </w:p>
    <w:p w:rsidR="00C43B4A" w:rsidRDefault="00C43B4A" w:rsidP="00C43B4A">
      <w:pPr>
        <w:pStyle w:val="af5"/>
        <w:snapToGrid w:val="0"/>
        <w:spacing w:before="120" w:after="120" w:line="460" w:lineRule="exact"/>
        <w:ind w:firstLineChars="200" w:firstLine="602"/>
        <w:rPr>
          <w:rFonts w:ascii="仿宋" w:eastAsia="仿宋" w:hAnsi="仿宋"/>
          <w:b/>
          <w:sz w:val="30"/>
          <w:szCs w:val="30"/>
        </w:rPr>
      </w:pPr>
      <w:r>
        <w:rPr>
          <w:rFonts w:ascii="仿宋" w:eastAsia="仿宋" w:hAnsi="仿宋" w:hint="eastAsia"/>
          <w:b/>
          <w:sz w:val="30"/>
          <w:szCs w:val="30"/>
        </w:rPr>
        <w:t>（五）磋商原则</w:t>
      </w:r>
    </w:p>
    <w:p w:rsidR="00C43B4A" w:rsidRDefault="00C43B4A" w:rsidP="00C43B4A">
      <w:pPr>
        <w:pStyle w:val="af5"/>
        <w:snapToGrid w:val="0"/>
        <w:spacing w:before="120" w:after="120" w:line="460" w:lineRule="exact"/>
        <w:ind w:firstLineChars="200" w:firstLine="600"/>
        <w:rPr>
          <w:rFonts w:ascii="仿宋" w:eastAsia="仿宋" w:hAnsi="仿宋"/>
          <w:bCs/>
          <w:sz w:val="30"/>
          <w:szCs w:val="30"/>
        </w:rPr>
      </w:pPr>
      <w:r>
        <w:rPr>
          <w:rFonts w:ascii="仿宋" w:eastAsia="仿宋" w:hAnsi="仿宋"/>
          <w:bCs/>
          <w:sz w:val="30"/>
          <w:szCs w:val="30"/>
        </w:rPr>
        <w:t>1</w:t>
      </w:r>
      <w:r>
        <w:rPr>
          <w:rFonts w:ascii="仿宋" w:eastAsia="仿宋" w:hAnsi="仿宋" w:hint="eastAsia"/>
          <w:bCs/>
          <w:sz w:val="30"/>
          <w:szCs w:val="30"/>
        </w:rPr>
        <w:t>、磋商小组必须公平、公正、客观，不带任何倾向性和启发性；不得向外界透露任何与磋商有关的内容；任何单位和个人不得干扰、影响磋商的正常进行；磋商小组及有关工作人员不得私下与磋商响应方接触。</w:t>
      </w:r>
    </w:p>
    <w:p w:rsidR="00C43B4A" w:rsidRDefault="00C43B4A" w:rsidP="00C43B4A">
      <w:pPr>
        <w:pStyle w:val="af5"/>
        <w:snapToGrid w:val="0"/>
        <w:spacing w:beforeLines="0" w:afterLines="0" w:line="460" w:lineRule="exact"/>
        <w:ind w:firstLineChars="196" w:firstLine="588"/>
        <w:rPr>
          <w:rFonts w:ascii="仿宋" w:eastAsia="仿宋" w:hAnsi="仿宋"/>
          <w:bCs/>
          <w:sz w:val="30"/>
          <w:szCs w:val="30"/>
        </w:rPr>
      </w:pPr>
      <w:r>
        <w:rPr>
          <w:rFonts w:ascii="仿宋" w:eastAsia="仿宋" w:hAnsi="仿宋"/>
          <w:bCs/>
          <w:sz w:val="30"/>
          <w:szCs w:val="30"/>
        </w:rPr>
        <w:t>2</w:t>
      </w:r>
      <w:r>
        <w:rPr>
          <w:rFonts w:ascii="仿宋" w:eastAsia="仿宋" w:hAnsi="仿宋" w:hint="eastAsia"/>
          <w:bCs/>
          <w:sz w:val="30"/>
          <w:szCs w:val="30"/>
        </w:rPr>
        <w:t>、磋商小组成员因回避、临时缺席或健康原因等特殊情况不能继续参加磋商工作的，应按规定更换该成员</w:t>
      </w:r>
      <w:r>
        <w:rPr>
          <w:rFonts w:ascii="仿宋" w:eastAsia="仿宋" w:hAnsi="仿宋"/>
          <w:bCs/>
          <w:sz w:val="30"/>
          <w:szCs w:val="30"/>
        </w:rPr>
        <w:t>,</w:t>
      </w:r>
      <w:r>
        <w:rPr>
          <w:rFonts w:ascii="仿宋" w:eastAsia="仿宋" w:hAnsi="仿宋" w:hint="eastAsia"/>
          <w:bCs/>
          <w:sz w:val="30"/>
          <w:szCs w:val="30"/>
        </w:rPr>
        <w:t>被更换的成员之前所作出的磋商意见不再予以采纳，由更换后的磋商小组成员重新进行磋商。无法及时更换的，要立即停止磋商工作、封存磋商资料，并告知响应方重新磋商的时间和地点。</w:t>
      </w:r>
    </w:p>
    <w:p w:rsidR="00C43B4A" w:rsidRDefault="00C43B4A" w:rsidP="00C43B4A">
      <w:pPr>
        <w:pStyle w:val="af5"/>
        <w:snapToGrid w:val="0"/>
        <w:spacing w:before="120" w:after="120" w:line="460" w:lineRule="exact"/>
        <w:ind w:firstLineChars="200" w:firstLine="600"/>
        <w:rPr>
          <w:rFonts w:ascii="仿宋" w:eastAsia="仿宋" w:hAnsi="仿宋"/>
          <w:bCs/>
          <w:sz w:val="30"/>
          <w:szCs w:val="30"/>
        </w:rPr>
      </w:pPr>
      <w:r>
        <w:rPr>
          <w:rFonts w:ascii="仿宋" w:eastAsia="仿宋" w:hAnsi="仿宋"/>
          <w:bCs/>
          <w:sz w:val="30"/>
          <w:szCs w:val="30"/>
        </w:rPr>
        <w:t>3</w:t>
      </w:r>
      <w:r>
        <w:rPr>
          <w:rFonts w:ascii="仿宋" w:eastAsia="仿宋" w:hAnsi="仿宋" w:hint="eastAsia"/>
          <w:bCs/>
          <w:sz w:val="30"/>
          <w:szCs w:val="30"/>
        </w:rPr>
        <w:t>、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rsidR="00C43B4A" w:rsidRDefault="00C43B4A" w:rsidP="00C43B4A">
      <w:pPr>
        <w:pStyle w:val="af5"/>
        <w:snapToGrid w:val="0"/>
        <w:spacing w:before="120" w:after="120" w:line="460" w:lineRule="exact"/>
        <w:ind w:firstLineChars="200" w:firstLine="600"/>
        <w:rPr>
          <w:rFonts w:ascii="仿宋" w:eastAsia="仿宋" w:hAnsi="仿宋"/>
          <w:bCs/>
          <w:sz w:val="30"/>
          <w:szCs w:val="30"/>
        </w:rPr>
      </w:pPr>
      <w:r>
        <w:rPr>
          <w:rFonts w:ascii="仿宋" w:eastAsia="仿宋" w:hAnsi="仿宋"/>
          <w:bCs/>
          <w:sz w:val="30"/>
          <w:szCs w:val="30"/>
        </w:rPr>
        <w:t>4</w:t>
      </w:r>
      <w:r>
        <w:rPr>
          <w:rFonts w:ascii="仿宋" w:eastAsia="仿宋" w:hAnsi="仿宋" w:hint="eastAsia"/>
          <w:bCs/>
          <w:sz w:val="30"/>
          <w:szCs w:val="30"/>
        </w:rPr>
        <w:t>、</w:t>
      </w:r>
      <w:r>
        <w:rPr>
          <w:rFonts w:ascii="仿宋" w:eastAsia="仿宋" w:hAnsi="仿宋" w:cs="Arial" w:hint="eastAsia"/>
          <w:bCs/>
          <w:sz w:val="30"/>
          <w:szCs w:val="30"/>
        </w:rPr>
        <w:t>浙财采监【</w:t>
      </w:r>
      <w:r>
        <w:rPr>
          <w:rFonts w:ascii="仿宋" w:eastAsia="仿宋" w:hAnsi="仿宋" w:cs="Arial"/>
          <w:bCs/>
          <w:sz w:val="30"/>
          <w:szCs w:val="30"/>
        </w:rPr>
        <w:t>2013</w:t>
      </w:r>
      <w:r>
        <w:rPr>
          <w:rFonts w:ascii="仿宋" w:eastAsia="仿宋" w:hAnsi="仿宋" w:cs="Arial" w:hint="eastAsia"/>
          <w:bCs/>
          <w:sz w:val="30"/>
          <w:szCs w:val="30"/>
        </w:rPr>
        <w:t>】</w:t>
      </w:r>
      <w:r>
        <w:rPr>
          <w:rFonts w:ascii="仿宋" w:eastAsia="仿宋" w:hAnsi="仿宋" w:cs="Arial"/>
          <w:bCs/>
          <w:sz w:val="30"/>
          <w:szCs w:val="30"/>
        </w:rPr>
        <w:t>24</w:t>
      </w:r>
      <w:r>
        <w:rPr>
          <w:rFonts w:ascii="仿宋" w:eastAsia="仿宋" w:hAnsi="仿宋" w:cs="Arial" w:hint="eastAsia"/>
          <w:bCs/>
          <w:sz w:val="30"/>
          <w:szCs w:val="30"/>
        </w:rPr>
        <w:t>号《关于规范政府采购供应商资格设定及资格审查的通知》第九条规定：</w:t>
      </w:r>
      <w:r>
        <w:rPr>
          <w:rFonts w:ascii="仿宋" w:eastAsia="仿宋" w:hAnsi="仿宋" w:hint="eastAsia"/>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rsidR="00C43B4A" w:rsidRDefault="00C43B4A" w:rsidP="00C43B4A">
      <w:pPr>
        <w:pStyle w:val="af5"/>
        <w:snapToGrid w:val="0"/>
        <w:spacing w:before="120" w:after="120" w:line="460" w:lineRule="exact"/>
        <w:ind w:firstLineChars="200" w:firstLine="600"/>
        <w:rPr>
          <w:rFonts w:ascii="仿宋" w:eastAsia="仿宋" w:hAnsi="仿宋"/>
          <w:bCs/>
          <w:sz w:val="30"/>
          <w:szCs w:val="30"/>
        </w:rPr>
      </w:pPr>
      <w:r>
        <w:rPr>
          <w:rFonts w:ascii="仿宋" w:eastAsia="仿宋" w:hAnsi="仿宋" w:hint="eastAsia"/>
          <w:bCs/>
          <w:sz w:val="30"/>
          <w:szCs w:val="30"/>
        </w:rPr>
        <w:t>非单一产品采购项目中，作为关键核心部分的单一产品品牌、型号均相同且报价占项目总报价</w:t>
      </w:r>
      <w:r>
        <w:rPr>
          <w:rFonts w:ascii="仿宋" w:eastAsia="仿宋" w:hAnsi="仿宋"/>
          <w:bCs/>
          <w:sz w:val="30"/>
          <w:szCs w:val="30"/>
        </w:rPr>
        <w:t>50%</w:t>
      </w:r>
      <w:r>
        <w:rPr>
          <w:rFonts w:ascii="仿宋" w:eastAsia="仿宋" w:hAnsi="仿宋" w:hint="eastAsia"/>
          <w:bCs/>
          <w:sz w:val="30"/>
          <w:szCs w:val="30"/>
        </w:rPr>
        <w:t>以上（含本数，下同）的，视为提供的是同品牌同型号的产品；多家供应商中，有一家供应商的报价达到</w:t>
      </w:r>
      <w:r>
        <w:rPr>
          <w:rFonts w:ascii="仿宋" w:eastAsia="仿宋" w:hAnsi="仿宋"/>
          <w:bCs/>
          <w:sz w:val="30"/>
          <w:szCs w:val="30"/>
        </w:rPr>
        <w:t>50%</w:t>
      </w:r>
      <w:r>
        <w:rPr>
          <w:rFonts w:ascii="仿宋" w:eastAsia="仿宋" w:hAnsi="仿宋" w:hint="eastAsia"/>
          <w:bCs/>
          <w:sz w:val="30"/>
          <w:szCs w:val="30"/>
        </w:rPr>
        <w:t>以上，提供同品牌同型号产品的供应商均按一家供应商认定。</w:t>
      </w:r>
    </w:p>
    <w:p w:rsidR="00C43B4A" w:rsidRDefault="00C43B4A" w:rsidP="00C43B4A">
      <w:pPr>
        <w:pStyle w:val="af5"/>
        <w:snapToGrid w:val="0"/>
        <w:spacing w:before="120" w:after="120" w:line="460" w:lineRule="exact"/>
        <w:ind w:firstLineChars="198" w:firstLine="596"/>
        <w:outlineLvl w:val="1"/>
        <w:rPr>
          <w:rFonts w:hAnsi="宋体"/>
          <w:b/>
          <w:sz w:val="30"/>
          <w:szCs w:val="30"/>
        </w:rPr>
      </w:pPr>
      <w:r>
        <w:rPr>
          <w:rFonts w:hAnsi="宋体" w:hint="eastAsia"/>
          <w:b/>
          <w:sz w:val="30"/>
          <w:szCs w:val="30"/>
        </w:rPr>
        <w:t>四、确定成交供应商的原则</w:t>
      </w:r>
    </w:p>
    <w:p w:rsidR="00C43B4A" w:rsidRDefault="00C43B4A" w:rsidP="00C43B4A">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、成交结果由采购人确认。采购人未确定成交供应商且在规定时间内不提出异议的，视为默认。</w:t>
      </w:r>
    </w:p>
    <w:p w:rsidR="00C43B4A" w:rsidRDefault="00C43B4A" w:rsidP="00C43B4A">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sidRPr="00455647">
        <w:rPr>
          <w:rFonts w:ascii="仿宋" w:eastAsia="仿宋" w:hAnsi="仿宋" w:hint="eastAsia"/>
          <w:sz w:val="30"/>
          <w:szCs w:val="30"/>
        </w:rPr>
        <w:t>采购人应当自收到评审报告之日起５个工作日内</w:t>
      </w:r>
      <w:r>
        <w:rPr>
          <w:rFonts w:ascii="仿宋" w:eastAsia="仿宋" w:hAnsi="仿宋" w:hint="eastAsia"/>
          <w:sz w:val="30"/>
          <w:szCs w:val="30"/>
        </w:rPr>
        <w:t>确定成交结果。成交结果经采购人确认后，采购中心将于</w:t>
      </w:r>
      <w:r>
        <w:rPr>
          <w:rFonts w:ascii="仿宋" w:eastAsia="仿宋" w:hAnsi="仿宋"/>
          <w:sz w:val="30"/>
          <w:szCs w:val="30"/>
        </w:rPr>
        <w:t>2</w:t>
      </w:r>
      <w:r>
        <w:rPr>
          <w:rFonts w:ascii="仿宋" w:eastAsia="仿宋" w:hAnsi="仿宋" w:hint="eastAsia"/>
          <w:sz w:val="30"/>
          <w:szCs w:val="30"/>
        </w:rPr>
        <w:t>个工作日内在浙江省政府采购网上发布成交结果公告，并</w:t>
      </w:r>
      <w:r w:rsidRPr="009B1E9F">
        <w:rPr>
          <w:rFonts w:ascii="仿宋" w:eastAsia="仿宋" w:hAnsi="仿宋" w:hint="eastAsia"/>
          <w:sz w:val="30"/>
          <w:szCs w:val="30"/>
        </w:rPr>
        <w:t>通过电子交易平台统一签发《成交通知书》</w:t>
      </w:r>
      <w:r>
        <w:rPr>
          <w:rFonts w:ascii="仿宋" w:eastAsia="仿宋" w:hAnsi="仿宋" w:hint="eastAsia"/>
          <w:sz w:val="30"/>
          <w:szCs w:val="30"/>
        </w:rPr>
        <w:t>。</w:t>
      </w:r>
    </w:p>
    <w:p w:rsidR="00C43B4A" w:rsidRDefault="00C43B4A" w:rsidP="00C43B4A">
      <w:pPr>
        <w:pStyle w:val="af5"/>
        <w:snapToGrid w:val="0"/>
        <w:spacing w:before="120" w:after="120" w:line="460" w:lineRule="exact"/>
        <w:ind w:firstLineChars="198" w:firstLine="596"/>
        <w:outlineLvl w:val="1"/>
        <w:rPr>
          <w:rFonts w:hAnsi="宋体"/>
          <w:b/>
          <w:sz w:val="30"/>
          <w:szCs w:val="30"/>
        </w:rPr>
      </w:pPr>
      <w:r>
        <w:rPr>
          <w:rFonts w:hAnsi="宋体" w:hint="eastAsia"/>
          <w:b/>
          <w:sz w:val="30"/>
          <w:szCs w:val="30"/>
        </w:rPr>
        <w:t>五、合同授予</w:t>
      </w:r>
    </w:p>
    <w:p w:rsidR="00C43B4A" w:rsidRDefault="00C43B4A" w:rsidP="00C43B4A">
      <w:pPr>
        <w:snapToGrid w:val="0"/>
        <w:spacing w:line="460" w:lineRule="exact"/>
        <w:ind w:firstLineChars="196" w:firstLine="590"/>
        <w:rPr>
          <w:rFonts w:ascii="仿宋" w:eastAsia="仿宋" w:hAnsi="仿宋"/>
          <w:b/>
          <w:bCs/>
          <w:sz w:val="30"/>
          <w:szCs w:val="30"/>
        </w:rPr>
      </w:pPr>
      <w:r>
        <w:rPr>
          <w:rFonts w:ascii="仿宋" w:eastAsia="仿宋" w:hAnsi="仿宋" w:hint="eastAsia"/>
          <w:b/>
          <w:bCs/>
          <w:sz w:val="30"/>
          <w:szCs w:val="30"/>
        </w:rPr>
        <w:t>（一）签订合同</w:t>
      </w:r>
    </w:p>
    <w:p w:rsidR="00C43B4A" w:rsidRDefault="00C43B4A" w:rsidP="00C43B4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1.采购人与成交供应商应当在《成交通知书》发出之日起30日内签订政府采购合同。</w:t>
      </w:r>
    </w:p>
    <w:p w:rsidR="00C43B4A" w:rsidRDefault="00C43B4A" w:rsidP="00C43B4A">
      <w:pPr>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2.成交供应商拖延、拒签合同的,将被取消中标资格。</w:t>
      </w:r>
    </w:p>
    <w:p w:rsidR="00C43B4A" w:rsidRDefault="00C43B4A" w:rsidP="00C43B4A">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w:t>
      </w:r>
      <w:r>
        <w:rPr>
          <w:rFonts w:ascii="仿宋" w:eastAsia="仿宋" w:hAnsi="仿宋"/>
          <w:bCs/>
          <w:color w:val="000000" w:themeColor="text1"/>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C43B4A" w:rsidRDefault="00C43B4A" w:rsidP="00C43B4A">
      <w:pPr>
        <w:pStyle w:val="af5"/>
        <w:snapToGrid w:val="0"/>
        <w:spacing w:before="120" w:after="120" w:line="460" w:lineRule="exact"/>
        <w:ind w:firstLineChars="196" w:firstLine="590"/>
        <w:rPr>
          <w:rFonts w:ascii="仿宋" w:eastAsia="仿宋" w:hAnsi="仿宋"/>
          <w:b/>
          <w:sz w:val="30"/>
          <w:szCs w:val="30"/>
        </w:rPr>
      </w:pPr>
      <w:r>
        <w:rPr>
          <w:rFonts w:ascii="仿宋" w:eastAsia="仿宋" w:hAnsi="仿宋" w:hint="eastAsia"/>
          <w:b/>
          <w:sz w:val="30"/>
          <w:szCs w:val="30"/>
        </w:rPr>
        <w:t>（二）履约保证金</w:t>
      </w:r>
    </w:p>
    <w:p w:rsidR="00C43B4A" w:rsidRPr="000262FD" w:rsidRDefault="00C43B4A" w:rsidP="00C43B4A">
      <w:pPr>
        <w:pStyle w:val="af5"/>
        <w:snapToGrid w:val="0"/>
        <w:spacing w:beforeLines="100" w:before="240" w:afterLines="100" w:after="240" w:line="360" w:lineRule="auto"/>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w:t>
      </w:r>
      <w:r w:rsidRPr="000262FD">
        <w:rPr>
          <w:rFonts w:ascii="仿宋" w:eastAsia="仿宋" w:hAnsi="仿宋" w:hint="eastAsia"/>
          <w:sz w:val="30"/>
          <w:szCs w:val="30"/>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rsidR="00C43B4A" w:rsidRDefault="00C43B4A" w:rsidP="00C43B4A">
      <w:pPr>
        <w:pStyle w:val="af5"/>
        <w:snapToGrid w:val="0"/>
        <w:spacing w:beforeLines="0" w:afterLines="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、按合同约定办理履约保证金退还手续。</w:t>
      </w:r>
    </w:p>
    <w:p w:rsidR="00C43B4A" w:rsidRDefault="00C43B4A" w:rsidP="00C43B4A">
      <w:pPr>
        <w:pStyle w:val="af5"/>
        <w:snapToGrid w:val="0"/>
        <w:spacing w:before="120" w:after="120" w:line="460" w:lineRule="exact"/>
        <w:ind w:firstLineChars="198" w:firstLine="596"/>
        <w:rPr>
          <w:rFonts w:hAnsi="宋体"/>
          <w:b/>
          <w:sz w:val="30"/>
          <w:szCs w:val="30"/>
        </w:rPr>
      </w:pPr>
      <w:r>
        <w:rPr>
          <w:rFonts w:hAnsi="宋体" w:hint="eastAsia"/>
          <w:b/>
          <w:sz w:val="30"/>
          <w:szCs w:val="30"/>
        </w:rPr>
        <w:t>六、货款的结算</w:t>
      </w:r>
    </w:p>
    <w:p w:rsidR="00C43B4A" w:rsidRPr="000262FD" w:rsidRDefault="00C43B4A" w:rsidP="00C43B4A">
      <w:pPr>
        <w:pStyle w:val="af5"/>
        <w:snapToGrid w:val="0"/>
        <w:spacing w:beforeLines="100" w:before="240" w:afterLines="100" w:after="240" w:line="360" w:lineRule="auto"/>
        <w:ind w:firstLineChars="200" w:firstLine="600"/>
        <w:rPr>
          <w:rFonts w:ascii="仿宋" w:eastAsia="仿宋" w:hAnsi="仿宋"/>
          <w:sz w:val="30"/>
          <w:szCs w:val="30"/>
        </w:rPr>
      </w:pPr>
      <w:bookmarkStart w:id="80" w:name="_Toc510137466"/>
      <w:r w:rsidRPr="000262FD">
        <w:rPr>
          <w:rFonts w:ascii="仿宋" w:eastAsia="仿宋" w:hAnsi="仿宋" w:hint="eastAsia"/>
          <w:sz w:val="30"/>
          <w:szCs w:val="30"/>
        </w:rPr>
        <w:t>货款由采购人按采购文件规定的付款方式自行支付。纳入国库集中支付的，按照国库集中支付有关规定付款。</w:t>
      </w:r>
    </w:p>
    <w:p w:rsidR="00C43B4A" w:rsidRPr="000262FD" w:rsidRDefault="00C43B4A" w:rsidP="00C43B4A">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资金支付进度：采购人对于满足合同约定支付条件的，自收到发票后7个工作日内将资金支付到合同约定的供应商账户。迟延支付中小企业款项的，供应商可要求采购人支付逾期利息。</w:t>
      </w:r>
    </w:p>
    <w:p w:rsidR="00C43B4A" w:rsidRPr="000262FD" w:rsidRDefault="00C43B4A" w:rsidP="00C43B4A">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rsidR="00C43B4A" w:rsidRPr="000262FD" w:rsidRDefault="00C43B4A" w:rsidP="00C43B4A">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1.对中小企业合同预付款比例原则上不低于合同金额的40％，不高于合同金额的70%；</w:t>
      </w:r>
    </w:p>
    <w:p w:rsidR="00C43B4A" w:rsidRPr="000262FD" w:rsidRDefault="00C43B4A" w:rsidP="00C43B4A">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2.项目分年安排预算的，每年预付款比例不低于项目年度计划支付资金额的40％，不高于年度计划支付资金额的70%；</w:t>
      </w:r>
    </w:p>
    <w:p w:rsidR="00C43B4A" w:rsidRPr="000262FD" w:rsidRDefault="00C43B4A" w:rsidP="00C43B4A">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3.采购项目实施以人工投入为主的，可适当降低预付款比例，但不得低于20%。</w:t>
      </w:r>
    </w:p>
    <w:p w:rsidR="00C43B4A" w:rsidRPr="000262FD" w:rsidRDefault="00C43B4A" w:rsidP="00C43B4A">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4.对供应商为大型企业的项目或者以人工投入为主且实行按月定期结算支付款项的项目，预付款可低于上述比例或者不约定预付款。</w:t>
      </w:r>
    </w:p>
    <w:p w:rsidR="00C43B4A" w:rsidRPr="000262FD" w:rsidRDefault="00C43B4A" w:rsidP="00C43B4A">
      <w:pPr>
        <w:pStyle w:val="af5"/>
        <w:snapToGrid w:val="0"/>
        <w:spacing w:beforeLines="100" w:before="240" w:afterLines="100" w:after="240" w:line="360" w:lineRule="auto"/>
        <w:ind w:firstLineChars="200" w:firstLine="600"/>
        <w:rPr>
          <w:rFonts w:ascii="仿宋" w:eastAsia="仿宋" w:hAnsi="仿宋"/>
          <w:sz w:val="30"/>
          <w:szCs w:val="30"/>
        </w:rPr>
      </w:pPr>
      <w:r w:rsidRPr="000262FD">
        <w:rPr>
          <w:rFonts w:ascii="仿宋" w:eastAsia="仿宋" w:hAnsi="仿宋" w:hint="eastAsia"/>
          <w:sz w:val="30"/>
          <w:szCs w:val="30"/>
        </w:rPr>
        <w:t>备注：在签订合同时，供应商明确表示无需预付款或者主动要求降低预付款比例的，采购单位可不适用前述预付款比例的规定。</w:t>
      </w:r>
    </w:p>
    <w:p w:rsidR="00C43B4A" w:rsidRPr="000262FD" w:rsidRDefault="00C43B4A" w:rsidP="00C43B4A">
      <w:pPr>
        <w:pStyle w:val="af5"/>
        <w:snapToGrid w:val="0"/>
        <w:spacing w:beforeLines="0" w:afterLines="0" w:line="460" w:lineRule="exact"/>
        <w:ind w:firstLineChars="700" w:firstLine="2530"/>
        <w:rPr>
          <w:rFonts w:hAnsi="宋体"/>
          <w:b/>
          <w:sz w:val="36"/>
          <w:szCs w:val="36"/>
        </w:rPr>
      </w:pPr>
    </w:p>
    <w:p w:rsidR="00C43B4A" w:rsidRDefault="00C43B4A" w:rsidP="00C43B4A">
      <w:pPr>
        <w:widowControl/>
        <w:jc w:val="left"/>
        <w:rPr>
          <w:rFonts w:ascii="宋体" w:hAnsi="宋体"/>
          <w:b/>
          <w:sz w:val="36"/>
          <w:szCs w:val="36"/>
        </w:rPr>
      </w:pPr>
      <w:r>
        <w:rPr>
          <w:rFonts w:hAnsi="宋体"/>
          <w:b/>
          <w:sz w:val="36"/>
          <w:szCs w:val="36"/>
        </w:rPr>
        <w:br w:type="page"/>
      </w:r>
    </w:p>
    <w:p w:rsidR="00C43B4A" w:rsidRDefault="00C43B4A" w:rsidP="00C43B4A">
      <w:pPr>
        <w:pStyle w:val="af5"/>
        <w:snapToGrid w:val="0"/>
        <w:spacing w:beforeLines="0" w:afterLines="0" w:line="460" w:lineRule="exact"/>
        <w:ind w:firstLineChars="700" w:firstLine="2530"/>
        <w:rPr>
          <w:rFonts w:ascii="仿宋" w:eastAsia="仿宋" w:hAnsi="仿宋"/>
          <w:sz w:val="30"/>
          <w:szCs w:val="30"/>
        </w:rPr>
      </w:pPr>
      <w:r>
        <w:rPr>
          <w:rFonts w:hAnsi="宋体" w:hint="eastAsia"/>
          <w:b/>
          <w:sz w:val="36"/>
          <w:szCs w:val="36"/>
        </w:rPr>
        <w:t>第三章评审办法及评审标准</w:t>
      </w:r>
      <w:bookmarkEnd w:id="80"/>
    </w:p>
    <w:p w:rsidR="00C43B4A" w:rsidRDefault="00C43B4A" w:rsidP="00C43B4A">
      <w:pPr>
        <w:pStyle w:val="af5"/>
        <w:snapToGrid w:val="0"/>
        <w:spacing w:beforeLines="0" w:afterLines="0" w:line="460" w:lineRule="exact"/>
        <w:jc w:val="center"/>
        <w:outlineLvl w:val="0"/>
        <w:rPr>
          <w:rFonts w:ascii="仿宋" w:eastAsia="仿宋" w:hAnsi="仿宋"/>
          <w:sz w:val="30"/>
          <w:szCs w:val="30"/>
        </w:rPr>
      </w:pPr>
    </w:p>
    <w:p w:rsidR="00C43B4A" w:rsidRDefault="00C43B4A" w:rsidP="00C43B4A">
      <w:pPr>
        <w:spacing w:beforeLines="50" w:before="120" w:afterLines="50" w:after="120" w:line="460" w:lineRule="exact"/>
        <w:ind w:firstLine="420"/>
        <w:rPr>
          <w:rFonts w:ascii="仿宋" w:eastAsia="仿宋" w:hAnsi="仿宋"/>
          <w:sz w:val="30"/>
          <w:szCs w:val="30"/>
        </w:rPr>
      </w:pPr>
      <w:r>
        <w:rPr>
          <w:rFonts w:ascii="仿宋" w:eastAsia="仿宋" w:hAnsi="仿宋" w:hint="eastAsia"/>
          <w:sz w:val="30"/>
          <w:szCs w:val="30"/>
        </w:rPr>
        <w:t>根据《中华人民共和国政府采购法》、《中华人民共和国政府采购法实施条例》、《政府采购竞争性磋商采购方式管理暂行办法》等有关法律法规，结合本项目的实际需求，制定本办法。</w:t>
      </w:r>
    </w:p>
    <w:p w:rsidR="00C43B4A" w:rsidRDefault="00C43B4A" w:rsidP="00C43B4A">
      <w:pPr>
        <w:spacing w:beforeLines="50" w:before="120" w:afterLines="50" w:after="120" w:line="460" w:lineRule="exact"/>
        <w:ind w:firstLineChars="196" w:firstLine="590"/>
        <w:rPr>
          <w:rFonts w:ascii="仿宋" w:eastAsia="仿宋" w:hAnsi="仿宋"/>
          <w:b/>
          <w:sz w:val="30"/>
          <w:szCs w:val="30"/>
        </w:rPr>
      </w:pPr>
      <w:r>
        <w:rPr>
          <w:rFonts w:ascii="仿宋" w:eastAsia="仿宋" w:hAnsi="仿宋" w:hint="eastAsia"/>
          <w:b/>
          <w:sz w:val="30"/>
          <w:szCs w:val="30"/>
        </w:rPr>
        <w:t>一、总则</w:t>
      </w:r>
    </w:p>
    <w:p w:rsidR="00C43B4A" w:rsidRDefault="00C43B4A" w:rsidP="00C43B4A">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本次评审采用综合评分法，总分为</w:t>
      </w:r>
      <w:r>
        <w:rPr>
          <w:rFonts w:ascii="仿宋" w:eastAsia="仿宋" w:hAnsi="仿宋"/>
          <w:sz w:val="30"/>
          <w:szCs w:val="30"/>
        </w:rPr>
        <w:t>100</w:t>
      </w:r>
      <w:r>
        <w:rPr>
          <w:rFonts w:ascii="仿宋" w:eastAsia="仿宋" w:hAnsi="仿宋" w:hint="eastAsia"/>
          <w:sz w:val="30"/>
          <w:szCs w:val="30"/>
        </w:rPr>
        <w:t>分。合格响应方的得分为各项目汇总得分，成交推荐候选资格按得分由高到低顺序排列，得分相同的，按最终报价由低到高顺序排列；得分且最终报价相同的，按技术得分由高到低顺序排列。</w:t>
      </w:r>
      <w:r>
        <w:rPr>
          <w:rFonts w:ascii="仿宋" w:eastAsia="仿宋" w:hAnsi="仿宋" w:hint="eastAsia"/>
          <w:bCs/>
          <w:sz w:val="30"/>
          <w:szCs w:val="30"/>
        </w:rPr>
        <w:t>评分过程中采用四舍五入法，并保留小数</w:t>
      </w:r>
      <w:r>
        <w:rPr>
          <w:rFonts w:ascii="仿宋" w:eastAsia="仿宋" w:hAnsi="仿宋"/>
          <w:bCs/>
          <w:sz w:val="30"/>
          <w:szCs w:val="30"/>
        </w:rPr>
        <w:t>2</w:t>
      </w:r>
      <w:r>
        <w:rPr>
          <w:rFonts w:ascii="仿宋" w:eastAsia="仿宋" w:hAnsi="仿宋" w:hint="eastAsia"/>
          <w:bCs/>
          <w:sz w:val="30"/>
          <w:szCs w:val="30"/>
        </w:rPr>
        <w:t>位。</w:t>
      </w:r>
    </w:p>
    <w:p w:rsidR="00C43B4A" w:rsidRDefault="00C43B4A" w:rsidP="00C43B4A">
      <w:pPr>
        <w:spacing w:beforeLines="50" w:before="120" w:afterLines="50" w:after="120" w:line="460" w:lineRule="exact"/>
        <w:ind w:firstLineChars="196" w:firstLine="590"/>
        <w:rPr>
          <w:rFonts w:ascii="仿宋" w:eastAsia="仿宋" w:hAnsi="仿宋"/>
          <w:b/>
          <w:bCs/>
          <w:sz w:val="30"/>
          <w:szCs w:val="30"/>
        </w:rPr>
      </w:pPr>
      <w:r>
        <w:rPr>
          <w:rFonts w:ascii="仿宋" w:eastAsia="仿宋" w:hAnsi="仿宋" w:hint="eastAsia"/>
          <w:b/>
          <w:bCs/>
          <w:sz w:val="30"/>
          <w:szCs w:val="30"/>
        </w:rPr>
        <w:t>二、分值的计算</w:t>
      </w:r>
    </w:p>
    <w:p w:rsidR="00C43B4A" w:rsidRDefault="00C43B4A" w:rsidP="00C43B4A">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bCs/>
          <w:sz w:val="30"/>
          <w:szCs w:val="30"/>
        </w:rPr>
        <w:t>磋商报价得分</w:t>
      </w:r>
      <w:r>
        <w:rPr>
          <w:rFonts w:ascii="仿宋" w:eastAsia="仿宋" w:hAnsi="仿宋"/>
          <w:bCs/>
          <w:sz w:val="30"/>
          <w:szCs w:val="30"/>
        </w:rPr>
        <w:t>=</w:t>
      </w:r>
      <w:r>
        <w:rPr>
          <w:rFonts w:ascii="仿宋" w:eastAsia="仿宋" w:hAnsi="仿宋" w:hint="eastAsia"/>
          <w:bCs/>
          <w:sz w:val="30"/>
          <w:szCs w:val="30"/>
        </w:rPr>
        <w:t>（磋商基准价</w:t>
      </w:r>
      <w:r>
        <w:rPr>
          <w:rFonts w:ascii="仿宋" w:eastAsia="仿宋" w:hAnsi="仿宋"/>
          <w:bCs/>
          <w:sz w:val="30"/>
          <w:szCs w:val="30"/>
        </w:rPr>
        <w:t>/</w:t>
      </w:r>
      <w:r>
        <w:rPr>
          <w:rFonts w:ascii="仿宋" w:eastAsia="仿宋" w:hAnsi="仿宋" w:hint="eastAsia"/>
          <w:bCs/>
          <w:sz w:val="30"/>
          <w:szCs w:val="30"/>
        </w:rPr>
        <w:t>最终磋商报价）×价格权值×</w:t>
      </w:r>
      <w:r>
        <w:rPr>
          <w:rFonts w:ascii="仿宋" w:eastAsia="仿宋" w:hAnsi="仿宋"/>
          <w:bCs/>
          <w:sz w:val="30"/>
          <w:szCs w:val="30"/>
        </w:rPr>
        <w:t>100</w:t>
      </w:r>
    </w:p>
    <w:p w:rsidR="00C43B4A" w:rsidRDefault="00C43B4A" w:rsidP="00C43B4A">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技术、资信、商务及其他分按照磋商小组成员的独立评分结果汇总后的算术平均分计算，计算公式为：</w:t>
      </w:r>
    </w:p>
    <w:p w:rsidR="00C43B4A" w:rsidRDefault="00C43B4A" w:rsidP="00C43B4A">
      <w:pPr>
        <w:spacing w:beforeLines="50" w:before="120" w:afterLines="50" w:after="120" w:line="460" w:lineRule="exact"/>
        <w:ind w:firstLineChars="200" w:firstLine="600"/>
        <w:rPr>
          <w:rFonts w:ascii="仿宋" w:eastAsia="仿宋" w:hAnsi="仿宋"/>
          <w:sz w:val="30"/>
          <w:szCs w:val="30"/>
        </w:rPr>
      </w:pPr>
      <w:r>
        <w:rPr>
          <w:rFonts w:ascii="仿宋" w:eastAsia="仿宋" w:hAnsi="仿宋" w:hint="eastAsia"/>
          <w:sz w:val="30"/>
          <w:szCs w:val="30"/>
        </w:rPr>
        <w:t>技术、资信商务及其他分</w:t>
      </w:r>
      <w:r>
        <w:rPr>
          <w:rFonts w:ascii="仿宋" w:eastAsia="仿宋" w:hAnsi="仿宋"/>
          <w:sz w:val="30"/>
          <w:szCs w:val="30"/>
        </w:rPr>
        <w:t>=</w:t>
      </w:r>
      <w:r>
        <w:rPr>
          <w:rFonts w:ascii="仿宋" w:eastAsia="仿宋" w:hAnsi="仿宋" w:hint="eastAsia"/>
          <w:sz w:val="30"/>
          <w:szCs w:val="30"/>
        </w:rPr>
        <w:t>磋商小组所有成员评分合计数</w:t>
      </w:r>
      <w:r>
        <w:rPr>
          <w:rFonts w:ascii="仿宋" w:eastAsia="仿宋" w:hAnsi="仿宋"/>
          <w:sz w:val="30"/>
          <w:szCs w:val="30"/>
        </w:rPr>
        <w:t>/</w:t>
      </w:r>
      <w:r>
        <w:rPr>
          <w:rFonts w:ascii="仿宋" w:eastAsia="仿宋" w:hAnsi="仿宋" w:hint="eastAsia"/>
          <w:sz w:val="30"/>
          <w:szCs w:val="30"/>
        </w:rPr>
        <w:t>磋商小组成员组成人数</w:t>
      </w:r>
    </w:p>
    <w:p w:rsidR="00C43B4A" w:rsidRDefault="00C43B4A" w:rsidP="00C43B4A">
      <w:pPr>
        <w:spacing w:beforeLines="50" w:before="120" w:afterLines="50" w:after="120" w:line="460" w:lineRule="exact"/>
        <w:ind w:firstLineChars="200" w:firstLine="600"/>
        <w:rPr>
          <w:rFonts w:ascii="仿宋" w:eastAsia="仿宋" w:hAnsi="仿宋"/>
          <w:bCs/>
          <w:sz w:val="30"/>
          <w:szCs w:val="30"/>
        </w:rPr>
      </w:pPr>
      <w:r>
        <w:rPr>
          <w:rFonts w:ascii="仿宋" w:eastAsia="仿宋" w:hAnsi="仿宋" w:hint="eastAsia"/>
          <w:sz w:val="30"/>
          <w:szCs w:val="30"/>
        </w:rPr>
        <w:t>响应方</w:t>
      </w:r>
      <w:r>
        <w:rPr>
          <w:rFonts w:ascii="仿宋" w:eastAsia="仿宋" w:hAnsi="仿宋" w:hint="eastAsia"/>
          <w:bCs/>
          <w:sz w:val="30"/>
          <w:szCs w:val="30"/>
        </w:rPr>
        <w:t>综合得分</w:t>
      </w:r>
      <w:r>
        <w:rPr>
          <w:rFonts w:ascii="仿宋" w:eastAsia="仿宋" w:hAnsi="仿宋"/>
          <w:bCs/>
          <w:sz w:val="30"/>
          <w:szCs w:val="30"/>
        </w:rPr>
        <w:t>=</w:t>
      </w:r>
      <w:r>
        <w:rPr>
          <w:rFonts w:ascii="仿宋" w:eastAsia="仿宋" w:hAnsi="仿宋" w:hint="eastAsia"/>
          <w:bCs/>
          <w:sz w:val="30"/>
          <w:szCs w:val="30"/>
        </w:rPr>
        <w:t>价格分</w:t>
      </w:r>
      <w:r>
        <w:rPr>
          <w:rFonts w:ascii="仿宋" w:eastAsia="仿宋" w:hAnsi="仿宋"/>
          <w:bCs/>
          <w:sz w:val="30"/>
          <w:szCs w:val="30"/>
        </w:rPr>
        <w:t>+(</w:t>
      </w:r>
      <w:r>
        <w:rPr>
          <w:rFonts w:ascii="仿宋" w:eastAsia="仿宋" w:hAnsi="仿宋" w:hint="eastAsia"/>
          <w:bCs/>
          <w:sz w:val="30"/>
          <w:szCs w:val="30"/>
        </w:rPr>
        <w:t>技术分</w:t>
      </w:r>
      <w:r>
        <w:rPr>
          <w:rFonts w:ascii="仿宋" w:eastAsia="仿宋" w:hAnsi="仿宋"/>
          <w:bCs/>
          <w:sz w:val="30"/>
          <w:szCs w:val="30"/>
        </w:rPr>
        <w:t>+</w:t>
      </w:r>
      <w:r>
        <w:rPr>
          <w:rFonts w:ascii="仿宋" w:eastAsia="仿宋" w:hAnsi="仿宋" w:hint="eastAsia"/>
          <w:bCs/>
          <w:sz w:val="30"/>
          <w:szCs w:val="30"/>
        </w:rPr>
        <w:t>资信商务及其他分</w:t>
      </w:r>
      <w:r>
        <w:rPr>
          <w:rFonts w:ascii="仿宋" w:eastAsia="仿宋" w:hAnsi="仿宋"/>
          <w:bCs/>
          <w:sz w:val="30"/>
          <w:szCs w:val="30"/>
        </w:rPr>
        <w:t>)</w:t>
      </w:r>
    </w:p>
    <w:p w:rsidR="00C43B4A" w:rsidRDefault="00C43B4A" w:rsidP="00C43B4A">
      <w:pPr>
        <w:spacing w:beforeLines="50" w:before="120" w:afterLines="50" w:after="120" w:line="460" w:lineRule="exact"/>
        <w:ind w:firstLineChars="200" w:firstLine="600"/>
        <w:rPr>
          <w:rFonts w:ascii="仿宋" w:eastAsia="仿宋" w:hAnsi="仿宋"/>
          <w:bCs/>
          <w:sz w:val="30"/>
          <w:szCs w:val="30"/>
        </w:rPr>
      </w:pPr>
    </w:p>
    <w:p w:rsidR="00C43B4A" w:rsidRDefault="00C43B4A" w:rsidP="00C43B4A">
      <w:pPr>
        <w:spacing w:beforeLines="50" w:before="120" w:afterLines="50" w:after="120" w:line="460" w:lineRule="exact"/>
        <w:ind w:firstLineChars="200" w:firstLine="602"/>
        <w:rPr>
          <w:rFonts w:ascii="仿宋" w:eastAsia="仿宋" w:hAnsi="仿宋"/>
          <w:bCs/>
          <w:sz w:val="30"/>
          <w:szCs w:val="30"/>
        </w:rPr>
      </w:pPr>
      <w:r w:rsidRPr="008104E3">
        <w:rPr>
          <w:rFonts w:ascii="仿宋" w:eastAsia="仿宋" w:hAnsi="仿宋" w:hint="eastAsia"/>
          <w:b/>
          <w:bCs/>
          <w:sz w:val="30"/>
          <w:szCs w:val="30"/>
        </w:rPr>
        <w:t>特别提醒：</w:t>
      </w:r>
      <w:r w:rsidRPr="007C24ED">
        <w:rPr>
          <w:rFonts w:ascii="仿宋" w:eastAsia="仿宋" w:hAnsi="仿宋" w:hint="eastAsia"/>
          <w:bCs/>
          <w:sz w:val="30"/>
          <w:szCs w:val="30"/>
        </w:rPr>
        <w:t>磋商小组</w:t>
      </w:r>
      <w:r>
        <w:rPr>
          <w:rFonts w:ascii="仿宋" w:eastAsia="仿宋" w:hAnsi="仿宋" w:hint="eastAsia"/>
          <w:bCs/>
          <w:sz w:val="30"/>
          <w:szCs w:val="30"/>
        </w:rPr>
        <w:t>对每个响应方的评分明细以及得分汇总表情况在中标公告中公布。</w:t>
      </w:r>
    </w:p>
    <w:p w:rsidR="00C43B4A" w:rsidRDefault="00C43B4A" w:rsidP="00C43B4A">
      <w:pPr>
        <w:spacing w:beforeLines="50" w:before="120" w:afterLines="50" w:after="120" w:line="400" w:lineRule="exact"/>
        <w:rPr>
          <w:rFonts w:ascii="仿宋" w:eastAsia="仿宋" w:hAnsi="仿宋"/>
          <w:b/>
          <w:sz w:val="32"/>
          <w:szCs w:val="32"/>
        </w:rPr>
      </w:pPr>
      <w:r>
        <w:rPr>
          <w:rFonts w:ascii="仿宋" w:eastAsia="仿宋" w:hAnsi="仿宋"/>
          <w:bCs/>
          <w:sz w:val="30"/>
          <w:szCs w:val="30"/>
        </w:rPr>
        <w:br w:type="page"/>
      </w:r>
      <w:r>
        <w:rPr>
          <w:rFonts w:ascii="仿宋" w:eastAsia="仿宋" w:hAnsi="仿宋" w:hint="eastAsia"/>
          <w:b/>
          <w:sz w:val="32"/>
          <w:szCs w:val="32"/>
        </w:rPr>
        <w:t>三、评审内容及标准</w:t>
      </w:r>
    </w:p>
    <w:p w:rsidR="00C43B4A" w:rsidRDefault="00C43B4A" w:rsidP="00C43B4A">
      <w:pPr>
        <w:pStyle w:val="af5"/>
        <w:snapToGrid w:val="0"/>
        <w:spacing w:beforeLines="0" w:afterLines="0" w:line="480" w:lineRule="auto"/>
        <w:outlineLvl w:val="0"/>
        <w:rPr>
          <w:rFonts w:ascii="仿宋" w:eastAsia="仿宋" w:hAnsi="仿宋"/>
        </w:rPr>
      </w:pPr>
      <w:bookmarkStart w:id="81" w:name="PO_TDCUS_ITEM_SM_TITLE_1"/>
      <w:bookmarkStart w:id="82" w:name="PO_TDCUS_ITEM_SM_TABLE_1"/>
      <w:bookmarkStart w:id="83" w:name="_Toc510137467"/>
      <w:r>
        <w:rPr>
          <w:rFonts w:ascii="仿宋" w:eastAsia="仿宋" w:hAnsi="仿宋" w:hint="eastAsia"/>
        </w:rPr>
        <w:t>标项</w:t>
      </w:r>
      <w:r>
        <w:rPr>
          <w:rFonts w:ascii="仿宋" w:eastAsia="仿宋" w:hAnsi="仿宋"/>
        </w:rPr>
        <w:t>1的评分方法</w:t>
      </w:r>
      <w:bookmarkEnd w:id="81"/>
      <w:r>
        <w:rPr>
          <w:rFonts w:ascii="仿宋" w:eastAsia="仿宋" w:hAnsi="仿宋"/>
        </w:rPr>
        <w:t xml:space="preserve"> </w:t>
      </w:r>
    </w:p>
    <w:tbl>
      <w:tblPr>
        <w:tblStyle w:val="aff2"/>
        <w:tblW w:w="8823" w:type="dxa"/>
        <w:tblLayout w:type="fixed"/>
        <w:tblLook w:val="04A0" w:firstRow="1" w:lastRow="0" w:firstColumn="1" w:lastColumn="0" w:noHBand="0" w:noVBand="1"/>
      </w:tblPr>
      <w:tblGrid>
        <w:gridCol w:w="845"/>
        <w:gridCol w:w="1276"/>
        <w:gridCol w:w="5954"/>
        <w:gridCol w:w="748"/>
      </w:tblGrid>
      <w:tr w:rsidR="00C43B4A" w:rsidTr="00DD1896">
        <w:tc>
          <w:tcPr>
            <w:tcW w:w="845"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序号</w:t>
            </w:r>
          </w:p>
        </w:tc>
        <w:tc>
          <w:tcPr>
            <w:tcW w:w="1276"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评分类型</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评分标准</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分值</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1</w:t>
            </w:r>
          </w:p>
        </w:tc>
        <w:tc>
          <w:tcPr>
            <w:tcW w:w="1276"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报价</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(最低报价/投标报价)*最大分值</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30</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1</w:t>
            </w:r>
          </w:p>
        </w:tc>
        <w:tc>
          <w:tcPr>
            <w:tcW w:w="1276"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符合明确指标参数得</w:t>
            </w:r>
            <w:r>
              <w:rPr>
                <w:rFonts w:ascii="仿宋" w:eastAsia="仿宋" w:hAnsi="仿宋"/>
              </w:rPr>
              <w:t>2</w:t>
            </w:r>
            <w:r>
              <w:rPr>
                <w:rFonts w:ascii="仿宋" w:eastAsia="仿宋" w:hAnsi="仿宋" w:hint="eastAsia"/>
              </w:rPr>
              <w:t>8</w:t>
            </w:r>
            <w:r>
              <w:rPr>
                <w:rFonts w:ascii="仿宋" w:eastAsia="仿宋" w:hAnsi="仿宋"/>
              </w:rPr>
              <w:t>分。对非关键的性能指标及技术参数属负偏离或缺漏项的每项扣2分（若负偏或缺漏项5个</w:t>
            </w:r>
            <w:r>
              <w:rPr>
                <w:rFonts w:ascii="仿宋" w:eastAsia="仿宋" w:hAnsi="仿宋" w:hint="eastAsia"/>
              </w:rPr>
              <w:t>及</w:t>
            </w:r>
            <w:r>
              <w:rPr>
                <w:rFonts w:ascii="仿宋" w:eastAsia="仿宋" w:hAnsi="仿宋"/>
              </w:rPr>
              <w:t>以上的按重大偏离处理）。</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2</w:t>
            </w:r>
            <w:r>
              <w:rPr>
                <w:rFonts w:ascii="仿宋" w:eastAsia="仿宋" w:hAnsi="仿宋" w:hint="eastAsia"/>
              </w:rPr>
              <w:t>8</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2</w:t>
            </w:r>
          </w:p>
        </w:tc>
        <w:tc>
          <w:tcPr>
            <w:tcW w:w="1276"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对性能指标、技术参数属正偏或高配的、有先进程度的正偏离每项加0.5</w:t>
            </w:r>
            <w:r>
              <w:rPr>
                <w:rFonts w:ascii="仿宋" w:eastAsia="仿宋" w:hAnsi="仿宋"/>
              </w:rPr>
              <w:t>分（最高分为</w:t>
            </w:r>
            <w:r>
              <w:rPr>
                <w:rFonts w:ascii="仿宋" w:eastAsia="仿宋" w:hAnsi="仿宋" w:hint="eastAsia"/>
              </w:rPr>
              <w:t>3.5</w:t>
            </w:r>
            <w:r>
              <w:rPr>
                <w:rFonts w:ascii="仿宋" w:eastAsia="仿宋" w:hAnsi="仿宋"/>
              </w:rPr>
              <w:t>分），无实质性意义的正偏离不加分。</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3.5</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3</w:t>
            </w:r>
          </w:p>
        </w:tc>
        <w:tc>
          <w:tcPr>
            <w:tcW w:w="1276"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提供市场监管总局关于发布参与实施政府采购节能产品、环境标志产品认证机构名录的公告（</w:t>
            </w:r>
            <w:r>
              <w:rPr>
                <w:rFonts w:ascii="仿宋" w:eastAsia="仿宋" w:hAnsi="仿宋"/>
              </w:rPr>
              <w:t>2019第16号）通过《参与实施政府采购节能产品认证机构名录》认证机构认证的环境标志产品认证证书或者证书的查询网址及截图的，得1分,</w:t>
            </w:r>
            <w:r>
              <w:rPr>
                <w:rFonts w:ascii="Calibri" w:eastAsia="仿宋" w:hAnsi="Calibri" w:cs="Calibri"/>
              </w:rPr>
              <w:t> </w:t>
            </w:r>
            <w:r>
              <w:rPr>
                <w:rFonts w:ascii="仿宋" w:eastAsia="仿宋" w:hAnsi="仿宋"/>
              </w:rPr>
              <w:t>节能产品认证证书或者证书的查询网址及截图的，得1分。</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2</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4</w:t>
            </w:r>
          </w:p>
        </w:tc>
        <w:tc>
          <w:tcPr>
            <w:tcW w:w="1276"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color w:val="000000" w:themeColor="text1"/>
              </w:rPr>
              <w:t>根据采购需求出具详细完整得多媒体教室设备安装图纸，网络综合布线图纸和方案。</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5</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5</w:t>
            </w:r>
          </w:p>
        </w:tc>
        <w:tc>
          <w:tcPr>
            <w:tcW w:w="1276"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color w:val="000000" w:themeColor="text1"/>
              </w:rPr>
              <w:t>在工程实施、材料选用、劳动力安排、技术等方面有保证工期的具体措施且措施得当，有控制工期的施工进度计划。</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6</w:t>
            </w:r>
          </w:p>
        </w:tc>
        <w:tc>
          <w:tcPr>
            <w:tcW w:w="1276"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sidRPr="000C3883">
              <w:rPr>
                <w:rFonts w:ascii="仿宋" w:eastAsia="仿宋" w:hAnsi="仿宋" w:hint="eastAsia"/>
                <w:color w:val="000000" w:themeColor="text1"/>
              </w:rPr>
              <w:t>针对本项目实施的管理和技术人员配备情况：项目经理同时具有机电工程一级注册建造师证书（中华人民共和国住房和城乡建设部）颁发、高级工程师职称证书（浙江省人力资源和社会保障厅）颁发，符合要求的得2分，其他不得分；项目技术负责人：具有机电工程贰级注册建造师证书（浙江省住房和城乡建设厅）颁发、高级工程师职称证书（浙江省人力资源和社会保障厅）颁发，符合要求的得1分，其他不得分；项目实施人员具备国家专业机构（中华人民共和国人力资源和社会保障部）颁发的音频或视频专业技术资格证书，6人（含）以上得2分，否者不得分。</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7</w:t>
            </w:r>
          </w:p>
        </w:tc>
        <w:tc>
          <w:tcPr>
            <w:tcW w:w="1276"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技术</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bCs/>
                <w:color w:val="000000" w:themeColor="text1"/>
              </w:rPr>
              <w:t>投标人提出的功能测试、试运转及验收方案的合理性、可行性及投标人提出培训计划、地点、组织、人员配备、软硬件资料等内容是否完整、科学合理。</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8</w:t>
            </w:r>
          </w:p>
        </w:tc>
        <w:tc>
          <w:tcPr>
            <w:tcW w:w="1276"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color w:val="000000" w:themeColor="text1"/>
              </w:rPr>
              <w:t>供应商提供的售后服务方案 (驻点人员安排，定期巡检，备品备件等情况</w:t>
            </w:r>
            <w:r>
              <w:rPr>
                <w:rFonts w:ascii="仿宋" w:eastAsia="仿宋" w:hAnsi="仿宋"/>
                <w:color w:val="000000" w:themeColor="text1"/>
              </w:rPr>
              <w:t>)</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C43B4A" w:rsidTr="00DD1896">
        <w:tc>
          <w:tcPr>
            <w:tcW w:w="845"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rPr>
              <w:t>9</w:t>
            </w:r>
          </w:p>
        </w:tc>
        <w:tc>
          <w:tcPr>
            <w:tcW w:w="1276"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color w:val="000000" w:themeColor="text1"/>
              </w:rPr>
              <w:t>质保期满足采购人需求得2分，在此基础上，质保期每延长一年，加1分，最多不超过5分。</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C43B4A" w:rsidTr="00DD1896">
        <w:tc>
          <w:tcPr>
            <w:tcW w:w="845"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1</w:t>
            </w:r>
            <w:r>
              <w:rPr>
                <w:rFonts w:ascii="仿宋" w:eastAsia="仿宋" w:hAnsi="仿宋" w:hint="eastAsia"/>
              </w:rPr>
              <w:t>0</w:t>
            </w:r>
          </w:p>
        </w:tc>
        <w:tc>
          <w:tcPr>
            <w:tcW w:w="1276"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hint="eastAsia"/>
              </w:rPr>
              <w:t>公司技术力量情况（详见</w:t>
            </w:r>
            <w:r>
              <w:rPr>
                <w:rFonts w:ascii="仿宋" w:eastAsia="仿宋" w:hAnsi="仿宋"/>
              </w:rPr>
              <w:t>商务要求表</w:t>
            </w:r>
            <w:r>
              <w:rPr>
                <w:rFonts w:ascii="仿宋" w:eastAsia="仿宋" w:hAnsi="仿宋" w:hint="eastAsia"/>
              </w:rPr>
              <w:t>）。</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rPr>
              <w:t>5</w:t>
            </w:r>
          </w:p>
        </w:tc>
      </w:tr>
      <w:tr w:rsidR="00C43B4A" w:rsidTr="00DD1896">
        <w:tc>
          <w:tcPr>
            <w:tcW w:w="845"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11</w:t>
            </w:r>
          </w:p>
        </w:tc>
        <w:tc>
          <w:tcPr>
            <w:tcW w:w="1276"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商务资信</w:t>
            </w:r>
          </w:p>
        </w:tc>
        <w:tc>
          <w:tcPr>
            <w:tcW w:w="5954" w:type="dxa"/>
          </w:tcPr>
          <w:p w:rsidR="00C43B4A" w:rsidRDefault="00C43B4A" w:rsidP="00DD1896">
            <w:pPr>
              <w:pStyle w:val="af5"/>
              <w:snapToGrid w:val="0"/>
              <w:spacing w:beforeLines="0" w:afterLines="0" w:line="480" w:lineRule="auto"/>
              <w:ind w:firstLine="480"/>
              <w:jc w:val="center"/>
              <w:outlineLvl w:val="0"/>
              <w:rPr>
                <w:rFonts w:ascii="仿宋" w:eastAsia="仿宋" w:hAnsi="仿宋"/>
              </w:rPr>
            </w:pPr>
            <w:r>
              <w:rPr>
                <w:rFonts w:ascii="仿宋" w:eastAsia="仿宋" w:hAnsi="仿宋"/>
                <w:color w:val="000000" w:themeColor="text1"/>
              </w:rPr>
              <w:t>2018年1月1日（以合同签订时间为准）以来具有相关多媒体音视频行业相关案例业绩的（合同内包含音视频系统设备）</w:t>
            </w:r>
            <w:r>
              <w:rPr>
                <w:rFonts w:ascii="仿宋" w:eastAsia="仿宋" w:hAnsi="仿宋" w:hint="eastAsia"/>
                <w:color w:val="000000" w:themeColor="text1"/>
              </w:rPr>
              <w:t>，每提供一个有效案例得0.5</w:t>
            </w:r>
            <w:r>
              <w:rPr>
                <w:rFonts w:ascii="仿宋" w:eastAsia="仿宋" w:hAnsi="仿宋"/>
                <w:color w:val="000000" w:themeColor="text1"/>
              </w:rPr>
              <w:t>分，最高得</w:t>
            </w:r>
            <w:r>
              <w:rPr>
                <w:rFonts w:ascii="仿宋" w:eastAsia="仿宋" w:hAnsi="仿宋" w:hint="eastAsia"/>
                <w:color w:val="000000" w:themeColor="text1"/>
              </w:rPr>
              <w:t>1.5分</w:t>
            </w:r>
          </w:p>
        </w:tc>
        <w:tc>
          <w:tcPr>
            <w:tcW w:w="748" w:type="dxa"/>
          </w:tcPr>
          <w:p w:rsidR="00C43B4A" w:rsidRDefault="00C43B4A" w:rsidP="00DD1896">
            <w:pPr>
              <w:pStyle w:val="af5"/>
              <w:snapToGrid w:val="0"/>
              <w:spacing w:beforeLines="0" w:afterLines="0" w:line="480" w:lineRule="auto"/>
              <w:ind w:firstLine="480"/>
              <w:outlineLvl w:val="0"/>
              <w:rPr>
                <w:rFonts w:ascii="仿宋" w:eastAsia="仿宋" w:hAnsi="仿宋"/>
              </w:rPr>
            </w:pPr>
            <w:r>
              <w:rPr>
                <w:rFonts w:ascii="仿宋" w:eastAsia="仿宋" w:hAnsi="仿宋" w:hint="eastAsia"/>
              </w:rPr>
              <w:t>1.5</w:t>
            </w:r>
          </w:p>
        </w:tc>
      </w:tr>
      <w:bookmarkEnd w:id="82"/>
    </w:tbl>
    <w:p w:rsidR="00C43B4A" w:rsidRDefault="00C43B4A" w:rsidP="00C43B4A">
      <w:pPr>
        <w:pStyle w:val="af5"/>
        <w:snapToGrid w:val="0"/>
        <w:spacing w:beforeLines="0" w:afterLines="0" w:line="480" w:lineRule="auto"/>
        <w:outlineLvl w:val="0"/>
        <w:rPr>
          <w:rFonts w:hAnsi="宋体"/>
          <w:b/>
          <w:sz w:val="36"/>
          <w:szCs w:val="36"/>
        </w:rPr>
      </w:pPr>
    </w:p>
    <w:p w:rsidR="00C43B4A" w:rsidRDefault="00C43B4A" w:rsidP="00C43B4A">
      <w:pPr>
        <w:pStyle w:val="af5"/>
        <w:snapToGrid w:val="0"/>
        <w:spacing w:beforeLines="0" w:afterLines="0" w:line="480" w:lineRule="auto"/>
        <w:jc w:val="center"/>
        <w:outlineLvl w:val="0"/>
        <w:rPr>
          <w:rFonts w:hAnsi="宋体"/>
          <w:b/>
          <w:sz w:val="36"/>
          <w:szCs w:val="36"/>
        </w:rPr>
      </w:pPr>
    </w:p>
    <w:p w:rsidR="00C43B4A" w:rsidRDefault="00C43B4A" w:rsidP="00C43B4A">
      <w:pPr>
        <w:pStyle w:val="af5"/>
        <w:snapToGrid w:val="0"/>
        <w:spacing w:beforeLines="0" w:afterLines="0" w:line="480" w:lineRule="auto"/>
        <w:jc w:val="center"/>
        <w:outlineLvl w:val="0"/>
        <w:rPr>
          <w:rFonts w:hAnsi="宋体"/>
          <w:b/>
          <w:sz w:val="36"/>
          <w:szCs w:val="36"/>
        </w:rPr>
      </w:pPr>
      <w:r>
        <w:rPr>
          <w:rFonts w:hAnsi="宋体" w:hint="eastAsia"/>
          <w:b/>
          <w:sz w:val="36"/>
          <w:szCs w:val="36"/>
        </w:rPr>
        <w:t>第四章项目需求</w:t>
      </w:r>
      <w:bookmarkEnd w:id="83"/>
    </w:p>
    <w:p w:rsidR="00C43B4A" w:rsidRDefault="00C43B4A" w:rsidP="00C43B4A">
      <w:pPr>
        <w:snapToGrid w:val="0"/>
        <w:spacing w:beforeLines="50" w:before="120" w:afterLines="50" w:after="120"/>
        <w:rPr>
          <w:rFonts w:ascii="仿宋" w:eastAsia="仿宋" w:hAnsi="仿宋"/>
          <w:b/>
          <w:spacing w:val="40"/>
          <w:kern w:val="0"/>
          <w:sz w:val="28"/>
          <w:szCs w:val="28"/>
        </w:rPr>
      </w:pPr>
      <w:r>
        <w:rPr>
          <w:rFonts w:ascii="仿宋" w:eastAsia="仿宋" w:hAnsi="仿宋" w:hint="eastAsia"/>
          <w:b/>
          <w:spacing w:val="40"/>
          <w:kern w:val="0"/>
          <w:sz w:val="28"/>
          <w:szCs w:val="28"/>
        </w:rPr>
        <w:t>特别说明：</w:t>
      </w:r>
    </w:p>
    <w:p w:rsidR="00C43B4A" w:rsidRDefault="00C43B4A" w:rsidP="00C43B4A">
      <w:pPr>
        <w:spacing w:line="360" w:lineRule="auto"/>
        <w:ind w:firstLineChars="200" w:firstLine="562"/>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、除采购文件明确的品牌外，欢迎其他能满足本项目技术需求且性能与所明确品牌相当的产品参加。</w:t>
      </w:r>
    </w:p>
    <w:p w:rsidR="00C43B4A" w:rsidRDefault="00C43B4A" w:rsidP="00C43B4A">
      <w:pPr>
        <w:spacing w:line="360" w:lineRule="auto"/>
        <w:ind w:firstLineChars="200" w:firstLine="562"/>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、采购人拟采购的产品属于政府强制采购节能品目的，（详见《关于印发节能产品政府采购品目清单的通知》财库〔</w:t>
      </w:r>
      <w:r>
        <w:rPr>
          <w:rFonts w:ascii="仿宋" w:eastAsia="仿宋" w:hAnsi="仿宋"/>
          <w:b/>
          <w:sz w:val="28"/>
          <w:szCs w:val="28"/>
        </w:rPr>
        <w:t>2019</w:t>
      </w:r>
      <w:r>
        <w:rPr>
          <w:rFonts w:ascii="仿宋" w:eastAsia="仿宋" w:hAnsi="仿宋" w:hint="eastAsia"/>
          <w:b/>
          <w:sz w:val="28"/>
          <w:szCs w:val="28"/>
        </w:rPr>
        <w:t>〕</w:t>
      </w:r>
      <w:r>
        <w:rPr>
          <w:rFonts w:ascii="仿宋" w:eastAsia="仿宋" w:hAnsi="仿宋"/>
          <w:b/>
          <w:sz w:val="28"/>
          <w:szCs w:val="28"/>
        </w:rPr>
        <w:t>19</w:t>
      </w:r>
      <w:r>
        <w:rPr>
          <w:rFonts w:ascii="仿宋" w:eastAsia="仿宋" w:hAnsi="仿宋" w:hint="eastAsia"/>
          <w:b/>
          <w:sz w:val="28"/>
          <w:szCs w:val="28"/>
        </w:rPr>
        <w:t>号），需按《财政部发展改革委生态环境部市场监管总局关于调整优化节能产品、环境标志产品政府采购执行机制的通知》财库〔</w:t>
      </w:r>
      <w:r>
        <w:rPr>
          <w:rFonts w:ascii="仿宋" w:eastAsia="仿宋" w:hAnsi="仿宋"/>
          <w:b/>
          <w:sz w:val="28"/>
          <w:szCs w:val="28"/>
        </w:rPr>
        <w:t>2019</w:t>
      </w:r>
      <w:r>
        <w:rPr>
          <w:rFonts w:ascii="仿宋" w:eastAsia="仿宋" w:hAnsi="仿宋" w:hint="eastAsia"/>
          <w:b/>
          <w:sz w:val="28"/>
          <w:szCs w:val="28"/>
        </w:rPr>
        <w:t>〕</w:t>
      </w:r>
      <w:r>
        <w:rPr>
          <w:rFonts w:ascii="仿宋" w:eastAsia="仿宋" w:hAnsi="仿宋"/>
          <w:b/>
          <w:sz w:val="28"/>
          <w:szCs w:val="28"/>
        </w:rPr>
        <w:t>9</w:t>
      </w:r>
      <w:r>
        <w:rPr>
          <w:rFonts w:ascii="仿宋" w:eastAsia="仿宋" w:hAnsi="仿宋" w:hint="eastAsia"/>
          <w:b/>
          <w:sz w:val="28"/>
          <w:szCs w:val="28"/>
        </w:rPr>
        <w:t>号要求执行，但无对应细化分类或节能清单中的产品无法满足工作需要的，采购人应当在详细需求中标明并说明理由，否则按照前附表第三点要求执行。</w:t>
      </w:r>
    </w:p>
    <w:p w:rsidR="00C43B4A" w:rsidRDefault="00C43B4A" w:rsidP="00C43B4A">
      <w:pPr>
        <w:spacing w:line="360" w:lineRule="auto"/>
        <w:ind w:firstLineChars="200" w:firstLine="562"/>
        <w:rPr>
          <w:rFonts w:ascii="仿宋" w:eastAsia="仿宋" w:hAnsi="仿宋"/>
          <w:b/>
          <w:sz w:val="28"/>
          <w:szCs w:val="28"/>
        </w:rPr>
      </w:pPr>
      <w:r>
        <w:rPr>
          <w:rFonts w:ascii="仿宋" w:eastAsia="仿宋" w:hAnsi="仿宋" w:hint="eastAsia"/>
          <w:b/>
          <w:sz w:val="28"/>
          <w:szCs w:val="28"/>
        </w:rPr>
        <w:t>3</w:t>
      </w:r>
      <w:r>
        <w:rPr>
          <w:rFonts w:ascii="仿宋" w:eastAsia="仿宋" w:hAnsi="仿宋"/>
          <w:b/>
          <w:sz w:val="28"/>
          <w:szCs w:val="28"/>
        </w:rPr>
        <w:t>.</w:t>
      </w:r>
      <w:r w:rsidRPr="00B67157">
        <w:rPr>
          <w:rFonts w:ascii="仿宋" w:eastAsia="仿宋" w:hAnsi="仿宋" w:hint="eastAsia"/>
          <w:b/>
          <w:sz w:val="28"/>
          <w:szCs w:val="28"/>
        </w:rPr>
        <w:t xml:space="preserve"> 需求中不允许偏离的实质性要求和条件，以“▲”号标明，如磋商响应方未响应的，将被视为无效。</w:t>
      </w:r>
    </w:p>
    <w:p w:rsidR="00C43B4A" w:rsidRDefault="00C43B4A" w:rsidP="00C43B4A">
      <w:pPr>
        <w:spacing w:line="360" w:lineRule="auto"/>
        <w:rPr>
          <w:rFonts w:ascii="仿宋" w:eastAsia="仿宋" w:hAnsi="仿宋"/>
          <w:sz w:val="30"/>
          <w:szCs w:val="30"/>
        </w:rPr>
      </w:pPr>
      <w:bookmarkStart w:id="84" w:name="PO_15530_PM048"/>
      <w:r>
        <w:rPr>
          <w:rFonts w:ascii="仿宋" w:eastAsia="仿宋" w:hAnsi="仿宋"/>
          <w:sz w:val="30"/>
          <w:szCs w:val="30"/>
        </w:rPr>
        <w:t xml:space="preserve"> </w:t>
      </w:r>
      <w:bookmarkStart w:id="85" w:name="PO_TDCUS_ITEM_P_REQ_TITLE_1"/>
      <w:bookmarkEnd w:id="84"/>
    </w:p>
    <w:bookmarkEnd w:id="85"/>
    <w:p w:rsidR="00C43B4A" w:rsidRDefault="00C43B4A" w:rsidP="00C43B4A">
      <w:pPr>
        <w:spacing w:line="360" w:lineRule="auto"/>
        <w:rPr>
          <w:rFonts w:ascii="宋体" w:hAnsi="宋体"/>
          <w:color w:val="000000"/>
          <w:sz w:val="30"/>
          <w:szCs w:val="30"/>
        </w:rPr>
      </w:pPr>
      <w:r>
        <w:rPr>
          <w:rFonts w:ascii="宋体" w:hAnsi="宋体" w:hint="eastAsia"/>
          <w:color w:val="000000"/>
          <w:sz w:val="30"/>
          <w:szCs w:val="30"/>
        </w:rPr>
        <w:t>标项</w:t>
      </w:r>
      <w:r>
        <w:rPr>
          <w:rFonts w:ascii="宋体" w:hAnsi="宋体"/>
          <w:color w:val="000000"/>
          <w:sz w:val="30"/>
          <w:szCs w:val="30"/>
        </w:rPr>
        <w:t>1:</w:t>
      </w:r>
      <w:bookmarkStart w:id="86" w:name="PO_TDCUS_ITEM_P_REQ_FILE_1_1"/>
      <w:bookmarkEnd w:id="86"/>
      <w:r>
        <w:rPr>
          <w:rFonts w:ascii="宋体" w:hAnsi="宋体" w:hint="eastAsia"/>
          <w:color w:val="000000"/>
        </w:rPr>
        <w:t xml:space="preserve"> </w:t>
      </w:r>
      <w:r>
        <w:rPr>
          <w:rFonts w:ascii="宋体" w:hAnsi="宋体" w:hint="eastAsia"/>
          <w:color w:val="000000"/>
          <w:sz w:val="30"/>
          <w:szCs w:val="30"/>
        </w:rPr>
        <w:t>浙江中医药大学滨文南校区多媒体教室建设工程项目</w:t>
      </w:r>
    </w:p>
    <w:p w:rsidR="00C43B4A" w:rsidRDefault="00C43B4A" w:rsidP="00C43B4A">
      <w:pPr>
        <w:ind w:firstLineChars="200" w:firstLine="602"/>
        <w:rPr>
          <w:rFonts w:ascii="宋体" w:hAnsi="宋体"/>
          <w:b/>
          <w:bCs/>
          <w:color w:val="000000"/>
          <w:sz w:val="30"/>
          <w:szCs w:val="30"/>
        </w:rPr>
      </w:pPr>
      <w:bookmarkStart w:id="87" w:name="_Toc44941459"/>
      <w:bookmarkStart w:id="88" w:name="_Toc44941660"/>
      <w:r>
        <w:rPr>
          <w:rFonts w:ascii="宋体" w:hAnsi="宋体" w:hint="eastAsia"/>
          <w:b/>
          <w:bCs/>
          <w:color w:val="000000"/>
          <w:sz w:val="30"/>
          <w:szCs w:val="30"/>
        </w:rPr>
        <w:t xml:space="preserve">一、预算 </w:t>
      </w:r>
    </w:p>
    <w:p w:rsidR="00C43B4A" w:rsidRDefault="00C43B4A" w:rsidP="00C43B4A">
      <w:pPr>
        <w:ind w:firstLineChars="200" w:firstLine="600"/>
        <w:rPr>
          <w:rFonts w:ascii="宋体" w:hAnsi="宋体"/>
          <w:color w:val="000000"/>
          <w:sz w:val="30"/>
          <w:szCs w:val="30"/>
        </w:rPr>
      </w:pPr>
      <w:r>
        <w:rPr>
          <w:rFonts w:ascii="宋体" w:hAnsi="宋体"/>
          <w:color w:val="000000"/>
          <w:sz w:val="30"/>
          <w:szCs w:val="30"/>
        </w:rPr>
        <w:t>121.53</w:t>
      </w:r>
      <w:r>
        <w:rPr>
          <w:rFonts w:ascii="宋体" w:hAnsi="宋体" w:hint="eastAsia"/>
          <w:color w:val="000000"/>
          <w:sz w:val="30"/>
          <w:szCs w:val="30"/>
        </w:rPr>
        <w:t>万元</w:t>
      </w:r>
    </w:p>
    <w:p w:rsidR="00C43B4A" w:rsidRDefault="00C43B4A" w:rsidP="00C43B4A">
      <w:pPr>
        <w:ind w:firstLineChars="200" w:firstLine="602"/>
        <w:rPr>
          <w:rFonts w:ascii="宋体" w:hAnsi="宋体"/>
          <w:b/>
          <w:bCs/>
          <w:color w:val="000000"/>
          <w:sz w:val="30"/>
          <w:szCs w:val="30"/>
        </w:rPr>
      </w:pPr>
      <w:r>
        <w:rPr>
          <w:rFonts w:ascii="宋体" w:hAnsi="宋体" w:hint="eastAsia"/>
          <w:b/>
          <w:bCs/>
          <w:color w:val="000000"/>
          <w:sz w:val="30"/>
          <w:szCs w:val="30"/>
        </w:rPr>
        <w:t>二、▲最高限价</w:t>
      </w:r>
    </w:p>
    <w:p w:rsidR="00C43B4A" w:rsidRDefault="00C43B4A" w:rsidP="00C43B4A">
      <w:pPr>
        <w:spacing w:line="360" w:lineRule="auto"/>
        <w:ind w:firstLineChars="200" w:firstLine="600"/>
        <w:rPr>
          <w:rFonts w:ascii="宋体" w:hAnsi="宋体"/>
          <w:color w:val="000000"/>
          <w:sz w:val="30"/>
          <w:szCs w:val="30"/>
        </w:rPr>
      </w:pPr>
      <w:r>
        <w:rPr>
          <w:rFonts w:ascii="宋体" w:hAnsi="宋体" w:hint="eastAsia"/>
          <w:color w:val="000000"/>
          <w:sz w:val="30"/>
          <w:szCs w:val="30"/>
        </w:rPr>
        <w:t>本项目最高限价121.53万元。每类汇总价格不得超过各类最高限价；单价最高限价为清单中所列最高限价。</w:t>
      </w:r>
    </w:p>
    <w:p w:rsidR="00C43B4A" w:rsidRDefault="00C43B4A" w:rsidP="00C43B4A">
      <w:pPr>
        <w:ind w:firstLineChars="200" w:firstLine="602"/>
        <w:rPr>
          <w:rFonts w:ascii="宋体" w:hAnsi="宋体"/>
          <w:b/>
          <w:bCs/>
          <w:color w:val="000000"/>
          <w:sz w:val="30"/>
          <w:szCs w:val="30"/>
        </w:rPr>
      </w:pPr>
      <w:r>
        <w:rPr>
          <w:rFonts w:ascii="宋体" w:hAnsi="宋体" w:hint="eastAsia"/>
          <w:b/>
          <w:bCs/>
          <w:color w:val="000000"/>
          <w:sz w:val="30"/>
          <w:szCs w:val="30"/>
        </w:rPr>
        <w:t>三、</w:t>
      </w:r>
      <w:r>
        <w:rPr>
          <w:rFonts w:ascii="宋体" w:hAnsi="宋体" w:cs="宋体" w:hint="eastAsia"/>
          <w:b/>
          <w:snapToGrid w:val="0"/>
          <w:color w:val="000000"/>
          <w:kern w:val="0"/>
          <w:sz w:val="30"/>
          <w:szCs w:val="30"/>
        </w:rPr>
        <w:t>工程内容：</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南校区多媒体教室建设包括包含12间大教室，5间小教室，1间控制室以及1间培训室。多媒体教室建设主要满足教学使用、自修、标准考场、培训四位一体功能，具体包括以下几个功能：</w:t>
      </w:r>
    </w:p>
    <w:p w:rsidR="00C43B4A" w:rsidRDefault="00C43B4A" w:rsidP="00C43B4A">
      <w:pPr>
        <w:numPr>
          <w:ilvl w:val="0"/>
          <w:numId w:val="26"/>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多媒体教室设备一键开机，接入学校统一的教室管理平台，实现与滨文校区本部、富春校区同平台异地管理。</w:t>
      </w:r>
    </w:p>
    <w:p w:rsidR="00C43B4A" w:rsidRDefault="00C43B4A" w:rsidP="00C43B4A">
      <w:pPr>
        <w:numPr>
          <w:ilvl w:val="0"/>
          <w:numId w:val="26"/>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可视化管理远程管理功能。要求教室端引入视频系统，本地设置1间控制室，既可以本地管管理也可以远程可视化管理。</w:t>
      </w:r>
      <w:r>
        <w:rPr>
          <w:rFonts w:ascii="宋体" w:hAnsi="宋体"/>
          <w:snapToGrid w:val="0"/>
          <w:color w:val="000000"/>
          <w:kern w:val="0"/>
          <w:sz w:val="30"/>
          <w:szCs w:val="30"/>
        </w:rPr>
        <w:t xml:space="preserve"> </w:t>
      </w:r>
    </w:p>
    <w:p w:rsidR="00C43B4A" w:rsidRDefault="00C43B4A" w:rsidP="00C43B4A">
      <w:pPr>
        <w:numPr>
          <w:ilvl w:val="0"/>
          <w:numId w:val="26"/>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 xml:space="preserve"> 大教室配备标准化考场功能。接入学校已有标准化考试系统，能够省级考试院联通，满足各类国家级考试需求。</w:t>
      </w:r>
    </w:p>
    <w:p w:rsidR="00C43B4A" w:rsidRDefault="00C43B4A" w:rsidP="00C43B4A">
      <w:pPr>
        <w:numPr>
          <w:ilvl w:val="0"/>
          <w:numId w:val="26"/>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 xml:space="preserve"> 外语听力无线电信号收发功能。实现外语听力考试能够接收滨文校区本部的无线电信号，与本部使用同一套播控设备。</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供应商需要完全承担项目实施、系统集成，竣工验收、售后保障等各个环节，完成工程建设各个阶段的全部工作内容，主要包括：</w:t>
      </w:r>
    </w:p>
    <w:p w:rsidR="00C43B4A" w:rsidRDefault="00C43B4A" w:rsidP="00C43B4A">
      <w:pPr>
        <w:numPr>
          <w:ilvl w:val="0"/>
          <w:numId w:val="25"/>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根据用户需求，制定整个项目的工程建设方案。</w:t>
      </w:r>
      <w:r>
        <w:rPr>
          <w:rFonts w:ascii="宋体" w:hAnsi="宋体"/>
          <w:snapToGrid w:val="0"/>
          <w:color w:val="000000"/>
          <w:kern w:val="0"/>
          <w:sz w:val="30"/>
          <w:szCs w:val="30"/>
        </w:rPr>
        <w:t xml:space="preserve"> </w:t>
      </w:r>
    </w:p>
    <w:p w:rsidR="00C43B4A" w:rsidRDefault="00C43B4A" w:rsidP="00C43B4A">
      <w:pPr>
        <w:numPr>
          <w:ilvl w:val="0"/>
          <w:numId w:val="25"/>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完成整个项目总体设计。经用户确认，并出具设计施工蓝图。</w:t>
      </w:r>
    </w:p>
    <w:p w:rsidR="00C43B4A" w:rsidRDefault="00C43B4A" w:rsidP="00C43B4A">
      <w:pPr>
        <w:numPr>
          <w:ilvl w:val="0"/>
          <w:numId w:val="25"/>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编写实施方案，制定工程进度时间表。</w:t>
      </w:r>
    </w:p>
    <w:p w:rsidR="00C43B4A" w:rsidRDefault="00C43B4A" w:rsidP="00C43B4A">
      <w:pPr>
        <w:numPr>
          <w:ilvl w:val="0"/>
          <w:numId w:val="25"/>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负责本项目与其他项目之间的衔接配合内容，保证项目工程顺利进行。</w:t>
      </w:r>
    </w:p>
    <w:p w:rsidR="00C43B4A" w:rsidRDefault="00C43B4A" w:rsidP="00C43B4A">
      <w:pPr>
        <w:numPr>
          <w:ilvl w:val="0"/>
          <w:numId w:val="25"/>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提供本项目工程建设所需的设备和辅材。</w:t>
      </w:r>
    </w:p>
    <w:p w:rsidR="00C43B4A" w:rsidRDefault="00C43B4A" w:rsidP="00C43B4A">
      <w:pPr>
        <w:numPr>
          <w:ilvl w:val="0"/>
          <w:numId w:val="25"/>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负责本项目工程所有设备的安装、调试。</w:t>
      </w:r>
    </w:p>
    <w:p w:rsidR="00C43B4A" w:rsidRDefault="00C43B4A" w:rsidP="00C43B4A">
      <w:pPr>
        <w:numPr>
          <w:ilvl w:val="0"/>
          <w:numId w:val="25"/>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负责与原有教室管理系统的数据对接。</w:t>
      </w:r>
    </w:p>
    <w:p w:rsidR="00C43B4A" w:rsidRDefault="00C43B4A" w:rsidP="00C43B4A">
      <w:pPr>
        <w:numPr>
          <w:ilvl w:val="0"/>
          <w:numId w:val="25"/>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协助配合完成系统的试运行、初验、终验。</w:t>
      </w:r>
    </w:p>
    <w:p w:rsidR="00C43B4A" w:rsidRDefault="00C43B4A" w:rsidP="00C43B4A">
      <w:pPr>
        <w:numPr>
          <w:ilvl w:val="0"/>
          <w:numId w:val="25"/>
        </w:numPr>
        <w:spacing w:line="288" w:lineRule="auto"/>
        <w:rPr>
          <w:rFonts w:ascii="宋体" w:hAnsi="宋体"/>
          <w:snapToGrid w:val="0"/>
          <w:color w:val="000000"/>
          <w:kern w:val="0"/>
          <w:sz w:val="30"/>
          <w:szCs w:val="30"/>
        </w:rPr>
      </w:pPr>
      <w:r>
        <w:rPr>
          <w:rFonts w:ascii="宋体" w:hAnsi="宋体" w:hint="eastAsia"/>
          <w:snapToGrid w:val="0"/>
          <w:color w:val="000000"/>
          <w:kern w:val="0"/>
          <w:sz w:val="30"/>
          <w:szCs w:val="30"/>
        </w:rPr>
        <w:t>按照投标承诺的内容进行维护和保修。</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浙江中医药大学南校区校区多媒体教室建设附草图，教室外桥架线路及两校区之间线路的实际情况请各供应商自行至用户现场勘测。</w:t>
      </w:r>
    </w:p>
    <w:p w:rsidR="00C43B4A" w:rsidRDefault="00C43B4A" w:rsidP="00C43B4A">
      <w:pPr>
        <w:jc w:val="center"/>
        <w:rPr>
          <w:rFonts w:ascii="宋体" w:hAnsi="宋体"/>
          <w:snapToGrid w:val="0"/>
          <w:color w:val="000000"/>
          <w:kern w:val="0"/>
          <w:szCs w:val="20"/>
        </w:rPr>
      </w:pPr>
      <w:r>
        <w:rPr>
          <w:rFonts w:ascii="宋体" w:hAnsi="宋体"/>
          <w:noProof/>
          <w:snapToGrid w:val="0"/>
          <w:color w:val="000000"/>
          <w:kern w:val="0"/>
          <w:szCs w:val="20"/>
        </w:rPr>
        <w:drawing>
          <wp:inline distT="0" distB="0" distL="0" distR="0" wp14:anchorId="344B1BC0" wp14:editId="40746154">
            <wp:extent cx="4670425" cy="3187065"/>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5" cstate="print"/>
                    <a:srcRect/>
                    <a:stretch/>
                  </pic:blipFill>
                  <pic:spPr>
                    <a:xfrm>
                      <a:off x="0" y="0"/>
                      <a:ext cx="4670425" cy="3187065"/>
                    </a:xfrm>
                    <a:prstGeom prst="rect">
                      <a:avLst/>
                    </a:prstGeom>
                  </pic:spPr>
                </pic:pic>
              </a:graphicData>
            </a:graphic>
          </wp:inline>
        </w:drawing>
      </w:r>
    </w:p>
    <w:p w:rsidR="00C43B4A" w:rsidRDefault="00C43B4A" w:rsidP="00C43B4A">
      <w:pPr>
        <w:jc w:val="center"/>
        <w:rPr>
          <w:rFonts w:ascii="宋体" w:hAnsi="宋体"/>
          <w:snapToGrid w:val="0"/>
          <w:color w:val="000000"/>
          <w:kern w:val="0"/>
          <w:szCs w:val="20"/>
        </w:rPr>
      </w:pPr>
    </w:p>
    <w:p w:rsidR="00C43B4A" w:rsidRDefault="00C43B4A" w:rsidP="00C43B4A">
      <w:pPr>
        <w:jc w:val="center"/>
        <w:rPr>
          <w:rFonts w:ascii="宋体" w:hAnsi="宋体"/>
          <w:snapToGrid w:val="0"/>
          <w:color w:val="000000"/>
          <w:kern w:val="0"/>
          <w:szCs w:val="20"/>
        </w:rPr>
      </w:pPr>
    </w:p>
    <w:p w:rsidR="00C43B4A" w:rsidRDefault="00C43B4A" w:rsidP="00C43B4A">
      <w:pPr>
        <w:rPr>
          <w:rFonts w:ascii="宋体" w:hAnsi="宋体"/>
          <w:snapToGrid w:val="0"/>
          <w:color w:val="000000"/>
          <w:kern w:val="0"/>
          <w:szCs w:val="20"/>
        </w:rPr>
      </w:pPr>
    </w:p>
    <w:p w:rsidR="00C43B4A" w:rsidRDefault="00C43B4A" w:rsidP="00C43B4A">
      <w:pPr>
        <w:spacing w:line="440" w:lineRule="exact"/>
        <w:ind w:firstLineChars="200" w:firstLine="602"/>
        <w:rPr>
          <w:rFonts w:ascii="宋体" w:hAnsi="宋体" w:cs="宋体"/>
          <w:b/>
          <w:snapToGrid w:val="0"/>
          <w:color w:val="000000"/>
          <w:kern w:val="0"/>
          <w:sz w:val="30"/>
          <w:szCs w:val="30"/>
        </w:rPr>
      </w:pPr>
      <w:r>
        <w:rPr>
          <w:rFonts w:ascii="宋体" w:hAnsi="宋体" w:cs="宋体" w:hint="eastAsia"/>
          <w:b/>
          <w:snapToGrid w:val="0"/>
          <w:color w:val="000000"/>
          <w:kern w:val="0"/>
          <w:sz w:val="30"/>
          <w:szCs w:val="30"/>
        </w:rPr>
        <w:t>四、</w:t>
      </w:r>
      <w:bookmarkStart w:id="89" w:name="_Toc201054871"/>
      <w:r>
        <w:rPr>
          <w:rFonts w:ascii="宋体" w:hAnsi="宋体" w:cs="宋体" w:hint="eastAsia"/>
          <w:b/>
          <w:snapToGrid w:val="0"/>
          <w:color w:val="000000"/>
          <w:kern w:val="0"/>
          <w:sz w:val="30"/>
          <w:szCs w:val="30"/>
        </w:rPr>
        <w:t>建设依据</w:t>
      </w:r>
      <w:bookmarkEnd w:id="89"/>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该建设系统项目应该按照以下规范：</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《建筑智能化系统工程设计规范》DB11/T 1439-2017</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《会议电视会场系统工程设计规范》GB 50635-2010</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《厅堂扩声系统设计规范》GB50371-2006；</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《国家教育考试网上巡查系统视频标准技术规范（2017版）》</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《公共安全视频监控联网信息安全技术要求》GB35114-2017</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《综合布线系统工程设计规范》（GB 50311-2016）；</w:t>
      </w:r>
      <w:r>
        <w:rPr>
          <w:rFonts w:ascii="宋体" w:hAnsi="宋体"/>
          <w:snapToGrid w:val="0"/>
          <w:color w:val="000000"/>
          <w:kern w:val="0"/>
          <w:sz w:val="30"/>
          <w:szCs w:val="30"/>
        </w:rPr>
        <w:t xml:space="preserve"> </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《音频、视频及类似电子设备安全要求》（GB8898-2011）；</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《通用用电设备配电设计规范》（GB50055-2011）；</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进行设计和施工，其它系统标准按单一系统行业标准执行。</w:t>
      </w:r>
    </w:p>
    <w:p w:rsidR="00C43B4A" w:rsidRDefault="00C43B4A" w:rsidP="00C43B4A">
      <w:pPr>
        <w:spacing w:line="440" w:lineRule="exact"/>
        <w:ind w:firstLineChars="200" w:firstLine="602"/>
        <w:rPr>
          <w:rFonts w:ascii="宋体" w:hAnsi="宋体" w:cs="宋体"/>
          <w:b/>
          <w:snapToGrid w:val="0"/>
          <w:color w:val="000000"/>
          <w:kern w:val="0"/>
          <w:sz w:val="30"/>
          <w:szCs w:val="30"/>
        </w:rPr>
      </w:pPr>
      <w:bookmarkStart w:id="90" w:name="_Toc201054872"/>
      <w:r>
        <w:rPr>
          <w:rFonts w:ascii="宋体" w:hAnsi="宋体" w:cs="宋体" w:hint="eastAsia"/>
          <w:b/>
          <w:snapToGrid w:val="0"/>
          <w:color w:val="000000"/>
          <w:kern w:val="0"/>
          <w:sz w:val="30"/>
          <w:szCs w:val="30"/>
        </w:rPr>
        <w:t>五、设备选型和工程主材选型要求</w:t>
      </w:r>
      <w:bookmarkEnd w:id="90"/>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▲1.本次投标不接受委托代工的设备，相关产品资质及第三方检测报告申请人和生产厂家需为同一单位。</w:t>
      </w:r>
    </w:p>
    <w:p w:rsidR="00C43B4A" w:rsidRDefault="00C43B4A" w:rsidP="00C43B4A">
      <w:pPr>
        <w:spacing w:line="288" w:lineRule="auto"/>
        <w:ind w:firstLineChars="200" w:firstLine="600"/>
        <w:rPr>
          <w:rFonts w:ascii="宋体" w:hAnsi="宋体"/>
          <w:snapToGrid w:val="0"/>
          <w:color w:val="000000"/>
          <w:kern w:val="0"/>
          <w:sz w:val="30"/>
          <w:szCs w:val="30"/>
        </w:rPr>
      </w:pPr>
      <w:r>
        <w:rPr>
          <w:rFonts w:ascii="宋体" w:hAnsi="宋体" w:hint="eastAsia"/>
          <w:snapToGrid w:val="0"/>
          <w:color w:val="000000"/>
          <w:kern w:val="0"/>
          <w:sz w:val="30"/>
          <w:szCs w:val="30"/>
        </w:rPr>
        <w:t>▲2.本次项目标准化考场设备必须符合《国家教育考试网上巡查系统视频标准技术规范（2017版）》技术要求，能够与省级考试院联通，满足各类国家级考试需求。</w:t>
      </w:r>
      <w:r>
        <w:rPr>
          <w:rFonts w:ascii="宋体" w:hAnsi="宋体"/>
          <w:snapToGrid w:val="0"/>
          <w:color w:val="000000"/>
          <w:kern w:val="0"/>
          <w:sz w:val="30"/>
          <w:szCs w:val="30"/>
        </w:rPr>
        <w:t xml:space="preserve"> </w:t>
      </w:r>
    </w:p>
    <w:p w:rsidR="00C43B4A" w:rsidRDefault="00C43B4A" w:rsidP="00C43B4A">
      <w:pPr>
        <w:ind w:firstLineChars="200" w:firstLine="602"/>
        <w:rPr>
          <w:rFonts w:ascii="宋体" w:hAnsi="宋体"/>
          <w:b/>
          <w:bCs/>
          <w:color w:val="000000"/>
          <w:sz w:val="30"/>
          <w:szCs w:val="30"/>
        </w:rPr>
      </w:pPr>
      <w:r>
        <w:rPr>
          <w:rFonts w:ascii="宋体" w:hAnsi="宋体" w:hint="eastAsia"/>
          <w:b/>
          <w:bCs/>
          <w:color w:val="000000"/>
          <w:sz w:val="30"/>
          <w:szCs w:val="30"/>
        </w:rPr>
        <w:t>六、项目建设清单及技术要求</w:t>
      </w:r>
    </w:p>
    <w:tbl>
      <w:tblPr>
        <w:tblStyle w:val="2ff0"/>
        <w:tblW w:w="9120" w:type="dxa"/>
        <w:tblInd w:w="-176" w:type="dxa"/>
        <w:tblLayout w:type="fixed"/>
        <w:tblLook w:val="04A0" w:firstRow="1" w:lastRow="0" w:firstColumn="1" w:lastColumn="0" w:noHBand="0" w:noVBand="1"/>
      </w:tblPr>
      <w:tblGrid>
        <w:gridCol w:w="442"/>
        <w:gridCol w:w="776"/>
        <w:gridCol w:w="646"/>
        <w:gridCol w:w="6488"/>
        <w:gridCol w:w="768"/>
      </w:tblGrid>
      <w:tr w:rsidR="00C43B4A" w:rsidTr="00DD1896">
        <w:tc>
          <w:tcPr>
            <w:tcW w:w="442" w:type="dxa"/>
            <w:vAlign w:val="center"/>
          </w:tcPr>
          <w:p w:rsidR="00C43B4A" w:rsidRDefault="00C43B4A" w:rsidP="00DD1896">
            <w:pPr>
              <w:jc w:val="center"/>
              <w:rPr>
                <w:rFonts w:ascii="宋体" w:hAnsi="宋体" w:cs="宋体"/>
                <w:b/>
                <w:color w:val="000000"/>
                <w:szCs w:val="21"/>
              </w:rPr>
            </w:pPr>
            <w:r>
              <w:rPr>
                <w:rFonts w:ascii="宋体" w:hAnsi="宋体" w:cs="宋体" w:hint="eastAsia"/>
                <w:b/>
                <w:color w:val="000000"/>
                <w:szCs w:val="21"/>
              </w:rPr>
              <w:t>序号</w:t>
            </w:r>
          </w:p>
        </w:tc>
        <w:tc>
          <w:tcPr>
            <w:tcW w:w="776" w:type="dxa"/>
            <w:vAlign w:val="center"/>
          </w:tcPr>
          <w:p w:rsidR="00C43B4A" w:rsidRDefault="00C43B4A" w:rsidP="00DD1896">
            <w:pPr>
              <w:jc w:val="center"/>
              <w:rPr>
                <w:rFonts w:ascii="宋体" w:hAnsi="宋体" w:cs="宋体"/>
                <w:b/>
                <w:color w:val="000000"/>
                <w:szCs w:val="21"/>
              </w:rPr>
            </w:pPr>
            <w:r>
              <w:rPr>
                <w:rFonts w:ascii="宋体" w:hAnsi="宋体" w:cs="宋体" w:hint="eastAsia"/>
                <w:b/>
                <w:color w:val="000000"/>
                <w:szCs w:val="21"/>
              </w:rPr>
              <w:t>设备名称</w:t>
            </w:r>
          </w:p>
        </w:tc>
        <w:tc>
          <w:tcPr>
            <w:tcW w:w="646" w:type="dxa"/>
            <w:vAlign w:val="center"/>
          </w:tcPr>
          <w:p w:rsidR="00C43B4A" w:rsidRDefault="00C43B4A" w:rsidP="00DD1896">
            <w:pPr>
              <w:jc w:val="center"/>
              <w:rPr>
                <w:rFonts w:ascii="宋体" w:hAnsi="宋体" w:cs="宋体"/>
                <w:b/>
                <w:color w:val="000000"/>
                <w:szCs w:val="21"/>
              </w:rPr>
            </w:pPr>
            <w:r>
              <w:rPr>
                <w:rFonts w:ascii="宋体" w:hAnsi="宋体" w:cs="宋体" w:hint="eastAsia"/>
                <w:b/>
                <w:color w:val="000000"/>
                <w:szCs w:val="21"/>
              </w:rPr>
              <w:t>数量</w:t>
            </w:r>
          </w:p>
        </w:tc>
        <w:tc>
          <w:tcPr>
            <w:tcW w:w="6488" w:type="dxa"/>
            <w:vAlign w:val="center"/>
          </w:tcPr>
          <w:p w:rsidR="00C43B4A" w:rsidRDefault="00C43B4A" w:rsidP="00DD1896">
            <w:pPr>
              <w:jc w:val="center"/>
              <w:rPr>
                <w:rFonts w:ascii="宋体" w:hAnsi="宋体" w:cs="宋体"/>
                <w:b/>
                <w:color w:val="000000"/>
                <w:szCs w:val="21"/>
              </w:rPr>
            </w:pPr>
            <w:r>
              <w:rPr>
                <w:rFonts w:ascii="宋体" w:hAnsi="宋体" w:cs="宋体" w:hint="eastAsia"/>
                <w:b/>
                <w:color w:val="000000"/>
                <w:szCs w:val="21"/>
              </w:rPr>
              <w:t>技术参数</w:t>
            </w:r>
          </w:p>
        </w:tc>
        <w:tc>
          <w:tcPr>
            <w:tcW w:w="768" w:type="dxa"/>
            <w:vAlign w:val="center"/>
          </w:tcPr>
          <w:p w:rsidR="00C43B4A" w:rsidRDefault="00C43B4A" w:rsidP="00DD1896">
            <w:pPr>
              <w:jc w:val="center"/>
              <w:rPr>
                <w:rFonts w:ascii="宋体" w:hAnsi="宋体" w:cs="宋体"/>
                <w:b/>
                <w:color w:val="000000"/>
                <w:szCs w:val="21"/>
              </w:rPr>
            </w:pPr>
            <w:r>
              <w:rPr>
                <w:rFonts w:ascii="宋体" w:hAnsi="宋体" w:cs="宋体" w:hint="eastAsia"/>
                <w:b/>
                <w:bCs/>
                <w:color w:val="000000"/>
                <w:sz w:val="18"/>
                <w:szCs w:val="18"/>
              </w:rPr>
              <w:t>▲最高限价</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网络中控</w:t>
            </w:r>
            <w:r>
              <w:rPr>
                <w:rFonts w:ascii="宋体" w:hAnsi="宋体" w:cs="宋体" w:hint="eastAsia"/>
                <w:b/>
                <w:color w:val="000000"/>
                <w:szCs w:val="21"/>
              </w:rPr>
              <w:t>（核心产品）</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17台</w:t>
            </w:r>
          </w:p>
        </w:tc>
        <w:tc>
          <w:tcPr>
            <w:tcW w:w="6488" w:type="dxa"/>
          </w:tcPr>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 xml:space="preserve">采用一体化、嵌入式总线结构设计，多路电源独立时序控制。                                              </w:t>
            </w:r>
          </w:p>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内置HDMI输入接口≥4路，VGA输入接口≥1路，HDMI输出接口≥4路，HDBaseT输出接口≥1路，IO接口≥9路，红外控制接口≥1路，RS232双向通讯接口≥8路，RS485双向通讯接口≥2路，单刀触点开关≥3路，3.5mm音频输入≥3路，3.5mm音频输出≥1路，3.5mm高清音频混麦克风音频剥离输出接口≥1路，6.5mm话筒信号输入≥1路，6.5mm话筒信号输出≥1路，可控弱电端口（单刀双掷）≥3路，3+1强电控制端口。(投标时提供投标产品实物图片并对相关接口进行说明）。</w:t>
            </w:r>
          </w:p>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多屏显示时通过高清输出接口编程矩阵功能同时显示两个不同教学画面内容，支持电脑、笔记本、投影机等高清数字信号自由混合切换，HDMI接口输入的视频信号无需转换头直接从VGA接口输出，且HDMI接口输入的音频信号无需另接音频线同步输出，真正的HDMI和VGA混合切换的音视频同步输出。每路HDMI高清接口支持4K及向下兼容，同时支持热插拔自动信号切换，HDMI2.0及向下兼容，TDMS及DDC信号，超低功耗支持节能标准数据速率最大支持3.4Gbs，每路输出输出均带ESD保护；支持12bit 深色技术，12bit单通道(36bit所有通道深色技术)，3D输入输出，485命令控制，340MHz/3.4Gbps单通道(10.2Gbps所有通道)带宽，无压缩音频。</w:t>
            </w:r>
          </w:p>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具有IC卡远程授权功能。“插卡即用，拔卡即走”功能（可实现定教室，定人、定时启用）：教师经授权后只需通过插入IC卡，控制系统能自动按照系统开启步骤自动将投影机打开、电脑打开、电动屏幕降下等操作，老师可直接进行教学；拔卡后系统自动关闭，所有设备恢复至保管状态，支持CPU卡、M1卡、手机卡等, 并能与学校使用的校园一卡通数据库兼容且实时共享。</w:t>
            </w:r>
          </w:p>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跨网段要求，控制机可放置在任意网段并能完成对中控设备的管理，中控设备所在网段无需再增加额外电脑。</w:t>
            </w:r>
          </w:p>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支持脱机和联网两种运行方式：网络畅通时数据上传至中心数据库，网络故障时，可脱离服务器独立工作，实现本地认证和操作记录，实现脱机和联网运行两种方式。</w:t>
            </w:r>
          </w:p>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语音对讲网络功能：运用数字语音压缩传输技术实现对讲，一键式按钮呼叫:呼叫排队等待及网络故障时有真人语音提示功能,教师可以通过对讲与控制室的管理人员通话，实时解决问题，接通后自动显示该教室的视频画面及计算机桌面,对讲内容可同步录音存储,（教师按讲台上按钮的同时，远端主控室管理员电脑屏幕上自动弹出呼叫请求画面；管理员与教师双向对讲，并可同时处理不同教室的呼叫请求，支持呼叫排队、等待、调度等功能）。</w:t>
            </w:r>
            <w:r>
              <w:rPr>
                <w:rFonts w:ascii="宋体" w:hAnsi="宋体" w:cs="宋体" w:hint="eastAsia"/>
                <w:b/>
                <w:color w:val="000000"/>
                <w:szCs w:val="21"/>
              </w:rPr>
              <w:t>(投标时提供功能相关证明</w:t>
            </w:r>
            <w:r>
              <w:rPr>
                <w:rFonts w:ascii="宋体" w:hAnsi="宋体" w:cs="宋体"/>
                <w:b/>
                <w:color w:val="000000"/>
                <w:szCs w:val="21"/>
              </w:rPr>
              <w:t>材料</w:t>
            </w:r>
            <w:r>
              <w:rPr>
                <w:rFonts w:ascii="宋体" w:hAnsi="宋体" w:cs="宋体" w:hint="eastAsia"/>
                <w:b/>
                <w:color w:val="000000"/>
                <w:szCs w:val="21"/>
              </w:rPr>
              <w:t>）</w:t>
            </w:r>
            <w:r>
              <w:rPr>
                <w:rFonts w:ascii="宋体" w:hAnsi="宋体" w:cs="宋体" w:hint="eastAsia"/>
                <w:color w:val="000000"/>
                <w:szCs w:val="21"/>
              </w:rPr>
              <w:t>。</w:t>
            </w:r>
          </w:p>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语音对讲与学校的教务排课系统联动，可根据课表批量限制呼入。需与学校现有语音对讲系统无缝对接。</w:t>
            </w:r>
          </w:p>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多媒体网络控制器为多媒体教室核心设备，厂家通过ISO质量管理体系认证证书，产品具有3C国家强制性认证证书。</w:t>
            </w:r>
          </w:p>
          <w:p w:rsidR="00C43B4A" w:rsidRDefault="00C43B4A" w:rsidP="00C43B4A">
            <w:pPr>
              <w:numPr>
                <w:ilvl w:val="0"/>
                <w:numId w:val="28"/>
              </w:numPr>
              <w:rPr>
                <w:rFonts w:ascii="宋体" w:hAnsi="宋体" w:cs="宋体"/>
                <w:color w:val="000000"/>
                <w:szCs w:val="21"/>
              </w:rPr>
            </w:pPr>
            <w:r>
              <w:rPr>
                <w:rFonts w:ascii="宋体" w:hAnsi="宋体" w:cs="宋体" w:hint="eastAsia"/>
                <w:color w:val="000000"/>
                <w:szCs w:val="21"/>
              </w:rPr>
              <w:t>▲接入现有教室多媒体中控管理件平台，实现统一管理运维。投标方需评估对接难度，对接费用包含在本项中。</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102000</w:t>
            </w:r>
          </w:p>
        </w:tc>
      </w:tr>
      <w:tr w:rsidR="00C43B4A" w:rsidTr="00DD1896">
        <w:trPr>
          <w:trHeight w:val="494"/>
        </w:trPr>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桌面交换机</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17台</w:t>
            </w:r>
          </w:p>
        </w:tc>
        <w:tc>
          <w:tcPr>
            <w:tcW w:w="6488" w:type="dxa"/>
          </w:tcPr>
          <w:p w:rsidR="00C43B4A" w:rsidRDefault="00C43B4A" w:rsidP="00DD1896">
            <w:pPr>
              <w:widowControl/>
              <w:spacing w:beforeAutospacing="1" w:afterAutospacing="1"/>
              <w:jc w:val="left"/>
              <w:outlineLvl w:val="0"/>
              <w:rPr>
                <w:rFonts w:ascii="宋体" w:hAnsi="宋体"/>
                <w:b/>
                <w:bCs/>
                <w:snapToGrid w:val="0"/>
                <w:color w:val="000000"/>
                <w:kern w:val="44"/>
                <w:szCs w:val="21"/>
              </w:rPr>
            </w:pPr>
            <w:r>
              <w:rPr>
                <w:rFonts w:ascii="宋体" w:hAnsi="宋体" w:cs="宋体"/>
                <w:color w:val="000000"/>
                <w:szCs w:val="21"/>
              </w:rPr>
              <w:t>千兆8口，传输速度:</w:t>
            </w:r>
            <w:r>
              <w:rPr>
                <w:rFonts w:ascii="宋体" w:hAnsi="宋体" w:cs="宋体" w:hint="eastAsia"/>
                <w:color w:val="000000"/>
                <w:szCs w:val="21"/>
              </w:rPr>
              <w:t> </w:t>
            </w:r>
            <w:r>
              <w:rPr>
                <w:rFonts w:ascii="宋体" w:hAnsi="宋体" w:cs="宋体"/>
                <w:color w:val="000000"/>
                <w:szCs w:val="21"/>
              </w:rPr>
              <w:t>10Mbps/100Mbps/1000Mbps；铁壳静音防雷宽温；</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9000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网络摄像机</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17台</w:t>
            </w:r>
          </w:p>
        </w:tc>
        <w:tc>
          <w:tcPr>
            <w:tcW w:w="6488" w:type="dxa"/>
          </w:tcPr>
          <w:p w:rsidR="00C43B4A" w:rsidRDefault="00C43B4A" w:rsidP="00C43B4A">
            <w:pPr>
              <w:numPr>
                <w:ilvl w:val="0"/>
                <w:numId w:val="24"/>
              </w:numPr>
              <w:rPr>
                <w:rFonts w:ascii="宋体" w:hAnsi="宋体" w:cs="宋体"/>
                <w:snapToGrid w:val="0"/>
                <w:color w:val="000000"/>
                <w:szCs w:val="21"/>
              </w:rPr>
            </w:pPr>
            <w:r>
              <w:rPr>
                <w:rFonts w:ascii="宋体" w:hAnsi="宋体" w:cs="宋体" w:hint="eastAsia"/>
                <w:snapToGrid w:val="0"/>
                <w:color w:val="000000"/>
                <w:szCs w:val="21"/>
              </w:rPr>
              <w:t>支持最大1920×1080@30fps高清画面输出；</w:t>
            </w:r>
          </w:p>
          <w:p w:rsidR="00C43B4A" w:rsidRDefault="00C43B4A" w:rsidP="00C43B4A">
            <w:pPr>
              <w:numPr>
                <w:ilvl w:val="0"/>
                <w:numId w:val="24"/>
              </w:numPr>
              <w:rPr>
                <w:rFonts w:ascii="宋体" w:hAnsi="宋体" w:cs="宋体"/>
                <w:snapToGrid w:val="0"/>
                <w:color w:val="000000"/>
                <w:szCs w:val="21"/>
              </w:rPr>
            </w:pPr>
            <w:r>
              <w:rPr>
                <w:rFonts w:ascii="宋体" w:hAnsi="宋体" w:cs="宋体" w:hint="eastAsia"/>
                <w:snapToGrid w:val="0"/>
                <w:color w:val="000000"/>
                <w:szCs w:val="21"/>
              </w:rPr>
              <w:t>23倍光学变倍，16倍数字变倍；</w:t>
            </w:r>
          </w:p>
          <w:p w:rsidR="00C43B4A" w:rsidRDefault="00C43B4A" w:rsidP="00C43B4A">
            <w:pPr>
              <w:numPr>
                <w:ilvl w:val="0"/>
                <w:numId w:val="24"/>
              </w:numPr>
              <w:rPr>
                <w:rFonts w:ascii="宋体" w:hAnsi="宋体" w:cs="宋体"/>
                <w:snapToGrid w:val="0"/>
                <w:color w:val="000000"/>
                <w:szCs w:val="21"/>
              </w:rPr>
            </w:pPr>
            <w:r>
              <w:rPr>
                <w:rFonts w:ascii="宋体" w:hAnsi="宋体" w:cs="宋体" w:hint="eastAsia"/>
                <w:snapToGrid w:val="0"/>
                <w:color w:val="000000"/>
                <w:szCs w:val="21"/>
              </w:rPr>
              <w:t>支持960p@60fps、720p@60fps高帧率输出；</w:t>
            </w:r>
          </w:p>
          <w:p w:rsidR="00C43B4A" w:rsidRDefault="00C43B4A" w:rsidP="00C43B4A">
            <w:pPr>
              <w:numPr>
                <w:ilvl w:val="0"/>
                <w:numId w:val="24"/>
              </w:numPr>
              <w:rPr>
                <w:rFonts w:ascii="宋体" w:hAnsi="宋体" w:cs="宋体"/>
                <w:snapToGrid w:val="0"/>
                <w:color w:val="000000"/>
                <w:szCs w:val="21"/>
              </w:rPr>
            </w:pPr>
            <w:r>
              <w:rPr>
                <w:rFonts w:ascii="宋体" w:hAnsi="宋体" w:cs="宋体" w:hint="eastAsia"/>
                <w:snapToGrid w:val="0"/>
                <w:color w:val="000000"/>
                <w:szCs w:val="21"/>
              </w:rPr>
              <w:t>支持三码流技术，每路码流可独立配置分辨率及帧率；</w:t>
            </w:r>
          </w:p>
          <w:p w:rsidR="00C43B4A" w:rsidRDefault="00C43B4A" w:rsidP="00C43B4A">
            <w:pPr>
              <w:numPr>
                <w:ilvl w:val="0"/>
                <w:numId w:val="24"/>
              </w:numPr>
              <w:rPr>
                <w:rFonts w:ascii="宋体" w:hAnsi="宋体" w:cs="宋体"/>
                <w:snapToGrid w:val="0"/>
                <w:color w:val="000000"/>
                <w:szCs w:val="21"/>
              </w:rPr>
            </w:pPr>
            <w:r>
              <w:rPr>
                <w:rFonts w:ascii="宋体" w:hAnsi="宋体" w:cs="宋体" w:hint="eastAsia"/>
                <w:snapToGrid w:val="0"/>
                <w:color w:val="000000"/>
                <w:szCs w:val="21"/>
              </w:rPr>
              <w:t>支持区域入侵侦测、越界侦测、移动侦测等智能侦测功能；</w:t>
            </w:r>
          </w:p>
          <w:p w:rsidR="00C43B4A" w:rsidRDefault="00C43B4A" w:rsidP="00C43B4A">
            <w:pPr>
              <w:numPr>
                <w:ilvl w:val="0"/>
                <w:numId w:val="24"/>
              </w:numPr>
              <w:rPr>
                <w:rFonts w:ascii="宋体" w:hAnsi="宋体" w:cs="宋体"/>
                <w:snapToGrid w:val="0"/>
                <w:color w:val="000000"/>
                <w:szCs w:val="21"/>
              </w:rPr>
            </w:pPr>
            <w:r>
              <w:rPr>
                <w:rFonts w:ascii="宋体" w:hAnsi="宋体" w:cs="宋体" w:hint="eastAsia"/>
                <w:snapToGrid w:val="0"/>
                <w:color w:val="000000"/>
                <w:szCs w:val="21"/>
              </w:rPr>
              <w:t>支持360°水平旋转，垂直方向-15°-90°；</w:t>
            </w:r>
          </w:p>
          <w:p w:rsidR="00C43B4A" w:rsidRDefault="00C43B4A" w:rsidP="00C43B4A">
            <w:pPr>
              <w:numPr>
                <w:ilvl w:val="0"/>
                <w:numId w:val="24"/>
              </w:numPr>
              <w:rPr>
                <w:rFonts w:ascii="宋体" w:hAnsi="宋体" w:cs="宋体"/>
                <w:color w:val="000000"/>
                <w:szCs w:val="21"/>
              </w:rPr>
            </w:pPr>
            <w:r>
              <w:rPr>
                <w:rFonts w:ascii="宋体" w:hAnsi="宋体" w:cs="宋体" w:hint="eastAsia"/>
                <w:snapToGrid w:val="0"/>
                <w:color w:val="000000"/>
                <w:szCs w:val="21"/>
              </w:rPr>
              <w:t>接入现有监控平台统一管理。</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37610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组合讲台</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1套</w:t>
            </w:r>
          </w:p>
        </w:tc>
        <w:tc>
          <w:tcPr>
            <w:tcW w:w="6488" w:type="dxa"/>
          </w:tcPr>
          <w:p w:rsidR="00C43B4A" w:rsidRDefault="00C43B4A" w:rsidP="00C43B4A">
            <w:pPr>
              <w:numPr>
                <w:ilvl w:val="0"/>
                <w:numId w:val="27"/>
              </w:numPr>
              <w:rPr>
                <w:rFonts w:ascii="宋体" w:hAnsi="宋体" w:cs="宋体"/>
                <w:snapToGrid w:val="0"/>
                <w:color w:val="000000"/>
                <w:szCs w:val="21"/>
              </w:rPr>
            </w:pPr>
            <w:r>
              <w:rPr>
                <w:rFonts w:ascii="宋体" w:hAnsi="宋体" w:cs="宋体" w:hint="eastAsia"/>
                <w:snapToGrid w:val="0"/>
                <w:color w:val="000000"/>
                <w:szCs w:val="21"/>
              </w:rPr>
              <w:t>工作台面及笔记本托盘为三聚氰胺多层板材料，环保等级：E1，工作台面下方的网状挡板为镀铝锌板，厚度不低于1.5mm，工作台面的立柱为镁合金材料，设备机柜为优质冷轧钢板，讲台尺寸：160*73*90cm；设备柜尺寸：56*66*70cm；</w:t>
            </w:r>
          </w:p>
          <w:p w:rsidR="00C43B4A" w:rsidRDefault="00C43B4A" w:rsidP="00C43B4A">
            <w:pPr>
              <w:numPr>
                <w:ilvl w:val="0"/>
                <w:numId w:val="27"/>
              </w:numPr>
              <w:rPr>
                <w:rFonts w:ascii="宋体" w:hAnsi="宋体" w:cs="宋体"/>
                <w:snapToGrid w:val="0"/>
                <w:color w:val="000000"/>
                <w:szCs w:val="21"/>
              </w:rPr>
            </w:pPr>
            <w:r>
              <w:rPr>
                <w:rFonts w:ascii="宋体" w:hAnsi="宋体" w:cs="宋体" w:hint="eastAsia"/>
                <w:snapToGrid w:val="0"/>
                <w:color w:val="000000"/>
                <w:szCs w:val="21"/>
              </w:rPr>
              <w:t>材料规格：冷轧板材厚度不少于1.2mm，方孔条2.0mm，安装梁1.5mm，工作台面板材厚度：30mm，前后门免焊加强筋结构；</w:t>
            </w:r>
          </w:p>
          <w:p w:rsidR="00C43B4A" w:rsidRDefault="00C43B4A" w:rsidP="00C43B4A">
            <w:pPr>
              <w:numPr>
                <w:ilvl w:val="0"/>
                <w:numId w:val="27"/>
              </w:numPr>
              <w:rPr>
                <w:rFonts w:ascii="宋体" w:hAnsi="宋体" w:cs="宋体"/>
                <w:snapToGrid w:val="0"/>
                <w:color w:val="000000"/>
                <w:szCs w:val="21"/>
              </w:rPr>
            </w:pPr>
            <w:r>
              <w:rPr>
                <w:rFonts w:ascii="宋体" w:hAnsi="宋体" w:cs="宋体" w:hint="eastAsia"/>
                <w:snapToGrid w:val="0"/>
                <w:color w:val="000000"/>
                <w:szCs w:val="21"/>
              </w:rPr>
              <w:t>表面处理：脱脂、磷化，静电喷塑，均匀喷涂无噪点，漆面平整密度高；</w:t>
            </w:r>
          </w:p>
          <w:p w:rsidR="00C43B4A" w:rsidRDefault="00C43B4A" w:rsidP="00C43B4A">
            <w:pPr>
              <w:numPr>
                <w:ilvl w:val="0"/>
                <w:numId w:val="27"/>
              </w:numPr>
              <w:rPr>
                <w:rFonts w:ascii="宋体" w:hAnsi="宋体" w:cs="宋体"/>
                <w:snapToGrid w:val="0"/>
                <w:color w:val="000000"/>
                <w:szCs w:val="21"/>
              </w:rPr>
            </w:pPr>
            <w:r>
              <w:rPr>
                <w:rFonts w:ascii="宋体" w:hAnsi="宋体" w:cs="宋体" w:hint="eastAsia"/>
                <w:snapToGrid w:val="0"/>
                <w:color w:val="000000"/>
                <w:szCs w:val="21"/>
              </w:rPr>
              <w:t>工作台面上方根据中控控制面板以及采购人需要开孔并安装5孔插座两位，网络接口，高清接口，音频接口等；</w:t>
            </w:r>
          </w:p>
          <w:p w:rsidR="00C43B4A" w:rsidRDefault="00C43B4A" w:rsidP="00C43B4A">
            <w:pPr>
              <w:numPr>
                <w:ilvl w:val="0"/>
                <w:numId w:val="27"/>
              </w:numPr>
              <w:rPr>
                <w:rFonts w:ascii="宋体" w:hAnsi="宋体" w:cs="宋体"/>
                <w:snapToGrid w:val="0"/>
                <w:color w:val="000000"/>
                <w:szCs w:val="21"/>
              </w:rPr>
            </w:pPr>
            <w:r>
              <w:rPr>
                <w:rFonts w:ascii="宋体" w:hAnsi="宋体" w:cs="宋体" w:hint="eastAsia"/>
                <w:snapToGrid w:val="0"/>
                <w:color w:val="000000"/>
                <w:szCs w:val="21"/>
              </w:rPr>
              <w:t>工作台面下方配置一条金属线槽与设备机柜相连，并安装键盘抽屉一个；</w:t>
            </w:r>
          </w:p>
          <w:p w:rsidR="00C43B4A" w:rsidRDefault="00C43B4A" w:rsidP="00C43B4A">
            <w:pPr>
              <w:numPr>
                <w:ilvl w:val="0"/>
                <w:numId w:val="27"/>
              </w:numPr>
              <w:rPr>
                <w:rFonts w:ascii="宋体" w:hAnsi="宋体" w:cs="宋体"/>
                <w:snapToGrid w:val="0"/>
                <w:color w:val="000000"/>
                <w:szCs w:val="21"/>
              </w:rPr>
            </w:pPr>
            <w:r>
              <w:rPr>
                <w:rFonts w:ascii="宋体" w:hAnsi="宋体" w:cs="宋体" w:hint="eastAsia"/>
                <w:snapToGrid w:val="0"/>
                <w:color w:val="000000"/>
                <w:szCs w:val="21"/>
              </w:rPr>
              <w:t>设备机柜内部设置多层可调节层板，方便安装一台卧式电脑主机、一台多媒体中控、一台扩音设备，所有设备的安装位置均配置活动紧固装置和走线装置；柜子和桌脚需要固定</w:t>
            </w:r>
          </w:p>
          <w:p w:rsidR="00C43B4A" w:rsidRDefault="00C43B4A" w:rsidP="00C43B4A">
            <w:pPr>
              <w:numPr>
                <w:ilvl w:val="0"/>
                <w:numId w:val="27"/>
              </w:numPr>
              <w:rPr>
                <w:rFonts w:ascii="宋体" w:hAnsi="宋体" w:cs="宋体"/>
                <w:color w:val="000000"/>
                <w:szCs w:val="21"/>
              </w:rPr>
            </w:pPr>
            <w:r>
              <w:rPr>
                <w:rFonts w:ascii="宋体" w:hAnsi="宋体" w:cs="宋体" w:hint="eastAsia"/>
                <w:snapToGrid w:val="0"/>
                <w:color w:val="000000"/>
                <w:szCs w:val="21"/>
              </w:rPr>
              <w:t>设备机柜后门应采用网状板材利于散热，前后门都安装防盗柜门锁；</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4500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5</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立式讲台</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16套</w:t>
            </w:r>
          </w:p>
        </w:tc>
        <w:tc>
          <w:tcPr>
            <w:tcW w:w="6488" w:type="dxa"/>
          </w:tcPr>
          <w:p w:rsidR="00C43B4A" w:rsidRDefault="00C43B4A" w:rsidP="00C43B4A">
            <w:pPr>
              <w:numPr>
                <w:ilvl w:val="0"/>
                <w:numId w:val="29"/>
              </w:numPr>
              <w:rPr>
                <w:rFonts w:ascii="宋体" w:hAnsi="宋体" w:cs="宋体"/>
                <w:snapToGrid w:val="0"/>
                <w:color w:val="000000"/>
                <w:szCs w:val="21"/>
              </w:rPr>
            </w:pPr>
            <w:r>
              <w:rPr>
                <w:rFonts w:ascii="宋体" w:hAnsi="宋体" w:cs="宋体" w:hint="eastAsia"/>
                <w:snapToGrid w:val="0"/>
                <w:color w:val="000000"/>
                <w:szCs w:val="21"/>
              </w:rPr>
              <w:t>钢木结构，全封闭立式讲台,尺寸：1200mm长*760mm宽*1075mm高，钢板厚度1.2mm，钢板需磷化处理、喷塑、灰白色，外观牢固、美观大气。</w:t>
            </w:r>
          </w:p>
          <w:p w:rsidR="00C43B4A" w:rsidRDefault="00C43B4A" w:rsidP="00C43B4A">
            <w:pPr>
              <w:numPr>
                <w:ilvl w:val="0"/>
                <w:numId w:val="29"/>
              </w:numPr>
              <w:rPr>
                <w:rFonts w:ascii="宋体" w:hAnsi="宋体" w:cs="宋体"/>
                <w:snapToGrid w:val="0"/>
                <w:color w:val="000000"/>
                <w:szCs w:val="21"/>
              </w:rPr>
            </w:pPr>
            <w:r>
              <w:rPr>
                <w:rFonts w:ascii="宋体" w:hAnsi="宋体" w:cs="宋体" w:hint="eastAsia"/>
                <w:snapToGrid w:val="0"/>
                <w:color w:val="000000"/>
                <w:szCs w:val="21"/>
              </w:rPr>
              <w:t>可内嵌19”至22”液晶(含定制防护罩)，预留有对讲咪头、扬声器、多媒体教学插卡口等开孔位置。教室检修门统一配钥匙，配有漏电保护开关和接地处理。合理开具匀压通风孔。</w:t>
            </w:r>
          </w:p>
          <w:p w:rsidR="00C43B4A" w:rsidRDefault="00C43B4A" w:rsidP="00C43B4A">
            <w:pPr>
              <w:numPr>
                <w:ilvl w:val="0"/>
                <w:numId w:val="29"/>
              </w:numPr>
              <w:rPr>
                <w:rFonts w:ascii="宋体" w:hAnsi="宋体" w:cs="宋体"/>
                <w:snapToGrid w:val="0"/>
                <w:color w:val="000000"/>
                <w:szCs w:val="21"/>
              </w:rPr>
            </w:pPr>
            <w:r>
              <w:rPr>
                <w:rFonts w:ascii="宋体" w:hAnsi="宋体" w:cs="宋体" w:hint="eastAsia"/>
                <w:snapToGrid w:val="0"/>
                <w:color w:val="000000"/>
                <w:szCs w:val="21"/>
              </w:rPr>
              <w:t>讲台台面上配有：VGA线、网线、音频线、电源插口等接口。具备外接设备能力。</w:t>
            </w:r>
          </w:p>
          <w:p w:rsidR="00C43B4A" w:rsidRDefault="00C43B4A" w:rsidP="00C43B4A">
            <w:pPr>
              <w:numPr>
                <w:ilvl w:val="0"/>
                <w:numId w:val="29"/>
              </w:numPr>
              <w:rPr>
                <w:rFonts w:ascii="宋体" w:hAnsi="宋体" w:cs="宋体"/>
                <w:snapToGrid w:val="0"/>
                <w:color w:val="000000"/>
                <w:szCs w:val="21"/>
              </w:rPr>
            </w:pPr>
            <w:r>
              <w:rPr>
                <w:rFonts w:ascii="宋体" w:hAnsi="宋体" w:cs="宋体" w:hint="eastAsia"/>
                <w:snapToGrid w:val="0"/>
                <w:color w:val="000000"/>
                <w:szCs w:val="21"/>
              </w:rPr>
              <w:t>鼠标键盘使用拉缩托架，能够防盗，具有一定的防尘措施。</w:t>
            </w:r>
          </w:p>
          <w:p w:rsidR="00C43B4A" w:rsidRDefault="00C43B4A" w:rsidP="00C43B4A">
            <w:pPr>
              <w:numPr>
                <w:ilvl w:val="0"/>
                <w:numId w:val="29"/>
              </w:numPr>
              <w:rPr>
                <w:rFonts w:ascii="宋体" w:hAnsi="宋体" w:cs="宋体"/>
                <w:snapToGrid w:val="0"/>
                <w:color w:val="000000"/>
                <w:szCs w:val="21"/>
              </w:rPr>
            </w:pPr>
            <w:r>
              <w:rPr>
                <w:rFonts w:ascii="宋体" w:hAnsi="宋体" w:cs="宋体" w:hint="eastAsia"/>
                <w:snapToGrid w:val="0"/>
                <w:color w:val="000000"/>
                <w:szCs w:val="21"/>
              </w:rPr>
              <w:t>内置可变式设备机架，设备分层摆放固定。讲台前部、后部使用锁具都可开启。</w:t>
            </w:r>
          </w:p>
          <w:p w:rsidR="00C43B4A" w:rsidRDefault="00C43B4A" w:rsidP="00C43B4A">
            <w:pPr>
              <w:numPr>
                <w:ilvl w:val="0"/>
                <w:numId w:val="29"/>
              </w:numPr>
              <w:rPr>
                <w:rFonts w:ascii="宋体" w:hAnsi="宋体" w:cs="宋体"/>
                <w:snapToGrid w:val="0"/>
                <w:color w:val="000000"/>
                <w:szCs w:val="21"/>
              </w:rPr>
            </w:pPr>
            <w:r>
              <w:rPr>
                <w:rFonts w:ascii="宋体" w:hAnsi="宋体" w:cs="宋体" w:hint="eastAsia"/>
                <w:snapToGrid w:val="0"/>
                <w:color w:val="000000"/>
                <w:szCs w:val="21"/>
              </w:rPr>
              <w:t>内有漏电保护措施和可靠接地，有效防止静电。</w:t>
            </w:r>
          </w:p>
          <w:p w:rsidR="00C43B4A" w:rsidRDefault="00C43B4A" w:rsidP="00C43B4A">
            <w:pPr>
              <w:numPr>
                <w:ilvl w:val="0"/>
                <w:numId w:val="29"/>
              </w:numPr>
              <w:rPr>
                <w:rFonts w:ascii="宋体" w:hAnsi="宋体" w:cs="宋体"/>
                <w:snapToGrid w:val="0"/>
                <w:color w:val="000000"/>
                <w:szCs w:val="21"/>
              </w:rPr>
            </w:pPr>
            <w:r>
              <w:rPr>
                <w:rFonts w:ascii="宋体" w:hAnsi="宋体" w:cs="宋体" w:hint="eastAsia"/>
                <w:snapToGrid w:val="0"/>
                <w:color w:val="000000"/>
                <w:szCs w:val="21"/>
              </w:rPr>
              <w:t>密封性能良好，具有一定的防水能力。</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56000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6</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控制面板</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17个</w:t>
            </w:r>
          </w:p>
        </w:tc>
        <w:tc>
          <w:tcPr>
            <w:tcW w:w="6488" w:type="dxa"/>
          </w:tcPr>
          <w:p w:rsidR="00C43B4A" w:rsidRDefault="00C43B4A" w:rsidP="00C43B4A">
            <w:pPr>
              <w:numPr>
                <w:ilvl w:val="0"/>
                <w:numId w:val="30"/>
              </w:numPr>
              <w:rPr>
                <w:rFonts w:ascii="宋体" w:hAnsi="宋体" w:cs="宋体"/>
                <w:snapToGrid w:val="0"/>
                <w:color w:val="000000"/>
                <w:szCs w:val="21"/>
              </w:rPr>
            </w:pPr>
            <w:r>
              <w:rPr>
                <w:rFonts w:ascii="宋体" w:hAnsi="宋体" w:cs="宋体" w:hint="eastAsia"/>
                <w:snapToGrid w:val="0"/>
                <w:color w:val="000000"/>
                <w:szCs w:val="21"/>
              </w:rPr>
              <w:t>采用工业级芯片架构、斜面台式一体化极窄边设计，集成一键式呼入实现与总控室全双工语音对讲功能（含拾音及扬声器）,同时支持三种认证方式（插卡，刷卡，二维码扫码）,可自动生成动态二维码，用于钉钉、微信等软件正向扫码开机。(投标时提供投标产品实物图片）</w:t>
            </w:r>
          </w:p>
          <w:p w:rsidR="00C43B4A" w:rsidRDefault="00C43B4A" w:rsidP="00C43B4A">
            <w:pPr>
              <w:numPr>
                <w:ilvl w:val="0"/>
                <w:numId w:val="30"/>
              </w:numPr>
              <w:rPr>
                <w:rFonts w:ascii="宋体" w:hAnsi="宋体" w:cs="宋体"/>
                <w:snapToGrid w:val="0"/>
                <w:color w:val="000000"/>
                <w:szCs w:val="21"/>
              </w:rPr>
            </w:pPr>
            <w:r>
              <w:rPr>
                <w:rFonts w:ascii="宋体" w:hAnsi="宋体" w:cs="宋体" w:hint="eastAsia"/>
                <w:snapToGrid w:val="0"/>
                <w:color w:val="000000"/>
                <w:szCs w:val="21"/>
              </w:rPr>
              <w:t>屏幕尺寸：≥7英寸，采用电容感应式触摸设计，防尘、防水，无限次按键寿命面板。</w:t>
            </w:r>
          </w:p>
          <w:p w:rsidR="00C43B4A" w:rsidRDefault="00C43B4A" w:rsidP="00C43B4A">
            <w:pPr>
              <w:numPr>
                <w:ilvl w:val="0"/>
                <w:numId w:val="30"/>
              </w:numPr>
              <w:rPr>
                <w:rFonts w:ascii="宋体" w:hAnsi="宋体" w:cs="宋体"/>
                <w:snapToGrid w:val="0"/>
                <w:color w:val="000000"/>
                <w:szCs w:val="21"/>
              </w:rPr>
            </w:pPr>
            <w:r>
              <w:rPr>
                <w:rFonts w:ascii="宋体" w:hAnsi="宋体" w:cs="宋体" w:hint="eastAsia"/>
                <w:snapToGrid w:val="0"/>
                <w:color w:val="000000"/>
                <w:szCs w:val="21"/>
              </w:rPr>
              <w:t>具有锁定功能，控制中心可根据需求远程对终端进行加锁/解锁或由老师插卡解锁。</w:t>
            </w:r>
          </w:p>
          <w:p w:rsidR="00C43B4A" w:rsidRDefault="00C43B4A" w:rsidP="00C43B4A">
            <w:pPr>
              <w:numPr>
                <w:ilvl w:val="0"/>
                <w:numId w:val="30"/>
              </w:numPr>
              <w:rPr>
                <w:rFonts w:ascii="宋体" w:hAnsi="宋体" w:cs="宋体"/>
                <w:snapToGrid w:val="0"/>
                <w:color w:val="000000"/>
                <w:szCs w:val="21"/>
              </w:rPr>
            </w:pPr>
            <w:r>
              <w:rPr>
                <w:rFonts w:ascii="宋体" w:hAnsi="宋体" w:cs="宋体" w:hint="eastAsia"/>
                <w:snapToGrid w:val="0"/>
                <w:color w:val="000000"/>
                <w:szCs w:val="21"/>
              </w:rPr>
              <w:t>可自由定义各种操作模式：单一开关，组合开关等，也提供短按.长按功能设定。</w:t>
            </w:r>
          </w:p>
          <w:p w:rsidR="00C43B4A" w:rsidRDefault="00C43B4A" w:rsidP="00C43B4A">
            <w:pPr>
              <w:numPr>
                <w:ilvl w:val="0"/>
                <w:numId w:val="30"/>
              </w:numPr>
              <w:rPr>
                <w:rFonts w:ascii="宋体" w:hAnsi="宋体" w:cs="宋体"/>
                <w:snapToGrid w:val="0"/>
                <w:color w:val="000000"/>
                <w:szCs w:val="21"/>
              </w:rPr>
            </w:pPr>
            <w:r>
              <w:rPr>
                <w:rFonts w:ascii="宋体" w:hAnsi="宋体" w:cs="宋体" w:hint="eastAsia"/>
                <w:snapToGrid w:val="0"/>
                <w:color w:val="000000"/>
                <w:szCs w:val="21"/>
              </w:rPr>
              <w:t>具有按钮功能名称、排列、风格等个性化定制功能，可设置一键场景功能，对于教室内环境相关设备进行统一设置，对多种控制目标进行控制，包括灯光，场景，逻辑控制，空调等。</w:t>
            </w:r>
          </w:p>
          <w:p w:rsidR="00C43B4A" w:rsidRDefault="00C43B4A" w:rsidP="00C43B4A">
            <w:pPr>
              <w:numPr>
                <w:ilvl w:val="0"/>
                <w:numId w:val="30"/>
              </w:numPr>
              <w:rPr>
                <w:rFonts w:ascii="宋体" w:hAnsi="宋体" w:cs="宋体"/>
                <w:snapToGrid w:val="0"/>
                <w:color w:val="000000"/>
                <w:szCs w:val="21"/>
              </w:rPr>
            </w:pPr>
            <w:r>
              <w:rPr>
                <w:rFonts w:ascii="宋体" w:hAnsi="宋体" w:cs="宋体" w:hint="eastAsia"/>
                <w:snapToGrid w:val="0"/>
                <w:color w:val="000000"/>
                <w:szCs w:val="21"/>
              </w:rPr>
              <w:t>具有远程授权功能，可在教室插入校园一卡通，总控端远程授权。支持CPU卡、M1卡、手机卡等。</w:t>
            </w:r>
          </w:p>
          <w:p w:rsidR="00C43B4A" w:rsidRDefault="00C43B4A" w:rsidP="00C43B4A">
            <w:pPr>
              <w:numPr>
                <w:ilvl w:val="0"/>
                <w:numId w:val="30"/>
              </w:numPr>
              <w:rPr>
                <w:rFonts w:ascii="宋体" w:hAnsi="宋体" w:cs="宋体"/>
                <w:snapToGrid w:val="0"/>
                <w:color w:val="000000"/>
                <w:szCs w:val="21"/>
              </w:rPr>
            </w:pPr>
            <w:r>
              <w:rPr>
                <w:rFonts w:ascii="宋体" w:hAnsi="宋体" w:cs="宋体" w:hint="eastAsia"/>
                <w:snapToGrid w:val="0"/>
                <w:color w:val="000000"/>
                <w:szCs w:val="21"/>
              </w:rPr>
              <w:t>具备连堂功能，在上课过程中或两节课之间，教师的IC卡可临时从读卡器上取走（取走后的临时时段内，系统只加锁而不关闭），以满足两节课连堂等情况。（临时取走的时间长度可根据学校实际需求自由设定）。</w:t>
            </w:r>
          </w:p>
          <w:p w:rsidR="00C43B4A" w:rsidRDefault="00C43B4A" w:rsidP="00C43B4A">
            <w:pPr>
              <w:numPr>
                <w:ilvl w:val="0"/>
                <w:numId w:val="30"/>
              </w:numPr>
              <w:rPr>
                <w:rFonts w:ascii="宋体" w:hAnsi="宋体" w:cs="宋体"/>
                <w:snapToGrid w:val="0"/>
                <w:color w:val="000000"/>
                <w:szCs w:val="21"/>
              </w:rPr>
            </w:pPr>
            <w:r>
              <w:rPr>
                <w:rFonts w:ascii="宋体" w:hAnsi="宋体" w:cs="宋体" w:hint="eastAsia"/>
                <w:snapToGrid w:val="0"/>
                <w:color w:val="000000"/>
                <w:szCs w:val="21"/>
              </w:rPr>
              <w:t>须与多媒体网络中央控制器为同一品牌，便于集控管理。</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30600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7</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音频处理器（含功放）</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17台</w:t>
            </w:r>
          </w:p>
        </w:tc>
        <w:tc>
          <w:tcPr>
            <w:tcW w:w="6488" w:type="dxa"/>
          </w:tcPr>
          <w:p w:rsidR="00C43B4A" w:rsidRDefault="00C43B4A" w:rsidP="00C43B4A">
            <w:pPr>
              <w:numPr>
                <w:ilvl w:val="0"/>
                <w:numId w:val="31"/>
              </w:numPr>
              <w:rPr>
                <w:rFonts w:ascii="宋体" w:hAnsi="宋体" w:cs="宋体"/>
                <w:color w:val="000000"/>
                <w:szCs w:val="21"/>
              </w:rPr>
            </w:pPr>
            <w:r>
              <w:rPr>
                <w:rFonts w:ascii="宋体" w:hAnsi="宋体" w:cs="宋体" w:hint="eastAsia"/>
                <w:snapToGrid w:val="0"/>
                <w:color w:val="000000"/>
                <w:szCs w:val="21"/>
              </w:rPr>
              <w:t>音频处理部分和功率放大器部分必须集成到一个机箱内。</w:t>
            </w:r>
          </w:p>
          <w:p w:rsidR="00C43B4A" w:rsidRDefault="00C43B4A" w:rsidP="00C43B4A">
            <w:pPr>
              <w:numPr>
                <w:ilvl w:val="0"/>
                <w:numId w:val="31"/>
              </w:numPr>
              <w:rPr>
                <w:rFonts w:ascii="宋体" w:hAnsi="宋体" w:cs="宋体"/>
                <w:snapToGrid w:val="0"/>
                <w:color w:val="000000"/>
                <w:szCs w:val="21"/>
              </w:rPr>
            </w:pPr>
            <w:r>
              <w:rPr>
                <w:rFonts w:ascii="宋体" w:hAnsi="宋体" w:cs="宋体" w:hint="eastAsia"/>
                <w:snapToGrid w:val="0"/>
                <w:color w:val="000000"/>
                <w:szCs w:val="21"/>
              </w:rPr>
              <w:t>可同时支持吊麦、无线麦克风、桌面麦和课件的扩声，全输入录音，扩声不啸叫，录音高保真，吊麦拾音范围</w:t>
            </w:r>
            <w:r>
              <w:rPr>
                <w:rFonts w:ascii="宋体" w:hAnsi="宋体" w:cs="宋体" w:hint="eastAsia"/>
                <w:color w:val="000000"/>
                <w:szCs w:val="21"/>
              </w:rPr>
              <w:t>5-8米</w:t>
            </w:r>
            <w:r>
              <w:rPr>
                <w:rFonts w:ascii="宋体" w:hAnsi="宋体" w:cs="宋体" w:hint="eastAsia"/>
                <w:snapToGrid w:val="0"/>
                <w:color w:val="000000"/>
                <w:szCs w:val="21"/>
              </w:rPr>
              <w:t>，做到讲台区域全覆盖，本地扩声声场不均匀度：＜</w:t>
            </w:r>
            <w:r>
              <w:rPr>
                <w:rFonts w:ascii="宋体" w:hAnsi="宋体" w:cs="宋体" w:hint="eastAsia"/>
                <w:color w:val="000000"/>
                <w:szCs w:val="21"/>
              </w:rPr>
              <w:t>5dB</w:t>
            </w:r>
            <w:r>
              <w:rPr>
                <w:rFonts w:ascii="宋体" w:hAnsi="宋体" w:cs="宋体" w:hint="eastAsia"/>
                <w:snapToGrid w:val="0"/>
                <w:color w:val="000000"/>
                <w:szCs w:val="21"/>
              </w:rPr>
              <w:t>；</w:t>
            </w:r>
          </w:p>
          <w:p w:rsidR="00C43B4A" w:rsidRDefault="00C43B4A" w:rsidP="00C43B4A">
            <w:pPr>
              <w:numPr>
                <w:ilvl w:val="0"/>
                <w:numId w:val="31"/>
              </w:numPr>
              <w:rPr>
                <w:rFonts w:ascii="宋体" w:hAnsi="宋体" w:cs="宋体"/>
                <w:color w:val="000000"/>
                <w:szCs w:val="21"/>
              </w:rPr>
            </w:pPr>
            <w:r>
              <w:rPr>
                <w:rFonts w:ascii="宋体" w:hAnsi="宋体" w:cs="宋体" w:hint="eastAsia"/>
                <w:snapToGrid w:val="0"/>
                <w:color w:val="000000"/>
                <w:szCs w:val="21"/>
              </w:rPr>
              <w:t>支持De-Reverb抗混响功能，无线麦优先级最高，当无线麦有输入时，自动降低或关闭吊麦、课件输入，使得录制下来的声音清晰；当无线麦无输入，课件有输入时，自动降低或关闭吊麦输入，录制下来的课件声音清晰；当无线麦、课件无输入时，吊麦正常采集和扩声；</w:t>
            </w:r>
          </w:p>
          <w:p w:rsidR="00C43B4A" w:rsidRDefault="00C43B4A" w:rsidP="00C43B4A">
            <w:pPr>
              <w:numPr>
                <w:ilvl w:val="0"/>
                <w:numId w:val="31"/>
              </w:numPr>
              <w:rPr>
                <w:rFonts w:ascii="宋体" w:hAnsi="宋体" w:cs="宋体"/>
                <w:color w:val="000000"/>
                <w:szCs w:val="21"/>
              </w:rPr>
            </w:pPr>
            <w:r>
              <w:rPr>
                <w:rFonts w:ascii="宋体" w:hAnsi="宋体" w:cs="宋体" w:hint="eastAsia"/>
                <w:color w:val="000000"/>
                <w:szCs w:val="21"/>
              </w:rPr>
              <w:t>具备AGC功能，防止大声讲话或齐声朗读时破音；具备嘈杂环境检测，检测到嘈杂声时，可以自动降低或关闭吊麦扩声，以免教室声场嘈杂；</w:t>
            </w:r>
            <w:r>
              <w:rPr>
                <w:rFonts w:ascii="宋体" w:hAnsi="宋体" w:cs="宋体" w:hint="eastAsia"/>
                <w:snapToGrid w:val="0"/>
                <w:color w:val="000000"/>
                <w:szCs w:val="21"/>
              </w:rPr>
              <w:t>支持</w:t>
            </w:r>
            <w:r>
              <w:rPr>
                <w:rFonts w:ascii="宋体" w:hAnsi="宋体" w:cs="宋体" w:hint="eastAsia"/>
                <w:color w:val="000000"/>
                <w:szCs w:val="21"/>
              </w:rPr>
              <w:t>16</w:t>
            </w:r>
            <w:r>
              <w:rPr>
                <w:rFonts w:ascii="宋体" w:hAnsi="宋体" w:cs="宋体" w:hint="eastAsia"/>
                <w:snapToGrid w:val="0"/>
                <w:color w:val="000000"/>
                <w:szCs w:val="21"/>
              </w:rPr>
              <w:t>段</w:t>
            </w:r>
            <w:r>
              <w:rPr>
                <w:rFonts w:ascii="宋体" w:hAnsi="宋体" w:cs="宋体" w:hint="eastAsia"/>
                <w:color w:val="000000"/>
                <w:szCs w:val="21"/>
              </w:rPr>
              <w:t>EQ</w:t>
            </w:r>
            <w:r>
              <w:rPr>
                <w:rFonts w:ascii="宋体" w:hAnsi="宋体" w:cs="宋体" w:hint="eastAsia"/>
                <w:snapToGrid w:val="0"/>
                <w:color w:val="000000"/>
                <w:szCs w:val="21"/>
              </w:rPr>
              <w:t>调节，满足各种场景应用；</w:t>
            </w:r>
            <w:r>
              <w:rPr>
                <w:rFonts w:ascii="宋体" w:hAnsi="宋体" w:cs="宋体" w:hint="eastAsia"/>
                <w:color w:val="000000"/>
                <w:szCs w:val="21"/>
              </w:rPr>
              <w:t xml:space="preserve"> </w:t>
            </w:r>
          </w:p>
          <w:p w:rsidR="00C43B4A" w:rsidRDefault="00C43B4A" w:rsidP="00C43B4A">
            <w:pPr>
              <w:numPr>
                <w:ilvl w:val="0"/>
                <w:numId w:val="31"/>
              </w:numPr>
              <w:rPr>
                <w:rFonts w:ascii="宋体" w:hAnsi="宋体" w:cs="宋体"/>
                <w:color w:val="000000"/>
                <w:szCs w:val="21"/>
              </w:rPr>
            </w:pPr>
            <w:r>
              <w:rPr>
                <w:rFonts w:ascii="宋体" w:hAnsi="宋体" w:cs="宋体" w:hint="eastAsia"/>
                <w:snapToGrid w:val="0"/>
                <w:color w:val="000000"/>
                <w:szCs w:val="21"/>
              </w:rPr>
              <w:t>具有有效过滤教室内的空调、电风扇等发出的噪音干扰功能，过滤噪声不影响扩声效果；</w:t>
            </w:r>
          </w:p>
          <w:p w:rsidR="00C43B4A" w:rsidRDefault="00C43B4A" w:rsidP="00C43B4A">
            <w:pPr>
              <w:numPr>
                <w:ilvl w:val="0"/>
                <w:numId w:val="31"/>
              </w:numPr>
              <w:rPr>
                <w:rFonts w:ascii="宋体" w:hAnsi="宋体" w:cs="宋体"/>
                <w:color w:val="000000"/>
                <w:szCs w:val="21"/>
              </w:rPr>
            </w:pPr>
            <w:r>
              <w:rPr>
                <w:rFonts w:ascii="宋体" w:hAnsi="宋体" w:cs="宋体" w:hint="eastAsia"/>
                <w:snapToGrid w:val="0"/>
                <w:color w:val="000000"/>
                <w:szCs w:val="21"/>
              </w:rPr>
              <w:t>频率响应</w:t>
            </w:r>
            <w:r>
              <w:rPr>
                <w:rFonts w:ascii="宋体" w:hAnsi="宋体" w:cs="宋体" w:hint="eastAsia"/>
                <w:color w:val="000000"/>
                <w:szCs w:val="21"/>
              </w:rPr>
              <w:t>: 20Hz</w:t>
            </w:r>
            <w:r>
              <w:rPr>
                <w:rFonts w:ascii="宋体" w:hAnsi="宋体" w:cs="宋体" w:hint="eastAsia"/>
                <w:snapToGrid w:val="0"/>
                <w:color w:val="000000"/>
                <w:szCs w:val="21"/>
              </w:rPr>
              <w:t>～</w:t>
            </w:r>
            <w:r>
              <w:rPr>
                <w:rFonts w:ascii="宋体" w:hAnsi="宋体" w:cs="宋体" w:hint="eastAsia"/>
                <w:color w:val="000000"/>
                <w:szCs w:val="21"/>
              </w:rPr>
              <w:t>16kHz。</w:t>
            </w:r>
          </w:p>
          <w:p w:rsidR="00C43B4A" w:rsidRDefault="00C43B4A" w:rsidP="00C43B4A">
            <w:pPr>
              <w:numPr>
                <w:ilvl w:val="0"/>
                <w:numId w:val="31"/>
              </w:numPr>
              <w:rPr>
                <w:rFonts w:ascii="宋体" w:hAnsi="宋体" w:cs="宋体"/>
                <w:color w:val="000000"/>
                <w:szCs w:val="21"/>
              </w:rPr>
            </w:pPr>
            <w:r>
              <w:rPr>
                <w:rFonts w:ascii="宋体" w:hAnsi="宋体" w:cs="宋体" w:hint="eastAsia"/>
                <w:snapToGrid w:val="0"/>
                <w:color w:val="000000"/>
                <w:szCs w:val="21"/>
              </w:rPr>
              <w:t>无线输入降噪</w:t>
            </w:r>
            <w:r>
              <w:rPr>
                <w:rFonts w:ascii="宋体" w:hAnsi="宋体" w:cs="宋体" w:hint="eastAsia"/>
                <w:color w:val="000000"/>
                <w:szCs w:val="21"/>
              </w:rPr>
              <w:t xml:space="preserve">: </w:t>
            </w:r>
            <w:r>
              <w:rPr>
                <w:rFonts w:ascii="宋体" w:hAnsi="宋体" w:cs="宋体" w:hint="eastAsia"/>
                <w:snapToGrid w:val="0"/>
                <w:color w:val="000000"/>
                <w:szCs w:val="21"/>
              </w:rPr>
              <w:t>≤</w:t>
            </w:r>
            <w:r>
              <w:rPr>
                <w:rFonts w:ascii="宋体" w:hAnsi="宋体" w:cs="宋体" w:hint="eastAsia"/>
                <w:color w:val="000000"/>
                <w:szCs w:val="21"/>
              </w:rPr>
              <w:t>30dB</w:t>
            </w:r>
          </w:p>
          <w:p w:rsidR="00C43B4A" w:rsidRDefault="00C43B4A" w:rsidP="00C43B4A">
            <w:pPr>
              <w:numPr>
                <w:ilvl w:val="0"/>
                <w:numId w:val="31"/>
              </w:numPr>
              <w:rPr>
                <w:rFonts w:ascii="宋体" w:hAnsi="宋体" w:cs="宋体"/>
                <w:color w:val="000000"/>
                <w:szCs w:val="21"/>
              </w:rPr>
            </w:pPr>
            <w:r>
              <w:rPr>
                <w:rFonts w:ascii="宋体" w:hAnsi="宋体" w:cs="宋体" w:hint="eastAsia"/>
                <w:snapToGrid w:val="0"/>
                <w:color w:val="000000"/>
                <w:szCs w:val="21"/>
              </w:rPr>
              <w:t>增益调节范围</w:t>
            </w:r>
            <w:r>
              <w:rPr>
                <w:rFonts w:ascii="宋体" w:hAnsi="宋体" w:cs="宋体" w:hint="eastAsia"/>
                <w:color w:val="000000"/>
                <w:szCs w:val="21"/>
              </w:rPr>
              <w:t xml:space="preserve"> :-43dB</w:t>
            </w:r>
            <w:r>
              <w:rPr>
                <w:rFonts w:ascii="宋体" w:hAnsi="宋体" w:cs="宋体" w:hint="eastAsia"/>
                <w:snapToGrid w:val="0"/>
                <w:color w:val="000000"/>
                <w:szCs w:val="21"/>
              </w:rPr>
              <w:t>～</w:t>
            </w:r>
            <w:r>
              <w:rPr>
                <w:rFonts w:ascii="宋体" w:hAnsi="宋体" w:cs="宋体" w:hint="eastAsia"/>
                <w:color w:val="000000"/>
                <w:szCs w:val="21"/>
              </w:rPr>
              <w:t>59dB</w:t>
            </w:r>
          </w:p>
          <w:p w:rsidR="00C43B4A" w:rsidRDefault="00C43B4A" w:rsidP="00C43B4A">
            <w:pPr>
              <w:numPr>
                <w:ilvl w:val="0"/>
                <w:numId w:val="31"/>
              </w:numPr>
              <w:rPr>
                <w:rFonts w:ascii="宋体" w:hAnsi="宋体" w:cs="宋体"/>
                <w:color w:val="000000"/>
                <w:szCs w:val="21"/>
              </w:rPr>
            </w:pPr>
            <w:r>
              <w:rPr>
                <w:rFonts w:ascii="宋体" w:hAnsi="宋体" w:cs="宋体" w:hint="eastAsia"/>
                <w:snapToGrid w:val="0"/>
                <w:color w:val="000000"/>
                <w:szCs w:val="21"/>
              </w:rPr>
              <w:t>信噪比（</w:t>
            </w:r>
            <w:r>
              <w:rPr>
                <w:rFonts w:ascii="宋体" w:hAnsi="宋体" w:cs="宋体" w:hint="eastAsia"/>
                <w:color w:val="000000"/>
                <w:szCs w:val="21"/>
              </w:rPr>
              <w:t>S/N</w:t>
            </w:r>
            <w:r>
              <w:rPr>
                <w:rFonts w:ascii="宋体" w:hAnsi="宋体" w:cs="宋体" w:hint="eastAsia"/>
                <w:snapToGrid w:val="0"/>
                <w:color w:val="000000"/>
                <w:szCs w:val="21"/>
              </w:rPr>
              <w:t>）</w:t>
            </w:r>
            <w:r>
              <w:rPr>
                <w:rFonts w:ascii="宋体" w:hAnsi="宋体" w:cs="宋体" w:hint="eastAsia"/>
                <w:color w:val="000000"/>
                <w:szCs w:val="21"/>
              </w:rPr>
              <w:t>: 70dBA( 20Hz</w:t>
            </w:r>
            <w:r>
              <w:rPr>
                <w:rFonts w:ascii="宋体" w:hAnsi="宋体" w:cs="宋体" w:hint="eastAsia"/>
                <w:snapToGrid w:val="0"/>
                <w:color w:val="000000"/>
                <w:szCs w:val="21"/>
              </w:rPr>
              <w:t>～</w:t>
            </w:r>
            <w:r>
              <w:rPr>
                <w:rFonts w:ascii="宋体" w:hAnsi="宋体" w:cs="宋体" w:hint="eastAsia"/>
                <w:color w:val="000000"/>
                <w:szCs w:val="21"/>
              </w:rPr>
              <w:t>16kHz</w:t>
            </w:r>
            <w:r>
              <w:rPr>
                <w:rFonts w:ascii="宋体" w:hAnsi="宋体" w:cs="宋体" w:hint="eastAsia"/>
                <w:snapToGrid w:val="0"/>
                <w:color w:val="000000"/>
                <w:szCs w:val="21"/>
              </w:rPr>
              <w:t>，</w:t>
            </w:r>
            <w:r>
              <w:rPr>
                <w:rFonts w:ascii="宋体" w:hAnsi="宋体" w:cs="宋体" w:hint="eastAsia"/>
                <w:color w:val="000000"/>
                <w:szCs w:val="21"/>
              </w:rPr>
              <w:t>A</w:t>
            </w:r>
            <w:r>
              <w:rPr>
                <w:rFonts w:ascii="宋体" w:hAnsi="宋体" w:cs="宋体" w:hint="eastAsia"/>
                <w:snapToGrid w:val="0"/>
                <w:color w:val="000000"/>
                <w:szCs w:val="21"/>
              </w:rPr>
              <w:t>计权</w:t>
            </w:r>
            <w:r>
              <w:rPr>
                <w:rFonts w:ascii="宋体" w:hAnsi="宋体" w:cs="宋体" w:hint="eastAsia"/>
                <w:color w:val="000000"/>
                <w:szCs w:val="21"/>
              </w:rPr>
              <w:t>)</w:t>
            </w:r>
          </w:p>
          <w:p w:rsidR="00C43B4A" w:rsidRDefault="00C43B4A" w:rsidP="00C43B4A">
            <w:pPr>
              <w:numPr>
                <w:ilvl w:val="0"/>
                <w:numId w:val="31"/>
              </w:numPr>
              <w:rPr>
                <w:rFonts w:ascii="宋体" w:hAnsi="宋体" w:cs="宋体"/>
                <w:snapToGrid w:val="0"/>
                <w:color w:val="000000"/>
                <w:szCs w:val="21"/>
              </w:rPr>
            </w:pPr>
            <w:r>
              <w:rPr>
                <w:rFonts w:ascii="宋体" w:hAnsi="宋体" w:cs="宋体" w:hint="eastAsia"/>
                <w:snapToGrid w:val="0"/>
                <w:color w:val="000000"/>
                <w:szCs w:val="21"/>
              </w:rPr>
              <w:t>前面板支持音量触摸按键调节，每路输入</w:t>
            </w:r>
            <w:r>
              <w:rPr>
                <w:rFonts w:ascii="宋体" w:hAnsi="宋体" w:cs="宋体" w:hint="eastAsia"/>
                <w:color w:val="000000"/>
                <w:szCs w:val="21"/>
              </w:rPr>
              <w:t>LED</w:t>
            </w:r>
            <w:r>
              <w:rPr>
                <w:rFonts w:ascii="宋体" w:hAnsi="宋体" w:cs="宋体" w:hint="eastAsia"/>
                <w:snapToGrid w:val="0"/>
                <w:color w:val="000000"/>
                <w:szCs w:val="21"/>
              </w:rPr>
              <w:t>灯显示</w:t>
            </w:r>
          </w:p>
          <w:p w:rsidR="00C43B4A" w:rsidRPr="00AB6BB4" w:rsidRDefault="00C43B4A" w:rsidP="00C43B4A">
            <w:pPr>
              <w:numPr>
                <w:ilvl w:val="0"/>
                <w:numId w:val="31"/>
              </w:numPr>
              <w:rPr>
                <w:rFonts w:ascii="宋体" w:hAnsi="宋体" w:cs="宋体"/>
                <w:szCs w:val="21"/>
              </w:rPr>
            </w:pPr>
            <w:r>
              <w:rPr>
                <w:rFonts w:ascii="宋体" w:hAnsi="宋体" w:cs="宋体" w:hint="eastAsia"/>
                <w:snapToGrid w:val="0"/>
                <w:color w:val="000000"/>
                <w:szCs w:val="21"/>
              </w:rPr>
              <w:t>▲具备反馈抑制（</w:t>
            </w:r>
            <w:r>
              <w:rPr>
                <w:rFonts w:ascii="宋体" w:hAnsi="宋体" w:cs="宋体" w:hint="eastAsia"/>
                <w:color w:val="000000"/>
                <w:szCs w:val="21"/>
              </w:rPr>
              <w:t>AFC</w:t>
            </w:r>
            <w:r>
              <w:rPr>
                <w:rFonts w:ascii="宋体" w:hAnsi="宋体" w:cs="宋体" w:hint="eastAsia"/>
                <w:snapToGrid w:val="0"/>
                <w:color w:val="000000"/>
                <w:szCs w:val="21"/>
              </w:rPr>
              <w:t>）：声音增益提升幅度≥</w:t>
            </w:r>
            <w:r>
              <w:rPr>
                <w:rFonts w:ascii="宋体" w:hAnsi="宋体" w:cs="宋体" w:hint="eastAsia"/>
                <w:color w:val="000000"/>
                <w:szCs w:val="21"/>
              </w:rPr>
              <w:t>15dB</w:t>
            </w:r>
            <w:r>
              <w:rPr>
                <w:rFonts w:ascii="宋体" w:hAnsi="宋体" w:cs="宋体" w:hint="eastAsia"/>
                <w:snapToGrid w:val="0"/>
                <w:color w:val="000000"/>
                <w:szCs w:val="21"/>
              </w:rPr>
              <w:t>；</w:t>
            </w:r>
            <w:r>
              <w:rPr>
                <w:rFonts w:ascii="宋体" w:hAnsi="宋体" w:cs="宋体" w:hint="eastAsia"/>
                <w:color w:val="000000"/>
                <w:szCs w:val="21"/>
              </w:rPr>
              <w:t xml:space="preserve"> </w:t>
            </w:r>
            <w:r>
              <w:rPr>
                <w:rFonts w:ascii="宋体" w:hAnsi="宋体" w:cs="宋体" w:hint="eastAsia"/>
                <w:snapToGrid w:val="0"/>
                <w:color w:val="000000"/>
                <w:szCs w:val="21"/>
              </w:rPr>
              <w:t>处理啸叫抑制延迟能力：</w:t>
            </w:r>
            <w:r>
              <w:rPr>
                <w:rFonts w:ascii="宋体" w:hAnsi="宋体" w:cs="宋体" w:hint="eastAsia"/>
                <w:color w:val="000000"/>
                <w:szCs w:val="21"/>
              </w:rPr>
              <w:t>128ms</w:t>
            </w:r>
            <w:r>
              <w:rPr>
                <w:rFonts w:ascii="宋体" w:hAnsi="宋体" w:cs="宋体" w:hint="eastAsia"/>
                <w:snapToGrid w:val="0"/>
                <w:color w:val="000000"/>
                <w:szCs w:val="21"/>
              </w:rPr>
              <w:t>，</w:t>
            </w:r>
            <w:r>
              <w:rPr>
                <w:rFonts w:ascii="宋体" w:hAnsi="宋体" w:cs="宋体" w:hint="eastAsia"/>
                <w:color w:val="000000"/>
                <w:szCs w:val="21"/>
              </w:rPr>
              <w:t>256ms;</w:t>
            </w:r>
            <w:r>
              <w:rPr>
                <w:rFonts w:ascii="宋体" w:hAnsi="宋体" w:cs="宋体" w:hint="eastAsia"/>
                <w:snapToGrid w:val="0"/>
                <w:color w:val="000000"/>
                <w:szCs w:val="21"/>
              </w:rPr>
              <w:t>降噪能力≥</w:t>
            </w:r>
            <w:r>
              <w:rPr>
                <w:rFonts w:ascii="宋体" w:hAnsi="宋体" w:cs="宋体" w:hint="eastAsia"/>
                <w:color w:val="000000"/>
                <w:szCs w:val="21"/>
              </w:rPr>
              <w:t>26dB</w:t>
            </w:r>
            <w:r>
              <w:rPr>
                <w:rFonts w:ascii="宋体" w:hAnsi="宋体" w:cs="宋体" w:hint="eastAsia"/>
                <w:snapToGrid w:val="0"/>
                <w:color w:val="000000"/>
                <w:szCs w:val="21"/>
              </w:rPr>
              <w:t>；信噪比提升≥</w:t>
            </w:r>
            <w:r w:rsidRPr="00AB6BB4">
              <w:rPr>
                <w:rFonts w:ascii="宋体" w:hAnsi="宋体" w:cs="宋体" w:hint="eastAsia"/>
                <w:szCs w:val="21"/>
              </w:rPr>
              <w:t>18dB ；</w:t>
            </w:r>
            <w:r w:rsidRPr="00AB6BB4">
              <w:rPr>
                <w:rFonts w:ascii="宋体" w:hAnsi="宋体" w:cs="宋体" w:hint="eastAsia"/>
                <w:snapToGrid w:val="0"/>
                <w:szCs w:val="21"/>
              </w:rPr>
              <w:t>失真（</w:t>
            </w:r>
            <w:r w:rsidRPr="00AB6BB4">
              <w:rPr>
                <w:rFonts w:ascii="宋体" w:hAnsi="宋体" w:cs="宋体" w:hint="eastAsia"/>
                <w:szCs w:val="21"/>
              </w:rPr>
              <w:t>THD+N</w:t>
            </w:r>
            <w:r w:rsidRPr="00AB6BB4">
              <w:rPr>
                <w:rFonts w:ascii="宋体" w:hAnsi="宋体" w:cs="宋体" w:hint="eastAsia"/>
                <w:snapToGrid w:val="0"/>
                <w:szCs w:val="21"/>
              </w:rPr>
              <w:t>）</w:t>
            </w:r>
            <w:r w:rsidRPr="00AB6BB4">
              <w:rPr>
                <w:rFonts w:ascii="宋体" w:hAnsi="宋体" w:cs="宋体" w:hint="eastAsia"/>
                <w:szCs w:val="21"/>
              </w:rPr>
              <w:t xml:space="preserve">: </w:t>
            </w:r>
            <w:r w:rsidRPr="00AB6BB4">
              <w:rPr>
                <w:rFonts w:ascii="宋体" w:hAnsi="宋体" w:cs="宋体" w:hint="eastAsia"/>
                <w:snapToGrid w:val="0"/>
                <w:szCs w:val="21"/>
              </w:rPr>
              <w:t>≤</w:t>
            </w:r>
            <w:r w:rsidRPr="00AB6BB4">
              <w:rPr>
                <w:rFonts w:ascii="宋体" w:hAnsi="宋体" w:cs="宋体" w:hint="eastAsia"/>
                <w:szCs w:val="21"/>
              </w:rPr>
              <w:t>0.06%</w:t>
            </w:r>
            <w:r w:rsidRPr="00AB6BB4">
              <w:rPr>
                <w:rFonts w:ascii="宋体" w:hAnsi="宋体" w:cs="宋体" w:hint="eastAsia"/>
                <w:snapToGrid w:val="0"/>
                <w:szCs w:val="21"/>
              </w:rPr>
              <w:t>，增益差：≤</w:t>
            </w:r>
            <w:r w:rsidRPr="00AB6BB4">
              <w:rPr>
                <w:rFonts w:ascii="宋体" w:hAnsi="宋体" w:cs="宋体" w:hint="eastAsia"/>
                <w:szCs w:val="21"/>
              </w:rPr>
              <w:t>0.1dB；</w:t>
            </w:r>
            <w:r w:rsidRPr="00AB6BB4">
              <w:rPr>
                <w:rFonts w:ascii="宋体" w:hAnsi="宋体" w:cs="宋体" w:hint="eastAsia"/>
                <w:snapToGrid w:val="0"/>
                <w:szCs w:val="21"/>
              </w:rPr>
              <w:t>信号处理延时：≤</w:t>
            </w:r>
            <w:r w:rsidRPr="00AB6BB4">
              <w:rPr>
                <w:rFonts w:ascii="宋体" w:hAnsi="宋体" w:cs="宋体" w:hint="eastAsia"/>
                <w:szCs w:val="21"/>
              </w:rPr>
              <w:t>7ms；</w:t>
            </w:r>
            <w:r w:rsidRPr="00AB6BB4">
              <w:rPr>
                <w:rFonts w:ascii="宋体" w:hAnsi="宋体" w:cs="宋体" w:hint="eastAsia"/>
                <w:b/>
                <w:szCs w:val="21"/>
              </w:rPr>
              <w:t>（提供省级或以上检测报告）</w:t>
            </w:r>
          </w:p>
          <w:p w:rsidR="00C43B4A" w:rsidRPr="00AB6BB4" w:rsidRDefault="00C43B4A" w:rsidP="00C43B4A">
            <w:pPr>
              <w:numPr>
                <w:ilvl w:val="0"/>
                <w:numId w:val="31"/>
              </w:numPr>
              <w:rPr>
                <w:rFonts w:ascii="宋体" w:hAnsi="宋体" w:cs="宋体"/>
                <w:snapToGrid w:val="0"/>
                <w:szCs w:val="21"/>
              </w:rPr>
            </w:pPr>
            <w:r w:rsidRPr="00AB6BB4">
              <w:rPr>
                <w:rFonts w:ascii="宋体" w:hAnsi="宋体" w:cs="宋体" w:hint="eastAsia"/>
                <w:snapToGrid w:val="0"/>
                <w:szCs w:val="21"/>
              </w:rPr>
              <w:t>可通过FTP下载上位机软件链接，方便自行下载；</w:t>
            </w:r>
            <w:r w:rsidRPr="00AB6BB4">
              <w:rPr>
                <w:rFonts w:ascii="宋体" w:hAnsi="宋体" w:cs="宋体"/>
                <w:snapToGrid w:val="0"/>
                <w:szCs w:val="21"/>
              </w:rPr>
              <w:t xml:space="preserve"> </w:t>
            </w:r>
          </w:p>
          <w:p w:rsidR="00C43B4A" w:rsidRPr="00AB6BB4" w:rsidRDefault="00C43B4A" w:rsidP="00C43B4A">
            <w:pPr>
              <w:numPr>
                <w:ilvl w:val="0"/>
                <w:numId w:val="31"/>
              </w:numPr>
              <w:rPr>
                <w:rFonts w:ascii="宋体" w:hAnsi="宋体" w:cs="宋体"/>
                <w:snapToGrid w:val="0"/>
                <w:szCs w:val="21"/>
              </w:rPr>
            </w:pPr>
            <w:r w:rsidRPr="00AB6BB4">
              <w:rPr>
                <w:rFonts w:ascii="宋体" w:hAnsi="宋体" w:cs="宋体" w:hint="eastAsia"/>
                <w:snapToGrid w:val="0"/>
                <w:szCs w:val="21"/>
              </w:rPr>
              <w:t>内置 10/100M 网络音频模块,采用ARM+DSP 构架，能接收网络音频数据流，转成模拟信号到音箱播放，支持网络广播功能；</w:t>
            </w:r>
          </w:p>
          <w:p w:rsidR="00C43B4A" w:rsidRPr="00AB6BB4" w:rsidRDefault="00C43B4A" w:rsidP="00C43B4A">
            <w:pPr>
              <w:numPr>
                <w:ilvl w:val="0"/>
                <w:numId w:val="31"/>
              </w:numPr>
              <w:rPr>
                <w:rFonts w:ascii="宋体" w:hAnsi="宋体" w:cs="宋体"/>
                <w:snapToGrid w:val="0"/>
                <w:szCs w:val="21"/>
              </w:rPr>
            </w:pPr>
            <w:r w:rsidRPr="00AB6BB4">
              <w:rPr>
                <w:rFonts w:ascii="宋体" w:hAnsi="宋体" w:cs="宋体" w:hint="eastAsia"/>
                <w:snapToGrid w:val="0"/>
                <w:szCs w:val="21"/>
              </w:rPr>
              <w:t>▲完工后，需对教室进行声环境测量，并出具测试报告（检测数据含：中频混响时间、分频段混响时间（6个）、语言传输指数、环境噪声）；</w:t>
            </w:r>
          </w:p>
          <w:p w:rsidR="00C43B4A" w:rsidRDefault="00C43B4A" w:rsidP="00C43B4A">
            <w:pPr>
              <w:numPr>
                <w:ilvl w:val="0"/>
                <w:numId w:val="31"/>
              </w:numPr>
              <w:rPr>
                <w:rFonts w:ascii="宋体" w:hAnsi="宋体" w:cs="宋体"/>
                <w:snapToGrid w:val="0"/>
                <w:color w:val="000000"/>
                <w:szCs w:val="21"/>
              </w:rPr>
            </w:pPr>
            <w:r w:rsidRPr="00AB6BB4">
              <w:rPr>
                <w:rFonts w:ascii="宋体" w:hAnsi="宋体" w:cs="宋体" w:hint="eastAsia"/>
                <w:snapToGrid w:val="0"/>
                <w:szCs w:val="21"/>
              </w:rPr>
              <w:t>具备数字音频主机声环境测量功能模块软件；支持可视化管理模式，支持音频设备运维平台部署，运维平台可统计在线、离线、故障设备数量，统计教</w:t>
            </w:r>
            <w:r>
              <w:rPr>
                <w:rFonts w:ascii="宋体" w:hAnsi="宋体" w:cs="宋体" w:hint="eastAsia"/>
                <w:snapToGrid w:val="0"/>
                <w:color w:val="000000"/>
                <w:szCs w:val="21"/>
              </w:rPr>
              <w:t>室实时环境噪声和信噪比；与Internet时间同步，运维平台可设置音频处理器静音开启和关闭的时间；</w:t>
            </w:r>
          </w:p>
          <w:p w:rsidR="00C43B4A" w:rsidRDefault="00C43B4A" w:rsidP="00C43B4A">
            <w:pPr>
              <w:numPr>
                <w:ilvl w:val="0"/>
                <w:numId w:val="31"/>
              </w:numPr>
              <w:rPr>
                <w:rFonts w:ascii="宋体" w:hAnsi="宋体" w:cs="宋体"/>
                <w:color w:val="000000"/>
                <w:szCs w:val="21"/>
              </w:rPr>
            </w:pPr>
            <w:r>
              <w:rPr>
                <w:rFonts w:ascii="宋体" w:hAnsi="宋体" w:cs="宋体" w:hint="eastAsia"/>
                <w:snapToGrid w:val="0"/>
                <w:color w:val="000000"/>
                <w:szCs w:val="21"/>
              </w:rPr>
              <w:t>接入现有音频管理软件平台，实现统一管理运维。投标方需评估对接难度，对接费用包含在本项中。</w:t>
            </w:r>
          </w:p>
        </w:tc>
        <w:tc>
          <w:tcPr>
            <w:tcW w:w="768" w:type="dxa"/>
          </w:tcPr>
          <w:p w:rsidR="00C43B4A" w:rsidRDefault="00C43B4A" w:rsidP="00DD1896">
            <w:pPr>
              <w:widowControl/>
              <w:jc w:val="left"/>
              <w:textAlignment w:val="top"/>
              <w:rPr>
                <w:rFonts w:ascii="宋体" w:hAnsi="宋体" w:cs="宋体"/>
                <w:snapToGrid w:val="0"/>
                <w:color w:val="000000"/>
                <w:szCs w:val="21"/>
              </w:rPr>
            </w:pPr>
            <w:r>
              <w:rPr>
                <w:rFonts w:ascii="宋体" w:hAnsi="宋体" w:cs="宋体" w:hint="eastAsia"/>
                <w:color w:val="000000"/>
                <w:szCs w:val="21"/>
              </w:rPr>
              <w:t>74800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8</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吊装麦克风</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17个</w:t>
            </w:r>
          </w:p>
        </w:tc>
        <w:tc>
          <w:tcPr>
            <w:tcW w:w="6488" w:type="dxa"/>
            <w:vAlign w:val="center"/>
          </w:tcPr>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频率响应： 100Hz～16KHz</w:t>
            </w:r>
          </w:p>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灵敏度： -32dB±3dB</w:t>
            </w:r>
          </w:p>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指向特性： 超心型</w:t>
            </w:r>
          </w:p>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拾音角度： ≤130°</w:t>
            </w:r>
          </w:p>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输出阻抗： 200Ω±30%</w:t>
            </w:r>
          </w:p>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输出幅度： Max 300mV</w:t>
            </w:r>
          </w:p>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最大承受声压：不小于 110dBSPL（A计权@1KHz，THD≤3%）</w:t>
            </w:r>
          </w:p>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动态范围： 80dB（A）</w:t>
            </w:r>
          </w:p>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信噪比： 64dB（A)（re94dBSPL=1Pa@1KHz)</w:t>
            </w:r>
          </w:p>
          <w:p w:rsidR="00C43B4A" w:rsidRDefault="00C43B4A" w:rsidP="00C43B4A">
            <w:pPr>
              <w:numPr>
                <w:ilvl w:val="0"/>
                <w:numId w:val="32"/>
              </w:numPr>
              <w:rPr>
                <w:rFonts w:ascii="宋体" w:hAnsi="宋体" w:cs="宋体"/>
                <w:snapToGrid w:val="0"/>
                <w:color w:val="000000"/>
                <w:szCs w:val="21"/>
              </w:rPr>
            </w:pPr>
            <w:r>
              <w:rPr>
                <w:rFonts w:ascii="宋体" w:hAnsi="宋体" w:cs="宋体" w:hint="eastAsia"/>
                <w:snapToGrid w:val="0"/>
                <w:color w:val="000000"/>
                <w:szCs w:val="21"/>
              </w:rPr>
              <w:t xml:space="preserve">幻象供电： 直流48V </w:t>
            </w:r>
          </w:p>
          <w:p w:rsidR="00C43B4A" w:rsidRDefault="00C43B4A" w:rsidP="00C43B4A">
            <w:pPr>
              <w:numPr>
                <w:ilvl w:val="0"/>
                <w:numId w:val="32"/>
              </w:numPr>
              <w:rPr>
                <w:rFonts w:ascii="宋体" w:hAnsi="宋体" w:cs="宋体"/>
                <w:color w:val="000000"/>
                <w:szCs w:val="21"/>
              </w:rPr>
            </w:pPr>
            <w:r>
              <w:rPr>
                <w:rFonts w:ascii="宋体" w:hAnsi="宋体" w:cs="宋体" w:hint="eastAsia"/>
                <w:snapToGrid w:val="0"/>
                <w:color w:val="000000"/>
                <w:szCs w:val="21"/>
              </w:rPr>
              <w:t xml:space="preserve">输出连接器： 外置式3针卡侬公头XLR-3-12C </w:t>
            </w:r>
          </w:p>
        </w:tc>
        <w:tc>
          <w:tcPr>
            <w:tcW w:w="768" w:type="dxa"/>
          </w:tcPr>
          <w:p w:rsidR="00C43B4A" w:rsidRDefault="00C43B4A" w:rsidP="00DD1896">
            <w:pPr>
              <w:widowControl/>
              <w:jc w:val="left"/>
              <w:textAlignment w:val="top"/>
              <w:rPr>
                <w:rFonts w:ascii="宋体" w:hAnsi="宋体" w:cs="宋体"/>
                <w:snapToGrid w:val="0"/>
                <w:color w:val="000000"/>
                <w:szCs w:val="21"/>
              </w:rPr>
            </w:pPr>
            <w:r>
              <w:rPr>
                <w:rFonts w:ascii="宋体" w:hAnsi="宋体" w:cs="宋体" w:hint="eastAsia"/>
                <w:color w:val="000000"/>
                <w:szCs w:val="21"/>
              </w:rPr>
              <w:t>13600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9</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音箱</w:t>
            </w:r>
          </w:p>
        </w:tc>
        <w:tc>
          <w:tcPr>
            <w:tcW w:w="646" w:type="dxa"/>
          </w:tcPr>
          <w:p w:rsidR="00C43B4A" w:rsidRDefault="00C43B4A" w:rsidP="00DD1896">
            <w:pPr>
              <w:rPr>
                <w:rFonts w:ascii="宋体" w:hAnsi="宋体" w:cs="宋体"/>
                <w:color w:val="000000"/>
                <w:szCs w:val="21"/>
              </w:rPr>
            </w:pPr>
            <w:r>
              <w:rPr>
                <w:rFonts w:ascii="宋体" w:hAnsi="宋体" w:cs="宋体"/>
                <w:color w:val="000000"/>
                <w:szCs w:val="21"/>
              </w:rPr>
              <w:t>34</w:t>
            </w:r>
            <w:r>
              <w:rPr>
                <w:rFonts w:ascii="宋体" w:hAnsi="宋体" w:cs="宋体" w:hint="eastAsia"/>
                <w:color w:val="000000"/>
                <w:szCs w:val="21"/>
              </w:rPr>
              <w:t>对</w:t>
            </w:r>
          </w:p>
        </w:tc>
        <w:tc>
          <w:tcPr>
            <w:tcW w:w="6488" w:type="dxa"/>
            <w:vAlign w:val="center"/>
          </w:tcPr>
          <w:p w:rsidR="00C43B4A" w:rsidRDefault="00C43B4A" w:rsidP="00C43B4A">
            <w:pPr>
              <w:numPr>
                <w:ilvl w:val="0"/>
                <w:numId w:val="33"/>
              </w:numPr>
              <w:rPr>
                <w:rFonts w:ascii="宋体" w:hAnsi="宋体" w:cs="宋体"/>
                <w:snapToGrid w:val="0"/>
                <w:color w:val="000000"/>
                <w:szCs w:val="21"/>
              </w:rPr>
            </w:pPr>
            <w:r>
              <w:rPr>
                <w:rFonts w:ascii="宋体" w:hAnsi="宋体" w:cs="宋体" w:hint="eastAsia"/>
                <w:snapToGrid w:val="0"/>
                <w:color w:val="000000"/>
                <w:szCs w:val="21"/>
              </w:rPr>
              <w:t>额定功率： 30W-80W</w:t>
            </w:r>
          </w:p>
          <w:p w:rsidR="00C43B4A" w:rsidRDefault="00C43B4A" w:rsidP="00C43B4A">
            <w:pPr>
              <w:numPr>
                <w:ilvl w:val="0"/>
                <w:numId w:val="33"/>
              </w:numPr>
              <w:rPr>
                <w:rFonts w:ascii="宋体" w:hAnsi="宋体" w:cs="宋体"/>
                <w:snapToGrid w:val="0"/>
                <w:color w:val="000000"/>
                <w:szCs w:val="21"/>
              </w:rPr>
            </w:pPr>
            <w:r>
              <w:rPr>
                <w:rFonts w:ascii="宋体" w:hAnsi="宋体" w:cs="宋体" w:hint="eastAsia"/>
                <w:snapToGrid w:val="0"/>
                <w:color w:val="000000"/>
                <w:szCs w:val="21"/>
              </w:rPr>
              <w:t>灵敏度： 不小于88dB</w:t>
            </w:r>
          </w:p>
          <w:p w:rsidR="00C43B4A" w:rsidRDefault="00C43B4A" w:rsidP="00C43B4A">
            <w:pPr>
              <w:numPr>
                <w:ilvl w:val="0"/>
                <w:numId w:val="33"/>
              </w:numPr>
              <w:rPr>
                <w:rFonts w:ascii="宋体" w:hAnsi="宋体" w:cs="宋体"/>
                <w:snapToGrid w:val="0"/>
                <w:color w:val="000000"/>
                <w:szCs w:val="21"/>
              </w:rPr>
            </w:pPr>
            <w:r>
              <w:rPr>
                <w:rFonts w:ascii="宋体" w:hAnsi="宋体" w:cs="宋体" w:hint="eastAsia"/>
                <w:snapToGrid w:val="0"/>
                <w:color w:val="000000"/>
                <w:szCs w:val="21"/>
              </w:rPr>
              <w:t>频率响应： 不小于100Hz-20KHZ</w:t>
            </w:r>
          </w:p>
          <w:p w:rsidR="00C43B4A" w:rsidRDefault="00C43B4A" w:rsidP="00C43B4A">
            <w:pPr>
              <w:numPr>
                <w:ilvl w:val="0"/>
                <w:numId w:val="33"/>
              </w:numPr>
              <w:rPr>
                <w:rFonts w:ascii="宋体" w:hAnsi="宋体" w:cs="宋体"/>
                <w:snapToGrid w:val="0"/>
                <w:color w:val="000000"/>
                <w:szCs w:val="21"/>
              </w:rPr>
            </w:pPr>
            <w:r>
              <w:rPr>
                <w:rFonts w:ascii="宋体" w:hAnsi="宋体" w:cs="宋体" w:hint="eastAsia"/>
                <w:snapToGrid w:val="0"/>
                <w:color w:val="000000"/>
                <w:szCs w:val="21"/>
              </w:rPr>
              <w:t>阻抗： 4Ω</w:t>
            </w:r>
          </w:p>
          <w:p w:rsidR="00C43B4A" w:rsidRDefault="00C43B4A" w:rsidP="00C43B4A">
            <w:pPr>
              <w:numPr>
                <w:ilvl w:val="0"/>
                <w:numId w:val="33"/>
              </w:numPr>
              <w:rPr>
                <w:rFonts w:ascii="宋体" w:hAnsi="宋体" w:cs="宋体"/>
                <w:snapToGrid w:val="0"/>
                <w:color w:val="000000"/>
                <w:szCs w:val="21"/>
              </w:rPr>
            </w:pPr>
            <w:r>
              <w:rPr>
                <w:rFonts w:ascii="宋体" w:hAnsi="宋体" w:cs="宋体" w:hint="eastAsia"/>
                <w:snapToGrid w:val="0"/>
                <w:color w:val="000000"/>
                <w:szCs w:val="21"/>
              </w:rPr>
              <w:t>高音单元： 1×0.75寸高音</w:t>
            </w:r>
          </w:p>
          <w:p w:rsidR="00C43B4A" w:rsidRDefault="00C43B4A" w:rsidP="00C43B4A">
            <w:pPr>
              <w:numPr>
                <w:ilvl w:val="0"/>
                <w:numId w:val="33"/>
              </w:numPr>
              <w:rPr>
                <w:rFonts w:ascii="宋体" w:hAnsi="宋体" w:cs="宋体"/>
                <w:snapToGrid w:val="0"/>
                <w:color w:val="000000"/>
                <w:szCs w:val="21"/>
              </w:rPr>
            </w:pPr>
            <w:r>
              <w:rPr>
                <w:rFonts w:ascii="宋体" w:hAnsi="宋体" w:cs="宋体" w:hint="eastAsia"/>
                <w:snapToGrid w:val="0"/>
                <w:color w:val="000000"/>
                <w:szCs w:val="21"/>
              </w:rPr>
              <w:t>低音单元： 1x5.25寸低音</w:t>
            </w:r>
          </w:p>
          <w:p w:rsidR="00C43B4A" w:rsidRDefault="00C43B4A" w:rsidP="00C43B4A">
            <w:pPr>
              <w:numPr>
                <w:ilvl w:val="0"/>
                <w:numId w:val="33"/>
              </w:numPr>
              <w:rPr>
                <w:rFonts w:ascii="宋体" w:hAnsi="宋体" w:cs="宋体"/>
                <w:snapToGrid w:val="0"/>
                <w:color w:val="000000"/>
                <w:szCs w:val="21"/>
              </w:rPr>
            </w:pPr>
            <w:r>
              <w:rPr>
                <w:rFonts w:ascii="宋体" w:hAnsi="宋体" w:cs="宋体" w:hint="eastAsia"/>
                <w:snapToGrid w:val="0"/>
                <w:color w:val="000000"/>
                <w:szCs w:val="21"/>
              </w:rPr>
              <w:t>材质： 木箱</w:t>
            </w:r>
          </w:p>
          <w:p w:rsidR="00C43B4A" w:rsidRDefault="00C43B4A" w:rsidP="00C43B4A">
            <w:pPr>
              <w:numPr>
                <w:ilvl w:val="0"/>
                <w:numId w:val="33"/>
              </w:numPr>
              <w:rPr>
                <w:rFonts w:ascii="宋体" w:hAnsi="宋体" w:cs="宋体"/>
                <w:color w:val="000000"/>
                <w:szCs w:val="21"/>
              </w:rPr>
            </w:pPr>
            <w:r>
              <w:rPr>
                <w:rFonts w:ascii="宋体" w:hAnsi="宋体" w:cs="宋体" w:hint="eastAsia"/>
                <w:snapToGrid w:val="0"/>
                <w:color w:val="000000"/>
                <w:szCs w:val="21"/>
              </w:rPr>
              <w:t>无源/有源： 无源</w:t>
            </w:r>
          </w:p>
        </w:tc>
        <w:tc>
          <w:tcPr>
            <w:tcW w:w="768" w:type="dxa"/>
          </w:tcPr>
          <w:p w:rsidR="00C43B4A" w:rsidRDefault="00C43B4A" w:rsidP="00DD1896">
            <w:pPr>
              <w:widowControl/>
              <w:jc w:val="left"/>
              <w:textAlignment w:val="top"/>
              <w:rPr>
                <w:rFonts w:ascii="宋体" w:hAnsi="宋体" w:cs="宋体"/>
                <w:snapToGrid w:val="0"/>
                <w:color w:val="000000"/>
                <w:szCs w:val="21"/>
              </w:rPr>
            </w:pPr>
            <w:r>
              <w:rPr>
                <w:rFonts w:ascii="宋体" w:hAnsi="宋体" w:cs="宋体" w:hint="eastAsia"/>
                <w:color w:val="000000"/>
                <w:szCs w:val="21"/>
              </w:rPr>
              <w:t>27200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10</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无线话筒</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17套</w:t>
            </w:r>
          </w:p>
        </w:tc>
        <w:tc>
          <w:tcPr>
            <w:tcW w:w="6488" w:type="dxa"/>
          </w:tcPr>
          <w:p w:rsidR="00C43B4A" w:rsidRDefault="00C43B4A" w:rsidP="00C43B4A">
            <w:pPr>
              <w:numPr>
                <w:ilvl w:val="0"/>
                <w:numId w:val="34"/>
              </w:numPr>
              <w:rPr>
                <w:rFonts w:ascii="宋体" w:hAnsi="宋体" w:cs="宋体"/>
                <w:snapToGrid w:val="0"/>
                <w:color w:val="000000"/>
                <w:szCs w:val="21"/>
              </w:rPr>
            </w:pPr>
            <w:r>
              <w:rPr>
                <w:rFonts w:ascii="宋体" w:hAnsi="宋体" w:cs="宋体" w:hint="eastAsia"/>
                <w:snapToGrid w:val="0"/>
                <w:color w:val="000000"/>
                <w:szCs w:val="21"/>
              </w:rPr>
              <w:t>由无线主机1台,无线笔形麦克风1个，无线座充1个组成本系统。</w:t>
            </w:r>
          </w:p>
          <w:p w:rsidR="00C43B4A" w:rsidRDefault="00C43B4A" w:rsidP="00C43B4A">
            <w:pPr>
              <w:numPr>
                <w:ilvl w:val="0"/>
                <w:numId w:val="34"/>
              </w:numPr>
              <w:rPr>
                <w:rFonts w:ascii="宋体" w:hAnsi="宋体" w:cs="宋体"/>
                <w:snapToGrid w:val="0"/>
                <w:color w:val="000000"/>
                <w:szCs w:val="21"/>
              </w:rPr>
            </w:pPr>
            <w:r>
              <w:rPr>
                <w:rFonts w:ascii="宋体" w:hAnsi="宋体" w:cs="宋体" w:hint="eastAsia"/>
                <w:snapToGrid w:val="0"/>
                <w:color w:val="000000"/>
                <w:szCs w:val="21"/>
              </w:rPr>
              <w:t>无线接收主机主要技术指标：工作频率范围：UHF 640-690MHz ；可调范围：50MHz；频道数目：不小于200 个；频道间隔：250KHz ；频率稳定度：±0.005%以内 ；动态范围：90dB ；最大频偏：±45KHZ ；音频响应：80HZ-16KHz(±3dB) ；综合信噪比：&gt;85dB ；</w:t>
            </w:r>
          </w:p>
          <w:p w:rsidR="00C43B4A" w:rsidRDefault="00C43B4A" w:rsidP="00C43B4A">
            <w:pPr>
              <w:numPr>
                <w:ilvl w:val="0"/>
                <w:numId w:val="34"/>
              </w:numPr>
              <w:rPr>
                <w:rFonts w:ascii="宋体" w:hAnsi="宋体" w:cs="宋体"/>
                <w:snapToGrid w:val="0"/>
                <w:color w:val="000000"/>
                <w:szCs w:val="21"/>
              </w:rPr>
            </w:pPr>
            <w:r>
              <w:rPr>
                <w:rFonts w:ascii="宋体" w:hAnsi="宋体" w:cs="宋体" w:hint="eastAsia"/>
                <w:snapToGrid w:val="0"/>
                <w:color w:val="000000"/>
                <w:szCs w:val="21"/>
              </w:rPr>
              <w:t xml:space="preserve">综合失真：≤0.5% ；含有接收模块1个和显示屏，天线1条；可通过网口，上传话筒实时电量、信噪比、充电状态以及是否带出教室的信息到后端管理平台;  </w:t>
            </w:r>
          </w:p>
          <w:p w:rsidR="00C43B4A" w:rsidRDefault="00C43B4A" w:rsidP="00C43B4A">
            <w:pPr>
              <w:numPr>
                <w:ilvl w:val="0"/>
                <w:numId w:val="34"/>
              </w:numPr>
              <w:rPr>
                <w:rFonts w:ascii="宋体" w:hAnsi="宋体" w:cs="宋体"/>
                <w:snapToGrid w:val="0"/>
                <w:color w:val="000000"/>
                <w:szCs w:val="21"/>
              </w:rPr>
            </w:pPr>
            <w:r>
              <w:rPr>
                <w:rFonts w:ascii="宋体" w:hAnsi="宋体" w:cs="宋体" w:hint="eastAsia"/>
                <w:snapToGrid w:val="0"/>
                <w:color w:val="000000"/>
                <w:szCs w:val="21"/>
              </w:rPr>
              <w:t>无线麦克风主要功能：无线话筒采用笔形设计，支持手持和挂脖；可外接头戴麦、领夹麦,外接麦克风时，自带麦克风无声；具有电源开关、静音按键、对频按键和PPT翻页按键；无线话筒面板上具有显示屏，可显示音量、电池电量、频段信息；支持同频段的无限个数量的任何接收机；自带 PPT翻页发射功能，即插即用； 无线麦被带出教室后会振动提醒；无线麦信噪比未达到设定的阈值，指示灯闪烁提示；</w:t>
            </w:r>
          </w:p>
          <w:p w:rsidR="00C43B4A" w:rsidRDefault="00C43B4A" w:rsidP="00C43B4A">
            <w:pPr>
              <w:numPr>
                <w:ilvl w:val="0"/>
                <w:numId w:val="34"/>
              </w:numPr>
              <w:rPr>
                <w:rFonts w:ascii="宋体" w:hAnsi="宋体" w:cs="宋体"/>
                <w:snapToGrid w:val="0"/>
                <w:color w:val="000000"/>
                <w:szCs w:val="21"/>
              </w:rPr>
            </w:pPr>
            <w:r>
              <w:rPr>
                <w:rFonts w:ascii="宋体" w:hAnsi="宋体" w:cs="宋体" w:hint="eastAsia"/>
                <w:snapToGrid w:val="0"/>
                <w:color w:val="000000"/>
                <w:szCs w:val="21"/>
              </w:rPr>
              <w:t>充电底座功能：具有过充电保护和充满提醒功能显示；支持外接DC5V-2A供电；支持无线麦无线充电，备用两节5号锂电池充电口;  网口上传无线麦、备用电池和无线麦的充电状态、电量信息到后端管理平台;</w:t>
            </w:r>
          </w:p>
          <w:p w:rsidR="00C43B4A" w:rsidRDefault="00C43B4A" w:rsidP="00C43B4A">
            <w:pPr>
              <w:numPr>
                <w:ilvl w:val="0"/>
                <w:numId w:val="34"/>
              </w:numPr>
              <w:rPr>
                <w:rFonts w:ascii="宋体" w:hAnsi="宋体" w:cs="宋体"/>
                <w:color w:val="000000"/>
                <w:szCs w:val="21"/>
              </w:rPr>
            </w:pPr>
            <w:r>
              <w:rPr>
                <w:rFonts w:ascii="宋体" w:hAnsi="宋体" w:cs="宋体" w:hint="eastAsia"/>
                <w:snapToGrid w:val="0"/>
                <w:color w:val="000000"/>
                <w:szCs w:val="21"/>
              </w:rPr>
              <w:t>本无线可以远程管理和维护，主要功能包括：（需提供软件相关证明材料）：支持本地服务器部署；具备无线麦在线状态显示功能；在线显示所有无线麦的电量，低电量告警；无线麦被带出对应教室，平台自动告警并记录；无线麦信噪比未达到设定的阈值，平台自动告警，并记录；在线显示各个教室内无线麦的信号强度，低于阈值告警，风险提示；</w:t>
            </w:r>
          </w:p>
        </w:tc>
        <w:tc>
          <w:tcPr>
            <w:tcW w:w="768" w:type="dxa"/>
          </w:tcPr>
          <w:p w:rsidR="00C43B4A" w:rsidRDefault="00C43B4A" w:rsidP="00DD1896">
            <w:pPr>
              <w:widowControl/>
              <w:jc w:val="left"/>
              <w:textAlignment w:val="top"/>
              <w:rPr>
                <w:rFonts w:ascii="宋体" w:hAnsi="宋体" w:cs="宋体"/>
                <w:snapToGrid w:val="0"/>
                <w:color w:val="000000"/>
                <w:szCs w:val="21"/>
              </w:rPr>
            </w:pPr>
            <w:r>
              <w:rPr>
                <w:rFonts w:ascii="宋体" w:hAnsi="宋体" w:cs="宋体" w:hint="eastAsia"/>
                <w:color w:val="000000"/>
                <w:szCs w:val="21"/>
              </w:rPr>
              <w:t>30600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11</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投影幕布</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16张</w:t>
            </w:r>
          </w:p>
        </w:tc>
        <w:tc>
          <w:tcPr>
            <w:tcW w:w="6488" w:type="dxa"/>
          </w:tcPr>
          <w:p w:rsidR="00C43B4A" w:rsidRDefault="00C43B4A" w:rsidP="00DD1896">
            <w:pPr>
              <w:widowControl/>
              <w:textAlignment w:val="center"/>
              <w:rPr>
                <w:rFonts w:ascii="宋体" w:hAnsi="宋体" w:cs="宋体"/>
                <w:color w:val="000000"/>
                <w:szCs w:val="21"/>
              </w:rPr>
            </w:pPr>
            <w:r>
              <w:rPr>
                <w:rFonts w:ascii="宋体" w:hAnsi="宋体" w:cs="宋体"/>
                <w:color w:val="000000"/>
                <w:szCs w:val="21"/>
              </w:rPr>
              <w:t>135</w:t>
            </w:r>
            <w:r>
              <w:rPr>
                <w:rFonts w:ascii="宋体" w:hAnsi="宋体" w:cs="宋体" w:hint="eastAsia"/>
                <w:color w:val="000000"/>
                <w:szCs w:val="21"/>
              </w:rPr>
              <w:t>寸宽屏高反色电动珠光幕。</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24000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12</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班牌系统</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17台</w:t>
            </w:r>
          </w:p>
        </w:tc>
        <w:tc>
          <w:tcPr>
            <w:tcW w:w="6488" w:type="dxa"/>
          </w:tcPr>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前置钢化玻璃、铝型材边框、多媒体音响功放，内部构件防锈、防磁、防静电；</w:t>
            </w:r>
          </w:p>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尺寸 15.6英寸（；物理分辨率 1920*1080，300亮度，屏幕比例16：9</w:t>
            </w:r>
          </w:p>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可视角度 全视角；亮度 300cd/m2 及以上；显示色彩 16.7M；对比度 800:1</w:t>
            </w:r>
          </w:p>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CPU四核 1.8GHz及以上；rk3288主板，运行内存：2G；内置存储器：8G，带WiFi，带蓝牙</w:t>
            </w:r>
          </w:p>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内置IC读卡器；内置200万像素摄像头； 内置高清麦克风</w:t>
            </w:r>
          </w:p>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电容G+G10点触摸。莫氏七级钢化玻璃</w:t>
            </w:r>
          </w:p>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系统版本：Android 7.1 及以上</w:t>
            </w:r>
          </w:p>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 xml:space="preserve">内置三色呼吸灯，有红,蓝.绿三色，可软件控制。          </w:t>
            </w:r>
          </w:p>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 xml:space="preserve">提供智慧信息屏客户端软件著作权证书。              </w:t>
            </w:r>
          </w:p>
          <w:p w:rsidR="00C43B4A" w:rsidRDefault="00C43B4A" w:rsidP="00C43B4A">
            <w:pPr>
              <w:numPr>
                <w:ilvl w:val="0"/>
                <w:numId w:val="35"/>
              </w:numPr>
              <w:rPr>
                <w:rFonts w:ascii="宋体" w:hAnsi="宋体" w:cs="宋体"/>
                <w:color w:val="000000"/>
                <w:szCs w:val="21"/>
              </w:rPr>
            </w:pPr>
            <w:r>
              <w:rPr>
                <w:rFonts w:ascii="宋体" w:hAnsi="宋体" w:cs="宋体" w:hint="eastAsia"/>
                <w:color w:val="000000"/>
                <w:szCs w:val="21"/>
              </w:rPr>
              <w:t>▲需与学校现有多媒体教室管理系统对接，实时显示教室信息和使用情况。包含与门禁系统对接产生的接口开发。投标方需评估对接难度，对接费用包含在本项中。</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80000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13</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48口交换机</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1台</w:t>
            </w:r>
          </w:p>
        </w:tc>
        <w:tc>
          <w:tcPr>
            <w:tcW w:w="6488" w:type="dxa"/>
          </w:tcPr>
          <w:p w:rsidR="00C43B4A" w:rsidRDefault="00C43B4A" w:rsidP="00C43B4A">
            <w:pPr>
              <w:widowControl/>
              <w:numPr>
                <w:ilvl w:val="0"/>
                <w:numId w:val="36"/>
              </w:numPr>
              <w:spacing w:beforeAutospacing="1" w:afterAutospacing="1"/>
              <w:jc w:val="left"/>
              <w:rPr>
                <w:rFonts w:ascii="宋体" w:hAnsi="宋体" w:cs="宋体"/>
                <w:color w:val="000000"/>
                <w:szCs w:val="21"/>
              </w:rPr>
            </w:pPr>
            <w:r>
              <w:rPr>
                <w:rFonts w:ascii="宋体" w:hAnsi="宋体" w:cs="宋体" w:hint="eastAsia"/>
                <w:color w:val="000000"/>
                <w:szCs w:val="21"/>
              </w:rPr>
              <w:t>48个10/100/1000Base-T自适应以太网端口，4个万兆SFP+口；</w:t>
            </w:r>
          </w:p>
          <w:p w:rsidR="00C43B4A" w:rsidRDefault="00C43B4A" w:rsidP="00C43B4A">
            <w:pPr>
              <w:numPr>
                <w:ilvl w:val="0"/>
                <w:numId w:val="36"/>
              </w:numPr>
              <w:rPr>
                <w:rFonts w:ascii="宋体" w:hAnsi="宋体" w:cs="宋体"/>
                <w:color w:val="000000"/>
                <w:szCs w:val="21"/>
              </w:rPr>
            </w:pPr>
            <w:r>
              <w:rPr>
                <w:rFonts w:ascii="宋体" w:hAnsi="宋体" w:cs="宋体" w:hint="eastAsia"/>
                <w:color w:val="000000"/>
                <w:szCs w:val="21"/>
              </w:rPr>
              <w:t>交换容量：756Gbps/7.56Tbps；</w:t>
            </w:r>
          </w:p>
          <w:p w:rsidR="00C43B4A" w:rsidRDefault="00C43B4A" w:rsidP="00C43B4A">
            <w:pPr>
              <w:numPr>
                <w:ilvl w:val="0"/>
                <w:numId w:val="36"/>
              </w:numPr>
              <w:rPr>
                <w:rFonts w:ascii="宋体" w:hAnsi="宋体" w:cs="宋体"/>
                <w:color w:val="000000"/>
                <w:szCs w:val="21"/>
              </w:rPr>
            </w:pPr>
            <w:r>
              <w:rPr>
                <w:rFonts w:ascii="宋体" w:hAnsi="宋体" w:cs="宋体" w:hint="eastAsia"/>
                <w:color w:val="000000"/>
                <w:szCs w:val="21"/>
              </w:rPr>
              <w:t>包转发率：222Mpps/396Mpps；</w:t>
            </w:r>
          </w:p>
          <w:p w:rsidR="00C43B4A" w:rsidRDefault="00C43B4A" w:rsidP="00C43B4A">
            <w:pPr>
              <w:numPr>
                <w:ilvl w:val="0"/>
                <w:numId w:val="36"/>
              </w:numPr>
              <w:rPr>
                <w:rFonts w:ascii="宋体" w:hAnsi="宋体" w:cs="宋体"/>
                <w:color w:val="000000"/>
                <w:szCs w:val="21"/>
              </w:rPr>
            </w:pPr>
            <w:r>
              <w:rPr>
                <w:rFonts w:ascii="宋体" w:hAnsi="宋体" w:cs="宋体" w:hint="eastAsia"/>
                <w:color w:val="000000"/>
                <w:szCs w:val="21"/>
              </w:rPr>
              <w:t>端口聚合：支持GE端口聚合、支持10GE端口聚合、支持40G聚合、支持静态聚合、支持动态聚合、支持跨设备聚合、支持8端口链路聚合；</w:t>
            </w:r>
          </w:p>
          <w:p w:rsidR="00C43B4A" w:rsidRDefault="00C43B4A" w:rsidP="00C43B4A">
            <w:pPr>
              <w:numPr>
                <w:ilvl w:val="0"/>
                <w:numId w:val="36"/>
              </w:numPr>
              <w:rPr>
                <w:rFonts w:ascii="宋体" w:hAnsi="宋体" w:cs="宋体"/>
                <w:color w:val="000000"/>
                <w:szCs w:val="21"/>
              </w:rPr>
            </w:pPr>
            <w:r>
              <w:rPr>
                <w:rFonts w:ascii="宋体" w:hAnsi="宋体" w:cs="宋体" w:hint="eastAsia"/>
                <w:color w:val="000000"/>
                <w:szCs w:val="21"/>
              </w:rPr>
              <w:t>端口特性：支持IEEE802.3x 流量控制（全双工）、支持多播风暴抑制、支持广播风暴抑制、支持基于端口速率百分比的风暴抑制、支持基于PPS的风暴抑制、支持基于bps的风暴抑制；</w:t>
            </w:r>
          </w:p>
          <w:p w:rsidR="00C43B4A" w:rsidRDefault="00C43B4A" w:rsidP="00C43B4A">
            <w:pPr>
              <w:numPr>
                <w:ilvl w:val="0"/>
                <w:numId w:val="36"/>
              </w:numPr>
              <w:rPr>
                <w:rFonts w:ascii="宋体" w:hAnsi="宋体" w:cs="宋体"/>
                <w:color w:val="000000"/>
                <w:szCs w:val="21"/>
              </w:rPr>
            </w:pPr>
            <w:r>
              <w:rPr>
                <w:rFonts w:ascii="宋体" w:hAnsi="宋体" w:cs="宋体" w:hint="eastAsia"/>
                <w:color w:val="000000"/>
                <w:szCs w:val="21"/>
              </w:rPr>
              <w:t>MAC地址表：支持黑洞MAC地址、支持静态、动态MAC、支持MAC地址自动学习和老化、支持设置端口MAC地址学习最大个数；</w:t>
            </w:r>
          </w:p>
          <w:p w:rsidR="00C43B4A" w:rsidRDefault="00C43B4A" w:rsidP="00C43B4A">
            <w:pPr>
              <w:numPr>
                <w:ilvl w:val="0"/>
                <w:numId w:val="36"/>
              </w:numPr>
              <w:rPr>
                <w:rFonts w:ascii="宋体" w:hAnsi="宋体" w:cs="宋体"/>
                <w:color w:val="000000"/>
                <w:szCs w:val="21"/>
              </w:rPr>
            </w:pPr>
            <w:r>
              <w:rPr>
                <w:rFonts w:ascii="宋体" w:hAnsi="宋体" w:cs="宋体" w:hint="eastAsia"/>
                <w:color w:val="000000"/>
                <w:szCs w:val="21"/>
              </w:rPr>
              <w:t>Jumbo Frame：支持最大帧长为10000；</w:t>
            </w:r>
          </w:p>
          <w:p w:rsidR="00C43B4A" w:rsidRDefault="00C43B4A" w:rsidP="00C43B4A">
            <w:pPr>
              <w:numPr>
                <w:ilvl w:val="0"/>
                <w:numId w:val="36"/>
              </w:numPr>
              <w:rPr>
                <w:rFonts w:ascii="宋体" w:hAnsi="宋体" w:cs="宋体"/>
                <w:color w:val="000000"/>
                <w:szCs w:val="21"/>
              </w:rPr>
            </w:pPr>
            <w:r>
              <w:rPr>
                <w:rFonts w:ascii="宋体" w:hAnsi="宋体" w:cs="宋体" w:hint="eastAsia"/>
                <w:color w:val="000000"/>
                <w:szCs w:val="21"/>
              </w:rPr>
              <w:t>VLAN:支持基于端口的VLAN、支持基于MAC的VLAN、基于协议的VLAN、基于IP子网的VLAN、支持QinQ，灵活QinQ、支持VLAN Mapping、支持Voice VLAN、支持SuperVLAN、支持Guest vlan、支持PVLAN、支持MVRP；</w:t>
            </w:r>
          </w:p>
          <w:p w:rsidR="00C43B4A" w:rsidRDefault="00C43B4A" w:rsidP="00C43B4A">
            <w:pPr>
              <w:numPr>
                <w:ilvl w:val="0"/>
                <w:numId w:val="36"/>
              </w:numPr>
              <w:rPr>
                <w:rFonts w:ascii="宋体" w:hAnsi="宋体" w:cs="宋体"/>
                <w:color w:val="000000"/>
                <w:szCs w:val="21"/>
              </w:rPr>
            </w:pPr>
            <w:r>
              <w:rPr>
                <w:rFonts w:ascii="宋体" w:hAnsi="宋体" w:cs="宋体" w:hint="eastAsia"/>
                <w:color w:val="000000"/>
                <w:szCs w:val="21"/>
              </w:rPr>
              <w:t>配套光模块。</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9000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14</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高清视频编码器</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numPr>
                <w:ilvl w:val="0"/>
                <w:numId w:val="37"/>
              </w:numPr>
              <w:rPr>
                <w:rFonts w:ascii="宋体" w:hAnsi="宋体" w:cs="宋体"/>
                <w:color w:val="000000"/>
                <w:szCs w:val="21"/>
              </w:rPr>
            </w:pPr>
            <w:r>
              <w:rPr>
                <w:rFonts w:ascii="宋体" w:hAnsi="宋体" w:cs="宋体" w:hint="eastAsia"/>
                <w:color w:val="000000"/>
                <w:szCs w:val="21"/>
              </w:rPr>
              <w:t>单路课件高清编码器。</w:t>
            </w:r>
          </w:p>
          <w:p w:rsidR="00C43B4A" w:rsidRDefault="00C43B4A" w:rsidP="00C43B4A">
            <w:pPr>
              <w:numPr>
                <w:ilvl w:val="0"/>
                <w:numId w:val="37"/>
              </w:numPr>
              <w:rPr>
                <w:rFonts w:ascii="宋体" w:hAnsi="宋体" w:cs="宋体"/>
                <w:color w:val="000000"/>
                <w:szCs w:val="21"/>
              </w:rPr>
            </w:pPr>
            <w:r>
              <w:rPr>
                <w:rFonts w:ascii="宋体" w:hAnsi="宋体" w:cs="宋体" w:hint="eastAsia"/>
                <w:color w:val="000000"/>
                <w:szCs w:val="21"/>
              </w:rPr>
              <w:t>H.265/H.264,1920*1200/1080P/720P/D1/CIF，</w:t>
            </w:r>
          </w:p>
          <w:p w:rsidR="00C43B4A" w:rsidRDefault="00C43B4A" w:rsidP="00C43B4A">
            <w:pPr>
              <w:numPr>
                <w:ilvl w:val="0"/>
                <w:numId w:val="37"/>
              </w:numPr>
              <w:rPr>
                <w:rFonts w:ascii="宋体" w:hAnsi="宋体" w:cs="宋体"/>
                <w:color w:val="000000"/>
                <w:szCs w:val="21"/>
              </w:rPr>
            </w:pPr>
            <w:r>
              <w:rPr>
                <w:rFonts w:ascii="宋体" w:hAnsi="宋体" w:cs="宋体" w:hint="eastAsia"/>
                <w:color w:val="000000"/>
                <w:szCs w:val="21"/>
              </w:rPr>
              <w:t>支持1路DVI-I或BNC（CVBS或SDI信号）输入，</w:t>
            </w:r>
          </w:p>
          <w:p w:rsidR="00C43B4A" w:rsidRDefault="00C43B4A" w:rsidP="00C43B4A">
            <w:pPr>
              <w:numPr>
                <w:ilvl w:val="0"/>
                <w:numId w:val="37"/>
              </w:numPr>
              <w:rPr>
                <w:rFonts w:ascii="宋体" w:hAnsi="宋体" w:cs="宋体"/>
                <w:color w:val="000000"/>
                <w:szCs w:val="21"/>
              </w:rPr>
            </w:pPr>
            <w:r>
              <w:rPr>
                <w:rFonts w:ascii="宋体" w:hAnsi="宋体" w:cs="宋体" w:hint="eastAsia"/>
                <w:color w:val="000000"/>
                <w:szCs w:val="21"/>
              </w:rPr>
              <w:t>1路HDMI环通输出1×RS232，1×RS485，2×音频输入，1×音频输出，2×告警输入，1路告警输出。含电源适配器。</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18000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15</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EPTZ智能教师跟踪摄像机</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numPr>
                <w:ilvl w:val="0"/>
                <w:numId w:val="38"/>
              </w:numPr>
              <w:rPr>
                <w:rFonts w:ascii="宋体" w:hAnsi="宋体" w:cs="宋体"/>
                <w:color w:val="000000"/>
                <w:szCs w:val="21"/>
              </w:rPr>
            </w:pPr>
            <w:r>
              <w:rPr>
                <w:rFonts w:ascii="宋体" w:hAnsi="宋体" w:cs="宋体" w:hint="eastAsia"/>
                <w:color w:val="000000"/>
                <w:szCs w:val="21"/>
              </w:rPr>
              <w:t>EPTZ智能教师跟踪摄像机</w:t>
            </w:r>
          </w:p>
          <w:p w:rsidR="00C43B4A" w:rsidRDefault="00C43B4A" w:rsidP="00C43B4A">
            <w:pPr>
              <w:numPr>
                <w:ilvl w:val="0"/>
                <w:numId w:val="38"/>
              </w:numPr>
              <w:rPr>
                <w:rFonts w:ascii="宋体" w:hAnsi="宋体" w:cs="宋体"/>
                <w:color w:val="000000"/>
                <w:szCs w:val="21"/>
              </w:rPr>
            </w:pPr>
            <w:r>
              <w:rPr>
                <w:rFonts w:ascii="宋体" w:hAnsi="宋体" w:cs="宋体" w:hint="eastAsia"/>
                <w:color w:val="000000"/>
                <w:szCs w:val="21"/>
              </w:rPr>
              <w:t>800万像素逐行扫描高性能图像传感器；</w:t>
            </w:r>
          </w:p>
          <w:p w:rsidR="00C43B4A" w:rsidRDefault="00C43B4A" w:rsidP="00C43B4A">
            <w:pPr>
              <w:numPr>
                <w:ilvl w:val="0"/>
                <w:numId w:val="38"/>
              </w:numPr>
              <w:rPr>
                <w:rFonts w:ascii="宋体" w:hAnsi="宋体" w:cs="宋体"/>
                <w:color w:val="000000"/>
                <w:szCs w:val="21"/>
              </w:rPr>
            </w:pPr>
            <w:r>
              <w:rPr>
                <w:rFonts w:ascii="宋体" w:hAnsi="宋体" w:cs="宋体" w:hint="eastAsia"/>
                <w:color w:val="000000"/>
                <w:szCs w:val="21"/>
              </w:rPr>
              <w:t>支持H.265/H.264视频编码，1080P@60fps视频编码；</w:t>
            </w:r>
          </w:p>
          <w:p w:rsidR="00C43B4A" w:rsidRDefault="00C43B4A" w:rsidP="00C43B4A">
            <w:pPr>
              <w:numPr>
                <w:ilvl w:val="0"/>
                <w:numId w:val="38"/>
              </w:numPr>
              <w:rPr>
                <w:rFonts w:ascii="宋体" w:hAnsi="宋体" w:cs="宋体"/>
                <w:color w:val="000000"/>
                <w:szCs w:val="21"/>
              </w:rPr>
            </w:pPr>
            <w:r>
              <w:rPr>
                <w:rFonts w:ascii="宋体" w:hAnsi="宋体" w:cs="宋体" w:hint="eastAsia"/>
                <w:color w:val="000000"/>
                <w:szCs w:val="21"/>
              </w:rPr>
              <w:t>镜头采用6-138mm 18倍光学变焦高清镜头，AF一体化机芯镜头，支持自动聚焦；支持多种跟踪模式；支持3路不同源输出；支持ONVIF、国标协议；最大支持256G TF卡本地存储；支持音频采集；</w:t>
            </w:r>
          </w:p>
          <w:p w:rsidR="00C43B4A" w:rsidRDefault="00C43B4A" w:rsidP="00C43B4A">
            <w:pPr>
              <w:numPr>
                <w:ilvl w:val="0"/>
                <w:numId w:val="38"/>
              </w:numPr>
              <w:rPr>
                <w:rFonts w:ascii="宋体" w:hAnsi="宋体" w:cs="宋体"/>
                <w:color w:val="000000"/>
                <w:szCs w:val="21"/>
              </w:rPr>
            </w:pPr>
            <w:r>
              <w:rPr>
                <w:rFonts w:ascii="宋体" w:hAnsi="宋体" w:cs="宋体" w:hint="eastAsia"/>
                <w:color w:val="000000"/>
                <w:szCs w:val="21"/>
              </w:rPr>
              <w:t>对接到学校已有录播平台；投标方需评估对接难度，对接费用包含在本项中。</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8500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16</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POE交换机</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numPr>
                <w:ilvl w:val="0"/>
                <w:numId w:val="39"/>
              </w:numPr>
              <w:rPr>
                <w:rFonts w:ascii="宋体" w:hAnsi="宋体" w:cs="宋体"/>
                <w:color w:val="000000"/>
                <w:szCs w:val="21"/>
              </w:rPr>
            </w:pPr>
            <w:r>
              <w:rPr>
                <w:rFonts w:ascii="宋体" w:hAnsi="宋体" w:cs="宋体" w:hint="eastAsia"/>
                <w:color w:val="000000"/>
                <w:szCs w:val="21"/>
              </w:rPr>
              <w:t>网络标准：IEEE 802.3、IEEE 802.3u、IEEE 802.3x、IEEE 802.3af、IEEE 802.3at；</w:t>
            </w:r>
          </w:p>
          <w:p w:rsidR="00C43B4A" w:rsidRDefault="00C43B4A" w:rsidP="00C43B4A">
            <w:pPr>
              <w:numPr>
                <w:ilvl w:val="0"/>
                <w:numId w:val="39"/>
              </w:numPr>
              <w:rPr>
                <w:rFonts w:ascii="宋体" w:hAnsi="宋体" w:cs="宋体"/>
                <w:color w:val="000000"/>
                <w:szCs w:val="21"/>
              </w:rPr>
            </w:pPr>
            <w:r>
              <w:rPr>
                <w:rFonts w:ascii="宋体" w:hAnsi="宋体" w:cs="宋体" w:hint="eastAsia"/>
                <w:color w:val="000000"/>
                <w:szCs w:val="21"/>
              </w:rPr>
              <w:t>端口：5个10/100Mbps RJ45端口，其中1-4端口支持POE功能；</w:t>
            </w:r>
          </w:p>
          <w:p w:rsidR="00C43B4A" w:rsidRDefault="00C43B4A" w:rsidP="00C43B4A">
            <w:pPr>
              <w:numPr>
                <w:ilvl w:val="0"/>
                <w:numId w:val="39"/>
              </w:numPr>
              <w:rPr>
                <w:rFonts w:ascii="宋体" w:hAnsi="宋体" w:cs="宋体"/>
                <w:color w:val="000000"/>
                <w:szCs w:val="21"/>
              </w:rPr>
            </w:pPr>
            <w:r>
              <w:rPr>
                <w:rFonts w:ascii="宋体" w:hAnsi="宋体" w:cs="宋体" w:hint="eastAsia"/>
                <w:color w:val="000000"/>
                <w:szCs w:val="21"/>
              </w:rPr>
              <w:t>网络介质：10BASE-T:3、4、5类非屏蔽双绞线（≤100米）；100BASE-TX:5类及以上非屏蔽双绞线（≤100米）；</w:t>
            </w:r>
          </w:p>
          <w:p w:rsidR="00C43B4A" w:rsidRDefault="00C43B4A" w:rsidP="00C43B4A">
            <w:pPr>
              <w:numPr>
                <w:ilvl w:val="0"/>
                <w:numId w:val="39"/>
              </w:numPr>
              <w:rPr>
                <w:rFonts w:ascii="宋体" w:hAnsi="宋体" w:cs="宋体"/>
                <w:color w:val="000000"/>
                <w:szCs w:val="21"/>
              </w:rPr>
            </w:pPr>
            <w:r>
              <w:rPr>
                <w:rFonts w:ascii="宋体" w:hAnsi="宋体" w:cs="宋体" w:hint="eastAsia"/>
                <w:color w:val="000000"/>
                <w:szCs w:val="21"/>
              </w:rPr>
              <w:t>性能：存储转发；支持2K的MAC地址表深度；</w:t>
            </w:r>
          </w:p>
          <w:p w:rsidR="00C43B4A" w:rsidRDefault="00C43B4A" w:rsidP="00C43B4A">
            <w:pPr>
              <w:numPr>
                <w:ilvl w:val="0"/>
                <w:numId w:val="39"/>
              </w:numPr>
              <w:rPr>
                <w:rFonts w:ascii="宋体" w:hAnsi="宋体" w:cs="宋体"/>
                <w:color w:val="000000"/>
                <w:szCs w:val="21"/>
              </w:rPr>
            </w:pPr>
            <w:r>
              <w:rPr>
                <w:rFonts w:ascii="宋体" w:hAnsi="宋体" w:cs="宋体" w:hint="eastAsia"/>
                <w:color w:val="000000"/>
                <w:szCs w:val="21"/>
              </w:rPr>
              <w:t>电源：支持POE受电，无需外接电源；</w:t>
            </w:r>
          </w:p>
          <w:p w:rsidR="00C43B4A" w:rsidRDefault="00C43B4A" w:rsidP="00C43B4A">
            <w:pPr>
              <w:numPr>
                <w:ilvl w:val="0"/>
                <w:numId w:val="39"/>
              </w:numPr>
              <w:rPr>
                <w:rFonts w:ascii="宋体" w:hAnsi="宋体" w:cs="宋体"/>
                <w:color w:val="000000"/>
                <w:szCs w:val="21"/>
              </w:rPr>
            </w:pPr>
            <w:r>
              <w:rPr>
                <w:rFonts w:ascii="宋体" w:hAnsi="宋体" w:cs="宋体" w:hint="eastAsia"/>
                <w:color w:val="000000"/>
                <w:szCs w:val="21"/>
              </w:rPr>
              <w:t>支持符合IEEE 802.3af/at标准的受电设备（PD）</w:t>
            </w:r>
          </w:p>
          <w:p w:rsidR="00C43B4A" w:rsidRDefault="00C43B4A" w:rsidP="00C43B4A">
            <w:pPr>
              <w:numPr>
                <w:ilvl w:val="0"/>
                <w:numId w:val="39"/>
              </w:numPr>
              <w:rPr>
                <w:rFonts w:ascii="宋体" w:hAnsi="宋体" w:cs="宋体"/>
                <w:color w:val="000000"/>
                <w:szCs w:val="21"/>
              </w:rPr>
            </w:pPr>
            <w:r>
              <w:rPr>
                <w:rFonts w:ascii="宋体" w:hAnsi="宋体" w:cs="宋体" w:hint="eastAsia"/>
                <w:color w:val="000000"/>
                <w:szCs w:val="21"/>
              </w:rPr>
              <w:t>POE端口优先级机制；</w:t>
            </w:r>
          </w:p>
          <w:p w:rsidR="00C43B4A" w:rsidRDefault="00C43B4A" w:rsidP="00C43B4A">
            <w:pPr>
              <w:numPr>
                <w:ilvl w:val="0"/>
                <w:numId w:val="39"/>
              </w:numPr>
              <w:rPr>
                <w:rFonts w:ascii="宋体" w:hAnsi="宋体" w:cs="宋体"/>
                <w:color w:val="000000"/>
                <w:szCs w:val="21"/>
              </w:rPr>
            </w:pPr>
            <w:r>
              <w:rPr>
                <w:rFonts w:ascii="宋体" w:hAnsi="宋体" w:cs="宋体" w:hint="eastAsia"/>
                <w:color w:val="000000"/>
                <w:szCs w:val="21"/>
              </w:rPr>
              <w:t>IEEE 802.3X全双工流控与Backpressure半双工流控；</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500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17</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TF卡</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1个</w:t>
            </w:r>
          </w:p>
        </w:tc>
        <w:tc>
          <w:tcPr>
            <w:tcW w:w="6488" w:type="dxa"/>
            <w:vAlign w:val="center"/>
          </w:tcPr>
          <w:p w:rsidR="00C43B4A" w:rsidRDefault="00C43B4A" w:rsidP="00DD1896">
            <w:pPr>
              <w:rPr>
                <w:rFonts w:ascii="宋体" w:hAnsi="宋体" w:cs="宋体"/>
                <w:color w:val="000000"/>
                <w:szCs w:val="21"/>
              </w:rPr>
            </w:pPr>
            <w:r>
              <w:rPr>
                <w:rFonts w:ascii="宋体" w:hAnsi="宋体" w:cs="宋体" w:hint="eastAsia"/>
                <w:color w:val="000000"/>
                <w:szCs w:val="21"/>
              </w:rPr>
              <w:t>江波龙工业级TF卡，Class10读写速度高达90MB/s，MLC，容量128GB，尺寸：15mm（长）x11mm（宽） x1mm（厚），工作温度：-25℃~85℃</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800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18</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多媒体配套布线及辅材</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17套</w:t>
            </w:r>
          </w:p>
        </w:tc>
        <w:tc>
          <w:tcPr>
            <w:tcW w:w="6488" w:type="dxa"/>
          </w:tcPr>
          <w:p w:rsidR="00C43B4A" w:rsidRDefault="00C43B4A" w:rsidP="00C43B4A">
            <w:pPr>
              <w:numPr>
                <w:ilvl w:val="0"/>
                <w:numId w:val="40"/>
              </w:numPr>
              <w:spacing w:line="288" w:lineRule="auto"/>
              <w:rPr>
                <w:rFonts w:ascii="宋体" w:hAnsi="宋体" w:cs="宋体"/>
                <w:color w:val="000000"/>
                <w:szCs w:val="21"/>
              </w:rPr>
            </w:pPr>
            <w:r>
              <w:rPr>
                <w:rFonts w:ascii="宋体" w:hAnsi="宋体" w:cs="宋体" w:hint="eastAsia"/>
                <w:color w:val="000000"/>
                <w:szCs w:val="21"/>
              </w:rPr>
              <w:t>采用国标线缆，含所需的系统内部连接线、成品线、接线板，排插等；</w:t>
            </w:r>
          </w:p>
          <w:p w:rsidR="00C43B4A" w:rsidRDefault="00C43B4A" w:rsidP="00C43B4A">
            <w:pPr>
              <w:numPr>
                <w:ilvl w:val="0"/>
                <w:numId w:val="40"/>
              </w:numPr>
              <w:spacing w:line="288" w:lineRule="auto"/>
              <w:rPr>
                <w:rFonts w:ascii="宋体" w:hAnsi="宋体" w:cs="宋体"/>
                <w:color w:val="000000"/>
                <w:szCs w:val="21"/>
              </w:rPr>
            </w:pPr>
            <w:r>
              <w:rPr>
                <w:rFonts w:ascii="宋体" w:hAnsi="宋体" w:cs="宋体" w:hint="eastAsia"/>
                <w:color w:val="000000"/>
                <w:szCs w:val="21"/>
              </w:rPr>
              <w:t>配合装修同步施工及铺设；</w:t>
            </w:r>
          </w:p>
          <w:p w:rsidR="00C43B4A" w:rsidRDefault="00C43B4A" w:rsidP="00C43B4A">
            <w:pPr>
              <w:numPr>
                <w:ilvl w:val="0"/>
                <w:numId w:val="40"/>
              </w:numPr>
              <w:spacing w:line="288" w:lineRule="auto"/>
              <w:rPr>
                <w:rFonts w:ascii="宋体" w:hAnsi="宋体" w:cs="宋体"/>
                <w:color w:val="000000"/>
                <w:szCs w:val="21"/>
              </w:rPr>
            </w:pPr>
            <w:r>
              <w:rPr>
                <w:rFonts w:ascii="宋体" w:hAnsi="宋体" w:cs="宋体" w:hint="eastAsia"/>
                <w:color w:val="000000"/>
                <w:szCs w:val="21"/>
              </w:rPr>
              <w:t>需要系统连线的设备包含且不局限于如下：投影机、中控系统 、讲台、电动屏幕、智能功放、吊麦、无线话筒、音箱、摄像机、拾音器、录播主机、交换机、服务器、过线盒、强电配合、弱电配合等。</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17000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19</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标考摄像头</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24个</w:t>
            </w:r>
          </w:p>
        </w:tc>
        <w:tc>
          <w:tcPr>
            <w:tcW w:w="6488" w:type="dxa"/>
          </w:tcPr>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符合《国家教育考试网上巡查系统视频标准技术规范（2017版）》技术要求</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符合《公共安全视频监控联网信息安全技术要求》GB35114-2017标准；</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图像传感器：1/2.7 英寸 CMOS；</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水平分辨率：1920*1080；</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水平视角：水平视场角视场角≥100°；</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最低照度：0.01Lux（F1.2）；</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高清升级支持H.264、H.265视频编码标准，图像分辨率应支持主码流1080P，子码流支持720P。支持G.711、AAC音频编码标准，并支持Program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镜头：2.8mm定焦镜头；</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红外照射：红外照射距离可达10-30米；</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自动背光补偿、自动跟踪白平衡、支持日夜转换；</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视频输出：100/1000M以太网接口(RJ45 接口)。可通过三个IE 浏览器分别同时浏览主码 1920×1080(25fps )、子码流 704× 576(25fps)、第三码流 1920x1080(25fps) 的视频图像</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电源：DC 12V，支持POE供电；</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外壳防暴力破坏；</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内置拾音器；</w:t>
            </w:r>
          </w:p>
          <w:p w:rsidR="00C43B4A" w:rsidRDefault="00C43B4A" w:rsidP="00C43B4A">
            <w:pPr>
              <w:numPr>
                <w:ilvl w:val="0"/>
                <w:numId w:val="41"/>
              </w:numPr>
              <w:rPr>
                <w:rFonts w:ascii="宋体" w:hAnsi="宋体" w:cs="宋体"/>
                <w:color w:val="000000"/>
                <w:szCs w:val="21"/>
              </w:rPr>
            </w:pPr>
            <w:r>
              <w:rPr>
                <w:rFonts w:ascii="宋体" w:hAnsi="宋体" w:cs="宋体" w:hint="eastAsia"/>
                <w:color w:val="000000"/>
                <w:szCs w:val="21"/>
              </w:rPr>
              <w:t>▲接入采用人原有标准化考试平台系统；必须与省市教育考试院实现互联互通。</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76800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20</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24口标考POE交换机</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2台</w:t>
            </w:r>
          </w:p>
        </w:tc>
        <w:tc>
          <w:tcPr>
            <w:tcW w:w="6488" w:type="dxa"/>
          </w:tcPr>
          <w:p w:rsidR="00C43B4A" w:rsidRDefault="00C43B4A" w:rsidP="00C43B4A">
            <w:pPr>
              <w:numPr>
                <w:ilvl w:val="0"/>
                <w:numId w:val="42"/>
              </w:numPr>
              <w:rPr>
                <w:rFonts w:ascii="宋体" w:hAnsi="宋体" w:cs="宋体"/>
                <w:color w:val="000000"/>
                <w:szCs w:val="21"/>
              </w:rPr>
            </w:pPr>
            <w:r>
              <w:rPr>
                <w:rFonts w:ascii="宋体" w:hAnsi="宋体" w:cs="宋体" w:hint="eastAsia"/>
                <w:color w:val="000000"/>
                <w:szCs w:val="21"/>
              </w:rPr>
              <w:t>24个10/100/1000BASE-T以太网端口，4个万兆SFP+；</w:t>
            </w:r>
          </w:p>
          <w:p w:rsidR="00C43B4A" w:rsidRDefault="00C43B4A" w:rsidP="00C43B4A">
            <w:pPr>
              <w:numPr>
                <w:ilvl w:val="0"/>
                <w:numId w:val="42"/>
              </w:numPr>
              <w:rPr>
                <w:rFonts w:ascii="宋体" w:hAnsi="宋体" w:cs="宋体"/>
                <w:color w:val="000000"/>
                <w:szCs w:val="21"/>
              </w:rPr>
            </w:pPr>
            <w:r>
              <w:rPr>
                <w:rFonts w:ascii="宋体" w:hAnsi="宋体" w:cs="宋体" w:hint="eastAsia"/>
                <w:color w:val="000000"/>
                <w:szCs w:val="21"/>
              </w:rPr>
              <w:t>包转发率：108Mpps/128Mpps；</w:t>
            </w:r>
          </w:p>
          <w:p w:rsidR="00C43B4A" w:rsidRDefault="00C43B4A" w:rsidP="00C43B4A">
            <w:pPr>
              <w:numPr>
                <w:ilvl w:val="0"/>
                <w:numId w:val="42"/>
              </w:numPr>
              <w:rPr>
                <w:rFonts w:ascii="宋体" w:hAnsi="宋体" w:cs="宋体"/>
                <w:color w:val="000000"/>
                <w:szCs w:val="21"/>
              </w:rPr>
            </w:pPr>
            <w:r>
              <w:rPr>
                <w:rFonts w:ascii="宋体" w:hAnsi="宋体" w:cs="宋体" w:hint="eastAsia"/>
                <w:color w:val="000000"/>
                <w:szCs w:val="21"/>
              </w:rPr>
              <w:t>交换容量：336Gbps/3.36Tbps；</w:t>
            </w:r>
          </w:p>
          <w:p w:rsidR="00C43B4A" w:rsidRDefault="00C43B4A" w:rsidP="00C43B4A">
            <w:pPr>
              <w:numPr>
                <w:ilvl w:val="0"/>
                <w:numId w:val="42"/>
              </w:numPr>
              <w:rPr>
                <w:rFonts w:ascii="宋体" w:hAnsi="宋体" w:cs="宋体"/>
                <w:color w:val="000000"/>
                <w:szCs w:val="21"/>
              </w:rPr>
            </w:pPr>
            <w:r>
              <w:rPr>
                <w:rFonts w:ascii="宋体" w:hAnsi="宋体" w:cs="宋体" w:hint="eastAsia"/>
                <w:color w:val="000000"/>
                <w:szCs w:val="21"/>
              </w:rPr>
              <w:t>POE+</w:t>
            </w:r>
          </w:p>
          <w:p w:rsidR="00C43B4A" w:rsidRDefault="00C43B4A" w:rsidP="00C43B4A">
            <w:pPr>
              <w:numPr>
                <w:ilvl w:val="0"/>
                <w:numId w:val="42"/>
              </w:numPr>
              <w:rPr>
                <w:rFonts w:ascii="宋体" w:hAnsi="宋体" w:cs="宋体"/>
                <w:color w:val="000000"/>
                <w:szCs w:val="21"/>
              </w:rPr>
            </w:pPr>
            <w:r>
              <w:rPr>
                <w:rFonts w:ascii="宋体" w:hAnsi="宋体" w:cs="宋体" w:hint="eastAsia"/>
                <w:color w:val="000000"/>
                <w:szCs w:val="21"/>
              </w:rPr>
              <w:t>MAC特性：支持MAC地址自动学习和老化、支持静态、动态、黑洞MAC表项、支持源MAC地址过滤、支持接口MAC地址学习个数限制；</w:t>
            </w:r>
          </w:p>
          <w:p w:rsidR="00C43B4A" w:rsidRDefault="00C43B4A" w:rsidP="00C43B4A">
            <w:pPr>
              <w:numPr>
                <w:ilvl w:val="0"/>
                <w:numId w:val="42"/>
              </w:numPr>
              <w:rPr>
                <w:rFonts w:ascii="宋体" w:hAnsi="宋体" w:cs="宋体"/>
                <w:color w:val="000000"/>
                <w:szCs w:val="21"/>
              </w:rPr>
            </w:pPr>
            <w:r>
              <w:rPr>
                <w:rFonts w:ascii="宋体" w:hAnsi="宋体" w:cs="宋体" w:hint="eastAsia"/>
                <w:color w:val="000000"/>
                <w:szCs w:val="21"/>
              </w:rPr>
              <w:t>VLAN特性：支持4K个VLAN、支持Guest VLAN、Voice VLAN、支持GVRP协议、支持MUX VLAN功能、支持基于MAC/协议/IP子网/策略/端口的VLAN、支持1:1和N:1 VLAN Mapping功能；</w:t>
            </w:r>
          </w:p>
          <w:p w:rsidR="00C43B4A" w:rsidRDefault="00C43B4A" w:rsidP="00C43B4A">
            <w:pPr>
              <w:numPr>
                <w:ilvl w:val="0"/>
                <w:numId w:val="42"/>
              </w:numPr>
              <w:rPr>
                <w:rFonts w:ascii="宋体" w:hAnsi="宋体" w:cs="宋体"/>
                <w:color w:val="000000"/>
                <w:szCs w:val="21"/>
              </w:rPr>
            </w:pPr>
            <w:r>
              <w:rPr>
                <w:rFonts w:ascii="宋体" w:hAnsi="宋体" w:cs="宋体" w:hint="eastAsia"/>
                <w:color w:val="000000"/>
                <w:szCs w:val="21"/>
              </w:rPr>
              <w:t>IP路由：静态路由、RIP、RIPng、OSPF、OSPFv3协议；</w:t>
            </w:r>
          </w:p>
          <w:p w:rsidR="00C43B4A" w:rsidRDefault="00C43B4A" w:rsidP="00C43B4A">
            <w:pPr>
              <w:numPr>
                <w:ilvl w:val="0"/>
                <w:numId w:val="42"/>
              </w:numPr>
              <w:rPr>
                <w:rFonts w:ascii="宋体" w:hAnsi="宋体" w:cs="宋体"/>
                <w:color w:val="000000"/>
                <w:szCs w:val="21"/>
              </w:rPr>
            </w:pPr>
            <w:r>
              <w:rPr>
                <w:rFonts w:ascii="宋体" w:hAnsi="宋体" w:cs="宋体" w:hint="eastAsia"/>
                <w:color w:val="000000"/>
                <w:szCs w:val="21"/>
              </w:rPr>
              <w:t>配套光模块。</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11400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21</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标考配套布线及辅材</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24套</w:t>
            </w:r>
          </w:p>
        </w:tc>
        <w:tc>
          <w:tcPr>
            <w:tcW w:w="6488" w:type="dxa"/>
          </w:tcPr>
          <w:p w:rsidR="00C43B4A" w:rsidRDefault="00C43B4A" w:rsidP="00C43B4A">
            <w:pPr>
              <w:numPr>
                <w:ilvl w:val="0"/>
                <w:numId w:val="43"/>
              </w:numPr>
              <w:tabs>
                <w:tab w:val="left" w:pos="312"/>
              </w:tabs>
              <w:spacing w:line="288" w:lineRule="auto"/>
              <w:rPr>
                <w:rFonts w:ascii="宋体" w:hAnsi="宋体" w:cs="宋体"/>
                <w:color w:val="000000"/>
                <w:szCs w:val="21"/>
              </w:rPr>
            </w:pPr>
            <w:r>
              <w:rPr>
                <w:rFonts w:ascii="宋体" w:hAnsi="宋体" w:cs="宋体" w:hint="eastAsia"/>
                <w:color w:val="000000"/>
                <w:szCs w:val="21"/>
              </w:rPr>
              <w:t>按照《国家教育考试网上巡查系统视频标准技术规范（2017版）》技术要求定位、施工、安装、调试；</w:t>
            </w:r>
          </w:p>
          <w:p w:rsidR="00C43B4A" w:rsidRDefault="00C43B4A" w:rsidP="00C43B4A">
            <w:pPr>
              <w:numPr>
                <w:ilvl w:val="0"/>
                <w:numId w:val="43"/>
              </w:numPr>
              <w:tabs>
                <w:tab w:val="left" w:pos="312"/>
              </w:tabs>
              <w:spacing w:line="288" w:lineRule="auto"/>
              <w:rPr>
                <w:rFonts w:ascii="宋体" w:hAnsi="宋体" w:cs="宋体"/>
                <w:color w:val="000000"/>
                <w:szCs w:val="21"/>
              </w:rPr>
            </w:pPr>
            <w:r>
              <w:rPr>
                <w:rFonts w:ascii="宋体" w:hAnsi="宋体" w:cs="宋体" w:hint="eastAsia"/>
                <w:color w:val="000000"/>
                <w:szCs w:val="21"/>
              </w:rPr>
              <w:t>采用国标线缆，及所需的系统内部连接线、排插等；</w:t>
            </w:r>
          </w:p>
          <w:p w:rsidR="00C43B4A" w:rsidRDefault="00C43B4A" w:rsidP="00C43B4A">
            <w:pPr>
              <w:numPr>
                <w:ilvl w:val="0"/>
                <w:numId w:val="43"/>
              </w:numPr>
              <w:tabs>
                <w:tab w:val="left" w:pos="312"/>
              </w:tabs>
              <w:spacing w:line="288" w:lineRule="auto"/>
              <w:rPr>
                <w:rFonts w:ascii="宋体" w:hAnsi="宋体" w:cs="宋体"/>
                <w:color w:val="000000"/>
                <w:szCs w:val="21"/>
              </w:rPr>
            </w:pPr>
            <w:r>
              <w:rPr>
                <w:rFonts w:ascii="宋体" w:hAnsi="宋体" w:cs="宋体" w:hint="eastAsia"/>
                <w:color w:val="000000"/>
                <w:szCs w:val="21"/>
              </w:rPr>
              <w:t>配合装修同步施工及铺设；</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24000</w:t>
            </w:r>
          </w:p>
        </w:tc>
      </w:tr>
      <w:tr w:rsidR="00C43B4A" w:rsidTr="00DD1896">
        <w:trPr>
          <w:trHeight w:val="604"/>
        </w:trPr>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22</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电视机</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2台</w:t>
            </w:r>
          </w:p>
        </w:tc>
        <w:tc>
          <w:tcPr>
            <w:tcW w:w="6488" w:type="dxa"/>
          </w:tcPr>
          <w:p w:rsidR="00C43B4A" w:rsidRDefault="00C43B4A" w:rsidP="00DD1896">
            <w:pPr>
              <w:rPr>
                <w:rFonts w:ascii="宋体" w:hAnsi="宋体" w:cs="宋体"/>
                <w:color w:val="000000"/>
                <w:szCs w:val="21"/>
              </w:rPr>
            </w:pPr>
            <w:r>
              <w:rPr>
                <w:rFonts w:ascii="宋体" w:hAnsi="宋体" w:cs="宋体" w:hint="eastAsia"/>
                <w:color w:val="000000"/>
                <w:szCs w:val="21"/>
              </w:rPr>
              <w:t>75英寸，4KHDR智慧屏，超薄全面屏，配安装支架。</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11000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23</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教室管理软件</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1套</w:t>
            </w:r>
          </w:p>
        </w:tc>
        <w:tc>
          <w:tcPr>
            <w:tcW w:w="6488" w:type="dxa"/>
          </w:tcPr>
          <w:p w:rsidR="00C43B4A" w:rsidRDefault="00C43B4A" w:rsidP="00C43B4A">
            <w:pPr>
              <w:numPr>
                <w:ilvl w:val="0"/>
                <w:numId w:val="44"/>
              </w:numPr>
              <w:rPr>
                <w:rFonts w:ascii="宋体" w:hAnsi="宋体" w:cs="宋体"/>
                <w:color w:val="000000"/>
                <w:szCs w:val="21"/>
              </w:rPr>
            </w:pPr>
            <w:r>
              <w:rPr>
                <w:rFonts w:ascii="宋体" w:hAnsi="宋体" w:cs="宋体" w:hint="eastAsia"/>
                <w:color w:val="000000"/>
                <w:szCs w:val="21"/>
              </w:rPr>
              <w:t>有网络远程控制功能：网络中控可以进行远程管理，实现智能化。可以远程控制教室端各种设备的动作，可远程检测教室设备的工作状态、参数设置等。当网络出现故障时，所有中控自动开启应急状态，任何一张卡插入即可用。（提供软件相关证明材料）</w:t>
            </w:r>
          </w:p>
          <w:p w:rsidR="00C43B4A" w:rsidRDefault="00C43B4A" w:rsidP="00C43B4A">
            <w:pPr>
              <w:numPr>
                <w:ilvl w:val="0"/>
                <w:numId w:val="44"/>
              </w:numPr>
              <w:rPr>
                <w:rFonts w:ascii="宋体" w:hAnsi="宋体" w:cs="宋体"/>
                <w:color w:val="000000"/>
                <w:szCs w:val="21"/>
              </w:rPr>
            </w:pPr>
            <w:r>
              <w:rPr>
                <w:rFonts w:ascii="宋体" w:hAnsi="宋体" w:cs="宋体" w:hint="eastAsia"/>
                <w:color w:val="000000"/>
                <w:szCs w:val="21"/>
              </w:rPr>
              <w:t>可按照课表安排教室内设备的定时开关，能对教室设备工作状态进行实时监测，统计各多媒体教室使用的课时数；与投影机数据同步，真实记录投影机工作时间，统计各多媒体教室投影机灯泡使用时间、滤网使用时间等。（提供软件相关证明材料）</w:t>
            </w:r>
          </w:p>
          <w:p w:rsidR="00C43B4A" w:rsidRDefault="00C43B4A" w:rsidP="00C43B4A">
            <w:pPr>
              <w:numPr>
                <w:ilvl w:val="0"/>
                <w:numId w:val="44"/>
              </w:numPr>
              <w:rPr>
                <w:rFonts w:ascii="宋体" w:hAnsi="宋体" w:cs="宋体"/>
                <w:color w:val="000000"/>
                <w:szCs w:val="21"/>
              </w:rPr>
            </w:pPr>
            <w:r>
              <w:rPr>
                <w:rFonts w:ascii="宋体" w:hAnsi="宋体" w:cs="宋体" w:hint="eastAsia"/>
                <w:color w:val="000000"/>
                <w:szCs w:val="21"/>
              </w:rPr>
              <w:t>具备教务管理功能，系统详细记录了教师的所授课时、所用设备、时间等内容，具有时间志、实名志记录查询功能，可按时间和姓名查询教师使用信息、设备使用信息和故障信息等记录，并进行统计分析，为教务管理提供了真实的量化数据。可以对教师使用电教课程进行考勤管理。可以进行分类汇总，需要有总的报表与具体使用清单,可与学校的教务排课系统无缝对接，做到实时更新。（提供软件相关证明材料）</w:t>
            </w:r>
          </w:p>
          <w:p w:rsidR="00C43B4A" w:rsidRDefault="00C43B4A" w:rsidP="00C43B4A">
            <w:pPr>
              <w:numPr>
                <w:ilvl w:val="0"/>
                <w:numId w:val="44"/>
              </w:numPr>
              <w:rPr>
                <w:rFonts w:ascii="宋体" w:hAnsi="宋体" w:cs="宋体"/>
                <w:color w:val="000000"/>
                <w:szCs w:val="21"/>
              </w:rPr>
            </w:pPr>
            <w:r>
              <w:rPr>
                <w:rFonts w:ascii="宋体" w:hAnsi="宋体" w:cs="宋体" w:hint="eastAsia"/>
                <w:color w:val="000000"/>
                <w:szCs w:val="21"/>
              </w:rPr>
              <w:t>与学校现有多媒体总控管理平台无缝对接，并提供承诺函。</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20000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24</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24口交换机</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1台</w:t>
            </w:r>
          </w:p>
        </w:tc>
        <w:tc>
          <w:tcPr>
            <w:tcW w:w="6488" w:type="dxa"/>
          </w:tcPr>
          <w:p w:rsidR="00C43B4A" w:rsidRDefault="00C43B4A" w:rsidP="00C43B4A">
            <w:pPr>
              <w:numPr>
                <w:ilvl w:val="0"/>
                <w:numId w:val="45"/>
              </w:numPr>
              <w:rPr>
                <w:rFonts w:ascii="宋体" w:hAnsi="宋体" w:cs="宋体"/>
                <w:color w:val="000000"/>
                <w:szCs w:val="21"/>
              </w:rPr>
            </w:pPr>
            <w:r>
              <w:rPr>
                <w:rFonts w:ascii="宋体" w:hAnsi="宋体" w:cs="宋体" w:hint="eastAsia"/>
                <w:color w:val="000000"/>
                <w:szCs w:val="21"/>
              </w:rPr>
              <w:t>24个10/100/1000Base-T自适应以太网端口，4个万兆SFP+口；</w:t>
            </w:r>
          </w:p>
          <w:p w:rsidR="00C43B4A" w:rsidRDefault="00C43B4A" w:rsidP="00C43B4A">
            <w:pPr>
              <w:numPr>
                <w:ilvl w:val="0"/>
                <w:numId w:val="45"/>
              </w:numPr>
              <w:rPr>
                <w:rFonts w:ascii="宋体" w:hAnsi="宋体" w:cs="宋体"/>
                <w:color w:val="000000"/>
                <w:szCs w:val="21"/>
              </w:rPr>
            </w:pPr>
            <w:r>
              <w:rPr>
                <w:rFonts w:ascii="宋体" w:hAnsi="宋体" w:cs="宋体" w:hint="eastAsia"/>
                <w:color w:val="000000"/>
                <w:szCs w:val="21"/>
              </w:rPr>
              <w:t>交换容量：756Gbps/7.56Tbps；</w:t>
            </w:r>
          </w:p>
          <w:p w:rsidR="00C43B4A" w:rsidRDefault="00C43B4A" w:rsidP="00C43B4A">
            <w:pPr>
              <w:numPr>
                <w:ilvl w:val="0"/>
                <w:numId w:val="45"/>
              </w:numPr>
              <w:rPr>
                <w:rFonts w:ascii="宋体" w:hAnsi="宋体" w:cs="宋体"/>
                <w:color w:val="000000"/>
                <w:szCs w:val="21"/>
              </w:rPr>
            </w:pPr>
            <w:r>
              <w:rPr>
                <w:rFonts w:ascii="宋体" w:hAnsi="宋体" w:cs="宋体" w:hint="eastAsia"/>
                <w:color w:val="000000"/>
                <w:szCs w:val="21"/>
              </w:rPr>
              <w:t>包转发率：222Mpps/396Mpps；</w:t>
            </w:r>
          </w:p>
          <w:p w:rsidR="00C43B4A" w:rsidRDefault="00C43B4A" w:rsidP="00C43B4A">
            <w:pPr>
              <w:numPr>
                <w:ilvl w:val="0"/>
                <w:numId w:val="45"/>
              </w:numPr>
              <w:rPr>
                <w:rFonts w:ascii="宋体" w:hAnsi="宋体" w:cs="宋体"/>
                <w:color w:val="000000"/>
                <w:szCs w:val="21"/>
              </w:rPr>
            </w:pPr>
            <w:r>
              <w:rPr>
                <w:rFonts w:ascii="宋体" w:hAnsi="宋体" w:cs="宋体" w:hint="eastAsia"/>
                <w:color w:val="000000"/>
                <w:szCs w:val="21"/>
              </w:rPr>
              <w:t>端口聚合：支持GE端口聚合、支持10GE端口聚合、支持40G聚合、支持静态聚合、支持动态聚合、支持跨设备聚合、支持8端口链路聚合；</w:t>
            </w:r>
          </w:p>
          <w:p w:rsidR="00C43B4A" w:rsidRDefault="00C43B4A" w:rsidP="00C43B4A">
            <w:pPr>
              <w:numPr>
                <w:ilvl w:val="0"/>
                <w:numId w:val="45"/>
              </w:numPr>
              <w:rPr>
                <w:rFonts w:ascii="宋体" w:hAnsi="宋体" w:cs="宋体"/>
                <w:color w:val="000000"/>
                <w:szCs w:val="21"/>
              </w:rPr>
            </w:pPr>
            <w:r>
              <w:rPr>
                <w:rFonts w:ascii="宋体" w:hAnsi="宋体" w:cs="宋体" w:hint="eastAsia"/>
                <w:color w:val="000000"/>
                <w:szCs w:val="21"/>
              </w:rPr>
              <w:t>端口特性：支持IEEE802.3x 流量控制（全双工）、支持多播风暴抑制、支持广播风暴抑制、支持基于端口速率百分比的风暴抑制、支持基于PPS的风暴抑制、支持基于bps的风暴抑制；</w:t>
            </w:r>
          </w:p>
          <w:p w:rsidR="00C43B4A" w:rsidRDefault="00C43B4A" w:rsidP="00C43B4A">
            <w:pPr>
              <w:numPr>
                <w:ilvl w:val="0"/>
                <w:numId w:val="45"/>
              </w:numPr>
              <w:rPr>
                <w:rFonts w:ascii="宋体" w:hAnsi="宋体" w:cs="宋体"/>
                <w:color w:val="000000"/>
                <w:szCs w:val="21"/>
              </w:rPr>
            </w:pPr>
            <w:r>
              <w:rPr>
                <w:rFonts w:ascii="宋体" w:hAnsi="宋体" w:cs="宋体" w:hint="eastAsia"/>
                <w:color w:val="000000"/>
                <w:szCs w:val="21"/>
              </w:rPr>
              <w:t>MAC地址表：支持黑洞MAC地址、支持静态、动态MAC、支持MAC地址自动学习和老化、支持设置端口MAC地址学习最大个数；</w:t>
            </w:r>
          </w:p>
          <w:p w:rsidR="00C43B4A" w:rsidRDefault="00C43B4A" w:rsidP="00C43B4A">
            <w:pPr>
              <w:numPr>
                <w:ilvl w:val="0"/>
                <w:numId w:val="45"/>
              </w:numPr>
              <w:rPr>
                <w:rFonts w:ascii="宋体" w:hAnsi="宋体" w:cs="宋体"/>
                <w:color w:val="000000"/>
                <w:szCs w:val="21"/>
              </w:rPr>
            </w:pPr>
            <w:r>
              <w:rPr>
                <w:rFonts w:ascii="宋体" w:hAnsi="宋体" w:cs="宋体" w:hint="eastAsia"/>
                <w:color w:val="000000"/>
                <w:szCs w:val="21"/>
              </w:rPr>
              <w:t>Jumbo Frame：支持最大帧长为10000；</w:t>
            </w:r>
          </w:p>
          <w:p w:rsidR="00C43B4A" w:rsidRDefault="00C43B4A" w:rsidP="00C43B4A">
            <w:pPr>
              <w:numPr>
                <w:ilvl w:val="0"/>
                <w:numId w:val="45"/>
              </w:numPr>
              <w:rPr>
                <w:rFonts w:ascii="宋体" w:hAnsi="宋体" w:cs="宋体"/>
                <w:color w:val="000000"/>
                <w:szCs w:val="21"/>
              </w:rPr>
            </w:pPr>
            <w:r>
              <w:rPr>
                <w:rFonts w:ascii="宋体" w:hAnsi="宋体" w:cs="宋体" w:hint="eastAsia"/>
                <w:color w:val="000000"/>
                <w:szCs w:val="21"/>
              </w:rPr>
              <w:t>VLAN:支持基于端口的VLAN、支持基于MAC的VLAN、基于协议的VLAN、基于IP子网的VLAN、支持QinQ，灵活QinQ、支持VLAN Mapping、支持Voice VLAN、支持SuperVLAN、支持Guest vlan、支持PVLAN、支持MVRP；</w:t>
            </w:r>
          </w:p>
          <w:p w:rsidR="00C43B4A" w:rsidRDefault="00C43B4A" w:rsidP="00C43B4A">
            <w:pPr>
              <w:numPr>
                <w:ilvl w:val="0"/>
                <w:numId w:val="45"/>
              </w:numPr>
              <w:rPr>
                <w:rFonts w:ascii="宋体" w:hAnsi="宋体" w:cs="宋体"/>
                <w:color w:val="000000"/>
                <w:szCs w:val="21"/>
              </w:rPr>
            </w:pPr>
            <w:r>
              <w:rPr>
                <w:rFonts w:ascii="宋体" w:hAnsi="宋体" w:cs="宋体" w:hint="eastAsia"/>
                <w:color w:val="000000"/>
                <w:szCs w:val="21"/>
              </w:rPr>
              <w:t>配套光模块。</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6000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25</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服务器</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1台</w:t>
            </w:r>
          </w:p>
        </w:tc>
        <w:tc>
          <w:tcPr>
            <w:tcW w:w="6488" w:type="dxa"/>
          </w:tcPr>
          <w:p w:rsidR="00C43B4A" w:rsidRDefault="00C43B4A" w:rsidP="00C43B4A">
            <w:pPr>
              <w:numPr>
                <w:ilvl w:val="0"/>
                <w:numId w:val="46"/>
              </w:numPr>
              <w:rPr>
                <w:rFonts w:ascii="宋体" w:hAnsi="宋体" w:cs="宋体"/>
                <w:color w:val="000000"/>
                <w:szCs w:val="21"/>
              </w:rPr>
            </w:pPr>
            <w:r>
              <w:rPr>
                <w:rFonts w:ascii="宋体" w:hAnsi="宋体" w:cs="宋体" w:hint="eastAsia"/>
                <w:color w:val="000000"/>
                <w:szCs w:val="21"/>
              </w:rPr>
              <w:t>CPU：2*英特尔 至强 银牌 4310 2.1G, 12C/24T, 10.4GT/s, 18M 缓存, Turbo, HT (120W) DDR4-2666；</w:t>
            </w:r>
          </w:p>
          <w:p w:rsidR="00C43B4A" w:rsidRDefault="00C43B4A" w:rsidP="00C43B4A">
            <w:pPr>
              <w:numPr>
                <w:ilvl w:val="0"/>
                <w:numId w:val="46"/>
              </w:numPr>
              <w:rPr>
                <w:rFonts w:ascii="宋体" w:hAnsi="宋体" w:cs="宋体"/>
                <w:color w:val="000000"/>
                <w:szCs w:val="21"/>
              </w:rPr>
            </w:pPr>
            <w:r>
              <w:rPr>
                <w:rFonts w:ascii="宋体" w:hAnsi="宋体" w:cs="宋体" w:hint="eastAsia"/>
                <w:color w:val="000000"/>
                <w:szCs w:val="21"/>
              </w:rPr>
              <w:t>内存：4*32GB DDR4-3200MT/s-R系 服务器内存；</w:t>
            </w:r>
          </w:p>
          <w:p w:rsidR="00C43B4A" w:rsidRDefault="00C43B4A" w:rsidP="00C43B4A">
            <w:pPr>
              <w:numPr>
                <w:ilvl w:val="0"/>
                <w:numId w:val="46"/>
              </w:numPr>
              <w:rPr>
                <w:rFonts w:ascii="宋体" w:hAnsi="宋体" w:cs="宋体"/>
                <w:color w:val="000000"/>
                <w:szCs w:val="21"/>
              </w:rPr>
            </w:pPr>
            <w:r>
              <w:rPr>
                <w:rFonts w:ascii="宋体" w:hAnsi="宋体" w:cs="宋体" w:hint="eastAsia"/>
                <w:color w:val="000000"/>
                <w:szCs w:val="21"/>
              </w:rPr>
              <w:t>硬盘：2*960GB企业级 SSD SATA 读取密集型， 6Gbps  2.5英寸热插拔 AG 硬盘；</w:t>
            </w:r>
          </w:p>
          <w:p w:rsidR="00C43B4A" w:rsidRDefault="00C43B4A" w:rsidP="00C43B4A">
            <w:pPr>
              <w:numPr>
                <w:ilvl w:val="0"/>
                <w:numId w:val="46"/>
              </w:numPr>
              <w:rPr>
                <w:rFonts w:ascii="宋体" w:hAnsi="宋体" w:cs="宋体"/>
                <w:color w:val="000000"/>
                <w:szCs w:val="21"/>
              </w:rPr>
            </w:pPr>
            <w:r>
              <w:rPr>
                <w:rFonts w:ascii="宋体" w:hAnsi="宋体" w:cs="宋体" w:hint="eastAsia"/>
                <w:color w:val="000000"/>
                <w:szCs w:val="21"/>
              </w:rPr>
              <w:t>阵列卡：1*PERC H755 含8G高速缓存 控制卡(大卡），支持RAID0 1 5 6 10 50 60；</w:t>
            </w:r>
          </w:p>
          <w:p w:rsidR="00C43B4A" w:rsidRDefault="00C43B4A" w:rsidP="00C43B4A">
            <w:pPr>
              <w:numPr>
                <w:ilvl w:val="0"/>
                <w:numId w:val="46"/>
              </w:numPr>
              <w:rPr>
                <w:rFonts w:ascii="宋体" w:hAnsi="宋体" w:cs="宋体"/>
                <w:color w:val="000000"/>
                <w:szCs w:val="21"/>
              </w:rPr>
            </w:pPr>
            <w:r>
              <w:rPr>
                <w:rFonts w:ascii="宋体" w:hAnsi="宋体" w:cs="宋体" w:hint="eastAsia"/>
                <w:color w:val="000000"/>
                <w:szCs w:val="21"/>
              </w:rPr>
              <w:t>电源：2*800W电源。</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38000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26</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教学显示屏</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15.77 m2</w:t>
            </w:r>
          </w:p>
        </w:tc>
        <w:tc>
          <w:tcPr>
            <w:tcW w:w="6488" w:type="dxa"/>
            <w:vAlign w:val="center"/>
          </w:tcPr>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▲显示屏尺寸不低于（7.04m*2.24m=15.77㎡）</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▲像素间距≤1.86mm</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模组尺寸320*160mm</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 xml:space="preserve">铝底壳工艺，模组iCool立体散热 </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模组电源接口采用4P接插头，免工具维护，同时有防呆设计，预防接错电源线短路而导致的烧毁模组行为；</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单点亮度校正，通过调整流入每个LED的电流控制像素亮度，从而实现整屏一致的亮度</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智能色温，有标准/视频/文本3种模式可调节</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搭配控制系统，连接互联网，云端一键加载配制文件</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 xml:space="preserve">智能除湿功能，通过预热灯珠，蒸发掉灯珠内部湿气 </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采用抗消隐设计，无“毛毛虫”“鬼影”跟随现象</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模组平整度：≤0.15mm</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白平衡亮度≥450cd/㎡</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色温可调范围：3000k~15000k，并可自定义色温值。</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对比度5000:1（提供CNAS认可实验室出具的检测报告）</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视角：水平视角≥160°，垂直视角≥140°</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刷新频率≥3840HZ</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换帧频率：50&amp;60HZ</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灰度：100%亮度 16bit灰度，20%亮度 12bit灰度</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模组亮度均匀性≥97%</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峰值功耗≤440W/㎡、平均功耗≤146W/㎡</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寿命典型值≥100000小时、平均无故障时间≥100000小时</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电源冗余备份，具智能节电功能，软件自动报警功能。</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IP等级符合IP6X</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噪音：符合国家标准</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稳定性：支持7*24H连续工作</w:t>
            </w:r>
          </w:p>
          <w:p w:rsidR="00C43B4A" w:rsidRDefault="00C43B4A" w:rsidP="00C43B4A">
            <w:pPr>
              <w:widowControl/>
              <w:numPr>
                <w:ilvl w:val="0"/>
                <w:numId w:val="47"/>
              </w:numPr>
              <w:jc w:val="left"/>
              <w:textAlignment w:val="center"/>
              <w:rPr>
                <w:rFonts w:ascii="宋体" w:hAnsi="宋体" w:cs="宋体"/>
                <w:color w:val="000000"/>
                <w:szCs w:val="21"/>
              </w:rPr>
            </w:pPr>
            <w:r>
              <w:rPr>
                <w:rFonts w:ascii="宋体" w:hAnsi="宋体" w:cs="宋体" w:hint="eastAsia"/>
                <w:color w:val="000000"/>
                <w:szCs w:val="21"/>
              </w:rPr>
              <w:t>以上11-25条需出具CNAS认可实验室出具的检测报告、同时提供差评的3C 、节能证书。</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223000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27</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接收卡</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40张</w:t>
            </w:r>
          </w:p>
        </w:tc>
        <w:tc>
          <w:tcPr>
            <w:tcW w:w="6488" w:type="dxa"/>
            <w:vAlign w:val="center"/>
          </w:tcPr>
          <w:p w:rsidR="00C43B4A" w:rsidRDefault="00C43B4A" w:rsidP="00C43B4A">
            <w:pPr>
              <w:widowControl/>
              <w:numPr>
                <w:ilvl w:val="0"/>
                <w:numId w:val="48"/>
              </w:numPr>
              <w:jc w:val="left"/>
              <w:textAlignment w:val="center"/>
              <w:rPr>
                <w:rFonts w:ascii="宋体" w:hAnsi="宋体" w:cs="宋体"/>
                <w:color w:val="000000"/>
                <w:szCs w:val="21"/>
              </w:rPr>
            </w:pPr>
            <w:r>
              <w:rPr>
                <w:rFonts w:ascii="宋体" w:hAnsi="宋体" w:cs="宋体" w:hint="eastAsia"/>
                <w:color w:val="000000"/>
                <w:szCs w:val="21"/>
              </w:rPr>
              <w:t>单卡最大带载 512×384 像素，支持色彩管理、 18Bit+、逐点亮色度校正、RGB 独立 Gamma 调节、3D 等功能，提高画面显示效果，提升用户体验。</w:t>
            </w:r>
          </w:p>
          <w:p w:rsidR="00C43B4A" w:rsidRDefault="00C43B4A" w:rsidP="00C43B4A">
            <w:pPr>
              <w:widowControl/>
              <w:numPr>
                <w:ilvl w:val="0"/>
                <w:numId w:val="48"/>
              </w:numPr>
              <w:jc w:val="left"/>
              <w:textAlignment w:val="center"/>
              <w:rPr>
                <w:rFonts w:ascii="宋体" w:hAnsi="宋体" w:cs="宋体"/>
                <w:color w:val="000000"/>
                <w:szCs w:val="21"/>
              </w:rPr>
            </w:pPr>
            <w:r>
              <w:rPr>
                <w:rFonts w:ascii="宋体" w:hAnsi="宋体" w:cs="宋体" w:hint="eastAsia"/>
                <w:color w:val="000000"/>
                <w:szCs w:val="21"/>
              </w:rPr>
              <w:t>采单卡用高密接插件接口进行通讯，防尘防震，具有高稳定性，最多支持 32 组 RGB 并行数据， 或64组串行数据，可扩展为128组串行数据，预留接口为用户自定义功能提供方便。</w:t>
            </w:r>
          </w:p>
          <w:p w:rsidR="00C43B4A" w:rsidRDefault="00C43B4A" w:rsidP="00C43B4A">
            <w:pPr>
              <w:widowControl/>
              <w:numPr>
                <w:ilvl w:val="0"/>
                <w:numId w:val="48"/>
              </w:numPr>
              <w:jc w:val="left"/>
              <w:textAlignment w:val="center"/>
              <w:rPr>
                <w:rFonts w:ascii="宋体" w:hAnsi="宋体" w:cs="宋体"/>
                <w:color w:val="000000"/>
                <w:szCs w:val="21"/>
              </w:rPr>
            </w:pPr>
            <w:r>
              <w:rPr>
                <w:rFonts w:ascii="宋体" w:hAnsi="宋体" w:cs="宋体" w:hint="eastAsia"/>
                <w:color w:val="000000"/>
                <w:szCs w:val="21"/>
              </w:rPr>
              <w:t>硬件设计符合EMC Class B 标准，和显示屏为同一个品牌。提供规格书或说明书，提供播放软件著作权证书</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11440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28</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视频处理器</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widowControl/>
              <w:numPr>
                <w:ilvl w:val="0"/>
                <w:numId w:val="49"/>
              </w:numPr>
              <w:jc w:val="left"/>
              <w:textAlignment w:val="center"/>
              <w:rPr>
                <w:rFonts w:ascii="宋体" w:hAnsi="宋体" w:cs="宋体"/>
                <w:color w:val="000000"/>
                <w:szCs w:val="21"/>
              </w:rPr>
            </w:pPr>
            <w:r>
              <w:rPr>
                <w:rFonts w:ascii="宋体" w:hAnsi="宋体" w:cs="宋体" w:hint="eastAsia"/>
                <w:color w:val="000000"/>
                <w:szCs w:val="21"/>
              </w:rPr>
              <w:t xml:space="preserve">先进的图像缩放技术，支持自定义输出分辨率，单机输出水平分辨率最高可达 3840 像素，垂直分辨 率最高可达 3840 像素，刷新频率最高 121Hz；也可以使用 传统的标准输出分辨率，根据 LED 显示屏的实际大小对输出图像进行逐点缩放。 </w:t>
            </w:r>
          </w:p>
          <w:p w:rsidR="00C43B4A" w:rsidRDefault="00C43B4A" w:rsidP="00C43B4A">
            <w:pPr>
              <w:widowControl/>
              <w:numPr>
                <w:ilvl w:val="0"/>
                <w:numId w:val="49"/>
              </w:numPr>
              <w:jc w:val="left"/>
              <w:textAlignment w:val="center"/>
              <w:rPr>
                <w:rFonts w:ascii="宋体" w:hAnsi="宋体" w:cs="宋体"/>
                <w:color w:val="000000"/>
                <w:szCs w:val="21"/>
              </w:rPr>
            </w:pPr>
            <w:r>
              <w:rPr>
                <w:rFonts w:ascii="宋体" w:hAnsi="宋体" w:cs="宋体" w:hint="eastAsia"/>
                <w:color w:val="000000"/>
                <w:szCs w:val="21"/>
              </w:rPr>
              <w:t>双画面输入图像截取功能，实现点对点显示以及素材融合，输入接口，包括 1×VGA（可扩展为 2×VGA 同时输入）、1×DVI（可扩展为 2×DVI 同 时输入）、1×DP、1×HDMI、2×Video（PAL/NTSC）、1×SDI（可选），</w:t>
            </w:r>
          </w:p>
          <w:p w:rsidR="00C43B4A" w:rsidRDefault="00C43B4A" w:rsidP="00C43B4A">
            <w:pPr>
              <w:widowControl/>
              <w:numPr>
                <w:ilvl w:val="0"/>
                <w:numId w:val="49"/>
              </w:numPr>
              <w:jc w:val="left"/>
              <w:textAlignment w:val="center"/>
              <w:rPr>
                <w:rFonts w:ascii="宋体" w:hAnsi="宋体" w:cs="宋体"/>
                <w:color w:val="000000"/>
                <w:szCs w:val="21"/>
              </w:rPr>
            </w:pPr>
            <w:r>
              <w:rPr>
                <w:rFonts w:ascii="宋体" w:hAnsi="宋体" w:cs="宋体" w:hint="eastAsia"/>
                <w:color w:val="000000"/>
                <w:szCs w:val="21"/>
              </w:rPr>
              <w:t>支持全高清信号输入，可以和多 种音、视频设备互联。 支持多种输入信号源之间的无缝切换和画中画功能。支持高分辨率输入输出实现点对点显示 支持输入信号单机、联机热备份</w:t>
            </w:r>
          </w:p>
          <w:p w:rsidR="00C43B4A" w:rsidRDefault="00C43B4A" w:rsidP="00C43B4A">
            <w:pPr>
              <w:widowControl/>
              <w:numPr>
                <w:ilvl w:val="0"/>
                <w:numId w:val="49"/>
              </w:numPr>
              <w:jc w:val="left"/>
              <w:textAlignment w:val="center"/>
              <w:rPr>
                <w:rFonts w:ascii="宋体" w:hAnsi="宋体" w:cs="宋体"/>
                <w:color w:val="000000"/>
                <w:szCs w:val="21"/>
              </w:rPr>
            </w:pPr>
            <w:r>
              <w:rPr>
                <w:rFonts w:ascii="宋体" w:hAnsi="宋体" w:cs="宋体" w:hint="eastAsia"/>
                <w:color w:val="000000"/>
                <w:szCs w:val="21"/>
              </w:rPr>
              <w:t xml:space="preserve">支持预监功能，进行画面切换 支持 DP 信号输入、输出、环出，支持 DP 1.1 和 DP 1.2 </w:t>
            </w:r>
          </w:p>
          <w:p w:rsidR="00C43B4A" w:rsidRDefault="00C43B4A" w:rsidP="00C43B4A">
            <w:pPr>
              <w:widowControl/>
              <w:numPr>
                <w:ilvl w:val="0"/>
                <w:numId w:val="49"/>
              </w:numPr>
              <w:jc w:val="left"/>
              <w:textAlignment w:val="center"/>
              <w:rPr>
                <w:rFonts w:ascii="宋体" w:hAnsi="宋体" w:cs="宋体"/>
                <w:color w:val="000000"/>
                <w:szCs w:val="21"/>
              </w:rPr>
            </w:pPr>
            <w:r>
              <w:rPr>
                <w:rFonts w:ascii="宋体" w:hAnsi="宋体" w:cs="宋体" w:hint="eastAsia"/>
                <w:color w:val="000000"/>
                <w:szCs w:val="21"/>
              </w:rPr>
              <w:t>支持单链路、双链路 DVI 信号输入、输出 支持模板操作，可保存8个模板以备加载 支持 32 个脱机任务，可按约定加载模板或者切换通道 支持自定义输出分辨率，水平或垂直最高 3840 像素，刷新率最高 121Hz</w:t>
            </w:r>
          </w:p>
          <w:p w:rsidR="00C43B4A" w:rsidRDefault="00C43B4A" w:rsidP="00C43B4A">
            <w:pPr>
              <w:widowControl/>
              <w:numPr>
                <w:ilvl w:val="0"/>
                <w:numId w:val="49"/>
              </w:numPr>
              <w:jc w:val="left"/>
              <w:textAlignment w:val="center"/>
              <w:rPr>
                <w:rFonts w:ascii="宋体" w:hAnsi="宋体" w:cs="宋体"/>
                <w:color w:val="000000"/>
                <w:szCs w:val="21"/>
              </w:rPr>
            </w:pPr>
            <w:r>
              <w:rPr>
                <w:rFonts w:ascii="宋体" w:hAnsi="宋体" w:cs="宋体" w:hint="eastAsia"/>
                <w:color w:val="000000"/>
                <w:szCs w:val="21"/>
              </w:rPr>
              <w:t>和显示屏为同一个品牌。</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8060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29</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播控系统</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LED显示屏控制系统，通过云服务器，可一键配置LED显示屏加载参数，或者手动进行显示屏的性能参数，如：LED显示屏视觉刷新率，灰度级数，移位时钟频率，显示屏连接等；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配置显示屏的传输方式和方向；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配置控制器映射位置和大小；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保存和加载控制系统参数；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周期刷新显示屏控制系统的工作状态；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读取显示屏校正系数，手动调节显示屏的校正系数；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上传校正数据到控制系统；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配置显示屏的亮度调节模式，设置每种模式对应的参数；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配置显示屏色温列表，对显示屏进行色温调节；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对显示屏进行Gamma调节；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 xml:space="preserve">查看当前控制系统的映射信息、版本信息，并对控制器进行授权； </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显示屏画面控制，包括：画面黑屏、画面锁定、正常显示、红色、绿色、蓝色、白色等；</w:t>
            </w:r>
          </w:p>
          <w:p w:rsidR="00C43B4A" w:rsidRDefault="00C43B4A" w:rsidP="00C43B4A">
            <w:pPr>
              <w:widowControl/>
              <w:numPr>
                <w:ilvl w:val="0"/>
                <w:numId w:val="50"/>
              </w:numPr>
              <w:jc w:val="left"/>
              <w:textAlignment w:val="center"/>
              <w:rPr>
                <w:rFonts w:ascii="宋体" w:hAnsi="宋体" w:cs="宋体"/>
                <w:color w:val="000000"/>
                <w:szCs w:val="21"/>
              </w:rPr>
            </w:pPr>
            <w:r>
              <w:rPr>
                <w:rFonts w:ascii="宋体" w:hAnsi="宋体" w:cs="宋体" w:hint="eastAsia"/>
                <w:color w:val="000000"/>
                <w:szCs w:val="21"/>
              </w:rPr>
              <w:t>提供对应控制软件的软件著作权登记证书。</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260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30</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屏体支架</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15.77套</w:t>
            </w:r>
          </w:p>
        </w:tc>
        <w:tc>
          <w:tcPr>
            <w:tcW w:w="6488" w:type="dxa"/>
            <w:vAlign w:val="center"/>
          </w:tcPr>
          <w:p w:rsidR="00C43B4A" w:rsidRDefault="00C43B4A" w:rsidP="00C43B4A">
            <w:pPr>
              <w:widowControl/>
              <w:numPr>
                <w:ilvl w:val="0"/>
                <w:numId w:val="51"/>
              </w:numPr>
              <w:jc w:val="left"/>
              <w:textAlignment w:val="center"/>
              <w:rPr>
                <w:rFonts w:ascii="宋体" w:hAnsi="宋体" w:cs="宋体"/>
                <w:color w:val="000000"/>
                <w:szCs w:val="21"/>
              </w:rPr>
            </w:pPr>
            <w:r>
              <w:rPr>
                <w:rFonts w:ascii="宋体" w:hAnsi="宋体" w:cs="宋体" w:hint="eastAsia"/>
                <w:color w:val="000000"/>
                <w:szCs w:val="21"/>
              </w:rPr>
              <w:t>钢结构：钢架构件（含接合板）采用Q235B钢制作，结构用钢应符合《GB700-88》规定的Q235要求，保证其抗拉强度、伸长率、屈服点，碳、硫、磷的极限含量；</w:t>
            </w:r>
          </w:p>
          <w:p w:rsidR="00C43B4A" w:rsidRDefault="00C43B4A" w:rsidP="00C43B4A">
            <w:pPr>
              <w:widowControl/>
              <w:numPr>
                <w:ilvl w:val="0"/>
                <w:numId w:val="51"/>
              </w:numPr>
              <w:jc w:val="left"/>
              <w:textAlignment w:val="center"/>
              <w:rPr>
                <w:rFonts w:ascii="宋体" w:hAnsi="宋体" w:cs="宋体"/>
                <w:color w:val="000000"/>
                <w:szCs w:val="21"/>
              </w:rPr>
            </w:pPr>
            <w:r>
              <w:rPr>
                <w:rFonts w:ascii="宋体" w:hAnsi="宋体" w:cs="宋体" w:hint="eastAsia"/>
                <w:color w:val="000000"/>
                <w:szCs w:val="21"/>
              </w:rPr>
              <w:t>显示屏制造商具备钢结构施工三级或以上资质（提供证书复印件）。</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16400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31</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配电箱</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widowControl/>
              <w:numPr>
                <w:ilvl w:val="0"/>
                <w:numId w:val="52"/>
              </w:numPr>
              <w:tabs>
                <w:tab w:val="left" w:pos="280"/>
              </w:tabs>
              <w:jc w:val="left"/>
              <w:textAlignment w:val="center"/>
              <w:rPr>
                <w:rFonts w:ascii="宋体" w:hAnsi="宋体" w:cs="宋体"/>
                <w:color w:val="000000"/>
                <w:szCs w:val="21"/>
              </w:rPr>
            </w:pPr>
            <w:r>
              <w:rPr>
                <w:rFonts w:ascii="宋体" w:hAnsi="宋体" w:cs="宋体" w:hint="eastAsia"/>
                <w:color w:val="000000"/>
                <w:szCs w:val="21"/>
              </w:rPr>
              <w:t>项目所需所有配套，具备远程上电功能，PLC功能，继电器、空气开关元器件。</w:t>
            </w:r>
          </w:p>
          <w:p w:rsidR="00C43B4A" w:rsidRDefault="00C43B4A" w:rsidP="00C43B4A">
            <w:pPr>
              <w:widowControl/>
              <w:numPr>
                <w:ilvl w:val="0"/>
                <w:numId w:val="52"/>
              </w:numPr>
              <w:tabs>
                <w:tab w:val="left" w:pos="280"/>
              </w:tabs>
              <w:jc w:val="left"/>
              <w:textAlignment w:val="center"/>
              <w:rPr>
                <w:rFonts w:ascii="宋体" w:hAnsi="宋体" w:cs="宋体"/>
                <w:color w:val="000000"/>
                <w:szCs w:val="21"/>
              </w:rPr>
            </w:pPr>
            <w:r>
              <w:rPr>
                <w:rFonts w:ascii="宋体" w:hAnsi="宋体" w:cs="宋体" w:hint="eastAsia"/>
                <w:color w:val="000000"/>
                <w:szCs w:val="21"/>
              </w:rPr>
              <w:t>软件控电系统，远程控电，定时控制，随智能控制软件整合，总功率满足系统要求含三相五线空开等设备，系统具有手动控制、远程控制、定时控制、单时段控制和多时段控制；具备现场异常远程报警功能。</w:t>
            </w:r>
          </w:p>
          <w:p w:rsidR="00C43B4A" w:rsidRDefault="00C43B4A" w:rsidP="00C43B4A">
            <w:pPr>
              <w:widowControl/>
              <w:numPr>
                <w:ilvl w:val="0"/>
                <w:numId w:val="52"/>
              </w:numPr>
              <w:jc w:val="left"/>
              <w:textAlignment w:val="center"/>
              <w:rPr>
                <w:rFonts w:ascii="宋体" w:hAnsi="宋体" w:cs="宋体"/>
                <w:color w:val="000000"/>
                <w:szCs w:val="21"/>
              </w:rPr>
            </w:pPr>
            <w:r>
              <w:rPr>
                <w:rFonts w:ascii="宋体" w:hAnsi="宋体" w:cs="宋体" w:hint="eastAsia"/>
                <w:color w:val="000000"/>
                <w:szCs w:val="21"/>
              </w:rPr>
              <w:t>和显示屏为同一个品牌并提供规格书。</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4500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32</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控制计算机</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内置独立双DVI显卡，i5\8G\1T</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5500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33</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配套线材及其接插件</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1批</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满足系统实际使用需求</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8500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34</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主扩音箱</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2只</w:t>
            </w:r>
          </w:p>
        </w:tc>
        <w:tc>
          <w:tcPr>
            <w:tcW w:w="6488" w:type="dxa"/>
            <w:vAlign w:val="center"/>
          </w:tcPr>
          <w:p w:rsidR="00C43B4A" w:rsidRDefault="00C43B4A" w:rsidP="00C43B4A">
            <w:pPr>
              <w:widowControl/>
              <w:numPr>
                <w:ilvl w:val="0"/>
                <w:numId w:val="53"/>
              </w:numPr>
              <w:jc w:val="left"/>
              <w:textAlignment w:val="center"/>
              <w:rPr>
                <w:rFonts w:ascii="宋体" w:hAnsi="宋体" w:cs="宋体"/>
                <w:color w:val="000000"/>
                <w:szCs w:val="21"/>
              </w:rPr>
            </w:pPr>
            <w:r>
              <w:rPr>
                <w:rFonts w:ascii="宋体" w:hAnsi="宋体" w:cs="宋体" w:hint="eastAsia"/>
                <w:color w:val="000000"/>
                <w:szCs w:val="21"/>
              </w:rPr>
              <w:t xml:space="preserve">PGM功率≥400W，最大功率≥800W。              </w:t>
            </w:r>
          </w:p>
          <w:p w:rsidR="00C43B4A" w:rsidRDefault="00C43B4A" w:rsidP="00C43B4A">
            <w:pPr>
              <w:widowControl/>
              <w:numPr>
                <w:ilvl w:val="0"/>
                <w:numId w:val="53"/>
              </w:numPr>
              <w:jc w:val="left"/>
              <w:textAlignment w:val="center"/>
              <w:rPr>
                <w:rFonts w:ascii="宋体" w:hAnsi="宋体" w:cs="宋体"/>
                <w:color w:val="000000"/>
                <w:szCs w:val="21"/>
              </w:rPr>
            </w:pPr>
            <w:r>
              <w:rPr>
                <w:rFonts w:ascii="宋体" w:hAnsi="宋体" w:cs="宋体" w:hint="eastAsia"/>
                <w:color w:val="000000"/>
                <w:szCs w:val="21"/>
              </w:rPr>
              <w:t xml:space="preserve">频率响应：≥65Hz～20KHz。  </w:t>
            </w:r>
          </w:p>
          <w:p w:rsidR="00C43B4A" w:rsidRDefault="00C43B4A" w:rsidP="00C43B4A">
            <w:pPr>
              <w:widowControl/>
              <w:numPr>
                <w:ilvl w:val="0"/>
                <w:numId w:val="53"/>
              </w:numPr>
              <w:jc w:val="left"/>
              <w:textAlignment w:val="center"/>
              <w:rPr>
                <w:rFonts w:ascii="宋体" w:hAnsi="宋体" w:cs="宋体"/>
                <w:color w:val="000000"/>
                <w:szCs w:val="21"/>
              </w:rPr>
            </w:pPr>
            <w:r>
              <w:rPr>
                <w:rFonts w:ascii="宋体" w:hAnsi="宋体" w:cs="宋体" w:hint="eastAsia"/>
                <w:color w:val="000000"/>
                <w:szCs w:val="21"/>
              </w:rPr>
              <w:t>阻抗8Ω。</w:t>
            </w:r>
          </w:p>
          <w:p w:rsidR="00C43B4A" w:rsidRDefault="00C43B4A" w:rsidP="00C43B4A">
            <w:pPr>
              <w:widowControl/>
              <w:numPr>
                <w:ilvl w:val="0"/>
                <w:numId w:val="53"/>
              </w:numPr>
              <w:jc w:val="left"/>
              <w:textAlignment w:val="center"/>
              <w:rPr>
                <w:rFonts w:ascii="宋体" w:hAnsi="宋体" w:cs="宋体"/>
                <w:color w:val="000000"/>
                <w:szCs w:val="21"/>
              </w:rPr>
            </w:pPr>
            <w:r>
              <w:rPr>
                <w:rFonts w:ascii="宋体" w:hAnsi="宋体" w:cs="宋体" w:hint="eastAsia"/>
                <w:color w:val="000000"/>
                <w:szCs w:val="21"/>
              </w:rPr>
              <w:t xml:space="preserve">灵敏度≥98dB  </w:t>
            </w:r>
          </w:p>
          <w:p w:rsidR="00C43B4A" w:rsidRDefault="00C43B4A" w:rsidP="00C43B4A">
            <w:pPr>
              <w:widowControl/>
              <w:numPr>
                <w:ilvl w:val="0"/>
                <w:numId w:val="53"/>
              </w:numPr>
              <w:jc w:val="left"/>
              <w:textAlignment w:val="center"/>
              <w:rPr>
                <w:rFonts w:ascii="宋体" w:hAnsi="宋体" w:cs="宋体"/>
                <w:color w:val="000000"/>
                <w:szCs w:val="21"/>
              </w:rPr>
            </w:pPr>
            <w:r>
              <w:rPr>
                <w:rFonts w:ascii="宋体" w:hAnsi="宋体" w:cs="宋体" w:hint="eastAsia"/>
                <w:color w:val="000000"/>
                <w:szCs w:val="21"/>
              </w:rPr>
              <w:t>HF单元：1"号角  LF单元：15"。</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7000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35</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辅助音箱</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4只</w:t>
            </w:r>
          </w:p>
        </w:tc>
        <w:tc>
          <w:tcPr>
            <w:tcW w:w="6488" w:type="dxa"/>
            <w:vAlign w:val="center"/>
          </w:tcPr>
          <w:p w:rsidR="00C43B4A" w:rsidRDefault="00C43B4A" w:rsidP="00C43B4A">
            <w:pPr>
              <w:widowControl/>
              <w:numPr>
                <w:ilvl w:val="0"/>
                <w:numId w:val="54"/>
              </w:numPr>
              <w:jc w:val="left"/>
              <w:textAlignment w:val="center"/>
              <w:rPr>
                <w:rFonts w:ascii="宋体" w:hAnsi="宋体" w:cs="宋体"/>
                <w:color w:val="000000"/>
                <w:szCs w:val="21"/>
              </w:rPr>
            </w:pPr>
            <w:r>
              <w:rPr>
                <w:rFonts w:ascii="宋体" w:hAnsi="宋体" w:cs="宋体" w:hint="eastAsia"/>
                <w:color w:val="000000"/>
                <w:szCs w:val="21"/>
              </w:rPr>
              <w:t>PGM功率≥300W,最大功率≥600W。</w:t>
            </w:r>
          </w:p>
          <w:p w:rsidR="00C43B4A" w:rsidRDefault="00C43B4A" w:rsidP="00C43B4A">
            <w:pPr>
              <w:widowControl/>
              <w:numPr>
                <w:ilvl w:val="0"/>
                <w:numId w:val="54"/>
              </w:numPr>
              <w:jc w:val="left"/>
              <w:textAlignment w:val="center"/>
              <w:rPr>
                <w:rFonts w:ascii="宋体" w:hAnsi="宋体" w:cs="宋体"/>
                <w:color w:val="000000"/>
                <w:szCs w:val="21"/>
              </w:rPr>
            </w:pPr>
            <w:r>
              <w:rPr>
                <w:rFonts w:ascii="宋体" w:hAnsi="宋体" w:cs="宋体" w:hint="eastAsia"/>
                <w:color w:val="000000"/>
                <w:szCs w:val="21"/>
              </w:rPr>
              <w:t xml:space="preserve">频率响应：≥65Hz～20KHz。 </w:t>
            </w:r>
          </w:p>
          <w:p w:rsidR="00C43B4A" w:rsidRDefault="00C43B4A" w:rsidP="00C43B4A">
            <w:pPr>
              <w:widowControl/>
              <w:numPr>
                <w:ilvl w:val="0"/>
                <w:numId w:val="54"/>
              </w:numPr>
              <w:jc w:val="left"/>
              <w:textAlignment w:val="center"/>
              <w:rPr>
                <w:rFonts w:ascii="宋体" w:hAnsi="宋体" w:cs="宋体"/>
                <w:color w:val="000000"/>
                <w:szCs w:val="21"/>
              </w:rPr>
            </w:pPr>
            <w:r>
              <w:rPr>
                <w:rFonts w:ascii="宋体" w:hAnsi="宋体" w:cs="宋体" w:hint="eastAsia"/>
                <w:color w:val="000000"/>
                <w:szCs w:val="21"/>
              </w:rPr>
              <w:t xml:space="preserve">阻抗8Ω。 </w:t>
            </w:r>
          </w:p>
          <w:p w:rsidR="00C43B4A" w:rsidRDefault="00C43B4A" w:rsidP="00C43B4A">
            <w:pPr>
              <w:widowControl/>
              <w:numPr>
                <w:ilvl w:val="0"/>
                <w:numId w:val="54"/>
              </w:numPr>
              <w:jc w:val="left"/>
              <w:textAlignment w:val="center"/>
              <w:rPr>
                <w:rFonts w:ascii="宋体" w:hAnsi="宋体" w:cs="宋体"/>
                <w:color w:val="000000"/>
                <w:szCs w:val="21"/>
              </w:rPr>
            </w:pPr>
            <w:r>
              <w:rPr>
                <w:rFonts w:ascii="宋体" w:hAnsi="宋体" w:cs="宋体" w:hint="eastAsia"/>
                <w:color w:val="000000"/>
                <w:szCs w:val="21"/>
              </w:rPr>
              <w:t xml:space="preserve">灵敏度≥97dB   </w:t>
            </w:r>
          </w:p>
          <w:p w:rsidR="00C43B4A" w:rsidRDefault="00C43B4A" w:rsidP="00C43B4A">
            <w:pPr>
              <w:widowControl/>
              <w:numPr>
                <w:ilvl w:val="0"/>
                <w:numId w:val="54"/>
              </w:numPr>
              <w:jc w:val="left"/>
              <w:textAlignment w:val="center"/>
              <w:rPr>
                <w:rFonts w:ascii="宋体" w:hAnsi="宋体" w:cs="宋体"/>
                <w:color w:val="000000"/>
                <w:szCs w:val="21"/>
              </w:rPr>
            </w:pPr>
            <w:r>
              <w:rPr>
                <w:rFonts w:ascii="宋体" w:hAnsi="宋体" w:cs="宋体" w:hint="eastAsia"/>
                <w:color w:val="000000"/>
                <w:szCs w:val="21"/>
              </w:rPr>
              <w:t>HF单元：1"号角  LF单元：12"。</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13000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36</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主音响功率放大器</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widowControl/>
              <w:numPr>
                <w:ilvl w:val="0"/>
                <w:numId w:val="55"/>
              </w:numPr>
              <w:jc w:val="left"/>
              <w:textAlignment w:val="center"/>
              <w:rPr>
                <w:rFonts w:ascii="宋体" w:hAnsi="宋体" w:cs="宋体"/>
                <w:color w:val="000000"/>
                <w:szCs w:val="21"/>
              </w:rPr>
            </w:pPr>
            <w:r>
              <w:rPr>
                <w:rFonts w:ascii="宋体" w:hAnsi="宋体" w:cs="宋体" w:hint="eastAsia"/>
                <w:color w:val="000000"/>
                <w:szCs w:val="21"/>
              </w:rPr>
              <w:t>抗干扰能力强，CLASS D功率放大器</w:t>
            </w:r>
          </w:p>
          <w:p w:rsidR="00C43B4A" w:rsidRDefault="00C43B4A" w:rsidP="00C43B4A">
            <w:pPr>
              <w:widowControl/>
              <w:numPr>
                <w:ilvl w:val="0"/>
                <w:numId w:val="55"/>
              </w:numPr>
              <w:jc w:val="left"/>
              <w:textAlignment w:val="center"/>
              <w:rPr>
                <w:rFonts w:ascii="宋体" w:hAnsi="宋体" w:cs="宋体"/>
                <w:color w:val="000000"/>
                <w:szCs w:val="21"/>
              </w:rPr>
            </w:pPr>
            <w:r>
              <w:rPr>
                <w:rFonts w:ascii="宋体" w:hAnsi="宋体" w:cs="宋体" w:hint="eastAsia"/>
                <w:color w:val="000000"/>
                <w:szCs w:val="21"/>
              </w:rPr>
              <w:t>额定功率≥(8ohm)600Wx2；(4ohm)900Wx2；(桥接8ohm)1800W</w:t>
            </w:r>
          </w:p>
          <w:p w:rsidR="00C43B4A" w:rsidRDefault="00C43B4A" w:rsidP="00C43B4A">
            <w:pPr>
              <w:widowControl/>
              <w:numPr>
                <w:ilvl w:val="0"/>
                <w:numId w:val="55"/>
              </w:numPr>
              <w:jc w:val="left"/>
              <w:textAlignment w:val="center"/>
              <w:rPr>
                <w:rFonts w:ascii="宋体" w:hAnsi="宋体" w:cs="宋体"/>
                <w:color w:val="000000"/>
                <w:szCs w:val="21"/>
              </w:rPr>
            </w:pPr>
            <w:r>
              <w:rPr>
                <w:rFonts w:ascii="宋体" w:hAnsi="宋体" w:cs="宋体" w:hint="eastAsia"/>
                <w:color w:val="000000"/>
                <w:szCs w:val="21"/>
              </w:rPr>
              <w:t>频率响应 ≥20Hz-20kHz,+0/-1dB</w:t>
            </w:r>
          </w:p>
          <w:p w:rsidR="00C43B4A" w:rsidRDefault="00C43B4A" w:rsidP="00C43B4A">
            <w:pPr>
              <w:widowControl/>
              <w:numPr>
                <w:ilvl w:val="0"/>
                <w:numId w:val="55"/>
              </w:numPr>
              <w:jc w:val="left"/>
              <w:textAlignment w:val="center"/>
              <w:rPr>
                <w:rFonts w:ascii="宋体" w:hAnsi="宋体" w:cs="宋体"/>
                <w:color w:val="000000"/>
                <w:szCs w:val="21"/>
              </w:rPr>
            </w:pPr>
            <w:r>
              <w:rPr>
                <w:rFonts w:ascii="宋体" w:hAnsi="宋体" w:cs="宋体" w:hint="eastAsia"/>
                <w:color w:val="000000"/>
                <w:szCs w:val="21"/>
              </w:rPr>
              <w:t xml:space="preserve">谐波失真 &lt;0.5%,20Hz-20kHz </w:t>
            </w:r>
          </w:p>
          <w:p w:rsidR="00C43B4A" w:rsidRDefault="00C43B4A" w:rsidP="00C43B4A">
            <w:pPr>
              <w:widowControl/>
              <w:numPr>
                <w:ilvl w:val="0"/>
                <w:numId w:val="55"/>
              </w:numPr>
              <w:jc w:val="left"/>
              <w:textAlignment w:val="center"/>
              <w:rPr>
                <w:rFonts w:ascii="宋体" w:hAnsi="宋体" w:cs="宋体"/>
                <w:color w:val="000000"/>
                <w:szCs w:val="21"/>
              </w:rPr>
            </w:pPr>
            <w:r>
              <w:rPr>
                <w:rFonts w:ascii="宋体" w:hAnsi="宋体" w:cs="宋体" w:hint="eastAsia"/>
                <w:color w:val="000000"/>
                <w:szCs w:val="21"/>
              </w:rPr>
              <w:t>信噪比(20Hz to 20kHz) &gt;100dB</w:t>
            </w:r>
          </w:p>
          <w:p w:rsidR="00C43B4A" w:rsidRDefault="00C43B4A" w:rsidP="00C43B4A">
            <w:pPr>
              <w:widowControl/>
              <w:numPr>
                <w:ilvl w:val="0"/>
                <w:numId w:val="55"/>
              </w:numPr>
              <w:jc w:val="left"/>
              <w:textAlignment w:val="center"/>
              <w:rPr>
                <w:rFonts w:ascii="宋体" w:hAnsi="宋体" w:cs="宋体"/>
                <w:color w:val="000000"/>
                <w:szCs w:val="21"/>
              </w:rPr>
            </w:pPr>
            <w:r>
              <w:rPr>
                <w:rFonts w:ascii="宋体" w:hAnsi="宋体" w:cs="宋体" w:hint="eastAsia"/>
                <w:color w:val="000000"/>
                <w:szCs w:val="21"/>
              </w:rPr>
              <w:t>转换速率  &gt;10V/us</w:t>
            </w:r>
          </w:p>
          <w:p w:rsidR="00C43B4A" w:rsidRDefault="00C43B4A" w:rsidP="00C43B4A">
            <w:pPr>
              <w:widowControl/>
              <w:numPr>
                <w:ilvl w:val="0"/>
                <w:numId w:val="55"/>
              </w:numPr>
              <w:jc w:val="left"/>
              <w:textAlignment w:val="center"/>
              <w:rPr>
                <w:rFonts w:ascii="宋体" w:hAnsi="宋体" w:cs="宋体"/>
                <w:color w:val="000000"/>
                <w:szCs w:val="21"/>
              </w:rPr>
            </w:pPr>
            <w:r>
              <w:rPr>
                <w:rFonts w:ascii="宋体" w:hAnsi="宋体" w:cs="宋体" w:hint="eastAsia"/>
                <w:color w:val="000000"/>
                <w:szCs w:val="21"/>
              </w:rPr>
              <w:t xml:space="preserve">串扰 At 1kHz(-75dB)    At 20kHz(-59dB) </w:t>
            </w:r>
          </w:p>
          <w:p w:rsidR="00C43B4A" w:rsidRDefault="00C43B4A" w:rsidP="00C43B4A">
            <w:pPr>
              <w:widowControl/>
              <w:numPr>
                <w:ilvl w:val="0"/>
                <w:numId w:val="55"/>
              </w:numPr>
              <w:jc w:val="left"/>
              <w:textAlignment w:val="center"/>
              <w:rPr>
                <w:rFonts w:ascii="宋体" w:hAnsi="宋体" w:cs="宋体"/>
                <w:color w:val="000000"/>
                <w:szCs w:val="21"/>
              </w:rPr>
            </w:pPr>
            <w:r>
              <w:rPr>
                <w:rFonts w:ascii="宋体" w:hAnsi="宋体" w:cs="宋体" w:hint="eastAsia"/>
                <w:color w:val="000000"/>
                <w:szCs w:val="21"/>
              </w:rPr>
              <w:t>输入灵敏度(8ohms) 0.77V or 1.4V or 32dB</w:t>
            </w:r>
          </w:p>
          <w:p w:rsidR="00C43B4A" w:rsidRDefault="00C43B4A" w:rsidP="00C43B4A">
            <w:pPr>
              <w:widowControl/>
              <w:numPr>
                <w:ilvl w:val="0"/>
                <w:numId w:val="55"/>
              </w:numPr>
              <w:jc w:val="left"/>
              <w:textAlignment w:val="center"/>
              <w:rPr>
                <w:rFonts w:ascii="宋体" w:hAnsi="宋体" w:cs="宋体"/>
                <w:color w:val="000000"/>
                <w:szCs w:val="21"/>
              </w:rPr>
            </w:pPr>
            <w:r>
              <w:rPr>
                <w:rFonts w:ascii="宋体" w:hAnsi="宋体" w:cs="宋体" w:hint="eastAsia"/>
                <w:color w:val="000000"/>
                <w:szCs w:val="21"/>
              </w:rPr>
              <w:t>输入阻抗 平衡(Balanced)20K Ohms   非平衡(Unbalanced)10K Ohms</w:t>
            </w:r>
          </w:p>
        </w:tc>
        <w:tc>
          <w:tcPr>
            <w:tcW w:w="768" w:type="dxa"/>
            <w:vAlign w:val="center"/>
          </w:tcPr>
          <w:p w:rsidR="00C43B4A" w:rsidRDefault="00C43B4A" w:rsidP="00DD1896">
            <w:pPr>
              <w:widowControl/>
              <w:jc w:val="left"/>
              <w:textAlignment w:val="center"/>
              <w:rPr>
                <w:rFonts w:ascii="宋体" w:hAnsi="宋体" w:cs="Segoe UI Emoji"/>
                <w:color w:val="000000"/>
                <w:szCs w:val="21"/>
              </w:rPr>
            </w:pPr>
            <w:r>
              <w:rPr>
                <w:rFonts w:ascii="宋体" w:hAnsi="宋体" w:cs="Segoe UI Emoji"/>
                <w:color w:val="000000"/>
                <w:szCs w:val="21"/>
              </w:rPr>
              <w:t>3250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37</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辅助音箱功率放大器</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2台</w:t>
            </w:r>
          </w:p>
        </w:tc>
        <w:tc>
          <w:tcPr>
            <w:tcW w:w="6488" w:type="dxa"/>
            <w:vAlign w:val="center"/>
          </w:tcPr>
          <w:p w:rsidR="00C43B4A" w:rsidRDefault="00C43B4A" w:rsidP="00C43B4A">
            <w:pPr>
              <w:widowControl/>
              <w:numPr>
                <w:ilvl w:val="0"/>
                <w:numId w:val="56"/>
              </w:numPr>
              <w:jc w:val="left"/>
              <w:textAlignment w:val="center"/>
              <w:rPr>
                <w:rFonts w:ascii="宋体" w:hAnsi="宋体" w:cs="宋体"/>
                <w:color w:val="000000"/>
                <w:szCs w:val="21"/>
              </w:rPr>
            </w:pPr>
            <w:r>
              <w:rPr>
                <w:rFonts w:ascii="宋体" w:hAnsi="宋体" w:cs="宋体" w:hint="eastAsia"/>
                <w:color w:val="000000"/>
                <w:szCs w:val="21"/>
              </w:rPr>
              <w:t>抗干扰能力强，CLASS D功率放大器</w:t>
            </w:r>
          </w:p>
          <w:p w:rsidR="00C43B4A" w:rsidRDefault="00C43B4A" w:rsidP="00C43B4A">
            <w:pPr>
              <w:widowControl/>
              <w:numPr>
                <w:ilvl w:val="0"/>
                <w:numId w:val="56"/>
              </w:numPr>
              <w:jc w:val="left"/>
              <w:textAlignment w:val="center"/>
              <w:rPr>
                <w:rFonts w:ascii="宋体" w:hAnsi="宋体" w:cs="宋体"/>
                <w:color w:val="000000"/>
                <w:szCs w:val="21"/>
              </w:rPr>
            </w:pPr>
            <w:r>
              <w:rPr>
                <w:rFonts w:ascii="宋体" w:hAnsi="宋体" w:cs="宋体" w:hint="eastAsia"/>
                <w:color w:val="000000"/>
                <w:szCs w:val="21"/>
              </w:rPr>
              <w:t>额定功率≥(8ohm) 400Wx2；(4ohm)600Wx2；(桥接8ohm)1200W</w:t>
            </w:r>
          </w:p>
          <w:p w:rsidR="00C43B4A" w:rsidRDefault="00C43B4A" w:rsidP="00C43B4A">
            <w:pPr>
              <w:widowControl/>
              <w:numPr>
                <w:ilvl w:val="0"/>
                <w:numId w:val="56"/>
              </w:numPr>
              <w:jc w:val="left"/>
              <w:textAlignment w:val="center"/>
              <w:rPr>
                <w:rFonts w:ascii="宋体" w:hAnsi="宋体" w:cs="宋体"/>
                <w:color w:val="000000"/>
                <w:szCs w:val="21"/>
              </w:rPr>
            </w:pPr>
            <w:r>
              <w:rPr>
                <w:rFonts w:ascii="宋体" w:hAnsi="宋体" w:cs="宋体" w:hint="eastAsia"/>
                <w:color w:val="000000"/>
                <w:szCs w:val="21"/>
              </w:rPr>
              <w:t>频率响应≥ 20Hz-20kHz,+0/-1dB</w:t>
            </w:r>
          </w:p>
          <w:p w:rsidR="00C43B4A" w:rsidRDefault="00C43B4A" w:rsidP="00C43B4A">
            <w:pPr>
              <w:widowControl/>
              <w:numPr>
                <w:ilvl w:val="0"/>
                <w:numId w:val="56"/>
              </w:numPr>
              <w:jc w:val="left"/>
              <w:textAlignment w:val="center"/>
              <w:rPr>
                <w:rFonts w:ascii="宋体" w:hAnsi="宋体" w:cs="宋体"/>
                <w:color w:val="000000"/>
                <w:szCs w:val="21"/>
              </w:rPr>
            </w:pPr>
            <w:r>
              <w:rPr>
                <w:rFonts w:ascii="宋体" w:hAnsi="宋体" w:cs="宋体" w:hint="eastAsia"/>
                <w:color w:val="000000"/>
                <w:szCs w:val="21"/>
              </w:rPr>
              <w:t xml:space="preserve">谐波失真 &lt;0.5%,20Hz-20kHz </w:t>
            </w:r>
          </w:p>
          <w:p w:rsidR="00C43B4A" w:rsidRDefault="00C43B4A" w:rsidP="00C43B4A">
            <w:pPr>
              <w:widowControl/>
              <w:numPr>
                <w:ilvl w:val="0"/>
                <w:numId w:val="56"/>
              </w:numPr>
              <w:jc w:val="left"/>
              <w:textAlignment w:val="center"/>
              <w:rPr>
                <w:rFonts w:ascii="宋体" w:hAnsi="宋体" w:cs="宋体"/>
                <w:color w:val="000000"/>
                <w:szCs w:val="21"/>
              </w:rPr>
            </w:pPr>
            <w:r>
              <w:rPr>
                <w:rFonts w:ascii="宋体" w:hAnsi="宋体" w:cs="宋体" w:hint="eastAsia"/>
                <w:color w:val="000000"/>
                <w:szCs w:val="21"/>
              </w:rPr>
              <w:t>互调失真 60Hz and 7 kHz 4:1,from full output to -30dB   =/&lt;0.35%</w:t>
            </w:r>
          </w:p>
          <w:p w:rsidR="00C43B4A" w:rsidRDefault="00C43B4A" w:rsidP="00C43B4A">
            <w:pPr>
              <w:widowControl/>
              <w:numPr>
                <w:ilvl w:val="0"/>
                <w:numId w:val="56"/>
              </w:numPr>
              <w:jc w:val="left"/>
              <w:textAlignment w:val="center"/>
              <w:rPr>
                <w:rFonts w:ascii="宋体" w:hAnsi="宋体" w:cs="宋体"/>
                <w:color w:val="000000"/>
                <w:szCs w:val="21"/>
              </w:rPr>
            </w:pPr>
            <w:r>
              <w:rPr>
                <w:rFonts w:ascii="宋体" w:hAnsi="宋体" w:cs="宋体" w:hint="eastAsia"/>
                <w:color w:val="000000"/>
                <w:szCs w:val="21"/>
              </w:rPr>
              <w:t>阻尼因数(8ohms)  10Hz-400Hz   &gt;200</w:t>
            </w:r>
          </w:p>
          <w:p w:rsidR="00C43B4A" w:rsidRDefault="00C43B4A" w:rsidP="00C43B4A">
            <w:pPr>
              <w:widowControl/>
              <w:numPr>
                <w:ilvl w:val="0"/>
                <w:numId w:val="56"/>
              </w:numPr>
              <w:jc w:val="left"/>
              <w:textAlignment w:val="center"/>
              <w:rPr>
                <w:rFonts w:ascii="宋体" w:hAnsi="宋体" w:cs="宋体"/>
                <w:color w:val="000000"/>
                <w:szCs w:val="21"/>
              </w:rPr>
            </w:pPr>
            <w:r>
              <w:rPr>
                <w:rFonts w:ascii="宋体" w:hAnsi="宋体" w:cs="宋体" w:hint="eastAsia"/>
                <w:color w:val="000000"/>
                <w:szCs w:val="21"/>
              </w:rPr>
              <w:t>信噪比(20Hz to 20kHz) &gt;100dB</w:t>
            </w:r>
          </w:p>
          <w:p w:rsidR="00C43B4A" w:rsidRDefault="00C43B4A" w:rsidP="00C43B4A">
            <w:pPr>
              <w:widowControl/>
              <w:numPr>
                <w:ilvl w:val="0"/>
                <w:numId w:val="56"/>
              </w:numPr>
              <w:jc w:val="left"/>
              <w:textAlignment w:val="center"/>
              <w:rPr>
                <w:rFonts w:ascii="宋体" w:hAnsi="宋体" w:cs="宋体"/>
                <w:color w:val="000000"/>
                <w:szCs w:val="21"/>
              </w:rPr>
            </w:pPr>
            <w:r>
              <w:rPr>
                <w:rFonts w:ascii="宋体" w:hAnsi="宋体" w:cs="宋体" w:hint="eastAsia"/>
                <w:color w:val="000000"/>
                <w:szCs w:val="21"/>
              </w:rPr>
              <w:t>输入灵敏度(8ohms) 0.77V or 1.4V or 32dB</w:t>
            </w:r>
          </w:p>
          <w:p w:rsidR="00C43B4A" w:rsidRDefault="00C43B4A" w:rsidP="00C43B4A">
            <w:pPr>
              <w:widowControl/>
              <w:numPr>
                <w:ilvl w:val="0"/>
                <w:numId w:val="56"/>
              </w:numPr>
              <w:jc w:val="left"/>
              <w:textAlignment w:val="center"/>
              <w:rPr>
                <w:rFonts w:ascii="宋体" w:hAnsi="宋体" w:cs="宋体"/>
                <w:color w:val="000000"/>
                <w:szCs w:val="21"/>
              </w:rPr>
            </w:pPr>
            <w:r>
              <w:rPr>
                <w:rFonts w:ascii="宋体" w:hAnsi="宋体" w:cs="宋体" w:hint="eastAsia"/>
                <w:color w:val="000000"/>
                <w:szCs w:val="21"/>
              </w:rPr>
              <w:t>输入阻抗 平衡(Balanced)20K Ohms   非平衡(Unbalanced)10K Ohms</w:t>
            </w:r>
          </w:p>
        </w:tc>
        <w:tc>
          <w:tcPr>
            <w:tcW w:w="768" w:type="dxa"/>
            <w:vAlign w:val="center"/>
          </w:tcPr>
          <w:p w:rsidR="00C43B4A" w:rsidRDefault="00C43B4A" w:rsidP="00DD1896">
            <w:pPr>
              <w:widowControl/>
              <w:jc w:val="left"/>
              <w:textAlignment w:val="center"/>
              <w:rPr>
                <w:rFonts w:ascii="宋体" w:hAnsi="宋体" w:cs="Segoe UI Emoji"/>
                <w:color w:val="000000"/>
                <w:szCs w:val="21"/>
              </w:rPr>
            </w:pPr>
            <w:r>
              <w:rPr>
                <w:rFonts w:ascii="宋体" w:hAnsi="宋体" w:cs="Segoe UI Emoji"/>
                <w:color w:val="000000"/>
                <w:szCs w:val="21"/>
              </w:rPr>
              <w:t>6500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38</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调音台</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1套</w:t>
            </w:r>
          </w:p>
        </w:tc>
        <w:tc>
          <w:tcPr>
            <w:tcW w:w="6488" w:type="dxa"/>
            <w:vAlign w:val="center"/>
          </w:tcPr>
          <w:p w:rsidR="00C43B4A" w:rsidRDefault="00C43B4A" w:rsidP="00C43B4A">
            <w:pPr>
              <w:widowControl/>
              <w:numPr>
                <w:ilvl w:val="0"/>
                <w:numId w:val="57"/>
              </w:numPr>
              <w:jc w:val="left"/>
              <w:textAlignment w:val="center"/>
              <w:rPr>
                <w:rFonts w:ascii="宋体" w:hAnsi="宋体" w:cs="宋体"/>
                <w:color w:val="000000"/>
                <w:szCs w:val="21"/>
              </w:rPr>
            </w:pPr>
            <w:r>
              <w:rPr>
                <w:rFonts w:ascii="宋体" w:hAnsi="宋体" w:cs="宋体" w:hint="eastAsia"/>
                <w:color w:val="000000"/>
                <w:szCs w:val="21"/>
              </w:rPr>
              <w:t>12通道调音台</w:t>
            </w:r>
          </w:p>
          <w:p w:rsidR="00C43B4A" w:rsidRDefault="00C43B4A" w:rsidP="00C43B4A">
            <w:pPr>
              <w:widowControl/>
              <w:numPr>
                <w:ilvl w:val="0"/>
                <w:numId w:val="57"/>
              </w:numPr>
              <w:jc w:val="left"/>
              <w:textAlignment w:val="center"/>
              <w:rPr>
                <w:rFonts w:ascii="宋体" w:hAnsi="宋体" w:cs="宋体"/>
                <w:color w:val="000000"/>
                <w:szCs w:val="21"/>
              </w:rPr>
            </w:pPr>
            <w:r>
              <w:rPr>
                <w:rFonts w:ascii="宋体" w:hAnsi="宋体" w:cs="宋体" w:hint="eastAsia"/>
                <w:color w:val="000000"/>
                <w:szCs w:val="21"/>
              </w:rPr>
              <w:t>≥6个话筒 / 12个线路输入 (4个单声道 + 4个立体声)</w:t>
            </w:r>
          </w:p>
          <w:p w:rsidR="00C43B4A" w:rsidRDefault="00C43B4A" w:rsidP="00C43B4A">
            <w:pPr>
              <w:widowControl/>
              <w:numPr>
                <w:ilvl w:val="0"/>
                <w:numId w:val="57"/>
              </w:numPr>
              <w:jc w:val="left"/>
              <w:textAlignment w:val="center"/>
              <w:rPr>
                <w:rFonts w:ascii="宋体" w:hAnsi="宋体" w:cs="宋体"/>
                <w:color w:val="000000"/>
                <w:szCs w:val="21"/>
              </w:rPr>
            </w:pPr>
            <w:r>
              <w:rPr>
                <w:rFonts w:ascii="宋体" w:hAnsi="宋体" w:cs="宋体" w:hint="eastAsia"/>
                <w:color w:val="000000"/>
                <w:szCs w:val="21"/>
              </w:rPr>
              <w:t>2编组母线 + 1立体声母线</w:t>
            </w:r>
          </w:p>
          <w:p w:rsidR="00C43B4A" w:rsidRDefault="00C43B4A" w:rsidP="00C43B4A">
            <w:pPr>
              <w:widowControl/>
              <w:numPr>
                <w:ilvl w:val="0"/>
                <w:numId w:val="57"/>
              </w:numPr>
              <w:jc w:val="left"/>
              <w:textAlignment w:val="center"/>
              <w:rPr>
                <w:rFonts w:ascii="宋体" w:hAnsi="宋体" w:cs="宋体"/>
                <w:color w:val="000000"/>
                <w:szCs w:val="21"/>
              </w:rPr>
            </w:pPr>
            <w:r>
              <w:rPr>
                <w:rFonts w:ascii="宋体" w:hAnsi="宋体" w:cs="宋体" w:hint="eastAsia"/>
                <w:color w:val="000000"/>
                <w:szCs w:val="21"/>
              </w:rPr>
              <w:t xml:space="preserve">2 AUX </w:t>
            </w:r>
          </w:p>
          <w:p w:rsidR="00C43B4A" w:rsidRDefault="00C43B4A" w:rsidP="00C43B4A">
            <w:pPr>
              <w:widowControl/>
              <w:numPr>
                <w:ilvl w:val="0"/>
                <w:numId w:val="57"/>
              </w:numPr>
              <w:jc w:val="left"/>
              <w:textAlignment w:val="center"/>
              <w:rPr>
                <w:rFonts w:ascii="宋体" w:hAnsi="宋体" w:cs="宋体"/>
                <w:color w:val="000000"/>
                <w:szCs w:val="21"/>
              </w:rPr>
            </w:pPr>
            <w:r>
              <w:rPr>
                <w:rFonts w:ascii="宋体" w:hAnsi="宋体" w:cs="宋体" w:hint="eastAsia"/>
                <w:color w:val="000000"/>
                <w:szCs w:val="21"/>
              </w:rPr>
              <w:t>“D-PRE”话放，带有倒向晶体管电路。</w:t>
            </w:r>
          </w:p>
          <w:p w:rsidR="00C43B4A" w:rsidRDefault="00C43B4A" w:rsidP="00C43B4A">
            <w:pPr>
              <w:widowControl/>
              <w:numPr>
                <w:ilvl w:val="0"/>
                <w:numId w:val="57"/>
              </w:numPr>
              <w:jc w:val="left"/>
              <w:textAlignment w:val="center"/>
              <w:rPr>
                <w:rFonts w:ascii="宋体" w:hAnsi="宋体" w:cs="宋体"/>
                <w:color w:val="000000"/>
                <w:szCs w:val="21"/>
              </w:rPr>
            </w:pPr>
            <w:r>
              <w:rPr>
                <w:rFonts w:ascii="宋体" w:hAnsi="宋体" w:cs="宋体" w:hint="eastAsia"/>
                <w:color w:val="000000"/>
                <w:szCs w:val="21"/>
              </w:rPr>
              <w:t>单旋钮压缩器</w:t>
            </w:r>
          </w:p>
          <w:p w:rsidR="00C43B4A" w:rsidRDefault="00C43B4A" w:rsidP="00C43B4A">
            <w:pPr>
              <w:widowControl/>
              <w:numPr>
                <w:ilvl w:val="0"/>
                <w:numId w:val="57"/>
              </w:numPr>
              <w:jc w:val="left"/>
              <w:textAlignment w:val="center"/>
              <w:rPr>
                <w:rFonts w:ascii="宋体" w:hAnsi="宋体" w:cs="宋体"/>
                <w:color w:val="000000"/>
                <w:szCs w:val="21"/>
              </w:rPr>
            </w:pPr>
            <w:r>
              <w:rPr>
                <w:rFonts w:ascii="宋体" w:hAnsi="宋体" w:cs="宋体" w:hint="eastAsia"/>
                <w:color w:val="000000"/>
                <w:szCs w:val="21"/>
              </w:rPr>
              <w:t>单声道输入通道上的PAD开关</w:t>
            </w:r>
          </w:p>
          <w:p w:rsidR="00C43B4A" w:rsidRDefault="00C43B4A" w:rsidP="00C43B4A">
            <w:pPr>
              <w:widowControl/>
              <w:numPr>
                <w:ilvl w:val="0"/>
                <w:numId w:val="57"/>
              </w:numPr>
              <w:jc w:val="left"/>
              <w:textAlignment w:val="center"/>
              <w:rPr>
                <w:rFonts w:ascii="宋体" w:hAnsi="宋体" w:cs="宋体"/>
                <w:color w:val="000000"/>
                <w:szCs w:val="21"/>
              </w:rPr>
            </w:pPr>
            <w:r>
              <w:rPr>
                <w:rFonts w:ascii="宋体" w:hAnsi="宋体" w:cs="宋体" w:hint="eastAsia"/>
                <w:color w:val="000000"/>
                <w:szCs w:val="21"/>
              </w:rPr>
              <w:t>+48V幻象供电</w:t>
            </w:r>
          </w:p>
          <w:p w:rsidR="00C43B4A" w:rsidRDefault="00C43B4A" w:rsidP="00C43B4A">
            <w:pPr>
              <w:widowControl/>
              <w:numPr>
                <w:ilvl w:val="0"/>
                <w:numId w:val="57"/>
              </w:numPr>
              <w:jc w:val="left"/>
              <w:textAlignment w:val="center"/>
              <w:rPr>
                <w:rFonts w:ascii="宋体" w:hAnsi="宋体" w:cs="宋体"/>
                <w:color w:val="000000"/>
                <w:szCs w:val="21"/>
              </w:rPr>
            </w:pPr>
            <w:r>
              <w:rPr>
                <w:rFonts w:ascii="宋体" w:hAnsi="宋体" w:cs="宋体" w:hint="eastAsia"/>
                <w:color w:val="000000"/>
                <w:szCs w:val="21"/>
              </w:rPr>
              <w:t>XLR平衡输出</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4350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39</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音频处理器</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widowControl/>
              <w:numPr>
                <w:ilvl w:val="0"/>
                <w:numId w:val="58"/>
              </w:numPr>
              <w:jc w:val="left"/>
              <w:textAlignment w:val="center"/>
              <w:rPr>
                <w:rFonts w:ascii="宋体" w:hAnsi="宋体" w:cs="宋体"/>
                <w:color w:val="000000"/>
                <w:szCs w:val="21"/>
              </w:rPr>
            </w:pPr>
            <w:r>
              <w:rPr>
                <w:rFonts w:ascii="宋体" w:hAnsi="宋体" w:cs="宋体" w:hint="eastAsia"/>
                <w:color w:val="000000"/>
                <w:szCs w:val="21"/>
              </w:rPr>
              <w:t>全新的，改进的 AutoEQ 算法，无扰式的自动EQ体验</w:t>
            </w:r>
          </w:p>
          <w:p w:rsidR="00C43B4A" w:rsidRDefault="00C43B4A" w:rsidP="00C43B4A">
            <w:pPr>
              <w:widowControl/>
              <w:numPr>
                <w:ilvl w:val="0"/>
                <w:numId w:val="58"/>
              </w:numPr>
              <w:jc w:val="left"/>
              <w:textAlignment w:val="center"/>
              <w:rPr>
                <w:rFonts w:ascii="宋体" w:hAnsi="宋体" w:cs="宋体"/>
                <w:color w:val="000000"/>
                <w:szCs w:val="21"/>
              </w:rPr>
            </w:pPr>
            <w:r>
              <w:rPr>
                <w:rFonts w:ascii="宋体" w:hAnsi="宋体" w:cs="宋体" w:hint="eastAsia"/>
                <w:color w:val="000000"/>
                <w:szCs w:val="21"/>
              </w:rPr>
              <w:t>可用的输入处理  不少于2输入6输出处理通道</w:t>
            </w:r>
          </w:p>
          <w:p w:rsidR="00C43B4A" w:rsidRDefault="00C43B4A" w:rsidP="00C43B4A">
            <w:pPr>
              <w:widowControl/>
              <w:numPr>
                <w:ilvl w:val="0"/>
                <w:numId w:val="58"/>
              </w:numPr>
              <w:jc w:val="left"/>
              <w:textAlignment w:val="center"/>
              <w:rPr>
                <w:rFonts w:ascii="宋体" w:hAnsi="宋体" w:cs="宋体"/>
                <w:color w:val="000000"/>
                <w:szCs w:val="21"/>
              </w:rPr>
            </w:pPr>
            <w:r>
              <w:rPr>
                <w:rFonts w:ascii="宋体" w:hAnsi="宋体" w:cs="宋体" w:hint="eastAsia"/>
                <w:color w:val="000000"/>
                <w:szCs w:val="21"/>
              </w:rPr>
              <w:t>dbx压缩技术</w:t>
            </w:r>
          </w:p>
          <w:p w:rsidR="00C43B4A" w:rsidRDefault="00C43B4A" w:rsidP="00C43B4A">
            <w:pPr>
              <w:widowControl/>
              <w:numPr>
                <w:ilvl w:val="0"/>
                <w:numId w:val="58"/>
              </w:numPr>
              <w:jc w:val="left"/>
              <w:textAlignment w:val="center"/>
              <w:rPr>
                <w:rFonts w:ascii="宋体" w:hAnsi="宋体" w:cs="宋体"/>
                <w:color w:val="000000"/>
                <w:szCs w:val="21"/>
              </w:rPr>
            </w:pPr>
            <w:r>
              <w:rPr>
                <w:rFonts w:ascii="宋体" w:hAnsi="宋体" w:cs="宋体" w:hint="eastAsia"/>
                <w:color w:val="000000"/>
                <w:szCs w:val="21"/>
              </w:rPr>
              <w:t>AFS™ (高级反馈抑制)</w:t>
            </w:r>
          </w:p>
          <w:p w:rsidR="00C43B4A" w:rsidRDefault="00C43B4A" w:rsidP="00C43B4A">
            <w:pPr>
              <w:widowControl/>
              <w:numPr>
                <w:ilvl w:val="0"/>
                <w:numId w:val="58"/>
              </w:numPr>
              <w:jc w:val="left"/>
              <w:textAlignment w:val="center"/>
              <w:rPr>
                <w:rFonts w:ascii="宋体" w:hAnsi="宋体" w:cs="宋体"/>
                <w:color w:val="000000"/>
                <w:szCs w:val="21"/>
              </w:rPr>
            </w:pPr>
            <w:r>
              <w:rPr>
                <w:rFonts w:ascii="宋体" w:hAnsi="宋体" w:cs="宋体" w:hint="eastAsia"/>
                <w:color w:val="000000"/>
                <w:szCs w:val="21"/>
              </w:rPr>
              <w:t>图示均衡</w:t>
            </w:r>
          </w:p>
          <w:p w:rsidR="00C43B4A" w:rsidRDefault="00C43B4A" w:rsidP="00C43B4A">
            <w:pPr>
              <w:widowControl/>
              <w:numPr>
                <w:ilvl w:val="0"/>
                <w:numId w:val="58"/>
              </w:numPr>
              <w:jc w:val="left"/>
              <w:textAlignment w:val="center"/>
              <w:rPr>
                <w:rFonts w:ascii="宋体" w:hAnsi="宋体" w:cs="宋体"/>
                <w:color w:val="000000"/>
                <w:szCs w:val="21"/>
              </w:rPr>
            </w:pPr>
            <w:r>
              <w:rPr>
                <w:rFonts w:ascii="宋体" w:hAnsi="宋体" w:cs="宋体" w:hint="eastAsia"/>
                <w:color w:val="000000"/>
                <w:szCs w:val="21"/>
              </w:rPr>
              <w:t>≥8段参量均衡(当使用AutoEQ时被调整)</w:t>
            </w:r>
          </w:p>
          <w:p w:rsidR="00C43B4A" w:rsidRDefault="00C43B4A" w:rsidP="00C43B4A">
            <w:pPr>
              <w:widowControl/>
              <w:numPr>
                <w:ilvl w:val="0"/>
                <w:numId w:val="58"/>
              </w:numPr>
              <w:jc w:val="left"/>
              <w:textAlignment w:val="center"/>
              <w:rPr>
                <w:rFonts w:ascii="宋体" w:hAnsi="宋体" w:cs="宋体"/>
                <w:color w:val="000000"/>
                <w:szCs w:val="21"/>
              </w:rPr>
            </w:pPr>
            <w:r>
              <w:rPr>
                <w:rFonts w:ascii="宋体" w:hAnsi="宋体" w:cs="宋体" w:hint="eastAsia"/>
                <w:color w:val="000000"/>
                <w:szCs w:val="21"/>
              </w:rPr>
              <w:t>次谐波合成器功能、延时、可用的输出处理</w:t>
            </w:r>
          </w:p>
          <w:p w:rsidR="00C43B4A" w:rsidRDefault="00C43B4A" w:rsidP="00C43B4A">
            <w:pPr>
              <w:widowControl/>
              <w:numPr>
                <w:ilvl w:val="0"/>
                <w:numId w:val="58"/>
              </w:numPr>
              <w:jc w:val="left"/>
              <w:textAlignment w:val="center"/>
              <w:rPr>
                <w:rFonts w:ascii="宋体" w:hAnsi="宋体" w:cs="宋体"/>
                <w:color w:val="000000"/>
                <w:szCs w:val="21"/>
              </w:rPr>
            </w:pPr>
            <w:r>
              <w:rPr>
                <w:rFonts w:ascii="宋体" w:hAnsi="宋体" w:cs="宋体" w:hint="eastAsia"/>
                <w:color w:val="000000"/>
                <w:szCs w:val="21"/>
              </w:rPr>
              <w:t>分频（支持全频，2分频和3分频系统）</w:t>
            </w:r>
          </w:p>
          <w:p w:rsidR="00C43B4A" w:rsidRDefault="00C43B4A" w:rsidP="00C43B4A">
            <w:pPr>
              <w:widowControl/>
              <w:numPr>
                <w:ilvl w:val="0"/>
                <w:numId w:val="58"/>
              </w:numPr>
              <w:jc w:val="left"/>
              <w:textAlignment w:val="center"/>
              <w:rPr>
                <w:rFonts w:ascii="宋体" w:hAnsi="宋体" w:cs="宋体"/>
                <w:color w:val="000000"/>
                <w:szCs w:val="21"/>
              </w:rPr>
            </w:pPr>
            <w:r>
              <w:rPr>
                <w:rFonts w:ascii="宋体" w:hAnsi="宋体" w:cs="宋体" w:hint="eastAsia"/>
                <w:color w:val="000000"/>
                <w:szCs w:val="21"/>
              </w:rPr>
              <w:t>≥8段参量均衡（适用于扬声器调试）限幅延时</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5725</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40</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反馈抑制器</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功能特点：</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双通道反馈抑制器,超快自动反馈抑制，检测啸叫时间：≤0.4s @ 1 kHz</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每通道12个频率自动搜寻反馈抑制点</w:t>
            </w:r>
          </w:p>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技术参数：</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频率范围  20Hz-20kHz, (≤±0.5 dB)</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动态范围  ≥110dB(A)</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反馈抑制时间≤0.4s @ 1 kHz</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陷波器增益 最大 -48dB</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最大输出电平 ≤14dBu</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失真度≤0.0025% @+4dBu/1 kHz</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信噪比≥100 dB(A)</w:t>
            </w:r>
          </w:p>
          <w:p w:rsidR="00C43B4A" w:rsidRDefault="00C43B4A" w:rsidP="00C43B4A">
            <w:pPr>
              <w:widowControl/>
              <w:numPr>
                <w:ilvl w:val="0"/>
                <w:numId w:val="59"/>
              </w:numPr>
              <w:jc w:val="left"/>
              <w:textAlignment w:val="center"/>
              <w:rPr>
                <w:rFonts w:ascii="宋体" w:hAnsi="宋体" w:cs="宋体"/>
                <w:color w:val="000000"/>
                <w:szCs w:val="21"/>
              </w:rPr>
            </w:pPr>
            <w:r>
              <w:rPr>
                <w:rFonts w:ascii="宋体" w:hAnsi="宋体" w:cs="宋体"/>
                <w:color w:val="000000"/>
                <w:szCs w:val="21"/>
              </w:rPr>
              <w:t>AD/DA  24bit ∑-△，14/128 times sampling</w:t>
            </w:r>
          </w:p>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采样率 48kHz</w:t>
            </w:r>
          </w:p>
        </w:tc>
        <w:tc>
          <w:tcPr>
            <w:tcW w:w="768" w:type="dxa"/>
            <w:vAlign w:val="center"/>
          </w:tcPr>
          <w:p w:rsidR="00C43B4A" w:rsidRDefault="00C43B4A" w:rsidP="00DD1896">
            <w:pPr>
              <w:widowControl/>
              <w:jc w:val="left"/>
              <w:textAlignment w:val="center"/>
              <w:rPr>
                <w:rFonts w:ascii="宋体" w:hAnsi="宋体" w:cs="Segoe UI Emoji"/>
                <w:color w:val="000000"/>
                <w:szCs w:val="21"/>
              </w:rPr>
            </w:pPr>
            <w:r>
              <w:rPr>
                <w:rFonts w:ascii="宋体" w:hAnsi="宋体" w:cs="Segoe UI Emoji"/>
                <w:color w:val="000000"/>
                <w:szCs w:val="21"/>
              </w:rPr>
              <w:t>3800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41</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演出级别无线手持话筒</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 xml:space="preserve">射频范围:UHF 620~950MHz </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可用带宽:每通道30MHz (一共60MHz)</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调制方式:FM调频</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信道数目:红外线自动对频200信道</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使用温度: 摄氏零下18度到摄氏50度</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静噪方式：自动噪声检测及数字ID码静噪</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偏移度:45KHz</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动太范围:&gt;110dB</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音频响应:60Hz-18KHz</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接收机指标:</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接收方式:二次变频超外差,双调谐真分集接收</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振荡方式:PLL锁相环</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中频频率:第一中频:110MHz,第二中频:10.7MHz</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天线接口:TNC座</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显示方式: LCD</w:t>
            </w:r>
          </w:p>
          <w:p w:rsidR="00C43B4A" w:rsidRDefault="00C43B4A" w:rsidP="00C43B4A">
            <w:pPr>
              <w:widowControl/>
              <w:numPr>
                <w:ilvl w:val="0"/>
                <w:numId w:val="60"/>
              </w:numPr>
              <w:jc w:val="left"/>
              <w:textAlignment w:val="center"/>
              <w:rPr>
                <w:rFonts w:ascii="宋体" w:hAnsi="宋体" w:cs="宋体"/>
                <w:color w:val="000000"/>
                <w:szCs w:val="21"/>
              </w:rPr>
            </w:pPr>
            <w:r>
              <w:rPr>
                <w:rFonts w:ascii="宋体" w:hAnsi="宋体" w:cs="宋体"/>
                <w:color w:val="000000"/>
                <w:szCs w:val="21"/>
              </w:rPr>
              <w:t>灵敏度:-100dBm(40dB S/N)</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1600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42</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无线鹅颈话筒</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1套</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功能特点：</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1.模块式设计，四组接收模块，每组内置独立的CPU处理系统，完成音频的处理和传输。</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2.超高宽频UHF</w:t>
            </w:r>
          </w:p>
          <w:p w:rsidR="00C43B4A" w:rsidRDefault="00C43B4A" w:rsidP="00DD1896">
            <w:pPr>
              <w:widowControl/>
              <w:jc w:val="left"/>
              <w:textAlignment w:val="center"/>
              <w:rPr>
                <w:rFonts w:ascii="宋体" w:hAnsi="宋体" w:cs="宋体"/>
                <w:color w:val="000000"/>
                <w:szCs w:val="21"/>
              </w:rPr>
            </w:pPr>
            <w:r>
              <w:rPr>
                <w:rFonts w:ascii="宋体" w:hAnsi="宋体" w:cs="宋体"/>
                <w:color w:val="000000"/>
                <w:szCs w:val="21"/>
              </w:rPr>
              <w:t>参数规格：</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接收方式：CPU控制自动选讯接收</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频率震荡模式：PLL锁相环回路</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中频频率: 110MHz，10.7MHz</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载波频段: UHF 605-655MHz（可使用的频率取决于当地的规定）</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调制方式: FM</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频道数目: 160个</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频率响应: 60Hz-18KHz（±3dB）（整个系统的频率取决于麦克风单元）</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频带宽度: 50MHz</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频率稳定度：≦±0.005%(-10~60℃)</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稳定度：±10KHz</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频率偏移：±48KHz</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假象干扰比：&lt;-50dBC</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灵敏度: 12dBμV（80dBS/N)</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2745</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43</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有线鹅颈话筒</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4个</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功能特点</w:t>
            </w:r>
          </w:p>
          <w:p w:rsidR="00C43B4A" w:rsidRDefault="00C43B4A" w:rsidP="00C43B4A">
            <w:pPr>
              <w:widowControl/>
              <w:numPr>
                <w:ilvl w:val="0"/>
                <w:numId w:val="61"/>
              </w:numPr>
              <w:jc w:val="left"/>
              <w:textAlignment w:val="center"/>
              <w:rPr>
                <w:rFonts w:ascii="宋体" w:hAnsi="宋体" w:cs="宋体"/>
                <w:color w:val="000000"/>
                <w:szCs w:val="21"/>
              </w:rPr>
            </w:pPr>
            <w:r>
              <w:rPr>
                <w:rFonts w:ascii="宋体" w:hAnsi="宋体" w:cs="宋体"/>
                <w:color w:val="000000"/>
                <w:szCs w:val="21"/>
              </w:rPr>
              <w:t>1.坚固，全新设计开模具制作。</w:t>
            </w:r>
          </w:p>
          <w:p w:rsidR="00C43B4A" w:rsidRDefault="00C43B4A" w:rsidP="00C43B4A">
            <w:pPr>
              <w:widowControl/>
              <w:numPr>
                <w:ilvl w:val="0"/>
                <w:numId w:val="62"/>
              </w:numPr>
              <w:jc w:val="left"/>
              <w:textAlignment w:val="center"/>
              <w:rPr>
                <w:rFonts w:ascii="宋体" w:hAnsi="宋体" w:cs="宋体"/>
                <w:color w:val="000000"/>
                <w:szCs w:val="21"/>
              </w:rPr>
            </w:pPr>
            <w:r>
              <w:rPr>
                <w:rFonts w:ascii="宋体" w:hAnsi="宋体" w:cs="宋体"/>
                <w:color w:val="000000"/>
                <w:szCs w:val="21"/>
              </w:rPr>
              <w:t>2.采用合金壳体及ABS复合构造。</w:t>
            </w:r>
          </w:p>
          <w:p w:rsidR="00C43B4A" w:rsidRDefault="00C43B4A" w:rsidP="00C43B4A">
            <w:pPr>
              <w:widowControl/>
              <w:numPr>
                <w:ilvl w:val="0"/>
                <w:numId w:val="62"/>
              </w:numPr>
              <w:jc w:val="left"/>
              <w:textAlignment w:val="center"/>
              <w:rPr>
                <w:rFonts w:ascii="宋体" w:hAnsi="宋体" w:cs="宋体"/>
                <w:color w:val="000000"/>
                <w:szCs w:val="21"/>
              </w:rPr>
            </w:pPr>
            <w:r>
              <w:rPr>
                <w:rFonts w:ascii="宋体" w:hAnsi="宋体" w:cs="宋体"/>
                <w:color w:val="000000"/>
                <w:szCs w:val="21"/>
              </w:rPr>
              <w:t>3.咪杆与底座采用拆装组合方式。</w:t>
            </w:r>
          </w:p>
          <w:p w:rsidR="00C43B4A" w:rsidRDefault="00C43B4A" w:rsidP="00C43B4A">
            <w:pPr>
              <w:widowControl/>
              <w:numPr>
                <w:ilvl w:val="0"/>
                <w:numId w:val="62"/>
              </w:numPr>
              <w:jc w:val="left"/>
              <w:textAlignment w:val="center"/>
              <w:rPr>
                <w:rFonts w:ascii="宋体" w:hAnsi="宋体" w:cs="宋体"/>
                <w:color w:val="000000"/>
                <w:szCs w:val="21"/>
              </w:rPr>
            </w:pPr>
            <w:r>
              <w:rPr>
                <w:rFonts w:ascii="宋体" w:hAnsi="宋体" w:cs="宋体"/>
                <w:color w:val="000000"/>
                <w:szCs w:val="21"/>
              </w:rPr>
              <w:t>4.具备抗手机射频脉冲信号干扰强力。</w:t>
            </w:r>
          </w:p>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技术参数</w:t>
            </w:r>
          </w:p>
          <w:p w:rsidR="00C43B4A" w:rsidRDefault="00C43B4A" w:rsidP="00C43B4A">
            <w:pPr>
              <w:widowControl/>
              <w:numPr>
                <w:ilvl w:val="0"/>
                <w:numId w:val="63"/>
              </w:numPr>
              <w:jc w:val="left"/>
              <w:textAlignment w:val="center"/>
              <w:rPr>
                <w:rFonts w:ascii="宋体" w:hAnsi="宋体" w:cs="宋体"/>
                <w:color w:val="000000"/>
                <w:szCs w:val="21"/>
              </w:rPr>
            </w:pPr>
            <w:r>
              <w:rPr>
                <w:rFonts w:ascii="宋体" w:hAnsi="宋体" w:cs="宋体"/>
                <w:color w:val="000000"/>
                <w:szCs w:val="21"/>
              </w:rPr>
              <w:t xml:space="preserve">单体：背极式驻极体                           </w:t>
            </w:r>
          </w:p>
          <w:p w:rsidR="00C43B4A" w:rsidRDefault="00C43B4A" w:rsidP="00C43B4A">
            <w:pPr>
              <w:widowControl/>
              <w:numPr>
                <w:ilvl w:val="0"/>
                <w:numId w:val="63"/>
              </w:numPr>
              <w:jc w:val="left"/>
              <w:textAlignment w:val="center"/>
              <w:rPr>
                <w:rFonts w:ascii="宋体" w:hAnsi="宋体" w:cs="宋体"/>
                <w:color w:val="000000"/>
                <w:szCs w:val="21"/>
              </w:rPr>
            </w:pPr>
            <w:r>
              <w:rPr>
                <w:rFonts w:ascii="宋体" w:hAnsi="宋体" w:cs="宋体"/>
                <w:color w:val="000000"/>
                <w:szCs w:val="21"/>
              </w:rPr>
              <w:t>指向性：心型/超心型/全指向</w:t>
            </w:r>
          </w:p>
          <w:p w:rsidR="00C43B4A" w:rsidRDefault="00C43B4A" w:rsidP="00C43B4A">
            <w:pPr>
              <w:widowControl/>
              <w:numPr>
                <w:ilvl w:val="0"/>
                <w:numId w:val="63"/>
              </w:numPr>
              <w:jc w:val="left"/>
              <w:textAlignment w:val="center"/>
              <w:rPr>
                <w:rFonts w:ascii="宋体" w:hAnsi="宋体" w:cs="宋体"/>
                <w:color w:val="000000"/>
                <w:szCs w:val="21"/>
              </w:rPr>
            </w:pPr>
            <w:r>
              <w:rPr>
                <w:rFonts w:ascii="宋体" w:hAnsi="宋体" w:cs="宋体"/>
                <w:color w:val="000000"/>
                <w:szCs w:val="21"/>
              </w:rPr>
              <w:t xml:space="preserve">频率响应:50Hz-17KHz         </w:t>
            </w:r>
          </w:p>
          <w:p w:rsidR="00C43B4A" w:rsidRDefault="00C43B4A" w:rsidP="00C43B4A">
            <w:pPr>
              <w:widowControl/>
              <w:numPr>
                <w:ilvl w:val="0"/>
                <w:numId w:val="63"/>
              </w:numPr>
              <w:jc w:val="left"/>
              <w:textAlignment w:val="center"/>
              <w:rPr>
                <w:rFonts w:ascii="宋体" w:hAnsi="宋体" w:cs="宋体"/>
                <w:color w:val="000000"/>
                <w:szCs w:val="21"/>
              </w:rPr>
            </w:pPr>
            <w:r>
              <w:rPr>
                <w:rFonts w:ascii="宋体" w:hAnsi="宋体" w:cs="宋体"/>
                <w:color w:val="000000"/>
                <w:szCs w:val="21"/>
              </w:rPr>
              <w:t>灵敏度:  -32.5 dBV/Pa</w:t>
            </w:r>
          </w:p>
          <w:p w:rsidR="00C43B4A" w:rsidRDefault="00C43B4A" w:rsidP="00C43B4A">
            <w:pPr>
              <w:widowControl/>
              <w:numPr>
                <w:ilvl w:val="0"/>
                <w:numId w:val="63"/>
              </w:numPr>
              <w:jc w:val="left"/>
              <w:textAlignment w:val="center"/>
              <w:rPr>
                <w:rFonts w:ascii="宋体" w:hAnsi="宋体" w:cs="宋体"/>
                <w:color w:val="000000"/>
                <w:szCs w:val="21"/>
              </w:rPr>
            </w:pPr>
            <w:r>
              <w:rPr>
                <w:rFonts w:ascii="宋体" w:hAnsi="宋体" w:cs="宋体"/>
                <w:color w:val="000000"/>
                <w:szCs w:val="21"/>
              </w:rPr>
              <w:t xml:space="preserve">最大输入声压级:120 dB                               </w:t>
            </w:r>
          </w:p>
          <w:p w:rsidR="00C43B4A" w:rsidRDefault="00C43B4A" w:rsidP="00C43B4A">
            <w:pPr>
              <w:widowControl/>
              <w:numPr>
                <w:ilvl w:val="0"/>
                <w:numId w:val="63"/>
              </w:numPr>
              <w:jc w:val="left"/>
              <w:textAlignment w:val="center"/>
              <w:rPr>
                <w:rFonts w:ascii="宋体" w:hAnsi="宋体" w:cs="宋体"/>
                <w:color w:val="000000"/>
                <w:szCs w:val="21"/>
              </w:rPr>
            </w:pPr>
            <w:r>
              <w:rPr>
                <w:rFonts w:ascii="宋体" w:hAnsi="宋体" w:cs="宋体"/>
                <w:color w:val="000000"/>
                <w:szCs w:val="21"/>
              </w:rPr>
              <w:t>动态范围:105 dB</w:t>
            </w:r>
          </w:p>
          <w:p w:rsidR="00C43B4A" w:rsidRDefault="00C43B4A" w:rsidP="00C43B4A">
            <w:pPr>
              <w:widowControl/>
              <w:numPr>
                <w:ilvl w:val="0"/>
                <w:numId w:val="63"/>
              </w:numPr>
              <w:jc w:val="left"/>
              <w:textAlignment w:val="center"/>
              <w:rPr>
                <w:rFonts w:ascii="宋体" w:hAnsi="宋体" w:cs="宋体"/>
                <w:color w:val="000000"/>
                <w:szCs w:val="21"/>
              </w:rPr>
            </w:pPr>
            <w:r>
              <w:rPr>
                <w:rFonts w:ascii="宋体" w:hAnsi="宋体" w:cs="宋体"/>
                <w:color w:val="000000"/>
                <w:szCs w:val="21"/>
              </w:rPr>
              <w:t xml:space="preserve">信噪比:65 dB     </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1760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44</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电源时序器</w:t>
            </w:r>
          </w:p>
        </w:tc>
        <w:tc>
          <w:tcPr>
            <w:tcW w:w="64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1个</w:t>
            </w:r>
          </w:p>
        </w:tc>
        <w:tc>
          <w:tcPr>
            <w:tcW w:w="6488" w:type="dxa"/>
            <w:vAlign w:val="center"/>
          </w:tcPr>
          <w:p w:rsidR="00C43B4A" w:rsidRDefault="00C43B4A" w:rsidP="00C43B4A">
            <w:pPr>
              <w:widowControl/>
              <w:numPr>
                <w:ilvl w:val="0"/>
                <w:numId w:val="64"/>
              </w:numPr>
              <w:jc w:val="left"/>
              <w:textAlignment w:val="center"/>
              <w:rPr>
                <w:rFonts w:ascii="宋体" w:hAnsi="宋体" w:cs="宋体"/>
                <w:color w:val="000000"/>
                <w:szCs w:val="21"/>
              </w:rPr>
            </w:pPr>
            <w:r>
              <w:rPr>
                <w:rFonts w:ascii="宋体" w:hAnsi="宋体" w:cs="宋体" w:hint="eastAsia"/>
                <w:color w:val="000000"/>
                <w:szCs w:val="21"/>
              </w:rPr>
              <w:t>8路220VAC电源输出时序器。</w:t>
            </w:r>
          </w:p>
          <w:p w:rsidR="00C43B4A" w:rsidRDefault="00C43B4A" w:rsidP="00C43B4A">
            <w:pPr>
              <w:widowControl/>
              <w:numPr>
                <w:ilvl w:val="0"/>
                <w:numId w:val="64"/>
              </w:numPr>
              <w:jc w:val="left"/>
              <w:textAlignment w:val="center"/>
              <w:rPr>
                <w:rFonts w:ascii="宋体" w:hAnsi="宋体" w:cs="宋体"/>
                <w:color w:val="000000"/>
                <w:szCs w:val="21"/>
              </w:rPr>
            </w:pPr>
            <w:r>
              <w:rPr>
                <w:rFonts w:ascii="宋体" w:hAnsi="宋体" w:cs="宋体" w:hint="eastAsia"/>
                <w:color w:val="000000"/>
                <w:szCs w:val="21"/>
              </w:rPr>
              <w:t>输入电压:  AC110V-220V 50Hz-60Hz</w:t>
            </w:r>
          </w:p>
          <w:p w:rsidR="00C43B4A" w:rsidRDefault="00C43B4A" w:rsidP="00C43B4A">
            <w:pPr>
              <w:widowControl/>
              <w:numPr>
                <w:ilvl w:val="0"/>
                <w:numId w:val="64"/>
              </w:numPr>
              <w:jc w:val="left"/>
              <w:textAlignment w:val="center"/>
              <w:rPr>
                <w:rFonts w:ascii="宋体" w:hAnsi="宋体" w:cs="宋体"/>
                <w:color w:val="000000"/>
                <w:szCs w:val="21"/>
              </w:rPr>
            </w:pPr>
            <w:r>
              <w:rPr>
                <w:rFonts w:ascii="宋体" w:hAnsi="宋体" w:cs="宋体" w:hint="eastAsia"/>
                <w:color w:val="000000"/>
                <w:szCs w:val="21"/>
              </w:rPr>
              <w:t>最大输入电流： 30A</w:t>
            </w:r>
          </w:p>
          <w:p w:rsidR="00C43B4A" w:rsidRDefault="00C43B4A" w:rsidP="00C43B4A">
            <w:pPr>
              <w:widowControl/>
              <w:numPr>
                <w:ilvl w:val="0"/>
                <w:numId w:val="64"/>
              </w:numPr>
              <w:jc w:val="left"/>
              <w:textAlignment w:val="center"/>
              <w:rPr>
                <w:rFonts w:ascii="宋体" w:hAnsi="宋体" w:cs="宋体"/>
                <w:color w:val="000000"/>
                <w:szCs w:val="21"/>
              </w:rPr>
            </w:pPr>
            <w:r>
              <w:rPr>
                <w:rFonts w:ascii="宋体" w:hAnsi="宋体" w:cs="宋体" w:hint="eastAsia"/>
                <w:color w:val="000000"/>
                <w:szCs w:val="21"/>
              </w:rPr>
              <w:t>单路额定输出电流: 13A</w:t>
            </w:r>
          </w:p>
          <w:p w:rsidR="00C43B4A" w:rsidRDefault="00C43B4A" w:rsidP="00C43B4A">
            <w:pPr>
              <w:widowControl/>
              <w:numPr>
                <w:ilvl w:val="0"/>
                <w:numId w:val="64"/>
              </w:numPr>
              <w:jc w:val="left"/>
              <w:textAlignment w:val="center"/>
              <w:rPr>
                <w:rFonts w:ascii="宋体" w:hAnsi="宋体" w:cs="宋体"/>
                <w:color w:val="000000"/>
                <w:szCs w:val="21"/>
              </w:rPr>
            </w:pPr>
            <w:r>
              <w:rPr>
                <w:rFonts w:ascii="宋体" w:hAnsi="宋体" w:cs="宋体" w:hint="eastAsia"/>
                <w:color w:val="000000"/>
                <w:szCs w:val="21"/>
              </w:rPr>
              <w:t>单路最大输出电流: 25A</w:t>
            </w:r>
          </w:p>
          <w:p w:rsidR="00C43B4A" w:rsidRDefault="00C43B4A" w:rsidP="00C43B4A">
            <w:pPr>
              <w:widowControl/>
              <w:numPr>
                <w:ilvl w:val="0"/>
                <w:numId w:val="64"/>
              </w:numPr>
              <w:jc w:val="left"/>
              <w:textAlignment w:val="center"/>
              <w:rPr>
                <w:rFonts w:ascii="宋体" w:hAnsi="宋体" w:cs="宋体"/>
                <w:color w:val="000000"/>
                <w:szCs w:val="21"/>
              </w:rPr>
            </w:pPr>
            <w:r>
              <w:rPr>
                <w:rFonts w:ascii="宋体" w:hAnsi="宋体" w:cs="宋体" w:hint="eastAsia"/>
                <w:color w:val="000000"/>
                <w:szCs w:val="21"/>
              </w:rPr>
              <w:t>时序电压输出： 8路</w:t>
            </w:r>
          </w:p>
          <w:p w:rsidR="00C43B4A" w:rsidRDefault="00C43B4A" w:rsidP="00C43B4A">
            <w:pPr>
              <w:widowControl/>
              <w:numPr>
                <w:ilvl w:val="0"/>
                <w:numId w:val="64"/>
              </w:numPr>
              <w:jc w:val="left"/>
              <w:textAlignment w:val="center"/>
              <w:rPr>
                <w:rFonts w:ascii="宋体" w:hAnsi="宋体" w:cs="宋体"/>
                <w:color w:val="000000"/>
                <w:szCs w:val="21"/>
              </w:rPr>
            </w:pPr>
            <w:r>
              <w:rPr>
                <w:rFonts w:ascii="宋体" w:hAnsi="宋体" w:cs="宋体" w:hint="eastAsia"/>
                <w:color w:val="000000"/>
                <w:szCs w:val="21"/>
              </w:rPr>
              <w:t>延时时间:  1S</w:t>
            </w:r>
          </w:p>
        </w:tc>
        <w:tc>
          <w:tcPr>
            <w:tcW w:w="768" w:type="dxa"/>
            <w:vAlign w:val="center"/>
          </w:tcPr>
          <w:p w:rsidR="00C43B4A" w:rsidRDefault="00C43B4A" w:rsidP="00DD1896">
            <w:pPr>
              <w:widowControl/>
              <w:jc w:val="left"/>
              <w:textAlignment w:val="center"/>
              <w:rPr>
                <w:rFonts w:ascii="宋体" w:hAnsi="宋体" w:cs="Segoe UI Emoji"/>
                <w:color w:val="000000"/>
                <w:szCs w:val="21"/>
              </w:rPr>
            </w:pPr>
            <w:r>
              <w:rPr>
                <w:rFonts w:ascii="宋体" w:hAnsi="宋体" w:cs="Segoe UI Emoji"/>
                <w:color w:val="000000"/>
                <w:szCs w:val="21"/>
              </w:rPr>
              <w:t>900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45</w:t>
            </w:r>
          </w:p>
        </w:tc>
        <w:tc>
          <w:tcPr>
            <w:tcW w:w="776" w:type="dxa"/>
            <w:vAlign w:val="center"/>
          </w:tcPr>
          <w:p w:rsidR="00C43B4A" w:rsidRDefault="00C43B4A" w:rsidP="00DD1896">
            <w:pPr>
              <w:widowControl/>
              <w:jc w:val="center"/>
              <w:textAlignment w:val="center"/>
              <w:rPr>
                <w:rFonts w:ascii="宋体" w:hAnsi="宋体" w:cs="宋体"/>
                <w:color w:val="000000"/>
                <w:szCs w:val="21"/>
              </w:rPr>
            </w:pPr>
            <w:r>
              <w:rPr>
                <w:rFonts w:ascii="宋体" w:hAnsi="宋体" w:cs="宋体" w:hint="eastAsia"/>
                <w:color w:val="000000"/>
                <w:szCs w:val="21"/>
              </w:rPr>
              <w:t>机柜</w:t>
            </w:r>
          </w:p>
        </w:tc>
        <w:tc>
          <w:tcPr>
            <w:tcW w:w="646" w:type="dxa"/>
            <w:vAlign w:val="center"/>
          </w:tcPr>
          <w:p w:rsidR="00C43B4A" w:rsidRDefault="00C43B4A" w:rsidP="00DD1896">
            <w:pPr>
              <w:widowControl/>
              <w:textAlignment w:val="center"/>
              <w:rPr>
                <w:rFonts w:ascii="宋体" w:hAnsi="宋体" w:cs="宋体"/>
                <w:color w:val="000000"/>
                <w:szCs w:val="21"/>
              </w:rPr>
            </w:pPr>
            <w:r>
              <w:rPr>
                <w:rFonts w:ascii="宋体" w:hAnsi="宋体" w:cs="宋体" w:hint="eastAsia"/>
                <w:color w:val="000000"/>
                <w:szCs w:val="21"/>
              </w:rPr>
              <w:t>1个</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符合ANSI/EIA RS-310-D、IEC297-2、DIN41491; PART1、DIN41494; PART7、 GB/T3047.2- 92标准;兼容ETSI标准.防护等级IP20</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900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46</w:t>
            </w:r>
          </w:p>
        </w:tc>
        <w:tc>
          <w:tcPr>
            <w:tcW w:w="776" w:type="dxa"/>
            <w:vAlign w:val="center"/>
          </w:tcPr>
          <w:p w:rsidR="00C43B4A" w:rsidRDefault="00C43B4A" w:rsidP="00DD1896">
            <w:pPr>
              <w:widowControl/>
              <w:textAlignment w:val="center"/>
              <w:rPr>
                <w:rFonts w:ascii="宋体" w:hAnsi="宋体" w:cs="宋体"/>
                <w:color w:val="000000"/>
                <w:szCs w:val="21"/>
              </w:rPr>
            </w:pPr>
            <w:r>
              <w:rPr>
                <w:rFonts w:ascii="宋体" w:hAnsi="宋体" w:cs="宋体" w:hint="eastAsia"/>
                <w:color w:val="000000"/>
                <w:szCs w:val="21"/>
              </w:rPr>
              <w:t>音响吊挂件</w:t>
            </w:r>
          </w:p>
        </w:tc>
        <w:tc>
          <w:tcPr>
            <w:tcW w:w="646" w:type="dxa"/>
            <w:vAlign w:val="center"/>
          </w:tcPr>
          <w:p w:rsidR="00C43B4A" w:rsidRDefault="00C43B4A" w:rsidP="00DD1896">
            <w:pPr>
              <w:widowControl/>
              <w:textAlignment w:val="center"/>
              <w:rPr>
                <w:rFonts w:ascii="宋体" w:hAnsi="宋体" w:cs="宋体"/>
                <w:color w:val="000000"/>
                <w:szCs w:val="21"/>
              </w:rPr>
            </w:pPr>
            <w:r>
              <w:rPr>
                <w:rFonts w:ascii="宋体" w:hAnsi="宋体" w:cs="宋体" w:hint="eastAsia"/>
                <w:color w:val="000000"/>
                <w:szCs w:val="21"/>
              </w:rPr>
              <w:t>1批</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满足系统实际使用需求</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600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47</w:t>
            </w:r>
          </w:p>
        </w:tc>
        <w:tc>
          <w:tcPr>
            <w:tcW w:w="776" w:type="dxa"/>
            <w:vAlign w:val="center"/>
          </w:tcPr>
          <w:p w:rsidR="00C43B4A" w:rsidRDefault="00C43B4A" w:rsidP="00DD1896">
            <w:pPr>
              <w:widowControl/>
              <w:textAlignment w:val="center"/>
              <w:rPr>
                <w:rFonts w:ascii="宋体" w:hAnsi="宋体" w:cs="宋体"/>
                <w:color w:val="000000"/>
                <w:szCs w:val="21"/>
              </w:rPr>
            </w:pPr>
            <w:r>
              <w:rPr>
                <w:rFonts w:ascii="宋体" w:hAnsi="宋体" w:cs="宋体" w:hint="eastAsia"/>
                <w:color w:val="000000"/>
                <w:szCs w:val="21"/>
              </w:rPr>
              <w:t>专用音频线</w:t>
            </w:r>
          </w:p>
        </w:tc>
        <w:tc>
          <w:tcPr>
            <w:tcW w:w="646" w:type="dxa"/>
            <w:vAlign w:val="center"/>
          </w:tcPr>
          <w:p w:rsidR="00C43B4A" w:rsidRDefault="00C43B4A" w:rsidP="00DD1896">
            <w:pPr>
              <w:widowControl/>
              <w:textAlignment w:val="center"/>
              <w:rPr>
                <w:rFonts w:ascii="宋体" w:hAnsi="宋体" w:cs="宋体"/>
                <w:color w:val="000000"/>
                <w:szCs w:val="21"/>
              </w:rPr>
            </w:pPr>
            <w:r>
              <w:rPr>
                <w:rFonts w:ascii="宋体" w:hAnsi="宋体" w:cs="宋体" w:hint="eastAsia"/>
                <w:color w:val="000000"/>
                <w:szCs w:val="21"/>
              </w:rPr>
              <w:t>20米</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 xml:space="preserve">音箱线 </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1000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48</w:t>
            </w:r>
          </w:p>
        </w:tc>
        <w:tc>
          <w:tcPr>
            <w:tcW w:w="776" w:type="dxa"/>
            <w:vAlign w:val="center"/>
          </w:tcPr>
          <w:p w:rsidR="00C43B4A" w:rsidRDefault="00C43B4A" w:rsidP="00DD1896">
            <w:pPr>
              <w:widowControl/>
              <w:textAlignment w:val="center"/>
              <w:rPr>
                <w:rFonts w:ascii="宋体" w:hAnsi="宋体" w:cs="宋体"/>
                <w:color w:val="000000"/>
                <w:szCs w:val="21"/>
              </w:rPr>
            </w:pPr>
            <w:r>
              <w:rPr>
                <w:rFonts w:ascii="宋体" w:hAnsi="宋体" w:cs="宋体" w:hint="eastAsia"/>
                <w:color w:val="000000"/>
                <w:szCs w:val="21"/>
              </w:rPr>
              <w:t>专用信号线</w:t>
            </w:r>
          </w:p>
        </w:tc>
        <w:tc>
          <w:tcPr>
            <w:tcW w:w="646" w:type="dxa"/>
            <w:vAlign w:val="center"/>
          </w:tcPr>
          <w:p w:rsidR="00C43B4A" w:rsidRDefault="00C43B4A" w:rsidP="00DD1896">
            <w:pPr>
              <w:widowControl/>
              <w:textAlignment w:val="center"/>
              <w:rPr>
                <w:rFonts w:ascii="宋体" w:hAnsi="宋体" w:cs="宋体"/>
                <w:color w:val="000000"/>
                <w:szCs w:val="21"/>
              </w:rPr>
            </w:pPr>
            <w:r>
              <w:rPr>
                <w:rFonts w:ascii="宋体" w:hAnsi="宋体" w:cs="宋体" w:hint="eastAsia"/>
                <w:color w:val="000000"/>
                <w:szCs w:val="21"/>
              </w:rPr>
              <w:t>1批</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信号线</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600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49</w:t>
            </w:r>
          </w:p>
        </w:tc>
        <w:tc>
          <w:tcPr>
            <w:tcW w:w="776" w:type="dxa"/>
            <w:vAlign w:val="center"/>
          </w:tcPr>
          <w:p w:rsidR="00C43B4A" w:rsidRDefault="00C43B4A" w:rsidP="00DD1896">
            <w:pPr>
              <w:widowControl/>
              <w:textAlignment w:val="center"/>
              <w:rPr>
                <w:rFonts w:ascii="宋体" w:hAnsi="宋体" w:cs="宋体"/>
                <w:color w:val="000000"/>
                <w:szCs w:val="21"/>
              </w:rPr>
            </w:pPr>
            <w:r>
              <w:rPr>
                <w:rFonts w:ascii="宋体" w:hAnsi="宋体" w:cs="宋体" w:hint="eastAsia"/>
                <w:color w:val="000000"/>
                <w:szCs w:val="21"/>
              </w:rPr>
              <w:t>附件线材</w:t>
            </w:r>
          </w:p>
        </w:tc>
        <w:tc>
          <w:tcPr>
            <w:tcW w:w="646" w:type="dxa"/>
            <w:vAlign w:val="center"/>
          </w:tcPr>
          <w:p w:rsidR="00C43B4A" w:rsidRDefault="00C43B4A" w:rsidP="00DD1896">
            <w:pPr>
              <w:widowControl/>
              <w:textAlignment w:val="center"/>
              <w:rPr>
                <w:rFonts w:ascii="宋体" w:hAnsi="宋体" w:cs="宋体"/>
                <w:color w:val="000000"/>
                <w:szCs w:val="21"/>
              </w:rPr>
            </w:pPr>
            <w:r>
              <w:rPr>
                <w:rFonts w:ascii="宋体" w:hAnsi="宋体" w:cs="宋体" w:hint="eastAsia"/>
                <w:color w:val="000000"/>
                <w:szCs w:val="21"/>
              </w:rPr>
              <w:t>1批</w:t>
            </w:r>
          </w:p>
        </w:tc>
        <w:tc>
          <w:tcPr>
            <w:tcW w:w="648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接插件及面板等需求</w:t>
            </w:r>
          </w:p>
        </w:tc>
        <w:tc>
          <w:tcPr>
            <w:tcW w:w="768"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2400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50</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操作台</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1套</w:t>
            </w:r>
          </w:p>
        </w:tc>
        <w:tc>
          <w:tcPr>
            <w:tcW w:w="6488" w:type="dxa"/>
          </w:tcPr>
          <w:p w:rsidR="00C43B4A" w:rsidRDefault="00C43B4A" w:rsidP="00DD1896">
            <w:pPr>
              <w:rPr>
                <w:rFonts w:ascii="宋体" w:hAnsi="宋体" w:cs="宋体"/>
                <w:color w:val="000000"/>
                <w:szCs w:val="21"/>
              </w:rPr>
            </w:pPr>
            <w:r>
              <w:rPr>
                <w:rFonts w:ascii="宋体" w:hAnsi="宋体" w:cs="宋体" w:hint="eastAsia"/>
                <w:color w:val="000000"/>
                <w:szCs w:val="21"/>
              </w:rPr>
              <w:t>双人工位，钢木结构。</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4000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51</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设备柜</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1批</w:t>
            </w:r>
          </w:p>
        </w:tc>
        <w:tc>
          <w:tcPr>
            <w:tcW w:w="6488" w:type="dxa"/>
          </w:tcPr>
          <w:p w:rsidR="00C43B4A" w:rsidRDefault="00C43B4A" w:rsidP="00DD1896">
            <w:pPr>
              <w:rPr>
                <w:rFonts w:ascii="宋体" w:hAnsi="宋体" w:cs="宋体"/>
                <w:color w:val="000000"/>
                <w:szCs w:val="21"/>
              </w:rPr>
            </w:pPr>
            <w:r>
              <w:rPr>
                <w:rFonts w:ascii="宋体" w:hAnsi="宋体" w:cs="宋体" w:hint="eastAsia"/>
                <w:color w:val="000000"/>
                <w:szCs w:val="21"/>
              </w:rPr>
              <w:t>环保材料，国标五金件。</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10000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52</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机柜</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1个</w:t>
            </w:r>
          </w:p>
        </w:tc>
        <w:tc>
          <w:tcPr>
            <w:tcW w:w="6488" w:type="dxa"/>
          </w:tcPr>
          <w:p w:rsidR="00C43B4A" w:rsidRDefault="00C43B4A" w:rsidP="00DD1896">
            <w:pPr>
              <w:rPr>
                <w:rFonts w:ascii="宋体" w:hAnsi="宋体" w:cs="宋体"/>
                <w:color w:val="000000"/>
                <w:szCs w:val="21"/>
              </w:rPr>
            </w:pPr>
            <w:r>
              <w:rPr>
                <w:rFonts w:ascii="宋体" w:hAnsi="宋体" w:cs="宋体" w:hint="eastAsia"/>
                <w:color w:val="000000"/>
                <w:szCs w:val="21"/>
              </w:rPr>
              <w:t>42u，深度1000mm。</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4000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53</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网络布线</w:t>
            </w:r>
          </w:p>
        </w:tc>
        <w:tc>
          <w:tcPr>
            <w:tcW w:w="646" w:type="dxa"/>
          </w:tcPr>
          <w:p w:rsidR="00C43B4A" w:rsidRDefault="00C43B4A" w:rsidP="00DD1896">
            <w:pPr>
              <w:rPr>
                <w:rFonts w:ascii="宋体" w:hAnsi="宋体" w:cs="宋体"/>
                <w:color w:val="000000"/>
                <w:szCs w:val="21"/>
              </w:rPr>
            </w:pPr>
            <w:r>
              <w:rPr>
                <w:rFonts w:ascii="宋体" w:hAnsi="宋体" w:cs="宋体" w:hint="eastAsia"/>
                <w:color w:val="000000"/>
                <w:szCs w:val="21"/>
              </w:rPr>
              <w:t>1套</w:t>
            </w:r>
          </w:p>
        </w:tc>
        <w:tc>
          <w:tcPr>
            <w:tcW w:w="6488" w:type="dxa"/>
          </w:tcPr>
          <w:p w:rsidR="00C43B4A" w:rsidRDefault="00C43B4A" w:rsidP="00DD1896">
            <w:pPr>
              <w:rPr>
                <w:rFonts w:ascii="宋体" w:hAnsi="宋体" w:cs="宋体"/>
                <w:color w:val="000000"/>
                <w:szCs w:val="21"/>
              </w:rPr>
            </w:pPr>
            <w:r>
              <w:rPr>
                <w:rFonts w:ascii="宋体" w:hAnsi="宋体" w:cs="宋体" w:hint="eastAsia"/>
                <w:color w:val="000000"/>
                <w:szCs w:val="21"/>
              </w:rPr>
              <w:t>按照中控室定点，包含各类线缆、连接件、桥架等，国标产品。</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12000</w:t>
            </w:r>
          </w:p>
        </w:tc>
      </w:tr>
      <w:tr w:rsidR="00C43B4A" w:rsidTr="00DD1896">
        <w:trPr>
          <w:trHeight w:val="369"/>
        </w:trPr>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54</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智能插转机</w:t>
            </w:r>
          </w:p>
        </w:tc>
        <w:tc>
          <w:tcPr>
            <w:tcW w:w="646"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2U标准机箱</w:t>
            </w:r>
          </w:p>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显示屏采用128*64点阵中文显示</w:t>
            </w:r>
          </w:p>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采用国外先进的RDS数据接收技术</w:t>
            </w:r>
          </w:p>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频率稳定度：1×10-6</w:t>
            </w:r>
          </w:p>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谐波辐射强度：-60db（以基波为0db）</w:t>
            </w:r>
          </w:p>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信噪比：≥50db</w:t>
            </w:r>
          </w:p>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频率响应：80-10000Hz（±3db）</w:t>
            </w:r>
          </w:p>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失真度：0.03%THD</w:t>
            </w:r>
          </w:p>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冷却方式：风冷。</w:t>
            </w:r>
          </w:p>
          <w:p w:rsidR="00C43B4A" w:rsidRDefault="00C43B4A" w:rsidP="00C43B4A">
            <w:pPr>
              <w:numPr>
                <w:ilvl w:val="0"/>
                <w:numId w:val="65"/>
              </w:numPr>
              <w:rPr>
                <w:rFonts w:ascii="宋体" w:hAnsi="宋体" w:cs="宋体"/>
                <w:color w:val="000000"/>
                <w:szCs w:val="21"/>
              </w:rPr>
            </w:pPr>
            <w:r>
              <w:rPr>
                <w:rFonts w:ascii="宋体" w:hAnsi="宋体" w:cs="宋体" w:hint="eastAsia"/>
                <w:color w:val="000000"/>
                <w:szCs w:val="21"/>
              </w:rPr>
              <w:t>电源电压：交流220V±20%</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8800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55</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信号传输主机</w:t>
            </w:r>
          </w:p>
        </w:tc>
        <w:tc>
          <w:tcPr>
            <w:tcW w:w="646"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2台</w:t>
            </w:r>
          </w:p>
        </w:tc>
        <w:tc>
          <w:tcPr>
            <w:tcW w:w="6488" w:type="dxa"/>
            <w:vAlign w:val="center"/>
          </w:tcPr>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机箱采用标准2U设计</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工作环境温度范围：-10℃—+50℃</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发射频率范围：76~108MHz</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频率间隔：≤0.1MHz</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发射功率：100-300W</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射频输出阻抗：≥50Ω</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调制方式：调频FM</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最大频率偏移：≤75KHz（立体声模式）</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通道分离度：≥42dB</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信噪比：≥63dB（立体声模式）</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音频输入阻抗：≤10KΩ</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音频失真度：≤0.1%</w:t>
            </w:r>
          </w:p>
          <w:p w:rsidR="00C43B4A" w:rsidRDefault="00C43B4A" w:rsidP="00C43B4A">
            <w:pPr>
              <w:numPr>
                <w:ilvl w:val="0"/>
                <w:numId w:val="66"/>
              </w:numPr>
              <w:rPr>
                <w:rFonts w:ascii="宋体" w:hAnsi="宋体" w:cs="宋体"/>
                <w:color w:val="000000"/>
                <w:szCs w:val="21"/>
              </w:rPr>
            </w:pPr>
            <w:r>
              <w:rPr>
                <w:rFonts w:ascii="宋体" w:hAnsi="宋体" w:cs="宋体" w:hint="eastAsia"/>
                <w:color w:val="000000"/>
                <w:szCs w:val="21"/>
              </w:rPr>
              <w:t>产品可预置为加密对应传输或开放传输两种模式</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48000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56</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传输与接收天线</w:t>
            </w:r>
          </w:p>
        </w:tc>
        <w:tc>
          <w:tcPr>
            <w:tcW w:w="646"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3套</w:t>
            </w:r>
          </w:p>
        </w:tc>
        <w:tc>
          <w:tcPr>
            <w:tcW w:w="6488" w:type="dxa"/>
            <w:vAlign w:val="center"/>
          </w:tcPr>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极化方式：垂直极化</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带宽：5MHz</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 xml:space="preserve">天线增益：&gt;2.6dB             </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驻波比：&lt; 1.3</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发射杆为高性能航空铝材材质</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含配套馈缆</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42000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noProof/>
                <w:color w:val="000000"/>
                <w:szCs w:val="21"/>
                <w:bdr w:val="single" w:sz="8" w:space="0" w:color="000000"/>
              </w:rPr>
              <w:drawing>
                <wp:anchor distT="0" distB="0" distL="0" distR="0" simplePos="0" relativeHeight="251659264" behindDoc="0" locked="0" layoutInCell="1" allowOverlap="1" wp14:anchorId="4BC69F6B" wp14:editId="1DDEA5CA">
                  <wp:simplePos x="0" y="0"/>
                  <wp:positionH relativeFrom="column">
                    <wp:posOffset>0</wp:posOffset>
                  </wp:positionH>
                  <wp:positionV relativeFrom="paragraph">
                    <wp:posOffset>0</wp:posOffset>
                  </wp:positionV>
                  <wp:extent cx="1637665" cy="7620"/>
                  <wp:effectExtent l="0" t="0" r="0" b="0"/>
                  <wp:wrapNone/>
                  <wp:docPr id="1027" name="Picture_1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0288" behindDoc="0" locked="0" layoutInCell="1" allowOverlap="1" wp14:anchorId="018AE8AA" wp14:editId="490C70AA">
                  <wp:simplePos x="0" y="0"/>
                  <wp:positionH relativeFrom="column">
                    <wp:posOffset>0</wp:posOffset>
                  </wp:positionH>
                  <wp:positionV relativeFrom="paragraph">
                    <wp:posOffset>0</wp:posOffset>
                  </wp:positionV>
                  <wp:extent cx="1637665" cy="7620"/>
                  <wp:effectExtent l="0" t="0" r="0" b="0"/>
                  <wp:wrapNone/>
                  <wp:docPr id="1028" name="Picture_1594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1312" behindDoc="0" locked="0" layoutInCell="1" allowOverlap="1" wp14:anchorId="7D4AF85B" wp14:editId="4026B51E">
                  <wp:simplePos x="0" y="0"/>
                  <wp:positionH relativeFrom="column">
                    <wp:posOffset>0</wp:posOffset>
                  </wp:positionH>
                  <wp:positionV relativeFrom="paragraph">
                    <wp:posOffset>0</wp:posOffset>
                  </wp:positionV>
                  <wp:extent cx="1637665" cy="7620"/>
                  <wp:effectExtent l="0" t="0" r="0" b="0"/>
                  <wp:wrapNone/>
                  <wp:docPr id="1029" name="Picture_1594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2336" behindDoc="0" locked="0" layoutInCell="1" allowOverlap="1" wp14:anchorId="27FF15B1" wp14:editId="7FF00050">
                  <wp:simplePos x="0" y="0"/>
                  <wp:positionH relativeFrom="column">
                    <wp:posOffset>0</wp:posOffset>
                  </wp:positionH>
                  <wp:positionV relativeFrom="paragraph">
                    <wp:posOffset>0</wp:posOffset>
                  </wp:positionV>
                  <wp:extent cx="1637665" cy="7620"/>
                  <wp:effectExtent l="0" t="0" r="0" b="0"/>
                  <wp:wrapNone/>
                  <wp:docPr id="1030" name="Picture_1594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3360" behindDoc="0" locked="0" layoutInCell="1" allowOverlap="1" wp14:anchorId="3548F52C" wp14:editId="4AF2796B">
                  <wp:simplePos x="0" y="0"/>
                  <wp:positionH relativeFrom="column">
                    <wp:posOffset>0</wp:posOffset>
                  </wp:positionH>
                  <wp:positionV relativeFrom="paragraph">
                    <wp:posOffset>0</wp:posOffset>
                  </wp:positionV>
                  <wp:extent cx="1637665" cy="7620"/>
                  <wp:effectExtent l="0" t="0" r="0" b="0"/>
                  <wp:wrapNone/>
                  <wp:docPr id="1031" name="Picture_1594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4384" behindDoc="0" locked="0" layoutInCell="1" allowOverlap="1" wp14:anchorId="5328CEF1" wp14:editId="5F97E1EB">
                  <wp:simplePos x="0" y="0"/>
                  <wp:positionH relativeFrom="column">
                    <wp:posOffset>0</wp:posOffset>
                  </wp:positionH>
                  <wp:positionV relativeFrom="paragraph">
                    <wp:posOffset>0</wp:posOffset>
                  </wp:positionV>
                  <wp:extent cx="1637665" cy="7620"/>
                  <wp:effectExtent l="0" t="0" r="0" b="0"/>
                  <wp:wrapNone/>
                  <wp:docPr id="1032" name="Picture_1594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5408" behindDoc="0" locked="0" layoutInCell="1" allowOverlap="1" wp14:anchorId="60C2E390" wp14:editId="2FA0FA6F">
                  <wp:simplePos x="0" y="0"/>
                  <wp:positionH relativeFrom="column">
                    <wp:posOffset>0</wp:posOffset>
                  </wp:positionH>
                  <wp:positionV relativeFrom="paragraph">
                    <wp:posOffset>0</wp:posOffset>
                  </wp:positionV>
                  <wp:extent cx="1637665" cy="7620"/>
                  <wp:effectExtent l="0" t="0" r="0" b="0"/>
                  <wp:wrapNone/>
                  <wp:docPr id="1033" name="Picture_1594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6432" behindDoc="0" locked="0" layoutInCell="1" allowOverlap="1" wp14:anchorId="4DB4361C" wp14:editId="158CBC72">
                  <wp:simplePos x="0" y="0"/>
                  <wp:positionH relativeFrom="column">
                    <wp:posOffset>0</wp:posOffset>
                  </wp:positionH>
                  <wp:positionV relativeFrom="paragraph">
                    <wp:posOffset>0</wp:posOffset>
                  </wp:positionV>
                  <wp:extent cx="1637665" cy="7620"/>
                  <wp:effectExtent l="0" t="0" r="0" b="0"/>
                  <wp:wrapNone/>
                  <wp:docPr id="1034" name="Picture_1594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7456" behindDoc="0" locked="0" layoutInCell="1" allowOverlap="1" wp14:anchorId="532626F2" wp14:editId="79B10154">
                  <wp:simplePos x="0" y="0"/>
                  <wp:positionH relativeFrom="column">
                    <wp:posOffset>0</wp:posOffset>
                  </wp:positionH>
                  <wp:positionV relativeFrom="paragraph">
                    <wp:posOffset>0</wp:posOffset>
                  </wp:positionV>
                  <wp:extent cx="1637665" cy="7620"/>
                  <wp:effectExtent l="0" t="0" r="0" b="0"/>
                  <wp:wrapNone/>
                  <wp:docPr id="1035" name="Picture_1594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8480" behindDoc="0" locked="0" layoutInCell="1" allowOverlap="1" wp14:anchorId="168CF78B" wp14:editId="39014512">
                  <wp:simplePos x="0" y="0"/>
                  <wp:positionH relativeFrom="column">
                    <wp:posOffset>0</wp:posOffset>
                  </wp:positionH>
                  <wp:positionV relativeFrom="paragraph">
                    <wp:posOffset>0</wp:posOffset>
                  </wp:positionV>
                  <wp:extent cx="1637665" cy="7620"/>
                  <wp:effectExtent l="0" t="0" r="0" b="0"/>
                  <wp:wrapNone/>
                  <wp:docPr id="1036" name="Picture_1594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69504" behindDoc="0" locked="0" layoutInCell="1" allowOverlap="1" wp14:anchorId="00C39883" wp14:editId="6ABE8C50">
                  <wp:simplePos x="0" y="0"/>
                  <wp:positionH relativeFrom="column">
                    <wp:posOffset>0</wp:posOffset>
                  </wp:positionH>
                  <wp:positionV relativeFrom="paragraph">
                    <wp:posOffset>0</wp:posOffset>
                  </wp:positionV>
                  <wp:extent cx="1637665" cy="7620"/>
                  <wp:effectExtent l="0" t="0" r="0" b="0"/>
                  <wp:wrapNone/>
                  <wp:docPr id="1037" name="Picture_1594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0528" behindDoc="0" locked="0" layoutInCell="1" allowOverlap="1" wp14:anchorId="2B19D825" wp14:editId="1985C4C8">
                  <wp:simplePos x="0" y="0"/>
                  <wp:positionH relativeFrom="column">
                    <wp:posOffset>0</wp:posOffset>
                  </wp:positionH>
                  <wp:positionV relativeFrom="paragraph">
                    <wp:posOffset>0</wp:posOffset>
                  </wp:positionV>
                  <wp:extent cx="1637665" cy="7620"/>
                  <wp:effectExtent l="0" t="0" r="0" b="0"/>
                  <wp:wrapNone/>
                  <wp:docPr id="1038" name="Picture_1594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1552" behindDoc="0" locked="0" layoutInCell="1" allowOverlap="1" wp14:anchorId="3BDAEF1E" wp14:editId="59143028">
                  <wp:simplePos x="0" y="0"/>
                  <wp:positionH relativeFrom="column">
                    <wp:posOffset>0</wp:posOffset>
                  </wp:positionH>
                  <wp:positionV relativeFrom="paragraph">
                    <wp:posOffset>0</wp:posOffset>
                  </wp:positionV>
                  <wp:extent cx="1637665" cy="7620"/>
                  <wp:effectExtent l="0" t="0" r="0" b="0"/>
                  <wp:wrapNone/>
                  <wp:docPr id="1039" name="Picture_1594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2576" behindDoc="0" locked="0" layoutInCell="1" allowOverlap="1" wp14:anchorId="76885BB3" wp14:editId="6832D4D1">
                  <wp:simplePos x="0" y="0"/>
                  <wp:positionH relativeFrom="column">
                    <wp:posOffset>0</wp:posOffset>
                  </wp:positionH>
                  <wp:positionV relativeFrom="paragraph">
                    <wp:posOffset>0</wp:posOffset>
                  </wp:positionV>
                  <wp:extent cx="1637665" cy="7620"/>
                  <wp:effectExtent l="0" t="0" r="0" b="0"/>
                  <wp:wrapNone/>
                  <wp:docPr id="1040" name="Picture_1594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3600" behindDoc="0" locked="0" layoutInCell="1" allowOverlap="1" wp14:anchorId="011B3A42" wp14:editId="0C96B1C6">
                  <wp:simplePos x="0" y="0"/>
                  <wp:positionH relativeFrom="column">
                    <wp:posOffset>0</wp:posOffset>
                  </wp:positionH>
                  <wp:positionV relativeFrom="paragraph">
                    <wp:posOffset>0</wp:posOffset>
                  </wp:positionV>
                  <wp:extent cx="1637665" cy="7620"/>
                  <wp:effectExtent l="0" t="0" r="0" b="0"/>
                  <wp:wrapNone/>
                  <wp:docPr id="1041" name="Picture_1594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4624" behindDoc="0" locked="0" layoutInCell="1" allowOverlap="1" wp14:anchorId="0C2EAA76" wp14:editId="754E3250">
                  <wp:simplePos x="0" y="0"/>
                  <wp:positionH relativeFrom="column">
                    <wp:posOffset>0</wp:posOffset>
                  </wp:positionH>
                  <wp:positionV relativeFrom="paragraph">
                    <wp:posOffset>0</wp:posOffset>
                  </wp:positionV>
                  <wp:extent cx="1637665" cy="7620"/>
                  <wp:effectExtent l="0" t="0" r="0" b="0"/>
                  <wp:wrapNone/>
                  <wp:docPr id="1042" name="Picture_1594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5648" behindDoc="0" locked="0" layoutInCell="1" allowOverlap="1" wp14:anchorId="53ED2D85" wp14:editId="4CF832B0">
                  <wp:simplePos x="0" y="0"/>
                  <wp:positionH relativeFrom="column">
                    <wp:posOffset>0</wp:posOffset>
                  </wp:positionH>
                  <wp:positionV relativeFrom="paragraph">
                    <wp:posOffset>0</wp:posOffset>
                  </wp:positionV>
                  <wp:extent cx="1637665" cy="7620"/>
                  <wp:effectExtent l="0" t="0" r="0" b="0"/>
                  <wp:wrapNone/>
                  <wp:docPr id="1043" name="Picture_1594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6672" behindDoc="0" locked="0" layoutInCell="1" allowOverlap="1" wp14:anchorId="68BD6EF0" wp14:editId="4655E7B2">
                  <wp:simplePos x="0" y="0"/>
                  <wp:positionH relativeFrom="column">
                    <wp:posOffset>0</wp:posOffset>
                  </wp:positionH>
                  <wp:positionV relativeFrom="paragraph">
                    <wp:posOffset>0</wp:posOffset>
                  </wp:positionV>
                  <wp:extent cx="1637665" cy="7620"/>
                  <wp:effectExtent l="0" t="0" r="0" b="0"/>
                  <wp:wrapNone/>
                  <wp:docPr id="1044" name="Picture_1594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7696" behindDoc="0" locked="0" layoutInCell="1" allowOverlap="1" wp14:anchorId="68A670D4" wp14:editId="544354B3">
                  <wp:simplePos x="0" y="0"/>
                  <wp:positionH relativeFrom="column">
                    <wp:posOffset>0</wp:posOffset>
                  </wp:positionH>
                  <wp:positionV relativeFrom="paragraph">
                    <wp:posOffset>0</wp:posOffset>
                  </wp:positionV>
                  <wp:extent cx="1637665" cy="7620"/>
                  <wp:effectExtent l="0" t="0" r="0" b="0"/>
                  <wp:wrapNone/>
                  <wp:docPr id="1045" name="Picture_1594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8720" behindDoc="0" locked="0" layoutInCell="1" allowOverlap="1" wp14:anchorId="36152F25" wp14:editId="65BE694B">
                  <wp:simplePos x="0" y="0"/>
                  <wp:positionH relativeFrom="column">
                    <wp:posOffset>0</wp:posOffset>
                  </wp:positionH>
                  <wp:positionV relativeFrom="paragraph">
                    <wp:posOffset>0</wp:posOffset>
                  </wp:positionV>
                  <wp:extent cx="1637665" cy="7620"/>
                  <wp:effectExtent l="0" t="0" r="0" b="0"/>
                  <wp:wrapNone/>
                  <wp:docPr id="1046" name="Picture_1594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79744" behindDoc="0" locked="0" layoutInCell="1" allowOverlap="1" wp14:anchorId="54DA4DB1" wp14:editId="55E36B45">
                  <wp:simplePos x="0" y="0"/>
                  <wp:positionH relativeFrom="column">
                    <wp:posOffset>0</wp:posOffset>
                  </wp:positionH>
                  <wp:positionV relativeFrom="paragraph">
                    <wp:posOffset>0</wp:posOffset>
                  </wp:positionV>
                  <wp:extent cx="1637665" cy="7620"/>
                  <wp:effectExtent l="0" t="0" r="0" b="0"/>
                  <wp:wrapNone/>
                  <wp:docPr id="1047" name="Picture_1594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0768" behindDoc="0" locked="0" layoutInCell="1" allowOverlap="1" wp14:anchorId="10972C75" wp14:editId="129137AF">
                  <wp:simplePos x="0" y="0"/>
                  <wp:positionH relativeFrom="column">
                    <wp:posOffset>0</wp:posOffset>
                  </wp:positionH>
                  <wp:positionV relativeFrom="paragraph">
                    <wp:posOffset>0</wp:posOffset>
                  </wp:positionV>
                  <wp:extent cx="1637665" cy="7620"/>
                  <wp:effectExtent l="0" t="0" r="0" b="0"/>
                  <wp:wrapNone/>
                  <wp:docPr id="1048" name="Picture_1594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1792" behindDoc="0" locked="0" layoutInCell="1" allowOverlap="1" wp14:anchorId="6811EA5F" wp14:editId="12592863">
                  <wp:simplePos x="0" y="0"/>
                  <wp:positionH relativeFrom="column">
                    <wp:posOffset>0</wp:posOffset>
                  </wp:positionH>
                  <wp:positionV relativeFrom="paragraph">
                    <wp:posOffset>0</wp:posOffset>
                  </wp:positionV>
                  <wp:extent cx="1637665" cy="7620"/>
                  <wp:effectExtent l="0" t="0" r="0" b="0"/>
                  <wp:wrapNone/>
                  <wp:docPr id="1049" name="Picture_1594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2816" behindDoc="0" locked="0" layoutInCell="1" allowOverlap="1" wp14:anchorId="016F2AB2" wp14:editId="20C5A224">
                  <wp:simplePos x="0" y="0"/>
                  <wp:positionH relativeFrom="column">
                    <wp:posOffset>0</wp:posOffset>
                  </wp:positionH>
                  <wp:positionV relativeFrom="paragraph">
                    <wp:posOffset>0</wp:posOffset>
                  </wp:positionV>
                  <wp:extent cx="1637665" cy="7620"/>
                  <wp:effectExtent l="0" t="0" r="0" b="0"/>
                  <wp:wrapNone/>
                  <wp:docPr id="1050" name="Picture_1594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3840" behindDoc="0" locked="0" layoutInCell="1" allowOverlap="1" wp14:anchorId="58EA10C0" wp14:editId="26917AA5">
                  <wp:simplePos x="0" y="0"/>
                  <wp:positionH relativeFrom="column">
                    <wp:posOffset>0</wp:posOffset>
                  </wp:positionH>
                  <wp:positionV relativeFrom="paragraph">
                    <wp:posOffset>0</wp:posOffset>
                  </wp:positionV>
                  <wp:extent cx="1637665" cy="7620"/>
                  <wp:effectExtent l="0" t="0" r="0" b="0"/>
                  <wp:wrapNone/>
                  <wp:docPr id="1051" name="Picture_1594_SpCnt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4864" behindDoc="0" locked="0" layoutInCell="1" allowOverlap="1" wp14:anchorId="361AC27D" wp14:editId="3BA4183E">
                  <wp:simplePos x="0" y="0"/>
                  <wp:positionH relativeFrom="column">
                    <wp:posOffset>0</wp:posOffset>
                  </wp:positionH>
                  <wp:positionV relativeFrom="paragraph">
                    <wp:posOffset>0</wp:posOffset>
                  </wp:positionV>
                  <wp:extent cx="1637665" cy="7620"/>
                  <wp:effectExtent l="0" t="0" r="0" b="0"/>
                  <wp:wrapNone/>
                  <wp:docPr id="1052" name="Picture_1594_SpCnt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5888" behindDoc="0" locked="0" layoutInCell="1" allowOverlap="1" wp14:anchorId="2142CC68" wp14:editId="1AA86902">
                  <wp:simplePos x="0" y="0"/>
                  <wp:positionH relativeFrom="column">
                    <wp:posOffset>0</wp:posOffset>
                  </wp:positionH>
                  <wp:positionV relativeFrom="paragraph">
                    <wp:posOffset>0</wp:posOffset>
                  </wp:positionV>
                  <wp:extent cx="1637665" cy="7620"/>
                  <wp:effectExtent l="0" t="0" r="0" b="0"/>
                  <wp:wrapNone/>
                  <wp:docPr id="1053" name="Picture_1594_SpCnt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6912" behindDoc="0" locked="0" layoutInCell="1" allowOverlap="1" wp14:anchorId="49D1202F" wp14:editId="76CC7639">
                  <wp:simplePos x="0" y="0"/>
                  <wp:positionH relativeFrom="column">
                    <wp:posOffset>0</wp:posOffset>
                  </wp:positionH>
                  <wp:positionV relativeFrom="paragraph">
                    <wp:posOffset>0</wp:posOffset>
                  </wp:positionV>
                  <wp:extent cx="1637665" cy="7620"/>
                  <wp:effectExtent l="0" t="0" r="0" b="0"/>
                  <wp:wrapNone/>
                  <wp:docPr id="1054" name="Picture_1594_SpCnt_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7936" behindDoc="0" locked="0" layoutInCell="1" allowOverlap="1" wp14:anchorId="1CE07008" wp14:editId="6936982E">
                  <wp:simplePos x="0" y="0"/>
                  <wp:positionH relativeFrom="column">
                    <wp:posOffset>0</wp:posOffset>
                  </wp:positionH>
                  <wp:positionV relativeFrom="paragraph">
                    <wp:posOffset>0</wp:posOffset>
                  </wp:positionV>
                  <wp:extent cx="1637665" cy="7620"/>
                  <wp:effectExtent l="0" t="0" r="0" b="0"/>
                  <wp:wrapNone/>
                  <wp:docPr id="1055" name="Picture_1594_SpCnt_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8960" behindDoc="0" locked="0" layoutInCell="1" allowOverlap="1" wp14:anchorId="6E78FC2B" wp14:editId="326EE732">
                  <wp:simplePos x="0" y="0"/>
                  <wp:positionH relativeFrom="column">
                    <wp:posOffset>0</wp:posOffset>
                  </wp:positionH>
                  <wp:positionV relativeFrom="paragraph">
                    <wp:posOffset>0</wp:posOffset>
                  </wp:positionV>
                  <wp:extent cx="1637665" cy="7620"/>
                  <wp:effectExtent l="0" t="0" r="0" b="0"/>
                  <wp:wrapNone/>
                  <wp:docPr id="1056" name="Picture_1594_SpCnt_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2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89984" behindDoc="0" locked="0" layoutInCell="1" allowOverlap="1" wp14:anchorId="63A84074" wp14:editId="48BD936F">
                  <wp:simplePos x="0" y="0"/>
                  <wp:positionH relativeFrom="column">
                    <wp:posOffset>0</wp:posOffset>
                  </wp:positionH>
                  <wp:positionV relativeFrom="paragraph">
                    <wp:posOffset>0</wp:posOffset>
                  </wp:positionV>
                  <wp:extent cx="1637665" cy="7620"/>
                  <wp:effectExtent l="0" t="0" r="0" b="0"/>
                  <wp:wrapNone/>
                  <wp:docPr id="1057" name="Picture_1594_SpCnt_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91008" behindDoc="0" locked="0" layoutInCell="1" allowOverlap="1" wp14:anchorId="2BCDD561" wp14:editId="127FABBB">
                  <wp:simplePos x="0" y="0"/>
                  <wp:positionH relativeFrom="column">
                    <wp:posOffset>0</wp:posOffset>
                  </wp:positionH>
                  <wp:positionV relativeFrom="paragraph">
                    <wp:posOffset>0</wp:posOffset>
                  </wp:positionV>
                  <wp:extent cx="1637665" cy="7620"/>
                  <wp:effectExtent l="0" t="0" r="0" b="0"/>
                  <wp:wrapNone/>
                  <wp:docPr id="1058" name="Picture_1594_SpCnt_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92032" behindDoc="0" locked="0" layoutInCell="1" allowOverlap="1" wp14:anchorId="46EBCEF8" wp14:editId="5F6FD61C">
                  <wp:simplePos x="0" y="0"/>
                  <wp:positionH relativeFrom="column">
                    <wp:posOffset>0</wp:posOffset>
                  </wp:positionH>
                  <wp:positionV relativeFrom="paragraph">
                    <wp:posOffset>0</wp:posOffset>
                  </wp:positionV>
                  <wp:extent cx="1637665" cy="7620"/>
                  <wp:effectExtent l="0" t="0" r="0" b="0"/>
                  <wp:wrapNone/>
                  <wp:docPr id="1059" name="Picture_1594_SpCnt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93056" behindDoc="0" locked="0" layoutInCell="1" allowOverlap="1" wp14:anchorId="6075DE17" wp14:editId="24D6041B">
                  <wp:simplePos x="0" y="0"/>
                  <wp:positionH relativeFrom="column">
                    <wp:posOffset>0</wp:posOffset>
                  </wp:positionH>
                  <wp:positionV relativeFrom="paragraph">
                    <wp:posOffset>0</wp:posOffset>
                  </wp:positionV>
                  <wp:extent cx="1637665" cy="7620"/>
                  <wp:effectExtent l="0" t="0" r="0" b="0"/>
                  <wp:wrapNone/>
                  <wp:docPr id="1060" name="Picture_1594_SpCnt_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94080" behindDoc="0" locked="0" layoutInCell="1" allowOverlap="1" wp14:anchorId="41683AED" wp14:editId="56A97C00">
                  <wp:simplePos x="0" y="0"/>
                  <wp:positionH relativeFrom="column">
                    <wp:posOffset>0</wp:posOffset>
                  </wp:positionH>
                  <wp:positionV relativeFrom="paragraph">
                    <wp:posOffset>0</wp:posOffset>
                  </wp:positionV>
                  <wp:extent cx="1637665" cy="7620"/>
                  <wp:effectExtent l="0" t="0" r="0" b="0"/>
                  <wp:wrapNone/>
                  <wp:docPr id="1061" name="Picture_1594_SpCnt_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95104" behindDoc="0" locked="0" layoutInCell="1" allowOverlap="1" wp14:anchorId="3F06E70A" wp14:editId="06DA38B6">
                  <wp:simplePos x="0" y="0"/>
                  <wp:positionH relativeFrom="column">
                    <wp:posOffset>0</wp:posOffset>
                  </wp:positionH>
                  <wp:positionV relativeFrom="paragraph">
                    <wp:posOffset>0</wp:posOffset>
                  </wp:positionV>
                  <wp:extent cx="1637665" cy="7620"/>
                  <wp:effectExtent l="0" t="0" r="0" b="0"/>
                  <wp:wrapNone/>
                  <wp:docPr id="1062" name="Picture_1594_SpCnt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96128" behindDoc="0" locked="0" layoutInCell="1" allowOverlap="1" wp14:anchorId="7CBE5BEE" wp14:editId="2DD9B40C">
                  <wp:simplePos x="0" y="0"/>
                  <wp:positionH relativeFrom="column">
                    <wp:posOffset>0</wp:posOffset>
                  </wp:positionH>
                  <wp:positionV relativeFrom="paragraph">
                    <wp:posOffset>0</wp:posOffset>
                  </wp:positionV>
                  <wp:extent cx="1637665" cy="7620"/>
                  <wp:effectExtent l="0" t="0" r="0" b="0"/>
                  <wp:wrapNone/>
                  <wp:docPr id="1063" name="Picture_1594_SpCnt_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97152" behindDoc="0" locked="0" layoutInCell="1" allowOverlap="1" wp14:anchorId="13DCEA22" wp14:editId="1D0ECF8E">
                  <wp:simplePos x="0" y="0"/>
                  <wp:positionH relativeFrom="column">
                    <wp:posOffset>0</wp:posOffset>
                  </wp:positionH>
                  <wp:positionV relativeFrom="paragraph">
                    <wp:posOffset>0</wp:posOffset>
                  </wp:positionV>
                  <wp:extent cx="1637665" cy="7620"/>
                  <wp:effectExtent l="0" t="0" r="0" b="0"/>
                  <wp:wrapNone/>
                  <wp:docPr id="1064" name="Picture_1594_SpCnt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98176" behindDoc="0" locked="0" layoutInCell="1" allowOverlap="1" wp14:anchorId="5C3D2CB6" wp14:editId="31E92FD0">
                  <wp:simplePos x="0" y="0"/>
                  <wp:positionH relativeFrom="column">
                    <wp:posOffset>0</wp:posOffset>
                  </wp:positionH>
                  <wp:positionV relativeFrom="paragraph">
                    <wp:posOffset>0</wp:posOffset>
                  </wp:positionV>
                  <wp:extent cx="1637665" cy="7620"/>
                  <wp:effectExtent l="0" t="0" r="0" b="0"/>
                  <wp:wrapNone/>
                  <wp:docPr id="1065" name="Picture_1594_SpCnt_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699200" behindDoc="0" locked="0" layoutInCell="1" allowOverlap="1" wp14:anchorId="59DC1567" wp14:editId="6B2DFE43">
                  <wp:simplePos x="0" y="0"/>
                  <wp:positionH relativeFrom="column">
                    <wp:posOffset>0</wp:posOffset>
                  </wp:positionH>
                  <wp:positionV relativeFrom="paragraph">
                    <wp:posOffset>0</wp:posOffset>
                  </wp:positionV>
                  <wp:extent cx="1637665" cy="7620"/>
                  <wp:effectExtent l="0" t="0" r="0" b="0"/>
                  <wp:wrapNone/>
                  <wp:docPr id="1066" name="Picture_1594_SpCnt_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3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0224" behindDoc="0" locked="0" layoutInCell="1" allowOverlap="1" wp14:anchorId="5E80351E" wp14:editId="7782A593">
                  <wp:simplePos x="0" y="0"/>
                  <wp:positionH relativeFrom="column">
                    <wp:posOffset>0</wp:posOffset>
                  </wp:positionH>
                  <wp:positionV relativeFrom="paragraph">
                    <wp:posOffset>0</wp:posOffset>
                  </wp:positionV>
                  <wp:extent cx="1637665" cy="7620"/>
                  <wp:effectExtent l="0" t="0" r="0" b="0"/>
                  <wp:wrapNone/>
                  <wp:docPr id="1067" name="Picture_1594_SpCnt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1248" behindDoc="0" locked="0" layoutInCell="1" allowOverlap="1" wp14:anchorId="6A16E4E5" wp14:editId="0B5825FF">
                  <wp:simplePos x="0" y="0"/>
                  <wp:positionH relativeFrom="column">
                    <wp:posOffset>0</wp:posOffset>
                  </wp:positionH>
                  <wp:positionV relativeFrom="paragraph">
                    <wp:posOffset>0</wp:posOffset>
                  </wp:positionV>
                  <wp:extent cx="1637665" cy="7620"/>
                  <wp:effectExtent l="0" t="0" r="0" b="0"/>
                  <wp:wrapNone/>
                  <wp:docPr id="1068" name="Picture_1594_SpCnt_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2272" behindDoc="0" locked="0" layoutInCell="1" allowOverlap="1" wp14:anchorId="4FB66454" wp14:editId="2333C94D">
                  <wp:simplePos x="0" y="0"/>
                  <wp:positionH relativeFrom="column">
                    <wp:posOffset>0</wp:posOffset>
                  </wp:positionH>
                  <wp:positionV relativeFrom="paragraph">
                    <wp:posOffset>0</wp:posOffset>
                  </wp:positionV>
                  <wp:extent cx="1637665" cy="7620"/>
                  <wp:effectExtent l="0" t="0" r="0" b="0"/>
                  <wp:wrapNone/>
                  <wp:docPr id="1069" name="Picture_1594_SpCnt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3296" behindDoc="0" locked="0" layoutInCell="1" allowOverlap="1" wp14:anchorId="14BE6033" wp14:editId="667D341B">
                  <wp:simplePos x="0" y="0"/>
                  <wp:positionH relativeFrom="column">
                    <wp:posOffset>0</wp:posOffset>
                  </wp:positionH>
                  <wp:positionV relativeFrom="paragraph">
                    <wp:posOffset>0</wp:posOffset>
                  </wp:positionV>
                  <wp:extent cx="1637665" cy="7620"/>
                  <wp:effectExtent l="0" t="0" r="0" b="0"/>
                  <wp:wrapNone/>
                  <wp:docPr id="1070" name="Picture_1594_SpCnt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4320" behindDoc="0" locked="0" layoutInCell="1" allowOverlap="1" wp14:anchorId="6C44D6C2" wp14:editId="27EFC059">
                  <wp:simplePos x="0" y="0"/>
                  <wp:positionH relativeFrom="column">
                    <wp:posOffset>0</wp:posOffset>
                  </wp:positionH>
                  <wp:positionV relativeFrom="paragraph">
                    <wp:posOffset>0</wp:posOffset>
                  </wp:positionV>
                  <wp:extent cx="1637665" cy="7620"/>
                  <wp:effectExtent l="0" t="0" r="0" b="0"/>
                  <wp:wrapNone/>
                  <wp:docPr id="1071" name="Picture_1594_SpCnt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5344" behindDoc="0" locked="0" layoutInCell="1" allowOverlap="1" wp14:anchorId="33B2D127" wp14:editId="6E0E8F32">
                  <wp:simplePos x="0" y="0"/>
                  <wp:positionH relativeFrom="column">
                    <wp:posOffset>0</wp:posOffset>
                  </wp:positionH>
                  <wp:positionV relativeFrom="paragraph">
                    <wp:posOffset>0</wp:posOffset>
                  </wp:positionV>
                  <wp:extent cx="1637665" cy="7620"/>
                  <wp:effectExtent l="0" t="0" r="0" b="0"/>
                  <wp:wrapNone/>
                  <wp:docPr id="1072" name="Picture_1594_SpCnt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6368" behindDoc="0" locked="0" layoutInCell="1" allowOverlap="1" wp14:anchorId="3F985CB0" wp14:editId="53289897">
                  <wp:simplePos x="0" y="0"/>
                  <wp:positionH relativeFrom="column">
                    <wp:posOffset>0</wp:posOffset>
                  </wp:positionH>
                  <wp:positionV relativeFrom="paragraph">
                    <wp:posOffset>0</wp:posOffset>
                  </wp:positionV>
                  <wp:extent cx="1637665" cy="7620"/>
                  <wp:effectExtent l="0" t="0" r="0" b="0"/>
                  <wp:wrapNone/>
                  <wp:docPr id="1073" name="Picture_1594_SpCnt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7392" behindDoc="0" locked="0" layoutInCell="1" allowOverlap="1" wp14:anchorId="5772ABBA" wp14:editId="6532D45C">
                  <wp:simplePos x="0" y="0"/>
                  <wp:positionH relativeFrom="column">
                    <wp:posOffset>0</wp:posOffset>
                  </wp:positionH>
                  <wp:positionV relativeFrom="paragraph">
                    <wp:posOffset>0</wp:posOffset>
                  </wp:positionV>
                  <wp:extent cx="1637665" cy="7620"/>
                  <wp:effectExtent l="0" t="0" r="0" b="0"/>
                  <wp:wrapNone/>
                  <wp:docPr id="1074" name="Picture_1594_SpCnt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8416" behindDoc="0" locked="0" layoutInCell="1" allowOverlap="1" wp14:anchorId="6A09CCCC" wp14:editId="1502A639">
                  <wp:simplePos x="0" y="0"/>
                  <wp:positionH relativeFrom="column">
                    <wp:posOffset>0</wp:posOffset>
                  </wp:positionH>
                  <wp:positionV relativeFrom="paragraph">
                    <wp:posOffset>0</wp:posOffset>
                  </wp:positionV>
                  <wp:extent cx="1637665" cy="7620"/>
                  <wp:effectExtent l="0" t="0" r="0" b="0"/>
                  <wp:wrapNone/>
                  <wp:docPr id="1075" name="Picture_1594_SpCnt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09440" behindDoc="0" locked="0" layoutInCell="1" allowOverlap="1" wp14:anchorId="21AF92B4" wp14:editId="679BCD7E">
                  <wp:simplePos x="0" y="0"/>
                  <wp:positionH relativeFrom="column">
                    <wp:posOffset>0</wp:posOffset>
                  </wp:positionH>
                  <wp:positionV relativeFrom="paragraph">
                    <wp:posOffset>0</wp:posOffset>
                  </wp:positionV>
                  <wp:extent cx="1637665" cy="7620"/>
                  <wp:effectExtent l="0" t="0" r="0" b="0"/>
                  <wp:wrapNone/>
                  <wp:docPr id="1076" name="Picture_1594_SpCnt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4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0464" behindDoc="0" locked="0" layoutInCell="1" allowOverlap="1" wp14:anchorId="5F274D43" wp14:editId="01CBF22A">
                  <wp:simplePos x="0" y="0"/>
                  <wp:positionH relativeFrom="column">
                    <wp:posOffset>0</wp:posOffset>
                  </wp:positionH>
                  <wp:positionV relativeFrom="paragraph">
                    <wp:posOffset>0</wp:posOffset>
                  </wp:positionV>
                  <wp:extent cx="1637665" cy="7620"/>
                  <wp:effectExtent l="0" t="0" r="0" b="0"/>
                  <wp:wrapNone/>
                  <wp:docPr id="1077" name="Picture_1594_SpCnt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1488" behindDoc="0" locked="0" layoutInCell="1" allowOverlap="1" wp14:anchorId="0815DB2D" wp14:editId="4985FD61">
                  <wp:simplePos x="0" y="0"/>
                  <wp:positionH relativeFrom="column">
                    <wp:posOffset>0</wp:posOffset>
                  </wp:positionH>
                  <wp:positionV relativeFrom="paragraph">
                    <wp:posOffset>0</wp:posOffset>
                  </wp:positionV>
                  <wp:extent cx="1637665" cy="7620"/>
                  <wp:effectExtent l="0" t="0" r="0" b="0"/>
                  <wp:wrapNone/>
                  <wp:docPr id="1078" name="Picture_1594_SpCnt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2512" behindDoc="0" locked="0" layoutInCell="1" allowOverlap="1" wp14:anchorId="34564D45" wp14:editId="6DDF0EDB">
                  <wp:simplePos x="0" y="0"/>
                  <wp:positionH relativeFrom="column">
                    <wp:posOffset>0</wp:posOffset>
                  </wp:positionH>
                  <wp:positionV relativeFrom="paragraph">
                    <wp:posOffset>0</wp:posOffset>
                  </wp:positionV>
                  <wp:extent cx="1637665" cy="7620"/>
                  <wp:effectExtent l="0" t="0" r="0" b="0"/>
                  <wp:wrapNone/>
                  <wp:docPr id="1079" name="Picture_1594_SpCnt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3536" behindDoc="0" locked="0" layoutInCell="1" allowOverlap="1" wp14:anchorId="2149C9A4" wp14:editId="26C96994">
                  <wp:simplePos x="0" y="0"/>
                  <wp:positionH relativeFrom="column">
                    <wp:posOffset>0</wp:posOffset>
                  </wp:positionH>
                  <wp:positionV relativeFrom="paragraph">
                    <wp:posOffset>0</wp:posOffset>
                  </wp:positionV>
                  <wp:extent cx="1637665" cy="7620"/>
                  <wp:effectExtent l="0" t="0" r="0" b="0"/>
                  <wp:wrapNone/>
                  <wp:docPr id="1080" name="Picture_1594_SpCnt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4560" behindDoc="0" locked="0" layoutInCell="1" allowOverlap="1" wp14:anchorId="17E413CE" wp14:editId="23D892CA">
                  <wp:simplePos x="0" y="0"/>
                  <wp:positionH relativeFrom="column">
                    <wp:posOffset>0</wp:posOffset>
                  </wp:positionH>
                  <wp:positionV relativeFrom="paragraph">
                    <wp:posOffset>0</wp:posOffset>
                  </wp:positionV>
                  <wp:extent cx="1637665" cy="7620"/>
                  <wp:effectExtent l="0" t="0" r="0" b="0"/>
                  <wp:wrapNone/>
                  <wp:docPr id="1081" name="Picture_1594_SpCnt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5584" behindDoc="0" locked="0" layoutInCell="1" allowOverlap="1" wp14:anchorId="468417C3" wp14:editId="54907F83">
                  <wp:simplePos x="0" y="0"/>
                  <wp:positionH relativeFrom="column">
                    <wp:posOffset>0</wp:posOffset>
                  </wp:positionH>
                  <wp:positionV relativeFrom="paragraph">
                    <wp:posOffset>0</wp:posOffset>
                  </wp:positionV>
                  <wp:extent cx="1637665" cy="7620"/>
                  <wp:effectExtent l="0" t="0" r="0" b="0"/>
                  <wp:wrapNone/>
                  <wp:docPr id="1082" name="Picture_1594_SpCnt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6608" behindDoc="0" locked="0" layoutInCell="1" allowOverlap="1" wp14:anchorId="46789F1A" wp14:editId="1C7C9279">
                  <wp:simplePos x="0" y="0"/>
                  <wp:positionH relativeFrom="column">
                    <wp:posOffset>0</wp:posOffset>
                  </wp:positionH>
                  <wp:positionV relativeFrom="paragraph">
                    <wp:posOffset>0</wp:posOffset>
                  </wp:positionV>
                  <wp:extent cx="1637665" cy="7620"/>
                  <wp:effectExtent l="0" t="0" r="0" b="0"/>
                  <wp:wrapNone/>
                  <wp:docPr id="1083" name="Picture_1594_SpCnt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7632" behindDoc="0" locked="0" layoutInCell="1" allowOverlap="1" wp14:anchorId="720BE041" wp14:editId="4CA71593">
                  <wp:simplePos x="0" y="0"/>
                  <wp:positionH relativeFrom="column">
                    <wp:posOffset>0</wp:posOffset>
                  </wp:positionH>
                  <wp:positionV relativeFrom="paragraph">
                    <wp:posOffset>0</wp:posOffset>
                  </wp:positionV>
                  <wp:extent cx="1637665" cy="7620"/>
                  <wp:effectExtent l="0" t="0" r="0" b="0"/>
                  <wp:wrapNone/>
                  <wp:docPr id="1084" name="Picture_1594_SpCnt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8656" behindDoc="0" locked="0" layoutInCell="1" allowOverlap="1" wp14:anchorId="40F37AE6" wp14:editId="57BEA2DE">
                  <wp:simplePos x="0" y="0"/>
                  <wp:positionH relativeFrom="column">
                    <wp:posOffset>0</wp:posOffset>
                  </wp:positionH>
                  <wp:positionV relativeFrom="paragraph">
                    <wp:posOffset>0</wp:posOffset>
                  </wp:positionV>
                  <wp:extent cx="1637665" cy="7620"/>
                  <wp:effectExtent l="0" t="0" r="0" b="0"/>
                  <wp:wrapNone/>
                  <wp:docPr id="1085" name="Picture_1594_SpCnt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19680" behindDoc="0" locked="0" layoutInCell="1" allowOverlap="1" wp14:anchorId="477B0C45" wp14:editId="569282F0">
                  <wp:simplePos x="0" y="0"/>
                  <wp:positionH relativeFrom="column">
                    <wp:posOffset>0</wp:posOffset>
                  </wp:positionH>
                  <wp:positionV relativeFrom="paragraph">
                    <wp:posOffset>0</wp:posOffset>
                  </wp:positionV>
                  <wp:extent cx="1637665" cy="7620"/>
                  <wp:effectExtent l="0" t="0" r="0" b="0"/>
                  <wp:wrapNone/>
                  <wp:docPr id="1086" name="Picture_1594_SpCnt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5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0704" behindDoc="0" locked="0" layoutInCell="1" allowOverlap="1" wp14:anchorId="4DB62327" wp14:editId="5F6F7392">
                  <wp:simplePos x="0" y="0"/>
                  <wp:positionH relativeFrom="column">
                    <wp:posOffset>0</wp:posOffset>
                  </wp:positionH>
                  <wp:positionV relativeFrom="paragraph">
                    <wp:posOffset>0</wp:posOffset>
                  </wp:positionV>
                  <wp:extent cx="1637665" cy="7620"/>
                  <wp:effectExtent l="0" t="0" r="0" b="0"/>
                  <wp:wrapNone/>
                  <wp:docPr id="1087" name="Picture_1594_SpCnt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1728" behindDoc="0" locked="0" layoutInCell="1" allowOverlap="1" wp14:anchorId="51B1912A" wp14:editId="241ACC08">
                  <wp:simplePos x="0" y="0"/>
                  <wp:positionH relativeFrom="column">
                    <wp:posOffset>0</wp:posOffset>
                  </wp:positionH>
                  <wp:positionV relativeFrom="paragraph">
                    <wp:posOffset>0</wp:posOffset>
                  </wp:positionV>
                  <wp:extent cx="1637665" cy="7620"/>
                  <wp:effectExtent l="0" t="0" r="0" b="0"/>
                  <wp:wrapNone/>
                  <wp:docPr id="1088" name="Picture_1594_SpCnt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2752" behindDoc="0" locked="0" layoutInCell="1" allowOverlap="1" wp14:anchorId="3312053B" wp14:editId="555F765C">
                  <wp:simplePos x="0" y="0"/>
                  <wp:positionH relativeFrom="column">
                    <wp:posOffset>0</wp:posOffset>
                  </wp:positionH>
                  <wp:positionV relativeFrom="paragraph">
                    <wp:posOffset>0</wp:posOffset>
                  </wp:positionV>
                  <wp:extent cx="1637665" cy="7620"/>
                  <wp:effectExtent l="0" t="0" r="0" b="0"/>
                  <wp:wrapNone/>
                  <wp:docPr id="1089" name="Picture_1594_SpCnt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3776" behindDoc="0" locked="0" layoutInCell="1" allowOverlap="1" wp14:anchorId="4A4C7DAA" wp14:editId="737DBF37">
                  <wp:simplePos x="0" y="0"/>
                  <wp:positionH relativeFrom="column">
                    <wp:posOffset>0</wp:posOffset>
                  </wp:positionH>
                  <wp:positionV relativeFrom="paragraph">
                    <wp:posOffset>0</wp:posOffset>
                  </wp:positionV>
                  <wp:extent cx="1637665" cy="7620"/>
                  <wp:effectExtent l="0" t="0" r="0" b="0"/>
                  <wp:wrapNone/>
                  <wp:docPr id="1090" name="Picture_1594_SpCnt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4800" behindDoc="0" locked="0" layoutInCell="1" allowOverlap="1" wp14:anchorId="3A1DA6BA" wp14:editId="1E921041">
                  <wp:simplePos x="0" y="0"/>
                  <wp:positionH relativeFrom="column">
                    <wp:posOffset>0</wp:posOffset>
                  </wp:positionH>
                  <wp:positionV relativeFrom="paragraph">
                    <wp:posOffset>0</wp:posOffset>
                  </wp:positionV>
                  <wp:extent cx="1637665" cy="7620"/>
                  <wp:effectExtent l="0" t="0" r="0" b="0"/>
                  <wp:wrapNone/>
                  <wp:docPr id="1091" name="Picture_1594_SpCnt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5824" behindDoc="0" locked="0" layoutInCell="1" allowOverlap="1" wp14:anchorId="6486498E" wp14:editId="0EC0B26B">
                  <wp:simplePos x="0" y="0"/>
                  <wp:positionH relativeFrom="column">
                    <wp:posOffset>0</wp:posOffset>
                  </wp:positionH>
                  <wp:positionV relativeFrom="paragraph">
                    <wp:posOffset>0</wp:posOffset>
                  </wp:positionV>
                  <wp:extent cx="1637665" cy="7620"/>
                  <wp:effectExtent l="0" t="0" r="0" b="0"/>
                  <wp:wrapNone/>
                  <wp:docPr id="1092" name="Picture_1594_SpCnt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6848" behindDoc="0" locked="0" layoutInCell="1" allowOverlap="1" wp14:anchorId="11896095" wp14:editId="5E4ADFF6">
                  <wp:simplePos x="0" y="0"/>
                  <wp:positionH relativeFrom="column">
                    <wp:posOffset>0</wp:posOffset>
                  </wp:positionH>
                  <wp:positionV relativeFrom="paragraph">
                    <wp:posOffset>0</wp:posOffset>
                  </wp:positionV>
                  <wp:extent cx="1637665" cy="7620"/>
                  <wp:effectExtent l="0" t="0" r="0" b="0"/>
                  <wp:wrapNone/>
                  <wp:docPr id="1093" name="Picture_1594_SpCnt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7872" behindDoc="0" locked="0" layoutInCell="1" allowOverlap="1" wp14:anchorId="797EC42B" wp14:editId="0F38A3BB">
                  <wp:simplePos x="0" y="0"/>
                  <wp:positionH relativeFrom="column">
                    <wp:posOffset>0</wp:posOffset>
                  </wp:positionH>
                  <wp:positionV relativeFrom="paragraph">
                    <wp:posOffset>0</wp:posOffset>
                  </wp:positionV>
                  <wp:extent cx="1637665" cy="7620"/>
                  <wp:effectExtent l="0" t="0" r="0" b="0"/>
                  <wp:wrapNone/>
                  <wp:docPr id="1094" name="Picture_1594_SpCnt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8896" behindDoc="0" locked="0" layoutInCell="1" allowOverlap="1" wp14:anchorId="0AEDE506" wp14:editId="6377D179">
                  <wp:simplePos x="0" y="0"/>
                  <wp:positionH relativeFrom="column">
                    <wp:posOffset>0</wp:posOffset>
                  </wp:positionH>
                  <wp:positionV relativeFrom="paragraph">
                    <wp:posOffset>0</wp:posOffset>
                  </wp:positionV>
                  <wp:extent cx="1637665" cy="7620"/>
                  <wp:effectExtent l="0" t="0" r="0" b="0"/>
                  <wp:wrapNone/>
                  <wp:docPr id="1095" name="Picture_1594_SpCnt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29920" behindDoc="0" locked="0" layoutInCell="1" allowOverlap="1" wp14:anchorId="06ABF4F0" wp14:editId="0DE056D5">
                  <wp:simplePos x="0" y="0"/>
                  <wp:positionH relativeFrom="column">
                    <wp:posOffset>0</wp:posOffset>
                  </wp:positionH>
                  <wp:positionV relativeFrom="paragraph">
                    <wp:posOffset>0</wp:posOffset>
                  </wp:positionV>
                  <wp:extent cx="1637665" cy="7620"/>
                  <wp:effectExtent l="0" t="0" r="0" b="0"/>
                  <wp:wrapNone/>
                  <wp:docPr id="1096" name="Picture_1594_SpCnt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6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30944" behindDoc="0" locked="0" layoutInCell="1" allowOverlap="1" wp14:anchorId="726FF355" wp14:editId="4BD6E86F">
                  <wp:simplePos x="0" y="0"/>
                  <wp:positionH relativeFrom="column">
                    <wp:posOffset>0</wp:posOffset>
                  </wp:positionH>
                  <wp:positionV relativeFrom="paragraph">
                    <wp:posOffset>0</wp:posOffset>
                  </wp:positionV>
                  <wp:extent cx="1637665" cy="7620"/>
                  <wp:effectExtent l="0" t="0" r="0" b="0"/>
                  <wp:wrapNone/>
                  <wp:docPr id="1097" name="Picture_1594_SpCnt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31968" behindDoc="0" locked="0" layoutInCell="1" allowOverlap="1" wp14:anchorId="0E9FBB2D" wp14:editId="20DC6073">
                  <wp:simplePos x="0" y="0"/>
                  <wp:positionH relativeFrom="column">
                    <wp:posOffset>0</wp:posOffset>
                  </wp:positionH>
                  <wp:positionV relativeFrom="paragraph">
                    <wp:posOffset>0</wp:posOffset>
                  </wp:positionV>
                  <wp:extent cx="1637665" cy="7620"/>
                  <wp:effectExtent l="0" t="0" r="0" b="0"/>
                  <wp:wrapNone/>
                  <wp:docPr id="1098" name="Picture_1594_SpCnt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32992" behindDoc="0" locked="0" layoutInCell="1" allowOverlap="1" wp14:anchorId="416CF0F9" wp14:editId="0B654818">
                  <wp:simplePos x="0" y="0"/>
                  <wp:positionH relativeFrom="column">
                    <wp:posOffset>0</wp:posOffset>
                  </wp:positionH>
                  <wp:positionV relativeFrom="paragraph">
                    <wp:posOffset>0</wp:posOffset>
                  </wp:positionV>
                  <wp:extent cx="1637665" cy="7620"/>
                  <wp:effectExtent l="0" t="0" r="0" b="0"/>
                  <wp:wrapNone/>
                  <wp:docPr id="1099" name="Picture_1594_SpCnt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34016" behindDoc="0" locked="0" layoutInCell="1" allowOverlap="1" wp14:anchorId="478B66B5" wp14:editId="49F00B1D">
                  <wp:simplePos x="0" y="0"/>
                  <wp:positionH relativeFrom="column">
                    <wp:posOffset>0</wp:posOffset>
                  </wp:positionH>
                  <wp:positionV relativeFrom="paragraph">
                    <wp:posOffset>0</wp:posOffset>
                  </wp:positionV>
                  <wp:extent cx="1637665" cy="7620"/>
                  <wp:effectExtent l="0" t="0" r="0" b="0"/>
                  <wp:wrapNone/>
                  <wp:docPr id="1100" name="Picture_1594_SpCnt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35040" behindDoc="0" locked="0" layoutInCell="1" allowOverlap="1" wp14:anchorId="18E73DD1" wp14:editId="7A3B2C13">
                  <wp:simplePos x="0" y="0"/>
                  <wp:positionH relativeFrom="column">
                    <wp:posOffset>0</wp:posOffset>
                  </wp:positionH>
                  <wp:positionV relativeFrom="paragraph">
                    <wp:posOffset>0</wp:posOffset>
                  </wp:positionV>
                  <wp:extent cx="1637665" cy="7620"/>
                  <wp:effectExtent l="0" t="0" r="0" b="0"/>
                  <wp:wrapNone/>
                  <wp:docPr id="1101" name="Picture_1594_SpCnt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36064" behindDoc="0" locked="0" layoutInCell="1" allowOverlap="1" wp14:anchorId="4B16DB19" wp14:editId="46E03436">
                  <wp:simplePos x="0" y="0"/>
                  <wp:positionH relativeFrom="column">
                    <wp:posOffset>0</wp:posOffset>
                  </wp:positionH>
                  <wp:positionV relativeFrom="paragraph">
                    <wp:posOffset>0</wp:posOffset>
                  </wp:positionV>
                  <wp:extent cx="1637665" cy="7620"/>
                  <wp:effectExtent l="0" t="0" r="0" b="0"/>
                  <wp:wrapNone/>
                  <wp:docPr id="1102" name="Picture_1594_SpCnt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37088" behindDoc="0" locked="0" layoutInCell="1" allowOverlap="1" wp14:anchorId="223FC533" wp14:editId="037CF73E">
                  <wp:simplePos x="0" y="0"/>
                  <wp:positionH relativeFrom="column">
                    <wp:posOffset>0</wp:posOffset>
                  </wp:positionH>
                  <wp:positionV relativeFrom="paragraph">
                    <wp:posOffset>0</wp:posOffset>
                  </wp:positionV>
                  <wp:extent cx="1637665" cy="7620"/>
                  <wp:effectExtent l="0" t="0" r="0" b="0"/>
                  <wp:wrapNone/>
                  <wp:docPr id="1103" name="Picture_1594_SpCnt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38112" behindDoc="0" locked="0" layoutInCell="1" allowOverlap="1" wp14:anchorId="6C25C476" wp14:editId="7FEED2E2">
                  <wp:simplePos x="0" y="0"/>
                  <wp:positionH relativeFrom="column">
                    <wp:posOffset>0</wp:posOffset>
                  </wp:positionH>
                  <wp:positionV relativeFrom="paragraph">
                    <wp:posOffset>0</wp:posOffset>
                  </wp:positionV>
                  <wp:extent cx="1637665" cy="7620"/>
                  <wp:effectExtent l="0" t="0" r="0" b="0"/>
                  <wp:wrapNone/>
                  <wp:docPr id="1104" name="Picture_1594_SpCnt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39136" behindDoc="0" locked="0" layoutInCell="1" allowOverlap="1" wp14:anchorId="081D1739" wp14:editId="5F10A791">
                  <wp:simplePos x="0" y="0"/>
                  <wp:positionH relativeFrom="column">
                    <wp:posOffset>0</wp:posOffset>
                  </wp:positionH>
                  <wp:positionV relativeFrom="paragraph">
                    <wp:posOffset>0</wp:posOffset>
                  </wp:positionV>
                  <wp:extent cx="1637665" cy="7620"/>
                  <wp:effectExtent l="0" t="0" r="0" b="0"/>
                  <wp:wrapNone/>
                  <wp:docPr id="1105" name="Picture_1594_SpCnt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0160" behindDoc="0" locked="0" layoutInCell="1" allowOverlap="1" wp14:anchorId="1CF958EB" wp14:editId="24D4F0C9">
                  <wp:simplePos x="0" y="0"/>
                  <wp:positionH relativeFrom="column">
                    <wp:posOffset>0</wp:posOffset>
                  </wp:positionH>
                  <wp:positionV relativeFrom="paragraph">
                    <wp:posOffset>0</wp:posOffset>
                  </wp:positionV>
                  <wp:extent cx="1637665" cy="7620"/>
                  <wp:effectExtent l="0" t="0" r="0" b="0"/>
                  <wp:wrapNone/>
                  <wp:docPr id="1106" name="Picture_1594_SpCnt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7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1184" behindDoc="0" locked="0" layoutInCell="1" allowOverlap="1" wp14:anchorId="18261874" wp14:editId="0884CDEB">
                  <wp:simplePos x="0" y="0"/>
                  <wp:positionH relativeFrom="column">
                    <wp:posOffset>0</wp:posOffset>
                  </wp:positionH>
                  <wp:positionV relativeFrom="paragraph">
                    <wp:posOffset>0</wp:posOffset>
                  </wp:positionV>
                  <wp:extent cx="1637665" cy="7620"/>
                  <wp:effectExtent l="0" t="0" r="0" b="0"/>
                  <wp:wrapNone/>
                  <wp:docPr id="1107" name="Picture_1594_SpCnt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2208" behindDoc="0" locked="0" layoutInCell="1" allowOverlap="1" wp14:anchorId="69DC778D" wp14:editId="49E34B7E">
                  <wp:simplePos x="0" y="0"/>
                  <wp:positionH relativeFrom="column">
                    <wp:posOffset>0</wp:posOffset>
                  </wp:positionH>
                  <wp:positionV relativeFrom="paragraph">
                    <wp:posOffset>0</wp:posOffset>
                  </wp:positionV>
                  <wp:extent cx="1637665" cy="7620"/>
                  <wp:effectExtent l="0" t="0" r="0" b="0"/>
                  <wp:wrapNone/>
                  <wp:docPr id="1108" name="Picture_1594_SpCnt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3232" behindDoc="0" locked="0" layoutInCell="1" allowOverlap="1" wp14:anchorId="2FD3F080" wp14:editId="70BE1C2A">
                  <wp:simplePos x="0" y="0"/>
                  <wp:positionH relativeFrom="column">
                    <wp:posOffset>0</wp:posOffset>
                  </wp:positionH>
                  <wp:positionV relativeFrom="paragraph">
                    <wp:posOffset>0</wp:posOffset>
                  </wp:positionV>
                  <wp:extent cx="1637665" cy="7620"/>
                  <wp:effectExtent l="0" t="0" r="0" b="0"/>
                  <wp:wrapNone/>
                  <wp:docPr id="1109" name="Picture_1594_SpCnt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4256" behindDoc="0" locked="0" layoutInCell="1" allowOverlap="1" wp14:anchorId="484B63E7" wp14:editId="0F447D72">
                  <wp:simplePos x="0" y="0"/>
                  <wp:positionH relativeFrom="column">
                    <wp:posOffset>0</wp:posOffset>
                  </wp:positionH>
                  <wp:positionV relativeFrom="paragraph">
                    <wp:posOffset>0</wp:posOffset>
                  </wp:positionV>
                  <wp:extent cx="1637665" cy="7620"/>
                  <wp:effectExtent l="0" t="0" r="0" b="0"/>
                  <wp:wrapNone/>
                  <wp:docPr id="1110" name="Picture_1594_SpCnt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5280" behindDoc="0" locked="0" layoutInCell="1" allowOverlap="1" wp14:anchorId="518D40CD" wp14:editId="32FBCFC4">
                  <wp:simplePos x="0" y="0"/>
                  <wp:positionH relativeFrom="column">
                    <wp:posOffset>0</wp:posOffset>
                  </wp:positionH>
                  <wp:positionV relativeFrom="paragraph">
                    <wp:posOffset>0</wp:posOffset>
                  </wp:positionV>
                  <wp:extent cx="1637665" cy="7620"/>
                  <wp:effectExtent l="0" t="0" r="0" b="0"/>
                  <wp:wrapNone/>
                  <wp:docPr id="1111" name="Picture_1594_SpCnt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6304" behindDoc="0" locked="0" layoutInCell="1" allowOverlap="1" wp14:anchorId="015E5D23" wp14:editId="1C27AD68">
                  <wp:simplePos x="0" y="0"/>
                  <wp:positionH relativeFrom="column">
                    <wp:posOffset>0</wp:posOffset>
                  </wp:positionH>
                  <wp:positionV relativeFrom="paragraph">
                    <wp:posOffset>0</wp:posOffset>
                  </wp:positionV>
                  <wp:extent cx="1637665" cy="7620"/>
                  <wp:effectExtent l="0" t="0" r="0" b="0"/>
                  <wp:wrapNone/>
                  <wp:docPr id="1112" name="Picture_1594_SpCnt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7328" behindDoc="0" locked="0" layoutInCell="1" allowOverlap="1" wp14:anchorId="39343045" wp14:editId="222CA2F8">
                  <wp:simplePos x="0" y="0"/>
                  <wp:positionH relativeFrom="column">
                    <wp:posOffset>0</wp:posOffset>
                  </wp:positionH>
                  <wp:positionV relativeFrom="paragraph">
                    <wp:posOffset>0</wp:posOffset>
                  </wp:positionV>
                  <wp:extent cx="1637665" cy="7620"/>
                  <wp:effectExtent l="0" t="0" r="0" b="0"/>
                  <wp:wrapNone/>
                  <wp:docPr id="1113" name="Picture_1594_SpCnt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8352" behindDoc="0" locked="0" layoutInCell="1" allowOverlap="1" wp14:anchorId="2574C270" wp14:editId="0B53FAF6">
                  <wp:simplePos x="0" y="0"/>
                  <wp:positionH relativeFrom="column">
                    <wp:posOffset>0</wp:posOffset>
                  </wp:positionH>
                  <wp:positionV relativeFrom="paragraph">
                    <wp:posOffset>0</wp:posOffset>
                  </wp:positionV>
                  <wp:extent cx="1637665" cy="7620"/>
                  <wp:effectExtent l="0" t="0" r="0" b="0"/>
                  <wp:wrapNone/>
                  <wp:docPr id="1114" name="Picture_1594_SpCnt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49376" behindDoc="0" locked="0" layoutInCell="1" allowOverlap="1" wp14:anchorId="2FCF72A7" wp14:editId="446E4EDA">
                  <wp:simplePos x="0" y="0"/>
                  <wp:positionH relativeFrom="column">
                    <wp:posOffset>0</wp:posOffset>
                  </wp:positionH>
                  <wp:positionV relativeFrom="paragraph">
                    <wp:posOffset>0</wp:posOffset>
                  </wp:positionV>
                  <wp:extent cx="1637665" cy="7620"/>
                  <wp:effectExtent l="0" t="0" r="0" b="0"/>
                  <wp:wrapNone/>
                  <wp:docPr id="1115" name="Picture_1594_SpCnt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0400" behindDoc="0" locked="0" layoutInCell="1" allowOverlap="1" wp14:anchorId="56D3E765" wp14:editId="1A61049B">
                  <wp:simplePos x="0" y="0"/>
                  <wp:positionH relativeFrom="column">
                    <wp:posOffset>0</wp:posOffset>
                  </wp:positionH>
                  <wp:positionV relativeFrom="paragraph">
                    <wp:posOffset>0</wp:posOffset>
                  </wp:positionV>
                  <wp:extent cx="1637665" cy="7620"/>
                  <wp:effectExtent l="0" t="0" r="0" b="0"/>
                  <wp:wrapNone/>
                  <wp:docPr id="1116" name="Picture_1594_SpCnt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8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1424" behindDoc="0" locked="0" layoutInCell="1" allowOverlap="1" wp14:anchorId="16FA6BE7" wp14:editId="200A3C3C">
                  <wp:simplePos x="0" y="0"/>
                  <wp:positionH relativeFrom="column">
                    <wp:posOffset>0</wp:posOffset>
                  </wp:positionH>
                  <wp:positionV relativeFrom="paragraph">
                    <wp:posOffset>0</wp:posOffset>
                  </wp:positionV>
                  <wp:extent cx="1637665" cy="7620"/>
                  <wp:effectExtent l="0" t="0" r="0" b="0"/>
                  <wp:wrapNone/>
                  <wp:docPr id="1117" name="Picture_1594_SpCnt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2448" behindDoc="0" locked="0" layoutInCell="1" allowOverlap="1" wp14:anchorId="43B58FEE" wp14:editId="275F77E7">
                  <wp:simplePos x="0" y="0"/>
                  <wp:positionH relativeFrom="column">
                    <wp:posOffset>0</wp:posOffset>
                  </wp:positionH>
                  <wp:positionV relativeFrom="paragraph">
                    <wp:posOffset>0</wp:posOffset>
                  </wp:positionV>
                  <wp:extent cx="1637665" cy="7620"/>
                  <wp:effectExtent l="0" t="0" r="0" b="0"/>
                  <wp:wrapNone/>
                  <wp:docPr id="1118" name="Picture_1594_SpCnt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3472" behindDoc="0" locked="0" layoutInCell="1" allowOverlap="1" wp14:anchorId="1487959D" wp14:editId="30836075">
                  <wp:simplePos x="0" y="0"/>
                  <wp:positionH relativeFrom="column">
                    <wp:posOffset>0</wp:posOffset>
                  </wp:positionH>
                  <wp:positionV relativeFrom="paragraph">
                    <wp:posOffset>0</wp:posOffset>
                  </wp:positionV>
                  <wp:extent cx="1637665" cy="7620"/>
                  <wp:effectExtent l="0" t="0" r="0" b="0"/>
                  <wp:wrapNone/>
                  <wp:docPr id="1119" name="Picture_1594_SpCnt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4496" behindDoc="0" locked="0" layoutInCell="1" allowOverlap="1" wp14:anchorId="3B1839BA" wp14:editId="2B6B6A84">
                  <wp:simplePos x="0" y="0"/>
                  <wp:positionH relativeFrom="column">
                    <wp:posOffset>0</wp:posOffset>
                  </wp:positionH>
                  <wp:positionV relativeFrom="paragraph">
                    <wp:posOffset>0</wp:posOffset>
                  </wp:positionV>
                  <wp:extent cx="1637665" cy="7620"/>
                  <wp:effectExtent l="0" t="0" r="0" b="0"/>
                  <wp:wrapNone/>
                  <wp:docPr id="1120" name="Picture_1594_SpCnt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5520" behindDoc="0" locked="0" layoutInCell="1" allowOverlap="1" wp14:anchorId="52E20A8A" wp14:editId="44BB4000">
                  <wp:simplePos x="0" y="0"/>
                  <wp:positionH relativeFrom="column">
                    <wp:posOffset>0</wp:posOffset>
                  </wp:positionH>
                  <wp:positionV relativeFrom="paragraph">
                    <wp:posOffset>0</wp:posOffset>
                  </wp:positionV>
                  <wp:extent cx="1637665" cy="7620"/>
                  <wp:effectExtent l="0" t="0" r="0" b="0"/>
                  <wp:wrapNone/>
                  <wp:docPr id="1121" name="Picture_1594_SpCnt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6544" behindDoc="0" locked="0" layoutInCell="1" allowOverlap="1" wp14:anchorId="5E93211B" wp14:editId="4D69F23B">
                  <wp:simplePos x="0" y="0"/>
                  <wp:positionH relativeFrom="column">
                    <wp:posOffset>0</wp:posOffset>
                  </wp:positionH>
                  <wp:positionV relativeFrom="paragraph">
                    <wp:posOffset>0</wp:posOffset>
                  </wp:positionV>
                  <wp:extent cx="1637665" cy="7620"/>
                  <wp:effectExtent l="0" t="0" r="0" b="0"/>
                  <wp:wrapNone/>
                  <wp:docPr id="1122" name="Picture_1594_SpCnt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7568" behindDoc="0" locked="0" layoutInCell="1" allowOverlap="1" wp14:anchorId="747EB113" wp14:editId="3B5C1878">
                  <wp:simplePos x="0" y="0"/>
                  <wp:positionH relativeFrom="column">
                    <wp:posOffset>0</wp:posOffset>
                  </wp:positionH>
                  <wp:positionV relativeFrom="paragraph">
                    <wp:posOffset>0</wp:posOffset>
                  </wp:positionV>
                  <wp:extent cx="1637665" cy="7620"/>
                  <wp:effectExtent l="0" t="0" r="0" b="0"/>
                  <wp:wrapNone/>
                  <wp:docPr id="1123" name="Picture_1594_SpCnt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8592" behindDoc="0" locked="0" layoutInCell="1" allowOverlap="1" wp14:anchorId="57238317" wp14:editId="0868FED9">
                  <wp:simplePos x="0" y="0"/>
                  <wp:positionH relativeFrom="column">
                    <wp:posOffset>0</wp:posOffset>
                  </wp:positionH>
                  <wp:positionV relativeFrom="paragraph">
                    <wp:posOffset>0</wp:posOffset>
                  </wp:positionV>
                  <wp:extent cx="1637665" cy="7620"/>
                  <wp:effectExtent l="0" t="0" r="0" b="0"/>
                  <wp:wrapNone/>
                  <wp:docPr id="1124" name="Picture_1594_SpCnt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59616" behindDoc="0" locked="0" layoutInCell="1" allowOverlap="1" wp14:anchorId="3F05771D" wp14:editId="4FB77AC9">
                  <wp:simplePos x="0" y="0"/>
                  <wp:positionH relativeFrom="column">
                    <wp:posOffset>0</wp:posOffset>
                  </wp:positionH>
                  <wp:positionV relativeFrom="paragraph">
                    <wp:posOffset>0</wp:posOffset>
                  </wp:positionV>
                  <wp:extent cx="1637665" cy="7620"/>
                  <wp:effectExtent l="0" t="0" r="0" b="0"/>
                  <wp:wrapNone/>
                  <wp:docPr id="1125" name="Picture_1594_SpCnt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0640" behindDoc="0" locked="0" layoutInCell="1" allowOverlap="1" wp14:anchorId="4CEE5666" wp14:editId="6E7557AD">
                  <wp:simplePos x="0" y="0"/>
                  <wp:positionH relativeFrom="column">
                    <wp:posOffset>0</wp:posOffset>
                  </wp:positionH>
                  <wp:positionV relativeFrom="paragraph">
                    <wp:posOffset>0</wp:posOffset>
                  </wp:positionV>
                  <wp:extent cx="1637665" cy="7620"/>
                  <wp:effectExtent l="0" t="0" r="0" b="0"/>
                  <wp:wrapNone/>
                  <wp:docPr id="1126" name="Picture_1594_SpCnt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9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1664" behindDoc="0" locked="0" layoutInCell="1" allowOverlap="1" wp14:anchorId="26B172C6" wp14:editId="008CD134">
                  <wp:simplePos x="0" y="0"/>
                  <wp:positionH relativeFrom="column">
                    <wp:posOffset>0</wp:posOffset>
                  </wp:positionH>
                  <wp:positionV relativeFrom="paragraph">
                    <wp:posOffset>0</wp:posOffset>
                  </wp:positionV>
                  <wp:extent cx="1637665" cy="7620"/>
                  <wp:effectExtent l="0" t="0" r="0" b="0"/>
                  <wp:wrapNone/>
                  <wp:docPr id="1127" name="Picture_1594_SpCnt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2688" behindDoc="0" locked="0" layoutInCell="1" allowOverlap="1" wp14:anchorId="35425F01" wp14:editId="4E437C29">
                  <wp:simplePos x="0" y="0"/>
                  <wp:positionH relativeFrom="column">
                    <wp:posOffset>0</wp:posOffset>
                  </wp:positionH>
                  <wp:positionV relativeFrom="paragraph">
                    <wp:posOffset>0</wp:posOffset>
                  </wp:positionV>
                  <wp:extent cx="1637665" cy="7620"/>
                  <wp:effectExtent l="0" t="0" r="0" b="0"/>
                  <wp:wrapNone/>
                  <wp:docPr id="1128" name="Picture_1594_SpCnt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3712" behindDoc="0" locked="0" layoutInCell="1" allowOverlap="1" wp14:anchorId="0DFF0B39" wp14:editId="0C5E4F18">
                  <wp:simplePos x="0" y="0"/>
                  <wp:positionH relativeFrom="column">
                    <wp:posOffset>0</wp:posOffset>
                  </wp:positionH>
                  <wp:positionV relativeFrom="paragraph">
                    <wp:posOffset>0</wp:posOffset>
                  </wp:positionV>
                  <wp:extent cx="1637665" cy="7620"/>
                  <wp:effectExtent l="0" t="0" r="0" b="0"/>
                  <wp:wrapNone/>
                  <wp:docPr id="1129" name="Picture_1594_SpCnt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2"/>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4736" behindDoc="0" locked="0" layoutInCell="1" allowOverlap="1" wp14:anchorId="190D06D7" wp14:editId="23CC25A6">
                  <wp:simplePos x="0" y="0"/>
                  <wp:positionH relativeFrom="column">
                    <wp:posOffset>0</wp:posOffset>
                  </wp:positionH>
                  <wp:positionV relativeFrom="paragraph">
                    <wp:posOffset>0</wp:posOffset>
                  </wp:positionV>
                  <wp:extent cx="1637665" cy="7620"/>
                  <wp:effectExtent l="0" t="0" r="0" b="0"/>
                  <wp:wrapNone/>
                  <wp:docPr id="1130" name="Picture_1594_SpCnt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3"/>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5760" behindDoc="0" locked="0" layoutInCell="1" allowOverlap="1" wp14:anchorId="69CD05FA" wp14:editId="796B3C41">
                  <wp:simplePos x="0" y="0"/>
                  <wp:positionH relativeFrom="column">
                    <wp:posOffset>0</wp:posOffset>
                  </wp:positionH>
                  <wp:positionV relativeFrom="paragraph">
                    <wp:posOffset>0</wp:posOffset>
                  </wp:positionV>
                  <wp:extent cx="1637665" cy="7620"/>
                  <wp:effectExtent l="0" t="0" r="0" b="0"/>
                  <wp:wrapNone/>
                  <wp:docPr id="1131" name="Picture_1594_SpCnt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4"/>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6784" behindDoc="0" locked="0" layoutInCell="1" allowOverlap="1" wp14:anchorId="21F39428" wp14:editId="188796D4">
                  <wp:simplePos x="0" y="0"/>
                  <wp:positionH relativeFrom="column">
                    <wp:posOffset>0</wp:posOffset>
                  </wp:positionH>
                  <wp:positionV relativeFrom="paragraph">
                    <wp:posOffset>0</wp:posOffset>
                  </wp:positionV>
                  <wp:extent cx="1637665" cy="7620"/>
                  <wp:effectExtent l="0" t="0" r="0" b="0"/>
                  <wp:wrapNone/>
                  <wp:docPr id="1132" name="Picture_1594_SpCnt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5"/>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7808" behindDoc="0" locked="0" layoutInCell="1" allowOverlap="1" wp14:anchorId="24B203C1" wp14:editId="5C46DA8E">
                  <wp:simplePos x="0" y="0"/>
                  <wp:positionH relativeFrom="column">
                    <wp:posOffset>0</wp:posOffset>
                  </wp:positionH>
                  <wp:positionV relativeFrom="paragraph">
                    <wp:posOffset>0</wp:posOffset>
                  </wp:positionV>
                  <wp:extent cx="1637665" cy="7620"/>
                  <wp:effectExtent l="0" t="0" r="0" b="0"/>
                  <wp:wrapNone/>
                  <wp:docPr id="1133" name="Picture_1594_SpCnt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6"/>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8832" behindDoc="0" locked="0" layoutInCell="1" allowOverlap="1" wp14:anchorId="253B5274" wp14:editId="6FD6EFF3">
                  <wp:simplePos x="0" y="0"/>
                  <wp:positionH relativeFrom="column">
                    <wp:posOffset>0</wp:posOffset>
                  </wp:positionH>
                  <wp:positionV relativeFrom="paragraph">
                    <wp:posOffset>0</wp:posOffset>
                  </wp:positionV>
                  <wp:extent cx="1637665" cy="7620"/>
                  <wp:effectExtent l="0" t="0" r="0" b="0"/>
                  <wp:wrapNone/>
                  <wp:docPr id="1134" name="Picture_1594_SpCnt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7"/>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69856" behindDoc="0" locked="0" layoutInCell="1" allowOverlap="1" wp14:anchorId="23C025E1" wp14:editId="1D79F218">
                  <wp:simplePos x="0" y="0"/>
                  <wp:positionH relativeFrom="column">
                    <wp:posOffset>0</wp:posOffset>
                  </wp:positionH>
                  <wp:positionV relativeFrom="paragraph">
                    <wp:posOffset>0</wp:posOffset>
                  </wp:positionV>
                  <wp:extent cx="1637665" cy="7620"/>
                  <wp:effectExtent l="0" t="0" r="0" b="0"/>
                  <wp:wrapNone/>
                  <wp:docPr id="1135" name="Picture_1594_SpCnt_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8"/>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70880" behindDoc="0" locked="0" layoutInCell="1" allowOverlap="1" wp14:anchorId="6A4955E3" wp14:editId="1A70D722">
                  <wp:simplePos x="0" y="0"/>
                  <wp:positionH relativeFrom="column">
                    <wp:posOffset>0</wp:posOffset>
                  </wp:positionH>
                  <wp:positionV relativeFrom="paragraph">
                    <wp:posOffset>0</wp:posOffset>
                  </wp:positionV>
                  <wp:extent cx="1637665" cy="7620"/>
                  <wp:effectExtent l="0" t="0" r="0" b="0"/>
                  <wp:wrapNone/>
                  <wp:docPr id="1136" name="Picture_1594_SpCnt_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09"/>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71904" behindDoc="0" locked="0" layoutInCell="1" allowOverlap="1" wp14:anchorId="75F9FBE1" wp14:editId="1240E05A">
                  <wp:simplePos x="0" y="0"/>
                  <wp:positionH relativeFrom="column">
                    <wp:posOffset>0</wp:posOffset>
                  </wp:positionH>
                  <wp:positionV relativeFrom="paragraph">
                    <wp:posOffset>0</wp:posOffset>
                  </wp:positionV>
                  <wp:extent cx="1637665" cy="7620"/>
                  <wp:effectExtent l="0" t="0" r="0" b="0"/>
                  <wp:wrapNone/>
                  <wp:docPr id="1137" name="Picture_1594_SpCnt_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10"/>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noProof/>
                <w:color w:val="000000"/>
                <w:szCs w:val="21"/>
                <w:bdr w:val="single" w:sz="8" w:space="0" w:color="000000"/>
              </w:rPr>
              <w:drawing>
                <wp:anchor distT="0" distB="0" distL="0" distR="0" simplePos="0" relativeHeight="251772928" behindDoc="0" locked="0" layoutInCell="1" allowOverlap="1" wp14:anchorId="5DEB88AD" wp14:editId="2FE74697">
                  <wp:simplePos x="0" y="0"/>
                  <wp:positionH relativeFrom="column">
                    <wp:posOffset>0</wp:posOffset>
                  </wp:positionH>
                  <wp:positionV relativeFrom="paragraph">
                    <wp:posOffset>0</wp:posOffset>
                  </wp:positionV>
                  <wp:extent cx="1637665" cy="7620"/>
                  <wp:effectExtent l="0" t="0" r="0" b="0"/>
                  <wp:wrapNone/>
                  <wp:docPr id="1138" name="Picture_1594_SpCnt_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_1594_SpCnt_111"/>
                          <pic:cNvPicPr/>
                        </pic:nvPicPr>
                        <pic:blipFill>
                          <a:blip r:embed="rId16" cstate="print"/>
                          <a:srcRect/>
                          <a:stretch/>
                        </pic:blipFill>
                        <pic:spPr>
                          <a:xfrm>
                            <a:off x="0" y="0"/>
                            <a:ext cx="1637665" cy="7620"/>
                          </a:xfrm>
                          <a:prstGeom prst="rect">
                            <a:avLst/>
                          </a:prstGeom>
                          <a:ln>
                            <a:noFill/>
                          </a:ln>
                        </pic:spPr>
                      </pic:pic>
                    </a:graphicData>
                  </a:graphic>
                </wp:anchor>
              </w:drawing>
            </w:r>
            <w:r>
              <w:rPr>
                <w:rFonts w:ascii="宋体" w:hAnsi="宋体" w:cs="宋体" w:hint="eastAsia"/>
                <w:color w:val="000000"/>
                <w:szCs w:val="21"/>
              </w:rPr>
              <w:t>57</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远程控制管理器</w:t>
            </w:r>
          </w:p>
        </w:tc>
        <w:tc>
          <w:tcPr>
            <w:tcW w:w="646"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1台</w:t>
            </w:r>
          </w:p>
        </w:tc>
        <w:tc>
          <w:tcPr>
            <w:tcW w:w="6488" w:type="dxa"/>
            <w:vAlign w:val="center"/>
          </w:tcPr>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8路通道输出,每路延时开启和关闭时间可自由设置(范围0～9959)。</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特设欠压 、超压检测及报警功能,为您的设备提供了可靠的保障,总功率7200,单通道最大功率2860w。</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支持多台设备级联控制,级联状态可自动检测及设置。</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配置RS232接口支持外部中央控制设备控</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可实现远程集中控制,每台设备自带设备编码ID检测和设置。</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支持面板Lock锁定功能,防止人为误操作。</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 xml:space="preserve">大功率线路,主电源线规格:3X6平方长度:1米输入电压(110V~230V)  </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 xml:space="preserve">智能WIFI传输30M无遮挡（3.4GWiFi网络）   </w:t>
            </w:r>
          </w:p>
          <w:p w:rsidR="00C43B4A" w:rsidRDefault="00C43B4A" w:rsidP="00C43B4A">
            <w:pPr>
              <w:numPr>
                <w:ilvl w:val="0"/>
                <w:numId w:val="67"/>
              </w:numPr>
              <w:rPr>
                <w:rFonts w:ascii="宋体" w:hAnsi="宋体" w:cs="宋体"/>
                <w:color w:val="000000"/>
                <w:szCs w:val="21"/>
              </w:rPr>
            </w:pPr>
            <w:r>
              <w:rPr>
                <w:rFonts w:ascii="宋体" w:hAnsi="宋体" w:cs="宋体" w:hint="eastAsia"/>
                <w:color w:val="000000"/>
                <w:szCs w:val="21"/>
              </w:rPr>
              <w:t>智能手机APP软件远程控制。</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3800</w:t>
            </w:r>
          </w:p>
        </w:tc>
      </w:tr>
      <w:tr w:rsidR="00C43B4A" w:rsidTr="00DD1896">
        <w:tc>
          <w:tcPr>
            <w:tcW w:w="442" w:type="dxa"/>
          </w:tcPr>
          <w:p w:rsidR="00C43B4A" w:rsidRDefault="00C43B4A" w:rsidP="00DD1896">
            <w:pPr>
              <w:widowControl/>
              <w:jc w:val="center"/>
              <w:textAlignment w:val="top"/>
              <w:rPr>
                <w:rFonts w:ascii="宋体" w:hAnsi="宋体" w:cs="宋体"/>
                <w:color w:val="000000"/>
                <w:szCs w:val="21"/>
              </w:rPr>
            </w:pPr>
            <w:r>
              <w:rPr>
                <w:rFonts w:ascii="宋体" w:hAnsi="宋体" w:cs="宋体" w:hint="eastAsia"/>
                <w:color w:val="000000"/>
                <w:szCs w:val="21"/>
              </w:rPr>
              <w:t>58</w:t>
            </w:r>
          </w:p>
        </w:tc>
        <w:tc>
          <w:tcPr>
            <w:tcW w:w="776" w:type="dxa"/>
          </w:tcPr>
          <w:p w:rsidR="00C43B4A" w:rsidRDefault="00C43B4A" w:rsidP="00DD1896">
            <w:pPr>
              <w:rPr>
                <w:rFonts w:ascii="宋体" w:hAnsi="宋体" w:cs="宋体"/>
                <w:color w:val="000000"/>
                <w:szCs w:val="21"/>
              </w:rPr>
            </w:pPr>
            <w:r>
              <w:rPr>
                <w:rFonts w:ascii="宋体" w:hAnsi="宋体" w:cs="宋体" w:hint="eastAsia"/>
                <w:color w:val="000000"/>
                <w:szCs w:val="21"/>
              </w:rPr>
              <w:t>拉线桅杆支架设计与安装、避雷设施、附属材料</w:t>
            </w:r>
          </w:p>
        </w:tc>
        <w:tc>
          <w:tcPr>
            <w:tcW w:w="646" w:type="dxa"/>
            <w:vAlign w:val="center"/>
          </w:tcPr>
          <w:p w:rsidR="00C43B4A" w:rsidRDefault="00C43B4A" w:rsidP="00DD1896">
            <w:pPr>
              <w:widowControl/>
              <w:jc w:val="left"/>
              <w:textAlignment w:val="center"/>
              <w:rPr>
                <w:rFonts w:ascii="宋体" w:hAnsi="宋体" w:cs="宋体"/>
                <w:color w:val="000000"/>
                <w:szCs w:val="21"/>
              </w:rPr>
            </w:pPr>
            <w:r>
              <w:rPr>
                <w:rFonts w:ascii="宋体" w:hAnsi="宋体" w:cs="宋体" w:hint="eastAsia"/>
                <w:color w:val="000000"/>
                <w:szCs w:val="21"/>
              </w:rPr>
              <w:t>3套</w:t>
            </w:r>
          </w:p>
        </w:tc>
        <w:tc>
          <w:tcPr>
            <w:tcW w:w="6488" w:type="dxa"/>
            <w:vAlign w:val="center"/>
          </w:tcPr>
          <w:p w:rsidR="00C43B4A" w:rsidRDefault="00C43B4A" w:rsidP="00DD1896">
            <w:pPr>
              <w:rPr>
                <w:rFonts w:ascii="宋体" w:hAnsi="宋体" w:cs="宋体"/>
                <w:color w:val="000000"/>
                <w:szCs w:val="21"/>
              </w:rPr>
            </w:pPr>
            <w:r>
              <w:rPr>
                <w:rFonts w:ascii="宋体" w:hAnsi="宋体" w:cs="宋体" w:hint="eastAsia"/>
                <w:color w:val="000000"/>
                <w:szCs w:val="21"/>
              </w:rPr>
              <w:t>含天线基座支架、馈线及其他安装附属材料</w:t>
            </w:r>
          </w:p>
        </w:tc>
        <w:tc>
          <w:tcPr>
            <w:tcW w:w="768" w:type="dxa"/>
          </w:tcPr>
          <w:p w:rsidR="00C43B4A" w:rsidRDefault="00C43B4A" w:rsidP="00DD1896">
            <w:pPr>
              <w:widowControl/>
              <w:jc w:val="left"/>
              <w:textAlignment w:val="top"/>
              <w:rPr>
                <w:rFonts w:ascii="宋体" w:hAnsi="宋体" w:cs="宋体"/>
                <w:color w:val="000000"/>
                <w:szCs w:val="21"/>
              </w:rPr>
            </w:pPr>
            <w:r>
              <w:rPr>
                <w:rFonts w:ascii="宋体" w:hAnsi="宋体" w:cs="宋体" w:hint="eastAsia"/>
                <w:color w:val="000000"/>
                <w:szCs w:val="21"/>
              </w:rPr>
              <w:t>18000</w:t>
            </w:r>
          </w:p>
        </w:tc>
      </w:tr>
    </w:tbl>
    <w:p w:rsidR="00C43B4A" w:rsidRDefault="00C43B4A" w:rsidP="00C43B4A">
      <w:pPr>
        <w:rPr>
          <w:rFonts w:ascii="宋体" w:hAnsi="宋体"/>
          <w:color w:val="000000"/>
          <w:szCs w:val="21"/>
        </w:rPr>
      </w:pPr>
    </w:p>
    <w:p w:rsidR="00C43B4A" w:rsidRDefault="00C43B4A" w:rsidP="00C43B4A">
      <w:pPr>
        <w:spacing w:line="440" w:lineRule="exact"/>
        <w:ind w:firstLineChars="200" w:firstLine="602"/>
        <w:rPr>
          <w:rFonts w:ascii="宋体" w:hAnsi="宋体" w:cs="宋体"/>
          <w:b/>
          <w:snapToGrid w:val="0"/>
          <w:color w:val="000000"/>
          <w:kern w:val="0"/>
          <w:sz w:val="30"/>
          <w:szCs w:val="30"/>
        </w:rPr>
      </w:pPr>
      <w:bookmarkStart w:id="91" w:name="_Toc417054474"/>
      <w:bookmarkStart w:id="92" w:name="_Toc432621837"/>
      <w:bookmarkStart w:id="93" w:name="_Toc417054391"/>
      <w:bookmarkStart w:id="94" w:name="_Toc18877"/>
      <w:bookmarkStart w:id="95" w:name="_Toc7858"/>
      <w:r>
        <w:rPr>
          <w:rFonts w:ascii="宋体" w:hAnsi="宋体" w:cs="宋体" w:hint="eastAsia"/>
          <w:b/>
          <w:snapToGrid w:val="0"/>
          <w:color w:val="000000"/>
          <w:kern w:val="0"/>
          <w:sz w:val="30"/>
          <w:szCs w:val="30"/>
        </w:rPr>
        <w:t>七、项目安装实施等要求</w:t>
      </w:r>
    </w:p>
    <w:p w:rsidR="00C43B4A" w:rsidRDefault="00C43B4A" w:rsidP="00C43B4A">
      <w:pPr>
        <w:snapToGrid w:val="0"/>
        <w:spacing w:line="360" w:lineRule="auto"/>
        <w:ind w:firstLineChars="200" w:firstLine="600"/>
        <w:rPr>
          <w:rFonts w:ascii="宋体" w:hAnsi="宋体" w:cs="宋体"/>
          <w:snapToGrid w:val="0"/>
          <w:color w:val="000000"/>
          <w:kern w:val="0"/>
          <w:sz w:val="30"/>
          <w:szCs w:val="30"/>
        </w:rPr>
      </w:pPr>
      <w:r>
        <w:rPr>
          <w:rFonts w:ascii="宋体" w:hAnsi="宋体" w:cs="宋体" w:hint="eastAsia"/>
          <w:snapToGrid w:val="0"/>
          <w:color w:val="000000"/>
          <w:kern w:val="0"/>
          <w:sz w:val="30"/>
          <w:szCs w:val="30"/>
        </w:rPr>
        <w:t>1）提供确保工程工期、质量的技术组织措施，包括在施工工艺、施工方法、材料选用、劳动力安排、技术等方面有保证工期的具体措施；</w:t>
      </w:r>
    </w:p>
    <w:p w:rsidR="00C43B4A" w:rsidRDefault="00C43B4A" w:rsidP="00C43B4A">
      <w:pPr>
        <w:snapToGrid w:val="0"/>
        <w:spacing w:line="360" w:lineRule="auto"/>
        <w:ind w:firstLineChars="200" w:firstLine="600"/>
        <w:rPr>
          <w:rFonts w:ascii="宋体" w:hAnsi="宋体" w:cs="宋体"/>
          <w:snapToGrid w:val="0"/>
          <w:color w:val="000000"/>
          <w:kern w:val="0"/>
          <w:sz w:val="30"/>
          <w:szCs w:val="30"/>
        </w:rPr>
      </w:pPr>
      <w:r>
        <w:rPr>
          <w:rFonts w:ascii="宋体" w:hAnsi="宋体" w:cs="宋体" w:hint="eastAsia"/>
          <w:snapToGrid w:val="0"/>
          <w:color w:val="000000"/>
          <w:kern w:val="0"/>
          <w:sz w:val="30"/>
          <w:szCs w:val="30"/>
        </w:rPr>
        <w:t>2）提供确保安全、文明施工的技术措施，包括专门的安全管理人员和制度；</w:t>
      </w:r>
    </w:p>
    <w:p w:rsidR="00C43B4A" w:rsidRDefault="00C43B4A" w:rsidP="00C43B4A">
      <w:pPr>
        <w:snapToGrid w:val="0"/>
        <w:spacing w:line="360" w:lineRule="auto"/>
        <w:ind w:firstLineChars="200" w:firstLine="600"/>
        <w:rPr>
          <w:rFonts w:ascii="宋体" w:hAnsi="宋体" w:cs="宋体"/>
          <w:snapToGrid w:val="0"/>
          <w:color w:val="000000"/>
          <w:kern w:val="0"/>
          <w:sz w:val="30"/>
          <w:szCs w:val="30"/>
        </w:rPr>
      </w:pPr>
      <w:r>
        <w:rPr>
          <w:rFonts w:ascii="宋体" w:hAnsi="宋体" w:cs="宋体" w:hint="eastAsia"/>
          <w:snapToGrid w:val="0"/>
          <w:color w:val="000000"/>
          <w:kern w:val="0"/>
          <w:sz w:val="30"/>
          <w:szCs w:val="30"/>
        </w:rPr>
        <w:t>3）提供劳动力安排计划，包括劳动力安排计划的各主要施工工序对应的详细周密的劳动力安排计划明细；</w:t>
      </w:r>
    </w:p>
    <w:p w:rsidR="00C43B4A" w:rsidRDefault="00C43B4A" w:rsidP="00C43B4A">
      <w:pPr>
        <w:snapToGrid w:val="0"/>
        <w:spacing w:line="360" w:lineRule="auto"/>
        <w:ind w:firstLineChars="200" w:firstLine="600"/>
        <w:rPr>
          <w:rFonts w:ascii="宋体" w:hAnsi="宋体" w:cs="宋体"/>
          <w:snapToGrid w:val="0"/>
          <w:color w:val="000000"/>
          <w:kern w:val="0"/>
          <w:sz w:val="30"/>
          <w:szCs w:val="30"/>
        </w:rPr>
      </w:pPr>
      <w:r>
        <w:rPr>
          <w:rFonts w:ascii="宋体" w:hAnsi="宋体" w:cs="宋体" w:hint="eastAsia"/>
          <w:snapToGrid w:val="0"/>
          <w:color w:val="000000"/>
          <w:kern w:val="0"/>
          <w:sz w:val="30"/>
          <w:szCs w:val="30"/>
        </w:rPr>
        <w:t>4）项目进度及实施方案，包括工期是否满足采购要求的承诺，磋商响应方案提出明确合理的项目进度计划及安装（包括安全文明）实施方案；</w:t>
      </w:r>
    </w:p>
    <w:p w:rsidR="00C43B4A" w:rsidRDefault="00C43B4A" w:rsidP="00C43B4A">
      <w:pPr>
        <w:snapToGrid w:val="0"/>
        <w:spacing w:line="360" w:lineRule="auto"/>
        <w:ind w:firstLineChars="200" w:firstLine="600"/>
        <w:rPr>
          <w:rFonts w:ascii="宋体" w:hAnsi="宋体" w:cs="宋体"/>
          <w:snapToGrid w:val="0"/>
          <w:color w:val="000000"/>
          <w:kern w:val="0"/>
          <w:sz w:val="30"/>
          <w:szCs w:val="30"/>
        </w:rPr>
      </w:pPr>
      <w:r>
        <w:rPr>
          <w:rFonts w:ascii="宋体" w:hAnsi="宋体" w:cs="宋体" w:hint="eastAsia"/>
          <w:snapToGrid w:val="0"/>
          <w:color w:val="000000"/>
          <w:kern w:val="0"/>
          <w:sz w:val="30"/>
          <w:szCs w:val="30"/>
        </w:rPr>
        <w:t>5）项目管理班子配备。项目负责人：具有中华人民共和国一级建造师注册证书（中华人民共和国住房和城乡建社部颁发）、建筑施工企业项目负责人安全生产考核合格证书（浙江省城乡和住房建设厅颁发）；三类人员A证：建筑施工企业主要负责人安全生产考核合格证书（浙江省城乡和住房建设厅）颁发。安全员C证：建筑施工企业专职安全生产管理人员安全生产考核合格证书（浙江省城乡和住房建设厅）颁发；</w:t>
      </w:r>
    </w:p>
    <w:p w:rsidR="00C43B4A" w:rsidRDefault="00C43B4A" w:rsidP="00C43B4A">
      <w:pPr>
        <w:snapToGrid w:val="0"/>
        <w:spacing w:line="360" w:lineRule="auto"/>
        <w:ind w:firstLineChars="200" w:firstLine="600"/>
        <w:rPr>
          <w:rFonts w:ascii="宋体" w:hAnsi="宋体" w:cs="宋体"/>
          <w:snapToGrid w:val="0"/>
          <w:color w:val="000000"/>
          <w:kern w:val="0"/>
          <w:sz w:val="30"/>
          <w:szCs w:val="30"/>
        </w:rPr>
      </w:pPr>
      <w:r>
        <w:rPr>
          <w:rFonts w:ascii="宋体" w:hAnsi="宋体" w:cs="宋体" w:hint="eastAsia"/>
          <w:snapToGrid w:val="0"/>
          <w:color w:val="000000"/>
          <w:kern w:val="0"/>
          <w:sz w:val="30"/>
          <w:szCs w:val="30"/>
        </w:rPr>
        <w:t>6）培训、测试、试运转、验收方案等内容；</w:t>
      </w:r>
    </w:p>
    <w:p w:rsidR="00C43B4A" w:rsidRDefault="00C43B4A" w:rsidP="00C43B4A">
      <w:pPr>
        <w:snapToGrid w:val="0"/>
        <w:spacing w:line="360" w:lineRule="auto"/>
        <w:ind w:firstLineChars="200" w:firstLine="600"/>
        <w:rPr>
          <w:rFonts w:ascii="宋体" w:hAnsi="宋体" w:cs="宋体"/>
          <w:snapToGrid w:val="0"/>
          <w:color w:val="000000"/>
          <w:kern w:val="0"/>
          <w:sz w:val="30"/>
          <w:szCs w:val="30"/>
        </w:rPr>
      </w:pPr>
      <w:r>
        <w:rPr>
          <w:rFonts w:ascii="宋体" w:hAnsi="宋体" w:cs="宋体" w:hint="eastAsia"/>
          <w:snapToGrid w:val="0"/>
          <w:color w:val="000000"/>
          <w:kern w:val="0"/>
          <w:sz w:val="30"/>
          <w:szCs w:val="30"/>
        </w:rPr>
        <w:t>7）售后服务方案、维护人员安排等内容，包括质保期及质保期满后的服务承诺内容。</w:t>
      </w:r>
    </w:p>
    <w:p w:rsidR="00C43B4A" w:rsidRDefault="00C43B4A" w:rsidP="00C43B4A">
      <w:pPr>
        <w:snapToGrid w:val="0"/>
        <w:spacing w:line="360" w:lineRule="auto"/>
        <w:ind w:firstLineChars="200" w:firstLine="600"/>
        <w:rPr>
          <w:rFonts w:ascii="宋体" w:hAnsi="宋体" w:cs="宋体"/>
          <w:snapToGrid w:val="0"/>
          <w:color w:val="000000"/>
          <w:kern w:val="0"/>
          <w:sz w:val="30"/>
          <w:szCs w:val="30"/>
        </w:rPr>
      </w:pPr>
    </w:p>
    <w:bookmarkEnd w:id="91"/>
    <w:bookmarkEnd w:id="92"/>
    <w:bookmarkEnd w:id="93"/>
    <w:bookmarkEnd w:id="94"/>
    <w:bookmarkEnd w:id="95"/>
    <w:p w:rsidR="00C43B4A" w:rsidRDefault="00C43B4A" w:rsidP="00C43B4A">
      <w:pPr>
        <w:spacing w:line="440" w:lineRule="exact"/>
        <w:ind w:firstLineChars="200" w:firstLine="602"/>
        <w:rPr>
          <w:rFonts w:ascii="宋体" w:hAnsi="宋体" w:cs="宋体"/>
          <w:b/>
          <w:snapToGrid w:val="0"/>
          <w:color w:val="000000"/>
          <w:kern w:val="0"/>
          <w:sz w:val="30"/>
          <w:szCs w:val="30"/>
        </w:rPr>
      </w:pPr>
      <w:r>
        <w:rPr>
          <w:rFonts w:ascii="宋体" w:hAnsi="宋体" w:cs="宋体" w:hint="eastAsia"/>
          <w:b/>
          <w:snapToGrid w:val="0"/>
          <w:color w:val="000000"/>
          <w:kern w:val="0"/>
          <w:sz w:val="30"/>
          <w:szCs w:val="30"/>
        </w:rPr>
        <w:t>八、商务要求表</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7262"/>
      </w:tblGrid>
      <w:tr w:rsidR="00C43B4A" w:rsidTr="00DD1896">
        <w:trPr>
          <w:trHeight w:val="90"/>
        </w:trPr>
        <w:tc>
          <w:tcPr>
            <w:tcW w:w="1572" w:type="dxa"/>
            <w:vAlign w:val="center"/>
          </w:tcPr>
          <w:p w:rsidR="00C43B4A" w:rsidRDefault="00C43B4A" w:rsidP="00DD1896">
            <w:pPr>
              <w:spacing w:line="460" w:lineRule="exact"/>
              <w:rPr>
                <w:rFonts w:ascii="宋体" w:hAnsi="宋体"/>
                <w:b/>
                <w:color w:val="000000"/>
                <w:sz w:val="28"/>
                <w:szCs w:val="28"/>
              </w:rPr>
            </w:pPr>
            <w:r>
              <w:rPr>
                <w:rFonts w:ascii="宋体" w:hAnsi="宋体" w:hint="eastAsia"/>
                <w:b/>
                <w:color w:val="000000"/>
                <w:sz w:val="28"/>
                <w:szCs w:val="28"/>
              </w:rPr>
              <w:t>付款条件（明确是否需要履约保证金）</w:t>
            </w:r>
          </w:p>
        </w:tc>
        <w:tc>
          <w:tcPr>
            <w:tcW w:w="7262" w:type="dxa"/>
            <w:vAlign w:val="center"/>
          </w:tcPr>
          <w:p w:rsidR="00C43B4A" w:rsidRDefault="00C43B4A" w:rsidP="00DD1896">
            <w:pPr>
              <w:rPr>
                <w:rFonts w:ascii="宋体" w:hAnsi="宋体"/>
                <w:color w:val="000000"/>
                <w:sz w:val="28"/>
                <w:szCs w:val="28"/>
              </w:rPr>
            </w:pPr>
            <w:r>
              <w:rPr>
                <w:rFonts w:ascii="宋体" w:hAnsi="宋体" w:hint="eastAsia"/>
                <w:b/>
                <w:color w:val="000000"/>
                <w:sz w:val="28"/>
                <w:szCs w:val="28"/>
              </w:rPr>
              <w:t>付款方式：</w:t>
            </w:r>
            <w:r>
              <w:rPr>
                <w:rFonts w:ascii="宋体" w:hAnsi="宋体" w:hint="eastAsia"/>
                <w:bCs/>
                <w:color w:val="000000"/>
                <w:sz w:val="28"/>
                <w:szCs w:val="28"/>
              </w:rPr>
              <w:t>采购人与</w:t>
            </w:r>
            <w:r>
              <w:rPr>
                <w:rFonts w:ascii="宋体" w:hAnsi="宋体" w:hint="eastAsia"/>
                <w:color w:val="000000"/>
                <w:sz w:val="28"/>
                <w:szCs w:val="28"/>
              </w:rPr>
              <w:t>供应商签订合同后，满足合同约定支付条件的，采购人自收到发票后7个工作日内向供应商支付本合同总价的40%作为预付款。全部工程竣工验收合格并交付采购人正常使用后7日内，且采购人收到供应商开具的正规发票后7日内向供应商支付至本合同已完成工作量的85%。采购人委托第三方对工程造价结算审价完毕后，采购人收到供应商开具的正规发票后7日内，采购人向供应商支付至审定总价的100%（多退少补）。</w:t>
            </w:r>
          </w:p>
          <w:p w:rsidR="00C43B4A" w:rsidRDefault="00C43B4A" w:rsidP="00DD1896">
            <w:pPr>
              <w:rPr>
                <w:rFonts w:ascii="宋体" w:hAnsi="宋体"/>
                <w:color w:val="000000"/>
                <w:sz w:val="28"/>
                <w:szCs w:val="28"/>
              </w:rPr>
            </w:pPr>
            <w:r>
              <w:rPr>
                <w:rFonts w:ascii="宋体" w:hAnsi="宋体" w:hint="eastAsia"/>
                <w:b/>
                <w:color w:val="000000"/>
                <w:sz w:val="28"/>
                <w:szCs w:val="28"/>
              </w:rPr>
              <w:t>履约保证金：</w:t>
            </w:r>
            <w:r>
              <w:rPr>
                <w:rFonts w:ascii="宋体" w:hAnsi="宋体" w:hint="eastAsia"/>
                <w:color w:val="000000"/>
                <w:sz w:val="28"/>
                <w:szCs w:val="28"/>
              </w:rPr>
              <w:t>本合同暂定总价的</w:t>
            </w:r>
            <w:r>
              <w:rPr>
                <w:rFonts w:ascii="宋体" w:hAnsi="宋体"/>
                <w:color w:val="000000"/>
                <w:sz w:val="28"/>
                <w:szCs w:val="28"/>
              </w:rPr>
              <w:t>1</w:t>
            </w:r>
            <w:r>
              <w:rPr>
                <w:rFonts w:ascii="宋体" w:hAnsi="宋体" w:hint="eastAsia"/>
                <w:color w:val="000000"/>
                <w:sz w:val="28"/>
                <w:szCs w:val="28"/>
              </w:rPr>
              <w:t>%作为履约保证金，本合同签订后七个工作日内由供应商支付给采购人，工程竣工验收合格并交付采购人使用后退还履约保证金的50%，剩余履约保证金待缺陷责任期终止后经采购人书面确认工程无质量问题、无售后服务问题和供应商无违约行为后，由采购人无息退回供应商（遇寒暑假及国定假日顺延）。</w:t>
            </w:r>
          </w:p>
        </w:tc>
      </w:tr>
      <w:tr w:rsidR="00C43B4A" w:rsidTr="00DD1896">
        <w:trPr>
          <w:trHeight w:val="654"/>
        </w:trPr>
        <w:tc>
          <w:tcPr>
            <w:tcW w:w="1572" w:type="dxa"/>
            <w:vAlign w:val="center"/>
          </w:tcPr>
          <w:p w:rsidR="00C43B4A" w:rsidRDefault="00C43B4A" w:rsidP="00DD1896">
            <w:pPr>
              <w:spacing w:line="460" w:lineRule="exact"/>
              <w:jc w:val="center"/>
              <w:rPr>
                <w:rFonts w:ascii="宋体" w:hAnsi="宋体"/>
                <w:b/>
                <w:color w:val="000000"/>
                <w:sz w:val="28"/>
                <w:szCs w:val="28"/>
              </w:rPr>
            </w:pPr>
            <w:r>
              <w:rPr>
                <w:rFonts w:ascii="宋体" w:hAnsi="宋体" w:hint="eastAsia"/>
                <w:b/>
                <w:color w:val="000000"/>
                <w:sz w:val="28"/>
                <w:szCs w:val="28"/>
              </w:rPr>
              <w:t>质保期</w:t>
            </w:r>
          </w:p>
        </w:tc>
        <w:tc>
          <w:tcPr>
            <w:tcW w:w="7262" w:type="dxa"/>
            <w:vAlign w:val="center"/>
          </w:tcPr>
          <w:p w:rsidR="00C43B4A" w:rsidRDefault="00C43B4A" w:rsidP="00DD1896">
            <w:pPr>
              <w:snapToGrid w:val="0"/>
              <w:rPr>
                <w:rFonts w:ascii="宋体" w:hAnsi="宋体"/>
                <w:color w:val="000000"/>
                <w:sz w:val="28"/>
                <w:szCs w:val="28"/>
              </w:rPr>
            </w:pPr>
            <w:r>
              <w:rPr>
                <w:rFonts w:ascii="宋体" w:hAnsi="宋体" w:hint="eastAsia"/>
                <w:color w:val="000000"/>
                <w:sz w:val="28"/>
                <w:szCs w:val="28"/>
              </w:rPr>
              <w:t>项目验收合格后3年。</w:t>
            </w:r>
          </w:p>
        </w:tc>
      </w:tr>
      <w:tr w:rsidR="00C43B4A" w:rsidTr="00DD1896">
        <w:trPr>
          <w:trHeight w:val="902"/>
        </w:trPr>
        <w:tc>
          <w:tcPr>
            <w:tcW w:w="1572" w:type="dxa"/>
            <w:vAlign w:val="center"/>
          </w:tcPr>
          <w:p w:rsidR="00C43B4A" w:rsidRDefault="00C43B4A" w:rsidP="00DD1896">
            <w:pPr>
              <w:jc w:val="center"/>
              <w:rPr>
                <w:rFonts w:ascii="宋体" w:hAnsi="宋体" w:cs="宋体"/>
                <w:b/>
                <w:bCs/>
                <w:color w:val="000000"/>
                <w:sz w:val="28"/>
                <w:szCs w:val="28"/>
              </w:rPr>
            </w:pPr>
            <w:r>
              <w:rPr>
                <w:rFonts w:ascii="宋体" w:hAnsi="宋体" w:cs="宋体" w:hint="eastAsia"/>
                <w:b/>
                <w:bCs/>
                <w:color w:val="000000"/>
                <w:sz w:val="28"/>
                <w:szCs w:val="28"/>
              </w:rPr>
              <w:t>服务标准</w:t>
            </w:r>
          </w:p>
        </w:tc>
        <w:tc>
          <w:tcPr>
            <w:tcW w:w="7262" w:type="dxa"/>
            <w:vAlign w:val="center"/>
          </w:tcPr>
          <w:p w:rsidR="00C43B4A" w:rsidRDefault="00C43B4A" w:rsidP="00DD1896">
            <w:pPr>
              <w:rPr>
                <w:rFonts w:ascii="宋体" w:hAnsi="宋体" w:cs="宋体"/>
                <w:color w:val="000000"/>
                <w:sz w:val="28"/>
                <w:szCs w:val="28"/>
              </w:rPr>
            </w:pPr>
            <w:r>
              <w:rPr>
                <w:rFonts w:ascii="宋体" w:hAnsi="宋体" w:cs="宋体" w:hint="eastAsia"/>
                <w:color w:val="000000"/>
                <w:sz w:val="28"/>
                <w:szCs w:val="28"/>
              </w:rPr>
              <w:t>(1) 符合国家相关标准规范；符合国家智能化相关建设规范；</w:t>
            </w:r>
          </w:p>
          <w:p w:rsidR="00C43B4A" w:rsidRDefault="00C43B4A" w:rsidP="00DD1896">
            <w:pPr>
              <w:rPr>
                <w:rFonts w:ascii="宋体" w:hAnsi="宋体" w:cs="宋体"/>
                <w:color w:val="000000"/>
                <w:sz w:val="28"/>
                <w:szCs w:val="28"/>
              </w:rPr>
            </w:pPr>
            <w:r>
              <w:rPr>
                <w:rFonts w:ascii="宋体" w:hAnsi="宋体" w:cs="宋体" w:hint="eastAsia"/>
                <w:color w:val="000000"/>
                <w:sz w:val="28"/>
                <w:szCs w:val="28"/>
              </w:rPr>
              <w:t>(2) 高清视频编码器、教室跟踪摄像机要求三年原厂免费上门保修，原厂工程师上门现场安装调试； 其它产品提供集成商三年免费质保服务。</w:t>
            </w:r>
          </w:p>
        </w:tc>
      </w:tr>
      <w:tr w:rsidR="00C43B4A" w:rsidTr="00DD1896">
        <w:trPr>
          <w:trHeight w:val="410"/>
        </w:trPr>
        <w:tc>
          <w:tcPr>
            <w:tcW w:w="1572" w:type="dxa"/>
            <w:vAlign w:val="center"/>
          </w:tcPr>
          <w:p w:rsidR="00C43B4A" w:rsidRDefault="00C43B4A" w:rsidP="00DD1896">
            <w:pPr>
              <w:jc w:val="center"/>
              <w:rPr>
                <w:rFonts w:ascii="宋体" w:hAnsi="宋体" w:cs="宋体"/>
                <w:b/>
                <w:bCs/>
                <w:color w:val="000000"/>
                <w:sz w:val="28"/>
                <w:szCs w:val="28"/>
              </w:rPr>
            </w:pPr>
            <w:r>
              <w:rPr>
                <w:rFonts w:ascii="宋体" w:hAnsi="宋体" w:cs="宋体" w:hint="eastAsia"/>
                <w:b/>
                <w:bCs/>
                <w:color w:val="000000"/>
                <w:sz w:val="28"/>
                <w:szCs w:val="28"/>
              </w:rPr>
              <w:t>服务效率</w:t>
            </w:r>
          </w:p>
        </w:tc>
        <w:tc>
          <w:tcPr>
            <w:tcW w:w="7262" w:type="dxa"/>
            <w:vAlign w:val="center"/>
          </w:tcPr>
          <w:p w:rsidR="00C43B4A" w:rsidRDefault="00C43B4A" w:rsidP="00DD1896">
            <w:pPr>
              <w:spacing w:line="288" w:lineRule="auto"/>
              <w:rPr>
                <w:rFonts w:ascii="宋体" w:hAnsi="宋体"/>
                <w:color w:val="000000"/>
                <w:sz w:val="28"/>
                <w:szCs w:val="28"/>
              </w:rPr>
            </w:pPr>
            <w:r>
              <w:rPr>
                <w:rFonts w:ascii="宋体" w:hAnsi="宋体" w:cs="宋体" w:hint="eastAsia"/>
                <w:bCs/>
                <w:color w:val="000000"/>
                <w:sz w:val="28"/>
                <w:szCs w:val="28"/>
              </w:rPr>
              <w:t>1.质保期内供应商需提供1年至少两次客户技术回访，提供培训和技术服务，现场讲解设备的使用及保养功能，基本故障的排除保证系统的正常运行。在设备使用期内，质保期间设备发生故障，供应商应确保设备的正常使用，在接到采购人维修要求后要求4小时响应，8小时内提出对应方案,24小时内技术支持人员能到达实验现场。</w:t>
            </w:r>
          </w:p>
        </w:tc>
      </w:tr>
      <w:tr w:rsidR="00C43B4A" w:rsidTr="00DD1896">
        <w:trPr>
          <w:trHeight w:val="410"/>
        </w:trPr>
        <w:tc>
          <w:tcPr>
            <w:tcW w:w="1572" w:type="dxa"/>
            <w:vAlign w:val="center"/>
          </w:tcPr>
          <w:p w:rsidR="00C43B4A" w:rsidRDefault="00C43B4A" w:rsidP="00DD1896">
            <w:pPr>
              <w:jc w:val="center"/>
              <w:rPr>
                <w:rFonts w:ascii="宋体" w:hAnsi="宋体" w:cs="宋体"/>
                <w:b/>
                <w:bCs/>
                <w:color w:val="000000"/>
                <w:sz w:val="28"/>
                <w:szCs w:val="28"/>
              </w:rPr>
            </w:pPr>
            <w:r>
              <w:rPr>
                <w:rFonts w:ascii="宋体" w:hAnsi="宋体" w:cs="宋体" w:hint="eastAsia"/>
                <w:b/>
                <w:bCs/>
                <w:color w:val="000000"/>
                <w:sz w:val="28"/>
                <w:szCs w:val="28"/>
              </w:rPr>
              <w:t>公司</w:t>
            </w:r>
            <w:r>
              <w:rPr>
                <w:rFonts w:ascii="宋体" w:hAnsi="宋体" w:cs="宋体"/>
                <w:b/>
                <w:bCs/>
                <w:color w:val="000000"/>
                <w:sz w:val="28"/>
                <w:szCs w:val="28"/>
              </w:rPr>
              <w:t>技术力量</w:t>
            </w:r>
          </w:p>
        </w:tc>
        <w:tc>
          <w:tcPr>
            <w:tcW w:w="7262" w:type="dxa"/>
            <w:vAlign w:val="center"/>
          </w:tcPr>
          <w:p w:rsidR="00C43B4A" w:rsidRDefault="00C43B4A" w:rsidP="00DD1896">
            <w:pPr>
              <w:spacing w:line="288" w:lineRule="auto"/>
              <w:rPr>
                <w:rFonts w:ascii="宋体" w:hAnsi="宋体" w:cs="宋体"/>
                <w:bCs/>
                <w:color w:val="000000"/>
                <w:sz w:val="28"/>
                <w:szCs w:val="28"/>
              </w:rPr>
            </w:pPr>
            <w:r>
              <w:rPr>
                <w:rFonts w:ascii="宋体" w:hAnsi="宋体" w:cs="宋体" w:hint="eastAsia"/>
                <w:snapToGrid w:val="0"/>
                <w:color w:val="000000"/>
                <w:kern w:val="0"/>
                <w:sz w:val="30"/>
                <w:szCs w:val="30"/>
              </w:rPr>
              <w:t>对应评分方法中的公司技术力量评分项目，总分5分。供应商具有效期内的ISO27000信息安全管理体系认证证书、ISO20000 IT服务管理体系认证证书、ISO9001质量管理体系认证证书、ISO14001环境管理体系认证证书、ISO45001职业健康安全管理体系认证证书或(GB/T28001职业健康安全管理体系认证证书),</w:t>
            </w:r>
            <w:r>
              <w:rPr>
                <w:rFonts w:hint="eastAsia"/>
              </w:rPr>
              <w:t xml:space="preserve"> </w:t>
            </w:r>
            <w:r>
              <w:rPr>
                <w:rFonts w:ascii="宋体" w:hAnsi="宋体" w:cs="宋体" w:hint="eastAsia"/>
                <w:snapToGrid w:val="0"/>
                <w:color w:val="000000"/>
                <w:kern w:val="0"/>
                <w:sz w:val="30"/>
                <w:szCs w:val="30"/>
              </w:rPr>
              <w:t>每个得1分,</w:t>
            </w:r>
            <w:r>
              <w:rPr>
                <w:rFonts w:hint="eastAsia"/>
              </w:rPr>
              <w:t xml:space="preserve"> </w:t>
            </w:r>
            <w:r>
              <w:rPr>
                <w:rFonts w:ascii="宋体" w:hAnsi="宋体" w:cs="宋体" w:hint="eastAsia"/>
                <w:snapToGrid w:val="0"/>
                <w:color w:val="000000"/>
                <w:kern w:val="0"/>
                <w:sz w:val="30"/>
                <w:szCs w:val="30"/>
              </w:rPr>
              <w:t>提供相关网站（中国国家认证认可监督管理委员会(http://www.cnca.gov.cn)或中国合格评定国家认可委员会(https://www.cnas.org.cn)）查询网页的截图，未提供截图的不得分。供应商具有完成的同类项目业绩，提供合同复印件加盖公章。</w:t>
            </w:r>
          </w:p>
        </w:tc>
      </w:tr>
      <w:tr w:rsidR="00C43B4A" w:rsidTr="00DD1896">
        <w:trPr>
          <w:trHeight w:val="410"/>
        </w:trPr>
        <w:tc>
          <w:tcPr>
            <w:tcW w:w="1572" w:type="dxa"/>
            <w:vAlign w:val="center"/>
          </w:tcPr>
          <w:p w:rsidR="00C43B4A" w:rsidRDefault="00C43B4A" w:rsidP="00DD1896">
            <w:pPr>
              <w:jc w:val="center"/>
              <w:rPr>
                <w:rFonts w:ascii="宋体" w:hAnsi="宋体" w:cs="宋体"/>
                <w:b/>
                <w:bCs/>
                <w:color w:val="000000"/>
                <w:sz w:val="28"/>
                <w:szCs w:val="28"/>
              </w:rPr>
            </w:pPr>
            <w:r>
              <w:rPr>
                <w:rFonts w:ascii="宋体" w:hAnsi="宋体" w:cs="宋体" w:hint="eastAsia"/>
                <w:b/>
                <w:bCs/>
                <w:color w:val="000000"/>
                <w:sz w:val="28"/>
                <w:szCs w:val="28"/>
              </w:rPr>
              <w:t>经验及</w:t>
            </w:r>
            <w:r>
              <w:rPr>
                <w:rFonts w:ascii="宋体" w:hAnsi="宋体" w:cs="宋体"/>
                <w:b/>
                <w:bCs/>
                <w:color w:val="000000"/>
                <w:sz w:val="28"/>
                <w:szCs w:val="28"/>
              </w:rPr>
              <w:t>业绩</w:t>
            </w:r>
          </w:p>
        </w:tc>
        <w:tc>
          <w:tcPr>
            <w:tcW w:w="7262" w:type="dxa"/>
            <w:vAlign w:val="center"/>
          </w:tcPr>
          <w:p w:rsidR="00C43B4A" w:rsidRDefault="00C43B4A" w:rsidP="00DD1896">
            <w:pPr>
              <w:spacing w:line="288" w:lineRule="auto"/>
              <w:rPr>
                <w:rFonts w:ascii="宋体" w:hAnsi="宋体" w:cs="宋体"/>
                <w:snapToGrid w:val="0"/>
                <w:color w:val="000000"/>
                <w:kern w:val="0"/>
                <w:sz w:val="30"/>
                <w:szCs w:val="30"/>
              </w:rPr>
            </w:pPr>
            <w:r>
              <w:rPr>
                <w:rFonts w:ascii="宋体" w:hAnsi="宋体" w:cs="宋体" w:hint="eastAsia"/>
                <w:snapToGrid w:val="0"/>
                <w:color w:val="000000"/>
                <w:kern w:val="0"/>
                <w:sz w:val="30"/>
                <w:szCs w:val="30"/>
              </w:rPr>
              <w:t>2018年1月1日（以合同签订时间为准）以来具有相关案例业绩的（合同内包含音视频系统设备），每提供一个有效案例得0.5分，最高得1.5分</w:t>
            </w:r>
          </w:p>
        </w:tc>
      </w:tr>
      <w:tr w:rsidR="00C43B4A" w:rsidTr="00DD1896">
        <w:trPr>
          <w:trHeight w:val="902"/>
        </w:trPr>
        <w:tc>
          <w:tcPr>
            <w:tcW w:w="1572" w:type="dxa"/>
          </w:tcPr>
          <w:p w:rsidR="00C43B4A" w:rsidRDefault="00C43B4A" w:rsidP="00DD1896">
            <w:pPr>
              <w:rPr>
                <w:rFonts w:ascii="宋体" w:hAnsi="宋体"/>
                <w:b/>
                <w:color w:val="000000"/>
                <w:sz w:val="28"/>
                <w:szCs w:val="28"/>
              </w:rPr>
            </w:pPr>
            <w:r>
              <w:rPr>
                <w:rFonts w:ascii="宋体" w:hAnsi="宋体" w:hint="eastAsia"/>
                <w:b/>
                <w:color w:val="000000"/>
                <w:sz w:val="28"/>
                <w:szCs w:val="28"/>
              </w:rPr>
              <w:t>实施周期时间（合同履行期限）和地点</w:t>
            </w:r>
          </w:p>
        </w:tc>
        <w:tc>
          <w:tcPr>
            <w:tcW w:w="7262" w:type="dxa"/>
          </w:tcPr>
          <w:p w:rsidR="00C43B4A" w:rsidRDefault="00C43B4A" w:rsidP="00DD1896">
            <w:pPr>
              <w:rPr>
                <w:rFonts w:ascii="宋体" w:hAnsi="宋体"/>
                <w:color w:val="000000"/>
                <w:sz w:val="28"/>
                <w:szCs w:val="28"/>
              </w:rPr>
            </w:pPr>
            <w:r>
              <w:rPr>
                <w:rFonts w:ascii="宋体" w:hAnsi="宋体" w:hint="eastAsia"/>
                <w:color w:val="000000"/>
                <w:sz w:val="28"/>
                <w:szCs w:val="28"/>
              </w:rPr>
              <w:t>中标公示后，</w:t>
            </w:r>
            <w:r>
              <w:rPr>
                <w:rFonts w:ascii="宋体" w:hAnsi="宋体"/>
                <w:color w:val="000000"/>
                <w:sz w:val="28"/>
                <w:szCs w:val="28"/>
              </w:rPr>
              <w:t>20</w:t>
            </w:r>
            <w:r>
              <w:rPr>
                <w:rFonts w:ascii="宋体" w:hAnsi="宋体" w:hint="eastAsia"/>
                <w:color w:val="000000"/>
                <w:sz w:val="28"/>
                <w:szCs w:val="28"/>
              </w:rPr>
              <w:t>日历天内完成安装、调试和集成；正常试运行一个月后，由采购单位组织验收。</w:t>
            </w:r>
          </w:p>
          <w:p w:rsidR="00C43B4A" w:rsidRDefault="00C43B4A" w:rsidP="00DD1896">
            <w:pPr>
              <w:rPr>
                <w:rFonts w:ascii="宋体" w:hAnsi="宋体"/>
                <w:color w:val="000000"/>
                <w:sz w:val="28"/>
                <w:szCs w:val="28"/>
              </w:rPr>
            </w:pPr>
            <w:r>
              <w:rPr>
                <w:rFonts w:ascii="宋体" w:hAnsi="宋体" w:hint="eastAsia"/>
                <w:color w:val="000000"/>
                <w:sz w:val="28"/>
                <w:szCs w:val="28"/>
              </w:rPr>
              <w:t>实施地点：浙江中医药大学滨文南校区</w:t>
            </w:r>
          </w:p>
        </w:tc>
      </w:tr>
      <w:tr w:rsidR="00C43B4A" w:rsidTr="00DD1896">
        <w:trPr>
          <w:trHeight w:val="902"/>
        </w:trPr>
        <w:tc>
          <w:tcPr>
            <w:tcW w:w="1572" w:type="dxa"/>
            <w:tcBorders>
              <w:top w:val="single" w:sz="4" w:space="0" w:color="auto"/>
              <w:left w:val="single" w:sz="4" w:space="0" w:color="auto"/>
              <w:bottom w:val="single" w:sz="4" w:space="0" w:color="auto"/>
              <w:right w:val="single" w:sz="4" w:space="0" w:color="auto"/>
            </w:tcBorders>
            <w:vAlign w:val="center"/>
          </w:tcPr>
          <w:p w:rsidR="00C43B4A" w:rsidRDefault="00C43B4A" w:rsidP="00DD1896">
            <w:pPr>
              <w:jc w:val="center"/>
              <w:rPr>
                <w:rFonts w:ascii="宋体" w:hAnsi="宋体"/>
                <w:b/>
                <w:color w:val="000000"/>
                <w:sz w:val="28"/>
                <w:szCs w:val="28"/>
              </w:rPr>
            </w:pPr>
            <w:r>
              <w:rPr>
                <w:rFonts w:ascii="宋体" w:hAnsi="宋体" w:hint="eastAsia"/>
                <w:b/>
                <w:color w:val="000000"/>
                <w:sz w:val="28"/>
                <w:szCs w:val="28"/>
              </w:rPr>
              <w:t>验收标准</w:t>
            </w:r>
          </w:p>
        </w:tc>
        <w:tc>
          <w:tcPr>
            <w:tcW w:w="7262" w:type="dxa"/>
            <w:tcBorders>
              <w:top w:val="single" w:sz="4" w:space="0" w:color="auto"/>
              <w:left w:val="single" w:sz="4" w:space="0" w:color="auto"/>
              <w:bottom w:val="single" w:sz="4" w:space="0" w:color="auto"/>
              <w:right w:val="single" w:sz="4" w:space="0" w:color="auto"/>
            </w:tcBorders>
          </w:tcPr>
          <w:p w:rsidR="00C43B4A" w:rsidRDefault="00C43B4A" w:rsidP="00DD1896">
            <w:pPr>
              <w:rPr>
                <w:rFonts w:ascii="宋体" w:hAnsi="宋体"/>
                <w:color w:val="000000"/>
                <w:sz w:val="28"/>
                <w:szCs w:val="28"/>
              </w:rPr>
            </w:pPr>
            <w:r>
              <w:rPr>
                <w:rFonts w:ascii="宋体" w:hAnsi="宋体" w:hint="eastAsia"/>
                <w:color w:val="000000"/>
                <w:sz w:val="28"/>
                <w:szCs w:val="28"/>
              </w:rPr>
              <w:t>1.依据设计施工图纸和技术文件要求，本工程项目的材料、设备、施工必须达到现行中华人民共和国及省、市、行业的一切有关法规、规范的要求。</w:t>
            </w:r>
          </w:p>
          <w:p w:rsidR="00C43B4A" w:rsidRDefault="00C43B4A" w:rsidP="00DD1896">
            <w:pPr>
              <w:rPr>
                <w:rFonts w:ascii="宋体" w:hAnsi="宋体"/>
                <w:color w:val="000000"/>
                <w:sz w:val="28"/>
                <w:szCs w:val="28"/>
              </w:rPr>
            </w:pPr>
            <w:r>
              <w:rPr>
                <w:rFonts w:ascii="宋体" w:hAnsi="宋体" w:hint="eastAsia"/>
                <w:color w:val="000000"/>
                <w:sz w:val="28"/>
                <w:szCs w:val="28"/>
              </w:rPr>
              <w:t>供应商应提供项目实施的有效检验文件，经采购人认可后，与合同的指标一起作为验收标准。验收中发现合同货物达不到样品验收标准或合同规定的性能指标，成交供应商必须更换合同货物，并负担由此给采购人造成的损失，直到验收合格为止。</w:t>
            </w:r>
          </w:p>
          <w:p w:rsidR="00C43B4A" w:rsidRDefault="00C43B4A" w:rsidP="00DD1896">
            <w:pPr>
              <w:rPr>
                <w:rFonts w:ascii="宋体" w:hAnsi="宋体"/>
                <w:color w:val="000000"/>
                <w:sz w:val="28"/>
                <w:szCs w:val="28"/>
              </w:rPr>
            </w:pPr>
            <w:r>
              <w:rPr>
                <w:rFonts w:ascii="宋体" w:hAnsi="宋体" w:hint="eastAsia"/>
                <w:color w:val="000000"/>
                <w:sz w:val="28"/>
                <w:szCs w:val="28"/>
              </w:rPr>
              <w:t>2.供应商应于磋商响应文件中提供合同货物的验收标准和检测办法，并在验收中提供采购人认可的相应检测手段，验收标准应符合中国有关的国家、地方、行业的标准，如若中标，经采购人确认后作为验收的依据。</w:t>
            </w:r>
          </w:p>
          <w:p w:rsidR="00C43B4A" w:rsidRDefault="00C43B4A" w:rsidP="00DD1896">
            <w:pPr>
              <w:rPr>
                <w:rFonts w:ascii="宋体" w:hAnsi="宋体"/>
                <w:color w:val="000000"/>
                <w:sz w:val="28"/>
                <w:szCs w:val="28"/>
              </w:rPr>
            </w:pPr>
            <w:r>
              <w:rPr>
                <w:rFonts w:ascii="宋体" w:hAnsi="宋体" w:hint="eastAsia"/>
                <w:color w:val="000000"/>
                <w:sz w:val="28"/>
                <w:szCs w:val="28"/>
              </w:rPr>
              <w:t>3.如供应商委托国内代理（或其他机构）负责安装或配合安装，应在签约时指明，但供应商仍要对合同货物及其安装质量负全部责任。</w:t>
            </w:r>
          </w:p>
          <w:p w:rsidR="00C43B4A" w:rsidRDefault="00C43B4A" w:rsidP="00DD1896">
            <w:pPr>
              <w:rPr>
                <w:rFonts w:ascii="宋体" w:hAnsi="宋体"/>
                <w:color w:val="000000"/>
                <w:sz w:val="28"/>
                <w:szCs w:val="28"/>
              </w:rPr>
            </w:pPr>
            <w:r>
              <w:rPr>
                <w:rFonts w:ascii="宋体" w:hAnsi="宋体" w:hint="eastAsia"/>
                <w:color w:val="000000"/>
                <w:sz w:val="28"/>
                <w:szCs w:val="28"/>
              </w:rPr>
              <w:t>4.验收费用由供应商承担。</w:t>
            </w:r>
          </w:p>
        </w:tc>
      </w:tr>
      <w:tr w:rsidR="00C43B4A" w:rsidTr="00DD1896">
        <w:trPr>
          <w:trHeight w:val="902"/>
        </w:trPr>
        <w:tc>
          <w:tcPr>
            <w:tcW w:w="1572" w:type="dxa"/>
            <w:vAlign w:val="center"/>
          </w:tcPr>
          <w:p w:rsidR="00C43B4A" w:rsidRDefault="00C43B4A" w:rsidP="00DD1896">
            <w:pPr>
              <w:jc w:val="center"/>
              <w:rPr>
                <w:rFonts w:ascii="宋体" w:hAnsi="宋体" w:cs="宋体"/>
                <w:b/>
                <w:bCs/>
                <w:color w:val="000000"/>
                <w:sz w:val="28"/>
                <w:szCs w:val="28"/>
              </w:rPr>
            </w:pPr>
            <w:r>
              <w:rPr>
                <w:rFonts w:ascii="宋体" w:hAnsi="宋体" w:cs="宋体" w:hint="eastAsia"/>
                <w:b/>
                <w:bCs/>
                <w:color w:val="000000"/>
                <w:sz w:val="28"/>
                <w:szCs w:val="28"/>
              </w:rPr>
              <w:t>其他技术、服务要求</w:t>
            </w:r>
          </w:p>
        </w:tc>
        <w:tc>
          <w:tcPr>
            <w:tcW w:w="7262" w:type="dxa"/>
            <w:vAlign w:val="center"/>
          </w:tcPr>
          <w:p w:rsidR="00C43B4A" w:rsidRDefault="00C43B4A" w:rsidP="00DD1896">
            <w:pPr>
              <w:rPr>
                <w:rFonts w:ascii="宋体" w:hAnsi="宋体" w:cs="宋体"/>
                <w:color w:val="000000"/>
                <w:sz w:val="28"/>
                <w:szCs w:val="28"/>
              </w:rPr>
            </w:pPr>
            <w:r>
              <w:rPr>
                <w:rFonts w:ascii="宋体" w:hAnsi="宋体" w:cs="宋体" w:hint="eastAsia"/>
                <w:color w:val="000000"/>
                <w:sz w:val="28"/>
                <w:szCs w:val="28"/>
              </w:rPr>
              <w:t>1.培训（为3名以上操作人员提供免费的上机操作及日常维护培训）：</w:t>
            </w:r>
          </w:p>
          <w:p w:rsidR="00C43B4A" w:rsidRDefault="00C43B4A" w:rsidP="00DD1896">
            <w:pPr>
              <w:rPr>
                <w:rFonts w:ascii="宋体" w:hAnsi="宋体" w:cs="宋体"/>
                <w:color w:val="000000"/>
                <w:sz w:val="28"/>
                <w:szCs w:val="28"/>
              </w:rPr>
            </w:pPr>
            <w:r>
              <w:rPr>
                <w:rFonts w:ascii="宋体" w:hAnsi="宋体" w:cs="宋体" w:hint="eastAsia"/>
                <w:color w:val="000000"/>
                <w:sz w:val="28"/>
                <w:szCs w:val="28"/>
              </w:rPr>
              <w:t>1.1 供应商应对采购人的操作人员、维修人员免费进行培训。</w:t>
            </w:r>
          </w:p>
          <w:p w:rsidR="00C43B4A" w:rsidRDefault="00C43B4A" w:rsidP="00DD1896">
            <w:pPr>
              <w:rPr>
                <w:rFonts w:ascii="宋体" w:hAnsi="宋体" w:cs="宋体"/>
                <w:color w:val="000000"/>
                <w:sz w:val="28"/>
                <w:szCs w:val="28"/>
              </w:rPr>
            </w:pPr>
            <w:r>
              <w:rPr>
                <w:rFonts w:ascii="宋体" w:hAnsi="宋体" w:cs="宋体" w:hint="eastAsia"/>
                <w:color w:val="000000"/>
                <w:sz w:val="28"/>
                <w:szCs w:val="28"/>
              </w:rPr>
              <w:t>1.2 供应商应提供相应的培训计划。</w:t>
            </w:r>
          </w:p>
          <w:p w:rsidR="00C43B4A" w:rsidRDefault="00C43B4A" w:rsidP="00DD1896">
            <w:pPr>
              <w:rPr>
                <w:rFonts w:ascii="宋体" w:hAnsi="宋体" w:cs="宋体"/>
                <w:color w:val="000000"/>
                <w:sz w:val="28"/>
                <w:szCs w:val="28"/>
              </w:rPr>
            </w:pPr>
            <w:r>
              <w:rPr>
                <w:rFonts w:ascii="宋体" w:hAnsi="宋体" w:cs="宋体" w:hint="eastAsia"/>
                <w:color w:val="000000"/>
                <w:sz w:val="28"/>
                <w:szCs w:val="28"/>
              </w:rPr>
              <w:t>1.3 供应商应对上述内容的实现方式、地点、人数、时间在磋商响应文件中详细说明。</w:t>
            </w:r>
          </w:p>
          <w:p w:rsidR="00C43B4A" w:rsidRDefault="00C43B4A" w:rsidP="00DD1896">
            <w:pPr>
              <w:rPr>
                <w:rFonts w:ascii="宋体" w:hAnsi="宋体" w:cs="宋体"/>
                <w:color w:val="000000"/>
                <w:sz w:val="28"/>
                <w:szCs w:val="28"/>
              </w:rPr>
            </w:pPr>
            <w:r>
              <w:rPr>
                <w:rFonts w:ascii="宋体" w:hAnsi="宋体" w:cs="宋体" w:hint="eastAsia"/>
                <w:color w:val="000000"/>
                <w:sz w:val="28"/>
                <w:szCs w:val="28"/>
              </w:rPr>
              <w:t>1.4免费提供全套、完整的技术资料，包括详细的设备中英文说明书、操作手册和设备维护等有关资料及质量认证书。</w:t>
            </w:r>
          </w:p>
          <w:p w:rsidR="00C43B4A" w:rsidRDefault="00C43B4A" w:rsidP="00DD1896">
            <w:pPr>
              <w:rPr>
                <w:rFonts w:ascii="宋体" w:hAnsi="宋体" w:cs="宋体"/>
                <w:color w:val="000000"/>
                <w:sz w:val="28"/>
                <w:szCs w:val="28"/>
              </w:rPr>
            </w:pPr>
            <w:r>
              <w:rPr>
                <w:rFonts w:ascii="宋体" w:hAnsi="宋体" w:cs="宋体" w:hint="eastAsia"/>
                <w:color w:val="000000"/>
                <w:sz w:val="28"/>
                <w:szCs w:val="28"/>
              </w:rPr>
              <w:t>1.5疫情防控要求：乙方应严格按照“新冠”疫情防控管理要求，切实做好“人、物、环境”同防系列举措，送货进校前应主动向甲方提供消毒证明和送货工作人员的健康信息；如有涉疫风险物品，则应提供新冠病毒核核酸检测报告等相关物品安全和防疫检测信息。若发现乙方未按规定落实疫情防控措施的，甲方有权拒收货物；由于乙方原因导致甲方工作人员感染及后续问题的，一切责任由乙方承担，并作出相应补偿。</w:t>
            </w:r>
          </w:p>
        </w:tc>
      </w:tr>
    </w:tbl>
    <w:p w:rsidR="00C43B4A" w:rsidRDefault="00C43B4A" w:rsidP="00C43B4A">
      <w:pPr>
        <w:pStyle w:val="aff"/>
        <w:spacing w:after="120"/>
        <w:ind w:firstLine="813"/>
        <w:rPr>
          <w:rFonts w:ascii="宋体" w:hAnsi="宋体"/>
          <w:color w:val="000000"/>
          <w:sz w:val="36"/>
          <w:szCs w:val="36"/>
        </w:rPr>
        <w:sectPr w:rsidR="00C43B4A">
          <w:pgSz w:w="11906" w:h="16838"/>
          <w:pgMar w:top="1558" w:right="1531" w:bottom="1246" w:left="1531" w:header="851" w:footer="851" w:gutter="0"/>
          <w:cols w:space="720"/>
          <w:docGrid w:linePitch="312"/>
        </w:sectPr>
      </w:pPr>
    </w:p>
    <w:p w:rsidR="00C43B4A" w:rsidRDefault="00C43B4A" w:rsidP="00C43B4A">
      <w:pPr>
        <w:pStyle w:val="aff"/>
        <w:spacing w:after="120"/>
        <w:ind w:firstLine="813"/>
        <w:rPr>
          <w:rFonts w:ascii="宋体" w:hAnsi="宋体"/>
          <w:color w:val="000000"/>
          <w:sz w:val="36"/>
          <w:szCs w:val="36"/>
        </w:rPr>
      </w:pPr>
      <w:r>
        <w:rPr>
          <w:rFonts w:ascii="宋体" w:hAnsi="宋体" w:hint="eastAsia"/>
          <w:color w:val="000000"/>
          <w:sz w:val="36"/>
          <w:szCs w:val="36"/>
        </w:rPr>
        <w:t>第五章浙江省政府采购合同主要条款指引</w:t>
      </w:r>
      <w:bookmarkEnd w:id="87"/>
      <w:bookmarkEnd w:id="88"/>
    </w:p>
    <w:p w:rsidR="00C43B4A" w:rsidRDefault="00C43B4A" w:rsidP="00C43B4A">
      <w:pPr>
        <w:widowControl/>
        <w:snapToGrid w:val="0"/>
        <w:spacing w:line="560" w:lineRule="exact"/>
        <w:jc w:val="center"/>
        <w:rPr>
          <w:rFonts w:ascii="宋体" w:hAnsi="宋体" w:cs="宋体"/>
          <w:b/>
          <w:bCs/>
          <w:color w:val="000000"/>
          <w:kern w:val="0"/>
          <w:sz w:val="28"/>
          <w:szCs w:val="28"/>
        </w:rPr>
      </w:pPr>
      <w:r>
        <w:rPr>
          <w:rFonts w:ascii="宋体" w:hAnsi="宋体" w:cs="宋体" w:hint="eastAsia"/>
          <w:b/>
          <w:bCs/>
          <w:color w:val="000000"/>
          <w:kern w:val="0"/>
          <w:sz w:val="28"/>
        </w:rPr>
        <w:t>（本合同为样稿最终稿由甲乙双方按磋商约定协商确定）</w:t>
      </w:r>
    </w:p>
    <w:p w:rsidR="00C43B4A" w:rsidRDefault="00C43B4A" w:rsidP="00C43B4A">
      <w:pPr>
        <w:spacing w:line="360" w:lineRule="auto"/>
        <w:ind w:firstLineChars="200" w:firstLine="480"/>
        <w:rPr>
          <w:rFonts w:ascii="宋体" w:hAnsi="宋体"/>
          <w:color w:val="000000"/>
          <w:sz w:val="24"/>
          <w:szCs w:val="20"/>
        </w:rPr>
      </w:pPr>
    </w:p>
    <w:p w:rsidR="00C43B4A" w:rsidRDefault="00C43B4A" w:rsidP="00C43B4A">
      <w:pPr>
        <w:ind w:right="840"/>
        <w:jc w:val="right"/>
        <w:rPr>
          <w:rFonts w:ascii="宋体" w:hAnsi="宋体" w:cs="宋体"/>
          <w:b/>
          <w:color w:val="000000"/>
          <w:kern w:val="0"/>
          <w:sz w:val="28"/>
          <w:szCs w:val="28"/>
        </w:rPr>
      </w:pPr>
    </w:p>
    <w:p w:rsidR="00C43B4A" w:rsidRDefault="00C43B4A" w:rsidP="00C43B4A">
      <w:pPr>
        <w:spacing w:line="360" w:lineRule="auto"/>
        <w:ind w:firstLineChars="200" w:firstLine="480"/>
        <w:rPr>
          <w:rFonts w:ascii="宋体" w:hAnsi="宋体"/>
          <w:sz w:val="24"/>
          <w:szCs w:val="20"/>
        </w:rPr>
      </w:pPr>
      <w:r>
        <w:rPr>
          <w:rFonts w:ascii="宋体" w:hAnsi="宋体" w:hint="eastAsia"/>
          <w:sz w:val="24"/>
          <w:szCs w:val="20"/>
        </w:rPr>
        <w:t>使用住房城乡建设部、国家工商行政管理总局制定的《建设工程施工合同（示范文本）》（GF-2017-0201）。</w:t>
      </w:r>
    </w:p>
    <w:p w:rsidR="00C43B4A" w:rsidRDefault="00C43B4A" w:rsidP="00C43B4A">
      <w:pPr>
        <w:spacing w:line="360" w:lineRule="auto"/>
        <w:jc w:val="center"/>
        <w:rPr>
          <w:rFonts w:ascii="宋体" w:hAnsi="宋体"/>
          <w:b/>
          <w:sz w:val="28"/>
          <w:szCs w:val="24"/>
        </w:rPr>
      </w:pPr>
      <w:r>
        <w:rPr>
          <w:rFonts w:ascii="宋体" w:hAnsi="宋体"/>
          <w:b/>
          <w:sz w:val="28"/>
          <w:szCs w:val="24"/>
        </w:rPr>
        <w:t xml:space="preserve">第一部分 </w:t>
      </w:r>
      <w:r>
        <w:rPr>
          <w:rFonts w:ascii="宋体" w:hAnsi="宋体" w:hint="eastAsia"/>
          <w:b/>
          <w:sz w:val="28"/>
          <w:szCs w:val="24"/>
        </w:rPr>
        <w:t>合同</w:t>
      </w:r>
      <w:r>
        <w:rPr>
          <w:rFonts w:ascii="宋体" w:hAnsi="宋体"/>
          <w:b/>
          <w:sz w:val="28"/>
          <w:szCs w:val="24"/>
        </w:rPr>
        <w:t>协议书</w:t>
      </w:r>
    </w:p>
    <w:p w:rsidR="00C43B4A" w:rsidRDefault="00C43B4A" w:rsidP="00C43B4A">
      <w:pPr>
        <w:spacing w:line="360" w:lineRule="auto"/>
        <w:rPr>
          <w:rFonts w:ascii="宋体" w:hAnsi="宋体"/>
          <w:b/>
          <w:szCs w:val="24"/>
        </w:rPr>
      </w:pPr>
      <w:bookmarkStart w:id="96" w:name="_Hlk70081597"/>
      <w:bookmarkStart w:id="97" w:name="_Hlk62322485"/>
      <w:r>
        <w:rPr>
          <w:rFonts w:ascii="宋体" w:hAnsi="宋体" w:hint="eastAsia"/>
          <w:b/>
          <w:szCs w:val="24"/>
        </w:rPr>
        <w:t>项目编号：</w:t>
      </w:r>
      <w:r>
        <w:rPr>
          <w:rFonts w:ascii="宋体" w:hAnsi="宋体"/>
          <w:b/>
          <w:szCs w:val="24"/>
        </w:rPr>
        <w:t>ZZCG2022D-CS-138</w:t>
      </w:r>
    </w:p>
    <w:p w:rsidR="00C43B4A" w:rsidRDefault="00C43B4A" w:rsidP="00C43B4A">
      <w:pPr>
        <w:spacing w:line="360" w:lineRule="auto"/>
        <w:rPr>
          <w:rFonts w:ascii="宋体" w:hAnsi="宋体"/>
          <w:b/>
          <w:szCs w:val="24"/>
        </w:rPr>
      </w:pPr>
      <w:r>
        <w:rPr>
          <w:rFonts w:ascii="宋体" w:hAnsi="宋体" w:hint="eastAsia"/>
          <w:b/>
          <w:szCs w:val="24"/>
        </w:rPr>
        <w:t>确认书编号：[2022]39175号</w:t>
      </w:r>
    </w:p>
    <w:p w:rsidR="00C43B4A" w:rsidRDefault="00C43B4A" w:rsidP="00C43B4A">
      <w:pPr>
        <w:spacing w:line="360" w:lineRule="auto"/>
        <w:rPr>
          <w:rFonts w:ascii="宋体" w:hAnsi="宋体"/>
          <w:b/>
          <w:szCs w:val="24"/>
          <w:u w:val="single"/>
        </w:rPr>
      </w:pPr>
      <w:r>
        <w:rPr>
          <w:rFonts w:ascii="宋体" w:hAnsi="宋体" w:hint="eastAsia"/>
          <w:b/>
          <w:szCs w:val="24"/>
        </w:rPr>
        <w:t>甲方（采购人）：</w:t>
      </w:r>
      <w:r>
        <w:rPr>
          <w:rFonts w:ascii="宋体" w:hAnsi="宋体" w:hint="eastAsia"/>
          <w:b/>
          <w:szCs w:val="24"/>
          <w:u w:val="single"/>
        </w:rPr>
        <w:t>浙江中医药大学</w:t>
      </w:r>
    </w:p>
    <w:p w:rsidR="00C43B4A" w:rsidRDefault="00C43B4A" w:rsidP="00C43B4A">
      <w:pPr>
        <w:spacing w:line="360" w:lineRule="auto"/>
        <w:rPr>
          <w:rFonts w:ascii="宋体" w:hAnsi="宋体"/>
          <w:b/>
          <w:szCs w:val="24"/>
          <w:u w:val="single"/>
        </w:rPr>
      </w:pPr>
      <w:r>
        <w:rPr>
          <w:rFonts w:ascii="宋体" w:hAnsi="宋体" w:hint="eastAsia"/>
          <w:b/>
          <w:szCs w:val="24"/>
        </w:rPr>
        <w:t>乙方（磋商响应方）：</w:t>
      </w:r>
      <w:bookmarkStart w:id="98" w:name="_Hlk106098821"/>
      <w:r>
        <w:rPr>
          <w:rFonts w:ascii="宋体" w:hAnsi="宋体" w:cs="宋体" w:hint="eastAsia"/>
          <w:b/>
          <w:szCs w:val="21"/>
          <w:u w:val="single"/>
        </w:rPr>
        <w:t xml:space="preserve"> </w:t>
      </w:r>
      <w:r>
        <w:rPr>
          <w:rFonts w:ascii="宋体" w:hAnsi="宋体" w:cs="宋体"/>
          <w:b/>
          <w:szCs w:val="21"/>
          <w:u w:val="single"/>
        </w:rPr>
        <w:t xml:space="preserve">           </w:t>
      </w:r>
      <w:r>
        <w:rPr>
          <w:rFonts w:ascii="宋体" w:hAnsi="宋体" w:hint="eastAsia"/>
          <w:b/>
          <w:szCs w:val="24"/>
          <w:u w:val="single"/>
        </w:rPr>
        <w:t xml:space="preserve"> </w:t>
      </w:r>
      <w:bookmarkEnd w:id="98"/>
      <w:r>
        <w:rPr>
          <w:rFonts w:ascii="宋体" w:hAnsi="宋体" w:hint="eastAsia"/>
          <w:b/>
          <w:szCs w:val="24"/>
          <w:u w:val="single"/>
        </w:rPr>
        <w:t xml:space="preserve"> </w:t>
      </w:r>
    </w:p>
    <w:p w:rsidR="00C43B4A" w:rsidRDefault="00C43B4A" w:rsidP="00C43B4A">
      <w:pPr>
        <w:shd w:val="clear" w:color="auto" w:fill="FFFFFF"/>
        <w:snapToGrid w:val="0"/>
        <w:spacing w:line="360" w:lineRule="auto"/>
        <w:ind w:firstLine="420"/>
        <w:rPr>
          <w:rFonts w:ascii="宋体" w:hAnsi="宋体"/>
          <w:szCs w:val="24"/>
          <w:shd w:val="clear" w:color="auto" w:fill="FFFFFF"/>
        </w:rPr>
      </w:pPr>
    </w:p>
    <w:p w:rsidR="00C43B4A" w:rsidRDefault="00C43B4A" w:rsidP="00C43B4A">
      <w:pPr>
        <w:shd w:val="clear" w:color="auto" w:fill="FFFFFF"/>
        <w:snapToGrid w:val="0"/>
        <w:spacing w:line="360" w:lineRule="auto"/>
        <w:ind w:firstLine="420"/>
        <w:rPr>
          <w:rFonts w:ascii="宋体" w:hAnsi="宋体"/>
          <w:b/>
          <w:kern w:val="0"/>
          <w:szCs w:val="24"/>
          <w:shd w:val="clear" w:color="auto" w:fill="FFFFFF"/>
        </w:rPr>
      </w:pPr>
      <w:r>
        <w:rPr>
          <w:rFonts w:ascii="宋体" w:hAnsi="宋体" w:hint="eastAsia"/>
          <w:kern w:val="0"/>
          <w:szCs w:val="24"/>
          <w:shd w:val="clear" w:color="auto" w:fill="FFFFFF"/>
        </w:rPr>
        <w:t>根据《中华人民共和国民法典》等有关法律规定，遵循平等、自愿、公平和诚实信用的原则，</w:t>
      </w:r>
      <w:r>
        <w:rPr>
          <w:rFonts w:ascii="宋体" w:hAnsi="宋体"/>
          <w:kern w:val="0"/>
          <w:szCs w:val="24"/>
        </w:rPr>
        <w:t>经</w:t>
      </w:r>
      <w:r>
        <w:rPr>
          <w:rFonts w:ascii="宋体" w:hAnsi="宋体" w:hint="eastAsia"/>
          <w:kern w:val="0"/>
          <w:szCs w:val="24"/>
        </w:rPr>
        <w:t>浙江省政府采购中心对</w:t>
      </w:r>
      <w:r>
        <w:rPr>
          <w:rFonts w:ascii="宋体" w:hAnsi="宋体" w:hint="eastAsia"/>
          <w:kern w:val="0"/>
          <w:szCs w:val="24"/>
          <w:u w:val="single"/>
        </w:rPr>
        <w:t xml:space="preserve"> </w:t>
      </w:r>
      <w:bookmarkStart w:id="99" w:name="_Hlk106098808"/>
      <w:r>
        <w:rPr>
          <w:rFonts w:ascii="宋体" w:hAnsi="宋体" w:hint="eastAsia"/>
          <w:kern w:val="0"/>
          <w:szCs w:val="24"/>
          <w:u w:val="single"/>
        </w:rPr>
        <w:t xml:space="preserve"> 浙江中医药大学滨文南校区多媒体教室建设工程</w:t>
      </w:r>
      <w:bookmarkEnd w:id="99"/>
      <w:r>
        <w:rPr>
          <w:rFonts w:ascii="宋体" w:hAnsi="宋体"/>
          <w:kern w:val="0"/>
          <w:szCs w:val="24"/>
        </w:rPr>
        <w:t>通过</w:t>
      </w:r>
      <w:r>
        <w:rPr>
          <w:rFonts w:ascii="宋体" w:hAnsi="宋体" w:hint="eastAsia"/>
          <w:kern w:val="0"/>
          <w:szCs w:val="24"/>
          <w:u w:val="single"/>
        </w:rPr>
        <w:t>竞争性</w:t>
      </w:r>
      <w:r>
        <w:rPr>
          <w:rFonts w:ascii="宋体" w:hAnsi="宋体"/>
          <w:kern w:val="0"/>
          <w:szCs w:val="24"/>
          <w:u w:val="single"/>
        </w:rPr>
        <w:t>磋商</w:t>
      </w:r>
      <w:r>
        <w:rPr>
          <w:rFonts w:ascii="宋体" w:hAnsi="宋体"/>
          <w:kern w:val="0"/>
          <w:szCs w:val="24"/>
        </w:rPr>
        <w:t>方式采购</w:t>
      </w:r>
      <w:r>
        <w:rPr>
          <w:rFonts w:ascii="宋体" w:hAnsi="宋体" w:hint="eastAsia"/>
          <w:kern w:val="0"/>
          <w:szCs w:val="24"/>
        </w:rPr>
        <w:t>，确定</w:t>
      </w:r>
      <w:r>
        <w:rPr>
          <w:rFonts w:ascii="宋体" w:hAnsi="宋体" w:hint="eastAsia"/>
          <w:kern w:val="0"/>
          <w:szCs w:val="24"/>
          <w:u w:val="single"/>
        </w:rPr>
        <w:t xml:space="preserve"> </w:t>
      </w:r>
      <w:r>
        <w:rPr>
          <w:rFonts w:ascii="宋体" w:hAnsi="宋体" w:cs="宋体" w:hint="eastAsia"/>
          <w:b/>
          <w:szCs w:val="21"/>
          <w:u w:val="single"/>
        </w:rPr>
        <w:t xml:space="preserve"> </w:t>
      </w:r>
      <w:r>
        <w:rPr>
          <w:rFonts w:ascii="宋体" w:hAnsi="宋体" w:cs="宋体"/>
          <w:b/>
          <w:szCs w:val="21"/>
          <w:u w:val="single"/>
        </w:rPr>
        <w:t xml:space="preserve">   </w:t>
      </w:r>
      <w:r>
        <w:rPr>
          <w:rFonts w:ascii="宋体" w:hAnsi="宋体" w:cs="Arial" w:hint="eastAsia"/>
          <w:bCs/>
          <w:snapToGrid w:val="0"/>
          <w:kern w:val="0"/>
          <w:szCs w:val="21"/>
          <w:u w:val="single"/>
        </w:rPr>
        <w:t xml:space="preserve"> </w:t>
      </w:r>
      <w:r>
        <w:rPr>
          <w:rFonts w:ascii="宋体" w:hAnsi="宋体" w:hint="eastAsia"/>
          <w:kern w:val="0"/>
          <w:szCs w:val="24"/>
          <w:u w:val="single"/>
        </w:rPr>
        <w:t xml:space="preserve"> </w:t>
      </w:r>
      <w:r>
        <w:rPr>
          <w:rFonts w:ascii="宋体" w:hAnsi="宋体" w:hint="eastAsia"/>
          <w:kern w:val="0"/>
          <w:szCs w:val="24"/>
        </w:rPr>
        <w:t>为本工程成交人，</w:t>
      </w:r>
      <w:r>
        <w:rPr>
          <w:rFonts w:ascii="宋体" w:hAnsi="宋体" w:hint="eastAsia"/>
          <w:kern w:val="0"/>
          <w:szCs w:val="24"/>
          <w:shd w:val="clear" w:color="auto" w:fill="FFFFFF"/>
        </w:rPr>
        <w:t>双方协商一致，共同达成如下协议：</w:t>
      </w:r>
    </w:p>
    <w:p w:rsidR="00C43B4A" w:rsidRDefault="00C43B4A" w:rsidP="00C43B4A">
      <w:pPr>
        <w:spacing w:line="360" w:lineRule="auto"/>
        <w:rPr>
          <w:rFonts w:ascii="宋体" w:hAnsi="宋体" w:cs="宋体"/>
          <w:b/>
          <w:szCs w:val="21"/>
        </w:rPr>
      </w:pPr>
      <w:r>
        <w:rPr>
          <w:rFonts w:ascii="宋体" w:hAnsi="宋体" w:cs="宋体" w:hint="eastAsia"/>
          <w:b/>
          <w:szCs w:val="21"/>
        </w:rPr>
        <w:t xml:space="preserve">    一、工程概况</w:t>
      </w:r>
    </w:p>
    <w:p w:rsidR="00C43B4A" w:rsidRDefault="00C43B4A" w:rsidP="00C43B4A">
      <w:pPr>
        <w:shd w:val="clear" w:color="auto" w:fill="FFFFFF"/>
        <w:snapToGrid w:val="0"/>
        <w:spacing w:line="360" w:lineRule="auto"/>
        <w:ind w:firstLine="420"/>
        <w:rPr>
          <w:rFonts w:ascii="宋体" w:hAnsi="宋体"/>
          <w:b/>
          <w:kern w:val="0"/>
          <w:szCs w:val="24"/>
          <w:shd w:val="clear" w:color="auto" w:fill="FFFFFF"/>
        </w:rPr>
      </w:pPr>
      <w:r>
        <w:rPr>
          <w:rFonts w:ascii="宋体" w:hAnsi="宋体" w:hint="eastAsia"/>
          <w:szCs w:val="24"/>
          <w:shd w:val="clear" w:color="auto" w:fill="FFFFFF"/>
        </w:rPr>
        <w:t>1.工程名称：</w:t>
      </w:r>
      <w:r>
        <w:rPr>
          <w:rFonts w:ascii="宋体" w:hAnsi="宋体" w:hint="eastAsia"/>
          <w:szCs w:val="24"/>
          <w:u w:val="single"/>
          <w:shd w:val="clear" w:color="auto" w:fill="FFFFFF"/>
        </w:rPr>
        <w:t xml:space="preserve">                                    </w:t>
      </w:r>
    </w:p>
    <w:p w:rsidR="00C43B4A" w:rsidRDefault="00C43B4A" w:rsidP="00C43B4A">
      <w:pPr>
        <w:spacing w:line="360" w:lineRule="auto"/>
        <w:ind w:firstLineChars="196" w:firstLine="412"/>
        <w:rPr>
          <w:rFonts w:ascii="宋体" w:hAnsi="宋体" w:cs="宋体"/>
          <w:bCs/>
          <w:szCs w:val="21"/>
        </w:rPr>
      </w:pPr>
      <w:r>
        <w:rPr>
          <w:rFonts w:ascii="宋体" w:hAnsi="宋体" w:cs="宋体" w:hint="eastAsia"/>
          <w:bCs/>
          <w:szCs w:val="21"/>
        </w:rPr>
        <w:t>2.工程地点：</w:t>
      </w:r>
      <w:r>
        <w:rPr>
          <w:rFonts w:ascii="宋体" w:hAnsi="宋体" w:hint="eastAsia"/>
          <w:szCs w:val="24"/>
          <w:u w:val="single"/>
        </w:rPr>
        <w:t xml:space="preserve">                                     </w:t>
      </w:r>
    </w:p>
    <w:p w:rsidR="00C43B4A" w:rsidRDefault="00C43B4A" w:rsidP="00C43B4A">
      <w:pPr>
        <w:spacing w:line="360" w:lineRule="auto"/>
        <w:ind w:firstLineChars="196" w:firstLine="412"/>
        <w:rPr>
          <w:rFonts w:ascii="宋体" w:hAnsi="宋体" w:cs="宋体"/>
          <w:bCs/>
          <w:szCs w:val="21"/>
        </w:rPr>
      </w:pPr>
      <w:r>
        <w:rPr>
          <w:rFonts w:ascii="宋体" w:hAnsi="宋体" w:cs="宋体" w:hint="eastAsia"/>
          <w:bCs/>
          <w:szCs w:val="21"/>
        </w:rPr>
        <w:t>3.工程立项批准文号：</w:t>
      </w:r>
      <w:r>
        <w:rPr>
          <w:rFonts w:ascii="宋体" w:hAnsi="宋体" w:hint="eastAsia"/>
          <w:szCs w:val="24"/>
          <w:u w:val="single"/>
        </w:rPr>
        <w:t xml:space="preserve"> </w:t>
      </w:r>
      <w:r>
        <w:rPr>
          <w:rFonts w:ascii="宋体" w:hAnsi="宋体"/>
          <w:szCs w:val="24"/>
          <w:u w:val="single"/>
        </w:rPr>
        <w:t xml:space="preserve"> /   </w:t>
      </w:r>
      <w:r>
        <w:rPr>
          <w:rFonts w:ascii="宋体" w:hAnsi="宋体" w:hint="eastAsia"/>
          <w:szCs w:val="24"/>
          <w:u w:val="single"/>
        </w:rPr>
        <w:t></w:t>
      </w:r>
    </w:p>
    <w:p w:rsidR="00C43B4A" w:rsidRDefault="00C43B4A" w:rsidP="00C43B4A">
      <w:pPr>
        <w:spacing w:line="360" w:lineRule="auto"/>
        <w:ind w:firstLineChars="196" w:firstLine="412"/>
        <w:rPr>
          <w:rFonts w:ascii="宋体" w:hAnsi="宋体" w:cs="宋体"/>
          <w:bCs/>
          <w:szCs w:val="21"/>
        </w:rPr>
      </w:pPr>
      <w:r>
        <w:rPr>
          <w:rFonts w:ascii="宋体" w:hAnsi="宋体" w:cs="宋体" w:hint="eastAsia"/>
          <w:bCs/>
          <w:szCs w:val="21"/>
        </w:rPr>
        <w:t>4.资金来源：</w:t>
      </w:r>
      <w:r>
        <w:rPr>
          <w:rFonts w:ascii="宋体" w:hAnsi="宋体" w:hint="eastAsia"/>
          <w:szCs w:val="24"/>
          <w:u w:val="single"/>
        </w:rPr>
        <w:t></w:t>
      </w:r>
      <w:r>
        <w:rPr>
          <w:rFonts w:ascii="宋体" w:hAnsi="宋体" w:hint="eastAsia"/>
          <w:kern w:val="0"/>
          <w:szCs w:val="24"/>
          <w:u w:val="single"/>
        </w:rPr>
        <w:t>财政资金</w:t>
      </w:r>
      <w:r>
        <w:rPr>
          <w:rFonts w:ascii="宋体" w:hAnsi="宋体" w:hint="eastAsia"/>
          <w:szCs w:val="24"/>
          <w:u w:val="single"/>
        </w:rPr>
        <w:t xml:space="preserve"> </w:t>
      </w:r>
      <w:r>
        <w:rPr>
          <w:rFonts w:ascii="宋体" w:hAnsi="宋体" w:cs="宋体" w:hint="eastAsia"/>
          <w:bCs/>
          <w:szCs w:val="21"/>
        </w:rPr>
        <w:t>。</w:t>
      </w:r>
    </w:p>
    <w:p w:rsidR="00C43B4A" w:rsidRDefault="00C43B4A" w:rsidP="00C43B4A">
      <w:pPr>
        <w:spacing w:line="360" w:lineRule="auto"/>
        <w:ind w:firstLineChars="200" w:firstLine="420"/>
        <w:rPr>
          <w:rFonts w:ascii="宋体" w:hAnsi="宋体"/>
          <w:kern w:val="0"/>
          <w:szCs w:val="24"/>
          <w:u w:val="single"/>
          <w:shd w:val="clear" w:color="auto" w:fill="FFFFFF"/>
        </w:rPr>
      </w:pPr>
      <w:r>
        <w:rPr>
          <w:rFonts w:ascii="宋体" w:hAnsi="宋体" w:cs="宋体" w:hint="eastAsia"/>
          <w:bCs/>
          <w:szCs w:val="21"/>
        </w:rPr>
        <w:t>5.工程内容：</w:t>
      </w:r>
      <w:r>
        <w:rPr>
          <w:rFonts w:ascii="宋体" w:hAnsi="宋体" w:hint="eastAsia"/>
          <w:kern w:val="0"/>
          <w:szCs w:val="24"/>
          <w:u w:val="single"/>
        </w:rPr>
        <w:t xml:space="preserve">                        </w:t>
      </w:r>
    </w:p>
    <w:p w:rsidR="00C43B4A" w:rsidRDefault="00C43B4A" w:rsidP="00C43B4A">
      <w:pPr>
        <w:spacing w:line="360" w:lineRule="auto"/>
        <w:ind w:firstLineChars="200" w:firstLine="420"/>
        <w:rPr>
          <w:rFonts w:ascii="宋体" w:hAnsi="宋体" w:cs="宋体"/>
          <w:bCs/>
          <w:szCs w:val="21"/>
        </w:rPr>
      </w:pPr>
      <w:r>
        <w:rPr>
          <w:rFonts w:ascii="宋体" w:hAnsi="宋体" w:cs="宋体" w:hint="eastAsia"/>
          <w:bCs/>
          <w:szCs w:val="21"/>
        </w:rPr>
        <w:t>6.工程承包范围：</w:t>
      </w:r>
      <w:r>
        <w:rPr>
          <w:rFonts w:ascii="宋体" w:hAnsi="宋体" w:hint="eastAsia"/>
          <w:szCs w:val="24"/>
          <w:u w:val="single"/>
        </w:rPr>
        <w:t>详见磋商采购文件和工程量清单。</w:t>
      </w:r>
    </w:p>
    <w:p w:rsidR="00C43B4A" w:rsidRDefault="00C43B4A" w:rsidP="00C43B4A">
      <w:pPr>
        <w:spacing w:line="360" w:lineRule="auto"/>
        <w:rPr>
          <w:rFonts w:ascii="宋体" w:hAnsi="宋体" w:cs="宋体"/>
          <w:b/>
          <w:szCs w:val="21"/>
        </w:rPr>
      </w:pPr>
      <w:r>
        <w:rPr>
          <w:rFonts w:ascii="宋体" w:hAnsi="宋体" w:cs="宋体" w:hint="eastAsia"/>
          <w:b/>
          <w:szCs w:val="21"/>
        </w:rPr>
        <w:t xml:space="preserve">   二、合同工期</w:t>
      </w:r>
    </w:p>
    <w:p w:rsidR="00C43B4A" w:rsidRDefault="00C43B4A" w:rsidP="00C43B4A">
      <w:pPr>
        <w:spacing w:line="360" w:lineRule="auto"/>
        <w:ind w:firstLine="459"/>
        <w:rPr>
          <w:rFonts w:ascii="宋体" w:hAnsi="宋体" w:cs="宋体"/>
          <w:szCs w:val="21"/>
        </w:rPr>
      </w:pPr>
      <w:r>
        <w:rPr>
          <w:rFonts w:ascii="宋体" w:hAnsi="宋体" w:cs="宋体" w:hint="eastAsia"/>
          <w:szCs w:val="21"/>
        </w:rPr>
        <w:t>计划开工日期：</w:t>
      </w:r>
      <w:r>
        <w:rPr>
          <w:rFonts w:ascii="宋体" w:hAnsi="宋体" w:hint="eastAsia"/>
          <w:szCs w:val="24"/>
          <w:u w:val="single"/>
        </w:rPr>
        <w:t>20</w:t>
      </w:r>
      <w:r>
        <w:rPr>
          <w:rFonts w:ascii="宋体" w:hAnsi="宋体"/>
          <w:szCs w:val="24"/>
          <w:u w:val="single"/>
        </w:rPr>
        <w:t>22</w:t>
      </w:r>
      <w:r>
        <w:rPr>
          <w:rFonts w:ascii="宋体" w:hAnsi="宋体" w:cs="宋体" w:hint="eastAsia"/>
          <w:szCs w:val="21"/>
        </w:rPr>
        <w:t>年</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月</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日（以开工令为准）。</w:t>
      </w:r>
    </w:p>
    <w:p w:rsidR="00C43B4A" w:rsidRDefault="00C43B4A" w:rsidP="00C43B4A">
      <w:pPr>
        <w:spacing w:line="360" w:lineRule="auto"/>
        <w:ind w:firstLine="459"/>
        <w:rPr>
          <w:rFonts w:ascii="宋体" w:hAnsi="宋体"/>
          <w:szCs w:val="21"/>
        </w:rPr>
      </w:pPr>
      <w:r>
        <w:rPr>
          <w:rFonts w:ascii="宋体" w:hAnsi="宋体" w:cs="宋体" w:hint="eastAsia"/>
          <w:szCs w:val="21"/>
        </w:rPr>
        <w:t>计划竣工日期：</w:t>
      </w:r>
      <w:r>
        <w:rPr>
          <w:rFonts w:ascii="宋体" w:hAnsi="宋体" w:hint="eastAsia"/>
          <w:szCs w:val="24"/>
          <w:u w:val="single"/>
        </w:rPr>
        <w:t>202</w:t>
      </w:r>
      <w:r>
        <w:rPr>
          <w:rFonts w:ascii="宋体" w:hAnsi="宋体"/>
          <w:szCs w:val="24"/>
          <w:u w:val="single"/>
        </w:rPr>
        <w:t>2</w:t>
      </w:r>
      <w:r>
        <w:rPr>
          <w:rFonts w:ascii="宋体" w:hAnsi="宋体" w:cs="宋体" w:hint="eastAsia"/>
          <w:szCs w:val="21"/>
        </w:rPr>
        <w:t>年</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日。</w:t>
      </w:r>
    </w:p>
    <w:p w:rsidR="00C43B4A" w:rsidRDefault="00C43B4A" w:rsidP="00C43B4A">
      <w:pPr>
        <w:spacing w:line="360" w:lineRule="auto"/>
        <w:ind w:firstLine="459"/>
        <w:rPr>
          <w:rFonts w:ascii="宋体" w:hAnsi="宋体" w:cs="宋体"/>
          <w:szCs w:val="21"/>
        </w:rPr>
      </w:pPr>
      <w:r>
        <w:rPr>
          <w:rFonts w:ascii="宋体" w:hAnsi="宋体" w:hint="eastAsia"/>
          <w:szCs w:val="21"/>
        </w:rPr>
        <w:t>计划总工期：</w:t>
      </w:r>
      <w:r>
        <w:rPr>
          <w:rFonts w:ascii="宋体" w:hAnsi="宋体"/>
          <w:szCs w:val="24"/>
          <w:u w:val="single"/>
        </w:rPr>
        <w:t xml:space="preserve"> </w:t>
      </w:r>
      <w:r>
        <w:rPr>
          <w:rFonts w:ascii="宋体" w:hAnsi="宋体"/>
          <w:szCs w:val="21"/>
          <w:u w:val="single"/>
        </w:rPr>
        <w:t xml:space="preserve">   </w:t>
      </w:r>
      <w:r>
        <w:rPr>
          <w:rFonts w:ascii="宋体" w:hAnsi="宋体"/>
          <w:szCs w:val="24"/>
          <w:u w:val="single"/>
        </w:rPr>
        <w:t xml:space="preserve"> </w:t>
      </w:r>
      <w:r>
        <w:rPr>
          <w:rFonts w:ascii="宋体" w:hAnsi="宋体" w:hint="eastAsia"/>
          <w:szCs w:val="21"/>
        </w:rPr>
        <w:t>天，自甲方通知开工之日起算。</w:t>
      </w:r>
      <w:r>
        <w:rPr>
          <w:rFonts w:ascii="宋体" w:hAnsi="宋体"/>
          <w:szCs w:val="24"/>
        </w:rPr>
        <w:t>工期总日历天数与根据前述计划开竣工日期计算的工期天数不一致的，以工期总日历天数为准</w:t>
      </w:r>
      <w:r>
        <w:rPr>
          <w:rFonts w:ascii="宋体" w:hAnsi="宋体" w:hint="eastAsia"/>
          <w:szCs w:val="21"/>
        </w:rPr>
        <w:t>。</w:t>
      </w:r>
    </w:p>
    <w:p w:rsidR="00C43B4A" w:rsidRDefault="00C43B4A" w:rsidP="00C43B4A">
      <w:pPr>
        <w:spacing w:line="360" w:lineRule="auto"/>
        <w:rPr>
          <w:rFonts w:ascii="宋体" w:hAnsi="宋体" w:cs="宋体"/>
          <w:b/>
          <w:szCs w:val="21"/>
        </w:rPr>
      </w:pPr>
      <w:r>
        <w:rPr>
          <w:rFonts w:ascii="宋体" w:hAnsi="宋体" w:cs="宋体" w:hint="eastAsia"/>
          <w:b/>
          <w:szCs w:val="21"/>
        </w:rPr>
        <w:t xml:space="preserve">    三、质量标准</w:t>
      </w:r>
    </w:p>
    <w:p w:rsidR="00C43B4A" w:rsidRDefault="00C43B4A" w:rsidP="00C43B4A">
      <w:pPr>
        <w:spacing w:line="360" w:lineRule="auto"/>
        <w:ind w:firstLine="459"/>
        <w:rPr>
          <w:rFonts w:ascii="宋体" w:hAnsi="宋体" w:cs="宋体"/>
          <w:szCs w:val="21"/>
        </w:rPr>
      </w:pPr>
      <w:r>
        <w:rPr>
          <w:rFonts w:ascii="宋体" w:hAnsi="宋体" w:cs="宋体" w:hint="eastAsia"/>
          <w:szCs w:val="21"/>
        </w:rPr>
        <w:t>工程质量符合</w:t>
      </w:r>
      <w:r>
        <w:rPr>
          <w:rFonts w:ascii="宋体" w:hAnsi="宋体" w:hint="eastAsia"/>
          <w:b/>
          <w:szCs w:val="24"/>
          <w:u w:val="single"/>
        </w:rPr>
        <w:t>国家验收规范合格</w:t>
      </w:r>
      <w:r>
        <w:rPr>
          <w:rFonts w:ascii="宋体" w:hAnsi="宋体" w:cs="宋体" w:hint="eastAsia"/>
          <w:szCs w:val="21"/>
        </w:rPr>
        <w:t>标准，并达到国家有关技术标准、规范、规程要求。</w:t>
      </w:r>
    </w:p>
    <w:p w:rsidR="00C43B4A" w:rsidRDefault="00C43B4A" w:rsidP="00C43B4A">
      <w:pPr>
        <w:spacing w:line="360" w:lineRule="auto"/>
        <w:rPr>
          <w:rFonts w:ascii="宋体" w:hAnsi="宋体" w:cs="宋体"/>
          <w:b/>
          <w:szCs w:val="21"/>
        </w:rPr>
      </w:pPr>
      <w:r>
        <w:rPr>
          <w:rFonts w:ascii="宋体" w:hAnsi="宋体" w:cs="宋体" w:hint="eastAsia"/>
          <w:b/>
          <w:szCs w:val="21"/>
        </w:rPr>
        <w:t xml:space="preserve">    四、签约合同价与合同价格形式</w:t>
      </w:r>
      <w:r>
        <w:rPr>
          <w:rFonts w:ascii="宋体" w:hAnsi="宋体" w:cs="宋体" w:hint="eastAsia"/>
          <w:b/>
          <w:szCs w:val="21"/>
        </w:rPr>
        <w:tab/>
      </w:r>
    </w:p>
    <w:p w:rsidR="00C43B4A" w:rsidRDefault="00C43B4A" w:rsidP="00C43B4A">
      <w:pPr>
        <w:tabs>
          <w:tab w:val="left" w:pos="2410"/>
        </w:tabs>
        <w:snapToGrid w:val="0"/>
        <w:spacing w:line="360" w:lineRule="auto"/>
        <w:ind w:firstLineChars="200" w:firstLine="420"/>
        <w:rPr>
          <w:rFonts w:ascii="宋体" w:hAnsi="宋体"/>
          <w:szCs w:val="21"/>
        </w:rPr>
      </w:pPr>
      <w:r>
        <w:rPr>
          <w:rFonts w:ascii="宋体" w:hAnsi="宋体"/>
          <w:szCs w:val="24"/>
        </w:rPr>
        <w:t>1.</w:t>
      </w:r>
      <w:r>
        <w:rPr>
          <w:rFonts w:ascii="宋体" w:hAnsi="宋体" w:hint="eastAsia"/>
          <w:szCs w:val="24"/>
        </w:rPr>
        <w:t>暂定</w:t>
      </w:r>
      <w:r>
        <w:rPr>
          <w:rFonts w:ascii="宋体" w:hAnsi="宋体"/>
          <w:szCs w:val="24"/>
        </w:rPr>
        <w:t>合同</w:t>
      </w:r>
      <w:r>
        <w:rPr>
          <w:rFonts w:ascii="宋体" w:hAnsi="宋体" w:hint="eastAsia"/>
          <w:szCs w:val="24"/>
        </w:rPr>
        <w:t>总</w:t>
      </w:r>
      <w:r>
        <w:rPr>
          <w:rFonts w:ascii="宋体" w:hAnsi="宋体"/>
          <w:szCs w:val="24"/>
        </w:rPr>
        <w:t>价为：</w:t>
      </w:r>
    </w:p>
    <w:p w:rsidR="00C43B4A" w:rsidRDefault="00C43B4A" w:rsidP="00C43B4A">
      <w:pPr>
        <w:snapToGrid w:val="0"/>
        <w:spacing w:line="360" w:lineRule="auto"/>
        <w:ind w:firstLineChars="250" w:firstLine="525"/>
        <w:rPr>
          <w:rFonts w:ascii="宋体" w:hAnsi="宋体"/>
          <w:szCs w:val="24"/>
        </w:rPr>
      </w:pPr>
      <w:r>
        <w:rPr>
          <w:rFonts w:ascii="宋体" w:hAnsi="宋体"/>
          <w:szCs w:val="24"/>
        </w:rPr>
        <w:t>人民币（大写）</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szCs w:val="21"/>
          <w:u w:val="single"/>
        </w:rPr>
        <w:t xml:space="preserve"> </w:t>
      </w:r>
      <w:r>
        <w:rPr>
          <w:rFonts w:ascii="宋体" w:hAnsi="宋体"/>
          <w:szCs w:val="21"/>
        </w:rPr>
        <w:t>(</w:t>
      </w:r>
      <w:r>
        <w:rPr>
          <w:rFonts w:ascii="宋体" w:hAnsi="宋体" w:cs="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szCs w:val="21"/>
          <w:u w:val="single"/>
        </w:rPr>
        <w:t xml:space="preserve">   </w:t>
      </w:r>
      <w:r>
        <w:rPr>
          <w:rFonts w:ascii="宋体" w:hAnsi="宋体"/>
          <w:szCs w:val="24"/>
        </w:rPr>
        <w:t>元)；</w:t>
      </w:r>
    </w:p>
    <w:p w:rsidR="00C43B4A" w:rsidRDefault="00C43B4A" w:rsidP="00C43B4A">
      <w:pPr>
        <w:snapToGrid w:val="0"/>
        <w:spacing w:line="360" w:lineRule="auto"/>
        <w:ind w:firstLineChars="200" w:firstLine="420"/>
        <w:rPr>
          <w:rFonts w:ascii="宋体" w:hAnsi="宋体"/>
          <w:szCs w:val="24"/>
        </w:rPr>
      </w:pPr>
      <w:r>
        <w:rPr>
          <w:rFonts w:ascii="宋体" w:hAnsi="宋体"/>
          <w:szCs w:val="24"/>
        </w:rPr>
        <w:t>2.合同价格形式：</w:t>
      </w:r>
      <w:r>
        <w:rPr>
          <w:rFonts w:ascii="宋体" w:hAnsi="宋体" w:hint="eastAsia"/>
          <w:b/>
          <w:szCs w:val="24"/>
          <w:u w:val="single"/>
        </w:rPr>
        <w:t>工程量清单</w:t>
      </w:r>
      <w:r>
        <w:rPr>
          <w:rFonts w:ascii="宋体" w:hAnsi="宋体"/>
          <w:b/>
          <w:szCs w:val="24"/>
          <w:u w:val="single"/>
        </w:rPr>
        <w:t>固定</w:t>
      </w:r>
      <w:r>
        <w:rPr>
          <w:rFonts w:ascii="宋体" w:hAnsi="宋体" w:hint="eastAsia"/>
          <w:b/>
          <w:szCs w:val="24"/>
          <w:u w:val="single"/>
        </w:rPr>
        <w:t>综合单价合同</w:t>
      </w:r>
      <w:r>
        <w:rPr>
          <w:rFonts w:ascii="宋体" w:hAnsi="宋体"/>
          <w:szCs w:val="24"/>
        </w:rPr>
        <w:t>。</w:t>
      </w:r>
    </w:p>
    <w:p w:rsidR="00C43B4A" w:rsidRDefault="00C43B4A" w:rsidP="00C43B4A">
      <w:pPr>
        <w:spacing w:line="360" w:lineRule="auto"/>
        <w:rPr>
          <w:rFonts w:ascii="宋体" w:hAnsi="宋体" w:cs="宋体"/>
          <w:b/>
          <w:szCs w:val="21"/>
        </w:rPr>
      </w:pPr>
      <w:r>
        <w:rPr>
          <w:rFonts w:ascii="宋体" w:hAnsi="宋体" w:cs="宋体" w:hint="eastAsia"/>
          <w:b/>
          <w:szCs w:val="21"/>
        </w:rPr>
        <w:t xml:space="preserve">    五、项目经理</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乙方项目经理：</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szCs w:val="24"/>
          <w:u w:val="single"/>
        </w:rPr>
        <w:t xml:space="preserve"> </w:t>
      </w:r>
      <w:r>
        <w:rPr>
          <w:rFonts w:ascii="宋体" w:hAnsi="宋体" w:cs="宋体" w:hint="eastAsia"/>
          <w:szCs w:val="21"/>
        </w:rPr>
        <w:t>。</w:t>
      </w:r>
    </w:p>
    <w:p w:rsidR="00C43B4A" w:rsidRDefault="00C43B4A" w:rsidP="00C43B4A">
      <w:pPr>
        <w:spacing w:line="360" w:lineRule="auto"/>
        <w:rPr>
          <w:rFonts w:ascii="宋体" w:hAnsi="宋体" w:cs="宋体"/>
          <w:b/>
          <w:szCs w:val="21"/>
        </w:rPr>
      </w:pPr>
      <w:r>
        <w:rPr>
          <w:rFonts w:ascii="宋体" w:hAnsi="宋体" w:cs="宋体" w:hint="eastAsia"/>
          <w:b/>
          <w:szCs w:val="21"/>
        </w:rPr>
        <w:t xml:space="preserve">    六、合同文件构成</w:t>
      </w:r>
    </w:p>
    <w:p w:rsidR="00C43B4A" w:rsidRDefault="00C43B4A" w:rsidP="00C43B4A">
      <w:pPr>
        <w:spacing w:line="360" w:lineRule="auto"/>
        <w:ind w:firstLineChars="200" w:firstLine="420"/>
        <w:rPr>
          <w:rFonts w:ascii="宋体" w:hAnsi="宋体"/>
          <w:bCs/>
          <w:szCs w:val="21"/>
        </w:rPr>
      </w:pPr>
      <w:r>
        <w:rPr>
          <w:rFonts w:ascii="宋体" w:hAnsi="宋体" w:cs="宋体" w:hint="eastAsia"/>
          <w:bCs/>
          <w:szCs w:val="21"/>
        </w:rPr>
        <w:t>本协议书与下列文件一起构成合同文件：</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1）成交通知书；</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 xml:space="preserve">2）投标函及附录； </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 xml:space="preserve">3）合同协议书； </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4）专用合同条款及其附件；</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5）通用合同条款；</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6）技术标准和要求；</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7）图纸（如有）；</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8）已标价工程量清单或预算书；</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9）工程质量保修书</w:t>
      </w:r>
    </w:p>
    <w:p w:rsidR="00C43B4A" w:rsidRDefault="00C43B4A" w:rsidP="00C43B4A">
      <w:pPr>
        <w:autoSpaceDE w:val="0"/>
        <w:autoSpaceDN w:val="0"/>
        <w:adjustRightInd w:val="0"/>
        <w:spacing w:line="360" w:lineRule="auto"/>
        <w:ind w:firstLineChars="200" w:firstLine="420"/>
        <w:jc w:val="left"/>
        <w:rPr>
          <w:rFonts w:ascii="宋体" w:hAnsi="宋体"/>
          <w:szCs w:val="24"/>
          <w:u w:val="single"/>
        </w:rPr>
      </w:pPr>
      <w:r>
        <w:rPr>
          <w:rFonts w:ascii="宋体" w:hAnsi="宋体" w:hint="eastAsia"/>
          <w:szCs w:val="24"/>
          <w:u w:val="single"/>
        </w:rPr>
        <w:t>（</w:t>
      </w:r>
      <w:r>
        <w:rPr>
          <w:rFonts w:ascii="宋体" w:hAnsi="宋体"/>
          <w:szCs w:val="24"/>
          <w:u w:val="single"/>
        </w:rPr>
        <w:t>10）其他合同文件。</w:t>
      </w:r>
    </w:p>
    <w:p w:rsidR="00C43B4A" w:rsidRDefault="00C43B4A" w:rsidP="00C43B4A">
      <w:pPr>
        <w:autoSpaceDE w:val="0"/>
        <w:autoSpaceDN w:val="0"/>
        <w:adjustRightInd w:val="0"/>
        <w:spacing w:line="360" w:lineRule="auto"/>
        <w:ind w:firstLineChars="200" w:firstLine="420"/>
        <w:jc w:val="left"/>
        <w:rPr>
          <w:rFonts w:ascii="宋体" w:hAnsi="宋体"/>
          <w:szCs w:val="24"/>
        </w:rPr>
      </w:pPr>
      <w:r>
        <w:rPr>
          <w:rFonts w:ascii="宋体" w:hAnsi="宋体" w:hint="eastAsia"/>
          <w:szCs w:val="21"/>
        </w:rPr>
        <w:t>在合同订立及履行过程中形成的与合同有关的文件均构成合同文件组成部分。</w:t>
      </w:r>
    </w:p>
    <w:p w:rsidR="00C43B4A" w:rsidRDefault="00C43B4A" w:rsidP="00C43B4A">
      <w:pPr>
        <w:autoSpaceDE w:val="0"/>
        <w:autoSpaceDN w:val="0"/>
        <w:adjustRightInd w:val="0"/>
        <w:spacing w:line="360" w:lineRule="auto"/>
        <w:ind w:firstLineChars="200" w:firstLine="420"/>
        <w:jc w:val="left"/>
        <w:rPr>
          <w:rFonts w:ascii="宋体" w:hAnsi="宋体"/>
          <w:szCs w:val="24"/>
        </w:rPr>
      </w:pPr>
      <w:r>
        <w:rPr>
          <w:rFonts w:ascii="宋体" w:hAnsi="宋体" w:hint="eastAsia"/>
          <w:szCs w:val="21"/>
        </w:rPr>
        <w:t>上述各项合同文件包括合同当事人就该项合同文件所作出的补充和变更，属于同一类内容的文件，应以最新签署的为准。各项文件及其附件须经合同当事人签字和盖章。</w:t>
      </w:r>
    </w:p>
    <w:p w:rsidR="00C43B4A" w:rsidRDefault="00C43B4A" w:rsidP="00C43B4A">
      <w:pPr>
        <w:spacing w:line="360" w:lineRule="auto"/>
        <w:ind w:firstLineChars="200" w:firstLine="422"/>
        <w:rPr>
          <w:rFonts w:ascii="宋体" w:hAnsi="宋体" w:cs="宋体"/>
          <w:b/>
          <w:szCs w:val="21"/>
        </w:rPr>
      </w:pPr>
      <w:r>
        <w:rPr>
          <w:rFonts w:ascii="宋体" w:hAnsi="宋体" w:cs="宋体" w:hint="eastAsia"/>
          <w:b/>
          <w:szCs w:val="21"/>
        </w:rPr>
        <w:t>七、承诺</w:t>
      </w:r>
    </w:p>
    <w:p w:rsidR="00C43B4A" w:rsidRDefault="00C43B4A" w:rsidP="00C43B4A">
      <w:pPr>
        <w:spacing w:line="360" w:lineRule="auto"/>
        <w:ind w:firstLineChars="200" w:firstLine="420"/>
        <w:rPr>
          <w:rFonts w:ascii="宋体" w:hAnsi="宋体"/>
          <w:szCs w:val="24"/>
        </w:rPr>
      </w:pPr>
      <w:r>
        <w:rPr>
          <w:rFonts w:ascii="宋体" w:hAnsi="宋体"/>
          <w:bCs/>
          <w:szCs w:val="21"/>
        </w:rPr>
        <w:t>1.</w:t>
      </w:r>
      <w:r>
        <w:rPr>
          <w:rFonts w:ascii="宋体" w:hAnsi="宋体" w:hint="eastAsia"/>
          <w:bCs/>
          <w:szCs w:val="21"/>
        </w:rPr>
        <w:t>甲方承诺按照法律规定履行项目审批手续、筹集工程建设资金并按照合同约定的期限和方式支付合同价款。</w:t>
      </w:r>
    </w:p>
    <w:p w:rsidR="00C43B4A" w:rsidRDefault="00C43B4A" w:rsidP="00C43B4A">
      <w:pPr>
        <w:spacing w:line="360" w:lineRule="auto"/>
        <w:ind w:firstLineChars="200" w:firstLine="420"/>
        <w:rPr>
          <w:rFonts w:ascii="宋体" w:hAnsi="宋体"/>
          <w:szCs w:val="24"/>
        </w:rPr>
      </w:pPr>
      <w:r>
        <w:rPr>
          <w:rFonts w:ascii="宋体" w:hAnsi="宋体"/>
          <w:bCs/>
          <w:szCs w:val="21"/>
        </w:rPr>
        <w:t>2.</w:t>
      </w:r>
      <w:r>
        <w:rPr>
          <w:rFonts w:ascii="宋体" w:hAnsi="宋体" w:hint="eastAsia"/>
          <w:bCs/>
          <w:szCs w:val="21"/>
        </w:rPr>
        <w:t>乙方承诺按照法律规定及合同约定组织完成工程施工，确保工程质量和安全，不进行转包及违法分包，并在缺陷责任期及保修期内承担相应的工程维修责任。</w:t>
      </w:r>
    </w:p>
    <w:p w:rsidR="00C43B4A" w:rsidRDefault="00C43B4A" w:rsidP="00C43B4A">
      <w:pPr>
        <w:spacing w:line="360" w:lineRule="auto"/>
        <w:ind w:firstLineChars="200" w:firstLine="420"/>
        <w:rPr>
          <w:rFonts w:ascii="宋体" w:hAnsi="宋体"/>
          <w:szCs w:val="24"/>
        </w:rPr>
      </w:pPr>
      <w:r>
        <w:rPr>
          <w:rFonts w:ascii="宋体" w:hAnsi="宋体"/>
          <w:bCs/>
          <w:szCs w:val="21"/>
        </w:rPr>
        <w:t>3.</w:t>
      </w:r>
      <w:r>
        <w:rPr>
          <w:rFonts w:ascii="宋体" w:hAnsi="宋体" w:hint="eastAsia"/>
          <w:bCs/>
          <w:szCs w:val="21"/>
        </w:rPr>
        <w:t>甲方和乙方通过招投标形式签订合同的，双方理解并承诺不再就同一工程另行签订与合同实质性内容相背离的协议。</w:t>
      </w:r>
    </w:p>
    <w:p w:rsidR="00C43B4A" w:rsidRDefault="00C43B4A" w:rsidP="00C43B4A">
      <w:pPr>
        <w:spacing w:line="360" w:lineRule="auto"/>
        <w:ind w:firstLine="437"/>
        <w:rPr>
          <w:rFonts w:ascii="宋体" w:hAnsi="宋体"/>
          <w:szCs w:val="24"/>
        </w:rPr>
      </w:pPr>
      <w:r>
        <w:rPr>
          <w:rFonts w:ascii="宋体" w:hAnsi="宋体" w:cs="宋体" w:hint="eastAsia"/>
          <w:b/>
          <w:szCs w:val="21"/>
        </w:rPr>
        <w:t>八、词语含义</w:t>
      </w:r>
    </w:p>
    <w:p w:rsidR="00C43B4A" w:rsidRDefault="00C43B4A" w:rsidP="00C43B4A">
      <w:pPr>
        <w:spacing w:line="360" w:lineRule="auto"/>
        <w:ind w:firstLine="437"/>
        <w:rPr>
          <w:rFonts w:ascii="宋体" w:hAnsi="宋体" w:cs="宋体"/>
          <w:bCs/>
          <w:szCs w:val="21"/>
        </w:rPr>
      </w:pPr>
      <w:r>
        <w:rPr>
          <w:rFonts w:ascii="宋体" w:hAnsi="宋体" w:cs="宋体" w:hint="eastAsia"/>
          <w:bCs/>
          <w:szCs w:val="21"/>
        </w:rPr>
        <w:t>本协议书中词语含义与第二部分通用合同条款中赋予的含义相同。</w:t>
      </w:r>
    </w:p>
    <w:p w:rsidR="00C43B4A" w:rsidRDefault="00C43B4A" w:rsidP="00C43B4A">
      <w:pPr>
        <w:spacing w:line="360" w:lineRule="auto"/>
        <w:ind w:firstLine="437"/>
        <w:rPr>
          <w:rFonts w:ascii="宋体" w:hAnsi="宋体" w:cs="宋体"/>
          <w:b/>
          <w:szCs w:val="21"/>
        </w:rPr>
      </w:pPr>
      <w:r>
        <w:rPr>
          <w:rFonts w:ascii="宋体" w:hAnsi="宋体" w:cs="宋体" w:hint="eastAsia"/>
          <w:b/>
          <w:szCs w:val="21"/>
        </w:rPr>
        <w:t>九、签订时间</w:t>
      </w:r>
    </w:p>
    <w:p w:rsidR="00C43B4A" w:rsidRDefault="00C43B4A" w:rsidP="00C43B4A">
      <w:pPr>
        <w:spacing w:line="360" w:lineRule="auto"/>
        <w:ind w:firstLine="437"/>
        <w:rPr>
          <w:rFonts w:ascii="宋体" w:hAnsi="宋体"/>
          <w:b/>
          <w:szCs w:val="24"/>
        </w:rPr>
      </w:pPr>
      <w:r>
        <w:rPr>
          <w:rFonts w:ascii="宋体" w:hAnsi="宋体" w:cs="宋体" w:hint="eastAsia"/>
          <w:bCs/>
          <w:szCs w:val="21"/>
        </w:rPr>
        <w:t>本合同于</w:t>
      </w:r>
      <w:r>
        <w:rPr>
          <w:rFonts w:ascii="宋体" w:hAnsi="宋体" w:hint="eastAsia"/>
          <w:szCs w:val="24"/>
          <w:u w:val="single"/>
        </w:rPr>
        <w:t xml:space="preserve"> </w:t>
      </w:r>
      <w:r>
        <w:rPr>
          <w:rFonts w:ascii="宋体" w:hAnsi="宋体" w:cs="宋体" w:hint="eastAsia"/>
          <w:bCs/>
          <w:szCs w:val="21"/>
          <w:u w:val="single"/>
        </w:rPr>
        <w:t xml:space="preserve"> 20</w:t>
      </w:r>
      <w:r>
        <w:rPr>
          <w:rFonts w:ascii="宋体" w:hAnsi="宋体" w:cs="宋体"/>
          <w:bCs/>
          <w:szCs w:val="21"/>
          <w:u w:val="single"/>
        </w:rPr>
        <w:t>22</w:t>
      </w: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日签订。</w:t>
      </w:r>
    </w:p>
    <w:p w:rsidR="00C43B4A" w:rsidRDefault="00C43B4A" w:rsidP="00C43B4A">
      <w:pPr>
        <w:spacing w:line="360" w:lineRule="auto"/>
        <w:ind w:firstLine="437"/>
        <w:rPr>
          <w:rFonts w:ascii="宋体" w:hAnsi="宋体" w:cs="宋体"/>
          <w:b/>
          <w:szCs w:val="21"/>
        </w:rPr>
      </w:pPr>
      <w:r>
        <w:rPr>
          <w:rFonts w:ascii="宋体" w:hAnsi="宋体" w:cs="宋体" w:hint="eastAsia"/>
          <w:b/>
          <w:szCs w:val="21"/>
        </w:rPr>
        <w:t>十、签订地点</w:t>
      </w:r>
    </w:p>
    <w:p w:rsidR="00C43B4A" w:rsidRDefault="00C43B4A" w:rsidP="00C43B4A">
      <w:pPr>
        <w:spacing w:line="360" w:lineRule="auto"/>
        <w:ind w:firstLine="437"/>
        <w:rPr>
          <w:rFonts w:ascii="宋体" w:hAnsi="宋体"/>
          <w:b/>
          <w:szCs w:val="24"/>
        </w:rPr>
      </w:pPr>
      <w:r>
        <w:rPr>
          <w:rFonts w:ascii="宋体" w:hAnsi="宋体" w:cs="宋体" w:hint="eastAsia"/>
          <w:bCs/>
          <w:szCs w:val="21"/>
        </w:rPr>
        <w:t>本合同在</w:t>
      </w:r>
      <w:r>
        <w:rPr>
          <w:rFonts w:ascii="宋体" w:hAnsi="宋体" w:hint="eastAsia"/>
          <w:szCs w:val="24"/>
          <w:u w:val="single"/>
        </w:rPr>
        <w:t xml:space="preserve">杭州市 </w:t>
      </w:r>
      <w:r>
        <w:rPr>
          <w:rFonts w:ascii="宋体" w:hAnsi="宋体" w:cs="宋体" w:hint="eastAsia"/>
          <w:bCs/>
          <w:szCs w:val="21"/>
        </w:rPr>
        <w:t>签订。</w:t>
      </w:r>
    </w:p>
    <w:p w:rsidR="00C43B4A" w:rsidRDefault="00C43B4A" w:rsidP="00C43B4A">
      <w:pPr>
        <w:spacing w:line="360" w:lineRule="auto"/>
        <w:ind w:firstLine="437"/>
        <w:rPr>
          <w:rFonts w:ascii="宋体" w:hAnsi="宋体" w:cs="宋体"/>
          <w:b/>
          <w:szCs w:val="21"/>
        </w:rPr>
      </w:pPr>
      <w:r>
        <w:rPr>
          <w:rFonts w:ascii="宋体" w:hAnsi="宋体" w:cs="宋体" w:hint="eastAsia"/>
          <w:b/>
          <w:szCs w:val="21"/>
        </w:rPr>
        <w:t>十一、补充协议</w:t>
      </w:r>
    </w:p>
    <w:p w:rsidR="00C43B4A" w:rsidRDefault="00C43B4A" w:rsidP="00C43B4A">
      <w:pPr>
        <w:spacing w:line="360" w:lineRule="auto"/>
        <w:ind w:firstLine="437"/>
        <w:rPr>
          <w:rFonts w:ascii="宋体" w:hAnsi="宋体"/>
          <w:b/>
          <w:szCs w:val="24"/>
        </w:rPr>
      </w:pPr>
      <w:r>
        <w:rPr>
          <w:rFonts w:ascii="宋体" w:hAnsi="宋体" w:cs="宋体" w:hint="eastAsia"/>
          <w:bCs/>
          <w:szCs w:val="21"/>
        </w:rPr>
        <w:t>合同未尽事宜，合同当事人另行签订补充协议，补充协议是合同的组成部分。</w:t>
      </w:r>
    </w:p>
    <w:p w:rsidR="00C43B4A" w:rsidRDefault="00C43B4A" w:rsidP="00C43B4A">
      <w:pPr>
        <w:spacing w:line="360" w:lineRule="auto"/>
        <w:ind w:firstLine="437"/>
        <w:rPr>
          <w:rFonts w:ascii="宋体" w:hAnsi="宋体" w:cs="宋体"/>
          <w:b/>
          <w:szCs w:val="21"/>
        </w:rPr>
      </w:pPr>
      <w:r>
        <w:rPr>
          <w:rFonts w:ascii="宋体" w:hAnsi="宋体" w:cs="宋体" w:hint="eastAsia"/>
          <w:b/>
          <w:szCs w:val="21"/>
        </w:rPr>
        <w:t>十二、合同生效</w:t>
      </w:r>
    </w:p>
    <w:p w:rsidR="00C43B4A" w:rsidRDefault="00C43B4A" w:rsidP="00C43B4A">
      <w:pPr>
        <w:spacing w:line="360" w:lineRule="auto"/>
        <w:ind w:firstLine="437"/>
        <w:rPr>
          <w:rFonts w:ascii="宋体" w:hAnsi="宋体"/>
          <w:b/>
          <w:szCs w:val="24"/>
        </w:rPr>
      </w:pPr>
      <w:r>
        <w:rPr>
          <w:rFonts w:ascii="宋体" w:hAnsi="宋体" w:cs="宋体" w:hint="eastAsia"/>
          <w:bCs/>
          <w:szCs w:val="21"/>
        </w:rPr>
        <w:t>本合同自</w:t>
      </w:r>
      <w:r>
        <w:rPr>
          <w:rFonts w:ascii="宋体" w:hAnsi="宋体" w:hint="eastAsia"/>
          <w:szCs w:val="24"/>
          <w:u w:val="single"/>
        </w:rPr>
        <w:t xml:space="preserve">  </w:t>
      </w:r>
      <w:r>
        <w:rPr>
          <w:rFonts w:ascii="宋体" w:hAnsi="宋体" w:hint="eastAsia"/>
          <w:b/>
          <w:szCs w:val="24"/>
          <w:u w:val="single"/>
        </w:rPr>
        <w:t>双方签字、盖章且乙方提交履约保证金后</w:t>
      </w:r>
      <w:r>
        <w:rPr>
          <w:rFonts w:ascii="宋体" w:hAnsi="宋体" w:cs="宋体" w:hint="eastAsia"/>
          <w:bCs/>
          <w:szCs w:val="21"/>
        </w:rPr>
        <w:t>生效。</w:t>
      </w:r>
    </w:p>
    <w:p w:rsidR="00C43B4A" w:rsidRDefault="00C43B4A" w:rsidP="00C43B4A">
      <w:pPr>
        <w:spacing w:line="360" w:lineRule="auto"/>
        <w:ind w:firstLine="437"/>
        <w:rPr>
          <w:rFonts w:ascii="宋体" w:hAnsi="宋体" w:cs="宋体"/>
          <w:b/>
          <w:szCs w:val="21"/>
        </w:rPr>
      </w:pPr>
      <w:r>
        <w:rPr>
          <w:rFonts w:ascii="宋体" w:hAnsi="宋体" w:cs="宋体" w:hint="eastAsia"/>
          <w:b/>
          <w:szCs w:val="21"/>
        </w:rPr>
        <w:t>十三、合同份数</w:t>
      </w:r>
    </w:p>
    <w:p w:rsidR="00C43B4A" w:rsidRDefault="00C43B4A" w:rsidP="00C43B4A">
      <w:pPr>
        <w:spacing w:line="360" w:lineRule="auto"/>
        <w:ind w:firstLine="437"/>
        <w:rPr>
          <w:rFonts w:ascii="宋体" w:hAnsi="宋体"/>
          <w:b/>
          <w:szCs w:val="24"/>
        </w:rPr>
      </w:pPr>
      <w:r>
        <w:rPr>
          <w:rFonts w:ascii="宋体" w:hAnsi="宋体" w:cs="宋体" w:hint="eastAsia"/>
          <w:bCs/>
          <w:szCs w:val="21"/>
        </w:rPr>
        <w:t>本合同一式</w:t>
      </w:r>
      <w:r>
        <w:rPr>
          <w:rFonts w:ascii="宋体" w:hAnsi="宋体" w:hint="eastAsia"/>
          <w:szCs w:val="24"/>
          <w:u w:val="single"/>
        </w:rPr>
        <w:t>捌</w:t>
      </w:r>
      <w:r>
        <w:rPr>
          <w:rFonts w:ascii="宋体" w:hAnsi="宋体" w:cs="宋体" w:hint="eastAsia"/>
          <w:bCs/>
          <w:szCs w:val="21"/>
        </w:rPr>
        <w:t>份，均具有同等法律效力，甲方执</w:t>
      </w:r>
      <w:r>
        <w:rPr>
          <w:rFonts w:ascii="宋体" w:hAnsi="宋体" w:hint="eastAsia"/>
          <w:szCs w:val="24"/>
          <w:u w:val="single"/>
        </w:rPr>
        <w:t>肆</w:t>
      </w:r>
      <w:r>
        <w:rPr>
          <w:rFonts w:ascii="宋体" w:hAnsi="宋体" w:cs="宋体" w:hint="eastAsia"/>
          <w:bCs/>
          <w:szCs w:val="21"/>
        </w:rPr>
        <w:t>份，乙方执</w:t>
      </w:r>
      <w:r>
        <w:rPr>
          <w:rFonts w:ascii="宋体" w:hAnsi="宋体" w:hint="eastAsia"/>
          <w:szCs w:val="24"/>
          <w:u w:val="single"/>
        </w:rPr>
        <w:t>肆</w:t>
      </w:r>
      <w:r>
        <w:rPr>
          <w:rFonts w:ascii="宋体" w:hAnsi="宋体" w:cs="宋体" w:hint="eastAsia"/>
          <w:bCs/>
          <w:szCs w:val="21"/>
        </w:rPr>
        <w:t>份。</w:t>
      </w:r>
    </w:p>
    <w:p w:rsidR="00C43B4A" w:rsidRDefault="00C43B4A" w:rsidP="00C43B4A">
      <w:pPr>
        <w:adjustRightInd w:val="0"/>
        <w:snapToGrid w:val="0"/>
        <w:spacing w:line="360" w:lineRule="auto"/>
        <w:ind w:rightChars="-297" w:right="-624"/>
        <w:rPr>
          <w:rFonts w:ascii="宋体" w:hAnsi="宋体"/>
          <w:szCs w:val="24"/>
        </w:rPr>
      </w:pPr>
    </w:p>
    <w:p w:rsidR="00C43B4A" w:rsidRDefault="00C43B4A" w:rsidP="00C43B4A">
      <w:pPr>
        <w:adjustRightInd w:val="0"/>
        <w:snapToGrid w:val="0"/>
        <w:spacing w:line="360" w:lineRule="auto"/>
        <w:ind w:rightChars="-297" w:right="-624"/>
        <w:rPr>
          <w:rFonts w:ascii="宋体" w:hAnsi="宋体" w:cs="宋体"/>
          <w:kern w:val="0"/>
          <w:szCs w:val="21"/>
        </w:rPr>
      </w:pPr>
      <w:bookmarkStart w:id="100" w:name="_Toc351203494"/>
      <w:r>
        <w:rPr>
          <w:rFonts w:ascii="宋体" w:hAnsi="宋体" w:cs="宋体" w:hint="eastAsia"/>
          <w:szCs w:val="21"/>
        </w:rPr>
        <w:t>甲方：</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浙江中医药大学</w:t>
      </w:r>
      <w:r>
        <w:rPr>
          <w:rFonts w:ascii="宋体" w:hAnsi="宋体" w:cs="宋体"/>
          <w:kern w:val="0"/>
          <w:szCs w:val="21"/>
          <w:u w:val="single"/>
        </w:rPr>
        <w:t xml:space="preserve">           </w:t>
      </w:r>
      <w:r>
        <w:rPr>
          <w:rFonts w:ascii="宋体" w:hAnsi="宋体" w:cs="宋体"/>
          <w:kern w:val="0"/>
          <w:szCs w:val="21"/>
        </w:rPr>
        <w:t>（盖章）</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乙方</w:t>
      </w:r>
      <w:r>
        <w:rPr>
          <w:rFonts w:ascii="宋体" w:hAnsi="宋体" w:cs="宋体"/>
          <w:kern w:val="0"/>
          <w:szCs w:val="21"/>
        </w:rPr>
        <w:t>：</w:t>
      </w:r>
      <w:bookmarkStart w:id="101" w:name="_Hlk106096075"/>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cs="宋体"/>
          <w:kern w:val="0"/>
          <w:szCs w:val="21"/>
          <w:u w:val="single"/>
        </w:rPr>
        <w:t xml:space="preserve">              </w:t>
      </w:r>
      <w:bookmarkEnd w:id="101"/>
      <w:r>
        <w:rPr>
          <w:rFonts w:ascii="宋体" w:hAnsi="宋体" w:cs="宋体"/>
          <w:kern w:val="0"/>
          <w:szCs w:val="21"/>
          <w:u w:val="single"/>
        </w:rPr>
        <w:t xml:space="preserve">  </w:t>
      </w:r>
      <w:r>
        <w:rPr>
          <w:rFonts w:ascii="宋体" w:hAnsi="宋体" w:cs="宋体"/>
          <w:kern w:val="0"/>
          <w:szCs w:val="21"/>
        </w:rPr>
        <w:t>（盖章）</w:t>
      </w:r>
    </w:p>
    <w:p w:rsidR="00C43B4A" w:rsidRDefault="00C43B4A" w:rsidP="00C43B4A">
      <w:pPr>
        <w:spacing w:line="360" w:lineRule="auto"/>
        <w:rPr>
          <w:rFonts w:ascii="宋体" w:hAnsi="宋体" w:cs="宋体"/>
          <w:szCs w:val="21"/>
        </w:rPr>
      </w:pPr>
      <w:r>
        <w:rPr>
          <w:rFonts w:ascii="宋体" w:hAnsi="宋体" w:cs="宋体" w:hint="eastAsia"/>
          <w:szCs w:val="21"/>
        </w:rPr>
        <w:t>法定代表人或其委托代理人：（签字）              法定代表人或其委托代理人：（签字）</w:t>
      </w:r>
    </w:p>
    <w:p w:rsidR="00C43B4A" w:rsidRDefault="00C43B4A" w:rsidP="00C43B4A">
      <w:pPr>
        <w:tabs>
          <w:tab w:val="left" w:pos="4410"/>
        </w:tabs>
        <w:spacing w:line="360" w:lineRule="auto"/>
        <w:ind w:rightChars="-297" w:right="-624"/>
        <w:rPr>
          <w:rFonts w:ascii="宋体" w:hAnsi="宋体" w:cs="宋体"/>
          <w:szCs w:val="21"/>
        </w:rPr>
      </w:pPr>
      <w:r>
        <w:rPr>
          <w:rFonts w:ascii="宋体" w:hAnsi="宋体" w:cs="宋体" w:hint="eastAsia"/>
          <w:szCs w:val="21"/>
        </w:rPr>
        <w:t>组织机构代码：</w:t>
      </w:r>
      <w:r>
        <w:rPr>
          <w:rFonts w:ascii="宋体" w:hAnsi="宋体" w:cs="宋体"/>
          <w:szCs w:val="21"/>
          <w:u w:val="single"/>
        </w:rPr>
        <w:t>12330000470004110Q</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组织机构代码：</w:t>
      </w:r>
      <w:r>
        <w:rPr>
          <w:rFonts w:ascii="宋体" w:hAnsi="宋体" w:cs="宋体" w:hint="eastAsia"/>
          <w:kern w:val="0"/>
          <w:szCs w:val="21"/>
          <w:u w:val="single"/>
        </w:rPr>
        <w:t xml:space="preserve"> </w:t>
      </w:r>
      <w:r>
        <w:rPr>
          <w:rFonts w:ascii="宋体" w:hAnsi="宋体" w:cs="宋体"/>
          <w:kern w:val="0"/>
          <w:szCs w:val="21"/>
          <w:u w:val="single"/>
        </w:rPr>
        <w:t xml:space="preserve">               </w:t>
      </w:r>
    </w:p>
    <w:p w:rsidR="00C43B4A" w:rsidRDefault="00C43B4A" w:rsidP="00C43B4A">
      <w:pPr>
        <w:spacing w:line="360" w:lineRule="auto"/>
        <w:ind w:rightChars="-297" w:right="-624"/>
        <w:rPr>
          <w:rFonts w:ascii="宋体" w:hAnsi="宋体"/>
          <w:szCs w:val="24"/>
          <w:u w:val="single"/>
        </w:rPr>
      </w:pPr>
      <w:bookmarkStart w:id="102" w:name="_Hlk74481236"/>
      <w:r>
        <w:rPr>
          <w:rFonts w:ascii="宋体" w:hAnsi="宋体" w:cs="宋体" w:hint="eastAsia"/>
          <w:szCs w:val="21"/>
        </w:rPr>
        <w:t>地  址：</w:t>
      </w:r>
      <w:r>
        <w:rPr>
          <w:rFonts w:ascii="宋体" w:hAnsi="宋体" w:cs="宋体" w:hint="eastAsia"/>
          <w:szCs w:val="21"/>
          <w:u w:val="single"/>
        </w:rPr>
        <w:t xml:space="preserve"> 杭州市滨江区滨文路</w:t>
      </w:r>
      <w:r>
        <w:rPr>
          <w:rFonts w:ascii="宋体" w:hAnsi="宋体" w:cs="宋体"/>
          <w:szCs w:val="21"/>
          <w:u w:val="single"/>
        </w:rPr>
        <w:t>548</w:t>
      </w:r>
      <w:r>
        <w:rPr>
          <w:rFonts w:ascii="宋体" w:hAnsi="宋体" w:cs="宋体" w:hint="eastAsia"/>
          <w:szCs w:val="21"/>
          <w:u w:val="single"/>
        </w:rPr>
        <w:t>号</w:t>
      </w:r>
      <w:r>
        <w:rPr>
          <w:rFonts w:ascii="宋体" w:hAnsi="宋体" w:cs="宋体"/>
          <w:szCs w:val="21"/>
        </w:rPr>
        <w:t xml:space="preserve">              </w:t>
      </w:r>
      <w:r>
        <w:rPr>
          <w:rFonts w:ascii="宋体" w:hAnsi="宋体" w:cs="宋体" w:hint="eastAsia"/>
          <w:szCs w:val="21"/>
        </w:rPr>
        <w:t>地  址：</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szCs w:val="21"/>
          <w:u w:val="single"/>
        </w:rPr>
        <w:t xml:space="preserve">   </w:t>
      </w:r>
    </w:p>
    <w:bookmarkEnd w:id="102"/>
    <w:p w:rsidR="00C43B4A" w:rsidRDefault="00C43B4A" w:rsidP="00C43B4A">
      <w:pPr>
        <w:spacing w:line="360" w:lineRule="auto"/>
        <w:ind w:rightChars="-297" w:right="-624"/>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szCs w:val="21"/>
          <w:u w:val="single"/>
        </w:rPr>
        <w:t>310053</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邮政编码：</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szCs w:val="21"/>
          <w:u w:val="single"/>
        </w:rPr>
        <w:t xml:space="preserve">  </w:t>
      </w:r>
    </w:p>
    <w:p w:rsidR="00C43B4A" w:rsidRDefault="00C43B4A" w:rsidP="00C43B4A">
      <w:pPr>
        <w:spacing w:line="360" w:lineRule="auto"/>
        <w:ind w:rightChars="-297" w:right="-624"/>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C43B4A" w:rsidRDefault="00C43B4A" w:rsidP="00C43B4A">
      <w:pPr>
        <w:spacing w:line="360" w:lineRule="auto"/>
        <w:ind w:rightChars="-297" w:right="-624"/>
        <w:rPr>
          <w:rFonts w:ascii="宋体" w:hAnsi="宋体" w:cs="宋体"/>
          <w:szCs w:val="21"/>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szCs w:val="21"/>
          <w:u w:val="single"/>
        </w:rPr>
        <w:t>/</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szCs w:val="21"/>
          <w:u w:val="single"/>
        </w:rPr>
        <w:t>/</w:t>
      </w:r>
      <w:r>
        <w:rPr>
          <w:rFonts w:ascii="宋体" w:hAnsi="宋体" w:cs="宋体" w:hint="eastAsia"/>
          <w:szCs w:val="21"/>
          <w:u w:val="single"/>
        </w:rPr>
        <w:t xml:space="preserve">       </w:t>
      </w:r>
    </w:p>
    <w:p w:rsidR="00C43B4A" w:rsidRDefault="00C43B4A" w:rsidP="00C43B4A">
      <w:pPr>
        <w:spacing w:line="360" w:lineRule="auto"/>
        <w:ind w:rightChars="-297" w:right="-624"/>
        <w:rPr>
          <w:rFonts w:ascii="宋体" w:hAnsi="宋体" w:cs="宋体"/>
          <w:szCs w:val="21"/>
        </w:rPr>
      </w:pPr>
      <w:r>
        <w:rPr>
          <w:rFonts w:ascii="宋体" w:hAnsi="宋体" w:cs="宋体" w:hint="eastAsia"/>
          <w:szCs w:val="21"/>
        </w:rPr>
        <w:t>电  话：</w:t>
      </w:r>
      <w:r>
        <w:rPr>
          <w:rFonts w:ascii="宋体" w:hAnsi="宋体" w:cs="宋体" w:hint="eastAsia"/>
          <w:szCs w:val="21"/>
          <w:u w:val="single"/>
        </w:rPr>
        <w:t></w:t>
      </w:r>
      <w:bookmarkStart w:id="103" w:name="_Hlk74481252"/>
      <w:r>
        <w:rPr>
          <w:rFonts w:ascii="宋体" w:hAnsi="宋体" w:cs="宋体"/>
          <w:kern w:val="0"/>
          <w:szCs w:val="21"/>
          <w:u w:val="single"/>
        </w:rPr>
        <w:t xml:space="preserve">            </w:t>
      </w:r>
      <w:bookmarkEnd w:id="103"/>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电  话：</w:t>
      </w:r>
      <w:r>
        <w:rPr>
          <w:rFonts w:ascii="宋体" w:hAnsi="宋体" w:cs="宋体" w:hint="eastAsia"/>
          <w:szCs w:val="21"/>
          <w:u w:val="single"/>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kern w:val="0"/>
          <w:szCs w:val="24"/>
          <w:u w:val="single"/>
        </w:rPr>
        <w:t xml:space="preserve"> </w:t>
      </w:r>
      <w:r>
        <w:rPr>
          <w:rFonts w:ascii="宋体" w:hAnsi="宋体" w:cs="宋体" w:hint="eastAsia"/>
          <w:szCs w:val="21"/>
          <w:u w:val="single"/>
        </w:rPr>
        <w:t xml:space="preserve">  </w:t>
      </w:r>
    </w:p>
    <w:p w:rsidR="00C43B4A" w:rsidRDefault="00C43B4A" w:rsidP="00C43B4A">
      <w:pPr>
        <w:spacing w:line="360" w:lineRule="auto"/>
        <w:ind w:rightChars="-297" w:right="-624"/>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传  真：</w:t>
      </w:r>
      <w:r>
        <w:rPr>
          <w:rFonts w:ascii="宋体" w:hAnsi="宋体" w:cs="宋体" w:hint="eastAsia"/>
          <w:szCs w:val="21"/>
          <w:u w:val="single"/>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kern w:val="0"/>
          <w:szCs w:val="24"/>
          <w:u w:val="single"/>
        </w:rPr>
        <w:t xml:space="preserve"> </w:t>
      </w:r>
      <w:r>
        <w:rPr>
          <w:rFonts w:ascii="宋体" w:hAnsi="宋体" w:cs="宋体" w:hint="eastAsia"/>
          <w:szCs w:val="21"/>
          <w:u w:val="single"/>
        </w:rPr>
        <w:t xml:space="preserve"> </w:t>
      </w:r>
    </w:p>
    <w:p w:rsidR="00C43B4A" w:rsidRDefault="00C43B4A" w:rsidP="00C43B4A">
      <w:pPr>
        <w:spacing w:line="360" w:lineRule="auto"/>
        <w:ind w:rightChars="-297" w:right="-624"/>
        <w:rPr>
          <w:rFonts w:ascii="宋体" w:hAnsi="宋体" w:cs="宋体"/>
          <w:szCs w:val="21"/>
        </w:rPr>
      </w:pPr>
      <w:r>
        <w:rPr>
          <w:rFonts w:ascii="宋体" w:hAnsi="宋体" w:cs="宋体" w:hint="eastAsia"/>
          <w:szCs w:val="21"/>
        </w:rPr>
        <w:t>电子信箱：</w:t>
      </w:r>
      <w:r>
        <w:rPr>
          <w:rFonts w:ascii="宋体" w:hAnsi="宋体" w:cs="宋体" w:hint="eastAsia"/>
          <w:szCs w:val="21"/>
          <w:u w:val="single"/>
        </w:rPr>
        <w:t xml:space="preserve">                 </w:t>
      </w:r>
      <w:r>
        <w:rPr>
          <w:rFonts w:ascii="宋体" w:hAnsi="宋体" w:cs="宋体" w:hint="eastAsia"/>
          <w:szCs w:val="21"/>
        </w:rPr>
        <w:t xml:space="preserve">                    电子信箱：</w:t>
      </w:r>
      <w:r>
        <w:rPr>
          <w:rFonts w:ascii="宋体" w:hAnsi="宋体" w:cs="宋体" w:hint="eastAsia"/>
          <w:kern w:val="0"/>
          <w:szCs w:val="21"/>
          <w:u w:val="single"/>
        </w:rPr>
        <w:t xml:space="preserve"> </w:t>
      </w:r>
      <w:r>
        <w:rPr>
          <w:rFonts w:ascii="宋体" w:hAnsi="宋体" w:cs="宋体"/>
          <w:kern w:val="0"/>
          <w:szCs w:val="21"/>
          <w:u w:val="single"/>
        </w:rPr>
        <w:t xml:space="preserve">               </w:t>
      </w:r>
    </w:p>
    <w:p w:rsidR="00C43B4A" w:rsidRDefault="00C43B4A" w:rsidP="00C43B4A">
      <w:pPr>
        <w:spacing w:line="360" w:lineRule="auto"/>
        <w:ind w:rightChars="-297" w:right="-624"/>
        <w:rPr>
          <w:rFonts w:ascii="宋体" w:hAnsi="宋体" w:cs="宋体"/>
          <w:szCs w:val="21"/>
        </w:rPr>
      </w:pPr>
      <w:bookmarkStart w:id="104" w:name="_Hlk74481263"/>
      <w:r>
        <w:rPr>
          <w:rFonts w:ascii="宋体" w:hAnsi="宋体" w:cs="宋体" w:hint="eastAsia"/>
          <w:szCs w:val="21"/>
        </w:rPr>
        <w:t>开户银行：</w:t>
      </w:r>
      <w:r>
        <w:rPr>
          <w:rFonts w:ascii="宋体" w:hAnsi="宋体" w:cs="宋体" w:hint="eastAsia"/>
          <w:szCs w:val="21"/>
          <w:u w:val="single"/>
        </w:rPr>
        <w:t>工商银行景江苑支行</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开户银行：</w:t>
      </w:r>
      <w:r>
        <w:rPr>
          <w:rFonts w:ascii="宋体" w:hAnsi="宋体" w:cs="宋体" w:hint="eastAsia"/>
          <w:szCs w:val="21"/>
          <w:u w:val="single"/>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szCs w:val="21"/>
          <w:u w:val="single"/>
        </w:rPr>
        <w:t xml:space="preserve">  </w:t>
      </w:r>
    </w:p>
    <w:p w:rsidR="00C43B4A" w:rsidRDefault="00C43B4A" w:rsidP="00C43B4A">
      <w:pPr>
        <w:spacing w:line="360" w:lineRule="auto"/>
        <w:ind w:rightChars="-297" w:right="-624"/>
        <w:rPr>
          <w:rFonts w:ascii="宋体" w:hAnsi="宋体" w:cs="宋体"/>
          <w:szCs w:val="21"/>
          <w:u w:val="single"/>
        </w:rPr>
      </w:pPr>
      <w:r>
        <w:rPr>
          <w:rFonts w:ascii="宋体" w:hAnsi="宋体" w:cs="宋体" w:hint="eastAsia"/>
          <w:szCs w:val="21"/>
        </w:rPr>
        <w:t>账  号：</w:t>
      </w:r>
      <w:r>
        <w:rPr>
          <w:rFonts w:ascii="宋体" w:hAnsi="宋体" w:cs="宋体"/>
          <w:szCs w:val="21"/>
          <w:u w:val="single"/>
        </w:rPr>
        <w:t xml:space="preserve">1202023419100001174  </w:t>
      </w:r>
      <w:r>
        <w:rPr>
          <w:rFonts w:ascii="宋体" w:hAnsi="宋体" w:cs="宋体" w:hint="eastAsia"/>
          <w:szCs w:val="21"/>
        </w:rPr>
        <w:t xml:space="preserve">                  账  号：</w:t>
      </w:r>
      <w:r>
        <w:rPr>
          <w:rFonts w:ascii="宋体" w:hAnsi="宋体" w:cs="宋体" w:hint="eastAsia"/>
          <w:szCs w:val="21"/>
          <w:u w:val="single"/>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szCs w:val="21"/>
          <w:u w:val="single"/>
        </w:rPr>
        <w:t xml:space="preserve">   </w:t>
      </w:r>
    </w:p>
    <w:bookmarkEnd w:id="104"/>
    <w:p w:rsidR="00C43B4A" w:rsidRDefault="00C43B4A" w:rsidP="00C43B4A">
      <w:pPr>
        <w:spacing w:line="360" w:lineRule="auto"/>
        <w:jc w:val="center"/>
        <w:rPr>
          <w:rFonts w:ascii="宋体" w:hAnsi="宋体"/>
          <w:b/>
          <w:sz w:val="28"/>
          <w:szCs w:val="24"/>
        </w:rPr>
      </w:pPr>
      <w:r>
        <w:rPr>
          <w:rFonts w:ascii="宋体" w:hAnsi="宋体"/>
          <w:b/>
          <w:szCs w:val="24"/>
        </w:rPr>
        <w:br w:type="page"/>
      </w:r>
      <w:bookmarkStart w:id="105" w:name="_Toc31859"/>
      <w:bookmarkStart w:id="106" w:name="_Toc9670"/>
      <w:bookmarkStart w:id="107" w:name="_Toc31148"/>
      <w:bookmarkStart w:id="108" w:name="_Toc65855222"/>
      <w:bookmarkStart w:id="109" w:name="_Toc21340"/>
      <w:bookmarkStart w:id="110" w:name="_Hlk62485489"/>
      <w:r>
        <w:rPr>
          <w:rFonts w:ascii="宋体" w:hAnsi="宋体"/>
          <w:b/>
          <w:sz w:val="28"/>
          <w:szCs w:val="24"/>
        </w:rPr>
        <w:t>第二部分 通用合同条款</w:t>
      </w:r>
      <w:bookmarkEnd w:id="100"/>
      <w:r>
        <w:rPr>
          <w:rFonts w:ascii="宋体" w:hAnsi="宋体" w:hint="eastAsia"/>
          <w:b/>
          <w:sz w:val="28"/>
          <w:szCs w:val="28"/>
        </w:rPr>
        <w:t>（略</w:t>
      </w:r>
      <w:r>
        <w:rPr>
          <w:rFonts w:ascii="宋体" w:hAnsi="宋体"/>
          <w:b/>
          <w:sz w:val="28"/>
          <w:szCs w:val="28"/>
        </w:rPr>
        <w:t>)</w:t>
      </w:r>
      <w:bookmarkEnd w:id="105"/>
      <w:bookmarkEnd w:id="106"/>
      <w:bookmarkEnd w:id="107"/>
      <w:bookmarkEnd w:id="108"/>
      <w:bookmarkEnd w:id="109"/>
    </w:p>
    <w:p w:rsidR="00C43B4A" w:rsidRDefault="00C43B4A" w:rsidP="00C43B4A">
      <w:pPr>
        <w:spacing w:line="360" w:lineRule="auto"/>
        <w:ind w:firstLineChars="200" w:firstLine="420"/>
        <w:jc w:val="center"/>
        <w:rPr>
          <w:rFonts w:ascii="宋体" w:hAnsi="宋体"/>
          <w:szCs w:val="21"/>
        </w:rPr>
      </w:pPr>
      <w:r>
        <w:rPr>
          <w:rFonts w:ascii="宋体" w:hAnsi="宋体" w:hint="eastAsia"/>
          <w:szCs w:val="21"/>
        </w:rPr>
        <w:t>同《建设工程施工合同》</w:t>
      </w:r>
      <w:r>
        <w:rPr>
          <w:rFonts w:ascii="宋体" w:hAnsi="宋体"/>
          <w:szCs w:val="21"/>
        </w:rPr>
        <w:t>(</w:t>
      </w:r>
      <w:r>
        <w:rPr>
          <w:rFonts w:ascii="宋体" w:hAnsi="宋体" w:hint="eastAsia"/>
          <w:szCs w:val="21"/>
        </w:rPr>
        <w:t>示范文本</w:t>
      </w:r>
      <w:r>
        <w:rPr>
          <w:rFonts w:ascii="宋体" w:hAnsi="宋体"/>
          <w:szCs w:val="21"/>
        </w:rPr>
        <w:t>)GF-2017-0201</w:t>
      </w:r>
    </w:p>
    <w:p w:rsidR="00C43B4A" w:rsidRDefault="00C43B4A" w:rsidP="00C43B4A">
      <w:pPr>
        <w:spacing w:line="360" w:lineRule="auto"/>
        <w:jc w:val="center"/>
        <w:rPr>
          <w:rFonts w:ascii="宋体" w:hAnsi="宋体"/>
          <w:b/>
          <w:szCs w:val="24"/>
        </w:rPr>
      </w:pPr>
      <w:bookmarkStart w:id="111" w:name="_Toc31887"/>
      <w:bookmarkStart w:id="112" w:name="_Toc5929"/>
      <w:bookmarkStart w:id="113" w:name="_Toc12431"/>
      <w:bookmarkStart w:id="114" w:name="_Toc22444"/>
      <w:bookmarkStart w:id="115" w:name="_Toc351203632"/>
      <w:bookmarkStart w:id="116" w:name="_Toc65855223"/>
      <w:r>
        <w:rPr>
          <w:rFonts w:ascii="宋体" w:hAnsi="宋体" w:hint="eastAsia"/>
          <w:b/>
          <w:sz w:val="28"/>
          <w:szCs w:val="24"/>
        </w:rPr>
        <w:t>第三部分</w:t>
      </w:r>
      <w:r>
        <w:rPr>
          <w:rFonts w:ascii="宋体" w:hAnsi="宋体"/>
          <w:b/>
          <w:sz w:val="28"/>
          <w:szCs w:val="24"/>
        </w:rPr>
        <w:t xml:space="preserve"> </w:t>
      </w:r>
      <w:r>
        <w:rPr>
          <w:rFonts w:ascii="宋体" w:hAnsi="宋体" w:hint="eastAsia"/>
          <w:b/>
          <w:sz w:val="28"/>
          <w:szCs w:val="24"/>
        </w:rPr>
        <w:t>专用合同条款</w:t>
      </w:r>
      <w:bookmarkEnd w:id="111"/>
      <w:bookmarkEnd w:id="112"/>
      <w:bookmarkEnd w:id="113"/>
      <w:bookmarkEnd w:id="114"/>
      <w:bookmarkEnd w:id="115"/>
      <w:bookmarkEnd w:id="116"/>
    </w:p>
    <w:bookmarkEnd w:id="96"/>
    <w:bookmarkEnd w:id="110"/>
    <w:p w:rsidR="00C43B4A" w:rsidRDefault="00C43B4A" w:rsidP="00C43B4A">
      <w:pPr>
        <w:topLinePunct/>
        <w:spacing w:line="360" w:lineRule="auto"/>
        <w:ind w:firstLine="420"/>
        <w:rPr>
          <w:rFonts w:ascii="宋体" w:hAnsi="宋体"/>
          <w:b/>
          <w:szCs w:val="24"/>
        </w:rPr>
      </w:pPr>
      <w:r>
        <w:rPr>
          <w:rFonts w:ascii="宋体" w:hAnsi="宋体"/>
          <w:b/>
          <w:szCs w:val="24"/>
        </w:rPr>
        <w:t>1. 一般约定</w:t>
      </w:r>
    </w:p>
    <w:p w:rsidR="00C43B4A" w:rsidRDefault="00C43B4A" w:rsidP="00C43B4A">
      <w:pPr>
        <w:spacing w:line="360" w:lineRule="auto"/>
        <w:ind w:firstLineChars="200" w:firstLine="420"/>
        <w:rPr>
          <w:rFonts w:ascii="宋体" w:hAnsi="宋体"/>
          <w:szCs w:val="21"/>
        </w:rPr>
      </w:pPr>
      <w:r>
        <w:rPr>
          <w:rFonts w:ascii="宋体" w:hAnsi="宋体"/>
          <w:szCs w:val="21"/>
        </w:rPr>
        <w:t>1.1 词语定义</w:t>
      </w:r>
    </w:p>
    <w:p w:rsidR="00C43B4A" w:rsidRDefault="00C43B4A" w:rsidP="00C43B4A">
      <w:pPr>
        <w:spacing w:line="360" w:lineRule="auto"/>
        <w:ind w:firstLineChars="200" w:firstLine="420"/>
        <w:rPr>
          <w:rFonts w:ascii="宋体" w:hAnsi="宋体"/>
          <w:szCs w:val="21"/>
        </w:rPr>
      </w:pPr>
      <w:r>
        <w:rPr>
          <w:rFonts w:ascii="宋体" w:hAnsi="宋体"/>
          <w:szCs w:val="21"/>
        </w:rPr>
        <w:t>1.1.1合同</w:t>
      </w:r>
    </w:p>
    <w:p w:rsidR="00C43B4A" w:rsidRDefault="00C43B4A" w:rsidP="00C43B4A">
      <w:pPr>
        <w:spacing w:line="360" w:lineRule="auto"/>
        <w:ind w:leftChars="-150" w:left="-315" w:firstLineChars="350" w:firstLine="735"/>
        <w:rPr>
          <w:rFonts w:ascii="宋体" w:hAnsi="宋体"/>
          <w:szCs w:val="21"/>
        </w:rPr>
      </w:pPr>
      <w:r>
        <w:rPr>
          <w:rFonts w:ascii="宋体" w:hAnsi="宋体"/>
          <w:szCs w:val="21"/>
        </w:rPr>
        <w:t>1.1.1.10其他合同文件包括：</w:t>
      </w:r>
    </w:p>
    <w:p w:rsidR="00C43B4A" w:rsidRDefault="00C43B4A" w:rsidP="00C43B4A">
      <w:pPr>
        <w:spacing w:line="360" w:lineRule="auto"/>
        <w:ind w:leftChars="-150" w:left="-315" w:firstLineChars="350" w:firstLine="735"/>
        <w:rPr>
          <w:rFonts w:ascii="宋体" w:hAnsi="宋体"/>
          <w:szCs w:val="24"/>
          <w:u w:val="single"/>
        </w:rPr>
      </w:pPr>
      <w:r>
        <w:rPr>
          <w:rFonts w:ascii="宋体" w:hAnsi="宋体" w:hint="eastAsia"/>
          <w:szCs w:val="24"/>
          <w:u w:val="single"/>
        </w:rPr>
        <w:t>施工组织设计：施工组织设计是用来指导施工项目全过程各项活动的技术、经济和组织的综合性文件。</w:t>
      </w:r>
    </w:p>
    <w:p w:rsidR="00C43B4A" w:rsidRDefault="00C43B4A" w:rsidP="00C43B4A">
      <w:pPr>
        <w:spacing w:line="360" w:lineRule="auto"/>
        <w:ind w:firstLineChars="200" w:firstLine="420"/>
        <w:rPr>
          <w:rFonts w:ascii="宋体" w:hAnsi="宋体"/>
          <w:szCs w:val="21"/>
        </w:rPr>
      </w:pPr>
      <w:r>
        <w:rPr>
          <w:rFonts w:ascii="宋体" w:hAnsi="宋体"/>
          <w:szCs w:val="21"/>
        </w:rPr>
        <w:t>1.1.2 合同当事人及其他相关方</w:t>
      </w:r>
    </w:p>
    <w:p w:rsidR="00C43B4A" w:rsidRDefault="00C43B4A" w:rsidP="00C43B4A">
      <w:pPr>
        <w:spacing w:line="360" w:lineRule="auto"/>
        <w:ind w:firstLineChars="200" w:firstLine="420"/>
        <w:rPr>
          <w:rFonts w:ascii="宋体" w:hAnsi="宋体"/>
          <w:szCs w:val="21"/>
        </w:rPr>
      </w:pPr>
      <w:r>
        <w:rPr>
          <w:rFonts w:ascii="宋体" w:hAnsi="宋体"/>
          <w:szCs w:val="21"/>
        </w:rPr>
        <w:t>1.1.2.4监理人：</w:t>
      </w:r>
    </w:p>
    <w:p w:rsidR="00C43B4A" w:rsidRDefault="00C43B4A" w:rsidP="00C43B4A">
      <w:pPr>
        <w:spacing w:line="360" w:lineRule="auto"/>
        <w:ind w:firstLineChars="200" w:firstLine="420"/>
        <w:rPr>
          <w:rFonts w:ascii="宋体" w:hAnsi="宋体"/>
          <w:szCs w:val="21"/>
        </w:rPr>
      </w:pPr>
      <w:r>
        <w:rPr>
          <w:rFonts w:ascii="宋体" w:hAnsi="宋体" w:hint="eastAsia"/>
          <w:szCs w:val="21"/>
        </w:rPr>
        <w:t>名    称：</w:t>
      </w:r>
      <w:r>
        <w:rPr>
          <w:rFonts w:ascii="宋体" w:hAnsi="宋体" w:hint="eastAsia"/>
          <w:szCs w:val="21"/>
          <w:u w:val="single"/>
        </w:rPr>
        <w:t>/ ；</w:t>
      </w:r>
    </w:p>
    <w:p w:rsidR="00C43B4A" w:rsidRDefault="00C43B4A" w:rsidP="00C43B4A">
      <w:pPr>
        <w:spacing w:line="360" w:lineRule="auto"/>
        <w:ind w:firstLineChars="200" w:firstLine="420"/>
        <w:rPr>
          <w:rFonts w:ascii="宋体" w:hAnsi="宋体"/>
          <w:szCs w:val="21"/>
        </w:rPr>
      </w:pPr>
      <w:r>
        <w:rPr>
          <w:rFonts w:ascii="宋体" w:hAnsi="宋体" w:hint="eastAsia"/>
          <w:szCs w:val="21"/>
        </w:rPr>
        <w:t>资质类别和等级：</w:t>
      </w:r>
      <w:r>
        <w:rPr>
          <w:rFonts w:ascii="宋体" w:hAnsi="宋体" w:hint="eastAsia"/>
          <w:szCs w:val="21"/>
          <w:u w:val="single"/>
        </w:rPr>
        <w:t>/ ；</w:t>
      </w:r>
    </w:p>
    <w:p w:rsidR="00C43B4A" w:rsidRDefault="00C43B4A" w:rsidP="00C43B4A">
      <w:pPr>
        <w:spacing w:line="360" w:lineRule="auto"/>
        <w:ind w:firstLineChars="200" w:firstLine="420"/>
        <w:rPr>
          <w:rFonts w:ascii="宋体" w:hAnsi="宋体"/>
          <w:szCs w:val="21"/>
        </w:rPr>
      </w:pPr>
      <w:r>
        <w:rPr>
          <w:rFonts w:ascii="宋体" w:hAnsi="宋体" w:hint="eastAsia"/>
          <w:szCs w:val="21"/>
        </w:rPr>
        <w:t>联系电话：</w:t>
      </w:r>
      <w:r>
        <w:rPr>
          <w:rFonts w:ascii="宋体" w:hAnsi="宋体" w:hint="eastAsia"/>
          <w:szCs w:val="21"/>
          <w:u w:val="single"/>
        </w:rPr>
        <w:t>/；</w:t>
      </w:r>
    </w:p>
    <w:p w:rsidR="00C43B4A" w:rsidRDefault="00C43B4A" w:rsidP="00C43B4A">
      <w:pPr>
        <w:spacing w:line="360" w:lineRule="auto"/>
        <w:ind w:firstLineChars="200" w:firstLine="420"/>
        <w:rPr>
          <w:rFonts w:ascii="宋体" w:hAnsi="宋体"/>
          <w:szCs w:val="21"/>
        </w:rPr>
      </w:pPr>
      <w:r>
        <w:rPr>
          <w:rFonts w:ascii="宋体" w:hAnsi="宋体" w:hint="eastAsia"/>
          <w:szCs w:val="21"/>
        </w:rPr>
        <w:t>电子信箱：</w:t>
      </w:r>
      <w:r>
        <w:rPr>
          <w:rFonts w:ascii="宋体" w:hAnsi="宋体" w:hint="eastAsia"/>
          <w:szCs w:val="24"/>
        </w:rPr>
        <w:t>/</w:t>
      </w:r>
      <w:r>
        <w:rPr>
          <w:rFonts w:ascii="宋体" w:hAnsi="宋体" w:hint="eastAsia"/>
          <w:szCs w:val="21"/>
          <w:u w:val="single"/>
        </w:rPr>
        <w:t>；</w:t>
      </w:r>
    </w:p>
    <w:p w:rsidR="00C43B4A" w:rsidRDefault="00C43B4A" w:rsidP="00C43B4A">
      <w:pPr>
        <w:spacing w:line="360" w:lineRule="auto"/>
        <w:ind w:firstLineChars="200" w:firstLine="420"/>
        <w:rPr>
          <w:rFonts w:ascii="宋体" w:hAnsi="宋体"/>
          <w:szCs w:val="21"/>
        </w:rPr>
      </w:pPr>
      <w:r>
        <w:rPr>
          <w:rFonts w:ascii="宋体" w:hAnsi="宋体" w:hint="eastAsia"/>
          <w:szCs w:val="21"/>
        </w:rPr>
        <w:t>通信地址：</w:t>
      </w:r>
      <w:r>
        <w:rPr>
          <w:rFonts w:ascii="宋体" w:hAnsi="宋体" w:hint="eastAsia"/>
          <w:szCs w:val="21"/>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1.1.2.5 设计人：</w:t>
      </w:r>
    </w:p>
    <w:p w:rsidR="00C43B4A" w:rsidRDefault="00C43B4A" w:rsidP="00C43B4A">
      <w:pPr>
        <w:spacing w:line="360" w:lineRule="auto"/>
        <w:ind w:firstLineChars="200" w:firstLine="420"/>
        <w:rPr>
          <w:rFonts w:ascii="宋体" w:hAnsi="宋体"/>
          <w:szCs w:val="21"/>
        </w:rPr>
      </w:pPr>
      <w:r>
        <w:rPr>
          <w:rFonts w:ascii="宋体" w:hAnsi="宋体"/>
          <w:szCs w:val="21"/>
        </w:rPr>
        <w:t>名    称：</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资质类别和等级：</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联系电话：</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电子信箱：</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通信地址：</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1.1.3 工程和设备</w:t>
      </w:r>
    </w:p>
    <w:p w:rsidR="00C43B4A" w:rsidRDefault="00C43B4A" w:rsidP="00C43B4A">
      <w:pPr>
        <w:spacing w:line="360" w:lineRule="auto"/>
        <w:ind w:firstLineChars="200" w:firstLine="420"/>
        <w:rPr>
          <w:rFonts w:ascii="宋体" w:hAnsi="宋体"/>
          <w:szCs w:val="21"/>
        </w:rPr>
      </w:pPr>
      <w:r>
        <w:rPr>
          <w:rFonts w:ascii="宋体" w:hAnsi="宋体"/>
          <w:szCs w:val="21"/>
        </w:rPr>
        <w:t>1.1.3.7 作为施工现场组成部分的其他场所包括：</w:t>
      </w:r>
      <w:r>
        <w:rPr>
          <w:rFonts w:ascii="宋体" w:hAnsi="宋体"/>
          <w:szCs w:val="24"/>
          <w:u w:val="single"/>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1.1.3.9 永久占地包括：</w:t>
      </w:r>
      <w:r>
        <w:rPr>
          <w:rFonts w:ascii="宋体" w:hAnsi="宋体" w:hint="eastAsia"/>
          <w:szCs w:val="24"/>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1.1.3.10 临时占地包括：</w:t>
      </w:r>
      <w:r>
        <w:rPr>
          <w:rFonts w:ascii="宋体" w:hAnsi="宋体"/>
          <w:szCs w:val="24"/>
          <w:u w:val="single"/>
        </w:rPr>
        <w:t xml:space="preserve"> </w:t>
      </w:r>
      <w:r>
        <w:rPr>
          <w:rFonts w:ascii="宋体" w:hAnsi="宋体" w:hint="eastAsia"/>
          <w:szCs w:val="24"/>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 xml:space="preserve">1.3法律 </w:t>
      </w:r>
    </w:p>
    <w:p w:rsidR="00C43B4A" w:rsidRDefault="00C43B4A" w:rsidP="00C43B4A">
      <w:pPr>
        <w:autoSpaceDE w:val="0"/>
        <w:autoSpaceDN w:val="0"/>
        <w:adjustRightInd w:val="0"/>
        <w:spacing w:line="360" w:lineRule="auto"/>
        <w:ind w:firstLineChars="200" w:firstLine="420"/>
        <w:rPr>
          <w:rFonts w:ascii="宋体" w:hAnsi="宋体"/>
          <w:szCs w:val="21"/>
        </w:rPr>
      </w:pPr>
      <w:r>
        <w:rPr>
          <w:rFonts w:ascii="宋体" w:hAnsi="宋体"/>
          <w:szCs w:val="21"/>
        </w:rPr>
        <w:t>适用于合同的其他规范性文件：</w:t>
      </w:r>
    </w:p>
    <w:p w:rsidR="00C43B4A" w:rsidRDefault="00C43B4A" w:rsidP="00C43B4A">
      <w:pPr>
        <w:autoSpaceDE w:val="0"/>
        <w:autoSpaceDN w:val="0"/>
        <w:adjustRightInd w:val="0"/>
        <w:snapToGrid w:val="0"/>
        <w:spacing w:line="360" w:lineRule="auto"/>
        <w:ind w:firstLineChars="200" w:firstLine="420"/>
        <w:rPr>
          <w:rFonts w:ascii="宋体" w:hAnsi="宋体"/>
          <w:szCs w:val="24"/>
        </w:rPr>
      </w:pPr>
      <w:r>
        <w:rPr>
          <w:rFonts w:ascii="宋体" w:hAnsi="宋体" w:hint="eastAsia"/>
          <w:szCs w:val="24"/>
          <w:u w:val="single"/>
        </w:rPr>
        <w:t>（1）《杭州市建设工程工程量清单计价实施细则》</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szCs w:val="24"/>
          <w:u w:val="single"/>
        </w:rPr>
        <w:t>（2）《关于进一步加强建筑施工领域企业安全生产工作的实施意见》的通知（杭建工发〔2011〕130号）</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szCs w:val="24"/>
          <w:u w:val="single"/>
        </w:rPr>
        <w:t>（3）《关于进一步加强建设工程安全质量物联网管理应用平台建设的通知》（</w:t>
      </w:r>
      <w:r>
        <w:rPr>
          <w:rFonts w:ascii="宋体" w:hAnsi="宋体" w:hint="eastAsia"/>
          <w:kern w:val="0"/>
          <w:szCs w:val="24"/>
          <w:u w:val="single"/>
        </w:rPr>
        <w:t>杭建工发【2012】426号）</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u w:val="single"/>
        </w:rPr>
        <w:t>（4）《杭州市人民政府办公厅关于印发杭州市建设工程推广应用预拌砂浆管理办法的通知》（杭政办函（2011）32号）</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szCs w:val="24"/>
          <w:u w:val="single"/>
        </w:rPr>
        <w:t>（5）</w:t>
      </w:r>
      <w:r>
        <w:rPr>
          <w:rFonts w:ascii="宋体" w:hAnsi="宋体" w:hint="eastAsia"/>
          <w:kern w:val="0"/>
          <w:szCs w:val="24"/>
          <w:u w:val="single"/>
        </w:rPr>
        <w:t>《</w:t>
      </w:r>
      <w:r>
        <w:rPr>
          <w:rFonts w:ascii="宋体" w:hAnsi="宋体"/>
          <w:kern w:val="0"/>
          <w:szCs w:val="24"/>
          <w:u w:val="single"/>
        </w:rPr>
        <w:t>关于</w:t>
      </w:r>
      <w:r>
        <w:rPr>
          <w:rFonts w:ascii="宋体" w:hAnsi="宋体" w:hint="eastAsia"/>
          <w:kern w:val="0"/>
          <w:szCs w:val="24"/>
          <w:u w:val="single"/>
        </w:rPr>
        <w:t>落实建筑工棚</w:t>
      </w:r>
      <w:r>
        <w:rPr>
          <w:rFonts w:ascii="宋体" w:hAnsi="宋体"/>
          <w:kern w:val="0"/>
          <w:szCs w:val="24"/>
          <w:u w:val="single"/>
        </w:rPr>
        <w:t>安装空调事宜的通知</w:t>
      </w:r>
      <w:r>
        <w:rPr>
          <w:rFonts w:ascii="宋体" w:hAnsi="宋体" w:hint="eastAsia"/>
          <w:kern w:val="0"/>
          <w:szCs w:val="24"/>
          <w:u w:val="single"/>
        </w:rPr>
        <w:t>》（</w:t>
      </w:r>
      <w:r>
        <w:rPr>
          <w:rFonts w:ascii="宋体" w:hAnsi="宋体" w:hint="eastAsia"/>
          <w:szCs w:val="24"/>
          <w:u w:val="single"/>
        </w:rPr>
        <w:t>杭建工发【2011】237号）</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szCs w:val="24"/>
          <w:u w:val="single"/>
        </w:rPr>
        <w:t>（6</w:t>
      </w:r>
      <w:r>
        <w:rPr>
          <w:rFonts w:ascii="宋体" w:hAnsi="宋体" w:hint="eastAsia"/>
          <w:kern w:val="0"/>
          <w:szCs w:val="24"/>
          <w:u w:val="single"/>
        </w:rPr>
        <w:t>）《关于进一步加强杭州市建设工程市场要素价格动态管理的指导意见》（杭建市【2018】579号）</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（7）《关于贯彻执行浙江省建设工程计价依据（2018版）的通知》（杭建市【2018】164号）</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（8）杭州市城乡建设委员会《全市建筑工地疫情防控提示单》（2022年第十一期）</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w:t>
      </w:r>
      <w:r>
        <w:rPr>
          <w:rFonts w:ascii="宋体" w:hAnsi="宋体"/>
          <w:szCs w:val="24"/>
          <w:u w:val="single"/>
        </w:rPr>
        <w:t>9</w:t>
      </w:r>
      <w:r>
        <w:rPr>
          <w:rFonts w:ascii="宋体" w:hAnsi="宋体" w:hint="eastAsia"/>
          <w:szCs w:val="24"/>
          <w:u w:val="single"/>
        </w:rPr>
        <w:t>）其他：省、市、区行政主管部门颁发的其他规范性文件。</w:t>
      </w:r>
    </w:p>
    <w:p w:rsidR="00C43B4A" w:rsidRDefault="00C43B4A" w:rsidP="00C43B4A">
      <w:pPr>
        <w:spacing w:line="360" w:lineRule="auto"/>
        <w:ind w:firstLineChars="200" w:firstLine="420"/>
        <w:rPr>
          <w:rFonts w:ascii="宋体" w:hAnsi="宋体"/>
          <w:szCs w:val="21"/>
        </w:rPr>
      </w:pPr>
      <w:r>
        <w:rPr>
          <w:rFonts w:ascii="宋体" w:hAnsi="宋体"/>
          <w:szCs w:val="21"/>
        </w:rPr>
        <w:t>1.4 标准和规范</w:t>
      </w:r>
    </w:p>
    <w:p w:rsidR="00C43B4A" w:rsidRDefault="00C43B4A" w:rsidP="00C43B4A">
      <w:pPr>
        <w:spacing w:line="360" w:lineRule="auto"/>
        <w:ind w:firstLineChars="200" w:firstLine="420"/>
        <w:rPr>
          <w:rFonts w:ascii="宋体" w:hAnsi="宋体"/>
          <w:szCs w:val="21"/>
        </w:rPr>
      </w:pPr>
      <w:r>
        <w:rPr>
          <w:rFonts w:ascii="宋体" w:hAnsi="宋体"/>
          <w:szCs w:val="21"/>
        </w:rPr>
        <w:t>1.4.1适用于工程的标准规范包括：</w:t>
      </w:r>
      <w:r>
        <w:rPr>
          <w:rFonts w:ascii="宋体" w:hAnsi="宋体" w:hint="eastAsia"/>
          <w:szCs w:val="24"/>
          <w:u w:val="single"/>
        </w:rPr>
        <w:t>按通用条款约定；</w:t>
      </w:r>
    </w:p>
    <w:p w:rsidR="00C43B4A" w:rsidRDefault="00C43B4A" w:rsidP="00C43B4A">
      <w:pPr>
        <w:spacing w:line="360" w:lineRule="auto"/>
        <w:ind w:firstLineChars="200" w:firstLine="420"/>
        <w:rPr>
          <w:rFonts w:ascii="宋体" w:hAnsi="宋体"/>
          <w:szCs w:val="24"/>
          <w:u w:val="single"/>
        </w:rPr>
      </w:pPr>
      <w:r>
        <w:rPr>
          <w:rFonts w:ascii="宋体" w:hAnsi="宋体"/>
          <w:szCs w:val="21"/>
        </w:rPr>
        <w:t xml:space="preserve">1.4.2 甲方提供国外标准、规范的名称： </w:t>
      </w:r>
      <w:r>
        <w:rPr>
          <w:rFonts w:ascii="宋体" w:hAnsi="宋体" w:hint="eastAsia"/>
          <w:szCs w:val="24"/>
          <w:u w:val="single"/>
        </w:rPr>
        <w:t xml:space="preserve"> /；</w:t>
      </w:r>
    </w:p>
    <w:p w:rsidR="00C43B4A" w:rsidRDefault="00C43B4A" w:rsidP="00C43B4A">
      <w:pPr>
        <w:spacing w:line="360" w:lineRule="auto"/>
        <w:ind w:firstLineChars="200" w:firstLine="420"/>
        <w:rPr>
          <w:rFonts w:ascii="宋体" w:hAnsi="宋体"/>
          <w:kern w:val="0"/>
          <w:szCs w:val="24"/>
        </w:rPr>
      </w:pPr>
      <w:r>
        <w:rPr>
          <w:rFonts w:ascii="宋体" w:hAnsi="宋体"/>
          <w:szCs w:val="21"/>
        </w:rPr>
        <w:t>甲方提供国外标准、规范的份数：</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甲方提供国外标准、规范的名称：</w:t>
      </w:r>
      <w:r>
        <w:rPr>
          <w:rFonts w:ascii="宋体" w:hAnsi="宋体"/>
          <w:szCs w:val="24"/>
          <w:u w:val="single"/>
        </w:rPr>
        <w:t xml:space="preserve"> </w:t>
      </w:r>
      <w:r>
        <w:rPr>
          <w:rFonts w:ascii="宋体" w:hAnsi="宋体" w:hint="eastAsia"/>
          <w:szCs w:val="24"/>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1.4.3甲方对工程的技术标准和功能要求的特殊要求：</w:t>
      </w:r>
      <w:r>
        <w:rPr>
          <w:rFonts w:ascii="宋体" w:hAnsi="宋体" w:hint="eastAsia"/>
          <w:szCs w:val="24"/>
          <w:u w:val="single"/>
        </w:rPr>
        <w:t>详见设计文件和招标技术要求</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1.5 合同文件的优先顺序</w:t>
      </w:r>
    </w:p>
    <w:p w:rsidR="00C43B4A" w:rsidRDefault="00C43B4A" w:rsidP="00C43B4A">
      <w:pPr>
        <w:spacing w:line="360" w:lineRule="auto"/>
        <w:ind w:firstLineChars="200" w:firstLine="420"/>
        <w:rPr>
          <w:rFonts w:ascii="宋体" w:hAnsi="宋体"/>
          <w:szCs w:val="24"/>
          <w:u w:val="single"/>
        </w:rPr>
      </w:pPr>
      <w:r>
        <w:rPr>
          <w:rFonts w:ascii="宋体" w:hAnsi="宋体"/>
          <w:szCs w:val="21"/>
        </w:rPr>
        <w:t>合同文件组成及优先顺序为：</w:t>
      </w:r>
      <w:r>
        <w:rPr>
          <w:rFonts w:ascii="宋体" w:hAnsi="宋体" w:hint="eastAsia"/>
          <w:szCs w:val="24"/>
          <w:u w:val="single"/>
        </w:rPr>
        <w:t>（1）合同协议书；（2）专用合同条款及附件；（3）成交通知书；（4）投标函及附录；（5）询标纪要；（6）磋商文件及其补充文件（含工程量清单及招标控制价）；（7）除投标函及附录外的其他响应文件；（8）技术标准及要求；（9）图纸（如有）；（10）合同通用条款；（11）已标价的工程量清单；（12）其他合同文件。</w:t>
      </w:r>
    </w:p>
    <w:p w:rsidR="00C43B4A" w:rsidRDefault="00C43B4A" w:rsidP="00C43B4A">
      <w:pPr>
        <w:spacing w:line="360" w:lineRule="auto"/>
        <w:ind w:firstLineChars="200" w:firstLine="420"/>
        <w:rPr>
          <w:rFonts w:ascii="宋体" w:hAnsi="宋体"/>
          <w:szCs w:val="21"/>
        </w:rPr>
      </w:pPr>
      <w:r>
        <w:rPr>
          <w:rFonts w:ascii="宋体" w:hAnsi="宋体"/>
          <w:szCs w:val="21"/>
        </w:rPr>
        <w:t>1.6 图纸和乙方文件</w:t>
      </w:r>
    </w:p>
    <w:p w:rsidR="00C43B4A" w:rsidRDefault="00C43B4A" w:rsidP="00C43B4A">
      <w:pPr>
        <w:spacing w:line="360" w:lineRule="auto"/>
        <w:ind w:firstLineChars="200" w:firstLine="420"/>
        <w:rPr>
          <w:rFonts w:ascii="宋体" w:hAnsi="宋体"/>
          <w:szCs w:val="21"/>
        </w:rPr>
      </w:pPr>
      <w:r>
        <w:rPr>
          <w:rFonts w:ascii="宋体" w:hAnsi="宋体"/>
          <w:szCs w:val="21"/>
        </w:rPr>
        <w:t>1.6.1 图纸的提供</w:t>
      </w:r>
    </w:p>
    <w:p w:rsidR="00C43B4A" w:rsidRDefault="00C43B4A" w:rsidP="00C43B4A">
      <w:pPr>
        <w:spacing w:line="360" w:lineRule="auto"/>
        <w:ind w:firstLineChars="200" w:firstLine="420"/>
        <w:rPr>
          <w:rFonts w:ascii="宋体" w:hAnsi="宋体"/>
          <w:szCs w:val="21"/>
        </w:rPr>
      </w:pPr>
      <w:r>
        <w:rPr>
          <w:rFonts w:ascii="宋体" w:hAnsi="宋体"/>
          <w:szCs w:val="21"/>
        </w:rPr>
        <w:t>甲方向乙方提供图纸的期限：</w:t>
      </w:r>
      <w:r>
        <w:rPr>
          <w:rFonts w:ascii="宋体" w:hAnsi="宋体" w:hint="eastAsia"/>
          <w:szCs w:val="21"/>
        </w:rPr>
        <w:t>/</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甲方向乙方提供图纸的数量：</w:t>
      </w:r>
      <w:r>
        <w:rPr>
          <w:rFonts w:ascii="宋体" w:hAnsi="宋体" w:hint="eastAsia"/>
          <w:szCs w:val="21"/>
        </w:rPr>
        <w:t>/</w:t>
      </w:r>
      <w:r>
        <w:rPr>
          <w:rFonts w:ascii="宋体" w:hAnsi="宋体" w:cs="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甲方向乙方提供图纸的内容：</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1.6.4 乙方文件</w:t>
      </w:r>
    </w:p>
    <w:p w:rsidR="00C43B4A" w:rsidRDefault="00C43B4A" w:rsidP="00C43B4A">
      <w:pPr>
        <w:tabs>
          <w:tab w:val="left" w:pos="4680"/>
        </w:tabs>
        <w:spacing w:line="360" w:lineRule="auto"/>
        <w:ind w:firstLineChars="200" w:firstLine="420"/>
        <w:rPr>
          <w:rFonts w:ascii="宋体" w:hAnsi="宋体"/>
          <w:szCs w:val="24"/>
          <w:u w:val="single"/>
        </w:rPr>
      </w:pPr>
      <w:r>
        <w:rPr>
          <w:rFonts w:ascii="宋体" w:hAnsi="宋体"/>
          <w:szCs w:val="21"/>
        </w:rPr>
        <w:t>需要由乙方提供的文件，包括：</w:t>
      </w:r>
      <w:r>
        <w:rPr>
          <w:rFonts w:ascii="宋体" w:hAnsi="宋体" w:hint="eastAsia"/>
          <w:szCs w:val="24"/>
          <w:u w:val="single"/>
        </w:rPr>
        <w:t>施工组织设计、进度计划、甲方和政府规定要求必须提供的其他文件。</w:t>
      </w:r>
    </w:p>
    <w:p w:rsidR="00C43B4A" w:rsidRDefault="00C43B4A" w:rsidP="00C43B4A">
      <w:pPr>
        <w:spacing w:line="360" w:lineRule="auto"/>
        <w:ind w:firstLineChars="200" w:firstLine="420"/>
        <w:rPr>
          <w:rFonts w:ascii="宋体" w:hAnsi="宋体"/>
          <w:szCs w:val="21"/>
        </w:rPr>
      </w:pPr>
      <w:r>
        <w:rPr>
          <w:rFonts w:ascii="宋体" w:hAnsi="宋体"/>
          <w:szCs w:val="21"/>
        </w:rPr>
        <w:t>乙方提供的文件的期限为：</w:t>
      </w:r>
      <w:r>
        <w:rPr>
          <w:rFonts w:ascii="宋体" w:hAnsi="宋体" w:hint="eastAsia"/>
          <w:szCs w:val="24"/>
          <w:u w:val="single"/>
        </w:rPr>
        <w:t>甲方提出要求后3天内。</w:t>
      </w:r>
    </w:p>
    <w:p w:rsidR="00C43B4A" w:rsidRDefault="00C43B4A" w:rsidP="00C43B4A">
      <w:pPr>
        <w:spacing w:line="360" w:lineRule="auto"/>
        <w:ind w:firstLineChars="200" w:firstLine="420"/>
        <w:rPr>
          <w:rFonts w:ascii="宋体" w:hAnsi="宋体"/>
          <w:szCs w:val="21"/>
        </w:rPr>
      </w:pPr>
      <w:r>
        <w:rPr>
          <w:rFonts w:ascii="宋体" w:hAnsi="宋体"/>
          <w:szCs w:val="21"/>
        </w:rPr>
        <w:t>乙方提供的文件的数量为：</w:t>
      </w:r>
      <w:r>
        <w:rPr>
          <w:rFonts w:ascii="宋体" w:hAnsi="宋体" w:hint="eastAsia"/>
          <w:szCs w:val="24"/>
          <w:u w:val="single"/>
        </w:rPr>
        <w:t>双方协商确定</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乙方提供的文件的形式为：</w:t>
      </w:r>
      <w:r>
        <w:rPr>
          <w:rFonts w:ascii="宋体" w:hAnsi="宋体" w:hint="eastAsia"/>
          <w:szCs w:val="24"/>
          <w:u w:val="single"/>
        </w:rPr>
        <w:t>按甲方要求</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甲方</w:t>
      </w:r>
      <w:r>
        <w:rPr>
          <w:rFonts w:ascii="宋体" w:hAnsi="宋体" w:hint="eastAsia"/>
          <w:szCs w:val="21"/>
        </w:rPr>
        <w:t>审批</w:t>
      </w:r>
      <w:r>
        <w:rPr>
          <w:rFonts w:ascii="宋体" w:hAnsi="宋体"/>
          <w:szCs w:val="21"/>
        </w:rPr>
        <w:t>乙方文件的期限：</w:t>
      </w:r>
      <w:r>
        <w:rPr>
          <w:rFonts w:ascii="宋体" w:hAnsi="宋体" w:hint="eastAsia"/>
          <w:szCs w:val="24"/>
          <w:u w:val="single"/>
        </w:rPr>
        <w:t xml:space="preserve"> 收到后7天内</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1.6.5 现场图纸准备</w:t>
      </w:r>
    </w:p>
    <w:p w:rsidR="00C43B4A" w:rsidRDefault="00C43B4A" w:rsidP="00C43B4A">
      <w:pPr>
        <w:spacing w:line="360" w:lineRule="auto"/>
        <w:ind w:firstLineChars="200" w:firstLine="420"/>
        <w:rPr>
          <w:rFonts w:ascii="宋体" w:hAnsi="宋体"/>
          <w:szCs w:val="21"/>
        </w:rPr>
      </w:pPr>
      <w:r>
        <w:rPr>
          <w:rFonts w:ascii="宋体" w:hAnsi="宋体"/>
          <w:szCs w:val="21"/>
        </w:rPr>
        <w:t>关于现场图纸准备的约定：</w:t>
      </w:r>
      <w:r>
        <w:rPr>
          <w:rFonts w:ascii="宋体" w:hAnsi="宋体" w:hint="eastAsia"/>
          <w:szCs w:val="24"/>
          <w:u w:val="single"/>
        </w:rPr>
        <w:t>甲方、监理人及有关人员进行工程检查时使用的图纸由乙方提供。</w:t>
      </w:r>
    </w:p>
    <w:p w:rsidR="00C43B4A" w:rsidRDefault="00C43B4A" w:rsidP="00C43B4A">
      <w:pPr>
        <w:spacing w:line="360" w:lineRule="auto"/>
        <w:ind w:firstLineChars="200" w:firstLine="420"/>
        <w:rPr>
          <w:rFonts w:ascii="宋体" w:hAnsi="宋体"/>
          <w:szCs w:val="21"/>
        </w:rPr>
      </w:pPr>
      <w:r>
        <w:rPr>
          <w:rFonts w:ascii="宋体" w:hAnsi="宋体"/>
          <w:szCs w:val="21"/>
        </w:rPr>
        <w:t>1.7 联络</w:t>
      </w:r>
    </w:p>
    <w:p w:rsidR="00C43B4A" w:rsidRDefault="00C43B4A" w:rsidP="00C43B4A">
      <w:pPr>
        <w:spacing w:line="360" w:lineRule="auto"/>
        <w:ind w:firstLineChars="200" w:firstLine="420"/>
        <w:rPr>
          <w:rFonts w:ascii="宋体" w:hAnsi="宋体"/>
          <w:szCs w:val="21"/>
        </w:rPr>
      </w:pPr>
      <w:r>
        <w:rPr>
          <w:rFonts w:ascii="宋体" w:hAnsi="宋体"/>
          <w:szCs w:val="21"/>
        </w:rPr>
        <w:t>1.7.1甲方和乙方应当在</w:t>
      </w:r>
      <w:r>
        <w:rPr>
          <w:rFonts w:ascii="宋体" w:hAnsi="宋体" w:hint="eastAsia"/>
          <w:szCs w:val="24"/>
          <w:u w:val="single"/>
        </w:rPr>
        <w:t xml:space="preserve"> </w:t>
      </w:r>
      <w:r>
        <w:rPr>
          <w:rFonts w:ascii="宋体" w:hAnsi="宋体"/>
          <w:szCs w:val="24"/>
          <w:u w:val="single"/>
        </w:rPr>
        <w:t>3</w:t>
      </w:r>
      <w:r>
        <w:rPr>
          <w:rFonts w:ascii="宋体" w:hAnsi="宋体" w:hint="eastAsia"/>
          <w:szCs w:val="24"/>
          <w:u w:val="single"/>
        </w:rPr>
        <w:t xml:space="preserve"> </w:t>
      </w:r>
      <w:r>
        <w:rPr>
          <w:rFonts w:ascii="宋体" w:hAnsi="宋体"/>
          <w:szCs w:val="21"/>
        </w:rPr>
        <w:t>天内将与合同有关的通知、批准、证明、证书、指示、指令、要求、请求、同意、意见、确定和决定等书面函件送达对方当事人</w:t>
      </w:r>
      <w:r>
        <w:rPr>
          <w:rFonts w:ascii="宋体" w:hAnsi="宋体" w:hint="eastAsia"/>
          <w:szCs w:val="21"/>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1.7.2 甲方接收文件的地点：</w:t>
      </w:r>
      <w:r>
        <w:rPr>
          <w:rFonts w:ascii="宋体" w:hAnsi="宋体" w:cs="宋体" w:hint="eastAsia"/>
          <w:szCs w:val="21"/>
          <w:u w:val="single"/>
        </w:rPr>
        <w:t></w:t>
      </w:r>
      <w:r>
        <w:rPr>
          <w:rFonts w:ascii="宋体" w:hAnsi="宋体" w:hint="eastAsia"/>
          <w:szCs w:val="21"/>
          <w:u w:val="single"/>
        </w:rPr>
        <w:t xml:space="preserve">  甲方办公室  </w:t>
      </w:r>
      <w:r>
        <w:rPr>
          <w:rFonts w:ascii="宋体" w:hAnsi="宋体" w:cs="宋体" w:hint="eastAsia"/>
          <w:szCs w:val="21"/>
          <w:u w:val="single"/>
        </w:rPr>
        <w:t></w:t>
      </w:r>
      <w:r>
        <w:rPr>
          <w:rFonts w:ascii="宋体" w:hAnsi="宋体"/>
          <w:szCs w:val="21"/>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甲方指定的接收人为：</w:t>
      </w:r>
      <w:r>
        <w:rPr>
          <w:rFonts w:ascii="宋体" w:hAnsi="宋体" w:cs="宋体" w:hint="eastAsia"/>
          <w:szCs w:val="21"/>
          <w:u w:val="single"/>
        </w:rPr>
        <w:t></w:t>
      </w:r>
      <w:r>
        <w:rPr>
          <w:rFonts w:ascii="宋体" w:hAnsi="宋体" w:hint="eastAsia"/>
          <w:szCs w:val="21"/>
          <w:u w:val="single"/>
        </w:rPr>
        <w:t xml:space="preserve">待定         </w:t>
      </w:r>
      <w:r>
        <w:rPr>
          <w:rFonts w:ascii="宋体" w:hAnsi="宋体" w:hint="eastAsia"/>
          <w:szCs w:val="24"/>
          <w:u w:val="single"/>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乙方接收文件的地点：</w:t>
      </w:r>
      <w:r>
        <w:rPr>
          <w:rFonts w:ascii="宋体" w:hAnsi="宋体" w:hint="eastAsia"/>
          <w:szCs w:val="24"/>
          <w:u w:val="single"/>
        </w:rPr>
        <w:t></w:t>
      </w:r>
      <w:r>
        <w:rPr>
          <w:rFonts w:ascii="宋体" w:hAnsi="宋体" w:hint="eastAsia"/>
          <w:szCs w:val="21"/>
          <w:u w:val="single"/>
        </w:rPr>
        <w:t xml:space="preserve">  乙方办公室  </w:t>
      </w:r>
      <w:r>
        <w:rPr>
          <w:rFonts w:ascii="宋体" w:hAnsi="宋体" w:hint="eastAsia"/>
          <w:szCs w:val="24"/>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乙方指定的接收人为：</w:t>
      </w:r>
      <w:r>
        <w:rPr>
          <w:rFonts w:ascii="宋体" w:hAnsi="宋体" w:cs="宋体" w:hint="eastAsia"/>
          <w:szCs w:val="21"/>
          <w:u w:val="single"/>
        </w:rPr>
        <w:t xml:space="preserve"> </w:t>
      </w:r>
      <w:r>
        <w:rPr>
          <w:rFonts w:ascii="宋体" w:hAnsi="宋体" w:hint="eastAsia"/>
          <w:szCs w:val="21"/>
          <w:u w:val="single"/>
        </w:rPr>
        <w:t xml:space="preserve">待定      </w:t>
      </w:r>
      <w:r>
        <w:rPr>
          <w:rFonts w:ascii="宋体" w:hAnsi="宋体" w:cs="宋体" w:hint="eastAsia"/>
          <w:szCs w:val="21"/>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监理人接收文件的地点：</w:t>
      </w:r>
      <w:r>
        <w:rPr>
          <w:rFonts w:ascii="宋体" w:hAnsi="宋体" w:cs="宋体" w:hint="eastAsia"/>
          <w:szCs w:val="21"/>
          <w:u w:val="single"/>
        </w:rPr>
        <w:t></w:t>
      </w:r>
      <w:r>
        <w:rPr>
          <w:rFonts w:ascii="宋体" w:hAnsi="宋体" w:hint="eastAsia"/>
          <w:szCs w:val="21"/>
          <w:u w:val="single"/>
        </w:rPr>
        <w:t xml:space="preserve">  /  </w:t>
      </w:r>
      <w:r>
        <w:rPr>
          <w:rFonts w:ascii="宋体" w:hAnsi="宋体" w:cs="宋体" w:hint="eastAsia"/>
          <w:szCs w:val="21"/>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监理人指定的接收人为：</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hint="eastAsia"/>
          <w:szCs w:val="21"/>
          <w:u w:val="single"/>
        </w:rPr>
        <w:t xml:space="preserve">  </w:t>
      </w:r>
      <w:r>
        <w:rPr>
          <w:rFonts w:ascii="宋体" w:hAnsi="宋体" w:cs="宋体" w:hint="eastAsia"/>
          <w:szCs w:val="21"/>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1.10 交通运输</w:t>
      </w:r>
    </w:p>
    <w:p w:rsidR="00C43B4A" w:rsidRDefault="00C43B4A" w:rsidP="00C43B4A">
      <w:pPr>
        <w:spacing w:line="360" w:lineRule="auto"/>
        <w:ind w:firstLineChars="200" w:firstLine="420"/>
        <w:rPr>
          <w:rFonts w:ascii="宋体" w:hAnsi="宋体"/>
          <w:szCs w:val="21"/>
        </w:rPr>
      </w:pPr>
      <w:r>
        <w:rPr>
          <w:rFonts w:ascii="宋体" w:hAnsi="宋体"/>
          <w:szCs w:val="21"/>
        </w:rPr>
        <w:t>1.10.1 出入现场的权利</w:t>
      </w:r>
    </w:p>
    <w:p w:rsidR="00C43B4A" w:rsidRDefault="00C43B4A" w:rsidP="00C43B4A">
      <w:pPr>
        <w:spacing w:line="360" w:lineRule="auto"/>
        <w:ind w:firstLineChars="200" w:firstLine="420"/>
        <w:rPr>
          <w:rFonts w:ascii="宋体" w:hAnsi="宋体" w:cs="宋体"/>
          <w:szCs w:val="21"/>
        </w:rPr>
      </w:pPr>
      <w:r>
        <w:rPr>
          <w:rFonts w:ascii="宋体" w:hAnsi="宋体"/>
          <w:szCs w:val="21"/>
        </w:rPr>
        <w:t>关于出入现场的权利的约定：</w:t>
      </w:r>
      <w:r>
        <w:rPr>
          <w:rFonts w:ascii="宋体" w:hAnsi="宋体" w:cs="宋体" w:hint="eastAsia"/>
          <w:szCs w:val="21"/>
          <w:u w:val="single"/>
        </w:rPr>
        <w:t></w:t>
      </w:r>
      <w:r>
        <w:rPr>
          <w:rFonts w:ascii="宋体" w:hAnsi="宋体" w:hint="eastAsia"/>
          <w:szCs w:val="21"/>
          <w:u w:val="single"/>
        </w:rPr>
        <w:t>按通用条款执行</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1.10.3 场内交通</w:t>
      </w:r>
    </w:p>
    <w:p w:rsidR="00C43B4A" w:rsidRDefault="00C43B4A" w:rsidP="00C43B4A">
      <w:pPr>
        <w:spacing w:line="360" w:lineRule="auto"/>
        <w:ind w:firstLineChars="200" w:firstLine="420"/>
        <w:rPr>
          <w:rFonts w:ascii="宋体" w:hAnsi="宋体"/>
          <w:kern w:val="0"/>
          <w:szCs w:val="24"/>
        </w:rPr>
      </w:pPr>
      <w:r>
        <w:rPr>
          <w:rFonts w:ascii="宋体" w:hAnsi="宋体"/>
          <w:szCs w:val="21"/>
        </w:rPr>
        <w:t>关于场外交通和场内交通的边界的约定：</w:t>
      </w:r>
      <w:r>
        <w:rPr>
          <w:rFonts w:ascii="宋体" w:hAnsi="宋体" w:hint="eastAsia"/>
          <w:szCs w:val="24"/>
          <w:u w:val="single"/>
        </w:rPr>
        <w:t xml:space="preserve">     /      </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关于甲方向乙方免费提供满足工程施工需要的场内道路和交通设施的约定：</w:t>
      </w:r>
      <w:r>
        <w:rPr>
          <w:rFonts w:ascii="宋体" w:hAnsi="宋体" w:hint="eastAsia"/>
          <w:szCs w:val="24"/>
          <w:u w:val="single"/>
        </w:rPr>
        <w:t>利用现有的</w:t>
      </w:r>
      <w:r>
        <w:rPr>
          <w:rFonts w:ascii="宋体" w:hAnsi="宋体"/>
          <w:szCs w:val="24"/>
          <w:u w:val="single"/>
        </w:rPr>
        <w:t>场内道路和交通设施</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1.10.4超大件和超重件的运输</w:t>
      </w:r>
    </w:p>
    <w:p w:rsidR="00C43B4A" w:rsidRDefault="00C43B4A" w:rsidP="00C43B4A">
      <w:pPr>
        <w:spacing w:line="360" w:lineRule="auto"/>
        <w:ind w:firstLineChars="200" w:firstLine="420"/>
        <w:rPr>
          <w:rFonts w:ascii="宋体" w:hAnsi="宋体"/>
          <w:szCs w:val="21"/>
        </w:rPr>
      </w:pPr>
      <w:r>
        <w:rPr>
          <w:rFonts w:ascii="宋体" w:hAnsi="宋体"/>
          <w:szCs w:val="21"/>
        </w:rPr>
        <w:t>运输超大件或超重件所需的道路和桥梁临时加固改造费用和其他有关费用由</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承担。</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hint="eastAsia"/>
          <w:szCs w:val="24"/>
        </w:rPr>
        <w:t>本工程的超大件：</w:t>
      </w:r>
      <w:r>
        <w:rPr>
          <w:rFonts w:ascii="宋体" w:hAnsi="宋体" w:hint="eastAsia"/>
          <w:szCs w:val="24"/>
          <w:u w:val="single"/>
        </w:rPr>
        <w:t xml:space="preserve">   /    </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hint="eastAsia"/>
          <w:szCs w:val="24"/>
        </w:rPr>
        <w:t>本工程的超重件：</w:t>
      </w:r>
      <w:r>
        <w:rPr>
          <w:rFonts w:ascii="宋体" w:hAnsi="宋体" w:hint="eastAsia"/>
          <w:szCs w:val="24"/>
          <w:u w:val="single"/>
        </w:rPr>
        <w:t xml:space="preserve">   /  </w:t>
      </w:r>
      <w:r>
        <w:rPr>
          <w:rFonts w:ascii="宋体" w:hAnsi="宋体"/>
          <w:szCs w:val="24"/>
          <w:u w:val="single"/>
        </w:rPr>
        <w:t xml:space="preserve">  </w:t>
      </w:r>
    </w:p>
    <w:p w:rsidR="00C43B4A" w:rsidRDefault="00C43B4A" w:rsidP="00C43B4A">
      <w:pPr>
        <w:spacing w:line="360" w:lineRule="auto"/>
        <w:ind w:firstLineChars="200" w:firstLine="420"/>
        <w:rPr>
          <w:rFonts w:ascii="宋体" w:hAnsi="宋体"/>
          <w:szCs w:val="21"/>
        </w:rPr>
      </w:pPr>
      <w:r>
        <w:rPr>
          <w:rFonts w:ascii="宋体" w:hAnsi="宋体"/>
          <w:szCs w:val="21"/>
        </w:rPr>
        <w:t>1.11 知识产权</w:t>
      </w:r>
    </w:p>
    <w:p w:rsidR="00C43B4A" w:rsidRDefault="00C43B4A" w:rsidP="00C43B4A">
      <w:pPr>
        <w:spacing w:line="360" w:lineRule="auto"/>
        <w:ind w:firstLineChars="200" w:firstLine="420"/>
        <w:rPr>
          <w:rFonts w:ascii="宋体" w:hAnsi="宋体"/>
          <w:szCs w:val="21"/>
        </w:rPr>
      </w:pPr>
      <w:r>
        <w:rPr>
          <w:rFonts w:ascii="宋体" w:hAnsi="宋体"/>
          <w:szCs w:val="21"/>
        </w:rPr>
        <w:t>1.11.1关于甲方提供给乙方的图纸、甲方为实施工程自行编制或委托编制的技术规范以及反映甲方关于合同要求或其他类似性质的文件的著作权的归属：</w:t>
      </w:r>
      <w:r>
        <w:rPr>
          <w:rFonts w:ascii="宋体" w:hAnsi="宋体" w:cs="宋体" w:hint="eastAsia"/>
          <w:szCs w:val="21"/>
          <w:u w:val="single"/>
        </w:rPr>
        <w:t></w:t>
      </w:r>
      <w:r>
        <w:rPr>
          <w:rFonts w:ascii="宋体" w:hAnsi="宋体" w:hint="eastAsia"/>
          <w:szCs w:val="21"/>
          <w:u w:val="single"/>
        </w:rPr>
        <w:t>按通用条款执行</w:t>
      </w:r>
      <w:r>
        <w:rPr>
          <w:rFonts w:ascii="宋体" w:hAnsi="宋体" w:hint="eastAsia"/>
          <w:szCs w:val="24"/>
          <w:u w:val="single"/>
        </w:rPr>
        <w:t xml:space="preserve">。 </w:t>
      </w:r>
    </w:p>
    <w:p w:rsidR="00C43B4A" w:rsidRDefault="00C43B4A" w:rsidP="00C43B4A">
      <w:pPr>
        <w:spacing w:line="360" w:lineRule="auto"/>
        <w:ind w:firstLineChars="200" w:firstLine="420"/>
        <w:rPr>
          <w:rFonts w:ascii="宋体" w:hAnsi="宋体"/>
          <w:szCs w:val="21"/>
        </w:rPr>
      </w:pPr>
      <w:r>
        <w:rPr>
          <w:rFonts w:ascii="宋体" w:hAnsi="宋体"/>
          <w:szCs w:val="21"/>
        </w:rPr>
        <w:t>关于甲方提供的上述文件的使用限制的要求：</w:t>
      </w:r>
      <w:r>
        <w:rPr>
          <w:rFonts w:ascii="宋体" w:hAnsi="宋体"/>
          <w:szCs w:val="21"/>
          <w:u w:val="single"/>
        </w:rPr>
        <w:t xml:space="preserve">  </w:t>
      </w:r>
      <w:r>
        <w:rPr>
          <w:rFonts w:ascii="宋体" w:hAnsi="宋体" w:hint="eastAsia"/>
          <w:szCs w:val="21"/>
          <w:u w:val="single"/>
        </w:rPr>
        <w:t>按通用条款执行</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1.11.2 关于乙方为实施工程所编制文件的著作权的归属：</w:t>
      </w:r>
      <w:r>
        <w:rPr>
          <w:rFonts w:ascii="宋体" w:hAnsi="宋体"/>
          <w:szCs w:val="24"/>
          <w:u w:val="single"/>
        </w:rPr>
        <w:t xml:space="preserve"> </w:t>
      </w:r>
      <w:r>
        <w:rPr>
          <w:rFonts w:ascii="宋体" w:hAnsi="宋体" w:hint="eastAsia"/>
          <w:szCs w:val="24"/>
          <w:u w:val="single"/>
        </w:rPr>
        <w:t>按通用条款执行</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关于乙方提供的上述文件的使用限制的要求：</w:t>
      </w:r>
      <w:r>
        <w:rPr>
          <w:rFonts w:ascii="宋体" w:hAnsi="宋体" w:hint="eastAsia"/>
          <w:szCs w:val="24"/>
          <w:u w:val="single"/>
        </w:rPr>
        <w:t>按通用条款执行</w:t>
      </w:r>
      <w:r>
        <w:rPr>
          <w:rFonts w:ascii="宋体" w:hAnsi="宋体"/>
          <w:szCs w:val="24"/>
          <w:u w:val="single"/>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1.11.4 乙方在施工过程中所采用的专利、专有技术、技术秘密的使用费的承担方式：</w:t>
      </w:r>
      <w:r>
        <w:rPr>
          <w:rFonts w:ascii="宋体" w:hAnsi="宋体" w:hint="eastAsia"/>
          <w:szCs w:val="24"/>
          <w:u w:val="single"/>
        </w:rPr>
        <w:t xml:space="preserve">  / </w:t>
      </w:r>
      <w:r>
        <w:rPr>
          <w:rFonts w:ascii="宋体" w:hAnsi="宋体" w:hint="eastAsia"/>
          <w:kern w:val="0"/>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1.13工程量清单错误的修正</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1"/>
        </w:rPr>
        <w:t>出现工程量清单错误时，是否调整合同价格：</w:t>
      </w:r>
      <w:r>
        <w:rPr>
          <w:rFonts w:ascii="宋体" w:hAnsi="宋体" w:hint="eastAsia"/>
          <w:kern w:val="0"/>
          <w:szCs w:val="24"/>
          <w:u w:val="single"/>
        </w:rPr>
        <w:t>是</w:t>
      </w:r>
      <w:r>
        <w:rPr>
          <w:rFonts w:ascii="宋体" w:hAnsi="宋体" w:hint="eastAsia"/>
          <w:szCs w:val="24"/>
          <w:u w:val="single"/>
        </w:rPr>
        <w:t>。</w:t>
      </w:r>
    </w:p>
    <w:p w:rsidR="00C43B4A" w:rsidRDefault="00C43B4A" w:rsidP="00C43B4A">
      <w:pPr>
        <w:spacing w:line="360" w:lineRule="auto"/>
        <w:ind w:firstLineChars="200" w:firstLine="420"/>
        <w:rPr>
          <w:rFonts w:ascii="宋体" w:hAnsi="宋体"/>
          <w:kern w:val="0"/>
          <w:szCs w:val="24"/>
          <w:u w:val="single"/>
        </w:rPr>
      </w:pPr>
      <w:r>
        <w:rPr>
          <w:rFonts w:ascii="宋体" w:hAnsi="宋体"/>
          <w:szCs w:val="21"/>
        </w:rPr>
        <w:t>允许调整合同价格的工程量偏差范围</w:t>
      </w:r>
      <w:r>
        <w:rPr>
          <w:rFonts w:ascii="宋体" w:hAnsi="宋体" w:hint="eastAsia"/>
          <w:szCs w:val="21"/>
        </w:rPr>
        <w:t>：</w:t>
      </w:r>
      <w:r>
        <w:rPr>
          <w:rFonts w:ascii="宋体" w:hAnsi="宋体" w:hint="eastAsia"/>
          <w:kern w:val="0"/>
          <w:szCs w:val="24"/>
          <w:u w:val="single"/>
        </w:rPr>
        <w:t>经合同双方书面确认后按实调整。</w:t>
      </w:r>
      <w:r>
        <w:rPr>
          <w:rFonts w:ascii="宋体" w:hAnsi="宋体" w:hint="eastAsia"/>
          <w:szCs w:val="24"/>
          <w:u w:val="single"/>
        </w:rPr>
        <w:t>在工程量清单内已列入的材料设备单价不予调整，其他</w:t>
      </w:r>
      <w:r>
        <w:rPr>
          <w:rFonts w:ascii="宋体" w:hAnsi="宋体" w:hint="eastAsia"/>
          <w:kern w:val="0"/>
          <w:szCs w:val="24"/>
          <w:u w:val="single"/>
        </w:rPr>
        <w:t>调整按专用条款1</w:t>
      </w:r>
      <w:r>
        <w:rPr>
          <w:rFonts w:ascii="宋体" w:hAnsi="宋体"/>
          <w:kern w:val="0"/>
          <w:szCs w:val="24"/>
          <w:u w:val="single"/>
        </w:rPr>
        <w:t>0.4.1</w:t>
      </w:r>
      <w:r>
        <w:rPr>
          <w:rFonts w:ascii="宋体" w:hAnsi="宋体" w:hint="eastAsia"/>
          <w:kern w:val="0"/>
          <w:szCs w:val="24"/>
          <w:u w:val="single"/>
        </w:rPr>
        <w:t>执行</w:t>
      </w:r>
      <w:r>
        <w:rPr>
          <w:rFonts w:ascii="宋体" w:hAnsi="宋体"/>
          <w:kern w:val="0"/>
          <w:szCs w:val="24"/>
          <w:u w:val="single"/>
        </w:rPr>
        <w:t>。</w:t>
      </w:r>
    </w:p>
    <w:p w:rsidR="00C43B4A" w:rsidRDefault="00C43B4A" w:rsidP="00C43B4A">
      <w:pPr>
        <w:spacing w:line="360" w:lineRule="auto"/>
        <w:ind w:firstLineChars="200" w:firstLine="420"/>
        <w:rPr>
          <w:rFonts w:ascii="宋体" w:hAnsi="宋体"/>
          <w:szCs w:val="21"/>
        </w:rPr>
      </w:pPr>
      <w:r>
        <w:rPr>
          <w:rFonts w:ascii="宋体" w:hAnsi="宋体" w:hint="eastAsia"/>
          <w:szCs w:val="24"/>
        </w:rPr>
        <w:t>调整合同价格的</w:t>
      </w:r>
      <w:r>
        <w:rPr>
          <w:rFonts w:ascii="宋体" w:hAnsi="宋体" w:hint="eastAsia"/>
          <w:kern w:val="0"/>
          <w:szCs w:val="24"/>
        </w:rPr>
        <w:t>修正时间：</w:t>
      </w:r>
      <w:r>
        <w:rPr>
          <w:rFonts w:ascii="宋体" w:hAnsi="宋体" w:hint="eastAsia"/>
          <w:szCs w:val="24"/>
          <w:u w:val="single"/>
        </w:rPr>
        <w:t>在工程结算审核时调整。</w:t>
      </w:r>
    </w:p>
    <w:p w:rsidR="00C43B4A" w:rsidRDefault="00C43B4A" w:rsidP="00C43B4A">
      <w:pPr>
        <w:topLinePunct/>
        <w:spacing w:line="360" w:lineRule="auto"/>
        <w:ind w:firstLine="420"/>
        <w:rPr>
          <w:rFonts w:ascii="宋体" w:hAnsi="宋体"/>
          <w:b/>
          <w:szCs w:val="24"/>
        </w:rPr>
      </w:pPr>
      <w:r>
        <w:rPr>
          <w:rFonts w:ascii="宋体" w:hAnsi="宋体"/>
          <w:b/>
          <w:szCs w:val="24"/>
        </w:rPr>
        <w:t>2. 甲方</w:t>
      </w:r>
    </w:p>
    <w:p w:rsidR="00C43B4A" w:rsidRDefault="00C43B4A" w:rsidP="00C43B4A">
      <w:pPr>
        <w:spacing w:line="360" w:lineRule="auto"/>
        <w:ind w:firstLineChars="200" w:firstLine="420"/>
        <w:rPr>
          <w:rFonts w:ascii="宋体" w:hAnsi="宋体"/>
          <w:szCs w:val="21"/>
        </w:rPr>
      </w:pPr>
      <w:r>
        <w:rPr>
          <w:rFonts w:ascii="宋体" w:hAnsi="宋体" w:hint="eastAsia"/>
          <w:szCs w:val="24"/>
        </w:rPr>
        <w:t>甲方应根据工程所需配备甲方代表，同时配备</w:t>
      </w:r>
      <w:r>
        <w:rPr>
          <w:rFonts w:ascii="宋体" w:hAnsi="宋体"/>
          <w:szCs w:val="24"/>
        </w:rPr>
        <w:t>1</w:t>
      </w:r>
      <w:r>
        <w:rPr>
          <w:rFonts w:ascii="宋体" w:hAnsi="宋体" w:hint="eastAsia"/>
          <w:szCs w:val="24"/>
        </w:rPr>
        <w:t>名相关人员到岗履职。</w:t>
      </w:r>
    </w:p>
    <w:p w:rsidR="00C43B4A" w:rsidRDefault="00C43B4A" w:rsidP="00C43B4A">
      <w:pPr>
        <w:spacing w:line="360" w:lineRule="auto"/>
        <w:ind w:firstLineChars="200" w:firstLine="420"/>
        <w:rPr>
          <w:rFonts w:ascii="宋体" w:hAnsi="宋体"/>
          <w:szCs w:val="21"/>
        </w:rPr>
      </w:pPr>
      <w:r>
        <w:rPr>
          <w:rFonts w:ascii="宋体" w:hAnsi="宋体"/>
          <w:szCs w:val="21"/>
        </w:rPr>
        <w:t>2.2 甲方代表</w:t>
      </w:r>
    </w:p>
    <w:p w:rsidR="00C43B4A" w:rsidRDefault="00C43B4A" w:rsidP="00C43B4A">
      <w:pPr>
        <w:spacing w:line="360" w:lineRule="auto"/>
        <w:ind w:firstLineChars="200" w:firstLine="420"/>
        <w:rPr>
          <w:rFonts w:ascii="宋体" w:hAnsi="宋体"/>
          <w:szCs w:val="21"/>
        </w:rPr>
      </w:pPr>
      <w:r>
        <w:rPr>
          <w:rFonts w:ascii="宋体" w:hAnsi="宋体"/>
          <w:szCs w:val="21"/>
        </w:rPr>
        <w:t>甲方代表：</w:t>
      </w:r>
    </w:p>
    <w:p w:rsidR="00C43B4A" w:rsidRDefault="00C43B4A" w:rsidP="00C43B4A">
      <w:pPr>
        <w:spacing w:line="360" w:lineRule="auto"/>
        <w:ind w:firstLineChars="200" w:firstLine="420"/>
        <w:rPr>
          <w:rFonts w:ascii="宋体" w:hAnsi="宋体"/>
          <w:szCs w:val="21"/>
        </w:rPr>
      </w:pPr>
      <w:r>
        <w:rPr>
          <w:rFonts w:ascii="宋体" w:hAnsi="宋体"/>
          <w:szCs w:val="21"/>
        </w:rPr>
        <w:t>姓    名：</w:t>
      </w:r>
      <w:r>
        <w:rPr>
          <w:rFonts w:ascii="宋体" w:hAnsi="宋体" w:hint="eastAsia"/>
          <w:kern w:val="0"/>
          <w:szCs w:val="24"/>
          <w:u w:val="single"/>
        </w:rPr>
        <w:t xml:space="preserve">                            </w:t>
      </w:r>
      <w:r>
        <w:rPr>
          <w:rFonts w:ascii="宋体" w:hAnsi="宋体"/>
          <w:kern w:val="0"/>
          <w:szCs w:val="24"/>
          <w:u w:val="single"/>
        </w:rPr>
        <w:t xml:space="preserve">   </w:t>
      </w:r>
      <w:r>
        <w:rPr>
          <w:rFonts w:ascii="宋体" w:hAnsi="宋体" w:hint="eastAsia"/>
          <w:kern w:val="0"/>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身份证号：</w:t>
      </w:r>
      <w:r>
        <w:rPr>
          <w:rFonts w:ascii="宋体" w:hAnsi="宋体" w:hint="eastAsia"/>
          <w:kern w:val="0"/>
          <w:szCs w:val="24"/>
          <w:u w:val="single"/>
        </w:rPr>
        <w:t xml:space="preserve">/     </w:t>
      </w:r>
      <w:r>
        <w:rPr>
          <w:rFonts w:ascii="宋体" w:hAnsi="宋体"/>
          <w:kern w:val="0"/>
          <w:szCs w:val="24"/>
          <w:u w:val="single"/>
        </w:rPr>
        <w:t xml:space="preserve"> </w:t>
      </w:r>
      <w:r>
        <w:rPr>
          <w:rFonts w:ascii="宋体" w:hAnsi="宋体" w:hint="eastAsia"/>
          <w:kern w:val="0"/>
          <w:szCs w:val="24"/>
          <w:u w:val="single"/>
        </w:rPr>
        <w:t></w:t>
      </w:r>
      <w:r>
        <w:rPr>
          <w:rFonts w:ascii="宋体" w:hAnsi="宋体"/>
          <w:kern w:val="0"/>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职    务：</w:t>
      </w:r>
      <w:r>
        <w:rPr>
          <w:rFonts w:ascii="宋体" w:hAnsi="宋体" w:cs="宋体" w:hint="eastAsia"/>
          <w:kern w:val="0"/>
          <w:szCs w:val="21"/>
          <w:u w:val="single"/>
        </w:rPr>
        <w:t></w:t>
      </w:r>
      <w:r>
        <w:rPr>
          <w:rFonts w:ascii="宋体" w:hAnsi="宋体" w:hint="eastAsia"/>
          <w:kern w:val="0"/>
          <w:szCs w:val="21"/>
          <w:u w:val="single"/>
        </w:rPr>
        <w:t xml:space="preserve">          /              </w:t>
      </w:r>
      <w:r>
        <w:rPr>
          <w:rFonts w:ascii="宋体" w:hAnsi="宋体" w:hint="eastAsia"/>
          <w:kern w:val="0"/>
          <w:szCs w:val="24"/>
          <w:u w:val="single"/>
        </w:rPr>
        <w:t xml:space="preserve">  </w:t>
      </w:r>
      <w:r>
        <w:rPr>
          <w:rFonts w:ascii="宋体" w:hAnsi="宋体"/>
          <w:kern w:val="0"/>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联系电话：</w:t>
      </w:r>
      <w:r>
        <w:rPr>
          <w:rFonts w:ascii="宋体" w:hAnsi="宋体" w:cs="宋体" w:hint="eastAsia"/>
          <w:kern w:val="0"/>
          <w:szCs w:val="21"/>
          <w:u w:val="single"/>
        </w:rPr>
        <w:t> </w:t>
      </w:r>
      <w:r>
        <w:rPr>
          <w:rFonts w:ascii="宋体" w:hAnsi="宋体" w:hint="eastAsia"/>
          <w:kern w:val="0"/>
          <w:szCs w:val="24"/>
          <w:u w:val="single"/>
        </w:rPr>
        <w:t xml:space="preserve"> </w:t>
      </w:r>
      <w:r>
        <w:rPr>
          <w:rFonts w:ascii="宋体" w:hAnsi="宋体"/>
          <w:kern w:val="0"/>
          <w:szCs w:val="24"/>
          <w:u w:val="single"/>
        </w:rPr>
        <w:t xml:space="preserve"> </w:t>
      </w:r>
      <w:r>
        <w:rPr>
          <w:rFonts w:ascii="宋体" w:hAnsi="宋体" w:hint="eastAsia"/>
          <w:kern w:val="0"/>
          <w:szCs w:val="24"/>
          <w:u w:val="single"/>
        </w:rPr>
        <w:t></w:t>
      </w:r>
      <w:r>
        <w:rPr>
          <w:rFonts w:ascii="宋体" w:hAnsi="宋体"/>
          <w:kern w:val="0"/>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电子信箱：</w:t>
      </w:r>
      <w:r>
        <w:rPr>
          <w:rFonts w:ascii="宋体" w:hAnsi="宋体" w:cs="宋体" w:hint="eastAsia"/>
          <w:kern w:val="0"/>
          <w:szCs w:val="21"/>
          <w:u w:val="single"/>
        </w:rPr>
        <w:t>      /  </w:t>
      </w:r>
      <w:r>
        <w:rPr>
          <w:rFonts w:ascii="宋体" w:hAnsi="宋体" w:hint="eastAsia"/>
          <w:kern w:val="0"/>
          <w:szCs w:val="21"/>
          <w:u w:val="single"/>
        </w:rPr>
        <w:t xml:space="preserve"> </w:t>
      </w:r>
      <w:r>
        <w:rPr>
          <w:rFonts w:ascii="宋体" w:hAnsi="宋体" w:cs="宋体" w:hint="eastAsia"/>
          <w:kern w:val="0"/>
          <w:szCs w:val="21"/>
          <w:u w:val="single"/>
        </w:rPr>
        <w:t></w:t>
      </w:r>
      <w:r>
        <w:rPr>
          <w:rFonts w:ascii="宋体" w:hAnsi="宋体" w:hint="eastAsia"/>
          <w:kern w:val="0"/>
          <w:szCs w:val="24"/>
          <w:u w:val="single"/>
        </w:rPr>
        <w:t xml:space="preserve"> </w:t>
      </w:r>
      <w:r>
        <w:rPr>
          <w:rFonts w:ascii="宋体" w:hAnsi="宋体"/>
          <w:kern w:val="0"/>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通信地址：</w:t>
      </w:r>
      <w:r>
        <w:rPr>
          <w:rFonts w:ascii="宋体" w:hAnsi="宋体" w:hint="eastAsia"/>
          <w:kern w:val="0"/>
          <w:szCs w:val="24"/>
          <w:u w:val="single"/>
        </w:rPr>
        <w:t>浙江省杭州市滨文路548号浙江中医药大学</w:t>
      </w:r>
      <w:r>
        <w:rPr>
          <w:rFonts w:ascii="宋体" w:hAnsi="宋体"/>
          <w:kern w:val="0"/>
          <w:szCs w:val="24"/>
          <w:u w:val="single"/>
        </w:rPr>
        <w:t>。</w:t>
      </w:r>
    </w:p>
    <w:p w:rsidR="00C43B4A" w:rsidRDefault="00C43B4A" w:rsidP="00C43B4A">
      <w:pPr>
        <w:spacing w:line="360" w:lineRule="auto"/>
        <w:ind w:firstLineChars="200" w:firstLine="420"/>
        <w:rPr>
          <w:rFonts w:ascii="宋体" w:hAnsi="宋体"/>
          <w:b/>
          <w:szCs w:val="24"/>
        </w:rPr>
      </w:pPr>
      <w:r>
        <w:rPr>
          <w:rFonts w:ascii="宋体" w:hAnsi="宋体"/>
          <w:szCs w:val="21"/>
        </w:rPr>
        <w:t>甲方对甲方代表的授权范围如下：</w:t>
      </w:r>
      <w:r>
        <w:rPr>
          <w:rFonts w:ascii="宋体" w:hAnsi="宋体" w:hint="eastAsia"/>
          <w:szCs w:val="24"/>
          <w:u w:val="single"/>
        </w:rPr>
        <w:t>对质量、成本、安全、进度进行全面管理，涉及合同价格变更、安全事故、质量事故等重大事项的处理须经甲方领导班子签字同意并加盖甲方公章后方能生效</w:t>
      </w:r>
      <w:r>
        <w:rPr>
          <w:rFonts w:ascii="宋体" w:hAnsi="宋体"/>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2.4 施工现场、施工条件和基础资料的提供</w:t>
      </w:r>
    </w:p>
    <w:p w:rsidR="00C43B4A" w:rsidRDefault="00C43B4A" w:rsidP="00C43B4A">
      <w:pPr>
        <w:spacing w:line="360" w:lineRule="auto"/>
        <w:ind w:firstLineChars="200" w:firstLine="420"/>
        <w:rPr>
          <w:rFonts w:ascii="宋体" w:hAnsi="宋体"/>
          <w:szCs w:val="21"/>
        </w:rPr>
      </w:pPr>
      <w:r>
        <w:rPr>
          <w:rFonts w:ascii="宋体" w:hAnsi="宋体"/>
          <w:szCs w:val="21"/>
        </w:rPr>
        <w:t>2.4.1 提供施工现场</w:t>
      </w:r>
    </w:p>
    <w:p w:rsidR="00C43B4A" w:rsidRDefault="00C43B4A" w:rsidP="00C43B4A">
      <w:pPr>
        <w:spacing w:line="360" w:lineRule="auto"/>
        <w:ind w:firstLineChars="200" w:firstLine="420"/>
        <w:rPr>
          <w:rFonts w:ascii="宋体" w:hAnsi="宋体"/>
          <w:szCs w:val="24"/>
          <w:u w:val="single"/>
        </w:rPr>
      </w:pPr>
      <w:r>
        <w:rPr>
          <w:rFonts w:ascii="宋体" w:hAnsi="宋体"/>
          <w:szCs w:val="21"/>
        </w:rPr>
        <w:t>关于甲方移交施工现场的期限要求：</w:t>
      </w:r>
      <w:r>
        <w:rPr>
          <w:rFonts w:ascii="宋体" w:hAnsi="宋体" w:hint="eastAsia"/>
          <w:szCs w:val="24"/>
          <w:u w:val="single"/>
        </w:rPr>
        <w:t xml:space="preserve"> </w:t>
      </w:r>
      <w:r>
        <w:rPr>
          <w:rFonts w:ascii="宋体" w:hAnsi="宋体" w:hint="eastAsia"/>
          <w:szCs w:val="21"/>
          <w:u w:val="single"/>
        </w:rPr>
        <w:t xml:space="preserve">   /     </w:t>
      </w:r>
      <w:r>
        <w:rPr>
          <w:rFonts w:ascii="宋体" w:hAnsi="宋体" w:hint="eastAsia"/>
          <w:szCs w:val="24"/>
          <w:u w:val="single"/>
        </w:rPr>
        <w:t xml:space="preserve"> </w:t>
      </w:r>
      <w:r>
        <w:rPr>
          <w:rFonts w:ascii="宋体" w:hAnsi="宋体"/>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2.4.2 提供施工条件</w:t>
      </w:r>
    </w:p>
    <w:p w:rsidR="00C43B4A" w:rsidRDefault="00C43B4A" w:rsidP="00C43B4A">
      <w:pPr>
        <w:spacing w:line="360" w:lineRule="auto"/>
        <w:ind w:firstLineChars="200" w:firstLine="420"/>
        <w:rPr>
          <w:rFonts w:ascii="宋体" w:hAnsi="宋体"/>
          <w:szCs w:val="24"/>
        </w:rPr>
      </w:pPr>
      <w:r>
        <w:rPr>
          <w:rFonts w:ascii="宋体" w:hAnsi="宋体"/>
          <w:szCs w:val="24"/>
        </w:rPr>
        <w:t>关于甲方应负责提供施工</w:t>
      </w:r>
      <w:r>
        <w:rPr>
          <w:rFonts w:ascii="宋体" w:hAnsi="宋体" w:hint="eastAsia"/>
          <w:szCs w:val="24"/>
        </w:rPr>
        <w:t>所需要的条件，</w:t>
      </w:r>
      <w:r>
        <w:rPr>
          <w:rFonts w:ascii="宋体" w:hAnsi="宋体"/>
          <w:szCs w:val="24"/>
        </w:rPr>
        <w:t>包括：</w:t>
      </w:r>
      <w:bookmarkStart w:id="117" w:name="_Hlk74471726"/>
      <w:r>
        <w:rPr>
          <w:rFonts w:ascii="宋体" w:hAnsi="宋体"/>
          <w:szCs w:val="24"/>
        </w:rPr>
        <w:t xml:space="preserve"> </w:t>
      </w:r>
      <w:r>
        <w:rPr>
          <w:rFonts w:ascii="宋体" w:hAnsi="宋体" w:hint="eastAsia"/>
          <w:szCs w:val="24"/>
          <w:u w:val="single"/>
        </w:rPr>
        <w:t>（</w:t>
      </w:r>
      <w:r>
        <w:rPr>
          <w:rFonts w:ascii="宋体" w:hAnsi="宋体"/>
          <w:szCs w:val="24"/>
          <w:u w:val="single"/>
        </w:rPr>
        <w:t>1</w:t>
      </w:r>
      <w:r>
        <w:rPr>
          <w:rFonts w:ascii="宋体" w:hAnsi="宋体" w:hint="eastAsia"/>
          <w:szCs w:val="24"/>
          <w:u w:val="single"/>
        </w:rPr>
        <w:t>）</w:t>
      </w:r>
      <w:r>
        <w:rPr>
          <w:rFonts w:ascii="宋体" w:hAnsi="宋体"/>
          <w:szCs w:val="24"/>
          <w:u w:val="single"/>
        </w:rPr>
        <w:t>施工场地具备施工条件的要求及完成的时间：场地</w:t>
      </w:r>
      <w:r>
        <w:rPr>
          <w:rFonts w:ascii="宋体" w:hAnsi="宋体" w:hint="eastAsia"/>
          <w:szCs w:val="24"/>
          <w:u w:val="single"/>
        </w:rPr>
        <w:t>已</w:t>
      </w:r>
      <w:r>
        <w:rPr>
          <w:rFonts w:ascii="宋体" w:hAnsi="宋体"/>
          <w:szCs w:val="24"/>
          <w:u w:val="single"/>
        </w:rPr>
        <w:t>具备施工条件</w:t>
      </w:r>
      <w:r>
        <w:rPr>
          <w:rFonts w:ascii="宋体" w:hAnsi="宋体" w:hint="eastAsia"/>
          <w:szCs w:val="24"/>
          <w:u w:val="single"/>
        </w:rPr>
        <w:t>。</w:t>
      </w:r>
    </w:p>
    <w:p w:rsidR="00C43B4A" w:rsidRDefault="00C43B4A" w:rsidP="00C43B4A">
      <w:pPr>
        <w:topLinePunct/>
        <w:spacing w:line="360" w:lineRule="auto"/>
        <w:ind w:firstLineChars="200" w:firstLine="420"/>
        <w:rPr>
          <w:rFonts w:ascii="宋体" w:hAnsi="宋体"/>
          <w:szCs w:val="24"/>
          <w:u w:val="single"/>
        </w:rPr>
      </w:pPr>
      <w:r>
        <w:rPr>
          <w:rFonts w:ascii="宋体" w:hAnsi="宋体" w:hint="eastAsia"/>
          <w:szCs w:val="24"/>
          <w:u w:val="single"/>
        </w:rPr>
        <w:t>（2）施工临时用水、用电接入点由甲方提供。接入点后的管线、阀门等由乙方负责，并承担相应费用（该费用包含在合同价款内）。</w:t>
      </w:r>
      <w:r>
        <w:rPr>
          <w:rFonts w:ascii="宋体" w:hAnsi="宋体"/>
          <w:szCs w:val="24"/>
          <w:u w:val="single"/>
        </w:rPr>
        <w:t>施工期间用水、用电</w:t>
      </w:r>
      <w:r>
        <w:rPr>
          <w:rFonts w:ascii="宋体" w:hAnsi="宋体" w:hint="eastAsia"/>
          <w:szCs w:val="24"/>
          <w:u w:val="single"/>
        </w:rPr>
        <w:t>相关费用按合同最终审定价的1‰计取，在结算审计时扣除。</w:t>
      </w:r>
    </w:p>
    <w:bookmarkEnd w:id="117"/>
    <w:p w:rsidR="00C43B4A" w:rsidRDefault="00C43B4A" w:rsidP="00C43B4A">
      <w:pPr>
        <w:spacing w:line="360" w:lineRule="auto"/>
        <w:ind w:firstLineChars="200" w:firstLine="420"/>
        <w:rPr>
          <w:rFonts w:ascii="宋体" w:hAnsi="宋体"/>
          <w:szCs w:val="21"/>
        </w:rPr>
      </w:pPr>
      <w:r>
        <w:rPr>
          <w:rFonts w:ascii="宋体" w:hAnsi="宋体"/>
          <w:szCs w:val="21"/>
        </w:rPr>
        <w:t>2.5 资金来源证明及支付担保</w:t>
      </w:r>
    </w:p>
    <w:p w:rsidR="00C43B4A" w:rsidRDefault="00C43B4A" w:rsidP="00C43B4A">
      <w:pPr>
        <w:spacing w:line="360" w:lineRule="auto"/>
        <w:ind w:firstLineChars="200" w:firstLine="420"/>
        <w:rPr>
          <w:rFonts w:ascii="宋体" w:hAnsi="宋体"/>
          <w:szCs w:val="24"/>
          <w:u w:val="single"/>
        </w:rPr>
      </w:pPr>
      <w:r>
        <w:rPr>
          <w:rFonts w:ascii="宋体" w:hAnsi="宋体"/>
          <w:szCs w:val="21"/>
        </w:rPr>
        <w:t>甲方提供资金来源证明的期限要求：</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甲方是否提供支付担保：</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甲方提供支付担保的形式：</w:t>
      </w:r>
      <w:r>
        <w:rPr>
          <w:rFonts w:ascii="宋体" w:hAnsi="宋体" w:hint="eastAsia"/>
          <w:szCs w:val="24"/>
          <w:u w:val="single"/>
        </w:rPr>
        <w:t>/。</w:t>
      </w:r>
    </w:p>
    <w:p w:rsidR="00C43B4A" w:rsidRDefault="00C43B4A" w:rsidP="00C43B4A">
      <w:pPr>
        <w:topLinePunct/>
        <w:spacing w:line="360" w:lineRule="auto"/>
        <w:ind w:firstLine="420"/>
        <w:rPr>
          <w:rFonts w:ascii="宋体" w:hAnsi="宋体"/>
          <w:b/>
          <w:szCs w:val="24"/>
        </w:rPr>
      </w:pPr>
      <w:r>
        <w:rPr>
          <w:rFonts w:ascii="宋体" w:hAnsi="宋体"/>
          <w:b/>
          <w:szCs w:val="24"/>
        </w:rPr>
        <w:t>3. 乙方</w:t>
      </w:r>
    </w:p>
    <w:p w:rsidR="00C43B4A" w:rsidRDefault="00C43B4A" w:rsidP="00C43B4A">
      <w:pPr>
        <w:spacing w:line="360" w:lineRule="auto"/>
        <w:ind w:firstLineChars="200" w:firstLine="420"/>
        <w:rPr>
          <w:rFonts w:ascii="宋体" w:hAnsi="宋体"/>
          <w:szCs w:val="21"/>
        </w:rPr>
      </w:pPr>
      <w:r>
        <w:rPr>
          <w:rFonts w:ascii="宋体" w:hAnsi="宋体"/>
          <w:szCs w:val="21"/>
        </w:rPr>
        <w:t>3.1 乙方的一般义务</w:t>
      </w:r>
    </w:p>
    <w:p w:rsidR="00C43B4A" w:rsidRDefault="00C43B4A" w:rsidP="00C43B4A">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9</w:t>
      </w:r>
      <w:r>
        <w:rPr>
          <w:rFonts w:ascii="宋体" w:hAnsi="宋体"/>
          <w:szCs w:val="21"/>
        </w:rPr>
        <w:t>）乙方提交的竣工资料的内容：</w:t>
      </w:r>
      <w:r>
        <w:rPr>
          <w:rFonts w:ascii="宋体" w:hAnsi="宋体" w:hint="eastAsia"/>
          <w:kern w:val="0"/>
          <w:szCs w:val="24"/>
          <w:u w:val="single"/>
        </w:rPr>
        <w:t>甲方收到乙方提交的竣工验收报告及竣工验收资料后，认为工程尚不具备竣工验收条件或乙方提交人竣工验收资料不完整的，有权不组织竣工验收，直至工程符合工程竣工验收条件或竣工验收资料完整。若工程验收时，竣工验收资料尚不完整，工程竣工验收通过后，乙方仍应按要求提交完整的符合要求的竣工资料</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乙方需要提交的竣工资料套数：</w:t>
      </w:r>
      <w:r>
        <w:rPr>
          <w:rFonts w:ascii="宋体" w:hAnsi="宋体" w:hint="eastAsia"/>
          <w:szCs w:val="24"/>
        </w:rPr>
        <w:t xml:space="preserve"> </w:t>
      </w:r>
      <w:r>
        <w:rPr>
          <w:rFonts w:ascii="宋体" w:hAnsi="宋体" w:hint="eastAsia"/>
          <w:szCs w:val="21"/>
          <w:u w:val="single"/>
        </w:rPr>
        <w:t xml:space="preserve"> </w:t>
      </w:r>
      <w:r>
        <w:rPr>
          <w:rFonts w:ascii="宋体" w:hAnsi="宋体" w:hint="eastAsia"/>
          <w:kern w:val="0"/>
          <w:szCs w:val="24"/>
          <w:u w:val="single"/>
        </w:rPr>
        <w:t>一式陆份，同时提供电子文档</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乙方提交的竣工资料的费用承担：</w:t>
      </w:r>
      <w:r>
        <w:rPr>
          <w:rFonts w:ascii="宋体" w:hAnsi="宋体" w:hint="eastAsia"/>
          <w:szCs w:val="21"/>
          <w:u w:val="single"/>
        </w:rPr>
        <w:t xml:space="preserve">  乙方承担 </w:t>
      </w:r>
      <w:r>
        <w:rPr>
          <w:rFonts w:ascii="宋体" w:hAnsi="宋体"/>
          <w:szCs w:val="21"/>
          <w:u w:val="single"/>
        </w:rPr>
        <w:t xml:space="preserve"> </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乙方提交的竣工资料移交时间：</w:t>
      </w:r>
      <w:r>
        <w:rPr>
          <w:rFonts w:ascii="宋体" w:hAnsi="宋体"/>
          <w:szCs w:val="24"/>
          <w:u w:val="single"/>
        </w:rPr>
        <w:t xml:space="preserve">  </w:t>
      </w:r>
      <w:r>
        <w:rPr>
          <w:rFonts w:ascii="宋体" w:hAnsi="宋体" w:hint="eastAsia"/>
          <w:szCs w:val="24"/>
          <w:u w:val="single"/>
        </w:rPr>
        <w:t>工程竣工验收合格后，乙方必须在竣工验收合格之日起30天内将审查合格的工程竣工档案移交给甲方</w:t>
      </w:r>
      <w:r>
        <w:rPr>
          <w:rFonts w:ascii="宋体" w:hAnsi="宋体"/>
          <w:szCs w:val="24"/>
          <w:u w:val="single"/>
        </w:rPr>
        <w:t>。</w:t>
      </w:r>
      <w:r>
        <w:rPr>
          <w:rFonts w:ascii="宋体" w:hAnsi="宋体" w:hint="eastAsia"/>
          <w:szCs w:val="24"/>
          <w:u w:val="single"/>
        </w:rPr>
        <w:t>如乙方未能按期提交竣工资料并因此导致甲方无法按期竣工验收并交付使用的，则乙方须对由此产生的损失费用承担赔偿责任包括但不限于投产运营的实际收入费用及预期收入。</w:t>
      </w:r>
    </w:p>
    <w:p w:rsidR="00C43B4A" w:rsidRDefault="00C43B4A" w:rsidP="00C43B4A">
      <w:pPr>
        <w:spacing w:line="360" w:lineRule="auto"/>
        <w:ind w:firstLineChars="200" w:firstLine="420"/>
        <w:rPr>
          <w:rFonts w:ascii="宋体" w:hAnsi="宋体"/>
          <w:szCs w:val="24"/>
          <w:u w:val="single"/>
        </w:rPr>
      </w:pPr>
      <w:r>
        <w:rPr>
          <w:rFonts w:ascii="宋体" w:hAnsi="宋体"/>
          <w:szCs w:val="21"/>
        </w:rPr>
        <w:t>乙方提交的竣工资料形式要求：</w:t>
      </w:r>
      <w:r>
        <w:rPr>
          <w:rFonts w:ascii="宋体" w:hAnsi="宋体"/>
          <w:szCs w:val="24"/>
          <w:u w:val="single"/>
        </w:rPr>
        <w:t xml:space="preserve">  </w:t>
      </w:r>
      <w:r>
        <w:rPr>
          <w:rFonts w:ascii="宋体" w:hAnsi="宋体" w:hint="eastAsia"/>
          <w:szCs w:val="24"/>
          <w:u w:val="single"/>
        </w:rPr>
        <w:t>向发包方提供竣工资料及竣工验收报告，并附光盘（含影像资料、图片等）</w:t>
      </w:r>
      <w:r>
        <w:rPr>
          <w:rFonts w:ascii="宋体" w:hAnsi="宋体"/>
          <w:szCs w:val="24"/>
          <w:u w:val="single"/>
        </w:rPr>
        <w:t>。</w:t>
      </w:r>
    </w:p>
    <w:p w:rsidR="00C43B4A" w:rsidRDefault="00C43B4A" w:rsidP="00C43B4A">
      <w:pPr>
        <w:autoSpaceDE w:val="0"/>
        <w:autoSpaceDN w:val="0"/>
        <w:adjustRightInd w:val="0"/>
        <w:snapToGrid w:val="0"/>
        <w:spacing w:line="360" w:lineRule="auto"/>
        <w:ind w:left="422"/>
        <w:rPr>
          <w:rFonts w:ascii="宋体" w:hAnsi="宋体"/>
          <w:szCs w:val="21"/>
        </w:rPr>
      </w:pPr>
      <w:r>
        <w:rPr>
          <w:rFonts w:ascii="宋体" w:hAnsi="宋体"/>
          <w:szCs w:val="21"/>
        </w:rPr>
        <w:t>（</w:t>
      </w:r>
      <w:r>
        <w:rPr>
          <w:rFonts w:ascii="宋体" w:hAnsi="宋体" w:hint="eastAsia"/>
          <w:szCs w:val="21"/>
        </w:rPr>
        <w:t>10</w:t>
      </w:r>
      <w:r>
        <w:rPr>
          <w:rFonts w:ascii="宋体" w:hAnsi="宋体"/>
          <w:szCs w:val="21"/>
        </w:rPr>
        <w:t xml:space="preserve">）乙方应履行的其他义务： </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根据工程需要，提供和维修非夜间施工使用的照明、围栏设施，并负责安全保卫。</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成品保护：乙方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施工场地清洁卫生要求：按浙江省、杭州市标化工地管理的有关要求、规定执行。所发生的各项清理费用、临时性收费、临时性占用场地费、临时性设施费及不可预见的费用，均已包括在合同总价内。</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所有施工车辆必须按甲方指定的行车路线进出施工场地，乙方必须随时对施工车辆散落在公共道路上的杂物进行清扫，保持道路整洁，避免扬尘。施工场地做到“工完、料净、场地清”，承担因自身原因违反有关规定造成的损失和罚款。</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参加甲方召开的与本工程相关的会议，并作好会前有关资料的准备。在保修期内要及时做好回访工作，属保修责任范围的事项应及时按质检标准修好。</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在工程实施过程中，要自始至终将安全和质量管理放在首位；除按甲方要求做好安全质量管理外，应采取应急预警措施以确保本项目工程的安全和质量以及周边建筑物、构筑物及市政设施的安全。</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由于乙方施工原因，引起第三方与甲方或乙方的纠纷或第三方向甲方或乙方提出的索赔等，由乙方全权负责解决并承担全部责任，由此引起的一切后果与甲方无关。</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施工过程中，如遇临界其他工程施工有冲突的，配合甲方的管理，积极与其他工程的乙方协商配合施工，避免因此导致的工期延误。</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在工程实施过程中，严格执行省、市颁发的相关规定，切实加强外来务工人员管理，保障农民工的合法权益。若在施工期间，由于乙方的责任发生违法、违规事件，后果由乙方自负。</w:t>
      </w:r>
    </w:p>
    <w:p w:rsidR="00C43B4A" w:rsidRDefault="00C43B4A" w:rsidP="00C43B4A">
      <w:pPr>
        <w:autoSpaceDE w:val="0"/>
        <w:autoSpaceDN w:val="0"/>
        <w:adjustRightInd w:val="0"/>
        <w:snapToGrid w:val="0"/>
        <w:spacing w:line="360" w:lineRule="auto"/>
        <w:ind w:firstLineChars="200" w:firstLine="422"/>
        <w:rPr>
          <w:rFonts w:ascii="宋体" w:hAnsi="宋体"/>
          <w:b/>
          <w:szCs w:val="24"/>
          <w:u w:val="single"/>
        </w:rPr>
      </w:pPr>
      <w:r>
        <w:rPr>
          <w:rFonts w:ascii="宋体" w:hAnsi="宋体" w:hint="eastAsia"/>
          <w:b/>
          <w:szCs w:val="24"/>
          <w:u w:val="single"/>
        </w:rPr>
        <w:t>疫情防控要求：</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乙方应严格按照“新冠”疫情防控管理要求，切实做好“人、物、环境”同防系列举措，施工物料（设备）进校前应主动向甲方提供消毒证明和送货工作人员或施工人员的健康信息；如有涉疫风险物料（设备），则应提供新冠病毒核核酸检测报告等相关物料安全和防疫检测信息。若发现乙方未按规定落实疫情防控措施的，甲方有权拒绝施工物料（设备）和人员进场施工；由于乙方原因导致甲方工作人员感染及后续问题的，一切责任由乙方承担，并作出相应补偿。</w:t>
      </w:r>
    </w:p>
    <w:p w:rsidR="00C43B4A" w:rsidRDefault="00C43B4A" w:rsidP="00C43B4A">
      <w:pPr>
        <w:autoSpaceDE w:val="0"/>
        <w:autoSpaceDN w:val="0"/>
        <w:adjustRightInd w:val="0"/>
        <w:snapToGrid w:val="0"/>
        <w:spacing w:line="360" w:lineRule="auto"/>
        <w:ind w:firstLineChars="200" w:firstLine="420"/>
        <w:rPr>
          <w:rFonts w:ascii="宋体" w:hAnsi="宋体"/>
          <w:szCs w:val="24"/>
          <w:u w:val="single"/>
        </w:rPr>
      </w:pPr>
      <w:r>
        <w:rPr>
          <w:rFonts w:ascii="宋体" w:hAnsi="宋体" w:hint="eastAsia"/>
          <w:szCs w:val="24"/>
          <w:u w:val="single"/>
        </w:rPr>
        <w:t>乙方应强化疫情防控责任，加强施工人员的教育管理，严格遵守甲方疫情防控管理制度和措施要求，建立施工人员的健康监测制度和到岗管理制度，确保施工人员防控管理到位。</w:t>
      </w:r>
    </w:p>
    <w:p w:rsidR="00C43B4A" w:rsidRDefault="00C43B4A" w:rsidP="00C43B4A">
      <w:pPr>
        <w:tabs>
          <w:tab w:val="right" w:pos="9202"/>
        </w:tabs>
        <w:spacing w:line="360" w:lineRule="auto"/>
        <w:ind w:firstLine="420"/>
        <w:rPr>
          <w:rFonts w:ascii="宋体" w:hAnsi="宋体"/>
          <w:szCs w:val="21"/>
        </w:rPr>
      </w:pPr>
      <w:r>
        <w:rPr>
          <w:rFonts w:ascii="宋体" w:hAnsi="宋体"/>
          <w:szCs w:val="21"/>
        </w:rPr>
        <w:t>3.2 项目经理</w:t>
      </w:r>
    </w:p>
    <w:p w:rsidR="00C43B4A" w:rsidRDefault="00C43B4A" w:rsidP="00C43B4A">
      <w:pPr>
        <w:spacing w:line="360" w:lineRule="auto"/>
        <w:ind w:firstLineChars="200" w:firstLine="420"/>
        <w:rPr>
          <w:rFonts w:ascii="宋体" w:hAnsi="宋体"/>
          <w:szCs w:val="21"/>
        </w:rPr>
      </w:pPr>
      <w:r>
        <w:rPr>
          <w:rFonts w:ascii="宋体" w:hAnsi="宋体"/>
          <w:szCs w:val="21"/>
        </w:rPr>
        <w:t>3.2.1 项目经理：</w:t>
      </w:r>
    </w:p>
    <w:p w:rsidR="00C43B4A" w:rsidRDefault="00C43B4A" w:rsidP="00C43B4A">
      <w:pPr>
        <w:spacing w:line="360" w:lineRule="auto"/>
        <w:ind w:firstLineChars="200" w:firstLine="420"/>
        <w:rPr>
          <w:rFonts w:ascii="宋体" w:hAnsi="宋体"/>
          <w:szCs w:val="21"/>
        </w:rPr>
      </w:pPr>
      <w:r>
        <w:rPr>
          <w:rFonts w:ascii="宋体" w:hAnsi="宋体"/>
          <w:szCs w:val="21"/>
        </w:rPr>
        <w:t>姓    名：</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cs="宋体" w:hint="eastAsia"/>
          <w:szCs w:val="21"/>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身份证号：</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cs="宋体" w:hint="eastAsia"/>
          <w:szCs w:val="21"/>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建造师执业资格等级：</w:t>
      </w:r>
      <w:r>
        <w:rPr>
          <w:rFonts w:ascii="宋体" w:hAnsi="宋体" w:cs="宋体" w:hint="eastAsia"/>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建造师注册证书号：</w:t>
      </w:r>
      <w:r>
        <w:rPr>
          <w:rFonts w:ascii="宋体" w:hAnsi="宋体" w:cs="宋体" w:hint="eastAsia"/>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建造师执业印章号：</w:t>
      </w:r>
      <w:r>
        <w:rPr>
          <w:rFonts w:ascii="宋体" w:hAnsi="宋体" w:cs="宋体" w:hint="eastAsia"/>
          <w:szCs w:val="21"/>
          <w:u w:val="single"/>
        </w:rPr>
        <w:t> </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安全生产考核合格证书号：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联系电话：</w:t>
      </w:r>
      <w:r>
        <w:rPr>
          <w:rFonts w:ascii="宋体" w:hAnsi="宋体" w:cs="宋体" w:hint="eastAsia"/>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cs="宋体" w:hint="eastAsia"/>
          <w:szCs w:val="21"/>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电子信箱：</w:t>
      </w:r>
      <w:r>
        <w:rPr>
          <w:rFonts w:ascii="宋体" w:hAnsi="宋体" w:cs="宋体" w:hint="eastAsia"/>
          <w:szCs w:val="21"/>
          <w:u w:val="single"/>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cs="宋体" w:hint="eastAsia"/>
          <w:szCs w:val="21"/>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通信地址：</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b/>
          <w:bCs/>
          <w:szCs w:val="21"/>
          <w:u w:val="single"/>
        </w:rPr>
        <w:t xml:space="preserve">    </w:t>
      </w:r>
      <w:r>
        <w:rPr>
          <w:rFonts w:ascii="宋体" w:hAnsi="宋体" w:cs="宋体" w:hint="eastAsia"/>
          <w:sz w:val="24"/>
          <w:szCs w:val="24"/>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乙方对项目经理的授权范围如下：</w:t>
      </w:r>
      <w:r>
        <w:rPr>
          <w:rFonts w:ascii="宋体" w:hAnsi="宋体" w:hint="eastAsia"/>
          <w:szCs w:val="24"/>
          <w:u w:val="single"/>
        </w:rPr>
        <w:t>项目经理需对本工程质量</w:t>
      </w:r>
      <w:r>
        <w:rPr>
          <w:rFonts w:ascii="宋体" w:hAnsi="宋体"/>
          <w:szCs w:val="24"/>
          <w:u w:val="single"/>
        </w:rPr>
        <w:t>、</w:t>
      </w:r>
      <w:hyperlink r:id="rId17" w:tgtFrame="_blank" w:history="1">
        <w:r>
          <w:rPr>
            <w:rFonts w:ascii="宋体" w:hAnsi="宋体"/>
            <w:szCs w:val="24"/>
            <w:u w:val="single"/>
          </w:rPr>
          <w:t>安全</w:t>
        </w:r>
      </w:hyperlink>
      <w:r>
        <w:rPr>
          <w:rFonts w:ascii="宋体" w:hAnsi="宋体"/>
          <w:szCs w:val="24"/>
          <w:u w:val="single"/>
        </w:rPr>
        <w:t>、</w:t>
      </w:r>
      <w:hyperlink r:id="rId18" w:tgtFrame="_blank" w:history="1">
        <w:r>
          <w:rPr>
            <w:rFonts w:ascii="宋体" w:hAnsi="宋体"/>
            <w:szCs w:val="24"/>
            <w:u w:val="single"/>
          </w:rPr>
          <w:t>进度</w:t>
        </w:r>
      </w:hyperlink>
      <w:r>
        <w:rPr>
          <w:rFonts w:ascii="宋体" w:hAnsi="宋体"/>
          <w:szCs w:val="24"/>
          <w:u w:val="single"/>
        </w:rPr>
        <w:t>、</w:t>
      </w:r>
      <w:hyperlink r:id="rId19" w:tgtFrame="_blank" w:history="1">
        <w:r>
          <w:rPr>
            <w:rFonts w:ascii="宋体" w:hAnsi="宋体"/>
            <w:szCs w:val="24"/>
            <w:u w:val="single"/>
          </w:rPr>
          <w:t>成本</w:t>
        </w:r>
      </w:hyperlink>
      <w:r>
        <w:rPr>
          <w:rFonts w:ascii="宋体" w:hAnsi="宋体" w:hint="eastAsia"/>
          <w:szCs w:val="24"/>
          <w:u w:val="single"/>
        </w:rPr>
        <w:t>、文明施工等全权负责，在开工日期3天前，乙方应将其委托的项目经理的授权范围明细以书面形式送交甲方</w:t>
      </w:r>
      <w:r>
        <w:rPr>
          <w:rFonts w:ascii="宋体" w:hAnsi="宋体"/>
          <w:szCs w:val="24"/>
          <w:u w:val="single"/>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关于项目经理每月在施工现场的时间要求：</w:t>
      </w:r>
      <w:r>
        <w:rPr>
          <w:rFonts w:ascii="宋体" w:hAnsi="宋体" w:hint="eastAsia"/>
          <w:szCs w:val="24"/>
          <w:u w:val="single"/>
        </w:rPr>
        <w:t>到位率</w:t>
      </w:r>
      <w:r>
        <w:rPr>
          <w:rFonts w:ascii="宋体" w:hAnsi="宋体"/>
          <w:szCs w:val="24"/>
          <w:u w:val="single"/>
        </w:rPr>
        <w:t>85</w:t>
      </w:r>
      <w:r>
        <w:rPr>
          <w:rFonts w:ascii="宋体" w:hAnsi="宋体" w:hint="eastAsia"/>
          <w:szCs w:val="24"/>
          <w:u w:val="single"/>
        </w:rPr>
        <w:t>%，重要施工工序或环节时项目经理、技术负责人等必须到场</w:t>
      </w:r>
      <w:r>
        <w:rPr>
          <w:rFonts w:ascii="宋体" w:hAnsi="宋体" w:cs="宋体" w:hint="eastAsia"/>
          <w:szCs w:val="21"/>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乙方未提交劳动合同，以及没有为项目经理缴纳社会保险证明的违约责任：</w:t>
      </w:r>
      <w:r>
        <w:rPr>
          <w:rFonts w:ascii="宋体" w:hAnsi="宋体" w:hint="eastAsia"/>
          <w:szCs w:val="24"/>
          <w:u w:val="single"/>
        </w:rPr>
        <w:t>甲方有权要求终止合同并由乙方赔偿由此造成的一切损失。</w:t>
      </w:r>
    </w:p>
    <w:p w:rsidR="00C43B4A" w:rsidRDefault="00C43B4A" w:rsidP="00C43B4A">
      <w:pPr>
        <w:tabs>
          <w:tab w:val="left" w:pos="720"/>
        </w:tabs>
        <w:spacing w:line="360" w:lineRule="auto"/>
        <w:ind w:firstLineChars="200" w:firstLine="420"/>
        <w:rPr>
          <w:rFonts w:ascii="宋体" w:hAnsi="宋体"/>
          <w:szCs w:val="24"/>
          <w:u w:val="single"/>
        </w:rPr>
      </w:pPr>
      <w:r>
        <w:rPr>
          <w:rFonts w:ascii="宋体" w:hAnsi="宋体"/>
          <w:szCs w:val="21"/>
        </w:rPr>
        <w:t>项目经理未经批准，擅自离开施工现场的违约责任：</w:t>
      </w:r>
      <w:r>
        <w:rPr>
          <w:rFonts w:ascii="宋体" w:hAnsi="宋体" w:hint="eastAsia"/>
          <w:szCs w:val="24"/>
          <w:u w:val="single"/>
        </w:rPr>
        <w:t>按违约金人民币</w:t>
      </w:r>
      <w:r>
        <w:rPr>
          <w:rFonts w:ascii="宋体" w:hAnsi="宋体"/>
          <w:szCs w:val="24"/>
          <w:u w:val="single"/>
        </w:rPr>
        <w:t>1000元/天</w:t>
      </w:r>
      <w:r>
        <w:rPr>
          <w:rFonts w:ascii="宋体" w:hAnsi="宋体" w:hint="eastAsia"/>
          <w:szCs w:val="24"/>
          <w:u w:val="single"/>
        </w:rPr>
        <w:t>或1</w:t>
      </w:r>
      <w:r>
        <w:rPr>
          <w:rFonts w:ascii="宋体" w:hAnsi="宋体"/>
          <w:szCs w:val="24"/>
          <w:u w:val="single"/>
        </w:rPr>
        <w:t>000</w:t>
      </w:r>
      <w:r>
        <w:rPr>
          <w:rFonts w:ascii="宋体" w:hAnsi="宋体" w:hint="eastAsia"/>
          <w:szCs w:val="24"/>
          <w:u w:val="single"/>
        </w:rPr>
        <w:t>元/次</w:t>
      </w:r>
      <w:r>
        <w:rPr>
          <w:rFonts w:ascii="宋体" w:hAnsi="宋体"/>
          <w:szCs w:val="24"/>
          <w:u w:val="single"/>
        </w:rPr>
        <w:t>从结算款中扣除</w:t>
      </w:r>
      <w:r>
        <w:rPr>
          <w:rFonts w:ascii="宋体" w:hAnsi="宋体"/>
          <w:szCs w:val="21"/>
        </w:rPr>
        <w:t>。</w:t>
      </w:r>
    </w:p>
    <w:p w:rsidR="00C43B4A" w:rsidRDefault="00C43B4A" w:rsidP="00C43B4A">
      <w:pPr>
        <w:spacing w:line="360" w:lineRule="auto"/>
        <w:ind w:firstLineChars="150" w:firstLine="315"/>
        <w:rPr>
          <w:rFonts w:ascii="宋体" w:hAnsi="宋体"/>
          <w:szCs w:val="24"/>
          <w:u w:val="single"/>
        </w:rPr>
      </w:pPr>
      <w:r>
        <w:rPr>
          <w:rFonts w:ascii="宋体" w:hAnsi="宋体"/>
          <w:szCs w:val="21"/>
        </w:rPr>
        <w:t>3.2.3 乙方擅自更换项目经理的违约责任：</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hint="eastAsia"/>
          <w:szCs w:val="24"/>
        </w:rPr>
        <w:t>（1）</w:t>
      </w:r>
      <w:r>
        <w:rPr>
          <w:rFonts w:ascii="宋体" w:hAnsi="宋体" w:hint="eastAsia"/>
          <w:kern w:val="0"/>
          <w:szCs w:val="24"/>
        </w:rPr>
        <w:t>乙方确需更换项目经理的，继任项目经理注册执业资格、管理经验的约定：</w:t>
      </w:r>
      <w:r>
        <w:rPr>
          <w:rFonts w:ascii="宋体" w:hAnsi="宋体" w:hint="eastAsia"/>
          <w:kern w:val="0"/>
          <w:szCs w:val="24"/>
          <w:u w:val="single"/>
        </w:rPr>
        <w:t xml:space="preserve"> </w:t>
      </w:r>
      <w:r>
        <w:rPr>
          <w:rFonts w:ascii="宋体" w:hAnsi="宋体" w:hint="eastAsia"/>
          <w:szCs w:val="24"/>
          <w:u w:val="single"/>
        </w:rPr>
        <w:t>不得低于原项目经理的注册执业资格、管理经验</w:t>
      </w:r>
      <w:r>
        <w:rPr>
          <w:rFonts w:ascii="宋体" w:hAnsi="宋体" w:hint="eastAsia"/>
          <w:kern w:val="0"/>
          <w:szCs w:val="24"/>
          <w:u w:val="single"/>
        </w:rPr>
        <w:t xml:space="preserve"> </w:t>
      </w:r>
      <w:r>
        <w:rPr>
          <w:rFonts w:ascii="宋体" w:hAnsi="宋体" w:hint="eastAsia"/>
          <w:kern w:val="0"/>
          <w:szCs w:val="24"/>
        </w:rPr>
        <w:t>。</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hint="eastAsia"/>
          <w:kern w:val="0"/>
          <w:szCs w:val="24"/>
        </w:rPr>
        <w:t>（2）</w:t>
      </w:r>
      <w:r>
        <w:rPr>
          <w:rFonts w:ascii="宋体" w:hAnsi="宋体"/>
          <w:szCs w:val="24"/>
        </w:rPr>
        <w:t>乙方擅自更换项目经理的违约责任：</w:t>
      </w:r>
      <w:r>
        <w:rPr>
          <w:rFonts w:ascii="宋体" w:hAnsi="宋体" w:hint="eastAsia"/>
          <w:szCs w:val="24"/>
          <w:u w:val="single"/>
        </w:rPr>
        <w:t>在施工期间不准更换，特殊情况要求更换的项目经理的，须经甲方同意。乙方更换项目经理的将被视为乙方违约，并按照</w:t>
      </w:r>
      <w:r>
        <w:rPr>
          <w:rFonts w:ascii="宋体" w:hAnsi="宋体"/>
          <w:szCs w:val="24"/>
          <w:u w:val="single"/>
        </w:rPr>
        <w:t>0.5</w:t>
      </w:r>
      <w:r>
        <w:rPr>
          <w:rFonts w:ascii="宋体" w:hAnsi="宋体" w:hint="eastAsia"/>
          <w:szCs w:val="24"/>
          <w:u w:val="single"/>
        </w:rPr>
        <w:t>万元/人/次付给甲方违约。</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1"/>
        </w:rPr>
        <w:t>3.2.4 乙方无正当理由拒绝更换项目经理的违约责任：</w:t>
      </w:r>
      <w:r>
        <w:rPr>
          <w:rFonts w:ascii="宋体" w:hAnsi="宋体" w:hint="eastAsia"/>
          <w:szCs w:val="24"/>
          <w:u w:val="single"/>
        </w:rPr>
        <w:t>从结算款中扣除</w:t>
      </w:r>
      <w:r>
        <w:rPr>
          <w:rFonts w:ascii="宋体" w:hAnsi="宋体"/>
          <w:szCs w:val="24"/>
          <w:u w:val="single"/>
        </w:rPr>
        <w:t>0.5</w:t>
      </w:r>
      <w:r>
        <w:rPr>
          <w:rFonts w:ascii="宋体" w:hAnsi="宋体" w:hint="eastAsia"/>
          <w:szCs w:val="24"/>
          <w:u w:val="single"/>
        </w:rPr>
        <w:t>万元/人/次的违约金。</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szCs w:val="21"/>
        </w:rPr>
        <w:t>3.3 乙方人员</w:t>
      </w:r>
    </w:p>
    <w:p w:rsidR="00C43B4A" w:rsidRDefault="00C43B4A" w:rsidP="00C43B4A">
      <w:pPr>
        <w:spacing w:line="360" w:lineRule="auto"/>
        <w:ind w:firstLineChars="200" w:firstLine="420"/>
        <w:rPr>
          <w:rFonts w:ascii="宋体" w:hAnsi="宋体"/>
          <w:szCs w:val="24"/>
          <w:u w:val="single"/>
        </w:rPr>
      </w:pPr>
      <w:r>
        <w:rPr>
          <w:rFonts w:ascii="宋体" w:hAnsi="宋体"/>
          <w:szCs w:val="21"/>
        </w:rPr>
        <w:t>3.3.1 乙方提交项目管理机构及施工现场管理人员安排报告的期限：</w:t>
      </w:r>
      <w:r>
        <w:rPr>
          <w:rFonts w:ascii="宋体" w:hAnsi="宋体" w:hint="eastAsia"/>
          <w:szCs w:val="24"/>
          <w:u w:val="single"/>
        </w:rPr>
        <w:t>合同签订后</w:t>
      </w:r>
      <w:r>
        <w:rPr>
          <w:rFonts w:ascii="宋体" w:hAnsi="宋体"/>
          <w:szCs w:val="24"/>
          <w:u w:val="single"/>
        </w:rPr>
        <w:t>7</w:t>
      </w:r>
      <w:r>
        <w:rPr>
          <w:rFonts w:ascii="宋体" w:hAnsi="宋体" w:hint="eastAsia"/>
          <w:szCs w:val="24"/>
          <w:u w:val="single"/>
        </w:rPr>
        <w:t>天内。</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hint="eastAsia"/>
          <w:szCs w:val="24"/>
        </w:rPr>
        <w:t>3.3.2 乙方需更换主要施工管理人员的，继任人员的数量、注册执业资格、管理经验的约定：</w:t>
      </w:r>
      <w:r>
        <w:rPr>
          <w:rFonts w:ascii="宋体" w:hAnsi="宋体" w:hint="eastAsia"/>
          <w:szCs w:val="24"/>
          <w:u w:val="single"/>
        </w:rPr>
        <w:t xml:space="preserve">  </w:t>
      </w:r>
      <w:r>
        <w:rPr>
          <w:rFonts w:ascii="宋体" w:hAnsi="宋体" w:hint="eastAsia"/>
          <w:kern w:val="0"/>
          <w:szCs w:val="24"/>
          <w:u w:val="single"/>
        </w:rPr>
        <w:t xml:space="preserve"> </w:t>
      </w:r>
      <w:r>
        <w:rPr>
          <w:rFonts w:ascii="宋体" w:hAnsi="宋体" w:hint="eastAsia"/>
          <w:szCs w:val="24"/>
          <w:u w:val="single"/>
        </w:rPr>
        <w:t xml:space="preserve"> 不得低于原主要施工管理人员的数量、注册执业资格、管理经验</w:t>
      </w:r>
      <w:r>
        <w:rPr>
          <w:rFonts w:ascii="宋体" w:hAnsi="宋体" w:hint="eastAsia"/>
          <w:kern w:val="0"/>
          <w:szCs w:val="24"/>
          <w:u w:val="single"/>
        </w:rPr>
        <w:t xml:space="preserve"> </w:t>
      </w:r>
      <w:r>
        <w:rPr>
          <w:rFonts w:ascii="宋体" w:hAnsi="宋体" w:hint="eastAsia"/>
          <w:szCs w:val="24"/>
        </w:rPr>
        <w:t>。</w:t>
      </w:r>
    </w:p>
    <w:p w:rsidR="00C43B4A" w:rsidRDefault="00C43B4A" w:rsidP="00C43B4A">
      <w:pPr>
        <w:spacing w:line="360" w:lineRule="auto"/>
        <w:ind w:firstLineChars="200" w:firstLine="420"/>
        <w:rPr>
          <w:rFonts w:ascii="宋体" w:hAnsi="宋体"/>
          <w:szCs w:val="21"/>
        </w:rPr>
      </w:pPr>
      <w:r>
        <w:rPr>
          <w:rFonts w:ascii="宋体" w:hAnsi="宋体"/>
          <w:szCs w:val="21"/>
        </w:rPr>
        <w:t>3.3.3 乙方无正当理由拒绝撤换主要施工管理人员的违约责任：</w:t>
      </w:r>
      <w:r>
        <w:rPr>
          <w:rFonts w:ascii="宋体" w:hAnsi="宋体" w:hint="eastAsia"/>
          <w:szCs w:val="24"/>
          <w:u w:val="single"/>
        </w:rPr>
        <w:t>从结算款中扣除2</w:t>
      </w:r>
      <w:r>
        <w:rPr>
          <w:rFonts w:ascii="宋体" w:hAnsi="宋体"/>
          <w:szCs w:val="24"/>
          <w:u w:val="single"/>
        </w:rPr>
        <w:t>000</w:t>
      </w:r>
      <w:r>
        <w:rPr>
          <w:rFonts w:ascii="宋体" w:hAnsi="宋体" w:hint="eastAsia"/>
          <w:szCs w:val="24"/>
          <w:u w:val="single"/>
        </w:rPr>
        <w:t>元/人/次的违约金。</w:t>
      </w:r>
    </w:p>
    <w:p w:rsidR="00C43B4A" w:rsidRDefault="00C43B4A" w:rsidP="00C43B4A">
      <w:pPr>
        <w:spacing w:line="360" w:lineRule="auto"/>
        <w:ind w:firstLineChars="200" w:firstLine="420"/>
        <w:rPr>
          <w:rFonts w:ascii="宋体" w:hAnsi="宋体"/>
          <w:szCs w:val="21"/>
        </w:rPr>
      </w:pPr>
      <w:r>
        <w:rPr>
          <w:rFonts w:ascii="宋体" w:hAnsi="宋体"/>
          <w:szCs w:val="21"/>
        </w:rPr>
        <w:t>3.3.4 乙方主要施工管理人员离开施工现场的批准要求：</w:t>
      </w:r>
      <w:r>
        <w:rPr>
          <w:rFonts w:ascii="宋体" w:hAnsi="宋体" w:hint="eastAsia"/>
          <w:szCs w:val="24"/>
          <w:u w:val="single"/>
        </w:rPr>
        <w:t>按500元/人/次向甲方支付违约金。</w:t>
      </w:r>
    </w:p>
    <w:p w:rsidR="00C43B4A" w:rsidRDefault="00C43B4A" w:rsidP="00C43B4A">
      <w:pPr>
        <w:spacing w:line="360" w:lineRule="auto"/>
        <w:ind w:firstLineChars="200" w:firstLine="420"/>
        <w:rPr>
          <w:rFonts w:ascii="宋体" w:hAnsi="宋体"/>
          <w:szCs w:val="21"/>
        </w:rPr>
      </w:pPr>
      <w:r>
        <w:rPr>
          <w:rFonts w:ascii="宋体" w:hAnsi="宋体"/>
          <w:szCs w:val="21"/>
        </w:rPr>
        <w:t>3.3.5乙方擅自更换主要施工管理人员的违约责任：</w:t>
      </w:r>
      <w:r>
        <w:rPr>
          <w:rFonts w:ascii="宋体" w:hAnsi="宋体" w:hint="eastAsia"/>
          <w:szCs w:val="24"/>
          <w:u w:val="single"/>
        </w:rPr>
        <w:t>在施工期间不准更换，特殊情况要求更换的，须经甲方同意。</w:t>
      </w:r>
      <w:r>
        <w:rPr>
          <w:rFonts w:ascii="宋体" w:hAnsi="宋体"/>
          <w:szCs w:val="24"/>
          <w:u w:val="single"/>
        </w:rPr>
        <w:t>乙方更换</w:t>
      </w:r>
      <w:r>
        <w:rPr>
          <w:rFonts w:ascii="宋体" w:hAnsi="宋体" w:hint="eastAsia"/>
          <w:szCs w:val="24"/>
          <w:u w:val="single"/>
        </w:rPr>
        <w:t>技术负责人、施工员</w:t>
      </w:r>
      <w:r>
        <w:rPr>
          <w:rFonts w:ascii="宋体" w:hAnsi="宋体"/>
          <w:szCs w:val="24"/>
          <w:u w:val="single"/>
        </w:rPr>
        <w:t>的将被视为</w:t>
      </w:r>
      <w:r>
        <w:rPr>
          <w:rFonts w:ascii="宋体" w:hAnsi="宋体" w:hint="eastAsia"/>
          <w:szCs w:val="24"/>
          <w:u w:val="single"/>
        </w:rPr>
        <w:t>乙方</w:t>
      </w:r>
      <w:r>
        <w:rPr>
          <w:rFonts w:ascii="宋体" w:hAnsi="宋体"/>
          <w:szCs w:val="24"/>
          <w:u w:val="single"/>
        </w:rPr>
        <w:t>违约</w:t>
      </w:r>
      <w:r>
        <w:rPr>
          <w:rFonts w:ascii="宋体" w:hAnsi="宋体" w:hint="eastAsia"/>
          <w:szCs w:val="24"/>
          <w:u w:val="single"/>
        </w:rPr>
        <w:t>，</w:t>
      </w:r>
      <w:r>
        <w:rPr>
          <w:rFonts w:ascii="宋体" w:hAnsi="宋体"/>
          <w:szCs w:val="24"/>
          <w:u w:val="single"/>
        </w:rPr>
        <w:t>并按照1</w:t>
      </w:r>
      <w:r>
        <w:rPr>
          <w:rFonts w:ascii="宋体" w:hAnsi="宋体" w:hint="eastAsia"/>
          <w:szCs w:val="24"/>
          <w:u w:val="single"/>
        </w:rPr>
        <w:t>000</w:t>
      </w:r>
      <w:r>
        <w:rPr>
          <w:rFonts w:ascii="宋体" w:hAnsi="宋体"/>
          <w:szCs w:val="24"/>
          <w:u w:val="single"/>
        </w:rPr>
        <w:t>元/人/</w:t>
      </w:r>
      <w:r>
        <w:rPr>
          <w:rFonts w:ascii="宋体" w:hAnsi="宋体" w:hint="eastAsia"/>
          <w:szCs w:val="24"/>
          <w:u w:val="single"/>
        </w:rPr>
        <w:t>次付给甲方违约金。</w:t>
      </w:r>
    </w:p>
    <w:p w:rsidR="00C43B4A" w:rsidRDefault="00C43B4A" w:rsidP="00C43B4A">
      <w:pPr>
        <w:spacing w:line="360" w:lineRule="auto"/>
        <w:ind w:firstLineChars="200" w:firstLine="420"/>
        <w:rPr>
          <w:rFonts w:ascii="宋体" w:hAnsi="宋体"/>
          <w:szCs w:val="21"/>
        </w:rPr>
      </w:pPr>
      <w:r>
        <w:rPr>
          <w:rFonts w:ascii="宋体" w:hAnsi="宋体"/>
          <w:szCs w:val="21"/>
        </w:rPr>
        <w:t>乙方主要施工管理人员擅自离开施工现场的违约责任：</w:t>
      </w:r>
      <w:r>
        <w:rPr>
          <w:rFonts w:ascii="宋体" w:hAnsi="宋体"/>
          <w:szCs w:val="24"/>
          <w:u w:val="single"/>
        </w:rPr>
        <w:t>若技术负责人、施工员出勤率不足投标承诺，</w:t>
      </w:r>
      <w:r>
        <w:rPr>
          <w:rFonts w:ascii="宋体" w:hAnsi="宋体" w:hint="eastAsia"/>
          <w:szCs w:val="24"/>
          <w:u w:val="single"/>
        </w:rPr>
        <w:t>支付违约金800</w:t>
      </w:r>
      <w:r>
        <w:rPr>
          <w:rFonts w:ascii="宋体" w:hAnsi="宋体"/>
          <w:szCs w:val="24"/>
          <w:u w:val="single"/>
        </w:rPr>
        <w:t>元人民币/天/人；安全员、质检员、材料员出勤率不足投标承诺，</w:t>
      </w:r>
      <w:r>
        <w:rPr>
          <w:rFonts w:ascii="宋体" w:hAnsi="宋体" w:hint="eastAsia"/>
          <w:szCs w:val="24"/>
          <w:u w:val="single"/>
        </w:rPr>
        <w:t>支付违约金300</w:t>
      </w:r>
      <w:r>
        <w:rPr>
          <w:rFonts w:ascii="宋体" w:hAnsi="宋体"/>
          <w:szCs w:val="24"/>
          <w:u w:val="single"/>
        </w:rPr>
        <w:t>元人民币/天/人</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3.5 分包</w:t>
      </w:r>
    </w:p>
    <w:p w:rsidR="00C43B4A" w:rsidRDefault="00C43B4A" w:rsidP="00C43B4A">
      <w:pPr>
        <w:spacing w:line="360" w:lineRule="auto"/>
        <w:ind w:firstLineChars="200" w:firstLine="420"/>
        <w:rPr>
          <w:rFonts w:ascii="宋体" w:hAnsi="宋体"/>
          <w:szCs w:val="21"/>
        </w:rPr>
      </w:pPr>
      <w:r>
        <w:rPr>
          <w:rFonts w:ascii="宋体" w:hAnsi="宋体"/>
          <w:szCs w:val="21"/>
        </w:rPr>
        <w:t>3.5.1 分包的一般约定</w:t>
      </w:r>
    </w:p>
    <w:p w:rsidR="00C43B4A" w:rsidRDefault="00C43B4A" w:rsidP="00C43B4A">
      <w:pPr>
        <w:spacing w:line="360" w:lineRule="auto"/>
        <w:ind w:firstLineChars="200" w:firstLine="420"/>
        <w:rPr>
          <w:rFonts w:ascii="宋体" w:hAnsi="宋体"/>
          <w:szCs w:val="24"/>
          <w:u w:val="single"/>
        </w:rPr>
      </w:pPr>
      <w:r>
        <w:rPr>
          <w:rFonts w:ascii="宋体" w:hAnsi="宋体"/>
          <w:szCs w:val="21"/>
        </w:rPr>
        <w:t>禁止分包的工程包括：</w:t>
      </w:r>
      <w:r>
        <w:rPr>
          <w:rFonts w:ascii="宋体" w:hAnsi="宋体" w:hint="eastAsia"/>
          <w:szCs w:val="24"/>
          <w:u w:val="single"/>
        </w:rPr>
        <w:t xml:space="preserve">/ </w:t>
      </w:r>
    </w:p>
    <w:p w:rsidR="00C43B4A" w:rsidRDefault="00C43B4A" w:rsidP="00C43B4A">
      <w:pPr>
        <w:spacing w:line="360" w:lineRule="auto"/>
        <w:ind w:firstLineChars="200" w:firstLine="420"/>
        <w:rPr>
          <w:rFonts w:ascii="宋体" w:hAnsi="宋体"/>
          <w:szCs w:val="24"/>
          <w:u w:val="single"/>
        </w:rPr>
      </w:pPr>
      <w:r>
        <w:rPr>
          <w:rFonts w:ascii="宋体" w:hAnsi="宋体"/>
          <w:szCs w:val="21"/>
        </w:rPr>
        <w:t>主体结构、关键性工作的范围：</w:t>
      </w:r>
      <w:r>
        <w:rPr>
          <w:rFonts w:ascii="宋体" w:hAnsi="宋体" w:hint="eastAsia"/>
          <w:szCs w:val="24"/>
          <w:u w:val="single"/>
        </w:rPr>
        <w:t xml:space="preserve">/ </w:t>
      </w:r>
    </w:p>
    <w:p w:rsidR="00C43B4A" w:rsidRDefault="00C43B4A" w:rsidP="00C43B4A">
      <w:pPr>
        <w:spacing w:line="360" w:lineRule="auto"/>
        <w:rPr>
          <w:rFonts w:ascii="宋体" w:hAnsi="宋体"/>
          <w:szCs w:val="21"/>
        </w:rPr>
      </w:pPr>
      <w:r>
        <w:rPr>
          <w:rFonts w:ascii="宋体" w:hAnsi="宋体"/>
          <w:szCs w:val="21"/>
        </w:rPr>
        <w:t xml:space="preserve">    3.5.2分包的确定</w:t>
      </w:r>
    </w:p>
    <w:p w:rsidR="00C43B4A" w:rsidRDefault="00C43B4A" w:rsidP="00C43B4A">
      <w:pPr>
        <w:spacing w:line="360" w:lineRule="auto"/>
        <w:ind w:firstLineChars="200" w:firstLine="420"/>
        <w:rPr>
          <w:rFonts w:ascii="宋体" w:hAnsi="宋体"/>
          <w:szCs w:val="24"/>
          <w:u w:val="single"/>
        </w:rPr>
      </w:pPr>
      <w:r>
        <w:rPr>
          <w:rFonts w:ascii="宋体" w:hAnsi="宋体"/>
          <w:szCs w:val="21"/>
        </w:rPr>
        <w:t>允许分包的专业工程包括：</w:t>
      </w:r>
      <w:r>
        <w:rPr>
          <w:rFonts w:ascii="宋体" w:hAnsi="宋体" w:hint="eastAsia"/>
          <w:szCs w:val="24"/>
          <w:u w:val="single"/>
        </w:rPr>
        <w:t xml:space="preserve"> 仅限劳务作业允许分包</w:t>
      </w:r>
    </w:p>
    <w:p w:rsidR="00C43B4A" w:rsidRDefault="00C43B4A" w:rsidP="00C43B4A">
      <w:pPr>
        <w:spacing w:line="360" w:lineRule="auto"/>
        <w:ind w:firstLineChars="200" w:firstLine="420"/>
        <w:rPr>
          <w:rFonts w:ascii="宋体" w:hAnsi="宋体"/>
          <w:szCs w:val="24"/>
          <w:u w:val="single"/>
        </w:rPr>
      </w:pPr>
      <w:r>
        <w:rPr>
          <w:rFonts w:ascii="宋体" w:hAnsi="宋体"/>
          <w:szCs w:val="21"/>
        </w:rPr>
        <w:t>其他关于分包的约定：</w:t>
      </w:r>
      <w:r>
        <w:rPr>
          <w:rFonts w:ascii="宋体" w:hAnsi="宋体"/>
          <w:szCs w:val="24"/>
          <w:u w:val="single"/>
        </w:rPr>
        <w:t>严格按照《建筑工程施工发包与乙方违法行为认定查处管理办法》（建市[2019]1号文）执行，乙方不得以任何形式进行转包或非法分包，否则，甲方有权解除本合同、拒付（或要求乙方退还已收）工程款，乙方还应按合同总价款的20%向甲方支付违约金。</w:t>
      </w:r>
    </w:p>
    <w:p w:rsidR="00C43B4A" w:rsidRDefault="00C43B4A" w:rsidP="00C43B4A">
      <w:pPr>
        <w:spacing w:line="360" w:lineRule="auto"/>
        <w:ind w:firstLineChars="200" w:firstLine="420"/>
        <w:rPr>
          <w:rFonts w:ascii="宋体" w:hAnsi="宋体"/>
          <w:szCs w:val="21"/>
        </w:rPr>
      </w:pPr>
      <w:r>
        <w:rPr>
          <w:rFonts w:ascii="宋体" w:hAnsi="宋体"/>
          <w:szCs w:val="21"/>
        </w:rPr>
        <w:t>3.5.4 分包合同价款</w:t>
      </w:r>
    </w:p>
    <w:p w:rsidR="00C43B4A" w:rsidRDefault="00C43B4A" w:rsidP="00C43B4A">
      <w:pPr>
        <w:spacing w:line="360" w:lineRule="auto"/>
        <w:ind w:firstLineChars="200" w:firstLine="420"/>
        <w:rPr>
          <w:rFonts w:ascii="宋体" w:hAnsi="宋体"/>
          <w:szCs w:val="24"/>
          <w:u w:val="single"/>
        </w:rPr>
      </w:pPr>
      <w:r>
        <w:rPr>
          <w:rFonts w:ascii="宋体" w:hAnsi="宋体"/>
          <w:szCs w:val="21"/>
        </w:rPr>
        <w:t>关于分包合同价款支付的约定：</w:t>
      </w:r>
      <w:r>
        <w:rPr>
          <w:rFonts w:ascii="宋体" w:hAnsi="宋体" w:hint="eastAsia"/>
          <w:szCs w:val="24"/>
          <w:u w:val="single"/>
        </w:rPr>
        <w:t xml:space="preserve">  /  </w:t>
      </w:r>
    </w:p>
    <w:p w:rsidR="00C43B4A" w:rsidRDefault="00C43B4A" w:rsidP="00C43B4A">
      <w:pPr>
        <w:spacing w:line="360" w:lineRule="auto"/>
        <w:ind w:firstLineChars="200" w:firstLine="420"/>
        <w:rPr>
          <w:rFonts w:ascii="宋体" w:hAnsi="宋体"/>
          <w:szCs w:val="21"/>
        </w:rPr>
      </w:pPr>
      <w:r>
        <w:rPr>
          <w:rFonts w:ascii="宋体" w:hAnsi="宋体"/>
          <w:szCs w:val="21"/>
        </w:rPr>
        <w:t>3.6 工程照管与成品、半成品保护</w:t>
      </w:r>
      <w:r>
        <w:rPr>
          <w:rFonts w:ascii="宋体" w:hAnsi="宋体" w:hint="eastAsia"/>
          <w:szCs w:val="21"/>
        </w:rPr>
        <w:t>：</w:t>
      </w:r>
      <w:r>
        <w:rPr>
          <w:rFonts w:ascii="宋体" w:hAnsi="宋体"/>
          <w:szCs w:val="24"/>
          <w:u w:val="single"/>
        </w:rPr>
        <w:t>乙方负责照管工程及工程相关的材料、工程设备的起始时间：</w:t>
      </w:r>
      <w:r>
        <w:rPr>
          <w:rFonts w:ascii="宋体" w:hAnsi="宋体" w:hint="eastAsia"/>
          <w:szCs w:val="24"/>
          <w:u w:val="single"/>
        </w:rPr>
        <w:t>已完工程和设备未交付甲方之前，乙方负责与承包内容相关的所有成品和设备的保护工作，保护期间发生损坏，乙方承担修复费用。由甲方造成的损坏，甲方承担费用，修复工作由乙方负责，因此造成</w:t>
      </w:r>
      <w:r>
        <w:rPr>
          <w:rFonts w:ascii="宋体" w:hAnsi="宋体" w:hint="eastAsia"/>
          <w:szCs w:val="21"/>
        </w:rPr>
        <w:t>关键</w:t>
      </w:r>
      <w:r>
        <w:rPr>
          <w:rFonts w:ascii="宋体" w:hAnsi="宋体" w:hint="eastAsia"/>
          <w:szCs w:val="24"/>
          <w:u w:val="single"/>
        </w:rPr>
        <w:t>路径延误的，竣工日期相应延长。但由甲方以外的第三方造成的损害，费用的承担由乙方向甲方负责，乙方与第三方自行解决，工期不得延长。工程未办理竣工验收交付甲方前，乙方有责任为承包范围内的已完工程或其他任何部位进行保护，费用由乙方承担。</w:t>
      </w:r>
    </w:p>
    <w:p w:rsidR="00C43B4A" w:rsidRDefault="00C43B4A" w:rsidP="00C43B4A">
      <w:pPr>
        <w:spacing w:line="360" w:lineRule="auto"/>
        <w:ind w:firstLineChars="200" w:firstLine="420"/>
        <w:rPr>
          <w:rFonts w:ascii="宋体" w:hAnsi="宋体"/>
          <w:szCs w:val="21"/>
        </w:rPr>
      </w:pPr>
      <w:r>
        <w:rPr>
          <w:rFonts w:ascii="宋体" w:hAnsi="宋体"/>
          <w:szCs w:val="21"/>
        </w:rPr>
        <w:t>3.7 履约担保</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1"/>
        </w:rPr>
        <w:t>乙方是否提供履约担保：</w:t>
      </w:r>
      <w:r>
        <w:rPr>
          <w:rFonts w:ascii="宋体" w:hAnsi="宋体"/>
          <w:szCs w:val="24"/>
          <w:u w:val="single"/>
        </w:rPr>
        <w:t xml:space="preserve"> </w:t>
      </w:r>
      <w:r>
        <w:rPr>
          <w:rFonts w:ascii="宋体" w:hAnsi="宋体" w:hint="eastAsia"/>
          <w:szCs w:val="24"/>
          <w:u w:val="single"/>
        </w:rPr>
        <w:t xml:space="preserve">是 </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4"/>
        </w:rPr>
        <w:t>履约担保的形式：</w:t>
      </w:r>
      <w:r>
        <w:rPr>
          <w:rFonts w:ascii="宋体" w:hAnsi="宋体"/>
          <w:szCs w:val="24"/>
          <w:u w:val="single"/>
        </w:rPr>
        <w:t xml:space="preserve">  </w:t>
      </w:r>
      <w:r>
        <w:rPr>
          <w:rFonts w:ascii="宋体" w:hAnsi="宋体" w:hint="eastAsia"/>
          <w:szCs w:val="24"/>
          <w:u w:val="single"/>
        </w:rPr>
        <w:t>打入甲方指定帐户</w:t>
      </w:r>
      <w:r>
        <w:rPr>
          <w:rFonts w:ascii="宋体" w:hAnsi="宋体"/>
          <w:szCs w:val="24"/>
          <w:u w:val="single"/>
        </w:rPr>
        <w:t xml:space="preserve">  </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4"/>
        </w:rPr>
        <w:t>履约担保的金额：</w:t>
      </w:r>
      <w:r>
        <w:rPr>
          <w:rFonts w:ascii="宋体" w:hAnsi="宋体" w:hint="eastAsia"/>
          <w:szCs w:val="24"/>
          <w:u w:val="single"/>
        </w:rPr>
        <w:t>暂定合同总价的</w:t>
      </w:r>
      <w:r>
        <w:rPr>
          <w:rFonts w:ascii="宋体" w:hAnsi="宋体"/>
          <w:szCs w:val="24"/>
          <w:u w:val="single"/>
        </w:rPr>
        <w:t>1</w:t>
      </w:r>
      <w:r>
        <w:rPr>
          <w:rFonts w:ascii="宋体" w:hAnsi="宋体" w:hint="eastAsia"/>
          <w:szCs w:val="24"/>
          <w:u w:val="single"/>
        </w:rPr>
        <w:t>%作为履约保证金，由乙方于本合同签订后7日内向甲方支付。</w:t>
      </w:r>
    </w:p>
    <w:p w:rsidR="00C43B4A" w:rsidRDefault="00C43B4A" w:rsidP="00C43B4A">
      <w:pPr>
        <w:spacing w:line="360" w:lineRule="auto"/>
        <w:ind w:firstLineChars="200" w:firstLine="420"/>
        <w:rPr>
          <w:rFonts w:ascii="宋体" w:hAnsi="宋体"/>
          <w:szCs w:val="24"/>
        </w:rPr>
      </w:pPr>
      <w:r>
        <w:rPr>
          <w:rFonts w:ascii="宋体" w:hAnsi="宋体" w:hint="eastAsia"/>
          <w:szCs w:val="24"/>
        </w:rPr>
        <w:t>履约担保的期限：</w:t>
      </w:r>
      <w:r>
        <w:rPr>
          <w:rFonts w:ascii="宋体" w:hAnsi="宋体" w:hint="eastAsia"/>
          <w:szCs w:val="24"/>
          <w:u w:val="single"/>
        </w:rPr>
        <w:t>合同执行完毕前保持有效</w:t>
      </w:r>
      <w:r>
        <w:rPr>
          <w:rFonts w:ascii="宋体" w:hAnsi="宋体" w:hint="eastAsia"/>
          <w:szCs w:val="21"/>
        </w:rPr>
        <w:t>。</w:t>
      </w:r>
    </w:p>
    <w:p w:rsidR="00C43B4A" w:rsidRDefault="00C43B4A" w:rsidP="00C43B4A">
      <w:pPr>
        <w:topLinePunct/>
        <w:spacing w:line="360" w:lineRule="auto"/>
        <w:ind w:firstLine="420"/>
        <w:rPr>
          <w:rFonts w:ascii="宋体" w:hAnsi="宋体"/>
          <w:b/>
          <w:szCs w:val="24"/>
        </w:rPr>
      </w:pPr>
      <w:r>
        <w:rPr>
          <w:rFonts w:ascii="宋体" w:hAnsi="宋体"/>
          <w:b/>
          <w:szCs w:val="24"/>
        </w:rPr>
        <w:t>4. 监理人</w:t>
      </w:r>
    </w:p>
    <w:p w:rsidR="00C43B4A" w:rsidRDefault="00C43B4A" w:rsidP="00C43B4A">
      <w:pPr>
        <w:spacing w:line="360" w:lineRule="auto"/>
        <w:ind w:firstLineChars="200" w:firstLine="420"/>
        <w:rPr>
          <w:rFonts w:ascii="宋体" w:hAnsi="宋体"/>
          <w:szCs w:val="21"/>
        </w:rPr>
      </w:pPr>
      <w:r>
        <w:rPr>
          <w:rFonts w:ascii="宋体" w:hAnsi="宋体"/>
          <w:szCs w:val="21"/>
        </w:rPr>
        <w:t>4.1监理人的一般规定</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u w:val="single"/>
        </w:rPr>
      </w:pPr>
      <w:r>
        <w:rPr>
          <w:rFonts w:ascii="宋体" w:hAnsi="宋体"/>
          <w:szCs w:val="21"/>
        </w:rPr>
        <w:t>关于监理人的监理内容：</w:t>
      </w:r>
      <w:r>
        <w:rPr>
          <w:rFonts w:ascii="宋体" w:hAnsi="宋体" w:hint="eastAsia"/>
          <w:szCs w:val="24"/>
          <w:u w:val="single"/>
        </w:rPr>
        <w:t>/</w:t>
      </w:r>
      <w:r>
        <w:rPr>
          <w:rFonts w:ascii="宋体" w:hAnsi="宋体" w:cs="宋体" w:hint="eastAsia"/>
          <w:szCs w:val="21"/>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关于监理人的监理权限：</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关于监理人在施工现场的办公场所、生活场所的提供和费用承担的约定：</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4.2 监理人员</w:t>
      </w:r>
    </w:p>
    <w:p w:rsidR="00C43B4A" w:rsidRDefault="00C43B4A" w:rsidP="00C43B4A">
      <w:pPr>
        <w:spacing w:line="360" w:lineRule="auto"/>
        <w:ind w:firstLineChars="200" w:firstLine="420"/>
        <w:rPr>
          <w:rFonts w:ascii="宋体" w:hAnsi="宋体"/>
          <w:szCs w:val="21"/>
        </w:rPr>
      </w:pPr>
      <w:r>
        <w:rPr>
          <w:rFonts w:ascii="宋体" w:hAnsi="宋体"/>
          <w:szCs w:val="21"/>
        </w:rPr>
        <w:t>总监理工程师：</w:t>
      </w:r>
    </w:p>
    <w:p w:rsidR="00C43B4A" w:rsidRDefault="00C43B4A" w:rsidP="00C43B4A">
      <w:pPr>
        <w:spacing w:line="360" w:lineRule="auto"/>
        <w:ind w:firstLineChars="200" w:firstLine="420"/>
        <w:rPr>
          <w:rFonts w:ascii="宋体" w:hAnsi="宋体"/>
          <w:szCs w:val="21"/>
        </w:rPr>
      </w:pPr>
      <w:r>
        <w:rPr>
          <w:rFonts w:ascii="宋体" w:hAnsi="宋体"/>
          <w:szCs w:val="21"/>
        </w:rPr>
        <w:t>姓    名：</w:t>
      </w:r>
      <w:r>
        <w:rPr>
          <w:rFonts w:ascii="宋体" w:hAnsi="宋体" w:hint="eastAsia"/>
          <w:szCs w:val="21"/>
          <w:u w:val="single"/>
        </w:rPr>
        <w:t>/</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职    务：</w:t>
      </w:r>
      <w:r>
        <w:rPr>
          <w:rFonts w:ascii="宋体" w:hAnsi="宋体" w:hint="eastAsia"/>
          <w:szCs w:val="21"/>
          <w:u w:val="single"/>
        </w:rPr>
        <w:t>/</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监理工程师执业资格证书号：</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联系电话：</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hint="eastAsia"/>
          <w:szCs w:val="21"/>
        </w:rPr>
        <w:t>电子信箱：</w:t>
      </w:r>
      <w:r>
        <w:rPr>
          <w:rFonts w:ascii="宋体" w:hAnsi="宋体" w:hint="eastAsia"/>
          <w:szCs w:val="21"/>
          <w:u w:val="single"/>
        </w:rPr>
        <w:t>/</w:t>
      </w:r>
      <w:r>
        <w:rPr>
          <w:rFonts w:ascii="宋体" w:hAnsi="宋体"/>
          <w:szCs w:val="21"/>
          <w:u w:val="single"/>
        </w:rPr>
        <w:t xml:space="preserve"> </w:t>
      </w:r>
      <w:r>
        <w:rPr>
          <w:rFonts w:ascii="宋体" w:hAnsi="宋体"/>
          <w:szCs w:val="21"/>
        </w:rPr>
        <w:t xml:space="preserve"> ；</w:t>
      </w:r>
    </w:p>
    <w:p w:rsidR="00C43B4A" w:rsidRDefault="00C43B4A" w:rsidP="00C43B4A">
      <w:pPr>
        <w:spacing w:line="360" w:lineRule="auto"/>
        <w:ind w:firstLineChars="200" w:firstLine="420"/>
        <w:rPr>
          <w:rFonts w:ascii="宋体" w:hAnsi="宋体"/>
          <w:szCs w:val="21"/>
        </w:rPr>
      </w:pPr>
      <w:r>
        <w:rPr>
          <w:rFonts w:ascii="宋体" w:hAnsi="宋体" w:hint="eastAsia"/>
          <w:szCs w:val="21"/>
        </w:rPr>
        <w:t>通信地址：</w:t>
      </w:r>
      <w:r>
        <w:rPr>
          <w:rFonts w:ascii="宋体" w:hAnsi="宋体" w:hint="eastAsia"/>
          <w:szCs w:val="21"/>
          <w:u w:val="single"/>
        </w:rPr>
        <w:t>/</w:t>
      </w:r>
      <w:r>
        <w:rPr>
          <w:rFonts w:ascii="宋体" w:hAnsi="宋体"/>
          <w:szCs w:val="21"/>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关于监理人的其他约定</w:t>
      </w:r>
      <w:r>
        <w:rPr>
          <w:rFonts w:ascii="宋体" w:hAnsi="宋体" w:hint="eastAsia"/>
          <w:szCs w:val="21"/>
        </w:rPr>
        <w:t>：</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4.4 商定或确定</w:t>
      </w:r>
    </w:p>
    <w:p w:rsidR="00C43B4A" w:rsidRDefault="00C43B4A" w:rsidP="00C43B4A">
      <w:pPr>
        <w:spacing w:line="360" w:lineRule="auto"/>
        <w:ind w:firstLineChars="200" w:firstLine="420"/>
        <w:rPr>
          <w:rFonts w:ascii="宋体" w:hAnsi="宋体"/>
          <w:kern w:val="0"/>
          <w:szCs w:val="24"/>
        </w:rPr>
      </w:pPr>
      <w:r>
        <w:rPr>
          <w:rFonts w:ascii="宋体" w:hAnsi="宋体"/>
          <w:szCs w:val="21"/>
        </w:rPr>
        <w:t>在甲方和乙方不能通过协商达成一致意见时，甲方授权监理人对以下事项进行确定：</w:t>
      </w:r>
      <w:r>
        <w:rPr>
          <w:rFonts w:ascii="宋体" w:hAnsi="宋体"/>
          <w:szCs w:val="24"/>
          <w:u w:val="single"/>
        </w:rPr>
        <w:t xml:space="preserve">  </w:t>
      </w:r>
      <w:r>
        <w:rPr>
          <w:rFonts w:ascii="宋体" w:hAnsi="宋体" w:hint="eastAsia"/>
          <w:szCs w:val="24"/>
          <w:u w:val="single"/>
        </w:rPr>
        <w:t>/</w:t>
      </w:r>
      <w:r>
        <w:rPr>
          <w:rFonts w:ascii="宋体" w:hAnsi="宋体"/>
          <w:szCs w:val="24"/>
          <w:u w:val="single"/>
        </w:rPr>
        <w:t xml:space="preserve"> ；</w:t>
      </w:r>
    </w:p>
    <w:p w:rsidR="00C43B4A" w:rsidRDefault="00C43B4A" w:rsidP="00C43B4A">
      <w:pPr>
        <w:topLinePunct/>
        <w:spacing w:line="360" w:lineRule="auto"/>
        <w:ind w:firstLine="420"/>
        <w:rPr>
          <w:rFonts w:ascii="宋体" w:hAnsi="宋体"/>
          <w:b/>
          <w:szCs w:val="24"/>
        </w:rPr>
      </w:pPr>
      <w:r>
        <w:rPr>
          <w:rFonts w:ascii="宋体" w:hAnsi="宋体"/>
          <w:b/>
          <w:szCs w:val="24"/>
        </w:rPr>
        <w:t>5. 工程质量</w:t>
      </w:r>
    </w:p>
    <w:p w:rsidR="00C43B4A" w:rsidRDefault="00C43B4A" w:rsidP="00C43B4A">
      <w:pPr>
        <w:spacing w:line="360" w:lineRule="auto"/>
        <w:ind w:firstLineChars="200" w:firstLine="420"/>
        <w:rPr>
          <w:rFonts w:ascii="宋体" w:hAnsi="宋体"/>
          <w:szCs w:val="21"/>
        </w:rPr>
      </w:pPr>
      <w:r>
        <w:rPr>
          <w:rFonts w:ascii="宋体" w:hAnsi="宋体"/>
          <w:szCs w:val="21"/>
        </w:rPr>
        <w:t>5.1 质量要求</w:t>
      </w:r>
    </w:p>
    <w:p w:rsidR="00C43B4A" w:rsidRDefault="00C43B4A" w:rsidP="00C43B4A">
      <w:pPr>
        <w:spacing w:line="360" w:lineRule="auto"/>
        <w:ind w:firstLineChars="200" w:firstLine="420"/>
        <w:rPr>
          <w:rFonts w:ascii="宋体" w:hAnsi="宋体"/>
          <w:szCs w:val="24"/>
          <w:u w:val="single"/>
        </w:rPr>
      </w:pPr>
      <w:r>
        <w:rPr>
          <w:rFonts w:ascii="宋体" w:hAnsi="宋体"/>
          <w:szCs w:val="21"/>
        </w:rPr>
        <w:t>5.1.1 特殊质量标准和要求：</w:t>
      </w:r>
      <w:r>
        <w:rPr>
          <w:rFonts w:ascii="宋体" w:hAnsi="宋体" w:hint="eastAsia"/>
          <w:szCs w:val="24"/>
          <w:u w:val="single"/>
        </w:rPr>
        <w:t>除通用条款约定外，须达到设计及国家、地方和建筑行业现行的有关规范和标准的质量要求。</w:t>
      </w:r>
    </w:p>
    <w:p w:rsidR="00C43B4A" w:rsidRDefault="00C43B4A" w:rsidP="00C43B4A">
      <w:pPr>
        <w:widowControl/>
        <w:spacing w:line="360" w:lineRule="auto"/>
        <w:ind w:firstLineChars="200" w:firstLine="420"/>
        <w:jc w:val="left"/>
        <w:rPr>
          <w:rFonts w:ascii="宋体" w:hAnsi="宋体"/>
          <w:kern w:val="0"/>
          <w:szCs w:val="24"/>
          <w:u w:val="single"/>
        </w:rPr>
      </w:pPr>
      <w:r>
        <w:rPr>
          <w:rFonts w:ascii="宋体" w:hAnsi="宋体" w:hint="eastAsia"/>
          <w:kern w:val="0"/>
          <w:szCs w:val="24"/>
          <w:u w:val="single"/>
        </w:rPr>
        <w:t>（1）乙方在工程施工中涉及的重要部位、关键节点、工艺、材料应用等，乙方应在专业工程施工前1</w:t>
      </w:r>
      <w:r>
        <w:rPr>
          <w:rFonts w:ascii="宋体" w:hAnsi="宋体"/>
          <w:kern w:val="0"/>
          <w:szCs w:val="24"/>
          <w:u w:val="single"/>
        </w:rPr>
        <w:t>0</w:t>
      </w:r>
      <w:r>
        <w:rPr>
          <w:rFonts w:ascii="宋体" w:hAnsi="宋体" w:hint="eastAsia"/>
          <w:kern w:val="0"/>
          <w:szCs w:val="24"/>
          <w:u w:val="single"/>
        </w:rPr>
        <w:t>天提供主要材料样品、施工详细实施方案给甲方及监理人（如有）审核，经审核同意后方可实施。</w:t>
      </w:r>
    </w:p>
    <w:p w:rsidR="00C43B4A" w:rsidRDefault="00C43B4A" w:rsidP="00C43B4A">
      <w:pPr>
        <w:widowControl/>
        <w:spacing w:line="360" w:lineRule="auto"/>
        <w:ind w:firstLineChars="200" w:firstLine="420"/>
        <w:jc w:val="left"/>
        <w:rPr>
          <w:rFonts w:ascii="宋体" w:hAnsi="宋体"/>
          <w:kern w:val="0"/>
          <w:szCs w:val="24"/>
          <w:u w:val="single"/>
        </w:rPr>
      </w:pPr>
      <w:r>
        <w:rPr>
          <w:rFonts w:ascii="宋体" w:hAnsi="宋体" w:hint="eastAsia"/>
          <w:kern w:val="0"/>
          <w:szCs w:val="24"/>
          <w:u w:val="single"/>
        </w:rPr>
        <w:t>（2）在各分部分项工程施工前，甲方和监理人（如有）审核乙方的技术交底情况，检查各项准备工作，包括但不限于操作人员的上岗证、各种材料的质保书、出厂合格证、取样复试、机械器具的准用证等。</w:t>
      </w:r>
    </w:p>
    <w:p w:rsidR="00C43B4A" w:rsidRDefault="00C43B4A" w:rsidP="00C43B4A">
      <w:pPr>
        <w:spacing w:line="360" w:lineRule="auto"/>
        <w:ind w:firstLineChars="200" w:firstLine="420"/>
        <w:rPr>
          <w:rFonts w:ascii="宋体" w:hAnsi="宋体"/>
          <w:szCs w:val="24"/>
          <w:u w:val="single"/>
        </w:rPr>
      </w:pPr>
      <w:r>
        <w:rPr>
          <w:rFonts w:ascii="宋体" w:hAnsi="宋体"/>
          <w:szCs w:val="21"/>
        </w:rPr>
        <w:t>关于工程奖项的约定：</w:t>
      </w:r>
      <w:r>
        <w:rPr>
          <w:rFonts w:ascii="宋体" w:hAnsi="宋体"/>
          <w:szCs w:val="24"/>
          <w:u w:val="single"/>
        </w:rPr>
        <w:t xml:space="preserve">  /</w:t>
      </w:r>
      <w:r>
        <w:rPr>
          <w:rFonts w:ascii="宋体" w:hAnsi="宋体" w:hint="eastAsia"/>
          <w:szCs w:val="24"/>
          <w:u w:val="single"/>
        </w:rPr>
        <w:t xml:space="preserve"> 。</w:t>
      </w:r>
    </w:p>
    <w:p w:rsidR="00C43B4A" w:rsidRDefault="00C43B4A" w:rsidP="00C43B4A">
      <w:pPr>
        <w:spacing w:line="360" w:lineRule="auto"/>
        <w:ind w:firstLineChars="200" w:firstLine="420"/>
        <w:rPr>
          <w:rFonts w:ascii="宋体" w:hAnsi="宋体"/>
          <w:szCs w:val="21"/>
        </w:rPr>
      </w:pPr>
      <w:r>
        <w:rPr>
          <w:rFonts w:ascii="宋体" w:hAnsi="宋体"/>
          <w:szCs w:val="21"/>
        </w:rPr>
        <w:t>5.3 隐蔽工程检查</w:t>
      </w:r>
    </w:p>
    <w:p w:rsidR="00C43B4A" w:rsidRDefault="00C43B4A" w:rsidP="00C43B4A">
      <w:pPr>
        <w:spacing w:line="360" w:lineRule="auto"/>
        <w:ind w:firstLineChars="200" w:firstLine="420"/>
        <w:rPr>
          <w:rFonts w:ascii="宋体" w:hAnsi="宋体"/>
          <w:szCs w:val="24"/>
          <w:u w:val="single"/>
        </w:rPr>
      </w:pPr>
      <w:r>
        <w:rPr>
          <w:rFonts w:ascii="宋体" w:hAnsi="宋体"/>
          <w:szCs w:val="21"/>
        </w:rPr>
        <w:t>5.3.2乙方提前通知监理人隐蔽工程检查的期限的约定：</w:t>
      </w:r>
      <w:r>
        <w:rPr>
          <w:rFonts w:ascii="宋体" w:hAnsi="宋体" w:hint="eastAsia"/>
          <w:szCs w:val="24"/>
          <w:u w:val="single"/>
        </w:rPr>
        <w:t>乙方应当在共同检查前48小时书面通知监理人（如有）和甲方进行检查，即隐蔽工程通知对象增加甲方。</w:t>
      </w:r>
    </w:p>
    <w:p w:rsidR="00C43B4A" w:rsidRDefault="00C43B4A" w:rsidP="00C43B4A">
      <w:pPr>
        <w:spacing w:line="360" w:lineRule="auto"/>
        <w:ind w:firstLineChars="200" w:firstLine="420"/>
        <w:rPr>
          <w:rFonts w:ascii="宋体" w:hAnsi="宋体"/>
          <w:szCs w:val="21"/>
        </w:rPr>
      </w:pPr>
      <w:r>
        <w:rPr>
          <w:rFonts w:ascii="宋体" w:hAnsi="宋体"/>
          <w:szCs w:val="21"/>
        </w:rPr>
        <w:t>监理人不能按时进行检查时，应提前</w:t>
      </w:r>
      <w:r>
        <w:rPr>
          <w:rFonts w:ascii="宋体" w:hAnsi="宋体"/>
          <w:szCs w:val="24"/>
          <w:u w:val="single"/>
        </w:rPr>
        <w:t xml:space="preserve"> </w:t>
      </w:r>
      <w:r>
        <w:rPr>
          <w:rFonts w:ascii="宋体" w:hAnsi="宋体" w:hint="eastAsia"/>
          <w:szCs w:val="24"/>
          <w:u w:val="single"/>
        </w:rPr>
        <w:t>24</w:t>
      </w:r>
      <w:r>
        <w:rPr>
          <w:rFonts w:ascii="宋体" w:hAnsi="宋体"/>
          <w:szCs w:val="24"/>
          <w:u w:val="single"/>
        </w:rPr>
        <w:t xml:space="preserve">  </w:t>
      </w:r>
      <w:r>
        <w:rPr>
          <w:rFonts w:ascii="宋体" w:hAnsi="宋体"/>
          <w:szCs w:val="21"/>
        </w:rPr>
        <w:t>小时提交书面延期要求。</w:t>
      </w:r>
    </w:p>
    <w:p w:rsidR="00C43B4A" w:rsidRDefault="00C43B4A" w:rsidP="00C43B4A">
      <w:pPr>
        <w:spacing w:line="360" w:lineRule="auto"/>
        <w:ind w:firstLineChars="200" w:firstLine="420"/>
        <w:rPr>
          <w:rFonts w:ascii="宋体" w:hAnsi="宋体"/>
          <w:szCs w:val="21"/>
        </w:rPr>
      </w:pPr>
      <w:r>
        <w:rPr>
          <w:rFonts w:ascii="宋体" w:hAnsi="宋体"/>
          <w:szCs w:val="21"/>
        </w:rPr>
        <w:t>关于延期最长不得超过：</w:t>
      </w:r>
      <w:r>
        <w:rPr>
          <w:rFonts w:ascii="宋体" w:hAnsi="宋体"/>
          <w:szCs w:val="24"/>
          <w:u w:val="single"/>
        </w:rPr>
        <w:t xml:space="preserve">  </w:t>
      </w:r>
      <w:r>
        <w:rPr>
          <w:rFonts w:ascii="宋体" w:hAnsi="宋体" w:hint="eastAsia"/>
          <w:szCs w:val="24"/>
          <w:u w:val="single"/>
        </w:rPr>
        <w:t>48</w:t>
      </w:r>
      <w:r>
        <w:rPr>
          <w:rFonts w:ascii="宋体" w:hAnsi="宋体"/>
          <w:szCs w:val="24"/>
          <w:u w:val="single"/>
        </w:rPr>
        <w:t xml:space="preserve">   </w:t>
      </w:r>
      <w:r>
        <w:rPr>
          <w:rFonts w:ascii="宋体" w:hAnsi="宋体"/>
          <w:szCs w:val="21"/>
        </w:rPr>
        <w:t>小时。</w:t>
      </w:r>
    </w:p>
    <w:p w:rsidR="00C43B4A" w:rsidRDefault="00C43B4A" w:rsidP="00C43B4A">
      <w:pPr>
        <w:topLinePunct/>
        <w:spacing w:line="360" w:lineRule="auto"/>
        <w:ind w:firstLine="420"/>
        <w:rPr>
          <w:rFonts w:ascii="宋体" w:hAnsi="宋体"/>
          <w:b/>
          <w:szCs w:val="24"/>
        </w:rPr>
      </w:pPr>
      <w:r>
        <w:rPr>
          <w:rFonts w:ascii="宋体" w:hAnsi="宋体"/>
          <w:b/>
          <w:szCs w:val="24"/>
        </w:rPr>
        <w:t>6. 安全文明施工与环境保护</w:t>
      </w:r>
    </w:p>
    <w:p w:rsidR="00C43B4A" w:rsidRDefault="00C43B4A" w:rsidP="00C43B4A">
      <w:pPr>
        <w:spacing w:line="360" w:lineRule="auto"/>
        <w:ind w:firstLineChars="200" w:firstLine="420"/>
        <w:rPr>
          <w:rFonts w:ascii="宋体" w:hAnsi="宋体"/>
          <w:szCs w:val="21"/>
        </w:rPr>
      </w:pPr>
      <w:r>
        <w:rPr>
          <w:rFonts w:ascii="宋体" w:hAnsi="宋体"/>
          <w:szCs w:val="21"/>
        </w:rPr>
        <w:t>6.1安全文明施工</w:t>
      </w:r>
    </w:p>
    <w:p w:rsidR="00C43B4A" w:rsidRDefault="00C43B4A" w:rsidP="00C43B4A">
      <w:pPr>
        <w:spacing w:line="360" w:lineRule="auto"/>
        <w:ind w:firstLineChars="200" w:firstLine="420"/>
        <w:rPr>
          <w:rFonts w:ascii="宋体" w:hAnsi="宋体"/>
          <w:szCs w:val="24"/>
          <w:u w:val="single"/>
        </w:rPr>
      </w:pPr>
      <w:r>
        <w:rPr>
          <w:rFonts w:ascii="宋体" w:hAnsi="宋体"/>
          <w:szCs w:val="21"/>
        </w:rPr>
        <w:t>6.1.1 项目安全生产的达标目标及相应事项的约定：</w:t>
      </w:r>
      <w:r>
        <w:rPr>
          <w:rFonts w:ascii="宋体" w:hAnsi="宋体" w:hint="eastAsia"/>
          <w:szCs w:val="24"/>
          <w:u w:val="single"/>
        </w:rPr>
        <w:t>施工现场按照《建筑施工安全检查标准》（JGJ59-2011）评定达到“合格”标准</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6.1.4 关于治安保卫的特别约定：</w:t>
      </w:r>
      <w:r>
        <w:rPr>
          <w:rFonts w:ascii="宋体" w:hAnsi="宋体" w:hint="eastAsia"/>
          <w:szCs w:val="24"/>
          <w:u w:val="single"/>
        </w:rPr>
        <w:t>按通用条款执行。</w:t>
      </w:r>
    </w:p>
    <w:p w:rsidR="00C43B4A" w:rsidRDefault="00C43B4A" w:rsidP="00C43B4A">
      <w:pPr>
        <w:spacing w:line="360" w:lineRule="auto"/>
        <w:ind w:firstLineChars="200" w:firstLine="420"/>
        <w:rPr>
          <w:rFonts w:ascii="宋体" w:hAnsi="宋体"/>
          <w:szCs w:val="24"/>
          <w:u w:val="single"/>
        </w:rPr>
      </w:pPr>
      <w:r>
        <w:rPr>
          <w:rFonts w:ascii="宋体" w:hAnsi="宋体"/>
          <w:szCs w:val="21"/>
        </w:rPr>
        <w:t>关于编制施工场地治安管理计划的约定：</w:t>
      </w:r>
      <w:r>
        <w:rPr>
          <w:rFonts w:ascii="宋体" w:hAnsi="宋体" w:hint="eastAsia"/>
          <w:szCs w:val="24"/>
          <w:u w:val="single"/>
        </w:rPr>
        <w:t>按通用条款执行。</w:t>
      </w:r>
    </w:p>
    <w:p w:rsidR="00C43B4A" w:rsidRDefault="00C43B4A" w:rsidP="00C43B4A">
      <w:pPr>
        <w:spacing w:line="360" w:lineRule="auto"/>
        <w:ind w:firstLineChars="200" w:firstLine="420"/>
        <w:rPr>
          <w:rFonts w:ascii="宋体" w:hAnsi="宋体"/>
          <w:szCs w:val="21"/>
        </w:rPr>
      </w:pPr>
      <w:r>
        <w:rPr>
          <w:rFonts w:ascii="宋体" w:hAnsi="宋体" w:hint="eastAsia"/>
          <w:szCs w:val="21"/>
        </w:rPr>
        <w:t>6.1.5 文明施工</w:t>
      </w:r>
    </w:p>
    <w:p w:rsidR="00C43B4A" w:rsidRDefault="00C43B4A" w:rsidP="00C43B4A">
      <w:pPr>
        <w:spacing w:line="360" w:lineRule="auto"/>
        <w:ind w:firstLineChars="198" w:firstLine="416"/>
        <w:rPr>
          <w:rFonts w:ascii="宋体" w:hAnsi="宋体"/>
          <w:szCs w:val="21"/>
        </w:rPr>
      </w:pPr>
      <w:r>
        <w:rPr>
          <w:rFonts w:ascii="宋体" w:hAnsi="宋体" w:hint="eastAsia"/>
          <w:szCs w:val="21"/>
        </w:rPr>
        <w:t>合同当事人对文明施工的要求：</w:t>
      </w:r>
    </w:p>
    <w:p w:rsidR="00C43B4A" w:rsidRDefault="00C43B4A" w:rsidP="00C43B4A">
      <w:pPr>
        <w:spacing w:line="360" w:lineRule="auto"/>
        <w:ind w:firstLineChars="198" w:firstLine="416"/>
        <w:rPr>
          <w:rFonts w:ascii="宋体" w:hAnsi="宋体"/>
          <w:szCs w:val="24"/>
          <w:u w:val="single"/>
        </w:rPr>
      </w:pPr>
      <w:r>
        <w:rPr>
          <w:rFonts w:ascii="宋体" w:hAnsi="宋体" w:hint="eastAsia"/>
          <w:szCs w:val="24"/>
          <w:u w:val="single"/>
        </w:rPr>
        <w:t>（1）遵守地方政府和有关部门对施工场地交通、环卫、安全和施工噪音等管理规定，并办理相关审批手续。</w:t>
      </w:r>
    </w:p>
    <w:p w:rsidR="00C43B4A" w:rsidRDefault="00C43B4A" w:rsidP="00C43B4A">
      <w:pPr>
        <w:spacing w:line="360" w:lineRule="auto"/>
        <w:ind w:firstLineChars="198" w:firstLine="416"/>
        <w:rPr>
          <w:rFonts w:ascii="宋体" w:hAnsi="宋体"/>
          <w:szCs w:val="24"/>
          <w:u w:val="single"/>
        </w:rPr>
      </w:pPr>
      <w:r>
        <w:rPr>
          <w:rFonts w:ascii="宋体" w:hAnsi="宋体" w:hint="eastAsia"/>
          <w:szCs w:val="24"/>
          <w:u w:val="single"/>
        </w:rPr>
        <w:t>（2）乙方应采取有效措施尽量减小尘土和噪音污染，需要进行夜间作业时应经有关部门批准。</w:t>
      </w:r>
    </w:p>
    <w:p w:rsidR="00C43B4A" w:rsidRDefault="00C43B4A" w:rsidP="00C43B4A">
      <w:pPr>
        <w:spacing w:line="360" w:lineRule="auto"/>
        <w:ind w:firstLineChars="198" w:firstLine="416"/>
        <w:rPr>
          <w:rFonts w:ascii="宋体" w:hAnsi="宋体"/>
          <w:szCs w:val="24"/>
          <w:u w:val="single"/>
        </w:rPr>
      </w:pPr>
      <w:r>
        <w:rPr>
          <w:rFonts w:ascii="宋体" w:hAnsi="宋体" w:hint="eastAsia"/>
          <w:szCs w:val="24"/>
          <w:u w:val="single"/>
        </w:rPr>
        <w:t xml:space="preserve">（3）其他：乙方应严格按浙江省和杭州市双标化工地的要求组织施工，遵守工程建设安全文明的有关规定，认真落实各项安全保护措施，并随时接受甲方、监理工程师（如有）及有关部门的监督检查；乙方应对进入施工现场的施工人员进行安全文明教育，配备必要的劳动保护用具，保证工程的施工安全和人身安全 。 </w:t>
      </w:r>
    </w:p>
    <w:p w:rsidR="00C43B4A" w:rsidRDefault="00C43B4A" w:rsidP="00C43B4A">
      <w:pPr>
        <w:spacing w:line="360" w:lineRule="auto"/>
        <w:ind w:firstLineChars="198" w:firstLine="416"/>
        <w:rPr>
          <w:rFonts w:ascii="宋体" w:hAnsi="宋体"/>
          <w:szCs w:val="24"/>
          <w:u w:val="single"/>
        </w:rPr>
      </w:pPr>
      <w:r>
        <w:rPr>
          <w:rFonts w:ascii="宋体" w:hAnsi="宋体" w:hint="eastAsia"/>
          <w:szCs w:val="24"/>
          <w:u w:val="single"/>
        </w:rPr>
        <w:t>（4）上述手续办理费用约定如下：由乙方支付。</w:t>
      </w:r>
    </w:p>
    <w:p w:rsidR="00C43B4A" w:rsidRDefault="00C43B4A" w:rsidP="00C43B4A">
      <w:pPr>
        <w:spacing w:line="360" w:lineRule="auto"/>
        <w:ind w:firstLineChars="200" w:firstLine="420"/>
        <w:rPr>
          <w:rFonts w:ascii="宋体" w:hAnsi="宋体"/>
          <w:szCs w:val="21"/>
        </w:rPr>
      </w:pPr>
      <w:r>
        <w:rPr>
          <w:rFonts w:ascii="宋体" w:hAnsi="宋体"/>
          <w:szCs w:val="21"/>
        </w:rPr>
        <w:t>6.1.6 关于安全文明施工费支付比例和支付期限的约定：</w:t>
      </w:r>
      <w:r>
        <w:rPr>
          <w:rFonts w:ascii="宋体" w:hAnsi="宋体" w:hint="eastAsia"/>
          <w:szCs w:val="21"/>
        </w:rPr>
        <w:t>按一下第</w:t>
      </w:r>
      <w:r>
        <w:rPr>
          <w:rFonts w:ascii="宋体" w:hAnsi="宋体" w:hint="eastAsia"/>
          <w:szCs w:val="24"/>
          <w:u w:val="single"/>
        </w:rPr>
        <w:t>（1）</w:t>
      </w:r>
      <w:r>
        <w:rPr>
          <w:rFonts w:ascii="宋体" w:hAnsi="宋体" w:hint="eastAsia"/>
          <w:szCs w:val="21"/>
        </w:rPr>
        <w:t>种方式约定：</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4"/>
          <w:u w:val="single"/>
        </w:rPr>
        <w:t>（1）安全文明施工费按以下第（①）种方式约定：</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4"/>
          <w:u w:val="single"/>
        </w:rPr>
        <w:t>①  与进度款同比例同期支付。</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4"/>
          <w:u w:val="single"/>
        </w:rPr>
        <w:t>②  其他：  /    。</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4"/>
          <w:u w:val="single"/>
        </w:rPr>
        <w:t>6.1.</w:t>
      </w:r>
      <w:r>
        <w:rPr>
          <w:rFonts w:ascii="宋体" w:hAnsi="宋体"/>
          <w:szCs w:val="24"/>
          <w:u w:val="single"/>
        </w:rPr>
        <w:t>10</w:t>
      </w:r>
      <w:r>
        <w:rPr>
          <w:rFonts w:ascii="宋体" w:hAnsi="宋体" w:hint="eastAsia"/>
          <w:szCs w:val="24"/>
          <w:u w:val="single"/>
        </w:rPr>
        <w:t>在施工过程中造成的任何安全生产责任事故由乙方负责；因施工过程中给第三人、甲方造成的损失全部由乙方承担；施工过程中出现乙方的员工、合作方等的人身伤亡和财产损失，由乙方承担，与甲方无关。</w:t>
      </w:r>
    </w:p>
    <w:p w:rsidR="00C43B4A" w:rsidRDefault="00C43B4A" w:rsidP="00C43B4A">
      <w:pPr>
        <w:topLinePunct/>
        <w:spacing w:line="360" w:lineRule="auto"/>
        <w:ind w:firstLine="200"/>
        <w:rPr>
          <w:rFonts w:ascii="宋体" w:hAnsi="宋体"/>
          <w:b/>
          <w:szCs w:val="24"/>
        </w:rPr>
      </w:pPr>
      <w:r>
        <w:rPr>
          <w:rFonts w:ascii="宋体" w:hAnsi="宋体"/>
          <w:b/>
          <w:szCs w:val="24"/>
        </w:rPr>
        <w:t>7. 工期和进度</w:t>
      </w:r>
    </w:p>
    <w:p w:rsidR="00C43B4A" w:rsidRDefault="00C43B4A" w:rsidP="00C43B4A">
      <w:pPr>
        <w:spacing w:line="360" w:lineRule="auto"/>
        <w:ind w:firstLineChars="200" w:firstLine="420"/>
        <w:rPr>
          <w:rFonts w:ascii="宋体" w:hAnsi="宋体"/>
          <w:szCs w:val="21"/>
        </w:rPr>
      </w:pPr>
      <w:r>
        <w:rPr>
          <w:rFonts w:ascii="宋体" w:hAnsi="宋体"/>
          <w:szCs w:val="21"/>
        </w:rPr>
        <w:t>7.1 施工组织设计</w:t>
      </w:r>
    </w:p>
    <w:p w:rsidR="00C43B4A" w:rsidRDefault="00C43B4A" w:rsidP="00C43B4A">
      <w:pPr>
        <w:spacing w:line="360" w:lineRule="auto"/>
        <w:ind w:firstLineChars="200" w:firstLine="420"/>
        <w:rPr>
          <w:rFonts w:ascii="宋体" w:hAnsi="宋体"/>
          <w:szCs w:val="24"/>
          <w:u w:val="single"/>
        </w:rPr>
      </w:pPr>
      <w:r>
        <w:rPr>
          <w:rFonts w:ascii="宋体" w:hAnsi="宋体"/>
          <w:szCs w:val="21"/>
        </w:rPr>
        <w:t>7.1.</w:t>
      </w:r>
      <w:r>
        <w:rPr>
          <w:rFonts w:ascii="宋体" w:hAnsi="宋体" w:hint="eastAsia"/>
          <w:szCs w:val="21"/>
        </w:rPr>
        <w:t>1 合同当事人约定的</w:t>
      </w:r>
      <w:r>
        <w:rPr>
          <w:rFonts w:ascii="宋体" w:hAnsi="宋体"/>
          <w:szCs w:val="21"/>
        </w:rPr>
        <w:t>施工组织设计</w:t>
      </w:r>
      <w:r>
        <w:rPr>
          <w:rFonts w:ascii="宋体" w:hAnsi="宋体" w:hint="eastAsia"/>
          <w:szCs w:val="21"/>
        </w:rPr>
        <w:t>应包括的其他内容</w:t>
      </w:r>
      <w:r>
        <w:rPr>
          <w:rFonts w:ascii="宋体" w:hAnsi="宋体"/>
          <w:szCs w:val="21"/>
        </w:rPr>
        <w:t>：</w:t>
      </w:r>
      <w:r>
        <w:rPr>
          <w:rFonts w:ascii="宋体" w:hAnsi="宋体" w:hint="eastAsia"/>
          <w:szCs w:val="24"/>
          <w:u w:val="single"/>
        </w:rPr>
        <w:t>按通用条款执行。</w:t>
      </w:r>
    </w:p>
    <w:p w:rsidR="00C43B4A" w:rsidRDefault="00C43B4A" w:rsidP="00C43B4A">
      <w:pPr>
        <w:autoSpaceDE w:val="0"/>
        <w:autoSpaceDN w:val="0"/>
        <w:adjustRightInd w:val="0"/>
        <w:spacing w:line="360" w:lineRule="auto"/>
        <w:ind w:firstLineChars="200" w:firstLine="420"/>
        <w:rPr>
          <w:rFonts w:ascii="宋体" w:hAnsi="宋体"/>
          <w:szCs w:val="21"/>
        </w:rPr>
      </w:pPr>
      <w:r>
        <w:rPr>
          <w:rFonts w:ascii="宋体" w:hAnsi="宋体"/>
          <w:szCs w:val="21"/>
        </w:rPr>
        <w:t>7.1.2 施工组织设计的提交和修改</w:t>
      </w:r>
    </w:p>
    <w:p w:rsidR="00C43B4A" w:rsidRDefault="00C43B4A" w:rsidP="00C43B4A">
      <w:pPr>
        <w:autoSpaceDE w:val="0"/>
        <w:autoSpaceDN w:val="0"/>
        <w:adjustRightInd w:val="0"/>
        <w:spacing w:line="360" w:lineRule="auto"/>
        <w:ind w:firstLineChars="200" w:firstLine="420"/>
        <w:rPr>
          <w:rFonts w:ascii="宋体" w:hAnsi="宋体"/>
          <w:szCs w:val="21"/>
        </w:rPr>
      </w:pPr>
      <w:r>
        <w:rPr>
          <w:rFonts w:ascii="宋体" w:hAnsi="宋体"/>
          <w:szCs w:val="21"/>
        </w:rPr>
        <w:t>乙方提交详细施工组织设计的期限的约定：</w:t>
      </w:r>
      <w:r>
        <w:rPr>
          <w:rFonts w:ascii="宋体" w:hAnsi="宋体" w:hint="eastAsia"/>
          <w:szCs w:val="24"/>
          <w:u w:val="single"/>
        </w:rPr>
        <w:t xml:space="preserve"> 合同签订后（3）天内提供详细施工组织设计（施工方案）和进度计划 </w:t>
      </w:r>
      <w:r>
        <w:rPr>
          <w:rFonts w:ascii="宋体" w:hAnsi="宋体" w:cs="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甲方和监理人在收到</w:t>
      </w:r>
      <w:r>
        <w:rPr>
          <w:rFonts w:ascii="宋体" w:hAnsi="宋体" w:hint="eastAsia"/>
          <w:szCs w:val="21"/>
        </w:rPr>
        <w:t>详细的施工组织设计</w:t>
      </w:r>
      <w:r>
        <w:rPr>
          <w:rFonts w:ascii="宋体" w:hAnsi="宋体"/>
          <w:szCs w:val="21"/>
        </w:rPr>
        <w:t>后确认或提出修改意见的期限：</w:t>
      </w:r>
      <w:r>
        <w:rPr>
          <w:rFonts w:ascii="宋体" w:hAnsi="宋体" w:hint="eastAsia"/>
          <w:szCs w:val="24"/>
          <w:u w:val="single"/>
        </w:rPr>
        <w:t>收到施工组织设计后 7天内</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7.2 施工进度计划</w:t>
      </w:r>
    </w:p>
    <w:p w:rsidR="00C43B4A" w:rsidRDefault="00C43B4A" w:rsidP="00C43B4A">
      <w:pPr>
        <w:spacing w:line="360" w:lineRule="auto"/>
        <w:ind w:firstLineChars="200" w:firstLine="420"/>
        <w:rPr>
          <w:rFonts w:ascii="宋体" w:hAnsi="宋体"/>
          <w:szCs w:val="21"/>
        </w:rPr>
      </w:pPr>
      <w:r>
        <w:rPr>
          <w:rFonts w:ascii="宋体" w:hAnsi="宋体"/>
          <w:szCs w:val="21"/>
        </w:rPr>
        <w:t>7.2.2 施工进度计划的修订</w:t>
      </w:r>
    </w:p>
    <w:p w:rsidR="00C43B4A" w:rsidRDefault="00C43B4A" w:rsidP="00C43B4A">
      <w:pPr>
        <w:spacing w:line="360" w:lineRule="auto"/>
        <w:ind w:firstLineChars="200" w:firstLine="420"/>
        <w:rPr>
          <w:rFonts w:ascii="宋体" w:hAnsi="宋体"/>
          <w:szCs w:val="21"/>
        </w:rPr>
      </w:pPr>
      <w:r>
        <w:rPr>
          <w:rFonts w:ascii="宋体" w:hAnsi="宋体"/>
          <w:szCs w:val="21"/>
        </w:rPr>
        <w:t>甲方和监理人在收到修订的施工进度计划后确认或提出修改意见的期限：</w:t>
      </w:r>
      <w:r>
        <w:rPr>
          <w:rFonts w:ascii="宋体" w:hAnsi="宋体" w:hint="eastAsia"/>
          <w:szCs w:val="24"/>
          <w:u w:val="single"/>
        </w:rPr>
        <w:t>收到修订的施工进度计划后7天内</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7.3 开工</w:t>
      </w:r>
    </w:p>
    <w:p w:rsidR="00C43B4A" w:rsidRDefault="00C43B4A" w:rsidP="00C43B4A">
      <w:pPr>
        <w:spacing w:line="360" w:lineRule="auto"/>
        <w:ind w:firstLineChars="200" w:firstLine="420"/>
        <w:rPr>
          <w:rFonts w:ascii="宋体" w:hAnsi="宋体"/>
          <w:szCs w:val="21"/>
        </w:rPr>
      </w:pPr>
      <w:r>
        <w:rPr>
          <w:rFonts w:ascii="宋体" w:hAnsi="宋体"/>
          <w:szCs w:val="21"/>
        </w:rPr>
        <w:t>7.3.1 开工准备</w:t>
      </w:r>
    </w:p>
    <w:p w:rsidR="00C43B4A" w:rsidRDefault="00C43B4A" w:rsidP="00C43B4A">
      <w:pPr>
        <w:spacing w:line="360" w:lineRule="auto"/>
        <w:ind w:firstLineChars="200" w:firstLine="420"/>
        <w:rPr>
          <w:rFonts w:ascii="宋体" w:hAnsi="宋体"/>
          <w:szCs w:val="24"/>
          <w:u w:val="single"/>
        </w:rPr>
      </w:pPr>
      <w:r>
        <w:rPr>
          <w:rFonts w:ascii="宋体" w:hAnsi="宋体"/>
          <w:szCs w:val="21"/>
        </w:rPr>
        <w:t>关于乙方提交工程开工报审表的期限：</w:t>
      </w:r>
      <w:r>
        <w:rPr>
          <w:rFonts w:ascii="宋体" w:hAnsi="宋体" w:hint="eastAsia"/>
          <w:szCs w:val="24"/>
          <w:u w:val="single"/>
        </w:rPr>
        <w:t>开工</w:t>
      </w:r>
      <w:r>
        <w:rPr>
          <w:rFonts w:ascii="宋体" w:hAnsi="宋体" w:hint="eastAsia"/>
          <w:szCs w:val="21"/>
          <w:u w:val="single"/>
        </w:rPr>
        <w:t>前3天</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关于甲方应完成的其他开工准备工作及期限：</w:t>
      </w:r>
      <w:r>
        <w:rPr>
          <w:rFonts w:ascii="宋体" w:hAnsi="宋体" w:hint="eastAsia"/>
          <w:szCs w:val="24"/>
          <w:u w:val="single"/>
        </w:rPr>
        <w:t>开工</w:t>
      </w:r>
      <w:r>
        <w:rPr>
          <w:rFonts w:ascii="宋体" w:hAnsi="宋体" w:hint="eastAsia"/>
          <w:szCs w:val="21"/>
          <w:u w:val="single"/>
        </w:rPr>
        <w:t>前3天</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关于乙方应完成的其他开工准备工作及期限：</w:t>
      </w:r>
      <w:r>
        <w:rPr>
          <w:rFonts w:ascii="宋体" w:hAnsi="宋体" w:hint="eastAsia"/>
          <w:szCs w:val="24"/>
          <w:u w:val="single"/>
        </w:rPr>
        <w:t>开工</w:t>
      </w:r>
      <w:r>
        <w:rPr>
          <w:rFonts w:ascii="宋体" w:hAnsi="宋体" w:hint="eastAsia"/>
          <w:szCs w:val="21"/>
          <w:u w:val="single"/>
        </w:rPr>
        <w:t>前3天</w:t>
      </w:r>
      <w:r>
        <w:rPr>
          <w:rFonts w:ascii="宋体" w:hAnsi="宋体" w:hint="eastAsia"/>
          <w:szCs w:val="21"/>
        </w:rPr>
        <w:t xml:space="preserve">。     </w:t>
      </w:r>
    </w:p>
    <w:p w:rsidR="00C43B4A" w:rsidRDefault="00C43B4A" w:rsidP="00C43B4A">
      <w:pPr>
        <w:spacing w:line="360" w:lineRule="auto"/>
        <w:ind w:firstLineChars="200" w:firstLine="420"/>
        <w:rPr>
          <w:rFonts w:ascii="宋体" w:hAnsi="宋体"/>
          <w:szCs w:val="21"/>
        </w:rPr>
      </w:pPr>
      <w:r>
        <w:rPr>
          <w:rFonts w:ascii="宋体" w:hAnsi="宋体"/>
          <w:szCs w:val="21"/>
        </w:rPr>
        <w:t>7.3.2开工通知</w:t>
      </w:r>
    </w:p>
    <w:p w:rsidR="00C43B4A" w:rsidRDefault="00C43B4A" w:rsidP="00C43B4A">
      <w:pPr>
        <w:spacing w:line="360" w:lineRule="auto"/>
        <w:ind w:firstLineChars="200" w:firstLine="420"/>
        <w:rPr>
          <w:rFonts w:ascii="宋体" w:hAnsi="宋体"/>
          <w:szCs w:val="21"/>
        </w:rPr>
      </w:pPr>
      <w:r>
        <w:rPr>
          <w:rFonts w:ascii="宋体" w:hAnsi="宋体"/>
          <w:szCs w:val="21"/>
        </w:rPr>
        <w:t>因甲方原因造成未能在计划开工日期之日起</w:t>
      </w:r>
      <w:r>
        <w:rPr>
          <w:rFonts w:ascii="宋体" w:hAnsi="宋体" w:hint="eastAsia"/>
          <w:szCs w:val="24"/>
          <w:u w:val="single"/>
        </w:rPr>
        <w:t xml:space="preserve"> </w:t>
      </w:r>
      <w:r>
        <w:rPr>
          <w:rFonts w:ascii="宋体" w:hAnsi="宋体"/>
          <w:szCs w:val="24"/>
          <w:u w:val="single"/>
        </w:rPr>
        <w:t>9</w:t>
      </w:r>
      <w:r>
        <w:rPr>
          <w:rFonts w:ascii="宋体" w:hAnsi="宋体" w:hint="eastAsia"/>
          <w:szCs w:val="24"/>
          <w:u w:val="single"/>
        </w:rPr>
        <w:t xml:space="preserve">0 </w:t>
      </w:r>
      <w:r>
        <w:rPr>
          <w:rFonts w:ascii="宋体" w:hAnsi="宋体"/>
          <w:szCs w:val="21"/>
        </w:rPr>
        <w:t>天内发出开工通知的，乙方有权提出价格调整要求，或者解除合同。</w:t>
      </w:r>
    </w:p>
    <w:p w:rsidR="00C43B4A" w:rsidRDefault="00C43B4A" w:rsidP="00C43B4A">
      <w:pPr>
        <w:spacing w:line="360" w:lineRule="auto"/>
        <w:ind w:firstLineChars="200" w:firstLine="420"/>
        <w:rPr>
          <w:rFonts w:ascii="宋体" w:hAnsi="宋体"/>
          <w:szCs w:val="21"/>
        </w:rPr>
      </w:pPr>
      <w:r>
        <w:rPr>
          <w:rFonts w:ascii="宋体" w:hAnsi="宋体"/>
          <w:szCs w:val="21"/>
        </w:rPr>
        <w:t>7.4 测量放线</w:t>
      </w:r>
    </w:p>
    <w:p w:rsidR="00C43B4A" w:rsidRDefault="00C43B4A" w:rsidP="00C43B4A">
      <w:pPr>
        <w:spacing w:line="360" w:lineRule="auto"/>
        <w:ind w:firstLineChars="200" w:firstLine="420"/>
        <w:rPr>
          <w:rFonts w:ascii="宋体" w:hAnsi="宋体"/>
          <w:szCs w:val="24"/>
          <w:u w:val="single"/>
        </w:rPr>
      </w:pPr>
      <w:r>
        <w:rPr>
          <w:rFonts w:ascii="宋体" w:hAnsi="宋体"/>
          <w:szCs w:val="21"/>
        </w:rPr>
        <w:t>7.4.1甲方向乙方提供测量基准点、基准线和水准点及其书面资料的期限：</w:t>
      </w:r>
      <w:r>
        <w:rPr>
          <w:rFonts w:ascii="宋体" w:hAnsi="宋体" w:hint="eastAsia"/>
          <w:szCs w:val="24"/>
          <w:u w:val="single"/>
        </w:rPr>
        <w:t xml:space="preserve"> / </w:t>
      </w:r>
    </w:p>
    <w:p w:rsidR="00C43B4A" w:rsidRDefault="00C43B4A" w:rsidP="00C43B4A">
      <w:pPr>
        <w:spacing w:line="360" w:lineRule="auto"/>
        <w:ind w:firstLineChars="200" w:firstLine="420"/>
        <w:rPr>
          <w:rFonts w:ascii="宋体" w:hAnsi="宋体"/>
          <w:szCs w:val="21"/>
        </w:rPr>
      </w:pPr>
      <w:r>
        <w:rPr>
          <w:rFonts w:ascii="宋体" w:hAnsi="宋体"/>
          <w:szCs w:val="21"/>
        </w:rPr>
        <w:t>7.5 工期延误</w:t>
      </w:r>
    </w:p>
    <w:p w:rsidR="00C43B4A" w:rsidRDefault="00C43B4A" w:rsidP="00C43B4A">
      <w:pPr>
        <w:spacing w:line="360" w:lineRule="auto"/>
        <w:ind w:firstLineChars="200" w:firstLine="420"/>
        <w:rPr>
          <w:rFonts w:ascii="宋体" w:hAnsi="宋体"/>
          <w:szCs w:val="21"/>
        </w:rPr>
      </w:pPr>
      <w:r>
        <w:rPr>
          <w:rFonts w:ascii="宋体" w:hAnsi="宋体"/>
          <w:szCs w:val="21"/>
        </w:rPr>
        <w:t>7.5.1 因甲方原因导致工期延误</w:t>
      </w:r>
    </w:p>
    <w:p w:rsidR="00C43B4A" w:rsidRDefault="00C43B4A" w:rsidP="00C43B4A">
      <w:pPr>
        <w:spacing w:line="360" w:lineRule="auto"/>
        <w:ind w:firstLine="480"/>
        <w:rPr>
          <w:rFonts w:ascii="宋体" w:hAnsi="宋体"/>
          <w:szCs w:val="24"/>
          <w:u w:val="single"/>
        </w:rPr>
      </w:pPr>
      <w:r>
        <w:rPr>
          <w:rFonts w:ascii="宋体" w:hAnsi="宋体" w:hint="eastAsia"/>
          <w:szCs w:val="21"/>
        </w:rPr>
        <w:t>（7）因甲方原因导致工期延误的其他情形：</w:t>
      </w:r>
    </w:p>
    <w:p w:rsidR="00C43B4A" w:rsidRDefault="00C43B4A" w:rsidP="00C43B4A">
      <w:pPr>
        <w:tabs>
          <w:tab w:val="left" w:pos="540"/>
        </w:tabs>
        <w:spacing w:line="360" w:lineRule="auto"/>
        <w:ind w:firstLineChars="225" w:firstLine="473"/>
        <w:rPr>
          <w:rFonts w:ascii="宋体" w:hAnsi="宋体"/>
          <w:szCs w:val="24"/>
          <w:u w:val="single"/>
        </w:rPr>
      </w:pPr>
      <w:r>
        <w:rPr>
          <w:rFonts w:ascii="宋体" w:hAnsi="宋体" w:hint="eastAsia"/>
          <w:szCs w:val="24"/>
          <w:u w:val="single"/>
        </w:rPr>
        <w:t>1）</w:t>
      </w:r>
      <w:r>
        <w:rPr>
          <w:rFonts w:ascii="宋体" w:hAnsi="宋体"/>
          <w:szCs w:val="24"/>
          <w:u w:val="single"/>
        </w:rPr>
        <w:t>重大设计变更</w:t>
      </w:r>
      <w:r>
        <w:rPr>
          <w:rFonts w:ascii="宋体" w:hAnsi="宋体" w:hint="eastAsia"/>
          <w:szCs w:val="24"/>
          <w:u w:val="single"/>
        </w:rPr>
        <w:t>引起</w:t>
      </w:r>
      <w:r>
        <w:rPr>
          <w:rFonts w:ascii="宋体" w:hAnsi="宋体"/>
          <w:szCs w:val="24"/>
          <w:u w:val="single"/>
        </w:rPr>
        <w:t>的</w:t>
      </w:r>
      <w:r>
        <w:rPr>
          <w:rFonts w:ascii="宋体" w:hAnsi="宋体" w:hint="eastAsia"/>
          <w:szCs w:val="24"/>
          <w:u w:val="single"/>
        </w:rPr>
        <w:t>工期延误</w:t>
      </w:r>
      <w:r>
        <w:rPr>
          <w:rFonts w:ascii="宋体" w:hAnsi="宋体"/>
          <w:szCs w:val="24"/>
          <w:u w:val="single"/>
        </w:rPr>
        <w:t>；</w:t>
      </w:r>
    </w:p>
    <w:p w:rsidR="00C43B4A" w:rsidRDefault="00C43B4A" w:rsidP="00C43B4A">
      <w:pPr>
        <w:tabs>
          <w:tab w:val="left" w:pos="540"/>
        </w:tabs>
        <w:spacing w:line="360" w:lineRule="auto"/>
        <w:ind w:firstLineChars="225" w:firstLine="473"/>
        <w:rPr>
          <w:rFonts w:ascii="宋体" w:hAnsi="宋体"/>
          <w:szCs w:val="24"/>
          <w:u w:val="single"/>
        </w:rPr>
      </w:pPr>
      <w:r>
        <w:rPr>
          <w:rFonts w:ascii="宋体" w:hAnsi="宋体" w:hint="eastAsia"/>
          <w:szCs w:val="24"/>
          <w:u w:val="single"/>
        </w:rPr>
        <w:t>2）其他：因甲方原因直接造成的工期延误</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4"/>
          <w:u w:val="single"/>
        </w:rPr>
        <w:t>非乙方原因引起的，甲方、乙方和监理单位</w:t>
      </w:r>
      <w:r>
        <w:rPr>
          <w:rFonts w:ascii="宋体" w:hAnsi="宋体" w:hint="eastAsia"/>
          <w:szCs w:val="24"/>
          <w:u w:val="single"/>
        </w:rPr>
        <w:t>（如有）</w:t>
      </w:r>
      <w:r>
        <w:rPr>
          <w:rFonts w:ascii="宋体" w:hAnsi="宋体"/>
          <w:szCs w:val="24"/>
          <w:u w:val="single"/>
        </w:rPr>
        <w:t>共同确认需要延长工期的，可按</w:t>
      </w:r>
      <w:r>
        <w:rPr>
          <w:rFonts w:ascii="宋体" w:hAnsi="宋体" w:hint="eastAsia"/>
          <w:szCs w:val="24"/>
          <w:u w:val="single"/>
        </w:rPr>
        <w:t>双</w:t>
      </w:r>
      <w:r>
        <w:rPr>
          <w:rFonts w:ascii="宋体" w:hAnsi="宋体"/>
          <w:szCs w:val="24"/>
          <w:u w:val="single"/>
        </w:rPr>
        <w:t>方协商一致后的书面签证予以顺延。</w:t>
      </w:r>
    </w:p>
    <w:p w:rsidR="00C43B4A" w:rsidRDefault="00C43B4A" w:rsidP="00C43B4A">
      <w:pPr>
        <w:spacing w:line="360" w:lineRule="auto"/>
        <w:ind w:firstLineChars="200" w:firstLine="420"/>
        <w:rPr>
          <w:rFonts w:ascii="宋体" w:hAnsi="宋体"/>
          <w:szCs w:val="21"/>
        </w:rPr>
      </w:pPr>
      <w:r>
        <w:rPr>
          <w:rFonts w:ascii="宋体" w:hAnsi="宋体"/>
          <w:szCs w:val="21"/>
        </w:rPr>
        <w:t>7.5.2 因乙方原因导致工期延误</w:t>
      </w:r>
    </w:p>
    <w:p w:rsidR="00C43B4A" w:rsidRDefault="00C43B4A" w:rsidP="00C43B4A">
      <w:pPr>
        <w:spacing w:line="360" w:lineRule="auto"/>
        <w:ind w:firstLineChars="200" w:firstLine="420"/>
        <w:rPr>
          <w:rFonts w:ascii="宋体" w:hAnsi="宋体"/>
          <w:szCs w:val="24"/>
          <w:u w:val="single"/>
        </w:rPr>
      </w:pPr>
      <w:r>
        <w:rPr>
          <w:rFonts w:ascii="宋体" w:hAnsi="宋体"/>
          <w:szCs w:val="21"/>
        </w:rPr>
        <w:t>因乙方原因造成工期延误，逾期竣工违约金的计算方法为：</w:t>
      </w:r>
      <w:r>
        <w:rPr>
          <w:rFonts w:ascii="宋体" w:hAnsi="宋体" w:hint="eastAsia"/>
          <w:szCs w:val="24"/>
          <w:u w:val="single"/>
        </w:rPr>
        <w:t>①、因乙方原因工程不能按合同约定工期竣工，每延误一天，乙方应按人民币0</w:t>
      </w:r>
      <w:r>
        <w:rPr>
          <w:rFonts w:ascii="宋体" w:hAnsi="宋体"/>
          <w:szCs w:val="24"/>
          <w:u w:val="single"/>
        </w:rPr>
        <w:t>.3</w:t>
      </w:r>
      <w:r>
        <w:rPr>
          <w:rFonts w:ascii="宋体" w:hAnsi="宋体" w:hint="eastAsia"/>
          <w:szCs w:val="24"/>
          <w:u w:val="single"/>
        </w:rPr>
        <w:t>万元向甲方支付违约金。该违约金甲方有权在乙方的履约担保中扣除，不足部分在工程结算价款或进度款中扣除。②、因乙方原因，乙方在施工过程中不能按施工总进度计划完成各项施工任务，实际施工进度比施工进度计划滞后超过2</w:t>
      </w:r>
      <w:r>
        <w:rPr>
          <w:rFonts w:ascii="宋体" w:hAnsi="宋体"/>
          <w:szCs w:val="24"/>
          <w:u w:val="single"/>
        </w:rPr>
        <w:t>0</w:t>
      </w:r>
      <w:r>
        <w:rPr>
          <w:rFonts w:ascii="宋体" w:hAnsi="宋体" w:hint="eastAsia"/>
          <w:szCs w:val="24"/>
          <w:u w:val="single"/>
        </w:rPr>
        <w:t>天（含2</w:t>
      </w:r>
      <w:r>
        <w:rPr>
          <w:rFonts w:ascii="宋体" w:hAnsi="宋体"/>
          <w:szCs w:val="24"/>
          <w:u w:val="single"/>
        </w:rPr>
        <w:t>0</w:t>
      </w:r>
      <w:r>
        <w:rPr>
          <w:rFonts w:ascii="宋体" w:hAnsi="宋体" w:hint="eastAsia"/>
          <w:szCs w:val="24"/>
          <w:u w:val="single"/>
        </w:rPr>
        <w:t>天）的，甲方有权解除合同，也有权仍选择由乙方继续履行合同，如甲方选择由乙方继续履行合同的，竣工工期超过2</w:t>
      </w:r>
      <w:r>
        <w:rPr>
          <w:rFonts w:ascii="宋体" w:hAnsi="宋体"/>
          <w:szCs w:val="24"/>
          <w:u w:val="single"/>
        </w:rPr>
        <w:t>0</w:t>
      </w:r>
      <w:r>
        <w:rPr>
          <w:rFonts w:ascii="宋体" w:hAnsi="宋体" w:hint="eastAsia"/>
          <w:szCs w:val="24"/>
          <w:u w:val="single"/>
        </w:rPr>
        <w:t>天后每延误一天，乙方应按人民币</w:t>
      </w:r>
      <w:r>
        <w:rPr>
          <w:rFonts w:ascii="宋体" w:hAnsi="宋体"/>
          <w:szCs w:val="24"/>
          <w:u w:val="single"/>
        </w:rPr>
        <w:t>0.6</w:t>
      </w:r>
      <w:r>
        <w:rPr>
          <w:rFonts w:ascii="宋体" w:hAnsi="宋体" w:hint="eastAsia"/>
          <w:szCs w:val="24"/>
          <w:u w:val="single"/>
        </w:rPr>
        <w:t>万元向甲方支付违约金。</w:t>
      </w:r>
    </w:p>
    <w:p w:rsidR="00C43B4A" w:rsidRDefault="00C43B4A" w:rsidP="00C43B4A">
      <w:pPr>
        <w:spacing w:line="360" w:lineRule="auto"/>
        <w:ind w:firstLineChars="200" w:firstLine="420"/>
        <w:rPr>
          <w:rFonts w:ascii="宋体" w:hAnsi="宋体"/>
          <w:szCs w:val="21"/>
        </w:rPr>
      </w:pPr>
      <w:r>
        <w:rPr>
          <w:rFonts w:ascii="宋体" w:hAnsi="宋体"/>
          <w:szCs w:val="21"/>
        </w:rPr>
        <w:t>因乙方原因造成工期延误，逾期竣工违约金的上限：</w:t>
      </w:r>
      <w:r>
        <w:rPr>
          <w:rFonts w:ascii="宋体" w:hAnsi="宋体"/>
          <w:szCs w:val="24"/>
          <w:u w:val="single"/>
        </w:rPr>
        <w:t xml:space="preserve"> </w:t>
      </w:r>
      <w:r>
        <w:rPr>
          <w:rFonts w:ascii="宋体" w:hAnsi="宋体" w:hint="eastAsia"/>
          <w:szCs w:val="24"/>
          <w:u w:val="single"/>
        </w:rPr>
        <w:t xml:space="preserve">不设上限，工期延误违约金甲方有权直接从履约担保中扣除，不足部分从工程款中扣除 </w:t>
      </w:r>
      <w:r>
        <w:rPr>
          <w:rFonts w:ascii="宋体" w:hAnsi="宋体"/>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7.6 不利物质条件</w:t>
      </w:r>
    </w:p>
    <w:p w:rsidR="00C43B4A" w:rsidRDefault="00C43B4A" w:rsidP="00C43B4A">
      <w:pPr>
        <w:spacing w:line="360" w:lineRule="auto"/>
        <w:ind w:firstLineChars="198" w:firstLine="416"/>
        <w:rPr>
          <w:rFonts w:ascii="宋体" w:hAnsi="宋体"/>
          <w:szCs w:val="21"/>
        </w:rPr>
      </w:pPr>
      <w:r>
        <w:rPr>
          <w:rFonts w:ascii="宋体" w:hAnsi="宋体"/>
          <w:szCs w:val="21"/>
        </w:rPr>
        <w:t>不利物质条件的其他情形和有关约定：</w:t>
      </w:r>
      <w:r>
        <w:rPr>
          <w:rFonts w:ascii="宋体" w:hAnsi="宋体" w:hint="eastAsia"/>
          <w:szCs w:val="24"/>
          <w:u w:val="single"/>
        </w:rPr>
        <w:t xml:space="preserve"> / ；</w:t>
      </w:r>
    </w:p>
    <w:p w:rsidR="00C43B4A" w:rsidRDefault="00C43B4A" w:rsidP="00C43B4A">
      <w:pPr>
        <w:spacing w:line="360" w:lineRule="auto"/>
        <w:ind w:firstLineChars="200" w:firstLine="420"/>
        <w:rPr>
          <w:rFonts w:ascii="宋体" w:hAnsi="宋体"/>
          <w:szCs w:val="21"/>
        </w:rPr>
      </w:pPr>
      <w:r>
        <w:rPr>
          <w:rFonts w:ascii="宋体" w:hAnsi="宋体"/>
          <w:szCs w:val="21"/>
        </w:rPr>
        <w:t>7.7异常恶劣的气候条件</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1"/>
        </w:rPr>
      </w:pPr>
      <w:r>
        <w:rPr>
          <w:rFonts w:ascii="宋体" w:hAnsi="宋体"/>
          <w:szCs w:val="21"/>
        </w:rPr>
        <w:t>甲方和乙方同意以下情形视为异常恶劣的气候条件：</w:t>
      </w:r>
      <w:r>
        <w:rPr>
          <w:rFonts w:ascii="宋体" w:hAnsi="宋体" w:hint="eastAsia"/>
          <w:szCs w:val="24"/>
          <w:u w:val="single"/>
        </w:rPr>
        <w:t>日最高气温达到40度及以上的天气；启动台风橙色及以上的预警的天气；启动防汛预案一级响应的天气；启动防冻预案一级响应的天气。</w:t>
      </w:r>
    </w:p>
    <w:p w:rsidR="00C43B4A" w:rsidRDefault="00C43B4A" w:rsidP="00C43B4A">
      <w:pPr>
        <w:spacing w:line="360" w:lineRule="auto"/>
        <w:ind w:firstLineChars="200" w:firstLine="420"/>
        <w:rPr>
          <w:rFonts w:ascii="宋体" w:hAnsi="宋体"/>
          <w:szCs w:val="21"/>
        </w:rPr>
      </w:pPr>
      <w:r>
        <w:rPr>
          <w:rFonts w:ascii="宋体" w:hAnsi="宋体"/>
          <w:szCs w:val="21"/>
        </w:rPr>
        <w:t>7.9 提前竣工的奖励</w:t>
      </w:r>
    </w:p>
    <w:p w:rsidR="00C43B4A" w:rsidRDefault="00C43B4A" w:rsidP="00C43B4A">
      <w:pPr>
        <w:spacing w:line="360" w:lineRule="auto"/>
        <w:ind w:firstLineChars="200" w:firstLine="420"/>
        <w:rPr>
          <w:rFonts w:ascii="宋体" w:hAnsi="宋体"/>
          <w:szCs w:val="21"/>
        </w:rPr>
      </w:pPr>
      <w:r>
        <w:rPr>
          <w:rFonts w:ascii="宋体" w:hAnsi="宋体"/>
          <w:szCs w:val="21"/>
        </w:rPr>
        <w:t>7.9.2提前竣工的奖励：</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C43B4A" w:rsidRDefault="00C43B4A" w:rsidP="00C43B4A">
      <w:pPr>
        <w:topLinePunct/>
        <w:spacing w:line="360" w:lineRule="auto"/>
        <w:ind w:firstLine="420"/>
        <w:rPr>
          <w:rFonts w:ascii="宋体" w:hAnsi="宋体"/>
          <w:b/>
          <w:szCs w:val="24"/>
        </w:rPr>
      </w:pPr>
      <w:r>
        <w:rPr>
          <w:rFonts w:ascii="宋体" w:hAnsi="宋体"/>
          <w:b/>
          <w:szCs w:val="24"/>
        </w:rPr>
        <w:t>8. 材料与设备</w:t>
      </w:r>
    </w:p>
    <w:p w:rsidR="00C43B4A" w:rsidRDefault="00C43B4A" w:rsidP="00C43B4A">
      <w:pPr>
        <w:spacing w:line="360" w:lineRule="auto"/>
        <w:ind w:firstLineChars="200" w:firstLine="420"/>
        <w:rPr>
          <w:rFonts w:ascii="宋体" w:hAnsi="宋体"/>
          <w:szCs w:val="21"/>
        </w:rPr>
      </w:pPr>
      <w:r>
        <w:rPr>
          <w:rFonts w:ascii="宋体" w:hAnsi="宋体"/>
          <w:szCs w:val="21"/>
        </w:rPr>
        <w:t>8.4材料与工程设备的保管与使用</w:t>
      </w:r>
    </w:p>
    <w:p w:rsidR="00C43B4A" w:rsidRDefault="00C43B4A" w:rsidP="00C43B4A">
      <w:pPr>
        <w:spacing w:line="360" w:lineRule="auto"/>
        <w:ind w:firstLineChars="200" w:firstLine="420"/>
        <w:rPr>
          <w:rFonts w:ascii="宋体" w:hAnsi="宋体"/>
          <w:szCs w:val="24"/>
        </w:rPr>
      </w:pPr>
      <w:r>
        <w:rPr>
          <w:rFonts w:ascii="宋体" w:hAnsi="宋体"/>
          <w:szCs w:val="24"/>
        </w:rPr>
        <w:t>8.4.1甲方供应的材料设备的保管费用的承担：</w:t>
      </w:r>
      <w:r>
        <w:rPr>
          <w:rFonts w:ascii="宋体" w:hAnsi="宋体" w:hint="eastAsia"/>
          <w:szCs w:val="24"/>
          <w:u w:val="single"/>
        </w:rPr>
        <w:t xml:space="preserve"> </w:t>
      </w:r>
      <w:r>
        <w:rPr>
          <w:rFonts w:ascii="宋体" w:hAnsi="宋体"/>
          <w:szCs w:val="24"/>
          <w:u w:val="single"/>
        </w:rPr>
        <w:t xml:space="preserve"> </w:t>
      </w:r>
      <w:r>
        <w:rPr>
          <w:rFonts w:ascii="宋体" w:hAnsi="宋体" w:hint="eastAsia"/>
          <w:szCs w:val="24"/>
          <w:u w:val="single"/>
        </w:rPr>
        <w:t>/</w:t>
      </w:r>
      <w:r>
        <w:rPr>
          <w:rFonts w:ascii="宋体" w:hAnsi="宋体"/>
          <w:szCs w:val="24"/>
          <w:u w:val="single"/>
        </w:rPr>
        <w:t xml:space="preserve">  </w:t>
      </w:r>
    </w:p>
    <w:p w:rsidR="00C43B4A" w:rsidRDefault="00C43B4A" w:rsidP="00C43B4A">
      <w:pPr>
        <w:spacing w:line="360" w:lineRule="auto"/>
        <w:ind w:firstLineChars="200" w:firstLine="420"/>
        <w:rPr>
          <w:rFonts w:ascii="宋体" w:hAnsi="宋体"/>
          <w:szCs w:val="21"/>
        </w:rPr>
      </w:pPr>
      <w:r>
        <w:rPr>
          <w:rFonts w:ascii="宋体" w:hAnsi="宋体"/>
          <w:szCs w:val="21"/>
        </w:rPr>
        <w:t>8.6 样品</w:t>
      </w:r>
    </w:p>
    <w:p w:rsidR="00C43B4A" w:rsidRDefault="00C43B4A" w:rsidP="00C43B4A">
      <w:pPr>
        <w:spacing w:line="360" w:lineRule="auto"/>
        <w:ind w:firstLineChars="200" w:firstLine="420"/>
        <w:rPr>
          <w:rFonts w:ascii="宋体" w:hAnsi="宋体"/>
          <w:szCs w:val="21"/>
        </w:rPr>
      </w:pPr>
      <w:r>
        <w:rPr>
          <w:rFonts w:ascii="宋体" w:hAnsi="宋体"/>
          <w:szCs w:val="21"/>
        </w:rPr>
        <w:t>8.6.1</w:t>
      </w:r>
      <w:r>
        <w:rPr>
          <w:rFonts w:ascii="宋体" w:hAnsi="宋体" w:hint="eastAsia"/>
          <w:szCs w:val="21"/>
        </w:rPr>
        <w:t xml:space="preserve"> </w:t>
      </w:r>
      <w:r>
        <w:rPr>
          <w:rFonts w:ascii="宋体" w:hAnsi="宋体"/>
          <w:szCs w:val="21"/>
        </w:rPr>
        <w:t>样品的报送</w:t>
      </w:r>
      <w:r>
        <w:rPr>
          <w:rFonts w:ascii="宋体" w:hAnsi="宋体" w:hint="eastAsia"/>
          <w:szCs w:val="21"/>
        </w:rPr>
        <w:t>与封存</w:t>
      </w:r>
    </w:p>
    <w:p w:rsidR="00C43B4A" w:rsidRDefault="00C43B4A" w:rsidP="00C43B4A">
      <w:pPr>
        <w:tabs>
          <w:tab w:val="left" w:pos="482"/>
          <w:tab w:val="left" w:pos="2183"/>
          <w:tab w:val="left" w:pos="3884"/>
          <w:tab w:val="left" w:pos="5585"/>
        </w:tabs>
        <w:autoSpaceDE w:val="0"/>
        <w:autoSpaceDN w:val="0"/>
        <w:spacing w:line="360" w:lineRule="auto"/>
        <w:ind w:firstLineChars="200" w:firstLine="420"/>
        <w:rPr>
          <w:rFonts w:ascii="宋体" w:hAnsi="宋体"/>
          <w:szCs w:val="24"/>
          <w:u w:val="single"/>
        </w:rPr>
      </w:pPr>
      <w:r>
        <w:rPr>
          <w:rFonts w:ascii="宋体" w:hAnsi="宋体"/>
          <w:szCs w:val="21"/>
        </w:rPr>
        <w:t>需要乙方报送样品的材料或工程设备，样品的种类、名称、规格、数量要求：</w:t>
      </w:r>
      <w:r>
        <w:rPr>
          <w:rFonts w:ascii="宋体" w:hAnsi="宋体" w:hint="eastAsia"/>
          <w:szCs w:val="24"/>
          <w:u w:val="single"/>
        </w:rPr>
        <w:t>按有关规定和监理人（如有）要求执行。</w:t>
      </w:r>
    </w:p>
    <w:p w:rsidR="00C43B4A" w:rsidRDefault="00C43B4A" w:rsidP="00C43B4A">
      <w:pPr>
        <w:spacing w:line="360" w:lineRule="auto"/>
        <w:ind w:firstLineChars="200" w:firstLine="420"/>
        <w:rPr>
          <w:rFonts w:ascii="宋体" w:hAnsi="宋体"/>
          <w:szCs w:val="21"/>
        </w:rPr>
      </w:pPr>
      <w:r>
        <w:rPr>
          <w:rFonts w:ascii="宋体" w:hAnsi="宋体"/>
          <w:szCs w:val="21"/>
        </w:rPr>
        <w:t>8.8 施工设备和临时设施</w:t>
      </w:r>
    </w:p>
    <w:p w:rsidR="00C43B4A" w:rsidRDefault="00C43B4A" w:rsidP="00C43B4A">
      <w:pPr>
        <w:spacing w:line="360" w:lineRule="auto"/>
        <w:ind w:firstLineChars="200" w:firstLine="420"/>
        <w:rPr>
          <w:rFonts w:ascii="宋体" w:hAnsi="宋体"/>
          <w:szCs w:val="21"/>
        </w:rPr>
      </w:pPr>
      <w:r>
        <w:rPr>
          <w:rFonts w:ascii="宋体" w:hAnsi="宋体"/>
          <w:szCs w:val="21"/>
        </w:rPr>
        <w:t>8.8.1 乙方提供的施工设备和临时设施</w:t>
      </w:r>
    </w:p>
    <w:p w:rsidR="00C43B4A" w:rsidRDefault="00C43B4A" w:rsidP="00C43B4A">
      <w:pPr>
        <w:autoSpaceDE w:val="0"/>
        <w:autoSpaceDN w:val="0"/>
        <w:adjustRightInd w:val="0"/>
        <w:spacing w:line="360" w:lineRule="auto"/>
        <w:ind w:firstLineChars="200" w:firstLine="420"/>
        <w:rPr>
          <w:rFonts w:ascii="宋体" w:hAnsi="宋体"/>
          <w:szCs w:val="21"/>
        </w:rPr>
      </w:pPr>
      <w:r>
        <w:rPr>
          <w:rFonts w:ascii="宋体" w:hAnsi="宋体"/>
          <w:szCs w:val="21"/>
        </w:rPr>
        <w:t>关于修建临时设施费用承担的约定：</w:t>
      </w:r>
      <w:r>
        <w:rPr>
          <w:rFonts w:ascii="宋体" w:hAnsi="宋体"/>
          <w:szCs w:val="24"/>
          <w:u w:val="single"/>
        </w:rPr>
        <w:t xml:space="preserve"> </w:t>
      </w:r>
      <w:r>
        <w:rPr>
          <w:rFonts w:ascii="宋体" w:hAnsi="宋体" w:hint="eastAsia"/>
          <w:szCs w:val="24"/>
          <w:u w:val="single"/>
        </w:rPr>
        <w:t xml:space="preserve">  /   </w:t>
      </w:r>
    </w:p>
    <w:p w:rsidR="00C43B4A" w:rsidRDefault="00C43B4A" w:rsidP="00C43B4A">
      <w:pPr>
        <w:topLinePunct/>
        <w:spacing w:line="360" w:lineRule="auto"/>
        <w:ind w:firstLine="420"/>
        <w:rPr>
          <w:rFonts w:ascii="宋体" w:hAnsi="宋体"/>
          <w:b/>
          <w:szCs w:val="24"/>
        </w:rPr>
      </w:pPr>
      <w:r>
        <w:rPr>
          <w:rFonts w:ascii="宋体" w:hAnsi="宋体"/>
          <w:b/>
          <w:szCs w:val="24"/>
        </w:rPr>
        <w:t>9. 试验与检验</w:t>
      </w:r>
    </w:p>
    <w:p w:rsidR="00C43B4A" w:rsidRDefault="00C43B4A" w:rsidP="00C43B4A">
      <w:pPr>
        <w:spacing w:line="360" w:lineRule="auto"/>
        <w:ind w:firstLineChars="200" w:firstLine="420"/>
        <w:rPr>
          <w:rFonts w:ascii="宋体" w:hAnsi="宋体"/>
          <w:szCs w:val="21"/>
        </w:rPr>
      </w:pPr>
      <w:r>
        <w:rPr>
          <w:rFonts w:ascii="宋体" w:hAnsi="宋体"/>
          <w:szCs w:val="21"/>
        </w:rPr>
        <w:t>9.1试验设备与试验人员</w:t>
      </w:r>
    </w:p>
    <w:p w:rsidR="00C43B4A" w:rsidRDefault="00C43B4A" w:rsidP="00C43B4A">
      <w:pPr>
        <w:spacing w:line="360" w:lineRule="auto"/>
        <w:ind w:firstLineChars="200" w:firstLine="420"/>
        <w:rPr>
          <w:rFonts w:ascii="宋体" w:hAnsi="宋体"/>
          <w:szCs w:val="21"/>
        </w:rPr>
      </w:pPr>
      <w:r>
        <w:rPr>
          <w:rFonts w:ascii="宋体" w:hAnsi="宋体"/>
          <w:szCs w:val="21"/>
        </w:rPr>
        <w:t>9.1.2 试验设备</w:t>
      </w:r>
    </w:p>
    <w:p w:rsidR="00C43B4A" w:rsidRDefault="00C43B4A" w:rsidP="00C43B4A">
      <w:pPr>
        <w:spacing w:line="360" w:lineRule="auto"/>
        <w:ind w:firstLineChars="200" w:firstLine="420"/>
        <w:rPr>
          <w:rFonts w:ascii="宋体" w:hAnsi="宋体"/>
          <w:szCs w:val="21"/>
        </w:rPr>
      </w:pPr>
      <w:r>
        <w:rPr>
          <w:rFonts w:ascii="宋体" w:hAnsi="宋体"/>
          <w:szCs w:val="21"/>
        </w:rPr>
        <w:t>施工现场需要配置的试验场所：</w:t>
      </w:r>
      <w:r>
        <w:rPr>
          <w:rFonts w:ascii="宋体" w:hAnsi="宋体" w:hint="eastAsia"/>
          <w:szCs w:val="24"/>
          <w:u w:val="single"/>
        </w:rPr>
        <w:t xml:space="preserve"> 按有关规定和监理人要求执行</w:t>
      </w:r>
      <w:r>
        <w:rPr>
          <w:rFonts w:ascii="宋体" w:hAnsi="宋体"/>
          <w:szCs w:val="21"/>
        </w:rPr>
        <w:t>。</w:t>
      </w:r>
      <w:r>
        <w:rPr>
          <w:rFonts w:ascii="宋体" w:hAnsi="宋体" w:hint="eastAsia"/>
          <w:szCs w:val="21"/>
        </w:rPr>
        <w:t xml:space="preserve"> </w:t>
      </w:r>
    </w:p>
    <w:p w:rsidR="00C43B4A" w:rsidRDefault="00C43B4A" w:rsidP="00C43B4A">
      <w:pPr>
        <w:spacing w:line="360" w:lineRule="auto"/>
        <w:ind w:firstLineChars="200" w:firstLine="420"/>
        <w:rPr>
          <w:rFonts w:ascii="宋体" w:hAnsi="宋体"/>
          <w:szCs w:val="21"/>
        </w:rPr>
      </w:pPr>
      <w:r>
        <w:rPr>
          <w:rFonts w:ascii="宋体" w:hAnsi="宋体"/>
          <w:szCs w:val="21"/>
        </w:rPr>
        <w:t>施工现场需要配备的试验设备：</w:t>
      </w:r>
      <w:r>
        <w:rPr>
          <w:rFonts w:ascii="宋体" w:hAnsi="宋体" w:hint="eastAsia"/>
          <w:szCs w:val="24"/>
          <w:u w:val="single"/>
        </w:rPr>
        <w:t>按有关规定和监理人要求执行</w:t>
      </w:r>
      <w:r>
        <w:rPr>
          <w:rFonts w:ascii="宋体" w:hAnsi="宋体"/>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施工现场需要具备的其他试验条件：</w:t>
      </w:r>
      <w:r>
        <w:rPr>
          <w:rFonts w:ascii="宋体" w:hAnsi="宋体" w:hint="eastAsia"/>
          <w:szCs w:val="24"/>
          <w:u w:val="single"/>
        </w:rPr>
        <w:t>按有关规定和监理人要求执行</w:t>
      </w:r>
      <w:r>
        <w:rPr>
          <w:rFonts w:ascii="宋体" w:hAnsi="宋体"/>
          <w:szCs w:val="21"/>
        </w:rPr>
        <w:t>。</w:t>
      </w:r>
    </w:p>
    <w:p w:rsidR="00C43B4A" w:rsidRDefault="00C43B4A" w:rsidP="00C43B4A">
      <w:pPr>
        <w:adjustRightInd w:val="0"/>
        <w:snapToGrid w:val="0"/>
        <w:spacing w:line="360" w:lineRule="auto"/>
        <w:ind w:firstLineChars="200" w:firstLine="420"/>
        <w:rPr>
          <w:rFonts w:ascii="宋体" w:hAnsi="宋体"/>
          <w:kern w:val="0"/>
          <w:szCs w:val="24"/>
        </w:rPr>
      </w:pPr>
      <w:r>
        <w:rPr>
          <w:rFonts w:ascii="宋体" w:hAnsi="宋体"/>
          <w:szCs w:val="24"/>
        </w:rPr>
        <w:t>9.</w:t>
      </w:r>
      <w:r>
        <w:rPr>
          <w:rFonts w:ascii="宋体" w:hAnsi="宋体" w:hint="eastAsia"/>
          <w:szCs w:val="24"/>
        </w:rPr>
        <w:t>3</w:t>
      </w:r>
      <w:r>
        <w:rPr>
          <w:rFonts w:ascii="宋体" w:hAnsi="宋体" w:hint="eastAsia"/>
          <w:kern w:val="0"/>
          <w:szCs w:val="24"/>
        </w:rPr>
        <w:t>材料、工程设备和工程的试验和检验</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hint="eastAsia"/>
          <w:kern w:val="0"/>
          <w:szCs w:val="24"/>
        </w:rPr>
        <w:t>试验、检测单位资质条件约定：</w:t>
      </w:r>
      <w:r>
        <w:rPr>
          <w:rFonts w:ascii="宋体" w:hAnsi="宋体" w:hint="eastAsia"/>
          <w:szCs w:val="24"/>
          <w:u w:val="single"/>
        </w:rPr>
        <w:t>按有关规定和监理人要求执行</w:t>
      </w:r>
      <w:r>
        <w:rPr>
          <w:rFonts w:ascii="宋体" w:hAnsi="宋体"/>
          <w:szCs w:val="21"/>
        </w:rPr>
        <w:t>。</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hint="eastAsia"/>
          <w:kern w:val="0"/>
          <w:szCs w:val="24"/>
        </w:rPr>
        <w:t>试验、检测单位选择约定：</w:t>
      </w:r>
      <w:r>
        <w:rPr>
          <w:rFonts w:ascii="宋体" w:hAnsi="宋体" w:hint="eastAsia"/>
          <w:szCs w:val="24"/>
          <w:u w:val="single"/>
        </w:rPr>
        <w:t>按有关规定和监理人要求执行</w:t>
      </w:r>
      <w:r>
        <w:rPr>
          <w:rFonts w:ascii="宋体" w:hAnsi="宋体"/>
          <w:szCs w:val="21"/>
        </w:rPr>
        <w:t>。</w:t>
      </w:r>
    </w:p>
    <w:p w:rsidR="00C43B4A" w:rsidRDefault="00C43B4A" w:rsidP="00C43B4A">
      <w:pPr>
        <w:spacing w:line="360" w:lineRule="auto"/>
        <w:ind w:firstLine="420"/>
        <w:rPr>
          <w:rFonts w:ascii="宋体" w:hAnsi="宋体"/>
          <w:caps/>
          <w:kern w:val="0"/>
          <w:szCs w:val="24"/>
        </w:rPr>
      </w:pPr>
      <w:r>
        <w:rPr>
          <w:rFonts w:ascii="宋体" w:hAnsi="宋体" w:hint="eastAsia"/>
          <w:caps/>
          <w:kern w:val="0"/>
          <w:szCs w:val="24"/>
        </w:rPr>
        <w:t>试验、检测费用约定：</w:t>
      </w:r>
      <w:r>
        <w:rPr>
          <w:rFonts w:ascii="宋体" w:hAnsi="宋体" w:hint="eastAsia"/>
          <w:caps/>
          <w:kern w:val="0"/>
          <w:szCs w:val="24"/>
          <w:u w:val="single"/>
        </w:rPr>
        <w:t xml:space="preserve"> 所有工程测验、检测费用由乙方承担，并已包含在合同价款中，不再另行计算。</w:t>
      </w:r>
    </w:p>
    <w:p w:rsidR="00C43B4A" w:rsidRDefault="00C43B4A" w:rsidP="00C43B4A">
      <w:pPr>
        <w:spacing w:line="360" w:lineRule="auto"/>
        <w:ind w:firstLineChars="200" w:firstLine="420"/>
        <w:rPr>
          <w:rFonts w:ascii="宋体" w:hAnsi="宋体"/>
          <w:szCs w:val="21"/>
        </w:rPr>
      </w:pPr>
      <w:r>
        <w:rPr>
          <w:rFonts w:ascii="宋体" w:hAnsi="宋体"/>
          <w:szCs w:val="21"/>
        </w:rPr>
        <w:t>9.4 现场工艺试验</w:t>
      </w:r>
      <w:r>
        <w:rPr>
          <w:rFonts w:ascii="宋体" w:hAnsi="宋体" w:hint="eastAsia"/>
          <w:szCs w:val="21"/>
        </w:rPr>
        <w:t xml:space="preserve"> </w:t>
      </w:r>
    </w:p>
    <w:p w:rsidR="00C43B4A" w:rsidRDefault="00C43B4A" w:rsidP="00C43B4A">
      <w:pPr>
        <w:spacing w:line="360" w:lineRule="auto"/>
        <w:ind w:firstLineChars="200" w:firstLine="420"/>
        <w:rPr>
          <w:rFonts w:ascii="宋体" w:hAnsi="宋体"/>
          <w:szCs w:val="21"/>
        </w:rPr>
      </w:pPr>
      <w:r>
        <w:rPr>
          <w:rFonts w:ascii="宋体" w:hAnsi="宋体"/>
          <w:szCs w:val="21"/>
        </w:rPr>
        <w:t>现场工艺试验的有关约定：</w:t>
      </w:r>
      <w:r>
        <w:rPr>
          <w:rFonts w:ascii="宋体" w:hAnsi="宋体" w:hint="eastAsia"/>
          <w:szCs w:val="24"/>
          <w:u w:val="single"/>
        </w:rPr>
        <w:t>按有关规定和监理人要求执行</w:t>
      </w:r>
    </w:p>
    <w:p w:rsidR="00C43B4A" w:rsidRDefault="00C43B4A" w:rsidP="00C43B4A">
      <w:pPr>
        <w:topLinePunct/>
        <w:spacing w:line="360" w:lineRule="auto"/>
        <w:ind w:firstLine="420"/>
        <w:rPr>
          <w:rFonts w:ascii="宋体" w:hAnsi="宋体"/>
          <w:b/>
          <w:szCs w:val="24"/>
        </w:rPr>
      </w:pPr>
      <w:r>
        <w:rPr>
          <w:rFonts w:ascii="宋体" w:hAnsi="宋体"/>
          <w:b/>
          <w:szCs w:val="24"/>
        </w:rPr>
        <w:t>10. 变更</w:t>
      </w:r>
    </w:p>
    <w:p w:rsidR="00C43B4A" w:rsidRDefault="00C43B4A" w:rsidP="00C43B4A">
      <w:pPr>
        <w:spacing w:line="360" w:lineRule="auto"/>
        <w:ind w:firstLineChars="200" w:firstLine="420"/>
        <w:rPr>
          <w:rFonts w:ascii="宋体" w:hAnsi="宋体"/>
          <w:szCs w:val="21"/>
        </w:rPr>
      </w:pPr>
      <w:r>
        <w:rPr>
          <w:rFonts w:ascii="宋体" w:hAnsi="宋体"/>
          <w:szCs w:val="21"/>
        </w:rPr>
        <w:t>10.1变更的范围</w:t>
      </w:r>
    </w:p>
    <w:p w:rsidR="00C43B4A" w:rsidRDefault="00C43B4A" w:rsidP="00C43B4A">
      <w:pPr>
        <w:adjustRightInd w:val="0"/>
        <w:snapToGrid w:val="0"/>
        <w:spacing w:line="360" w:lineRule="auto"/>
        <w:ind w:firstLineChars="200" w:firstLine="420"/>
        <w:rPr>
          <w:rFonts w:ascii="宋体" w:hAnsi="宋体"/>
          <w:szCs w:val="21"/>
        </w:rPr>
      </w:pPr>
      <w:r>
        <w:rPr>
          <w:rFonts w:ascii="宋体" w:hAnsi="宋体"/>
          <w:szCs w:val="21"/>
        </w:rPr>
        <w:t>关于变更的范围的约定：</w:t>
      </w:r>
      <w:r>
        <w:rPr>
          <w:rFonts w:ascii="宋体" w:hAnsi="宋体" w:hint="eastAsia"/>
          <w:szCs w:val="24"/>
          <w:u w:val="single"/>
        </w:rPr>
        <w:t xml:space="preserve"> 按通用合同条款约定。</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hint="eastAsia"/>
          <w:szCs w:val="24"/>
        </w:rPr>
        <w:t>10.1.2因乙方擅自变更设计发生的费用和由此导致甲方的直接损失，由乙方承担，延误的工期不予顺延。</w:t>
      </w:r>
    </w:p>
    <w:p w:rsidR="00C43B4A" w:rsidRDefault="00C43B4A" w:rsidP="00C43B4A">
      <w:pPr>
        <w:adjustRightInd w:val="0"/>
        <w:snapToGrid w:val="0"/>
        <w:spacing w:line="360" w:lineRule="auto"/>
        <w:ind w:firstLineChars="200" w:firstLine="420"/>
        <w:rPr>
          <w:rFonts w:ascii="宋体" w:hAnsi="宋体"/>
          <w:szCs w:val="21"/>
        </w:rPr>
      </w:pPr>
      <w:r>
        <w:rPr>
          <w:rFonts w:ascii="宋体" w:hAnsi="宋体" w:hint="eastAsia"/>
          <w:szCs w:val="24"/>
        </w:rPr>
        <w:t>10.1.3乙方提出的合理化建议涉及到的工程变更，须经甲方同意并办理相关变更审查手续。未经同意擅自更改的，乙方承担由此产生的费用，并赔偿甲方的有关损失，延误的工期不予顺延。</w:t>
      </w:r>
    </w:p>
    <w:p w:rsidR="00C43B4A" w:rsidRDefault="00C43B4A" w:rsidP="00C43B4A">
      <w:pPr>
        <w:spacing w:line="360" w:lineRule="auto"/>
        <w:ind w:firstLineChars="200" w:firstLine="420"/>
        <w:rPr>
          <w:rFonts w:ascii="宋体" w:hAnsi="宋体"/>
          <w:szCs w:val="21"/>
        </w:rPr>
      </w:pPr>
      <w:r>
        <w:rPr>
          <w:rFonts w:ascii="宋体" w:hAnsi="宋体"/>
          <w:szCs w:val="21"/>
        </w:rPr>
        <w:t>10.4 变更估价</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hint="eastAsia"/>
          <w:szCs w:val="24"/>
        </w:rPr>
        <w:t>10.4.1 变更估价原则</w:t>
      </w:r>
    </w:p>
    <w:p w:rsidR="00C43B4A" w:rsidRDefault="00C43B4A" w:rsidP="00C43B4A">
      <w:pPr>
        <w:autoSpaceDE w:val="0"/>
        <w:autoSpaceDN w:val="0"/>
        <w:adjustRightInd w:val="0"/>
        <w:snapToGrid w:val="0"/>
        <w:spacing w:line="360" w:lineRule="auto"/>
        <w:ind w:firstLineChars="200" w:firstLine="420"/>
        <w:rPr>
          <w:rFonts w:ascii="宋体" w:hAnsi="宋体"/>
          <w:szCs w:val="24"/>
        </w:rPr>
      </w:pPr>
      <w:r>
        <w:rPr>
          <w:rFonts w:ascii="宋体" w:hAnsi="宋体"/>
          <w:szCs w:val="24"/>
        </w:rPr>
        <w:t xml:space="preserve">关于变更估价的约定: </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u w:val="single"/>
        </w:rPr>
        <w:t>（1）已标价工程量清单或预算书有相同项目的，按照相同项目单价确定。</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u w:val="single"/>
        </w:rPr>
        <w:t>（2）无标价工程量清单或预算书中无相同项目，但有类似项目的，参照类似项目的单价确定。</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u w:val="single"/>
        </w:rPr>
        <w:t>（3）无标价工程量清单或预算书中无相同项目及类似项目单价的，其单价的确定，按以下约定：</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u w:val="single"/>
        </w:rPr>
        <w:t>①工程量根据联系单，按照《建设工程工程量清单计价规范》（GB50500-2013）计算，结算工程量应首先报监理及甲方初审。</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u w:val="single"/>
        </w:rPr>
        <w:t>②清单项目中项目特征或工程内容发生部分变更的，</w:t>
      </w:r>
      <w:bookmarkStart w:id="118" w:name="_Hlk74986282"/>
      <w:r>
        <w:rPr>
          <w:rFonts w:ascii="宋体" w:hAnsi="宋体" w:hint="eastAsia"/>
          <w:kern w:val="0"/>
          <w:szCs w:val="24"/>
          <w:u w:val="single"/>
        </w:rPr>
        <w:t>材料价格有投标价的执行投标价，无投标价的执行施工期间的信息价平均值，对工程所在地信息价正刊没有公布的材料，甲方应在充分市场询价基础上，参照同期同类材料市场价格水平。</w:t>
      </w:r>
      <w:bookmarkEnd w:id="118"/>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u w:val="single"/>
        </w:rPr>
        <w:t>③合同中没有适用或类似工程项目单价的：变更后综合单价=按工程招标时招标控制价组价口径计算的综合单价*优惠率（优惠率为=成交价÷招标控制价)。</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u w:val="single"/>
        </w:rPr>
        <w:t>④本工程清单内的措施费用均为一次性包干使用，成交后不再作调整；</w:t>
      </w:r>
      <w:r>
        <w:rPr>
          <w:rFonts w:ascii="宋体" w:hAnsi="宋体" w:hint="eastAsia"/>
          <w:szCs w:val="24"/>
        </w:rPr>
        <w:t>投标时对措施费用的漏</w:t>
      </w:r>
      <w:r>
        <w:rPr>
          <w:rFonts w:ascii="宋体" w:hAnsi="宋体" w:hint="eastAsia"/>
          <w:szCs w:val="24"/>
          <w:u w:val="single"/>
        </w:rPr>
        <w:t>报或者少报，视作对本项目的优惠</w:t>
      </w:r>
      <w:r>
        <w:rPr>
          <w:rFonts w:ascii="宋体" w:hAnsi="宋体" w:hint="eastAsia"/>
          <w:kern w:val="0"/>
          <w:szCs w:val="24"/>
          <w:u w:val="single"/>
        </w:rPr>
        <w:t>。</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u w:val="single"/>
        </w:rPr>
        <w:t>⑤工程量清单项目特征描述的分项工程内容均应计入综合单价报价，若乙方提供的分部分项工程量综合单价计算表及综合单价工料机分析表没有详尽分析的，甲方将对实际未实施的分项工程予以扣除，扣除部分的价格参考前述“③合同中没有适用或类似工程项目单价的约定条款”，结合投标报价水平确定。</w:t>
      </w:r>
    </w:p>
    <w:p w:rsidR="00C43B4A" w:rsidRDefault="00C43B4A" w:rsidP="00C43B4A">
      <w:pPr>
        <w:spacing w:line="360" w:lineRule="auto"/>
        <w:ind w:firstLineChars="200" w:firstLine="420"/>
        <w:rPr>
          <w:rFonts w:ascii="宋体" w:hAnsi="宋体"/>
          <w:szCs w:val="21"/>
        </w:rPr>
      </w:pPr>
      <w:r>
        <w:rPr>
          <w:rFonts w:ascii="宋体" w:hAnsi="宋体"/>
          <w:szCs w:val="21"/>
        </w:rPr>
        <w:t>10.5乙方的合理化建议</w:t>
      </w:r>
    </w:p>
    <w:p w:rsidR="00C43B4A" w:rsidRDefault="00C43B4A" w:rsidP="00C43B4A">
      <w:pPr>
        <w:spacing w:line="360" w:lineRule="auto"/>
        <w:ind w:firstLineChars="200" w:firstLine="420"/>
        <w:rPr>
          <w:rFonts w:ascii="宋体" w:hAnsi="宋体"/>
          <w:szCs w:val="24"/>
          <w:u w:val="single"/>
        </w:rPr>
      </w:pPr>
      <w:r>
        <w:rPr>
          <w:rFonts w:ascii="宋体" w:hAnsi="宋体"/>
          <w:szCs w:val="21"/>
        </w:rPr>
        <w:t>监理人审查乙方合理化建议的期限：</w:t>
      </w:r>
      <w:r>
        <w:rPr>
          <w:rFonts w:ascii="宋体" w:hAnsi="宋体" w:hint="eastAsia"/>
          <w:szCs w:val="24"/>
          <w:u w:val="single"/>
        </w:rPr>
        <w:t>按通用条款执行</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甲方审批乙方合理化建议的期限：</w:t>
      </w:r>
      <w:r>
        <w:rPr>
          <w:rFonts w:ascii="宋体" w:hAnsi="宋体" w:hint="eastAsia"/>
          <w:szCs w:val="24"/>
          <w:u w:val="single"/>
        </w:rPr>
        <w:t>按通用条款执行</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乙方提出的合理化建议降低了合同价格或者提高了工程经济效益的奖励的方法和金额为：</w:t>
      </w:r>
      <w:r>
        <w:rPr>
          <w:rFonts w:ascii="宋体" w:hAnsi="宋体"/>
          <w:szCs w:val="24"/>
          <w:u w:val="single"/>
        </w:rPr>
        <w:t xml:space="preserve">  </w:t>
      </w:r>
      <w:r>
        <w:rPr>
          <w:rFonts w:ascii="宋体" w:hAnsi="宋体" w:hint="eastAsia"/>
          <w:szCs w:val="24"/>
          <w:u w:val="single"/>
        </w:rPr>
        <w:t>/</w:t>
      </w:r>
      <w:r>
        <w:rPr>
          <w:rFonts w:ascii="宋体" w:hAnsi="宋体"/>
          <w:szCs w:val="24"/>
          <w:u w:val="single"/>
        </w:rPr>
        <w:t xml:space="preserve"> 。</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4"/>
          <w:u w:val="single"/>
        </w:rPr>
        <w:t>出现工程变更时，应当由乙方出具联系单，由甲方、监理人（如有）进行确认，三方对工程量及有关价格进行协商一致后方可变更。为不影响工程进度，承包方应当提前对工程量变更进行预判，监理人（如有）、甲方应当对乙方的联系单及时进行回应。</w:t>
      </w:r>
    </w:p>
    <w:p w:rsidR="00C43B4A" w:rsidRDefault="00C43B4A" w:rsidP="00C43B4A">
      <w:pPr>
        <w:spacing w:line="360" w:lineRule="auto"/>
        <w:ind w:firstLineChars="200" w:firstLine="420"/>
        <w:rPr>
          <w:rFonts w:ascii="宋体" w:hAnsi="宋体"/>
          <w:szCs w:val="21"/>
        </w:rPr>
      </w:pPr>
      <w:r>
        <w:rPr>
          <w:rFonts w:ascii="宋体" w:hAnsi="宋体"/>
          <w:szCs w:val="21"/>
        </w:rPr>
        <w:t>10.7 暂估价</w:t>
      </w:r>
    </w:p>
    <w:p w:rsidR="00C43B4A" w:rsidRDefault="00C43B4A" w:rsidP="00C43B4A">
      <w:pPr>
        <w:spacing w:line="360" w:lineRule="auto"/>
        <w:ind w:firstLineChars="200" w:firstLine="420"/>
        <w:rPr>
          <w:rFonts w:ascii="宋体" w:hAnsi="宋体"/>
          <w:szCs w:val="21"/>
        </w:rPr>
      </w:pPr>
      <w:r>
        <w:rPr>
          <w:rFonts w:ascii="宋体" w:hAnsi="宋体"/>
          <w:szCs w:val="21"/>
        </w:rPr>
        <w:t>暂估价材料和工程设备</w:t>
      </w:r>
      <w:r>
        <w:rPr>
          <w:rFonts w:ascii="宋体" w:hAnsi="宋体" w:hint="eastAsia"/>
          <w:szCs w:val="21"/>
        </w:rPr>
        <w:t>：</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10.7.1 依法必须招标的暂估价项目</w:t>
      </w:r>
    </w:p>
    <w:p w:rsidR="00C43B4A" w:rsidRDefault="00C43B4A" w:rsidP="00C43B4A">
      <w:pPr>
        <w:spacing w:line="360" w:lineRule="auto"/>
        <w:ind w:firstLineChars="200" w:firstLine="420"/>
        <w:rPr>
          <w:rFonts w:ascii="宋体" w:hAnsi="宋体"/>
          <w:szCs w:val="21"/>
        </w:rPr>
      </w:pPr>
      <w:r>
        <w:rPr>
          <w:rFonts w:ascii="宋体" w:hAnsi="宋体" w:hint="eastAsia"/>
          <w:szCs w:val="21"/>
        </w:rPr>
        <w:t>对于依法必须招标的暂估价项目的确认和批准采取第</w:t>
      </w:r>
      <w:r>
        <w:rPr>
          <w:rFonts w:ascii="宋体" w:hAnsi="宋体" w:hint="eastAsia"/>
          <w:szCs w:val="24"/>
          <w:u w:val="single"/>
        </w:rPr>
        <w:t xml:space="preserve"> </w:t>
      </w:r>
      <w:r>
        <w:rPr>
          <w:rFonts w:ascii="宋体" w:hAnsi="宋体"/>
          <w:szCs w:val="24"/>
          <w:u w:val="single"/>
        </w:rPr>
        <w:t>/</w:t>
      </w:r>
      <w:r>
        <w:rPr>
          <w:rFonts w:ascii="宋体" w:hAnsi="宋体" w:hint="eastAsia"/>
          <w:szCs w:val="24"/>
          <w:u w:val="single"/>
        </w:rPr>
        <w:t xml:space="preserve"> </w:t>
      </w:r>
      <w:r>
        <w:rPr>
          <w:rFonts w:ascii="宋体" w:hAnsi="宋体" w:hint="eastAsia"/>
          <w:szCs w:val="21"/>
        </w:rPr>
        <w:t>种方式确定。</w:t>
      </w:r>
    </w:p>
    <w:p w:rsidR="00C43B4A" w:rsidRDefault="00C43B4A" w:rsidP="00C43B4A">
      <w:pPr>
        <w:spacing w:line="360" w:lineRule="auto"/>
        <w:ind w:firstLineChars="200" w:firstLine="420"/>
        <w:rPr>
          <w:rFonts w:ascii="宋体" w:hAnsi="宋体"/>
          <w:szCs w:val="21"/>
        </w:rPr>
      </w:pPr>
      <w:r>
        <w:rPr>
          <w:rFonts w:ascii="宋体" w:hAnsi="宋体"/>
          <w:szCs w:val="21"/>
        </w:rPr>
        <w:t>10.7.2 不属于依法必须招标的暂估价项目</w:t>
      </w:r>
    </w:p>
    <w:p w:rsidR="00C43B4A" w:rsidRDefault="00C43B4A" w:rsidP="00C43B4A">
      <w:pPr>
        <w:spacing w:line="360" w:lineRule="auto"/>
        <w:ind w:firstLineChars="200" w:firstLine="420"/>
        <w:rPr>
          <w:rFonts w:ascii="宋体" w:hAnsi="宋体"/>
          <w:szCs w:val="21"/>
        </w:rPr>
      </w:pPr>
      <w:r>
        <w:rPr>
          <w:rFonts w:ascii="宋体" w:hAnsi="宋体"/>
          <w:szCs w:val="21"/>
        </w:rPr>
        <w:t>对于不属于依法必须招标的暂估价项目的确认和批准采取第</w:t>
      </w:r>
      <w:r>
        <w:rPr>
          <w:rFonts w:ascii="宋体" w:hAnsi="宋体"/>
          <w:szCs w:val="24"/>
          <w:u w:val="single"/>
        </w:rPr>
        <w:t xml:space="preserve">/ </w:t>
      </w:r>
      <w:r>
        <w:rPr>
          <w:rFonts w:ascii="宋体" w:hAnsi="宋体"/>
          <w:szCs w:val="21"/>
        </w:rPr>
        <w:t>种方式确定。</w:t>
      </w:r>
    </w:p>
    <w:p w:rsidR="00C43B4A" w:rsidRDefault="00C43B4A" w:rsidP="00C43B4A">
      <w:pPr>
        <w:spacing w:line="360" w:lineRule="auto"/>
        <w:ind w:firstLineChars="200" w:firstLine="420"/>
        <w:rPr>
          <w:rFonts w:ascii="宋体" w:hAnsi="宋体"/>
          <w:szCs w:val="21"/>
        </w:rPr>
      </w:pPr>
      <w:r>
        <w:rPr>
          <w:rFonts w:ascii="宋体" w:hAnsi="宋体"/>
          <w:szCs w:val="21"/>
        </w:rPr>
        <w:t>10.8 暂列金额</w:t>
      </w:r>
    </w:p>
    <w:p w:rsidR="00C43B4A" w:rsidRDefault="00C43B4A" w:rsidP="00C43B4A">
      <w:pPr>
        <w:autoSpaceDE w:val="0"/>
        <w:autoSpaceDN w:val="0"/>
        <w:adjustRightInd w:val="0"/>
        <w:spacing w:line="360" w:lineRule="auto"/>
        <w:ind w:firstLineChars="200" w:firstLine="420"/>
        <w:rPr>
          <w:rFonts w:ascii="宋体" w:hAnsi="宋体"/>
          <w:kern w:val="0"/>
          <w:szCs w:val="24"/>
        </w:rPr>
      </w:pPr>
      <w:r>
        <w:rPr>
          <w:rFonts w:ascii="宋体" w:hAnsi="宋体" w:hint="eastAsia"/>
          <w:szCs w:val="21"/>
        </w:rPr>
        <w:t>合同当事人关于暂列金额使用的约定：</w:t>
      </w:r>
      <w:r>
        <w:rPr>
          <w:rFonts w:ascii="宋体" w:hAnsi="宋体" w:hint="eastAsia"/>
          <w:szCs w:val="24"/>
          <w:u w:val="single"/>
        </w:rPr>
        <w:t>/。</w:t>
      </w:r>
    </w:p>
    <w:p w:rsidR="00C43B4A" w:rsidRDefault="00C43B4A" w:rsidP="00C43B4A">
      <w:pPr>
        <w:topLinePunct/>
        <w:spacing w:line="360" w:lineRule="auto"/>
        <w:ind w:firstLine="420"/>
        <w:rPr>
          <w:rFonts w:ascii="宋体" w:hAnsi="宋体"/>
          <w:b/>
          <w:szCs w:val="24"/>
        </w:rPr>
      </w:pPr>
      <w:r>
        <w:rPr>
          <w:rFonts w:ascii="宋体" w:hAnsi="宋体"/>
          <w:b/>
          <w:szCs w:val="24"/>
        </w:rPr>
        <w:t>11. 价格调整</w:t>
      </w:r>
    </w:p>
    <w:p w:rsidR="00C43B4A" w:rsidRDefault="00C43B4A" w:rsidP="00C43B4A">
      <w:pPr>
        <w:spacing w:line="360" w:lineRule="auto"/>
        <w:ind w:firstLineChars="200" w:firstLine="420"/>
        <w:rPr>
          <w:rFonts w:ascii="宋体" w:hAnsi="宋体"/>
          <w:szCs w:val="21"/>
        </w:rPr>
      </w:pPr>
      <w:r>
        <w:rPr>
          <w:rFonts w:ascii="宋体" w:hAnsi="宋体"/>
          <w:szCs w:val="21"/>
        </w:rPr>
        <w:t>11.1 市场价格波动引起的调整</w:t>
      </w:r>
    </w:p>
    <w:p w:rsidR="00C43B4A" w:rsidRDefault="00C43B4A" w:rsidP="00C43B4A">
      <w:pPr>
        <w:spacing w:line="360" w:lineRule="auto"/>
        <w:ind w:firstLineChars="200" w:firstLine="420"/>
        <w:rPr>
          <w:rFonts w:ascii="宋体" w:hAnsi="宋体"/>
          <w:szCs w:val="21"/>
        </w:rPr>
      </w:pPr>
      <w:r>
        <w:rPr>
          <w:rFonts w:ascii="宋体" w:hAnsi="宋体"/>
          <w:szCs w:val="21"/>
        </w:rPr>
        <w:t>市场价格波动是否调整合同价格的约定：</w:t>
      </w:r>
      <w:r>
        <w:rPr>
          <w:rFonts w:ascii="宋体" w:hAnsi="宋体" w:hint="eastAsia"/>
          <w:szCs w:val="24"/>
          <w:u w:val="single"/>
        </w:rPr>
        <w:t>否。</w:t>
      </w:r>
    </w:p>
    <w:p w:rsidR="00C43B4A" w:rsidRDefault="00C43B4A" w:rsidP="00C43B4A">
      <w:pPr>
        <w:topLinePunct/>
        <w:spacing w:line="360" w:lineRule="auto"/>
        <w:ind w:firstLine="420"/>
        <w:rPr>
          <w:rFonts w:ascii="宋体" w:hAnsi="宋体"/>
          <w:b/>
          <w:szCs w:val="24"/>
        </w:rPr>
      </w:pPr>
      <w:r>
        <w:rPr>
          <w:rFonts w:ascii="宋体" w:hAnsi="宋体"/>
          <w:b/>
          <w:szCs w:val="24"/>
        </w:rPr>
        <w:t>12. 合同价格、计量与支付</w:t>
      </w:r>
    </w:p>
    <w:p w:rsidR="00C43B4A" w:rsidRDefault="00C43B4A" w:rsidP="00C43B4A">
      <w:pPr>
        <w:spacing w:line="360" w:lineRule="auto"/>
        <w:ind w:firstLineChars="200" w:firstLine="420"/>
        <w:rPr>
          <w:rFonts w:ascii="宋体" w:hAnsi="宋体"/>
          <w:szCs w:val="21"/>
        </w:rPr>
      </w:pPr>
      <w:r>
        <w:rPr>
          <w:rFonts w:ascii="宋体" w:hAnsi="宋体"/>
          <w:szCs w:val="21"/>
        </w:rPr>
        <w:t>12.1 合同价格形式</w:t>
      </w:r>
    </w:p>
    <w:p w:rsidR="00C43B4A" w:rsidRDefault="00C43B4A" w:rsidP="00C43B4A">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固定综合</w:t>
      </w:r>
      <w:r>
        <w:rPr>
          <w:rFonts w:ascii="宋体" w:hAnsi="宋体"/>
          <w:szCs w:val="21"/>
        </w:rPr>
        <w:t>单价合同。</w:t>
      </w:r>
    </w:p>
    <w:p w:rsidR="00C43B4A" w:rsidRDefault="00C43B4A" w:rsidP="00C43B4A">
      <w:pPr>
        <w:snapToGrid w:val="0"/>
        <w:spacing w:line="360" w:lineRule="auto"/>
        <w:ind w:firstLineChars="187" w:firstLine="393"/>
        <w:rPr>
          <w:rFonts w:ascii="宋体" w:hAnsi="宋体"/>
          <w:szCs w:val="21"/>
        </w:rPr>
      </w:pPr>
      <w:r>
        <w:rPr>
          <w:rFonts w:ascii="宋体" w:hAnsi="宋体"/>
          <w:szCs w:val="21"/>
        </w:rPr>
        <w:t>综合单价包含的风险范围：</w:t>
      </w:r>
    </w:p>
    <w:p w:rsidR="00C43B4A" w:rsidRDefault="00C43B4A" w:rsidP="00C43B4A">
      <w:pPr>
        <w:snapToGrid w:val="0"/>
        <w:spacing w:line="360" w:lineRule="auto"/>
        <w:ind w:firstLineChars="187" w:firstLine="393"/>
        <w:rPr>
          <w:rFonts w:ascii="宋体" w:hAnsi="宋体"/>
          <w:szCs w:val="24"/>
          <w:u w:val="single"/>
        </w:rPr>
      </w:pPr>
      <w:bookmarkStart w:id="119" w:name="_Hlk74661457"/>
      <w:r>
        <w:rPr>
          <w:rFonts w:ascii="宋体" w:hAnsi="宋体" w:hint="eastAsia"/>
          <w:szCs w:val="24"/>
          <w:u w:val="single"/>
        </w:rPr>
        <w:t>√ 本合同中包括的风险范围为合同执行期内，国家有关工程建设的政策变化；</w:t>
      </w:r>
    </w:p>
    <w:p w:rsidR="00C43B4A" w:rsidRDefault="00C43B4A" w:rsidP="00C43B4A">
      <w:pPr>
        <w:snapToGrid w:val="0"/>
        <w:spacing w:line="360" w:lineRule="auto"/>
        <w:ind w:firstLineChars="187" w:firstLine="393"/>
        <w:rPr>
          <w:rFonts w:ascii="宋体" w:hAnsi="宋体"/>
          <w:szCs w:val="24"/>
          <w:u w:val="single"/>
        </w:rPr>
      </w:pPr>
      <w:r>
        <w:rPr>
          <w:rFonts w:ascii="宋体" w:hAnsi="宋体" w:hint="eastAsia"/>
          <w:szCs w:val="24"/>
          <w:u w:val="single"/>
        </w:rPr>
        <w:t>√合同执行期内，工程造价管理部门公布的价格变化；</w:t>
      </w:r>
    </w:p>
    <w:p w:rsidR="00C43B4A" w:rsidRDefault="00C43B4A" w:rsidP="00C43B4A">
      <w:pPr>
        <w:snapToGrid w:val="0"/>
        <w:spacing w:line="360" w:lineRule="auto"/>
        <w:ind w:firstLineChars="187" w:firstLine="393"/>
        <w:rPr>
          <w:rFonts w:ascii="宋体" w:hAnsi="宋体"/>
          <w:szCs w:val="24"/>
          <w:u w:val="single"/>
        </w:rPr>
      </w:pPr>
      <w:r>
        <w:rPr>
          <w:rFonts w:ascii="宋体" w:hAnsi="宋体" w:hint="eastAsia"/>
          <w:szCs w:val="24"/>
          <w:u w:val="single"/>
        </w:rPr>
        <w:t>√合同执行期内，材料价格、人工及机械价格的市场变化；</w:t>
      </w:r>
    </w:p>
    <w:p w:rsidR="00C43B4A" w:rsidRDefault="00C43B4A" w:rsidP="00C43B4A">
      <w:pPr>
        <w:snapToGrid w:val="0"/>
        <w:spacing w:line="360" w:lineRule="auto"/>
        <w:ind w:firstLineChars="187" w:firstLine="393"/>
        <w:rPr>
          <w:rFonts w:ascii="宋体" w:hAnsi="宋体"/>
          <w:szCs w:val="24"/>
          <w:u w:val="single"/>
        </w:rPr>
      </w:pPr>
      <w:r>
        <w:rPr>
          <w:rFonts w:ascii="宋体" w:hAnsi="宋体" w:hint="eastAsia"/>
          <w:szCs w:val="24"/>
          <w:u w:val="single"/>
        </w:rPr>
        <w:t>√现行预算定额未描述到,但又是完成分项工程必须有的工作内容,均应包含在报价内；</w:t>
      </w:r>
    </w:p>
    <w:p w:rsidR="00C43B4A" w:rsidRDefault="00C43B4A" w:rsidP="00C43B4A">
      <w:pPr>
        <w:snapToGrid w:val="0"/>
        <w:spacing w:line="360" w:lineRule="auto"/>
        <w:ind w:firstLineChars="187" w:firstLine="393"/>
        <w:rPr>
          <w:rFonts w:ascii="宋体" w:hAnsi="宋体"/>
          <w:szCs w:val="24"/>
          <w:u w:val="single"/>
        </w:rPr>
      </w:pPr>
      <w:r>
        <w:rPr>
          <w:rFonts w:ascii="宋体" w:hAnsi="宋体" w:hint="eastAsia"/>
          <w:szCs w:val="24"/>
          <w:u w:val="single"/>
        </w:rPr>
        <w:t>√周边环境影响风险；</w:t>
      </w:r>
    </w:p>
    <w:p w:rsidR="00C43B4A" w:rsidRDefault="00C43B4A" w:rsidP="00C43B4A">
      <w:pPr>
        <w:snapToGrid w:val="0"/>
        <w:spacing w:line="360" w:lineRule="auto"/>
        <w:ind w:firstLineChars="187" w:firstLine="393"/>
        <w:rPr>
          <w:rFonts w:ascii="宋体" w:hAnsi="宋体"/>
          <w:szCs w:val="24"/>
          <w:u w:val="single"/>
        </w:rPr>
      </w:pPr>
      <w:r>
        <w:rPr>
          <w:rFonts w:ascii="宋体" w:hAnsi="宋体" w:hint="eastAsia"/>
          <w:szCs w:val="24"/>
          <w:u w:val="single"/>
        </w:rPr>
        <w:t>√合同执行期内，施工临时停电、停水造成的停工；</w:t>
      </w:r>
    </w:p>
    <w:p w:rsidR="00C43B4A" w:rsidRDefault="00C43B4A" w:rsidP="00C43B4A">
      <w:pPr>
        <w:snapToGrid w:val="0"/>
        <w:spacing w:line="360" w:lineRule="auto"/>
        <w:ind w:firstLineChars="187" w:firstLine="393"/>
        <w:rPr>
          <w:rFonts w:ascii="宋体" w:hAnsi="宋体"/>
          <w:szCs w:val="24"/>
          <w:u w:val="single"/>
        </w:rPr>
      </w:pPr>
      <w:r>
        <w:rPr>
          <w:rFonts w:ascii="宋体" w:hAnsi="宋体" w:hint="eastAsia"/>
          <w:szCs w:val="24"/>
          <w:u w:val="single"/>
        </w:rPr>
        <w:t>√合同执行期内，因客观原因造成乙方停工、窝工；</w:t>
      </w:r>
    </w:p>
    <w:p w:rsidR="00C43B4A" w:rsidRDefault="00C43B4A" w:rsidP="00C43B4A">
      <w:pPr>
        <w:snapToGrid w:val="0"/>
        <w:spacing w:line="360" w:lineRule="auto"/>
        <w:ind w:firstLineChars="187" w:firstLine="393"/>
        <w:rPr>
          <w:rFonts w:ascii="宋体" w:hAnsi="宋体"/>
          <w:szCs w:val="24"/>
          <w:u w:val="single"/>
        </w:rPr>
      </w:pPr>
      <w:r>
        <w:rPr>
          <w:rFonts w:ascii="宋体" w:hAnsi="宋体" w:hint="eastAsia"/>
          <w:szCs w:val="24"/>
          <w:u w:val="single"/>
        </w:rPr>
        <w:t>√合同执行期内可能发生的其他费用，包括市政、市容、环保、交通、治安等；有经验的承包商应能预计的其他费用。</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4"/>
        </w:rPr>
        <w:t>风险费用的计算方法：</w:t>
      </w:r>
      <w:bookmarkEnd w:id="119"/>
      <w:r>
        <w:rPr>
          <w:rFonts w:ascii="宋体" w:hAnsi="宋体" w:hint="eastAsia"/>
          <w:szCs w:val="24"/>
          <w:u w:val="single"/>
        </w:rPr>
        <w:t>本合同应由乙方承担的工、料、机在投标编制期或预算书编制期与合同实施期间所发生的市场价格波动造成风险费用已包含在签约合同价款中，费用由乙方自行承担，不得再另行计取。</w:t>
      </w:r>
    </w:p>
    <w:p w:rsidR="00C43B4A" w:rsidRDefault="00C43B4A" w:rsidP="00C43B4A">
      <w:pPr>
        <w:spacing w:line="360" w:lineRule="auto"/>
        <w:ind w:firstLineChars="209" w:firstLine="439"/>
        <w:rPr>
          <w:rFonts w:ascii="宋体" w:hAnsi="宋体"/>
          <w:szCs w:val="24"/>
          <w:u w:val="single"/>
        </w:rPr>
      </w:pPr>
      <w:r>
        <w:rPr>
          <w:rFonts w:ascii="宋体" w:hAnsi="宋体"/>
          <w:szCs w:val="21"/>
        </w:rPr>
        <w:t>风险范围以外合同价格的调整方法：</w:t>
      </w:r>
      <w:r>
        <w:rPr>
          <w:rFonts w:ascii="宋体" w:hAnsi="宋体" w:hint="eastAsia"/>
          <w:szCs w:val="24"/>
          <w:u w:val="single"/>
        </w:rPr>
        <w:t>1）实物工程量数量按实调整。2）重大设计变更引起的技术措施变更，如甲方批准其相应费用调整，竣工结算按照本合同专用条款10.4.1条款约定执行。3）变更估价按本合同10.4.1 的约定计算。</w:t>
      </w:r>
    </w:p>
    <w:p w:rsidR="00C43B4A" w:rsidRDefault="00C43B4A" w:rsidP="00C43B4A">
      <w:pPr>
        <w:spacing w:line="360" w:lineRule="auto"/>
        <w:ind w:firstLineChars="200" w:firstLine="420"/>
        <w:rPr>
          <w:rFonts w:ascii="宋体" w:hAnsi="宋体"/>
          <w:szCs w:val="21"/>
        </w:rPr>
      </w:pPr>
      <w:r>
        <w:rPr>
          <w:rFonts w:ascii="宋体" w:hAnsi="宋体" w:hint="eastAsia"/>
          <w:szCs w:val="21"/>
        </w:rPr>
        <w:t>2、总价合同。</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1"/>
        </w:rPr>
        <w:t>总价包含的风险范围：</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1"/>
        </w:rPr>
        <w:t>风险费用的计算方法：</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hint="eastAsia"/>
          <w:szCs w:val="21"/>
        </w:rPr>
        <w:t>风险范围以外合同价格的调整方法：</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1"/>
        </w:rPr>
        <w:t>3、其他价格方式：</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12.2 预付款</w:t>
      </w:r>
    </w:p>
    <w:p w:rsidR="00C43B4A" w:rsidRDefault="00C43B4A" w:rsidP="00C43B4A">
      <w:pPr>
        <w:spacing w:line="360" w:lineRule="auto"/>
        <w:ind w:firstLineChars="200" w:firstLine="420"/>
        <w:rPr>
          <w:rFonts w:ascii="宋体" w:hAnsi="宋体"/>
          <w:szCs w:val="21"/>
        </w:rPr>
      </w:pPr>
      <w:r>
        <w:rPr>
          <w:rFonts w:ascii="宋体" w:hAnsi="宋体"/>
          <w:szCs w:val="21"/>
        </w:rPr>
        <w:t>12.2.1</w:t>
      </w:r>
      <w:r>
        <w:rPr>
          <w:rFonts w:ascii="宋体" w:hAnsi="宋体" w:hint="eastAsia"/>
          <w:szCs w:val="24"/>
        </w:rPr>
        <w:t>预付款的支付</w:t>
      </w:r>
    </w:p>
    <w:p w:rsidR="00C43B4A" w:rsidRDefault="00C43B4A" w:rsidP="00C43B4A">
      <w:pPr>
        <w:spacing w:line="360" w:lineRule="auto"/>
        <w:ind w:firstLineChars="200" w:firstLine="420"/>
        <w:rPr>
          <w:rFonts w:ascii="宋体" w:hAnsi="宋体"/>
          <w:szCs w:val="21"/>
        </w:rPr>
      </w:pPr>
      <w:r>
        <w:rPr>
          <w:rFonts w:ascii="宋体" w:hAnsi="宋体"/>
          <w:szCs w:val="21"/>
        </w:rPr>
        <w:t>预付款支付比例或金额：</w:t>
      </w:r>
      <w:r>
        <w:rPr>
          <w:rFonts w:ascii="宋体" w:hAnsi="宋体" w:hint="eastAsia"/>
          <w:szCs w:val="24"/>
          <w:u w:val="single"/>
        </w:rPr>
        <w:t>合同总价</w:t>
      </w:r>
      <w:r>
        <w:rPr>
          <w:rFonts w:ascii="宋体" w:hAnsi="宋体"/>
          <w:szCs w:val="21"/>
          <w:u w:val="single"/>
        </w:rPr>
        <w:t>40</w:t>
      </w:r>
      <w:r>
        <w:rPr>
          <w:rFonts w:ascii="宋体" w:hAnsi="宋体" w:hint="eastAsia"/>
          <w:szCs w:val="21"/>
          <w:u w:val="single"/>
        </w:rPr>
        <w:t>%</w:t>
      </w:r>
      <w:r>
        <w:rPr>
          <w:rFonts w:ascii="宋体" w:hAnsi="宋体" w:hint="eastAsia"/>
          <w:szCs w:val="24"/>
          <w:u w:val="single"/>
        </w:rPr>
        <w:t>的工程预付款。</w:t>
      </w:r>
    </w:p>
    <w:p w:rsidR="00C43B4A" w:rsidRDefault="00C43B4A" w:rsidP="00C43B4A">
      <w:pPr>
        <w:spacing w:line="360" w:lineRule="auto"/>
        <w:ind w:firstLineChars="200" w:firstLine="420"/>
        <w:rPr>
          <w:rFonts w:ascii="宋体" w:hAnsi="宋体"/>
          <w:szCs w:val="24"/>
          <w:u w:val="single"/>
        </w:rPr>
      </w:pPr>
      <w:r>
        <w:rPr>
          <w:rFonts w:ascii="宋体" w:hAnsi="宋体"/>
          <w:szCs w:val="21"/>
        </w:rPr>
        <w:t>预付款支付期限：</w:t>
      </w:r>
      <w:r>
        <w:rPr>
          <w:rFonts w:ascii="宋体" w:hAnsi="宋体" w:hint="eastAsia"/>
          <w:szCs w:val="24"/>
          <w:u w:val="single"/>
        </w:rPr>
        <w:t>在合同生效以及具备实施条件后7个工作日内支付</w:t>
      </w:r>
      <w:r>
        <w:rPr>
          <w:rFonts w:ascii="宋体" w:hAnsi="宋体" w:cs="宋体" w:hint="eastAsia"/>
          <w:szCs w:val="21"/>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预付款扣回的方式：</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12.2.2 预付款担保</w:t>
      </w:r>
    </w:p>
    <w:p w:rsidR="00C43B4A" w:rsidRDefault="00C43B4A" w:rsidP="00C43B4A">
      <w:pPr>
        <w:spacing w:line="360" w:lineRule="auto"/>
        <w:ind w:firstLineChars="200" w:firstLine="420"/>
        <w:rPr>
          <w:rFonts w:ascii="宋体" w:hAnsi="宋体"/>
          <w:szCs w:val="21"/>
        </w:rPr>
      </w:pPr>
      <w:r>
        <w:rPr>
          <w:rFonts w:ascii="宋体" w:hAnsi="宋体"/>
          <w:szCs w:val="21"/>
        </w:rPr>
        <w:t>乙方提交预付款担保的期限：</w:t>
      </w:r>
      <w:r>
        <w:rPr>
          <w:rFonts w:ascii="宋体" w:hAnsi="宋体" w:hint="eastAsia"/>
          <w:szCs w:val="24"/>
          <w:u w:val="single"/>
        </w:rPr>
        <w:t>无</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预付款担保的形式为：</w:t>
      </w:r>
      <w:r>
        <w:rPr>
          <w:rFonts w:ascii="宋体" w:hAnsi="宋体" w:hint="eastAsia"/>
          <w:szCs w:val="24"/>
          <w:u w:val="single"/>
        </w:rPr>
        <w:t>无</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12.3 计量</w:t>
      </w:r>
    </w:p>
    <w:p w:rsidR="00C43B4A" w:rsidRDefault="00C43B4A" w:rsidP="00C43B4A">
      <w:pPr>
        <w:spacing w:line="360" w:lineRule="auto"/>
        <w:ind w:firstLineChars="200" w:firstLine="420"/>
        <w:rPr>
          <w:rFonts w:ascii="宋体" w:hAnsi="宋体"/>
          <w:szCs w:val="21"/>
        </w:rPr>
      </w:pPr>
      <w:r>
        <w:rPr>
          <w:rFonts w:ascii="宋体" w:hAnsi="宋体"/>
          <w:szCs w:val="21"/>
        </w:rPr>
        <w:t>12.3.1 计量原则</w:t>
      </w:r>
    </w:p>
    <w:p w:rsidR="00C43B4A" w:rsidRDefault="00C43B4A" w:rsidP="00C43B4A">
      <w:pPr>
        <w:spacing w:line="360" w:lineRule="auto"/>
        <w:ind w:firstLineChars="200" w:firstLine="420"/>
        <w:rPr>
          <w:rFonts w:ascii="宋体" w:hAnsi="宋体"/>
          <w:szCs w:val="21"/>
        </w:rPr>
      </w:pPr>
      <w:r>
        <w:rPr>
          <w:rFonts w:ascii="宋体" w:hAnsi="宋体"/>
          <w:szCs w:val="21"/>
        </w:rPr>
        <w:t>工程量计算规则：</w:t>
      </w:r>
    </w:p>
    <w:p w:rsidR="00C43B4A" w:rsidRDefault="00C43B4A" w:rsidP="00C43B4A">
      <w:pPr>
        <w:spacing w:line="360" w:lineRule="auto"/>
        <w:ind w:firstLineChars="200" w:firstLine="420"/>
        <w:rPr>
          <w:rFonts w:ascii="宋体" w:hAnsi="宋体"/>
          <w:szCs w:val="24"/>
          <w:u w:val="single"/>
        </w:rPr>
      </w:pPr>
      <w:r>
        <w:rPr>
          <w:rFonts w:ascii="宋体" w:hAnsi="宋体" w:hint="eastAsia"/>
          <w:szCs w:val="24"/>
          <w:u w:val="single"/>
        </w:rPr>
        <w:t>（1）实行工程量清单计价的工程项目，其工程量的计算规则应按国家标准工程量计算规范及省级行业主管部门颁布的补充规定执行。</w:t>
      </w:r>
    </w:p>
    <w:p w:rsidR="00C43B4A" w:rsidRDefault="00C43B4A" w:rsidP="00C43B4A">
      <w:pPr>
        <w:spacing w:line="360" w:lineRule="auto"/>
        <w:ind w:firstLineChars="200" w:firstLine="420"/>
        <w:rPr>
          <w:rFonts w:ascii="宋体" w:hAnsi="宋体"/>
          <w:sz w:val="18"/>
          <w:szCs w:val="24"/>
          <w:u w:val="single"/>
        </w:rPr>
      </w:pPr>
      <w:r>
        <w:rPr>
          <w:rFonts w:ascii="宋体" w:hAnsi="宋体" w:hint="eastAsia"/>
          <w:szCs w:val="24"/>
          <w:u w:val="single"/>
        </w:rPr>
        <w:t>（2）不实行工程量清单计价的工程项目，工程量的计算规则应按省、市行业主管部门颁布的各专业工程定额的工程量计算规则执行。</w:t>
      </w:r>
    </w:p>
    <w:p w:rsidR="00C43B4A" w:rsidRDefault="00C43B4A" w:rsidP="00C43B4A">
      <w:pPr>
        <w:spacing w:line="360" w:lineRule="auto"/>
        <w:ind w:firstLineChars="200" w:firstLine="420"/>
        <w:rPr>
          <w:rFonts w:ascii="宋体" w:hAnsi="宋体"/>
          <w:szCs w:val="21"/>
        </w:rPr>
      </w:pPr>
      <w:r>
        <w:rPr>
          <w:rFonts w:ascii="宋体" w:hAnsi="宋体"/>
          <w:szCs w:val="21"/>
        </w:rPr>
        <w:t>12.3.2 计量周期</w:t>
      </w:r>
    </w:p>
    <w:p w:rsidR="00C43B4A" w:rsidRDefault="00C43B4A" w:rsidP="00C43B4A">
      <w:pPr>
        <w:spacing w:line="360" w:lineRule="auto"/>
        <w:ind w:firstLineChars="200" w:firstLine="420"/>
        <w:rPr>
          <w:rFonts w:ascii="宋体" w:hAnsi="宋体"/>
          <w:szCs w:val="21"/>
        </w:rPr>
      </w:pPr>
      <w:r>
        <w:rPr>
          <w:rFonts w:ascii="宋体" w:hAnsi="宋体"/>
          <w:szCs w:val="21"/>
        </w:rPr>
        <w:t>关于计量周期的约定：</w:t>
      </w:r>
      <w:r>
        <w:rPr>
          <w:rFonts w:ascii="宋体" w:hAnsi="宋体"/>
          <w:szCs w:val="24"/>
          <w:u w:val="single"/>
        </w:rPr>
        <w:t xml:space="preserve"> </w:t>
      </w:r>
      <w:r>
        <w:rPr>
          <w:rFonts w:ascii="宋体" w:hAnsi="宋体" w:hint="eastAsia"/>
          <w:kern w:val="0"/>
          <w:szCs w:val="24"/>
          <w:u w:val="single"/>
        </w:rPr>
        <w:t>按通用条款执行</w:t>
      </w:r>
      <w:r>
        <w:rPr>
          <w:rFonts w:ascii="宋体" w:hAnsi="宋体"/>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12.3.3 单价合同的计量</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1"/>
        </w:rPr>
      </w:pPr>
      <w:r>
        <w:rPr>
          <w:rFonts w:ascii="宋体" w:hAnsi="宋体"/>
          <w:szCs w:val="21"/>
        </w:rPr>
        <w:t>关于单价合同计量的约定：</w:t>
      </w:r>
      <w:r>
        <w:rPr>
          <w:rFonts w:ascii="宋体" w:hAnsi="宋体" w:hint="eastAsia"/>
          <w:kern w:val="0"/>
          <w:szCs w:val="24"/>
          <w:u w:val="single"/>
        </w:rPr>
        <w:t>按通用条款执行</w:t>
      </w:r>
      <w:r>
        <w:rPr>
          <w:rFonts w:ascii="宋体" w:hAnsi="宋体" w:hint="eastAsia"/>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12.3.4 总价合同的计量</w:t>
      </w:r>
    </w:p>
    <w:p w:rsidR="00C43B4A" w:rsidRDefault="00C43B4A" w:rsidP="00C43B4A">
      <w:pPr>
        <w:spacing w:line="360" w:lineRule="auto"/>
        <w:ind w:firstLineChars="200" w:firstLine="420"/>
        <w:rPr>
          <w:rFonts w:ascii="宋体" w:hAnsi="宋体"/>
          <w:szCs w:val="21"/>
        </w:rPr>
      </w:pPr>
      <w:r>
        <w:rPr>
          <w:rFonts w:ascii="宋体" w:hAnsi="宋体"/>
          <w:szCs w:val="21"/>
        </w:rPr>
        <w:t>关于总价合同计量的约定：</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12.3.5总价合同采用支付分解表计量支付的，是否适用第12.3.4 项</w:t>
      </w:r>
      <w:r>
        <w:rPr>
          <w:rFonts w:ascii="宋体" w:hAnsi="宋体" w:hint="eastAsia"/>
          <w:szCs w:val="21"/>
        </w:rPr>
        <w:t>〔</w:t>
      </w:r>
      <w:r>
        <w:rPr>
          <w:rFonts w:ascii="宋体" w:hAnsi="宋体"/>
          <w:szCs w:val="21"/>
        </w:rPr>
        <w:t>总价合同的计量</w:t>
      </w:r>
      <w:r>
        <w:rPr>
          <w:rFonts w:ascii="宋体" w:hAnsi="宋体" w:hint="eastAsia"/>
          <w:szCs w:val="21"/>
        </w:rPr>
        <w:t>〕</w:t>
      </w:r>
      <w:r>
        <w:rPr>
          <w:rFonts w:ascii="宋体" w:hAnsi="宋体"/>
          <w:szCs w:val="21"/>
        </w:rPr>
        <w:t>约定</w:t>
      </w:r>
      <w:r>
        <w:rPr>
          <w:rFonts w:ascii="宋体" w:hAnsi="宋体" w:hint="eastAsia"/>
          <w:szCs w:val="21"/>
        </w:rPr>
        <w:t>进行计量：</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12.3.6 其他价格形式合同的计量</w:t>
      </w:r>
    </w:p>
    <w:p w:rsidR="00C43B4A" w:rsidRDefault="00C43B4A" w:rsidP="00C43B4A">
      <w:pPr>
        <w:spacing w:line="360" w:lineRule="auto"/>
        <w:ind w:firstLineChars="200" w:firstLine="420"/>
        <w:rPr>
          <w:rFonts w:ascii="宋体" w:hAnsi="宋体"/>
          <w:szCs w:val="21"/>
        </w:rPr>
      </w:pPr>
      <w:r>
        <w:rPr>
          <w:rFonts w:ascii="宋体" w:hAnsi="宋体"/>
          <w:szCs w:val="21"/>
        </w:rPr>
        <w:t>其他价格形式的计量方式和程序</w:t>
      </w:r>
      <w:r>
        <w:rPr>
          <w:rFonts w:ascii="宋体" w:hAnsi="宋体" w:hint="eastAsia"/>
          <w:szCs w:val="21"/>
        </w:rPr>
        <w:t>:</w:t>
      </w:r>
      <w:r>
        <w:rPr>
          <w:rFonts w:ascii="宋体" w:hAnsi="宋体" w:hint="eastAsia"/>
          <w:szCs w:val="24"/>
          <w:u w:val="single"/>
        </w:rPr>
        <w:t xml:space="preserve"> /</w:t>
      </w:r>
    </w:p>
    <w:p w:rsidR="00C43B4A" w:rsidRDefault="00C43B4A" w:rsidP="00C43B4A">
      <w:pPr>
        <w:spacing w:line="360" w:lineRule="auto"/>
        <w:ind w:firstLineChars="200" w:firstLine="420"/>
        <w:rPr>
          <w:rFonts w:ascii="宋体" w:hAnsi="宋体"/>
          <w:szCs w:val="21"/>
        </w:rPr>
      </w:pPr>
      <w:r>
        <w:rPr>
          <w:rFonts w:ascii="宋体" w:hAnsi="宋体"/>
          <w:szCs w:val="21"/>
        </w:rPr>
        <w:t>12.4 工程进度款支付</w:t>
      </w:r>
    </w:p>
    <w:p w:rsidR="00C43B4A" w:rsidRDefault="00C43B4A" w:rsidP="00C43B4A">
      <w:pPr>
        <w:spacing w:line="360" w:lineRule="auto"/>
        <w:ind w:firstLineChars="200" w:firstLine="420"/>
        <w:rPr>
          <w:rFonts w:ascii="宋体" w:hAnsi="宋体"/>
          <w:szCs w:val="21"/>
        </w:rPr>
      </w:pPr>
      <w:r>
        <w:rPr>
          <w:rFonts w:ascii="宋体" w:hAnsi="宋体"/>
          <w:szCs w:val="21"/>
        </w:rPr>
        <w:t>12.4.1 付款周期</w:t>
      </w:r>
    </w:p>
    <w:p w:rsidR="00C43B4A" w:rsidRDefault="00C43B4A" w:rsidP="00C43B4A">
      <w:pPr>
        <w:spacing w:line="360" w:lineRule="auto"/>
        <w:ind w:firstLineChars="200" w:firstLine="420"/>
        <w:rPr>
          <w:rFonts w:ascii="宋体" w:hAnsi="宋体"/>
          <w:szCs w:val="21"/>
        </w:rPr>
      </w:pPr>
      <w:r>
        <w:rPr>
          <w:rFonts w:ascii="宋体" w:hAnsi="宋体" w:hint="eastAsia"/>
          <w:szCs w:val="21"/>
        </w:rPr>
        <w:t>（1）暂定合同总价人民币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hint="eastAsia"/>
          <w:szCs w:val="21"/>
        </w:rPr>
        <w:t>元，本合同暂定总价的</w:t>
      </w:r>
      <w:r>
        <w:rPr>
          <w:rFonts w:ascii="宋体" w:hAnsi="宋体"/>
          <w:szCs w:val="24"/>
        </w:rPr>
        <w:t>1</w:t>
      </w:r>
      <w:r>
        <w:rPr>
          <w:rFonts w:ascii="宋体" w:hAnsi="宋体" w:hint="eastAsia"/>
          <w:szCs w:val="24"/>
        </w:rPr>
        <w:t>%</w:t>
      </w:r>
      <w:r>
        <w:rPr>
          <w:rFonts w:ascii="宋体" w:hAnsi="宋体" w:hint="eastAsia"/>
          <w:szCs w:val="21"/>
        </w:rPr>
        <w:t>作为履约保证金，本合同签订后七个工作日内由乙方支付给甲方，工程竣工验收合格并交付甲方使用后退还履约保证金的</w:t>
      </w:r>
      <w:r>
        <w:rPr>
          <w:rFonts w:ascii="宋体" w:hAnsi="宋体"/>
          <w:szCs w:val="24"/>
        </w:rPr>
        <w:t>50</w:t>
      </w:r>
      <w:r>
        <w:rPr>
          <w:rFonts w:ascii="宋体" w:hAnsi="宋体" w:hint="eastAsia"/>
          <w:szCs w:val="24"/>
        </w:rPr>
        <w:t>%</w:t>
      </w:r>
      <w:r>
        <w:rPr>
          <w:rFonts w:ascii="宋体" w:hAnsi="宋体" w:hint="eastAsia"/>
          <w:szCs w:val="21"/>
        </w:rPr>
        <w:t>，剩余履约保证金待</w:t>
      </w:r>
      <w:bookmarkStart w:id="120" w:name="_Hlk74647084"/>
      <w:r>
        <w:rPr>
          <w:rFonts w:ascii="宋体" w:hAnsi="宋体" w:hint="eastAsia"/>
          <w:szCs w:val="21"/>
        </w:rPr>
        <w:t>缺陷责任期</w:t>
      </w:r>
      <w:bookmarkEnd w:id="120"/>
      <w:r>
        <w:rPr>
          <w:rFonts w:ascii="宋体" w:hAnsi="宋体" w:hint="eastAsia"/>
          <w:szCs w:val="21"/>
        </w:rPr>
        <w:t>终止后经甲方书面确认工程无质量问题、无售后服务问题和乙方无违约行为后，由甲方无息退回乙方（遇寒暑假及国定假日顺延）。</w:t>
      </w:r>
    </w:p>
    <w:p w:rsidR="00C43B4A" w:rsidRDefault="00C43B4A" w:rsidP="00C43B4A">
      <w:pPr>
        <w:spacing w:line="360" w:lineRule="auto"/>
        <w:ind w:firstLineChars="200" w:firstLine="420"/>
        <w:rPr>
          <w:rFonts w:ascii="宋体" w:hAnsi="宋体"/>
          <w:szCs w:val="21"/>
        </w:rPr>
      </w:pPr>
      <w:r>
        <w:rPr>
          <w:rFonts w:ascii="宋体" w:hAnsi="宋体" w:hint="eastAsia"/>
          <w:szCs w:val="21"/>
        </w:rPr>
        <w:t>（2）乙方提交履约保证金和正规发票后，甲方向乙方支付本合同暂定总价的</w:t>
      </w:r>
      <w:r>
        <w:rPr>
          <w:rFonts w:ascii="宋体" w:hAnsi="宋体"/>
          <w:szCs w:val="21"/>
        </w:rPr>
        <w:t>4</w:t>
      </w:r>
      <w:r>
        <w:rPr>
          <w:rFonts w:ascii="宋体" w:hAnsi="宋体" w:hint="eastAsia"/>
          <w:szCs w:val="21"/>
        </w:rPr>
        <w:t>0</w:t>
      </w:r>
      <w:r>
        <w:rPr>
          <w:rFonts w:ascii="宋体" w:hAnsi="宋体"/>
          <w:szCs w:val="21"/>
        </w:rPr>
        <w:t>%</w:t>
      </w:r>
      <w:r>
        <w:rPr>
          <w:rFonts w:ascii="宋体" w:hAnsi="宋体" w:hint="eastAsia"/>
          <w:szCs w:val="21"/>
        </w:rPr>
        <w:t>作为</w:t>
      </w:r>
      <w:r>
        <w:rPr>
          <w:rFonts w:ascii="宋体" w:hAnsi="宋体"/>
          <w:szCs w:val="21"/>
        </w:rPr>
        <w:t>预付款</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全部工程竣工验收合格并交付甲方正常使用后7日内，</w:t>
      </w:r>
      <w:r>
        <w:rPr>
          <w:rFonts w:ascii="宋体" w:hAnsi="宋体" w:hint="eastAsia"/>
          <w:szCs w:val="21"/>
        </w:rPr>
        <w:t>且</w:t>
      </w:r>
      <w:r>
        <w:rPr>
          <w:rFonts w:ascii="宋体" w:hAnsi="宋体"/>
          <w:szCs w:val="21"/>
        </w:rPr>
        <w:t>甲方收到乙方开具的正规发票后</w:t>
      </w:r>
      <w:r>
        <w:rPr>
          <w:rFonts w:ascii="宋体" w:hAnsi="宋体" w:hint="eastAsia"/>
          <w:szCs w:val="21"/>
        </w:rPr>
        <w:t>7日内</w:t>
      </w:r>
      <w:r>
        <w:rPr>
          <w:rFonts w:ascii="宋体" w:hAnsi="宋体"/>
          <w:szCs w:val="21"/>
        </w:rPr>
        <w:t>向乙方支付至</w:t>
      </w:r>
      <w:r>
        <w:rPr>
          <w:rFonts w:ascii="宋体" w:hAnsi="宋体" w:hint="eastAsia"/>
          <w:szCs w:val="21"/>
        </w:rPr>
        <w:t>暂定合同总价</w:t>
      </w:r>
      <w:r>
        <w:rPr>
          <w:rFonts w:ascii="宋体" w:hAnsi="宋体"/>
          <w:szCs w:val="21"/>
        </w:rPr>
        <w:t>的85%</w:t>
      </w:r>
      <w:r>
        <w:rPr>
          <w:rFonts w:ascii="宋体" w:hAnsi="宋体" w:hint="eastAsia"/>
          <w:szCs w:val="21"/>
        </w:rPr>
        <w:t>。甲方委托第三方对工程造价结算审价完毕后，甲方收到乙方开具的正规发票后7日内，甲方向乙方支付至审定总价的100%（多退少补）；工程造价结算审价时间以甲方委托的第三方实际审价时间为准，不依通用条款规定时间执行。造价审核核增部分的审计费及核减超过</w:t>
      </w:r>
      <w:r>
        <w:rPr>
          <w:rFonts w:ascii="宋体" w:hAnsi="宋体" w:hint="eastAsia"/>
          <w:szCs w:val="24"/>
        </w:rPr>
        <w:t>5%</w:t>
      </w:r>
      <w:r>
        <w:rPr>
          <w:rFonts w:ascii="宋体" w:hAnsi="宋体" w:hint="eastAsia"/>
          <w:szCs w:val="21"/>
        </w:rPr>
        <w:t>（含）的审计费由乙方承担。</w:t>
      </w:r>
    </w:p>
    <w:p w:rsidR="00C43B4A" w:rsidRDefault="00C43B4A" w:rsidP="00C43B4A">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甲方每次付款前，乙方必须开具并交付相应金额的</w:t>
      </w:r>
      <w:r>
        <w:rPr>
          <w:rFonts w:ascii="宋体" w:hAnsi="宋体" w:hint="eastAsia"/>
          <w:szCs w:val="24"/>
        </w:rPr>
        <w:t>增值税专用发票</w:t>
      </w:r>
      <w:r>
        <w:rPr>
          <w:rFonts w:ascii="宋体" w:hAnsi="宋体" w:hint="eastAsia"/>
          <w:szCs w:val="21"/>
        </w:rPr>
        <w:t>，作为甲方付款的前提条件之一。</w:t>
      </w:r>
    </w:p>
    <w:p w:rsidR="00C43B4A" w:rsidRDefault="00C43B4A" w:rsidP="00C43B4A">
      <w:pPr>
        <w:spacing w:line="360" w:lineRule="auto"/>
        <w:ind w:firstLineChars="200" w:firstLine="420"/>
        <w:rPr>
          <w:rFonts w:ascii="宋体" w:hAnsi="宋体"/>
          <w:szCs w:val="24"/>
        </w:rPr>
      </w:pPr>
      <w:r>
        <w:rPr>
          <w:rFonts w:ascii="宋体" w:hAnsi="宋体" w:hint="eastAsia"/>
          <w:szCs w:val="24"/>
        </w:rPr>
        <w:t>上述各项费用的每笔款项支付前，乙方必须提供收款单位与本合同签订单位一致的正规、等额、合法、有效的发票，否则甲方有权拒绝付款并不承担逾期付款的违约责任；另外在每笔款项支付前，乙方均须提供齐全的付款材料，待甲方审批流程完成后支付该笔工程款。</w:t>
      </w:r>
    </w:p>
    <w:p w:rsidR="00C43B4A" w:rsidRDefault="00C43B4A" w:rsidP="00C43B4A">
      <w:pPr>
        <w:spacing w:line="360" w:lineRule="auto"/>
        <w:ind w:firstLineChars="200" w:firstLine="420"/>
        <w:rPr>
          <w:rFonts w:ascii="宋体" w:hAnsi="宋体"/>
          <w:szCs w:val="21"/>
        </w:rPr>
      </w:pPr>
      <w:r>
        <w:rPr>
          <w:rFonts w:ascii="宋体" w:hAnsi="宋体"/>
          <w:szCs w:val="21"/>
        </w:rPr>
        <w:t>12.4.2 进度付款申请单的编制</w:t>
      </w:r>
    </w:p>
    <w:p w:rsidR="00C43B4A" w:rsidRDefault="00C43B4A" w:rsidP="00C43B4A">
      <w:pPr>
        <w:spacing w:line="360" w:lineRule="auto"/>
        <w:ind w:firstLineChars="200" w:firstLine="420"/>
        <w:rPr>
          <w:rFonts w:ascii="宋体" w:hAnsi="宋体"/>
          <w:szCs w:val="21"/>
        </w:rPr>
      </w:pPr>
      <w:r>
        <w:rPr>
          <w:rFonts w:ascii="宋体" w:hAnsi="宋体"/>
          <w:szCs w:val="21"/>
        </w:rPr>
        <w:t>关于进度付款申请单编制的约定：</w:t>
      </w:r>
      <w:r>
        <w:rPr>
          <w:rFonts w:ascii="宋体" w:hAnsi="宋体" w:hint="eastAsia"/>
          <w:szCs w:val="24"/>
          <w:u w:val="single"/>
        </w:rPr>
        <w:t>按通用条款执行。</w:t>
      </w:r>
    </w:p>
    <w:p w:rsidR="00C43B4A" w:rsidRDefault="00C43B4A" w:rsidP="00C43B4A">
      <w:pPr>
        <w:spacing w:line="360" w:lineRule="auto"/>
        <w:ind w:firstLineChars="200" w:firstLine="420"/>
        <w:rPr>
          <w:rFonts w:ascii="宋体" w:hAnsi="宋体"/>
          <w:szCs w:val="21"/>
        </w:rPr>
      </w:pPr>
      <w:r>
        <w:rPr>
          <w:rFonts w:ascii="宋体" w:hAnsi="宋体"/>
          <w:szCs w:val="21"/>
        </w:rPr>
        <w:t>12.4.3 进度付款申请单的提交</w:t>
      </w:r>
    </w:p>
    <w:p w:rsidR="00C43B4A" w:rsidRDefault="00C43B4A" w:rsidP="00C43B4A">
      <w:pPr>
        <w:spacing w:line="360" w:lineRule="auto"/>
        <w:ind w:firstLineChars="200" w:firstLine="420"/>
        <w:rPr>
          <w:rFonts w:ascii="宋体" w:hAnsi="宋体"/>
          <w:szCs w:val="21"/>
        </w:rPr>
      </w:pPr>
      <w:r>
        <w:rPr>
          <w:rFonts w:ascii="宋体" w:hAnsi="宋体"/>
          <w:szCs w:val="21"/>
        </w:rPr>
        <w:t>（1）单价合同进度付款申请单提交的约定</w:t>
      </w:r>
      <w:r>
        <w:rPr>
          <w:rFonts w:ascii="宋体" w:hAnsi="宋体" w:hint="eastAsia"/>
          <w:szCs w:val="21"/>
        </w:rPr>
        <w:t>：</w:t>
      </w:r>
      <w:r>
        <w:rPr>
          <w:rFonts w:ascii="宋体" w:hAnsi="宋体" w:hint="eastAsia"/>
          <w:szCs w:val="24"/>
          <w:u w:val="single"/>
        </w:rPr>
        <w:t>按通用条款执行</w:t>
      </w:r>
      <w:r>
        <w:rPr>
          <w:rFonts w:ascii="宋体" w:hAnsi="宋体"/>
          <w:szCs w:val="24"/>
          <w:u w:val="single"/>
        </w:rPr>
        <w:t>。</w:t>
      </w:r>
    </w:p>
    <w:p w:rsidR="00C43B4A" w:rsidRDefault="00C43B4A" w:rsidP="00C43B4A">
      <w:pPr>
        <w:spacing w:line="360" w:lineRule="auto"/>
        <w:ind w:firstLineChars="200" w:firstLine="420"/>
        <w:rPr>
          <w:rFonts w:ascii="宋体" w:hAnsi="宋体"/>
          <w:szCs w:val="21"/>
        </w:rPr>
      </w:pPr>
      <w:r>
        <w:rPr>
          <w:rFonts w:ascii="宋体" w:hAnsi="宋体"/>
          <w:szCs w:val="21"/>
        </w:rPr>
        <w:t>（2）总价合同进度付款申请单提交的约定</w:t>
      </w:r>
      <w:r>
        <w:rPr>
          <w:rFonts w:ascii="宋体" w:hAnsi="宋体" w:hint="eastAsia"/>
          <w:szCs w:val="21"/>
        </w:rPr>
        <w:t>：</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（3）其他价格形式合同进度付款申请单提交的约定：</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12.4.4 进度款审核和支付</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1"/>
        </w:rPr>
        <w:t>（1）监理人审查并报送甲方的期限</w:t>
      </w:r>
      <w:r>
        <w:rPr>
          <w:rFonts w:ascii="宋体" w:hAnsi="宋体"/>
          <w:szCs w:val="24"/>
        </w:rPr>
        <w:t>：</w:t>
      </w:r>
      <w:r>
        <w:rPr>
          <w:rFonts w:ascii="宋体" w:hAnsi="宋体" w:hint="eastAsia"/>
          <w:szCs w:val="24"/>
          <w:u w:val="single"/>
        </w:rPr>
        <w:t>/</w:t>
      </w:r>
      <w:r>
        <w:rPr>
          <w:rFonts w:ascii="宋体" w:hAnsi="宋体"/>
          <w:szCs w:val="24"/>
        </w:rPr>
        <w:t>。</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rPr>
        <w:t>甲方完成审批并签发进度款支付证书的期限：</w:t>
      </w:r>
      <w:r>
        <w:rPr>
          <w:rFonts w:ascii="宋体" w:hAnsi="宋体"/>
          <w:szCs w:val="24"/>
          <w:u w:val="single"/>
        </w:rPr>
        <w:t xml:space="preserve">  </w:t>
      </w:r>
      <w:r>
        <w:rPr>
          <w:rFonts w:ascii="宋体" w:hAnsi="宋体" w:hint="eastAsia"/>
          <w:szCs w:val="24"/>
          <w:u w:val="single"/>
        </w:rPr>
        <w:t xml:space="preserve">按通用条款执行 </w:t>
      </w:r>
      <w:r>
        <w:rPr>
          <w:rFonts w:ascii="宋体" w:hAnsi="宋体"/>
          <w:szCs w:val="24"/>
        </w:rPr>
        <w:t>。</w:t>
      </w:r>
    </w:p>
    <w:p w:rsidR="00C43B4A" w:rsidRDefault="00C43B4A" w:rsidP="00C43B4A">
      <w:pPr>
        <w:spacing w:line="360" w:lineRule="auto"/>
        <w:ind w:firstLineChars="200" w:firstLine="420"/>
        <w:rPr>
          <w:rFonts w:ascii="宋体" w:hAnsi="宋体"/>
          <w:szCs w:val="21"/>
        </w:rPr>
      </w:pPr>
      <w:r>
        <w:rPr>
          <w:rFonts w:ascii="宋体" w:hAnsi="宋体"/>
          <w:szCs w:val="24"/>
        </w:rPr>
        <w:t>（2）甲方支付进度款的期限：</w:t>
      </w:r>
      <w:r>
        <w:rPr>
          <w:rFonts w:ascii="宋体" w:hAnsi="宋体"/>
          <w:szCs w:val="24"/>
          <w:u w:val="single"/>
        </w:rPr>
        <w:t xml:space="preserve">  </w:t>
      </w:r>
      <w:r>
        <w:rPr>
          <w:rFonts w:ascii="宋体" w:hAnsi="宋体" w:hint="eastAsia"/>
          <w:szCs w:val="24"/>
          <w:u w:val="single"/>
        </w:rPr>
        <w:t>不执行通用条款，以甲方书面通知乙方开具收款发票后支付</w:t>
      </w:r>
      <w:r>
        <w:rPr>
          <w:rFonts w:ascii="宋体" w:hAnsi="宋体"/>
          <w:szCs w:val="24"/>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甲方逾期支付进度款的违约金的计算方式：</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12.4.6 支付分解表的编制</w:t>
      </w:r>
    </w:p>
    <w:p w:rsidR="00C43B4A" w:rsidRDefault="00C43B4A" w:rsidP="00C43B4A">
      <w:pPr>
        <w:spacing w:line="360" w:lineRule="auto"/>
        <w:ind w:leftChars="200" w:left="4200" w:hangingChars="1800" w:hanging="3780"/>
        <w:rPr>
          <w:rFonts w:ascii="宋体" w:hAnsi="宋体"/>
          <w:szCs w:val="21"/>
        </w:rPr>
      </w:pPr>
      <w:r>
        <w:rPr>
          <w:rFonts w:ascii="宋体" w:hAnsi="宋体"/>
          <w:szCs w:val="21"/>
        </w:rPr>
        <w:t>2、总价合同支付分解表的编制与审批：</w:t>
      </w:r>
      <w:r>
        <w:rPr>
          <w:rFonts w:ascii="宋体" w:hAnsi="宋体" w:hint="eastAsia"/>
          <w:szCs w:val="24"/>
          <w:u w:val="single"/>
        </w:rPr>
        <w:t>/</w:t>
      </w:r>
      <w:r>
        <w:rPr>
          <w:rFonts w:ascii="宋体" w:hAnsi="宋体" w:hint="eastAsia"/>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3、单价合同的总价项目支付分解表的编制与审批：</w:t>
      </w:r>
      <w:r>
        <w:rPr>
          <w:rFonts w:ascii="宋体" w:hAnsi="宋体" w:hint="eastAsia"/>
          <w:szCs w:val="24"/>
          <w:u w:val="single"/>
        </w:rPr>
        <w:t>按通用条款执行</w:t>
      </w:r>
      <w:r>
        <w:rPr>
          <w:rFonts w:ascii="宋体" w:hAnsi="宋体"/>
          <w:szCs w:val="21"/>
        </w:rPr>
        <w:t>。</w:t>
      </w:r>
    </w:p>
    <w:p w:rsidR="00C43B4A" w:rsidRDefault="00C43B4A" w:rsidP="00C43B4A">
      <w:pPr>
        <w:topLinePunct/>
        <w:spacing w:line="360" w:lineRule="auto"/>
        <w:ind w:firstLine="420"/>
        <w:rPr>
          <w:rFonts w:ascii="宋体" w:hAnsi="宋体"/>
          <w:b/>
          <w:szCs w:val="24"/>
        </w:rPr>
      </w:pPr>
      <w:r>
        <w:rPr>
          <w:rFonts w:ascii="宋体" w:hAnsi="宋体"/>
          <w:b/>
          <w:szCs w:val="24"/>
        </w:rPr>
        <w:t>13.</w:t>
      </w:r>
      <w:r>
        <w:rPr>
          <w:rFonts w:ascii="宋体" w:hAnsi="宋体" w:hint="eastAsia"/>
          <w:b/>
          <w:szCs w:val="24"/>
        </w:rPr>
        <w:t xml:space="preserve"> </w:t>
      </w:r>
      <w:r>
        <w:rPr>
          <w:rFonts w:ascii="宋体" w:hAnsi="宋体"/>
          <w:b/>
          <w:szCs w:val="24"/>
        </w:rPr>
        <w:t>验收和工程试车</w:t>
      </w:r>
    </w:p>
    <w:p w:rsidR="00C43B4A" w:rsidRDefault="00C43B4A" w:rsidP="00C43B4A">
      <w:pPr>
        <w:spacing w:line="360" w:lineRule="auto"/>
        <w:ind w:firstLineChars="200" w:firstLine="420"/>
        <w:rPr>
          <w:rFonts w:ascii="宋体" w:hAnsi="宋体"/>
          <w:szCs w:val="21"/>
        </w:rPr>
      </w:pPr>
      <w:r>
        <w:rPr>
          <w:rFonts w:ascii="宋体" w:hAnsi="宋体"/>
          <w:szCs w:val="21"/>
        </w:rPr>
        <w:t>13.1 分部分项工程验收</w:t>
      </w:r>
    </w:p>
    <w:p w:rsidR="00C43B4A" w:rsidRDefault="00C43B4A" w:rsidP="00C43B4A">
      <w:pPr>
        <w:spacing w:line="360" w:lineRule="auto"/>
        <w:ind w:leftChars="200" w:left="4200" w:hangingChars="1800" w:hanging="3780"/>
        <w:rPr>
          <w:rFonts w:ascii="宋体" w:hAnsi="宋体"/>
          <w:szCs w:val="24"/>
        </w:rPr>
      </w:pPr>
      <w:r>
        <w:rPr>
          <w:rFonts w:ascii="宋体" w:hAnsi="宋体"/>
          <w:szCs w:val="24"/>
        </w:rPr>
        <w:t>13.1.2监理人不能按时进行验收时，应提前</w:t>
      </w:r>
      <w:r>
        <w:rPr>
          <w:rFonts w:ascii="宋体" w:hAnsi="宋体"/>
          <w:szCs w:val="24"/>
          <w:u w:val="single"/>
        </w:rPr>
        <w:t>24</w:t>
      </w:r>
      <w:r>
        <w:rPr>
          <w:rFonts w:ascii="宋体" w:hAnsi="宋体"/>
          <w:szCs w:val="24"/>
        </w:rPr>
        <w:t>小时提交书面延期要求。</w:t>
      </w:r>
    </w:p>
    <w:p w:rsidR="00C43B4A" w:rsidRDefault="00C43B4A" w:rsidP="00C43B4A">
      <w:pPr>
        <w:spacing w:line="360" w:lineRule="auto"/>
        <w:ind w:leftChars="200" w:left="4200" w:hangingChars="1800" w:hanging="3780"/>
        <w:rPr>
          <w:rFonts w:ascii="宋体" w:hAnsi="宋体"/>
          <w:szCs w:val="24"/>
        </w:rPr>
      </w:pPr>
      <w:r>
        <w:rPr>
          <w:rFonts w:ascii="宋体" w:hAnsi="宋体"/>
          <w:szCs w:val="24"/>
        </w:rPr>
        <w:t>关于延期最长不得超过：</w:t>
      </w:r>
      <w:r>
        <w:rPr>
          <w:rFonts w:ascii="宋体" w:hAnsi="宋体"/>
          <w:szCs w:val="24"/>
          <w:u w:val="single"/>
        </w:rPr>
        <w:t>48</w:t>
      </w:r>
      <w:r>
        <w:rPr>
          <w:rFonts w:ascii="宋体" w:hAnsi="宋体"/>
          <w:szCs w:val="24"/>
        </w:rPr>
        <w:t>小时。</w:t>
      </w:r>
    </w:p>
    <w:p w:rsidR="00C43B4A" w:rsidRDefault="00C43B4A" w:rsidP="00C43B4A">
      <w:pPr>
        <w:spacing w:line="360" w:lineRule="auto"/>
        <w:ind w:firstLineChars="200" w:firstLine="420"/>
        <w:rPr>
          <w:rFonts w:ascii="宋体" w:hAnsi="宋体"/>
          <w:szCs w:val="21"/>
        </w:rPr>
      </w:pPr>
      <w:r>
        <w:rPr>
          <w:rFonts w:ascii="宋体" w:hAnsi="宋体"/>
          <w:szCs w:val="21"/>
        </w:rPr>
        <w:t>13.2 竣工验收</w:t>
      </w:r>
    </w:p>
    <w:p w:rsidR="00C43B4A" w:rsidRDefault="00C43B4A" w:rsidP="00C43B4A">
      <w:pPr>
        <w:spacing w:line="360" w:lineRule="auto"/>
        <w:ind w:leftChars="200" w:left="4200" w:hangingChars="1800" w:hanging="3780"/>
        <w:rPr>
          <w:rFonts w:ascii="宋体" w:hAnsi="宋体"/>
          <w:szCs w:val="24"/>
        </w:rPr>
      </w:pPr>
      <w:r>
        <w:rPr>
          <w:rFonts w:ascii="宋体" w:hAnsi="宋体"/>
          <w:szCs w:val="24"/>
        </w:rPr>
        <w:t>13.2.2竣工验收程序</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u w:val="single"/>
        </w:rPr>
      </w:pPr>
      <w:r>
        <w:rPr>
          <w:rFonts w:ascii="宋体" w:hAnsi="宋体"/>
          <w:szCs w:val="24"/>
        </w:rPr>
        <w:t>关于竣工验收程序的约定：</w:t>
      </w:r>
      <w:r>
        <w:rPr>
          <w:rFonts w:ascii="宋体" w:hAnsi="宋体" w:hint="eastAsia"/>
          <w:szCs w:val="24"/>
          <w:u w:val="single"/>
        </w:rPr>
        <w:t>按通用条款执行。</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rPr>
      </w:pPr>
      <w:r>
        <w:rPr>
          <w:rFonts w:ascii="宋体" w:hAnsi="宋体"/>
          <w:kern w:val="0"/>
          <w:szCs w:val="24"/>
        </w:rPr>
        <w:t>甲方不按照本项约定组织竣工验收、颁发工程接收证书的违约金的计算方法：</w:t>
      </w:r>
      <w:r>
        <w:rPr>
          <w:rFonts w:ascii="宋体" w:hAnsi="宋体" w:hint="eastAsia"/>
          <w:szCs w:val="24"/>
          <w:u w:val="single"/>
        </w:rPr>
        <w:t>按通用条款执行</w:t>
      </w:r>
      <w:r>
        <w:rPr>
          <w:rFonts w:ascii="宋体" w:hAnsi="宋体"/>
          <w:szCs w:val="24"/>
        </w:rPr>
        <w:t>。</w:t>
      </w:r>
    </w:p>
    <w:p w:rsidR="00C43B4A" w:rsidRDefault="00C43B4A" w:rsidP="00C43B4A">
      <w:pPr>
        <w:spacing w:line="360" w:lineRule="auto"/>
        <w:ind w:firstLineChars="200" w:firstLine="420"/>
        <w:rPr>
          <w:rFonts w:ascii="宋体" w:hAnsi="宋体"/>
          <w:szCs w:val="24"/>
        </w:rPr>
      </w:pPr>
      <w:r>
        <w:rPr>
          <w:rFonts w:ascii="宋体" w:hAnsi="宋体"/>
          <w:szCs w:val="24"/>
        </w:rPr>
        <w:t>13.2.5移交、接收全部与部分工程</w:t>
      </w:r>
    </w:p>
    <w:p w:rsidR="00C43B4A" w:rsidRDefault="00C43B4A" w:rsidP="00C43B4A">
      <w:pPr>
        <w:spacing w:line="360" w:lineRule="auto"/>
        <w:ind w:firstLineChars="200" w:firstLine="420"/>
        <w:rPr>
          <w:rFonts w:ascii="宋体" w:hAnsi="宋体"/>
          <w:kern w:val="0"/>
          <w:sz w:val="24"/>
          <w:szCs w:val="24"/>
        </w:rPr>
      </w:pPr>
      <w:r>
        <w:rPr>
          <w:rFonts w:ascii="宋体" w:hAnsi="宋体" w:hint="eastAsia"/>
          <w:szCs w:val="24"/>
        </w:rPr>
        <w:t>乙方向甲方移交工程的期限：</w:t>
      </w:r>
      <w:r>
        <w:rPr>
          <w:rFonts w:ascii="宋体" w:hAnsi="宋体" w:hint="eastAsia"/>
          <w:szCs w:val="24"/>
          <w:u w:val="single"/>
        </w:rPr>
        <w:t>按通用条款执行。</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kern w:val="0"/>
          <w:szCs w:val="24"/>
        </w:rPr>
        <w:t>甲方未按本合同约定接收全部或部分工程的，违约金的计算方法为：</w:t>
      </w:r>
      <w:r>
        <w:rPr>
          <w:rFonts w:ascii="宋体" w:hAnsi="宋体"/>
          <w:szCs w:val="24"/>
          <w:u w:val="single"/>
        </w:rPr>
        <w:t xml:space="preserve"> </w:t>
      </w:r>
      <w:r>
        <w:rPr>
          <w:rFonts w:ascii="宋体" w:hAnsi="宋体" w:hint="eastAsia"/>
          <w:szCs w:val="24"/>
          <w:u w:val="single"/>
        </w:rPr>
        <w:t>/</w:t>
      </w:r>
      <w:r>
        <w:rPr>
          <w:rFonts w:ascii="宋体" w:hAnsi="宋体"/>
          <w:szCs w:val="24"/>
          <w:u w:val="single"/>
        </w:rPr>
        <w:t xml:space="preserve"> </w:t>
      </w:r>
      <w:r>
        <w:rPr>
          <w:rFonts w:ascii="宋体" w:hAnsi="宋体"/>
          <w:szCs w:val="24"/>
        </w:rPr>
        <w:t>。</w:t>
      </w:r>
    </w:p>
    <w:p w:rsidR="00C43B4A" w:rsidRDefault="00C43B4A" w:rsidP="00C43B4A">
      <w:pPr>
        <w:spacing w:line="360" w:lineRule="auto"/>
        <w:ind w:firstLineChars="200" w:firstLine="420"/>
        <w:rPr>
          <w:rFonts w:ascii="宋体" w:hAnsi="宋体"/>
          <w:szCs w:val="24"/>
          <w:u w:val="single"/>
        </w:rPr>
      </w:pPr>
      <w:r>
        <w:rPr>
          <w:rFonts w:ascii="宋体" w:hAnsi="宋体"/>
          <w:szCs w:val="24"/>
        </w:rPr>
        <w:t>乙方未按时移交工程的，违约金的计算方法为：</w:t>
      </w:r>
      <w:r>
        <w:rPr>
          <w:rFonts w:ascii="宋体" w:hAnsi="宋体" w:hint="eastAsia"/>
          <w:szCs w:val="24"/>
        </w:rPr>
        <w:t>所有</w:t>
      </w:r>
      <w:r>
        <w:rPr>
          <w:rFonts w:ascii="宋体" w:hAnsi="宋体"/>
          <w:kern w:val="0"/>
          <w:szCs w:val="24"/>
          <w:u w:val="single"/>
        </w:rPr>
        <w:t>工程</w:t>
      </w:r>
      <w:r>
        <w:rPr>
          <w:rFonts w:ascii="宋体" w:hAnsi="宋体" w:hint="eastAsia"/>
          <w:kern w:val="0"/>
          <w:szCs w:val="24"/>
          <w:u w:val="single"/>
        </w:rPr>
        <w:t>经甲方、监理（如有）等部门的检验验收合格</w:t>
      </w:r>
      <w:r>
        <w:rPr>
          <w:rFonts w:ascii="宋体" w:hAnsi="宋体"/>
          <w:kern w:val="0"/>
          <w:szCs w:val="24"/>
          <w:u w:val="single"/>
        </w:rPr>
        <w:t>后 3日内，乙方须向甲方移交全部工程，逾期移交的，每逾期一日，按人民币3</w:t>
      </w:r>
      <w:r>
        <w:rPr>
          <w:rFonts w:ascii="宋体" w:hAnsi="宋体" w:hint="eastAsia"/>
          <w:kern w:val="0"/>
          <w:szCs w:val="24"/>
          <w:u w:val="single"/>
        </w:rPr>
        <w:t>000</w:t>
      </w:r>
      <w:r>
        <w:rPr>
          <w:rFonts w:ascii="宋体" w:hAnsi="宋体"/>
          <w:kern w:val="0"/>
          <w:szCs w:val="24"/>
          <w:u w:val="single"/>
        </w:rPr>
        <w:t>元</w:t>
      </w:r>
      <w:r>
        <w:rPr>
          <w:rFonts w:ascii="宋体" w:hAnsi="宋体" w:hint="eastAsia"/>
          <w:kern w:val="0"/>
          <w:szCs w:val="24"/>
          <w:u w:val="single"/>
        </w:rPr>
        <w:t>/天</w:t>
      </w:r>
      <w:r>
        <w:rPr>
          <w:rFonts w:ascii="宋体" w:hAnsi="宋体"/>
          <w:kern w:val="0"/>
          <w:szCs w:val="24"/>
          <w:u w:val="single"/>
        </w:rPr>
        <w:t>向甲方支付违约金，因逾期交付工程给甲方造成经济损失的，赔偿损失。同时，乙方移交所有工程之前，甲方有权拒绝结算、支付工程款</w:t>
      </w:r>
      <w:r>
        <w:rPr>
          <w:rFonts w:ascii="宋体" w:hAnsi="宋体" w:cs="宋体" w:hint="eastAsia"/>
          <w:szCs w:val="21"/>
        </w:rPr>
        <w:t>。</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13.3 工程试车</w:t>
      </w:r>
    </w:p>
    <w:p w:rsidR="00C43B4A" w:rsidRDefault="00C43B4A" w:rsidP="00C43B4A">
      <w:pPr>
        <w:spacing w:line="360" w:lineRule="auto"/>
        <w:ind w:firstLineChars="200" w:firstLine="420"/>
        <w:rPr>
          <w:rFonts w:ascii="宋体" w:hAnsi="宋体"/>
          <w:szCs w:val="24"/>
        </w:rPr>
      </w:pPr>
      <w:r>
        <w:rPr>
          <w:rFonts w:ascii="宋体" w:hAnsi="宋体"/>
          <w:szCs w:val="24"/>
        </w:rPr>
        <w:t>13.3.1 试车程序</w:t>
      </w:r>
    </w:p>
    <w:p w:rsidR="00C43B4A" w:rsidRDefault="00C43B4A" w:rsidP="00C43B4A">
      <w:pPr>
        <w:spacing w:line="360" w:lineRule="auto"/>
        <w:ind w:firstLineChars="250" w:firstLine="525"/>
        <w:rPr>
          <w:rFonts w:ascii="宋体" w:hAnsi="宋体"/>
          <w:szCs w:val="24"/>
          <w:u w:val="single"/>
        </w:rPr>
      </w:pPr>
      <w:r>
        <w:rPr>
          <w:rFonts w:ascii="宋体" w:hAnsi="宋体"/>
          <w:szCs w:val="24"/>
        </w:rPr>
        <w:t>工程试车内容：</w:t>
      </w:r>
      <w:bookmarkStart w:id="121" w:name="_Hlk78552738"/>
      <w:r>
        <w:rPr>
          <w:rFonts w:ascii="宋体" w:hAnsi="宋体" w:hint="eastAsia"/>
          <w:szCs w:val="24"/>
          <w:u w:val="single"/>
        </w:rPr>
        <w:t>试车内容应于乙方承包范围相一致，试车费用由乙方承担。</w:t>
      </w:r>
      <w:bookmarkEnd w:id="121"/>
    </w:p>
    <w:p w:rsidR="00C43B4A" w:rsidRDefault="00C43B4A" w:rsidP="00C43B4A">
      <w:pPr>
        <w:spacing w:line="360" w:lineRule="auto"/>
        <w:ind w:firstLineChars="200" w:firstLine="420"/>
        <w:rPr>
          <w:rFonts w:ascii="宋体" w:hAnsi="宋体"/>
          <w:szCs w:val="24"/>
        </w:rPr>
      </w:pPr>
      <w:r>
        <w:rPr>
          <w:rFonts w:ascii="宋体" w:hAnsi="宋体"/>
          <w:szCs w:val="24"/>
        </w:rPr>
        <w:t>（1）单机无负荷试车费用由</w:t>
      </w:r>
      <w:r>
        <w:rPr>
          <w:rFonts w:ascii="宋体" w:hAnsi="宋体" w:hint="eastAsia"/>
          <w:szCs w:val="24"/>
          <w:u w:val="single"/>
        </w:rPr>
        <w:t xml:space="preserve">乙方 </w:t>
      </w:r>
      <w:r>
        <w:rPr>
          <w:rFonts w:ascii="宋体" w:hAnsi="宋体"/>
          <w:szCs w:val="24"/>
        </w:rPr>
        <w:t>承担；</w:t>
      </w:r>
    </w:p>
    <w:p w:rsidR="00C43B4A" w:rsidRDefault="00C43B4A" w:rsidP="00C43B4A">
      <w:pPr>
        <w:spacing w:line="360" w:lineRule="auto"/>
        <w:ind w:firstLineChars="200" w:firstLine="420"/>
        <w:rPr>
          <w:rFonts w:ascii="宋体" w:hAnsi="宋体"/>
          <w:szCs w:val="24"/>
        </w:rPr>
      </w:pPr>
      <w:r>
        <w:rPr>
          <w:rFonts w:ascii="宋体" w:hAnsi="宋体"/>
          <w:szCs w:val="24"/>
        </w:rPr>
        <w:t>（2）无负荷联动试车费用由</w:t>
      </w:r>
      <w:r>
        <w:rPr>
          <w:rFonts w:ascii="宋体" w:hAnsi="宋体" w:hint="eastAsia"/>
          <w:szCs w:val="24"/>
          <w:u w:val="single"/>
        </w:rPr>
        <w:t>乙方</w:t>
      </w:r>
      <w:r>
        <w:rPr>
          <w:rFonts w:ascii="宋体" w:hAnsi="宋体"/>
          <w:szCs w:val="24"/>
          <w:u w:val="single"/>
        </w:rPr>
        <w:t xml:space="preserve"> </w:t>
      </w:r>
      <w:r>
        <w:rPr>
          <w:rFonts w:ascii="宋体" w:hAnsi="宋体"/>
          <w:szCs w:val="24"/>
        </w:rPr>
        <w:t>承担。</w:t>
      </w:r>
    </w:p>
    <w:p w:rsidR="00C43B4A" w:rsidRDefault="00C43B4A" w:rsidP="00C43B4A">
      <w:pPr>
        <w:spacing w:line="360" w:lineRule="auto"/>
        <w:ind w:firstLineChars="250" w:firstLine="525"/>
        <w:rPr>
          <w:rFonts w:ascii="宋体" w:hAnsi="宋体"/>
          <w:szCs w:val="24"/>
        </w:rPr>
      </w:pPr>
      <w:r>
        <w:rPr>
          <w:rFonts w:ascii="宋体" w:hAnsi="宋体"/>
          <w:szCs w:val="24"/>
        </w:rPr>
        <w:t>13.3.3 投料试车</w:t>
      </w:r>
    </w:p>
    <w:p w:rsidR="00C43B4A" w:rsidRDefault="00C43B4A" w:rsidP="00C43B4A">
      <w:pPr>
        <w:spacing w:line="360" w:lineRule="auto"/>
        <w:ind w:firstLineChars="200" w:firstLine="420"/>
        <w:rPr>
          <w:rFonts w:ascii="宋体" w:hAnsi="宋体"/>
          <w:kern w:val="0"/>
          <w:sz w:val="24"/>
          <w:szCs w:val="24"/>
        </w:rPr>
      </w:pPr>
      <w:r>
        <w:rPr>
          <w:rFonts w:ascii="宋体" w:hAnsi="宋体" w:hint="eastAsia"/>
          <w:szCs w:val="24"/>
        </w:rPr>
        <w:t>关于投料试车相关事项的约定：</w:t>
      </w:r>
      <w:r>
        <w:rPr>
          <w:rFonts w:ascii="宋体" w:hAnsi="宋体" w:hint="eastAsia"/>
          <w:szCs w:val="24"/>
          <w:u w:val="single"/>
        </w:rPr>
        <w:t>按通用条款执行。</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13.6 竣工退场</w:t>
      </w:r>
    </w:p>
    <w:p w:rsidR="00C43B4A" w:rsidRDefault="00C43B4A" w:rsidP="00C43B4A">
      <w:pPr>
        <w:spacing w:line="360" w:lineRule="auto"/>
        <w:ind w:firstLineChars="200" w:firstLine="420"/>
        <w:rPr>
          <w:rFonts w:ascii="宋体" w:hAnsi="宋体"/>
          <w:szCs w:val="24"/>
        </w:rPr>
      </w:pPr>
      <w:r>
        <w:rPr>
          <w:rFonts w:ascii="宋体" w:hAnsi="宋体"/>
          <w:szCs w:val="24"/>
        </w:rPr>
        <w:t>13.6.1 竣工退场</w:t>
      </w:r>
    </w:p>
    <w:p w:rsidR="00C43B4A" w:rsidRDefault="00C43B4A" w:rsidP="00C43B4A">
      <w:pPr>
        <w:spacing w:line="360" w:lineRule="auto"/>
        <w:ind w:firstLineChars="200" w:firstLine="420"/>
        <w:rPr>
          <w:rFonts w:ascii="宋体" w:hAnsi="宋体"/>
          <w:kern w:val="0"/>
          <w:sz w:val="24"/>
          <w:szCs w:val="24"/>
        </w:rPr>
      </w:pPr>
      <w:r>
        <w:rPr>
          <w:rFonts w:ascii="宋体" w:hAnsi="宋体"/>
          <w:szCs w:val="24"/>
        </w:rPr>
        <w:t>乙方完成竣工退场的期限：</w:t>
      </w:r>
      <w:r>
        <w:rPr>
          <w:rFonts w:ascii="宋体" w:hAnsi="宋体"/>
          <w:szCs w:val="24"/>
          <w:u w:val="single"/>
        </w:rPr>
        <w:t>颁发工程接收证书后</w:t>
      </w:r>
      <w:r>
        <w:rPr>
          <w:rFonts w:ascii="宋体" w:hAnsi="宋体" w:hint="eastAsia"/>
          <w:szCs w:val="24"/>
          <w:u w:val="single"/>
        </w:rPr>
        <w:t>7天</w:t>
      </w:r>
      <w:r>
        <w:rPr>
          <w:rFonts w:ascii="宋体" w:hAnsi="宋体"/>
          <w:kern w:val="0"/>
          <w:sz w:val="24"/>
          <w:szCs w:val="24"/>
        </w:rPr>
        <w:t>。</w:t>
      </w:r>
    </w:p>
    <w:p w:rsidR="00C43B4A" w:rsidRDefault="00C43B4A" w:rsidP="00C43B4A">
      <w:pPr>
        <w:topLinePunct/>
        <w:spacing w:line="360" w:lineRule="auto"/>
        <w:ind w:firstLine="420"/>
        <w:rPr>
          <w:rFonts w:ascii="宋体" w:hAnsi="宋体"/>
          <w:b/>
          <w:sz w:val="24"/>
          <w:szCs w:val="24"/>
        </w:rPr>
      </w:pPr>
      <w:r>
        <w:rPr>
          <w:rFonts w:ascii="宋体" w:hAnsi="宋体"/>
          <w:b/>
          <w:sz w:val="24"/>
          <w:szCs w:val="24"/>
        </w:rPr>
        <w:t>14. 竣工结算</w:t>
      </w:r>
    </w:p>
    <w:p w:rsidR="00C43B4A" w:rsidRDefault="00C43B4A" w:rsidP="00C43B4A">
      <w:pPr>
        <w:spacing w:line="360" w:lineRule="auto"/>
        <w:ind w:firstLineChars="200" w:firstLine="420"/>
        <w:rPr>
          <w:rFonts w:ascii="宋体" w:hAnsi="宋体"/>
          <w:szCs w:val="21"/>
        </w:rPr>
      </w:pPr>
      <w:r>
        <w:rPr>
          <w:rFonts w:ascii="宋体" w:hAnsi="宋体"/>
          <w:szCs w:val="21"/>
        </w:rPr>
        <w:t>14.1 竣工付款申请</w:t>
      </w:r>
    </w:p>
    <w:p w:rsidR="00C43B4A" w:rsidRDefault="00C43B4A" w:rsidP="00C43B4A">
      <w:pPr>
        <w:autoSpaceDE w:val="0"/>
        <w:autoSpaceDN w:val="0"/>
        <w:adjustRightInd w:val="0"/>
        <w:spacing w:line="360" w:lineRule="auto"/>
        <w:ind w:firstLineChars="200" w:firstLine="420"/>
        <w:rPr>
          <w:rFonts w:ascii="宋体" w:hAnsi="宋体"/>
          <w:szCs w:val="24"/>
          <w:u w:val="single"/>
        </w:rPr>
      </w:pPr>
      <w:r>
        <w:rPr>
          <w:rFonts w:ascii="宋体" w:hAnsi="宋体"/>
          <w:szCs w:val="24"/>
        </w:rPr>
        <w:t>乙方提交竣工付款申请单的期限：</w:t>
      </w:r>
      <w:r>
        <w:rPr>
          <w:rFonts w:ascii="宋体" w:hAnsi="宋体" w:hint="eastAsia"/>
          <w:szCs w:val="24"/>
          <w:u w:val="single"/>
        </w:rPr>
        <w:t>按通用条款执行。</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rPr>
        <w:t>竣工付款申请单应包括的内容：</w:t>
      </w:r>
      <w:r>
        <w:rPr>
          <w:rFonts w:ascii="宋体" w:hAnsi="宋体" w:hint="eastAsia"/>
          <w:szCs w:val="24"/>
          <w:u w:val="single"/>
        </w:rPr>
        <w:t>（1）竣工结算合同价格；（2）甲方已支付乙方的款项；（3）已缴纳履约保证金的或提供其他工程质量担保方式的除外；（4）甲方应支付乙方的合同价款</w:t>
      </w:r>
      <w:r>
        <w:rPr>
          <w:rFonts w:ascii="宋体" w:hAnsi="宋体"/>
          <w:szCs w:val="24"/>
        </w:rPr>
        <w:t>。</w:t>
      </w:r>
    </w:p>
    <w:p w:rsidR="00C43B4A" w:rsidRDefault="00C43B4A" w:rsidP="00C43B4A">
      <w:pPr>
        <w:spacing w:line="360" w:lineRule="auto"/>
        <w:ind w:firstLineChars="200" w:firstLine="420"/>
        <w:rPr>
          <w:rFonts w:ascii="宋体" w:hAnsi="宋体"/>
          <w:szCs w:val="21"/>
        </w:rPr>
      </w:pPr>
      <w:r>
        <w:rPr>
          <w:rFonts w:ascii="宋体" w:hAnsi="宋体"/>
          <w:szCs w:val="21"/>
        </w:rPr>
        <w:t>14.2 竣工结算审核</w:t>
      </w:r>
    </w:p>
    <w:p w:rsidR="00C43B4A" w:rsidRDefault="00C43B4A" w:rsidP="00C43B4A">
      <w:pPr>
        <w:autoSpaceDE w:val="0"/>
        <w:autoSpaceDN w:val="0"/>
        <w:adjustRightInd w:val="0"/>
        <w:spacing w:line="360" w:lineRule="auto"/>
        <w:ind w:firstLineChars="200" w:firstLine="420"/>
        <w:rPr>
          <w:rFonts w:ascii="宋体" w:hAnsi="宋体"/>
          <w:kern w:val="0"/>
          <w:szCs w:val="24"/>
        </w:rPr>
      </w:pPr>
      <w:r>
        <w:rPr>
          <w:rFonts w:ascii="宋体" w:hAnsi="宋体" w:hint="eastAsia"/>
          <w:szCs w:val="21"/>
        </w:rPr>
        <w:t>甲方对竣工结算审核（审计）期限</w:t>
      </w:r>
      <w:r>
        <w:rPr>
          <w:rFonts w:ascii="宋体" w:hAnsi="宋体"/>
          <w:szCs w:val="21"/>
        </w:rPr>
        <w:t>：</w:t>
      </w:r>
      <w:r>
        <w:rPr>
          <w:rFonts w:ascii="宋体" w:hAnsi="宋体" w:hint="eastAsia"/>
          <w:szCs w:val="24"/>
          <w:u w:val="single"/>
        </w:rPr>
        <w:t>以甲方委托的第三方实际完成的审核（审计）时间为准，不执行通用条款的约定。乙方应积极配合、协助甲方委托的第三方的审核（审计）工作，否则由乙方承担相应责任。</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1"/>
        </w:rPr>
        <w:t>甲方完成竣工付款的期限：</w:t>
      </w:r>
      <w:r>
        <w:rPr>
          <w:rFonts w:ascii="宋体" w:hAnsi="宋体" w:hint="eastAsia"/>
          <w:szCs w:val="24"/>
          <w:u w:val="single"/>
        </w:rPr>
        <w:t>不执行通用条款，以甲方书面通知乙方开具收款发票后支付。</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hint="eastAsia"/>
          <w:szCs w:val="24"/>
          <w:u w:val="single"/>
        </w:rPr>
        <w:t>其中工程价款审计后核减额超过送审造价</w:t>
      </w:r>
      <w:r>
        <w:rPr>
          <w:rFonts w:ascii="宋体" w:hAnsi="宋体"/>
          <w:szCs w:val="24"/>
          <w:u w:val="single"/>
        </w:rPr>
        <w:t>5%</w:t>
      </w:r>
      <w:r>
        <w:rPr>
          <w:rFonts w:ascii="宋体" w:hAnsi="宋体" w:hint="eastAsia"/>
          <w:szCs w:val="24"/>
          <w:u w:val="single"/>
        </w:rPr>
        <w:t>幅度以外的审查费用及核增部分审查费用由</w:t>
      </w:r>
      <w:bookmarkStart w:id="122" w:name="_Hlk62560116"/>
      <w:r>
        <w:rPr>
          <w:rFonts w:ascii="宋体" w:hAnsi="宋体" w:hint="eastAsia"/>
          <w:szCs w:val="24"/>
          <w:u w:val="single"/>
        </w:rPr>
        <w:t>乙方承担，乙方直接支付费用给项目结算审核单位，工程尾款支付时乙方必须同时提供结算审核费已付凭据</w:t>
      </w:r>
      <w:bookmarkEnd w:id="122"/>
      <w:r>
        <w:rPr>
          <w:rFonts w:ascii="宋体" w:hAnsi="宋体" w:hint="eastAsia"/>
          <w:szCs w:val="24"/>
          <w:u w:val="single"/>
        </w:rPr>
        <w:t>。</w:t>
      </w:r>
    </w:p>
    <w:p w:rsidR="00C43B4A" w:rsidRDefault="00C43B4A" w:rsidP="00C43B4A">
      <w:pPr>
        <w:spacing w:line="360" w:lineRule="auto"/>
        <w:ind w:firstLineChars="200" w:firstLine="420"/>
        <w:rPr>
          <w:rFonts w:ascii="宋体" w:hAnsi="宋体"/>
          <w:sz w:val="24"/>
          <w:szCs w:val="24"/>
        </w:rPr>
      </w:pPr>
      <w:r>
        <w:rPr>
          <w:rFonts w:ascii="宋体" w:hAnsi="宋体" w:hint="eastAsia"/>
          <w:szCs w:val="24"/>
        </w:rPr>
        <w:t>关于竣工付款证书异议部分复核的方式和程序：</w:t>
      </w:r>
      <w:r>
        <w:rPr>
          <w:rFonts w:ascii="宋体" w:hAnsi="宋体"/>
          <w:szCs w:val="24"/>
          <w:u w:val="single"/>
        </w:rPr>
        <w:t>按通用条款执行</w:t>
      </w:r>
      <w:r>
        <w:rPr>
          <w:rFonts w:ascii="宋体" w:hAnsi="宋体" w:hint="eastAsia"/>
          <w:szCs w:val="24"/>
          <w:u w:val="single"/>
        </w:rPr>
        <w:t>。</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14.4 最终结清</w:t>
      </w:r>
    </w:p>
    <w:p w:rsidR="00C43B4A" w:rsidRDefault="00C43B4A" w:rsidP="00C43B4A">
      <w:pPr>
        <w:spacing w:line="360" w:lineRule="auto"/>
        <w:ind w:firstLineChars="200" w:firstLine="420"/>
        <w:rPr>
          <w:rFonts w:ascii="宋体" w:hAnsi="宋体"/>
          <w:szCs w:val="24"/>
        </w:rPr>
      </w:pPr>
      <w:r>
        <w:rPr>
          <w:rFonts w:ascii="宋体" w:hAnsi="宋体"/>
          <w:szCs w:val="24"/>
        </w:rPr>
        <w:t>14.4.1 最终结清申请单</w:t>
      </w:r>
    </w:p>
    <w:p w:rsidR="00C43B4A" w:rsidRDefault="00C43B4A" w:rsidP="00C43B4A">
      <w:pPr>
        <w:spacing w:line="360" w:lineRule="auto"/>
        <w:ind w:firstLineChars="200" w:firstLine="420"/>
        <w:rPr>
          <w:rFonts w:ascii="宋体" w:hAnsi="宋体"/>
          <w:kern w:val="0"/>
          <w:sz w:val="24"/>
          <w:szCs w:val="24"/>
        </w:rPr>
      </w:pPr>
      <w:r>
        <w:rPr>
          <w:rFonts w:ascii="宋体" w:hAnsi="宋体"/>
          <w:szCs w:val="24"/>
        </w:rPr>
        <w:t>乙方提交最终结清申请单的份数：</w:t>
      </w:r>
      <w:r>
        <w:rPr>
          <w:rFonts w:ascii="宋体" w:hAnsi="宋体" w:hint="eastAsia"/>
          <w:szCs w:val="21"/>
          <w:u w:val="single"/>
        </w:rPr>
        <w:t xml:space="preserve"> </w:t>
      </w:r>
      <w:r>
        <w:rPr>
          <w:rFonts w:ascii="宋体" w:hAnsi="宋体"/>
          <w:szCs w:val="21"/>
          <w:u w:val="single"/>
        </w:rPr>
        <w:t>6</w:t>
      </w:r>
      <w:r>
        <w:rPr>
          <w:rFonts w:ascii="宋体" w:hAnsi="宋体" w:hint="eastAsia"/>
          <w:szCs w:val="21"/>
          <w:u w:val="single"/>
        </w:rPr>
        <w:t>份</w:t>
      </w:r>
      <w:r>
        <w:rPr>
          <w:rFonts w:ascii="宋体" w:hAnsi="宋体"/>
          <w:szCs w:val="24"/>
          <w:u w:val="single"/>
        </w:rPr>
        <w:t>。</w:t>
      </w:r>
    </w:p>
    <w:p w:rsidR="00C43B4A" w:rsidRDefault="00C43B4A" w:rsidP="00C43B4A">
      <w:pPr>
        <w:spacing w:line="360" w:lineRule="auto"/>
        <w:ind w:firstLineChars="200" w:firstLine="420"/>
        <w:rPr>
          <w:rFonts w:ascii="宋体" w:hAnsi="宋体"/>
          <w:sz w:val="24"/>
          <w:szCs w:val="24"/>
        </w:rPr>
      </w:pPr>
      <w:r>
        <w:rPr>
          <w:rFonts w:ascii="宋体" w:hAnsi="宋体"/>
          <w:szCs w:val="24"/>
        </w:rPr>
        <w:t>乙方提交最终结算申请单的期限：</w:t>
      </w:r>
      <w:r>
        <w:rPr>
          <w:rFonts w:ascii="宋体" w:hAnsi="宋体"/>
          <w:szCs w:val="24"/>
          <w:u w:val="single"/>
        </w:rPr>
        <w:t>按通用条款执行</w:t>
      </w:r>
      <w:r>
        <w:rPr>
          <w:rFonts w:ascii="宋体" w:hAnsi="宋体"/>
          <w:sz w:val="24"/>
          <w:szCs w:val="24"/>
        </w:rPr>
        <w:t xml:space="preserve">。 </w:t>
      </w:r>
    </w:p>
    <w:p w:rsidR="00C43B4A" w:rsidRDefault="00C43B4A" w:rsidP="00C43B4A">
      <w:pPr>
        <w:spacing w:line="360" w:lineRule="auto"/>
        <w:ind w:firstLineChars="200" w:firstLine="420"/>
        <w:rPr>
          <w:rFonts w:ascii="宋体" w:hAnsi="宋体"/>
          <w:szCs w:val="24"/>
        </w:rPr>
      </w:pPr>
      <w:r>
        <w:rPr>
          <w:rFonts w:ascii="宋体" w:hAnsi="宋体"/>
          <w:szCs w:val="24"/>
        </w:rPr>
        <w:t>14.4.2 最终结清证书和支付</w:t>
      </w:r>
    </w:p>
    <w:p w:rsidR="00C43B4A" w:rsidRDefault="00C43B4A" w:rsidP="00C43B4A">
      <w:pPr>
        <w:spacing w:line="360" w:lineRule="auto"/>
        <w:ind w:firstLineChars="200" w:firstLine="420"/>
        <w:rPr>
          <w:rFonts w:ascii="宋体" w:hAnsi="宋体"/>
          <w:szCs w:val="24"/>
          <w:u w:val="single"/>
        </w:rPr>
      </w:pPr>
      <w:r>
        <w:rPr>
          <w:rFonts w:ascii="宋体" w:hAnsi="宋体"/>
          <w:szCs w:val="24"/>
        </w:rPr>
        <w:t>（1）甲方完成最终结清申请单的</w:t>
      </w:r>
      <w:r>
        <w:rPr>
          <w:rFonts w:ascii="宋体" w:hAnsi="宋体" w:hint="eastAsia"/>
          <w:szCs w:val="24"/>
        </w:rPr>
        <w:t>审批</w:t>
      </w:r>
      <w:r>
        <w:rPr>
          <w:rFonts w:ascii="宋体" w:hAnsi="宋体"/>
          <w:szCs w:val="24"/>
        </w:rPr>
        <w:t>并颁发最终结清证书的期限：</w:t>
      </w:r>
      <w:r>
        <w:rPr>
          <w:rFonts w:ascii="宋体" w:hAnsi="宋体" w:hint="eastAsia"/>
          <w:szCs w:val="24"/>
          <w:u w:val="single"/>
        </w:rPr>
        <w:t>不执行通用条款，以收到乙方完整的最终结算申请资料后，甲方完成内部审计及委托的第三方审计后</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4"/>
        </w:rPr>
        <w:t>（2）甲方完成支付的期限：</w:t>
      </w:r>
      <w:r>
        <w:rPr>
          <w:rFonts w:ascii="宋体" w:hAnsi="宋体"/>
          <w:sz w:val="24"/>
          <w:szCs w:val="24"/>
          <w:u w:val="single"/>
        </w:rPr>
        <w:t xml:space="preserve"> </w:t>
      </w:r>
      <w:r>
        <w:rPr>
          <w:rFonts w:ascii="宋体" w:hAnsi="宋体" w:hint="eastAsia"/>
          <w:szCs w:val="24"/>
          <w:u w:val="single"/>
        </w:rPr>
        <w:t>不执行通用条款，以甲方书面通知乙方开具并交付正规收款发票后25个工作日内支付</w:t>
      </w:r>
      <w:r>
        <w:rPr>
          <w:rFonts w:ascii="宋体" w:hAnsi="宋体"/>
          <w:szCs w:val="24"/>
          <w:u w:val="single"/>
        </w:rPr>
        <w:t>。</w:t>
      </w:r>
    </w:p>
    <w:p w:rsidR="00C43B4A" w:rsidRDefault="00C43B4A" w:rsidP="00C43B4A">
      <w:pPr>
        <w:topLinePunct/>
        <w:spacing w:line="360" w:lineRule="auto"/>
        <w:ind w:firstLine="420"/>
        <w:rPr>
          <w:rFonts w:ascii="宋体" w:hAnsi="宋体"/>
          <w:b/>
          <w:szCs w:val="24"/>
        </w:rPr>
      </w:pPr>
      <w:r>
        <w:rPr>
          <w:rFonts w:ascii="宋体" w:hAnsi="宋体"/>
          <w:b/>
          <w:szCs w:val="24"/>
        </w:rPr>
        <w:t>15. 缺陷责任期与保修</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15.2缺陷责任期</w:t>
      </w:r>
    </w:p>
    <w:p w:rsidR="00C43B4A" w:rsidRDefault="00C43B4A" w:rsidP="00C43B4A">
      <w:pPr>
        <w:spacing w:line="360" w:lineRule="auto"/>
        <w:ind w:firstLineChars="200" w:firstLine="420"/>
        <w:rPr>
          <w:rFonts w:ascii="宋体" w:hAnsi="宋体"/>
          <w:sz w:val="24"/>
          <w:szCs w:val="24"/>
        </w:rPr>
      </w:pPr>
      <w:r>
        <w:rPr>
          <w:rFonts w:ascii="宋体" w:hAnsi="宋体"/>
          <w:szCs w:val="24"/>
        </w:rPr>
        <w:t>缺陷责任期的具体期限：</w:t>
      </w:r>
      <w:r>
        <w:rPr>
          <w:rFonts w:ascii="宋体" w:hAnsi="宋体" w:hint="eastAsia"/>
          <w:szCs w:val="24"/>
          <w:u w:val="single"/>
        </w:rPr>
        <w:t>从工程通过甲方、监理（如有）等部门的验收并交付给甲方后的次日起计算，但该期限不低于</w:t>
      </w:r>
      <w:r>
        <w:rPr>
          <w:rFonts w:ascii="宋体" w:hAnsi="宋体"/>
          <w:szCs w:val="21"/>
          <w:u w:val="single"/>
        </w:rPr>
        <w:t xml:space="preserve">  </w:t>
      </w:r>
      <w:r>
        <w:rPr>
          <w:rFonts w:ascii="宋体" w:hAnsi="宋体" w:hint="eastAsia"/>
          <w:szCs w:val="24"/>
          <w:u w:val="single"/>
        </w:rPr>
        <w:t>个月</w:t>
      </w:r>
      <w:r>
        <w:rPr>
          <w:rFonts w:ascii="宋体" w:hAnsi="宋体"/>
          <w:sz w:val="24"/>
          <w:szCs w:val="24"/>
        </w:rPr>
        <w:t>。</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hint="eastAsia"/>
          <w:szCs w:val="21"/>
        </w:rPr>
        <w:t>缺陷责任期内</w:t>
      </w:r>
      <w:r>
        <w:rPr>
          <w:rFonts w:ascii="宋体" w:hAnsi="宋体"/>
          <w:szCs w:val="21"/>
        </w:rPr>
        <w:t>关于</w:t>
      </w:r>
      <w:r>
        <w:rPr>
          <w:rFonts w:ascii="宋体" w:hAnsi="宋体" w:hint="eastAsia"/>
          <w:szCs w:val="21"/>
        </w:rPr>
        <w:t>履约保证金</w:t>
      </w:r>
      <w:r>
        <w:rPr>
          <w:rFonts w:ascii="宋体" w:hAnsi="宋体"/>
          <w:szCs w:val="21"/>
        </w:rPr>
        <w:t>的补充约定：</w:t>
      </w:r>
    </w:p>
    <w:p w:rsidR="00C43B4A" w:rsidRDefault="00C43B4A" w:rsidP="00C43B4A">
      <w:pPr>
        <w:adjustRightInd w:val="0"/>
        <w:snapToGrid w:val="0"/>
        <w:spacing w:line="360" w:lineRule="auto"/>
        <w:ind w:firstLineChars="200" w:firstLine="420"/>
        <w:rPr>
          <w:rFonts w:ascii="宋体" w:hAnsi="宋体"/>
          <w:kern w:val="0"/>
          <w:szCs w:val="24"/>
          <w:u w:val="single"/>
        </w:rPr>
      </w:pPr>
      <w:r>
        <w:rPr>
          <w:rFonts w:ascii="宋体" w:hAnsi="宋体"/>
          <w:kern w:val="0"/>
          <w:szCs w:val="24"/>
          <w:u w:val="single"/>
        </w:rPr>
        <w:t>（1）</w:t>
      </w:r>
      <w:r>
        <w:rPr>
          <w:rFonts w:ascii="宋体" w:hAnsi="宋体" w:hint="eastAsia"/>
          <w:kern w:val="0"/>
          <w:szCs w:val="24"/>
          <w:u w:val="single"/>
        </w:rPr>
        <w:t>如在工程保修期内未发生按约定的须从履约保证金中代扣维修费及维修管理费情况的，则履约保证金在</w:t>
      </w:r>
      <w:r>
        <w:rPr>
          <w:rFonts w:ascii="宋体" w:hAnsi="宋体" w:hint="eastAsia"/>
          <w:szCs w:val="24"/>
          <w:u w:val="single"/>
        </w:rPr>
        <w:t>缺陷责任期满</w:t>
      </w:r>
      <w:r>
        <w:rPr>
          <w:rFonts w:ascii="宋体" w:hAnsi="宋体" w:hint="eastAsia"/>
          <w:kern w:val="0"/>
          <w:szCs w:val="24"/>
          <w:u w:val="single"/>
        </w:rPr>
        <w:t>且无质量问题后，30个工作日内退还剩余履约保证金（无息）给乙方。</w:t>
      </w:r>
    </w:p>
    <w:p w:rsidR="00C43B4A" w:rsidRDefault="00C43B4A" w:rsidP="00C43B4A">
      <w:pPr>
        <w:adjustRightInd w:val="0"/>
        <w:snapToGrid w:val="0"/>
        <w:spacing w:line="360" w:lineRule="auto"/>
        <w:ind w:firstLineChars="200" w:firstLine="420"/>
        <w:rPr>
          <w:rFonts w:ascii="宋体" w:hAnsi="宋体"/>
          <w:kern w:val="0"/>
          <w:szCs w:val="24"/>
          <w:u w:val="single"/>
        </w:rPr>
      </w:pPr>
      <w:r>
        <w:rPr>
          <w:rFonts w:ascii="宋体" w:hAnsi="宋体"/>
          <w:kern w:val="0"/>
          <w:szCs w:val="24"/>
          <w:u w:val="single"/>
        </w:rPr>
        <w:t>（2）工程移交后，如甲方发现存在质量问题的，有权要求乙方及时维修，并赔偿给甲方带来的各种直接、间接经济损失。</w:t>
      </w:r>
      <w:r>
        <w:rPr>
          <w:rFonts w:ascii="宋体" w:hAnsi="宋体" w:hint="eastAsia"/>
          <w:kern w:val="0"/>
          <w:szCs w:val="24"/>
          <w:u w:val="single"/>
        </w:rPr>
        <w:t>乙方7天内未维修的，甲方有权委托第三方维修。所有费用及损失由乙方承担，且甲方有权没收履约保证金。</w:t>
      </w:r>
    </w:p>
    <w:p w:rsidR="00C43B4A" w:rsidRDefault="00C43B4A" w:rsidP="00C43B4A">
      <w:pPr>
        <w:adjustRightInd w:val="0"/>
        <w:snapToGrid w:val="0"/>
        <w:spacing w:line="360" w:lineRule="auto"/>
        <w:ind w:firstLineChars="200" w:firstLine="420"/>
        <w:rPr>
          <w:rFonts w:ascii="宋体" w:hAnsi="宋体"/>
          <w:kern w:val="0"/>
          <w:szCs w:val="24"/>
          <w:u w:val="single"/>
        </w:rPr>
      </w:pPr>
      <w:r>
        <w:rPr>
          <w:rFonts w:ascii="宋体" w:hAnsi="宋体"/>
          <w:kern w:val="0"/>
          <w:szCs w:val="24"/>
          <w:u w:val="single"/>
        </w:rPr>
        <w:t>（3）工程移交后，如甲方发现存在重大质量问题的，有权扣除乙方的全部</w:t>
      </w:r>
      <w:r>
        <w:rPr>
          <w:rFonts w:ascii="宋体" w:hAnsi="宋体" w:hint="eastAsia"/>
          <w:kern w:val="0"/>
          <w:szCs w:val="24"/>
          <w:u w:val="single"/>
        </w:rPr>
        <w:t>履约保证金</w:t>
      </w:r>
      <w:r>
        <w:rPr>
          <w:rFonts w:ascii="宋体" w:hAnsi="宋体"/>
          <w:kern w:val="0"/>
          <w:szCs w:val="24"/>
          <w:u w:val="single"/>
        </w:rPr>
        <w:t>，要求乙方及时维修，并赔偿给甲方带来的各种直接、间接经济损失。</w:t>
      </w:r>
    </w:p>
    <w:p w:rsidR="00C43B4A" w:rsidRDefault="00C43B4A" w:rsidP="00C43B4A">
      <w:pPr>
        <w:adjustRightInd w:val="0"/>
        <w:snapToGrid w:val="0"/>
        <w:spacing w:line="360" w:lineRule="auto"/>
        <w:ind w:firstLineChars="200" w:firstLine="420"/>
        <w:rPr>
          <w:rFonts w:ascii="宋体" w:hAnsi="宋体"/>
          <w:szCs w:val="21"/>
        </w:rPr>
      </w:pPr>
      <w:r>
        <w:rPr>
          <w:rFonts w:ascii="宋体" w:hAnsi="宋体"/>
          <w:szCs w:val="24"/>
          <w:u w:val="single"/>
        </w:rPr>
        <w:t>在国家规定的保修期外，如本工程出现质量问题系由乙方偷工减料或使用不合格原材料、成品、半成品（不包括甲供材料）引起的，甲方有权无限期追索，乙方应承担由此造成的一切损失</w:t>
      </w:r>
      <w:r>
        <w:rPr>
          <w:rFonts w:ascii="宋体" w:hAnsi="宋体"/>
          <w:kern w:val="0"/>
          <w:szCs w:val="24"/>
        </w:rPr>
        <w:t>。</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15.4保修</w:t>
      </w:r>
    </w:p>
    <w:p w:rsidR="00C43B4A" w:rsidRDefault="00C43B4A" w:rsidP="00C43B4A">
      <w:pPr>
        <w:spacing w:line="360" w:lineRule="auto"/>
        <w:ind w:firstLineChars="200" w:firstLine="420"/>
        <w:rPr>
          <w:rFonts w:ascii="宋体" w:hAnsi="宋体"/>
          <w:szCs w:val="24"/>
        </w:rPr>
      </w:pPr>
      <w:r>
        <w:rPr>
          <w:rFonts w:ascii="宋体" w:hAnsi="宋体"/>
          <w:szCs w:val="24"/>
        </w:rPr>
        <w:t>15.4.1 保修责任</w:t>
      </w:r>
    </w:p>
    <w:p w:rsidR="00C43B4A" w:rsidRDefault="00C43B4A" w:rsidP="00C43B4A">
      <w:pPr>
        <w:spacing w:line="360" w:lineRule="auto"/>
        <w:ind w:firstLineChars="200" w:firstLine="420"/>
        <w:rPr>
          <w:rFonts w:ascii="宋体" w:hAnsi="宋体"/>
          <w:sz w:val="30"/>
          <w:szCs w:val="24"/>
        </w:rPr>
      </w:pPr>
      <w:r>
        <w:rPr>
          <w:rFonts w:ascii="宋体" w:hAnsi="宋体"/>
          <w:szCs w:val="21"/>
        </w:rPr>
        <w:t>工程保修期为：</w:t>
      </w:r>
      <w:r>
        <w:rPr>
          <w:rFonts w:ascii="宋体" w:hAnsi="宋体" w:hint="eastAsia"/>
          <w:szCs w:val="24"/>
          <w:u w:val="single"/>
        </w:rPr>
        <w:t>详见</w:t>
      </w:r>
      <w:r>
        <w:rPr>
          <w:rFonts w:ascii="宋体" w:hAnsi="宋体"/>
          <w:szCs w:val="24"/>
          <w:u w:val="single"/>
        </w:rPr>
        <w:t>工程质量保修书</w:t>
      </w:r>
      <w:r>
        <w:rPr>
          <w:rFonts w:ascii="宋体" w:hAnsi="宋体" w:hint="eastAsia"/>
          <w:szCs w:val="24"/>
          <w:u w:val="single"/>
        </w:rPr>
        <w:t>约定</w:t>
      </w:r>
      <w:r>
        <w:rPr>
          <w:rFonts w:ascii="宋体" w:hAnsi="宋体"/>
          <w:szCs w:val="24"/>
          <w:u w:val="single"/>
        </w:rPr>
        <w:t>。</w:t>
      </w:r>
    </w:p>
    <w:p w:rsidR="00C43B4A" w:rsidRDefault="00C43B4A" w:rsidP="00C43B4A">
      <w:pPr>
        <w:spacing w:line="360" w:lineRule="auto"/>
        <w:ind w:firstLineChars="200" w:firstLine="420"/>
        <w:rPr>
          <w:rFonts w:ascii="宋体" w:hAnsi="宋体"/>
          <w:szCs w:val="24"/>
        </w:rPr>
      </w:pPr>
      <w:r>
        <w:rPr>
          <w:rFonts w:ascii="宋体" w:hAnsi="宋体"/>
          <w:szCs w:val="24"/>
        </w:rPr>
        <w:t>15.4.3 修复通知</w:t>
      </w:r>
    </w:p>
    <w:p w:rsidR="00C43B4A" w:rsidRDefault="00C43B4A" w:rsidP="00C43B4A">
      <w:pPr>
        <w:spacing w:line="360" w:lineRule="auto"/>
        <w:ind w:firstLineChars="200" w:firstLine="420"/>
        <w:rPr>
          <w:rFonts w:ascii="宋体" w:hAnsi="宋体"/>
          <w:kern w:val="0"/>
          <w:sz w:val="24"/>
          <w:szCs w:val="24"/>
        </w:rPr>
      </w:pPr>
      <w:r>
        <w:rPr>
          <w:rFonts w:ascii="宋体" w:hAnsi="宋体"/>
          <w:szCs w:val="24"/>
        </w:rPr>
        <w:t>乙方收到保修通知并到达工程现场的合理时间：</w:t>
      </w:r>
      <w:r>
        <w:rPr>
          <w:rFonts w:ascii="宋体" w:hAnsi="宋体"/>
          <w:szCs w:val="24"/>
          <w:u w:val="single"/>
        </w:rPr>
        <w:t xml:space="preserve"> </w:t>
      </w:r>
      <w:r>
        <w:rPr>
          <w:rFonts w:ascii="宋体" w:hAnsi="宋体" w:hint="eastAsia"/>
          <w:szCs w:val="24"/>
          <w:u w:val="single"/>
        </w:rPr>
        <w:t>48小时，并保证在7个日历天修复完成，具有正常使用功能。甲方的保修通知采用口头通知、书面通知、书面留置通知等方式，乙方应无条件承认。乙方逾期履行的，应按合同总价款的万分之五每天支付违约金</w:t>
      </w:r>
      <w:r>
        <w:rPr>
          <w:rFonts w:ascii="宋体" w:hAnsi="宋体"/>
          <w:kern w:val="0"/>
          <w:sz w:val="24"/>
          <w:szCs w:val="24"/>
        </w:rPr>
        <w:t>。</w:t>
      </w:r>
    </w:p>
    <w:p w:rsidR="00C43B4A" w:rsidRDefault="00C43B4A" w:rsidP="00C43B4A">
      <w:pPr>
        <w:topLinePunct/>
        <w:spacing w:line="360" w:lineRule="auto"/>
        <w:ind w:firstLine="420"/>
        <w:rPr>
          <w:rFonts w:ascii="宋体" w:hAnsi="宋体"/>
          <w:b/>
          <w:szCs w:val="24"/>
        </w:rPr>
      </w:pPr>
      <w:r>
        <w:rPr>
          <w:rFonts w:ascii="宋体" w:hAnsi="宋体"/>
          <w:b/>
          <w:szCs w:val="24"/>
        </w:rPr>
        <w:t>16. 违约</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16.1 甲方违约</w:t>
      </w:r>
    </w:p>
    <w:p w:rsidR="00C43B4A" w:rsidRDefault="00C43B4A" w:rsidP="00C43B4A">
      <w:pPr>
        <w:spacing w:line="360" w:lineRule="auto"/>
        <w:ind w:firstLineChars="200" w:firstLine="420"/>
        <w:rPr>
          <w:rFonts w:ascii="宋体" w:hAnsi="宋体"/>
          <w:szCs w:val="24"/>
        </w:rPr>
      </w:pPr>
      <w:r>
        <w:rPr>
          <w:rFonts w:ascii="宋体" w:hAnsi="宋体"/>
          <w:szCs w:val="24"/>
        </w:rPr>
        <w:t>16.1.1甲方违约的情形</w:t>
      </w:r>
    </w:p>
    <w:p w:rsidR="00C43B4A" w:rsidRDefault="00C43B4A" w:rsidP="00C43B4A">
      <w:pPr>
        <w:autoSpaceDE w:val="0"/>
        <w:autoSpaceDN w:val="0"/>
        <w:adjustRightInd w:val="0"/>
        <w:spacing w:line="360" w:lineRule="auto"/>
        <w:ind w:firstLineChars="200" w:firstLine="420"/>
        <w:rPr>
          <w:rFonts w:ascii="宋体" w:hAnsi="宋体"/>
          <w:szCs w:val="24"/>
        </w:rPr>
      </w:pPr>
      <w:r>
        <w:rPr>
          <w:rFonts w:ascii="宋体" w:hAnsi="宋体"/>
          <w:szCs w:val="24"/>
        </w:rPr>
        <w:t>甲方违约的其他情形：</w:t>
      </w:r>
      <w:r>
        <w:rPr>
          <w:rFonts w:ascii="宋体" w:hAnsi="宋体" w:hint="eastAsia"/>
          <w:szCs w:val="24"/>
          <w:u w:val="single"/>
        </w:rPr>
        <w:t>按通用条款执行。</w:t>
      </w:r>
    </w:p>
    <w:p w:rsidR="00C43B4A" w:rsidRDefault="00C43B4A" w:rsidP="00C43B4A">
      <w:pPr>
        <w:spacing w:line="360" w:lineRule="auto"/>
        <w:ind w:leftChars="200" w:left="1050" w:hangingChars="300" w:hanging="630"/>
        <w:rPr>
          <w:rFonts w:ascii="宋体" w:hAnsi="宋体"/>
          <w:kern w:val="0"/>
          <w:sz w:val="24"/>
          <w:szCs w:val="24"/>
        </w:rPr>
      </w:pPr>
      <w:r>
        <w:rPr>
          <w:rFonts w:ascii="宋体" w:hAnsi="宋体"/>
          <w:szCs w:val="24"/>
        </w:rPr>
        <w:t>16.1.2 甲方违约的责任</w:t>
      </w:r>
    </w:p>
    <w:p w:rsidR="00C43B4A" w:rsidRDefault="00C43B4A" w:rsidP="00C43B4A">
      <w:pPr>
        <w:spacing w:line="360" w:lineRule="auto"/>
        <w:ind w:leftChars="200" w:left="1050" w:hangingChars="300" w:hanging="630"/>
        <w:rPr>
          <w:rFonts w:ascii="宋体" w:hAnsi="宋体"/>
          <w:szCs w:val="24"/>
        </w:rPr>
      </w:pPr>
      <w:r>
        <w:rPr>
          <w:rFonts w:ascii="宋体" w:hAnsi="宋体"/>
          <w:szCs w:val="24"/>
        </w:rPr>
        <w:t>甲方违约责任的承担方式和计算方法：</w:t>
      </w:r>
    </w:p>
    <w:p w:rsidR="00C43B4A" w:rsidRDefault="00C43B4A" w:rsidP="00C43B4A">
      <w:pPr>
        <w:spacing w:line="360" w:lineRule="auto"/>
        <w:ind w:firstLineChars="200" w:firstLine="420"/>
        <w:rPr>
          <w:rFonts w:ascii="宋体" w:hAnsi="宋体"/>
          <w:szCs w:val="24"/>
          <w:u w:val="single"/>
        </w:rPr>
      </w:pPr>
      <w:r>
        <w:rPr>
          <w:rFonts w:ascii="宋体" w:hAnsi="宋体"/>
          <w:szCs w:val="24"/>
        </w:rPr>
        <w:t xml:space="preserve">（1）因甲方原因未能在计划开工日期前7天内下达开工通知的违约责任： </w:t>
      </w:r>
      <w:r>
        <w:rPr>
          <w:rFonts w:ascii="宋体" w:hAnsi="宋体" w:hint="eastAsia"/>
          <w:szCs w:val="24"/>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4"/>
        </w:rPr>
      </w:pPr>
      <w:r>
        <w:rPr>
          <w:rFonts w:ascii="宋体" w:hAnsi="宋体"/>
          <w:szCs w:val="24"/>
        </w:rPr>
        <w:t>（2）因甲方原因未能按合同约定支付合同价款的</w:t>
      </w:r>
      <w:r>
        <w:rPr>
          <w:rFonts w:ascii="宋体" w:hAnsi="宋体" w:hint="eastAsia"/>
          <w:szCs w:val="24"/>
        </w:rPr>
        <w:t>的违约责任：</w:t>
      </w:r>
      <w:r>
        <w:rPr>
          <w:rFonts w:ascii="宋体" w:hAnsi="宋体"/>
          <w:kern w:val="0"/>
          <w:szCs w:val="24"/>
          <w:u w:val="single"/>
        </w:rPr>
        <w:t>甲方超过约定的支付时间不支付工程款（进度款），乙方可向甲方发出要求付款的通知，甲方收到乙方通知后60日内仍不能按要求付款，可与乙方协商签订延期付款协议，经乙方同意后可延期支付</w:t>
      </w:r>
      <w:r>
        <w:rPr>
          <w:rFonts w:ascii="宋体" w:hAnsi="宋体" w:hint="eastAsia"/>
          <w:kern w:val="0"/>
          <w:szCs w:val="24"/>
          <w:u w:val="single"/>
        </w:rPr>
        <w:t>，并</w:t>
      </w:r>
      <w:r>
        <w:rPr>
          <w:rFonts w:ascii="宋体" w:hAnsi="宋体"/>
          <w:kern w:val="0"/>
          <w:szCs w:val="24"/>
          <w:u w:val="single"/>
        </w:rPr>
        <w:t>支付应付金额同期银行贷款利率计算的利息 。</w:t>
      </w:r>
      <w:r>
        <w:rPr>
          <w:rFonts w:ascii="宋体" w:hAnsi="宋体" w:hint="eastAsia"/>
          <w:kern w:val="0"/>
          <w:szCs w:val="24"/>
          <w:u w:val="single"/>
        </w:rPr>
        <w:t>协议期间乙方不得以此为理由影响施工进度</w:t>
      </w:r>
      <w:r>
        <w:rPr>
          <w:rFonts w:ascii="宋体" w:hAnsi="宋体" w:hint="eastAsia"/>
          <w:szCs w:val="24"/>
        </w:rPr>
        <w:t>。</w:t>
      </w:r>
    </w:p>
    <w:p w:rsidR="00C43B4A" w:rsidRDefault="00C43B4A" w:rsidP="00C43B4A">
      <w:pPr>
        <w:spacing w:line="360" w:lineRule="auto"/>
        <w:ind w:firstLineChars="200" w:firstLine="420"/>
        <w:rPr>
          <w:rFonts w:ascii="宋体" w:hAnsi="宋体"/>
          <w:szCs w:val="24"/>
          <w:u w:val="single"/>
        </w:rPr>
      </w:pPr>
      <w:r>
        <w:rPr>
          <w:rFonts w:ascii="宋体" w:hAnsi="宋体"/>
          <w:szCs w:val="24"/>
        </w:rPr>
        <w:t>（3）甲方违反第10.1款</w:t>
      </w:r>
      <w:r>
        <w:rPr>
          <w:rFonts w:ascii="宋体" w:hAnsi="宋体" w:hint="eastAsia"/>
          <w:szCs w:val="24"/>
        </w:rPr>
        <w:t>〔</w:t>
      </w:r>
      <w:r>
        <w:rPr>
          <w:rFonts w:ascii="宋体" w:hAnsi="宋体"/>
          <w:szCs w:val="24"/>
        </w:rPr>
        <w:t>变更的范围</w:t>
      </w:r>
      <w:r>
        <w:rPr>
          <w:rFonts w:ascii="宋体" w:hAnsi="宋体" w:hint="eastAsia"/>
          <w:szCs w:val="24"/>
        </w:rPr>
        <w:t>〕</w:t>
      </w:r>
      <w:r>
        <w:rPr>
          <w:rFonts w:ascii="宋体" w:hAnsi="宋体"/>
          <w:szCs w:val="24"/>
        </w:rPr>
        <w:t>第（2）项约定，自行实施被取消的工作或转由他人实施的违约责任：</w:t>
      </w:r>
      <w:r>
        <w:rPr>
          <w:rFonts w:ascii="宋体" w:hAnsi="宋体" w:hint="eastAsia"/>
          <w:szCs w:val="24"/>
          <w:u w:val="single"/>
        </w:rPr>
        <w:t>/。</w:t>
      </w:r>
    </w:p>
    <w:p w:rsidR="00C43B4A" w:rsidRDefault="00C43B4A" w:rsidP="00C43B4A">
      <w:pPr>
        <w:spacing w:line="360" w:lineRule="auto"/>
        <w:ind w:firstLineChars="200" w:firstLine="420"/>
        <w:rPr>
          <w:rFonts w:ascii="宋体" w:hAnsi="宋体"/>
          <w:kern w:val="0"/>
          <w:sz w:val="24"/>
          <w:szCs w:val="24"/>
        </w:rPr>
      </w:pPr>
      <w:r>
        <w:rPr>
          <w:rFonts w:ascii="宋体" w:hAnsi="宋体"/>
          <w:szCs w:val="24"/>
        </w:rPr>
        <w:t>（4）甲方提供的材料、工程设备的规格、数量或质量不符合合同约定，或因甲方原因导致交货日期延误或交货地点变更等情况的违约责任：</w:t>
      </w:r>
      <w:r>
        <w:rPr>
          <w:rFonts w:ascii="宋体" w:hAnsi="宋体" w:hint="eastAsia"/>
          <w:szCs w:val="24"/>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kern w:val="0"/>
          <w:szCs w:val="24"/>
        </w:rPr>
      </w:pPr>
      <w:r>
        <w:rPr>
          <w:rFonts w:ascii="宋体" w:hAnsi="宋体"/>
          <w:szCs w:val="21"/>
        </w:rPr>
        <w:t>（5）因甲方违反合同约定造成暂停施工的违约责任：</w:t>
      </w:r>
      <w:r>
        <w:rPr>
          <w:rFonts w:ascii="宋体" w:hAnsi="宋体" w:hint="eastAsia"/>
          <w:szCs w:val="24"/>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（6）甲方无正当理由没有在约定期限内发出复工指示，导致乙方无法复工的违约责任：</w:t>
      </w:r>
      <w:r>
        <w:rPr>
          <w:rFonts w:ascii="宋体" w:hAnsi="宋体" w:hint="eastAsia"/>
          <w:szCs w:val="24"/>
          <w:u w:val="single"/>
        </w:rPr>
        <w:t>/</w:t>
      </w:r>
      <w:r>
        <w:rPr>
          <w:rFonts w:ascii="宋体" w:hAnsi="宋体"/>
          <w:szCs w:val="24"/>
          <w:u w:val="single"/>
        </w:rPr>
        <w:t>。</w:t>
      </w:r>
    </w:p>
    <w:p w:rsidR="00C43B4A" w:rsidRDefault="00C43B4A" w:rsidP="00C43B4A">
      <w:pPr>
        <w:spacing w:line="360" w:lineRule="auto"/>
        <w:ind w:firstLineChars="200" w:firstLine="420"/>
        <w:rPr>
          <w:rFonts w:ascii="宋体" w:hAnsi="宋体"/>
          <w:szCs w:val="24"/>
          <w:u w:val="single"/>
        </w:rPr>
      </w:pPr>
      <w:r>
        <w:rPr>
          <w:rFonts w:ascii="宋体" w:hAnsi="宋体"/>
          <w:szCs w:val="21"/>
        </w:rPr>
        <w:t>（7）</w:t>
      </w:r>
      <w:r>
        <w:rPr>
          <w:rFonts w:ascii="宋体" w:hAnsi="宋体" w:hint="eastAsia"/>
          <w:szCs w:val="21"/>
        </w:rPr>
        <w:t>其他：</w:t>
      </w:r>
      <w:r>
        <w:rPr>
          <w:rFonts w:ascii="宋体" w:hAnsi="宋体" w:hint="eastAsia"/>
          <w:szCs w:val="24"/>
          <w:u w:val="single"/>
        </w:rPr>
        <w:t xml:space="preserve"> / </w:t>
      </w:r>
    </w:p>
    <w:p w:rsidR="00C43B4A" w:rsidRDefault="00C43B4A" w:rsidP="00C43B4A">
      <w:pPr>
        <w:adjustRightInd w:val="0"/>
        <w:snapToGrid w:val="0"/>
        <w:spacing w:line="360" w:lineRule="auto"/>
        <w:ind w:firstLineChars="200" w:firstLine="420"/>
        <w:rPr>
          <w:rFonts w:ascii="宋体" w:hAnsi="宋体"/>
          <w:szCs w:val="24"/>
        </w:rPr>
      </w:pPr>
      <w:r>
        <w:rPr>
          <w:rFonts w:ascii="宋体" w:hAnsi="宋体"/>
          <w:szCs w:val="24"/>
        </w:rPr>
        <w:t>16.1.3 因甲方违约解除合同</w:t>
      </w:r>
    </w:p>
    <w:p w:rsidR="00C43B4A" w:rsidRDefault="00C43B4A" w:rsidP="00C43B4A">
      <w:pPr>
        <w:autoSpaceDE w:val="0"/>
        <w:autoSpaceDN w:val="0"/>
        <w:adjustRightInd w:val="0"/>
        <w:snapToGrid w:val="0"/>
        <w:spacing w:line="360" w:lineRule="auto"/>
        <w:ind w:firstLineChars="200" w:firstLine="420"/>
        <w:rPr>
          <w:rFonts w:ascii="宋体" w:hAnsi="宋体"/>
          <w:kern w:val="0"/>
          <w:szCs w:val="24"/>
        </w:rPr>
      </w:pPr>
      <w:r>
        <w:rPr>
          <w:rFonts w:ascii="宋体" w:hAnsi="宋体"/>
          <w:kern w:val="0"/>
          <w:szCs w:val="24"/>
        </w:rPr>
        <w:t>乙方按16.1.1项</w:t>
      </w:r>
      <w:r>
        <w:rPr>
          <w:rFonts w:ascii="宋体" w:hAnsi="宋体" w:hint="eastAsia"/>
          <w:kern w:val="0"/>
          <w:szCs w:val="24"/>
        </w:rPr>
        <w:t>〔</w:t>
      </w:r>
      <w:r>
        <w:rPr>
          <w:rFonts w:ascii="宋体" w:hAnsi="宋体"/>
          <w:kern w:val="0"/>
          <w:szCs w:val="24"/>
        </w:rPr>
        <w:t>甲方违约的情形</w:t>
      </w:r>
      <w:r>
        <w:rPr>
          <w:rFonts w:ascii="宋体" w:hAnsi="宋体" w:hint="eastAsia"/>
          <w:kern w:val="0"/>
          <w:szCs w:val="24"/>
        </w:rPr>
        <w:t>〕</w:t>
      </w:r>
      <w:r>
        <w:rPr>
          <w:rFonts w:ascii="宋体" w:hAnsi="宋体"/>
          <w:kern w:val="0"/>
          <w:szCs w:val="24"/>
        </w:rPr>
        <w:t>约定暂停施工满</w:t>
      </w:r>
      <w:r>
        <w:rPr>
          <w:rFonts w:ascii="宋体" w:hAnsi="宋体"/>
          <w:kern w:val="0"/>
          <w:szCs w:val="24"/>
          <w:u w:val="single"/>
        </w:rPr>
        <w:t xml:space="preserve"> 3</w:t>
      </w:r>
      <w:r>
        <w:rPr>
          <w:rFonts w:ascii="宋体" w:hAnsi="宋体" w:hint="eastAsia"/>
          <w:kern w:val="0"/>
          <w:szCs w:val="24"/>
          <w:u w:val="single"/>
        </w:rPr>
        <w:t xml:space="preserve">0 </w:t>
      </w:r>
      <w:r>
        <w:rPr>
          <w:rFonts w:ascii="宋体" w:hAnsi="宋体"/>
          <w:kern w:val="0"/>
          <w:szCs w:val="24"/>
        </w:rPr>
        <w:t>天后甲方仍不纠正其违约行为并致使合同目的不能实现的，乙方有权解除合同。</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16.2 乙方违约</w:t>
      </w:r>
    </w:p>
    <w:p w:rsidR="00C43B4A" w:rsidRDefault="00C43B4A" w:rsidP="00C43B4A">
      <w:pPr>
        <w:autoSpaceDE w:val="0"/>
        <w:autoSpaceDN w:val="0"/>
        <w:adjustRightInd w:val="0"/>
        <w:spacing w:line="360" w:lineRule="auto"/>
        <w:ind w:firstLineChars="200" w:firstLine="420"/>
        <w:rPr>
          <w:rFonts w:ascii="宋体" w:hAnsi="宋体"/>
          <w:szCs w:val="24"/>
        </w:rPr>
      </w:pPr>
      <w:r>
        <w:rPr>
          <w:rFonts w:ascii="宋体" w:hAnsi="宋体"/>
          <w:szCs w:val="24"/>
        </w:rPr>
        <w:t>16.2.1 乙方违约的情形</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kern w:val="0"/>
          <w:sz w:val="24"/>
          <w:szCs w:val="24"/>
        </w:rPr>
      </w:pPr>
      <w:r>
        <w:rPr>
          <w:rFonts w:ascii="宋体" w:hAnsi="宋体"/>
          <w:szCs w:val="24"/>
        </w:rPr>
        <w:t>乙方违约的其他情形</w:t>
      </w:r>
      <w:r>
        <w:rPr>
          <w:rFonts w:ascii="宋体" w:hAnsi="宋体"/>
          <w:kern w:val="0"/>
          <w:sz w:val="24"/>
          <w:szCs w:val="24"/>
        </w:rPr>
        <w:t>：</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u w:val="single"/>
        </w:rPr>
      </w:pPr>
      <w:r>
        <w:rPr>
          <w:rFonts w:ascii="宋体" w:hAnsi="宋体" w:hint="eastAsia"/>
          <w:szCs w:val="24"/>
          <w:u w:val="single"/>
        </w:rPr>
        <w:t>（1）乙方应按约定做好安全施工、文明施工管理。若乙方拒不按照有关规定实现安全施工、文明施工管理目标，甲方有权要求其调整充实施工力量，乙方必须接受，如措施不力，甲方有权终止合同。</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u w:val="single"/>
        </w:rPr>
      </w:pPr>
      <w:r>
        <w:rPr>
          <w:rFonts w:ascii="宋体" w:hAnsi="宋体" w:hint="eastAsia"/>
          <w:szCs w:val="24"/>
          <w:u w:val="single"/>
        </w:rPr>
        <w:t>（2）乙方不按合同履行应承担的工作，对工程进展造成影响时，甲方有权自行或委托他人完成合同约定乙方该项工作，所产生的费用从乙方应得的款项中扣取，不足部分由乙方偿付。</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u w:val="single"/>
        </w:rPr>
      </w:pPr>
      <w:r>
        <w:rPr>
          <w:rFonts w:ascii="宋体" w:hAnsi="宋体" w:hint="eastAsia"/>
          <w:szCs w:val="24"/>
          <w:u w:val="single"/>
        </w:rPr>
        <w:t>（3）乙方在竣工后7天内必须做到工完场清、料清、障清，如未在合同约定时间内做到工完场清，甲方有权指定其他单位清理，其费用在工程款中扣除，乙方还应承担由此给甲方带来的损失。</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u w:val="single"/>
        </w:rPr>
      </w:pPr>
      <w:r>
        <w:rPr>
          <w:rFonts w:ascii="宋体" w:hAnsi="宋体" w:hint="eastAsia"/>
          <w:szCs w:val="24"/>
          <w:u w:val="single"/>
        </w:rPr>
        <w:t>（4）因乙方违反施工规范进行施工或建筑材料设备、施工工艺不合格等产生的工程质量问题而引起的返工、补救，其全部责任和费用以及赔偿均由乙方自行承担。</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u w:val="single"/>
        </w:rPr>
      </w:pPr>
      <w:r>
        <w:rPr>
          <w:rFonts w:ascii="宋体" w:hAnsi="宋体" w:hint="eastAsia"/>
          <w:szCs w:val="24"/>
          <w:u w:val="single"/>
        </w:rPr>
        <w:t>（5）乙方应及时支付民工工资，如因拖欠民工工资引起纠纷，甲方有权从工程款中扣除直接支付给该工程的民工工资。</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u w:val="single"/>
        </w:rPr>
      </w:pPr>
      <w:r>
        <w:rPr>
          <w:rFonts w:ascii="宋体" w:hAnsi="宋体" w:hint="eastAsia"/>
          <w:szCs w:val="24"/>
          <w:u w:val="single"/>
        </w:rPr>
        <w:t>（6）在下列情况下，甲方有权暂时停止支付工程款，直至乙方解决问题：1）因乙方原因，引起工程进度落后经甲方及监理人（如有）批准的进度计划达5天以上；2）乙方工程质量未达到国家规范标准、设计要求及合同规定；3）乙方故意拒绝或拖延执行甲方或总监理工程师的指示和指令；4）乙方未按本合同条款履行合同；5）乙方无故停工；6）其他不符合合同要求的。</w:t>
      </w:r>
    </w:p>
    <w:p w:rsidR="00C43B4A" w:rsidRDefault="00C43B4A" w:rsidP="00C43B4A">
      <w:pPr>
        <w:autoSpaceDE w:val="0"/>
        <w:autoSpaceDN w:val="0"/>
        <w:adjustRightInd w:val="0"/>
        <w:spacing w:line="360" w:lineRule="auto"/>
        <w:ind w:firstLineChars="200" w:firstLine="420"/>
        <w:rPr>
          <w:rFonts w:ascii="宋体" w:hAnsi="宋体"/>
          <w:szCs w:val="24"/>
        </w:rPr>
      </w:pPr>
      <w:r>
        <w:rPr>
          <w:rFonts w:ascii="宋体" w:hAnsi="宋体"/>
          <w:szCs w:val="24"/>
        </w:rPr>
        <w:t>16.2.2乙方违约的责任</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4"/>
          <w:u w:val="single"/>
        </w:rPr>
      </w:pPr>
      <w:r>
        <w:rPr>
          <w:rFonts w:ascii="宋体" w:hAnsi="宋体"/>
          <w:szCs w:val="24"/>
        </w:rPr>
        <w:t>乙方违约责任的承担方式和计算方法</w:t>
      </w:r>
      <w:r>
        <w:rPr>
          <w:rFonts w:ascii="宋体" w:hAnsi="宋体"/>
          <w:kern w:val="0"/>
          <w:sz w:val="24"/>
          <w:szCs w:val="24"/>
        </w:rPr>
        <w:t>：</w:t>
      </w:r>
    </w:p>
    <w:p w:rsidR="00C43B4A" w:rsidRDefault="00C43B4A" w:rsidP="00C43B4A">
      <w:pPr>
        <w:adjustRightInd w:val="0"/>
        <w:snapToGrid w:val="0"/>
        <w:spacing w:line="360" w:lineRule="auto"/>
        <w:ind w:firstLineChars="200" w:firstLine="420"/>
        <w:rPr>
          <w:rFonts w:ascii="宋体" w:hAnsi="宋体"/>
          <w:kern w:val="0"/>
          <w:szCs w:val="24"/>
        </w:rPr>
      </w:pPr>
      <w:r>
        <w:rPr>
          <w:rFonts w:ascii="宋体" w:hAnsi="宋体"/>
          <w:kern w:val="0"/>
          <w:szCs w:val="24"/>
        </w:rPr>
        <w:t>（1）乙方违反合同约定进行转包或违法分包的违约责任：</w:t>
      </w:r>
      <w:r>
        <w:rPr>
          <w:rFonts w:ascii="宋体" w:hAnsi="宋体" w:hint="eastAsia"/>
          <w:szCs w:val="24"/>
          <w:u w:val="single"/>
        </w:rPr>
        <w:t>甲方有权解除合同、拒付（或要求乙方退还已收）合同价款、没收履约担保，并要求乙方按合同总价款的</w:t>
      </w:r>
      <w:r>
        <w:rPr>
          <w:rFonts w:ascii="宋体" w:hAnsi="宋体"/>
          <w:szCs w:val="24"/>
          <w:u w:val="single"/>
        </w:rPr>
        <w:t>20</w:t>
      </w:r>
      <w:r>
        <w:rPr>
          <w:rFonts w:ascii="宋体" w:hAnsi="宋体" w:hint="eastAsia"/>
          <w:szCs w:val="24"/>
          <w:u w:val="single"/>
        </w:rPr>
        <w:t>%支付违约金，如给甲方造成的损失超过保证金数额的还应当对超过部份予以赔偿</w:t>
      </w:r>
      <w:r>
        <w:rPr>
          <w:rFonts w:ascii="宋体" w:hAnsi="宋体"/>
          <w:szCs w:val="24"/>
          <w:u w:val="single"/>
        </w:rPr>
        <w:t>，并依法承担相应的法律责任；</w:t>
      </w:r>
    </w:p>
    <w:p w:rsidR="00C43B4A" w:rsidRDefault="00C43B4A" w:rsidP="00C43B4A">
      <w:pPr>
        <w:adjustRightInd w:val="0"/>
        <w:snapToGrid w:val="0"/>
        <w:spacing w:line="360" w:lineRule="auto"/>
        <w:ind w:firstLineChars="200" w:firstLine="420"/>
        <w:rPr>
          <w:rFonts w:ascii="宋体" w:hAnsi="宋体"/>
          <w:kern w:val="0"/>
          <w:szCs w:val="24"/>
        </w:rPr>
      </w:pPr>
      <w:r>
        <w:rPr>
          <w:rFonts w:ascii="宋体" w:hAnsi="宋体"/>
          <w:kern w:val="0"/>
          <w:szCs w:val="24"/>
        </w:rPr>
        <w:t>（2）乙方违反合同约定采购和使用不合格的材料和工程设备的违约责任：</w:t>
      </w:r>
      <w:r>
        <w:rPr>
          <w:rFonts w:ascii="宋体" w:hAnsi="宋体" w:hint="eastAsia"/>
          <w:szCs w:val="24"/>
          <w:u w:val="single"/>
        </w:rPr>
        <w:t>甲方有权要求乙方重新采购合格的</w:t>
      </w:r>
      <w:r>
        <w:rPr>
          <w:rFonts w:ascii="宋体" w:hAnsi="宋体"/>
          <w:szCs w:val="24"/>
          <w:u w:val="single"/>
        </w:rPr>
        <w:t>材料和工程设备</w:t>
      </w:r>
      <w:r>
        <w:rPr>
          <w:rFonts w:ascii="宋体" w:hAnsi="宋体" w:hint="eastAsia"/>
          <w:szCs w:val="24"/>
          <w:u w:val="single"/>
        </w:rPr>
        <w:t>，乙方必须及时改正并承担相应损失</w:t>
      </w:r>
      <w:r>
        <w:rPr>
          <w:rFonts w:ascii="宋体" w:hAnsi="宋体"/>
          <w:kern w:val="0"/>
          <w:szCs w:val="24"/>
        </w:rPr>
        <w:t>；</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hint="eastAsia"/>
          <w:kern w:val="0"/>
          <w:szCs w:val="24"/>
          <w:u w:val="single"/>
        </w:rPr>
        <w:t>乙方必须严格按照合同及工程施工验收规范等精心组织施工，严格把好每道工序的质量关，无条件配合甲方等部门的检验验收，确保工程竣工验收达到合格等级。经验收，如有不合格工程，乙方应无条件返工、整改、采取相应的补救、修复措施，直至工程竣工验收合格，如因此造成工期延误的，还应承担工期延误的违约责任，如无法修复或严重降低工程整体质量，则甲方有权解除合同、拒付或（要求乙方退还已收）工程款、扣除其全额质量履约担保，并要求乙方支付合同总价款</w:t>
      </w:r>
      <w:r>
        <w:rPr>
          <w:rFonts w:ascii="宋体" w:hAnsi="宋体"/>
          <w:kern w:val="0"/>
          <w:szCs w:val="24"/>
          <w:u w:val="single"/>
        </w:rPr>
        <w:t>20%</w:t>
      </w:r>
      <w:r>
        <w:rPr>
          <w:rFonts w:ascii="宋体" w:hAnsi="宋体" w:hint="eastAsia"/>
          <w:kern w:val="0"/>
          <w:szCs w:val="24"/>
          <w:u w:val="single"/>
        </w:rPr>
        <w:t>的违约金，并承担由此造成甲方的全部经济损失</w:t>
      </w:r>
      <w:r>
        <w:rPr>
          <w:rFonts w:ascii="宋体" w:hAnsi="宋体"/>
          <w:szCs w:val="24"/>
          <w:u w:val="single"/>
        </w:rPr>
        <w:t>。</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hint="eastAsia"/>
          <w:szCs w:val="24"/>
          <w:u w:val="single"/>
        </w:rPr>
        <w:t>经甲方、监理单位（如有）等部门检查抽检，发现乙方不按设计要求或者工程质量验收规范标准施工，或有偷工减料现象，每发现一次，甲方有权视情节严重程度要求乙方支付人民币</w:t>
      </w:r>
      <w:r>
        <w:rPr>
          <w:rFonts w:ascii="宋体" w:hAnsi="宋体"/>
          <w:szCs w:val="24"/>
          <w:u w:val="single"/>
        </w:rPr>
        <w:t>2000</w:t>
      </w:r>
      <w:r>
        <w:rPr>
          <w:rFonts w:ascii="宋体" w:hAnsi="宋体" w:hint="eastAsia"/>
          <w:szCs w:val="24"/>
          <w:u w:val="single"/>
        </w:rPr>
        <w:t>元</w:t>
      </w:r>
      <w:r>
        <w:rPr>
          <w:rFonts w:ascii="宋体" w:hAnsi="宋体"/>
          <w:szCs w:val="24"/>
          <w:u w:val="single"/>
        </w:rPr>
        <w:t>/</w:t>
      </w:r>
      <w:r>
        <w:rPr>
          <w:rFonts w:ascii="宋体" w:hAnsi="宋体" w:hint="eastAsia"/>
          <w:szCs w:val="24"/>
          <w:u w:val="single"/>
        </w:rPr>
        <w:t>次-</w:t>
      </w:r>
      <w:r>
        <w:rPr>
          <w:rFonts w:ascii="宋体" w:hAnsi="宋体"/>
          <w:szCs w:val="24"/>
          <w:u w:val="single"/>
        </w:rPr>
        <w:t>5000</w:t>
      </w:r>
      <w:r>
        <w:rPr>
          <w:rFonts w:ascii="宋体" w:hAnsi="宋体" w:hint="eastAsia"/>
          <w:szCs w:val="24"/>
          <w:u w:val="single"/>
        </w:rPr>
        <w:t>元</w:t>
      </w:r>
      <w:r>
        <w:rPr>
          <w:rFonts w:ascii="宋体" w:hAnsi="宋体"/>
          <w:szCs w:val="24"/>
          <w:u w:val="single"/>
        </w:rPr>
        <w:t>/</w:t>
      </w:r>
      <w:r>
        <w:rPr>
          <w:rFonts w:ascii="宋体" w:hAnsi="宋体" w:hint="eastAsia"/>
          <w:szCs w:val="24"/>
          <w:u w:val="single"/>
        </w:rPr>
        <w:t>次的违约金，并要求乙方及时整改，乙方应承担全部整改费用，直到质量合格为止。如果乙方屡教不改，甲方有权没收履约担保并将其清退出场并解除合同，拒付或（要求乙方退还已收）工程款，乙方还应支付合同总价款</w:t>
      </w:r>
      <w:r>
        <w:rPr>
          <w:rFonts w:ascii="宋体" w:hAnsi="宋体"/>
          <w:szCs w:val="24"/>
          <w:u w:val="single"/>
        </w:rPr>
        <w:t>20%</w:t>
      </w:r>
      <w:r>
        <w:rPr>
          <w:rFonts w:ascii="宋体" w:hAnsi="宋体" w:hint="eastAsia"/>
          <w:szCs w:val="24"/>
          <w:u w:val="single"/>
        </w:rPr>
        <w:t>的违约金</w:t>
      </w:r>
      <w:r>
        <w:rPr>
          <w:rFonts w:ascii="宋体" w:hAnsi="宋体"/>
          <w:szCs w:val="24"/>
          <w:u w:val="single"/>
        </w:rPr>
        <w:t>。</w:t>
      </w:r>
    </w:p>
    <w:p w:rsidR="00C43B4A" w:rsidRDefault="00C43B4A" w:rsidP="00C43B4A">
      <w:pPr>
        <w:adjustRightInd w:val="0"/>
        <w:snapToGrid w:val="0"/>
        <w:spacing w:line="360" w:lineRule="auto"/>
        <w:ind w:firstLineChars="200" w:firstLine="420"/>
        <w:rPr>
          <w:rFonts w:ascii="宋体" w:hAnsi="宋体"/>
          <w:kern w:val="0"/>
          <w:szCs w:val="24"/>
        </w:rPr>
      </w:pPr>
      <w:r>
        <w:rPr>
          <w:rFonts w:ascii="宋体" w:hAnsi="宋体"/>
          <w:kern w:val="0"/>
          <w:szCs w:val="24"/>
        </w:rPr>
        <w:t>（3）乙方违反</w:t>
      </w:r>
      <w:r>
        <w:rPr>
          <w:rFonts w:ascii="宋体" w:hAnsi="宋体" w:hint="eastAsia"/>
          <w:kern w:val="0"/>
          <w:szCs w:val="24"/>
        </w:rPr>
        <w:t>《合同通用条款》</w:t>
      </w:r>
      <w:r>
        <w:rPr>
          <w:rFonts w:ascii="宋体" w:hAnsi="宋体"/>
          <w:kern w:val="0"/>
          <w:szCs w:val="24"/>
        </w:rPr>
        <w:t>第8.9款</w:t>
      </w:r>
      <w:r>
        <w:rPr>
          <w:rFonts w:ascii="宋体" w:hAnsi="宋体" w:hint="eastAsia"/>
          <w:kern w:val="0"/>
          <w:szCs w:val="24"/>
        </w:rPr>
        <w:t>〔</w:t>
      </w:r>
      <w:r>
        <w:rPr>
          <w:rFonts w:ascii="宋体" w:hAnsi="宋体"/>
          <w:kern w:val="0"/>
          <w:szCs w:val="24"/>
        </w:rPr>
        <w:t>材料与设备专用</w:t>
      </w:r>
      <w:r>
        <w:rPr>
          <w:rFonts w:ascii="宋体" w:hAnsi="宋体" w:hint="eastAsia"/>
          <w:kern w:val="0"/>
          <w:szCs w:val="24"/>
        </w:rPr>
        <w:t>要求〕</w:t>
      </w:r>
      <w:r>
        <w:rPr>
          <w:rFonts w:ascii="宋体" w:hAnsi="宋体"/>
          <w:kern w:val="0"/>
          <w:szCs w:val="24"/>
        </w:rPr>
        <w:t>的约定，未经批准，私自将已按照合同约定进入施工现场的材料或设备撤离施工现场的违约责任：</w:t>
      </w:r>
      <w:r>
        <w:rPr>
          <w:rFonts w:ascii="宋体" w:hAnsi="宋体" w:hint="eastAsia"/>
          <w:szCs w:val="24"/>
          <w:u w:val="single"/>
        </w:rPr>
        <w:t>乙方应及时停止撤离，按每次</w:t>
      </w:r>
      <w:r>
        <w:rPr>
          <w:rFonts w:ascii="宋体" w:hAnsi="宋体"/>
          <w:szCs w:val="24"/>
          <w:u w:val="single"/>
        </w:rPr>
        <w:t>2000</w:t>
      </w:r>
      <w:r>
        <w:rPr>
          <w:rFonts w:ascii="宋体" w:hAnsi="宋体" w:hint="eastAsia"/>
          <w:szCs w:val="24"/>
          <w:u w:val="single"/>
        </w:rPr>
        <w:t>元项甲方支付违约金并承担相应损失</w:t>
      </w:r>
      <w:r>
        <w:rPr>
          <w:rFonts w:ascii="宋体" w:hAnsi="宋体"/>
          <w:kern w:val="0"/>
          <w:szCs w:val="24"/>
        </w:rPr>
        <w:t>；</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kern w:val="0"/>
          <w:szCs w:val="24"/>
        </w:rPr>
        <w:t>（4）乙方未能按施工进度</w:t>
      </w:r>
      <w:r>
        <w:rPr>
          <w:rFonts w:ascii="宋体" w:hAnsi="宋体"/>
          <w:szCs w:val="24"/>
          <w:u w:val="single"/>
        </w:rPr>
        <w:t>计划及时完成合同约定的工作，造成工期延误的违约责任：</w:t>
      </w:r>
      <w:r>
        <w:rPr>
          <w:rFonts w:ascii="宋体" w:hAnsi="宋体" w:hint="eastAsia"/>
          <w:szCs w:val="24"/>
          <w:u w:val="single"/>
        </w:rPr>
        <w:t>按合同工期</w:t>
      </w:r>
      <w:r>
        <w:rPr>
          <w:rFonts w:ascii="宋体" w:hAnsi="宋体"/>
          <w:szCs w:val="24"/>
          <w:u w:val="single"/>
        </w:rPr>
        <w:t>每延误一天，按3000</w:t>
      </w:r>
      <w:r>
        <w:rPr>
          <w:rFonts w:ascii="宋体" w:hAnsi="宋体" w:hint="eastAsia"/>
          <w:szCs w:val="24"/>
          <w:u w:val="single"/>
        </w:rPr>
        <w:t>元</w:t>
      </w:r>
      <w:r>
        <w:rPr>
          <w:rFonts w:ascii="宋体" w:hAnsi="宋体"/>
          <w:szCs w:val="24"/>
          <w:u w:val="single"/>
        </w:rPr>
        <w:t>/</w:t>
      </w:r>
      <w:r>
        <w:rPr>
          <w:rFonts w:ascii="宋体" w:hAnsi="宋体" w:hint="eastAsia"/>
          <w:szCs w:val="24"/>
          <w:u w:val="single"/>
        </w:rPr>
        <w:t>天</w:t>
      </w:r>
      <w:r>
        <w:rPr>
          <w:rFonts w:ascii="宋体" w:hAnsi="宋体"/>
          <w:szCs w:val="24"/>
          <w:u w:val="single"/>
        </w:rPr>
        <w:t>向甲方支付违约金</w:t>
      </w:r>
      <w:r>
        <w:rPr>
          <w:rFonts w:ascii="宋体" w:hAnsi="宋体" w:hint="eastAsia"/>
          <w:szCs w:val="24"/>
          <w:u w:val="single"/>
        </w:rPr>
        <w:t>；总</w:t>
      </w:r>
      <w:r>
        <w:rPr>
          <w:rFonts w:ascii="宋体" w:hAnsi="宋体"/>
          <w:szCs w:val="24"/>
          <w:u w:val="single"/>
        </w:rPr>
        <w:t>工期延误超过20天的</w:t>
      </w:r>
      <w:r>
        <w:rPr>
          <w:rFonts w:ascii="宋体" w:hAnsi="宋体" w:hint="eastAsia"/>
          <w:szCs w:val="24"/>
          <w:u w:val="single"/>
        </w:rPr>
        <w:t>（含2</w:t>
      </w:r>
      <w:r>
        <w:rPr>
          <w:rFonts w:ascii="宋体" w:hAnsi="宋体"/>
          <w:szCs w:val="24"/>
          <w:u w:val="single"/>
        </w:rPr>
        <w:t>0</w:t>
      </w:r>
      <w:r>
        <w:rPr>
          <w:rFonts w:ascii="宋体" w:hAnsi="宋体" w:hint="eastAsia"/>
          <w:szCs w:val="24"/>
          <w:u w:val="single"/>
        </w:rPr>
        <w:t>天）的，甲方有权解除合同、拒付工程款，也有权仍选择由乙方继续履行合同，如甲方选择由乙方继续履行合同的，竣工工期超过2</w:t>
      </w:r>
      <w:r>
        <w:rPr>
          <w:rFonts w:ascii="宋体" w:hAnsi="宋体"/>
          <w:szCs w:val="24"/>
          <w:u w:val="single"/>
        </w:rPr>
        <w:t>0</w:t>
      </w:r>
      <w:r>
        <w:rPr>
          <w:rFonts w:ascii="宋体" w:hAnsi="宋体" w:hint="eastAsia"/>
          <w:szCs w:val="24"/>
          <w:u w:val="single"/>
        </w:rPr>
        <w:t>天后每延误一天，乙方应按人民币</w:t>
      </w:r>
      <w:r>
        <w:rPr>
          <w:rFonts w:ascii="宋体" w:hAnsi="宋体"/>
          <w:szCs w:val="24"/>
          <w:u w:val="single"/>
        </w:rPr>
        <w:t>6000</w:t>
      </w:r>
      <w:r>
        <w:rPr>
          <w:rFonts w:ascii="宋体" w:hAnsi="宋体" w:hint="eastAsia"/>
          <w:szCs w:val="24"/>
          <w:u w:val="single"/>
        </w:rPr>
        <w:t>元/天向甲方支付违约金。</w:t>
      </w:r>
    </w:p>
    <w:p w:rsidR="00C43B4A" w:rsidRDefault="00C43B4A" w:rsidP="00C43B4A">
      <w:pPr>
        <w:adjustRightInd w:val="0"/>
        <w:snapToGrid w:val="0"/>
        <w:spacing w:line="360" w:lineRule="auto"/>
        <w:ind w:firstLineChars="200" w:firstLine="420"/>
        <w:rPr>
          <w:rFonts w:ascii="宋体" w:hAnsi="宋体"/>
          <w:kern w:val="0"/>
          <w:szCs w:val="24"/>
          <w:u w:val="single"/>
        </w:rPr>
      </w:pPr>
      <w:r>
        <w:rPr>
          <w:rFonts w:ascii="宋体" w:hAnsi="宋体"/>
          <w:kern w:val="0"/>
          <w:szCs w:val="24"/>
        </w:rPr>
        <w:t>（5）乙方在缺陷责任期及保修期内，未能在合理期限对工程缺陷进行修复，或拒绝按甲方要求进行修复的违约责任：</w:t>
      </w:r>
      <w:r>
        <w:rPr>
          <w:rFonts w:ascii="宋体" w:hAnsi="宋体"/>
          <w:kern w:val="0"/>
          <w:szCs w:val="24"/>
          <w:u w:val="single"/>
        </w:rPr>
        <w:t>工程移交后，如甲方发现存在质量问题的，有权要求乙方及时维修，并赔偿给甲方带来的各种直接、间接经济损失。乙方不及时维修的，甲方有权代为扣除</w:t>
      </w:r>
      <w:r>
        <w:rPr>
          <w:rFonts w:ascii="宋体" w:hAnsi="宋体" w:hint="eastAsia"/>
          <w:kern w:val="0"/>
          <w:szCs w:val="24"/>
          <w:u w:val="single"/>
        </w:rPr>
        <w:t>履约保证金</w:t>
      </w:r>
      <w:r>
        <w:rPr>
          <w:rFonts w:ascii="宋体" w:hAnsi="宋体"/>
          <w:kern w:val="0"/>
          <w:szCs w:val="24"/>
          <w:u w:val="single"/>
        </w:rPr>
        <w:t>用于维修以及支付甲方的维修管理费用（按维修费用的15%计算），并在事后要求乙方补足缺额。</w:t>
      </w:r>
    </w:p>
    <w:p w:rsidR="00C43B4A" w:rsidRDefault="00C43B4A" w:rsidP="00C43B4A">
      <w:pPr>
        <w:adjustRightInd w:val="0"/>
        <w:snapToGrid w:val="0"/>
        <w:spacing w:line="360" w:lineRule="auto"/>
        <w:ind w:firstLineChars="200" w:firstLine="420"/>
        <w:rPr>
          <w:rFonts w:ascii="宋体" w:hAnsi="宋体"/>
          <w:kern w:val="0"/>
          <w:szCs w:val="24"/>
          <w:u w:val="single"/>
        </w:rPr>
      </w:pPr>
      <w:r>
        <w:rPr>
          <w:rFonts w:ascii="宋体" w:hAnsi="宋体"/>
          <w:kern w:val="0"/>
          <w:szCs w:val="24"/>
          <w:u w:val="single"/>
        </w:rPr>
        <w:t>工程移交后，如甲方发现存在重大质量问题的，有权扣除乙方的全部</w:t>
      </w:r>
      <w:r>
        <w:rPr>
          <w:rFonts w:ascii="宋体" w:hAnsi="宋体" w:hint="eastAsia"/>
          <w:kern w:val="0"/>
          <w:szCs w:val="24"/>
          <w:u w:val="single"/>
        </w:rPr>
        <w:t>履约保证金</w:t>
      </w:r>
      <w:r>
        <w:rPr>
          <w:rFonts w:ascii="宋体" w:hAnsi="宋体"/>
          <w:kern w:val="0"/>
          <w:szCs w:val="24"/>
          <w:u w:val="single"/>
        </w:rPr>
        <w:t>，要求乙方及时维修，并赔偿给甲方带来的各种直接、间接经济损失。</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在国家规定的保修期外，如本工程出现质量问题系由乙方偷工减料或使用不合格原材料、成品、半成品（不包括甲供材料）引起的，甲方有权无限期追索，乙方应承担由此造成的一切损失。</w:t>
      </w:r>
    </w:p>
    <w:p w:rsidR="00C43B4A" w:rsidRDefault="00C43B4A" w:rsidP="00C43B4A">
      <w:pPr>
        <w:adjustRightInd w:val="0"/>
        <w:snapToGrid w:val="0"/>
        <w:spacing w:line="360" w:lineRule="auto"/>
        <w:ind w:firstLineChars="200" w:firstLine="420"/>
        <w:rPr>
          <w:rFonts w:ascii="宋体" w:hAnsi="宋体"/>
          <w:kern w:val="0"/>
          <w:szCs w:val="24"/>
        </w:rPr>
      </w:pPr>
      <w:r>
        <w:rPr>
          <w:rFonts w:ascii="宋体" w:hAnsi="宋体"/>
          <w:kern w:val="0"/>
          <w:szCs w:val="24"/>
        </w:rPr>
        <w:t>（6）乙方明确表示或者以其行为表明不履行合同主要义务的违约责任：</w:t>
      </w:r>
      <w:r>
        <w:rPr>
          <w:rFonts w:ascii="宋体" w:hAnsi="宋体" w:hint="eastAsia"/>
          <w:kern w:val="0"/>
          <w:szCs w:val="24"/>
          <w:u w:val="single"/>
        </w:rPr>
        <w:t>甲方有权解除合同、拒付或（要求乙方退还已收）工程款，乙方还应支付合同总价款</w:t>
      </w:r>
      <w:r>
        <w:rPr>
          <w:rFonts w:ascii="宋体" w:hAnsi="宋体"/>
          <w:kern w:val="0"/>
          <w:szCs w:val="24"/>
          <w:u w:val="single"/>
        </w:rPr>
        <w:t>20%</w:t>
      </w:r>
      <w:r>
        <w:rPr>
          <w:rFonts w:ascii="宋体" w:hAnsi="宋体" w:hint="eastAsia"/>
          <w:kern w:val="0"/>
          <w:szCs w:val="24"/>
          <w:u w:val="single"/>
        </w:rPr>
        <w:t>的违约金，乙方还应承担甲方的一切损失</w:t>
      </w:r>
      <w:r>
        <w:rPr>
          <w:rFonts w:ascii="宋体" w:hAnsi="宋体"/>
          <w:kern w:val="0"/>
          <w:szCs w:val="24"/>
          <w:u w:val="single"/>
        </w:rPr>
        <w:t>；</w:t>
      </w:r>
    </w:p>
    <w:p w:rsidR="00C43B4A" w:rsidRDefault="00C43B4A" w:rsidP="00C43B4A">
      <w:pPr>
        <w:adjustRightInd w:val="0"/>
        <w:snapToGrid w:val="0"/>
        <w:spacing w:line="360" w:lineRule="auto"/>
        <w:ind w:firstLineChars="200" w:firstLine="420"/>
        <w:rPr>
          <w:rFonts w:ascii="宋体" w:hAnsi="宋体"/>
          <w:kern w:val="0"/>
          <w:szCs w:val="24"/>
        </w:rPr>
      </w:pPr>
      <w:r>
        <w:rPr>
          <w:rFonts w:ascii="宋体" w:hAnsi="宋体"/>
          <w:kern w:val="0"/>
          <w:szCs w:val="24"/>
        </w:rPr>
        <w:t>（7）乙方未能按照合同约定履行其他义务的违约责任：</w:t>
      </w:r>
    </w:p>
    <w:p w:rsidR="00C43B4A" w:rsidRDefault="00C43B4A" w:rsidP="00C43B4A">
      <w:pPr>
        <w:numPr>
          <w:ilvl w:val="0"/>
          <w:numId w:val="68"/>
        </w:numPr>
        <w:adjustRightInd w:val="0"/>
        <w:snapToGrid w:val="0"/>
        <w:spacing w:line="360" w:lineRule="auto"/>
        <w:ind w:left="0" w:firstLineChars="202" w:firstLine="424"/>
        <w:rPr>
          <w:rFonts w:ascii="宋体" w:hAnsi="宋体"/>
          <w:kern w:val="0"/>
          <w:szCs w:val="24"/>
          <w:u w:val="single"/>
        </w:rPr>
      </w:pPr>
      <w:r>
        <w:rPr>
          <w:rFonts w:ascii="宋体" w:hAnsi="宋体" w:hint="eastAsia"/>
          <w:kern w:val="0"/>
          <w:szCs w:val="24"/>
          <w:u w:val="single"/>
        </w:rPr>
        <w:t>由甲方或监理单位（如有）召集的例会和其它重要会议，乙方必须按甲方指定人选准时参加，无故缺席或迟到的，甲方有权视情节严重程度要求乙方支付</w:t>
      </w:r>
      <w:r>
        <w:rPr>
          <w:rFonts w:ascii="宋体" w:hAnsi="宋体"/>
          <w:kern w:val="0"/>
          <w:szCs w:val="24"/>
          <w:u w:val="single"/>
        </w:rPr>
        <w:t>1000</w:t>
      </w:r>
      <w:r>
        <w:rPr>
          <w:rFonts w:ascii="宋体" w:hAnsi="宋体" w:hint="eastAsia"/>
          <w:kern w:val="0"/>
          <w:szCs w:val="24"/>
          <w:u w:val="single"/>
        </w:rPr>
        <w:t>元每次的违约金，因此导致对会议内容不了解的，其后果由乙方自负，违约金由甲方在结算中直接扣除；因此导致对会议内容不了解的，其后果由乙方自负</w:t>
      </w:r>
      <w:r>
        <w:rPr>
          <w:rFonts w:ascii="宋体" w:hAnsi="宋体"/>
          <w:kern w:val="0"/>
          <w:szCs w:val="24"/>
          <w:u w:val="single"/>
        </w:rPr>
        <w:t>。</w:t>
      </w:r>
    </w:p>
    <w:p w:rsidR="00C43B4A" w:rsidRDefault="00C43B4A" w:rsidP="00C43B4A">
      <w:pPr>
        <w:numPr>
          <w:ilvl w:val="0"/>
          <w:numId w:val="68"/>
        </w:numPr>
        <w:adjustRightInd w:val="0"/>
        <w:snapToGrid w:val="0"/>
        <w:spacing w:line="360" w:lineRule="auto"/>
        <w:ind w:left="0" w:firstLineChars="202" w:firstLine="424"/>
        <w:rPr>
          <w:rFonts w:ascii="宋体" w:hAnsi="宋体"/>
          <w:kern w:val="0"/>
          <w:szCs w:val="24"/>
          <w:u w:val="single"/>
        </w:rPr>
      </w:pPr>
      <w:r>
        <w:rPr>
          <w:rFonts w:ascii="宋体" w:hAnsi="宋体"/>
          <w:kern w:val="0"/>
          <w:szCs w:val="24"/>
          <w:u w:val="single"/>
        </w:rPr>
        <w:t>乙方必须无条件服从甲方及监理单位</w:t>
      </w:r>
      <w:r>
        <w:rPr>
          <w:rFonts w:ascii="宋体" w:hAnsi="宋体" w:hint="eastAsia"/>
          <w:kern w:val="0"/>
          <w:szCs w:val="24"/>
          <w:u w:val="single"/>
        </w:rPr>
        <w:t>（如有）对合</w:t>
      </w:r>
      <w:r>
        <w:rPr>
          <w:rFonts w:ascii="宋体" w:hAnsi="宋体"/>
          <w:kern w:val="0"/>
          <w:szCs w:val="24"/>
          <w:u w:val="single"/>
        </w:rPr>
        <w:t>理的现场管理，若项目班子主要人员由于工作态度等原因，使甲方及监理不满意的，甲方有权要求更换；甲方有权对乙方在施工中出现的恶意违规及不服从管理等行为</w:t>
      </w:r>
      <w:r>
        <w:rPr>
          <w:rFonts w:ascii="宋体" w:hAnsi="宋体" w:hint="eastAsia"/>
          <w:kern w:val="0"/>
          <w:szCs w:val="24"/>
          <w:u w:val="single"/>
        </w:rPr>
        <w:t>要求</w:t>
      </w:r>
      <w:r>
        <w:rPr>
          <w:rFonts w:ascii="宋体" w:hAnsi="宋体"/>
          <w:kern w:val="0"/>
          <w:szCs w:val="24"/>
          <w:u w:val="single"/>
        </w:rPr>
        <w:t>按500-1000元/次的</w:t>
      </w:r>
      <w:r>
        <w:rPr>
          <w:rFonts w:ascii="宋体" w:hAnsi="宋体" w:hint="eastAsia"/>
          <w:kern w:val="0"/>
          <w:szCs w:val="24"/>
          <w:u w:val="single"/>
        </w:rPr>
        <w:t>支付</w:t>
      </w:r>
      <w:r>
        <w:rPr>
          <w:rFonts w:ascii="宋体" w:hAnsi="宋体"/>
          <w:kern w:val="0"/>
          <w:szCs w:val="24"/>
          <w:u w:val="single"/>
        </w:rPr>
        <w:t>违约金，该笔违约金由甲方在结算中直接扣除；</w:t>
      </w:r>
    </w:p>
    <w:p w:rsidR="00C43B4A" w:rsidRDefault="00C43B4A" w:rsidP="00C43B4A">
      <w:pPr>
        <w:numPr>
          <w:ilvl w:val="0"/>
          <w:numId w:val="68"/>
        </w:numPr>
        <w:adjustRightInd w:val="0"/>
        <w:snapToGrid w:val="0"/>
        <w:spacing w:line="360" w:lineRule="auto"/>
        <w:ind w:left="0" w:firstLineChars="202" w:firstLine="424"/>
        <w:rPr>
          <w:rFonts w:ascii="宋体" w:hAnsi="宋体"/>
          <w:kern w:val="0"/>
          <w:szCs w:val="24"/>
          <w:u w:val="single"/>
        </w:rPr>
      </w:pPr>
      <w:r>
        <w:rPr>
          <w:rFonts w:ascii="宋体" w:hAnsi="宋体"/>
          <w:kern w:val="0"/>
          <w:szCs w:val="24"/>
          <w:u w:val="single"/>
        </w:rPr>
        <w:t>乙方在施工过程中不论遇到何种困难（</w:t>
      </w:r>
      <w:r>
        <w:rPr>
          <w:rFonts w:ascii="宋体" w:hAnsi="宋体" w:hint="eastAsia"/>
          <w:kern w:val="0"/>
          <w:szCs w:val="24"/>
          <w:u w:val="single"/>
        </w:rPr>
        <w:t>除本合同约定明确的原因和</w:t>
      </w:r>
      <w:r>
        <w:rPr>
          <w:rFonts w:ascii="宋体" w:hAnsi="宋体"/>
          <w:kern w:val="0"/>
          <w:szCs w:val="24"/>
          <w:u w:val="single"/>
        </w:rPr>
        <w:t>不可抗力除外），均不得以任何理由（例如甲方未签证费用</w:t>
      </w:r>
      <w:r>
        <w:rPr>
          <w:rFonts w:ascii="宋体" w:hAnsi="宋体" w:hint="eastAsia"/>
          <w:kern w:val="0"/>
          <w:szCs w:val="24"/>
          <w:u w:val="single"/>
        </w:rPr>
        <w:t>、合同争议等</w:t>
      </w:r>
      <w:r>
        <w:rPr>
          <w:rFonts w:ascii="宋体" w:hAnsi="宋体"/>
          <w:kern w:val="0"/>
          <w:szCs w:val="24"/>
          <w:u w:val="single"/>
        </w:rPr>
        <w:t>）擅自停工或变相停工，否则由此造成的一切后果和经济损失均由乙方承担，同时甲方有权处于3000元/天的处罚，该笔罚款由甲方在结算中直接扣除；</w:t>
      </w:r>
    </w:p>
    <w:p w:rsidR="00C43B4A" w:rsidRDefault="00C43B4A" w:rsidP="00C43B4A">
      <w:pPr>
        <w:numPr>
          <w:ilvl w:val="0"/>
          <w:numId w:val="68"/>
        </w:numPr>
        <w:adjustRightInd w:val="0"/>
        <w:snapToGrid w:val="0"/>
        <w:spacing w:line="360" w:lineRule="auto"/>
        <w:ind w:left="0" w:firstLineChars="202" w:firstLine="424"/>
        <w:rPr>
          <w:rFonts w:ascii="宋体" w:hAnsi="宋体"/>
          <w:kern w:val="0"/>
          <w:szCs w:val="24"/>
          <w:u w:val="single"/>
        </w:rPr>
      </w:pPr>
      <w:r>
        <w:rPr>
          <w:rFonts w:ascii="宋体" w:hAnsi="宋体"/>
          <w:kern w:val="0"/>
          <w:szCs w:val="24"/>
          <w:u w:val="single"/>
        </w:rPr>
        <w:t>合同及本协议履行期间，乙方保证不拖欠民工工资，</w:t>
      </w:r>
      <w:r>
        <w:rPr>
          <w:rFonts w:ascii="宋体" w:hAnsi="宋体" w:hint="eastAsia"/>
          <w:szCs w:val="24"/>
          <w:u w:val="single"/>
        </w:rPr>
        <w:t>所得工程款应优先支付民工工资；</w:t>
      </w:r>
      <w:r>
        <w:rPr>
          <w:rFonts w:ascii="宋体" w:hAnsi="宋体"/>
          <w:kern w:val="0"/>
          <w:szCs w:val="24"/>
          <w:u w:val="single"/>
        </w:rPr>
        <w:t>因拖欠民工工资造成的一切后果均由乙方承担。若甲方因此为乙方垫款支付的，乙方应按甲方垫付款项金额的30%向甲方偿付违约金，该笔违约金由甲方在结算中直接扣除；</w:t>
      </w:r>
    </w:p>
    <w:p w:rsidR="00C43B4A" w:rsidRDefault="00C43B4A" w:rsidP="00C43B4A">
      <w:pPr>
        <w:numPr>
          <w:ilvl w:val="0"/>
          <w:numId w:val="68"/>
        </w:numPr>
        <w:adjustRightInd w:val="0"/>
        <w:snapToGrid w:val="0"/>
        <w:spacing w:line="360" w:lineRule="auto"/>
        <w:ind w:left="0" w:firstLineChars="202" w:firstLine="424"/>
        <w:rPr>
          <w:rFonts w:ascii="宋体" w:hAnsi="宋体"/>
          <w:kern w:val="0"/>
          <w:szCs w:val="24"/>
          <w:u w:val="single"/>
        </w:rPr>
      </w:pPr>
      <w:r>
        <w:rPr>
          <w:rFonts w:ascii="宋体" w:hAnsi="宋体"/>
          <w:kern w:val="0"/>
          <w:szCs w:val="24"/>
          <w:u w:val="single"/>
        </w:rPr>
        <w:t>在合同履行过程中，若乙方的施工队伍素质、力量、机械配备、现场施工投入和管理未能履行投标书及询标纪要等相关文件中的承诺，造成现场管理混乱，工程质量、进度、现场文明施工和安全生产达不到预定计划，甲方有权要求其调整充实力量，加强管理，乙方必须接受。当上述措施仍无效或未采取时，以乙方违约论处，甲方可终止本合同，将乙方清退出场，没收全部履约担保，并要求乙方支付合同总价款20%</w:t>
      </w:r>
      <w:r>
        <w:rPr>
          <w:rFonts w:ascii="宋体" w:hAnsi="宋体" w:hint="eastAsia"/>
          <w:kern w:val="0"/>
          <w:szCs w:val="24"/>
          <w:u w:val="single"/>
        </w:rPr>
        <w:t>的违约金，</w:t>
      </w:r>
      <w:r>
        <w:rPr>
          <w:rFonts w:ascii="宋体" w:hAnsi="宋体"/>
          <w:kern w:val="0"/>
          <w:szCs w:val="24"/>
          <w:u w:val="single"/>
        </w:rPr>
        <w:t xml:space="preserve">由此引起的工期延误责任及损失由乙方负责承担； </w:t>
      </w:r>
    </w:p>
    <w:p w:rsidR="00C43B4A" w:rsidRDefault="00C43B4A" w:rsidP="00C43B4A">
      <w:pPr>
        <w:numPr>
          <w:ilvl w:val="0"/>
          <w:numId w:val="68"/>
        </w:numPr>
        <w:adjustRightInd w:val="0"/>
        <w:snapToGrid w:val="0"/>
        <w:spacing w:line="360" w:lineRule="auto"/>
        <w:ind w:left="0" w:firstLineChars="202" w:firstLine="424"/>
        <w:rPr>
          <w:rFonts w:ascii="宋体" w:hAnsi="宋体"/>
          <w:kern w:val="0"/>
          <w:szCs w:val="24"/>
          <w:u w:val="single"/>
        </w:rPr>
      </w:pPr>
      <w:r>
        <w:rPr>
          <w:rFonts w:ascii="宋体" w:hAnsi="宋体"/>
          <w:kern w:val="0"/>
          <w:szCs w:val="24"/>
          <w:u w:val="single"/>
        </w:rPr>
        <w:t>施工期间，乙方应严格实行隐蔽工程验收制度，如有未经</w:t>
      </w:r>
      <w:r>
        <w:rPr>
          <w:rFonts w:ascii="宋体" w:hAnsi="宋体" w:hint="eastAsia"/>
          <w:kern w:val="0"/>
          <w:szCs w:val="24"/>
          <w:u w:val="single"/>
        </w:rPr>
        <w:t>甲方或</w:t>
      </w:r>
      <w:r>
        <w:rPr>
          <w:rFonts w:ascii="宋体" w:hAnsi="宋体"/>
          <w:kern w:val="0"/>
          <w:szCs w:val="24"/>
          <w:u w:val="single"/>
        </w:rPr>
        <w:t>监理</w:t>
      </w:r>
      <w:r>
        <w:rPr>
          <w:rFonts w:ascii="宋体" w:hAnsi="宋体" w:hint="eastAsia"/>
          <w:kern w:val="0"/>
          <w:szCs w:val="24"/>
          <w:u w:val="single"/>
        </w:rPr>
        <w:t>单位（如有）</w:t>
      </w:r>
      <w:r>
        <w:rPr>
          <w:rFonts w:ascii="宋体" w:hAnsi="宋体"/>
          <w:kern w:val="0"/>
          <w:szCs w:val="24"/>
          <w:u w:val="single"/>
        </w:rPr>
        <w:t>验收自行隐蔽，甲方</w:t>
      </w:r>
      <w:r>
        <w:rPr>
          <w:rFonts w:ascii="宋体" w:hAnsi="宋体" w:hint="eastAsia"/>
          <w:kern w:val="0"/>
          <w:szCs w:val="24"/>
          <w:u w:val="single"/>
        </w:rPr>
        <w:t>和监理单位（如有）</w:t>
      </w:r>
      <w:r>
        <w:rPr>
          <w:rFonts w:ascii="宋体" w:hAnsi="宋体"/>
          <w:kern w:val="0"/>
          <w:szCs w:val="24"/>
          <w:u w:val="single"/>
        </w:rPr>
        <w:t>有权要求复验，所有费用由乙方承担，甲方有权视情节轻重对乙方处以人民币伍万元/次的违约金，该笔违约金由甲方在结算中直接扣除；</w:t>
      </w:r>
    </w:p>
    <w:p w:rsidR="00C43B4A" w:rsidRDefault="00C43B4A" w:rsidP="00C43B4A">
      <w:pPr>
        <w:numPr>
          <w:ilvl w:val="0"/>
          <w:numId w:val="68"/>
        </w:numPr>
        <w:adjustRightInd w:val="0"/>
        <w:snapToGrid w:val="0"/>
        <w:spacing w:line="360" w:lineRule="auto"/>
        <w:ind w:left="0" w:firstLineChars="202" w:firstLine="424"/>
        <w:rPr>
          <w:rFonts w:ascii="宋体" w:hAnsi="宋体"/>
          <w:kern w:val="0"/>
          <w:szCs w:val="24"/>
          <w:u w:val="single"/>
        </w:rPr>
      </w:pPr>
      <w:r>
        <w:rPr>
          <w:rFonts w:ascii="宋体" w:hAnsi="宋体"/>
          <w:kern w:val="0"/>
          <w:szCs w:val="24"/>
          <w:u w:val="single"/>
        </w:rPr>
        <w:t>乙方应确保工程安全进行，如工程实施过程中出现一般安全责任事故，乙方须向甲方支付人民币2万元/起的违约金；出现较大及以上安全责任事故，乙方须向甲方支付人民币5万元/起的违约金；所有安全事故的全部责任均由乙方承担；</w:t>
      </w:r>
    </w:p>
    <w:p w:rsidR="00C43B4A" w:rsidRDefault="00C43B4A" w:rsidP="00C43B4A">
      <w:pPr>
        <w:numPr>
          <w:ilvl w:val="0"/>
          <w:numId w:val="68"/>
        </w:numPr>
        <w:adjustRightInd w:val="0"/>
        <w:snapToGrid w:val="0"/>
        <w:spacing w:line="360" w:lineRule="auto"/>
        <w:ind w:left="0" w:firstLineChars="202" w:firstLine="424"/>
        <w:rPr>
          <w:rFonts w:ascii="宋体" w:hAnsi="宋体"/>
          <w:kern w:val="0"/>
          <w:szCs w:val="24"/>
          <w:u w:val="single"/>
        </w:rPr>
      </w:pPr>
      <w:r>
        <w:rPr>
          <w:rFonts w:ascii="宋体" w:hAnsi="宋体"/>
          <w:kern w:val="0"/>
          <w:szCs w:val="24"/>
          <w:u w:val="single"/>
        </w:rPr>
        <w:t>本合同履行过程中，乙方被处以罚款的，以实际行为发生之日为罚款缴纳的时间；</w:t>
      </w:r>
    </w:p>
    <w:p w:rsidR="00C43B4A" w:rsidRDefault="00C43B4A" w:rsidP="00C43B4A">
      <w:pPr>
        <w:numPr>
          <w:ilvl w:val="0"/>
          <w:numId w:val="68"/>
        </w:numPr>
        <w:adjustRightInd w:val="0"/>
        <w:snapToGrid w:val="0"/>
        <w:spacing w:line="360" w:lineRule="auto"/>
        <w:ind w:left="0" w:firstLineChars="202" w:firstLine="424"/>
        <w:rPr>
          <w:rFonts w:ascii="宋体" w:hAnsi="宋体"/>
          <w:kern w:val="0"/>
          <w:szCs w:val="24"/>
          <w:u w:val="single"/>
        </w:rPr>
      </w:pPr>
      <w:r>
        <w:rPr>
          <w:rFonts w:ascii="宋体" w:hAnsi="宋体"/>
          <w:kern w:val="0"/>
          <w:szCs w:val="24"/>
          <w:u w:val="single"/>
        </w:rPr>
        <w:t>本合同中的罚款特指惩罚性违约金，本合同约定的违约金、罚款及损失赔偿款，甲方有权从履约担保或工程款中直接扣减。</w:t>
      </w:r>
    </w:p>
    <w:p w:rsidR="00C43B4A" w:rsidRDefault="00C43B4A" w:rsidP="00C43B4A">
      <w:pPr>
        <w:adjustRightInd w:val="0"/>
        <w:snapToGrid w:val="0"/>
        <w:spacing w:line="360" w:lineRule="auto"/>
        <w:ind w:firstLineChars="200" w:firstLine="420"/>
        <w:rPr>
          <w:rFonts w:ascii="宋体" w:hAnsi="宋体"/>
          <w:kern w:val="0"/>
          <w:szCs w:val="24"/>
          <w:u w:val="single"/>
        </w:rPr>
      </w:pPr>
      <w:r>
        <w:rPr>
          <w:rFonts w:ascii="宋体" w:hAnsi="宋体" w:hint="eastAsia"/>
          <w:kern w:val="0"/>
          <w:szCs w:val="24"/>
        </w:rPr>
        <w:t>⑩</w:t>
      </w:r>
      <w:r>
        <w:rPr>
          <w:rFonts w:ascii="宋体" w:hAnsi="宋体"/>
          <w:kern w:val="0"/>
          <w:szCs w:val="24"/>
          <w:u w:val="single"/>
        </w:rPr>
        <w:t>合同生效后，乙方无正当理由，单方终止合同的，应向甲方承担违约责任，违约金按照合同总价的20%计取，并赔偿甲方因此造成的损失。</w:t>
      </w:r>
    </w:p>
    <w:p w:rsidR="00C43B4A" w:rsidRDefault="00C43B4A" w:rsidP="00C43B4A">
      <w:pPr>
        <w:adjustRightInd w:val="0"/>
        <w:snapToGrid w:val="0"/>
        <w:spacing w:line="360" w:lineRule="auto"/>
        <w:ind w:firstLineChars="200" w:firstLine="420"/>
        <w:rPr>
          <w:rFonts w:ascii="宋体" w:hAnsi="宋体"/>
          <w:kern w:val="0"/>
          <w:szCs w:val="24"/>
          <w:u w:val="single"/>
        </w:rPr>
      </w:pPr>
      <w:r>
        <w:rPr>
          <w:rFonts w:ascii="宋体" w:hAnsi="宋体"/>
          <w:kern w:val="0"/>
          <w:szCs w:val="24"/>
        </w:rPr>
        <w:fldChar w:fldCharType="begin"/>
      </w:r>
      <w:r>
        <w:rPr>
          <w:rFonts w:ascii="宋体" w:hAnsi="宋体"/>
          <w:kern w:val="0"/>
          <w:szCs w:val="24"/>
        </w:rPr>
        <w:instrText xml:space="preserve"> eq \o\ac(</w:instrText>
      </w:r>
      <w:r>
        <w:rPr>
          <w:rFonts w:ascii="宋体" w:hAnsi="宋体" w:hint="eastAsia"/>
          <w:kern w:val="0"/>
          <w:szCs w:val="24"/>
        </w:rPr>
        <w:instrText>○</w:instrText>
      </w:r>
      <w:r>
        <w:rPr>
          <w:rFonts w:ascii="宋体" w:hAnsi="宋体"/>
          <w:kern w:val="0"/>
          <w:szCs w:val="24"/>
        </w:rPr>
        <w:instrText>,</w:instrText>
      </w:r>
      <w:r>
        <w:rPr>
          <w:rFonts w:ascii="宋体" w:hAnsi="宋体"/>
          <w:kern w:val="0"/>
          <w:position w:val="1"/>
          <w:szCs w:val="24"/>
        </w:rPr>
        <w:instrText>11</w:instrText>
      </w:r>
      <w:r>
        <w:rPr>
          <w:rFonts w:ascii="宋体" w:hAnsi="宋体"/>
          <w:kern w:val="0"/>
          <w:szCs w:val="24"/>
        </w:rPr>
        <w:instrText>)</w:instrText>
      </w:r>
      <w:r>
        <w:rPr>
          <w:rFonts w:ascii="宋体" w:hAnsi="宋体"/>
          <w:kern w:val="0"/>
          <w:szCs w:val="24"/>
        </w:rPr>
        <w:fldChar w:fldCharType="end"/>
      </w:r>
      <w:r>
        <w:rPr>
          <w:rFonts w:ascii="宋体" w:hAnsi="宋体" w:hint="eastAsia"/>
          <w:kern w:val="0"/>
          <w:szCs w:val="24"/>
          <w:u w:val="single"/>
        </w:rPr>
        <w:t>当乙方出现以下情况之一，甲方有权将乙方清退出场（并解除合同），乙方应按合同总价款的</w:t>
      </w:r>
      <w:r>
        <w:rPr>
          <w:rFonts w:ascii="宋体" w:hAnsi="宋体"/>
          <w:kern w:val="0"/>
          <w:szCs w:val="24"/>
          <w:u w:val="single"/>
        </w:rPr>
        <w:t>20%</w:t>
      </w:r>
      <w:r>
        <w:rPr>
          <w:rFonts w:ascii="宋体" w:hAnsi="宋体" w:hint="eastAsia"/>
          <w:kern w:val="0"/>
          <w:szCs w:val="24"/>
          <w:u w:val="single"/>
        </w:rPr>
        <w:t>向甲方支付违约金：</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a</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中标后一个月内以任何理由拒签合同；</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szCs w:val="21"/>
        </w:rPr>
        <w:t xml:space="preserve"> </w:t>
      </w:r>
      <w:r>
        <w:rPr>
          <w:rFonts w:ascii="宋体" w:hAnsi="宋体" w:cs="宋体" w:hint="eastAsia"/>
          <w:szCs w:val="21"/>
        </w:rPr>
        <w:t>出现质量问题拒不整改，经甲方</w:t>
      </w:r>
      <w:r>
        <w:rPr>
          <w:rFonts w:ascii="宋体" w:hAnsi="宋体" w:hint="eastAsia"/>
          <w:szCs w:val="24"/>
        </w:rPr>
        <w:t>或监理单位（如有）</w:t>
      </w:r>
      <w:r>
        <w:rPr>
          <w:rFonts w:ascii="宋体" w:hAnsi="宋体" w:cs="宋体" w:hint="eastAsia"/>
          <w:szCs w:val="21"/>
        </w:rPr>
        <w:t>书面通知三次（含）以上仍不见效的；</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szCs w:val="21"/>
        </w:rPr>
        <w:t xml:space="preserve"> </w:t>
      </w:r>
      <w:r>
        <w:rPr>
          <w:rFonts w:ascii="宋体" w:hAnsi="宋体" w:cs="宋体" w:hint="eastAsia"/>
          <w:szCs w:val="21"/>
        </w:rPr>
        <w:t>出现安全事故，不接受监理人和有关职能部门指令采取相应措施的；</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（d）</w:t>
      </w:r>
      <w:r>
        <w:rPr>
          <w:rFonts w:ascii="宋体" w:hAnsi="宋体" w:cs="宋体"/>
          <w:szCs w:val="21"/>
        </w:rPr>
        <w:t xml:space="preserve"> </w:t>
      </w:r>
      <w:r>
        <w:rPr>
          <w:rFonts w:ascii="宋体" w:hAnsi="宋体" w:cs="宋体" w:hint="eastAsia"/>
          <w:szCs w:val="21"/>
        </w:rPr>
        <w:t>拒不执行甲方</w:t>
      </w:r>
      <w:r>
        <w:rPr>
          <w:rFonts w:ascii="宋体" w:hAnsi="宋体" w:hint="eastAsia"/>
          <w:szCs w:val="24"/>
        </w:rPr>
        <w:t>或监理单位（如有）</w:t>
      </w:r>
      <w:r>
        <w:rPr>
          <w:rFonts w:ascii="宋体" w:hAnsi="宋体" w:cs="宋体" w:hint="eastAsia"/>
          <w:szCs w:val="21"/>
        </w:rPr>
        <w:t>的指令三次（含）以上的。（相关指令违反质量和安全法规的不在此限）。</w:t>
      </w:r>
    </w:p>
    <w:p w:rsidR="00C43B4A" w:rsidRDefault="00C43B4A" w:rsidP="00C43B4A">
      <w:pPr>
        <w:autoSpaceDE w:val="0"/>
        <w:autoSpaceDN w:val="0"/>
        <w:adjustRightInd w:val="0"/>
        <w:spacing w:line="360" w:lineRule="auto"/>
        <w:ind w:firstLineChars="200" w:firstLine="420"/>
        <w:rPr>
          <w:rFonts w:ascii="宋体" w:hAnsi="宋体"/>
          <w:szCs w:val="24"/>
        </w:rPr>
      </w:pPr>
      <w:r>
        <w:rPr>
          <w:rFonts w:ascii="宋体" w:hAnsi="宋体"/>
          <w:szCs w:val="24"/>
        </w:rPr>
        <w:t>16.2.3 因乙方违约解除合同</w:t>
      </w:r>
    </w:p>
    <w:p w:rsidR="00C43B4A" w:rsidRDefault="00C43B4A" w:rsidP="00C43B4A">
      <w:pPr>
        <w:tabs>
          <w:tab w:val="left" w:pos="482"/>
          <w:tab w:val="left" w:pos="2183"/>
          <w:tab w:val="left" w:pos="3884"/>
          <w:tab w:val="left" w:pos="5585"/>
        </w:tabs>
        <w:spacing w:line="360" w:lineRule="auto"/>
        <w:ind w:firstLineChars="200" w:firstLine="420"/>
        <w:rPr>
          <w:rFonts w:ascii="宋体" w:hAnsi="宋体"/>
          <w:szCs w:val="21"/>
        </w:rPr>
      </w:pPr>
      <w:r>
        <w:rPr>
          <w:rFonts w:ascii="宋体" w:hAnsi="宋体"/>
          <w:szCs w:val="21"/>
        </w:rPr>
        <w:t>关于乙方违约解除合同的特别约定：</w:t>
      </w:r>
      <w:r>
        <w:rPr>
          <w:rFonts w:ascii="宋体" w:hAnsi="宋体" w:hint="eastAsia"/>
          <w:szCs w:val="24"/>
          <w:u w:val="single"/>
        </w:rPr>
        <w:t>/。</w:t>
      </w:r>
    </w:p>
    <w:p w:rsidR="00C43B4A" w:rsidRDefault="00C43B4A" w:rsidP="00C43B4A">
      <w:pPr>
        <w:spacing w:line="360" w:lineRule="auto"/>
        <w:ind w:firstLineChars="200" w:firstLine="420"/>
        <w:rPr>
          <w:rFonts w:ascii="宋体" w:hAnsi="宋体"/>
          <w:kern w:val="0"/>
          <w:sz w:val="24"/>
          <w:szCs w:val="24"/>
        </w:rPr>
      </w:pPr>
      <w:r>
        <w:rPr>
          <w:rFonts w:ascii="宋体" w:hAnsi="宋体"/>
          <w:szCs w:val="24"/>
        </w:rPr>
        <w:t>甲方</w:t>
      </w:r>
      <w:r>
        <w:rPr>
          <w:rFonts w:ascii="宋体" w:hAnsi="宋体" w:hint="eastAsia"/>
          <w:szCs w:val="24"/>
        </w:rPr>
        <w:t>继续</w:t>
      </w:r>
      <w:r>
        <w:rPr>
          <w:rFonts w:ascii="宋体" w:hAnsi="宋体"/>
          <w:szCs w:val="24"/>
        </w:rPr>
        <w:t>使用乙方在施工现场的材料、设备、临时工程、乙方文件和由乙方或以其名义编制的其他文件</w:t>
      </w:r>
      <w:r>
        <w:rPr>
          <w:rFonts w:ascii="宋体" w:hAnsi="宋体" w:hint="eastAsia"/>
          <w:szCs w:val="24"/>
        </w:rPr>
        <w:t>的费用承担方式</w:t>
      </w:r>
      <w:r>
        <w:rPr>
          <w:rFonts w:ascii="宋体" w:hAnsi="宋体"/>
          <w:szCs w:val="24"/>
        </w:rPr>
        <w:t>：</w:t>
      </w:r>
      <w:r>
        <w:rPr>
          <w:rFonts w:ascii="宋体" w:hAnsi="宋体"/>
          <w:szCs w:val="24"/>
          <w:u w:val="single"/>
        </w:rPr>
        <w:t xml:space="preserve">  </w:t>
      </w:r>
      <w:r>
        <w:rPr>
          <w:rFonts w:ascii="宋体" w:hAnsi="宋体" w:hint="eastAsia"/>
          <w:szCs w:val="24"/>
          <w:u w:val="single"/>
        </w:rPr>
        <w:t>费用另行约定，由甲方承担</w:t>
      </w:r>
      <w:r>
        <w:rPr>
          <w:rFonts w:ascii="宋体" w:hAnsi="宋体"/>
          <w:szCs w:val="24"/>
          <w:u w:val="single"/>
        </w:rPr>
        <w:t xml:space="preserve">   </w:t>
      </w:r>
      <w:r>
        <w:rPr>
          <w:rFonts w:ascii="宋体" w:hAnsi="宋体" w:hint="eastAsia"/>
          <w:szCs w:val="24"/>
          <w:u w:val="single"/>
        </w:rPr>
        <w:t>。</w:t>
      </w:r>
    </w:p>
    <w:p w:rsidR="00C43B4A" w:rsidRDefault="00C43B4A" w:rsidP="00C43B4A">
      <w:pPr>
        <w:topLinePunct/>
        <w:spacing w:line="360" w:lineRule="auto"/>
        <w:ind w:firstLine="420"/>
        <w:rPr>
          <w:rFonts w:ascii="宋体" w:hAnsi="宋体"/>
          <w:b/>
          <w:szCs w:val="24"/>
        </w:rPr>
      </w:pPr>
      <w:r>
        <w:rPr>
          <w:rFonts w:ascii="宋体" w:hAnsi="宋体"/>
          <w:b/>
          <w:szCs w:val="24"/>
        </w:rPr>
        <w:t xml:space="preserve">17. 不可抗力 </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17.1 不可抗力的确认</w:t>
      </w:r>
    </w:p>
    <w:p w:rsidR="00C43B4A" w:rsidRDefault="00C43B4A" w:rsidP="00C43B4A">
      <w:pPr>
        <w:spacing w:line="360" w:lineRule="auto"/>
        <w:ind w:firstLineChars="200" w:firstLine="420"/>
        <w:rPr>
          <w:rFonts w:ascii="宋体" w:hAnsi="宋体"/>
          <w:szCs w:val="24"/>
          <w:u w:val="single"/>
        </w:rPr>
      </w:pPr>
      <w:r>
        <w:rPr>
          <w:rFonts w:ascii="宋体" w:hAnsi="宋体"/>
          <w:szCs w:val="24"/>
        </w:rPr>
        <w:t>除通用合同条款约定的不可抗力事件之外，视为不可抗力的其他情形：</w:t>
      </w:r>
      <w:r>
        <w:rPr>
          <w:rFonts w:ascii="宋体" w:hAnsi="宋体" w:hint="eastAsia"/>
          <w:szCs w:val="24"/>
          <w:u w:val="single"/>
        </w:rPr>
        <w:t>/。</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17.4 因不可抗力解除合同</w:t>
      </w:r>
    </w:p>
    <w:p w:rsidR="00C43B4A" w:rsidRDefault="00C43B4A" w:rsidP="00C43B4A">
      <w:pPr>
        <w:spacing w:line="360" w:lineRule="auto"/>
        <w:ind w:firstLineChars="200" w:firstLine="420"/>
        <w:rPr>
          <w:rFonts w:ascii="宋体" w:hAnsi="宋体"/>
          <w:szCs w:val="24"/>
        </w:rPr>
      </w:pPr>
      <w:r>
        <w:rPr>
          <w:rFonts w:ascii="宋体" w:hAnsi="宋体"/>
          <w:szCs w:val="24"/>
        </w:rPr>
        <w:t>合同解除后，甲方应在商定或确定甲方应支付款项后</w:t>
      </w:r>
      <w:r>
        <w:rPr>
          <w:rFonts w:ascii="宋体" w:hAnsi="宋体"/>
          <w:szCs w:val="24"/>
          <w:u w:val="single"/>
        </w:rPr>
        <w:t xml:space="preserve"> </w:t>
      </w:r>
      <w:r>
        <w:rPr>
          <w:rFonts w:ascii="宋体" w:hAnsi="宋体" w:hint="eastAsia"/>
          <w:szCs w:val="24"/>
          <w:u w:val="single"/>
        </w:rPr>
        <w:t>28</w:t>
      </w:r>
      <w:r>
        <w:rPr>
          <w:rFonts w:ascii="宋体" w:hAnsi="宋体"/>
          <w:szCs w:val="24"/>
          <w:u w:val="single"/>
        </w:rPr>
        <w:t xml:space="preserve"> </w:t>
      </w:r>
      <w:r>
        <w:rPr>
          <w:rFonts w:ascii="宋体" w:hAnsi="宋体"/>
          <w:szCs w:val="24"/>
        </w:rPr>
        <w:t>天内完成款项的支付。</w:t>
      </w:r>
    </w:p>
    <w:p w:rsidR="00C43B4A" w:rsidRDefault="00C43B4A" w:rsidP="00C43B4A">
      <w:pPr>
        <w:topLinePunct/>
        <w:spacing w:line="360" w:lineRule="auto"/>
        <w:ind w:firstLine="420"/>
        <w:rPr>
          <w:rFonts w:ascii="宋体" w:hAnsi="宋体"/>
          <w:b/>
          <w:szCs w:val="24"/>
        </w:rPr>
      </w:pPr>
      <w:r>
        <w:rPr>
          <w:rFonts w:ascii="宋体" w:hAnsi="宋体"/>
          <w:b/>
          <w:szCs w:val="24"/>
        </w:rPr>
        <w:t>18. 保险</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18.1 工程保险</w:t>
      </w:r>
    </w:p>
    <w:p w:rsidR="00C43B4A" w:rsidRDefault="00C43B4A" w:rsidP="00C43B4A">
      <w:pPr>
        <w:spacing w:line="360" w:lineRule="auto"/>
        <w:ind w:firstLineChars="200" w:firstLine="420"/>
        <w:rPr>
          <w:rFonts w:ascii="宋体" w:hAnsi="宋体"/>
          <w:sz w:val="24"/>
          <w:szCs w:val="24"/>
        </w:rPr>
      </w:pPr>
      <w:r>
        <w:rPr>
          <w:rFonts w:ascii="宋体" w:hAnsi="宋体"/>
          <w:szCs w:val="24"/>
        </w:rPr>
        <w:t>关于工程保险的特别约定：</w:t>
      </w:r>
      <w:r>
        <w:rPr>
          <w:rFonts w:ascii="宋体" w:hAnsi="宋体"/>
          <w:szCs w:val="24"/>
          <w:u w:val="single"/>
        </w:rPr>
        <w:t>乙方为建设工程和施工场地内的自有人员设备及第三方生命财产办理保险并支付保险费用，费用已包含在总价内。施工期间所发生的一切与本工程有关的乙方的人员、财产等意外伤害、损失，由乙方承担全部责任和费用</w:t>
      </w:r>
      <w:r>
        <w:rPr>
          <w:rFonts w:ascii="宋体" w:hAnsi="宋体" w:hint="eastAsia"/>
          <w:szCs w:val="24"/>
          <w:u w:val="single"/>
        </w:rPr>
        <w:t>。</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18.3 其他保险</w:t>
      </w:r>
    </w:p>
    <w:p w:rsidR="00C43B4A" w:rsidRDefault="00C43B4A" w:rsidP="00C43B4A">
      <w:pPr>
        <w:spacing w:line="360" w:lineRule="auto"/>
        <w:ind w:firstLineChars="200" w:firstLine="420"/>
        <w:rPr>
          <w:rFonts w:ascii="宋体" w:hAnsi="宋体"/>
          <w:szCs w:val="24"/>
          <w:u w:val="single"/>
        </w:rPr>
      </w:pPr>
      <w:r>
        <w:rPr>
          <w:rFonts w:ascii="宋体" w:hAnsi="宋体"/>
          <w:szCs w:val="24"/>
        </w:rPr>
        <w:t>关于其他保险的约定</w:t>
      </w:r>
      <w:r>
        <w:rPr>
          <w:rFonts w:ascii="宋体" w:hAnsi="宋体"/>
          <w:szCs w:val="24"/>
          <w:u w:val="single"/>
        </w:rPr>
        <w:t>：</w:t>
      </w:r>
      <w:r>
        <w:rPr>
          <w:rFonts w:ascii="宋体" w:hAnsi="宋体" w:hint="eastAsia"/>
          <w:szCs w:val="24"/>
          <w:u w:val="single"/>
        </w:rPr>
        <w:t>乙方应办理与本工程相关的保险，费用均包含在合同总价内</w:t>
      </w:r>
      <w:r>
        <w:rPr>
          <w:rFonts w:ascii="宋体" w:hAnsi="宋体"/>
          <w:kern w:val="0"/>
          <w:szCs w:val="24"/>
          <w:u w:val="single"/>
        </w:rPr>
        <w:t xml:space="preserve"> </w:t>
      </w:r>
      <w:r>
        <w:rPr>
          <w:rFonts w:ascii="宋体" w:hAnsi="宋体" w:hint="eastAsia"/>
          <w:kern w:val="0"/>
          <w:szCs w:val="24"/>
        </w:rPr>
        <w:t>。</w:t>
      </w:r>
    </w:p>
    <w:p w:rsidR="00C43B4A" w:rsidRDefault="00C43B4A" w:rsidP="00C43B4A">
      <w:pPr>
        <w:spacing w:line="360" w:lineRule="auto"/>
        <w:ind w:firstLineChars="200" w:firstLine="420"/>
        <w:rPr>
          <w:rFonts w:ascii="宋体" w:hAnsi="宋体"/>
          <w:szCs w:val="24"/>
          <w:u w:val="single"/>
        </w:rPr>
      </w:pPr>
      <w:r>
        <w:rPr>
          <w:rFonts w:ascii="宋体" w:hAnsi="宋体"/>
          <w:szCs w:val="24"/>
        </w:rPr>
        <w:t>乙方是否应为其施工设备等办理财产保险：</w:t>
      </w:r>
      <w:r>
        <w:rPr>
          <w:rFonts w:ascii="宋体" w:hAnsi="宋体"/>
          <w:szCs w:val="24"/>
          <w:u w:val="single"/>
        </w:rPr>
        <w:t xml:space="preserve"> </w:t>
      </w:r>
      <w:r>
        <w:rPr>
          <w:rFonts w:ascii="宋体" w:hAnsi="宋体" w:hint="eastAsia"/>
          <w:szCs w:val="24"/>
          <w:u w:val="single"/>
        </w:rPr>
        <w:t xml:space="preserve">   /      </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18.7 通知义务</w:t>
      </w:r>
    </w:p>
    <w:p w:rsidR="00C43B4A" w:rsidRDefault="00C43B4A" w:rsidP="00C43B4A">
      <w:pPr>
        <w:spacing w:line="360" w:lineRule="auto"/>
        <w:ind w:firstLineChars="250" w:firstLine="525"/>
        <w:rPr>
          <w:rFonts w:ascii="宋体" w:hAnsi="宋体"/>
          <w:sz w:val="24"/>
          <w:szCs w:val="24"/>
          <w:u w:val="single"/>
        </w:rPr>
      </w:pPr>
      <w:r>
        <w:rPr>
          <w:rFonts w:ascii="宋体" w:hAnsi="宋体"/>
          <w:szCs w:val="24"/>
        </w:rPr>
        <w:t>关于变更保险合同时的通知义务的约定：</w:t>
      </w:r>
      <w:r>
        <w:rPr>
          <w:rFonts w:ascii="宋体" w:hAnsi="宋体" w:hint="eastAsia"/>
          <w:szCs w:val="24"/>
          <w:u w:val="single"/>
        </w:rPr>
        <w:t>按通用条款执行。</w:t>
      </w:r>
    </w:p>
    <w:p w:rsidR="00C43B4A" w:rsidRDefault="00C43B4A" w:rsidP="00C43B4A">
      <w:pPr>
        <w:spacing w:line="360" w:lineRule="auto"/>
        <w:ind w:firstLineChars="200" w:firstLine="482"/>
        <w:rPr>
          <w:rFonts w:ascii="宋体" w:hAnsi="宋体"/>
          <w:b/>
          <w:sz w:val="24"/>
          <w:szCs w:val="24"/>
        </w:rPr>
      </w:pPr>
      <w:r>
        <w:rPr>
          <w:rFonts w:ascii="宋体" w:hAnsi="宋体"/>
          <w:b/>
          <w:sz w:val="24"/>
          <w:szCs w:val="24"/>
        </w:rPr>
        <w:t>20. 争议解决</w:t>
      </w:r>
    </w:p>
    <w:p w:rsidR="00C43B4A" w:rsidRDefault="00C43B4A" w:rsidP="00C43B4A">
      <w:pPr>
        <w:spacing w:line="360" w:lineRule="auto"/>
        <w:ind w:firstLineChars="200" w:firstLine="420"/>
        <w:rPr>
          <w:rFonts w:ascii="宋体" w:hAnsi="宋体"/>
          <w:szCs w:val="21"/>
        </w:rPr>
      </w:pPr>
      <w:r>
        <w:rPr>
          <w:rFonts w:ascii="宋体" w:hAnsi="宋体"/>
          <w:szCs w:val="21"/>
        </w:rPr>
        <w:t>20.3 争议评审</w:t>
      </w:r>
    </w:p>
    <w:p w:rsidR="00C43B4A" w:rsidRDefault="00C43B4A" w:rsidP="00C43B4A">
      <w:pPr>
        <w:spacing w:line="360" w:lineRule="auto"/>
        <w:ind w:firstLineChars="200" w:firstLine="420"/>
        <w:rPr>
          <w:rFonts w:ascii="宋体" w:hAnsi="宋体"/>
          <w:szCs w:val="21"/>
        </w:rPr>
      </w:pPr>
      <w:r>
        <w:rPr>
          <w:rFonts w:ascii="宋体" w:hAnsi="宋体"/>
          <w:szCs w:val="21"/>
        </w:rPr>
        <w:t>合同当事人是否同意将工程争议提交争议评审小组决</w:t>
      </w:r>
      <w:r>
        <w:rPr>
          <w:rFonts w:ascii="宋体" w:hAnsi="宋体" w:hint="eastAsia"/>
          <w:szCs w:val="21"/>
        </w:rPr>
        <w:t>定：</w:t>
      </w:r>
      <w:r>
        <w:rPr>
          <w:rFonts w:ascii="宋体" w:hAnsi="宋体" w:hint="eastAsia"/>
          <w:szCs w:val="21"/>
          <w:u w:val="single"/>
        </w:rPr>
        <w:t xml:space="preserve">  否  </w:t>
      </w:r>
      <w:r>
        <w:rPr>
          <w:rFonts w:ascii="宋体" w:hAnsi="宋体" w:hint="eastAsia"/>
          <w:szCs w:val="24"/>
          <w:u w:val="single"/>
        </w:rPr>
        <w:t xml:space="preserve"> </w:t>
      </w:r>
      <w:r>
        <w:rPr>
          <w:rFonts w:ascii="宋体" w:hAnsi="宋体" w:hint="eastAsia"/>
          <w:szCs w:val="21"/>
        </w:rPr>
        <w:t xml:space="preserve">。  </w:t>
      </w:r>
    </w:p>
    <w:p w:rsidR="00C43B4A" w:rsidRDefault="00C43B4A" w:rsidP="00C43B4A">
      <w:pPr>
        <w:spacing w:line="360" w:lineRule="auto"/>
        <w:ind w:firstLineChars="200" w:firstLine="420"/>
        <w:rPr>
          <w:rFonts w:ascii="宋体" w:hAnsi="宋体"/>
          <w:szCs w:val="21"/>
        </w:rPr>
      </w:pPr>
      <w:r>
        <w:rPr>
          <w:rFonts w:ascii="宋体" w:hAnsi="宋体"/>
          <w:szCs w:val="21"/>
        </w:rPr>
        <w:t>20.3.1 争议评审小组的确定</w:t>
      </w:r>
    </w:p>
    <w:p w:rsidR="00C43B4A" w:rsidRDefault="00C43B4A" w:rsidP="00C43B4A">
      <w:pPr>
        <w:spacing w:line="360" w:lineRule="auto"/>
        <w:ind w:firstLineChars="200" w:firstLine="420"/>
        <w:rPr>
          <w:rFonts w:ascii="宋体" w:hAnsi="宋体"/>
          <w:szCs w:val="24"/>
          <w:u w:val="single"/>
        </w:rPr>
      </w:pPr>
      <w:r>
        <w:rPr>
          <w:rFonts w:ascii="宋体" w:hAnsi="宋体"/>
          <w:szCs w:val="21"/>
        </w:rPr>
        <w:t>争议评审小组成员的确定：</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C43B4A" w:rsidRDefault="00C43B4A" w:rsidP="00C43B4A">
      <w:pPr>
        <w:spacing w:line="360" w:lineRule="auto"/>
        <w:ind w:firstLineChars="200" w:firstLine="420"/>
        <w:rPr>
          <w:rFonts w:ascii="宋体" w:hAnsi="宋体"/>
          <w:szCs w:val="21"/>
        </w:rPr>
      </w:pPr>
      <w:r>
        <w:rPr>
          <w:rFonts w:ascii="宋体" w:hAnsi="宋体"/>
          <w:szCs w:val="21"/>
        </w:rPr>
        <w:t>其他事项的约定：</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C43B4A" w:rsidRDefault="00C43B4A" w:rsidP="00C43B4A">
      <w:pPr>
        <w:autoSpaceDE w:val="0"/>
        <w:autoSpaceDN w:val="0"/>
        <w:adjustRightInd w:val="0"/>
        <w:spacing w:line="360" w:lineRule="auto"/>
        <w:ind w:firstLineChars="200" w:firstLine="420"/>
        <w:rPr>
          <w:rFonts w:ascii="宋体" w:hAnsi="宋体"/>
          <w:szCs w:val="21"/>
        </w:rPr>
      </w:pPr>
      <w:r>
        <w:rPr>
          <w:rFonts w:ascii="宋体" w:hAnsi="宋体"/>
          <w:szCs w:val="21"/>
        </w:rPr>
        <w:t>20.3.2 争议评审小组的决定</w:t>
      </w:r>
    </w:p>
    <w:p w:rsidR="00C43B4A" w:rsidRDefault="00C43B4A" w:rsidP="00C43B4A">
      <w:pPr>
        <w:spacing w:line="360" w:lineRule="auto"/>
        <w:ind w:firstLineChars="200" w:firstLine="420"/>
        <w:rPr>
          <w:rFonts w:ascii="宋体" w:hAnsi="宋体"/>
          <w:szCs w:val="21"/>
        </w:rPr>
      </w:pPr>
      <w:r>
        <w:rPr>
          <w:rFonts w:ascii="宋体" w:hAnsi="宋体"/>
          <w:szCs w:val="21"/>
        </w:rPr>
        <w:t>合同当事人关于本项的约定：</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p>
    <w:p w:rsidR="00C43B4A" w:rsidRDefault="00C43B4A" w:rsidP="00C43B4A">
      <w:pPr>
        <w:spacing w:line="360" w:lineRule="auto"/>
        <w:ind w:firstLineChars="200" w:firstLine="480"/>
        <w:rPr>
          <w:rFonts w:ascii="宋体" w:hAnsi="宋体"/>
          <w:sz w:val="24"/>
          <w:szCs w:val="24"/>
        </w:rPr>
      </w:pPr>
      <w:r>
        <w:rPr>
          <w:rFonts w:ascii="宋体" w:hAnsi="宋体"/>
          <w:sz w:val="24"/>
          <w:szCs w:val="24"/>
        </w:rPr>
        <w:t>20.4仲裁或诉讼</w:t>
      </w:r>
    </w:p>
    <w:p w:rsidR="00C43B4A" w:rsidRDefault="00C43B4A" w:rsidP="00C43B4A">
      <w:pPr>
        <w:spacing w:line="360" w:lineRule="auto"/>
        <w:ind w:firstLineChars="200" w:firstLine="420"/>
        <w:rPr>
          <w:rFonts w:ascii="宋体" w:hAnsi="宋体"/>
          <w:szCs w:val="24"/>
          <w:u w:val="single"/>
        </w:rPr>
      </w:pPr>
      <w:r>
        <w:rPr>
          <w:rFonts w:ascii="宋体" w:hAnsi="宋体"/>
          <w:szCs w:val="21"/>
        </w:rPr>
        <w:t xml:space="preserve">因合同及合同有关事项发生的争议，按下列第 </w:t>
      </w:r>
      <w:r>
        <w:rPr>
          <w:rFonts w:ascii="宋体" w:hAnsi="宋体" w:hint="eastAsia"/>
          <w:szCs w:val="24"/>
          <w:u w:val="single"/>
        </w:rPr>
        <w:t>（2）</w:t>
      </w:r>
      <w:r>
        <w:rPr>
          <w:rFonts w:ascii="宋体" w:hAnsi="宋体"/>
          <w:szCs w:val="21"/>
        </w:rPr>
        <w:t xml:space="preserve">  种方式</w:t>
      </w:r>
      <w:r>
        <w:rPr>
          <w:rFonts w:ascii="宋体" w:hAnsi="宋体" w:hint="eastAsia"/>
          <w:szCs w:val="21"/>
        </w:rPr>
        <w:t>解</w:t>
      </w:r>
      <w:r>
        <w:rPr>
          <w:rFonts w:ascii="宋体" w:hAnsi="宋体"/>
          <w:szCs w:val="21"/>
        </w:rPr>
        <w:t>决：</w:t>
      </w:r>
    </w:p>
    <w:p w:rsidR="00C43B4A" w:rsidRDefault="00C43B4A" w:rsidP="00C43B4A">
      <w:pPr>
        <w:spacing w:line="360" w:lineRule="auto"/>
        <w:ind w:firstLineChars="200" w:firstLine="420"/>
        <w:rPr>
          <w:rFonts w:ascii="宋体" w:hAnsi="宋体"/>
          <w:szCs w:val="21"/>
        </w:rPr>
      </w:pPr>
      <w:r>
        <w:rPr>
          <w:rFonts w:ascii="宋体" w:hAnsi="宋体"/>
          <w:szCs w:val="21"/>
        </w:rPr>
        <w:t>（1）向</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szCs w:val="21"/>
        </w:rPr>
        <w:t>仲裁委员会申请仲裁；</w:t>
      </w:r>
    </w:p>
    <w:p w:rsidR="00C43B4A" w:rsidRDefault="00C43B4A" w:rsidP="00C43B4A">
      <w:pPr>
        <w:spacing w:line="360" w:lineRule="auto"/>
        <w:ind w:firstLineChars="200" w:firstLine="420"/>
        <w:rPr>
          <w:rFonts w:ascii="宋体" w:hAnsi="宋体"/>
          <w:szCs w:val="21"/>
        </w:rPr>
      </w:pPr>
      <w:r>
        <w:rPr>
          <w:rFonts w:ascii="宋体" w:hAnsi="宋体"/>
          <w:szCs w:val="21"/>
        </w:rPr>
        <w:t xml:space="preserve">（2）向 </w:t>
      </w:r>
      <w:r>
        <w:rPr>
          <w:rFonts w:ascii="宋体" w:hAnsi="宋体"/>
          <w:szCs w:val="24"/>
          <w:u w:val="single"/>
        </w:rPr>
        <w:t xml:space="preserve"> </w:t>
      </w:r>
      <w:r>
        <w:rPr>
          <w:rFonts w:ascii="宋体" w:hAnsi="宋体" w:hint="eastAsia"/>
          <w:szCs w:val="24"/>
          <w:u w:val="single"/>
        </w:rPr>
        <w:t xml:space="preserve">工程所在地 </w:t>
      </w:r>
      <w:r>
        <w:rPr>
          <w:rFonts w:ascii="宋体" w:hAnsi="宋体"/>
          <w:szCs w:val="21"/>
        </w:rPr>
        <w:t>人民法院起诉。</w:t>
      </w:r>
    </w:p>
    <w:p w:rsidR="00C43B4A" w:rsidRDefault="00C43B4A" w:rsidP="00C43B4A">
      <w:pPr>
        <w:spacing w:line="360" w:lineRule="auto"/>
        <w:ind w:firstLineChars="196" w:firstLine="472"/>
        <w:rPr>
          <w:rFonts w:ascii="宋体" w:hAnsi="宋体"/>
          <w:b/>
          <w:sz w:val="24"/>
          <w:szCs w:val="24"/>
        </w:rPr>
      </w:pPr>
      <w:r>
        <w:rPr>
          <w:rFonts w:ascii="宋体" w:hAnsi="宋体" w:hint="eastAsia"/>
          <w:b/>
          <w:sz w:val="24"/>
          <w:szCs w:val="24"/>
        </w:rPr>
        <w:t>21其他补充约定</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w:t>
      </w:r>
      <w:r>
        <w:rPr>
          <w:rFonts w:ascii="宋体" w:hAnsi="宋体" w:hint="eastAsia"/>
          <w:szCs w:val="24"/>
          <w:u w:val="single"/>
        </w:rPr>
        <w:t>1</w:t>
      </w:r>
      <w:r>
        <w:rPr>
          <w:rFonts w:ascii="宋体" w:hAnsi="宋体"/>
          <w:szCs w:val="24"/>
          <w:u w:val="single"/>
        </w:rPr>
        <w:t>乙方未按合同约定履行义务，造成工程质量低下、进度迟缓、延迟开工15天以上、管理混乱，甲方有权终止合同，没收全部履约担保，乙方应赔偿甲方因此造成的一切经济损失、依法承担相应的法律责任。</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21.2工程的保管</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21.2.1开工日后，施工场地由乙方负责保管并负担保管费用。</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21.2.2施工期间，乙方实施的在建工程，乙方采购的物资、使用的设备，以及甲方采购但已经交付给乙方的物资、设备，由乙方负责保管并负担保管费用。</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21.2.3竣工日后到依据专用条款确定的工程移交日前，竣工工程（包括附属设备、设施），由乙方负责保管并负担保管费用。</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21.2.4依据专用条款确定的工程移交日后，对于乙方已经移交给甲方的竣工工程（包括附属设备、设施），由甲方负责保管并负担保管费用；对于乙方尚未移交给甲方的竣工工程（包括附属设备、设施），由乙方负责保管并负担保管费用。</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21.2.5在乙方保管期间，发生工程、物资、设施设备等损坏、减少、灭失的，乙方应及时自费修复、补足、恢复原状。若乙方无法自行修复、补足、恢复原状的，应及时书面告知甲方，并承担由此产生的全部赔偿责任。造成的工期延期的，由乙方自行承担。</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21.3合格工程的移交</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21.3.1通过竣工验收程序、甲方确认竣工工程验收合格后，乙方应在甲方通知的期限内向甲方办理工程移交手续；乙方不得以任何理由拒绝在甲方通知的期限内完整地向甲方移交工程，否则，甲方有权拒绝办理竣工结算及支付剩余的工程价款。</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21.3.2乙方应当向甲方实施工程移交的内容包括但不限于：</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①乙方实施承包的全部工程；</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②工程的全部附属设施、设备；</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③工程竣工资料原件（包括但不限于：工程施工资料，工程质量保证资料，工程检验评定资料，规定的其他应交资料、附属设施以及设备的使用说明书、质量保证书、维修卡等）；</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④其他属于乙方移交义务的工程、设施、设备、文件资料。</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szCs w:val="24"/>
          <w:u w:val="single"/>
        </w:rPr>
        <w:t>21.4</w:t>
      </w:r>
      <w:r>
        <w:rPr>
          <w:rFonts w:ascii="宋体" w:hAnsi="宋体" w:hint="eastAsia"/>
          <w:szCs w:val="24"/>
          <w:u w:val="single"/>
        </w:rPr>
        <w:t>应工程项目实施需要的，乙方需按甲方要求无条件实施。工程范围内，由于工程量出现清单漏项、漏量、描述不清等情况，而甲方认为由乙方实施更有利于项目进展的，乙方应无条件接受甲方的指令完成相关工作，完成该类工作的价款按本工程变更条款执行；</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hint="eastAsia"/>
          <w:szCs w:val="24"/>
          <w:u w:val="single"/>
        </w:rPr>
        <w:t>21.</w:t>
      </w:r>
      <w:r>
        <w:rPr>
          <w:rFonts w:ascii="宋体" w:hAnsi="宋体"/>
          <w:szCs w:val="24"/>
          <w:u w:val="single"/>
        </w:rPr>
        <w:t>5</w:t>
      </w:r>
      <w:r>
        <w:rPr>
          <w:rFonts w:ascii="宋体" w:hAnsi="宋体" w:hint="eastAsia"/>
          <w:szCs w:val="24"/>
          <w:u w:val="single"/>
        </w:rPr>
        <w:t>甲方保留在签约后调整部分承包范围的权利，直至某些项目的取消，合同价做相应调整，乙方不得因此原因进行索赔。</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hint="eastAsia"/>
          <w:szCs w:val="24"/>
          <w:u w:val="single"/>
        </w:rPr>
        <w:t>21.</w:t>
      </w:r>
      <w:r>
        <w:rPr>
          <w:rFonts w:ascii="宋体" w:hAnsi="宋体"/>
          <w:szCs w:val="24"/>
          <w:u w:val="single"/>
        </w:rPr>
        <w:t>6</w:t>
      </w:r>
      <w:r>
        <w:rPr>
          <w:rFonts w:ascii="宋体" w:hAnsi="宋体" w:hint="eastAsia"/>
          <w:szCs w:val="24"/>
          <w:u w:val="single"/>
        </w:rPr>
        <w:t>如发现由于施工单位资金投入原因引起材料供应、周转财力投入、劳动力投入等不能满足施工需要，造成施工进度迟缓，影响工程顺利实施，第一次甲方以书面联系函予以通知警告，如不能改善，第二次甲方可以无条件单方面解除合同，并有权从履约担保中扣除伍万元。由此造成的所有损失由乙方承担。</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hint="eastAsia"/>
          <w:szCs w:val="24"/>
          <w:u w:val="single"/>
        </w:rPr>
        <w:t>21.</w:t>
      </w:r>
      <w:r>
        <w:rPr>
          <w:rFonts w:ascii="宋体" w:hAnsi="宋体"/>
          <w:szCs w:val="24"/>
          <w:u w:val="single"/>
        </w:rPr>
        <w:t>7</w:t>
      </w:r>
      <w:r>
        <w:rPr>
          <w:rFonts w:ascii="宋体" w:hAnsi="宋体" w:hint="eastAsia"/>
          <w:szCs w:val="24"/>
          <w:u w:val="single"/>
        </w:rPr>
        <w:t>材料、设备必须为原厂产品，如发现为贴牌产品则不得进场，乙方应按合同约定向甲方支付违约金。所有的材料、设备必须经甲方、监理单位（如有）确认后方可订货。所有的材料、设备在相同品牌、技术参数的情况下，颜色、型号需经甲方确认后才允许使用。乙方承诺在甲方使用投标所有产品时不会因知识产权或产品所有权等问题引起第三方索赔或其他要求，否则由此给甲方造成的一切损失应由乙方承担。在磋商文件中由甲方推荐品牌的材料，如在合同履行期间由于缺货或其他原因，需更换推荐品牌的任何其他一个，投标价格不作调整。</w:t>
      </w:r>
    </w:p>
    <w:p w:rsidR="00C43B4A" w:rsidRDefault="00C43B4A" w:rsidP="00C43B4A">
      <w:pPr>
        <w:adjustRightInd w:val="0"/>
        <w:snapToGrid w:val="0"/>
        <w:spacing w:line="360" w:lineRule="auto"/>
        <w:ind w:firstLineChars="200" w:firstLine="420"/>
        <w:rPr>
          <w:rFonts w:ascii="宋体" w:hAnsi="宋体"/>
          <w:szCs w:val="24"/>
          <w:u w:val="single"/>
        </w:rPr>
      </w:pPr>
      <w:r>
        <w:rPr>
          <w:rFonts w:ascii="宋体" w:hAnsi="宋体" w:hint="eastAsia"/>
          <w:szCs w:val="24"/>
          <w:u w:val="single"/>
        </w:rPr>
        <w:t>21.</w:t>
      </w:r>
      <w:r>
        <w:rPr>
          <w:rFonts w:ascii="宋体" w:hAnsi="宋体"/>
          <w:szCs w:val="24"/>
          <w:u w:val="single"/>
        </w:rPr>
        <w:t>8</w:t>
      </w:r>
      <w:r>
        <w:rPr>
          <w:rFonts w:ascii="宋体" w:hAnsi="宋体" w:hint="eastAsia"/>
          <w:szCs w:val="24"/>
          <w:u w:val="single"/>
        </w:rPr>
        <w:t>乙方必须严格按照《企业事业单位内部安全保卫条例》和当地公安管理部门对施工管理的要求落实现场治安管理工作。投标报价时要落实场外夜间巡逻的人员、设施设备等费用。施工现场不得出现任何治安事件，如出现一次，甲方有权从履约担保中扣除1万元/次的违约金。</w:t>
      </w:r>
    </w:p>
    <w:p w:rsidR="00C43B4A" w:rsidRDefault="00C43B4A" w:rsidP="00C43B4A">
      <w:pPr>
        <w:adjustRightInd w:val="0"/>
        <w:snapToGrid w:val="0"/>
        <w:spacing w:line="360" w:lineRule="auto"/>
        <w:ind w:firstLineChars="200" w:firstLine="420"/>
        <w:rPr>
          <w:rFonts w:ascii="宋体" w:hAnsi="宋体"/>
          <w:sz w:val="24"/>
          <w:szCs w:val="24"/>
        </w:rPr>
      </w:pPr>
      <w:bookmarkStart w:id="123" w:name="_Hlk74986491"/>
      <w:r>
        <w:rPr>
          <w:rFonts w:ascii="宋体" w:hAnsi="宋体" w:hint="eastAsia"/>
          <w:szCs w:val="24"/>
          <w:u w:val="single"/>
        </w:rPr>
        <w:t>21.</w:t>
      </w:r>
      <w:r>
        <w:rPr>
          <w:rFonts w:ascii="宋体" w:hAnsi="宋体"/>
          <w:szCs w:val="24"/>
          <w:u w:val="single"/>
        </w:rPr>
        <w:t>9</w:t>
      </w:r>
      <w:r>
        <w:rPr>
          <w:rFonts w:ascii="宋体" w:hAnsi="宋体" w:hint="eastAsia"/>
          <w:szCs w:val="24"/>
          <w:u w:val="single"/>
        </w:rPr>
        <w:t>甲方签发</w:t>
      </w:r>
      <w:bookmarkEnd w:id="123"/>
      <w:r>
        <w:rPr>
          <w:rFonts w:ascii="宋体" w:hAnsi="宋体" w:hint="eastAsia"/>
          <w:szCs w:val="24"/>
          <w:u w:val="single"/>
        </w:rPr>
        <w:t>或回复给乙方的联系单，乙方不认可或部分不认可的，应在收到之日起7日内提出书面异议，乙方未在7日内提出异议的，视为乙方认可该联系单所有内容；施工过程中的各类联系单涉及产生费用的，乙方应在不迟于该联系单所指事项发生之日起15个日历天提出经济签证，否则甲方可因发生时间过长为由拒签。乙方提出的尤其涉及费用的联系单必须依据充分，用详尽的资料予以说明，以便于甲方及监理单位审核，否则甲方可予以退回或拒签。</w:t>
      </w:r>
    </w:p>
    <w:p w:rsidR="00C43B4A" w:rsidRDefault="00C43B4A" w:rsidP="00C43B4A">
      <w:pPr>
        <w:spacing w:line="360" w:lineRule="auto"/>
        <w:rPr>
          <w:rFonts w:ascii="宋体" w:hAnsi="宋体"/>
          <w:b/>
          <w:sz w:val="24"/>
          <w:szCs w:val="24"/>
        </w:rPr>
      </w:pPr>
      <w:r>
        <w:rPr>
          <w:rFonts w:ascii="宋体" w:hAnsi="宋体" w:hint="eastAsia"/>
          <w:b/>
          <w:sz w:val="24"/>
          <w:szCs w:val="24"/>
        </w:rPr>
        <w:t>附件</w:t>
      </w:r>
    </w:p>
    <w:p w:rsidR="00C43B4A" w:rsidRDefault="00C43B4A" w:rsidP="00C43B4A">
      <w:pPr>
        <w:spacing w:line="360" w:lineRule="auto"/>
        <w:rPr>
          <w:rFonts w:ascii="宋体" w:hAnsi="宋体" w:cs="宋体"/>
          <w:szCs w:val="21"/>
        </w:rPr>
      </w:pPr>
      <w:r>
        <w:rPr>
          <w:rFonts w:ascii="宋体" w:hAnsi="宋体" w:cs="宋体" w:hint="eastAsia"/>
          <w:szCs w:val="21"/>
        </w:rPr>
        <w:t>附件</w:t>
      </w:r>
      <w:r>
        <w:rPr>
          <w:rFonts w:ascii="宋体" w:hAnsi="宋体" w:cs="宋体"/>
          <w:szCs w:val="21"/>
        </w:rPr>
        <w:t>1</w:t>
      </w:r>
      <w:r>
        <w:rPr>
          <w:rFonts w:ascii="宋体" w:hAnsi="宋体" w:cs="宋体" w:hint="eastAsia"/>
          <w:szCs w:val="21"/>
        </w:rPr>
        <w:t>：工程质量保修书</w:t>
      </w:r>
    </w:p>
    <w:p w:rsidR="00C43B4A" w:rsidRDefault="00C43B4A" w:rsidP="00C43B4A">
      <w:pPr>
        <w:spacing w:line="360" w:lineRule="auto"/>
        <w:rPr>
          <w:rFonts w:ascii="宋体" w:hAnsi="宋体" w:cs="宋体"/>
          <w:szCs w:val="21"/>
        </w:rPr>
      </w:pPr>
      <w:r>
        <w:rPr>
          <w:rFonts w:ascii="宋体" w:hAnsi="宋体" w:cs="宋体" w:hint="eastAsia"/>
          <w:szCs w:val="21"/>
        </w:rPr>
        <w:t>附件</w:t>
      </w:r>
      <w:r>
        <w:rPr>
          <w:rFonts w:ascii="宋体" w:hAnsi="宋体" w:cs="宋体"/>
          <w:szCs w:val="21"/>
        </w:rPr>
        <w:t>2</w:t>
      </w:r>
      <w:r>
        <w:rPr>
          <w:rFonts w:ascii="宋体" w:hAnsi="宋体" w:cs="宋体" w:hint="eastAsia"/>
          <w:szCs w:val="21"/>
        </w:rPr>
        <w:t>：廉政建设合同</w:t>
      </w:r>
    </w:p>
    <w:p w:rsidR="00C43B4A" w:rsidRDefault="00C43B4A" w:rsidP="00C43B4A">
      <w:pPr>
        <w:spacing w:line="360" w:lineRule="auto"/>
        <w:rPr>
          <w:rFonts w:ascii="宋体" w:hAnsi="宋体" w:cs="宋体"/>
          <w:szCs w:val="21"/>
        </w:rPr>
      </w:pPr>
      <w:r>
        <w:rPr>
          <w:rFonts w:ascii="宋体" w:hAnsi="宋体" w:cs="宋体" w:hint="eastAsia"/>
          <w:szCs w:val="21"/>
        </w:rPr>
        <w:t>附件</w:t>
      </w:r>
      <w:r>
        <w:rPr>
          <w:rFonts w:ascii="宋体" w:hAnsi="宋体" w:cs="宋体"/>
          <w:szCs w:val="21"/>
        </w:rPr>
        <w:t>3</w:t>
      </w:r>
      <w:r>
        <w:rPr>
          <w:rFonts w:ascii="宋体" w:hAnsi="宋体" w:cs="宋体" w:hint="eastAsia"/>
          <w:szCs w:val="21"/>
        </w:rPr>
        <w:t>：安全生产合同</w:t>
      </w:r>
    </w:p>
    <w:p w:rsidR="00C43B4A" w:rsidRDefault="00C43B4A" w:rsidP="00C43B4A">
      <w:pPr>
        <w:rPr>
          <w:rFonts w:ascii="宋体" w:hAnsi="宋体"/>
          <w:szCs w:val="24"/>
        </w:rPr>
      </w:pPr>
      <w:r>
        <w:rPr>
          <w:rFonts w:ascii="宋体" w:hAnsi="宋体" w:hint="eastAsia"/>
          <w:szCs w:val="24"/>
        </w:rPr>
        <w:t>附件4：主要材料（设备）清单</w:t>
      </w:r>
    </w:p>
    <w:p w:rsidR="00C43B4A" w:rsidRDefault="00C43B4A" w:rsidP="00C43B4A">
      <w:pPr>
        <w:spacing w:line="360" w:lineRule="auto"/>
        <w:rPr>
          <w:rFonts w:ascii="宋体" w:hAnsi="宋体"/>
          <w:sz w:val="30"/>
          <w:szCs w:val="24"/>
        </w:rPr>
      </w:pPr>
      <w:r>
        <w:rPr>
          <w:rFonts w:ascii="宋体" w:hAnsi="宋体"/>
          <w:sz w:val="30"/>
          <w:szCs w:val="24"/>
        </w:rPr>
        <w:br w:type="page"/>
      </w:r>
      <w:r>
        <w:rPr>
          <w:rFonts w:ascii="宋体" w:hAnsi="宋体" w:hint="eastAsia"/>
          <w:sz w:val="30"/>
          <w:szCs w:val="24"/>
        </w:rPr>
        <w:t>附件1：</w:t>
      </w:r>
    </w:p>
    <w:p w:rsidR="00C43B4A" w:rsidRDefault="00C43B4A" w:rsidP="00C43B4A">
      <w:pPr>
        <w:spacing w:line="360" w:lineRule="auto"/>
        <w:jc w:val="center"/>
        <w:rPr>
          <w:rFonts w:ascii="宋体" w:hAnsi="宋体"/>
          <w:sz w:val="30"/>
          <w:szCs w:val="24"/>
        </w:rPr>
      </w:pPr>
      <w:r>
        <w:rPr>
          <w:rFonts w:ascii="宋体" w:hAnsi="宋体" w:hint="eastAsia"/>
          <w:sz w:val="30"/>
          <w:szCs w:val="24"/>
        </w:rPr>
        <w:t>工程质量保修书</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甲方（全称）：</w:t>
      </w:r>
      <w:r>
        <w:rPr>
          <w:rFonts w:ascii="宋体" w:hAnsi="宋体" w:cs="宋体" w:hint="eastAsia"/>
          <w:szCs w:val="21"/>
          <w:u w:val="single"/>
        </w:rPr>
        <w:t xml:space="preserve">    </w:t>
      </w:r>
      <w:r>
        <w:rPr>
          <w:rFonts w:ascii="宋体" w:hAnsi="宋体" w:hint="eastAsia"/>
          <w:szCs w:val="24"/>
          <w:u w:val="single"/>
        </w:rPr>
        <w:t>浙江中医药大学</w:t>
      </w:r>
      <w:r>
        <w:rPr>
          <w:rFonts w:ascii="宋体" w:hAnsi="宋体" w:cs="宋体" w:hint="eastAsia"/>
          <w:szCs w:val="21"/>
          <w:u w:val="single"/>
        </w:rPr>
        <w:t xml:space="preserve">                    </w:t>
      </w:r>
    </w:p>
    <w:p w:rsidR="00C43B4A" w:rsidRDefault="00C43B4A" w:rsidP="00C43B4A">
      <w:pPr>
        <w:spacing w:line="360" w:lineRule="auto"/>
        <w:rPr>
          <w:rFonts w:ascii="宋体" w:hAnsi="宋体" w:cs="宋体"/>
          <w:szCs w:val="21"/>
        </w:rPr>
      </w:pPr>
      <w:r>
        <w:rPr>
          <w:rFonts w:ascii="宋体" w:hAnsi="宋体" w:cs="宋体" w:hint="eastAsia"/>
          <w:szCs w:val="21"/>
        </w:rPr>
        <w:t xml:space="preserve">　　乙方（全称）：</w:t>
      </w:r>
      <w:r>
        <w:rPr>
          <w:rFonts w:ascii="宋体" w:hAnsi="宋体" w:hint="eastAsia"/>
          <w:szCs w:val="24"/>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hint="eastAsia"/>
          <w:szCs w:val="24"/>
          <w:u w:val="single"/>
        </w:rPr>
        <w:t xml:space="preserve">    </w:t>
      </w:r>
    </w:p>
    <w:p w:rsidR="00C43B4A" w:rsidRDefault="00C43B4A" w:rsidP="00C43B4A">
      <w:pPr>
        <w:spacing w:line="360" w:lineRule="auto"/>
        <w:rPr>
          <w:rFonts w:ascii="宋体" w:hAnsi="宋体" w:cs="宋体"/>
          <w:szCs w:val="21"/>
        </w:rPr>
      </w:pPr>
    </w:p>
    <w:p w:rsidR="00C43B4A" w:rsidRDefault="00C43B4A" w:rsidP="00C43B4A">
      <w:pPr>
        <w:spacing w:line="360" w:lineRule="auto"/>
        <w:rPr>
          <w:rFonts w:ascii="宋体" w:hAnsi="宋体" w:cs="宋体"/>
          <w:szCs w:val="21"/>
        </w:rPr>
      </w:pPr>
      <w:r>
        <w:rPr>
          <w:rFonts w:ascii="宋体" w:hAnsi="宋体" w:cs="宋体" w:hint="eastAsia"/>
          <w:szCs w:val="21"/>
        </w:rPr>
        <w:t xml:space="preserve">　　甲方和乙方根据《中华人民共和国建筑法》和《建设工程质量管理条例》，经协商一致就</w:t>
      </w:r>
      <w:r>
        <w:rPr>
          <w:rFonts w:ascii="宋体" w:hAnsi="宋体" w:cs="宋体" w:hint="eastAsia"/>
          <w:bCs/>
          <w:szCs w:val="21"/>
          <w:u w:val="single"/>
        </w:rPr>
        <w:t>浙江中医药大学滨文南校区多媒体教室建设工程</w:t>
      </w:r>
      <w:r>
        <w:rPr>
          <w:rFonts w:ascii="宋体" w:hAnsi="宋体" w:cs="宋体" w:hint="eastAsia"/>
          <w:szCs w:val="21"/>
        </w:rPr>
        <w:t>（工程全称）签订工程质量保修书。</w:t>
      </w:r>
    </w:p>
    <w:p w:rsidR="00C43B4A" w:rsidRDefault="00C43B4A" w:rsidP="00C43B4A">
      <w:pPr>
        <w:spacing w:line="360" w:lineRule="auto"/>
        <w:rPr>
          <w:rFonts w:ascii="宋体" w:hAnsi="宋体" w:cs="宋体"/>
          <w:szCs w:val="21"/>
        </w:rPr>
      </w:pPr>
      <w:r>
        <w:rPr>
          <w:rFonts w:ascii="宋体" w:hAnsi="宋体" w:cs="宋体" w:hint="eastAsia"/>
          <w:szCs w:val="21"/>
        </w:rPr>
        <w:t xml:space="preserve">　　一、工程质量保修范围和内容</w:t>
      </w:r>
    </w:p>
    <w:p w:rsidR="00C43B4A" w:rsidRDefault="00C43B4A" w:rsidP="00C43B4A">
      <w:pPr>
        <w:spacing w:line="360" w:lineRule="auto"/>
        <w:rPr>
          <w:rFonts w:ascii="宋体" w:hAnsi="宋体" w:cs="宋体"/>
          <w:szCs w:val="21"/>
        </w:rPr>
      </w:pPr>
      <w:r>
        <w:rPr>
          <w:rFonts w:ascii="宋体" w:hAnsi="宋体" w:cs="宋体" w:hint="eastAsia"/>
          <w:szCs w:val="21"/>
        </w:rPr>
        <w:t xml:space="preserve">　　乙方在质量保修期内，按照有关法律规定和合同约定，承担工程质量保修责任。</w:t>
      </w:r>
    </w:p>
    <w:p w:rsidR="00C43B4A" w:rsidRDefault="00C43B4A" w:rsidP="00C43B4A">
      <w:pPr>
        <w:spacing w:line="360" w:lineRule="auto"/>
        <w:rPr>
          <w:rFonts w:ascii="宋体" w:hAnsi="宋体" w:cs="宋体"/>
          <w:szCs w:val="21"/>
        </w:rPr>
      </w:pPr>
      <w:r>
        <w:rPr>
          <w:rFonts w:ascii="宋体" w:hAnsi="宋体" w:cs="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hint="eastAsia"/>
          <w:szCs w:val="24"/>
          <w:u w:val="single"/>
        </w:rPr>
        <w:t xml:space="preserve">  合同范围内所有工作内容   </w:t>
      </w:r>
      <w:r>
        <w:rPr>
          <w:rFonts w:ascii="宋体" w:hAnsi="宋体" w:cs="宋体" w:hint="eastAsia"/>
          <w:szCs w:val="21"/>
        </w:rPr>
        <w:t>。</w:t>
      </w:r>
    </w:p>
    <w:p w:rsidR="00C43B4A" w:rsidRDefault="00C43B4A" w:rsidP="00C43B4A">
      <w:pPr>
        <w:spacing w:line="360" w:lineRule="auto"/>
        <w:rPr>
          <w:rFonts w:ascii="宋体" w:hAnsi="宋体" w:cs="宋体"/>
          <w:szCs w:val="21"/>
        </w:rPr>
      </w:pPr>
      <w:r>
        <w:rPr>
          <w:rFonts w:ascii="宋体" w:hAnsi="宋体" w:cs="宋体" w:hint="eastAsia"/>
          <w:b/>
          <w:szCs w:val="21"/>
        </w:rPr>
        <w:t xml:space="preserve">　　</w:t>
      </w:r>
      <w:r>
        <w:rPr>
          <w:rFonts w:ascii="宋体" w:hAnsi="宋体" w:cs="宋体" w:hint="eastAsia"/>
          <w:szCs w:val="21"/>
        </w:rPr>
        <w:t>二、质量保修期</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根据《建设工程质量管理条例》及有关规定，工程的质量保修期如下：</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1．地基基础工程和主体结构工程为设计文件规定的工程合理使用年限；</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2．屋面防水工程、有防水要求的卫生间、房间和外墙面的防渗漏为</w:t>
      </w:r>
      <w:r>
        <w:rPr>
          <w:rFonts w:ascii="宋体" w:hAnsi="宋体" w:cs="宋体" w:hint="eastAsia"/>
          <w:szCs w:val="21"/>
          <w:u w:val="single"/>
        </w:rPr>
        <w:t xml:space="preserve"> /  </w:t>
      </w:r>
      <w:r>
        <w:rPr>
          <w:rFonts w:ascii="宋体" w:hAnsi="宋体" w:cs="宋体" w:hint="eastAsia"/>
          <w:szCs w:val="21"/>
        </w:rPr>
        <w:t>年；</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3．装修工程为</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4．电气管线、给排水管道、设备安装工程为</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年；</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5．供热与供冷系统为</w:t>
      </w:r>
      <w:r>
        <w:rPr>
          <w:rFonts w:ascii="宋体" w:hAnsi="宋体" w:hint="eastAsia"/>
          <w:szCs w:val="24"/>
          <w:u w:val="single"/>
        </w:rPr>
        <w:t xml:space="preserve"> </w:t>
      </w:r>
      <w:r>
        <w:rPr>
          <w:rFonts w:ascii="宋体" w:hAnsi="宋体"/>
          <w:szCs w:val="24"/>
          <w:u w:val="single"/>
        </w:rPr>
        <w:t>/</w:t>
      </w:r>
      <w:r>
        <w:rPr>
          <w:rFonts w:ascii="宋体" w:hAnsi="宋体" w:hint="eastAsia"/>
          <w:szCs w:val="24"/>
          <w:u w:val="single"/>
        </w:rPr>
        <w:t xml:space="preserve">  </w:t>
      </w:r>
      <w:r>
        <w:rPr>
          <w:rFonts w:ascii="宋体" w:hAnsi="宋体" w:cs="宋体" w:hint="eastAsia"/>
          <w:szCs w:val="21"/>
        </w:rPr>
        <w:t>个采暖期、供冷期；</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6．住宅小区内的给排水设施、道路等配套工程为</w:t>
      </w:r>
      <w:r>
        <w:rPr>
          <w:rFonts w:ascii="宋体" w:hAnsi="宋体" w:cs="宋体" w:hint="eastAsia"/>
          <w:szCs w:val="21"/>
          <w:u w:val="single"/>
        </w:rPr>
        <w:t xml:space="preserve">   </w:t>
      </w:r>
      <w:r>
        <w:rPr>
          <w:rFonts w:ascii="宋体" w:hAnsi="宋体" w:cs="宋体"/>
          <w:szCs w:val="21"/>
          <w:u w:val="single"/>
        </w:rPr>
        <w:t>/</w:t>
      </w:r>
      <w:r>
        <w:rPr>
          <w:rFonts w:ascii="宋体" w:hAnsi="宋体" w:cs="宋体" w:hint="eastAsia"/>
          <w:szCs w:val="21"/>
          <w:u w:val="single"/>
        </w:rPr>
        <w:t xml:space="preserve">   </w:t>
      </w:r>
      <w:r>
        <w:rPr>
          <w:rFonts w:ascii="宋体" w:hAnsi="宋体" w:cs="宋体" w:hint="eastAsia"/>
          <w:szCs w:val="21"/>
        </w:rPr>
        <w:t>年；</w:t>
      </w:r>
    </w:p>
    <w:p w:rsidR="00C43B4A" w:rsidRDefault="00C43B4A" w:rsidP="00C43B4A">
      <w:pPr>
        <w:spacing w:line="360" w:lineRule="auto"/>
        <w:ind w:firstLineChars="200" w:firstLine="420"/>
        <w:rPr>
          <w:rFonts w:ascii="宋体" w:hAnsi="宋体"/>
          <w:szCs w:val="24"/>
          <w:u w:val="single"/>
        </w:rPr>
      </w:pPr>
      <w:r>
        <w:rPr>
          <w:rFonts w:ascii="宋体" w:hAnsi="宋体" w:cs="宋体" w:hint="eastAsia"/>
          <w:szCs w:val="21"/>
        </w:rPr>
        <w:t>7．其他项目保修期限约定如下：</w:t>
      </w:r>
      <w:r>
        <w:rPr>
          <w:rFonts w:ascii="宋体" w:hAnsi="宋体" w:hint="eastAsia"/>
          <w:szCs w:val="24"/>
          <w:u w:val="single"/>
        </w:rPr>
        <w:t>本项目涉及工程内容质保期</w:t>
      </w:r>
      <w:r>
        <w:rPr>
          <w:rFonts w:ascii="宋体" w:hAnsi="宋体" w:cs="宋体"/>
          <w:szCs w:val="21"/>
          <w:u w:val="single"/>
        </w:rPr>
        <w:t xml:space="preserve">   </w:t>
      </w:r>
      <w:r>
        <w:rPr>
          <w:rFonts w:ascii="宋体" w:hAnsi="宋体" w:hint="eastAsia"/>
          <w:szCs w:val="24"/>
          <w:u w:val="single"/>
        </w:rPr>
        <w:t>年，时间从本项目整体竣工验收合格并交付甲方使用之日起算</w:t>
      </w:r>
      <w:r>
        <w:rPr>
          <w:rFonts w:ascii="宋体" w:hAnsi="宋体" w:cs="宋体" w:hint="eastAsia"/>
          <w:szCs w:val="21"/>
        </w:rPr>
        <w:t>；</w:t>
      </w:r>
    </w:p>
    <w:p w:rsidR="00C43B4A" w:rsidRDefault="00C43B4A" w:rsidP="00C43B4A">
      <w:pPr>
        <w:spacing w:line="360" w:lineRule="auto"/>
        <w:rPr>
          <w:rFonts w:ascii="宋体" w:hAnsi="宋体" w:cs="宋体"/>
          <w:szCs w:val="21"/>
        </w:rPr>
      </w:pPr>
      <w:r>
        <w:rPr>
          <w:rFonts w:ascii="宋体" w:hAnsi="宋体" w:cs="宋体" w:hint="eastAsia"/>
          <w:szCs w:val="21"/>
        </w:rPr>
        <w:t xml:space="preserve">　　质量保修期自工程竣工验收合格之日起计算。</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三、缺陷责任期</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工程缺陷责任期为</w:t>
      </w:r>
      <w:r>
        <w:rPr>
          <w:rFonts w:ascii="宋体" w:hAnsi="宋体" w:cs="宋体"/>
          <w:szCs w:val="21"/>
          <w:u w:val="single"/>
        </w:rPr>
        <w:t xml:space="preserve">    </w:t>
      </w:r>
      <w:r>
        <w:rPr>
          <w:rFonts w:ascii="宋体" w:hAnsi="宋体" w:cs="宋体" w:hint="eastAsia"/>
          <w:szCs w:val="21"/>
        </w:rPr>
        <w:t>个月，</w:t>
      </w:r>
      <w:r>
        <w:rPr>
          <w:rFonts w:ascii="宋体" w:hAnsi="宋体" w:cs="宋体"/>
          <w:szCs w:val="21"/>
        </w:rPr>
        <w:t>缺陷责任期自工程</w:t>
      </w:r>
      <w:r>
        <w:rPr>
          <w:rFonts w:ascii="宋体" w:hAnsi="宋体" w:cs="宋体" w:hint="eastAsia"/>
          <w:szCs w:val="21"/>
        </w:rPr>
        <w:t>通过竣工验收</w:t>
      </w:r>
      <w:r>
        <w:rPr>
          <w:rFonts w:ascii="宋体" w:hAnsi="宋体" w:cs="宋体"/>
          <w:szCs w:val="21"/>
        </w:rPr>
        <w:t>之日起计算。单位工程先于全部工程进行验收，单位工程缺陷责任期自单位工程验收合格之日起算。</w:t>
      </w:r>
    </w:p>
    <w:p w:rsidR="00C43B4A" w:rsidRDefault="00C43B4A" w:rsidP="00C43B4A">
      <w:pPr>
        <w:adjustRightInd w:val="0"/>
        <w:snapToGrid w:val="0"/>
        <w:spacing w:line="360" w:lineRule="auto"/>
        <w:ind w:firstLineChars="200" w:firstLine="420"/>
        <w:rPr>
          <w:rFonts w:ascii="宋体" w:hAnsi="宋体"/>
          <w:szCs w:val="21"/>
        </w:rPr>
      </w:pPr>
      <w:r>
        <w:rPr>
          <w:rFonts w:ascii="宋体" w:hAnsi="宋体" w:cs="宋体" w:hint="eastAsia"/>
          <w:szCs w:val="21"/>
        </w:rPr>
        <w:t>缺陷责任期终止后，甲方退还剩余的履约保证金。</w:t>
      </w:r>
    </w:p>
    <w:p w:rsidR="00C43B4A" w:rsidRDefault="00C43B4A" w:rsidP="00C43B4A">
      <w:pPr>
        <w:spacing w:line="360" w:lineRule="auto"/>
        <w:rPr>
          <w:rFonts w:ascii="宋体" w:hAnsi="宋体" w:cs="宋体"/>
          <w:szCs w:val="21"/>
        </w:rPr>
      </w:pPr>
      <w:r>
        <w:rPr>
          <w:rFonts w:ascii="宋体" w:hAnsi="宋体" w:cs="宋体" w:hint="eastAsia"/>
          <w:szCs w:val="21"/>
        </w:rPr>
        <w:t xml:space="preserve">    四、质量保修责任</w:t>
      </w:r>
    </w:p>
    <w:p w:rsidR="00C43B4A" w:rsidRDefault="00C43B4A" w:rsidP="00C43B4A">
      <w:pPr>
        <w:spacing w:line="360" w:lineRule="auto"/>
        <w:ind w:leftChars="50" w:left="105" w:firstLineChars="204" w:firstLine="428"/>
        <w:rPr>
          <w:rFonts w:ascii="宋体" w:hAnsi="宋体" w:cs="宋体"/>
          <w:szCs w:val="21"/>
        </w:rPr>
      </w:pPr>
      <w:r>
        <w:rPr>
          <w:rFonts w:ascii="宋体" w:hAnsi="宋体" w:cs="宋体" w:hint="eastAsia"/>
          <w:szCs w:val="21"/>
        </w:rPr>
        <w:t>1．质保期内属于保修范围、内容的项目，乙方应当在接到保修通知之日起24小时内派人维修，紧急情况下2小时内派人维修。乙方不在约定期限内派人保修的，甲方可以委托他人修理。</w:t>
      </w:r>
    </w:p>
    <w:p w:rsidR="00C43B4A" w:rsidRDefault="00C43B4A" w:rsidP="00C43B4A">
      <w:pPr>
        <w:spacing w:line="360" w:lineRule="auto"/>
        <w:ind w:leftChars="50" w:left="105" w:firstLineChars="204" w:firstLine="428"/>
        <w:rPr>
          <w:rFonts w:ascii="宋体" w:hAnsi="宋体" w:cs="宋体"/>
          <w:szCs w:val="21"/>
        </w:rPr>
      </w:pPr>
      <w:r>
        <w:rPr>
          <w:rFonts w:ascii="宋体" w:hAnsi="宋体" w:cs="宋体" w:hint="eastAsia"/>
          <w:szCs w:val="21"/>
        </w:rPr>
        <w:t>2．发生紧急事故需抢修的，乙方在接到事故通知后，应当立即到达事故现场抢修。</w:t>
      </w:r>
    </w:p>
    <w:p w:rsidR="00C43B4A" w:rsidRDefault="00C43B4A" w:rsidP="00C43B4A">
      <w:pPr>
        <w:spacing w:line="360" w:lineRule="auto"/>
        <w:ind w:leftChars="50" w:left="105" w:firstLineChars="204" w:firstLine="428"/>
        <w:rPr>
          <w:rFonts w:ascii="宋体" w:hAnsi="宋体" w:cs="宋体"/>
          <w:szCs w:val="21"/>
        </w:rPr>
      </w:pPr>
      <w:r>
        <w:rPr>
          <w:rFonts w:ascii="宋体" w:hAnsi="宋体" w:cs="宋体" w:hint="eastAsia"/>
          <w:szCs w:val="21"/>
        </w:rPr>
        <w:t>3．对于涉及结构安全的质量问题，应当按照《建设工程质量管理条例》的规定，立即向当地建设行政主管部门和有关部门报告，采取安全防范措施，并由原设计人或者具有相应资质等级的设计人（如有）提出保修方案，乙方实施保修。</w:t>
      </w:r>
    </w:p>
    <w:p w:rsidR="00C43B4A" w:rsidRDefault="00C43B4A" w:rsidP="00C43B4A">
      <w:pPr>
        <w:spacing w:line="360" w:lineRule="auto"/>
        <w:ind w:leftChars="200" w:left="420" w:firstLineChars="50" w:firstLine="105"/>
        <w:rPr>
          <w:rFonts w:ascii="宋体" w:hAnsi="宋体" w:cs="宋体"/>
          <w:szCs w:val="21"/>
        </w:rPr>
      </w:pPr>
      <w:r>
        <w:rPr>
          <w:rFonts w:ascii="宋体" w:hAnsi="宋体" w:cs="宋体" w:hint="eastAsia"/>
          <w:szCs w:val="21"/>
        </w:rPr>
        <w:t>4．质量保修完成后，由甲方组织验收。</w:t>
      </w:r>
    </w:p>
    <w:p w:rsidR="00C43B4A" w:rsidRDefault="00C43B4A" w:rsidP="00C43B4A">
      <w:pPr>
        <w:spacing w:line="360" w:lineRule="auto"/>
        <w:rPr>
          <w:rFonts w:ascii="宋体" w:hAnsi="宋体" w:cs="宋体"/>
          <w:szCs w:val="21"/>
        </w:rPr>
      </w:pPr>
      <w:r>
        <w:rPr>
          <w:rFonts w:ascii="宋体" w:hAnsi="宋体" w:cs="宋体" w:hint="eastAsia"/>
          <w:szCs w:val="21"/>
        </w:rPr>
        <w:t xml:space="preserve">　　 五、保修费用</w:t>
      </w:r>
    </w:p>
    <w:p w:rsidR="00C43B4A" w:rsidRDefault="00C43B4A" w:rsidP="00C43B4A">
      <w:pPr>
        <w:spacing w:line="360" w:lineRule="auto"/>
        <w:rPr>
          <w:rFonts w:ascii="宋体" w:hAnsi="宋体" w:cs="宋体"/>
          <w:szCs w:val="21"/>
        </w:rPr>
      </w:pPr>
      <w:r>
        <w:rPr>
          <w:rFonts w:ascii="宋体" w:hAnsi="宋体" w:cs="宋体" w:hint="eastAsia"/>
          <w:szCs w:val="21"/>
        </w:rPr>
        <w:t xml:space="preserve">　　 保修费用由造成质量缺陷的责任方承担。</w:t>
      </w:r>
    </w:p>
    <w:p w:rsidR="00C43B4A" w:rsidRDefault="00C43B4A" w:rsidP="00C43B4A">
      <w:pPr>
        <w:spacing w:line="360" w:lineRule="auto"/>
        <w:rPr>
          <w:rFonts w:ascii="宋体" w:hAnsi="宋体"/>
          <w:szCs w:val="24"/>
          <w:u w:val="single"/>
        </w:rPr>
      </w:pPr>
      <w:r>
        <w:rPr>
          <w:rFonts w:ascii="宋体" w:hAnsi="宋体" w:cs="宋体" w:hint="eastAsia"/>
          <w:b/>
          <w:szCs w:val="21"/>
        </w:rPr>
        <w:t xml:space="preserve">   </w:t>
      </w:r>
      <w:r>
        <w:rPr>
          <w:rFonts w:ascii="宋体" w:hAnsi="宋体" w:cs="宋体" w:hint="eastAsia"/>
          <w:szCs w:val="21"/>
        </w:rPr>
        <w:t xml:space="preserve">  六、双方约定的其他工程质量保修事项：</w:t>
      </w:r>
    </w:p>
    <w:p w:rsidR="00C43B4A" w:rsidRDefault="00C43B4A" w:rsidP="00C43B4A">
      <w:pPr>
        <w:spacing w:line="360" w:lineRule="auto"/>
        <w:ind w:firstLineChars="240" w:firstLine="504"/>
        <w:rPr>
          <w:rFonts w:ascii="宋体" w:hAnsi="宋体" w:cs="宋体"/>
          <w:szCs w:val="21"/>
        </w:rPr>
      </w:pPr>
      <w:r>
        <w:rPr>
          <w:rFonts w:ascii="宋体" w:hAnsi="宋体" w:cs="宋体" w:hint="eastAsia"/>
          <w:szCs w:val="21"/>
        </w:rPr>
        <w:t>工程质量保修书由甲方、乙方在工程竣工验收前共同签署，作为施工合同附件，其有效期限至保修期满。</w:t>
      </w:r>
    </w:p>
    <w:p w:rsidR="00C43B4A" w:rsidRDefault="00C43B4A" w:rsidP="00C43B4A">
      <w:pPr>
        <w:spacing w:line="360" w:lineRule="auto"/>
        <w:ind w:firstLine="420"/>
        <w:rPr>
          <w:rFonts w:ascii="宋体" w:hAnsi="宋体" w:cs="宋体"/>
          <w:szCs w:val="21"/>
        </w:rPr>
      </w:pPr>
      <w:r>
        <w:rPr>
          <w:rFonts w:ascii="宋体" w:hAnsi="宋体" w:cs="宋体" w:hint="eastAsia"/>
          <w:szCs w:val="21"/>
        </w:rPr>
        <w:t xml:space="preserve"> </w:t>
      </w:r>
    </w:p>
    <w:p w:rsidR="00C43B4A" w:rsidRDefault="00C43B4A" w:rsidP="00C43B4A">
      <w:pPr>
        <w:spacing w:line="360" w:lineRule="auto"/>
        <w:ind w:firstLineChars="200" w:firstLine="420"/>
        <w:rPr>
          <w:rFonts w:ascii="宋体" w:hAnsi="宋体"/>
          <w:szCs w:val="24"/>
          <w:u w:val="single"/>
        </w:rPr>
      </w:pPr>
      <w:r>
        <w:rPr>
          <w:rFonts w:ascii="宋体" w:hAnsi="宋体" w:cs="宋体" w:hint="eastAsia"/>
          <w:szCs w:val="21"/>
        </w:rPr>
        <w:t>甲方(公章)：</w:t>
      </w:r>
      <w:r>
        <w:rPr>
          <w:rFonts w:ascii="宋体" w:hAnsi="宋体" w:cs="宋体" w:hint="eastAsia"/>
          <w:szCs w:val="21"/>
          <w:u w:val="single"/>
        </w:rPr>
        <w:t xml:space="preserve"> 浙江中医药大学</w:t>
      </w:r>
      <w:r>
        <w:rPr>
          <w:rFonts w:ascii="宋体" w:hAnsi="宋体" w:hint="eastAsia"/>
          <w:szCs w:val="24"/>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乙方(公章)：</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szCs w:val="24"/>
          <w:u w:val="single"/>
        </w:rPr>
        <w:t xml:space="preserve">  </w:t>
      </w:r>
    </w:p>
    <w:p w:rsidR="00C43B4A" w:rsidRDefault="00C43B4A" w:rsidP="00C43B4A">
      <w:pPr>
        <w:spacing w:line="360" w:lineRule="auto"/>
        <w:ind w:leftChars="200" w:left="5670" w:rightChars="-297" w:right="-624" w:hangingChars="2500" w:hanging="5250"/>
        <w:rPr>
          <w:rFonts w:ascii="宋体" w:hAnsi="宋体"/>
          <w:szCs w:val="24"/>
        </w:rPr>
      </w:pPr>
      <w:r>
        <w:rPr>
          <w:rFonts w:ascii="宋体" w:hAnsi="宋体" w:cs="宋体" w:hint="eastAsia"/>
          <w:szCs w:val="21"/>
        </w:rPr>
        <w:t>地  址：</w:t>
      </w:r>
      <w:r>
        <w:rPr>
          <w:rFonts w:ascii="宋体" w:hAnsi="宋体" w:hint="eastAsia"/>
          <w:szCs w:val="24"/>
          <w:u w:val="single"/>
        </w:rPr>
        <w:t>杭州市滨江区滨文路</w:t>
      </w:r>
      <w:r>
        <w:rPr>
          <w:rFonts w:ascii="宋体" w:hAnsi="宋体"/>
          <w:szCs w:val="24"/>
          <w:u w:val="single"/>
        </w:rPr>
        <w:t>548</w:t>
      </w:r>
      <w:r>
        <w:rPr>
          <w:rFonts w:ascii="宋体" w:hAnsi="宋体" w:hint="eastAsia"/>
          <w:szCs w:val="24"/>
          <w:u w:val="single"/>
        </w:rPr>
        <w:t>号</w:t>
      </w:r>
      <w:r>
        <w:rPr>
          <w:rFonts w:ascii="宋体" w:hAnsi="宋体" w:cs="宋体"/>
          <w:szCs w:val="21"/>
        </w:rPr>
        <w:t xml:space="preserve">         </w:t>
      </w:r>
      <w:r>
        <w:rPr>
          <w:rFonts w:ascii="宋体" w:hAnsi="宋体" w:cs="宋体" w:hint="eastAsia"/>
          <w:szCs w:val="21"/>
        </w:rPr>
        <w:t>地  址：</w:t>
      </w:r>
      <w:r>
        <w:rPr>
          <w:rFonts w:ascii="宋体" w:hAnsi="宋体" w:cs="宋体" w:hint="eastAsia"/>
          <w:kern w:val="0"/>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法定代表人(签字)：</w:t>
      </w:r>
      <w:r>
        <w:rPr>
          <w:rFonts w:ascii="宋体" w:hAnsi="宋体" w:hint="eastAsia"/>
          <w:szCs w:val="24"/>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法定代表人(签字)：</w:t>
      </w:r>
      <w:r>
        <w:rPr>
          <w:rFonts w:ascii="宋体" w:hAnsi="宋体" w:hint="eastAsia"/>
          <w:szCs w:val="24"/>
          <w:u w:val="single"/>
        </w:rPr>
        <w:t xml:space="preserve">       </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委托代理人(签字)：</w:t>
      </w:r>
      <w:r>
        <w:rPr>
          <w:rFonts w:ascii="宋体" w:hAnsi="宋体" w:hint="eastAsia"/>
          <w:szCs w:val="24"/>
          <w:u w:val="single"/>
        </w:rPr>
        <w:t xml:space="preserve">      </w:t>
      </w:r>
      <w:r>
        <w:rPr>
          <w:rFonts w:ascii="宋体" w:hAnsi="宋体" w:cs="宋体" w:hint="eastAsia"/>
          <w:szCs w:val="21"/>
        </w:rPr>
        <w:t xml:space="preserve">             委托代理人(签字)：</w:t>
      </w:r>
      <w:r>
        <w:rPr>
          <w:rFonts w:ascii="宋体" w:hAnsi="宋体" w:hint="eastAsia"/>
          <w:szCs w:val="24"/>
          <w:u w:val="single"/>
        </w:rPr>
        <w:t xml:space="preserve">       </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电  话：</w:t>
      </w:r>
      <w:r>
        <w:rPr>
          <w:rFonts w:ascii="宋体" w:hAnsi="宋体" w:hint="eastAsia"/>
          <w:szCs w:val="24"/>
          <w:u w:val="single"/>
        </w:rPr>
        <w:t></w:t>
      </w:r>
      <w:r>
        <w:rPr>
          <w:rFonts w:ascii="宋体" w:hAnsi="宋体"/>
          <w:szCs w:val="24"/>
          <w:u w:val="single"/>
        </w:rPr>
        <w:t xml:space="preserve">             </w:t>
      </w:r>
      <w:r>
        <w:rPr>
          <w:rFonts w:ascii="宋体" w:hAnsi="宋体" w:hint="eastAsia"/>
          <w:szCs w:val="24"/>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电  话：</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szCs w:val="24"/>
          <w:u w:val="single"/>
        </w:rPr>
        <w:t xml:space="preserve"> </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传  真：</w:t>
      </w:r>
      <w:r>
        <w:rPr>
          <w:rFonts w:ascii="宋体" w:hAnsi="宋体" w:hint="eastAsia"/>
          <w:szCs w:val="24"/>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传  真：</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p>
    <w:p w:rsidR="00C43B4A" w:rsidRDefault="00C43B4A" w:rsidP="00C43B4A">
      <w:pPr>
        <w:spacing w:line="360" w:lineRule="auto"/>
        <w:ind w:leftChars="200" w:left="5880" w:rightChars="-297" w:right="-624" w:hangingChars="2600" w:hanging="5460"/>
        <w:rPr>
          <w:rFonts w:ascii="宋体" w:hAnsi="宋体" w:cs="宋体"/>
          <w:szCs w:val="21"/>
        </w:rPr>
      </w:pPr>
      <w:r>
        <w:rPr>
          <w:rFonts w:ascii="宋体" w:hAnsi="宋体" w:cs="宋体" w:hint="eastAsia"/>
          <w:szCs w:val="21"/>
        </w:rPr>
        <w:t>开户银行：</w:t>
      </w:r>
      <w:r>
        <w:rPr>
          <w:rFonts w:ascii="宋体" w:hAnsi="宋体" w:hint="eastAsia"/>
          <w:szCs w:val="24"/>
          <w:u w:val="single"/>
        </w:rPr>
        <w:t>工商银行景江苑支行</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kern w:val="0"/>
          <w:szCs w:val="21"/>
          <w:u w:val="single"/>
        </w:rPr>
        <w:t xml:space="preserve">     </w:t>
      </w:r>
      <w:r>
        <w:rPr>
          <w:rFonts w:ascii="宋体" w:hAnsi="宋体" w:cs="宋体" w:hint="eastAsia"/>
          <w:szCs w:val="21"/>
          <w:u w:val="single"/>
        </w:rPr>
        <w:t xml:space="preserve">  </w:t>
      </w:r>
    </w:p>
    <w:p w:rsidR="00C43B4A" w:rsidRDefault="00C43B4A" w:rsidP="00C43B4A">
      <w:pPr>
        <w:spacing w:line="360" w:lineRule="auto"/>
        <w:ind w:rightChars="-297" w:right="-624" w:firstLineChars="200" w:firstLine="420"/>
        <w:rPr>
          <w:rFonts w:ascii="宋体" w:hAnsi="宋体" w:cs="宋体"/>
          <w:szCs w:val="21"/>
          <w:u w:val="single"/>
        </w:rPr>
      </w:pPr>
      <w:r>
        <w:rPr>
          <w:rFonts w:ascii="宋体" w:hAnsi="宋体" w:cs="宋体" w:hint="eastAsia"/>
          <w:szCs w:val="21"/>
        </w:rPr>
        <w:t>账  号：</w:t>
      </w:r>
      <w:r>
        <w:rPr>
          <w:rFonts w:ascii="宋体" w:hAnsi="宋体" w:cs="宋体"/>
          <w:szCs w:val="21"/>
          <w:u w:val="single"/>
        </w:rPr>
        <w:t xml:space="preserve">1202023419100001174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账  号：</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kern w:val="0"/>
          <w:szCs w:val="21"/>
          <w:u w:val="single"/>
        </w:rPr>
        <w:t xml:space="preserve">   </w:t>
      </w:r>
      <w:r>
        <w:rPr>
          <w:rFonts w:ascii="宋体" w:hAnsi="宋体"/>
          <w:kern w:val="0"/>
          <w:szCs w:val="24"/>
          <w:u w:val="single"/>
        </w:rPr>
        <w:t xml:space="preserve"> </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邮政编码：</w:t>
      </w:r>
      <w:r>
        <w:rPr>
          <w:rFonts w:ascii="宋体" w:hAnsi="宋体" w:hint="eastAsia"/>
          <w:szCs w:val="24"/>
          <w:u w:val="single"/>
        </w:rPr>
        <w:t xml:space="preserve"> </w:t>
      </w:r>
      <w:r>
        <w:rPr>
          <w:rFonts w:ascii="宋体" w:hAnsi="宋体"/>
          <w:szCs w:val="24"/>
          <w:u w:val="single"/>
        </w:rPr>
        <w:t>310053</w:t>
      </w:r>
      <w:r>
        <w:rPr>
          <w:rFonts w:ascii="宋体" w:hAnsi="宋体" w:hint="eastAsia"/>
          <w:szCs w:val="24"/>
          <w:u w:val="single"/>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邮政编码：</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szCs w:val="24"/>
          <w:u w:val="single"/>
        </w:rPr>
        <w:t xml:space="preserve">     </w:t>
      </w:r>
    </w:p>
    <w:p w:rsidR="00C43B4A" w:rsidRDefault="00C43B4A" w:rsidP="00C43B4A">
      <w:pPr>
        <w:spacing w:line="360" w:lineRule="auto"/>
        <w:rPr>
          <w:rFonts w:ascii="宋体" w:hAnsi="宋体"/>
          <w:sz w:val="30"/>
          <w:szCs w:val="24"/>
        </w:rPr>
      </w:pPr>
      <w:r>
        <w:rPr>
          <w:rFonts w:ascii="宋体" w:hAnsi="宋体" w:hint="eastAsia"/>
          <w:sz w:val="30"/>
          <w:szCs w:val="24"/>
        </w:rPr>
        <w:br w:type="page"/>
      </w:r>
      <w:bookmarkEnd w:id="97"/>
      <w:r>
        <w:rPr>
          <w:rFonts w:ascii="宋体" w:hAnsi="宋体" w:hint="eastAsia"/>
          <w:sz w:val="30"/>
          <w:szCs w:val="24"/>
        </w:rPr>
        <w:t>附件</w:t>
      </w:r>
      <w:r>
        <w:rPr>
          <w:rFonts w:ascii="宋体" w:hAnsi="宋体"/>
          <w:sz w:val="30"/>
          <w:szCs w:val="24"/>
        </w:rPr>
        <w:t>2</w:t>
      </w:r>
      <w:r>
        <w:rPr>
          <w:rFonts w:ascii="宋体" w:hAnsi="宋体" w:hint="eastAsia"/>
          <w:sz w:val="30"/>
          <w:szCs w:val="24"/>
        </w:rPr>
        <w:t>：</w:t>
      </w:r>
    </w:p>
    <w:p w:rsidR="00C43B4A" w:rsidRDefault="00C43B4A" w:rsidP="00C43B4A">
      <w:pPr>
        <w:spacing w:line="360" w:lineRule="auto"/>
        <w:jc w:val="center"/>
        <w:rPr>
          <w:rFonts w:ascii="宋体" w:hAnsi="宋体"/>
          <w:sz w:val="30"/>
          <w:szCs w:val="24"/>
        </w:rPr>
      </w:pPr>
      <w:r>
        <w:rPr>
          <w:rFonts w:ascii="宋体" w:hAnsi="宋体" w:hint="eastAsia"/>
          <w:sz w:val="30"/>
          <w:szCs w:val="24"/>
        </w:rPr>
        <w:t>廉政建设合同</w:t>
      </w:r>
    </w:p>
    <w:p w:rsidR="00C43B4A" w:rsidRDefault="00C43B4A" w:rsidP="00C43B4A">
      <w:pPr>
        <w:spacing w:line="360" w:lineRule="auto"/>
        <w:jc w:val="center"/>
        <w:rPr>
          <w:rFonts w:ascii="宋体" w:hAnsi="宋体" w:cs="宋体"/>
          <w:szCs w:val="21"/>
        </w:rPr>
      </w:pP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根据有关工程建设、廉政建设的规定，为做好工程建设中的党风廉政建设，保证工程建设高效优质，保证建设资金的安全和有效使用以及投资效益，</w:t>
      </w:r>
      <w:r>
        <w:rPr>
          <w:rFonts w:ascii="宋体" w:hAnsi="宋体" w:cs="宋体" w:hint="eastAsia"/>
          <w:szCs w:val="21"/>
          <w:u w:val="single"/>
        </w:rPr>
        <w:t>浙江中医药大学滨文</w:t>
      </w:r>
      <w:r>
        <w:rPr>
          <w:rFonts w:ascii="宋体" w:hAnsi="宋体" w:hint="eastAsia"/>
          <w:szCs w:val="24"/>
          <w:u w:val="single"/>
        </w:rPr>
        <w:t>南校区多媒体教室建设工程</w:t>
      </w:r>
      <w:r>
        <w:rPr>
          <w:rFonts w:ascii="宋体" w:hAnsi="宋体" w:cs="宋体" w:hint="eastAsia"/>
          <w:szCs w:val="21"/>
        </w:rPr>
        <w:t>的项目法人</w:t>
      </w:r>
      <w:r>
        <w:rPr>
          <w:rFonts w:ascii="宋体" w:hAnsi="宋体" w:hint="eastAsia"/>
          <w:kern w:val="0"/>
          <w:szCs w:val="24"/>
          <w:u w:val="single"/>
        </w:rPr>
        <w:t xml:space="preserve"> </w:t>
      </w:r>
      <w:r>
        <w:rPr>
          <w:rFonts w:ascii="宋体" w:hAnsi="宋体"/>
          <w:kern w:val="0"/>
          <w:szCs w:val="24"/>
          <w:u w:val="single"/>
        </w:rPr>
        <w:t xml:space="preserve"> </w:t>
      </w:r>
      <w:r>
        <w:rPr>
          <w:rFonts w:ascii="宋体" w:hAnsi="宋体" w:cs="宋体" w:hint="eastAsia"/>
          <w:szCs w:val="21"/>
          <w:u w:val="single"/>
        </w:rPr>
        <w:t>浙江中医药大学</w:t>
      </w:r>
      <w:r>
        <w:rPr>
          <w:rFonts w:ascii="宋体" w:hAnsi="宋体" w:cs="宋体"/>
          <w:szCs w:val="21"/>
          <w:u w:val="single"/>
        </w:rPr>
        <w:t xml:space="preserve">  </w:t>
      </w:r>
      <w:r>
        <w:rPr>
          <w:rFonts w:ascii="宋体" w:hAnsi="宋体" w:cs="宋体"/>
          <w:kern w:val="0"/>
          <w:szCs w:val="21"/>
          <w:u w:val="single"/>
        </w:rPr>
        <w:t xml:space="preserve"> </w:t>
      </w:r>
      <w:r>
        <w:rPr>
          <w:rFonts w:ascii="宋体" w:hAnsi="宋体" w:cs="宋体" w:hint="eastAsia"/>
          <w:szCs w:val="21"/>
        </w:rPr>
        <w:t>（以下简称甲方）与施工单位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rPr>
        <w:t>（以下简称乙方），特订立如下合同。</w:t>
      </w:r>
    </w:p>
    <w:p w:rsidR="00C43B4A" w:rsidRDefault="00C43B4A" w:rsidP="00C43B4A">
      <w:pPr>
        <w:tabs>
          <w:tab w:val="left" w:pos="360"/>
        </w:tabs>
        <w:spacing w:line="360" w:lineRule="auto"/>
        <w:ind w:firstLineChars="200" w:firstLine="422"/>
        <w:rPr>
          <w:rFonts w:ascii="宋体" w:hAnsi="宋体"/>
          <w:b/>
          <w:szCs w:val="24"/>
        </w:rPr>
      </w:pPr>
      <w:r>
        <w:rPr>
          <w:rFonts w:ascii="宋体" w:hAnsi="宋体" w:hint="eastAsia"/>
          <w:b/>
          <w:szCs w:val="24"/>
        </w:rPr>
        <w:t>第一条 双方的权利和义务</w:t>
      </w:r>
    </w:p>
    <w:p w:rsidR="00C43B4A" w:rsidRDefault="00C43B4A" w:rsidP="00C43B4A">
      <w:pPr>
        <w:widowControl/>
        <w:numPr>
          <w:ilvl w:val="0"/>
          <w:numId w:val="69"/>
        </w:numPr>
        <w:tabs>
          <w:tab w:val="left" w:pos="360"/>
        </w:tabs>
        <w:spacing w:line="360" w:lineRule="auto"/>
        <w:ind w:firstLineChars="200" w:firstLine="420"/>
        <w:jc w:val="left"/>
        <w:rPr>
          <w:rFonts w:ascii="宋体" w:hAnsi="宋体" w:cs="宋体"/>
          <w:szCs w:val="21"/>
        </w:rPr>
      </w:pPr>
      <w:r>
        <w:rPr>
          <w:rFonts w:ascii="宋体" w:hAnsi="宋体" w:cs="宋体" w:hint="eastAsia"/>
          <w:szCs w:val="21"/>
        </w:rPr>
        <w:t xml:space="preserve">严格遵守党和国家有关法律法规的有关规定。 </w:t>
      </w:r>
    </w:p>
    <w:p w:rsidR="00C43B4A" w:rsidRDefault="00C43B4A" w:rsidP="00C43B4A">
      <w:pPr>
        <w:tabs>
          <w:tab w:val="left" w:pos="360"/>
        </w:tabs>
        <w:spacing w:line="360" w:lineRule="auto"/>
        <w:ind w:firstLineChars="200" w:firstLine="420"/>
        <w:rPr>
          <w:rFonts w:ascii="宋体" w:hAnsi="宋体" w:cs="宋体"/>
          <w:szCs w:val="21"/>
        </w:rPr>
      </w:pPr>
      <w:r>
        <w:rPr>
          <w:rFonts w:ascii="宋体" w:hAnsi="宋体" w:cs="宋体" w:hint="eastAsia"/>
          <w:szCs w:val="21"/>
        </w:rPr>
        <w:t>（二）严格执行</w:t>
      </w:r>
      <w:r>
        <w:rPr>
          <w:rFonts w:ascii="宋体" w:hAnsi="宋体" w:hint="eastAsia"/>
          <w:szCs w:val="24"/>
          <w:u w:val="single"/>
        </w:rPr>
        <w:t>浙江中医药大学滨文南校区多媒体教室建设工程</w:t>
      </w:r>
      <w:r>
        <w:rPr>
          <w:rFonts w:ascii="宋体" w:hAnsi="宋体" w:cs="宋体" w:hint="eastAsia"/>
          <w:szCs w:val="21"/>
        </w:rPr>
        <w:t>的合同文件，自觉按合同办事。</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（三）双方的业务活动坚持公开、公正、诚信、透明的原则（除法律认定的商业机密和合同文件另有规定之外），不得损害国家和集体利益，违反工程建设管理规章制度。</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（四）建立健全廉政制度，开展廉政教育，设立廉政告示牌，公布举报电话，监督并认真查处违法违纪行为。</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（五）发现对方在业务活动中有违反廉政规定的行为，有及时提醒对方纠正的权利和义务。</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（六）发现对方严重违反本合同义务条款的行为，有向其上级有关部门举报、建议给予处分并要求告知处理结果的权利。</w:t>
      </w:r>
    </w:p>
    <w:p w:rsidR="00C43B4A" w:rsidRDefault="00C43B4A" w:rsidP="00C43B4A">
      <w:pPr>
        <w:spacing w:line="360" w:lineRule="auto"/>
        <w:ind w:firstLineChars="200" w:firstLine="422"/>
        <w:rPr>
          <w:rFonts w:ascii="宋体" w:hAnsi="宋体"/>
          <w:b/>
          <w:szCs w:val="24"/>
        </w:rPr>
      </w:pPr>
      <w:r>
        <w:rPr>
          <w:rFonts w:ascii="宋体" w:hAnsi="宋体" w:hint="eastAsia"/>
          <w:b/>
          <w:szCs w:val="24"/>
        </w:rPr>
        <w:t>第二条 甲方的义务</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（一）甲方及其工作人员不得索要和接受乙方的礼金、有价证券和贵重物品，不得在乙方报销任何由甲方或个人支付的费用等。</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（二）甲方工作人员不得参加乙方安排的超标准宴请和娱乐活动；不得接受乙方提供的通讯工具、交通工具和高档办公用品等。</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（三）甲方及其工作人员不得要求或者接受乙方为其住房装修、婚丧嫁娶活动、配偶子女的工作安排以及出国出境、旅游等提供方便等。</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（四）甲方工作人员的配偶、子女不得从事与甲方工程有关的材料设备供应、工程分包、劳务等经济活动。</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（五）甲方及其工作人员不得以任何理由向乙方推荐分包单位，不得要求乙方购买合同规定外的材料和设备。</w:t>
      </w:r>
    </w:p>
    <w:p w:rsidR="00C43B4A" w:rsidRDefault="00C43B4A" w:rsidP="00C43B4A">
      <w:pPr>
        <w:tabs>
          <w:tab w:val="left" w:pos="720"/>
          <w:tab w:val="left" w:pos="900"/>
          <w:tab w:val="left" w:pos="2880"/>
        </w:tabs>
        <w:spacing w:line="360" w:lineRule="auto"/>
        <w:ind w:firstLineChars="200" w:firstLine="422"/>
        <w:rPr>
          <w:rFonts w:ascii="宋体" w:hAnsi="宋体"/>
          <w:b/>
          <w:szCs w:val="24"/>
        </w:rPr>
      </w:pPr>
      <w:r>
        <w:rPr>
          <w:rFonts w:ascii="宋体" w:hAnsi="宋体" w:hint="eastAsia"/>
          <w:b/>
          <w:szCs w:val="24"/>
        </w:rPr>
        <w:t>第三条 乙方义务</w:t>
      </w:r>
    </w:p>
    <w:p w:rsidR="00C43B4A" w:rsidRDefault="00C43B4A" w:rsidP="00C43B4A">
      <w:pPr>
        <w:tabs>
          <w:tab w:val="left" w:pos="720"/>
          <w:tab w:val="left" w:pos="900"/>
          <w:tab w:val="left" w:pos="2880"/>
        </w:tabs>
        <w:spacing w:line="360" w:lineRule="auto"/>
        <w:ind w:firstLineChars="200" w:firstLine="420"/>
        <w:rPr>
          <w:rFonts w:ascii="宋体" w:hAnsi="宋体" w:cs="宋体"/>
          <w:szCs w:val="21"/>
        </w:rPr>
      </w:pPr>
      <w:r>
        <w:rPr>
          <w:rFonts w:ascii="宋体" w:hAnsi="宋体" w:cs="宋体" w:hint="eastAsia"/>
          <w:szCs w:val="21"/>
        </w:rPr>
        <w:t>（一）乙方不得以任何理由向甲方及其工作人员行贿或馈赠礼金、有价证券、贵重礼品。</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（二）乙方不得以任何名义向甲方及其工作人员报销应由甲方或个人支付的任何费用。</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（三）乙方不得以任何理由安排甲方及其工作人员参加超标准宴请及娱乐活动。乙方不得为甲方或个人购置或提供通讯工具、交通工具和高档办公用品等。</w:t>
      </w:r>
    </w:p>
    <w:p w:rsidR="00C43B4A" w:rsidRDefault="00C43B4A" w:rsidP="00C43B4A">
      <w:pPr>
        <w:tabs>
          <w:tab w:val="left" w:pos="1800"/>
          <w:tab w:val="left" w:pos="2160"/>
        </w:tabs>
        <w:spacing w:line="360" w:lineRule="auto"/>
        <w:ind w:firstLineChars="200" w:firstLine="422"/>
        <w:rPr>
          <w:rFonts w:ascii="宋体" w:hAnsi="宋体"/>
          <w:b/>
          <w:szCs w:val="24"/>
        </w:rPr>
      </w:pPr>
      <w:r>
        <w:rPr>
          <w:rFonts w:ascii="宋体" w:hAnsi="宋体" w:hint="eastAsia"/>
          <w:b/>
          <w:szCs w:val="24"/>
        </w:rPr>
        <w:t>第四条 违约责任</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（一）甲方及其工作人员违反本合同第一、二条，按管理权限，根据有关规定，给予党纪、政纪或组织处理；涉嫌犯罪的移交司法机关追究刑事责任；给乙方造成经济损失的，应予以赔偿。</w:t>
      </w:r>
    </w:p>
    <w:p w:rsidR="00C43B4A" w:rsidRDefault="00C43B4A" w:rsidP="00C43B4A">
      <w:pPr>
        <w:spacing w:line="360" w:lineRule="auto"/>
        <w:ind w:firstLineChars="200" w:firstLine="420"/>
        <w:rPr>
          <w:rFonts w:ascii="宋体" w:hAnsi="宋体" w:cs="宋体"/>
          <w:szCs w:val="21"/>
        </w:rPr>
      </w:pPr>
      <w:r>
        <w:rPr>
          <w:rFonts w:ascii="宋体" w:hAnsi="宋体" w:cs="宋体" w:hint="eastAsia"/>
          <w:szCs w:val="21"/>
        </w:rPr>
        <w:t>（二）乙方及其工作人员违反本合同第一、二条，按管理权限，根据有关规定，给予党纪、政纪或组织处理；给甲方造成经济损失的，应予以赔偿；情节严重的，甲方建议工程建设主管部门给予乙方一至三年内不得进入其主管的工程建设市场的处罚。</w:t>
      </w:r>
    </w:p>
    <w:p w:rsidR="00C43B4A" w:rsidRDefault="00C43B4A" w:rsidP="00C43B4A">
      <w:pPr>
        <w:spacing w:line="360" w:lineRule="auto"/>
        <w:ind w:firstLineChars="200" w:firstLine="422"/>
        <w:rPr>
          <w:rFonts w:ascii="宋体" w:hAnsi="宋体"/>
          <w:b/>
          <w:szCs w:val="24"/>
        </w:rPr>
      </w:pPr>
      <w:r>
        <w:rPr>
          <w:rFonts w:ascii="宋体" w:hAnsi="宋体" w:hint="eastAsia"/>
          <w:b/>
          <w:szCs w:val="24"/>
        </w:rPr>
        <w:t>第五条 双方约定：</w:t>
      </w:r>
    </w:p>
    <w:p w:rsidR="00C43B4A" w:rsidRDefault="00C43B4A" w:rsidP="00C43B4A">
      <w:pPr>
        <w:spacing w:line="360" w:lineRule="auto"/>
        <w:ind w:firstLine="480"/>
        <w:rPr>
          <w:rFonts w:ascii="宋体" w:hAnsi="宋体" w:cs="宋体"/>
          <w:szCs w:val="21"/>
        </w:rPr>
      </w:pPr>
      <w:r>
        <w:rPr>
          <w:rFonts w:ascii="宋体" w:hAnsi="宋体" w:cs="宋体" w:hint="eastAsia"/>
          <w:szCs w:val="21"/>
        </w:rPr>
        <w:t>本合同由双方或双方上级单位的纪检监察机关负责监督。由甲方或甲方上级单位的纪检监察机关约请乙方或乙方上级单位的纪检监察机关对本合同履行情况进行检查，提出本合同规定范围内的裁定意见。</w:t>
      </w:r>
    </w:p>
    <w:p w:rsidR="00C43B4A" w:rsidRDefault="00C43B4A" w:rsidP="00C43B4A">
      <w:pPr>
        <w:spacing w:line="360" w:lineRule="auto"/>
        <w:ind w:firstLineChars="200" w:firstLine="422"/>
        <w:rPr>
          <w:rFonts w:ascii="宋体" w:hAnsi="宋体" w:cs="宋体"/>
          <w:szCs w:val="21"/>
        </w:rPr>
      </w:pPr>
      <w:r>
        <w:rPr>
          <w:rFonts w:ascii="宋体" w:hAnsi="宋体" w:hint="eastAsia"/>
          <w:b/>
          <w:szCs w:val="24"/>
        </w:rPr>
        <w:t>第六条</w:t>
      </w:r>
      <w:r>
        <w:rPr>
          <w:rFonts w:ascii="宋体" w:hAnsi="宋体" w:cs="宋体" w:hint="eastAsia"/>
          <w:szCs w:val="21"/>
        </w:rPr>
        <w:t xml:space="preserve"> 本合同有效期为甲方与乙方双方签署之日起至该工程项目竣工验收后止。</w:t>
      </w:r>
    </w:p>
    <w:p w:rsidR="00C43B4A" w:rsidRDefault="00C43B4A" w:rsidP="00C43B4A">
      <w:pPr>
        <w:spacing w:line="360" w:lineRule="auto"/>
        <w:ind w:firstLineChars="200" w:firstLine="422"/>
        <w:rPr>
          <w:rFonts w:ascii="宋体" w:hAnsi="宋体" w:cs="宋体"/>
          <w:szCs w:val="21"/>
        </w:rPr>
      </w:pPr>
      <w:r>
        <w:rPr>
          <w:rFonts w:ascii="宋体" w:hAnsi="宋体" w:hint="eastAsia"/>
          <w:b/>
          <w:szCs w:val="24"/>
        </w:rPr>
        <w:t xml:space="preserve">第七条 </w:t>
      </w:r>
      <w:r>
        <w:rPr>
          <w:rFonts w:ascii="宋体" w:hAnsi="宋体" w:cs="宋体" w:hint="eastAsia"/>
          <w:szCs w:val="21"/>
        </w:rPr>
        <w:t>本合同作为</w:t>
      </w:r>
      <w:r>
        <w:rPr>
          <w:rFonts w:ascii="宋体" w:hAnsi="宋体" w:hint="eastAsia"/>
          <w:szCs w:val="24"/>
          <w:u w:val="single"/>
        </w:rPr>
        <w:t>浙江中医药大学滨文南校区多媒体教室建设工程</w:t>
      </w:r>
      <w:r>
        <w:rPr>
          <w:rFonts w:ascii="宋体" w:hAnsi="宋体" w:cs="宋体" w:hint="eastAsia"/>
          <w:szCs w:val="21"/>
        </w:rPr>
        <w:t>施工合同的附件，与施工合同具有同等的法律效力，经合同双方签署立即生效。</w:t>
      </w:r>
    </w:p>
    <w:p w:rsidR="00C43B4A" w:rsidRDefault="00C43B4A" w:rsidP="00C43B4A">
      <w:pPr>
        <w:spacing w:line="360" w:lineRule="auto"/>
        <w:ind w:firstLineChars="200" w:firstLine="422"/>
        <w:rPr>
          <w:rFonts w:ascii="宋体" w:hAnsi="宋体" w:cs="宋体"/>
          <w:szCs w:val="21"/>
        </w:rPr>
      </w:pPr>
      <w:r>
        <w:rPr>
          <w:rFonts w:ascii="宋体" w:hAnsi="宋体" w:hint="eastAsia"/>
          <w:b/>
          <w:szCs w:val="24"/>
        </w:rPr>
        <w:t xml:space="preserve">第八条 </w:t>
      </w:r>
      <w:r>
        <w:rPr>
          <w:rFonts w:ascii="宋体" w:hAnsi="宋体" w:cs="宋体" w:hint="eastAsia"/>
          <w:szCs w:val="21"/>
        </w:rPr>
        <w:t>本合同甲方与乙方双方各执三份，送交双方监督单位各一份。</w:t>
      </w:r>
    </w:p>
    <w:p w:rsidR="00C43B4A" w:rsidRDefault="00C43B4A" w:rsidP="00C43B4A">
      <w:pPr>
        <w:spacing w:line="360" w:lineRule="auto"/>
        <w:rPr>
          <w:rFonts w:ascii="宋体" w:hAnsi="宋体"/>
          <w:szCs w:val="24"/>
          <w:u w:val="single"/>
        </w:rPr>
      </w:pPr>
      <w:bookmarkStart w:id="124" w:name="_Hlk74481593"/>
      <w:r>
        <w:rPr>
          <w:rFonts w:ascii="宋体" w:hAnsi="宋体" w:cs="宋体" w:hint="eastAsia"/>
          <w:szCs w:val="21"/>
        </w:rPr>
        <w:t>甲方：浙江中医药大学</w:t>
      </w:r>
      <w:r>
        <w:rPr>
          <w:rFonts w:ascii="宋体" w:hAnsi="宋体" w:hint="eastAsia"/>
          <w:szCs w:val="24"/>
          <w:u w:val="single"/>
        </w:rPr>
        <w:t xml:space="preserve">（公章）    </w:t>
      </w:r>
      <w:r>
        <w:rPr>
          <w:rFonts w:ascii="宋体" w:hAnsi="宋体" w:cs="宋体" w:hint="eastAsia"/>
          <w:szCs w:val="21"/>
        </w:rPr>
        <w:t xml:space="preserve">     乙方：</w:t>
      </w:r>
      <w:r>
        <w:rPr>
          <w:rFonts w:ascii="宋体" w:hAnsi="宋体" w:cs="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b/>
          <w:bCs/>
          <w:szCs w:val="21"/>
          <w:u w:val="single"/>
        </w:rPr>
        <w:t xml:space="preserve"> </w:t>
      </w:r>
      <w:r>
        <w:rPr>
          <w:rFonts w:ascii="宋体" w:hAnsi="宋体" w:hint="eastAsia"/>
          <w:szCs w:val="24"/>
          <w:u w:val="single"/>
        </w:rPr>
        <w:t xml:space="preserve">  （公章） </w:t>
      </w:r>
    </w:p>
    <w:p w:rsidR="00C43B4A" w:rsidRDefault="00C43B4A" w:rsidP="00C43B4A">
      <w:pPr>
        <w:spacing w:line="360" w:lineRule="auto"/>
        <w:rPr>
          <w:rFonts w:ascii="宋体" w:hAnsi="宋体" w:cs="宋体"/>
          <w:szCs w:val="21"/>
        </w:rPr>
      </w:pPr>
      <w:r>
        <w:rPr>
          <w:rFonts w:ascii="宋体" w:hAnsi="宋体" w:cs="宋体" w:hint="eastAsia"/>
          <w:szCs w:val="21"/>
        </w:rPr>
        <w:t>法定代表人或委托代理人：                法定代表人或委托代理人：</w:t>
      </w:r>
    </w:p>
    <w:p w:rsidR="00C43B4A" w:rsidRDefault="00C43B4A" w:rsidP="00C43B4A">
      <w:pPr>
        <w:spacing w:line="360" w:lineRule="auto"/>
        <w:rPr>
          <w:rFonts w:ascii="宋体" w:hAnsi="宋体" w:cs="宋体"/>
          <w:szCs w:val="21"/>
        </w:rPr>
      </w:pPr>
      <w:bookmarkStart w:id="125" w:name="_Hlk74481629"/>
      <w:r>
        <w:rPr>
          <w:rFonts w:ascii="宋体" w:hAnsi="宋体" w:cs="宋体" w:hint="eastAsia"/>
          <w:szCs w:val="21"/>
        </w:rPr>
        <w:t>地    址：杭州市滨江区滨文路</w:t>
      </w:r>
      <w:r>
        <w:rPr>
          <w:rFonts w:ascii="宋体" w:hAnsi="宋体" w:cs="宋体"/>
          <w:szCs w:val="21"/>
        </w:rPr>
        <w:t>548</w:t>
      </w:r>
      <w:r>
        <w:rPr>
          <w:rFonts w:ascii="宋体" w:hAnsi="宋体" w:cs="宋体" w:hint="eastAsia"/>
          <w:szCs w:val="21"/>
        </w:rPr>
        <w:t xml:space="preserve">号 </w:t>
      </w:r>
      <w:r>
        <w:rPr>
          <w:rFonts w:ascii="宋体" w:hAnsi="宋体" w:cs="宋体"/>
          <w:szCs w:val="21"/>
        </w:rPr>
        <w:t xml:space="preserve">     </w:t>
      </w:r>
      <w:r>
        <w:rPr>
          <w:rFonts w:ascii="宋体" w:hAnsi="宋体" w:cs="宋体" w:hint="eastAsia"/>
          <w:szCs w:val="21"/>
        </w:rPr>
        <w:t>地    址：</w:t>
      </w:r>
    </w:p>
    <w:p w:rsidR="00C43B4A" w:rsidRDefault="00C43B4A" w:rsidP="00C43B4A">
      <w:pPr>
        <w:spacing w:line="360" w:lineRule="auto"/>
        <w:rPr>
          <w:rFonts w:ascii="宋体" w:hAnsi="宋体" w:cs="宋体"/>
          <w:szCs w:val="21"/>
        </w:rPr>
      </w:pPr>
      <w:r>
        <w:rPr>
          <w:rFonts w:ascii="宋体" w:hAnsi="宋体" w:cs="宋体" w:hint="eastAsia"/>
          <w:szCs w:val="21"/>
        </w:rPr>
        <w:t>邮政编码：</w:t>
      </w:r>
      <w:r>
        <w:rPr>
          <w:rFonts w:ascii="宋体" w:hAnsi="宋体" w:cs="宋体"/>
          <w:szCs w:val="21"/>
        </w:rPr>
        <w:t>310053</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邮政编码：</w:t>
      </w:r>
    </w:p>
    <w:p w:rsidR="00C43B4A" w:rsidRDefault="00C43B4A" w:rsidP="00C43B4A">
      <w:pPr>
        <w:spacing w:line="360" w:lineRule="auto"/>
        <w:rPr>
          <w:rFonts w:ascii="宋体" w:hAnsi="宋体"/>
          <w:sz w:val="30"/>
          <w:szCs w:val="24"/>
        </w:rPr>
      </w:pPr>
      <w:r>
        <w:rPr>
          <w:rFonts w:ascii="宋体" w:hAnsi="宋体" w:cs="宋体" w:hint="eastAsia"/>
          <w:szCs w:val="21"/>
        </w:rPr>
        <w:t>电    话：0571-86613561</w:t>
      </w:r>
      <w:r>
        <w:rPr>
          <w:rFonts w:ascii="宋体" w:hAnsi="宋体" w:cs="宋体"/>
          <w:szCs w:val="21"/>
        </w:rPr>
        <w:t xml:space="preserve">  </w:t>
      </w:r>
      <w:r>
        <w:rPr>
          <w:rFonts w:ascii="宋体" w:hAnsi="宋体" w:cs="宋体" w:hint="eastAsia"/>
          <w:szCs w:val="21"/>
        </w:rPr>
        <w:t xml:space="preserve">               电    话：</w:t>
      </w:r>
      <w:bookmarkEnd w:id="124"/>
      <w:bookmarkEnd w:id="125"/>
      <w:r>
        <w:rPr>
          <w:rFonts w:ascii="宋体" w:hAnsi="宋体" w:cs="宋体" w:hint="eastAsia"/>
          <w:sz w:val="30"/>
          <w:szCs w:val="30"/>
        </w:rPr>
        <w:t xml:space="preserve"> </w:t>
      </w:r>
      <w:bookmarkStart w:id="126" w:name="_Toc237256590"/>
      <w:bookmarkStart w:id="127" w:name="_Toc276907132"/>
      <w:bookmarkStart w:id="128" w:name="_Toc237979988"/>
    </w:p>
    <w:p w:rsidR="00C43B4A" w:rsidRDefault="00C43B4A" w:rsidP="00C43B4A">
      <w:pPr>
        <w:spacing w:line="360" w:lineRule="auto"/>
        <w:rPr>
          <w:rFonts w:ascii="宋体" w:hAnsi="宋体"/>
          <w:sz w:val="30"/>
          <w:szCs w:val="24"/>
        </w:rPr>
      </w:pPr>
      <w:r>
        <w:rPr>
          <w:rFonts w:ascii="宋体" w:hAnsi="宋体" w:hint="eastAsia"/>
          <w:sz w:val="30"/>
          <w:szCs w:val="24"/>
        </w:rPr>
        <w:br w:type="page"/>
      </w:r>
      <w:bookmarkEnd w:id="126"/>
      <w:bookmarkEnd w:id="127"/>
      <w:bookmarkEnd w:id="128"/>
      <w:r>
        <w:rPr>
          <w:rFonts w:ascii="宋体" w:hAnsi="宋体" w:hint="eastAsia"/>
          <w:sz w:val="30"/>
          <w:szCs w:val="24"/>
        </w:rPr>
        <w:t>附件</w:t>
      </w:r>
      <w:r>
        <w:rPr>
          <w:rFonts w:ascii="宋体" w:hAnsi="宋体"/>
          <w:sz w:val="30"/>
          <w:szCs w:val="24"/>
        </w:rPr>
        <w:t>3</w:t>
      </w:r>
      <w:r>
        <w:rPr>
          <w:rFonts w:ascii="宋体" w:hAnsi="宋体" w:hint="eastAsia"/>
          <w:sz w:val="30"/>
          <w:szCs w:val="24"/>
        </w:rPr>
        <w:t>：</w:t>
      </w:r>
    </w:p>
    <w:p w:rsidR="00C43B4A" w:rsidRDefault="00C43B4A" w:rsidP="00C43B4A">
      <w:pPr>
        <w:spacing w:line="360" w:lineRule="auto"/>
        <w:jc w:val="center"/>
        <w:rPr>
          <w:rFonts w:ascii="宋体" w:hAnsi="宋体"/>
          <w:sz w:val="30"/>
          <w:szCs w:val="24"/>
        </w:rPr>
      </w:pPr>
      <w:r>
        <w:rPr>
          <w:rFonts w:ascii="宋体" w:hAnsi="宋体" w:hint="eastAsia"/>
          <w:sz w:val="30"/>
          <w:szCs w:val="24"/>
        </w:rPr>
        <w:t>安全生产合同</w:t>
      </w:r>
    </w:p>
    <w:p w:rsidR="00C43B4A" w:rsidRDefault="00C43B4A" w:rsidP="00C43B4A">
      <w:pPr>
        <w:spacing w:line="360" w:lineRule="auto"/>
        <w:jc w:val="center"/>
        <w:rPr>
          <w:rFonts w:ascii="宋体" w:hAnsi="宋体" w:cs="宋体"/>
          <w:sz w:val="30"/>
          <w:szCs w:val="30"/>
        </w:rPr>
      </w:pPr>
    </w:p>
    <w:p w:rsidR="00C43B4A" w:rsidRDefault="00C43B4A" w:rsidP="00C43B4A">
      <w:pPr>
        <w:spacing w:line="360" w:lineRule="auto"/>
        <w:ind w:firstLineChars="200" w:firstLine="420"/>
        <w:rPr>
          <w:rFonts w:ascii="宋体" w:hAnsi="宋体"/>
          <w:szCs w:val="21"/>
        </w:rPr>
      </w:pPr>
      <w:r>
        <w:rPr>
          <w:rFonts w:ascii="宋体" w:hAnsi="宋体" w:hint="eastAsia"/>
          <w:szCs w:val="21"/>
        </w:rPr>
        <w:t>为在</w:t>
      </w:r>
      <w:r>
        <w:rPr>
          <w:rFonts w:ascii="宋体" w:hAnsi="宋体" w:cs="宋体" w:hint="eastAsia"/>
          <w:bCs/>
          <w:szCs w:val="21"/>
          <w:u w:val="single"/>
        </w:rPr>
        <w:t>浙江中医药大学滨文南校区多媒体教室建设工程</w:t>
      </w:r>
      <w:r>
        <w:rPr>
          <w:rFonts w:ascii="宋体" w:hAnsi="宋体" w:hint="eastAsia"/>
          <w:szCs w:val="21"/>
        </w:rPr>
        <w:t>合同的实施过程中创造安全、高效的施工环境，搞好本项目的安全管理工作，本项目甲方</w:t>
      </w:r>
      <w:r>
        <w:rPr>
          <w:rFonts w:ascii="宋体" w:hAnsi="宋体" w:hint="eastAsia"/>
          <w:kern w:val="0"/>
          <w:szCs w:val="24"/>
          <w:u w:val="single"/>
        </w:rPr>
        <w:t xml:space="preserve"> </w:t>
      </w:r>
      <w:r>
        <w:rPr>
          <w:rFonts w:ascii="宋体" w:hAnsi="宋体" w:cs="宋体" w:hint="eastAsia"/>
          <w:szCs w:val="21"/>
          <w:u w:val="single"/>
        </w:rPr>
        <w:t>浙江中医药大学</w:t>
      </w:r>
      <w:r>
        <w:rPr>
          <w:rFonts w:ascii="宋体" w:hAnsi="宋体"/>
          <w:kern w:val="0"/>
          <w:szCs w:val="24"/>
          <w:u w:val="single"/>
        </w:rPr>
        <w:t xml:space="preserve"> </w:t>
      </w:r>
      <w:r>
        <w:rPr>
          <w:rFonts w:ascii="宋体" w:hAnsi="宋体" w:cs="宋体"/>
          <w:kern w:val="0"/>
          <w:szCs w:val="21"/>
          <w:u w:val="single"/>
        </w:rPr>
        <w:t xml:space="preserve">   </w:t>
      </w:r>
      <w:r>
        <w:rPr>
          <w:rFonts w:ascii="宋体" w:hAnsi="宋体" w:hint="eastAsia"/>
          <w:szCs w:val="21"/>
        </w:rPr>
        <w:t>与乙方</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hint="eastAsia"/>
          <w:szCs w:val="21"/>
          <w:u w:val="single"/>
        </w:rPr>
        <w:t xml:space="preserve">       </w:t>
      </w:r>
      <w:r>
        <w:rPr>
          <w:rFonts w:ascii="宋体" w:hAnsi="宋体" w:hint="eastAsia"/>
          <w:szCs w:val="21"/>
        </w:rPr>
        <w:t>特此签订安全生产合同：</w:t>
      </w:r>
    </w:p>
    <w:p w:rsidR="00C43B4A" w:rsidRDefault="00C43B4A" w:rsidP="00C43B4A">
      <w:pPr>
        <w:numPr>
          <w:ilvl w:val="1"/>
          <w:numId w:val="70"/>
        </w:numPr>
        <w:tabs>
          <w:tab w:val="left" w:pos="540"/>
          <w:tab w:val="left" w:pos="720"/>
          <w:tab w:val="left" w:pos="900"/>
        </w:tabs>
        <w:spacing w:line="360" w:lineRule="auto"/>
        <w:ind w:hanging="1140"/>
        <w:rPr>
          <w:rFonts w:ascii="宋体" w:hAnsi="宋体"/>
          <w:b/>
          <w:szCs w:val="24"/>
        </w:rPr>
      </w:pPr>
      <w:r>
        <w:rPr>
          <w:rFonts w:ascii="宋体" w:hAnsi="宋体" w:hint="eastAsia"/>
          <w:b/>
          <w:szCs w:val="24"/>
        </w:rPr>
        <w:t>甲方职责</w:t>
      </w:r>
    </w:p>
    <w:p w:rsidR="00C43B4A" w:rsidRDefault="00C43B4A" w:rsidP="00C43B4A">
      <w:pPr>
        <w:tabs>
          <w:tab w:val="left" w:pos="900"/>
        </w:tabs>
        <w:spacing w:line="360" w:lineRule="auto"/>
        <w:ind w:firstLineChars="200" w:firstLine="420"/>
        <w:rPr>
          <w:rFonts w:ascii="宋体" w:hAnsi="宋体"/>
          <w:szCs w:val="21"/>
        </w:rPr>
      </w:pPr>
      <w:r>
        <w:rPr>
          <w:rFonts w:ascii="宋体" w:hAnsi="宋体" w:hint="eastAsia"/>
          <w:szCs w:val="21"/>
        </w:rPr>
        <w:t>1．严格遵守国家有关安全生产的法律法规，认真执行工程承包合同中的有关安全要求。</w:t>
      </w:r>
    </w:p>
    <w:p w:rsidR="00C43B4A" w:rsidRDefault="00C43B4A" w:rsidP="00C43B4A">
      <w:pPr>
        <w:tabs>
          <w:tab w:val="left" w:pos="720"/>
        </w:tabs>
        <w:spacing w:line="360" w:lineRule="auto"/>
        <w:ind w:firstLineChars="200" w:firstLine="420"/>
        <w:rPr>
          <w:rFonts w:ascii="宋体" w:hAnsi="宋体"/>
          <w:szCs w:val="21"/>
        </w:rPr>
      </w:pPr>
      <w:r>
        <w:rPr>
          <w:rFonts w:ascii="宋体" w:hAnsi="宋体" w:hint="eastAsia"/>
          <w:szCs w:val="21"/>
        </w:rPr>
        <w:t>2.按照“安全第一、预防为主”和坚持“管生产必须管安全”的原则进行安全生产管理，做到生产与安全工作同时计划、布置、检查、总结和评比。</w:t>
      </w:r>
    </w:p>
    <w:p w:rsidR="00C43B4A" w:rsidRDefault="00C43B4A" w:rsidP="00C43B4A">
      <w:pPr>
        <w:spacing w:line="360" w:lineRule="auto"/>
        <w:ind w:leftChars="129" w:left="271" w:firstLineChars="50" w:firstLine="105"/>
        <w:rPr>
          <w:rFonts w:ascii="宋体" w:hAnsi="宋体"/>
          <w:szCs w:val="21"/>
        </w:rPr>
      </w:pPr>
      <w:r>
        <w:rPr>
          <w:rFonts w:ascii="宋体" w:hAnsi="宋体" w:hint="eastAsia"/>
          <w:szCs w:val="21"/>
        </w:rPr>
        <w:t>3.重要的安全设施必须坚持与主体工程“三同时”的原则，即：同时设计、审批，</w:t>
      </w:r>
    </w:p>
    <w:p w:rsidR="00C43B4A" w:rsidRDefault="00C43B4A" w:rsidP="00C43B4A">
      <w:pPr>
        <w:spacing w:line="360" w:lineRule="auto"/>
        <w:rPr>
          <w:rFonts w:ascii="宋体" w:hAnsi="宋体"/>
          <w:szCs w:val="21"/>
        </w:rPr>
      </w:pPr>
      <w:r>
        <w:rPr>
          <w:rFonts w:ascii="宋体" w:hAnsi="宋体" w:hint="eastAsia"/>
          <w:szCs w:val="21"/>
        </w:rPr>
        <w:t>同时施工，同时验收，投入使用。</w:t>
      </w:r>
    </w:p>
    <w:p w:rsidR="00C43B4A" w:rsidRDefault="00C43B4A" w:rsidP="00C43B4A">
      <w:pPr>
        <w:tabs>
          <w:tab w:val="left" w:pos="720"/>
        </w:tabs>
        <w:spacing w:line="360" w:lineRule="auto"/>
        <w:ind w:firstLineChars="200" w:firstLine="420"/>
        <w:rPr>
          <w:rFonts w:ascii="宋体" w:hAnsi="宋体"/>
          <w:szCs w:val="21"/>
        </w:rPr>
      </w:pPr>
      <w:r>
        <w:rPr>
          <w:rFonts w:ascii="宋体" w:hAnsi="宋体" w:hint="eastAsia"/>
          <w:szCs w:val="21"/>
        </w:rPr>
        <w:t>4.组织对乙方施工现场安全生产检查，监督乙方及时处理发现的各种安全隐患。</w:t>
      </w:r>
    </w:p>
    <w:p w:rsidR="00C43B4A" w:rsidRDefault="00C43B4A" w:rsidP="00C43B4A">
      <w:pPr>
        <w:spacing w:line="360" w:lineRule="auto"/>
        <w:rPr>
          <w:rFonts w:ascii="宋体" w:hAnsi="宋体"/>
          <w:b/>
          <w:szCs w:val="24"/>
        </w:rPr>
      </w:pPr>
      <w:r>
        <w:rPr>
          <w:rFonts w:ascii="宋体" w:hAnsi="宋体" w:hint="eastAsia"/>
          <w:b/>
          <w:szCs w:val="24"/>
        </w:rPr>
        <w:t>二、乙方职责</w:t>
      </w:r>
    </w:p>
    <w:p w:rsidR="00C43B4A" w:rsidRDefault="00C43B4A" w:rsidP="00C43B4A">
      <w:pPr>
        <w:spacing w:line="360" w:lineRule="auto"/>
        <w:ind w:firstLineChars="200" w:firstLine="420"/>
        <w:rPr>
          <w:rFonts w:ascii="宋体" w:hAnsi="宋体"/>
          <w:szCs w:val="21"/>
        </w:rPr>
      </w:pPr>
      <w:r>
        <w:rPr>
          <w:rFonts w:ascii="宋体" w:hAnsi="宋体" w:hint="eastAsia"/>
          <w:szCs w:val="21"/>
        </w:rPr>
        <w:t>1.严格遵守国家有关安全生产的法律法规和有关安全生产的规定，认真执行工程承包合同中的有关安全要求。</w:t>
      </w:r>
    </w:p>
    <w:p w:rsidR="00C43B4A" w:rsidRDefault="00C43B4A" w:rsidP="00C43B4A">
      <w:pPr>
        <w:spacing w:line="360" w:lineRule="auto"/>
        <w:ind w:firstLineChars="200" w:firstLine="420"/>
        <w:rPr>
          <w:rFonts w:ascii="宋体" w:hAnsi="宋体"/>
          <w:szCs w:val="21"/>
        </w:rPr>
      </w:pPr>
      <w:r>
        <w:rPr>
          <w:rFonts w:ascii="宋体" w:hAnsi="宋体" w:hint="eastAsia"/>
          <w:szCs w:val="21"/>
        </w:rPr>
        <w:t>2.坚持“安全第一、预防为主”和坚持“管生产必须管安全”的原则，加强安全生产宣传教育，增强全员安全生产意识，建立健全各项安全生产的管理机构和安全生产管理制度，配备专职及兼职安全检查人员，有组织有领导地开展生产安全生产活动。各级领导、工程技术人员、生产管理人员和具体操作人员，必须熟悉和遵守本条款的各项规定，做到生产与安全工作同时计划、布置、检查、总结和评比。</w:t>
      </w:r>
    </w:p>
    <w:p w:rsidR="00C43B4A" w:rsidRDefault="00C43B4A" w:rsidP="00C43B4A">
      <w:pPr>
        <w:spacing w:line="360" w:lineRule="auto"/>
        <w:ind w:firstLineChars="250" w:firstLine="525"/>
        <w:rPr>
          <w:rFonts w:ascii="宋体" w:hAnsi="宋体"/>
          <w:szCs w:val="21"/>
        </w:rPr>
      </w:pPr>
      <w:r>
        <w:rPr>
          <w:rFonts w:ascii="宋体" w:hAnsi="宋体" w:hint="eastAsia"/>
          <w:szCs w:val="21"/>
        </w:rPr>
        <w:t>3.建立健全安全生产责任制。从派往项目实施的项目经理和生产工人（包括临时雇请的民工）的安全生产管理系统必须做到纵向到底，一环不漏；各职能部门、人员的安全生产责任制做到横向到边，人人有责。项目经理是安全生产的第一责任人。现场设置的安全机构，应指定1名安全员，专职负责所有员工的安全和治安保卫工作及预防事故的发生。安全机构人员，有权按有关规定发布指令，并采取保护性措施防止事故发生。</w:t>
      </w:r>
    </w:p>
    <w:p w:rsidR="00C43B4A" w:rsidRDefault="00C43B4A" w:rsidP="00C43B4A">
      <w:pPr>
        <w:spacing w:line="360" w:lineRule="auto"/>
        <w:ind w:firstLineChars="200" w:firstLine="420"/>
        <w:rPr>
          <w:rFonts w:ascii="宋体" w:hAnsi="宋体"/>
          <w:szCs w:val="21"/>
        </w:rPr>
      </w:pPr>
      <w:r>
        <w:rPr>
          <w:rFonts w:ascii="宋体" w:hAnsi="宋体" w:hint="eastAsia"/>
          <w:szCs w:val="21"/>
        </w:rPr>
        <w:t>4.施工期间，乙方应落实预防措施，防止其员工发生任何违法、违禁、暴力或妨碍治安的行为。</w:t>
      </w:r>
    </w:p>
    <w:p w:rsidR="00C43B4A" w:rsidRDefault="00C43B4A" w:rsidP="00C43B4A">
      <w:pPr>
        <w:spacing w:line="360" w:lineRule="auto"/>
        <w:ind w:firstLineChars="200" w:firstLine="420"/>
        <w:rPr>
          <w:rFonts w:ascii="宋体" w:hAnsi="宋体"/>
          <w:szCs w:val="21"/>
        </w:rPr>
      </w:pPr>
      <w:r>
        <w:rPr>
          <w:rFonts w:ascii="宋体" w:hAnsi="宋体" w:hint="eastAsia"/>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C43B4A" w:rsidRDefault="00C43B4A" w:rsidP="00C43B4A">
      <w:pPr>
        <w:spacing w:line="360" w:lineRule="auto"/>
        <w:ind w:firstLineChars="200" w:firstLine="420"/>
        <w:rPr>
          <w:rFonts w:ascii="宋体" w:hAnsi="宋体"/>
          <w:szCs w:val="21"/>
        </w:rPr>
      </w:pPr>
      <w:r>
        <w:rPr>
          <w:rFonts w:ascii="宋体" w:hAnsi="宋体" w:hint="eastAsia"/>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C43B4A" w:rsidRDefault="00C43B4A" w:rsidP="00C43B4A">
      <w:pPr>
        <w:spacing w:line="360" w:lineRule="auto"/>
        <w:ind w:firstLineChars="200" w:firstLine="420"/>
        <w:rPr>
          <w:rFonts w:ascii="宋体" w:hAnsi="宋体"/>
          <w:szCs w:val="21"/>
        </w:rPr>
      </w:pPr>
      <w:r>
        <w:rPr>
          <w:rFonts w:ascii="宋体" w:hAnsi="宋体" w:hint="eastAsia"/>
          <w:szCs w:val="21"/>
        </w:rPr>
        <w:t>7.操作人员上岗，必须按规定穿戴防护用品。各专业施工负责人和安全检查员应随时检查劳动防护用品的穿戴情况，不按规定穿戴防护用品的人员不得上岗。</w:t>
      </w:r>
    </w:p>
    <w:p w:rsidR="00C43B4A" w:rsidRDefault="00C43B4A" w:rsidP="00C43B4A">
      <w:pPr>
        <w:spacing w:line="360" w:lineRule="auto"/>
        <w:ind w:firstLineChars="200" w:firstLine="420"/>
        <w:rPr>
          <w:rFonts w:ascii="宋体" w:hAnsi="宋体"/>
          <w:szCs w:val="21"/>
        </w:rPr>
      </w:pPr>
      <w:r>
        <w:rPr>
          <w:rFonts w:ascii="宋体" w:hAnsi="宋体" w:hint="eastAsia"/>
          <w:szCs w:val="21"/>
        </w:rPr>
        <w:t>8.所有施工机具设备和高空作业的设备均应定期检查，并有安全员的签字记录，保证其经常处于完发状态；不合格的机具、设备和劳动保护用品严禁使用。</w:t>
      </w:r>
    </w:p>
    <w:p w:rsidR="00C43B4A" w:rsidRDefault="00C43B4A" w:rsidP="00C43B4A">
      <w:pPr>
        <w:spacing w:line="360" w:lineRule="auto"/>
        <w:ind w:firstLineChars="200" w:firstLine="420"/>
        <w:rPr>
          <w:rFonts w:ascii="宋体" w:hAnsi="宋体"/>
          <w:szCs w:val="21"/>
        </w:rPr>
      </w:pPr>
      <w:r>
        <w:rPr>
          <w:rFonts w:ascii="宋体" w:hAnsi="宋体" w:hint="eastAsia"/>
          <w:szCs w:val="21"/>
        </w:rPr>
        <w:t>9.施工中采用新技术、新工艺、新设备、新材料时，必须制定相应的安全技术措施，施工现场必须具有相关的安全标志牌。</w:t>
      </w:r>
    </w:p>
    <w:p w:rsidR="00C43B4A" w:rsidRDefault="00C43B4A" w:rsidP="00C43B4A">
      <w:pPr>
        <w:tabs>
          <w:tab w:val="left" w:pos="360"/>
          <w:tab w:val="left" w:pos="540"/>
          <w:tab w:val="left" w:pos="900"/>
          <w:tab w:val="left" w:pos="1080"/>
        </w:tabs>
        <w:spacing w:line="360" w:lineRule="auto"/>
        <w:ind w:firstLineChars="200" w:firstLine="420"/>
        <w:rPr>
          <w:rFonts w:ascii="宋体" w:hAnsi="宋体"/>
          <w:szCs w:val="21"/>
        </w:rPr>
      </w:pPr>
      <w:r>
        <w:rPr>
          <w:rFonts w:ascii="宋体" w:hAnsi="宋体" w:hint="eastAsia"/>
          <w:szCs w:val="21"/>
        </w:rPr>
        <w:t>10.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rsidR="00C43B4A" w:rsidRDefault="00C43B4A" w:rsidP="00C43B4A">
      <w:pPr>
        <w:tabs>
          <w:tab w:val="left" w:pos="360"/>
          <w:tab w:val="left" w:pos="540"/>
          <w:tab w:val="left" w:pos="900"/>
          <w:tab w:val="left" w:pos="1080"/>
        </w:tabs>
        <w:spacing w:line="360" w:lineRule="auto"/>
        <w:ind w:firstLineChars="200" w:firstLine="420"/>
        <w:rPr>
          <w:rFonts w:ascii="宋体" w:hAnsi="宋体"/>
          <w:szCs w:val="21"/>
        </w:rPr>
      </w:pPr>
    </w:p>
    <w:p w:rsidR="00C43B4A" w:rsidRDefault="00C43B4A" w:rsidP="00C43B4A">
      <w:pPr>
        <w:tabs>
          <w:tab w:val="left" w:pos="360"/>
          <w:tab w:val="left" w:pos="540"/>
          <w:tab w:val="left" w:pos="900"/>
          <w:tab w:val="left" w:pos="1080"/>
        </w:tabs>
        <w:spacing w:line="360" w:lineRule="auto"/>
        <w:rPr>
          <w:rFonts w:ascii="宋体" w:hAnsi="宋体"/>
          <w:b/>
          <w:szCs w:val="24"/>
        </w:rPr>
      </w:pPr>
      <w:r>
        <w:rPr>
          <w:rFonts w:ascii="宋体" w:hAnsi="宋体" w:hint="eastAsia"/>
          <w:b/>
          <w:szCs w:val="24"/>
        </w:rPr>
        <w:t>三、违约责任</w:t>
      </w:r>
    </w:p>
    <w:p w:rsidR="00C43B4A" w:rsidRDefault="00C43B4A" w:rsidP="00C43B4A">
      <w:pPr>
        <w:tabs>
          <w:tab w:val="left" w:pos="360"/>
          <w:tab w:val="left" w:pos="540"/>
          <w:tab w:val="left" w:pos="720"/>
          <w:tab w:val="left" w:pos="900"/>
          <w:tab w:val="left" w:pos="1080"/>
        </w:tabs>
        <w:spacing w:line="360" w:lineRule="auto"/>
        <w:ind w:firstLineChars="200" w:firstLine="420"/>
        <w:rPr>
          <w:rFonts w:ascii="宋体" w:hAnsi="宋体"/>
          <w:szCs w:val="21"/>
        </w:rPr>
      </w:pPr>
      <w:r>
        <w:rPr>
          <w:rFonts w:ascii="宋体" w:hAnsi="宋体" w:hint="eastAsia"/>
          <w:szCs w:val="21"/>
        </w:rPr>
        <w:t>如因甲方或乙方违约造成安全事故，将依法追究责任。</w:t>
      </w:r>
    </w:p>
    <w:p w:rsidR="00C43B4A" w:rsidRDefault="00C43B4A" w:rsidP="00C43B4A">
      <w:pPr>
        <w:tabs>
          <w:tab w:val="left" w:pos="0"/>
          <w:tab w:val="left" w:pos="540"/>
          <w:tab w:val="left" w:pos="720"/>
          <w:tab w:val="left" w:pos="900"/>
          <w:tab w:val="left" w:pos="1080"/>
        </w:tabs>
        <w:spacing w:line="360" w:lineRule="auto"/>
        <w:ind w:firstLineChars="200" w:firstLine="420"/>
        <w:rPr>
          <w:rFonts w:ascii="宋体" w:hAnsi="宋体"/>
          <w:szCs w:val="21"/>
        </w:rPr>
      </w:pPr>
      <w:r>
        <w:rPr>
          <w:rFonts w:ascii="宋体" w:hAnsi="宋体" w:hint="eastAsia"/>
          <w:szCs w:val="21"/>
        </w:rPr>
        <w:t xml:space="preserve">本合同一式八份，双方各执四份。由双方法定代表人或授权代理人签字并加盖单位印章后生效。 </w:t>
      </w:r>
    </w:p>
    <w:p w:rsidR="00C43B4A" w:rsidRDefault="00C43B4A" w:rsidP="00C43B4A">
      <w:pPr>
        <w:tabs>
          <w:tab w:val="left" w:pos="0"/>
          <w:tab w:val="left" w:pos="540"/>
          <w:tab w:val="left" w:pos="720"/>
          <w:tab w:val="left" w:pos="900"/>
          <w:tab w:val="left" w:pos="1080"/>
        </w:tabs>
        <w:spacing w:line="360" w:lineRule="auto"/>
        <w:ind w:firstLineChars="200" w:firstLine="420"/>
        <w:rPr>
          <w:rFonts w:ascii="宋体" w:hAnsi="宋体"/>
          <w:szCs w:val="21"/>
        </w:rPr>
      </w:pPr>
    </w:p>
    <w:p w:rsidR="00C43B4A" w:rsidRDefault="00C43B4A" w:rsidP="00C43B4A">
      <w:pPr>
        <w:spacing w:line="360" w:lineRule="auto"/>
        <w:rPr>
          <w:rFonts w:ascii="宋体" w:hAnsi="宋体"/>
          <w:szCs w:val="21"/>
        </w:rPr>
      </w:pPr>
      <w:r>
        <w:rPr>
          <w:rFonts w:ascii="宋体" w:hAnsi="宋体" w:hint="eastAsia"/>
          <w:szCs w:val="21"/>
        </w:rPr>
        <w:t>甲方：</w:t>
      </w:r>
      <w:r>
        <w:rPr>
          <w:rFonts w:ascii="宋体" w:hAnsi="宋体" w:cs="宋体" w:hint="eastAsia"/>
          <w:szCs w:val="21"/>
          <w:u w:val="single"/>
        </w:rPr>
        <w:t xml:space="preserve">  浙江中医药大学 </w:t>
      </w:r>
      <w:r>
        <w:rPr>
          <w:rFonts w:ascii="宋体" w:hAnsi="宋体" w:hint="eastAsia"/>
          <w:szCs w:val="21"/>
          <w:u w:val="single"/>
        </w:rPr>
        <w:t>（盖章）</w:t>
      </w:r>
      <w:r>
        <w:rPr>
          <w:rFonts w:ascii="宋体" w:hAnsi="宋体" w:hint="eastAsia"/>
          <w:szCs w:val="21"/>
        </w:rPr>
        <w:t xml:space="preserve">     乙方：</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（盖章）</w:t>
      </w:r>
      <w:r>
        <w:rPr>
          <w:rFonts w:ascii="宋体" w:hAnsi="宋体" w:hint="eastAsia"/>
          <w:szCs w:val="24"/>
          <w:u w:val="single"/>
        </w:rPr>
        <w:t xml:space="preserve">   </w:t>
      </w:r>
      <w:r>
        <w:rPr>
          <w:rFonts w:ascii="宋体" w:hAnsi="宋体" w:hint="eastAsia"/>
          <w:szCs w:val="21"/>
        </w:rPr>
        <w:t xml:space="preserve"> </w:t>
      </w:r>
    </w:p>
    <w:p w:rsidR="00C43B4A" w:rsidRDefault="00C43B4A" w:rsidP="00C43B4A">
      <w:pPr>
        <w:spacing w:line="360" w:lineRule="auto"/>
        <w:rPr>
          <w:rFonts w:ascii="宋体" w:hAnsi="宋体"/>
          <w:szCs w:val="21"/>
        </w:rPr>
      </w:pPr>
      <w:r>
        <w:rPr>
          <w:rFonts w:ascii="宋体" w:hAnsi="宋体" w:hint="eastAsia"/>
          <w:szCs w:val="21"/>
        </w:rPr>
        <w:t>法定代表人或授权代表人：                法定代表人或授权代表人：</w:t>
      </w:r>
    </w:p>
    <w:p w:rsidR="00C43B4A" w:rsidRDefault="00C43B4A" w:rsidP="00C43B4A">
      <w:pPr>
        <w:spacing w:line="360" w:lineRule="auto"/>
        <w:ind w:left="5460" w:hangingChars="2600" w:hanging="5460"/>
        <w:rPr>
          <w:rFonts w:ascii="宋体" w:hAnsi="宋体" w:cs="宋体"/>
          <w:szCs w:val="21"/>
        </w:rPr>
      </w:pPr>
      <w:r>
        <w:rPr>
          <w:rFonts w:ascii="宋体" w:hAnsi="宋体" w:cs="宋体" w:hint="eastAsia"/>
          <w:szCs w:val="21"/>
        </w:rPr>
        <w:t>地    址：杭州市滨江区滨文路</w:t>
      </w:r>
      <w:r>
        <w:rPr>
          <w:rFonts w:ascii="宋体" w:hAnsi="宋体" w:cs="宋体"/>
          <w:szCs w:val="21"/>
        </w:rPr>
        <w:t>548</w:t>
      </w:r>
      <w:r>
        <w:rPr>
          <w:rFonts w:ascii="宋体" w:hAnsi="宋体" w:cs="宋体" w:hint="eastAsia"/>
          <w:szCs w:val="21"/>
        </w:rPr>
        <w:t xml:space="preserve">号 </w:t>
      </w:r>
      <w:r>
        <w:rPr>
          <w:rFonts w:ascii="宋体" w:hAnsi="宋体" w:cs="宋体"/>
          <w:szCs w:val="21"/>
        </w:rPr>
        <w:t xml:space="preserve">     </w:t>
      </w:r>
      <w:r>
        <w:rPr>
          <w:rFonts w:ascii="宋体" w:hAnsi="宋体" w:cs="宋体" w:hint="eastAsia"/>
          <w:szCs w:val="21"/>
        </w:rPr>
        <w:t>地    址：</w:t>
      </w:r>
      <w:r>
        <w:rPr>
          <w:rFonts w:ascii="宋体" w:hAnsi="宋体" w:hint="eastAsia"/>
          <w:b/>
          <w:bCs/>
          <w:szCs w:val="21"/>
          <w:u w:val="single"/>
        </w:rPr>
        <w:t xml:space="preserve"> </w:t>
      </w:r>
    </w:p>
    <w:p w:rsidR="00C43B4A" w:rsidRDefault="00C43B4A" w:rsidP="00C43B4A">
      <w:pPr>
        <w:spacing w:line="360" w:lineRule="auto"/>
        <w:rPr>
          <w:rFonts w:ascii="宋体" w:hAnsi="宋体" w:cs="宋体"/>
          <w:szCs w:val="21"/>
        </w:rPr>
      </w:pPr>
      <w:r>
        <w:rPr>
          <w:rFonts w:ascii="宋体" w:hAnsi="宋体" w:cs="宋体" w:hint="eastAsia"/>
          <w:szCs w:val="21"/>
        </w:rPr>
        <w:t>电    话：</w:t>
      </w:r>
      <w:r>
        <w:rPr>
          <w:rFonts w:ascii="宋体" w:hAnsi="宋体" w:cs="宋体"/>
          <w:szCs w:val="21"/>
        </w:rPr>
        <w:t xml:space="preserve">              </w:t>
      </w:r>
      <w:r>
        <w:rPr>
          <w:rFonts w:ascii="宋体" w:hAnsi="宋体" w:cs="宋体" w:hint="eastAsia"/>
          <w:szCs w:val="21"/>
        </w:rPr>
        <w:t xml:space="preserve">                电    话：</w:t>
      </w:r>
    </w:p>
    <w:p w:rsidR="00C43B4A" w:rsidRDefault="00C43B4A" w:rsidP="00C43B4A">
      <w:pPr>
        <w:spacing w:line="360" w:lineRule="auto"/>
        <w:jc w:val="center"/>
        <w:rPr>
          <w:rFonts w:ascii="宋体" w:hAnsi="宋体"/>
          <w:szCs w:val="21"/>
        </w:rPr>
      </w:pPr>
      <w:r>
        <w:rPr>
          <w:rFonts w:ascii="宋体" w:hAnsi="宋体" w:hint="eastAsia"/>
          <w:szCs w:val="21"/>
        </w:rPr>
        <w:t>年   月   日                            年    月    日</w:t>
      </w:r>
    </w:p>
    <w:p w:rsidR="00C43B4A" w:rsidRDefault="00C43B4A" w:rsidP="00C43B4A">
      <w:pPr>
        <w:widowControl/>
        <w:jc w:val="left"/>
        <w:rPr>
          <w:rFonts w:ascii="宋体" w:hAnsi="宋体"/>
          <w:szCs w:val="21"/>
        </w:rPr>
      </w:pPr>
      <w:r>
        <w:rPr>
          <w:rFonts w:ascii="宋体" w:hAnsi="宋体"/>
          <w:szCs w:val="21"/>
        </w:rPr>
        <w:br w:type="page"/>
      </w:r>
    </w:p>
    <w:p w:rsidR="00C43B4A" w:rsidRDefault="00C43B4A" w:rsidP="00C43B4A">
      <w:pPr>
        <w:spacing w:line="360" w:lineRule="auto"/>
        <w:rPr>
          <w:rFonts w:ascii="宋体" w:hAnsi="宋体"/>
          <w:sz w:val="30"/>
          <w:szCs w:val="24"/>
        </w:rPr>
      </w:pPr>
      <w:r>
        <w:rPr>
          <w:rFonts w:ascii="宋体" w:hAnsi="宋体" w:hint="eastAsia"/>
          <w:sz w:val="30"/>
          <w:szCs w:val="24"/>
        </w:rPr>
        <w:t>附件</w:t>
      </w:r>
      <w:r>
        <w:rPr>
          <w:rFonts w:ascii="宋体" w:hAnsi="宋体"/>
          <w:sz w:val="30"/>
          <w:szCs w:val="24"/>
        </w:rPr>
        <w:t>4</w:t>
      </w:r>
      <w:r>
        <w:rPr>
          <w:rFonts w:ascii="宋体" w:hAnsi="宋体" w:hint="eastAsia"/>
          <w:sz w:val="30"/>
          <w:szCs w:val="24"/>
        </w:rPr>
        <w:t>：</w:t>
      </w:r>
    </w:p>
    <w:p w:rsidR="00C43B4A" w:rsidRDefault="00C43B4A" w:rsidP="00C43B4A">
      <w:pPr>
        <w:spacing w:line="360" w:lineRule="auto"/>
        <w:jc w:val="center"/>
        <w:rPr>
          <w:rFonts w:ascii="宋体" w:hAnsi="宋体"/>
          <w:sz w:val="30"/>
          <w:szCs w:val="24"/>
        </w:rPr>
      </w:pPr>
      <w:r>
        <w:rPr>
          <w:rFonts w:ascii="宋体" w:hAnsi="宋体" w:hint="eastAsia"/>
          <w:sz w:val="30"/>
          <w:szCs w:val="24"/>
        </w:rPr>
        <w:t>主要材料（设备）清单</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10"/>
        <w:gridCol w:w="1046"/>
        <w:gridCol w:w="1426"/>
        <w:gridCol w:w="1710"/>
        <w:gridCol w:w="2375"/>
      </w:tblGrid>
      <w:tr w:rsidR="00C43B4A" w:rsidTr="00DD1896">
        <w:tc>
          <w:tcPr>
            <w:tcW w:w="567" w:type="dxa"/>
          </w:tcPr>
          <w:p w:rsidR="00C43B4A" w:rsidRDefault="00C43B4A" w:rsidP="00DD1896">
            <w:pPr>
              <w:jc w:val="center"/>
              <w:rPr>
                <w:rFonts w:ascii="宋体" w:hAnsi="宋体"/>
                <w:b/>
                <w:kern w:val="0"/>
                <w:sz w:val="24"/>
                <w:szCs w:val="20"/>
              </w:rPr>
            </w:pPr>
            <w:r>
              <w:rPr>
                <w:rFonts w:ascii="宋体" w:hAnsi="宋体" w:hint="eastAsia"/>
                <w:b/>
                <w:kern w:val="0"/>
                <w:sz w:val="24"/>
                <w:szCs w:val="20"/>
              </w:rPr>
              <w:t>序号</w:t>
            </w:r>
          </w:p>
        </w:tc>
        <w:tc>
          <w:tcPr>
            <w:tcW w:w="1710" w:type="dxa"/>
          </w:tcPr>
          <w:p w:rsidR="00C43B4A" w:rsidRDefault="00C43B4A" w:rsidP="00DD1896">
            <w:pPr>
              <w:jc w:val="center"/>
              <w:rPr>
                <w:rFonts w:ascii="宋体" w:hAnsi="宋体"/>
                <w:b/>
                <w:kern w:val="0"/>
                <w:sz w:val="24"/>
                <w:szCs w:val="20"/>
              </w:rPr>
            </w:pPr>
            <w:r>
              <w:rPr>
                <w:rFonts w:ascii="宋体" w:hAnsi="宋体" w:hint="eastAsia"/>
                <w:b/>
                <w:kern w:val="0"/>
                <w:sz w:val="24"/>
                <w:szCs w:val="20"/>
              </w:rPr>
              <w:t>材料（设备名称</w:t>
            </w:r>
            <w:r>
              <w:rPr>
                <w:rFonts w:ascii="宋体" w:hAnsi="宋体" w:cs="宋体" w:hint="eastAsia"/>
                <w:b/>
                <w:bCs/>
                <w:kern w:val="0"/>
                <w:sz w:val="24"/>
                <w:szCs w:val="24"/>
              </w:rPr>
              <w:t>）</w:t>
            </w:r>
          </w:p>
        </w:tc>
        <w:tc>
          <w:tcPr>
            <w:tcW w:w="1046" w:type="dxa"/>
          </w:tcPr>
          <w:p w:rsidR="00C43B4A" w:rsidRDefault="00C43B4A" w:rsidP="00DD1896">
            <w:pPr>
              <w:jc w:val="center"/>
              <w:rPr>
                <w:rFonts w:ascii="宋体" w:hAnsi="宋体"/>
                <w:b/>
                <w:kern w:val="0"/>
                <w:sz w:val="24"/>
                <w:szCs w:val="20"/>
              </w:rPr>
            </w:pPr>
            <w:r>
              <w:rPr>
                <w:rFonts w:ascii="宋体" w:hAnsi="宋体" w:hint="eastAsia"/>
                <w:b/>
                <w:kern w:val="0"/>
                <w:sz w:val="24"/>
                <w:szCs w:val="20"/>
              </w:rPr>
              <w:t>品牌</w:t>
            </w:r>
          </w:p>
        </w:tc>
        <w:tc>
          <w:tcPr>
            <w:tcW w:w="1426" w:type="dxa"/>
          </w:tcPr>
          <w:p w:rsidR="00C43B4A" w:rsidRDefault="00C43B4A" w:rsidP="00DD1896">
            <w:pPr>
              <w:jc w:val="center"/>
              <w:rPr>
                <w:rFonts w:ascii="宋体" w:hAnsi="宋体"/>
                <w:b/>
                <w:kern w:val="0"/>
                <w:sz w:val="24"/>
                <w:szCs w:val="20"/>
              </w:rPr>
            </w:pPr>
            <w:r>
              <w:rPr>
                <w:rFonts w:ascii="宋体" w:hAnsi="宋体" w:hint="eastAsia"/>
                <w:b/>
                <w:kern w:val="0"/>
                <w:sz w:val="24"/>
                <w:szCs w:val="20"/>
              </w:rPr>
              <w:t>规格型号</w:t>
            </w:r>
          </w:p>
        </w:tc>
        <w:tc>
          <w:tcPr>
            <w:tcW w:w="1710" w:type="dxa"/>
          </w:tcPr>
          <w:p w:rsidR="00C43B4A" w:rsidRDefault="00C43B4A" w:rsidP="00DD1896">
            <w:pPr>
              <w:jc w:val="center"/>
              <w:rPr>
                <w:rFonts w:ascii="宋体" w:hAnsi="宋体"/>
                <w:b/>
                <w:kern w:val="0"/>
                <w:sz w:val="24"/>
                <w:szCs w:val="20"/>
              </w:rPr>
            </w:pPr>
            <w:r>
              <w:rPr>
                <w:rFonts w:ascii="宋体" w:hAnsi="宋体" w:hint="eastAsia"/>
                <w:b/>
                <w:kern w:val="0"/>
                <w:sz w:val="24"/>
                <w:szCs w:val="20"/>
              </w:rPr>
              <w:t>厂家</w:t>
            </w:r>
          </w:p>
        </w:tc>
        <w:tc>
          <w:tcPr>
            <w:tcW w:w="2375" w:type="dxa"/>
          </w:tcPr>
          <w:p w:rsidR="00C43B4A" w:rsidRDefault="00C43B4A" w:rsidP="00DD1896">
            <w:pPr>
              <w:jc w:val="center"/>
              <w:rPr>
                <w:rFonts w:ascii="宋体" w:hAnsi="宋体"/>
                <w:b/>
                <w:kern w:val="0"/>
                <w:sz w:val="24"/>
                <w:szCs w:val="20"/>
              </w:rPr>
            </w:pPr>
            <w:r>
              <w:rPr>
                <w:rFonts w:ascii="宋体" w:hAnsi="宋体" w:hint="eastAsia"/>
                <w:b/>
                <w:kern w:val="0"/>
                <w:sz w:val="24"/>
                <w:szCs w:val="20"/>
              </w:rPr>
              <w:t>产地</w:t>
            </w:r>
          </w:p>
        </w:tc>
      </w:tr>
      <w:tr w:rsidR="00C43B4A" w:rsidTr="00DD1896">
        <w:trPr>
          <w:trHeight w:val="937"/>
        </w:trPr>
        <w:tc>
          <w:tcPr>
            <w:tcW w:w="567" w:type="dxa"/>
          </w:tcPr>
          <w:p w:rsidR="00C43B4A" w:rsidRDefault="00C43B4A" w:rsidP="00DD1896">
            <w:pPr>
              <w:jc w:val="center"/>
              <w:rPr>
                <w:rFonts w:ascii="宋体" w:hAnsi="宋体" w:cs="宋体"/>
                <w:kern w:val="0"/>
                <w:sz w:val="24"/>
                <w:szCs w:val="24"/>
              </w:rPr>
            </w:pPr>
            <w:r>
              <w:rPr>
                <w:rFonts w:ascii="宋体" w:hAnsi="宋体" w:cs="宋体" w:hint="eastAsia"/>
                <w:kern w:val="0"/>
                <w:sz w:val="24"/>
                <w:szCs w:val="24"/>
              </w:rPr>
              <w:t>1</w:t>
            </w:r>
          </w:p>
        </w:tc>
        <w:tc>
          <w:tcPr>
            <w:tcW w:w="1710" w:type="dxa"/>
          </w:tcPr>
          <w:p w:rsidR="00C43B4A" w:rsidRDefault="00C43B4A" w:rsidP="00DD1896">
            <w:pPr>
              <w:jc w:val="center"/>
              <w:rPr>
                <w:rFonts w:ascii="宋体" w:hAnsi="宋体" w:cs="宋体"/>
                <w:kern w:val="0"/>
                <w:sz w:val="24"/>
                <w:szCs w:val="24"/>
              </w:rPr>
            </w:pPr>
          </w:p>
        </w:tc>
        <w:tc>
          <w:tcPr>
            <w:tcW w:w="1046" w:type="dxa"/>
          </w:tcPr>
          <w:p w:rsidR="00C43B4A" w:rsidRDefault="00C43B4A" w:rsidP="00DD1896">
            <w:pPr>
              <w:jc w:val="center"/>
              <w:rPr>
                <w:rFonts w:ascii="宋体" w:hAnsi="宋体" w:cs="宋体"/>
                <w:kern w:val="0"/>
                <w:sz w:val="24"/>
                <w:szCs w:val="24"/>
              </w:rPr>
            </w:pPr>
          </w:p>
        </w:tc>
        <w:tc>
          <w:tcPr>
            <w:tcW w:w="1426" w:type="dxa"/>
          </w:tcPr>
          <w:p w:rsidR="00C43B4A" w:rsidRDefault="00C43B4A" w:rsidP="00DD1896">
            <w:pPr>
              <w:jc w:val="center"/>
              <w:rPr>
                <w:rFonts w:ascii="宋体" w:hAnsi="宋体" w:cs="宋体"/>
                <w:kern w:val="0"/>
                <w:sz w:val="24"/>
                <w:szCs w:val="24"/>
              </w:rPr>
            </w:pPr>
          </w:p>
        </w:tc>
        <w:tc>
          <w:tcPr>
            <w:tcW w:w="1710" w:type="dxa"/>
          </w:tcPr>
          <w:p w:rsidR="00C43B4A" w:rsidRDefault="00C43B4A" w:rsidP="00DD1896">
            <w:pPr>
              <w:jc w:val="center"/>
              <w:rPr>
                <w:rFonts w:ascii="宋体" w:hAnsi="宋体" w:cs="宋体"/>
                <w:kern w:val="0"/>
                <w:sz w:val="24"/>
                <w:szCs w:val="24"/>
              </w:rPr>
            </w:pPr>
          </w:p>
        </w:tc>
        <w:tc>
          <w:tcPr>
            <w:tcW w:w="2375" w:type="dxa"/>
          </w:tcPr>
          <w:p w:rsidR="00C43B4A" w:rsidRDefault="00C43B4A" w:rsidP="00DD1896">
            <w:pPr>
              <w:jc w:val="center"/>
              <w:rPr>
                <w:rFonts w:ascii="宋体" w:hAnsi="宋体" w:cs="宋体"/>
                <w:kern w:val="0"/>
                <w:sz w:val="24"/>
                <w:szCs w:val="24"/>
              </w:rPr>
            </w:pPr>
          </w:p>
        </w:tc>
      </w:tr>
      <w:tr w:rsidR="00C43B4A" w:rsidTr="00DD1896">
        <w:trPr>
          <w:trHeight w:val="710"/>
        </w:trPr>
        <w:tc>
          <w:tcPr>
            <w:tcW w:w="567" w:type="dxa"/>
          </w:tcPr>
          <w:p w:rsidR="00C43B4A" w:rsidRDefault="00C43B4A" w:rsidP="00DD1896">
            <w:pPr>
              <w:jc w:val="center"/>
              <w:rPr>
                <w:rFonts w:ascii="宋体" w:hAnsi="宋体"/>
                <w:kern w:val="0"/>
                <w:sz w:val="24"/>
                <w:szCs w:val="20"/>
              </w:rPr>
            </w:pPr>
            <w:r>
              <w:rPr>
                <w:rFonts w:ascii="宋体" w:hAnsi="宋体" w:cs="宋体" w:hint="eastAsia"/>
                <w:kern w:val="0"/>
                <w:sz w:val="24"/>
                <w:szCs w:val="24"/>
              </w:rPr>
              <w:t>2</w:t>
            </w:r>
          </w:p>
        </w:tc>
        <w:tc>
          <w:tcPr>
            <w:tcW w:w="1710" w:type="dxa"/>
          </w:tcPr>
          <w:p w:rsidR="00C43B4A" w:rsidRDefault="00C43B4A" w:rsidP="00DD1896">
            <w:pPr>
              <w:jc w:val="center"/>
              <w:rPr>
                <w:rFonts w:ascii="宋体" w:hAnsi="宋体"/>
                <w:kern w:val="0"/>
                <w:sz w:val="24"/>
                <w:szCs w:val="20"/>
              </w:rPr>
            </w:pPr>
          </w:p>
        </w:tc>
        <w:tc>
          <w:tcPr>
            <w:tcW w:w="1046" w:type="dxa"/>
          </w:tcPr>
          <w:p w:rsidR="00C43B4A" w:rsidRDefault="00C43B4A" w:rsidP="00DD1896">
            <w:pPr>
              <w:jc w:val="center"/>
              <w:rPr>
                <w:rFonts w:ascii="宋体" w:hAnsi="宋体"/>
                <w:kern w:val="0"/>
                <w:sz w:val="24"/>
                <w:szCs w:val="20"/>
              </w:rPr>
            </w:pPr>
          </w:p>
        </w:tc>
        <w:tc>
          <w:tcPr>
            <w:tcW w:w="1426" w:type="dxa"/>
          </w:tcPr>
          <w:p w:rsidR="00C43B4A" w:rsidRDefault="00C43B4A" w:rsidP="00DD1896">
            <w:pPr>
              <w:jc w:val="center"/>
              <w:rPr>
                <w:rFonts w:ascii="宋体" w:hAnsi="宋体"/>
                <w:kern w:val="0"/>
                <w:sz w:val="24"/>
                <w:szCs w:val="20"/>
              </w:rPr>
            </w:pPr>
          </w:p>
        </w:tc>
        <w:tc>
          <w:tcPr>
            <w:tcW w:w="1710" w:type="dxa"/>
          </w:tcPr>
          <w:p w:rsidR="00C43B4A" w:rsidRDefault="00C43B4A" w:rsidP="00DD1896">
            <w:pPr>
              <w:jc w:val="center"/>
              <w:rPr>
                <w:rFonts w:ascii="宋体" w:hAnsi="宋体"/>
                <w:kern w:val="0"/>
                <w:sz w:val="24"/>
                <w:szCs w:val="20"/>
              </w:rPr>
            </w:pPr>
          </w:p>
        </w:tc>
        <w:tc>
          <w:tcPr>
            <w:tcW w:w="2375" w:type="dxa"/>
          </w:tcPr>
          <w:p w:rsidR="00C43B4A" w:rsidRDefault="00C43B4A" w:rsidP="00DD1896">
            <w:pPr>
              <w:jc w:val="center"/>
              <w:rPr>
                <w:rFonts w:ascii="宋体" w:hAnsi="宋体"/>
                <w:kern w:val="0"/>
                <w:sz w:val="24"/>
                <w:szCs w:val="20"/>
              </w:rPr>
            </w:pPr>
          </w:p>
        </w:tc>
      </w:tr>
      <w:tr w:rsidR="00C43B4A" w:rsidTr="00DD1896">
        <w:trPr>
          <w:trHeight w:val="692"/>
        </w:trPr>
        <w:tc>
          <w:tcPr>
            <w:tcW w:w="567" w:type="dxa"/>
          </w:tcPr>
          <w:p w:rsidR="00C43B4A" w:rsidRDefault="00C43B4A" w:rsidP="00DD1896">
            <w:pPr>
              <w:jc w:val="center"/>
              <w:rPr>
                <w:rFonts w:ascii="宋体" w:hAnsi="宋体"/>
                <w:kern w:val="0"/>
                <w:sz w:val="24"/>
                <w:szCs w:val="20"/>
              </w:rPr>
            </w:pPr>
            <w:r>
              <w:rPr>
                <w:rFonts w:ascii="宋体" w:hAnsi="宋体" w:cs="宋体" w:hint="eastAsia"/>
                <w:kern w:val="0"/>
                <w:sz w:val="24"/>
                <w:szCs w:val="24"/>
              </w:rPr>
              <w:t>3</w:t>
            </w:r>
          </w:p>
        </w:tc>
        <w:tc>
          <w:tcPr>
            <w:tcW w:w="1710" w:type="dxa"/>
          </w:tcPr>
          <w:p w:rsidR="00C43B4A" w:rsidRDefault="00C43B4A" w:rsidP="00DD1896">
            <w:pPr>
              <w:jc w:val="center"/>
              <w:rPr>
                <w:rFonts w:ascii="宋体" w:hAnsi="宋体"/>
                <w:kern w:val="0"/>
                <w:sz w:val="24"/>
                <w:szCs w:val="20"/>
              </w:rPr>
            </w:pPr>
          </w:p>
        </w:tc>
        <w:tc>
          <w:tcPr>
            <w:tcW w:w="1046" w:type="dxa"/>
          </w:tcPr>
          <w:p w:rsidR="00C43B4A" w:rsidRDefault="00C43B4A" w:rsidP="00DD1896">
            <w:pPr>
              <w:jc w:val="center"/>
              <w:rPr>
                <w:rFonts w:ascii="宋体" w:hAnsi="宋体"/>
                <w:kern w:val="0"/>
                <w:sz w:val="24"/>
                <w:szCs w:val="20"/>
              </w:rPr>
            </w:pPr>
          </w:p>
        </w:tc>
        <w:tc>
          <w:tcPr>
            <w:tcW w:w="1426" w:type="dxa"/>
          </w:tcPr>
          <w:p w:rsidR="00C43B4A" w:rsidRDefault="00C43B4A" w:rsidP="00DD1896">
            <w:pPr>
              <w:jc w:val="center"/>
              <w:rPr>
                <w:rFonts w:ascii="宋体" w:hAnsi="宋体"/>
                <w:kern w:val="0"/>
                <w:sz w:val="24"/>
                <w:szCs w:val="20"/>
              </w:rPr>
            </w:pPr>
          </w:p>
        </w:tc>
        <w:tc>
          <w:tcPr>
            <w:tcW w:w="1710" w:type="dxa"/>
          </w:tcPr>
          <w:p w:rsidR="00C43B4A" w:rsidRDefault="00C43B4A" w:rsidP="00DD1896">
            <w:pPr>
              <w:jc w:val="center"/>
              <w:rPr>
                <w:rFonts w:ascii="宋体" w:hAnsi="宋体"/>
                <w:kern w:val="0"/>
                <w:sz w:val="24"/>
                <w:szCs w:val="20"/>
              </w:rPr>
            </w:pPr>
          </w:p>
        </w:tc>
        <w:tc>
          <w:tcPr>
            <w:tcW w:w="2375" w:type="dxa"/>
          </w:tcPr>
          <w:p w:rsidR="00C43B4A" w:rsidRDefault="00C43B4A" w:rsidP="00DD1896">
            <w:pPr>
              <w:jc w:val="center"/>
              <w:rPr>
                <w:rFonts w:ascii="宋体" w:hAnsi="宋体"/>
                <w:kern w:val="0"/>
                <w:sz w:val="24"/>
                <w:szCs w:val="20"/>
              </w:rPr>
            </w:pPr>
          </w:p>
        </w:tc>
      </w:tr>
      <w:tr w:rsidR="00C43B4A" w:rsidTr="00DD1896">
        <w:trPr>
          <w:trHeight w:val="702"/>
        </w:trPr>
        <w:tc>
          <w:tcPr>
            <w:tcW w:w="567" w:type="dxa"/>
          </w:tcPr>
          <w:p w:rsidR="00C43B4A" w:rsidRDefault="00C43B4A" w:rsidP="00DD1896">
            <w:pPr>
              <w:jc w:val="center"/>
              <w:rPr>
                <w:rFonts w:ascii="宋体" w:hAnsi="宋体"/>
                <w:kern w:val="0"/>
                <w:sz w:val="24"/>
                <w:szCs w:val="20"/>
              </w:rPr>
            </w:pPr>
            <w:r>
              <w:rPr>
                <w:rFonts w:ascii="宋体" w:hAnsi="宋体" w:cs="宋体" w:hint="eastAsia"/>
                <w:kern w:val="0"/>
                <w:sz w:val="24"/>
                <w:szCs w:val="24"/>
              </w:rPr>
              <w:t>4</w:t>
            </w:r>
          </w:p>
        </w:tc>
        <w:tc>
          <w:tcPr>
            <w:tcW w:w="1710" w:type="dxa"/>
          </w:tcPr>
          <w:p w:rsidR="00C43B4A" w:rsidRDefault="00C43B4A" w:rsidP="00DD1896">
            <w:pPr>
              <w:jc w:val="center"/>
              <w:rPr>
                <w:rFonts w:ascii="宋体" w:hAnsi="宋体"/>
                <w:kern w:val="0"/>
                <w:sz w:val="24"/>
                <w:szCs w:val="20"/>
              </w:rPr>
            </w:pPr>
          </w:p>
        </w:tc>
        <w:tc>
          <w:tcPr>
            <w:tcW w:w="1046" w:type="dxa"/>
          </w:tcPr>
          <w:p w:rsidR="00C43B4A" w:rsidRDefault="00C43B4A" w:rsidP="00DD1896">
            <w:pPr>
              <w:jc w:val="center"/>
              <w:rPr>
                <w:rFonts w:ascii="宋体" w:hAnsi="宋体"/>
                <w:kern w:val="0"/>
                <w:sz w:val="24"/>
                <w:szCs w:val="20"/>
              </w:rPr>
            </w:pPr>
          </w:p>
        </w:tc>
        <w:tc>
          <w:tcPr>
            <w:tcW w:w="1426" w:type="dxa"/>
          </w:tcPr>
          <w:p w:rsidR="00C43B4A" w:rsidRDefault="00C43B4A" w:rsidP="00DD1896">
            <w:pPr>
              <w:jc w:val="center"/>
              <w:rPr>
                <w:rFonts w:ascii="宋体" w:hAnsi="宋体"/>
                <w:kern w:val="0"/>
                <w:sz w:val="24"/>
                <w:szCs w:val="20"/>
              </w:rPr>
            </w:pPr>
          </w:p>
        </w:tc>
        <w:tc>
          <w:tcPr>
            <w:tcW w:w="1710" w:type="dxa"/>
          </w:tcPr>
          <w:p w:rsidR="00C43B4A" w:rsidRDefault="00C43B4A" w:rsidP="00DD1896">
            <w:pPr>
              <w:jc w:val="center"/>
              <w:rPr>
                <w:rFonts w:ascii="宋体" w:hAnsi="宋体"/>
                <w:kern w:val="0"/>
                <w:sz w:val="24"/>
                <w:szCs w:val="20"/>
              </w:rPr>
            </w:pPr>
          </w:p>
        </w:tc>
        <w:tc>
          <w:tcPr>
            <w:tcW w:w="2375" w:type="dxa"/>
          </w:tcPr>
          <w:p w:rsidR="00C43B4A" w:rsidRDefault="00C43B4A" w:rsidP="00DD1896">
            <w:pPr>
              <w:jc w:val="center"/>
              <w:rPr>
                <w:rFonts w:ascii="宋体" w:hAnsi="宋体"/>
                <w:kern w:val="0"/>
                <w:sz w:val="24"/>
                <w:szCs w:val="20"/>
              </w:rPr>
            </w:pPr>
          </w:p>
        </w:tc>
      </w:tr>
      <w:tr w:rsidR="00C43B4A" w:rsidTr="00DD1896">
        <w:trPr>
          <w:trHeight w:val="650"/>
        </w:trPr>
        <w:tc>
          <w:tcPr>
            <w:tcW w:w="567" w:type="dxa"/>
          </w:tcPr>
          <w:p w:rsidR="00C43B4A" w:rsidRDefault="00C43B4A" w:rsidP="00DD1896">
            <w:pPr>
              <w:jc w:val="center"/>
              <w:rPr>
                <w:rFonts w:ascii="宋体" w:hAnsi="宋体"/>
                <w:kern w:val="0"/>
                <w:sz w:val="24"/>
                <w:szCs w:val="20"/>
              </w:rPr>
            </w:pPr>
            <w:r>
              <w:rPr>
                <w:rFonts w:ascii="宋体" w:hAnsi="宋体" w:cs="宋体" w:hint="eastAsia"/>
                <w:kern w:val="0"/>
                <w:sz w:val="24"/>
                <w:szCs w:val="24"/>
              </w:rPr>
              <w:t>5</w:t>
            </w:r>
          </w:p>
        </w:tc>
        <w:tc>
          <w:tcPr>
            <w:tcW w:w="1710" w:type="dxa"/>
          </w:tcPr>
          <w:p w:rsidR="00C43B4A" w:rsidRDefault="00C43B4A" w:rsidP="00DD1896">
            <w:pPr>
              <w:jc w:val="center"/>
              <w:rPr>
                <w:rFonts w:ascii="宋体" w:hAnsi="宋体"/>
                <w:kern w:val="0"/>
                <w:sz w:val="24"/>
                <w:szCs w:val="20"/>
              </w:rPr>
            </w:pPr>
          </w:p>
        </w:tc>
        <w:tc>
          <w:tcPr>
            <w:tcW w:w="1046" w:type="dxa"/>
          </w:tcPr>
          <w:p w:rsidR="00C43B4A" w:rsidRDefault="00C43B4A" w:rsidP="00DD1896">
            <w:pPr>
              <w:ind w:firstLineChars="100" w:firstLine="240"/>
              <w:rPr>
                <w:rFonts w:ascii="宋体" w:hAnsi="宋体"/>
                <w:kern w:val="0"/>
                <w:sz w:val="24"/>
                <w:szCs w:val="20"/>
              </w:rPr>
            </w:pPr>
          </w:p>
        </w:tc>
        <w:tc>
          <w:tcPr>
            <w:tcW w:w="1426" w:type="dxa"/>
          </w:tcPr>
          <w:p w:rsidR="00C43B4A" w:rsidRDefault="00C43B4A" w:rsidP="00DD1896">
            <w:pPr>
              <w:jc w:val="center"/>
              <w:rPr>
                <w:rFonts w:ascii="宋体" w:hAnsi="宋体"/>
                <w:kern w:val="0"/>
                <w:sz w:val="24"/>
                <w:szCs w:val="20"/>
              </w:rPr>
            </w:pPr>
          </w:p>
        </w:tc>
        <w:tc>
          <w:tcPr>
            <w:tcW w:w="1710" w:type="dxa"/>
          </w:tcPr>
          <w:p w:rsidR="00C43B4A" w:rsidRDefault="00C43B4A" w:rsidP="00DD1896">
            <w:pPr>
              <w:jc w:val="center"/>
              <w:rPr>
                <w:rFonts w:ascii="宋体" w:hAnsi="宋体"/>
                <w:kern w:val="0"/>
                <w:sz w:val="24"/>
                <w:szCs w:val="20"/>
              </w:rPr>
            </w:pPr>
          </w:p>
        </w:tc>
        <w:tc>
          <w:tcPr>
            <w:tcW w:w="2375" w:type="dxa"/>
          </w:tcPr>
          <w:p w:rsidR="00C43B4A" w:rsidRDefault="00C43B4A" w:rsidP="00DD1896">
            <w:pPr>
              <w:jc w:val="center"/>
              <w:rPr>
                <w:rFonts w:ascii="宋体" w:hAnsi="宋体"/>
                <w:kern w:val="0"/>
                <w:sz w:val="24"/>
                <w:szCs w:val="20"/>
              </w:rPr>
            </w:pPr>
          </w:p>
        </w:tc>
      </w:tr>
      <w:tr w:rsidR="00C43B4A" w:rsidTr="00DD1896">
        <w:trPr>
          <w:trHeight w:val="736"/>
        </w:trPr>
        <w:tc>
          <w:tcPr>
            <w:tcW w:w="567" w:type="dxa"/>
          </w:tcPr>
          <w:p w:rsidR="00C43B4A" w:rsidRDefault="00C43B4A" w:rsidP="00DD1896">
            <w:pPr>
              <w:jc w:val="center"/>
              <w:rPr>
                <w:rFonts w:ascii="宋体" w:hAnsi="宋体"/>
                <w:kern w:val="0"/>
                <w:sz w:val="24"/>
                <w:szCs w:val="20"/>
              </w:rPr>
            </w:pPr>
            <w:r>
              <w:rPr>
                <w:rFonts w:ascii="宋体" w:hAnsi="宋体" w:cs="宋体" w:hint="eastAsia"/>
                <w:kern w:val="0"/>
                <w:sz w:val="24"/>
                <w:szCs w:val="24"/>
              </w:rPr>
              <w:t>6</w:t>
            </w:r>
          </w:p>
        </w:tc>
        <w:tc>
          <w:tcPr>
            <w:tcW w:w="1710" w:type="dxa"/>
          </w:tcPr>
          <w:p w:rsidR="00C43B4A" w:rsidRDefault="00C43B4A" w:rsidP="00DD1896">
            <w:pPr>
              <w:jc w:val="center"/>
              <w:rPr>
                <w:rFonts w:ascii="宋体" w:hAnsi="宋体"/>
                <w:kern w:val="0"/>
                <w:sz w:val="24"/>
                <w:szCs w:val="20"/>
              </w:rPr>
            </w:pPr>
          </w:p>
        </w:tc>
        <w:tc>
          <w:tcPr>
            <w:tcW w:w="1046" w:type="dxa"/>
          </w:tcPr>
          <w:p w:rsidR="00C43B4A" w:rsidRDefault="00C43B4A" w:rsidP="00DD1896">
            <w:pPr>
              <w:jc w:val="center"/>
              <w:rPr>
                <w:rFonts w:ascii="宋体" w:hAnsi="宋体"/>
                <w:kern w:val="0"/>
                <w:sz w:val="24"/>
                <w:szCs w:val="20"/>
              </w:rPr>
            </w:pPr>
          </w:p>
        </w:tc>
        <w:tc>
          <w:tcPr>
            <w:tcW w:w="1426" w:type="dxa"/>
          </w:tcPr>
          <w:p w:rsidR="00C43B4A" w:rsidRDefault="00C43B4A" w:rsidP="00DD1896">
            <w:pPr>
              <w:jc w:val="center"/>
              <w:rPr>
                <w:rFonts w:ascii="宋体" w:hAnsi="宋体"/>
                <w:kern w:val="0"/>
                <w:sz w:val="24"/>
                <w:szCs w:val="20"/>
              </w:rPr>
            </w:pPr>
          </w:p>
        </w:tc>
        <w:tc>
          <w:tcPr>
            <w:tcW w:w="1710" w:type="dxa"/>
          </w:tcPr>
          <w:p w:rsidR="00C43B4A" w:rsidRDefault="00C43B4A" w:rsidP="00DD1896">
            <w:pPr>
              <w:jc w:val="center"/>
              <w:rPr>
                <w:rFonts w:ascii="宋体" w:hAnsi="宋体"/>
                <w:kern w:val="0"/>
                <w:sz w:val="24"/>
                <w:szCs w:val="20"/>
              </w:rPr>
            </w:pPr>
          </w:p>
        </w:tc>
        <w:tc>
          <w:tcPr>
            <w:tcW w:w="2375" w:type="dxa"/>
          </w:tcPr>
          <w:p w:rsidR="00C43B4A" w:rsidRDefault="00C43B4A" w:rsidP="00DD1896">
            <w:pPr>
              <w:jc w:val="center"/>
              <w:rPr>
                <w:rFonts w:ascii="宋体" w:hAnsi="宋体"/>
                <w:kern w:val="0"/>
                <w:sz w:val="24"/>
                <w:szCs w:val="20"/>
              </w:rPr>
            </w:pPr>
          </w:p>
        </w:tc>
      </w:tr>
      <w:tr w:rsidR="00C43B4A" w:rsidTr="00DD1896">
        <w:trPr>
          <w:trHeight w:val="562"/>
        </w:trPr>
        <w:tc>
          <w:tcPr>
            <w:tcW w:w="567" w:type="dxa"/>
          </w:tcPr>
          <w:p w:rsidR="00C43B4A" w:rsidRDefault="00C43B4A" w:rsidP="00DD1896">
            <w:pPr>
              <w:jc w:val="center"/>
              <w:rPr>
                <w:rFonts w:ascii="宋体" w:hAnsi="宋体"/>
                <w:kern w:val="0"/>
                <w:sz w:val="24"/>
                <w:szCs w:val="20"/>
              </w:rPr>
            </w:pPr>
            <w:r>
              <w:rPr>
                <w:rFonts w:ascii="宋体" w:hAnsi="宋体" w:cs="宋体" w:hint="eastAsia"/>
                <w:kern w:val="0"/>
                <w:sz w:val="24"/>
                <w:szCs w:val="24"/>
              </w:rPr>
              <w:t>7</w:t>
            </w:r>
          </w:p>
        </w:tc>
        <w:tc>
          <w:tcPr>
            <w:tcW w:w="1710" w:type="dxa"/>
          </w:tcPr>
          <w:p w:rsidR="00C43B4A" w:rsidRDefault="00C43B4A" w:rsidP="00DD1896">
            <w:pPr>
              <w:jc w:val="center"/>
              <w:rPr>
                <w:rFonts w:ascii="宋体" w:hAnsi="宋体"/>
                <w:kern w:val="0"/>
                <w:sz w:val="24"/>
                <w:szCs w:val="20"/>
              </w:rPr>
            </w:pPr>
          </w:p>
        </w:tc>
        <w:tc>
          <w:tcPr>
            <w:tcW w:w="1046" w:type="dxa"/>
          </w:tcPr>
          <w:p w:rsidR="00C43B4A" w:rsidRDefault="00C43B4A" w:rsidP="00DD1896">
            <w:pPr>
              <w:jc w:val="center"/>
              <w:rPr>
                <w:rFonts w:ascii="宋体" w:hAnsi="宋体"/>
                <w:kern w:val="0"/>
                <w:sz w:val="24"/>
                <w:szCs w:val="20"/>
              </w:rPr>
            </w:pPr>
          </w:p>
        </w:tc>
        <w:tc>
          <w:tcPr>
            <w:tcW w:w="1426" w:type="dxa"/>
          </w:tcPr>
          <w:p w:rsidR="00C43B4A" w:rsidRDefault="00C43B4A" w:rsidP="00DD1896">
            <w:pPr>
              <w:jc w:val="center"/>
              <w:rPr>
                <w:rFonts w:ascii="宋体" w:hAnsi="宋体"/>
                <w:kern w:val="0"/>
                <w:sz w:val="24"/>
                <w:szCs w:val="20"/>
              </w:rPr>
            </w:pPr>
          </w:p>
        </w:tc>
        <w:tc>
          <w:tcPr>
            <w:tcW w:w="1710" w:type="dxa"/>
          </w:tcPr>
          <w:p w:rsidR="00C43B4A" w:rsidRDefault="00C43B4A" w:rsidP="00DD1896">
            <w:pPr>
              <w:jc w:val="center"/>
              <w:rPr>
                <w:rFonts w:ascii="宋体" w:hAnsi="宋体"/>
                <w:kern w:val="0"/>
                <w:sz w:val="24"/>
                <w:szCs w:val="20"/>
              </w:rPr>
            </w:pPr>
          </w:p>
        </w:tc>
        <w:tc>
          <w:tcPr>
            <w:tcW w:w="2375" w:type="dxa"/>
          </w:tcPr>
          <w:p w:rsidR="00C43B4A" w:rsidRDefault="00C43B4A" w:rsidP="00DD1896">
            <w:pPr>
              <w:jc w:val="center"/>
              <w:rPr>
                <w:rFonts w:ascii="宋体" w:hAnsi="宋体"/>
                <w:kern w:val="0"/>
                <w:sz w:val="24"/>
                <w:szCs w:val="20"/>
              </w:rPr>
            </w:pPr>
          </w:p>
        </w:tc>
      </w:tr>
    </w:tbl>
    <w:p w:rsidR="00C43B4A" w:rsidRPr="00360F0E" w:rsidRDefault="00C43B4A" w:rsidP="00C43B4A">
      <w:pPr>
        <w:pStyle w:val="af5"/>
        <w:adjustRightInd w:val="0"/>
        <w:snapToGrid w:val="0"/>
        <w:spacing w:before="120" w:after="120" w:line="460" w:lineRule="exact"/>
        <w:ind w:firstLineChars="213" w:firstLine="639"/>
        <w:rPr>
          <w:rFonts w:ascii="仿宋" w:eastAsia="仿宋" w:hAnsi="仿宋"/>
          <w:snapToGrid w:val="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pStyle w:val="af5"/>
        <w:adjustRightInd w:val="0"/>
        <w:snapToGrid w:val="0"/>
        <w:spacing w:before="120" w:after="120" w:line="460" w:lineRule="exact"/>
        <w:ind w:left="1" w:firstLineChars="213" w:firstLine="639"/>
        <w:rPr>
          <w:rFonts w:hAnsi="宋体"/>
          <w:snapToGrid w:val="0"/>
          <w:color w:val="000000"/>
          <w:sz w:val="30"/>
          <w:szCs w:val="30"/>
        </w:rPr>
      </w:pPr>
    </w:p>
    <w:p w:rsidR="00C43B4A" w:rsidRDefault="00C43B4A" w:rsidP="00C43B4A">
      <w:pPr>
        <w:widowControl/>
        <w:jc w:val="left"/>
        <w:rPr>
          <w:rFonts w:ascii="宋体" w:hAnsi="宋体"/>
          <w:snapToGrid w:val="0"/>
          <w:color w:val="000000"/>
          <w:sz w:val="30"/>
          <w:szCs w:val="30"/>
        </w:rPr>
      </w:pPr>
    </w:p>
    <w:p w:rsidR="00C43B4A" w:rsidRDefault="00C43B4A" w:rsidP="00C43B4A">
      <w:pPr>
        <w:widowControl/>
        <w:jc w:val="left"/>
        <w:rPr>
          <w:rFonts w:ascii="宋体" w:hAnsi="宋体"/>
          <w:snapToGrid w:val="0"/>
          <w:color w:val="000000"/>
          <w:sz w:val="30"/>
          <w:szCs w:val="30"/>
        </w:rPr>
      </w:pPr>
    </w:p>
    <w:p w:rsidR="00C43B4A" w:rsidRDefault="00C43B4A" w:rsidP="00C43B4A">
      <w:pPr>
        <w:widowControl/>
        <w:jc w:val="left"/>
        <w:rPr>
          <w:rFonts w:ascii="宋体" w:hAnsi="宋体"/>
          <w:snapToGrid w:val="0"/>
          <w:color w:val="000000"/>
          <w:sz w:val="30"/>
          <w:szCs w:val="30"/>
        </w:rPr>
      </w:pPr>
    </w:p>
    <w:p w:rsidR="00C43B4A" w:rsidRDefault="00C43B4A" w:rsidP="00C43B4A">
      <w:pPr>
        <w:pStyle w:val="af5"/>
        <w:snapToGrid w:val="0"/>
        <w:spacing w:beforeLines="0" w:afterLines="0" w:line="480" w:lineRule="auto"/>
        <w:jc w:val="center"/>
        <w:outlineLvl w:val="0"/>
        <w:rPr>
          <w:rFonts w:hAnsi="宋体"/>
          <w:b/>
          <w:sz w:val="36"/>
          <w:szCs w:val="36"/>
        </w:rPr>
      </w:pPr>
      <w:bookmarkStart w:id="129" w:name="_Toc510137469"/>
      <w:r>
        <w:rPr>
          <w:rFonts w:hAnsi="宋体" w:hint="eastAsia"/>
          <w:b/>
          <w:sz w:val="36"/>
          <w:szCs w:val="36"/>
        </w:rPr>
        <w:t>第六章响应文件格式附件</w:t>
      </w:r>
      <w:bookmarkEnd w:id="129"/>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pStyle w:val="af5"/>
        <w:adjustRightInd w:val="0"/>
        <w:snapToGrid w:val="0"/>
        <w:spacing w:beforeLines="0" w:afterLines="0" w:line="460" w:lineRule="exact"/>
        <w:ind w:left="1" w:firstLineChars="213" w:firstLine="770"/>
        <w:jc w:val="center"/>
        <w:rPr>
          <w:rFonts w:ascii="仿宋" w:eastAsia="仿宋" w:hAnsi="仿宋"/>
          <w:b/>
          <w:sz w:val="36"/>
          <w:szCs w:val="36"/>
        </w:rPr>
      </w:pPr>
    </w:p>
    <w:p w:rsidR="00C43B4A" w:rsidRDefault="00C43B4A" w:rsidP="00C43B4A">
      <w:pPr>
        <w:snapToGrid w:val="0"/>
        <w:spacing w:beforeLines="50" w:before="120" w:after="50"/>
        <w:rPr>
          <w:rFonts w:ascii="仿宋" w:eastAsia="仿宋" w:hAnsi="仿宋"/>
          <w:b/>
          <w:sz w:val="30"/>
          <w:szCs w:val="30"/>
        </w:rPr>
      </w:pPr>
      <w:r>
        <w:rPr>
          <w:rFonts w:ascii="仿宋" w:eastAsia="仿宋" w:hAnsi="仿宋"/>
          <w:sz w:val="30"/>
          <w:szCs w:val="30"/>
        </w:rPr>
        <w:br w:type="page"/>
      </w:r>
      <w:r>
        <w:rPr>
          <w:rFonts w:ascii="仿宋" w:eastAsia="仿宋" w:hAnsi="仿宋" w:hint="eastAsia"/>
          <w:sz w:val="30"/>
          <w:szCs w:val="30"/>
        </w:rPr>
        <w:t>附件1</w:t>
      </w:r>
      <w:r>
        <w:rPr>
          <w:rFonts w:ascii="仿宋" w:eastAsia="仿宋" w:hAnsi="仿宋" w:hint="eastAsia"/>
          <w:b/>
          <w:sz w:val="30"/>
          <w:szCs w:val="30"/>
        </w:rPr>
        <w:t>：</w:t>
      </w:r>
      <w:r>
        <w:rPr>
          <w:rFonts w:ascii="仿宋" w:eastAsia="仿宋" w:hAnsi="仿宋"/>
          <w:b/>
          <w:sz w:val="30"/>
          <w:szCs w:val="30"/>
        </w:rPr>
        <w:t xml:space="preserve"> </w:t>
      </w:r>
    </w:p>
    <w:p w:rsidR="00C43B4A" w:rsidRDefault="00C43B4A" w:rsidP="00C43B4A">
      <w:pPr>
        <w:snapToGrid w:val="0"/>
        <w:spacing w:beforeLines="50" w:before="120" w:after="50"/>
        <w:jc w:val="right"/>
        <w:rPr>
          <w:rFonts w:ascii="仿宋" w:eastAsia="仿宋" w:hAnsi="仿宋"/>
          <w:bCs/>
          <w:sz w:val="30"/>
          <w:szCs w:val="30"/>
        </w:rPr>
      </w:pPr>
    </w:p>
    <w:p w:rsidR="00C43B4A" w:rsidRDefault="00C43B4A" w:rsidP="00C43B4A">
      <w:pPr>
        <w:ind w:right="-110"/>
        <w:jc w:val="center"/>
        <w:rPr>
          <w:rFonts w:ascii="仿宋" w:eastAsia="仿宋" w:hAnsi="仿宋"/>
          <w:spacing w:val="40"/>
          <w:sz w:val="52"/>
          <w:szCs w:val="52"/>
        </w:rPr>
      </w:pPr>
      <w:bookmarkStart w:id="130" w:name="PO_3000001756_PM002_2"/>
      <w:r>
        <w:rPr>
          <w:rFonts w:ascii="仿宋" w:eastAsia="仿宋" w:hAnsi="仿宋" w:hint="eastAsia"/>
          <w:b/>
          <w:spacing w:val="40"/>
          <w:sz w:val="52"/>
          <w:szCs w:val="52"/>
        </w:rPr>
        <w:t>浙江中医药大学滨文南校区多媒体教室建设工程项目</w:t>
      </w:r>
      <w:bookmarkEnd w:id="130"/>
    </w:p>
    <w:p w:rsidR="00C43B4A" w:rsidRDefault="00C43B4A" w:rsidP="00C43B4A">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131" w:name="PO_15530_PM001_2"/>
      <w:r>
        <w:rPr>
          <w:rFonts w:ascii="仿宋" w:eastAsia="仿宋" w:hAnsi="仿宋"/>
          <w:sz w:val="36"/>
          <w:szCs w:val="36"/>
        </w:rPr>
        <w:t>ZZCG2022D-CS-138</w:t>
      </w:r>
      <w:bookmarkEnd w:id="131"/>
      <w:r>
        <w:rPr>
          <w:rFonts w:ascii="仿宋" w:eastAsia="仿宋" w:hAnsi="仿宋" w:hint="eastAsia"/>
          <w:sz w:val="36"/>
          <w:szCs w:val="36"/>
        </w:rPr>
        <w:t xml:space="preserve"> （标项）</w:t>
      </w:r>
    </w:p>
    <w:p w:rsidR="00C43B4A" w:rsidRPr="004F3DA6" w:rsidRDefault="00C43B4A" w:rsidP="00C43B4A">
      <w:pPr>
        <w:spacing w:after="100" w:afterAutospacing="1" w:line="800" w:lineRule="exact"/>
        <w:ind w:right="-108"/>
        <w:jc w:val="center"/>
        <w:rPr>
          <w:rFonts w:ascii="仿宋" w:eastAsia="仿宋" w:hAnsi="仿宋"/>
          <w:b/>
          <w:spacing w:val="40"/>
          <w:sz w:val="84"/>
          <w:szCs w:val="84"/>
        </w:rPr>
      </w:pPr>
    </w:p>
    <w:p w:rsidR="00C43B4A" w:rsidRDefault="00C43B4A" w:rsidP="00C43B4A">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rsidR="00C43B4A" w:rsidRDefault="00C43B4A" w:rsidP="00C43B4A">
      <w:pPr>
        <w:spacing w:after="100" w:afterAutospacing="1" w:line="800" w:lineRule="exact"/>
        <w:ind w:right="-108"/>
        <w:jc w:val="center"/>
        <w:rPr>
          <w:rFonts w:ascii="仿宋" w:eastAsia="仿宋" w:hAnsi="仿宋"/>
          <w:b/>
          <w:spacing w:val="40"/>
          <w:sz w:val="84"/>
          <w:szCs w:val="84"/>
        </w:rPr>
      </w:pPr>
    </w:p>
    <w:p w:rsidR="00C43B4A" w:rsidRDefault="00C43B4A" w:rsidP="00C43B4A">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质</w:t>
      </w:r>
    </w:p>
    <w:p w:rsidR="00C43B4A" w:rsidRDefault="00C43B4A" w:rsidP="00C43B4A">
      <w:pPr>
        <w:spacing w:after="100" w:afterAutospacing="1" w:line="800" w:lineRule="exact"/>
        <w:ind w:right="-108"/>
        <w:jc w:val="center"/>
        <w:rPr>
          <w:rFonts w:ascii="仿宋" w:eastAsia="仿宋" w:hAnsi="仿宋"/>
          <w:b/>
          <w:spacing w:val="40"/>
          <w:sz w:val="84"/>
          <w:szCs w:val="84"/>
        </w:rPr>
      </w:pPr>
    </w:p>
    <w:p w:rsidR="00C43B4A" w:rsidRDefault="00C43B4A" w:rsidP="00C43B4A">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C43B4A" w:rsidRDefault="00C43B4A" w:rsidP="00C43B4A">
      <w:pPr>
        <w:spacing w:after="100" w:afterAutospacing="1" w:line="800" w:lineRule="exact"/>
        <w:ind w:right="-108"/>
        <w:jc w:val="center"/>
        <w:rPr>
          <w:rFonts w:ascii="仿宋" w:eastAsia="仿宋" w:hAnsi="仿宋"/>
          <w:b/>
          <w:spacing w:val="40"/>
          <w:sz w:val="84"/>
          <w:szCs w:val="84"/>
        </w:rPr>
      </w:pPr>
    </w:p>
    <w:p w:rsidR="00C43B4A" w:rsidRDefault="00C43B4A" w:rsidP="00C43B4A">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C43B4A" w:rsidRDefault="00C43B4A" w:rsidP="00C43B4A">
      <w:pPr>
        <w:spacing w:line="500" w:lineRule="exact"/>
        <w:ind w:right="532"/>
        <w:rPr>
          <w:rFonts w:ascii="仿宋" w:eastAsia="仿宋" w:hAnsi="仿宋"/>
          <w:sz w:val="36"/>
          <w:szCs w:val="36"/>
        </w:rPr>
      </w:pPr>
    </w:p>
    <w:p w:rsidR="00C43B4A" w:rsidRDefault="00C43B4A" w:rsidP="00C43B4A">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C43B4A" w:rsidRDefault="00C43B4A" w:rsidP="00C43B4A">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地址：</w:t>
      </w:r>
    </w:p>
    <w:p w:rsidR="00C43B4A" w:rsidRDefault="00C43B4A" w:rsidP="00C43B4A">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时间：</w:t>
      </w:r>
    </w:p>
    <w:p w:rsidR="00C43B4A" w:rsidRDefault="00C43B4A" w:rsidP="00C43B4A">
      <w:pPr>
        <w:spacing w:line="600" w:lineRule="exact"/>
        <w:ind w:right="532" w:firstLineChars="200" w:firstLine="720"/>
        <w:rPr>
          <w:rFonts w:ascii="仿宋" w:eastAsia="仿宋" w:hAnsi="仿宋"/>
          <w:sz w:val="36"/>
          <w:szCs w:val="36"/>
        </w:rPr>
      </w:pPr>
    </w:p>
    <w:p w:rsidR="00C43B4A" w:rsidRDefault="00C43B4A" w:rsidP="00C43B4A">
      <w:pPr>
        <w:snapToGrid w:val="0"/>
        <w:spacing w:before="50" w:after="50"/>
        <w:rPr>
          <w:rFonts w:ascii="宋体"/>
          <w:b/>
          <w:bCs/>
          <w:sz w:val="36"/>
          <w:szCs w:val="36"/>
        </w:rPr>
      </w:pPr>
      <w:r>
        <w:rPr>
          <w:rFonts w:ascii="仿宋" w:eastAsia="仿宋" w:hAnsi="仿宋"/>
          <w:b/>
          <w:sz w:val="36"/>
          <w:szCs w:val="36"/>
        </w:rPr>
        <w:br w:type="page"/>
      </w:r>
      <w:r>
        <w:rPr>
          <w:rFonts w:ascii="宋体" w:hAnsi="宋体"/>
          <w:b/>
          <w:sz w:val="36"/>
          <w:szCs w:val="36"/>
        </w:rPr>
        <w:t>1</w:t>
      </w:r>
      <w:r>
        <w:rPr>
          <w:rFonts w:ascii="宋体" w:hAnsi="宋体" w:hint="eastAsia"/>
          <w:b/>
          <w:sz w:val="36"/>
          <w:szCs w:val="36"/>
        </w:rPr>
        <w:t>、</w:t>
      </w:r>
      <w:r>
        <w:rPr>
          <w:rFonts w:ascii="宋体" w:hAnsi="宋体" w:hint="eastAsia"/>
          <w:b/>
          <w:bCs/>
          <w:sz w:val="36"/>
          <w:szCs w:val="36"/>
        </w:rPr>
        <w:t>资质文件目录</w:t>
      </w:r>
    </w:p>
    <w:p w:rsidR="00C43B4A" w:rsidRDefault="00C43B4A" w:rsidP="00C43B4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）磋商响应声明书</w:t>
      </w:r>
      <w:r>
        <w:rPr>
          <w:rFonts w:ascii="仿宋" w:eastAsia="仿宋" w:hAnsi="仿宋"/>
          <w:sz w:val="30"/>
          <w:szCs w:val="30"/>
        </w:rPr>
        <w:t xml:space="preserve"> (</w:t>
      </w:r>
      <w:r>
        <w:rPr>
          <w:rFonts w:ascii="仿宋" w:eastAsia="仿宋" w:hAnsi="仿宋" w:hint="eastAsia"/>
          <w:sz w:val="30"/>
          <w:szCs w:val="30"/>
        </w:rPr>
        <w:t>格式见附件2</w:t>
      </w:r>
      <w:r>
        <w:rPr>
          <w:rFonts w:ascii="仿宋" w:eastAsia="仿宋" w:hAnsi="仿宋"/>
          <w:sz w:val="30"/>
          <w:szCs w:val="30"/>
        </w:rPr>
        <w:t>)</w:t>
      </w:r>
      <w:r>
        <w:rPr>
          <w:rFonts w:ascii="仿宋" w:eastAsia="仿宋" w:hAnsi="仿宋" w:hint="eastAsia"/>
          <w:sz w:val="30"/>
          <w:szCs w:val="30"/>
        </w:rPr>
        <w:t>；</w:t>
      </w:r>
    </w:p>
    <w:p w:rsidR="00C43B4A" w:rsidRDefault="00C43B4A" w:rsidP="00C43B4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）法定代表人授权委托书</w:t>
      </w:r>
      <w:r>
        <w:rPr>
          <w:rFonts w:ascii="仿宋" w:eastAsia="仿宋" w:hAnsi="仿宋"/>
          <w:sz w:val="30"/>
          <w:szCs w:val="30"/>
        </w:rPr>
        <w:t>(</w:t>
      </w:r>
      <w:r>
        <w:rPr>
          <w:rFonts w:ascii="仿宋" w:eastAsia="仿宋" w:hAnsi="仿宋" w:hint="eastAsia"/>
          <w:sz w:val="30"/>
          <w:szCs w:val="30"/>
        </w:rPr>
        <w:t>格式见附件3</w:t>
      </w:r>
      <w:r>
        <w:rPr>
          <w:rFonts w:ascii="仿宋" w:eastAsia="仿宋" w:hAnsi="仿宋"/>
          <w:sz w:val="30"/>
          <w:szCs w:val="30"/>
        </w:rPr>
        <w:t>)</w:t>
      </w:r>
      <w:r>
        <w:rPr>
          <w:rFonts w:ascii="仿宋" w:eastAsia="仿宋" w:hAnsi="仿宋" w:hint="eastAsia"/>
          <w:sz w:val="30"/>
          <w:szCs w:val="30"/>
        </w:rPr>
        <w:t>；</w:t>
      </w:r>
    </w:p>
    <w:p w:rsidR="00C43B4A"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C43B4A" w:rsidRPr="00105B5D" w:rsidRDefault="00C43B4A" w:rsidP="00C43B4A">
      <w:pPr>
        <w:snapToGrid w:val="0"/>
        <w:spacing w:line="460" w:lineRule="exact"/>
        <w:ind w:firstLineChars="196" w:firstLine="588"/>
        <w:jc w:val="left"/>
        <w:rPr>
          <w:rFonts w:ascii="仿宋" w:eastAsia="仿宋" w:hAnsi="仿宋"/>
          <w:sz w:val="30"/>
          <w:szCs w:val="30"/>
        </w:rPr>
      </w:pPr>
      <w:r w:rsidRPr="00105B5D">
        <w:rPr>
          <w:rFonts w:ascii="仿宋" w:eastAsia="仿宋" w:hAnsi="仿宋" w:hint="eastAsia"/>
          <w:sz w:val="30"/>
          <w:szCs w:val="30"/>
        </w:rPr>
        <w:t>（</w:t>
      </w:r>
      <w:r w:rsidRPr="00105B5D">
        <w:rPr>
          <w:rFonts w:ascii="仿宋" w:eastAsia="仿宋" w:hAnsi="仿宋"/>
          <w:sz w:val="30"/>
          <w:szCs w:val="30"/>
        </w:rPr>
        <w:t>4</w:t>
      </w:r>
      <w:r w:rsidRPr="00105B5D">
        <w:rPr>
          <w:rFonts w:ascii="仿宋" w:eastAsia="仿宋" w:hAnsi="仿宋" w:hint="eastAsia"/>
          <w:sz w:val="30"/>
          <w:szCs w:val="30"/>
        </w:rPr>
        <w:t>）联合投标协议书（若需要，格式见附件</w:t>
      </w:r>
      <w:r>
        <w:rPr>
          <w:rFonts w:ascii="仿宋" w:eastAsia="仿宋" w:hAnsi="仿宋"/>
          <w:sz w:val="30"/>
          <w:szCs w:val="30"/>
        </w:rPr>
        <w:t>4</w:t>
      </w:r>
      <w:r w:rsidRPr="00105B5D">
        <w:rPr>
          <w:rFonts w:ascii="仿宋" w:eastAsia="仿宋" w:hAnsi="仿宋" w:hint="eastAsia"/>
          <w:sz w:val="30"/>
          <w:szCs w:val="30"/>
        </w:rPr>
        <w:t>）</w:t>
      </w:r>
      <w:r w:rsidRPr="00105B5D">
        <w:rPr>
          <w:rFonts w:ascii="仿宋" w:eastAsia="仿宋" w:hAnsi="仿宋"/>
          <w:sz w:val="30"/>
          <w:szCs w:val="30"/>
        </w:rPr>
        <w:t>;</w:t>
      </w:r>
    </w:p>
    <w:p w:rsidR="00C43B4A" w:rsidRDefault="00C43B4A" w:rsidP="00C43B4A">
      <w:pPr>
        <w:snapToGrid w:val="0"/>
        <w:spacing w:line="460" w:lineRule="exact"/>
        <w:ind w:firstLineChars="196" w:firstLine="588"/>
        <w:jc w:val="left"/>
        <w:rPr>
          <w:rFonts w:ascii="仿宋" w:eastAsia="仿宋" w:hAnsi="仿宋"/>
          <w:sz w:val="30"/>
          <w:szCs w:val="30"/>
        </w:rPr>
      </w:pPr>
      <w:r w:rsidRPr="00105B5D">
        <w:rPr>
          <w:rFonts w:ascii="仿宋" w:eastAsia="仿宋" w:hAnsi="仿宋" w:hint="eastAsia"/>
          <w:sz w:val="30"/>
          <w:szCs w:val="30"/>
        </w:rPr>
        <w:t>（</w:t>
      </w:r>
      <w:r w:rsidRPr="00105B5D">
        <w:rPr>
          <w:rFonts w:ascii="仿宋" w:eastAsia="仿宋" w:hAnsi="仿宋"/>
          <w:sz w:val="30"/>
          <w:szCs w:val="30"/>
        </w:rPr>
        <w:t>5</w:t>
      </w:r>
      <w:r w:rsidRPr="00105B5D">
        <w:rPr>
          <w:rFonts w:ascii="仿宋" w:eastAsia="仿宋" w:hAnsi="仿宋" w:hint="eastAsia"/>
          <w:sz w:val="30"/>
          <w:szCs w:val="30"/>
        </w:rPr>
        <w:t>）联合投标授权委托书（若需要，格式见附件</w:t>
      </w:r>
      <w:r>
        <w:rPr>
          <w:rFonts w:ascii="仿宋" w:eastAsia="仿宋" w:hAnsi="仿宋"/>
          <w:sz w:val="30"/>
          <w:szCs w:val="30"/>
        </w:rPr>
        <w:t>5</w:t>
      </w:r>
      <w:r w:rsidRPr="00105B5D">
        <w:rPr>
          <w:rFonts w:ascii="仿宋" w:eastAsia="仿宋" w:hAnsi="仿宋" w:hint="eastAsia"/>
          <w:sz w:val="30"/>
          <w:szCs w:val="30"/>
        </w:rPr>
        <w:t>）</w:t>
      </w:r>
      <w:r w:rsidRPr="00105B5D">
        <w:rPr>
          <w:rFonts w:ascii="仿宋" w:eastAsia="仿宋" w:hAnsi="仿宋"/>
          <w:sz w:val="30"/>
          <w:szCs w:val="30"/>
        </w:rPr>
        <w:t>;</w:t>
      </w:r>
    </w:p>
    <w:p w:rsidR="00C43B4A" w:rsidRPr="00105B5D" w:rsidRDefault="00C43B4A" w:rsidP="00C43B4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（6）</w:t>
      </w:r>
      <w:r w:rsidRPr="00A7745A">
        <w:rPr>
          <w:rFonts w:ascii="仿宋" w:eastAsia="仿宋" w:hAnsi="仿宋" w:hint="eastAsia"/>
          <w:sz w:val="30"/>
          <w:szCs w:val="30"/>
        </w:rPr>
        <w:t>分包意向协议</w:t>
      </w:r>
      <w:r w:rsidRPr="00105B5D">
        <w:rPr>
          <w:rFonts w:ascii="仿宋" w:eastAsia="仿宋" w:hAnsi="仿宋" w:hint="eastAsia"/>
          <w:sz w:val="30"/>
          <w:szCs w:val="30"/>
        </w:rPr>
        <w:t>（若需要，格式见附件</w:t>
      </w:r>
      <w:r>
        <w:rPr>
          <w:rFonts w:ascii="仿宋" w:eastAsia="仿宋" w:hAnsi="仿宋"/>
          <w:sz w:val="30"/>
          <w:szCs w:val="30"/>
        </w:rPr>
        <w:t>6</w:t>
      </w:r>
      <w:r w:rsidRPr="00105B5D">
        <w:rPr>
          <w:rFonts w:ascii="仿宋" w:eastAsia="仿宋" w:hAnsi="仿宋" w:hint="eastAsia"/>
          <w:sz w:val="30"/>
          <w:szCs w:val="30"/>
        </w:rPr>
        <w:t>）</w:t>
      </w:r>
    </w:p>
    <w:p w:rsidR="00C43B4A" w:rsidRPr="00105B5D"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7</w:t>
      </w:r>
      <w:r w:rsidRPr="00360F0E">
        <w:rPr>
          <w:rFonts w:ascii="仿宋" w:eastAsia="仿宋" w:hAnsi="仿宋" w:hint="eastAsia"/>
          <w:sz w:val="30"/>
          <w:szCs w:val="30"/>
        </w:rPr>
        <w:t>）中小企业声明函（若需要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7</w:t>
      </w:r>
      <w:r>
        <w:rPr>
          <w:rFonts w:ascii="仿宋" w:eastAsia="仿宋" w:hAnsi="仿宋" w:hint="eastAsia"/>
          <w:sz w:val="30"/>
          <w:szCs w:val="30"/>
        </w:rPr>
        <w:t>）</w:t>
      </w:r>
      <w:r w:rsidRPr="00360F0E">
        <w:rPr>
          <w:rFonts w:ascii="仿宋" w:eastAsia="仿宋" w:hAnsi="仿宋" w:hint="eastAsia"/>
          <w:sz w:val="30"/>
          <w:szCs w:val="30"/>
        </w:rPr>
        <w:t>；</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w:t>
      </w:r>
      <w:r>
        <w:rPr>
          <w:rFonts w:ascii="仿宋" w:eastAsia="仿宋" w:hAnsi="仿宋"/>
          <w:sz w:val="30"/>
          <w:szCs w:val="30"/>
        </w:rPr>
        <w:t>8</w:t>
      </w:r>
      <w:r w:rsidRPr="00360F0E">
        <w:rPr>
          <w:rFonts w:ascii="仿宋" w:eastAsia="仿宋" w:hAnsi="仿宋" w:hint="eastAsia"/>
          <w:sz w:val="30"/>
          <w:szCs w:val="30"/>
        </w:rPr>
        <w:t>）残疾人福利企业声明函（若需要</w:t>
      </w:r>
      <w:r>
        <w:rPr>
          <w:rFonts w:ascii="仿宋" w:eastAsia="仿宋" w:hAnsi="仿宋" w:hint="eastAsia"/>
          <w:sz w:val="30"/>
          <w:szCs w:val="30"/>
        </w:rPr>
        <w:t>，格式</w:t>
      </w:r>
      <w:r w:rsidRPr="00360F0E">
        <w:rPr>
          <w:rFonts w:ascii="仿宋" w:eastAsia="仿宋" w:hAnsi="仿宋" w:hint="eastAsia"/>
          <w:sz w:val="30"/>
          <w:szCs w:val="30"/>
        </w:rPr>
        <w:t>见附件</w:t>
      </w:r>
      <w:r>
        <w:rPr>
          <w:rFonts w:ascii="仿宋" w:eastAsia="仿宋" w:hAnsi="仿宋"/>
          <w:sz w:val="30"/>
          <w:szCs w:val="30"/>
        </w:rPr>
        <w:t>8</w:t>
      </w:r>
      <w:r>
        <w:rPr>
          <w:rFonts w:ascii="仿宋" w:eastAsia="仿宋" w:hAnsi="仿宋" w:hint="eastAsia"/>
          <w:sz w:val="30"/>
          <w:szCs w:val="30"/>
        </w:rPr>
        <w:t>）；</w:t>
      </w:r>
    </w:p>
    <w:p w:rsidR="00C43B4A" w:rsidRDefault="00C43B4A" w:rsidP="00C43B4A">
      <w:pPr>
        <w:snapToGrid w:val="0"/>
        <w:spacing w:line="460" w:lineRule="exact"/>
        <w:ind w:firstLineChars="196" w:firstLine="588"/>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9</w:t>
      </w:r>
      <w:r>
        <w:rPr>
          <w:rFonts w:ascii="仿宋" w:eastAsia="仿宋" w:hAnsi="仿宋" w:hint="eastAsia"/>
          <w:sz w:val="30"/>
          <w:szCs w:val="30"/>
        </w:rPr>
        <w:t>）提供采购公告中符合</w:t>
      </w:r>
      <w:r w:rsidRPr="00105B5D">
        <w:rPr>
          <w:rFonts w:ascii="仿宋" w:eastAsia="仿宋" w:hAnsi="仿宋" w:hint="eastAsia"/>
          <w:sz w:val="30"/>
          <w:szCs w:val="30"/>
        </w:rPr>
        <w:t>磋商响应方的特定条件要求的有效的其他资质复印件并加盖公司公章及</w:t>
      </w:r>
      <w:r>
        <w:rPr>
          <w:rFonts w:ascii="仿宋" w:eastAsia="仿宋" w:hAnsi="仿宋" w:hint="eastAsia"/>
          <w:sz w:val="30"/>
          <w:szCs w:val="30"/>
        </w:rPr>
        <w:t>需要说明的资料。</w:t>
      </w:r>
    </w:p>
    <w:p w:rsidR="00C43B4A" w:rsidRPr="008C29AA" w:rsidRDefault="00C43B4A" w:rsidP="00C43B4A">
      <w:pPr>
        <w:snapToGrid w:val="0"/>
        <w:spacing w:before="50" w:afterLines="50" w:after="120" w:line="460" w:lineRule="exact"/>
        <w:ind w:firstLineChars="200" w:firstLine="600"/>
        <w:jc w:val="left"/>
        <w:rPr>
          <w:rFonts w:ascii="仿宋" w:eastAsia="仿宋" w:hAnsi="仿宋"/>
          <w:sz w:val="30"/>
          <w:szCs w:val="30"/>
        </w:rPr>
      </w:pPr>
    </w:p>
    <w:p w:rsidR="00C43B4A" w:rsidRDefault="00C43B4A" w:rsidP="00C43B4A">
      <w:pPr>
        <w:snapToGrid w:val="0"/>
        <w:spacing w:before="50" w:afterLines="50" w:after="120"/>
        <w:jc w:val="left"/>
        <w:rPr>
          <w:rFonts w:ascii="仿宋" w:eastAsia="仿宋" w:hAnsi="仿宋"/>
          <w:color w:val="FF0000"/>
          <w:sz w:val="30"/>
          <w:szCs w:val="30"/>
        </w:rPr>
      </w:pPr>
    </w:p>
    <w:p w:rsidR="00C43B4A" w:rsidRDefault="00C43B4A" w:rsidP="00C43B4A">
      <w:pPr>
        <w:snapToGrid w:val="0"/>
        <w:spacing w:before="50" w:afterLines="50" w:after="120"/>
        <w:jc w:val="left"/>
        <w:rPr>
          <w:rFonts w:ascii="仿宋" w:eastAsia="仿宋" w:hAnsi="仿宋"/>
          <w:color w:val="FF0000"/>
          <w:sz w:val="30"/>
          <w:szCs w:val="30"/>
        </w:rPr>
      </w:pPr>
    </w:p>
    <w:p w:rsidR="00C43B4A" w:rsidRDefault="00C43B4A" w:rsidP="00C43B4A">
      <w:pPr>
        <w:snapToGrid w:val="0"/>
        <w:spacing w:before="50" w:afterLines="50" w:after="120"/>
        <w:jc w:val="left"/>
        <w:rPr>
          <w:rFonts w:ascii="仿宋" w:eastAsia="仿宋" w:hAnsi="仿宋"/>
          <w:color w:val="FF0000"/>
          <w:sz w:val="30"/>
          <w:szCs w:val="30"/>
        </w:rPr>
      </w:pPr>
    </w:p>
    <w:p w:rsidR="00C43B4A" w:rsidRDefault="00C43B4A" w:rsidP="00C43B4A">
      <w:pPr>
        <w:snapToGrid w:val="0"/>
        <w:spacing w:before="50" w:afterLines="50" w:after="120"/>
        <w:jc w:val="left"/>
        <w:rPr>
          <w:rFonts w:ascii="仿宋" w:eastAsia="仿宋" w:hAnsi="仿宋"/>
          <w:color w:val="FF0000"/>
          <w:sz w:val="30"/>
          <w:szCs w:val="30"/>
        </w:rPr>
      </w:pPr>
    </w:p>
    <w:p w:rsidR="00C43B4A" w:rsidRDefault="00C43B4A" w:rsidP="00C43B4A">
      <w:pPr>
        <w:snapToGrid w:val="0"/>
        <w:spacing w:before="50" w:afterLines="50" w:after="120"/>
        <w:jc w:val="left"/>
        <w:rPr>
          <w:rFonts w:ascii="仿宋" w:eastAsia="仿宋" w:hAnsi="仿宋"/>
          <w:color w:val="FF0000"/>
          <w:sz w:val="30"/>
          <w:szCs w:val="30"/>
        </w:rPr>
      </w:pPr>
    </w:p>
    <w:p w:rsidR="00C43B4A" w:rsidRDefault="00C43B4A" w:rsidP="00C43B4A">
      <w:pPr>
        <w:snapToGrid w:val="0"/>
        <w:spacing w:before="50" w:afterLines="50" w:after="120"/>
        <w:jc w:val="left"/>
        <w:rPr>
          <w:rFonts w:ascii="宋体" w:hAnsi="宋体"/>
          <w:b/>
          <w:sz w:val="30"/>
          <w:szCs w:val="30"/>
        </w:rPr>
      </w:pPr>
    </w:p>
    <w:p w:rsidR="00C43B4A" w:rsidRDefault="00C43B4A" w:rsidP="00C43B4A">
      <w:pPr>
        <w:widowControl/>
        <w:jc w:val="left"/>
        <w:rPr>
          <w:rFonts w:ascii="仿宋" w:eastAsia="仿宋" w:hAnsi="仿宋"/>
          <w:sz w:val="30"/>
          <w:szCs w:val="30"/>
        </w:rPr>
      </w:pPr>
      <w:r>
        <w:rPr>
          <w:rFonts w:ascii="仿宋" w:eastAsia="仿宋" w:hAnsi="仿宋"/>
          <w:sz w:val="30"/>
          <w:szCs w:val="30"/>
        </w:rPr>
        <w:br w:type="page"/>
      </w:r>
    </w:p>
    <w:p w:rsidR="00C43B4A" w:rsidRDefault="00C43B4A" w:rsidP="00C43B4A">
      <w:pPr>
        <w:snapToGrid w:val="0"/>
        <w:spacing w:before="50" w:afterLines="50" w:after="120"/>
        <w:jc w:val="left"/>
        <w:rPr>
          <w:rFonts w:ascii="仿宋" w:eastAsia="仿宋" w:hAnsi="仿宋"/>
          <w:sz w:val="30"/>
          <w:szCs w:val="30"/>
        </w:rPr>
      </w:pPr>
      <w:r>
        <w:rPr>
          <w:rFonts w:ascii="仿宋" w:eastAsia="仿宋" w:hAnsi="仿宋" w:hint="eastAsia"/>
          <w:sz w:val="30"/>
          <w:szCs w:val="30"/>
        </w:rPr>
        <w:t>附件2：</w:t>
      </w:r>
    </w:p>
    <w:p w:rsidR="00C43B4A" w:rsidRDefault="00C43B4A" w:rsidP="00C43B4A">
      <w:pPr>
        <w:snapToGrid w:val="0"/>
        <w:spacing w:before="50" w:after="50"/>
        <w:jc w:val="center"/>
        <w:rPr>
          <w:rFonts w:ascii="宋体"/>
          <w:b/>
          <w:sz w:val="36"/>
          <w:szCs w:val="36"/>
        </w:rPr>
      </w:pPr>
      <w:r>
        <w:rPr>
          <w:rFonts w:ascii="宋体" w:hAnsi="宋体" w:hint="eastAsia"/>
          <w:b/>
          <w:sz w:val="36"/>
          <w:szCs w:val="36"/>
        </w:rPr>
        <w:t>声明书</w:t>
      </w:r>
    </w:p>
    <w:p w:rsidR="00C43B4A" w:rsidRDefault="00C43B4A" w:rsidP="00C43B4A">
      <w:pPr>
        <w:snapToGrid w:val="0"/>
        <w:spacing w:beforeLines="50" w:before="120" w:after="50" w:line="500" w:lineRule="exact"/>
        <w:jc w:val="center"/>
        <w:rPr>
          <w:rFonts w:ascii="仿宋" w:eastAsia="仿宋" w:hAnsi="仿宋"/>
          <w:b/>
          <w:sz w:val="36"/>
          <w:szCs w:val="36"/>
        </w:rPr>
      </w:pPr>
    </w:p>
    <w:p w:rsidR="00C43B4A" w:rsidRDefault="00C43B4A" w:rsidP="00C43B4A">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致：浙江省政府采购中心</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（磋商响应方名称）</w:t>
      </w:r>
      <w:r>
        <w:rPr>
          <w:rFonts w:ascii="仿宋" w:eastAsia="仿宋" w:hAnsi="仿宋" w:hint="eastAsia"/>
          <w:sz w:val="30"/>
          <w:szCs w:val="30"/>
        </w:rPr>
        <w:t>系中华人民共和国合法企业，经营地址</w:t>
      </w:r>
      <w:r>
        <w:rPr>
          <w:rFonts w:ascii="仿宋" w:eastAsia="仿宋" w:hAnsi="仿宋" w:hint="eastAsia"/>
          <w:sz w:val="30"/>
          <w:szCs w:val="30"/>
          <w:u w:val="single"/>
        </w:rPr>
        <w:t xml:space="preserve"> </w:t>
      </w:r>
      <w:r>
        <w:rPr>
          <w:rFonts w:ascii="仿宋" w:eastAsia="仿宋" w:hAnsi="仿宋"/>
          <w:sz w:val="30"/>
          <w:szCs w:val="30"/>
          <w:u w:val="single"/>
        </w:rPr>
        <w:t xml:space="preserve">   </w:t>
      </w:r>
      <w:r>
        <w:rPr>
          <w:rFonts w:ascii="仿宋" w:eastAsia="仿宋" w:hAnsi="仿宋" w:hint="eastAsia"/>
          <w:sz w:val="30"/>
          <w:szCs w:val="30"/>
        </w:rPr>
        <w:t>。</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（磋商响应方名称）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（磋商项目名称）（编号为</w:t>
      </w:r>
      <w:bookmarkStart w:id="132" w:name="PO_15530_PM001_3"/>
      <w:r>
        <w:rPr>
          <w:rFonts w:ascii="仿宋" w:eastAsia="仿宋" w:hAnsi="仿宋"/>
          <w:sz w:val="30"/>
          <w:szCs w:val="30"/>
          <w:u w:val="single"/>
        </w:rPr>
        <w:t>ZZCG2022D-CS-138</w:t>
      </w:r>
      <w:bookmarkEnd w:id="132"/>
      <w:r>
        <w:rPr>
          <w:rFonts w:ascii="仿宋" w:eastAsia="仿宋" w:hAnsi="仿宋" w:hint="eastAsia"/>
          <w:sz w:val="30"/>
          <w:szCs w:val="30"/>
          <w:u w:val="single"/>
        </w:rPr>
        <w:t>）</w:t>
      </w:r>
      <w:r>
        <w:rPr>
          <w:rFonts w:ascii="仿宋" w:eastAsia="仿宋" w:hAnsi="仿宋" w:hint="eastAsia"/>
          <w:sz w:val="30"/>
          <w:szCs w:val="30"/>
        </w:rPr>
        <w:t>的磋商响应，为此，我方就本次磋商响应有关事项郑重声明如下：</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、我方已详细审查全部磋商文件，同意竞争性磋商文件的各项要求。</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、我方向贵方提交的所有磋商响应文件、资料都是正确和真实的。</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、若成交，我方将按磋商文件规定履行合同责任和义务。</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、我方不是采购人的附属机构。</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、磋商响应书自磋商日起有效期为</w:t>
      </w:r>
      <w:r>
        <w:rPr>
          <w:rFonts w:ascii="仿宋" w:eastAsia="仿宋" w:hAnsi="仿宋"/>
          <w:sz w:val="30"/>
          <w:szCs w:val="30"/>
          <w:u w:val="single"/>
        </w:rPr>
        <w:t>90</w:t>
      </w:r>
      <w:r>
        <w:rPr>
          <w:rFonts w:ascii="仿宋" w:eastAsia="仿宋" w:hAnsi="仿宋" w:hint="eastAsia"/>
          <w:sz w:val="30"/>
          <w:szCs w:val="30"/>
        </w:rPr>
        <w:t>天。</w:t>
      </w:r>
    </w:p>
    <w:p w:rsidR="00C43B4A" w:rsidRPr="00B712AC" w:rsidRDefault="00C43B4A" w:rsidP="00C43B4A">
      <w:pPr>
        <w:snapToGrid w:val="0"/>
        <w:spacing w:line="460" w:lineRule="exact"/>
        <w:ind w:firstLineChars="196" w:firstLine="590"/>
        <w:jc w:val="left"/>
        <w:rPr>
          <w:rFonts w:ascii="仿宋" w:eastAsia="仿宋" w:hAnsi="仿宋"/>
          <w:b/>
          <w:sz w:val="30"/>
          <w:szCs w:val="30"/>
        </w:rPr>
      </w:pPr>
      <w:r>
        <w:rPr>
          <w:rFonts w:ascii="仿宋" w:eastAsia="仿宋" w:hAnsi="仿宋"/>
          <w:b/>
          <w:sz w:val="30"/>
          <w:szCs w:val="30"/>
        </w:rPr>
        <w:t>6</w:t>
      </w:r>
      <w:r>
        <w:rPr>
          <w:rFonts w:ascii="仿宋" w:eastAsia="仿宋" w:hAnsi="仿宋" w:hint="eastAsia"/>
          <w:b/>
          <w:sz w:val="30"/>
          <w:szCs w:val="30"/>
        </w:rPr>
        <w:t>、</w:t>
      </w:r>
      <w:r w:rsidRPr="00B712AC">
        <w:rPr>
          <w:rFonts w:ascii="仿宋" w:eastAsia="仿宋" w:hAnsi="仿宋" w:hint="eastAsia"/>
          <w:b/>
          <w:sz w:val="30"/>
          <w:szCs w:val="30"/>
        </w:rPr>
        <w:t>我方承诺已经具备参与政府采购活动的资格条件并且没有税收缴纳、社会保障等方面的失信记录；</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、以上事项如有虚假或隐瞒，我方愿意承担一切后果，并不再寻求任何旨在减轻或免除法律责任的辩解。</w:t>
      </w:r>
    </w:p>
    <w:p w:rsidR="00C43B4A" w:rsidRDefault="00C43B4A" w:rsidP="00C43B4A">
      <w:pPr>
        <w:pStyle w:val="ParaCharCharCharCharCharCharCharCharChar1CharCharCharChar0"/>
        <w:snapToGrid w:val="0"/>
        <w:spacing w:beforeLines="50" w:before="120" w:line="460" w:lineRule="exact"/>
        <w:ind w:firstLine="200"/>
        <w:rPr>
          <w:rFonts w:ascii="仿宋" w:eastAsia="仿宋" w:hAnsi="仿宋"/>
          <w:sz w:val="30"/>
          <w:szCs w:val="30"/>
        </w:rPr>
      </w:pPr>
    </w:p>
    <w:p w:rsidR="00C43B4A" w:rsidRDefault="00C43B4A" w:rsidP="00C43B4A">
      <w:pPr>
        <w:snapToGrid w:val="0"/>
        <w:spacing w:beforeLines="50" w:before="120" w:after="50" w:line="460" w:lineRule="exact"/>
        <w:ind w:right="600" w:firstLineChars="50" w:firstLine="150"/>
        <w:rPr>
          <w:rFonts w:ascii="仿宋" w:eastAsia="仿宋" w:hAnsi="仿宋"/>
          <w:sz w:val="30"/>
          <w:szCs w:val="30"/>
          <w:u w:val="single"/>
        </w:rPr>
      </w:pPr>
      <w:r>
        <w:rPr>
          <w:rFonts w:ascii="仿宋" w:eastAsia="仿宋" w:hAnsi="仿宋" w:hint="eastAsia"/>
          <w:sz w:val="30"/>
          <w:szCs w:val="30"/>
        </w:rPr>
        <w:t>法定代表人签名或签名章：</w:t>
      </w:r>
      <w:r w:rsidRPr="00AF0322">
        <w:rPr>
          <w:rFonts w:ascii="仿宋" w:eastAsia="仿宋" w:hAnsi="仿宋" w:hint="eastAsia"/>
          <w:sz w:val="30"/>
          <w:szCs w:val="30"/>
          <w:u w:val="single"/>
        </w:rPr>
        <w:t xml:space="preserve">              </w:t>
      </w:r>
      <w:r>
        <w:rPr>
          <w:rFonts w:ascii="仿宋" w:eastAsia="仿宋" w:hAnsi="仿宋" w:hint="eastAsia"/>
          <w:sz w:val="30"/>
          <w:szCs w:val="30"/>
        </w:rPr>
        <w:t xml:space="preserve">    日期：</w:t>
      </w:r>
      <w:r w:rsidRPr="00AF0322">
        <w:rPr>
          <w:rFonts w:ascii="仿宋" w:eastAsia="仿宋" w:hAnsi="仿宋" w:hint="eastAsia"/>
          <w:sz w:val="30"/>
          <w:szCs w:val="30"/>
          <w:u w:val="single"/>
        </w:rPr>
        <w:t xml:space="preserve"> </w:t>
      </w:r>
      <w:r w:rsidRPr="00AF0322">
        <w:rPr>
          <w:rFonts w:ascii="仿宋" w:eastAsia="仿宋" w:hAnsi="仿宋"/>
          <w:sz w:val="30"/>
          <w:szCs w:val="30"/>
          <w:u w:val="single"/>
        </w:rPr>
        <w:t xml:space="preserve">         </w:t>
      </w:r>
    </w:p>
    <w:p w:rsidR="00C43B4A" w:rsidRDefault="00C43B4A" w:rsidP="00C43B4A">
      <w:pPr>
        <w:snapToGrid w:val="0"/>
        <w:spacing w:beforeLines="50" w:before="120" w:after="50" w:line="460" w:lineRule="exact"/>
        <w:ind w:firstLineChars="50" w:firstLine="150"/>
        <w:rPr>
          <w:rFonts w:ascii="仿宋" w:eastAsia="仿宋" w:hAnsi="仿宋"/>
          <w:sz w:val="30"/>
          <w:szCs w:val="30"/>
        </w:rPr>
      </w:pPr>
      <w:r>
        <w:rPr>
          <w:rFonts w:ascii="仿宋" w:eastAsia="仿宋" w:hAnsi="仿宋" w:hint="eastAsia"/>
          <w:sz w:val="30"/>
          <w:szCs w:val="30"/>
        </w:rPr>
        <w:t>磋商响应方全称（公章）：</w:t>
      </w:r>
      <w:r w:rsidRPr="00AF0322">
        <w:rPr>
          <w:rFonts w:ascii="仿宋" w:eastAsia="仿宋" w:hAnsi="仿宋" w:hint="eastAsia"/>
          <w:sz w:val="30"/>
          <w:szCs w:val="30"/>
          <w:u w:val="single"/>
        </w:rPr>
        <w:t xml:space="preserve"> </w:t>
      </w:r>
      <w:r w:rsidRPr="00AF0322">
        <w:rPr>
          <w:rFonts w:ascii="仿宋" w:eastAsia="仿宋" w:hAnsi="仿宋"/>
          <w:sz w:val="30"/>
          <w:szCs w:val="30"/>
          <w:u w:val="single"/>
        </w:rPr>
        <w:t xml:space="preserve">             </w:t>
      </w:r>
    </w:p>
    <w:p w:rsidR="00C43B4A" w:rsidRDefault="00C43B4A" w:rsidP="00C43B4A">
      <w:pPr>
        <w:snapToGrid w:val="0"/>
        <w:spacing w:beforeLines="50" w:before="120" w:after="50" w:line="460" w:lineRule="exact"/>
        <w:rPr>
          <w:rFonts w:ascii="仿宋" w:eastAsia="仿宋" w:hAnsi="仿宋"/>
          <w:sz w:val="30"/>
          <w:szCs w:val="30"/>
        </w:rPr>
      </w:pPr>
      <w:r>
        <w:rPr>
          <w:rFonts w:ascii="仿宋" w:eastAsia="仿宋" w:hAnsi="仿宋"/>
          <w:sz w:val="30"/>
          <w:szCs w:val="30"/>
        </w:rPr>
        <w:br w:type="page"/>
      </w:r>
      <w:r>
        <w:rPr>
          <w:rFonts w:ascii="仿宋" w:eastAsia="仿宋" w:hAnsi="仿宋" w:hint="eastAsia"/>
          <w:sz w:val="30"/>
          <w:szCs w:val="30"/>
        </w:rPr>
        <w:t>附件</w:t>
      </w:r>
      <w:r>
        <w:rPr>
          <w:rFonts w:ascii="仿宋" w:eastAsia="仿宋" w:hAnsi="仿宋"/>
          <w:sz w:val="30"/>
          <w:szCs w:val="30"/>
        </w:rPr>
        <w:t>3</w:t>
      </w:r>
      <w:r>
        <w:rPr>
          <w:rFonts w:ascii="仿宋" w:eastAsia="仿宋" w:hAnsi="仿宋" w:hint="eastAsia"/>
          <w:sz w:val="30"/>
          <w:szCs w:val="30"/>
        </w:rPr>
        <w:t>：</w:t>
      </w:r>
    </w:p>
    <w:p w:rsidR="00C43B4A" w:rsidRDefault="00C43B4A" w:rsidP="00C43B4A">
      <w:pPr>
        <w:snapToGrid w:val="0"/>
        <w:spacing w:before="50" w:after="50"/>
        <w:jc w:val="center"/>
        <w:rPr>
          <w:rFonts w:ascii="宋体"/>
          <w:b/>
          <w:sz w:val="36"/>
          <w:szCs w:val="36"/>
        </w:rPr>
      </w:pPr>
      <w:r>
        <w:rPr>
          <w:rFonts w:ascii="宋体" w:hAnsi="宋体" w:hint="eastAsia"/>
          <w:b/>
          <w:sz w:val="36"/>
          <w:szCs w:val="36"/>
        </w:rPr>
        <w:t>法定代表人授权委托书</w:t>
      </w:r>
    </w:p>
    <w:p w:rsidR="00C43B4A" w:rsidRDefault="00C43B4A" w:rsidP="00C43B4A">
      <w:pPr>
        <w:snapToGrid w:val="0"/>
        <w:spacing w:beforeLines="50" w:before="120" w:after="50"/>
        <w:jc w:val="center"/>
        <w:rPr>
          <w:rFonts w:ascii="仿宋" w:eastAsia="仿宋" w:hAnsi="仿宋"/>
          <w:b/>
          <w:sz w:val="30"/>
          <w:szCs w:val="30"/>
        </w:rPr>
      </w:pPr>
    </w:p>
    <w:p w:rsidR="00C43B4A" w:rsidRDefault="00C43B4A" w:rsidP="00C43B4A">
      <w:pPr>
        <w:snapToGrid w:val="0"/>
        <w:spacing w:beforeLines="50" w:before="120" w:after="50" w:line="460" w:lineRule="exact"/>
        <w:rPr>
          <w:rFonts w:ascii="仿宋" w:eastAsia="仿宋" w:hAnsi="仿宋"/>
          <w:b/>
          <w:bCs/>
          <w:sz w:val="30"/>
          <w:szCs w:val="30"/>
        </w:rPr>
      </w:pPr>
      <w:r>
        <w:rPr>
          <w:rFonts w:ascii="仿宋" w:eastAsia="仿宋" w:hAnsi="仿宋" w:hint="eastAsia"/>
          <w:bCs/>
          <w:sz w:val="30"/>
          <w:szCs w:val="30"/>
        </w:rPr>
        <w:t>浙江省政府采购中心：</w:t>
      </w:r>
    </w:p>
    <w:p w:rsidR="00C43B4A" w:rsidRDefault="00C43B4A" w:rsidP="00C43B4A">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sidRPr="00AF0322">
        <w:rPr>
          <w:rFonts w:ascii="仿宋" w:eastAsia="仿宋" w:hAnsi="仿宋" w:hint="eastAsia"/>
          <w:sz w:val="30"/>
          <w:szCs w:val="30"/>
          <w:u w:val="single"/>
        </w:rPr>
        <w:t>（姓名）</w:t>
      </w:r>
      <w:r>
        <w:rPr>
          <w:rFonts w:ascii="仿宋" w:eastAsia="仿宋" w:hAnsi="仿宋" w:hint="eastAsia"/>
          <w:sz w:val="30"/>
          <w:szCs w:val="30"/>
        </w:rPr>
        <w:t>系</w:t>
      </w:r>
      <w:r w:rsidRPr="00AF0322">
        <w:rPr>
          <w:rFonts w:ascii="仿宋" w:eastAsia="仿宋" w:hAnsi="仿宋" w:hint="eastAsia"/>
          <w:sz w:val="30"/>
          <w:szCs w:val="30"/>
          <w:u w:val="single"/>
        </w:rPr>
        <w:t>（响应方名称）</w:t>
      </w:r>
      <w:r>
        <w:rPr>
          <w:rFonts w:ascii="仿宋" w:eastAsia="仿宋" w:hAnsi="仿宋" w:hint="eastAsia"/>
          <w:sz w:val="30"/>
          <w:szCs w:val="30"/>
        </w:rPr>
        <w:t>的法定代表人，现授权委托本单位在职职工</w:t>
      </w:r>
      <w:r w:rsidRPr="00AF0322">
        <w:rPr>
          <w:rFonts w:ascii="仿宋" w:eastAsia="仿宋" w:hAnsi="仿宋" w:hint="eastAsia"/>
          <w:sz w:val="30"/>
          <w:szCs w:val="30"/>
          <w:u w:val="single"/>
        </w:rPr>
        <w:t>（姓名）</w:t>
      </w:r>
      <w:r>
        <w:rPr>
          <w:rFonts w:ascii="仿宋" w:eastAsia="仿宋" w:hAnsi="仿宋" w:hint="eastAsia"/>
          <w:sz w:val="30"/>
          <w:szCs w:val="30"/>
        </w:rPr>
        <w:t>为全权代表，以我方的名义参加项目编号</w:t>
      </w:r>
      <w:r>
        <w:rPr>
          <w:rFonts w:ascii="仿宋" w:eastAsia="仿宋" w:hAnsi="仿宋" w:hint="eastAsia"/>
          <w:sz w:val="30"/>
          <w:szCs w:val="30"/>
          <w:u w:val="single"/>
        </w:rPr>
        <w:t xml:space="preserve">：     </w:t>
      </w:r>
      <w:r>
        <w:rPr>
          <w:rFonts w:ascii="仿宋" w:eastAsia="仿宋" w:hAnsi="仿宋" w:hint="eastAsia"/>
          <w:sz w:val="30"/>
          <w:szCs w:val="30"/>
        </w:rPr>
        <w:t>项目名称</w:t>
      </w:r>
      <w:r>
        <w:rPr>
          <w:rFonts w:ascii="仿宋" w:eastAsia="仿宋" w:hAnsi="仿宋" w:hint="eastAsia"/>
          <w:sz w:val="30"/>
          <w:szCs w:val="30"/>
          <w:u w:val="single"/>
        </w:rPr>
        <w:t xml:space="preserve">：     </w:t>
      </w:r>
      <w:r>
        <w:rPr>
          <w:rFonts w:ascii="仿宋" w:eastAsia="仿宋" w:hAnsi="仿宋" w:hint="eastAsia"/>
          <w:sz w:val="30"/>
          <w:szCs w:val="30"/>
        </w:rPr>
        <w:t>项目的竞争性磋商响应活动，并代表我方全权办理针对该项目的响应、磋商、评审、等具体事务和签署相关文件。我方对全权代表的签名事项负全部责任。</w:t>
      </w:r>
    </w:p>
    <w:p w:rsidR="00C43B4A" w:rsidRDefault="00C43B4A" w:rsidP="00C43B4A">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在撤销授权的书面通知以前，本授权书一直有效。全权代表在授权书有效期内签署的所有文件不因授权的撤销而失效。</w:t>
      </w:r>
    </w:p>
    <w:p w:rsidR="00C43B4A" w:rsidRDefault="00C43B4A" w:rsidP="00C43B4A">
      <w:pPr>
        <w:snapToGrid w:val="0"/>
        <w:spacing w:beforeLines="50" w:before="120" w:after="50" w:line="460" w:lineRule="exact"/>
        <w:ind w:firstLine="480"/>
        <w:rPr>
          <w:rFonts w:ascii="仿宋" w:eastAsia="仿宋" w:hAnsi="仿宋"/>
          <w:sz w:val="30"/>
          <w:szCs w:val="30"/>
        </w:rPr>
      </w:pPr>
      <w:r>
        <w:rPr>
          <w:rFonts w:ascii="仿宋" w:eastAsia="仿宋" w:hAnsi="仿宋" w:hint="eastAsia"/>
          <w:sz w:val="30"/>
          <w:szCs w:val="30"/>
        </w:rPr>
        <w:t>全权代表无转委托权，特此委托。</w:t>
      </w:r>
    </w:p>
    <w:p w:rsidR="00C43B4A" w:rsidRDefault="00C43B4A" w:rsidP="00C43B4A">
      <w:pPr>
        <w:snapToGrid w:val="0"/>
        <w:spacing w:beforeLines="50" w:before="120" w:after="50" w:line="460" w:lineRule="exact"/>
        <w:ind w:firstLine="480"/>
        <w:rPr>
          <w:rFonts w:ascii="仿宋" w:eastAsia="仿宋" w:hAnsi="仿宋"/>
          <w:sz w:val="30"/>
          <w:szCs w:val="30"/>
        </w:rPr>
      </w:pPr>
    </w:p>
    <w:p w:rsidR="00C43B4A" w:rsidRDefault="00C43B4A" w:rsidP="00C43B4A">
      <w:pPr>
        <w:snapToGrid w:val="0"/>
        <w:spacing w:beforeLines="50" w:before="120" w:after="50" w:line="460" w:lineRule="exact"/>
        <w:ind w:firstLine="480"/>
        <w:rPr>
          <w:rFonts w:ascii="仿宋" w:eastAsia="仿宋" w:hAnsi="仿宋"/>
          <w:sz w:val="30"/>
          <w:szCs w:val="30"/>
        </w:rPr>
      </w:pPr>
    </w:p>
    <w:p w:rsidR="00C43B4A" w:rsidRDefault="00C43B4A" w:rsidP="00C43B4A">
      <w:pPr>
        <w:snapToGrid w:val="0"/>
        <w:spacing w:beforeLines="50" w:before="120" w:after="50" w:line="460" w:lineRule="exact"/>
        <w:rPr>
          <w:rFonts w:ascii="仿宋" w:eastAsia="仿宋" w:hAnsi="仿宋"/>
          <w:sz w:val="30"/>
          <w:szCs w:val="30"/>
        </w:rPr>
      </w:pPr>
    </w:p>
    <w:p w:rsidR="00C43B4A" w:rsidRDefault="00C43B4A" w:rsidP="00C43B4A">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r>
        <w:rPr>
          <w:rFonts w:ascii="仿宋" w:eastAsia="仿宋" w:hAnsi="仿宋" w:hint="eastAsia"/>
          <w:sz w:val="30"/>
          <w:szCs w:val="30"/>
        </w:rPr>
        <w:t xml:space="preserve">  联系方式：</w:t>
      </w:r>
      <w:r>
        <w:rPr>
          <w:rFonts w:ascii="仿宋" w:eastAsia="仿宋" w:hAnsi="仿宋" w:hint="eastAsia"/>
          <w:sz w:val="30"/>
          <w:szCs w:val="30"/>
          <w:u w:val="single"/>
        </w:rPr>
        <w:t xml:space="preserve">      </w:t>
      </w:r>
    </w:p>
    <w:p w:rsidR="00C43B4A" w:rsidRPr="00F665E2" w:rsidRDefault="00C43B4A" w:rsidP="00C43B4A">
      <w:pPr>
        <w:snapToGrid w:val="0"/>
        <w:spacing w:beforeLines="50" w:before="120" w:after="50" w:line="460" w:lineRule="exact"/>
        <w:rPr>
          <w:rFonts w:ascii="仿宋" w:eastAsia="仿宋" w:hAnsi="仿宋"/>
          <w:sz w:val="30"/>
          <w:szCs w:val="30"/>
        </w:rPr>
      </w:pPr>
      <w:r w:rsidRPr="00F665E2">
        <w:rPr>
          <w:rFonts w:ascii="仿宋" w:eastAsia="仿宋" w:hAnsi="仿宋" w:hint="eastAsia"/>
          <w:sz w:val="30"/>
          <w:szCs w:val="30"/>
        </w:rPr>
        <w:t>邮箱：</w:t>
      </w:r>
      <w:r>
        <w:rPr>
          <w:rFonts w:ascii="仿宋" w:eastAsia="仿宋" w:hAnsi="仿宋" w:hint="eastAsia"/>
          <w:sz w:val="30"/>
          <w:szCs w:val="30"/>
          <w:u w:val="single"/>
        </w:rPr>
        <w:t xml:space="preserve">                  </w:t>
      </w:r>
      <w:r>
        <w:rPr>
          <w:rFonts w:ascii="仿宋" w:eastAsia="仿宋" w:hAnsi="仿宋" w:hint="eastAsia"/>
          <w:sz w:val="30"/>
          <w:szCs w:val="30"/>
        </w:rPr>
        <w:t xml:space="preserve"> 传真：</w:t>
      </w:r>
      <w:r>
        <w:rPr>
          <w:rFonts w:ascii="仿宋" w:eastAsia="仿宋" w:hAnsi="仿宋" w:hint="eastAsia"/>
          <w:sz w:val="30"/>
          <w:szCs w:val="30"/>
          <w:u w:val="single"/>
        </w:rPr>
        <w:t xml:space="preserve">                  </w:t>
      </w:r>
    </w:p>
    <w:p w:rsidR="00C43B4A" w:rsidRDefault="00C43B4A" w:rsidP="00C43B4A">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授权代表身份证号码：</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C43B4A" w:rsidRDefault="00C43B4A" w:rsidP="00C43B4A">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法定代表人签名（或签名章）：</w:t>
      </w:r>
      <w:r>
        <w:rPr>
          <w:rFonts w:ascii="仿宋" w:eastAsia="仿宋" w:hAnsi="仿宋" w:hint="eastAsia"/>
          <w:sz w:val="30"/>
          <w:szCs w:val="30"/>
          <w:u w:val="single"/>
        </w:rPr>
        <w:t xml:space="preserve">         </w:t>
      </w:r>
      <w:r>
        <w:rPr>
          <w:rFonts w:ascii="仿宋" w:eastAsia="仿宋" w:hAnsi="仿宋" w:hint="eastAsia"/>
          <w:sz w:val="30"/>
          <w:szCs w:val="30"/>
        </w:rPr>
        <w:t xml:space="preserve">   职务：</w:t>
      </w:r>
      <w:r>
        <w:rPr>
          <w:rFonts w:ascii="仿宋" w:eastAsia="仿宋" w:hAnsi="仿宋" w:hint="eastAsia"/>
          <w:sz w:val="30"/>
          <w:szCs w:val="30"/>
          <w:u w:val="single"/>
        </w:rPr>
        <w:t xml:space="preserve">           </w:t>
      </w:r>
    </w:p>
    <w:p w:rsidR="00C43B4A" w:rsidRDefault="00C43B4A" w:rsidP="00C43B4A">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联系方式：</w:t>
      </w:r>
      <w:r>
        <w:rPr>
          <w:rFonts w:ascii="仿宋" w:eastAsia="仿宋" w:hAnsi="仿宋" w:hint="eastAsia"/>
          <w:sz w:val="30"/>
          <w:szCs w:val="30"/>
          <w:u w:val="single"/>
        </w:rPr>
        <w:t xml:space="preserve">             </w:t>
      </w:r>
    </w:p>
    <w:p w:rsidR="00C43B4A" w:rsidRDefault="00C43B4A" w:rsidP="00C43B4A">
      <w:pPr>
        <w:snapToGrid w:val="0"/>
        <w:spacing w:beforeLines="50" w:before="120" w:after="50" w:line="460" w:lineRule="exact"/>
        <w:rPr>
          <w:rFonts w:ascii="仿宋" w:eastAsia="仿宋" w:hAnsi="仿宋"/>
          <w:sz w:val="30"/>
          <w:szCs w:val="30"/>
        </w:rPr>
      </w:pPr>
    </w:p>
    <w:p w:rsidR="00C43B4A" w:rsidRDefault="00C43B4A" w:rsidP="00C43B4A">
      <w:pPr>
        <w:snapToGrid w:val="0"/>
        <w:spacing w:beforeLines="50" w:before="120" w:after="50" w:line="460" w:lineRule="exact"/>
        <w:ind w:firstLineChars="2050" w:firstLine="6150"/>
        <w:rPr>
          <w:rFonts w:ascii="仿宋" w:eastAsia="仿宋" w:hAnsi="仿宋"/>
          <w:sz w:val="30"/>
          <w:szCs w:val="30"/>
        </w:rPr>
      </w:pPr>
    </w:p>
    <w:p w:rsidR="00C43B4A" w:rsidRDefault="00C43B4A" w:rsidP="00C43B4A">
      <w:pPr>
        <w:snapToGrid w:val="0"/>
        <w:spacing w:beforeLines="50" w:before="120" w:after="50" w:line="460" w:lineRule="exact"/>
        <w:rPr>
          <w:rFonts w:ascii="仿宋" w:eastAsia="仿宋" w:hAnsi="仿宋"/>
          <w:sz w:val="30"/>
          <w:szCs w:val="30"/>
          <w:u w:val="single"/>
        </w:rPr>
      </w:pPr>
      <w:r>
        <w:rPr>
          <w:rFonts w:ascii="仿宋" w:eastAsia="仿宋" w:hAnsi="仿宋" w:hint="eastAsia"/>
          <w:sz w:val="30"/>
          <w:szCs w:val="30"/>
        </w:rPr>
        <w:t>磋商响应方全称（公章）：</w:t>
      </w:r>
      <w:r w:rsidRPr="00AF0322">
        <w:rPr>
          <w:rFonts w:ascii="仿宋" w:eastAsia="仿宋" w:hAnsi="仿宋" w:hint="eastAsia"/>
          <w:sz w:val="30"/>
          <w:szCs w:val="30"/>
          <w:u w:val="single"/>
        </w:rPr>
        <w:t xml:space="preserve">                 </w:t>
      </w:r>
      <w:r>
        <w:rPr>
          <w:rFonts w:ascii="仿宋" w:eastAsia="仿宋" w:hAnsi="仿宋" w:hint="eastAsia"/>
          <w:sz w:val="30"/>
          <w:szCs w:val="30"/>
        </w:rPr>
        <w:t xml:space="preserve">     日期：</w:t>
      </w:r>
      <w:r w:rsidRPr="00AF0322">
        <w:rPr>
          <w:rFonts w:ascii="仿宋" w:eastAsia="仿宋" w:hAnsi="仿宋" w:hint="eastAsia"/>
          <w:sz w:val="30"/>
          <w:szCs w:val="30"/>
          <w:u w:val="single"/>
        </w:rPr>
        <w:t xml:space="preserve"> </w:t>
      </w:r>
      <w:r w:rsidRPr="00AF0322">
        <w:rPr>
          <w:rFonts w:ascii="仿宋" w:eastAsia="仿宋" w:hAnsi="仿宋"/>
          <w:sz w:val="30"/>
          <w:szCs w:val="30"/>
          <w:u w:val="single"/>
        </w:rPr>
        <w:t xml:space="preserve">       </w:t>
      </w:r>
    </w:p>
    <w:p w:rsidR="00C43B4A" w:rsidRDefault="00C43B4A" w:rsidP="00C43B4A">
      <w:pPr>
        <w:widowControl/>
        <w:jc w:val="left"/>
        <w:rPr>
          <w:rFonts w:ascii="仿宋" w:eastAsia="仿宋" w:hAnsi="仿宋"/>
          <w:color w:val="000000"/>
          <w:sz w:val="30"/>
          <w:szCs w:val="30"/>
        </w:rPr>
      </w:pPr>
      <w:r>
        <w:rPr>
          <w:rFonts w:ascii="仿宋" w:eastAsia="仿宋" w:hAnsi="仿宋"/>
          <w:color w:val="000000"/>
          <w:sz w:val="30"/>
          <w:szCs w:val="30"/>
        </w:rPr>
        <w:br w:type="page"/>
      </w:r>
    </w:p>
    <w:p w:rsidR="00C43B4A" w:rsidRDefault="00C43B4A" w:rsidP="00C43B4A">
      <w:pPr>
        <w:tabs>
          <w:tab w:val="left" w:pos="606"/>
        </w:tabs>
        <w:rPr>
          <w:rFonts w:ascii="仿宋" w:eastAsia="仿宋" w:hAnsi="仿宋"/>
          <w:color w:val="000000"/>
          <w:spacing w:val="20"/>
          <w:sz w:val="30"/>
          <w:szCs w:val="30"/>
        </w:rPr>
      </w:pPr>
      <w:r>
        <w:rPr>
          <w:rFonts w:ascii="仿宋" w:eastAsia="仿宋" w:hAnsi="仿宋" w:hint="eastAsia"/>
          <w:color w:val="000000"/>
          <w:sz w:val="30"/>
          <w:szCs w:val="30"/>
        </w:rPr>
        <w:t>附件</w:t>
      </w:r>
      <w:r>
        <w:rPr>
          <w:rFonts w:ascii="仿宋" w:eastAsia="仿宋" w:hAnsi="仿宋"/>
          <w:color w:val="000000"/>
          <w:sz w:val="30"/>
          <w:szCs w:val="30"/>
        </w:rPr>
        <w:t>4</w:t>
      </w:r>
      <w:r>
        <w:rPr>
          <w:rFonts w:ascii="仿宋" w:eastAsia="仿宋" w:hAnsi="仿宋" w:hint="eastAsia"/>
          <w:color w:val="000000"/>
          <w:sz w:val="30"/>
          <w:szCs w:val="30"/>
        </w:rPr>
        <w:t>：</w:t>
      </w:r>
    </w:p>
    <w:p w:rsidR="00C43B4A" w:rsidRDefault="00C43B4A" w:rsidP="00C43B4A">
      <w:pPr>
        <w:pStyle w:val="ad"/>
        <w:numPr>
          <w:ilvl w:val="0"/>
          <w:numId w:val="23"/>
        </w:numPr>
        <w:tabs>
          <w:tab w:val="clear" w:pos="780"/>
        </w:tabs>
        <w:overflowPunct w:val="0"/>
        <w:spacing w:line="360" w:lineRule="auto"/>
        <w:ind w:left="0" w:firstLine="0"/>
        <w:jc w:val="center"/>
        <w:rPr>
          <w:rFonts w:ascii="宋体"/>
          <w:b/>
          <w:color w:val="000000"/>
          <w:spacing w:val="40"/>
          <w:kern w:val="0"/>
          <w:sz w:val="36"/>
          <w:szCs w:val="36"/>
        </w:rPr>
      </w:pPr>
      <w:r>
        <w:rPr>
          <w:rFonts w:ascii="宋体" w:hAnsi="宋体" w:hint="eastAsia"/>
          <w:b/>
          <w:color w:val="000000"/>
          <w:spacing w:val="40"/>
          <w:kern w:val="0"/>
          <w:sz w:val="36"/>
          <w:szCs w:val="36"/>
        </w:rPr>
        <w:t>联合投标协议书</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甲方：</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乙方：</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（如果有的话，可按甲、乙、丙、丁…序列增加）</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各方经协商，就响应组织实施的编号为</w:t>
      </w: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的采购活动联合进行投标之事宜，达成如下协议：</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一、各方一致决定，以为主办人进行投标，并按照磋商文件的规定分别提交资格文件。</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二、在本次磋商投标过程中，主办人的法定代表人或授权代理人根据磋商文件规定及磋商响应内容而对磋商方和采购人所作的任何合法承诺，包括书面澄清及响应等均对联合投标各方产生约束力。如果中标（成交）并签订合同，则联合投标各方将共同履行对磋商方和采购人所负有的全部义务并就采购合同约定的事项对采购人承担连带责任。</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三、联合投标其余各方保证对主办人为响应本次竞争性磋商采购活动而提供的产品和服务提供全部质量保证及售后服务支持。</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四、本次联合投标中，甲方承担的工作和义务为</w:t>
      </w:r>
      <w:r>
        <w:rPr>
          <w:rFonts w:ascii="仿宋" w:eastAsia="仿宋" w:hAnsi="仿宋"/>
          <w:color w:val="000000"/>
          <w:sz w:val="30"/>
          <w:szCs w:val="30"/>
        </w:rPr>
        <w:t>:</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u w:val="single"/>
        </w:rPr>
      </w:pP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乙方承担的工作和义务为：</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五、有关本次联合投标的其他事宜：</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六、本协议提交磋商方后，联合投标各方不得以任何形式对上述实质内容进行修改或撤销。</w:t>
      </w:r>
    </w:p>
    <w:p w:rsidR="00C43B4A" w:rsidRDefault="00C43B4A" w:rsidP="00C43B4A">
      <w:pPr>
        <w:pStyle w:val="ad"/>
        <w:numPr>
          <w:ilvl w:val="0"/>
          <w:numId w:val="23"/>
        </w:numPr>
        <w:tabs>
          <w:tab w:val="clear" w:pos="780"/>
        </w:tabs>
        <w:overflowPunct w:val="0"/>
        <w:spacing w:line="460" w:lineRule="exact"/>
        <w:ind w:left="0" w:firstLineChars="214" w:firstLine="642"/>
        <w:rPr>
          <w:rFonts w:ascii="仿宋" w:eastAsia="仿宋" w:hAnsi="仿宋"/>
          <w:color w:val="000000"/>
          <w:sz w:val="30"/>
          <w:szCs w:val="30"/>
        </w:rPr>
      </w:pPr>
      <w:r>
        <w:rPr>
          <w:rFonts w:ascii="仿宋" w:eastAsia="仿宋" w:hAnsi="仿宋" w:hint="eastAsia"/>
          <w:color w:val="000000"/>
          <w:sz w:val="30"/>
          <w:szCs w:val="30"/>
        </w:rPr>
        <w:t>七、本协议签约各方各持一份，并作为磋商响应文件的一部分。</w:t>
      </w:r>
    </w:p>
    <w:tbl>
      <w:tblPr>
        <w:tblW w:w="8528" w:type="dxa"/>
        <w:jc w:val="center"/>
        <w:tblLayout w:type="fixed"/>
        <w:tblLook w:val="04A0" w:firstRow="1" w:lastRow="0" w:firstColumn="1" w:lastColumn="0" w:noHBand="0" w:noVBand="1"/>
      </w:tblPr>
      <w:tblGrid>
        <w:gridCol w:w="4264"/>
        <w:gridCol w:w="4264"/>
      </w:tblGrid>
      <w:tr w:rsidR="00C43B4A" w:rsidTr="00DD1896">
        <w:trPr>
          <w:jc w:val="center"/>
        </w:trPr>
        <w:tc>
          <w:tcPr>
            <w:tcW w:w="4264" w:type="dxa"/>
          </w:tcPr>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甲方单位：（公章）</w:t>
            </w: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法定代表人：（签章）</w:t>
            </w: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日期：年月日</w:t>
            </w:r>
          </w:p>
        </w:tc>
        <w:tc>
          <w:tcPr>
            <w:tcW w:w="4264" w:type="dxa"/>
          </w:tcPr>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乙方单位：（公章）</w:t>
            </w: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法定代表人：（签章）</w:t>
            </w: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日期：年月日</w:t>
            </w:r>
          </w:p>
        </w:tc>
      </w:tr>
    </w:tbl>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color w:val="000000"/>
          <w:sz w:val="30"/>
          <w:szCs w:val="30"/>
        </w:rPr>
        <w:br w:type="page"/>
      </w:r>
      <w:r>
        <w:rPr>
          <w:rFonts w:ascii="仿宋" w:eastAsia="仿宋" w:hAnsi="仿宋" w:hint="eastAsia"/>
          <w:color w:val="000000"/>
          <w:sz w:val="30"/>
          <w:szCs w:val="30"/>
        </w:rPr>
        <w:t>附件</w:t>
      </w:r>
      <w:r>
        <w:rPr>
          <w:rFonts w:ascii="仿宋" w:eastAsia="仿宋" w:hAnsi="仿宋"/>
          <w:color w:val="000000"/>
          <w:sz w:val="30"/>
          <w:szCs w:val="30"/>
        </w:rPr>
        <w:t>5</w:t>
      </w:r>
      <w:r>
        <w:rPr>
          <w:rFonts w:ascii="仿宋" w:eastAsia="仿宋" w:hAnsi="仿宋" w:hint="eastAsia"/>
          <w:color w:val="000000"/>
          <w:sz w:val="30"/>
          <w:szCs w:val="30"/>
        </w:rPr>
        <w:t>：</w:t>
      </w:r>
    </w:p>
    <w:p w:rsidR="00C43B4A" w:rsidRDefault="00C43B4A" w:rsidP="00C43B4A">
      <w:pPr>
        <w:pStyle w:val="ad"/>
        <w:numPr>
          <w:ilvl w:val="0"/>
          <w:numId w:val="23"/>
        </w:numPr>
        <w:tabs>
          <w:tab w:val="clear" w:pos="780"/>
        </w:tabs>
        <w:overflowPunct w:val="0"/>
        <w:spacing w:line="460" w:lineRule="exact"/>
        <w:ind w:left="0" w:firstLine="420"/>
        <w:jc w:val="center"/>
        <w:rPr>
          <w:rFonts w:ascii="宋体"/>
          <w:b/>
          <w:color w:val="000000"/>
          <w:sz w:val="36"/>
          <w:szCs w:val="36"/>
        </w:rPr>
      </w:pPr>
      <w:r>
        <w:rPr>
          <w:rFonts w:ascii="宋体" w:hAnsi="宋体" w:hint="eastAsia"/>
          <w:b/>
          <w:color w:val="000000"/>
          <w:sz w:val="36"/>
          <w:szCs w:val="36"/>
        </w:rPr>
        <w:t>联合投标授权委托书</w:t>
      </w:r>
    </w:p>
    <w:p w:rsidR="00C43B4A" w:rsidRDefault="00C43B4A" w:rsidP="00C43B4A">
      <w:pPr>
        <w:pStyle w:val="ad"/>
        <w:numPr>
          <w:ilvl w:val="0"/>
          <w:numId w:val="23"/>
        </w:numPr>
        <w:tabs>
          <w:tab w:val="clear" w:pos="780"/>
        </w:tabs>
        <w:overflowPunct w:val="0"/>
        <w:spacing w:line="460" w:lineRule="exact"/>
        <w:ind w:left="0" w:firstLine="42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420"/>
        <w:rPr>
          <w:rFonts w:ascii="仿宋" w:eastAsia="仿宋" w:hAnsi="仿宋"/>
          <w:color w:val="000000"/>
          <w:sz w:val="30"/>
          <w:szCs w:val="30"/>
        </w:rPr>
      </w:pPr>
      <w:r>
        <w:rPr>
          <w:rFonts w:ascii="仿宋" w:eastAsia="仿宋" w:hAnsi="仿宋" w:hint="eastAsia"/>
          <w:color w:val="000000"/>
          <w:sz w:val="30"/>
          <w:szCs w:val="30"/>
        </w:rPr>
        <w:t>本授权委托书声明：根据与</w:t>
      </w:r>
      <w:r>
        <w:rPr>
          <w:rFonts w:ascii="仿宋" w:eastAsia="仿宋" w:hAnsi="仿宋" w:hint="eastAsia"/>
          <w:color w:val="000000"/>
          <w:sz w:val="30"/>
          <w:szCs w:val="30"/>
          <w:u w:val="single"/>
        </w:rPr>
        <w:t xml:space="preserve"> </w:t>
      </w:r>
      <w:r>
        <w:rPr>
          <w:rFonts w:ascii="仿宋" w:eastAsia="仿宋" w:hAnsi="仿宋"/>
          <w:color w:val="000000"/>
          <w:sz w:val="30"/>
          <w:szCs w:val="30"/>
          <w:u w:val="single"/>
        </w:rPr>
        <w:t xml:space="preserve">    </w:t>
      </w:r>
      <w:r>
        <w:rPr>
          <w:rFonts w:ascii="仿宋" w:eastAsia="仿宋" w:hAnsi="仿宋" w:hint="eastAsia"/>
          <w:color w:val="000000"/>
          <w:sz w:val="30"/>
          <w:szCs w:val="30"/>
        </w:rPr>
        <w:t>签订的《联合投标协议书》的内容，主办人的法定代表人现授权</w:t>
      </w:r>
      <w:r>
        <w:rPr>
          <w:rFonts w:ascii="仿宋" w:eastAsia="仿宋" w:hAnsi="仿宋" w:hint="eastAsia"/>
          <w:color w:val="000000"/>
          <w:sz w:val="30"/>
          <w:szCs w:val="30"/>
          <w:u w:val="single"/>
        </w:rPr>
        <w:t xml:space="preserve"> </w:t>
      </w:r>
      <w:r>
        <w:rPr>
          <w:rFonts w:ascii="仿宋" w:eastAsia="仿宋" w:hAnsi="仿宋"/>
          <w:color w:val="000000"/>
          <w:sz w:val="30"/>
          <w:szCs w:val="30"/>
          <w:u w:val="single"/>
        </w:rPr>
        <w:t xml:space="preserve">     </w:t>
      </w:r>
      <w:r>
        <w:rPr>
          <w:rFonts w:ascii="仿宋" w:eastAsia="仿宋" w:hAnsi="仿宋" w:hint="eastAsia"/>
          <w:color w:val="000000"/>
          <w:sz w:val="30"/>
          <w:szCs w:val="30"/>
        </w:rPr>
        <w:t>为联合投标代理人，代理人在投标、开标、评标、合同磋商过程中所签署的一切文件和处理与这有关的一切事务，联合投标各方均予以认可并遵守。</w:t>
      </w:r>
    </w:p>
    <w:p w:rsidR="00C43B4A" w:rsidRDefault="00C43B4A" w:rsidP="00C43B4A">
      <w:pPr>
        <w:pStyle w:val="ad"/>
        <w:numPr>
          <w:ilvl w:val="0"/>
          <w:numId w:val="23"/>
        </w:numPr>
        <w:tabs>
          <w:tab w:val="clear" w:pos="780"/>
        </w:tabs>
        <w:overflowPunct w:val="0"/>
        <w:spacing w:line="460" w:lineRule="exact"/>
        <w:ind w:left="0" w:firstLine="420"/>
        <w:rPr>
          <w:rFonts w:ascii="仿宋" w:eastAsia="仿宋" w:hAnsi="仿宋"/>
          <w:color w:val="000000"/>
          <w:sz w:val="30"/>
          <w:szCs w:val="30"/>
        </w:rPr>
      </w:pPr>
      <w:r>
        <w:rPr>
          <w:rFonts w:ascii="仿宋" w:eastAsia="仿宋" w:hAnsi="仿宋" w:hint="eastAsia"/>
          <w:color w:val="000000"/>
          <w:sz w:val="30"/>
          <w:szCs w:val="30"/>
        </w:rPr>
        <w:t>特此委托。</w:t>
      </w:r>
    </w:p>
    <w:p w:rsidR="00C43B4A" w:rsidRDefault="00C43B4A" w:rsidP="00C43B4A">
      <w:pPr>
        <w:pStyle w:val="ad"/>
        <w:numPr>
          <w:ilvl w:val="0"/>
          <w:numId w:val="23"/>
        </w:numPr>
        <w:tabs>
          <w:tab w:val="clear" w:pos="780"/>
        </w:tabs>
        <w:overflowPunct w:val="0"/>
        <w:spacing w:line="460" w:lineRule="exact"/>
        <w:ind w:left="0" w:firstLine="42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Chars="200" w:firstLine="600"/>
        <w:rPr>
          <w:rFonts w:ascii="仿宋" w:eastAsia="仿宋" w:hAnsi="仿宋"/>
          <w:color w:val="000000"/>
          <w:sz w:val="30"/>
          <w:szCs w:val="30"/>
        </w:rPr>
      </w:pPr>
      <w:r>
        <w:rPr>
          <w:rFonts w:ascii="仿宋" w:eastAsia="仿宋" w:hAnsi="仿宋" w:hint="eastAsia"/>
          <w:color w:val="000000"/>
          <w:sz w:val="30"/>
          <w:szCs w:val="30"/>
        </w:rPr>
        <w:t>授权人（签名）：</w:t>
      </w:r>
    </w:p>
    <w:p w:rsidR="00C43B4A" w:rsidRDefault="00C43B4A" w:rsidP="00C43B4A">
      <w:pPr>
        <w:pStyle w:val="ad"/>
        <w:numPr>
          <w:ilvl w:val="0"/>
          <w:numId w:val="23"/>
        </w:numPr>
        <w:tabs>
          <w:tab w:val="clear" w:pos="780"/>
        </w:tabs>
        <w:overflowPunct w:val="0"/>
        <w:spacing w:line="460" w:lineRule="exact"/>
        <w:ind w:left="0" w:firstLineChars="200" w:firstLine="60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Chars="200" w:left="420" w:firstLineChars="50" w:firstLine="150"/>
        <w:rPr>
          <w:rFonts w:ascii="仿宋" w:eastAsia="仿宋" w:hAnsi="仿宋"/>
          <w:color w:val="000000"/>
          <w:sz w:val="30"/>
          <w:szCs w:val="30"/>
        </w:rPr>
      </w:pPr>
      <w:r>
        <w:rPr>
          <w:rFonts w:ascii="仿宋" w:eastAsia="仿宋" w:hAnsi="仿宋" w:hint="eastAsia"/>
          <w:color w:val="000000"/>
          <w:sz w:val="30"/>
          <w:szCs w:val="30"/>
        </w:rPr>
        <w:t>日期：年月日</w:t>
      </w:r>
    </w:p>
    <w:p w:rsidR="00C43B4A" w:rsidRDefault="00C43B4A" w:rsidP="00C43B4A">
      <w:pPr>
        <w:pStyle w:val="ad"/>
        <w:numPr>
          <w:ilvl w:val="0"/>
          <w:numId w:val="23"/>
        </w:numPr>
        <w:tabs>
          <w:tab w:val="clear" w:pos="780"/>
        </w:tabs>
        <w:overflowPunct w:val="0"/>
        <w:spacing w:line="460" w:lineRule="exact"/>
        <w:ind w:left="0" w:firstLine="42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Chars="190" w:firstLine="570"/>
        <w:rPr>
          <w:rFonts w:ascii="仿宋" w:eastAsia="仿宋" w:hAnsi="仿宋"/>
          <w:color w:val="000000"/>
          <w:sz w:val="30"/>
          <w:szCs w:val="30"/>
        </w:rPr>
      </w:pPr>
      <w:r>
        <w:rPr>
          <w:rFonts w:ascii="仿宋" w:eastAsia="仿宋" w:hAnsi="仿宋" w:hint="eastAsia"/>
          <w:color w:val="000000"/>
          <w:sz w:val="30"/>
          <w:szCs w:val="30"/>
        </w:rPr>
        <w:t>全权代表（签名）；</w:t>
      </w:r>
    </w:p>
    <w:p w:rsidR="00C43B4A" w:rsidRDefault="00C43B4A" w:rsidP="00C43B4A">
      <w:pPr>
        <w:pStyle w:val="ad"/>
        <w:numPr>
          <w:ilvl w:val="0"/>
          <w:numId w:val="23"/>
        </w:numPr>
        <w:tabs>
          <w:tab w:val="clear" w:pos="780"/>
        </w:tabs>
        <w:overflowPunct w:val="0"/>
        <w:spacing w:line="460" w:lineRule="exact"/>
        <w:ind w:left="0" w:firstLineChars="190" w:firstLine="57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Chars="190" w:firstLine="570"/>
        <w:rPr>
          <w:rFonts w:ascii="仿宋" w:eastAsia="仿宋" w:hAnsi="仿宋"/>
          <w:color w:val="000000"/>
          <w:sz w:val="30"/>
          <w:szCs w:val="30"/>
        </w:rPr>
      </w:pPr>
      <w:r>
        <w:rPr>
          <w:rFonts w:ascii="仿宋" w:eastAsia="仿宋" w:hAnsi="仿宋" w:hint="eastAsia"/>
          <w:color w:val="000000"/>
          <w:sz w:val="30"/>
          <w:szCs w:val="30"/>
        </w:rPr>
        <w:t>日期：年月日</w:t>
      </w:r>
    </w:p>
    <w:p w:rsidR="00C43B4A" w:rsidRDefault="00C43B4A" w:rsidP="00C43B4A">
      <w:pPr>
        <w:tabs>
          <w:tab w:val="left" w:pos="606"/>
        </w:tabs>
        <w:spacing w:line="460" w:lineRule="exact"/>
        <w:rPr>
          <w:rFonts w:ascii="仿宋" w:eastAsia="仿宋" w:hAnsi="仿宋"/>
          <w:color w:val="000000"/>
          <w:spacing w:val="20"/>
          <w:sz w:val="30"/>
          <w:szCs w:val="30"/>
        </w:rPr>
      </w:pPr>
    </w:p>
    <w:p w:rsidR="00C43B4A" w:rsidRDefault="00C43B4A" w:rsidP="00C43B4A">
      <w:pPr>
        <w:tabs>
          <w:tab w:val="left" w:pos="606"/>
        </w:tabs>
        <w:spacing w:line="460" w:lineRule="exact"/>
        <w:rPr>
          <w:rFonts w:ascii="仿宋" w:eastAsia="仿宋" w:hAnsi="仿宋"/>
          <w:color w:val="000000"/>
          <w:spacing w:val="20"/>
          <w:sz w:val="30"/>
          <w:szCs w:val="30"/>
        </w:rPr>
      </w:pPr>
    </w:p>
    <w:tbl>
      <w:tblPr>
        <w:tblW w:w="8528" w:type="dxa"/>
        <w:jc w:val="center"/>
        <w:tblLayout w:type="fixed"/>
        <w:tblLook w:val="04A0" w:firstRow="1" w:lastRow="0" w:firstColumn="1" w:lastColumn="0" w:noHBand="0" w:noVBand="1"/>
      </w:tblPr>
      <w:tblGrid>
        <w:gridCol w:w="4264"/>
        <w:gridCol w:w="4264"/>
      </w:tblGrid>
      <w:tr w:rsidR="00C43B4A" w:rsidTr="00DD1896">
        <w:trPr>
          <w:jc w:val="center"/>
        </w:trPr>
        <w:tc>
          <w:tcPr>
            <w:tcW w:w="4264" w:type="dxa"/>
          </w:tcPr>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联合体甲方单位：（公章）</w:t>
            </w: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法定代表人：（签章）</w:t>
            </w: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日期：年月日</w:t>
            </w:r>
          </w:p>
        </w:tc>
        <w:tc>
          <w:tcPr>
            <w:tcW w:w="4264" w:type="dxa"/>
          </w:tcPr>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联合体乙方单位：（公章）</w:t>
            </w: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法定代表人：（签章）</w:t>
            </w: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p>
          <w:p w:rsidR="00C43B4A" w:rsidRDefault="00C43B4A" w:rsidP="00C43B4A">
            <w:pPr>
              <w:pStyle w:val="ad"/>
              <w:numPr>
                <w:ilvl w:val="0"/>
                <w:numId w:val="23"/>
              </w:numPr>
              <w:tabs>
                <w:tab w:val="clear" w:pos="780"/>
              </w:tabs>
              <w:overflowPunct w:val="0"/>
              <w:spacing w:line="460" w:lineRule="exact"/>
              <w:ind w:left="0" w:firstLine="0"/>
              <w:rPr>
                <w:rFonts w:ascii="仿宋" w:eastAsia="仿宋" w:hAnsi="仿宋"/>
                <w:color w:val="000000"/>
                <w:sz w:val="30"/>
                <w:szCs w:val="30"/>
              </w:rPr>
            </w:pPr>
            <w:r>
              <w:rPr>
                <w:rFonts w:ascii="仿宋" w:eastAsia="仿宋" w:hAnsi="仿宋" w:hint="eastAsia"/>
                <w:color w:val="000000"/>
                <w:sz w:val="30"/>
                <w:szCs w:val="30"/>
              </w:rPr>
              <w:t>日期：年月日</w:t>
            </w:r>
          </w:p>
        </w:tc>
      </w:tr>
    </w:tbl>
    <w:p w:rsidR="00C43B4A" w:rsidRDefault="00C43B4A" w:rsidP="00C43B4A">
      <w:pPr>
        <w:pStyle w:val="1f7"/>
        <w:widowControl w:val="0"/>
        <w:snapToGrid w:val="0"/>
        <w:spacing w:line="500" w:lineRule="exact"/>
        <w:rPr>
          <w:rFonts w:ascii="仿宋" w:eastAsia="仿宋" w:hAnsi="仿宋"/>
          <w:color w:val="000000"/>
          <w:sz w:val="30"/>
          <w:szCs w:val="30"/>
        </w:rPr>
      </w:pPr>
    </w:p>
    <w:p w:rsidR="00C43B4A" w:rsidRDefault="00C43B4A" w:rsidP="00C43B4A">
      <w:pPr>
        <w:pStyle w:val="1f7"/>
        <w:widowControl w:val="0"/>
        <w:snapToGrid w:val="0"/>
        <w:spacing w:line="500" w:lineRule="exact"/>
        <w:rPr>
          <w:rFonts w:ascii="仿宋" w:eastAsia="仿宋" w:hAnsi="仿宋"/>
          <w:color w:val="000000"/>
          <w:sz w:val="24"/>
          <w:szCs w:val="24"/>
        </w:rPr>
      </w:pPr>
    </w:p>
    <w:p w:rsidR="00C43B4A" w:rsidRDefault="00C43B4A" w:rsidP="00C43B4A">
      <w:pPr>
        <w:snapToGrid w:val="0"/>
        <w:spacing w:line="360" w:lineRule="auto"/>
        <w:rPr>
          <w:rFonts w:ascii="仿宋" w:eastAsia="仿宋" w:hAnsi="仿宋"/>
          <w:spacing w:val="20"/>
          <w:sz w:val="30"/>
          <w:szCs w:val="30"/>
        </w:rPr>
      </w:pPr>
    </w:p>
    <w:p w:rsidR="00C43B4A" w:rsidRDefault="00C43B4A" w:rsidP="00C43B4A">
      <w:pPr>
        <w:snapToGrid w:val="0"/>
        <w:spacing w:line="360" w:lineRule="auto"/>
        <w:rPr>
          <w:rFonts w:ascii="仿宋" w:eastAsia="仿宋" w:hAnsi="仿宋"/>
          <w:color w:val="000000"/>
          <w:sz w:val="30"/>
          <w:szCs w:val="30"/>
        </w:rPr>
      </w:pPr>
      <w:r>
        <w:rPr>
          <w:rFonts w:ascii="仿宋" w:eastAsia="仿宋" w:hAnsi="仿宋" w:hint="eastAsia"/>
          <w:color w:val="000000"/>
          <w:sz w:val="30"/>
          <w:szCs w:val="30"/>
        </w:rPr>
        <w:t>附件</w:t>
      </w:r>
      <w:r>
        <w:rPr>
          <w:rFonts w:ascii="仿宋" w:eastAsia="仿宋" w:hAnsi="仿宋"/>
          <w:color w:val="000000"/>
          <w:sz w:val="30"/>
          <w:szCs w:val="30"/>
        </w:rPr>
        <w:t>6</w:t>
      </w:r>
      <w:r>
        <w:rPr>
          <w:rFonts w:ascii="仿宋" w:eastAsia="仿宋" w:hAnsi="仿宋" w:hint="eastAsia"/>
          <w:color w:val="000000"/>
          <w:sz w:val="30"/>
          <w:szCs w:val="30"/>
        </w:rPr>
        <w:t>：</w:t>
      </w:r>
    </w:p>
    <w:p w:rsidR="00C43B4A" w:rsidRPr="000262FD" w:rsidRDefault="00C43B4A" w:rsidP="00C43B4A">
      <w:pPr>
        <w:snapToGrid w:val="0"/>
        <w:spacing w:line="360" w:lineRule="auto"/>
        <w:jc w:val="center"/>
        <w:rPr>
          <w:rFonts w:ascii="仿宋" w:eastAsia="仿宋" w:hAnsi="仿宋"/>
          <w:color w:val="000000"/>
          <w:sz w:val="30"/>
          <w:szCs w:val="30"/>
        </w:rPr>
      </w:pPr>
      <w:r>
        <w:rPr>
          <w:rFonts w:ascii="仿宋_GB2312" w:eastAsia="仿宋_GB2312" w:hint="eastAsia"/>
          <w:b/>
          <w:spacing w:val="6"/>
          <w:sz w:val="32"/>
          <w:szCs w:val="32"/>
        </w:rPr>
        <w:t>分包意向协议</w:t>
      </w:r>
    </w:p>
    <w:p w:rsidR="00C43B4A" w:rsidRDefault="00C43B4A" w:rsidP="00C43B4A">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w:t>
      </w:r>
      <w:r>
        <w:rPr>
          <w:rFonts w:ascii="仿宋" w:eastAsia="仿宋" w:hAnsi="仿宋" w:hint="eastAsia"/>
          <w:sz w:val="28"/>
          <w:szCs w:val="28"/>
          <w:lang w:val="zh-CN"/>
        </w:rPr>
        <w:t>若成为</w:t>
      </w:r>
      <w:r>
        <w:rPr>
          <w:rFonts w:ascii="仿宋" w:eastAsia="仿宋" w:hAnsi="仿宋" w:hint="eastAsia"/>
          <w:sz w:val="28"/>
          <w:szCs w:val="28"/>
        </w:rPr>
        <w:t>（</w:t>
      </w:r>
      <w:r w:rsidRPr="00AE0430">
        <w:rPr>
          <w:rFonts w:ascii="仿宋" w:eastAsia="仿宋" w:hAnsi="仿宋" w:hint="eastAsia"/>
          <w:sz w:val="28"/>
          <w:szCs w:val="28"/>
          <w:u w:val="single"/>
        </w:rPr>
        <w:t xml:space="preserve">项目名称     </w:t>
      </w:r>
      <w:r>
        <w:rPr>
          <w:rFonts w:ascii="仿宋" w:eastAsia="仿宋" w:hAnsi="仿宋" w:hint="eastAsia"/>
          <w:sz w:val="28"/>
          <w:szCs w:val="28"/>
        </w:rPr>
        <w:t>）（</w:t>
      </w:r>
      <w:r w:rsidRPr="00AE0430">
        <w:rPr>
          <w:rFonts w:ascii="仿宋" w:eastAsia="仿宋" w:hAnsi="仿宋" w:hint="eastAsia"/>
          <w:sz w:val="28"/>
          <w:szCs w:val="28"/>
          <w:u w:val="single"/>
        </w:rPr>
        <w:t xml:space="preserve">采购编号        </w:t>
      </w:r>
      <w:r>
        <w:rPr>
          <w:rFonts w:ascii="仿宋" w:eastAsia="仿宋" w:hAnsi="仿宋" w:hint="eastAsia"/>
          <w:sz w:val="28"/>
          <w:szCs w:val="28"/>
        </w:rPr>
        <w:t>）</w:t>
      </w:r>
      <w:r>
        <w:rPr>
          <w:rFonts w:ascii="仿宋" w:eastAsia="仿宋" w:hAnsi="仿宋" w:hint="eastAsia"/>
          <w:sz w:val="28"/>
          <w:szCs w:val="28"/>
          <w:lang w:val="zh-CN"/>
        </w:rPr>
        <w:t>的成交供应商，将依法采取分包方式履行合同。</w:t>
      </w:r>
      <w:r>
        <w:rPr>
          <w:rFonts w:ascii="仿宋" w:eastAsia="仿宋" w:hAnsi="仿宋" w:hint="eastAsia"/>
          <w:sz w:val="28"/>
          <w:szCs w:val="28"/>
        </w:rPr>
        <w:t>（</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）与（</w:t>
      </w:r>
      <w:r w:rsidRPr="00AE0430">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w:t>
      </w:r>
      <w:r>
        <w:rPr>
          <w:rFonts w:ascii="仿宋" w:eastAsia="仿宋" w:hAnsi="仿宋" w:hint="eastAsia"/>
          <w:sz w:val="28"/>
          <w:szCs w:val="28"/>
          <w:lang w:val="zh-CN"/>
        </w:rPr>
        <w:t xml:space="preserve">。 </w:t>
      </w:r>
      <w:r>
        <w:rPr>
          <w:rFonts w:ascii="仿宋" w:eastAsia="仿宋" w:hAnsi="仿宋" w:hint="eastAsia"/>
          <w:sz w:val="28"/>
          <w:szCs w:val="28"/>
        </w:rPr>
        <w:t>（</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）负责签署响应文件，（</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）的所有承诺均认为代表了（</w:t>
      </w:r>
      <w:r w:rsidRPr="00AE0430">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rsidR="00C43B4A" w:rsidRDefault="00C43B4A" w:rsidP="00C43B4A">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一、分包内容在采购文件分包要求的范围内，并符合相关法律规定等</w:t>
      </w:r>
    </w:p>
    <w:p w:rsidR="00C43B4A" w:rsidRDefault="00C43B4A" w:rsidP="00C43B4A">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二、分包标的及数量</w:t>
      </w:r>
    </w:p>
    <w:p w:rsidR="00C43B4A" w:rsidRDefault="00C43B4A" w:rsidP="00C43B4A">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rPr>
        <w:t>（</w:t>
      </w:r>
      <w:r w:rsidRPr="008315D6">
        <w:rPr>
          <w:rFonts w:ascii="仿宋" w:eastAsia="仿宋" w:hAnsi="仿宋" w:hint="eastAsia"/>
          <w:sz w:val="28"/>
          <w:szCs w:val="28"/>
          <w:u w:val="single"/>
        </w:rPr>
        <w:t>响应方</w:t>
      </w:r>
      <w:r w:rsidRPr="00AE0430">
        <w:rPr>
          <w:rFonts w:ascii="仿宋" w:eastAsia="仿宋" w:hAnsi="仿宋" w:hint="eastAsia"/>
          <w:sz w:val="28"/>
          <w:szCs w:val="28"/>
          <w:u w:val="single"/>
        </w:rPr>
        <w:t xml:space="preserve">名称     </w:t>
      </w:r>
      <w:r>
        <w:rPr>
          <w:rFonts w:ascii="仿宋" w:eastAsia="仿宋" w:hAnsi="仿宋" w:hint="eastAsia"/>
          <w:sz w:val="28"/>
          <w:szCs w:val="28"/>
        </w:rPr>
        <w:t>）</w:t>
      </w:r>
      <w:r>
        <w:rPr>
          <w:rFonts w:ascii="仿宋" w:eastAsia="仿宋" w:hAnsi="仿宋" w:hint="eastAsia"/>
          <w:sz w:val="28"/>
          <w:szCs w:val="28"/>
          <w:lang w:val="zh-CN"/>
        </w:rPr>
        <w:t>将</w:t>
      </w:r>
      <w:r w:rsidRPr="00AE0430">
        <w:rPr>
          <w:rFonts w:ascii="仿宋" w:eastAsia="仿宋" w:hAnsi="仿宋" w:hint="eastAsia"/>
          <w:sz w:val="28"/>
          <w:szCs w:val="28"/>
          <w:u w:val="single"/>
        </w:rPr>
        <w:t xml:space="preserve">   工作内容   </w:t>
      </w:r>
      <w:r>
        <w:rPr>
          <w:rFonts w:ascii="仿宋" w:eastAsia="仿宋" w:hAnsi="仿宋" w:hint="eastAsia"/>
          <w:sz w:val="28"/>
          <w:szCs w:val="28"/>
        </w:rPr>
        <w:t>分包给（</w:t>
      </w:r>
      <w:r w:rsidRPr="00AE0430">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w:t>
      </w:r>
      <w:r>
        <w:rPr>
          <w:rFonts w:ascii="仿宋" w:eastAsia="仿宋" w:hAnsi="仿宋" w:hint="eastAsia"/>
          <w:sz w:val="28"/>
          <w:szCs w:val="28"/>
        </w:rPr>
        <w:t>（</w:t>
      </w:r>
      <w:r w:rsidRPr="00AE0430">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具备承</w:t>
      </w:r>
      <w:r>
        <w:rPr>
          <w:rFonts w:ascii="仿宋" w:eastAsia="仿宋" w:hAnsi="仿宋" w:hint="eastAsia"/>
          <w:sz w:val="28"/>
          <w:szCs w:val="28"/>
        </w:rPr>
        <w:t>担</w:t>
      </w:r>
      <w:r w:rsidRPr="00AE0430">
        <w:rPr>
          <w:rFonts w:ascii="仿宋" w:eastAsia="仿宋" w:hAnsi="仿宋" w:hint="eastAsia"/>
          <w:sz w:val="28"/>
          <w:szCs w:val="28"/>
          <w:u w:val="single"/>
        </w:rPr>
        <w:t xml:space="preserve"> </w:t>
      </w:r>
      <w:r w:rsidRPr="00AE0430">
        <w:rPr>
          <w:rFonts w:ascii="仿宋" w:eastAsia="仿宋" w:hAnsi="仿宋"/>
          <w:sz w:val="28"/>
          <w:szCs w:val="28"/>
          <w:u w:val="single"/>
        </w:rPr>
        <w:t xml:space="preserve"> </w:t>
      </w:r>
      <w:r w:rsidRPr="00AE0430">
        <w:rPr>
          <w:rFonts w:ascii="仿宋" w:eastAsia="仿宋" w:hAnsi="仿宋" w:hint="eastAsia"/>
          <w:sz w:val="28"/>
          <w:szCs w:val="28"/>
          <w:u w:val="single"/>
          <w:lang w:val="zh-CN"/>
        </w:rPr>
        <w:t xml:space="preserve">工作内容 </w:t>
      </w:r>
      <w:r w:rsidRPr="00AE0430">
        <w:rPr>
          <w:rFonts w:ascii="仿宋" w:eastAsia="仿宋" w:hAnsi="仿宋"/>
          <w:sz w:val="28"/>
          <w:szCs w:val="28"/>
          <w:u w:val="single"/>
          <w:lang w:val="zh-CN"/>
        </w:rPr>
        <w:t xml:space="preserve"> </w:t>
      </w:r>
      <w:r>
        <w:rPr>
          <w:rFonts w:ascii="仿宋" w:eastAsia="仿宋" w:hAnsi="仿宋" w:hint="eastAsia"/>
          <w:sz w:val="28"/>
          <w:szCs w:val="28"/>
          <w:lang w:val="zh-CN"/>
        </w:rPr>
        <w:t>相应资质条件且不得再次分包；</w:t>
      </w:r>
    </w:p>
    <w:p w:rsidR="00C43B4A" w:rsidRDefault="00C43B4A" w:rsidP="00C43B4A">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rPr>
        <w:t>……</w:t>
      </w:r>
    </w:p>
    <w:p w:rsidR="00C43B4A" w:rsidRDefault="00C43B4A" w:rsidP="00C43B4A">
      <w:pPr>
        <w:snapToGrid w:val="0"/>
        <w:spacing w:line="380" w:lineRule="exact"/>
        <w:ind w:left="840"/>
        <w:rPr>
          <w:rFonts w:ascii="仿宋" w:eastAsia="仿宋" w:hAnsi="仿宋"/>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rsidR="00C43B4A" w:rsidRPr="00AE0430" w:rsidRDefault="00C43B4A" w:rsidP="00C43B4A">
      <w:pPr>
        <w:snapToGrid w:val="0"/>
        <w:spacing w:line="380" w:lineRule="exact"/>
        <w:rPr>
          <w:rFonts w:ascii="仿宋" w:eastAsia="仿宋" w:hAnsi="仿宋"/>
          <w:sz w:val="28"/>
          <w:szCs w:val="28"/>
          <w:u w:val="single"/>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C43B4A" w:rsidRPr="007F1484" w:rsidRDefault="00C43B4A" w:rsidP="00C43B4A">
      <w:pPr>
        <w:snapToGrid w:val="0"/>
        <w:spacing w:line="380" w:lineRule="exact"/>
        <w:ind w:left="840"/>
        <w:rPr>
          <w:rFonts w:ascii="仿宋" w:eastAsia="仿宋" w:hAnsi="仿宋"/>
          <w:sz w:val="28"/>
          <w:szCs w:val="28"/>
          <w:lang w:val="zh-CN"/>
        </w:rPr>
      </w:pPr>
      <w:r>
        <w:rPr>
          <w:rFonts w:ascii="仿宋" w:eastAsia="仿宋" w:hAnsi="仿宋" w:hint="eastAsia"/>
          <w:sz w:val="28"/>
          <w:szCs w:val="28"/>
          <w:lang w:val="zh-CN"/>
        </w:rPr>
        <w:t>四、质量</w:t>
      </w:r>
      <w:r w:rsidRPr="007F1484">
        <w:rPr>
          <w:rFonts w:ascii="仿宋" w:eastAsia="仿宋" w:hAnsi="仿宋" w:hint="eastAsia"/>
          <w:sz w:val="28"/>
          <w:szCs w:val="28"/>
          <w:lang w:val="zh-CN"/>
        </w:rPr>
        <w:t xml:space="preserve"> </w:t>
      </w:r>
    </w:p>
    <w:p w:rsidR="00C43B4A" w:rsidRPr="00AE0430" w:rsidRDefault="00C43B4A" w:rsidP="00C43B4A">
      <w:pPr>
        <w:snapToGrid w:val="0"/>
        <w:spacing w:line="380" w:lineRule="exact"/>
        <w:ind w:leftChars="300" w:left="630"/>
        <w:rPr>
          <w:rFonts w:ascii="仿宋" w:eastAsia="仿宋" w:hAnsi="仿宋"/>
          <w:sz w:val="28"/>
          <w:szCs w:val="28"/>
          <w:u w:val="single"/>
          <w:lang w:val="zh-CN"/>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C43B4A" w:rsidRDefault="00C43B4A" w:rsidP="00C43B4A">
      <w:pPr>
        <w:snapToGrid w:val="0"/>
        <w:spacing w:line="380" w:lineRule="exact"/>
        <w:ind w:firstLineChars="300" w:firstLine="840"/>
        <w:rPr>
          <w:rFonts w:ascii="仿宋" w:eastAsia="仿宋" w:hAnsi="仿宋"/>
          <w:sz w:val="28"/>
          <w:szCs w:val="28"/>
          <w:lang w:val="zh-CN"/>
        </w:rPr>
      </w:pPr>
      <w:r>
        <w:rPr>
          <w:rFonts w:ascii="仿宋" w:eastAsia="仿宋" w:hAnsi="仿宋" w:hint="eastAsia"/>
          <w:sz w:val="28"/>
          <w:szCs w:val="28"/>
          <w:lang w:val="zh-CN"/>
        </w:rPr>
        <w:t>五、价款或者报酬</w:t>
      </w:r>
    </w:p>
    <w:p w:rsidR="00C43B4A" w:rsidRPr="00AE0430" w:rsidRDefault="00C43B4A" w:rsidP="00C43B4A">
      <w:pPr>
        <w:snapToGrid w:val="0"/>
        <w:spacing w:line="380" w:lineRule="exact"/>
        <w:ind w:firstLineChars="300" w:firstLine="840"/>
        <w:rPr>
          <w:rFonts w:ascii="仿宋" w:eastAsia="仿宋" w:hAnsi="仿宋"/>
          <w:sz w:val="28"/>
          <w:szCs w:val="28"/>
          <w:u w:val="single"/>
          <w:lang w:val="zh-CN"/>
        </w:rPr>
      </w:pPr>
      <w:r w:rsidRPr="00AE0430">
        <w:rPr>
          <w:rFonts w:ascii="仿宋" w:eastAsia="仿宋" w:hAnsi="仿宋" w:hint="eastAsia"/>
          <w:sz w:val="28"/>
          <w:szCs w:val="28"/>
          <w:u w:val="single"/>
        </w:rPr>
        <w:t xml:space="preserve">                                                                                     </w:t>
      </w:r>
    </w:p>
    <w:p w:rsidR="00C43B4A" w:rsidRDefault="00C43B4A" w:rsidP="00C43B4A">
      <w:pPr>
        <w:snapToGrid w:val="0"/>
        <w:spacing w:line="380" w:lineRule="exact"/>
        <w:ind w:firstLineChars="300" w:firstLine="840"/>
        <w:rPr>
          <w:rFonts w:ascii="仿宋" w:eastAsia="仿宋" w:hAnsi="仿宋"/>
          <w:sz w:val="28"/>
          <w:szCs w:val="28"/>
          <w:lang w:val="zh-CN"/>
        </w:rPr>
      </w:pPr>
      <w:r>
        <w:rPr>
          <w:rFonts w:ascii="仿宋" w:eastAsia="仿宋" w:hAnsi="仿宋" w:hint="eastAsia"/>
          <w:sz w:val="28"/>
          <w:szCs w:val="28"/>
          <w:lang w:val="zh-CN"/>
        </w:rPr>
        <w:t>六、违约责任</w:t>
      </w:r>
    </w:p>
    <w:p w:rsidR="00C43B4A" w:rsidRPr="00AE0430" w:rsidRDefault="00C43B4A" w:rsidP="00C43B4A">
      <w:pPr>
        <w:snapToGrid w:val="0"/>
        <w:spacing w:line="380" w:lineRule="exact"/>
        <w:ind w:firstLineChars="300" w:firstLine="840"/>
        <w:rPr>
          <w:rFonts w:ascii="仿宋" w:eastAsia="仿宋" w:hAnsi="仿宋"/>
          <w:sz w:val="28"/>
          <w:szCs w:val="28"/>
          <w:u w:val="single"/>
          <w:lang w:val="zh-CN"/>
        </w:rPr>
      </w:pPr>
      <w:r w:rsidRPr="00AE0430">
        <w:rPr>
          <w:rFonts w:ascii="仿宋" w:eastAsia="仿宋" w:hAnsi="仿宋" w:hint="eastAsia"/>
          <w:sz w:val="28"/>
          <w:szCs w:val="28"/>
          <w:u w:val="single"/>
        </w:rPr>
        <w:t xml:space="preserve">                                                                                     </w:t>
      </w:r>
    </w:p>
    <w:p w:rsidR="00C43B4A" w:rsidRPr="007F1484" w:rsidRDefault="00C43B4A" w:rsidP="00C43B4A">
      <w:pPr>
        <w:snapToGrid w:val="0"/>
        <w:spacing w:line="380" w:lineRule="exact"/>
        <w:ind w:firstLineChars="300" w:firstLine="840"/>
        <w:rPr>
          <w:rFonts w:ascii="仿宋" w:eastAsia="仿宋" w:hAnsi="仿宋"/>
          <w:sz w:val="28"/>
          <w:szCs w:val="28"/>
          <w:lang w:val="zh-CN"/>
        </w:rPr>
      </w:pPr>
      <w:r>
        <w:rPr>
          <w:rFonts w:ascii="仿宋" w:eastAsia="仿宋" w:hAnsi="仿宋" w:hint="eastAsia"/>
          <w:sz w:val="28"/>
          <w:szCs w:val="28"/>
          <w:lang w:val="zh-CN"/>
        </w:rPr>
        <w:t>七、争议解决的办法</w:t>
      </w:r>
      <w:r w:rsidRPr="007F1484">
        <w:rPr>
          <w:rFonts w:ascii="仿宋" w:eastAsia="仿宋" w:hAnsi="仿宋" w:hint="eastAsia"/>
          <w:sz w:val="28"/>
          <w:szCs w:val="28"/>
          <w:lang w:val="zh-CN"/>
        </w:rPr>
        <w:t xml:space="preserve"> </w:t>
      </w:r>
    </w:p>
    <w:p w:rsidR="00C43B4A" w:rsidRPr="00AE0430" w:rsidRDefault="00C43B4A" w:rsidP="00C43B4A">
      <w:pPr>
        <w:snapToGrid w:val="0"/>
        <w:spacing w:line="380" w:lineRule="exact"/>
        <w:rPr>
          <w:rFonts w:ascii="仿宋" w:eastAsia="仿宋" w:hAnsi="仿宋"/>
          <w:sz w:val="28"/>
          <w:szCs w:val="28"/>
          <w:u w:val="single"/>
          <w:lang w:val="zh-CN"/>
        </w:rPr>
      </w:pPr>
      <w:r>
        <w:rPr>
          <w:rFonts w:ascii="仿宋" w:eastAsia="仿宋" w:hAnsi="仿宋" w:hint="eastAsia"/>
          <w:sz w:val="28"/>
          <w:szCs w:val="28"/>
        </w:rPr>
        <w:t xml:space="preserve">      </w:t>
      </w:r>
      <w:r w:rsidRPr="00AE0430">
        <w:rPr>
          <w:rFonts w:ascii="仿宋" w:eastAsia="仿宋" w:hAnsi="仿宋" w:hint="eastAsia"/>
          <w:sz w:val="28"/>
          <w:szCs w:val="28"/>
          <w:u w:val="single"/>
        </w:rPr>
        <w:t xml:space="preserve">                                                                         </w:t>
      </w:r>
    </w:p>
    <w:p w:rsidR="00C43B4A" w:rsidRDefault="00C43B4A" w:rsidP="00C43B4A">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八、其他</w:t>
      </w:r>
    </w:p>
    <w:p w:rsidR="00C43B4A" w:rsidRPr="000262FD" w:rsidRDefault="00C43B4A" w:rsidP="00C43B4A">
      <w:pPr>
        <w:snapToGrid w:val="0"/>
        <w:spacing w:line="360" w:lineRule="exact"/>
        <w:ind w:firstLineChars="300" w:firstLine="843"/>
        <w:rPr>
          <w:rFonts w:ascii="仿宋" w:eastAsia="仿宋" w:hAnsi="仿宋"/>
          <w:b/>
          <w:sz w:val="28"/>
          <w:szCs w:val="28"/>
          <w:lang w:val="zh-CN"/>
        </w:rPr>
      </w:pPr>
      <w:r w:rsidRPr="000262FD">
        <w:rPr>
          <w:rFonts w:ascii="仿宋" w:eastAsia="仿宋" w:hAnsi="仿宋" w:hint="eastAsia"/>
          <w:b/>
          <w:sz w:val="28"/>
          <w:szCs w:val="28"/>
        </w:rPr>
        <w:t>（</w:t>
      </w:r>
      <w:r w:rsidRPr="000262FD">
        <w:rPr>
          <w:rFonts w:ascii="仿宋" w:eastAsia="仿宋" w:hAnsi="仿宋" w:hint="eastAsia"/>
          <w:b/>
          <w:sz w:val="28"/>
          <w:szCs w:val="28"/>
          <w:u w:val="single"/>
        </w:rPr>
        <w:t xml:space="preserve">分包供应商名称      </w:t>
      </w:r>
      <w:r w:rsidRPr="000262FD">
        <w:rPr>
          <w:rFonts w:ascii="仿宋" w:eastAsia="仿宋" w:hAnsi="仿宋" w:hint="eastAsia"/>
          <w:b/>
          <w:sz w:val="28"/>
          <w:szCs w:val="28"/>
        </w:rPr>
        <w:t>）的合同份额占到合同总金额</w:t>
      </w:r>
      <w:r w:rsidRPr="000262FD">
        <w:rPr>
          <w:rFonts w:ascii="仿宋" w:eastAsia="仿宋" w:hAnsi="仿宋" w:hint="eastAsia"/>
          <w:b/>
          <w:sz w:val="28"/>
          <w:szCs w:val="28"/>
          <w:u w:val="single"/>
        </w:rPr>
        <w:t xml:space="preserve">     </w:t>
      </w:r>
      <w:r w:rsidRPr="000262FD">
        <w:rPr>
          <w:rFonts w:ascii="仿宋" w:eastAsia="仿宋" w:hAnsi="仿宋" w:hint="eastAsia"/>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rsidR="00C43B4A" w:rsidRDefault="00C43B4A" w:rsidP="00C43B4A">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   </w:t>
      </w:r>
    </w:p>
    <w:p w:rsidR="00C43B4A" w:rsidRDefault="00C43B4A" w:rsidP="00C43B4A">
      <w:pPr>
        <w:snapToGrid w:val="0"/>
        <w:spacing w:line="400" w:lineRule="exact"/>
        <w:ind w:firstLineChars="300" w:firstLine="840"/>
        <w:rPr>
          <w:rFonts w:ascii="仿宋" w:eastAsia="仿宋" w:hAnsi="仿宋"/>
          <w:sz w:val="28"/>
          <w:szCs w:val="28"/>
          <w:lang w:val="zh-CN"/>
        </w:rPr>
      </w:pPr>
      <w:r w:rsidRPr="008315D6">
        <w:rPr>
          <w:rFonts w:ascii="仿宋" w:eastAsia="仿宋" w:hAnsi="仿宋" w:hint="eastAsia"/>
          <w:sz w:val="28"/>
          <w:szCs w:val="28"/>
        </w:rPr>
        <w:t>响应方</w:t>
      </w:r>
      <w:r>
        <w:rPr>
          <w:rFonts w:ascii="仿宋" w:eastAsia="仿宋" w:hAnsi="仿宋" w:hint="eastAsia"/>
          <w:sz w:val="28"/>
          <w:szCs w:val="28"/>
        </w:rPr>
        <w:t>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p>
    <w:p w:rsidR="00C43B4A" w:rsidRDefault="00C43B4A" w:rsidP="00C43B4A">
      <w:pPr>
        <w:snapToGrid w:val="0"/>
        <w:spacing w:line="40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r w:rsidRPr="00AE0430">
        <w:rPr>
          <w:rFonts w:ascii="仿宋" w:eastAsia="仿宋" w:hAnsi="仿宋"/>
          <w:sz w:val="28"/>
          <w:szCs w:val="28"/>
          <w:u w:val="single"/>
          <w:lang w:val="zh-CN"/>
        </w:rPr>
        <w:tab/>
      </w:r>
    </w:p>
    <w:p w:rsidR="00C43B4A" w:rsidRDefault="00C43B4A" w:rsidP="00C43B4A">
      <w:pPr>
        <w:snapToGrid w:val="0"/>
        <w:spacing w:line="400" w:lineRule="exact"/>
        <w:ind w:firstLineChars="300" w:firstLine="840"/>
        <w:rPr>
          <w:rFonts w:ascii="仿宋" w:eastAsia="仿宋" w:hAnsi="仿宋"/>
          <w:sz w:val="28"/>
          <w:szCs w:val="28"/>
        </w:rPr>
      </w:pPr>
      <w:r>
        <w:rPr>
          <w:rFonts w:ascii="仿宋" w:eastAsia="仿宋" w:hAnsi="仿宋" w:hint="eastAsia"/>
          <w:sz w:val="28"/>
          <w:szCs w:val="28"/>
          <w:lang w:val="zh-CN"/>
        </w:rPr>
        <w:t>……</w:t>
      </w:r>
    </w:p>
    <w:p w:rsidR="00C43B4A" w:rsidRDefault="00C43B4A" w:rsidP="00C43B4A">
      <w:pPr>
        <w:snapToGrid w:val="0"/>
        <w:spacing w:before="50" w:after="50"/>
        <w:jc w:val="center"/>
        <w:rPr>
          <w:rFonts w:ascii="仿宋" w:eastAsia="仿宋" w:hAnsi="仿宋"/>
          <w:b/>
          <w:sz w:val="36"/>
          <w:szCs w:val="36"/>
        </w:rPr>
      </w:pPr>
      <w:r>
        <w:rPr>
          <w:rFonts w:ascii="仿宋" w:eastAsia="仿宋" w:hAnsi="仿宋" w:hint="eastAsia"/>
          <w:sz w:val="28"/>
          <w:szCs w:val="28"/>
          <w:lang w:val="zh-CN"/>
        </w:rPr>
        <w:t xml:space="preserve">                                 日期：</w:t>
      </w:r>
      <w:r w:rsidRPr="00AE0430">
        <w:rPr>
          <w:rFonts w:ascii="仿宋" w:eastAsia="仿宋" w:hAnsi="仿宋" w:hint="eastAsia"/>
          <w:sz w:val="28"/>
          <w:szCs w:val="28"/>
          <w:u w:val="single"/>
          <w:lang w:val="zh-CN"/>
        </w:rPr>
        <w:t xml:space="preserve">  年  月   日</w:t>
      </w:r>
    </w:p>
    <w:p w:rsidR="00C43B4A" w:rsidRPr="00A7745A" w:rsidRDefault="00C43B4A" w:rsidP="00C43B4A">
      <w:pPr>
        <w:snapToGrid w:val="0"/>
        <w:spacing w:line="360" w:lineRule="auto"/>
        <w:rPr>
          <w:rFonts w:ascii="仿宋" w:eastAsia="仿宋" w:hAnsi="仿宋"/>
          <w:color w:val="000000"/>
          <w:sz w:val="30"/>
          <w:szCs w:val="30"/>
        </w:rPr>
      </w:pPr>
      <w:r w:rsidRPr="00A7745A">
        <w:rPr>
          <w:rFonts w:ascii="仿宋" w:eastAsia="仿宋" w:hAnsi="仿宋" w:hint="eastAsia"/>
          <w:color w:val="000000"/>
          <w:sz w:val="30"/>
          <w:szCs w:val="30"/>
        </w:rPr>
        <w:t>附件7：</w:t>
      </w:r>
    </w:p>
    <w:p w:rsidR="00C43B4A" w:rsidRPr="00360F0E" w:rsidRDefault="00C43B4A" w:rsidP="00C43B4A">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中小企业声明函（货物）</w:t>
      </w:r>
    </w:p>
    <w:p w:rsidR="00C43B4A" w:rsidRPr="00360F0E" w:rsidRDefault="00C43B4A" w:rsidP="00C43B4A">
      <w:pPr>
        <w:snapToGrid w:val="0"/>
        <w:spacing w:line="360" w:lineRule="auto"/>
        <w:rPr>
          <w:rFonts w:ascii="仿宋" w:eastAsia="仿宋" w:hAnsi="仿宋"/>
          <w:sz w:val="28"/>
          <w:szCs w:val="28"/>
        </w:rPr>
      </w:pPr>
    </w:p>
    <w:p w:rsidR="00C43B4A" w:rsidRPr="00360F0E" w:rsidRDefault="00C43B4A" w:rsidP="00C43B4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本公司（联合体）郑重声明，根据《政府采购促进中小企业发展管理办法》（财库﹝2020﹞46 号）的规定，本公司（联合体）参加</w:t>
      </w:r>
      <w:r w:rsidRPr="00360F0E">
        <w:rPr>
          <w:rFonts w:ascii="仿宋" w:eastAsia="仿宋" w:hAnsi="仿宋"/>
          <w:sz w:val="28"/>
          <w:szCs w:val="28"/>
          <w:u w:val="single"/>
        </w:rPr>
        <w:t>（单位名称）</w:t>
      </w:r>
      <w:r w:rsidRPr="00360F0E">
        <w:rPr>
          <w:rFonts w:ascii="仿宋" w:eastAsia="仿宋" w:hAnsi="仿宋"/>
          <w:sz w:val="28"/>
          <w:szCs w:val="28"/>
        </w:rPr>
        <w:t>的</w:t>
      </w:r>
      <w:r w:rsidRPr="00360F0E">
        <w:rPr>
          <w:rFonts w:ascii="仿宋" w:eastAsia="仿宋" w:hAnsi="仿宋"/>
          <w:sz w:val="28"/>
          <w:szCs w:val="28"/>
          <w:u w:val="single"/>
        </w:rPr>
        <w:t>（项目名称）</w:t>
      </w:r>
      <w:r w:rsidRPr="00360F0E">
        <w:rPr>
          <w:rFonts w:ascii="仿宋" w:eastAsia="仿宋" w:hAnsi="仿宋"/>
          <w:sz w:val="28"/>
          <w:szCs w:val="28"/>
        </w:rPr>
        <w:t xml:space="preserve">采购活动，提供的货物全部由符合政策要求的中小企业制造。相关企业 （含联合体中的中小企业、签订分包意向协议的中小企业） 的具体情况如下： </w:t>
      </w:r>
    </w:p>
    <w:p w:rsidR="00C43B4A" w:rsidRPr="00360F0E" w:rsidRDefault="00C43B4A" w:rsidP="00C43B4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1.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（采购文件中明确的所属行业） 行业</w:t>
      </w:r>
      <w:r w:rsidRPr="00360F0E">
        <w:rPr>
          <w:rFonts w:ascii="仿宋" w:eastAsia="仿宋" w:hAnsi="仿宋"/>
          <w:sz w:val="28"/>
          <w:szCs w:val="28"/>
        </w:rPr>
        <w:t>；制造商为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w:t>
      </w:r>
      <w:r w:rsidRPr="00360F0E">
        <w:rPr>
          <w:rFonts w:ascii="仿宋" w:eastAsia="仿宋" w:hAnsi="仿宋"/>
          <w:sz w:val="28"/>
          <w:szCs w:val="28"/>
          <w:vertAlign w:val="superscript"/>
        </w:rPr>
        <w:t xml:space="preserve"> 1</w:t>
      </w:r>
      <w:r w:rsidRPr="00360F0E">
        <w:rPr>
          <w:rFonts w:ascii="仿宋" w:eastAsia="仿宋" w:hAnsi="仿宋"/>
          <w:sz w:val="28"/>
          <w:szCs w:val="28"/>
        </w:rPr>
        <w:t>，属于</w:t>
      </w:r>
      <w:r w:rsidRPr="00360F0E">
        <w:rPr>
          <w:rFonts w:ascii="仿宋" w:eastAsia="仿宋" w:hAnsi="仿宋"/>
          <w:sz w:val="28"/>
          <w:szCs w:val="28"/>
          <w:u w:val="single"/>
        </w:rPr>
        <w:t>（中型企业、小 型企业、微型企业）</w:t>
      </w:r>
      <w:r w:rsidRPr="00360F0E">
        <w:rPr>
          <w:rFonts w:ascii="仿宋" w:eastAsia="仿宋" w:hAnsi="仿宋"/>
          <w:sz w:val="28"/>
          <w:szCs w:val="28"/>
        </w:rPr>
        <w:t xml:space="preserve">； </w:t>
      </w:r>
    </w:p>
    <w:p w:rsidR="00C43B4A" w:rsidRPr="00360F0E" w:rsidRDefault="00C43B4A" w:rsidP="00C43B4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2. </w:t>
      </w:r>
      <w:r w:rsidRPr="00360F0E">
        <w:rPr>
          <w:rFonts w:ascii="仿宋" w:eastAsia="仿宋" w:hAnsi="仿宋"/>
          <w:sz w:val="28"/>
          <w:szCs w:val="28"/>
          <w:u w:val="single"/>
        </w:rPr>
        <w:t>（标的名称）</w:t>
      </w:r>
      <w:r w:rsidRPr="00360F0E">
        <w:rPr>
          <w:rFonts w:ascii="仿宋" w:eastAsia="仿宋" w:hAnsi="仿宋"/>
          <w:sz w:val="28"/>
          <w:szCs w:val="28"/>
        </w:rPr>
        <w:t xml:space="preserve"> ，属于（</w:t>
      </w:r>
      <w:r w:rsidRPr="00360F0E">
        <w:rPr>
          <w:rFonts w:ascii="仿宋" w:eastAsia="仿宋" w:hAnsi="仿宋"/>
          <w:sz w:val="28"/>
          <w:szCs w:val="28"/>
          <w:u w:val="single"/>
        </w:rPr>
        <w:t xml:space="preserve">采购文件中明确的所属行业） </w:t>
      </w:r>
      <w:r w:rsidRPr="00360F0E">
        <w:rPr>
          <w:rFonts w:ascii="仿宋" w:eastAsia="仿宋" w:hAnsi="仿宋"/>
          <w:sz w:val="28"/>
          <w:szCs w:val="28"/>
        </w:rPr>
        <w:t>行业；制造商为</w:t>
      </w:r>
      <w:r w:rsidRPr="00360F0E">
        <w:rPr>
          <w:rFonts w:ascii="仿宋" w:eastAsia="仿宋" w:hAnsi="仿宋"/>
          <w:sz w:val="28"/>
          <w:szCs w:val="28"/>
          <w:u w:val="single"/>
        </w:rPr>
        <w:t>（企业名称）</w:t>
      </w:r>
      <w:r w:rsidRPr="00360F0E">
        <w:rPr>
          <w:rFonts w:ascii="仿宋" w:eastAsia="仿宋" w:hAnsi="仿宋"/>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360F0E">
        <w:rPr>
          <w:rFonts w:ascii="仿宋" w:eastAsia="仿宋" w:hAnsi="仿宋"/>
          <w:sz w:val="28"/>
          <w:szCs w:val="28"/>
        </w:rPr>
        <w:t>万元，属于</w:t>
      </w:r>
      <w:r w:rsidRPr="006F09A8">
        <w:rPr>
          <w:rFonts w:ascii="仿宋" w:eastAsia="仿宋" w:hAnsi="仿宋"/>
          <w:sz w:val="28"/>
          <w:szCs w:val="28"/>
          <w:u w:val="single"/>
        </w:rPr>
        <w:t>（中型企业、小型企业、微型企业）</w:t>
      </w:r>
      <w:r w:rsidRPr="00360F0E">
        <w:rPr>
          <w:rFonts w:ascii="仿宋" w:eastAsia="仿宋" w:hAnsi="仿宋"/>
          <w:sz w:val="28"/>
          <w:szCs w:val="28"/>
        </w:rPr>
        <w:t>；</w:t>
      </w:r>
    </w:p>
    <w:p w:rsidR="00C43B4A" w:rsidRPr="00360F0E" w:rsidRDefault="00C43B4A" w:rsidP="00C43B4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 ……</w:t>
      </w:r>
    </w:p>
    <w:p w:rsidR="00C43B4A" w:rsidRPr="00360F0E" w:rsidRDefault="00C43B4A" w:rsidP="00C43B4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 xml:space="preserve">以上企业，不属于大企业的分支机构，不存在控股股东为大企业的情形，也不存在与大企业的负责人为同一人的情形。 </w:t>
      </w:r>
    </w:p>
    <w:p w:rsidR="00C43B4A" w:rsidRPr="00360F0E" w:rsidRDefault="00C43B4A" w:rsidP="00C43B4A">
      <w:pPr>
        <w:snapToGrid w:val="0"/>
        <w:spacing w:line="360" w:lineRule="auto"/>
        <w:ind w:firstLineChars="200" w:firstLine="560"/>
        <w:jc w:val="left"/>
        <w:rPr>
          <w:rFonts w:ascii="仿宋" w:eastAsia="仿宋" w:hAnsi="仿宋"/>
          <w:sz w:val="28"/>
          <w:szCs w:val="28"/>
        </w:rPr>
      </w:pPr>
      <w:r w:rsidRPr="00360F0E">
        <w:rPr>
          <w:rFonts w:ascii="仿宋" w:eastAsia="仿宋" w:hAnsi="仿宋"/>
          <w:sz w:val="28"/>
          <w:szCs w:val="28"/>
        </w:rPr>
        <w:t>本企业对上述声明内容的真实性负责。如有虚假，将依法承担相应责任。</w:t>
      </w:r>
    </w:p>
    <w:p w:rsidR="00C43B4A" w:rsidRPr="00360F0E" w:rsidRDefault="00C43B4A" w:rsidP="00C43B4A">
      <w:pPr>
        <w:snapToGrid w:val="0"/>
        <w:spacing w:line="360" w:lineRule="auto"/>
        <w:ind w:firstLineChars="200" w:firstLine="560"/>
        <w:jc w:val="right"/>
        <w:rPr>
          <w:rFonts w:ascii="仿宋" w:eastAsia="仿宋" w:hAnsi="仿宋"/>
          <w:sz w:val="28"/>
          <w:szCs w:val="28"/>
        </w:rPr>
      </w:pPr>
      <w:r>
        <w:rPr>
          <w:rFonts w:ascii="仿宋" w:eastAsia="仿宋" w:hAnsi="仿宋" w:hint="eastAsia"/>
          <w:color w:val="000000" w:themeColor="text1"/>
          <w:sz w:val="28"/>
          <w:szCs w:val="28"/>
        </w:rPr>
        <w:t>磋商响应方全称</w:t>
      </w:r>
      <w:r w:rsidRPr="00360F0E">
        <w:rPr>
          <w:rFonts w:ascii="仿宋" w:eastAsia="仿宋" w:hAnsi="仿宋" w:hint="eastAsia"/>
          <w:sz w:val="28"/>
          <w:szCs w:val="28"/>
        </w:rPr>
        <w:t xml:space="preserve">（盖章）： </w:t>
      </w:r>
    </w:p>
    <w:p w:rsidR="00C43B4A" w:rsidRPr="00360F0E" w:rsidRDefault="00C43B4A" w:rsidP="00C43B4A">
      <w:pPr>
        <w:snapToGrid w:val="0"/>
        <w:spacing w:line="360" w:lineRule="auto"/>
        <w:jc w:val="right"/>
        <w:rPr>
          <w:rFonts w:ascii="仿宋" w:eastAsia="仿宋" w:hAnsi="仿宋"/>
          <w:sz w:val="28"/>
          <w:szCs w:val="28"/>
        </w:rPr>
      </w:pPr>
      <w:r w:rsidRPr="00360F0E">
        <w:rPr>
          <w:rFonts w:ascii="仿宋" w:eastAsia="仿宋" w:hAnsi="仿宋" w:hint="eastAsia"/>
          <w:sz w:val="28"/>
          <w:szCs w:val="28"/>
        </w:rPr>
        <w:t xml:space="preserve">                     日  期：</w:t>
      </w:r>
    </w:p>
    <w:p w:rsidR="00C43B4A" w:rsidRPr="00360F0E" w:rsidRDefault="00C43B4A" w:rsidP="00C43B4A">
      <w:pPr>
        <w:pStyle w:val="af5"/>
        <w:spacing w:before="120" w:after="120" w:line="360" w:lineRule="auto"/>
        <w:rPr>
          <w:rFonts w:ascii="Times New Roman" w:hAnsi="Times New Roman"/>
          <w:b/>
        </w:rPr>
      </w:pPr>
      <w:r w:rsidRPr="00360F0E">
        <w:rPr>
          <w:rFonts w:ascii="Times New Roman" w:eastAsia="Times New Roman"/>
          <w:position w:val="6"/>
          <w:sz w:val="11"/>
        </w:rPr>
        <w:t>1</w:t>
      </w:r>
      <w:r w:rsidRPr="00360F0E">
        <w:rPr>
          <w:rFonts w:hint="eastAsia"/>
          <w:sz w:val="18"/>
        </w:rPr>
        <w:t>从业人员、营业收入、资产总额填报上一年度数据，无上一年度数据的新成立企业可不填报。</w:t>
      </w:r>
    </w:p>
    <w:p w:rsidR="00C43B4A" w:rsidRPr="00360F0E" w:rsidRDefault="00C43B4A" w:rsidP="00C43B4A">
      <w:pPr>
        <w:snapToGrid w:val="0"/>
        <w:spacing w:line="360" w:lineRule="auto"/>
        <w:jc w:val="right"/>
        <w:rPr>
          <w:rFonts w:ascii="仿宋" w:eastAsia="仿宋" w:hAnsi="仿宋"/>
          <w:sz w:val="28"/>
          <w:szCs w:val="28"/>
        </w:rPr>
      </w:pPr>
    </w:p>
    <w:p w:rsidR="00C43B4A" w:rsidRPr="00360F0E" w:rsidRDefault="00C43B4A" w:rsidP="00C43B4A">
      <w:pPr>
        <w:snapToGrid w:val="0"/>
        <w:spacing w:line="360" w:lineRule="auto"/>
        <w:jc w:val="right"/>
        <w:rPr>
          <w:rFonts w:ascii="仿宋" w:eastAsia="仿宋" w:hAnsi="仿宋"/>
          <w:sz w:val="28"/>
          <w:szCs w:val="28"/>
        </w:rPr>
      </w:pPr>
    </w:p>
    <w:p w:rsidR="00C43B4A" w:rsidRPr="00360F0E" w:rsidRDefault="00C43B4A" w:rsidP="00C43B4A">
      <w:pPr>
        <w:snapToGrid w:val="0"/>
        <w:spacing w:line="360" w:lineRule="auto"/>
        <w:jc w:val="right"/>
        <w:rPr>
          <w:rFonts w:ascii="仿宋" w:eastAsia="仿宋" w:hAnsi="仿宋"/>
          <w:sz w:val="28"/>
          <w:szCs w:val="28"/>
        </w:rPr>
      </w:pPr>
    </w:p>
    <w:p w:rsidR="00C43B4A" w:rsidRPr="003D57AA" w:rsidRDefault="00C43B4A" w:rsidP="00C43B4A">
      <w:pPr>
        <w:snapToGrid w:val="0"/>
        <w:spacing w:before="50" w:after="50"/>
        <w:jc w:val="center"/>
        <w:rPr>
          <w:rFonts w:ascii="仿宋" w:eastAsia="仿宋" w:hAnsi="仿宋"/>
          <w:b/>
          <w:color w:val="000000" w:themeColor="text1"/>
          <w:sz w:val="36"/>
          <w:szCs w:val="36"/>
        </w:rPr>
      </w:pPr>
    </w:p>
    <w:p w:rsidR="00C43B4A" w:rsidRDefault="00C43B4A" w:rsidP="00C43B4A">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中</w:t>
      </w:r>
      <w:r>
        <w:rPr>
          <w:rFonts w:ascii="仿宋" w:eastAsia="仿宋" w:hAnsi="仿宋"/>
          <w:b/>
          <w:color w:val="000000" w:themeColor="text1"/>
          <w:sz w:val="36"/>
          <w:szCs w:val="36"/>
        </w:rPr>
        <w:t>小企业声明函（工程、服务）</w:t>
      </w:r>
    </w:p>
    <w:p w:rsidR="00C43B4A" w:rsidRDefault="00C43B4A" w:rsidP="00C43B4A">
      <w:pPr>
        <w:snapToGrid w:val="0"/>
        <w:spacing w:line="312" w:lineRule="auto"/>
        <w:ind w:firstLineChars="200" w:firstLine="560"/>
        <w:rPr>
          <w:rFonts w:ascii="仿宋" w:eastAsia="仿宋" w:hAnsi="仿宋"/>
          <w:color w:val="000000" w:themeColor="text1"/>
          <w:sz w:val="28"/>
          <w:szCs w:val="28"/>
        </w:rPr>
      </w:pPr>
    </w:p>
    <w:p w:rsidR="00C43B4A" w:rsidRDefault="00C43B4A" w:rsidP="00C43B4A">
      <w:pPr>
        <w:snapToGrid w:val="0"/>
        <w:spacing w:line="312"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本公司（联合体）郑重声明，根据《政府采购促进中小企业发展管理办法》（财库﹝2020﹞46 号）的规定，本公司（联合体）参加</w:t>
      </w:r>
      <w:r>
        <w:rPr>
          <w:rFonts w:ascii="仿宋" w:eastAsia="仿宋" w:hAnsi="仿宋"/>
          <w:color w:val="000000" w:themeColor="text1"/>
          <w:sz w:val="28"/>
          <w:szCs w:val="28"/>
          <w:u w:val="single"/>
        </w:rPr>
        <w:t>（单位名称）</w:t>
      </w:r>
      <w:r>
        <w:rPr>
          <w:rFonts w:ascii="仿宋" w:eastAsia="仿宋" w:hAnsi="仿宋"/>
          <w:color w:val="000000" w:themeColor="text1"/>
          <w:sz w:val="28"/>
          <w:szCs w:val="28"/>
        </w:rPr>
        <w:t>的</w:t>
      </w:r>
      <w:r>
        <w:rPr>
          <w:rFonts w:ascii="仿宋" w:eastAsia="仿宋" w:hAnsi="仿宋"/>
          <w:color w:val="000000" w:themeColor="text1"/>
          <w:sz w:val="28"/>
          <w:szCs w:val="28"/>
          <w:u w:val="single"/>
        </w:rPr>
        <w:t>（项目名称）</w:t>
      </w:r>
      <w:r>
        <w:rPr>
          <w:rFonts w:ascii="仿宋" w:eastAsia="仿宋" w:hAnsi="仿宋"/>
          <w:color w:val="000000" w:themeColor="text1"/>
          <w:sz w:val="28"/>
          <w:szCs w:val="28"/>
        </w:rPr>
        <w:t>采购活动，工程的施工单位全部为符合政策要求的中小企业（或者：服务全部由符合政策要求的中小企业承接</w:t>
      </w:r>
      <w:r>
        <w:rPr>
          <w:rFonts w:ascii="仿宋" w:eastAsia="仿宋" w:hAnsi="仿宋" w:hint="eastAsia"/>
          <w:color w:val="000000" w:themeColor="text1"/>
          <w:sz w:val="28"/>
          <w:szCs w:val="28"/>
        </w:rPr>
        <w:t>，即提供服务的人员为中小企业依照《中华人民共和国劳动合同法》订立劳动合同的从业人员</w:t>
      </w:r>
      <w:r>
        <w:rPr>
          <w:rFonts w:ascii="仿宋" w:eastAsia="仿宋" w:hAnsi="仿宋"/>
          <w:color w:val="000000" w:themeColor="text1"/>
          <w:sz w:val="28"/>
          <w:szCs w:val="28"/>
        </w:rPr>
        <w:t xml:space="preserve">）。相关企业（含联合体中的中小企业、签订分包意向协议的中小企业）的具体情况如下： </w:t>
      </w:r>
    </w:p>
    <w:p w:rsidR="00C43B4A" w:rsidRDefault="00C43B4A" w:rsidP="00C43B4A">
      <w:pPr>
        <w:snapToGrid w:val="0"/>
        <w:spacing w:line="312" w:lineRule="auto"/>
        <w:ind w:firstLineChars="250" w:firstLine="700"/>
        <w:rPr>
          <w:rFonts w:ascii="仿宋" w:eastAsia="仿宋" w:hAnsi="仿宋"/>
          <w:color w:val="000000" w:themeColor="text1"/>
          <w:sz w:val="28"/>
          <w:szCs w:val="28"/>
        </w:rPr>
      </w:pPr>
      <w:r>
        <w:rPr>
          <w:rFonts w:ascii="仿宋" w:eastAsia="仿宋" w:hAnsi="仿宋"/>
          <w:color w:val="000000" w:themeColor="text1"/>
          <w:sz w:val="28"/>
          <w:szCs w:val="28"/>
        </w:rPr>
        <w:t xml:space="preserve">1. </w:t>
      </w:r>
      <w:r>
        <w:rPr>
          <w:rFonts w:ascii="仿宋" w:eastAsia="仿宋" w:hAnsi="仿宋"/>
          <w:color w:val="000000" w:themeColor="text1"/>
          <w:sz w:val="28"/>
          <w:szCs w:val="28"/>
          <w:u w:val="single"/>
        </w:rPr>
        <w:t>（标的名称）</w:t>
      </w:r>
      <w:r>
        <w:rPr>
          <w:rFonts w:ascii="仿宋" w:eastAsia="仿宋" w:hAnsi="仿宋"/>
          <w:color w:val="000000" w:themeColor="text1"/>
          <w:sz w:val="28"/>
          <w:szCs w:val="28"/>
        </w:rPr>
        <w:t xml:space="preserve"> ，属于</w:t>
      </w:r>
      <w:r>
        <w:rPr>
          <w:rFonts w:ascii="仿宋" w:eastAsia="仿宋" w:hAnsi="仿宋"/>
          <w:color w:val="000000" w:themeColor="text1"/>
          <w:sz w:val="28"/>
          <w:szCs w:val="28"/>
          <w:u w:val="single"/>
        </w:rPr>
        <w:t>（采购文件中明确的所属行业）</w:t>
      </w:r>
      <w:r>
        <w:rPr>
          <w:rFonts w:ascii="仿宋" w:eastAsia="仿宋" w:hAnsi="仿宋"/>
          <w:color w:val="000000" w:themeColor="text1"/>
          <w:sz w:val="28"/>
          <w:szCs w:val="28"/>
        </w:rPr>
        <w:t>； 承建（承接）企业为</w:t>
      </w:r>
      <w:r>
        <w:rPr>
          <w:rFonts w:ascii="仿宋" w:eastAsia="仿宋" w:hAnsi="仿宋"/>
          <w:color w:val="000000" w:themeColor="text1"/>
          <w:sz w:val="28"/>
          <w:szCs w:val="28"/>
          <w:u w:val="single"/>
        </w:rPr>
        <w:t>（企业名称）</w:t>
      </w:r>
      <w:r>
        <w:rPr>
          <w:rFonts w:ascii="仿宋" w:eastAsia="仿宋" w:hAnsi="仿宋"/>
          <w:color w:val="000000" w:themeColor="text1"/>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万元</w:t>
      </w:r>
      <w:r>
        <w:rPr>
          <w:rFonts w:ascii="仿宋" w:eastAsia="仿宋" w:hAnsi="仿宋"/>
          <w:color w:val="000000" w:themeColor="text1"/>
          <w:sz w:val="28"/>
          <w:szCs w:val="28"/>
          <w:vertAlign w:val="superscript"/>
        </w:rPr>
        <w:t xml:space="preserve"> 1</w:t>
      </w:r>
      <w:r>
        <w:rPr>
          <w:rFonts w:ascii="仿宋" w:eastAsia="仿宋" w:hAnsi="仿宋"/>
          <w:color w:val="000000" w:themeColor="text1"/>
          <w:sz w:val="28"/>
          <w:szCs w:val="28"/>
        </w:rPr>
        <w:t>，属于</w:t>
      </w:r>
      <w:r w:rsidRPr="006F09A8">
        <w:rPr>
          <w:rFonts w:ascii="仿宋" w:eastAsia="仿宋" w:hAnsi="仿宋"/>
          <w:color w:val="000000" w:themeColor="text1"/>
          <w:sz w:val="28"/>
          <w:szCs w:val="28"/>
          <w:u w:val="single"/>
        </w:rPr>
        <w:t>（中型企业、小型企业、微型企业）</w:t>
      </w:r>
      <w:r>
        <w:rPr>
          <w:rFonts w:ascii="仿宋" w:eastAsia="仿宋" w:hAnsi="仿宋"/>
          <w:color w:val="000000" w:themeColor="text1"/>
          <w:sz w:val="28"/>
          <w:szCs w:val="28"/>
        </w:rPr>
        <w:t xml:space="preserve">； </w:t>
      </w:r>
    </w:p>
    <w:p w:rsidR="00C43B4A" w:rsidRDefault="00C43B4A" w:rsidP="00C43B4A">
      <w:pPr>
        <w:snapToGrid w:val="0"/>
        <w:spacing w:line="312" w:lineRule="auto"/>
        <w:ind w:firstLineChars="250" w:firstLine="700"/>
        <w:rPr>
          <w:rFonts w:ascii="仿宋" w:eastAsia="仿宋" w:hAnsi="仿宋"/>
          <w:color w:val="000000" w:themeColor="text1"/>
          <w:sz w:val="28"/>
          <w:szCs w:val="28"/>
        </w:rPr>
      </w:pPr>
      <w:r>
        <w:rPr>
          <w:rFonts w:ascii="仿宋" w:eastAsia="仿宋" w:hAnsi="仿宋"/>
          <w:color w:val="000000" w:themeColor="text1"/>
          <w:sz w:val="28"/>
          <w:szCs w:val="28"/>
        </w:rPr>
        <w:t xml:space="preserve">2. </w:t>
      </w:r>
      <w:r>
        <w:rPr>
          <w:rFonts w:ascii="仿宋" w:eastAsia="仿宋" w:hAnsi="仿宋"/>
          <w:color w:val="000000" w:themeColor="text1"/>
          <w:sz w:val="28"/>
          <w:szCs w:val="28"/>
          <w:u w:val="single"/>
        </w:rPr>
        <w:t>（标的名称）</w:t>
      </w:r>
      <w:r>
        <w:rPr>
          <w:rFonts w:ascii="仿宋" w:eastAsia="仿宋" w:hAnsi="仿宋"/>
          <w:color w:val="000000" w:themeColor="text1"/>
          <w:sz w:val="28"/>
          <w:szCs w:val="28"/>
        </w:rPr>
        <w:t xml:space="preserve"> ，属于</w:t>
      </w:r>
      <w:r>
        <w:rPr>
          <w:rFonts w:ascii="仿宋" w:eastAsia="仿宋" w:hAnsi="仿宋"/>
          <w:color w:val="000000" w:themeColor="text1"/>
          <w:sz w:val="28"/>
          <w:szCs w:val="28"/>
          <w:u w:val="single"/>
        </w:rPr>
        <w:t>（采购文件中明确的所属行业）</w:t>
      </w:r>
      <w:r>
        <w:rPr>
          <w:rFonts w:ascii="仿宋" w:eastAsia="仿宋" w:hAnsi="仿宋"/>
          <w:color w:val="000000" w:themeColor="text1"/>
          <w:sz w:val="28"/>
          <w:szCs w:val="28"/>
        </w:rPr>
        <w:t>；承建（承接）企业为</w:t>
      </w:r>
      <w:r>
        <w:rPr>
          <w:rFonts w:ascii="仿宋" w:eastAsia="仿宋" w:hAnsi="仿宋"/>
          <w:color w:val="000000" w:themeColor="text1"/>
          <w:sz w:val="28"/>
          <w:szCs w:val="28"/>
          <w:u w:val="single"/>
        </w:rPr>
        <w:t>（企业名称）</w:t>
      </w:r>
      <w:r>
        <w:rPr>
          <w:rFonts w:ascii="仿宋" w:eastAsia="仿宋" w:hAnsi="仿宋"/>
          <w:color w:val="000000" w:themeColor="text1"/>
          <w:sz w:val="28"/>
          <w:szCs w:val="28"/>
        </w:rPr>
        <w:t>，从业人员</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人，营业收入为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万元，资产总额为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color w:val="000000" w:themeColor="text1"/>
          <w:sz w:val="28"/>
          <w:szCs w:val="28"/>
        </w:rPr>
        <w:t>万元，属于</w:t>
      </w:r>
      <w:r w:rsidRPr="006F09A8">
        <w:rPr>
          <w:rFonts w:ascii="仿宋" w:eastAsia="仿宋" w:hAnsi="仿宋"/>
          <w:color w:val="000000" w:themeColor="text1"/>
          <w:sz w:val="28"/>
          <w:szCs w:val="28"/>
          <w:u w:val="single"/>
        </w:rPr>
        <w:t>（中型企业、小型企业、微型企业）</w:t>
      </w:r>
      <w:r>
        <w:rPr>
          <w:rFonts w:ascii="仿宋" w:eastAsia="仿宋" w:hAnsi="仿宋"/>
          <w:color w:val="000000" w:themeColor="text1"/>
          <w:sz w:val="28"/>
          <w:szCs w:val="28"/>
        </w:rPr>
        <w:t xml:space="preserve">； </w:t>
      </w:r>
    </w:p>
    <w:p w:rsidR="00C43B4A" w:rsidRDefault="00C43B4A" w:rsidP="00C43B4A">
      <w:pPr>
        <w:snapToGrid w:val="0"/>
        <w:spacing w:line="312" w:lineRule="auto"/>
        <w:ind w:firstLineChars="250" w:firstLine="700"/>
        <w:rPr>
          <w:rFonts w:ascii="仿宋" w:eastAsia="仿宋" w:hAnsi="仿宋"/>
          <w:color w:val="000000" w:themeColor="text1"/>
          <w:sz w:val="28"/>
          <w:szCs w:val="28"/>
        </w:rPr>
      </w:pPr>
      <w:r>
        <w:rPr>
          <w:rFonts w:ascii="仿宋" w:eastAsia="仿宋" w:hAnsi="仿宋"/>
          <w:color w:val="000000" w:themeColor="text1"/>
          <w:sz w:val="28"/>
          <w:szCs w:val="28"/>
        </w:rPr>
        <w:t xml:space="preserve">…… </w:t>
      </w:r>
    </w:p>
    <w:p w:rsidR="00C43B4A" w:rsidRDefault="00C43B4A" w:rsidP="00C43B4A">
      <w:pPr>
        <w:snapToGrid w:val="0"/>
        <w:spacing w:line="360" w:lineRule="auto"/>
        <w:ind w:firstLineChars="200" w:firstLine="560"/>
        <w:jc w:val="left"/>
        <w:rPr>
          <w:rFonts w:ascii="仿宋" w:eastAsia="仿宋" w:hAnsi="仿宋"/>
          <w:color w:val="000000" w:themeColor="text1"/>
          <w:sz w:val="28"/>
          <w:szCs w:val="28"/>
        </w:rPr>
      </w:pPr>
      <w:r w:rsidRPr="006F09A8">
        <w:rPr>
          <w:rFonts w:ascii="仿宋" w:eastAsia="仿宋" w:hAnsi="仿宋"/>
          <w:sz w:val="28"/>
          <w:szCs w:val="28"/>
        </w:rPr>
        <w:t>以上企业</w:t>
      </w:r>
      <w:r>
        <w:rPr>
          <w:rFonts w:ascii="仿宋" w:eastAsia="仿宋" w:hAnsi="仿宋"/>
          <w:color w:val="000000" w:themeColor="text1"/>
          <w:sz w:val="28"/>
          <w:szCs w:val="28"/>
        </w:rPr>
        <w:t>，不属于大企业的分支机构，不存在控股股东为大企业的情形，也不存在与大企业的负责人为同一人的情形。</w:t>
      </w:r>
    </w:p>
    <w:p w:rsidR="00C43B4A" w:rsidRDefault="00C43B4A" w:rsidP="00C43B4A">
      <w:pPr>
        <w:snapToGrid w:val="0"/>
        <w:spacing w:line="360" w:lineRule="auto"/>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本企业对上述声明内容的真实性负责。如有虚假，将依法承担相应责任。 </w:t>
      </w:r>
    </w:p>
    <w:p w:rsidR="00C43B4A" w:rsidRDefault="00C43B4A" w:rsidP="00C43B4A">
      <w:pPr>
        <w:snapToGrid w:val="0"/>
        <w:spacing w:line="312" w:lineRule="auto"/>
        <w:ind w:firstLineChars="1650" w:firstLine="4620"/>
        <w:rPr>
          <w:rFonts w:ascii="仿宋" w:eastAsia="仿宋" w:hAnsi="仿宋"/>
          <w:color w:val="000000" w:themeColor="text1"/>
          <w:sz w:val="28"/>
          <w:szCs w:val="28"/>
        </w:rPr>
      </w:pPr>
      <w:r>
        <w:rPr>
          <w:rFonts w:ascii="仿宋" w:eastAsia="仿宋" w:hAnsi="仿宋" w:hint="eastAsia"/>
          <w:color w:val="000000" w:themeColor="text1"/>
          <w:sz w:val="28"/>
          <w:szCs w:val="28"/>
        </w:rPr>
        <w:t>磋商响应方全称</w:t>
      </w:r>
      <w:r>
        <w:rPr>
          <w:rFonts w:ascii="仿宋" w:eastAsia="仿宋" w:hAnsi="仿宋"/>
          <w:color w:val="000000" w:themeColor="text1"/>
          <w:sz w:val="28"/>
          <w:szCs w:val="28"/>
        </w:rPr>
        <w:t xml:space="preserve">（盖章）： </w:t>
      </w:r>
    </w:p>
    <w:p w:rsidR="00C43B4A" w:rsidRDefault="00C43B4A" w:rsidP="00C43B4A">
      <w:pPr>
        <w:snapToGrid w:val="0"/>
        <w:spacing w:line="312" w:lineRule="auto"/>
        <w:ind w:firstLineChars="1650" w:firstLine="4620"/>
        <w:rPr>
          <w:rFonts w:ascii="仿宋" w:eastAsia="仿宋" w:hAnsi="仿宋"/>
          <w:color w:val="000000" w:themeColor="text1"/>
          <w:sz w:val="28"/>
          <w:szCs w:val="28"/>
        </w:rPr>
      </w:pPr>
      <w:r>
        <w:rPr>
          <w:rFonts w:ascii="仿宋" w:eastAsia="仿宋" w:hAnsi="仿宋"/>
          <w:color w:val="000000" w:themeColor="text1"/>
          <w:sz w:val="28"/>
          <w:szCs w:val="28"/>
        </w:rPr>
        <w:t>日 期：</w:t>
      </w:r>
    </w:p>
    <w:p w:rsidR="00C43B4A" w:rsidRDefault="00C43B4A" w:rsidP="00C43B4A">
      <w:pPr>
        <w:pStyle w:val="af5"/>
        <w:spacing w:before="120" w:after="120" w:line="360" w:lineRule="auto"/>
        <w:rPr>
          <w:rFonts w:ascii="Times New Roman" w:hAnsi="Times New Roman"/>
          <w:b/>
          <w:color w:val="000000" w:themeColor="text1"/>
        </w:rPr>
      </w:pPr>
      <w:r>
        <w:rPr>
          <w:rFonts w:ascii="Times New Roman" w:eastAsia="Times New Roman"/>
          <w:color w:val="000000" w:themeColor="text1"/>
          <w:position w:val="6"/>
          <w:sz w:val="11"/>
        </w:rPr>
        <w:t>1</w:t>
      </w:r>
      <w:r>
        <w:rPr>
          <w:rFonts w:hint="eastAsia"/>
          <w:color w:val="000000" w:themeColor="text1"/>
          <w:sz w:val="18"/>
        </w:rPr>
        <w:t>从业人员、营业收入、资产总额填报上一年度数据，无上一年度数据的新成立企业可不填报。</w:t>
      </w:r>
    </w:p>
    <w:p w:rsidR="00C43B4A" w:rsidRDefault="00C43B4A" w:rsidP="00C43B4A">
      <w:pPr>
        <w:rPr>
          <w:rFonts w:ascii="仿宋" w:eastAsia="仿宋" w:hAnsi="仿宋"/>
          <w:szCs w:val="24"/>
        </w:rPr>
      </w:pPr>
      <w:r>
        <w:rPr>
          <w:rFonts w:ascii="仿宋" w:eastAsia="仿宋" w:hAnsi="仿宋"/>
          <w:color w:val="000000"/>
          <w:sz w:val="30"/>
          <w:szCs w:val="30"/>
        </w:rPr>
        <w:br w:type="page"/>
      </w:r>
      <w:r>
        <w:rPr>
          <w:rFonts w:ascii="仿宋" w:eastAsia="仿宋" w:hAnsi="仿宋" w:hint="eastAsia"/>
          <w:color w:val="000000"/>
          <w:sz w:val="30"/>
          <w:szCs w:val="30"/>
        </w:rPr>
        <w:t>附件</w:t>
      </w:r>
      <w:r>
        <w:rPr>
          <w:rFonts w:ascii="仿宋" w:eastAsia="仿宋" w:hAnsi="仿宋"/>
          <w:color w:val="000000"/>
          <w:sz w:val="30"/>
          <w:szCs w:val="30"/>
        </w:rPr>
        <w:t>8</w:t>
      </w:r>
      <w:r>
        <w:rPr>
          <w:rFonts w:ascii="仿宋" w:eastAsia="仿宋" w:hAnsi="仿宋" w:hint="eastAsia"/>
          <w:color w:val="000000"/>
          <w:sz w:val="30"/>
          <w:szCs w:val="30"/>
        </w:rPr>
        <w:t>：</w:t>
      </w:r>
    </w:p>
    <w:p w:rsidR="00C43B4A" w:rsidRDefault="00C43B4A" w:rsidP="00C43B4A">
      <w:pPr>
        <w:spacing w:line="588" w:lineRule="exact"/>
        <w:jc w:val="center"/>
        <w:rPr>
          <w:rFonts w:ascii="仿宋_GB2312" w:eastAsia="Times New Roman"/>
          <w:b/>
          <w:spacing w:val="6"/>
          <w:sz w:val="32"/>
          <w:szCs w:val="32"/>
        </w:rPr>
      </w:pPr>
      <w:r>
        <w:rPr>
          <w:rFonts w:ascii="宋体" w:hAnsi="宋体" w:cs="宋体" w:hint="eastAsia"/>
          <w:b/>
          <w:spacing w:val="6"/>
          <w:sz w:val="32"/>
          <w:szCs w:val="32"/>
        </w:rPr>
        <w:t>残疾人福利性单位声明函</w:t>
      </w:r>
    </w:p>
    <w:p w:rsidR="00C43B4A" w:rsidRDefault="00C43B4A" w:rsidP="00C43B4A">
      <w:pPr>
        <w:spacing w:line="588" w:lineRule="exact"/>
        <w:rPr>
          <w:rFonts w:ascii="仿宋_GB2312" w:eastAsia="Times New Roman"/>
          <w:b/>
          <w:spacing w:val="6"/>
          <w:sz w:val="30"/>
          <w:szCs w:val="30"/>
        </w:rPr>
      </w:pPr>
    </w:p>
    <w:p w:rsidR="00C43B4A" w:rsidRDefault="00C43B4A" w:rsidP="00C43B4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rsidR="00C43B4A" w:rsidRDefault="00C43B4A" w:rsidP="00C43B4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C43B4A" w:rsidRDefault="00C43B4A" w:rsidP="00C43B4A">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单位名称（盖章）：</w:t>
      </w:r>
    </w:p>
    <w:p w:rsidR="00C43B4A" w:rsidRDefault="00C43B4A" w:rsidP="00C43B4A">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日期：</w:t>
      </w:r>
    </w:p>
    <w:p w:rsidR="00C43B4A" w:rsidRDefault="00C43B4A" w:rsidP="00C43B4A">
      <w:pPr>
        <w:snapToGrid w:val="0"/>
        <w:spacing w:before="240" w:after="50" w:line="400" w:lineRule="exact"/>
        <w:jc w:val="left"/>
        <w:rPr>
          <w:rFonts w:ascii="仿宋" w:eastAsia="仿宋" w:hAnsi="仿宋"/>
          <w:sz w:val="30"/>
          <w:szCs w:val="30"/>
        </w:rPr>
      </w:pPr>
    </w:p>
    <w:p w:rsidR="00C43B4A" w:rsidRPr="002844C1" w:rsidRDefault="00C43B4A" w:rsidP="00C43B4A">
      <w:pPr>
        <w:snapToGrid w:val="0"/>
        <w:spacing w:before="50" w:after="50"/>
        <w:rPr>
          <w:rFonts w:ascii="仿宋" w:eastAsia="仿宋" w:hAnsi="仿宋"/>
          <w:spacing w:val="20"/>
          <w:sz w:val="30"/>
          <w:szCs w:val="30"/>
        </w:rPr>
      </w:pPr>
    </w:p>
    <w:p w:rsidR="00C43B4A" w:rsidRPr="006F09A8" w:rsidRDefault="00C43B4A" w:rsidP="00C43B4A">
      <w:pPr>
        <w:tabs>
          <w:tab w:val="left" w:pos="1204"/>
        </w:tabs>
        <w:snapToGrid w:val="0"/>
        <w:spacing w:beforeLines="50" w:before="120" w:after="50" w:line="460" w:lineRule="exact"/>
        <w:outlineLvl w:val="0"/>
        <w:rPr>
          <w:rFonts w:ascii="仿宋" w:eastAsia="仿宋" w:hAnsi="仿宋"/>
          <w:sz w:val="30"/>
          <w:szCs w:val="30"/>
          <w:u w:val="single"/>
        </w:rPr>
        <w:sectPr w:rsidR="00C43B4A" w:rsidRPr="006F09A8">
          <w:headerReference w:type="default" r:id="rId20"/>
          <w:footerReference w:type="even" r:id="rId21"/>
          <w:footerReference w:type="default" r:id="rId22"/>
          <w:pgSz w:w="11906" w:h="16838"/>
          <w:pgMar w:top="1558" w:right="1531" w:bottom="1246" w:left="1531" w:header="851" w:footer="851" w:gutter="0"/>
          <w:cols w:space="720"/>
          <w:docGrid w:linePitch="312"/>
        </w:sectPr>
      </w:pPr>
    </w:p>
    <w:p w:rsidR="00C43B4A" w:rsidRDefault="00C43B4A" w:rsidP="00C43B4A">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附件</w:t>
      </w:r>
      <w:r>
        <w:rPr>
          <w:rFonts w:ascii="仿宋" w:eastAsia="仿宋" w:hAnsi="仿宋"/>
          <w:sz w:val="30"/>
          <w:szCs w:val="30"/>
        </w:rPr>
        <w:t>9</w:t>
      </w:r>
      <w:r>
        <w:rPr>
          <w:rFonts w:ascii="仿宋" w:eastAsia="仿宋" w:hAnsi="仿宋" w:hint="eastAsia"/>
          <w:b/>
          <w:sz w:val="30"/>
          <w:szCs w:val="30"/>
        </w:rPr>
        <w:t>：</w:t>
      </w:r>
      <w:r>
        <w:rPr>
          <w:rFonts w:ascii="仿宋" w:eastAsia="仿宋" w:hAnsi="仿宋"/>
          <w:sz w:val="30"/>
          <w:szCs w:val="30"/>
        </w:rPr>
        <w:t xml:space="preserve"> </w:t>
      </w:r>
    </w:p>
    <w:p w:rsidR="00C43B4A" w:rsidRDefault="00C43B4A" w:rsidP="00C43B4A">
      <w:pPr>
        <w:spacing w:beforeLines="100" w:before="240" w:line="240" w:lineRule="atLeast"/>
        <w:ind w:right="-108"/>
        <w:jc w:val="center"/>
        <w:rPr>
          <w:rFonts w:ascii="仿宋" w:eastAsia="仿宋" w:hAnsi="仿宋"/>
          <w:sz w:val="36"/>
          <w:szCs w:val="36"/>
        </w:rPr>
      </w:pPr>
      <w:bookmarkStart w:id="133" w:name="PO_3000001756_PM002_1"/>
      <w:r>
        <w:rPr>
          <w:rFonts w:ascii="仿宋" w:eastAsia="仿宋" w:hAnsi="仿宋" w:hint="eastAsia"/>
          <w:b/>
          <w:spacing w:val="40"/>
          <w:sz w:val="52"/>
          <w:szCs w:val="52"/>
        </w:rPr>
        <w:t>浙江中医药大学滨文南校区多媒体教室建设工程项目</w:t>
      </w:r>
      <w:bookmarkEnd w:id="133"/>
    </w:p>
    <w:p w:rsidR="00C43B4A" w:rsidRDefault="00C43B4A" w:rsidP="00C43B4A">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134" w:name="PO_15530_PM001_4"/>
      <w:r>
        <w:rPr>
          <w:rFonts w:ascii="仿宋" w:eastAsia="仿宋" w:hAnsi="仿宋"/>
          <w:sz w:val="36"/>
          <w:szCs w:val="36"/>
        </w:rPr>
        <w:t>ZZCG2022D-CS-138</w:t>
      </w:r>
      <w:bookmarkEnd w:id="134"/>
      <w:r>
        <w:rPr>
          <w:rFonts w:ascii="仿宋" w:eastAsia="仿宋" w:hAnsi="仿宋" w:hint="eastAsia"/>
          <w:sz w:val="36"/>
          <w:szCs w:val="36"/>
        </w:rPr>
        <w:t xml:space="preserve">  （标项）</w:t>
      </w:r>
    </w:p>
    <w:p w:rsidR="00C43B4A" w:rsidRDefault="00C43B4A" w:rsidP="00C43B4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技</w:t>
      </w:r>
    </w:p>
    <w:p w:rsidR="00C43B4A" w:rsidRDefault="00C43B4A" w:rsidP="00C43B4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术</w:t>
      </w:r>
    </w:p>
    <w:p w:rsidR="00C43B4A" w:rsidRDefault="00C43B4A" w:rsidP="00C43B4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及</w:t>
      </w:r>
    </w:p>
    <w:p w:rsidR="00C43B4A" w:rsidRDefault="00C43B4A" w:rsidP="00C43B4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商</w:t>
      </w:r>
    </w:p>
    <w:p w:rsidR="00C43B4A" w:rsidRDefault="00C43B4A" w:rsidP="00C43B4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务</w:t>
      </w:r>
    </w:p>
    <w:p w:rsidR="00C43B4A" w:rsidRDefault="00C43B4A" w:rsidP="00C43B4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C43B4A" w:rsidRPr="00A7745A" w:rsidRDefault="00C43B4A" w:rsidP="00C43B4A">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C43B4A" w:rsidRDefault="00C43B4A" w:rsidP="00C43B4A">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C43B4A" w:rsidRDefault="00C43B4A" w:rsidP="00C43B4A">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rsidR="00C43B4A" w:rsidRDefault="00C43B4A" w:rsidP="00C43B4A">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rsidR="00C43B4A" w:rsidRDefault="00C43B4A" w:rsidP="00C43B4A">
      <w:pPr>
        <w:tabs>
          <w:tab w:val="left" w:pos="6817"/>
        </w:tabs>
        <w:snapToGrid w:val="0"/>
        <w:spacing w:before="50" w:after="50"/>
        <w:rPr>
          <w:rFonts w:ascii="宋体"/>
          <w:b/>
          <w:bCs/>
          <w:sz w:val="30"/>
          <w:szCs w:val="30"/>
        </w:rPr>
      </w:pPr>
      <w:r>
        <w:rPr>
          <w:rFonts w:ascii="仿宋" w:eastAsia="仿宋" w:hAnsi="仿宋" w:hint="eastAsia"/>
          <w:b/>
          <w:bCs/>
          <w:sz w:val="36"/>
          <w:szCs w:val="36"/>
        </w:rPr>
        <w:t>2、技术及商务文件目录</w:t>
      </w:r>
      <w:r>
        <w:rPr>
          <w:rFonts w:ascii="宋体"/>
          <w:b/>
          <w:bCs/>
          <w:sz w:val="30"/>
          <w:szCs w:val="30"/>
        </w:rPr>
        <w:tab/>
      </w:r>
    </w:p>
    <w:p w:rsidR="00C43B4A" w:rsidRPr="0010707D" w:rsidRDefault="00C43B4A" w:rsidP="00C43B4A">
      <w:pPr>
        <w:snapToGrid w:val="0"/>
        <w:spacing w:line="460" w:lineRule="exact"/>
        <w:ind w:firstLineChars="196" w:firstLine="588"/>
        <w:jc w:val="left"/>
        <w:rPr>
          <w:rFonts w:ascii="仿宋" w:eastAsia="仿宋" w:hAnsi="仿宋"/>
          <w:sz w:val="30"/>
          <w:szCs w:val="30"/>
        </w:rPr>
      </w:pPr>
      <w:r w:rsidRPr="0010707D">
        <w:rPr>
          <w:rFonts w:ascii="仿宋" w:eastAsia="仿宋" w:hAnsi="仿宋" w:hint="eastAsia"/>
          <w:sz w:val="30"/>
          <w:szCs w:val="30"/>
        </w:rPr>
        <w:t>（</w:t>
      </w:r>
      <w:r>
        <w:rPr>
          <w:rFonts w:ascii="仿宋" w:eastAsia="仿宋" w:hAnsi="仿宋" w:hint="eastAsia"/>
          <w:sz w:val="30"/>
          <w:szCs w:val="30"/>
        </w:rPr>
        <w:t>1</w:t>
      </w:r>
      <w:r w:rsidRPr="0010707D">
        <w:rPr>
          <w:rFonts w:ascii="仿宋" w:eastAsia="仿宋" w:hAnsi="仿宋" w:hint="eastAsia"/>
          <w:sz w:val="30"/>
          <w:szCs w:val="30"/>
        </w:rPr>
        <w:t>）</w:t>
      </w:r>
      <w:r>
        <w:rPr>
          <w:rFonts w:ascii="仿宋" w:eastAsia="仿宋" w:hAnsi="仿宋" w:hint="eastAsia"/>
          <w:sz w:val="30"/>
          <w:szCs w:val="30"/>
        </w:rPr>
        <w:t>评分对应表（格式见附件，主要用于评委对应评分内容）</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（2）项目明细清单（含货物、服务等）；</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（3）技术响应表（格式见附件）；</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（4）项目总体解决方案（可包含且不限于对项目总体要求的理解、项目总体架构及技术解决方案等）；</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（5）项目实施计划（可包含且不限于保证工期的施工组织方案及人力资源安排、项目组人员清单等）；</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（6）列入政府采购节能环保清单的证明资料（若有）；</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（7）商务响应表（格式见附件）；</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（8）售后服务计划（可包含且不限于对用户故障的响应、处理、定期巡检、备品备件、常用耗材提供、驻点人员情况等）；</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（9）技术培训计划（若有）；</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（10）</w:t>
      </w:r>
      <w:r>
        <w:rPr>
          <w:rFonts w:ascii="仿宋" w:eastAsia="仿宋" w:hAnsi="仿宋" w:hint="eastAsia"/>
          <w:sz w:val="30"/>
          <w:szCs w:val="30"/>
        </w:rPr>
        <w:t>响应方</w:t>
      </w:r>
      <w:r w:rsidRPr="00360F0E">
        <w:rPr>
          <w:rFonts w:ascii="仿宋" w:eastAsia="仿宋" w:hAnsi="仿宋" w:hint="eastAsia"/>
          <w:sz w:val="30"/>
          <w:szCs w:val="30"/>
        </w:rPr>
        <w:t>履约能力（可包含且不限于技术力量情况、</w:t>
      </w:r>
      <w:r>
        <w:rPr>
          <w:rFonts w:ascii="仿宋" w:eastAsia="仿宋" w:hAnsi="仿宋" w:hint="eastAsia"/>
          <w:sz w:val="30"/>
          <w:szCs w:val="30"/>
        </w:rPr>
        <w:t>响应方</w:t>
      </w:r>
      <w:r w:rsidRPr="00360F0E">
        <w:rPr>
          <w:rFonts w:ascii="仿宋" w:eastAsia="仿宋" w:hAnsi="仿宋" w:hint="eastAsia"/>
          <w:sz w:val="30"/>
          <w:szCs w:val="30"/>
        </w:rPr>
        <w:t>各项能力证书）；</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（11）案例的业绩证明（</w:t>
      </w:r>
      <w:r>
        <w:rPr>
          <w:rFonts w:ascii="仿宋" w:eastAsia="仿宋" w:hAnsi="仿宋" w:hint="eastAsia"/>
          <w:sz w:val="30"/>
          <w:szCs w:val="30"/>
        </w:rPr>
        <w:t>响应方</w:t>
      </w:r>
      <w:r w:rsidRPr="00360F0E">
        <w:rPr>
          <w:rFonts w:ascii="仿宋" w:eastAsia="仿宋" w:hAnsi="仿宋" w:hint="eastAsia"/>
          <w:sz w:val="30"/>
          <w:szCs w:val="30"/>
        </w:rPr>
        <w:t>业绩情况一览表、合同复印件等）；</w:t>
      </w:r>
    </w:p>
    <w:p w:rsidR="00C43B4A" w:rsidRPr="00360F0E" w:rsidRDefault="00C43B4A" w:rsidP="00C43B4A">
      <w:pPr>
        <w:snapToGrid w:val="0"/>
        <w:spacing w:line="460" w:lineRule="exact"/>
        <w:ind w:firstLineChars="196" w:firstLine="588"/>
        <w:jc w:val="left"/>
        <w:rPr>
          <w:rFonts w:ascii="仿宋" w:eastAsia="仿宋" w:hAnsi="仿宋"/>
          <w:sz w:val="30"/>
          <w:szCs w:val="30"/>
        </w:rPr>
      </w:pPr>
      <w:r w:rsidRPr="00360F0E">
        <w:rPr>
          <w:rFonts w:ascii="仿宋" w:eastAsia="仿宋" w:hAnsi="仿宋" w:hint="eastAsia"/>
          <w:sz w:val="30"/>
          <w:szCs w:val="30"/>
        </w:rPr>
        <w:t>（12）</w:t>
      </w:r>
      <w:r>
        <w:rPr>
          <w:rFonts w:ascii="仿宋" w:eastAsia="仿宋" w:hAnsi="仿宋" w:hint="eastAsia"/>
          <w:sz w:val="30"/>
          <w:szCs w:val="30"/>
        </w:rPr>
        <w:t>响应方</w:t>
      </w:r>
      <w:r w:rsidRPr="00360F0E">
        <w:rPr>
          <w:rFonts w:ascii="仿宋" w:eastAsia="仿宋" w:hAnsi="仿宋" w:hint="eastAsia"/>
          <w:sz w:val="30"/>
          <w:szCs w:val="30"/>
        </w:rPr>
        <w:t>认为需要的其他文件资料。</w:t>
      </w:r>
    </w:p>
    <w:p w:rsidR="00C43B4A" w:rsidRPr="00E5295B" w:rsidRDefault="00C43B4A" w:rsidP="00C43B4A">
      <w:pPr>
        <w:snapToGrid w:val="0"/>
        <w:spacing w:line="460" w:lineRule="exact"/>
        <w:ind w:firstLineChars="196" w:firstLine="588"/>
        <w:jc w:val="left"/>
        <w:rPr>
          <w:rFonts w:ascii="仿宋" w:eastAsia="仿宋" w:hAnsi="仿宋"/>
          <w:sz w:val="30"/>
          <w:szCs w:val="30"/>
        </w:rPr>
      </w:pPr>
    </w:p>
    <w:p w:rsidR="00C43B4A" w:rsidRPr="0058105C" w:rsidRDefault="00C43B4A" w:rsidP="00C43B4A">
      <w:pPr>
        <w:snapToGrid w:val="0"/>
        <w:spacing w:line="460" w:lineRule="exact"/>
        <w:ind w:left="567"/>
        <w:jc w:val="left"/>
        <w:rPr>
          <w:rFonts w:ascii="宋体" w:hAnsi="宋体"/>
          <w:b/>
          <w:bCs/>
          <w:color w:val="FF0000"/>
          <w:sz w:val="30"/>
          <w:szCs w:val="30"/>
        </w:rPr>
      </w:pPr>
      <w:r>
        <w:rPr>
          <w:rFonts w:ascii="宋体" w:hAnsi="宋体" w:hint="eastAsia"/>
          <w:b/>
          <w:bCs/>
          <w:color w:val="FF0000"/>
          <w:sz w:val="30"/>
          <w:szCs w:val="30"/>
        </w:rPr>
        <w:t>如为：</w:t>
      </w:r>
      <w:r w:rsidRPr="0058105C">
        <w:rPr>
          <w:rFonts w:ascii="宋体" w:hAnsi="宋体" w:hint="eastAsia"/>
          <w:b/>
          <w:bCs/>
          <w:color w:val="FF0000"/>
          <w:sz w:val="30"/>
          <w:szCs w:val="30"/>
        </w:rPr>
        <w:t>（工程类项目）</w:t>
      </w:r>
    </w:p>
    <w:p w:rsidR="00C43B4A" w:rsidRPr="005206B6" w:rsidRDefault="00C43B4A" w:rsidP="00C43B4A">
      <w:pPr>
        <w:snapToGrid w:val="0"/>
        <w:spacing w:line="460" w:lineRule="exact"/>
        <w:ind w:left="567"/>
        <w:jc w:val="left"/>
        <w:rPr>
          <w:rFonts w:ascii="仿宋" w:eastAsia="仿宋" w:hAnsi="仿宋"/>
          <w:color w:val="FF0000"/>
          <w:sz w:val="30"/>
          <w:szCs w:val="30"/>
        </w:rPr>
      </w:pP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3</w:t>
      </w:r>
      <w:r w:rsidRPr="005206B6">
        <w:rPr>
          <w:rFonts w:ascii="仿宋" w:eastAsia="仿宋" w:hAnsi="仿宋" w:hint="eastAsia"/>
          <w:color w:val="FF0000"/>
          <w:sz w:val="30"/>
          <w:szCs w:val="30"/>
        </w:rPr>
        <w:t>）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sidRPr="005206B6">
        <w:rPr>
          <w:rFonts w:ascii="仿宋" w:eastAsia="仿宋" w:hAnsi="仿宋"/>
          <w:color w:val="FF0000"/>
          <w:sz w:val="30"/>
          <w:szCs w:val="30"/>
        </w:rPr>
        <w:br/>
        <w:t xml:space="preserve">    a)</w:t>
      </w:r>
      <w:r w:rsidRPr="005206B6">
        <w:rPr>
          <w:rFonts w:ascii="仿宋" w:eastAsia="仿宋" w:hAnsi="仿宋" w:hint="eastAsia"/>
          <w:color w:val="FF0000"/>
          <w:sz w:val="30"/>
          <w:szCs w:val="30"/>
        </w:rPr>
        <w:t>主要施工方法；</w:t>
      </w:r>
      <w:r w:rsidRPr="005206B6">
        <w:rPr>
          <w:rFonts w:ascii="仿宋" w:eastAsia="仿宋" w:hAnsi="仿宋"/>
          <w:color w:val="FF0000"/>
          <w:sz w:val="30"/>
          <w:szCs w:val="30"/>
        </w:rPr>
        <w:br/>
        <w:t xml:space="preserve">    b)</w:t>
      </w:r>
      <w:r w:rsidRPr="005206B6">
        <w:rPr>
          <w:rFonts w:ascii="仿宋" w:eastAsia="仿宋" w:hAnsi="仿宋" w:hint="eastAsia"/>
          <w:color w:val="FF0000"/>
          <w:sz w:val="30"/>
          <w:szCs w:val="30"/>
        </w:rPr>
        <w:t>工程投入的施工机械设备情况、主要施工机械进场计划；</w:t>
      </w:r>
    </w:p>
    <w:p w:rsidR="00C43B4A" w:rsidRPr="005206B6" w:rsidRDefault="00C43B4A" w:rsidP="00C43B4A">
      <w:pPr>
        <w:snapToGrid w:val="0"/>
        <w:spacing w:line="460" w:lineRule="exact"/>
        <w:ind w:firstLineChars="400" w:firstLine="1200"/>
        <w:rPr>
          <w:rFonts w:ascii="仿宋" w:eastAsia="仿宋" w:hAnsi="仿宋"/>
          <w:color w:val="FF0000"/>
          <w:sz w:val="30"/>
          <w:szCs w:val="30"/>
        </w:rPr>
      </w:pPr>
      <w:r w:rsidRPr="005206B6">
        <w:rPr>
          <w:rFonts w:ascii="仿宋" w:eastAsia="仿宋" w:hAnsi="仿宋"/>
          <w:color w:val="FF0000"/>
          <w:sz w:val="30"/>
          <w:szCs w:val="30"/>
        </w:rPr>
        <w:t>c)</w:t>
      </w:r>
      <w:r w:rsidRPr="005206B6">
        <w:rPr>
          <w:rFonts w:ascii="仿宋" w:eastAsia="仿宋" w:hAnsi="仿宋" w:hint="eastAsia"/>
          <w:color w:val="FF0000"/>
          <w:sz w:val="30"/>
          <w:szCs w:val="30"/>
        </w:rPr>
        <w:t>劳动力安排计划；</w:t>
      </w:r>
    </w:p>
    <w:p w:rsidR="00C43B4A" w:rsidRPr="005206B6" w:rsidRDefault="00C43B4A" w:rsidP="00C43B4A">
      <w:pPr>
        <w:snapToGrid w:val="0"/>
        <w:spacing w:line="460" w:lineRule="exact"/>
        <w:ind w:left="567" w:firstLineChars="200" w:firstLine="600"/>
        <w:rPr>
          <w:rFonts w:ascii="仿宋" w:eastAsia="仿宋" w:hAnsi="仿宋"/>
          <w:color w:val="FF0000"/>
          <w:sz w:val="30"/>
          <w:szCs w:val="30"/>
        </w:rPr>
      </w:pPr>
      <w:r w:rsidRPr="005206B6">
        <w:rPr>
          <w:rFonts w:ascii="仿宋" w:eastAsia="仿宋" w:hAnsi="仿宋"/>
          <w:color w:val="FF0000"/>
          <w:sz w:val="30"/>
          <w:szCs w:val="30"/>
        </w:rPr>
        <w:t>d)</w:t>
      </w:r>
      <w:r w:rsidRPr="005206B6">
        <w:rPr>
          <w:rFonts w:ascii="仿宋" w:eastAsia="仿宋" w:hAnsi="仿宋" w:hint="eastAsia"/>
          <w:color w:val="FF0000"/>
          <w:sz w:val="30"/>
          <w:szCs w:val="30"/>
        </w:rPr>
        <w:t>确保工程质量的技术组织措施；</w:t>
      </w:r>
    </w:p>
    <w:p w:rsidR="00C43B4A" w:rsidRPr="005206B6" w:rsidRDefault="00C43B4A" w:rsidP="00C43B4A">
      <w:pPr>
        <w:snapToGrid w:val="0"/>
        <w:spacing w:line="460" w:lineRule="exact"/>
        <w:ind w:left="567" w:firstLineChars="200" w:firstLine="600"/>
        <w:rPr>
          <w:rFonts w:ascii="仿宋" w:eastAsia="仿宋" w:hAnsi="仿宋"/>
          <w:color w:val="FF0000"/>
          <w:sz w:val="30"/>
          <w:szCs w:val="30"/>
        </w:rPr>
      </w:pPr>
      <w:r w:rsidRPr="005206B6">
        <w:rPr>
          <w:rFonts w:ascii="仿宋" w:eastAsia="仿宋" w:hAnsi="仿宋"/>
          <w:color w:val="FF0000"/>
          <w:sz w:val="30"/>
          <w:szCs w:val="30"/>
        </w:rPr>
        <w:t>e)</w:t>
      </w:r>
      <w:r w:rsidRPr="005206B6">
        <w:rPr>
          <w:rFonts w:ascii="仿宋" w:eastAsia="仿宋" w:hAnsi="仿宋" w:hint="eastAsia"/>
          <w:color w:val="FF0000"/>
          <w:sz w:val="30"/>
          <w:szCs w:val="30"/>
        </w:rPr>
        <w:t>确保安全生产的技术组织措施；</w:t>
      </w:r>
    </w:p>
    <w:p w:rsidR="00C43B4A" w:rsidRPr="005206B6" w:rsidRDefault="00C43B4A" w:rsidP="00C43B4A">
      <w:pPr>
        <w:snapToGrid w:val="0"/>
        <w:spacing w:line="460" w:lineRule="exact"/>
        <w:ind w:left="567" w:firstLineChars="200" w:firstLine="600"/>
        <w:rPr>
          <w:rFonts w:ascii="仿宋" w:eastAsia="仿宋" w:hAnsi="仿宋"/>
          <w:color w:val="FF0000"/>
          <w:sz w:val="30"/>
          <w:szCs w:val="30"/>
        </w:rPr>
      </w:pPr>
      <w:r w:rsidRPr="005206B6">
        <w:rPr>
          <w:rFonts w:ascii="仿宋" w:eastAsia="仿宋" w:hAnsi="仿宋"/>
          <w:color w:val="FF0000"/>
          <w:sz w:val="30"/>
          <w:szCs w:val="30"/>
        </w:rPr>
        <w:t>f)</w:t>
      </w:r>
      <w:r w:rsidRPr="005206B6">
        <w:rPr>
          <w:rFonts w:ascii="仿宋" w:eastAsia="仿宋" w:hAnsi="仿宋" w:hint="eastAsia"/>
          <w:color w:val="FF0000"/>
          <w:sz w:val="30"/>
          <w:szCs w:val="30"/>
        </w:rPr>
        <w:t>确保文明施工的技术组织措施；</w:t>
      </w:r>
    </w:p>
    <w:p w:rsidR="00C43B4A" w:rsidRPr="005206B6" w:rsidRDefault="00C43B4A" w:rsidP="00C43B4A">
      <w:pPr>
        <w:snapToGrid w:val="0"/>
        <w:spacing w:line="460" w:lineRule="exact"/>
        <w:ind w:left="567" w:firstLineChars="200" w:firstLine="600"/>
        <w:rPr>
          <w:rFonts w:ascii="仿宋" w:eastAsia="仿宋" w:hAnsi="仿宋"/>
          <w:color w:val="FF0000"/>
          <w:sz w:val="30"/>
          <w:szCs w:val="30"/>
        </w:rPr>
      </w:pPr>
      <w:r w:rsidRPr="005206B6">
        <w:rPr>
          <w:rFonts w:ascii="仿宋" w:eastAsia="仿宋" w:hAnsi="仿宋"/>
          <w:color w:val="FF0000"/>
          <w:sz w:val="30"/>
          <w:szCs w:val="30"/>
        </w:rPr>
        <w:t>g)</w:t>
      </w:r>
      <w:r w:rsidRPr="005206B6">
        <w:rPr>
          <w:rFonts w:ascii="仿宋" w:eastAsia="仿宋" w:hAnsi="仿宋" w:hint="eastAsia"/>
          <w:color w:val="FF0000"/>
          <w:sz w:val="30"/>
          <w:szCs w:val="30"/>
        </w:rPr>
        <w:t>确保工期的技术组织措施；</w:t>
      </w:r>
    </w:p>
    <w:p w:rsidR="00C43B4A" w:rsidRPr="005206B6" w:rsidRDefault="00C43B4A" w:rsidP="00C43B4A">
      <w:pPr>
        <w:snapToGrid w:val="0"/>
        <w:spacing w:line="460" w:lineRule="exact"/>
        <w:ind w:leftChars="284" w:left="596"/>
        <w:jc w:val="left"/>
        <w:rPr>
          <w:rFonts w:ascii="仿宋" w:eastAsia="仿宋" w:hAnsi="仿宋"/>
          <w:color w:val="FF0000"/>
          <w:sz w:val="30"/>
          <w:szCs w:val="30"/>
        </w:rPr>
      </w:pP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4</w:t>
      </w:r>
      <w:r w:rsidRPr="005206B6">
        <w:rPr>
          <w:rFonts w:ascii="仿宋" w:eastAsia="仿宋" w:hAnsi="仿宋" w:hint="eastAsia"/>
          <w:color w:val="FF0000"/>
          <w:sz w:val="30"/>
          <w:szCs w:val="30"/>
        </w:rPr>
        <w:t>）拟投入的主要施工机械设备表。</w:t>
      </w:r>
      <w:r w:rsidRPr="005206B6">
        <w:rPr>
          <w:rFonts w:ascii="仿宋" w:eastAsia="仿宋" w:hAnsi="仿宋"/>
          <w:color w:val="FF0000"/>
          <w:sz w:val="30"/>
          <w:szCs w:val="30"/>
        </w:rPr>
        <w:br/>
      </w: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5</w:t>
      </w:r>
      <w:r w:rsidRPr="005206B6">
        <w:rPr>
          <w:rFonts w:ascii="仿宋" w:eastAsia="仿宋" w:hAnsi="仿宋" w:hint="eastAsia"/>
          <w:color w:val="FF0000"/>
          <w:sz w:val="30"/>
          <w:szCs w:val="30"/>
        </w:rPr>
        <w:t>）劳动力计划表。</w:t>
      </w:r>
    </w:p>
    <w:p w:rsidR="00C43B4A" w:rsidRPr="005206B6" w:rsidRDefault="00C43B4A" w:rsidP="00C43B4A">
      <w:pPr>
        <w:snapToGrid w:val="0"/>
        <w:spacing w:line="460" w:lineRule="exact"/>
        <w:ind w:left="567"/>
        <w:rPr>
          <w:rFonts w:ascii="仿宋" w:eastAsia="仿宋" w:hAnsi="仿宋"/>
          <w:color w:val="FF0000"/>
          <w:sz w:val="30"/>
          <w:szCs w:val="30"/>
        </w:rPr>
      </w:pP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6</w:t>
      </w:r>
      <w:r w:rsidRPr="005206B6">
        <w:rPr>
          <w:rFonts w:ascii="仿宋" w:eastAsia="仿宋" w:hAnsi="仿宋" w:hint="eastAsia"/>
          <w:color w:val="FF0000"/>
          <w:sz w:val="30"/>
          <w:szCs w:val="30"/>
        </w:rPr>
        <w:t>）计划开、竣工日期和施工进度网络图。</w:t>
      </w:r>
    </w:p>
    <w:p w:rsidR="00C43B4A" w:rsidRPr="005206B6" w:rsidRDefault="00C43B4A" w:rsidP="00C43B4A">
      <w:pPr>
        <w:snapToGrid w:val="0"/>
        <w:spacing w:line="460" w:lineRule="exact"/>
        <w:ind w:left="567"/>
        <w:rPr>
          <w:rFonts w:ascii="仿宋" w:eastAsia="仿宋" w:hAnsi="仿宋"/>
          <w:color w:val="FF0000"/>
          <w:sz w:val="30"/>
          <w:szCs w:val="30"/>
        </w:rPr>
      </w:pPr>
      <w:r w:rsidRPr="005206B6">
        <w:rPr>
          <w:rFonts w:ascii="仿宋" w:eastAsia="仿宋" w:hAnsi="仿宋" w:hint="eastAsia"/>
          <w:color w:val="FF0000"/>
          <w:sz w:val="30"/>
          <w:szCs w:val="30"/>
        </w:rPr>
        <w:t>（</w:t>
      </w:r>
      <w:r>
        <w:rPr>
          <w:rFonts w:ascii="仿宋" w:eastAsia="仿宋" w:hAnsi="仿宋" w:hint="eastAsia"/>
          <w:color w:val="FF0000"/>
          <w:sz w:val="30"/>
          <w:szCs w:val="30"/>
        </w:rPr>
        <w:t>1</w:t>
      </w:r>
      <w:r>
        <w:rPr>
          <w:rFonts w:ascii="仿宋" w:eastAsia="仿宋" w:hAnsi="仿宋"/>
          <w:color w:val="FF0000"/>
          <w:sz w:val="30"/>
          <w:szCs w:val="30"/>
        </w:rPr>
        <w:t>7</w:t>
      </w:r>
      <w:r w:rsidRPr="005206B6">
        <w:rPr>
          <w:rFonts w:ascii="仿宋" w:eastAsia="仿宋" w:hAnsi="仿宋" w:hint="eastAsia"/>
          <w:color w:val="FF0000"/>
          <w:sz w:val="30"/>
          <w:szCs w:val="30"/>
        </w:rPr>
        <w:t>）施工总平面布置图和临时用地表。</w:t>
      </w:r>
    </w:p>
    <w:p w:rsidR="00C43B4A" w:rsidRPr="005206B6" w:rsidRDefault="00C43B4A" w:rsidP="00C43B4A">
      <w:pPr>
        <w:snapToGrid w:val="0"/>
        <w:spacing w:line="460" w:lineRule="exact"/>
        <w:ind w:firstLineChars="196" w:firstLine="588"/>
        <w:jc w:val="left"/>
        <w:rPr>
          <w:rFonts w:ascii="仿宋" w:eastAsia="仿宋" w:hAnsi="仿宋"/>
          <w:color w:val="FF0000"/>
          <w:sz w:val="30"/>
          <w:szCs w:val="30"/>
        </w:rPr>
      </w:pPr>
      <w:r w:rsidRPr="005206B6">
        <w:rPr>
          <w:rFonts w:ascii="仿宋" w:eastAsia="仿宋" w:hAnsi="仿宋" w:hint="eastAsia"/>
          <w:color w:val="FF0000"/>
          <w:sz w:val="30"/>
          <w:szCs w:val="30"/>
        </w:rPr>
        <w:t>（</w:t>
      </w:r>
      <w:r w:rsidRPr="005206B6">
        <w:rPr>
          <w:rFonts w:ascii="仿宋" w:eastAsia="仿宋" w:hAnsi="仿宋"/>
          <w:color w:val="FF0000"/>
          <w:sz w:val="30"/>
          <w:szCs w:val="30"/>
        </w:rPr>
        <w:t>1</w:t>
      </w:r>
      <w:r>
        <w:rPr>
          <w:rFonts w:ascii="仿宋" w:eastAsia="仿宋" w:hAnsi="仿宋"/>
          <w:color w:val="FF0000"/>
          <w:sz w:val="30"/>
          <w:szCs w:val="30"/>
        </w:rPr>
        <w:t>8</w:t>
      </w:r>
      <w:r w:rsidRPr="005206B6">
        <w:rPr>
          <w:rFonts w:ascii="仿宋" w:eastAsia="仿宋" w:hAnsi="仿宋" w:hint="eastAsia"/>
          <w:color w:val="FF0000"/>
          <w:sz w:val="30"/>
          <w:szCs w:val="30"/>
        </w:rPr>
        <w:t>）项目管理机构配备</w:t>
      </w:r>
    </w:p>
    <w:p w:rsidR="00C43B4A" w:rsidRPr="005206B6" w:rsidRDefault="00C43B4A" w:rsidP="00C43B4A">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a)</w:t>
      </w:r>
      <w:r w:rsidRPr="005206B6">
        <w:rPr>
          <w:rFonts w:ascii="仿宋" w:eastAsia="仿宋" w:hAnsi="仿宋" w:hint="eastAsia"/>
          <w:color w:val="FF0000"/>
          <w:sz w:val="30"/>
          <w:szCs w:val="30"/>
        </w:rPr>
        <w:t>项目管理机构配备情况表；</w:t>
      </w:r>
    </w:p>
    <w:p w:rsidR="00C43B4A" w:rsidRPr="005206B6" w:rsidRDefault="00C43B4A" w:rsidP="00C43B4A">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b)</w:t>
      </w:r>
      <w:r w:rsidRPr="005206B6">
        <w:rPr>
          <w:rFonts w:ascii="仿宋" w:eastAsia="仿宋" w:hAnsi="仿宋" w:hint="eastAsia"/>
          <w:color w:val="FF0000"/>
          <w:sz w:val="30"/>
          <w:szCs w:val="30"/>
        </w:rPr>
        <w:t>项目经理简历表（附业绩、获奖证明等））；</w:t>
      </w:r>
    </w:p>
    <w:p w:rsidR="00C43B4A" w:rsidRPr="005206B6" w:rsidRDefault="00C43B4A" w:rsidP="00C43B4A">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c)</w:t>
      </w:r>
      <w:r w:rsidRPr="005206B6">
        <w:rPr>
          <w:rFonts w:ascii="仿宋" w:eastAsia="仿宋" w:hAnsi="仿宋" w:hint="eastAsia"/>
          <w:color w:val="FF0000"/>
          <w:sz w:val="30"/>
          <w:szCs w:val="30"/>
        </w:rPr>
        <w:t>项目技术负责人简历表（附业绩、获奖证明等）；</w:t>
      </w:r>
    </w:p>
    <w:p w:rsidR="00C43B4A" w:rsidRPr="005206B6" w:rsidRDefault="00C43B4A" w:rsidP="00C43B4A">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d)</w:t>
      </w:r>
      <w:r w:rsidRPr="005206B6">
        <w:rPr>
          <w:rFonts w:ascii="仿宋" w:eastAsia="仿宋" w:hAnsi="仿宋" w:hint="eastAsia"/>
          <w:color w:val="FF0000"/>
          <w:sz w:val="30"/>
          <w:szCs w:val="30"/>
        </w:rPr>
        <w:t>项目班子主要班子主要成员表（含五大员）及岗位证书；</w:t>
      </w:r>
    </w:p>
    <w:p w:rsidR="00C43B4A" w:rsidRPr="005206B6" w:rsidRDefault="00C43B4A" w:rsidP="00C43B4A">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e)</w:t>
      </w:r>
      <w:r w:rsidRPr="005206B6">
        <w:rPr>
          <w:rFonts w:ascii="仿宋" w:eastAsia="仿宋" w:hAnsi="仿宋" w:hint="eastAsia"/>
          <w:color w:val="FF0000"/>
          <w:sz w:val="30"/>
          <w:szCs w:val="30"/>
        </w:rPr>
        <w:t>其他辅助说明资料；</w:t>
      </w:r>
    </w:p>
    <w:p w:rsidR="00C43B4A" w:rsidRPr="005206B6" w:rsidRDefault="00C43B4A" w:rsidP="00C43B4A">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f)</w:t>
      </w:r>
      <w:r w:rsidRPr="005206B6">
        <w:rPr>
          <w:rFonts w:ascii="仿宋" w:eastAsia="仿宋" w:hAnsi="仿宋" w:hint="eastAsia"/>
          <w:color w:val="FF0000"/>
          <w:sz w:val="30"/>
          <w:szCs w:val="30"/>
        </w:rPr>
        <w:t>项目施工管理人员的资格证书；</w:t>
      </w:r>
    </w:p>
    <w:p w:rsidR="00C43B4A" w:rsidRPr="005206B6" w:rsidRDefault="00C43B4A" w:rsidP="00C43B4A">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g)</w:t>
      </w:r>
      <w:r w:rsidRPr="005206B6">
        <w:rPr>
          <w:rFonts w:ascii="仿宋" w:eastAsia="仿宋" w:hAnsi="仿宋" w:hint="eastAsia"/>
          <w:color w:val="FF0000"/>
          <w:sz w:val="30"/>
          <w:szCs w:val="30"/>
        </w:rPr>
        <w:t>公司现有场地、服务机构等情况资料；</w:t>
      </w:r>
    </w:p>
    <w:p w:rsidR="00C43B4A" w:rsidRPr="005206B6" w:rsidRDefault="00C43B4A" w:rsidP="00C43B4A">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h)</w:t>
      </w:r>
      <w:r w:rsidRPr="005206B6">
        <w:rPr>
          <w:rFonts w:ascii="仿宋" w:eastAsia="仿宋" w:hAnsi="仿宋" w:hint="eastAsia"/>
          <w:color w:val="FF0000"/>
          <w:sz w:val="30"/>
          <w:szCs w:val="30"/>
        </w:rPr>
        <w:t>现有技术人员状况、技术等级从业人员等；</w:t>
      </w:r>
    </w:p>
    <w:p w:rsidR="00C43B4A" w:rsidRPr="005206B6" w:rsidRDefault="00C43B4A" w:rsidP="00C43B4A">
      <w:pPr>
        <w:snapToGrid w:val="0"/>
        <w:spacing w:line="460" w:lineRule="exact"/>
        <w:ind w:leftChars="120" w:left="252" w:firstLineChars="296" w:firstLine="888"/>
        <w:jc w:val="left"/>
        <w:rPr>
          <w:rFonts w:ascii="仿宋" w:eastAsia="仿宋" w:hAnsi="仿宋"/>
          <w:color w:val="FF0000"/>
          <w:sz w:val="30"/>
          <w:szCs w:val="30"/>
        </w:rPr>
      </w:pPr>
      <w:r w:rsidRPr="005206B6">
        <w:rPr>
          <w:rFonts w:ascii="仿宋" w:eastAsia="仿宋" w:hAnsi="仿宋"/>
          <w:color w:val="FF0000"/>
          <w:sz w:val="30"/>
          <w:szCs w:val="30"/>
        </w:rPr>
        <w:t>i)</w:t>
      </w:r>
      <w:r w:rsidRPr="005206B6">
        <w:rPr>
          <w:rFonts w:ascii="仿宋" w:eastAsia="仿宋" w:hAnsi="仿宋" w:hint="eastAsia"/>
          <w:color w:val="FF0000"/>
          <w:sz w:val="30"/>
          <w:szCs w:val="30"/>
        </w:rPr>
        <w:t>项目经理班子到位率；</w:t>
      </w:r>
    </w:p>
    <w:p w:rsidR="00C43B4A" w:rsidRPr="008C29AA" w:rsidRDefault="00C43B4A" w:rsidP="00C43B4A">
      <w:pPr>
        <w:snapToGrid w:val="0"/>
        <w:spacing w:line="460" w:lineRule="exact"/>
        <w:ind w:firstLineChars="196" w:firstLine="588"/>
        <w:jc w:val="left"/>
        <w:rPr>
          <w:rFonts w:ascii="仿宋" w:eastAsia="仿宋" w:hAnsi="仿宋"/>
          <w:sz w:val="30"/>
          <w:szCs w:val="30"/>
        </w:rPr>
      </w:pPr>
    </w:p>
    <w:p w:rsidR="00C43B4A" w:rsidRDefault="00C43B4A" w:rsidP="00C43B4A">
      <w:pPr>
        <w:snapToGrid w:val="0"/>
        <w:spacing w:line="460" w:lineRule="exact"/>
        <w:jc w:val="left"/>
        <w:rPr>
          <w:rFonts w:ascii="仿宋" w:eastAsia="仿宋" w:hAnsi="仿宋"/>
          <w:sz w:val="30"/>
          <w:szCs w:val="30"/>
        </w:rPr>
      </w:pPr>
    </w:p>
    <w:p w:rsidR="00C43B4A" w:rsidRDefault="00C43B4A" w:rsidP="00C43B4A">
      <w:pPr>
        <w:snapToGrid w:val="0"/>
        <w:spacing w:before="50"/>
        <w:jc w:val="left"/>
        <w:rPr>
          <w:rFonts w:ascii="仿宋" w:eastAsia="仿宋" w:hAnsi="仿宋"/>
          <w:sz w:val="30"/>
          <w:szCs w:val="30"/>
        </w:rPr>
      </w:pPr>
      <w:r>
        <w:rPr>
          <w:rFonts w:ascii="仿宋" w:eastAsia="仿宋" w:hAnsi="仿宋"/>
          <w:sz w:val="30"/>
          <w:szCs w:val="30"/>
        </w:rPr>
        <w:br w:type="page"/>
      </w:r>
    </w:p>
    <w:p w:rsidR="00C43B4A" w:rsidRDefault="00C43B4A" w:rsidP="00C43B4A">
      <w:pPr>
        <w:snapToGrid w:val="0"/>
        <w:spacing w:before="50"/>
        <w:jc w:val="left"/>
        <w:rPr>
          <w:rFonts w:ascii="仿宋" w:eastAsia="仿宋" w:hAnsi="仿宋"/>
          <w:sz w:val="30"/>
          <w:szCs w:val="30"/>
        </w:rPr>
      </w:pPr>
      <w:r>
        <w:rPr>
          <w:rFonts w:ascii="仿宋" w:eastAsia="仿宋" w:hAnsi="仿宋" w:hint="eastAsia"/>
          <w:sz w:val="30"/>
          <w:szCs w:val="30"/>
        </w:rPr>
        <w:t>附件</w:t>
      </w:r>
      <w:r>
        <w:rPr>
          <w:rFonts w:ascii="仿宋" w:eastAsia="仿宋" w:hAnsi="仿宋"/>
          <w:sz w:val="30"/>
          <w:szCs w:val="30"/>
        </w:rPr>
        <w:t>10</w:t>
      </w:r>
      <w:r>
        <w:rPr>
          <w:rFonts w:ascii="仿宋" w:eastAsia="仿宋" w:hAnsi="仿宋" w:hint="eastAsia"/>
          <w:sz w:val="30"/>
          <w:szCs w:val="30"/>
        </w:rPr>
        <w:t>：</w:t>
      </w:r>
    </w:p>
    <w:p w:rsidR="00C43B4A" w:rsidRDefault="00C43B4A" w:rsidP="00C43B4A">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C43B4A" w:rsidRDefault="00C43B4A" w:rsidP="00C43B4A">
      <w:pPr>
        <w:snapToGrid w:val="0"/>
        <w:spacing w:before="50"/>
        <w:jc w:val="center"/>
        <w:rPr>
          <w:rFonts w:ascii="仿宋" w:eastAsia="仿宋" w:hAnsi="仿宋"/>
          <w:b/>
          <w:sz w:val="32"/>
          <w:szCs w:val="32"/>
        </w:rPr>
      </w:pPr>
    </w:p>
    <w:p w:rsidR="00C43B4A" w:rsidRDefault="00C43B4A" w:rsidP="00C43B4A">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磋商响应方全称（公章）：标项：</w:t>
      </w:r>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C43B4A" w:rsidTr="00DD1896">
        <w:trPr>
          <w:trHeight w:val="642"/>
        </w:trPr>
        <w:tc>
          <w:tcPr>
            <w:tcW w:w="3888" w:type="dxa"/>
            <w:tcBorders>
              <w:top w:val="single" w:sz="4" w:space="0" w:color="auto"/>
              <w:bottom w:val="single" w:sz="4" w:space="0" w:color="auto"/>
              <w:right w:val="single" w:sz="4" w:space="0" w:color="auto"/>
            </w:tcBorders>
            <w:vAlign w:val="center"/>
          </w:tcPr>
          <w:p w:rsidR="00C43B4A" w:rsidRDefault="00C43B4A" w:rsidP="00DD1896">
            <w:pPr>
              <w:snapToGrid w:val="0"/>
              <w:spacing w:beforeLines="50" w:before="120"/>
              <w:jc w:val="center"/>
              <w:rPr>
                <w:rFonts w:ascii="仿宋" w:eastAsia="仿宋" w:hAnsi="仿宋"/>
                <w:sz w:val="30"/>
                <w:szCs w:val="30"/>
              </w:rPr>
            </w:pPr>
            <w:r>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C43B4A" w:rsidRDefault="00C43B4A" w:rsidP="00DD1896">
            <w:pPr>
              <w:snapToGrid w:val="0"/>
              <w:spacing w:beforeLines="50" w:before="120"/>
              <w:jc w:val="center"/>
              <w:rPr>
                <w:rFonts w:ascii="仿宋" w:eastAsia="仿宋" w:hAnsi="仿宋"/>
                <w:sz w:val="30"/>
                <w:szCs w:val="30"/>
              </w:rPr>
            </w:pPr>
            <w:r>
              <w:rPr>
                <w:rFonts w:ascii="仿宋" w:eastAsia="仿宋" w:hAnsi="仿宋" w:hint="eastAsia"/>
                <w:sz w:val="30"/>
                <w:szCs w:val="30"/>
              </w:rPr>
              <w:t>磋商响应文件对应资料</w:t>
            </w:r>
          </w:p>
        </w:tc>
        <w:tc>
          <w:tcPr>
            <w:tcW w:w="1440" w:type="dxa"/>
            <w:tcBorders>
              <w:top w:val="single" w:sz="4" w:space="0" w:color="auto"/>
              <w:left w:val="single" w:sz="4" w:space="0" w:color="auto"/>
              <w:bottom w:val="single" w:sz="4" w:space="0" w:color="auto"/>
            </w:tcBorders>
            <w:vAlign w:val="center"/>
          </w:tcPr>
          <w:p w:rsidR="00C43B4A" w:rsidRDefault="00C43B4A" w:rsidP="00DD1896">
            <w:pPr>
              <w:snapToGrid w:val="0"/>
              <w:spacing w:beforeLines="50" w:before="120"/>
              <w:jc w:val="center"/>
              <w:rPr>
                <w:rFonts w:ascii="仿宋" w:eastAsia="仿宋" w:hAnsi="仿宋"/>
                <w:sz w:val="30"/>
                <w:szCs w:val="30"/>
              </w:rPr>
            </w:pPr>
            <w:r>
              <w:rPr>
                <w:rFonts w:ascii="仿宋" w:eastAsia="仿宋" w:hAnsi="仿宋" w:hint="eastAsia"/>
                <w:sz w:val="30"/>
                <w:szCs w:val="30"/>
              </w:rPr>
              <w:t>磋商响应文件页码</w:t>
            </w:r>
          </w:p>
        </w:tc>
      </w:tr>
      <w:tr w:rsidR="00C43B4A" w:rsidTr="00DD1896">
        <w:trPr>
          <w:trHeight w:val="690"/>
        </w:trPr>
        <w:tc>
          <w:tcPr>
            <w:tcW w:w="3888" w:type="dxa"/>
            <w:tcBorders>
              <w:top w:val="single" w:sz="4" w:space="0" w:color="auto"/>
              <w:bottom w:val="single" w:sz="4" w:space="0" w:color="auto"/>
              <w:right w:val="single" w:sz="4" w:space="0" w:color="auto"/>
            </w:tcBorders>
          </w:tcPr>
          <w:p w:rsidR="00C43B4A" w:rsidRDefault="00C43B4A" w:rsidP="00DD1896">
            <w:pPr>
              <w:snapToGrid w:val="0"/>
              <w:rPr>
                <w:rFonts w:ascii="仿宋" w:eastAsia="仿宋" w:hAnsi="仿宋"/>
                <w:sz w:val="30"/>
                <w:szCs w:val="30"/>
              </w:rPr>
            </w:pPr>
            <w:r>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C43B4A" w:rsidRDefault="00C43B4A" w:rsidP="00DD1896">
            <w:pPr>
              <w:snapToGrid w:val="0"/>
              <w:spacing w:beforeLines="50" w:before="120"/>
              <w:rPr>
                <w:rFonts w:ascii="仿宋" w:eastAsia="仿宋" w:hAnsi="仿宋"/>
                <w:sz w:val="30"/>
                <w:szCs w:val="30"/>
              </w:rPr>
            </w:pPr>
          </w:p>
        </w:tc>
      </w:tr>
      <w:tr w:rsidR="00C43B4A" w:rsidTr="00DD1896">
        <w:trPr>
          <w:trHeight w:val="690"/>
        </w:trPr>
        <w:tc>
          <w:tcPr>
            <w:tcW w:w="3888" w:type="dxa"/>
            <w:tcBorders>
              <w:top w:val="single" w:sz="4" w:space="0" w:color="auto"/>
              <w:bottom w:val="single" w:sz="4" w:space="0" w:color="auto"/>
              <w:right w:val="single" w:sz="4" w:space="0" w:color="auto"/>
            </w:tcBorders>
          </w:tcPr>
          <w:p w:rsidR="00C43B4A" w:rsidRDefault="00C43B4A" w:rsidP="00DD1896">
            <w:pPr>
              <w:snapToGrid w:val="0"/>
              <w:rPr>
                <w:rFonts w:ascii="仿宋" w:eastAsia="仿宋" w:hAnsi="仿宋"/>
                <w:sz w:val="30"/>
                <w:szCs w:val="30"/>
              </w:rPr>
            </w:pPr>
            <w:r>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C43B4A" w:rsidRDefault="00C43B4A" w:rsidP="00DD1896">
            <w:pPr>
              <w:snapToGrid w:val="0"/>
              <w:spacing w:beforeLines="50" w:before="120"/>
              <w:ind w:left="43"/>
              <w:rPr>
                <w:rFonts w:ascii="仿宋" w:eastAsia="仿宋" w:hAnsi="仿宋"/>
                <w:sz w:val="30"/>
                <w:szCs w:val="30"/>
              </w:rPr>
            </w:pPr>
          </w:p>
        </w:tc>
      </w:tr>
      <w:tr w:rsidR="00C43B4A" w:rsidTr="00DD1896">
        <w:trPr>
          <w:trHeight w:val="690"/>
        </w:trPr>
        <w:tc>
          <w:tcPr>
            <w:tcW w:w="3888" w:type="dxa"/>
            <w:tcBorders>
              <w:top w:val="single" w:sz="4" w:space="0" w:color="auto"/>
              <w:bottom w:val="single" w:sz="4" w:space="0" w:color="auto"/>
              <w:right w:val="single" w:sz="4" w:space="0" w:color="auto"/>
            </w:tcBorders>
          </w:tcPr>
          <w:p w:rsidR="00C43B4A" w:rsidRDefault="00C43B4A" w:rsidP="00DD189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C43B4A" w:rsidRDefault="00C43B4A" w:rsidP="00DD1896">
            <w:pPr>
              <w:snapToGrid w:val="0"/>
              <w:spacing w:beforeLines="50" w:before="120"/>
              <w:ind w:left="43"/>
              <w:rPr>
                <w:rFonts w:ascii="仿宋" w:eastAsia="仿宋" w:hAnsi="仿宋"/>
                <w:sz w:val="30"/>
                <w:szCs w:val="30"/>
              </w:rPr>
            </w:pPr>
          </w:p>
        </w:tc>
      </w:tr>
      <w:tr w:rsidR="00C43B4A" w:rsidTr="00DD1896">
        <w:trPr>
          <w:trHeight w:val="690"/>
        </w:trPr>
        <w:tc>
          <w:tcPr>
            <w:tcW w:w="3888" w:type="dxa"/>
            <w:tcBorders>
              <w:top w:val="single" w:sz="4" w:space="0" w:color="auto"/>
              <w:bottom w:val="single" w:sz="4" w:space="0" w:color="auto"/>
              <w:right w:val="single" w:sz="4" w:space="0" w:color="auto"/>
            </w:tcBorders>
          </w:tcPr>
          <w:p w:rsidR="00C43B4A" w:rsidRDefault="00C43B4A" w:rsidP="00DD189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C43B4A" w:rsidRDefault="00C43B4A" w:rsidP="00DD1896">
            <w:pPr>
              <w:snapToGrid w:val="0"/>
              <w:spacing w:beforeLines="50" w:before="120"/>
              <w:ind w:left="43"/>
              <w:rPr>
                <w:rFonts w:ascii="仿宋" w:eastAsia="仿宋" w:hAnsi="仿宋"/>
                <w:sz w:val="30"/>
                <w:szCs w:val="30"/>
              </w:rPr>
            </w:pPr>
          </w:p>
        </w:tc>
      </w:tr>
      <w:tr w:rsidR="00C43B4A" w:rsidTr="00DD1896">
        <w:trPr>
          <w:trHeight w:val="690"/>
        </w:trPr>
        <w:tc>
          <w:tcPr>
            <w:tcW w:w="3888" w:type="dxa"/>
            <w:tcBorders>
              <w:top w:val="single" w:sz="4" w:space="0" w:color="auto"/>
              <w:bottom w:val="single" w:sz="4" w:space="0" w:color="auto"/>
              <w:right w:val="single" w:sz="4" w:space="0" w:color="auto"/>
            </w:tcBorders>
          </w:tcPr>
          <w:p w:rsidR="00C43B4A" w:rsidRDefault="00C43B4A" w:rsidP="00DD189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C43B4A" w:rsidRDefault="00C43B4A" w:rsidP="00DD1896">
            <w:pPr>
              <w:snapToGrid w:val="0"/>
              <w:spacing w:beforeLines="50" w:before="120"/>
              <w:rPr>
                <w:rFonts w:ascii="仿宋" w:eastAsia="仿宋" w:hAnsi="仿宋"/>
                <w:sz w:val="30"/>
                <w:szCs w:val="30"/>
              </w:rPr>
            </w:pPr>
          </w:p>
        </w:tc>
      </w:tr>
      <w:tr w:rsidR="00C43B4A" w:rsidTr="00DD1896">
        <w:trPr>
          <w:trHeight w:val="690"/>
        </w:trPr>
        <w:tc>
          <w:tcPr>
            <w:tcW w:w="3888" w:type="dxa"/>
            <w:tcBorders>
              <w:top w:val="single" w:sz="4" w:space="0" w:color="auto"/>
              <w:bottom w:val="single" w:sz="4" w:space="0" w:color="auto"/>
              <w:right w:val="single" w:sz="4" w:space="0" w:color="auto"/>
            </w:tcBorders>
          </w:tcPr>
          <w:p w:rsidR="00C43B4A" w:rsidRDefault="00C43B4A" w:rsidP="00DD189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C43B4A" w:rsidRDefault="00C43B4A" w:rsidP="00DD1896">
            <w:pPr>
              <w:snapToGrid w:val="0"/>
              <w:spacing w:beforeLines="50" w:before="120"/>
              <w:rPr>
                <w:rFonts w:ascii="仿宋" w:eastAsia="仿宋" w:hAnsi="仿宋"/>
                <w:sz w:val="30"/>
                <w:szCs w:val="30"/>
              </w:rPr>
            </w:pPr>
          </w:p>
        </w:tc>
      </w:tr>
      <w:tr w:rsidR="00C43B4A" w:rsidTr="00DD1896">
        <w:trPr>
          <w:trHeight w:val="690"/>
        </w:trPr>
        <w:tc>
          <w:tcPr>
            <w:tcW w:w="3888" w:type="dxa"/>
            <w:tcBorders>
              <w:top w:val="single" w:sz="4" w:space="0" w:color="auto"/>
              <w:bottom w:val="single" w:sz="4" w:space="0" w:color="auto"/>
              <w:right w:val="single" w:sz="4" w:space="0" w:color="auto"/>
            </w:tcBorders>
          </w:tcPr>
          <w:p w:rsidR="00C43B4A" w:rsidRDefault="00C43B4A" w:rsidP="00DD189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C43B4A" w:rsidRDefault="00C43B4A" w:rsidP="00DD1896">
            <w:pPr>
              <w:snapToGrid w:val="0"/>
              <w:spacing w:beforeLines="50" w:before="120"/>
              <w:rPr>
                <w:rFonts w:ascii="仿宋" w:eastAsia="仿宋" w:hAnsi="仿宋"/>
                <w:sz w:val="30"/>
                <w:szCs w:val="30"/>
              </w:rPr>
            </w:pPr>
          </w:p>
        </w:tc>
      </w:tr>
      <w:tr w:rsidR="00C43B4A" w:rsidTr="00DD1896">
        <w:trPr>
          <w:trHeight w:val="690"/>
        </w:trPr>
        <w:tc>
          <w:tcPr>
            <w:tcW w:w="3888" w:type="dxa"/>
            <w:tcBorders>
              <w:top w:val="single" w:sz="4" w:space="0" w:color="auto"/>
              <w:bottom w:val="single" w:sz="4" w:space="0" w:color="auto"/>
              <w:right w:val="single" w:sz="4" w:space="0" w:color="auto"/>
            </w:tcBorders>
          </w:tcPr>
          <w:p w:rsidR="00C43B4A" w:rsidRDefault="00C43B4A" w:rsidP="00DD189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C43B4A" w:rsidRDefault="00C43B4A" w:rsidP="00DD1896">
            <w:pPr>
              <w:snapToGrid w:val="0"/>
              <w:spacing w:beforeLines="50" w:before="120"/>
              <w:rPr>
                <w:rFonts w:ascii="仿宋" w:eastAsia="仿宋" w:hAnsi="仿宋"/>
                <w:sz w:val="30"/>
                <w:szCs w:val="30"/>
              </w:rPr>
            </w:pPr>
          </w:p>
        </w:tc>
      </w:tr>
      <w:tr w:rsidR="00C43B4A" w:rsidTr="00DD1896">
        <w:trPr>
          <w:trHeight w:val="690"/>
        </w:trPr>
        <w:tc>
          <w:tcPr>
            <w:tcW w:w="3888" w:type="dxa"/>
            <w:tcBorders>
              <w:top w:val="single" w:sz="4" w:space="0" w:color="auto"/>
              <w:bottom w:val="single" w:sz="4" w:space="0" w:color="auto"/>
              <w:right w:val="single" w:sz="4" w:space="0" w:color="auto"/>
            </w:tcBorders>
          </w:tcPr>
          <w:p w:rsidR="00C43B4A" w:rsidRDefault="00C43B4A" w:rsidP="00DD1896">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tcBorders>
          </w:tcPr>
          <w:p w:rsidR="00C43B4A" w:rsidRDefault="00C43B4A" w:rsidP="00DD1896">
            <w:pPr>
              <w:snapToGrid w:val="0"/>
              <w:spacing w:beforeLines="50" w:before="120"/>
              <w:rPr>
                <w:rFonts w:ascii="仿宋" w:eastAsia="仿宋" w:hAnsi="仿宋"/>
                <w:sz w:val="30"/>
                <w:szCs w:val="30"/>
              </w:rPr>
            </w:pPr>
          </w:p>
        </w:tc>
      </w:tr>
    </w:tbl>
    <w:p w:rsidR="00C43B4A" w:rsidRDefault="00C43B4A" w:rsidP="00C43B4A">
      <w:pPr>
        <w:snapToGrid w:val="0"/>
        <w:spacing w:beforeLines="50" w:before="120"/>
        <w:rPr>
          <w:rFonts w:ascii="仿宋" w:eastAsia="仿宋" w:hAnsi="仿宋"/>
          <w:sz w:val="30"/>
          <w:szCs w:val="30"/>
          <w:u w:val="single"/>
        </w:rPr>
      </w:pPr>
      <w:r>
        <w:rPr>
          <w:rFonts w:ascii="仿宋" w:eastAsia="仿宋" w:hAnsi="仿宋" w:hint="eastAsia"/>
          <w:sz w:val="30"/>
          <w:szCs w:val="30"/>
        </w:rPr>
        <w:t>授权代表签名：                         日期：</w:t>
      </w:r>
    </w:p>
    <w:p w:rsidR="00C43B4A" w:rsidRDefault="00C43B4A" w:rsidP="00C43B4A">
      <w:pPr>
        <w:snapToGrid w:val="0"/>
        <w:spacing w:before="50" w:afterLines="50" w:after="120"/>
        <w:jc w:val="left"/>
        <w:rPr>
          <w:rFonts w:ascii="仿宋" w:eastAsia="仿宋" w:hAnsi="仿宋"/>
          <w:sz w:val="30"/>
          <w:szCs w:val="30"/>
        </w:rPr>
      </w:pPr>
    </w:p>
    <w:p w:rsidR="00C43B4A" w:rsidRDefault="00C43B4A" w:rsidP="00C43B4A">
      <w:pPr>
        <w:snapToGrid w:val="0"/>
        <w:spacing w:before="50" w:afterLines="50" w:after="120"/>
        <w:jc w:val="left"/>
        <w:rPr>
          <w:rFonts w:ascii="仿宋" w:eastAsia="仿宋" w:hAnsi="仿宋"/>
          <w:sz w:val="30"/>
          <w:szCs w:val="30"/>
        </w:rPr>
      </w:pPr>
    </w:p>
    <w:p w:rsidR="00C43B4A" w:rsidRPr="00360F0E" w:rsidRDefault="00C43B4A" w:rsidP="00C43B4A">
      <w:pPr>
        <w:snapToGrid w:val="0"/>
        <w:spacing w:before="50" w:afterLines="50" w:after="120"/>
        <w:jc w:val="left"/>
        <w:rPr>
          <w:rFonts w:ascii="仿宋" w:eastAsia="仿宋" w:hAnsi="仿宋"/>
          <w:sz w:val="30"/>
          <w:szCs w:val="30"/>
        </w:rPr>
      </w:pPr>
      <w:r>
        <w:rPr>
          <w:rFonts w:ascii="仿宋" w:eastAsia="仿宋" w:hAnsi="仿宋"/>
          <w:sz w:val="30"/>
          <w:szCs w:val="30"/>
        </w:rPr>
        <w:br w:type="page"/>
      </w:r>
      <w:r w:rsidRPr="00360F0E">
        <w:rPr>
          <w:rFonts w:ascii="仿宋" w:eastAsia="仿宋" w:hAnsi="仿宋" w:hint="eastAsia"/>
          <w:sz w:val="30"/>
          <w:szCs w:val="30"/>
        </w:rPr>
        <w:t>附件</w:t>
      </w:r>
      <w:r>
        <w:rPr>
          <w:rFonts w:ascii="仿宋" w:eastAsia="仿宋" w:hAnsi="仿宋"/>
          <w:sz w:val="30"/>
          <w:szCs w:val="30"/>
        </w:rPr>
        <w:t>11</w:t>
      </w:r>
      <w:r w:rsidRPr="00360F0E">
        <w:rPr>
          <w:rFonts w:ascii="仿宋" w:eastAsia="仿宋" w:hAnsi="仿宋" w:hint="eastAsia"/>
          <w:sz w:val="30"/>
          <w:szCs w:val="30"/>
        </w:rPr>
        <w:t>：</w:t>
      </w:r>
    </w:p>
    <w:p w:rsidR="00C43B4A" w:rsidRPr="00360F0E" w:rsidRDefault="00C43B4A" w:rsidP="00C43B4A">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项目明细清单</w:t>
      </w:r>
    </w:p>
    <w:p w:rsidR="00C43B4A" w:rsidRPr="00360F0E" w:rsidRDefault="00C43B4A" w:rsidP="00C43B4A">
      <w:pPr>
        <w:snapToGrid w:val="0"/>
        <w:spacing w:before="50" w:afterLines="50" w:after="120"/>
        <w:rPr>
          <w:rFonts w:ascii="仿宋" w:eastAsia="仿宋" w:hAnsi="仿宋"/>
          <w:b/>
          <w:spacing w:val="40"/>
          <w:kern w:val="0"/>
          <w:sz w:val="36"/>
          <w:szCs w:val="36"/>
        </w:rPr>
      </w:pPr>
    </w:p>
    <w:p w:rsidR="00C43B4A" w:rsidRPr="00360F0E" w:rsidRDefault="00C43B4A" w:rsidP="00C43B4A">
      <w:pPr>
        <w:pStyle w:val="ae"/>
        <w:snapToGrid w:val="0"/>
        <w:spacing w:before="120" w:after="120"/>
        <w:ind w:left="1020" w:hanging="600"/>
        <w:rPr>
          <w:rFonts w:ascii="仿宋" w:eastAsia="仿宋" w:hAnsi="仿宋"/>
          <w:kern w:val="0"/>
          <w:sz w:val="30"/>
          <w:szCs w:val="30"/>
          <w:u w:val="single"/>
        </w:rPr>
      </w:pPr>
      <w:r>
        <w:rPr>
          <w:rFonts w:ascii="仿宋" w:eastAsia="仿宋" w:hAnsi="仿宋" w:hint="eastAsia"/>
          <w:sz w:val="30"/>
          <w:szCs w:val="30"/>
        </w:rPr>
        <w:t>响应方</w:t>
      </w:r>
      <w:r w:rsidRPr="00360F0E">
        <w:rPr>
          <w:rFonts w:ascii="仿宋" w:eastAsia="仿宋" w:hAnsi="仿宋" w:hint="eastAsia"/>
          <w:sz w:val="30"/>
          <w:szCs w:val="30"/>
        </w:rPr>
        <w:t>全称（公章）：                标项：</w:t>
      </w:r>
    </w:p>
    <w:p w:rsidR="00C43B4A" w:rsidRPr="00360F0E" w:rsidRDefault="00C43B4A" w:rsidP="00C43B4A">
      <w:pPr>
        <w:pStyle w:val="ae"/>
        <w:snapToGrid w:val="0"/>
        <w:spacing w:before="120" w:after="120"/>
        <w:ind w:left="1020" w:hanging="600"/>
        <w:rPr>
          <w:rFonts w:ascii="仿宋" w:eastAsia="仿宋" w:hAnsi="仿宋"/>
          <w:sz w:val="30"/>
          <w:szCs w:val="30"/>
        </w:rPr>
      </w:pPr>
      <w:r w:rsidRPr="00360F0E">
        <w:rPr>
          <w:rFonts w:ascii="仿宋" w:eastAsia="仿宋" w:hAnsi="仿宋" w:hint="eastAsia"/>
          <w:sz w:val="30"/>
          <w:szCs w:val="30"/>
        </w:rPr>
        <w:t>货物类</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C43B4A" w:rsidRPr="00360F0E" w:rsidTr="00DD189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规格</w:t>
            </w:r>
          </w:p>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单位及</w:t>
            </w:r>
          </w:p>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产地</w:t>
            </w:r>
          </w:p>
        </w:tc>
      </w:tr>
      <w:tr w:rsidR="00C43B4A" w:rsidRPr="00360F0E" w:rsidTr="00DD189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r>
      <w:tr w:rsidR="00C43B4A" w:rsidRPr="00360F0E" w:rsidTr="00DD189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r>
    </w:tbl>
    <w:p w:rsidR="00C43B4A" w:rsidRPr="00360F0E" w:rsidRDefault="00C43B4A" w:rsidP="00C43B4A">
      <w:pPr>
        <w:snapToGrid w:val="0"/>
        <w:spacing w:beforeLines="50" w:before="120"/>
        <w:rPr>
          <w:rFonts w:ascii="仿宋" w:eastAsia="仿宋" w:hAnsi="仿宋"/>
          <w:sz w:val="30"/>
          <w:szCs w:val="30"/>
        </w:rPr>
      </w:pPr>
      <w:r w:rsidRPr="00360F0E">
        <w:rPr>
          <w:rFonts w:ascii="仿宋" w:eastAsia="仿宋" w:hAnsi="仿宋" w:hint="eastAsia"/>
          <w:sz w:val="30"/>
          <w:szCs w:val="30"/>
        </w:rPr>
        <w:t>服务类</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29"/>
        <w:gridCol w:w="2829"/>
        <w:gridCol w:w="2830"/>
      </w:tblGrid>
      <w:tr w:rsidR="00C43B4A" w:rsidRPr="00360F0E" w:rsidTr="00DD189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r w:rsidRPr="00360F0E">
              <w:rPr>
                <w:rFonts w:ascii="仿宋" w:eastAsia="仿宋" w:hAnsi="仿宋" w:hint="eastAsia"/>
                <w:sz w:val="30"/>
                <w:szCs w:val="30"/>
              </w:rPr>
              <w:t>工作量</w:t>
            </w:r>
          </w:p>
        </w:tc>
      </w:tr>
      <w:tr w:rsidR="00C43B4A" w:rsidRPr="00360F0E" w:rsidTr="00DD189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r>
      <w:tr w:rsidR="00C43B4A" w:rsidRPr="00360F0E" w:rsidTr="00DD1896">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50" w:after="50"/>
              <w:jc w:val="center"/>
              <w:rPr>
                <w:rFonts w:ascii="仿宋" w:eastAsia="仿宋" w:hAnsi="仿宋"/>
                <w:sz w:val="30"/>
                <w:szCs w:val="30"/>
              </w:rPr>
            </w:pPr>
          </w:p>
        </w:tc>
      </w:tr>
    </w:tbl>
    <w:p w:rsidR="00C43B4A" w:rsidRPr="00360F0E" w:rsidRDefault="00C43B4A" w:rsidP="00C43B4A">
      <w:pPr>
        <w:snapToGrid w:val="0"/>
        <w:spacing w:beforeLines="50" w:before="120"/>
        <w:rPr>
          <w:rFonts w:ascii="仿宋" w:eastAsia="仿宋" w:hAnsi="仿宋"/>
          <w:sz w:val="30"/>
          <w:szCs w:val="30"/>
        </w:rPr>
      </w:pPr>
      <w:r w:rsidRPr="00360F0E">
        <w:rPr>
          <w:rFonts w:ascii="仿宋" w:eastAsia="仿宋" w:hAnsi="仿宋" w:hint="eastAsia"/>
          <w:sz w:val="30"/>
          <w:szCs w:val="30"/>
        </w:rPr>
        <w:t>注：在填写时，如上表不适合本项目的实际情况，可在确保明细内容完整的情况下，根据上表格式自行划表填写。</w:t>
      </w:r>
    </w:p>
    <w:p w:rsidR="00C43B4A" w:rsidRPr="00E5295B" w:rsidRDefault="00C43B4A" w:rsidP="00C43B4A">
      <w:pPr>
        <w:snapToGrid w:val="0"/>
        <w:spacing w:beforeLines="50" w:before="120"/>
        <w:rPr>
          <w:rFonts w:ascii="仿宋" w:eastAsia="仿宋" w:hAnsi="仿宋"/>
          <w:sz w:val="30"/>
          <w:szCs w:val="30"/>
        </w:rPr>
      </w:pPr>
    </w:p>
    <w:p w:rsidR="00C43B4A" w:rsidRPr="00360F0E" w:rsidRDefault="00C43B4A" w:rsidP="00C43B4A">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C43B4A" w:rsidRPr="00360F0E" w:rsidRDefault="00C43B4A" w:rsidP="00C43B4A">
      <w:pPr>
        <w:snapToGrid w:val="0"/>
        <w:spacing w:before="50" w:after="50"/>
        <w:rPr>
          <w:rFonts w:ascii="仿宋" w:eastAsia="仿宋" w:hAnsi="仿宋"/>
          <w:spacing w:val="20"/>
          <w:sz w:val="30"/>
          <w:szCs w:val="30"/>
        </w:rPr>
      </w:pPr>
    </w:p>
    <w:p w:rsidR="00C43B4A" w:rsidRPr="00360F0E" w:rsidRDefault="00C43B4A" w:rsidP="00C43B4A">
      <w:pPr>
        <w:snapToGrid w:val="0"/>
        <w:spacing w:before="50" w:after="50"/>
        <w:rPr>
          <w:rFonts w:ascii="仿宋" w:eastAsia="仿宋" w:hAnsi="仿宋"/>
          <w:sz w:val="30"/>
          <w:szCs w:val="30"/>
        </w:rPr>
      </w:pPr>
      <w:r w:rsidRPr="00360F0E">
        <w:rPr>
          <w:rFonts w:ascii="仿宋" w:eastAsia="仿宋" w:hAnsi="仿宋" w:hint="eastAsia"/>
          <w:spacing w:val="20"/>
          <w:sz w:val="30"/>
          <w:szCs w:val="30"/>
        </w:rPr>
        <w:br w:type="page"/>
      </w:r>
      <w:r w:rsidRPr="00360F0E">
        <w:rPr>
          <w:rFonts w:ascii="仿宋" w:eastAsia="仿宋" w:hAnsi="仿宋" w:hint="eastAsia"/>
          <w:sz w:val="30"/>
          <w:szCs w:val="30"/>
        </w:rPr>
        <w:t>附件</w:t>
      </w:r>
      <w:r>
        <w:rPr>
          <w:rFonts w:ascii="仿宋" w:eastAsia="仿宋" w:hAnsi="仿宋"/>
          <w:sz w:val="30"/>
          <w:szCs w:val="30"/>
        </w:rPr>
        <w:t>12</w:t>
      </w:r>
      <w:r w:rsidRPr="00360F0E">
        <w:rPr>
          <w:rFonts w:ascii="仿宋" w:eastAsia="仿宋" w:hAnsi="仿宋" w:hint="eastAsia"/>
          <w:sz w:val="30"/>
          <w:szCs w:val="30"/>
        </w:rPr>
        <w:t>：</w:t>
      </w:r>
    </w:p>
    <w:p w:rsidR="00C43B4A" w:rsidRPr="00360F0E" w:rsidRDefault="00C43B4A" w:rsidP="00C43B4A">
      <w:pPr>
        <w:snapToGrid w:val="0"/>
        <w:spacing w:before="50" w:afterLines="50" w:after="120"/>
        <w:jc w:val="center"/>
        <w:rPr>
          <w:rFonts w:ascii="仿宋" w:eastAsia="仿宋" w:hAnsi="仿宋"/>
          <w:b/>
          <w:spacing w:val="40"/>
          <w:kern w:val="0"/>
          <w:sz w:val="36"/>
          <w:szCs w:val="36"/>
        </w:rPr>
      </w:pPr>
      <w:r w:rsidRPr="00360F0E">
        <w:rPr>
          <w:rFonts w:ascii="仿宋" w:eastAsia="仿宋" w:hAnsi="仿宋" w:hint="eastAsia"/>
          <w:b/>
          <w:spacing w:val="40"/>
          <w:kern w:val="0"/>
          <w:sz w:val="36"/>
          <w:szCs w:val="36"/>
        </w:rPr>
        <w:t>技 术 响 应 表</w:t>
      </w:r>
    </w:p>
    <w:p w:rsidR="00C43B4A" w:rsidRPr="00360F0E" w:rsidRDefault="00C43B4A" w:rsidP="00C43B4A">
      <w:pPr>
        <w:snapToGrid w:val="0"/>
        <w:spacing w:before="50" w:afterLines="50" w:after="120"/>
        <w:rPr>
          <w:rFonts w:ascii="仿宋" w:eastAsia="仿宋" w:hAnsi="仿宋"/>
          <w:b/>
          <w:sz w:val="32"/>
          <w:szCs w:val="32"/>
        </w:rPr>
      </w:pPr>
    </w:p>
    <w:p w:rsidR="00C43B4A" w:rsidRPr="00360F0E" w:rsidRDefault="00C43B4A" w:rsidP="00C43B4A">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w:t>
      </w:r>
      <w:r w:rsidRPr="00360F0E">
        <w:rPr>
          <w:rFonts w:ascii="仿宋" w:eastAsia="仿宋" w:hAnsi="仿宋" w:hint="eastAsia"/>
          <w:sz w:val="30"/>
          <w:szCs w:val="30"/>
        </w:rPr>
        <w:t>全称（公章）：            标项：</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09"/>
        <w:gridCol w:w="2196"/>
        <w:gridCol w:w="2423"/>
      </w:tblGrid>
      <w:tr w:rsidR="00C43B4A" w:rsidRPr="00360F0E" w:rsidTr="00DD1896">
        <w:trPr>
          <w:cantSplit/>
          <w:trHeight w:val="804"/>
        </w:trPr>
        <w:tc>
          <w:tcPr>
            <w:tcW w:w="3909"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50" w:afterLines="50" w:after="120"/>
              <w:jc w:val="center"/>
              <w:rPr>
                <w:rFonts w:ascii="仿宋" w:eastAsia="仿宋" w:hAnsi="仿宋"/>
                <w:sz w:val="30"/>
                <w:szCs w:val="30"/>
              </w:rPr>
            </w:pPr>
            <w:r>
              <w:rPr>
                <w:rFonts w:ascii="仿宋" w:eastAsia="仿宋" w:hAnsi="仿宋" w:hint="eastAsia"/>
                <w:sz w:val="30"/>
                <w:szCs w:val="30"/>
              </w:rPr>
              <w:t>磋商文件要求</w:t>
            </w:r>
          </w:p>
        </w:tc>
        <w:tc>
          <w:tcPr>
            <w:tcW w:w="2196"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50" w:afterLines="50" w:after="120"/>
              <w:jc w:val="center"/>
              <w:rPr>
                <w:rFonts w:ascii="仿宋" w:eastAsia="仿宋" w:hAnsi="仿宋"/>
                <w:sz w:val="30"/>
                <w:szCs w:val="30"/>
              </w:rPr>
            </w:pPr>
            <w:r>
              <w:rPr>
                <w:rFonts w:ascii="仿宋" w:eastAsia="仿宋" w:hAnsi="仿宋" w:hint="eastAsia"/>
                <w:sz w:val="30"/>
                <w:szCs w:val="30"/>
              </w:rPr>
              <w:t>磋商响应文件响应</w:t>
            </w:r>
          </w:p>
        </w:tc>
        <w:tc>
          <w:tcPr>
            <w:tcW w:w="2423" w:type="dxa"/>
            <w:tcBorders>
              <w:top w:val="single" w:sz="4" w:space="0" w:color="auto"/>
              <w:left w:val="single" w:sz="4" w:space="0" w:color="auto"/>
              <w:bottom w:val="single" w:sz="4" w:space="0" w:color="auto"/>
              <w:right w:val="single" w:sz="4" w:space="0" w:color="auto"/>
            </w:tcBorders>
          </w:tcPr>
          <w:p w:rsidR="00C43B4A" w:rsidRDefault="00C43B4A" w:rsidP="00DD1896">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p>
        </w:tc>
      </w:tr>
      <w:tr w:rsidR="00C43B4A" w:rsidRPr="00360F0E" w:rsidTr="00DD189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r>
      <w:tr w:rsidR="00C43B4A" w:rsidRPr="00360F0E" w:rsidTr="00DD189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rPr>
                <w:rFonts w:ascii="仿宋" w:eastAsia="仿宋" w:hAnsi="仿宋"/>
                <w:sz w:val="30"/>
                <w:szCs w:val="30"/>
              </w:rPr>
            </w:pPr>
          </w:p>
        </w:tc>
      </w:tr>
      <w:tr w:rsidR="00C43B4A" w:rsidRPr="00360F0E" w:rsidTr="00DD189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r>
      <w:tr w:rsidR="00C43B4A" w:rsidRPr="00360F0E" w:rsidTr="00DD1896">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r>
      <w:tr w:rsidR="00C43B4A" w:rsidRPr="00360F0E" w:rsidTr="00DD1896">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r>
      <w:tr w:rsidR="00C43B4A" w:rsidRPr="00360F0E" w:rsidTr="00DD1896">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pStyle w:val="af5"/>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5"/>
              <w:snapToGrid w:val="0"/>
              <w:spacing w:before="120" w:after="120" w:line="240" w:lineRule="auto"/>
              <w:outlineLvl w:val="0"/>
              <w:rPr>
                <w:rFonts w:ascii="仿宋" w:eastAsia="仿宋" w:hAnsi="仿宋"/>
                <w:sz w:val="30"/>
                <w:szCs w:val="30"/>
              </w:rPr>
            </w:pPr>
          </w:p>
        </w:tc>
      </w:tr>
    </w:tbl>
    <w:p w:rsidR="00C43B4A" w:rsidRPr="00360F0E" w:rsidRDefault="00C43B4A" w:rsidP="00C43B4A">
      <w:pPr>
        <w:pStyle w:val="35"/>
        <w:ind w:firstLine="678"/>
        <w:rPr>
          <w:rFonts w:ascii="仿宋" w:eastAsia="仿宋" w:hAnsi="仿宋"/>
          <w:spacing w:val="20"/>
          <w:kern w:val="0"/>
          <w:sz w:val="30"/>
          <w:szCs w:val="30"/>
        </w:rPr>
      </w:pPr>
      <w:r w:rsidRPr="00360F0E">
        <w:rPr>
          <w:rFonts w:ascii="仿宋" w:eastAsia="仿宋" w:hAnsi="仿宋" w:hint="eastAsia"/>
          <w:sz w:val="30"/>
          <w:szCs w:val="30"/>
        </w:rPr>
        <w:t>注：</w:t>
      </w:r>
      <w:r>
        <w:rPr>
          <w:rFonts w:ascii="仿宋" w:eastAsia="仿宋" w:hAnsi="仿宋" w:hint="eastAsia"/>
          <w:sz w:val="30"/>
          <w:szCs w:val="30"/>
        </w:rPr>
        <w:t>磋商响应方</w:t>
      </w:r>
      <w:r w:rsidRPr="00360F0E">
        <w:rPr>
          <w:rFonts w:ascii="仿宋" w:eastAsia="仿宋" w:hAnsi="仿宋" w:hint="eastAsia"/>
          <w:sz w:val="30"/>
          <w:szCs w:val="30"/>
        </w:rPr>
        <w:t>应根据</w:t>
      </w:r>
      <w:r>
        <w:rPr>
          <w:rFonts w:ascii="仿宋" w:eastAsia="仿宋" w:hAnsi="仿宋" w:hint="eastAsia"/>
          <w:sz w:val="30"/>
          <w:szCs w:val="30"/>
        </w:rPr>
        <w:t>响应内容</w:t>
      </w:r>
      <w:r w:rsidRPr="00360F0E">
        <w:rPr>
          <w:rFonts w:ascii="仿宋" w:eastAsia="仿宋" w:hAnsi="仿宋" w:hint="eastAsia"/>
          <w:sz w:val="30"/>
          <w:szCs w:val="30"/>
        </w:rPr>
        <w:t>的性能指标、对照</w:t>
      </w:r>
      <w:r>
        <w:rPr>
          <w:rFonts w:ascii="仿宋" w:eastAsia="仿宋" w:hAnsi="仿宋" w:hint="eastAsia"/>
          <w:sz w:val="30"/>
          <w:szCs w:val="30"/>
        </w:rPr>
        <w:t>磋商</w:t>
      </w:r>
      <w:r w:rsidRPr="00360F0E">
        <w:rPr>
          <w:rFonts w:ascii="仿宋" w:eastAsia="仿宋" w:hAnsi="仿宋" w:hint="eastAsia"/>
          <w:sz w:val="30"/>
          <w:szCs w:val="30"/>
        </w:rPr>
        <w:t>文件要求在“偏离情况”栏注明“正偏离”、“负偏离”或“无偏离”。</w:t>
      </w:r>
    </w:p>
    <w:p w:rsidR="00C43B4A" w:rsidRPr="00360F0E" w:rsidRDefault="00C43B4A" w:rsidP="00C43B4A">
      <w:pPr>
        <w:snapToGrid w:val="0"/>
        <w:spacing w:before="50" w:after="50"/>
        <w:rPr>
          <w:rFonts w:ascii="仿宋" w:eastAsia="仿宋" w:hAnsi="仿宋"/>
          <w:spacing w:val="20"/>
          <w:sz w:val="30"/>
          <w:szCs w:val="30"/>
        </w:rPr>
      </w:pPr>
    </w:p>
    <w:p w:rsidR="00C43B4A" w:rsidRPr="00360F0E" w:rsidRDefault="00C43B4A" w:rsidP="00C43B4A">
      <w:pPr>
        <w:snapToGrid w:val="0"/>
        <w:spacing w:before="50" w:after="50"/>
        <w:rPr>
          <w:rFonts w:ascii="仿宋" w:eastAsia="仿宋" w:hAnsi="仿宋"/>
          <w:sz w:val="30"/>
          <w:szCs w:val="30"/>
        </w:rPr>
      </w:pPr>
      <w:r w:rsidRPr="00360F0E">
        <w:rPr>
          <w:rFonts w:ascii="仿宋" w:eastAsia="仿宋" w:hAnsi="仿宋" w:hint="eastAsia"/>
          <w:spacing w:val="20"/>
          <w:sz w:val="30"/>
          <w:szCs w:val="30"/>
        </w:rPr>
        <w:t>授权代表签名：          日 期：</w:t>
      </w:r>
    </w:p>
    <w:p w:rsidR="00C43B4A" w:rsidRPr="00360F0E" w:rsidRDefault="00C43B4A" w:rsidP="00C43B4A">
      <w:pPr>
        <w:snapToGrid w:val="0"/>
        <w:spacing w:before="50" w:afterLines="50" w:after="120"/>
        <w:jc w:val="left"/>
        <w:rPr>
          <w:rFonts w:ascii="仿宋" w:eastAsia="仿宋" w:hAnsi="仿宋"/>
          <w:sz w:val="30"/>
          <w:szCs w:val="30"/>
        </w:rPr>
      </w:pPr>
    </w:p>
    <w:p w:rsidR="00C43B4A" w:rsidRPr="00360F0E" w:rsidRDefault="00C43B4A" w:rsidP="00C43B4A">
      <w:pPr>
        <w:snapToGrid w:val="0"/>
        <w:spacing w:before="50" w:after="50"/>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sz w:val="30"/>
          <w:szCs w:val="30"/>
        </w:rPr>
        <w:t>3</w:t>
      </w:r>
      <w:r w:rsidRPr="00360F0E">
        <w:rPr>
          <w:rFonts w:ascii="仿宋" w:eastAsia="仿宋" w:hAnsi="仿宋" w:hint="eastAsia"/>
          <w:sz w:val="30"/>
          <w:szCs w:val="30"/>
        </w:rPr>
        <w:t>：</w:t>
      </w:r>
    </w:p>
    <w:p w:rsidR="00C43B4A" w:rsidRPr="00360F0E" w:rsidRDefault="00C43B4A" w:rsidP="00C43B4A">
      <w:pPr>
        <w:snapToGrid w:val="0"/>
        <w:spacing w:before="50" w:afterLines="50" w:after="120"/>
        <w:jc w:val="center"/>
        <w:rPr>
          <w:rFonts w:ascii="仿宋" w:eastAsia="仿宋" w:hAnsi="仿宋"/>
          <w:b/>
          <w:kern w:val="0"/>
          <w:sz w:val="36"/>
          <w:szCs w:val="36"/>
        </w:rPr>
      </w:pPr>
      <w:r w:rsidRPr="00360F0E">
        <w:rPr>
          <w:rFonts w:ascii="仿宋" w:eastAsia="仿宋" w:hAnsi="仿宋" w:hint="eastAsia"/>
          <w:b/>
          <w:kern w:val="0"/>
          <w:sz w:val="36"/>
          <w:szCs w:val="36"/>
        </w:rPr>
        <w:t>项目组人员清单</w:t>
      </w:r>
    </w:p>
    <w:p w:rsidR="00C43B4A" w:rsidRPr="00360F0E" w:rsidRDefault="00C43B4A" w:rsidP="00C43B4A">
      <w:pPr>
        <w:snapToGrid w:val="0"/>
        <w:spacing w:beforeLines="50" w:before="120" w:after="50"/>
        <w:rPr>
          <w:rFonts w:ascii="仿宋" w:eastAsia="仿宋" w:hAnsi="仿宋"/>
          <w:b/>
          <w:sz w:val="30"/>
          <w:szCs w:val="30"/>
        </w:rPr>
      </w:pPr>
    </w:p>
    <w:p w:rsidR="00C43B4A" w:rsidRPr="00360F0E" w:rsidRDefault="00C43B4A" w:rsidP="00C43B4A">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w:t>
      </w:r>
      <w:r w:rsidRPr="00360F0E">
        <w:rPr>
          <w:rFonts w:ascii="仿宋" w:eastAsia="仿宋" w:hAnsi="仿宋" w:hint="eastAsia"/>
          <w:sz w:val="30"/>
          <w:szCs w:val="30"/>
        </w:rPr>
        <w:t>全称（公章）：              标项：</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C43B4A" w:rsidRPr="00360F0E" w:rsidTr="00DD1896">
        <w:tc>
          <w:tcPr>
            <w:tcW w:w="100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after="50" w:line="460" w:lineRule="exact"/>
              <w:jc w:val="center"/>
              <w:rPr>
                <w:rFonts w:ascii="仿宋" w:eastAsia="仿宋" w:hAnsi="仿宋"/>
                <w:sz w:val="30"/>
                <w:szCs w:val="30"/>
              </w:rPr>
            </w:pPr>
            <w:r w:rsidRPr="00360F0E">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专业技</w:t>
            </w:r>
          </w:p>
          <w:p w:rsidR="00C43B4A" w:rsidRPr="00360F0E" w:rsidRDefault="00C43B4A" w:rsidP="00DD1896">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证书</w:t>
            </w:r>
          </w:p>
          <w:p w:rsidR="00C43B4A" w:rsidRPr="00360F0E" w:rsidRDefault="00C43B4A" w:rsidP="00DD1896">
            <w:pPr>
              <w:snapToGrid w:val="0"/>
              <w:spacing w:beforeLines="50" w:before="120" w:after="50" w:line="460" w:lineRule="exact"/>
              <w:jc w:val="center"/>
              <w:rPr>
                <w:rFonts w:ascii="仿宋" w:eastAsia="仿宋" w:hAnsi="仿宋"/>
                <w:kern w:val="0"/>
                <w:sz w:val="30"/>
                <w:szCs w:val="30"/>
              </w:rPr>
            </w:pPr>
            <w:r w:rsidRPr="00360F0E">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劳动合</w:t>
            </w:r>
          </w:p>
          <w:p w:rsidR="00C43B4A" w:rsidRPr="00360F0E" w:rsidRDefault="00C43B4A" w:rsidP="00DD1896">
            <w:pPr>
              <w:snapToGrid w:val="0"/>
              <w:spacing w:beforeLines="50" w:before="120" w:after="50" w:line="460" w:lineRule="exact"/>
              <w:jc w:val="center"/>
              <w:rPr>
                <w:rFonts w:ascii="仿宋" w:eastAsia="仿宋" w:hAnsi="仿宋"/>
                <w:bCs/>
                <w:kern w:val="0"/>
                <w:sz w:val="30"/>
                <w:szCs w:val="30"/>
              </w:rPr>
            </w:pPr>
            <w:r w:rsidRPr="00360F0E">
              <w:rPr>
                <w:rFonts w:ascii="仿宋" w:eastAsia="仿宋" w:hAnsi="仿宋" w:hint="eastAsia"/>
                <w:bCs/>
                <w:sz w:val="30"/>
                <w:szCs w:val="30"/>
              </w:rPr>
              <w:t>同编号</w:t>
            </w:r>
          </w:p>
        </w:tc>
      </w:tr>
      <w:tr w:rsidR="00C43B4A" w:rsidRPr="00360F0E" w:rsidTr="00DD1896">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r>
      <w:tr w:rsidR="00C43B4A" w:rsidRPr="00360F0E" w:rsidTr="00DD1896">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r>
      <w:tr w:rsidR="00C43B4A" w:rsidRPr="00360F0E" w:rsidTr="00DD1896">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pStyle w:val="af6"/>
              <w:snapToGrid w:val="0"/>
              <w:spacing w:beforeLines="50" w:before="120" w:after="50" w:line="460" w:lineRule="exact"/>
              <w:ind w:left="5250" w:firstLine="301"/>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r>
      <w:tr w:rsidR="00C43B4A" w:rsidRPr="00360F0E" w:rsidTr="00DD1896">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r>
      <w:tr w:rsidR="00C43B4A" w:rsidRPr="00360F0E" w:rsidTr="00DD1896">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r>
      <w:tr w:rsidR="00C43B4A" w:rsidRPr="00360F0E" w:rsidTr="00DD1896">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r>
      <w:tr w:rsidR="00C43B4A" w:rsidRPr="00360F0E" w:rsidTr="00DD1896">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r>
      <w:tr w:rsidR="00C43B4A" w:rsidRPr="00360F0E" w:rsidTr="00DD1896">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r>
      <w:tr w:rsidR="00C43B4A" w:rsidRPr="00360F0E" w:rsidTr="00DD1896">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after="50" w:line="460" w:lineRule="exact"/>
              <w:rPr>
                <w:rFonts w:ascii="仿宋" w:eastAsia="仿宋" w:hAnsi="仿宋"/>
                <w:b/>
                <w:bCs/>
                <w:kern w:val="0"/>
                <w:sz w:val="30"/>
                <w:szCs w:val="30"/>
              </w:rPr>
            </w:pPr>
          </w:p>
        </w:tc>
      </w:tr>
    </w:tbl>
    <w:p w:rsidR="00C43B4A" w:rsidRPr="00360F0E" w:rsidRDefault="00C43B4A" w:rsidP="00C43B4A">
      <w:pPr>
        <w:snapToGrid w:val="0"/>
        <w:spacing w:before="50" w:afterLines="50" w:after="120" w:line="460" w:lineRule="exact"/>
        <w:jc w:val="left"/>
        <w:rPr>
          <w:rFonts w:ascii="仿宋" w:eastAsia="仿宋" w:hAnsi="仿宋"/>
          <w:sz w:val="30"/>
          <w:szCs w:val="30"/>
        </w:rPr>
      </w:pPr>
      <w:r w:rsidRPr="00360F0E">
        <w:rPr>
          <w:rFonts w:ascii="仿宋" w:eastAsia="仿宋" w:hAnsi="仿宋" w:hint="eastAsia"/>
          <w:sz w:val="30"/>
          <w:szCs w:val="30"/>
        </w:rPr>
        <w:t>注：在填写时，如本表格不适合</w:t>
      </w:r>
      <w:r>
        <w:rPr>
          <w:rFonts w:ascii="仿宋" w:eastAsia="仿宋" w:hAnsi="仿宋" w:hint="eastAsia"/>
          <w:sz w:val="30"/>
          <w:szCs w:val="30"/>
        </w:rPr>
        <w:t>磋商响应方</w:t>
      </w:r>
      <w:r w:rsidRPr="00360F0E">
        <w:rPr>
          <w:rFonts w:ascii="仿宋" w:eastAsia="仿宋" w:hAnsi="仿宋" w:hint="eastAsia"/>
          <w:sz w:val="30"/>
          <w:szCs w:val="30"/>
        </w:rPr>
        <w:t xml:space="preserve">的实际情况，可根据本表格式自行划表填写。 </w:t>
      </w:r>
    </w:p>
    <w:p w:rsidR="00C43B4A" w:rsidRPr="00360F0E" w:rsidRDefault="00C43B4A" w:rsidP="00C43B4A">
      <w:pPr>
        <w:snapToGrid w:val="0"/>
        <w:spacing w:before="50" w:afterLines="50" w:after="120" w:line="460" w:lineRule="exact"/>
        <w:jc w:val="left"/>
        <w:rPr>
          <w:rFonts w:ascii="仿宋" w:eastAsia="仿宋" w:hAnsi="仿宋"/>
          <w:sz w:val="30"/>
          <w:szCs w:val="30"/>
        </w:rPr>
      </w:pPr>
    </w:p>
    <w:p w:rsidR="00C43B4A" w:rsidRPr="00360F0E" w:rsidRDefault="00C43B4A" w:rsidP="00C43B4A">
      <w:pPr>
        <w:snapToGrid w:val="0"/>
        <w:spacing w:before="50" w:after="50" w:line="460" w:lineRule="exact"/>
        <w:rPr>
          <w:rFonts w:ascii="仿宋" w:eastAsia="仿宋" w:hAnsi="仿宋"/>
          <w:spacing w:val="20"/>
          <w:sz w:val="30"/>
          <w:szCs w:val="30"/>
          <w:u w:val="single"/>
        </w:rPr>
      </w:pPr>
      <w:r w:rsidRPr="00360F0E">
        <w:rPr>
          <w:rFonts w:ascii="仿宋" w:eastAsia="仿宋" w:hAnsi="仿宋" w:hint="eastAsia"/>
          <w:spacing w:val="20"/>
          <w:sz w:val="30"/>
          <w:szCs w:val="30"/>
        </w:rPr>
        <w:t>授权代表签名： 日  期：</w:t>
      </w:r>
    </w:p>
    <w:p w:rsidR="00C43B4A" w:rsidRPr="00360F0E" w:rsidRDefault="00C43B4A" w:rsidP="00C43B4A">
      <w:pPr>
        <w:snapToGrid w:val="0"/>
        <w:spacing w:before="50" w:afterLines="50" w:after="120" w:line="460" w:lineRule="exact"/>
        <w:jc w:val="left"/>
        <w:rPr>
          <w:rFonts w:ascii="仿宋" w:eastAsia="仿宋" w:hAnsi="仿宋"/>
          <w:sz w:val="30"/>
          <w:szCs w:val="30"/>
        </w:rPr>
      </w:pPr>
    </w:p>
    <w:p w:rsidR="00C43B4A" w:rsidRPr="00360F0E" w:rsidRDefault="00C43B4A" w:rsidP="00C43B4A">
      <w:pPr>
        <w:pStyle w:val="af5"/>
        <w:snapToGrid w:val="0"/>
        <w:spacing w:before="120" w:after="120" w:line="460" w:lineRule="exact"/>
        <w:rPr>
          <w:rFonts w:ascii="仿宋" w:eastAsia="仿宋" w:hAnsi="仿宋"/>
          <w:sz w:val="30"/>
          <w:szCs w:val="30"/>
        </w:rPr>
      </w:pPr>
    </w:p>
    <w:p w:rsidR="00C43B4A" w:rsidRPr="00360F0E" w:rsidRDefault="00C43B4A" w:rsidP="00C43B4A">
      <w:pPr>
        <w:snapToGrid w:val="0"/>
        <w:spacing w:before="50"/>
        <w:jc w:val="left"/>
        <w:rPr>
          <w:rFonts w:ascii="仿宋" w:eastAsia="仿宋" w:hAnsi="仿宋"/>
          <w:sz w:val="30"/>
          <w:szCs w:val="30"/>
        </w:rPr>
      </w:pPr>
      <w:r w:rsidRPr="00360F0E">
        <w:rPr>
          <w:rFonts w:ascii="仿宋" w:eastAsia="仿宋" w:hAnsi="仿宋" w:hint="eastAsia"/>
          <w:sz w:val="30"/>
          <w:szCs w:val="30"/>
        </w:rPr>
        <w:br w:type="page"/>
        <w:t>附件1</w:t>
      </w:r>
      <w:r>
        <w:rPr>
          <w:rFonts w:ascii="仿宋" w:eastAsia="仿宋" w:hAnsi="仿宋"/>
          <w:sz w:val="30"/>
          <w:szCs w:val="30"/>
        </w:rPr>
        <w:t>4</w:t>
      </w:r>
      <w:r w:rsidRPr="00360F0E">
        <w:rPr>
          <w:rFonts w:ascii="仿宋" w:eastAsia="仿宋" w:hAnsi="仿宋" w:hint="eastAsia"/>
          <w:sz w:val="30"/>
          <w:szCs w:val="30"/>
        </w:rPr>
        <w:t>：</w:t>
      </w:r>
    </w:p>
    <w:p w:rsidR="00C43B4A" w:rsidRPr="00360F0E" w:rsidRDefault="00C43B4A" w:rsidP="00C43B4A">
      <w:pPr>
        <w:snapToGrid w:val="0"/>
        <w:spacing w:before="50" w:after="50"/>
        <w:jc w:val="center"/>
        <w:rPr>
          <w:rFonts w:ascii="仿宋" w:eastAsia="仿宋" w:hAnsi="仿宋"/>
          <w:b/>
          <w:sz w:val="36"/>
          <w:szCs w:val="36"/>
        </w:rPr>
      </w:pPr>
      <w:r w:rsidRPr="00360F0E">
        <w:rPr>
          <w:rFonts w:ascii="仿宋" w:eastAsia="仿宋" w:hAnsi="仿宋" w:hint="eastAsia"/>
          <w:b/>
          <w:sz w:val="36"/>
          <w:szCs w:val="36"/>
        </w:rPr>
        <w:t>商务响应表</w:t>
      </w:r>
    </w:p>
    <w:p w:rsidR="00C43B4A" w:rsidRPr="00360F0E" w:rsidRDefault="00C43B4A" w:rsidP="00C43B4A">
      <w:pPr>
        <w:snapToGrid w:val="0"/>
        <w:spacing w:before="50"/>
        <w:jc w:val="center"/>
        <w:rPr>
          <w:rFonts w:ascii="仿宋" w:eastAsia="仿宋" w:hAnsi="仿宋"/>
          <w:b/>
          <w:sz w:val="32"/>
          <w:szCs w:val="32"/>
        </w:rPr>
      </w:pPr>
    </w:p>
    <w:p w:rsidR="00C43B4A" w:rsidRPr="00360F0E" w:rsidRDefault="00C43B4A" w:rsidP="00C43B4A">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w:t>
      </w:r>
      <w:r w:rsidRPr="00360F0E">
        <w:rPr>
          <w:rFonts w:ascii="仿宋" w:eastAsia="仿宋" w:hAnsi="仿宋" w:hint="eastAsia"/>
          <w:sz w:val="30"/>
          <w:szCs w:val="30"/>
        </w:rPr>
        <w:t>全称（公章）：              标项：</w:t>
      </w:r>
    </w:p>
    <w:tbl>
      <w:tblPr>
        <w:tblW w:w="87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C43B4A" w:rsidRPr="00360F0E" w:rsidTr="00DD1896">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jc w:val="center"/>
              <w:rPr>
                <w:rFonts w:ascii="仿宋" w:eastAsia="仿宋" w:hAnsi="仿宋"/>
                <w:sz w:val="30"/>
                <w:szCs w:val="30"/>
              </w:rPr>
            </w:pPr>
            <w:r w:rsidRPr="00360F0E">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jc w:val="center"/>
              <w:rPr>
                <w:rFonts w:ascii="仿宋" w:eastAsia="仿宋" w:hAnsi="仿宋"/>
                <w:sz w:val="30"/>
                <w:szCs w:val="30"/>
              </w:rPr>
            </w:pPr>
            <w:r>
              <w:rPr>
                <w:rFonts w:ascii="仿宋" w:eastAsia="仿宋" w:hAnsi="仿宋" w:hint="eastAsia"/>
                <w:sz w:val="30"/>
                <w:szCs w:val="30"/>
              </w:rPr>
              <w:t>磋商</w:t>
            </w:r>
            <w:r w:rsidRPr="00360F0E">
              <w:rPr>
                <w:rFonts w:ascii="仿宋" w:eastAsia="仿宋" w:hAnsi="仿宋" w:hint="eastAsia"/>
                <w:sz w:val="30"/>
                <w:szCs w:val="30"/>
              </w:rPr>
              <w:t>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是否</w:t>
            </w:r>
          </w:p>
          <w:p w:rsidR="00C43B4A" w:rsidRPr="00360F0E" w:rsidRDefault="00C43B4A" w:rsidP="00DD1896">
            <w:pPr>
              <w:snapToGrid w:val="0"/>
              <w:spacing w:beforeLines="50" w:before="120"/>
              <w:jc w:val="center"/>
              <w:rPr>
                <w:rFonts w:ascii="仿宋" w:eastAsia="仿宋" w:hAnsi="仿宋"/>
                <w:kern w:val="0"/>
                <w:sz w:val="30"/>
                <w:szCs w:val="30"/>
              </w:rPr>
            </w:pPr>
            <w:r w:rsidRPr="00360F0E">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beforeLines="50" w:before="120"/>
              <w:jc w:val="center"/>
              <w:rPr>
                <w:rFonts w:ascii="仿宋" w:eastAsia="仿宋" w:hAnsi="仿宋"/>
                <w:kern w:val="0"/>
                <w:sz w:val="30"/>
                <w:szCs w:val="30"/>
              </w:rPr>
            </w:pPr>
            <w:r>
              <w:rPr>
                <w:rFonts w:ascii="仿宋" w:eastAsia="仿宋" w:hAnsi="仿宋" w:hint="eastAsia"/>
                <w:sz w:val="30"/>
                <w:szCs w:val="30"/>
              </w:rPr>
              <w:t>响应方</w:t>
            </w:r>
            <w:r w:rsidRPr="00360F0E">
              <w:rPr>
                <w:rFonts w:ascii="仿宋" w:eastAsia="仿宋" w:hAnsi="仿宋" w:hint="eastAsia"/>
                <w:sz w:val="30"/>
                <w:szCs w:val="30"/>
              </w:rPr>
              <w:t>的承诺或说明</w:t>
            </w:r>
          </w:p>
        </w:tc>
      </w:tr>
      <w:tr w:rsidR="00C43B4A" w:rsidRPr="00360F0E" w:rsidTr="00DD1896">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left"/>
              <w:rPr>
                <w:rFonts w:ascii="仿宋" w:eastAsia="仿宋" w:hAnsi="仿宋"/>
                <w:sz w:val="28"/>
                <w:szCs w:val="28"/>
              </w:rPr>
            </w:pPr>
            <w:r w:rsidRPr="00360F0E">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r>
      <w:tr w:rsidR="00C43B4A" w:rsidRPr="00360F0E" w:rsidTr="00DD189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left"/>
              <w:rPr>
                <w:rFonts w:ascii="仿宋" w:eastAsia="仿宋" w:hAnsi="仿宋"/>
                <w:sz w:val="28"/>
                <w:szCs w:val="28"/>
              </w:rPr>
            </w:pPr>
            <w:r w:rsidRPr="00360F0E">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ind w:left="43"/>
              <w:rPr>
                <w:rFonts w:ascii="仿宋" w:eastAsia="仿宋" w:hAnsi="仿宋"/>
                <w:sz w:val="30"/>
                <w:szCs w:val="30"/>
              </w:rPr>
            </w:pPr>
          </w:p>
        </w:tc>
      </w:tr>
      <w:tr w:rsidR="00C43B4A" w:rsidRPr="00360F0E" w:rsidTr="00DD189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left"/>
              <w:rPr>
                <w:rFonts w:ascii="仿宋" w:eastAsia="仿宋" w:hAnsi="仿宋"/>
                <w:sz w:val="28"/>
                <w:szCs w:val="28"/>
              </w:rPr>
            </w:pPr>
            <w:r w:rsidRPr="00360F0E">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ind w:left="43"/>
              <w:rPr>
                <w:rFonts w:ascii="仿宋" w:eastAsia="仿宋" w:hAnsi="仿宋"/>
                <w:sz w:val="30"/>
                <w:szCs w:val="30"/>
              </w:rPr>
            </w:pPr>
          </w:p>
        </w:tc>
      </w:tr>
      <w:tr w:rsidR="00C43B4A" w:rsidRPr="00360F0E" w:rsidTr="00DD1896">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left"/>
              <w:rPr>
                <w:rFonts w:ascii="仿宋" w:eastAsia="仿宋" w:hAnsi="仿宋"/>
                <w:sz w:val="28"/>
                <w:szCs w:val="28"/>
              </w:rPr>
            </w:pPr>
            <w:r w:rsidRPr="00360F0E">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ind w:left="43"/>
              <w:rPr>
                <w:rFonts w:ascii="仿宋" w:eastAsia="仿宋" w:hAnsi="仿宋"/>
                <w:sz w:val="30"/>
                <w:szCs w:val="30"/>
              </w:rPr>
            </w:pPr>
          </w:p>
        </w:tc>
      </w:tr>
      <w:tr w:rsidR="00C43B4A" w:rsidRPr="00360F0E" w:rsidTr="00DD1896">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left"/>
              <w:rPr>
                <w:rFonts w:ascii="仿宋" w:eastAsia="仿宋" w:hAnsi="仿宋"/>
                <w:sz w:val="28"/>
                <w:szCs w:val="28"/>
              </w:rPr>
            </w:pPr>
            <w:r w:rsidRPr="00360F0E">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r>
      <w:tr w:rsidR="00C43B4A" w:rsidRPr="00360F0E" w:rsidTr="00DD1896">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left"/>
              <w:rPr>
                <w:rFonts w:ascii="仿宋" w:eastAsia="仿宋" w:hAnsi="仿宋"/>
                <w:sz w:val="28"/>
                <w:szCs w:val="28"/>
              </w:rPr>
            </w:pPr>
            <w:r w:rsidRPr="00360F0E">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r>
      <w:tr w:rsidR="00C43B4A" w:rsidRPr="00360F0E" w:rsidTr="00DD1896">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left"/>
              <w:rPr>
                <w:rFonts w:ascii="仿宋" w:eastAsia="仿宋" w:hAnsi="仿宋"/>
                <w:sz w:val="28"/>
                <w:szCs w:val="28"/>
              </w:rPr>
            </w:pPr>
            <w:r w:rsidRPr="00360F0E">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r>
      <w:tr w:rsidR="00C43B4A" w:rsidRPr="00360F0E" w:rsidTr="00DD1896">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left"/>
              <w:rPr>
                <w:rFonts w:ascii="仿宋" w:eastAsia="仿宋" w:hAnsi="仿宋"/>
                <w:sz w:val="28"/>
                <w:szCs w:val="28"/>
              </w:rPr>
            </w:pPr>
            <w:r w:rsidRPr="00360F0E">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r>
      <w:tr w:rsidR="00C43B4A" w:rsidRPr="00360F0E" w:rsidTr="00DD1896">
        <w:tc>
          <w:tcPr>
            <w:tcW w:w="178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left"/>
              <w:rPr>
                <w:rFonts w:ascii="仿宋" w:eastAsia="仿宋" w:hAnsi="仿宋"/>
                <w:sz w:val="28"/>
                <w:szCs w:val="28"/>
              </w:rPr>
            </w:pPr>
            <w:r w:rsidRPr="00360F0E">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r>
      <w:tr w:rsidR="00C43B4A" w:rsidRPr="00360F0E" w:rsidTr="00DD1896">
        <w:tc>
          <w:tcPr>
            <w:tcW w:w="1784"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rPr>
                <w:rFonts w:ascii="仿宋" w:eastAsia="仿宋" w:hAnsi="仿宋"/>
                <w:sz w:val="30"/>
                <w:szCs w:val="30"/>
              </w:rPr>
            </w:pPr>
            <w:r w:rsidRPr="00360F0E">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Lines="50" w:before="120"/>
              <w:rPr>
                <w:rFonts w:ascii="仿宋" w:eastAsia="仿宋" w:hAnsi="仿宋"/>
                <w:b/>
                <w:bCs/>
                <w:sz w:val="30"/>
                <w:szCs w:val="30"/>
              </w:rPr>
            </w:pPr>
          </w:p>
        </w:tc>
      </w:tr>
    </w:tbl>
    <w:p w:rsidR="00C43B4A" w:rsidRPr="00360F0E" w:rsidRDefault="00C43B4A" w:rsidP="00C43B4A">
      <w:pPr>
        <w:snapToGrid w:val="0"/>
        <w:spacing w:beforeLines="50" w:before="120"/>
        <w:rPr>
          <w:rFonts w:ascii="仿宋" w:eastAsia="仿宋" w:hAnsi="仿宋"/>
          <w:sz w:val="30"/>
          <w:szCs w:val="30"/>
          <w:u w:val="single"/>
        </w:rPr>
      </w:pPr>
      <w:r w:rsidRPr="00360F0E">
        <w:rPr>
          <w:rFonts w:ascii="仿宋" w:eastAsia="仿宋" w:hAnsi="仿宋" w:hint="eastAsia"/>
          <w:sz w:val="30"/>
          <w:szCs w:val="30"/>
        </w:rPr>
        <w:t>授权代表签名：               日期：</w:t>
      </w:r>
    </w:p>
    <w:p w:rsidR="00C43B4A" w:rsidRPr="00360F0E" w:rsidRDefault="00C43B4A" w:rsidP="00C43B4A">
      <w:pPr>
        <w:widowControl/>
        <w:jc w:val="left"/>
        <w:rPr>
          <w:rFonts w:ascii="仿宋" w:eastAsia="仿宋" w:hAnsi="仿宋"/>
          <w:sz w:val="30"/>
          <w:szCs w:val="30"/>
        </w:rPr>
        <w:sectPr w:rsidR="00C43B4A" w:rsidRPr="00360F0E">
          <w:footerReference w:type="default" r:id="rId23"/>
          <w:pgSz w:w="11906" w:h="16838"/>
          <w:pgMar w:top="1474" w:right="1797" w:bottom="1247" w:left="1797" w:header="851" w:footer="851" w:gutter="0"/>
          <w:cols w:space="720"/>
        </w:sectPr>
      </w:pPr>
    </w:p>
    <w:p w:rsidR="00C43B4A" w:rsidRPr="00360F0E" w:rsidRDefault="00C43B4A" w:rsidP="00C43B4A">
      <w:pPr>
        <w:snapToGrid w:val="0"/>
        <w:spacing w:before="50" w:afterLines="50" w:after="120"/>
        <w:jc w:val="left"/>
        <w:rPr>
          <w:rFonts w:ascii="仿宋" w:eastAsia="仿宋" w:hAnsi="仿宋"/>
          <w:sz w:val="30"/>
          <w:szCs w:val="30"/>
        </w:rPr>
      </w:pPr>
      <w:r w:rsidRPr="00360F0E">
        <w:rPr>
          <w:rFonts w:ascii="仿宋" w:eastAsia="仿宋" w:hAnsi="仿宋" w:hint="eastAsia"/>
          <w:sz w:val="30"/>
          <w:szCs w:val="30"/>
        </w:rPr>
        <w:t>附件1</w:t>
      </w:r>
      <w:r>
        <w:rPr>
          <w:rFonts w:ascii="仿宋" w:eastAsia="仿宋" w:hAnsi="仿宋"/>
          <w:sz w:val="30"/>
          <w:szCs w:val="30"/>
        </w:rPr>
        <w:t>5</w:t>
      </w:r>
      <w:r w:rsidRPr="00360F0E">
        <w:rPr>
          <w:rFonts w:ascii="仿宋" w:eastAsia="仿宋" w:hAnsi="仿宋" w:hint="eastAsia"/>
          <w:sz w:val="30"/>
          <w:szCs w:val="30"/>
        </w:rPr>
        <w:t>：</w:t>
      </w:r>
    </w:p>
    <w:p w:rsidR="00C43B4A" w:rsidRPr="00360F0E" w:rsidRDefault="00C43B4A" w:rsidP="00C43B4A">
      <w:pPr>
        <w:snapToGrid w:val="0"/>
        <w:spacing w:before="50" w:after="50"/>
        <w:jc w:val="center"/>
        <w:rPr>
          <w:rFonts w:ascii="仿宋" w:eastAsia="仿宋" w:hAnsi="仿宋"/>
          <w:b/>
          <w:sz w:val="36"/>
          <w:szCs w:val="36"/>
        </w:rPr>
      </w:pPr>
      <w:r>
        <w:rPr>
          <w:rFonts w:ascii="仿宋" w:eastAsia="仿宋" w:hAnsi="仿宋" w:hint="eastAsia"/>
          <w:b/>
          <w:sz w:val="36"/>
          <w:szCs w:val="36"/>
        </w:rPr>
        <w:t>磋商响应方</w:t>
      </w:r>
      <w:r w:rsidRPr="00360F0E">
        <w:rPr>
          <w:rFonts w:ascii="仿宋" w:eastAsia="仿宋" w:hAnsi="仿宋" w:hint="eastAsia"/>
          <w:b/>
          <w:sz w:val="36"/>
          <w:szCs w:val="36"/>
        </w:rPr>
        <w:t>业绩情况一览表</w:t>
      </w:r>
    </w:p>
    <w:p w:rsidR="00C43B4A" w:rsidRPr="00360F0E" w:rsidRDefault="00C43B4A" w:rsidP="00C43B4A">
      <w:pPr>
        <w:pStyle w:val="ae"/>
        <w:snapToGrid w:val="0"/>
        <w:spacing w:before="120" w:after="120"/>
        <w:ind w:left="1020" w:hanging="600"/>
        <w:rPr>
          <w:rFonts w:ascii="仿宋" w:eastAsia="仿宋" w:hAnsi="仿宋"/>
          <w:sz w:val="30"/>
          <w:szCs w:val="30"/>
          <w:u w:val="single"/>
        </w:rPr>
      </w:pPr>
      <w:r>
        <w:rPr>
          <w:rFonts w:ascii="仿宋" w:eastAsia="仿宋" w:hAnsi="仿宋" w:hint="eastAsia"/>
          <w:sz w:val="30"/>
          <w:szCs w:val="30"/>
        </w:rPr>
        <w:t>磋商响应方</w:t>
      </w:r>
      <w:r w:rsidRPr="00360F0E">
        <w:rPr>
          <w:rFonts w:ascii="仿宋" w:eastAsia="仿宋" w:hAnsi="仿宋" w:hint="eastAsia"/>
          <w:sz w:val="30"/>
          <w:szCs w:val="30"/>
        </w:rPr>
        <w:t>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C43B4A" w:rsidRPr="00360F0E" w:rsidTr="00DD1896">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采购</w:t>
            </w:r>
          </w:p>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合同</w:t>
            </w:r>
          </w:p>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金额</w:t>
            </w:r>
          </w:p>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采购单位联系人及</w:t>
            </w:r>
          </w:p>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联系电话</w:t>
            </w:r>
          </w:p>
        </w:tc>
      </w:tr>
      <w:tr w:rsidR="00C43B4A" w:rsidRPr="00360F0E" w:rsidTr="00DD1896">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合</w:t>
            </w:r>
          </w:p>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验收</w:t>
            </w:r>
          </w:p>
          <w:p w:rsidR="00C43B4A" w:rsidRPr="00360F0E" w:rsidRDefault="00C43B4A" w:rsidP="00DD1896">
            <w:pPr>
              <w:snapToGrid w:val="0"/>
              <w:jc w:val="center"/>
              <w:rPr>
                <w:rFonts w:ascii="仿宋" w:eastAsia="仿宋" w:hAnsi="仿宋"/>
                <w:sz w:val="30"/>
                <w:szCs w:val="30"/>
              </w:rPr>
            </w:pPr>
            <w:r w:rsidRPr="00360F0E">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widowControl/>
              <w:jc w:val="left"/>
              <w:rPr>
                <w:rFonts w:ascii="仿宋" w:eastAsia="仿宋" w:hAnsi="仿宋"/>
                <w:sz w:val="30"/>
                <w:szCs w:val="30"/>
              </w:rPr>
            </w:pPr>
          </w:p>
        </w:tc>
      </w:tr>
      <w:tr w:rsidR="00C43B4A" w:rsidRPr="00360F0E" w:rsidTr="00DD1896">
        <w:tc>
          <w:tcPr>
            <w:tcW w:w="2628"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r>
      <w:tr w:rsidR="00C43B4A" w:rsidRPr="00360F0E" w:rsidTr="00DD1896">
        <w:trPr>
          <w:trHeight w:val="710"/>
        </w:trPr>
        <w:tc>
          <w:tcPr>
            <w:tcW w:w="2628"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r>
      <w:tr w:rsidR="00C43B4A" w:rsidRPr="00360F0E" w:rsidTr="00DD1896">
        <w:tc>
          <w:tcPr>
            <w:tcW w:w="2628"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r>
      <w:tr w:rsidR="00C43B4A" w:rsidRPr="00360F0E" w:rsidTr="00DD1896">
        <w:tc>
          <w:tcPr>
            <w:tcW w:w="2628"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b/>
                <w:bCs/>
                <w:kern w:val="0"/>
                <w:sz w:val="30"/>
                <w:szCs w:val="30"/>
              </w:rPr>
            </w:pPr>
          </w:p>
        </w:tc>
      </w:tr>
      <w:tr w:rsidR="00C43B4A" w:rsidRPr="00360F0E" w:rsidTr="00DD1896">
        <w:tc>
          <w:tcPr>
            <w:tcW w:w="2628" w:type="dxa"/>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center"/>
              <w:rPr>
                <w:rFonts w:ascii="仿宋" w:eastAsia="仿宋" w:hAnsi="仿宋"/>
                <w:sz w:val="30"/>
                <w:szCs w:val="30"/>
              </w:rPr>
            </w:pPr>
            <w:r w:rsidRPr="00360F0E">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C43B4A" w:rsidRPr="00360F0E" w:rsidRDefault="00C43B4A" w:rsidP="00DD1896">
            <w:pPr>
              <w:snapToGrid w:val="0"/>
              <w:spacing w:before="50" w:afterLines="50" w:after="120" w:line="400" w:lineRule="exact"/>
              <w:jc w:val="left"/>
              <w:rPr>
                <w:rFonts w:ascii="仿宋" w:eastAsia="仿宋" w:hAnsi="仿宋"/>
                <w:sz w:val="30"/>
                <w:szCs w:val="30"/>
              </w:rPr>
            </w:pPr>
            <w:r w:rsidRPr="00360F0E">
              <w:rPr>
                <w:rFonts w:ascii="仿宋" w:eastAsia="仿宋" w:hAnsi="仿宋" w:hint="eastAsia"/>
                <w:sz w:val="32"/>
                <w:szCs w:val="32"/>
              </w:rPr>
              <w:t>提供</w:t>
            </w:r>
            <w:r>
              <w:rPr>
                <w:rFonts w:ascii="仿宋" w:eastAsia="仿宋" w:hAnsi="仿宋" w:hint="eastAsia"/>
                <w:sz w:val="32"/>
                <w:szCs w:val="32"/>
              </w:rPr>
              <w:t>磋商响应方</w:t>
            </w:r>
            <w:r w:rsidRPr="00360F0E">
              <w:rPr>
                <w:rFonts w:ascii="仿宋" w:eastAsia="仿宋" w:hAnsi="仿宋" w:hint="eastAsia"/>
                <w:sz w:val="32"/>
                <w:szCs w:val="32"/>
              </w:rPr>
              <w:t>同类项目合同复印件、用户验收报告（如有）。</w:t>
            </w:r>
          </w:p>
        </w:tc>
      </w:tr>
    </w:tbl>
    <w:p w:rsidR="00C43B4A" w:rsidRPr="00360F0E" w:rsidRDefault="00C43B4A" w:rsidP="00C43B4A">
      <w:pPr>
        <w:pStyle w:val="ae"/>
        <w:snapToGrid w:val="0"/>
        <w:spacing w:before="120" w:after="120"/>
        <w:ind w:left="1020" w:hanging="600"/>
        <w:rPr>
          <w:rFonts w:ascii="仿宋" w:eastAsia="仿宋" w:hAnsi="仿宋"/>
          <w:kern w:val="0"/>
          <w:sz w:val="30"/>
          <w:szCs w:val="30"/>
        </w:rPr>
      </w:pPr>
      <w:r w:rsidRPr="00360F0E">
        <w:rPr>
          <w:rFonts w:ascii="仿宋" w:eastAsia="仿宋" w:hAnsi="仿宋" w:hint="eastAsia"/>
          <w:sz w:val="30"/>
          <w:szCs w:val="30"/>
        </w:rPr>
        <w:t>授权代表签名：</w:t>
      </w:r>
      <w:r w:rsidRPr="00360F0E">
        <w:rPr>
          <w:rFonts w:ascii="仿宋" w:eastAsia="仿宋" w:hAnsi="仿宋" w:hint="eastAsia"/>
          <w:sz w:val="30"/>
          <w:szCs w:val="30"/>
          <w:u w:val="single"/>
        </w:rPr>
        <w:t xml:space="preserve">　　　　　</w:t>
      </w:r>
      <w:r w:rsidRPr="00360F0E">
        <w:rPr>
          <w:rFonts w:ascii="仿宋" w:eastAsia="仿宋" w:hAnsi="仿宋" w:hint="eastAsia"/>
          <w:sz w:val="30"/>
          <w:szCs w:val="30"/>
        </w:rPr>
        <w:t xml:space="preserve">                                            时  间：</w:t>
      </w:r>
    </w:p>
    <w:p w:rsidR="00C43B4A" w:rsidRDefault="00C43B4A" w:rsidP="00C43B4A">
      <w:pPr>
        <w:snapToGrid w:val="0"/>
        <w:spacing w:before="50" w:afterLines="50" w:after="120"/>
        <w:jc w:val="left"/>
        <w:rPr>
          <w:rFonts w:ascii="仿宋" w:eastAsia="仿宋" w:hAnsi="仿宋"/>
          <w:sz w:val="30"/>
          <w:szCs w:val="30"/>
        </w:rPr>
        <w:sectPr w:rsidR="00C43B4A" w:rsidSect="00AD1125">
          <w:headerReference w:type="default" r:id="rId24"/>
          <w:footerReference w:type="even" r:id="rId25"/>
          <w:footerReference w:type="default" r:id="rId26"/>
          <w:headerReference w:type="first" r:id="rId27"/>
          <w:footerReference w:type="first" r:id="rId28"/>
          <w:pgSz w:w="16838" w:h="11906" w:orient="landscape"/>
          <w:pgMar w:top="1797" w:right="1474" w:bottom="1797" w:left="1247" w:header="851" w:footer="851" w:gutter="0"/>
          <w:cols w:space="720"/>
          <w:docGrid w:linePitch="312"/>
        </w:sectPr>
      </w:pPr>
    </w:p>
    <w:p w:rsidR="00C43B4A" w:rsidRDefault="00C43B4A" w:rsidP="00C43B4A">
      <w:pPr>
        <w:ind w:right="-110"/>
        <w:rPr>
          <w:rFonts w:ascii="仿宋" w:eastAsia="仿宋" w:hAnsi="仿宋"/>
          <w:b/>
          <w:sz w:val="30"/>
          <w:szCs w:val="30"/>
        </w:rPr>
      </w:pPr>
      <w:r>
        <w:rPr>
          <w:rFonts w:ascii="仿宋" w:eastAsia="仿宋" w:hAnsi="仿宋" w:hint="eastAsia"/>
          <w:sz w:val="30"/>
          <w:szCs w:val="30"/>
        </w:rPr>
        <w:t>附件1</w:t>
      </w:r>
      <w:r>
        <w:rPr>
          <w:rFonts w:ascii="仿宋" w:eastAsia="仿宋" w:hAnsi="仿宋"/>
          <w:sz w:val="30"/>
          <w:szCs w:val="30"/>
        </w:rPr>
        <w:t>6</w:t>
      </w:r>
      <w:r>
        <w:rPr>
          <w:rFonts w:ascii="仿宋" w:eastAsia="仿宋" w:hAnsi="仿宋" w:hint="eastAsia"/>
          <w:b/>
          <w:sz w:val="30"/>
          <w:szCs w:val="30"/>
        </w:rPr>
        <w:t>：</w:t>
      </w:r>
    </w:p>
    <w:p w:rsidR="00C43B4A" w:rsidRDefault="00C43B4A" w:rsidP="00C43B4A">
      <w:pPr>
        <w:ind w:right="-110"/>
        <w:rPr>
          <w:rFonts w:ascii="仿宋" w:eastAsia="仿宋" w:hAnsi="仿宋"/>
          <w:spacing w:val="40"/>
          <w:sz w:val="52"/>
          <w:szCs w:val="52"/>
        </w:rPr>
      </w:pPr>
    </w:p>
    <w:p w:rsidR="00C43B4A" w:rsidRDefault="00C43B4A" w:rsidP="00C43B4A">
      <w:pPr>
        <w:ind w:right="-110"/>
        <w:jc w:val="center"/>
        <w:rPr>
          <w:rFonts w:ascii="仿宋" w:eastAsia="仿宋" w:hAnsi="仿宋"/>
          <w:spacing w:val="40"/>
          <w:sz w:val="52"/>
          <w:szCs w:val="52"/>
        </w:rPr>
      </w:pPr>
      <w:bookmarkStart w:id="135" w:name="PO_3000001756_PM002"/>
      <w:r>
        <w:rPr>
          <w:rFonts w:ascii="仿宋" w:eastAsia="仿宋" w:hAnsi="仿宋" w:hint="eastAsia"/>
          <w:b/>
          <w:spacing w:val="40"/>
          <w:sz w:val="52"/>
          <w:szCs w:val="52"/>
        </w:rPr>
        <w:t>浙江中医药大学滨文南校区多媒体教室建设工程项目</w:t>
      </w:r>
      <w:bookmarkEnd w:id="135"/>
    </w:p>
    <w:p w:rsidR="00C43B4A" w:rsidRDefault="00C43B4A" w:rsidP="00C43B4A">
      <w:pPr>
        <w:spacing w:beforeLines="100" w:before="240" w:line="240" w:lineRule="atLeast"/>
        <w:ind w:right="-108"/>
        <w:jc w:val="center"/>
        <w:rPr>
          <w:rFonts w:ascii="仿宋" w:eastAsia="仿宋" w:hAnsi="仿宋"/>
          <w:sz w:val="36"/>
          <w:szCs w:val="36"/>
        </w:rPr>
      </w:pPr>
      <w:r>
        <w:rPr>
          <w:rFonts w:ascii="仿宋" w:eastAsia="仿宋" w:hAnsi="仿宋" w:hint="eastAsia"/>
          <w:sz w:val="36"/>
          <w:szCs w:val="36"/>
        </w:rPr>
        <w:t>项目编号：</w:t>
      </w:r>
      <w:bookmarkStart w:id="136" w:name="PO_3000001756_PM001"/>
      <w:r>
        <w:rPr>
          <w:rFonts w:ascii="仿宋" w:eastAsia="仿宋" w:hAnsi="仿宋"/>
          <w:b/>
          <w:sz w:val="36"/>
          <w:szCs w:val="36"/>
        </w:rPr>
        <w:t>ZZCG2022D-CS-138</w:t>
      </w:r>
      <w:bookmarkEnd w:id="136"/>
      <w:r>
        <w:rPr>
          <w:rFonts w:ascii="仿宋" w:eastAsia="仿宋" w:hAnsi="仿宋" w:hint="eastAsia"/>
          <w:sz w:val="36"/>
          <w:szCs w:val="36"/>
        </w:rPr>
        <w:t>（标项）</w:t>
      </w:r>
    </w:p>
    <w:p w:rsidR="00C43B4A" w:rsidRPr="00552CCC" w:rsidRDefault="00C43B4A" w:rsidP="00C43B4A">
      <w:pPr>
        <w:spacing w:after="100" w:afterAutospacing="1" w:line="800" w:lineRule="exact"/>
        <w:ind w:right="-108"/>
        <w:jc w:val="center"/>
        <w:rPr>
          <w:rFonts w:ascii="仿宋" w:eastAsia="仿宋" w:hAnsi="仿宋"/>
          <w:b/>
          <w:spacing w:val="40"/>
          <w:sz w:val="84"/>
          <w:szCs w:val="84"/>
        </w:rPr>
      </w:pPr>
    </w:p>
    <w:p w:rsidR="00C43B4A" w:rsidRPr="00360F0E" w:rsidRDefault="00C43B4A" w:rsidP="00C43B4A">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报</w:t>
      </w:r>
    </w:p>
    <w:p w:rsidR="00C43B4A" w:rsidRPr="00360F0E" w:rsidRDefault="00C43B4A" w:rsidP="00C43B4A">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价</w:t>
      </w:r>
    </w:p>
    <w:p w:rsidR="00C43B4A" w:rsidRPr="00360F0E" w:rsidRDefault="00C43B4A" w:rsidP="00C43B4A">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文</w:t>
      </w:r>
    </w:p>
    <w:p w:rsidR="00C43B4A" w:rsidRPr="00360F0E" w:rsidRDefault="00C43B4A" w:rsidP="00C43B4A">
      <w:pPr>
        <w:spacing w:after="100" w:afterAutospacing="1"/>
        <w:ind w:right="-108"/>
        <w:jc w:val="center"/>
        <w:rPr>
          <w:rFonts w:ascii="仿宋" w:eastAsia="仿宋" w:hAnsi="仿宋"/>
          <w:b/>
          <w:spacing w:val="40"/>
          <w:sz w:val="84"/>
          <w:szCs w:val="84"/>
        </w:rPr>
      </w:pPr>
      <w:r w:rsidRPr="00360F0E">
        <w:rPr>
          <w:rFonts w:ascii="仿宋" w:eastAsia="仿宋" w:hAnsi="仿宋" w:hint="eastAsia"/>
          <w:b/>
          <w:spacing w:val="40"/>
          <w:sz w:val="84"/>
          <w:szCs w:val="84"/>
        </w:rPr>
        <w:t>件</w:t>
      </w:r>
    </w:p>
    <w:p w:rsidR="00C43B4A" w:rsidRPr="00360F0E" w:rsidRDefault="00C43B4A" w:rsidP="00C43B4A">
      <w:pPr>
        <w:spacing w:line="500" w:lineRule="exact"/>
        <w:ind w:right="532"/>
        <w:jc w:val="center"/>
        <w:rPr>
          <w:rFonts w:ascii="仿宋" w:eastAsia="仿宋" w:hAnsi="仿宋"/>
          <w:sz w:val="36"/>
          <w:szCs w:val="36"/>
        </w:rPr>
      </w:pPr>
    </w:p>
    <w:p w:rsidR="00C43B4A" w:rsidRDefault="00C43B4A" w:rsidP="00C43B4A">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响应方全称：</w:t>
      </w:r>
    </w:p>
    <w:p w:rsidR="00C43B4A" w:rsidRDefault="00C43B4A" w:rsidP="00C43B4A">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rsidR="00C43B4A" w:rsidRDefault="00C43B4A" w:rsidP="00C43B4A">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rsidR="00C43B4A" w:rsidRPr="002844C1" w:rsidRDefault="00C43B4A" w:rsidP="00C43B4A">
      <w:pPr>
        <w:spacing w:line="600" w:lineRule="exact"/>
        <w:ind w:right="532"/>
        <w:rPr>
          <w:rFonts w:ascii="仿宋" w:eastAsia="仿宋" w:hAnsi="仿宋"/>
          <w:sz w:val="30"/>
          <w:szCs w:val="30"/>
        </w:rPr>
      </w:pPr>
    </w:p>
    <w:p w:rsidR="00C43B4A" w:rsidRDefault="00C43B4A" w:rsidP="00C43B4A">
      <w:pPr>
        <w:spacing w:line="600" w:lineRule="exact"/>
        <w:ind w:right="-108" w:firstLineChars="200" w:firstLine="720"/>
        <w:rPr>
          <w:rFonts w:ascii="仿宋" w:eastAsia="仿宋" w:hAnsi="仿宋"/>
          <w:sz w:val="36"/>
          <w:szCs w:val="36"/>
        </w:rPr>
      </w:pPr>
    </w:p>
    <w:p w:rsidR="00C43B4A" w:rsidRDefault="00C43B4A" w:rsidP="00C43B4A">
      <w:pPr>
        <w:spacing w:line="600" w:lineRule="exact"/>
        <w:ind w:right="532" w:firstLineChars="200" w:firstLine="600"/>
        <w:rPr>
          <w:rFonts w:ascii="仿宋" w:eastAsia="仿宋" w:hAnsi="仿宋"/>
          <w:sz w:val="30"/>
          <w:szCs w:val="30"/>
        </w:rPr>
      </w:pPr>
    </w:p>
    <w:p w:rsidR="00C43B4A" w:rsidRDefault="00C43B4A" w:rsidP="00C43B4A">
      <w:pPr>
        <w:tabs>
          <w:tab w:val="left" w:pos="6540"/>
        </w:tabs>
        <w:snapToGrid w:val="0"/>
        <w:spacing w:line="460" w:lineRule="exact"/>
        <w:ind w:firstLineChars="200" w:firstLine="602"/>
        <w:jc w:val="left"/>
        <w:rPr>
          <w:rFonts w:ascii="仿宋" w:eastAsia="仿宋" w:hAnsi="仿宋"/>
          <w:b/>
          <w:sz w:val="30"/>
          <w:szCs w:val="30"/>
        </w:rPr>
      </w:pPr>
    </w:p>
    <w:p w:rsidR="00C43B4A" w:rsidRDefault="00C43B4A" w:rsidP="00C43B4A">
      <w:pPr>
        <w:snapToGrid w:val="0"/>
        <w:spacing w:before="50" w:afterLines="50" w:after="120" w:line="460" w:lineRule="exact"/>
        <w:ind w:firstLineChars="200" w:firstLine="600"/>
        <w:jc w:val="left"/>
        <w:rPr>
          <w:rFonts w:ascii="仿宋" w:eastAsia="仿宋" w:hAnsi="仿宋"/>
          <w:sz w:val="30"/>
          <w:szCs w:val="30"/>
        </w:rPr>
      </w:pPr>
    </w:p>
    <w:p w:rsidR="00C43B4A" w:rsidRPr="006C3835" w:rsidRDefault="00C43B4A" w:rsidP="00C43B4A">
      <w:pPr>
        <w:tabs>
          <w:tab w:val="left" w:pos="6540"/>
        </w:tabs>
        <w:snapToGrid w:val="0"/>
        <w:spacing w:line="460" w:lineRule="exact"/>
        <w:jc w:val="left"/>
        <w:rPr>
          <w:rFonts w:ascii="仿宋" w:eastAsia="仿宋" w:hAnsi="仿宋"/>
          <w:b/>
          <w:sz w:val="30"/>
          <w:szCs w:val="30"/>
        </w:rPr>
      </w:pPr>
      <w:r w:rsidRPr="006C3835">
        <w:rPr>
          <w:rFonts w:ascii="仿宋" w:eastAsia="仿宋" w:hAnsi="仿宋" w:hint="eastAsia"/>
          <w:b/>
          <w:sz w:val="30"/>
          <w:szCs w:val="30"/>
        </w:rPr>
        <w:t>3、报价文件目录</w:t>
      </w:r>
    </w:p>
    <w:p w:rsidR="00C43B4A" w:rsidRPr="006526D5" w:rsidRDefault="00C43B4A" w:rsidP="00C43B4A">
      <w:pPr>
        <w:snapToGrid w:val="0"/>
        <w:spacing w:before="50" w:afterLines="50" w:after="120" w:line="460" w:lineRule="exact"/>
        <w:jc w:val="left"/>
        <w:rPr>
          <w:rFonts w:ascii="仿宋" w:eastAsia="仿宋" w:hAnsi="仿宋"/>
          <w:sz w:val="28"/>
          <w:szCs w:val="28"/>
        </w:rPr>
      </w:pPr>
      <w:r w:rsidRPr="006526D5">
        <w:rPr>
          <w:rFonts w:ascii="仿宋" w:eastAsia="仿宋" w:hAnsi="仿宋" w:hint="eastAsia"/>
          <w:sz w:val="28"/>
          <w:szCs w:val="28"/>
        </w:rPr>
        <w:t>（1）报价明细一览表（附件1</w:t>
      </w:r>
      <w:r>
        <w:rPr>
          <w:rFonts w:ascii="仿宋" w:eastAsia="仿宋" w:hAnsi="仿宋"/>
          <w:sz w:val="28"/>
          <w:szCs w:val="28"/>
        </w:rPr>
        <w:t>7</w:t>
      </w:r>
      <w:r w:rsidRPr="006526D5">
        <w:rPr>
          <w:rFonts w:ascii="仿宋" w:eastAsia="仿宋" w:hAnsi="仿宋" w:hint="eastAsia"/>
          <w:sz w:val="28"/>
          <w:szCs w:val="28"/>
        </w:rPr>
        <w:t>）；</w:t>
      </w:r>
    </w:p>
    <w:p w:rsidR="00C43B4A" w:rsidRPr="006526D5" w:rsidRDefault="00C43B4A" w:rsidP="00C43B4A">
      <w:pPr>
        <w:snapToGrid w:val="0"/>
        <w:spacing w:line="460" w:lineRule="exact"/>
        <w:jc w:val="left"/>
        <w:rPr>
          <w:rFonts w:ascii="仿宋" w:eastAsia="仿宋" w:hAnsi="仿宋"/>
          <w:sz w:val="28"/>
          <w:szCs w:val="28"/>
        </w:rPr>
      </w:pPr>
      <w:r w:rsidRPr="006526D5">
        <w:rPr>
          <w:rFonts w:ascii="仿宋" w:eastAsia="仿宋" w:hAnsi="仿宋" w:hint="eastAsia"/>
          <w:sz w:val="28"/>
          <w:szCs w:val="28"/>
        </w:rPr>
        <w:t>（</w:t>
      </w:r>
      <w:r w:rsidRPr="006526D5">
        <w:rPr>
          <w:rFonts w:ascii="仿宋" w:eastAsia="仿宋" w:hAnsi="仿宋"/>
          <w:sz w:val="28"/>
          <w:szCs w:val="28"/>
        </w:rPr>
        <w:t>2</w:t>
      </w:r>
      <w:r w:rsidRPr="006526D5">
        <w:rPr>
          <w:rFonts w:ascii="仿宋" w:eastAsia="仿宋" w:hAnsi="仿宋" w:hint="eastAsia"/>
          <w:sz w:val="28"/>
          <w:szCs w:val="28"/>
        </w:rPr>
        <w:t>）响应方针对报价需要说明的其他文件和说明（格式自拟）。</w:t>
      </w:r>
    </w:p>
    <w:p w:rsidR="00C43B4A" w:rsidRDefault="00C43B4A" w:rsidP="00C43B4A">
      <w:pPr>
        <w:pStyle w:val="28"/>
        <w:widowControl w:val="0"/>
        <w:spacing w:before="0" w:afterLines="0" w:line="460" w:lineRule="exact"/>
        <w:ind w:firstLineChars="200" w:firstLine="600"/>
        <w:jc w:val="both"/>
        <w:rPr>
          <w:rFonts w:ascii="仿宋" w:eastAsia="仿宋" w:hAnsi="仿宋"/>
          <w:sz w:val="30"/>
          <w:szCs w:val="30"/>
        </w:rPr>
      </w:pPr>
    </w:p>
    <w:p w:rsidR="00C43B4A" w:rsidRPr="006526D5" w:rsidRDefault="00C43B4A" w:rsidP="00C43B4A">
      <w:pPr>
        <w:snapToGrid w:val="0"/>
        <w:spacing w:line="460" w:lineRule="exact"/>
        <w:ind w:firstLineChars="200" w:firstLine="600"/>
        <w:jc w:val="left"/>
        <w:rPr>
          <w:rFonts w:ascii="仿宋" w:eastAsia="仿宋" w:hAnsi="仿宋"/>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snapToGrid w:val="0"/>
        <w:spacing w:before="50" w:after="50"/>
        <w:rPr>
          <w:rFonts w:ascii="仿宋" w:eastAsia="仿宋" w:hAnsi="仿宋"/>
          <w:spacing w:val="20"/>
          <w:sz w:val="30"/>
          <w:szCs w:val="30"/>
        </w:rPr>
      </w:pPr>
    </w:p>
    <w:p w:rsidR="00C43B4A" w:rsidRDefault="00C43B4A" w:rsidP="00C43B4A">
      <w:pPr>
        <w:widowControl/>
        <w:jc w:val="left"/>
        <w:rPr>
          <w:rFonts w:ascii="仿宋" w:eastAsia="仿宋" w:hAnsi="仿宋"/>
          <w:sz w:val="30"/>
          <w:szCs w:val="30"/>
        </w:rPr>
      </w:pPr>
      <w:r>
        <w:rPr>
          <w:rFonts w:ascii="仿宋" w:eastAsia="仿宋" w:hAnsi="仿宋"/>
          <w:sz w:val="30"/>
          <w:szCs w:val="30"/>
        </w:rPr>
        <w:br w:type="page"/>
      </w:r>
    </w:p>
    <w:p w:rsidR="00C43B4A" w:rsidRDefault="00C43B4A" w:rsidP="00C43B4A">
      <w:pPr>
        <w:pStyle w:val="af5"/>
        <w:snapToGrid w:val="0"/>
        <w:spacing w:before="120" w:after="120" w:line="240" w:lineRule="auto"/>
        <w:jc w:val="left"/>
        <w:rPr>
          <w:rFonts w:ascii="仿宋" w:eastAsia="仿宋" w:hAnsi="仿宋"/>
          <w:b/>
          <w:sz w:val="36"/>
          <w:szCs w:val="36"/>
          <w:highlight w:val="yellow"/>
        </w:rPr>
      </w:pPr>
      <w:r>
        <w:rPr>
          <w:rFonts w:ascii="仿宋" w:eastAsia="仿宋" w:hAnsi="仿宋" w:hint="eastAsia"/>
          <w:sz w:val="30"/>
          <w:szCs w:val="30"/>
        </w:rPr>
        <w:t>附件1</w:t>
      </w:r>
      <w:r>
        <w:rPr>
          <w:rFonts w:ascii="仿宋" w:eastAsia="仿宋" w:hAnsi="仿宋"/>
          <w:sz w:val="30"/>
          <w:szCs w:val="30"/>
        </w:rPr>
        <w:t>7</w:t>
      </w:r>
      <w:r>
        <w:rPr>
          <w:rFonts w:ascii="仿宋" w:eastAsia="仿宋" w:hAnsi="仿宋" w:hint="eastAsia"/>
          <w:sz w:val="30"/>
          <w:szCs w:val="30"/>
        </w:rPr>
        <w:t>：</w:t>
      </w:r>
    </w:p>
    <w:p w:rsidR="00C43B4A" w:rsidRPr="00ED151B" w:rsidRDefault="00C43B4A" w:rsidP="00C43B4A">
      <w:pPr>
        <w:pStyle w:val="af5"/>
        <w:snapToGrid w:val="0"/>
        <w:spacing w:before="120" w:after="120" w:line="240" w:lineRule="auto"/>
        <w:ind w:firstLineChars="300" w:firstLine="1084"/>
        <w:jc w:val="center"/>
        <w:rPr>
          <w:rFonts w:hAnsi="宋体"/>
          <w:b/>
          <w:sz w:val="36"/>
          <w:szCs w:val="36"/>
        </w:rPr>
      </w:pPr>
      <w:r w:rsidRPr="00ED151B">
        <w:rPr>
          <w:rFonts w:hAnsi="宋体" w:hint="eastAsia"/>
          <w:b/>
          <w:sz w:val="36"/>
          <w:szCs w:val="36"/>
        </w:rPr>
        <w:t>报价明细一览表</w:t>
      </w:r>
      <w:r>
        <w:rPr>
          <w:rFonts w:hAnsi="宋体" w:hint="eastAsia"/>
          <w:b/>
          <w:sz w:val="36"/>
          <w:szCs w:val="36"/>
        </w:rPr>
        <w:t>（货物类）</w:t>
      </w:r>
    </w:p>
    <w:p w:rsidR="00C43B4A" w:rsidRDefault="00C43B4A" w:rsidP="00C43B4A">
      <w:pPr>
        <w:snapToGrid w:val="0"/>
        <w:rPr>
          <w:rFonts w:ascii="仿宋" w:eastAsia="仿宋" w:hAnsi="仿宋"/>
          <w:sz w:val="28"/>
          <w:szCs w:val="28"/>
        </w:rPr>
      </w:pPr>
    </w:p>
    <w:p w:rsidR="00C43B4A" w:rsidRPr="00360F0E" w:rsidRDefault="00C43B4A" w:rsidP="00C43B4A">
      <w:pPr>
        <w:snapToGrid w:val="0"/>
        <w:rPr>
          <w:rFonts w:ascii="仿宋" w:eastAsia="仿宋" w:hAnsi="仿宋"/>
          <w:sz w:val="28"/>
          <w:szCs w:val="28"/>
        </w:rPr>
      </w:pPr>
      <w:r>
        <w:rPr>
          <w:rFonts w:ascii="仿宋" w:eastAsia="仿宋" w:hAnsi="仿宋" w:hint="eastAsia"/>
          <w:sz w:val="28"/>
          <w:szCs w:val="28"/>
        </w:rPr>
        <w:t>响应方</w:t>
      </w:r>
      <w:r w:rsidRPr="00360F0E">
        <w:rPr>
          <w:rFonts w:ascii="仿宋" w:eastAsia="仿宋" w:hAnsi="仿宋" w:hint="eastAsia"/>
          <w:sz w:val="28"/>
          <w:szCs w:val="28"/>
        </w:rPr>
        <w:t>全称（公章）：</w:t>
      </w:r>
    </w:p>
    <w:p w:rsidR="00C43B4A" w:rsidRPr="00360F0E" w:rsidRDefault="00C43B4A" w:rsidP="00C43B4A">
      <w:pPr>
        <w:snapToGrid w:val="0"/>
        <w:rPr>
          <w:rFonts w:ascii="仿宋" w:eastAsia="仿宋" w:hAnsi="仿宋"/>
          <w:sz w:val="28"/>
          <w:szCs w:val="28"/>
        </w:rPr>
      </w:pPr>
    </w:p>
    <w:p w:rsidR="00C43B4A" w:rsidRPr="00360F0E" w:rsidRDefault="00C43B4A" w:rsidP="00C43B4A">
      <w:pPr>
        <w:snapToGrid w:val="0"/>
        <w:rPr>
          <w:rFonts w:ascii="仿宋" w:eastAsia="仿宋" w:hAnsi="仿宋"/>
          <w:b/>
          <w:sz w:val="28"/>
          <w:szCs w:val="28"/>
          <w:u w:val="single"/>
        </w:rPr>
      </w:pPr>
      <w:r>
        <w:rPr>
          <w:rFonts w:ascii="仿宋" w:eastAsia="仿宋" w:hAnsi="仿宋" w:hint="eastAsia"/>
          <w:sz w:val="28"/>
          <w:szCs w:val="28"/>
        </w:rPr>
        <w:t>项目</w:t>
      </w:r>
      <w:r w:rsidRPr="00360F0E">
        <w:rPr>
          <w:rFonts w:ascii="仿宋" w:eastAsia="仿宋" w:hAnsi="仿宋" w:hint="eastAsia"/>
          <w:sz w:val="28"/>
          <w:szCs w:val="28"/>
        </w:rPr>
        <w:t>编号及标项：</w:t>
      </w:r>
    </w:p>
    <w:p w:rsidR="00C43B4A" w:rsidRPr="00360F0E" w:rsidRDefault="00C43B4A" w:rsidP="00C43B4A">
      <w:pPr>
        <w:snapToGrid w:val="0"/>
        <w:rPr>
          <w:rFonts w:ascii="仿宋" w:eastAsia="仿宋" w:hAnsi="仿宋"/>
          <w:b/>
          <w:sz w:val="24"/>
          <w:szCs w:val="24"/>
          <w:u w:val="single"/>
        </w:rPr>
      </w:pPr>
    </w:p>
    <w:p w:rsidR="00C43B4A" w:rsidRPr="00360F0E" w:rsidRDefault="00C43B4A" w:rsidP="00C43B4A">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96"/>
        <w:gridCol w:w="851"/>
        <w:gridCol w:w="850"/>
        <w:gridCol w:w="851"/>
        <w:gridCol w:w="709"/>
        <w:gridCol w:w="992"/>
        <w:gridCol w:w="967"/>
        <w:gridCol w:w="989"/>
        <w:gridCol w:w="708"/>
        <w:gridCol w:w="1134"/>
      </w:tblGrid>
      <w:tr w:rsidR="00C43B4A" w:rsidRPr="00360F0E" w:rsidTr="00DD1896">
        <w:trPr>
          <w:trHeight w:val="173"/>
        </w:trPr>
        <w:tc>
          <w:tcPr>
            <w:tcW w:w="9180" w:type="dxa"/>
            <w:gridSpan w:val="11"/>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r w:rsidRPr="00360F0E">
              <w:rPr>
                <w:rFonts w:ascii="仿宋" w:eastAsia="仿宋" w:hAnsi="仿宋" w:hint="eastAsia"/>
                <w:b/>
                <w:sz w:val="24"/>
                <w:szCs w:val="24"/>
              </w:rPr>
              <w:t>类</w:t>
            </w:r>
          </w:p>
        </w:tc>
      </w:tr>
      <w:tr w:rsidR="00C43B4A" w:rsidRPr="00360F0E" w:rsidTr="00DD1896">
        <w:trPr>
          <w:trHeight w:val="492"/>
        </w:trPr>
        <w:tc>
          <w:tcPr>
            <w:tcW w:w="1129" w:type="dxa"/>
            <w:gridSpan w:val="2"/>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货物</w:t>
            </w:r>
          </w:p>
          <w:p w:rsidR="00C43B4A"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名称</w:t>
            </w:r>
          </w:p>
        </w:tc>
        <w:tc>
          <w:tcPr>
            <w:tcW w:w="851"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品牌</w:t>
            </w:r>
          </w:p>
        </w:tc>
        <w:tc>
          <w:tcPr>
            <w:tcW w:w="850"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产地</w:t>
            </w:r>
          </w:p>
        </w:tc>
        <w:tc>
          <w:tcPr>
            <w:tcW w:w="851"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规格</w:t>
            </w:r>
          </w:p>
          <w:p w:rsidR="00C43B4A"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型号</w:t>
            </w:r>
          </w:p>
        </w:tc>
        <w:tc>
          <w:tcPr>
            <w:tcW w:w="709"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数量</w:t>
            </w:r>
          </w:p>
        </w:tc>
        <w:tc>
          <w:tcPr>
            <w:tcW w:w="992"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单价（元）</w:t>
            </w:r>
          </w:p>
        </w:tc>
        <w:tc>
          <w:tcPr>
            <w:tcW w:w="967"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Pr>
                <w:rFonts w:ascii="仿宋" w:eastAsia="仿宋" w:hAnsi="仿宋" w:hint="eastAsia"/>
                <w:b/>
                <w:sz w:val="24"/>
                <w:szCs w:val="24"/>
              </w:rPr>
              <w:t>生产</w:t>
            </w:r>
            <w:r w:rsidRPr="00360F0E">
              <w:rPr>
                <w:rFonts w:ascii="仿宋" w:eastAsia="仿宋" w:hAnsi="仿宋" w:hint="eastAsia"/>
                <w:b/>
                <w:sz w:val="24"/>
                <w:szCs w:val="24"/>
              </w:rPr>
              <w:t>企业情况</w:t>
            </w:r>
          </w:p>
        </w:tc>
      </w:tr>
      <w:tr w:rsidR="00C43B4A" w:rsidRPr="00360F0E" w:rsidTr="00DD1896">
        <w:trPr>
          <w:trHeight w:val="442"/>
        </w:trPr>
        <w:tc>
          <w:tcPr>
            <w:tcW w:w="1129" w:type="dxa"/>
            <w:gridSpan w:val="2"/>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850"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709"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967"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w:t>
            </w:r>
          </w:p>
        </w:tc>
        <w:tc>
          <w:tcPr>
            <w:tcW w:w="708" w:type="dxa"/>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13"/>
                <w:szCs w:val="13"/>
              </w:rPr>
            </w:pPr>
            <w:r w:rsidRPr="00227DA3">
              <w:rPr>
                <w:rFonts w:ascii="仿宋" w:eastAsia="仿宋" w:hAnsi="仿宋" w:hint="eastAsia"/>
                <w:b/>
                <w:szCs w:val="21"/>
              </w:rPr>
              <w:t>中小企业商号或注册商标</w:t>
            </w:r>
          </w:p>
        </w:tc>
      </w:tr>
      <w:tr w:rsidR="00C43B4A" w:rsidRPr="00360F0E" w:rsidTr="00DD1896">
        <w:trPr>
          <w:trHeight w:val="313"/>
        </w:trPr>
        <w:tc>
          <w:tcPr>
            <w:tcW w:w="1129" w:type="dxa"/>
            <w:gridSpan w:val="2"/>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r>
      <w:tr w:rsidR="00C43B4A" w:rsidRPr="00360F0E" w:rsidTr="00DD1896">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rPr>
                <w:rFonts w:ascii="仿宋" w:eastAsia="仿宋" w:hAnsi="仿宋"/>
                <w:b/>
                <w:sz w:val="24"/>
                <w:szCs w:val="24"/>
              </w:rPr>
            </w:pPr>
            <w:r>
              <w:rPr>
                <w:rFonts w:ascii="仿宋" w:eastAsia="仿宋" w:hAnsi="仿宋" w:hint="eastAsia"/>
                <w:b/>
                <w:sz w:val="24"/>
                <w:szCs w:val="24"/>
              </w:rPr>
              <w:t>报价</w:t>
            </w:r>
            <w:r w:rsidRPr="00360F0E">
              <w:rPr>
                <w:rFonts w:ascii="仿宋" w:eastAsia="仿宋" w:hAnsi="仿宋" w:hint="eastAsia"/>
                <w:b/>
                <w:sz w:val="24"/>
                <w:szCs w:val="24"/>
              </w:rPr>
              <w:t>总价合计金额大写：                                小写： ￥</w:t>
            </w:r>
          </w:p>
        </w:tc>
      </w:tr>
      <w:tr w:rsidR="00C43B4A" w:rsidRPr="00360F0E" w:rsidTr="00DD1896">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tcPr>
          <w:p w:rsidR="00C43B4A" w:rsidRDefault="00C43B4A" w:rsidP="00DD1896">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1.此表应按项目的明细情况列项填报,在填写时，如上表不适合本项目的实际情况，可在确保报价明细内容完整的情况下，根据上表格式自行划表填写。</w:t>
            </w:r>
          </w:p>
          <w:p w:rsidR="00C43B4A" w:rsidRDefault="00C43B4A" w:rsidP="00DD1896">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C43B4A" w:rsidRPr="00360F0E" w:rsidRDefault="00C43B4A" w:rsidP="00DD1896">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,报价总价合计金额应与明细报价汇总相等。</w:t>
            </w:r>
          </w:p>
        </w:tc>
      </w:tr>
    </w:tbl>
    <w:p w:rsidR="00C43B4A" w:rsidRPr="00360F0E" w:rsidRDefault="00C43B4A" w:rsidP="00C43B4A">
      <w:pPr>
        <w:snapToGrid w:val="0"/>
        <w:spacing w:line="360" w:lineRule="auto"/>
        <w:rPr>
          <w:rFonts w:ascii="仿宋" w:eastAsia="仿宋" w:hAnsi="仿宋"/>
          <w:sz w:val="30"/>
          <w:szCs w:val="30"/>
        </w:rPr>
      </w:pPr>
    </w:p>
    <w:p w:rsidR="00C43B4A" w:rsidRPr="00360F0E" w:rsidRDefault="00C43B4A" w:rsidP="00C43B4A">
      <w:pPr>
        <w:snapToGrid w:val="0"/>
        <w:spacing w:line="400" w:lineRule="exact"/>
        <w:jc w:val="left"/>
        <w:rPr>
          <w:rFonts w:ascii="仿宋" w:eastAsia="仿宋" w:hAnsi="仿宋"/>
          <w:sz w:val="28"/>
          <w:szCs w:val="28"/>
        </w:rPr>
      </w:pPr>
      <w:r w:rsidRPr="00360F0E">
        <w:rPr>
          <w:rFonts w:ascii="仿宋" w:eastAsia="仿宋" w:hAnsi="仿宋" w:hint="eastAsia"/>
          <w:sz w:val="28"/>
          <w:szCs w:val="28"/>
        </w:rPr>
        <w:t xml:space="preserve">授权代表签名：                              日期： </w:t>
      </w:r>
    </w:p>
    <w:p w:rsidR="00C43B4A" w:rsidRPr="00360F0E" w:rsidRDefault="00C43B4A" w:rsidP="00C43B4A">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C43B4A" w:rsidRPr="00ED151B" w:rsidRDefault="00C43B4A" w:rsidP="00C43B4A">
      <w:pPr>
        <w:pStyle w:val="af5"/>
        <w:snapToGrid w:val="0"/>
        <w:spacing w:before="120" w:after="120" w:line="240" w:lineRule="auto"/>
        <w:ind w:firstLineChars="600" w:firstLine="2168"/>
        <w:rPr>
          <w:rFonts w:hAnsi="宋体"/>
          <w:b/>
          <w:sz w:val="36"/>
          <w:szCs w:val="36"/>
        </w:rPr>
      </w:pPr>
      <w:r w:rsidRPr="00ED151B">
        <w:rPr>
          <w:rFonts w:hAnsi="宋体" w:hint="eastAsia"/>
          <w:b/>
          <w:sz w:val="36"/>
          <w:szCs w:val="36"/>
        </w:rPr>
        <w:t>报价明细一览表</w:t>
      </w:r>
      <w:r>
        <w:rPr>
          <w:rFonts w:hAnsi="宋体" w:hint="eastAsia"/>
          <w:b/>
          <w:sz w:val="36"/>
          <w:szCs w:val="36"/>
        </w:rPr>
        <w:t>（服务类）</w:t>
      </w:r>
    </w:p>
    <w:p w:rsidR="00C43B4A" w:rsidRPr="00360F0E" w:rsidRDefault="00C43B4A" w:rsidP="00C43B4A">
      <w:pPr>
        <w:pStyle w:val="af5"/>
        <w:snapToGrid w:val="0"/>
        <w:spacing w:before="120" w:after="120" w:line="240" w:lineRule="auto"/>
        <w:ind w:firstLineChars="300" w:firstLine="1084"/>
        <w:jc w:val="center"/>
        <w:rPr>
          <w:rFonts w:ascii="仿宋" w:eastAsia="仿宋" w:hAnsi="仿宋"/>
          <w:b/>
          <w:sz w:val="36"/>
          <w:szCs w:val="36"/>
        </w:rPr>
      </w:pPr>
    </w:p>
    <w:p w:rsidR="00C43B4A" w:rsidRPr="00360F0E" w:rsidRDefault="00C43B4A" w:rsidP="00C43B4A">
      <w:pPr>
        <w:snapToGrid w:val="0"/>
        <w:rPr>
          <w:rFonts w:ascii="仿宋" w:eastAsia="仿宋" w:hAnsi="仿宋"/>
          <w:sz w:val="28"/>
          <w:szCs w:val="28"/>
        </w:rPr>
      </w:pPr>
      <w:r>
        <w:rPr>
          <w:rFonts w:ascii="仿宋" w:eastAsia="仿宋" w:hAnsi="仿宋" w:hint="eastAsia"/>
          <w:sz w:val="28"/>
          <w:szCs w:val="28"/>
        </w:rPr>
        <w:t>响应方</w:t>
      </w:r>
      <w:r w:rsidRPr="00360F0E">
        <w:rPr>
          <w:rFonts w:ascii="仿宋" w:eastAsia="仿宋" w:hAnsi="仿宋" w:hint="eastAsia"/>
          <w:sz w:val="28"/>
          <w:szCs w:val="28"/>
        </w:rPr>
        <w:t>全称（公章）：</w:t>
      </w:r>
    </w:p>
    <w:p w:rsidR="00C43B4A" w:rsidRPr="00360F0E" w:rsidRDefault="00C43B4A" w:rsidP="00C43B4A">
      <w:pPr>
        <w:snapToGrid w:val="0"/>
        <w:rPr>
          <w:rFonts w:ascii="仿宋" w:eastAsia="仿宋" w:hAnsi="仿宋"/>
          <w:sz w:val="28"/>
          <w:szCs w:val="28"/>
        </w:rPr>
      </w:pPr>
    </w:p>
    <w:p w:rsidR="00C43B4A" w:rsidRPr="00360F0E" w:rsidRDefault="00C43B4A" w:rsidP="00C43B4A">
      <w:pPr>
        <w:snapToGrid w:val="0"/>
        <w:rPr>
          <w:rFonts w:ascii="仿宋" w:eastAsia="仿宋" w:hAnsi="仿宋"/>
          <w:b/>
          <w:sz w:val="28"/>
          <w:szCs w:val="28"/>
          <w:u w:val="single"/>
        </w:rPr>
      </w:pPr>
      <w:r>
        <w:rPr>
          <w:rFonts w:ascii="仿宋" w:eastAsia="仿宋" w:hAnsi="仿宋" w:hint="eastAsia"/>
          <w:sz w:val="28"/>
          <w:szCs w:val="28"/>
        </w:rPr>
        <w:t>项目</w:t>
      </w:r>
      <w:r w:rsidRPr="00360F0E">
        <w:rPr>
          <w:rFonts w:ascii="仿宋" w:eastAsia="仿宋" w:hAnsi="仿宋" w:hint="eastAsia"/>
          <w:sz w:val="28"/>
          <w:szCs w:val="28"/>
        </w:rPr>
        <w:t>编号及标项：</w:t>
      </w:r>
    </w:p>
    <w:p w:rsidR="00C43B4A" w:rsidRPr="00360F0E" w:rsidRDefault="00C43B4A" w:rsidP="00C43B4A">
      <w:pPr>
        <w:snapToGrid w:val="0"/>
        <w:rPr>
          <w:rFonts w:ascii="仿宋" w:eastAsia="仿宋" w:hAnsi="仿宋"/>
          <w:b/>
          <w:sz w:val="24"/>
          <w:szCs w:val="24"/>
          <w:u w:val="single"/>
        </w:rPr>
      </w:pPr>
    </w:p>
    <w:p w:rsidR="00C43B4A" w:rsidRPr="00360F0E" w:rsidRDefault="00C43B4A" w:rsidP="00C43B4A">
      <w:pPr>
        <w:snapToGrid w:val="0"/>
        <w:spacing w:line="360" w:lineRule="auto"/>
        <w:rPr>
          <w:rFonts w:ascii="仿宋" w:eastAsia="仿宋" w:hAnsi="仿宋"/>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022"/>
        <w:gridCol w:w="1842"/>
        <w:gridCol w:w="993"/>
        <w:gridCol w:w="992"/>
        <w:gridCol w:w="967"/>
        <w:gridCol w:w="989"/>
        <w:gridCol w:w="708"/>
        <w:gridCol w:w="1134"/>
      </w:tblGrid>
      <w:tr w:rsidR="00C43B4A" w:rsidRPr="00360F0E" w:rsidTr="00DD1896">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服务类</w:t>
            </w:r>
          </w:p>
        </w:tc>
      </w:tr>
      <w:tr w:rsidR="00C43B4A" w:rsidRPr="00360F0E" w:rsidTr="00DD1896">
        <w:trPr>
          <w:trHeight w:val="492"/>
        </w:trPr>
        <w:tc>
          <w:tcPr>
            <w:tcW w:w="1555" w:type="dxa"/>
            <w:gridSpan w:val="2"/>
            <w:vMerge w:val="restart"/>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服务内容</w:t>
            </w:r>
          </w:p>
        </w:tc>
        <w:tc>
          <w:tcPr>
            <w:tcW w:w="1842" w:type="dxa"/>
            <w:vMerge w:val="restart"/>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服务人员数量</w:t>
            </w:r>
          </w:p>
        </w:tc>
        <w:tc>
          <w:tcPr>
            <w:tcW w:w="993" w:type="dxa"/>
            <w:vMerge w:val="restart"/>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工作量</w:t>
            </w:r>
          </w:p>
        </w:tc>
        <w:tc>
          <w:tcPr>
            <w:tcW w:w="992" w:type="dxa"/>
            <w:vMerge w:val="restart"/>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单价</w:t>
            </w:r>
          </w:p>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（元）</w:t>
            </w:r>
          </w:p>
        </w:tc>
        <w:tc>
          <w:tcPr>
            <w:tcW w:w="967" w:type="dxa"/>
            <w:vMerge w:val="restart"/>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承接服务的企业情况</w:t>
            </w:r>
          </w:p>
        </w:tc>
      </w:tr>
      <w:tr w:rsidR="00C43B4A" w:rsidRPr="00360F0E" w:rsidTr="00DD1896">
        <w:trPr>
          <w:trHeight w:val="442"/>
        </w:trPr>
        <w:tc>
          <w:tcPr>
            <w:tcW w:w="1555" w:type="dxa"/>
            <w:gridSpan w:val="2"/>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1842"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993"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992"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967" w:type="dxa"/>
            <w:vMerge/>
            <w:tcBorders>
              <w:top w:val="single" w:sz="4" w:space="0" w:color="auto"/>
              <w:left w:val="single" w:sz="4" w:space="0" w:color="auto"/>
              <w:bottom w:val="nil"/>
              <w:right w:val="single" w:sz="4" w:space="0" w:color="auto"/>
            </w:tcBorders>
            <w:vAlign w:val="center"/>
          </w:tcPr>
          <w:p w:rsidR="00C43B4A" w:rsidRPr="00360F0E" w:rsidRDefault="00C43B4A" w:rsidP="00DD1896">
            <w:pPr>
              <w:widowControl/>
              <w:jc w:val="left"/>
              <w:rPr>
                <w:rFonts w:ascii="仿宋" w:eastAsia="仿宋" w:hAnsi="仿宋"/>
                <w:b/>
                <w:sz w:val="24"/>
                <w:szCs w:val="24"/>
              </w:rPr>
            </w:pPr>
          </w:p>
        </w:tc>
        <w:tc>
          <w:tcPr>
            <w:tcW w:w="989" w:type="dxa"/>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Cs w:val="21"/>
              </w:rPr>
            </w:pPr>
            <w:r w:rsidRPr="00360F0E">
              <w:rPr>
                <w:rFonts w:ascii="仿宋" w:eastAsia="仿宋" w:hAnsi="仿宋" w:hint="eastAsia"/>
                <w:b/>
                <w:szCs w:val="21"/>
              </w:rPr>
              <w:t>是否中小企业承接</w:t>
            </w:r>
          </w:p>
        </w:tc>
        <w:tc>
          <w:tcPr>
            <w:tcW w:w="708" w:type="dxa"/>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Cs w:val="21"/>
              </w:rPr>
            </w:pPr>
            <w:r w:rsidRPr="00360F0E">
              <w:rPr>
                <w:rFonts w:ascii="仿宋" w:eastAsia="仿宋" w:hAnsi="仿宋" w:hint="eastAsia"/>
                <w:b/>
                <w:szCs w:val="21"/>
              </w:rPr>
              <w:t>企业全称</w:t>
            </w:r>
          </w:p>
        </w:tc>
        <w:tc>
          <w:tcPr>
            <w:tcW w:w="1134" w:type="dxa"/>
            <w:tcBorders>
              <w:top w:val="single" w:sz="4" w:space="0" w:color="auto"/>
              <w:left w:val="single" w:sz="4" w:space="0" w:color="auto"/>
              <w:bottom w:val="nil"/>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13"/>
                <w:szCs w:val="13"/>
              </w:rPr>
            </w:pPr>
            <w:r w:rsidRPr="00360F0E">
              <w:rPr>
                <w:rFonts w:ascii="仿宋" w:eastAsia="仿宋" w:hAnsi="仿宋"/>
                <w:b/>
                <w:sz w:val="13"/>
                <w:szCs w:val="13"/>
              </w:rPr>
              <w:t>服务人员是否依照</w:t>
            </w:r>
            <w:r w:rsidRPr="00360F0E">
              <w:rPr>
                <w:rFonts w:ascii="仿宋" w:eastAsia="仿宋" w:hAnsi="仿宋" w:hint="eastAsia"/>
                <w:b/>
                <w:sz w:val="13"/>
                <w:szCs w:val="13"/>
              </w:rPr>
              <w:t>《中华人民共和国劳动合同法》订立劳动合同</w:t>
            </w:r>
          </w:p>
        </w:tc>
      </w:tr>
      <w:tr w:rsidR="00C43B4A" w:rsidRPr="00360F0E" w:rsidTr="00DD1896">
        <w:trPr>
          <w:trHeight w:val="313"/>
        </w:trPr>
        <w:tc>
          <w:tcPr>
            <w:tcW w:w="1555" w:type="dxa"/>
            <w:gridSpan w:val="2"/>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r w:rsidRPr="00360F0E">
              <w:rPr>
                <w:rFonts w:ascii="仿宋" w:eastAsia="仿宋" w:hAnsi="仿宋" w:hint="eastAsia"/>
                <w:b/>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967"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jc w:val="center"/>
              <w:rPr>
                <w:rFonts w:ascii="仿宋" w:eastAsia="仿宋" w:hAnsi="仿宋"/>
                <w:b/>
                <w:sz w:val="24"/>
                <w:szCs w:val="24"/>
              </w:rPr>
            </w:pPr>
          </w:p>
        </w:tc>
      </w:tr>
      <w:tr w:rsidR="00C43B4A" w:rsidRPr="00360F0E" w:rsidTr="00DD1896">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spacing w:line="400" w:lineRule="exact"/>
              <w:rPr>
                <w:rFonts w:ascii="仿宋" w:eastAsia="仿宋" w:hAnsi="仿宋"/>
                <w:b/>
                <w:sz w:val="24"/>
                <w:szCs w:val="24"/>
              </w:rPr>
            </w:pPr>
            <w:r>
              <w:rPr>
                <w:rFonts w:ascii="仿宋" w:eastAsia="仿宋" w:hAnsi="仿宋" w:hint="eastAsia"/>
                <w:b/>
                <w:sz w:val="24"/>
                <w:szCs w:val="24"/>
              </w:rPr>
              <w:t>报价</w:t>
            </w:r>
            <w:r w:rsidRPr="00360F0E">
              <w:rPr>
                <w:rFonts w:ascii="仿宋" w:eastAsia="仿宋" w:hAnsi="仿宋" w:hint="eastAsia"/>
                <w:b/>
                <w:sz w:val="24"/>
                <w:szCs w:val="24"/>
              </w:rPr>
              <w:t>总价合计金额大写：                                小写： ￥</w:t>
            </w:r>
          </w:p>
        </w:tc>
      </w:tr>
      <w:tr w:rsidR="00C43B4A" w:rsidRPr="00360F0E" w:rsidTr="00DD1896">
        <w:trPr>
          <w:trHeight w:val="1491"/>
        </w:trPr>
        <w:tc>
          <w:tcPr>
            <w:tcW w:w="533" w:type="dxa"/>
            <w:tcBorders>
              <w:top w:val="single" w:sz="4" w:space="0" w:color="auto"/>
              <w:left w:val="single" w:sz="4" w:space="0" w:color="auto"/>
              <w:bottom w:val="single" w:sz="4" w:space="0" w:color="auto"/>
              <w:right w:val="single" w:sz="4" w:space="0" w:color="auto"/>
            </w:tcBorders>
            <w:vAlign w:val="center"/>
          </w:tcPr>
          <w:p w:rsidR="00C43B4A" w:rsidRPr="00360F0E" w:rsidRDefault="00C43B4A" w:rsidP="00DD1896">
            <w:pPr>
              <w:snapToGrid w:val="0"/>
              <w:rPr>
                <w:rFonts w:ascii="仿宋" w:eastAsia="仿宋" w:hAnsi="仿宋"/>
                <w:sz w:val="24"/>
                <w:szCs w:val="24"/>
              </w:rPr>
            </w:pPr>
            <w:r w:rsidRPr="00360F0E">
              <w:rPr>
                <w:rFonts w:ascii="仿宋" w:eastAsia="仿宋" w:hAnsi="仿宋" w:hint="eastAsia"/>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C43B4A" w:rsidRDefault="00C43B4A" w:rsidP="00DD1896">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1.此表应按项目的明细情况列项填报,在填写时，如上表不适合本项目的实际情况，可在确保报价明细内容完整的情况下，根据上表格式自行划表填写。</w:t>
            </w:r>
          </w:p>
          <w:p w:rsidR="00C43B4A" w:rsidRDefault="00C43B4A" w:rsidP="00DD1896">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C43B4A" w:rsidRPr="00360F0E" w:rsidRDefault="00C43B4A" w:rsidP="00DD1896">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,报价总价合计金额应与明细报价汇总相等。</w:t>
            </w:r>
          </w:p>
        </w:tc>
      </w:tr>
    </w:tbl>
    <w:p w:rsidR="00C43B4A" w:rsidRDefault="00C43B4A" w:rsidP="00C43B4A">
      <w:pPr>
        <w:snapToGrid w:val="0"/>
        <w:spacing w:line="400" w:lineRule="exact"/>
        <w:jc w:val="left"/>
        <w:rPr>
          <w:rFonts w:ascii="仿宋" w:eastAsia="仿宋" w:hAnsi="仿宋"/>
          <w:sz w:val="28"/>
          <w:szCs w:val="28"/>
        </w:rPr>
      </w:pPr>
    </w:p>
    <w:p w:rsidR="00C43B4A" w:rsidRPr="00360F0E" w:rsidRDefault="00C43B4A" w:rsidP="00C43B4A">
      <w:pPr>
        <w:snapToGrid w:val="0"/>
        <w:spacing w:line="400" w:lineRule="exact"/>
        <w:jc w:val="left"/>
        <w:rPr>
          <w:rFonts w:ascii="仿宋" w:eastAsia="仿宋" w:hAnsi="仿宋"/>
          <w:sz w:val="28"/>
          <w:szCs w:val="28"/>
        </w:rPr>
      </w:pPr>
      <w:r w:rsidRPr="00360F0E">
        <w:rPr>
          <w:rFonts w:ascii="仿宋" w:eastAsia="仿宋" w:hAnsi="仿宋" w:hint="eastAsia"/>
          <w:sz w:val="28"/>
          <w:szCs w:val="28"/>
        </w:rPr>
        <w:t xml:space="preserve">授权代表签名：                              日期： </w:t>
      </w:r>
    </w:p>
    <w:p w:rsidR="00C43B4A" w:rsidRPr="00360F0E" w:rsidRDefault="00C43B4A" w:rsidP="00C43B4A">
      <w:pPr>
        <w:snapToGrid w:val="0"/>
        <w:spacing w:line="360" w:lineRule="auto"/>
        <w:rPr>
          <w:rFonts w:ascii="仿宋" w:eastAsia="仿宋" w:hAnsi="仿宋"/>
          <w:sz w:val="30"/>
          <w:szCs w:val="30"/>
        </w:rPr>
      </w:pPr>
      <w:r w:rsidRPr="00360F0E">
        <w:rPr>
          <w:rFonts w:ascii="仿宋" w:eastAsia="仿宋" w:hAnsi="仿宋"/>
          <w:sz w:val="30"/>
          <w:szCs w:val="30"/>
        </w:rPr>
        <w:br w:type="page"/>
      </w:r>
    </w:p>
    <w:p w:rsidR="00C43B4A" w:rsidRPr="00ED151B" w:rsidRDefault="00C43B4A" w:rsidP="00C43B4A">
      <w:pPr>
        <w:pStyle w:val="af5"/>
        <w:snapToGrid w:val="0"/>
        <w:spacing w:before="120" w:after="120" w:line="240" w:lineRule="auto"/>
        <w:ind w:firstLineChars="600" w:firstLine="2168"/>
        <w:rPr>
          <w:rFonts w:hAnsi="宋体"/>
          <w:b/>
          <w:sz w:val="36"/>
          <w:szCs w:val="36"/>
        </w:rPr>
      </w:pPr>
      <w:r w:rsidRPr="00ED151B">
        <w:rPr>
          <w:rFonts w:hAnsi="宋体" w:hint="eastAsia"/>
          <w:b/>
          <w:sz w:val="36"/>
          <w:szCs w:val="36"/>
        </w:rPr>
        <w:t>报价明细一览表</w:t>
      </w:r>
      <w:r>
        <w:rPr>
          <w:rFonts w:hAnsi="宋体" w:hint="eastAsia"/>
          <w:b/>
          <w:sz w:val="36"/>
          <w:szCs w:val="36"/>
        </w:rPr>
        <w:t>（工程类）</w:t>
      </w:r>
    </w:p>
    <w:p w:rsidR="00C43B4A" w:rsidRDefault="00C43B4A" w:rsidP="00C43B4A">
      <w:pPr>
        <w:pStyle w:val="af5"/>
        <w:snapToGrid w:val="0"/>
        <w:spacing w:before="120" w:after="120" w:line="240" w:lineRule="auto"/>
        <w:ind w:firstLineChars="300" w:firstLine="1084"/>
        <w:jc w:val="center"/>
        <w:rPr>
          <w:rFonts w:ascii="仿宋" w:eastAsia="仿宋" w:hAnsi="仿宋"/>
          <w:b/>
          <w:color w:val="000000" w:themeColor="text1"/>
          <w:sz w:val="36"/>
          <w:szCs w:val="36"/>
        </w:rPr>
      </w:pPr>
    </w:p>
    <w:p w:rsidR="00C43B4A" w:rsidRDefault="00C43B4A" w:rsidP="00C43B4A">
      <w:pPr>
        <w:snapToGrid w:val="0"/>
        <w:rPr>
          <w:rFonts w:ascii="仿宋" w:eastAsia="仿宋" w:hAnsi="仿宋"/>
          <w:color w:val="000000" w:themeColor="text1"/>
          <w:sz w:val="28"/>
          <w:szCs w:val="28"/>
        </w:rPr>
      </w:pPr>
      <w:r>
        <w:rPr>
          <w:rFonts w:ascii="仿宋" w:eastAsia="仿宋" w:hAnsi="仿宋" w:hint="eastAsia"/>
          <w:color w:val="000000" w:themeColor="text1"/>
          <w:sz w:val="28"/>
          <w:szCs w:val="28"/>
        </w:rPr>
        <w:t>响应方全称（公章）：</w:t>
      </w:r>
    </w:p>
    <w:p w:rsidR="00C43B4A" w:rsidRDefault="00C43B4A" w:rsidP="00C43B4A">
      <w:pPr>
        <w:snapToGrid w:val="0"/>
        <w:rPr>
          <w:rFonts w:ascii="仿宋" w:eastAsia="仿宋" w:hAnsi="仿宋"/>
          <w:color w:val="000000" w:themeColor="text1"/>
          <w:sz w:val="28"/>
          <w:szCs w:val="28"/>
        </w:rPr>
      </w:pPr>
    </w:p>
    <w:p w:rsidR="00C43B4A" w:rsidRDefault="00C43B4A" w:rsidP="00C43B4A">
      <w:pPr>
        <w:snapToGrid w:val="0"/>
        <w:rPr>
          <w:rFonts w:ascii="仿宋" w:eastAsia="仿宋" w:hAnsi="仿宋"/>
          <w:b/>
          <w:color w:val="000000" w:themeColor="text1"/>
          <w:sz w:val="28"/>
          <w:szCs w:val="28"/>
          <w:u w:val="single"/>
        </w:rPr>
      </w:pPr>
      <w:r>
        <w:rPr>
          <w:rFonts w:ascii="仿宋" w:eastAsia="仿宋" w:hAnsi="仿宋" w:hint="eastAsia"/>
          <w:color w:val="000000" w:themeColor="text1"/>
          <w:sz w:val="28"/>
          <w:szCs w:val="28"/>
        </w:rPr>
        <w:t>项目编号及标项：</w:t>
      </w:r>
    </w:p>
    <w:p w:rsidR="00C43B4A" w:rsidRDefault="00C43B4A" w:rsidP="00C43B4A">
      <w:pPr>
        <w:snapToGrid w:val="0"/>
        <w:rPr>
          <w:rFonts w:ascii="仿宋" w:eastAsia="仿宋" w:hAnsi="仿宋"/>
          <w:b/>
          <w:color w:val="000000" w:themeColor="text1"/>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C43B4A" w:rsidTr="00DD1896">
        <w:trPr>
          <w:trHeight w:val="247"/>
        </w:trPr>
        <w:tc>
          <w:tcPr>
            <w:tcW w:w="9045" w:type="dxa"/>
            <w:gridSpan w:val="9"/>
            <w:tcBorders>
              <w:top w:val="single" w:sz="4" w:space="0" w:color="auto"/>
              <w:bottom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工程类</w:t>
            </w:r>
          </w:p>
        </w:tc>
      </w:tr>
      <w:tr w:rsidR="00C43B4A" w:rsidTr="00DD1896">
        <w:trPr>
          <w:trHeight w:val="467"/>
        </w:trPr>
        <w:tc>
          <w:tcPr>
            <w:tcW w:w="1096" w:type="dxa"/>
            <w:gridSpan w:val="2"/>
            <w:vMerge w:val="restart"/>
            <w:tcBorders>
              <w:top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宋体" w:hAnsi="宋体" w:cs="宋体" w:hint="eastAsia"/>
                <w:color w:val="000000" w:themeColor="text1"/>
                <w:kern w:val="0"/>
                <w:sz w:val="24"/>
              </w:rPr>
              <w:t>工程项目名称</w:t>
            </w:r>
          </w:p>
        </w:tc>
        <w:tc>
          <w:tcPr>
            <w:tcW w:w="997" w:type="dxa"/>
            <w:vMerge w:val="restart"/>
            <w:tcBorders>
              <w:top w:val="single" w:sz="4" w:space="0" w:color="auto"/>
              <w:left w:val="single" w:sz="4" w:space="0" w:color="auto"/>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b/>
                <w:color w:val="000000" w:themeColor="text1"/>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b/>
                <w:color w:val="000000" w:themeColor="text1"/>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总价（元）</w:t>
            </w:r>
          </w:p>
        </w:tc>
        <w:tc>
          <w:tcPr>
            <w:tcW w:w="2696" w:type="dxa"/>
            <w:gridSpan w:val="2"/>
            <w:tcBorders>
              <w:top w:val="single" w:sz="4" w:space="0" w:color="auto"/>
              <w:left w:val="single" w:sz="4" w:space="0" w:color="auto"/>
              <w:bottom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承建工程的企业情况</w:t>
            </w:r>
          </w:p>
        </w:tc>
      </w:tr>
      <w:tr w:rsidR="00C43B4A" w:rsidTr="00DD1896">
        <w:trPr>
          <w:trHeight w:val="467"/>
        </w:trPr>
        <w:tc>
          <w:tcPr>
            <w:tcW w:w="1096" w:type="dxa"/>
            <w:gridSpan w:val="2"/>
            <w:vMerge/>
            <w:tcBorders>
              <w:top w:val="single" w:sz="4" w:space="0" w:color="auto"/>
              <w:bottom w:val="single" w:sz="4" w:space="0" w:color="auto"/>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997" w:type="dxa"/>
            <w:vMerge/>
            <w:tcBorders>
              <w:left w:val="single" w:sz="4" w:space="0" w:color="auto"/>
              <w:bottom w:val="single" w:sz="4" w:space="0" w:color="auto"/>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992" w:type="dxa"/>
            <w:vMerge/>
            <w:tcBorders>
              <w:top w:val="single" w:sz="4" w:space="0" w:color="auto"/>
              <w:left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992" w:type="dxa"/>
            <w:vMerge/>
            <w:tcBorders>
              <w:top w:val="single" w:sz="4" w:space="0" w:color="auto"/>
              <w:left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851" w:type="dxa"/>
            <w:vMerge/>
            <w:tcBorders>
              <w:top w:val="single" w:sz="4" w:space="0" w:color="auto"/>
              <w:left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1421" w:type="dxa"/>
            <w:vMerge/>
            <w:tcBorders>
              <w:top w:val="single" w:sz="4" w:space="0" w:color="auto"/>
              <w:left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1277" w:type="dxa"/>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是否中小企业</w:t>
            </w:r>
          </w:p>
        </w:tc>
        <w:tc>
          <w:tcPr>
            <w:tcW w:w="1419" w:type="dxa"/>
            <w:tcBorders>
              <w:top w:val="single" w:sz="4" w:space="0" w:color="auto"/>
              <w:left w:val="single" w:sz="4" w:space="0" w:color="auto"/>
              <w:bottom w:val="nil"/>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企业全称</w:t>
            </w:r>
          </w:p>
        </w:tc>
      </w:tr>
      <w:tr w:rsidR="00C43B4A" w:rsidTr="00DD1896">
        <w:trPr>
          <w:trHeight w:val="467"/>
        </w:trPr>
        <w:tc>
          <w:tcPr>
            <w:tcW w:w="1096" w:type="dxa"/>
            <w:gridSpan w:val="2"/>
            <w:tcBorders>
              <w:top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997" w:type="dxa"/>
            <w:tcBorders>
              <w:top w:val="single" w:sz="4" w:space="0" w:color="auto"/>
              <w:left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992" w:type="dxa"/>
            <w:tcBorders>
              <w:top w:val="single" w:sz="4" w:space="0" w:color="auto"/>
              <w:left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992" w:type="dxa"/>
            <w:tcBorders>
              <w:top w:val="single" w:sz="4" w:space="0" w:color="auto"/>
              <w:left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851" w:type="dxa"/>
            <w:tcBorders>
              <w:top w:val="single" w:sz="4" w:space="0" w:color="auto"/>
              <w:left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1421" w:type="dxa"/>
            <w:tcBorders>
              <w:top w:val="single" w:sz="4" w:space="0" w:color="auto"/>
              <w:left w:val="single" w:sz="4" w:space="0" w:color="auto"/>
              <w:bottom w:val="nil"/>
              <w:right w:val="single" w:sz="4" w:space="0" w:color="auto"/>
            </w:tcBorders>
            <w:vAlign w:val="center"/>
          </w:tcPr>
          <w:p w:rsidR="00C43B4A" w:rsidRDefault="00C43B4A" w:rsidP="00DD1896">
            <w:pPr>
              <w:widowControl/>
              <w:jc w:val="left"/>
              <w:rPr>
                <w:rFonts w:ascii="仿宋" w:eastAsia="仿宋" w:hAnsi="仿宋"/>
                <w:b/>
                <w:color w:val="000000" w:themeColor="text1"/>
                <w:sz w:val="24"/>
                <w:szCs w:val="24"/>
              </w:rPr>
            </w:pPr>
          </w:p>
        </w:tc>
        <w:tc>
          <w:tcPr>
            <w:tcW w:w="1277" w:type="dxa"/>
            <w:tcBorders>
              <w:top w:val="single" w:sz="4" w:space="0" w:color="auto"/>
              <w:left w:val="single" w:sz="4" w:space="0" w:color="auto"/>
              <w:bottom w:val="nil"/>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p>
        </w:tc>
        <w:tc>
          <w:tcPr>
            <w:tcW w:w="1419" w:type="dxa"/>
            <w:tcBorders>
              <w:top w:val="single" w:sz="4" w:space="0" w:color="auto"/>
              <w:left w:val="single" w:sz="4" w:space="0" w:color="auto"/>
              <w:bottom w:val="nil"/>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p>
        </w:tc>
      </w:tr>
      <w:tr w:rsidR="00C43B4A" w:rsidTr="00DD1896">
        <w:trPr>
          <w:trHeight w:val="233"/>
        </w:trPr>
        <w:tc>
          <w:tcPr>
            <w:tcW w:w="1096" w:type="dxa"/>
            <w:gridSpan w:val="2"/>
            <w:tcBorders>
              <w:top w:val="single" w:sz="4" w:space="0" w:color="auto"/>
              <w:bottom w:val="single" w:sz="4" w:space="0" w:color="auto"/>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p>
        </w:tc>
        <w:tc>
          <w:tcPr>
            <w:tcW w:w="1419" w:type="dxa"/>
            <w:tcBorders>
              <w:top w:val="single" w:sz="4" w:space="0" w:color="auto"/>
              <w:left w:val="single" w:sz="4" w:space="0" w:color="auto"/>
              <w:bottom w:val="single" w:sz="4" w:space="0" w:color="auto"/>
            </w:tcBorders>
            <w:vAlign w:val="center"/>
          </w:tcPr>
          <w:p w:rsidR="00C43B4A" w:rsidRDefault="00C43B4A" w:rsidP="00DD1896">
            <w:pPr>
              <w:snapToGrid w:val="0"/>
              <w:spacing w:line="400" w:lineRule="exact"/>
              <w:jc w:val="center"/>
              <w:rPr>
                <w:rFonts w:ascii="仿宋" w:eastAsia="仿宋" w:hAnsi="仿宋"/>
                <w:b/>
                <w:color w:val="000000" w:themeColor="text1"/>
                <w:sz w:val="24"/>
                <w:szCs w:val="24"/>
              </w:rPr>
            </w:pPr>
          </w:p>
        </w:tc>
      </w:tr>
      <w:tr w:rsidR="00C43B4A" w:rsidTr="00DD1896">
        <w:trPr>
          <w:trHeight w:val="241"/>
        </w:trPr>
        <w:tc>
          <w:tcPr>
            <w:tcW w:w="9045" w:type="dxa"/>
            <w:gridSpan w:val="9"/>
            <w:tcBorders>
              <w:top w:val="single" w:sz="4" w:space="0" w:color="auto"/>
              <w:bottom w:val="single" w:sz="4" w:space="0" w:color="auto"/>
            </w:tcBorders>
            <w:vAlign w:val="center"/>
          </w:tcPr>
          <w:p w:rsidR="00C43B4A" w:rsidRDefault="00C43B4A" w:rsidP="00DD1896">
            <w:pPr>
              <w:snapToGrid w:val="0"/>
              <w:spacing w:line="40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报价总价合计金额大写：小写：￥</w:t>
            </w:r>
          </w:p>
        </w:tc>
      </w:tr>
      <w:tr w:rsidR="00C43B4A" w:rsidTr="00DD1896">
        <w:trPr>
          <w:trHeight w:val="1491"/>
        </w:trPr>
        <w:tc>
          <w:tcPr>
            <w:tcW w:w="533" w:type="dxa"/>
            <w:tcBorders>
              <w:top w:val="single" w:sz="4" w:space="0" w:color="auto"/>
              <w:bottom w:val="single" w:sz="4" w:space="0" w:color="auto"/>
              <w:right w:val="single" w:sz="4" w:space="0" w:color="auto"/>
            </w:tcBorders>
            <w:vAlign w:val="center"/>
          </w:tcPr>
          <w:p w:rsidR="00C43B4A" w:rsidRDefault="00C43B4A" w:rsidP="00DD1896">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备注</w:t>
            </w:r>
          </w:p>
        </w:tc>
        <w:tc>
          <w:tcPr>
            <w:tcW w:w="8512" w:type="dxa"/>
            <w:gridSpan w:val="8"/>
            <w:tcBorders>
              <w:top w:val="single" w:sz="4" w:space="0" w:color="auto"/>
              <w:left w:val="single" w:sz="4" w:space="0" w:color="auto"/>
              <w:bottom w:val="single" w:sz="4" w:space="0" w:color="auto"/>
            </w:tcBorders>
            <w:vAlign w:val="center"/>
          </w:tcPr>
          <w:p w:rsidR="00C43B4A" w:rsidRDefault="00C43B4A" w:rsidP="00DD1896">
            <w:pPr>
              <w:snapToGrid w:val="0"/>
              <w:jc w:val="left"/>
              <w:rPr>
                <w:rFonts w:ascii="仿宋" w:eastAsia="仿宋" w:hAnsi="仿宋"/>
                <w:sz w:val="24"/>
                <w:szCs w:val="24"/>
              </w:rPr>
            </w:pPr>
            <w:r>
              <w:rPr>
                <w:rFonts w:ascii="仿宋" w:eastAsia="仿宋" w:hAnsi="仿宋" w:hint="eastAsia"/>
                <w:sz w:val="24"/>
                <w:szCs w:val="24"/>
              </w:rPr>
              <w:t>1.此表应按项目的明细情况列项填报,在填写时，如上表不适合本项目的实际情况，可在确保报价明细内容完整的情况下，根据上表格式自行划表填写。</w:t>
            </w:r>
          </w:p>
          <w:p w:rsidR="00C43B4A" w:rsidRDefault="00C43B4A" w:rsidP="00DD1896">
            <w:pPr>
              <w:snapToGrid w:val="0"/>
              <w:rPr>
                <w:rFonts w:ascii="仿宋" w:eastAsia="仿宋" w:hAnsi="仿宋"/>
                <w:sz w:val="24"/>
                <w:szCs w:val="24"/>
              </w:rPr>
            </w:pPr>
            <w:r>
              <w:rPr>
                <w:rFonts w:ascii="仿宋" w:eastAsia="仿宋" w:hAnsi="仿宋" w:hint="eastAsia"/>
                <w:sz w:val="24"/>
                <w:szCs w:val="24"/>
              </w:rPr>
              <w:t>2.报价要求：项目费用包括项目实施所需的工程费、工时费、服务费、运输费、安装调试费、税费及其他一切费用。</w:t>
            </w:r>
          </w:p>
          <w:p w:rsidR="00C43B4A" w:rsidRPr="004816FB" w:rsidRDefault="00C43B4A" w:rsidP="00DD1896">
            <w:pPr>
              <w:snapToGrid w:val="0"/>
              <w:rPr>
                <w:rFonts w:ascii="仿宋" w:eastAsia="仿宋" w:hAnsi="仿宋"/>
                <w:sz w:val="24"/>
                <w:szCs w:val="24"/>
              </w:rPr>
            </w:pPr>
            <w:r>
              <w:rPr>
                <w:rFonts w:ascii="仿宋" w:eastAsia="仿宋" w:hAnsi="仿宋" w:hint="eastAsia"/>
                <w:sz w:val="24"/>
                <w:szCs w:val="24"/>
              </w:rPr>
              <w:t>3.报价中不允许出现报价优惠等字样</w:t>
            </w:r>
            <w:r w:rsidRPr="008054A6">
              <w:rPr>
                <w:rFonts w:ascii="仿宋" w:eastAsia="仿宋" w:hAnsi="仿宋" w:hint="eastAsia"/>
                <w:sz w:val="24"/>
                <w:szCs w:val="24"/>
              </w:rPr>
              <w:t>（明细出现“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8054A6">
                <w:rPr>
                  <w:rFonts w:ascii="仿宋" w:eastAsia="仿宋" w:hAnsi="仿宋" w:hint="eastAsia"/>
                  <w:sz w:val="24"/>
                  <w:szCs w:val="24"/>
                </w:rPr>
                <w:t>0”</w:t>
              </w:r>
            </w:smartTag>
            <w:r w:rsidRPr="008054A6">
              <w:rPr>
                <w:rFonts w:ascii="仿宋" w:eastAsia="仿宋" w:hAnsi="仿宋" w:hint="eastAsia"/>
                <w:sz w:val="24"/>
                <w:szCs w:val="24"/>
              </w:rPr>
              <w:t>元，视同赠送）</w:t>
            </w:r>
            <w:r>
              <w:rPr>
                <w:rFonts w:ascii="仿宋" w:eastAsia="仿宋" w:hAnsi="仿宋" w:hint="eastAsia"/>
                <w:sz w:val="24"/>
                <w:szCs w:val="24"/>
              </w:rPr>
              <w:t>,报价总价合计金额应与明细报价汇总相等。</w:t>
            </w:r>
          </w:p>
        </w:tc>
      </w:tr>
    </w:tbl>
    <w:p w:rsidR="00C43B4A" w:rsidRDefault="00C43B4A" w:rsidP="00C43B4A">
      <w:pPr>
        <w:snapToGrid w:val="0"/>
        <w:spacing w:line="400" w:lineRule="exact"/>
        <w:jc w:val="left"/>
        <w:rPr>
          <w:rFonts w:ascii="仿宋" w:eastAsia="仿宋" w:hAnsi="仿宋"/>
          <w:color w:val="000000" w:themeColor="text1"/>
          <w:sz w:val="28"/>
          <w:szCs w:val="28"/>
        </w:rPr>
      </w:pPr>
    </w:p>
    <w:p w:rsidR="00C43B4A" w:rsidRDefault="00C43B4A" w:rsidP="00C43B4A">
      <w:pPr>
        <w:snapToGrid w:val="0"/>
        <w:spacing w:line="4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授权代表签名：                                  日期：</w:t>
      </w:r>
    </w:p>
    <w:p w:rsidR="00C43B4A" w:rsidRDefault="00C43B4A" w:rsidP="00C43B4A">
      <w:pPr>
        <w:widowControl/>
        <w:tabs>
          <w:tab w:val="center" w:pos="4755"/>
          <w:tab w:val="right" w:pos="9070"/>
        </w:tabs>
        <w:jc w:val="left"/>
        <w:rPr>
          <w:rFonts w:ascii="宋体" w:cs="Arial"/>
          <w:color w:val="000000" w:themeColor="text1"/>
          <w:kern w:val="0"/>
          <w:sz w:val="18"/>
          <w:szCs w:val="18"/>
        </w:rPr>
      </w:pPr>
    </w:p>
    <w:p w:rsidR="00C43B4A" w:rsidRDefault="00C43B4A" w:rsidP="00C43B4A">
      <w:pPr>
        <w:pStyle w:val="af5"/>
        <w:snapToGrid w:val="0"/>
        <w:spacing w:before="120" w:after="120" w:line="240" w:lineRule="auto"/>
        <w:jc w:val="center"/>
        <w:rPr>
          <w:rFonts w:hAnsi="宋体"/>
          <w:b/>
          <w:sz w:val="36"/>
          <w:szCs w:val="36"/>
        </w:rPr>
      </w:pPr>
    </w:p>
    <w:p w:rsidR="00C43B4A" w:rsidRDefault="00C43B4A" w:rsidP="00C43B4A">
      <w:pPr>
        <w:pStyle w:val="af5"/>
        <w:snapToGrid w:val="0"/>
        <w:spacing w:before="120" w:after="120" w:line="240" w:lineRule="auto"/>
        <w:jc w:val="center"/>
        <w:rPr>
          <w:rFonts w:hAnsi="宋体"/>
          <w:b/>
          <w:sz w:val="36"/>
          <w:szCs w:val="36"/>
        </w:rPr>
      </w:pPr>
    </w:p>
    <w:p w:rsidR="00C43B4A" w:rsidRDefault="00C43B4A" w:rsidP="00C43B4A">
      <w:pPr>
        <w:pStyle w:val="af5"/>
        <w:snapToGrid w:val="0"/>
        <w:spacing w:before="120" w:after="120" w:line="240" w:lineRule="auto"/>
        <w:jc w:val="center"/>
        <w:rPr>
          <w:rFonts w:hAnsi="宋体"/>
          <w:b/>
          <w:sz w:val="36"/>
          <w:szCs w:val="36"/>
        </w:rPr>
      </w:pPr>
    </w:p>
    <w:p w:rsidR="00C43B4A" w:rsidRDefault="00C43B4A" w:rsidP="00C43B4A">
      <w:pPr>
        <w:pStyle w:val="af5"/>
        <w:snapToGrid w:val="0"/>
        <w:spacing w:before="120" w:after="120" w:line="240" w:lineRule="auto"/>
        <w:jc w:val="center"/>
        <w:rPr>
          <w:rFonts w:hAnsi="宋体"/>
          <w:b/>
          <w:sz w:val="36"/>
          <w:szCs w:val="36"/>
        </w:rPr>
      </w:pPr>
    </w:p>
    <w:p w:rsidR="00C43B4A" w:rsidRDefault="00C43B4A" w:rsidP="00C43B4A">
      <w:pPr>
        <w:pStyle w:val="af5"/>
        <w:snapToGrid w:val="0"/>
        <w:spacing w:before="120" w:after="120" w:line="240" w:lineRule="auto"/>
        <w:jc w:val="center"/>
        <w:rPr>
          <w:rFonts w:hAnsi="宋体"/>
          <w:b/>
          <w:sz w:val="36"/>
          <w:szCs w:val="36"/>
        </w:rPr>
      </w:pPr>
    </w:p>
    <w:p w:rsidR="00C43B4A" w:rsidRDefault="00C43B4A" w:rsidP="00C43B4A">
      <w:pPr>
        <w:pStyle w:val="af5"/>
        <w:snapToGrid w:val="0"/>
        <w:spacing w:before="120" w:after="120" w:line="240" w:lineRule="auto"/>
        <w:jc w:val="center"/>
        <w:rPr>
          <w:rFonts w:hAnsi="宋体"/>
          <w:b/>
          <w:sz w:val="36"/>
          <w:szCs w:val="36"/>
        </w:rPr>
      </w:pPr>
    </w:p>
    <w:p w:rsidR="00C43B4A" w:rsidRPr="00FF1421" w:rsidRDefault="00C43B4A" w:rsidP="00C43B4A"/>
    <w:p w:rsidR="00C43B4A" w:rsidRPr="0041707E" w:rsidRDefault="00C43B4A" w:rsidP="00C43B4A"/>
    <w:p w:rsidR="00C43B4A" w:rsidRPr="00267209" w:rsidRDefault="00C43B4A" w:rsidP="00C43B4A"/>
    <w:p w:rsidR="00C43B4A" w:rsidRDefault="00C43B4A" w:rsidP="00C43B4A"/>
    <w:p w:rsidR="00C43B4A" w:rsidRPr="003D09C7" w:rsidRDefault="00C43B4A" w:rsidP="00C43B4A"/>
    <w:p w:rsidR="00C43B4A" w:rsidRPr="000B73EA" w:rsidRDefault="00C43B4A" w:rsidP="00C43B4A"/>
    <w:p w:rsidR="00563A55" w:rsidRPr="00C43B4A" w:rsidRDefault="00563A55" w:rsidP="00C43B4A">
      <w:bookmarkStart w:id="137" w:name="_GoBack"/>
      <w:bookmarkEnd w:id="137"/>
    </w:p>
    <w:sectPr w:rsidR="00563A55" w:rsidRPr="00C43B4A">
      <w:headerReference w:type="default" r:id="rId29"/>
      <w:footerReference w:type="even" r:id="rId30"/>
      <w:footerReference w:type="default" r:id="rId31"/>
      <w:headerReference w:type="first" r:id="rId32"/>
      <w:footerReference w:type="first" r:id="rId33"/>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48" w:rsidRDefault="001F2A48">
      <w:r>
        <w:separator/>
      </w:r>
    </w:p>
  </w:endnote>
  <w:endnote w:type="continuationSeparator" w:id="0">
    <w:p w:rsidR="001F2A48" w:rsidRDefault="001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隶书">
    <w:altName w:val="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altName w:val="Verdana"/>
    <w:panose1 w:val="020B0604030504040204"/>
    <w:charset w:val="00"/>
    <w:family w:val="swiss"/>
    <w:pitch w:val="variable"/>
    <w:sig w:usb0="A10006FF" w:usb1="4000205B" w:usb2="00000010"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新宋体">
    <w:altName w:val="新宋体"/>
    <w:panose1 w:val="02010609030101010101"/>
    <w:charset w:val="86"/>
    <w:family w:val="modern"/>
    <w:pitch w:val="fixed"/>
    <w:sig w:usb0="00000003" w:usb1="288F0000"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Tahoma">
    <w:altName w:val="Tahoma"/>
    <w:panose1 w:val="020B0604030504040204"/>
    <w:charset w:val="00"/>
    <w:family w:val="swiss"/>
    <w:pitch w:val="variable"/>
    <w:sig w:usb0="E1002EFF" w:usb1="C000605B" w:usb2="00000029" w:usb3="00000000" w:csb0="000101FF" w:csb1="00000000"/>
  </w:font>
  <w:font w:name="方正仿宋">
    <w:altName w:val="仿宋"/>
    <w:charset w:val="86"/>
    <w:family w:val="script"/>
    <w:pitch w:val="default"/>
    <w:sig w:usb0="00000000" w:usb1="00000000" w:usb2="00000010" w:usb3="00000000" w:csb0="00040000" w:csb1="00000000"/>
  </w:font>
  <w:font w:name="方正楷体">
    <w:altName w:val="宋体"/>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altName w:val="楷体"/>
    <w:panose1 w:val="02010609060101010101"/>
    <w:charset w:val="86"/>
    <w:family w:val="modern"/>
    <w:pitch w:val="fixed"/>
    <w:sig w:usb0="800002BF" w:usb1="38CF7CFA"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方正姚体">
    <w:altName w:val="方正姚体"/>
    <w:panose1 w:val="02010601030101010101"/>
    <w:charset w:val="86"/>
    <w:family w:val="auto"/>
    <w:pitch w:val="variable"/>
    <w:sig w:usb0="00000003" w:usb1="080E0000" w:usb2="00000010" w:usb3="00000000" w:csb0="00040000" w:csb1="00000000"/>
  </w:font>
  <w:font w:name="EU-F1">
    <w:altName w:val="微软雅黑"/>
    <w:charset w:val="86"/>
    <w:family w:val="auto"/>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等线 Light">
    <w:altName w:val="等线 Light"/>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10" w:usb3="00000000" w:csb0="00040000" w:csb1="00000000"/>
  </w:font>
  <w:font w:name="汉仪大宋简">
    <w:altName w:val="宋体"/>
    <w:charset w:val="86"/>
    <w:family w:val="modern"/>
    <w:pitch w:val="default"/>
    <w:sig w:usb0="00000000" w:usb1="00000000" w:usb2="00000012" w:usb3="00000000" w:csb0="00040000" w:csb1="00000000"/>
  </w:font>
  <w:font w:name="ڌ墻">
    <w:altName w:val="宋体"/>
    <w:charset w:val="86"/>
    <w:family w:val="roman"/>
    <w:pitch w:val="default"/>
    <w:sig w:usb0="00000000" w:usb1="00000000" w:usb2="00000010" w:usb3="00000000" w:csb0="00040000" w:csb1="00000000"/>
  </w:font>
  <w:font w:name="???|CS?o｡ﾀ?">
    <w:altName w:val="Yu Gothic"/>
    <w:charset w:val="80"/>
    <w:family w:val="modern"/>
    <w:pitch w:val="default"/>
    <w:sig w:usb0="00000000" w:usb1="00000000" w:usb2="00000010" w:usb3="00000000" w:csb0="00020000" w:csb1="00000000"/>
  </w:font>
  <w:font w:name="ˎ̥">
    <w:altName w:val="Segoe Print"/>
    <w:charset w:val="00"/>
    <w:family w:val="roman"/>
    <w:pitch w:val="default"/>
    <w:sig w:usb0="00000000" w:usb1="00000000" w:usb2="00000000" w:usb3="00000000" w:csb0="00040001" w:csb1="00000000"/>
  </w:font>
  <w:font w:name="??_GB2312">
    <w:altName w:val="宋体"/>
    <w:charset w:val="00"/>
    <w:family w:val="auto"/>
    <w:pitch w:val="default"/>
    <w:sig w:usb0="00000000" w:usb1="00000000" w:usb2="00000000" w:usb3="00000000" w:csb0="00000001" w:csb1="00000000"/>
  </w:font>
  <w:font w:name="E-F1">
    <w:altName w:val="Malgun Gothic"/>
    <w:charset w:val="81"/>
    <w:family w:val="roman"/>
    <w:pitch w:val="default"/>
    <w:sig w:usb0="00000000" w:usb1="00000000" w:usb2="00000033" w:usb3="00000000" w:csb0="00080000" w:csb1="00000000"/>
  </w:font>
  <w:font w:name="SDQHWW+ZapfDingbats">
    <w:altName w:val="Yu Gothic"/>
    <w:charset w:val="80"/>
    <w:family w:val="auto"/>
    <w:pitch w:val="default"/>
    <w:sig w:usb0="00000000" w:usb1="00000000" w:usb2="00000010" w:usb3="00000000" w:csb0="0002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Romantic">
    <w:altName w:val="Segoe Print"/>
    <w:charset w:val="02"/>
    <w:family w:val="auto"/>
    <w:pitch w:val="default"/>
    <w:sig w:usb0="00000000" w:usb1="00000000" w:usb2="00000000" w:usb3="00000000" w:csb0="80000000" w:csb1="00000000"/>
  </w:font>
  <w:font w:name="微软大黑体">
    <w:altName w:val="宋体"/>
    <w:charset w:val="86"/>
    <w:family w:val="modern"/>
    <w:pitch w:val="default"/>
    <w:sig w:usb0="00000000" w:usb1="00000000" w:usb2="00000010" w:usb3="00000000" w:csb0="00040000" w:csb1="00000000"/>
  </w:font>
  <w:font w:name="Optima">
    <w:altName w:val="Segoe Print"/>
    <w:charset w:val="00"/>
    <w:family w:val="swiss"/>
    <w:pitch w:val="default"/>
    <w:sig w:usb0="00000000" w:usb1="00000000" w:usb2="00000000" w:usb3="00000000" w:csb0="00000001" w:csb1="00000000"/>
  </w:font>
  <w:font w:name="@宋体">
    <w:altName w:val="@宋体"/>
    <w:panose1 w:val="02010600030101010101"/>
    <w:charset w:val="86"/>
    <w:family w:val="auto"/>
    <w:pitch w:val="variable"/>
    <w:sig w:usb0="00000003" w:usb1="288F0000" w:usb2="00000016" w:usb3="00000000" w:csb0="00040001" w:csb1="00000000"/>
  </w:font>
  <w:font w:name="华文细黑">
    <w:altName w:val="华文细黑"/>
    <w:panose1 w:val="02010600040101010101"/>
    <w:charset w:val="86"/>
    <w:family w:val="auto"/>
    <w:pitch w:val="variable"/>
    <w:sig w:usb0="00000287" w:usb1="080F0000" w:usb2="00000010" w:usb3="00000000" w:csb0="0004009F" w:csb1="00000000"/>
  </w:font>
  <w:font w:name="MS UI Gothic">
    <w:altName w:val="MS UI Gothic"/>
    <w:panose1 w:val="020B0600070205080204"/>
    <w:charset w:val="80"/>
    <w:family w:val="swiss"/>
    <w:pitch w:val="variable"/>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im Sun">
    <w:altName w:val="宋体"/>
    <w:charset w:val="86"/>
    <w:family w:val="swiss"/>
    <w:pitch w:val="default"/>
    <w:sig w:usb0="00000000" w:usb1="0000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汉仪中黑简">
    <w:altName w:val="黑体"/>
    <w:charset w:val="86"/>
    <w:family w:val="swiss"/>
    <w:pitch w:val="default"/>
    <w:sig w:usb0="00000000" w:usb1="00000000" w:usb2="00000002" w:usb3="00000000" w:csb0="00040000" w:csb1="00000000"/>
  </w:font>
  <w:font w:name="华文楷体">
    <w:altName w:val="华文楷体"/>
    <w:panose1 w:val="02010600040101010101"/>
    <w:charset w:val="86"/>
    <w:family w:val="auto"/>
    <w:pitch w:val="variable"/>
    <w:sig w:usb0="00000287" w:usb1="080F0000" w:usb2="00000010" w:usb3="00000000" w:csb0="0004009F" w:csb1="00000000"/>
  </w:font>
  <w:font w:name="Lucida Calligraphy">
    <w:altName w:val="Lucida Calligraphy"/>
    <w:panose1 w:val="03010101010101010101"/>
    <w:charset w:val="00"/>
    <w:family w:val="script"/>
    <w:pitch w:val="variable"/>
    <w:sig w:usb0="00000003" w:usb1="00000000" w:usb2="00000000" w:usb3="00000000" w:csb0="00000001" w:csb1="00000000"/>
  </w:font>
  <w:font w:name="幼圆">
    <w:altName w:val="幼圆"/>
    <w:panose1 w:val="02010509060101010101"/>
    <w:charset w:val="86"/>
    <w:family w:val="modern"/>
    <w:pitch w:val="fixed"/>
    <w:sig w:usb0="00000001" w:usb1="080E0000" w:usb2="00000010" w:usb3="00000000" w:csb0="00040000" w:csb1="00000000"/>
  </w:font>
  <w:font w:name="华文仿宋">
    <w:altName w:val="华文仿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1" w:csb1="00000000"/>
  </w:font>
  <w:font w:name="宋体|呯堈...">
    <w:altName w:val="宋体"/>
    <w:charset w:val="86"/>
    <w:family w:val="roma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FangSong">
    <w:altName w:val="Times New Roman"/>
    <w:panose1 w:val="00000000000000000000"/>
    <w:charset w:val="00"/>
    <w:family w:val="roman"/>
    <w:notTrueType/>
    <w:pitch w:val="default"/>
  </w:font>
  <w:font w:name="Segoe UI Emoji">
    <w:altName w:val="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pPr>
      <w:pStyle w:val="af8"/>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C43B4A" w:rsidRDefault="00C43B4A">
    <w:pPr>
      <w:pStyle w:val="af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pPr>
      <w:pStyle w:val="af8"/>
      <w:jc w:val="center"/>
    </w:pPr>
    <w:r>
      <w:rPr>
        <w:lang w:val="zh-CN"/>
      </w:rPr>
      <w:fldChar w:fldCharType="begin"/>
    </w:r>
    <w:r>
      <w:rPr>
        <w:lang w:val="zh-CN"/>
      </w:rPr>
      <w:instrText xml:space="preserve"> PAGE   \* MERGEFORMAT </w:instrText>
    </w:r>
    <w:r>
      <w:rPr>
        <w:lang w:val="zh-CN"/>
      </w:rPr>
      <w:fldChar w:fldCharType="separate"/>
    </w:r>
    <w:r>
      <w:rPr>
        <w:noProof/>
        <w:lang w:val="zh-CN"/>
      </w:rPr>
      <w:t>86</w:t>
    </w:r>
    <w:r>
      <w:rPr>
        <w:lang w:val="zh-CN"/>
      </w:rPr>
      <w:fldChar w:fldCharType="end"/>
    </w:r>
  </w:p>
  <w:p w:rsidR="00C43B4A" w:rsidRDefault="00C43B4A">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pPr>
      <w:pStyle w:val="af8"/>
      <w:spacing w:after="120"/>
      <w:jc w:val="center"/>
    </w:pPr>
    <w:r>
      <w:fldChar w:fldCharType="begin"/>
    </w:r>
    <w:r>
      <w:instrText xml:space="preserve"> PAGE   \* MERGEFORMAT </w:instrText>
    </w:r>
    <w:r>
      <w:fldChar w:fldCharType="separate"/>
    </w:r>
    <w:r w:rsidRPr="00C43B4A">
      <w:rPr>
        <w:noProof/>
        <w:lang w:val="zh-CN"/>
      </w:rPr>
      <w:t>98</w:t>
    </w:r>
    <w:r>
      <w:rPr>
        <w:lang w:val="zh-CN"/>
      </w:rPr>
      <w:fldChar w:fldCharType="end"/>
    </w:r>
  </w:p>
  <w:p w:rsidR="00C43B4A" w:rsidRDefault="00C43B4A">
    <w:pPr>
      <w:pStyle w:val="af8"/>
      <w:spacing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pPr>
      <w:pStyle w:val="af8"/>
      <w:framePr w:wrap="around" w:vAnchor="text" w:hAnchor="margin" w:xAlign="outside" w:y="1"/>
      <w:spacing w:after="120"/>
      <w:rPr>
        <w:rStyle w:val="aff4"/>
      </w:rPr>
    </w:pPr>
    <w:r>
      <w:fldChar w:fldCharType="begin"/>
    </w:r>
    <w:r>
      <w:rPr>
        <w:rStyle w:val="aff4"/>
      </w:rPr>
      <w:instrText xml:space="preserve">PAGE  </w:instrText>
    </w:r>
    <w:r>
      <w:fldChar w:fldCharType="separate"/>
    </w:r>
    <w:r>
      <w:rPr>
        <w:rStyle w:val="aff4"/>
      </w:rPr>
      <w:t>19</w:t>
    </w:r>
    <w:r>
      <w:fldChar w:fldCharType="end"/>
    </w:r>
  </w:p>
  <w:p w:rsidR="00C43B4A" w:rsidRDefault="00C43B4A">
    <w:pPr>
      <w:pStyle w:val="af8"/>
      <w:spacing w:after="12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pPr>
      <w:pStyle w:val="af8"/>
      <w:spacing w:after="120"/>
      <w:jc w:val="center"/>
    </w:pPr>
    <w:r>
      <w:rPr>
        <w:lang w:val="zh-CN"/>
      </w:rPr>
      <w:fldChar w:fldCharType="begin"/>
    </w:r>
    <w:r>
      <w:rPr>
        <w:lang w:val="zh-CN"/>
      </w:rPr>
      <w:instrText xml:space="preserve"> PAGE   \* MERGEFORMAT </w:instrText>
    </w:r>
    <w:r>
      <w:rPr>
        <w:lang w:val="zh-CN"/>
      </w:rPr>
      <w:fldChar w:fldCharType="separate"/>
    </w:r>
    <w:r>
      <w:rPr>
        <w:noProof/>
        <w:lang w:val="zh-CN"/>
      </w:rPr>
      <w:t>99</w:t>
    </w:r>
    <w:r>
      <w:rPr>
        <w:lang w:val="zh-CN"/>
      </w:rPr>
      <w:fldChar w:fldCharType="end"/>
    </w:r>
  </w:p>
  <w:p w:rsidR="00C43B4A" w:rsidRDefault="00C43B4A">
    <w:pPr>
      <w:pStyle w:val="af8"/>
      <w:spacing w:after="120"/>
      <w:ind w:right="720" w:firstLineChars="100" w:firstLine="18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pPr>
      <w:pStyle w:val="af8"/>
      <w:spacing w:after="120"/>
      <w:jc w:val="center"/>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1F2A48">
    <w:pPr>
      <w:pStyle w:val="af8"/>
      <w:framePr w:wrap="around" w:vAnchor="text" w:hAnchor="margin" w:xAlign="outside" w:y="1"/>
      <w:rPr>
        <w:rStyle w:val="aff4"/>
      </w:rPr>
    </w:pPr>
    <w:r>
      <w:fldChar w:fldCharType="begin"/>
    </w:r>
    <w:r>
      <w:rPr>
        <w:rStyle w:val="aff4"/>
      </w:rPr>
      <w:instrText xml:space="preserve">PAGE  </w:instrText>
    </w:r>
    <w:r>
      <w:fldChar w:fldCharType="separate"/>
    </w:r>
    <w:r>
      <w:rPr>
        <w:rStyle w:val="aff4"/>
      </w:rPr>
      <w:t>19</w:t>
    </w:r>
    <w:r>
      <w:fldChar w:fldCharType="end"/>
    </w:r>
  </w:p>
  <w:p w:rsidR="00563A55" w:rsidRDefault="00563A55">
    <w:pPr>
      <w:pStyle w:val="af8"/>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1F2A48">
    <w:pPr>
      <w:pStyle w:val="af8"/>
      <w:jc w:val="center"/>
    </w:pPr>
    <w:r>
      <w:rPr>
        <w:lang w:val="zh-CN"/>
      </w:rPr>
      <w:fldChar w:fldCharType="begin"/>
    </w:r>
    <w:r>
      <w:rPr>
        <w:lang w:val="zh-CN"/>
      </w:rPr>
      <w:instrText xml:space="preserve"> PAGE   \* MERGEFORMAT </w:instrText>
    </w:r>
    <w:r>
      <w:rPr>
        <w:lang w:val="zh-CN"/>
      </w:rPr>
      <w:fldChar w:fldCharType="separate"/>
    </w:r>
    <w:r w:rsidR="00C43B4A">
      <w:rPr>
        <w:noProof/>
        <w:lang w:val="zh-CN"/>
      </w:rPr>
      <w:t>104</w:t>
    </w:r>
    <w:r>
      <w:rPr>
        <w:lang w:val="zh-CN"/>
      </w:rPr>
      <w:fldChar w:fldCharType="end"/>
    </w:r>
  </w:p>
  <w:p w:rsidR="00563A55" w:rsidRDefault="00563A55">
    <w:pPr>
      <w:pStyle w:val="af8"/>
      <w:ind w:right="720" w:firstLineChars="100" w:firstLine="18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1F2A48">
    <w:pPr>
      <w:pStyle w:val="af8"/>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48" w:rsidRDefault="001F2A48">
      <w:r>
        <w:separator/>
      </w:r>
    </w:p>
  </w:footnote>
  <w:footnote w:type="continuationSeparator" w:id="0">
    <w:p w:rsidR="001F2A48" w:rsidRDefault="001F2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pPr>
      <w:pStyle w:val="af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563A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55" w:rsidRDefault="00563A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8FC01003"/>
    <w:lvl w:ilvl="0">
      <w:start w:val="1"/>
      <w:numFmt w:val="decimal"/>
      <w:lvlText w:val="%1."/>
      <w:lvlJc w:val="left"/>
      <w:pPr>
        <w:tabs>
          <w:tab w:val="left" w:pos="312"/>
        </w:tabs>
      </w:pPr>
    </w:lvl>
  </w:abstractNum>
  <w:abstractNum w:abstractNumId="1">
    <w:nsid w:val="00000002"/>
    <w:multiLevelType w:val="multilevel"/>
    <w:tmpl w:val="9157F3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singleLevel"/>
    <w:tmpl w:val="9564DF46"/>
    <w:lvl w:ilvl="0">
      <w:start w:val="1"/>
      <w:numFmt w:val="decimal"/>
      <w:lvlText w:val="%1."/>
      <w:lvlJc w:val="left"/>
      <w:pPr>
        <w:ind w:left="425" w:hanging="425"/>
      </w:pPr>
      <w:rPr>
        <w:rFonts w:hint="default"/>
      </w:rPr>
    </w:lvl>
  </w:abstractNum>
  <w:abstractNum w:abstractNumId="3">
    <w:nsid w:val="00000004"/>
    <w:multiLevelType w:val="multilevel"/>
    <w:tmpl w:val="96B439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singleLevel"/>
    <w:tmpl w:val="AA52583B"/>
    <w:lvl w:ilvl="0">
      <w:start w:val="1"/>
      <w:numFmt w:val="decimal"/>
      <w:lvlText w:val="%1."/>
      <w:lvlJc w:val="left"/>
      <w:pPr>
        <w:ind w:left="425" w:hanging="425"/>
      </w:pPr>
      <w:rPr>
        <w:rFonts w:hint="default"/>
      </w:rPr>
    </w:lvl>
  </w:abstractNum>
  <w:abstractNum w:abstractNumId="5">
    <w:nsid w:val="00000006"/>
    <w:multiLevelType w:val="singleLevel"/>
    <w:tmpl w:val="B5B6A6B1"/>
    <w:lvl w:ilvl="0">
      <w:start w:val="1"/>
      <w:numFmt w:val="decimal"/>
      <w:lvlText w:val="%1."/>
      <w:lvlJc w:val="left"/>
      <w:pPr>
        <w:ind w:left="425" w:hanging="425"/>
      </w:pPr>
      <w:rPr>
        <w:rFonts w:hint="default"/>
      </w:rPr>
    </w:lvl>
  </w:abstractNum>
  <w:abstractNum w:abstractNumId="6">
    <w:nsid w:val="00000007"/>
    <w:multiLevelType w:val="singleLevel"/>
    <w:tmpl w:val="B7B0CE74"/>
    <w:lvl w:ilvl="0">
      <w:start w:val="1"/>
      <w:numFmt w:val="decimal"/>
      <w:lvlText w:val="%1."/>
      <w:lvlJc w:val="left"/>
      <w:pPr>
        <w:tabs>
          <w:tab w:val="left" w:pos="312"/>
        </w:tabs>
      </w:pPr>
    </w:lvl>
  </w:abstractNum>
  <w:abstractNum w:abstractNumId="7">
    <w:nsid w:val="00000008"/>
    <w:multiLevelType w:val="singleLevel"/>
    <w:tmpl w:val="C4C14D2C"/>
    <w:lvl w:ilvl="0">
      <w:start w:val="1"/>
      <w:numFmt w:val="decimal"/>
      <w:lvlText w:val="%1."/>
      <w:lvlJc w:val="left"/>
      <w:pPr>
        <w:tabs>
          <w:tab w:val="left" w:pos="312"/>
        </w:tabs>
      </w:pPr>
    </w:lvl>
  </w:abstractNum>
  <w:abstractNum w:abstractNumId="8">
    <w:nsid w:val="00000009"/>
    <w:multiLevelType w:val="multilevel"/>
    <w:tmpl w:val="CF6123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A"/>
    <w:multiLevelType w:val="multilevel"/>
    <w:tmpl w:val="DACF9F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singleLevel"/>
    <w:tmpl w:val="F6A3F851"/>
    <w:lvl w:ilvl="0">
      <w:start w:val="1"/>
      <w:numFmt w:val="decimal"/>
      <w:lvlText w:val="%1."/>
      <w:lvlJc w:val="left"/>
      <w:pPr>
        <w:ind w:left="425" w:hanging="425"/>
      </w:pPr>
      <w:rPr>
        <w:rFonts w:hint="default"/>
      </w:rPr>
    </w:lvl>
  </w:abstractNum>
  <w:abstractNum w:abstractNumId="11">
    <w:nsid w:val="0000000C"/>
    <w:multiLevelType w:val="multilevel"/>
    <w:tmpl w:val="009B6D4D"/>
    <w:lvl w:ilvl="0">
      <w:start w:val="1"/>
      <w:numFmt w:val="bullet"/>
      <w:pStyle w:val="3"/>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
    <w:nsid w:val="0000000F"/>
    <w:multiLevelType w:val="multilevel"/>
    <w:tmpl w:val="09CC0CEE"/>
    <w:lvl w:ilvl="0">
      <w:start w:val="1"/>
      <w:numFmt w:val="decimal"/>
      <w:lvlText w:val="%1."/>
      <w:lvlJc w:val="left"/>
      <w:pPr>
        <w:ind w:left="420" w:hanging="420"/>
      </w:pPr>
    </w:lvl>
    <w:lvl w:ilvl="1">
      <w:start w:val="1"/>
      <w:numFmt w:val="lowerLetter"/>
      <w:pStyle w:val="22"/>
      <w:lvlText w:val="%2)"/>
      <w:lvlJc w:val="left"/>
      <w:pPr>
        <w:ind w:left="840" w:hanging="420"/>
      </w:pPr>
    </w:lvl>
    <w:lvl w:ilvl="2">
      <w:start w:val="1"/>
      <w:numFmt w:val="lowerRoman"/>
      <w:pStyle w:val="33"/>
      <w:lvlText w:val="%3."/>
      <w:lvlJc w:val="right"/>
      <w:pPr>
        <w:ind w:left="1260" w:hanging="420"/>
      </w:pPr>
    </w:lvl>
    <w:lvl w:ilvl="3">
      <w:start w:val="1"/>
      <w:numFmt w:val="decimal"/>
      <w:pStyle w:val="42"/>
      <w:lvlText w:val="%4."/>
      <w:lvlJc w:val="left"/>
      <w:pPr>
        <w:ind w:left="1680" w:hanging="420"/>
      </w:pPr>
    </w:lvl>
    <w:lvl w:ilvl="4">
      <w:start w:val="1"/>
      <w:numFmt w:val="lowerLetter"/>
      <w:pStyle w:val="52"/>
      <w:lvlText w:val="%5)"/>
      <w:lvlJc w:val="left"/>
      <w:pPr>
        <w:ind w:left="2100" w:hanging="420"/>
      </w:pPr>
    </w:lvl>
    <w:lvl w:ilvl="5">
      <w:start w:val="1"/>
      <w:numFmt w:val="lowerRoman"/>
      <w:pStyle w:val="62"/>
      <w:lvlText w:val="%6."/>
      <w:lvlJc w:val="right"/>
      <w:pPr>
        <w:ind w:left="2520" w:hanging="420"/>
      </w:pPr>
    </w:lvl>
    <w:lvl w:ilvl="6">
      <w:start w:val="1"/>
      <w:numFmt w:val="decimal"/>
      <w:pStyle w:val="72"/>
      <w:lvlText w:val="%7."/>
      <w:lvlJc w:val="left"/>
      <w:pPr>
        <w:ind w:left="2940" w:hanging="420"/>
      </w:pPr>
    </w:lvl>
    <w:lvl w:ilvl="7">
      <w:start w:val="1"/>
      <w:numFmt w:val="lowerLetter"/>
      <w:pStyle w:val="82"/>
      <w:lvlText w:val="%8)"/>
      <w:lvlJc w:val="left"/>
      <w:pPr>
        <w:ind w:left="3360" w:hanging="420"/>
      </w:pPr>
    </w:lvl>
    <w:lvl w:ilvl="8">
      <w:start w:val="1"/>
      <w:numFmt w:val="lowerRoman"/>
      <w:pStyle w:val="92"/>
      <w:lvlText w:val="%9."/>
      <w:lvlJc w:val="right"/>
      <w:pPr>
        <w:ind w:left="3780" w:hanging="420"/>
      </w:pPr>
    </w:lvl>
  </w:abstractNum>
  <w:abstractNum w:abstractNumId="13">
    <w:nsid w:val="00000010"/>
    <w:multiLevelType w:val="multilevel"/>
    <w:tmpl w:val="14954F20"/>
    <w:lvl w:ilvl="0">
      <w:start w:val="1"/>
      <w:numFmt w:val="decimalEnclosedCircle"/>
      <w:lvlText w:val="%1"/>
      <w:lvlJc w:val="left"/>
      <w:pPr>
        <w:ind w:left="840" w:hanging="42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0000012"/>
    <w:multiLevelType w:val="multilevel"/>
    <w:tmpl w:val="190759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4"/>
    <w:multiLevelType w:val="singleLevel"/>
    <w:tmpl w:val="1ED6CB2C"/>
    <w:lvl w:ilvl="0">
      <w:start w:val="1"/>
      <w:numFmt w:val="decimal"/>
      <w:lvlText w:val="%1."/>
      <w:lvlJc w:val="left"/>
      <w:pPr>
        <w:tabs>
          <w:tab w:val="left" w:pos="312"/>
        </w:tabs>
      </w:pPr>
    </w:lvl>
  </w:abstractNum>
  <w:abstractNum w:abstractNumId="16">
    <w:nsid w:val="00000015"/>
    <w:multiLevelType w:val="singleLevel"/>
    <w:tmpl w:val="1FEE550C"/>
    <w:lvl w:ilvl="0">
      <w:start w:val="1"/>
      <w:numFmt w:val="decimal"/>
      <w:lvlText w:val="%1."/>
      <w:lvlJc w:val="left"/>
      <w:pPr>
        <w:tabs>
          <w:tab w:val="left" w:pos="312"/>
        </w:tabs>
      </w:pPr>
    </w:lvl>
  </w:abstractNum>
  <w:abstractNum w:abstractNumId="17">
    <w:nsid w:val="00000017"/>
    <w:multiLevelType w:val="multilevel"/>
    <w:tmpl w:val="210456F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19"/>
    <w:multiLevelType w:val="multilevel"/>
    <w:tmpl w:val="23FC38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1A"/>
    <w:multiLevelType w:val="multilevel"/>
    <w:tmpl w:val="27644E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B"/>
    <w:multiLevelType w:val="multilevel"/>
    <w:tmpl w:val="2AD440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1C"/>
    <w:multiLevelType w:val="multilevel"/>
    <w:tmpl w:val="2AF528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1D"/>
    <w:multiLevelType w:val="singleLevel"/>
    <w:tmpl w:val="2B69394C"/>
    <w:lvl w:ilvl="0">
      <w:start w:val="1"/>
      <w:numFmt w:val="decimal"/>
      <w:lvlText w:val="%1."/>
      <w:lvlJc w:val="left"/>
      <w:pPr>
        <w:ind w:left="425" w:hanging="425"/>
      </w:pPr>
      <w:rPr>
        <w:rFonts w:hint="default"/>
      </w:rPr>
    </w:lvl>
  </w:abstractNum>
  <w:abstractNum w:abstractNumId="23">
    <w:nsid w:val="0000001E"/>
    <w:multiLevelType w:val="multilevel"/>
    <w:tmpl w:val="2F1F0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1F"/>
    <w:multiLevelType w:val="multilevel"/>
    <w:tmpl w:val="2F3F41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0000020"/>
    <w:multiLevelType w:val="multilevel"/>
    <w:tmpl w:val="2F4A61DA"/>
    <w:lvl w:ilvl="0">
      <w:start w:val="1"/>
      <w:numFmt w:val="decimal"/>
      <w:pStyle w:val="13"/>
      <w:lvlText w:val="%1."/>
      <w:lvlJc w:val="left"/>
      <w:pPr>
        <w:ind w:left="1020" w:hanging="420"/>
      </w:pPr>
    </w:lvl>
    <w:lvl w:ilvl="1">
      <w:start w:val="1"/>
      <w:numFmt w:val="lowerLetter"/>
      <w:pStyle w:val="23"/>
      <w:lvlText w:val="%2)"/>
      <w:lvlJc w:val="left"/>
      <w:pPr>
        <w:ind w:left="1440" w:hanging="420"/>
      </w:pPr>
    </w:lvl>
    <w:lvl w:ilvl="2">
      <w:start w:val="1"/>
      <w:numFmt w:val="lowerRoman"/>
      <w:pStyle w:val="34"/>
      <w:lvlText w:val="%3."/>
      <w:lvlJc w:val="right"/>
      <w:pPr>
        <w:ind w:left="1860" w:hanging="420"/>
      </w:pPr>
    </w:lvl>
    <w:lvl w:ilvl="3">
      <w:start w:val="1"/>
      <w:numFmt w:val="decimal"/>
      <w:pStyle w:val="43"/>
      <w:lvlText w:val="%4."/>
      <w:lvlJc w:val="left"/>
      <w:pPr>
        <w:ind w:left="2280" w:hanging="420"/>
      </w:pPr>
    </w:lvl>
    <w:lvl w:ilvl="4">
      <w:start w:val="1"/>
      <w:numFmt w:val="lowerLetter"/>
      <w:pStyle w:val="53"/>
      <w:lvlText w:val="%5)"/>
      <w:lvlJc w:val="left"/>
      <w:pPr>
        <w:ind w:left="2700" w:hanging="420"/>
      </w:pPr>
    </w:lvl>
    <w:lvl w:ilvl="5">
      <w:start w:val="1"/>
      <w:numFmt w:val="lowerRoman"/>
      <w:pStyle w:val="63"/>
      <w:lvlText w:val="%6."/>
      <w:lvlJc w:val="right"/>
      <w:pPr>
        <w:ind w:left="3120" w:hanging="420"/>
      </w:pPr>
    </w:lvl>
    <w:lvl w:ilvl="6">
      <w:start w:val="1"/>
      <w:numFmt w:val="decimal"/>
      <w:pStyle w:val="73"/>
      <w:lvlText w:val="%7."/>
      <w:lvlJc w:val="left"/>
      <w:pPr>
        <w:ind w:left="3540" w:hanging="420"/>
      </w:pPr>
    </w:lvl>
    <w:lvl w:ilvl="7">
      <w:start w:val="1"/>
      <w:numFmt w:val="lowerLetter"/>
      <w:pStyle w:val="83"/>
      <w:lvlText w:val="%8)"/>
      <w:lvlJc w:val="left"/>
      <w:pPr>
        <w:ind w:left="3960" w:hanging="420"/>
      </w:pPr>
    </w:lvl>
    <w:lvl w:ilvl="8">
      <w:start w:val="1"/>
      <w:numFmt w:val="lowerRoman"/>
      <w:pStyle w:val="93"/>
      <w:lvlText w:val="%9."/>
      <w:lvlJc w:val="right"/>
      <w:pPr>
        <w:ind w:left="4380" w:hanging="420"/>
      </w:pPr>
    </w:lvl>
  </w:abstractNum>
  <w:abstractNum w:abstractNumId="26">
    <w:nsid w:val="00000021"/>
    <w:multiLevelType w:val="multilevel"/>
    <w:tmpl w:val="322C69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00000025"/>
    <w:multiLevelType w:val="multilevel"/>
    <w:tmpl w:val="48B763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0000028"/>
    <w:multiLevelType w:val="singleLevel"/>
    <w:tmpl w:val="4C018F21"/>
    <w:lvl w:ilvl="0">
      <w:start w:val="1"/>
      <w:numFmt w:val="decimal"/>
      <w:lvlText w:val="%1."/>
      <w:lvlJc w:val="left"/>
      <w:pPr>
        <w:ind w:left="425" w:hanging="425"/>
      </w:pPr>
      <w:rPr>
        <w:rFonts w:hint="default"/>
      </w:rPr>
    </w:lvl>
  </w:abstractNum>
  <w:abstractNum w:abstractNumId="29">
    <w:nsid w:val="00000029"/>
    <w:multiLevelType w:val="multilevel"/>
    <w:tmpl w:val="4CC322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000002C"/>
    <w:multiLevelType w:val="multilevel"/>
    <w:tmpl w:val="55FBE1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0000002F"/>
    <w:multiLevelType w:val="multilevel"/>
    <w:tmpl w:val="5A9C5F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00000030"/>
    <w:multiLevelType w:val="singleLevel"/>
    <w:tmpl w:val="5B6C0D47"/>
    <w:lvl w:ilvl="0">
      <w:start w:val="1"/>
      <w:numFmt w:val="chineseCounting"/>
      <w:suff w:val="nothing"/>
      <w:lvlText w:val="（%1）"/>
      <w:lvlJc w:val="left"/>
    </w:lvl>
  </w:abstractNum>
  <w:abstractNum w:abstractNumId="33">
    <w:nsid w:val="00000031"/>
    <w:multiLevelType w:val="multilevel"/>
    <w:tmpl w:val="5B6C0D48"/>
    <w:lvl w:ilvl="0">
      <w:start w:val="1"/>
      <w:numFmt w:val="japaneseCounting"/>
      <w:lvlText w:val="（%1）"/>
      <w:lvlJc w:val="left"/>
      <w:pPr>
        <w:tabs>
          <w:tab w:val="left" w:pos="720"/>
        </w:tabs>
        <w:ind w:left="720" w:hanging="72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00000032"/>
    <w:multiLevelType w:val="multilevel"/>
    <w:tmpl w:val="5D1E1A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00000033"/>
    <w:multiLevelType w:val="multilevel"/>
    <w:tmpl w:val="5E0402F6"/>
    <w:lvl w:ilvl="0">
      <w:start w:val="1"/>
      <w:numFmt w:val="decimal"/>
      <w:pStyle w:val="10"/>
      <w:lvlText w:val="%1."/>
      <w:lvlJc w:val="left"/>
      <w:pPr>
        <w:ind w:left="420" w:hanging="420"/>
      </w:pPr>
    </w:lvl>
    <w:lvl w:ilvl="1">
      <w:start w:val="1"/>
      <w:numFmt w:val="lowerLetter"/>
      <w:pStyle w:val="20"/>
      <w:lvlText w:val="%2)"/>
      <w:lvlJc w:val="left"/>
      <w:pPr>
        <w:ind w:left="840" w:hanging="420"/>
      </w:pPr>
    </w:lvl>
    <w:lvl w:ilvl="2">
      <w:start w:val="1"/>
      <w:numFmt w:val="lowerRoman"/>
      <w:pStyle w:val="31"/>
      <w:lvlText w:val="%3."/>
      <w:lvlJc w:val="right"/>
      <w:pPr>
        <w:ind w:left="1260" w:hanging="420"/>
      </w:pPr>
    </w:lvl>
    <w:lvl w:ilvl="3">
      <w:start w:val="1"/>
      <w:numFmt w:val="decimal"/>
      <w:pStyle w:val="41"/>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abstractNum w:abstractNumId="36">
    <w:nsid w:val="00000034"/>
    <w:multiLevelType w:val="singleLevel"/>
    <w:tmpl w:val="5F5D0844"/>
    <w:lvl w:ilvl="0">
      <w:start w:val="1"/>
      <w:numFmt w:val="decimal"/>
      <w:lvlText w:val="%1."/>
      <w:lvlJc w:val="left"/>
      <w:pPr>
        <w:ind w:left="425" w:hanging="425"/>
      </w:pPr>
      <w:rPr>
        <w:rFonts w:hint="default"/>
      </w:rPr>
    </w:lvl>
  </w:abstractNum>
  <w:abstractNum w:abstractNumId="37">
    <w:nsid w:val="00000035"/>
    <w:multiLevelType w:val="multilevel"/>
    <w:tmpl w:val="631728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00000036"/>
    <w:multiLevelType w:val="multilevel"/>
    <w:tmpl w:val="638828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00000037"/>
    <w:multiLevelType w:val="multilevel"/>
    <w:tmpl w:val="65361BFE"/>
    <w:lvl w:ilvl="0">
      <w:start w:val="1"/>
      <w:numFmt w:val="decimal"/>
      <w:lvlText w:val="%1."/>
      <w:lvlJc w:val="left"/>
      <w:pPr>
        <w:ind w:left="1020" w:hanging="420"/>
      </w:pPr>
    </w:lvl>
    <w:lvl w:ilvl="1">
      <w:start w:val="1"/>
      <w:numFmt w:val="lowerLetter"/>
      <w:pStyle w:val="200"/>
      <w:lvlText w:val="%2)"/>
      <w:lvlJc w:val="left"/>
      <w:pPr>
        <w:ind w:left="1440" w:hanging="420"/>
      </w:pPr>
    </w:lvl>
    <w:lvl w:ilvl="2">
      <w:start w:val="1"/>
      <w:numFmt w:val="lowerRoman"/>
      <w:pStyle w:val="300"/>
      <w:lvlText w:val="%3."/>
      <w:lvlJc w:val="right"/>
      <w:pPr>
        <w:ind w:left="1860" w:hanging="420"/>
      </w:pPr>
    </w:lvl>
    <w:lvl w:ilvl="3">
      <w:start w:val="1"/>
      <w:numFmt w:val="decimal"/>
      <w:pStyle w:val="400"/>
      <w:lvlText w:val="%4."/>
      <w:lvlJc w:val="left"/>
      <w:pPr>
        <w:ind w:left="2280" w:hanging="420"/>
      </w:pPr>
    </w:lvl>
    <w:lvl w:ilvl="4">
      <w:start w:val="1"/>
      <w:numFmt w:val="lowerLetter"/>
      <w:pStyle w:val="500"/>
      <w:lvlText w:val="%5)"/>
      <w:lvlJc w:val="left"/>
      <w:pPr>
        <w:ind w:left="2700" w:hanging="420"/>
      </w:pPr>
    </w:lvl>
    <w:lvl w:ilvl="5">
      <w:start w:val="1"/>
      <w:numFmt w:val="lowerRoman"/>
      <w:pStyle w:val="600"/>
      <w:lvlText w:val="%6."/>
      <w:lvlJc w:val="right"/>
      <w:pPr>
        <w:ind w:left="3120" w:hanging="420"/>
      </w:pPr>
    </w:lvl>
    <w:lvl w:ilvl="6">
      <w:start w:val="1"/>
      <w:numFmt w:val="decimal"/>
      <w:pStyle w:val="700"/>
      <w:lvlText w:val="%7."/>
      <w:lvlJc w:val="left"/>
      <w:pPr>
        <w:ind w:left="3540" w:hanging="420"/>
      </w:pPr>
    </w:lvl>
    <w:lvl w:ilvl="7">
      <w:start w:val="1"/>
      <w:numFmt w:val="lowerLetter"/>
      <w:pStyle w:val="800"/>
      <w:lvlText w:val="%8)"/>
      <w:lvlJc w:val="left"/>
      <w:pPr>
        <w:ind w:left="3960" w:hanging="420"/>
      </w:pPr>
    </w:lvl>
    <w:lvl w:ilvl="8">
      <w:start w:val="1"/>
      <w:numFmt w:val="lowerRoman"/>
      <w:pStyle w:val="900"/>
      <w:lvlText w:val="%9."/>
      <w:lvlJc w:val="right"/>
      <w:pPr>
        <w:ind w:left="4380" w:hanging="420"/>
      </w:pPr>
    </w:lvl>
  </w:abstractNum>
  <w:abstractNum w:abstractNumId="40">
    <w:nsid w:val="00000039"/>
    <w:multiLevelType w:val="multilevel"/>
    <w:tmpl w:val="67E45F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0000003B"/>
    <w:multiLevelType w:val="multilevel"/>
    <w:tmpl w:val="6EEC2C3F"/>
    <w:lvl w:ilvl="0">
      <w:start w:val="1"/>
      <w:numFmt w:val="decimal"/>
      <w:lvlText w:val="%1."/>
      <w:lvlJc w:val="left"/>
      <w:pPr>
        <w:ind w:left="420" w:hanging="420"/>
      </w:pPr>
    </w:lvl>
    <w:lvl w:ilvl="1">
      <w:start w:val="14"/>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0000003C"/>
    <w:multiLevelType w:val="singleLevel"/>
    <w:tmpl w:val="735B754B"/>
    <w:lvl w:ilvl="0">
      <w:start w:val="1"/>
      <w:numFmt w:val="decimal"/>
      <w:lvlText w:val="%1."/>
      <w:lvlJc w:val="left"/>
      <w:pPr>
        <w:ind w:left="425" w:hanging="425"/>
      </w:pPr>
      <w:rPr>
        <w:rFonts w:hint="default"/>
      </w:rPr>
    </w:lvl>
  </w:abstractNum>
  <w:abstractNum w:abstractNumId="43">
    <w:nsid w:val="0000003D"/>
    <w:multiLevelType w:val="singleLevel"/>
    <w:tmpl w:val="74F82F71"/>
    <w:lvl w:ilvl="0">
      <w:start w:val="1"/>
      <w:numFmt w:val="decimal"/>
      <w:lvlText w:val="%1."/>
      <w:lvlJc w:val="left"/>
      <w:pPr>
        <w:ind w:left="425" w:hanging="425"/>
      </w:pPr>
      <w:rPr>
        <w:rFonts w:hint="default"/>
      </w:rPr>
    </w:lvl>
  </w:abstractNum>
  <w:abstractNum w:abstractNumId="44">
    <w:nsid w:val="0000003E"/>
    <w:multiLevelType w:val="multilevel"/>
    <w:tmpl w:val="771E049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0000003F"/>
    <w:multiLevelType w:val="multilevel"/>
    <w:tmpl w:val="775721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00000040"/>
    <w:multiLevelType w:val="multilevel"/>
    <w:tmpl w:val="7CB449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009B6D4D"/>
    <w:multiLevelType w:val="multilevel"/>
    <w:tmpl w:val="009B6D4D"/>
    <w:lvl w:ilvl="0">
      <w:start w:val="1"/>
      <w:numFmt w:val="bullet"/>
      <w:pStyle w:val="3"/>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8">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9">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0">
    <w:nsid w:val="09CC0CEE"/>
    <w:multiLevelType w:val="multilevel"/>
    <w:tmpl w:val="09CC0CEE"/>
    <w:lvl w:ilvl="0">
      <w:start w:val="1"/>
      <w:numFmt w:val="decimal"/>
      <w:lvlText w:val="%1."/>
      <w:lvlJc w:val="left"/>
      <w:pPr>
        <w:ind w:left="420" w:hanging="420"/>
      </w:pPr>
    </w:lvl>
    <w:lvl w:ilvl="1">
      <w:start w:val="1"/>
      <w:numFmt w:val="lowerLetter"/>
      <w:pStyle w:val="22"/>
      <w:lvlText w:val="%2)"/>
      <w:lvlJc w:val="left"/>
      <w:pPr>
        <w:ind w:left="840" w:hanging="420"/>
      </w:pPr>
    </w:lvl>
    <w:lvl w:ilvl="2">
      <w:start w:val="1"/>
      <w:numFmt w:val="lowerRoman"/>
      <w:pStyle w:val="33"/>
      <w:lvlText w:val="%3."/>
      <w:lvlJc w:val="right"/>
      <w:pPr>
        <w:ind w:left="1260" w:hanging="420"/>
      </w:pPr>
    </w:lvl>
    <w:lvl w:ilvl="3">
      <w:start w:val="1"/>
      <w:numFmt w:val="decimal"/>
      <w:pStyle w:val="42"/>
      <w:lvlText w:val="%4."/>
      <w:lvlJc w:val="left"/>
      <w:pPr>
        <w:ind w:left="1680" w:hanging="420"/>
      </w:pPr>
    </w:lvl>
    <w:lvl w:ilvl="4">
      <w:start w:val="1"/>
      <w:numFmt w:val="lowerLetter"/>
      <w:pStyle w:val="52"/>
      <w:lvlText w:val="%5)"/>
      <w:lvlJc w:val="left"/>
      <w:pPr>
        <w:ind w:left="2100" w:hanging="420"/>
      </w:pPr>
    </w:lvl>
    <w:lvl w:ilvl="5">
      <w:start w:val="1"/>
      <w:numFmt w:val="lowerRoman"/>
      <w:pStyle w:val="62"/>
      <w:lvlText w:val="%6."/>
      <w:lvlJc w:val="right"/>
      <w:pPr>
        <w:ind w:left="2520" w:hanging="420"/>
      </w:pPr>
    </w:lvl>
    <w:lvl w:ilvl="6">
      <w:start w:val="1"/>
      <w:numFmt w:val="decimal"/>
      <w:pStyle w:val="72"/>
      <w:lvlText w:val="%7."/>
      <w:lvlJc w:val="left"/>
      <w:pPr>
        <w:ind w:left="2940" w:hanging="420"/>
      </w:pPr>
    </w:lvl>
    <w:lvl w:ilvl="7">
      <w:start w:val="1"/>
      <w:numFmt w:val="lowerLetter"/>
      <w:pStyle w:val="82"/>
      <w:lvlText w:val="%8)"/>
      <w:lvlJc w:val="left"/>
      <w:pPr>
        <w:ind w:left="3360" w:hanging="420"/>
      </w:pPr>
    </w:lvl>
    <w:lvl w:ilvl="8">
      <w:start w:val="1"/>
      <w:numFmt w:val="lowerRoman"/>
      <w:pStyle w:val="92"/>
      <w:lvlText w:val="%9."/>
      <w:lvlJc w:val="right"/>
      <w:pPr>
        <w:ind w:left="3780" w:hanging="420"/>
      </w:pPr>
    </w:lvl>
  </w:abstractNum>
  <w:abstractNum w:abstractNumId="51">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52">
    <w:nsid w:val="1B9E447F"/>
    <w:multiLevelType w:val="multilevel"/>
    <w:tmpl w:val="1B9E447F"/>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lvl>
    <w:lvl w:ilvl="2">
      <w:start w:val="1"/>
      <w:numFmt w:val="decimal"/>
      <w:pStyle w:val="111"/>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55">
    <w:nsid w:val="2F4A61DA"/>
    <w:multiLevelType w:val="multilevel"/>
    <w:tmpl w:val="2F4A61DA"/>
    <w:lvl w:ilvl="0">
      <w:start w:val="1"/>
      <w:numFmt w:val="decimal"/>
      <w:pStyle w:val="13"/>
      <w:lvlText w:val="%1."/>
      <w:lvlJc w:val="left"/>
      <w:pPr>
        <w:ind w:left="1020" w:hanging="420"/>
      </w:pPr>
    </w:lvl>
    <w:lvl w:ilvl="1">
      <w:start w:val="1"/>
      <w:numFmt w:val="lowerLetter"/>
      <w:pStyle w:val="23"/>
      <w:lvlText w:val="%2)"/>
      <w:lvlJc w:val="left"/>
      <w:pPr>
        <w:ind w:left="1440" w:hanging="420"/>
      </w:pPr>
    </w:lvl>
    <w:lvl w:ilvl="2">
      <w:start w:val="1"/>
      <w:numFmt w:val="lowerRoman"/>
      <w:pStyle w:val="34"/>
      <w:lvlText w:val="%3."/>
      <w:lvlJc w:val="right"/>
      <w:pPr>
        <w:ind w:left="1860" w:hanging="420"/>
      </w:pPr>
    </w:lvl>
    <w:lvl w:ilvl="3">
      <w:start w:val="1"/>
      <w:numFmt w:val="decimal"/>
      <w:pStyle w:val="43"/>
      <w:lvlText w:val="%4."/>
      <w:lvlJc w:val="left"/>
      <w:pPr>
        <w:ind w:left="2280" w:hanging="420"/>
      </w:pPr>
    </w:lvl>
    <w:lvl w:ilvl="4">
      <w:start w:val="1"/>
      <w:numFmt w:val="lowerLetter"/>
      <w:pStyle w:val="53"/>
      <w:lvlText w:val="%5)"/>
      <w:lvlJc w:val="left"/>
      <w:pPr>
        <w:ind w:left="2700" w:hanging="420"/>
      </w:pPr>
    </w:lvl>
    <w:lvl w:ilvl="5">
      <w:start w:val="1"/>
      <w:numFmt w:val="lowerRoman"/>
      <w:pStyle w:val="63"/>
      <w:lvlText w:val="%6."/>
      <w:lvlJc w:val="right"/>
      <w:pPr>
        <w:ind w:left="3120" w:hanging="420"/>
      </w:pPr>
    </w:lvl>
    <w:lvl w:ilvl="6">
      <w:start w:val="1"/>
      <w:numFmt w:val="decimal"/>
      <w:pStyle w:val="73"/>
      <w:lvlText w:val="%7."/>
      <w:lvlJc w:val="left"/>
      <w:pPr>
        <w:ind w:left="3540" w:hanging="420"/>
      </w:pPr>
    </w:lvl>
    <w:lvl w:ilvl="7">
      <w:start w:val="1"/>
      <w:numFmt w:val="lowerLetter"/>
      <w:pStyle w:val="83"/>
      <w:lvlText w:val="%8)"/>
      <w:lvlJc w:val="left"/>
      <w:pPr>
        <w:ind w:left="3960" w:hanging="420"/>
      </w:pPr>
    </w:lvl>
    <w:lvl w:ilvl="8">
      <w:start w:val="1"/>
      <w:numFmt w:val="lowerRoman"/>
      <w:pStyle w:val="93"/>
      <w:lvlText w:val="%9."/>
      <w:lvlJc w:val="right"/>
      <w:pPr>
        <w:ind w:left="4380" w:hanging="420"/>
      </w:pPr>
    </w:lvl>
  </w:abstractNum>
  <w:abstractNum w:abstractNumId="56">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59">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60">
    <w:nsid w:val="4B9D13A2"/>
    <w:multiLevelType w:val="multilevel"/>
    <w:tmpl w:val="4B9D13A2"/>
    <w:lvl w:ilvl="0">
      <w:start w:val="1"/>
      <w:numFmt w:val="bullet"/>
      <w:pStyle w:val="a6"/>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1">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62">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63">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4">
    <w:nsid w:val="57DA1620"/>
    <w:multiLevelType w:val="singleLevel"/>
    <w:tmpl w:val="8A1DB8B4"/>
    <w:lvl w:ilvl="0">
      <w:start w:val="1"/>
      <w:numFmt w:val="decimal"/>
      <w:lvlText w:val="%1."/>
      <w:lvlJc w:val="left"/>
      <w:pPr>
        <w:ind w:left="425" w:hanging="425"/>
      </w:pPr>
      <w:rPr>
        <w:rFonts w:hint="default"/>
      </w:rPr>
    </w:lvl>
  </w:abstractNum>
  <w:abstractNum w:abstractNumId="65">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6">
    <w:nsid w:val="5E0402F6"/>
    <w:multiLevelType w:val="multilevel"/>
    <w:tmpl w:val="5E0402F6"/>
    <w:lvl w:ilvl="0">
      <w:start w:val="1"/>
      <w:numFmt w:val="decimal"/>
      <w:pStyle w:val="10"/>
      <w:lvlText w:val="%1."/>
      <w:lvlJc w:val="left"/>
      <w:pPr>
        <w:ind w:left="420" w:hanging="420"/>
      </w:pPr>
    </w:lvl>
    <w:lvl w:ilvl="1">
      <w:start w:val="1"/>
      <w:numFmt w:val="lowerLetter"/>
      <w:pStyle w:val="20"/>
      <w:lvlText w:val="%2)"/>
      <w:lvlJc w:val="left"/>
      <w:pPr>
        <w:ind w:left="840" w:hanging="420"/>
      </w:pPr>
    </w:lvl>
    <w:lvl w:ilvl="2">
      <w:start w:val="1"/>
      <w:numFmt w:val="lowerRoman"/>
      <w:pStyle w:val="31"/>
      <w:lvlText w:val="%3."/>
      <w:lvlJc w:val="right"/>
      <w:pPr>
        <w:ind w:left="1260" w:hanging="420"/>
      </w:pPr>
    </w:lvl>
    <w:lvl w:ilvl="3">
      <w:start w:val="1"/>
      <w:numFmt w:val="decimal"/>
      <w:pStyle w:val="41"/>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abstractNum w:abstractNumId="67">
    <w:nsid w:val="65361BFE"/>
    <w:multiLevelType w:val="multilevel"/>
    <w:tmpl w:val="65361BFE"/>
    <w:lvl w:ilvl="0">
      <w:start w:val="1"/>
      <w:numFmt w:val="decimal"/>
      <w:lvlText w:val="%1."/>
      <w:lvlJc w:val="left"/>
      <w:pPr>
        <w:ind w:left="1020" w:hanging="420"/>
      </w:pPr>
    </w:lvl>
    <w:lvl w:ilvl="1">
      <w:start w:val="1"/>
      <w:numFmt w:val="lowerLetter"/>
      <w:pStyle w:val="200"/>
      <w:lvlText w:val="%2)"/>
      <w:lvlJc w:val="left"/>
      <w:pPr>
        <w:ind w:left="1440" w:hanging="420"/>
      </w:pPr>
    </w:lvl>
    <w:lvl w:ilvl="2">
      <w:start w:val="1"/>
      <w:numFmt w:val="lowerRoman"/>
      <w:pStyle w:val="300"/>
      <w:lvlText w:val="%3."/>
      <w:lvlJc w:val="right"/>
      <w:pPr>
        <w:ind w:left="1860" w:hanging="420"/>
      </w:pPr>
    </w:lvl>
    <w:lvl w:ilvl="3">
      <w:start w:val="1"/>
      <w:numFmt w:val="decimal"/>
      <w:pStyle w:val="400"/>
      <w:lvlText w:val="%4."/>
      <w:lvlJc w:val="left"/>
      <w:pPr>
        <w:ind w:left="2280" w:hanging="420"/>
      </w:pPr>
    </w:lvl>
    <w:lvl w:ilvl="4">
      <w:start w:val="1"/>
      <w:numFmt w:val="lowerLetter"/>
      <w:pStyle w:val="500"/>
      <w:lvlText w:val="%5)"/>
      <w:lvlJc w:val="left"/>
      <w:pPr>
        <w:ind w:left="2700" w:hanging="420"/>
      </w:pPr>
    </w:lvl>
    <w:lvl w:ilvl="5">
      <w:start w:val="1"/>
      <w:numFmt w:val="lowerRoman"/>
      <w:pStyle w:val="600"/>
      <w:lvlText w:val="%6."/>
      <w:lvlJc w:val="right"/>
      <w:pPr>
        <w:ind w:left="3120" w:hanging="420"/>
      </w:pPr>
    </w:lvl>
    <w:lvl w:ilvl="6">
      <w:start w:val="1"/>
      <w:numFmt w:val="decimal"/>
      <w:pStyle w:val="700"/>
      <w:lvlText w:val="%7."/>
      <w:lvlJc w:val="left"/>
      <w:pPr>
        <w:ind w:left="3540" w:hanging="420"/>
      </w:pPr>
    </w:lvl>
    <w:lvl w:ilvl="7">
      <w:start w:val="1"/>
      <w:numFmt w:val="lowerLetter"/>
      <w:pStyle w:val="800"/>
      <w:lvlText w:val="%8)"/>
      <w:lvlJc w:val="left"/>
      <w:pPr>
        <w:ind w:left="3960" w:hanging="420"/>
      </w:pPr>
    </w:lvl>
    <w:lvl w:ilvl="8">
      <w:start w:val="1"/>
      <w:numFmt w:val="lowerRoman"/>
      <w:pStyle w:val="900"/>
      <w:lvlText w:val="%9."/>
      <w:lvlJc w:val="right"/>
      <w:pPr>
        <w:ind w:left="4380" w:hanging="420"/>
      </w:pPr>
    </w:lvl>
  </w:abstractNum>
  <w:abstractNum w:abstractNumId="68">
    <w:nsid w:val="67403E98"/>
    <w:multiLevelType w:val="singleLevel"/>
    <w:tmpl w:val="67403E98"/>
    <w:lvl w:ilvl="0">
      <w:start w:val="1"/>
      <w:numFmt w:val="bullet"/>
      <w:pStyle w:val="a7"/>
      <w:lvlText w:val=""/>
      <w:lvlJc w:val="left"/>
      <w:pPr>
        <w:tabs>
          <w:tab w:val="left" w:pos="360"/>
        </w:tabs>
        <w:ind w:left="360" w:hanging="360"/>
      </w:pPr>
      <w:rPr>
        <w:rFonts w:ascii="Symbol" w:hAnsi="Symbol" w:hint="default"/>
      </w:rPr>
    </w:lvl>
  </w:abstractNum>
  <w:abstractNum w:abstractNumId="69">
    <w:nsid w:val="69D73792"/>
    <w:multiLevelType w:val="multilevel"/>
    <w:tmpl w:val="69D73792"/>
    <w:lvl w:ilvl="0">
      <w:start w:val="1"/>
      <w:numFmt w:val="decimal"/>
      <w:lvlText w:val="%1."/>
      <w:lvlJc w:val="left"/>
      <w:pPr>
        <w:ind w:left="960" w:hanging="360"/>
      </w:pPr>
      <w:rPr>
        <w:rFonts w:hint="default"/>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47"/>
  </w:num>
  <w:num w:numId="2">
    <w:abstractNumId w:val="51"/>
  </w:num>
  <w:num w:numId="3">
    <w:abstractNumId w:val="61"/>
  </w:num>
  <w:num w:numId="4">
    <w:abstractNumId w:val="58"/>
  </w:num>
  <w:num w:numId="5">
    <w:abstractNumId w:val="56"/>
  </w:num>
  <w:num w:numId="6">
    <w:abstractNumId w:val="60"/>
  </w:num>
  <w:num w:numId="7">
    <w:abstractNumId w:val="63"/>
  </w:num>
  <w:num w:numId="8">
    <w:abstractNumId w:val="52"/>
  </w:num>
  <w:num w:numId="9">
    <w:abstractNumId w:val="53"/>
  </w:num>
  <w:num w:numId="10">
    <w:abstractNumId w:val="54"/>
  </w:num>
  <w:num w:numId="11">
    <w:abstractNumId w:val="57"/>
  </w:num>
  <w:num w:numId="12">
    <w:abstractNumId w:val="59"/>
  </w:num>
  <w:num w:numId="13">
    <w:abstractNumId w:val="48"/>
  </w:num>
  <w:num w:numId="14">
    <w:abstractNumId w:val="49"/>
  </w:num>
  <w:num w:numId="15">
    <w:abstractNumId w:val="65"/>
  </w:num>
  <w:num w:numId="16">
    <w:abstractNumId w:val="68"/>
  </w:num>
  <w:num w:numId="17">
    <w:abstractNumId w:val="62"/>
  </w:num>
  <w:num w:numId="18">
    <w:abstractNumId w:val="69"/>
  </w:num>
  <w:num w:numId="19">
    <w:abstractNumId w:val="66"/>
  </w:num>
  <w:num w:numId="20">
    <w:abstractNumId w:val="55"/>
  </w:num>
  <w:num w:numId="21">
    <w:abstractNumId w:val="67"/>
  </w:num>
  <w:num w:numId="22">
    <w:abstractNumId w:val="50"/>
  </w:num>
  <w:num w:numId="23">
    <w:abstractNumId w:val="11"/>
  </w:num>
  <w:num w:numId="24">
    <w:abstractNumId w:val="35"/>
  </w:num>
  <w:num w:numId="25">
    <w:abstractNumId w:val="25"/>
  </w:num>
  <w:num w:numId="26">
    <w:abstractNumId w:val="39"/>
  </w:num>
  <w:num w:numId="27">
    <w:abstractNumId w:val="12"/>
  </w:num>
  <w:num w:numId="28">
    <w:abstractNumId w:val="27"/>
  </w:num>
  <w:num w:numId="29">
    <w:abstractNumId w:val="18"/>
  </w:num>
  <w:num w:numId="30">
    <w:abstractNumId w:val="21"/>
  </w:num>
  <w:num w:numId="31">
    <w:abstractNumId w:val="41"/>
  </w:num>
  <w:num w:numId="32">
    <w:abstractNumId w:val="20"/>
  </w:num>
  <w:num w:numId="33">
    <w:abstractNumId w:val="37"/>
  </w:num>
  <w:num w:numId="34">
    <w:abstractNumId w:val="29"/>
  </w:num>
  <w:num w:numId="35">
    <w:abstractNumId w:val="34"/>
  </w:num>
  <w:num w:numId="36">
    <w:abstractNumId w:val="23"/>
  </w:num>
  <w:num w:numId="37">
    <w:abstractNumId w:val="45"/>
  </w:num>
  <w:num w:numId="38">
    <w:abstractNumId w:val="31"/>
  </w:num>
  <w:num w:numId="39">
    <w:abstractNumId w:val="38"/>
  </w:num>
  <w:num w:numId="40">
    <w:abstractNumId w:val="14"/>
  </w:num>
  <w:num w:numId="41">
    <w:abstractNumId w:val="44"/>
  </w:num>
  <w:num w:numId="42">
    <w:abstractNumId w:val="17"/>
  </w:num>
  <w:num w:numId="43">
    <w:abstractNumId w:val="24"/>
  </w:num>
  <w:num w:numId="44">
    <w:abstractNumId w:val="46"/>
  </w:num>
  <w:num w:numId="45">
    <w:abstractNumId w:val="19"/>
  </w:num>
  <w:num w:numId="46">
    <w:abstractNumId w:val="40"/>
  </w:num>
  <w:num w:numId="47">
    <w:abstractNumId w:val="26"/>
  </w:num>
  <w:num w:numId="48">
    <w:abstractNumId w:val="3"/>
  </w:num>
  <w:num w:numId="49">
    <w:abstractNumId w:val="8"/>
  </w:num>
  <w:num w:numId="50">
    <w:abstractNumId w:val="1"/>
  </w:num>
  <w:num w:numId="51">
    <w:abstractNumId w:val="9"/>
  </w:num>
  <w:num w:numId="52">
    <w:abstractNumId w:val="30"/>
  </w:num>
  <w:num w:numId="53">
    <w:abstractNumId w:val="6"/>
  </w:num>
  <w:num w:numId="54">
    <w:abstractNumId w:val="15"/>
  </w:num>
  <w:num w:numId="55">
    <w:abstractNumId w:val="16"/>
  </w:num>
  <w:num w:numId="56">
    <w:abstractNumId w:val="7"/>
  </w:num>
  <w:num w:numId="57">
    <w:abstractNumId w:val="0"/>
  </w:num>
  <w:num w:numId="58">
    <w:abstractNumId w:val="10"/>
  </w:num>
  <w:num w:numId="59">
    <w:abstractNumId w:val="5"/>
  </w:num>
  <w:num w:numId="60">
    <w:abstractNumId w:val="64"/>
  </w:num>
  <w:num w:numId="61">
    <w:abstractNumId w:val="4"/>
  </w:num>
  <w:num w:numId="62">
    <w:abstractNumId w:val="43"/>
  </w:num>
  <w:num w:numId="63">
    <w:abstractNumId w:val="2"/>
  </w:num>
  <w:num w:numId="64">
    <w:abstractNumId w:val="36"/>
  </w:num>
  <w:num w:numId="65">
    <w:abstractNumId w:val="28"/>
  </w:num>
  <w:num w:numId="66">
    <w:abstractNumId w:val="22"/>
  </w:num>
  <w:num w:numId="67">
    <w:abstractNumId w:val="42"/>
  </w:num>
  <w:num w:numId="68">
    <w:abstractNumId w:val="13"/>
  </w:num>
  <w:num w:numId="69">
    <w:abstractNumId w:val="32"/>
  </w:num>
  <w:num w:numId="70">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5A13"/>
    <w:rsid w:val="000068E2"/>
    <w:rsid w:val="000078A7"/>
    <w:rsid w:val="00013DDD"/>
    <w:rsid w:val="00013E2B"/>
    <w:rsid w:val="00015829"/>
    <w:rsid w:val="000258D1"/>
    <w:rsid w:val="000262FD"/>
    <w:rsid w:val="000353B8"/>
    <w:rsid w:val="00036732"/>
    <w:rsid w:val="0003787A"/>
    <w:rsid w:val="0004755F"/>
    <w:rsid w:val="00053EA6"/>
    <w:rsid w:val="00056A23"/>
    <w:rsid w:val="00061217"/>
    <w:rsid w:val="000678AC"/>
    <w:rsid w:val="00071575"/>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CB3"/>
    <w:rsid w:val="001B49FF"/>
    <w:rsid w:val="001C37FE"/>
    <w:rsid w:val="001D547C"/>
    <w:rsid w:val="001D7CCF"/>
    <w:rsid w:val="001E4F60"/>
    <w:rsid w:val="001E5EF9"/>
    <w:rsid w:val="001F0B36"/>
    <w:rsid w:val="001F2948"/>
    <w:rsid w:val="001F2A48"/>
    <w:rsid w:val="001F7F18"/>
    <w:rsid w:val="00203238"/>
    <w:rsid w:val="00207D0A"/>
    <w:rsid w:val="00213795"/>
    <w:rsid w:val="00234C03"/>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09C7"/>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471F3"/>
    <w:rsid w:val="00450AE7"/>
    <w:rsid w:val="00451339"/>
    <w:rsid w:val="00452E3D"/>
    <w:rsid w:val="004569D0"/>
    <w:rsid w:val="00457231"/>
    <w:rsid w:val="00460C5E"/>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4EED"/>
    <w:rsid w:val="005901D9"/>
    <w:rsid w:val="005A2F2B"/>
    <w:rsid w:val="005A6FA0"/>
    <w:rsid w:val="005B537B"/>
    <w:rsid w:val="005C3D21"/>
    <w:rsid w:val="005C6982"/>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3D59"/>
    <w:rsid w:val="00831DE5"/>
    <w:rsid w:val="0084513D"/>
    <w:rsid w:val="00850A82"/>
    <w:rsid w:val="00852AFC"/>
    <w:rsid w:val="0086317C"/>
    <w:rsid w:val="00863A72"/>
    <w:rsid w:val="00863E3B"/>
    <w:rsid w:val="00867F1C"/>
    <w:rsid w:val="00873122"/>
    <w:rsid w:val="0087377B"/>
    <w:rsid w:val="00875887"/>
    <w:rsid w:val="0087645B"/>
    <w:rsid w:val="00880A40"/>
    <w:rsid w:val="00891542"/>
    <w:rsid w:val="00897D01"/>
    <w:rsid w:val="008A3AA2"/>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B4D86"/>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7745A"/>
    <w:rsid w:val="00A8069A"/>
    <w:rsid w:val="00A844B0"/>
    <w:rsid w:val="00A9208F"/>
    <w:rsid w:val="00A97132"/>
    <w:rsid w:val="00AA2507"/>
    <w:rsid w:val="00AA2B60"/>
    <w:rsid w:val="00AA2B9D"/>
    <w:rsid w:val="00AC4DDB"/>
    <w:rsid w:val="00AC5990"/>
    <w:rsid w:val="00AC7E91"/>
    <w:rsid w:val="00AD3F78"/>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43B4A"/>
    <w:rsid w:val="00C51742"/>
    <w:rsid w:val="00C541F1"/>
    <w:rsid w:val="00C5584D"/>
    <w:rsid w:val="00C60F3C"/>
    <w:rsid w:val="00C65790"/>
    <w:rsid w:val="00C71C7B"/>
    <w:rsid w:val="00C722B1"/>
    <w:rsid w:val="00C74BC4"/>
    <w:rsid w:val="00C870AB"/>
    <w:rsid w:val="00C8786D"/>
    <w:rsid w:val="00C90EC6"/>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B4723"/>
    <w:rsid w:val="00EB7CA1"/>
    <w:rsid w:val="00EC5BE2"/>
    <w:rsid w:val="00EC7B16"/>
    <w:rsid w:val="00ED1451"/>
    <w:rsid w:val="00ED4AF9"/>
    <w:rsid w:val="00EE3D39"/>
    <w:rsid w:val="00EE658A"/>
    <w:rsid w:val="00EE72D7"/>
    <w:rsid w:val="00EE7818"/>
    <w:rsid w:val="00EF5C19"/>
    <w:rsid w:val="00F015DA"/>
    <w:rsid w:val="00F05BA3"/>
    <w:rsid w:val="00F10D2B"/>
    <w:rsid w:val="00F22129"/>
    <w:rsid w:val="00F23242"/>
    <w:rsid w:val="00F27E76"/>
    <w:rsid w:val="00F32518"/>
    <w:rsid w:val="00F3397D"/>
    <w:rsid w:val="00F36B24"/>
    <w:rsid w:val="00F507B0"/>
    <w:rsid w:val="00F54C0E"/>
    <w:rsid w:val="00F601DE"/>
    <w:rsid w:val="00F609E1"/>
    <w:rsid w:val="00F6113C"/>
    <w:rsid w:val="00F6122B"/>
    <w:rsid w:val="00F66DE4"/>
    <w:rsid w:val="00F75522"/>
    <w:rsid w:val="00F77BFC"/>
    <w:rsid w:val="00F820B8"/>
    <w:rsid w:val="00F87670"/>
    <w:rsid w:val="00FA0061"/>
    <w:rsid w:val="00FA3483"/>
    <w:rsid w:val="00FA41B6"/>
    <w:rsid w:val="00FA47BB"/>
    <w:rsid w:val="00FA61D7"/>
    <w:rsid w:val="00FB1868"/>
    <w:rsid w:val="00FB378E"/>
    <w:rsid w:val="00FB3C3D"/>
    <w:rsid w:val="00FB57F5"/>
    <w:rsid w:val="00FB6155"/>
    <w:rsid w:val="00FC25DD"/>
    <w:rsid w:val="00FC6EDC"/>
    <w:rsid w:val="00FD1332"/>
    <w:rsid w:val="00FD158F"/>
    <w:rsid w:val="00FE1DC8"/>
    <w:rsid w:val="00FE6FB4"/>
    <w:rsid w:val="00FF1421"/>
    <w:rsid w:val="00FF6BE8"/>
    <w:rsid w:val="02E92054"/>
    <w:rsid w:val="048C0506"/>
    <w:rsid w:val="069B0266"/>
    <w:rsid w:val="08D71D8F"/>
    <w:rsid w:val="09AA7B69"/>
    <w:rsid w:val="0CEB6D41"/>
    <w:rsid w:val="0EC07BC1"/>
    <w:rsid w:val="13403EA3"/>
    <w:rsid w:val="156173A0"/>
    <w:rsid w:val="158562DB"/>
    <w:rsid w:val="179518BE"/>
    <w:rsid w:val="1B905946"/>
    <w:rsid w:val="1D9F56A6"/>
    <w:rsid w:val="1DB06C45"/>
    <w:rsid w:val="20967902"/>
    <w:rsid w:val="23046B45"/>
    <w:rsid w:val="23112215"/>
    <w:rsid w:val="26023BEC"/>
    <w:rsid w:val="2970130A"/>
    <w:rsid w:val="2A2655B6"/>
    <w:rsid w:val="2A270C6A"/>
    <w:rsid w:val="2A5063FA"/>
    <w:rsid w:val="2C1E78EF"/>
    <w:rsid w:val="2C463031"/>
    <w:rsid w:val="2E7867C9"/>
    <w:rsid w:val="301607F4"/>
    <w:rsid w:val="31FA1C8E"/>
    <w:rsid w:val="33571BCB"/>
    <w:rsid w:val="33BA63EC"/>
    <w:rsid w:val="340C7D1E"/>
    <w:rsid w:val="350F0F1C"/>
    <w:rsid w:val="35135555"/>
    <w:rsid w:val="35B23FA8"/>
    <w:rsid w:val="35D15757"/>
    <w:rsid w:val="37537E51"/>
    <w:rsid w:val="3B0911E6"/>
    <w:rsid w:val="3C146221"/>
    <w:rsid w:val="3F5C36FF"/>
    <w:rsid w:val="407441CC"/>
    <w:rsid w:val="44B71CCD"/>
    <w:rsid w:val="452B6409"/>
    <w:rsid w:val="47F20AC4"/>
    <w:rsid w:val="496E0687"/>
    <w:rsid w:val="4C2B7286"/>
    <w:rsid w:val="4E4C0585"/>
    <w:rsid w:val="51591101"/>
    <w:rsid w:val="51E51FEA"/>
    <w:rsid w:val="526F66CB"/>
    <w:rsid w:val="52D856E3"/>
    <w:rsid w:val="52ED6F99"/>
    <w:rsid w:val="547D09A9"/>
    <w:rsid w:val="54FB4AFB"/>
    <w:rsid w:val="56B10E2B"/>
    <w:rsid w:val="56BE21DD"/>
    <w:rsid w:val="58BE7724"/>
    <w:rsid w:val="593F3127"/>
    <w:rsid w:val="5B5B3870"/>
    <w:rsid w:val="5E361A1F"/>
    <w:rsid w:val="5EEB0A6C"/>
    <w:rsid w:val="61724770"/>
    <w:rsid w:val="61DE18A1"/>
    <w:rsid w:val="63D619DB"/>
    <w:rsid w:val="65942C36"/>
    <w:rsid w:val="67567A94"/>
    <w:rsid w:val="69023BD7"/>
    <w:rsid w:val="69E47ED2"/>
    <w:rsid w:val="6AD92158"/>
    <w:rsid w:val="6D7C5FAF"/>
    <w:rsid w:val="6DC555AF"/>
    <w:rsid w:val="6FF909E0"/>
    <w:rsid w:val="705A1860"/>
    <w:rsid w:val="71B46619"/>
    <w:rsid w:val="74245119"/>
    <w:rsid w:val="76303EF4"/>
    <w:rsid w:val="76EA61BA"/>
    <w:rsid w:val="76F913BE"/>
    <w:rsid w:val="7B5D15F3"/>
    <w:rsid w:val="7C3073CD"/>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15:docId w15:val="{1E96BE2A-6076-4419-AE5C-93CBAF81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unhideWhenUsed="1" w:qFormat="1"/>
    <w:lsdException w:name="toc 4" w:uiPriority="99" w:unhideWhenUsed="1" w:qFormat="1"/>
    <w:lsdException w:name="toc 5" w:uiPriority="99" w:qFormat="1"/>
    <w:lsdException w:name="toc 6" w:semiHidden="1" w:unhideWhenUsed="1"/>
    <w:lsdException w:name="toc 7" w:semiHidden="1" w:unhideWhenUsed="1"/>
    <w:lsdException w:name="toc 8" w:uiPriority="99" w:qFormat="1"/>
    <w:lsdException w:name="toc 9" w:semiHidden="1" w:unhideWhenUsed="1"/>
    <w:lsdException w:name="Normal Indent" w:qFormat="1"/>
    <w:lsdException w:name="footnote text" w:unhideWhenUsed="1" w:qFormat="1"/>
    <w:lsdException w:name="annotation text" w:semiHidden="1" w:uiPriority="99" w:qFormat="1"/>
    <w:lsdException w:name="header" w:uiPriority="99" w:unhideWhenUsed="1" w:qFormat="1"/>
    <w:lsdException w:name="footer" w:uiPriority="99" w:unhideWhenUsed="1" w:qFormat="1"/>
    <w:lsdException w:name="index heading" w:semiHidden="1" w:unhideWhenUsed="1" w:qFormat="1"/>
    <w:lsdException w:name="caption" w:qFormat="1"/>
    <w:lsdException w:name="table of figures" w:qFormat="1"/>
    <w:lsdException w:name="envelope address" w:semiHidden="1" w:unhideWhenUsed="1" w:qFormat="1"/>
    <w:lsdException w:name="envelope return" w:semiHidden="1" w:unhideWhenUsed="1" w:qFormat="1"/>
    <w:lsdException w:name="footnote reference" w:unhideWhenUsed="1" w:qFormat="1"/>
    <w:lsdException w:name="annotation reference" w:semiHidden="1" w:uiPriority="99" w:qFormat="1"/>
    <w:lsdException w:name="line number" w:semiHidden="1" w:unhideWhenUsed="1" w:qFormat="1"/>
    <w:lsdException w:name="page number" w:qFormat="1"/>
    <w:lsdException w:name="endnote reference" w:semiHidden="1" w:unhideWhenUsed="1" w:qFormat="1"/>
    <w:lsdException w:name="endnote text" w:qFormat="1"/>
    <w:lsdException w:name="table of authorities" w:semiHidden="1" w:unhideWhenUsed="1" w:qFormat="1"/>
    <w:lsdException w:name="macro" w:semiHidden="1" w:unhideWhenUsed="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uiPriority="99"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semiHidden="1" w:unhideWhenUsed="1" w:qFormat="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2"/>
    </w:rPr>
  </w:style>
  <w:style w:type="paragraph" w:styleId="12">
    <w:name w:val="heading 1"/>
    <w:basedOn w:val="a8"/>
    <w:next w:val="a8"/>
    <w:link w:val="1Char"/>
    <w:qFormat/>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8"/>
    <w:next w:val="a8"/>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Char"/>
    <w:qFormat/>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qFormat/>
    <w:pPr>
      <w:keepNext/>
      <w:keepLines/>
      <w:spacing w:before="280" w:after="290" w:line="376" w:lineRule="auto"/>
      <w:outlineLvl w:val="3"/>
    </w:pPr>
    <w:rPr>
      <w:rFonts w:ascii="Arial" w:eastAsia="黑体" w:hAnsi="Arial"/>
      <w:b/>
      <w:bCs/>
      <w:sz w:val="28"/>
      <w:szCs w:val="28"/>
    </w:rPr>
  </w:style>
  <w:style w:type="paragraph" w:styleId="51">
    <w:name w:val="heading 5"/>
    <w:basedOn w:val="a8"/>
    <w:next w:val="a8"/>
    <w:link w:val="5Char"/>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8"/>
    <w:next w:val="a8"/>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qFormat/>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32">
    <w:name w:val="List 3"/>
    <w:basedOn w:val="a8"/>
    <w:qFormat/>
    <w:pPr>
      <w:ind w:leftChars="400" w:left="100" w:hangingChars="200" w:hanging="200"/>
    </w:pPr>
    <w:rPr>
      <w:szCs w:val="20"/>
    </w:rPr>
  </w:style>
  <w:style w:type="paragraph" w:styleId="44">
    <w:name w:val="List Bullet 4"/>
    <w:basedOn w:val="a8"/>
    <w:qFormat/>
    <w:pPr>
      <w:tabs>
        <w:tab w:val="left" w:pos="780"/>
      </w:tabs>
      <w:ind w:left="780" w:hanging="420"/>
    </w:pPr>
    <w:rPr>
      <w:szCs w:val="24"/>
    </w:rPr>
  </w:style>
  <w:style w:type="paragraph" w:styleId="ac">
    <w:name w:val="List Number"/>
    <w:basedOn w:val="a8"/>
    <w:qFormat/>
    <w:pPr>
      <w:widowControl/>
      <w:tabs>
        <w:tab w:val="left" w:pos="454"/>
        <w:tab w:val="left" w:pos="720"/>
      </w:tabs>
      <w:spacing w:afterLines="50"/>
      <w:ind w:left="454" w:hanging="284"/>
      <w:jc w:val="left"/>
    </w:pPr>
    <w:rPr>
      <w:kern w:val="0"/>
      <w:sz w:val="24"/>
      <w:szCs w:val="20"/>
    </w:rPr>
  </w:style>
  <w:style w:type="paragraph" w:styleId="ad">
    <w:name w:val="Normal Indent"/>
    <w:basedOn w:val="a8"/>
    <w:link w:val="Char"/>
    <w:qFormat/>
    <w:pPr>
      <w:ind w:firstLine="420"/>
    </w:pPr>
    <w:rPr>
      <w:szCs w:val="20"/>
    </w:rPr>
  </w:style>
  <w:style w:type="paragraph" w:styleId="ae">
    <w:name w:val="caption"/>
    <w:basedOn w:val="a8"/>
    <w:next w:val="a8"/>
    <w:link w:val="Char0"/>
    <w:qFormat/>
    <w:pPr>
      <w:spacing w:before="152" w:after="160"/>
    </w:pPr>
    <w:rPr>
      <w:rFonts w:ascii="Arial" w:eastAsia="黑体" w:hAnsi="Arial" w:cs="Arial"/>
      <w:sz w:val="20"/>
      <w:szCs w:val="20"/>
    </w:rPr>
  </w:style>
  <w:style w:type="paragraph" w:styleId="af">
    <w:name w:val="List Bullet"/>
    <w:basedOn w:val="a8"/>
    <w:qFormat/>
    <w:pPr>
      <w:widowControl/>
      <w:tabs>
        <w:tab w:val="left" w:pos="900"/>
      </w:tabs>
      <w:spacing w:before="100" w:beforeAutospacing="1" w:afterLines="50" w:afterAutospacing="1"/>
      <w:ind w:left="900" w:hanging="420"/>
      <w:jc w:val="left"/>
    </w:pPr>
    <w:rPr>
      <w:kern w:val="0"/>
      <w:szCs w:val="20"/>
    </w:rPr>
  </w:style>
  <w:style w:type="paragraph" w:styleId="af0">
    <w:name w:val="Document Map"/>
    <w:basedOn w:val="a8"/>
    <w:link w:val="Char1"/>
    <w:uiPriority w:val="99"/>
    <w:qFormat/>
    <w:rPr>
      <w:rFonts w:ascii="宋体"/>
      <w:sz w:val="18"/>
      <w:szCs w:val="18"/>
    </w:rPr>
  </w:style>
  <w:style w:type="paragraph" w:styleId="af1">
    <w:name w:val="annotation text"/>
    <w:basedOn w:val="a8"/>
    <w:link w:val="Char10"/>
    <w:uiPriority w:val="99"/>
    <w:qFormat/>
    <w:pPr>
      <w:jc w:val="left"/>
    </w:pPr>
  </w:style>
  <w:style w:type="paragraph" w:styleId="af2">
    <w:name w:val="Salutation"/>
    <w:basedOn w:val="a8"/>
    <w:next w:val="a8"/>
    <w:link w:val="Char2"/>
    <w:qFormat/>
    <w:rPr>
      <w:rFonts w:ascii="宋体"/>
      <w:b/>
      <w:sz w:val="28"/>
      <w:szCs w:val="20"/>
    </w:rPr>
  </w:style>
  <w:style w:type="paragraph" w:styleId="35">
    <w:name w:val="Body Text 3"/>
    <w:basedOn w:val="a8"/>
    <w:link w:val="3Char0"/>
    <w:qFormat/>
    <w:pPr>
      <w:snapToGrid w:val="0"/>
      <w:spacing w:before="50" w:after="50"/>
    </w:pPr>
    <w:rPr>
      <w:rFonts w:eastAsia="仿宋_GB2312" w:hAnsi="宋体"/>
      <w:b/>
      <w:bCs/>
      <w:sz w:val="24"/>
      <w:szCs w:val="20"/>
    </w:rPr>
  </w:style>
  <w:style w:type="paragraph" w:styleId="af3">
    <w:name w:val="Body Text"/>
    <w:basedOn w:val="a8"/>
    <w:link w:val="Char3"/>
    <w:uiPriority w:val="99"/>
    <w:qFormat/>
    <w:pPr>
      <w:spacing w:after="120"/>
    </w:pPr>
    <w:rPr>
      <w:sz w:val="28"/>
      <w:szCs w:val="24"/>
    </w:rPr>
  </w:style>
  <w:style w:type="paragraph" w:styleId="af4">
    <w:name w:val="Body Text Indent"/>
    <w:basedOn w:val="a8"/>
    <w:link w:val="Char4"/>
    <w:qFormat/>
    <w:pPr>
      <w:spacing w:line="200" w:lineRule="exact"/>
      <w:ind w:firstLine="301"/>
    </w:pPr>
    <w:rPr>
      <w:rFonts w:ascii="宋体" w:hAnsi="Courier New"/>
      <w:spacing w:val="-4"/>
      <w:sz w:val="18"/>
      <w:szCs w:val="20"/>
    </w:rPr>
  </w:style>
  <w:style w:type="paragraph" w:styleId="3">
    <w:name w:val="List Number 3"/>
    <w:basedOn w:val="a8"/>
    <w:qFormat/>
    <w:pPr>
      <w:numPr>
        <w:numId w:val="1"/>
      </w:numPr>
    </w:pPr>
    <w:rPr>
      <w:szCs w:val="24"/>
    </w:rPr>
  </w:style>
  <w:style w:type="paragraph" w:styleId="24">
    <w:name w:val="List 2"/>
    <w:basedOn w:val="a8"/>
    <w:qFormat/>
    <w:pPr>
      <w:ind w:leftChars="200" w:left="100" w:hangingChars="200" w:hanging="200"/>
    </w:pPr>
    <w:rPr>
      <w:sz w:val="28"/>
      <w:szCs w:val="24"/>
    </w:rPr>
  </w:style>
  <w:style w:type="paragraph" w:styleId="25">
    <w:name w:val="List Bullet 2"/>
    <w:basedOn w:val="a8"/>
    <w:qFormat/>
    <w:pPr>
      <w:tabs>
        <w:tab w:val="left" w:pos="780"/>
      </w:tabs>
      <w:ind w:leftChars="200" w:left="780" w:hangingChars="200" w:hanging="360"/>
    </w:pPr>
    <w:rPr>
      <w:szCs w:val="24"/>
    </w:rPr>
  </w:style>
  <w:style w:type="paragraph" w:styleId="54">
    <w:name w:val="toc 5"/>
    <w:basedOn w:val="a8"/>
    <w:next w:val="a8"/>
    <w:uiPriority w:val="99"/>
    <w:qFormat/>
    <w:pPr>
      <w:spacing w:afterLines="50"/>
      <w:ind w:left="840"/>
      <w:jc w:val="left"/>
    </w:pPr>
    <w:rPr>
      <w:snapToGrid w:val="0"/>
      <w:kern w:val="0"/>
      <w:sz w:val="18"/>
      <w:szCs w:val="18"/>
    </w:rPr>
  </w:style>
  <w:style w:type="paragraph" w:styleId="36">
    <w:name w:val="toc 3"/>
    <w:basedOn w:val="a8"/>
    <w:next w:val="a8"/>
    <w:uiPriority w:val="39"/>
    <w:unhideWhenUsed/>
    <w:qFormat/>
    <w:pPr>
      <w:ind w:leftChars="400" w:left="840"/>
    </w:pPr>
  </w:style>
  <w:style w:type="paragraph" w:styleId="a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8"/>
    <w:link w:val="Char5"/>
    <w:qFormat/>
    <w:pPr>
      <w:spacing w:beforeLines="50" w:afterLines="50" w:line="400" w:lineRule="exact"/>
    </w:pPr>
    <w:rPr>
      <w:rFonts w:ascii="宋体" w:hAnsi="Courier New"/>
      <w:sz w:val="24"/>
      <w:szCs w:val="24"/>
    </w:rPr>
  </w:style>
  <w:style w:type="paragraph" w:styleId="55">
    <w:name w:val="List Bullet 5"/>
    <w:basedOn w:val="a8"/>
    <w:qFormat/>
    <w:pPr>
      <w:tabs>
        <w:tab w:val="left" w:pos="780"/>
      </w:tabs>
      <w:ind w:left="780" w:hanging="420"/>
    </w:pPr>
    <w:rPr>
      <w:szCs w:val="24"/>
    </w:rPr>
  </w:style>
  <w:style w:type="paragraph" w:styleId="81">
    <w:name w:val="toc 8"/>
    <w:basedOn w:val="a8"/>
    <w:next w:val="a8"/>
    <w:uiPriority w:val="99"/>
    <w:qFormat/>
    <w:pPr>
      <w:spacing w:afterLines="50"/>
      <w:ind w:left="1470"/>
      <w:jc w:val="left"/>
    </w:pPr>
    <w:rPr>
      <w:snapToGrid w:val="0"/>
      <w:kern w:val="0"/>
      <w:sz w:val="18"/>
      <w:szCs w:val="18"/>
    </w:rPr>
  </w:style>
  <w:style w:type="paragraph" w:styleId="af6">
    <w:name w:val="Date"/>
    <w:aliases w:val="封面日期"/>
    <w:basedOn w:val="a8"/>
    <w:next w:val="a8"/>
    <w:link w:val="Char6"/>
    <w:uiPriority w:val="99"/>
    <w:qFormat/>
    <w:pPr>
      <w:ind w:leftChars="2500" w:left="2500"/>
    </w:pPr>
    <w:rPr>
      <w:rFonts w:eastAsia="楷体_GB2312"/>
      <w:sz w:val="32"/>
      <w:szCs w:val="20"/>
    </w:rPr>
  </w:style>
  <w:style w:type="paragraph" w:styleId="26">
    <w:name w:val="Body Text Indent 2"/>
    <w:basedOn w:val="a8"/>
    <w:link w:val="2Char"/>
    <w:qFormat/>
    <w:pPr>
      <w:snapToGrid w:val="0"/>
      <w:ind w:firstLineChars="225" w:firstLine="542"/>
    </w:pPr>
    <w:rPr>
      <w:rFonts w:ascii="仿宋_GB2312" w:hAnsi="宋体"/>
      <w:b/>
      <w:bCs/>
      <w:color w:val="000000"/>
      <w:sz w:val="24"/>
      <w:szCs w:val="24"/>
    </w:rPr>
  </w:style>
  <w:style w:type="paragraph" w:styleId="a1">
    <w:name w:val="endnote text"/>
    <w:basedOn w:val="a8"/>
    <w:link w:val="Char7"/>
    <w:qFormat/>
    <w:pPr>
      <w:numPr>
        <w:numId w:val="2"/>
      </w:numPr>
      <w:snapToGrid w:val="0"/>
      <w:spacing w:afterLines="50"/>
      <w:jc w:val="left"/>
    </w:pPr>
    <w:rPr>
      <w:rFonts w:ascii="宋体"/>
      <w:snapToGrid w:val="0"/>
      <w:kern w:val="0"/>
      <w:szCs w:val="20"/>
    </w:rPr>
  </w:style>
  <w:style w:type="paragraph" w:styleId="af7">
    <w:name w:val="Balloon Text"/>
    <w:basedOn w:val="a8"/>
    <w:link w:val="Char8"/>
    <w:uiPriority w:val="99"/>
    <w:qFormat/>
    <w:rPr>
      <w:sz w:val="18"/>
      <w:szCs w:val="18"/>
    </w:rPr>
  </w:style>
  <w:style w:type="paragraph" w:styleId="af8">
    <w:name w:val="footer"/>
    <w:basedOn w:val="a8"/>
    <w:link w:val="Char11"/>
    <w:uiPriority w:val="99"/>
    <w:unhideWhenUsed/>
    <w:qFormat/>
    <w:pPr>
      <w:tabs>
        <w:tab w:val="center" w:pos="4153"/>
        <w:tab w:val="right" w:pos="8306"/>
      </w:tabs>
      <w:snapToGrid w:val="0"/>
      <w:jc w:val="left"/>
    </w:pPr>
    <w:rPr>
      <w:sz w:val="18"/>
      <w:szCs w:val="18"/>
    </w:rPr>
  </w:style>
  <w:style w:type="paragraph" w:styleId="af9">
    <w:name w:val="header"/>
    <w:basedOn w:val="a8"/>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4">
    <w:name w:val="toc 1"/>
    <w:basedOn w:val="a8"/>
    <w:next w:val="a8"/>
    <w:uiPriority w:val="39"/>
    <w:qFormat/>
    <w:rPr>
      <w:szCs w:val="24"/>
    </w:rPr>
  </w:style>
  <w:style w:type="paragraph" w:styleId="45">
    <w:name w:val="toc 4"/>
    <w:basedOn w:val="a8"/>
    <w:next w:val="a8"/>
    <w:uiPriority w:val="99"/>
    <w:unhideWhenUsed/>
    <w:qFormat/>
    <w:pPr>
      <w:ind w:leftChars="600" w:left="1260"/>
    </w:pPr>
  </w:style>
  <w:style w:type="paragraph" w:styleId="afa">
    <w:name w:val="Subtitle"/>
    <w:basedOn w:val="a8"/>
    <w:link w:val="Char9"/>
    <w:uiPriority w:val="11"/>
    <w:qFormat/>
    <w:pPr>
      <w:spacing w:afterLines="50"/>
      <w:jc w:val="center"/>
    </w:pPr>
    <w:rPr>
      <w:rFonts w:eastAsia="Times New Roman"/>
      <w:sz w:val="18"/>
      <w:szCs w:val="18"/>
    </w:rPr>
  </w:style>
  <w:style w:type="paragraph" w:styleId="afb">
    <w:name w:val="List"/>
    <w:basedOn w:val="a8"/>
    <w:qFormat/>
    <w:pPr>
      <w:ind w:left="200" w:hangingChars="200" w:hanging="200"/>
    </w:pPr>
    <w:rPr>
      <w:sz w:val="28"/>
      <w:szCs w:val="24"/>
    </w:rPr>
  </w:style>
  <w:style w:type="paragraph" w:styleId="afc">
    <w:name w:val="footnote text"/>
    <w:basedOn w:val="a8"/>
    <w:link w:val="Chara"/>
    <w:unhideWhenUsed/>
    <w:qFormat/>
    <w:pPr>
      <w:snapToGrid w:val="0"/>
      <w:jc w:val="left"/>
    </w:pPr>
    <w:rPr>
      <w:sz w:val="18"/>
      <w:szCs w:val="18"/>
    </w:rPr>
  </w:style>
  <w:style w:type="paragraph" w:styleId="37">
    <w:name w:val="Body Text Indent 3"/>
    <w:basedOn w:val="a8"/>
    <w:link w:val="3Char1"/>
    <w:qFormat/>
    <w:pPr>
      <w:snapToGrid w:val="0"/>
      <w:ind w:firstLineChars="200" w:firstLine="480"/>
      <w:jc w:val="left"/>
    </w:pPr>
    <w:rPr>
      <w:rFonts w:ascii="仿宋_GB2312" w:eastAsia="仿宋_GB2312" w:hAnsi="宋体"/>
      <w:color w:val="000000"/>
      <w:sz w:val="24"/>
      <w:szCs w:val="24"/>
    </w:rPr>
  </w:style>
  <w:style w:type="paragraph" w:styleId="afd">
    <w:name w:val="table of figures"/>
    <w:basedOn w:val="a8"/>
    <w:next w:val="a8"/>
    <w:qFormat/>
    <w:pPr>
      <w:tabs>
        <w:tab w:val="left" w:pos="1270"/>
      </w:tabs>
      <w:spacing w:line="360" w:lineRule="auto"/>
      <w:ind w:left="1270" w:hanging="420"/>
      <w:jc w:val="left"/>
    </w:pPr>
    <w:rPr>
      <w:smallCaps/>
      <w:sz w:val="20"/>
      <w:szCs w:val="20"/>
    </w:rPr>
  </w:style>
  <w:style w:type="paragraph" w:styleId="27">
    <w:name w:val="toc 2"/>
    <w:basedOn w:val="a8"/>
    <w:next w:val="a8"/>
    <w:uiPriority w:val="39"/>
    <w:qFormat/>
    <w:pPr>
      <w:widowControl/>
      <w:tabs>
        <w:tab w:val="right" w:leader="dot" w:pos="8302"/>
      </w:tabs>
      <w:spacing w:line="240" w:lineRule="atLeast"/>
      <w:ind w:leftChars="68" w:left="420" w:hangingChars="115" w:hanging="277"/>
      <w:jc w:val="left"/>
    </w:pPr>
    <w:rPr>
      <w:szCs w:val="24"/>
    </w:rPr>
  </w:style>
  <w:style w:type="paragraph" w:styleId="28">
    <w:name w:val="Body Text 2"/>
    <w:basedOn w:val="a8"/>
    <w:link w:val="2Char0"/>
    <w:qFormat/>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8"/>
    <w:link w:val="HTMLChar"/>
    <w:qFormat/>
    <w:rPr>
      <w:rFonts w:ascii="Courier New" w:hAnsi="Courier New"/>
      <w:sz w:val="20"/>
      <w:szCs w:val="20"/>
    </w:rPr>
  </w:style>
  <w:style w:type="paragraph" w:styleId="afe">
    <w:name w:val="Normal (Web)"/>
    <w:basedOn w:val="a8"/>
    <w:unhideWhenUsed/>
    <w:qFormat/>
    <w:pPr>
      <w:widowControl/>
      <w:spacing w:before="100" w:beforeAutospacing="1" w:after="100" w:afterAutospacing="1"/>
      <w:jc w:val="left"/>
    </w:pPr>
    <w:rPr>
      <w:rFonts w:ascii="宋体" w:hAnsi="宋体" w:cs="宋体"/>
      <w:kern w:val="0"/>
      <w:sz w:val="24"/>
      <w:szCs w:val="24"/>
    </w:rPr>
  </w:style>
  <w:style w:type="paragraph" w:styleId="15">
    <w:name w:val="index 1"/>
    <w:basedOn w:val="a8"/>
    <w:next w:val="a8"/>
    <w:qFormat/>
    <w:rPr>
      <w:szCs w:val="20"/>
    </w:rPr>
  </w:style>
  <w:style w:type="paragraph" w:styleId="aff">
    <w:name w:val="Title"/>
    <w:basedOn w:val="a8"/>
    <w:link w:val="Charb"/>
    <w:uiPriority w:val="10"/>
    <w:qFormat/>
    <w:pPr>
      <w:spacing w:before="240" w:after="60"/>
      <w:jc w:val="center"/>
      <w:outlineLvl w:val="0"/>
    </w:pPr>
    <w:rPr>
      <w:rFonts w:ascii="Arial" w:hAnsi="Arial"/>
      <w:b/>
      <w:bCs/>
      <w:sz w:val="32"/>
      <w:szCs w:val="32"/>
    </w:rPr>
  </w:style>
  <w:style w:type="paragraph" w:styleId="aff0">
    <w:name w:val="annotation subject"/>
    <w:basedOn w:val="af1"/>
    <w:next w:val="af1"/>
    <w:link w:val="Char13"/>
    <w:uiPriority w:val="99"/>
    <w:qFormat/>
    <w:rPr>
      <w:b/>
      <w:bCs/>
    </w:rPr>
  </w:style>
  <w:style w:type="paragraph" w:styleId="aff1">
    <w:name w:val="Body Text First Indent"/>
    <w:basedOn w:val="af3"/>
    <w:link w:val="Charc"/>
    <w:qFormat/>
    <w:pPr>
      <w:ind w:firstLineChars="100" w:firstLine="420"/>
    </w:pPr>
    <w:rPr>
      <w:rFonts w:ascii="Calibri" w:hAnsi="Calibri"/>
      <w:sz w:val="21"/>
      <w:szCs w:val="22"/>
    </w:rPr>
  </w:style>
  <w:style w:type="paragraph" w:styleId="29">
    <w:name w:val="Body Text First Indent 2"/>
    <w:basedOn w:val="af4"/>
    <w:link w:val="2Char10"/>
    <w:qFormat/>
    <w:pPr>
      <w:spacing w:after="120" w:line="240" w:lineRule="auto"/>
      <w:ind w:leftChars="200" w:left="420" w:firstLineChars="200" w:firstLine="420"/>
    </w:pPr>
    <w:rPr>
      <w:rFonts w:ascii="Times New Roman" w:hAnsi="Times New Roman"/>
      <w:spacing w:val="0"/>
      <w:sz w:val="21"/>
    </w:rPr>
  </w:style>
  <w:style w:type="table" w:styleId="aff2">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uiPriority w:val="22"/>
    <w:qFormat/>
    <w:rPr>
      <w:b/>
      <w:bCs/>
    </w:rPr>
  </w:style>
  <w:style w:type="character" w:styleId="aff4">
    <w:name w:val="page number"/>
    <w:basedOn w:val="a9"/>
    <w:qFormat/>
  </w:style>
  <w:style w:type="character" w:styleId="aff5">
    <w:name w:val="FollowedHyperlink"/>
    <w:qFormat/>
    <w:rPr>
      <w:color w:val="800080"/>
      <w:u w:val="single"/>
    </w:rPr>
  </w:style>
  <w:style w:type="character" w:styleId="aff6">
    <w:name w:val="Emphasis"/>
    <w:qFormat/>
    <w:rPr>
      <w:color w:val="CC0033"/>
    </w:rPr>
  </w:style>
  <w:style w:type="character" w:styleId="aff7">
    <w:name w:val="Hyperlink"/>
    <w:uiPriority w:val="99"/>
    <w:qFormat/>
    <w:rPr>
      <w:color w:val="0000FF"/>
      <w:u w:val="single"/>
    </w:rPr>
  </w:style>
  <w:style w:type="character" w:styleId="aff8">
    <w:name w:val="annotation reference"/>
    <w:uiPriority w:val="99"/>
    <w:qFormat/>
    <w:rPr>
      <w:sz w:val="21"/>
      <w:szCs w:val="21"/>
    </w:rPr>
  </w:style>
  <w:style w:type="character" w:styleId="aff9">
    <w:name w:val="footnote reference"/>
    <w:unhideWhenUsed/>
    <w:qFormat/>
    <w:rPr>
      <w:vertAlign w:val="superscript"/>
    </w:rPr>
  </w:style>
  <w:style w:type="character" w:customStyle="1" w:styleId="2Char2">
    <w:name w:val="正文 首行缩进:  2 字符 Char"/>
    <w:link w:val="2a"/>
    <w:uiPriority w:val="99"/>
    <w:qFormat/>
    <w:rPr>
      <w:rFonts w:cs="宋体"/>
      <w:sz w:val="24"/>
    </w:rPr>
  </w:style>
  <w:style w:type="paragraph" w:customStyle="1" w:styleId="2a">
    <w:name w:val="正文 首行缩进:  2 字符"/>
    <w:basedOn w:val="a8"/>
    <w:next w:val="a8"/>
    <w:link w:val="2Char2"/>
    <w:uiPriority w:val="99"/>
    <w:qFormat/>
    <w:pPr>
      <w:spacing w:line="360" w:lineRule="auto"/>
      <w:ind w:firstLineChars="200" w:firstLine="480"/>
      <w:jc w:val="left"/>
    </w:pPr>
    <w:rPr>
      <w:kern w:val="0"/>
      <w:sz w:val="24"/>
      <w:szCs w:val="20"/>
    </w:rPr>
  </w:style>
  <w:style w:type="character" w:customStyle="1" w:styleId="2CharChar">
    <w:name w:val="正文（首行缩进2字符） Char Char"/>
    <w:link w:val="2b"/>
    <w:uiPriority w:val="99"/>
    <w:qFormat/>
    <w:rPr>
      <w:szCs w:val="21"/>
    </w:rPr>
  </w:style>
  <w:style w:type="paragraph" w:customStyle="1" w:styleId="2b">
    <w:name w:val="正文（首行缩进2字符）"/>
    <w:basedOn w:val="a8"/>
    <w:link w:val="2CharChar"/>
    <w:uiPriority w:val="99"/>
    <w:qFormat/>
    <w:pPr>
      <w:spacing w:line="360" w:lineRule="auto"/>
      <w:ind w:firstLineChars="200" w:firstLine="420"/>
    </w:pPr>
    <w:rPr>
      <w:kern w:val="0"/>
      <w:sz w:val="20"/>
      <w:szCs w:val="21"/>
    </w:rPr>
  </w:style>
  <w:style w:type="character" w:customStyle="1" w:styleId="Char10">
    <w:name w:val="批注文字 Char1"/>
    <w:link w:val="af1"/>
    <w:uiPriority w:val="99"/>
    <w:qFormat/>
    <w:rPr>
      <w:kern w:val="2"/>
      <w:sz w:val="21"/>
      <w:szCs w:val="22"/>
    </w:rPr>
  </w:style>
  <w:style w:type="character" w:customStyle="1" w:styleId="tyChar2">
    <w:name w:val="正文标准样式ty Char2"/>
    <w:link w:val="ty"/>
    <w:uiPriority w:val="99"/>
    <w:qFormat/>
    <w:rPr>
      <w:rFonts w:eastAsia="宋体" w:cs="宋体"/>
      <w:kern w:val="2"/>
      <w:sz w:val="24"/>
      <w:lang w:val="en-US" w:eastAsia="zh-CN" w:bidi="ar-SA"/>
    </w:rPr>
  </w:style>
  <w:style w:type="paragraph" w:customStyle="1" w:styleId="ty">
    <w:name w:val="正文标准样式ty"/>
    <w:basedOn w:val="a8"/>
    <w:link w:val="tyChar2"/>
    <w:uiPriority w:val="99"/>
    <w:qFormat/>
    <w:pPr>
      <w:spacing w:line="360" w:lineRule="auto"/>
      <w:ind w:firstLineChars="200" w:firstLine="480"/>
    </w:pPr>
    <w:rPr>
      <w:rFonts w:cs="宋体"/>
      <w:sz w:val="24"/>
      <w:szCs w:val="20"/>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2"/>
      <w:szCs w:val="24"/>
      <w:lang w:val="en-US" w:eastAsia="zh-CN" w:bidi="ar-SA"/>
    </w:rPr>
  </w:style>
  <w:style w:type="character" w:customStyle="1" w:styleId="-1Char">
    <w:name w:val="彩色列表 - 强调文字颜色 1 Char"/>
    <w:link w:val="-11"/>
    <w:qFormat/>
    <w:rPr>
      <w:kern w:val="2"/>
      <w:sz w:val="21"/>
      <w:szCs w:val="22"/>
    </w:rPr>
  </w:style>
  <w:style w:type="paragraph" w:customStyle="1" w:styleId="-11">
    <w:name w:val="彩色列表 - 强调文字颜色 11"/>
    <w:basedOn w:val="a8"/>
    <w:link w:val="-1Char"/>
    <w:qFormat/>
    <w:pPr>
      <w:ind w:firstLineChars="200" w:firstLine="420"/>
    </w:pPr>
  </w:style>
  <w:style w:type="character" w:customStyle="1" w:styleId="Charb">
    <w:name w:val="标题 Char"/>
    <w:link w:val="aff"/>
    <w:uiPriority w:val="10"/>
    <w:qFormat/>
    <w:rPr>
      <w:rFonts w:ascii="Arial" w:hAnsi="Arial" w:cs="Arial"/>
      <w:b/>
      <w:bCs/>
      <w:kern w:val="2"/>
      <w:sz w:val="32"/>
      <w:szCs w:val="32"/>
    </w:rPr>
  </w:style>
  <w:style w:type="character" w:customStyle="1" w:styleId="glossaryitem">
    <w:name w:val="glossaryitem"/>
    <w:uiPriority w:val="99"/>
    <w:qFormat/>
    <w:rPr>
      <w:u w:val="none"/>
    </w:rPr>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CharChar14">
    <w:name w:val="Char Char14"/>
    <w:qFormat/>
    <w:rPr>
      <w:rFonts w:ascii="Calibri" w:eastAsia="宋体" w:hAnsi="Calibri" w:cs="Times New Roman"/>
      <w:b/>
      <w:bCs/>
      <w:sz w:val="28"/>
      <w:szCs w:val="28"/>
    </w:rPr>
  </w:style>
  <w:style w:type="character" w:customStyle="1" w:styleId="b1101bChar">
    <w:name w:val="b11_01b Char"/>
    <w:link w:val="b1101b"/>
    <w:uiPriority w:val="99"/>
    <w:qFormat/>
    <w:rPr>
      <w:rFonts w:ascii="Verdana" w:eastAsia="宋体" w:hAnsi="Verdana"/>
      <w:b/>
      <w:bCs/>
      <w:color w:val="4A82CA"/>
      <w:sz w:val="17"/>
      <w:szCs w:val="17"/>
      <w:lang w:val="en-US" w:eastAsia="zh-CN" w:bidi="ar-SA"/>
    </w:rPr>
  </w:style>
  <w:style w:type="paragraph" w:customStyle="1" w:styleId="b1101b">
    <w:name w:val="b11_01b"/>
    <w:basedOn w:val="a8"/>
    <w:next w:val="a8"/>
    <w:link w:val="b1101bChar"/>
    <w:uiPriority w:val="99"/>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Char">
    <w:name w:val="标题 1 Char"/>
    <w:link w:val="12"/>
    <w:qFormat/>
    <w:rPr>
      <w:rFonts w:eastAsia="隶书"/>
      <w:b/>
      <w:bCs/>
      <w:sz w:val="36"/>
      <w:szCs w:val="36"/>
      <w:lang w:val="en-US" w:eastAsia="zh-CN" w:bidi="ar-SA"/>
    </w:rPr>
  </w:style>
  <w:style w:type="character" w:customStyle="1" w:styleId="font3">
    <w:name w:val="font3"/>
    <w:basedOn w:val="a9"/>
    <w:qFormat/>
  </w:style>
  <w:style w:type="character" w:customStyle="1" w:styleId="ca-16">
    <w:name w:val="ca-16"/>
    <w:basedOn w:val="a9"/>
    <w:uiPriority w:val="99"/>
    <w:qFormat/>
  </w:style>
  <w:style w:type="character" w:customStyle="1" w:styleId="Char3">
    <w:name w:val="正文文本 Char"/>
    <w:link w:val="af3"/>
    <w:uiPriority w:val="99"/>
    <w:qFormat/>
    <w:rPr>
      <w:rFonts w:eastAsia="宋体"/>
      <w:kern w:val="2"/>
      <w:sz w:val="28"/>
      <w:szCs w:val="24"/>
      <w:lang w:val="en-US" w:eastAsia="zh-CN" w:bidi="ar-SA"/>
    </w:rPr>
  </w:style>
  <w:style w:type="character" w:customStyle="1" w:styleId="NormalIndentCharChar">
    <w:name w:val="Normal Indent Char Char"/>
    <w:uiPriority w:val="99"/>
    <w:qFormat/>
    <w:rPr>
      <w:rFonts w:eastAsia="宋体"/>
      <w:kern w:val="2"/>
      <w:sz w:val="21"/>
      <w:szCs w:val="24"/>
      <w:lang w:val="en-US" w:eastAsia="zh-CN" w:bidi="ar-SA"/>
    </w:rPr>
  </w:style>
  <w:style w:type="character" w:customStyle="1" w:styleId="p21">
    <w:name w:val="p21"/>
    <w:uiPriority w:val="99"/>
    <w:qFormat/>
    <w:rPr>
      <w:rFonts w:ascii="Arial" w:hAnsi="Arial" w:hint="default"/>
      <w:color w:val="333333"/>
      <w:sz w:val="18"/>
      <w:u w:val="none"/>
    </w:rPr>
  </w:style>
  <w:style w:type="character" w:customStyle="1" w:styleId="22Char">
    <w:name w:val="样式 样式 正文首行缩进 + 首行缩进:  2 字符 + 首行缩进:  2 字符 Char"/>
    <w:link w:val="220"/>
    <w:uiPriority w:val="99"/>
    <w:qFormat/>
    <w:rPr>
      <w:rFonts w:cs="宋体"/>
      <w:kern w:val="2"/>
      <w:sz w:val="24"/>
    </w:rPr>
  </w:style>
  <w:style w:type="paragraph" w:customStyle="1" w:styleId="220">
    <w:name w:val="样式 样式 正文首行缩进 + 首行缩进:  2 字符 + 首行缩进:  2 字符"/>
    <w:basedOn w:val="a8"/>
    <w:link w:val="22Char"/>
    <w:uiPriority w:val="99"/>
    <w:qFormat/>
    <w:pPr>
      <w:spacing w:line="440" w:lineRule="exact"/>
      <w:ind w:firstLineChars="200" w:firstLine="200"/>
    </w:pPr>
    <w:rPr>
      <w:sz w:val="24"/>
      <w:szCs w:val="20"/>
    </w:rPr>
  </w:style>
  <w:style w:type="character" w:customStyle="1" w:styleId="pointnormal1">
    <w:name w:val="point_normal1"/>
    <w:uiPriority w:val="99"/>
    <w:qFormat/>
    <w:rPr>
      <w:rFonts w:ascii="Arial" w:hAnsi="Arial" w:cs="Arial" w:hint="default"/>
      <w:sz w:val="18"/>
      <w:szCs w:val="18"/>
    </w:rPr>
  </w:style>
  <w:style w:type="character" w:customStyle="1" w:styleId="style31">
    <w:name w:val="style31"/>
    <w:uiPriority w:val="99"/>
    <w:qFormat/>
    <w:rPr>
      <w:color w:val="666666"/>
    </w:rPr>
  </w:style>
  <w:style w:type="character" w:customStyle="1" w:styleId="4-dyfChar">
    <w:name w:val="标题4-dyf Char"/>
    <w:link w:val="4-dyf"/>
    <w:uiPriority w:val="99"/>
    <w:qFormat/>
    <w:rPr>
      <w:rFonts w:ascii="Cambria" w:eastAsia="宋体" w:hAnsi="Cambria"/>
      <w:b/>
      <w:bCs/>
      <w:color w:val="000000"/>
      <w:kern w:val="2"/>
      <w:sz w:val="21"/>
      <w:szCs w:val="21"/>
      <w:lang w:val="en-US" w:eastAsia="zh-CN" w:bidi="ar-SA"/>
    </w:rPr>
  </w:style>
  <w:style w:type="paragraph" w:customStyle="1" w:styleId="4-dyf">
    <w:name w:val="标题4-dyf"/>
    <w:basedOn w:val="40"/>
    <w:link w:val="4-dyfChar"/>
    <w:uiPriority w:val="99"/>
    <w:qFormat/>
    <w:pPr>
      <w:tabs>
        <w:tab w:val="left" w:pos="851"/>
      </w:tabs>
      <w:spacing w:line="376" w:lineRule="atLeast"/>
      <w:ind w:left="851" w:hanging="851"/>
    </w:pPr>
    <w:rPr>
      <w:rFonts w:ascii="Cambria" w:eastAsia="宋体" w:hAnsi="Cambria"/>
      <w:color w:val="000000"/>
      <w:sz w:val="21"/>
      <w:szCs w:val="21"/>
    </w:rPr>
  </w:style>
  <w:style w:type="character" w:customStyle="1" w:styleId="H2Char3">
    <w:name w:val="H2 Char3"/>
    <w:uiPriority w:val="99"/>
    <w:qFormat/>
    <w:rPr>
      <w:rFonts w:ascii="Arial" w:eastAsia="黑体" w:hAnsi="Arial"/>
      <w:b/>
      <w:bCs/>
      <w:kern w:val="2"/>
      <w:sz w:val="32"/>
      <w:szCs w:val="32"/>
      <w:lang w:val="en-US" w:eastAsia="zh-CN" w:bidi="ar-SA"/>
    </w:rPr>
  </w:style>
  <w:style w:type="character" w:customStyle="1" w:styleId="1Char1">
    <w:name w:val="标题 1 Char1"/>
    <w:uiPriority w:val="99"/>
    <w:qFormat/>
    <w:rPr>
      <w:rFonts w:cs="Times New Roman"/>
      <w:b/>
      <w:bCs/>
      <w:kern w:val="44"/>
      <w:sz w:val="44"/>
      <w:szCs w:val="44"/>
    </w:rPr>
  </w:style>
  <w:style w:type="character" w:customStyle="1" w:styleId="Chard">
    <w:name w:val="无间隔 Char"/>
    <w:link w:val="16"/>
    <w:qFormat/>
    <w:rPr>
      <w:rFonts w:eastAsia="Times New Roman"/>
      <w:sz w:val="22"/>
      <w:lang w:val="en-US" w:eastAsia="zh-CN" w:bidi="ar-SA"/>
    </w:rPr>
  </w:style>
  <w:style w:type="paragraph" w:customStyle="1" w:styleId="16">
    <w:name w:val="无间隔1"/>
    <w:link w:val="Chard"/>
    <w:qFormat/>
    <w:rPr>
      <w:rFonts w:eastAsia="Times New Roman"/>
      <w:sz w:val="22"/>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unnamed11">
    <w:name w:val="unnamed11"/>
    <w:qFormat/>
    <w:rPr>
      <w:color w:val="000000"/>
      <w:sz w:val="20"/>
      <w:szCs w:val="20"/>
    </w:rPr>
  </w:style>
  <w:style w:type="character" w:customStyle="1" w:styleId="CharCharChar">
    <w:name w:val="大汉方案正文 Char Char Char"/>
    <w:link w:val="Chare"/>
    <w:uiPriority w:val="99"/>
    <w:qFormat/>
    <w:rPr>
      <w:rFonts w:ascii="Arial" w:eastAsia="宋体" w:hAnsi="Arial"/>
      <w:sz w:val="24"/>
      <w:szCs w:val="24"/>
      <w:lang w:bidi="ar-SA"/>
    </w:rPr>
  </w:style>
  <w:style w:type="paragraph" w:customStyle="1" w:styleId="Chare">
    <w:name w:val="大汉方案正文 Char"/>
    <w:basedOn w:val="a8"/>
    <w:link w:val="CharCharChar"/>
    <w:uiPriority w:val="99"/>
    <w:qFormat/>
    <w:pPr>
      <w:spacing w:line="360" w:lineRule="auto"/>
      <w:ind w:firstLineChars="200" w:firstLine="200"/>
    </w:pPr>
    <w:rPr>
      <w:rFonts w:ascii="Arial" w:hAnsi="Arial"/>
      <w:kern w:val="0"/>
      <w:sz w:val="24"/>
      <w:szCs w:val="24"/>
    </w:rPr>
  </w:style>
  <w:style w:type="character" w:customStyle="1" w:styleId="CharChar3">
    <w:name w:val="Char Char3"/>
    <w:qFormat/>
    <w:rPr>
      <w:rFonts w:ascii="Arial" w:eastAsia="黑体" w:hAnsi="Arial"/>
      <w:b/>
      <w:kern w:val="2"/>
      <w:sz w:val="32"/>
      <w:lang w:val="en-US" w:eastAsia="zh-CN" w:bidi="ar-SA"/>
    </w:rPr>
  </w:style>
  <w:style w:type="character" w:customStyle="1" w:styleId="unnamed1">
    <w:name w:val="unnamed1"/>
    <w:basedOn w:val="a9"/>
    <w:uiPriority w:val="99"/>
    <w:qFormat/>
  </w:style>
  <w:style w:type="character" w:customStyle="1" w:styleId="CharChar2">
    <w:name w:val="Char Char2"/>
    <w:qFormat/>
    <w:rPr>
      <w:rFonts w:ascii="宋体" w:eastAsia="宋体" w:hAnsi="Courier New"/>
      <w:sz w:val="21"/>
      <w:lang w:val="en-US" w:eastAsia="zh-CN" w:bidi="ar-SA"/>
    </w:rPr>
  </w:style>
  <w:style w:type="character" w:customStyle="1" w:styleId="CharChar7">
    <w:name w:val="Char Char7"/>
    <w:qFormat/>
    <w:rPr>
      <w:rFonts w:eastAsia="宋体"/>
      <w:b/>
      <w:kern w:val="2"/>
      <w:sz w:val="32"/>
      <w:lang w:bidi="ar-SA"/>
    </w:r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tw4winExternal">
    <w:name w:val="tw4winExternal"/>
    <w:uiPriority w:val="99"/>
    <w:qFormat/>
    <w:rPr>
      <w:rFonts w:ascii="Courier New" w:hAnsi="Courier New"/>
      <w:color w:val="808080"/>
    </w:rPr>
  </w:style>
  <w:style w:type="character" w:customStyle="1" w:styleId="2Char3">
    <w:name w:val="样式 正文缩进 + 首行缩进:  2 字符 Char"/>
    <w:link w:val="2c"/>
    <w:uiPriority w:val="99"/>
    <w:qFormat/>
    <w:rPr>
      <w:rFonts w:ascii="Times New Roman" w:hAnsi="Times New Roman"/>
      <w:kern w:val="2"/>
      <w:sz w:val="24"/>
    </w:rPr>
  </w:style>
  <w:style w:type="paragraph" w:customStyle="1" w:styleId="2c">
    <w:name w:val="样式 正文缩进 + 首行缩进:  2 字符"/>
    <w:basedOn w:val="ad"/>
    <w:link w:val="2Char3"/>
    <w:uiPriority w:val="99"/>
    <w:qFormat/>
    <w:pPr>
      <w:spacing w:line="360" w:lineRule="auto"/>
      <w:ind w:firstLineChars="200" w:firstLine="200"/>
    </w:pPr>
    <w:rPr>
      <w:sz w:val="24"/>
    </w:rPr>
  </w:style>
  <w:style w:type="character" w:customStyle="1" w:styleId="CharChar6">
    <w:name w:val="Char Char6"/>
    <w:qFormat/>
    <w:rPr>
      <w:rFonts w:ascii="Calibri" w:eastAsia="宋体" w:hAnsi="Calibri"/>
      <w:b/>
      <w:bCs/>
      <w:kern w:val="2"/>
      <w:sz w:val="28"/>
      <w:szCs w:val="28"/>
      <w:lang w:bidi="ar-SA"/>
    </w:rPr>
  </w:style>
  <w:style w:type="character" w:customStyle="1" w:styleId="Charf">
    <w:name w:val="正文（缩进） Char"/>
    <w:link w:val="affa"/>
    <w:uiPriority w:val="99"/>
    <w:qFormat/>
    <w:rPr>
      <w:kern w:val="2"/>
      <w:sz w:val="24"/>
      <w:szCs w:val="24"/>
    </w:rPr>
  </w:style>
  <w:style w:type="paragraph" w:customStyle="1" w:styleId="affa">
    <w:name w:val="正文（缩进）"/>
    <w:basedOn w:val="a8"/>
    <w:link w:val="Charf"/>
    <w:uiPriority w:val="99"/>
    <w:qFormat/>
    <w:pPr>
      <w:spacing w:beforeLines="50" w:afterLines="50" w:line="360" w:lineRule="auto"/>
      <w:ind w:firstLineChars="200" w:firstLine="480"/>
    </w:pPr>
    <w:rPr>
      <w:sz w:val="24"/>
      <w:szCs w:val="24"/>
    </w:rPr>
  </w:style>
  <w:style w:type="character" w:customStyle="1" w:styleId="Char8">
    <w:name w:val="批注框文本 Char"/>
    <w:link w:val="af7"/>
    <w:uiPriority w:val="99"/>
    <w:qFormat/>
    <w:rPr>
      <w:kern w:val="2"/>
      <w:sz w:val="18"/>
      <w:szCs w:val="18"/>
    </w:rPr>
  </w:style>
  <w:style w:type="character" w:customStyle="1" w:styleId="CharChar61">
    <w:name w:val="Char Char61"/>
    <w:qFormat/>
    <w:rPr>
      <w:rFonts w:ascii="Calibri" w:eastAsia="宋体" w:hAnsi="Calibri"/>
      <w:b/>
      <w:bCs/>
      <w:kern w:val="2"/>
      <w:sz w:val="28"/>
      <w:szCs w:val="28"/>
      <w:lang w:bidi="ar-SA"/>
    </w:rPr>
  </w:style>
  <w:style w:type="character" w:customStyle="1" w:styleId="titlesubblue1">
    <w:name w:val="title_sub_blue1"/>
    <w:uiPriority w:val="99"/>
    <w:qFormat/>
    <w:rPr>
      <w:rFonts w:ascii="Arial" w:hAnsi="Arial" w:hint="default"/>
      <w:b/>
      <w:color w:val="16344F"/>
      <w:spacing w:val="15"/>
      <w:sz w:val="18"/>
      <w:u w:val="none"/>
    </w:rPr>
  </w:style>
  <w:style w:type="character" w:customStyle="1" w:styleId="CharChar9">
    <w:name w:val="Char Char9"/>
    <w:qFormat/>
    <w:rPr>
      <w:rFonts w:eastAsia="宋体"/>
      <w:b/>
      <w:kern w:val="44"/>
      <w:sz w:val="44"/>
      <w:lang w:bidi="ar-SA"/>
    </w:rPr>
  </w:style>
  <w:style w:type="character" w:customStyle="1" w:styleId="14black1">
    <w:name w:val="14_black1"/>
    <w:uiPriority w:val="99"/>
    <w:qFormat/>
    <w:rPr>
      <w:color w:val="000000"/>
      <w:sz w:val="21"/>
    </w:rPr>
  </w:style>
  <w:style w:type="character" w:customStyle="1" w:styleId="-3Char1">
    <w:name w:val="浅色网格 - 强调文字颜色 3 Char1"/>
    <w:link w:val="-31"/>
    <w:uiPriority w:val="99"/>
    <w:qFormat/>
    <w:rPr>
      <w:rFonts w:eastAsia="宋体"/>
      <w:kern w:val="2"/>
      <w:sz w:val="21"/>
      <w:szCs w:val="24"/>
      <w:lang w:val="en-US" w:eastAsia="zh-CN" w:bidi="ar-SA"/>
    </w:rPr>
  </w:style>
  <w:style w:type="paragraph" w:customStyle="1" w:styleId="-31">
    <w:name w:val="浅色网格 - 强调文字颜色 31"/>
    <w:basedOn w:val="a8"/>
    <w:link w:val="-3Char1"/>
    <w:uiPriority w:val="99"/>
    <w:qFormat/>
    <w:pPr>
      <w:ind w:firstLineChars="200" w:firstLine="420"/>
    </w:pPr>
    <w:rPr>
      <w:szCs w:val="24"/>
    </w:rPr>
  </w:style>
  <w:style w:type="character" w:customStyle="1" w:styleId="affb">
    <w:name w:val="公司一级标题"/>
    <w:uiPriority w:val="99"/>
    <w:qFormat/>
    <w:rPr>
      <w:rFonts w:ascii="黑体" w:eastAsia="黑体" w:hAnsi="黑体"/>
      <w:color w:val="333300"/>
      <w:sz w:val="30"/>
    </w:rPr>
  </w:style>
  <w:style w:type="character" w:customStyle="1" w:styleId="1CharChar">
    <w:name w:val="正 文 1 Char Char"/>
    <w:uiPriority w:val="99"/>
    <w:qFormat/>
    <w:rPr>
      <w:rFonts w:ascii="宋体" w:eastAsia="宋体" w:hAnsi="Courier New"/>
      <w:kern w:val="2"/>
      <w:sz w:val="21"/>
      <w:lang w:val="en-US" w:eastAsia="zh-CN" w:bidi="ar-SA"/>
    </w:rPr>
  </w:style>
  <w:style w:type="character" w:customStyle="1" w:styleId="tw4winMark">
    <w:name w:val="tw4winMark"/>
    <w:uiPriority w:val="99"/>
    <w:qFormat/>
    <w:rPr>
      <w:rFonts w:ascii="Courier New" w:hAnsi="Courier New"/>
      <w:vanish/>
      <w:color w:val="800080"/>
      <w:vertAlign w:val="subscript"/>
    </w:rPr>
  </w:style>
  <w:style w:type="character" w:customStyle="1" w:styleId="paramname2">
    <w:name w:val="paramname2"/>
    <w:basedOn w:val="a9"/>
    <w:uiPriority w:val="99"/>
    <w:qFormat/>
  </w:style>
  <w:style w:type="character" w:customStyle="1" w:styleId="Char">
    <w:name w:val="正文缩进 Char"/>
    <w:link w:val="ad"/>
    <w:qFormat/>
    <w:rPr>
      <w:rFonts w:eastAsia="宋体"/>
      <w:kern w:val="2"/>
      <w:sz w:val="21"/>
      <w:lang w:val="en-US" w:eastAsia="zh-CN" w:bidi="ar-SA"/>
    </w:rPr>
  </w:style>
  <w:style w:type="character" w:customStyle="1" w:styleId="4Char1">
    <w:name w:val="标题 4 Char1"/>
    <w:qFormat/>
    <w:rPr>
      <w:rFonts w:ascii="Cambria" w:eastAsia="宋体" w:hAnsi="Cambria" w:cs="Times New Roman"/>
      <w:b/>
      <w:bCs/>
      <w:kern w:val="2"/>
      <w:sz w:val="28"/>
      <w:szCs w:val="28"/>
    </w:rPr>
  </w:style>
  <w:style w:type="character" w:customStyle="1" w:styleId="Char11">
    <w:name w:val="页脚 Char1"/>
    <w:link w:val="af8"/>
    <w:uiPriority w:val="99"/>
    <w:qFormat/>
    <w:rPr>
      <w:kern w:val="2"/>
      <w:sz w:val="18"/>
      <w:szCs w:val="18"/>
    </w:rPr>
  </w:style>
  <w:style w:type="character" w:customStyle="1" w:styleId="2Char1">
    <w:name w:val="标题 2 Char1"/>
    <w:link w:val="21"/>
    <w:qFormat/>
    <w:rPr>
      <w:rFonts w:ascii="Arial" w:eastAsia="黑体" w:hAnsi="Arial"/>
      <w:b/>
      <w:bCs/>
      <w:kern w:val="2"/>
      <w:sz w:val="32"/>
      <w:szCs w:val="32"/>
      <w:lang w:val="en-US" w:eastAsia="zh-CN" w:bidi="ar-SA"/>
    </w:rPr>
  </w:style>
  <w:style w:type="character" w:customStyle="1" w:styleId="AC0">
    <w:name w:val="A C"/>
    <w:uiPriority w:val="99"/>
    <w:qFormat/>
    <w:rPr>
      <w:rFonts w:ascii="仿宋_GB2312"/>
      <w:bCs/>
      <w:iCs/>
      <w:sz w:val="24"/>
    </w:rPr>
  </w:style>
  <w:style w:type="character" w:customStyle="1" w:styleId="-3Char">
    <w:name w:val="浅色网格 - 强调文字颜色 3 Char"/>
    <w:uiPriority w:val="99"/>
    <w:locked/>
    <w:rPr>
      <w:rFonts w:ascii="Calibri" w:eastAsia="宋体" w:hAnsi="Calibri" w:cs="Times New Roman"/>
    </w:rPr>
  </w:style>
  <w:style w:type="character" w:customStyle="1" w:styleId="1Char0">
    <w:name w:val="文档正文1 Char"/>
    <w:link w:val="17"/>
    <w:uiPriority w:val="99"/>
    <w:qFormat/>
    <w:rPr>
      <w:rFonts w:ascii="仿宋_GB2312" w:eastAsia="仿宋_GB2312" w:hAnsi="仿宋"/>
      <w:kern w:val="2"/>
      <w:sz w:val="30"/>
      <w:szCs w:val="30"/>
      <w:lang w:bidi="ar-SA"/>
    </w:rPr>
  </w:style>
  <w:style w:type="paragraph" w:customStyle="1" w:styleId="17">
    <w:name w:val="文档正文1"/>
    <w:basedOn w:val="a8"/>
    <w:link w:val="1Char0"/>
    <w:uiPriority w:val="99"/>
    <w:qFormat/>
    <w:pPr>
      <w:spacing w:line="360" w:lineRule="auto"/>
      <w:ind w:firstLine="600"/>
    </w:pPr>
    <w:rPr>
      <w:rFonts w:ascii="仿宋_GB2312" w:eastAsia="仿宋_GB2312" w:hAnsi="仿宋"/>
      <w:sz w:val="30"/>
      <w:szCs w:val="30"/>
    </w:rPr>
  </w:style>
  <w:style w:type="character" w:customStyle="1" w:styleId="1CharChar0">
    <w:name w:val="标题 1 Char Char"/>
    <w:qFormat/>
    <w:rPr>
      <w:rFonts w:eastAsia="宋体"/>
      <w:b/>
      <w:spacing w:val="-2"/>
      <w:sz w:val="24"/>
      <w:lang w:val="en-US" w:eastAsia="zh-CN" w:bidi="ar-SA"/>
    </w:rPr>
  </w:style>
  <w:style w:type="character" w:customStyle="1" w:styleId="z-">
    <w:name w:val="z-窗体顶端 字符"/>
    <w:link w:val="z-1"/>
    <w:qFormat/>
    <w:rPr>
      <w:rFonts w:ascii="Arial" w:hAnsi="Arial" w:cs="Arial"/>
      <w:vanish/>
      <w:sz w:val="16"/>
      <w:szCs w:val="16"/>
    </w:rPr>
  </w:style>
  <w:style w:type="paragraph" w:customStyle="1" w:styleId="z-1">
    <w:name w:val="z-窗体顶端1"/>
    <w:basedOn w:val="a8"/>
    <w:next w:val="a8"/>
    <w:link w:val="z-"/>
    <w:qFormat/>
    <w:pPr>
      <w:widowControl/>
      <w:pBdr>
        <w:bottom w:val="single" w:sz="6" w:space="1" w:color="auto"/>
      </w:pBdr>
      <w:jc w:val="center"/>
    </w:pPr>
    <w:rPr>
      <w:rFonts w:ascii="Arial" w:hAnsi="Arial"/>
      <w:vanish/>
      <w:kern w:val="0"/>
      <w:sz w:val="16"/>
      <w:szCs w:val="16"/>
    </w:rPr>
  </w:style>
  <w:style w:type="character" w:customStyle="1" w:styleId="Char2Char">
    <w:name w:val="Char2 Char"/>
    <w:uiPriority w:val="99"/>
    <w:qFormat/>
    <w:rPr>
      <w:rFonts w:ascii="Verdana" w:eastAsia="宋体" w:hAnsi="宋体" w:cs="Times New Roman"/>
      <w:sz w:val="28"/>
      <w:szCs w:val="28"/>
    </w:rPr>
  </w:style>
  <w:style w:type="character" w:customStyle="1" w:styleId="CharChar21">
    <w:name w:val="Char Char21"/>
    <w:qFormat/>
    <w:rPr>
      <w:rFonts w:ascii="宋体" w:eastAsia="宋体" w:hAnsi="Courier New"/>
      <w:sz w:val="21"/>
      <w:lang w:val="en-US" w:eastAsia="zh-CN" w:bidi="ar-SA"/>
    </w:rPr>
  </w:style>
  <w:style w:type="character" w:customStyle="1" w:styleId="Charf0">
    <w:name w:val="公文正文 Char"/>
    <w:link w:val="affc"/>
    <w:uiPriority w:val="99"/>
    <w:qFormat/>
    <w:rPr>
      <w:rFonts w:ascii="仿宋_GB2312" w:eastAsia="仿宋_GB2312"/>
      <w:kern w:val="2"/>
      <w:sz w:val="24"/>
      <w:szCs w:val="24"/>
      <w:lang w:val="en-US" w:eastAsia="zh-CN" w:bidi="ar-SA"/>
    </w:rPr>
  </w:style>
  <w:style w:type="paragraph" w:customStyle="1" w:styleId="affc">
    <w:name w:val="公文正文"/>
    <w:basedOn w:val="a8"/>
    <w:link w:val="Charf0"/>
    <w:uiPriority w:val="99"/>
    <w:qFormat/>
    <w:pPr>
      <w:spacing w:before="156" w:line="360" w:lineRule="auto"/>
      <w:ind w:firstLineChars="200" w:firstLine="360"/>
    </w:pPr>
    <w:rPr>
      <w:rFonts w:ascii="仿宋_GB2312" w:eastAsia="仿宋_GB2312"/>
      <w:sz w:val="24"/>
      <w:szCs w:val="24"/>
    </w:rPr>
  </w:style>
  <w:style w:type="character" w:customStyle="1" w:styleId="4Char0">
    <w:name w:val="正文4 Char"/>
    <w:link w:val="4"/>
    <w:qFormat/>
    <w:rPr>
      <w:kern w:val="2"/>
      <w:sz w:val="24"/>
      <w:szCs w:val="24"/>
    </w:rPr>
  </w:style>
  <w:style w:type="paragraph" w:customStyle="1" w:styleId="4">
    <w:name w:val="正文4"/>
    <w:basedOn w:val="a8"/>
    <w:link w:val="4Char0"/>
    <w:qFormat/>
    <w:pPr>
      <w:numPr>
        <w:numId w:val="3"/>
      </w:numPr>
      <w:spacing w:before="60" w:after="60" w:line="360" w:lineRule="auto"/>
      <w:ind w:firstLine="0"/>
    </w:pPr>
    <w:rPr>
      <w:sz w:val="24"/>
      <w:szCs w:val="24"/>
    </w:rPr>
  </w:style>
  <w:style w:type="character" w:customStyle="1" w:styleId="tw4winError">
    <w:name w:val="tw4winError"/>
    <w:uiPriority w:val="99"/>
    <w:rPr>
      <w:rFonts w:ascii="Courier New" w:hAnsi="Courier New"/>
      <w:color w:val="00FF00"/>
      <w:sz w:val="40"/>
    </w:rPr>
  </w:style>
  <w:style w:type="character" w:customStyle="1" w:styleId="3CharCharCharChar">
    <w:name w:val="样式 样式3 + 宋体 五号 Char Char Char Char"/>
    <w:uiPriority w:val="99"/>
    <w:qFormat/>
    <w:rPr>
      <w:rFonts w:ascii="宋体" w:eastAsia="宋体" w:hAnsi="宋体" w:hint="eastAsia"/>
      <w:b/>
      <w:bCs/>
      <w:kern w:val="2"/>
      <w:sz w:val="21"/>
      <w:szCs w:val="24"/>
      <w:lang w:val="en-US" w:eastAsia="zh-CN" w:bidi="ar-SA"/>
    </w:rPr>
  </w:style>
  <w:style w:type="character" w:customStyle="1" w:styleId="3Char1">
    <w:name w:val="正文文本缩进 3 Char"/>
    <w:link w:val="37"/>
    <w:qFormat/>
    <w:rPr>
      <w:rFonts w:ascii="仿宋_GB2312" w:eastAsia="仿宋_GB2312" w:hAnsi="宋体"/>
      <w:color w:val="000000"/>
      <w:kern w:val="2"/>
      <w:sz w:val="24"/>
      <w:szCs w:val="24"/>
    </w:rPr>
  </w:style>
  <w:style w:type="character" w:customStyle="1" w:styleId="7Char">
    <w:name w:val="标题 7 Char"/>
    <w:link w:val="7"/>
    <w:qFormat/>
    <w:rPr>
      <w:rFonts w:eastAsia="宋体"/>
      <w:b/>
      <w:bCs/>
      <w:kern w:val="2"/>
      <w:sz w:val="24"/>
      <w:szCs w:val="24"/>
      <w:lang w:val="en-US" w:eastAsia="zh-CN" w:bidi="ar-SA"/>
    </w:rPr>
  </w:style>
  <w:style w:type="character" w:customStyle="1" w:styleId="Char14">
    <w:name w:val="文档结构图 Char1"/>
    <w:qFormat/>
    <w:rPr>
      <w:rFonts w:ascii="宋体" w:eastAsia="宋体" w:hAnsi="Courier New"/>
      <w:sz w:val="21"/>
      <w:lang w:val="en-US" w:eastAsia="zh-CN" w:bidi="ar-SA"/>
    </w:rPr>
  </w:style>
  <w:style w:type="character" w:customStyle="1" w:styleId="para">
    <w:name w:val="para"/>
    <w:basedOn w:val="a9"/>
    <w:uiPriority w:val="99"/>
    <w:qFormat/>
  </w:style>
  <w:style w:type="character" w:customStyle="1" w:styleId="7Char0">
    <w:name w:val="7.表小四 Char"/>
    <w:link w:val="71"/>
    <w:uiPriority w:val="99"/>
    <w:qFormat/>
    <w:rPr>
      <w:rFonts w:ascii="宋体" w:eastAsia="宋体" w:hAnsi="宋体"/>
      <w:kern w:val="2"/>
      <w:sz w:val="24"/>
      <w:szCs w:val="24"/>
      <w:lang w:val="en-US" w:eastAsia="zh-CN" w:bidi="ar-SA"/>
    </w:rPr>
  </w:style>
  <w:style w:type="paragraph" w:customStyle="1" w:styleId="71">
    <w:name w:val="7.表小四"/>
    <w:basedOn w:val="a8"/>
    <w:link w:val="7Char0"/>
    <w:uiPriority w:val="99"/>
    <w:qFormat/>
    <w:pPr>
      <w:spacing w:beforeLines="50" w:afterLines="50"/>
    </w:pPr>
    <w:rPr>
      <w:rFonts w:ascii="宋体" w:hAnsi="宋体"/>
      <w:sz w:val="24"/>
      <w:szCs w:val="24"/>
    </w:rPr>
  </w:style>
  <w:style w:type="character" w:customStyle="1" w:styleId="4Char">
    <w:name w:val="标题 4 Char"/>
    <w:link w:val="40"/>
    <w:qFormat/>
    <w:rPr>
      <w:rFonts w:ascii="Arial" w:eastAsia="黑体" w:hAnsi="Arial"/>
      <w:b/>
      <w:bCs/>
      <w:kern w:val="2"/>
      <w:sz w:val="28"/>
      <w:szCs w:val="28"/>
      <w:lang w:val="en-US" w:eastAsia="zh-CN" w:bidi="ar-SA"/>
    </w:rPr>
  </w:style>
  <w:style w:type="character" w:customStyle="1" w:styleId="CharChar5">
    <w:name w:val="Char Char5"/>
    <w:qFormat/>
    <w:rPr>
      <w:rFonts w:ascii="Calibri" w:eastAsia="宋体" w:hAnsi="Calibri"/>
      <w:sz w:val="18"/>
      <w:szCs w:val="18"/>
      <w:lang w:bidi="ar-SA"/>
    </w:rPr>
  </w:style>
  <w:style w:type="character" w:customStyle="1" w:styleId="CharChar71">
    <w:name w:val="Char Char71"/>
    <w:qFormat/>
    <w:rPr>
      <w:rFonts w:eastAsia="宋体"/>
      <w:b/>
      <w:kern w:val="2"/>
      <w:sz w:val="32"/>
      <w:lang w:bidi="ar-SA"/>
    </w:rPr>
  </w:style>
  <w:style w:type="character" w:customStyle="1" w:styleId="Char15">
    <w:name w:val="表正文 Char1"/>
    <w:aliases w:val="正文非缩进 Char1,正文不缩进 Char1,特点 Char1,段1 Char1,标题4 Char1,特点标题 Char1,ALT+Z Char1,四号 Char1,缩进 Char1,正文（段落文字） Char1,正文编号 Char1,Justified Char1,plain paragraph Char1,pp Char1,Block text Char1,t Char1,BODY TEXT Char1,text Char1,sp Char1,sbs Char1,P Char"/>
    <w:qFormat/>
    <w:rPr>
      <w:rFonts w:eastAsia="宋体"/>
      <w:kern w:val="2"/>
      <w:sz w:val="24"/>
      <w:lang w:val="en-US" w:eastAsia="zh-CN"/>
    </w:rPr>
  </w:style>
  <w:style w:type="character" w:customStyle="1" w:styleId="CharChar1">
    <w:name w:val="Char Char1"/>
    <w:rPr>
      <w:kern w:val="2"/>
      <w:sz w:val="18"/>
      <w:szCs w:val="18"/>
    </w:rPr>
  </w:style>
  <w:style w:type="character" w:customStyle="1" w:styleId="paramname3">
    <w:name w:val="paramname3"/>
    <w:uiPriority w:val="99"/>
    <w:qFormat/>
    <w:rPr>
      <w:color w:val="999999"/>
    </w:rPr>
  </w:style>
  <w:style w:type="character" w:customStyle="1" w:styleId="headline-content2">
    <w:name w:val="headline-content2"/>
    <w:basedOn w:val="a9"/>
    <w:qFormat/>
  </w:style>
  <w:style w:type="character" w:customStyle="1" w:styleId="CharChar81">
    <w:name w:val="Char Char81"/>
    <w:qFormat/>
    <w:rPr>
      <w:rFonts w:ascii="Arial" w:eastAsia="黑体" w:hAnsi="Arial"/>
      <w:b/>
      <w:bCs/>
      <w:kern w:val="2"/>
      <w:sz w:val="32"/>
      <w:szCs w:val="32"/>
      <w:lang w:val="en-US" w:eastAsia="zh-CN" w:bidi="ar-SA"/>
    </w:rPr>
  </w:style>
  <w:style w:type="character" w:customStyle="1" w:styleId="2Char4">
    <w:name w:val="正文首行缩进 2 Char"/>
    <w:link w:val="210"/>
    <w:qFormat/>
    <w:rPr>
      <w:rFonts w:eastAsia="仿宋"/>
      <w:sz w:val="24"/>
      <w:szCs w:val="24"/>
    </w:rPr>
  </w:style>
  <w:style w:type="paragraph" w:customStyle="1" w:styleId="210">
    <w:name w:val="正文首行缩进 21"/>
    <w:basedOn w:val="18"/>
    <w:link w:val="2Char4"/>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8">
    <w:name w:val="正文文本缩进1"/>
    <w:basedOn w:val="a8"/>
    <w:link w:val="4Char2"/>
    <w:qFormat/>
    <w:pPr>
      <w:spacing w:after="120"/>
      <w:ind w:leftChars="200" w:left="420"/>
    </w:pPr>
    <w:rPr>
      <w:rFonts w:cs="黑体"/>
    </w:rPr>
  </w:style>
  <w:style w:type="character" w:customStyle="1" w:styleId="h4Char2">
    <w:name w:val="h4 Char2"/>
    <w:uiPriority w:val="99"/>
    <w:qFormat/>
    <w:rPr>
      <w:rFonts w:ascii="Arial" w:eastAsia="黑体" w:hAnsi="Arial"/>
      <w:b/>
      <w:bCs/>
      <w:kern w:val="2"/>
      <w:sz w:val="28"/>
      <w:szCs w:val="28"/>
      <w:lang w:val="en-US" w:eastAsia="zh-CN" w:bidi="ar-SA"/>
    </w:rPr>
  </w:style>
  <w:style w:type="character" w:customStyle="1" w:styleId="h3Char">
    <w:name w:val="h3 Char"/>
    <w:uiPriority w:val="99"/>
    <w:qFormat/>
    <w:rPr>
      <w:rFonts w:ascii="Times New Roman" w:hAnsi="Times New Roman"/>
      <w:b/>
      <w:bCs/>
      <w:kern w:val="2"/>
      <w:sz w:val="32"/>
      <w:szCs w:val="32"/>
    </w:rPr>
  </w:style>
  <w:style w:type="character" w:customStyle="1" w:styleId="085Char">
    <w:name w:val="样式 首行缩进:  0.85 厘米 Char"/>
    <w:link w:val="085"/>
    <w:uiPriority w:val="99"/>
    <w:qFormat/>
    <w:rPr>
      <w:rFonts w:eastAsia="宋体" w:cs="宋体"/>
      <w:kern w:val="2"/>
      <w:sz w:val="24"/>
      <w:lang w:val="en-US" w:eastAsia="zh-CN" w:bidi="ar-SA"/>
    </w:rPr>
  </w:style>
  <w:style w:type="paragraph" w:customStyle="1" w:styleId="085">
    <w:name w:val="样式 首行缩进:  0.85 厘米"/>
    <w:basedOn w:val="a8"/>
    <w:link w:val="085Char"/>
    <w:uiPriority w:val="99"/>
    <w:pPr>
      <w:spacing w:line="360" w:lineRule="auto"/>
      <w:ind w:firstLine="480"/>
    </w:pPr>
    <w:rPr>
      <w:rFonts w:cs="宋体"/>
      <w:sz w:val="24"/>
      <w:szCs w:val="20"/>
    </w:rPr>
  </w:style>
  <w:style w:type="character" w:customStyle="1" w:styleId="4Char3">
    <w:name w:val="样式4 Char"/>
    <w:link w:val="46"/>
    <w:uiPriority w:val="99"/>
    <w:rPr>
      <w:rFonts w:ascii="Calibri" w:eastAsia="宋体" w:hAnsi="Calibri"/>
      <w:kern w:val="2"/>
      <w:sz w:val="24"/>
      <w:szCs w:val="22"/>
      <w:lang w:val="en-US" w:eastAsia="zh-CN" w:bidi="ar-SA"/>
    </w:rPr>
  </w:style>
  <w:style w:type="paragraph" w:customStyle="1" w:styleId="46">
    <w:name w:val="样式4"/>
    <w:basedOn w:val="a8"/>
    <w:link w:val="4Char3"/>
    <w:uiPriority w:val="99"/>
    <w:qFormat/>
    <w:pPr>
      <w:spacing w:line="360" w:lineRule="auto"/>
    </w:pPr>
    <w:rPr>
      <w:rFonts w:ascii="Calibri" w:hAnsi="Calibri"/>
      <w:sz w:val="24"/>
    </w:rPr>
  </w:style>
  <w:style w:type="character" w:customStyle="1" w:styleId="1CharChar1">
    <w:name w:val="列表1 Char Char"/>
    <w:link w:val="19"/>
    <w:uiPriority w:val="99"/>
    <w:qFormat/>
    <w:rPr>
      <w:rFonts w:ascii="Century" w:hAnsi="Century"/>
      <w:kern w:val="2"/>
      <w:sz w:val="21"/>
      <w:szCs w:val="21"/>
    </w:rPr>
  </w:style>
  <w:style w:type="paragraph" w:customStyle="1" w:styleId="19">
    <w:name w:val="列表1"/>
    <w:basedOn w:val="a8"/>
    <w:link w:val="1CharChar1"/>
    <w:uiPriority w:val="99"/>
    <w:qFormat/>
    <w:pPr>
      <w:tabs>
        <w:tab w:val="left" w:pos="840"/>
      </w:tabs>
      <w:spacing w:line="360" w:lineRule="auto"/>
      <w:ind w:left="840" w:hanging="420"/>
      <w:jc w:val="left"/>
    </w:pPr>
    <w:rPr>
      <w:rFonts w:ascii="Century" w:hAnsi="Century"/>
      <w:szCs w:val="21"/>
    </w:rPr>
  </w:style>
  <w:style w:type="character" w:customStyle="1" w:styleId="Char7">
    <w:name w:val="尾注文本 Char"/>
    <w:link w:val="a1"/>
    <w:qFormat/>
    <w:rPr>
      <w:rFonts w:ascii="宋体"/>
      <w:snapToGrid w:val="0"/>
      <w:sz w:val="21"/>
    </w:rPr>
  </w:style>
  <w:style w:type="character" w:customStyle="1" w:styleId="Charf1">
    <w:name w:val="标准文本 Char"/>
    <w:link w:val="affd"/>
    <w:locked/>
    <w:rPr>
      <w:kern w:val="2"/>
      <w:sz w:val="24"/>
      <w:szCs w:val="24"/>
    </w:rPr>
  </w:style>
  <w:style w:type="paragraph" w:customStyle="1" w:styleId="affd">
    <w:name w:val="标准文本"/>
    <w:basedOn w:val="a8"/>
    <w:link w:val="Charf1"/>
    <w:qFormat/>
    <w:pPr>
      <w:spacing w:line="360" w:lineRule="auto"/>
      <w:ind w:firstLineChars="200" w:firstLine="480"/>
    </w:pPr>
    <w:rPr>
      <w:sz w:val="24"/>
      <w:szCs w:val="24"/>
    </w:rPr>
  </w:style>
  <w:style w:type="character" w:customStyle="1" w:styleId="Chara">
    <w:name w:val="脚注文本 Char"/>
    <w:link w:val="afc"/>
    <w:qFormat/>
    <w:rPr>
      <w:kern w:val="2"/>
      <w:sz w:val="18"/>
      <w:szCs w:val="18"/>
    </w:rPr>
  </w:style>
  <w:style w:type="character" w:customStyle="1" w:styleId="grame">
    <w:name w:val="grame"/>
    <w:basedOn w:val="a9"/>
    <w:uiPriority w:val="99"/>
  </w:style>
  <w:style w:type="character" w:customStyle="1" w:styleId="CharChar">
    <w:name w:val="一级标题 Char Char"/>
    <w:qFormat/>
    <w:rPr>
      <w:rFonts w:eastAsia="仿宋"/>
      <w:b/>
      <w:kern w:val="44"/>
      <w:sz w:val="28"/>
      <w:lang w:val="en-US" w:eastAsia="zh-CN" w:bidi="ar-SA"/>
    </w:rPr>
  </w:style>
  <w:style w:type="character" w:customStyle="1" w:styleId="Charf2">
    <w:name w:val="加重文字 Char"/>
    <w:link w:val="affe"/>
    <w:uiPriority w:val="99"/>
    <w:qFormat/>
    <w:locked/>
    <w:rPr>
      <w:b/>
      <w:bCs/>
      <w:kern w:val="2"/>
      <w:sz w:val="24"/>
      <w:szCs w:val="24"/>
      <w:u w:val="thick"/>
    </w:rPr>
  </w:style>
  <w:style w:type="paragraph" w:customStyle="1" w:styleId="affe">
    <w:name w:val="加重文字"/>
    <w:basedOn w:val="affd"/>
    <w:link w:val="Charf2"/>
    <w:uiPriority w:val="99"/>
    <w:qFormat/>
    <w:pPr>
      <w:ind w:firstLineChars="0" w:firstLine="0"/>
    </w:pPr>
    <w:rPr>
      <w:b/>
      <w:bCs/>
      <w:u w:val="thick"/>
    </w:rPr>
  </w:style>
  <w:style w:type="character" w:customStyle="1" w:styleId="1Char2">
    <w:name w:val="列表1、 Char"/>
    <w:link w:val="1a"/>
    <w:uiPriority w:val="99"/>
    <w:qFormat/>
    <w:locked/>
    <w:rPr>
      <w:rFonts w:ascii="仿宋" w:eastAsia="仿宋" w:hAnsi="仿宋"/>
      <w:kern w:val="2"/>
      <w:sz w:val="28"/>
      <w:szCs w:val="21"/>
    </w:rPr>
  </w:style>
  <w:style w:type="paragraph" w:customStyle="1" w:styleId="1a">
    <w:name w:val="列表1、"/>
    <w:basedOn w:val="-31"/>
    <w:link w:val="1Char2"/>
    <w:uiPriority w:val="99"/>
    <w:pPr>
      <w:tabs>
        <w:tab w:val="left" w:pos="1276"/>
      </w:tabs>
      <w:spacing w:line="360" w:lineRule="auto"/>
      <w:ind w:left="987" w:firstLineChars="0" w:firstLine="0"/>
      <w:jc w:val="left"/>
    </w:pPr>
    <w:rPr>
      <w:rFonts w:ascii="仿宋" w:eastAsia="仿宋" w:hAnsi="仿宋"/>
      <w:sz w:val="28"/>
      <w:szCs w:val="21"/>
    </w:rPr>
  </w:style>
  <w:style w:type="character" w:customStyle="1" w:styleId="paragraph1Char">
    <w:name w:val="paragraph1 Char"/>
    <w:link w:val="paragraph1"/>
    <w:uiPriority w:val="99"/>
    <w:qFormat/>
    <w:rPr>
      <w:rFonts w:eastAsia="楷体_GB2312"/>
      <w:kern w:val="2"/>
      <w:sz w:val="24"/>
      <w:lang w:val="en-US" w:eastAsia="zh-CN" w:bidi="ar-SA"/>
    </w:rPr>
  </w:style>
  <w:style w:type="paragraph" w:customStyle="1" w:styleId="paragraph1">
    <w:name w:val="paragraph1"/>
    <w:basedOn w:val="a8"/>
    <w:link w:val="paragraph1Char"/>
    <w:uiPriority w:val="99"/>
    <w:pPr>
      <w:spacing w:afterLines="30" w:line="360" w:lineRule="auto"/>
      <w:ind w:firstLineChars="200" w:firstLine="420"/>
    </w:pPr>
    <w:rPr>
      <w:rFonts w:eastAsia="楷体_GB2312"/>
      <w:sz w:val="24"/>
      <w:szCs w:val="20"/>
    </w:rPr>
  </w:style>
  <w:style w:type="character" w:customStyle="1" w:styleId="-Char">
    <w:name w:val="样式(-) Char"/>
    <w:link w:val="-"/>
    <w:uiPriority w:val="99"/>
    <w:qFormat/>
    <w:locked/>
    <w:rPr>
      <w:rFonts w:eastAsia="仿宋"/>
      <w:b/>
      <w:kern w:val="2"/>
      <w:sz w:val="28"/>
      <w:szCs w:val="21"/>
    </w:rPr>
  </w:style>
  <w:style w:type="paragraph" w:customStyle="1" w:styleId="-">
    <w:name w:val="样式(-)"/>
    <w:basedOn w:val="-31"/>
    <w:link w:val="-Char"/>
    <w:uiPriority w:val="99"/>
    <w:qFormat/>
    <w:pPr>
      <w:numPr>
        <w:numId w:val="4"/>
      </w:numPr>
      <w:spacing w:line="360" w:lineRule="auto"/>
      <w:ind w:firstLineChars="0" w:firstLine="0"/>
      <w:jc w:val="left"/>
    </w:pPr>
    <w:rPr>
      <w:rFonts w:eastAsia="仿宋"/>
      <w:b/>
      <w:sz w:val="28"/>
      <w:szCs w:val="21"/>
    </w:rPr>
  </w:style>
  <w:style w:type="character" w:customStyle="1" w:styleId="Charf3">
    <w:name w:val="我的正文 Char"/>
    <w:link w:val="afff"/>
    <w:uiPriority w:val="99"/>
    <w:qFormat/>
    <w:rPr>
      <w:rFonts w:eastAsia="仿宋_GB2312" w:cs="宋体"/>
      <w:kern w:val="2"/>
      <w:sz w:val="24"/>
    </w:rPr>
  </w:style>
  <w:style w:type="paragraph" w:customStyle="1" w:styleId="afff">
    <w:name w:val="我的正文"/>
    <w:basedOn w:val="a8"/>
    <w:link w:val="Charf3"/>
    <w:uiPriority w:val="99"/>
    <w:qFormat/>
    <w:pPr>
      <w:spacing w:afterLines="100" w:line="360" w:lineRule="auto"/>
      <w:ind w:firstLineChars="200" w:firstLine="480"/>
    </w:pPr>
    <w:rPr>
      <w:rFonts w:eastAsia="仿宋_GB2312"/>
      <w:sz w:val="24"/>
      <w:szCs w:val="20"/>
    </w:rPr>
  </w:style>
  <w:style w:type="character" w:customStyle="1" w:styleId="apple-converted-space">
    <w:name w:val="apple-converted-space"/>
    <w:qFormat/>
  </w:style>
  <w:style w:type="character" w:customStyle="1" w:styleId="CharChar141">
    <w:name w:val="Char Char141"/>
    <w:qFormat/>
    <w:locked/>
    <w:rPr>
      <w:rFonts w:ascii="楷体_GB2312" w:eastAsia="楷体_GB2312"/>
      <w:kern w:val="2"/>
      <w:sz w:val="32"/>
      <w:lang w:val="en-US" w:eastAsia="zh-CN" w:bidi="ar-SA"/>
    </w:rPr>
  </w:style>
  <w:style w:type="character" w:customStyle="1" w:styleId="Charf4">
    <w:name w:val="华电 正文 Char"/>
    <w:link w:val="afff0"/>
    <w:uiPriority w:val="99"/>
    <w:rPr>
      <w:rFonts w:ascii="宋体" w:eastAsia="宋体" w:hAnsi="宋体"/>
      <w:sz w:val="22"/>
      <w:lang w:bidi="ar-SA"/>
    </w:rPr>
  </w:style>
  <w:style w:type="paragraph" w:customStyle="1" w:styleId="afff0">
    <w:name w:val="华电 正文"/>
    <w:basedOn w:val="a8"/>
    <w:link w:val="Charf4"/>
    <w:uiPriority w:val="99"/>
    <w:qFormat/>
    <w:pPr>
      <w:widowControl/>
      <w:spacing w:line="360" w:lineRule="auto"/>
      <w:ind w:firstLineChars="200" w:firstLine="440"/>
      <w:jc w:val="left"/>
    </w:pPr>
    <w:rPr>
      <w:rFonts w:ascii="宋体" w:hAnsi="宋体"/>
      <w:kern w:val="0"/>
      <w:sz w:val="22"/>
      <w:szCs w:val="20"/>
    </w:rPr>
  </w:style>
  <w:style w:type="character" w:customStyle="1" w:styleId="3Char10">
    <w:name w:val="标题 3 Char1"/>
    <w:qFormat/>
    <w:rPr>
      <w:rFonts w:ascii="Calibri" w:eastAsia="宋体" w:hAnsi="Calibri"/>
      <w:b/>
      <w:bCs/>
      <w:kern w:val="2"/>
      <w:sz w:val="32"/>
      <w:szCs w:val="32"/>
      <w:lang w:val="en-US" w:eastAsia="zh-CN" w:bidi="ar-SA"/>
    </w:rPr>
  </w:style>
  <w:style w:type="character" w:customStyle="1" w:styleId="mark">
    <w:name w:val="mark"/>
    <w:uiPriority w:val="99"/>
    <w:rPr>
      <w:rFonts w:cs="Times New Roman"/>
    </w:rPr>
  </w:style>
  <w:style w:type="character" w:customStyle="1" w:styleId="Charf5">
    <w:name w:val="页脚 Char"/>
    <w:uiPriority w:val="99"/>
    <w:qFormat/>
    <w:rPr>
      <w:kern w:val="2"/>
      <w:sz w:val="18"/>
      <w:szCs w:val="18"/>
      <w:lang w:bidi="ar-SA"/>
    </w:rPr>
  </w:style>
  <w:style w:type="character" w:customStyle="1" w:styleId="Char4">
    <w:name w:val="正文文本缩进 Char"/>
    <w:link w:val="af4"/>
    <w:qFormat/>
    <w:rPr>
      <w:rFonts w:ascii="宋体" w:eastAsia="宋体" w:hAnsi="Courier New"/>
      <w:spacing w:val="-4"/>
      <w:kern w:val="2"/>
      <w:sz w:val="18"/>
      <w:lang w:val="en-US" w:eastAsia="zh-CN" w:bidi="ar-SA"/>
    </w:rPr>
  </w:style>
  <w:style w:type="character" w:customStyle="1" w:styleId="CharChar51">
    <w:name w:val="Char Char51"/>
    <w:qFormat/>
    <w:rPr>
      <w:rFonts w:ascii="Calibri" w:eastAsia="宋体" w:hAnsi="Calibri"/>
      <w:sz w:val="18"/>
      <w:szCs w:val="18"/>
      <w:lang w:bidi="ar-SA"/>
    </w:rPr>
  </w:style>
  <w:style w:type="character" w:customStyle="1" w:styleId="Charf6">
    <w:name w:val="表格文字 Char"/>
    <w:link w:val="afff1"/>
    <w:uiPriority w:val="99"/>
    <w:qFormat/>
    <w:rPr>
      <w:rFonts w:ascii="Times New Roman" w:hAnsi="Times New Roman"/>
      <w:kern w:val="2"/>
      <w:sz w:val="18"/>
      <w:szCs w:val="24"/>
    </w:rPr>
  </w:style>
  <w:style w:type="paragraph" w:customStyle="1" w:styleId="afff1">
    <w:name w:val="表格文字"/>
    <w:basedOn w:val="a8"/>
    <w:link w:val="Charf6"/>
    <w:uiPriority w:val="99"/>
    <w:qFormat/>
    <w:pPr>
      <w:jc w:val="left"/>
      <w:textAlignment w:val="top"/>
    </w:pPr>
    <w:rPr>
      <w:sz w:val="18"/>
      <w:szCs w:val="24"/>
    </w:rPr>
  </w:style>
  <w:style w:type="character" w:customStyle="1" w:styleId="CharChar12">
    <w:name w:val="Char Char12"/>
    <w:qFormat/>
    <w:rPr>
      <w:rFonts w:ascii="宋体" w:eastAsia="宋体" w:hAnsi="Courier New" w:cs="Times New Roman"/>
      <w:spacing w:val="-4"/>
      <w:sz w:val="18"/>
      <w:szCs w:val="20"/>
    </w:rPr>
  </w:style>
  <w:style w:type="character" w:customStyle="1" w:styleId="Charc">
    <w:name w:val="正文首行缩进 Char"/>
    <w:link w:val="aff1"/>
    <w:qFormat/>
    <w:rPr>
      <w:rFonts w:ascii="Calibri" w:eastAsia="宋体" w:hAnsi="Calibri"/>
      <w:kern w:val="2"/>
      <w:sz w:val="21"/>
      <w:szCs w:val="22"/>
      <w:lang w:val="en-US" w:eastAsia="zh-CN" w:bidi="ar-SA"/>
    </w:rPr>
  </w:style>
  <w:style w:type="character" w:customStyle="1" w:styleId="maywed421">
    <w:name w:val="maywed421"/>
    <w:uiPriority w:val="99"/>
    <w:qFormat/>
    <w:rPr>
      <w:color w:val="366FB6"/>
      <w:u w:val="none"/>
    </w:rPr>
  </w:style>
  <w:style w:type="character" w:customStyle="1" w:styleId="2CharChar0">
    <w:name w:val="正文2 Char Char"/>
    <w:link w:val="2d"/>
    <w:qFormat/>
    <w:rPr>
      <w:rFonts w:ascii="Times New Roman" w:hAnsi="Times New Roman"/>
      <w:kern w:val="2"/>
      <w:sz w:val="24"/>
    </w:rPr>
  </w:style>
  <w:style w:type="paragraph" w:customStyle="1" w:styleId="2d">
    <w:name w:val="正文2"/>
    <w:basedOn w:val="a8"/>
    <w:link w:val="2CharChar0"/>
    <w:qFormat/>
    <w:pPr>
      <w:spacing w:before="156" w:line="360" w:lineRule="auto"/>
      <w:ind w:firstLineChars="200" w:firstLine="510"/>
    </w:pPr>
    <w:rPr>
      <w:sz w:val="24"/>
      <w:szCs w:val="20"/>
    </w:rPr>
  </w:style>
  <w:style w:type="character" w:customStyle="1" w:styleId="afff2">
    <w:name w:val="样式 小四"/>
    <w:uiPriority w:val="99"/>
    <w:qFormat/>
    <w:rPr>
      <w:sz w:val="21"/>
    </w:rPr>
  </w:style>
  <w:style w:type="character" w:customStyle="1" w:styleId="ListParagraphChar">
    <w:name w:val="List Paragraph Char"/>
    <w:link w:val="1b"/>
    <w:uiPriority w:val="99"/>
    <w:qFormat/>
    <w:locked/>
    <w:rPr>
      <w:rFonts w:ascii="Times New Roman" w:hAnsi="Times New Roman"/>
      <w:kern w:val="2"/>
      <w:sz w:val="21"/>
      <w:szCs w:val="24"/>
    </w:rPr>
  </w:style>
  <w:style w:type="paragraph" w:customStyle="1" w:styleId="1b">
    <w:name w:val="列出段落1"/>
    <w:basedOn w:val="a8"/>
    <w:link w:val="ListParagraphChar"/>
    <w:uiPriority w:val="99"/>
    <w:qFormat/>
    <w:pPr>
      <w:ind w:firstLineChars="200" w:firstLine="420"/>
    </w:pPr>
    <w:rPr>
      <w:szCs w:val="24"/>
    </w:rPr>
  </w:style>
  <w:style w:type="character" w:customStyle="1" w:styleId="fontdz1">
    <w:name w:val="fontdz1"/>
    <w:uiPriority w:val="99"/>
    <w:qFormat/>
    <w:rPr>
      <w:sz w:val="18"/>
      <w:szCs w:val="18"/>
    </w:rPr>
  </w:style>
  <w:style w:type="character" w:customStyle="1" w:styleId="H1Char2">
    <w:name w:val="H1 Char2"/>
    <w:uiPriority w:val="99"/>
    <w:qFormat/>
    <w:rPr>
      <w:rFonts w:eastAsia="隶书"/>
      <w:b/>
      <w:bCs/>
      <w:sz w:val="36"/>
      <w:szCs w:val="36"/>
      <w:lang w:val="en-US" w:eastAsia="zh-CN" w:bidi="ar-SA"/>
    </w:rPr>
  </w:style>
  <w:style w:type="character" w:customStyle="1" w:styleId="Char1">
    <w:name w:val="文档结构图 Char"/>
    <w:link w:val="af0"/>
    <w:uiPriority w:val="99"/>
    <w:qFormat/>
    <w:rPr>
      <w:rFonts w:ascii="宋体"/>
      <w:kern w:val="2"/>
      <w:sz w:val="18"/>
      <w:szCs w:val="18"/>
    </w:rPr>
  </w:style>
  <w:style w:type="character" w:customStyle="1" w:styleId="black10">
    <w:name w:val="black10"/>
    <w:basedOn w:val="a9"/>
    <w:uiPriority w:val="99"/>
    <w:qFormat/>
  </w:style>
  <w:style w:type="character" w:customStyle="1" w:styleId="2Char5">
    <w:name w:val="样式 首行缩进:  2 字符 Char"/>
    <w:link w:val="2"/>
    <w:qFormat/>
    <w:rPr>
      <w:rFonts w:ascii="宋体" w:hAnsi="宋体"/>
      <w:bCs/>
      <w:color w:val="000000"/>
      <w:sz w:val="24"/>
      <w:szCs w:val="24"/>
    </w:rPr>
  </w:style>
  <w:style w:type="paragraph" w:customStyle="1" w:styleId="2">
    <w:name w:val="样式 首行缩进:  2 字符"/>
    <w:basedOn w:val="a8"/>
    <w:link w:val="2Char5"/>
    <w:qFormat/>
    <w:pPr>
      <w:widowControl/>
      <w:numPr>
        <w:numId w:val="5"/>
      </w:numPr>
    </w:pPr>
    <w:rPr>
      <w:rFonts w:ascii="宋体" w:hAnsi="宋体"/>
      <w:bCs/>
      <w:color w:val="000000"/>
      <w:kern w:val="0"/>
      <w:sz w:val="24"/>
      <w:szCs w:val="24"/>
    </w:rPr>
  </w:style>
  <w:style w:type="character" w:customStyle="1" w:styleId="Charf7">
    <w:name w:val="正文文字 Char"/>
    <w:uiPriority w:val="99"/>
    <w:qFormat/>
    <w:rPr>
      <w:rFonts w:ascii="Arial" w:eastAsia="宋体" w:hAnsi="Arial"/>
      <w:kern w:val="2"/>
      <w:sz w:val="24"/>
      <w:lang w:val="en-US" w:eastAsia="zh-CN"/>
    </w:rPr>
  </w:style>
  <w:style w:type="character" w:customStyle="1" w:styleId="Char6">
    <w:name w:val="日期 Char"/>
    <w:aliases w:val="封面日期 Char"/>
    <w:link w:val="af6"/>
    <w:uiPriority w:val="99"/>
    <w:qFormat/>
    <w:rPr>
      <w:rFonts w:eastAsia="楷体_GB2312"/>
      <w:kern w:val="2"/>
      <w:sz w:val="32"/>
      <w:lang w:val="en-US" w:eastAsia="zh-CN" w:bidi="ar-SA"/>
    </w:rPr>
  </w:style>
  <w:style w:type="character" w:customStyle="1" w:styleId="mark8">
    <w:name w:val="mark8"/>
    <w:uiPriority w:val="99"/>
    <w:qFormat/>
    <w:rPr>
      <w:b/>
      <w:bCs/>
      <w:sz w:val="21"/>
      <w:szCs w:val="21"/>
    </w:rPr>
  </w:style>
  <w:style w:type="character" w:customStyle="1" w:styleId="Char12">
    <w:name w:val="页眉 Char1"/>
    <w:link w:val="af9"/>
    <w:uiPriority w:val="99"/>
    <w:qFormat/>
    <w:rPr>
      <w:kern w:val="2"/>
      <w:sz w:val="18"/>
      <w:szCs w:val="18"/>
    </w:rPr>
  </w:style>
  <w:style w:type="character" w:customStyle="1" w:styleId="2Char0">
    <w:name w:val="正文文本 2 Char"/>
    <w:link w:val="28"/>
    <w:qFormat/>
    <w:rPr>
      <w:rFonts w:ascii="宋体" w:eastAsia="宋体" w:hAnsi="宋体"/>
      <w:color w:val="000000"/>
      <w:kern w:val="2"/>
      <w:sz w:val="24"/>
      <w:szCs w:val="24"/>
      <w:lang w:val="en-US" w:eastAsia="zh-CN" w:bidi="ar-SA"/>
    </w:rPr>
  </w:style>
  <w:style w:type="character" w:customStyle="1" w:styleId="Charf8">
    <w:name w:val="批注主题 Char"/>
    <w:link w:val="2e"/>
    <w:qFormat/>
    <w:rPr>
      <w:b/>
      <w:bCs/>
    </w:rPr>
  </w:style>
  <w:style w:type="paragraph" w:customStyle="1" w:styleId="2e">
    <w:name w:val="批注主题2"/>
    <w:basedOn w:val="af1"/>
    <w:next w:val="af1"/>
    <w:link w:val="Charf8"/>
    <w:qFormat/>
    <w:rPr>
      <w:b/>
      <w:bCs/>
      <w:kern w:val="0"/>
      <w:sz w:val="20"/>
      <w:szCs w:val="20"/>
    </w:rPr>
  </w:style>
  <w:style w:type="character" w:customStyle="1" w:styleId="CharChar91">
    <w:name w:val="Char Char91"/>
    <w:qFormat/>
    <w:rPr>
      <w:rFonts w:eastAsia="宋体"/>
      <w:b/>
      <w:kern w:val="44"/>
      <w:sz w:val="44"/>
      <w:lang w:bidi="ar-SA"/>
    </w:rPr>
  </w:style>
  <w:style w:type="character" w:customStyle="1" w:styleId="CharChar0">
    <w:name w:val="二级标题 Char Char"/>
    <w:uiPriority w:val="99"/>
    <w:qFormat/>
    <w:rPr>
      <w:rFonts w:eastAsia="仿宋"/>
      <w:b/>
      <w:sz w:val="28"/>
      <w:lang w:val="en-US" w:eastAsia="zh-CN" w:bidi="ar-SA"/>
    </w:rPr>
  </w:style>
  <w:style w:type="character" w:customStyle="1" w:styleId="font9blackline14">
    <w:name w:val="font9_black_line14"/>
    <w:basedOn w:val="a9"/>
    <w:uiPriority w:val="99"/>
    <w:qFormat/>
  </w:style>
  <w:style w:type="character" w:customStyle="1" w:styleId="CharChar4">
    <w:name w:val="Char Char4"/>
    <w:qFormat/>
    <w:rPr>
      <w:rFonts w:ascii="Calibri" w:eastAsia="宋体" w:hAnsi="Calibri"/>
      <w:sz w:val="18"/>
      <w:szCs w:val="18"/>
      <w:lang w:bidi="ar-SA"/>
    </w:rPr>
  </w:style>
  <w:style w:type="character" w:customStyle="1" w:styleId="110">
    <w:name w:val="中等深浅网格 11"/>
    <w:uiPriority w:val="99"/>
    <w:qFormat/>
    <w:rPr>
      <w:color w:val="808080"/>
    </w:rPr>
  </w:style>
  <w:style w:type="character" w:customStyle="1" w:styleId="tw4winJump">
    <w:name w:val="tw4winJump"/>
    <w:uiPriority w:val="99"/>
    <w:qFormat/>
    <w:rPr>
      <w:rFonts w:ascii="Courier New" w:hAnsi="Courier New"/>
      <w:color w:val="008080"/>
    </w:rPr>
  </w:style>
  <w:style w:type="character" w:customStyle="1" w:styleId="flname7">
    <w:name w:val="flname7"/>
    <w:basedOn w:val="a9"/>
    <w:uiPriority w:val="99"/>
    <w:qFormat/>
  </w:style>
  <w:style w:type="character" w:customStyle="1" w:styleId="2Char">
    <w:name w:val="正文文本缩进 2 Char"/>
    <w:link w:val="26"/>
    <w:qFormat/>
    <w:rPr>
      <w:rFonts w:ascii="仿宋_GB2312" w:hAnsi="宋体" w:cs="Arial"/>
      <w:b/>
      <w:bCs/>
      <w:color w:val="000000"/>
      <w:kern w:val="2"/>
      <w:sz w:val="24"/>
      <w:szCs w:val="24"/>
    </w:rPr>
  </w:style>
  <w:style w:type="character" w:customStyle="1" w:styleId="headeroddCharChar1">
    <w:name w:val="header odd Char Char1"/>
    <w:uiPriority w:val="99"/>
    <w:qFormat/>
    <w:rPr>
      <w:rFonts w:eastAsia="宋体"/>
      <w:kern w:val="2"/>
      <w:sz w:val="18"/>
      <w:szCs w:val="18"/>
      <w:lang w:val="en-US" w:eastAsia="zh-CN" w:bidi="ar-SA"/>
    </w:rPr>
  </w:style>
  <w:style w:type="character" w:customStyle="1" w:styleId="CharChar10">
    <w:name w:val="封面日期 Char Char1"/>
    <w:uiPriority w:val="99"/>
    <w:qFormat/>
    <w:rPr>
      <w:rFonts w:ascii="Calibri" w:eastAsia="楷体_GB2312" w:hAnsi="Calibri"/>
      <w:kern w:val="2"/>
      <w:sz w:val="32"/>
      <w:lang w:val="en-US" w:eastAsia="zh-CN" w:bidi="ar-SA"/>
    </w:rPr>
  </w:style>
  <w:style w:type="character" w:customStyle="1" w:styleId="css21">
    <w:name w:val="css21"/>
    <w:uiPriority w:val="99"/>
    <w:qFormat/>
    <w:rPr>
      <w:sz w:val="18"/>
    </w:rPr>
  </w:style>
  <w:style w:type="character" w:customStyle="1" w:styleId="5Char">
    <w:name w:val="标题 5 Char"/>
    <w:link w:val="51"/>
    <w:qFormat/>
    <w:rPr>
      <w:rFonts w:eastAsia="宋体"/>
      <w:b/>
      <w:bCs/>
      <w:kern w:val="2"/>
      <w:sz w:val="28"/>
      <w:szCs w:val="28"/>
      <w:lang w:bidi="ar-SA"/>
    </w:rPr>
  </w:style>
  <w:style w:type="character" w:customStyle="1" w:styleId="huide001">
    <w:name w:val="huide001"/>
    <w:uiPriority w:val="99"/>
    <w:qFormat/>
    <w:rPr>
      <w:rFonts w:ascii="Arial" w:hAnsi="Arial" w:cs="Arial" w:hint="default"/>
      <w:color w:val="666666"/>
      <w:sz w:val="18"/>
      <w:szCs w:val="18"/>
    </w:rPr>
  </w:style>
  <w:style w:type="character" w:customStyle="1" w:styleId="titleemph1">
    <w:name w:val="title_emph1"/>
    <w:uiPriority w:val="99"/>
    <w:qFormat/>
    <w:rPr>
      <w:rFonts w:ascii="Arial" w:hAnsi="Arial" w:cs="Arial" w:hint="default"/>
      <w:b/>
      <w:bCs/>
      <w:sz w:val="18"/>
      <w:szCs w:val="18"/>
    </w:rPr>
  </w:style>
  <w:style w:type="character" w:customStyle="1" w:styleId="tw4winPopup">
    <w:name w:val="tw4winPopup"/>
    <w:uiPriority w:val="99"/>
    <w:qFormat/>
    <w:rPr>
      <w:rFonts w:ascii="Courier New" w:hAnsi="Courier New"/>
      <w:color w:val="008000"/>
    </w:rPr>
  </w:style>
  <w:style w:type="character" w:customStyle="1" w:styleId="afff3">
    <w:name w:val="数据小节格式"/>
    <w:uiPriority w:val="99"/>
    <w:qFormat/>
    <w:rPr>
      <w:rFonts w:ascii="新宋体" w:eastAsia="华文中宋" w:hAnsi="新宋体"/>
      <w:b/>
      <w:bCs/>
      <w:sz w:val="27"/>
      <w:szCs w:val="26"/>
      <w:shd w:val="clear" w:color="auto" w:fill="auto"/>
    </w:rPr>
  </w:style>
  <w:style w:type="character" w:customStyle="1" w:styleId="IndentNormalChar">
    <w:name w:val="Indent Normal Char"/>
    <w:link w:val="IndentNormal"/>
    <w:uiPriority w:val="99"/>
    <w:qFormat/>
    <w:rPr>
      <w:kern w:val="2"/>
      <w:sz w:val="21"/>
      <w:lang w:bidi="ar-SA"/>
    </w:rPr>
  </w:style>
  <w:style w:type="paragraph" w:customStyle="1" w:styleId="IndentNormal">
    <w:name w:val="Indent Normal"/>
    <w:basedOn w:val="a8"/>
    <w:link w:val="IndentNormalChar"/>
    <w:uiPriority w:val="99"/>
    <w:qFormat/>
    <w:pPr>
      <w:ind w:firstLine="420"/>
    </w:pPr>
    <w:rPr>
      <w:szCs w:val="20"/>
    </w:rPr>
  </w:style>
  <w:style w:type="character" w:customStyle="1" w:styleId="Char9">
    <w:name w:val="副标题 Char"/>
    <w:link w:val="afa"/>
    <w:uiPriority w:val="11"/>
    <w:qFormat/>
    <w:rPr>
      <w:rFonts w:ascii="Times New Roman" w:eastAsia="Times New Roman" w:hAnsi="Times New Roman"/>
      <w:kern w:val="2"/>
      <w:sz w:val="18"/>
      <w:szCs w:val="18"/>
      <w:lang w:val="en-US" w:eastAsia="zh-CN"/>
    </w:rPr>
  </w:style>
  <w:style w:type="character" w:customStyle="1" w:styleId="2Char6">
    <w:name w:val="标题 2 Char"/>
    <w:qFormat/>
    <w:rPr>
      <w:rFonts w:ascii="Arial" w:eastAsia="黑体" w:hAnsi="Arial"/>
      <w:b/>
      <w:kern w:val="2"/>
      <w:sz w:val="32"/>
      <w:lang w:val="en-US" w:eastAsia="zh-CN"/>
    </w:rPr>
  </w:style>
  <w:style w:type="character" w:customStyle="1" w:styleId="6Char">
    <w:name w:val="标题 6 Char"/>
    <w:link w:val="6"/>
    <w:qFormat/>
    <w:rPr>
      <w:rFonts w:ascii="Arial" w:eastAsia="黑体" w:hAnsi="Arial"/>
      <w:b/>
      <w:bCs/>
      <w:kern w:val="2"/>
      <w:sz w:val="24"/>
      <w:szCs w:val="24"/>
      <w:lang w:val="en-US" w:eastAsia="zh-CN" w:bidi="ar-SA"/>
    </w:rPr>
  </w:style>
  <w:style w:type="character" w:customStyle="1" w:styleId="CharChar121">
    <w:name w:val="Char Char121"/>
    <w:rPr>
      <w:rFonts w:ascii="宋体" w:eastAsia="宋体" w:hAnsi="Courier New" w:cs="Times New Roman"/>
      <w:spacing w:val="-4"/>
      <w:sz w:val="18"/>
      <w:szCs w:val="20"/>
    </w:rPr>
  </w:style>
  <w:style w:type="character" w:customStyle="1" w:styleId="Charf9">
    <w:name w:val="标准正文格式 Char"/>
    <w:link w:val="afff4"/>
    <w:uiPriority w:val="99"/>
    <w:rPr>
      <w:rFonts w:ascii="宋体" w:eastAsia="仿宋_GB2312" w:cs="宋体"/>
      <w:color w:val="000000"/>
      <w:sz w:val="24"/>
      <w:lang w:val="en-US" w:eastAsia="zh-CN" w:bidi="ar-SA"/>
    </w:rPr>
  </w:style>
  <w:style w:type="paragraph" w:customStyle="1" w:styleId="afff4">
    <w:name w:val="标准正文格式"/>
    <w:basedOn w:val="a8"/>
    <w:link w:val="Charf9"/>
    <w:uiPriority w:val="99"/>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H1Char3">
    <w:name w:val="H1 Char3"/>
    <w:uiPriority w:val="99"/>
    <w:rPr>
      <w:rFonts w:eastAsia="隶书"/>
      <w:b/>
      <w:bCs/>
      <w:sz w:val="36"/>
      <w:szCs w:val="36"/>
      <w:lang w:val="en-US" w:eastAsia="zh-CN" w:bidi="ar-SA"/>
    </w:rPr>
  </w:style>
  <w:style w:type="character" w:customStyle="1" w:styleId="Charfa">
    <w:name w:val="大标题 Char"/>
    <w:link w:val="afff5"/>
    <w:uiPriority w:val="99"/>
    <w:rPr>
      <w:b/>
      <w:sz w:val="28"/>
      <w:lang w:val="en-US" w:eastAsia="zh-CN" w:bidi="ar-SA"/>
    </w:rPr>
  </w:style>
  <w:style w:type="paragraph" w:customStyle="1" w:styleId="afff5">
    <w:name w:val="大标题"/>
    <w:next w:val="a8"/>
    <w:link w:val="Charfa"/>
    <w:uiPriority w:val="99"/>
    <w:pPr>
      <w:spacing w:before="120" w:after="120" w:line="360" w:lineRule="auto"/>
    </w:pPr>
    <w:rPr>
      <w:b/>
      <w:sz w:val="28"/>
    </w:rPr>
  </w:style>
  <w:style w:type="character" w:customStyle="1" w:styleId="apple-style-span">
    <w:name w:val="apple-style-span"/>
    <w:basedOn w:val="a9"/>
    <w:qFormat/>
  </w:style>
  <w:style w:type="character" w:customStyle="1" w:styleId="hChar">
    <w:name w:val="h Char"/>
    <w:rPr>
      <w:rFonts w:ascii="Calibri" w:eastAsia="宋体" w:hAnsi="Calibri" w:cs="Times New Roman"/>
      <w:sz w:val="18"/>
      <w:szCs w:val="18"/>
    </w:rPr>
  </w:style>
  <w:style w:type="character" w:customStyle="1" w:styleId="1c">
    <w:name w:val="样式 小四1"/>
    <w:uiPriority w:val="99"/>
    <w:rPr>
      <w:rFonts w:ascii="Tahoma" w:eastAsia="仿宋_GB2312" w:hAnsi="Tahoma"/>
      <w:kern w:val="2"/>
      <w:sz w:val="24"/>
      <w:lang w:val="en-US" w:eastAsia="zh-CN" w:bidi="ar-SA"/>
    </w:rPr>
  </w:style>
  <w:style w:type="character" w:customStyle="1" w:styleId="Charfb">
    <w:name w:val="表格中文字 Char"/>
    <w:link w:val="afff6"/>
    <w:uiPriority w:val="99"/>
    <w:rPr>
      <w:rFonts w:ascii="新宋体" w:eastAsia="新宋体" w:hAnsi="新宋体"/>
      <w:sz w:val="24"/>
      <w:szCs w:val="24"/>
      <w:lang w:bidi="ar-SA"/>
    </w:rPr>
  </w:style>
  <w:style w:type="paragraph" w:customStyle="1" w:styleId="afff6">
    <w:name w:val="表格中文字"/>
    <w:basedOn w:val="a8"/>
    <w:link w:val="Charfb"/>
    <w:uiPriority w:val="99"/>
    <w:pPr>
      <w:spacing w:line="288" w:lineRule="auto"/>
    </w:pPr>
    <w:rPr>
      <w:rFonts w:ascii="新宋体" w:eastAsia="新宋体" w:hAnsi="新宋体"/>
      <w:kern w:val="0"/>
      <w:sz w:val="24"/>
      <w:szCs w:val="24"/>
    </w:rPr>
  </w:style>
  <w:style w:type="character" w:customStyle="1" w:styleId="CharChar20">
    <w:name w:val="普通文字 Char Char2"/>
    <w:qFormat/>
    <w:rPr>
      <w:rFonts w:ascii="宋体" w:eastAsia="宋体" w:hAnsi="Courier New"/>
      <w:sz w:val="21"/>
      <w:lang w:val="en-US" w:eastAsia="zh-CN" w:bidi="ar-SA"/>
    </w:rPr>
  </w:style>
  <w:style w:type="character" w:customStyle="1" w:styleId="CharChar31">
    <w:name w:val="Char Char31"/>
    <w:qFormat/>
    <w:rPr>
      <w:rFonts w:ascii="Arial" w:eastAsia="黑体" w:hAnsi="Arial"/>
      <w:b/>
      <w:kern w:val="2"/>
      <w:sz w:val="32"/>
      <w:lang w:val="en-US" w:eastAsia="zh-CN" w:bidi="ar-SA"/>
    </w:rPr>
  </w:style>
  <w:style w:type="character" w:customStyle="1" w:styleId="HTMLChar">
    <w:name w:val="HTML 预设格式 Char"/>
    <w:link w:val="HTML"/>
    <w:qFormat/>
    <w:rPr>
      <w:rFonts w:ascii="Courier New" w:hAnsi="Courier New" w:cs="Courier New"/>
      <w:kern w:val="2"/>
    </w:rPr>
  </w:style>
  <w:style w:type="character" w:customStyle="1" w:styleId="3Char0">
    <w:name w:val="正文文本 3 Char"/>
    <w:link w:val="35"/>
    <w:qFormat/>
    <w:rPr>
      <w:rFonts w:ascii="Times New Roman" w:eastAsia="仿宋_GB2312" w:hAnsi="宋体"/>
      <w:b/>
      <w:bCs/>
      <w:kern w:val="2"/>
      <w:sz w:val="24"/>
    </w:rPr>
  </w:style>
  <w:style w:type="character" w:customStyle="1" w:styleId="title14">
    <w:name w:val="title14"/>
    <w:basedOn w:val="a9"/>
    <w:uiPriority w:val="99"/>
  </w:style>
  <w:style w:type="character" w:customStyle="1" w:styleId="z-0">
    <w:name w:val="z-窗体底端 字符"/>
    <w:link w:val="z-10"/>
    <w:uiPriority w:val="99"/>
    <w:rPr>
      <w:rFonts w:ascii="Arial" w:hAnsi="Arial" w:cs="Arial"/>
      <w:vanish/>
      <w:sz w:val="16"/>
      <w:szCs w:val="16"/>
    </w:rPr>
  </w:style>
  <w:style w:type="paragraph" w:customStyle="1" w:styleId="z-10">
    <w:name w:val="z-窗体底端1"/>
    <w:basedOn w:val="a8"/>
    <w:next w:val="a8"/>
    <w:link w:val="z-0"/>
    <w:uiPriority w:val="99"/>
    <w:pPr>
      <w:widowControl/>
      <w:pBdr>
        <w:top w:val="single" w:sz="6" w:space="1" w:color="auto"/>
      </w:pBdr>
      <w:jc w:val="center"/>
    </w:pPr>
    <w:rPr>
      <w:rFonts w:ascii="Arial" w:hAnsi="Arial"/>
      <w:vanish/>
      <w:kern w:val="0"/>
      <w:sz w:val="16"/>
      <w:szCs w:val="16"/>
    </w:rPr>
  </w:style>
  <w:style w:type="character" w:customStyle="1" w:styleId="Char2">
    <w:name w:val="称呼 Char"/>
    <w:link w:val="af2"/>
    <w:qFormat/>
    <w:rPr>
      <w:rFonts w:ascii="宋体" w:hAnsi="Times New Roman"/>
      <w:b/>
      <w:kern w:val="2"/>
      <w:sz w:val="28"/>
    </w:rPr>
  </w:style>
  <w:style w:type="character" w:customStyle="1" w:styleId="CharChar13">
    <w:name w:val="Char Char13"/>
    <w:qFormat/>
    <w:rPr>
      <w:rFonts w:ascii="Calibri" w:eastAsia="宋体" w:hAnsi="Calibri" w:cs="Times New Roman"/>
      <w:sz w:val="18"/>
      <w:szCs w:val="18"/>
    </w:rPr>
  </w:style>
  <w:style w:type="character" w:customStyle="1" w:styleId="aChar">
    <w:name w:val="a Char"/>
    <w:link w:val="afff7"/>
    <w:uiPriority w:val="99"/>
    <w:rPr>
      <w:rFonts w:ascii="宋体" w:eastAsia="仿宋_GB2312" w:hAnsi="宋体"/>
      <w:sz w:val="24"/>
      <w:lang w:val="en-US" w:eastAsia="zh-CN" w:bidi="ar-SA"/>
    </w:rPr>
  </w:style>
  <w:style w:type="paragraph" w:customStyle="1" w:styleId="afff7">
    <w:name w:val="a"/>
    <w:basedOn w:val="a8"/>
    <w:link w:val="aChar"/>
    <w:uiPriority w:val="99"/>
    <w:pPr>
      <w:widowControl/>
      <w:spacing w:before="100" w:beforeAutospacing="1" w:after="100" w:afterAutospacing="1"/>
      <w:jc w:val="left"/>
    </w:pPr>
    <w:rPr>
      <w:rFonts w:ascii="宋体" w:eastAsia="仿宋_GB2312" w:hAnsi="宋体"/>
      <w:kern w:val="0"/>
      <w:sz w:val="24"/>
      <w:szCs w:val="20"/>
    </w:rPr>
  </w:style>
  <w:style w:type="character" w:customStyle="1" w:styleId="tw4winTerm">
    <w:name w:val="tw4winTerm"/>
    <w:uiPriority w:val="99"/>
    <w:rPr>
      <w:color w:val="0000FF"/>
    </w:rPr>
  </w:style>
  <w:style w:type="character" w:customStyle="1" w:styleId="3Char">
    <w:name w:val="标题 3 Char"/>
    <w:link w:val="30"/>
    <w:qFormat/>
    <w:rPr>
      <w:rFonts w:ascii="Calibri" w:eastAsia="宋体" w:hAnsi="Calibri"/>
      <w:b/>
      <w:bCs/>
      <w:kern w:val="2"/>
      <w:sz w:val="32"/>
      <w:szCs w:val="32"/>
      <w:lang w:val="en-US" w:eastAsia="zh-CN" w:bidi="ar-SA"/>
    </w:rPr>
  </w:style>
  <w:style w:type="character" w:customStyle="1" w:styleId="ca-7">
    <w:name w:val="ca-7"/>
    <w:basedOn w:val="a9"/>
  </w:style>
  <w:style w:type="character" w:customStyle="1" w:styleId="btitlenamewangputoptitle">
    <w:name w:val="b titlename wangputoptitle"/>
    <w:basedOn w:val="a9"/>
    <w:qFormat/>
  </w:style>
  <w:style w:type="character" w:customStyle="1" w:styleId="Char20">
    <w:name w:val="表正文 Char2"/>
    <w:uiPriority w:val="99"/>
    <w:rPr>
      <w:rFonts w:eastAsia="宋体"/>
      <w:kern w:val="2"/>
      <w:sz w:val="21"/>
      <w:lang w:val="en-US" w:eastAsia="zh-CN" w:bidi="ar-SA"/>
    </w:rPr>
  </w:style>
  <w:style w:type="character" w:customStyle="1" w:styleId="ca-8">
    <w:name w:val="ca-8"/>
    <w:basedOn w:val="a9"/>
    <w:uiPriority w:val="99"/>
  </w:style>
  <w:style w:type="character" w:customStyle="1" w:styleId="line1">
    <w:name w:val="line1"/>
    <w:uiPriority w:val="99"/>
    <w:rPr>
      <w:spacing w:val="360"/>
      <w:u w:val="none"/>
    </w:rPr>
  </w:style>
  <w:style w:type="character" w:customStyle="1" w:styleId="Charfc">
    <w:name w:val="自定义正文 Char"/>
    <w:link w:val="afff8"/>
    <w:rPr>
      <w:rFonts w:ascii="仿宋_GB2312" w:eastAsia="仿宋_GB2312"/>
      <w:kern w:val="2"/>
      <w:sz w:val="28"/>
      <w:szCs w:val="24"/>
    </w:rPr>
  </w:style>
  <w:style w:type="paragraph" w:customStyle="1" w:styleId="afff8">
    <w:name w:val="自定义正文"/>
    <w:basedOn w:val="a8"/>
    <w:link w:val="Charfc"/>
    <w:pPr>
      <w:spacing w:before="120" w:after="120" w:line="480" w:lineRule="exact"/>
      <w:ind w:firstLineChars="200" w:firstLine="200"/>
      <w:jc w:val="left"/>
    </w:pPr>
    <w:rPr>
      <w:rFonts w:ascii="仿宋_GB2312" w:eastAsia="仿宋_GB2312"/>
      <w:sz w:val="28"/>
      <w:szCs w:val="24"/>
    </w:rPr>
  </w:style>
  <w:style w:type="character" w:customStyle="1" w:styleId="textshow1">
    <w:name w:val="text_show1"/>
    <w:uiPriority w:val="99"/>
    <w:rPr>
      <w:color w:val="000000"/>
      <w:sz w:val="21"/>
      <w:szCs w:val="21"/>
      <w:u w:val="none"/>
    </w:rPr>
  </w:style>
  <w:style w:type="character" w:customStyle="1" w:styleId="inf1">
    <w:name w:val="inf1"/>
    <w:uiPriority w:val="99"/>
    <w:rPr>
      <w:rFonts w:ascii="宋体" w:eastAsia="宋体" w:hAnsi="宋体" w:hint="eastAsia"/>
      <w:color w:val="000000"/>
      <w:sz w:val="20"/>
      <w:szCs w:val="20"/>
    </w:rPr>
  </w:style>
  <w:style w:type="character" w:customStyle="1" w:styleId="CharChar131">
    <w:name w:val="Char Char131"/>
    <w:rPr>
      <w:rFonts w:ascii="Calibri" w:eastAsia="宋体" w:hAnsi="Calibri" w:cs="Times New Roman"/>
      <w:sz w:val="18"/>
      <w:szCs w:val="18"/>
    </w:rPr>
  </w:style>
  <w:style w:type="character" w:customStyle="1" w:styleId="info4">
    <w:name w:val="info4"/>
    <w:basedOn w:val="a9"/>
    <w:uiPriority w:val="99"/>
  </w:style>
  <w:style w:type="character" w:customStyle="1" w:styleId="Charfd">
    <w:name w:val="页眉 Char"/>
    <w:uiPriority w:val="99"/>
    <w:qFormat/>
    <w:rPr>
      <w:kern w:val="2"/>
      <w:sz w:val="18"/>
      <w:szCs w:val="18"/>
      <w:lang w:bidi="ar-SA"/>
    </w:rPr>
  </w:style>
  <w:style w:type="character" w:customStyle="1" w:styleId="Char5">
    <w:name w:val="纯文本 Char"/>
    <w:aliases w:val="普通文字 Char Char3,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f5"/>
    <w:qFormat/>
    <w:rPr>
      <w:rFonts w:ascii="宋体" w:hAnsi="Courier New"/>
      <w:kern w:val="2"/>
      <w:sz w:val="24"/>
      <w:szCs w:val="24"/>
    </w:rPr>
  </w:style>
  <w:style w:type="character" w:customStyle="1" w:styleId="CharChar41">
    <w:name w:val="Char Char41"/>
    <w:rPr>
      <w:rFonts w:ascii="Calibri" w:eastAsia="宋体" w:hAnsi="Calibri"/>
      <w:sz w:val="18"/>
      <w:szCs w:val="18"/>
      <w:lang w:bidi="ar-SA"/>
    </w:rPr>
  </w:style>
  <w:style w:type="character" w:customStyle="1" w:styleId="Char16">
    <w:name w:val="大汉方案正文 Char1"/>
    <w:link w:val="afff9"/>
    <w:uiPriority w:val="99"/>
    <w:qFormat/>
    <w:rPr>
      <w:rFonts w:ascii="Arial" w:eastAsia="宋体" w:hAnsi="Arial"/>
      <w:sz w:val="24"/>
      <w:szCs w:val="24"/>
      <w:lang w:bidi="ar-SA"/>
    </w:rPr>
  </w:style>
  <w:style w:type="paragraph" w:customStyle="1" w:styleId="afff9">
    <w:name w:val="大汉方案正文"/>
    <w:basedOn w:val="a8"/>
    <w:link w:val="Char16"/>
    <w:uiPriority w:val="99"/>
    <w:pPr>
      <w:spacing w:line="360" w:lineRule="auto"/>
      <w:ind w:firstLineChars="200" w:firstLine="200"/>
    </w:pPr>
    <w:rPr>
      <w:rFonts w:ascii="Arial" w:hAnsi="Arial"/>
      <w:kern w:val="0"/>
      <w:sz w:val="24"/>
      <w:szCs w:val="24"/>
    </w:rPr>
  </w:style>
  <w:style w:type="character" w:customStyle="1" w:styleId="tw4winInternal">
    <w:name w:val="tw4winInternal"/>
    <w:uiPriority w:val="99"/>
    <w:qFormat/>
    <w:rPr>
      <w:rFonts w:ascii="Courier New" w:hAnsi="Courier New"/>
      <w:color w:val="FF0000"/>
    </w:rPr>
  </w:style>
  <w:style w:type="character" w:customStyle="1" w:styleId="CharChara">
    <w:name w:val="封面日期 Char Char"/>
    <w:uiPriority w:val="99"/>
    <w:rPr>
      <w:rFonts w:eastAsia="楷体_GB2312"/>
      <w:kern w:val="2"/>
      <w:sz w:val="32"/>
      <w:lang w:val="en-US" w:eastAsia="zh-CN" w:bidi="ar-SA"/>
    </w:rPr>
  </w:style>
  <w:style w:type="character" w:customStyle="1" w:styleId="p71">
    <w:name w:val="p71"/>
    <w:uiPriority w:val="99"/>
    <w:rPr>
      <w:sz w:val="21"/>
    </w:rPr>
  </w:style>
  <w:style w:type="character" w:customStyle="1" w:styleId="Charfe">
    <w:name w:val="批注文字 Char"/>
    <w:qFormat/>
    <w:rPr>
      <w:kern w:val="2"/>
      <w:sz w:val="21"/>
      <w:szCs w:val="24"/>
      <w:lang w:bidi="ar-SA"/>
    </w:rPr>
  </w:style>
  <w:style w:type="character" w:customStyle="1" w:styleId="CharChar11">
    <w:name w:val="普通文字 Char Char1"/>
    <w:aliases w:val="纯文本 Char Char1,纯文本 Char Char Char Char Char Char Char Char Char Char Char Char Char Char,正 文 1 Ch"/>
    <w:rPr>
      <w:rFonts w:ascii="宋体" w:eastAsia="宋体" w:hAnsi="Courier New" w:cs="Times New Roman"/>
      <w:szCs w:val="20"/>
    </w:rPr>
  </w:style>
  <w:style w:type="character" w:customStyle="1" w:styleId="1Char3">
    <w:name w:val="标题1 Char"/>
    <w:link w:val="1d"/>
    <w:uiPriority w:val="99"/>
    <w:rPr>
      <w:rFonts w:ascii="宋体" w:eastAsia="宋体" w:hAnsi="Courier New"/>
      <w:b/>
      <w:kern w:val="2"/>
      <w:sz w:val="30"/>
      <w:lang w:val="en-US" w:eastAsia="zh-CN" w:bidi="ar-SA"/>
    </w:rPr>
  </w:style>
  <w:style w:type="paragraph" w:customStyle="1" w:styleId="1d">
    <w:name w:val="标题1"/>
    <w:basedOn w:val="af5"/>
    <w:link w:val="1Char3"/>
    <w:uiPriority w:val="99"/>
    <w:pPr>
      <w:spacing w:beforeLines="0" w:afterLines="0" w:line="360" w:lineRule="auto"/>
    </w:pPr>
    <w:rPr>
      <w:b/>
      <w:sz w:val="30"/>
      <w:szCs w:val="20"/>
    </w:rPr>
  </w:style>
  <w:style w:type="character" w:customStyle="1" w:styleId="3Char2">
    <w:name w:val="标题3 Char"/>
    <w:link w:val="38"/>
    <w:uiPriority w:val="99"/>
    <w:rPr>
      <w:rFonts w:eastAsia="方正仿宋"/>
      <w:kern w:val="2"/>
      <w:sz w:val="32"/>
      <w:szCs w:val="32"/>
      <w:lang w:val="en-US" w:eastAsia="zh-CN" w:bidi="ar-SA"/>
    </w:rPr>
  </w:style>
  <w:style w:type="paragraph" w:customStyle="1" w:styleId="38">
    <w:name w:val="标题3"/>
    <w:basedOn w:val="a8"/>
    <w:link w:val="3Char2"/>
    <w:uiPriority w:val="99"/>
    <w:qFormat/>
    <w:pPr>
      <w:ind w:firstLineChars="200" w:firstLine="200"/>
      <w:outlineLvl w:val="2"/>
    </w:pPr>
    <w:rPr>
      <w:rFonts w:eastAsia="方正仿宋"/>
      <w:sz w:val="32"/>
      <w:szCs w:val="32"/>
    </w:rPr>
  </w:style>
  <w:style w:type="character" w:customStyle="1" w:styleId="2Char7">
    <w:name w:val="标题2 Char"/>
    <w:link w:val="2f"/>
    <w:uiPriority w:val="99"/>
    <w:qFormat/>
    <w:rPr>
      <w:rFonts w:eastAsia="方正楷体"/>
      <w:kern w:val="2"/>
      <w:sz w:val="32"/>
      <w:szCs w:val="32"/>
      <w:lang w:val="en-US" w:eastAsia="zh-CN" w:bidi="ar-SA"/>
    </w:rPr>
  </w:style>
  <w:style w:type="paragraph" w:customStyle="1" w:styleId="2f">
    <w:name w:val="标题2"/>
    <w:basedOn w:val="a8"/>
    <w:link w:val="2Char7"/>
    <w:uiPriority w:val="99"/>
    <w:qFormat/>
    <w:pPr>
      <w:ind w:firstLineChars="200" w:firstLine="200"/>
      <w:outlineLvl w:val="1"/>
    </w:pPr>
    <w:rPr>
      <w:rFonts w:eastAsia="方正楷体"/>
      <w:sz w:val="32"/>
      <w:szCs w:val="32"/>
    </w:rPr>
  </w:style>
  <w:style w:type="character" w:customStyle="1" w:styleId="Charff">
    <w:name w:val="标题正文 Char"/>
    <w:link w:val="afffa"/>
    <w:uiPriority w:val="99"/>
    <w:rPr>
      <w:rFonts w:eastAsia="方正仿宋"/>
      <w:kern w:val="2"/>
      <w:sz w:val="32"/>
      <w:szCs w:val="30"/>
      <w:lang w:val="en-US" w:eastAsia="zh-CN" w:bidi="ar-SA"/>
    </w:rPr>
  </w:style>
  <w:style w:type="paragraph" w:customStyle="1" w:styleId="afffa">
    <w:name w:val="标题正文"/>
    <w:basedOn w:val="a8"/>
    <w:link w:val="Charff"/>
    <w:uiPriority w:val="99"/>
    <w:qFormat/>
    <w:pPr>
      <w:ind w:firstLineChars="200" w:firstLine="200"/>
    </w:pPr>
    <w:rPr>
      <w:rFonts w:eastAsia="方正仿宋"/>
      <w:sz w:val="32"/>
      <w:szCs w:val="30"/>
    </w:rPr>
  </w:style>
  <w:style w:type="character" w:customStyle="1" w:styleId="Footer-EvenChar1">
    <w:name w:val="Footer-Even Char1"/>
    <w:qFormat/>
    <w:rPr>
      <w:kern w:val="2"/>
      <w:sz w:val="18"/>
      <w:szCs w:val="18"/>
    </w:rPr>
  </w:style>
  <w:style w:type="character" w:customStyle="1" w:styleId="Charff0">
    <w:name w:val="_正文段落 Char"/>
    <w:link w:val="afffb"/>
    <w:uiPriority w:val="99"/>
    <w:rPr>
      <w:rFonts w:ascii="Calibri" w:eastAsia="宋体" w:hAnsi="Calibri"/>
      <w:kern w:val="2"/>
      <w:sz w:val="21"/>
      <w:szCs w:val="24"/>
      <w:lang w:bidi="ar-SA"/>
    </w:rPr>
  </w:style>
  <w:style w:type="paragraph" w:customStyle="1" w:styleId="afffb">
    <w:name w:val="_正文段落"/>
    <w:basedOn w:val="a8"/>
    <w:link w:val="Charff0"/>
    <w:uiPriority w:val="99"/>
    <w:qFormat/>
    <w:pPr>
      <w:spacing w:beforeLines="15" w:afterLines="15" w:line="360" w:lineRule="auto"/>
      <w:ind w:firstLineChars="200" w:firstLine="200"/>
    </w:pPr>
    <w:rPr>
      <w:rFonts w:ascii="Calibri" w:hAnsi="Calibri"/>
      <w:szCs w:val="24"/>
    </w:rPr>
  </w:style>
  <w:style w:type="character" w:customStyle="1" w:styleId="2Char8">
    <w:name w:val="正文首行缩进2字符 Char"/>
    <w:link w:val="2f0"/>
    <w:uiPriority w:val="99"/>
    <w:qFormat/>
    <w:locked/>
    <w:rPr>
      <w:rFonts w:eastAsia="宋体"/>
      <w:kern w:val="2"/>
      <w:sz w:val="24"/>
      <w:lang w:val="en-US" w:eastAsia="zh-CN" w:bidi="ar-SA"/>
    </w:rPr>
  </w:style>
  <w:style w:type="paragraph" w:customStyle="1" w:styleId="2f0">
    <w:name w:val="正文首行缩进2字符"/>
    <w:basedOn w:val="a8"/>
    <w:link w:val="2Char8"/>
    <w:uiPriority w:val="99"/>
    <w:qFormat/>
    <w:pPr>
      <w:spacing w:line="360" w:lineRule="auto"/>
      <w:ind w:firstLine="482"/>
    </w:pPr>
    <w:rPr>
      <w:sz w:val="24"/>
      <w:szCs w:val="20"/>
    </w:rPr>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0"/>
    <w:uiPriority w:val="99"/>
    <w:qFormat/>
    <w:pPr>
      <w:keepLines w:val="0"/>
      <w:spacing w:before="120" w:afterLines="50" w:line="240" w:lineRule="auto"/>
      <w:jc w:val="left"/>
    </w:pPr>
    <w:rPr>
      <w:rFonts w:ascii="宋体" w:cs="宋体"/>
      <w:snapToGrid w:val="0"/>
      <w:kern w:val="0"/>
      <w:sz w:val="24"/>
      <w:szCs w:val="20"/>
    </w:rPr>
  </w:style>
  <w:style w:type="paragraph" w:customStyle="1" w:styleId="PlainText1">
    <w:name w:val="Plain Text1"/>
    <w:basedOn w:val="a8"/>
    <w:pPr>
      <w:autoSpaceDE w:val="0"/>
      <w:autoSpaceDN w:val="0"/>
      <w:adjustRightInd w:val="0"/>
      <w:spacing w:line="360" w:lineRule="auto"/>
    </w:pPr>
    <w:rPr>
      <w:rFonts w:ascii="宋体" w:hAnsi="宋体" w:hint="eastAsia"/>
      <w:sz w:val="24"/>
      <w:szCs w:val="20"/>
    </w:rPr>
  </w:style>
  <w:style w:type="paragraph" w:customStyle="1" w:styleId="P1">
    <w:name w:val="P1"/>
    <w:basedOn w:val="a8"/>
    <w:uiPriority w:val="99"/>
    <w:pPr>
      <w:widowControl/>
      <w:spacing w:before="240" w:line="240" w:lineRule="atLeast"/>
      <w:jc w:val="left"/>
    </w:pPr>
    <w:rPr>
      <w:b/>
      <w:kern w:val="0"/>
      <w:szCs w:val="21"/>
      <w:lang w:val="en-AU" w:eastAsia="en-US"/>
    </w:rPr>
  </w:style>
  <w:style w:type="paragraph" w:customStyle="1" w:styleId="afffc">
    <w:name w:val="封面标准文稿编辑信息"/>
    <w:qFormat/>
    <w:pPr>
      <w:spacing w:before="180" w:line="180" w:lineRule="exact"/>
      <w:jc w:val="center"/>
    </w:pPr>
    <w:rPr>
      <w:rFonts w:ascii="宋体"/>
      <w:sz w:val="21"/>
    </w:rPr>
  </w:style>
  <w:style w:type="paragraph" w:customStyle="1" w:styleId="afffd">
    <w:name w:val="正文首行缩进两字"/>
    <w:uiPriority w:val="99"/>
    <w:pPr>
      <w:tabs>
        <w:tab w:val="left" w:pos="840"/>
      </w:tabs>
      <w:spacing w:afterLines="50" w:line="360" w:lineRule="auto"/>
      <w:ind w:right="240"/>
      <w:jc w:val="both"/>
    </w:pPr>
    <w:rPr>
      <w:sz w:val="21"/>
      <w:szCs w:val="21"/>
    </w:rPr>
  </w:style>
  <w:style w:type="paragraph" w:customStyle="1" w:styleId="CharCharCharCharCharChar">
    <w:name w:val="Char Char Char Char Char Char"/>
    <w:basedOn w:val="a8"/>
    <w:pPr>
      <w:widowControl/>
      <w:spacing w:after="160" w:line="240" w:lineRule="exact"/>
      <w:jc w:val="left"/>
    </w:pPr>
    <w:rPr>
      <w:rFonts w:ascii="Verdana" w:hAnsi="Verdana"/>
      <w:kern w:val="0"/>
      <w:sz w:val="20"/>
      <w:szCs w:val="20"/>
      <w:lang w:eastAsia="en-US"/>
    </w:rPr>
  </w:style>
  <w:style w:type="paragraph" w:customStyle="1" w:styleId="modselection1">
    <w:name w:val="mod_selection1"/>
    <w:basedOn w:val="a8"/>
    <w:uiPriority w:val="99"/>
    <w:pPr>
      <w:widowControl/>
      <w:ind w:left="75"/>
      <w:jc w:val="left"/>
    </w:pPr>
    <w:rPr>
      <w:rFonts w:ascii="Arial" w:hAnsi="Arial" w:cs="Arial"/>
      <w:b/>
      <w:bCs/>
      <w:kern w:val="0"/>
      <w:sz w:val="20"/>
      <w:szCs w:val="20"/>
    </w:rPr>
  </w:style>
  <w:style w:type="paragraph" w:customStyle="1" w:styleId="2f1">
    <w:name w:val="样式 标题 2 + 五号"/>
    <w:basedOn w:val="21"/>
    <w:link w:val="2CharChar1"/>
    <w:qFormat/>
    <w:pPr>
      <w:spacing w:before="0" w:after="0" w:line="240" w:lineRule="auto"/>
    </w:pPr>
    <w:rPr>
      <w:rFonts w:ascii="宋体" w:eastAsia="宋体" w:hAnsi="宋体"/>
      <w:sz w:val="21"/>
    </w:rPr>
  </w:style>
  <w:style w:type="paragraph" w:customStyle="1" w:styleId="Bullet20">
    <w:name w:val="Bullet2"/>
    <w:basedOn w:val="a8"/>
    <w:uiPriority w:val="99"/>
    <w:pPr>
      <w:spacing w:afterLines="50"/>
      <w:ind w:left="1440" w:hanging="360"/>
      <w:jc w:val="left"/>
    </w:pPr>
    <w:rPr>
      <w:rFonts w:ascii="宋体"/>
      <w:snapToGrid w:val="0"/>
      <w:color w:val="000080"/>
      <w:kern w:val="0"/>
      <w:szCs w:val="20"/>
    </w:rPr>
  </w:style>
  <w:style w:type="paragraph" w:customStyle="1" w:styleId="afffe">
    <w:name w:val="正文段落"/>
    <w:basedOn w:val="a8"/>
    <w:uiPriority w:val="99"/>
    <w:pPr>
      <w:spacing w:line="300" w:lineRule="auto"/>
      <w:ind w:firstLine="510"/>
    </w:pPr>
    <w:rPr>
      <w:sz w:val="24"/>
      <w:szCs w:val="20"/>
    </w:rPr>
  </w:style>
  <w:style w:type="paragraph" w:customStyle="1" w:styleId="affff">
    <w:name w:val="页面边线"/>
    <w:basedOn w:val="a8"/>
    <w:uiPriority w:val="99"/>
    <w:pPr>
      <w:adjustRightInd w:val="0"/>
      <w:spacing w:line="360" w:lineRule="atLeast"/>
      <w:textAlignment w:val="baseline"/>
    </w:pPr>
    <w:rPr>
      <w:rFonts w:ascii="Century" w:hAnsi="Century"/>
      <w:kern w:val="0"/>
      <w:szCs w:val="20"/>
      <w:lang w:eastAsia="ja-JP"/>
    </w:rPr>
  </w:style>
  <w:style w:type="paragraph" w:customStyle="1" w:styleId="4ChapterXXX05105">
    <w:name w:val="样式 标题 4Chapter X.X.X. + 段后: 0.5 行1 + 段后: 0.5 行"/>
    <w:basedOn w:val="4ChapterXXX051"/>
    <w:uiPriority w:val="99"/>
    <w:pPr>
      <w:numPr>
        <w:numId w:val="0"/>
      </w:numPr>
      <w:tabs>
        <w:tab w:val="left" w:pos="864"/>
      </w:tabs>
      <w:ind w:left="425" w:hanging="425"/>
    </w:pPr>
    <w:rPr>
      <w:szCs w:val="21"/>
    </w:rPr>
  </w:style>
  <w:style w:type="paragraph" w:customStyle="1" w:styleId="4ChapterXXX051">
    <w:name w:val="样式 标题 4Chapter X.X.X. + 段后: 0.5 行1"/>
    <w:basedOn w:val="40"/>
    <w:next w:val="40"/>
    <w:uiPriority w:val="99"/>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6">
    <w:name w:val="列表内容"/>
    <w:basedOn w:val="a8"/>
    <w:next w:val="a8"/>
    <w:uiPriority w:val="99"/>
    <w:pPr>
      <w:widowControl/>
      <w:numPr>
        <w:numId w:val="6"/>
      </w:numPr>
      <w:jc w:val="left"/>
    </w:pPr>
    <w:rPr>
      <w:kern w:val="0"/>
      <w:sz w:val="18"/>
      <w:szCs w:val="24"/>
    </w:rPr>
  </w:style>
  <w:style w:type="paragraph" w:customStyle="1" w:styleId="Style-">
    <w:name w:val="Style-正文"/>
    <w:basedOn w:val="a8"/>
    <w:uiPriority w:val="99"/>
    <w:pPr>
      <w:spacing w:line="360" w:lineRule="auto"/>
      <w:ind w:firstLine="420"/>
    </w:pPr>
    <w:rPr>
      <w:rFonts w:ascii="宋体" w:hAnsi="宋体"/>
      <w:sz w:val="24"/>
      <w:szCs w:val="24"/>
    </w:rPr>
  </w:style>
  <w:style w:type="paragraph" w:customStyle="1" w:styleId="2f2">
    <w:name w:val="标准标题2"/>
    <w:basedOn w:val="21"/>
    <w:uiPriority w:val="99"/>
    <w:pPr>
      <w:spacing w:line="360" w:lineRule="auto"/>
    </w:pPr>
    <w:rPr>
      <w:rFonts w:eastAsia="仿宋_GB2312"/>
      <w:bCs w:val="0"/>
      <w:sz w:val="28"/>
    </w:rPr>
  </w:style>
  <w:style w:type="paragraph" w:customStyle="1" w:styleId="5">
    <w:name w:val="5级"/>
    <w:basedOn w:val="a8"/>
    <w:next w:val="ad"/>
    <w:uiPriority w:val="99"/>
    <w:pPr>
      <w:numPr>
        <w:ilvl w:val="4"/>
        <w:numId w:val="7"/>
      </w:numPr>
    </w:pPr>
    <w:rPr>
      <w:rFonts w:eastAsia="黑体"/>
      <w:kern w:val="0"/>
      <w:sz w:val="24"/>
      <w:szCs w:val="20"/>
    </w:rPr>
  </w:style>
  <w:style w:type="paragraph" w:customStyle="1" w:styleId="Paragraph10">
    <w:name w:val="Paragraph1"/>
    <w:basedOn w:val="a8"/>
    <w:uiPriority w:val="99"/>
    <w:pPr>
      <w:spacing w:before="80" w:afterLines="50"/>
    </w:pPr>
    <w:rPr>
      <w:rFonts w:ascii="宋体"/>
      <w:snapToGrid w:val="0"/>
      <w:kern w:val="0"/>
      <w:szCs w:val="20"/>
    </w:rPr>
  </w:style>
  <w:style w:type="paragraph" w:customStyle="1" w:styleId="affff0">
    <w:name w:val="招标文件－紧缩表格用正文"/>
    <w:basedOn w:val="a8"/>
    <w:next w:val="a8"/>
    <w:uiPriority w:val="99"/>
    <w:pPr>
      <w:spacing w:beforeLines="30" w:afterLines="30"/>
      <w:jc w:val="center"/>
    </w:pPr>
    <w:rPr>
      <w:kern w:val="0"/>
      <w:sz w:val="24"/>
      <w:szCs w:val="20"/>
    </w:rPr>
  </w:style>
  <w:style w:type="paragraph" w:customStyle="1" w:styleId="S4-I-L15-U">
    <w:name w:val="S4-I-L15-U"/>
    <w:basedOn w:val="a8"/>
    <w:uiPriority w:val="99"/>
    <w:pPr>
      <w:spacing w:line="360" w:lineRule="auto"/>
    </w:pPr>
    <w:rPr>
      <w:b/>
      <w:i/>
      <w:sz w:val="24"/>
      <w:szCs w:val="24"/>
      <w:u w:val="single"/>
    </w:rPr>
  </w:style>
  <w:style w:type="paragraph" w:customStyle="1" w:styleId="mt">
    <w:name w:val="大表 mt"/>
    <w:basedOn w:val="a8"/>
    <w:uiPriority w:val="99"/>
    <w:pPr>
      <w:widowControl/>
      <w:jc w:val="left"/>
    </w:pPr>
    <w:rPr>
      <w:rFonts w:ascii="宋体" w:hAnsi="宋体" w:cs="宋体"/>
      <w:kern w:val="0"/>
      <w:szCs w:val="21"/>
    </w:rPr>
  </w:style>
  <w:style w:type="paragraph" w:customStyle="1" w:styleId="affff1">
    <w:name w:val="左对齐的表内文字"/>
    <w:basedOn w:val="a8"/>
    <w:uiPriority w:val="99"/>
    <w:rPr>
      <w:rFonts w:eastAsia="仿宋_GB2312" w:cs="宋体"/>
      <w:szCs w:val="20"/>
    </w:rPr>
  </w:style>
  <w:style w:type="paragraph" w:customStyle="1" w:styleId="Paragraph2">
    <w:name w:val="Paragraph2"/>
    <w:basedOn w:val="a8"/>
    <w:uiPriority w:val="99"/>
    <w:pPr>
      <w:spacing w:before="80" w:afterLines="50"/>
      <w:ind w:left="720"/>
    </w:pPr>
    <w:rPr>
      <w:rFonts w:ascii="宋体"/>
      <w:snapToGrid w:val="0"/>
      <w:color w:val="000000"/>
      <w:kern w:val="0"/>
      <w:szCs w:val="20"/>
      <w:lang w:val="en-AU"/>
    </w:rPr>
  </w:style>
  <w:style w:type="paragraph" w:customStyle="1" w:styleId="2f3">
    <w:name w:val="样式2"/>
    <w:basedOn w:val="21"/>
    <w:link w:val="2CharChar2"/>
    <w:pPr>
      <w:tabs>
        <w:tab w:val="left" w:pos="576"/>
      </w:tabs>
      <w:spacing w:before="0" w:after="0" w:line="415" w:lineRule="auto"/>
      <w:ind w:left="576" w:hanging="576"/>
    </w:pPr>
    <w:rPr>
      <w:rFonts w:ascii="宋体" w:eastAsia="仿宋_GB2312" w:hAnsi="宋体"/>
      <w:bCs w:val="0"/>
      <w:szCs w:val="20"/>
    </w:rPr>
  </w:style>
  <w:style w:type="paragraph" w:customStyle="1" w:styleId="Body">
    <w:name w:val="Body"/>
    <w:basedOn w:val="a8"/>
    <w:uiPriority w:val="99"/>
    <w:pPr>
      <w:widowControl/>
      <w:spacing w:before="120" w:afterLines="50"/>
    </w:pPr>
    <w:rPr>
      <w:rFonts w:ascii="宋体"/>
      <w:snapToGrid w:val="0"/>
      <w:kern w:val="0"/>
      <w:szCs w:val="20"/>
    </w:rPr>
  </w:style>
  <w:style w:type="paragraph" w:customStyle="1" w:styleId="a3">
    <w:name w:val="一级项目符号"/>
    <w:basedOn w:val="a8"/>
    <w:uiPriority w:val="99"/>
    <w:pPr>
      <w:widowControl/>
      <w:numPr>
        <w:numId w:val="8"/>
      </w:numPr>
      <w:spacing w:line="360" w:lineRule="auto"/>
    </w:pPr>
    <w:rPr>
      <w:kern w:val="0"/>
      <w:sz w:val="24"/>
      <w:szCs w:val="20"/>
    </w:rPr>
  </w:style>
  <w:style w:type="paragraph" w:customStyle="1" w:styleId="pa-30">
    <w:name w:val="pa-30"/>
    <w:basedOn w:val="a8"/>
    <w:pPr>
      <w:widowControl/>
      <w:spacing w:before="150" w:after="150"/>
      <w:jc w:val="left"/>
    </w:pPr>
    <w:rPr>
      <w:rFonts w:ascii="宋体" w:hAnsi="宋体" w:cs="宋体"/>
      <w:kern w:val="0"/>
      <w:sz w:val="24"/>
      <w:szCs w:val="24"/>
    </w:rPr>
  </w:style>
  <w:style w:type="paragraph" w:customStyle="1" w:styleId="-111">
    <w:name w:val="彩色列表 - 强调文字颜色 111"/>
    <w:basedOn w:val="a8"/>
    <w:uiPriority w:val="99"/>
    <w:qFormat/>
    <w:pPr>
      <w:ind w:firstLineChars="200" w:firstLine="420"/>
    </w:pPr>
  </w:style>
  <w:style w:type="paragraph" w:customStyle="1" w:styleId="Paragraph4">
    <w:name w:val="Paragraph4"/>
    <w:basedOn w:val="a8"/>
    <w:uiPriority w:val="99"/>
    <w:qFormat/>
    <w:pPr>
      <w:spacing w:before="80" w:afterLines="50"/>
      <w:ind w:left="2250"/>
    </w:pPr>
    <w:rPr>
      <w:rFonts w:ascii="宋体"/>
      <w:snapToGrid w:val="0"/>
      <w:kern w:val="0"/>
      <w:szCs w:val="20"/>
    </w:rPr>
  </w:style>
  <w:style w:type="paragraph" w:customStyle="1" w:styleId="Style148">
    <w:name w:val="_Style 148"/>
    <w:next w:val="a8"/>
    <w:uiPriority w:val="99"/>
    <w:pPr>
      <w:widowControl w:val="0"/>
      <w:jc w:val="both"/>
    </w:pPr>
    <w:rPr>
      <w:kern w:val="2"/>
      <w:sz w:val="21"/>
      <w:szCs w:val="22"/>
    </w:rPr>
  </w:style>
  <w:style w:type="paragraph" w:customStyle="1" w:styleId="405">
    <w:name w:val="样式 标题 4 + 段后: 0.5 行"/>
    <w:basedOn w:val="40"/>
    <w:uiPriority w:val="99"/>
    <w:pPr>
      <w:keepLines w:val="0"/>
      <w:numPr>
        <w:ilvl w:val="3"/>
        <w:numId w:val="1"/>
      </w:numPr>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pPr>
      <w:tabs>
        <w:tab w:val="left" w:pos="360"/>
      </w:tabs>
      <w:ind w:left="480" w:hangingChars="200" w:hanging="480"/>
    </w:pPr>
    <w:rPr>
      <w:rFonts w:ascii="仿宋_GB2312" w:eastAsia="仿宋_GB2312"/>
      <w:b/>
      <w:sz w:val="24"/>
      <w:szCs w:val="24"/>
    </w:rPr>
  </w:style>
  <w:style w:type="paragraph" w:customStyle="1" w:styleId="Style164">
    <w:name w:val="_Style 164"/>
    <w:basedOn w:val="a8"/>
    <w:uiPriority w:val="99"/>
    <w:rPr>
      <w:szCs w:val="20"/>
    </w:rPr>
  </w:style>
  <w:style w:type="paragraph" w:customStyle="1" w:styleId="affff2">
    <w:name w:val="标准书脚_奇数页"/>
    <w:pPr>
      <w:spacing w:before="120"/>
      <w:jc w:val="right"/>
    </w:pPr>
    <w:rPr>
      <w:sz w:val="18"/>
    </w:rPr>
  </w:style>
  <w:style w:type="paragraph" w:customStyle="1" w:styleId="a80">
    <w:name w:val="a8"/>
    <w:basedOn w:val="a8"/>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f"/>
    <w:uiPriority w:val="99"/>
    <w:rPr>
      <w:rFonts w:ascii="Calibri" w:hAnsi="Calibri" w:cs="Arial"/>
      <w:b w:val="0"/>
      <w:sz w:val="18"/>
    </w:rPr>
  </w:style>
  <w:style w:type="paragraph" w:customStyle="1" w:styleId="ParaCharCharChar">
    <w:name w:val="默认段落字体 Para Char Char Char"/>
    <w:basedOn w:val="a8"/>
    <w:uiPriority w:val="99"/>
    <w:qFormat/>
    <w:rPr>
      <w:szCs w:val="24"/>
    </w:rPr>
  </w:style>
  <w:style w:type="paragraph" w:customStyle="1" w:styleId="1e">
    <w:name w:val="文档结构图1"/>
    <w:basedOn w:val="a8"/>
    <w:qFormat/>
    <w:rPr>
      <w:rFonts w:ascii="宋体"/>
      <w:kern w:val="0"/>
      <w:sz w:val="18"/>
      <w:szCs w:val="18"/>
    </w:rPr>
  </w:style>
  <w:style w:type="paragraph" w:customStyle="1" w:styleId="2-21">
    <w:name w:val="中等深浅列表 2 - 强调文字颜色 21"/>
    <w:uiPriority w:val="99"/>
    <w:qFormat/>
    <w:rPr>
      <w:kern w:val="2"/>
      <w:sz w:val="21"/>
      <w:szCs w:val="22"/>
    </w:rPr>
  </w:style>
  <w:style w:type="paragraph" w:customStyle="1" w:styleId="02024">
    <w:name w:val="样式 正文 段落文字 + 宋体 小四 左侧:  0 厘米 首行缩进:  2 字符 段后: 0 磅 行距: 固定值 24..."/>
    <w:basedOn w:val="a8"/>
    <w:uiPriority w:val="99"/>
    <w:qFormat/>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uiPriority w:val="99"/>
    <w:qFormat/>
    <w:pPr>
      <w:keepNext/>
      <w:keepLines/>
      <w:tabs>
        <w:tab w:val="left" w:pos="1050"/>
      </w:tabs>
      <w:ind w:left="1050" w:hanging="450"/>
      <w:jc w:val="left"/>
      <w:outlineLvl w:val="7"/>
    </w:pPr>
    <w:rPr>
      <w:rFonts w:ascii="宋体" w:hAnsi="宋体"/>
      <w:b/>
      <w:bCs/>
      <w:szCs w:val="24"/>
    </w:rPr>
  </w:style>
  <w:style w:type="paragraph" w:customStyle="1" w:styleId="affff3">
    <w:name w:val="表内文字"/>
    <w:basedOn w:val="a8"/>
    <w:qFormat/>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qFormat/>
    <w:rPr>
      <w:sz w:val="36"/>
      <w:szCs w:val="24"/>
    </w:rPr>
  </w:style>
  <w:style w:type="paragraph" w:customStyle="1" w:styleId="Char3CharCharChar">
    <w:name w:val="Char3 Char Char Char"/>
    <w:basedOn w:val="a8"/>
    <w:qFormat/>
    <w:pPr>
      <w:widowControl/>
      <w:spacing w:after="160" w:line="240" w:lineRule="exact"/>
      <w:jc w:val="left"/>
    </w:pPr>
    <w:rPr>
      <w:rFonts w:ascii="Verdana" w:hAnsi="Verdana"/>
      <w:kern w:val="0"/>
      <w:sz w:val="20"/>
      <w:szCs w:val="20"/>
      <w:lang w:eastAsia="en-US"/>
    </w:rPr>
  </w:style>
  <w:style w:type="paragraph" w:customStyle="1" w:styleId="Affff4">
    <w:name w:val="A正文小四"/>
    <w:basedOn w:val="a8"/>
    <w:uiPriority w:val="99"/>
    <w:qFormat/>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2"/>
    <w:uiPriority w:val="99"/>
    <w:qFormat/>
    <w:pPr>
      <w:keepNext/>
      <w:keepLines/>
      <w:autoSpaceDE/>
      <w:autoSpaceDN/>
      <w:adjustRightInd/>
      <w:spacing w:line="480" w:lineRule="auto"/>
      <w:jc w:val="both"/>
    </w:pPr>
    <w:rPr>
      <w:rFonts w:eastAsia="宋体"/>
      <w:kern w:val="44"/>
      <w:sz w:val="21"/>
      <w:szCs w:val="44"/>
    </w:rPr>
  </w:style>
  <w:style w:type="paragraph" w:customStyle="1" w:styleId="112">
    <w:name w:val="无间隔11"/>
    <w:qFormat/>
    <w:pPr>
      <w:widowControl w:val="0"/>
      <w:jc w:val="both"/>
    </w:pPr>
    <w:rPr>
      <w:kern w:val="2"/>
      <w:sz w:val="24"/>
      <w:szCs w:val="24"/>
    </w:rPr>
  </w:style>
  <w:style w:type="paragraph" w:customStyle="1" w:styleId="1f">
    <w:name w:val="标准标题1"/>
    <w:basedOn w:val="12"/>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uiPriority w:val="99"/>
    <w:qFormat/>
    <w:pPr>
      <w:ind w:firstLineChars="200" w:firstLine="420"/>
    </w:pPr>
  </w:style>
  <w:style w:type="paragraph" w:customStyle="1" w:styleId="paracharcharcharcharcharcharcharcharchar1charcharcharchar">
    <w:name w:val="paracharcharcharcharcharcharcharcharchar1charcharcharchar"/>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4ChapterXXXX051">
    <w:name w:val="样式 标题 4Chapter X.X.X.X. + 段后: 0.5 行1"/>
    <w:basedOn w:val="405"/>
    <w:uiPriority w:val="99"/>
    <w:qFormat/>
    <w:pPr>
      <w:numPr>
        <w:numId w:val="0"/>
      </w:numPr>
      <w:tabs>
        <w:tab w:val="left" w:pos="864"/>
      </w:tabs>
      <w:ind w:left="864" w:hanging="864"/>
    </w:pPr>
  </w:style>
  <w:style w:type="paragraph" w:customStyle="1" w:styleId="105">
    <w:name w:val="样式 左侧:  1 厘米 段后: 0.5 行"/>
    <w:basedOn w:val="a8"/>
    <w:uiPriority w:val="99"/>
    <w:qFormat/>
    <w:pPr>
      <w:spacing w:afterLines="50"/>
      <w:ind w:firstLine="425"/>
      <w:jc w:val="left"/>
    </w:pPr>
    <w:rPr>
      <w:rFonts w:ascii="宋体" w:cs="宋体"/>
      <w:snapToGrid w:val="0"/>
      <w:kern w:val="0"/>
      <w:szCs w:val="20"/>
    </w:rPr>
  </w:style>
  <w:style w:type="paragraph" w:customStyle="1" w:styleId="47">
    <w:name w:val="样式 标题 4"/>
    <w:basedOn w:val="4ChapterXXXX051"/>
    <w:next w:val="a2"/>
    <w:uiPriority w:val="99"/>
    <w:qFormat/>
    <w:pPr>
      <w:numPr>
        <w:ilvl w:val="0"/>
      </w:numPr>
      <w:tabs>
        <w:tab w:val="clear" w:pos="864"/>
        <w:tab w:val="left" w:pos="2100"/>
      </w:tabs>
      <w:ind w:left="2100" w:hanging="420"/>
    </w:pPr>
  </w:style>
  <w:style w:type="paragraph" w:customStyle="1" w:styleId="a2">
    <w:name w:val="样式 正文"/>
    <w:basedOn w:val="a8"/>
    <w:next w:val="a8"/>
    <w:uiPriority w:val="99"/>
    <w:qFormat/>
    <w:pPr>
      <w:numPr>
        <w:ilvl w:val="2"/>
        <w:numId w:val="2"/>
      </w:numPr>
      <w:spacing w:afterLines="50"/>
      <w:jc w:val="left"/>
    </w:pPr>
    <w:rPr>
      <w:rFonts w:ascii="宋体" w:cs="宋体"/>
      <w:snapToGrid w:val="0"/>
      <w:kern w:val="0"/>
      <w:szCs w:val="20"/>
    </w:rPr>
  </w:style>
  <w:style w:type="paragraph" w:customStyle="1" w:styleId="48">
    <w:name w:val="最新标题4"/>
    <w:basedOn w:val="47"/>
    <w:next w:val="a8"/>
    <w:uiPriority w:val="99"/>
    <w:qFormat/>
    <w:pPr>
      <w:tabs>
        <w:tab w:val="clear" w:pos="2100"/>
      </w:tabs>
      <w:ind w:left="0" w:firstLine="0"/>
    </w:pPr>
  </w:style>
  <w:style w:type="paragraph" w:customStyle="1" w:styleId="CM12">
    <w:name w:val="CM12"/>
    <w:basedOn w:val="Default"/>
    <w:next w:val="Default"/>
    <w:qFormat/>
    <w:pPr>
      <w:spacing w:line="468" w:lineRule="atLeast"/>
    </w:pPr>
    <w:rPr>
      <w:rFonts w:ascii="宋体" w:eastAsia="宋体" w:cs="Times New Roman"/>
      <w:color w:val="auto"/>
    </w:rPr>
  </w:style>
  <w:style w:type="paragraph" w:customStyle="1" w:styleId="Default">
    <w:name w:val="Default"/>
    <w:link w:val="DefaultChar"/>
    <w:qFormat/>
    <w:pPr>
      <w:widowControl w:val="0"/>
      <w:autoSpaceDE w:val="0"/>
      <w:autoSpaceDN w:val="0"/>
      <w:adjustRightInd w:val="0"/>
    </w:pPr>
    <w:rPr>
      <w:rFonts w:ascii="楷体" w:eastAsia="楷体" w:cs="楷体"/>
      <w:color w:val="000000"/>
      <w:sz w:val="24"/>
      <w:szCs w:val="24"/>
    </w:rPr>
  </w:style>
  <w:style w:type="paragraph" w:customStyle="1" w:styleId="3ChapterXXX050505">
    <w:name w:val="样式 样式 样式 标题 3Chapter X.X.X. + 段后: 0.5 行 + 段后: 0.5 行 + 段后: 0.5 行"/>
    <w:basedOn w:val="3ChapterXXX0505"/>
    <w:uiPriority w:val="99"/>
    <w:qFormat/>
    <w:pPr>
      <w:spacing w:afterLines="0"/>
    </w:pPr>
  </w:style>
  <w:style w:type="paragraph" w:customStyle="1" w:styleId="ParaCharCharCharCharCharCharCharCharChar1CharCharCharChar0">
    <w:name w:val="默认段落字体 Para Char Char Char Char Char Char Char Char Char1 Char Char Char Char"/>
    <w:basedOn w:val="a8"/>
    <w:qFormat/>
    <w:rPr>
      <w:rFonts w:ascii="Tahoma" w:hAnsi="Tahoma"/>
      <w:sz w:val="24"/>
      <w:szCs w:val="20"/>
    </w:rPr>
  </w:style>
  <w:style w:type="paragraph" w:customStyle="1" w:styleId="2ChapterXXStatementh22Header2l2Level2Headhea1">
    <w:name w:val="样式 标题 2Chapter X.X. Statementh22Header 2l2Level 2 Headhea...1"/>
    <w:basedOn w:val="30"/>
    <w:uiPriority w:val="99"/>
    <w:qFormat/>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qFormat/>
    <w:rPr>
      <w:rFonts w:ascii="Tahoma" w:hAnsi="Tahoma"/>
      <w:sz w:val="24"/>
      <w:szCs w:val="20"/>
    </w:rPr>
  </w:style>
  <w:style w:type="paragraph" w:customStyle="1" w:styleId="affff5">
    <w:name w:val="缺省文本"/>
    <w:basedOn w:val="a8"/>
    <w:qFormat/>
    <w:pPr>
      <w:autoSpaceDE w:val="0"/>
      <w:autoSpaceDN w:val="0"/>
      <w:adjustRightInd w:val="0"/>
      <w:jc w:val="left"/>
    </w:pPr>
    <w:rPr>
      <w:kern w:val="0"/>
      <w:sz w:val="24"/>
      <w:szCs w:val="20"/>
    </w:rPr>
  </w:style>
  <w:style w:type="paragraph" w:customStyle="1" w:styleId="Char17">
    <w:name w:val="Char1"/>
    <w:basedOn w:val="a8"/>
    <w:qFormat/>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uiPriority w:val="99"/>
    <w:qFormat/>
    <w:pPr>
      <w:spacing w:after="120"/>
    </w:pPr>
    <w:rPr>
      <w:sz w:val="28"/>
      <w:szCs w:val="24"/>
    </w:rPr>
  </w:style>
  <w:style w:type="paragraph" w:customStyle="1" w:styleId="NewNewNewNewNewNew">
    <w:name w:val="正文 New New New New New New"/>
    <w:qFormat/>
    <w:pPr>
      <w:widowControl w:val="0"/>
      <w:jc w:val="both"/>
    </w:pPr>
    <w:rPr>
      <w:kern w:val="2"/>
      <w:sz w:val="21"/>
      <w:szCs w:val="22"/>
    </w:rPr>
  </w:style>
  <w:style w:type="paragraph" w:customStyle="1" w:styleId="affff6">
    <w:name w:val="段(正文）"/>
    <w:uiPriority w:val="99"/>
    <w:qFormat/>
    <w:pPr>
      <w:autoSpaceDE w:val="0"/>
      <w:autoSpaceDN w:val="0"/>
      <w:ind w:firstLine="420"/>
      <w:jc w:val="both"/>
    </w:pPr>
    <w:rPr>
      <w:rFonts w:ascii="宋体"/>
      <w:sz w:val="21"/>
    </w:rPr>
  </w:style>
  <w:style w:type="paragraph" w:customStyle="1" w:styleId="affff7">
    <w:name w:val="文档正文"/>
    <w:basedOn w:val="a8"/>
    <w:qFormat/>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1">
    <w:name w:val="标题6"/>
    <w:basedOn w:val="a8"/>
    <w:next w:val="12"/>
    <w:uiPriority w:val="99"/>
    <w:qFormat/>
    <w:pPr>
      <w:widowControl/>
      <w:snapToGrid w:val="0"/>
      <w:spacing w:beforeLines="50" w:afterLines="50" w:line="520" w:lineRule="atLeast"/>
      <w:ind w:firstLineChars="200" w:firstLine="200"/>
    </w:pPr>
    <w:rPr>
      <w:rFonts w:cs="Arial"/>
      <w:b/>
      <w:sz w:val="24"/>
      <w:szCs w:val="24"/>
    </w:rPr>
  </w:style>
  <w:style w:type="paragraph" w:customStyle="1" w:styleId="affff8">
    <w:name w:val="正文段"/>
    <w:basedOn w:val="a8"/>
    <w:link w:val="CharCharb"/>
    <w:qFormat/>
    <w:pPr>
      <w:widowControl/>
      <w:snapToGrid w:val="0"/>
      <w:spacing w:afterLines="50"/>
      <w:ind w:firstLineChars="200" w:firstLine="200"/>
    </w:pPr>
    <w:rPr>
      <w:kern w:val="0"/>
      <w:sz w:val="24"/>
      <w:szCs w:val="20"/>
    </w:rPr>
  </w:style>
  <w:style w:type="paragraph" w:customStyle="1" w:styleId="2f4">
    <w:name w:val="无间隔2"/>
    <w:qFormat/>
    <w:rPr>
      <w:rFonts w:eastAsia="Times New Roman"/>
      <w:kern w:val="2"/>
      <w:sz w:val="22"/>
      <w:szCs w:val="22"/>
    </w:rPr>
  </w:style>
  <w:style w:type="paragraph" w:customStyle="1" w:styleId="affff9">
    <w:name w:val="段"/>
    <w:link w:val="CharCharc"/>
    <w:qFormat/>
    <w:pPr>
      <w:autoSpaceDE w:val="0"/>
      <w:autoSpaceDN w:val="0"/>
      <w:ind w:firstLineChars="200" w:firstLine="200"/>
      <w:jc w:val="both"/>
    </w:pPr>
    <w:rPr>
      <w:rFonts w:ascii="宋体"/>
      <w:sz w:val="21"/>
    </w:rPr>
  </w:style>
  <w:style w:type="paragraph" w:customStyle="1" w:styleId="Charff1">
    <w:name w:val="Char"/>
    <w:basedOn w:val="a8"/>
    <w:qFormat/>
    <w:rPr>
      <w:rFonts w:ascii="仿宋_GB2312" w:eastAsia="仿宋_GB2312"/>
      <w:b/>
      <w:sz w:val="32"/>
      <w:szCs w:val="32"/>
    </w:rPr>
  </w:style>
  <w:style w:type="paragraph" w:customStyle="1" w:styleId="flType">
    <w:name w:val="flType"/>
    <w:basedOn w:val="a8"/>
    <w:uiPriority w:val="99"/>
    <w:qFormat/>
    <w:pPr>
      <w:adjustRightInd w:val="0"/>
      <w:spacing w:before="560" w:after="120" w:line="360" w:lineRule="atLeast"/>
      <w:jc w:val="center"/>
      <w:textAlignment w:val="baseline"/>
    </w:pPr>
    <w:rPr>
      <w:rFonts w:ascii="Arial" w:eastAsia="黑体"/>
      <w:kern w:val="0"/>
      <w:sz w:val="28"/>
      <w:szCs w:val="20"/>
    </w:rPr>
  </w:style>
  <w:style w:type="paragraph" w:customStyle="1" w:styleId="affffa">
    <w:name w:val="小四正文"/>
    <w:basedOn w:val="a8"/>
    <w:uiPriority w:val="99"/>
    <w:qFormat/>
    <w:pPr>
      <w:spacing w:line="360" w:lineRule="auto"/>
      <w:ind w:firstLineChars="200" w:firstLine="200"/>
    </w:pPr>
    <w:rPr>
      <w:rFonts w:eastAsia="仿宋_GB2312" w:cs="宋体"/>
      <w:sz w:val="24"/>
      <w:szCs w:val="24"/>
    </w:rPr>
  </w:style>
  <w:style w:type="paragraph" w:customStyle="1" w:styleId="CharChar1Char">
    <w:name w:val="Char Char1 Char"/>
    <w:basedOn w:val="a8"/>
    <w:qFormat/>
    <w:rPr>
      <w:rFonts w:ascii="仿宋_GB2312" w:eastAsia="仿宋_GB2312"/>
      <w:b/>
      <w:sz w:val="32"/>
      <w:szCs w:val="32"/>
    </w:rPr>
  </w:style>
  <w:style w:type="paragraph" w:customStyle="1" w:styleId="Web">
    <w:name w:val="普通 (Web)"/>
    <w:basedOn w:val="a8"/>
    <w:qFormat/>
    <w:pPr>
      <w:widowControl/>
      <w:spacing w:before="100" w:beforeAutospacing="1" w:after="100" w:afterAutospacing="1"/>
      <w:jc w:val="left"/>
    </w:pPr>
    <w:rPr>
      <w:rFonts w:ascii="宋体" w:hAnsi="宋体"/>
      <w:kern w:val="0"/>
      <w:sz w:val="24"/>
      <w:szCs w:val="20"/>
    </w:rPr>
  </w:style>
  <w:style w:type="paragraph" w:customStyle="1" w:styleId="affffb">
    <w:name w:val="公司名"/>
    <w:basedOn w:val="a8"/>
    <w:next w:val="a8"/>
    <w:uiPriority w:val="99"/>
    <w:qFormat/>
    <w:pPr>
      <w:widowControl/>
      <w:spacing w:before="420" w:after="60" w:line="320" w:lineRule="exact"/>
      <w:jc w:val="left"/>
    </w:pPr>
    <w:rPr>
      <w:rFonts w:ascii="Garamond" w:hAnsi="Garamond"/>
      <w:caps/>
      <w:kern w:val="36"/>
      <w:sz w:val="38"/>
      <w:szCs w:val="20"/>
      <w:lang w:bidi="he-IL"/>
    </w:rPr>
  </w:style>
  <w:style w:type="paragraph" w:customStyle="1" w:styleId="CharChar110">
    <w:name w:val="Char Char11"/>
    <w:basedOn w:val="a8"/>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9">
    <w:name w:val="标题 3 （加黑）"/>
    <w:basedOn w:val="30"/>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3a">
    <w:name w:val="样式 标题 3"/>
    <w:basedOn w:val="30"/>
    <w:next w:val="48"/>
    <w:uiPriority w:val="99"/>
    <w:qFormat/>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uiPriority w:val="99"/>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ff2">
    <w:name w:val="文档正文 Char"/>
    <w:basedOn w:val="a8"/>
    <w:uiPriority w:val="99"/>
    <w:qFormat/>
    <w:pPr>
      <w:adjustRightInd w:val="0"/>
      <w:spacing w:line="500" w:lineRule="atLeast"/>
      <w:ind w:firstLine="567"/>
    </w:pPr>
    <w:rPr>
      <w:rFonts w:ascii="仿宋_GB2312" w:eastAsia="仿宋_GB2312" w:hint="eastAsia"/>
      <w:sz w:val="28"/>
      <w:szCs w:val="24"/>
    </w:rPr>
  </w:style>
  <w:style w:type="paragraph" w:customStyle="1" w:styleId="CharChar1CharCharCharCharCharCharCharCharCharCharCharCharCharChar">
    <w:name w:val="Char Char1 Char Char Char Char Char Char Char Char Char Char Char Char Char Char"/>
    <w:basedOn w:val="a8"/>
    <w:uiPriority w:val="99"/>
    <w:qFormat/>
    <w:pPr>
      <w:widowControl/>
      <w:spacing w:after="160" w:line="240" w:lineRule="exact"/>
      <w:jc w:val="left"/>
    </w:pPr>
    <w:rPr>
      <w:szCs w:val="20"/>
    </w:rPr>
  </w:style>
  <w:style w:type="paragraph" w:customStyle="1" w:styleId="05">
    <w:name w:val="样式 三号 加粗 段后: 0.5 行"/>
    <w:basedOn w:val="a8"/>
    <w:uiPriority w:val="99"/>
    <w:qFormat/>
    <w:pPr>
      <w:spacing w:afterLines="50"/>
      <w:jc w:val="left"/>
    </w:pPr>
    <w:rPr>
      <w:rFonts w:ascii="宋体" w:cs="宋体"/>
      <w:b/>
      <w:bCs/>
      <w:snapToGrid w:val="0"/>
      <w:kern w:val="0"/>
      <w:sz w:val="32"/>
      <w:szCs w:val="20"/>
    </w:rPr>
  </w:style>
  <w:style w:type="paragraph" w:customStyle="1" w:styleId="64">
    <w:name w:val="样式6"/>
    <w:basedOn w:val="a8"/>
    <w:link w:val="6CharCharChar"/>
    <w:qFormat/>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uiPriority w:val="99"/>
    <w:qFormat/>
    <w:pPr>
      <w:tabs>
        <w:tab w:val="left" w:pos="360"/>
        <w:tab w:val="left" w:pos="704"/>
      </w:tabs>
      <w:spacing w:line="360" w:lineRule="auto"/>
    </w:pPr>
    <w:rPr>
      <w:rFonts w:ascii="宋体" w:hAnsi="宋体"/>
      <w:spacing w:val="-8"/>
      <w:sz w:val="24"/>
      <w:szCs w:val="20"/>
    </w:rPr>
  </w:style>
  <w:style w:type="paragraph" w:customStyle="1" w:styleId="S4-L15-C">
    <w:name w:val="S4-L15-C"/>
    <w:basedOn w:val="a8"/>
    <w:uiPriority w:val="99"/>
    <w:qFormat/>
    <w:pPr>
      <w:spacing w:after="120" w:line="360" w:lineRule="auto"/>
      <w:jc w:val="center"/>
    </w:pPr>
    <w:rPr>
      <w:szCs w:val="21"/>
    </w:rPr>
  </w:style>
  <w:style w:type="paragraph" w:customStyle="1" w:styleId="1f0">
    <w:name w:val="正文1"/>
    <w:basedOn w:val="af0"/>
    <w:next w:val="a8"/>
    <w:link w:val="Normal858D7CFB-ED40-4347-BF05-701D383B685F"/>
    <w:qFormat/>
    <w:pPr>
      <w:shd w:val="clear" w:color="auto" w:fill="000080"/>
    </w:pPr>
    <w:rPr>
      <w:rFonts w:ascii="Tahoma" w:hAnsi="Tahoma" w:cs="Tahoma"/>
      <w:kern w:val="0"/>
      <w:szCs w:val="24"/>
    </w:rPr>
  </w:style>
  <w:style w:type="paragraph" w:customStyle="1" w:styleId="FigureDescription">
    <w:name w:val="Figure Description"/>
    <w:next w:val="a8"/>
    <w:qFormat/>
    <w:pPr>
      <w:numPr>
        <w:ilvl w:val="4"/>
        <w:numId w:val="9"/>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28">
    <w:name w:val="xl28"/>
    <w:basedOn w:val="a8"/>
    <w:qFormat/>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f1">
    <w:name w:val="正文缩进1"/>
    <w:basedOn w:val="a8"/>
    <w:qFormat/>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uiPriority w:val="99"/>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c">
    <w:name w:val="段落文字"/>
    <w:basedOn w:val="aff1"/>
    <w:uiPriority w:val="99"/>
    <w:qFormat/>
    <w:pPr>
      <w:spacing w:after="60"/>
      <w:ind w:left="420" w:firstLineChars="200" w:firstLine="200"/>
    </w:pPr>
    <w:rPr>
      <w:rFonts w:ascii="Times New Roman" w:hAnsi="Times New Roman"/>
      <w:szCs w:val="24"/>
    </w:rPr>
  </w:style>
  <w:style w:type="paragraph" w:customStyle="1" w:styleId="S4-B-L15">
    <w:name w:val="S4-B-L15"/>
    <w:basedOn w:val="a8"/>
    <w:uiPriority w:val="99"/>
    <w:qFormat/>
    <w:pPr>
      <w:spacing w:line="360" w:lineRule="auto"/>
    </w:pPr>
    <w:rPr>
      <w:b/>
      <w:bCs/>
      <w:sz w:val="24"/>
      <w:szCs w:val="24"/>
    </w:rPr>
  </w:style>
  <w:style w:type="paragraph" w:customStyle="1" w:styleId="1f2">
    <w:name w:val="批注主题1"/>
    <w:basedOn w:val="af1"/>
    <w:next w:val="af1"/>
    <w:qFormat/>
    <w:rPr>
      <w:b/>
      <w:bCs/>
      <w:kern w:val="0"/>
      <w:sz w:val="20"/>
      <w:szCs w:val="20"/>
    </w:rPr>
  </w:style>
  <w:style w:type="paragraph" w:customStyle="1" w:styleId="TableDescription">
    <w:name w:val="Table Description"/>
    <w:next w:val="a8"/>
    <w:qFormat/>
    <w:pPr>
      <w:keepNext/>
      <w:snapToGrid w:val="0"/>
      <w:spacing w:before="160" w:after="80"/>
      <w:ind w:left="1701"/>
      <w:jc w:val="center"/>
    </w:pPr>
    <w:rPr>
      <w:rFonts w:ascii="Arial" w:eastAsia="黑体" w:hAnsi="Arial"/>
      <w:sz w:val="18"/>
      <w:lang w:eastAsia="en-US"/>
    </w:rPr>
  </w:style>
  <w:style w:type="paragraph" w:customStyle="1" w:styleId="1f3">
    <w:name w:val="样式 标题1"/>
    <w:basedOn w:val="1050"/>
    <w:next w:val="2f5"/>
    <w:uiPriority w:val="99"/>
    <w:qFormat/>
    <w:pPr>
      <w:tabs>
        <w:tab w:val="left" w:pos="1140"/>
      </w:tabs>
      <w:ind w:left="1140" w:hanging="720"/>
    </w:pPr>
    <w:rPr>
      <w:bCs w:val="0"/>
      <w:sz w:val="32"/>
    </w:rPr>
  </w:style>
  <w:style w:type="paragraph" w:customStyle="1" w:styleId="1050">
    <w:name w:val="样式 标题 1 + 段后: 0.5 行"/>
    <w:basedOn w:val="12"/>
    <w:uiPriority w:val="99"/>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5">
    <w:name w:val="最新标题2"/>
    <w:basedOn w:val="2f6"/>
    <w:next w:val="3b"/>
    <w:uiPriority w:val="99"/>
    <w:qFormat/>
  </w:style>
  <w:style w:type="paragraph" w:customStyle="1" w:styleId="2f6">
    <w:name w:val="样式 标题 2"/>
    <w:basedOn w:val="21"/>
    <w:next w:val="3b"/>
    <w:uiPriority w:val="99"/>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a"/>
    <w:next w:val="48"/>
    <w:uiPriority w:val="99"/>
    <w:qFormat/>
  </w:style>
  <w:style w:type="paragraph" w:customStyle="1" w:styleId="Char21">
    <w:name w:val="Char2"/>
    <w:basedOn w:val="a8"/>
    <w:qFormat/>
    <w:rPr>
      <w:rFonts w:ascii="仿宋_GB2312" w:eastAsia="仿宋_GB2312"/>
      <w:b/>
      <w:sz w:val="32"/>
      <w:szCs w:val="20"/>
    </w:rPr>
  </w:style>
  <w:style w:type="paragraph" w:customStyle="1" w:styleId="CharCharCharCharCharCharChar">
    <w:name w:val="Char Char Char Char Char Char Char"/>
    <w:basedOn w:val="a8"/>
    <w:qFormat/>
    <w:pPr>
      <w:tabs>
        <w:tab w:val="left" w:pos="432"/>
      </w:tabs>
      <w:ind w:left="432" w:hanging="432"/>
    </w:pPr>
    <w:rPr>
      <w:rFonts w:ascii="Tahoma" w:hAnsi="Tahoma"/>
      <w:sz w:val="24"/>
      <w:szCs w:val="20"/>
    </w:rPr>
  </w:style>
  <w:style w:type="paragraph" w:customStyle="1" w:styleId="111">
    <w:name w:val="正文 1.1.1"/>
    <w:basedOn w:val="a8"/>
    <w:next w:val="a8"/>
    <w:uiPriority w:val="99"/>
    <w:qFormat/>
    <w:pPr>
      <w:numPr>
        <w:ilvl w:val="2"/>
        <w:numId w:val="10"/>
      </w:numPr>
      <w:outlineLvl w:val="2"/>
    </w:pPr>
    <w:rPr>
      <w:rFonts w:hAnsi="宋体"/>
      <w:color w:val="FF0000"/>
    </w:rPr>
  </w:style>
  <w:style w:type="paragraph" w:customStyle="1" w:styleId="GB2312015">
    <w:name w:val="样式 正文文本缩进 + 仿宋_GB2312 小四 首行缩进:  0 厘米 行距: 1.5 倍行距"/>
    <w:basedOn w:val="af4"/>
    <w:uiPriority w:val="99"/>
    <w:qFormat/>
    <w:pPr>
      <w:spacing w:line="360" w:lineRule="auto"/>
      <w:ind w:firstLine="0"/>
    </w:pPr>
    <w:rPr>
      <w:rFonts w:ascii="仿宋_GB2312" w:eastAsia="新宋体" w:hAnsi="Times New Roman"/>
      <w:spacing w:val="0"/>
      <w:sz w:val="24"/>
    </w:rPr>
  </w:style>
  <w:style w:type="paragraph" w:customStyle="1" w:styleId="2ChapterXXStatementh22Header2l2Level2Headhea">
    <w:name w:val="样式 标题 2Chapter X.X. Statementh22Header 2l2Level 2 Headhea..."/>
    <w:basedOn w:val="21"/>
    <w:uiPriority w:val="99"/>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d">
    <w:name w:val="样式"/>
    <w:basedOn w:val="a8"/>
    <w:uiPriority w:val="99"/>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link w:val="CharCharCharCharChar"/>
    <w:qFormat/>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uiPriority w:val="99"/>
    <w:qFormat/>
    <w:pPr>
      <w:spacing w:line="360" w:lineRule="atLeast"/>
    </w:pPr>
    <w:rPr>
      <w:sz w:val="24"/>
      <w:szCs w:val="20"/>
    </w:rPr>
  </w:style>
  <w:style w:type="paragraph" w:customStyle="1" w:styleId="11">
    <w:name w:val="正文 1.1"/>
    <w:basedOn w:val="a8"/>
    <w:next w:val="111"/>
    <w:uiPriority w:val="99"/>
    <w:qFormat/>
    <w:pPr>
      <w:numPr>
        <w:ilvl w:val="1"/>
        <w:numId w:val="10"/>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qFormat/>
    <w:pPr>
      <w:widowControl/>
      <w:spacing w:after="160" w:line="240" w:lineRule="exact"/>
      <w:jc w:val="left"/>
    </w:pPr>
    <w:rPr>
      <w:rFonts w:ascii="Verdana" w:hAnsi="Verdana"/>
      <w:kern w:val="0"/>
      <w:sz w:val="20"/>
      <w:szCs w:val="20"/>
      <w:lang w:eastAsia="en-US"/>
    </w:rPr>
  </w:style>
  <w:style w:type="paragraph" w:customStyle="1" w:styleId="affffe">
    <w:name w:val="表格内文"/>
    <w:qFormat/>
    <w:pPr>
      <w:widowControl w:val="0"/>
      <w:spacing w:line="360" w:lineRule="auto"/>
      <w:jc w:val="both"/>
    </w:pPr>
    <w:rPr>
      <w:rFonts w:ascii="宋体" w:cs="宋体"/>
      <w:color w:val="000000"/>
      <w:kern w:val="2"/>
      <w:sz w:val="21"/>
    </w:rPr>
  </w:style>
  <w:style w:type="paragraph" w:customStyle="1" w:styleId="afffff">
    <w:name w:val="表格内容"/>
    <w:basedOn w:val="af3"/>
    <w:uiPriority w:val="99"/>
    <w:qFormat/>
    <w:pPr>
      <w:suppressLineNumbers/>
      <w:suppressAutoHyphens/>
    </w:pPr>
    <w:rPr>
      <w:kern w:val="1"/>
      <w:sz w:val="21"/>
      <w:lang w:eastAsia="ar-SA"/>
    </w:rPr>
  </w:style>
  <w:style w:type="paragraph" w:customStyle="1" w:styleId="-310">
    <w:name w:val="浅色列表 - 强调文字颜色 31"/>
    <w:uiPriority w:val="99"/>
    <w:qFormat/>
    <w:rPr>
      <w:kern w:val="2"/>
      <w:sz w:val="21"/>
      <w:szCs w:val="22"/>
    </w:rPr>
  </w:style>
  <w:style w:type="paragraph" w:customStyle="1" w:styleId="CharChard">
    <w:name w:val="小四 段落 宋体 Char Char"/>
    <w:basedOn w:val="a8"/>
    <w:link w:val="CharCharChar1"/>
    <w:qFormat/>
    <w:pPr>
      <w:spacing w:line="360" w:lineRule="auto"/>
      <w:ind w:firstLineChars="200" w:firstLine="480"/>
    </w:pPr>
    <w:rPr>
      <w:rFonts w:ascii="宋体" w:hAnsi="宋体"/>
      <w:sz w:val="24"/>
      <w:szCs w:val="24"/>
    </w:rPr>
  </w:style>
  <w:style w:type="paragraph" w:customStyle="1" w:styleId="Char110">
    <w:name w:val="Char11"/>
    <w:basedOn w:val="a8"/>
    <w:qFormat/>
    <w:rPr>
      <w:rFonts w:ascii="仿宋_GB2312" w:eastAsia="仿宋_GB2312"/>
      <w:b/>
      <w:sz w:val="32"/>
      <w:szCs w:val="32"/>
    </w:rPr>
  </w:style>
  <w:style w:type="paragraph" w:customStyle="1" w:styleId="pbulletcmt">
    <w:name w:val="pbulletcmt"/>
    <w:basedOn w:val="a8"/>
    <w:uiPriority w:val="99"/>
    <w:qFormat/>
    <w:pPr>
      <w:widowControl/>
      <w:spacing w:before="100" w:beforeAutospacing="1" w:after="100" w:afterAutospacing="1"/>
      <w:jc w:val="left"/>
    </w:pPr>
    <w:rPr>
      <w:rFonts w:eastAsia="Times New Roman"/>
      <w:kern w:val="0"/>
      <w:sz w:val="24"/>
      <w:szCs w:val="24"/>
    </w:rPr>
  </w:style>
  <w:style w:type="paragraph" w:customStyle="1" w:styleId="aff50">
    <w:name w:val="aff5"/>
    <w:basedOn w:val="a8"/>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0">
    <w:name w:val="注意事项"/>
    <w:basedOn w:val="a8"/>
    <w:uiPriority w:val="99"/>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link w:val="BlockquoteChar"/>
    <w:qFormat/>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qFormat/>
    <w:pPr>
      <w:widowControl/>
      <w:spacing w:before="100" w:beforeAutospacing="1" w:after="100" w:afterAutospacing="1"/>
      <w:jc w:val="left"/>
    </w:pPr>
    <w:rPr>
      <w:rFonts w:ascii="宋体" w:hAnsi="宋体" w:hint="eastAsia"/>
      <w:kern w:val="0"/>
      <w:sz w:val="18"/>
      <w:szCs w:val="18"/>
    </w:rPr>
  </w:style>
  <w:style w:type="paragraph" w:customStyle="1" w:styleId="CharCharCharChar1">
    <w:name w:val="Char Char Char Char1"/>
    <w:basedOn w:val="a8"/>
    <w:qFormat/>
    <w:pPr>
      <w:widowControl/>
      <w:spacing w:after="160" w:line="240" w:lineRule="exact"/>
      <w:jc w:val="left"/>
    </w:pPr>
    <w:rPr>
      <w:rFonts w:ascii="Arial" w:eastAsia="Times New Roman" w:hAnsi="Arial" w:cs="Verdana"/>
      <w:b/>
      <w:kern w:val="0"/>
      <w:sz w:val="24"/>
      <w:szCs w:val="20"/>
      <w:lang w:eastAsia="en-US"/>
    </w:rPr>
  </w:style>
  <w:style w:type="paragraph" w:customStyle="1" w:styleId="074">
    <w:name w:val="正文样式 首行缩进:  0.74 厘米"/>
    <w:basedOn w:val="a8"/>
    <w:uiPriority w:val="99"/>
    <w:qFormat/>
    <w:pPr>
      <w:widowControl/>
      <w:tabs>
        <w:tab w:val="right" w:pos="8640"/>
      </w:tabs>
      <w:spacing w:beforeLines="50" w:line="360" w:lineRule="auto"/>
      <w:ind w:firstLine="420"/>
    </w:pPr>
    <w:rPr>
      <w:kern w:val="0"/>
      <w:sz w:val="24"/>
      <w:szCs w:val="20"/>
      <w:lang w:bidi="he-IL"/>
    </w:rPr>
  </w:style>
  <w:style w:type="paragraph" w:customStyle="1" w:styleId="CharChar1Char1">
    <w:name w:val="Char Char1 Char1"/>
    <w:basedOn w:val="a8"/>
    <w:qFormat/>
    <w:rPr>
      <w:rFonts w:ascii="仿宋_GB2312" w:eastAsia="仿宋_GB2312"/>
      <w:b/>
      <w:sz w:val="32"/>
      <w:szCs w:val="32"/>
    </w:rPr>
  </w:style>
  <w:style w:type="paragraph" w:customStyle="1" w:styleId="a4">
    <w:name w:val="红日标题"/>
    <w:basedOn w:val="aff"/>
    <w:next w:val="a8"/>
    <w:uiPriority w:val="99"/>
    <w:qFormat/>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qFormat/>
    <w:pPr>
      <w:widowControl/>
      <w:spacing w:before="150" w:after="150"/>
      <w:jc w:val="left"/>
    </w:pPr>
    <w:rPr>
      <w:rFonts w:ascii="宋体" w:hAnsi="宋体" w:cs="宋体"/>
      <w:kern w:val="0"/>
      <w:sz w:val="24"/>
      <w:szCs w:val="24"/>
    </w:rPr>
  </w:style>
  <w:style w:type="paragraph" w:customStyle="1" w:styleId="afffff1">
    <w:name w:val="文本框内文字"/>
    <w:basedOn w:val="a8"/>
    <w:uiPriority w:val="99"/>
    <w:qFormat/>
    <w:pPr>
      <w:spacing w:line="0" w:lineRule="atLeast"/>
    </w:pPr>
    <w:rPr>
      <w:rFonts w:eastAsia="仿宋_GB2312"/>
      <w:sz w:val="22"/>
      <w:szCs w:val="24"/>
    </w:rPr>
  </w:style>
  <w:style w:type="paragraph" w:customStyle="1" w:styleId="psubhead2cmt">
    <w:name w:val="psubhead2cmt"/>
    <w:basedOn w:val="a8"/>
    <w:uiPriority w:val="99"/>
    <w:qFormat/>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uiPriority w:val="99"/>
    <w:qFormat/>
    <w:pPr>
      <w:widowControl/>
      <w:spacing w:after="160" w:line="240" w:lineRule="exact"/>
      <w:jc w:val="left"/>
    </w:pPr>
    <w:rPr>
      <w:rFonts w:ascii="Verdana" w:hAnsi="Verdana"/>
      <w:kern w:val="0"/>
      <w:sz w:val="20"/>
      <w:szCs w:val="20"/>
      <w:lang w:eastAsia="en-US"/>
    </w:rPr>
  </w:style>
  <w:style w:type="paragraph" w:customStyle="1" w:styleId="afffff2">
    <w:name w:val="正文居中"/>
    <w:uiPriority w:val="99"/>
    <w:qFormat/>
    <w:pPr>
      <w:widowControl w:val="0"/>
      <w:spacing w:line="240" w:lineRule="exact"/>
      <w:ind w:leftChars="-50" w:left="-105" w:rightChars="-50" w:right="-105"/>
      <w:jc w:val="center"/>
    </w:pPr>
    <w:rPr>
      <w:bCs/>
      <w:sz w:val="18"/>
      <w:szCs w:val="18"/>
    </w:rPr>
  </w:style>
  <w:style w:type="paragraph" w:customStyle="1" w:styleId="2f7">
    <w:name w:val="要点2"/>
    <w:basedOn w:val="a8"/>
    <w:uiPriority w:val="99"/>
    <w:qFormat/>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3c">
    <w:name w:val="标准标题3"/>
    <w:basedOn w:val="30"/>
    <w:uiPriority w:val="99"/>
    <w:qFormat/>
    <w:pPr>
      <w:tabs>
        <w:tab w:val="left" w:pos="1050"/>
      </w:tabs>
      <w:spacing w:line="240" w:lineRule="auto"/>
      <w:ind w:leftChars="-258" w:left="-258"/>
    </w:pPr>
    <w:rPr>
      <w:rFonts w:eastAsia="仿宋_GB2312"/>
      <w:sz w:val="28"/>
    </w:rPr>
  </w:style>
  <w:style w:type="paragraph" w:customStyle="1" w:styleId="1">
    <w:name w:val="正文居中标题1"/>
    <w:basedOn w:val="a8"/>
    <w:uiPriority w:val="99"/>
    <w:qFormat/>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link w:val="ParaCharCharCharCharChar1"/>
    <w:qFormat/>
    <w:pPr>
      <w:adjustRightInd w:val="0"/>
      <w:spacing w:line="360" w:lineRule="auto"/>
    </w:pPr>
    <w:rPr>
      <w:kern w:val="0"/>
      <w:sz w:val="24"/>
      <w:szCs w:val="20"/>
    </w:rPr>
  </w:style>
  <w:style w:type="paragraph" w:customStyle="1" w:styleId="afffff3">
    <w:name w:val="大汉正文"/>
    <w:basedOn w:val="a8"/>
    <w:uiPriority w:val="99"/>
    <w:qFormat/>
    <w:pPr>
      <w:spacing w:line="360" w:lineRule="auto"/>
      <w:ind w:firstLineChars="200" w:firstLine="200"/>
      <w:jc w:val="left"/>
    </w:pPr>
    <w:rPr>
      <w:rFonts w:ascii="宋体"/>
      <w:kern w:val="0"/>
      <w:sz w:val="24"/>
      <w:szCs w:val="24"/>
    </w:rPr>
  </w:style>
  <w:style w:type="paragraph" w:customStyle="1" w:styleId="ListParagraph1">
    <w:name w:val="List Paragraph1"/>
    <w:basedOn w:val="a8"/>
    <w:qFormat/>
    <w:pPr>
      <w:ind w:firstLineChars="200" w:firstLine="420"/>
    </w:pPr>
    <w:rPr>
      <w:szCs w:val="24"/>
    </w:rPr>
  </w:style>
  <w:style w:type="paragraph" w:customStyle="1" w:styleId="Bullet1">
    <w:name w:val="Bullet1"/>
    <w:basedOn w:val="a8"/>
    <w:uiPriority w:val="99"/>
    <w:qFormat/>
    <w:pPr>
      <w:spacing w:afterLines="50"/>
      <w:ind w:left="720" w:hanging="432"/>
      <w:jc w:val="left"/>
    </w:pPr>
    <w:rPr>
      <w:rFonts w:ascii="宋体"/>
      <w:snapToGrid w:val="0"/>
      <w:kern w:val="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utton">
    <w:name w:val="button"/>
    <w:basedOn w:val="a8"/>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211">
    <w:name w:val="正文首行缩进 211"/>
    <w:basedOn w:val="113"/>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113">
    <w:name w:val="正文文本缩进11"/>
    <w:basedOn w:val="a8"/>
    <w:uiPriority w:val="99"/>
    <w:qFormat/>
    <w:pPr>
      <w:spacing w:after="120"/>
      <w:ind w:leftChars="200" w:left="420"/>
    </w:pPr>
    <w:rPr>
      <w:rFonts w:cs="黑体"/>
    </w:rPr>
  </w:style>
  <w:style w:type="paragraph" w:customStyle="1" w:styleId="114">
    <w:name w:val="文档结构图11"/>
    <w:basedOn w:val="a8"/>
    <w:uiPriority w:val="99"/>
    <w:qFormat/>
    <w:rPr>
      <w:rFonts w:ascii="宋体"/>
      <w:kern w:val="0"/>
      <w:sz w:val="18"/>
      <w:szCs w:val="18"/>
    </w:rPr>
  </w:style>
  <w:style w:type="paragraph" w:customStyle="1" w:styleId="3ChapterXXX050">
    <w:name w:val="样式 标题 3Chapter X.X.X. + 五号 段后: 0.5 行"/>
    <w:basedOn w:val="30"/>
    <w:uiPriority w:val="99"/>
    <w:pPr>
      <w:keepLines w:val="0"/>
      <w:spacing w:before="120" w:afterLines="50" w:line="240" w:lineRule="auto"/>
      <w:jc w:val="left"/>
    </w:pPr>
    <w:rPr>
      <w:rFonts w:ascii="宋体" w:cs="宋体"/>
      <w:snapToGrid w:val="0"/>
      <w:kern w:val="0"/>
      <w:sz w:val="21"/>
      <w:szCs w:val="20"/>
    </w:rPr>
  </w:style>
  <w:style w:type="paragraph" w:customStyle="1" w:styleId="pa-7">
    <w:name w:val="pa-7"/>
    <w:basedOn w:val="a8"/>
    <w:qFormat/>
    <w:pPr>
      <w:widowControl/>
      <w:spacing w:before="150" w:after="150"/>
      <w:jc w:val="left"/>
    </w:pPr>
    <w:rPr>
      <w:rFonts w:ascii="宋体" w:hAnsi="宋体" w:cs="宋体"/>
      <w:kern w:val="0"/>
      <w:sz w:val="24"/>
      <w:szCs w:val="24"/>
    </w:rPr>
  </w:style>
  <w:style w:type="paragraph" w:customStyle="1" w:styleId="3d">
    <w:name w:val="正文3"/>
    <w:basedOn w:val="a8"/>
    <w:qFormat/>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uiPriority w:val="99"/>
    <w:qFormat/>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uiPriority w:val="99"/>
    <w:qFormat/>
    <w:pPr>
      <w:numPr>
        <w:ilvl w:val="1"/>
        <w:numId w:val="13"/>
      </w:numPr>
      <w:tabs>
        <w:tab w:val="clear" w:pos="1680"/>
        <w:tab w:val="left" w:pos="1112"/>
      </w:tabs>
      <w:spacing w:after="120" w:line="360" w:lineRule="auto"/>
      <w:ind w:left="1112"/>
    </w:pPr>
    <w:rPr>
      <w:i/>
      <w:sz w:val="24"/>
      <w:szCs w:val="24"/>
      <w:u w:val="single"/>
    </w:rPr>
  </w:style>
  <w:style w:type="paragraph" w:customStyle="1" w:styleId="afffff4">
    <w:name w:val="正文样式"/>
    <w:basedOn w:val="a8"/>
    <w:uiPriority w:val="99"/>
    <w:qFormat/>
    <w:pPr>
      <w:spacing w:line="360" w:lineRule="auto"/>
      <w:ind w:firstLineChars="200" w:firstLine="200"/>
    </w:pPr>
    <w:rPr>
      <w:rFonts w:ascii="宋体"/>
      <w:sz w:val="24"/>
      <w:szCs w:val="24"/>
    </w:rPr>
  </w:style>
  <w:style w:type="paragraph" w:customStyle="1" w:styleId="a0">
    <w:name w:val="列表（编号二级）（绿盟科技）"/>
    <w:basedOn w:val="a"/>
    <w:uiPriority w:val="99"/>
    <w:qFormat/>
    <w:pPr>
      <w:numPr>
        <w:ilvl w:val="1"/>
      </w:numPr>
      <w:spacing w:beforeLines="0"/>
      <w:ind w:left="1260"/>
    </w:pPr>
  </w:style>
  <w:style w:type="paragraph" w:customStyle="1" w:styleId="a">
    <w:name w:val="列表（编号一级）（绿盟科技）"/>
    <w:basedOn w:val="a8"/>
    <w:uiPriority w:val="99"/>
    <w:qFormat/>
    <w:pPr>
      <w:widowControl/>
      <w:numPr>
        <w:numId w:val="14"/>
      </w:numPr>
      <w:spacing w:beforeLines="25" w:line="300" w:lineRule="auto"/>
      <w:jc w:val="left"/>
    </w:pPr>
    <w:rPr>
      <w:rFonts w:ascii="Arial" w:hAnsi="Arial"/>
      <w:kern w:val="0"/>
      <w:szCs w:val="21"/>
    </w:rPr>
  </w:style>
  <w:style w:type="paragraph" w:customStyle="1" w:styleId="afffff5">
    <w:name w:val="目录标题"/>
    <w:basedOn w:val="12"/>
    <w:next w:val="a8"/>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uiPriority w:val="99"/>
    <w:qFormat/>
    <w:rPr>
      <w:rFonts w:ascii="Century Schoolbook" w:hAnsi="Century Schoolbook" w:cs="宋体"/>
      <w:color w:val="FFFFFF"/>
      <w:kern w:val="28"/>
      <w:sz w:val="13"/>
      <w:szCs w:val="13"/>
    </w:rPr>
  </w:style>
  <w:style w:type="paragraph" w:customStyle="1" w:styleId="49">
    <w:name w:val="样式　标题4"/>
    <w:basedOn w:val="4ChapterXXX051"/>
    <w:next w:val="a8"/>
    <w:uiPriority w:val="99"/>
    <w:qFormat/>
    <w:pPr>
      <w:numPr>
        <w:numId w:val="0"/>
      </w:numPr>
      <w:ind w:left="425" w:hanging="425"/>
    </w:pPr>
  </w:style>
  <w:style w:type="paragraph" w:customStyle="1" w:styleId="ParaChar">
    <w:name w:val="默认段落字体 Para Char"/>
    <w:basedOn w:val="a8"/>
    <w:qFormat/>
    <w:pPr>
      <w:adjustRightInd w:val="0"/>
      <w:spacing w:line="360" w:lineRule="auto"/>
      <w:ind w:firstLine="480"/>
    </w:pPr>
    <w:rPr>
      <w:rFonts w:ascii="宋体" w:hAnsi="宋体"/>
      <w:kern w:val="0"/>
      <w:sz w:val="24"/>
      <w:szCs w:val="20"/>
    </w:rPr>
  </w:style>
  <w:style w:type="paragraph" w:customStyle="1" w:styleId="GB2312015GB">
    <w:name w:val="样式 样式 正文文本缩进 + 仿宋_GB2312 小四 首行缩进:  0 厘米 行距: 1.5 倍行距 + (中文) 仿宋_GB..."/>
    <w:basedOn w:val="GB2312015"/>
    <w:uiPriority w:val="99"/>
    <w:pPr>
      <w:ind w:firstLineChars="200" w:firstLine="480"/>
    </w:pPr>
  </w:style>
  <w:style w:type="paragraph" w:customStyle="1" w:styleId="msoaccenttext2">
    <w:name w:val="msoaccenttext2"/>
    <w:uiPriority w:val="99"/>
    <w:rPr>
      <w:rFonts w:ascii="Century Schoolbook" w:hAnsi="Century Schoolbook" w:cs="宋体"/>
      <w:color w:val="000000"/>
      <w:kern w:val="28"/>
      <w:sz w:val="15"/>
      <w:szCs w:val="15"/>
    </w:rPr>
  </w:style>
  <w:style w:type="paragraph" w:customStyle="1" w:styleId="afffff6">
    <w:name w:val="aff"/>
    <w:basedOn w:val="a8"/>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1">
    <w:name w:val="Char Char Char Char Char Char Char1"/>
    <w:basedOn w:val="a8"/>
    <w:qFormat/>
    <w:pPr>
      <w:tabs>
        <w:tab w:val="left" w:pos="432"/>
      </w:tabs>
      <w:ind w:left="432" w:hanging="432"/>
    </w:pPr>
    <w:rPr>
      <w:rFonts w:ascii="Tahoma" w:hAnsi="Tahoma"/>
      <w:sz w:val="24"/>
      <w:szCs w:val="20"/>
    </w:rPr>
  </w:style>
  <w:style w:type="paragraph" w:customStyle="1" w:styleId="Table-ColHead">
    <w:name w:val="Table - Col. Head"/>
    <w:basedOn w:val="a8"/>
    <w:uiPriority w:val="99"/>
    <w:qFormat/>
    <w:pPr>
      <w:keepNext/>
      <w:widowControl/>
      <w:spacing w:before="60" w:afterLines="50"/>
      <w:jc w:val="left"/>
    </w:pPr>
    <w:rPr>
      <w:rFonts w:ascii="Arial" w:hAnsi="Arial"/>
      <w:b/>
      <w:kern w:val="0"/>
      <w:sz w:val="18"/>
      <w:szCs w:val="20"/>
      <w:lang w:eastAsia="en-US"/>
    </w:rPr>
  </w:style>
  <w:style w:type="paragraph" w:customStyle="1" w:styleId="afffff7">
    <w:name w:val="贷方"/>
    <w:basedOn w:val="a8"/>
    <w:uiPriority w:val="99"/>
    <w:qFormat/>
    <w:pPr>
      <w:ind w:leftChars="900" w:left="1890"/>
    </w:pPr>
    <w:rPr>
      <w:sz w:val="24"/>
      <w:szCs w:val="24"/>
    </w:rPr>
  </w:style>
  <w:style w:type="paragraph" w:customStyle="1" w:styleId="CharChar1CharCharCharChar1CharCharChar">
    <w:name w:val="Char Char1 Char Char Char Char1 Char Char Char"/>
    <w:basedOn w:val="a8"/>
    <w:qFormat/>
    <w:pPr>
      <w:adjustRightInd w:val="0"/>
      <w:spacing w:line="360" w:lineRule="atLeast"/>
      <w:textAlignment w:val="baseline"/>
    </w:pPr>
    <w:rPr>
      <w:rFonts w:ascii="Tahoma" w:hAnsi="Tahoma"/>
      <w:sz w:val="24"/>
      <w:szCs w:val="20"/>
    </w:rPr>
  </w:style>
  <w:style w:type="paragraph" w:customStyle="1" w:styleId="afffff8">
    <w:name w:val="表格中序号"/>
    <w:basedOn w:val="a8"/>
    <w:uiPriority w:val="99"/>
    <w:pPr>
      <w:spacing w:line="288" w:lineRule="auto"/>
      <w:jc w:val="center"/>
    </w:pPr>
    <w:rPr>
      <w:rFonts w:ascii="新宋体" w:eastAsia="新宋体"/>
      <w:sz w:val="24"/>
      <w:szCs w:val="24"/>
    </w:rPr>
  </w:style>
  <w:style w:type="paragraph" w:customStyle="1" w:styleId="linyang-">
    <w:name w:val="linyang-正文"/>
    <w:basedOn w:val="a8"/>
    <w:uiPriority w:val="99"/>
    <w:qFormat/>
    <w:pPr>
      <w:spacing w:before="120" w:after="120" w:line="400" w:lineRule="exact"/>
      <w:ind w:firstLineChars="200" w:firstLine="200"/>
    </w:pPr>
    <w:rPr>
      <w:sz w:val="24"/>
      <w:szCs w:val="24"/>
    </w:rPr>
  </w:style>
  <w:style w:type="paragraph" w:customStyle="1" w:styleId="Style13">
    <w:name w:val="_Style 13"/>
    <w:basedOn w:val="a8"/>
    <w:qFormat/>
    <w:pPr>
      <w:tabs>
        <w:tab w:val="left" w:pos="360"/>
      </w:tabs>
      <w:ind w:firstLineChars="150" w:firstLine="420"/>
    </w:pPr>
    <w:rPr>
      <w:szCs w:val="20"/>
    </w:rPr>
  </w:style>
  <w:style w:type="paragraph" w:customStyle="1" w:styleId="afffff9">
    <w:name w:val="表格标题栏"/>
    <w:basedOn w:val="a8"/>
    <w:uiPriority w:val="99"/>
    <w:qFormat/>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uiPriority w:val="99"/>
    <w:pPr>
      <w:tabs>
        <w:tab w:val="left" w:pos="3375"/>
      </w:tabs>
      <w:spacing w:line="400" w:lineRule="exact"/>
    </w:pPr>
    <w:rPr>
      <w:rFonts w:ascii="仿宋_GB2312" w:eastAsia="仿宋_GB2312" w:hAnsi="宋体"/>
      <w:sz w:val="24"/>
      <w:szCs w:val="24"/>
    </w:rPr>
  </w:style>
  <w:style w:type="paragraph" w:customStyle="1" w:styleId="CharChar1CharCharCharCharCharCharCharCharCharCharCharCharCharChar1">
    <w:name w:val="Char Char1 Char Char Char Char Char Char Char Char Char Char Char Char Char Char1"/>
    <w:basedOn w:val="a8"/>
    <w:uiPriority w:val="99"/>
    <w:qFormat/>
    <w:pPr>
      <w:widowControl/>
      <w:spacing w:after="160" w:line="240" w:lineRule="exact"/>
      <w:jc w:val="left"/>
    </w:pPr>
    <w:rPr>
      <w:szCs w:val="20"/>
    </w:rPr>
  </w:style>
  <w:style w:type="paragraph" w:customStyle="1" w:styleId="Char1CharCharChar1">
    <w:name w:val="Char1 Char Char Char1"/>
    <w:basedOn w:val="a8"/>
    <w:qFormat/>
    <w:rPr>
      <w:rFonts w:ascii="Tahoma" w:hAnsi="Tahoma"/>
      <w:sz w:val="24"/>
      <w:szCs w:val="20"/>
    </w:rPr>
  </w:style>
  <w:style w:type="paragraph" w:customStyle="1" w:styleId="3ChapterXXX0505051">
    <w:name w:val="标题 3Chapter X.X.X. + 段后: 0.5 行 + 段后: 0.5 行 + 段后: 0.5 行1"/>
    <w:basedOn w:val="3ChapterXXX0505"/>
    <w:qFormat/>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5"/>
    <w:uiPriority w:val="99"/>
    <w:qFormat/>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2"/>
    <w:uiPriority w:val="99"/>
    <w:qFormat/>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1"/>
    <w:uiPriority w:val="99"/>
    <w:qFormat/>
    <w:pPr>
      <w:tabs>
        <w:tab w:val="clear" w:pos="992"/>
      </w:tabs>
      <w:spacing w:before="30" w:after="30" w:line="377" w:lineRule="auto"/>
      <w:ind w:left="0" w:firstLine="0"/>
      <w:jc w:val="center"/>
    </w:pPr>
    <w:rPr>
      <w:rFonts w:cs="宋体"/>
      <w:sz w:val="21"/>
      <w:szCs w:val="20"/>
    </w:rPr>
  </w:style>
  <w:style w:type="paragraph" w:customStyle="1" w:styleId="Normal0">
    <w:name w:val="Normal0"/>
    <w:uiPriority w:val="99"/>
    <w:qFormat/>
    <w:rPr>
      <w:lang w:eastAsia="en-US"/>
    </w:rPr>
  </w:style>
  <w:style w:type="paragraph" w:customStyle="1" w:styleId="InfoBlue">
    <w:name w:val="InfoBlue"/>
    <w:basedOn w:val="a8"/>
    <w:next w:val="af3"/>
    <w:uiPriority w:val="99"/>
    <w:pPr>
      <w:spacing w:afterLines="50"/>
      <w:ind w:left="720"/>
      <w:jc w:val="left"/>
    </w:pPr>
    <w:rPr>
      <w:rFonts w:ascii="宋体"/>
      <w:i/>
      <w:snapToGrid w:val="0"/>
      <w:color w:val="0000FF"/>
      <w:kern w:val="0"/>
      <w:szCs w:val="20"/>
    </w:rPr>
  </w:style>
  <w:style w:type="paragraph" w:customStyle="1" w:styleId="afffffa">
    <w:name w:val="二级标题"/>
    <w:basedOn w:val="21"/>
    <w:qFormat/>
    <w:pPr>
      <w:tabs>
        <w:tab w:val="left" w:pos="1116"/>
      </w:tabs>
      <w:ind w:left="1116" w:hanging="576"/>
    </w:pPr>
    <w:rPr>
      <w:rFonts w:ascii="黑体" w:hAnsi="Cambria"/>
      <w:kern w:val="0"/>
    </w:rPr>
  </w:style>
  <w:style w:type="paragraph" w:customStyle="1" w:styleId="410">
    <w:name w:val="正文空4格  1）"/>
    <w:basedOn w:val="a8"/>
    <w:uiPriority w:val="99"/>
    <w:qFormat/>
    <w:pPr>
      <w:ind w:firstLineChars="400" w:firstLine="1120"/>
    </w:pPr>
    <w:rPr>
      <w:rFonts w:cs="宋体"/>
      <w:szCs w:val="20"/>
    </w:rPr>
  </w:style>
  <w:style w:type="paragraph" w:customStyle="1" w:styleId="S4-L15">
    <w:name w:val="S4-L15"/>
    <w:basedOn w:val="a8"/>
    <w:uiPriority w:val="99"/>
    <w:qFormat/>
    <w:pPr>
      <w:spacing w:after="120" w:line="360" w:lineRule="auto"/>
      <w:ind w:left="720" w:firstLine="392"/>
    </w:pPr>
    <w:rPr>
      <w:szCs w:val="21"/>
      <w:lang w:val="fr-FR"/>
    </w:rPr>
  </w:style>
  <w:style w:type="paragraph" w:customStyle="1" w:styleId="1f4">
    <w:name w:val="样式 标题 1 + 五号"/>
    <w:basedOn w:val="12"/>
    <w:uiPriority w:val="99"/>
    <w:pPr>
      <w:keepNext/>
      <w:keepLines/>
      <w:autoSpaceDE/>
      <w:autoSpaceDN/>
      <w:adjustRightInd/>
      <w:spacing w:line="240" w:lineRule="auto"/>
    </w:pPr>
    <w:rPr>
      <w:rFonts w:eastAsia="宋体"/>
      <w:kern w:val="44"/>
      <w:sz w:val="32"/>
      <w:szCs w:val="32"/>
    </w:rPr>
  </w:style>
  <w:style w:type="paragraph" w:customStyle="1" w:styleId="-1">
    <w:name w:val="正文-带编号1)"/>
    <w:basedOn w:val="a8"/>
    <w:uiPriority w:val="99"/>
    <w:qFormat/>
    <w:pPr>
      <w:numPr>
        <w:numId w:val="15"/>
      </w:numPr>
      <w:spacing w:line="400" w:lineRule="exact"/>
    </w:pPr>
    <w:rPr>
      <w:rFonts w:ascii="Arial" w:hAnsi="Arial"/>
      <w:szCs w:val="24"/>
    </w:rPr>
  </w:style>
  <w:style w:type="paragraph" w:customStyle="1" w:styleId="TableContents">
    <w:name w:val="Table Contents"/>
    <w:basedOn w:val="a8"/>
    <w:uiPriority w:val="99"/>
    <w:pPr>
      <w:suppressAutoHyphens/>
      <w:autoSpaceDE w:val="0"/>
      <w:spacing w:after="120"/>
      <w:jc w:val="left"/>
    </w:pPr>
    <w:rPr>
      <w:rFonts w:ascii="Helvetica" w:hAnsi="Helvetica"/>
      <w:kern w:val="1"/>
      <w:sz w:val="20"/>
      <w:szCs w:val="20"/>
    </w:rPr>
  </w:style>
  <w:style w:type="paragraph" w:customStyle="1" w:styleId="tab02">
    <w:name w:val="tab0/2"/>
    <w:basedOn w:val="a8"/>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1CharCharCharChar1CharCharChar1">
    <w:name w:val="Char Char1 Char Char Char Char1 Char Char Char1"/>
    <w:basedOn w:val="a8"/>
    <w:uiPriority w:val="99"/>
    <w:pPr>
      <w:adjustRightInd w:val="0"/>
      <w:spacing w:line="360" w:lineRule="atLeast"/>
      <w:textAlignment w:val="baseline"/>
    </w:pPr>
    <w:rPr>
      <w:rFonts w:ascii="Tahoma" w:hAnsi="Tahoma"/>
      <w:sz w:val="24"/>
      <w:szCs w:val="20"/>
    </w:rPr>
  </w:style>
  <w:style w:type="paragraph" w:customStyle="1" w:styleId="afffffb">
    <w:name w:val="图样式"/>
    <w:basedOn w:val="a8"/>
    <w:uiPriority w:val="99"/>
    <w:qFormat/>
    <w:pPr>
      <w:keepNext/>
      <w:widowControl/>
      <w:spacing w:before="80" w:after="80"/>
      <w:jc w:val="center"/>
    </w:pPr>
    <w:rPr>
      <w:szCs w:val="20"/>
    </w:rPr>
  </w:style>
  <w:style w:type="paragraph" w:customStyle="1" w:styleId="afffffc">
    <w:name w:val="沈标题四"/>
    <w:basedOn w:val="40"/>
    <w:next w:val="a8"/>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uiPriority w:val="99"/>
    <w:qFormat/>
  </w:style>
  <w:style w:type="paragraph" w:customStyle="1" w:styleId="-110">
    <w:name w:val="彩色底纹 - 强调文字颜色 11"/>
    <w:qFormat/>
    <w:rPr>
      <w:kern w:val="2"/>
      <w:sz w:val="21"/>
      <w:szCs w:val="22"/>
    </w:rPr>
  </w:style>
  <w:style w:type="paragraph" w:customStyle="1" w:styleId="CharCharCharCharCharCharCharCharCharChar1">
    <w:name w:val="Char Char Char Char Char Char Char Char Char Char1"/>
    <w:basedOn w:val="a8"/>
    <w:qFormat/>
    <w:pPr>
      <w:tabs>
        <w:tab w:val="left" w:pos="360"/>
      </w:tabs>
      <w:ind w:left="480" w:hangingChars="200" w:hanging="480"/>
    </w:pPr>
    <w:rPr>
      <w:rFonts w:ascii="仿宋_GB2312" w:eastAsia="仿宋_GB2312"/>
      <w:b/>
      <w:sz w:val="24"/>
      <w:szCs w:val="24"/>
    </w:rPr>
  </w:style>
  <w:style w:type="paragraph" w:customStyle="1" w:styleId="P3">
    <w:name w:val="P3"/>
    <w:basedOn w:val="a8"/>
    <w:uiPriority w:val="99"/>
    <w:qFormat/>
    <w:pPr>
      <w:widowControl/>
      <w:spacing w:before="240" w:line="240" w:lineRule="atLeast"/>
      <w:ind w:left="1152"/>
      <w:jc w:val="left"/>
    </w:pPr>
    <w:rPr>
      <w:b/>
      <w:kern w:val="0"/>
      <w:szCs w:val="21"/>
      <w:lang w:val="en-AU" w:eastAsia="en-US"/>
    </w:rPr>
  </w:style>
  <w:style w:type="paragraph" w:customStyle="1" w:styleId="152">
    <w:name w:val="样式 样式 小四 行距: 1.5 倍行距 首行缩进:  2 字符 + +中文正文"/>
    <w:basedOn w:val="a8"/>
    <w:uiPriority w:val="99"/>
    <w:qFormat/>
    <w:pPr>
      <w:spacing w:line="360" w:lineRule="auto"/>
      <w:ind w:firstLineChars="200" w:firstLine="480"/>
    </w:pPr>
    <w:rPr>
      <w:rFonts w:ascii="宋体" w:hAnsi="宋体" w:cs="宋体"/>
      <w:sz w:val="24"/>
      <w:szCs w:val="20"/>
    </w:rPr>
  </w:style>
  <w:style w:type="paragraph" w:customStyle="1" w:styleId="afffffd">
    <w:name w:val="此正文"/>
    <w:basedOn w:val="a8"/>
    <w:uiPriority w:val="99"/>
    <w:qFormat/>
    <w:pPr>
      <w:spacing w:line="360" w:lineRule="auto"/>
      <w:ind w:firstLineChars="200" w:firstLine="200"/>
    </w:pPr>
    <w:rPr>
      <w:sz w:val="24"/>
      <w:szCs w:val="24"/>
    </w:rPr>
  </w:style>
  <w:style w:type="paragraph" w:customStyle="1" w:styleId="115">
    <w:name w:val="列出段落11"/>
    <w:basedOn w:val="a8"/>
    <w:qFormat/>
    <w:pPr>
      <w:ind w:firstLineChars="200" w:firstLine="420"/>
    </w:pPr>
  </w:style>
  <w:style w:type="paragraph" w:customStyle="1" w:styleId="New">
    <w:name w:val="正文文本 New"/>
    <w:basedOn w:val="a8"/>
    <w:uiPriority w:val="99"/>
    <w:qFormat/>
    <w:pPr>
      <w:spacing w:after="120"/>
    </w:pPr>
    <w:rPr>
      <w:sz w:val="28"/>
      <w:szCs w:val="24"/>
    </w:rPr>
  </w:style>
  <w:style w:type="paragraph" w:customStyle="1" w:styleId="text">
    <w:name w:val="text"/>
    <w:basedOn w:val="a8"/>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74">
    <w:name w:val="样式7"/>
    <w:basedOn w:val="a8"/>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Normal">
    <w:name w:val="[Normal]"/>
    <w:qFormat/>
    <w:rPr>
      <w:rFonts w:ascii="宋体" w:hAnsi="宋体"/>
      <w:sz w:val="24"/>
      <w:lang w:val="zh-CN"/>
    </w:rPr>
  </w:style>
  <w:style w:type="paragraph" w:customStyle="1" w:styleId="3ChapterXXX">
    <w:name w:val="样式 标题 3Chapter X.X.X"/>
    <w:basedOn w:val="3ChapterXXX0505051"/>
    <w:uiPriority w:val="99"/>
    <w:qFormat/>
    <w:pPr>
      <w:spacing w:afterLines="0"/>
    </w:pPr>
  </w:style>
  <w:style w:type="paragraph" w:customStyle="1" w:styleId="150">
    <w:name w:val="15"/>
    <w:basedOn w:val="a8"/>
    <w:uiPriority w:val="99"/>
    <w:qFormat/>
    <w:pPr>
      <w:widowControl/>
      <w:spacing w:line="312" w:lineRule="auto"/>
      <w:ind w:firstLine="202"/>
    </w:pPr>
    <w:rPr>
      <w:kern w:val="0"/>
      <w:sz w:val="24"/>
      <w:szCs w:val="24"/>
    </w:rPr>
  </w:style>
  <w:style w:type="paragraph" w:customStyle="1" w:styleId="afffffe">
    <w:name w:val="二级项目符号"/>
    <w:basedOn w:val="a8"/>
    <w:uiPriority w:val="99"/>
    <w:qFormat/>
    <w:pPr>
      <w:widowControl/>
      <w:tabs>
        <w:tab w:val="left" w:pos="964"/>
      </w:tabs>
      <w:spacing w:line="360" w:lineRule="auto"/>
      <w:ind w:left="964" w:hanging="482"/>
    </w:pPr>
    <w:rPr>
      <w:kern w:val="0"/>
      <w:sz w:val="24"/>
      <w:szCs w:val="20"/>
    </w:rPr>
  </w:style>
  <w:style w:type="paragraph" w:customStyle="1" w:styleId="L1">
    <w:name w:val="标准有序列表（L1）"/>
    <w:basedOn w:val="ad"/>
    <w:uiPriority w:val="99"/>
    <w:qFormat/>
    <w:pPr>
      <w:tabs>
        <w:tab w:val="left" w:pos="0"/>
      </w:tabs>
      <w:spacing w:line="360" w:lineRule="auto"/>
      <w:ind w:firstLine="0"/>
    </w:pPr>
    <w:rPr>
      <w:rFonts w:ascii="黑体" w:eastAsia="黑体"/>
      <w:color w:val="000000"/>
      <w:sz w:val="24"/>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7">
    <w:name w:val="表格标题"/>
    <w:basedOn w:val="afffff"/>
    <w:qFormat/>
    <w:pPr>
      <w:numPr>
        <w:numId w:val="16"/>
      </w:numPr>
      <w:tabs>
        <w:tab w:val="clear" w:pos="360"/>
      </w:tabs>
      <w:ind w:left="0" w:firstLine="0"/>
      <w:jc w:val="center"/>
    </w:pPr>
    <w:rPr>
      <w:b/>
      <w:bCs/>
      <w:i/>
      <w:iCs/>
    </w:rPr>
  </w:style>
  <w:style w:type="paragraph" w:customStyle="1" w:styleId="affffff">
    <w:name w:val="内文正文"/>
    <w:basedOn w:val="a8"/>
    <w:link w:val="Charff3"/>
    <w:qFormat/>
    <w:pPr>
      <w:adjustRightInd w:val="0"/>
      <w:snapToGrid w:val="0"/>
      <w:spacing w:line="400" w:lineRule="atLeast"/>
      <w:ind w:firstLineChars="200" w:firstLine="200"/>
    </w:pPr>
    <w:rPr>
      <w:rFonts w:ascii="宋体"/>
      <w:szCs w:val="24"/>
    </w:rPr>
  </w:style>
  <w:style w:type="paragraph" w:customStyle="1" w:styleId="affffff0">
    <w:name w:val="章正文"/>
    <w:basedOn w:val="a8"/>
    <w:uiPriority w:val="99"/>
    <w:qFormat/>
    <w:pPr>
      <w:spacing w:beforeLines="50" w:after="120" w:line="300" w:lineRule="auto"/>
      <w:ind w:firstLine="480"/>
    </w:pPr>
    <w:rPr>
      <w:rFonts w:ascii="Helvetica" w:hAnsi="Helvetica"/>
      <w:kern w:val="0"/>
      <w:sz w:val="24"/>
      <w:szCs w:val="24"/>
    </w:rPr>
  </w:style>
  <w:style w:type="paragraph" w:customStyle="1" w:styleId="2f8">
    <w:name w:val="金保标题2"/>
    <w:basedOn w:val="21"/>
    <w:next w:val="a8"/>
    <w:uiPriority w:val="99"/>
    <w:qFormat/>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qFormat/>
    <w:rPr>
      <w:rFonts w:ascii="仿宋_GB2312" w:eastAsia="仿宋_GB2312"/>
      <w:b/>
      <w:sz w:val="32"/>
      <w:szCs w:val="32"/>
    </w:rPr>
  </w:style>
  <w:style w:type="paragraph" w:customStyle="1" w:styleId="ab0">
    <w:name w:val="ab"/>
    <w:basedOn w:val="a8"/>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0">
    <w:name w:val="p0"/>
    <w:basedOn w:val="a8"/>
    <w:qFormat/>
    <w:pPr>
      <w:widowControl/>
      <w:spacing w:before="100" w:beforeAutospacing="1" w:after="100" w:afterAutospacing="1"/>
      <w:jc w:val="left"/>
    </w:pPr>
    <w:rPr>
      <w:rFonts w:ascii="宋体" w:hAnsi="宋体"/>
      <w:kern w:val="0"/>
      <w:sz w:val="24"/>
      <w:szCs w:val="20"/>
    </w:rPr>
  </w:style>
  <w:style w:type="paragraph" w:customStyle="1" w:styleId="20515">
    <w:name w:val="样式 正文（首行缩进两字） + 首行缩进:  2 字符 段后: 0.5 行 行距: 1.5 倍行距"/>
    <w:basedOn w:val="ad"/>
    <w:uiPriority w:val="99"/>
    <w:qFormat/>
    <w:pPr>
      <w:spacing w:line="360" w:lineRule="auto"/>
    </w:pPr>
    <w:rPr>
      <w:sz w:val="24"/>
      <w:szCs w:val="24"/>
    </w:rPr>
  </w:style>
  <w:style w:type="paragraph" w:customStyle="1" w:styleId="2f9">
    <w:name w:val="正文缩进2"/>
    <w:basedOn w:val="a8"/>
    <w:qFormat/>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uiPriority w:val="99"/>
    <w:qFormat/>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uiPriority w:val="99"/>
    <w:qFormat/>
    <w:pPr>
      <w:tabs>
        <w:tab w:val="left" w:pos="720"/>
      </w:tabs>
      <w:ind w:hanging="720"/>
    </w:pPr>
  </w:style>
  <w:style w:type="paragraph" w:customStyle="1" w:styleId="Char3CharCharChar1">
    <w:name w:val="Char3 Char Char Char1"/>
    <w:basedOn w:val="a8"/>
    <w:uiPriority w:val="99"/>
    <w:qFormat/>
    <w:pPr>
      <w:widowControl/>
      <w:spacing w:after="160" w:line="240" w:lineRule="exact"/>
      <w:jc w:val="left"/>
    </w:pPr>
    <w:rPr>
      <w:szCs w:val="20"/>
    </w:rPr>
  </w:style>
  <w:style w:type="paragraph" w:customStyle="1" w:styleId="4051">
    <w:name w:val="样式 样式 标题 4 + 段后: 0.5 行1"/>
    <w:basedOn w:val="405"/>
    <w:next w:val="a1"/>
    <w:uiPriority w:val="99"/>
    <w:qFormat/>
    <w:pPr>
      <w:numPr>
        <w:ilvl w:val="1"/>
        <w:numId w:val="2"/>
      </w:numPr>
      <w:ind w:left="0" w:firstLine="0"/>
    </w:pPr>
  </w:style>
  <w:style w:type="paragraph" w:customStyle="1" w:styleId="Paragraph3">
    <w:name w:val="Paragraph3"/>
    <w:basedOn w:val="a8"/>
    <w:uiPriority w:val="99"/>
    <w:qFormat/>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uiPriority w:val="99"/>
    <w:qFormat/>
    <w:rPr>
      <w:rFonts w:ascii="Arial" w:hAnsi="Arial"/>
      <w:sz w:val="30"/>
    </w:rPr>
  </w:style>
  <w:style w:type="paragraph" w:customStyle="1" w:styleId="Bullet2">
    <w:name w:val="Bullet 2"/>
    <w:basedOn w:val="af3"/>
    <w:uiPriority w:val="99"/>
    <w:qFormat/>
    <w:pPr>
      <w:numPr>
        <w:numId w:val="17"/>
      </w:numPr>
      <w:spacing w:beforeLines="10" w:afterLines="10" w:line="264" w:lineRule="auto"/>
    </w:pPr>
    <w:rPr>
      <w:rFonts w:ascii="Arial" w:hAnsi="Arial"/>
      <w:sz w:val="21"/>
      <w:szCs w:val="21"/>
    </w:rPr>
  </w:style>
  <w:style w:type="paragraph" w:customStyle="1" w:styleId="CharChar3CharCharCharChar">
    <w:name w:val="Char Char3 Char Char Char Char"/>
    <w:basedOn w:val="a8"/>
    <w:uiPriority w:val="99"/>
    <w:qFormat/>
    <w:pPr>
      <w:widowControl/>
      <w:spacing w:after="160" w:line="360" w:lineRule="auto"/>
      <w:jc w:val="left"/>
    </w:pPr>
    <w:rPr>
      <w:rFonts w:ascii="Verdana" w:hAnsi="Verdana"/>
      <w:kern w:val="0"/>
      <w:sz w:val="24"/>
      <w:szCs w:val="20"/>
      <w:lang w:eastAsia="en-US"/>
    </w:rPr>
  </w:style>
  <w:style w:type="paragraph" w:customStyle="1" w:styleId="affffff1">
    <w:name w:val="样式 模板描述"/>
    <w:basedOn w:val="a8"/>
    <w:next w:val="a2"/>
    <w:uiPriority w:val="99"/>
    <w:qFormat/>
    <w:pPr>
      <w:spacing w:afterLines="50"/>
      <w:jc w:val="left"/>
    </w:pPr>
    <w:rPr>
      <w:rFonts w:ascii="宋体" w:cs="宋体"/>
      <w:i/>
      <w:iCs/>
      <w:snapToGrid w:val="0"/>
      <w:color w:val="0000FF"/>
      <w:kern w:val="0"/>
      <w:szCs w:val="21"/>
    </w:rPr>
  </w:style>
  <w:style w:type="paragraph" w:customStyle="1" w:styleId="P2">
    <w:name w:val="P2"/>
    <w:basedOn w:val="a8"/>
    <w:uiPriority w:val="99"/>
    <w:qFormat/>
    <w:pPr>
      <w:widowControl/>
      <w:spacing w:before="240" w:line="240" w:lineRule="atLeast"/>
      <w:ind w:left="578"/>
      <w:jc w:val="left"/>
    </w:pPr>
    <w:rPr>
      <w:b/>
      <w:kern w:val="0"/>
      <w:szCs w:val="21"/>
      <w:lang w:val="en-AU" w:eastAsia="en-US"/>
    </w:rPr>
  </w:style>
  <w:style w:type="paragraph" w:customStyle="1" w:styleId="affffff2">
    <w:name w:val="标书_正文"/>
    <w:basedOn w:val="a8"/>
    <w:uiPriority w:val="99"/>
    <w:qFormat/>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uiPriority w:val="99"/>
    <w:qFormat/>
    <w:pPr>
      <w:ind w:firstLineChars="200" w:firstLine="480"/>
    </w:pPr>
  </w:style>
  <w:style w:type="paragraph" w:customStyle="1" w:styleId="212">
    <w:name w:val="正文空2格  1."/>
    <w:basedOn w:val="a8"/>
    <w:uiPriority w:val="99"/>
    <w:qFormat/>
    <w:pPr>
      <w:ind w:firstLineChars="200" w:firstLine="480"/>
    </w:pPr>
    <w:rPr>
      <w:rFonts w:cs="宋体"/>
      <w:sz w:val="28"/>
      <w:szCs w:val="20"/>
    </w:rPr>
  </w:style>
  <w:style w:type="paragraph" w:customStyle="1" w:styleId="Table-Text">
    <w:name w:val="Table - Text"/>
    <w:basedOn w:val="a8"/>
    <w:uiPriority w:val="99"/>
    <w:qFormat/>
    <w:pPr>
      <w:widowControl/>
      <w:spacing w:before="60" w:afterLines="50"/>
      <w:jc w:val="left"/>
    </w:pPr>
    <w:rPr>
      <w:kern w:val="0"/>
      <w:szCs w:val="20"/>
      <w:lang w:eastAsia="en-US"/>
    </w:rPr>
  </w:style>
  <w:style w:type="paragraph" w:customStyle="1" w:styleId="f1">
    <w:name w:val="f1"/>
    <w:basedOn w:val="a8"/>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qFormat/>
    <w:pPr>
      <w:widowControl/>
      <w:spacing w:line="360" w:lineRule="auto"/>
      <w:jc w:val="left"/>
    </w:pPr>
    <w:rPr>
      <w:rFonts w:ascii="宋体"/>
      <w:snapToGrid w:val="0"/>
      <w:color w:val="000000"/>
      <w:kern w:val="0"/>
      <w:sz w:val="24"/>
      <w:szCs w:val="20"/>
    </w:rPr>
  </w:style>
  <w:style w:type="paragraph" w:customStyle="1" w:styleId="affffff3">
    <w:name w:val="小标题"/>
    <w:basedOn w:val="af3"/>
    <w:uiPriority w:val="99"/>
    <w:qFormat/>
    <w:pPr>
      <w:tabs>
        <w:tab w:val="left" w:pos="840"/>
      </w:tabs>
      <w:spacing w:before="60" w:after="60" w:line="360" w:lineRule="auto"/>
      <w:ind w:left="840" w:hanging="420"/>
    </w:pPr>
    <w:rPr>
      <w:rFonts w:eastAsia="黑体"/>
      <w:sz w:val="24"/>
      <w:szCs w:val="20"/>
    </w:rPr>
  </w:style>
  <w:style w:type="paragraph" w:customStyle="1" w:styleId="a5">
    <w:name w:val="首行缩进"/>
    <w:basedOn w:val="a8"/>
    <w:qFormat/>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uiPriority w:val="99"/>
    <w:qFormat/>
    <w:pPr>
      <w:numPr>
        <w:numId w:val="0"/>
      </w:numPr>
      <w:tabs>
        <w:tab w:val="left" w:pos="864"/>
      </w:tabs>
      <w:ind w:left="864" w:hanging="864"/>
    </w:pPr>
  </w:style>
  <w:style w:type="paragraph" w:customStyle="1" w:styleId="4a">
    <w:name w:val="4"/>
    <w:basedOn w:val="a8"/>
    <w:qFormat/>
  </w:style>
  <w:style w:type="paragraph" w:customStyle="1" w:styleId="151">
    <w:name w:val="样式 四号 行距: 1.5 倍行距"/>
    <w:basedOn w:val="a8"/>
    <w:uiPriority w:val="99"/>
    <w:qFormat/>
    <w:pPr>
      <w:spacing w:line="312" w:lineRule="auto"/>
      <w:ind w:firstLineChars="202" w:firstLine="202"/>
    </w:pPr>
    <w:rPr>
      <w:rFonts w:cs="宋体"/>
      <w:sz w:val="24"/>
      <w:szCs w:val="20"/>
    </w:rPr>
  </w:style>
  <w:style w:type="paragraph" w:customStyle="1" w:styleId="1f5">
    <w:name w:val="最新标题1"/>
    <w:basedOn w:val="1f3"/>
    <w:next w:val="2f5"/>
    <w:uiPriority w:val="99"/>
    <w:qFormat/>
    <w:rPr>
      <w:bCs/>
    </w:rPr>
  </w:style>
  <w:style w:type="paragraph" w:customStyle="1" w:styleId="MainTitle">
    <w:name w:val="Main Title"/>
    <w:basedOn w:val="a8"/>
    <w:uiPriority w:val="99"/>
    <w:qFormat/>
    <w:pPr>
      <w:spacing w:before="480" w:afterLines="50"/>
      <w:jc w:val="center"/>
    </w:pPr>
    <w:rPr>
      <w:rFonts w:ascii="宋体"/>
      <w:b/>
      <w:snapToGrid w:val="0"/>
      <w:kern w:val="28"/>
      <w:sz w:val="32"/>
      <w:szCs w:val="20"/>
    </w:rPr>
  </w:style>
  <w:style w:type="paragraph" w:customStyle="1" w:styleId="Style118">
    <w:name w:val="_Style 118"/>
    <w:basedOn w:val="a8"/>
    <w:uiPriority w:val="99"/>
    <w:qFormat/>
  </w:style>
  <w:style w:type="paragraph" w:customStyle="1" w:styleId="Tabletext0">
    <w:name w:val="Tabletext"/>
    <w:basedOn w:val="a8"/>
    <w:uiPriority w:val="99"/>
    <w:qFormat/>
    <w:pPr>
      <w:keepLines/>
      <w:spacing w:afterLines="50"/>
      <w:jc w:val="left"/>
    </w:pPr>
    <w:rPr>
      <w:rFonts w:ascii="宋体"/>
      <w:snapToGrid w:val="0"/>
      <w:kern w:val="0"/>
      <w:szCs w:val="20"/>
    </w:rPr>
  </w:style>
  <w:style w:type="table" w:customStyle="1" w:styleId="1f6">
    <w:name w:val="网格型1"/>
    <w:basedOn w:val="aa"/>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正文5"/>
    <w:uiPriority w:val="99"/>
    <w:qFormat/>
    <w:pPr>
      <w:widowControl w:val="0"/>
      <w:jc w:val="both"/>
    </w:pPr>
    <w:rPr>
      <w:kern w:val="2"/>
      <w:sz w:val="21"/>
    </w:rPr>
  </w:style>
  <w:style w:type="paragraph" w:customStyle="1" w:styleId="1f7">
    <w:name w:val="纯文本1"/>
    <w:basedOn w:val="56"/>
    <w:qFormat/>
    <w:pPr>
      <w:widowControl/>
      <w:jc w:val="left"/>
    </w:pPr>
    <w:rPr>
      <w:rFonts w:ascii="宋体" w:hAnsi="Courier New"/>
    </w:rPr>
  </w:style>
  <w:style w:type="character" w:customStyle="1" w:styleId="1f8">
    <w:name w:val="批注文字 字符1"/>
    <w:qFormat/>
    <w:rsid w:val="00FF1421"/>
    <w:rPr>
      <w:kern w:val="2"/>
      <w:sz w:val="21"/>
      <w:szCs w:val="22"/>
    </w:rPr>
  </w:style>
  <w:style w:type="character" w:customStyle="1" w:styleId="1f9">
    <w:name w:val="标题 字符1"/>
    <w:uiPriority w:val="10"/>
    <w:qFormat/>
    <w:rsid w:val="00FF1421"/>
    <w:rPr>
      <w:rFonts w:ascii="Arial" w:hAnsi="Arial" w:cs="Arial"/>
      <w:b/>
      <w:bCs/>
      <w:kern w:val="2"/>
      <w:sz w:val="32"/>
      <w:szCs w:val="32"/>
    </w:rPr>
  </w:style>
  <w:style w:type="character" w:customStyle="1" w:styleId="810">
    <w:name w:val="标题 8 字符1"/>
    <w:qFormat/>
    <w:rsid w:val="00FF1421"/>
    <w:rPr>
      <w:rFonts w:ascii="Cambria" w:eastAsia="宋体" w:hAnsi="Cambria"/>
      <w:kern w:val="2"/>
      <w:sz w:val="24"/>
      <w:szCs w:val="24"/>
      <w:lang w:val="en-US" w:eastAsia="zh-CN" w:bidi="ar-SA"/>
    </w:rPr>
  </w:style>
  <w:style w:type="character" w:customStyle="1" w:styleId="116">
    <w:name w:val="标题 1 字符1"/>
    <w:uiPriority w:val="9"/>
    <w:qFormat/>
    <w:rsid w:val="00FF1421"/>
    <w:rPr>
      <w:rFonts w:eastAsia="隶书"/>
      <w:b/>
      <w:bCs/>
      <w:sz w:val="36"/>
      <w:szCs w:val="36"/>
      <w:lang w:val="en-US" w:eastAsia="zh-CN" w:bidi="ar-SA"/>
    </w:rPr>
  </w:style>
  <w:style w:type="character" w:customStyle="1" w:styleId="1fa">
    <w:name w:val="正文文本 字符1"/>
    <w:uiPriority w:val="99"/>
    <w:qFormat/>
    <w:rsid w:val="00FF1421"/>
    <w:rPr>
      <w:rFonts w:eastAsia="宋体"/>
      <w:kern w:val="2"/>
      <w:sz w:val="28"/>
      <w:szCs w:val="24"/>
      <w:lang w:val="en-US" w:eastAsia="zh-CN" w:bidi="ar-SA"/>
    </w:rPr>
  </w:style>
  <w:style w:type="character" w:customStyle="1" w:styleId="91">
    <w:name w:val="标题 9 字符1"/>
    <w:qFormat/>
    <w:rsid w:val="00FF1421"/>
    <w:rPr>
      <w:rFonts w:ascii="Cambria" w:eastAsia="宋体" w:hAnsi="Cambria"/>
      <w:kern w:val="2"/>
      <w:sz w:val="21"/>
      <w:szCs w:val="21"/>
      <w:lang w:val="en-US" w:eastAsia="zh-CN" w:bidi="ar-SA"/>
    </w:rPr>
  </w:style>
  <w:style w:type="character" w:customStyle="1" w:styleId="1fb">
    <w:name w:val="批注框文本 字符1"/>
    <w:uiPriority w:val="99"/>
    <w:qFormat/>
    <w:rsid w:val="00FF1421"/>
    <w:rPr>
      <w:kern w:val="2"/>
      <w:sz w:val="18"/>
      <w:szCs w:val="18"/>
    </w:rPr>
  </w:style>
  <w:style w:type="character" w:customStyle="1" w:styleId="1fc">
    <w:name w:val="正文缩进 字符1"/>
    <w:qFormat/>
    <w:rsid w:val="00FF1421"/>
    <w:rPr>
      <w:rFonts w:eastAsia="宋体"/>
      <w:kern w:val="2"/>
      <w:sz w:val="21"/>
      <w:lang w:val="en-US" w:eastAsia="zh-CN" w:bidi="ar-SA"/>
    </w:rPr>
  </w:style>
  <w:style w:type="character" w:customStyle="1" w:styleId="1fd">
    <w:name w:val="页脚 字符1"/>
    <w:qFormat/>
    <w:rsid w:val="00FF1421"/>
    <w:rPr>
      <w:kern w:val="2"/>
      <w:sz w:val="18"/>
      <w:szCs w:val="18"/>
    </w:rPr>
  </w:style>
  <w:style w:type="character" w:customStyle="1" w:styleId="213">
    <w:name w:val="标题 2 字符1"/>
    <w:qFormat/>
    <w:rsid w:val="00FF1421"/>
    <w:rPr>
      <w:rFonts w:ascii="Arial" w:eastAsia="黑体" w:hAnsi="Arial"/>
      <w:b/>
      <w:bCs/>
      <w:kern w:val="2"/>
      <w:sz w:val="32"/>
      <w:szCs w:val="32"/>
      <w:lang w:val="en-US" w:eastAsia="zh-CN" w:bidi="ar-SA"/>
    </w:rPr>
  </w:style>
  <w:style w:type="character" w:customStyle="1" w:styleId="310">
    <w:name w:val="正文文本缩进 3 字符1"/>
    <w:qFormat/>
    <w:rsid w:val="00FF1421"/>
    <w:rPr>
      <w:rFonts w:ascii="仿宋_GB2312" w:eastAsia="仿宋_GB2312" w:hAnsi="宋体"/>
      <w:color w:val="000000"/>
      <w:kern w:val="2"/>
      <w:sz w:val="24"/>
      <w:szCs w:val="24"/>
    </w:rPr>
  </w:style>
  <w:style w:type="character" w:customStyle="1" w:styleId="710">
    <w:name w:val="标题 7 字符1"/>
    <w:qFormat/>
    <w:rsid w:val="00FF1421"/>
    <w:rPr>
      <w:rFonts w:eastAsia="宋体"/>
      <w:b/>
      <w:bCs/>
      <w:kern w:val="2"/>
      <w:sz w:val="24"/>
      <w:szCs w:val="24"/>
      <w:lang w:val="en-US" w:eastAsia="zh-CN" w:bidi="ar-SA"/>
    </w:rPr>
  </w:style>
  <w:style w:type="character" w:customStyle="1" w:styleId="411">
    <w:name w:val="标题 4 字符1"/>
    <w:qFormat/>
    <w:rsid w:val="00FF1421"/>
    <w:rPr>
      <w:rFonts w:ascii="Arial" w:eastAsia="黑体" w:hAnsi="Arial"/>
      <w:b/>
      <w:bCs/>
      <w:kern w:val="2"/>
      <w:sz w:val="28"/>
      <w:szCs w:val="28"/>
      <w:lang w:val="en-US" w:eastAsia="zh-CN" w:bidi="ar-SA"/>
    </w:rPr>
  </w:style>
  <w:style w:type="character" w:customStyle="1" w:styleId="1fe">
    <w:name w:val="尾注文本 字符1"/>
    <w:uiPriority w:val="99"/>
    <w:qFormat/>
    <w:rsid w:val="00FF1421"/>
    <w:rPr>
      <w:rFonts w:ascii="宋体" w:hAnsi="Times New Roman"/>
      <w:snapToGrid w:val="0"/>
      <w:sz w:val="21"/>
    </w:rPr>
  </w:style>
  <w:style w:type="character" w:customStyle="1" w:styleId="1ff">
    <w:name w:val="脚注文本 字符1"/>
    <w:uiPriority w:val="99"/>
    <w:qFormat/>
    <w:rsid w:val="00FF1421"/>
    <w:rPr>
      <w:kern w:val="2"/>
      <w:sz w:val="18"/>
      <w:szCs w:val="18"/>
    </w:rPr>
  </w:style>
  <w:style w:type="character" w:customStyle="1" w:styleId="1ff0">
    <w:name w:val="正文文本缩进 字符1"/>
    <w:qFormat/>
    <w:rsid w:val="00FF1421"/>
    <w:rPr>
      <w:rFonts w:ascii="宋体" w:eastAsia="宋体" w:hAnsi="Courier New"/>
      <w:spacing w:val="-4"/>
      <w:kern w:val="2"/>
      <w:sz w:val="18"/>
      <w:lang w:val="en-US" w:eastAsia="zh-CN" w:bidi="ar-SA"/>
    </w:rPr>
  </w:style>
  <w:style w:type="character" w:customStyle="1" w:styleId="1ff1">
    <w:name w:val="正文首行缩进 字符1"/>
    <w:uiPriority w:val="99"/>
    <w:qFormat/>
    <w:rsid w:val="00FF1421"/>
    <w:rPr>
      <w:rFonts w:ascii="Calibri" w:eastAsia="宋体" w:hAnsi="Calibri"/>
      <w:kern w:val="2"/>
      <w:sz w:val="21"/>
      <w:szCs w:val="22"/>
      <w:lang w:val="en-US" w:eastAsia="zh-CN" w:bidi="ar-SA"/>
    </w:rPr>
  </w:style>
  <w:style w:type="character" w:customStyle="1" w:styleId="1ff2">
    <w:name w:val="文档结构图 字符1"/>
    <w:uiPriority w:val="99"/>
    <w:qFormat/>
    <w:rsid w:val="00FF1421"/>
    <w:rPr>
      <w:rFonts w:ascii="宋体"/>
      <w:kern w:val="2"/>
      <w:sz w:val="18"/>
      <w:szCs w:val="18"/>
    </w:rPr>
  </w:style>
  <w:style w:type="character" w:customStyle="1" w:styleId="1ff3">
    <w:name w:val="日期 字符1"/>
    <w:uiPriority w:val="99"/>
    <w:qFormat/>
    <w:rsid w:val="00FF1421"/>
    <w:rPr>
      <w:rFonts w:eastAsia="楷体_GB2312"/>
      <w:kern w:val="2"/>
      <w:sz w:val="32"/>
      <w:lang w:val="en-US" w:eastAsia="zh-CN" w:bidi="ar-SA"/>
    </w:rPr>
  </w:style>
  <w:style w:type="character" w:customStyle="1" w:styleId="1ff4">
    <w:name w:val="页眉 字符1"/>
    <w:qFormat/>
    <w:rsid w:val="00FF1421"/>
    <w:rPr>
      <w:kern w:val="2"/>
      <w:sz w:val="18"/>
      <w:szCs w:val="18"/>
    </w:rPr>
  </w:style>
  <w:style w:type="character" w:customStyle="1" w:styleId="214">
    <w:name w:val="正文文本 2 字符1"/>
    <w:qFormat/>
    <w:rsid w:val="00FF1421"/>
    <w:rPr>
      <w:rFonts w:ascii="宋体" w:eastAsia="宋体" w:hAnsi="宋体"/>
      <w:color w:val="000000"/>
      <w:kern w:val="2"/>
      <w:sz w:val="24"/>
      <w:szCs w:val="24"/>
      <w:lang w:val="en-US" w:eastAsia="zh-CN" w:bidi="ar-SA"/>
    </w:rPr>
  </w:style>
  <w:style w:type="character" w:customStyle="1" w:styleId="215">
    <w:name w:val="正文文本缩进 2 字符1"/>
    <w:qFormat/>
    <w:rsid w:val="00FF1421"/>
    <w:rPr>
      <w:rFonts w:ascii="仿宋_GB2312" w:hAnsi="宋体" w:cs="Arial"/>
      <w:b/>
      <w:bCs/>
      <w:color w:val="000000"/>
      <w:kern w:val="2"/>
      <w:sz w:val="24"/>
      <w:szCs w:val="24"/>
    </w:rPr>
  </w:style>
  <w:style w:type="character" w:customStyle="1" w:styleId="510">
    <w:name w:val="标题 5 字符1"/>
    <w:qFormat/>
    <w:rsid w:val="00FF1421"/>
    <w:rPr>
      <w:rFonts w:eastAsia="宋体"/>
      <w:b/>
      <w:bCs/>
      <w:kern w:val="2"/>
      <w:sz w:val="28"/>
      <w:szCs w:val="28"/>
      <w:lang w:bidi="ar-SA"/>
    </w:rPr>
  </w:style>
  <w:style w:type="character" w:customStyle="1" w:styleId="1ff5">
    <w:name w:val="副标题 字符1"/>
    <w:uiPriority w:val="11"/>
    <w:qFormat/>
    <w:rsid w:val="00FF1421"/>
    <w:rPr>
      <w:rFonts w:ascii="Times New Roman" w:eastAsia="Times New Roman" w:hAnsi="Times New Roman"/>
      <w:kern w:val="2"/>
      <w:sz w:val="18"/>
      <w:szCs w:val="18"/>
      <w:lang w:val="en-US" w:eastAsia="zh-CN"/>
    </w:rPr>
  </w:style>
  <w:style w:type="character" w:customStyle="1" w:styleId="610">
    <w:name w:val="标题 6 字符1"/>
    <w:qFormat/>
    <w:rsid w:val="00FF1421"/>
    <w:rPr>
      <w:rFonts w:ascii="Arial" w:eastAsia="黑体" w:hAnsi="Arial"/>
      <w:b/>
      <w:bCs/>
      <w:kern w:val="2"/>
      <w:sz w:val="24"/>
      <w:szCs w:val="24"/>
      <w:lang w:val="en-US" w:eastAsia="zh-CN" w:bidi="ar-SA"/>
    </w:rPr>
  </w:style>
  <w:style w:type="character" w:customStyle="1" w:styleId="HTML1">
    <w:name w:val="HTML 预设格式 字符1"/>
    <w:qFormat/>
    <w:rsid w:val="00FF1421"/>
    <w:rPr>
      <w:rFonts w:ascii="Courier New" w:hAnsi="Courier New" w:cs="Courier New"/>
      <w:kern w:val="2"/>
    </w:rPr>
  </w:style>
  <w:style w:type="character" w:customStyle="1" w:styleId="311">
    <w:name w:val="正文文本 3 字符1"/>
    <w:qFormat/>
    <w:rsid w:val="00FF1421"/>
    <w:rPr>
      <w:rFonts w:ascii="Times New Roman" w:eastAsia="仿宋_GB2312" w:hAnsi="宋体"/>
      <w:b/>
      <w:bCs/>
      <w:kern w:val="2"/>
      <w:sz w:val="24"/>
    </w:rPr>
  </w:style>
  <w:style w:type="character" w:customStyle="1" w:styleId="1ff6">
    <w:name w:val="称呼 字符1"/>
    <w:uiPriority w:val="99"/>
    <w:qFormat/>
    <w:rsid w:val="00FF1421"/>
    <w:rPr>
      <w:rFonts w:ascii="宋体" w:hAnsi="Times New Roman"/>
      <w:b/>
      <w:kern w:val="2"/>
      <w:sz w:val="28"/>
    </w:rPr>
  </w:style>
  <w:style w:type="character" w:customStyle="1" w:styleId="312">
    <w:name w:val="标题 3 字符1"/>
    <w:uiPriority w:val="9"/>
    <w:qFormat/>
    <w:rsid w:val="00FF1421"/>
    <w:rPr>
      <w:rFonts w:ascii="Calibri" w:eastAsia="宋体" w:hAnsi="Calibri"/>
      <w:b/>
      <w:bCs/>
      <w:kern w:val="2"/>
      <w:sz w:val="32"/>
      <w:szCs w:val="32"/>
      <w:lang w:val="en-US" w:eastAsia="zh-CN" w:bidi="ar-SA"/>
    </w:rPr>
  </w:style>
  <w:style w:type="character" w:customStyle="1" w:styleId="1ff7">
    <w:name w:val="纯文本 字符1"/>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文字缩进 字符,一般文字 字元 字符"/>
    <w:uiPriority w:val="99"/>
    <w:qFormat/>
    <w:rsid w:val="00FF1421"/>
    <w:rPr>
      <w:rFonts w:ascii="宋体" w:hAnsi="Courier New"/>
      <w:kern w:val="2"/>
      <w:sz w:val="24"/>
      <w:szCs w:val="24"/>
    </w:rPr>
  </w:style>
  <w:style w:type="character" w:customStyle="1" w:styleId="Char13">
    <w:name w:val="批注主题 Char1"/>
    <w:basedOn w:val="1f8"/>
    <w:link w:val="aff0"/>
    <w:uiPriority w:val="99"/>
    <w:qFormat/>
    <w:rsid w:val="00FF1421"/>
    <w:rPr>
      <w:b/>
      <w:bCs/>
      <w:kern w:val="2"/>
      <w:sz w:val="21"/>
      <w:szCs w:val="22"/>
    </w:rPr>
  </w:style>
  <w:style w:type="character" w:customStyle="1" w:styleId="2Char10">
    <w:name w:val="正文首行缩进 2 Char1"/>
    <w:basedOn w:val="1ff0"/>
    <w:link w:val="29"/>
    <w:qFormat/>
    <w:rsid w:val="00FF1421"/>
    <w:rPr>
      <w:rFonts w:ascii="宋体" w:eastAsia="宋体" w:hAnsi="Courier New"/>
      <w:spacing w:val="-4"/>
      <w:kern w:val="2"/>
      <w:sz w:val="21"/>
      <w:lang w:val="en-US" w:eastAsia="zh-CN" w:bidi="ar-SA"/>
    </w:rPr>
  </w:style>
  <w:style w:type="paragraph" w:customStyle="1" w:styleId="117">
    <w:name w:val="批注主题11"/>
    <w:basedOn w:val="af1"/>
    <w:next w:val="af1"/>
    <w:uiPriority w:val="99"/>
    <w:qFormat/>
    <w:rsid w:val="00FF1421"/>
    <w:rPr>
      <w:b/>
      <w:bCs/>
      <w:kern w:val="0"/>
      <w:sz w:val="20"/>
      <w:szCs w:val="20"/>
    </w:rPr>
  </w:style>
  <w:style w:type="paragraph" w:customStyle="1" w:styleId="2fa">
    <w:name w:val="文档结构图2"/>
    <w:basedOn w:val="a8"/>
    <w:uiPriority w:val="99"/>
    <w:qFormat/>
    <w:rsid w:val="00FF1421"/>
    <w:rPr>
      <w:rFonts w:ascii="宋体"/>
      <w:kern w:val="0"/>
      <w:sz w:val="18"/>
      <w:szCs w:val="18"/>
    </w:rPr>
  </w:style>
  <w:style w:type="paragraph" w:customStyle="1" w:styleId="3e">
    <w:name w:val="无间隔3"/>
    <w:uiPriority w:val="99"/>
    <w:qFormat/>
    <w:rsid w:val="00FF1421"/>
    <w:rPr>
      <w:sz w:val="22"/>
    </w:rPr>
  </w:style>
  <w:style w:type="paragraph" w:customStyle="1" w:styleId="CharChar1Char2">
    <w:name w:val="Char Char1 Char2"/>
    <w:basedOn w:val="a8"/>
    <w:qFormat/>
    <w:rsid w:val="00FF1421"/>
    <w:rPr>
      <w:rFonts w:ascii="仿宋_GB2312" w:eastAsia="Times New Roman"/>
      <w:b/>
      <w:sz w:val="32"/>
      <w:szCs w:val="32"/>
    </w:rPr>
  </w:style>
  <w:style w:type="paragraph" w:customStyle="1" w:styleId="Char30">
    <w:name w:val="Char3"/>
    <w:basedOn w:val="a8"/>
    <w:qFormat/>
    <w:rsid w:val="00FF1421"/>
    <w:rPr>
      <w:rFonts w:ascii="仿宋_GB2312" w:eastAsia="Times New Roman"/>
      <w:b/>
      <w:sz w:val="32"/>
      <w:szCs w:val="32"/>
    </w:rPr>
  </w:style>
  <w:style w:type="paragraph" w:customStyle="1" w:styleId="Style11811">
    <w:name w:val="_Style 11811"/>
    <w:basedOn w:val="a8"/>
    <w:uiPriority w:val="99"/>
    <w:qFormat/>
    <w:rsid w:val="00FF1421"/>
    <w:rPr>
      <w:rFonts w:ascii="Calibri" w:hAnsi="Calibri"/>
    </w:rPr>
  </w:style>
  <w:style w:type="paragraph" w:customStyle="1" w:styleId="CharChar1CharCharCharCharCharChar1">
    <w:name w:val="Char Char1 Char Char Char Char Char Char1"/>
    <w:basedOn w:val="a8"/>
    <w:qFormat/>
    <w:rsid w:val="00FF1421"/>
    <w:rPr>
      <w:sz w:val="36"/>
      <w:szCs w:val="24"/>
    </w:rPr>
  </w:style>
  <w:style w:type="paragraph" w:customStyle="1" w:styleId="CharCharCharCharCharCharChar2">
    <w:name w:val="Char Char Char Char Char Char Char2"/>
    <w:basedOn w:val="a8"/>
    <w:qFormat/>
    <w:rsid w:val="00FF1421"/>
    <w:pPr>
      <w:tabs>
        <w:tab w:val="left" w:pos="432"/>
      </w:tabs>
      <w:ind w:left="432" w:hanging="432"/>
    </w:pPr>
    <w:rPr>
      <w:rFonts w:ascii="Tahoma" w:hAnsi="Tahoma"/>
      <w:sz w:val="24"/>
      <w:szCs w:val="20"/>
    </w:rPr>
  </w:style>
  <w:style w:type="paragraph" w:customStyle="1" w:styleId="Char3CharCharChar2">
    <w:name w:val="Char3 Char Char Char2"/>
    <w:basedOn w:val="a8"/>
    <w:uiPriority w:val="99"/>
    <w:qFormat/>
    <w:rsid w:val="00FF1421"/>
    <w:pPr>
      <w:widowControl/>
      <w:spacing w:line="240" w:lineRule="exact"/>
      <w:jc w:val="left"/>
    </w:pPr>
    <w:rPr>
      <w:rFonts w:ascii="Verdana" w:hAnsi="Verdana"/>
      <w:kern w:val="0"/>
      <w:sz w:val="20"/>
      <w:szCs w:val="20"/>
      <w:lang w:eastAsia="en-US"/>
    </w:rPr>
  </w:style>
  <w:style w:type="paragraph" w:customStyle="1" w:styleId="CharChar1CharCharCharCharCharCharCharCharCharCharCharCharCharChar2">
    <w:name w:val="Char Char1 Char Char Char Char Char Char Char Char Char Char Char Char Char Char2"/>
    <w:basedOn w:val="a8"/>
    <w:uiPriority w:val="99"/>
    <w:qFormat/>
    <w:rsid w:val="00FF1421"/>
    <w:pPr>
      <w:widowControl/>
      <w:spacing w:line="240" w:lineRule="exact"/>
      <w:jc w:val="left"/>
    </w:pPr>
    <w:rPr>
      <w:szCs w:val="20"/>
    </w:rPr>
  </w:style>
  <w:style w:type="paragraph" w:customStyle="1" w:styleId="Style543">
    <w:name w:val="_Style 543"/>
    <w:basedOn w:val="12"/>
    <w:next w:val="a8"/>
    <w:uiPriority w:val="99"/>
    <w:rsid w:val="00FF1421"/>
    <w:pPr>
      <w:keepNext/>
      <w:keepLines/>
      <w:widowControl/>
      <w:autoSpaceDE/>
      <w:autoSpaceDN/>
      <w:adjustRightInd/>
      <w:spacing w:line="276" w:lineRule="auto"/>
      <w:jc w:val="left"/>
      <w:outlineLvl w:val="9"/>
    </w:pPr>
    <w:rPr>
      <w:rFonts w:ascii="Cambria" w:eastAsia="宋体" w:hAnsi="Cambria"/>
      <w:b w:val="0"/>
      <w:bCs w:val="0"/>
      <w:color w:val="365F91"/>
      <w:sz w:val="28"/>
      <w:szCs w:val="28"/>
    </w:rPr>
  </w:style>
  <w:style w:type="paragraph" w:customStyle="1" w:styleId="221">
    <w:name w:val="正文首行缩进 22"/>
    <w:basedOn w:val="2fb"/>
    <w:uiPriority w:val="99"/>
    <w:rsid w:val="00FF1421"/>
    <w:pPr>
      <w:adjustRightInd w:val="0"/>
      <w:spacing w:line="360" w:lineRule="auto"/>
      <w:ind w:firstLineChars="200" w:firstLine="420"/>
      <w:textAlignment w:val="baseline"/>
    </w:pPr>
    <w:rPr>
      <w:rFonts w:eastAsia="仿宋" w:cs="Times New Roman"/>
      <w:kern w:val="0"/>
      <w:sz w:val="24"/>
      <w:szCs w:val="24"/>
    </w:rPr>
  </w:style>
  <w:style w:type="paragraph" w:customStyle="1" w:styleId="2fb">
    <w:name w:val="正文文本缩进2"/>
    <w:basedOn w:val="a8"/>
    <w:uiPriority w:val="99"/>
    <w:rsid w:val="00FF1421"/>
    <w:pPr>
      <w:ind w:leftChars="200" w:left="420"/>
    </w:pPr>
    <w:rPr>
      <w:rFonts w:cs="黑体"/>
    </w:rPr>
  </w:style>
  <w:style w:type="paragraph" w:customStyle="1" w:styleId="Style546">
    <w:name w:val="_Style 546"/>
    <w:basedOn w:val="a8"/>
    <w:link w:val="Charff4"/>
    <w:uiPriority w:val="99"/>
    <w:rsid w:val="00FF1421"/>
    <w:pPr>
      <w:ind w:firstLineChars="200" w:firstLine="420"/>
    </w:pPr>
  </w:style>
  <w:style w:type="paragraph" w:customStyle="1" w:styleId="Style547">
    <w:name w:val="_Style 547"/>
    <w:basedOn w:val="a8"/>
    <w:next w:val="a8"/>
    <w:link w:val="z-Char"/>
    <w:uiPriority w:val="99"/>
    <w:rsid w:val="00FF1421"/>
    <w:pPr>
      <w:widowControl/>
      <w:pBdr>
        <w:top w:val="single" w:sz="6" w:space="1" w:color="auto"/>
      </w:pBdr>
      <w:jc w:val="center"/>
    </w:pPr>
    <w:rPr>
      <w:rFonts w:ascii="Arial" w:hAnsi="Arial"/>
      <w:vanish/>
      <w:kern w:val="0"/>
      <w:sz w:val="16"/>
      <w:szCs w:val="16"/>
    </w:rPr>
  </w:style>
  <w:style w:type="paragraph" w:customStyle="1" w:styleId="Char1CharCharChar2">
    <w:name w:val="Char1 Char Char Char2"/>
    <w:basedOn w:val="a8"/>
    <w:rsid w:val="00FF1421"/>
    <w:rPr>
      <w:rFonts w:ascii="Tahoma" w:hAnsi="Tahoma"/>
      <w:sz w:val="24"/>
      <w:szCs w:val="20"/>
    </w:rPr>
  </w:style>
  <w:style w:type="paragraph" w:customStyle="1" w:styleId="CharCharCharChar2">
    <w:name w:val="Char Char Char Char2"/>
    <w:basedOn w:val="a8"/>
    <w:rsid w:val="00FF1421"/>
    <w:pPr>
      <w:widowControl/>
      <w:spacing w:line="240" w:lineRule="exact"/>
      <w:jc w:val="left"/>
    </w:pPr>
    <w:rPr>
      <w:rFonts w:ascii="Arial" w:hAnsi="Arial" w:cs="Verdana"/>
      <w:b/>
      <w:kern w:val="0"/>
      <w:sz w:val="24"/>
      <w:szCs w:val="20"/>
      <w:lang w:eastAsia="en-US"/>
    </w:rPr>
  </w:style>
  <w:style w:type="paragraph" w:customStyle="1" w:styleId="Char120">
    <w:name w:val="Char12"/>
    <w:basedOn w:val="a8"/>
    <w:rsid w:val="00FF1421"/>
    <w:pPr>
      <w:spacing w:beforeLines="20" w:afterLines="20"/>
    </w:pPr>
    <w:rPr>
      <w:rFonts w:ascii="楷体_GB2312" w:eastAsia="楷体_GB2312" w:hAnsi="宋体" w:cs="Arial"/>
      <w:kern w:val="0"/>
      <w:sz w:val="24"/>
      <w:szCs w:val="24"/>
    </w:rPr>
  </w:style>
  <w:style w:type="paragraph" w:customStyle="1" w:styleId="Style551">
    <w:name w:val="_Style 551"/>
    <w:basedOn w:val="a8"/>
    <w:next w:val="a8"/>
    <w:link w:val="z-Char0"/>
    <w:uiPriority w:val="99"/>
    <w:rsid w:val="00FF1421"/>
    <w:pPr>
      <w:widowControl/>
      <w:pBdr>
        <w:bottom w:val="single" w:sz="6" w:space="1" w:color="auto"/>
      </w:pBdr>
      <w:jc w:val="center"/>
    </w:pPr>
    <w:rPr>
      <w:rFonts w:ascii="Arial" w:hAnsi="Arial"/>
      <w:vanish/>
      <w:kern w:val="0"/>
      <w:sz w:val="16"/>
      <w:szCs w:val="16"/>
    </w:rPr>
  </w:style>
  <w:style w:type="paragraph" w:customStyle="1" w:styleId="2fc">
    <w:name w:val="列出段落2"/>
    <w:basedOn w:val="a8"/>
    <w:qFormat/>
    <w:rsid w:val="00FF1421"/>
    <w:pPr>
      <w:ind w:firstLineChars="200" w:firstLine="420"/>
    </w:pPr>
    <w:rPr>
      <w:szCs w:val="24"/>
    </w:rPr>
  </w:style>
  <w:style w:type="paragraph" w:customStyle="1" w:styleId="CharCharCharCharCharCharCharCharCharChar2">
    <w:name w:val="Char Char Char Char Char Char Char Char Char Char2"/>
    <w:basedOn w:val="a8"/>
    <w:uiPriority w:val="99"/>
    <w:rsid w:val="00FF1421"/>
    <w:pPr>
      <w:tabs>
        <w:tab w:val="left" w:pos="360"/>
      </w:tabs>
      <w:ind w:left="480" w:hangingChars="200" w:hanging="480"/>
    </w:pPr>
    <w:rPr>
      <w:rFonts w:ascii="仿宋_GB2312" w:eastAsia="Times New Roman"/>
      <w:b/>
      <w:sz w:val="24"/>
      <w:szCs w:val="24"/>
    </w:rPr>
  </w:style>
  <w:style w:type="paragraph" w:customStyle="1" w:styleId="Style554">
    <w:name w:val="_Style 554"/>
    <w:uiPriority w:val="99"/>
    <w:rsid w:val="00FF1421"/>
    <w:rPr>
      <w:kern w:val="2"/>
      <w:sz w:val="21"/>
      <w:szCs w:val="22"/>
    </w:rPr>
  </w:style>
  <w:style w:type="paragraph" w:customStyle="1" w:styleId="CharChar1CharCharCharChar1CharCharChar2">
    <w:name w:val="Char Char1 Char Char Char Char1 Char Char Char2"/>
    <w:basedOn w:val="a8"/>
    <w:uiPriority w:val="99"/>
    <w:rsid w:val="00FF1421"/>
    <w:pPr>
      <w:adjustRightInd w:val="0"/>
      <w:spacing w:line="360" w:lineRule="atLeast"/>
      <w:textAlignment w:val="baseline"/>
    </w:pPr>
    <w:rPr>
      <w:rFonts w:ascii="Tahoma" w:hAnsi="Tahoma"/>
      <w:sz w:val="24"/>
      <w:szCs w:val="20"/>
    </w:rPr>
  </w:style>
  <w:style w:type="paragraph" w:customStyle="1" w:styleId="3f">
    <w:name w:val="正文缩进3"/>
    <w:basedOn w:val="a8"/>
    <w:uiPriority w:val="99"/>
    <w:rsid w:val="00FF1421"/>
    <w:pPr>
      <w:autoSpaceDE w:val="0"/>
      <w:autoSpaceDN w:val="0"/>
      <w:adjustRightInd w:val="0"/>
      <w:spacing w:line="310" w:lineRule="auto"/>
      <w:ind w:firstLine="420"/>
      <w:jc w:val="left"/>
    </w:pPr>
    <w:rPr>
      <w:kern w:val="0"/>
      <w:sz w:val="20"/>
      <w:szCs w:val="20"/>
    </w:rPr>
  </w:style>
  <w:style w:type="character" w:customStyle="1" w:styleId="Char18">
    <w:name w:val="正文文字 Char1"/>
    <w:uiPriority w:val="99"/>
    <w:rsid w:val="00FF1421"/>
    <w:rPr>
      <w:rFonts w:ascii="Arial" w:eastAsia="宋体" w:hAnsi="Arial"/>
      <w:kern w:val="2"/>
      <w:sz w:val="24"/>
      <w:lang w:val="en-US" w:eastAsia="zh-CN"/>
    </w:rPr>
  </w:style>
  <w:style w:type="character" w:customStyle="1" w:styleId="CharChar132">
    <w:name w:val="Char Char132"/>
    <w:uiPriority w:val="99"/>
    <w:rsid w:val="00FF1421"/>
    <w:rPr>
      <w:rFonts w:ascii="Calibri" w:eastAsia="宋体" w:hAnsi="Calibri"/>
      <w:sz w:val="18"/>
    </w:rPr>
  </w:style>
  <w:style w:type="character" w:customStyle="1" w:styleId="H1Char31">
    <w:name w:val="H1 Char31"/>
    <w:uiPriority w:val="99"/>
    <w:qFormat/>
    <w:rsid w:val="00FF1421"/>
    <w:rPr>
      <w:rFonts w:ascii="Times New Roman" w:eastAsia="隶书" w:hAnsi="Times New Roman"/>
      <w:b/>
      <w:sz w:val="36"/>
      <w:lang w:val="en-US" w:eastAsia="zh-CN"/>
    </w:rPr>
  </w:style>
  <w:style w:type="character" w:customStyle="1" w:styleId="Char111">
    <w:name w:val="页脚 Char11"/>
    <w:uiPriority w:val="99"/>
    <w:qFormat/>
    <w:rsid w:val="00FF1421"/>
    <w:rPr>
      <w:rFonts w:ascii="Times New Roman" w:eastAsia="宋体" w:hAnsi="Times New Roman"/>
      <w:kern w:val="2"/>
      <w:sz w:val="18"/>
    </w:rPr>
  </w:style>
  <w:style w:type="character" w:customStyle="1" w:styleId="CharChar92">
    <w:name w:val="Char Char92"/>
    <w:uiPriority w:val="99"/>
    <w:rsid w:val="00FF1421"/>
    <w:rPr>
      <w:rFonts w:ascii="Times New Roman" w:eastAsia="宋体" w:hAnsi="Times New Roman"/>
      <w:b/>
      <w:kern w:val="44"/>
      <w:sz w:val="44"/>
    </w:rPr>
  </w:style>
  <w:style w:type="character" w:customStyle="1" w:styleId="Char112">
    <w:name w:val="表正文 Char11"/>
    <w:uiPriority w:val="99"/>
    <w:rsid w:val="00FF1421"/>
    <w:rPr>
      <w:rFonts w:ascii="Times New Roman" w:eastAsia="宋体" w:hAnsi="Times New Roman"/>
      <w:kern w:val="2"/>
      <w:sz w:val="24"/>
      <w:lang w:val="en-US" w:eastAsia="zh-CN"/>
    </w:rPr>
  </w:style>
  <w:style w:type="character" w:customStyle="1" w:styleId="H2Char31">
    <w:name w:val="H2 Char31"/>
    <w:uiPriority w:val="99"/>
    <w:rsid w:val="00FF1421"/>
    <w:rPr>
      <w:rFonts w:ascii="Arial" w:eastAsia="黑体" w:hAnsi="Arial"/>
      <w:b/>
      <w:kern w:val="2"/>
      <w:sz w:val="32"/>
      <w:lang w:val="en-US" w:eastAsia="zh-CN"/>
    </w:rPr>
  </w:style>
  <w:style w:type="character" w:customStyle="1" w:styleId="h4Char21">
    <w:name w:val="h4 Char21"/>
    <w:uiPriority w:val="99"/>
    <w:rsid w:val="00FF1421"/>
    <w:rPr>
      <w:rFonts w:ascii="Arial" w:eastAsia="黑体" w:hAnsi="Arial"/>
      <w:b/>
      <w:kern w:val="2"/>
      <w:sz w:val="28"/>
      <w:lang w:val="en-US" w:eastAsia="zh-CN"/>
    </w:rPr>
  </w:style>
  <w:style w:type="character" w:customStyle="1" w:styleId="h3Char1">
    <w:name w:val="h3 Char1"/>
    <w:uiPriority w:val="99"/>
    <w:rsid w:val="00FF1421"/>
    <w:rPr>
      <w:rFonts w:ascii="Times New Roman" w:eastAsia="宋体" w:hAnsi="Times New Roman"/>
      <w:b/>
      <w:kern w:val="2"/>
      <w:sz w:val="32"/>
    </w:rPr>
  </w:style>
  <w:style w:type="character" w:customStyle="1" w:styleId="Char113">
    <w:name w:val="页眉 Char11"/>
    <w:uiPriority w:val="99"/>
    <w:rsid w:val="00FF1421"/>
    <w:rPr>
      <w:rFonts w:ascii="Times New Roman" w:eastAsia="宋体" w:hAnsi="Times New Roman"/>
      <w:kern w:val="2"/>
      <w:sz w:val="18"/>
    </w:rPr>
  </w:style>
  <w:style w:type="character" w:customStyle="1" w:styleId="Char210">
    <w:name w:val="表正文 Char21"/>
    <w:uiPriority w:val="99"/>
    <w:rsid w:val="00FF1421"/>
    <w:rPr>
      <w:rFonts w:ascii="Times New Roman" w:eastAsia="宋体" w:hAnsi="Times New Roman"/>
      <w:kern w:val="2"/>
      <w:sz w:val="21"/>
      <w:lang w:val="en-US" w:eastAsia="zh-CN"/>
    </w:rPr>
  </w:style>
  <w:style w:type="character" w:customStyle="1" w:styleId="CharChar82">
    <w:name w:val="Char Char82"/>
    <w:uiPriority w:val="99"/>
    <w:qFormat/>
    <w:rsid w:val="00FF1421"/>
    <w:rPr>
      <w:rFonts w:ascii="Arial" w:eastAsia="黑体" w:hAnsi="Arial"/>
      <w:b/>
      <w:kern w:val="2"/>
      <w:sz w:val="32"/>
      <w:lang w:val="en-US" w:eastAsia="zh-CN"/>
    </w:rPr>
  </w:style>
  <w:style w:type="character" w:customStyle="1" w:styleId="hChar1">
    <w:name w:val="h Char1"/>
    <w:uiPriority w:val="99"/>
    <w:qFormat/>
    <w:rsid w:val="00FF1421"/>
    <w:rPr>
      <w:rFonts w:ascii="Calibri" w:eastAsia="宋体" w:hAnsi="Calibri"/>
      <w:sz w:val="18"/>
    </w:rPr>
  </w:style>
  <w:style w:type="character" w:customStyle="1" w:styleId="CharChar122">
    <w:name w:val="Char Char122"/>
    <w:uiPriority w:val="99"/>
    <w:qFormat/>
    <w:rsid w:val="00FF1421"/>
    <w:rPr>
      <w:rFonts w:ascii="宋体" w:eastAsia="宋体" w:hAnsi="Courier New"/>
      <w:spacing w:val="-4"/>
      <w:sz w:val="20"/>
    </w:rPr>
  </w:style>
  <w:style w:type="character" w:customStyle="1" w:styleId="CharChar42">
    <w:name w:val="Char Char42"/>
    <w:rsid w:val="00FF1421"/>
    <w:rPr>
      <w:rFonts w:ascii="Calibri" w:eastAsia="宋体" w:hAnsi="Calibri"/>
      <w:sz w:val="18"/>
    </w:rPr>
  </w:style>
  <w:style w:type="character" w:customStyle="1" w:styleId="CharChar52">
    <w:name w:val="Char Char52"/>
    <w:uiPriority w:val="99"/>
    <w:qFormat/>
    <w:rsid w:val="00FF1421"/>
    <w:rPr>
      <w:rFonts w:ascii="Calibri" w:eastAsia="宋体" w:hAnsi="Calibri"/>
      <w:sz w:val="18"/>
    </w:rPr>
  </w:style>
  <w:style w:type="character" w:customStyle="1" w:styleId="3Char11">
    <w:name w:val="标题 3 Char11"/>
    <w:uiPriority w:val="99"/>
    <w:qFormat/>
    <w:rsid w:val="00FF1421"/>
    <w:rPr>
      <w:rFonts w:ascii="Calibri" w:eastAsia="宋体" w:hAnsi="Calibri"/>
      <w:b/>
      <w:kern w:val="2"/>
      <w:sz w:val="32"/>
      <w:lang w:val="en-US" w:eastAsia="zh-CN"/>
    </w:rPr>
  </w:style>
  <w:style w:type="character" w:customStyle="1" w:styleId="2Char11">
    <w:name w:val="标题 2 Char11"/>
    <w:uiPriority w:val="99"/>
    <w:rsid w:val="00FF1421"/>
    <w:rPr>
      <w:rFonts w:ascii="Arial" w:eastAsia="黑体" w:hAnsi="Arial"/>
      <w:b/>
      <w:kern w:val="2"/>
      <w:sz w:val="32"/>
      <w:lang w:val="en-US" w:eastAsia="zh-CN"/>
    </w:rPr>
  </w:style>
  <w:style w:type="character" w:customStyle="1" w:styleId="CharChar142">
    <w:name w:val="Char Char142"/>
    <w:uiPriority w:val="99"/>
    <w:rsid w:val="00FF1421"/>
    <w:rPr>
      <w:rFonts w:ascii="Calibri" w:eastAsia="宋体" w:hAnsi="Calibri"/>
      <w:b/>
      <w:sz w:val="28"/>
    </w:rPr>
  </w:style>
  <w:style w:type="character" w:customStyle="1" w:styleId="CharChar72">
    <w:name w:val="Char Char72"/>
    <w:rsid w:val="00FF1421"/>
    <w:rPr>
      <w:rFonts w:ascii="Times New Roman" w:eastAsia="宋体" w:hAnsi="Times New Roman"/>
      <w:b/>
      <w:kern w:val="2"/>
      <w:sz w:val="32"/>
    </w:rPr>
  </w:style>
  <w:style w:type="character" w:customStyle="1" w:styleId="NormalIndentCharChar1">
    <w:name w:val="Normal Indent Char Char1"/>
    <w:uiPriority w:val="99"/>
    <w:qFormat/>
    <w:rsid w:val="00FF1421"/>
    <w:rPr>
      <w:rFonts w:ascii="Times New Roman" w:eastAsia="宋体" w:hAnsi="Times New Roman"/>
      <w:kern w:val="2"/>
      <w:sz w:val="24"/>
      <w:lang w:val="en-US" w:eastAsia="zh-CN"/>
    </w:rPr>
  </w:style>
  <w:style w:type="character" w:customStyle="1" w:styleId="CharChar210">
    <w:name w:val="普通文字 Char Char21"/>
    <w:uiPriority w:val="99"/>
    <w:rsid w:val="00FF1421"/>
    <w:rPr>
      <w:rFonts w:ascii="宋体" w:eastAsia="宋体" w:hAnsi="Courier New"/>
      <w:sz w:val="21"/>
      <w:lang w:val="en-US" w:eastAsia="zh-CN"/>
    </w:rPr>
  </w:style>
  <w:style w:type="character" w:customStyle="1" w:styleId="4Char11">
    <w:name w:val="标题 4 Char11"/>
    <w:uiPriority w:val="99"/>
    <w:qFormat/>
    <w:rsid w:val="00FF1421"/>
    <w:rPr>
      <w:rFonts w:ascii="Cambria" w:eastAsia="宋体" w:hAnsi="Cambria"/>
      <w:b/>
      <w:kern w:val="2"/>
      <w:sz w:val="28"/>
    </w:rPr>
  </w:style>
  <w:style w:type="character" w:customStyle="1" w:styleId="CharChar62">
    <w:name w:val="Char Char62"/>
    <w:uiPriority w:val="99"/>
    <w:rsid w:val="00FF1421"/>
    <w:rPr>
      <w:rFonts w:ascii="Calibri" w:eastAsia="宋体" w:hAnsi="Calibri"/>
      <w:b/>
      <w:kern w:val="2"/>
      <w:sz w:val="28"/>
    </w:rPr>
  </w:style>
  <w:style w:type="character" w:customStyle="1" w:styleId="Charff4">
    <w:name w:val="列出段落 Char"/>
    <w:link w:val="Style546"/>
    <w:uiPriority w:val="99"/>
    <w:qFormat/>
    <w:locked/>
    <w:rsid w:val="00FF1421"/>
    <w:rPr>
      <w:kern w:val="2"/>
      <w:sz w:val="21"/>
      <w:szCs w:val="22"/>
    </w:rPr>
  </w:style>
  <w:style w:type="character" w:customStyle="1" w:styleId="H1Char21">
    <w:name w:val="H1 Char21"/>
    <w:uiPriority w:val="99"/>
    <w:rsid w:val="00FF1421"/>
    <w:rPr>
      <w:rFonts w:ascii="Times New Roman" w:eastAsia="隶书" w:hAnsi="Times New Roman"/>
      <w:b/>
      <w:sz w:val="36"/>
      <w:lang w:val="en-US" w:eastAsia="zh-CN"/>
    </w:rPr>
  </w:style>
  <w:style w:type="character" w:customStyle="1" w:styleId="CharChar22">
    <w:name w:val="Char Char22"/>
    <w:qFormat/>
    <w:rsid w:val="00FF1421"/>
    <w:rPr>
      <w:rFonts w:ascii="宋体" w:eastAsia="宋体" w:hAnsi="Courier New"/>
      <w:sz w:val="21"/>
      <w:lang w:val="en-US" w:eastAsia="zh-CN"/>
    </w:rPr>
  </w:style>
  <w:style w:type="character" w:customStyle="1" w:styleId="CharChar15">
    <w:name w:val="Char Char15"/>
    <w:qFormat/>
    <w:rsid w:val="00FF1421"/>
    <w:rPr>
      <w:rFonts w:ascii="Times New Roman" w:eastAsia="宋体" w:hAnsi="Times New Roman"/>
      <w:kern w:val="2"/>
      <w:sz w:val="18"/>
    </w:rPr>
  </w:style>
  <w:style w:type="character" w:customStyle="1" w:styleId="z-Char">
    <w:name w:val="z-窗体底端 Char"/>
    <w:link w:val="Style547"/>
    <w:uiPriority w:val="99"/>
    <w:qFormat/>
    <w:locked/>
    <w:rsid w:val="00FF1421"/>
    <w:rPr>
      <w:rFonts w:ascii="Arial" w:hAnsi="Arial"/>
      <w:vanish/>
      <w:sz w:val="16"/>
      <w:szCs w:val="16"/>
    </w:rPr>
  </w:style>
  <w:style w:type="character" w:customStyle="1" w:styleId="1Char11">
    <w:name w:val="标题 1 Char11"/>
    <w:uiPriority w:val="99"/>
    <w:rsid w:val="00FF1421"/>
    <w:rPr>
      <w:rFonts w:ascii="Times New Roman" w:eastAsia="宋体" w:hAnsi="Times New Roman"/>
      <w:b/>
      <w:kern w:val="44"/>
      <w:sz w:val="44"/>
    </w:rPr>
  </w:style>
  <w:style w:type="character" w:customStyle="1" w:styleId="Char19">
    <w:name w:val="纯文本 Char1"/>
    <w:qFormat/>
    <w:rsid w:val="00FF1421"/>
    <w:rPr>
      <w:rFonts w:ascii="宋体" w:eastAsia="宋体" w:hAnsi="Courier New"/>
      <w:kern w:val="2"/>
      <w:sz w:val="24"/>
    </w:rPr>
  </w:style>
  <w:style w:type="character" w:customStyle="1" w:styleId="Char2Char1">
    <w:name w:val="Char2 Char1"/>
    <w:uiPriority w:val="99"/>
    <w:rsid w:val="00FF1421"/>
    <w:rPr>
      <w:rFonts w:ascii="Verdana" w:eastAsia="宋体" w:hAnsi="宋体"/>
      <w:sz w:val="28"/>
    </w:rPr>
  </w:style>
  <w:style w:type="character" w:customStyle="1" w:styleId="CharChar32">
    <w:name w:val="Char Char32"/>
    <w:qFormat/>
    <w:rsid w:val="00FF1421"/>
    <w:rPr>
      <w:rFonts w:ascii="Arial" w:eastAsia="黑体" w:hAnsi="Arial"/>
      <w:b/>
      <w:kern w:val="2"/>
      <w:sz w:val="32"/>
      <w:lang w:val="en-US" w:eastAsia="zh-CN"/>
    </w:rPr>
  </w:style>
  <w:style w:type="character" w:customStyle="1" w:styleId="z-Char0">
    <w:name w:val="z-窗体顶端 Char"/>
    <w:link w:val="Style551"/>
    <w:uiPriority w:val="99"/>
    <w:locked/>
    <w:rsid w:val="00FF1421"/>
    <w:rPr>
      <w:rFonts w:ascii="Arial" w:hAnsi="Arial"/>
      <w:vanish/>
      <w:sz w:val="16"/>
      <w:szCs w:val="16"/>
    </w:rPr>
  </w:style>
  <w:style w:type="character" w:customStyle="1" w:styleId="CharChar111">
    <w:name w:val="普通文字 Char Char11"/>
    <w:uiPriority w:val="99"/>
    <w:rsid w:val="00FF1421"/>
    <w:rPr>
      <w:rFonts w:ascii="宋体" w:eastAsia="宋体" w:hAnsi="Courier New"/>
      <w:sz w:val="20"/>
    </w:rPr>
  </w:style>
  <w:style w:type="character" w:customStyle="1" w:styleId="Footer-EvenChar11">
    <w:name w:val="Footer-Even Char11"/>
    <w:uiPriority w:val="99"/>
    <w:rsid w:val="00FF1421"/>
    <w:rPr>
      <w:rFonts w:ascii="Times New Roman" w:eastAsia="宋体" w:hAnsi="Times New Roman"/>
      <w:kern w:val="2"/>
      <w:sz w:val="18"/>
    </w:rPr>
  </w:style>
  <w:style w:type="character" w:customStyle="1" w:styleId="font21">
    <w:name w:val="font21"/>
    <w:basedOn w:val="a9"/>
    <w:qFormat/>
    <w:rsid w:val="00FF1421"/>
    <w:rPr>
      <w:rFonts w:ascii="宋体" w:eastAsia="宋体" w:hAnsi="宋体" w:cs="宋体"/>
      <w:color w:val="000000"/>
      <w:sz w:val="21"/>
      <w:szCs w:val="21"/>
      <w:u w:val="none"/>
    </w:rPr>
  </w:style>
  <w:style w:type="character" w:customStyle="1" w:styleId="font11">
    <w:name w:val="font11"/>
    <w:basedOn w:val="a9"/>
    <w:qFormat/>
    <w:rsid w:val="00FF1421"/>
    <w:rPr>
      <w:rFonts w:ascii="Calibri" w:hAnsi="Calibri" w:cs="Calibri"/>
      <w:color w:val="000000"/>
      <w:sz w:val="21"/>
      <w:szCs w:val="21"/>
      <w:u w:val="none"/>
    </w:rPr>
  </w:style>
  <w:style w:type="paragraph" w:customStyle="1" w:styleId="style399">
    <w:name w:val="style399"/>
    <w:basedOn w:val="a8"/>
    <w:uiPriority w:val="99"/>
    <w:rsid w:val="00FF1421"/>
    <w:pPr>
      <w:widowControl/>
      <w:spacing w:before="100" w:beforeAutospacing="1" w:after="100" w:afterAutospacing="1"/>
      <w:jc w:val="left"/>
    </w:pPr>
    <w:rPr>
      <w:rFonts w:ascii="宋体" w:hAnsi="宋体" w:cs="宋体"/>
      <w:kern w:val="0"/>
      <w:sz w:val="24"/>
      <w:szCs w:val="24"/>
    </w:rPr>
  </w:style>
  <w:style w:type="paragraph" w:styleId="affffff4">
    <w:name w:val="List Paragraph"/>
    <w:basedOn w:val="a8"/>
    <w:uiPriority w:val="34"/>
    <w:qFormat/>
    <w:rsid w:val="00FF1421"/>
    <w:pPr>
      <w:ind w:firstLineChars="200" w:firstLine="420"/>
    </w:pPr>
    <w:rPr>
      <w:rFonts w:ascii="Calibri" w:hAnsi="Calibri"/>
      <w:sz w:val="28"/>
    </w:rPr>
  </w:style>
  <w:style w:type="paragraph" w:customStyle="1" w:styleId="style205">
    <w:name w:val="style205"/>
    <w:basedOn w:val="a8"/>
    <w:uiPriority w:val="99"/>
    <w:qFormat/>
    <w:rsid w:val="00FF1421"/>
    <w:pPr>
      <w:widowControl/>
      <w:spacing w:before="100" w:beforeAutospacing="1" w:after="100" w:afterAutospacing="1"/>
      <w:jc w:val="left"/>
    </w:pPr>
    <w:rPr>
      <w:rFonts w:ascii="宋体" w:hAnsi="宋体" w:cs="宋体"/>
      <w:kern w:val="0"/>
      <w:sz w:val="24"/>
      <w:szCs w:val="24"/>
    </w:rPr>
  </w:style>
  <w:style w:type="paragraph" w:customStyle="1" w:styleId="affffff5">
    <w:name w:val="投标正文"/>
    <w:basedOn w:val="a8"/>
    <w:uiPriority w:val="99"/>
    <w:rsid w:val="00FF1421"/>
    <w:pPr>
      <w:adjustRightInd w:val="0"/>
      <w:snapToGrid w:val="0"/>
      <w:spacing w:line="360" w:lineRule="auto"/>
      <w:ind w:firstLineChars="200" w:firstLine="480"/>
    </w:pPr>
    <w:rPr>
      <w:rFonts w:ascii="宋体" w:hAnsi="宋体"/>
      <w:sz w:val="24"/>
      <w:szCs w:val="24"/>
    </w:rPr>
  </w:style>
  <w:style w:type="character" w:customStyle="1" w:styleId="Char0">
    <w:name w:val="题注 Char"/>
    <w:link w:val="ae"/>
    <w:qFormat/>
    <w:locked/>
    <w:rsid w:val="00FF1421"/>
    <w:rPr>
      <w:rFonts w:ascii="Arial" w:eastAsia="黑体" w:hAnsi="Arial" w:cs="Arial"/>
      <w:kern w:val="2"/>
    </w:rPr>
  </w:style>
  <w:style w:type="character" w:customStyle="1" w:styleId="bulletintext">
    <w:name w:val="bulletintext"/>
    <w:basedOn w:val="a9"/>
    <w:qFormat/>
    <w:rsid w:val="00FF1421"/>
    <w:rPr>
      <w:rFonts w:cs="Times New Roman"/>
    </w:rPr>
  </w:style>
  <w:style w:type="paragraph" w:customStyle="1" w:styleId="3f0">
    <w:name w:val="样式3"/>
    <w:basedOn w:val="a8"/>
    <w:link w:val="3CharChar"/>
    <w:qFormat/>
    <w:rsid w:val="00FF1421"/>
    <w:pPr>
      <w:tabs>
        <w:tab w:val="left" w:pos="360"/>
      </w:tabs>
      <w:spacing w:line="360" w:lineRule="auto"/>
    </w:pPr>
    <w:rPr>
      <w:rFonts w:ascii="宋体"/>
      <w:sz w:val="24"/>
    </w:rPr>
  </w:style>
  <w:style w:type="character" w:customStyle="1" w:styleId="bookmark-item">
    <w:name w:val="bookmark-item"/>
    <w:basedOn w:val="a9"/>
    <w:rsid w:val="00FF1421"/>
  </w:style>
  <w:style w:type="paragraph" w:styleId="TOC">
    <w:name w:val="TOC Heading"/>
    <w:basedOn w:val="12"/>
    <w:next w:val="a8"/>
    <w:uiPriority w:val="39"/>
    <w:unhideWhenUsed/>
    <w:qFormat/>
    <w:rsid w:val="003D09C7"/>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affffff6">
    <w:name w:val="toa heading"/>
    <w:basedOn w:val="a8"/>
    <w:next w:val="a8"/>
    <w:unhideWhenUsed/>
    <w:qFormat/>
    <w:rsid w:val="00C90EC6"/>
    <w:pPr>
      <w:spacing w:before="120"/>
    </w:pPr>
    <w:rPr>
      <w:rFonts w:asciiTheme="majorHAnsi" w:hAnsiTheme="majorHAnsi" w:cstheme="majorBidi"/>
      <w:sz w:val="24"/>
      <w:szCs w:val="24"/>
    </w:rPr>
  </w:style>
  <w:style w:type="paragraph" w:styleId="2fd">
    <w:name w:val="List Number 2"/>
    <w:basedOn w:val="a8"/>
    <w:qFormat/>
    <w:rsid w:val="00C90EC6"/>
    <w:pPr>
      <w:tabs>
        <w:tab w:val="left" w:pos="780"/>
        <w:tab w:val="left" w:pos="1080"/>
      </w:tabs>
      <w:topLinePunct/>
      <w:ind w:left="780" w:hanging="360"/>
    </w:pPr>
    <w:rPr>
      <w:rFonts w:ascii="Calibri" w:hAnsi="Calibri"/>
      <w:szCs w:val="20"/>
    </w:rPr>
  </w:style>
  <w:style w:type="paragraph" w:styleId="affffff7">
    <w:name w:val="table of authorities"/>
    <w:basedOn w:val="a8"/>
    <w:next w:val="a8"/>
    <w:qFormat/>
    <w:rsid w:val="00C90EC6"/>
    <w:pPr>
      <w:ind w:leftChars="200" w:left="200"/>
    </w:pPr>
    <w:rPr>
      <w:szCs w:val="20"/>
    </w:rPr>
  </w:style>
  <w:style w:type="paragraph" w:styleId="affffff8">
    <w:name w:val="Note Heading"/>
    <w:basedOn w:val="a8"/>
    <w:next w:val="a8"/>
    <w:link w:val="Char1a"/>
    <w:qFormat/>
    <w:rsid w:val="00C90EC6"/>
    <w:pPr>
      <w:topLinePunct/>
      <w:jc w:val="center"/>
    </w:pPr>
    <w:rPr>
      <w:rFonts w:ascii="Calibri" w:eastAsiaTheme="minorEastAsia" w:hAnsi="Calibri" w:cstheme="minorBidi"/>
    </w:rPr>
  </w:style>
  <w:style w:type="character" w:customStyle="1" w:styleId="Charff5">
    <w:name w:val="注释标题 Char"/>
    <w:basedOn w:val="a9"/>
    <w:rsid w:val="00C90EC6"/>
    <w:rPr>
      <w:kern w:val="2"/>
      <w:sz w:val="21"/>
      <w:szCs w:val="22"/>
    </w:rPr>
  </w:style>
  <w:style w:type="paragraph" w:styleId="84">
    <w:name w:val="index 8"/>
    <w:basedOn w:val="a8"/>
    <w:next w:val="a8"/>
    <w:qFormat/>
    <w:rsid w:val="00C90EC6"/>
    <w:pPr>
      <w:ind w:leftChars="1400" w:left="1400"/>
    </w:pPr>
    <w:rPr>
      <w:szCs w:val="20"/>
    </w:rPr>
  </w:style>
  <w:style w:type="paragraph" w:styleId="affffff9">
    <w:name w:val="E-mail Signature"/>
    <w:basedOn w:val="a8"/>
    <w:link w:val="Char1b"/>
    <w:qFormat/>
    <w:rsid w:val="00C90EC6"/>
    <w:pPr>
      <w:topLinePunct/>
    </w:pPr>
    <w:rPr>
      <w:rFonts w:ascii="Arial" w:eastAsiaTheme="minorEastAsia" w:hAnsi="Arial" w:cstheme="minorBidi"/>
      <w:b/>
      <w:sz w:val="32"/>
    </w:rPr>
  </w:style>
  <w:style w:type="character" w:customStyle="1" w:styleId="Charff6">
    <w:name w:val="电子邮件签名 Char"/>
    <w:basedOn w:val="a9"/>
    <w:rsid w:val="00C90EC6"/>
    <w:rPr>
      <w:kern w:val="2"/>
      <w:sz w:val="21"/>
      <w:szCs w:val="22"/>
    </w:rPr>
  </w:style>
  <w:style w:type="paragraph" w:styleId="57">
    <w:name w:val="index 5"/>
    <w:basedOn w:val="a8"/>
    <w:next w:val="a8"/>
    <w:qFormat/>
    <w:rsid w:val="00C90EC6"/>
    <w:pPr>
      <w:ind w:leftChars="800" w:left="800"/>
    </w:pPr>
    <w:rPr>
      <w:szCs w:val="20"/>
    </w:rPr>
  </w:style>
  <w:style w:type="paragraph" w:styleId="affffffa">
    <w:name w:val="envelope address"/>
    <w:basedOn w:val="a8"/>
    <w:qFormat/>
    <w:rsid w:val="00C90EC6"/>
    <w:pPr>
      <w:topLinePunct/>
      <w:snapToGrid w:val="0"/>
      <w:ind w:left="2880"/>
    </w:pPr>
    <w:rPr>
      <w:rFonts w:ascii="Arial" w:hAnsi="Arial"/>
      <w:sz w:val="24"/>
      <w:szCs w:val="20"/>
    </w:rPr>
  </w:style>
  <w:style w:type="paragraph" w:styleId="65">
    <w:name w:val="index 6"/>
    <w:basedOn w:val="a8"/>
    <w:next w:val="a8"/>
    <w:qFormat/>
    <w:rsid w:val="00C90EC6"/>
    <w:pPr>
      <w:ind w:leftChars="1000" w:left="1000"/>
    </w:pPr>
    <w:rPr>
      <w:szCs w:val="20"/>
    </w:rPr>
  </w:style>
  <w:style w:type="paragraph" w:styleId="affffffb">
    <w:name w:val="Closing"/>
    <w:basedOn w:val="a8"/>
    <w:link w:val="Char1c"/>
    <w:qFormat/>
    <w:rsid w:val="00C90EC6"/>
    <w:pPr>
      <w:topLinePunct/>
      <w:ind w:left="4320"/>
    </w:pPr>
    <w:rPr>
      <w:rFonts w:ascii="Calibri" w:eastAsiaTheme="minorEastAsia" w:hAnsi="Calibri" w:cstheme="minorBidi"/>
    </w:rPr>
  </w:style>
  <w:style w:type="character" w:customStyle="1" w:styleId="Charff7">
    <w:name w:val="结束语 Char"/>
    <w:basedOn w:val="a9"/>
    <w:qFormat/>
    <w:rsid w:val="00C90EC6"/>
    <w:rPr>
      <w:kern w:val="2"/>
      <w:sz w:val="21"/>
      <w:szCs w:val="22"/>
    </w:rPr>
  </w:style>
  <w:style w:type="paragraph" w:styleId="3f1">
    <w:name w:val="List Bullet 3"/>
    <w:basedOn w:val="a8"/>
    <w:qFormat/>
    <w:rsid w:val="00C90EC6"/>
    <w:pPr>
      <w:tabs>
        <w:tab w:val="left" w:pos="1200"/>
      </w:tabs>
      <w:ind w:leftChars="400" w:left="1200" w:hangingChars="200" w:hanging="360"/>
    </w:pPr>
    <w:rPr>
      <w:szCs w:val="20"/>
    </w:rPr>
  </w:style>
  <w:style w:type="paragraph" w:styleId="affffffc">
    <w:name w:val="List Continue"/>
    <w:basedOn w:val="a8"/>
    <w:qFormat/>
    <w:rsid w:val="00C90EC6"/>
    <w:pPr>
      <w:spacing w:after="120"/>
      <w:ind w:leftChars="200" w:left="200"/>
    </w:pPr>
    <w:rPr>
      <w:szCs w:val="20"/>
    </w:rPr>
  </w:style>
  <w:style w:type="paragraph" w:styleId="affffffd">
    <w:name w:val="Block Text"/>
    <w:basedOn w:val="a8"/>
    <w:qFormat/>
    <w:rsid w:val="00C90EC6"/>
    <w:pPr>
      <w:spacing w:line="340" w:lineRule="exact"/>
      <w:ind w:leftChars="405" w:left="850" w:right="16"/>
    </w:pPr>
    <w:rPr>
      <w:rFonts w:ascii="宋体" w:cs="Arial"/>
      <w:spacing w:val="20"/>
      <w:szCs w:val="24"/>
    </w:rPr>
  </w:style>
  <w:style w:type="paragraph" w:styleId="HTML0">
    <w:name w:val="HTML Address"/>
    <w:basedOn w:val="a8"/>
    <w:link w:val="HTMLChar1"/>
    <w:qFormat/>
    <w:rsid w:val="00C90EC6"/>
    <w:pPr>
      <w:topLinePunct/>
    </w:pPr>
    <w:rPr>
      <w:rFonts w:ascii="Calibri" w:eastAsiaTheme="minorEastAsia" w:hAnsi="Calibri" w:cstheme="minorBidi"/>
      <w:i/>
    </w:rPr>
  </w:style>
  <w:style w:type="character" w:customStyle="1" w:styleId="HTMLChar0">
    <w:name w:val="HTML 地址 Char"/>
    <w:basedOn w:val="a9"/>
    <w:rsid w:val="00C90EC6"/>
    <w:rPr>
      <w:i/>
      <w:iCs/>
      <w:kern w:val="2"/>
      <w:sz w:val="21"/>
      <w:szCs w:val="22"/>
    </w:rPr>
  </w:style>
  <w:style w:type="paragraph" w:styleId="4b">
    <w:name w:val="index 4"/>
    <w:basedOn w:val="a8"/>
    <w:next w:val="a8"/>
    <w:qFormat/>
    <w:rsid w:val="00C90EC6"/>
    <w:pPr>
      <w:ind w:leftChars="600" w:left="600"/>
    </w:pPr>
    <w:rPr>
      <w:szCs w:val="24"/>
    </w:rPr>
  </w:style>
  <w:style w:type="paragraph" w:styleId="4c">
    <w:name w:val="List Number 4"/>
    <w:basedOn w:val="a8"/>
    <w:qFormat/>
    <w:rsid w:val="00C90EC6"/>
    <w:pPr>
      <w:tabs>
        <w:tab w:val="left" w:pos="1320"/>
        <w:tab w:val="left" w:pos="1620"/>
      </w:tabs>
      <w:topLinePunct/>
      <w:ind w:left="1320" w:hanging="420"/>
    </w:pPr>
    <w:rPr>
      <w:rFonts w:ascii="Calibri" w:hAnsi="Calibri"/>
      <w:szCs w:val="20"/>
    </w:rPr>
  </w:style>
  <w:style w:type="paragraph" w:styleId="3f2">
    <w:name w:val="index 3"/>
    <w:basedOn w:val="a8"/>
    <w:next w:val="a8"/>
    <w:qFormat/>
    <w:rsid w:val="00C90EC6"/>
    <w:pPr>
      <w:ind w:leftChars="400" w:left="400"/>
    </w:pPr>
    <w:rPr>
      <w:rFonts w:ascii="宋体"/>
      <w:sz w:val="24"/>
      <w:szCs w:val="20"/>
    </w:rPr>
  </w:style>
  <w:style w:type="paragraph" w:styleId="58">
    <w:name w:val="List Continue 5"/>
    <w:basedOn w:val="a8"/>
    <w:qFormat/>
    <w:rsid w:val="00C90EC6"/>
    <w:pPr>
      <w:topLinePunct/>
      <w:spacing w:after="120"/>
      <w:ind w:left="2100"/>
    </w:pPr>
    <w:rPr>
      <w:rFonts w:ascii="Calibri" w:hAnsi="Calibri"/>
      <w:szCs w:val="20"/>
    </w:rPr>
  </w:style>
  <w:style w:type="paragraph" w:styleId="affffffe">
    <w:name w:val="envelope return"/>
    <w:basedOn w:val="a8"/>
    <w:qFormat/>
    <w:rsid w:val="00C90EC6"/>
    <w:pPr>
      <w:topLinePunct/>
      <w:snapToGrid w:val="0"/>
    </w:pPr>
    <w:rPr>
      <w:rFonts w:ascii="Arial" w:hAnsi="Arial"/>
      <w:szCs w:val="20"/>
    </w:rPr>
  </w:style>
  <w:style w:type="paragraph" w:styleId="afffffff">
    <w:name w:val="Signature"/>
    <w:basedOn w:val="a8"/>
    <w:link w:val="Char1d"/>
    <w:qFormat/>
    <w:rsid w:val="00C90EC6"/>
    <w:pPr>
      <w:widowControl/>
      <w:spacing w:line="360" w:lineRule="auto"/>
      <w:ind w:left="4252"/>
      <w:jc w:val="left"/>
    </w:pPr>
    <w:rPr>
      <w:rFonts w:ascii="Calibri" w:eastAsiaTheme="minorEastAsia" w:hAnsi="Calibri" w:cstheme="minorBidi"/>
      <w:sz w:val="24"/>
      <w:lang w:val="en-GB" w:eastAsia="en-US"/>
    </w:rPr>
  </w:style>
  <w:style w:type="character" w:customStyle="1" w:styleId="Charff8">
    <w:name w:val="签名 Char"/>
    <w:basedOn w:val="a9"/>
    <w:rsid w:val="00C90EC6"/>
    <w:rPr>
      <w:kern w:val="2"/>
      <w:sz w:val="21"/>
      <w:szCs w:val="22"/>
    </w:rPr>
  </w:style>
  <w:style w:type="paragraph" w:styleId="4d">
    <w:name w:val="List Continue 4"/>
    <w:basedOn w:val="a8"/>
    <w:qFormat/>
    <w:rsid w:val="00C90EC6"/>
    <w:pPr>
      <w:topLinePunct/>
      <w:spacing w:after="120"/>
      <w:ind w:left="1680"/>
    </w:pPr>
    <w:rPr>
      <w:rFonts w:ascii="Calibri" w:hAnsi="Calibri"/>
      <w:szCs w:val="20"/>
    </w:rPr>
  </w:style>
  <w:style w:type="paragraph" w:styleId="afffffff0">
    <w:name w:val="index heading"/>
    <w:basedOn w:val="a8"/>
    <w:next w:val="15"/>
    <w:qFormat/>
    <w:rsid w:val="00C90EC6"/>
    <w:rPr>
      <w:szCs w:val="20"/>
    </w:rPr>
  </w:style>
  <w:style w:type="paragraph" w:styleId="59">
    <w:name w:val="List Number 5"/>
    <w:basedOn w:val="a8"/>
    <w:qFormat/>
    <w:rsid w:val="00C90EC6"/>
    <w:pPr>
      <w:tabs>
        <w:tab w:val="left" w:pos="2040"/>
        <w:tab w:val="left" w:pos="2580"/>
      </w:tabs>
      <w:topLinePunct/>
      <w:ind w:left="2580" w:hanging="420"/>
    </w:pPr>
    <w:rPr>
      <w:rFonts w:ascii="Calibri" w:hAnsi="Calibri"/>
      <w:szCs w:val="20"/>
    </w:rPr>
  </w:style>
  <w:style w:type="paragraph" w:styleId="5a">
    <w:name w:val="List 5"/>
    <w:basedOn w:val="a8"/>
    <w:qFormat/>
    <w:rsid w:val="00C90EC6"/>
    <w:pPr>
      <w:ind w:leftChars="800" w:left="100" w:hangingChars="200" w:hanging="200"/>
    </w:pPr>
    <w:rPr>
      <w:szCs w:val="20"/>
    </w:rPr>
  </w:style>
  <w:style w:type="paragraph" w:styleId="75">
    <w:name w:val="index 7"/>
    <w:basedOn w:val="a8"/>
    <w:next w:val="a8"/>
    <w:qFormat/>
    <w:rsid w:val="00C90EC6"/>
    <w:pPr>
      <w:ind w:leftChars="1200" w:left="1200"/>
    </w:pPr>
    <w:rPr>
      <w:szCs w:val="20"/>
    </w:rPr>
  </w:style>
  <w:style w:type="paragraph" w:styleId="94">
    <w:name w:val="index 9"/>
    <w:basedOn w:val="a8"/>
    <w:next w:val="a8"/>
    <w:qFormat/>
    <w:rsid w:val="00C90EC6"/>
    <w:pPr>
      <w:ind w:leftChars="1600" w:left="1600"/>
    </w:pPr>
    <w:rPr>
      <w:szCs w:val="20"/>
    </w:rPr>
  </w:style>
  <w:style w:type="paragraph" w:styleId="4e">
    <w:name w:val="List 4"/>
    <w:basedOn w:val="a8"/>
    <w:qFormat/>
    <w:rsid w:val="00C90EC6"/>
    <w:pPr>
      <w:ind w:leftChars="600" w:left="100" w:hangingChars="200" w:hanging="200"/>
    </w:pPr>
    <w:rPr>
      <w:szCs w:val="20"/>
    </w:rPr>
  </w:style>
  <w:style w:type="paragraph" w:styleId="2fe">
    <w:name w:val="List Continue 2"/>
    <w:basedOn w:val="a8"/>
    <w:qFormat/>
    <w:rsid w:val="00C90EC6"/>
    <w:pPr>
      <w:spacing w:after="120"/>
      <w:ind w:leftChars="400" w:left="400"/>
    </w:pPr>
    <w:rPr>
      <w:szCs w:val="20"/>
    </w:rPr>
  </w:style>
  <w:style w:type="paragraph" w:styleId="afffffff1">
    <w:name w:val="Message Header"/>
    <w:basedOn w:val="a8"/>
    <w:link w:val="Char1e"/>
    <w:qFormat/>
    <w:rsid w:val="00C90EC6"/>
    <w:pPr>
      <w:pBdr>
        <w:top w:val="single" w:sz="6" w:space="1" w:color="auto"/>
        <w:left w:val="single" w:sz="6" w:space="1" w:color="auto"/>
        <w:bottom w:val="single" w:sz="6" w:space="1" w:color="auto"/>
        <w:right w:val="single" w:sz="6" w:space="1" w:color="auto"/>
      </w:pBdr>
      <w:shd w:val="pct20" w:color="auto" w:fill="auto"/>
      <w:topLinePunct/>
      <w:ind w:left="1080" w:hanging="1080"/>
    </w:pPr>
    <w:rPr>
      <w:rFonts w:ascii="宋体" w:eastAsiaTheme="minorEastAsia" w:hAnsi="Courier New" w:cstheme="minorBidi"/>
    </w:rPr>
  </w:style>
  <w:style w:type="character" w:customStyle="1" w:styleId="Charff9">
    <w:name w:val="信息标题 Char"/>
    <w:basedOn w:val="a9"/>
    <w:rsid w:val="00C90EC6"/>
    <w:rPr>
      <w:rFonts w:asciiTheme="majorHAnsi" w:eastAsiaTheme="majorEastAsia" w:hAnsiTheme="majorHAnsi" w:cstheme="majorBidi"/>
      <w:kern w:val="2"/>
      <w:sz w:val="24"/>
      <w:szCs w:val="24"/>
      <w:shd w:val="pct20" w:color="auto" w:fill="auto"/>
    </w:rPr>
  </w:style>
  <w:style w:type="paragraph" w:styleId="3f3">
    <w:name w:val="List Continue 3"/>
    <w:basedOn w:val="a8"/>
    <w:qFormat/>
    <w:rsid w:val="00C90EC6"/>
    <w:pPr>
      <w:topLinePunct/>
      <w:spacing w:after="120"/>
      <w:ind w:left="1260"/>
    </w:pPr>
    <w:rPr>
      <w:rFonts w:ascii="Calibri" w:hAnsi="Calibri"/>
      <w:szCs w:val="20"/>
    </w:rPr>
  </w:style>
  <w:style w:type="paragraph" w:styleId="2ff">
    <w:name w:val="index 2"/>
    <w:basedOn w:val="a8"/>
    <w:next w:val="a8"/>
    <w:qFormat/>
    <w:rsid w:val="00C90EC6"/>
    <w:pPr>
      <w:ind w:leftChars="200" w:left="200"/>
    </w:pPr>
    <w:rPr>
      <w:rFonts w:ascii="宋体"/>
      <w:sz w:val="24"/>
      <w:szCs w:val="20"/>
    </w:rPr>
  </w:style>
  <w:style w:type="character" w:styleId="afffffff2">
    <w:name w:val="endnote reference"/>
    <w:qFormat/>
    <w:rsid w:val="00C90EC6"/>
    <w:rPr>
      <w:vertAlign w:val="superscript"/>
    </w:rPr>
  </w:style>
  <w:style w:type="character" w:styleId="afffffff3">
    <w:name w:val="line number"/>
    <w:qFormat/>
    <w:rsid w:val="00C90EC6"/>
  </w:style>
  <w:style w:type="character" w:styleId="HTML2">
    <w:name w:val="HTML Definition"/>
    <w:qFormat/>
    <w:rsid w:val="00C90EC6"/>
    <w:rPr>
      <w:i/>
    </w:rPr>
  </w:style>
  <w:style w:type="character" w:styleId="HTML3">
    <w:name w:val="HTML Typewriter"/>
    <w:qFormat/>
    <w:rsid w:val="00C90EC6"/>
    <w:rPr>
      <w:rFonts w:ascii="Courier New" w:hAnsi="Courier New"/>
      <w:sz w:val="20"/>
    </w:rPr>
  </w:style>
  <w:style w:type="character" w:styleId="HTML4">
    <w:name w:val="HTML Acronym"/>
    <w:qFormat/>
    <w:rsid w:val="00C90EC6"/>
  </w:style>
  <w:style w:type="character" w:styleId="HTML5">
    <w:name w:val="HTML Variable"/>
    <w:qFormat/>
    <w:rsid w:val="00C90EC6"/>
    <w:rPr>
      <w:i/>
    </w:rPr>
  </w:style>
  <w:style w:type="character" w:styleId="HTML6">
    <w:name w:val="HTML Code"/>
    <w:qFormat/>
    <w:rsid w:val="00C90EC6"/>
    <w:rPr>
      <w:rFonts w:ascii="Courier New" w:hAnsi="Courier New"/>
      <w:sz w:val="20"/>
    </w:rPr>
  </w:style>
  <w:style w:type="character" w:styleId="HTML7">
    <w:name w:val="HTML Cite"/>
    <w:qFormat/>
    <w:rsid w:val="00C90EC6"/>
    <w:rPr>
      <w:i/>
    </w:rPr>
  </w:style>
  <w:style w:type="character" w:styleId="HTML8">
    <w:name w:val="HTML Keyboard"/>
    <w:qFormat/>
    <w:rsid w:val="00C90EC6"/>
    <w:rPr>
      <w:rFonts w:ascii="Courier New" w:hAnsi="Courier New"/>
      <w:sz w:val="20"/>
    </w:rPr>
  </w:style>
  <w:style w:type="character" w:styleId="HTML9">
    <w:name w:val="HTML Sample"/>
    <w:qFormat/>
    <w:rsid w:val="00C90EC6"/>
    <w:rPr>
      <w:rFonts w:ascii="Courier New" w:hAnsi="Courier New"/>
    </w:rPr>
  </w:style>
  <w:style w:type="paragraph" w:customStyle="1" w:styleId="TOC1">
    <w:name w:val="TOC 标题1"/>
    <w:basedOn w:val="12"/>
    <w:next w:val="a8"/>
    <w:unhideWhenUsed/>
    <w:qFormat/>
    <w:rsid w:val="00C90EC6"/>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table" w:customStyle="1" w:styleId="2ff0">
    <w:name w:val="网格型2"/>
    <w:basedOn w:val="aa"/>
    <w:uiPriority w:val="39"/>
    <w:qFormat/>
    <w:rsid w:val="00C90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71">
    <w:name w:val="TOC 71"/>
    <w:next w:val="a8"/>
    <w:qFormat/>
    <w:rsid w:val="00C90EC6"/>
    <w:pPr>
      <w:wordWrap w:val="0"/>
      <w:ind w:left="2550"/>
      <w:jc w:val="both"/>
    </w:pPr>
    <w:rPr>
      <w:sz w:val="21"/>
      <w:szCs w:val="22"/>
    </w:rPr>
  </w:style>
  <w:style w:type="character" w:customStyle="1" w:styleId="font01">
    <w:name w:val="font01"/>
    <w:basedOn w:val="a9"/>
    <w:qFormat/>
    <w:rsid w:val="00C90EC6"/>
    <w:rPr>
      <w:rFonts w:ascii="宋体" w:eastAsia="宋体" w:hAnsi="宋体" w:cs="宋体" w:hint="eastAsia"/>
      <w:color w:val="000000"/>
      <w:sz w:val="20"/>
      <w:szCs w:val="20"/>
      <w:u w:val="none"/>
    </w:rPr>
  </w:style>
  <w:style w:type="character" w:customStyle="1" w:styleId="font81">
    <w:name w:val="font81"/>
    <w:basedOn w:val="a9"/>
    <w:qFormat/>
    <w:rsid w:val="00C90EC6"/>
    <w:rPr>
      <w:rFonts w:ascii="Symbol" w:hAnsi="Symbol" w:cs="Symbol"/>
      <w:color w:val="000000"/>
      <w:sz w:val="20"/>
      <w:szCs w:val="20"/>
      <w:u w:val="none"/>
    </w:rPr>
  </w:style>
  <w:style w:type="character" w:customStyle="1" w:styleId="font61">
    <w:name w:val="font61"/>
    <w:basedOn w:val="a9"/>
    <w:qFormat/>
    <w:rsid w:val="00C90EC6"/>
    <w:rPr>
      <w:rFonts w:ascii="宋体" w:eastAsia="宋体" w:hAnsi="宋体" w:cs="宋体" w:hint="eastAsia"/>
      <w:color w:val="000000"/>
      <w:sz w:val="22"/>
      <w:szCs w:val="22"/>
      <w:u w:val="none"/>
    </w:rPr>
  </w:style>
  <w:style w:type="character" w:customStyle="1" w:styleId="font91">
    <w:name w:val="font91"/>
    <w:basedOn w:val="a9"/>
    <w:qFormat/>
    <w:rsid w:val="00C90EC6"/>
    <w:rPr>
      <w:rFonts w:ascii="Arial" w:hAnsi="Arial" w:cs="Arial"/>
      <w:color w:val="000000"/>
      <w:sz w:val="22"/>
      <w:szCs w:val="22"/>
      <w:u w:val="none"/>
    </w:rPr>
  </w:style>
  <w:style w:type="character" w:customStyle="1" w:styleId="font51">
    <w:name w:val="font51"/>
    <w:basedOn w:val="a9"/>
    <w:qFormat/>
    <w:rsid w:val="00C90EC6"/>
    <w:rPr>
      <w:rFonts w:ascii="Arial" w:hAnsi="Arial" w:cs="Arial"/>
      <w:color w:val="000000"/>
      <w:sz w:val="22"/>
      <w:szCs w:val="22"/>
      <w:u w:val="none"/>
    </w:rPr>
  </w:style>
  <w:style w:type="character" w:customStyle="1" w:styleId="font31">
    <w:name w:val="font31"/>
    <w:basedOn w:val="a9"/>
    <w:qFormat/>
    <w:rsid w:val="00C90EC6"/>
    <w:rPr>
      <w:rFonts w:ascii="宋体" w:eastAsia="宋体" w:hAnsi="宋体" w:cs="宋体" w:hint="eastAsia"/>
      <w:color w:val="000000"/>
      <w:sz w:val="22"/>
      <w:szCs w:val="22"/>
      <w:u w:val="none"/>
    </w:rPr>
  </w:style>
  <w:style w:type="character" w:customStyle="1" w:styleId="CharChar43">
    <w:name w:val="Char Char43"/>
    <w:rsid w:val="00C90EC6"/>
    <w:rPr>
      <w:rFonts w:ascii="宋体" w:eastAsia="宋体"/>
      <w:kern w:val="2"/>
      <w:sz w:val="24"/>
      <w:lang w:val="zh-CN" w:eastAsia="zh-CN"/>
    </w:rPr>
  </w:style>
  <w:style w:type="character" w:customStyle="1" w:styleId="3zCharChar">
    <w:name w:val="3z Char Char"/>
    <w:rsid w:val="00C90EC6"/>
    <w:rPr>
      <w:rFonts w:ascii="EU-F1" w:eastAsia="黑体"/>
      <w:kern w:val="2"/>
      <w:sz w:val="21"/>
      <w:lang w:val="en-US" w:eastAsia="zh-CN"/>
    </w:rPr>
  </w:style>
  <w:style w:type="character" w:customStyle="1" w:styleId="CharChare">
    <w:name w:val="１１ Char Char"/>
    <w:link w:val="afffffff4"/>
    <w:rsid w:val="00C90EC6"/>
    <w:rPr>
      <w:rFonts w:ascii="Calibri" w:hAnsi="Calibri"/>
    </w:rPr>
  </w:style>
  <w:style w:type="paragraph" w:customStyle="1" w:styleId="afffffff4">
    <w:name w:val="１１"/>
    <w:basedOn w:val="a8"/>
    <w:link w:val="CharChare"/>
    <w:rsid w:val="00C90EC6"/>
    <w:pPr>
      <w:tabs>
        <w:tab w:val="left" w:pos="1418"/>
      </w:tabs>
      <w:spacing w:line="312" w:lineRule="exact"/>
      <w:ind w:leftChars="200" w:left="840" w:hangingChars="200" w:hanging="420"/>
    </w:pPr>
    <w:rPr>
      <w:rFonts w:ascii="Calibri" w:hAnsi="Calibri"/>
      <w:kern w:val="0"/>
      <w:sz w:val="20"/>
      <w:szCs w:val="20"/>
    </w:rPr>
  </w:style>
  <w:style w:type="character" w:customStyle="1" w:styleId="skypepnhrightspan">
    <w:name w:val="skype_pnh_right_span"/>
    <w:rsid w:val="00C90EC6"/>
  </w:style>
  <w:style w:type="character" w:customStyle="1" w:styleId="1110">
    <w:name w:val="不明显强调111"/>
    <w:qFormat/>
    <w:rsid w:val="00C90EC6"/>
    <w:rPr>
      <w:i/>
      <w:iCs/>
      <w:color w:val="808080"/>
    </w:rPr>
  </w:style>
  <w:style w:type="character" w:customStyle="1" w:styleId="1Char00">
    <w:name w:val="标题 1 Char_0"/>
    <w:link w:val="10"/>
    <w:rsid w:val="00C90EC6"/>
    <w:rPr>
      <w:b/>
      <w:bCs/>
      <w:kern w:val="44"/>
      <w:sz w:val="44"/>
      <w:szCs w:val="44"/>
    </w:rPr>
  </w:style>
  <w:style w:type="paragraph" w:customStyle="1" w:styleId="10">
    <w:name w:val="标题 1_0"/>
    <w:basedOn w:val="66"/>
    <w:next w:val="66"/>
    <w:link w:val="1Char00"/>
    <w:qFormat/>
    <w:rsid w:val="00C90EC6"/>
    <w:pPr>
      <w:keepNext/>
      <w:keepLines/>
      <w:numPr>
        <w:numId w:val="19"/>
      </w:numPr>
      <w:tabs>
        <w:tab w:val="left" w:pos="454"/>
      </w:tabs>
      <w:adjustRightInd w:val="0"/>
      <w:spacing w:before="340" w:after="330" w:line="578" w:lineRule="atLeast"/>
      <w:jc w:val="left"/>
      <w:textAlignment w:val="baseline"/>
      <w:outlineLvl w:val="0"/>
    </w:pPr>
    <w:rPr>
      <w:rFonts w:ascii="Times New Roman" w:hAnsi="Times New Roman"/>
      <w:b/>
      <w:bCs/>
      <w:kern w:val="44"/>
      <w:sz w:val="44"/>
      <w:szCs w:val="44"/>
    </w:rPr>
  </w:style>
  <w:style w:type="paragraph" w:customStyle="1" w:styleId="66">
    <w:name w:val="正文_6"/>
    <w:qFormat/>
    <w:rsid w:val="00C90EC6"/>
    <w:pPr>
      <w:widowControl w:val="0"/>
      <w:jc w:val="both"/>
    </w:pPr>
    <w:rPr>
      <w:rFonts w:ascii="Calibri" w:hAnsi="Calibri"/>
      <w:kern w:val="2"/>
      <w:sz w:val="21"/>
      <w:szCs w:val="22"/>
    </w:rPr>
  </w:style>
  <w:style w:type="character" w:customStyle="1" w:styleId="CharCharCharCharCharCharCharCharCharCharChar2">
    <w:name w:val="Char Char Char Char Char Char Char Char Char Char Char2"/>
    <w:rsid w:val="00C90EC6"/>
    <w:rPr>
      <w:rFonts w:ascii="Arial" w:eastAsia="黑体" w:hAnsi="Arial"/>
      <w:b/>
      <w:bCs/>
      <w:kern w:val="2"/>
      <w:sz w:val="32"/>
      <w:szCs w:val="32"/>
      <w:lang w:val="en-US" w:eastAsia="zh-CN" w:bidi="ar-SA"/>
    </w:rPr>
  </w:style>
  <w:style w:type="character" w:customStyle="1" w:styleId="ca-521">
    <w:name w:val="ca-521"/>
    <w:qFormat/>
    <w:rsid w:val="00C90EC6"/>
    <w:rPr>
      <w:rFonts w:ascii="宋体" w:eastAsia="宋体" w:hAnsi="宋体" w:hint="eastAsia"/>
      <w:b/>
      <w:bCs/>
      <w:spacing w:val="-20"/>
      <w:sz w:val="36"/>
      <w:szCs w:val="36"/>
    </w:rPr>
  </w:style>
  <w:style w:type="character" w:customStyle="1" w:styleId="H5Char1">
    <w:name w:val="H5 Char1"/>
    <w:rsid w:val="00C90EC6"/>
    <w:rPr>
      <w:rFonts w:eastAsia="宋体"/>
      <w:b/>
      <w:sz w:val="28"/>
    </w:rPr>
  </w:style>
  <w:style w:type="character" w:customStyle="1" w:styleId="CharChar231">
    <w:name w:val="Char Char231"/>
    <w:qFormat/>
    <w:rsid w:val="00C90EC6"/>
    <w:rPr>
      <w:rFonts w:ascii="宋体" w:eastAsia="宋体"/>
      <w:kern w:val="2"/>
      <w:sz w:val="24"/>
      <w:lang w:val="zh-CN" w:eastAsia="zh-CN"/>
    </w:rPr>
  </w:style>
  <w:style w:type="character" w:customStyle="1" w:styleId="ca-311">
    <w:name w:val="ca-311"/>
    <w:rsid w:val="00C90EC6"/>
    <w:rPr>
      <w:rFonts w:ascii="??" w:hAnsi="??" w:hint="default"/>
      <w:color w:val="000000"/>
      <w:sz w:val="21"/>
      <w:szCs w:val="21"/>
    </w:rPr>
  </w:style>
  <w:style w:type="character" w:customStyle="1" w:styleId="Heading3-oldChar">
    <w:name w:val="Heading 3 - old Char"/>
    <w:qFormat/>
    <w:rsid w:val="00C90EC6"/>
    <w:rPr>
      <w:rFonts w:eastAsia="宋体"/>
      <w:b/>
      <w:bCs/>
      <w:kern w:val="2"/>
      <w:sz w:val="21"/>
      <w:szCs w:val="32"/>
      <w:lang w:val="en-US" w:eastAsia="zh-CN" w:bidi="ar-SA"/>
    </w:rPr>
  </w:style>
  <w:style w:type="character" w:customStyle="1" w:styleId="ca-131">
    <w:name w:val="ca-131"/>
    <w:rsid w:val="00C90EC6"/>
    <w:rPr>
      <w:rFonts w:ascii="宋体" w:eastAsia="宋体" w:hAnsi="宋体" w:hint="eastAsia"/>
      <w:i/>
      <w:iCs/>
      <w:sz w:val="24"/>
      <w:szCs w:val="24"/>
    </w:rPr>
  </w:style>
  <w:style w:type="character" w:customStyle="1" w:styleId="TableCharChar">
    <w:name w:val="Table Char Char"/>
    <w:link w:val="Table"/>
    <w:qFormat/>
    <w:rsid w:val="00C90EC6"/>
    <w:rPr>
      <w:rFonts w:ascii="Times" w:hAnsi="Times"/>
      <w:sz w:val="24"/>
      <w:lang w:val="en-GB"/>
    </w:rPr>
  </w:style>
  <w:style w:type="paragraph" w:customStyle="1" w:styleId="Table">
    <w:name w:val="Table"/>
    <w:basedOn w:val="a8"/>
    <w:link w:val="TableCharChar"/>
    <w:rsid w:val="00C90EC6"/>
    <w:pPr>
      <w:keepNext/>
      <w:widowControl/>
      <w:spacing w:before="40" w:after="40"/>
      <w:jc w:val="center"/>
    </w:pPr>
    <w:rPr>
      <w:rFonts w:ascii="Times" w:hAnsi="Times"/>
      <w:kern w:val="0"/>
      <w:sz w:val="24"/>
      <w:szCs w:val="20"/>
      <w:lang w:val="en-GB"/>
    </w:rPr>
  </w:style>
  <w:style w:type="character" w:customStyle="1" w:styleId="-2Char">
    <w:name w:val="浅色底纹 - 强调文字颜色 2 Char"/>
    <w:link w:val="-21"/>
    <w:rsid w:val="00C90EC6"/>
    <w:rPr>
      <w:b/>
      <w:bCs/>
      <w:i/>
      <w:iCs/>
      <w:color w:val="4F81BD"/>
    </w:rPr>
  </w:style>
  <w:style w:type="paragraph" w:customStyle="1" w:styleId="-21">
    <w:name w:val="浅色底纹 - 强调文字颜色 21"/>
    <w:basedOn w:val="a8"/>
    <w:next w:val="a8"/>
    <w:link w:val="-2Char"/>
    <w:qFormat/>
    <w:rsid w:val="00C90EC6"/>
    <w:pPr>
      <w:pBdr>
        <w:bottom w:val="single" w:sz="4" w:space="4" w:color="4F81BD"/>
      </w:pBdr>
      <w:spacing w:before="200" w:after="280"/>
      <w:ind w:left="936" w:right="936"/>
    </w:pPr>
    <w:rPr>
      <w:b/>
      <w:bCs/>
      <w:i/>
      <w:iCs/>
      <w:color w:val="4F81BD"/>
      <w:kern w:val="0"/>
      <w:sz w:val="20"/>
      <w:szCs w:val="20"/>
    </w:rPr>
  </w:style>
  <w:style w:type="character" w:customStyle="1" w:styleId="2ff1">
    <w:name w:val="正文首行缩进 2 字符"/>
    <w:rsid w:val="00C90EC6"/>
    <w:rPr>
      <w:rFonts w:ascii="Times New Roman" w:hAnsi="Times New Roman"/>
      <w:kern w:val="2"/>
      <w:sz w:val="21"/>
    </w:rPr>
  </w:style>
  <w:style w:type="character" w:customStyle="1" w:styleId="CharCharf">
    <w:name w:val="兰色缩进 Char Char"/>
    <w:link w:val="afffffff5"/>
    <w:qFormat/>
    <w:locked/>
    <w:rsid w:val="00C90EC6"/>
    <w:rPr>
      <w:rFonts w:ascii="Arial" w:hAnsi="Arial"/>
      <w:color w:val="0000FF"/>
    </w:rPr>
  </w:style>
  <w:style w:type="paragraph" w:customStyle="1" w:styleId="afffffff5">
    <w:name w:val="兰色缩进"/>
    <w:basedOn w:val="a8"/>
    <w:link w:val="CharCharf"/>
    <w:rsid w:val="00C90EC6"/>
    <w:pPr>
      <w:adjustRightInd w:val="0"/>
      <w:snapToGrid w:val="0"/>
      <w:spacing w:line="300" w:lineRule="auto"/>
      <w:ind w:firstLineChars="200" w:firstLine="480"/>
    </w:pPr>
    <w:rPr>
      <w:rFonts w:ascii="Arial" w:hAnsi="Arial"/>
      <w:color w:val="0000FF"/>
      <w:kern w:val="0"/>
      <w:sz w:val="20"/>
      <w:szCs w:val="20"/>
    </w:rPr>
  </w:style>
  <w:style w:type="character" w:customStyle="1" w:styleId="CommentTextChar">
    <w:name w:val="Comment Text Char"/>
    <w:qFormat/>
    <w:locked/>
    <w:rsid w:val="00C90EC6"/>
    <w:rPr>
      <w:rFonts w:ascii="Times New Roman" w:eastAsia="宋体" w:hAnsi="Times New Roman" w:cs="Times New Roman"/>
      <w:sz w:val="24"/>
      <w:szCs w:val="24"/>
    </w:rPr>
  </w:style>
  <w:style w:type="character" w:customStyle="1" w:styleId="ca-501">
    <w:name w:val="ca-501"/>
    <w:rsid w:val="00C90EC6"/>
    <w:rPr>
      <w:rFonts w:ascii="宋体" w:eastAsia="宋体" w:hAnsi="宋体" w:hint="eastAsia"/>
      <w:spacing w:val="0"/>
      <w:sz w:val="24"/>
      <w:szCs w:val="24"/>
    </w:rPr>
  </w:style>
  <w:style w:type="character" w:customStyle="1" w:styleId="CharChar211">
    <w:name w:val="Char Char211"/>
    <w:rsid w:val="00C90EC6"/>
    <w:rPr>
      <w:rFonts w:ascii="Arial" w:eastAsia="黑体" w:hAnsi="Arial"/>
      <w:b/>
      <w:kern w:val="2"/>
      <w:sz w:val="28"/>
      <w:lang w:val="en-US" w:eastAsia="zh-CN"/>
    </w:rPr>
  </w:style>
  <w:style w:type="character" w:customStyle="1" w:styleId="1CharChar2">
    <w:name w:val="章标题 1 Char Char"/>
    <w:rsid w:val="00C90EC6"/>
    <w:rPr>
      <w:rFonts w:eastAsia="宋体"/>
      <w:b/>
      <w:kern w:val="44"/>
      <w:sz w:val="24"/>
      <w:lang w:val="en-US" w:eastAsia="zh-CN"/>
    </w:rPr>
  </w:style>
  <w:style w:type="character" w:customStyle="1" w:styleId="4Char10">
    <w:name w:val="正文文字4 Char1"/>
    <w:rsid w:val="00C90EC6"/>
    <w:rPr>
      <w:rFonts w:eastAsia="宋体"/>
      <w:kern w:val="2"/>
      <w:sz w:val="21"/>
      <w:szCs w:val="24"/>
      <w:lang w:val="en-US" w:eastAsia="zh-CN" w:bidi="ar-SA"/>
    </w:rPr>
  </w:style>
  <w:style w:type="character" w:customStyle="1" w:styleId="ca-181">
    <w:name w:val="ca-181"/>
    <w:rsid w:val="00C90EC6"/>
    <w:rPr>
      <w:rFonts w:ascii="宋体" w:eastAsia="宋体" w:hAnsi="宋体" w:hint="eastAsia"/>
      <w:color w:val="000000"/>
      <w:sz w:val="18"/>
      <w:szCs w:val="18"/>
    </w:rPr>
  </w:style>
  <w:style w:type="character" w:customStyle="1" w:styleId="6CharChar">
    <w:name w:val="样式6 Char Char"/>
    <w:qFormat/>
    <w:rsid w:val="00C90EC6"/>
    <w:rPr>
      <w:rFonts w:eastAsia="黑体"/>
      <w:kern w:val="2"/>
      <w:sz w:val="21"/>
      <w:lang w:val="en-US" w:eastAsia="zh-CN"/>
    </w:rPr>
  </w:style>
  <w:style w:type="character" w:customStyle="1" w:styleId="ca-210">
    <w:name w:val="ca-210"/>
    <w:rsid w:val="00C90EC6"/>
    <w:rPr>
      <w:rFonts w:ascii="Times New Roman" w:hAnsi="Times New Roman" w:cs="Times New Roman" w:hint="default"/>
      <w:color w:val="000000"/>
      <w:sz w:val="36"/>
      <w:szCs w:val="36"/>
    </w:rPr>
  </w:style>
  <w:style w:type="character" w:customStyle="1" w:styleId="Footer-EvenChar3">
    <w:name w:val="Footer-Even Char3"/>
    <w:qFormat/>
    <w:rsid w:val="00C90EC6"/>
    <w:rPr>
      <w:rFonts w:eastAsia="宋体"/>
      <w:kern w:val="2"/>
      <w:sz w:val="18"/>
      <w:lang w:val="en-US" w:eastAsia="zh-CN"/>
    </w:rPr>
  </w:style>
  <w:style w:type="character" w:customStyle="1" w:styleId="CharCharf0">
    <w:name w:val="脚注文本 Char Char"/>
    <w:rsid w:val="00C90EC6"/>
    <w:rPr>
      <w:rFonts w:ascii="仿宋_GB2312" w:eastAsia="宋体"/>
      <w:b/>
      <w:kern w:val="2"/>
      <w:sz w:val="18"/>
      <w:lang w:val="en-US" w:eastAsia="zh-CN"/>
    </w:rPr>
  </w:style>
  <w:style w:type="character" w:customStyle="1" w:styleId="ca-351">
    <w:name w:val="ca-351"/>
    <w:qFormat/>
    <w:rsid w:val="00C90EC6"/>
    <w:rPr>
      <w:rFonts w:ascii="Times New Roman" w:hAnsi="Times New Roman" w:cs="Times New Roman" w:hint="default"/>
      <w:sz w:val="10"/>
      <w:szCs w:val="10"/>
    </w:rPr>
  </w:style>
  <w:style w:type="character" w:customStyle="1" w:styleId="Heading2Char">
    <w:name w:val="Heading 2 Char"/>
    <w:locked/>
    <w:rsid w:val="00C90EC6"/>
    <w:rPr>
      <w:rFonts w:ascii="Arial" w:eastAsia="黑体" w:hAnsi="Arial"/>
      <w:b/>
      <w:sz w:val="32"/>
    </w:rPr>
  </w:style>
  <w:style w:type="character" w:customStyle="1" w:styleId="D4Char">
    <w:name w:val="D4 Char"/>
    <w:qFormat/>
    <w:rsid w:val="00C90EC6"/>
    <w:rPr>
      <w:rFonts w:eastAsia="宋体"/>
      <w:kern w:val="2"/>
      <w:sz w:val="21"/>
      <w:lang w:val="en-US" w:eastAsia="zh-CN"/>
    </w:rPr>
  </w:style>
  <w:style w:type="character" w:customStyle="1" w:styleId="118">
    <w:name w:val="不明显参考11"/>
    <w:qFormat/>
    <w:rsid w:val="00C90EC6"/>
    <w:rPr>
      <w:smallCaps/>
      <w:color w:val="C0504D"/>
      <w:u w:val="single"/>
    </w:rPr>
  </w:style>
  <w:style w:type="character" w:customStyle="1" w:styleId="text5">
    <w:name w:val="text5"/>
    <w:rsid w:val="00C90EC6"/>
    <w:rPr>
      <w:rFonts w:eastAsia="宋体" w:cs="Times New Roman"/>
      <w:color w:val="000066"/>
      <w:spacing w:val="0"/>
      <w:sz w:val="18"/>
    </w:rPr>
  </w:style>
  <w:style w:type="character" w:customStyle="1" w:styleId="font141">
    <w:name w:val="font141"/>
    <w:qFormat/>
    <w:rsid w:val="00C90EC6"/>
    <w:rPr>
      <w:rFonts w:ascii="Tahoma" w:eastAsia="Tahoma" w:hAnsi="Tahoma" w:cs="Tahoma" w:hint="default"/>
      <w:color w:val="000000"/>
      <w:sz w:val="24"/>
      <w:szCs w:val="24"/>
      <w:u w:val="none"/>
    </w:rPr>
  </w:style>
  <w:style w:type="character" w:customStyle="1" w:styleId="Charffa">
    <w:name w:val="附录一 Char"/>
    <w:rsid w:val="00C90EC6"/>
    <w:rPr>
      <w:rFonts w:ascii="EU-F1" w:eastAsia="黑体"/>
      <w:kern w:val="2"/>
      <w:sz w:val="21"/>
      <w:lang w:val="en-US" w:eastAsia="zh-CN"/>
    </w:rPr>
  </w:style>
  <w:style w:type="character" w:customStyle="1" w:styleId="1CharCharChar">
    <w:name w:val="样式1 Char Char Char"/>
    <w:qFormat/>
    <w:rsid w:val="00C90EC6"/>
    <w:rPr>
      <w:rFonts w:ascii="Arial" w:eastAsia="宋体" w:hAnsi="Arial"/>
      <w:kern w:val="2"/>
      <w:sz w:val="21"/>
      <w:szCs w:val="24"/>
      <w:lang w:val="en-US" w:eastAsia="zh-CN" w:bidi="ar-SA"/>
    </w:rPr>
  </w:style>
  <w:style w:type="character" w:customStyle="1" w:styleId="3f4">
    <w:name w:val="未处理的提及3"/>
    <w:uiPriority w:val="99"/>
    <w:unhideWhenUsed/>
    <w:rsid w:val="00C90EC6"/>
    <w:rPr>
      <w:color w:val="605E5C"/>
      <w:shd w:val="clear" w:color="auto" w:fill="E1DFDD"/>
    </w:rPr>
  </w:style>
  <w:style w:type="character" w:customStyle="1" w:styleId="Charffb">
    <w:name w:val="正文标准 Char"/>
    <w:link w:val="afffffff6"/>
    <w:rsid w:val="00C90EC6"/>
    <w:rPr>
      <w:sz w:val="24"/>
      <w:szCs w:val="21"/>
    </w:rPr>
  </w:style>
  <w:style w:type="paragraph" w:customStyle="1" w:styleId="afffffff6">
    <w:name w:val="正文标准"/>
    <w:basedOn w:val="a8"/>
    <w:link w:val="Charffb"/>
    <w:rsid w:val="00C90EC6"/>
    <w:pPr>
      <w:spacing w:beforeLines="50" w:before="156"/>
      <w:ind w:firstLineChars="200" w:firstLine="200"/>
    </w:pPr>
    <w:rPr>
      <w:kern w:val="0"/>
      <w:sz w:val="24"/>
      <w:szCs w:val="21"/>
    </w:rPr>
  </w:style>
  <w:style w:type="character" w:customStyle="1" w:styleId="Char22">
    <w:name w:val="页脚 Char2"/>
    <w:uiPriority w:val="99"/>
    <w:qFormat/>
    <w:rsid w:val="00C90EC6"/>
    <w:rPr>
      <w:sz w:val="18"/>
      <w:szCs w:val="18"/>
    </w:rPr>
  </w:style>
  <w:style w:type="character" w:customStyle="1" w:styleId="Char23">
    <w:name w:val="批注主题 Char2"/>
    <w:qFormat/>
    <w:rsid w:val="00C90EC6"/>
    <w:rPr>
      <w:rFonts w:ascii="宋体" w:eastAsia="宋体" w:hAnsi="宋体"/>
      <w:b/>
      <w:bCs/>
      <w:kern w:val="2"/>
      <w:sz w:val="28"/>
      <w:szCs w:val="24"/>
      <w:lang w:val="en-US" w:eastAsia="zh-CN" w:bidi="ar-SA"/>
    </w:rPr>
  </w:style>
  <w:style w:type="character" w:customStyle="1" w:styleId="CharCharf1">
    <w:name w:val="Char Char"/>
    <w:qFormat/>
    <w:rsid w:val="00C90EC6"/>
    <w:rPr>
      <w:rFonts w:ascii="宋体"/>
      <w:kern w:val="2"/>
      <w:sz w:val="18"/>
      <w:szCs w:val="18"/>
    </w:rPr>
  </w:style>
  <w:style w:type="character" w:customStyle="1" w:styleId="Charffc">
    <w:name w:val="表正文 Char"/>
    <w:aliases w:val="正文非缩进 Char,正文不缩进 Char,特点 Char,段1 Char,标题4 Char,特点标题 Char,ALT+Z Char,四号 Char,缩进 Char,正文（段落文字） Char,正文编号 Char,Justified Char,plain paragraph Char,pp Char,Block text Char,t Char,BODY TEXT Char,text Char,sp Char,sbs Char,block text Char,bt4 Char"/>
    <w:rsid w:val="00C90EC6"/>
    <w:rPr>
      <w:rFonts w:ascii="Times New Roman" w:eastAsia="宋体" w:hAnsi="Times New Roman" w:cs="Times New Roman"/>
      <w:sz w:val="21"/>
    </w:rPr>
  </w:style>
  <w:style w:type="character" w:customStyle="1" w:styleId="CharCharf2">
    <w:name w:val="日期 Char Char"/>
    <w:qFormat/>
    <w:rsid w:val="00C90EC6"/>
    <w:rPr>
      <w:kern w:val="2"/>
      <w:sz w:val="21"/>
      <w:szCs w:val="24"/>
      <w:lang w:bidi="ar-SA"/>
    </w:rPr>
  </w:style>
  <w:style w:type="character" w:customStyle="1" w:styleId="CharCharCharCharCharCharCharCharCharCharCharCharCharChar1">
    <w:name w:val="纯文本 Char Char Char Char Char Char Char Char Char Char Char Char Char Char1"/>
    <w:aliases w:val="纯文本 Char Char Char Char Char Char Char Char Char Char,纯文本 Char Char Char Char Char Char Char Char Char C Char,纯文本 Char Char Char Char Char Char Char Char Char Char Char Char"/>
    <w:rsid w:val="00C90EC6"/>
    <w:rPr>
      <w:rFonts w:ascii="宋体" w:eastAsia="宋体" w:hAnsi="Courier New" w:cs="Times New Roman"/>
      <w:snapToGrid w:val="0"/>
      <w:sz w:val="18"/>
      <w:lang w:val="en-US" w:eastAsia="zh-CN" w:bidi="ar-SA"/>
    </w:rPr>
  </w:style>
  <w:style w:type="character" w:customStyle="1" w:styleId="font121">
    <w:name w:val="font121"/>
    <w:qFormat/>
    <w:rsid w:val="00C90EC6"/>
    <w:rPr>
      <w:rFonts w:ascii="Times New Roman" w:hAnsi="Times New Roman" w:cs="Times New Roman" w:hint="default"/>
      <w:color w:val="000000"/>
      <w:sz w:val="24"/>
      <w:szCs w:val="24"/>
      <w:u w:val="none"/>
    </w:rPr>
  </w:style>
  <w:style w:type="character" w:customStyle="1" w:styleId="dz1">
    <w:name w:val="dz1"/>
    <w:qFormat/>
    <w:rsid w:val="00C90EC6"/>
  </w:style>
  <w:style w:type="character" w:customStyle="1" w:styleId="F1CharCharChar">
    <w:name w:val="F1 Char Char Char"/>
    <w:rsid w:val="00C90EC6"/>
    <w:rPr>
      <w:rFonts w:ascii="EU-F1" w:eastAsia="黑体"/>
      <w:kern w:val="2"/>
      <w:sz w:val="21"/>
      <w:lang w:val="en-US" w:eastAsia="zh-CN"/>
    </w:rPr>
  </w:style>
  <w:style w:type="character" w:customStyle="1" w:styleId="textcontents">
    <w:name w:val="textcontents"/>
    <w:qFormat/>
    <w:rsid w:val="00C90EC6"/>
    <w:rPr>
      <w:rFonts w:cs="Times New Roman"/>
    </w:rPr>
  </w:style>
  <w:style w:type="character" w:customStyle="1" w:styleId="zbggmainstyle9">
    <w:name w:val="zbggmain style9"/>
    <w:qFormat/>
    <w:rsid w:val="00C90EC6"/>
  </w:style>
  <w:style w:type="character" w:customStyle="1" w:styleId="htd0">
    <w:name w:val="htd0"/>
    <w:rsid w:val="00C90EC6"/>
    <w:rPr>
      <w:rFonts w:ascii="Times New Roman" w:eastAsia="宋体" w:hAnsi="Times New Roman" w:cs="Times New Roman"/>
    </w:rPr>
  </w:style>
  <w:style w:type="character" w:customStyle="1" w:styleId="font161">
    <w:name w:val="font161"/>
    <w:qFormat/>
    <w:rsid w:val="00C90EC6"/>
    <w:rPr>
      <w:b/>
      <w:bCs/>
      <w:sz w:val="32"/>
      <w:szCs w:val="32"/>
    </w:rPr>
  </w:style>
  <w:style w:type="character" w:customStyle="1" w:styleId="CharCharChar1">
    <w:name w:val="小四 段落 宋体 Char Char Char1"/>
    <w:link w:val="CharChard"/>
    <w:qFormat/>
    <w:rsid w:val="00C90EC6"/>
    <w:rPr>
      <w:rFonts w:ascii="宋体" w:hAnsi="宋体"/>
      <w:kern w:val="2"/>
      <w:sz w:val="24"/>
      <w:szCs w:val="24"/>
    </w:rPr>
  </w:style>
  <w:style w:type="character" w:customStyle="1" w:styleId="Style225">
    <w:name w:val="_Style 225"/>
    <w:qFormat/>
    <w:rsid w:val="00C90EC6"/>
    <w:rPr>
      <w:b/>
      <w:bCs/>
      <w:i/>
      <w:iCs/>
      <w:color w:val="4F81BD"/>
    </w:rPr>
  </w:style>
  <w:style w:type="character" w:customStyle="1" w:styleId="htd01">
    <w:name w:val="htd01"/>
    <w:qFormat/>
    <w:rsid w:val="00C90EC6"/>
  </w:style>
  <w:style w:type="character" w:customStyle="1" w:styleId="Char1f">
    <w:name w:val="引用 Char1"/>
    <w:uiPriority w:val="29"/>
    <w:qFormat/>
    <w:rsid w:val="00C90EC6"/>
    <w:rPr>
      <w:i/>
      <w:iCs/>
      <w:color w:val="000000"/>
      <w:kern w:val="2"/>
      <w:sz w:val="21"/>
      <w:szCs w:val="24"/>
    </w:rPr>
  </w:style>
  <w:style w:type="character" w:customStyle="1" w:styleId="Char24">
    <w:name w:val="标题 Char2"/>
    <w:qFormat/>
    <w:rsid w:val="00C90EC6"/>
    <w:rPr>
      <w:rFonts w:ascii="Cambria" w:hAnsi="Cambria" w:cs="Times New Roman"/>
      <w:b/>
      <w:bCs/>
      <w:kern w:val="2"/>
      <w:sz w:val="32"/>
      <w:szCs w:val="32"/>
    </w:rPr>
  </w:style>
  <w:style w:type="character" w:customStyle="1" w:styleId="Char25">
    <w:name w:val="文档结构图 Char2"/>
    <w:qFormat/>
    <w:rsid w:val="00C90EC6"/>
    <w:rPr>
      <w:rFonts w:ascii="宋体"/>
      <w:kern w:val="2"/>
      <w:sz w:val="18"/>
      <w:szCs w:val="18"/>
    </w:rPr>
  </w:style>
  <w:style w:type="character" w:customStyle="1" w:styleId="Char26">
    <w:name w:val="日期 Char2"/>
    <w:qFormat/>
    <w:rsid w:val="00C90EC6"/>
    <w:rPr>
      <w:rFonts w:ascii="宋体"/>
      <w:kern w:val="2"/>
      <w:sz w:val="28"/>
    </w:rPr>
  </w:style>
  <w:style w:type="character" w:customStyle="1" w:styleId="Style282">
    <w:name w:val="_Style 282"/>
    <w:qFormat/>
    <w:rsid w:val="00C90EC6"/>
    <w:rPr>
      <w:smallCaps/>
      <w:color w:val="C0504D"/>
      <w:u w:val="single"/>
    </w:rPr>
  </w:style>
  <w:style w:type="character" w:customStyle="1" w:styleId="Style267">
    <w:name w:val="_Style 267"/>
    <w:qFormat/>
    <w:rsid w:val="00C90EC6"/>
    <w:rPr>
      <w:i/>
      <w:iCs/>
      <w:color w:val="808080"/>
    </w:rPr>
  </w:style>
  <w:style w:type="character" w:customStyle="1" w:styleId="Char27">
    <w:name w:val="正文文本 Char2"/>
    <w:qFormat/>
    <w:rsid w:val="00C90EC6"/>
    <w:rPr>
      <w:rFonts w:ascii="宋体"/>
      <w:kern w:val="2"/>
      <w:sz w:val="28"/>
    </w:rPr>
  </w:style>
  <w:style w:type="character" w:customStyle="1" w:styleId="3f5">
    <w:name w:val="纯文本 字符3"/>
    <w:uiPriority w:val="99"/>
    <w:qFormat/>
    <w:rsid w:val="00C90EC6"/>
    <w:rPr>
      <w:rFonts w:ascii="宋体" w:eastAsia="宋体" w:hAnsi="Courier New" w:cs="Courier New"/>
      <w:szCs w:val="21"/>
    </w:rPr>
  </w:style>
  <w:style w:type="character" w:customStyle="1" w:styleId="afffffff7">
    <w:name w:val="结束语 字符"/>
    <w:qFormat/>
    <w:rsid w:val="00C90EC6"/>
    <w:rPr>
      <w:rFonts w:ascii="Times New Roman" w:eastAsia="宋体" w:hAnsi="Times New Roman" w:cs="Times New Roman"/>
      <w:szCs w:val="24"/>
    </w:rPr>
  </w:style>
  <w:style w:type="character" w:customStyle="1" w:styleId="afffffff8">
    <w:name w:val="签名 字符"/>
    <w:qFormat/>
    <w:rsid w:val="00C90EC6"/>
    <w:rPr>
      <w:rFonts w:ascii="Times New Roman" w:eastAsia="宋体" w:hAnsi="Times New Roman" w:cs="Times New Roman"/>
      <w:szCs w:val="24"/>
    </w:rPr>
  </w:style>
  <w:style w:type="character" w:customStyle="1" w:styleId="afffffff9">
    <w:name w:val="称呼 字符"/>
    <w:qFormat/>
    <w:rsid w:val="00C90EC6"/>
    <w:rPr>
      <w:rFonts w:ascii="Times New Roman" w:eastAsia="宋体" w:hAnsi="Times New Roman" w:cs="Times New Roman"/>
      <w:szCs w:val="24"/>
    </w:rPr>
  </w:style>
  <w:style w:type="character" w:customStyle="1" w:styleId="afffffffa">
    <w:name w:val="尾注文本 字符"/>
    <w:qFormat/>
    <w:rsid w:val="00C90EC6"/>
    <w:rPr>
      <w:rFonts w:ascii="Times New Roman" w:eastAsia="宋体" w:hAnsi="Times New Roman" w:cs="Times New Roman"/>
      <w:szCs w:val="24"/>
    </w:rPr>
  </w:style>
  <w:style w:type="character" w:customStyle="1" w:styleId="Char1f0">
    <w:name w:val="脚注文本 Char1"/>
    <w:qFormat/>
    <w:rsid w:val="00C90EC6"/>
    <w:rPr>
      <w:rFonts w:ascii="Times New Roman" w:eastAsia="宋体" w:hAnsi="Times New Roman" w:cs="Times New Roman"/>
      <w:sz w:val="18"/>
      <w:szCs w:val="18"/>
    </w:rPr>
  </w:style>
  <w:style w:type="character" w:customStyle="1" w:styleId="afffffffb">
    <w:name w:val="信息标题 字符"/>
    <w:qFormat/>
    <w:rsid w:val="00C90EC6"/>
    <w:rPr>
      <w:rFonts w:ascii="等线 Light" w:eastAsia="等线 Light" w:hAnsi="等线 Light" w:cs="Times New Roman"/>
      <w:sz w:val="24"/>
      <w:szCs w:val="24"/>
      <w:shd w:val="pct20" w:color="auto" w:fill="auto"/>
    </w:rPr>
  </w:style>
  <w:style w:type="character" w:customStyle="1" w:styleId="style9">
    <w:name w:val="style9"/>
    <w:qFormat/>
    <w:rsid w:val="00C90EC6"/>
  </w:style>
  <w:style w:type="character" w:customStyle="1" w:styleId="style91">
    <w:name w:val="style91"/>
    <w:qFormat/>
    <w:rsid w:val="00C90EC6"/>
    <w:rPr>
      <w:sz w:val="24"/>
      <w:szCs w:val="24"/>
    </w:rPr>
  </w:style>
  <w:style w:type="character" w:customStyle="1" w:styleId="1ff8">
    <w:name w:val="明显参考1"/>
    <w:qFormat/>
    <w:rsid w:val="00C90EC6"/>
    <w:rPr>
      <w:b/>
      <w:bCs/>
      <w:smallCaps/>
      <w:color w:val="C0504D"/>
      <w:spacing w:val="5"/>
      <w:u w:val="single"/>
    </w:rPr>
  </w:style>
  <w:style w:type="character" w:customStyle="1" w:styleId="Heading3Char">
    <w:name w:val="Heading 3 Char"/>
    <w:qFormat/>
    <w:locked/>
    <w:rsid w:val="00C90EC6"/>
    <w:rPr>
      <w:rFonts w:ascii="Times New Roman" w:eastAsia="宋体" w:hAnsi="Times New Roman" w:cs="Times New Roman"/>
      <w:b/>
      <w:bCs/>
      <w:sz w:val="32"/>
      <w:szCs w:val="32"/>
    </w:rPr>
  </w:style>
  <w:style w:type="character" w:customStyle="1" w:styleId="1ArialChar">
    <w:name w:val="样式 标题 1 + Arial Char"/>
    <w:link w:val="1Arial"/>
    <w:qFormat/>
    <w:rsid w:val="00C90EC6"/>
    <w:rPr>
      <w:rFonts w:ascii="Arial" w:hAnsi="Arial"/>
      <w:b/>
      <w:bCs/>
      <w:sz w:val="32"/>
      <w:szCs w:val="44"/>
    </w:rPr>
  </w:style>
  <w:style w:type="paragraph" w:customStyle="1" w:styleId="1Arial">
    <w:name w:val="样式 标题 1 + Arial"/>
    <w:basedOn w:val="12"/>
    <w:link w:val="1ArialChar"/>
    <w:qFormat/>
    <w:rsid w:val="00C90EC6"/>
    <w:pPr>
      <w:keepNext/>
      <w:keepLines/>
      <w:autoSpaceDE/>
      <w:autoSpaceDN/>
      <w:adjustRightInd/>
      <w:snapToGrid w:val="0"/>
    </w:pPr>
    <w:rPr>
      <w:rFonts w:ascii="Arial" w:eastAsia="宋体" w:hAnsi="Arial"/>
      <w:sz w:val="32"/>
      <w:szCs w:val="44"/>
    </w:rPr>
  </w:style>
  <w:style w:type="character" w:customStyle="1" w:styleId="IntenseReference1">
    <w:name w:val="Intense Reference1"/>
    <w:qFormat/>
    <w:rsid w:val="00C90EC6"/>
    <w:rPr>
      <w:b/>
      <w:smallCaps/>
      <w:color w:val="C0504D"/>
      <w:spacing w:val="5"/>
      <w:u w:val="single"/>
    </w:rPr>
  </w:style>
  <w:style w:type="character" w:customStyle="1" w:styleId="2Char9">
    <w:name w:val="样式 正文文本 + 首行缩进:  2 字符 Char"/>
    <w:qFormat/>
    <w:rsid w:val="00C90EC6"/>
    <w:rPr>
      <w:rFonts w:ascii="Arial" w:eastAsia="宋体" w:hAnsi="Arial" w:cs="宋体"/>
      <w:spacing w:val="20"/>
      <w:kern w:val="2"/>
      <w:sz w:val="21"/>
      <w:lang w:val="en-US" w:eastAsia="zh-CN" w:bidi="ar-SA"/>
    </w:rPr>
  </w:style>
  <w:style w:type="character" w:customStyle="1" w:styleId="CharChar322">
    <w:name w:val="Char Char322"/>
    <w:qFormat/>
    <w:rsid w:val="00C90EC6"/>
    <w:rPr>
      <w:rFonts w:ascii="Arial" w:eastAsia="黑体" w:hAnsi="Arial"/>
      <w:b/>
      <w:kern w:val="2"/>
      <w:sz w:val="32"/>
      <w:lang w:val="en-US" w:eastAsia="zh-CN"/>
    </w:rPr>
  </w:style>
  <w:style w:type="character" w:customStyle="1" w:styleId="md">
    <w:name w:val="md"/>
    <w:qFormat/>
    <w:rsid w:val="00C90EC6"/>
  </w:style>
  <w:style w:type="character" w:customStyle="1" w:styleId="CharChar38">
    <w:name w:val="Char Char38"/>
    <w:qFormat/>
    <w:rsid w:val="00C90EC6"/>
    <w:rPr>
      <w:rFonts w:eastAsia="宋体"/>
      <w:b/>
      <w:kern w:val="2"/>
      <w:sz w:val="32"/>
      <w:lang w:val="en-US" w:eastAsia="zh-CN" w:bidi="ar-SA"/>
    </w:rPr>
  </w:style>
  <w:style w:type="character" w:customStyle="1" w:styleId="BggCharChar">
    <w:name w:val="Bgg Char Char"/>
    <w:link w:val="Bgg"/>
    <w:qFormat/>
    <w:rsid w:val="00C90EC6"/>
    <w:rPr>
      <w:rFonts w:hAnsi="宋体"/>
      <w:color w:val="000000"/>
      <w:kern w:val="21"/>
      <w:sz w:val="18"/>
    </w:rPr>
  </w:style>
  <w:style w:type="paragraph" w:customStyle="1" w:styleId="Bgg">
    <w:name w:val="Bgg"/>
    <w:basedOn w:val="a8"/>
    <w:link w:val="BggCharChar"/>
    <w:qFormat/>
    <w:rsid w:val="00C90EC6"/>
    <w:pPr>
      <w:topLinePunct/>
      <w:snapToGrid w:val="0"/>
      <w:jc w:val="center"/>
    </w:pPr>
    <w:rPr>
      <w:rFonts w:hAnsi="宋体"/>
      <w:color w:val="000000"/>
      <w:kern w:val="21"/>
      <w:sz w:val="18"/>
      <w:szCs w:val="20"/>
    </w:rPr>
  </w:style>
  <w:style w:type="character" w:customStyle="1" w:styleId="1pagesec3CharChar">
    <w:name w:val="1page sec3 Char Char"/>
    <w:qFormat/>
    <w:rsid w:val="00C90EC6"/>
    <w:rPr>
      <w:rFonts w:eastAsia="宋体"/>
      <w:kern w:val="2"/>
      <w:sz w:val="18"/>
      <w:szCs w:val="18"/>
      <w:lang w:val="en-US" w:eastAsia="zh-CN" w:bidi="ar-SA"/>
    </w:rPr>
  </w:style>
  <w:style w:type="character" w:customStyle="1" w:styleId="afffffffc">
    <w:name w:val="样式 宋体 小四"/>
    <w:qFormat/>
    <w:rsid w:val="00C90EC6"/>
    <w:rPr>
      <w:rFonts w:ascii="宋体" w:hAnsi="宋体"/>
      <w:spacing w:val="6"/>
      <w:sz w:val="24"/>
      <w:szCs w:val="24"/>
    </w:rPr>
  </w:style>
  <w:style w:type="character" w:customStyle="1" w:styleId="CharCharCharChar0">
    <w:name w:val="+正文 Char Char Char Char"/>
    <w:qFormat/>
    <w:rsid w:val="00C90EC6"/>
    <w:rPr>
      <w:rFonts w:eastAsia="宋体"/>
      <w:kern w:val="2"/>
      <w:sz w:val="24"/>
      <w:szCs w:val="28"/>
      <w:lang w:val="en-US" w:eastAsia="zh-CN" w:bidi="ar-SA"/>
    </w:rPr>
  </w:style>
  <w:style w:type="character" w:customStyle="1" w:styleId="1111">
    <w:name w:val="书籍标题111"/>
    <w:qFormat/>
    <w:rsid w:val="00C90EC6"/>
    <w:rPr>
      <w:b/>
      <w:bCs/>
      <w:smallCaps/>
      <w:spacing w:val="5"/>
    </w:rPr>
  </w:style>
  <w:style w:type="character" w:customStyle="1" w:styleId="ca-361">
    <w:name w:val="ca-361"/>
    <w:qFormat/>
    <w:rsid w:val="00C90EC6"/>
    <w:rPr>
      <w:rFonts w:ascii="宋体" w:eastAsia="宋体" w:hAnsi="宋体" w:hint="eastAsia"/>
      <w:b/>
      <w:bCs/>
      <w:spacing w:val="-20"/>
      <w:sz w:val="21"/>
      <w:szCs w:val="21"/>
    </w:rPr>
  </w:style>
  <w:style w:type="character" w:customStyle="1" w:styleId="Char00">
    <w:name w:val="批注主题 Char_0"/>
    <w:link w:val="0"/>
    <w:qFormat/>
    <w:rsid w:val="00C90EC6"/>
    <w:rPr>
      <w:b/>
      <w:bCs/>
    </w:rPr>
  </w:style>
  <w:style w:type="paragraph" w:customStyle="1" w:styleId="0">
    <w:name w:val="批注主题_0"/>
    <w:basedOn w:val="a8"/>
    <w:next w:val="a8"/>
    <w:link w:val="Char00"/>
    <w:unhideWhenUsed/>
    <w:qFormat/>
    <w:rsid w:val="00C90EC6"/>
    <w:pPr>
      <w:jc w:val="left"/>
    </w:pPr>
    <w:rPr>
      <w:b/>
      <w:bCs/>
      <w:kern w:val="0"/>
      <w:sz w:val="20"/>
      <w:szCs w:val="20"/>
    </w:rPr>
  </w:style>
  <w:style w:type="character" w:customStyle="1" w:styleId="ztCharChar">
    <w:name w:val="zt Char Char"/>
    <w:link w:val="zt"/>
    <w:qFormat/>
    <w:rsid w:val="00C90EC6"/>
    <w:rPr>
      <w:rFonts w:ascii="EU-F1" w:eastAsia="EU-F1"/>
    </w:rPr>
  </w:style>
  <w:style w:type="paragraph" w:customStyle="1" w:styleId="zt">
    <w:name w:val="zt"/>
    <w:basedOn w:val="a8"/>
    <w:link w:val="ztCharChar"/>
    <w:qFormat/>
    <w:rsid w:val="00C90EC6"/>
    <w:pPr>
      <w:overflowPunct w:val="0"/>
      <w:topLinePunct/>
      <w:snapToGrid w:val="0"/>
      <w:spacing w:line="312" w:lineRule="exact"/>
    </w:pPr>
    <w:rPr>
      <w:rFonts w:ascii="EU-F1" w:eastAsia="EU-F1"/>
      <w:kern w:val="0"/>
      <w:sz w:val="20"/>
      <w:szCs w:val="20"/>
    </w:rPr>
  </w:style>
  <w:style w:type="character" w:customStyle="1" w:styleId="2ff2">
    <w:name w:val="明显强调2"/>
    <w:qFormat/>
    <w:rsid w:val="00C90EC6"/>
    <w:rPr>
      <w:b/>
      <w:bCs/>
      <w:i/>
      <w:iCs/>
      <w:color w:val="4F81BD"/>
    </w:rPr>
  </w:style>
  <w:style w:type="character" w:customStyle="1" w:styleId="Char40">
    <w:name w:val="引用 Char4"/>
    <w:link w:val="afffffffd"/>
    <w:qFormat/>
    <w:rsid w:val="00C90EC6"/>
    <w:rPr>
      <w:i/>
      <w:iCs/>
      <w:color w:val="000000"/>
    </w:rPr>
  </w:style>
  <w:style w:type="paragraph" w:styleId="afffffffd">
    <w:name w:val="Quote"/>
    <w:basedOn w:val="a8"/>
    <w:next w:val="a8"/>
    <w:link w:val="Char40"/>
    <w:qFormat/>
    <w:rsid w:val="00C90EC6"/>
    <w:rPr>
      <w:i/>
      <w:iCs/>
      <w:color w:val="000000"/>
      <w:kern w:val="0"/>
      <w:sz w:val="20"/>
      <w:szCs w:val="20"/>
    </w:rPr>
  </w:style>
  <w:style w:type="character" w:customStyle="1" w:styleId="Charffd">
    <w:name w:val="引用 Char"/>
    <w:basedOn w:val="a9"/>
    <w:uiPriority w:val="99"/>
    <w:rsid w:val="00C90EC6"/>
    <w:rPr>
      <w:i/>
      <w:iCs/>
      <w:color w:val="404040" w:themeColor="text1" w:themeTint="BF"/>
      <w:kern w:val="2"/>
      <w:sz w:val="21"/>
      <w:szCs w:val="22"/>
    </w:rPr>
  </w:style>
  <w:style w:type="character" w:customStyle="1" w:styleId="CharCharChar2">
    <w:name w:val="批注主题 Char Char Char"/>
    <w:qFormat/>
    <w:rsid w:val="00C90EC6"/>
    <w:rPr>
      <w:rFonts w:eastAsia="宋体"/>
      <w:b/>
      <w:kern w:val="44"/>
      <w:sz w:val="21"/>
      <w:lang w:val="en-US" w:eastAsia="zh-CN"/>
    </w:rPr>
  </w:style>
  <w:style w:type="character" w:customStyle="1" w:styleId="2Chara">
    <w:name w:val="正文2 Char"/>
    <w:qFormat/>
    <w:locked/>
    <w:rsid w:val="00C90EC6"/>
    <w:rPr>
      <w:kern w:val="2"/>
      <w:sz w:val="24"/>
    </w:rPr>
  </w:style>
  <w:style w:type="character" w:customStyle="1" w:styleId="ca-441">
    <w:name w:val="ca-441"/>
    <w:qFormat/>
    <w:rsid w:val="00C90EC6"/>
    <w:rPr>
      <w:rFonts w:ascii="宋体" w:eastAsia="宋体" w:hAnsi="宋体" w:hint="eastAsia"/>
      <w:color w:val="000000"/>
      <w:sz w:val="52"/>
      <w:szCs w:val="52"/>
    </w:rPr>
  </w:style>
  <w:style w:type="character" w:customStyle="1" w:styleId="s">
    <w:name w:val="s"/>
    <w:qFormat/>
    <w:rsid w:val="00C90EC6"/>
  </w:style>
  <w:style w:type="character" w:customStyle="1" w:styleId="afffffffe">
    <w:name w:val="发布"/>
    <w:qFormat/>
    <w:rsid w:val="00C90EC6"/>
    <w:rPr>
      <w:rFonts w:ascii="黑体" w:eastAsia="黑体"/>
      <w:spacing w:val="22"/>
      <w:w w:val="100"/>
      <w:position w:val="3"/>
      <w:sz w:val="28"/>
    </w:rPr>
  </w:style>
  <w:style w:type="character" w:customStyle="1" w:styleId="Charffe">
    <w:name w:val="正文文字首行缩进 Char"/>
    <w:qFormat/>
    <w:rsid w:val="00C90EC6"/>
    <w:rPr>
      <w:rFonts w:ascii="宋体" w:eastAsia="宋体" w:hAnsi="宋体"/>
      <w:sz w:val="28"/>
      <w:szCs w:val="28"/>
      <w:lang w:val="en-US" w:eastAsia="zh-CN" w:bidi="ar-SA"/>
    </w:rPr>
  </w:style>
  <w:style w:type="character" w:customStyle="1" w:styleId="11Char">
    <w:name w:val="样式 标题 1 + 加粗1 Char"/>
    <w:qFormat/>
    <w:rsid w:val="00C90EC6"/>
    <w:rPr>
      <w:rFonts w:ascii="黑体" w:eastAsia="黑体"/>
      <w:b/>
      <w:bCs/>
      <w:kern w:val="44"/>
      <w:sz w:val="28"/>
      <w:szCs w:val="28"/>
      <w:lang w:val="en-US" w:eastAsia="zh-CN" w:bidi="ar-SA"/>
    </w:rPr>
  </w:style>
  <w:style w:type="character" w:customStyle="1" w:styleId="2ndlevelChar1">
    <w:name w:val="2nd level Char1"/>
    <w:qFormat/>
    <w:rsid w:val="00C90EC6"/>
    <w:rPr>
      <w:rFonts w:ascii="Arial" w:eastAsia="宋体" w:hAnsi="Arial"/>
      <w:b/>
      <w:bCs/>
      <w:kern w:val="2"/>
      <w:sz w:val="24"/>
      <w:szCs w:val="32"/>
      <w:lang w:val="en-US" w:eastAsia="zh-CN" w:bidi="ar-SA"/>
    </w:rPr>
  </w:style>
  <w:style w:type="character" w:customStyle="1" w:styleId="Char50">
    <w:name w:val="明显引用 Char5"/>
    <w:link w:val="affffffff"/>
    <w:qFormat/>
    <w:rsid w:val="00C90EC6"/>
    <w:rPr>
      <w:b/>
      <w:bCs/>
      <w:i/>
      <w:iCs/>
      <w:color w:val="4F81BD"/>
    </w:rPr>
  </w:style>
  <w:style w:type="paragraph" w:styleId="affffffff">
    <w:name w:val="Intense Quote"/>
    <w:basedOn w:val="a8"/>
    <w:next w:val="a8"/>
    <w:link w:val="Char50"/>
    <w:qFormat/>
    <w:rsid w:val="00C90EC6"/>
    <w:pPr>
      <w:pBdr>
        <w:bottom w:val="single" w:sz="4" w:space="4" w:color="4F81BD"/>
      </w:pBdr>
      <w:spacing w:before="200" w:after="280"/>
      <w:ind w:left="936" w:right="936"/>
    </w:pPr>
    <w:rPr>
      <w:b/>
      <w:bCs/>
      <w:i/>
      <w:iCs/>
      <w:color w:val="4F81BD"/>
      <w:kern w:val="0"/>
      <w:sz w:val="20"/>
      <w:szCs w:val="20"/>
    </w:rPr>
  </w:style>
  <w:style w:type="character" w:customStyle="1" w:styleId="Charfff">
    <w:name w:val="明显引用 Char"/>
    <w:basedOn w:val="a9"/>
    <w:uiPriority w:val="99"/>
    <w:rsid w:val="00C90EC6"/>
    <w:rPr>
      <w:i/>
      <w:iCs/>
      <w:color w:val="4F81BD" w:themeColor="accent1"/>
      <w:kern w:val="2"/>
      <w:sz w:val="21"/>
      <w:szCs w:val="22"/>
    </w:rPr>
  </w:style>
  <w:style w:type="character" w:customStyle="1" w:styleId="1Char4">
    <w:name w:val="样式 标题 1 + 加粗 Char"/>
    <w:qFormat/>
    <w:rsid w:val="00C90EC6"/>
    <w:rPr>
      <w:rFonts w:ascii="黑体" w:eastAsia="黑体"/>
      <w:b/>
      <w:bCs/>
      <w:kern w:val="44"/>
      <w:sz w:val="28"/>
      <w:szCs w:val="28"/>
      <w:lang w:val="en-US" w:eastAsia="zh-CN" w:bidi="ar-SA"/>
    </w:rPr>
  </w:style>
  <w:style w:type="character" w:customStyle="1" w:styleId="2ff3">
    <w:name w:val="明显引用 字符2"/>
    <w:uiPriority w:val="30"/>
    <w:qFormat/>
    <w:rsid w:val="00C90EC6"/>
    <w:rPr>
      <w:rFonts w:ascii="Times New Roman" w:eastAsia="宋体" w:hAnsi="Times New Roman" w:cs="Times New Roman"/>
      <w:i/>
      <w:iCs/>
      <w:color w:val="4472C4"/>
      <w:szCs w:val="24"/>
    </w:rPr>
  </w:style>
  <w:style w:type="character" w:customStyle="1" w:styleId="CharCharCharChar3">
    <w:name w:val="正文格式 Char Char Char Char"/>
    <w:qFormat/>
    <w:rsid w:val="00C90EC6"/>
    <w:rPr>
      <w:rFonts w:ascii="宋体" w:eastAsia="宋体" w:hAnsi="宋体"/>
      <w:kern w:val="2"/>
      <w:sz w:val="21"/>
      <w:lang w:val="en-US" w:eastAsia="zh-CN"/>
    </w:rPr>
  </w:style>
  <w:style w:type="character" w:customStyle="1" w:styleId="ca-1">
    <w:name w:val="ca-1"/>
    <w:qFormat/>
    <w:rsid w:val="00C90EC6"/>
  </w:style>
  <w:style w:type="character" w:customStyle="1" w:styleId="CharCharCharCharCharCharCharCharCharCharCharChar">
    <w:name w:val="Char Char Char Char Char Char Char Char Char Char Char Char"/>
    <w:link w:val="CharCharCharChar4"/>
    <w:qFormat/>
    <w:rsid w:val="00C90EC6"/>
    <w:rPr>
      <w:szCs w:val="24"/>
    </w:rPr>
  </w:style>
  <w:style w:type="paragraph" w:customStyle="1" w:styleId="CharCharCharChar4">
    <w:name w:val="Char Char Char Char4"/>
    <w:basedOn w:val="a8"/>
    <w:link w:val="CharCharCharCharCharCharCharCharCharCharCharChar"/>
    <w:qFormat/>
    <w:rsid w:val="00C90EC6"/>
    <w:rPr>
      <w:kern w:val="0"/>
      <w:sz w:val="20"/>
      <w:szCs w:val="24"/>
    </w:rPr>
  </w:style>
  <w:style w:type="character" w:customStyle="1" w:styleId="BodyTextIndent2Char1">
    <w:name w:val="Body Text Indent 2 Char1"/>
    <w:qFormat/>
    <w:locked/>
    <w:rsid w:val="00C90EC6"/>
    <w:rPr>
      <w:rFonts w:ascii="黑体" w:eastAsia="黑体"/>
      <w:sz w:val="24"/>
    </w:rPr>
  </w:style>
  <w:style w:type="character" w:customStyle="1" w:styleId="CharChar24">
    <w:name w:val="Char Char24"/>
    <w:qFormat/>
    <w:rsid w:val="00C90EC6"/>
    <w:rPr>
      <w:b/>
      <w:bCs/>
      <w:kern w:val="2"/>
      <w:sz w:val="32"/>
      <w:szCs w:val="44"/>
    </w:rPr>
  </w:style>
  <w:style w:type="character" w:customStyle="1" w:styleId="4Char30">
    <w:name w:val="标题 4 Char_3"/>
    <w:link w:val="43"/>
    <w:qFormat/>
    <w:rsid w:val="00C90EC6"/>
    <w:rPr>
      <w:rFonts w:ascii="Arial" w:eastAsia="黑体" w:hAnsi="Arial"/>
      <w:b/>
      <w:bCs/>
      <w:sz w:val="28"/>
      <w:szCs w:val="28"/>
    </w:rPr>
  </w:style>
  <w:style w:type="paragraph" w:customStyle="1" w:styleId="43">
    <w:name w:val="标题 4_3"/>
    <w:basedOn w:val="601"/>
    <w:next w:val="601"/>
    <w:link w:val="4Char30"/>
    <w:qFormat/>
    <w:rsid w:val="00C90EC6"/>
    <w:pPr>
      <w:keepNext/>
      <w:keepLines/>
      <w:numPr>
        <w:ilvl w:val="3"/>
        <w:numId w:val="20"/>
      </w:numPr>
      <w:tabs>
        <w:tab w:val="left" w:pos="2100"/>
      </w:tabs>
      <w:adjustRightInd w:val="0"/>
      <w:spacing w:before="280" w:after="290" w:line="376" w:lineRule="atLeast"/>
      <w:jc w:val="left"/>
      <w:textAlignment w:val="baseline"/>
      <w:outlineLvl w:val="3"/>
    </w:pPr>
    <w:rPr>
      <w:rFonts w:ascii="Arial" w:eastAsia="黑体" w:hAnsi="Arial"/>
      <w:b/>
      <w:bCs/>
      <w:kern w:val="0"/>
      <w:sz w:val="28"/>
      <w:szCs w:val="28"/>
    </w:rPr>
  </w:style>
  <w:style w:type="paragraph" w:customStyle="1" w:styleId="601">
    <w:name w:val="正文_6_0"/>
    <w:qFormat/>
    <w:rsid w:val="00C90EC6"/>
    <w:pPr>
      <w:widowControl w:val="0"/>
      <w:jc w:val="both"/>
    </w:pPr>
    <w:rPr>
      <w:rFonts w:ascii="Calibri" w:hAnsi="Calibri"/>
      <w:kern w:val="2"/>
      <w:sz w:val="21"/>
      <w:szCs w:val="22"/>
    </w:rPr>
  </w:style>
  <w:style w:type="character" w:customStyle="1" w:styleId="CharCharf3">
    <w:name w:val="手改 Char Char"/>
    <w:qFormat/>
    <w:rsid w:val="00C90EC6"/>
    <w:rPr>
      <w:rFonts w:ascii="宋体"/>
      <w:spacing w:val="20"/>
      <w:kern w:val="2"/>
      <w:sz w:val="21"/>
    </w:rPr>
  </w:style>
  <w:style w:type="character" w:customStyle="1" w:styleId="4Char00">
    <w:name w:val="标题 4 Char_0"/>
    <w:link w:val="401"/>
    <w:qFormat/>
    <w:rsid w:val="00C90EC6"/>
    <w:rPr>
      <w:rFonts w:ascii="Cambria" w:hAnsi="Cambria"/>
      <w:b/>
      <w:bCs/>
      <w:sz w:val="28"/>
      <w:szCs w:val="28"/>
    </w:rPr>
  </w:style>
  <w:style w:type="paragraph" w:customStyle="1" w:styleId="401">
    <w:name w:val="标题 4_0"/>
    <w:basedOn w:val="00"/>
    <w:next w:val="00"/>
    <w:link w:val="4Char00"/>
    <w:unhideWhenUsed/>
    <w:qFormat/>
    <w:rsid w:val="00C90EC6"/>
    <w:pPr>
      <w:keepNext/>
      <w:keepLines/>
      <w:spacing w:before="280" w:after="290" w:line="376" w:lineRule="auto"/>
      <w:outlineLvl w:val="3"/>
    </w:pPr>
    <w:rPr>
      <w:rFonts w:ascii="Cambria" w:hAnsi="Cambria" w:cs="Times New Roman"/>
      <w:b/>
      <w:bCs/>
      <w:kern w:val="0"/>
      <w:sz w:val="28"/>
      <w:szCs w:val="28"/>
    </w:rPr>
  </w:style>
  <w:style w:type="paragraph" w:customStyle="1" w:styleId="00">
    <w:name w:val="正文_0"/>
    <w:qFormat/>
    <w:rsid w:val="00C90EC6"/>
    <w:pPr>
      <w:widowControl w:val="0"/>
      <w:jc w:val="both"/>
    </w:pPr>
    <w:rPr>
      <w:rFonts w:cs="Arial"/>
      <w:kern w:val="2"/>
      <w:sz w:val="21"/>
      <w:szCs w:val="24"/>
    </w:rPr>
  </w:style>
  <w:style w:type="character" w:customStyle="1" w:styleId="1Char10">
    <w:name w:val="标题 1 Char_1"/>
    <w:link w:val="119"/>
    <w:qFormat/>
    <w:rsid w:val="00C90EC6"/>
    <w:rPr>
      <w:b/>
      <w:bCs/>
      <w:kern w:val="44"/>
      <w:sz w:val="44"/>
      <w:szCs w:val="44"/>
    </w:rPr>
  </w:style>
  <w:style w:type="paragraph" w:customStyle="1" w:styleId="119">
    <w:name w:val="标题 1_1"/>
    <w:basedOn w:val="216"/>
    <w:next w:val="216"/>
    <w:link w:val="1Char10"/>
    <w:qFormat/>
    <w:rsid w:val="00C90EC6"/>
    <w:pPr>
      <w:keepNext/>
      <w:keepLines/>
      <w:tabs>
        <w:tab w:val="left" w:pos="460"/>
      </w:tabs>
      <w:adjustRightInd w:val="0"/>
      <w:spacing w:before="340" w:after="330" w:line="578" w:lineRule="atLeast"/>
      <w:ind w:left="6" w:firstLine="420"/>
      <w:jc w:val="left"/>
      <w:textAlignment w:val="baseline"/>
      <w:outlineLvl w:val="0"/>
    </w:pPr>
    <w:rPr>
      <w:rFonts w:ascii="Times New Roman" w:hAnsi="Times New Roman"/>
      <w:b/>
      <w:bCs/>
      <w:kern w:val="44"/>
      <w:sz w:val="44"/>
      <w:szCs w:val="44"/>
    </w:rPr>
  </w:style>
  <w:style w:type="paragraph" w:customStyle="1" w:styleId="216">
    <w:name w:val="正文_2_1"/>
    <w:qFormat/>
    <w:rsid w:val="00C90EC6"/>
    <w:pPr>
      <w:widowControl w:val="0"/>
      <w:jc w:val="both"/>
    </w:pPr>
    <w:rPr>
      <w:rFonts w:ascii="Calibri" w:hAnsi="Calibri"/>
      <w:kern w:val="2"/>
      <w:sz w:val="21"/>
      <w:szCs w:val="22"/>
    </w:rPr>
  </w:style>
  <w:style w:type="character" w:customStyle="1" w:styleId="zbggtop11style5">
    <w:name w:val="zbggtop11 style5"/>
    <w:qFormat/>
    <w:rsid w:val="00C90EC6"/>
  </w:style>
  <w:style w:type="character" w:customStyle="1" w:styleId="skypepnhleftspan">
    <w:name w:val="skype_pnh_left_span"/>
    <w:qFormat/>
    <w:rsid w:val="00C90EC6"/>
  </w:style>
  <w:style w:type="character" w:customStyle="1" w:styleId="info1">
    <w:name w:val="info1"/>
    <w:qFormat/>
    <w:rsid w:val="00C90EC6"/>
    <w:rPr>
      <w:sz w:val="29"/>
      <w:szCs w:val="29"/>
    </w:rPr>
  </w:style>
  <w:style w:type="character" w:customStyle="1" w:styleId="CharCharf4">
    <w:name w:val="样式 正文（首行缩进两字） + 宋体 Char Char"/>
    <w:qFormat/>
    <w:rsid w:val="00C90EC6"/>
    <w:rPr>
      <w:rFonts w:ascii="宋体" w:eastAsia="宋体" w:hAnsi="宋体"/>
      <w:spacing w:val="6"/>
      <w:kern w:val="24"/>
      <w:sz w:val="24"/>
      <w:szCs w:val="24"/>
      <w:lang w:val="en-US" w:eastAsia="zh-CN" w:bidi="ar-SA"/>
    </w:rPr>
  </w:style>
  <w:style w:type="character" w:customStyle="1" w:styleId="11a">
    <w:name w:val="书籍标题11"/>
    <w:qFormat/>
    <w:rsid w:val="00C90EC6"/>
    <w:rPr>
      <w:b/>
      <w:smallCaps/>
      <w:spacing w:val="5"/>
    </w:rPr>
  </w:style>
  <w:style w:type="character" w:customStyle="1" w:styleId="normalchar1">
    <w:name w:val="normal__char1"/>
    <w:qFormat/>
    <w:rsid w:val="00C90EC6"/>
    <w:rPr>
      <w:rFonts w:ascii="Times New Roman" w:hAnsi="Times New Roman" w:cs="Times New Roman" w:hint="default"/>
      <w:sz w:val="20"/>
      <w:szCs w:val="20"/>
      <w:u w:val="none"/>
    </w:rPr>
  </w:style>
  <w:style w:type="character" w:customStyle="1" w:styleId="5ArialCharCharChar">
    <w:name w:val="样式 标题 5 + Arial Char Char Char"/>
    <w:qFormat/>
    <w:rsid w:val="00C90EC6"/>
    <w:rPr>
      <w:rFonts w:ascii="黑体" w:eastAsia="黑体" w:hAnsi="Arial"/>
      <w:sz w:val="21"/>
      <w:lang w:val="zh-CN" w:eastAsia="zh-CN"/>
    </w:rPr>
  </w:style>
  <w:style w:type="character" w:customStyle="1" w:styleId="Char41">
    <w:name w:val="+正文 Char4"/>
    <w:link w:val="affffffff0"/>
    <w:qFormat/>
    <w:rsid w:val="00C90EC6"/>
    <w:rPr>
      <w:sz w:val="24"/>
      <w:szCs w:val="28"/>
      <w:lang w:val="zh-CN"/>
    </w:rPr>
  </w:style>
  <w:style w:type="paragraph" w:customStyle="1" w:styleId="affffffff0">
    <w:name w:val="+正文"/>
    <w:basedOn w:val="a8"/>
    <w:link w:val="Char41"/>
    <w:qFormat/>
    <w:rsid w:val="00C90EC6"/>
    <w:pPr>
      <w:tabs>
        <w:tab w:val="left" w:pos="840"/>
      </w:tabs>
      <w:spacing w:line="360" w:lineRule="auto"/>
      <w:ind w:firstLineChars="200" w:firstLine="200"/>
    </w:pPr>
    <w:rPr>
      <w:kern w:val="0"/>
      <w:sz w:val="24"/>
      <w:szCs w:val="28"/>
      <w:lang w:val="zh-CN"/>
    </w:rPr>
  </w:style>
  <w:style w:type="character" w:customStyle="1" w:styleId="CharChar28">
    <w:name w:val="Char Char28"/>
    <w:qFormat/>
    <w:rsid w:val="00C90EC6"/>
    <w:rPr>
      <w:rFonts w:ascii="Arial" w:hAnsi="Arial"/>
      <w:b/>
      <w:bCs/>
      <w:kern w:val="2"/>
      <w:sz w:val="21"/>
      <w:szCs w:val="32"/>
    </w:rPr>
  </w:style>
  <w:style w:type="character" w:customStyle="1" w:styleId="Charfff0">
    <w:name w:val="+正文 Char"/>
    <w:qFormat/>
    <w:rsid w:val="00C90EC6"/>
    <w:rPr>
      <w:rFonts w:eastAsia="宋体"/>
      <w:kern w:val="2"/>
      <w:sz w:val="24"/>
      <w:szCs w:val="28"/>
      <w:lang w:val="en-US" w:eastAsia="zh-CN" w:bidi="ar-SA"/>
    </w:rPr>
  </w:style>
  <w:style w:type="character" w:customStyle="1" w:styleId="CharCharCharCharChar1">
    <w:name w:val="页眉 Char Char Char Char Char1"/>
    <w:qFormat/>
    <w:rsid w:val="00C90EC6"/>
    <w:rPr>
      <w:rFonts w:ascii="Calibri" w:eastAsia="宋体" w:hAnsi="Calibri"/>
      <w:sz w:val="18"/>
    </w:rPr>
  </w:style>
  <w:style w:type="character" w:customStyle="1" w:styleId="2CharChar3">
    <w:name w:val="样式 正文文本 + 首行缩进:  2 字符 Char Char"/>
    <w:link w:val="2ff4"/>
    <w:qFormat/>
    <w:rsid w:val="00C90EC6"/>
    <w:rPr>
      <w:rFonts w:ascii="Arial" w:hAnsi="Arial"/>
    </w:rPr>
  </w:style>
  <w:style w:type="paragraph" w:customStyle="1" w:styleId="2ff4">
    <w:name w:val="样式 正文文本 + 首行缩进:  2 字符"/>
    <w:basedOn w:val="af3"/>
    <w:link w:val="2CharChar3"/>
    <w:qFormat/>
    <w:rsid w:val="00C90EC6"/>
    <w:pPr>
      <w:adjustRightInd w:val="0"/>
      <w:snapToGrid w:val="0"/>
      <w:spacing w:after="0" w:line="400" w:lineRule="exact"/>
      <w:ind w:firstLineChars="200" w:firstLine="200"/>
    </w:pPr>
    <w:rPr>
      <w:rFonts w:ascii="Arial" w:hAnsi="Arial"/>
      <w:kern w:val="0"/>
      <w:sz w:val="20"/>
      <w:szCs w:val="20"/>
    </w:rPr>
  </w:style>
  <w:style w:type="character" w:customStyle="1" w:styleId="ca-291">
    <w:name w:val="ca-291"/>
    <w:qFormat/>
    <w:rsid w:val="00C90EC6"/>
    <w:rPr>
      <w:rFonts w:ascii="宋体" w:eastAsia="宋体" w:hAnsi="宋体" w:hint="eastAsia"/>
      <w:color w:val="7030A0"/>
      <w:sz w:val="21"/>
      <w:szCs w:val="21"/>
    </w:rPr>
  </w:style>
  <w:style w:type="character" w:customStyle="1" w:styleId="CPara-CharChar">
    <w:name w:val="CPara- Char Char"/>
    <w:qFormat/>
    <w:rsid w:val="00C90EC6"/>
    <w:rPr>
      <w:rFonts w:ascii="宋体" w:eastAsia="宋体" w:hAnsi="宋体"/>
      <w:lang w:val="en-US" w:eastAsia="en-US" w:bidi="ar-SA"/>
    </w:rPr>
  </w:style>
  <w:style w:type="character" w:customStyle="1" w:styleId="Normal858D7CFB-ED40-4347-BF05-701D383B685F">
    <w:name w:val="Normal[858D7CFB-ED40-4347-BF05-701D383B685F]"/>
    <w:link w:val="1f0"/>
    <w:qFormat/>
    <w:locked/>
    <w:rsid w:val="00C90EC6"/>
    <w:rPr>
      <w:rFonts w:ascii="Tahoma" w:hAnsi="Tahoma" w:cs="Tahoma"/>
      <w:sz w:val="18"/>
      <w:szCs w:val="24"/>
      <w:shd w:val="clear" w:color="auto" w:fill="000080"/>
    </w:rPr>
  </w:style>
  <w:style w:type="character" w:customStyle="1" w:styleId="CharChar16">
    <w:name w:val="手改 Char Char1"/>
    <w:qFormat/>
    <w:rsid w:val="00C90EC6"/>
    <w:rPr>
      <w:rFonts w:eastAsia="宋体"/>
      <w:kern w:val="2"/>
      <w:sz w:val="21"/>
      <w:szCs w:val="24"/>
      <w:lang w:val="en-US" w:eastAsia="zh-CN" w:bidi="ar-SA"/>
    </w:rPr>
  </w:style>
  <w:style w:type="character" w:customStyle="1" w:styleId="ca-201">
    <w:name w:val="ca-201"/>
    <w:qFormat/>
    <w:rsid w:val="00C90EC6"/>
    <w:rPr>
      <w:rFonts w:ascii="??" w:hAnsi="??" w:hint="default"/>
      <w:color w:val="000000"/>
      <w:sz w:val="18"/>
      <w:szCs w:val="18"/>
    </w:rPr>
  </w:style>
  <w:style w:type="character" w:customStyle="1" w:styleId="skypepnhprintcontainer">
    <w:name w:val="skype_pnh_print_container"/>
    <w:qFormat/>
    <w:rsid w:val="00C90EC6"/>
  </w:style>
  <w:style w:type="character" w:customStyle="1" w:styleId="CharChar310">
    <w:name w:val="Char Char310"/>
    <w:qFormat/>
    <w:rsid w:val="00C90EC6"/>
    <w:rPr>
      <w:rFonts w:eastAsia="宋体"/>
      <w:kern w:val="2"/>
      <w:sz w:val="18"/>
      <w:lang w:val="en-US" w:eastAsia="zh-CN"/>
    </w:rPr>
  </w:style>
  <w:style w:type="character" w:customStyle="1" w:styleId="2CharChar4">
    <w:name w:val="标题 2 Char Char"/>
    <w:qFormat/>
    <w:rsid w:val="00C90EC6"/>
    <w:rPr>
      <w:rFonts w:ascii="Arial" w:eastAsia="宋体" w:hAnsi="Arial"/>
      <w:b/>
      <w:bCs/>
      <w:w w:val="99"/>
      <w:sz w:val="24"/>
      <w:szCs w:val="24"/>
      <w:lang w:val="en-US" w:eastAsia="zh-CN" w:bidi="ar-SA"/>
    </w:rPr>
  </w:style>
  <w:style w:type="character" w:customStyle="1" w:styleId="fontstyle01">
    <w:name w:val="fontstyle01"/>
    <w:qFormat/>
    <w:rsid w:val="00C90EC6"/>
    <w:rPr>
      <w:rFonts w:ascii="宋体" w:eastAsia="宋体" w:hAnsi="宋体" w:cs="宋体" w:hint="eastAsia"/>
      <w:color w:val="000000"/>
      <w:sz w:val="22"/>
      <w:szCs w:val="22"/>
    </w:rPr>
  </w:style>
  <w:style w:type="character" w:customStyle="1" w:styleId="CharChar411">
    <w:name w:val="Char Char411"/>
    <w:qFormat/>
    <w:rsid w:val="00C90EC6"/>
    <w:rPr>
      <w:rFonts w:eastAsia="宋体"/>
      <w:kern w:val="2"/>
      <w:sz w:val="21"/>
      <w:szCs w:val="24"/>
      <w:lang w:val="en-US" w:eastAsia="zh-CN" w:bidi="ar-SA"/>
    </w:rPr>
  </w:style>
  <w:style w:type="character" w:customStyle="1" w:styleId="5Char1">
    <w:name w:val="标题 5 Char_1"/>
    <w:link w:val="511"/>
    <w:qFormat/>
    <w:rsid w:val="00C90EC6"/>
    <w:rPr>
      <w:b/>
      <w:bCs/>
      <w:sz w:val="28"/>
      <w:szCs w:val="28"/>
    </w:rPr>
  </w:style>
  <w:style w:type="paragraph" w:customStyle="1" w:styleId="511">
    <w:name w:val="标题 5_1"/>
    <w:basedOn w:val="216"/>
    <w:next w:val="216"/>
    <w:link w:val="5Char1"/>
    <w:qFormat/>
    <w:rsid w:val="00C90EC6"/>
    <w:pPr>
      <w:keepNext/>
      <w:keepLines/>
      <w:tabs>
        <w:tab w:val="left" w:pos="2100"/>
      </w:tabs>
      <w:adjustRightInd w:val="0"/>
      <w:spacing w:before="280" w:after="290" w:line="376" w:lineRule="atLeast"/>
      <w:ind w:left="2100" w:hanging="420"/>
      <w:jc w:val="left"/>
      <w:textAlignment w:val="baseline"/>
      <w:outlineLvl w:val="4"/>
    </w:pPr>
    <w:rPr>
      <w:rFonts w:ascii="Times New Roman" w:hAnsi="Times New Roman"/>
      <w:b/>
      <w:bCs/>
      <w:kern w:val="0"/>
      <w:sz w:val="28"/>
      <w:szCs w:val="28"/>
    </w:rPr>
  </w:style>
  <w:style w:type="character" w:customStyle="1" w:styleId="CharChar102">
    <w:name w:val="Char Char102"/>
    <w:qFormat/>
    <w:rsid w:val="00C90EC6"/>
    <w:rPr>
      <w:kern w:val="2"/>
      <w:sz w:val="18"/>
    </w:rPr>
  </w:style>
  <w:style w:type="character" w:customStyle="1" w:styleId="1GBKCharChar">
    <w:name w:val="样式 标题 1 + (西文) 方正仿宋_GBK Char Char"/>
    <w:link w:val="1GBK"/>
    <w:qFormat/>
    <w:rsid w:val="00C90EC6"/>
    <w:rPr>
      <w:rFonts w:ascii="方正仿宋_GBK" w:eastAsia="方正仿宋_GBK" w:hAnsi="方正仿宋_GBK"/>
      <w:b/>
      <w:kern w:val="44"/>
      <w:sz w:val="32"/>
    </w:rPr>
  </w:style>
  <w:style w:type="paragraph" w:customStyle="1" w:styleId="1GBK">
    <w:name w:val="样式 标题 1 + (西文) 方正仿宋_GBK"/>
    <w:basedOn w:val="12"/>
    <w:link w:val="1GBKCharChar"/>
    <w:qFormat/>
    <w:rsid w:val="00C90EC6"/>
    <w:pPr>
      <w:keepNext/>
      <w:keepLines/>
      <w:autoSpaceDE/>
      <w:autoSpaceDN/>
      <w:snapToGrid w:val="0"/>
      <w:spacing w:line="240" w:lineRule="auto"/>
      <w:jc w:val="both"/>
      <w:textAlignment w:val="baseline"/>
    </w:pPr>
    <w:rPr>
      <w:rFonts w:ascii="方正仿宋_GBK" w:eastAsia="方正仿宋_GBK" w:hAnsi="方正仿宋_GBK"/>
      <w:bCs w:val="0"/>
      <w:kern w:val="44"/>
      <w:sz w:val="32"/>
      <w:szCs w:val="20"/>
    </w:rPr>
  </w:style>
  <w:style w:type="character" w:customStyle="1" w:styleId="jlCharCharCharChar">
    <w:name w:val="jl 正文 Char Char Char Char"/>
    <w:link w:val="jlCharChar"/>
    <w:qFormat/>
    <w:rsid w:val="00C90EC6"/>
    <w:rPr>
      <w:rFonts w:ascii="宋体"/>
      <w:sz w:val="24"/>
    </w:rPr>
  </w:style>
  <w:style w:type="paragraph" w:customStyle="1" w:styleId="jlCharChar">
    <w:name w:val="jl 正文 Char Char"/>
    <w:basedOn w:val="a8"/>
    <w:link w:val="jlCharCharCharChar"/>
    <w:qFormat/>
    <w:rsid w:val="00C90EC6"/>
    <w:pPr>
      <w:topLinePunct/>
      <w:autoSpaceDE w:val="0"/>
      <w:autoSpaceDN w:val="0"/>
      <w:adjustRightInd w:val="0"/>
      <w:ind w:firstLineChars="200" w:firstLine="200"/>
      <w:jc w:val="left"/>
      <w:textAlignment w:val="baseline"/>
    </w:pPr>
    <w:rPr>
      <w:rFonts w:ascii="宋体"/>
      <w:kern w:val="0"/>
      <w:sz w:val="24"/>
      <w:szCs w:val="20"/>
    </w:rPr>
  </w:style>
  <w:style w:type="character" w:customStyle="1" w:styleId="Heading6Char">
    <w:name w:val="Heading 6 Char"/>
    <w:qFormat/>
    <w:locked/>
    <w:rsid w:val="00C90EC6"/>
    <w:rPr>
      <w:rFonts w:ascii="Arial" w:eastAsia="黑体" w:hAnsi="Arial"/>
      <w:b/>
      <w:kern w:val="0"/>
      <w:sz w:val="24"/>
    </w:rPr>
  </w:style>
  <w:style w:type="character" w:customStyle="1" w:styleId="8Char00">
    <w:name w:val="标题 8 Char_0_0"/>
    <w:link w:val="800"/>
    <w:qFormat/>
    <w:rsid w:val="00C90EC6"/>
    <w:rPr>
      <w:rFonts w:ascii="Arial" w:eastAsia="黑体" w:hAnsi="Arial"/>
      <w:sz w:val="24"/>
      <w:szCs w:val="24"/>
    </w:rPr>
  </w:style>
  <w:style w:type="paragraph" w:customStyle="1" w:styleId="800">
    <w:name w:val="标题 8_0_0"/>
    <w:basedOn w:val="01"/>
    <w:next w:val="01"/>
    <w:link w:val="8Char00"/>
    <w:qFormat/>
    <w:rsid w:val="00C90EC6"/>
    <w:pPr>
      <w:keepNext/>
      <w:keepLines/>
      <w:numPr>
        <w:ilvl w:val="7"/>
        <w:numId w:val="21"/>
      </w:numPr>
      <w:tabs>
        <w:tab w:val="left" w:pos="3753"/>
      </w:tabs>
      <w:adjustRightInd w:val="0"/>
      <w:spacing w:before="240" w:after="64" w:line="320" w:lineRule="atLeast"/>
      <w:jc w:val="left"/>
      <w:textAlignment w:val="baseline"/>
      <w:outlineLvl w:val="7"/>
    </w:pPr>
    <w:rPr>
      <w:rFonts w:ascii="Arial" w:eastAsia="黑体" w:hAnsi="Arial"/>
      <w:kern w:val="0"/>
      <w:sz w:val="24"/>
      <w:szCs w:val="24"/>
    </w:rPr>
  </w:style>
  <w:style w:type="paragraph" w:customStyle="1" w:styleId="01">
    <w:name w:val="正文_0_1"/>
    <w:qFormat/>
    <w:rsid w:val="00C90EC6"/>
    <w:pPr>
      <w:widowControl w:val="0"/>
      <w:jc w:val="both"/>
    </w:pPr>
    <w:rPr>
      <w:rFonts w:ascii="Calibri" w:hAnsi="Calibri"/>
      <w:kern w:val="2"/>
      <w:sz w:val="21"/>
      <w:szCs w:val="22"/>
    </w:rPr>
  </w:style>
  <w:style w:type="character" w:customStyle="1" w:styleId="ca-371">
    <w:name w:val="ca-371"/>
    <w:qFormat/>
    <w:rsid w:val="00C90EC6"/>
    <w:rPr>
      <w:rFonts w:ascii="宋体" w:eastAsia="宋体" w:hAnsi="宋体" w:hint="eastAsia"/>
      <w:color w:val="000000"/>
      <w:spacing w:val="0"/>
      <w:sz w:val="21"/>
      <w:szCs w:val="21"/>
    </w:rPr>
  </w:style>
  <w:style w:type="character" w:customStyle="1" w:styleId="2Charb">
    <w:name w:val="中等深浅网格 2 Char"/>
    <w:link w:val="217"/>
    <w:qFormat/>
    <w:rsid w:val="00C90EC6"/>
    <w:rPr>
      <w:rFonts w:eastAsia="Times New Roman"/>
    </w:rPr>
  </w:style>
  <w:style w:type="paragraph" w:customStyle="1" w:styleId="217">
    <w:name w:val="中等深浅网格 21"/>
    <w:link w:val="2Charb"/>
    <w:qFormat/>
    <w:rsid w:val="00C90EC6"/>
    <w:rPr>
      <w:rFonts w:eastAsia="Times New Roman"/>
    </w:rPr>
  </w:style>
  <w:style w:type="character" w:customStyle="1" w:styleId="EndnoteTextChar">
    <w:name w:val="Endnote Text Char"/>
    <w:qFormat/>
    <w:locked/>
    <w:rsid w:val="00C90EC6"/>
    <w:rPr>
      <w:rFonts w:ascii="Times New Roman" w:eastAsia="宋体" w:hAnsi="Times New Roman" w:cs="Times New Roman"/>
      <w:sz w:val="20"/>
      <w:szCs w:val="20"/>
    </w:rPr>
  </w:style>
  <w:style w:type="character" w:customStyle="1" w:styleId="tCharChar">
    <w:name w:val="t 点 Char Char"/>
    <w:link w:val="t"/>
    <w:qFormat/>
    <w:rsid w:val="00C90EC6"/>
    <w:rPr>
      <w:rFonts w:ascii="Calibri" w:hAnsi="Calibri"/>
    </w:rPr>
  </w:style>
  <w:style w:type="paragraph" w:customStyle="1" w:styleId="t">
    <w:name w:val="t 点"/>
    <w:basedOn w:val="a8"/>
    <w:link w:val="tCharChar"/>
    <w:qFormat/>
    <w:rsid w:val="00C90EC6"/>
    <w:pPr>
      <w:tabs>
        <w:tab w:val="left" w:pos="0"/>
        <w:tab w:val="left" w:pos="955"/>
      </w:tabs>
      <w:ind w:left="955" w:hanging="420"/>
    </w:pPr>
    <w:rPr>
      <w:rFonts w:ascii="Calibri" w:hAnsi="Calibri"/>
      <w:kern w:val="0"/>
      <w:sz w:val="20"/>
      <w:szCs w:val="20"/>
    </w:rPr>
  </w:style>
  <w:style w:type="character" w:customStyle="1" w:styleId="question-title2">
    <w:name w:val="question-title2"/>
    <w:qFormat/>
    <w:rsid w:val="00C90EC6"/>
  </w:style>
  <w:style w:type="character" w:customStyle="1" w:styleId="CharChar30">
    <w:name w:val="Char Char30"/>
    <w:qFormat/>
    <w:rsid w:val="00C90EC6"/>
    <w:rPr>
      <w:rFonts w:ascii="Arial" w:eastAsia="黑体" w:hAnsi="Arial"/>
      <w:b/>
      <w:bCs/>
      <w:kern w:val="2"/>
      <w:sz w:val="28"/>
      <w:szCs w:val="28"/>
      <w:lang w:val="en-US" w:eastAsia="zh-CN" w:bidi="ar-SA"/>
    </w:rPr>
  </w:style>
  <w:style w:type="character" w:customStyle="1" w:styleId="Charfff1">
    <w:name w:val="附录二 Char"/>
    <w:qFormat/>
    <w:rsid w:val="00C90EC6"/>
    <w:rPr>
      <w:rFonts w:ascii="EU-F1" w:eastAsia="黑体"/>
      <w:kern w:val="21"/>
      <w:sz w:val="21"/>
      <w:lang w:val="en-US" w:eastAsia="zh-CN"/>
    </w:rPr>
  </w:style>
  <w:style w:type="character" w:customStyle="1" w:styleId="affffffff1">
    <w:name w:val="列表段落 字符"/>
    <w:link w:val="Style849"/>
    <w:qFormat/>
    <w:rsid w:val="00C90EC6"/>
    <w:rPr>
      <w:szCs w:val="24"/>
    </w:rPr>
  </w:style>
  <w:style w:type="paragraph" w:customStyle="1" w:styleId="Style849">
    <w:name w:val="_Style 849"/>
    <w:basedOn w:val="a8"/>
    <w:next w:val="affffff4"/>
    <w:link w:val="affffffff1"/>
    <w:qFormat/>
    <w:rsid w:val="00C90EC6"/>
    <w:pPr>
      <w:ind w:firstLineChars="200" w:firstLine="420"/>
    </w:pPr>
    <w:rPr>
      <w:kern w:val="0"/>
      <w:sz w:val="20"/>
      <w:szCs w:val="24"/>
    </w:rPr>
  </w:style>
  <w:style w:type="character" w:customStyle="1" w:styleId="ca-141">
    <w:name w:val="ca-141"/>
    <w:qFormat/>
    <w:rsid w:val="00C90EC6"/>
    <w:rPr>
      <w:rFonts w:ascii="Times New Roman" w:hAnsi="Times New Roman" w:cs="Times New Roman" w:hint="default"/>
      <w:color w:val="000000"/>
      <w:sz w:val="24"/>
      <w:szCs w:val="24"/>
    </w:rPr>
  </w:style>
  <w:style w:type="character" w:customStyle="1" w:styleId="2Char00">
    <w:name w:val="标题 2 Char_0"/>
    <w:link w:val="20"/>
    <w:qFormat/>
    <w:rsid w:val="00C90EC6"/>
    <w:rPr>
      <w:rFonts w:ascii="Arial" w:eastAsia="黑体" w:hAnsi="Arial"/>
      <w:b/>
      <w:bCs/>
      <w:sz w:val="32"/>
      <w:szCs w:val="32"/>
    </w:rPr>
  </w:style>
  <w:style w:type="paragraph" w:customStyle="1" w:styleId="20">
    <w:name w:val="标题 2_0"/>
    <w:basedOn w:val="66"/>
    <w:next w:val="66"/>
    <w:link w:val="2Char00"/>
    <w:qFormat/>
    <w:rsid w:val="00C90EC6"/>
    <w:pPr>
      <w:keepNext/>
      <w:keepLines/>
      <w:numPr>
        <w:ilvl w:val="1"/>
        <w:numId w:val="19"/>
      </w:numPr>
      <w:tabs>
        <w:tab w:val="left" w:pos="840"/>
      </w:tabs>
      <w:adjustRightInd w:val="0"/>
      <w:spacing w:before="260" w:after="260" w:line="416" w:lineRule="atLeast"/>
      <w:jc w:val="left"/>
      <w:textAlignment w:val="baseline"/>
      <w:outlineLvl w:val="1"/>
    </w:pPr>
    <w:rPr>
      <w:rFonts w:ascii="Arial" w:eastAsia="黑体" w:hAnsi="Arial"/>
      <w:b/>
      <w:bCs/>
      <w:kern w:val="0"/>
      <w:sz w:val="32"/>
      <w:szCs w:val="32"/>
    </w:rPr>
  </w:style>
  <w:style w:type="character" w:customStyle="1" w:styleId="wbCharChar">
    <w:name w:val="wb点 Char Char"/>
    <w:link w:val="wb"/>
    <w:qFormat/>
    <w:rsid w:val="00C90EC6"/>
    <w:rPr>
      <w:sz w:val="24"/>
      <w:lang w:val="en-AU"/>
    </w:rPr>
  </w:style>
  <w:style w:type="paragraph" w:customStyle="1" w:styleId="wb">
    <w:name w:val="wb点"/>
    <w:basedOn w:val="t"/>
    <w:link w:val="wbCharChar"/>
    <w:qFormat/>
    <w:rsid w:val="00C90EC6"/>
    <w:pPr>
      <w:tabs>
        <w:tab w:val="left" w:pos="360"/>
      </w:tabs>
      <w:spacing w:line="460" w:lineRule="exact"/>
      <w:ind w:left="902" w:hanging="425"/>
    </w:pPr>
    <w:rPr>
      <w:rFonts w:ascii="Times New Roman" w:hAnsi="Times New Roman"/>
      <w:sz w:val="24"/>
      <w:lang w:val="en-AU"/>
    </w:rPr>
  </w:style>
  <w:style w:type="character" w:customStyle="1" w:styleId="ca-491">
    <w:name w:val="ca-491"/>
    <w:qFormat/>
    <w:rsid w:val="00C90EC6"/>
    <w:rPr>
      <w:rFonts w:ascii="宋体" w:eastAsia="宋体" w:hAnsi="宋体" w:hint="eastAsia"/>
      <w:spacing w:val="0"/>
      <w:sz w:val="32"/>
      <w:szCs w:val="32"/>
    </w:rPr>
  </w:style>
  <w:style w:type="character" w:customStyle="1" w:styleId="t1CharChar">
    <w:name w:val="t(1) Char Char"/>
    <w:link w:val="t1"/>
    <w:qFormat/>
    <w:locked/>
    <w:rsid w:val="00C90EC6"/>
    <w:rPr>
      <w:rFonts w:ascii="宋体"/>
      <w:sz w:val="28"/>
    </w:rPr>
  </w:style>
  <w:style w:type="paragraph" w:customStyle="1" w:styleId="t1">
    <w:name w:val="t(1)"/>
    <w:basedOn w:val="a8"/>
    <w:link w:val="t1CharChar"/>
    <w:qFormat/>
    <w:rsid w:val="00C90EC6"/>
    <w:pPr>
      <w:adjustRightInd w:val="0"/>
      <w:snapToGrid w:val="0"/>
      <w:spacing w:line="360" w:lineRule="auto"/>
      <w:ind w:firstLine="567"/>
    </w:pPr>
    <w:rPr>
      <w:rFonts w:ascii="宋体"/>
      <w:kern w:val="0"/>
      <w:sz w:val="28"/>
      <w:szCs w:val="20"/>
    </w:rPr>
  </w:style>
  <w:style w:type="character" w:customStyle="1" w:styleId="Char100">
    <w:name w:val="纯文本 Char_1_0"/>
    <w:link w:val="301"/>
    <w:qFormat/>
    <w:rsid w:val="00C90EC6"/>
    <w:rPr>
      <w:rFonts w:ascii="宋体" w:hAnsi="Courier New" w:cs="Courier New"/>
      <w:szCs w:val="21"/>
    </w:rPr>
  </w:style>
  <w:style w:type="paragraph" w:customStyle="1" w:styleId="301">
    <w:name w:val="纯文本_3_0"/>
    <w:basedOn w:val="302"/>
    <w:link w:val="Char100"/>
    <w:unhideWhenUsed/>
    <w:qFormat/>
    <w:rsid w:val="00C90EC6"/>
    <w:rPr>
      <w:rFonts w:ascii="宋体" w:hAnsi="Courier New" w:cs="Courier New"/>
      <w:kern w:val="0"/>
      <w:sz w:val="20"/>
      <w:szCs w:val="21"/>
    </w:rPr>
  </w:style>
  <w:style w:type="paragraph" w:customStyle="1" w:styleId="302">
    <w:name w:val="正文_3_0"/>
    <w:qFormat/>
    <w:rsid w:val="00C90EC6"/>
    <w:pPr>
      <w:widowControl w:val="0"/>
      <w:jc w:val="both"/>
    </w:pPr>
    <w:rPr>
      <w:kern w:val="2"/>
      <w:sz w:val="21"/>
      <w:szCs w:val="24"/>
    </w:rPr>
  </w:style>
  <w:style w:type="character" w:customStyle="1" w:styleId="BalloonTextChar">
    <w:name w:val="Balloon Text Char"/>
    <w:qFormat/>
    <w:locked/>
    <w:rsid w:val="00C90EC6"/>
    <w:rPr>
      <w:rFonts w:ascii="Times New Roman" w:eastAsia="宋体" w:hAnsi="Times New Roman" w:cs="Times New Roman"/>
      <w:sz w:val="18"/>
      <w:szCs w:val="18"/>
    </w:rPr>
  </w:style>
  <w:style w:type="character" w:customStyle="1" w:styleId="2Charc">
    <w:name w:val="样式2 Char"/>
    <w:qFormat/>
    <w:rsid w:val="00C90EC6"/>
    <w:rPr>
      <w:rFonts w:ascii="宋体" w:eastAsia="黑体" w:hAnsi="宋体"/>
      <w:b/>
      <w:kern w:val="2"/>
      <w:sz w:val="24"/>
      <w:lang w:val="en-US" w:eastAsia="zh-CN"/>
    </w:rPr>
  </w:style>
  <w:style w:type="character" w:customStyle="1" w:styleId="6Char3">
    <w:name w:val="标题 6 Char_3"/>
    <w:link w:val="63"/>
    <w:qFormat/>
    <w:rsid w:val="00C90EC6"/>
    <w:rPr>
      <w:rFonts w:ascii="Arial" w:eastAsia="黑体" w:hAnsi="Arial"/>
      <w:b/>
      <w:bCs/>
      <w:sz w:val="24"/>
      <w:szCs w:val="24"/>
    </w:rPr>
  </w:style>
  <w:style w:type="paragraph" w:customStyle="1" w:styleId="63">
    <w:name w:val="标题 6_3"/>
    <w:basedOn w:val="601"/>
    <w:next w:val="601"/>
    <w:link w:val="6Char3"/>
    <w:qFormat/>
    <w:rsid w:val="00C90EC6"/>
    <w:pPr>
      <w:keepNext/>
      <w:keepLines/>
      <w:numPr>
        <w:ilvl w:val="5"/>
        <w:numId w:val="20"/>
      </w:numPr>
      <w:tabs>
        <w:tab w:val="left" w:pos="2940"/>
      </w:tabs>
      <w:adjustRightInd w:val="0"/>
      <w:spacing w:before="240" w:after="64" w:line="320" w:lineRule="atLeast"/>
      <w:jc w:val="left"/>
      <w:textAlignment w:val="baseline"/>
      <w:outlineLvl w:val="5"/>
    </w:pPr>
    <w:rPr>
      <w:rFonts w:ascii="Arial" w:eastAsia="黑体" w:hAnsi="Arial"/>
      <w:b/>
      <w:bCs/>
      <w:kern w:val="0"/>
      <w:sz w:val="24"/>
      <w:szCs w:val="24"/>
    </w:rPr>
  </w:style>
  <w:style w:type="character" w:customStyle="1" w:styleId="skypepnhdropartflagspan">
    <w:name w:val="skype_pnh_dropart_flag_span"/>
    <w:qFormat/>
    <w:rsid w:val="00C90EC6"/>
  </w:style>
  <w:style w:type="character" w:customStyle="1" w:styleId="ca-251">
    <w:name w:val="ca-251"/>
    <w:qFormat/>
    <w:rsid w:val="00C90EC6"/>
    <w:rPr>
      <w:rFonts w:ascii="Times New Roman" w:hAnsi="Times New Roman" w:cs="Times New Roman" w:hint="default"/>
      <w:sz w:val="21"/>
      <w:szCs w:val="21"/>
    </w:rPr>
  </w:style>
  <w:style w:type="character" w:customStyle="1" w:styleId="7Char3">
    <w:name w:val="标题 7 Char_3"/>
    <w:link w:val="73"/>
    <w:qFormat/>
    <w:rsid w:val="00C90EC6"/>
    <w:rPr>
      <w:b/>
      <w:bCs/>
      <w:sz w:val="24"/>
      <w:szCs w:val="24"/>
    </w:rPr>
  </w:style>
  <w:style w:type="paragraph" w:customStyle="1" w:styleId="73">
    <w:name w:val="标题 7_3"/>
    <w:basedOn w:val="601"/>
    <w:next w:val="601"/>
    <w:link w:val="7Char3"/>
    <w:qFormat/>
    <w:rsid w:val="00C90EC6"/>
    <w:pPr>
      <w:keepNext/>
      <w:keepLines/>
      <w:numPr>
        <w:ilvl w:val="6"/>
        <w:numId w:val="20"/>
      </w:numPr>
      <w:tabs>
        <w:tab w:val="left" w:pos="3360"/>
      </w:tabs>
      <w:adjustRightInd w:val="0"/>
      <w:spacing w:before="240" w:after="64" w:line="320" w:lineRule="atLeast"/>
      <w:jc w:val="left"/>
      <w:textAlignment w:val="baseline"/>
      <w:outlineLvl w:val="6"/>
    </w:pPr>
    <w:rPr>
      <w:rFonts w:ascii="Times New Roman" w:hAnsi="Times New Roman"/>
      <w:b/>
      <w:bCs/>
      <w:kern w:val="0"/>
      <w:sz w:val="24"/>
      <w:szCs w:val="24"/>
    </w:rPr>
  </w:style>
  <w:style w:type="character" w:customStyle="1" w:styleId="CharCharChar3">
    <w:name w:val="－正文 Char Char Char"/>
    <w:link w:val="Charfff2"/>
    <w:qFormat/>
    <w:rsid w:val="00C90EC6"/>
    <w:rPr>
      <w:rFonts w:ascii="楷体_GB2312"/>
      <w:sz w:val="28"/>
    </w:rPr>
  </w:style>
  <w:style w:type="paragraph" w:customStyle="1" w:styleId="Charfff2">
    <w:name w:val="－正文 Char"/>
    <w:basedOn w:val="a8"/>
    <w:link w:val="CharCharChar3"/>
    <w:qFormat/>
    <w:rsid w:val="00C90EC6"/>
    <w:pPr>
      <w:spacing w:line="360" w:lineRule="auto"/>
      <w:ind w:firstLineChars="200" w:firstLine="200"/>
      <w:jc w:val="left"/>
    </w:pPr>
    <w:rPr>
      <w:rFonts w:ascii="楷体_GB2312"/>
      <w:kern w:val="0"/>
      <w:sz w:val="28"/>
      <w:szCs w:val="20"/>
    </w:rPr>
  </w:style>
  <w:style w:type="character" w:customStyle="1" w:styleId="218">
    <w:name w:val="不明显参考21"/>
    <w:qFormat/>
    <w:rsid w:val="00C90EC6"/>
    <w:rPr>
      <w:smallCaps/>
      <w:color w:val="C0504D"/>
      <w:u w:val="single"/>
    </w:rPr>
  </w:style>
  <w:style w:type="character" w:customStyle="1" w:styleId="ca-81">
    <w:name w:val="ca-81"/>
    <w:qFormat/>
    <w:rsid w:val="00C90EC6"/>
    <w:rPr>
      <w:rFonts w:ascii="宋体" w:eastAsia="宋体" w:hAnsi="宋体" w:hint="eastAsia"/>
      <w:color w:val="000000"/>
      <w:sz w:val="28"/>
      <w:szCs w:val="28"/>
    </w:rPr>
  </w:style>
  <w:style w:type="character" w:customStyle="1" w:styleId="1ff9">
    <w:name w:val="批注引用1"/>
    <w:qFormat/>
    <w:rsid w:val="00C90EC6"/>
    <w:rPr>
      <w:sz w:val="21"/>
    </w:rPr>
  </w:style>
  <w:style w:type="character" w:customStyle="1" w:styleId="pointer">
    <w:name w:val="pointer"/>
    <w:qFormat/>
    <w:rsid w:val="00C90EC6"/>
  </w:style>
  <w:style w:type="character" w:customStyle="1" w:styleId="6Char1">
    <w:name w:val="标题 6 Char_1"/>
    <w:link w:val="611"/>
    <w:qFormat/>
    <w:rsid w:val="00C90EC6"/>
    <w:rPr>
      <w:rFonts w:ascii="Arial" w:eastAsia="黑体" w:hAnsi="Arial"/>
      <w:b/>
      <w:bCs/>
      <w:sz w:val="24"/>
      <w:szCs w:val="24"/>
    </w:rPr>
  </w:style>
  <w:style w:type="paragraph" w:customStyle="1" w:styleId="611">
    <w:name w:val="标题 6_1"/>
    <w:basedOn w:val="216"/>
    <w:next w:val="216"/>
    <w:link w:val="6Char1"/>
    <w:qFormat/>
    <w:rsid w:val="00C90EC6"/>
    <w:pPr>
      <w:keepNext/>
      <w:keepLines/>
      <w:tabs>
        <w:tab w:val="left" w:pos="2520"/>
      </w:tabs>
      <w:adjustRightInd w:val="0"/>
      <w:spacing w:before="240" w:after="64" w:line="320" w:lineRule="atLeast"/>
      <w:ind w:left="2520" w:hanging="420"/>
      <w:jc w:val="left"/>
      <w:textAlignment w:val="baseline"/>
      <w:outlineLvl w:val="5"/>
    </w:pPr>
    <w:rPr>
      <w:rFonts w:ascii="Arial" w:eastAsia="黑体" w:hAnsi="Arial"/>
      <w:b/>
      <w:bCs/>
      <w:kern w:val="0"/>
      <w:sz w:val="24"/>
      <w:szCs w:val="24"/>
    </w:rPr>
  </w:style>
  <w:style w:type="character" w:customStyle="1" w:styleId="H6Char">
    <w:name w:val="H6 Char"/>
    <w:qFormat/>
    <w:rsid w:val="00C90EC6"/>
    <w:rPr>
      <w:rFonts w:ascii="Arial" w:eastAsia="黑体" w:hAnsi="Arial"/>
      <w:b/>
      <w:bCs/>
      <w:sz w:val="24"/>
      <w:szCs w:val="24"/>
      <w:lang w:val="en-US" w:eastAsia="zh-CN" w:bidi="ar-SA"/>
    </w:rPr>
  </w:style>
  <w:style w:type="character" w:customStyle="1" w:styleId="BodyTextCharChar">
    <w:name w:val="~BodyText Char Char"/>
    <w:link w:val="BodyText"/>
    <w:qFormat/>
    <w:rsid w:val="00C90EC6"/>
    <w:rPr>
      <w:rFonts w:ascii="Arial" w:hAnsi="Arial"/>
      <w:lang w:val="en-GB" w:eastAsia="en-GB"/>
    </w:rPr>
  </w:style>
  <w:style w:type="paragraph" w:customStyle="1" w:styleId="BodyText">
    <w:name w:val="~BodyText"/>
    <w:basedOn w:val="a8"/>
    <w:link w:val="BodyTextCharChar"/>
    <w:qFormat/>
    <w:rsid w:val="00C90EC6"/>
    <w:pPr>
      <w:widowControl/>
      <w:spacing w:before="260" w:line="260" w:lineRule="exact"/>
      <w:jc w:val="left"/>
    </w:pPr>
    <w:rPr>
      <w:rFonts w:ascii="Arial" w:hAnsi="Arial"/>
      <w:kern w:val="0"/>
      <w:sz w:val="20"/>
      <w:szCs w:val="20"/>
      <w:lang w:val="en-GB" w:eastAsia="en-GB"/>
    </w:rPr>
  </w:style>
  <w:style w:type="character" w:customStyle="1" w:styleId="CharChar37">
    <w:name w:val="Char Char37"/>
    <w:qFormat/>
    <w:rsid w:val="00C90EC6"/>
    <w:rPr>
      <w:rFonts w:ascii="Arial" w:eastAsia="黑体" w:hAnsi="Arial"/>
      <w:b/>
      <w:kern w:val="2"/>
      <w:sz w:val="28"/>
      <w:lang w:val="zh-CN" w:eastAsia="zh-CN" w:bidi="ar-SA"/>
    </w:rPr>
  </w:style>
  <w:style w:type="character" w:customStyle="1" w:styleId="2CharCharChar">
    <w:name w:val="+标题2 Char Char Char"/>
    <w:link w:val="2ff5"/>
    <w:qFormat/>
    <w:rsid w:val="00C90EC6"/>
    <w:rPr>
      <w:rFonts w:ascii="宋体" w:hAnsi="宋体"/>
      <w:b/>
      <w:bCs/>
      <w:sz w:val="32"/>
      <w:szCs w:val="32"/>
    </w:rPr>
  </w:style>
  <w:style w:type="paragraph" w:customStyle="1" w:styleId="2ff5">
    <w:name w:val="+标题2"/>
    <w:basedOn w:val="21"/>
    <w:link w:val="2CharCharChar"/>
    <w:qFormat/>
    <w:rsid w:val="00C90EC6"/>
    <w:pPr>
      <w:spacing w:beforeLines="50" w:afterLines="50" w:line="360" w:lineRule="auto"/>
      <w:jc w:val="center"/>
    </w:pPr>
    <w:rPr>
      <w:rFonts w:ascii="宋体" w:eastAsia="宋体" w:hAnsi="宋体"/>
      <w:kern w:val="0"/>
    </w:rPr>
  </w:style>
  <w:style w:type="character" w:customStyle="1" w:styleId="Heading8Char">
    <w:name w:val="Heading 8 Char"/>
    <w:qFormat/>
    <w:locked/>
    <w:rsid w:val="00C90EC6"/>
    <w:rPr>
      <w:rFonts w:ascii="Arial" w:eastAsia="黑体" w:hAnsi="Arial" w:cs="Times New Roman"/>
      <w:kern w:val="0"/>
      <w:sz w:val="24"/>
      <w:szCs w:val="24"/>
    </w:rPr>
  </w:style>
  <w:style w:type="character" w:customStyle="1" w:styleId="4Char000">
    <w:name w:val="标题 4 Char_0_0"/>
    <w:link w:val="400"/>
    <w:qFormat/>
    <w:rsid w:val="00C90EC6"/>
    <w:rPr>
      <w:rFonts w:ascii="Arial" w:eastAsia="黑体" w:hAnsi="Arial"/>
      <w:b/>
      <w:bCs/>
      <w:sz w:val="28"/>
      <w:szCs w:val="28"/>
    </w:rPr>
  </w:style>
  <w:style w:type="paragraph" w:customStyle="1" w:styleId="400">
    <w:name w:val="标题 4_0_0"/>
    <w:basedOn w:val="01"/>
    <w:next w:val="01"/>
    <w:link w:val="4Char000"/>
    <w:qFormat/>
    <w:rsid w:val="00C90EC6"/>
    <w:pPr>
      <w:keepNext/>
      <w:keepLines/>
      <w:numPr>
        <w:ilvl w:val="3"/>
        <w:numId w:val="21"/>
      </w:numPr>
      <w:tabs>
        <w:tab w:val="left" w:pos="2073"/>
      </w:tabs>
      <w:adjustRightInd w:val="0"/>
      <w:spacing w:before="280" w:after="290" w:line="376" w:lineRule="atLeast"/>
      <w:jc w:val="left"/>
      <w:textAlignment w:val="baseline"/>
      <w:outlineLvl w:val="3"/>
    </w:pPr>
    <w:rPr>
      <w:rFonts w:ascii="Arial" w:eastAsia="黑体" w:hAnsi="Arial"/>
      <w:b/>
      <w:bCs/>
      <w:kern w:val="0"/>
      <w:sz w:val="28"/>
      <w:szCs w:val="28"/>
    </w:rPr>
  </w:style>
  <w:style w:type="character" w:customStyle="1" w:styleId="zCharChar">
    <w:name w:val="z Char Char"/>
    <w:link w:val="z"/>
    <w:qFormat/>
    <w:rsid w:val="00C90EC6"/>
    <w:rPr>
      <w:rFonts w:ascii="EU-F1" w:eastAsia="EU-F1"/>
    </w:rPr>
  </w:style>
  <w:style w:type="paragraph" w:customStyle="1" w:styleId="z">
    <w:name w:val="z"/>
    <w:basedOn w:val="a8"/>
    <w:link w:val="zCharChar"/>
    <w:qFormat/>
    <w:rsid w:val="00C90EC6"/>
    <w:pPr>
      <w:overflowPunct w:val="0"/>
      <w:topLinePunct/>
      <w:spacing w:line="312" w:lineRule="exact"/>
    </w:pPr>
    <w:rPr>
      <w:rFonts w:ascii="EU-F1" w:eastAsia="EU-F1"/>
      <w:kern w:val="0"/>
      <w:sz w:val="20"/>
      <w:szCs w:val="20"/>
    </w:rPr>
  </w:style>
  <w:style w:type="character" w:customStyle="1" w:styleId="ca-471">
    <w:name w:val="ca-471"/>
    <w:qFormat/>
    <w:rsid w:val="00C90EC6"/>
    <w:rPr>
      <w:rFonts w:ascii="宋体" w:eastAsia="宋体" w:hAnsi="宋体" w:hint="eastAsia"/>
      <w:b/>
      <w:bCs/>
      <w:color w:val="000000"/>
      <w:spacing w:val="-20"/>
      <w:sz w:val="24"/>
      <w:szCs w:val="24"/>
    </w:rPr>
  </w:style>
  <w:style w:type="character" w:customStyle="1" w:styleId="33CharChar">
    <w:name w:val="33 Char Char"/>
    <w:link w:val="330"/>
    <w:qFormat/>
    <w:rsid w:val="00C90EC6"/>
    <w:rPr>
      <w:rFonts w:ascii="EU-F1" w:hAnsi="宋体"/>
      <w:color w:val="000000"/>
    </w:rPr>
  </w:style>
  <w:style w:type="paragraph" w:customStyle="1" w:styleId="330">
    <w:name w:val="33"/>
    <w:basedOn w:val="a8"/>
    <w:link w:val="33CharChar"/>
    <w:qFormat/>
    <w:rsid w:val="00C90EC6"/>
    <w:pPr>
      <w:tabs>
        <w:tab w:val="left" w:pos="0"/>
        <w:tab w:val="left" w:pos="1500"/>
      </w:tabs>
      <w:topLinePunct/>
      <w:spacing w:line="312" w:lineRule="exact"/>
      <w:ind w:left="1500" w:hanging="420"/>
    </w:pPr>
    <w:rPr>
      <w:rFonts w:ascii="EU-F1" w:hAnsi="宋体"/>
      <w:color w:val="000000"/>
      <w:kern w:val="0"/>
      <w:sz w:val="20"/>
      <w:szCs w:val="20"/>
    </w:rPr>
  </w:style>
  <w:style w:type="character" w:customStyle="1" w:styleId="Heading5Char">
    <w:name w:val="Heading 5 Char"/>
    <w:qFormat/>
    <w:locked/>
    <w:rsid w:val="00C90EC6"/>
    <w:rPr>
      <w:rFonts w:ascii="宋体" w:eastAsia="宋体" w:hAnsi="宋体"/>
      <w:b/>
      <w:kern w:val="0"/>
      <w:sz w:val="20"/>
    </w:rPr>
  </w:style>
  <w:style w:type="character" w:customStyle="1" w:styleId="2Char12">
    <w:name w:val="标题 2 Char_1"/>
    <w:link w:val="219"/>
    <w:qFormat/>
    <w:rsid w:val="00C90EC6"/>
    <w:rPr>
      <w:rFonts w:ascii="Arial" w:eastAsia="黑体" w:hAnsi="Arial"/>
      <w:b/>
      <w:bCs/>
      <w:sz w:val="32"/>
      <w:szCs w:val="32"/>
    </w:rPr>
  </w:style>
  <w:style w:type="paragraph" w:customStyle="1" w:styleId="219">
    <w:name w:val="标题 2_1"/>
    <w:basedOn w:val="216"/>
    <w:next w:val="216"/>
    <w:link w:val="2Char12"/>
    <w:qFormat/>
    <w:rsid w:val="00C90EC6"/>
    <w:pPr>
      <w:keepNext/>
      <w:keepLines/>
      <w:tabs>
        <w:tab w:val="left" w:pos="840"/>
      </w:tabs>
      <w:adjustRightInd w:val="0"/>
      <w:spacing w:before="260" w:after="260" w:line="416" w:lineRule="atLeast"/>
      <w:ind w:left="840" w:hanging="420"/>
      <w:jc w:val="left"/>
      <w:textAlignment w:val="baseline"/>
      <w:outlineLvl w:val="1"/>
    </w:pPr>
    <w:rPr>
      <w:rFonts w:ascii="Arial" w:eastAsia="黑体" w:hAnsi="Arial"/>
      <w:b/>
      <w:bCs/>
      <w:kern w:val="0"/>
      <w:sz w:val="32"/>
      <w:szCs w:val="32"/>
    </w:rPr>
  </w:style>
  <w:style w:type="character" w:customStyle="1" w:styleId="7Char2">
    <w:name w:val="标题 7 Char_2"/>
    <w:link w:val="72"/>
    <w:qFormat/>
    <w:rsid w:val="00C90EC6"/>
    <w:rPr>
      <w:b/>
      <w:bCs/>
      <w:sz w:val="24"/>
      <w:szCs w:val="24"/>
    </w:rPr>
  </w:style>
  <w:style w:type="paragraph" w:customStyle="1" w:styleId="72">
    <w:name w:val="标题 7_2"/>
    <w:basedOn w:val="402"/>
    <w:next w:val="402"/>
    <w:link w:val="7Char2"/>
    <w:qFormat/>
    <w:rsid w:val="00C90EC6"/>
    <w:pPr>
      <w:keepNext/>
      <w:keepLines/>
      <w:numPr>
        <w:ilvl w:val="6"/>
        <w:numId w:val="22"/>
      </w:numPr>
      <w:tabs>
        <w:tab w:val="left" w:pos="2940"/>
      </w:tabs>
      <w:adjustRightInd w:val="0"/>
      <w:spacing w:before="240" w:after="64" w:line="320" w:lineRule="atLeast"/>
      <w:jc w:val="left"/>
      <w:textAlignment w:val="baseline"/>
      <w:outlineLvl w:val="6"/>
    </w:pPr>
    <w:rPr>
      <w:rFonts w:ascii="Times New Roman" w:hAnsi="Times New Roman"/>
      <w:b/>
      <w:bCs/>
      <w:kern w:val="0"/>
      <w:sz w:val="24"/>
      <w:szCs w:val="24"/>
    </w:rPr>
  </w:style>
  <w:style w:type="paragraph" w:customStyle="1" w:styleId="402">
    <w:name w:val="正文_4_0"/>
    <w:qFormat/>
    <w:rsid w:val="00C90EC6"/>
    <w:pPr>
      <w:widowControl w:val="0"/>
      <w:jc w:val="both"/>
    </w:pPr>
    <w:rPr>
      <w:rFonts w:ascii="Calibri" w:hAnsi="Calibri"/>
      <w:kern w:val="2"/>
      <w:sz w:val="21"/>
      <w:szCs w:val="22"/>
    </w:rPr>
  </w:style>
  <w:style w:type="character" w:customStyle="1" w:styleId="Para-CharChar">
    <w:name w:val="Para- Char Char"/>
    <w:qFormat/>
    <w:rsid w:val="00C90EC6"/>
    <w:rPr>
      <w:rFonts w:ascii="Arial" w:eastAsia="宋体" w:hAnsi="Arial"/>
      <w:lang w:val="en-US" w:eastAsia="en-US" w:bidi="ar-SA"/>
    </w:rPr>
  </w:style>
  <w:style w:type="character" w:customStyle="1" w:styleId="30015CharChar">
    <w:name w:val="标题 3 + 四 段前: 0 磅 段后: 0 磅 行距: 1.5 倍行距 Char Char"/>
    <w:qFormat/>
    <w:rsid w:val="00C90EC6"/>
    <w:rPr>
      <w:rFonts w:eastAsia="宋体"/>
      <w:b/>
      <w:kern w:val="2"/>
      <w:sz w:val="28"/>
      <w:lang w:val="en-US" w:eastAsia="zh-CN"/>
    </w:rPr>
  </w:style>
  <w:style w:type="character" w:customStyle="1" w:styleId="3Char3">
    <w:name w:val="+标题3 Char"/>
    <w:qFormat/>
    <w:rsid w:val="00C90EC6"/>
    <w:rPr>
      <w:rFonts w:eastAsia="宋体"/>
      <w:b/>
      <w:bCs/>
      <w:kern w:val="2"/>
      <w:sz w:val="24"/>
      <w:szCs w:val="28"/>
      <w:lang w:val="en-US" w:eastAsia="zh-CN" w:bidi="ar-SA"/>
    </w:rPr>
  </w:style>
  <w:style w:type="character" w:customStyle="1" w:styleId="affffffff2">
    <w:name w:val="样式 黑色"/>
    <w:qFormat/>
    <w:rsid w:val="00C90EC6"/>
    <w:rPr>
      <w:color w:val="000000"/>
      <w:spacing w:val="4"/>
    </w:rPr>
  </w:style>
  <w:style w:type="character" w:customStyle="1" w:styleId="BggCharCharChar">
    <w:name w:val="Bgg Char Char Char"/>
    <w:qFormat/>
    <w:rsid w:val="00C90EC6"/>
    <w:rPr>
      <w:rFonts w:eastAsia="宋体" w:hAnsi="宋体"/>
      <w:color w:val="000000"/>
      <w:kern w:val="21"/>
      <w:sz w:val="18"/>
      <w:lang w:val="en-US" w:eastAsia="zh-CN"/>
    </w:rPr>
  </w:style>
  <w:style w:type="character" w:customStyle="1" w:styleId="CharChar331">
    <w:name w:val="Char Char331"/>
    <w:qFormat/>
    <w:rsid w:val="00C90EC6"/>
    <w:rPr>
      <w:rFonts w:eastAsia="宋体"/>
      <w:b/>
      <w:kern w:val="44"/>
      <w:sz w:val="44"/>
      <w:lang w:val="en-US" w:eastAsia="zh-CN"/>
    </w:rPr>
  </w:style>
  <w:style w:type="character" w:customStyle="1" w:styleId="Heading3-oldChar2">
    <w:name w:val="Heading 3 - old Char2"/>
    <w:qFormat/>
    <w:rsid w:val="00C90EC6"/>
    <w:rPr>
      <w:rFonts w:eastAsia="宋体"/>
      <w:b/>
      <w:bCs/>
      <w:kern w:val="2"/>
      <w:sz w:val="21"/>
      <w:szCs w:val="32"/>
      <w:lang w:val="en-US" w:eastAsia="zh-CN" w:bidi="ar-SA"/>
    </w:rPr>
  </w:style>
  <w:style w:type="character" w:customStyle="1" w:styleId="IntenseEmphasis1">
    <w:name w:val="Intense Emphasis1"/>
    <w:qFormat/>
    <w:rsid w:val="00C90EC6"/>
    <w:rPr>
      <w:b/>
      <w:i/>
      <w:color w:val="4F81BD"/>
    </w:rPr>
  </w:style>
  <w:style w:type="character" w:customStyle="1" w:styleId="CharCharf5">
    <w:name w:val="正文，首行缩进: Char Char"/>
    <w:link w:val="affffffff3"/>
    <w:qFormat/>
    <w:locked/>
    <w:rsid w:val="00C90EC6"/>
    <w:rPr>
      <w:rFonts w:ascii="Arial" w:hAnsi="Arial"/>
      <w:sz w:val="24"/>
    </w:rPr>
  </w:style>
  <w:style w:type="paragraph" w:customStyle="1" w:styleId="affffffff3">
    <w:name w:val="正文，首行缩进:"/>
    <w:basedOn w:val="a8"/>
    <w:link w:val="CharCharf5"/>
    <w:qFormat/>
    <w:rsid w:val="00C90EC6"/>
    <w:pPr>
      <w:spacing w:line="360" w:lineRule="auto"/>
      <w:ind w:firstLineChars="200" w:firstLine="480"/>
      <w:jc w:val="left"/>
    </w:pPr>
    <w:rPr>
      <w:rFonts w:ascii="Arial" w:hAnsi="Arial"/>
      <w:kern w:val="0"/>
      <w:sz w:val="24"/>
      <w:szCs w:val="20"/>
    </w:rPr>
  </w:style>
  <w:style w:type="character" w:customStyle="1" w:styleId="3CharChar0">
    <w:name w:val="正文文本 3 Char Char"/>
    <w:qFormat/>
    <w:rsid w:val="00C90EC6"/>
    <w:rPr>
      <w:rFonts w:ascii="宋体" w:eastAsia="宋体"/>
      <w:color w:val="FF6600"/>
      <w:sz w:val="21"/>
      <w:lang w:val="en-US" w:eastAsia="zh-CN"/>
    </w:rPr>
  </w:style>
  <w:style w:type="character" w:customStyle="1" w:styleId="8Char2">
    <w:name w:val="标题 8 Char_2"/>
    <w:link w:val="82"/>
    <w:qFormat/>
    <w:rsid w:val="00C90EC6"/>
    <w:rPr>
      <w:rFonts w:ascii="Arial" w:eastAsia="黑体" w:hAnsi="Arial"/>
      <w:sz w:val="24"/>
      <w:szCs w:val="24"/>
    </w:rPr>
  </w:style>
  <w:style w:type="paragraph" w:customStyle="1" w:styleId="82">
    <w:name w:val="标题 8_2"/>
    <w:basedOn w:val="402"/>
    <w:next w:val="402"/>
    <w:link w:val="8Char2"/>
    <w:qFormat/>
    <w:rsid w:val="00C90EC6"/>
    <w:pPr>
      <w:keepNext/>
      <w:keepLines/>
      <w:numPr>
        <w:ilvl w:val="7"/>
        <w:numId w:val="22"/>
      </w:numPr>
      <w:tabs>
        <w:tab w:val="left" w:pos="3360"/>
      </w:tabs>
      <w:adjustRightInd w:val="0"/>
      <w:spacing w:before="240" w:after="64" w:line="320" w:lineRule="atLeast"/>
      <w:jc w:val="left"/>
      <w:textAlignment w:val="baseline"/>
      <w:outlineLvl w:val="7"/>
    </w:pPr>
    <w:rPr>
      <w:rFonts w:ascii="Arial" w:eastAsia="黑体" w:hAnsi="Arial"/>
      <w:kern w:val="0"/>
      <w:sz w:val="24"/>
      <w:szCs w:val="24"/>
    </w:rPr>
  </w:style>
  <w:style w:type="character" w:customStyle="1" w:styleId="wb1CharChar">
    <w:name w:val="wb1 Char Char"/>
    <w:link w:val="wb1"/>
    <w:qFormat/>
    <w:rsid w:val="00C90EC6"/>
    <w:rPr>
      <w:rFonts w:ascii="宋体" w:hAnsi="宋体"/>
      <w:b/>
      <w:sz w:val="24"/>
      <w:lang w:val="zh-CN"/>
    </w:rPr>
  </w:style>
  <w:style w:type="paragraph" w:customStyle="1" w:styleId="wb1">
    <w:name w:val="wb1"/>
    <w:basedOn w:val="a8"/>
    <w:link w:val="wb1CharChar"/>
    <w:qFormat/>
    <w:rsid w:val="00C90EC6"/>
    <w:pPr>
      <w:tabs>
        <w:tab w:val="left" w:pos="2800"/>
      </w:tabs>
      <w:autoSpaceDE w:val="0"/>
      <w:autoSpaceDN w:val="0"/>
      <w:spacing w:beforeLines="100" w:line="400" w:lineRule="exact"/>
      <w:outlineLvl w:val="0"/>
    </w:pPr>
    <w:rPr>
      <w:rFonts w:ascii="宋体" w:hAnsi="宋体"/>
      <w:b/>
      <w:kern w:val="0"/>
      <w:sz w:val="24"/>
      <w:szCs w:val="20"/>
      <w:lang w:val="zh-CN"/>
    </w:rPr>
  </w:style>
  <w:style w:type="character" w:customStyle="1" w:styleId="jlCharCharChar">
    <w:name w:val="jl 三级 Char Char Char"/>
    <w:link w:val="jl"/>
    <w:qFormat/>
    <w:rsid w:val="00C90EC6"/>
    <w:rPr>
      <w:rFonts w:ascii="宋体" w:hAnsi="宋体"/>
      <w:b/>
      <w:color w:val="000000"/>
      <w:sz w:val="24"/>
    </w:rPr>
  </w:style>
  <w:style w:type="paragraph" w:customStyle="1" w:styleId="jl">
    <w:name w:val="jl 三级"/>
    <w:basedOn w:val="a8"/>
    <w:link w:val="jlCharCharChar"/>
    <w:qFormat/>
    <w:rsid w:val="00C90EC6"/>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szCs w:val="20"/>
    </w:rPr>
  </w:style>
  <w:style w:type="character" w:customStyle="1" w:styleId="hangjuword141">
    <w:name w:val="hangjuword141"/>
    <w:qFormat/>
    <w:rsid w:val="00C90EC6"/>
    <w:rPr>
      <w:color w:val="0066CC"/>
      <w:sz w:val="23"/>
    </w:rPr>
  </w:style>
  <w:style w:type="character" w:customStyle="1" w:styleId="ca-431">
    <w:name w:val="ca-431"/>
    <w:qFormat/>
    <w:rsid w:val="00C90EC6"/>
    <w:rPr>
      <w:rFonts w:ascii="宋体" w:eastAsia="宋体" w:hAnsi="宋体" w:hint="eastAsia"/>
      <w:color w:val="000000"/>
      <w:sz w:val="44"/>
      <w:szCs w:val="44"/>
    </w:rPr>
  </w:style>
  <w:style w:type="character" w:customStyle="1" w:styleId="CharCharCharChar5">
    <w:name w:val="图说 Char Char Char Char"/>
    <w:qFormat/>
    <w:rsid w:val="00C90EC6"/>
    <w:rPr>
      <w:rFonts w:eastAsia="宋体"/>
      <w:kern w:val="2"/>
      <w:sz w:val="18"/>
      <w:lang w:val="en-US" w:eastAsia="zh-CN"/>
    </w:rPr>
  </w:style>
  <w:style w:type="character" w:customStyle="1" w:styleId="BodyTextIndent2Char">
    <w:name w:val="Body Text Indent 2 Char"/>
    <w:qFormat/>
    <w:rsid w:val="00C90EC6"/>
    <w:rPr>
      <w:rFonts w:ascii="宋体" w:eastAsia="宋体" w:hAnsi="宋体" w:cs="Courier New"/>
      <w:position w:val="6"/>
      <w:sz w:val="24"/>
      <w:szCs w:val="24"/>
      <w:lang w:val="en-US" w:eastAsia="zh-CN" w:bidi="ar-SA"/>
    </w:rPr>
  </w:style>
  <w:style w:type="character" w:customStyle="1" w:styleId="Charfff3">
    <w:name w:val="表头 Char"/>
    <w:qFormat/>
    <w:rsid w:val="00C90EC6"/>
    <w:rPr>
      <w:rFonts w:eastAsia="黑体"/>
      <w:kern w:val="2"/>
      <w:sz w:val="21"/>
      <w:lang w:val="en-US" w:eastAsia="zh-CN"/>
    </w:rPr>
  </w:style>
  <w:style w:type="character" w:customStyle="1" w:styleId="TitleChar">
    <w:name w:val="Title Char"/>
    <w:qFormat/>
    <w:locked/>
    <w:rsid w:val="00C90EC6"/>
    <w:rPr>
      <w:rFonts w:ascii="Cambria" w:eastAsia="宋体" w:hAnsi="Cambria" w:cs="Times New Roman"/>
      <w:b/>
      <w:bCs/>
      <w:sz w:val="32"/>
      <w:szCs w:val="32"/>
    </w:rPr>
  </w:style>
  <w:style w:type="character" w:customStyle="1" w:styleId="CharCharChar4">
    <w:name w:val="附录一 Char Char Char"/>
    <w:link w:val="affffffff4"/>
    <w:qFormat/>
    <w:rsid w:val="00C90EC6"/>
    <w:rPr>
      <w:rFonts w:ascii="EU-F1" w:eastAsia="黑体"/>
    </w:rPr>
  </w:style>
  <w:style w:type="paragraph" w:customStyle="1" w:styleId="affffffff4">
    <w:name w:val="附录一"/>
    <w:basedOn w:val="af5"/>
    <w:link w:val="CharCharChar4"/>
    <w:qFormat/>
    <w:rsid w:val="00C90EC6"/>
    <w:pPr>
      <w:topLinePunct/>
      <w:spacing w:beforeLines="0" w:afterLines="0" w:line="480" w:lineRule="auto"/>
    </w:pPr>
    <w:rPr>
      <w:rFonts w:ascii="EU-F1" w:eastAsia="黑体" w:hAnsi="Times New Roman"/>
      <w:kern w:val="0"/>
      <w:sz w:val="20"/>
      <w:szCs w:val="20"/>
    </w:rPr>
  </w:style>
  <w:style w:type="character" w:customStyle="1" w:styleId="CharCharf6">
    <w:name w:val="章标题 Char Char"/>
    <w:link w:val="affffffff5"/>
    <w:qFormat/>
    <w:rsid w:val="00C90EC6"/>
    <w:rPr>
      <w:rFonts w:ascii="黑体" w:eastAsia="黑体" w:hAnsi="Calibri"/>
    </w:rPr>
  </w:style>
  <w:style w:type="paragraph" w:customStyle="1" w:styleId="affffffff5">
    <w:name w:val="章标题"/>
    <w:next w:val="a8"/>
    <w:link w:val="CharCharf6"/>
    <w:qFormat/>
    <w:rsid w:val="00C90EC6"/>
    <w:pPr>
      <w:spacing w:beforeLines="50" w:afterLines="50"/>
      <w:ind w:left="840" w:hanging="420"/>
      <w:jc w:val="both"/>
      <w:outlineLvl w:val="1"/>
    </w:pPr>
    <w:rPr>
      <w:rFonts w:ascii="黑体" w:eastAsia="黑体" w:hAnsi="Calibri"/>
    </w:rPr>
  </w:style>
  <w:style w:type="character" w:customStyle="1" w:styleId="CharCharCharChar6">
    <w:name w:val="附录一 Char Char Char Char"/>
    <w:qFormat/>
    <w:rsid w:val="00C90EC6"/>
    <w:rPr>
      <w:rFonts w:ascii="EU-F1" w:eastAsia="黑体"/>
      <w:kern w:val="2"/>
      <w:sz w:val="21"/>
      <w:lang w:val="en-US" w:eastAsia="zh-CN"/>
    </w:rPr>
  </w:style>
  <w:style w:type="character" w:customStyle="1" w:styleId="ca-331">
    <w:name w:val="ca-331"/>
    <w:qFormat/>
    <w:rsid w:val="00C90EC6"/>
    <w:rPr>
      <w:rFonts w:ascii="宋体" w:eastAsia="宋体" w:hAnsi="宋体" w:hint="eastAsia"/>
      <w:b/>
      <w:bCs/>
      <w:color w:val="002060"/>
      <w:spacing w:val="-20"/>
      <w:sz w:val="20"/>
      <w:szCs w:val="20"/>
    </w:rPr>
  </w:style>
  <w:style w:type="character" w:customStyle="1" w:styleId="CharChar40">
    <w:name w:val="Char Char40"/>
    <w:qFormat/>
    <w:rsid w:val="00C90EC6"/>
    <w:rPr>
      <w:b/>
      <w:kern w:val="44"/>
      <w:sz w:val="44"/>
    </w:rPr>
  </w:style>
  <w:style w:type="character" w:customStyle="1" w:styleId="Footer-EvenChar">
    <w:name w:val="Footer-Even Char"/>
    <w:qFormat/>
    <w:rsid w:val="00C90EC6"/>
    <w:rPr>
      <w:rFonts w:eastAsia="宋体"/>
      <w:kern w:val="2"/>
      <w:sz w:val="18"/>
      <w:szCs w:val="18"/>
      <w:lang w:val="en-US" w:eastAsia="zh-CN" w:bidi="ar-SA"/>
    </w:rPr>
  </w:style>
  <w:style w:type="character" w:customStyle="1" w:styleId="CharCharf7">
    <w:name w:val="正文文本 Char Char"/>
    <w:qFormat/>
    <w:rsid w:val="00C90EC6"/>
    <w:rPr>
      <w:kern w:val="2"/>
      <w:sz w:val="21"/>
    </w:rPr>
  </w:style>
  <w:style w:type="character" w:customStyle="1" w:styleId="Footer1CharChar1">
    <w:name w:val="Footer1 Char Char1"/>
    <w:qFormat/>
    <w:rsid w:val="00C90EC6"/>
    <w:rPr>
      <w:rFonts w:ascii="Calibri" w:eastAsia="宋体" w:hAnsi="Calibri"/>
      <w:sz w:val="18"/>
      <w:lang w:val="en-US" w:eastAsia="zh-CN"/>
    </w:rPr>
  </w:style>
  <w:style w:type="character" w:customStyle="1" w:styleId="wangCharCharChar">
    <w:name w:val="wang正文 Char Char Char"/>
    <w:qFormat/>
    <w:rsid w:val="00C90EC6"/>
    <w:rPr>
      <w:rFonts w:eastAsia="宋体"/>
      <w:sz w:val="21"/>
      <w:lang w:val="en-US" w:eastAsia="zh-CN"/>
    </w:rPr>
  </w:style>
  <w:style w:type="character" w:customStyle="1" w:styleId="CharChar312">
    <w:name w:val="Char Char312"/>
    <w:qFormat/>
    <w:rsid w:val="00C90EC6"/>
    <w:rPr>
      <w:rFonts w:eastAsia="宋体"/>
      <w:b/>
      <w:kern w:val="2"/>
      <w:sz w:val="32"/>
      <w:lang w:val="en-US" w:eastAsia="zh-CN"/>
    </w:rPr>
  </w:style>
  <w:style w:type="character" w:customStyle="1" w:styleId="H5Char">
    <w:name w:val="H5 Char"/>
    <w:qFormat/>
    <w:rsid w:val="00C90EC6"/>
    <w:rPr>
      <w:rFonts w:eastAsia="宋体"/>
      <w:b/>
      <w:bCs/>
      <w:kern w:val="2"/>
      <w:sz w:val="28"/>
      <w:szCs w:val="28"/>
      <w:lang w:val="en-US" w:eastAsia="zh-CN" w:bidi="ar-SA"/>
    </w:rPr>
  </w:style>
  <w:style w:type="character" w:customStyle="1" w:styleId="CharChar292">
    <w:name w:val="Char Char292"/>
    <w:qFormat/>
    <w:rsid w:val="00C90EC6"/>
    <w:rPr>
      <w:rFonts w:ascii="宋体" w:eastAsia="宋体" w:hAnsi="宋体"/>
      <w:b/>
      <w:sz w:val="24"/>
      <w:lang w:val="en-US" w:eastAsia="zh-CN"/>
    </w:rPr>
  </w:style>
  <w:style w:type="character" w:customStyle="1" w:styleId="Char01">
    <w:name w:val="正文首行缩进 Char_0"/>
    <w:link w:val="02"/>
    <w:uiPriority w:val="99"/>
    <w:qFormat/>
    <w:rsid w:val="00C90EC6"/>
  </w:style>
  <w:style w:type="paragraph" w:customStyle="1" w:styleId="02">
    <w:name w:val="正文首行缩进_0"/>
    <w:basedOn w:val="1ffa"/>
    <w:link w:val="Char01"/>
    <w:uiPriority w:val="99"/>
    <w:unhideWhenUsed/>
    <w:qFormat/>
    <w:rsid w:val="00C90EC6"/>
    <w:pPr>
      <w:ind w:firstLineChars="100" w:firstLine="420"/>
    </w:pPr>
    <w:rPr>
      <w:rFonts w:ascii="Times New Roman" w:eastAsia="宋体" w:hAnsi="Times New Roman" w:cs="Times New Roman"/>
      <w:kern w:val="0"/>
      <w:sz w:val="20"/>
      <w:szCs w:val="20"/>
    </w:rPr>
  </w:style>
  <w:style w:type="paragraph" w:customStyle="1" w:styleId="1ffa">
    <w:name w:val="正文文本_1"/>
    <w:basedOn w:val="95"/>
    <w:link w:val="Char1f1"/>
    <w:uiPriority w:val="99"/>
    <w:unhideWhenUsed/>
    <w:qFormat/>
    <w:rsid w:val="00C90EC6"/>
    <w:pPr>
      <w:spacing w:after="120"/>
    </w:pPr>
    <w:rPr>
      <w:rFonts w:eastAsiaTheme="minorEastAsia" w:cstheme="minorBidi"/>
    </w:rPr>
  </w:style>
  <w:style w:type="paragraph" w:customStyle="1" w:styleId="95">
    <w:name w:val="正文_9"/>
    <w:qFormat/>
    <w:rsid w:val="00C90EC6"/>
    <w:pPr>
      <w:widowControl w:val="0"/>
      <w:jc w:val="both"/>
    </w:pPr>
    <w:rPr>
      <w:rFonts w:ascii="Calibri" w:hAnsi="Calibri"/>
      <w:kern w:val="2"/>
      <w:sz w:val="21"/>
      <w:szCs w:val="22"/>
    </w:rPr>
  </w:style>
  <w:style w:type="character" w:customStyle="1" w:styleId="EUChar">
    <w:name w:val="数字EU Char"/>
    <w:qFormat/>
    <w:rsid w:val="00C90EC6"/>
    <w:rPr>
      <w:rFonts w:ascii="EU-F1" w:eastAsia="宋体"/>
      <w:kern w:val="21"/>
      <w:sz w:val="21"/>
      <w:lang w:val="en-US" w:eastAsia="zh-CN"/>
    </w:rPr>
  </w:style>
  <w:style w:type="character" w:customStyle="1" w:styleId="156CharChar">
    <w:name w:val="正文 + 行距: 固定值 15.6 磅 Char Char"/>
    <w:link w:val="156"/>
    <w:qFormat/>
    <w:rsid w:val="00C90EC6"/>
  </w:style>
  <w:style w:type="paragraph" w:customStyle="1" w:styleId="156">
    <w:name w:val="正文 + 行距: 固定值 15.6 磅"/>
    <w:basedOn w:val="a8"/>
    <w:link w:val="156CharChar"/>
    <w:qFormat/>
    <w:rsid w:val="00C90EC6"/>
    <w:pPr>
      <w:topLinePunct/>
      <w:spacing w:line="312" w:lineRule="exact"/>
      <w:textAlignment w:val="bottom"/>
    </w:pPr>
    <w:rPr>
      <w:kern w:val="0"/>
      <w:sz w:val="20"/>
      <w:szCs w:val="20"/>
    </w:rPr>
  </w:style>
  <w:style w:type="character" w:customStyle="1" w:styleId="3CharChar1">
    <w:name w:val="国网标准3级 Char Char"/>
    <w:link w:val="3f6"/>
    <w:qFormat/>
    <w:rsid w:val="00C90EC6"/>
    <w:rPr>
      <w:rFonts w:ascii="宋体" w:hAnsi="宋体"/>
      <w:b/>
    </w:rPr>
  </w:style>
  <w:style w:type="paragraph" w:customStyle="1" w:styleId="3f6">
    <w:name w:val="国网标准3级"/>
    <w:basedOn w:val="30"/>
    <w:link w:val="3CharChar1"/>
    <w:qFormat/>
    <w:rsid w:val="00C90EC6"/>
    <w:pPr>
      <w:spacing w:before="120" w:after="0" w:line="312" w:lineRule="exact"/>
      <w:jc w:val="left"/>
    </w:pPr>
    <w:rPr>
      <w:rFonts w:ascii="宋体" w:hAnsi="宋体"/>
      <w:bCs w:val="0"/>
      <w:kern w:val="0"/>
      <w:sz w:val="20"/>
      <w:szCs w:val="20"/>
    </w:rPr>
  </w:style>
  <w:style w:type="character" w:customStyle="1" w:styleId="CharCharChar5">
    <w:name w:val="页眉 Char Char Char"/>
    <w:qFormat/>
    <w:rsid w:val="00C90EC6"/>
    <w:rPr>
      <w:rFonts w:eastAsia="宋体"/>
      <w:kern w:val="2"/>
      <w:sz w:val="18"/>
      <w:lang w:val="en-US" w:eastAsia="zh-CN"/>
    </w:rPr>
  </w:style>
  <w:style w:type="character" w:customStyle="1" w:styleId="ca-451">
    <w:name w:val="ca-451"/>
    <w:qFormat/>
    <w:rsid w:val="00C90EC6"/>
    <w:rPr>
      <w:rFonts w:ascii="宋体" w:eastAsia="宋体" w:hAnsi="宋体" w:hint="eastAsia"/>
      <w:color w:val="000000"/>
      <w:sz w:val="72"/>
      <w:szCs w:val="72"/>
    </w:rPr>
  </w:style>
  <w:style w:type="character" w:customStyle="1" w:styleId="DocumentMapChar">
    <w:name w:val="Document Map Char"/>
    <w:qFormat/>
    <w:locked/>
    <w:rsid w:val="00C90EC6"/>
    <w:rPr>
      <w:sz w:val="24"/>
      <w:shd w:val="clear" w:color="auto" w:fill="000080"/>
    </w:rPr>
  </w:style>
  <w:style w:type="character" w:customStyle="1" w:styleId="BookTitle1">
    <w:name w:val="Book Title1"/>
    <w:qFormat/>
    <w:rsid w:val="00C90EC6"/>
    <w:rPr>
      <w:b/>
      <w:smallCaps/>
      <w:spacing w:val="5"/>
    </w:rPr>
  </w:style>
  <w:style w:type="character" w:customStyle="1" w:styleId="HTMLCharChar">
    <w:name w:val="HTML 预设格式 Char Char"/>
    <w:qFormat/>
    <w:rsid w:val="00C90EC6"/>
    <w:rPr>
      <w:rFonts w:ascii="Courier New" w:eastAsia="仿宋_GB2312" w:hAnsi="Courier New"/>
      <w:b/>
      <w:kern w:val="2"/>
      <w:sz w:val="32"/>
      <w:lang w:val="en-US" w:eastAsia="zh-CN"/>
    </w:rPr>
  </w:style>
  <w:style w:type="character" w:customStyle="1" w:styleId="CPara---CharChar">
    <w:name w:val="CPara--- Char Char"/>
    <w:qFormat/>
    <w:rsid w:val="00C90EC6"/>
    <w:rPr>
      <w:rFonts w:ascii="Arial" w:eastAsia="宋体" w:hAnsi="Arial"/>
      <w:lang w:val="en-US" w:eastAsia="en-US" w:bidi="ar-SA"/>
    </w:rPr>
  </w:style>
  <w:style w:type="character" w:customStyle="1" w:styleId="5ArialCharChar">
    <w:name w:val="样式 标题 5 + Arial Char Char"/>
    <w:link w:val="5Arial"/>
    <w:qFormat/>
    <w:rsid w:val="00C90EC6"/>
    <w:rPr>
      <w:rFonts w:ascii="黑体" w:eastAsia="黑体" w:hAnsi="Arial"/>
      <w:lang w:val="zh-CN"/>
    </w:rPr>
  </w:style>
  <w:style w:type="paragraph" w:customStyle="1" w:styleId="5Arial">
    <w:name w:val="样式 标题 5 + Arial"/>
    <w:basedOn w:val="51"/>
    <w:link w:val="5ArialCharChar"/>
    <w:qFormat/>
    <w:rsid w:val="00C90EC6"/>
    <w:pPr>
      <w:keepNext w:val="0"/>
      <w:keepLines w:val="0"/>
      <w:tabs>
        <w:tab w:val="clear" w:pos="992"/>
      </w:tabs>
      <w:autoSpaceDE w:val="0"/>
      <w:autoSpaceDN w:val="0"/>
      <w:adjustRightInd w:val="0"/>
      <w:spacing w:before="0" w:after="0" w:line="360" w:lineRule="auto"/>
      <w:ind w:left="180" w:hanging="180"/>
      <w:jc w:val="left"/>
    </w:pPr>
    <w:rPr>
      <w:rFonts w:ascii="黑体" w:eastAsia="黑体" w:hAnsi="Arial"/>
      <w:b w:val="0"/>
      <w:bCs w:val="0"/>
      <w:kern w:val="0"/>
      <w:sz w:val="20"/>
      <w:szCs w:val="20"/>
      <w:lang w:val="zh-CN"/>
    </w:rPr>
  </w:style>
  <w:style w:type="character" w:customStyle="1" w:styleId="Heading7Char">
    <w:name w:val="Heading 7 Char"/>
    <w:qFormat/>
    <w:locked/>
    <w:rsid w:val="00C90EC6"/>
    <w:rPr>
      <w:rFonts w:ascii="Times New Roman" w:eastAsia="宋体" w:hAnsi="Times New Roman" w:cs="Times New Roman"/>
      <w:b/>
      <w:bCs/>
      <w:kern w:val="0"/>
      <w:sz w:val="24"/>
      <w:szCs w:val="24"/>
    </w:rPr>
  </w:style>
  <w:style w:type="character" w:customStyle="1" w:styleId="bt">
    <w:name w:val="bt"/>
    <w:qFormat/>
    <w:rsid w:val="00C90EC6"/>
  </w:style>
  <w:style w:type="character" w:customStyle="1" w:styleId="CharCharf8">
    <w:name w:val="页眉 Char Char"/>
    <w:qFormat/>
    <w:rsid w:val="00C90EC6"/>
    <w:rPr>
      <w:rFonts w:ascii="Times New Roman" w:eastAsia="宋体" w:hAnsi="Times New Roman" w:cs="Times New Roman"/>
      <w:sz w:val="18"/>
      <w:szCs w:val="18"/>
    </w:rPr>
  </w:style>
  <w:style w:type="character" w:customStyle="1" w:styleId="1pagesec3CharChar1">
    <w:name w:val="1page sec3 Char Char1"/>
    <w:qFormat/>
    <w:rsid w:val="00C90EC6"/>
    <w:rPr>
      <w:rFonts w:eastAsia="宋体"/>
      <w:kern w:val="2"/>
      <w:sz w:val="18"/>
      <w:lang w:val="en-US" w:eastAsia="zh-CN" w:bidi="ar-SA"/>
    </w:rPr>
  </w:style>
  <w:style w:type="character" w:customStyle="1" w:styleId="CharCharChar6">
    <w:name w:val="国网标准正文 Char Char Char"/>
    <w:qFormat/>
    <w:rsid w:val="00C90EC6"/>
    <w:rPr>
      <w:rFonts w:ascii="宋体" w:eastAsia="宋体" w:hAnsi="宋体"/>
      <w:kern w:val="2"/>
      <w:sz w:val="21"/>
      <w:lang w:val="en-US" w:eastAsia="zh-CN"/>
    </w:rPr>
  </w:style>
  <w:style w:type="character" w:customStyle="1" w:styleId="wangCharChar">
    <w:name w:val="wang正文 Char Char"/>
    <w:link w:val="wang"/>
    <w:qFormat/>
    <w:rsid w:val="00C90EC6"/>
    <w:rPr>
      <w:rFonts w:ascii="Calibri" w:hAnsi="Calibri"/>
    </w:rPr>
  </w:style>
  <w:style w:type="paragraph" w:customStyle="1" w:styleId="wang">
    <w:name w:val="wang正文"/>
    <w:basedOn w:val="a8"/>
    <w:link w:val="wangCharChar"/>
    <w:qFormat/>
    <w:rsid w:val="00C90EC6"/>
    <w:pPr>
      <w:tabs>
        <w:tab w:val="left" w:pos="6840"/>
      </w:tabs>
      <w:topLinePunct/>
      <w:ind w:firstLine="420"/>
    </w:pPr>
    <w:rPr>
      <w:rFonts w:ascii="Calibri" w:hAnsi="Calibri"/>
      <w:kern w:val="0"/>
      <w:sz w:val="20"/>
      <w:szCs w:val="20"/>
    </w:rPr>
  </w:style>
  <w:style w:type="character" w:customStyle="1" w:styleId="12hui1">
    <w:name w:val="12_hui1"/>
    <w:qFormat/>
    <w:rsid w:val="00C90EC6"/>
  </w:style>
  <w:style w:type="character" w:customStyle="1" w:styleId="ht1">
    <w:name w:val="ht1"/>
    <w:qFormat/>
    <w:rsid w:val="00C90EC6"/>
    <w:rPr>
      <w:rFonts w:ascii="黑体" w:eastAsia="黑体"/>
      <w:b/>
      <w:sz w:val="32"/>
    </w:rPr>
  </w:style>
  <w:style w:type="character" w:customStyle="1" w:styleId="SubtleReference1">
    <w:name w:val="Subtle Reference1"/>
    <w:qFormat/>
    <w:rsid w:val="00C90EC6"/>
    <w:rPr>
      <w:smallCaps/>
      <w:color w:val="C0504D"/>
      <w:u w:val="single"/>
    </w:rPr>
  </w:style>
  <w:style w:type="character" w:customStyle="1" w:styleId="ca-101">
    <w:name w:val="ca-101"/>
    <w:qFormat/>
    <w:rsid w:val="00C90EC6"/>
    <w:rPr>
      <w:rFonts w:ascii="Times New Roman" w:hAnsi="Times New Roman" w:cs="Times New Roman" w:hint="default"/>
      <w:color w:val="000000"/>
      <w:sz w:val="52"/>
      <w:szCs w:val="52"/>
    </w:rPr>
  </w:style>
  <w:style w:type="character" w:customStyle="1" w:styleId="ca-391">
    <w:name w:val="ca-391"/>
    <w:qFormat/>
    <w:rsid w:val="00C90EC6"/>
    <w:rPr>
      <w:rFonts w:ascii="宋体" w:eastAsia="宋体" w:hAnsi="宋体" w:hint="eastAsia"/>
      <w:b/>
      <w:bCs/>
      <w:color w:val="000000"/>
      <w:spacing w:val="-20"/>
      <w:sz w:val="28"/>
      <w:szCs w:val="28"/>
    </w:rPr>
  </w:style>
  <w:style w:type="character" w:customStyle="1" w:styleId="Char1f2">
    <w:name w:val="二级节名 Char1"/>
    <w:qFormat/>
    <w:rsid w:val="00C90EC6"/>
    <w:rPr>
      <w:rFonts w:eastAsia="宋体"/>
      <w:b/>
      <w:kern w:val="2"/>
      <w:sz w:val="32"/>
      <w:lang w:val="en-US" w:eastAsia="zh-CN"/>
    </w:rPr>
  </w:style>
  <w:style w:type="character" w:customStyle="1" w:styleId="CharChar191">
    <w:name w:val="Char Char191"/>
    <w:qFormat/>
    <w:rsid w:val="00C90EC6"/>
    <w:rPr>
      <w:b/>
      <w:kern w:val="2"/>
      <w:sz w:val="21"/>
    </w:rPr>
  </w:style>
  <w:style w:type="character" w:customStyle="1" w:styleId="ca-71">
    <w:name w:val="ca-71"/>
    <w:qFormat/>
    <w:rsid w:val="00C90EC6"/>
    <w:rPr>
      <w:rFonts w:ascii="Times New Roman" w:hAnsi="Times New Roman" w:cs="Times New Roman" w:hint="default"/>
      <w:color w:val="000000"/>
      <w:sz w:val="28"/>
      <w:szCs w:val="28"/>
    </w:rPr>
  </w:style>
  <w:style w:type="character" w:customStyle="1" w:styleId="6Char10">
    <w:name w:val="标题 6 Char1"/>
    <w:qFormat/>
    <w:rsid w:val="00C90EC6"/>
    <w:rPr>
      <w:rFonts w:ascii="Arial" w:eastAsia="黑体" w:hAnsi="Arial"/>
      <w:b/>
      <w:bCs/>
      <w:sz w:val="24"/>
      <w:szCs w:val="24"/>
      <w:lang w:val="en-US" w:eastAsia="zh-CN" w:bidi="ar-SA"/>
    </w:rPr>
  </w:style>
  <w:style w:type="character" w:customStyle="1" w:styleId="CharCharf9">
    <w:name w:val="三级标题 Char Char"/>
    <w:qFormat/>
    <w:rsid w:val="00C90EC6"/>
    <w:rPr>
      <w:rFonts w:eastAsia="宋体"/>
      <w:b/>
      <w:sz w:val="24"/>
      <w:lang w:val="en-US" w:eastAsia="zh-CN"/>
    </w:rPr>
  </w:style>
  <w:style w:type="character" w:customStyle="1" w:styleId="CharCharfa">
    <w:name w:val="附录二 Char Char"/>
    <w:link w:val="affffffff6"/>
    <w:qFormat/>
    <w:rsid w:val="00C90EC6"/>
    <w:rPr>
      <w:rFonts w:ascii="EU-F1" w:eastAsia="黑体" w:hAnsi="Calibri"/>
      <w:kern w:val="21"/>
    </w:rPr>
  </w:style>
  <w:style w:type="paragraph" w:customStyle="1" w:styleId="affffffff6">
    <w:name w:val="附录二"/>
    <w:basedOn w:val="af5"/>
    <w:link w:val="CharCharfa"/>
    <w:qFormat/>
    <w:rsid w:val="00C90EC6"/>
    <w:pPr>
      <w:topLinePunct/>
      <w:spacing w:beforeLines="0" w:afterLines="0" w:line="312" w:lineRule="exact"/>
    </w:pPr>
    <w:rPr>
      <w:rFonts w:ascii="EU-F1" w:eastAsia="黑体" w:hAnsi="Calibri"/>
      <w:kern w:val="21"/>
      <w:sz w:val="20"/>
      <w:szCs w:val="20"/>
    </w:rPr>
  </w:style>
  <w:style w:type="character" w:customStyle="1" w:styleId="3CharCharChar0">
    <w:name w:val="国网标准3级 Char Char Char"/>
    <w:qFormat/>
    <w:rsid w:val="00C90EC6"/>
    <w:rPr>
      <w:rFonts w:ascii="宋体" w:eastAsia="宋体" w:hAnsi="宋体"/>
      <w:b/>
      <w:kern w:val="2"/>
      <w:sz w:val="21"/>
      <w:lang w:val="en-US" w:eastAsia="zh-CN"/>
    </w:rPr>
  </w:style>
  <w:style w:type="character" w:customStyle="1" w:styleId="affffffff7">
    <w:name w:val="无间距字符"/>
    <w:link w:val="affffffff8"/>
    <w:qFormat/>
    <w:rsid w:val="00C90EC6"/>
    <w:rPr>
      <w:rFonts w:eastAsia="Times New Roman"/>
      <w:sz w:val="22"/>
    </w:rPr>
  </w:style>
  <w:style w:type="paragraph" w:customStyle="1" w:styleId="affffffff8">
    <w:name w:val="无间距"/>
    <w:link w:val="affffffff7"/>
    <w:qFormat/>
    <w:rsid w:val="00C90EC6"/>
    <w:rPr>
      <w:rFonts w:eastAsia="Times New Roman"/>
      <w:sz w:val="22"/>
    </w:rPr>
  </w:style>
  <w:style w:type="character" w:customStyle="1" w:styleId="Charfff4">
    <w:name w:val="国网标准正文 Char"/>
    <w:qFormat/>
    <w:rsid w:val="00C90EC6"/>
    <w:rPr>
      <w:rFonts w:ascii="宋体" w:eastAsia="宋体" w:hAnsi="宋体"/>
      <w:kern w:val="2"/>
      <w:sz w:val="21"/>
      <w:lang w:val="en-US" w:eastAsia="zh-CN"/>
    </w:rPr>
  </w:style>
  <w:style w:type="character" w:customStyle="1" w:styleId="ca-410">
    <w:name w:val="ca-410"/>
    <w:qFormat/>
    <w:rsid w:val="00C90EC6"/>
    <w:rPr>
      <w:rFonts w:ascii="宋体" w:eastAsia="宋体" w:hAnsi="宋体" w:hint="eastAsia"/>
      <w:b/>
      <w:bCs/>
      <w:color w:val="000000"/>
      <w:spacing w:val="-20"/>
      <w:sz w:val="48"/>
      <w:szCs w:val="48"/>
    </w:rPr>
  </w:style>
  <w:style w:type="character" w:customStyle="1" w:styleId="BodyTextIndentChar">
    <w:name w:val="Body Text Indent Char"/>
    <w:qFormat/>
    <w:rsid w:val="00C90EC6"/>
    <w:rPr>
      <w:rFonts w:eastAsia="宋体" w:cs="Times New Roman"/>
      <w:kern w:val="2"/>
      <w:sz w:val="24"/>
      <w:szCs w:val="24"/>
      <w:lang w:val="en-US" w:eastAsia="zh-CN" w:bidi="ar-SA"/>
    </w:rPr>
  </w:style>
  <w:style w:type="character" w:customStyle="1" w:styleId="3CharCharChar1">
    <w:name w:val="国标3级 Char Char Char"/>
    <w:qFormat/>
    <w:rsid w:val="00C90EC6"/>
    <w:rPr>
      <w:rFonts w:ascii="宋体" w:eastAsia="宋体" w:hAnsi="宋体"/>
      <w:color w:val="000000"/>
      <w:kern w:val="2"/>
      <w:sz w:val="21"/>
      <w:lang w:val="en-US" w:eastAsia="zh-CN"/>
    </w:rPr>
  </w:style>
  <w:style w:type="character" w:customStyle="1" w:styleId="3zCharCharChar">
    <w:name w:val="3z Char Char Char"/>
    <w:link w:val="3z"/>
    <w:qFormat/>
    <w:rsid w:val="00C90EC6"/>
    <w:rPr>
      <w:rFonts w:ascii="EU-F1" w:eastAsia="黑体"/>
    </w:rPr>
  </w:style>
  <w:style w:type="paragraph" w:customStyle="1" w:styleId="3z">
    <w:name w:val="3z"/>
    <w:basedOn w:val="affffffff6"/>
    <w:link w:val="3zCharCharChar"/>
    <w:qFormat/>
    <w:rsid w:val="00C90EC6"/>
    <w:rPr>
      <w:rFonts w:hAnsi="Times New Roman"/>
      <w:kern w:val="0"/>
    </w:rPr>
  </w:style>
  <w:style w:type="character" w:customStyle="1" w:styleId="BodyText2Char">
    <w:name w:val="Body Text 2 Char"/>
    <w:qFormat/>
    <w:locked/>
    <w:rsid w:val="00C90EC6"/>
    <w:rPr>
      <w:sz w:val="24"/>
    </w:rPr>
  </w:style>
  <w:style w:type="character" w:customStyle="1" w:styleId="ca-511">
    <w:name w:val="ca-511"/>
    <w:qFormat/>
    <w:rsid w:val="00C90EC6"/>
    <w:rPr>
      <w:rFonts w:ascii="Times New Roman" w:hAnsi="Times New Roman" w:cs="Times New Roman" w:hint="default"/>
      <w:b/>
      <w:bCs/>
      <w:color w:val="000000"/>
      <w:spacing w:val="-20"/>
      <w:sz w:val="32"/>
      <w:szCs w:val="32"/>
    </w:rPr>
  </w:style>
  <w:style w:type="character" w:customStyle="1" w:styleId="ztCharCharChar">
    <w:name w:val="zt Char Char Char"/>
    <w:qFormat/>
    <w:rsid w:val="00C90EC6"/>
    <w:rPr>
      <w:rFonts w:ascii="EU-F1" w:eastAsia="EU-F1"/>
      <w:kern w:val="2"/>
      <w:sz w:val="21"/>
      <w:lang w:val="en-US" w:eastAsia="zh-CN"/>
    </w:rPr>
  </w:style>
  <w:style w:type="character" w:customStyle="1" w:styleId="ca-111">
    <w:name w:val="ca-111"/>
    <w:qFormat/>
    <w:rsid w:val="00C90EC6"/>
    <w:rPr>
      <w:rFonts w:ascii="Times New Roman" w:hAnsi="Times New Roman" w:cs="Times New Roman" w:hint="default"/>
      <w:color w:val="000000"/>
      <w:sz w:val="30"/>
      <w:szCs w:val="30"/>
    </w:rPr>
  </w:style>
  <w:style w:type="character" w:customStyle="1" w:styleId="CharCharfb">
    <w:name w:val="正文文本缩进 Char Char"/>
    <w:qFormat/>
    <w:rsid w:val="00C90EC6"/>
    <w:rPr>
      <w:kern w:val="2"/>
      <w:sz w:val="21"/>
    </w:rPr>
  </w:style>
  <w:style w:type="character" w:customStyle="1" w:styleId="2ff6">
    <w:name w:val="批注文字 字符2"/>
    <w:qFormat/>
    <w:rsid w:val="00C90EC6"/>
    <w:rPr>
      <w:rFonts w:eastAsia="宋体"/>
      <w:kern w:val="2"/>
      <w:sz w:val="21"/>
      <w:szCs w:val="24"/>
      <w:lang w:val="en-US" w:eastAsia="zh-CN" w:bidi="ar-SA"/>
    </w:rPr>
  </w:style>
  <w:style w:type="character" w:customStyle="1" w:styleId="3Char4">
    <w:name w:val="国网标准3级 Char"/>
    <w:qFormat/>
    <w:rsid w:val="00C90EC6"/>
    <w:rPr>
      <w:rFonts w:ascii="宋体" w:eastAsia="宋体" w:hAnsi="宋体"/>
      <w:b/>
      <w:kern w:val="2"/>
      <w:sz w:val="21"/>
      <w:lang w:val="en-US" w:eastAsia="zh-CN"/>
    </w:rPr>
  </w:style>
  <w:style w:type="character" w:customStyle="1" w:styleId="12CharChar">
    <w:name w:val="12 Char Char"/>
    <w:link w:val="120"/>
    <w:qFormat/>
    <w:rsid w:val="00C90EC6"/>
  </w:style>
  <w:style w:type="paragraph" w:customStyle="1" w:styleId="120">
    <w:name w:val="12"/>
    <w:basedOn w:val="afffffff4"/>
    <w:link w:val="12CharChar"/>
    <w:qFormat/>
    <w:rsid w:val="00C90EC6"/>
    <w:pPr>
      <w:ind w:leftChars="400" w:left="540" w:hangingChars="140" w:hanging="140"/>
    </w:pPr>
    <w:rPr>
      <w:rFonts w:ascii="Times New Roman" w:hAnsi="Times New Roman"/>
    </w:rPr>
  </w:style>
  <w:style w:type="character" w:customStyle="1" w:styleId="syxmCharChar">
    <w:name w:val="syxm Char Char"/>
    <w:link w:val="syxm"/>
    <w:qFormat/>
    <w:rsid w:val="00C90EC6"/>
    <w:rPr>
      <w:rFonts w:eastAsia="黑体"/>
      <w:b/>
      <w:kern w:val="44"/>
      <w:sz w:val="32"/>
    </w:rPr>
  </w:style>
  <w:style w:type="paragraph" w:customStyle="1" w:styleId="syxm">
    <w:name w:val="syxm"/>
    <w:basedOn w:val="12"/>
    <w:link w:val="syxmCharChar"/>
    <w:qFormat/>
    <w:rsid w:val="00C90EC6"/>
    <w:pPr>
      <w:keepNext/>
      <w:keepLines/>
      <w:topLinePunct/>
      <w:autoSpaceDE/>
      <w:autoSpaceDN/>
      <w:adjustRightInd/>
      <w:spacing w:before="312" w:after="312" w:line="240" w:lineRule="auto"/>
      <w:textAlignment w:val="baseline"/>
    </w:pPr>
    <w:rPr>
      <w:rFonts w:eastAsia="黑体"/>
      <w:bCs w:val="0"/>
      <w:kern w:val="44"/>
      <w:sz w:val="32"/>
      <w:szCs w:val="20"/>
    </w:rPr>
  </w:style>
  <w:style w:type="character" w:customStyle="1" w:styleId="CharCharfc">
    <w:name w:val="国网标准正文 Char Char"/>
    <w:link w:val="affffffff9"/>
    <w:qFormat/>
    <w:rsid w:val="00C90EC6"/>
    <w:rPr>
      <w:rFonts w:ascii="宋体" w:hAnsi="宋体"/>
    </w:rPr>
  </w:style>
  <w:style w:type="paragraph" w:customStyle="1" w:styleId="affffffff9">
    <w:name w:val="国网标准正文"/>
    <w:basedOn w:val="a8"/>
    <w:link w:val="CharCharfc"/>
    <w:qFormat/>
    <w:rsid w:val="00C90EC6"/>
    <w:pPr>
      <w:tabs>
        <w:tab w:val="left" w:pos="2700"/>
      </w:tabs>
      <w:adjustRightInd w:val="0"/>
      <w:snapToGrid w:val="0"/>
      <w:spacing w:line="312" w:lineRule="exact"/>
      <w:ind w:firstLineChars="200" w:firstLine="420"/>
      <w:textAlignment w:val="center"/>
    </w:pPr>
    <w:rPr>
      <w:rFonts w:ascii="宋体" w:hAnsi="宋体"/>
      <w:kern w:val="0"/>
      <w:sz w:val="20"/>
      <w:szCs w:val="20"/>
    </w:rPr>
  </w:style>
  <w:style w:type="character" w:customStyle="1" w:styleId="Char1f3">
    <w:name w:val="纯文本 Char_1"/>
    <w:link w:val="3f7"/>
    <w:qFormat/>
    <w:rsid w:val="00C90EC6"/>
    <w:rPr>
      <w:rFonts w:ascii="宋体" w:hAnsi="Courier New"/>
      <w:szCs w:val="21"/>
    </w:rPr>
  </w:style>
  <w:style w:type="paragraph" w:customStyle="1" w:styleId="3f7">
    <w:name w:val="纯文本_3"/>
    <w:basedOn w:val="3f8"/>
    <w:link w:val="Char1f3"/>
    <w:unhideWhenUsed/>
    <w:qFormat/>
    <w:rsid w:val="00C90EC6"/>
    <w:rPr>
      <w:rFonts w:ascii="宋体" w:hAnsi="Courier New"/>
      <w:kern w:val="0"/>
      <w:sz w:val="20"/>
      <w:szCs w:val="21"/>
    </w:rPr>
  </w:style>
  <w:style w:type="paragraph" w:customStyle="1" w:styleId="3f8">
    <w:name w:val="正文_3"/>
    <w:qFormat/>
    <w:rsid w:val="00C90EC6"/>
    <w:pPr>
      <w:widowControl w:val="0"/>
      <w:jc w:val="both"/>
    </w:pPr>
    <w:rPr>
      <w:kern w:val="2"/>
      <w:sz w:val="21"/>
      <w:szCs w:val="24"/>
    </w:rPr>
  </w:style>
  <w:style w:type="character" w:customStyle="1" w:styleId="11b">
    <w:name w:val="明显强调11"/>
    <w:qFormat/>
    <w:rsid w:val="00C90EC6"/>
    <w:rPr>
      <w:b/>
      <w:i/>
      <w:color w:val="4F81BD"/>
    </w:rPr>
  </w:style>
  <w:style w:type="character" w:customStyle="1" w:styleId="SubtleEmphasis1">
    <w:name w:val="Subtle Emphasis1"/>
    <w:qFormat/>
    <w:rsid w:val="00C90EC6"/>
    <w:rPr>
      <w:i/>
      <w:color w:val="808080"/>
    </w:rPr>
  </w:style>
  <w:style w:type="character" w:customStyle="1" w:styleId="Charfff5">
    <w:name w:val="三级标题 Char"/>
    <w:qFormat/>
    <w:rsid w:val="00C90EC6"/>
    <w:rPr>
      <w:rFonts w:eastAsia="宋体"/>
      <w:b/>
      <w:sz w:val="24"/>
      <w:lang w:val="en-US" w:eastAsia="zh-CN"/>
    </w:rPr>
  </w:style>
  <w:style w:type="character" w:customStyle="1" w:styleId="CharCharc">
    <w:name w:val="段 Char Char"/>
    <w:link w:val="affff9"/>
    <w:qFormat/>
    <w:rsid w:val="00C90EC6"/>
    <w:rPr>
      <w:rFonts w:ascii="宋体"/>
      <w:sz w:val="21"/>
    </w:rPr>
  </w:style>
  <w:style w:type="character" w:customStyle="1" w:styleId="ca-221">
    <w:name w:val="ca-221"/>
    <w:qFormat/>
    <w:rsid w:val="00C90EC6"/>
    <w:rPr>
      <w:rFonts w:ascii="宋体" w:eastAsia="宋体" w:hAnsi="宋体" w:hint="eastAsia"/>
      <w:sz w:val="21"/>
      <w:szCs w:val="21"/>
    </w:rPr>
  </w:style>
  <w:style w:type="character" w:customStyle="1" w:styleId="ca-321">
    <w:name w:val="ca-321"/>
    <w:qFormat/>
    <w:rsid w:val="00C90EC6"/>
    <w:rPr>
      <w:rFonts w:ascii="宋体" w:eastAsia="宋体" w:hAnsi="宋体" w:hint="eastAsia"/>
      <w:b/>
      <w:bCs/>
      <w:color w:val="C00000"/>
      <w:spacing w:val="-20"/>
      <w:sz w:val="21"/>
      <w:szCs w:val="21"/>
    </w:rPr>
  </w:style>
  <w:style w:type="character" w:customStyle="1" w:styleId="CharCharChar7">
    <w:name w:val="正文格式 Char Char Char"/>
    <w:link w:val="affffffffa"/>
    <w:rsid w:val="00C90EC6"/>
    <w:rPr>
      <w:rFonts w:ascii="宋体" w:hAnsi="宋体"/>
    </w:rPr>
  </w:style>
  <w:style w:type="paragraph" w:customStyle="1" w:styleId="affffffffa">
    <w:name w:val="正文格式"/>
    <w:basedOn w:val="a8"/>
    <w:link w:val="CharCharChar7"/>
    <w:qFormat/>
    <w:rsid w:val="00C90EC6"/>
    <w:pPr>
      <w:topLinePunct/>
      <w:ind w:firstLineChars="200" w:firstLine="420"/>
    </w:pPr>
    <w:rPr>
      <w:rFonts w:ascii="宋体" w:hAnsi="宋体"/>
      <w:kern w:val="0"/>
      <w:sz w:val="20"/>
      <w:szCs w:val="20"/>
    </w:rPr>
  </w:style>
  <w:style w:type="character" w:customStyle="1" w:styleId="6CharChar0">
    <w:name w:val="标题 6 Char Char"/>
    <w:qFormat/>
    <w:rsid w:val="00C90EC6"/>
    <w:rPr>
      <w:rFonts w:ascii="Arial" w:eastAsia="黑体" w:hAnsi="Arial"/>
      <w:b/>
      <w:kern w:val="2"/>
      <w:sz w:val="24"/>
      <w:lang w:val="en-US" w:eastAsia="zh-CN" w:bidi="ar-SA"/>
    </w:rPr>
  </w:style>
  <w:style w:type="character" w:customStyle="1" w:styleId="big">
    <w:name w:val="big"/>
    <w:qFormat/>
    <w:rsid w:val="00C90EC6"/>
  </w:style>
  <w:style w:type="character" w:customStyle="1" w:styleId="11c">
    <w:name w:val="不明显强调11"/>
    <w:qFormat/>
    <w:rsid w:val="00C90EC6"/>
    <w:rPr>
      <w:i/>
      <w:color w:val="808080"/>
    </w:rPr>
  </w:style>
  <w:style w:type="character" w:customStyle="1" w:styleId="1ffb">
    <w:name w:val="标题 1 字符"/>
    <w:qFormat/>
    <w:rsid w:val="00C90EC6"/>
    <w:rPr>
      <w:rFonts w:ascii="Calibri" w:eastAsia="宋体" w:hAnsi="Calibri" w:cs="Times New Roman"/>
      <w:b/>
      <w:color w:val="000000"/>
      <w:sz w:val="32"/>
      <w:szCs w:val="24"/>
    </w:rPr>
  </w:style>
  <w:style w:type="character" w:customStyle="1" w:styleId="2Char20">
    <w:name w:val="标题 2 Char2"/>
    <w:qFormat/>
    <w:rsid w:val="00C90EC6"/>
    <w:rPr>
      <w:rFonts w:ascii="Arial" w:eastAsia="华文中宋" w:hAnsi="Arial"/>
      <w:b/>
      <w:bCs/>
      <w:kern w:val="2"/>
      <w:sz w:val="32"/>
      <w:szCs w:val="32"/>
    </w:rPr>
  </w:style>
  <w:style w:type="character" w:customStyle="1" w:styleId="Char42">
    <w:name w:val="纯文本 Char4"/>
    <w:uiPriority w:val="99"/>
    <w:qFormat/>
    <w:rsid w:val="00C90EC6"/>
    <w:rPr>
      <w:rFonts w:ascii="宋体" w:hAnsi="Courier New"/>
    </w:rPr>
  </w:style>
  <w:style w:type="character" w:customStyle="1" w:styleId="3Char20">
    <w:name w:val="标题 3 Char2"/>
    <w:qFormat/>
    <w:rsid w:val="00C90EC6"/>
    <w:rPr>
      <w:rFonts w:eastAsia="华文中宋"/>
      <w:b/>
      <w:kern w:val="2"/>
      <w:sz w:val="24"/>
    </w:rPr>
  </w:style>
  <w:style w:type="character" w:customStyle="1" w:styleId="4Char20">
    <w:name w:val="标题 4 Char2"/>
    <w:qFormat/>
    <w:rsid w:val="00C90EC6"/>
    <w:rPr>
      <w:rFonts w:ascii="Cambria" w:eastAsia="华文中宋" w:hAnsi="Cambria"/>
      <w:b/>
      <w:bCs/>
      <w:kern w:val="2"/>
      <w:sz w:val="28"/>
      <w:szCs w:val="28"/>
    </w:rPr>
  </w:style>
  <w:style w:type="character" w:customStyle="1" w:styleId="ca-121">
    <w:name w:val="ca-121"/>
    <w:qFormat/>
    <w:rsid w:val="00C90EC6"/>
    <w:rPr>
      <w:rFonts w:ascii="Times New Roman" w:hAnsi="Times New Roman" w:cs="Times New Roman" w:hint="default"/>
      <w:color w:val="000000"/>
      <w:sz w:val="32"/>
      <w:szCs w:val="32"/>
    </w:rPr>
  </w:style>
  <w:style w:type="character" w:customStyle="1" w:styleId="5Char2">
    <w:name w:val="标题 5 Char2"/>
    <w:qFormat/>
    <w:rsid w:val="00C90EC6"/>
    <w:rPr>
      <w:rFonts w:eastAsia="华文中宋"/>
      <w:b/>
      <w:bCs/>
      <w:kern w:val="2"/>
      <w:sz w:val="24"/>
      <w:szCs w:val="28"/>
    </w:rPr>
  </w:style>
  <w:style w:type="character" w:customStyle="1" w:styleId="skypepnhcontainer">
    <w:name w:val="skype_pnh_container"/>
    <w:qFormat/>
    <w:rsid w:val="00C90EC6"/>
  </w:style>
  <w:style w:type="character" w:customStyle="1" w:styleId="6Char2">
    <w:name w:val="标题 6 Char2"/>
    <w:qFormat/>
    <w:rsid w:val="00C90EC6"/>
    <w:rPr>
      <w:rFonts w:ascii="Cambria" w:hAnsi="Cambria"/>
      <w:b/>
      <w:bCs/>
      <w:kern w:val="2"/>
      <w:sz w:val="24"/>
      <w:szCs w:val="24"/>
    </w:rPr>
  </w:style>
  <w:style w:type="character" w:customStyle="1" w:styleId="7Char1">
    <w:name w:val="标题 7 Char1"/>
    <w:qFormat/>
    <w:rsid w:val="00C90EC6"/>
    <w:rPr>
      <w:rFonts w:ascii="宋体" w:hAnsi="Calibri"/>
      <w:b/>
      <w:bCs/>
      <w:kern w:val="2"/>
      <w:sz w:val="28"/>
      <w:szCs w:val="28"/>
    </w:rPr>
  </w:style>
  <w:style w:type="character" w:customStyle="1" w:styleId="s3">
    <w:name w:val="s3"/>
    <w:qFormat/>
    <w:rsid w:val="00C90EC6"/>
  </w:style>
  <w:style w:type="character" w:customStyle="1" w:styleId="8Char1">
    <w:name w:val="标题 8 Char1"/>
    <w:qFormat/>
    <w:rsid w:val="00C90EC6"/>
    <w:rPr>
      <w:rFonts w:ascii="Cambria" w:hAnsi="Cambria"/>
      <w:kern w:val="2"/>
      <w:sz w:val="24"/>
      <w:szCs w:val="24"/>
    </w:rPr>
  </w:style>
  <w:style w:type="character" w:customStyle="1" w:styleId="9Char1">
    <w:name w:val="标题 9 Char1"/>
    <w:qFormat/>
    <w:rsid w:val="00C90EC6"/>
    <w:rPr>
      <w:rFonts w:ascii="Cambria" w:hAnsi="Cambria"/>
      <w:kern w:val="2"/>
      <w:sz w:val="21"/>
      <w:szCs w:val="21"/>
    </w:rPr>
  </w:style>
  <w:style w:type="character" w:customStyle="1" w:styleId="Char1a">
    <w:name w:val="注释标题 Char1"/>
    <w:link w:val="affffff8"/>
    <w:rsid w:val="00C90EC6"/>
    <w:rPr>
      <w:rFonts w:ascii="Calibri" w:eastAsiaTheme="minorEastAsia" w:hAnsi="Calibri" w:cstheme="minorBidi"/>
      <w:kern w:val="2"/>
      <w:sz w:val="21"/>
      <w:szCs w:val="22"/>
    </w:rPr>
  </w:style>
  <w:style w:type="character" w:customStyle="1" w:styleId="Char1b">
    <w:name w:val="电子邮件签名 Char1"/>
    <w:link w:val="affffff9"/>
    <w:qFormat/>
    <w:rsid w:val="00C90EC6"/>
    <w:rPr>
      <w:rFonts w:ascii="Arial" w:eastAsiaTheme="minorEastAsia" w:hAnsi="Arial" w:cstheme="minorBidi"/>
      <w:b/>
      <w:kern w:val="2"/>
      <w:sz w:val="32"/>
      <w:szCs w:val="22"/>
    </w:rPr>
  </w:style>
  <w:style w:type="character" w:customStyle="1" w:styleId="Char43">
    <w:name w:val="文档结构图 Char4"/>
    <w:uiPriority w:val="99"/>
    <w:qFormat/>
    <w:rsid w:val="00C90EC6"/>
    <w:rPr>
      <w:rFonts w:ascii="Calibri" w:hAnsi="Calibri"/>
      <w:szCs w:val="24"/>
      <w:shd w:val="clear" w:color="auto" w:fill="000080"/>
    </w:rPr>
  </w:style>
  <w:style w:type="character" w:customStyle="1" w:styleId="CharCharChar8">
    <w:name w:val="正文文本缩进 Char Char Char"/>
    <w:qFormat/>
    <w:rsid w:val="00C90EC6"/>
    <w:rPr>
      <w:rFonts w:ascii="宋体" w:eastAsia="宋体" w:hAnsi="宋体"/>
      <w:sz w:val="28"/>
      <w:lang w:val="en-US" w:eastAsia="zh-CN"/>
    </w:rPr>
  </w:style>
  <w:style w:type="character" w:customStyle="1" w:styleId="affffffffb">
    <w:name w:val="批注文字 字符"/>
    <w:uiPriority w:val="99"/>
    <w:qFormat/>
    <w:rsid w:val="00C90EC6"/>
    <w:rPr>
      <w:rFonts w:ascii="Calibri" w:eastAsia="宋体" w:hAnsi="Calibri" w:cs="Times New Roman"/>
      <w:szCs w:val="20"/>
    </w:rPr>
  </w:style>
  <w:style w:type="character" w:customStyle="1" w:styleId="Char1f4">
    <w:name w:val="称呼 Char1"/>
    <w:qFormat/>
    <w:rsid w:val="00C90EC6"/>
    <w:rPr>
      <w:rFonts w:ascii="Arial" w:eastAsia="黑体" w:hAnsi="Arial"/>
      <w:b/>
      <w:bCs/>
      <w:sz w:val="24"/>
      <w:szCs w:val="24"/>
    </w:rPr>
  </w:style>
  <w:style w:type="character" w:customStyle="1" w:styleId="3Char21">
    <w:name w:val="正文文本 3 Char2"/>
    <w:qFormat/>
    <w:rsid w:val="00C90EC6"/>
    <w:rPr>
      <w:rFonts w:ascii="楷体_GB2312" w:eastAsia="楷体_GB2312" w:hAnsi="Calibri"/>
      <w:b/>
      <w:color w:val="000000"/>
      <w:sz w:val="30"/>
      <w:szCs w:val="24"/>
    </w:rPr>
  </w:style>
  <w:style w:type="character" w:customStyle="1" w:styleId="Char1c">
    <w:name w:val="结束语 Char1"/>
    <w:link w:val="affffffb"/>
    <w:qFormat/>
    <w:rsid w:val="00C90EC6"/>
    <w:rPr>
      <w:rFonts w:ascii="Calibri" w:eastAsiaTheme="minorEastAsia" w:hAnsi="Calibri" w:cstheme="minorBidi"/>
      <w:kern w:val="2"/>
      <w:sz w:val="21"/>
      <w:szCs w:val="22"/>
    </w:rPr>
  </w:style>
  <w:style w:type="character" w:customStyle="1" w:styleId="CharChar171">
    <w:name w:val="Char Char171"/>
    <w:qFormat/>
    <w:rsid w:val="00C90EC6"/>
    <w:rPr>
      <w:b/>
      <w:sz w:val="24"/>
      <w:lang w:val="en-GB"/>
    </w:rPr>
  </w:style>
  <w:style w:type="character" w:customStyle="1" w:styleId="Char51">
    <w:name w:val="正文文本 Char5"/>
    <w:uiPriority w:val="99"/>
    <w:qFormat/>
    <w:rsid w:val="00C90EC6"/>
    <w:rPr>
      <w:rFonts w:ascii="Calibri" w:hAnsi="Calibri"/>
      <w:szCs w:val="24"/>
    </w:rPr>
  </w:style>
  <w:style w:type="character" w:customStyle="1" w:styleId="affffffffc">
    <w:name w:val="正文文本缩进 字符"/>
    <w:qFormat/>
    <w:rsid w:val="00C90EC6"/>
    <w:rPr>
      <w:rFonts w:ascii="宋体" w:eastAsia="宋体" w:hAnsi="Calibri" w:cs="Times New Roman"/>
      <w:kern w:val="0"/>
      <w:sz w:val="24"/>
      <w:szCs w:val="20"/>
    </w:rPr>
  </w:style>
  <w:style w:type="character" w:customStyle="1" w:styleId="2ff7">
    <w:name w:val="不明显强调2"/>
    <w:qFormat/>
    <w:rsid w:val="00C90EC6"/>
    <w:rPr>
      <w:i/>
      <w:iCs/>
      <w:color w:val="808080"/>
    </w:rPr>
  </w:style>
  <w:style w:type="character" w:customStyle="1" w:styleId="HTMLChar1">
    <w:name w:val="HTML 地址 Char1"/>
    <w:link w:val="HTML0"/>
    <w:qFormat/>
    <w:rsid w:val="00C90EC6"/>
    <w:rPr>
      <w:rFonts w:ascii="Calibri" w:eastAsiaTheme="minorEastAsia" w:hAnsi="Calibri" w:cstheme="minorBidi"/>
      <w:i/>
      <w:kern w:val="2"/>
      <w:sz w:val="21"/>
      <w:szCs w:val="22"/>
    </w:rPr>
  </w:style>
  <w:style w:type="character" w:customStyle="1" w:styleId="style20style5style23">
    <w:name w:val="style20 style5 style23"/>
    <w:qFormat/>
    <w:rsid w:val="00C90EC6"/>
  </w:style>
  <w:style w:type="character" w:customStyle="1" w:styleId="Char44">
    <w:name w:val="日期 Char4"/>
    <w:uiPriority w:val="99"/>
    <w:qFormat/>
    <w:rsid w:val="00C90EC6"/>
    <w:rPr>
      <w:rFonts w:ascii="Calibri" w:hAnsi="Calibri"/>
      <w:color w:val="000000"/>
      <w:sz w:val="24"/>
      <w:szCs w:val="24"/>
    </w:rPr>
  </w:style>
  <w:style w:type="character" w:customStyle="1" w:styleId="px1233">
    <w:name w:val="px1233"/>
    <w:qFormat/>
    <w:rsid w:val="00C90EC6"/>
  </w:style>
  <w:style w:type="character" w:customStyle="1" w:styleId="2Char21">
    <w:name w:val="正文文本缩进 2 Char2"/>
    <w:qFormat/>
    <w:rsid w:val="00C90EC6"/>
    <w:rPr>
      <w:rFonts w:ascii="宋体" w:hAnsi="Calibri"/>
      <w:sz w:val="24"/>
    </w:rPr>
  </w:style>
  <w:style w:type="character" w:customStyle="1" w:styleId="Char1f5">
    <w:name w:val="尾注文本 Char1"/>
    <w:qFormat/>
    <w:rsid w:val="00C90EC6"/>
    <w:rPr>
      <w:rFonts w:ascii="Calibri" w:hAnsi="Calibri"/>
    </w:rPr>
  </w:style>
  <w:style w:type="character" w:customStyle="1" w:styleId="3Char00">
    <w:name w:val="标题 3 Char_0"/>
    <w:link w:val="303"/>
    <w:qFormat/>
    <w:rsid w:val="00C90EC6"/>
    <w:rPr>
      <w:b/>
      <w:bCs/>
      <w:sz w:val="24"/>
      <w:szCs w:val="32"/>
    </w:rPr>
  </w:style>
  <w:style w:type="paragraph" w:customStyle="1" w:styleId="303">
    <w:name w:val="标题 3_0"/>
    <w:basedOn w:val="00"/>
    <w:next w:val="00"/>
    <w:link w:val="3Char00"/>
    <w:qFormat/>
    <w:rsid w:val="00C90EC6"/>
    <w:pPr>
      <w:keepNext/>
      <w:keepLines/>
      <w:spacing w:line="360" w:lineRule="auto"/>
      <w:outlineLvl w:val="2"/>
    </w:pPr>
    <w:rPr>
      <w:rFonts w:cs="Times New Roman"/>
      <w:b/>
      <w:bCs/>
      <w:kern w:val="0"/>
      <w:sz w:val="24"/>
      <w:szCs w:val="32"/>
    </w:rPr>
  </w:style>
  <w:style w:type="character" w:customStyle="1" w:styleId="affffffffd">
    <w:name w:val="批注框文本 字符"/>
    <w:uiPriority w:val="99"/>
    <w:qFormat/>
    <w:rsid w:val="00C90EC6"/>
    <w:rPr>
      <w:rFonts w:ascii="Calibri" w:eastAsia="宋体" w:hAnsi="Calibri" w:cs="Times New Roman"/>
      <w:sz w:val="18"/>
      <w:szCs w:val="18"/>
    </w:rPr>
  </w:style>
  <w:style w:type="character" w:customStyle="1" w:styleId="CharCharChar9">
    <w:name w:val="标书正文 Char Char Char"/>
    <w:link w:val="affffffffe"/>
    <w:qFormat/>
    <w:rsid w:val="00C90EC6"/>
    <w:rPr>
      <w:rFonts w:ascii="宋体" w:hAnsi="宋体"/>
      <w:bCs/>
      <w:sz w:val="24"/>
      <w:szCs w:val="24"/>
    </w:rPr>
  </w:style>
  <w:style w:type="paragraph" w:customStyle="1" w:styleId="affffffffe">
    <w:name w:val="标书正文"/>
    <w:basedOn w:val="af3"/>
    <w:link w:val="CharCharChar9"/>
    <w:qFormat/>
    <w:rsid w:val="00C90EC6"/>
    <w:pPr>
      <w:tabs>
        <w:tab w:val="left" w:pos="1560"/>
      </w:tabs>
      <w:adjustRightInd w:val="0"/>
      <w:snapToGrid w:val="0"/>
      <w:spacing w:after="0" w:line="300" w:lineRule="auto"/>
      <w:ind w:firstLineChars="202" w:firstLine="485"/>
    </w:pPr>
    <w:rPr>
      <w:rFonts w:ascii="宋体" w:hAnsi="宋体"/>
      <w:bCs/>
      <w:kern w:val="0"/>
      <w:sz w:val="24"/>
    </w:rPr>
  </w:style>
  <w:style w:type="character" w:customStyle="1" w:styleId="Char31">
    <w:name w:val="页脚 Char3"/>
    <w:uiPriority w:val="99"/>
    <w:qFormat/>
    <w:rsid w:val="00C90EC6"/>
    <w:rPr>
      <w:kern w:val="2"/>
      <w:sz w:val="18"/>
      <w:szCs w:val="24"/>
    </w:rPr>
  </w:style>
  <w:style w:type="character" w:customStyle="1" w:styleId="30015CharCharChar">
    <w:name w:val="标题 3 + 四 段前: 0 磅 段后: 0 磅 行距: 1.5 倍行距 Char Char Char"/>
    <w:link w:val="30015"/>
    <w:qFormat/>
    <w:rsid w:val="00C90EC6"/>
    <w:rPr>
      <w:b/>
      <w:sz w:val="28"/>
    </w:rPr>
  </w:style>
  <w:style w:type="paragraph" w:customStyle="1" w:styleId="30015">
    <w:name w:val="标题 3 + 四 段前: 0 磅 段后: 0 磅 行距: 1.5 倍行距"/>
    <w:basedOn w:val="30"/>
    <w:next w:val="30"/>
    <w:link w:val="30015CharCharChar"/>
    <w:qFormat/>
    <w:rsid w:val="00C90EC6"/>
    <w:pPr>
      <w:topLinePunct/>
      <w:spacing w:before="0" w:after="0" w:line="360" w:lineRule="auto"/>
    </w:pPr>
    <w:rPr>
      <w:rFonts w:ascii="Times New Roman" w:hAnsi="Times New Roman"/>
      <w:bCs w:val="0"/>
      <w:kern w:val="0"/>
      <w:sz w:val="28"/>
      <w:szCs w:val="20"/>
    </w:rPr>
  </w:style>
  <w:style w:type="character" w:customStyle="1" w:styleId="2ff8">
    <w:name w:val="纯文本 字符2"/>
    <w:link w:val="2ff9"/>
    <w:qFormat/>
    <w:rsid w:val="00C90EC6"/>
    <w:rPr>
      <w:rFonts w:ascii="宋体" w:hAnsi="Courier New"/>
      <w:szCs w:val="21"/>
    </w:rPr>
  </w:style>
  <w:style w:type="paragraph" w:customStyle="1" w:styleId="2ff9">
    <w:name w:val="纯文本_2"/>
    <w:basedOn w:val="1ffc"/>
    <w:link w:val="2ff8"/>
    <w:qFormat/>
    <w:rsid w:val="00C90EC6"/>
    <w:rPr>
      <w:rFonts w:ascii="宋体" w:hAnsi="Courier New"/>
      <w:kern w:val="0"/>
      <w:sz w:val="20"/>
      <w:szCs w:val="21"/>
    </w:rPr>
  </w:style>
  <w:style w:type="paragraph" w:customStyle="1" w:styleId="1ffc">
    <w:name w:val="正文_1"/>
    <w:basedOn w:val="00"/>
    <w:qFormat/>
    <w:rsid w:val="00C90EC6"/>
    <w:pPr>
      <w:spacing w:line="360" w:lineRule="auto"/>
    </w:pPr>
    <w:rPr>
      <w:rFonts w:ascii="Calibri" w:hAnsi="Calibri" w:cs="Times New Roman"/>
      <w:szCs w:val="22"/>
    </w:rPr>
  </w:style>
  <w:style w:type="character" w:customStyle="1" w:styleId="Char1d">
    <w:name w:val="签名 Char1"/>
    <w:link w:val="afffffff"/>
    <w:qFormat/>
    <w:locked/>
    <w:rsid w:val="00C90EC6"/>
    <w:rPr>
      <w:rFonts w:ascii="Calibri" w:eastAsiaTheme="minorEastAsia" w:hAnsi="Calibri" w:cstheme="minorBidi"/>
      <w:kern w:val="2"/>
      <w:sz w:val="24"/>
      <w:szCs w:val="22"/>
      <w:lang w:val="en-GB" w:eastAsia="en-US"/>
    </w:rPr>
  </w:style>
  <w:style w:type="character" w:customStyle="1" w:styleId="FontStyle54">
    <w:name w:val="Font Style54"/>
    <w:qFormat/>
    <w:rsid w:val="00C90EC6"/>
    <w:rPr>
      <w:rFonts w:ascii="宋体" w:eastAsia="宋体" w:hAnsi="宋体" w:hint="eastAsia"/>
      <w:sz w:val="22"/>
    </w:rPr>
  </w:style>
  <w:style w:type="character" w:customStyle="1" w:styleId="Char32">
    <w:name w:val="副标题 Char3"/>
    <w:uiPriority w:val="11"/>
    <w:qFormat/>
    <w:rsid w:val="00C90EC6"/>
    <w:rPr>
      <w:rFonts w:ascii="Cambria" w:hAnsi="Cambria"/>
      <w:b/>
      <w:bCs/>
      <w:kern w:val="28"/>
      <w:sz w:val="32"/>
      <w:szCs w:val="32"/>
    </w:rPr>
  </w:style>
  <w:style w:type="character" w:customStyle="1" w:styleId="2CharChar2">
    <w:name w:val="样式2 Char Char"/>
    <w:link w:val="2f3"/>
    <w:qFormat/>
    <w:rsid w:val="00C90EC6"/>
    <w:rPr>
      <w:rFonts w:ascii="宋体" w:eastAsia="仿宋_GB2312" w:hAnsi="宋体"/>
      <w:b/>
      <w:kern w:val="2"/>
      <w:sz w:val="32"/>
    </w:rPr>
  </w:style>
  <w:style w:type="character" w:customStyle="1" w:styleId="Char33">
    <w:name w:val="脚注文本 Char3"/>
    <w:qFormat/>
    <w:rsid w:val="00C90EC6"/>
    <w:rPr>
      <w:sz w:val="18"/>
    </w:rPr>
  </w:style>
  <w:style w:type="character" w:customStyle="1" w:styleId="3Char30">
    <w:name w:val="正文文本缩进 3 Char3"/>
    <w:qFormat/>
    <w:rsid w:val="00C90EC6"/>
    <w:rPr>
      <w:rFonts w:ascii="Calibri" w:eastAsia="黑体" w:hAnsi="Calibri"/>
      <w:color w:val="000000"/>
      <w:sz w:val="24"/>
      <w:szCs w:val="24"/>
    </w:rPr>
  </w:style>
  <w:style w:type="character" w:customStyle="1" w:styleId="2ffa">
    <w:name w:val="书籍标题2"/>
    <w:qFormat/>
    <w:rsid w:val="00C90EC6"/>
    <w:rPr>
      <w:b/>
      <w:bCs/>
      <w:smallCaps/>
      <w:spacing w:val="5"/>
    </w:rPr>
  </w:style>
  <w:style w:type="character" w:customStyle="1" w:styleId="2Char22">
    <w:name w:val="正文文本 2 Char2"/>
    <w:qFormat/>
    <w:rsid w:val="00C90EC6"/>
    <w:rPr>
      <w:rFonts w:ascii="Calibri" w:hAnsi="Calibri"/>
      <w:b/>
      <w:bCs/>
      <w:color w:val="000000"/>
      <w:sz w:val="28"/>
      <w:szCs w:val="24"/>
    </w:rPr>
  </w:style>
  <w:style w:type="character" w:customStyle="1" w:styleId="Charfff6">
    <w:name w:val="正文格式 Char"/>
    <w:qFormat/>
    <w:rsid w:val="00C90EC6"/>
    <w:rPr>
      <w:rFonts w:ascii="宋体" w:eastAsia="宋体" w:hAnsi="宋体"/>
      <w:kern w:val="2"/>
      <w:sz w:val="21"/>
      <w:lang w:val="en-US" w:eastAsia="zh-CN"/>
    </w:rPr>
  </w:style>
  <w:style w:type="character" w:customStyle="1" w:styleId="Char1e">
    <w:name w:val="信息标题 Char1"/>
    <w:link w:val="afffffff1"/>
    <w:qFormat/>
    <w:rsid w:val="00C90EC6"/>
    <w:rPr>
      <w:rFonts w:ascii="宋体" w:eastAsiaTheme="minorEastAsia" w:hAnsi="Courier New" w:cstheme="minorBidi"/>
      <w:kern w:val="2"/>
      <w:sz w:val="21"/>
      <w:szCs w:val="22"/>
      <w:shd w:val="pct20" w:color="auto" w:fill="auto"/>
    </w:rPr>
  </w:style>
  <w:style w:type="character" w:customStyle="1" w:styleId="Heading3-oldChar1">
    <w:name w:val="Heading 3 - old Char1"/>
    <w:qFormat/>
    <w:rsid w:val="00C90EC6"/>
    <w:rPr>
      <w:rFonts w:eastAsia="宋体"/>
      <w:b/>
      <w:bCs/>
      <w:kern w:val="2"/>
      <w:sz w:val="21"/>
      <w:szCs w:val="32"/>
      <w:lang w:val="en-US" w:eastAsia="zh-CN" w:bidi="ar-SA"/>
    </w:rPr>
  </w:style>
  <w:style w:type="character" w:customStyle="1" w:styleId="HTMLChar2">
    <w:name w:val="HTML 预设格式 Char2"/>
    <w:qFormat/>
    <w:rsid w:val="00C90EC6"/>
    <w:rPr>
      <w:rFonts w:ascii="宋体" w:hAnsi="宋体"/>
      <w:sz w:val="24"/>
      <w:szCs w:val="24"/>
    </w:rPr>
  </w:style>
  <w:style w:type="character" w:customStyle="1" w:styleId="heading4IndentLeft05inChar">
    <w:name w:val="heading 4 + Indent: Left 0.5 in Char"/>
    <w:qFormat/>
    <w:rsid w:val="00C90EC6"/>
    <w:rPr>
      <w:rFonts w:ascii="Arial" w:eastAsia="宋体" w:hAnsi="Arial"/>
      <w:b/>
      <w:bCs/>
      <w:kern w:val="2"/>
      <w:sz w:val="21"/>
      <w:szCs w:val="28"/>
      <w:lang w:val="en-US" w:eastAsia="zh-CN" w:bidi="ar-SA"/>
    </w:rPr>
  </w:style>
  <w:style w:type="character" w:customStyle="1" w:styleId="Char45">
    <w:name w:val="标题 Char4"/>
    <w:uiPriority w:val="10"/>
    <w:qFormat/>
    <w:rsid w:val="00C90EC6"/>
    <w:rPr>
      <w:rFonts w:ascii="Calibri" w:hAnsi="Calibri"/>
      <w:sz w:val="30"/>
      <w:szCs w:val="24"/>
    </w:rPr>
  </w:style>
  <w:style w:type="character" w:customStyle="1" w:styleId="5ArialChar">
    <w:name w:val="样式 标题 5 + Arial Char"/>
    <w:qFormat/>
    <w:rsid w:val="00C90EC6"/>
    <w:rPr>
      <w:rFonts w:ascii="黑体" w:eastAsia="黑体" w:hAnsi="Arial"/>
      <w:sz w:val="21"/>
      <w:lang w:val="zh-CN" w:eastAsia="zh-CN"/>
    </w:rPr>
  </w:style>
  <w:style w:type="character" w:customStyle="1" w:styleId="Char46">
    <w:name w:val="批注主题 Char4"/>
    <w:uiPriority w:val="99"/>
    <w:qFormat/>
    <w:rsid w:val="00C90EC6"/>
    <w:rPr>
      <w:rFonts w:ascii="Calibri" w:hAnsi="Calibri"/>
      <w:b/>
      <w:bCs/>
    </w:rPr>
  </w:style>
  <w:style w:type="character" w:customStyle="1" w:styleId="9Char10">
    <w:name w:val="标题 9 Char_1"/>
    <w:link w:val="910"/>
    <w:qFormat/>
    <w:rsid w:val="00C90EC6"/>
    <w:rPr>
      <w:rFonts w:ascii="Arial" w:eastAsia="黑体" w:hAnsi="Arial"/>
      <w:szCs w:val="21"/>
    </w:rPr>
  </w:style>
  <w:style w:type="paragraph" w:customStyle="1" w:styleId="910">
    <w:name w:val="标题 9_1"/>
    <w:basedOn w:val="216"/>
    <w:next w:val="216"/>
    <w:link w:val="9Char10"/>
    <w:qFormat/>
    <w:rsid w:val="00C90EC6"/>
    <w:pPr>
      <w:keepNext/>
      <w:keepLines/>
      <w:tabs>
        <w:tab w:val="left" w:pos="3780"/>
      </w:tabs>
      <w:adjustRightInd w:val="0"/>
      <w:spacing w:before="240" w:after="64" w:line="320" w:lineRule="atLeast"/>
      <w:ind w:left="3780" w:hanging="420"/>
      <w:jc w:val="left"/>
      <w:textAlignment w:val="baseline"/>
      <w:outlineLvl w:val="8"/>
    </w:pPr>
    <w:rPr>
      <w:rFonts w:ascii="Arial" w:eastAsia="黑体" w:hAnsi="Arial"/>
      <w:kern w:val="0"/>
      <w:sz w:val="20"/>
      <w:szCs w:val="21"/>
    </w:rPr>
  </w:style>
  <w:style w:type="character" w:customStyle="1" w:styleId="Char28">
    <w:name w:val="正文首行缩进 Char2"/>
    <w:qFormat/>
    <w:rsid w:val="00C90EC6"/>
    <w:rPr>
      <w:rFonts w:ascii="Calibri" w:eastAsia="宋体" w:hAnsi="Calibri" w:cs="Times New Roman"/>
      <w:szCs w:val="24"/>
    </w:rPr>
  </w:style>
  <w:style w:type="character" w:customStyle="1" w:styleId="11CharChar">
    <w:name w:val="样式 标题 1 + 加粗1 Char Char"/>
    <w:qFormat/>
    <w:rsid w:val="00C90EC6"/>
    <w:rPr>
      <w:rFonts w:eastAsia="黑体"/>
      <w:b/>
      <w:spacing w:val="14"/>
      <w:kern w:val="44"/>
      <w:sz w:val="28"/>
      <w:szCs w:val="28"/>
      <w:lang w:val="en-US" w:eastAsia="zh-CN" w:bidi="ar-SA"/>
    </w:rPr>
  </w:style>
  <w:style w:type="character" w:customStyle="1" w:styleId="2Char40">
    <w:name w:val="正文首行缩进 2 Char4"/>
    <w:qFormat/>
    <w:rsid w:val="00C90EC6"/>
    <w:rPr>
      <w:rFonts w:ascii="Calibri" w:eastAsia="宋体" w:hAnsi="Calibri" w:cs="Times New Roman"/>
      <w:kern w:val="0"/>
      <w:sz w:val="24"/>
      <w:szCs w:val="24"/>
    </w:rPr>
  </w:style>
  <w:style w:type="character" w:customStyle="1" w:styleId="ca-91">
    <w:name w:val="ca-91"/>
    <w:qFormat/>
    <w:rsid w:val="00C90EC6"/>
    <w:rPr>
      <w:rFonts w:ascii="楷体_GB2312" w:eastAsia="楷体_GB2312" w:hint="eastAsia"/>
      <w:color w:val="000000"/>
      <w:spacing w:val="20"/>
      <w:sz w:val="96"/>
      <w:szCs w:val="96"/>
    </w:rPr>
  </w:style>
  <w:style w:type="character" w:customStyle="1" w:styleId="DefaultChar">
    <w:name w:val="Default Char"/>
    <w:link w:val="Default"/>
    <w:qFormat/>
    <w:rsid w:val="00C90EC6"/>
    <w:rPr>
      <w:rFonts w:ascii="楷体" w:eastAsia="楷体" w:cs="楷体"/>
      <w:color w:val="000000"/>
      <w:sz w:val="24"/>
      <w:szCs w:val="24"/>
    </w:rPr>
  </w:style>
  <w:style w:type="character" w:customStyle="1" w:styleId="1CharCharChar0">
    <w:name w:val="标题 1 Char Char Char"/>
    <w:qFormat/>
    <w:rsid w:val="00C90EC6"/>
    <w:rPr>
      <w:rFonts w:ascii="汉仪大宋简" w:eastAsia="汉仪大宋简"/>
      <w:kern w:val="28"/>
      <w:sz w:val="22"/>
      <w:lang w:val="en-US" w:eastAsia="zh-CN"/>
    </w:rPr>
  </w:style>
  <w:style w:type="character" w:customStyle="1" w:styleId="5CharChar">
    <w:name w:val="标题5 Char Char"/>
    <w:link w:val="5b"/>
    <w:qFormat/>
    <w:rsid w:val="00C90EC6"/>
    <w:rPr>
      <w:rFonts w:ascii="Arial" w:hAnsi="Arial"/>
      <w:b/>
      <w:bCs/>
      <w:sz w:val="24"/>
      <w:szCs w:val="32"/>
    </w:rPr>
  </w:style>
  <w:style w:type="paragraph" w:customStyle="1" w:styleId="5b">
    <w:name w:val="标题5"/>
    <w:basedOn w:val="30"/>
    <w:link w:val="5CharChar"/>
    <w:qFormat/>
    <w:rsid w:val="00C90EC6"/>
    <w:pPr>
      <w:spacing w:beforeLines="50" w:afterLines="50" w:line="413" w:lineRule="auto"/>
      <w:ind w:firstLineChars="100" w:firstLine="604"/>
      <w:jc w:val="left"/>
    </w:pPr>
    <w:rPr>
      <w:rFonts w:ascii="Arial" w:hAnsi="Arial"/>
      <w:kern w:val="0"/>
      <w:sz w:val="24"/>
    </w:rPr>
  </w:style>
  <w:style w:type="character" w:customStyle="1" w:styleId="2Char30">
    <w:name w:val="标题 2 Char_3"/>
    <w:link w:val="23"/>
    <w:qFormat/>
    <w:rsid w:val="00C90EC6"/>
    <w:rPr>
      <w:rFonts w:ascii="Arial" w:eastAsia="黑体" w:hAnsi="Arial"/>
      <w:b/>
      <w:bCs/>
      <w:sz w:val="32"/>
      <w:szCs w:val="32"/>
    </w:rPr>
  </w:style>
  <w:style w:type="paragraph" w:customStyle="1" w:styleId="23">
    <w:name w:val="标题 2_3"/>
    <w:basedOn w:val="601"/>
    <w:next w:val="601"/>
    <w:link w:val="2Char30"/>
    <w:qFormat/>
    <w:rsid w:val="00C90EC6"/>
    <w:pPr>
      <w:keepNext/>
      <w:keepLines/>
      <w:numPr>
        <w:ilvl w:val="1"/>
        <w:numId w:val="20"/>
      </w:numPr>
      <w:tabs>
        <w:tab w:val="left" w:pos="1260"/>
      </w:tabs>
      <w:adjustRightInd w:val="0"/>
      <w:spacing w:before="260" w:after="260" w:line="416" w:lineRule="atLeast"/>
      <w:jc w:val="left"/>
      <w:textAlignment w:val="baseline"/>
      <w:outlineLvl w:val="1"/>
    </w:pPr>
    <w:rPr>
      <w:rFonts w:ascii="Arial" w:eastAsia="黑体" w:hAnsi="Arial"/>
      <w:b/>
      <w:bCs/>
      <w:kern w:val="0"/>
      <w:sz w:val="32"/>
      <w:szCs w:val="32"/>
    </w:rPr>
  </w:style>
  <w:style w:type="character" w:customStyle="1" w:styleId="CharCharCharCharChar">
    <w:name w:val="Char Char Char Char Char"/>
    <w:link w:val="CharCharCharChar"/>
    <w:qFormat/>
    <w:rsid w:val="00C90EC6"/>
    <w:rPr>
      <w:rFonts w:ascii="Arial" w:eastAsia="Times New Roman" w:hAnsi="Arial" w:cs="Verdana"/>
      <w:b/>
      <w:sz w:val="24"/>
      <w:lang w:eastAsia="en-US"/>
    </w:rPr>
  </w:style>
  <w:style w:type="character" w:customStyle="1" w:styleId="CharCharChara">
    <w:name w:val="附录二 Char Char Char"/>
    <w:qFormat/>
    <w:rsid w:val="00C90EC6"/>
    <w:rPr>
      <w:rFonts w:ascii="EU-F1" w:eastAsia="黑体"/>
      <w:kern w:val="21"/>
      <w:sz w:val="21"/>
      <w:lang w:val="en-US" w:eastAsia="zh-CN"/>
    </w:rPr>
  </w:style>
  <w:style w:type="character" w:customStyle="1" w:styleId="afffffffff">
    <w:name w:val="列出段落 字符"/>
    <w:qFormat/>
    <w:rsid w:val="00C90EC6"/>
    <w:rPr>
      <w:rFonts w:ascii="Calibri" w:hAnsi="Calibri" w:cs="Calibri"/>
      <w:kern w:val="2"/>
      <w:sz w:val="28"/>
      <w:szCs w:val="21"/>
    </w:rPr>
  </w:style>
  <w:style w:type="character" w:customStyle="1" w:styleId="3Char5">
    <w:name w:val="国标3级 Char"/>
    <w:qFormat/>
    <w:rsid w:val="00C90EC6"/>
    <w:rPr>
      <w:rFonts w:ascii="宋体" w:eastAsia="宋体" w:hAnsi="宋体"/>
      <w:color w:val="000000"/>
      <w:kern w:val="2"/>
      <w:sz w:val="21"/>
      <w:lang w:val="en-US" w:eastAsia="zh-CN"/>
    </w:rPr>
  </w:style>
  <w:style w:type="character" w:customStyle="1" w:styleId="afffffffff0">
    <w:name w:val="引用 字符"/>
    <w:link w:val="1ffd"/>
    <w:uiPriority w:val="29"/>
    <w:qFormat/>
    <w:rsid w:val="00C90EC6"/>
    <w:rPr>
      <w:rFonts w:ascii="Calibri" w:hAnsi="Calibri"/>
      <w:i/>
      <w:iCs/>
      <w:color w:val="000000"/>
    </w:rPr>
  </w:style>
  <w:style w:type="paragraph" w:customStyle="1" w:styleId="1ffd">
    <w:name w:val="引用1"/>
    <w:basedOn w:val="a8"/>
    <w:next w:val="a8"/>
    <w:link w:val="afffffffff0"/>
    <w:uiPriority w:val="29"/>
    <w:qFormat/>
    <w:rsid w:val="00C90EC6"/>
    <w:rPr>
      <w:rFonts w:ascii="Calibri" w:hAnsi="Calibri"/>
      <w:i/>
      <w:iCs/>
      <w:color w:val="000000"/>
      <w:kern w:val="0"/>
      <w:sz w:val="20"/>
      <w:szCs w:val="20"/>
    </w:rPr>
  </w:style>
  <w:style w:type="character" w:customStyle="1" w:styleId="1Char30">
    <w:name w:val="标题 1 Char_3"/>
    <w:link w:val="13"/>
    <w:qFormat/>
    <w:rsid w:val="00C90EC6"/>
    <w:rPr>
      <w:b/>
      <w:bCs/>
      <w:kern w:val="44"/>
      <w:sz w:val="44"/>
      <w:szCs w:val="44"/>
    </w:rPr>
  </w:style>
  <w:style w:type="paragraph" w:customStyle="1" w:styleId="13">
    <w:name w:val="标题 1_3"/>
    <w:basedOn w:val="601"/>
    <w:next w:val="601"/>
    <w:link w:val="1Char30"/>
    <w:qFormat/>
    <w:rsid w:val="00C90EC6"/>
    <w:pPr>
      <w:keepNext/>
      <w:keepLines/>
      <w:numPr>
        <w:numId w:val="20"/>
      </w:numPr>
      <w:tabs>
        <w:tab w:val="left" w:pos="630"/>
      </w:tabs>
      <w:adjustRightInd w:val="0"/>
      <w:spacing w:before="340" w:after="330" w:line="578" w:lineRule="atLeast"/>
      <w:jc w:val="left"/>
      <w:textAlignment w:val="baseline"/>
      <w:outlineLvl w:val="0"/>
    </w:pPr>
    <w:rPr>
      <w:rFonts w:ascii="Times New Roman" w:hAnsi="Times New Roman"/>
      <w:b/>
      <w:bCs/>
      <w:kern w:val="44"/>
      <w:sz w:val="44"/>
      <w:szCs w:val="44"/>
    </w:rPr>
  </w:style>
  <w:style w:type="character" w:customStyle="1" w:styleId="zbggtop111">
    <w:name w:val="zbggtop111"/>
    <w:rsid w:val="00C90EC6"/>
    <w:rPr>
      <w:rFonts w:ascii="ڌ墻" w:eastAsia="ڌ墻" w:hint="eastAsia"/>
      <w:sz w:val="30"/>
      <w:szCs w:val="30"/>
    </w:rPr>
  </w:style>
  <w:style w:type="character" w:customStyle="1" w:styleId="D2CharChar">
    <w:name w:val="D2 Char Char"/>
    <w:link w:val="D2"/>
    <w:qFormat/>
    <w:rsid w:val="00C90EC6"/>
    <w:rPr>
      <w:rFonts w:ascii="EU-F1" w:eastAsia="黑体"/>
      <w:kern w:val="21"/>
    </w:rPr>
  </w:style>
  <w:style w:type="paragraph" w:customStyle="1" w:styleId="D2">
    <w:name w:val="D2"/>
    <w:basedOn w:val="affffffff6"/>
    <w:link w:val="D2CharChar"/>
    <w:qFormat/>
    <w:rsid w:val="00C90EC6"/>
    <w:pPr>
      <w:topLinePunct w:val="0"/>
    </w:pPr>
    <w:rPr>
      <w:rFonts w:hAnsi="Times New Roman"/>
    </w:rPr>
  </w:style>
  <w:style w:type="character" w:customStyle="1" w:styleId="afffffffff1">
    <w:name w:val="明显引用 字符"/>
    <w:link w:val="1ffe"/>
    <w:uiPriority w:val="30"/>
    <w:qFormat/>
    <w:rsid w:val="00C90EC6"/>
    <w:rPr>
      <w:rFonts w:ascii="Calibri" w:hAnsi="Calibri"/>
      <w:b/>
      <w:bCs/>
      <w:i/>
      <w:iCs/>
      <w:color w:val="4F81BD"/>
    </w:rPr>
  </w:style>
  <w:style w:type="paragraph" w:customStyle="1" w:styleId="1ffe">
    <w:name w:val="明显引用1"/>
    <w:basedOn w:val="a8"/>
    <w:next w:val="a8"/>
    <w:link w:val="afffffffff1"/>
    <w:uiPriority w:val="30"/>
    <w:qFormat/>
    <w:rsid w:val="00C90EC6"/>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2Char23">
    <w:name w:val="标题 2 Char_2"/>
    <w:link w:val="22"/>
    <w:qFormat/>
    <w:rsid w:val="00C90EC6"/>
    <w:rPr>
      <w:rFonts w:ascii="Arial" w:eastAsia="黑体" w:hAnsi="Arial"/>
      <w:b/>
      <w:bCs/>
      <w:sz w:val="32"/>
      <w:szCs w:val="32"/>
    </w:rPr>
  </w:style>
  <w:style w:type="paragraph" w:customStyle="1" w:styleId="22">
    <w:name w:val="标题 2_2"/>
    <w:basedOn w:val="402"/>
    <w:next w:val="402"/>
    <w:link w:val="2Char23"/>
    <w:qFormat/>
    <w:rsid w:val="00C90EC6"/>
    <w:pPr>
      <w:keepNext/>
      <w:keepLines/>
      <w:numPr>
        <w:ilvl w:val="1"/>
        <w:numId w:val="22"/>
      </w:numPr>
      <w:tabs>
        <w:tab w:val="left" w:pos="840"/>
      </w:tabs>
      <w:adjustRightInd w:val="0"/>
      <w:spacing w:before="260" w:after="260" w:line="416" w:lineRule="atLeast"/>
      <w:jc w:val="left"/>
      <w:textAlignment w:val="baseline"/>
      <w:outlineLvl w:val="1"/>
    </w:pPr>
    <w:rPr>
      <w:rFonts w:ascii="Arial" w:eastAsia="黑体" w:hAnsi="Arial"/>
      <w:b/>
      <w:bCs/>
      <w:kern w:val="0"/>
      <w:sz w:val="32"/>
      <w:szCs w:val="32"/>
    </w:rPr>
  </w:style>
  <w:style w:type="character" w:customStyle="1" w:styleId="2CharChar5">
    <w:name w:val="样式 标题 2 + 小四 Char Char"/>
    <w:link w:val="2ffb"/>
    <w:qFormat/>
    <w:rsid w:val="00C90EC6"/>
    <w:rPr>
      <w:rFonts w:ascii="宋体" w:hAnsi="宋体"/>
      <w:b/>
      <w:sz w:val="36"/>
    </w:rPr>
  </w:style>
  <w:style w:type="paragraph" w:customStyle="1" w:styleId="2ffb">
    <w:name w:val="样式 标题 2 + 小四"/>
    <w:basedOn w:val="21"/>
    <w:link w:val="2CharChar5"/>
    <w:qFormat/>
    <w:rsid w:val="00C90EC6"/>
    <w:pPr>
      <w:tabs>
        <w:tab w:val="left" w:pos="420"/>
      </w:tabs>
      <w:spacing w:line="408" w:lineRule="auto"/>
      <w:jc w:val="center"/>
    </w:pPr>
    <w:rPr>
      <w:rFonts w:ascii="宋体" w:eastAsia="宋体" w:hAnsi="宋体"/>
      <w:bCs w:val="0"/>
      <w:kern w:val="0"/>
      <w:sz w:val="36"/>
      <w:szCs w:val="20"/>
    </w:rPr>
  </w:style>
  <w:style w:type="character" w:customStyle="1" w:styleId="BodyTextChar">
    <w:name w:val="Body Text Char"/>
    <w:qFormat/>
    <w:locked/>
    <w:rsid w:val="00C90EC6"/>
    <w:rPr>
      <w:sz w:val="24"/>
    </w:rPr>
  </w:style>
  <w:style w:type="character" w:customStyle="1" w:styleId="Charfff7">
    <w:name w:val="内文 Char"/>
    <w:link w:val="afffffffff2"/>
    <w:qFormat/>
    <w:rsid w:val="00C90EC6"/>
    <w:rPr>
      <w:rFonts w:ascii="Arial" w:eastAsia="Times New Roman" w:hAnsi="Arial"/>
      <w:szCs w:val="24"/>
    </w:rPr>
  </w:style>
  <w:style w:type="paragraph" w:customStyle="1" w:styleId="afffffffff2">
    <w:name w:val="内文"/>
    <w:link w:val="Charfff7"/>
    <w:qFormat/>
    <w:rsid w:val="00C90EC6"/>
    <w:pPr>
      <w:adjustRightInd w:val="0"/>
      <w:snapToGrid w:val="0"/>
      <w:spacing w:line="400" w:lineRule="exact"/>
      <w:ind w:firstLineChars="200" w:firstLine="200"/>
      <w:jc w:val="both"/>
    </w:pPr>
    <w:rPr>
      <w:rFonts w:ascii="Arial" w:eastAsia="Times New Roman" w:hAnsi="Arial"/>
      <w:szCs w:val="24"/>
    </w:rPr>
  </w:style>
  <w:style w:type="character" w:customStyle="1" w:styleId="ca-211">
    <w:name w:val="ca-211"/>
    <w:qFormat/>
    <w:rsid w:val="00C90EC6"/>
    <w:rPr>
      <w:rFonts w:ascii="宋体" w:eastAsia="宋体" w:hAnsi="宋体" w:hint="eastAsia"/>
      <w:color w:val="000000"/>
      <w:sz w:val="21"/>
      <w:szCs w:val="21"/>
    </w:rPr>
  </w:style>
  <w:style w:type="character" w:customStyle="1" w:styleId="afffffffff3">
    <w:name w:val="无间隔 字符"/>
    <w:qFormat/>
    <w:rsid w:val="00C90EC6"/>
    <w:rPr>
      <w:rFonts w:ascii="Calibri" w:hAnsi="Calibri"/>
    </w:rPr>
  </w:style>
  <w:style w:type="character" w:customStyle="1" w:styleId="byjerryChar">
    <w:name w:val="by jerry Char"/>
    <w:qFormat/>
    <w:rsid w:val="00C90EC6"/>
    <w:rPr>
      <w:rFonts w:eastAsia="宋体"/>
      <w:b/>
      <w:kern w:val="44"/>
      <w:sz w:val="44"/>
      <w:lang w:val="en-US" w:eastAsia="zh-CN"/>
    </w:rPr>
  </w:style>
  <w:style w:type="character" w:customStyle="1" w:styleId="Charfff8">
    <w:name w:val="样式 正文文本 Char"/>
    <w:link w:val="afffffffff4"/>
    <w:qFormat/>
    <w:rsid w:val="00C90EC6"/>
    <w:rPr>
      <w:rFonts w:ascii="Arial" w:hAnsi="Arial"/>
      <w:color w:val="000000"/>
    </w:rPr>
  </w:style>
  <w:style w:type="paragraph" w:customStyle="1" w:styleId="afffffffff4">
    <w:name w:val="样式 正文文本"/>
    <w:basedOn w:val="a8"/>
    <w:link w:val="Charfff8"/>
    <w:qFormat/>
    <w:rsid w:val="00C90EC6"/>
    <w:pPr>
      <w:adjustRightInd w:val="0"/>
      <w:snapToGrid w:val="0"/>
      <w:spacing w:line="400" w:lineRule="exact"/>
      <w:ind w:firstLineChars="200" w:firstLine="200"/>
    </w:pPr>
    <w:rPr>
      <w:rFonts w:ascii="Arial" w:hAnsi="Arial"/>
      <w:color w:val="000000"/>
      <w:kern w:val="0"/>
      <w:sz w:val="20"/>
      <w:szCs w:val="20"/>
    </w:rPr>
  </w:style>
  <w:style w:type="character" w:customStyle="1" w:styleId="3CharChar">
    <w:name w:val="样式3 Char Char"/>
    <w:link w:val="3f0"/>
    <w:qFormat/>
    <w:rsid w:val="00C90EC6"/>
    <w:rPr>
      <w:rFonts w:ascii="宋体"/>
      <w:kern w:val="2"/>
      <w:sz w:val="24"/>
      <w:szCs w:val="22"/>
    </w:rPr>
  </w:style>
  <w:style w:type="character" w:customStyle="1" w:styleId="CharCharfd">
    <w:name w:val="二级条标题 Char Char"/>
    <w:link w:val="afffffffff5"/>
    <w:qFormat/>
    <w:rsid w:val="00C90EC6"/>
    <w:rPr>
      <w:rFonts w:ascii="黑体" w:eastAsia="黑体"/>
    </w:rPr>
  </w:style>
  <w:style w:type="paragraph" w:customStyle="1" w:styleId="afffffffff5">
    <w:name w:val="二级条标题"/>
    <w:basedOn w:val="afffffffff6"/>
    <w:next w:val="a8"/>
    <w:link w:val="CharCharfd"/>
    <w:qFormat/>
    <w:rsid w:val="00C90EC6"/>
    <w:pPr>
      <w:ind w:left="1680"/>
      <w:outlineLvl w:val="3"/>
    </w:pPr>
    <w:rPr>
      <w:rFonts w:hAnsi="Times New Roman"/>
    </w:rPr>
  </w:style>
  <w:style w:type="paragraph" w:customStyle="1" w:styleId="afffffffff6">
    <w:name w:val="一级条标题"/>
    <w:basedOn w:val="affffffff5"/>
    <w:next w:val="a8"/>
    <w:link w:val="CharCharfe"/>
    <w:qFormat/>
    <w:rsid w:val="00C90EC6"/>
    <w:pPr>
      <w:spacing w:beforeLines="0" w:afterLines="0"/>
      <w:ind w:left="1260"/>
      <w:outlineLvl w:val="2"/>
    </w:pPr>
    <w:rPr>
      <w:rFonts w:hAnsiTheme="minorHAnsi"/>
    </w:rPr>
  </w:style>
  <w:style w:type="character" w:customStyle="1" w:styleId="FACharChar">
    <w:name w:val="FA正文 Char Char"/>
    <w:link w:val="FA0"/>
    <w:qFormat/>
    <w:rsid w:val="00C90EC6"/>
    <w:rPr>
      <w:rFonts w:ascii="Verdana" w:eastAsia="仿宋_GB2312" w:hAnsi="Verdana"/>
      <w:sz w:val="22"/>
      <w:lang w:val="sv-SE"/>
    </w:rPr>
  </w:style>
  <w:style w:type="paragraph" w:customStyle="1" w:styleId="FA0">
    <w:name w:val="FA正文"/>
    <w:basedOn w:val="a8"/>
    <w:link w:val="FACharChar"/>
    <w:qFormat/>
    <w:rsid w:val="00C90EC6"/>
    <w:pPr>
      <w:spacing w:line="360" w:lineRule="auto"/>
      <w:ind w:rightChars="100" w:right="210" w:firstLine="360"/>
    </w:pPr>
    <w:rPr>
      <w:rFonts w:ascii="Verdana" w:eastAsia="仿宋_GB2312" w:hAnsi="Verdana"/>
      <w:kern w:val="0"/>
      <w:sz w:val="22"/>
      <w:szCs w:val="20"/>
      <w:lang w:val="sv-SE"/>
    </w:rPr>
  </w:style>
  <w:style w:type="character" w:customStyle="1" w:styleId="gf1CharChar">
    <w:name w:val="gf正文1 Char Char"/>
    <w:link w:val="gf1"/>
    <w:qFormat/>
    <w:rsid w:val="00C90EC6"/>
    <w:rPr>
      <w:rFonts w:ascii="宋体" w:hAnsi="宋体"/>
      <w:sz w:val="24"/>
    </w:rPr>
  </w:style>
  <w:style w:type="paragraph" w:customStyle="1" w:styleId="gf1">
    <w:name w:val="gf正文1"/>
    <w:basedOn w:val="a8"/>
    <w:link w:val="gf1CharChar"/>
    <w:qFormat/>
    <w:rsid w:val="00C90EC6"/>
    <w:pPr>
      <w:adjustRightInd w:val="0"/>
      <w:snapToGrid w:val="0"/>
      <w:spacing w:beforeLines="50" w:line="360" w:lineRule="auto"/>
      <w:ind w:firstLineChars="200" w:firstLine="480"/>
    </w:pPr>
    <w:rPr>
      <w:rFonts w:ascii="宋体" w:hAnsi="宋体"/>
      <w:kern w:val="0"/>
      <w:sz w:val="24"/>
      <w:szCs w:val="20"/>
    </w:rPr>
  </w:style>
  <w:style w:type="character" w:customStyle="1" w:styleId="1CharChar3">
    <w:name w:val="样式1 Char Char"/>
    <w:link w:val="1fff"/>
    <w:qFormat/>
    <w:rsid w:val="00C90EC6"/>
    <w:rPr>
      <w:rFonts w:ascii="Arial" w:hAnsi="Arial"/>
      <w:szCs w:val="24"/>
    </w:rPr>
  </w:style>
  <w:style w:type="paragraph" w:customStyle="1" w:styleId="1fff">
    <w:name w:val="样式1"/>
    <w:basedOn w:val="a8"/>
    <w:link w:val="1CharChar3"/>
    <w:qFormat/>
    <w:rsid w:val="00C90EC6"/>
    <w:pPr>
      <w:spacing w:line="360" w:lineRule="exact"/>
      <w:ind w:firstLineChars="200" w:firstLine="200"/>
    </w:pPr>
    <w:rPr>
      <w:rFonts w:ascii="Arial" w:hAnsi="Arial"/>
      <w:kern w:val="0"/>
      <w:sz w:val="20"/>
      <w:szCs w:val="24"/>
    </w:rPr>
  </w:style>
  <w:style w:type="character" w:customStyle="1" w:styleId="btChar1">
    <w:name w:val="bt Char1"/>
    <w:rsid w:val="00C90EC6"/>
    <w:rPr>
      <w:rFonts w:ascii="宋体" w:eastAsia="宋体" w:hAnsi="宋体"/>
    </w:rPr>
  </w:style>
  <w:style w:type="character" w:customStyle="1" w:styleId="BlockquoteChar">
    <w:name w:val="Blockquote Char"/>
    <w:link w:val="Blockquote"/>
    <w:qFormat/>
    <w:rsid w:val="00C90EC6"/>
    <w:rPr>
      <w:rFonts w:ascii="宋体"/>
      <w:snapToGrid w:val="0"/>
      <w:sz w:val="24"/>
      <w:lang w:val="en-CA"/>
    </w:rPr>
  </w:style>
  <w:style w:type="character" w:customStyle="1" w:styleId="Charfff9">
    <w:name w:val="标书正文格式 Char"/>
    <w:link w:val="afffffffff7"/>
    <w:qFormat/>
    <w:rsid w:val="00C90EC6"/>
    <w:rPr>
      <w:rFonts w:eastAsia="楷体_GB2312"/>
      <w:sz w:val="24"/>
    </w:rPr>
  </w:style>
  <w:style w:type="paragraph" w:customStyle="1" w:styleId="afffffffff7">
    <w:name w:val="标书正文格式"/>
    <w:link w:val="Charfff9"/>
    <w:qFormat/>
    <w:rsid w:val="00C90EC6"/>
    <w:pPr>
      <w:tabs>
        <w:tab w:val="left" w:pos="480"/>
      </w:tabs>
      <w:spacing w:line="360" w:lineRule="auto"/>
      <w:ind w:firstLineChars="200" w:firstLine="200"/>
    </w:pPr>
    <w:rPr>
      <w:rFonts w:eastAsia="楷体_GB2312"/>
      <w:sz w:val="24"/>
    </w:rPr>
  </w:style>
  <w:style w:type="character" w:customStyle="1" w:styleId="CharCharCharCharCharCharCharChar6Char">
    <w:name w:val="样式 纯文本普通文字 Char纯文本 Char Char普通文字纯文本 Char Char Char Char Char...6 Char"/>
    <w:link w:val="CharCharCharCharCharCharCharChar6"/>
    <w:qFormat/>
    <w:rsid w:val="00C90EC6"/>
    <w:rPr>
      <w:rFonts w:ascii="Calibri" w:hAnsi="Calibri"/>
      <w:b/>
      <w:bCs/>
      <w:color w:val="000000"/>
      <w:sz w:val="24"/>
    </w:rPr>
  </w:style>
  <w:style w:type="paragraph" w:customStyle="1" w:styleId="CharCharCharCharCharCharCharChar6">
    <w:name w:val="样式 纯文本普通文字 Char纯文本 Char Char普通文字纯文本 Char Char Char Char Char...6"/>
    <w:basedOn w:val="30"/>
    <w:link w:val="CharCharCharCharCharCharCharChar6Char"/>
    <w:qFormat/>
    <w:rsid w:val="00C90EC6"/>
    <w:pPr>
      <w:keepNext w:val="0"/>
      <w:keepLines w:val="0"/>
      <w:tabs>
        <w:tab w:val="left" w:pos="360"/>
      </w:tabs>
      <w:spacing w:beforeLines="50" w:before="50" w:afterLines="50" w:after="50" w:line="600" w:lineRule="exact"/>
      <w:ind w:left="360" w:firstLineChars="225" w:firstLine="540"/>
      <w:jc w:val="left"/>
    </w:pPr>
    <w:rPr>
      <w:color w:val="000000"/>
      <w:kern w:val="0"/>
      <w:sz w:val="24"/>
      <w:szCs w:val="20"/>
    </w:rPr>
  </w:style>
  <w:style w:type="character" w:customStyle="1" w:styleId="D5CharChar">
    <w:name w:val="D5 Char Char"/>
    <w:link w:val="D5"/>
    <w:qFormat/>
    <w:rsid w:val="00C90EC6"/>
  </w:style>
  <w:style w:type="paragraph" w:customStyle="1" w:styleId="D5">
    <w:name w:val="D5"/>
    <w:basedOn w:val="a8"/>
    <w:link w:val="D5CharChar"/>
    <w:qFormat/>
    <w:rsid w:val="00C90EC6"/>
    <w:pPr>
      <w:tabs>
        <w:tab w:val="left" w:pos="924"/>
      </w:tabs>
      <w:topLinePunct/>
      <w:spacing w:line="312" w:lineRule="exact"/>
      <w:ind w:left="908" w:hanging="488"/>
    </w:pPr>
    <w:rPr>
      <w:kern w:val="0"/>
      <w:sz w:val="20"/>
      <w:szCs w:val="20"/>
    </w:rPr>
  </w:style>
  <w:style w:type="character" w:customStyle="1" w:styleId="Charff3">
    <w:name w:val="内文正文 Char"/>
    <w:link w:val="affffff"/>
    <w:qFormat/>
    <w:rsid w:val="00C90EC6"/>
    <w:rPr>
      <w:rFonts w:ascii="宋体"/>
      <w:kern w:val="2"/>
      <w:sz w:val="21"/>
      <w:szCs w:val="24"/>
    </w:rPr>
  </w:style>
  <w:style w:type="character" w:customStyle="1" w:styleId="Charfffa">
    <w:name w:val="正文 + 居中 Char"/>
    <w:link w:val="afffffffff8"/>
    <w:qFormat/>
    <w:rsid w:val="00C90EC6"/>
  </w:style>
  <w:style w:type="paragraph" w:customStyle="1" w:styleId="afffffffff8">
    <w:name w:val="正文 + 居中"/>
    <w:basedOn w:val="a8"/>
    <w:link w:val="Charfffa"/>
    <w:qFormat/>
    <w:rsid w:val="00C90EC6"/>
    <w:pPr>
      <w:snapToGrid w:val="0"/>
      <w:spacing w:before="160" w:after="160"/>
      <w:jc w:val="center"/>
    </w:pPr>
    <w:rPr>
      <w:kern w:val="0"/>
      <w:sz w:val="20"/>
      <w:szCs w:val="20"/>
    </w:rPr>
  </w:style>
  <w:style w:type="character" w:customStyle="1" w:styleId="afffffffff9">
    <w:name w:val="个人撰写风格"/>
    <w:qFormat/>
    <w:rsid w:val="00C90EC6"/>
    <w:rPr>
      <w:rFonts w:ascii="Arial" w:eastAsia="宋体" w:hAnsi="Arial" w:cs="Arial"/>
      <w:color w:val="auto"/>
      <w:sz w:val="20"/>
    </w:rPr>
  </w:style>
  <w:style w:type="character" w:customStyle="1" w:styleId="zwCharChar">
    <w:name w:val="zw Char Char"/>
    <w:link w:val="zw"/>
    <w:qFormat/>
    <w:rsid w:val="00C90EC6"/>
    <w:rPr>
      <w:rFonts w:ascii="Calibri" w:hAnsi="Calibri"/>
      <w:sz w:val="18"/>
    </w:rPr>
  </w:style>
  <w:style w:type="paragraph" w:customStyle="1" w:styleId="zw">
    <w:name w:val="zw"/>
    <w:basedOn w:val="a8"/>
    <w:link w:val="zwCharChar"/>
    <w:qFormat/>
    <w:rsid w:val="00C90EC6"/>
    <w:pPr>
      <w:topLinePunct/>
      <w:ind w:leftChars="172" w:left="743" w:rightChars="100" w:right="100" w:hangingChars="212" w:hanging="382"/>
    </w:pPr>
    <w:rPr>
      <w:rFonts w:ascii="Calibri" w:hAnsi="Calibri"/>
      <w:kern w:val="0"/>
      <w:sz w:val="18"/>
      <w:szCs w:val="20"/>
    </w:rPr>
  </w:style>
  <w:style w:type="character" w:customStyle="1" w:styleId="jlCharCharCharCharChar">
    <w:name w:val="jl 正文 Char Char Char Char Char"/>
    <w:qFormat/>
    <w:rsid w:val="00C90EC6"/>
    <w:rPr>
      <w:rFonts w:ascii="宋体" w:eastAsia="宋体"/>
      <w:kern w:val="2"/>
      <w:sz w:val="24"/>
      <w:lang w:val="en-US" w:eastAsia="zh-CN"/>
    </w:rPr>
  </w:style>
  <w:style w:type="character" w:customStyle="1" w:styleId="Char29">
    <w:name w:val="明显引用 Char2"/>
    <w:link w:val="2ffc"/>
    <w:uiPriority w:val="99"/>
    <w:qFormat/>
    <w:rsid w:val="00C90EC6"/>
    <w:rPr>
      <w:rFonts w:ascii="宋体"/>
      <w:b/>
      <w:bCs/>
      <w:i/>
      <w:iCs/>
      <w:color w:val="4F81BD"/>
      <w:sz w:val="28"/>
    </w:rPr>
  </w:style>
  <w:style w:type="paragraph" w:customStyle="1" w:styleId="2ffc">
    <w:name w:val="明显引用2"/>
    <w:basedOn w:val="a8"/>
    <w:next w:val="a8"/>
    <w:link w:val="Char29"/>
    <w:uiPriority w:val="99"/>
    <w:qFormat/>
    <w:rsid w:val="00C90EC6"/>
    <w:pPr>
      <w:pBdr>
        <w:bottom w:val="single" w:sz="4" w:space="4" w:color="4F81BD"/>
      </w:pBdr>
      <w:spacing w:before="200" w:after="280"/>
      <w:ind w:left="936" w:right="936"/>
    </w:pPr>
    <w:rPr>
      <w:rFonts w:ascii="宋体"/>
      <w:b/>
      <w:bCs/>
      <w:i/>
      <w:iCs/>
      <w:color w:val="4F81BD"/>
      <w:kern w:val="0"/>
      <w:sz w:val="28"/>
      <w:szCs w:val="20"/>
    </w:rPr>
  </w:style>
  <w:style w:type="character" w:customStyle="1" w:styleId="CharCharff">
    <w:name w:val="世博正文缩进 Char Char"/>
    <w:link w:val="afffffffffa"/>
    <w:qFormat/>
    <w:locked/>
    <w:rsid w:val="00C90EC6"/>
    <w:rPr>
      <w:rFonts w:ascii="宋体" w:eastAsia="Times New Roman"/>
      <w:sz w:val="22"/>
    </w:rPr>
  </w:style>
  <w:style w:type="paragraph" w:customStyle="1" w:styleId="afffffffffa">
    <w:name w:val="世博正文缩进"/>
    <w:link w:val="CharCharff"/>
    <w:qFormat/>
    <w:rsid w:val="00C90EC6"/>
    <w:pPr>
      <w:spacing w:beforeLines="50" w:afterLines="50" w:line="360" w:lineRule="auto"/>
      <w:ind w:firstLine="482"/>
    </w:pPr>
    <w:rPr>
      <w:rFonts w:ascii="宋体" w:eastAsia="Times New Roman"/>
      <w:sz w:val="22"/>
    </w:rPr>
  </w:style>
  <w:style w:type="character" w:customStyle="1" w:styleId="F1CharChar">
    <w:name w:val="F1 Char Char"/>
    <w:link w:val="F10"/>
    <w:qFormat/>
    <w:rsid w:val="00C90EC6"/>
    <w:rPr>
      <w:rFonts w:ascii="EU-F1" w:eastAsia="黑体"/>
    </w:rPr>
  </w:style>
  <w:style w:type="paragraph" w:customStyle="1" w:styleId="F10">
    <w:name w:val="F1"/>
    <w:basedOn w:val="affffffff6"/>
    <w:link w:val="F1CharChar"/>
    <w:qFormat/>
    <w:rsid w:val="00C90EC6"/>
    <w:rPr>
      <w:rFonts w:hAnsi="Times New Roman"/>
      <w:kern w:val="0"/>
    </w:rPr>
  </w:style>
  <w:style w:type="character" w:customStyle="1" w:styleId="CharCharff0">
    <w:name w:val="批注文字 Char Char"/>
    <w:qFormat/>
    <w:rsid w:val="00C90EC6"/>
    <w:rPr>
      <w:rFonts w:ascii="宋体" w:eastAsia="宋体" w:hAnsi="Times New Roman" w:cs="Times New Roman"/>
      <w:sz w:val="28"/>
      <w:szCs w:val="20"/>
    </w:rPr>
  </w:style>
  <w:style w:type="character" w:customStyle="1" w:styleId="4Char100">
    <w:name w:val="标题 4 Char_1_0"/>
    <w:link w:val="4100"/>
    <w:qFormat/>
    <w:rsid w:val="00C90EC6"/>
    <w:rPr>
      <w:rFonts w:ascii="Arial" w:eastAsia="黑体" w:hAnsi="Arial"/>
      <w:b/>
      <w:bCs/>
      <w:sz w:val="28"/>
      <w:szCs w:val="28"/>
    </w:rPr>
  </w:style>
  <w:style w:type="paragraph" w:customStyle="1" w:styleId="4100">
    <w:name w:val="标题 4_1_0"/>
    <w:basedOn w:val="216"/>
    <w:next w:val="216"/>
    <w:link w:val="4Char100"/>
    <w:qFormat/>
    <w:rsid w:val="00C90EC6"/>
    <w:pPr>
      <w:keepNext/>
      <w:keepLines/>
      <w:tabs>
        <w:tab w:val="left" w:pos="1680"/>
      </w:tabs>
      <w:adjustRightInd w:val="0"/>
      <w:spacing w:before="280" w:after="290" w:line="376" w:lineRule="atLeast"/>
      <w:ind w:left="1680" w:hanging="420"/>
      <w:jc w:val="left"/>
      <w:textAlignment w:val="baseline"/>
      <w:outlineLvl w:val="3"/>
    </w:pPr>
    <w:rPr>
      <w:rFonts w:ascii="Arial" w:eastAsia="黑体" w:hAnsi="Arial"/>
      <w:b/>
      <w:bCs/>
      <w:kern w:val="0"/>
      <w:sz w:val="28"/>
      <w:szCs w:val="28"/>
    </w:rPr>
  </w:style>
  <w:style w:type="character" w:customStyle="1" w:styleId="CharCharff1">
    <w:name w:val="内文正文 Char Char"/>
    <w:qFormat/>
    <w:rsid w:val="00C90EC6"/>
    <w:rPr>
      <w:rFonts w:ascii="宋体" w:hAnsi="???|CS?o｡ﾀ?"/>
      <w:sz w:val="21"/>
      <w:szCs w:val="28"/>
      <w:lang w:val="en-US" w:eastAsia="zh-CN" w:bidi="ar-SA"/>
    </w:rPr>
  </w:style>
  <w:style w:type="character" w:customStyle="1" w:styleId="CharCharff2">
    <w:name w:val="样式 Char Char"/>
    <w:qFormat/>
    <w:locked/>
    <w:rsid w:val="00C90EC6"/>
    <w:rPr>
      <w:sz w:val="24"/>
      <w:lang w:val="en-US" w:eastAsia="zh-CN" w:bidi="ar-SA"/>
    </w:rPr>
  </w:style>
  <w:style w:type="character" w:customStyle="1" w:styleId="Char1f6">
    <w:name w:val="日期 Char1"/>
    <w:link w:val="1fff0"/>
    <w:qFormat/>
    <w:rsid w:val="00C90EC6"/>
  </w:style>
  <w:style w:type="paragraph" w:customStyle="1" w:styleId="1fff0">
    <w:name w:val="日期1"/>
    <w:basedOn w:val="a8"/>
    <w:next w:val="a8"/>
    <w:link w:val="Char1f6"/>
    <w:qFormat/>
    <w:rsid w:val="00C90EC6"/>
    <w:rPr>
      <w:kern w:val="0"/>
      <w:sz w:val="20"/>
      <w:szCs w:val="20"/>
    </w:rPr>
  </w:style>
  <w:style w:type="character" w:customStyle="1" w:styleId="ca-310">
    <w:name w:val="ca-310"/>
    <w:qFormat/>
    <w:rsid w:val="00C90EC6"/>
    <w:rPr>
      <w:rFonts w:ascii="宋体" w:eastAsia="宋体" w:hAnsi="宋体" w:hint="eastAsia"/>
      <w:color w:val="000000"/>
      <w:sz w:val="24"/>
      <w:szCs w:val="24"/>
    </w:rPr>
  </w:style>
  <w:style w:type="character" w:customStyle="1" w:styleId="CharChar18">
    <w:name w:val="Char Char18"/>
    <w:qFormat/>
    <w:rsid w:val="00C90EC6"/>
    <w:rPr>
      <w:rFonts w:ascii="Calibri" w:hAnsi="Calibri"/>
      <w:b/>
      <w:bCs/>
      <w:kern w:val="2"/>
      <w:sz w:val="28"/>
      <w:szCs w:val="28"/>
    </w:rPr>
  </w:style>
  <w:style w:type="character" w:customStyle="1" w:styleId="wz1CharChar">
    <w:name w:val="wz正文1 Char Char"/>
    <w:qFormat/>
    <w:rsid w:val="00C90EC6"/>
    <w:rPr>
      <w:rFonts w:eastAsia="宋体"/>
      <w:sz w:val="24"/>
      <w:lang w:val="en-US" w:eastAsia="zh-CN"/>
    </w:rPr>
  </w:style>
  <w:style w:type="character" w:customStyle="1" w:styleId="Arial">
    <w:name w:val="样式 Arial"/>
    <w:qFormat/>
    <w:rsid w:val="00C90EC6"/>
    <w:rPr>
      <w:rFonts w:ascii="Times New Roman" w:eastAsia="宋体" w:hAnsi="Times New Roman" w:hint="default"/>
      <w:sz w:val="21"/>
    </w:rPr>
  </w:style>
  <w:style w:type="character" w:customStyle="1" w:styleId="Style196">
    <w:name w:val="_Style 196"/>
    <w:qFormat/>
    <w:rsid w:val="00C90EC6"/>
    <w:rPr>
      <w:b/>
      <w:bCs/>
      <w:smallCaps/>
      <w:color w:val="C0504D"/>
      <w:spacing w:val="5"/>
      <w:u w:val="single"/>
    </w:rPr>
  </w:style>
  <w:style w:type="character" w:customStyle="1" w:styleId="jlCharCharChar0">
    <w:name w:val="jl 正文 Char Char Char"/>
    <w:qFormat/>
    <w:rsid w:val="00C90EC6"/>
    <w:rPr>
      <w:rFonts w:ascii="宋体" w:eastAsia="宋体"/>
      <w:kern w:val="2"/>
      <w:sz w:val="24"/>
      <w:lang w:val="en-US" w:eastAsia="zh-CN"/>
    </w:rPr>
  </w:style>
  <w:style w:type="character" w:customStyle="1" w:styleId="CharChar100">
    <w:name w:val="Char Char10"/>
    <w:qFormat/>
    <w:rsid w:val="00C90EC6"/>
    <w:rPr>
      <w:rFonts w:ascii="Arial" w:eastAsia="黑体" w:hAnsi="Arial"/>
      <w:b/>
      <w:bCs/>
      <w:kern w:val="2"/>
      <w:sz w:val="28"/>
      <w:szCs w:val="28"/>
    </w:rPr>
  </w:style>
  <w:style w:type="character" w:customStyle="1" w:styleId="zzCharChar">
    <w:name w:val="zz Char Char"/>
    <w:link w:val="zz"/>
    <w:qFormat/>
    <w:rsid w:val="00C90EC6"/>
    <w:rPr>
      <w:sz w:val="18"/>
    </w:rPr>
  </w:style>
  <w:style w:type="paragraph" w:customStyle="1" w:styleId="zz">
    <w:name w:val="zz"/>
    <w:basedOn w:val="zw"/>
    <w:link w:val="zzCharChar"/>
    <w:qFormat/>
    <w:rsid w:val="00C90EC6"/>
    <w:pPr>
      <w:ind w:left="951" w:hangingChars="328" w:hanging="590"/>
    </w:pPr>
    <w:rPr>
      <w:rFonts w:ascii="Times New Roman" w:hAnsi="Times New Roman"/>
    </w:rPr>
  </w:style>
  <w:style w:type="character" w:customStyle="1" w:styleId="CharChar19">
    <w:name w:val="Char Char19"/>
    <w:qFormat/>
    <w:rsid w:val="00C90EC6"/>
    <w:rPr>
      <w:rFonts w:ascii="Cambria" w:hAnsi="Cambria"/>
      <w:b/>
      <w:bCs/>
      <w:kern w:val="2"/>
      <w:sz w:val="28"/>
      <w:szCs w:val="28"/>
    </w:rPr>
  </w:style>
  <w:style w:type="character" w:customStyle="1" w:styleId="tpccontent1">
    <w:name w:val="tpc_content1"/>
    <w:qFormat/>
    <w:rsid w:val="00C90EC6"/>
    <w:rPr>
      <w:sz w:val="20"/>
      <w:szCs w:val="20"/>
    </w:rPr>
  </w:style>
  <w:style w:type="character" w:customStyle="1" w:styleId="Style201">
    <w:name w:val="_Style 201"/>
    <w:qFormat/>
    <w:rsid w:val="00C90EC6"/>
    <w:rPr>
      <w:b/>
      <w:bCs/>
      <w:smallCaps/>
      <w:spacing w:val="5"/>
    </w:rPr>
  </w:style>
  <w:style w:type="character" w:customStyle="1" w:styleId="shadow11">
    <w:name w:val="shadow11"/>
    <w:qFormat/>
    <w:rsid w:val="00C90EC6"/>
    <w:rPr>
      <w:color w:val="000000"/>
      <w:sz w:val="21"/>
    </w:rPr>
  </w:style>
  <w:style w:type="character" w:customStyle="1" w:styleId="unnamed51">
    <w:name w:val="unnamed51"/>
    <w:qFormat/>
    <w:rsid w:val="00C90EC6"/>
    <w:rPr>
      <w:sz w:val="22"/>
      <w:szCs w:val="22"/>
    </w:rPr>
  </w:style>
  <w:style w:type="character" w:customStyle="1" w:styleId="CharChar101">
    <w:name w:val="Char Char101"/>
    <w:qFormat/>
    <w:rsid w:val="00C90EC6"/>
    <w:rPr>
      <w:rFonts w:ascii="Arial" w:eastAsia="黑体" w:hAnsi="Arial"/>
      <w:b/>
      <w:bCs/>
      <w:kern w:val="2"/>
      <w:sz w:val="28"/>
      <w:szCs w:val="28"/>
    </w:rPr>
  </w:style>
  <w:style w:type="character" w:customStyle="1" w:styleId="HTMLPreformattedChar">
    <w:name w:val="HTML Preformatted Char"/>
    <w:qFormat/>
    <w:locked/>
    <w:rsid w:val="00C90EC6"/>
    <w:rPr>
      <w:rFonts w:ascii="宋体" w:eastAsia="宋体"/>
      <w:sz w:val="24"/>
    </w:rPr>
  </w:style>
  <w:style w:type="character" w:customStyle="1" w:styleId="Char1f7">
    <w:name w:val="标题 Char1"/>
    <w:qFormat/>
    <w:rsid w:val="00C90EC6"/>
    <w:rPr>
      <w:rFonts w:ascii="Cambria" w:hAnsi="Cambria" w:cs="Times New Roman"/>
      <w:b/>
      <w:bCs/>
      <w:kern w:val="2"/>
      <w:sz w:val="32"/>
      <w:szCs w:val="32"/>
    </w:rPr>
  </w:style>
  <w:style w:type="character" w:customStyle="1" w:styleId="3CharChar2">
    <w:name w:val="+标题3 Char Char"/>
    <w:link w:val="3f9"/>
    <w:qFormat/>
    <w:rsid w:val="00C90EC6"/>
    <w:rPr>
      <w:b/>
      <w:bCs/>
      <w:sz w:val="24"/>
      <w:szCs w:val="28"/>
      <w:lang w:val="zh-CN"/>
    </w:rPr>
  </w:style>
  <w:style w:type="paragraph" w:customStyle="1" w:styleId="3f9">
    <w:name w:val="+标题3"/>
    <w:basedOn w:val="30"/>
    <w:link w:val="3CharChar2"/>
    <w:qFormat/>
    <w:rsid w:val="00C90EC6"/>
    <w:pPr>
      <w:tabs>
        <w:tab w:val="left" w:pos="833"/>
      </w:tabs>
      <w:spacing w:before="120" w:after="120" w:line="360" w:lineRule="auto"/>
      <w:ind w:left="1680" w:hanging="420"/>
    </w:pPr>
    <w:rPr>
      <w:rFonts w:ascii="Times New Roman" w:hAnsi="Times New Roman"/>
      <w:kern w:val="0"/>
      <w:sz w:val="24"/>
      <w:szCs w:val="28"/>
      <w:lang w:val="zh-CN"/>
    </w:rPr>
  </w:style>
  <w:style w:type="character" w:customStyle="1" w:styleId="CharCharff3">
    <w:name w:val="样式 正文文本 Char Char"/>
    <w:qFormat/>
    <w:rsid w:val="00C90EC6"/>
    <w:rPr>
      <w:rFonts w:ascii="Arial" w:eastAsia="宋体" w:hAnsi="Arial" w:cs="宋体"/>
      <w:color w:val="000000"/>
      <w:kern w:val="2"/>
      <w:sz w:val="21"/>
      <w:lang w:val="en-US" w:eastAsia="zh-CN" w:bidi="ar-SA"/>
    </w:rPr>
  </w:style>
  <w:style w:type="character" w:customStyle="1" w:styleId="zbggmain1">
    <w:name w:val="zbggmain1"/>
    <w:qFormat/>
    <w:rsid w:val="00C90EC6"/>
    <w:rPr>
      <w:rFonts w:ascii="ˎ̥" w:hAnsi="ˎ̥" w:hint="default"/>
      <w:sz w:val="28"/>
      <w:szCs w:val="28"/>
    </w:rPr>
  </w:style>
  <w:style w:type="character" w:customStyle="1" w:styleId="CharChar221">
    <w:name w:val="Char Char221"/>
    <w:qFormat/>
    <w:rsid w:val="00C90EC6"/>
    <w:rPr>
      <w:rFonts w:ascii="宋体" w:eastAsia="宋体" w:hAnsi="宋体"/>
      <w:kern w:val="2"/>
      <w:sz w:val="21"/>
      <w:lang w:val="en-US" w:eastAsia="zh-CN"/>
    </w:rPr>
  </w:style>
  <w:style w:type="character" w:customStyle="1" w:styleId="Char1f8">
    <w:name w:val="正文文本 Char1"/>
    <w:qFormat/>
    <w:rsid w:val="00C90EC6"/>
    <w:rPr>
      <w:kern w:val="2"/>
      <w:sz w:val="21"/>
      <w:szCs w:val="22"/>
    </w:rPr>
  </w:style>
  <w:style w:type="character" w:customStyle="1" w:styleId="1Char5">
    <w:name w:val="样式1 Char"/>
    <w:qFormat/>
    <w:rsid w:val="00C90EC6"/>
    <w:rPr>
      <w:rFonts w:ascii="Arial" w:eastAsia="宋体" w:hAnsi="Arial"/>
      <w:kern w:val="2"/>
      <w:sz w:val="21"/>
      <w:szCs w:val="24"/>
      <w:lang w:val="en-US" w:eastAsia="zh-CN" w:bidi="ar-SA"/>
    </w:rPr>
  </w:style>
  <w:style w:type="character" w:customStyle="1" w:styleId="CharCharb">
    <w:name w:val="正文段 Char Char"/>
    <w:link w:val="affff8"/>
    <w:qFormat/>
    <w:rsid w:val="00C90EC6"/>
    <w:rPr>
      <w:sz w:val="24"/>
    </w:rPr>
  </w:style>
  <w:style w:type="character" w:customStyle="1" w:styleId="Char1f9">
    <w:name w:val="批注框文本 Char1"/>
    <w:qFormat/>
    <w:rsid w:val="00C90EC6"/>
    <w:rPr>
      <w:kern w:val="2"/>
      <w:sz w:val="18"/>
      <w:szCs w:val="18"/>
    </w:rPr>
  </w:style>
  <w:style w:type="character" w:customStyle="1" w:styleId="2ffd">
    <w:name w:val="页码2"/>
    <w:qFormat/>
    <w:rsid w:val="00C90EC6"/>
    <w:rPr>
      <w:rFonts w:ascii="仿宋_GB2312" w:eastAsia="仿宋_GB2312"/>
      <w:b/>
      <w:sz w:val="32"/>
    </w:rPr>
  </w:style>
  <w:style w:type="character" w:customStyle="1" w:styleId="font112">
    <w:name w:val="font112"/>
    <w:qFormat/>
    <w:rsid w:val="00C90EC6"/>
    <w:rPr>
      <w:rFonts w:ascii="Times New Roman" w:hAnsi="Times New Roman" w:cs="Times New Roman" w:hint="default"/>
      <w:color w:val="000000"/>
      <w:sz w:val="24"/>
      <w:szCs w:val="24"/>
      <w:u w:val="none"/>
    </w:rPr>
  </w:style>
  <w:style w:type="character" w:customStyle="1" w:styleId="2ffe">
    <w:name w:val="未处理的提及2"/>
    <w:uiPriority w:val="99"/>
    <w:unhideWhenUsed/>
    <w:qFormat/>
    <w:rsid w:val="00C90EC6"/>
    <w:rPr>
      <w:color w:val="605E5C"/>
      <w:shd w:val="clear" w:color="auto" w:fill="E1DFDD"/>
    </w:rPr>
  </w:style>
  <w:style w:type="character" w:customStyle="1" w:styleId="Char34">
    <w:name w:val="正文文本 Char3"/>
    <w:qFormat/>
    <w:rsid w:val="00C90EC6"/>
    <w:rPr>
      <w:rFonts w:ascii="宋体"/>
      <w:kern w:val="2"/>
      <w:sz w:val="28"/>
    </w:rPr>
  </w:style>
  <w:style w:type="character" w:customStyle="1" w:styleId="1fff1">
    <w:name w:val="页码1"/>
    <w:rsid w:val="00C90EC6"/>
  </w:style>
  <w:style w:type="character" w:customStyle="1" w:styleId="afffffffffb">
    <w:name w:val="个人答复风格"/>
    <w:qFormat/>
    <w:rsid w:val="00C90EC6"/>
    <w:rPr>
      <w:rFonts w:ascii="Arial" w:eastAsia="宋体" w:hAnsi="Arial" w:cs="Arial"/>
      <w:color w:val="auto"/>
      <w:sz w:val="20"/>
    </w:rPr>
  </w:style>
  <w:style w:type="character" w:customStyle="1" w:styleId="4f">
    <w:name w:val="未处理的提及4"/>
    <w:uiPriority w:val="99"/>
    <w:unhideWhenUsed/>
    <w:qFormat/>
    <w:rsid w:val="00C90EC6"/>
    <w:rPr>
      <w:color w:val="605E5C"/>
      <w:shd w:val="clear" w:color="auto" w:fill="E1DFDD"/>
    </w:rPr>
  </w:style>
  <w:style w:type="character" w:customStyle="1" w:styleId="CharChar200">
    <w:name w:val="Char Char20"/>
    <w:qFormat/>
    <w:rsid w:val="00C90EC6"/>
    <w:rPr>
      <w:bCs/>
      <w:kern w:val="2"/>
      <w:sz w:val="24"/>
      <w:szCs w:val="21"/>
    </w:rPr>
  </w:style>
  <w:style w:type="character" w:customStyle="1" w:styleId="1fff2">
    <w:name w:val="未处理的提及1"/>
    <w:uiPriority w:val="99"/>
    <w:unhideWhenUsed/>
    <w:qFormat/>
    <w:rsid w:val="00C90EC6"/>
    <w:rPr>
      <w:color w:val="605E5C"/>
      <w:shd w:val="clear" w:color="auto" w:fill="E1DFDD"/>
    </w:rPr>
  </w:style>
  <w:style w:type="character" w:customStyle="1" w:styleId="font131">
    <w:name w:val="font131"/>
    <w:qFormat/>
    <w:rsid w:val="00C90EC6"/>
    <w:rPr>
      <w:rFonts w:ascii="Calibri" w:hAnsi="Calibri" w:cs="Calibri"/>
      <w:color w:val="000000"/>
      <w:sz w:val="24"/>
      <w:szCs w:val="24"/>
      <w:u w:val="none"/>
    </w:rPr>
  </w:style>
  <w:style w:type="character" w:customStyle="1" w:styleId="EmailStyle161">
    <w:name w:val="EmailStyle161"/>
    <w:qFormat/>
    <w:rsid w:val="00C90EC6"/>
    <w:rPr>
      <w:rFonts w:ascii="Arial" w:eastAsia="宋体" w:hAnsi="Arial" w:cs="Arial"/>
      <w:color w:val="auto"/>
      <w:sz w:val="20"/>
    </w:rPr>
  </w:style>
  <w:style w:type="character" w:customStyle="1" w:styleId="Char1fa">
    <w:name w:val="正文缩进 Char1"/>
    <w:qFormat/>
    <w:rsid w:val="00C90EC6"/>
    <w:rPr>
      <w:kern w:val="2"/>
      <w:sz w:val="21"/>
    </w:rPr>
  </w:style>
  <w:style w:type="character" w:customStyle="1" w:styleId="Char1fb">
    <w:name w:val="明显引用 Char1"/>
    <w:uiPriority w:val="30"/>
    <w:qFormat/>
    <w:rsid w:val="00C90EC6"/>
    <w:rPr>
      <w:b/>
      <w:bCs/>
      <w:i/>
      <w:iCs/>
      <w:color w:val="4F81BD"/>
      <w:kern w:val="2"/>
      <w:sz w:val="21"/>
      <w:szCs w:val="24"/>
    </w:rPr>
  </w:style>
  <w:style w:type="character" w:customStyle="1" w:styleId="EmailStyle151">
    <w:name w:val="EmailStyle151"/>
    <w:qFormat/>
    <w:rsid w:val="00C90EC6"/>
    <w:rPr>
      <w:rFonts w:ascii="Arial" w:eastAsia="宋体" w:hAnsi="Arial" w:cs="Arial"/>
      <w:color w:val="auto"/>
      <w:sz w:val="20"/>
    </w:rPr>
  </w:style>
  <w:style w:type="character" w:customStyle="1" w:styleId="font41">
    <w:name w:val="font41"/>
    <w:qFormat/>
    <w:rsid w:val="00C90EC6"/>
    <w:rPr>
      <w:rFonts w:ascii="宋体" w:eastAsia="宋体" w:hAnsi="宋体" w:cs="宋体" w:hint="eastAsia"/>
      <w:color w:val="000000"/>
      <w:sz w:val="24"/>
      <w:szCs w:val="24"/>
      <w:u w:val="none"/>
    </w:rPr>
  </w:style>
  <w:style w:type="character" w:customStyle="1" w:styleId="CharChar160">
    <w:name w:val="Char Char16"/>
    <w:qFormat/>
    <w:rsid w:val="00C90EC6"/>
    <w:rPr>
      <w:rFonts w:ascii="宋体" w:eastAsia="宋体"/>
      <w:b/>
      <w:bCs/>
      <w:kern w:val="2"/>
      <w:sz w:val="28"/>
      <w:szCs w:val="28"/>
      <w:lang w:val="en-US" w:eastAsia="zh-CN" w:bidi="ar-SA"/>
    </w:rPr>
  </w:style>
  <w:style w:type="character" w:customStyle="1" w:styleId="CharChar1110">
    <w:name w:val="Char Char111"/>
    <w:qFormat/>
    <w:rsid w:val="00C90EC6"/>
    <w:rPr>
      <w:bCs/>
      <w:kern w:val="2"/>
      <w:sz w:val="24"/>
      <w:szCs w:val="21"/>
    </w:rPr>
  </w:style>
  <w:style w:type="character" w:customStyle="1" w:styleId="Char1fc">
    <w:name w:val="副标题 Char1"/>
    <w:uiPriority w:val="11"/>
    <w:qFormat/>
    <w:rsid w:val="00C90EC6"/>
    <w:rPr>
      <w:rFonts w:ascii="Cambria" w:hAnsi="Cambria" w:cs="Times New Roman"/>
      <w:b/>
      <w:bCs/>
      <w:kern w:val="28"/>
      <w:sz w:val="32"/>
      <w:szCs w:val="32"/>
    </w:rPr>
  </w:style>
  <w:style w:type="character" w:customStyle="1" w:styleId="121">
    <w:name w:val="标题 1 字符2"/>
    <w:qFormat/>
    <w:rsid w:val="00C90EC6"/>
    <w:rPr>
      <w:rFonts w:ascii="Times New Roman" w:eastAsia="宋体" w:hAnsi="Times New Roman" w:cs="Times New Roman"/>
      <w:b/>
      <w:color w:val="000000"/>
      <w:sz w:val="32"/>
      <w:szCs w:val="24"/>
    </w:rPr>
  </w:style>
  <w:style w:type="character" w:customStyle="1" w:styleId="222">
    <w:name w:val="标题 2 字符2"/>
    <w:qFormat/>
    <w:rsid w:val="00C90EC6"/>
    <w:rPr>
      <w:rFonts w:ascii="Arial" w:eastAsia="宋体" w:hAnsi="Arial" w:cs="Times New Roman"/>
      <w:b/>
      <w:bCs/>
      <w:szCs w:val="32"/>
    </w:rPr>
  </w:style>
  <w:style w:type="character" w:customStyle="1" w:styleId="320">
    <w:name w:val="标题 3 字符2"/>
    <w:qFormat/>
    <w:rsid w:val="00C90EC6"/>
    <w:rPr>
      <w:rFonts w:ascii="Times New Roman" w:eastAsia="宋体" w:hAnsi="Times New Roman" w:cs="Times New Roman"/>
      <w:sz w:val="24"/>
      <w:szCs w:val="20"/>
    </w:rPr>
  </w:style>
  <w:style w:type="character" w:customStyle="1" w:styleId="afffffffffc">
    <w:name w:val="注释标题 字符"/>
    <w:qFormat/>
    <w:rsid w:val="00C90EC6"/>
    <w:rPr>
      <w:rFonts w:ascii="Times New Roman" w:eastAsia="宋体" w:hAnsi="Times New Roman" w:cs="Times New Roman"/>
      <w:szCs w:val="24"/>
    </w:rPr>
  </w:style>
  <w:style w:type="character" w:customStyle="1" w:styleId="afffffffffd">
    <w:name w:val="电子邮件签名 字符"/>
    <w:qFormat/>
    <w:rsid w:val="00C90EC6"/>
    <w:rPr>
      <w:rFonts w:ascii="Times New Roman" w:eastAsia="宋体" w:hAnsi="Times New Roman" w:cs="Times New Roman"/>
      <w:szCs w:val="24"/>
    </w:rPr>
  </w:style>
  <w:style w:type="character" w:customStyle="1" w:styleId="Char47">
    <w:name w:val="明显引用 Char4"/>
    <w:uiPriority w:val="30"/>
    <w:qFormat/>
    <w:rsid w:val="00C90EC6"/>
    <w:rPr>
      <w:rFonts w:ascii="Times New Roman" w:eastAsia="宋体" w:hAnsi="Times New Roman" w:cs="Times New Roman"/>
      <w:i/>
      <w:iCs/>
      <w:color w:val="5B9BD5"/>
      <w:szCs w:val="24"/>
    </w:rPr>
  </w:style>
  <w:style w:type="character" w:customStyle="1" w:styleId="3fa">
    <w:name w:val="批注文字 字符3"/>
    <w:qFormat/>
    <w:rsid w:val="00C90EC6"/>
    <w:rPr>
      <w:rFonts w:ascii="Times New Roman" w:eastAsia="宋体" w:hAnsi="Times New Roman" w:cs="Times New Roman"/>
      <w:szCs w:val="24"/>
    </w:rPr>
  </w:style>
  <w:style w:type="character" w:customStyle="1" w:styleId="HTMLa">
    <w:name w:val="HTML 地址 字符"/>
    <w:qFormat/>
    <w:rsid w:val="00C90EC6"/>
    <w:rPr>
      <w:rFonts w:ascii="Times New Roman" w:eastAsia="宋体" w:hAnsi="Times New Roman" w:cs="Times New Roman"/>
      <w:i/>
      <w:iCs/>
      <w:szCs w:val="24"/>
    </w:rPr>
  </w:style>
  <w:style w:type="character" w:customStyle="1" w:styleId="2fff">
    <w:name w:val="批注框文本 字符2"/>
    <w:uiPriority w:val="99"/>
    <w:rsid w:val="00C90EC6"/>
    <w:rPr>
      <w:rFonts w:ascii="Times New Roman" w:eastAsia="宋体" w:hAnsi="Times New Roman" w:cs="Times New Roman"/>
      <w:sz w:val="18"/>
      <w:szCs w:val="18"/>
    </w:rPr>
  </w:style>
  <w:style w:type="character" w:customStyle="1" w:styleId="2fff0">
    <w:name w:val="页脚 字符2"/>
    <w:qFormat/>
    <w:rsid w:val="00C90EC6"/>
    <w:rPr>
      <w:sz w:val="18"/>
      <w:szCs w:val="18"/>
    </w:rPr>
  </w:style>
  <w:style w:type="character" w:customStyle="1" w:styleId="afffffffffe">
    <w:name w:val="脚注文本 字符"/>
    <w:qFormat/>
    <w:rsid w:val="00C90EC6"/>
    <w:rPr>
      <w:rFonts w:ascii="Times New Roman" w:eastAsia="宋体" w:hAnsi="Times New Roman" w:cs="Times New Roman"/>
      <w:sz w:val="18"/>
      <w:szCs w:val="18"/>
    </w:rPr>
  </w:style>
  <w:style w:type="character" w:customStyle="1" w:styleId="1fff3">
    <w:name w:val="正文文本首行缩进 字符1"/>
    <w:qFormat/>
    <w:rsid w:val="00C90EC6"/>
  </w:style>
  <w:style w:type="character" w:customStyle="1" w:styleId="CharChar29">
    <w:name w:val="Char Char29"/>
    <w:qFormat/>
    <w:rsid w:val="00C90EC6"/>
    <w:rPr>
      <w:b/>
      <w:color w:val="000000"/>
      <w:kern w:val="2"/>
      <w:sz w:val="32"/>
      <w:szCs w:val="24"/>
    </w:rPr>
  </w:style>
  <w:style w:type="character" w:customStyle="1" w:styleId="1fff4">
    <w:name w:val="不明显强调1"/>
    <w:qFormat/>
    <w:rsid w:val="00C90EC6"/>
    <w:rPr>
      <w:i/>
      <w:iCs/>
      <w:color w:val="808080"/>
    </w:rPr>
  </w:style>
  <w:style w:type="character" w:customStyle="1" w:styleId="ca-261">
    <w:name w:val="ca-261"/>
    <w:rsid w:val="00C90EC6"/>
    <w:rPr>
      <w:rFonts w:ascii="宋体" w:eastAsia="宋体" w:hAnsi="宋体" w:hint="eastAsia"/>
      <w:color w:val="002060"/>
      <w:sz w:val="21"/>
      <w:szCs w:val="21"/>
    </w:rPr>
  </w:style>
  <w:style w:type="character" w:customStyle="1" w:styleId="NoSpacingChar">
    <w:name w:val="No Spacing Char"/>
    <w:qFormat/>
    <w:locked/>
    <w:rsid w:val="00C90EC6"/>
    <w:rPr>
      <w:sz w:val="32"/>
    </w:rPr>
  </w:style>
  <w:style w:type="character" w:customStyle="1" w:styleId="1fff5">
    <w:name w:val="书籍标题1"/>
    <w:qFormat/>
    <w:rsid w:val="00C90EC6"/>
    <w:rPr>
      <w:b/>
      <w:bCs/>
      <w:smallCaps/>
      <w:spacing w:val="5"/>
    </w:rPr>
  </w:style>
  <w:style w:type="character" w:customStyle="1" w:styleId="2Char01">
    <w:name w:val="正文文本缩进 2 Char_0"/>
    <w:link w:val="201"/>
    <w:qFormat/>
    <w:rsid w:val="00C90EC6"/>
    <w:rPr>
      <w:szCs w:val="24"/>
    </w:rPr>
  </w:style>
  <w:style w:type="paragraph" w:customStyle="1" w:styleId="201">
    <w:name w:val="正文文本缩进 2_0"/>
    <w:basedOn w:val="00"/>
    <w:link w:val="2Char01"/>
    <w:unhideWhenUsed/>
    <w:qFormat/>
    <w:rsid w:val="00C90EC6"/>
    <w:pPr>
      <w:spacing w:after="120" w:line="480" w:lineRule="auto"/>
      <w:ind w:leftChars="200" w:left="420"/>
    </w:pPr>
    <w:rPr>
      <w:rFonts w:cs="Times New Roman"/>
      <w:kern w:val="0"/>
      <w:sz w:val="20"/>
    </w:rPr>
  </w:style>
  <w:style w:type="character" w:customStyle="1" w:styleId="1fff6">
    <w:name w:val="访问过的超链接1"/>
    <w:qFormat/>
    <w:rsid w:val="00C90EC6"/>
    <w:rPr>
      <w:color w:val="800080"/>
      <w:u w:val="single"/>
    </w:rPr>
  </w:style>
  <w:style w:type="character" w:customStyle="1" w:styleId="1fff7">
    <w:name w:val="明显强调1"/>
    <w:qFormat/>
    <w:rsid w:val="00C90EC6"/>
    <w:rPr>
      <w:b/>
      <w:bCs/>
      <w:i/>
      <w:iCs/>
      <w:color w:val="4F81BD"/>
    </w:rPr>
  </w:style>
  <w:style w:type="character" w:customStyle="1" w:styleId="2CharChar6">
    <w:name w:val="正文文本缩进 2 Char Char"/>
    <w:qFormat/>
    <w:rsid w:val="00C90EC6"/>
    <w:rPr>
      <w:rFonts w:ascii="Times New Roman" w:eastAsia="宋体" w:hAnsi="Times New Roman" w:cs="Times New Roman"/>
      <w:szCs w:val="24"/>
    </w:rPr>
  </w:style>
  <w:style w:type="character" w:customStyle="1" w:styleId="PlainTextChar">
    <w:name w:val="Plain Text Char"/>
    <w:qFormat/>
    <w:locked/>
    <w:rsid w:val="00C90EC6"/>
    <w:rPr>
      <w:rFonts w:ascii="宋体" w:hAnsi="Courier New" w:cs="Courier New"/>
      <w:sz w:val="21"/>
      <w:szCs w:val="21"/>
    </w:rPr>
  </w:style>
  <w:style w:type="character" w:customStyle="1" w:styleId="2fff1">
    <w:name w:val="引用 字符2"/>
    <w:uiPriority w:val="29"/>
    <w:qFormat/>
    <w:rsid w:val="00C90EC6"/>
    <w:rPr>
      <w:rFonts w:ascii="Times New Roman" w:eastAsia="宋体" w:hAnsi="Times New Roman" w:cs="Times New Roman"/>
      <w:i/>
      <w:iCs/>
      <w:color w:val="3F3F3F"/>
      <w:szCs w:val="24"/>
    </w:rPr>
  </w:style>
  <w:style w:type="character" w:customStyle="1" w:styleId="byjerryCharChar">
    <w:name w:val="by jerry Char Char"/>
    <w:rsid w:val="00C90EC6"/>
    <w:rPr>
      <w:rFonts w:eastAsia="宋体"/>
      <w:b/>
      <w:bCs/>
      <w:kern w:val="44"/>
      <w:sz w:val="32"/>
      <w:szCs w:val="44"/>
      <w:lang w:val="en-US" w:eastAsia="zh-CN" w:bidi="ar-SA"/>
    </w:rPr>
  </w:style>
  <w:style w:type="character" w:customStyle="1" w:styleId="1fff8">
    <w:name w:val="不明显参考1"/>
    <w:qFormat/>
    <w:rsid w:val="00C90EC6"/>
    <w:rPr>
      <w:smallCaps/>
      <w:color w:val="C0504D"/>
      <w:u w:val="single"/>
    </w:rPr>
  </w:style>
  <w:style w:type="character" w:customStyle="1" w:styleId="wangChar">
    <w:name w:val="wang正文 Char"/>
    <w:qFormat/>
    <w:rsid w:val="00C90EC6"/>
    <w:rPr>
      <w:rFonts w:eastAsia="宋体"/>
      <w:sz w:val="21"/>
      <w:lang w:val="en-US" w:eastAsia="zh-CN"/>
    </w:rPr>
  </w:style>
  <w:style w:type="character" w:customStyle="1" w:styleId="Char35">
    <w:name w:val="明显引用 Char3"/>
    <w:qFormat/>
    <w:rsid w:val="00C90EC6"/>
    <w:rPr>
      <w:b/>
      <w:bCs/>
      <w:i/>
      <w:iCs/>
      <w:color w:val="4F81BD"/>
      <w:kern w:val="2"/>
      <w:sz w:val="21"/>
      <w:szCs w:val="24"/>
    </w:rPr>
  </w:style>
  <w:style w:type="character" w:customStyle="1" w:styleId="CharChar2711">
    <w:name w:val="Char Char2711"/>
    <w:qFormat/>
    <w:rsid w:val="00C90EC6"/>
    <w:rPr>
      <w:rFonts w:eastAsia="宋体"/>
      <w:b/>
      <w:sz w:val="24"/>
      <w:lang w:val="en-US" w:eastAsia="zh-CN"/>
    </w:rPr>
  </w:style>
  <w:style w:type="character" w:customStyle="1" w:styleId="CharChar271">
    <w:name w:val="Char Char271"/>
    <w:rsid w:val="00C90EC6"/>
    <w:rPr>
      <w:rFonts w:eastAsia="宋体"/>
      <w:b/>
      <w:sz w:val="24"/>
      <w:lang w:val="en-US" w:eastAsia="zh-CN"/>
    </w:rPr>
  </w:style>
  <w:style w:type="character" w:customStyle="1" w:styleId="indtxtChar">
    <w:name w:val="ind:txt Char"/>
    <w:rsid w:val="00C90EC6"/>
    <w:rPr>
      <w:rFonts w:eastAsia="宋体"/>
      <w:kern w:val="2"/>
      <w:sz w:val="24"/>
      <w:lang w:val="en-US" w:eastAsia="zh-CN" w:bidi="ar-SA"/>
    </w:rPr>
  </w:style>
  <w:style w:type="character" w:customStyle="1" w:styleId="carttitlesmaller1">
    <w:name w:val="cart_title_smaller1"/>
    <w:qFormat/>
    <w:rsid w:val="00C90EC6"/>
    <w:rPr>
      <w:color w:val="000000"/>
      <w:sz w:val="18"/>
      <w:szCs w:val="18"/>
      <w:u w:val="none"/>
    </w:rPr>
  </w:style>
  <w:style w:type="character" w:customStyle="1" w:styleId="Char1fd">
    <w:name w:val="无间隔 Char1"/>
    <w:qFormat/>
    <w:rsid w:val="00C90EC6"/>
    <w:rPr>
      <w:kern w:val="2"/>
      <w:sz w:val="21"/>
      <w:szCs w:val="22"/>
      <w:lang w:val="en-US" w:eastAsia="zh-CN" w:bidi="ar-SA"/>
    </w:rPr>
  </w:style>
  <w:style w:type="character" w:customStyle="1" w:styleId="2fff2">
    <w:name w:val="明显参考2"/>
    <w:qFormat/>
    <w:rsid w:val="00C90EC6"/>
    <w:rPr>
      <w:b/>
      <w:bCs/>
      <w:smallCaps/>
      <w:color w:val="C0504D"/>
      <w:spacing w:val="5"/>
      <w:u w:val="single"/>
    </w:rPr>
  </w:style>
  <w:style w:type="character" w:customStyle="1" w:styleId="Charfffb">
    <w:name w:val="图说 Char"/>
    <w:qFormat/>
    <w:rsid w:val="00C90EC6"/>
    <w:rPr>
      <w:rFonts w:eastAsia="宋体"/>
      <w:kern w:val="2"/>
      <w:sz w:val="18"/>
      <w:lang w:val="en-US" w:eastAsia="zh-CN"/>
    </w:rPr>
  </w:style>
  <w:style w:type="character" w:customStyle="1" w:styleId="2Char13">
    <w:name w:val="样式2 Char1"/>
    <w:qFormat/>
    <w:rsid w:val="00C90EC6"/>
    <w:rPr>
      <w:rFonts w:ascii="Times New Roman" w:eastAsia="黑体" w:hAnsi="Times New Roman"/>
    </w:rPr>
  </w:style>
  <w:style w:type="character" w:customStyle="1" w:styleId="H2Char">
    <w:name w:val="H2 Char"/>
    <w:qFormat/>
    <w:rsid w:val="00C90EC6"/>
    <w:rPr>
      <w:rFonts w:ascii="Cambria" w:eastAsia="宋体" w:hAnsi="Cambria" w:cs="Times New Roman"/>
      <w:b/>
      <w:bCs/>
      <w:kern w:val="2"/>
      <w:sz w:val="32"/>
      <w:szCs w:val="32"/>
    </w:rPr>
  </w:style>
  <w:style w:type="character" w:customStyle="1" w:styleId="Char36">
    <w:name w:val="引用 Char3"/>
    <w:qFormat/>
    <w:rsid w:val="00C90EC6"/>
    <w:rPr>
      <w:i/>
      <w:iCs/>
      <w:color w:val="000000"/>
      <w:kern w:val="2"/>
      <w:sz w:val="21"/>
      <w:szCs w:val="24"/>
    </w:rPr>
  </w:style>
  <w:style w:type="character" w:customStyle="1" w:styleId="3Char31">
    <w:name w:val="标题 3 Char_3"/>
    <w:link w:val="33"/>
    <w:qFormat/>
    <w:rsid w:val="00C90EC6"/>
    <w:rPr>
      <w:b/>
      <w:bCs/>
      <w:sz w:val="32"/>
      <w:szCs w:val="32"/>
    </w:rPr>
  </w:style>
  <w:style w:type="paragraph" w:customStyle="1" w:styleId="33">
    <w:name w:val="标题 3_3"/>
    <w:basedOn w:val="402"/>
    <w:next w:val="402"/>
    <w:link w:val="3Char31"/>
    <w:qFormat/>
    <w:rsid w:val="00C90EC6"/>
    <w:pPr>
      <w:keepNext/>
      <w:keepLines/>
      <w:numPr>
        <w:ilvl w:val="2"/>
        <w:numId w:val="22"/>
      </w:numPr>
      <w:tabs>
        <w:tab w:val="left" w:pos="1260"/>
      </w:tabs>
      <w:adjustRightInd w:val="0"/>
      <w:spacing w:before="260" w:after="260" w:line="416" w:lineRule="atLeast"/>
      <w:jc w:val="left"/>
      <w:textAlignment w:val="baseline"/>
      <w:outlineLvl w:val="2"/>
    </w:pPr>
    <w:rPr>
      <w:rFonts w:ascii="Times New Roman" w:hAnsi="Times New Roman"/>
      <w:b/>
      <w:bCs/>
      <w:kern w:val="0"/>
      <w:sz w:val="32"/>
      <w:szCs w:val="32"/>
    </w:rPr>
  </w:style>
  <w:style w:type="character" w:customStyle="1" w:styleId="CharCharff4">
    <w:name w:val="内文 Char Char"/>
    <w:qFormat/>
    <w:rsid w:val="00C90EC6"/>
    <w:rPr>
      <w:rFonts w:ascii="Arial" w:eastAsia="Times New Roman" w:hAnsi="Arial"/>
      <w:kern w:val="2"/>
      <w:sz w:val="21"/>
      <w:szCs w:val="24"/>
      <w:lang w:val="en-US" w:eastAsia="zh-CN" w:bidi="ar-SA"/>
    </w:rPr>
  </w:style>
  <w:style w:type="character" w:customStyle="1" w:styleId="4CharChar">
    <w:name w:val="正文文字4 Char Char"/>
    <w:qFormat/>
    <w:rsid w:val="00C90EC6"/>
    <w:rPr>
      <w:rFonts w:eastAsia="黑体"/>
      <w:spacing w:val="20"/>
      <w:kern w:val="2"/>
      <w:sz w:val="28"/>
    </w:rPr>
  </w:style>
  <w:style w:type="character" w:customStyle="1" w:styleId="Charfffc">
    <w:name w:val="国标字符 Char"/>
    <w:qFormat/>
    <w:rsid w:val="00C90EC6"/>
    <w:rPr>
      <w:rFonts w:ascii="宋体" w:eastAsia="宋体" w:hAnsi="宋体"/>
      <w:color w:val="000000"/>
      <w:kern w:val="2"/>
      <w:sz w:val="21"/>
      <w:lang w:val="en-US" w:eastAsia="zh-CN"/>
    </w:rPr>
  </w:style>
  <w:style w:type="character" w:customStyle="1" w:styleId="CharCharff5">
    <w:name w:val="标题 Char Char"/>
    <w:qFormat/>
    <w:rsid w:val="00C90EC6"/>
    <w:rPr>
      <w:rFonts w:ascii="Arial" w:eastAsia="宋体" w:hAnsi="Arial"/>
      <w:b/>
      <w:kern w:val="2"/>
      <w:sz w:val="44"/>
      <w:lang w:val="en-US" w:eastAsia="zh-CN"/>
    </w:rPr>
  </w:style>
  <w:style w:type="character" w:customStyle="1" w:styleId="con">
    <w:name w:val="con"/>
    <w:qFormat/>
    <w:rsid w:val="00C90EC6"/>
  </w:style>
  <w:style w:type="character" w:customStyle="1" w:styleId="Char02">
    <w:name w:val="正文文本 Char_0"/>
    <w:link w:val="03"/>
    <w:qFormat/>
    <w:rsid w:val="00C90EC6"/>
    <w:rPr>
      <w:szCs w:val="24"/>
    </w:rPr>
  </w:style>
  <w:style w:type="paragraph" w:customStyle="1" w:styleId="03">
    <w:name w:val="正文文本_0"/>
    <w:basedOn w:val="3f8"/>
    <w:link w:val="Char02"/>
    <w:rsid w:val="00C90EC6"/>
    <w:pPr>
      <w:spacing w:after="120"/>
    </w:pPr>
    <w:rPr>
      <w:kern w:val="0"/>
      <w:sz w:val="20"/>
    </w:rPr>
  </w:style>
  <w:style w:type="character" w:customStyle="1" w:styleId="1fff9">
    <w:name w:val="批注主题 字符1"/>
    <w:uiPriority w:val="99"/>
    <w:qFormat/>
    <w:rsid w:val="00C90EC6"/>
    <w:rPr>
      <w:rFonts w:ascii="黑体" w:eastAsia="黑体"/>
    </w:rPr>
  </w:style>
  <w:style w:type="character" w:customStyle="1" w:styleId="5Char0">
    <w:name w:val="标题 5 Char_0"/>
    <w:link w:val="50"/>
    <w:qFormat/>
    <w:rsid w:val="00C90EC6"/>
    <w:rPr>
      <w:b/>
      <w:bCs/>
      <w:sz w:val="28"/>
      <w:szCs w:val="28"/>
    </w:rPr>
  </w:style>
  <w:style w:type="paragraph" w:customStyle="1" w:styleId="50">
    <w:name w:val="标题 5_0"/>
    <w:basedOn w:val="66"/>
    <w:next w:val="66"/>
    <w:link w:val="5Char0"/>
    <w:qFormat/>
    <w:rsid w:val="00C90EC6"/>
    <w:pPr>
      <w:keepNext/>
      <w:keepLines/>
      <w:numPr>
        <w:ilvl w:val="4"/>
        <w:numId w:val="19"/>
      </w:numPr>
      <w:tabs>
        <w:tab w:val="left" w:pos="2100"/>
      </w:tabs>
      <w:adjustRightInd w:val="0"/>
      <w:spacing w:before="280" w:after="290" w:line="376" w:lineRule="atLeast"/>
      <w:jc w:val="left"/>
      <w:textAlignment w:val="baseline"/>
      <w:outlineLvl w:val="4"/>
    </w:pPr>
    <w:rPr>
      <w:rFonts w:ascii="Times New Roman" w:hAnsi="Times New Roman"/>
      <w:b/>
      <w:bCs/>
      <w:kern w:val="0"/>
      <w:sz w:val="28"/>
      <w:szCs w:val="28"/>
    </w:rPr>
  </w:style>
  <w:style w:type="character" w:customStyle="1" w:styleId="1120">
    <w:name w:val="不明显强调112"/>
    <w:qFormat/>
    <w:rsid w:val="00C90EC6"/>
    <w:rPr>
      <w:i/>
      <w:iCs/>
      <w:color w:val="808080"/>
    </w:rPr>
  </w:style>
  <w:style w:type="character" w:customStyle="1" w:styleId="3Char12">
    <w:name w:val="标题 3 Char_1"/>
    <w:link w:val="31"/>
    <w:qFormat/>
    <w:rsid w:val="00C90EC6"/>
    <w:rPr>
      <w:b/>
      <w:bCs/>
      <w:sz w:val="32"/>
      <w:szCs w:val="32"/>
    </w:rPr>
  </w:style>
  <w:style w:type="paragraph" w:customStyle="1" w:styleId="31">
    <w:name w:val="标题 3_1"/>
    <w:basedOn w:val="66"/>
    <w:next w:val="66"/>
    <w:link w:val="3Char12"/>
    <w:qFormat/>
    <w:rsid w:val="00C90EC6"/>
    <w:pPr>
      <w:keepNext/>
      <w:keepLines/>
      <w:numPr>
        <w:ilvl w:val="2"/>
        <w:numId w:val="19"/>
      </w:numPr>
      <w:tabs>
        <w:tab w:val="left" w:pos="1260"/>
      </w:tabs>
      <w:adjustRightInd w:val="0"/>
      <w:spacing w:before="260" w:after="260" w:line="416" w:lineRule="atLeast"/>
      <w:jc w:val="left"/>
      <w:textAlignment w:val="baseline"/>
      <w:outlineLvl w:val="2"/>
    </w:pPr>
    <w:rPr>
      <w:rFonts w:ascii="Times New Roman" w:hAnsi="Times New Roman"/>
      <w:b/>
      <w:bCs/>
      <w:kern w:val="0"/>
      <w:sz w:val="32"/>
      <w:szCs w:val="32"/>
    </w:rPr>
  </w:style>
  <w:style w:type="character" w:customStyle="1" w:styleId="3fb">
    <w:name w:val="书籍标题3"/>
    <w:qFormat/>
    <w:rsid w:val="00C90EC6"/>
    <w:rPr>
      <w:b/>
      <w:bCs/>
      <w:smallCaps/>
      <w:spacing w:val="5"/>
    </w:rPr>
  </w:style>
  <w:style w:type="character" w:customStyle="1" w:styleId="3Char13">
    <w:name w:val="正文文本缩进 3 Char1"/>
    <w:qFormat/>
    <w:rsid w:val="00C90EC6"/>
    <w:rPr>
      <w:rFonts w:eastAsia="黑体"/>
      <w:color w:val="000000"/>
      <w:sz w:val="24"/>
      <w:szCs w:val="24"/>
    </w:rPr>
  </w:style>
  <w:style w:type="character" w:customStyle="1" w:styleId="Charfffd">
    <w:name w:val="样式 正文（首行缩进两字） + 宋体 Char"/>
    <w:qFormat/>
    <w:rsid w:val="00C90EC6"/>
    <w:rPr>
      <w:rFonts w:ascii="宋体" w:eastAsia="宋体" w:hAnsi="宋体"/>
      <w:spacing w:val="6"/>
      <w:kern w:val="24"/>
      <w:sz w:val="24"/>
      <w:szCs w:val="24"/>
      <w:lang w:val="en-US" w:eastAsia="zh-CN" w:bidi="ar-SA"/>
    </w:rPr>
  </w:style>
  <w:style w:type="character" w:customStyle="1" w:styleId="4CharChar0">
    <w:name w:val="标题4 Char Char"/>
    <w:link w:val="4f0"/>
    <w:qFormat/>
    <w:rsid w:val="00C90EC6"/>
    <w:rPr>
      <w:rFonts w:eastAsia="仿宋_GB2312"/>
      <w:sz w:val="32"/>
    </w:rPr>
  </w:style>
  <w:style w:type="paragraph" w:customStyle="1" w:styleId="4f0">
    <w:name w:val="标题4"/>
    <w:basedOn w:val="a8"/>
    <w:link w:val="4CharChar0"/>
    <w:qFormat/>
    <w:rsid w:val="00C90EC6"/>
    <w:rPr>
      <w:rFonts w:eastAsia="仿宋_GB2312"/>
      <w:kern w:val="0"/>
      <w:sz w:val="32"/>
      <w:szCs w:val="20"/>
    </w:rPr>
  </w:style>
  <w:style w:type="character" w:customStyle="1" w:styleId="21a">
    <w:name w:val="明显强调21"/>
    <w:qFormat/>
    <w:rsid w:val="00C90EC6"/>
    <w:rPr>
      <w:b/>
      <w:bCs/>
      <w:i/>
      <w:iCs/>
      <w:color w:val="4F81BD"/>
    </w:rPr>
  </w:style>
  <w:style w:type="character" w:customStyle="1" w:styleId="ask-title2">
    <w:name w:val="ask-title2"/>
    <w:qFormat/>
    <w:rsid w:val="00C90EC6"/>
  </w:style>
  <w:style w:type="character" w:customStyle="1" w:styleId="1112">
    <w:name w:val="明显强调111"/>
    <w:qFormat/>
    <w:rsid w:val="00C90EC6"/>
    <w:rPr>
      <w:b/>
      <w:bCs/>
      <w:i/>
      <w:iCs/>
      <w:color w:val="4F81BD"/>
    </w:rPr>
  </w:style>
  <w:style w:type="character" w:customStyle="1" w:styleId="3CharChar3">
    <w:name w:val="标题 3 Char Char"/>
    <w:qFormat/>
    <w:rsid w:val="00C90EC6"/>
    <w:rPr>
      <w:rFonts w:ascii="Arial" w:eastAsia="宋体" w:hAnsi="Arial"/>
      <w:b/>
      <w:bCs/>
      <w:sz w:val="21"/>
      <w:szCs w:val="21"/>
      <w:lang w:val="en-US" w:eastAsia="zh-CN" w:bidi="ar-SA"/>
    </w:rPr>
  </w:style>
  <w:style w:type="character" w:customStyle="1" w:styleId="CharCharCharChar7">
    <w:name w:val="一级标题 Char Char Char Char"/>
    <w:qFormat/>
    <w:rsid w:val="00C90EC6"/>
    <w:rPr>
      <w:rFonts w:ascii="隶书" w:eastAsia="黑体"/>
      <w:b/>
      <w:kern w:val="2"/>
      <w:sz w:val="30"/>
      <w:lang w:val="en-US" w:eastAsia="zh-CN"/>
    </w:rPr>
  </w:style>
  <w:style w:type="character" w:customStyle="1" w:styleId="f21">
    <w:name w:val="f21"/>
    <w:qFormat/>
    <w:rsid w:val="00C90EC6"/>
    <w:rPr>
      <w:rFonts w:ascii="ˎ̥" w:hAnsi="ˎ̥" w:hint="default"/>
      <w:sz w:val="21"/>
      <w:szCs w:val="21"/>
    </w:rPr>
  </w:style>
  <w:style w:type="character" w:customStyle="1" w:styleId="CharCharCharb">
    <w:name w:val="国标字符 Char Char Char"/>
    <w:qFormat/>
    <w:rsid w:val="00C90EC6"/>
    <w:rPr>
      <w:rFonts w:ascii="宋体" w:eastAsia="宋体" w:hAnsi="宋体"/>
      <w:color w:val="000000"/>
      <w:kern w:val="2"/>
      <w:sz w:val="21"/>
      <w:lang w:val="en-US" w:eastAsia="zh-CN"/>
    </w:rPr>
  </w:style>
  <w:style w:type="character" w:customStyle="1" w:styleId="CharCharff6">
    <w:name w:val="自定义正文 Char Char"/>
    <w:qFormat/>
    <w:rsid w:val="00C90EC6"/>
    <w:rPr>
      <w:rFonts w:eastAsia="宋体"/>
      <w:sz w:val="24"/>
    </w:rPr>
  </w:style>
  <w:style w:type="character" w:customStyle="1" w:styleId="2fff3">
    <w:name w:val="不明显参考2"/>
    <w:qFormat/>
    <w:rsid w:val="00C90EC6"/>
    <w:rPr>
      <w:smallCaps/>
      <w:color w:val="C0504D"/>
      <w:u w:val="single"/>
    </w:rPr>
  </w:style>
  <w:style w:type="character" w:customStyle="1" w:styleId="CharCharff7">
    <w:name w:val="方案文档 Char Char"/>
    <w:link w:val="affffffffff"/>
    <w:qFormat/>
    <w:locked/>
    <w:rsid w:val="00C90EC6"/>
    <w:rPr>
      <w:rFonts w:ascii="宋体"/>
      <w:sz w:val="24"/>
    </w:rPr>
  </w:style>
  <w:style w:type="paragraph" w:customStyle="1" w:styleId="affffffffff">
    <w:name w:val="方案文档"/>
    <w:basedOn w:val="a8"/>
    <w:link w:val="CharCharff7"/>
    <w:qFormat/>
    <w:rsid w:val="00C90EC6"/>
    <w:pPr>
      <w:spacing w:line="360" w:lineRule="auto"/>
      <w:ind w:firstLineChars="200" w:firstLine="480"/>
    </w:pPr>
    <w:rPr>
      <w:rFonts w:ascii="宋体"/>
      <w:kern w:val="0"/>
      <w:sz w:val="24"/>
      <w:szCs w:val="20"/>
    </w:rPr>
  </w:style>
  <w:style w:type="character" w:customStyle="1" w:styleId="Char2a">
    <w:name w:val="引用 Char2"/>
    <w:link w:val="2fff4"/>
    <w:uiPriority w:val="99"/>
    <w:qFormat/>
    <w:rsid w:val="00C90EC6"/>
    <w:rPr>
      <w:i/>
      <w:iCs/>
      <w:color w:val="000000"/>
      <w:szCs w:val="24"/>
    </w:rPr>
  </w:style>
  <w:style w:type="paragraph" w:customStyle="1" w:styleId="2fff4">
    <w:name w:val="引用2"/>
    <w:basedOn w:val="a8"/>
    <w:next w:val="a8"/>
    <w:link w:val="Char2a"/>
    <w:uiPriority w:val="99"/>
    <w:qFormat/>
    <w:rsid w:val="00C90EC6"/>
    <w:rPr>
      <w:i/>
      <w:iCs/>
      <w:color w:val="000000"/>
      <w:kern w:val="0"/>
      <w:sz w:val="20"/>
      <w:szCs w:val="24"/>
    </w:rPr>
  </w:style>
  <w:style w:type="character" w:customStyle="1" w:styleId="aCharChar">
    <w:name w:val="干标题(a) Char Char"/>
    <w:qFormat/>
    <w:rsid w:val="00C90EC6"/>
    <w:rPr>
      <w:rFonts w:ascii="Arial" w:eastAsia="黑体" w:hAnsi="Arial"/>
      <w:sz w:val="21"/>
      <w:szCs w:val="21"/>
      <w:lang w:val="en-US" w:eastAsia="zh-CN" w:bidi="ar-SA"/>
    </w:rPr>
  </w:style>
  <w:style w:type="character" w:customStyle="1" w:styleId="CharChar27">
    <w:name w:val="Char Char27"/>
    <w:qFormat/>
    <w:rsid w:val="00C90EC6"/>
    <w:rPr>
      <w:kern w:val="2"/>
      <w:sz w:val="24"/>
    </w:rPr>
  </w:style>
  <w:style w:type="character" w:customStyle="1" w:styleId="CharCharff8">
    <w:name w:val="国标字符 Char Char"/>
    <w:link w:val="affffffffff0"/>
    <w:qFormat/>
    <w:rsid w:val="00C90EC6"/>
    <w:rPr>
      <w:rFonts w:ascii="宋体" w:hAnsi="宋体"/>
      <w:color w:val="000000"/>
    </w:rPr>
  </w:style>
  <w:style w:type="paragraph" w:customStyle="1" w:styleId="affffffffff0">
    <w:name w:val="国标字符"/>
    <w:basedOn w:val="a8"/>
    <w:link w:val="CharCharff8"/>
    <w:qFormat/>
    <w:rsid w:val="00C90EC6"/>
    <w:pPr>
      <w:tabs>
        <w:tab w:val="left" w:pos="2284"/>
      </w:tabs>
      <w:spacing w:line="240" w:lineRule="exact"/>
    </w:pPr>
    <w:rPr>
      <w:rFonts w:ascii="宋体" w:hAnsi="宋体"/>
      <w:color w:val="000000"/>
      <w:kern w:val="0"/>
      <w:sz w:val="20"/>
      <w:szCs w:val="20"/>
    </w:rPr>
  </w:style>
  <w:style w:type="character" w:customStyle="1" w:styleId="ParaCharCharCharCharChar1">
    <w:name w:val="默认段落字体 Para Char Char Char Char Char1"/>
    <w:link w:val="ParaCharCharCharChar"/>
    <w:qFormat/>
    <w:rsid w:val="00C90EC6"/>
    <w:rPr>
      <w:sz w:val="24"/>
    </w:rPr>
  </w:style>
  <w:style w:type="character" w:customStyle="1" w:styleId="EUFCharCharChar">
    <w:name w:val="EUF Char Char Char"/>
    <w:qFormat/>
    <w:rsid w:val="00C90EC6"/>
    <w:rPr>
      <w:rFonts w:ascii="EU-F1" w:eastAsia="EU-F1" w:hAnsi="宋体"/>
      <w:b/>
      <w:color w:val="000000"/>
      <w:kern w:val="2"/>
      <w:sz w:val="21"/>
      <w:lang w:val="en-US" w:eastAsia="zh-CN"/>
    </w:rPr>
  </w:style>
  <w:style w:type="character" w:customStyle="1" w:styleId="CharCharCharCharCharCharCharCharChar">
    <w:name w:val="Char Char Char Char Char Char Char Char Char"/>
    <w:link w:val="Char52"/>
    <w:qFormat/>
    <w:rsid w:val="00C90EC6"/>
    <w:rPr>
      <w:rFonts w:ascii="Tahoma" w:hAnsi="Tahoma"/>
      <w:sz w:val="24"/>
    </w:rPr>
  </w:style>
  <w:style w:type="paragraph" w:customStyle="1" w:styleId="Char52">
    <w:name w:val="Char5"/>
    <w:basedOn w:val="a8"/>
    <w:link w:val="CharCharCharCharCharCharCharCharChar"/>
    <w:qFormat/>
    <w:rsid w:val="00C90EC6"/>
    <w:rPr>
      <w:rFonts w:ascii="Tahoma" w:hAnsi="Tahoma"/>
      <w:kern w:val="0"/>
      <w:sz w:val="24"/>
      <w:szCs w:val="20"/>
    </w:rPr>
  </w:style>
  <w:style w:type="character" w:customStyle="1" w:styleId="CharChar36">
    <w:name w:val="Char Char36"/>
    <w:qFormat/>
    <w:rsid w:val="00C90EC6"/>
    <w:rPr>
      <w:rFonts w:eastAsia="宋体"/>
      <w:b/>
      <w:kern w:val="2"/>
      <w:sz w:val="28"/>
      <w:lang w:val="en-US" w:eastAsia="zh-CN" w:bidi="ar-SA"/>
    </w:rPr>
  </w:style>
  <w:style w:type="character" w:customStyle="1" w:styleId="wb1CharChar0">
    <w:name w:val="wb（1） Char Char"/>
    <w:link w:val="wb10"/>
    <w:qFormat/>
    <w:rsid w:val="00C90EC6"/>
    <w:rPr>
      <w:rFonts w:ascii="宋体" w:hAnsi="宋体"/>
      <w:sz w:val="24"/>
    </w:rPr>
  </w:style>
  <w:style w:type="paragraph" w:customStyle="1" w:styleId="wb10">
    <w:name w:val="wb（1）"/>
    <w:basedOn w:val="wb0"/>
    <w:link w:val="wb1CharChar0"/>
    <w:qFormat/>
    <w:rsid w:val="00C90EC6"/>
    <w:pPr>
      <w:ind w:left="420" w:firstLineChars="0" w:hanging="420"/>
    </w:pPr>
    <w:rPr>
      <w:rFonts w:eastAsia="宋体" w:cs="Times New Roman"/>
      <w:kern w:val="0"/>
      <w:szCs w:val="20"/>
    </w:rPr>
  </w:style>
  <w:style w:type="paragraph" w:customStyle="1" w:styleId="wb0">
    <w:name w:val="wb正文"/>
    <w:basedOn w:val="a8"/>
    <w:link w:val="wbCharChar0"/>
    <w:qFormat/>
    <w:rsid w:val="00C90EC6"/>
    <w:pPr>
      <w:spacing w:line="460" w:lineRule="exact"/>
      <w:ind w:firstLineChars="200" w:firstLine="480"/>
    </w:pPr>
    <w:rPr>
      <w:rFonts w:ascii="宋体" w:eastAsiaTheme="minorEastAsia" w:hAnsi="宋体" w:cstheme="minorBidi"/>
      <w:sz w:val="24"/>
    </w:rPr>
  </w:style>
  <w:style w:type="character" w:customStyle="1" w:styleId="wbCharChar0">
    <w:name w:val="wb正文 Char Char"/>
    <w:link w:val="wb0"/>
    <w:qFormat/>
    <w:rsid w:val="00C90EC6"/>
    <w:rPr>
      <w:rFonts w:ascii="宋体" w:eastAsiaTheme="minorEastAsia" w:hAnsi="宋体" w:cstheme="minorBidi"/>
      <w:kern w:val="2"/>
      <w:sz w:val="24"/>
      <w:szCs w:val="22"/>
    </w:rPr>
  </w:style>
  <w:style w:type="character" w:customStyle="1" w:styleId="EUCharChar">
    <w:name w:val="EU Char Char"/>
    <w:link w:val="EU"/>
    <w:qFormat/>
    <w:rsid w:val="00C90EC6"/>
    <w:rPr>
      <w:b/>
    </w:rPr>
  </w:style>
  <w:style w:type="paragraph" w:customStyle="1" w:styleId="EU">
    <w:name w:val="EU"/>
    <w:basedOn w:val="a8"/>
    <w:link w:val="EUCharChar"/>
    <w:qFormat/>
    <w:rsid w:val="00C90EC6"/>
    <w:pPr>
      <w:topLinePunct/>
      <w:spacing w:line="312" w:lineRule="exact"/>
      <w:ind w:firstLine="420"/>
    </w:pPr>
    <w:rPr>
      <w:b/>
      <w:kern w:val="0"/>
      <w:sz w:val="20"/>
      <w:szCs w:val="20"/>
    </w:rPr>
  </w:style>
  <w:style w:type="character" w:customStyle="1" w:styleId="hstyle">
    <w:name w:val="hstyle"/>
    <w:qFormat/>
    <w:rsid w:val="00C90EC6"/>
  </w:style>
  <w:style w:type="character" w:customStyle="1" w:styleId="CharCharCharc">
    <w:name w:val="段 Char Char Char"/>
    <w:qFormat/>
    <w:rsid w:val="00C90EC6"/>
    <w:rPr>
      <w:rFonts w:ascii="宋体"/>
      <w:sz w:val="21"/>
      <w:lang w:val="en-US" w:eastAsia="zh-CN"/>
    </w:rPr>
  </w:style>
  <w:style w:type="character" w:customStyle="1" w:styleId="Charfffe">
    <w:name w:val="章节标题 Char"/>
    <w:qFormat/>
    <w:rsid w:val="00C90EC6"/>
    <w:rPr>
      <w:rFonts w:eastAsia="宋体"/>
      <w:b/>
      <w:bCs/>
      <w:kern w:val="44"/>
      <w:sz w:val="32"/>
      <w:szCs w:val="44"/>
      <w:lang w:val="en-US" w:eastAsia="zh-CN" w:bidi="ar-SA"/>
    </w:rPr>
  </w:style>
  <w:style w:type="character" w:customStyle="1" w:styleId="t1CharChar0">
    <w:name w:val="t1 Char Char"/>
    <w:link w:val="t10"/>
    <w:qFormat/>
    <w:rsid w:val="00C90EC6"/>
    <w:rPr>
      <w:sz w:val="24"/>
      <w:lang w:val="de-DE" w:eastAsia="de-DE"/>
    </w:rPr>
  </w:style>
  <w:style w:type="paragraph" w:customStyle="1" w:styleId="t10">
    <w:name w:val="t1"/>
    <w:basedOn w:val="a8"/>
    <w:link w:val="t1CharChar0"/>
    <w:qFormat/>
    <w:rsid w:val="00C90EC6"/>
    <w:pPr>
      <w:widowControl/>
      <w:spacing w:line="280" w:lineRule="atLeast"/>
      <w:jc w:val="left"/>
    </w:pPr>
    <w:rPr>
      <w:kern w:val="0"/>
      <w:sz w:val="24"/>
      <w:szCs w:val="20"/>
      <w:lang w:val="de-DE" w:eastAsia="de-DE"/>
    </w:rPr>
  </w:style>
  <w:style w:type="character" w:customStyle="1" w:styleId="CharCharCharChar8">
    <w:name w:val="表头 Char Char Char Char"/>
    <w:qFormat/>
    <w:rsid w:val="00C90EC6"/>
    <w:rPr>
      <w:rFonts w:eastAsia="黑体"/>
      <w:kern w:val="2"/>
      <w:sz w:val="21"/>
      <w:lang w:val="en-US" w:eastAsia="zh-CN"/>
    </w:rPr>
  </w:style>
  <w:style w:type="character" w:customStyle="1" w:styleId="H4Char1">
    <w:name w:val="H4 Char1"/>
    <w:qFormat/>
    <w:rsid w:val="00C90EC6"/>
    <w:rPr>
      <w:rFonts w:ascii="??_GB2312" w:eastAsia="Times New Roman"/>
      <w:b/>
    </w:rPr>
  </w:style>
  <w:style w:type="character" w:customStyle="1" w:styleId="ca-191">
    <w:name w:val="ca-191"/>
    <w:qFormat/>
    <w:rsid w:val="00C90EC6"/>
    <w:rPr>
      <w:rFonts w:ascii="Times New Roman" w:hAnsi="Times New Roman" w:cs="Times New Roman" w:hint="default"/>
      <w:sz w:val="18"/>
      <w:szCs w:val="18"/>
    </w:rPr>
  </w:style>
  <w:style w:type="character" w:customStyle="1" w:styleId="ca-54">
    <w:name w:val="ca-54"/>
    <w:qFormat/>
    <w:rsid w:val="00C90EC6"/>
    <w:rPr>
      <w:rFonts w:ascii="宋体" w:eastAsia="宋体" w:hAnsi="宋体" w:hint="eastAsia"/>
      <w:b/>
      <w:bCs/>
      <w:color w:val="000000"/>
      <w:spacing w:val="40"/>
      <w:sz w:val="48"/>
      <w:szCs w:val="48"/>
    </w:rPr>
  </w:style>
  <w:style w:type="character" w:customStyle="1" w:styleId="ca-171">
    <w:name w:val="ca-171"/>
    <w:qFormat/>
    <w:rsid w:val="00C90EC6"/>
    <w:rPr>
      <w:rFonts w:ascii="Times New Roman" w:hAnsi="Times New Roman" w:cs="Times New Roman" w:hint="default"/>
      <w:b/>
      <w:bCs/>
      <w:spacing w:val="-20"/>
      <w:sz w:val="24"/>
      <w:szCs w:val="24"/>
    </w:rPr>
  </w:style>
  <w:style w:type="character" w:customStyle="1" w:styleId="CharChar272">
    <w:name w:val="Char Char272"/>
    <w:qFormat/>
    <w:rsid w:val="00C90EC6"/>
    <w:rPr>
      <w:rFonts w:ascii="Courier New" w:hAnsi="Courier New"/>
      <w:kern w:val="2"/>
    </w:rPr>
  </w:style>
  <w:style w:type="character" w:customStyle="1" w:styleId="wbtrmn">
    <w:name w:val="wbtr_mn"/>
    <w:qFormat/>
    <w:rsid w:val="00C90EC6"/>
  </w:style>
  <w:style w:type="character" w:customStyle="1" w:styleId="6Char00">
    <w:name w:val="标题 6 Char_0_0"/>
    <w:link w:val="600"/>
    <w:qFormat/>
    <w:rsid w:val="00C90EC6"/>
    <w:rPr>
      <w:rFonts w:ascii="Arial" w:eastAsia="黑体" w:hAnsi="Arial"/>
      <w:b/>
      <w:bCs/>
      <w:sz w:val="24"/>
      <w:szCs w:val="24"/>
    </w:rPr>
  </w:style>
  <w:style w:type="paragraph" w:customStyle="1" w:styleId="600">
    <w:name w:val="标题 6_0_0"/>
    <w:basedOn w:val="01"/>
    <w:next w:val="01"/>
    <w:link w:val="6Char00"/>
    <w:qFormat/>
    <w:rsid w:val="00C90EC6"/>
    <w:pPr>
      <w:keepNext/>
      <w:keepLines/>
      <w:numPr>
        <w:ilvl w:val="5"/>
        <w:numId w:val="21"/>
      </w:numPr>
      <w:tabs>
        <w:tab w:val="left" w:pos="2913"/>
      </w:tabs>
      <w:adjustRightInd w:val="0"/>
      <w:spacing w:before="240" w:after="64" w:line="320" w:lineRule="atLeast"/>
      <w:jc w:val="left"/>
      <w:textAlignment w:val="baseline"/>
      <w:outlineLvl w:val="5"/>
    </w:pPr>
    <w:rPr>
      <w:rFonts w:ascii="Arial" w:eastAsia="黑体" w:hAnsi="Arial"/>
      <w:b/>
      <w:bCs/>
      <w:kern w:val="0"/>
      <w:sz w:val="24"/>
      <w:szCs w:val="24"/>
    </w:rPr>
  </w:style>
  <w:style w:type="character" w:customStyle="1" w:styleId="-1Char0">
    <w:name w:val="彩色网格 - 强调文字颜色 1 Char"/>
    <w:link w:val="-112"/>
    <w:qFormat/>
    <w:rsid w:val="00C90EC6"/>
    <w:rPr>
      <w:i/>
      <w:iCs/>
      <w:color w:val="000000"/>
    </w:rPr>
  </w:style>
  <w:style w:type="paragraph" w:customStyle="1" w:styleId="-112">
    <w:name w:val="彩色网格 - 强调文字颜色 11"/>
    <w:basedOn w:val="a8"/>
    <w:next w:val="a8"/>
    <w:link w:val="-1Char0"/>
    <w:qFormat/>
    <w:rsid w:val="00C90EC6"/>
    <w:rPr>
      <w:i/>
      <w:iCs/>
      <w:color w:val="000000"/>
      <w:kern w:val="0"/>
      <w:sz w:val="20"/>
      <w:szCs w:val="20"/>
    </w:rPr>
  </w:style>
  <w:style w:type="character" w:customStyle="1" w:styleId="1CharChar4">
    <w:name w:val="项标题(1) Char Char"/>
    <w:qFormat/>
    <w:rsid w:val="00C90EC6"/>
    <w:rPr>
      <w:rFonts w:eastAsia="宋体"/>
      <w:b/>
      <w:bCs/>
      <w:sz w:val="24"/>
      <w:szCs w:val="24"/>
      <w:lang w:val="en-US" w:eastAsia="zh-CN" w:bidi="ar-SA"/>
    </w:rPr>
  </w:style>
  <w:style w:type="character" w:customStyle="1" w:styleId="CharCharChard">
    <w:name w:val="+正文 Char Char Char"/>
    <w:link w:val="CharCharff9"/>
    <w:qFormat/>
    <w:rsid w:val="00C90EC6"/>
    <w:rPr>
      <w:sz w:val="24"/>
      <w:szCs w:val="28"/>
    </w:rPr>
  </w:style>
  <w:style w:type="paragraph" w:customStyle="1" w:styleId="CharCharff9">
    <w:name w:val="+正文 Char Char"/>
    <w:basedOn w:val="a8"/>
    <w:link w:val="CharCharChard"/>
    <w:qFormat/>
    <w:rsid w:val="00C90EC6"/>
    <w:pPr>
      <w:spacing w:line="360" w:lineRule="auto"/>
      <w:ind w:firstLineChars="200" w:firstLine="200"/>
    </w:pPr>
    <w:rPr>
      <w:kern w:val="0"/>
      <w:sz w:val="24"/>
      <w:szCs w:val="28"/>
    </w:rPr>
  </w:style>
  <w:style w:type="character" w:customStyle="1" w:styleId="1CharChar5">
    <w:name w:val="样式 样式1 + Char Char"/>
    <w:link w:val="1fffa"/>
    <w:qFormat/>
    <w:rsid w:val="00C90EC6"/>
    <w:rPr>
      <w:rFonts w:eastAsia="汉仪大宋简"/>
      <w:kern w:val="44"/>
      <w:sz w:val="22"/>
    </w:rPr>
  </w:style>
  <w:style w:type="paragraph" w:customStyle="1" w:styleId="1fffa">
    <w:name w:val="样式 样式1 +"/>
    <w:link w:val="1CharChar5"/>
    <w:qFormat/>
    <w:rsid w:val="00C90EC6"/>
    <w:pPr>
      <w:keepNext/>
      <w:widowControl w:val="0"/>
      <w:spacing w:line="480" w:lineRule="auto"/>
      <w:ind w:firstLine="420"/>
      <w:jc w:val="both"/>
      <w:outlineLvl w:val="0"/>
    </w:pPr>
    <w:rPr>
      <w:rFonts w:eastAsia="汉仪大宋简"/>
      <w:kern w:val="44"/>
      <w:sz w:val="22"/>
    </w:rPr>
  </w:style>
  <w:style w:type="character" w:customStyle="1" w:styleId="affffffffff1">
    <w:name w:val="正文首行缩进 字符"/>
    <w:qFormat/>
    <w:rsid w:val="00C90EC6"/>
    <w:rPr>
      <w:rFonts w:ascii="Times New Roman" w:eastAsia="宋体" w:hAnsi="Times New Roman"/>
      <w:kern w:val="2"/>
      <w:sz w:val="21"/>
      <w:lang w:val="zh-CN" w:eastAsia="zh-CN"/>
    </w:rPr>
  </w:style>
  <w:style w:type="character" w:customStyle="1" w:styleId="7Char00">
    <w:name w:val="标题 7 Char_0_0"/>
    <w:link w:val="700"/>
    <w:qFormat/>
    <w:rsid w:val="00C90EC6"/>
    <w:rPr>
      <w:b/>
      <w:bCs/>
      <w:sz w:val="24"/>
      <w:szCs w:val="24"/>
    </w:rPr>
  </w:style>
  <w:style w:type="paragraph" w:customStyle="1" w:styleId="700">
    <w:name w:val="标题 7_0_0"/>
    <w:basedOn w:val="01"/>
    <w:next w:val="01"/>
    <w:link w:val="7Char00"/>
    <w:qFormat/>
    <w:rsid w:val="00C90EC6"/>
    <w:pPr>
      <w:keepNext/>
      <w:keepLines/>
      <w:numPr>
        <w:ilvl w:val="6"/>
        <w:numId w:val="21"/>
      </w:numPr>
      <w:tabs>
        <w:tab w:val="left" w:pos="3333"/>
      </w:tabs>
      <w:adjustRightInd w:val="0"/>
      <w:spacing w:before="240" w:after="64" w:line="320" w:lineRule="atLeast"/>
      <w:jc w:val="left"/>
      <w:textAlignment w:val="baseline"/>
      <w:outlineLvl w:val="6"/>
    </w:pPr>
    <w:rPr>
      <w:rFonts w:ascii="Times New Roman" w:hAnsi="Times New Roman"/>
      <w:b/>
      <w:bCs/>
      <w:kern w:val="0"/>
      <w:sz w:val="24"/>
      <w:szCs w:val="24"/>
    </w:rPr>
  </w:style>
  <w:style w:type="character" w:customStyle="1" w:styleId="101">
    <w:name w:val="10"/>
    <w:qFormat/>
    <w:rsid w:val="00C90EC6"/>
    <w:rPr>
      <w:rFonts w:ascii="Times New Roman" w:eastAsia="仿宋_GB2312" w:hAnsi="Times New Roman" w:hint="default"/>
      <w:b/>
      <w:sz w:val="32"/>
    </w:rPr>
  </w:style>
  <w:style w:type="character" w:customStyle="1" w:styleId="CharCharffa">
    <w:name w:val="协议段落 Char Char"/>
    <w:link w:val="affffffffff2"/>
    <w:qFormat/>
    <w:rsid w:val="00C90EC6"/>
    <w:rPr>
      <w:rFonts w:hAnsi="宋体"/>
      <w:sz w:val="24"/>
    </w:rPr>
  </w:style>
  <w:style w:type="paragraph" w:customStyle="1" w:styleId="affffffffff2">
    <w:name w:val="协议段落"/>
    <w:basedOn w:val="a8"/>
    <w:link w:val="CharCharffa"/>
    <w:qFormat/>
    <w:rsid w:val="00C90EC6"/>
    <w:pPr>
      <w:tabs>
        <w:tab w:val="left" w:pos="312"/>
        <w:tab w:val="left" w:pos="480"/>
        <w:tab w:val="left" w:pos="1620"/>
      </w:tabs>
    </w:pPr>
    <w:rPr>
      <w:rFonts w:hAnsi="宋体"/>
      <w:kern w:val="0"/>
      <w:sz w:val="24"/>
      <w:szCs w:val="20"/>
    </w:rPr>
  </w:style>
  <w:style w:type="character" w:customStyle="1" w:styleId="CharChar302">
    <w:name w:val="Char Char302"/>
    <w:qFormat/>
    <w:rsid w:val="00C90EC6"/>
    <w:rPr>
      <w:rFonts w:ascii="Arial" w:eastAsia="黑体" w:hAnsi="Arial"/>
      <w:b/>
      <w:kern w:val="2"/>
      <w:sz w:val="28"/>
      <w:lang w:val="en-US" w:eastAsia="zh-CN"/>
    </w:rPr>
  </w:style>
  <w:style w:type="character" w:customStyle="1" w:styleId="ca-401">
    <w:name w:val="ca-401"/>
    <w:qFormat/>
    <w:rsid w:val="00C90EC6"/>
    <w:rPr>
      <w:rFonts w:ascii="Times New Roman" w:hAnsi="Times New Roman" w:cs="Times New Roman" w:hint="default"/>
      <w:sz w:val="20"/>
      <w:szCs w:val="20"/>
    </w:rPr>
  </w:style>
  <w:style w:type="character" w:customStyle="1" w:styleId="p141">
    <w:name w:val="p141"/>
    <w:qFormat/>
    <w:rsid w:val="00C90EC6"/>
    <w:rPr>
      <w:sz w:val="21"/>
    </w:rPr>
  </w:style>
  <w:style w:type="character" w:customStyle="1" w:styleId="CharChar291">
    <w:name w:val="Char Char291"/>
    <w:qFormat/>
    <w:rsid w:val="00C90EC6"/>
    <w:rPr>
      <w:rFonts w:ascii="宋体" w:eastAsia="宋体" w:hAnsi="宋体"/>
      <w:b/>
      <w:sz w:val="24"/>
      <w:lang w:val="en-US" w:eastAsia="zh-CN"/>
    </w:rPr>
  </w:style>
  <w:style w:type="character" w:customStyle="1" w:styleId="ca-481">
    <w:name w:val="ca-481"/>
    <w:qFormat/>
    <w:rsid w:val="00C90EC6"/>
    <w:rPr>
      <w:rFonts w:ascii="宋体" w:eastAsia="宋体" w:hAnsi="宋体" w:hint="eastAsia"/>
      <w:color w:val="000000"/>
      <w:sz w:val="26"/>
      <w:szCs w:val="26"/>
    </w:rPr>
  </w:style>
  <w:style w:type="character" w:customStyle="1" w:styleId="CharChar17">
    <w:name w:val="Char Char17"/>
    <w:qFormat/>
    <w:rsid w:val="00C90EC6"/>
    <w:rPr>
      <w:rFonts w:ascii="Cambria" w:eastAsia="宋体" w:hAnsi="Cambria"/>
      <w:b/>
      <w:bCs/>
      <w:kern w:val="2"/>
      <w:sz w:val="32"/>
      <w:szCs w:val="32"/>
      <w:lang w:val="en-US" w:eastAsia="zh-CN" w:bidi="ar-SA"/>
    </w:rPr>
  </w:style>
  <w:style w:type="character" w:customStyle="1" w:styleId="FootnoteTextChar">
    <w:name w:val="Footnote Text Char"/>
    <w:qFormat/>
    <w:locked/>
    <w:rsid w:val="00C90EC6"/>
    <w:rPr>
      <w:rFonts w:ascii="Times New Roman" w:eastAsia="宋体" w:hAnsi="Times New Roman" w:cs="Times New Roman"/>
      <w:sz w:val="20"/>
      <w:szCs w:val="20"/>
    </w:rPr>
  </w:style>
  <w:style w:type="character" w:customStyle="1" w:styleId="1-1CharChar">
    <w:name w:val="标题 1-1 Char Char"/>
    <w:link w:val="1-1"/>
    <w:qFormat/>
    <w:locked/>
    <w:rsid w:val="00C90EC6"/>
    <w:rPr>
      <w:rFonts w:ascii="宋体"/>
      <w:b/>
      <w:kern w:val="36"/>
      <w:sz w:val="48"/>
    </w:rPr>
  </w:style>
  <w:style w:type="paragraph" w:customStyle="1" w:styleId="1-1">
    <w:name w:val="标题 1-1"/>
    <w:basedOn w:val="1113"/>
    <w:link w:val="1-1CharChar"/>
    <w:qFormat/>
    <w:rsid w:val="00C90EC6"/>
    <w:pPr>
      <w:keepNext/>
      <w:keepLines/>
      <w:widowControl/>
      <w:autoSpaceDE/>
      <w:autoSpaceDN/>
      <w:spacing w:before="120" w:after="60" w:line="480" w:lineRule="auto"/>
      <w:ind w:left="0"/>
      <w:jc w:val="center"/>
      <w:outlineLvl w:val="0"/>
    </w:pPr>
    <w:rPr>
      <w:rFonts w:hAnsi="Times New Roman" w:cs="Times New Roman"/>
      <w:bCs w:val="0"/>
      <w:kern w:val="36"/>
      <w:sz w:val="48"/>
      <w:szCs w:val="20"/>
      <w:lang w:eastAsia="zh-CN"/>
    </w:rPr>
  </w:style>
  <w:style w:type="paragraph" w:customStyle="1" w:styleId="1113">
    <w:name w:val="标题 111"/>
    <w:basedOn w:val="a8"/>
    <w:qFormat/>
    <w:rsid w:val="00C90EC6"/>
    <w:pPr>
      <w:autoSpaceDE w:val="0"/>
      <w:autoSpaceDN w:val="0"/>
      <w:spacing w:before="38"/>
      <w:ind w:left="1844"/>
      <w:jc w:val="left"/>
      <w:outlineLvl w:val="1"/>
    </w:pPr>
    <w:rPr>
      <w:rFonts w:ascii="宋体" w:hAnsi="宋体" w:cs="宋体"/>
      <w:b/>
      <w:bCs/>
      <w:kern w:val="0"/>
      <w:sz w:val="36"/>
      <w:szCs w:val="36"/>
      <w:lang w:eastAsia="en-US"/>
    </w:rPr>
  </w:style>
  <w:style w:type="character" w:customStyle="1" w:styleId="CharCharffb">
    <w:name w:val="页脚 Char Char"/>
    <w:link w:val="2fff5"/>
    <w:qFormat/>
    <w:rsid w:val="00C90EC6"/>
    <w:rPr>
      <w:sz w:val="18"/>
      <w:szCs w:val="18"/>
    </w:rPr>
  </w:style>
  <w:style w:type="paragraph" w:customStyle="1" w:styleId="2fff5">
    <w:name w:val="页脚2"/>
    <w:basedOn w:val="a8"/>
    <w:link w:val="CharCharffb"/>
    <w:qFormat/>
    <w:rsid w:val="00C90EC6"/>
    <w:pPr>
      <w:tabs>
        <w:tab w:val="center" w:pos="4153"/>
        <w:tab w:val="right" w:pos="8306"/>
      </w:tabs>
      <w:snapToGrid w:val="0"/>
      <w:jc w:val="left"/>
    </w:pPr>
    <w:rPr>
      <w:kern w:val="0"/>
      <w:sz w:val="18"/>
      <w:szCs w:val="18"/>
    </w:rPr>
  </w:style>
  <w:style w:type="character" w:customStyle="1" w:styleId="CharCharffc">
    <w:name w:val="文本 Char Char"/>
    <w:link w:val="affffffffff3"/>
    <w:qFormat/>
    <w:rsid w:val="00C90EC6"/>
    <w:rPr>
      <w:sz w:val="24"/>
    </w:rPr>
  </w:style>
  <w:style w:type="paragraph" w:customStyle="1" w:styleId="affffffffff3">
    <w:name w:val="文本"/>
    <w:basedOn w:val="a8"/>
    <w:link w:val="CharCharffc"/>
    <w:qFormat/>
    <w:rsid w:val="00C90EC6"/>
    <w:pPr>
      <w:spacing w:line="360" w:lineRule="auto"/>
    </w:pPr>
    <w:rPr>
      <w:kern w:val="0"/>
      <w:sz w:val="24"/>
      <w:szCs w:val="20"/>
    </w:rPr>
  </w:style>
  <w:style w:type="character" w:customStyle="1" w:styleId="CharChar2921">
    <w:name w:val="Char Char2921"/>
    <w:qFormat/>
    <w:rsid w:val="00C90EC6"/>
    <w:rPr>
      <w:rFonts w:ascii="宋体" w:eastAsia="宋体" w:hAnsi="宋体"/>
      <w:b/>
      <w:sz w:val="24"/>
      <w:lang w:val="en-US" w:eastAsia="zh-CN" w:bidi="ar-SA"/>
    </w:rPr>
  </w:style>
  <w:style w:type="character" w:customStyle="1" w:styleId="Char37">
    <w:name w:val="纯文本 Char3"/>
    <w:uiPriority w:val="99"/>
    <w:qFormat/>
    <w:locked/>
    <w:rsid w:val="00C90EC6"/>
    <w:rPr>
      <w:rFonts w:ascii="宋体" w:eastAsia="宋体" w:hAnsi="Courier New"/>
      <w:kern w:val="2"/>
      <w:sz w:val="21"/>
      <w:lang w:val="en-US" w:eastAsia="zh-CN"/>
    </w:rPr>
  </w:style>
  <w:style w:type="character" w:customStyle="1" w:styleId="skypepnhtextspan">
    <w:name w:val="skype_pnh_text_span"/>
    <w:qFormat/>
    <w:rsid w:val="00C90EC6"/>
  </w:style>
  <w:style w:type="character" w:customStyle="1" w:styleId="BCharChar">
    <w:name w:val="B Char Char"/>
    <w:link w:val="B"/>
    <w:qFormat/>
    <w:rsid w:val="00C90EC6"/>
    <w:rPr>
      <w:rFonts w:ascii="E-F1" w:eastAsia="黑体"/>
    </w:rPr>
  </w:style>
  <w:style w:type="paragraph" w:customStyle="1" w:styleId="B">
    <w:name w:val="B"/>
    <w:basedOn w:val="affffffffff4"/>
    <w:link w:val="BCharChar"/>
    <w:qFormat/>
    <w:rsid w:val="00C90EC6"/>
    <w:pPr>
      <w:tabs>
        <w:tab w:val="center" w:pos="4706"/>
        <w:tab w:val="right" w:pos="9044"/>
      </w:tabs>
      <w:topLinePunct/>
      <w:spacing w:before="160" w:after="60" w:line="312" w:lineRule="exact"/>
    </w:pPr>
    <w:rPr>
      <w:rFonts w:ascii="E-F1" w:hAnsi="Times New Roman" w:cs="Times New Roman"/>
      <w:kern w:val="0"/>
      <w:sz w:val="20"/>
      <w:szCs w:val="20"/>
    </w:rPr>
  </w:style>
  <w:style w:type="paragraph" w:customStyle="1" w:styleId="affffffffff4">
    <w:name w:val="表头"/>
    <w:basedOn w:val="a8"/>
    <w:link w:val="CharCharChare"/>
    <w:qFormat/>
    <w:rsid w:val="00C90EC6"/>
    <w:pPr>
      <w:spacing w:line="360" w:lineRule="auto"/>
      <w:jc w:val="center"/>
    </w:pPr>
    <w:rPr>
      <w:rFonts w:ascii="黑体" w:eastAsia="黑体" w:hAnsi="Calibri" w:cstheme="minorBidi"/>
      <w:sz w:val="24"/>
    </w:rPr>
  </w:style>
  <w:style w:type="character" w:customStyle="1" w:styleId="8Char10">
    <w:name w:val="标题 8 Char_1"/>
    <w:link w:val="811"/>
    <w:qFormat/>
    <w:rsid w:val="00C90EC6"/>
    <w:rPr>
      <w:rFonts w:ascii="Arial" w:eastAsia="黑体" w:hAnsi="Arial"/>
      <w:sz w:val="24"/>
      <w:szCs w:val="24"/>
    </w:rPr>
  </w:style>
  <w:style w:type="paragraph" w:customStyle="1" w:styleId="811">
    <w:name w:val="标题 8_1"/>
    <w:basedOn w:val="216"/>
    <w:next w:val="216"/>
    <w:link w:val="8Char10"/>
    <w:qFormat/>
    <w:rsid w:val="00C90EC6"/>
    <w:pPr>
      <w:keepNext/>
      <w:keepLines/>
      <w:tabs>
        <w:tab w:val="left" w:pos="3360"/>
      </w:tabs>
      <w:adjustRightInd w:val="0"/>
      <w:spacing w:before="240" w:after="64" w:line="320" w:lineRule="atLeast"/>
      <w:ind w:left="3360" w:hanging="420"/>
      <w:jc w:val="left"/>
      <w:textAlignment w:val="baseline"/>
      <w:outlineLvl w:val="7"/>
    </w:pPr>
    <w:rPr>
      <w:rFonts w:ascii="Arial" w:eastAsia="黑体" w:hAnsi="Arial"/>
      <w:kern w:val="0"/>
      <w:sz w:val="24"/>
      <w:szCs w:val="24"/>
    </w:rPr>
  </w:style>
  <w:style w:type="character" w:customStyle="1" w:styleId="CharCharChare">
    <w:name w:val="表头 Char Char Char"/>
    <w:link w:val="affffffffff4"/>
    <w:qFormat/>
    <w:rsid w:val="00C90EC6"/>
    <w:rPr>
      <w:rFonts w:ascii="黑体" w:eastAsia="黑体" w:hAnsi="Calibri" w:cstheme="minorBidi"/>
      <w:kern w:val="2"/>
      <w:sz w:val="24"/>
      <w:szCs w:val="22"/>
    </w:rPr>
  </w:style>
  <w:style w:type="character" w:customStyle="1" w:styleId="fontstyle21">
    <w:name w:val="fontstyle21"/>
    <w:qFormat/>
    <w:rsid w:val="00C90EC6"/>
    <w:rPr>
      <w:rFonts w:ascii="Times New Roman" w:hAnsi="Times New Roman" w:cs="Times New Roman" w:hint="default"/>
      <w:color w:val="000000"/>
      <w:sz w:val="22"/>
      <w:szCs w:val="22"/>
    </w:rPr>
  </w:style>
  <w:style w:type="character" w:customStyle="1" w:styleId="CharCharffd">
    <w:name w:val="红色缩进 Char Char"/>
    <w:link w:val="affffffffff5"/>
    <w:qFormat/>
    <w:locked/>
    <w:rsid w:val="00C90EC6"/>
    <w:rPr>
      <w:rFonts w:ascii="Arial" w:hAnsi="Arial"/>
      <w:color w:val="FF0000"/>
      <w:sz w:val="24"/>
    </w:rPr>
  </w:style>
  <w:style w:type="paragraph" w:customStyle="1" w:styleId="affffffffff5">
    <w:name w:val="红色缩进"/>
    <w:basedOn w:val="1fffb"/>
    <w:link w:val="CharCharffd"/>
    <w:qFormat/>
    <w:rsid w:val="00C90EC6"/>
    <w:pPr>
      <w:spacing w:beforeLines="10" w:afterLines="10" w:line="312" w:lineRule="auto"/>
      <w:ind w:firstLine="480"/>
    </w:pPr>
    <w:rPr>
      <w:rFonts w:ascii="Arial" w:hAnsi="Arial"/>
      <w:color w:val="FF0000"/>
      <w:sz w:val="24"/>
      <w:szCs w:val="20"/>
    </w:rPr>
  </w:style>
  <w:style w:type="paragraph" w:customStyle="1" w:styleId="1fffb">
    <w:name w:val="正文首行缩进1"/>
    <w:basedOn w:val="1fffc"/>
    <w:qFormat/>
    <w:rsid w:val="00C90EC6"/>
    <w:pPr>
      <w:ind w:firstLineChars="100" w:firstLine="420"/>
    </w:pPr>
  </w:style>
  <w:style w:type="paragraph" w:customStyle="1" w:styleId="1fffc">
    <w:name w:val="正文文本1"/>
    <w:basedOn w:val="a8"/>
    <w:qFormat/>
    <w:rsid w:val="00C90EC6"/>
    <w:pPr>
      <w:spacing w:after="120"/>
    </w:pPr>
    <w:rPr>
      <w:kern w:val="0"/>
      <w:sz w:val="20"/>
      <w:szCs w:val="24"/>
    </w:rPr>
  </w:style>
  <w:style w:type="character" w:customStyle="1" w:styleId="CharCharffe">
    <w:name w:val="附录一 Char Char"/>
    <w:qFormat/>
    <w:rsid w:val="00C90EC6"/>
    <w:rPr>
      <w:rFonts w:ascii="EU-F1" w:eastAsia="黑体"/>
      <w:kern w:val="2"/>
      <w:sz w:val="21"/>
      <w:lang w:val="en-US" w:eastAsia="zh-CN"/>
    </w:rPr>
  </w:style>
  <w:style w:type="character" w:customStyle="1" w:styleId="5Char00">
    <w:name w:val="标题 5 Char_0_0"/>
    <w:link w:val="500"/>
    <w:qFormat/>
    <w:rsid w:val="00C90EC6"/>
    <w:rPr>
      <w:b/>
      <w:bCs/>
      <w:sz w:val="28"/>
      <w:szCs w:val="28"/>
    </w:rPr>
  </w:style>
  <w:style w:type="paragraph" w:customStyle="1" w:styleId="500">
    <w:name w:val="标题 5_0_0"/>
    <w:basedOn w:val="01"/>
    <w:next w:val="01"/>
    <w:link w:val="5Char00"/>
    <w:qFormat/>
    <w:rsid w:val="00C90EC6"/>
    <w:pPr>
      <w:keepNext/>
      <w:keepLines/>
      <w:numPr>
        <w:ilvl w:val="4"/>
        <w:numId w:val="21"/>
      </w:numPr>
      <w:tabs>
        <w:tab w:val="left" w:pos="2493"/>
      </w:tabs>
      <w:adjustRightInd w:val="0"/>
      <w:spacing w:before="280" w:after="290" w:line="376" w:lineRule="atLeast"/>
      <w:jc w:val="left"/>
      <w:textAlignment w:val="baseline"/>
      <w:outlineLvl w:val="4"/>
    </w:pPr>
    <w:rPr>
      <w:rFonts w:ascii="Times New Roman" w:hAnsi="Times New Roman"/>
      <w:b/>
      <w:bCs/>
      <w:kern w:val="0"/>
      <w:sz w:val="28"/>
      <w:szCs w:val="28"/>
    </w:rPr>
  </w:style>
  <w:style w:type="character" w:customStyle="1" w:styleId="7Char10">
    <w:name w:val="标题 7 Char_1"/>
    <w:link w:val="711"/>
    <w:qFormat/>
    <w:rsid w:val="00C90EC6"/>
    <w:rPr>
      <w:b/>
      <w:bCs/>
      <w:sz w:val="24"/>
      <w:szCs w:val="24"/>
    </w:rPr>
  </w:style>
  <w:style w:type="paragraph" w:customStyle="1" w:styleId="711">
    <w:name w:val="标题 7_1"/>
    <w:basedOn w:val="216"/>
    <w:next w:val="216"/>
    <w:link w:val="7Char10"/>
    <w:qFormat/>
    <w:rsid w:val="00C90EC6"/>
    <w:pPr>
      <w:keepNext/>
      <w:keepLines/>
      <w:tabs>
        <w:tab w:val="left" w:pos="2940"/>
      </w:tabs>
      <w:adjustRightInd w:val="0"/>
      <w:spacing w:before="240" w:after="64" w:line="320" w:lineRule="atLeast"/>
      <w:ind w:left="2940" w:hanging="420"/>
      <w:jc w:val="left"/>
      <w:textAlignment w:val="baseline"/>
      <w:outlineLvl w:val="6"/>
    </w:pPr>
    <w:rPr>
      <w:rFonts w:ascii="Times New Roman" w:hAnsi="Times New Roman"/>
      <w:b/>
      <w:bCs/>
      <w:kern w:val="0"/>
      <w:sz w:val="24"/>
      <w:szCs w:val="24"/>
    </w:rPr>
  </w:style>
  <w:style w:type="character" w:customStyle="1" w:styleId="1CharChar6">
    <w:name w:val="样式 样式1 + 非加粗 Char Char"/>
    <w:link w:val="1fffd"/>
    <w:qFormat/>
    <w:rsid w:val="00C90EC6"/>
    <w:rPr>
      <w:rFonts w:eastAsia="汉仪大宋简"/>
      <w:kern w:val="44"/>
      <w:sz w:val="22"/>
    </w:rPr>
  </w:style>
  <w:style w:type="paragraph" w:customStyle="1" w:styleId="1fffd">
    <w:name w:val="样式 样式1 + 非加粗"/>
    <w:link w:val="1CharChar6"/>
    <w:qFormat/>
    <w:rsid w:val="00C90EC6"/>
    <w:pPr>
      <w:keepNext/>
      <w:widowControl w:val="0"/>
      <w:spacing w:line="480" w:lineRule="auto"/>
      <w:ind w:firstLine="420"/>
      <w:jc w:val="both"/>
      <w:outlineLvl w:val="0"/>
    </w:pPr>
    <w:rPr>
      <w:rFonts w:eastAsia="汉仪大宋简"/>
      <w:kern w:val="44"/>
      <w:sz w:val="22"/>
    </w:rPr>
  </w:style>
  <w:style w:type="character" w:customStyle="1" w:styleId="6Char0">
    <w:name w:val="标题 6 Char_0"/>
    <w:link w:val="60"/>
    <w:qFormat/>
    <w:rsid w:val="00C90EC6"/>
    <w:rPr>
      <w:rFonts w:ascii="Arial" w:eastAsia="黑体" w:hAnsi="Arial"/>
      <w:b/>
      <w:bCs/>
      <w:sz w:val="24"/>
      <w:szCs w:val="24"/>
    </w:rPr>
  </w:style>
  <w:style w:type="paragraph" w:customStyle="1" w:styleId="60">
    <w:name w:val="标题 6_0"/>
    <w:basedOn w:val="66"/>
    <w:next w:val="66"/>
    <w:link w:val="6Char0"/>
    <w:qFormat/>
    <w:rsid w:val="00C90EC6"/>
    <w:pPr>
      <w:keepNext/>
      <w:keepLines/>
      <w:numPr>
        <w:ilvl w:val="5"/>
        <w:numId w:val="19"/>
      </w:numPr>
      <w:tabs>
        <w:tab w:val="left" w:pos="2520"/>
      </w:tabs>
      <w:adjustRightInd w:val="0"/>
      <w:spacing w:before="240" w:after="64" w:line="320" w:lineRule="atLeast"/>
      <w:jc w:val="left"/>
      <w:textAlignment w:val="baseline"/>
      <w:outlineLvl w:val="5"/>
    </w:pPr>
    <w:rPr>
      <w:rFonts w:ascii="Arial" w:eastAsia="黑体" w:hAnsi="Arial"/>
      <w:b/>
      <w:bCs/>
      <w:kern w:val="0"/>
      <w:sz w:val="24"/>
      <w:szCs w:val="24"/>
    </w:rPr>
  </w:style>
  <w:style w:type="character" w:customStyle="1" w:styleId="9Char3">
    <w:name w:val="标题 9 Char_3"/>
    <w:link w:val="93"/>
    <w:qFormat/>
    <w:rsid w:val="00C90EC6"/>
    <w:rPr>
      <w:rFonts w:ascii="Arial" w:eastAsia="黑体" w:hAnsi="Arial"/>
      <w:szCs w:val="21"/>
    </w:rPr>
  </w:style>
  <w:style w:type="paragraph" w:customStyle="1" w:styleId="93">
    <w:name w:val="标题 9_3"/>
    <w:basedOn w:val="601"/>
    <w:next w:val="601"/>
    <w:link w:val="9Char3"/>
    <w:qFormat/>
    <w:rsid w:val="00C90EC6"/>
    <w:pPr>
      <w:keepNext/>
      <w:keepLines/>
      <w:numPr>
        <w:ilvl w:val="8"/>
        <w:numId w:val="20"/>
      </w:numPr>
      <w:tabs>
        <w:tab w:val="left" w:pos="4200"/>
      </w:tabs>
      <w:adjustRightInd w:val="0"/>
      <w:spacing w:before="240" w:after="64" w:line="320" w:lineRule="atLeast"/>
      <w:jc w:val="left"/>
      <w:textAlignment w:val="baseline"/>
      <w:outlineLvl w:val="8"/>
    </w:pPr>
    <w:rPr>
      <w:rFonts w:ascii="Arial" w:eastAsia="黑体" w:hAnsi="Arial"/>
      <w:kern w:val="0"/>
      <w:sz w:val="20"/>
      <w:szCs w:val="21"/>
    </w:rPr>
  </w:style>
  <w:style w:type="character" w:customStyle="1" w:styleId="Char2b">
    <w:name w:val="批注文字 Char2"/>
    <w:qFormat/>
    <w:rsid w:val="00C90EC6"/>
    <w:rPr>
      <w:rFonts w:eastAsia="宋体"/>
      <w:kern w:val="2"/>
      <w:sz w:val="21"/>
      <w:szCs w:val="24"/>
      <w:lang w:val="en-US" w:eastAsia="zh-CN" w:bidi="ar-SA"/>
    </w:rPr>
  </w:style>
  <w:style w:type="character" w:customStyle="1" w:styleId="word101">
    <w:name w:val="word101"/>
    <w:qFormat/>
    <w:rsid w:val="00C90EC6"/>
    <w:rPr>
      <w:sz w:val="17"/>
    </w:rPr>
  </w:style>
  <w:style w:type="character" w:customStyle="1" w:styleId="9Char2">
    <w:name w:val="标题 9 Char_2"/>
    <w:link w:val="92"/>
    <w:qFormat/>
    <w:rsid w:val="00C90EC6"/>
    <w:rPr>
      <w:rFonts w:ascii="Arial" w:eastAsia="黑体" w:hAnsi="Arial"/>
      <w:szCs w:val="21"/>
    </w:rPr>
  </w:style>
  <w:style w:type="paragraph" w:customStyle="1" w:styleId="92">
    <w:name w:val="标题 9_2"/>
    <w:basedOn w:val="402"/>
    <w:next w:val="402"/>
    <w:link w:val="9Char2"/>
    <w:qFormat/>
    <w:rsid w:val="00C90EC6"/>
    <w:pPr>
      <w:keepNext/>
      <w:keepLines/>
      <w:numPr>
        <w:ilvl w:val="8"/>
        <w:numId w:val="22"/>
      </w:numPr>
      <w:tabs>
        <w:tab w:val="left" w:pos="3780"/>
      </w:tabs>
      <w:adjustRightInd w:val="0"/>
      <w:spacing w:before="240" w:after="64" w:line="320" w:lineRule="atLeast"/>
      <w:jc w:val="left"/>
      <w:textAlignment w:val="baseline"/>
      <w:outlineLvl w:val="8"/>
    </w:pPr>
    <w:rPr>
      <w:rFonts w:ascii="Arial" w:eastAsia="黑体" w:hAnsi="Arial"/>
      <w:kern w:val="0"/>
      <w:sz w:val="20"/>
      <w:szCs w:val="21"/>
    </w:rPr>
  </w:style>
  <w:style w:type="character" w:customStyle="1" w:styleId="byjerryChar1">
    <w:name w:val="by jerry Char1"/>
    <w:qFormat/>
    <w:rsid w:val="00C90EC6"/>
    <w:rPr>
      <w:rFonts w:eastAsia="宋体"/>
      <w:b/>
      <w:bCs/>
      <w:kern w:val="44"/>
      <w:sz w:val="32"/>
      <w:szCs w:val="44"/>
      <w:lang w:val="en-US" w:eastAsia="zh-CN" w:bidi="ar-SA"/>
    </w:rPr>
  </w:style>
  <w:style w:type="character" w:customStyle="1" w:styleId="4Char21">
    <w:name w:val="标题 4 Char_2"/>
    <w:link w:val="42"/>
    <w:qFormat/>
    <w:rsid w:val="00C90EC6"/>
    <w:rPr>
      <w:rFonts w:ascii="Arial" w:eastAsia="黑体" w:hAnsi="Arial"/>
      <w:b/>
      <w:bCs/>
      <w:sz w:val="28"/>
      <w:szCs w:val="28"/>
    </w:rPr>
  </w:style>
  <w:style w:type="paragraph" w:customStyle="1" w:styleId="42">
    <w:name w:val="标题 4_2"/>
    <w:basedOn w:val="402"/>
    <w:next w:val="402"/>
    <w:link w:val="4Char21"/>
    <w:qFormat/>
    <w:rsid w:val="00C90EC6"/>
    <w:pPr>
      <w:keepNext/>
      <w:keepLines/>
      <w:numPr>
        <w:ilvl w:val="3"/>
        <w:numId w:val="22"/>
      </w:numPr>
      <w:tabs>
        <w:tab w:val="left" w:pos="1680"/>
      </w:tabs>
      <w:adjustRightInd w:val="0"/>
      <w:spacing w:before="280" w:after="290" w:line="376" w:lineRule="atLeast"/>
      <w:jc w:val="left"/>
      <w:textAlignment w:val="baseline"/>
      <w:outlineLvl w:val="3"/>
    </w:pPr>
    <w:rPr>
      <w:rFonts w:ascii="Arial" w:eastAsia="黑体" w:hAnsi="Arial"/>
      <w:b/>
      <w:bCs/>
      <w:kern w:val="0"/>
      <w:sz w:val="28"/>
      <w:szCs w:val="28"/>
    </w:rPr>
  </w:style>
  <w:style w:type="character" w:customStyle="1" w:styleId="11d">
    <w:name w:val="明显参考11"/>
    <w:qFormat/>
    <w:rsid w:val="00C90EC6"/>
    <w:rPr>
      <w:b/>
      <w:smallCaps/>
      <w:color w:val="C0504D"/>
      <w:spacing w:val="5"/>
      <w:u w:val="single"/>
    </w:rPr>
  </w:style>
  <w:style w:type="character" w:customStyle="1" w:styleId="3Char000">
    <w:name w:val="标题 3 Char_0_0"/>
    <w:link w:val="300"/>
    <w:qFormat/>
    <w:rsid w:val="00C90EC6"/>
    <w:rPr>
      <w:b/>
      <w:bCs/>
      <w:sz w:val="32"/>
      <w:szCs w:val="32"/>
    </w:rPr>
  </w:style>
  <w:style w:type="paragraph" w:customStyle="1" w:styleId="300">
    <w:name w:val="标题 3_0_0"/>
    <w:basedOn w:val="01"/>
    <w:next w:val="01"/>
    <w:link w:val="3Char000"/>
    <w:qFormat/>
    <w:rsid w:val="00C90EC6"/>
    <w:pPr>
      <w:keepNext/>
      <w:keepLines/>
      <w:numPr>
        <w:ilvl w:val="2"/>
        <w:numId w:val="21"/>
      </w:numPr>
      <w:tabs>
        <w:tab w:val="left" w:pos="1653"/>
      </w:tabs>
      <w:adjustRightInd w:val="0"/>
      <w:spacing w:before="260" w:after="260" w:line="416" w:lineRule="atLeast"/>
      <w:jc w:val="left"/>
      <w:textAlignment w:val="baseline"/>
      <w:outlineLvl w:val="2"/>
    </w:pPr>
    <w:rPr>
      <w:rFonts w:ascii="Times New Roman" w:hAnsi="Times New Roman"/>
      <w:b/>
      <w:bCs/>
      <w:kern w:val="0"/>
      <w:sz w:val="32"/>
      <w:szCs w:val="32"/>
    </w:rPr>
  </w:style>
  <w:style w:type="character" w:customStyle="1" w:styleId="CharCharfff">
    <w:name w:val="批注主题 Char Char"/>
    <w:qFormat/>
    <w:rsid w:val="00C90EC6"/>
    <w:rPr>
      <w:rFonts w:ascii="Times New Roman" w:hAnsi="Times New Roman"/>
      <w:b/>
      <w:bCs/>
      <w:kern w:val="2"/>
      <w:sz w:val="21"/>
      <w:szCs w:val="24"/>
    </w:rPr>
  </w:style>
  <w:style w:type="character" w:customStyle="1" w:styleId="9Char0">
    <w:name w:val="标题 9 Char_0"/>
    <w:link w:val="90"/>
    <w:qFormat/>
    <w:rsid w:val="00C90EC6"/>
    <w:rPr>
      <w:rFonts w:ascii="Arial" w:eastAsia="黑体" w:hAnsi="Arial"/>
      <w:szCs w:val="21"/>
    </w:rPr>
  </w:style>
  <w:style w:type="paragraph" w:customStyle="1" w:styleId="90">
    <w:name w:val="标题 9_0"/>
    <w:basedOn w:val="66"/>
    <w:next w:val="66"/>
    <w:link w:val="9Char0"/>
    <w:qFormat/>
    <w:rsid w:val="00C90EC6"/>
    <w:pPr>
      <w:keepNext/>
      <w:keepLines/>
      <w:numPr>
        <w:ilvl w:val="8"/>
        <w:numId w:val="19"/>
      </w:numPr>
      <w:tabs>
        <w:tab w:val="left" w:pos="3780"/>
      </w:tabs>
      <w:adjustRightInd w:val="0"/>
      <w:spacing w:before="240" w:after="64" w:line="320" w:lineRule="atLeast"/>
      <w:jc w:val="left"/>
      <w:textAlignment w:val="baseline"/>
      <w:outlineLvl w:val="8"/>
    </w:pPr>
    <w:rPr>
      <w:rFonts w:ascii="Arial" w:eastAsia="黑体" w:hAnsi="Arial"/>
      <w:kern w:val="0"/>
      <w:sz w:val="20"/>
      <w:szCs w:val="21"/>
    </w:rPr>
  </w:style>
  <w:style w:type="character" w:customStyle="1" w:styleId="9Char00">
    <w:name w:val="标题 9 Char_0_0"/>
    <w:link w:val="900"/>
    <w:qFormat/>
    <w:rsid w:val="00C90EC6"/>
    <w:rPr>
      <w:rFonts w:ascii="Arial" w:eastAsia="黑体" w:hAnsi="Arial"/>
      <w:szCs w:val="21"/>
    </w:rPr>
  </w:style>
  <w:style w:type="paragraph" w:customStyle="1" w:styleId="900">
    <w:name w:val="标题 9_0_0"/>
    <w:basedOn w:val="01"/>
    <w:next w:val="01"/>
    <w:link w:val="9Char00"/>
    <w:qFormat/>
    <w:rsid w:val="00C90EC6"/>
    <w:pPr>
      <w:keepNext/>
      <w:keepLines/>
      <w:numPr>
        <w:ilvl w:val="8"/>
        <w:numId w:val="21"/>
      </w:numPr>
      <w:tabs>
        <w:tab w:val="left" w:pos="4173"/>
      </w:tabs>
      <w:adjustRightInd w:val="0"/>
      <w:spacing w:before="240" w:after="64" w:line="320" w:lineRule="atLeast"/>
      <w:jc w:val="left"/>
      <w:textAlignment w:val="baseline"/>
      <w:outlineLvl w:val="8"/>
    </w:pPr>
    <w:rPr>
      <w:rFonts w:ascii="Arial" w:eastAsia="黑体" w:hAnsi="Arial"/>
      <w:kern w:val="0"/>
      <w:sz w:val="20"/>
      <w:szCs w:val="21"/>
    </w:rPr>
  </w:style>
  <w:style w:type="character" w:customStyle="1" w:styleId="topic">
    <w:name w:val="topic"/>
    <w:qFormat/>
    <w:rsid w:val="00C90EC6"/>
  </w:style>
  <w:style w:type="character" w:customStyle="1" w:styleId="CharCharCharCharChar0">
    <w:name w:val="+正文 Char Char Char Char Char"/>
    <w:qFormat/>
    <w:rsid w:val="00C90EC6"/>
    <w:rPr>
      <w:rFonts w:eastAsia="宋体"/>
      <w:kern w:val="2"/>
      <w:sz w:val="24"/>
      <w:szCs w:val="28"/>
      <w:lang w:val="en-US" w:eastAsia="zh-CN" w:bidi="ar-SA"/>
    </w:rPr>
  </w:style>
  <w:style w:type="character" w:customStyle="1" w:styleId="1CharCharChar1">
    <w:name w:val="样式 标题 1 + 加粗 Char Char Char"/>
    <w:qFormat/>
    <w:rsid w:val="00C90EC6"/>
    <w:rPr>
      <w:rFonts w:ascii="汉仪大宋简" w:eastAsia="黑体"/>
      <w:b/>
      <w:kern w:val="44"/>
      <w:sz w:val="28"/>
      <w:lang w:val="en-US" w:eastAsia="zh-CN"/>
    </w:rPr>
  </w:style>
  <w:style w:type="character" w:customStyle="1" w:styleId="6Char20">
    <w:name w:val="标题 6 Char_2"/>
    <w:link w:val="62"/>
    <w:qFormat/>
    <w:rsid w:val="00C90EC6"/>
    <w:rPr>
      <w:rFonts w:ascii="Arial" w:eastAsia="黑体" w:hAnsi="Arial"/>
      <w:b/>
      <w:bCs/>
      <w:sz w:val="24"/>
      <w:szCs w:val="24"/>
    </w:rPr>
  </w:style>
  <w:style w:type="paragraph" w:customStyle="1" w:styleId="62">
    <w:name w:val="标题 6_2"/>
    <w:basedOn w:val="402"/>
    <w:next w:val="402"/>
    <w:link w:val="6Char20"/>
    <w:qFormat/>
    <w:rsid w:val="00C90EC6"/>
    <w:pPr>
      <w:keepNext/>
      <w:keepLines/>
      <w:numPr>
        <w:ilvl w:val="5"/>
        <w:numId w:val="22"/>
      </w:numPr>
      <w:tabs>
        <w:tab w:val="left" w:pos="2520"/>
      </w:tabs>
      <w:adjustRightInd w:val="0"/>
      <w:spacing w:before="240" w:after="64" w:line="320" w:lineRule="atLeast"/>
      <w:jc w:val="left"/>
      <w:textAlignment w:val="baseline"/>
      <w:outlineLvl w:val="5"/>
    </w:pPr>
    <w:rPr>
      <w:rFonts w:ascii="Arial" w:eastAsia="黑体" w:hAnsi="Arial"/>
      <w:b/>
      <w:bCs/>
      <w:kern w:val="0"/>
      <w:sz w:val="24"/>
      <w:szCs w:val="24"/>
    </w:rPr>
  </w:style>
  <w:style w:type="character" w:customStyle="1" w:styleId="ALTZ1NormalIndentChar2CharChar">
    <w:name w:val="样式 正文缩进正文（首行缩进两字）特点ALT+Z表正文正文非缩进四号段1Normal Indent Char2... Char Char"/>
    <w:qFormat/>
    <w:rsid w:val="00C90EC6"/>
    <w:rPr>
      <w:rFonts w:ascii="Arial" w:eastAsia="宋体" w:hAnsi="Arial"/>
      <w:b/>
      <w:bCs/>
      <w:kern w:val="2"/>
      <w:sz w:val="24"/>
      <w:szCs w:val="32"/>
      <w:lang w:val="en-US" w:eastAsia="zh-CN" w:bidi="ar-SA"/>
    </w:rPr>
  </w:style>
  <w:style w:type="character" w:customStyle="1" w:styleId="Footer1CharChar">
    <w:name w:val="Footer1 Char Char"/>
    <w:qFormat/>
    <w:rsid w:val="00C90EC6"/>
    <w:rPr>
      <w:rFonts w:ascii="宋体" w:eastAsia="宋体"/>
      <w:sz w:val="18"/>
      <w:lang w:val="en-US" w:eastAsia="zh-CN"/>
    </w:rPr>
  </w:style>
  <w:style w:type="character" w:customStyle="1" w:styleId="CharCharfff0">
    <w:name w:val="文档结构图 Char Char"/>
    <w:qFormat/>
    <w:rsid w:val="00C90EC6"/>
    <w:rPr>
      <w:rFonts w:ascii="宋体"/>
      <w:kern w:val="2"/>
      <w:sz w:val="18"/>
    </w:rPr>
  </w:style>
  <w:style w:type="character" w:customStyle="1" w:styleId="p12">
    <w:name w:val="p12"/>
    <w:qFormat/>
    <w:rsid w:val="00C90EC6"/>
  </w:style>
  <w:style w:type="character" w:customStyle="1" w:styleId="1Char20">
    <w:name w:val="标题 1 Char_2"/>
    <w:link w:val="122"/>
    <w:qFormat/>
    <w:rsid w:val="00C90EC6"/>
    <w:rPr>
      <w:b/>
      <w:bCs/>
      <w:kern w:val="44"/>
      <w:sz w:val="44"/>
      <w:szCs w:val="44"/>
    </w:rPr>
  </w:style>
  <w:style w:type="paragraph" w:customStyle="1" w:styleId="122">
    <w:name w:val="标题 1_2"/>
    <w:basedOn w:val="402"/>
    <w:next w:val="402"/>
    <w:link w:val="1Char20"/>
    <w:qFormat/>
    <w:rsid w:val="00C90EC6"/>
    <w:pPr>
      <w:keepNext/>
      <w:keepLines/>
      <w:tabs>
        <w:tab w:val="left" w:pos="980"/>
      </w:tabs>
      <w:adjustRightInd w:val="0"/>
      <w:spacing w:before="340" w:after="330" w:line="578" w:lineRule="atLeast"/>
      <w:jc w:val="left"/>
      <w:textAlignment w:val="baseline"/>
      <w:outlineLvl w:val="0"/>
    </w:pPr>
    <w:rPr>
      <w:rFonts w:ascii="Times New Roman" w:hAnsi="Times New Roman"/>
      <w:b/>
      <w:bCs/>
      <w:kern w:val="44"/>
      <w:sz w:val="44"/>
      <w:szCs w:val="44"/>
    </w:rPr>
  </w:style>
  <w:style w:type="character" w:customStyle="1" w:styleId="CharChar282">
    <w:name w:val="Char Char282"/>
    <w:qFormat/>
    <w:rsid w:val="00C90EC6"/>
    <w:rPr>
      <w:rFonts w:ascii="Arial" w:eastAsia="黑体" w:hAnsi="Arial"/>
      <w:b/>
      <w:sz w:val="24"/>
      <w:lang w:val="en-US" w:eastAsia="zh-CN"/>
    </w:rPr>
  </w:style>
  <w:style w:type="character" w:customStyle="1" w:styleId="1CharChar7">
    <w:name w:val="目标题 1) Char Char"/>
    <w:qFormat/>
    <w:rsid w:val="00C90EC6"/>
    <w:rPr>
      <w:rFonts w:ascii="Arial" w:eastAsia="黑体" w:hAnsi="Arial"/>
      <w:sz w:val="24"/>
      <w:szCs w:val="24"/>
      <w:lang w:val="en-US" w:eastAsia="zh-CN" w:bidi="ar-SA"/>
    </w:rPr>
  </w:style>
  <w:style w:type="character" w:customStyle="1" w:styleId="8Char3">
    <w:name w:val="标题 8 Char_3"/>
    <w:link w:val="83"/>
    <w:qFormat/>
    <w:rsid w:val="00C90EC6"/>
    <w:rPr>
      <w:rFonts w:ascii="Arial" w:eastAsia="黑体" w:hAnsi="Arial"/>
      <w:sz w:val="24"/>
      <w:szCs w:val="24"/>
    </w:rPr>
  </w:style>
  <w:style w:type="paragraph" w:customStyle="1" w:styleId="83">
    <w:name w:val="标题 8_3"/>
    <w:basedOn w:val="601"/>
    <w:next w:val="601"/>
    <w:link w:val="8Char3"/>
    <w:qFormat/>
    <w:rsid w:val="00C90EC6"/>
    <w:pPr>
      <w:keepNext/>
      <w:keepLines/>
      <w:numPr>
        <w:ilvl w:val="7"/>
        <w:numId w:val="20"/>
      </w:numPr>
      <w:tabs>
        <w:tab w:val="left" w:pos="3780"/>
      </w:tabs>
      <w:adjustRightInd w:val="0"/>
      <w:spacing w:before="240" w:after="64" w:line="320" w:lineRule="atLeast"/>
      <w:jc w:val="left"/>
      <w:textAlignment w:val="baseline"/>
      <w:outlineLvl w:val="7"/>
    </w:pPr>
    <w:rPr>
      <w:rFonts w:ascii="Arial" w:eastAsia="黑体" w:hAnsi="Arial"/>
      <w:kern w:val="0"/>
      <w:sz w:val="24"/>
      <w:szCs w:val="24"/>
    </w:rPr>
  </w:style>
  <w:style w:type="character" w:customStyle="1" w:styleId="hCharChar">
    <w:name w:val="h Char Char"/>
    <w:qFormat/>
    <w:rsid w:val="00C90EC6"/>
    <w:rPr>
      <w:rFonts w:ascii="宋体" w:eastAsia="宋体" w:hAnsi="宋体" w:hint="eastAsia"/>
      <w:kern w:val="2"/>
      <w:sz w:val="18"/>
      <w:lang w:val="en-US" w:eastAsia="zh-CN"/>
    </w:rPr>
  </w:style>
  <w:style w:type="character" w:customStyle="1" w:styleId="BodyText3Char">
    <w:name w:val="Body Text 3 Char"/>
    <w:qFormat/>
    <w:locked/>
    <w:rsid w:val="00C90EC6"/>
    <w:rPr>
      <w:rFonts w:ascii="宋体"/>
      <w:sz w:val="24"/>
    </w:rPr>
  </w:style>
  <w:style w:type="character" w:customStyle="1" w:styleId="Char1f1">
    <w:name w:val="正文文本 Char_1"/>
    <w:link w:val="1ffa"/>
    <w:uiPriority w:val="99"/>
    <w:qFormat/>
    <w:rsid w:val="00C90EC6"/>
    <w:rPr>
      <w:rFonts w:ascii="Calibri" w:eastAsiaTheme="minorEastAsia" w:hAnsi="Calibri" w:cstheme="minorBidi"/>
      <w:kern w:val="2"/>
      <w:sz w:val="21"/>
      <w:szCs w:val="22"/>
    </w:rPr>
  </w:style>
  <w:style w:type="character" w:customStyle="1" w:styleId="Charffff">
    <w:name w:val="段 Char"/>
    <w:qFormat/>
    <w:rsid w:val="00C90EC6"/>
    <w:rPr>
      <w:rFonts w:ascii="宋体"/>
      <w:sz w:val="21"/>
      <w:lang w:val="en-US" w:eastAsia="zh-CN"/>
    </w:rPr>
  </w:style>
  <w:style w:type="character" w:customStyle="1" w:styleId="CharCharfe">
    <w:name w:val="一级条标题 Char Char"/>
    <w:link w:val="afffffffff6"/>
    <w:qFormat/>
    <w:rsid w:val="00C90EC6"/>
    <w:rPr>
      <w:rFonts w:ascii="黑体" w:eastAsia="黑体" w:hAnsiTheme="minorHAnsi"/>
    </w:rPr>
  </w:style>
  <w:style w:type="character" w:customStyle="1" w:styleId="CharCharfff1">
    <w:name w:val="正文首行缩进 Char Char"/>
    <w:qFormat/>
    <w:rsid w:val="00C90EC6"/>
    <w:rPr>
      <w:rFonts w:eastAsia="宋体"/>
      <w:kern w:val="2"/>
      <w:sz w:val="21"/>
      <w:szCs w:val="24"/>
      <w:lang w:val="en-US" w:eastAsia="zh-CN" w:bidi="ar-SA"/>
    </w:rPr>
  </w:style>
  <w:style w:type="character" w:customStyle="1" w:styleId="CharChar26">
    <w:name w:val="Char Char26"/>
    <w:qFormat/>
    <w:rsid w:val="00C90EC6"/>
    <w:rPr>
      <w:sz w:val="18"/>
    </w:rPr>
  </w:style>
  <w:style w:type="character" w:customStyle="1" w:styleId="3CharCharChar2">
    <w:name w:val="标题 3 Char Char Char"/>
    <w:qFormat/>
    <w:rsid w:val="00C90EC6"/>
    <w:rPr>
      <w:rFonts w:eastAsia="宋体"/>
      <w:b/>
      <w:kern w:val="2"/>
      <w:sz w:val="32"/>
      <w:lang w:val="en-US" w:eastAsia="zh-CN"/>
    </w:rPr>
  </w:style>
  <w:style w:type="character" w:customStyle="1" w:styleId="3Char50">
    <w:name w:val="标题 3 Char_5"/>
    <w:link w:val="350"/>
    <w:uiPriority w:val="9"/>
    <w:qFormat/>
    <w:rsid w:val="00C90EC6"/>
    <w:rPr>
      <w:b/>
      <w:bCs/>
      <w:sz w:val="32"/>
      <w:szCs w:val="32"/>
    </w:rPr>
  </w:style>
  <w:style w:type="paragraph" w:customStyle="1" w:styleId="350">
    <w:name w:val="标题 3_5"/>
    <w:basedOn w:val="202"/>
    <w:next w:val="202"/>
    <w:link w:val="3Char50"/>
    <w:uiPriority w:val="9"/>
    <w:unhideWhenUsed/>
    <w:qFormat/>
    <w:rsid w:val="00C90EC6"/>
    <w:pPr>
      <w:keepNext/>
      <w:keepLines/>
      <w:spacing w:before="260" w:after="260" w:line="416" w:lineRule="auto"/>
      <w:outlineLvl w:val="2"/>
    </w:pPr>
    <w:rPr>
      <w:rFonts w:ascii="Times New Roman" w:hAnsi="Times New Roman"/>
      <w:b/>
      <w:bCs/>
      <w:kern w:val="0"/>
      <w:sz w:val="32"/>
      <w:szCs w:val="32"/>
    </w:rPr>
  </w:style>
  <w:style w:type="paragraph" w:customStyle="1" w:styleId="202">
    <w:name w:val="正文_20"/>
    <w:qFormat/>
    <w:rsid w:val="00C90EC6"/>
    <w:pPr>
      <w:widowControl w:val="0"/>
      <w:jc w:val="both"/>
    </w:pPr>
    <w:rPr>
      <w:rFonts w:ascii="Calibri" w:hAnsi="Calibri"/>
      <w:kern w:val="2"/>
      <w:sz w:val="21"/>
      <w:szCs w:val="22"/>
    </w:rPr>
  </w:style>
  <w:style w:type="character" w:customStyle="1" w:styleId="byjerryChar2">
    <w:name w:val="by jerry Char2"/>
    <w:qFormat/>
    <w:rsid w:val="00C90EC6"/>
    <w:rPr>
      <w:rFonts w:eastAsia="宋体"/>
      <w:b/>
      <w:kern w:val="44"/>
      <w:sz w:val="44"/>
      <w:lang w:val="en-US" w:eastAsia="zh-CN"/>
    </w:rPr>
  </w:style>
  <w:style w:type="character" w:customStyle="1" w:styleId="ca-301">
    <w:name w:val="ca-301"/>
    <w:qFormat/>
    <w:rsid w:val="00C90EC6"/>
    <w:rPr>
      <w:rFonts w:ascii="??" w:hAnsi="??" w:hint="default"/>
      <w:color w:val="002060"/>
      <w:sz w:val="21"/>
      <w:szCs w:val="21"/>
    </w:rPr>
  </w:style>
  <w:style w:type="character" w:customStyle="1" w:styleId="style11">
    <w:name w:val="style11"/>
    <w:qFormat/>
    <w:rsid w:val="00C90EC6"/>
    <w:rPr>
      <w:b/>
      <w:bCs/>
      <w:color w:val="D54F2B"/>
      <w:sz w:val="21"/>
      <w:szCs w:val="21"/>
    </w:rPr>
  </w:style>
  <w:style w:type="character" w:customStyle="1" w:styleId="CharCharCharf">
    <w:name w:val="图说 Char Char Char"/>
    <w:link w:val="affffffffff6"/>
    <w:qFormat/>
    <w:rsid w:val="00C90EC6"/>
    <w:rPr>
      <w:rFonts w:ascii="EU-F1" w:eastAsia="黑体"/>
    </w:rPr>
  </w:style>
  <w:style w:type="paragraph" w:customStyle="1" w:styleId="affffffffff6">
    <w:name w:val="图说"/>
    <w:basedOn w:val="a8"/>
    <w:link w:val="CharCharCharf"/>
    <w:qFormat/>
    <w:rsid w:val="00C90EC6"/>
    <w:pPr>
      <w:topLinePunct/>
      <w:spacing w:before="60" w:after="160" w:line="312" w:lineRule="exact"/>
      <w:jc w:val="center"/>
    </w:pPr>
    <w:rPr>
      <w:rFonts w:ascii="EU-F1" w:eastAsia="黑体"/>
      <w:kern w:val="0"/>
      <w:sz w:val="20"/>
      <w:szCs w:val="20"/>
    </w:rPr>
  </w:style>
  <w:style w:type="character" w:customStyle="1" w:styleId="TableTextCharChar">
    <w:name w:val="Table Text Char Char"/>
    <w:link w:val="TableText1"/>
    <w:qFormat/>
    <w:locked/>
    <w:rsid w:val="00C90EC6"/>
    <w:rPr>
      <w:rFonts w:ascii="Arial" w:hAnsi="Arial"/>
      <w:color w:val="000000"/>
    </w:rPr>
  </w:style>
  <w:style w:type="paragraph" w:customStyle="1" w:styleId="TableText1">
    <w:name w:val="Table Text"/>
    <w:basedOn w:val="a8"/>
    <w:link w:val="TableTextCharChar"/>
    <w:qFormat/>
    <w:rsid w:val="00C90EC6"/>
    <w:pPr>
      <w:widowControl/>
      <w:tabs>
        <w:tab w:val="decimal" w:pos="0"/>
      </w:tabs>
      <w:autoSpaceDE w:val="0"/>
      <w:autoSpaceDN w:val="0"/>
      <w:adjustRightInd w:val="0"/>
      <w:spacing w:before="80" w:after="80"/>
    </w:pPr>
    <w:rPr>
      <w:rFonts w:ascii="Arial" w:hAnsi="Arial"/>
      <w:color w:val="000000"/>
      <w:kern w:val="0"/>
      <w:sz w:val="20"/>
      <w:szCs w:val="20"/>
    </w:rPr>
  </w:style>
  <w:style w:type="character" w:customStyle="1" w:styleId="Char2c">
    <w:name w:val="页眉 Char2"/>
    <w:qFormat/>
    <w:rsid w:val="00C90EC6"/>
    <w:rPr>
      <w:kern w:val="2"/>
      <w:sz w:val="18"/>
    </w:rPr>
  </w:style>
  <w:style w:type="character" w:customStyle="1" w:styleId="bluetxt1">
    <w:name w:val="bluetxt1"/>
    <w:qFormat/>
    <w:rsid w:val="00C90EC6"/>
  </w:style>
  <w:style w:type="character" w:customStyle="1" w:styleId="FootnoteTextChar1">
    <w:name w:val="Footnote Text Char1"/>
    <w:qFormat/>
    <w:rsid w:val="00C90EC6"/>
    <w:rPr>
      <w:kern w:val="2"/>
    </w:rPr>
  </w:style>
  <w:style w:type="character" w:customStyle="1" w:styleId="ca-271">
    <w:name w:val="ca-271"/>
    <w:qFormat/>
    <w:rsid w:val="00C90EC6"/>
    <w:rPr>
      <w:rFonts w:ascii="宋体" w:eastAsia="宋体" w:hAnsi="宋体" w:hint="eastAsia"/>
      <w:b/>
      <w:bCs/>
      <w:color w:val="002060"/>
      <w:spacing w:val="-20"/>
      <w:sz w:val="21"/>
      <w:szCs w:val="21"/>
    </w:rPr>
  </w:style>
  <w:style w:type="character" w:customStyle="1" w:styleId="style41">
    <w:name w:val="style41"/>
    <w:qFormat/>
    <w:rsid w:val="00C90EC6"/>
    <w:rPr>
      <w:sz w:val="22"/>
      <w:szCs w:val="22"/>
    </w:rPr>
  </w:style>
  <w:style w:type="character" w:customStyle="1" w:styleId="6CharCharChar">
    <w:name w:val="样式6 Char Char Char"/>
    <w:link w:val="64"/>
    <w:qFormat/>
    <w:rsid w:val="00C90EC6"/>
    <w:rPr>
      <w:rFonts w:ascii="宋体" w:hAnsi="宋体"/>
      <w:sz w:val="28"/>
    </w:rPr>
  </w:style>
  <w:style w:type="character" w:customStyle="1" w:styleId="3Char40">
    <w:name w:val="标题 3 Char_4"/>
    <w:link w:val="34"/>
    <w:qFormat/>
    <w:rsid w:val="00C90EC6"/>
    <w:rPr>
      <w:b/>
      <w:bCs/>
      <w:sz w:val="32"/>
      <w:szCs w:val="32"/>
    </w:rPr>
  </w:style>
  <w:style w:type="paragraph" w:customStyle="1" w:styleId="34">
    <w:name w:val="标题 3_4"/>
    <w:basedOn w:val="601"/>
    <w:next w:val="601"/>
    <w:link w:val="3Char40"/>
    <w:qFormat/>
    <w:rsid w:val="00C90EC6"/>
    <w:pPr>
      <w:keepNext/>
      <w:keepLines/>
      <w:numPr>
        <w:ilvl w:val="2"/>
        <w:numId w:val="20"/>
      </w:numPr>
      <w:tabs>
        <w:tab w:val="left" w:pos="1680"/>
      </w:tabs>
      <w:adjustRightInd w:val="0"/>
      <w:spacing w:before="260" w:after="260" w:line="416" w:lineRule="atLeast"/>
      <w:jc w:val="left"/>
      <w:textAlignment w:val="baseline"/>
      <w:outlineLvl w:val="2"/>
    </w:pPr>
    <w:rPr>
      <w:rFonts w:ascii="Times New Roman" w:hAnsi="Times New Roman"/>
      <w:b/>
      <w:bCs/>
      <w:kern w:val="0"/>
      <w:sz w:val="32"/>
      <w:szCs w:val="32"/>
    </w:rPr>
  </w:style>
  <w:style w:type="character" w:customStyle="1" w:styleId="Charffff0">
    <w:name w:val="二级节名 Char"/>
    <w:qFormat/>
    <w:rsid w:val="00C90EC6"/>
    <w:rPr>
      <w:rFonts w:eastAsia="宋体"/>
      <w:b/>
      <w:kern w:val="2"/>
      <w:sz w:val="32"/>
      <w:lang w:val="en-US" w:eastAsia="zh-CN"/>
    </w:rPr>
  </w:style>
  <w:style w:type="character" w:customStyle="1" w:styleId="Heading4Char">
    <w:name w:val="Heading 4 Char"/>
    <w:qFormat/>
    <w:locked/>
    <w:rsid w:val="00C90EC6"/>
    <w:rPr>
      <w:rFonts w:ascii="Arial" w:eastAsia="黑体" w:hAnsi="Arial"/>
      <w:b/>
      <w:sz w:val="28"/>
    </w:rPr>
  </w:style>
  <w:style w:type="character" w:customStyle="1" w:styleId="ca-161">
    <w:name w:val="ca-161"/>
    <w:qFormat/>
    <w:rsid w:val="00C90EC6"/>
    <w:rPr>
      <w:rFonts w:ascii="宋体" w:eastAsia="宋体" w:hAnsi="宋体" w:hint="eastAsia"/>
      <w:sz w:val="24"/>
      <w:szCs w:val="24"/>
    </w:rPr>
  </w:style>
  <w:style w:type="character" w:customStyle="1" w:styleId="2Char24">
    <w:name w:val="正文首行缩进 2 Char2"/>
    <w:link w:val="3fc"/>
    <w:qFormat/>
    <w:locked/>
    <w:rsid w:val="00C90EC6"/>
    <w:rPr>
      <w:szCs w:val="24"/>
    </w:rPr>
  </w:style>
  <w:style w:type="paragraph" w:customStyle="1" w:styleId="3fc">
    <w:name w:val="3"/>
    <w:basedOn w:val="a8"/>
    <w:next w:val="affffff4"/>
    <w:link w:val="2Char24"/>
    <w:qFormat/>
    <w:rsid w:val="00C90EC6"/>
    <w:pPr>
      <w:ind w:firstLineChars="200" w:firstLine="420"/>
    </w:pPr>
    <w:rPr>
      <w:kern w:val="0"/>
      <w:sz w:val="20"/>
      <w:szCs w:val="24"/>
    </w:rPr>
  </w:style>
  <w:style w:type="character" w:customStyle="1" w:styleId="3CharChar4">
    <w:name w:val="正文文本缩进 3 Char Char"/>
    <w:qFormat/>
    <w:rsid w:val="00C90EC6"/>
    <w:rPr>
      <w:rFonts w:ascii="宋体" w:eastAsia="宋体"/>
      <w:b/>
      <w:kern w:val="2"/>
      <w:sz w:val="16"/>
      <w:lang w:val="en-US" w:eastAsia="zh-CN"/>
    </w:rPr>
  </w:style>
  <w:style w:type="character" w:customStyle="1" w:styleId="ca-381">
    <w:name w:val="ca-381"/>
    <w:qFormat/>
    <w:rsid w:val="00C90EC6"/>
    <w:rPr>
      <w:rFonts w:ascii="Times New Roman" w:hAnsi="Times New Roman" w:cs="Times New Roman" w:hint="default"/>
      <w:b/>
      <w:bCs/>
      <w:spacing w:val="-20"/>
      <w:sz w:val="21"/>
      <w:szCs w:val="21"/>
    </w:rPr>
  </w:style>
  <w:style w:type="character" w:customStyle="1" w:styleId="2858D7CFB-ED40-4347-BF05-701D383B685F">
    <w:name w:val="标题2[858D7CFB-ED40-4347-BF05-701D383B685F]"/>
    <w:qFormat/>
    <w:locked/>
    <w:rsid w:val="00C90EC6"/>
    <w:rPr>
      <w:b/>
      <w:sz w:val="24"/>
      <w:szCs w:val="24"/>
    </w:rPr>
  </w:style>
  <w:style w:type="character" w:customStyle="1" w:styleId="CharCharCharChar9">
    <w:name w:val="三级标题 Char Char Char Char"/>
    <w:qFormat/>
    <w:rsid w:val="00C90EC6"/>
    <w:rPr>
      <w:rFonts w:eastAsia="宋体"/>
      <w:b/>
      <w:sz w:val="24"/>
      <w:lang w:val="en-US" w:eastAsia="zh-CN"/>
    </w:rPr>
  </w:style>
  <w:style w:type="character" w:customStyle="1" w:styleId="BggChar">
    <w:name w:val="Bgg Char"/>
    <w:qFormat/>
    <w:rsid w:val="00C90EC6"/>
    <w:rPr>
      <w:rFonts w:eastAsia="宋体" w:hAnsi="宋体"/>
      <w:color w:val="000000"/>
      <w:kern w:val="21"/>
      <w:sz w:val="18"/>
      <w:lang w:val="en-US" w:eastAsia="zh-CN"/>
    </w:rPr>
  </w:style>
  <w:style w:type="character" w:customStyle="1" w:styleId="CharCharCharf0">
    <w:name w:val="一级标题 Char Char Char"/>
    <w:link w:val="affffffffff7"/>
    <w:qFormat/>
    <w:rsid w:val="00C90EC6"/>
    <w:rPr>
      <w:rFonts w:ascii="隶书" w:eastAsia="黑体"/>
      <w:b/>
      <w:sz w:val="30"/>
    </w:rPr>
  </w:style>
  <w:style w:type="paragraph" w:customStyle="1" w:styleId="affffffffff7">
    <w:name w:val="一级标题"/>
    <w:basedOn w:val="12"/>
    <w:link w:val="CharCharCharf0"/>
    <w:qFormat/>
    <w:rsid w:val="00C90EC6"/>
    <w:pPr>
      <w:keepNext/>
      <w:tabs>
        <w:tab w:val="left" w:pos="6840"/>
      </w:tabs>
      <w:topLinePunct/>
      <w:autoSpaceDE/>
      <w:autoSpaceDN/>
      <w:adjustRightInd/>
      <w:spacing w:beforeLines="100" w:before="340" w:afterLines="150" w:after="330" w:line="240" w:lineRule="auto"/>
    </w:pPr>
    <w:rPr>
      <w:rFonts w:ascii="隶书" w:eastAsia="黑体"/>
      <w:bCs w:val="0"/>
      <w:sz w:val="30"/>
      <w:szCs w:val="20"/>
    </w:rPr>
  </w:style>
  <w:style w:type="character" w:customStyle="1" w:styleId="CharChar35">
    <w:name w:val="Char Char35"/>
    <w:qFormat/>
    <w:rsid w:val="00C90EC6"/>
    <w:rPr>
      <w:rFonts w:ascii="Arial" w:eastAsia="黑体" w:hAnsi="Arial"/>
      <w:b/>
      <w:kern w:val="2"/>
      <w:sz w:val="24"/>
      <w:lang w:val="en-US" w:eastAsia="zh-CN" w:bidi="ar-SA"/>
    </w:rPr>
  </w:style>
  <w:style w:type="character" w:customStyle="1" w:styleId="5Char20">
    <w:name w:val="标题 5 Char_2"/>
    <w:link w:val="52"/>
    <w:qFormat/>
    <w:rsid w:val="00C90EC6"/>
    <w:rPr>
      <w:b/>
      <w:bCs/>
      <w:sz w:val="28"/>
      <w:szCs w:val="28"/>
    </w:rPr>
  </w:style>
  <w:style w:type="paragraph" w:customStyle="1" w:styleId="52">
    <w:name w:val="标题 5_2"/>
    <w:basedOn w:val="402"/>
    <w:next w:val="402"/>
    <w:link w:val="5Char20"/>
    <w:qFormat/>
    <w:rsid w:val="00C90EC6"/>
    <w:pPr>
      <w:keepNext/>
      <w:keepLines/>
      <w:numPr>
        <w:ilvl w:val="4"/>
        <w:numId w:val="22"/>
      </w:numPr>
      <w:tabs>
        <w:tab w:val="left" w:pos="2100"/>
      </w:tabs>
      <w:adjustRightInd w:val="0"/>
      <w:spacing w:before="280" w:after="290" w:line="376" w:lineRule="atLeast"/>
      <w:jc w:val="left"/>
      <w:textAlignment w:val="baseline"/>
      <w:outlineLvl w:val="4"/>
    </w:pPr>
    <w:rPr>
      <w:rFonts w:ascii="Times New Roman" w:hAnsi="Times New Roman"/>
      <w:b/>
      <w:bCs/>
      <w:kern w:val="0"/>
      <w:sz w:val="28"/>
      <w:szCs w:val="28"/>
    </w:rPr>
  </w:style>
  <w:style w:type="character" w:customStyle="1" w:styleId="ca-421">
    <w:name w:val="ca-421"/>
    <w:qFormat/>
    <w:rsid w:val="00C90EC6"/>
    <w:rPr>
      <w:rFonts w:ascii="宋体" w:eastAsia="宋体" w:hAnsi="宋体" w:hint="eastAsia"/>
      <w:color w:val="000000"/>
      <w:sz w:val="36"/>
      <w:szCs w:val="36"/>
    </w:rPr>
  </w:style>
  <w:style w:type="character" w:customStyle="1" w:styleId="4Char2">
    <w:name w:val="正文文字4 Char"/>
    <w:link w:val="18"/>
    <w:qFormat/>
    <w:rsid w:val="00C90EC6"/>
    <w:rPr>
      <w:rFonts w:cs="黑体"/>
      <w:kern w:val="2"/>
      <w:sz w:val="21"/>
      <w:szCs w:val="22"/>
    </w:rPr>
  </w:style>
  <w:style w:type="character" w:customStyle="1" w:styleId="ca-281">
    <w:name w:val="ca-281"/>
    <w:qFormat/>
    <w:rsid w:val="00C90EC6"/>
    <w:rPr>
      <w:rFonts w:ascii="宋体" w:eastAsia="宋体" w:hAnsi="宋体" w:hint="eastAsia"/>
      <w:color w:val="FF0000"/>
      <w:sz w:val="21"/>
      <w:szCs w:val="21"/>
    </w:rPr>
  </w:style>
  <w:style w:type="character" w:customStyle="1" w:styleId="CharCharfff2">
    <w:name w:val="中元正文 Char Char"/>
    <w:link w:val="affffffffff8"/>
    <w:qFormat/>
    <w:rsid w:val="00C90EC6"/>
    <w:rPr>
      <w:rFonts w:ascii="Arial" w:hAnsi="Arial"/>
    </w:rPr>
  </w:style>
  <w:style w:type="paragraph" w:customStyle="1" w:styleId="affffffffff8">
    <w:name w:val="中元正文"/>
    <w:basedOn w:val="a8"/>
    <w:link w:val="CharCharfff2"/>
    <w:qFormat/>
    <w:rsid w:val="00C90EC6"/>
    <w:pPr>
      <w:spacing w:before="100" w:after="100" w:line="360" w:lineRule="auto"/>
      <w:ind w:firstLineChars="200" w:firstLine="200"/>
      <w:jc w:val="left"/>
    </w:pPr>
    <w:rPr>
      <w:rFonts w:ascii="Arial" w:hAnsi="Arial"/>
      <w:kern w:val="0"/>
      <w:sz w:val="20"/>
      <w:szCs w:val="20"/>
    </w:rPr>
  </w:style>
  <w:style w:type="character" w:customStyle="1" w:styleId="CharChar23">
    <w:name w:val="Char Char23"/>
    <w:qFormat/>
    <w:rsid w:val="00C90EC6"/>
    <w:rPr>
      <w:rFonts w:ascii="Arial" w:eastAsia="宋体" w:hAnsi="Arial"/>
      <w:b/>
      <w:kern w:val="2"/>
      <w:sz w:val="32"/>
      <w:lang w:val="en-US" w:eastAsia="zh-CN"/>
    </w:rPr>
  </w:style>
  <w:style w:type="character" w:customStyle="1" w:styleId="CharChar151">
    <w:name w:val="Char Char151"/>
    <w:qFormat/>
    <w:rsid w:val="00C90EC6"/>
    <w:rPr>
      <w:rFonts w:ascii="宋体" w:eastAsia="宋体" w:hAnsi="Courier New"/>
      <w:kern w:val="2"/>
      <w:sz w:val="21"/>
      <w:lang w:val="en-US" w:eastAsia="zh-CN"/>
    </w:rPr>
  </w:style>
  <w:style w:type="character" w:customStyle="1" w:styleId="CharCharfff3">
    <w:name w:val="结束语 Char Char"/>
    <w:qFormat/>
    <w:rsid w:val="00C90EC6"/>
    <w:rPr>
      <w:rFonts w:eastAsia="宋体"/>
      <w:spacing w:val="60"/>
      <w:sz w:val="24"/>
      <w:lang w:val="en-US" w:eastAsia="zh-CN"/>
    </w:rPr>
  </w:style>
  <w:style w:type="character" w:customStyle="1" w:styleId="CharChar332">
    <w:name w:val="Char Char332"/>
    <w:qFormat/>
    <w:rsid w:val="00C90EC6"/>
    <w:rPr>
      <w:rFonts w:eastAsia="宋体"/>
      <w:b/>
      <w:bCs/>
      <w:kern w:val="44"/>
      <w:sz w:val="44"/>
      <w:szCs w:val="44"/>
      <w:lang w:val="en-US" w:eastAsia="zh-CN" w:bidi="ar-SA"/>
    </w:rPr>
  </w:style>
  <w:style w:type="character" w:customStyle="1" w:styleId="CharCharCharf1">
    <w:name w:val="脚注文本 Char Char Char"/>
    <w:qFormat/>
    <w:rsid w:val="00C90EC6"/>
    <w:rPr>
      <w:kern w:val="2"/>
      <w:sz w:val="18"/>
    </w:rPr>
  </w:style>
  <w:style w:type="character" w:customStyle="1" w:styleId="3CharCharChar3">
    <w:name w:val="+标题3 Char Char Char"/>
    <w:qFormat/>
    <w:rsid w:val="00C90EC6"/>
    <w:rPr>
      <w:rFonts w:ascii="宋体" w:eastAsia="宋体" w:hAnsi="宋体"/>
      <w:b/>
      <w:kern w:val="2"/>
      <w:sz w:val="28"/>
      <w:lang w:val="en-US" w:eastAsia="zh-CN"/>
    </w:rPr>
  </w:style>
  <w:style w:type="character" w:customStyle="1" w:styleId="CharCharfff4">
    <w:name w:val="图说 Char Char"/>
    <w:qFormat/>
    <w:rsid w:val="00C90EC6"/>
    <w:rPr>
      <w:rFonts w:ascii="EU-F1" w:eastAsia="黑体"/>
      <w:kern w:val="2"/>
      <w:sz w:val="21"/>
      <w:lang w:val="en-US" w:eastAsia="zh-CN"/>
    </w:rPr>
  </w:style>
  <w:style w:type="character" w:customStyle="1" w:styleId="Charffff1">
    <w:name w:val="二级条标题 Char"/>
    <w:qFormat/>
    <w:rsid w:val="00C90EC6"/>
    <w:rPr>
      <w:rFonts w:ascii="黑体" w:eastAsia="黑体"/>
      <w:sz w:val="21"/>
      <w:lang w:val="en-US" w:eastAsia="zh-CN"/>
    </w:rPr>
  </w:style>
  <w:style w:type="character" w:customStyle="1" w:styleId="CharChar251">
    <w:name w:val="Char Char251"/>
    <w:qFormat/>
    <w:rsid w:val="00C90EC6"/>
    <w:rPr>
      <w:kern w:val="2"/>
      <w:sz w:val="21"/>
    </w:rPr>
  </w:style>
  <w:style w:type="character" w:customStyle="1" w:styleId="CharCharfff5">
    <w:name w:val="表头 Char Char"/>
    <w:qFormat/>
    <w:rsid w:val="00C90EC6"/>
    <w:rPr>
      <w:rFonts w:ascii="EU-F1" w:eastAsia="黑体"/>
      <w:sz w:val="21"/>
      <w:lang w:val="en-US" w:eastAsia="zh-CN"/>
    </w:rPr>
  </w:style>
  <w:style w:type="character" w:customStyle="1" w:styleId="CharCharfff6">
    <w:name w:val="正文格式 Char Char"/>
    <w:qFormat/>
    <w:rsid w:val="00C90EC6"/>
    <w:rPr>
      <w:rFonts w:ascii="宋体" w:eastAsia="宋体" w:hAnsi="宋体"/>
      <w:kern w:val="2"/>
      <w:sz w:val="21"/>
      <w:lang w:val="en-US" w:eastAsia="zh-CN"/>
    </w:rPr>
  </w:style>
  <w:style w:type="character" w:customStyle="1" w:styleId="1CharChar8">
    <w:name w:val="样式 标题 1 + 加粗 Char Char"/>
    <w:qFormat/>
    <w:rsid w:val="00C90EC6"/>
    <w:rPr>
      <w:rFonts w:eastAsia="黑体"/>
      <w:b/>
      <w:spacing w:val="14"/>
      <w:kern w:val="44"/>
      <w:sz w:val="28"/>
      <w:szCs w:val="28"/>
      <w:lang w:val="en-US" w:eastAsia="zh-CN" w:bidi="ar-SA"/>
    </w:rPr>
  </w:style>
  <w:style w:type="character" w:customStyle="1" w:styleId="1Char6">
    <w:name w:val="标书1 Char"/>
    <w:qFormat/>
    <w:rsid w:val="00C90EC6"/>
    <w:rPr>
      <w:rFonts w:eastAsia="宋体"/>
      <w:b/>
      <w:spacing w:val="14"/>
      <w:kern w:val="44"/>
      <w:sz w:val="36"/>
      <w:lang w:val="en-US" w:eastAsia="zh-CN" w:bidi="ar-SA"/>
    </w:rPr>
  </w:style>
  <w:style w:type="character" w:customStyle="1" w:styleId="2CharCharChar0">
    <w:name w:val="样式2 Char Char Char"/>
    <w:qFormat/>
    <w:rsid w:val="00C90EC6"/>
    <w:rPr>
      <w:rFonts w:ascii="宋体" w:eastAsia="黑体" w:hAnsi="宋体"/>
      <w:b/>
      <w:kern w:val="2"/>
      <w:sz w:val="24"/>
      <w:lang w:val="en-US" w:eastAsia="zh-CN"/>
    </w:rPr>
  </w:style>
  <w:style w:type="character" w:customStyle="1" w:styleId="CharChar311">
    <w:name w:val="Char Char311"/>
    <w:qFormat/>
    <w:rsid w:val="00C90EC6"/>
    <w:rPr>
      <w:rFonts w:eastAsia="宋体"/>
      <w:b/>
      <w:kern w:val="2"/>
      <w:sz w:val="32"/>
      <w:lang w:val="en-US" w:eastAsia="zh-CN"/>
    </w:rPr>
  </w:style>
  <w:style w:type="character" w:customStyle="1" w:styleId="Charffff2">
    <w:name w:val="章标题 Char"/>
    <w:qFormat/>
    <w:rsid w:val="00C90EC6"/>
    <w:rPr>
      <w:rFonts w:ascii="黑体" w:eastAsia="黑体"/>
      <w:sz w:val="21"/>
      <w:lang w:val="en-US" w:eastAsia="zh-CN"/>
    </w:rPr>
  </w:style>
  <w:style w:type="character" w:customStyle="1" w:styleId="Char03">
    <w:name w:val="纯文本 Char_0"/>
    <w:link w:val="04"/>
    <w:qFormat/>
    <w:rsid w:val="00C90EC6"/>
    <w:rPr>
      <w:rFonts w:ascii="宋体" w:hAnsi="Courier New"/>
      <w:szCs w:val="21"/>
    </w:rPr>
  </w:style>
  <w:style w:type="paragraph" w:customStyle="1" w:styleId="04">
    <w:name w:val="纯文本_0"/>
    <w:basedOn w:val="00"/>
    <w:link w:val="Char03"/>
    <w:unhideWhenUsed/>
    <w:qFormat/>
    <w:rsid w:val="00C90EC6"/>
    <w:rPr>
      <w:rFonts w:ascii="宋体" w:hAnsi="Courier New" w:cs="Times New Roman"/>
      <w:kern w:val="0"/>
      <w:sz w:val="20"/>
      <w:szCs w:val="21"/>
    </w:rPr>
  </w:style>
  <w:style w:type="character" w:customStyle="1" w:styleId="CharChar25">
    <w:name w:val="手改 Char Char2"/>
    <w:qFormat/>
    <w:rsid w:val="00C90EC6"/>
    <w:rPr>
      <w:rFonts w:eastAsia="宋体"/>
      <w:kern w:val="2"/>
      <w:sz w:val="21"/>
      <w:szCs w:val="24"/>
      <w:lang w:val="en-US" w:eastAsia="zh-CN" w:bidi="ar-SA"/>
    </w:rPr>
  </w:style>
  <w:style w:type="character" w:customStyle="1" w:styleId="BodyTextIndent3Char">
    <w:name w:val="Body Text Indent 3 Char"/>
    <w:qFormat/>
    <w:locked/>
    <w:rsid w:val="00C90EC6"/>
    <w:rPr>
      <w:sz w:val="16"/>
    </w:rPr>
  </w:style>
  <w:style w:type="character" w:customStyle="1" w:styleId="3fd">
    <w:name w:val="明显参考3"/>
    <w:qFormat/>
    <w:rsid w:val="00C90EC6"/>
    <w:rPr>
      <w:b/>
      <w:bCs/>
      <w:smallCaps/>
      <w:color w:val="C0504D"/>
      <w:spacing w:val="5"/>
      <w:u w:val="single"/>
    </w:rPr>
  </w:style>
  <w:style w:type="character" w:customStyle="1" w:styleId="CharChar34">
    <w:name w:val="Char Char34"/>
    <w:qFormat/>
    <w:rsid w:val="00C90EC6"/>
    <w:rPr>
      <w:rFonts w:eastAsia="宋体"/>
      <w:b/>
      <w:kern w:val="2"/>
      <w:sz w:val="24"/>
      <w:lang w:val="en-US" w:eastAsia="zh-CN" w:bidi="ar-SA"/>
    </w:rPr>
  </w:style>
  <w:style w:type="character" w:customStyle="1" w:styleId="Charffff3">
    <w:name w:val="一级条标题 Char"/>
    <w:qFormat/>
    <w:rsid w:val="00C90EC6"/>
    <w:rPr>
      <w:rFonts w:ascii="黑体" w:eastAsia="黑体"/>
      <w:sz w:val="21"/>
      <w:lang w:val="en-US" w:eastAsia="zh-CN"/>
    </w:rPr>
  </w:style>
  <w:style w:type="character" w:customStyle="1" w:styleId="CharChar301">
    <w:name w:val="Char Char301"/>
    <w:qFormat/>
    <w:rsid w:val="00C90EC6"/>
    <w:rPr>
      <w:rFonts w:ascii="Arial" w:eastAsia="黑体" w:hAnsi="Arial"/>
      <w:b/>
      <w:kern w:val="2"/>
      <w:sz w:val="28"/>
      <w:lang w:val="en-US" w:eastAsia="zh-CN"/>
    </w:rPr>
  </w:style>
  <w:style w:type="character" w:customStyle="1" w:styleId="CharChar250">
    <w:name w:val="Char Char25"/>
    <w:qFormat/>
    <w:rsid w:val="00C90EC6"/>
    <w:rPr>
      <w:rFonts w:ascii="宋体" w:eastAsia="宋体" w:hAnsi="宋体"/>
      <w:i/>
      <w:kern w:val="2"/>
      <w:sz w:val="21"/>
      <w:lang w:val="en-US" w:eastAsia="zh-CN"/>
    </w:rPr>
  </w:style>
  <w:style w:type="character" w:customStyle="1" w:styleId="3CharChar5">
    <w:name w:val="标题3 Char Char"/>
    <w:qFormat/>
    <w:rsid w:val="00C90EC6"/>
    <w:rPr>
      <w:rFonts w:ascii="Arial" w:eastAsia="楷体" w:hAnsi="宋体"/>
      <w:sz w:val="28"/>
    </w:rPr>
  </w:style>
  <w:style w:type="character" w:customStyle="1" w:styleId="Charffff4">
    <w:name w:val="一级标题 Char"/>
    <w:qFormat/>
    <w:rsid w:val="00C90EC6"/>
    <w:rPr>
      <w:rFonts w:ascii="隶书" w:eastAsia="黑体"/>
      <w:b/>
      <w:kern w:val="2"/>
      <w:sz w:val="30"/>
      <w:lang w:val="en-US" w:eastAsia="zh-CN"/>
    </w:rPr>
  </w:style>
  <w:style w:type="character" w:customStyle="1" w:styleId="4101">
    <w:name w:val="标题 41_0"/>
    <w:qFormat/>
    <w:rsid w:val="00C90EC6"/>
    <w:rPr>
      <w:rFonts w:ascii="Arial" w:eastAsia="宋体" w:hAnsi="Arial"/>
      <w:b/>
      <w:spacing w:val="10"/>
      <w:kern w:val="24"/>
      <w:sz w:val="24"/>
      <w:lang w:val="en-US" w:eastAsia="zh-CN" w:bidi="ar-SA"/>
    </w:rPr>
  </w:style>
  <w:style w:type="character" w:customStyle="1" w:styleId="CharChar241">
    <w:name w:val="Char Char241"/>
    <w:qFormat/>
    <w:rsid w:val="00C90EC6"/>
    <w:rPr>
      <w:rFonts w:ascii="Courier New" w:eastAsia="宋体" w:hAnsi="Courier New"/>
      <w:kern w:val="2"/>
      <w:lang w:val="en-US" w:eastAsia="zh-CN"/>
    </w:rPr>
  </w:style>
  <w:style w:type="character" w:customStyle="1" w:styleId="2CharChar1">
    <w:name w:val="样式 标题 2 + 五号 Char Char"/>
    <w:link w:val="2f1"/>
    <w:qFormat/>
    <w:rsid w:val="00C90EC6"/>
    <w:rPr>
      <w:rFonts w:ascii="宋体" w:hAnsi="宋体"/>
      <w:b/>
      <w:bCs/>
      <w:kern w:val="2"/>
      <w:sz w:val="21"/>
      <w:szCs w:val="32"/>
    </w:rPr>
  </w:style>
  <w:style w:type="character" w:customStyle="1" w:styleId="Char2d">
    <w:name w:val="脚注文本 Char2"/>
    <w:qFormat/>
    <w:rsid w:val="00C90EC6"/>
    <w:rPr>
      <w:kern w:val="2"/>
      <w:sz w:val="18"/>
      <w:szCs w:val="18"/>
    </w:rPr>
  </w:style>
  <w:style w:type="character" w:customStyle="1" w:styleId="TableHeadingCharChar">
    <w:name w:val="Table Heading Char Char"/>
    <w:link w:val="TableHeading"/>
    <w:qFormat/>
    <w:rsid w:val="00C90EC6"/>
    <w:rPr>
      <w:rFonts w:ascii="Arial" w:eastAsia="黑体" w:hAnsi="Arial"/>
      <w:sz w:val="18"/>
    </w:rPr>
  </w:style>
  <w:style w:type="paragraph" w:customStyle="1" w:styleId="TableHeading">
    <w:name w:val="Table Heading"/>
    <w:link w:val="TableHeadingCharChar"/>
    <w:qFormat/>
    <w:rsid w:val="00C90EC6"/>
    <w:pPr>
      <w:keepNext/>
      <w:snapToGrid w:val="0"/>
      <w:spacing w:before="80" w:after="80"/>
      <w:jc w:val="center"/>
    </w:pPr>
    <w:rPr>
      <w:rFonts w:ascii="Arial" w:eastAsia="黑体" w:hAnsi="Arial"/>
      <w:sz w:val="18"/>
    </w:rPr>
  </w:style>
  <w:style w:type="character" w:customStyle="1" w:styleId="ca-231">
    <w:name w:val="ca-231"/>
    <w:qFormat/>
    <w:rsid w:val="00C90EC6"/>
    <w:rPr>
      <w:rFonts w:ascii="Times New Roman" w:hAnsi="Times New Roman" w:cs="Times New Roman" w:hint="default"/>
      <w:sz w:val="21"/>
      <w:szCs w:val="21"/>
    </w:rPr>
  </w:style>
  <w:style w:type="character" w:customStyle="1" w:styleId="1CharCharChar2">
    <w:name w:val="+标题1 Char Char Char"/>
    <w:link w:val="1fffe"/>
    <w:qFormat/>
    <w:rsid w:val="00C90EC6"/>
    <w:rPr>
      <w:rFonts w:eastAsia="黑体"/>
      <w:b/>
      <w:bCs/>
      <w:kern w:val="44"/>
      <w:sz w:val="32"/>
      <w:szCs w:val="32"/>
      <w:lang w:val="zh-CN"/>
    </w:rPr>
  </w:style>
  <w:style w:type="paragraph" w:customStyle="1" w:styleId="1fffe">
    <w:name w:val="+标题1"/>
    <w:basedOn w:val="12"/>
    <w:link w:val="1CharCharChar2"/>
    <w:qFormat/>
    <w:rsid w:val="00C90EC6"/>
    <w:pPr>
      <w:keepNext/>
      <w:keepLines/>
      <w:pageBreakBefore/>
      <w:tabs>
        <w:tab w:val="left" w:pos="1800"/>
      </w:tabs>
      <w:autoSpaceDE/>
      <w:autoSpaceDN/>
      <w:adjustRightInd/>
      <w:spacing w:beforeLines="100" w:before="340" w:afterLines="100" w:after="330"/>
    </w:pPr>
    <w:rPr>
      <w:rFonts w:eastAsia="黑体"/>
      <w:kern w:val="44"/>
      <w:sz w:val="32"/>
      <w:szCs w:val="32"/>
      <w:lang w:val="zh-CN"/>
    </w:rPr>
  </w:style>
  <w:style w:type="character" w:customStyle="1" w:styleId="7Char01">
    <w:name w:val="标题 7 Char_0"/>
    <w:link w:val="70"/>
    <w:qFormat/>
    <w:rsid w:val="00C90EC6"/>
    <w:rPr>
      <w:b/>
      <w:bCs/>
      <w:sz w:val="24"/>
      <w:szCs w:val="24"/>
    </w:rPr>
  </w:style>
  <w:style w:type="paragraph" w:customStyle="1" w:styleId="70">
    <w:name w:val="标题 7_0"/>
    <w:basedOn w:val="66"/>
    <w:next w:val="66"/>
    <w:link w:val="7Char01"/>
    <w:qFormat/>
    <w:rsid w:val="00C90EC6"/>
    <w:pPr>
      <w:keepNext/>
      <w:keepLines/>
      <w:numPr>
        <w:ilvl w:val="6"/>
        <w:numId w:val="19"/>
      </w:numPr>
      <w:tabs>
        <w:tab w:val="left" w:pos="2940"/>
      </w:tabs>
      <w:adjustRightInd w:val="0"/>
      <w:spacing w:before="240" w:after="64" w:line="320" w:lineRule="atLeast"/>
      <w:jc w:val="left"/>
      <w:textAlignment w:val="baseline"/>
      <w:outlineLvl w:val="6"/>
    </w:pPr>
    <w:rPr>
      <w:rFonts w:ascii="Times New Roman" w:hAnsi="Times New Roman"/>
      <w:b/>
      <w:bCs/>
      <w:kern w:val="0"/>
      <w:sz w:val="24"/>
      <w:szCs w:val="24"/>
    </w:rPr>
  </w:style>
  <w:style w:type="character" w:customStyle="1" w:styleId="CharChar39">
    <w:name w:val="Char Char39"/>
    <w:qFormat/>
    <w:rsid w:val="00C90EC6"/>
    <w:rPr>
      <w:rFonts w:ascii="仿宋_GB2312" w:eastAsia="仿宋_GB2312"/>
      <w:b/>
      <w:kern w:val="2"/>
      <w:sz w:val="24"/>
      <w:lang w:val="zh-CN" w:eastAsia="zh-CN"/>
    </w:rPr>
  </w:style>
  <w:style w:type="character" w:customStyle="1" w:styleId="z-2">
    <w:name w:val="z-窗体顶端 字符2"/>
    <w:qFormat/>
    <w:rsid w:val="00C90EC6"/>
    <w:rPr>
      <w:rFonts w:ascii="Arial" w:hAnsi="Arial"/>
      <w:vanish/>
      <w:sz w:val="16"/>
    </w:rPr>
  </w:style>
  <w:style w:type="character" w:customStyle="1" w:styleId="EUFChar">
    <w:name w:val="EUF Char"/>
    <w:qFormat/>
    <w:rsid w:val="00C90EC6"/>
    <w:rPr>
      <w:rFonts w:ascii="EU-F1" w:eastAsia="EU-F1" w:hAnsi="宋体"/>
      <w:b/>
      <w:color w:val="000000"/>
      <w:kern w:val="2"/>
      <w:sz w:val="21"/>
      <w:lang w:val="en-US" w:eastAsia="zh-CN"/>
    </w:rPr>
  </w:style>
  <w:style w:type="character" w:customStyle="1" w:styleId="DateChar">
    <w:name w:val="Date Char"/>
    <w:qFormat/>
    <w:locked/>
    <w:rsid w:val="00C90EC6"/>
    <w:rPr>
      <w:sz w:val="24"/>
    </w:rPr>
  </w:style>
  <w:style w:type="character" w:customStyle="1" w:styleId="6Char4">
    <w:name w:val="样式6 Char"/>
    <w:qFormat/>
    <w:rsid w:val="00C90EC6"/>
    <w:rPr>
      <w:rFonts w:eastAsia="黑体"/>
      <w:kern w:val="2"/>
      <w:sz w:val="21"/>
      <w:lang w:val="en-US" w:eastAsia="zh-CN"/>
    </w:rPr>
  </w:style>
  <w:style w:type="character" w:customStyle="1" w:styleId="3Char100">
    <w:name w:val="标题 3 Char_1_0"/>
    <w:link w:val="3100"/>
    <w:uiPriority w:val="9"/>
    <w:qFormat/>
    <w:rsid w:val="00C90EC6"/>
    <w:rPr>
      <w:b/>
      <w:bCs/>
      <w:sz w:val="32"/>
      <w:szCs w:val="32"/>
    </w:rPr>
  </w:style>
  <w:style w:type="paragraph" w:customStyle="1" w:styleId="3100">
    <w:name w:val="标题 3_1_0"/>
    <w:basedOn w:val="11e"/>
    <w:next w:val="11e"/>
    <w:link w:val="3Char100"/>
    <w:uiPriority w:val="9"/>
    <w:unhideWhenUsed/>
    <w:qFormat/>
    <w:rsid w:val="00C90EC6"/>
    <w:pPr>
      <w:keepNext/>
      <w:keepLines/>
      <w:spacing w:before="260" w:after="260" w:line="416" w:lineRule="auto"/>
      <w:outlineLvl w:val="2"/>
    </w:pPr>
    <w:rPr>
      <w:rFonts w:ascii="Times New Roman" w:hAnsi="Times New Roman"/>
      <w:b/>
      <w:bCs/>
      <w:kern w:val="0"/>
      <w:sz w:val="32"/>
      <w:szCs w:val="32"/>
    </w:rPr>
  </w:style>
  <w:style w:type="paragraph" w:customStyle="1" w:styleId="11e">
    <w:name w:val="正文_1_1"/>
    <w:qFormat/>
    <w:rsid w:val="00C90EC6"/>
    <w:pPr>
      <w:widowControl w:val="0"/>
      <w:jc w:val="both"/>
    </w:pPr>
    <w:rPr>
      <w:rFonts w:ascii="Calibri" w:hAnsi="Calibri"/>
      <w:kern w:val="2"/>
      <w:sz w:val="21"/>
      <w:szCs w:val="22"/>
    </w:rPr>
  </w:style>
  <w:style w:type="character" w:customStyle="1" w:styleId="Footer-EvenChar2">
    <w:name w:val="Footer-Even Char2"/>
    <w:qFormat/>
    <w:rsid w:val="00C90EC6"/>
    <w:rPr>
      <w:rFonts w:eastAsia="宋体"/>
      <w:kern w:val="2"/>
      <w:sz w:val="18"/>
      <w:szCs w:val="18"/>
      <w:lang w:val="en-US" w:eastAsia="zh-CN" w:bidi="ar-SA"/>
    </w:rPr>
  </w:style>
  <w:style w:type="character" w:customStyle="1" w:styleId="jlCharChar0">
    <w:name w:val="jl 三级 Char Char"/>
    <w:link w:val="jlChar"/>
    <w:qFormat/>
    <w:rsid w:val="00C90EC6"/>
    <w:rPr>
      <w:rFonts w:ascii="宋体" w:hAnsi="宋体"/>
      <w:b/>
      <w:color w:val="000000"/>
      <w:sz w:val="24"/>
    </w:rPr>
  </w:style>
  <w:style w:type="paragraph" w:customStyle="1" w:styleId="jlChar">
    <w:name w:val="jl 三级 Char"/>
    <w:basedOn w:val="a8"/>
    <w:link w:val="jlCharChar0"/>
    <w:qFormat/>
    <w:rsid w:val="00C90EC6"/>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szCs w:val="20"/>
    </w:rPr>
  </w:style>
  <w:style w:type="character" w:customStyle="1" w:styleId="SubtitleChar">
    <w:name w:val="Subtitle Char"/>
    <w:qFormat/>
    <w:locked/>
    <w:rsid w:val="00C90EC6"/>
    <w:rPr>
      <w:rFonts w:ascii="Arial" w:eastAsia="宋体" w:hAnsi="Arial" w:cs="Arial"/>
      <w:kern w:val="0"/>
      <w:sz w:val="24"/>
      <w:szCs w:val="24"/>
      <w:lang w:eastAsia="en-US"/>
    </w:rPr>
  </w:style>
  <w:style w:type="character" w:customStyle="1" w:styleId="zhuCharChar">
    <w:name w:val="zhu Char Char"/>
    <w:link w:val="zhu"/>
    <w:qFormat/>
    <w:rsid w:val="00C90EC6"/>
    <w:rPr>
      <w:color w:val="000000"/>
      <w:kern w:val="21"/>
      <w:sz w:val="18"/>
    </w:rPr>
  </w:style>
  <w:style w:type="paragraph" w:customStyle="1" w:styleId="zhu">
    <w:name w:val="zhu"/>
    <w:basedOn w:val="a8"/>
    <w:link w:val="zhuCharChar"/>
    <w:qFormat/>
    <w:rsid w:val="00C90EC6"/>
    <w:pPr>
      <w:topLinePunct/>
      <w:spacing w:line="260" w:lineRule="exact"/>
      <w:ind w:leftChars="170" w:left="520" w:hangingChars="350" w:hanging="350"/>
    </w:pPr>
    <w:rPr>
      <w:color w:val="000000"/>
      <w:kern w:val="21"/>
      <w:sz w:val="18"/>
      <w:szCs w:val="20"/>
    </w:rPr>
  </w:style>
  <w:style w:type="character" w:customStyle="1" w:styleId="ca-61">
    <w:name w:val="ca-61"/>
    <w:qFormat/>
    <w:rsid w:val="00C90EC6"/>
    <w:rPr>
      <w:rFonts w:ascii="宋体" w:eastAsia="宋体" w:hAnsi="宋体" w:hint="eastAsia"/>
      <w:color w:val="000000"/>
      <w:sz w:val="30"/>
      <w:szCs w:val="30"/>
    </w:rPr>
  </w:style>
  <w:style w:type="character" w:customStyle="1" w:styleId="8Char0">
    <w:name w:val="标题 8 Char_0"/>
    <w:link w:val="80"/>
    <w:qFormat/>
    <w:rsid w:val="00C90EC6"/>
    <w:rPr>
      <w:rFonts w:ascii="Arial" w:eastAsia="黑体" w:hAnsi="Arial"/>
      <w:sz w:val="24"/>
      <w:szCs w:val="24"/>
    </w:rPr>
  </w:style>
  <w:style w:type="paragraph" w:customStyle="1" w:styleId="80">
    <w:name w:val="标题 8_0"/>
    <w:basedOn w:val="66"/>
    <w:next w:val="66"/>
    <w:link w:val="8Char0"/>
    <w:qFormat/>
    <w:rsid w:val="00C90EC6"/>
    <w:pPr>
      <w:keepNext/>
      <w:keepLines/>
      <w:numPr>
        <w:ilvl w:val="7"/>
        <w:numId w:val="19"/>
      </w:numPr>
      <w:tabs>
        <w:tab w:val="left" w:pos="3360"/>
      </w:tabs>
      <w:adjustRightInd w:val="0"/>
      <w:spacing w:before="240" w:after="64" w:line="320" w:lineRule="atLeast"/>
      <w:jc w:val="left"/>
      <w:textAlignment w:val="baseline"/>
      <w:outlineLvl w:val="7"/>
    </w:pPr>
    <w:rPr>
      <w:rFonts w:ascii="Arial" w:eastAsia="黑体" w:hAnsi="Arial"/>
      <w:kern w:val="0"/>
      <w:sz w:val="24"/>
      <w:szCs w:val="24"/>
    </w:rPr>
  </w:style>
  <w:style w:type="character" w:customStyle="1" w:styleId="D3CharChar">
    <w:name w:val="D3 Char Char"/>
    <w:link w:val="D3"/>
    <w:qFormat/>
    <w:rsid w:val="00C90EC6"/>
  </w:style>
  <w:style w:type="paragraph" w:customStyle="1" w:styleId="D3">
    <w:name w:val="D3"/>
    <w:basedOn w:val="ParaCharCharCharChar"/>
    <w:link w:val="D3CharChar"/>
    <w:qFormat/>
    <w:rsid w:val="00C90EC6"/>
    <w:pPr>
      <w:topLinePunct/>
      <w:adjustRightInd/>
      <w:spacing w:line="312" w:lineRule="exact"/>
    </w:pPr>
    <w:rPr>
      <w:sz w:val="20"/>
    </w:rPr>
  </w:style>
  <w:style w:type="character" w:customStyle="1" w:styleId="EUCharChar0">
    <w:name w:val="数字EU Char Char"/>
    <w:link w:val="EU0"/>
    <w:qFormat/>
    <w:rsid w:val="00C90EC6"/>
    <w:rPr>
      <w:rFonts w:ascii="EU-F1"/>
      <w:kern w:val="21"/>
    </w:rPr>
  </w:style>
  <w:style w:type="paragraph" w:customStyle="1" w:styleId="EU0">
    <w:name w:val="数字EU"/>
    <w:basedOn w:val="a8"/>
    <w:link w:val="EUCharChar0"/>
    <w:qFormat/>
    <w:rsid w:val="00C90EC6"/>
    <w:pPr>
      <w:wordWrap w:val="0"/>
      <w:overflowPunct w:val="0"/>
      <w:topLinePunct/>
    </w:pPr>
    <w:rPr>
      <w:rFonts w:ascii="EU-F1"/>
      <w:kern w:val="21"/>
      <w:sz w:val="20"/>
      <w:szCs w:val="20"/>
    </w:rPr>
  </w:style>
  <w:style w:type="character" w:customStyle="1" w:styleId="3CharChar6">
    <w:name w:val="国标3级 Char Char"/>
    <w:link w:val="3fe"/>
    <w:qFormat/>
    <w:rsid w:val="00C90EC6"/>
    <w:rPr>
      <w:rFonts w:ascii="宋体" w:hAnsi="宋体"/>
      <w:color w:val="000000"/>
    </w:rPr>
  </w:style>
  <w:style w:type="paragraph" w:customStyle="1" w:styleId="3fe">
    <w:name w:val="国标3级"/>
    <w:basedOn w:val="a8"/>
    <w:link w:val="3CharChar6"/>
    <w:qFormat/>
    <w:rsid w:val="00C90EC6"/>
    <w:pPr>
      <w:snapToGrid w:val="0"/>
      <w:spacing w:line="312" w:lineRule="exact"/>
    </w:pPr>
    <w:rPr>
      <w:rFonts w:ascii="宋体" w:hAnsi="宋体"/>
      <w:color w:val="000000"/>
      <w:kern w:val="0"/>
      <w:sz w:val="20"/>
      <w:szCs w:val="20"/>
    </w:rPr>
  </w:style>
  <w:style w:type="character" w:customStyle="1" w:styleId="5Char10">
    <w:name w:val="标题 5 Char1"/>
    <w:qFormat/>
    <w:rsid w:val="00C90EC6"/>
    <w:rPr>
      <w:rFonts w:ascii="宋体" w:eastAsia="宋体" w:hAnsi="宋体"/>
      <w:b/>
      <w:sz w:val="24"/>
      <w:lang w:val="en-US" w:eastAsia="zh-CN" w:bidi="ar-SA"/>
    </w:rPr>
  </w:style>
  <w:style w:type="character" w:customStyle="1" w:styleId="ca-461">
    <w:name w:val="ca-461"/>
    <w:qFormat/>
    <w:rsid w:val="00C90EC6"/>
    <w:rPr>
      <w:rFonts w:ascii="宋体" w:eastAsia="宋体" w:hAnsi="宋体" w:hint="eastAsia"/>
      <w:color w:val="000000"/>
      <w:spacing w:val="-20"/>
      <w:sz w:val="28"/>
      <w:szCs w:val="28"/>
    </w:rPr>
  </w:style>
  <w:style w:type="character" w:customStyle="1" w:styleId="1Char000">
    <w:name w:val="标题 1 Char_0_0"/>
    <w:link w:val="1000"/>
    <w:qFormat/>
    <w:rsid w:val="00C90EC6"/>
    <w:rPr>
      <w:b/>
      <w:bCs/>
      <w:kern w:val="44"/>
      <w:sz w:val="44"/>
      <w:szCs w:val="44"/>
    </w:rPr>
  </w:style>
  <w:style w:type="paragraph" w:customStyle="1" w:styleId="1000">
    <w:name w:val="标题 1_0_0"/>
    <w:basedOn w:val="01"/>
    <w:next w:val="01"/>
    <w:link w:val="1Char000"/>
    <w:qFormat/>
    <w:rsid w:val="00C90EC6"/>
    <w:pPr>
      <w:keepNext/>
      <w:keepLines/>
      <w:tabs>
        <w:tab w:val="left" w:pos="813"/>
      </w:tabs>
      <w:adjustRightInd w:val="0"/>
      <w:spacing w:before="340" w:after="330" w:line="578" w:lineRule="atLeast"/>
      <w:jc w:val="left"/>
      <w:textAlignment w:val="baseline"/>
      <w:outlineLvl w:val="0"/>
    </w:pPr>
    <w:rPr>
      <w:rFonts w:ascii="Times New Roman" w:hAnsi="Times New Roman"/>
      <w:b/>
      <w:bCs/>
      <w:kern w:val="44"/>
      <w:sz w:val="44"/>
      <w:szCs w:val="44"/>
    </w:rPr>
  </w:style>
  <w:style w:type="character" w:customStyle="1" w:styleId="CharChar281">
    <w:name w:val="Char Char281"/>
    <w:qFormat/>
    <w:rsid w:val="00C90EC6"/>
    <w:rPr>
      <w:rFonts w:ascii="Arial" w:eastAsia="黑体" w:hAnsi="Arial"/>
      <w:b/>
      <w:sz w:val="24"/>
      <w:lang w:val="en-US" w:eastAsia="zh-CN"/>
    </w:rPr>
  </w:style>
  <w:style w:type="character" w:customStyle="1" w:styleId="small">
    <w:name w:val="small"/>
    <w:qFormat/>
    <w:rsid w:val="00C90EC6"/>
  </w:style>
  <w:style w:type="character" w:customStyle="1" w:styleId="Heading1Char">
    <w:name w:val="Heading 1 Char"/>
    <w:qFormat/>
    <w:locked/>
    <w:rsid w:val="00C90EC6"/>
    <w:rPr>
      <w:rFonts w:ascii="Times New Roman" w:eastAsia="宋体" w:hAnsi="Times New Roman" w:cs="Times New Roman"/>
      <w:b/>
      <w:bCs/>
      <w:kern w:val="44"/>
      <w:sz w:val="44"/>
      <w:szCs w:val="44"/>
    </w:rPr>
  </w:style>
  <w:style w:type="character" w:customStyle="1" w:styleId="22CharH2Charheading2IndentLeft025inCharh2CharCharChar">
    <w:name w:val="样式 标题 2标题 2 CharH2 Charheading 2+ Indent: Left 0.25 in Charh...2 Char Char Char"/>
    <w:link w:val="22CharH2Charheading2IndentLeft025inCharh2"/>
    <w:qFormat/>
    <w:rsid w:val="00C90EC6"/>
    <w:rPr>
      <w:rFonts w:ascii="Arial" w:eastAsia="黑体" w:hAnsi="Arial"/>
      <w:b/>
      <w:spacing w:val="14"/>
      <w:kern w:val="24"/>
      <w:sz w:val="28"/>
    </w:rPr>
  </w:style>
  <w:style w:type="paragraph" w:customStyle="1" w:styleId="22CharH2Charheading2IndentLeft025inCharh2">
    <w:name w:val="样式 标题 2标题 2 CharH2 Charheading 2+ Indent: Left 0.25 in Charh...2"/>
    <w:basedOn w:val="21"/>
    <w:link w:val="22CharH2Charheading2IndentLeft025inCharh2CharCharChar"/>
    <w:qFormat/>
    <w:rsid w:val="00C90EC6"/>
    <w:pPr>
      <w:spacing w:before="120" w:after="120" w:line="440" w:lineRule="exact"/>
      <w:jc w:val="left"/>
    </w:pPr>
    <w:rPr>
      <w:bCs w:val="0"/>
      <w:spacing w:val="14"/>
      <w:kern w:val="24"/>
      <w:sz w:val="28"/>
      <w:szCs w:val="20"/>
    </w:rPr>
  </w:style>
  <w:style w:type="character" w:customStyle="1" w:styleId="3Char22">
    <w:name w:val="标题 3 Char_2"/>
    <w:link w:val="321"/>
    <w:qFormat/>
    <w:rsid w:val="00C90EC6"/>
    <w:rPr>
      <w:b/>
      <w:bCs/>
      <w:sz w:val="32"/>
      <w:szCs w:val="32"/>
    </w:rPr>
  </w:style>
  <w:style w:type="paragraph" w:customStyle="1" w:styleId="321">
    <w:name w:val="标题 3_2"/>
    <w:basedOn w:val="216"/>
    <w:next w:val="216"/>
    <w:link w:val="3Char22"/>
    <w:qFormat/>
    <w:rsid w:val="00C90EC6"/>
    <w:pPr>
      <w:keepNext/>
      <w:keepLines/>
      <w:tabs>
        <w:tab w:val="left" w:pos="1260"/>
      </w:tabs>
      <w:adjustRightInd w:val="0"/>
      <w:spacing w:before="260" w:after="260" w:line="416" w:lineRule="atLeast"/>
      <w:ind w:left="1260" w:hanging="420"/>
      <w:jc w:val="left"/>
      <w:textAlignment w:val="baseline"/>
      <w:outlineLvl w:val="2"/>
    </w:pPr>
    <w:rPr>
      <w:rFonts w:ascii="Times New Roman" w:hAnsi="Times New Roman"/>
      <w:b/>
      <w:bCs/>
      <w:kern w:val="0"/>
      <w:sz w:val="32"/>
      <w:szCs w:val="32"/>
    </w:rPr>
  </w:style>
  <w:style w:type="character" w:customStyle="1" w:styleId="H6Char1">
    <w:name w:val="H6 Char1"/>
    <w:qFormat/>
    <w:rsid w:val="00C90EC6"/>
    <w:rPr>
      <w:rFonts w:ascii="宋体" w:eastAsia="黑体" w:hAnsi="宋体"/>
      <w:b/>
      <w:sz w:val="24"/>
    </w:rPr>
  </w:style>
  <w:style w:type="character" w:customStyle="1" w:styleId="ca-241">
    <w:name w:val="ca-241"/>
    <w:qFormat/>
    <w:rsid w:val="00C90EC6"/>
    <w:rPr>
      <w:rFonts w:ascii="宋体" w:eastAsia="宋体" w:hAnsi="宋体" w:hint="eastAsia"/>
      <w:sz w:val="24"/>
      <w:szCs w:val="24"/>
    </w:rPr>
  </w:style>
  <w:style w:type="character" w:customStyle="1" w:styleId="D4CharChar">
    <w:name w:val="D4 Char Char"/>
    <w:link w:val="D4"/>
    <w:qFormat/>
    <w:rsid w:val="00C90EC6"/>
  </w:style>
  <w:style w:type="paragraph" w:customStyle="1" w:styleId="D4">
    <w:name w:val="D4"/>
    <w:basedOn w:val="wang"/>
    <w:link w:val="D4CharChar"/>
    <w:qFormat/>
    <w:rsid w:val="00C90EC6"/>
    <w:pPr>
      <w:overflowPunct w:val="0"/>
      <w:spacing w:line="312" w:lineRule="exact"/>
      <w:ind w:leftChars="200" w:left="840" w:hangingChars="200" w:hanging="420"/>
    </w:pPr>
    <w:rPr>
      <w:rFonts w:ascii="Times New Roman" w:hAnsi="Times New Roman"/>
    </w:rPr>
  </w:style>
  <w:style w:type="character" w:customStyle="1" w:styleId="2CharCharChar1">
    <w:name w:val="标题 2 Char Char Char"/>
    <w:qFormat/>
    <w:rsid w:val="00C90EC6"/>
    <w:rPr>
      <w:rFonts w:eastAsia="黑体"/>
      <w:sz w:val="21"/>
      <w:lang w:val="en-US" w:eastAsia="zh-CN"/>
    </w:rPr>
  </w:style>
  <w:style w:type="character" w:customStyle="1" w:styleId="CharCharCharCharChar2">
    <w:name w:val="+● Char Char Char Char Char"/>
    <w:link w:val="CharCharCharf2"/>
    <w:qFormat/>
    <w:rsid w:val="00C90EC6"/>
    <w:rPr>
      <w:spacing w:val="12"/>
      <w:sz w:val="24"/>
    </w:rPr>
  </w:style>
  <w:style w:type="paragraph" w:customStyle="1" w:styleId="CharCharCharf2">
    <w:name w:val="+● Char Char Char"/>
    <w:basedOn w:val="a8"/>
    <w:link w:val="CharCharCharCharChar2"/>
    <w:qFormat/>
    <w:rsid w:val="00C90EC6"/>
    <w:pPr>
      <w:tabs>
        <w:tab w:val="left" w:pos="360"/>
        <w:tab w:val="left" w:pos="681"/>
        <w:tab w:val="left" w:pos="958"/>
      </w:tabs>
      <w:spacing w:line="360" w:lineRule="auto"/>
      <w:ind w:firstLineChars="200" w:firstLine="480"/>
    </w:pPr>
    <w:rPr>
      <w:spacing w:val="12"/>
      <w:kern w:val="0"/>
      <w:sz w:val="24"/>
      <w:szCs w:val="20"/>
    </w:rPr>
  </w:style>
  <w:style w:type="character" w:customStyle="1" w:styleId="CharCharCharf3">
    <w:name w:val="三级标题 Char Char Char"/>
    <w:link w:val="affffffffff9"/>
    <w:qFormat/>
    <w:rsid w:val="00C90EC6"/>
    <w:rPr>
      <w:b/>
      <w:sz w:val="24"/>
    </w:rPr>
  </w:style>
  <w:style w:type="paragraph" w:customStyle="1" w:styleId="affffffffff9">
    <w:name w:val="三级标题"/>
    <w:basedOn w:val="30"/>
    <w:link w:val="CharCharCharf3"/>
    <w:rsid w:val="00C90EC6"/>
    <w:pPr>
      <w:topLinePunct/>
      <w:adjustRightInd w:val="0"/>
      <w:spacing w:beforeLines="50" w:afterLines="50" w:line="240" w:lineRule="auto"/>
      <w:ind w:firstLineChars="200" w:firstLine="200"/>
      <w:jc w:val="left"/>
      <w:textAlignment w:val="baseline"/>
    </w:pPr>
    <w:rPr>
      <w:rFonts w:ascii="Times New Roman" w:hAnsi="Times New Roman"/>
      <w:bCs w:val="0"/>
      <w:kern w:val="0"/>
      <w:sz w:val="24"/>
      <w:szCs w:val="20"/>
    </w:rPr>
  </w:style>
  <w:style w:type="character" w:customStyle="1" w:styleId="CharChar212">
    <w:name w:val="Char Char212"/>
    <w:rsid w:val="00C90EC6"/>
    <w:rPr>
      <w:rFonts w:ascii="Arial" w:eastAsia="楷体_GB2312" w:hAnsi="Arial"/>
      <w:b/>
      <w:kern w:val="28"/>
      <w:sz w:val="32"/>
    </w:rPr>
  </w:style>
  <w:style w:type="character" w:customStyle="1" w:styleId="3CharChar7">
    <w:name w:val="新样式3 Char Char"/>
    <w:link w:val="3ff"/>
    <w:qFormat/>
    <w:rsid w:val="00C90EC6"/>
    <w:rPr>
      <w:b/>
      <w:color w:val="000000"/>
      <w:sz w:val="28"/>
    </w:rPr>
  </w:style>
  <w:style w:type="paragraph" w:customStyle="1" w:styleId="3ff">
    <w:name w:val="新样式3"/>
    <w:basedOn w:val="30"/>
    <w:link w:val="3CharChar7"/>
    <w:rsid w:val="00C90EC6"/>
    <w:pPr>
      <w:keepLines w:val="0"/>
      <w:autoSpaceDE w:val="0"/>
      <w:autoSpaceDN w:val="0"/>
      <w:adjustRightInd w:val="0"/>
      <w:spacing w:before="0" w:after="0" w:line="240" w:lineRule="auto"/>
    </w:pPr>
    <w:rPr>
      <w:rFonts w:ascii="Times New Roman" w:hAnsi="Times New Roman"/>
      <w:bCs w:val="0"/>
      <w:color w:val="000000"/>
      <w:kern w:val="0"/>
      <w:sz w:val="28"/>
      <w:szCs w:val="20"/>
    </w:rPr>
  </w:style>
  <w:style w:type="character" w:customStyle="1" w:styleId="21b">
    <w:name w:val="明显参考21"/>
    <w:qFormat/>
    <w:rsid w:val="00C90EC6"/>
    <w:rPr>
      <w:b/>
      <w:bCs/>
      <w:smallCaps/>
      <w:color w:val="C0504D"/>
      <w:spacing w:val="5"/>
      <w:u w:val="single"/>
    </w:rPr>
  </w:style>
  <w:style w:type="character" w:customStyle="1" w:styleId="2ndlevelChar2">
    <w:name w:val="2nd level Char2"/>
    <w:rsid w:val="00C90EC6"/>
    <w:rPr>
      <w:rFonts w:ascii="Arial" w:eastAsia="宋体" w:hAnsi="Arial"/>
      <w:b/>
      <w:bCs/>
      <w:kern w:val="2"/>
      <w:sz w:val="24"/>
      <w:szCs w:val="32"/>
      <w:lang w:val="en-US" w:eastAsia="zh-CN" w:bidi="ar-SA"/>
    </w:rPr>
  </w:style>
  <w:style w:type="character" w:customStyle="1" w:styleId="ca-411">
    <w:name w:val="ca-411"/>
    <w:rsid w:val="00C90EC6"/>
    <w:rPr>
      <w:rFonts w:ascii="宋体" w:eastAsia="宋体" w:hAnsi="宋体" w:hint="eastAsia"/>
      <w:b/>
      <w:bCs/>
      <w:color w:val="000000"/>
      <w:spacing w:val="-20"/>
      <w:sz w:val="32"/>
      <w:szCs w:val="32"/>
    </w:rPr>
  </w:style>
  <w:style w:type="character" w:customStyle="1" w:styleId="CharChar33">
    <w:name w:val="Char Char33"/>
    <w:rsid w:val="00C90EC6"/>
    <w:rPr>
      <w:rFonts w:eastAsia="宋体"/>
      <w:b/>
      <w:kern w:val="44"/>
      <w:sz w:val="44"/>
      <w:lang w:val="en-US" w:eastAsia="zh-CN"/>
    </w:rPr>
  </w:style>
  <w:style w:type="character" w:customStyle="1" w:styleId="CharChar00">
    <w:name w:val="普通文字 Char Char_0"/>
    <w:link w:val="1ffff"/>
    <w:rsid w:val="00C90EC6"/>
    <w:rPr>
      <w:rFonts w:ascii="宋体" w:hAnsi="Courier New"/>
      <w:szCs w:val="21"/>
    </w:rPr>
  </w:style>
  <w:style w:type="paragraph" w:customStyle="1" w:styleId="1ffff">
    <w:name w:val="纯文本_1"/>
    <w:basedOn w:val="102"/>
    <w:link w:val="CharChar00"/>
    <w:rsid w:val="00C90EC6"/>
    <w:rPr>
      <w:rFonts w:ascii="宋体" w:hAnsi="Courier New"/>
      <w:kern w:val="0"/>
      <w:sz w:val="20"/>
      <w:szCs w:val="21"/>
    </w:rPr>
  </w:style>
  <w:style w:type="paragraph" w:customStyle="1" w:styleId="102">
    <w:name w:val="正文_1_0"/>
    <w:qFormat/>
    <w:rsid w:val="00C90EC6"/>
    <w:pPr>
      <w:widowControl w:val="0"/>
      <w:jc w:val="both"/>
    </w:pPr>
    <w:rPr>
      <w:rFonts w:ascii="Calibri" w:hAnsi="Calibri"/>
      <w:kern w:val="2"/>
      <w:sz w:val="21"/>
      <w:szCs w:val="22"/>
    </w:rPr>
  </w:style>
  <w:style w:type="character" w:customStyle="1" w:styleId="ca-341">
    <w:name w:val="ca-341"/>
    <w:rsid w:val="00C90EC6"/>
    <w:rPr>
      <w:rFonts w:ascii="宋体" w:eastAsia="宋体" w:hAnsi="宋体" w:hint="eastAsia"/>
      <w:color w:val="000000"/>
      <w:sz w:val="20"/>
      <w:szCs w:val="20"/>
    </w:rPr>
  </w:style>
  <w:style w:type="character" w:customStyle="1" w:styleId="CharCharfff7">
    <w:name w:val="副标题 Char Char"/>
    <w:rsid w:val="00C90EC6"/>
    <w:rPr>
      <w:rFonts w:ascii="Arial" w:hAnsi="Arial"/>
      <w:b/>
      <w:kern w:val="28"/>
      <w:sz w:val="32"/>
    </w:rPr>
  </w:style>
  <w:style w:type="character" w:customStyle="1" w:styleId="129CharChar">
    <w:name w:val="样式 正文1 + 行距: 固定值 29 磅 Char Char"/>
    <w:link w:val="129"/>
    <w:rsid w:val="00C90EC6"/>
    <w:rPr>
      <w:sz w:val="24"/>
    </w:rPr>
  </w:style>
  <w:style w:type="paragraph" w:customStyle="1" w:styleId="129">
    <w:name w:val="样式 正文1 + 行距: 固定值 29 磅"/>
    <w:basedOn w:val="a8"/>
    <w:link w:val="129CharChar"/>
    <w:rsid w:val="00C90EC6"/>
    <w:pPr>
      <w:spacing w:line="360" w:lineRule="auto"/>
      <w:ind w:leftChars="100" w:left="240" w:rightChars="100" w:right="100" w:firstLineChars="200" w:firstLine="200"/>
    </w:pPr>
    <w:rPr>
      <w:kern w:val="0"/>
      <w:sz w:val="24"/>
      <w:szCs w:val="20"/>
    </w:rPr>
  </w:style>
  <w:style w:type="character" w:customStyle="1" w:styleId="CharChar181">
    <w:name w:val="Char Char181"/>
    <w:rsid w:val="00C90EC6"/>
    <w:rPr>
      <w:rFonts w:ascii="宋体"/>
      <w:sz w:val="28"/>
    </w:rPr>
  </w:style>
  <w:style w:type="character" w:customStyle="1" w:styleId="bCharChar0">
    <w:name w:val="b Char Char"/>
    <w:link w:val="b0"/>
    <w:rsid w:val="00C90EC6"/>
    <w:rPr>
      <w:rFonts w:ascii="Arial" w:eastAsia="黑体" w:hAnsi="Arial"/>
    </w:rPr>
  </w:style>
  <w:style w:type="paragraph" w:customStyle="1" w:styleId="b0">
    <w:name w:val="b"/>
    <w:basedOn w:val="affffffffff4"/>
    <w:link w:val="bCharChar0"/>
    <w:rsid w:val="00C90EC6"/>
    <w:pPr>
      <w:tabs>
        <w:tab w:val="center" w:pos="4706"/>
        <w:tab w:val="right" w:pos="9044"/>
      </w:tabs>
      <w:topLinePunct/>
      <w:spacing w:before="160" w:after="60" w:line="312" w:lineRule="exact"/>
    </w:pPr>
    <w:rPr>
      <w:rFonts w:ascii="Arial" w:hAnsi="Arial" w:cs="Times New Roman"/>
      <w:kern w:val="0"/>
      <w:sz w:val="20"/>
      <w:szCs w:val="20"/>
    </w:rPr>
  </w:style>
  <w:style w:type="character" w:customStyle="1" w:styleId="Heading9Char">
    <w:name w:val="Heading 9 Char"/>
    <w:locked/>
    <w:rsid w:val="00C90EC6"/>
    <w:rPr>
      <w:rFonts w:ascii="Arial" w:eastAsia="黑体" w:hAnsi="Arial" w:cs="Times New Roman"/>
      <w:kern w:val="0"/>
      <w:sz w:val="21"/>
      <w:szCs w:val="21"/>
    </w:rPr>
  </w:style>
  <w:style w:type="character" w:customStyle="1" w:styleId="2Char000">
    <w:name w:val="标题 2 Char_0_0"/>
    <w:link w:val="200"/>
    <w:rsid w:val="00C90EC6"/>
    <w:rPr>
      <w:rFonts w:ascii="Arial" w:eastAsia="黑体" w:hAnsi="Arial"/>
      <w:b/>
      <w:bCs/>
      <w:sz w:val="32"/>
      <w:szCs w:val="32"/>
    </w:rPr>
  </w:style>
  <w:style w:type="paragraph" w:customStyle="1" w:styleId="200">
    <w:name w:val="标题 2_0_0"/>
    <w:basedOn w:val="01"/>
    <w:next w:val="01"/>
    <w:link w:val="2Char000"/>
    <w:qFormat/>
    <w:rsid w:val="00C90EC6"/>
    <w:pPr>
      <w:keepNext/>
      <w:keepLines/>
      <w:numPr>
        <w:ilvl w:val="1"/>
        <w:numId w:val="21"/>
      </w:numPr>
      <w:tabs>
        <w:tab w:val="left" w:pos="1233"/>
      </w:tabs>
      <w:adjustRightInd w:val="0"/>
      <w:spacing w:before="260" w:after="260" w:line="416" w:lineRule="atLeast"/>
      <w:jc w:val="left"/>
      <w:textAlignment w:val="baseline"/>
      <w:outlineLvl w:val="1"/>
    </w:pPr>
    <w:rPr>
      <w:rFonts w:ascii="Arial" w:eastAsia="黑体" w:hAnsi="Arial"/>
      <w:b/>
      <w:bCs/>
      <w:kern w:val="0"/>
      <w:sz w:val="32"/>
      <w:szCs w:val="32"/>
    </w:rPr>
  </w:style>
  <w:style w:type="character" w:customStyle="1" w:styleId="4Char12">
    <w:name w:val="标题 4 Char_1"/>
    <w:link w:val="41"/>
    <w:rsid w:val="00C90EC6"/>
    <w:rPr>
      <w:rFonts w:ascii="Arial" w:eastAsia="黑体" w:hAnsi="Arial"/>
      <w:b/>
      <w:bCs/>
      <w:sz w:val="28"/>
      <w:szCs w:val="28"/>
    </w:rPr>
  </w:style>
  <w:style w:type="paragraph" w:customStyle="1" w:styleId="41">
    <w:name w:val="标题 4_1"/>
    <w:basedOn w:val="66"/>
    <w:next w:val="66"/>
    <w:link w:val="4Char12"/>
    <w:qFormat/>
    <w:rsid w:val="00C90EC6"/>
    <w:pPr>
      <w:keepNext/>
      <w:keepLines/>
      <w:numPr>
        <w:ilvl w:val="3"/>
        <w:numId w:val="19"/>
      </w:numPr>
      <w:tabs>
        <w:tab w:val="left" w:pos="1680"/>
      </w:tabs>
      <w:adjustRightInd w:val="0"/>
      <w:spacing w:before="280" w:after="290" w:line="376" w:lineRule="atLeast"/>
      <w:jc w:val="left"/>
      <w:textAlignment w:val="baseline"/>
      <w:outlineLvl w:val="3"/>
    </w:pPr>
    <w:rPr>
      <w:rFonts w:ascii="Arial" w:eastAsia="黑体" w:hAnsi="Arial"/>
      <w:b/>
      <w:bCs/>
      <w:kern w:val="0"/>
      <w:sz w:val="28"/>
      <w:szCs w:val="28"/>
    </w:rPr>
  </w:style>
  <w:style w:type="character" w:customStyle="1" w:styleId="A25">
    <w:name w:val="A25"/>
    <w:rsid w:val="00C90EC6"/>
    <w:rPr>
      <w:rFonts w:ascii="SDQHWW+ZapfDingbats" w:eastAsia="SDQHWW+ZapfDingbats"/>
      <w:color w:val="000000"/>
      <w:sz w:val="12"/>
    </w:rPr>
  </w:style>
  <w:style w:type="character" w:customStyle="1" w:styleId="2CharChar7">
    <w:name w:val="正文文本 2 Char Char"/>
    <w:rsid w:val="00C90EC6"/>
    <w:rPr>
      <w:rFonts w:ascii="仿宋_GB2312" w:eastAsia="黑体"/>
      <w:b/>
      <w:kern w:val="2"/>
      <w:sz w:val="52"/>
      <w:lang w:val="en-US" w:eastAsia="zh-CN"/>
    </w:rPr>
  </w:style>
  <w:style w:type="character" w:customStyle="1" w:styleId="F1Char">
    <w:name w:val="F1 Char"/>
    <w:rsid w:val="00C90EC6"/>
    <w:rPr>
      <w:rFonts w:ascii="EU-F1" w:eastAsia="黑体"/>
      <w:kern w:val="2"/>
      <w:sz w:val="21"/>
      <w:lang w:val="en-US" w:eastAsia="zh-CN"/>
    </w:rPr>
  </w:style>
  <w:style w:type="character" w:customStyle="1" w:styleId="123">
    <w:name w:val="不明显参考12"/>
    <w:qFormat/>
    <w:rsid w:val="00C90EC6"/>
    <w:rPr>
      <w:smallCaps/>
      <w:color w:val="C0504D"/>
      <w:u w:val="single"/>
    </w:rPr>
  </w:style>
  <w:style w:type="character" w:customStyle="1" w:styleId="FooterChar">
    <w:name w:val="Footer Char"/>
    <w:locked/>
    <w:rsid w:val="00C90EC6"/>
    <w:rPr>
      <w:rFonts w:cs="Times New Roman"/>
      <w:sz w:val="18"/>
      <w:szCs w:val="18"/>
    </w:rPr>
  </w:style>
  <w:style w:type="character" w:customStyle="1" w:styleId="ca-531">
    <w:name w:val="ca-531"/>
    <w:qFormat/>
    <w:rsid w:val="00C90EC6"/>
    <w:rPr>
      <w:rFonts w:ascii="Times New Roman" w:hAnsi="Times New Roman" w:cs="Times New Roman" w:hint="default"/>
      <w:b/>
      <w:bCs/>
      <w:spacing w:val="-20"/>
      <w:sz w:val="36"/>
      <w:szCs w:val="36"/>
    </w:rPr>
  </w:style>
  <w:style w:type="character" w:customStyle="1" w:styleId="CharChar321">
    <w:name w:val="Char Char321"/>
    <w:rsid w:val="00C90EC6"/>
    <w:rPr>
      <w:rFonts w:ascii="Arial" w:eastAsia="黑体" w:hAnsi="Arial"/>
      <w:b/>
      <w:kern w:val="2"/>
      <w:sz w:val="32"/>
      <w:lang w:val="en-US" w:eastAsia="zh-CN"/>
    </w:rPr>
  </w:style>
  <w:style w:type="character" w:customStyle="1" w:styleId="dectext1">
    <w:name w:val="dectext1"/>
    <w:rsid w:val="00C90EC6"/>
    <w:rPr>
      <w:rFonts w:ascii="宋体" w:eastAsia="宋体" w:hAnsi="宋体"/>
      <w:color w:val="333333"/>
      <w:sz w:val="21"/>
      <w:u w:val="none"/>
    </w:rPr>
  </w:style>
  <w:style w:type="character" w:customStyle="1" w:styleId="CharCharCharf4">
    <w:name w:val="正文文字 Char Char Char"/>
    <w:link w:val="affffffffffa"/>
    <w:rsid w:val="00C90EC6"/>
  </w:style>
  <w:style w:type="paragraph" w:customStyle="1" w:styleId="affffffffffa">
    <w:name w:val="正文文字"/>
    <w:basedOn w:val="a8"/>
    <w:link w:val="CharCharCharf4"/>
    <w:rsid w:val="00C90EC6"/>
    <w:pPr>
      <w:spacing w:line="420" w:lineRule="exact"/>
      <w:ind w:left="471" w:firstLineChars="200" w:hanging="471"/>
    </w:pPr>
    <w:rPr>
      <w:kern w:val="0"/>
      <w:sz w:val="20"/>
      <w:szCs w:val="20"/>
    </w:rPr>
  </w:style>
  <w:style w:type="character" w:customStyle="1" w:styleId="EUFCharChar">
    <w:name w:val="EUF Char Char"/>
    <w:link w:val="EUF"/>
    <w:rsid w:val="00C90EC6"/>
    <w:rPr>
      <w:rFonts w:ascii="EU-F1" w:eastAsia="EU-F1"/>
    </w:rPr>
  </w:style>
  <w:style w:type="paragraph" w:customStyle="1" w:styleId="EUF">
    <w:name w:val="EUF"/>
    <w:basedOn w:val="ParaCharCharCharChar"/>
    <w:link w:val="EUFCharChar"/>
    <w:rsid w:val="00C90EC6"/>
    <w:pPr>
      <w:topLinePunct/>
      <w:adjustRightInd/>
      <w:spacing w:line="312" w:lineRule="exact"/>
    </w:pPr>
    <w:rPr>
      <w:rFonts w:ascii="EU-F1" w:eastAsia="EU-F1"/>
      <w:sz w:val="20"/>
    </w:rPr>
  </w:style>
  <w:style w:type="character" w:customStyle="1" w:styleId="BodyTextFirstIndentChar">
    <w:name w:val="Body Text First Indent Char"/>
    <w:qFormat/>
    <w:locked/>
    <w:rsid w:val="00C90EC6"/>
    <w:rPr>
      <w:rFonts w:cs="Times New Roman"/>
      <w:sz w:val="24"/>
      <w:szCs w:val="24"/>
    </w:rPr>
  </w:style>
  <w:style w:type="character" w:customStyle="1" w:styleId="cn">
    <w:name w:val="cn"/>
    <w:rsid w:val="00C90EC6"/>
  </w:style>
  <w:style w:type="character" w:customStyle="1" w:styleId="2zCharChar">
    <w:name w:val="2z Char Char"/>
    <w:link w:val="2z"/>
    <w:rsid w:val="00C90EC6"/>
    <w:rPr>
      <w:rFonts w:ascii="EU-F1" w:eastAsia="黑体"/>
      <w:kern w:val="21"/>
    </w:rPr>
  </w:style>
  <w:style w:type="paragraph" w:customStyle="1" w:styleId="2z">
    <w:name w:val="2z"/>
    <w:basedOn w:val="affffffff6"/>
    <w:link w:val="2zCharChar"/>
    <w:rsid w:val="00C90EC6"/>
    <w:pPr>
      <w:spacing w:line="480" w:lineRule="auto"/>
    </w:pPr>
    <w:rPr>
      <w:rFonts w:hAnsi="Times New Roman"/>
    </w:rPr>
  </w:style>
  <w:style w:type="character" w:customStyle="1" w:styleId="CommentSubjectChar">
    <w:name w:val="Comment Subject Char"/>
    <w:locked/>
    <w:rsid w:val="00C90EC6"/>
    <w:rPr>
      <w:b/>
      <w:sz w:val="24"/>
    </w:rPr>
  </w:style>
  <w:style w:type="character" w:customStyle="1" w:styleId="ca-151">
    <w:name w:val="ca-151"/>
    <w:rsid w:val="00C90EC6"/>
    <w:rPr>
      <w:rFonts w:ascii="宋体" w:eastAsia="宋体" w:hAnsi="宋体" w:hint="eastAsia"/>
      <w:caps/>
      <w:color w:val="000000"/>
      <w:sz w:val="24"/>
      <w:szCs w:val="24"/>
    </w:rPr>
  </w:style>
  <w:style w:type="character" w:customStyle="1" w:styleId="bulletintext1">
    <w:name w:val="bulletintext1"/>
    <w:rsid w:val="00C90EC6"/>
    <w:rPr>
      <w:color w:val="000000"/>
      <w:sz w:val="18"/>
    </w:rPr>
  </w:style>
  <w:style w:type="character" w:customStyle="1" w:styleId="5Char3">
    <w:name w:val="标题 5 Char_3"/>
    <w:link w:val="53"/>
    <w:rsid w:val="00C90EC6"/>
    <w:rPr>
      <w:b/>
      <w:bCs/>
      <w:sz w:val="28"/>
      <w:szCs w:val="28"/>
    </w:rPr>
  </w:style>
  <w:style w:type="paragraph" w:customStyle="1" w:styleId="53">
    <w:name w:val="标题 5_3"/>
    <w:basedOn w:val="601"/>
    <w:next w:val="601"/>
    <w:link w:val="5Char3"/>
    <w:qFormat/>
    <w:rsid w:val="00C90EC6"/>
    <w:pPr>
      <w:keepNext/>
      <w:keepLines/>
      <w:numPr>
        <w:ilvl w:val="4"/>
        <w:numId w:val="20"/>
      </w:numPr>
      <w:tabs>
        <w:tab w:val="left" w:pos="2520"/>
      </w:tabs>
      <w:adjustRightInd w:val="0"/>
      <w:spacing w:before="280" w:after="290" w:line="376" w:lineRule="atLeast"/>
      <w:jc w:val="left"/>
      <w:textAlignment w:val="baseline"/>
      <w:outlineLvl w:val="4"/>
    </w:pPr>
    <w:rPr>
      <w:rFonts w:ascii="Times New Roman" w:hAnsi="Times New Roman"/>
      <w:b/>
      <w:bCs/>
      <w:kern w:val="0"/>
      <w:sz w:val="28"/>
      <w:szCs w:val="28"/>
    </w:rPr>
  </w:style>
  <w:style w:type="character" w:customStyle="1" w:styleId="skypepnhdropartspan">
    <w:name w:val="skype_pnh_dropart_span"/>
    <w:rsid w:val="00C90EC6"/>
  </w:style>
  <w:style w:type="character" w:customStyle="1" w:styleId="6CharCharCharChar">
    <w:name w:val="样式6 Char Char Char Char"/>
    <w:rsid w:val="00C90EC6"/>
    <w:rPr>
      <w:rFonts w:eastAsia="黑体"/>
      <w:kern w:val="2"/>
      <w:sz w:val="21"/>
      <w:lang w:val="en-US" w:eastAsia="zh-CN"/>
    </w:rPr>
  </w:style>
  <w:style w:type="character" w:customStyle="1" w:styleId="skypepnhmark">
    <w:name w:val="skype_pnh_mark"/>
    <w:rsid w:val="00C90EC6"/>
    <w:rPr>
      <w:vanish/>
    </w:rPr>
  </w:style>
  <w:style w:type="character" w:customStyle="1" w:styleId="4Char22">
    <w:name w:val="正文文字4 Char2"/>
    <w:qFormat/>
    <w:rsid w:val="00C90EC6"/>
    <w:rPr>
      <w:rFonts w:eastAsia="宋体"/>
      <w:kern w:val="2"/>
      <w:sz w:val="24"/>
      <w:lang w:val="en-US" w:eastAsia="zh-CN"/>
    </w:rPr>
  </w:style>
  <w:style w:type="character" w:customStyle="1" w:styleId="5c">
    <w:name w:val="未处理的提及5"/>
    <w:uiPriority w:val="99"/>
    <w:unhideWhenUsed/>
    <w:rsid w:val="00C90EC6"/>
    <w:rPr>
      <w:color w:val="605E5C"/>
      <w:shd w:val="clear" w:color="auto" w:fill="E1DFDD"/>
    </w:rPr>
  </w:style>
  <w:style w:type="character" w:customStyle="1" w:styleId="ziti11">
    <w:name w:val="ziti11"/>
    <w:rsid w:val="00C90EC6"/>
    <w:rPr>
      <w:rFonts w:ascii="ˎ̥" w:eastAsia="宋体" w:hAnsi="ˎ̥" w:cs="Times New Roman" w:hint="default"/>
      <w:color w:val="000000"/>
      <w:sz w:val="18"/>
    </w:rPr>
  </w:style>
  <w:style w:type="character" w:customStyle="1" w:styleId="CharChar213">
    <w:name w:val="Char Char213"/>
    <w:rsid w:val="00C90EC6"/>
    <w:rPr>
      <w:rFonts w:ascii="Times New Roman" w:eastAsia="Century Gothic" w:hAnsi="Times New Roman" w:cs="Times New Roman"/>
      <w:b/>
      <w:bCs/>
      <w:kern w:val="44"/>
      <w:sz w:val="32"/>
      <w:szCs w:val="44"/>
      <w:lang w:val="en-US" w:eastAsia="zh-CN" w:bidi="ar-SA"/>
    </w:rPr>
  </w:style>
  <w:style w:type="paragraph" w:customStyle="1" w:styleId="3Calibri02">
    <w:name w:val="样式 样式 标题 3 + Calibri 加粗 左侧:  0 厘米 + 黑色 首行缩进:  2 字符"/>
    <w:basedOn w:val="3Calibri0"/>
    <w:qFormat/>
    <w:rsid w:val="00C90EC6"/>
    <w:pPr>
      <w:spacing w:beforeLines="100"/>
    </w:pPr>
    <w:rPr>
      <w:color w:val="000000"/>
    </w:rPr>
  </w:style>
  <w:style w:type="paragraph" w:customStyle="1" w:styleId="3Calibri0">
    <w:name w:val="样式 标题 3 + Calibri 加粗 左侧:  0 厘米"/>
    <w:basedOn w:val="30"/>
    <w:qFormat/>
    <w:rsid w:val="00C90EC6"/>
    <w:pPr>
      <w:keepNext w:val="0"/>
      <w:keepLines w:val="0"/>
      <w:spacing w:beforeLines="50" w:before="50" w:afterLines="50" w:after="50" w:line="360" w:lineRule="auto"/>
      <w:ind w:firstLineChars="200" w:firstLine="200"/>
      <w:jc w:val="left"/>
    </w:pPr>
    <w:rPr>
      <w:rFonts w:eastAsia="华文中宋" w:cs="宋体"/>
      <w:sz w:val="24"/>
      <w:szCs w:val="20"/>
    </w:rPr>
  </w:style>
  <w:style w:type="paragraph" w:customStyle="1" w:styleId="21c">
    <w:name w:val="正文文本缩进 21"/>
    <w:basedOn w:val="a8"/>
    <w:qFormat/>
    <w:rsid w:val="00C90EC6"/>
    <w:pPr>
      <w:tabs>
        <w:tab w:val="left" w:pos="0"/>
      </w:tabs>
      <w:adjustRightInd w:val="0"/>
      <w:spacing w:line="360" w:lineRule="auto"/>
      <w:ind w:left="180" w:firstLine="540"/>
      <w:textAlignment w:val="baseline"/>
    </w:pPr>
    <w:rPr>
      <w:rFonts w:ascii="宋体" w:hAnsi="宋体" w:cs="Arial"/>
      <w:kern w:val="0"/>
      <w:sz w:val="28"/>
      <w:szCs w:val="20"/>
    </w:rPr>
  </w:style>
  <w:style w:type="paragraph" w:customStyle="1" w:styleId="05615">
    <w:name w:val="样式 左侧:  0 厘米 悬挂缩进: 5 字符 段后: 6 磅 行距: 固定值 15 磅"/>
    <w:basedOn w:val="a8"/>
    <w:rsid w:val="00C90EC6"/>
    <w:pPr>
      <w:spacing w:after="120" w:line="300" w:lineRule="exact"/>
      <w:ind w:left="600" w:hangingChars="600" w:hanging="600"/>
    </w:pPr>
    <w:rPr>
      <w:rFonts w:cs="宋体"/>
      <w:szCs w:val="20"/>
    </w:rPr>
  </w:style>
  <w:style w:type="paragraph" w:customStyle="1" w:styleId="3ff0">
    <w:name w:val="样式 标题 3 + 小三"/>
    <w:basedOn w:val="30"/>
    <w:qFormat/>
    <w:rsid w:val="00C90EC6"/>
    <w:pPr>
      <w:tabs>
        <w:tab w:val="left" w:pos="420"/>
      </w:tabs>
      <w:adjustRightInd w:val="0"/>
      <w:snapToGrid w:val="0"/>
      <w:spacing w:beforeLines="200" w:before="50" w:afterLines="50" w:after="50" w:line="408" w:lineRule="auto"/>
      <w:ind w:firstLineChars="100" w:firstLine="604"/>
      <w:jc w:val="left"/>
    </w:pPr>
    <w:rPr>
      <w:rFonts w:ascii="宋体" w:eastAsia="华文中宋" w:hAnsi="Times New Roman"/>
      <w:bCs w:val="0"/>
      <w:sz w:val="30"/>
      <w:szCs w:val="20"/>
    </w:rPr>
  </w:style>
  <w:style w:type="paragraph" w:customStyle="1" w:styleId="font8">
    <w:name w:val="font8"/>
    <w:basedOn w:val="a8"/>
    <w:rsid w:val="00C90EC6"/>
    <w:pPr>
      <w:widowControl/>
      <w:spacing w:before="100" w:beforeAutospacing="1" w:after="100" w:afterAutospacing="1"/>
      <w:jc w:val="left"/>
    </w:pPr>
    <w:rPr>
      <w:rFonts w:cs="Arial"/>
      <w:b/>
      <w:bCs/>
      <w:kern w:val="0"/>
      <w:sz w:val="36"/>
      <w:szCs w:val="36"/>
    </w:rPr>
  </w:style>
  <w:style w:type="paragraph" w:customStyle="1" w:styleId="xl94">
    <w:name w:val="xl94"/>
    <w:basedOn w:val="a8"/>
    <w:rsid w:val="00C90E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CharCharCharCharCharCharCharCharCharCharChar1">
    <w:name w:val="Char Char Char Char Char Char Char Char Char Char Char1"/>
    <w:basedOn w:val="a8"/>
    <w:qFormat/>
    <w:rsid w:val="00C90EC6"/>
    <w:rPr>
      <w:rFonts w:ascii="Tahoma" w:hAnsi="Tahoma"/>
      <w:sz w:val="24"/>
      <w:szCs w:val="20"/>
    </w:rPr>
  </w:style>
  <w:style w:type="character" w:customStyle="1" w:styleId="2Char14">
    <w:name w:val="正文文本缩进 2 Char1"/>
    <w:basedOn w:val="a9"/>
    <w:rsid w:val="00C90EC6"/>
    <w:rPr>
      <w:kern w:val="2"/>
      <w:sz w:val="28"/>
      <w:szCs w:val="24"/>
    </w:rPr>
  </w:style>
  <w:style w:type="paragraph" w:customStyle="1" w:styleId="xl65">
    <w:name w:val="xl65"/>
    <w:basedOn w:val="a8"/>
    <w:qFormat/>
    <w:rsid w:val="00C90EC6"/>
    <w:pPr>
      <w:widowControl/>
      <w:shd w:val="clear" w:color="000000" w:fill="FFFFFF"/>
      <w:spacing w:before="100" w:beforeAutospacing="1" w:after="100" w:afterAutospacing="1"/>
      <w:jc w:val="right"/>
    </w:pPr>
    <w:rPr>
      <w:rFonts w:ascii="宋体" w:hAnsi="宋体" w:cs="宋体"/>
      <w:color w:val="000000"/>
      <w:kern w:val="0"/>
      <w:sz w:val="24"/>
      <w:szCs w:val="24"/>
    </w:rPr>
  </w:style>
  <w:style w:type="paragraph" w:customStyle="1" w:styleId="xl124">
    <w:name w:val="xl124"/>
    <w:basedOn w:val="a8"/>
    <w:rsid w:val="00C90E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CharCharCharCharCharCharCharChar5">
    <w:name w:val="样式 纯文本普通文字 Char纯文本 Char Char普通文字纯文本 Char Char Char Char Char...5"/>
    <w:basedOn w:val="30"/>
    <w:qFormat/>
    <w:rsid w:val="00C90EC6"/>
    <w:pPr>
      <w:keepNext w:val="0"/>
      <w:keepLines w:val="0"/>
      <w:tabs>
        <w:tab w:val="left" w:pos="360"/>
      </w:tabs>
      <w:spacing w:beforeLines="50" w:before="50" w:afterLines="50" w:after="50" w:line="480" w:lineRule="auto"/>
      <w:ind w:left="360" w:firstLineChars="225" w:firstLine="540"/>
      <w:jc w:val="left"/>
    </w:pPr>
    <w:rPr>
      <w:rFonts w:ascii="Times New Roman" w:eastAsia="华文中宋" w:hAnsi="Times New Roman" w:cs="宋体"/>
      <w:color w:val="000000"/>
      <w:sz w:val="24"/>
      <w:szCs w:val="20"/>
    </w:rPr>
  </w:style>
  <w:style w:type="paragraph" w:customStyle="1" w:styleId="5d">
    <w:name w:val="5"/>
    <w:basedOn w:val="a8"/>
    <w:next w:val="a8"/>
    <w:qFormat/>
    <w:rsid w:val="00C90EC6"/>
    <w:pPr>
      <w:ind w:left="1680"/>
      <w:jc w:val="left"/>
    </w:pPr>
    <w:rPr>
      <w:sz w:val="18"/>
      <w:szCs w:val="18"/>
    </w:rPr>
  </w:style>
  <w:style w:type="paragraph" w:customStyle="1" w:styleId="Char2CharCharCharCharCharChar">
    <w:name w:val="Char2 Char Char Char Char Char Char"/>
    <w:basedOn w:val="a8"/>
    <w:rsid w:val="00C90EC6"/>
    <w:rPr>
      <w:rFonts w:ascii="仿宋_GB2312" w:eastAsia="黑体" w:cs="Arial"/>
      <w:sz w:val="24"/>
      <w:szCs w:val="32"/>
    </w:rPr>
  </w:style>
  <w:style w:type="paragraph" w:customStyle="1" w:styleId="1-21">
    <w:name w:val="中等深浅网格 1 - 强调文字颜色 21"/>
    <w:basedOn w:val="a8"/>
    <w:uiPriority w:val="34"/>
    <w:qFormat/>
    <w:rsid w:val="00C90EC6"/>
    <w:pPr>
      <w:ind w:firstLineChars="200" w:firstLine="420"/>
    </w:pPr>
    <w:rPr>
      <w:rFonts w:cs="Arial"/>
      <w:szCs w:val="24"/>
    </w:rPr>
  </w:style>
  <w:style w:type="paragraph" w:customStyle="1" w:styleId="2TimesNewRoman5020">
    <w:name w:val="样式 标题 2 + Times New Roman 四号 非加粗 段前: 5 磅 段后: 0 磅 行距: 固定值 20..."/>
    <w:basedOn w:val="21"/>
    <w:qFormat/>
    <w:rsid w:val="00C90EC6"/>
    <w:pPr>
      <w:spacing w:before="100" w:after="0" w:line="400" w:lineRule="exact"/>
    </w:pPr>
    <w:rPr>
      <w:rFonts w:ascii="Times New Roman" w:hAnsi="Times New Roman" w:cs="宋体"/>
      <w:b w:val="0"/>
      <w:bCs w:val="0"/>
      <w:kern w:val="0"/>
      <w:sz w:val="28"/>
      <w:szCs w:val="20"/>
    </w:rPr>
  </w:style>
  <w:style w:type="paragraph" w:customStyle="1" w:styleId="xl24">
    <w:name w:val="xl24"/>
    <w:basedOn w:val="a8"/>
    <w:qFormat/>
    <w:rsid w:val="00C90EC6"/>
    <w:pPr>
      <w:widowControl/>
      <w:spacing w:before="100" w:beforeAutospacing="1" w:after="100" w:afterAutospacing="1"/>
      <w:jc w:val="left"/>
    </w:pPr>
    <w:rPr>
      <w:rFonts w:ascii="宋体" w:hAnsi="宋体" w:cs="Arial"/>
      <w:kern w:val="0"/>
      <w:sz w:val="24"/>
      <w:szCs w:val="24"/>
    </w:rPr>
  </w:style>
  <w:style w:type="paragraph" w:customStyle="1" w:styleId="CharChar3Char">
    <w:name w:val="Char Char3 Char"/>
    <w:basedOn w:val="a8"/>
    <w:qFormat/>
    <w:rsid w:val="00C90EC6"/>
    <w:rPr>
      <w:rFonts w:ascii="仿宋_GB2312" w:eastAsia="仿宋_GB2312"/>
      <w:b/>
      <w:sz w:val="32"/>
      <w:szCs w:val="32"/>
    </w:rPr>
  </w:style>
  <w:style w:type="paragraph" w:customStyle="1" w:styleId="font6">
    <w:name w:val="font6"/>
    <w:basedOn w:val="a8"/>
    <w:qFormat/>
    <w:rsid w:val="00C90EC6"/>
    <w:pPr>
      <w:widowControl/>
      <w:spacing w:before="100" w:beforeAutospacing="1" w:after="100" w:afterAutospacing="1"/>
      <w:jc w:val="left"/>
    </w:pPr>
    <w:rPr>
      <w:rFonts w:cs="Arial"/>
      <w:kern w:val="0"/>
      <w:sz w:val="24"/>
      <w:szCs w:val="24"/>
    </w:rPr>
  </w:style>
  <w:style w:type="paragraph" w:customStyle="1" w:styleId="313">
    <w:name w:val="正文文本 31"/>
    <w:basedOn w:val="a8"/>
    <w:rsid w:val="00C90EC6"/>
    <w:rPr>
      <w:rFonts w:ascii="楷体_GB2312" w:eastAsia="楷体_GB2312"/>
      <w:b/>
      <w:color w:val="000000"/>
      <w:kern w:val="0"/>
      <w:sz w:val="30"/>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8"/>
    <w:qFormat/>
    <w:rsid w:val="00C90EC6"/>
    <w:pPr>
      <w:widowControl/>
      <w:spacing w:after="160" w:line="240" w:lineRule="exact"/>
      <w:jc w:val="left"/>
    </w:pPr>
    <w:rPr>
      <w:rFonts w:ascii="Verdana" w:eastAsia="仿宋_GB2312" w:hAnsi="Verdana"/>
      <w:kern w:val="0"/>
      <w:sz w:val="24"/>
      <w:szCs w:val="20"/>
      <w:lang w:eastAsia="en-US"/>
    </w:rPr>
  </w:style>
  <w:style w:type="paragraph" w:customStyle="1" w:styleId="Style137">
    <w:name w:val="_Style 137"/>
    <w:basedOn w:val="12"/>
    <w:next w:val="a8"/>
    <w:qFormat/>
    <w:rsid w:val="00C90EC6"/>
    <w:pPr>
      <w:keepNext/>
      <w:keepLines/>
      <w:autoSpaceDE/>
      <w:autoSpaceDN/>
      <w:adjustRightInd/>
      <w:spacing w:before="340" w:after="330" w:line="576" w:lineRule="auto"/>
      <w:jc w:val="both"/>
      <w:outlineLvl w:val="9"/>
    </w:pPr>
    <w:rPr>
      <w:rFonts w:ascii="宋体" w:eastAsia="宋体" w:hAnsi="Calibri"/>
      <w:kern w:val="44"/>
      <w:sz w:val="44"/>
      <w:szCs w:val="44"/>
    </w:rPr>
  </w:style>
  <w:style w:type="paragraph" w:customStyle="1" w:styleId="Char410">
    <w:name w:val="Char41"/>
    <w:basedOn w:val="ad"/>
    <w:qFormat/>
    <w:rsid w:val="00C90EC6"/>
    <w:pPr>
      <w:widowControl/>
      <w:spacing w:afterLines="50" w:line="360" w:lineRule="auto"/>
      <w:ind w:firstLineChars="200" w:firstLine="480"/>
      <w:jc w:val="left"/>
    </w:pPr>
    <w:rPr>
      <w:rFonts w:ascii="Calibri" w:hAnsi="Calibri"/>
      <w:kern w:val="0"/>
      <w:sz w:val="20"/>
      <w:szCs w:val="24"/>
    </w:rPr>
  </w:style>
  <w:style w:type="paragraph" w:customStyle="1" w:styleId="TOC3">
    <w:name w:val="TOC 标题3"/>
    <w:basedOn w:val="12"/>
    <w:next w:val="a8"/>
    <w:uiPriority w:val="39"/>
    <w:unhideWhenUsed/>
    <w:qFormat/>
    <w:rsid w:val="00C90EC6"/>
    <w:pPr>
      <w:keepNext/>
      <w:keepLines/>
      <w:widowControl/>
      <w:autoSpaceDE/>
      <w:autoSpaceDN/>
      <w:adjustRightInd/>
      <w:spacing w:before="240" w:after="120" w:line="259" w:lineRule="auto"/>
      <w:jc w:val="left"/>
      <w:outlineLvl w:val="9"/>
    </w:pPr>
    <w:rPr>
      <w:rFonts w:ascii="Calibri Light" w:eastAsia="宋体" w:hAnsi="Calibri Light"/>
      <w:b w:val="0"/>
      <w:bCs w:val="0"/>
      <w:color w:val="2E74B5"/>
      <w:sz w:val="32"/>
      <w:szCs w:val="32"/>
    </w:rPr>
  </w:style>
  <w:style w:type="paragraph" w:customStyle="1" w:styleId="p15">
    <w:name w:val="p15"/>
    <w:basedOn w:val="a8"/>
    <w:qFormat/>
    <w:rsid w:val="00C90EC6"/>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8"/>
    <w:qFormat/>
    <w:rsid w:val="00C90EC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xl75">
    <w:name w:val="xl75"/>
    <w:basedOn w:val="a8"/>
    <w:qFormat/>
    <w:rsid w:val="00C90EC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8"/>
    <w:qFormat/>
    <w:rsid w:val="00C90EC6"/>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pa-2">
    <w:name w:val="pa-2"/>
    <w:basedOn w:val="a8"/>
    <w:qFormat/>
    <w:rsid w:val="00C90EC6"/>
    <w:pPr>
      <w:widowControl/>
      <w:spacing w:before="150" w:after="150"/>
      <w:jc w:val="left"/>
    </w:pPr>
    <w:rPr>
      <w:rFonts w:ascii="宋体" w:hAnsi="宋体" w:cs="宋体"/>
      <w:kern w:val="0"/>
      <w:sz w:val="24"/>
      <w:szCs w:val="24"/>
    </w:rPr>
  </w:style>
  <w:style w:type="paragraph" w:customStyle="1" w:styleId="BodyTextch">
    <w:name w:val="Body Text(ch)"/>
    <w:basedOn w:val="a8"/>
    <w:next w:val="af3"/>
    <w:rsid w:val="00C90EC6"/>
    <w:pPr>
      <w:spacing w:line="500" w:lineRule="exact"/>
      <w:jc w:val="center"/>
    </w:pPr>
    <w:rPr>
      <w:rFonts w:cs="Arial"/>
      <w:szCs w:val="24"/>
    </w:rPr>
  </w:style>
  <w:style w:type="paragraph" w:customStyle="1" w:styleId="flName">
    <w:name w:val="flName"/>
    <w:basedOn w:val="a8"/>
    <w:qFormat/>
    <w:rsid w:val="00C90EC6"/>
    <w:pPr>
      <w:adjustRightInd w:val="0"/>
      <w:spacing w:before="320" w:after="160" w:line="360" w:lineRule="atLeast"/>
      <w:ind w:firstLineChars="200" w:firstLine="200"/>
      <w:jc w:val="center"/>
    </w:pPr>
    <w:rPr>
      <w:rFonts w:ascii="Arial" w:eastAsia="黑体" w:cs="Arial"/>
      <w:kern w:val="0"/>
      <w:sz w:val="32"/>
      <w:szCs w:val="24"/>
    </w:rPr>
  </w:style>
  <w:style w:type="paragraph" w:customStyle="1" w:styleId="CharChar14CharCharCharChar">
    <w:name w:val="Char Char14 Char Char Char Char"/>
    <w:basedOn w:val="a8"/>
    <w:qFormat/>
    <w:rsid w:val="00C90EC6"/>
    <w:pPr>
      <w:widowControl/>
      <w:spacing w:after="160" w:line="240" w:lineRule="exact"/>
      <w:jc w:val="left"/>
    </w:pPr>
    <w:rPr>
      <w:rFonts w:cs="Arial"/>
      <w:szCs w:val="24"/>
    </w:rPr>
  </w:style>
  <w:style w:type="paragraph" w:customStyle="1" w:styleId="Style175">
    <w:name w:val="_Style 175"/>
    <w:qFormat/>
    <w:rsid w:val="00C90EC6"/>
    <w:rPr>
      <w:kern w:val="2"/>
      <w:sz w:val="21"/>
      <w:szCs w:val="24"/>
    </w:rPr>
  </w:style>
  <w:style w:type="paragraph" w:customStyle="1" w:styleId="ParaCharCharCharCharCharCharChar">
    <w:name w:val="默认段落字体 Para Char Char Char Char Char Char Char"/>
    <w:basedOn w:val="a8"/>
    <w:qFormat/>
    <w:rsid w:val="00C90EC6"/>
    <w:rPr>
      <w:rFonts w:eastAsia="仿宋_GB2312"/>
      <w:sz w:val="28"/>
      <w:szCs w:val="24"/>
    </w:rPr>
  </w:style>
  <w:style w:type="paragraph" w:customStyle="1" w:styleId="378020">
    <w:name w:val="样式 标题 3 + (中文) 黑体 小四 非加粗 段前: 7.8 磅 段后: 0 磅 行距: 固定值 20 磅"/>
    <w:basedOn w:val="30"/>
    <w:qFormat/>
    <w:rsid w:val="00C90EC6"/>
    <w:pPr>
      <w:spacing w:beforeLines="50" w:before="50" w:afterLines="50" w:after="50" w:line="400" w:lineRule="exact"/>
      <w:ind w:firstLineChars="100" w:firstLine="604"/>
      <w:jc w:val="left"/>
    </w:pPr>
    <w:rPr>
      <w:rFonts w:ascii="Times New Roman" w:eastAsia="黑体" w:hAnsi="Times New Roman" w:cs="宋体"/>
      <w:bCs w:val="0"/>
      <w:sz w:val="24"/>
      <w:szCs w:val="20"/>
    </w:rPr>
  </w:style>
  <w:style w:type="paragraph" w:customStyle="1" w:styleId="zbggmain">
    <w:name w:val="zbggmain"/>
    <w:basedOn w:val="a8"/>
    <w:rsid w:val="00C90EC6"/>
    <w:pPr>
      <w:widowControl/>
      <w:spacing w:before="100" w:beforeAutospacing="1" w:after="100" w:afterAutospacing="1"/>
      <w:jc w:val="left"/>
    </w:pPr>
    <w:rPr>
      <w:rFonts w:ascii="宋体" w:hAnsi="宋体" w:cs="宋体"/>
      <w:kern w:val="0"/>
      <w:sz w:val="24"/>
      <w:szCs w:val="24"/>
    </w:rPr>
  </w:style>
  <w:style w:type="paragraph" w:customStyle="1" w:styleId="affffffffffb">
    <w:name w:val="标准中文版式_正文"/>
    <w:basedOn w:val="a8"/>
    <w:rsid w:val="00C90EC6"/>
    <w:pPr>
      <w:spacing w:before="30" w:line="360" w:lineRule="auto"/>
      <w:ind w:firstLineChars="200" w:firstLine="200"/>
    </w:pPr>
    <w:rPr>
      <w:rFonts w:ascii="Arial" w:hAnsi="Arial" w:cs="Arial"/>
      <w:sz w:val="24"/>
      <w:szCs w:val="24"/>
    </w:rPr>
  </w:style>
  <w:style w:type="paragraph" w:customStyle="1" w:styleId="Style78">
    <w:name w:val="_Style 78"/>
    <w:basedOn w:val="a8"/>
    <w:rsid w:val="00C90EC6"/>
    <w:rPr>
      <w:rFonts w:ascii="Tahoma" w:hAnsi="Tahoma" w:cs="Arial"/>
      <w:sz w:val="24"/>
      <w:szCs w:val="20"/>
    </w:rPr>
  </w:style>
  <w:style w:type="character" w:customStyle="1" w:styleId="Char38">
    <w:name w:val="标题 Char3"/>
    <w:basedOn w:val="a9"/>
    <w:rsid w:val="00C90EC6"/>
    <w:rPr>
      <w:rFonts w:ascii="Calibri Light" w:hAnsi="Calibri Light" w:cs="Times New Roman"/>
      <w:b/>
      <w:bCs/>
      <w:kern w:val="2"/>
      <w:sz w:val="32"/>
      <w:szCs w:val="32"/>
    </w:rPr>
  </w:style>
  <w:style w:type="paragraph" w:customStyle="1" w:styleId="affffffffffc">
    <w:name w:val="文件标题"/>
    <w:basedOn w:val="a8"/>
    <w:qFormat/>
    <w:rsid w:val="00C90EC6"/>
    <w:pPr>
      <w:autoSpaceDE w:val="0"/>
      <w:autoSpaceDN w:val="0"/>
      <w:adjustRightInd w:val="0"/>
      <w:spacing w:after="240"/>
      <w:jc w:val="center"/>
    </w:pPr>
    <w:rPr>
      <w:rFonts w:ascii="Arial Black" w:hAnsi="Arial Black" w:cs="Arial"/>
      <w:kern w:val="0"/>
      <w:sz w:val="48"/>
      <w:szCs w:val="20"/>
    </w:rPr>
  </w:style>
  <w:style w:type="paragraph" w:customStyle="1" w:styleId="CM44">
    <w:name w:val="CM44"/>
    <w:basedOn w:val="Default"/>
    <w:next w:val="Default"/>
    <w:rsid w:val="00C90EC6"/>
    <w:pPr>
      <w:spacing w:line="440" w:lineRule="atLeast"/>
    </w:pPr>
    <w:rPr>
      <w:rFonts w:ascii="宋体" w:eastAsia="宋体" w:cs="Times New Roman"/>
      <w:color w:val="auto"/>
    </w:rPr>
  </w:style>
  <w:style w:type="paragraph" w:customStyle="1" w:styleId="xl31">
    <w:name w:val="xl31"/>
    <w:basedOn w:val="a8"/>
    <w:qFormat/>
    <w:rsid w:val="00C90EC6"/>
    <w:pPr>
      <w:widowControl/>
      <w:pBdr>
        <w:bottom w:val="single" w:sz="4" w:space="0" w:color="auto"/>
      </w:pBdr>
      <w:spacing w:before="100" w:beforeAutospacing="1" w:after="100" w:afterAutospacing="1"/>
      <w:jc w:val="center"/>
    </w:pPr>
    <w:rPr>
      <w:rFonts w:ascii="宋体" w:hAnsi="宋体" w:cs="Arial"/>
      <w:kern w:val="0"/>
      <w:sz w:val="24"/>
      <w:szCs w:val="24"/>
    </w:rPr>
  </w:style>
  <w:style w:type="paragraph" w:customStyle="1" w:styleId="2fff6">
    <w:name w:val="修订2"/>
    <w:rsid w:val="00C90EC6"/>
    <w:rPr>
      <w:rFonts w:cs="Arial"/>
      <w:kern w:val="2"/>
      <w:sz w:val="21"/>
      <w:szCs w:val="24"/>
    </w:rPr>
  </w:style>
  <w:style w:type="paragraph" w:customStyle="1" w:styleId="Char211">
    <w:name w:val="Char21"/>
    <w:basedOn w:val="a8"/>
    <w:qFormat/>
    <w:rsid w:val="00C90EC6"/>
    <w:rPr>
      <w:rFonts w:ascii="仿宋_GB2312" w:eastAsia="仿宋_GB2312" w:cs="Arial"/>
      <w:b/>
      <w:sz w:val="32"/>
      <w:szCs w:val="32"/>
    </w:rPr>
  </w:style>
  <w:style w:type="paragraph" w:customStyle="1" w:styleId="xl67">
    <w:name w:val="xl67"/>
    <w:basedOn w:val="a8"/>
    <w:qFormat/>
    <w:rsid w:val="00C90EC6"/>
    <w:pPr>
      <w:widowControl/>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g11">
    <w:name w:val="g11"/>
    <w:basedOn w:val="a8"/>
    <w:qFormat/>
    <w:rsid w:val="00C90EC6"/>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24">
    <w:name w:val="样式 样式1 + 首行缩进:  2 字符"/>
    <w:basedOn w:val="a8"/>
    <w:qFormat/>
    <w:rsid w:val="00C90EC6"/>
    <w:pPr>
      <w:spacing w:line="360" w:lineRule="exact"/>
      <w:ind w:firstLineChars="200" w:firstLine="420"/>
    </w:pPr>
    <w:rPr>
      <w:rFonts w:ascii="Arial" w:hAnsi="Arial"/>
      <w:szCs w:val="20"/>
    </w:rPr>
  </w:style>
  <w:style w:type="paragraph" w:customStyle="1" w:styleId="xl27">
    <w:name w:val="xl27"/>
    <w:basedOn w:val="a8"/>
    <w:qFormat/>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Arial"/>
      <w:kern w:val="0"/>
      <w:sz w:val="24"/>
      <w:szCs w:val="24"/>
    </w:rPr>
  </w:style>
  <w:style w:type="paragraph" w:customStyle="1" w:styleId="314">
    <w:name w:val="正文文本缩进 31"/>
    <w:basedOn w:val="a8"/>
    <w:rsid w:val="00C90EC6"/>
    <w:pPr>
      <w:tabs>
        <w:tab w:val="left" w:pos="0"/>
      </w:tabs>
      <w:adjustRightInd w:val="0"/>
      <w:spacing w:line="360" w:lineRule="auto"/>
      <w:ind w:firstLine="734"/>
      <w:textAlignment w:val="baseline"/>
    </w:pPr>
    <w:rPr>
      <w:rFonts w:ascii="宋体" w:hAnsi="宋体" w:cs="Arial"/>
      <w:kern w:val="0"/>
      <w:sz w:val="28"/>
      <w:szCs w:val="20"/>
    </w:rPr>
  </w:style>
  <w:style w:type="paragraph" w:customStyle="1" w:styleId="1ffff0">
    <w:name w:val="1"/>
    <w:basedOn w:val="a8"/>
    <w:next w:val="37"/>
    <w:qFormat/>
    <w:rsid w:val="00C90EC6"/>
    <w:pPr>
      <w:widowControl/>
      <w:snapToGrid w:val="0"/>
      <w:spacing w:line="440" w:lineRule="atLeast"/>
      <w:ind w:firstLine="480"/>
    </w:pPr>
    <w:rPr>
      <w:kern w:val="0"/>
      <w:sz w:val="24"/>
      <w:szCs w:val="20"/>
    </w:rPr>
  </w:style>
  <w:style w:type="paragraph" w:customStyle="1" w:styleId="CharCharCharCharCharCharCharChar">
    <w:name w:val="样式 样式 纯文本普通文字 Char纯文本 Char Char普通文字纯文本 Char Char Char Char Char...."/>
    <w:basedOn w:val="CharCharCharCharCharCharCharChar1"/>
    <w:qFormat/>
    <w:rsid w:val="00C90EC6"/>
    <w:pPr>
      <w:jc w:val="center"/>
    </w:pPr>
    <w:rPr>
      <w:rFonts w:ascii="宋体" w:eastAsia="宋体" w:hAnsi="宋体" w:cs="宋体"/>
      <w:bCs w:val="0"/>
      <w:szCs w:val="20"/>
    </w:rPr>
  </w:style>
  <w:style w:type="paragraph" w:customStyle="1" w:styleId="CharCharCharCharCharCharCharChar1">
    <w:name w:val="样式 纯文本普通文字 Char纯文本 Char Char普通文字纯文本 Char Char Char Char Char...1"/>
    <w:basedOn w:val="21"/>
    <w:next w:val="21"/>
    <w:qFormat/>
    <w:rsid w:val="00C90EC6"/>
    <w:pPr>
      <w:spacing w:before="0" w:after="0" w:line="360" w:lineRule="auto"/>
    </w:pPr>
    <w:rPr>
      <w:color w:val="000000"/>
      <w:sz w:val="30"/>
    </w:rPr>
  </w:style>
  <w:style w:type="paragraph" w:customStyle="1" w:styleId="CharCharCharCharCharCharCharChar7">
    <w:name w:val="样式 纯文本普通文字 Char纯文本 Char Char普通文字纯文本 Char Char Char Char Char...7"/>
    <w:basedOn w:val="30"/>
    <w:next w:val="30"/>
    <w:qFormat/>
    <w:rsid w:val="00C90EC6"/>
    <w:pPr>
      <w:keepNext w:val="0"/>
      <w:keepLines w:val="0"/>
      <w:tabs>
        <w:tab w:val="left" w:pos="360"/>
      </w:tabs>
      <w:spacing w:beforeLines="50" w:before="50" w:afterLines="50" w:after="50" w:line="600" w:lineRule="exact"/>
      <w:ind w:left="360" w:firstLineChars="225" w:firstLine="540"/>
      <w:jc w:val="left"/>
    </w:pPr>
    <w:rPr>
      <w:rFonts w:ascii="Times New Roman" w:eastAsia="华文中宋" w:hAnsi="Times New Roman" w:cs="宋体"/>
      <w:color w:val="000000"/>
      <w:sz w:val="24"/>
      <w:szCs w:val="20"/>
    </w:rPr>
  </w:style>
  <w:style w:type="paragraph" w:customStyle="1" w:styleId="affffffffffd">
    <w:name w:val="正文文字缩进"/>
    <w:basedOn w:val="a8"/>
    <w:rsid w:val="00C90EC6"/>
    <w:pPr>
      <w:widowControl/>
      <w:spacing w:line="748" w:lineRule="atLeast"/>
      <w:ind w:left="-521" w:firstLine="527"/>
      <w:textAlignment w:val="baseline"/>
    </w:pPr>
    <w:rPr>
      <w:rFonts w:ascii="Romantic" w:hAnsi="微软大黑体" w:cs="微软大黑体"/>
      <w:color w:val="000000"/>
      <w:kern w:val="0"/>
      <w:sz w:val="24"/>
      <w:szCs w:val="20"/>
    </w:rPr>
  </w:style>
  <w:style w:type="paragraph" w:customStyle="1" w:styleId="HTMLb">
    <w:name w:val="HTML 预先格式化"/>
    <w:basedOn w:val="a8"/>
    <w:qFormat/>
    <w:rsid w:val="00C90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Arial"/>
      <w:kern w:val="0"/>
      <w:sz w:val="20"/>
      <w:szCs w:val="20"/>
    </w:rPr>
  </w:style>
  <w:style w:type="paragraph" w:customStyle="1" w:styleId="CharCharCharCharCharCharCharChar2">
    <w:name w:val="样式 纯文本普通文字 Char纯文本 Char Char普通文字纯文本 Char Char Char Char Char...2"/>
    <w:basedOn w:val="30"/>
    <w:next w:val="30"/>
    <w:qFormat/>
    <w:rsid w:val="00C90EC6"/>
    <w:pPr>
      <w:keepNext w:val="0"/>
      <w:keepLines w:val="0"/>
      <w:tabs>
        <w:tab w:val="left" w:pos="360"/>
      </w:tabs>
      <w:spacing w:beforeLines="50" w:before="50" w:afterLines="50" w:after="50" w:line="240" w:lineRule="auto"/>
      <w:ind w:left="2223" w:firstLineChars="225" w:firstLine="225"/>
      <w:jc w:val="left"/>
    </w:pPr>
    <w:rPr>
      <w:rFonts w:ascii="Times New Roman" w:eastAsia="华文中宋" w:hAnsi="Times New Roman" w:cs="宋体"/>
      <w:color w:val="000000"/>
      <w:sz w:val="24"/>
      <w:szCs w:val="20"/>
    </w:rPr>
  </w:style>
  <w:style w:type="paragraph" w:customStyle="1" w:styleId="3Arial">
    <w:name w:val="样式 标题 3 + Arial"/>
    <w:basedOn w:val="30"/>
    <w:qFormat/>
    <w:rsid w:val="00C90EC6"/>
    <w:pPr>
      <w:spacing w:beforeLines="100" w:before="50" w:afterLines="50" w:after="50" w:line="360" w:lineRule="auto"/>
      <w:ind w:firstLineChars="100" w:firstLine="604"/>
      <w:jc w:val="left"/>
    </w:pPr>
    <w:rPr>
      <w:rFonts w:ascii="宋体" w:eastAsia="华文中宋" w:hAnsi="宋体"/>
      <w:bCs w:val="0"/>
      <w:sz w:val="24"/>
      <w:szCs w:val="20"/>
    </w:rPr>
  </w:style>
  <w:style w:type="paragraph" w:customStyle="1" w:styleId="flNote">
    <w:name w:val="flNote"/>
    <w:basedOn w:val="a8"/>
    <w:qFormat/>
    <w:rsid w:val="00C90EC6"/>
    <w:pPr>
      <w:adjustRightInd w:val="0"/>
      <w:spacing w:before="320" w:after="160" w:line="360" w:lineRule="atLeast"/>
      <w:jc w:val="center"/>
      <w:textAlignment w:val="baseline"/>
    </w:pPr>
    <w:rPr>
      <w:rFonts w:ascii="Arial" w:eastAsia="黑体"/>
      <w:kern w:val="0"/>
      <w:sz w:val="30"/>
      <w:szCs w:val="20"/>
    </w:rPr>
  </w:style>
  <w:style w:type="paragraph" w:customStyle="1" w:styleId="CharCharCharCharCharCharCharChar0">
    <w:name w:val="Char Char Char Char Char Char Char Char"/>
    <w:basedOn w:val="a8"/>
    <w:rsid w:val="00C90EC6"/>
    <w:pPr>
      <w:tabs>
        <w:tab w:val="left" w:pos="360"/>
      </w:tabs>
    </w:pPr>
    <w:rPr>
      <w:rFonts w:cs="Arial"/>
      <w:sz w:val="24"/>
      <w:szCs w:val="24"/>
    </w:rPr>
  </w:style>
  <w:style w:type="paragraph" w:customStyle="1" w:styleId="CM2">
    <w:name w:val="CM2"/>
    <w:basedOn w:val="a8"/>
    <w:next w:val="a8"/>
    <w:qFormat/>
    <w:rsid w:val="00C90EC6"/>
    <w:pPr>
      <w:autoSpaceDE w:val="0"/>
      <w:autoSpaceDN w:val="0"/>
      <w:adjustRightInd w:val="0"/>
      <w:spacing w:line="500" w:lineRule="atLeast"/>
      <w:jc w:val="left"/>
    </w:pPr>
    <w:rPr>
      <w:rFonts w:ascii="宋体"/>
      <w:kern w:val="0"/>
      <w:sz w:val="24"/>
      <w:szCs w:val="24"/>
    </w:rPr>
  </w:style>
  <w:style w:type="paragraph" w:customStyle="1" w:styleId="xl84">
    <w:name w:val="xl84"/>
    <w:basedOn w:val="a8"/>
    <w:qFormat/>
    <w:rsid w:val="00C90EC6"/>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fff1">
    <w:name w:val="普通(网站)1"/>
    <w:basedOn w:val="a8"/>
    <w:qFormat/>
    <w:rsid w:val="00C90EC6"/>
    <w:pPr>
      <w:widowControl/>
      <w:jc w:val="left"/>
    </w:pPr>
    <w:rPr>
      <w:rFonts w:ascii="ˎ̥" w:hAnsi="ˎ̥" w:cs="宋体"/>
      <w:color w:val="000000"/>
      <w:kern w:val="0"/>
      <w:sz w:val="13"/>
      <w:szCs w:val="13"/>
    </w:rPr>
  </w:style>
  <w:style w:type="paragraph" w:customStyle="1" w:styleId="2fff7">
    <w:name w:val="多级符号2"/>
    <w:basedOn w:val="a8"/>
    <w:qFormat/>
    <w:rsid w:val="00C90EC6"/>
    <w:pPr>
      <w:tabs>
        <w:tab w:val="left" w:pos="454"/>
      </w:tabs>
      <w:spacing w:line="360" w:lineRule="auto"/>
      <w:ind w:firstLine="420"/>
      <w:jc w:val="left"/>
    </w:pPr>
    <w:rPr>
      <w:rFonts w:eastAsia="仿宋_GB2312"/>
      <w:sz w:val="24"/>
      <w:szCs w:val="24"/>
    </w:rPr>
  </w:style>
  <w:style w:type="character" w:customStyle="1" w:styleId="Char39">
    <w:name w:val="日期 Char3"/>
    <w:basedOn w:val="a9"/>
    <w:rsid w:val="00C90EC6"/>
    <w:rPr>
      <w:kern w:val="2"/>
      <w:sz w:val="28"/>
      <w:szCs w:val="24"/>
    </w:rPr>
  </w:style>
  <w:style w:type="paragraph" w:customStyle="1" w:styleId="CharCharCharCharCharCharCharCharCharCharCharChar1Char">
    <w:name w:val="Char Char Char Char Char Char Char Char Char Char Char Char1 Char"/>
    <w:basedOn w:val="af0"/>
    <w:rsid w:val="00C90EC6"/>
    <w:rPr>
      <w:kern w:val="0"/>
    </w:rPr>
  </w:style>
  <w:style w:type="character" w:customStyle="1" w:styleId="3Char14">
    <w:name w:val="正文文本 3 Char1"/>
    <w:basedOn w:val="a9"/>
    <w:rsid w:val="00C90EC6"/>
    <w:rPr>
      <w:kern w:val="2"/>
      <w:sz w:val="16"/>
      <w:szCs w:val="16"/>
    </w:rPr>
  </w:style>
  <w:style w:type="paragraph" w:customStyle="1" w:styleId="affffffffffe">
    <w:name w:val="带上框线页脚"/>
    <w:basedOn w:val="a8"/>
    <w:rsid w:val="00C90EC6"/>
    <w:pPr>
      <w:widowControl/>
      <w:pBdr>
        <w:top w:val="single" w:sz="4" w:space="1" w:color="auto"/>
      </w:pBdr>
      <w:spacing w:afterLines="50"/>
      <w:jc w:val="left"/>
    </w:pPr>
    <w:rPr>
      <w:rFonts w:cs="Arial"/>
      <w:kern w:val="0"/>
      <w:sz w:val="18"/>
      <w:szCs w:val="20"/>
    </w:rPr>
  </w:style>
  <w:style w:type="paragraph" w:customStyle="1" w:styleId="CM25">
    <w:name w:val="CM25"/>
    <w:basedOn w:val="Default"/>
    <w:next w:val="Default"/>
    <w:qFormat/>
    <w:rsid w:val="00C90EC6"/>
    <w:pPr>
      <w:spacing w:line="440" w:lineRule="atLeast"/>
    </w:pPr>
    <w:rPr>
      <w:rFonts w:ascii="宋体" w:eastAsia="宋体" w:cs="Times New Roman"/>
      <w:color w:val="auto"/>
    </w:rPr>
  </w:style>
  <w:style w:type="paragraph" w:customStyle="1" w:styleId="xl78">
    <w:name w:val="xl78"/>
    <w:basedOn w:val="a8"/>
    <w:qFormat/>
    <w:rsid w:val="00C90EC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25">
    <w:name w:val="xl25"/>
    <w:basedOn w:val="a8"/>
    <w:qFormat/>
    <w:rsid w:val="00C90EC6"/>
    <w:pPr>
      <w:widowControl/>
      <w:spacing w:before="100" w:beforeAutospacing="1" w:after="100" w:afterAutospacing="1"/>
      <w:jc w:val="center"/>
      <w:textAlignment w:val="center"/>
    </w:pPr>
    <w:rPr>
      <w:rFonts w:ascii="宋体" w:hAnsi="宋体"/>
      <w:kern w:val="0"/>
      <w:sz w:val="24"/>
      <w:szCs w:val="24"/>
    </w:rPr>
  </w:style>
  <w:style w:type="paragraph" w:customStyle="1" w:styleId="2fff8">
    <w:name w:val="纯文本2"/>
    <w:basedOn w:val="a8"/>
    <w:rsid w:val="00C90EC6"/>
    <w:pPr>
      <w:adjustRightInd w:val="0"/>
      <w:textAlignment w:val="baseline"/>
    </w:pPr>
    <w:rPr>
      <w:rFonts w:ascii="宋体" w:hAnsi="Courier New" w:cs="Arial"/>
      <w:szCs w:val="20"/>
    </w:rPr>
  </w:style>
  <w:style w:type="paragraph" w:customStyle="1" w:styleId="Section">
    <w:name w:val="Section #"/>
    <w:next w:val="a8"/>
    <w:qFormat/>
    <w:rsid w:val="00C90EC6"/>
    <w:pPr>
      <w:tabs>
        <w:tab w:val="left" w:pos="2636"/>
        <w:tab w:val="left" w:pos="3090"/>
      </w:tabs>
      <w:overflowPunct w:val="0"/>
      <w:autoSpaceDE w:val="0"/>
      <w:autoSpaceDN w:val="0"/>
      <w:adjustRightInd w:val="0"/>
      <w:spacing w:after="113" w:line="340" w:lineRule="atLeast"/>
      <w:jc w:val="center"/>
      <w:textAlignment w:val="baseline"/>
    </w:pPr>
    <w:rPr>
      <w:rFonts w:ascii="Optima" w:hAnsi="Optima" w:cs="Arial"/>
      <w:b/>
      <w:sz w:val="30"/>
    </w:rPr>
  </w:style>
  <w:style w:type="paragraph" w:customStyle="1" w:styleId="CharCharCharCharCharCharCharChar3">
    <w:name w:val="样式 纯文本普通文字 Char纯文本 Char Char普通文字纯文本 Char Char Char Char Char...3"/>
    <w:basedOn w:val="30"/>
    <w:next w:val="30"/>
    <w:qFormat/>
    <w:rsid w:val="00C90EC6"/>
    <w:pPr>
      <w:keepNext w:val="0"/>
      <w:keepLines w:val="0"/>
      <w:tabs>
        <w:tab w:val="left" w:pos="360"/>
      </w:tabs>
      <w:spacing w:beforeLines="50" w:before="50" w:afterLines="50" w:after="50" w:line="480" w:lineRule="auto"/>
      <w:ind w:left="360" w:firstLineChars="225" w:firstLine="540"/>
      <w:jc w:val="left"/>
    </w:pPr>
    <w:rPr>
      <w:rFonts w:ascii="Times New Roman" w:eastAsia="华文中宋" w:hAnsi="Times New Roman" w:cs="宋体"/>
      <w:color w:val="000000"/>
      <w:sz w:val="24"/>
      <w:szCs w:val="20"/>
    </w:rPr>
  </w:style>
  <w:style w:type="character" w:customStyle="1" w:styleId="Char3a">
    <w:name w:val="文档结构图 Char3"/>
    <w:basedOn w:val="a9"/>
    <w:rsid w:val="00C90EC6"/>
    <w:rPr>
      <w:rFonts w:ascii="宋体"/>
      <w:kern w:val="2"/>
      <w:sz w:val="18"/>
      <w:szCs w:val="18"/>
    </w:rPr>
  </w:style>
  <w:style w:type="paragraph" w:customStyle="1" w:styleId="CharChar4CharCharCharChar1">
    <w:name w:val="Char Char4 Char Char Char Char1"/>
    <w:basedOn w:val="a8"/>
    <w:rsid w:val="00C90EC6"/>
    <w:rPr>
      <w:rFonts w:eastAsia="仿宋_GB2312" w:cs="Arial"/>
      <w:sz w:val="28"/>
      <w:szCs w:val="24"/>
    </w:rPr>
  </w:style>
  <w:style w:type="paragraph" w:customStyle="1" w:styleId="1ffff2">
    <w:name w:val="修订1"/>
    <w:qFormat/>
    <w:rsid w:val="00C90EC6"/>
    <w:rPr>
      <w:rFonts w:cs="Arial"/>
      <w:kern w:val="2"/>
      <w:sz w:val="21"/>
      <w:szCs w:val="24"/>
    </w:rPr>
  </w:style>
  <w:style w:type="paragraph" w:customStyle="1" w:styleId="Char1CharCharCharCharCharChar">
    <w:name w:val="Char1 Char Char Char Char Char Char"/>
    <w:basedOn w:val="a8"/>
    <w:qFormat/>
    <w:rsid w:val="00C90EC6"/>
    <w:rPr>
      <w:rFonts w:ascii="仿宋_GB2312" w:eastAsia="仿宋_GB2312"/>
      <w:b/>
      <w:sz w:val="32"/>
      <w:szCs w:val="32"/>
    </w:rPr>
  </w:style>
  <w:style w:type="paragraph" w:customStyle="1" w:styleId="CharCharCharCharCharCharCharChar4">
    <w:name w:val="样式 纯文本普通文字 Char纯文本 Char Char普通文字纯文本 Char Char Char Char Char...4"/>
    <w:basedOn w:val="30"/>
    <w:qFormat/>
    <w:rsid w:val="00C90EC6"/>
    <w:pPr>
      <w:keepNext w:val="0"/>
      <w:keepLines w:val="0"/>
      <w:tabs>
        <w:tab w:val="left" w:pos="360"/>
      </w:tabs>
      <w:spacing w:beforeLines="50" w:before="50" w:afterLines="50" w:after="50" w:line="480" w:lineRule="auto"/>
      <w:ind w:left="360" w:firstLineChars="225" w:firstLine="540"/>
      <w:jc w:val="left"/>
    </w:pPr>
    <w:rPr>
      <w:rFonts w:ascii="Times New Roman" w:eastAsia="华文中宋" w:hAnsi="Times New Roman" w:cs="宋体"/>
      <w:color w:val="000000"/>
      <w:sz w:val="24"/>
      <w:szCs w:val="20"/>
    </w:rPr>
  </w:style>
  <w:style w:type="paragraph" w:customStyle="1" w:styleId="-12">
    <w:name w:val="彩色列表 - 强调文字颜色 12"/>
    <w:basedOn w:val="a8"/>
    <w:qFormat/>
    <w:rsid w:val="00C90EC6"/>
    <w:pPr>
      <w:ind w:firstLineChars="200" w:firstLine="420"/>
    </w:pPr>
    <w:rPr>
      <w:szCs w:val="24"/>
    </w:rPr>
  </w:style>
  <w:style w:type="character" w:customStyle="1" w:styleId="Char2e">
    <w:name w:val="纯文本 Char2"/>
    <w:basedOn w:val="a9"/>
    <w:rsid w:val="00C90EC6"/>
    <w:rPr>
      <w:rFonts w:ascii="宋体" w:hAnsi="Courier New" w:cs="Courier New"/>
      <w:kern w:val="2"/>
      <w:sz w:val="21"/>
      <w:szCs w:val="21"/>
    </w:rPr>
  </w:style>
  <w:style w:type="paragraph" w:customStyle="1" w:styleId="afffffffffff">
    <w:name w:val="样式 表内正文 + 五号 行距: 单倍行距"/>
    <w:basedOn w:val="afffffffffff0"/>
    <w:rsid w:val="00C90EC6"/>
    <w:pPr>
      <w:adjustRightInd w:val="0"/>
      <w:snapToGrid w:val="0"/>
    </w:pPr>
    <w:rPr>
      <w:rFonts w:ascii="Arial" w:hAnsi="Arial" w:cs="宋体"/>
      <w:sz w:val="21"/>
    </w:rPr>
  </w:style>
  <w:style w:type="paragraph" w:customStyle="1" w:styleId="afffffffffff0">
    <w:name w:val="表内正文"/>
    <w:basedOn w:val="a8"/>
    <w:rsid w:val="00C90EC6"/>
    <w:rPr>
      <w:rFonts w:ascii="宋体" w:cs="Arial"/>
      <w:sz w:val="20"/>
      <w:szCs w:val="20"/>
    </w:rPr>
  </w:style>
  <w:style w:type="paragraph" w:customStyle="1" w:styleId="xl83">
    <w:name w:val="xl83"/>
    <w:basedOn w:val="a8"/>
    <w:qFormat/>
    <w:rsid w:val="00C90EC6"/>
    <w:pPr>
      <w:widowControl/>
      <w:pBdr>
        <w:top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fff3">
    <w:name w:val="部分1"/>
    <w:basedOn w:val="a8"/>
    <w:rsid w:val="00C90EC6"/>
    <w:pPr>
      <w:keepNext/>
      <w:pageBreakBefore/>
      <w:tabs>
        <w:tab w:val="left" w:pos="720"/>
      </w:tabs>
      <w:spacing w:line="360" w:lineRule="auto"/>
      <w:jc w:val="center"/>
      <w:outlineLvl w:val="0"/>
    </w:pPr>
    <w:rPr>
      <w:rFonts w:eastAsia="黑体" w:cs="Arial"/>
      <w:b/>
      <w:kern w:val="44"/>
      <w:sz w:val="36"/>
      <w:szCs w:val="20"/>
    </w:rPr>
  </w:style>
  <w:style w:type="paragraph" w:customStyle="1" w:styleId="TableParagraph">
    <w:name w:val="Table Paragraph"/>
    <w:basedOn w:val="a8"/>
    <w:uiPriority w:val="1"/>
    <w:qFormat/>
    <w:rsid w:val="00C90EC6"/>
    <w:pPr>
      <w:jc w:val="left"/>
    </w:pPr>
    <w:rPr>
      <w:rFonts w:ascii="Calibri" w:hAnsi="Calibri"/>
      <w:kern w:val="0"/>
      <w:sz w:val="22"/>
      <w:lang w:eastAsia="en-US"/>
    </w:rPr>
  </w:style>
  <w:style w:type="paragraph" w:customStyle="1" w:styleId="16620">
    <w:name w:val="样式 标题 1 + 黑体 三号 非加粗 居中 段前: 6 磅 段后: 6 磅 行距: 固定值 20 磅"/>
    <w:basedOn w:val="12"/>
    <w:qFormat/>
    <w:rsid w:val="00C90EC6"/>
    <w:pPr>
      <w:keepNext/>
      <w:keepLines/>
      <w:autoSpaceDE/>
      <w:autoSpaceDN/>
      <w:adjustRightInd/>
      <w:spacing w:before="120" w:after="120" w:line="400" w:lineRule="exact"/>
    </w:pPr>
    <w:rPr>
      <w:rFonts w:ascii="黑体" w:eastAsia="黑体" w:hAnsi="黑体" w:cs="宋体"/>
      <w:b w:val="0"/>
      <w:bCs w:val="0"/>
      <w:kern w:val="44"/>
      <w:sz w:val="32"/>
      <w:szCs w:val="20"/>
    </w:rPr>
  </w:style>
  <w:style w:type="paragraph" w:customStyle="1" w:styleId="afffffffffff1">
    <w:name w:val="正文宋体"/>
    <w:basedOn w:val="a8"/>
    <w:qFormat/>
    <w:rsid w:val="00C90EC6"/>
    <w:pPr>
      <w:spacing w:line="360" w:lineRule="auto"/>
    </w:pPr>
    <w:rPr>
      <w:rFonts w:ascii="宋体" w:hAnsi="宋体"/>
      <w:sz w:val="24"/>
      <w:szCs w:val="24"/>
    </w:rPr>
  </w:style>
  <w:style w:type="paragraph" w:customStyle="1" w:styleId="font0">
    <w:name w:val="font0"/>
    <w:basedOn w:val="a8"/>
    <w:qFormat/>
    <w:rsid w:val="00C90EC6"/>
    <w:pPr>
      <w:widowControl/>
      <w:spacing w:before="100" w:beforeAutospacing="1" w:after="100" w:afterAutospacing="1"/>
      <w:jc w:val="left"/>
    </w:pPr>
    <w:rPr>
      <w:rFonts w:ascii="宋体" w:hAnsi="宋体" w:cs="Arial" w:hint="eastAsia"/>
      <w:kern w:val="0"/>
      <w:sz w:val="24"/>
      <w:szCs w:val="24"/>
    </w:rPr>
  </w:style>
  <w:style w:type="paragraph" w:customStyle="1" w:styleId="12074">
    <w:name w:val="样式 样式 样式1 + 首行缩进:  2 字符 + 左侧:  0.74 厘米"/>
    <w:basedOn w:val="a8"/>
    <w:qFormat/>
    <w:rsid w:val="00C90EC6"/>
    <w:pPr>
      <w:spacing w:line="360" w:lineRule="exact"/>
      <w:ind w:firstLineChars="200" w:firstLine="200"/>
    </w:pPr>
    <w:rPr>
      <w:rFonts w:ascii="Arial" w:hAnsi="Arial" w:cs="宋体"/>
      <w:szCs w:val="20"/>
    </w:rPr>
  </w:style>
  <w:style w:type="character" w:customStyle="1" w:styleId="HTMLChar10">
    <w:name w:val="HTML 预设格式 Char1"/>
    <w:basedOn w:val="a9"/>
    <w:rsid w:val="00C90EC6"/>
    <w:rPr>
      <w:rFonts w:ascii="Courier New" w:hAnsi="Courier New" w:cs="Courier New"/>
      <w:kern w:val="2"/>
    </w:rPr>
  </w:style>
  <w:style w:type="paragraph" w:customStyle="1" w:styleId="xl70">
    <w:name w:val="xl70"/>
    <w:basedOn w:val="a8"/>
    <w:qFormat/>
    <w:rsid w:val="00C90EC6"/>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30">
    <w:name w:val="xl30"/>
    <w:basedOn w:val="a8"/>
    <w:qFormat/>
    <w:rsid w:val="00C90EC6"/>
    <w:pPr>
      <w:widowControl/>
      <w:pBdr>
        <w:bottom w:val="single" w:sz="4" w:space="0" w:color="auto"/>
      </w:pBdr>
      <w:spacing w:before="100" w:beforeAutospacing="1" w:after="100" w:afterAutospacing="1"/>
      <w:jc w:val="left"/>
    </w:pPr>
    <w:rPr>
      <w:rFonts w:ascii="宋体" w:hAnsi="宋体" w:cs="Arial"/>
      <w:kern w:val="0"/>
      <w:sz w:val="24"/>
      <w:szCs w:val="24"/>
    </w:rPr>
  </w:style>
  <w:style w:type="paragraph" w:customStyle="1" w:styleId="30022">
    <w:name w:val="样式 样式 标题 3 + (符号) 宋体 四号 加粗 黑色 段前: 0 磅 段后: 0 磅 行距: 固定值 22 磅 + 段前:..."/>
    <w:basedOn w:val="a8"/>
    <w:qFormat/>
    <w:rsid w:val="00C90EC6"/>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Char48">
    <w:name w:val="Char4"/>
    <w:basedOn w:val="ad"/>
    <w:qFormat/>
    <w:rsid w:val="00C90EC6"/>
    <w:pPr>
      <w:widowControl/>
      <w:spacing w:afterLines="50" w:line="360" w:lineRule="auto"/>
      <w:ind w:firstLineChars="200" w:firstLine="480"/>
      <w:jc w:val="left"/>
    </w:pPr>
    <w:rPr>
      <w:rFonts w:ascii="Calibri" w:hAnsi="Calibri"/>
      <w:kern w:val="0"/>
      <w:sz w:val="20"/>
      <w:szCs w:val="24"/>
    </w:rPr>
  </w:style>
  <w:style w:type="paragraph" w:customStyle="1" w:styleId="CM24">
    <w:name w:val="CM24"/>
    <w:basedOn w:val="Default"/>
    <w:next w:val="Default"/>
    <w:qFormat/>
    <w:rsid w:val="00C90EC6"/>
    <w:pPr>
      <w:spacing w:line="440" w:lineRule="atLeast"/>
    </w:pPr>
    <w:rPr>
      <w:rFonts w:ascii="宋体" w:eastAsia="宋体" w:cs="Times New Roman"/>
      <w:color w:val="auto"/>
    </w:rPr>
  </w:style>
  <w:style w:type="paragraph" w:customStyle="1" w:styleId="CharCharCharCharChar3">
    <w:name w:val="四级目录 Char Char Char Char Char"/>
    <w:next w:val="a8"/>
    <w:qFormat/>
    <w:rsid w:val="00C90EC6"/>
    <w:pPr>
      <w:spacing w:line="360" w:lineRule="auto"/>
      <w:ind w:leftChars="200" w:left="200"/>
    </w:pPr>
  </w:style>
  <w:style w:type="paragraph" w:customStyle="1" w:styleId="xl80">
    <w:name w:val="xl80"/>
    <w:basedOn w:val="a8"/>
    <w:qFormat/>
    <w:rsid w:val="00C90EC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TOC1111">
    <w:name w:val="TOC 标题1111"/>
    <w:basedOn w:val="12"/>
    <w:next w:val="a8"/>
    <w:unhideWhenUsed/>
    <w:qFormat/>
    <w:rsid w:val="00C90EC6"/>
    <w:pPr>
      <w:keepNext/>
      <w:keepLines/>
      <w:widowControl/>
      <w:autoSpaceDE/>
      <w:autoSpaceDN/>
      <w:adjustRightInd/>
      <w:spacing w:before="240" w:line="259" w:lineRule="auto"/>
      <w:jc w:val="left"/>
      <w:outlineLvl w:val="9"/>
    </w:pPr>
    <w:rPr>
      <w:rFonts w:ascii="Calibri Light" w:eastAsia="宋体" w:hAnsi="Calibri Light"/>
      <w:b w:val="0"/>
      <w:bCs w:val="0"/>
      <w:color w:val="2E74B5"/>
      <w:sz w:val="32"/>
      <w:szCs w:val="32"/>
    </w:rPr>
  </w:style>
  <w:style w:type="paragraph" w:customStyle="1" w:styleId="CM99">
    <w:name w:val="CM99"/>
    <w:basedOn w:val="Default"/>
    <w:next w:val="Default"/>
    <w:rsid w:val="00C90EC6"/>
    <w:pPr>
      <w:spacing w:after="443"/>
    </w:pPr>
    <w:rPr>
      <w:rFonts w:ascii="宋体" w:eastAsia="宋体" w:cs="Times New Roman"/>
      <w:color w:val="auto"/>
    </w:rPr>
  </w:style>
  <w:style w:type="paragraph" w:customStyle="1" w:styleId="xl74">
    <w:name w:val="xl74"/>
    <w:basedOn w:val="a8"/>
    <w:qFormat/>
    <w:rsid w:val="00C90EC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eastAsia="@宋体" w:hAnsi="@宋体" w:cs="宋体"/>
      <w:color w:val="000000"/>
      <w:kern w:val="0"/>
      <w:sz w:val="18"/>
      <w:szCs w:val="18"/>
    </w:rPr>
  </w:style>
  <w:style w:type="paragraph" w:customStyle="1" w:styleId="CharCharCharCharCharCharCharChar8">
    <w:name w:val="样式 纯文本普通文字 Char纯文本 Char Char普通文字纯文本 Char Char Char Char Char..."/>
    <w:basedOn w:val="12"/>
    <w:next w:val="12"/>
    <w:qFormat/>
    <w:rsid w:val="00C90EC6"/>
    <w:pPr>
      <w:keepNext/>
      <w:keepLines/>
      <w:autoSpaceDE/>
      <w:autoSpaceDN/>
      <w:adjustRightInd/>
      <w:jc w:val="both"/>
    </w:pPr>
    <w:rPr>
      <w:rFonts w:ascii="宋体" w:eastAsia="宋体" w:hAnsi="Calibri"/>
      <w:color w:val="000000"/>
      <w:kern w:val="44"/>
      <w:szCs w:val="44"/>
    </w:rPr>
  </w:style>
  <w:style w:type="paragraph" w:customStyle="1" w:styleId="712">
    <w:name w:val="目录 71"/>
    <w:next w:val="a8"/>
    <w:uiPriority w:val="99"/>
    <w:qFormat/>
    <w:rsid w:val="00C90EC6"/>
    <w:pPr>
      <w:wordWrap w:val="0"/>
      <w:ind w:left="2550"/>
      <w:jc w:val="both"/>
    </w:pPr>
    <w:rPr>
      <w:sz w:val="21"/>
      <w:szCs w:val="22"/>
    </w:rPr>
  </w:style>
  <w:style w:type="paragraph" w:customStyle="1" w:styleId="Char1CharCharChar21">
    <w:name w:val="Char1 Char Char Char21"/>
    <w:basedOn w:val="a8"/>
    <w:rsid w:val="00C90EC6"/>
    <w:rPr>
      <w:rFonts w:cs="Arial"/>
      <w:szCs w:val="20"/>
    </w:rPr>
  </w:style>
  <w:style w:type="paragraph" w:customStyle="1" w:styleId="xl82">
    <w:name w:val="xl82"/>
    <w:basedOn w:val="a8"/>
    <w:qFormat/>
    <w:rsid w:val="00C90EC6"/>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63">
    <w:name w:val="xl63"/>
    <w:basedOn w:val="a8"/>
    <w:qFormat/>
    <w:rsid w:val="00C90EC6"/>
    <w:pPr>
      <w:widowControl/>
      <w:shd w:val="clear" w:color="000000" w:fill="FFFFFF"/>
      <w:spacing w:before="100" w:beforeAutospacing="1" w:after="100" w:afterAutospacing="1"/>
      <w:jc w:val="center"/>
    </w:pPr>
    <w:rPr>
      <w:rFonts w:ascii="黑体" w:eastAsia="黑体" w:hAnsi="黑体" w:cs="宋体"/>
      <w:b/>
      <w:bCs/>
      <w:color w:val="000000"/>
      <w:kern w:val="0"/>
      <w:sz w:val="36"/>
      <w:szCs w:val="36"/>
    </w:rPr>
  </w:style>
  <w:style w:type="paragraph" w:customStyle="1" w:styleId="xl29">
    <w:name w:val="xl29"/>
    <w:basedOn w:val="a8"/>
    <w:qFormat/>
    <w:rsid w:val="00C90EC6"/>
    <w:pPr>
      <w:widowControl/>
      <w:spacing w:before="100" w:beforeAutospacing="1" w:after="100" w:afterAutospacing="1"/>
      <w:jc w:val="center"/>
      <w:textAlignment w:val="center"/>
    </w:pPr>
    <w:rPr>
      <w:rFonts w:ascii="宋体" w:hAnsi="宋体" w:cs="Arial"/>
      <w:b/>
      <w:bCs/>
      <w:kern w:val="0"/>
      <w:sz w:val="36"/>
      <w:szCs w:val="36"/>
    </w:rPr>
  </w:style>
  <w:style w:type="paragraph" w:customStyle="1" w:styleId="CharCharCharCharCharCharCharCharCharCharChar">
    <w:name w:val="Char Char Char Char Char Char Char Char Char Char Char"/>
    <w:basedOn w:val="a8"/>
    <w:qFormat/>
    <w:rsid w:val="00C90EC6"/>
    <w:rPr>
      <w:rFonts w:ascii="Tahoma" w:hAnsi="Tahoma"/>
      <w:sz w:val="24"/>
      <w:szCs w:val="20"/>
    </w:rPr>
  </w:style>
  <w:style w:type="paragraph" w:customStyle="1" w:styleId="xl72">
    <w:name w:val="xl72"/>
    <w:basedOn w:val="a8"/>
    <w:qFormat/>
    <w:rsid w:val="00C90EC6"/>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NoSpacing1">
    <w:name w:val="No Spacing1"/>
    <w:qFormat/>
    <w:rsid w:val="00C90EC6"/>
    <w:rPr>
      <w:rFonts w:ascii="Calibri" w:hAnsi="Calibri"/>
      <w:sz w:val="22"/>
      <w:szCs w:val="22"/>
      <w:lang w:eastAsia="en-US"/>
    </w:rPr>
  </w:style>
  <w:style w:type="paragraph" w:customStyle="1" w:styleId="CharCharCharChar1CharCharCharCharCharChar">
    <w:name w:val="Char Char Char Char1 Char Char Char Char Char Char"/>
    <w:basedOn w:val="a8"/>
    <w:qFormat/>
    <w:rsid w:val="00C90EC6"/>
    <w:rPr>
      <w:szCs w:val="24"/>
    </w:rPr>
  </w:style>
  <w:style w:type="character" w:customStyle="1" w:styleId="3Char23">
    <w:name w:val="正文文本缩进 3 Char2"/>
    <w:basedOn w:val="a9"/>
    <w:rsid w:val="00C90EC6"/>
    <w:rPr>
      <w:kern w:val="2"/>
      <w:sz w:val="16"/>
      <w:szCs w:val="16"/>
    </w:rPr>
  </w:style>
  <w:style w:type="paragraph" w:customStyle="1" w:styleId="xl139">
    <w:name w:val="xl139"/>
    <w:basedOn w:val="a8"/>
    <w:rsid w:val="00C90EC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3ff1">
    <w:name w:val="正文文字缩进 3"/>
    <w:basedOn w:val="a8"/>
    <w:qFormat/>
    <w:rsid w:val="00C90EC6"/>
    <w:pPr>
      <w:widowControl/>
      <w:spacing w:before="119" w:line="272" w:lineRule="atLeast"/>
      <w:ind w:left="719" w:firstLine="481"/>
      <w:jc w:val="left"/>
      <w:textAlignment w:val="baseline"/>
    </w:pPr>
    <w:rPr>
      <w:rFonts w:ascii="宋体"/>
      <w:color w:val="000000"/>
      <w:kern w:val="0"/>
      <w:sz w:val="24"/>
      <w:szCs w:val="20"/>
    </w:rPr>
  </w:style>
  <w:style w:type="paragraph" w:customStyle="1" w:styleId="1ffff4">
    <w:name w:val="列表段落1"/>
    <w:basedOn w:val="a8"/>
    <w:qFormat/>
    <w:rsid w:val="00C90EC6"/>
    <w:pPr>
      <w:ind w:firstLineChars="200" w:firstLine="420"/>
    </w:pPr>
    <w:rPr>
      <w:rFonts w:cs="Arial"/>
      <w:szCs w:val="24"/>
    </w:rPr>
  </w:style>
  <w:style w:type="paragraph" w:customStyle="1" w:styleId="Char420">
    <w:name w:val="Char42"/>
    <w:basedOn w:val="ad"/>
    <w:rsid w:val="00C90EC6"/>
    <w:pPr>
      <w:widowControl/>
      <w:spacing w:afterLines="50" w:after="156" w:line="360" w:lineRule="auto"/>
      <w:ind w:firstLineChars="200" w:firstLine="480"/>
      <w:jc w:val="left"/>
    </w:pPr>
    <w:rPr>
      <w:kern w:val="0"/>
      <w:sz w:val="20"/>
      <w:szCs w:val="24"/>
    </w:rPr>
  </w:style>
  <w:style w:type="paragraph" w:customStyle="1" w:styleId="CM89">
    <w:name w:val="CM89"/>
    <w:basedOn w:val="Default"/>
    <w:next w:val="Default"/>
    <w:rsid w:val="00C90EC6"/>
    <w:pPr>
      <w:spacing w:line="440" w:lineRule="atLeast"/>
    </w:pPr>
    <w:rPr>
      <w:rFonts w:ascii="宋体" w:eastAsia="宋体" w:cs="Times New Roman"/>
      <w:color w:val="auto"/>
    </w:rPr>
  </w:style>
  <w:style w:type="paragraph" w:customStyle="1" w:styleId="322">
    <w:name w:val="正文文本缩进 32"/>
    <w:basedOn w:val="a8"/>
    <w:qFormat/>
    <w:rsid w:val="00C90EC6"/>
    <w:pPr>
      <w:tabs>
        <w:tab w:val="left" w:pos="0"/>
      </w:tabs>
      <w:adjustRightInd w:val="0"/>
      <w:spacing w:line="360" w:lineRule="auto"/>
      <w:ind w:firstLine="734"/>
      <w:textAlignment w:val="baseline"/>
    </w:pPr>
    <w:rPr>
      <w:rFonts w:ascii="宋体" w:hAnsi="宋体" w:cs="Arial"/>
      <w:kern w:val="0"/>
      <w:sz w:val="28"/>
      <w:szCs w:val="20"/>
    </w:rPr>
  </w:style>
  <w:style w:type="paragraph" w:customStyle="1" w:styleId="pa-1">
    <w:name w:val="pa-1"/>
    <w:basedOn w:val="a8"/>
    <w:rsid w:val="00C90EC6"/>
    <w:pPr>
      <w:widowControl/>
      <w:spacing w:before="150" w:after="150"/>
      <w:jc w:val="left"/>
    </w:pPr>
    <w:rPr>
      <w:rFonts w:ascii="宋体" w:hAnsi="宋体" w:cs="宋体"/>
      <w:kern w:val="0"/>
      <w:sz w:val="24"/>
      <w:szCs w:val="24"/>
    </w:rPr>
  </w:style>
  <w:style w:type="paragraph" w:customStyle="1" w:styleId="xl81">
    <w:name w:val="xl81"/>
    <w:basedOn w:val="a8"/>
    <w:qFormat/>
    <w:rsid w:val="00C90EC6"/>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character" w:customStyle="1" w:styleId="Char2f">
    <w:name w:val="副标题 Char2"/>
    <w:basedOn w:val="a9"/>
    <w:rsid w:val="00C90EC6"/>
    <w:rPr>
      <w:rFonts w:ascii="Calibri Light" w:hAnsi="Calibri Light" w:cs="Times New Roman"/>
      <w:b/>
      <w:bCs/>
      <w:kern w:val="28"/>
      <w:sz w:val="32"/>
      <w:szCs w:val="32"/>
    </w:rPr>
  </w:style>
  <w:style w:type="paragraph" w:customStyle="1" w:styleId="TOC21">
    <w:name w:val="TOC 标题21"/>
    <w:basedOn w:val="12"/>
    <w:next w:val="a8"/>
    <w:uiPriority w:val="39"/>
    <w:unhideWhenUsed/>
    <w:qFormat/>
    <w:rsid w:val="00C90EC6"/>
    <w:pPr>
      <w:keepNext/>
      <w:keepLines/>
      <w:widowControl/>
      <w:autoSpaceDE/>
      <w:autoSpaceDN/>
      <w:adjustRightInd/>
      <w:spacing w:before="240" w:line="259" w:lineRule="auto"/>
      <w:jc w:val="left"/>
      <w:outlineLvl w:val="9"/>
    </w:pPr>
    <w:rPr>
      <w:rFonts w:ascii="Cambria" w:eastAsia="宋体" w:hAnsi="Cambria" w:cs="黑体"/>
      <w:b w:val="0"/>
      <w:bCs w:val="0"/>
      <w:color w:val="365F90"/>
      <w:sz w:val="32"/>
      <w:szCs w:val="3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8"/>
    <w:qFormat/>
    <w:rsid w:val="00C90EC6"/>
    <w:rPr>
      <w:rFonts w:ascii="Tahoma" w:hAnsi="Tahoma"/>
      <w:sz w:val="24"/>
      <w:szCs w:val="20"/>
    </w:rPr>
  </w:style>
  <w:style w:type="paragraph" w:styleId="afffffffffff2">
    <w:name w:val="No Spacing"/>
    <w:uiPriority w:val="1"/>
    <w:qFormat/>
    <w:rsid w:val="00C90EC6"/>
    <w:rPr>
      <w:rFonts w:ascii="Calibri" w:hAnsi="Calibri"/>
      <w:sz w:val="22"/>
      <w:szCs w:val="22"/>
    </w:rPr>
  </w:style>
  <w:style w:type="paragraph" w:customStyle="1" w:styleId="2fff9">
    <w:name w:val="正文文字缩进 2"/>
    <w:basedOn w:val="a8"/>
    <w:qFormat/>
    <w:rsid w:val="00C90EC6"/>
    <w:pPr>
      <w:widowControl/>
      <w:spacing w:line="351" w:lineRule="atLeast"/>
      <w:ind w:firstLine="481"/>
      <w:textAlignment w:val="baseline"/>
    </w:pPr>
    <w:rPr>
      <w:rFonts w:ascii="仿宋_GB2312" w:eastAsia="仿宋_GB2312"/>
      <w:color w:val="000000"/>
      <w:kern w:val="0"/>
      <w:sz w:val="24"/>
      <w:szCs w:val="20"/>
    </w:rPr>
  </w:style>
  <w:style w:type="paragraph" w:customStyle="1" w:styleId="Char310">
    <w:name w:val="Char31"/>
    <w:basedOn w:val="a8"/>
    <w:qFormat/>
    <w:rsid w:val="00C90EC6"/>
    <w:rPr>
      <w:szCs w:val="20"/>
    </w:rPr>
  </w:style>
  <w:style w:type="paragraph" w:customStyle="1" w:styleId="xl73">
    <w:name w:val="xl73"/>
    <w:basedOn w:val="a8"/>
    <w:qFormat/>
    <w:rsid w:val="00C90EC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ff2">
    <w:name w:val="列出段落3"/>
    <w:basedOn w:val="a8"/>
    <w:uiPriority w:val="34"/>
    <w:qFormat/>
    <w:rsid w:val="00C90EC6"/>
    <w:pPr>
      <w:ind w:firstLineChars="200" w:firstLine="420"/>
    </w:pPr>
    <w:rPr>
      <w:rFonts w:ascii="Calibri" w:hAnsi="Calibri" w:cs="黑体"/>
    </w:rPr>
  </w:style>
  <w:style w:type="paragraph" w:customStyle="1" w:styleId="Style1232">
    <w:name w:val="_Style 1232"/>
    <w:basedOn w:val="a8"/>
    <w:next w:val="a8"/>
    <w:unhideWhenUsed/>
    <w:rsid w:val="00C90EC6"/>
    <w:pPr>
      <w:ind w:leftChars="1600" w:left="3360"/>
    </w:pPr>
    <w:rPr>
      <w:kern w:val="0"/>
      <w:sz w:val="20"/>
      <w:szCs w:val="20"/>
    </w:rPr>
  </w:style>
  <w:style w:type="paragraph" w:customStyle="1" w:styleId="xl64">
    <w:name w:val="xl64"/>
    <w:basedOn w:val="a8"/>
    <w:qFormat/>
    <w:rsid w:val="00C90EC6"/>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afffffffffff3">
    <w:name w:val="表格"/>
    <w:basedOn w:val="a8"/>
    <w:qFormat/>
    <w:rsid w:val="00C90EC6"/>
    <w:pPr>
      <w:jc w:val="center"/>
      <w:textAlignment w:val="center"/>
    </w:pPr>
    <w:rPr>
      <w:rFonts w:ascii="华文细黑" w:hAnsi="华文细黑"/>
      <w:kern w:val="0"/>
      <w:szCs w:val="20"/>
    </w:rPr>
  </w:style>
  <w:style w:type="paragraph" w:customStyle="1" w:styleId="xl77">
    <w:name w:val="xl77"/>
    <w:basedOn w:val="a8"/>
    <w:qFormat/>
    <w:rsid w:val="00C90EC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character" w:customStyle="1" w:styleId="Char49">
    <w:name w:val="正文文本 Char4"/>
    <w:basedOn w:val="a9"/>
    <w:rsid w:val="00C90EC6"/>
    <w:rPr>
      <w:kern w:val="2"/>
      <w:sz w:val="28"/>
      <w:szCs w:val="24"/>
    </w:rPr>
  </w:style>
  <w:style w:type="paragraph" w:customStyle="1" w:styleId="1Arial0">
    <w:name w:val="样式 标题 1 + Arial 黑色"/>
    <w:basedOn w:val="12"/>
    <w:rsid w:val="00C90EC6"/>
    <w:pPr>
      <w:keepNext/>
      <w:keepLines/>
      <w:autoSpaceDE/>
      <w:autoSpaceDN/>
      <w:snapToGrid w:val="0"/>
      <w:spacing w:line="480" w:lineRule="auto"/>
    </w:pPr>
    <w:rPr>
      <w:rFonts w:ascii="Arial" w:eastAsia="宋体" w:hAnsi="Arial"/>
      <w:color w:val="000000"/>
      <w:szCs w:val="44"/>
    </w:rPr>
  </w:style>
  <w:style w:type="paragraph" w:customStyle="1" w:styleId="xl68">
    <w:name w:val="xl68"/>
    <w:basedOn w:val="a8"/>
    <w:qFormat/>
    <w:rsid w:val="00C90EC6"/>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8"/>
    <w:qFormat/>
    <w:rsid w:val="00C90EC6"/>
    <w:pPr>
      <w:widowControl/>
      <w:spacing w:after="160" w:line="240" w:lineRule="exact"/>
      <w:jc w:val="left"/>
    </w:pPr>
    <w:rPr>
      <w:rFonts w:ascii="Verdana" w:eastAsia="仿宋_GB2312" w:hAnsi="Verdana"/>
      <w:kern w:val="0"/>
      <w:sz w:val="24"/>
      <w:szCs w:val="20"/>
      <w:lang w:eastAsia="en-US"/>
    </w:rPr>
  </w:style>
  <w:style w:type="paragraph" w:customStyle="1" w:styleId="xl71">
    <w:name w:val="xl71"/>
    <w:basedOn w:val="a8"/>
    <w:qFormat/>
    <w:rsid w:val="00C90EC6"/>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38">
    <w:name w:val="xl38"/>
    <w:basedOn w:val="a8"/>
    <w:qFormat/>
    <w:rsid w:val="00C90EC6"/>
    <w:pPr>
      <w:widowControl/>
      <w:pBdr>
        <w:left w:val="single" w:sz="4" w:space="0" w:color="auto"/>
        <w:right w:val="single" w:sz="4" w:space="0" w:color="auto"/>
      </w:pBdr>
      <w:spacing w:before="100" w:beforeAutospacing="1" w:after="100" w:afterAutospacing="1"/>
      <w:jc w:val="center"/>
    </w:pPr>
    <w:rPr>
      <w:rFonts w:ascii="宋体" w:hAnsi="宋体" w:cs="Arial" w:hint="eastAsia"/>
      <w:kern w:val="0"/>
      <w:sz w:val="24"/>
      <w:szCs w:val="24"/>
    </w:rPr>
  </w:style>
  <w:style w:type="paragraph" w:customStyle="1" w:styleId="xl66">
    <w:name w:val="xl66"/>
    <w:basedOn w:val="a8"/>
    <w:qFormat/>
    <w:rsid w:val="00C90EC6"/>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23">
    <w:name w:val="正文文本缩进 22"/>
    <w:basedOn w:val="a8"/>
    <w:qFormat/>
    <w:rsid w:val="00C90EC6"/>
    <w:pPr>
      <w:tabs>
        <w:tab w:val="left" w:pos="0"/>
      </w:tabs>
      <w:adjustRightInd w:val="0"/>
      <w:spacing w:line="360" w:lineRule="auto"/>
      <w:ind w:left="180" w:firstLine="540"/>
      <w:textAlignment w:val="baseline"/>
    </w:pPr>
    <w:rPr>
      <w:rFonts w:ascii="宋体" w:hAnsi="宋体" w:cs="Arial"/>
      <w:kern w:val="0"/>
      <w:sz w:val="28"/>
      <w:szCs w:val="20"/>
    </w:rPr>
  </w:style>
  <w:style w:type="paragraph" w:customStyle="1" w:styleId="Style1">
    <w:name w:val="_Style 1"/>
    <w:basedOn w:val="a8"/>
    <w:qFormat/>
    <w:rsid w:val="00C90EC6"/>
    <w:pPr>
      <w:ind w:firstLineChars="200" w:firstLine="420"/>
    </w:pPr>
    <w:rPr>
      <w:rFonts w:ascii="Calibri" w:hAnsi="Calibri" w:cs="Arial"/>
    </w:rPr>
  </w:style>
  <w:style w:type="paragraph" w:customStyle="1" w:styleId="CharChar4CharCharCharChar">
    <w:name w:val="Char Char4 Char Char Char Char"/>
    <w:basedOn w:val="a8"/>
    <w:qFormat/>
    <w:rsid w:val="00C90EC6"/>
    <w:rPr>
      <w:rFonts w:eastAsia="仿宋_GB2312"/>
      <w:sz w:val="28"/>
      <w:szCs w:val="24"/>
    </w:rPr>
  </w:style>
  <w:style w:type="paragraph" w:customStyle="1" w:styleId="67">
    <w:name w:val="6'"/>
    <w:basedOn w:val="a8"/>
    <w:qFormat/>
    <w:rsid w:val="00C90EC6"/>
    <w:pPr>
      <w:autoSpaceDE w:val="0"/>
      <w:autoSpaceDN w:val="0"/>
      <w:adjustRightInd w:val="0"/>
      <w:snapToGrid w:val="0"/>
      <w:spacing w:line="320" w:lineRule="exact"/>
      <w:jc w:val="center"/>
      <w:textAlignment w:val="baseline"/>
    </w:pPr>
    <w:rPr>
      <w:spacing w:val="20"/>
      <w:kern w:val="28"/>
      <w:szCs w:val="20"/>
    </w:rPr>
  </w:style>
  <w:style w:type="paragraph" w:customStyle="1" w:styleId="378">
    <w:name w:val="样式 标题 3 + 段前: 7.8 磅"/>
    <w:basedOn w:val="30"/>
    <w:qFormat/>
    <w:rsid w:val="00C90EC6"/>
    <w:pPr>
      <w:keepNext w:val="0"/>
      <w:keepLines w:val="0"/>
      <w:tabs>
        <w:tab w:val="left" w:pos="1280"/>
      </w:tabs>
      <w:spacing w:beforeLines="50" w:before="156" w:afterLines="50" w:after="50" w:line="360" w:lineRule="auto"/>
      <w:ind w:left="1280" w:firstLineChars="100" w:hanging="720"/>
      <w:jc w:val="left"/>
    </w:pPr>
    <w:rPr>
      <w:rFonts w:ascii="Times New Roman" w:eastAsia="华文中宋" w:hAnsi="Times New Roman" w:cs="宋体"/>
      <w:bCs w:val="0"/>
      <w:sz w:val="24"/>
      <w:szCs w:val="20"/>
    </w:rPr>
  </w:style>
  <w:style w:type="paragraph" w:customStyle="1" w:styleId="TOC2">
    <w:name w:val="TOC 标题2"/>
    <w:basedOn w:val="12"/>
    <w:next w:val="a8"/>
    <w:qFormat/>
    <w:rsid w:val="00C90EC6"/>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Style63">
    <w:name w:val="_Style 63"/>
    <w:basedOn w:val="a8"/>
    <w:qFormat/>
    <w:rsid w:val="00C90EC6"/>
    <w:rPr>
      <w:rFonts w:ascii="Tahoma" w:hAnsi="Tahoma"/>
      <w:sz w:val="24"/>
      <w:szCs w:val="20"/>
    </w:rPr>
  </w:style>
  <w:style w:type="paragraph" w:customStyle="1" w:styleId="title1">
    <w:name w:val="title1"/>
    <w:basedOn w:val="a8"/>
    <w:qFormat/>
    <w:rsid w:val="00C90EC6"/>
    <w:pPr>
      <w:widowControl/>
      <w:spacing w:before="150" w:line="480" w:lineRule="atLeast"/>
      <w:jc w:val="left"/>
    </w:pPr>
    <w:rPr>
      <w:rFonts w:ascii="宋体" w:hAnsi="宋体" w:cs="宋体"/>
      <w:b/>
      <w:bCs/>
      <w:kern w:val="0"/>
      <w:sz w:val="24"/>
      <w:szCs w:val="24"/>
    </w:rPr>
  </w:style>
  <w:style w:type="character" w:customStyle="1" w:styleId="2Char15">
    <w:name w:val="正文文本 2 Char1"/>
    <w:basedOn w:val="a9"/>
    <w:rsid w:val="00C90EC6"/>
    <w:rPr>
      <w:kern w:val="2"/>
      <w:sz w:val="28"/>
      <w:szCs w:val="24"/>
    </w:rPr>
  </w:style>
  <w:style w:type="paragraph" w:customStyle="1" w:styleId="11f">
    <w:name w:val="标题 11"/>
    <w:basedOn w:val="a8"/>
    <w:uiPriority w:val="1"/>
    <w:qFormat/>
    <w:rsid w:val="00C90EC6"/>
    <w:pPr>
      <w:autoSpaceDE w:val="0"/>
      <w:autoSpaceDN w:val="0"/>
      <w:spacing w:before="38"/>
      <w:ind w:left="1844"/>
      <w:jc w:val="left"/>
      <w:outlineLvl w:val="1"/>
    </w:pPr>
    <w:rPr>
      <w:rFonts w:ascii="宋体" w:hAnsi="宋体" w:cs="宋体"/>
      <w:b/>
      <w:bCs/>
      <w:kern w:val="0"/>
      <w:sz w:val="36"/>
      <w:szCs w:val="36"/>
      <w:lang w:eastAsia="en-US"/>
    </w:rPr>
  </w:style>
  <w:style w:type="paragraph" w:customStyle="1" w:styleId="afffffffffff4">
    <w:name w:val="空半行"/>
    <w:basedOn w:val="a8"/>
    <w:qFormat/>
    <w:rsid w:val="00C90EC6"/>
    <w:pPr>
      <w:adjustRightInd w:val="0"/>
      <w:spacing w:line="120" w:lineRule="exact"/>
      <w:textAlignment w:val="baseline"/>
    </w:pPr>
    <w:rPr>
      <w:rFonts w:eastAsia="仿宋_GB2312"/>
      <w:color w:val="FFFFFF"/>
      <w:kern w:val="0"/>
      <w:sz w:val="30"/>
      <w:szCs w:val="20"/>
    </w:rPr>
  </w:style>
  <w:style w:type="paragraph" w:customStyle="1" w:styleId="afffffffffff5">
    <w:name w:val="排列"/>
    <w:basedOn w:val="a8"/>
    <w:rsid w:val="00C90EC6"/>
    <w:pPr>
      <w:jc w:val="center"/>
    </w:pPr>
    <w:rPr>
      <w:rFonts w:ascii="楷体_GB2312" w:eastAsia="楷体_GB2312" w:hAnsi="Courier New" w:cs="Arial"/>
      <w:szCs w:val="20"/>
    </w:rPr>
  </w:style>
  <w:style w:type="paragraph" w:customStyle="1" w:styleId="CharChar2CharChar">
    <w:name w:val="Char Char2 Char Char"/>
    <w:basedOn w:val="a8"/>
    <w:rsid w:val="00C90EC6"/>
    <w:rPr>
      <w:rFonts w:ascii="Tahoma" w:hAnsi="Tahoma" w:cs="Arial"/>
      <w:sz w:val="24"/>
      <w:szCs w:val="20"/>
    </w:rPr>
  </w:style>
  <w:style w:type="paragraph" w:customStyle="1" w:styleId="font7">
    <w:name w:val="font7"/>
    <w:basedOn w:val="a8"/>
    <w:rsid w:val="00C90EC6"/>
    <w:pPr>
      <w:widowControl/>
      <w:spacing w:before="100" w:beforeAutospacing="1" w:after="100" w:afterAutospacing="1"/>
      <w:jc w:val="left"/>
    </w:pPr>
    <w:rPr>
      <w:rFonts w:ascii="宋体" w:hAnsi="宋体" w:cs="Arial" w:hint="eastAsia"/>
      <w:b/>
      <w:bCs/>
      <w:kern w:val="0"/>
      <w:sz w:val="36"/>
      <w:szCs w:val="36"/>
    </w:rPr>
  </w:style>
  <w:style w:type="paragraph" w:customStyle="1" w:styleId="21d">
    <w:name w:val="样式 正文文本 + 首行缩进:  2 字符1"/>
    <w:basedOn w:val="af3"/>
    <w:qFormat/>
    <w:rsid w:val="00C90EC6"/>
    <w:pPr>
      <w:adjustRightInd w:val="0"/>
      <w:snapToGrid w:val="0"/>
      <w:spacing w:after="0" w:line="400" w:lineRule="exact"/>
      <w:ind w:firstLineChars="200" w:firstLine="200"/>
    </w:pPr>
    <w:rPr>
      <w:rFonts w:ascii="Arial" w:hAnsi="Arial" w:cs="宋体"/>
      <w:kern w:val="0"/>
      <w:sz w:val="20"/>
      <w:szCs w:val="20"/>
    </w:rPr>
  </w:style>
  <w:style w:type="paragraph" w:customStyle="1" w:styleId="xl85">
    <w:name w:val="xl85"/>
    <w:basedOn w:val="a8"/>
    <w:qFormat/>
    <w:rsid w:val="00C90EC6"/>
    <w:pPr>
      <w:widowControl/>
      <w:pBdr>
        <w:top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blockquote0">
    <w:name w:val="blockquote"/>
    <w:basedOn w:val="a8"/>
    <w:qFormat/>
    <w:rsid w:val="00C90EC6"/>
    <w:pPr>
      <w:widowControl/>
      <w:spacing w:before="100" w:beforeAutospacing="1" w:after="100" w:afterAutospacing="1"/>
      <w:jc w:val="left"/>
    </w:pPr>
    <w:rPr>
      <w:rFonts w:ascii="宋体" w:hAnsi="宋体"/>
      <w:kern w:val="0"/>
      <w:sz w:val="24"/>
      <w:szCs w:val="24"/>
    </w:rPr>
  </w:style>
  <w:style w:type="paragraph" w:customStyle="1" w:styleId="xl26">
    <w:name w:val="xl26"/>
    <w:basedOn w:val="a8"/>
    <w:qFormat/>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Arial"/>
      <w:kern w:val="0"/>
      <w:sz w:val="24"/>
      <w:szCs w:val="24"/>
    </w:rPr>
  </w:style>
  <w:style w:type="paragraph" w:customStyle="1" w:styleId="p16">
    <w:name w:val="p16"/>
    <w:basedOn w:val="a8"/>
    <w:qFormat/>
    <w:rsid w:val="00C90EC6"/>
    <w:pPr>
      <w:widowControl/>
      <w:spacing w:before="100" w:after="100"/>
      <w:jc w:val="left"/>
    </w:pPr>
    <w:rPr>
      <w:rFonts w:ascii="宋体" w:hAnsi="宋体" w:cs="宋体"/>
      <w:color w:val="000000"/>
      <w:kern w:val="0"/>
      <w:sz w:val="24"/>
      <w:szCs w:val="24"/>
    </w:rPr>
  </w:style>
  <w:style w:type="paragraph" w:customStyle="1" w:styleId="1ffff5">
    <w:name w:val="表格内容1"/>
    <w:basedOn w:val="a8"/>
    <w:qFormat/>
    <w:rsid w:val="00C90EC6"/>
    <w:rPr>
      <w:rFonts w:cs="Arial"/>
      <w:sz w:val="24"/>
      <w:szCs w:val="20"/>
    </w:rPr>
  </w:style>
  <w:style w:type="paragraph" w:customStyle="1" w:styleId="HTML10">
    <w:name w:val="HTML 预设格式1"/>
    <w:basedOn w:val="a8"/>
    <w:rsid w:val="00C90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1ffff6">
    <w:name w:val="条文1"/>
    <w:basedOn w:val="a8"/>
    <w:qFormat/>
    <w:rsid w:val="00C90EC6"/>
    <w:pPr>
      <w:tabs>
        <w:tab w:val="left" w:pos="720"/>
      </w:tabs>
      <w:spacing w:line="360" w:lineRule="auto"/>
    </w:pPr>
    <w:rPr>
      <w:rFonts w:ascii="MS UI Gothic" w:hAnsi="MS UI Gothic"/>
      <w:kern w:val="44"/>
      <w:sz w:val="24"/>
      <w:szCs w:val="20"/>
    </w:rPr>
  </w:style>
  <w:style w:type="paragraph" w:customStyle="1" w:styleId="xl79">
    <w:name w:val="xl79"/>
    <w:basedOn w:val="a8"/>
    <w:qFormat/>
    <w:rsid w:val="00C90EC6"/>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character" w:customStyle="1" w:styleId="Char3b">
    <w:name w:val="批注主题 Char3"/>
    <w:basedOn w:val="Char10"/>
    <w:rsid w:val="00C90EC6"/>
    <w:rPr>
      <w:rFonts w:ascii="Times New Roman" w:eastAsia="宋体" w:hAnsi="Times New Roman" w:cs="Times New Roman"/>
      <w:b/>
      <w:bCs/>
      <w:kern w:val="2"/>
      <w:sz w:val="28"/>
      <w:szCs w:val="24"/>
    </w:rPr>
  </w:style>
  <w:style w:type="paragraph" w:customStyle="1" w:styleId="p18">
    <w:name w:val="p18"/>
    <w:basedOn w:val="a8"/>
    <w:qFormat/>
    <w:rsid w:val="00C90EC6"/>
    <w:pPr>
      <w:widowControl/>
      <w:spacing w:before="100" w:beforeAutospacing="1" w:after="100" w:afterAutospacing="1"/>
      <w:jc w:val="left"/>
    </w:pPr>
    <w:rPr>
      <w:rFonts w:ascii="宋体" w:hAnsi="宋体" w:cs="宋体"/>
      <w:kern w:val="0"/>
      <w:sz w:val="24"/>
      <w:szCs w:val="24"/>
    </w:rPr>
  </w:style>
  <w:style w:type="paragraph" w:customStyle="1" w:styleId="TOC4">
    <w:name w:val="TOC 标题4"/>
    <w:basedOn w:val="12"/>
    <w:next w:val="a8"/>
    <w:uiPriority w:val="39"/>
    <w:unhideWhenUsed/>
    <w:qFormat/>
    <w:rsid w:val="00C90EC6"/>
    <w:pPr>
      <w:keepNext/>
      <w:keepLines/>
      <w:widowControl/>
      <w:autoSpaceDE/>
      <w:autoSpaceDN/>
      <w:adjustRightInd/>
      <w:spacing w:before="240" w:line="259" w:lineRule="auto"/>
      <w:jc w:val="left"/>
      <w:outlineLvl w:val="9"/>
    </w:pPr>
    <w:rPr>
      <w:rFonts w:ascii="Calibri Light" w:eastAsia="宋体" w:hAnsi="Calibri Light"/>
      <w:b w:val="0"/>
      <w:bCs w:val="0"/>
      <w:color w:val="2E74B5"/>
      <w:sz w:val="32"/>
      <w:szCs w:val="32"/>
    </w:rPr>
  </w:style>
  <w:style w:type="paragraph" w:customStyle="1" w:styleId="120742">
    <w:name w:val="样式 样式 样式 样式1 + 首行缩进:  2 字符 + 左侧:  0.74 厘米 + 首行缩进:  2 字符"/>
    <w:basedOn w:val="a8"/>
    <w:qFormat/>
    <w:rsid w:val="00C90EC6"/>
    <w:pPr>
      <w:spacing w:line="360" w:lineRule="exact"/>
      <w:ind w:firstLineChars="200" w:firstLine="480"/>
    </w:pPr>
    <w:rPr>
      <w:rFonts w:ascii="Arial" w:hAnsi="Arial" w:cs="Arial"/>
      <w:kern w:val="0"/>
      <w:szCs w:val="20"/>
    </w:rPr>
  </w:style>
  <w:style w:type="paragraph" w:customStyle="1" w:styleId="afffffffffff6">
    <w:name w:val="正文－恩普"/>
    <w:basedOn w:val="ad"/>
    <w:qFormat/>
    <w:rsid w:val="00C90EC6"/>
    <w:pPr>
      <w:widowControl/>
      <w:spacing w:afterLines="50" w:line="360" w:lineRule="auto"/>
      <w:ind w:firstLineChars="200" w:firstLine="480"/>
      <w:jc w:val="left"/>
    </w:pPr>
    <w:rPr>
      <w:rFonts w:ascii="Calibri" w:hAnsi="Calibri"/>
      <w:kern w:val="0"/>
      <w:sz w:val="24"/>
    </w:rPr>
  </w:style>
  <w:style w:type="paragraph" w:customStyle="1" w:styleId="203">
    <w:name w:val="正文_2_0"/>
    <w:qFormat/>
    <w:rsid w:val="00C90EC6"/>
    <w:pPr>
      <w:widowControl w:val="0"/>
      <w:jc w:val="both"/>
    </w:pPr>
    <w:rPr>
      <w:kern w:val="2"/>
      <w:sz w:val="21"/>
      <w:szCs w:val="24"/>
    </w:rPr>
  </w:style>
  <w:style w:type="paragraph" w:customStyle="1" w:styleId="bb">
    <w:name w:val="bb"/>
    <w:basedOn w:val="a8"/>
    <w:rsid w:val="00C90EC6"/>
    <w:pPr>
      <w:widowControl/>
      <w:spacing w:before="100" w:beforeAutospacing="1" w:after="100" w:afterAutospacing="1"/>
      <w:jc w:val="left"/>
    </w:pPr>
    <w:rPr>
      <w:rFonts w:ascii="宋体" w:hAnsi="宋体"/>
      <w:b/>
      <w:color w:val="990000"/>
      <w:kern w:val="0"/>
      <w:szCs w:val="20"/>
    </w:rPr>
  </w:style>
  <w:style w:type="paragraph" w:customStyle="1" w:styleId="afffffffffff7">
    <w:name w:val="表格一"/>
    <w:basedOn w:val="a8"/>
    <w:rsid w:val="00C90EC6"/>
    <w:pPr>
      <w:spacing w:line="240" w:lineRule="exact"/>
      <w:ind w:leftChars="50" w:left="105"/>
    </w:pPr>
    <w:rPr>
      <w:rFonts w:ascii="Calibri" w:hAnsi="Calibri"/>
      <w:kern w:val="0"/>
      <w:sz w:val="18"/>
      <w:szCs w:val="20"/>
    </w:rPr>
  </w:style>
  <w:style w:type="paragraph" w:customStyle="1" w:styleId="ST204">
    <w:name w:val="ST20_4"/>
    <w:basedOn w:val="a8"/>
    <w:rsid w:val="00C90EC6"/>
    <w:pPr>
      <w:autoSpaceDE w:val="0"/>
      <w:autoSpaceDN w:val="0"/>
      <w:adjustRightInd w:val="0"/>
      <w:ind w:left="1680" w:hanging="420"/>
      <w:jc w:val="left"/>
      <w:textAlignment w:val="baseline"/>
    </w:pPr>
    <w:rPr>
      <w:rFonts w:ascii="宋体" w:hAnsi="Tms Rmn"/>
      <w:kern w:val="0"/>
      <w:szCs w:val="20"/>
    </w:rPr>
  </w:style>
  <w:style w:type="paragraph" w:customStyle="1" w:styleId="p82">
    <w:name w:val="p82"/>
    <w:basedOn w:val="a8"/>
    <w:rsid w:val="00C90EC6"/>
    <w:pPr>
      <w:widowControl/>
      <w:tabs>
        <w:tab w:val="left" w:pos="460"/>
      </w:tabs>
      <w:overflowPunct w:val="0"/>
      <w:topLinePunct/>
      <w:autoSpaceDE w:val="0"/>
      <w:autoSpaceDN w:val="0"/>
      <w:adjustRightInd w:val="0"/>
      <w:spacing w:line="320" w:lineRule="atLeast"/>
      <w:textAlignment w:val="baseline"/>
    </w:pPr>
    <w:rPr>
      <w:rFonts w:ascii="Calibri" w:hAnsi="Calibri"/>
      <w:kern w:val="0"/>
      <w:sz w:val="24"/>
      <w:szCs w:val="20"/>
      <w:lang w:val="en-GB"/>
    </w:rPr>
  </w:style>
  <w:style w:type="paragraph" w:customStyle="1" w:styleId="Char1CharChar1">
    <w:name w:val="Char1 Char Char1"/>
    <w:basedOn w:val="a8"/>
    <w:rsid w:val="00C90EC6"/>
    <w:rPr>
      <w:rFonts w:ascii="仿宋_GB2312" w:eastAsia="仿宋_GB2312" w:hAnsi="Calibri"/>
      <w:b/>
      <w:sz w:val="32"/>
      <w:szCs w:val="20"/>
    </w:rPr>
  </w:style>
  <w:style w:type="paragraph" w:customStyle="1" w:styleId="612">
    <w:name w:val="标题 61"/>
    <w:basedOn w:val="a8"/>
    <w:next w:val="a8"/>
    <w:rsid w:val="00C90EC6"/>
    <w:pPr>
      <w:keepNext/>
      <w:keepLines/>
      <w:widowControl/>
      <w:tabs>
        <w:tab w:val="left" w:pos="1440"/>
      </w:tabs>
      <w:spacing w:before="240" w:after="64" w:line="320" w:lineRule="auto"/>
      <w:ind w:left="1152" w:hanging="1152"/>
      <w:jc w:val="left"/>
      <w:outlineLvl w:val="5"/>
    </w:pPr>
    <w:rPr>
      <w:rFonts w:ascii="Cambria" w:hAnsi="Cambria"/>
      <w:b/>
      <w:bCs/>
      <w:kern w:val="0"/>
      <w:sz w:val="24"/>
      <w:szCs w:val="24"/>
    </w:rPr>
  </w:style>
  <w:style w:type="paragraph" w:customStyle="1" w:styleId="CharCharCharCharCharChar2CharCharCharChar2">
    <w:name w:val="Char Char Char Char Char Char2 Char Char Char Char2"/>
    <w:basedOn w:val="a8"/>
    <w:rsid w:val="00C90EC6"/>
    <w:rPr>
      <w:rFonts w:ascii="Calibri" w:hAnsi="Calibri"/>
      <w:szCs w:val="20"/>
    </w:rPr>
  </w:style>
  <w:style w:type="paragraph" w:customStyle="1" w:styleId="pa-98">
    <w:name w:val="pa-98"/>
    <w:basedOn w:val="a8"/>
    <w:rsid w:val="00C90EC6"/>
    <w:pPr>
      <w:widowControl/>
      <w:spacing w:line="720" w:lineRule="atLeast"/>
      <w:ind w:firstLine="480"/>
    </w:pPr>
    <w:rPr>
      <w:rFonts w:ascii="宋体" w:hAnsi="宋体" w:cs="宋体"/>
      <w:kern w:val="0"/>
      <w:sz w:val="24"/>
      <w:szCs w:val="24"/>
    </w:rPr>
  </w:style>
  <w:style w:type="paragraph" w:customStyle="1" w:styleId="-Char0">
    <w:name w:val="-正文 Char"/>
    <w:basedOn w:val="a8"/>
    <w:rsid w:val="00C90EC6"/>
    <w:pPr>
      <w:widowControl/>
      <w:tabs>
        <w:tab w:val="left" w:pos="420"/>
      </w:tabs>
      <w:overflowPunct w:val="0"/>
      <w:autoSpaceDE w:val="0"/>
      <w:autoSpaceDN w:val="0"/>
      <w:adjustRightInd w:val="0"/>
      <w:spacing w:line="360" w:lineRule="auto"/>
      <w:ind w:firstLineChars="200" w:firstLine="200"/>
      <w:jc w:val="left"/>
      <w:textAlignment w:val="baseline"/>
    </w:pPr>
    <w:rPr>
      <w:rFonts w:ascii="Arial" w:hAnsi="Arial"/>
      <w:kern w:val="0"/>
      <w:sz w:val="24"/>
      <w:szCs w:val="24"/>
    </w:rPr>
  </w:style>
  <w:style w:type="paragraph" w:customStyle="1" w:styleId="11f0">
    <w:name w:val="1册标题1"/>
    <w:basedOn w:val="a8"/>
    <w:next w:val="a8"/>
    <w:rsid w:val="00C90EC6"/>
    <w:pPr>
      <w:spacing w:beforeLines="50" w:afterLines="50"/>
      <w:jc w:val="center"/>
      <w:outlineLvl w:val="0"/>
    </w:pPr>
    <w:rPr>
      <w:rFonts w:ascii="Arial" w:eastAsia="黑体" w:hAnsi="Arial"/>
      <w:b/>
      <w:sz w:val="48"/>
      <w:szCs w:val="20"/>
    </w:rPr>
  </w:style>
  <w:style w:type="paragraph" w:customStyle="1" w:styleId="-0">
    <w:name w:val="中航油-标题"/>
    <w:basedOn w:val="a8"/>
    <w:rsid w:val="00C90EC6"/>
    <w:pPr>
      <w:jc w:val="center"/>
    </w:pPr>
    <w:rPr>
      <w:b/>
      <w:szCs w:val="21"/>
    </w:rPr>
  </w:style>
  <w:style w:type="paragraph" w:customStyle="1" w:styleId="TimesNewRoman104">
    <w:name w:val="样式 正文文本正文文字 + Times New Roman 小四 首行缩进:  1.04 厘米"/>
    <w:basedOn w:val="af3"/>
    <w:rsid w:val="00C90EC6"/>
    <w:pPr>
      <w:tabs>
        <w:tab w:val="left" w:pos="1140"/>
      </w:tabs>
      <w:adjustRightInd w:val="0"/>
      <w:spacing w:after="0" w:line="440" w:lineRule="exact"/>
      <w:ind w:firstLine="567"/>
      <w:jc w:val="left"/>
      <w:textAlignment w:val="baseline"/>
    </w:pPr>
    <w:rPr>
      <w:spacing w:val="6"/>
      <w:kern w:val="0"/>
      <w:sz w:val="24"/>
    </w:rPr>
  </w:style>
  <w:style w:type="paragraph" w:customStyle="1" w:styleId="afffffffffff8">
    <w:name w:val="列项●（二级）"/>
    <w:rsid w:val="00C90EC6"/>
    <w:pPr>
      <w:widowControl w:val="0"/>
      <w:tabs>
        <w:tab w:val="left" w:pos="425"/>
        <w:tab w:val="left" w:pos="840"/>
      </w:tabs>
      <w:adjustRightInd w:val="0"/>
      <w:spacing w:line="360" w:lineRule="atLeast"/>
      <w:ind w:leftChars="400" w:left="600" w:hangingChars="200" w:hanging="200"/>
      <w:jc w:val="both"/>
      <w:textAlignment w:val="baseline"/>
    </w:pPr>
    <w:rPr>
      <w:rFonts w:ascii="宋体" w:hAnsi="Calibri"/>
      <w:sz w:val="21"/>
    </w:rPr>
  </w:style>
  <w:style w:type="paragraph" w:customStyle="1" w:styleId="afffffffffff9">
    <w:name w:val="+●"/>
    <w:basedOn w:val="a8"/>
    <w:rsid w:val="00C90EC6"/>
    <w:pPr>
      <w:tabs>
        <w:tab w:val="left" w:pos="780"/>
        <w:tab w:val="left" w:pos="958"/>
      </w:tabs>
      <w:spacing w:line="360" w:lineRule="auto"/>
      <w:ind w:leftChars="200" w:left="200" w:firstLineChars="200" w:firstLine="480"/>
    </w:pPr>
    <w:rPr>
      <w:sz w:val="24"/>
      <w:szCs w:val="28"/>
    </w:rPr>
  </w:style>
  <w:style w:type="paragraph" w:customStyle="1" w:styleId="1211">
    <w:name w:val="样式 标题 1 + 首行缩进:  2 字符 段前: 1 行 段后: 1 行"/>
    <w:basedOn w:val="12"/>
    <w:rsid w:val="00C90EC6"/>
    <w:pPr>
      <w:keepNext/>
      <w:keepLines/>
      <w:autoSpaceDE/>
      <w:autoSpaceDN/>
      <w:adjustRightInd/>
      <w:spacing w:beforeLines="100" w:before="340" w:afterLines="100" w:after="330" w:line="240" w:lineRule="auto"/>
      <w:jc w:val="both"/>
    </w:pPr>
    <w:rPr>
      <w:rFonts w:eastAsia="黑体" w:cs="宋体"/>
      <w:b w:val="0"/>
      <w:bCs w:val="0"/>
      <w:kern w:val="44"/>
      <w:sz w:val="28"/>
      <w:szCs w:val="20"/>
    </w:rPr>
  </w:style>
  <w:style w:type="paragraph" w:customStyle="1" w:styleId="afffffffffffa">
    <w:name w:val="附录五级条标题"/>
    <w:basedOn w:val="afffffffffffb"/>
    <w:next w:val="affff9"/>
    <w:rsid w:val="00C90EC6"/>
    <w:pPr>
      <w:outlineLvl w:val="6"/>
    </w:pPr>
  </w:style>
  <w:style w:type="paragraph" w:customStyle="1" w:styleId="afffffffffffb">
    <w:name w:val="附录四级条标题"/>
    <w:basedOn w:val="afffffffffffc"/>
    <w:next w:val="affff9"/>
    <w:rsid w:val="00C90EC6"/>
    <w:pPr>
      <w:tabs>
        <w:tab w:val="left" w:pos="840"/>
      </w:tabs>
      <w:ind w:left="840" w:hanging="420"/>
      <w:outlineLvl w:val="5"/>
    </w:pPr>
  </w:style>
  <w:style w:type="paragraph" w:customStyle="1" w:styleId="afffffffffffc">
    <w:name w:val="附录三级条标题"/>
    <w:basedOn w:val="afffffffffffd"/>
    <w:next w:val="affff9"/>
    <w:rsid w:val="00C90EC6"/>
    <w:pPr>
      <w:outlineLvl w:val="4"/>
    </w:pPr>
  </w:style>
  <w:style w:type="paragraph" w:customStyle="1" w:styleId="afffffffffffd">
    <w:name w:val="附录二级条标题"/>
    <w:basedOn w:val="afffffffffffe"/>
    <w:next w:val="affff9"/>
    <w:rsid w:val="00C90EC6"/>
    <w:pPr>
      <w:outlineLvl w:val="3"/>
    </w:pPr>
  </w:style>
  <w:style w:type="paragraph" w:customStyle="1" w:styleId="afffffffffffe">
    <w:name w:val="附录一级条标题"/>
    <w:basedOn w:val="affffffffffff"/>
    <w:next w:val="affff9"/>
    <w:rsid w:val="00C90EC6"/>
    <w:pPr>
      <w:autoSpaceDN w:val="0"/>
      <w:outlineLvl w:val="2"/>
    </w:pPr>
  </w:style>
  <w:style w:type="paragraph" w:customStyle="1" w:styleId="affffffffffff">
    <w:name w:val="附录章标题"/>
    <w:next w:val="affff9"/>
    <w:rsid w:val="00C90EC6"/>
    <w:pPr>
      <w:tabs>
        <w:tab w:val="left" w:pos="360"/>
      </w:tabs>
      <w:wordWrap w:val="0"/>
      <w:overflowPunct w:val="0"/>
      <w:autoSpaceDE w:val="0"/>
      <w:spacing w:beforeLines="50" w:afterLines="50"/>
      <w:ind w:left="360" w:hanging="360"/>
      <w:jc w:val="both"/>
      <w:textAlignment w:val="baseline"/>
      <w:outlineLvl w:val="1"/>
    </w:pPr>
    <w:rPr>
      <w:rFonts w:ascii="黑体" w:eastAsia="黑体" w:hAnsi="Calibri"/>
      <w:b/>
      <w:kern w:val="21"/>
      <w:sz w:val="21"/>
    </w:rPr>
  </w:style>
  <w:style w:type="paragraph" w:customStyle="1" w:styleId="affffffffffff0">
    <w:name w:val="附录表标题"/>
    <w:basedOn w:val="affffffffffff1"/>
    <w:next w:val="affff9"/>
    <w:rsid w:val="00C90EC6"/>
    <w:pPr>
      <w:tabs>
        <w:tab w:val="left" w:pos="210"/>
        <w:tab w:val="left" w:pos="2040"/>
      </w:tabs>
      <w:ind w:left="2040" w:hanging="360"/>
      <w:textAlignment w:val="baseline"/>
    </w:pPr>
    <w:rPr>
      <w:kern w:val="21"/>
    </w:rPr>
  </w:style>
  <w:style w:type="paragraph" w:customStyle="1" w:styleId="affffffffffff1">
    <w:name w:val="正文表标题"/>
    <w:next w:val="affff9"/>
    <w:rsid w:val="00C90EC6"/>
    <w:pPr>
      <w:widowControl w:val="0"/>
      <w:tabs>
        <w:tab w:val="left" w:pos="420"/>
      </w:tabs>
      <w:topLinePunct/>
      <w:spacing w:before="160" w:after="60"/>
      <w:jc w:val="center"/>
    </w:pPr>
    <w:rPr>
      <w:rFonts w:ascii="Calibri" w:eastAsia="黑体" w:hAnsi="Calibri"/>
      <w:kern w:val="2"/>
      <w:sz w:val="21"/>
    </w:rPr>
  </w:style>
  <w:style w:type="paragraph" w:customStyle="1" w:styleId="z0">
    <w:name w:val="２z"/>
    <w:basedOn w:val="12"/>
    <w:rsid w:val="00C90EC6"/>
    <w:pPr>
      <w:keepNext/>
      <w:keepLines/>
      <w:topLinePunct/>
      <w:autoSpaceDE/>
      <w:autoSpaceDN/>
      <w:adjustRightInd/>
      <w:spacing w:line="312" w:lineRule="exact"/>
      <w:jc w:val="both"/>
      <w:textAlignment w:val="baseline"/>
    </w:pPr>
    <w:rPr>
      <w:rFonts w:ascii="Calibri" w:eastAsia="宋体" w:hAnsi="Calibri"/>
      <w:b w:val="0"/>
      <w:bCs w:val="0"/>
      <w:kern w:val="44"/>
      <w:sz w:val="21"/>
      <w:szCs w:val="20"/>
    </w:rPr>
  </w:style>
  <w:style w:type="paragraph" w:customStyle="1" w:styleId="pa-51">
    <w:name w:val="pa-51"/>
    <w:basedOn w:val="a8"/>
    <w:rsid w:val="00C90EC6"/>
    <w:pPr>
      <w:widowControl/>
      <w:spacing w:line="276" w:lineRule="atLeast"/>
      <w:jc w:val="center"/>
    </w:pPr>
    <w:rPr>
      <w:rFonts w:ascii="宋体" w:hAnsi="宋体" w:cs="宋体"/>
      <w:kern w:val="0"/>
      <w:sz w:val="24"/>
      <w:szCs w:val="24"/>
    </w:rPr>
  </w:style>
  <w:style w:type="paragraph" w:customStyle="1" w:styleId="180">
    <w:name w:val="样式 小四 行距: 固定值 18 磅"/>
    <w:basedOn w:val="a8"/>
    <w:rsid w:val="00C90EC6"/>
    <w:pPr>
      <w:tabs>
        <w:tab w:val="left" w:pos="840"/>
      </w:tabs>
      <w:spacing w:line="360" w:lineRule="exact"/>
      <w:ind w:left="840" w:hanging="420"/>
    </w:pPr>
    <w:rPr>
      <w:sz w:val="24"/>
      <w:szCs w:val="20"/>
    </w:rPr>
  </w:style>
  <w:style w:type="paragraph" w:customStyle="1" w:styleId="1ffff7">
    <w:name w:val="项目符号1"/>
    <w:basedOn w:val="a8"/>
    <w:rsid w:val="00C90EC6"/>
    <w:pPr>
      <w:tabs>
        <w:tab w:val="left" w:pos="1140"/>
      </w:tabs>
      <w:ind w:left="1140" w:hanging="720"/>
    </w:pPr>
    <w:rPr>
      <w:szCs w:val="20"/>
    </w:rPr>
  </w:style>
  <w:style w:type="paragraph" w:customStyle="1" w:styleId="125">
    <w:name w:val="第12册用标题"/>
    <w:basedOn w:val="a8"/>
    <w:next w:val="a8"/>
    <w:rsid w:val="00C90EC6"/>
    <w:pPr>
      <w:spacing w:beforeLines="50" w:afterLines="50"/>
      <w:jc w:val="center"/>
      <w:outlineLvl w:val="0"/>
    </w:pPr>
    <w:rPr>
      <w:rFonts w:ascii="Arial" w:eastAsia="黑体" w:hAnsi="Arial"/>
      <w:sz w:val="44"/>
      <w:szCs w:val="20"/>
    </w:rPr>
  </w:style>
  <w:style w:type="paragraph" w:customStyle="1" w:styleId="1TimesNewRoman">
    <w:name w:val="样式 标题 1 + Times New Roman 黑色"/>
    <w:basedOn w:val="12"/>
    <w:rsid w:val="00C90EC6"/>
    <w:pPr>
      <w:tabs>
        <w:tab w:val="left" w:pos="425"/>
      </w:tabs>
      <w:adjustRightInd/>
      <w:spacing w:before="60" w:after="60" w:line="240" w:lineRule="auto"/>
      <w:ind w:left="425" w:hanging="425"/>
      <w:jc w:val="left"/>
    </w:pPr>
    <w:rPr>
      <w:rFonts w:ascii="Calibri" w:eastAsia="宋体" w:hAnsi="Calibri"/>
      <w:bCs w:val="0"/>
      <w:color w:val="000000"/>
      <w:kern w:val="2"/>
      <w:sz w:val="24"/>
      <w:szCs w:val="20"/>
    </w:rPr>
  </w:style>
  <w:style w:type="paragraph" w:customStyle="1" w:styleId="11f1">
    <w:name w:val="纯文本11"/>
    <w:basedOn w:val="a8"/>
    <w:rsid w:val="00C90EC6"/>
    <w:pPr>
      <w:adjustRightInd w:val="0"/>
      <w:textAlignment w:val="baseline"/>
    </w:pPr>
    <w:rPr>
      <w:rFonts w:ascii="宋体" w:hAnsi="Courier New"/>
      <w:szCs w:val="20"/>
    </w:rPr>
  </w:style>
  <w:style w:type="paragraph" w:customStyle="1" w:styleId="1ffff8">
    <w:name w:val="标书标题1"/>
    <w:basedOn w:val="12"/>
    <w:rsid w:val="00C90EC6"/>
    <w:pPr>
      <w:keepNext/>
      <w:widowControl/>
      <w:tabs>
        <w:tab w:val="left" w:pos="360"/>
      </w:tabs>
      <w:autoSpaceDE/>
      <w:autoSpaceDN/>
      <w:snapToGrid w:val="0"/>
      <w:spacing w:before="240"/>
      <w:ind w:left="284" w:hanging="284"/>
      <w:jc w:val="left"/>
    </w:pPr>
    <w:rPr>
      <w:rFonts w:ascii="Arial Narrow" w:eastAsia="黑体" w:hAnsi="Arial Narrow"/>
      <w:b w:val="0"/>
      <w:bCs w:val="0"/>
      <w:sz w:val="30"/>
      <w:szCs w:val="20"/>
    </w:rPr>
  </w:style>
  <w:style w:type="paragraph" w:customStyle="1" w:styleId="512">
    <w:name w:val="标题 51"/>
    <w:basedOn w:val="a8"/>
    <w:next w:val="a8"/>
    <w:rsid w:val="00C90EC6"/>
    <w:pPr>
      <w:keepNext/>
      <w:keepLines/>
      <w:widowControl/>
      <w:spacing w:before="120" w:after="120" w:line="360" w:lineRule="auto"/>
      <w:ind w:firstLine="499"/>
      <w:jc w:val="left"/>
      <w:outlineLvl w:val="4"/>
    </w:pPr>
    <w:rPr>
      <w:rFonts w:ascii="宋体"/>
      <w:b/>
      <w:bCs/>
      <w:sz w:val="28"/>
      <w:szCs w:val="28"/>
    </w:rPr>
  </w:style>
  <w:style w:type="paragraph" w:customStyle="1" w:styleId="CharCharCharCharCharChar1Char">
    <w:name w:val="Char Char Char Char Char Char1 Char"/>
    <w:basedOn w:val="a8"/>
    <w:rsid w:val="00C90EC6"/>
    <w:rPr>
      <w:rFonts w:ascii="Calibri" w:hAnsi="Calibri"/>
      <w:szCs w:val="20"/>
    </w:rPr>
  </w:style>
  <w:style w:type="paragraph" w:customStyle="1" w:styleId="NewNewNewNewNewNewNewNewNewNew">
    <w:name w:val="正文 New New New New New New New New New New"/>
    <w:rsid w:val="00C90EC6"/>
    <w:pPr>
      <w:widowControl w:val="0"/>
      <w:jc w:val="both"/>
    </w:pPr>
    <w:rPr>
      <w:kern w:val="2"/>
      <w:sz w:val="21"/>
      <w:szCs w:val="24"/>
    </w:rPr>
  </w:style>
  <w:style w:type="paragraph" w:customStyle="1" w:styleId="pa-133">
    <w:name w:val="pa-133"/>
    <w:basedOn w:val="a8"/>
    <w:rsid w:val="00C90EC6"/>
    <w:pPr>
      <w:widowControl/>
      <w:spacing w:line="280" w:lineRule="atLeast"/>
      <w:jc w:val="left"/>
    </w:pPr>
    <w:rPr>
      <w:rFonts w:ascii="宋体" w:hAnsi="宋体" w:cs="宋体"/>
      <w:kern w:val="0"/>
      <w:sz w:val="24"/>
      <w:szCs w:val="24"/>
    </w:rPr>
  </w:style>
  <w:style w:type="paragraph" w:customStyle="1" w:styleId="1New">
    <w:name w:val="标题 1 New"/>
    <w:basedOn w:val="NewNewNewNewNewNewNewNewNewNewNew"/>
    <w:next w:val="NewNewNewNewNewNewNewNewNewNewNew"/>
    <w:rsid w:val="00C90EC6"/>
    <w:pPr>
      <w:keepNext/>
      <w:keepLines/>
      <w:spacing w:before="340" w:after="330" w:line="578" w:lineRule="auto"/>
      <w:outlineLvl w:val="0"/>
    </w:pPr>
    <w:rPr>
      <w:b/>
      <w:bCs/>
      <w:kern w:val="44"/>
      <w:sz w:val="44"/>
      <w:szCs w:val="44"/>
    </w:rPr>
  </w:style>
  <w:style w:type="paragraph" w:customStyle="1" w:styleId="NewNewNewNewNewNewNewNewNewNewNew">
    <w:name w:val="正文 New New New New New New New New New New New"/>
    <w:rsid w:val="00C90EC6"/>
    <w:pPr>
      <w:widowControl w:val="0"/>
      <w:jc w:val="both"/>
    </w:pPr>
    <w:rPr>
      <w:kern w:val="2"/>
      <w:sz w:val="21"/>
      <w:szCs w:val="24"/>
    </w:rPr>
  </w:style>
  <w:style w:type="paragraph" w:customStyle="1" w:styleId="pa-80">
    <w:name w:val="pa-80"/>
    <w:basedOn w:val="a8"/>
    <w:rsid w:val="00C90EC6"/>
    <w:pPr>
      <w:widowControl/>
      <w:spacing w:line="360" w:lineRule="atLeast"/>
    </w:pPr>
    <w:rPr>
      <w:rFonts w:ascii="宋体" w:hAnsi="宋体" w:cs="宋体"/>
      <w:kern w:val="0"/>
      <w:sz w:val="24"/>
      <w:szCs w:val="24"/>
    </w:rPr>
  </w:style>
  <w:style w:type="paragraph" w:customStyle="1" w:styleId="21e">
    <w:name w:val="正文21"/>
    <w:basedOn w:val="a8"/>
    <w:rsid w:val="00C90EC6"/>
    <w:pPr>
      <w:widowControl/>
      <w:spacing w:before="156" w:line="360" w:lineRule="auto"/>
      <w:ind w:firstLineChars="200" w:firstLine="510"/>
      <w:jc w:val="left"/>
    </w:pPr>
    <w:rPr>
      <w:rFonts w:ascii="Calibri" w:hAnsi="Calibri"/>
      <w:sz w:val="24"/>
      <w:szCs w:val="20"/>
    </w:rPr>
  </w:style>
  <w:style w:type="paragraph" w:customStyle="1" w:styleId="21f">
    <w:name w:val="正文文本 21"/>
    <w:basedOn w:val="a8"/>
    <w:rsid w:val="00C90EC6"/>
    <w:pPr>
      <w:adjustRightInd w:val="0"/>
      <w:spacing w:line="300" w:lineRule="auto"/>
      <w:jc w:val="center"/>
    </w:pPr>
    <w:rPr>
      <w:rFonts w:ascii="宋体" w:hAnsi="宋体" w:hint="eastAsia"/>
      <w:sz w:val="24"/>
      <w:szCs w:val="20"/>
    </w:rPr>
  </w:style>
  <w:style w:type="paragraph" w:customStyle="1" w:styleId="affffffffffff2">
    <w:name w:val="ÕýÎÄ"/>
    <w:rsid w:val="00C90EC6"/>
    <w:pPr>
      <w:widowControl w:val="0"/>
      <w:overflowPunct w:val="0"/>
      <w:autoSpaceDE w:val="0"/>
      <w:autoSpaceDN w:val="0"/>
      <w:adjustRightInd w:val="0"/>
      <w:textAlignment w:val="baseline"/>
    </w:pPr>
    <w:rPr>
      <w:rFonts w:ascii="Courier New" w:hAnsi="Courier New"/>
      <w:sz w:val="24"/>
    </w:rPr>
  </w:style>
  <w:style w:type="paragraph" w:customStyle="1" w:styleId="affffffffffff3">
    <w:name w:val="前言、引言标题"/>
    <w:next w:val="a8"/>
    <w:rsid w:val="00C90EC6"/>
    <w:pPr>
      <w:shd w:val="clear" w:color="FFFFFF" w:fill="FFFFFF"/>
      <w:spacing w:before="640" w:after="560"/>
      <w:ind w:left="420" w:hanging="420"/>
      <w:jc w:val="center"/>
      <w:outlineLvl w:val="0"/>
    </w:pPr>
    <w:rPr>
      <w:rFonts w:ascii="黑体" w:eastAsia="黑体" w:hAnsi="Calibri"/>
      <w:sz w:val="32"/>
    </w:rPr>
  </w:style>
  <w:style w:type="paragraph" w:customStyle="1" w:styleId="pa-74">
    <w:name w:val="pa-74"/>
    <w:basedOn w:val="a8"/>
    <w:rsid w:val="00C90EC6"/>
    <w:pPr>
      <w:widowControl/>
      <w:spacing w:line="360" w:lineRule="atLeast"/>
      <w:ind w:firstLine="640"/>
      <w:jc w:val="center"/>
    </w:pPr>
    <w:rPr>
      <w:rFonts w:ascii="宋体" w:hAnsi="宋体" w:cs="宋体"/>
      <w:kern w:val="0"/>
      <w:sz w:val="24"/>
      <w:szCs w:val="24"/>
    </w:rPr>
  </w:style>
  <w:style w:type="paragraph" w:customStyle="1" w:styleId="CharCharChar10">
    <w:name w:val="Char Char Char1"/>
    <w:basedOn w:val="a8"/>
    <w:rsid w:val="00C90EC6"/>
    <w:rPr>
      <w:rFonts w:ascii="Tahoma" w:hAnsi="Tahoma"/>
      <w:sz w:val="24"/>
      <w:szCs w:val="20"/>
    </w:rPr>
  </w:style>
  <w:style w:type="paragraph" w:customStyle="1" w:styleId="pa-29">
    <w:name w:val="pa-29"/>
    <w:basedOn w:val="a8"/>
    <w:rsid w:val="00C90EC6"/>
    <w:pPr>
      <w:widowControl/>
      <w:spacing w:line="360" w:lineRule="atLeast"/>
      <w:ind w:firstLine="2820"/>
    </w:pPr>
    <w:rPr>
      <w:rFonts w:ascii="宋体" w:hAnsi="宋体" w:cs="宋体"/>
      <w:kern w:val="0"/>
      <w:sz w:val="24"/>
      <w:szCs w:val="24"/>
    </w:rPr>
  </w:style>
  <w:style w:type="paragraph" w:customStyle="1" w:styleId="zhw">
    <w:name w:val="zhw"/>
    <w:basedOn w:val="a8"/>
    <w:rsid w:val="00C90EC6"/>
    <w:pPr>
      <w:adjustRightInd w:val="0"/>
      <w:jc w:val="left"/>
      <w:textAlignment w:val="baseline"/>
    </w:pPr>
    <w:rPr>
      <w:rFonts w:ascii="Arial" w:eastAsia="Wingdings" w:hAnsi="Arial"/>
      <w:kern w:val="0"/>
      <w:sz w:val="24"/>
      <w:szCs w:val="20"/>
    </w:rPr>
  </w:style>
  <w:style w:type="paragraph" w:customStyle="1" w:styleId="pa-92">
    <w:name w:val="pa-92"/>
    <w:basedOn w:val="a8"/>
    <w:rsid w:val="00C90EC6"/>
    <w:pPr>
      <w:widowControl/>
      <w:spacing w:line="480" w:lineRule="atLeast"/>
      <w:ind w:firstLine="480"/>
    </w:pPr>
    <w:rPr>
      <w:rFonts w:ascii="宋体" w:hAnsi="宋体" w:cs="宋体"/>
      <w:kern w:val="0"/>
      <w:sz w:val="24"/>
      <w:szCs w:val="24"/>
    </w:rPr>
  </w:style>
  <w:style w:type="paragraph" w:customStyle="1" w:styleId="4f1">
    <w:name w:val="样式 标题 4 + 非加粗"/>
    <w:basedOn w:val="40"/>
    <w:rsid w:val="00C90EC6"/>
    <w:pPr>
      <w:spacing w:before="120" w:after="120" w:line="560" w:lineRule="atLeast"/>
      <w:jc w:val="left"/>
    </w:pPr>
    <w:rPr>
      <w:rFonts w:eastAsia="宋体"/>
      <w:b w:val="0"/>
      <w:bCs w:val="0"/>
      <w:sz w:val="24"/>
      <w:szCs w:val="24"/>
    </w:rPr>
  </w:style>
  <w:style w:type="paragraph" w:customStyle="1" w:styleId="CM41">
    <w:name w:val="CM41"/>
    <w:basedOn w:val="a8"/>
    <w:next w:val="a8"/>
    <w:rsid w:val="00C90EC6"/>
    <w:pPr>
      <w:autoSpaceDE w:val="0"/>
      <w:autoSpaceDN w:val="0"/>
      <w:adjustRightInd w:val="0"/>
      <w:spacing w:after="343"/>
      <w:jc w:val="left"/>
    </w:pPr>
    <w:rPr>
      <w:rFonts w:ascii="Sim Sun" w:eastAsia="Sim Sun" w:hAnsi="Calibri"/>
      <w:kern w:val="0"/>
      <w:sz w:val="24"/>
      <w:szCs w:val="20"/>
    </w:rPr>
  </w:style>
  <w:style w:type="paragraph" w:customStyle="1" w:styleId="affffffffffff4">
    <w:name w:val="节"/>
    <w:basedOn w:val="21"/>
    <w:rsid w:val="00C90EC6"/>
    <w:pPr>
      <w:spacing w:before="160" w:after="160" w:line="720" w:lineRule="exact"/>
      <w:jc w:val="center"/>
    </w:pPr>
    <w:rPr>
      <w:rFonts w:ascii="Times New Roman" w:hAnsi="Times New Roman"/>
      <w:b w:val="0"/>
      <w:color w:val="000000"/>
      <w:spacing w:val="14"/>
      <w:kern w:val="24"/>
      <w:sz w:val="28"/>
      <w:szCs w:val="20"/>
    </w:rPr>
  </w:style>
  <w:style w:type="paragraph" w:customStyle="1" w:styleId="11f2">
    <w:name w:val="1.1"/>
    <w:basedOn w:val="a8"/>
    <w:rsid w:val="00C90EC6"/>
    <w:pPr>
      <w:widowControl/>
      <w:tabs>
        <w:tab w:val="left" w:pos="720"/>
      </w:tabs>
      <w:overflowPunct w:val="0"/>
      <w:autoSpaceDE w:val="0"/>
      <w:autoSpaceDN w:val="0"/>
      <w:adjustRightInd w:val="0"/>
      <w:spacing w:before="60" w:after="60"/>
      <w:ind w:left="720" w:hanging="720"/>
      <w:jc w:val="left"/>
      <w:textAlignment w:val="baseline"/>
      <w:outlineLvl w:val="0"/>
    </w:pPr>
    <w:rPr>
      <w:rFonts w:ascii="宋体" w:hAnsi="Calibri"/>
      <w:b/>
      <w:kern w:val="0"/>
      <w:sz w:val="24"/>
      <w:szCs w:val="20"/>
    </w:rPr>
  </w:style>
  <w:style w:type="paragraph" w:customStyle="1" w:styleId="New0">
    <w:name w:val="页眉 New"/>
    <w:basedOn w:val="New1"/>
    <w:rsid w:val="00C90EC6"/>
    <w:pPr>
      <w:pBdr>
        <w:bottom w:val="single" w:sz="6" w:space="1" w:color="auto"/>
      </w:pBdr>
      <w:tabs>
        <w:tab w:val="center" w:pos="4153"/>
        <w:tab w:val="right" w:pos="8306"/>
      </w:tabs>
      <w:snapToGrid w:val="0"/>
      <w:jc w:val="center"/>
    </w:pPr>
    <w:rPr>
      <w:sz w:val="18"/>
      <w:szCs w:val="18"/>
    </w:rPr>
  </w:style>
  <w:style w:type="paragraph" w:customStyle="1" w:styleId="New1">
    <w:name w:val="正文 New"/>
    <w:rsid w:val="00C90EC6"/>
    <w:pPr>
      <w:widowControl w:val="0"/>
      <w:jc w:val="both"/>
    </w:pPr>
    <w:rPr>
      <w:kern w:val="2"/>
      <w:sz w:val="21"/>
      <w:szCs w:val="24"/>
    </w:rPr>
  </w:style>
  <w:style w:type="paragraph" w:customStyle="1" w:styleId="affffffffffff5">
    <w:name w:val="招标文件－表格用正文"/>
    <w:basedOn w:val="a8"/>
    <w:rsid w:val="00C90EC6"/>
    <w:pPr>
      <w:spacing w:before="100" w:beforeAutospacing="1" w:after="100" w:afterAutospacing="1"/>
    </w:pPr>
    <w:rPr>
      <w:rFonts w:cs="宋体"/>
      <w:sz w:val="24"/>
      <w:szCs w:val="20"/>
    </w:rPr>
  </w:style>
  <w:style w:type="paragraph" w:customStyle="1" w:styleId="Normal8">
    <w:name w:val="Normal_8"/>
    <w:qFormat/>
    <w:rsid w:val="00C90EC6"/>
    <w:rPr>
      <w:rFonts w:ascii="黑体" w:eastAsia="黑体" w:hAnsi="黑体"/>
      <w:b/>
      <w:sz w:val="32"/>
      <w:szCs w:val="24"/>
    </w:rPr>
  </w:style>
  <w:style w:type="paragraph" w:customStyle="1" w:styleId="21f0">
    <w:name w:val="2册标题1"/>
    <w:basedOn w:val="a8"/>
    <w:next w:val="a8"/>
    <w:rsid w:val="00C90EC6"/>
    <w:pPr>
      <w:spacing w:beforeLines="50" w:afterLines="50"/>
      <w:jc w:val="center"/>
      <w:outlineLvl w:val="0"/>
    </w:pPr>
    <w:rPr>
      <w:rFonts w:ascii="Arial" w:eastAsia="黑体" w:hAnsi="Arial"/>
      <w:sz w:val="32"/>
      <w:szCs w:val="20"/>
    </w:rPr>
  </w:style>
  <w:style w:type="paragraph" w:customStyle="1" w:styleId="NewNewNewNew">
    <w:name w:val="页眉 New New New New"/>
    <w:basedOn w:val="NewNewNewNew0"/>
    <w:rsid w:val="00C90EC6"/>
    <w:pPr>
      <w:pBdr>
        <w:bottom w:val="single" w:sz="6" w:space="1" w:color="auto"/>
      </w:pBdr>
      <w:tabs>
        <w:tab w:val="center" w:pos="4153"/>
        <w:tab w:val="right" w:pos="8306"/>
      </w:tabs>
      <w:snapToGrid w:val="0"/>
      <w:jc w:val="center"/>
    </w:pPr>
    <w:rPr>
      <w:sz w:val="18"/>
      <w:szCs w:val="18"/>
    </w:rPr>
  </w:style>
  <w:style w:type="paragraph" w:customStyle="1" w:styleId="NewNewNewNew0">
    <w:name w:val="正文 New New New New"/>
    <w:rsid w:val="00C90EC6"/>
    <w:pPr>
      <w:widowControl w:val="0"/>
      <w:jc w:val="both"/>
    </w:pPr>
    <w:rPr>
      <w:kern w:val="2"/>
      <w:sz w:val="21"/>
      <w:szCs w:val="24"/>
    </w:rPr>
  </w:style>
  <w:style w:type="paragraph" w:customStyle="1" w:styleId="224">
    <w:name w:val="正文文本 22"/>
    <w:basedOn w:val="a8"/>
    <w:rsid w:val="00C90EC6"/>
    <w:pPr>
      <w:widowControl/>
      <w:overflowPunct w:val="0"/>
      <w:autoSpaceDE w:val="0"/>
      <w:autoSpaceDN w:val="0"/>
      <w:adjustRightInd w:val="0"/>
      <w:ind w:left="720" w:hanging="720"/>
      <w:textAlignment w:val="baseline"/>
    </w:pPr>
    <w:rPr>
      <w:rFonts w:ascii="Calibri" w:hAnsi="Calibri"/>
      <w:kern w:val="0"/>
      <w:sz w:val="24"/>
      <w:szCs w:val="20"/>
      <w:lang w:val="en-GB"/>
    </w:rPr>
  </w:style>
  <w:style w:type="paragraph" w:customStyle="1" w:styleId="CharCharChar1Char1">
    <w:name w:val="Char Char Char1 Char1"/>
    <w:basedOn w:val="a8"/>
    <w:rsid w:val="00C90EC6"/>
    <w:pPr>
      <w:widowControl/>
      <w:spacing w:after="160" w:line="240" w:lineRule="exact"/>
      <w:jc w:val="left"/>
    </w:pPr>
    <w:rPr>
      <w:rFonts w:ascii="Arial" w:eastAsia="Times New Roman" w:hAnsi="Arial" w:cs="Verdana"/>
      <w:b/>
      <w:kern w:val="0"/>
      <w:sz w:val="24"/>
      <w:szCs w:val="20"/>
      <w:lang w:eastAsia="en-US"/>
    </w:rPr>
  </w:style>
  <w:style w:type="paragraph" w:customStyle="1" w:styleId="NewNew0">
    <w:name w:val="页眉 New New"/>
    <w:basedOn w:val="NewNew1"/>
    <w:rsid w:val="00C90EC6"/>
    <w:pPr>
      <w:pBdr>
        <w:bottom w:val="single" w:sz="6" w:space="1" w:color="auto"/>
      </w:pBdr>
      <w:tabs>
        <w:tab w:val="center" w:pos="4153"/>
        <w:tab w:val="right" w:pos="8306"/>
      </w:tabs>
      <w:snapToGrid w:val="0"/>
      <w:jc w:val="center"/>
    </w:pPr>
    <w:rPr>
      <w:sz w:val="18"/>
      <w:szCs w:val="18"/>
    </w:rPr>
  </w:style>
  <w:style w:type="paragraph" w:customStyle="1" w:styleId="NewNew1">
    <w:name w:val="正文 New New"/>
    <w:rsid w:val="00C90EC6"/>
    <w:pPr>
      <w:widowControl w:val="0"/>
      <w:jc w:val="both"/>
    </w:pPr>
    <w:rPr>
      <w:kern w:val="2"/>
      <w:sz w:val="21"/>
      <w:szCs w:val="24"/>
    </w:rPr>
  </w:style>
  <w:style w:type="paragraph" w:customStyle="1" w:styleId="affffffffffff6">
    <w:name w:val="引言二级条标题"/>
    <w:basedOn w:val="affffffffffff7"/>
    <w:next w:val="affff9"/>
    <w:rsid w:val="00C90EC6"/>
  </w:style>
  <w:style w:type="paragraph" w:customStyle="1" w:styleId="affffffffffff7">
    <w:name w:val="引言一级条标题"/>
    <w:basedOn w:val="a8"/>
    <w:next w:val="affff9"/>
    <w:rsid w:val="00C90EC6"/>
    <w:pPr>
      <w:widowControl/>
    </w:pPr>
    <w:rPr>
      <w:rFonts w:ascii="Calibri" w:eastAsia="黑体" w:hAnsi="Calibri"/>
      <w:b/>
      <w:szCs w:val="20"/>
    </w:rPr>
  </w:style>
  <w:style w:type="paragraph" w:customStyle="1" w:styleId="CharCharChar1Char">
    <w:name w:val="Char Char Char1 Char"/>
    <w:basedOn w:val="a8"/>
    <w:rsid w:val="00C90EC6"/>
    <w:rPr>
      <w:sz w:val="24"/>
      <w:szCs w:val="20"/>
    </w:rPr>
  </w:style>
  <w:style w:type="paragraph" w:customStyle="1" w:styleId="1ffff9">
    <w:name w:val="列出段落_1"/>
    <w:basedOn w:val="3f8"/>
    <w:uiPriority w:val="99"/>
    <w:qFormat/>
    <w:rsid w:val="00C90EC6"/>
    <w:pPr>
      <w:ind w:firstLineChars="200" w:firstLine="420"/>
    </w:pPr>
    <w:rPr>
      <w:szCs w:val="20"/>
    </w:rPr>
  </w:style>
  <w:style w:type="paragraph" w:customStyle="1" w:styleId="Legal3">
    <w:name w:val="Legal 3"/>
    <w:basedOn w:val="Default"/>
    <w:next w:val="Default"/>
    <w:rsid w:val="00C90EC6"/>
    <w:pPr>
      <w:spacing w:after="120"/>
    </w:pPr>
    <w:rPr>
      <w:rFonts w:ascii="宋体" w:eastAsia="宋体" w:cs="Times New Roman"/>
      <w:color w:val="auto"/>
      <w:szCs w:val="20"/>
    </w:rPr>
  </w:style>
  <w:style w:type="paragraph" w:customStyle="1" w:styleId="NewNewNewNewNewNewNewNewNewNew0">
    <w:name w:val="页脚 New New New New New New New New New New"/>
    <w:basedOn w:val="NewNewNewNewNewNewNewNewNewNew"/>
    <w:rsid w:val="00C90EC6"/>
    <w:pPr>
      <w:tabs>
        <w:tab w:val="center" w:pos="4153"/>
        <w:tab w:val="right" w:pos="8306"/>
      </w:tabs>
      <w:snapToGrid w:val="0"/>
      <w:jc w:val="left"/>
    </w:pPr>
    <w:rPr>
      <w:sz w:val="18"/>
      <w:szCs w:val="18"/>
    </w:rPr>
  </w:style>
  <w:style w:type="paragraph" w:customStyle="1" w:styleId="1ffffa">
    <w:name w:val="国标1级"/>
    <w:basedOn w:val="12"/>
    <w:rsid w:val="00C90EC6"/>
    <w:pPr>
      <w:keepNext/>
      <w:keepLines/>
      <w:autoSpaceDE/>
      <w:autoSpaceDN/>
      <w:adjustRightInd/>
      <w:spacing w:beforeLines="50" w:before="340" w:afterLines="50" w:after="330" w:line="312" w:lineRule="exact"/>
      <w:jc w:val="both"/>
    </w:pPr>
    <w:rPr>
      <w:rFonts w:ascii="黑体" w:eastAsia="黑体" w:hAnsi="Calibri"/>
      <w:b w:val="0"/>
      <w:bCs w:val="0"/>
      <w:sz w:val="21"/>
      <w:szCs w:val="20"/>
    </w:rPr>
  </w:style>
  <w:style w:type="paragraph" w:customStyle="1" w:styleId="1new0">
    <w:name w:val="国标1级new"/>
    <w:basedOn w:val="1ffffa"/>
    <w:rsid w:val="00C90EC6"/>
  </w:style>
  <w:style w:type="paragraph" w:customStyle="1" w:styleId="msonormalcxspmiddle">
    <w:name w:val="msonormalcxspmiddle"/>
    <w:basedOn w:val="a8"/>
    <w:rsid w:val="00C90EC6"/>
    <w:pPr>
      <w:widowControl/>
      <w:spacing w:before="100" w:beforeAutospacing="1" w:after="100" w:afterAutospacing="1"/>
      <w:jc w:val="left"/>
    </w:pPr>
    <w:rPr>
      <w:rFonts w:eastAsia="Arial Unicode MS"/>
      <w:color w:val="000000"/>
      <w:kern w:val="0"/>
      <w:sz w:val="18"/>
      <w:szCs w:val="20"/>
    </w:rPr>
  </w:style>
  <w:style w:type="paragraph" w:customStyle="1" w:styleId="NewNewNewNewNewNewNewNewNew">
    <w:name w:val="正文 New New New New New New New New New"/>
    <w:rsid w:val="00C90EC6"/>
    <w:pPr>
      <w:widowControl w:val="0"/>
      <w:jc w:val="both"/>
    </w:pPr>
    <w:rPr>
      <w:kern w:val="2"/>
      <w:sz w:val="21"/>
      <w:szCs w:val="24"/>
    </w:rPr>
  </w:style>
  <w:style w:type="paragraph" w:customStyle="1" w:styleId="xl43">
    <w:name w:val="xl43"/>
    <w:basedOn w:val="a8"/>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4f2">
    <w:name w:val="+标题4"/>
    <w:basedOn w:val="40"/>
    <w:rsid w:val="00C90EC6"/>
    <w:pPr>
      <w:tabs>
        <w:tab w:val="left" w:pos="1260"/>
      </w:tabs>
      <w:spacing w:before="120" w:after="120" w:line="360" w:lineRule="auto"/>
      <w:ind w:left="200"/>
    </w:pPr>
    <w:rPr>
      <w:rFonts w:ascii="Times New Roman" w:eastAsia="宋体" w:hAnsi="Times New Roman"/>
      <w:sz w:val="24"/>
    </w:rPr>
  </w:style>
  <w:style w:type="paragraph" w:customStyle="1" w:styleId="TOC0">
    <w:name w:val="基准TOC"/>
    <w:basedOn w:val="a8"/>
    <w:rsid w:val="00C90EC6"/>
    <w:pPr>
      <w:widowControl/>
      <w:tabs>
        <w:tab w:val="right" w:leader="dot" w:pos="8640"/>
      </w:tabs>
      <w:overflowPunct w:val="0"/>
      <w:autoSpaceDE w:val="0"/>
      <w:autoSpaceDN w:val="0"/>
      <w:adjustRightInd w:val="0"/>
      <w:jc w:val="left"/>
      <w:textAlignment w:val="baseline"/>
    </w:pPr>
    <w:rPr>
      <w:rFonts w:ascii="Calibri" w:hAnsi="Calibri"/>
      <w:kern w:val="0"/>
      <w:sz w:val="20"/>
      <w:szCs w:val="20"/>
    </w:rPr>
  </w:style>
  <w:style w:type="paragraph" w:customStyle="1" w:styleId="Normal2">
    <w:name w:val="Normal_2"/>
    <w:qFormat/>
    <w:rsid w:val="00C90EC6"/>
    <w:rPr>
      <w:rFonts w:ascii="黑体" w:eastAsia="黑体" w:hAnsi="黑体"/>
      <w:b/>
      <w:sz w:val="32"/>
      <w:szCs w:val="24"/>
    </w:rPr>
  </w:style>
  <w:style w:type="paragraph" w:customStyle="1" w:styleId="2fffa">
    <w:name w:val="国标2级"/>
    <w:basedOn w:val="12"/>
    <w:rsid w:val="00C90EC6"/>
    <w:pPr>
      <w:keepNext/>
      <w:keepLines/>
      <w:autoSpaceDE/>
      <w:autoSpaceDN/>
      <w:adjustRightInd/>
      <w:spacing w:beforeLines="50" w:before="340" w:afterLines="50" w:after="330" w:line="312" w:lineRule="exact"/>
      <w:jc w:val="both"/>
    </w:pPr>
    <w:rPr>
      <w:rFonts w:ascii="黑体" w:eastAsia="黑体" w:hAnsi="Calibri"/>
      <w:b w:val="0"/>
      <w:bCs w:val="0"/>
      <w:sz w:val="21"/>
      <w:szCs w:val="20"/>
    </w:rPr>
  </w:style>
  <w:style w:type="paragraph" w:customStyle="1" w:styleId="affffffffffff8">
    <w:name w:val="正文文字格式"/>
    <w:basedOn w:val="a8"/>
    <w:rsid w:val="00C90EC6"/>
    <w:pPr>
      <w:spacing w:line="460" w:lineRule="exact"/>
      <w:ind w:firstLine="505"/>
      <w:jc w:val="left"/>
    </w:pPr>
    <w:rPr>
      <w:rFonts w:ascii="宋体"/>
      <w:spacing w:val="4"/>
      <w:kern w:val="24"/>
      <w:sz w:val="24"/>
      <w:szCs w:val="20"/>
    </w:rPr>
  </w:style>
  <w:style w:type="paragraph" w:customStyle="1" w:styleId="xl39">
    <w:name w:val="xl39"/>
    <w:basedOn w:val="a8"/>
    <w:rsid w:val="00C90EC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affffffffffff9">
    <w:name w:val="章节标题"/>
    <w:basedOn w:val="a8"/>
    <w:next w:val="affffffffffffa"/>
    <w:rsid w:val="00C90EC6"/>
    <w:pPr>
      <w:keepNext/>
      <w:keepLines/>
      <w:widowControl/>
      <w:overflowPunct w:val="0"/>
      <w:autoSpaceDE w:val="0"/>
      <w:autoSpaceDN w:val="0"/>
      <w:adjustRightInd w:val="0"/>
      <w:spacing w:before="600"/>
      <w:jc w:val="center"/>
      <w:textAlignment w:val="baseline"/>
    </w:pPr>
    <w:rPr>
      <w:rFonts w:ascii="Arial" w:hAnsi="Arial"/>
      <w:b/>
      <w:kern w:val="28"/>
      <w:sz w:val="32"/>
      <w:szCs w:val="20"/>
    </w:rPr>
  </w:style>
  <w:style w:type="paragraph" w:customStyle="1" w:styleId="affffffffffffa">
    <w:name w:val="章节副题"/>
    <w:basedOn w:val="a8"/>
    <w:next w:val="af3"/>
    <w:rsid w:val="00C90EC6"/>
    <w:pPr>
      <w:keepNext/>
      <w:keepLines/>
      <w:widowControl/>
      <w:overflowPunct w:val="0"/>
      <w:autoSpaceDE w:val="0"/>
      <w:autoSpaceDN w:val="0"/>
      <w:adjustRightInd w:val="0"/>
      <w:spacing w:before="360" w:after="360"/>
      <w:jc w:val="center"/>
      <w:textAlignment w:val="baseline"/>
    </w:pPr>
    <w:rPr>
      <w:rFonts w:ascii="Arial" w:hAnsi="Arial"/>
      <w:i/>
      <w:kern w:val="28"/>
      <w:szCs w:val="20"/>
    </w:rPr>
  </w:style>
  <w:style w:type="paragraph" w:customStyle="1" w:styleId="NewNewNewNewNewNewNew">
    <w:name w:val="正文 New New New New New New New"/>
    <w:rsid w:val="00C90EC6"/>
    <w:pPr>
      <w:widowControl w:val="0"/>
      <w:jc w:val="both"/>
    </w:pPr>
    <w:rPr>
      <w:kern w:val="2"/>
      <w:sz w:val="21"/>
      <w:szCs w:val="24"/>
    </w:rPr>
  </w:style>
  <w:style w:type="paragraph" w:customStyle="1" w:styleId="b-b3">
    <w:name w:val="b-b3"/>
    <w:basedOn w:val="30"/>
    <w:next w:val="a8"/>
    <w:rsid w:val="00C90EC6"/>
    <w:pPr>
      <w:keepNext w:val="0"/>
      <w:keepLines w:val="0"/>
      <w:tabs>
        <w:tab w:val="left" w:pos="1815"/>
      </w:tabs>
      <w:snapToGrid w:val="0"/>
      <w:spacing w:before="80" w:after="80" w:line="440" w:lineRule="atLeast"/>
      <w:jc w:val="left"/>
      <w:textAlignment w:val="baseline"/>
    </w:pPr>
    <w:rPr>
      <w:rFonts w:ascii="Times New Roman" w:eastAsia="黑体" w:hAnsi="Times New Roman"/>
      <w:b w:val="0"/>
      <w:spacing w:val="4"/>
      <w:kern w:val="0"/>
      <w:sz w:val="28"/>
      <w:szCs w:val="20"/>
    </w:rPr>
  </w:style>
  <w:style w:type="paragraph" w:customStyle="1" w:styleId="pa-127">
    <w:name w:val="pa-127"/>
    <w:basedOn w:val="a8"/>
    <w:rsid w:val="00C90EC6"/>
    <w:pPr>
      <w:widowControl/>
      <w:spacing w:line="480" w:lineRule="atLeast"/>
      <w:ind w:firstLine="960"/>
    </w:pPr>
    <w:rPr>
      <w:rFonts w:ascii="宋体" w:hAnsi="宋体" w:cs="宋体"/>
      <w:kern w:val="0"/>
      <w:sz w:val="24"/>
      <w:szCs w:val="24"/>
    </w:rPr>
  </w:style>
  <w:style w:type="paragraph" w:customStyle="1" w:styleId="CharCharChar1CharCharCharChar">
    <w:name w:val="Char Char Char1 Char Char Char Char"/>
    <w:basedOn w:val="a8"/>
    <w:rsid w:val="00C90EC6"/>
    <w:rPr>
      <w:rFonts w:ascii="Calibri" w:hAnsi="Calibri"/>
      <w:szCs w:val="20"/>
    </w:rPr>
  </w:style>
  <w:style w:type="paragraph" w:customStyle="1" w:styleId="affffffffffffb">
    <w:name w:val="协议单位"/>
    <w:basedOn w:val="a8"/>
    <w:rsid w:val="00C90EC6"/>
    <w:rPr>
      <w:rFonts w:ascii="Calibri" w:hAnsi="Calibri"/>
      <w:sz w:val="24"/>
      <w:szCs w:val="20"/>
    </w:rPr>
  </w:style>
  <w:style w:type="paragraph" w:customStyle="1" w:styleId="1ffffb">
    <w:name w:val="样式 标题 1 + 加粗"/>
    <w:basedOn w:val="12"/>
    <w:rsid w:val="00C90EC6"/>
    <w:pPr>
      <w:keepNext/>
      <w:keepLines/>
      <w:autoSpaceDE/>
      <w:autoSpaceDN/>
      <w:adjustRightInd/>
      <w:spacing w:beforeLines="100" w:before="340" w:afterLines="100" w:after="330" w:line="240" w:lineRule="auto"/>
      <w:jc w:val="both"/>
    </w:pPr>
    <w:rPr>
      <w:rFonts w:eastAsia="黑体"/>
      <w:kern w:val="44"/>
      <w:sz w:val="28"/>
      <w:szCs w:val="28"/>
    </w:rPr>
  </w:style>
  <w:style w:type="paragraph" w:customStyle="1" w:styleId="affffffffffffc">
    <w:name w:val="+▲"/>
    <w:basedOn w:val="affffffff0"/>
    <w:rsid w:val="00C90EC6"/>
    <w:pPr>
      <w:tabs>
        <w:tab w:val="clear" w:pos="840"/>
        <w:tab w:val="left" w:pos="360"/>
        <w:tab w:val="left" w:pos="900"/>
      </w:tabs>
      <w:ind w:left="360" w:firstLineChars="0" w:hanging="360"/>
    </w:pPr>
    <w:rPr>
      <w:szCs w:val="20"/>
      <w:lang w:val="en-US"/>
    </w:rPr>
  </w:style>
  <w:style w:type="paragraph" w:customStyle="1" w:styleId="xl34">
    <w:name w:val="xl34"/>
    <w:basedOn w:val="a8"/>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affffffffffffd">
    <w:name w:val="工程建设条标题"/>
    <w:basedOn w:val="affffffffffffe"/>
    <w:next w:val="affff9"/>
    <w:rsid w:val="00C90EC6"/>
    <w:pPr>
      <w:spacing w:before="0" w:after="0"/>
      <w:jc w:val="left"/>
      <w:outlineLvl w:val="3"/>
    </w:pPr>
    <w:rPr>
      <w:b w:val="0"/>
    </w:rPr>
  </w:style>
  <w:style w:type="paragraph" w:customStyle="1" w:styleId="affffffffffffe">
    <w:name w:val="工程建设节标题"/>
    <w:basedOn w:val="afffffffffffff"/>
    <w:next w:val="affff9"/>
    <w:rsid w:val="00C90EC6"/>
    <w:pPr>
      <w:spacing w:before="400" w:after="400" w:line="240" w:lineRule="auto"/>
      <w:outlineLvl w:val="2"/>
    </w:pPr>
    <w:rPr>
      <w:sz w:val="21"/>
    </w:rPr>
  </w:style>
  <w:style w:type="paragraph" w:customStyle="1" w:styleId="afffffffffffff">
    <w:name w:val="工程建设章标题"/>
    <w:next w:val="affff9"/>
    <w:rsid w:val="00C90EC6"/>
    <w:pPr>
      <w:tabs>
        <w:tab w:val="left" w:pos="780"/>
      </w:tabs>
      <w:spacing w:before="640" w:after="560" w:line="480" w:lineRule="exact"/>
      <w:ind w:left="780" w:hanging="360"/>
      <w:jc w:val="center"/>
      <w:outlineLvl w:val="1"/>
    </w:pPr>
    <w:rPr>
      <w:rFonts w:ascii="黑体" w:eastAsia="黑体" w:hAnsi="Calibri"/>
      <w:b/>
      <w:sz w:val="28"/>
    </w:rPr>
  </w:style>
  <w:style w:type="paragraph" w:customStyle="1" w:styleId="afffffffffffff0">
    <w:name w:val="表格五号"/>
    <w:basedOn w:val="a8"/>
    <w:rsid w:val="00C90EC6"/>
    <w:rPr>
      <w:rFonts w:ascii="Arial" w:eastAsia="楷体_GB2312" w:hAnsi="Arial"/>
      <w:kern w:val="0"/>
      <w:szCs w:val="20"/>
    </w:rPr>
  </w:style>
  <w:style w:type="paragraph" w:customStyle="1" w:styleId="afffffffffffff1">
    <w:name w:val="部分副题"/>
    <w:basedOn w:val="a8"/>
    <w:next w:val="af3"/>
    <w:rsid w:val="00C90EC6"/>
    <w:pPr>
      <w:keepNext/>
      <w:widowControl/>
      <w:overflowPunct w:val="0"/>
      <w:autoSpaceDE w:val="0"/>
      <w:autoSpaceDN w:val="0"/>
      <w:adjustRightInd w:val="0"/>
      <w:spacing w:before="360" w:after="120"/>
      <w:jc w:val="center"/>
      <w:textAlignment w:val="baseline"/>
    </w:pPr>
    <w:rPr>
      <w:rFonts w:ascii="Arial" w:hAnsi="Arial"/>
      <w:i/>
      <w:kern w:val="28"/>
      <w:sz w:val="32"/>
      <w:szCs w:val="20"/>
    </w:rPr>
  </w:style>
  <w:style w:type="paragraph" w:customStyle="1" w:styleId="pa-90">
    <w:name w:val="pa-90"/>
    <w:basedOn w:val="a8"/>
    <w:rsid w:val="00C90EC6"/>
    <w:pPr>
      <w:widowControl/>
      <w:spacing w:line="280" w:lineRule="atLeast"/>
    </w:pPr>
    <w:rPr>
      <w:rFonts w:ascii="宋体" w:hAnsi="宋体" w:cs="宋体"/>
      <w:kern w:val="0"/>
      <w:sz w:val="24"/>
      <w:szCs w:val="24"/>
    </w:rPr>
  </w:style>
  <w:style w:type="paragraph" w:customStyle="1" w:styleId="afffffffffffff2">
    <w:name w:val="保留正文"/>
    <w:basedOn w:val="af3"/>
    <w:rsid w:val="00C90EC6"/>
    <w:pPr>
      <w:keepNext/>
      <w:spacing w:after="160"/>
    </w:pPr>
    <w:rPr>
      <w:kern w:val="0"/>
      <w:sz w:val="20"/>
      <w:szCs w:val="20"/>
    </w:rPr>
  </w:style>
  <w:style w:type="paragraph" w:customStyle="1" w:styleId="ParaCharCharCharCharCharCharCharCharCharCharCharCharChar">
    <w:name w:val="默认段落字体 Para Char Char Char Char Char Char Char Char Char Char Char Char Char"/>
    <w:basedOn w:val="af0"/>
    <w:rsid w:val="00C90EC6"/>
    <w:pPr>
      <w:shd w:val="clear" w:color="auto" w:fill="000080"/>
    </w:pPr>
    <w:rPr>
      <w:rFonts w:ascii="Tahoma" w:hAnsi="Tahoma"/>
      <w:kern w:val="0"/>
      <w:sz w:val="24"/>
      <w:szCs w:val="20"/>
    </w:rPr>
  </w:style>
  <w:style w:type="paragraph" w:customStyle="1" w:styleId="000">
    <w:name w:val="正文_0_0"/>
    <w:qFormat/>
    <w:rsid w:val="00C90EC6"/>
    <w:pPr>
      <w:spacing w:line="360" w:lineRule="auto"/>
    </w:pPr>
    <w:rPr>
      <w:kern w:val="2"/>
      <w:sz w:val="21"/>
      <w:szCs w:val="24"/>
    </w:rPr>
  </w:style>
  <w:style w:type="paragraph" w:customStyle="1" w:styleId="pa-85">
    <w:name w:val="pa-85"/>
    <w:basedOn w:val="a8"/>
    <w:rsid w:val="00C90EC6"/>
    <w:pPr>
      <w:widowControl/>
      <w:spacing w:line="760" w:lineRule="atLeast"/>
      <w:jc w:val="center"/>
    </w:pPr>
    <w:rPr>
      <w:rFonts w:ascii="宋体" w:hAnsi="宋体" w:cs="宋体"/>
      <w:kern w:val="0"/>
      <w:sz w:val="24"/>
      <w:szCs w:val="24"/>
    </w:rPr>
  </w:style>
  <w:style w:type="paragraph" w:customStyle="1" w:styleId="Fft">
    <w:name w:val="Fft"/>
    <w:basedOn w:val="a8"/>
    <w:rsid w:val="00C90EC6"/>
    <w:pPr>
      <w:spacing w:before="500" w:after="180"/>
      <w:jc w:val="center"/>
    </w:pPr>
    <w:rPr>
      <w:rFonts w:ascii="Calibri" w:eastAsia="黑体" w:hAnsi="Calibri"/>
      <w:color w:val="000000"/>
      <w:szCs w:val="20"/>
    </w:rPr>
  </w:style>
  <w:style w:type="paragraph" w:customStyle="1" w:styleId="font1">
    <w:name w:val="font1"/>
    <w:basedOn w:val="a8"/>
    <w:rsid w:val="00C90EC6"/>
    <w:pPr>
      <w:widowControl/>
      <w:spacing w:before="100" w:beforeAutospacing="1" w:after="100" w:afterAutospacing="1"/>
      <w:jc w:val="left"/>
    </w:pPr>
    <w:rPr>
      <w:rFonts w:ascii="宋体" w:hAnsi="宋体"/>
      <w:kern w:val="0"/>
      <w:sz w:val="24"/>
      <w:szCs w:val="20"/>
    </w:rPr>
  </w:style>
  <w:style w:type="paragraph" w:customStyle="1" w:styleId="ca-9">
    <w:name w:val="ca-9"/>
    <w:basedOn w:val="a8"/>
    <w:rsid w:val="00C90EC6"/>
    <w:pPr>
      <w:widowControl/>
      <w:jc w:val="left"/>
    </w:pPr>
    <w:rPr>
      <w:rFonts w:ascii="楷体_GB2312" w:eastAsia="楷体_GB2312" w:hAnsi="宋体" w:cs="宋体"/>
      <w:color w:val="000000"/>
      <w:spacing w:val="20"/>
      <w:kern w:val="0"/>
      <w:sz w:val="96"/>
      <w:szCs w:val="96"/>
    </w:rPr>
  </w:style>
  <w:style w:type="paragraph" w:customStyle="1" w:styleId="afffffffffffff3">
    <w:name w:val="编号引导"/>
    <w:basedOn w:val="ac"/>
    <w:next w:val="ac"/>
    <w:rsid w:val="00C90EC6"/>
    <w:pPr>
      <w:tabs>
        <w:tab w:val="clear" w:pos="454"/>
        <w:tab w:val="clear" w:pos="720"/>
      </w:tabs>
      <w:overflowPunct w:val="0"/>
      <w:autoSpaceDE w:val="0"/>
      <w:autoSpaceDN w:val="0"/>
      <w:adjustRightInd w:val="0"/>
      <w:spacing w:before="80" w:afterLines="0" w:after="160"/>
      <w:ind w:left="720" w:hanging="360"/>
      <w:textAlignment w:val="baseline"/>
    </w:pPr>
    <w:rPr>
      <w:rFonts w:ascii="Calibri"/>
      <w:sz w:val="20"/>
    </w:rPr>
  </w:style>
  <w:style w:type="paragraph" w:customStyle="1" w:styleId="BodyText21">
    <w:name w:val="Body Text 21"/>
    <w:basedOn w:val="a8"/>
    <w:rsid w:val="00C90EC6"/>
    <w:pPr>
      <w:adjustRightInd w:val="0"/>
      <w:spacing w:line="300" w:lineRule="auto"/>
      <w:jc w:val="center"/>
    </w:pPr>
    <w:rPr>
      <w:rFonts w:ascii="宋体" w:hAnsi="宋体"/>
      <w:sz w:val="24"/>
      <w:szCs w:val="20"/>
    </w:rPr>
  </w:style>
  <w:style w:type="paragraph" w:customStyle="1" w:styleId="1ffffc">
    <w:name w:val="+列表1"/>
    <w:basedOn w:val="a8"/>
    <w:rsid w:val="00C90EC6"/>
    <w:pPr>
      <w:tabs>
        <w:tab w:val="left" w:pos="502"/>
      </w:tabs>
      <w:jc w:val="center"/>
    </w:pPr>
    <w:rPr>
      <w:szCs w:val="24"/>
    </w:rPr>
  </w:style>
  <w:style w:type="paragraph" w:customStyle="1" w:styleId="pa-78">
    <w:name w:val="pa-78"/>
    <w:basedOn w:val="a8"/>
    <w:rsid w:val="00C90EC6"/>
    <w:pPr>
      <w:widowControl/>
      <w:spacing w:line="340" w:lineRule="atLeast"/>
    </w:pPr>
    <w:rPr>
      <w:rFonts w:ascii="宋体" w:hAnsi="宋体" w:cs="宋体"/>
      <w:kern w:val="0"/>
      <w:sz w:val="24"/>
      <w:szCs w:val="24"/>
    </w:rPr>
  </w:style>
  <w:style w:type="paragraph" w:customStyle="1" w:styleId="ca-13">
    <w:name w:val="ca-13"/>
    <w:basedOn w:val="a8"/>
    <w:rsid w:val="00C90EC6"/>
    <w:pPr>
      <w:widowControl/>
      <w:jc w:val="left"/>
    </w:pPr>
    <w:rPr>
      <w:rFonts w:ascii="宋体" w:hAnsi="宋体" w:cs="宋体"/>
      <w:color w:val="000000"/>
      <w:kern w:val="0"/>
      <w:sz w:val="32"/>
      <w:szCs w:val="32"/>
    </w:rPr>
  </w:style>
  <w:style w:type="paragraph" w:customStyle="1" w:styleId="Normal21">
    <w:name w:val="Normal_21"/>
    <w:qFormat/>
    <w:rsid w:val="00C90EC6"/>
    <w:rPr>
      <w:rFonts w:ascii="黑体" w:eastAsia="黑体" w:hAnsi="黑体"/>
      <w:b/>
      <w:sz w:val="32"/>
      <w:szCs w:val="24"/>
    </w:rPr>
  </w:style>
  <w:style w:type="paragraph" w:customStyle="1" w:styleId="ca-19">
    <w:name w:val="ca-19"/>
    <w:basedOn w:val="a8"/>
    <w:rsid w:val="00C90EC6"/>
    <w:pPr>
      <w:widowControl/>
      <w:jc w:val="left"/>
    </w:pPr>
    <w:rPr>
      <w:rFonts w:ascii="Calibri" w:hAnsi="Calibri"/>
      <w:kern w:val="0"/>
      <w:sz w:val="18"/>
      <w:szCs w:val="18"/>
    </w:rPr>
  </w:style>
  <w:style w:type="paragraph" w:customStyle="1" w:styleId="1-1-1">
    <w:name w:val="內文1-1-1"/>
    <w:rsid w:val="00C90EC6"/>
    <w:pPr>
      <w:spacing w:line="360" w:lineRule="auto"/>
      <w:ind w:left="1361" w:hanging="340"/>
      <w:jc w:val="both"/>
    </w:pPr>
    <w:rPr>
      <w:rFonts w:ascii="Calibri" w:eastAsia="PMingLiU" w:hAnsi="Calibri"/>
      <w:sz w:val="24"/>
    </w:rPr>
  </w:style>
  <w:style w:type="paragraph" w:customStyle="1" w:styleId="p19">
    <w:name w:val="p19"/>
    <w:basedOn w:val="a8"/>
    <w:rsid w:val="00C90EC6"/>
    <w:pPr>
      <w:widowControl/>
      <w:ind w:left="920" w:firstLine="420"/>
    </w:pPr>
    <w:rPr>
      <w:rFonts w:ascii="宋体" w:hAnsi="宋体"/>
      <w:kern w:val="0"/>
      <w:sz w:val="24"/>
      <w:szCs w:val="20"/>
    </w:rPr>
  </w:style>
  <w:style w:type="paragraph" w:customStyle="1" w:styleId="t0">
    <w:name w:val="t 正文"/>
    <w:basedOn w:val="a8"/>
    <w:rsid w:val="00C90EC6"/>
    <w:pPr>
      <w:adjustRightInd w:val="0"/>
      <w:snapToGrid w:val="0"/>
      <w:spacing w:line="360" w:lineRule="auto"/>
      <w:ind w:firstLineChars="200" w:firstLine="560"/>
    </w:pPr>
    <w:rPr>
      <w:rFonts w:ascii="Calibri" w:hAnsi="Calibri"/>
      <w:sz w:val="28"/>
    </w:rPr>
  </w:style>
  <w:style w:type="paragraph" w:customStyle="1" w:styleId="F00">
    <w:name w:val="F00"/>
    <w:basedOn w:val="a8"/>
    <w:rsid w:val="00C90EC6"/>
    <w:pPr>
      <w:adjustRightInd w:val="0"/>
      <w:spacing w:afterLines="50" w:line="400" w:lineRule="atLeast"/>
      <w:ind w:firstLineChars="200" w:firstLine="200"/>
    </w:pPr>
    <w:rPr>
      <w:rFonts w:ascii="Calibri" w:hAnsi="Calibri"/>
      <w:kern w:val="24"/>
      <w:szCs w:val="20"/>
    </w:rPr>
  </w:style>
  <w:style w:type="paragraph" w:customStyle="1" w:styleId="afffffffffffff4">
    <w:name w:val="正文图标题"/>
    <w:basedOn w:val="affffffffffff1"/>
    <w:next w:val="affff9"/>
    <w:rsid w:val="00C90EC6"/>
    <w:pPr>
      <w:tabs>
        <w:tab w:val="clear" w:pos="420"/>
        <w:tab w:val="left" w:pos="1680"/>
      </w:tabs>
      <w:ind w:left="1680" w:hanging="420"/>
    </w:pPr>
  </w:style>
  <w:style w:type="paragraph" w:customStyle="1" w:styleId="pa-136">
    <w:name w:val="pa-136"/>
    <w:basedOn w:val="a8"/>
    <w:rsid w:val="00C90EC6"/>
    <w:pPr>
      <w:widowControl/>
      <w:spacing w:line="360" w:lineRule="atLeast"/>
      <w:ind w:firstLine="5640"/>
    </w:pPr>
    <w:rPr>
      <w:rFonts w:ascii="宋体" w:hAnsi="宋体" w:cs="宋体"/>
      <w:kern w:val="0"/>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8"/>
    <w:rsid w:val="00C90EC6"/>
    <w:rPr>
      <w:rFonts w:ascii="Tahoma" w:hAnsi="Tahoma"/>
      <w:sz w:val="24"/>
      <w:szCs w:val="20"/>
    </w:rPr>
  </w:style>
  <w:style w:type="paragraph" w:customStyle="1" w:styleId="ca-20">
    <w:name w:val="ca-20"/>
    <w:basedOn w:val="a8"/>
    <w:rsid w:val="00C90EC6"/>
    <w:pPr>
      <w:widowControl/>
      <w:jc w:val="left"/>
    </w:pPr>
    <w:rPr>
      <w:rFonts w:ascii="??" w:hAnsi="??" w:cs="宋体"/>
      <w:color w:val="000000"/>
      <w:kern w:val="0"/>
      <w:sz w:val="18"/>
      <w:szCs w:val="18"/>
    </w:rPr>
  </w:style>
  <w:style w:type="paragraph" w:customStyle="1" w:styleId="Preformatted">
    <w:name w:val="Preformatted"/>
    <w:basedOn w:val="a8"/>
    <w:rsid w:val="00C90E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M5">
    <w:name w:val="CM5"/>
    <w:basedOn w:val="Default"/>
    <w:next w:val="Default"/>
    <w:rsid w:val="00C90EC6"/>
    <w:pPr>
      <w:spacing w:line="323" w:lineRule="atLeast"/>
    </w:pPr>
    <w:rPr>
      <w:rFonts w:ascii="Sim Sun" w:eastAsia="Sim Sun" w:hAnsi="Calibri" w:cs="Times New Roman"/>
      <w:color w:val="auto"/>
      <w:szCs w:val="20"/>
    </w:rPr>
  </w:style>
  <w:style w:type="paragraph" w:customStyle="1" w:styleId="ST2012">
    <w:name w:val="ST20_12"/>
    <w:basedOn w:val="a8"/>
    <w:rsid w:val="00C90EC6"/>
    <w:pPr>
      <w:autoSpaceDE w:val="0"/>
      <w:autoSpaceDN w:val="0"/>
      <w:adjustRightInd w:val="0"/>
      <w:spacing w:after="120"/>
      <w:ind w:left="426" w:firstLine="425"/>
      <w:textAlignment w:val="baseline"/>
    </w:pPr>
    <w:rPr>
      <w:rFonts w:ascii="宋体" w:hAnsi="Tms Rmn"/>
      <w:kern w:val="0"/>
      <w:sz w:val="24"/>
      <w:szCs w:val="20"/>
    </w:rPr>
  </w:style>
  <w:style w:type="paragraph" w:customStyle="1" w:styleId="TOC111">
    <w:name w:val="TOC 标题111"/>
    <w:basedOn w:val="12"/>
    <w:next w:val="a8"/>
    <w:qFormat/>
    <w:rsid w:val="00C90EC6"/>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2fffb">
    <w:name w:val="+列表2"/>
    <w:basedOn w:val="a8"/>
    <w:rsid w:val="00C90EC6"/>
    <w:pPr>
      <w:jc w:val="center"/>
    </w:pPr>
    <w:rPr>
      <w:sz w:val="18"/>
      <w:szCs w:val="21"/>
    </w:rPr>
  </w:style>
  <w:style w:type="paragraph" w:customStyle="1" w:styleId="stylea">
    <w:name w:val="style a"/>
    <w:basedOn w:val="a8"/>
    <w:rsid w:val="00C90EC6"/>
    <w:pPr>
      <w:widowControl/>
      <w:tabs>
        <w:tab w:val="left" w:pos="1125"/>
      </w:tabs>
      <w:overflowPunct w:val="0"/>
      <w:autoSpaceDE w:val="0"/>
      <w:autoSpaceDN w:val="0"/>
      <w:adjustRightInd w:val="0"/>
      <w:ind w:left="1125" w:hanging="1125"/>
      <w:jc w:val="left"/>
      <w:textAlignment w:val="baseline"/>
    </w:pPr>
    <w:rPr>
      <w:rFonts w:ascii="Calibri" w:hAnsi="Calibri"/>
      <w:kern w:val="0"/>
      <w:sz w:val="24"/>
      <w:szCs w:val="20"/>
    </w:rPr>
  </w:style>
  <w:style w:type="paragraph" w:customStyle="1" w:styleId="td-3">
    <w:name w:val="td-3"/>
    <w:basedOn w:val="a8"/>
    <w:rsid w:val="00C90EC6"/>
    <w:pPr>
      <w:widowControl/>
      <w:pBdr>
        <w:top w:val="single" w:sz="6" w:space="0" w:color="000000"/>
        <w:left w:val="single" w:sz="6" w:space="4" w:color="000000"/>
        <w:right w:val="single" w:sz="6" w:space="0" w:color="000000"/>
      </w:pBdr>
      <w:jc w:val="left"/>
    </w:pPr>
    <w:rPr>
      <w:rFonts w:ascii="宋体" w:hAnsi="宋体" w:cs="宋体"/>
      <w:kern w:val="0"/>
      <w:sz w:val="24"/>
      <w:szCs w:val="24"/>
    </w:rPr>
  </w:style>
  <w:style w:type="paragraph" w:customStyle="1" w:styleId="pa-142">
    <w:name w:val="pa-142"/>
    <w:basedOn w:val="a8"/>
    <w:rsid w:val="00C90EC6"/>
    <w:pPr>
      <w:widowControl/>
      <w:spacing w:line="320" w:lineRule="atLeast"/>
      <w:ind w:firstLine="280"/>
      <w:jc w:val="right"/>
    </w:pPr>
    <w:rPr>
      <w:rFonts w:ascii="宋体" w:hAnsi="宋体" w:cs="宋体"/>
      <w:kern w:val="0"/>
      <w:sz w:val="24"/>
      <w:szCs w:val="24"/>
    </w:rPr>
  </w:style>
  <w:style w:type="paragraph" w:customStyle="1" w:styleId="pa-52">
    <w:name w:val="pa-52"/>
    <w:basedOn w:val="a8"/>
    <w:rsid w:val="00C90EC6"/>
    <w:pPr>
      <w:widowControl/>
      <w:spacing w:line="276" w:lineRule="atLeast"/>
      <w:jc w:val="left"/>
    </w:pPr>
    <w:rPr>
      <w:rFonts w:ascii="宋体" w:hAnsi="宋体" w:cs="宋体"/>
      <w:kern w:val="0"/>
      <w:sz w:val="24"/>
      <w:szCs w:val="24"/>
    </w:rPr>
  </w:style>
  <w:style w:type="paragraph" w:customStyle="1" w:styleId="pa-41">
    <w:name w:val="pa-41"/>
    <w:basedOn w:val="a8"/>
    <w:rsid w:val="00C90EC6"/>
    <w:pPr>
      <w:widowControl/>
      <w:spacing w:line="280" w:lineRule="atLeast"/>
      <w:ind w:firstLine="420"/>
    </w:pPr>
    <w:rPr>
      <w:rFonts w:ascii="宋体" w:hAnsi="宋体" w:cs="宋体"/>
      <w:kern w:val="0"/>
      <w:sz w:val="24"/>
      <w:szCs w:val="24"/>
    </w:rPr>
  </w:style>
  <w:style w:type="paragraph" w:customStyle="1" w:styleId="205052050">
    <w:name w:val="样式 样式 标题 2 + 段前: 0.5 行 段后: 0.5 行 + 首行缩进:  2 字符 段前: 0.5 行 段后: 0..."/>
    <w:basedOn w:val="20505"/>
    <w:rsid w:val="00C90EC6"/>
    <w:pPr>
      <w:ind w:firstLineChars="0" w:firstLine="0"/>
    </w:pPr>
    <w:rPr>
      <w:bCs w:val="0"/>
      <w:szCs w:val="20"/>
    </w:rPr>
  </w:style>
  <w:style w:type="paragraph" w:customStyle="1" w:styleId="20505">
    <w:name w:val="样式 标题 2 + 段前: 0.5 行 段后: 0.5 行"/>
    <w:basedOn w:val="21"/>
    <w:rsid w:val="00C90EC6"/>
    <w:pPr>
      <w:adjustRightInd w:val="0"/>
      <w:spacing w:beforeLines="50" w:afterLines="50" w:line="240" w:lineRule="auto"/>
      <w:ind w:firstLineChars="200" w:firstLine="200"/>
      <w:jc w:val="left"/>
    </w:pPr>
    <w:rPr>
      <w:rFonts w:ascii="Times New Roman" w:hAnsi="Times New Roman" w:cs="宋体"/>
      <w:b w:val="0"/>
      <w:kern w:val="0"/>
      <w:sz w:val="21"/>
      <w:szCs w:val="21"/>
    </w:rPr>
  </w:style>
  <w:style w:type="paragraph" w:customStyle="1" w:styleId="pa-119">
    <w:name w:val="pa-119"/>
    <w:basedOn w:val="a8"/>
    <w:rsid w:val="00C90EC6"/>
    <w:pPr>
      <w:widowControl/>
      <w:spacing w:line="420" w:lineRule="atLeast"/>
      <w:jc w:val="center"/>
    </w:pPr>
    <w:rPr>
      <w:rFonts w:ascii="宋体" w:hAnsi="宋体" w:cs="宋体"/>
      <w:kern w:val="0"/>
      <w:sz w:val="24"/>
      <w:szCs w:val="24"/>
    </w:rPr>
  </w:style>
  <w:style w:type="paragraph" w:customStyle="1" w:styleId="afffffffffffff5">
    <w:name w:val="表头文本"/>
    <w:basedOn w:val="a8"/>
    <w:rsid w:val="00C90EC6"/>
    <w:pPr>
      <w:autoSpaceDE w:val="0"/>
      <w:autoSpaceDN w:val="0"/>
      <w:adjustRightInd w:val="0"/>
      <w:jc w:val="center"/>
    </w:pPr>
    <w:rPr>
      <w:b/>
      <w:kern w:val="0"/>
      <w:sz w:val="24"/>
      <w:szCs w:val="20"/>
    </w:rPr>
  </w:style>
  <w:style w:type="paragraph" w:customStyle="1" w:styleId="xl33">
    <w:name w:val="xl33"/>
    <w:basedOn w:val="a8"/>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td-5">
    <w:name w:val="td-5"/>
    <w:basedOn w:val="a8"/>
    <w:rsid w:val="00C90EC6"/>
    <w:pPr>
      <w:widowControl/>
      <w:pBdr>
        <w:top w:val="single" w:sz="12" w:space="0" w:color="000000"/>
        <w:left w:val="single" w:sz="4" w:space="4" w:color="000000"/>
        <w:bottom w:val="single" w:sz="4" w:space="0" w:color="000000"/>
        <w:right w:val="single" w:sz="4" w:space="0" w:color="000000"/>
      </w:pBdr>
      <w:jc w:val="left"/>
    </w:pPr>
    <w:rPr>
      <w:rFonts w:ascii="宋体" w:hAnsi="宋体" w:cs="宋体"/>
      <w:kern w:val="0"/>
      <w:sz w:val="24"/>
      <w:szCs w:val="24"/>
    </w:rPr>
  </w:style>
  <w:style w:type="paragraph" w:customStyle="1" w:styleId="NewNewNewNewNewNewNewNew">
    <w:name w:val="页眉 New New New New New New New New"/>
    <w:basedOn w:val="NewNewNewNewNewNewNewNew0"/>
    <w:rsid w:val="00C90EC6"/>
    <w:pPr>
      <w:pBdr>
        <w:bottom w:val="single" w:sz="6" w:space="1" w:color="auto"/>
      </w:pBdr>
      <w:tabs>
        <w:tab w:val="center" w:pos="4153"/>
        <w:tab w:val="right" w:pos="8306"/>
      </w:tabs>
      <w:snapToGrid w:val="0"/>
      <w:jc w:val="center"/>
    </w:pPr>
    <w:rPr>
      <w:sz w:val="18"/>
      <w:szCs w:val="18"/>
    </w:rPr>
  </w:style>
  <w:style w:type="paragraph" w:customStyle="1" w:styleId="NewNewNewNewNewNewNewNew0">
    <w:name w:val="正文 New New New New New New New New"/>
    <w:rsid w:val="00C90EC6"/>
    <w:pPr>
      <w:widowControl w:val="0"/>
      <w:jc w:val="both"/>
    </w:pPr>
    <w:rPr>
      <w:kern w:val="2"/>
      <w:sz w:val="21"/>
      <w:szCs w:val="24"/>
    </w:rPr>
  </w:style>
  <w:style w:type="paragraph" w:customStyle="1" w:styleId="06">
    <w:name w:val="样式 正文（首行缩进两字） + 宋体 首行缩进:  0 字符"/>
    <w:basedOn w:val="ad"/>
    <w:rsid w:val="00C90EC6"/>
    <w:pPr>
      <w:spacing w:line="460" w:lineRule="exact"/>
      <w:ind w:firstLine="0"/>
    </w:pPr>
    <w:rPr>
      <w:rFonts w:ascii="宋体" w:hAnsi="宋体" w:cs="宋体"/>
      <w:spacing w:val="6"/>
      <w:kern w:val="24"/>
      <w:sz w:val="24"/>
      <w:szCs w:val="24"/>
    </w:rPr>
  </w:style>
  <w:style w:type="paragraph" w:customStyle="1" w:styleId="NewNewNewNewNewNewNew0">
    <w:name w:val="页眉 New New New New New New New"/>
    <w:basedOn w:val="NewNewNewNewNewNewNew"/>
    <w:rsid w:val="00C90EC6"/>
    <w:pPr>
      <w:pBdr>
        <w:bottom w:val="single" w:sz="6" w:space="1" w:color="auto"/>
      </w:pBdr>
      <w:tabs>
        <w:tab w:val="center" w:pos="4153"/>
        <w:tab w:val="right" w:pos="8306"/>
      </w:tabs>
      <w:snapToGrid w:val="0"/>
      <w:jc w:val="center"/>
    </w:pPr>
    <w:rPr>
      <w:sz w:val="18"/>
      <w:szCs w:val="18"/>
    </w:rPr>
  </w:style>
  <w:style w:type="paragraph" w:customStyle="1" w:styleId="160">
    <w:name w:val="正文_16_0"/>
    <w:qFormat/>
    <w:rsid w:val="00C90EC6"/>
    <w:pPr>
      <w:widowControl w:val="0"/>
      <w:jc w:val="both"/>
    </w:pPr>
    <w:rPr>
      <w:rFonts w:ascii="Calibri" w:hAnsi="Calibri"/>
      <w:kern w:val="2"/>
      <w:sz w:val="21"/>
      <w:szCs w:val="22"/>
    </w:rPr>
  </w:style>
  <w:style w:type="paragraph" w:customStyle="1" w:styleId="CharCharCharCharCharChar2CharCharCharChar">
    <w:name w:val="Char Char Char Char Char Char2 Char Char Char Char"/>
    <w:basedOn w:val="a8"/>
    <w:rsid w:val="00C90EC6"/>
    <w:rPr>
      <w:szCs w:val="20"/>
    </w:rPr>
  </w:style>
  <w:style w:type="paragraph" w:customStyle="1" w:styleId="ListParagraph11">
    <w:name w:val="List Paragraph11"/>
    <w:basedOn w:val="a8"/>
    <w:rsid w:val="00C90EC6"/>
    <w:pPr>
      <w:widowControl/>
      <w:spacing w:line="360" w:lineRule="auto"/>
      <w:ind w:firstLineChars="200" w:firstLine="420"/>
      <w:jc w:val="left"/>
    </w:pPr>
    <w:rPr>
      <w:rFonts w:ascii="Calibri" w:hAnsi="Calibri"/>
      <w:szCs w:val="20"/>
    </w:rPr>
  </w:style>
  <w:style w:type="paragraph" w:customStyle="1" w:styleId="DocumentMap1">
    <w:name w:val="Document Map1"/>
    <w:basedOn w:val="a8"/>
    <w:rsid w:val="00C90EC6"/>
    <w:pPr>
      <w:shd w:val="clear" w:color="auto" w:fill="000080"/>
      <w:adjustRightInd w:val="0"/>
      <w:jc w:val="left"/>
      <w:textAlignment w:val="baseline"/>
    </w:pPr>
    <w:rPr>
      <w:sz w:val="24"/>
      <w:szCs w:val="20"/>
    </w:rPr>
  </w:style>
  <w:style w:type="paragraph" w:customStyle="1" w:styleId="CharCharChar1Char2">
    <w:name w:val="Char Char Char1 Char2"/>
    <w:basedOn w:val="a8"/>
    <w:rsid w:val="00C90EC6"/>
    <w:pPr>
      <w:widowControl/>
      <w:spacing w:after="160" w:line="240" w:lineRule="exact"/>
      <w:jc w:val="left"/>
    </w:pPr>
    <w:rPr>
      <w:rFonts w:ascii="Arial" w:eastAsia="Times New Roman" w:hAnsi="Arial" w:cs="Verdana"/>
      <w:b/>
      <w:kern w:val="0"/>
      <w:sz w:val="24"/>
      <w:szCs w:val="20"/>
      <w:lang w:eastAsia="en-US"/>
    </w:rPr>
  </w:style>
  <w:style w:type="paragraph" w:customStyle="1" w:styleId="NewNewNewNewNewNewNewNew1">
    <w:name w:val="页脚 New New New New New New New New"/>
    <w:basedOn w:val="NewNewNewNewNewNewNewNew0"/>
    <w:rsid w:val="00C90EC6"/>
    <w:pPr>
      <w:tabs>
        <w:tab w:val="center" w:pos="4153"/>
        <w:tab w:val="right" w:pos="8306"/>
      </w:tabs>
      <w:snapToGrid w:val="0"/>
      <w:jc w:val="left"/>
    </w:pPr>
    <w:rPr>
      <w:sz w:val="18"/>
      <w:szCs w:val="18"/>
    </w:rPr>
  </w:style>
  <w:style w:type="paragraph" w:customStyle="1" w:styleId="2fffc">
    <w:name w:val="样式 标题 2 + 宋体 非加粗"/>
    <w:basedOn w:val="21"/>
    <w:rsid w:val="00C90EC6"/>
    <w:pPr>
      <w:spacing w:line="413" w:lineRule="auto"/>
    </w:pPr>
    <w:rPr>
      <w:rFonts w:ascii="宋体" w:eastAsia="宋体" w:hAnsi="宋体"/>
      <w:bCs w:val="0"/>
      <w:kern w:val="0"/>
      <w:szCs w:val="20"/>
      <w:lang w:val="zh-CN"/>
    </w:rPr>
  </w:style>
  <w:style w:type="paragraph" w:customStyle="1" w:styleId="font12">
    <w:name w:val="font12"/>
    <w:basedOn w:val="a8"/>
    <w:rsid w:val="00C90EC6"/>
    <w:pPr>
      <w:widowControl/>
      <w:spacing w:before="100" w:beforeAutospacing="1" w:after="100" w:afterAutospacing="1"/>
      <w:jc w:val="left"/>
    </w:pPr>
    <w:rPr>
      <w:rFonts w:ascii="Calibri" w:hAnsi="Calibri"/>
      <w:color w:val="000000"/>
      <w:kern w:val="0"/>
      <w:sz w:val="18"/>
      <w:szCs w:val="20"/>
    </w:rPr>
  </w:style>
  <w:style w:type="paragraph" w:customStyle="1" w:styleId="pa-25">
    <w:name w:val="pa-25"/>
    <w:basedOn w:val="a8"/>
    <w:rsid w:val="00C90EC6"/>
    <w:pPr>
      <w:widowControl/>
      <w:spacing w:line="360" w:lineRule="atLeast"/>
      <w:ind w:firstLine="480"/>
      <w:jc w:val="center"/>
    </w:pPr>
    <w:rPr>
      <w:rFonts w:ascii="宋体" w:hAnsi="宋体" w:cs="宋体"/>
      <w:kern w:val="0"/>
      <w:sz w:val="24"/>
      <w:szCs w:val="24"/>
    </w:rPr>
  </w:style>
  <w:style w:type="paragraph" w:customStyle="1" w:styleId="xl42">
    <w:name w:val="xl42"/>
    <w:basedOn w:val="a8"/>
    <w:rsid w:val="00C90EC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6">
    <w:name w:val="插图题注"/>
    <w:next w:val="a8"/>
    <w:rsid w:val="00C90EC6"/>
    <w:pPr>
      <w:tabs>
        <w:tab w:val="left" w:pos="312"/>
      </w:tabs>
      <w:spacing w:afterLines="100"/>
      <w:ind w:left="1089" w:hanging="369"/>
      <w:jc w:val="center"/>
    </w:pPr>
    <w:rPr>
      <w:rFonts w:ascii="Arial" w:hAnsi="Arial"/>
      <w:sz w:val="18"/>
    </w:rPr>
  </w:style>
  <w:style w:type="paragraph" w:customStyle="1" w:styleId="afffffffffffff7">
    <w:name w:val="工程建设表标题"/>
    <w:basedOn w:val="affffffffffffd"/>
    <w:rsid w:val="00C90EC6"/>
    <w:pPr>
      <w:jc w:val="center"/>
      <w:outlineLvl w:val="4"/>
    </w:pPr>
  </w:style>
  <w:style w:type="paragraph" w:customStyle="1" w:styleId="225">
    <w:name w:val="样式 黑色 首行缩进:  2 字符 行距: 最小值 25 磅"/>
    <w:basedOn w:val="205052050"/>
    <w:rsid w:val="00C90EC6"/>
    <w:pPr>
      <w:spacing w:beforeLines="0" w:afterLines="0" w:line="500" w:lineRule="atLeast"/>
      <w:ind w:firstLine="403"/>
      <w:textAlignment w:val="baseline"/>
    </w:pPr>
    <w:rPr>
      <w:rFonts w:cs="Times New Roman"/>
      <w:color w:val="000000"/>
    </w:rPr>
  </w:style>
  <w:style w:type="paragraph" w:customStyle="1" w:styleId="1500">
    <w:name w:val="样式1 样式 标题 5 + 段前: 0 行"/>
    <w:basedOn w:val="a8"/>
    <w:next w:val="a8"/>
    <w:qFormat/>
    <w:rsid w:val="00C90EC6"/>
    <w:pPr>
      <w:tabs>
        <w:tab w:val="left" w:pos="993"/>
        <w:tab w:val="left" w:pos="1108"/>
      </w:tabs>
      <w:adjustRightInd w:val="0"/>
      <w:snapToGrid w:val="0"/>
      <w:spacing w:line="276" w:lineRule="auto"/>
      <w:ind w:left="1108" w:hanging="1080"/>
      <w:outlineLvl w:val="4"/>
    </w:pPr>
    <w:rPr>
      <w:rFonts w:ascii="Calibri" w:eastAsia="黑体" w:hAnsi="Calibri"/>
      <w:szCs w:val="20"/>
    </w:rPr>
  </w:style>
  <w:style w:type="paragraph" w:customStyle="1" w:styleId="wq1">
    <w:name w:val="wq1"/>
    <w:basedOn w:val="a8"/>
    <w:rsid w:val="00C90EC6"/>
    <w:pPr>
      <w:spacing w:line="360" w:lineRule="auto"/>
      <w:jc w:val="center"/>
    </w:pPr>
    <w:rPr>
      <w:rFonts w:ascii="宋体" w:hAnsi="宋体"/>
      <w:b/>
      <w:color w:val="000000"/>
      <w:sz w:val="44"/>
      <w:szCs w:val="20"/>
    </w:rPr>
  </w:style>
  <w:style w:type="paragraph" w:customStyle="1" w:styleId="td-8">
    <w:name w:val="td-8"/>
    <w:basedOn w:val="a8"/>
    <w:rsid w:val="00C90EC6"/>
    <w:pPr>
      <w:widowControl/>
      <w:pBdr>
        <w:top w:val="single" w:sz="4" w:space="0" w:color="000000"/>
        <w:left w:val="single" w:sz="4" w:space="4" w:color="000000"/>
        <w:bottom w:val="single" w:sz="4" w:space="0" w:color="000000"/>
        <w:right w:val="single" w:sz="12" w:space="0" w:color="000000"/>
      </w:pBdr>
      <w:jc w:val="left"/>
    </w:pPr>
    <w:rPr>
      <w:rFonts w:ascii="宋体" w:hAnsi="宋体" w:cs="宋体"/>
      <w:kern w:val="0"/>
      <w:sz w:val="24"/>
      <w:szCs w:val="24"/>
    </w:rPr>
  </w:style>
  <w:style w:type="paragraph" w:customStyle="1" w:styleId="pa-101">
    <w:name w:val="pa-101"/>
    <w:basedOn w:val="a8"/>
    <w:rsid w:val="00C90EC6"/>
    <w:pPr>
      <w:widowControl/>
      <w:spacing w:line="360" w:lineRule="atLeast"/>
      <w:jc w:val="center"/>
    </w:pPr>
    <w:rPr>
      <w:rFonts w:ascii="宋体" w:hAnsi="宋体" w:cs="宋体"/>
      <w:kern w:val="0"/>
      <w:sz w:val="24"/>
      <w:szCs w:val="24"/>
    </w:rPr>
  </w:style>
  <w:style w:type="paragraph" w:customStyle="1" w:styleId="5H5h5dashdsddRomanlistPIM5Titre5Heading5l55A1">
    <w:name w:val="样式 标题 5H5h5dashdsddRoman listPIM 5Titre5Heading5l55A...1"/>
    <w:basedOn w:val="51"/>
    <w:rsid w:val="00C90EC6"/>
    <w:pPr>
      <w:tabs>
        <w:tab w:val="clear" w:pos="992"/>
        <w:tab w:val="left" w:pos="795"/>
      </w:tabs>
      <w:spacing w:before="240" w:after="240" w:line="460" w:lineRule="exact"/>
      <w:ind w:left="0" w:firstLine="0"/>
      <w:jc w:val="left"/>
    </w:pPr>
    <w:rPr>
      <w:spacing w:val="8"/>
      <w:sz w:val="24"/>
      <w:szCs w:val="24"/>
    </w:rPr>
  </w:style>
  <w:style w:type="paragraph" w:customStyle="1" w:styleId="11f3">
    <w:name w:val="修订11"/>
    <w:rsid w:val="00C90EC6"/>
    <w:rPr>
      <w:rFonts w:ascii="Calibri" w:hAnsi="Calibri"/>
      <w:kern w:val="2"/>
      <w:sz w:val="21"/>
      <w:szCs w:val="24"/>
    </w:rPr>
  </w:style>
  <w:style w:type="paragraph" w:customStyle="1" w:styleId="pa-107">
    <w:name w:val="pa-107"/>
    <w:basedOn w:val="a8"/>
    <w:rsid w:val="00C90EC6"/>
    <w:pPr>
      <w:widowControl/>
      <w:spacing w:line="720" w:lineRule="atLeast"/>
      <w:ind w:firstLine="3000"/>
    </w:pPr>
    <w:rPr>
      <w:rFonts w:ascii="宋体" w:hAnsi="宋体" w:cs="宋体"/>
      <w:kern w:val="0"/>
      <w:sz w:val="24"/>
      <w:szCs w:val="24"/>
    </w:rPr>
  </w:style>
  <w:style w:type="paragraph" w:customStyle="1" w:styleId="pa-33">
    <w:name w:val="pa-33"/>
    <w:basedOn w:val="a8"/>
    <w:rsid w:val="00C90EC6"/>
    <w:pPr>
      <w:widowControl/>
      <w:spacing w:line="360" w:lineRule="atLeast"/>
      <w:ind w:firstLine="440"/>
    </w:pPr>
    <w:rPr>
      <w:rFonts w:ascii="宋体" w:hAnsi="宋体" w:cs="宋体"/>
      <w:kern w:val="0"/>
      <w:sz w:val="24"/>
      <w:szCs w:val="24"/>
    </w:rPr>
  </w:style>
  <w:style w:type="paragraph" w:customStyle="1" w:styleId="BodyText22">
    <w:name w:val="Body Text 22"/>
    <w:basedOn w:val="a8"/>
    <w:rsid w:val="00C90EC6"/>
    <w:pPr>
      <w:adjustRightInd w:val="0"/>
      <w:spacing w:line="300" w:lineRule="auto"/>
      <w:jc w:val="center"/>
      <w:textAlignment w:val="baseline"/>
    </w:pPr>
    <w:rPr>
      <w:rFonts w:ascii="宋体" w:hAnsi="宋体"/>
      <w:sz w:val="24"/>
      <w:szCs w:val="20"/>
    </w:rPr>
  </w:style>
  <w:style w:type="paragraph" w:customStyle="1" w:styleId="CharCharChar00">
    <w:name w:val="Char Char Char_0"/>
    <w:basedOn w:val="a8"/>
    <w:rsid w:val="00C90EC6"/>
    <w:rPr>
      <w:rFonts w:ascii="Tahoma" w:hAnsi="Tahoma"/>
      <w:sz w:val="24"/>
      <w:szCs w:val="20"/>
    </w:rPr>
  </w:style>
  <w:style w:type="paragraph" w:customStyle="1" w:styleId="Char2CharCharChar1">
    <w:name w:val="Char2 Char Char Char1"/>
    <w:basedOn w:val="af0"/>
    <w:next w:val="a8"/>
    <w:rsid w:val="00C90EC6"/>
    <w:pPr>
      <w:shd w:val="clear" w:color="auto" w:fill="000080"/>
    </w:pPr>
    <w:rPr>
      <w:rFonts w:ascii="Tahoma" w:hAnsi="Tahoma"/>
      <w:kern w:val="0"/>
      <w:sz w:val="24"/>
      <w:szCs w:val="24"/>
    </w:rPr>
  </w:style>
  <w:style w:type="paragraph" w:customStyle="1" w:styleId="afffffffffffff8">
    <w:name w:val="标准书脚_偶数页"/>
    <w:rsid w:val="00C90EC6"/>
    <w:pPr>
      <w:spacing w:before="120"/>
    </w:pPr>
    <w:rPr>
      <w:rFonts w:ascii="Calibri" w:hAnsi="Calibri"/>
      <w:sz w:val="18"/>
    </w:rPr>
  </w:style>
  <w:style w:type="paragraph" w:customStyle="1" w:styleId="DefaultParagraphFontParaChar">
    <w:name w:val="Default Paragraph Font Para Char"/>
    <w:basedOn w:val="a8"/>
    <w:rsid w:val="00C90EC6"/>
    <w:pPr>
      <w:widowControl/>
      <w:spacing w:after="160" w:line="240" w:lineRule="exact"/>
      <w:jc w:val="left"/>
    </w:pPr>
    <w:rPr>
      <w:rFonts w:ascii="Verdana" w:hAnsi="Verdana"/>
      <w:kern w:val="0"/>
      <w:sz w:val="20"/>
      <w:szCs w:val="20"/>
      <w:lang w:eastAsia="en-US"/>
    </w:rPr>
  </w:style>
  <w:style w:type="paragraph" w:customStyle="1" w:styleId="LED1">
    <w:name w:val="LED标题1"/>
    <w:basedOn w:val="a8"/>
    <w:next w:val="a8"/>
    <w:rsid w:val="00C90EC6"/>
    <w:pPr>
      <w:spacing w:beforeLines="50" w:afterLines="50"/>
      <w:ind w:firstLineChars="100" w:firstLine="320"/>
      <w:jc w:val="center"/>
      <w:outlineLvl w:val="0"/>
    </w:pPr>
    <w:rPr>
      <w:rFonts w:ascii="Arial" w:eastAsia="黑体" w:hAnsi="Arial"/>
      <w:color w:val="FF0000"/>
      <w:sz w:val="32"/>
      <w:szCs w:val="20"/>
    </w:rPr>
  </w:style>
  <w:style w:type="paragraph" w:customStyle="1" w:styleId="68">
    <w:name w:val="6"/>
    <w:next w:val="a8"/>
    <w:rsid w:val="00C90EC6"/>
    <w:pPr>
      <w:widowControl w:val="0"/>
      <w:jc w:val="both"/>
    </w:pPr>
    <w:rPr>
      <w:kern w:val="2"/>
      <w:sz w:val="21"/>
      <w:szCs w:val="24"/>
    </w:rPr>
  </w:style>
  <w:style w:type="paragraph" w:customStyle="1" w:styleId="afffffffffffff9">
    <w:name w:val="标准书眉一"/>
    <w:rsid w:val="00C90EC6"/>
    <w:pPr>
      <w:jc w:val="both"/>
    </w:pPr>
    <w:rPr>
      <w:rFonts w:ascii="Calibri" w:hAnsi="Calibri"/>
    </w:rPr>
  </w:style>
  <w:style w:type="paragraph" w:customStyle="1" w:styleId="BJ-Blob">
    <w:name w:val="BJ-Blob"/>
    <w:rsid w:val="00C90EC6"/>
    <w:pPr>
      <w:tabs>
        <w:tab w:val="left" w:pos="360"/>
      </w:tabs>
      <w:spacing w:before="40" w:after="40" w:line="360" w:lineRule="auto"/>
      <w:ind w:left="360" w:hanging="360"/>
      <w:jc w:val="both"/>
    </w:pPr>
    <w:rPr>
      <w:rFonts w:ascii="Arial" w:hAnsi="Arial"/>
      <w:sz w:val="24"/>
      <w:lang w:val="en-GB" w:eastAsia="de-DE"/>
    </w:rPr>
  </w:style>
  <w:style w:type="paragraph" w:customStyle="1" w:styleId="pa-110">
    <w:name w:val="pa-110"/>
    <w:basedOn w:val="a8"/>
    <w:rsid w:val="00C90EC6"/>
    <w:pPr>
      <w:widowControl/>
      <w:spacing w:line="360" w:lineRule="atLeast"/>
      <w:jc w:val="center"/>
    </w:pPr>
    <w:rPr>
      <w:rFonts w:ascii="宋体" w:hAnsi="宋体" w:cs="宋体"/>
      <w:kern w:val="0"/>
      <w:sz w:val="24"/>
      <w:szCs w:val="24"/>
    </w:rPr>
  </w:style>
  <w:style w:type="paragraph" w:customStyle="1" w:styleId="ALTZ1NormalIndentChar2">
    <w:name w:val="样式 正文缩进正文（首行缩进两字）特点ALT+Z表正文正文非缩进四号段1Normal Indent Char2..."/>
    <w:basedOn w:val="21"/>
    <w:next w:val="30"/>
    <w:rsid w:val="00C90EC6"/>
    <w:pPr>
      <w:spacing w:before="240" w:after="120" w:line="400" w:lineRule="exact"/>
      <w:ind w:left="1140" w:hanging="630"/>
      <w:jc w:val="center"/>
    </w:pPr>
    <w:rPr>
      <w:rFonts w:ascii="宋体" w:hAnsi="宋体"/>
      <w:bCs w:val="0"/>
      <w:szCs w:val="20"/>
    </w:rPr>
  </w:style>
  <w:style w:type="paragraph" w:customStyle="1" w:styleId="CM10">
    <w:name w:val="CM10"/>
    <w:basedOn w:val="Default"/>
    <w:next w:val="Default"/>
    <w:rsid w:val="00C90EC6"/>
    <w:pPr>
      <w:spacing w:line="323" w:lineRule="atLeast"/>
    </w:pPr>
    <w:rPr>
      <w:rFonts w:ascii="Sim Sun" w:eastAsia="Sim Sun" w:hAnsi="Calibri" w:cs="Times New Roman"/>
      <w:color w:val="auto"/>
      <w:szCs w:val="20"/>
    </w:rPr>
  </w:style>
  <w:style w:type="paragraph" w:customStyle="1" w:styleId="td-1">
    <w:name w:val="td-1"/>
    <w:basedOn w:val="a8"/>
    <w:rsid w:val="00C90EC6"/>
    <w:pPr>
      <w:widowControl/>
      <w:pBdr>
        <w:top w:val="single" w:sz="6" w:space="0" w:color="000000"/>
        <w:left w:val="single" w:sz="6" w:space="4" w:color="000000"/>
        <w:bottom w:val="single" w:sz="6" w:space="0" w:color="000000"/>
        <w:right w:val="single" w:sz="6" w:space="0" w:color="000000"/>
      </w:pBdr>
      <w:jc w:val="left"/>
    </w:pPr>
    <w:rPr>
      <w:rFonts w:ascii="宋体" w:hAnsi="宋体" w:cs="宋体"/>
      <w:kern w:val="0"/>
      <w:sz w:val="24"/>
      <w:szCs w:val="24"/>
    </w:rPr>
  </w:style>
  <w:style w:type="paragraph" w:customStyle="1" w:styleId="1ffffd">
    <w:name w:val="新样式1"/>
    <w:basedOn w:val="12"/>
    <w:rsid w:val="00C90EC6"/>
    <w:pPr>
      <w:keepNext/>
      <w:keepLines/>
      <w:tabs>
        <w:tab w:val="left" w:pos="0"/>
        <w:tab w:val="left" w:pos="955"/>
      </w:tabs>
      <w:autoSpaceDE/>
      <w:autoSpaceDN/>
      <w:adjustRightInd/>
      <w:ind w:left="955" w:hanging="420"/>
    </w:pPr>
    <w:rPr>
      <w:rFonts w:ascii="Calibri" w:eastAsia="宋体" w:hAnsi="Calibri"/>
      <w:bCs w:val="0"/>
      <w:sz w:val="44"/>
      <w:szCs w:val="20"/>
    </w:rPr>
  </w:style>
  <w:style w:type="paragraph" w:customStyle="1" w:styleId="pa-31">
    <w:name w:val="pa-31"/>
    <w:basedOn w:val="a8"/>
    <w:rsid w:val="00C90EC6"/>
    <w:pPr>
      <w:widowControl/>
      <w:spacing w:line="240" w:lineRule="atLeast"/>
      <w:ind w:firstLine="420"/>
      <w:jc w:val="left"/>
    </w:pPr>
    <w:rPr>
      <w:rFonts w:ascii="宋体" w:hAnsi="宋体" w:cs="宋体"/>
      <w:kern w:val="0"/>
      <w:sz w:val="24"/>
      <w:szCs w:val="24"/>
    </w:rPr>
  </w:style>
  <w:style w:type="paragraph" w:customStyle="1" w:styleId="NewNew2">
    <w:name w:val="页脚 New New"/>
    <w:basedOn w:val="NewNew1"/>
    <w:rsid w:val="00C90EC6"/>
    <w:pPr>
      <w:tabs>
        <w:tab w:val="center" w:pos="4153"/>
        <w:tab w:val="right" w:pos="8306"/>
      </w:tabs>
      <w:snapToGrid w:val="0"/>
      <w:jc w:val="left"/>
    </w:pPr>
    <w:rPr>
      <w:sz w:val="18"/>
      <w:szCs w:val="18"/>
    </w:rPr>
  </w:style>
  <w:style w:type="paragraph" w:customStyle="1" w:styleId="CharCharCharCharCharChar1CharCharChar">
    <w:name w:val="Char Char Char Char Char Char1 Char Char Char"/>
    <w:basedOn w:val="a8"/>
    <w:rsid w:val="00C90EC6"/>
    <w:rPr>
      <w:rFonts w:ascii="Calibri" w:hAnsi="Calibri"/>
      <w:szCs w:val="20"/>
    </w:rPr>
  </w:style>
  <w:style w:type="paragraph" w:customStyle="1" w:styleId="WPSOffice2">
    <w:name w:val="WPSOffice手动目录 2"/>
    <w:rsid w:val="00C90EC6"/>
    <w:pPr>
      <w:ind w:leftChars="200" w:left="200"/>
    </w:pPr>
    <w:rPr>
      <w:rFonts w:ascii="Calibri" w:hAnsi="Calibri"/>
    </w:rPr>
  </w:style>
  <w:style w:type="paragraph" w:customStyle="1" w:styleId="Legal5">
    <w:name w:val="Legal 5"/>
    <w:basedOn w:val="Default"/>
    <w:next w:val="Default"/>
    <w:rsid w:val="00C90EC6"/>
    <w:pPr>
      <w:spacing w:after="120"/>
    </w:pPr>
    <w:rPr>
      <w:rFonts w:ascii="宋体" w:eastAsia="宋体" w:cs="Times New Roman"/>
      <w:color w:val="auto"/>
      <w:szCs w:val="20"/>
    </w:rPr>
  </w:style>
  <w:style w:type="paragraph" w:customStyle="1" w:styleId="afffffffffffffa">
    <w:name w:val="基准篇头"/>
    <w:basedOn w:val="a8"/>
    <w:next w:val="af3"/>
    <w:rsid w:val="00C90EC6"/>
    <w:pPr>
      <w:keepNext/>
      <w:keepLines/>
      <w:widowControl/>
      <w:overflowPunct w:val="0"/>
      <w:autoSpaceDE w:val="0"/>
      <w:autoSpaceDN w:val="0"/>
      <w:adjustRightInd w:val="0"/>
      <w:spacing w:before="240" w:after="120"/>
      <w:jc w:val="left"/>
      <w:textAlignment w:val="baseline"/>
    </w:pPr>
    <w:rPr>
      <w:rFonts w:ascii="Arial" w:hAnsi="Arial"/>
      <w:b/>
      <w:kern w:val="28"/>
      <w:sz w:val="36"/>
      <w:szCs w:val="20"/>
    </w:rPr>
  </w:style>
  <w:style w:type="paragraph" w:customStyle="1" w:styleId="afffffffffffffb">
    <w:name w:val="工程建设无节条标题"/>
    <w:basedOn w:val="a8"/>
    <w:next w:val="affff9"/>
    <w:rsid w:val="00C90EC6"/>
    <w:pPr>
      <w:outlineLvl w:val="3"/>
    </w:pPr>
    <w:rPr>
      <w:rFonts w:ascii="Calibri" w:hAnsi="Calibri"/>
      <w:szCs w:val="20"/>
    </w:rPr>
  </w:style>
  <w:style w:type="paragraph" w:customStyle="1" w:styleId="afffffffffffffc">
    <w:name w:val=".."/>
    <w:basedOn w:val="afffffffffffffd"/>
    <w:rsid w:val="00C90EC6"/>
    <w:pPr>
      <w:spacing w:line="288" w:lineRule="auto"/>
      <w:ind w:left="681" w:right="-57" w:hanging="227"/>
      <w:jc w:val="both"/>
    </w:pPr>
    <w:rPr>
      <w:rFonts w:ascii="宋体"/>
      <w:kern w:val="28"/>
    </w:rPr>
  </w:style>
  <w:style w:type="paragraph" w:customStyle="1" w:styleId="afffffffffffffd">
    <w:name w:val="."/>
    <w:basedOn w:val="afffffffffffffe"/>
    <w:rsid w:val="00C90EC6"/>
    <w:pPr>
      <w:tabs>
        <w:tab w:val="left" w:pos="780"/>
      </w:tabs>
      <w:spacing w:line="300" w:lineRule="auto"/>
      <w:ind w:left="780" w:hanging="360"/>
    </w:pPr>
  </w:style>
  <w:style w:type="paragraph" w:customStyle="1" w:styleId="afffffffffffffe">
    <w:name w:val="标准段"/>
    <w:basedOn w:val="a8"/>
    <w:rsid w:val="00C90EC6"/>
    <w:pPr>
      <w:widowControl/>
      <w:overflowPunct w:val="0"/>
      <w:autoSpaceDE w:val="0"/>
      <w:autoSpaceDN w:val="0"/>
      <w:adjustRightInd w:val="0"/>
      <w:spacing w:before="120"/>
      <w:ind w:left="215" w:right="-85"/>
      <w:jc w:val="left"/>
      <w:textAlignment w:val="baseline"/>
    </w:pPr>
    <w:rPr>
      <w:rFonts w:ascii="Calibri" w:hAnsi="Calibri"/>
      <w:kern w:val="0"/>
      <w:sz w:val="24"/>
      <w:szCs w:val="20"/>
    </w:rPr>
  </w:style>
  <w:style w:type="paragraph" w:customStyle="1" w:styleId="xl22">
    <w:name w:val="xl22"/>
    <w:basedOn w:val="a8"/>
    <w:rsid w:val="00C90EC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4"/>
    </w:rPr>
  </w:style>
  <w:style w:type="paragraph" w:customStyle="1" w:styleId="20015">
    <w:name w:val="样式 标题 2 + 段前: 0 磅 段后: 0 磅 行距: 1.5 倍行距"/>
    <w:basedOn w:val="21"/>
    <w:rsid w:val="00C90EC6"/>
    <w:pPr>
      <w:keepNext w:val="0"/>
      <w:keepLines w:val="0"/>
      <w:spacing w:beforeLines="50" w:afterLines="50" w:line="560" w:lineRule="exact"/>
    </w:pPr>
    <w:rPr>
      <w:rFonts w:eastAsia="宋体" w:cs="宋体"/>
      <w:szCs w:val="20"/>
    </w:rPr>
  </w:style>
  <w:style w:type="paragraph" w:customStyle="1" w:styleId="1ffffe">
    <w:name w:val="1名"/>
    <w:basedOn w:val="a8"/>
    <w:rsid w:val="00C90EC6"/>
    <w:pPr>
      <w:tabs>
        <w:tab w:val="left" w:pos="704"/>
        <w:tab w:val="left" w:pos="780"/>
      </w:tabs>
      <w:spacing w:before="120"/>
      <w:ind w:left="704" w:hanging="420"/>
    </w:pPr>
    <w:rPr>
      <w:rFonts w:ascii="宋体"/>
      <w:sz w:val="28"/>
      <w:szCs w:val="20"/>
    </w:rPr>
  </w:style>
  <w:style w:type="paragraph" w:customStyle="1" w:styleId="affffffffffffff">
    <w:name w:val="章节标志"/>
    <w:basedOn w:val="a8"/>
    <w:next w:val="a8"/>
    <w:rsid w:val="00C90EC6"/>
    <w:pPr>
      <w:keepNext/>
      <w:widowControl/>
      <w:overflowPunct w:val="0"/>
      <w:autoSpaceDE w:val="0"/>
      <w:autoSpaceDN w:val="0"/>
      <w:adjustRightInd w:val="0"/>
      <w:spacing w:before="360"/>
      <w:jc w:val="center"/>
      <w:textAlignment w:val="baseline"/>
    </w:pPr>
    <w:rPr>
      <w:rFonts w:ascii="Arial" w:hAnsi="Arial"/>
      <w:b/>
      <w:kern w:val="28"/>
      <w:sz w:val="24"/>
      <w:szCs w:val="20"/>
      <w:u w:val="single"/>
    </w:rPr>
  </w:style>
  <w:style w:type="paragraph" w:customStyle="1" w:styleId="affffffffffffff0">
    <w:name w:val="小节"/>
    <w:basedOn w:val="30"/>
    <w:rsid w:val="00C90EC6"/>
    <w:pPr>
      <w:spacing w:before="200" w:after="200" w:line="560" w:lineRule="exact"/>
      <w:jc w:val="left"/>
    </w:pPr>
    <w:rPr>
      <w:rFonts w:ascii="宋体" w:hAnsi="宋体"/>
      <w:bCs w:val="0"/>
      <w:color w:val="000000"/>
      <w:spacing w:val="10"/>
      <w:kern w:val="24"/>
      <w:sz w:val="28"/>
    </w:rPr>
  </w:style>
  <w:style w:type="paragraph" w:customStyle="1" w:styleId="ca-48">
    <w:name w:val="ca-48"/>
    <w:basedOn w:val="a8"/>
    <w:rsid w:val="00C90EC6"/>
    <w:pPr>
      <w:widowControl/>
      <w:jc w:val="left"/>
    </w:pPr>
    <w:rPr>
      <w:rFonts w:ascii="宋体" w:hAnsi="宋体" w:cs="宋体"/>
      <w:color w:val="000000"/>
      <w:kern w:val="0"/>
      <w:sz w:val="26"/>
      <w:szCs w:val="26"/>
    </w:rPr>
  </w:style>
  <w:style w:type="paragraph" w:customStyle="1" w:styleId="Pa14">
    <w:name w:val="Pa14"/>
    <w:basedOn w:val="a8"/>
    <w:next w:val="a8"/>
    <w:rsid w:val="00C90EC6"/>
    <w:pPr>
      <w:autoSpaceDE w:val="0"/>
      <w:autoSpaceDN w:val="0"/>
      <w:adjustRightInd w:val="0"/>
      <w:spacing w:line="141" w:lineRule="atLeast"/>
      <w:jc w:val="left"/>
    </w:pPr>
    <w:rPr>
      <w:rFonts w:ascii="汉仪中黑简" w:eastAsia="汉仪中黑简" w:hAnsi="Calibri"/>
      <w:kern w:val="0"/>
      <w:sz w:val="24"/>
      <w:szCs w:val="20"/>
    </w:rPr>
  </w:style>
  <w:style w:type="paragraph" w:customStyle="1" w:styleId="affffffffffffff1">
    <w:name w:val="主题封页"/>
    <w:basedOn w:val="afffffffffffffa"/>
    <w:next w:val="affffffffffffff2"/>
    <w:rsid w:val="00C90EC6"/>
    <w:pPr>
      <w:spacing w:before="720" w:after="160"/>
      <w:jc w:val="center"/>
    </w:pPr>
    <w:rPr>
      <w:sz w:val="48"/>
    </w:rPr>
  </w:style>
  <w:style w:type="paragraph" w:customStyle="1" w:styleId="affffffffffffff2">
    <w:name w:val="副题封页"/>
    <w:basedOn w:val="a8"/>
    <w:next w:val="af3"/>
    <w:rsid w:val="00C90EC6"/>
    <w:pPr>
      <w:keepNext/>
      <w:widowControl/>
      <w:overflowPunct w:val="0"/>
      <w:autoSpaceDE w:val="0"/>
      <w:autoSpaceDN w:val="0"/>
      <w:adjustRightInd w:val="0"/>
      <w:spacing w:before="240" w:after="160"/>
      <w:jc w:val="center"/>
      <w:textAlignment w:val="baseline"/>
    </w:pPr>
    <w:rPr>
      <w:rFonts w:ascii="Arial" w:hAnsi="Arial"/>
      <w:i/>
      <w:kern w:val="28"/>
      <w:sz w:val="36"/>
      <w:szCs w:val="20"/>
    </w:rPr>
  </w:style>
  <w:style w:type="paragraph" w:customStyle="1" w:styleId="226">
    <w:name w:val="2册标题2"/>
    <w:basedOn w:val="a8"/>
    <w:next w:val="a8"/>
    <w:rsid w:val="00C90EC6"/>
    <w:pPr>
      <w:spacing w:beforeLines="50" w:afterLines="50"/>
      <w:outlineLvl w:val="1"/>
    </w:pPr>
    <w:rPr>
      <w:rFonts w:ascii="Arial" w:eastAsia="黑体" w:hAnsi="Arial"/>
      <w:sz w:val="30"/>
      <w:szCs w:val="20"/>
    </w:rPr>
  </w:style>
  <w:style w:type="paragraph" w:customStyle="1" w:styleId="F020505">
    <w:name w:val="样式 F02 + 段前: 0.5 行 段后: 0.5 行"/>
    <w:basedOn w:val="a8"/>
    <w:rsid w:val="00C90EC6"/>
    <w:pPr>
      <w:adjustRightInd w:val="0"/>
      <w:snapToGrid w:val="0"/>
      <w:spacing w:beforeLines="100" w:afterLines="50" w:line="360" w:lineRule="auto"/>
      <w:outlineLvl w:val="0"/>
    </w:pPr>
    <w:rPr>
      <w:rFonts w:ascii="Calibri" w:eastAsia="楷体_GB2312" w:hAnsi="Calibri"/>
      <w:b/>
      <w:kern w:val="32"/>
      <w:sz w:val="24"/>
      <w:szCs w:val="20"/>
    </w:rPr>
  </w:style>
  <w:style w:type="paragraph" w:customStyle="1" w:styleId="affffffffffffff3">
    <w:name w:val="+正文标题"/>
    <w:basedOn w:val="a8"/>
    <w:rsid w:val="00C90EC6"/>
    <w:pPr>
      <w:spacing w:beforeLines="100" w:afterLines="100" w:line="360" w:lineRule="auto"/>
      <w:jc w:val="center"/>
    </w:pPr>
    <w:rPr>
      <w:rFonts w:ascii="Calibri" w:eastAsia="黑体" w:hAnsi="Calibri"/>
      <w:b/>
      <w:kern w:val="0"/>
      <w:sz w:val="32"/>
      <w:szCs w:val="20"/>
    </w:rPr>
  </w:style>
  <w:style w:type="paragraph" w:customStyle="1" w:styleId="pa-111">
    <w:name w:val="pa-111"/>
    <w:basedOn w:val="a8"/>
    <w:rsid w:val="00C90EC6"/>
    <w:pPr>
      <w:widowControl/>
      <w:spacing w:line="280" w:lineRule="atLeast"/>
      <w:ind w:firstLine="480"/>
    </w:pPr>
    <w:rPr>
      <w:rFonts w:ascii="宋体" w:hAnsi="宋体" w:cs="宋体"/>
      <w:kern w:val="0"/>
      <w:sz w:val="24"/>
      <w:szCs w:val="24"/>
    </w:rPr>
  </w:style>
  <w:style w:type="paragraph" w:customStyle="1" w:styleId="pa-54">
    <w:name w:val="pa-54"/>
    <w:basedOn w:val="a8"/>
    <w:rsid w:val="00C90EC6"/>
    <w:pPr>
      <w:widowControl/>
      <w:spacing w:line="280" w:lineRule="atLeast"/>
      <w:jc w:val="left"/>
    </w:pPr>
    <w:rPr>
      <w:rFonts w:ascii="宋体" w:hAnsi="宋体" w:cs="宋体"/>
      <w:kern w:val="0"/>
      <w:sz w:val="24"/>
      <w:szCs w:val="24"/>
    </w:rPr>
  </w:style>
  <w:style w:type="paragraph" w:customStyle="1" w:styleId="Style3">
    <w:name w:val="_Style 3"/>
    <w:basedOn w:val="a8"/>
    <w:rsid w:val="00C90EC6"/>
    <w:pPr>
      <w:widowControl/>
      <w:spacing w:after="160" w:line="240" w:lineRule="exact"/>
      <w:jc w:val="left"/>
    </w:pPr>
    <w:rPr>
      <w:rFonts w:ascii="宋体"/>
      <w:sz w:val="28"/>
      <w:szCs w:val="20"/>
    </w:rPr>
  </w:style>
  <w:style w:type="paragraph" w:customStyle="1" w:styleId="affffffffffffff4">
    <w:name w:val="+列表编号"/>
    <w:basedOn w:val="a8"/>
    <w:rsid w:val="00C90EC6"/>
    <w:pPr>
      <w:tabs>
        <w:tab w:val="center" w:pos="4200"/>
        <w:tab w:val="right" w:pos="8400"/>
      </w:tabs>
      <w:spacing w:beforeLines="50" w:afterLines="50"/>
    </w:pPr>
    <w:rPr>
      <w:rFonts w:ascii="Calibri" w:hAnsi="Calibri"/>
      <w:b/>
      <w:spacing w:val="8"/>
      <w:kern w:val="0"/>
      <w:sz w:val="24"/>
      <w:szCs w:val="20"/>
    </w:rPr>
  </w:style>
  <w:style w:type="paragraph" w:customStyle="1" w:styleId="Char1CharChar">
    <w:name w:val="Char1 Char Char"/>
    <w:basedOn w:val="a8"/>
    <w:rsid w:val="00C90EC6"/>
    <w:rPr>
      <w:rFonts w:ascii="仿宋_GB2312" w:eastAsia="仿宋_GB2312"/>
      <w:b/>
      <w:sz w:val="32"/>
      <w:szCs w:val="20"/>
    </w:rPr>
  </w:style>
  <w:style w:type="paragraph" w:customStyle="1" w:styleId="affffffffffffff5">
    <w:name w:val="首页脚注"/>
    <w:basedOn w:val="af8"/>
    <w:rsid w:val="00C90EC6"/>
    <w:pPr>
      <w:keepLines/>
      <w:widowControl/>
      <w:tabs>
        <w:tab w:val="clear" w:pos="4153"/>
        <w:tab w:val="clear" w:pos="8306"/>
        <w:tab w:val="center" w:pos="4320"/>
      </w:tabs>
      <w:overflowPunct w:val="0"/>
      <w:autoSpaceDE w:val="0"/>
      <w:autoSpaceDN w:val="0"/>
      <w:adjustRightInd w:val="0"/>
      <w:snapToGrid/>
      <w:jc w:val="center"/>
      <w:textAlignment w:val="baseline"/>
    </w:pPr>
    <w:rPr>
      <w:rFonts w:ascii="Calibri" w:hAnsi="Calibri"/>
      <w:sz w:val="20"/>
      <w:szCs w:val="20"/>
    </w:rPr>
  </w:style>
  <w:style w:type="paragraph" w:customStyle="1" w:styleId="pa-96">
    <w:name w:val="pa-96"/>
    <w:basedOn w:val="a8"/>
    <w:rsid w:val="00C90EC6"/>
    <w:pPr>
      <w:widowControl/>
      <w:spacing w:line="480" w:lineRule="atLeast"/>
    </w:pPr>
    <w:rPr>
      <w:rFonts w:ascii="宋体" w:hAnsi="宋体" w:cs="宋体"/>
      <w:kern w:val="0"/>
      <w:sz w:val="24"/>
      <w:szCs w:val="24"/>
    </w:rPr>
  </w:style>
  <w:style w:type="paragraph" w:customStyle="1" w:styleId="NewNewNewNewNew">
    <w:name w:val="正文 New New New New New"/>
    <w:qFormat/>
    <w:rsid w:val="00C90EC6"/>
    <w:pPr>
      <w:widowControl w:val="0"/>
      <w:jc w:val="both"/>
    </w:pPr>
    <w:rPr>
      <w:kern w:val="2"/>
      <w:sz w:val="21"/>
      <w:szCs w:val="24"/>
    </w:rPr>
  </w:style>
  <w:style w:type="paragraph" w:customStyle="1" w:styleId="Style32">
    <w:name w:val="_Style 32"/>
    <w:basedOn w:val="a8"/>
    <w:rsid w:val="00C90EC6"/>
    <w:rPr>
      <w:szCs w:val="20"/>
    </w:rPr>
  </w:style>
  <w:style w:type="paragraph" w:customStyle="1" w:styleId="Style14">
    <w:name w:val="_Style 14"/>
    <w:basedOn w:val="a8"/>
    <w:next w:val="ad"/>
    <w:rsid w:val="00C90EC6"/>
    <w:pPr>
      <w:ind w:firstLine="420"/>
    </w:pPr>
    <w:rPr>
      <w:rFonts w:ascii="Calibri" w:hAnsi="Calibri"/>
      <w:szCs w:val="20"/>
    </w:rPr>
  </w:style>
  <w:style w:type="paragraph" w:customStyle="1" w:styleId="Normal15">
    <w:name w:val="Normal_15"/>
    <w:qFormat/>
    <w:rsid w:val="00C90EC6"/>
    <w:rPr>
      <w:rFonts w:ascii="黑体" w:eastAsia="黑体" w:hAnsi="黑体"/>
      <w:b/>
      <w:sz w:val="32"/>
      <w:szCs w:val="24"/>
    </w:rPr>
  </w:style>
  <w:style w:type="paragraph" w:customStyle="1" w:styleId="affffffffffffff6">
    <w:name w:val="标准书眉_奇数页"/>
    <w:next w:val="a8"/>
    <w:rsid w:val="00C90EC6"/>
    <w:pPr>
      <w:tabs>
        <w:tab w:val="center" w:pos="4154"/>
        <w:tab w:val="right" w:pos="8306"/>
      </w:tabs>
      <w:spacing w:after="120"/>
      <w:jc w:val="right"/>
    </w:pPr>
    <w:rPr>
      <w:rFonts w:ascii="Calibri" w:hAnsi="Calibri"/>
      <w:sz w:val="21"/>
    </w:rPr>
  </w:style>
  <w:style w:type="paragraph" w:customStyle="1" w:styleId="pa-43">
    <w:name w:val="pa-43"/>
    <w:basedOn w:val="a8"/>
    <w:rsid w:val="00C90EC6"/>
    <w:pPr>
      <w:widowControl/>
      <w:spacing w:line="280" w:lineRule="atLeast"/>
      <w:jc w:val="center"/>
    </w:pPr>
    <w:rPr>
      <w:rFonts w:ascii="宋体" w:hAnsi="宋体" w:cs="宋体"/>
      <w:kern w:val="0"/>
      <w:sz w:val="24"/>
      <w:szCs w:val="24"/>
    </w:rPr>
  </w:style>
  <w:style w:type="paragraph" w:customStyle="1" w:styleId="250">
    <w:name w:val="2册标题5"/>
    <w:basedOn w:val="240"/>
    <w:next w:val="a8"/>
    <w:rsid w:val="00C90EC6"/>
    <w:pPr>
      <w:ind w:leftChars="300" w:left="720"/>
      <w:outlineLvl w:val="4"/>
    </w:pPr>
    <w:rPr>
      <w:rFonts w:eastAsia="楷体_GB2312"/>
      <w:b/>
    </w:rPr>
  </w:style>
  <w:style w:type="paragraph" w:customStyle="1" w:styleId="240">
    <w:name w:val="2册标题4"/>
    <w:basedOn w:val="a8"/>
    <w:next w:val="a8"/>
    <w:rsid w:val="00C90EC6"/>
    <w:pPr>
      <w:spacing w:beforeLines="50" w:afterLines="50"/>
      <w:ind w:leftChars="200" w:left="480"/>
      <w:outlineLvl w:val="3"/>
    </w:pPr>
    <w:rPr>
      <w:rFonts w:ascii="Arial" w:eastAsia="黑体" w:hAnsi="Arial"/>
      <w:sz w:val="24"/>
      <w:szCs w:val="20"/>
    </w:rPr>
  </w:style>
  <w:style w:type="paragraph" w:customStyle="1" w:styleId="4f3">
    <w:name w:val="标题4－连尉平"/>
    <w:basedOn w:val="a8"/>
    <w:rsid w:val="00C90EC6"/>
    <w:pPr>
      <w:tabs>
        <w:tab w:val="left" w:pos="737"/>
        <w:tab w:val="left" w:pos="1380"/>
        <w:tab w:val="left" w:pos="2100"/>
      </w:tabs>
      <w:ind w:left="1380" w:firstLine="680"/>
    </w:pPr>
    <w:rPr>
      <w:szCs w:val="20"/>
    </w:rPr>
  </w:style>
  <w:style w:type="paragraph" w:customStyle="1" w:styleId="affffffffffffff7">
    <w:name w:val="表格内字体字号"/>
    <w:basedOn w:val="a8"/>
    <w:rsid w:val="00C90EC6"/>
    <w:pPr>
      <w:topLinePunct/>
      <w:snapToGrid w:val="0"/>
      <w:spacing w:before="60" w:after="60"/>
      <w:ind w:leftChars="30" w:left="30" w:rightChars="30" w:right="30"/>
      <w:jc w:val="center"/>
    </w:pPr>
    <w:rPr>
      <w:rFonts w:ascii="Calibri" w:hAnsi="Calibri"/>
      <w:sz w:val="18"/>
      <w:szCs w:val="20"/>
    </w:rPr>
  </w:style>
  <w:style w:type="paragraph" w:customStyle="1" w:styleId="4000">
    <w:name w:val="样式 标题 4 + 左侧:  0 厘米 首行缩进:  0 厘米"/>
    <w:basedOn w:val="40"/>
    <w:rsid w:val="00C90EC6"/>
    <w:pPr>
      <w:snapToGrid w:val="0"/>
      <w:spacing w:before="0" w:after="0" w:line="360" w:lineRule="auto"/>
      <w:jc w:val="left"/>
    </w:pPr>
    <w:rPr>
      <w:rFonts w:ascii="Times New Roman" w:eastAsia="宋体" w:hAnsi="Times New Roman"/>
      <w:b w:val="0"/>
      <w:bCs w:val="0"/>
      <w:szCs w:val="20"/>
    </w:rPr>
  </w:style>
  <w:style w:type="paragraph" w:customStyle="1" w:styleId="1481215">
    <w:name w:val="样式 标题 1 + 宋体 居中 段前: 48 磅 段后: 12 磅 行距: 1.5 倍行距"/>
    <w:basedOn w:val="12"/>
    <w:rsid w:val="00C90EC6"/>
    <w:pPr>
      <w:keepNext/>
      <w:keepLines/>
      <w:autoSpaceDE/>
      <w:autoSpaceDN/>
      <w:adjustRightInd/>
      <w:spacing w:before="1560" w:after="240"/>
    </w:pPr>
    <w:rPr>
      <w:rFonts w:ascii="宋体" w:eastAsia="宋体" w:hAnsi="宋体"/>
      <w:b w:val="0"/>
      <w:bCs w:val="0"/>
      <w:kern w:val="2"/>
      <w:szCs w:val="20"/>
    </w:rPr>
  </w:style>
  <w:style w:type="paragraph" w:customStyle="1" w:styleId="2fffd">
    <w:name w:val="日期2"/>
    <w:basedOn w:val="a8"/>
    <w:next w:val="a8"/>
    <w:qFormat/>
    <w:rsid w:val="00C90EC6"/>
    <w:pPr>
      <w:adjustRightInd w:val="0"/>
      <w:spacing w:line="360" w:lineRule="auto"/>
      <w:jc w:val="right"/>
      <w:textAlignment w:val="baseline"/>
    </w:pPr>
    <w:rPr>
      <w:rFonts w:ascii="Calibri" w:hAnsi="Calibri"/>
      <w:kern w:val="0"/>
      <w:sz w:val="24"/>
      <w:szCs w:val="20"/>
    </w:rPr>
  </w:style>
  <w:style w:type="paragraph" w:customStyle="1" w:styleId="ST2017">
    <w:name w:val="ST20_17"/>
    <w:basedOn w:val="40"/>
    <w:rsid w:val="00C90EC6"/>
    <w:pPr>
      <w:autoSpaceDE w:val="0"/>
      <w:autoSpaceDN w:val="0"/>
      <w:adjustRightInd w:val="0"/>
      <w:spacing w:before="0" w:after="0" w:line="240" w:lineRule="atLeast"/>
      <w:outlineLvl w:val="9"/>
    </w:pPr>
    <w:rPr>
      <w:rFonts w:ascii="宋体" w:eastAsia="宋体" w:hAnsi="Tms Rmn"/>
      <w:b w:val="0"/>
      <w:bCs w:val="0"/>
      <w:kern w:val="0"/>
      <w:sz w:val="24"/>
      <w:szCs w:val="20"/>
    </w:rPr>
  </w:style>
  <w:style w:type="paragraph" w:customStyle="1" w:styleId="Char4CharCharChar">
    <w:name w:val="Char4 Char Char Char"/>
    <w:basedOn w:val="af0"/>
    <w:rsid w:val="00C90EC6"/>
    <w:pPr>
      <w:shd w:val="clear" w:color="auto" w:fill="000080"/>
    </w:pPr>
    <w:rPr>
      <w:rFonts w:ascii="Tahoma" w:hAnsi="Tahoma"/>
      <w:kern w:val="0"/>
      <w:sz w:val="24"/>
      <w:szCs w:val="20"/>
    </w:rPr>
  </w:style>
  <w:style w:type="paragraph" w:customStyle="1" w:styleId="xl44">
    <w:name w:val="xl44"/>
    <w:basedOn w:val="a8"/>
    <w:rsid w:val="00C90EC6"/>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0"/>
    </w:rPr>
  </w:style>
  <w:style w:type="paragraph" w:customStyle="1" w:styleId="1114">
    <w:name w:val="++111"/>
    <w:basedOn w:val="a8"/>
    <w:rsid w:val="00C90EC6"/>
    <w:pPr>
      <w:tabs>
        <w:tab w:val="left" w:pos="964"/>
      </w:tabs>
      <w:spacing w:line="360" w:lineRule="auto"/>
      <w:ind w:left="720" w:hanging="720"/>
    </w:pPr>
    <w:rPr>
      <w:b/>
      <w:kern w:val="0"/>
      <w:sz w:val="24"/>
      <w:szCs w:val="24"/>
    </w:rPr>
  </w:style>
  <w:style w:type="paragraph" w:customStyle="1" w:styleId="5e">
    <w:name w:val="样式5"/>
    <w:basedOn w:val="1fffe"/>
    <w:rsid w:val="00C90EC6"/>
    <w:pPr>
      <w:tabs>
        <w:tab w:val="clear" w:pos="1800"/>
        <w:tab w:val="left" w:pos="420"/>
      </w:tabs>
      <w:spacing w:beforeLines="0" w:afterLines="0"/>
      <w:ind w:left="420" w:hanging="420"/>
    </w:pPr>
  </w:style>
  <w:style w:type="paragraph" w:customStyle="1" w:styleId="ca-29">
    <w:name w:val="ca-29"/>
    <w:basedOn w:val="a8"/>
    <w:rsid w:val="00C90EC6"/>
    <w:pPr>
      <w:widowControl/>
      <w:jc w:val="left"/>
    </w:pPr>
    <w:rPr>
      <w:rFonts w:ascii="宋体" w:hAnsi="宋体" w:cs="宋体"/>
      <w:color w:val="7030A0"/>
      <w:kern w:val="0"/>
      <w:szCs w:val="21"/>
    </w:rPr>
  </w:style>
  <w:style w:type="paragraph" w:customStyle="1" w:styleId="b1">
    <w:name w:val="样式 b + 楷体"/>
    <w:basedOn w:val="b0"/>
    <w:rsid w:val="00C90EC6"/>
    <w:rPr>
      <w:rFonts w:ascii="楷体" w:eastAsia="楷体" w:hAnsi="楷体"/>
    </w:rPr>
  </w:style>
  <w:style w:type="paragraph" w:customStyle="1" w:styleId="3CharChar8">
    <w:name w:val="样式 标题 3 Char Char"/>
    <w:basedOn w:val="30"/>
    <w:rsid w:val="00C90EC6"/>
    <w:pPr>
      <w:tabs>
        <w:tab w:val="left" w:pos="1000"/>
      </w:tabs>
      <w:adjustRightInd w:val="0"/>
      <w:snapToGrid w:val="0"/>
      <w:spacing w:before="0" w:after="0" w:line="360" w:lineRule="auto"/>
      <w:ind w:firstLineChars="200" w:firstLine="480"/>
    </w:pPr>
    <w:rPr>
      <w:rFonts w:ascii="Times New Roman" w:eastAsia="黑体" w:hAnsi="Times New Roman"/>
      <w:sz w:val="24"/>
      <w:szCs w:val="24"/>
    </w:rPr>
  </w:style>
  <w:style w:type="paragraph" w:customStyle="1" w:styleId="ca-23">
    <w:name w:val="ca-23"/>
    <w:basedOn w:val="a8"/>
    <w:rsid w:val="00C90EC6"/>
    <w:pPr>
      <w:widowControl/>
      <w:jc w:val="left"/>
    </w:pPr>
    <w:rPr>
      <w:rFonts w:ascii="Calibri" w:hAnsi="Calibri"/>
      <w:kern w:val="0"/>
      <w:szCs w:val="21"/>
    </w:rPr>
  </w:style>
  <w:style w:type="paragraph" w:customStyle="1" w:styleId="33Charh33BoldHeadbh1level3PIM3">
    <w:name w:val="样式 标题 3标题 3 Char第二层条h33Bold Headbh章标题1小标题level_3PIM 3..."/>
    <w:basedOn w:val="30"/>
    <w:rsid w:val="00C90EC6"/>
    <w:pPr>
      <w:tabs>
        <w:tab w:val="left" w:pos="720"/>
      </w:tabs>
      <w:adjustRightInd w:val="0"/>
      <w:snapToGrid w:val="0"/>
      <w:spacing w:before="0" w:after="0" w:line="360" w:lineRule="auto"/>
    </w:pPr>
    <w:rPr>
      <w:rFonts w:ascii="黑体" w:eastAsia="黑体" w:hAnsi="宋体"/>
      <w:b w:val="0"/>
      <w:bCs w:val="0"/>
      <w:color w:val="000000"/>
      <w:kern w:val="0"/>
      <w:sz w:val="28"/>
      <w:szCs w:val="20"/>
    </w:rPr>
  </w:style>
  <w:style w:type="paragraph" w:customStyle="1" w:styleId="wz1">
    <w:name w:val="wz正文1"/>
    <w:basedOn w:val="a8"/>
    <w:rsid w:val="00C90EC6"/>
    <w:pPr>
      <w:adjustRightInd w:val="0"/>
      <w:spacing w:line="360" w:lineRule="auto"/>
      <w:ind w:firstLineChars="200" w:firstLine="200"/>
      <w:jc w:val="left"/>
      <w:textAlignment w:val="baseline"/>
    </w:pPr>
    <w:rPr>
      <w:rFonts w:ascii="Calibri" w:hAnsi="Calibri"/>
      <w:kern w:val="0"/>
      <w:sz w:val="24"/>
      <w:szCs w:val="20"/>
    </w:rPr>
  </w:style>
  <w:style w:type="paragraph" w:customStyle="1" w:styleId="CPara-">
    <w:name w:val="CPara-"/>
    <w:rsid w:val="00C90EC6"/>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eastAsia="en-US"/>
    </w:rPr>
  </w:style>
  <w:style w:type="paragraph" w:customStyle="1" w:styleId="ca-40">
    <w:name w:val="ca-40"/>
    <w:basedOn w:val="a8"/>
    <w:rsid w:val="00C90EC6"/>
    <w:pPr>
      <w:widowControl/>
      <w:jc w:val="left"/>
    </w:pPr>
    <w:rPr>
      <w:rFonts w:ascii="Calibri" w:hAnsi="Calibri"/>
      <w:kern w:val="0"/>
      <w:sz w:val="20"/>
      <w:szCs w:val="20"/>
    </w:rPr>
  </w:style>
  <w:style w:type="paragraph" w:customStyle="1" w:styleId="xl46">
    <w:name w:val="xl46"/>
    <w:basedOn w:val="a8"/>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ST2013">
    <w:name w:val="ST20_13"/>
    <w:basedOn w:val="ad"/>
    <w:rsid w:val="00C90EC6"/>
    <w:pPr>
      <w:autoSpaceDE w:val="0"/>
      <w:autoSpaceDN w:val="0"/>
      <w:adjustRightInd w:val="0"/>
      <w:spacing w:after="120"/>
      <w:ind w:left="420" w:firstLine="0"/>
      <w:jc w:val="left"/>
      <w:textAlignment w:val="baseline"/>
    </w:pPr>
    <w:rPr>
      <w:rFonts w:ascii="宋体" w:hAnsi="Tms Rmn"/>
      <w:kern w:val="0"/>
      <w:sz w:val="20"/>
    </w:rPr>
  </w:style>
  <w:style w:type="paragraph" w:customStyle="1" w:styleId="NewNewNew">
    <w:name w:val="页眉 New New New"/>
    <w:basedOn w:val="NewNewNew0"/>
    <w:rsid w:val="00C90EC6"/>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rsid w:val="00C90EC6"/>
    <w:pPr>
      <w:widowControl w:val="0"/>
      <w:jc w:val="both"/>
    </w:pPr>
    <w:rPr>
      <w:kern w:val="2"/>
      <w:sz w:val="21"/>
      <w:szCs w:val="24"/>
    </w:rPr>
  </w:style>
  <w:style w:type="paragraph" w:customStyle="1" w:styleId="Legal4">
    <w:name w:val="Legal 4"/>
    <w:basedOn w:val="Default"/>
    <w:next w:val="Default"/>
    <w:rsid w:val="00C90EC6"/>
    <w:pPr>
      <w:spacing w:after="120"/>
    </w:pPr>
    <w:rPr>
      <w:rFonts w:ascii="宋体" w:eastAsia="宋体" w:cs="Times New Roman"/>
      <w:color w:val="auto"/>
      <w:szCs w:val="20"/>
    </w:rPr>
  </w:style>
  <w:style w:type="paragraph" w:customStyle="1" w:styleId="CharChar1CharCharCharCharCharCharCharCharCharChar">
    <w:name w:val="Char Char1 Char Char Char Char Char Char Char Char Char Char"/>
    <w:basedOn w:val="a8"/>
    <w:rsid w:val="00C90EC6"/>
    <w:pPr>
      <w:widowControl/>
      <w:spacing w:after="160" w:line="240" w:lineRule="exact"/>
      <w:jc w:val="left"/>
    </w:pPr>
    <w:rPr>
      <w:szCs w:val="24"/>
    </w:rPr>
  </w:style>
  <w:style w:type="paragraph" w:customStyle="1" w:styleId="Affffffffffffff8">
    <w:name w:val="A."/>
    <w:basedOn w:val="a8"/>
    <w:rsid w:val="00C90EC6"/>
    <w:pPr>
      <w:widowControl/>
      <w:tabs>
        <w:tab w:val="left" w:pos="859"/>
        <w:tab w:val="left" w:pos="1200"/>
      </w:tabs>
      <w:spacing w:before="240" w:line="240" w:lineRule="atLeast"/>
      <w:ind w:left="859" w:hanging="453"/>
    </w:pPr>
    <w:rPr>
      <w:rFonts w:ascii="Calibri" w:hAnsi="Calibri"/>
      <w:kern w:val="0"/>
      <w:sz w:val="24"/>
      <w:szCs w:val="20"/>
    </w:rPr>
  </w:style>
  <w:style w:type="paragraph" w:customStyle="1" w:styleId="pa-123">
    <w:name w:val="pa-123"/>
    <w:basedOn w:val="a8"/>
    <w:rsid w:val="00C90EC6"/>
    <w:pPr>
      <w:widowControl/>
      <w:spacing w:line="360" w:lineRule="atLeast"/>
    </w:pPr>
    <w:rPr>
      <w:rFonts w:ascii="宋体" w:hAnsi="宋体" w:cs="宋体"/>
      <w:kern w:val="0"/>
      <w:sz w:val="24"/>
      <w:szCs w:val="24"/>
    </w:rPr>
  </w:style>
  <w:style w:type="paragraph" w:customStyle="1" w:styleId="2a0">
    <w:name w:val="2a"/>
    <w:basedOn w:val="12"/>
    <w:rsid w:val="00C90EC6"/>
    <w:pPr>
      <w:keepNext/>
      <w:keepLines/>
      <w:topLinePunct/>
      <w:autoSpaceDE/>
      <w:autoSpaceDN/>
      <w:adjustRightInd/>
      <w:spacing w:line="240" w:lineRule="auto"/>
      <w:ind w:firstLine="420"/>
      <w:jc w:val="both"/>
      <w:textAlignment w:val="baseline"/>
    </w:pPr>
    <w:rPr>
      <w:rFonts w:ascii="Calibri" w:eastAsia="汉仪大宋简" w:hAnsi="Calibri"/>
      <w:b w:val="0"/>
      <w:bCs w:val="0"/>
      <w:kern w:val="2"/>
      <w:sz w:val="22"/>
      <w:szCs w:val="20"/>
    </w:rPr>
  </w:style>
  <w:style w:type="paragraph" w:customStyle="1" w:styleId="td-6">
    <w:name w:val="td-6"/>
    <w:basedOn w:val="a8"/>
    <w:rsid w:val="00C90EC6"/>
    <w:pPr>
      <w:widowControl/>
      <w:pBdr>
        <w:top w:val="single" w:sz="12" w:space="0" w:color="000000"/>
        <w:left w:val="single" w:sz="4" w:space="4" w:color="000000"/>
        <w:bottom w:val="single" w:sz="4" w:space="0" w:color="000000"/>
        <w:right w:val="single" w:sz="12" w:space="0" w:color="000000"/>
      </w:pBdr>
      <w:jc w:val="left"/>
    </w:pPr>
    <w:rPr>
      <w:rFonts w:ascii="宋体" w:hAnsi="宋体" w:cs="宋体"/>
      <w:kern w:val="0"/>
      <w:sz w:val="24"/>
      <w:szCs w:val="24"/>
    </w:rPr>
  </w:style>
  <w:style w:type="paragraph" w:customStyle="1" w:styleId="pa-131">
    <w:name w:val="pa-131"/>
    <w:basedOn w:val="a8"/>
    <w:rsid w:val="00C90EC6"/>
    <w:pPr>
      <w:widowControl/>
      <w:spacing w:line="280" w:lineRule="atLeast"/>
      <w:jc w:val="left"/>
    </w:pPr>
    <w:rPr>
      <w:rFonts w:ascii="宋体" w:hAnsi="宋体" w:cs="宋体"/>
      <w:kern w:val="0"/>
      <w:sz w:val="24"/>
      <w:szCs w:val="24"/>
    </w:rPr>
  </w:style>
  <w:style w:type="paragraph" w:customStyle="1" w:styleId="21f1">
    <w:name w:val="标题 21"/>
    <w:basedOn w:val="a8"/>
    <w:next w:val="a8"/>
    <w:rsid w:val="00C90EC6"/>
    <w:pPr>
      <w:keepNext/>
      <w:keepLines/>
      <w:spacing w:line="360" w:lineRule="auto"/>
      <w:outlineLvl w:val="1"/>
    </w:pPr>
    <w:rPr>
      <w:rFonts w:ascii="Arial" w:hAnsi="Arial"/>
      <w:b/>
      <w:sz w:val="32"/>
      <w:szCs w:val="20"/>
    </w:rPr>
  </w:style>
  <w:style w:type="paragraph" w:customStyle="1" w:styleId="CharCharCharCharCharCharCharCharChar1CharCharCharChar">
    <w:name w:val="Char Char Char Char Char Char Char Char Char1 Char Char Char Char"/>
    <w:basedOn w:val="a8"/>
    <w:rsid w:val="00C90EC6"/>
    <w:rPr>
      <w:rFonts w:ascii="Calibri" w:hAnsi="Calibri"/>
      <w:szCs w:val="20"/>
    </w:rPr>
  </w:style>
  <w:style w:type="paragraph" w:customStyle="1" w:styleId="style10">
    <w:name w:val="style1"/>
    <w:basedOn w:val="a8"/>
    <w:rsid w:val="00C90EC6"/>
    <w:pPr>
      <w:widowControl/>
      <w:adjustRightInd w:val="0"/>
      <w:spacing w:before="100" w:beforeAutospacing="1" w:after="100" w:afterAutospacing="1"/>
      <w:jc w:val="left"/>
      <w:textAlignment w:val="baseline"/>
    </w:pPr>
    <w:rPr>
      <w:rFonts w:ascii="宋体" w:hAnsi="宋体"/>
      <w:b/>
      <w:kern w:val="0"/>
      <w:sz w:val="27"/>
      <w:szCs w:val="20"/>
    </w:rPr>
  </w:style>
  <w:style w:type="paragraph" w:customStyle="1" w:styleId="affffffffffffff9">
    <w:name w:val="基准脚注"/>
    <w:basedOn w:val="a8"/>
    <w:rsid w:val="00C90EC6"/>
    <w:pPr>
      <w:widowControl/>
      <w:tabs>
        <w:tab w:val="left" w:pos="187"/>
      </w:tabs>
      <w:overflowPunct w:val="0"/>
      <w:autoSpaceDE w:val="0"/>
      <w:autoSpaceDN w:val="0"/>
      <w:adjustRightInd w:val="0"/>
      <w:spacing w:line="220" w:lineRule="exact"/>
      <w:ind w:left="187" w:hanging="187"/>
      <w:jc w:val="left"/>
      <w:textAlignment w:val="baseline"/>
    </w:pPr>
    <w:rPr>
      <w:rFonts w:ascii="Calibri" w:hAnsi="Calibri"/>
      <w:kern w:val="0"/>
      <w:sz w:val="18"/>
      <w:szCs w:val="20"/>
    </w:rPr>
  </w:style>
  <w:style w:type="paragraph" w:customStyle="1" w:styleId="07">
    <w:name w:val="样式 首行缩进:  0 厘米 行距: 单倍行距"/>
    <w:basedOn w:val="a8"/>
    <w:rsid w:val="00C90EC6"/>
    <w:pPr>
      <w:adjustRightInd w:val="0"/>
      <w:textAlignment w:val="baseline"/>
    </w:pPr>
    <w:rPr>
      <w:rFonts w:ascii="Calibri" w:hAnsi="Calibri"/>
      <w:kern w:val="0"/>
      <w:szCs w:val="20"/>
    </w:rPr>
  </w:style>
  <w:style w:type="paragraph" w:customStyle="1" w:styleId="pa-65">
    <w:name w:val="pa-65"/>
    <w:basedOn w:val="a8"/>
    <w:rsid w:val="00C90EC6"/>
    <w:pPr>
      <w:widowControl/>
      <w:spacing w:line="360" w:lineRule="atLeast"/>
    </w:pPr>
    <w:rPr>
      <w:rFonts w:ascii="宋体" w:hAnsi="宋体" w:cs="宋体"/>
      <w:kern w:val="0"/>
      <w:sz w:val="24"/>
      <w:szCs w:val="24"/>
    </w:rPr>
  </w:style>
  <w:style w:type="paragraph" w:customStyle="1" w:styleId="230">
    <w:name w:val="2册标题3"/>
    <w:basedOn w:val="a8"/>
    <w:next w:val="a8"/>
    <w:rsid w:val="00C90EC6"/>
    <w:pPr>
      <w:spacing w:beforeLines="50" w:afterLines="50"/>
      <w:ind w:leftChars="100" w:left="100"/>
      <w:outlineLvl w:val="2"/>
    </w:pPr>
    <w:rPr>
      <w:rFonts w:ascii="Arial" w:eastAsia="黑体" w:hAnsi="Arial"/>
      <w:sz w:val="28"/>
      <w:szCs w:val="20"/>
    </w:rPr>
  </w:style>
  <w:style w:type="paragraph" w:customStyle="1" w:styleId="xl37">
    <w:name w:val="xl37"/>
    <w:basedOn w:val="a8"/>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hAnsi="Verdana"/>
      <w:kern w:val="0"/>
      <w:sz w:val="24"/>
      <w:szCs w:val="20"/>
    </w:rPr>
  </w:style>
  <w:style w:type="paragraph" w:customStyle="1" w:styleId="CharCharCharCharCharChar2CharCharCharChar1">
    <w:name w:val="Char Char Char Char Char Char2 Char Char Char Char1"/>
    <w:basedOn w:val="a8"/>
    <w:rsid w:val="00C90EC6"/>
    <w:rPr>
      <w:szCs w:val="20"/>
    </w:rPr>
  </w:style>
  <w:style w:type="paragraph" w:customStyle="1" w:styleId="ca-15">
    <w:name w:val="ca-15"/>
    <w:basedOn w:val="a8"/>
    <w:rsid w:val="00C90EC6"/>
    <w:pPr>
      <w:widowControl/>
      <w:jc w:val="left"/>
    </w:pPr>
    <w:rPr>
      <w:rFonts w:ascii="宋体" w:hAnsi="宋体" w:cs="宋体"/>
      <w:caps/>
      <w:color w:val="000000"/>
      <w:kern w:val="0"/>
      <w:sz w:val="24"/>
      <w:szCs w:val="24"/>
    </w:rPr>
  </w:style>
  <w:style w:type="paragraph" w:customStyle="1" w:styleId="130">
    <w:name w:val="1册标题3"/>
    <w:basedOn w:val="a8"/>
    <w:next w:val="a8"/>
    <w:rsid w:val="00C90EC6"/>
    <w:pPr>
      <w:keepNext/>
      <w:keepLines/>
      <w:adjustRightInd w:val="0"/>
      <w:spacing w:beforeLines="50" w:afterLines="50"/>
      <w:textAlignment w:val="baseline"/>
      <w:outlineLvl w:val="2"/>
    </w:pPr>
    <w:rPr>
      <w:rFonts w:ascii="Arial" w:eastAsia="黑体" w:hAnsi="Arial"/>
      <w:kern w:val="0"/>
      <w:sz w:val="24"/>
      <w:szCs w:val="20"/>
    </w:rPr>
  </w:style>
  <w:style w:type="paragraph" w:customStyle="1" w:styleId="xl55">
    <w:name w:val="xl55"/>
    <w:basedOn w:val="a8"/>
    <w:rsid w:val="00C90EC6"/>
    <w:pPr>
      <w:widowControl/>
      <w:pBdr>
        <w:left w:val="single" w:sz="4" w:space="0" w:color="auto"/>
        <w:bottom w:val="single" w:sz="4" w:space="0" w:color="auto"/>
        <w:right w:val="single" w:sz="4" w:space="0" w:color="auto"/>
      </w:pBdr>
      <w:shd w:val="clear" w:color="auto" w:fill="C0C0C0"/>
      <w:topLinePunct/>
      <w:spacing w:before="100" w:beforeAutospacing="1" w:after="100" w:afterAutospacing="1"/>
      <w:jc w:val="center"/>
      <w:textAlignment w:val="center"/>
    </w:pPr>
    <w:rPr>
      <w:rFonts w:ascii="Calibri" w:hAnsi="Calibri"/>
      <w:kern w:val="0"/>
      <w:sz w:val="16"/>
      <w:szCs w:val="20"/>
    </w:rPr>
  </w:style>
  <w:style w:type="paragraph" w:customStyle="1" w:styleId="1fffff">
    <w:name w:val="1."/>
    <w:basedOn w:val="a8"/>
    <w:rsid w:val="00C90EC6"/>
    <w:pPr>
      <w:tabs>
        <w:tab w:val="left" w:pos="907"/>
      </w:tabs>
      <w:spacing w:line="264" w:lineRule="auto"/>
      <w:ind w:left="907" w:hanging="453"/>
    </w:pPr>
    <w:rPr>
      <w:rFonts w:ascii="Calibri" w:hAnsi="Calibri"/>
      <w:kern w:val="0"/>
      <w:sz w:val="24"/>
      <w:szCs w:val="20"/>
    </w:rPr>
  </w:style>
  <w:style w:type="paragraph" w:customStyle="1" w:styleId="CM11">
    <w:name w:val="CM11"/>
    <w:basedOn w:val="Default"/>
    <w:next w:val="Default"/>
    <w:rsid w:val="00C90EC6"/>
    <w:pPr>
      <w:spacing w:after="73"/>
    </w:pPr>
    <w:rPr>
      <w:rFonts w:ascii="Sim Sun" w:eastAsia="Sim Sun" w:hAnsi="Calibri" w:cs="Times New Roman"/>
      <w:color w:val="auto"/>
      <w:szCs w:val="20"/>
    </w:rPr>
  </w:style>
  <w:style w:type="paragraph" w:customStyle="1" w:styleId="858D7CFB-ED40-4347-BF05-701D383B685F858D7CFB-ED40-4347-BF05-701D383B685F">
    <w:name w:val="批注主题[858D7CFB-ED40-4347-BF05-701D383B685F][858D7CFB-ED40-4347-BF05-701D383B685F]"/>
    <w:basedOn w:val="af1"/>
    <w:next w:val="af1"/>
    <w:rsid w:val="00C90EC6"/>
    <w:pPr>
      <w:adjustRightInd w:val="0"/>
      <w:textAlignment w:val="baseline"/>
    </w:pPr>
    <w:rPr>
      <w:b/>
      <w:sz w:val="24"/>
      <w:szCs w:val="20"/>
    </w:rPr>
  </w:style>
  <w:style w:type="paragraph" w:customStyle="1" w:styleId="ALTZ1NormalIndentChar24">
    <w:name w:val="样式 正文缩进正文（首行缩进两字）特点ALT+Z表正文正文非缩进四号段1Normal Indent Char2...4"/>
    <w:basedOn w:val="af4"/>
    <w:rsid w:val="00C90EC6"/>
    <w:pPr>
      <w:spacing w:line="240" w:lineRule="auto"/>
      <w:ind w:firstLine="570"/>
    </w:pPr>
    <w:rPr>
      <w:rFonts w:ascii="Calibri" w:hAnsi="Calibri"/>
      <w:spacing w:val="0"/>
      <w:sz w:val="28"/>
    </w:rPr>
  </w:style>
  <w:style w:type="paragraph" w:customStyle="1" w:styleId="b-b5">
    <w:name w:val="b-b5"/>
    <w:basedOn w:val="51"/>
    <w:next w:val="a8"/>
    <w:rsid w:val="00C90EC6"/>
    <w:pPr>
      <w:keepNext w:val="0"/>
      <w:keepLines w:val="0"/>
      <w:tabs>
        <w:tab w:val="clear" w:pos="992"/>
        <w:tab w:val="left" w:pos="2520"/>
      </w:tabs>
      <w:spacing w:before="40" w:after="40" w:line="400" w:lineRule="exact"/>
      <w:ind w:left="2520" w:hanging="720"/>
      <w:jc w:val="left"/>
    </w:pPr>
    <w:rPr>
      <w:b w:val="0"/>
      <w:iCs/>
      <w:color w:val="000000"/>
      <w:spacing w:val="4"/>
      <w:sz w:val="24"/>
      <w:lang w:val="en-GB"/>
    </w:rPr>
  </w:style>
  <w:style w:type="paragraph" w:customStyle="1" w:styleId="CM9">
    <w:name w:val="CM9"/>
    <w:basedOn w:val="Default"/>
    <w:next w:val="Default"/>
    <w:rsid w:val="00C90EC6"/>
    <w:rPr>
      <w:rFonts w:ascii="Sim Sun" w:eastAsia="Sim Sun" w:hAnsi="Calibri" w:cs="Times New Roman"/>
      <w:color w:val="auto"/>
      <w:szCs w:val="20"/>
    </w:rPr>
  </w:style>
  <w:style w:type="paragraph" w:customStyle="1" w:styleId="affffffffffffffa">
    <w:name w:val="节小标题"/>
    <w:basedOn w:val="8"/>
    <w:rsid w:val="00C90EC6"/>
    <w:pPr>
      <w:tabs>
        <w:tab w:val="clear" w:pos="0"/>
      </w:tabs>
      <w:topLinePunct/>
      <w:adjustRightInd w:val="0"/>
      <w:snapToGrid w:val="0"/>
      <w:spacing w:before="100" w:after="0" w:line="300" w:lineRule="auto"/>
      <w:ind w:firstLine="359"/>
      <w:outlineLvl w:val="9"/>
    </w:pPr>
    <w:rPr>
      <w:rFonts w:ascii="Times New Roman" w:eastAsia="仿宋_GB2312" w:hAnsi="Times New Roman"/>
      <w:sz w:val="30"/>
      <w:szCs w:val="20"/>
    </w:rPr>
  </w:style>
  <w:style w:type="paragraph" w:customStyle="1" w:styleId="ST206">
    <w:name w:val="ST20_6"/>
    <w:basedOn w:val="a8"/>
    <w:rsid w:val="00C90EC6"/>
    <w:pPr>
      <w:autoSpaceDE w:val="0"/>
      <w:autoSpaceDN w:val="0"/>
      <w:adjustRightInd w:val="0"/>
      <w:ind w:left="1265" w:hanging="425"/>
      <w:jc w:val="left"/>
      <w:textAlignment w:val="baseline"/>
    </w:pPr>
    <w:rPr>
      <w:rFonts w:ascii="宋体" w:hAnsi="Tms Rmn"/>
      <w:kern w:val="0"/>
      <w:szCs w:val="20"/>
    </w:rPr>
  </w:style>
  <w:style w:type="paragraph" w:customStyle="1" w:styleId="xl54">
    <w:name w:val="xl54"/>
    <w:basedOn w:val="a8"/>
    <w:rsid w:val="00C90EC6"/>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rFonts w:ascii="Calibri" w:hAnsi="Calibri"/>
      <w:kern w:val="0"/>
      <w:sz w:val="20"/>
      <w:szCs w:val="20"/>
    </w:rPr>
  </w:style>
  <w:style w:type="paragraph" w:customStyle="1" w:styleId="pa-69">
    <w:name w:val="pa-69"/>
    <w:basedOn w:val="a8"/>
    <w:rsid w:val="00C90EC6"/>
    <w:pPr>
      <w:widowControl/>
      <w:spacing w:line="240" w:lineRule="atLeast"/>
      <w:ind w:firstLine="1140"/>
    </w:pPr>
    <w:rPr>
      <w:rFonts w:ascii="宋体" w:hAnsi="宋体" w:cs="宋体"/>
      <w:kern w:val="0"/>
      <w:sz w:val="24"/>
      <w:szCs w:val="24"/>
    </w:rPr>
  </w:style>
  <w:style w:type="paragraph" w:customStyle="1" w:styleId="xl45">
    <w:name w:val="xl45"/>
    <w:basedOn w:val="a8"/>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6"/>
      <w:szCs w:val="20"/>
    </w:rPr>
  </w:style>
  <w:style w:type="paragraph" w:customStyle="1" w:styleId="CM13">
    <w:name w:val="CM13"/>
    <w:basedOn w:val="Default"/>
    <w:next w:val="Default"/>
    <w:rsid w:val="00C90EC6"/>
    <w:pPr>
      <w:spacing w:after="315"/>
    </w:pPr>
    <w:rPr>
      <w:rFonts w:ascii="Sim Sun" w:eastAsia="Sim Sun" w:hAnsi="Calibri" w:cs="Times New Roman"/>
      <w:color w:val="auto"/>
      <w:szCs w:val="20"/>
    </w:rPr>
  </w:style>
  <w:style w:type="paragraph" w:customStyle="1" w:styleId="r">
    <w:name w:val="r"/>
    <w:basedOn w:val="a8"/>
    <w:rsid w:val="00C90EC6"/>
    <w:pPr>
      <w:widowControl/>
      <w:topLinePunct/>
      <w:snapToGrid w:val="0"/>
      <w:spacing w:before="60" w:after="60"/>
      <w:jc w:val="center"/>
    </w:pPr>
    <w:rPr>
      <w:rFonts w:ascii="Calibri" w:hAnsi="Calibri"/>
      <w:sz w:val="18"/>
      <w:szCs w:val="20"/>
    </w:rPr>
  </w:style>
  <w:style w:type="paragraph" w:customStyle="1" w:styleId="xl41">
    <w:name w:val="xl41"/>
    <w:basedOn w:val="a8"/>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a-4">
    <w:name w:val="ca-4"/>
    <w:basedOn w:val="a8"/>
    <w:rsid w:val="00C90EC6"/>
    <w:pPr>
      <w:widowControl/>
      <w:jc w:val="left"/>
    </w:pPr>
    <w:rPr>
      <w:rFonts w:ascii="宋体" w:hAnsi="宋体" w:cs="宋体"/>
      <w:b/>
      <w:bCs/>
      <w:color w:val="000000"/>
      <w:spacing w:val="-20"/>
      <w:kern w:val="0"/>
      <w:sz w:val="48"/>
      <w:szCs w:val="48"/>
    </w:rPr>
  </w:style>
  <w:style w:type="paragraph" w:customStyle="1" w:styleId="New2">
    <w:name w:val="页脚 New"/>
    <w:basedOn w:val="New1"/>
    <w:rsid w:val="00C90EC6"/>
    <w:pPr>
      <w:tabs>
        <w:tab w:val="center" w:pos="4153"/>
        <w:tab w:val="right" w:pos="8306"/>
      </w:tabs>
      <w:snapToGrid w:val="0"/>
      <w:jc w:val="left"/>
    </w:pPr>
    <w:rPr>
      <w:sz w:val="18"/>
      <w:szCs w:val="18"/>
    </w:rPr>
  </w:style>
  <w:style w:type="paragraph" w:customStyle="1" w:styleId="affffffffffffffb">
    <w:name w:val="注×："/>
    <w:rsid w:val="00C90EC6"/>
    <w:pPr>
      <w:widowControl w:val="0"/>
      <w:tabs>
        <w:tab w:val="left" w:pos="630"/>
        <w:tab w:val="left" w:pos="2040"/>
      </w:tabs>
      <w:autoSpaceDE w:val="0"/>
      <w:autoSpaceDN w:val="0"/>
      <w:ind w:left="2040" w:hanging="360"/>
      <w:jc w:val="both"/>
    </w:pPr>
    <w:rPr>
      <w:rFonts w:ascii="宋体" w:hAnsi="Calibri"/>
      <w:sz w:val="18"/>
    </w:rPr>
  </w:style>
  <w:style w:type="paragraph" w:customStyle="1" w:styleId="affffffffffffffc">
    <w:name w:val="+a."/>
    <w:basedOn w:val="a8"/>
    <w:rsid w:val="00C90EC6"/>
    <w:pPr>
      <w:tabs>
        <w:tab w:val="left" w:pos="840"/>
        <w:tab w:val="left" w:pos="958"/>
        <w:tab w:val="left" w:pos="1050"/>
      </w:tabs>
      <w:spacing w:line="360" w:lineRule="auto"/>
      <w:ind w:left="840" w:hanging="420"/>
    </w:pPr>
    <w:rPr>
      <w:sz w:val="24"/>
      <w:szCs w:val="28"/>
    </w:rPr>
  </w:style>
  <w:style w:type="paragraph" w:customStyle="1" w:styleId="pa-37">
    <w:name w:val="pa-37"/>
    <w:basedOn w:val="a8"/>
    <w:rsid w:val="00C90EC6"/>
    <w:pPr>
      <w:widowControl/>
      <w:spacing w:line="360" w:lineRule="atLeast"/>
      <w:ind w:firstLine="300"/>
    </w:pPr>
    <w:rPr>
      <w:rFonts w:ascii="宋体" w:hAnsi="宋体" w:cs="宋体"/>
      <w:kern w:val="0"/>
      <w:sz w:val="24"/>
      <w:szCs w:val="24"/>
    </w:rPr>
  </w:style>
  <w:style w:type="paragraph" w:customStyle="1" w:styleId="1fffff0">
    <w:name w:val="打印正文1"/>
    <w:basedOn w:val="a8"/>
    <w:rsid w:val="00C90EC6"/>
    <w:pPr>
      <w:spacing w:before="240" w:line="240" w:lineRule="atLeast"/>
    </w:pPr>
    <w:rPr>
      <w:rFonts w:ascii="Calibri" w:hAnsi="Calibri"/>
      <w:szCs w:val="20"/>
    </w:rPr>
  </w:style>
  <w:style w:type="paragraph" w:customStyle="1" w:styleId="2TimesNewRoman50201">
    <w:name w:val="样式 标题 2 + Times New Roman 四号 非加粗 段前: 5 磅 段后: 0 磅 行距: 固定值 20..._1"/>
    <w:basedOn w:val="20"/>
    <w:uiPriority w:val="99"/>
    <w:rsid w:val="00C90EC6"/>
    <w:pPr>
      <w:numPr>
        <w:ilvl w:val="0"/>
        <w:numId w:val="0"/>
      </w:numPr>
      <w:tabs>
        <w:tab w:val="clear" w:pos="840"/>
      </w:tabs>
      <w:adjustRightInd/>
      <w:spacing w:before="100" w:after="0" w:line="400" w:lineRule="exact"/>
      <w:jc w:val="both"/>
      <w:textAlignment w:val="auto"/>
    </w:pPr>
    <w:rPr>
      <w:rFonts w:ascii="Times New Roman" w:eastAsia="宋体" w:hAnsi="Times New Roman"/>
      <w:b w:val="0"/>
      <w:bCs w:val="0"/>
      <w:sz w:val="28"/>
      <w:szCs w:val="20"/>
    </w:rPr>
  </w:style>
  <w:style w:type="paragraph" w:customStyle="1" w:styleId="BJ-03-T">
    <w:name w:val="BJ-03-T"/>
    <w:rsid w:val="00C90EC6"/>
    <w:pPr>
      <w:tabs>
        <w:tab w:val="left" w:pos="2552"/>
      </w:tabs>
      <w:spacing w:before="120" w:after="120" w:line="360" w:lineRule="auto"/>
      <w:ind w:left="2552" w:hanging="567"/>
      <w:jc w:val="both"/>
    </w:pPr>
    <w:rPr>
      <w:rFonts w:ascii="Arial" w:hAnsi="Arial"/>
      <w:sz w:val="24"/>
      <w:lang w:val="en-GB" w:eastAsia="de-DE"/>
    </w:rPr>
  </w:style>
  <w:style w:type="paragraph" w:customStyle="1" w:styleId="2TimesNewRoman50200">
    <w:name w:val="样式 标题 2 + Times New Roman 四号 非加粗 段前: 5 磅 段后: 0 磅 行距: 固定值 20..._0"/>
    <w:basedOn w:val="3000"/>
    <w:qFormat/>
    <w:rsid w:val="00C90EC6"/>
    <w:pPr>
      <w:keepNext/>
      <w:keepLines/>
      <w:spacing w:before="100" w:line="400" w:lineRule="exact"/>
      <w:outlineLvl w:val="1"/>
    </w:pPr>
    <w:rPr>
      <w:rFonts w:ascii="Times New Roman" w:hAnsi="Times New Roman"/>
      <w:sz w:val="28"/>
      <w:szCs w:val="20"/>
    </w:rPr>
  </w:style>
  <w:style w:type="paragraph" w:customStyle="1" w:styleId="3000">
    <w:name w:val="正文_3_0_0"/>
    <w:qFormat/>
    <w:rsid w:val="00C90EC6"/>
    <w:pPr>
      <w:widowControl w:val="0"/>
      <w:jc w:val="both"/>
    </w:pPr>
    <w:rPr>
      <w:rFonts w:ascii="Calibri" w:hAnsi="Calibri"/>
      <w:kern w:val="2"/>
      <w:sz w:val="21"/>
      <w:szCs w:val="22"/>
    </w:rPr>
  </w:style>
  <w:style w:type="paragraph" w:customStyle="1" w:styleId="ca-21">
    <w:name w:val="ca-21"/>
    <w:basedOn w:val="a8"/>
    <w:rsid w:val="00C90EC6"/>
    <w:pPr>
      <w:widowControl/>
      <w:jc w:val="left"/>
    </w:pPr>
    <w:rPr>
      <w:rFonts w:ascii="宋体" w:hAnsi="宋体" w:cs="宋体"/>
      <w:color w:val="000000"/>
      <w:kern w:val="0"/>
      <w:szCs w:val="21"/>
    </w:rPr>
  </w:style>
  <w:style w:type="paragraph" w:customStyle="1" w:styleId="affffffffffffffd">
    <w:name w:val="偶数页脚注"/>
    <w:basedOn w:val="af8"/>
    <w:rsid w:val="00C90EC6"/>
    <w:pPr>
      <w:keepLines/>
      <w:widowControl/>
      <w:tabs>
        <w:tab w:val="clear" w:pos="4153"/>
        <w:tab w:val="clear" w:pos="8306"/>
        <w:tab w:val="right" w:pos="0"/>
        <w:tab w:val="center" w:pos="4320"/>
        <w:tab w:val="right" w:pos="8640"/>
      </w:tabs>
      <w:overflowPunct w:val="0"/>
      <w:autoSpaceDE w:val="0"/>
      <w:autoSpaceDN w:val="0"/>
      <w:adjustRightInd w:val="0"/>
      <w:snapToGrid/>
      <w:jc w:val="right"/>
      <w:textAlignment w:val="baseline"/>
    </w:pPr>
    <w:rPr>
      <w:rFonts w:ascii="Calibri" w:hAnsi="Calibri"/>
      <w:sz w:val="20"/>
      <w:szCs w:val="20"/>
    </w:rPr>
  </w:style>
  <w:style w:type="paragraph" w:customStyle="1" w:styleId="fl">
    <w:name w:val="fl"/>
    <w:basedOn w:val="D1a"/>
    <w:qFormat/>
    <w:rsid w:val="00C90EC6"/>
    <w:pPr>
      <w:spacing w:before="500" w:after="180" w:line="312" w:lineRule="exact"/>
      <w:jc w:val="center"/>
    </w:pPr>
    <w:rPr>
      <w:rFonts w:eastAsia="黑体"/>
      <w:color w:val="auto"/>
      <w:kern w:val="2"/>
      <w:sz w:val="21"/>
    </w:rPr>
  </w:style>
  <w:style w:type="paragraph" w:customStyle="1" w:styleId="D1a">
    <w:name w:val="D1a"/>
    <w:basedOn w:val="12"/>
    <w:rsid w:val="00C90EC6"/>
    <w:pPr>
      <w:keepNext/>
      <w:keepLines/>
      <w:topLinePunct/>
      <w:autoSpaceDE/>
      <w:autoSpaceDN/>
      <w:adjustRightInd/>
      <w:spacing w:before="120" w:line="480" w:lineRule="auto"/>
      <w:jc w:val="both"/>
      <w:textAlignment w:val="baseline"/>
    </w:pPr>
    <w:rPr>
      <w:rFonts w:ascii="Calibri" w:eastAsia="宋体" w:hAnsi="Calibri"/>
      <w:b w:val="0"/>
      <w:bCs w:val="0"/>
      <w:color w:val="000000"/>
      <w:kern w:val="44"/>
      <w:szCs w:val="20"/>
    </w:rPr>
  </w:style>
  <w:style w:type="paragraph" w:customStyle="1" w:styleId="ItemStep">
    <w:name w:val="Item Step"/>
    <w:qFormat/>
    <w:rsid w:val="00C90EC6"/>
    <w:pPr>
      <w:tabs>
        <w:tab w:val="left" w:pos="2211"/>
      </w:tabs>
      <w:spacing w:line="300" w:lineRule="auto"/>
      <w:ind w:left="1080" w:hanging="360"/>
      <w:jc w:val="both"/>
    </w:pPr>
    <w:rPr>
      <w:rFonts w:ascii="Arial" w:hAnsi="Arial"/>
      <w:sz w:val="21"/>
    </w:rPr>
  </w:style>
  <w:style w:type="paragraph" w:customStyle="1" w:styleId="ca-52">
    <w:name w:val="ca-52"/>
    <w:basedOn w:val="a8"/>
    <w:rsid w:val="00C90EC6"/>
    <w:pPr>
      <w:widowControl/>
      <w:jc w:val="left"/>
    </w:pPr>
    <w:rPr>
      <w:rFonts w:ascii="宋体" w:hAnsi="宋体" w:cs="宋体"/>
      <w:b/>
      <w:bCs/>
      <w:spacing w:val="-20"/>
      <w:kern w:val="0"/>
      <w:sz w:val="36"/>
      <w:szCs w:val="36"/>
    </w:rPr>
  </w:style>
  <w:style w:type="paragraph" w:customStyle="1" w:styleId="TOC11">
    <w:name w:val="TOC 标题11"/>
    <w:basedOn w:val="1113"/>
    <w:next w:val="a8"/>
    <w:rsid w:val="00C90EC6"/>
    <w:pPr>
      <w:keepNext/>
      <w:keepLines/>
      <w:widowControl/>
      <w:autoSpaceDE/>
      <w:autoSpaceDN/>
      <w:spacing w:before="480" w:line="276" w:lineRule="auto"/>
      <w:ind w:left="0"/>
      <w:outlineLvl w:val="9"/>
    </w:pPr>
    <w:rPr>
      <w:rFonts w:ascii="Cambria" w:hAnsi="Cambria" w:cs="Times New Roman"/>
      <w:bCs w:val="0"/>
      <w:color w:val="365F91"/>
      <w:sz w:val="28"/>
      <w:szCs w:val="28"/>
      <w:lang w:eastAsia="zh-CN"/>
    </w:rPr>
  </w:style>
  <w:style w:type="paragraph" w:customStyle="1" w:styleId="xl90">
    <w:name w:val="xl90"/>
    <w:basedOn w:val="a8"/>
    <w:rsid w:val="00C90EC6"/>
    <w:pPr>
      <w:widowControl/>
      <w:pBdr>
        <w:left w:val="single" w:sz="4" w:space="0" w:color="auto"/>
        <w:right w:val="single" w:sz="4" w:space="0" w:color="auto"/>
      </w:pBdr>
      <w:spacing w:before="100" w:beforeAutospacing="1" w:after="100" w:afterAutospacing="1"/>
      <w:jc w:val="left"/>
      <w:textAlignment w:val="center"/>
    </w:pPr>
    <w:rPr>
      <w:rFonts w:ascii="Calibri" w:hAnsi="Calibri"/>
      <w:color w:val="000000"/>
      <w:kern w:val="0"/>
      <w:sz w:val="18"/>
      <w:szCs w:val="20"/>
    </w:rPr>
  </w:style>
  <w:style w:type="paragraph" w:customStyle="1" w:styleId="TABLE-title">
    <w:name w:val="TABLE-title"/>
    <w:basedOn w:val="a8"/>
    <w:qFormat/>
    <w:rsid w:val="00C90EC6"/>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TOCHeading1">
    <w:name w:val="TOC Heading1"/>
    <w:basedOn w:val="12"/>
    <w:next w:val="a8"/>
    <w:qFormat/>
    <w:rsid w:val="00C90EC6"/>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1CharCharCharCharCharChar1">
    <w:name w:val="Char1 Char Char Char Char Char Char1"/>
    <w:basedOn w:val="a8"/>
    <w:qFormat/>
    <w:rsid w:val="00C90EC6"/>
    <w:pPr>
      <w:widowControl/>
      <w:spacing w:after="160" w:line="240" w:lineRule="exact"/>
      <w:jc w:val="left"/>
    </w:pPr>
    <w:rPr>
      <w:rFonts w:ascii="Verdana" w:hAnsi="Verdana"/>
      <w:kern w:val="0"/>
      <w:szCs w:val="20"/>
      <w:lang w:eastAsia="en-US"/>
    </w:rPr>
  </w:style>
  <w:style w:type="paragraph" w:customStyle="1" w:styleId="affffffffffffffe">
    <w:name w:val="附录表标题续表"/>
    <w:basedOn w:val="affffffffffff0"/>
    <w:next w:val="affff9"/>
    <w:qFormat/>
    <w:rsid w:val="00C90EC6"/>
    <w:pPr>
      <w:tabs>
        <w:tab w:val="left" w:pos="1440"/>
      </w:tabs>
      <w:ind w:left="0" w:firstLine="0"/>
    </w:pPr>
    <w:rPr>
      <w:b/>
    </w:rPr>
  </w:style>
  <w:style w:type="paragraph" w:customStyle="1" w:styleId="NewNewNewNewNewNewNewNewNewNew1">
    <w:name w:val="页眉 New New New New New New New New New New"/>
    <w:basedOn w:val="NewNewNewNewNewNewNewNewNewNew"/>
    <w:qFormat/>
    <w:rsid w:val="00C90EC6"/>
    <w:pPr>
      <w:pBdr>
        <w:bottom w:val="single" w:sz="6" w:space="1" w:color="auto"/>
      </w:pBdr>
      <w:tabs>
        <w:tab w:val="center" w:pos="4153"/>
        <w:tab w:val="right" w:pos="8306"/>
      </w:tabs>
      <w:snapToGrid w:val="0"/>
      <w:jc w:val="center"/>
    </w:pPr>
    <w:rPr>
      <w:sz w:val="18"/>
      <w:szCs w:val="18"/>
    </w:rPr>
  </w:style>
  <w:style w:type="paragraph" w:customStyle="1" w:styleId="227">
    <w:name w:val="样式 样式 标书正文格式 + 首行缩进:  2 字符 + 首行缩进:  2 字符"/>
    <w:basedOn w:val="a8"/>
    <w:qFormat/>
    <w:rsid w:val="00C90EC6"/>
    <w:pPr>
      <w:widowControl/>
      <w:spacing w:line="360" w:lineRule="auto"/>
      <w:ind w:firstLineChars="200" w:firstLine="200"/>
      <w:jc w:val="left"/>
    </w:pPr>
    <w:rPr>
      <w:rFonts w:cs="宋体"/>
      <w:sz w:val="24"/>
      <w:szCs w:val="24"/>
    </w:rPr>
  </w:style>
  <w:style w:type="paragraph" w:customStyle="1" w:styleId="2fffe">
    <w:name w:val="标书标题2"/>
    <w:basedOn w:val="21"/>
    <w:qFormat/>
    <w:rsid w:val="00C90EC6"/>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bCs w:val="0"/>
      <w:kern w:val="0"/>
      <w:sz w:val="28"/>
      <w:szCs w:val="20"/>
    </w:rPr>
  </w:style>
  <w:style w:type="paragraph" w:customStyle="1" w:styleId="p17">
    <w:name w:val="p17"/>
    <w:basedOn w:val="a8"/>
    <w:rsid w:val="00C90EC6"/>
    <w:pPr>
      <w:widowControl/>
      <w:ind w:firstLine="420"/>
    </w:pPr>
    <w:rPr>
      <w:kern w:val="0"/>
      <w:szCs w:val="21"/>
    </w:rPr>
  </w:style>
  <w:style w:type="paragraph" w:customStyle="1" w:styleId="font14">
    <w:name w:val="font14"/>
    <w:basedOn w:val="a8"/>
    <w:qFormat/>
    <w:rsid w:val="00C90EC6"/>
    <w:pPr>
      <w:widowControl/>
      <w:spacing w:before="100" w:beforeAutospacing="1" w:after="100" w:afterAutospacing="1"/>
      <w:jc w:val="left"/>
    </w:pPr>
    <w:rPr>
      <w:rFonts w:ascii="宋体" w:hAnsi="宋体"/>
      <w:kern w:val="0"/>
      <w:sz w:val="18"/>
      <w:szCs w:val="20"/>
    </w:rPr>
  </w:style>
  <w:style w:type="paragraph" w:customStyle="1" w:styleId="NewNewNewNewNewNewNewNewNew0">
    <w:name w:val="页脚 New New New New New New New New New"/>
    <w:basedOn w:val="NewNewNewNewNewNewNewNewNew"/>
    <w:rsid w:val="00C90EC6"/>
    <w:pPr>
      <w:tabs>
        <w:tab w:val="center" w:pos="4153"/>
        <w:tab w:val="right" w:pos="8306"/>
      </w:tabs>
      <w:snapToGrid w:val="0"/>
      <w:jc w:val="left"/>
    </w:pPr>
    <w:rPr>
      <w:sz w:val="18"/>
      <w:szCs w:val="18"/>
    </w:rPr>
  </w:style>
  <w:style w:type="paragraph" w:customStyle="1" w:styleId="pa-117">
    <w:name w:val="pa-117"/>
    <w:basedOn w:val="a8"/>
    <w:rsid w:val="00C90EC6"/>
    <w:pPr>
      <w:widowControl/>
      <w:spacing w:line="360" w:lineRule="atLeast"/>
      <w:ind w:firstLine="3840"/>
    </w:pPr>
    <w:rPr>
      <w:rFonts w:ascii="宋体" w:hAnsi="宋体" w:cs="宋体"/>
      <w:kern w:val="0"/>
      <w:sz w:val="24"/>
      <w:szCs w:val="24"/>
    </w:rPr>
  </w:style>
  <w:style w:type="paragraph" w:customStyle="1" w:styleId="NewNewNewNewNew0">
    <w:name w:val="页眉 New New New New New"/>
    <w:basedOn w:val="NewNewNewNewNew"/>
    <w:rsid w:val="00C90EC6"/>
    <w:pPr>
      <w:pBdr>
        <w:bottom w:val="single" w:sz="6" w:space="1" w:color="auto"/>
      </w:pBdr>
      <w:tabs>
        <w:tab w:val="center" w:pos="4153"/>
        <w:tab w:val="right" w:pos="8306"/>
      </w:tabs>
      <w:snapToGrid w:val="0"/>
      <w:jc w:val="center"/>
    </w:pPr>
    <w:rPr>
      <w:sz w:val="18"/>
      <w:szCs w:val="18"/>
    </w:rPr>
  </w:style>
  <w:style w:type="paragraph" w:customStyle="1" w:styleId="bh">
    <w:name w:val="bh"/>
    <w:basedOn w:val="B"/>
    <w:qFormat/>
    <w:rsid w:val="00C90EC6"/>
    <w:rPr>
      <w:rFonts w:ascii="Arial" w:eastAsia="Arial" w:hAnsi="Arial"/>
    </w:rPr>
  </w:style>
  <w:style w:type="paragraph" w:customStyle="1" w:styleId="afffffffffffffff">
    <w:name w:val="主题线"/>
    <w:basedOn w:val="af3"/>
    <w:next w:val="af3"/>
    <w:qFormat/>
    <w:rsid w:val="00C90EC6"/>
    <w:pPr>
      <w:widowControl/>
      <w:overflowPunct w:val="0"/>
      <w:autoSpaceDE w:val="0"/>
      <w:autoSpaceDN w:val="0"/>
      <w:adjustRightInd w:val="0"/>
      <w:spacing w:after="160"/>
      <w:jc w:val="left"/>
      <w:textAlignment w:val="baseline"/>
    </w:pPr>
    <w:rPr>
      <w:rFonts w:ascii="Calibri" w:hAnsi="Calibri"/>
      <w:i/>
      <w:kern w:val="0"/>
      <w:sz w:val="20"/>
      <w:szCs w:val="20"/>
      <w:u w:val="single"/>
    </w:rPr>
  </w:style>
  <w:style w:type="paragraph" w:customStyle="1" w:styleId="2ffff">
    <w:name w:val="样式 正文（首行缩进两字） + 首行缩进:  2 字符"/>
    <w:basedOn w:val="ad"/>
    <w:rsid w:val="00C90EC6"/>
    <w:pPr>
      <w:spacing w:line="460" w:lineRule="exact"/>
      <w:ind w:firstLineChars="200" w:firstLine="536"/>
    </w:pPr>
    <w:rPr>
      <w:rFonts w:cs="宋体"/>
      <w:spacing w:val="6"/>
      <w:kern w:val="24"/>
      <w:sz w:val="24"/>
      <w:szCs w:val="24"/>
    </w:rPr>
  </w:style>
  <w:style w:type="paragraph" w:customStyle="1" w:styleId="afffffffffffffff0">
    <w:name w:val="正文加黑"/>
    <w:basedOn w:val="a8"/>
    <w:rsid w:val="00C90EC6"/>
    <w:pPr>
      <w:ind w:firstLineChars="200" w:firstLine="200"/>
      <w:jc w:val="left"/>
    </w:pPr>
    <w:rPr>
      <w:rFonts w:ascii="Arial" w:eastAsia="仿宋_GB2312" w:hAnsi="Arial"/>
      <w:b/>
      <w:kern w:val="0"/>
      <w:sz w:val="32"/>
      <w:szCs w:val="20"/>
    </w:rPr>
  </w:style>
  <w:style w:type="paragraph" w:customStyle="1" w:styleId="30000">
    <w:name w:val="正文_3_0_0_0"/>
    <w:qFormat/>
    <w:rsid w:val="00C90EC6"/>
    <w:pPr>
      <w:widowControl w:val="0"/>
      <w:jc w:val="both"/>
    </w:pPr>
    <w:rPr>
      <w:rFonts w:ascii="Calibri" w:hAnsi="Calibri"/>
      <w:kern w:val="2"/>
      <w:sz w:val="21"/>
      <w:szCs w:val="22"/>
    </w:rPr>
  </w:style>
  <w:style w:type="paragraph" w:customStyle="1" w:styleId="p23">
    <w:name w:val="p23"/>
    <w:basedOn w:val="a8"/>
    <w:qFormat/>
    <w:rsid w:val="00C90EC6"/>
    <w:pPr>
      <w:widowControl/>
      <w:spacing w:line="460" w:lineRule="atLeast"/>
      <w:ind w:firstLine="420"/>
    </w:pPr>
    <w:rPr>
      <w:rFonts w:ascii="宋体" w:hAnsi="宋体" w:cs="宋体"/>
      <w:spacing w:val="6"/>
      <w:kern w:val="0"/>
      <w:sz w:val="24"/>
      <w:szCs w:val="24"/>
    </w:rPr>
  </w:style>
  <w:style w:type="paragraph" w:customStyle="1" w:styleId="pa-68">
    <w:name w:val="pa-68"/>
    <w:basedOn w:val="a8"/>
    <w:qFormat/>
    <w:rsid w:val="00C90EC6"/>
    <w:pPr>
      <w:widowControl/>
      <w:spacing w:line="240" w:lineRule="atLeast"/>
      <w:ind w:firstLine="520"/>
    </w:pPr>
    <w:rPr>
      <w:rFonts w:ascii="宋体" w:hAnsi="宋体" w:cs="宋体"/>
      <w:kern w:val="0"/>
      <w:sz w:val="24"/>
      <w:szCs w:val="24"/>
    </w:rPr>
  </w:style>
  <w:style w:type="paragraph" w:customStyle="1" w:styleId="075">
    <w:name w:val="正文缩进0.75"/>
    <w:basedOn w:val="a8"/>
    <w:rsid w:val="00C90EC6"/>
    <w:pPr>
      <w:tabs>
        <w:tab w:val="left" w:pos="360"/>
      </w:tabs>
      <w:autoSpaceDE w:val="0"/>
      <w:autoSpaceDN w:val="0"/>
      <w:adjustRightInd w:val="0"/>
      <w:snapToGrid w:val="0"/>
      <w:spacing w:before="60" w:line="360" w:lineRule="auto"/>
      <w:ind w:firstLine="425"/>
    </w:pPr>
    <w:rPr>
      <w:color w:val="CC0099"/>
      <w:szCs w:val="20"/>
    </w:rPr>
  </w:style>
  <w:style w:type="paragraph" w:customStyle="1" w:styleId="pa-109">
    <w:name w:val="pa-109"/>
    <w:basedOn w:val="a8"/>
    <w:rsid w:val="00C90EC6"/>
    <w:pPr>
      <w:widowControl/>
      <w:spacing w:line="280" w:lineRule="atLeast"/>
    </w:pPr>
    <w:rPr>
      <w:rFonts w:ascii="宋体" w:hAnsi="宋体" w:cs="宋体"/>
      <w:kern w:val="0"/>
      <w:sz w:val="24"/>
      <w:szCs w:val="24"/>
    </w:rPr>
  </w:style>
  <w:style w:type="paragraph" w:customStyle="1" w:styleId="1fffff1">
    <w:name w:val="封面1"/>
    <w:basedOn w:val="a8"/>
    <w:qFormat/>
    <w:rsid w:val="00C90EC6"/>
    <w:pPr>
      <w:spacing w:line="360" w:lineRule="auto"/>
      <w:jc w:val="center"/>
    </w:pPr>
    <w:rPr>
      <w:rFonts w:ascii="Calibri" w:eastAsia="楷体_GB2312" w:hAnsi="Calibri"/>
      <w:b/>
      <w:spacing w:val="-4"/>
      <w:kern w:val="0"/>
      <w:sz w:val="44"/>
      <w:szCs w:val="20"/>
    </w:rPr>
  </w:style>
  <w:style w:type="paragraph" w:customStyle="1" w:styleId="-425">
    <w:name w:val="正文-宋4行25"/>
    <w:basedOn w:val="a8"/>
    <w:qFormat/>
    <w:rsid w:val="00C90EC6"/>
    <w:pPr>
      <w:adjustRightInd w:val="0"/>
      <w:snapToGrid w:val="0"/>
      <w:spacing w:line="500" w:lineRule="exact"/>
      <w:ind w:firstLine="567"/>
      <w:textAlignment w:val="baseline"/>
    </w:pPr>
    <w:rPr>
      <w:rFonts w:ascii="宋体"/>
      <w:spacing w:val="4"/>
      <w:kern w:val="0"/>
      <w:sz w:val="27"/>
      <w:szCs w:val="20"/>
    </w:rPr>
  </w:style>
  <w:style w:type="paragraph" w:customStyle="1" w:styleId="ParaCharCharCharCharCharCharCharCharChar1CharCharCharCharCharCharChar">
    <w:name w:val="默认段落字体 Para Char Char Char Char Char Char Char Char Char1 Char Char Char Char Char Char Char"/>
    <w:basedOn w:val="af0"/>
    <w:qFormat/>
    <w:rsid w:val="00C90EC6"/>
    <w:pPr>
      <w:shd w:val="clear" w:color="auto" w:fill="000080"/>
    </w:pPr>
    <w:rPr>
      <w:rFonts w:ascii="Tahoma" w:hAnsi="Tahoma" w:cs="Tahoma"/>
      <w:kern w:val="0"/>
      <w:sz w:val="24"/>
      <w:szCs w:val="24"/>
    </w:rPr>
  </w:style>
  <w:style w:type="paragraph" w:customStyle="1" w:styleId="Quote1">
    <w:name w:val="Quote1"/>
    <w:basedOn w:val="a8"/>
    <w:next w:val="a8"/>
    <w:qFormat/>
    <w:rsid w:val="00C90EC6"/>
    <w:rPr>
      <w:rFonts w:ascii="Calibri" w:hAnsi="Calibri"/>
      <w:i/>
      <w:iCs/>
      <w:color w:val="000000"/>
    </w:rPr>
  </w:style>
  <w:style w:type="paragraph" w:customStyle="1" w:styleId="NewNewNewNew1">
    <w:name w:val="页脚 New New New New"/>
    <w:basedOn w:val="NewNewNewNew0"/>
    <w:qFormat/>
    <w:rsid w:val="00C90EC6"/>
    <w:pPr>
      <w:tabs>
        <w:tab w:val="center" w:pos="4153"/>
        <w:tab w:val="right" w:pos="8306"/>
      </w:tabs>
      <w:snapToGrid w:val="0"/>
      <w:jc w:val="left"/>
    </w:pPr>
    <w:rPr>
      <w:sz w:val="18"/>
      <w:szCs w:val="18"/>
    </w:rPr>
  </w:style>
  <w:style w:type="paragraph" w:customStyle="1" w:styleId="xl51">
    <w:name w:val="xl51"/>
    <w:basedOn w:val="a8"/>
    <w:qFormat/>
    <w:rsid w:val="00C90EC6"/>
    <w:pPr>
      <w:widowControl/>
      <w:pBdr>
        <w:top w:val="single" w:sz="4" w:space="0" w:color="auto"/>
        <w:left w:val="single" w:sz="4" w:space="0" w:color="auto"/>
        <w:right w:val="single" w:sz="4" w:space="0" w:color="auto"/>
      </w:pBdr>
      <w:shd w:val="clear" w:color="auto" w:fill="C0C0C0"/>
      <w:topLinePunct/>
      <w:spacing w:before="100" w:beforeAutospacing="1" w:after="100" w:afterAutospacing="1"/>
      <w:jc w:val="center"/>
      <w:textAlignment w:val="center"/>
    </w:pPr>
    <w:rPr>
      <w:rFonts w:ascii="Calibri" w:hAnsi="Calibri"/>
      <w:kern w:val="0"/>
      <w:sz w:val="16"/>
      <w:szCs w:val="20"/>
    </w:rPr>
  </w:style>
  <w:style w:type="paragraph" w:customStyle="1" w:styleId="NewNewNewNewNewNewNewNewNew1">
    <w:name w:val="页眉 New New New New New New New New New"/>
    <w:basedOn w:val="NewNewNewNewNewNewNewNewNew"/>
    <w:qFormat/>
    <w:rsid w:val="00C90EC6"/>
    <w:pPr>
      <w:pBdr>
        <w:bottom w:val="single" w:sz="6" w:space="1" w:color="auto"/>
      </w:pBdr>
      <w:tabs>
        <w:tab w:val="center" w:pos="4153"/>
        <w:tab w:val="right" w:pos="8306"/>
      </w:tabs>
      <w:snapToGrid w:val="0"/>
      <w:jc w:val="center"/>
    </w:pPr>
    <w:rPr>
      <w:sz w:val="18"/>
      <w:szCs w:val="18"/>
    </w:rPr>
  </w:style>
  <w:style w:type="paragraph" w:customStyle="1" w:styleId="552">
    <w:name w:val="样式 小四 段前: 5 磅 段后: 5 磅 首行缩进:  2 字符"/>
    <w:basedOn w:val="a8"/>
    <w:qFormat/>
    <w:rsid w:val="00C90EC6"/>
    <w:pPr>
      <w:spacing w:before="100" w:afterLines="50" w:line="400" w:lineRule="exact"/>
    </w:pPr>
    <w:rPr>
      <w:rFonts w:ascii="宋体" w:hAnsi="宋体"/>
      <w:kern w:val="0"/>
      <w:szCs w:val="20"/>
    </w:rPr>
  </w:style>
  <w:style w:type="paragraph" w:customStyle="1" w:styleId="1fffff2">
    <w:name w:val="样式 标题 1 + 居中"/>
    <w:basedOn w:val="12"/>
    <w:qFormat/>
    <w:rsid w:val="00C90EC6"/>
    <w:pPr>
      <w:keepNext/>
      <w:keepLines/>
      <w:autoSpaceDE/>
      <w:autoSpaceDN/>
      <w:adjustRightInd/>
      <w:spacing w:before="100" w:beforeAutospacing="1" w:after="100" w:afterAutospacing="1"/>
    </w:pPr>
    <w:rPr>
      <w:rFonts w:eastAsia="黑体" w:cs="宋体"/>
      <w:kern w:val="44"/>
      <w:sz w:val="44"/>
      <w:szCs w:val="20"/>
    </w:rPr>
  </w:style>
  <w:style w:type="paragraph" w:customStyle="1" w:styleId="pa-77">
    <w:name w:val="pa-77"/>
    <w:basedOn w:val="a8"/>
    <w:qFormat/>
    <w:rsid w:val="00C90EC6"/>
    <w:pPr>
      <w:widowControl/>
      <w:spacing w:line="360" w:lineRule="atLeast"/>
    </w:pPr>
    <w:rPr>
      <w:rFonts w:ascii="宋体" w:hAnsi="宋体" w:cs="宋体"/>
      <w:kern w:val="0"/>
      <w:sz w:val="24"/>
      <w:szCs w:val="24"/>
    </w:rPr>
  </w:style>
  <w:style w:type="paragraph" w:customStyle="1" w:styleId="Afffffffffffffff1">
    <w:name w:val="+A."/>
    <w:basedOn w:val="affffffff0"/>
    <w:qFormat/>
    <w:rsid w:val="00C90EC6"/>
    <w:pPr>
      <w:tabs>
        <w:tab w:val="clear" w:pos="840"/>
        <w:tab w:val="left" w:pos="3827"/>
      </w:tabs>
      <w:ind w:left="3402" w:firstLineChars="0" w:firstLine="0"/>
    </w:pPr>
  </w:style>
  <w:style w:type="paragraph" w:customStyle="1" w:styleId="pa-10">
    <w:name w:val="pa-10"/>
    <w:basedOn w:val="a8"/>
    <w:qFormat/>
    <w:rsid w:val="00C90EC6"/>
    <w:pPr>
      <w:widowControl/>
      <w:spacing w:before="136" w:after="136"/>
      <w:jc w:val="left"/>
    </w:pPr>
    <w:rPr>
      <w:rFonts w:ascii="宋体" w:hAnsi="宋体" w:cs="宋体"/>
      <w:kern w:val="0"/>
      <w:sz w:val="24"/>
      <w:szCs w:val="24"/>
    </w:rPr>
  </w:style>
  <w:style w:type="paragraph" w:customStyle="1" w:styleId="pa-22">
    <w:name w:val="pa-22"/>
    <w:basedOn w:val="a8"/>
    <w:qFormat/>
    <w:rsid w:val="00C90EC6"/>
    <w:pPr>
      <w:widowControl/>
      <w:spacing w:line="280" w:lineRule="atLeast"/>
      <w:ind w:firstLine="480"/>
    </w:pPr>
    <w:rPr>
      <w:rFonts w:ascii="宋体" w:hAnsi="宋体" w:cs="宋体"/>
      <w:kern w:val="0"/>
      <w:sz w:val="24"/>
      <w:szCs w:val="24"/>
    </w:rPr>
  </w:style>
  <w:style w:type="paragraph" w:customStyle="1" w:styleId="CM8">
    <w:name w:val="CM8"/>
    <w:basedOn w:val="Default"/>
    <w:next w:val="Default"/>
    <w:qFormat/>
    <w:rsid w:val="00C90EC6"/>
    <w:rPr>
      <w:rFonts w:ascii="Sim Sun" w:eastAsia="Sim Sun" w:hAnsi="Calibri" w:cs="Times New Roman"/>
      <w:color w:val="auto"/>
      <w:szCs w:val="20"/>
    </w:rPr>
  </w:style>
  <w:style w:type="paragraph" w:customStyle="1" w:styleId="CharCharCharCharCharCharCharCharCharCharCharChar1CharCharCharChar">
    <w:name w:val="Char Char Char Char Char Char Char Char Char Char Char Char1 Char Char Char Char"/>
    <w:basedOn w:val="a8"/>
    <w:qFormat/>
    <w:rsid w:val="00C90EC6"/>
    <w:pPr>
      <w:widowControl/>
      <w:spacing w:after="160" w:line="240" w:lineRule="exact"/>
      <w:jc w:val="center"/>
    </w:pPr>
    <w:rPr>
      <w:szCs w:val="20"/>
    </w:rPr>
  </w:style>
  <w:style w:type="paragraph" w:customStyle="1" w:styleId="pa-62">
    <w:name w:val="pa-62"/>
    <w:basedOn w:val="a8"/>
    <w:qFormat/>
    <w:rsid w:val="00C90EC6"/>
    <w:pPr>
      <w:widowControl/>
      <w:spacing w:line="360" w:lineRule="atLeast"/>
      <w:ind w:firstLine="420"/>
    </w:pPr>
    <w:rPr>
      <w:rFonts w:ascii="宋体" w:hAnsi="宋体" w:cs="宋体"/>
      <w:kern w:val="0"/>
      <w:sz w:val="24"/>
      <w:szCs w:val="24"/>
    </w:rPr>
  </w:style>
  <w:style w:type="paragraph" w:customStyle="1" w:styleId="afffffffffffffff2">
    <w:name w:val="正文表标题续表"/>
    <w:basedOn w:val="affffffffffff1"/>
    <w:next w:val="affff9"/>
    <w:rsid w:val="00C90EC6"/>
    <w:rPr>
      <w:b/>
    </w:rPr>
  </w:style>
  <w:style w:type="paragraph" w:customStyle="1" w:styleId="afffffffffffffff3">
    <w:name w:val="奇数页篇眉"/>
    <w:basedOn w:val="af9"/>
    <w:qFormat/>
    <w:rsid w:val="00C90EC6"/>
    <w:pPr>
      <w:keepLines/>
      <w:widowControl/>
      <w:pBdr>
        <w:bottom w:val="none" w:sz="0" w:space="0" w:color="auto"/>
      </w:pBdr>
      <w:tabs>
        <w:tab w:val="clear" w:pos="4153"/>
        <w:tab w:val="clear" w:pos="8306"/>
        <w:tab w:val="center" w:pos="4320"/>
        <w:tab w:val="right" w:pos="8640"/>
      </w:tabs>
      <w:overflowPunct w:val="0"/>
      <w:autoSpaceDE w:val="0"/>
      <w:autoSpaceDN w:val="0"/>
      <w:adjustRightInd w:val="0"/>
      <w:snapToGrid/>
      <w:jc w:val="left"/>
      <w:textAlignment w:val="baseline"/>
    </w:pPr>
    <w:rPr>
      <w:rFonts w:ascii="Calibri" w:hAnsi="Calibri"/>
      <w:sz w:val="20"/>
      <w:szCs w:val="20"/>
    </w:rPr>
  </w:style>
  <w:style w:type="paragraph" w:customStyle="1" w:styleId="afffffffffffffff4">
    <w:name w:val="第二"/>
    <w:basedOn w:val="a8"/>
    <w:qFormat/>
    <w:rsid w:val="00C90EC6"/>
    <w:pPr>
      <w:adjustRightInd w:val="0"/>
      <w:snapToGrid w:val="0"/>
      <w:spacing w:line="360" w:lineRule="auto"/>
      <w:ind w:rightChars="-45" w:right="-126" w:firstLineChars="204" w:firstLine="430"/>
    </w:pPr>
    <w:rPr>
      <w:rFonts w:ascii="宋体" w:hAnsi="宋体"/>
      <w:b/>
      <w:bCs/>
      <w:color w:val="000000"/>
      <w:szCs w:val="21"/>
    </w:rPr>
  </w:style>
  <w:style w:type="paragraph" w:customStyle="1" w:styleId="xl32">
    <w:name w:val="xl32"/>
    <w:basedOn w:val="a8"/>
    <w:qFormat/>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kern w:val="0"/>
      <w:sz w:val="24"/>
      <w:szCs w:val="20"/>
    </w:rPr>
  </w:style>
  <w:style w:type="paragraph" w:customStyle="1" w:styleId="NewNewNew1">
    <w:name w:val="页脚 New New New"/>
    <w:basedOn w:val="NewNewNew0"/>
    <w:qFormat/>
    <w:rsid w:val="00C90EC6"/>
    <w:pPr>
      <w:tabs>
        <w:tab w:val="center" w:pos="4153"/>
        <w:tab w:val="right" w:pos="8306"/>
      </w:tabs>
      <w:snapToGrid w:val="0"/>
      <w:jc w:val="left"/>
    </w:pPr>
    <w:rPr>
      <w:sz w:val="18"/>
      <w:szCs w:val="18"/>
    </w:rPr>
  </w:style>
  <w:style w:type="paragraph" w:customStyle="1" w:styleId="afffffffffffffff5">
    <w:name w:val="目录"/>
    <w:basedOn w:val="a8"/>
    <w:qFormat/>
    <w:rsid w:val="00C90EC6"/>
    <w:pPr>
      <w:widowControl/>
      <w:jc w:val="center"/>
    </w:pPr>
    <w:rPr>
      <w:rFonts w:ascii="宋体"/>
      <w:b/>
      <w:kern w:val="0"/>
      <w:sz w:val="36"/>
      <w:szCs w:val="20"/>
    </w:rPr>
  </w:style>
  <w:style w:type="paragraph" w:customStyle="1" w:styleId="5f">
    <w:name w:val="标题 5（有编号）（绿盟科技）"/>
    <w:basedOn w:val="a8"/>
    <w:next w:val="a8"/>
    <w:qFormat/>
    <w:rsid w:val="00C90EC6"/>
    <w:pPr>
      <w:keepNext/>
      <w:keepLines/>
      <w:spacing w:line="600" w:lineRule="exact"/>
      <w:jc w:val="left"/>
      <w:outlineLvl w:val="4"/>
    </w:pPr>
    <w:rPr>
      <w:rFonts w:ascii="宋体" w:hAnsi="宋体"/>
      <w:b/>
      <w:kern w:val="0"/>
      <w:sz w:val="28"/>
      <w:szCs w:val="28"/>
    </w:rPr>
  </w:style>
  <w:style w:type="paragraph" w:customStyle="1" w:styleId="xl91">
    <w:name w:val="xl91"/>
    <w:basedOn w:val="a8"/>
    <w:qFormat/>
    <w:rsid w:val="00C90EC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olor w:val="000000"/>
      <w:kern w:val="0"/>
      <w:sz w:val="18"/>
      <w:szCs w:val="20"/>
    </w:rPr>
  </w:style>
  <w:style w:type="paragraph" w:customStyle="1" w:styleId="pa-100">
    <w:name w:val="pa-100"/>
    <w:basedOn w:val="a8"/>
    <w:rsid w:val="00C90EC6"/>
    <w:pPr>
      <w:widowControl/>
      <w:spacing w:line="300" w:lineRule="atLeast"/>
    </w:pPr>
    <w:rPr>
      <w:rFonts w:ascii="宋体" w:hAnsi="宋体" w:cs="宋体"/>
      <w:kern w:val="0"/>
      <w:sz w:val="24"/>
      <w:szCs w:val="24"/>
    </w:rPr>
  </w:style>
  <w:style w:type="paragraph" w:customStyle="1" w:styleId="xl97">
    <w:name w:val="xl97"/>
    <w:basedOn w:val="a8"/>
    <w:qFormat/>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kern w:val="0"/>
      <w:szCs w:val="20"/>
    </w:rPr>
  </w:style>
  <w:style w:type="paragraph" w:customStyle="1" w:styleId="OTBodyTextBullet">
    <w:name w:val="OT_Body_Text Bullet"/>
    <w:basedOn w:val="a8"/>
    <w:qFormat/>
    <w:rsid w:val="00C90EC6"/>
    <w:pPr>
      <w:widowControl/>
      <w:ind w:left="720" w:firstLineChars="200" w:firstLine="200"/>
      <w:jc w:val="left"/>
    </w:pPr>
    <w:rPr>
      <w:rFonts w:ascii="Arial" w:eastAsia="PMingLiU" w:hAnsi="Arial"/>
      <w:kern w:val="0"/>
      <w:sz w:val="20"/>
      <w:szCs w:val="20"/>
      <w:lang w:eastAsia="en-US"/>
    </w:rPr>
  </w:style>
  <w:style w:type="paragraph" w:customStyle="1" w:styleId="CharCharCharCharCharChar0">
    <w:name w:val="Char Char Char Char Char Char_0"/>
    <w:basedOn w:val="a8"/>
    <w:qFormat/>
    <w:rsid w:val="00C90EC6"/>
    <w:rPr>
      <w:rFonts w:ascii="Calibri" w:hAnsi="Calibri"/>
    </w:rPr>
  </w:style>
  <w:style w:type="paragraph" w:customStyle="1" w:styleId="40022">
    <w:name w:val="样式 样式 标题 4 + 非加粗 + (中文) 黑体 段前: 0 磅 段后: 0 磅 行距: 固定值 22 磅"/>
    <w:basedOn w:val="4f1"/>
    <w:qFormat/>
    <w:rsid w:val="00C90EC6"/>
    <w:pPr>
      <w:spacing w:beforeLines="50" w:afterLines="50" w:line="500" w:lineRule="exact"/>
      <w:jc w:val="both"/>
    </w:pPr>
    <w:rPr>
      <w:rFonts w:cs="宋体"/>
      <w:b/>
      <w:bCs/>
    </w:rPr>
  </w:style>
  <w:style w:type="paragraph" w:customStyle="1" w:styleId="afffffffffffffff6">
    <w:name w:val="附录图标题"/>
    <w:basedOn w:val="afffffffffffff4"/>
    <w:next w:val="affff9"/>
    <w:qFormat/>
    <w:rsid w:val="00C90EC6"/>
    <w:pPr>
      <w:tabs>
        <w:tab w:val="left" w:pos="210"/>
        <w:tab w:val="left" w:pos="1260"/>
      </w:tabs>
      <w:ind w:left="1260"/>
    </w:pPr>
  </w:style>
  <w:style w:type="paragraph" w:customStyle="1" w:styleId="Normal7">
    <w:name w:val="Normal_7"/>
    <w:qFormat/>
    <w:rsid w:val="00C90EC6"/>
    <w:rPr>
      <w:rFonts w:ascii="黑体" w:eastAsia="黑体" w:hAnsi="黑体"/>
      <w:b/>
      <w:sz w:val="32"/>
      <w:szCs w:val="24"/>
    </w:rPr>
  </w:style>
  <w:style w:type="paragraph" w:customStyle="1" w:styleId="pa-4">
    <w:name w:val="pa-4"/>
    <w:basedOn w:val="a8"/>
    <w:qFormat/>
    <w:rsid w:val="00C90EC6"/>
    <w:pPr>
      <w:widowControl/>
      <w:spacing w:line="360" w:lineRule="atLeast"/>
      <w:jc w:val="center"/>
    </w:pPr>
    <w:rPr>
      <w:rFonts w:ascii="宋体" w:hAnsi="宋体" w:cs="宋体"/>
      <w:kern w:val="0"/>
      <w:sz w:val="24"/>
      <w:szCs w:val="24"/>
    </w:rPr>
  </w:style>
  <w:style w:type="paragraph" w:customStyle="1" w:styleId="CharCharCharCharCharCharCharCharCharCharCharCharChar">
    <w:name w:val="Char Char Char Char Char Char Char Char Char Char Char Char Char"/>
    <w:basedOn w:val="a8"/>
    <w:rsid w:val="00C90EC6"/>
    <w:rPr>
      <w:rFonts w:ascii="Calibri" w:hAnsi="Calibri"/>
      <w:szCs w:val="20"/>
    </w:rPr>
  </w:style>
  <w:style w:type="paragraph" w:customStyle="1" w:styleId="pa-50">
    <w:name w:val="pa-50"/>
    <w:basedOn w:val="a8"/>
    <w:qFormat/>
    <w:rsid w:val="00C90EC6"/>
    <w:pPr>
      <w:widowControl/>
      <w:spacing w:line="280" w:lineRule="atLeast"/>
      <w:ind w:hanging="200"/>
      <w:jc w:val="center"/>
    </w:pPr>
    <w:rPr>
      <w:rFonts w:ascii="宋体" w:hAnsi="宋体" w:cs="宋体"/>
      <w:kern w:val="0"/>
      <w:sz w:val="24"/>
      <w:szCs w:val="24"/>
    </w:rPr>
  </w:style>
  <w:style w:type="paragraph" w:customStyle="1" w:styleId="205050">
    <w:name w:val="样式 正文文本 + 首行缩进:  2 字符 段前: 0.5 行 段后: 0.5 行"/>
    <w:basedOn w:val="af3"/>
    <w:rsid w:val="00C90EC6"/>
    <w:pPr>
      <w:spacing w:beforeLines="50" w:afterLines="50"/>
      <w:jc w:val="center"/>
    </w:pPr>
    <w:rPr>
      <w:rFonts w:ascii="Book Antiqua" w:hAnsi="Book Antiqua"/>
      <w:kern w:val="0"/>
      <w:sz w:val="18"/>
      <w:szCs w:val="20"/>
    </w:rPr>
  </w:style>
  <w:style w:type="paragraph" w:customStyle="1" w:styleId="Normal23">
    <w:name w:val="Normal_23"/>
    <w:qFormat/>
    <w:rsid w:val="00C90EC6"/>
    <w:rPr>
      <w:rFonts w:ascii="黑体" w:eastAsia="黑体" w:hAnsi="黑体"/>
      <w:b/>
      <w:sz w:val="32"/>
      <w:szCs w:val="24"/>
    </w:rPr>
  </w:style>
  <w:style w:type="paragraph" w:customStyle="1" w:styleId="ca-30">
    <w:name w:val="ca-30"/>
    <w:basedOn w:val="a8"/>
    <w:rsid w:val="00C90EC6"/>
    <w:pPr>
      <w:widowControl/>
      <w:jc w:val="left"/>
    </w:pPr>
    <w:rPr>
      <w:rFonts w:ascii="??" w:hAnsi="??" w:cs="宋体"/>
      <w:color w:val="002060"/>
      <w:kern w:val="0"/>
      <w:szCs w:val="21"/>
    </w:rPr>
  </w:style>
  <w:style w:type="paragraph" w:customStyle="1" w:styleId="pa-81">
    <w:name w:val="pa-81"/>
    <w:basedOn w:val="a8"/>
    <w:qFormat/>
    <w:rsid w:val="00C90EC6"/>
    <w:pPr>
      <w:widowControl/>
      <w:spacing w:line="360" w:lineRule="atLeast"/>
      <w:jc w:val="center"/>
    </w:pPr>
    <w:rPr>
      <w:rFonts w:ascii="宋体" w:hAnsi="宋体" w:cs="宋体"/>
      <w:kern w:val="0"/>
      <w:sz w:val="24"/>
      <w:szCs w:val="24"/>
    </w:rPr>
  </w:style>
  <w:style w:type="paragraph" w:customStyle="1" w:styleId="ST208">
    <w:name w:val="ST20_8"/>
    <w:basedOn w:val="a8"/>
    <w:qFormat/>
    <w:rsid w:val="00C90EC6"/>
    <w:pPr>
      <w:autoSpaceDE w:val="0"/>
      <w:autoSpaceDN w:val="0"/>
      <w:adjustRightInd w:val="0"/>
      <w:spacing w:after="120"/>
      <w:ind w:left="840"/>
      <w:jc w:val="left"/>
      <w:textAlignment w:val="baseline"/>
    </w:pPr>
    <w:rPr>
      <w:rFonts w:ascii="宋体" w:hAnsi="Tms Rmn"/>
      <w:kern w:val="0"/>
      <w:szCs w:val="20"/>
    </w:rPr>
  </w:style>
  <w:style w:type="paragraph" w:customStyle="1" w:styleId="CharCharCharChar1CharChar1">
    <w:name w:val="Char Char Char Char1 Char Char1"/>
    <w:basedOn w:val="a8"/>
    <w:qFormat/>
    <w:rsid w:val="00C90EC6"/>
    <w:rPr>
      <w:rFonts w:ascii="Calibri" w:hAnsi="Calibri"/>
      <w:szCs w:val="24"/>
    </w:rPr>
  </w:style>
  <w:style w:type="paragraph" w:customStyle="1" w:styleId="pa-47">
    <w:name w:val="pa-47"/>
    <w:basedOn w:val="a8"/>
    <w:qFormat/>
    <w:rsid w:val="00C90EC6"/>
    <w:pPr>
      <w:widowControl/>
      <w:spacing w:line="280" w:lineRule="atLeast"/>
      <w:ind w:firstLine="280"/>
      <w:jc w:val="center"/>
    </w:pPr>
    <w:rPr>
      <w:rFonts w:ascii="宋体" w:hAnsi="宋体" w:cs="宋体"/>
      <w:kern w:val="0"/>
      <w:sz w:val="24"/>
      <w:szCs w:val="24"/>
    </w:rPr>
  </w:style>
  <w:style w:type="paragraph" w:customStyle="1" w:styleId="08">
    <w:name w:val="普通(网站)_0"/>
    <w:basedOn w:val="00"/>
    <w:unhideWhenUsed/>
    <w:qFormat/>
    <w:rsid w:val="00C90EC6"/>
    <w:pPr>
      <w:widowControl/>
      <w:spacing w:before="100" w:beforeAutospacing="1" w:after="100" w:afterAutospacing="1" w:line="283" w:lineRule="atLeast"/>
      <w:jc w:val="left"/>
    </w:pPr>
    <w:rPr>
      <w:rFonts w:ascii="宋体" w:hAnsi="宋体" w:cs="Times New Roman"/>
      <w:color w:val="000000"/>
      <w:kern w:val="0"/>
      <w:sz w:val="19"/>
      <w:szCs w:val="19"/>
    </w:rPr>
  </w:style>
  <w:style w:type="paragraph" w:customStyle="1" w:styleId="alts">
    <w:name w:val="alt+s"/>
    <w:basedOn w:val="28"/>
    <w:qFormat/>
    <w:rsid w:val="00C90EC6"/>
    <w:pPr>
      <w:widowControl w:val="0"/>
      <w:tabs>
        <w:tab w:val="left" w:pos="1582"/>
      </w:tabs>
      <w:snapToGrid/>
      <w:spacing w:before="0" w:afterLines="0" w:after="120" w:line="480" w:lineRule="auto"/>
      <w:ind w:left="1918" w:hanging="336"/>
      <w:jc w:val="both"/>
    </w:pPr>
    <w:rPr>
      <w:rFonts w:hAnsi="Calibri"/>
      <w:color w:val="auto"/>
      <w:kern w:val="0"/>
      <w:sz w:val="21"/>
      <w:szCs w:val="20"/>
    </w:rPr>
  </w:style>
  <w:style w:type="paragraph" w:customStyle="1" w:styleId="afffffffffffffff7">
    <w:name w:val="列表符号（圆点）"/>
    <w:basedOn w:val="40"/>
    <w:qFormat/>
    <w:rsid w:val="00C90EC6"/>
    <w:pPr>
      <w:keepNext w:val="0"/>
      <w:keepLines w:val="0"/>
      <w:tabs>
        <w:tab w:val="left" w:pos="240"/>
        <w:tab w:val="left" w:pos="840"/>
      </w:tabs>
      <w:spacing w:before="0" w:after="0" w:line="312" w:lineRule="auto"/>
      <w:ind w:left="704" w:hanging="420"/>
    </w:pPr>
    <w:rPr>
      <w:rFonts w:ascii="Times New Roman" w:eastAsia="宋体" w:hAnsi="Times New Roman"/>
      <w:b w:val="0"/>
      <w:szCs w:val="20"/>
    </w:rPr>
  </w:style>
  <w:style w:type="paragraph" w:customStyle="1" w:styleId="211105">
    <w:name w:val="样式 标题 2节标题 1.1 + 段前: 1 行 段后: 0.5 行"/>
    <w:basedOn w:val="21"/>
    <w:qFormat/>
    <w:rsid w:val="00C90EC6"/>
    <w:pPr>
      <w:spacing w:before="240" w:after="120" w:line="360" w:lineRule="auto"/>
      <w:jc w:val="center"/>
    </w:pPr>
    <w:rPr>
      <w:rFonts w:ascii="宋体" w:hAnsi="宋体"/>
      <w:bCs w:val="0"/>
      <w:sz w:val="24"/>
      <w:szCs w:val="20"/>
    </w:rPr>
  </w:style>
  <w:style w:type="paragraph" w:customStyle="1" w:styleId="Bodytext1">
    <w:name w:val="Body text 1"/>
    <w:basedOn w:val="a8"/>
    <w:qFormat/>
    <w:rsid w:val="00C90EC6"/>
    <w:pPr>
      <w:tabs>
        <w:tab w:val="left" w:pos="1134"/>
      </w:tabs>
      <w:autoSpaceDE w:val="0"/>
      <w:autoSpaceDN w:val="0"/>
      <w:adjustRightInd w:val="0"/>
      <w:spacing w:before="170" w:line="300" w:lineRule="atLeast"/>
      <w:ind w:left="1134" w:hanging="1134"/>
    </w:pPr>
    <w:rPr>
      <w:color w:val="000000"/>
      <w:sz w:val="24"/>
      <w:szCs w:val="20"/>
    </w:rPr>
  </w:style>
  <w:style w:type="paragraph" w:customStyle="1" w:styleId="Char1CharCharCharCharCharCharCharCharChar1">
    <w:name w:val="Char1 Char Char Char Char Char Char Char Char Char1"/>
    <w:basedOn w:val="a8"/>
    <w:qFormat/>
    <w:rsid w:val="00C90EC6"/>
    <w:pPr>
      <w:ind w:firstLineChars="150" w:firstLine="360"/>
    </w:pPr>
    <w:rPr>
      <w:rFonts w:ascii="Tahoma" w:hAnsi="Tahoma"/>
      <w:sz w:val="24"/>
      <w:szCs w:val="20"/>
    </w:rPr>
  </w:style>
  <w:style w:type="paragraph" w:customStyle="1" w:styleId="pa-5">
    <w:name w:val="pa-5"/>
    <w:basedOn w:val="a8"/>
    <w:qFormat/>
    <w:rsid w:val="00C90EC6"/>
    <w:pPr>
      <w:widowControl/>
      <w:spacing w:line="1000" w:lineRule="atLeast"/>
      <w:jc w:val="center"/>
    </w:pPr>
    <w:rPr>
      <w:rFonts w:ascii="宋体" w:hAnsi="宋体" w:cs="宋体"/>
      <w:kern w:val="0"/>
      <w:sz w:val="24"/>
      <w:szCs w:val="24"/>
    </w:rPr>
  </w:style>
  <w:style w:type="paragraph" w:customStyle="1" w:styleId="legal2">
    <w:name w:val="legal 2"/>
    <w:basedOn w:val="Default"/>
    <w:next w:val="Default"/>
    <w:qFormat/>
    <w:rsid w:val="00C90EC6"/>
    <w:pPr>
      <w:spacing w:after="120"/>
    </w:pPr>
    <w:rPr>
      <w:rFonts w:ascii="宋体" w:eastAsia="宋体" w:cs="Times New Roman"/>
      <w:color w:val="auto"/>
      <w:szCs w:val="20"/>
    </w:rPr>
  </w:style>
  <w:style w:type="paragraph" w:customStyle="1" w:styleId="126">
    <w:name w:val="修订12"/>
    <w:qFormat/>
    <w:rsid w:val="00C90EC6"/>
    <w:rPr>
      <w:kern w:val="2"/>
      <w:sz w:val="21"/>
      <w:szCs w:val="24"/>
    </w:rPr>
  </w:style>
  <w:style w:type="paragraph" w:customStyle="1" w:styleId="Afffffffffffffff8">
    <w:name w:val="表头A"/>
    <w:basedOn w:val="a8"/>
    <w:qFormat/>
    <w:rsid w:val="00C90EC6"/>
    <w:pPr>
      <w:spacing w:before="160" w:after="60" w:line="312" w:lineRule="exact"/>
      <w:jc w:val="center"/>
    </w:pPr>
    <w:rPr>
      <w:rFonts w:ascii="EU-F1" w:eastAsia="黑体"/>
      <w:kern w:val="21"/>
      <w:szCs w:val="21"/>
    </w:rPr>
  </w:style>
  <w:style w:type="paragraph" w:customStyle="1" w:styleId="NewNewNewNewNew1">
    <w:name w:val="页脚 New New New New New"/>
    <w:basedOn w:val="NewNewNewNewNew"/>
    <w:qFormat/>
    <w:rsid w:val="00C90EC6"/>
    <w:pPr>
      <w:tabs>
        <w:tab w:val="center" w:pos="4153"/>
        <w:tab w:val="right" w:pos="8306"/>
      </w:tabs>
      <w:snapToGrid w:val="0"/>
      <w:jc w:val="left"/>
    </w:pPr>
    <w:rPr>
      <w:sz w:val="18"/>
      <w:szCs w:val="18"/>
    </w:rPr>
  </w:style>
  <w:style w:type="paragraph" w:customStyle="1" w:styleId="pa-99">
    <w:name w:val="pa-99"/>
    <w:basedOn w:val="a8"/>
    <w:qFormat/>
    <w:rsid w:val="00C90EC6"/>
    <w:pPr>
      <w:widowControl/>
      <w:spacing w:line="300" w:lineRule="atLeast"/>
      <w:ind w:firstLine="520"/>
    </w:pPr>
    <w:rPr>
      <w:rFonts w:ascii="宋体" w:hAnsi="宋体" w:cs="宋体"/>
      <w:kern w:val="0"/>
      <w:sz w:val="24"/>
      <w:szCs w:val="24"/>
    </w:rPr>
  </w:style>
  <w:style w:type="paragraph" w:customStyle="1" w:styleId="CPara---">
    <w:name w:val="CPara---"/>
    <w:qFormat/>
    <w:rsid w:val="00C90EC6"/>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eastAsia="en-US"/>
    </w:rPr>
  </w:style>
  <w:style w:type="paragraph" w:customStyle="1" w:styleId="3780202">
    <w:name w:val="样式 标题 3 + (中文) 黑体 小四 非加粗 段前: 7.8 磅 段后: 0 磅 行距: 固定值 20 磅_2"/>
    <w:basedOn w:val="350"/>
    <w:qFormat/>
    <w:rsid w:val="00C90EC6"/>
    <w:pPr>
      <w:spacing w:before="0" w:after="0" w:line="400" w:lineRule="exact"/>
    </w:pPr>
    <w:rPr>
      <w:rFonts w:eastAsia="黑体"/>
      <w:b w:val="0"/>
      <w:bCs w:val="0"/>
      <w:sz w:val="24"/>
      <w:szCs w:val="20"/>
    </w:rPr>
  </w:style>
  <w:style w:type="paragraph" w:customStyle="1" w:styleId="127">
    <w:name w:val="1册标题2"/>
    <w:basedOn w:val="21"/>
    <w:next w:val="a8"/>
    <w:qFormat/>
    <w:rsid w:val="00C90EC6"/>
    <w:pPr>
      <w:keepNext w:val="0"/>
      <w:keepLines w:val="0"/>
      <w:spacing w:before="0" w:after="0" w:line="312" w:lineRule="auto"/>
      <w:jc w:val="center"/>
      <w:outlineLvl w:val="9"/>
    </w:pPr>
    <w:rPr>
      <w:rFonts w:ascii="宋体" w:eastAsia="宋体" w:hAnsi="宋体"/>
      <w:bCs w:val="0"/>
      <w:szCs w:val="20"/>
    </w:rPr>
  </w:style>
  <w:style w:type="paragraph" w:customStyle="1" w:styleId="afffffffffffffff9">
    <w:name w:val="题注图"/>
    <w:basedOn w:val="a8"/>
    <w:next w:val="a8"/>
    <w:qFormat/>
    <w:rsid w:val="00C90EC6"/>
    <w:pPr>
      <w:tabs>
        <w:tab w:val="left" w:pos="1050"/>
      </w:tabs>
      <w:adjustRightInd w:val="0"/>
      <w:spacing w:line="360" w:lineRule="auto"/>
      <w:ind w:firstLine="454"/>
      <w:jc w:val="center"/>
      <w:textAlignment w:val="baseline"/>
    </w:pPr>
    <w:rPr>
      <w:kern w:val="0"/>
      <w:sz w:val="28"/>
      <w:szCs w:val="20"/>
    </w:rPr>
  </w:style>
  <w:style w:type="paragraph" w:customStyle="1" w:styleId="afffffffffffffffa">
    <w:name w:val="注标题"/>
    <w:basedOn w:val="a8"/>
    <w:qFormat/>
    <w:rsid w:val="00C90EC6"/>
    <w:pPr>
      <w:topLinePunct/>
    </w:pPr>
    <w:rPr>
      <w:rFonts w:ascii="Calibri" w:hAnsi="Calibri"/>
      <w:sz w:val="18"/>
      <w:szCs w:val="20"/>
    </w:rPr>
  </w:style>
  <w:style w:type="paragraph" w:customStyle="1" w:styleId="2ffff0">
    <w:name w:val="需求书2"/>
    <w:basedOn w:val="a8"/>
    <w:qFormat/>
    <w:rsid w:val="00C90EC6"/>
    <w:pPr>
      <w:tabs>
        <w:tab w:val="left" w:pos="720"/>
        <w:tab w:val="left" w:pos="2880"/>
      </w:tabs>
      <w:spacing w:line="360" w:lineRule="auto"/>
    </w:pPr>
    <w:rPr>
      <w:rFonts w:ascii="华文楷体" w:eastAsia="华文楷体" w:hAnsi="宋体"/>
      <w:b/>
      <w:bCs/>
      <w:sz w:val="36"/>
      <w:szCs w:val="24"/>
    </w:rPr>
  </w:style>
  <w:style w:type="paragraph" w:customStyle="1" w:styleId="afffffffffffffffb">
    <w:name w:val="封面标准英文名称"/>
    <w:qFormat/>
    <w:rsid w:val="00C90EC6"/>
    <w:pPr>
      <w:widowControl w:val="0"/>
      <w:spacing w:before="370" w:line="400" w:lineRule="exact"/>
      <w:jc w:val="center"/>
    </w:pPr>
    <w:rPr>
      <w:rFonts w:ascii="Calibri" w:hAnsi="Calibri"/>
      <w:sz w:val="28"/>
    </w:rPr>
  </w:style>
  <w:style w:type="paragraph" w:customStyle="1" w:styleId="xl40">
    <w:name w:val="xl40"/>
    <w:basedOn w:val="a8"/>
    <w:qFormat/>
    <w:rsid w:val="00C90EC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0"/>
    </w:rPr>
  </w:style>
  <w:style w:type="paragraph" w:customStyle="1" w:styleId="p">
    <w:name w:val="p"/>
    <w:basedOn w:val="a8"/>
    <w:qFormat/>
    <w:rsid w:val="00C90EC6"/>
    <w:pPr>
      <w:widowControl/>
      <w:tabs>
        <w:tab w:val="left" w:pos="681"/>
      </w:tabs>
      <w:overflowPunct w:val="0"/>
      <w:autoSpaceDE w:val="0"/>
      <w:autoSpaceDN w:val="0"/>
      <w:adjustRightInd w:val="0"/>
      <w:spacing w:before="60" w:line="288" w:lineRule="auto"/>
      <w:ind w:left="681" w:hanging="681"/>
      <w:textAlignment w:val="baseline"/>
    </w:pPr>
    <w:rPr>
      <w:rFonts w:ascii="宋体" w:hAnsi="Calibri"/>
      <w:kern w:val="0"/>
      <w:sz w:val="24"/>
      <w:szCs w:val="20"/>
    </w:rPr>
  </w:style>
  <w:style w:type="paragraph" w:customStyle="1" w:styleId="CM1">
    <w:name w:val="CM1"/>
    <w:basedOn w:val="Default"/>
    <w:next w:val="Default"/>
    <w:qFormat/>
    <w:rsid w:val="00C90EC6"/>
    <w:rPr>
      <w:rFonts w:ascii="Sim Sun" w:eastAsia="Sim Sun" w:hAnsi="Calibri" w:cs="Times New Roman"/>
      <w:color w:val="auto"/>
      <w:szCs w:val="20"/>
    </w:rPr>
  </w:style>
  <w:style w:type="paragraph" w:customStyle="1" w:styleId="CharChar2CharCharCharChar">
    <w:name w:val="Char Char2 Char Char Char Char"/>
    <w:basedOn w:val="af0"/>
    <w:qFormat/>
    <w:rsid w:val="00C90EC6"/>
    <w:pPr>
      <w:shd w:val="clear" w:color="auto" w:fill="000080"/>
    </w:pPr>
    <w:rPr>
      <w:rFonts w:ascii="Tahoma" w:hAnsi="Tahoma"/>
      <w:kern w:val="0"/>
      <w:sz w:val="24"/>
      <w:szCs w:val="24"/>
    </w:rPr>
  </w:style>
  <w:style w:type="paragraph" w:customStyle="1" w:styleId="td-4">
    <w:name w:val="td-4"/>
    <w:basedOn w:val="a8"/>
    <w:qFormat/>
    <w:rsid w:val="00C90EC6"/>
    <w:pPr>
      <w:widowControl/>
      <w:pBdr>
        <w:top w:val="single" w:sz="12" w:space="0" w:color="000000"/>
        <w:left w:val="single" w:sz="12" w:space="4" w:color="000000"/>
        <w:bottom w:val="single" w:sz="4" w:space="0" w:color="000000"/>
        <w:right w:val="single" w:sz="4" w:space="0" w:color="000000"/>
      </w:pBdr>
      <w:jc w:val="left"/>
    </w:pPr>
    <w:rPr>
      <w:rFonts w:ascii="宋体" w:hAnsi="宋体" w:cs="宋体"/>
      <w:kern w:val="0"/>
      <w:sz w:val="24"/>
      <w:szCs w:val="24"/>
    </w:rPr>
  </w:style>
  <w:style w:type="paragraph" w:customStyle="1" w:styleId="afffffffffffffffc">
    <w:name w:val="工程建设公式标题"/>
    <w:basedOn w:val="affffffffffffd"/>
    <w:qFormat/>
    <w:rsid w:val="00C90EC6"/>
    <w:pPr>
      <w:ind w:left="288" w:firstLine="288"/>
      <w:jc w:val="center"/>
      <w:outlineLvl w:val="6"/>
    </w:pPr>
  </w:style>
  <w:style w:type="paragraph" w:customStyle="1" w:styleId="11f4">
    <w:name w:val="样式 标题 1 + 加粗1"/>
    <w:basedOn w:val="12"/>
    <w:qFormat/>
    <w:rsid w:val="00C90EC6"/>
    <w:pPr>
      <w:keepNext/>
      <w:keepLines/>
      <w:autoSpaceDE/>
      <w:autoSpaceDN/>
      <w:spacing w:beforeLines="100" w:before="340" w:afterLines="100" w:after="330" w:line="240" w:lineRule="auto"/>
      <w:jc w:val="both"/>
    </w:pPr>
    <w:rPr>
      <w:rFonts w:eastAsia="黑体"/>
      <w:b w:val="0"/>
      <w:kern w:val="44"/>
      <w:sz w:val="28"/>
      <w:szCs w:val="28"/>
    </w:rPr>
  </w:style>
  <w:style w:type="paragraph" w:customStyle="1" w:styleId="1020">
    <w:name w:val="样式 首行缩进:  1.02 厘米"/>
    <w:basedOn w:val="a8"/>
    <w:qFormat/>
    <w:rsid w:val="00C90EC6"/>
    <w:pPr>
      <w:snapToGrid w:val="0"/>
      <w:spacing w:line="440" w:lineRule="exact"/>
      <w:ind w:firstLine="578"/>
    </w:pPr>
    <w:rPr>
      <w:spacing w:val="6"/>
      <w:sz w:val="24"/>
      <w:szCs w:val="24"/>
    </w:rPr>
  </w:style>
  <w:style w:type="paragraph" w:customStyle="1" w:styleId="pa-60">
    <w:name w:val="pa-60"/>
    <w:basedOn w:val="a8"/>
    <w:qFormat/>
    <w:rsid w:val="00C90EC6"/>
    <w:pPr>
      <w:widowControl/>
      <w:spacing w:line="360" w:lineRule="atLeast"/>
      <w:ind w:firstLine="560"/>
    </w:pPr>
    <w:rPr>
      <w:rFonts w:ascii="宋体" w:hAnsi="宋体" w:cs="宋体"/>
      <w:kern w:val="0"/>
      <w:sz w:val="24"/>
      <w:szCs w:val="24"/>
    </w:rPr>
  </w:style>
  <w:style w:type="paragraph" w:customStyle="1" w:styleId="1fffff3">
    <w:name w:val="+(1)"/>
    <w:basedOn w:val="affffffff0"/>
    <w:qFormat/>
    <w:rsid w:val="00C90EC6"/>
    <w:pPr>
      <w:tabs>
        <w:tab w:val="clear" w:pos="840"/>
        <w:tab w:val="left" w:pos="360"/>
      </w:tabs>
      <w:ind w:firstLineChars="0" w:firstLine="0"/>
    </w:pPr>
  </w:style>
  <w:style w:type="paragraph" w:customStyle="1" w:styleId="BodyText23">
    <w:name w:val="Body Text 23"/>
    <w:basedOn w:val="a8"/>
    <w:rsid w:val="00C90EC6"/>
    <w:pPr>
      <w:adjustRightInd w:val="0"/>
      <w:spacing w:line="300" w:lineRule="auto"/>
      <w:jc w:val="center"/>
      <w:textAlignment w:val="baseline"/>
    </w:pPr>
    <w:rPr>
      <w:rFonts w:ascii="宋体" w:hAnsi="宋体"/>
      <w:spacing w:val="-4"/>
      <w:sz w:val="24"/>
      <w:szCs w:val="20"/>
    </w:rPr>
  </w:style>
  <w:style w:type="paragraph" w:customStyle="1" w:styleId="Step">
    <w:name w:val="Step"/>
    <w:basedOn w:val="a8"/>
    <w:qFormat/>
    <w:rsid w:val="00C90EC6"/>
    <w:pPr>
      <w:widowControl/>
      <w:tabs>
        <w:tab w:val="left" w:pos="1701"/>
      </w:tabs>
      <w:topLinePunct/>
      <w:adjustRightInd w:val="0"/>
      <w:snapToGrid w:val="0"/>
      <w:spacing w:before="160" w:after="160" w:line="240" w:lineRule="atLeast"/>
      <w:ind w:left="1701" w:hanging="159"/>
      <w:jc w:val="left"/>
      <w:outlineLvl w:val="5"/>
    </w:pPr>
    <w:rPr>
      <w:rFonts w:ascii="Calibri" w:hAnsi="Calibri"/>
      <w:kern w:val="0"/>
      <w:szCs w:val="20"/>
    </w:rPr>
  </w:style>
  <w:style w:type="paragraph" w:customStyle="1" w:styleId="4f4">
    <w:name w:val="标题4居中"/>
    <w:basedOn w:val="40"/>
    <w:qFormat/>
    <w:rsid w:val="00C90EC6"/>
    <w:pPr>
      <w:spacing w:before="220" w:after="220" w:line="360" w:lineRule="auto"/>
      <w:jc w:val="center"/>
    </w:pPr>
    <w:rPr>
      <w:rFonts w:ascii="宋体" w:eastAsia="宋体" w:hAnsi="宋体"/>
      <w:bCs w:val="0"/>
      <w:color w:val="000000"/>
      <w:spacing w:val="-4"/>
      <w:szCs w:val="20"/>
    </w:rPr>
  </w:style>
  <w:style w:type="paragraph" w:customStyle="1" w:styleId="ca-44">
    <w:name w:val="ca-44"/>
    <w:basedOn w:val="a8"/>
    <w:qFormat/>
    <w:rsid w:val="00C90EC6"/>
    <w:pPr>
      <w:widowControl/>
      <w:jc w:val="left"/>
    </w:pPr>
    <w:rPr>
      <w:rFonts w:ascii="宋体" w:hAnsi="宋体" w:cs="宋体"/>
      <w:color w:val="000000"/>
      <w:kern w:val="0"/>
      <w:sz w:val="52"/>
      <w:szCs w:val="52"/>
    </w:rPr>
  </w:style>
  <w:style w:type="paragraph" w:customStyle="1" w:styleId="1fffff4">
    <w:name w:val="+1)"/>
    <w:basedOn w:val="affffffff0"/>
    <w:rsid w:val="00C90EC6"/>
    <w:pPr>
      <w:tabs>
        <w:tab w:val="clear" w:pos="840"/>
        <w:tab w:val="left" w:pos="2976"/>
      </w:tabs>
      <w:ind w:left="2551" w:firstLineChars="0" w:firstLine="0"/>
    </w:pPr>
  </w:style>
  <w:style w:type="paragraph" w:customStyle="1" w:styleId="afffffffffffffffd">
    <w:name w:val="表内容"/>
    <w:basedOn w:val="a8"/>
    <w:qFormat/>
    <w:rsid w:val="00C90EC6"/>
    <w:pPr>
      <w:autoSpaceDE w:val="0"/>
      <w:autoSpaceDN w:val="0"/>
      <w:adjustRightInd w:val="0"/>
      <w:spacing w:before="60" w:after="60" w:line="288" w:lineRule="auto"/>
      <w:jc w:val="center"/>
      <w:textAlignment w:val="baseline"/>
    </w:pPr>
    <w:rPr>
      <w:rFonts w:ascii="Arial" w:hAnsi="Arial"/>
      <w:kern w:val="0"/>
      <w:szCs w:val="20"/>
    </w:rPr>
  </w:style>
  <w:style w:type="paragraph" w:customStyle="1" w:styleId="CharCharCharChar1CharCharCharChar">
    <w:name w:val="Char Char Char Char1 Char Char Char Char"/>
    <w:basedOn w:val="a8"/>
    <w:qFormat/>
    <w:rsid w:val="00C90EC6"/>
    <w:pPr>
      <w:ind w:firstLineChars="200" w:firstLine="200"/>
    </w:pPr>
    <w:rPr>
      <w:rFonts w:ascii="Tahoma" w:hAnsi="Tahoma"/>
      <w:sz w:val="24"/>
      <w:szCs w:val="20"/>
    </w:rPr>
  </w:style>
  <w:style w:type="paragraph" w:customStyle="1" w:styleId="1800">
    <w:name w:val="正文_18_0"/>
    <w:qFormat/>
    <w:rsid w:val="00C90EC6"/>
    <w:pPr>
      <w:widowControl w:val="0"/>
      <w:jc w:val="both"/>
    </w:pPr>
    <w:rPr>
      <w:kern w:val="2"/>
      <w:sz w:val="21"/>
      <w:szCs w:val="24"/>
    </w:rPr>
  </w:style>
  <w:style w:type="paragraph" w:customStyle="1" w:styleId="1115">
    <w:name w:val="1.1.1"/>
    <w:basedOn w:val="a8"/>
    <w:rsid w:val="00C90EC6"/>
    <w:pPr>
      <w:tabs>
        <w:tab w:val="left" w:pos="0"/>
        <w:tab w:val="left" w:pos="1134"/>
        <w:tab w:val="left" w:pos="8505"/>
      </w:tabs>
      <w:adjustRightInd w:val="0"/>
      <w:spacing w:before="120" w:after="120" w:line="480" w:lineRule="exact"/>
      <w:ind w:left="1134" w:hanging="1134"/>
    </w:pPr>
    <w:rPr>
      <w:rFonts w:ascii="Arial" w:eastAsia="黑体" w:hAnsi="Arial"/>
      <w:b/>
      <w:kern w:val="0"/>
      <w:sz w:val="28"/>
      <w:szCs w:val="20"/>
    </w:rPr>
  </w:style>
  <w:style w:type="paragraph" w:customStyle="1" w:styleId="3780201">
    <w:name w:val="样式 标题 3 + (中文) 黑体 小四 非加粗 段前: 7.8 磅 段后: 0 磅 行距: 固定值 20 磅_1"/>
    <w:basedOn w:val="321"/>
    <w:uiPriority w:val="99"/>
    <w:qFormat/>
    <w:rsid w:val="00C90EC6"/>
    <w:pPr>
      <w:adjustRightInd/>
      <w:spacing w:before="0" w:after="0" w:line="400" w:lineRule="exact"/>
      <w:ind w:left="0" w:firstLine="0"/>
      <w:jc w:val="both"/>
      <w:textAlignment w:val="auto"/>
    </w:pPr>
    <w:rPr>
      <w:rFonts w:eastAsia="黑体"/>
      <w:b w:val="0"/>
      <w:bCs w:val="0"/>
      <w:sz w:val="24"/>
      <w:szCs w:val="20"/>
    </w:rPr>
  </w:style>
  <w:style w:type="paragraph" w:customStyle="1" w:styleId="p20">
    <w:name w:val="p20"/>
    <w:basedOn w:val="a8"/>
    <w:qFormat/>
    <w:rsid w:val="00C90EC6"/>
    <w:pPr>
      <w:widowControl/>
      <w:tabs>
        <w:tab w:val="left" w:pos="1260"/>
      </w:tabs>
      <w:spacing w:line="460" w:lineRule="atLeast"/>
    </w:pPr>
    <w:rPr>
      <w:rFonts w:ascii="宋体" w:hAnsi="宋体" w:cs="宋体"/>
      <w:spacing w:val="6"/>
      <w:kern w:val="0"/>
      <w:sz w:val="24"/>
      <w:szCs w:val="24"/>
    </w:rPr>
  </w:style>
  <w:style w:type="paragraph" w:customStyle="1" w:styleId="afffffffffffffffe">
    <w:name w:val="标准正文"/>
    <w:basedOn w:val="a8"/>
    <w:qFormat/>
    <w:rsid w:val="00C90EC6"/>
    <w:pPr>
      <w:spacing w:afterLines="50"/>
      <w:ind w:firstLineChars="200" w:firstLine="200"/>
    </w:pPr>
    <w:rPr>
      <w:sz w:val="24"/>
      <w:szCs w:val="21"/>
    </w:rPr>
  </w:style>
  <w:style w:type="paragraph" w:customStyle="1" w:styleId="td-10">
    <w:name w:val="td-10"/>
    <w:basedOn w:val="a8"/>
    <w:qFormat/>
    <w:rsid w:val="00C90EC6"/>
    <w:pPr>
      <w:widowControl/>
      <w:pBdr>
        <w:top w:val="single" w:sz="4" w:space="0" w:color="000000"/>
        <w:left w:val="single" w:sz="4" w:space="4" w:color="000000"/>
        <w:bottom w:val="single" w:sz="12" w:space="0" w:color="000000"/>
        <w:right w:val="single" w:sz="4" w:space="0" w:color="000000"/>
      </w:pBdr>
      <w:jc w:val="left"/>
    </w:pPr>
    <w:rPr>
      <w:rFonts w:ascii="宋体" w:hAnsi="宋体" w:cs="宋体"/>
      <w:kern w:val="0"/>
      <w:sz w:val="24"/>
      <w:szCs w:val="24"/>
    </w:rPr>
  </w:style>
  <w:style w:type="paragraph" w:customStyle="1" w:styleId="0143">
    <w:name w:val="样式 正文（首行缩进两字） + 宋体 左侧:  0 厘米 悬挂缩进: 1.43 字符"/>
    <w:basedOn w:val="ad"/>
    <w:rsid w:val="00C90EC6"/>
    <w:pPr>
      <w:spacing w:line="460" w:lineRule="exact"/>
      <w:ind w:left="359" w:hangingChars="143" w:hanging="359"/>
    </w:pPr>
    <w:rPr>
      <w:rFonts w:ascii="宋体" w:hAnsi="宋体" w:cs="宋体"/>
      <w:spacing w:val="6"/>
      <w:kern w:val="24"/>
      <w:sz w:val="24"/>
      <w:szCs w:val="24"/>
    </w:rPr>
  </w:style>
  <w:style w:type="paragraph" w:customStyle="1" w:styleId="1fffff5">
    <w:name w:val="表正文1"/>
    <w:basedOn w:val="a8"/>
    <w:next w:val="ad"/>
    <w:qFormat/>
    <w:rsid w:val="00C90EC6"/>
    <w:pPr>
      <w:spacing w:line="460" w:lineRule="exact"/>
      <w:ind w:firstLine="420"/>
      <w:jc w:val="left"/>
    </w:pPr>
    <w:rPr>
      <w:spacing w:val="10"/>
      <w:kern w:val="24"/>
      <w:sz w:val="24"/>
      <w:szCs w:val="20"/>
    </w:rPr>
  </w:style>
  <w:style w:type="paragraph" w:customStyle="1" w:styleId="4heading4IndentLeft05in">
    <w:name w:val="样式 标题 4heading 4 + Indent: Left 0.5 in + 黑色"/>
    <w:basedOn w:val="40"/>
    <w:qFormat/>
    <w:rsid w:val="00C90EC6"/>
    <w:pPr>
      <w:spacing w:before="120" w:after="120" w:line="560" w:lineRule="exact"/>
      <w:jc w:val="left"/>
    </w:pPr>
    <w:rPr>
      <w:rFonts w:eastAsia="宋体"/>
      <w:bCs w:val="0"/>
      <w:color w:val="000000"/>
      <w:spacing w:val="10"/>
      <w:kern w:val="24"/>
      <w:sz w:val="24"/>
      <w:szCs w:val="24"/>
    </w:rPr>
  </w:style>
  <w:style w:type="paragraph" w:customStyle="1" w:styleId="D2a">
    <w:name w:val="D2a"/>
    <w:basedOn w:val="21"/>
    <w:rsid w:val="00C90EC6"/>
    <w:pPr>
      <w:topLinePunct/>
      <w:spacing w:before="120" w:line="312" w:lineRule="exact"/>
    </w:pPr>
    <w:rPr>
      <w:rFonts w:ascii="黑体" w:hAnsi="宋体"/>
      <w:b w:val="0"/>
      <w:bCs w:val="0"/>
      <w:color w:val="000000"/>
      <w:sz w:val="21"/>
      <w:szCs w:val="20"/>
      <w:lang w:val="zh-CN"/>
    </w:rPr>
  </w:style>
  <w:style w:type="paragraph" w:customStyle="1" w:styleId="pa-141">
    <w:name w:val="pa-141"/>
    <w:basedOn w:val="a8"/>
    <w:rsid w:val="00C90EC6"/>
    <w:pPr>
      <w:widowControl/>
      <w:spacing w:line="320" w:lineRule="atLeast"/>
      <w:jc w:val="right"/>
    </w:pPr>
    <w:rPr>
      <w:rFonts w:ascii="宋体" w:hAnsi="宋体" w:cs="宋体"/>
      <w:kern w:val="0"/>
      <w:sz w:val="24"/>
      <w:szCs w:val="24"/>
    </w:rPr>
  </w:style>
  <w:style w:type="paragraph" w:customStyle="1" w:styleId="1fffff6">
    <w:name w:val="封面标准号1"/>
    <w:rsid w:val="00C90EC6"/>
    <w:pPr>
      <w:widowControl w:val="0"/>
      <w:kinsoku w:val="0"/>
      <w:overflowPunct w:val="0"/>
      <w:autoSpaceDE w:val="0"/>
      <w:autoSpaceDN w:val="0"/>
      <w:spacing w:before="308"/>
      <w:jc w:val="right"/>
      <w:textAlignment w:val="center"/>
    </w:pPr>
    <w:rPr>
      <w:rFonts w:ascii="Calibri" w:hAnsi="Calibri"/>
      <w:sz w:val="28"/>
    </w:rPr>
  </w:style>
  <w:style w:type="paragraph" w:customStyle="1" w:styleId="170">
    <w:name w:val="正文_17"/>
    <w:qFormat/>
    <w:rsid w:val="00C90EC6"/>
    <w:pPr>
      <w:widowControl w:val="0"/>
      <w:jc w:val="both"/>
    </w:pPr>
    <w:rPr>
      <w:kern w:val="2"/>
      <w:sz w:val="21"/>
      <w:szCs w:val="24"/>
    </w:rPr>
  </w:style>
  <w:style w:type="paragraph" w:customStyle="1" w:styleId="xl48">
    <w:name w:val="xl48"/>
    <w:basedOn w:val="a8"/>
    <w:qFormat/>
    <w:rsid w:val="00C90EC6"/>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rFonts w:ascii="Calibri" w:hAnsi="Calibri"/>
      <w:kern w:val="0"/>
      <w:sz w:val="20"/>
      <w:szCs w:val="20"/>
    </w:rPr>
  </w:style>
  <w:style w:type="paragraph" w:customStyle="1" w:styleId="3ff3">
    <w:name w:val="标书标题3"/>
    <w:basedOn w:val="30"/>
    <w:qFormat/>
    <w:rsid w:val="00C90EC6"/>
    <w:pPr>
      <w:keepLines w:val="0"/>
      <w:widowControl/>
      <w:adjustRightInd w:val="0"/>
      <w:snapToGrid w:val="0"/>
      <w:spacing w:before="120" w:after="60" w:line="300" w:lineRule="auto"/>
      <w:ind w:left="1260" w:hanging="420"/>
      <w:jc w:val="left"/>
    </w:pPr>
    <w:rPr>
      <w:rFonts w:ascii="Arial Narrow" w:eastAsia="仿宋_GB2312" w:hAnsi="Arial Narrow"/>
      <w:bCs w:val="0"/>
      <w:kern w:val="0"/>
      <w:sz w:val="28"/>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8"/>
    <w:qFormat/>
    <w:rsid w:val="00C90EC6"/>
    <w:pPr>
      <w:widowControl/>
      <w:spacing w:after="160" w:line="240" w:lineRule="exact"/>
      <w:jc w:val="center"/>
    </w:pPr>
    <w:rPr>
      <w:rFonts w:ascii="黑体" w:eastAsia="黑体" w:hAnsi="Verdana"/>
      <w:kern w:val="0"/>
      <w:sz w:val="32"/>
      <w:szCs w:val="20"/>
      <w:lang w:eastAsia="en-US"/>
    </w:rPr>
  </w:style>
  <w:style w:type="paragraph" w:customStyle="1" w:styleId="-10">
    <w:name w:val="格式条款-1"/>
    <w:basedOn w:val="a8"/>
    <w:rsid w:val="00C90EC6"/>
    <w:pPr>
      <w:tabs>
        <w:tab w:val="left" w:pos="735"/>
        <w:tab w:val="left" w:pos="1290"/>
      </w:tabs>
      <w:ind w:left="1290" w:hanging="1290"/>
    </w:pPr>
    <w:rPr>
      <w:rFonts w:ascii="Calibri" w:hAnsi="Calibri"/>
      <w:sz w:val="24"/>
      <w:szCs w:val="20"/>
    </w:rPr>
  </w:style>
  <w:style w:type="paragraph" w:customStyle="1" w:styleId="pa-91">
    <w:name w:val="pa-91"/>
    <w:basedOn w:val="a8"/>
    <w:qFormat/>
    <w:rsid w:val="00C90EC6"/>
    <w:pPr>
      <w:widowControl/>
      <w:spacing w:line="360" w:lineRule="atLeast"/>
      <w:ind w:firstLine="4000"/>
      <w:jc w:val="left"/>
    </w:pPr>
    <w:rPr>
      <w:rFonts w:ascii="宋体" w:hAnsi="宋体" w:cs="宋体"/>
      <w:kern w:val="0"/>
      <w:sz w:val="24"/>
      <w:szCs w:val="24"/>
    </w:rPr>
  </w:style>
  <w:style w:type="paragraph" w:customStyle="1" w:styleId="NewNewNewNewNewNewNewNewNewNewNew0">
    <w:name w:val="页眉 New New New New New New New New New New New"/>
    <w:basedOn w:val="NewNewNewNewNewNewNewNewNewNewNew"/>
    <w:rsid w:val="00C90EC6"/>
    <w:pPr>
      <w:pBdr>
        <w:bottom w:val="single" w:sz="6" w:space="1" w:color="auto"/>
      </w:pBdr>
      <w:tabs>
        <w:tab w:val="center" w:pos="4153"/>
        <w:tab w:val="right" w:pos="8306"/>
      </w:tabs>
      <w:snapToGrid w:val="0"/>
      <w:jc w:val="center"/>
    </w:pPr>
    <w:rPr>
      <w:sz w:val="18"/>
      <w:szCs w:val="18"/>
    </w:rPr>
  </w:style>
  <w:style w:type="paragraph" w:customStyle="1" w:styleId="CharCharChar1CharCharCharChar1">
    <w:name w:val="Char Char Char1 Char Char Char Char1"/>
    <w:basedOn w:val="a8"/>
    <w:rsid w:val="00C90EC6"/>
    <w:rPr>
      <w:rFonts w:ascii="Calibri" w:hAnsi="Calibri"/>
      <w:szCs w:val="20"/>
    </w:rPr>
  </w:style>
  <w:style w:type="paragraph" w:customStyle="1" w:styleId="affffffffffffffff">
    <w:name w:val="正文 + 五号"/>
    <w:basedOn w:val="a8"/>
    <w:rsid w:val="00C90EC6"/>
    <w:rPr>
      <w:sz w:val="28"/>
      <w:szCs w:val="28"/>
    </w:rPr>
  </w:style>
  <w:style w:type="paragraph" w:customStyle="1" w:styleId="226ChineseText">
    <w:name w:val="226_Chinese Text"/>
    <w:rsid w:val="00C90EC6"/>
    <w:pPr>
      <w:spacing w:after="120" w:line="336" w:lineRule="auto"/>
      <w:jc w:val="both"/>
    </w:pPr>
    <w:rPr>
      <w:rFonts w:ascii="华文中宋" w:eastAsia="华文中宋" w:hAnsi="华文中宋"/>
      <w:lang w:val="en-GB"/>
    </w:rPr>
  </w:style>
  <w:style w:type="paragraph" w:customStyle="1" w:styleId="affffffffffffffff0">
    <w:name w:val="注示文本"/>
    <w:basedOn w:val="a8"/>
    <w:rsid w:val="00C90EC6"/>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20"/>
    </w:rPr>
  </w:style>
  <w:style w:type="paragraph" w:customStyle="1" w:styleId="xl36">
    <w:name w:val="xl36"/>
    <w:basedOn w:val="a8"/>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0"/>
      <w:szCs w:val="20"/>
    </w:rPr>
  </w:style>
  <w:style w:type="paragraph" w:customStyle="1" w:styleId="858D7CFB-ED40-4347-BF05-701D383B685F858D7CFB-ED40-4347-BF05-701D383B685F0">
    <w:name w:val="批注框文本[858D7CFB-ED40-4347-BF05-701D383B685F][858D7CFB-ED40-4347-BF05-701D383B685F]"/>
    <w:basedOn w:val="a8"/>
    <w:qFormat/>
    <w:rsid w:val="00C90EC6"/>
    <w:pPr>
      <w:adjustRightInd w:val="0"/>
      <w:jc w:val="left"/>
      <w:textAlignment w:val="baseline"/>
    </w:pPr>
    <w:rPr>
      <w:sz w:val="18"/>
      <w:szCs w:val="20"/>
    </w:rPr>
  </w:style>
  <w:style w:type="paragraph" w:customStyle="1" w:styleId="NewNewNewNewNewNewNew1">
    <w:name w:val="页脚 New New New New New New New"/>
    <w:basedOn w:val="NewNewNewNewNewNewNew"/>
    <w:qFormat/>
    <w:rsid w:val="00C90EC6"/>
    <w:pPr>
      <w:tabs>
        <w:tab w:val="center" w:pos="4153"/>
        <w:tab w:val="right" w:pos="8306"/>
      </w:tabs>
      <w:snapToGrid w:val="0"/>
      <w:jc w:val="left"/>
    </w:pPr>
    <w:rPr>
      <w:sz w:val="18"/>
      <w:szCs w:val="18"/>
    </w:rPr>
  </w:style>
  <w:style w:type="paragraph" w:customStyle="1" w:styleId="affffffffffffffff1">
    <w:name w:val="+一、"/>
    <w:basedOn w:val="a8"/>
    <w:qFormat/>
    <w:rsid w:val="00C90EC6"/>
    <w:pPr>
      <w:tabs>
        <w:tab w:val="left" w:pos="425"/>
        <w:tab w:val="left" w:pos="540"/>
      </w:tabs>
      <w:spacing w:before="120" w:after="120"/>
      <w:outlineLvl w:val="5"/>
    </w:pPr>
    <w:rPr>
      <w:b/>
      <w:szCs w:val="24"/>
    </w:rPr>
  </w:style>
  <w:style w:type="paragraph" w:customStyle="1" w:styleId="BodyText0">
    <w:name w:val="BodyText"/>
    <w:basedOn w:val="a8"/>
    <w:next w:val="a8"/>
    <w:uiPriority w:val="99"/>
    <w:qFormat/>
    <w:rsid w:val="00C90EC6"/>
    <w:pPr>
      <w:widowControl/>
      <w:spacing w:line="360" w:lineRule="auto"/>
    </w:pPr>
    <w:rPr>
      <w:rFonts w:ascii="楷体_GB2312" w:eastAsia="楷体_GB2312" w:cs="楷体_GB2312"/>
      <w:sz w:val="32"/>
      <w:szCs w:val="32"/>
    </w:rPr>
  </w:style>
  <w:style w:type="paragraph" w:customStyle="1" w:styleId="pa-124">
    <w:name w:val="pa-124"/>
    <w:basedOn w:val="a8"/>
    <w:rsid w:val="00C90EC6"/>
    <w:pPr>
      <w:widowControl/>
      <w:spacing w:line="760" w:lineRule="atLeast"/>
    </w:pPr>
    <w:rPr>
      <w:rFonts w:ascii="宋体" w:hAnsi="宋体" w:cs="宋体"/>
      <w:kern w:val="0"/>
      <w:sz w:val="24"/>
      <w:szCs w:val="24"/>
    </w:rPr>
  </w:style>
  <w:style w:type="paragraph" w:customStyle="1" w:styleId="affffffffffffffff2">
    <w:name w:val="样式 正文缩进 + 宋体 加粗"/>
    <w:basedOn w:val="ad"/>
    <w:qFormat/>
    <w:rsid w:val="00C90EC6"/>
    <w:pPr>
      <w:spacing w:before="100" w:beforeAutospacing="1" w:after="100" w:afterAutospacing="1" w:line="360" w:lineRule="auto"/>
      <w:ind w:firstLine="0"/>
      <w:textAlignment w:val="baseline"/>
    </w:pPr>
    <w:rPr>
      <w:rFonts w:ascii="宋体" w:hAnsi="宋体"/>
      <w:b/>
      <w:bCs/>
      <w:kern w:val="0"/>
      <w:sz w:val="28"/>
    </w:rPr>
  </w:style>
  <w:style w:type="paragraph" w:customStyle="1" w:styleId="2ffff1">
    <w:name w:val="项目符号2号"/>
    <w:qFormat/>
    <w:rsid w:val="00C90EC6"/>
    <w:pPr>
      <w:tabs>
        <w:tab w:val="left" w:pos="0"/>
      </w:tabs>
      <w:spacing w:line="360" w:lineRule="auto"/>
    </w:pPr>
    <w:rPr>
      <w:rFonts w:ascii="宋体" w:hAnsi="宋体"/>
      <w:kern w:val="2"/>
      <w:sz w:val="24"/>
    </w:rPr>
  </w:style>
  <w:style w:type="paragraph" w:customStyle="1" w:styleId="ST2011">
    <w:name w:val="ST20_11"/>
    <w:basedOn w:val="ad"/>
    <w:rsid w:val="00C90EC6"/>
    <w:pPr>
      <w:autoSpaceDE w:val="0"/>
      <w:autoSpaceDN w:val="0"/>
      <w:adjustRightInd w:val="0"/>
      <w:spacing w:after="120"/>
      <w:ind w:left="420" w:firstLine="0"/>
      <w:jc w:val="left"/>
      <w:textAlignment w:val="baseline"/>
    </w:pPr>
    <w:rPr>
      <w:rFonts w:ascii="宋体" w:hAnsi="Tms Rmn"/>
      <w:kern w:val="0"/>
      <w:sz w:val="20"/>
    </w:rPr>
  </w:style>
  <w:style w:type="paragraph" w:customStyle="1" w:styleId="09">
    <w:name w:val="0"/>
    <w:basedOn w:val="a8"/>
    <w:rsid w:val="00C90EC6"/>
    <w:pPr>
      <w:widowControl/>
    </w:pPr>
    <w:rPr>
      <w:rFonts w:ascii="Calibri" w:hAnsi="Calibri"/>
      <w:kern w:val="0"/>
      <w:sz w:val="24"/>
      <w:szCs w:val="20"/>
    </w:rPr>
  </w:style>
  <w:style w:type="paragraph" w:customStyle="1" w:styleId="2ffff2">
    <w:name w:val="页眉2"/>
    <w:basedOn w:val="a8"/>
    <w:rsid w:val="00C90EC6"/>
    <w:pPr>
      <w:pBdr>
        <w:bottom w:val="single" w:sz="6" w:space="1" w:color="auto"/>
      </w:pBdr>
      <w:tabs>
        <w:tab w:val="center" w:pos="4153"/>
        <w:tab w:val="right" w:pos="8306"/>
      </w:tabs>
      <w:snapToGrid w:val="0"/>
      <w:jc w:val="center"/>
    </w:pPr>
    <w:rPr>
      <w:rFonts w:ascii="宋体" w:hAnsi="Calibri"/>
      <w:kern w:val="0"/>
      <w:sz w:val="18"/>
      <w:szCs w:val="20"/>
    </w:rPr>
  </w:style>
  <w:style w:type="paragraph" w:customStyle="1" w:styleId="ca-45">
    <w:name w:val="ca-45"/>
    <w:basedOn w:val="a8"/>
    <w:qFormat/>
    <w:rsid w:val="00C90EC6"/>
    <w:pPr>
      <w:widowControl/>
      <w:jc w:val="left"/>
    </w:pPr>
    <w:rPr>
      <w:rFonts w:ascii="宋体" w:hAnsi="宋体" w:cs="宋体"/>
      <w:color w:val="000000"/>
      <w:kern w:val="0"/>
      <w:sz w:val="72"/>
      <w:szCs w:val="72"/>
    </w:rPr>
  </w:style>
  <w:style w:type="paragraph" w:customStyle="1" w:styleId="37802000">
    <w:name w:val="样式 标题 3 + (中文) 黑体 小四 非加粗 段前: 7.8 磅 段后: 0 磅 行距: 固定值 20 磅_0_0"/>
    <w:basedOn w:val="3100"/>
    <w:qFormat/>
    <w:rsid w:val="00C90EC6"/>
    <w:pPr>
      <w:spacing w:before="0" w:after="0" w:line="400" w:lineRule="exact"/>
      <w:jc w:val="left"/>
    </w:pPr>
    <w:rPr>
      <w:rFonts w:ascii="黑体" w:eastAsia="黑体" w:hAnsi="宋体"/>
      <w:b w:val="0"/>
      <w:sz w:val="30"/>
      <w:szCs w:val="20"/>
    </w:rPr>
  </w:style>
  <w:style w:type="paragraph" w:customStyle="1" w:styleId="ST201">
    <w:name w:val="ST20_1"/>
    <w:basedOn w:val="a8"/>
    <w:qFormat/>
    <w:rsid w:val="00C90EC6"/>
    <w:pPr>
      <w:autoSpaceDE w:val="0"/>
      <w:autoSpaceDN w:val="0"/>
      <w:adjustRightInd w:val="0"/>
      <w:ind w:left="420" w:hanging="420"/>
      <w:jc w:val="left"/>
      <w:textAlignment w:val="baseline"/>
    </w:pPr>
    <w:rPr>
      <w:rFonts w:ascii="宋体" w:hAnsi="Tms Rmn"/>
      <w:kern w:val="0"/>
      <w:szCs w:val="20"/>
    </w:rPr>
  </w:style>
  <w:style w:type="paragraph" w:customStyle="1" w:styleId="tt">
    <w:name w:val="tt"/>
    <w:basedOn w:val="a8"/>
    <w:rsid w:val="00C90EC6"/>
    <w:pPr>
      <w:topLinePunct/>
      <w:jc w:val="center"/>
    </w:pPr>
    <w:rPr>
      <w:rFonts w:ascii="Calibri" w:hAnsi="Calibri"/>
      <w:color w:val="000000"/>
      <w:szCs w:val="20"/>
    </w:rPr>
  </w:style>
  <w:style w:type="paragraph" w:customStyle="1" w:styleId="pa-105">
    <w:name w:val="pa-105"/>
    <w:basedOn w:val="a8"/>
    <w:qFormat/>
    <w:rsid w:val="00C90EC6"/>
    <w:pPr>
      <w:widowControl/>
      <w:spacing w:line="960" w:lineRule="atLeast"/>
    </w:pPr>
    <w:rPr>
      <w:rFonts w:ascii="宋体" w:hAnsi="宋体" w:cs="宋体"/>
      <w:kern w:val="0"/>
      <w:sz w:val="24"/>
      <w:szCs w:val="24"/>
    </w:rPr>
  </w:style>
  <w:style w:type="paragraph" w:customStyle="1" w:styleId="ST202">
    <w:name w:val="ST20_2"/>
    <w:basedOn w:val="a8"/>
    <w:qFormat/>
    <w:rsid w:val="00C90EC6"/>
    <w:pPr>
      <w:autoSpaceDE w:val="0"/>
      <w:autoSpaceDN w:val="0"/>
      <w:adjustRightInd w:val="0"/>
      <w:ind w:left="840" w:hanging="420"/>
      <w:jc w:val="left"/>
      <w:textAlignment w:val="baseline"/>
    </w:pPr>
    <w:rPr>
      <w:rFonts w:ascii="宋体" w:hAnsi="Tms Rmn"/>
      <w:kern w:val="0"/>
      <w:szCs w:val="20"/>
    </w:rPr>
  </w:style>
  <w:style w:type="paragraph" w:customStyle="1" w:styleId="Divn">
    <w:name w:val="Divn"/>
    <w:qFormat/>
    <w:rsid w:val="00C90EC6"/>
    <w:pPr>
      <w:spacing w:line="360" w:lineRule="auto"/>
    </w:pPr>
    <w:rPr>
      <w:rFonts w:ascii="Arial" w:hAnsi="Arial" w:cs="Arial"/>
      <w:b/>
      <w:caps/>
      <w:u w:val="single"/>
    </w:rPr>
  </w:style>
  <w:style w:type="paragraph" w:customStyle="1" w:styleId="affffffffffffffff3">
    <w:name w:val="三级条标题"/>
    <w:basedOn w:val="afffffffff5"/>
    <w:next w:val="a8"/>
    <w:rsid w:val="00C90EC6"/>
    <w:pPr>
      <w:ind w:left="2100"/>
      <w:outlineLvl w:val="4"/>
    </w:pPr>
    <w:rPr>
      <w:rFonts w:ascii="宋体" w:eastAsia="宋体"/>
    </w:rPr>
  </w:style>
  <w:style w:type="paragraph" w:customStyle="1" w:styleId="affffffffffffffff4">
    <w:name w:val="正文首缩"/>
    <w:basedOn w:val="a8"/>
    <w:next w:val="ad"/>
    <w:rsid w:val="00C90EC6"/>
    <w:pPr>
      <w:adjustRightInd w:val="0"/>
      <w:spacing w:line="326" w:lineRule="auto"/>
      <w:ind w:firstLine="556"/>
      <w:jc w:val="left"/>
      <w:textAlignment w:val="baseline"/>
    </w:pPr>
    <w:rPr>
      <w:sz w:val="28"/>
      <w:szCs w:val="20"/>
    </w:rPr>
  </w:style>
  <w:style w:type="paragraph" w:customStyle="1" w:styleId="0a">
    <w:name w:val="段_0"/>
    <w:qFormat/>
    <w:rsid w:val="00C90EC6"/>
    <w:pPr>
      <w:autoSpaceDE w:val="0"/>
      <w:autoSpaceDN w:val="0"/>
      <w:spacing w:line="360" w:lineRule="auto"/>
      <w:ind w:firstLineChars="200" w:firstLine="200"/>
      <w:jc w:val="both"/>
    </w:pPr>
    <w:rPr>
      <w:rFonts w:ascii="宋体"/>
      <w:sz w:val="21"/>
    </w:rPr>
  </w:style>
  <w:style w:type="paragraph" w:customStyle="1" w:styleId="85">
    <w:name w:val="样式8"/>
    <w:basedOn w:val="a8"/>
    <w:qFormat/>
    <w:rsid w:val="00C90EC6"/>
    <w:pPr>
      <w:tabs>
        <w:tab w:val="left" w:pos="240"/>
        <w:tab w:val="left" w:pos="600"/>
        <w:tab w:val="left" w:pos="1207"/>
        <w:tab w:val="left" w:pos="4020"/>
      </w:tabs>
      <w:spacing w:line="324" w:lineRule="auto"/>
      <w:outlineLvl w:val="3"/>
    </w:pPr>
    <w:rPr>
      <w:sz w:val="28"/>
      <w:szCs w:val="20"/>
    </w:rPr>
  </w:style>
  <w:style w:type="paragraph" w:customStyle="1" w:styleId="pa-9">
    <w:name w:val="pa-9"/>
    <w:basedOn w:val="a8"/>
    <w:qFormat/>
    <w:rsid w:val="00C90EC6"/>
    <w:pPr>
      <w:widowControl/>
      <w:spacing w:line="360" w:lineRule="atLeast"/>
      <w:ind w:firstLine="900"/>
    </w:pPr>
    <w:rPr>
      <w:rFonts w:ascii="宋体" w:hAnsi="宋体" w:cs="宋体"/>
      <w:kern w:val="0"/>
      <w:sz w:val="24"/>
      <w:szCs w:val="24"/>
    </w:rPr>
  </w:style>
  <w:style w:type="paragraph" w:customStyle="1" w:styleId="Arial2">
    <w:name w:val="样式 Arial 首行缩进:  2 字符"/>
    <w:basedOn w:val="a8"/>
    <w:rsid w:val="00C90EC6"/>
    <w:pPr>
      <w:ind w:firstLineChars="200" w:firstLine="403"/>
    </w:pPr>
    <w:rPr>
      <w:rFonts w:ascii="Calibri" w:hAnsi="Calibri"/>
      <w:szCs w:val="20"/>
    </w:rPr>
  </w:style>
  <w:style w:type="paragraph" w:customStyle="1" w:styleId="affffffffffffffff5">
    <w:name w:val="工程建设图标题"/>
    <w:basedOn w:val="affffffffffffd"/>
    <w:qFormat/>
    <w:rsid w:val="00C90EC6"/>
    <w:pPr>
      <w:jc w:val="center"/>
      <w:outlineLvl w:val="5"/>
    </w:pPr>
  </w:style>
  <w:style w:type="paragraph" w:customStyle="1" w:styleId="affffffffffffffff6">
    <w:name w:val="部分标志"/>
    <w:basedOn w:val="afffffffffffffa"/>
    <w:next w:val="a8"/>
    <w:qFormat/>
    <w:rsid w:val="00C90EC6"/>
    <w:pPr>
      <w:spacing w:before="600" w:after="160"/>
      <w:jc w:val="center"/>
    </w:pPr>
    <w:rPr>
      <w:b w:val="0"/>
      <w:sz w:val="24"/>
      <w:u w:val="single"/>
    </w:rPr>
  </w:style>
  <w:style w:type="paragraph" w:customStyle="1" w:styleId="pa-95">
    <w:name w:val="pa-95"/>
    <w:basedOn w:val="a8"/>
    <w:qFormat/>
    <w:rsid w:val="00C90EC6"/>
    <w:pPr>
      <w:widowControl/>
      <w:spacing w:line="440" w:lineRule="atLeast"/>
      <w:jc w:val="center"/>
    </w:pPr>
    <w:rPr>
      <w:rFonts w:ascii="宋体" w:hAnsi="宋体" w:cs="宋体"/>
      <w:kern w:val="0"/>
      <w:sz w:val="24"/>
      <w:szCs w:val="24"/>
    </w:rPr>
  </w:style>
  <w:style w:type="paragraph" w:customStyle="1" w:styleId="ca-49">
    <w:name w:val="ca-49"/>
    <w:basedOn w:val="a8"/>
    <w:qFormat/>
    <w:rsid w:val="00C90EC6"/>
    <w:pPr>
      <w:widowControl/>
      <w:jc w:val="left"/>
    </w:pPr>
    <w:rPr>
      <w:rFonts w:ascii="宋体" w:hAnsi="宋体" w:cs="宋体"/>
      <w:kern w:val="0"/>
      <w:sz w:val="32"/>
      <w:szCs w:val="32"/>
    </w:rPr>
  </w:style>
  <w:style w:type="paragraph" w:customStyle="1" w:styleId="td-9">
    <w:name w:val="td-9"/>
    <w:basedOn w:val="a8"/>
    <w:rsid w:val="00C90EC6"/>
    <w:pPr>
      <w:widowControl/>
      <w:pBdr>
        <w:top w:val="single" w:sz="4" w:space="0" w:color="000000"/>
        <w:left w:val="single" w:sz="12" w:space="4" w:color="000000"/>
        <w:bottom w:val="single" w:sz="12" w:space="0" w:color="000000"/>
        <w:right w:val="single" w:sz="4" w:space="0" w:color="000000"/>
      </w:pBdr>
      <w:jc w:val="left"/>
    </w:pPr>
    <w:rPr>
      <w:rFonts w:ascii="宋体" w:hAnsi="宋体" w:cs="宋体"/>
      <w:kern w:val="0"/>
      <w:sz w:val="24"/>
      <w:szCs w:val="24"/>
    </w:rPr>
  </w:style>
  <w:style w:type="paragraph" w:customStyle="1" w:styleId="Normal1">
    <w:name w:val="Normal:1"/>
    <w:basedOn w:val="a8"/>
    <w:rsid w:val="00C90EC6"/>
    <w:pPr>
      <w:widowControl/>
      <w:overflowPunct w:val="0"/>
      <w:autoSpaceDE w:val="0"/>
      <w:autoSpaceDN w:val="0"/>
      <w:adjustRightInd w:val="0"/>
      <w:textAlignment w:val="baseline"/>
    </w:pPr>
    <w:rPr>
      <w:kern w:val="0"/>
      <w:szCs w:val="20"/>
    </w:rPr>
  </w:style>
  <w:style w:type="paragraph" w:customStyle="1" w:styleId="86">
    <w:name w:val="正文_8"/>
    <w:qFormat/>
    <w:rsid w:val="00C90EC6"/>
    <w:pPr>
      <w:widowControl w:val="0"/>
      <w:jc w:val="both"/>
    </w:pPr>
    <w:rPr>
      <w:rFonts w:ascii="Calibri" w:hAnsi="Calibri"/>
      <w:kern w:val="2"/>
      <w:sz w:val="21"/>
      <w:szCs w:val="22"/>
    </w:rPr>
  </w:style>
  <w:style w:type="paragraph" w:customStyle="1" w:styleId="NewNewNewNewNewNewNewNewNewNewNew1">
    <w:name w:val="页脚 New New New New New New New New New New New"/>
    <w:basedOn w:val="NewNewNewNewNewNewNewNewNewNewNew"/>
    <w:qFormat/>
    <w:rsid w:val="00C90EC6"/>
    <w:pPr>
      <w:tabs>
        <w:tab w:val="center" w:pos="4153"/>
        <w:tab w:val="right" w:pos="8306"/>
      </w:tabs>
      <w:snapToGrid w:val="0"/>
      <w:jc w:val="left"/>
    </w:pPr>
    <w:rPr>
      <w:sz w:val="18"/>
      <w:szCs w:val="18"/>
    </w:rPr>
  </w:style>
  <w:style w:type="paragraph" w:customStyle="1" w:styleId="xl35">
    <w:name w:val="xl35"/>
    <w:basedOn w:val="a8"/>
    <w:qFormat/>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szCs w:val="20"/>
    </w:rPr>
  </w:style>
  <w:style w:type="paragraph" w:customStyle="1" w:styleId="CharCharCharCharChar2Char2">
    <w:name w:val="Char Char Char Char Char2 Char2"/>
    <w:basedOn w:val="a8"/>
    <w:qFormat/>
    <w:rsid w:val="00C90EC6"/>
    <w:rPr>
      <w:rFonts w:ascii="Calibri" w:hAnsi="Calibri"/>
      <w:szCs w:val="20"/>
    </w:rPr>
  </w:style>
  <w:style w:type="paragraph" w:customStyle="1" w:styleId="a10">
    <w:name w:val="a1"/>
    <w:basedOn w:val="a8"/>
    <w:qFormat/>
    <w:rsid w:val="00C90EC6"/>
    <w:pPr>
      <w:widowControl/>
      <w:spacing w:line="300" w:lineRule="atLeast"/>
      <w:jc w:val="left"/>
    </w:pPr>
    <w:rPr>
      <w:rFonts w:ascii="宋体" w:hAnsi="宋体"/>
      <w:kern w:val="0"/>
      <w:sz w:val="18"/>
      <w:szCs w:val="20"/>
    </w:rPr>
  </w:style>
  <w:style w:type="paragraph" w:customStyle="1" w:styleId="ca-27">
    <w:name w:val="ca-27"/>
    <w:basedOn w:val="a8"/>
    <w:qFormat/>
    <w:rsid w:val="00C90EC6"/>
    <w:pPr>
      <w:widowControl/>
      <w:jc w:val="left"/>
    </w:pPr>
    <w:rPr>
      <w:rFonts w:ascii="宋体" w:hAnsi="宋体" w:cs="宋体"/>
      <w:b/>
      <w:bCs/>
      <w:color w:val="002060"/>
      <w:spacing w:val="-20"/>
      <w:kern w:val="0"/>
      <w:szCs w:val="21"/>
    </w:rPr>
  </w:style>
  <w:style w:type="paragraph" w:customStyle="1" w:styleId="Char101">
    <w:name w:val="Char1_0"/>
    <w:basedOn w:val="a8"/>
    <w:qFormat/>
    <w:rsid w:val="00C90EC6"/>
    <w:rPr>
      <w:rFonts w:ascii="Calibri" w:hAnsi="Calibri"/>
      <w:szCs w:val="20"/>
    </w:rPr>
  </w:style>
  <w:style w:type="paragraph" w:customStyle="1" w:styleId="affffffffffffffff7">
    <w:name w:val="+a)"/>
    <w:basedOn w:val="affffffff0"/>
    <w:qFormat/>
    <w:rsid w:val="00C90EC6"/>
    <w:pPr>
      <w:ind w:firstLineChars="0" w:firstLine="0"/>
    </w:pPr>
  </w:style>
  <w:style w:type="paragraph" w:customStyle="1" w:styleId="CharChar1CharCharCharCharCharCharCharCharCharCharCharCharCharCharChar">
    <w:name w:val="Char Char1 Char Char Char Char Char Char Char Char Char Char Char Char Char Char Char"/>
    <w:basedOn w:val="a8"/>
    <w:qFormat/>
    <w:rsid w:val="00C90EC6"/>
    <w:pPr>
      <w:widowControl/>
      <w:spacing w:after="160" w:line="240" w:lineRule="exact"/>
      <w:jc w:val="left"/>
    </w:pPr>
    <w:rPr>
      <w:rFonts w:ascii="Verdana" w:eastAsia="仿宋_GB2312" w:hAnsi="Verdana"/>
      <w:kern w:val="0"/>
      <w:sz w:val="30"/>
      <w:szCs w:val="20"/>
      <w:lang w:eastAsia="en-US"/>
    </w:rPr>
  </w:style>
  <w:style w:type="paragraph" w:customStyle="1" w:styleId="Char1CharCharCharCharCharCharCharCharChar">
    <w:name w:val="Char1 Char Char Char Char Char Char Char Char Char"/>
    <w:basedOn w:val="a8"/>
    <w:qFormat/>
    <w:rsid w:val="00C90EC6"/>
    <w:pPr>
      <w:ind w:firstLineChars="150" w:firstLine="360"/>
    </w:pPr>
    <w:rPr>
      <w:rFonts w:ascii="Tahoma" w:hAnsi="Tahoma"/>
      <w:sz w:val="24"/>
      <w:szCs w:val="20"/>
    </w:rPr>
  </w:style>
  <w:style w:type="paragraph" w:customStyle="1" w:styleId="affffffffffffffff8">
    <w:name w:val="注："/>
    <w:next w:val="affff9"/>
    <w:qFormat/>
    <w:rsid w:val="00C90EC6"/>
    <w:pPr>
      <w:widowControl w:val="0"/>
      <w:tabs>
        <w:tab w:val="left" w:pos="1620"/>
      </w:tabs>
      <w:autoSpaceDE w:val="0"/>
      <w:autoSpaceDN w:val="0"/>
      <w:ind w:left="1620" w:hanging="360"/>
      <w:jc w:val="both"/>
    </w:pPr>
    <w:rPr>
      <w:rFonts w:ascii="宋体" w:hAnsi="Calibri"/>
      <w:sz w:val="18"/>
    </w:rPr>
  </w:style>
  <w:style w:type="paragraph" w:customStyle="1" w:styleId="pa-56">
    <w:name w:val="pa-56"/>
    <w:basedOn w:val="a8"/>
    <w:qFormat/>
    <w:rsid w:val="00C90EC6"/>
    <w:pPr>
      <w:widowControl/>
      <w:spacing w:line="300" w:lineRule="atLeast"/>
      <w:ind w:firstLine="420"/>
    </w:pPr>
    <w:rPr>
      <w:rFonts w:ascii="宋体" w:hAnsi="宋体" w:cs="宋体"/>
      <w:kern w:val="0"/>
      <w:sz w:val="24"/>
      <w:szCs w:val="24"/>
    </w:rPr>
  </w:style>
  <w:style w:type="paragraph" w:customStyle="1" w:styleId="CharCharCharChar30">
    <w:name w:val="Char Char Char Char3"/>
    <w:basedOn w:val="a8"/>
    <w:qFormat/>
    <w:rsid w:val="00C90EC6"/>
    <w:pPr>
      <w:widowControl/>
      <w:spacing w:after="160" w:line="240" w:lineRule="exact"/>
      <w:jc w:val="left"/>
    </w:pPr>
    <w:rPr>
      <w:rFonts w:ascii="Arial" w:eastAsia="Times New Roman" w:hAnsi="Arial" w:cs="Verdana"/>
      <w:b/>
      <w:kern w:val="0"/>
      <w:sz w:val="24"/>
      <w:szCs w:val="20"/>
      <w:lang w:eastAsia="en-US"/>
    </w:rPr>
  </w:style>
  <w:style w:type="paragraph" w:customStyle="1" w:styleId="pa-13">
    <w:name w:val="pa-13"/>
    <w:basedOn w:val="a8"/>
    <w:qFormat/>
    <w:rsid w:val="00C90EC6"/>
    <w:pPr>
      <w:widowControl/>
      <w:spacing w:before="136" w:after="136"/>
      <w:jc w:val="left"/>
    </w:pPr>
    <w:rPr>
      <w:rFonts w:ascii="宋体" w:hAnsi="宋体" w:cs="宋体"/>
      <w:kern w:val="0"/>
      <w:sz w:val="24"/>
      <w:szCs w:val="24"/>
    </w:rPr>
  </w:style>
  <w:style w:type="paragraph" w:customStyle="1" w:styleId="ca-2">
    <w:name w:val="ca-2"/>
    <w:basedOn w:val="a8"/>
    <w:qFormat/>
    <w:rsid w:val="00C90EC6"/>
    <w:pPr>
      <w:widowControl/>
      <w:jc w:val="left"/>
    </w:pPr>
    <w:rPr>
      <w:rFonts w:ascii="Calibri" w:hAnsi="Calibri"/>
      <w:color w:val="000000"/>
      <w:kern w:val="0"/>
      <w:sz w:val="36"/>
      <w:szCs w:val="36"/>
    </w:rPr>
  </w:style>
  <w:style w:type="paragraph" w:customStyle="1" w:styleId="2ffff3">
    <w:name w:val="样式 标题 2 + (中文) 黑体 四号 黑色"/>
    <w:basedOn w:val="21"/>
    <w:qFormat/>
    <w:rsid w:val="00C90EC6"/>
    <w:pPr>
      <w:spacing w:line="520" w:lineRule="exact"/>
      <w:jc w:val="left"/>
    </w:pPr>
    <w:rPr>
      <w:color w:val="000000"/>
      <w:kern w:val="24"/>
      <w:sz w:val="28"/>
      <w:szCs w:val="20"/>
    </w:rPr>
  </w:style>
  <w:style w:type="paragraph" w:customStyle="1" w:styleId="affffffffffffffff9">
    <w:name w:val="样式 正文（首行缩进两字） + 宋体"/>
    <w:basedOn w:val="ad"/>
    <w:qFormat/>
    <w:rsid w:val="00C90EC6"/>
    <w:pPr>
      <w:spacing w:line="460" w:lineRule="exact"/>
      <w:ind w:firstLineChars="200" w:firstLine="200"/>
    </w:pPr>
    <w:rPr>
      <w:rFonts w:ascii="宋体" w:hAnsi="宋体"/>
      <w:spacing w:val="6"/>
      <w:kern w:val="24"/>
      <w:sz w:val="24"/>
      <w:szCs w:val="24"/>
    </w:rPr>
  </w:style>
  <w:style w:type="paragraph" w:customStyle="1" w:styleId="affffffffffffffffa">
    <w:name w:val="正文括号编号"/>
    <w:basedOn w:val="a8"/>
    <w:next w:val="a8"/>
    <w:qFormat/>
    <w:rsid w:val="00C90EC6"/>
    <w:pPr>
      <w:tabs>
        <w:tab w:val="left" w:pos="838"/>
      </w:tabs>
      <w:ind w:left="838" w:hanging="420"/>
    </w:pPr>
    <w:rPr>
      <w:sz w:val="24"/>
      <w:szCs w:val="20"/>
    </w:rPr>
  </w:style>
  <w:style w:type="paragraph" w:customStyle="1" w:styleId="412">
    <w:name w:val="标题 41"/>
    <w:basedOn w:val="a8"/>
    <w:next w:val="a8"/>
    <w:qFormat/>
    <w:rsid w:val="00C90EC6"/>
    <w:pPr>
      <w:keepNext/>
      <w:keepLines/>
      <w:spacing w:before="280" w:after="290" w:line="376" w:lineRule="auto"/>
      <w:outlineLvl w:val="3"/>
    </w:pPr>
    <w:rPr>
      <w:rFonts w:ascii="Arial" w:eastAsia="黑体" w:hAnsi="Arial"/>
      <w:b/>
      <w:bCs/>
      <w:sz w:val="28"/>
      <w:szCs w:val="28"/>
    </w:rPr>
  </w:style>
  <w:style w:type="paragraph" w:customStyle="1" w:styleId="1fffff7">
    <w:name w:val="+1."/>
    <w:basedOn w:val="affffffff0"/>
    <w:qFormat/>
    <w:rsid w:val="00C90EC6"/>
    <w:pPr>
      <w:tabs>
        <w:tab w:val="clear" w:pos="840"/>
        <w:tab w:val="left" w:pos="360"/>
      </w:tabs>
      <w:ind w:left="795" w:firstLineChars="0" w:firstLine="0"/>
    </w:pPr>
  </w:style>
  <w:style w:type="paragraph" w:customStyle="1" w:styleId="b-b4">
    <w:name w:val="b-b4"/>
    <w:basedOn w:val="40"/>
    <w:next w:val="a8"/>
    <w:qFormat/>
    <w:rsid w:val="00C90EC6"/>
    <w:pPr>
      <w:keepNext w:val="0"/>
      <w:keepLines w:val="0"/>
      <w:tabs>
        <w:tab w:val="left" w:pos="540"/>
        <w:tab w:val="left" w:pos="3120"/>
      </w:tabs>
      <w:spacing w:before="60" w:after="60" w:line="400" w:lineRule="exact"/>
      <w:ind w:left="3120" w:hanging="420"/>
      <w:jc w:val="left"/>
    </w:pPr>
    <w:rPr>
      <w:rFonts w:ascii="宋体" w:eastAsia="宋体" w:hAnsi="宋体"/>
      <w:spacing w:val="4"/>
      <w:kern w:val="0"/>
      <w:sz w:val="24"/>
    </w:rPr>
  </w:style>
  <w:style w:type="paragraph" w:customStyle="1" w:styleId="affffffffffffffffb">
    <w:name w:val="大项目"/>
    <w:basedOn w:val="a8"/>
    <w:qFormat/>
    <w:rsid w:val="00C90EC6"/>
    <w:pPr>
      <w:tabs>
        <w:tab w:val="left" w:pos="2160"/>
        <w:tab w:val="left" w:pos="2780"/>
      </w:tabs>
      <w:spacing w:line="360" w:lineRule="auto"/>
      <w:ind w:left="2160" w:hanging="1080"/>
    </w:pPr>
    <w:rPr>
      <w:rFonts w:ascii="宋体" w:hAnsi="宋体"/>
      <w:b/>
      <w:sz w:val="24"/>
      <w:szCs w:val="20"/>
    </w:rPr>
  </w:style>
  <w:style w:type="paragraph" w:customStyle="1" w:styleId="NewNewNewNewNewNew0">
    <w:name w:val="页眉 New New New New New New"/>
    <w:basedOn w:val="NewNewNewNewNewNew"/>
    <w:qFormat/>
    <w:rsid w:val="00C90EC6"/>
    <w:pPr>
      <w:pBdr>
        <w:bottom w:val="single" w:sz="6" w:space="1" w:color="auto"/>
      </w:pBdr>
      <w:tabs>
        <w:tab w:val="center" w:pos="4153"/>
        <w:tab w:val="right" w:pos="8306"/>
      </w:tabs>
      <w:snapToGrid w:val="0"/>
      <w:jc w:val="center"/>
    </w:pPr>
    <w:rPr>
      <w:sz w:val="18"/>
      <w:szCs w:val="18"/>
    </w:rPr>
  </w:style>
  <w:style w:type="paragraph" w:customStyle="1" w:styleId="affffffffffffffffc">
    <w:name w:val="附录项目"/>
    <w:basedOn w:val="51"/>
    <w:qFormat/>
    <w:rsid w:val="00C90EC6"/>
    <w:pPr>
      <w:keepNext w:val="0"/>
      <w:keepLines w:val="0"/>
      <w:tabs>
        <w:tab w:val="clear" w:pos="992"/>
        <w:tab w:val="left" w:pos="795"/>
      </w:tabs>
      <w:snapToGrid w:val="0"/>
      <w:spacing w:before="0" w:after="0" w:line="240" w:lineRule="auto"/>
      <w:ind w:left="0" w:firstLine="0"/>
      <w:outlineLvl w:val="9"/>
    </w:pPr>
    <w:rPr>
      <w:rFonts w:ascii="宋体"/>
      <w:b w:val="0"/>
      <w:bCs w:val="0"/>
      <w:kern w:val="0"/>
      <w:sz w:val="21"/>
      <w:szCs w:val="20"/>
    </w:rPr>
  </w:style>
  <w:style w:type="paragraph" w:customStyle="1" w:styleId="affffffffffffffffd">
    <w:name w:val="字母编号列项（一级）"/>
    <w:qFormat/>
    <w:rsid w:val="00C90EC6"/>
    <w:pPr>
      <w:tabs>
        <w:tab w:val="left" w:pos="1200"/>
      </w:tabs>
      <w:ind w:leftChars="200" w:left="200" w:hangingChars="200" w:hanging="200"/>
      <w:jc w:val="both"/>
    </w:pPr>
    <w:rPr>
      <w:rFonts w:ascii="宋体" w:hAnsi="Calibri"/>
      <w:sz w:val="21"/>
    </w:rPr>
  </w:style>
  <w:style w:type="paragraph" w:customStyle="1" w:styleId="RechtlicheStellungUnterzeichner">
    <w:name w:val="Rechtliche Stellung Unterzeichner"/>
    <w:basedOn w:val="afffffff"/>
    <w:qFormat/>
    <w:rsid w:val="00C90EC6"/>
    <w:pPr>
      <w:tabs>
        <w:tab w:val="left" w:pos="567"/>
        <w:tab w:val="left" w:pos="1134"/>
        <w:tab w:val="right" w:pos="9639"/>
      </w:tabs>
      <w:jc w:val="both"/>
    </w:pPr>
    <w:rPr>
      <w:rFonts w:ascii="Arial" w:hAnsi="Arial"/>
      <w:lang w:val="de-DE" w:eastAsia="de-DE"/>
    </w:rPr>
  </w:style>
  <w:style w:type="paragraph" w:customStyle="1" w:styleId="128">
    <w:name w:val="12册标题"/>
    <w:basedOn w:val="a8"/>
    <w:next w:val="a8"/>
    <w:qFormat/>
    <w:rsid w:val="00C90EC6"/>
    <w:pPr>
      <w:spacing w:beforeLines="50" w:afterLines="50"/>
      <w:jc w:val="center"/>
      <w:outlineLvl w:val="0"/>
    </w:pPr>
    <w:rPr>
      <w:rFonts w:ascii="Arial" w:eastAsia="黑体" w:hAnsi="Arial"/>
      <w:sz w:val="44"/>
      <w:szCs w:val="20"/>
    </w:rPr>
  </w:style>
  <w:style w:type="paragraph" w:customStyle="1" w:styleId="pa-84">
    <w:name w:val="pa-84"/>
    <w:basedOn w:val="a8"/>
    <w:qFormat/>
    <w:rsid w:val="00C90EC6"/>
    <w:pPr>
      <w:widowControl/>
      <w:spacing w:line="480" w:lineRule="atLeast"/>
      <w:jc w:val="center"/>
    </w:pPr>
    <w:rPr>
      <w:rFonts w:ascii="宋体" w:hAnsi="宋体" w:cs="宋体"/>
      <w:kern w:val="0"/>
      <w:sz w:val="24"/>
      <w:szCs w:val="24"/>
    </w:rPr>
  </w:style>
  <w:style w:type="paragraph" w:customStyle="1" w:styleId="ca-22">
    <w:name w:val="ca-22"/>
    <w:basedOn w:val="a8"/>
    <w:qFormat/>
    <w:rsid w:val="00C90EC6"/>
    <w:pPr>
      <w:widowControl/>
      <w:jc w:val="left"/>
    </w:pPr>
    <w:rPr>
      <w:rFonts w:ascii="宋体" w:hAnsi="宋体" w:cs="宋体"/>
      <w:kern w:val="0"/>
      <w:szCs w:val="21"/>
    </w:rPr>
  </w:style>
  <w:style w:type="paragraph" w:customStyle="1" w:styleId="ca-6">
    <w:name w:val="ca-6"/>
    <w:basedOn w:val="a8"/>
    <w:qFormat/>
    <w:rsid w:val="00C90EC6"/>
    <w:pPr>
      <w:widowControl/>
      <w:jc w:val="left"/>
    </w:pPr>
    <w:rPr>
      <w:rFonts w:ascii="宋体" w:hAnsi="宋体" w:cs="宋体"/>
      <w:color w:val="000000"/>
      <w:kern w:val="0"/>
      <w:sz w:val="30"/>
      <w:szCs w:val="30"/>
    </w:rPr>
  </w:style>
  <w:style w:type="paragraph" w:customStyle="1" w:styleId="ca-33">
    <w:name w:val="ca-33"/>
    <w:basedOn w:val="a8"/>
    <w:qFormat/>
    <w:rsid w:val="00C90EC6"/>
    <w:pPr>
      <w:widowControl/>
      <w:jc w:val="left"/>
    </w:pPr>
    <w:rPr>
      <w:rFonts w:ascii="宋体" w:hAnsi="宋体" w:cs="宋体"/>
      <w:b/>
      <w:bCs/>
      <w:color w:val="002060"/>
      <w:spacing w:val="-20"/>
      <w:kern w:val="0"/>
      <w:sz w:val="20"/>
      <w:szCs w:val="20"/>
    </w:rPr>
  </w:style>
  <w:style w:type="paragraph" w:customStyle="1" w:styleId="NewNewNewNewNewNew1">
    <w:name w:val="页脚 New New New New New New"/>
    <w:basedOn w:val="NewNewNewNewNewNew"/>
    <w:qFormat/>
    <w:rsid w:val="00C90EC6"/>
    <w:pPr>
      <w:tabs>
        <w:tab w:val="center" w:pos="4153"/>
        <w:tab w:val="right" w:pos="8306"/>
      </w:tabs>
      <w:snapToGrid w:val="0"/>
      <w:jc w:val="left"/>
    </w:pPr>
    <w:rPr>
      <w:sz w:val="18"/>
      <w:szCs w:val="18"/>
    </w:rPr>
  </w:style>
  <w:style w:type="paragraph" w:customStyle="1" w:styleId="xl56">
    <w:name w:val="xl56"/>
    <w:basedOn w:val="a8"/>
    <w:qFormat/>
    <w:rsid w:val="00C90EC6"/>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textAlignment w:val="center"/>
    </w:pPr>
    <w:rPr>
      <w:rFonts w:ascii="Calibri" w:hAnsi="Calibri"/>
      <w:kern w:val="0"/>
      <w:sz w:val="20"/>
      <w:szCs w:val="20"/>
    </w:rPr>
  </w:style>
  <w:style w:type="paragraph" w:customStyle="1" w:styleId="Figure">
    <w:name w:val="Figure"/>
    <w:basedOn w:val="a8"/>
    <w:next w:val="FigureDescription"/>
    <w:qFormat/>
    <w:rsid w:val="00C90EC6"/>
    <w:pPr>
      <w:keepNext/>
      <w:ind w:left="1701"/>
    </w:pPr>
    <w:rPr>
      <w:rFonts w:ascii="Calibri" w:hAnsi="Calibri"/>
      <w:kern w:val="0"/>
      <w:szCs w:val="20"/>
    </w:rPr>
  </w:style>
  <w:style w:type="paragraph" w:customStyle="1" w:styleId="affffffffffffffffe">
    <w:name w:val="式中"/>
    <w:next w:val="affff9"/>
    <w:qFormat/>
    <w:rsid w:val="00C90EC6"/>
    <w:pPr>
      <w:tabs>
        <w:tab w:val="left" w:pos="210"/>
        <w:tab w:val="left" w:pos="1200"/>
      </w:tabs>
      <w:ind w:left="1200" w:hanging="360"/>
    </w:pPr>
    <w:rPr>
      <w:rFonts w:ascii="宋体" w:hAnsi="Calibri"/>
      <w:sz w:val="18"/>
    </w:rPr>
  </w:style>
  <w:style w:type="paragraph" w:customStyle="1" w:styleId="087">
    <w:name w:val="样式 宋体 首行缩进:  0.87 厘米"/>
    <w:basedOn w:val="a8"/>
    <w:qFormat/>
    <w:rsid w:val="00C90EC6"/>
    <w:pPr>
      <w:spacing w:line="480" w:lineRule="exact"/>
      <w:ind w:firstLine="493"/>
    </w:pPr>
    <w:rPr>
      <w:rFonts w:ascii="宋体" w:hAnsi="宋体" w:cs="宋体"/>
      <w:spacing w:val="6"/>
      <w:sz w:val="24"/>
      <w:szCs w:val="24"/>
    </w:rPr>
  </w:style>
  <w:style w:type="paragraph" w:customStyle="1" w:styleId="BJ-02">
    <w:name w:val="BJ-02"/>
    <w:next w:val="af5"/>
    <w:rsid w:val="00C90EC6"/>
    <w:pPr>
      <w:tabs>
        <w:tab w:val="left" w:pos="1985"/>
      </w:tabs>
      <w:spacing w:before="240" w:line="360" w:lineRule="auto"/>
      <w:ind w:left="1985" w:hanging="567"/>
      <w:jc w:val="both"/>
    </w:pPr>
    <w:rPr>
      <w:rFonts w:ascii="Arial" w:hAnsi="Arial"/>
      <w:sz w:val="24"/>
      <w:lang w:val="en-GB" w:eastAsia="de-DE"/>
    </w:rPr>
  </w:style>
  <w:style w:type="paragraph" w:customStyle="1" w:styleId="afffffffffffffffff">
    <w:name w:val="È±Ê¡ÎÄ±¾"/>
    <w:basedOn w:val="a8"/>
    <w:rsid w:val="00C90EC6"/>
    <w:pPr>
      <w:widowControl/>
      <w:overflowPunct w:val="0"/>
      <w:autoSpaceDE w:val="0"/>
      <w:autoSpaceDN w:val="0"/>
      <w:adjustRightInd w:val="0"/>
      <w:spacing w:line="360" w:lineRule="auto"/>
    </w:pPr>
    <w:rPr>
      <w:kern w:val="0"/>
      <w:szCs w:val="20"/>
    </w:rPr>
  </w:style>
  <w:style w:type="paragraph" w:customStyle="1" w:styleId="2ffff4">
    <w:name w:val="2"/>
    <w:basedOn w:val="af5"/>
    <w:qFormat/>
    <w:rsid w:val="00C90EC6"/>
    <w:pPr>
      <w:spacing w:beforeLines="0" w:afterLines="0" w:line="240" w:lineRule="auto"/>
    </w:pPr>
    <w:rPr>
      <w:rFonts w:cs="Courier New"/>
      <w:color w:val="000000"/>
      <w:kern w:val="0"/>
      <w:szCs w:val="21"/>
    </w:rPr>
  </w:style>
  <w:style w:type="paragraph" w:customStyle="1" w:styleId="CharCharCharCharCharChar1">
    <w:name w:val="Char Char Char Char Char Char1"/>
    <w:basedOn w:val="a8"/>
    <w:rsid w:val="00C90EC6"/>
    <w:pPr>
      <w:widowControl/>
      <w:spacing w:line="360" w:lineRule="auto"/>
      <w:jc w:val="left"/>
    </w:pPr>
    <w:rPr>
      <w:rFonts w:ascii="Calibri" w:hAnsi="Calibri"/>
      <w:szCs w:val="24"/>
    </w:rPr>
  </w:style>
  <w:style w:type="paragraph" w:customStyle="1" w:styleId="1CharCharCharChar">
    <w:name w:val="1 Char Char Char Char"/>
    <w:basedOn w:val="a8"/>
    <w:qFormat/>
    <w:rsid w:val="00C90EC6"/>
    <w:rPr>
      <w:szCs w:val="24"/>
    </w:rPr>
  </w:style>
  <w:style w:type="paragraph" w:customStyle="1" w:styleId="ca-5">
    <w:name w:val="ca-5"/>
    <w:basedOn w:val="a8"/>
    <w:qFormat/>
    <w:rsid w:val="00C90EC6"/>
    <w:pPr>
      <w:widowControl/>
      <w:jc w:val="left"/>
    </w:pPr>
    <w:rPr>
      <w:rFonts w:ascii="宋体" w:hAnsi="宋体" w:cs="宋体"/>
      <w:b/>
      <w:bCs/>
      <w:color w:val="000000"/>
      <w:spacing w:val="40"/>
      <w:kern w:val="0"/>
      <w:sz w:val="48"/>
      <w:szCs w:val="48"/>
    </w:rPr>
  </w:style>
  <w:style w:type="paragraph" w:customStyle="1" w:styleId="4f5">
    <w:name w:val="标书标题4"/>
    <w:basedOn w:val="40"/>
    <w:qFormat/>
    <w:rsid w:val="00C90EC6"/>
    <w:pPr>
      <w:keepLines w:val="0"/>
      <w:tabs>
        <w:tab w:val="left" w:pos="840"/>
      </w:tabs>
      <w:adjustRightInd w:val="0"/>
      <w:snapToGrid w:val="0"/>
      <w:spacing w:before="0" w:after="0" w:line="300" w:lineRule="auto"/>
      <w:ind w:left="840" w:hanging="420"/>
    </w:pPr>
    <w:rPr>
      <w:rFonts w:ascii="Arial Narrow" w:eastAsia="仿宋_GB2312" w:hAnsi="Arial Narrow"/>
      <w:b w:val="0"/>
      <w:bCs w:val="0"/>
      <w:kern w:val="0"/>
      <w:sz w:val="24"/>
      <w:szCs w:val="24"/>
    </w:rPr>
  </w:style>
  <w:style w:type="paragraph" w:customStyle="1" w:styleId="afffffffffffffffff0">
    <w:name w:val="偶数页篇眉"/>
    <w:basedOn w:val="af9"/>
    <w:qFormat/>
    <w:rsid w:val="00C90EC6"/>
    <w:pPr>
      <w:keepLines/>
      <w:widowControl/>
      <w:pBdr>
        <w:bottom w:val="none" w:sz="0" w:space="0" w:color="auto"/>
      </w:pBdr>
      <w:tabs>
        <w:tab w:val="clear" w:pos="4153"/>
        <w:tab w:val="clear" w:pos="8306"/>
        <w:tab w:val="right" w:pos="0"/>
        <w:tab w:val="center" w:pos="4320"/>
        <w:tab w:val="right" w:pos="8640"/>
      </w:tabs>
      <w:overflowPunct w:val="0"/>
      <w:autoSpaceDE w:val="0"/>
      <w:autoSpaceDN w:val="0"/>
      <w:adjustRightInd w:val="0"/>
      <w:snapToGrid/>
      <w:jc w:val="right"/>
      <w:textAlignment w:val="baseline"/>
    </w:pPr>
    <w:rPr>
      <w:rFonts w:ascii="Calibri" w:hAnsi="Calibri"/>
      <w:sz w:val="20"/>
      <w:szCs w:val="20"/>
    </w:rPr>
  </w:style>
  <w:style w:type="paragraph" w:customStyle="1" w:styleId="2000">
    <w:name w:val="正文_2_0_0"/>
    <w:qFormat/>
    <w:rsid w:val="00C90EC6"/>
    <w:pPr>
      <w:widowControl w:val="0"/>
      <w:jc w:val="both"/>
    </w:pPr>
    <w:rPr>
      <w:rFonts w:ascii="Calibri" w:hAnsi="Calibri"/>
      <w:kern w:val="2"/>
      <w:sz w:val="21"/>
      <w:szCs w:val="22"/>
    </w:rPr>
  </w:style>
  <w:style w:type="paragraph" w:customStyle="1" w:styleId="323">
    <w:name w:val="样式 标题 3 + 首行缩进:  2 字符"/>
    <w:basedOn w:val="30"/>
    <w:next w:val="a8"/>
    <w:qFormat/>
    <w:rsid w:val="00C90EC6"/>
    <w:pPr>
      <w:spacing w:before="0" w:after="0" w:line="240" w:lineRule="auto"/>
      <w:ind w:firstLineChars="200" w:firstLine="200"/>
    </w:pPr>
    <w:rPr>
      <w:rFonts w:ascii="Times New Roman" w:hAnsi="Times New Roman" w:cs="宋体"/>
      <w:sz w:val="28"/>
      <w:szCs w:val="20"/>
    </w:rPr>
  </w:style>
  <w:style w:type="paragraph" w:customStyle="1" w:styleId="afffffffffffffffff1">
    <w:name w:val="节标题"/>
    <w:basedOn w:val="afffffffffffffa"/>
    <w:qFormat/>
    <w:rsid w:val="00C90EC6"/>
    <w:pPr>
      <w:spacing w:after="80"/>
    </w:pPr>
    <w:rPr>
      <w:sz w:val="28"/>
    </w:rPr>
  </w:style>
  <w:style w:type="paragraph" w:customStyle="1" w:styleId="-2">
    <w:name w:val="中国航油-标题"/>
    <w:basedOn w:val="a8"/>
    <w:qFormat/>
    <w:rsid w:val="00C90EC6"/>
    <w:pPr>
      <w:jc w:val="center"/>
    </w:pPr>
    <w:rPr>
      <w:b/>
      <w:szCs w:val="21"/>
    </w:rPr>
  </w:style>
  <w:style w:type="paragraph" w:customStyle="1" w:styleId="1z">
    <w:name w:val="1z"/>
    <w:basedOn w:val="12"/>
    <w:qFormat/>
    <w:rsid w:val="00C90EC6"/>
    <w:pPr>
      <w:overflowPunct w:val="0"/>
      <w:topLinePunct/>
      <w:autoSpaceDE/>
      <w:autoSpaceDN/>
      <w:adjustRightInd/>
      <w:spacing w:line="240" w:lineRule="auto"/>
      <w:jc w:val="both"/>
      <w:textAlignment w:val="baseline"/>
    </w:pPr>
    <w:rPr>
      <w:rFonts w:ascii="Calibri" w:eastAsia="宋体" w:hAnsi="Calibri"/>
      <w:b w:val="0"/>
      <w:bCs w:val="0"/>
      <w:kern w:val="2"/>
      <w:sz w:val="21"/>
      <w:szCs w:val="20"/>
    </w:rPr>
  </w:style>
  <w:style w:type="paragraph" w:customStyle="1" w:styleId="afffffffffffffffff2">
    <w:name w:val="术语定义五级条标题"/>
    <w:basedOn w:val="affffffff5"/>
    <w:next w:val="affff9"/>
    <w:qFormat/>
    <w:rsid w:val="00C90EC6"/>
    <w:pPr>
      <w:tabs>
        <w:tab w:val="left" w:pos="420"/>
        <w:tab w:val="left" w:pos="3141"/>
      </w:tabs>
      <w:spacing w:beforeLines="0" w:afterLines="0"/>
      <w:ind w:left="2551" w:hanging="850"/>
      <w:outlineLvl w:val="9"/>
    </w:pPr>
    <w:rPr>
      <w:b/>
    </w:rPr>
  </w:style>
  <w:style w:type="paragraph" w:customStyle="1" w:styleId="afffffffffffffffff3">
    <w:name w:val="规范正文"/>
    <w:basedOn w:val="a8"/>
    <w:rsid w:val="00C90EC6"/>
    <w:pPr>
      <w:tabs>
        <w:tab w:val="left" w:pos="900"/>
      </w:tabs>
      <w:adjustRightInd w:val="0"/>
      <w:spacing w:beforeLines="50" w:line="360" w:lineRule="auto"/>
      <w:ind w:left="900" w:hanging="720"/>
      <w:textAlignment w:val="baseline"/>
    </w:pPr>
    <w:rPr>
      <w:rFonts w:ascii="Calibri" w:hAnsi="Calibri"/>
      <w:szCs w:val="20"/>
    </w:rPr>
  </w:style>
  <w:style w:type="paragraph" w:customStyle="1" w:styleId="p22">
    <w:name w:val="p22"/>
    <w:basedOn w:val="a8"/>
    <w:qFormat/>
    <w:rsid w:val="00C90EC6"/>
    <w:pPr>
      <w:widowControl/>
      <w:spacing w:line="480" w:lineRule="atLeast"/>
      <w:ind w:firstLine="493"/>
    </w:pPr>
    <w:rPr>
      <w:rFonts w:ascii="宋体" w:hAnsi="宋体" w:cs="宋体"/>
      <w:spacing w:val="6"/>
      <w:kern w:val="0"/>
      <w:sz w:val="24"/>
      <w:szCs w:val="24"/>
    </w:rPr>
  </w:style>
  <w:style w:type="paragraph" w:customStyle="1" w:styleId="2TimesNewRoman502000">
    <w:name w:val="样式 标题 2 + Times New Roman 四号 非加粗 段前: 5 磅 段后: 0 磅 行距: 固定值 20..._0_0"/>
    <w:basedOn w:val="200"/>
    <w:uiPriority w:val="99"/>
    <w:qFormat/>
    <w:rsid w:val="00C90EC6"/>
    <w:pPr>
      <w:numPr>
        <w:ilvl w:val="0"/>
        <w:numId w:val="0"/>
      </w:numPr>
      <w:tabs>
        <w:tab w:val="clear" w:pos="1233"/>
      </w:tabs>
      <w:adjustRightInd/>
      <w:spacing w:before="100" w:after="0" w:line="400" w:lineRule="exact"/>
      <w:jc w:val="both"/>
      <w:textAlignment w:val="auto"/>
    </w:pPr>
    <w:rPr>
      <w:rFonts w:ascii="Times New Roman" w:eastAsia="宋体" w:hAnsi="Times New Roman"/>
      <w:b w:val="0"/>
      <w:bCs w:val="0"/>
      <w:sz w:val="28"/>
      <w:szCs w:val="20"/>
    </w:rPr>
  </w:style>
  <w:style w:type="paragraph" w:customStyle="1" w:styleId="11f5">
    <w:name w:val="列表段落11"/>
    <w:basedOn w:val="a8"/>
    <w:qFormat/>
    <w:rsid w:val="00C90EC6"/>
    <w:pPr>
      <w:ind w:firstLineChars="200" w:firstLine="420"/>
    </w:pPr>
    <w:rPr>
      <w:rFonts w:ascii="Calibri" w:hAnsi="Calibri"/>
      <w:szCs w:val="20"/>
    </w:rPr>
  </w:style>
  <w:style w:type="paragraph" w:customStyle="1" w:styleId="pa-53">
    <w:name w:val="pa-53"/>
    <w:basedOn w:val="a8"/>
    <w:qFormat/>
    <w:rsid w:val="00C90EC6"/>
    <w:pPr>
      <w:widowControl/>
      <w:spacing w:line="280" w:lineRule="atLeast"/>
      <w:ind w:firstLine="100"/>
    </w:pPr>
    <w:rPr>
      <w:rFonts w:ascii="宋体" w:hAnsi="宋体" w:cs="宋体"/>
      <w:kern w:val="0"/>
      <w:sz w:val="24"/>
      <w:szCs w:val="24"/>
    </w:rPr>
  </w:style>
  <w:style w:type="paragraph" w:customStyle="1" w:styleId="2ffff5">
    <w:name w:val="样式 2"/>
    <w:basedOn w:val="21"/>
    <w:qFormat/>
    <w:rsid w:val="00C90EC6"/>
    <w:pPr>
      <w:keepNext w:val="0"/>
      <w:keepLines w:val="0"/>
      <w:topLinePunct/>
      <w:spacing w:before="0" w:after="0" w:line="312" w:lineRule="exact"/>
    </w:pPr>
    <w:rPr>
      <w:rFonts w:ascii="EU-F1" w:hAnsi="Times New Roman"/>
      <w:b w:val="0"/>
      <w:bCs w:val="0"/>
      <w:sz w:val="21"/>
      <w:szCs w:val="20"/>
    </w:rPr>
  </w:style>
  <w:style w:type="paragraph" w:customStyle="1" w:styleId="CM6">
    <w:name w:val="CM6"/>
    <w:basedOn w:val="Default"/>
    <w:next w:val="Default"/>
    <w:rsid w:val="00C90EC6"/>
    <w:pPr>
      <w:spacing w:line="323" w:lineRule="atLeast"/>
    </w:pPr>
    <w:rPr>
      <w:rFonts w:ascii="Sim Sun" w:eastAsia="Sim Sun" w:hAnsi="Calibri" w:cs="Times New Roman"/>
      <w:color w:val="auto"/>
      <w:szCs w:val="20"/>
    </w:rPr>
  </w:style>
  <w:style w:type="paragraph" w:customStyle="1" w:styleId="ca-34">
    <w:name w:val="ca-34"/>
    <w:basedOn w:val="a8"/>
    <w:qFormat/>
    <w:rsid w:val="00C90EC6"/>
    <w:pPr>
      <w:widowControl/>
      <w:jc w:val="left"/>
    </w:pPr>
    <w:rPr>
      <w:rFonts w:ascii="宋体" w:hAnsi="宋体" w:cs="宋体"/>
      <w:color w:val="000000"/>
      <w:kern w:val="0"/>
      <w:sz w:val="20"/>
      <w:szCs w:val="20"/>
    </w:rPr>
  </w:style>
  <w:style w:type="paragraph" w:customStyle="1" w:styleId="ParaCharCharCharCharCharCharCharCharChar1Char">
    <w:name w:val="默认段落字体 Para Char Char Char Char Char Char Char Char Char1 Char"/>
    <w:basedOn w:val="a8"/>
    <w:rsid w:val="00C90EC6"/>
    <w:rPr>
      <w:szCs w:val="24"/>
    </w:rPr>
  </w:style>
  <w:style w:type="paragraph" w:customStyle="1" w:styleId="afffffffffffffffff4">
    <w:name w:val="表格题注"/>
    <w:next w:val="a8"/>
    <w:rsid w:val="00C90EC6"/>
    <w:pPr>
      <w:keepLines/>
      <w:tabs>
        <w:tab w:val="left" w:pos="312"/>
      </w:tabs>
      <w:spacing w:beforeLines="100"/>
      <w:ind w:left="1089" w:hanging="369"/>
      <w:jc w:val="center"/>
    </w:pPr>
    <w:rPr>
      <w:rFonts w:ascii="Arial" w:hAnsi="Arial"/>
      <w:sz w:val="18"/>
    </w:rPr>
  </w:style>
  <w:style w:type="paragraph" w:customStyle="1" w:styleId="CharCharCharCharCharCharCharCharCharCharCharCharChar1">
    <w:name w:val="Char Char Char Char Char Char Char Char Char Char Char Char Char1"/>
    <w:basedOn w:val="a8"/>
    <w:rsid w:val="00C90EC6"/>
    <w:rPr>
      <w:rFonts w:ascii="Tahoma" w:hAnsi="Tahoma"/>
      <w:sz w:val="24"/>
      <w:szCs w:val="20"/>
    </w:rPr>
  </w:style>
  <w:style w:type="paragraph" w:customStyle="1" w:styleId="pa-108">
    <w:name w:val="pa-108"/>
    <w:basedOn w:val="a8"/>
    <w:qFormat/>
    <w:rsid w:val="00C90EC6"/>
    <w:pPr>
      <w:widowControl/>
      <w:spacing w:line="280" w:lineRule="atLeast"/>
      <w:jc w:val="center"/>
    </w:pPr>
    <w:rPr>
      <w:rFonts w:ascii="宋体" w:hAnsi="宋体" w:cs="宋体"/>
      <w:kern w:val="0"/>
      <w:sz w:val="24"/>
      <w:szCs w:val="24"/>
    </w:rPr>
  </w:style>
  <w:style w:type="paragraph" w:customStyle="1" w:styleId="pa-18">
    <w:name w:val="pa-18"/>
    <w:basedOn w:val="a8"/>
    <w:qFormat/>
    <w:rsid w:val="00C90EC6"/>
    <w:pPr>
      <w:widowControl/>
      <w:spacing w:line="240" w:lineRule="atLeast"/>
      <w:ind w:firstLine="20"/>
    </w:pPr>
    <w:rPr>
      <w:rFonts w:ascii="宋体" w:hAnsi="宋体" w:cs="宋体"/>
      <w:kern w:val="0"/>
      <w:sz w:val="24"/>
      <w:szCs w:val="24"/>
    </w:rPr>
  </w:style>
  <w:style w:type="paragraph" w:customStyle="1" w:styleId="BJ-02-T">
    <w:name w:val="BJ-02-T"/>
    <w:qFormat/>
    <w:rsid w:val="00C90EC6"/>
    <w:pPr>
      <w:spacing w:before="120" w:line="360" w:lineRule="auto"/>
      <w:ind w:left="1985"/>
      <w:jc w:val="both"/>
    </w:pPr>
    <w:rPr>
      <w:rFonts w:ascii="Arial" w:hAnsi="Arial"/>
      <w:sz w:val="24"/>
      <w:lang w:val="en-GB" w:eastAsia="de-DE"/>
    </w:rPr>
  </w:style>
  <w:style w:type="paragraph" w:customStyle="1" w:styleId="pa-46">
    <w:name w:val="pa-46"/>
    <w:basedOn w:val="a8"/>
    <w:rsid w:val="00C90EC6"/>
    <w:pPr>
      <w:widowControl/>
      <w:spacing w:line="280" w:lineRule="atLeast"/>
      <w:ind w:firstLine="420"/>
      <w:jc w:val="left"/>
    </w:pPr>
    <w:rPr>
      <w:rFonts w:ascii="宋体" w:hAnsi="宋体" w:cs="宋体"/>
      <w:kern w:val="0"/>
      <w:sz w:val="24"/>
      <w:szCs w:val="24"/>
    </w:rPr>
  </w:style>
  <w:style w:type="paragraph" w:customStyle="1" w:styleId="Normal00">
    <w:name w:val="Normal_0"/>
    <w:qFormat/>
    <w:rsid w:val="00C90EC6"/>
    <w:rPr>
      <w:rFonts w:ascii="黑体" w:eastAsia="黑体" w:hAnsi="黑体"/>
      <w:b/>
      <w:sz w:val="32"/>
      <w:szCs w:val="24"/>
    </w:rPr>
  </w:style>
  <w:style w:type="paragraph" w:customStyle="1" w:styleId="F04">
    <w:name w:val="F04"/>
    <w:basedOn w:val="a8"/>
    <w:qFormat/>
    <w:rsid w:val="00C90EC6"/>
    <w:pPr>
      <w:spacing w:line="240" w:lineRule="atLeast"/>
      <w:outlineLvl w:val="3"/>
    </w:pPr>
    <w:rPr>
      <w:rFonts w:ascii="Calibri" w:eastAsia="楷体_GB2312" w:hAnsi="Calibri"/>
      <w:b/>
      <w:kern w:val="28"/>
      <w:sz w:val="24"/>
      <w:szCs w:val="20"/>
    </w:rPr>
  </w:style>
  <w:style w:type="paragraph" w:customStyle="1" w:styleId="1fffff8">
    <w:name w:val="国网标准1级"/>
    <w:basedOn w:val="12"/>
    <w:qFormat/>
    <w:rsid w:val="00C90EC6"/>
    <w:pPr>
      <w:keepNext/>
      <w:keepLines/>
      <w:autoSpaceDE/>
      <w:autoSpaceDN/>
      <w:adjustRightInd/>
      <w:spacing w:beforeLines="50" w:before="340" w:afterLines="50" w:after="330" w:line="312" w:lineRule="exact"/>
      <w:jc w:val="both"/>
    </w:pPr>
    <w:rPr>
      <w:rFonts w:ascii="黑体" w:eastAsia="黑体" w:hAnsi="Calibri"/>
      <w:bCs w:val="0"/>
      <w:sz w:val="21"/>
      <w:szCs w:val="20"/>
    </w:rPr>
  </w:style>
  <w:style w:type="paragraph" w:customStyle="1" w:styleId="pa-71">
    <w:name w:val="pa-71"/>
    <w:basedOn w:val="a8"/>
    <w:rsid w:val="00C90EC6"/>
    <w:pPr>
      <w:widowControl/>
      <w:spacing w:line="240" w:lineRule="atLeast"/>
      <w:ind w:firstLine="320"/>
    </w:pPr>
    <w:rPr>
      <w:rFonts w:ascii="宋体" w:hAnsi="宋体" w:cs="宋体"/>
      <w:kern w:val="0"/>
      <w:sz w:val="24"/>
      <w:szCs w:val="24"/>
    </w:rPr>
  </w:style>
  <w:style w:type="paragraph" w:customStyle="1" w:styleId="pa-3">
    <w:name w:val="pa-3"/>
    <w:basedOn w:val="a8"/>
    <w:qFormat/>
    <w:rsid w:val="00C90EC6"/>
    <w:pPr>
      <w:widowControl/>
      <w:spacing w:line="520" w:lineRule="atLeast"/>
      <w:jc w:val="center"/>
    </w:pPr>
    <w:rPr>
      <w:rFonts w:ascii="宋体" w:hAnsi="宋体" w:cs="宋体"/>
      <w:kern w:val="0"/>
      <w:sz w:val="24"/>
      <w:szCs w:val="24"/>
    </w:rPr>
  </w:style>
  <w:style w:type="paragraph" w:customStyle="1" w:styleId="ml">
    <w:name w:val="ml"/>
    <w:basedOn w:val="a8"/>
    <w:rsid w:val="00C90EC6"/>
    <w:pPr>
      <w:spacing w:line="312" w:lineRule="exact"/>
    </w:pPr>
    <w:rPr>
      <w:rFonts w:ascii="Calibri" w:hAnsi="Calibri"/>
      <w:b/>
      <w:sz w:val="32"/>
      <w:szCs w:val="20"/>
    </w:rPr>
  </w:style>
  <w:style w:type="paragraph" w:customStyle="1" w:styleId="pa-27">
    <w:name w:val="pa-27"/>
    <w:basedOn w:val="a8"/>
    <w:rsid w:val="00C90EC6"/>
    <w:pPr>
      <w:widowControl/>
      <w:spacing w:line="276" w:lineRule="atLeast"/>
      <w:ind w:firstLine="300"/>
    </w:pPr>
    <w:rPr>
      <w:rFonts w:ascii="宋体" w:hAnsi="宋体" w:cs="宋体"/>
      <w:kern w:val="0"/>
      <w:sz w:val="24"/>
      <w:szCs w:val="24"/>
    </w:rPr>
  </w:style>
  <w:style w:type="paragraph" w:customStyle="1" w:styleId="BlockLabel">
    <w:name w:val="Block Label"/>
    <w:basedOn w:val="a8"/>
    <w:next w:val="a8"/>
    <w:qFormat/>
    <w:rsid w:val="00C90EC6"/>
    <w:pPr>
      <w:keepNext/>
      <w:keepLines/>
      <w:widowControl/>
      <w:topLinePunct/>
      <w:adjustRightInd w:val="0"/>
      <w:snapToGrid w:val="0"/>
      <w:spacing w:before="300" w:after="80" w:line="240" w:lineRule="atLeast"/>
      <w:jc w:val="left"/>
      <w:outlineLvl w:val="3"/>
    </w:pPr>
    <w:rPr>
      <w:rFonts w:ascii="Book Antiqua" w:eastAsia="黑体" w:hAnsi="Book Antiqua"/>
      <w:kern w:val="0"/>
      <w:sz w:val="26"/>
      <w:szCs w:val="20"/>
    </w:rPr>
  </w:style>
  <w:style w:type="paragraph" w:customStyle="1" w:styleId="afffffffffffffffff5">
    <w:name w:val="封面标准名称"/>
    <w:qFormat/>
    <w:rsid w:val="00C90EC6"/>
    <w:pPr>
      <w:widowControl w:val="0"/>
      <w:spacing w:line="680" w:lineRule="exact"/>
      <w:jc w:val="center"/>
      <w:textAlignment w:val="center"/>
    </w:pPr>
    <w:rPr>
      <w:rFonts w:ascii="黑体" w:eastAsia="黑体" w:hAnsi="Calibri"/>
      <w:sz w:val="52"/>
    </w:rPr>
  </w:style>
  <w:style w:type="paragraph" w:customStyle="1" w:styleId="-PART-">
    <w:name w:val="-PART-"/>
    <w:rsid w:val="00C90EC6"/>
    <w:pPr>
      <w:keepNext/>
      <w:keepLines/>
      <w:spacing w:before="100" w:beforeAutospacing="1" w:after="100" w:afterAutospacing="1" w:line="360" w:lineRule="auto"/>
    </w:pPr>
    <w:rPr>
      <w:rFonts w:ascii="Arial" w:hAnsi="Arial" w:cs="Arial"/>
      <w:b/>
      <w:bCs/>
      <w:caps/>
      <w:sz w:val="24"/>
      <w:lang w:eastAsia="en-US"/>
    </w:rPr>
  </w:style>
  <w:style w:type="paragraph" w:customStyle="1" w:styleId="afffffffffffffffff6">
    <w:name w:val="英文标号正文"/>
    <w:basedOn w:val="a8"/>
    <w:rsid w:val="00C90EC6"/>
    <w:pPr>
      <w:widowControl/>
      <w:tabs>
        <w:tab w:val="left" w:pos="720"/>
      </w:tabs>
      <w:autoSpaceDE w:val="0"/>
      <w:autoSpaceDN w:val="0"/>
      <w:ind w:left="720" w:hanging="360"/>
    </w:pPr>
    <w:rPr>
      <w:rFonts w:ascii="Calibri" w:hAnsi="Calibri"/>
      <w:kern w:val="0"/>
      <w:sz w:val="24"/>
      <w:szCs w:val="20"/>
    </w:rPr>
  </w:style>
  <w:style w:type="paragraph" w:customStyle="1" w:styleId="1100">
    <w:name w:val="正文_11_0"/>
    <w:qFormat/>
    <w:rsid w:val="00C90EC6"/>
    <w:pPr>
      <w:widowControl w:val="0"/>
      <w:jc w:val="both"/>
    </w:pPr>
    <w:rPr>
      <w:rFonts w:ascii="Calibri" w:hAnsi="Calibri"/>
      <w:kern w:val="2"/>
      <w:sz w:val="21"/>
      <w:szCs w:val="22"/>
    </w:rPr>
  </w:style>
  <w:style w:type="paragraph" w:customStyle="1" w:styleId="pa-140">
    <w:name w:val="pa-140"/>
    <w:basedOn w:val="a8"/>
    <w:qFormat/>
    <w:rsid w:val="00C90EC6"/>
    <w:pPr>
      <w:widowControl/>
      <w:spacing w:line="320" w:lineRule="atLeast"/>
      <w:ind w:firstLine="560"/>
    </w:pPr>
    <w:rPr>
      <w:rFonts w:ascii="宋体" w:hAnsi="宋体" w:cs="宋体"/>
      <w:kern w:val="0"/>
      <w:sz w:val="24"/>
      <w:szCs w:val="24"/>
    </w:rPr>
  </w:style>
  <w:style w:type="paragraph" w:customStyle="1" w:styleId="afffffffffffffffff7">
    <w:name w:val="目次、标准名称标题"/>
    <w:basedOn w:val="affffffffffff3"/>
    <w:next w:val="affff9"/>
    <w:rsid w:val="00C90EC6"/>
    <w:pPr>
      <w:spacing w:line="460" w:lineRule="exact"/>
      <w:ind w:left="0" w:firstLine="0"/>
      <w:outlineLvl w:val="9"/>
    </w:pPr>
    <w:rPr>
      <w:b/>
    </w:rPr>
  </w:style>
  <w:style w:type="paragraph" w:customStyle="1" w:styleId="CharCharCharCharCharCharCharCharChar1CharCharCharChar1">
    <w:name w:val="Char Char Char Char Char Char Char Char Char1 Char Char Char Char1"/>
    <w:basedOn w:val="a8"/>
    <w:qFormat/>
    <w:rsid w:val="00C90EC6"/>
    <w:rPr>
      <w:rFonts w:ascii="Calibri" w:hAnsi="Calibri"/>
      <w:szCs w:val="20"/>
    </w:rPr>
  </w:style>
  <w:style w:type="paragraph" w:customStyle="1" w:styleId="ST7">
    <w:name w:val="ST7"/>
    <w:qFormat/>
    <w:rsid w:val="00C90EC6"/>
    <w:pPr>
      <w:widowControl w:val="0"/>
      <w:tabs>
        <w:tab w:val="left" w:pos="280"/>
        <w:tab w:val="left" w:pos="1627"/>
      </w:tabs>
      <w:spacing w:before="50" w:after="50" w:line="240" w:lineRule="atLeast"/>
      <w:ind w:left="340" w:firstLine="567"/>
      <w:jc w:val="both"/>
    </w:pPr>
    <w:rPr>
      <w:rFonts w:ascii="Lucida Calligraphy" w:eastAsia="幼圆" w:hAnsi="Lucida Calligraphy"/>
      <w:sz w:val="24"/>
    </w:rPr>
  </w:style>
  <w:style w:type="paragraph" w:customStyle="1" w:styleId="afffffffffffffffff8">
    <w:name w:val="标准书眉_偶数页"/>
    <w:basedOn w:val="affffffffffffff6"/>
    <w:next w:val="a8"/>
    <w:qFormat/>
    <w:rsid w:val="00C90EC6"/>
    <w:pPr>
      <w:jc w:val="left"/>
    </w:pPr>
  </w:style>
  <w:style w:type="paragraph" w:customStyle="1" w:styleId="ca-38">
    <w:name w:val="ca-38"/>
    <w:basedOn w:val="a8"/>
    <w:qFormat/>
    <w:rsid w:val="00C90EC6"/>
    <w:pPr>
      <w:widowControl/>
      <w:jc w:val="left"/>
    </w:pPr>
    <w:rPr>
      <w:rFonts w:ascii="Calibri" w:hAnsi="Calibri"/>
      <w:b/>
      <w:bCs/>
      <w:spacing w:val="-20"/>
      <w:kern w:val="0"/>
      <w:szCs w:val="21"/>
    </w:rPr>
  </w:style>
  <w:style w:type="paragraph" w:customStyle="1" w:styleId="afffffffffffffffff9">
    <w:name w:val="四级无标题条"/>
    <w:basedOn w:val="a8"/>
    <w:rsid w:val="00C90EC6"/>
    <w:pPr>
      <w:tabs>
        <w:tab w:val="left" w:pos="982"/>
      </w:tabs>
      <w:ind w:left="982" w:hanging="900"/>
    </w:pPr>
    <w:rPr>
      <w:rFonts w:ascii="Calibri" w:eastAsia="黑体" w:hAnsi="Calibri"/>
      <w:b/>
      <w:szCs w:val="20"/>
    </w:rPr>
  </w:style>
  <w:style w:type="paragraph" w:customStyle="1" w:styleId="pa-86">
    <w:name w:val="pa-86"/>
    <w:basedOn w:val="a8"/>
    <w:qFormat/>
    <w:rsid w:val="00C90EC6"/>
    <w:pPr>
      <w:widowControl/>
      <w:spacing w:line="320" w:lineRule="atLeast"/>
      <w:ind w:firstLine="560"/>
    </w:pPr>
    <w:rPr>
      <w:rFonts w:ascii="宋体" w:hAnsi="宋体" w:cs="宋体"/>
      <w:kern w:val="0"/>
      <w:sz w:val="24"/>
      <w:szCs w:val="24"/>
    </w:rPr>
  </w:style>
  <w:style w:type="paragraph" w:customStyle="1" w:styleId="2251">
    <w:name w:val="样式 黑色 首行缩进:  2 字符 行距: 最小值 25 磅1"/>
    <w:basedOn w:val="20505"/>
    <w:qFormat/>
    <w:rsid w:val="00C90EC6"/>
    <w:pPr>
      <w:topLinePunct/>
      <w:spacing w:line="500" w:lineRule="atLeast"/>
      <w:ind w:firstLine="403"/>
      <w:textAlignment w:val="bottom"/>
    </w:pPr>
    <w:rPr>
      <w:rFonts w:cs="Times New Roman"/>
      <w:bCs w:val="0"/>
      <w:color w:val="000000"/>
      <w:szCs w:val="20"/>
    </w:rPr>
  </w:style>
  <w:style w:type="paragraph" w:customStyle="1" w:styleId="1fffff9">
    <w:name w:val="页脚1"/>
    <w:basedOn w:val="a8"/>
    <w:rsid w:val="00C90EC6"/>
    <w:pPr>
      <w:tabs>
        <w:tab w:val="center" w:pos="4153"/>
        <w:tab w:val="right" w:pos="8306"/>
      </w:tabs>
      <w:snapToGrid w:val="0"/>
      <w:jc w:val="left"/>
    </w:pPr>
    <w:rPr>
      <w:rFonts w:ascii="Calibri" w:hAnsi="Calibri"/>
      <w:sz w:val="18"/>
      <w:szCs w:val="18"/>
    </w:rPr>
  </w:style>
  <w:style w:type="paragraph" w:customStyle="1" w:styleId="afffffffffffffffffa">
    <w:name w:val="公式"/>
    <w:basedOn w:val="affff9"/>
    <w:qFormat/>
    <w:rsid w:val="00C90EC6"/>
    <w:pPr>
      <w:widowControl w:val="0"/>
      <w:tabs>
        <w:tab w:val="center" w:pos="4706"/>
        <w:tab w:val="right" w:pos="9412"/>
      </w:tabs>
      <w:topLinePunct/>
      <w:autoSpaceDE/>
      <w:autoSpaceDN/>
      <w:snapToGrid w:val="0"/>
      <w:spacing w:before="40" w:after="40"/>
      <w:ind w:firstLineChars="0" w:firstLine="0"/>
    </w:pPr>
    <w:rPr>
      <w:rFonts w:ascii="Times New Roman"/>
      <w:sz w:val="20"/>
    </w:rPr>
  </w:style>
  <w:style w:type="paragraph" w:customStyle="1" w:styleId="afffffffffffffffffb">
    <w:name w:val="表文"/>
    <w:basedOn w:val="a8"/>
    <w:rsid w:val="00C90EC6"/>
    <w:pPr>
      <w:topLinePunct/>
      <w:spacing w:before="40" w:after="40"/>
    </w:pPr>
    <w:rPr>
      <w:rFonts w:ascii="Calibri" w:hAnsi="Calibri"/>
      <w:sz w:val="18"/>
      <w:szCs w:val="20"/>
    </w:rPr>
  </w:style>
  <w:style w:type="paragraph" w:customStyle="1" w:styleId="pa-135">
    <w:name w:val="pa-135"/>
    <w:basedOn w:val="a8"/>
    <w:qFormat/>
    <w:rsid w:val="00C90EC6"/>
    <w:pPr>
      <w:widowControl/>
      <w:spacing w:line="480" w:lineRule="atLeast"/>
      <w:ind w:firstLine="520"/>
    </w:pPr>
    <w:rPr>
      <w:rFonts w:ascii="宋体" w:hAnsi="宋体" w:cs="宋体"/>
      <w:kern w:val="0"/>
      <w:sz w:val="24"/>
      <w:szCs w:val="24"/>
    </w:rPr>
  </w:style>
  <w:style w:type="paragraph" w:customStyle="1" w:styleId="130101">
    <w:name w:val="样式1 样式 标题 3 + 段前: 0.1 行 + 段前: 0.1 行"/>
    <w:basedOn w:val="a8"/>
    <w:qFormat/>
    <w:rsid w:val="00C90EC6"/>
    <w:pPr>
      <w:tabs>
        <w:tab w:val="left" w:pos="210"/>
        <w:tab w:val="left" w:pos="454"/>
        <w:tab w:val="left" w:pos="630"/>
      </w:tabs>
      <w:snapToGrid w:val="0"/>
      <w:spacing w:line="276" w:lineRule="auto"/>
      <w:ind w:left="425" w:hanging="425"/>
      <w:outlineLvl w:val="2"/>
    </w:pPr>
    <w:rPr>
      <w:rFonts w:ascii="Calibri" w:eastAsia="黑体" w:hAnsi="Calibri"/>
      <w:szCs w:val="20"/>
    </w:rPr>
  </w:style>
  <w:style w:type="paragraph" w:customStyle="1" w:styleId="afffffffffffffffffc">
    <w:name w:val="基准篇眉"/>
    <w:basedOn w:val="a8"/>
    <w:qFormat/>
    <w:rsid w:val="00C90EC6"/>
    <w:pPr>
      <w:keepLines/>
      <w:widowControl/>
      <w:tabs>
        <w:tab w:val="center" w:pos="4320"/>
        <w:tab w:val="right" w:pos="8640"/>
      </w:tabs>
      <w:overflowPunct w:val="0"/>
      <w:autoSpaceDE w:val="0"/>
      <w:autoSpaceDN w:val="0"/>
      <w:adjustRightInd w:val="0"/>
      <w:jc w:val="left"/>
      <w:textAlignment w:val="baseline"/>
    </w:pPr>
    <w:rPr>
      <w:rFonts w:ascii="Calibri" w:hAnsi="Calibri"/>
      <w:kern w:val="0"/>
      <w:sz w:val="20"/>
      <w:szCs w:val="20"/>
    </w:rPr>
  </w:style>
  <w:style w:type="paragraph" w:customStyle="1" w:styleId="td-7">
    <w:name w:val="td-7"/>
    <w:basedOn w:val="a8"/>
    <w:qFormat/>
    <w:rsid w:val="00C90EC6"/>
    <w:pPr>
      <w:widowControl/>
      <w:pBdr>
        <w:top w:val="single" w:sz="4" w:space="0" w:color="000000"/>
        <w:left w:val="single" w:sz="12" w:space="4" w:color="000000"/>
        <w:bottom w:val="single" w:sz="4" w:space="0" w:color="000000"/>
        <w:right w:val="single" w:sz="4" w:space="0" w:color="000000"/>
      </w:pBdr>
      <w:jc w:val="left"/>
    </w:pPr>
    <w:rPr>
      <w:rFonts w:ascii="宋体" w:hAnsi="宋体" w:cs="宋体"/>
      <w:kern w:val="0"/>
      <w:sz w:val="24"/>
      <w:szCs w:val="24"/>
    </w:rPr>
  </w:style>
  <w:style w:type="paragraph" w:customStyle="1" w:styleId="reader-word-layer">
    <w:name w:val="reader-word-layer"/>
    <w:basedOn w:val="a8"/>
    <w:rsid w:val="00C90EC6"/>
    <w:pPr>
      <w:widowControl/>
      <w:spacing w:before="100" w:beforeAutospacing="1" w:after="100" w:afterAutospacing="1"/>
      <w:jc w:val="left"/>
    </w:pPr>
    <w:rPr>
      <w:rFonts w:ascii="宋体" w:hAnsi="宋体" w:cs="宋体"/>
      <w:kern w:val="0"/>
      <w:sz w:val="24"/>
    </w:rPr>
  </w:style>
  <w:style w:type="paragraph" w:customStyle="1" w:styleId="font9">
    <w:name w:val="font9"/>
    <w:basedOn w:val="a8"/>
    <w:rsid w:val="00C90EC6"/>
    <w:pPr>
      <w:widowControl/>
      <w:spacing w:before="100" w:beforeAutospacing="1" w:after="100" w:afterAutospacing="1"/>
      <w:jc w:val="left"/>
    </w:pPr>
    <w:rPr>
      <w:rFonts w:ascii="Calibri" w:hAnsi="Calibri"/>
      <w:i/>
      <w:color w:val="000000"/>
      <w:kern w:val="0"/>
      <w:sz w:val="18"/>
      <w:szCs w:val="20"/>
    </w:rPr>
  </w:style>
  <w:style w:type="paragraph" w:customStyle="1" w:styleId="ca-47">
    <w:name w:val="ca-47"/>
    <w:basedOn w:val="a8"/>
    <w:rsid w:val="00C90EC6"/>
    <w:pPr>
      <w:widowControl/>
      <w:jc w:val="left"/>
    </w:pPr>
    <w:rPr>
      <w:rFonts w:ascii="宋体" w:hAnsi="宋体" w:cs="宋体"/>
      <w:b/>
      <w:bCs/>
      <w:color w:val="000000"/>
      <w:spacing w:val="-20"/>
      <w:kern w:val="0"/>
      <w:sz w:val="24"/>
      <w:szCs w:val="24"/>
    </w:rPr>
  </w:style>
  <w:style w:type="paragraph" w:customStyle="1" w:styleId="ST207">
    <w:name w:val="ST20_7"/>
    <w:basedOn w:val="a8"/>
    <w:qFormat/>
    <w:rsid w:val="00C90EC6"/>
    <w:pPr>
      <w:autoSpaceDE w:val="0"/>
      <w:autoSpaceDN w:val="0"/>
      <w:adjustRightInd w:val="0"/>
      <w:spacing w:after="120"/>
      <w:ind w:left="420"/>
      <w:jc w:val="left"/>
      <w:textAlignment w:val="baseline"/>
    </w:pPr>
    <w:rPr>
      <w:rFonts w:ascii="宋体" w:hAnsi="Tms Rmn"/>
      <w:kern w:val="0"/>
      <w:szCs w:val="20"/>
    </w:rPr>
  </w:style>
  <w:style w:type="paragraph" w:customStyle="1" w:styleId="11110">
    <w:name w:val="样式1 标题 1 + 段前: 1 行 段后: 1 行"/>
    <w:basedOn w:val="a8"/>
    <w:qFormat/>
    <w:rsid w:val="00C90EC6"/>
    <w:pPr>
      <w:tabs>
        <w:tab w:val="left" w:pos="360"/>
        <w:tab w:val="left" w:pos="2520"/>
      </w:tabs>
      <w:spacing w:beforeLines="50" w:afterLines="50"/>
      <w:jc w:val="left"/>
      <w:outlineLvl w:val="0"/>
    </w:pPr>
    <w:rPr>
      <w:rFonts w:ascii="Calibri" w:eastAsia="黑体" w:hAnsi="Calibri"/>
      <w:b/>
      <w:kern w:val="21"/>
      <w:szCs w:val="20"/>
    </w:rPr>
  </w:style>
  <w:style w:type="paragraph" w:customStyle="1" w:styleId="xl96">
    <w:name w:val="xl96"/>
    <w:basedOn w:val="a8"/>
    <w:qFormat/>
    <w:rsid w:val="00C90EC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18"/>
      <w:szCs w:val="20"/>
    </w:rPr>
  </w:style>
  <w:style w:type="paragraph" w:customStyle="1" w:styleId="xl53">
    <w:name w:val="xl53"/>
    <w:basedOn w:val="a8"/>
    <w:qFormat/>
    <w:rsid w:val="00C90EC6"/>
    <w:pPr>
      <w:widowControl/>
      <w:pBdr>
        <w:left w:val="single" w:sz="4" w:space="0" w:color="auto"/>
        <w:bottom w:val="single" w:sz="4" w:space="0" w:color="auto"/>
        <w:right w:val="single" w:sz="4" w:space="0" w:color="auto"/>
      </w:pBdr>
      <w:shd w:val="clear" w:color="auto" w:fill="C0C0C0"/>
      <w:topLinePunct/>
      <w:spacing w:before="100" w:beforeAutospacing="1" w:after="100" w:afterAutospacing="1"/>
      <w:jc w:val="center"/>
      <w:textAlignment w:val="center"/>
    </w:pPr>
    <w:rPr>
      <w:rFonts w:ascii="Calibri" w:hAnsi="Calibri"/>
      <w:kern w:val="0"/>
      <w:sz w:val="16"/>
      <w:szCs w:val="20"/>
    </w:rPr>
  </w:style>
  <w:style w:type="paragraph" w:customStyle="1" w:styleId="F0310505">
    <w:name w:val="样式 F03 + 首行缩进:  1 字符 段前: 0.5 行 段后: 0.5 行"/>
    <w:basedOn w:val="a8"/>
    <w:qFormat/>
    <w:rsid w:val="00C90EC6"/>
    <w:pPr>
      <w:adjustRightInd w:val="0"/>
      <w:snapToGrid w:val="0"/>
      <w:spacing w:beforeLines="50" w:afterLines="50" w:line="360" w:lineRule="auto"/>
      <w:outlineLvl w:val="2"/>
    </w:pPr>
    <w:rPr>
      <w:rFonts w:ascii="Arial" w:eastAsia="仿宋_GB2312" w:hAnsi="Arial"/>
      <w:kern w:val="28"/>
      <w:sz w:val="24"/>
      <w:szCs w:val="20"/>
    </w:rPr>
  </w:style>
  <w:style w:type="paragraph" w:customStyle="1" w:styleId="NoSpacing11">
    <w:name w:val="No Spacing11"/>
    <w:qFormat/>
    <w:rsid w:val="00C90EC6"/>
    <w:pPr>
      <w:widowControl w:val="0"/>
      <w:jc w:val="both"/>
    </w:pPr>
    <w:rPr>
      <w:rFonts w:ascii="Calibri" w:hAnsi="Calibri"/>
      <w:kern w:val="2"/>
      <w:sz w:val="21"/>
      <w:szCs w:val="24"/>
    </w:rPr>
  </w:style>
  <w:style w:type="paragraph" w:customStyle="1" w:styleId="ItemStepinTable">
    <w:name w:val="Item Step in Table"/>
    <w:qFormat/>
    <w:rsid w:val="00C90EC6"/>
    <w:pPr>
      <w:tabs>
        <w:tab w:val="left" w:pos="1080"/>
      </w:tabs>
      <w:spacing w:before="40" w:after="40"/>
      <w:ind w:left="1080" w:hanging="360"/>
      <w:jc w:val="both"/>
    </w:pPr>
    <w:rPr>
      <w:rFonts w:ascii="Arial" w:hAnsi="Arial" w:cs="Arial"/>
      <w:sz w:val="18"/>
      <w:szCs w:val="18"/>
    </w:rPr>
  </w:style>
  <w:style w:type="paragraph" w:customStyle="1" w:styleId="Style12">
    <w:name w:val="_Style 12"/>
    <w:basedOn w:val="a8"/>
    <w:next w:val="37"/>
    <w:qFormat/>
    <w:rsid w:val="00C90EC6"/>
    <w:pPr>
      <w:widowControl/>
      <w:snapToGrid w:val="0"/>
      <w:spacing w:line="440" w:lineRule="atLeast"/>
      <w:ind w:firstLine="480"/>
    </w:pPr>
    <w:rPr>
      <w:rFonts w:ascii="Calibri" w:hAnsi="Calibri"/>
      <w:kern w:val="0"/>
      <w:sz w:val="24"/>
      <w:szCs w:val="20"/>
    </w:rPr>
  </w:style>
  <w:style w:type="paragraph" w:customStyle="1" w:styleId="pa-79">
    <w:name w:val="pa-79"/>
    <w:basedOn w:val="a8"/>
    <w:qFormat/>
    <w:rsid w:val="00C90EC6"/>
    <w:pPr>
      <w:widowControl/>
      <w:spacing w:line="360" w:lineRule="atLeast"/>
      <w:ind w:firstLine="3040"/>
      <w:jc w:val="left"/>
    </w:pPr>
    <w:rPr>
      <w:rFonts w:ascii="宋体" w:hAnsi="宋体" w:cs="宋体"/>
      <w:kern w:val="0"/>
      <w:sz w:val="24"/>
      <w:szCs w:val="24"/>
    </w:rPr>
  </w:style>
  <w:style w:type="paragraph" w:customStyle="1" w:styleId="ALTZ1NormalIndentChar22">
    <w:name w:val="样式 正文缩进正文（首行缩进两字）特点ALT+Z表正文正文非缩进四号段1Normal Indent Char2...2"/>
    <w:basedOn w:val="30"/>
    <w:qFormat/>
    <w:rsid w:val="00C90EC6"/>
    <w:pPr>
      <w:spacing w:before="360" w:after="120" w:line="360" w:lineRule="auto"/>
      <w:jc w:val="center"/>
    </w:pPr>
    <w:rPr>
      <w:rFonts w:ascii="宋体" w:hAnsi="宋体"/>
      <w:bCs w:val="0"/>
      <w:sz w:val="28"/>
      <w:szCs w:val="20"/>
    </w:rPr>
  </w:style>
  <w:style w:type="paragraph" w:customStyle="1" w:styleId="pa-15">
    <w:name w:val="pa-15"/>
    <w:basedOn w:val="a8"/>
    <w:qFormat/>
    <w:rsid w:val="00C90EC6"/>
    <w:pPr>
      <w:widowControl/>
      <w:spacing w:line="240" w:lineRule="atLeast"/>
      <w:jc w:val="left"/>
    </w:pPr>
    <w:rPr>
      <w:rFonts w:ascii="宋体" w:hAnsi="宋体" w:cs="宋体"/>
      <w:kern w:val="0"/>
      <w:sz w:val="24"/>
      <w:szCs w:val="24"/>
    </w:rPr>
  </w:style>
  <w:style w:type="paragraph" w:customStyle="1" w:styleId="pa-88">
    <w:name w:val="pa-88"/>
    <w:basedOn w:val="a8"/>
    <w:qFormat/>
    <w:rsid w:val="00C90EC6"/>
    <w:pPr>
      <w:widowControl/>
      <w:spacing w:line="320" w:lineRule="atLeast"/>
      <w:ind w:firstLine="480"/>
    </w:pPr>
    <w:rPr>
      <w:rFonts w:ascii="宋体" w:hAnsi="宋体" w:cs="宋体"/>
      <w:kern w:val="0"/>
      <w:sz w:val="24"/>
      <w:szCs w:val="24"/>
    </w:rPr>
  </w:style>
  <w:style w:type="paragraph" w:customStyle="1" w:styleId="pa-106">
    <w:name w:val="pa-106"/>
    <w:basedOn w:val="a8"/>
    <w:qFormat/>
    <w:rsid w:val="00C90EC6"/>
    <w:pPr>
      <w:widowControl/>
      <w:spacing w:line="720" w:lineRule="atLeast"/>
    </w:pPr>
    <w:rPr>
      <w:rFonts w:ascii="宋体" w:hAnsi="宋体" w:cs="宋体"/>
      <w:kern w:val="0"/>
      <w:sz w:val="24"/>
      <w:szCs w:val="24"/>
    </w:rPr>
  </w:style>
  <w:style w:type="paragraph" w:customStyle="1" w:styleId="pa-94">
    <w:name w:val="pa-94"/>
    <w:basedOn w:val="a8"/>
    <w:qFormat/>
    <w:rsid w:val="00C90EC6"/>
    <w:pPr>
      <w:widowControl/>
      <w:spacing w:line="480" w:lineRule="atLeast"/>
      <w:jc w:val="left"/>
    </w:pPr>
    <w:rPr>
      <w:rFonts w:ascii="宋体" w:hAnsi="宋体" w:cs="宋体"/>
      <w:kern w:val="0"/>
      <w:sz w:val="24"/>
      <w:szCs w:val="24"/>
    </w:rPr>
  </w:style>
  <w:style w:type="paragraph" w:customStyle="1" w:styleId="CharChar1CharCharCharCharCharCharChar">
    <w:name w:val="Char Char1 Char Char Char Char Char Char Char"/>
    <w:basedOn w:val="a8"/>
    <w:qFormat/>
    <w:rsid w:val="00C90EC6"/>
    <w:pPr>
      <w:widowControl/>
      <w:spacing w:after="160" w:line="240" w:lineRule="exact"/>
      <w:jc w:val="left"/>
    </w:pPr>
    <w:rPr>
      <w:rFonts w:ascii="Calibri" w:hAnsi="Calibri"/>
      <w:szCs w:val="20"/>
    </w:rPr>
  </w:style>
  <w:style w:type="paragraph" w:customStyle="1" w:styleId="ca-39">
    <w:name w:val="ca-39"/>
    <w:basedOn w:val="a8"/>
    <w:qFormat/>
    <w:rsid w:val="00C90EC6"/>
    <w:pPr>
      <w:widowControl/>
      <w:jc w:val="left"/>
    </w:pPr>
    <w:rPr>
      <w:rFonts w:ascii="宋体" w:hAnsi="宋体" w:cs="宋体"/>
      <w:b/>
      <w:bCs/>
      <w:color w:val="000000"/>
      <w:spacing w:val="-20"/>
      <w:kern w:val="0"/>
      <w:sz w:val="28"/>
      <w:szCs w:val="28"/>
    </w:rPr>
  </w:style>
  <w:style w:type="paragraph" w:customStyle="1" w:styleId="afffffffffffffffffd">
    <w:name w:val="附录标识"/>
    <w:basedOn w:val="affffffffffff3"/>
    <w:next w:val="affff9"/>
    <w:qFormat/>
    <w:rsid w:val="00C90EC6"/>
    <w:pPr>
      <w:tabs>
        <w:tab w:val="left" w:pos="360"/>
      </w:tabs>
      <w:spacing w:after="200"/>
      <w:ind w:left="360" w:hanging="360"/>
    </w:pPr>
    <w:rPr>
      <w:b/>
      <w:sz w:val="21"/>
    </w:rPr>
  </w:style>
  <w:style w:type="paragraph" w:customStyle="1" w:styleId="afffffffffffffffffe">
    <w:name w:val="+注："/>
    <w:basedOn w:val="a8"/>
    <w:qFormat/>
    <w:rsid w:val="00C90EC6"/>
    <w:pPr>
      <w:spacing w:line="360" w:lineRule="auto"/>
      <w:ind w:firstLineChars="200" w:firstLine="200"/>
    </w:pPr>
    <w:rPr>
      <w:rFonts w:ascii="Calibri" w:hAnsi="Calibri"/>
      <w:kern w:val="0"/>
      <w:szCs w:val="20"/>
    </w:rPr>
  </w:style>
  <w:style w:type="paragraph" w:customStyle="1" w:styleId="affffffffffffffffff">
    <w:name w:val="２ｚ"/>
    <w:basedOn w:val="12"/>
    <w:qFormat/>
    <w:rsid w:val="00C90EC6"/>
    <w:pPr>
      <w:keepNext/>
      <w:keepLines/>
      <w:topLinePunct/>
      <w:autoSpaceDE/>
      <w:autoSpaceDN/>
      <w:adjustRightInd/>
      <w:spacing w:line="312" w:lineRule="exact"/>
      <w:jc w:val="both"/>
      <w:textAlignment w:val="baseline"/>
    </w:pPr>
    <w:rPr>
      <w:rFonts w:ascii="Calibri" w:eastAsia="宋体" w:hAnsi="Calibri"/>
      <w:b w:val="0"/>
      <w:bCs w:val="0"/>
      <w:kern w:val="44"/>
      <w:sz w:val="22"/>
      <w:szCs w:val="20"/>
    </w:rPr>
  </w:style>
  <w:style w:type="paragraph" w:customStyle="1" w:styleId="pa-126">
    <w:name w:val="pa-126"/>
    <w:basedOn w:val="a8"/>
    <w:qFormat/>
    <w:rsid w:val="00C90EC6"/>
    <w:pPr>
      <w:widowControl/>
      <w:spacing w:line="480" w:lineRule="atLeast"/>
      <w:ind w:firstLine="480"/>
    </w:pPr>
    <w:rPr>
      <w:rFonts w:ascii="宋体" w:hAnsi="宋体" w:cs="宋体"/>
      <w:kern w:val="0"/>
      <w:sz w:val="24"/>
      <w:szCs w:val="24"/>
    </w:rPr>
  </w:style>
  <w:style w:type="paragraph" w:customStyle="1" w:styleId="yyn4">
    <w:name w:val="yyn4"/>
    <w:basedOn w:val="yyn2"/>
    <w:qFormat/>
    <w:rsid w:val="00C90EC6"/>
    <w:pPr>
      <w:spacing w:before="120" w:after="120" w:line="240" w:lineRule="auto"/>
      <w:jc w:val="left"/>
    </w:pPr>
    <w:rPr>
      <w:rFonts w:ascii="宋体" w:eastAsia="宋体"/>
      <w:sz w:val="28"/>
    </w:rPr>
  </w:style>
  <w:style w:type="paragraph" w:customStyle="1" w:styleId="yyn2">
    <w:name w:val="yyn2"/>
    <w:basedOn w:val="a8"/>
    <w:qFormat/>
    <w:rsid w:val="00C90EC6"/>
    <w:pPr>
      <w:keepNext/>
      <w:widowControl/>
      <w:overflowPunct w:val="0"/>
      <w:autoSpaceDE w:val="0"/>
      <w:autoSpaceDN w:val="0"/>
      <w:adjustRightInd w:val="0"/>
      <w:spacing w:before="60" w:line="360" w:lineRule="auto"/>
      <w:jc w:val="center"/>
      <w:textAlignment w:val="baseline"/>
    </w:pPr>
    <w:rPr>
      <w:rFonts w:ascii="楷体_GB2312" w:eastAsia="楷体_GB2312" w:hAnsi="Calibri"/>
      <w:kern w:val="16"/>
      <w:szCs w:val="20"/>
    </w:rPr>
  </w:style>
  <w:style w:type="paragraph" w:customStyle="1" w:styleId="CharChar2100">
    <w:name w:val="Char Char210"/>
    <w:basedOn w:val="a8"/>
    <w:qFormat/>
    <w:rsid w:val="00C90EC6"/>
    <w:rPr>
      <w:rFonts w:ascii="Tahoma" w:hAnsi="Tahoma"/>
      <w:sz w:val="24"/>
      <w:szCs w:val="20"/>
    </w:rPr>
  </w:style>
  <w:style w:type="paragraph" w:customStyle="1" w:styleId="affffffffffffffffff0">
    <w:name w:val="正文靠右"/>
    <w:basedOn w:val="a8"/>
    <w:rsid w:val="00C90EC6"/>
    <w:pPr>
      <w:wordWrap w:val="0"/>
      <w:spacing w:line="360" w:lineRule="auto"/>
      <w:ind w:firstLineChars="200" w:firstLine="480"/>
      <w:jc w:val="right"/>
    </w:pPr>
    <w:rPr>
      <w:rFonts w:ascii="Calibri" w:hAnsi="Calibri"/>
      <w:spacing w:val="-4"/>
      <w:kern w:val="0"/>
      <w:sz w:val="24"/>
      <w:szCs w:val="20"/>
    </w:rPr>
  </w:style>
  <w:style w:type="paragraph" w:customStyle="1" w:styleId="Standardip">
    <w:name w:val="Standard_ip"/>
    <w:basedOn w:val="a8"/>
    <w:next w:val="a8"/>
    <w:rsid w:val="00C90EC6"/>
    <w:pPr>
      <w:widowControl/>
      <w:tabs>
        <w:tab w:val="left" w:pos="2126"/>
        <w:tab w:val="right" w:pos="4678"/>
        <w:tab w:val="left" w:pos="6095"/>
        <w:tab w:val="right" w:pos="8505"/>
      </w:tabs>
      <w:ind w:left="992"/>
      <w:jc w:val="left"/>
    </w:pPr>
    <w:rPr>
      <w:rFonts w:ascii="Arial" w:hAnsi="Arial"/>
      <w:kern w:val="0"/>
      <w:sz w:val="20"/>
      <w:szCs w:val="20"/>
      <w:lang w:val="de-DE"/>
    </w:rPr>
  </w:style>
  <w:style w:type="paragraph" w:customStyle="1" w:styleId="B2">
    <w:name w:val="样式 B +"/>
    <w:basedOn w:val="B"/>
    <w:qFormat/>
    <w:rsid w:val="00C90EC6"/>
    <w:rPr>
      <w:rFonts w:ascii="Arial" w:eastAsia="Arial" w:hAnsi="Arial"/>
    </w:rPr>
  </w:style>
  <w:style w:type="paragraph" w:customStyle="1" w:styleId="affffffffffffffffff1">
    <w:name w:val="附录"/>
    <w:basedOn w:val="12"/>
    <w:qFormat/>
    <w:rsid w:val="00C90EC6"/>
    <w:pPr>
      <w:keepNext/>
      <w:keepLines/>
      <w:topLinePunct/>
      <w:autoSpaceDE/>
      <w:autoSpaceDN/>
      <w:adjustRightInd/>
      <w:spacing w:line="960" w:lineRule="auto"/>
      <w:ind w:firstLine="420"/>
      <w:textAlignment w:val="baseline"/>
    </w:pPr>
    <w:rPr>
      <w:rFonts w:ascii="Calibri" w:eastAsia="黑体" w:hAnsi="Calibri"/>
      <w:b w:val="0"/>
      <w:bCs w:val="0"/>
      <w:kern w:val="2"/>
      <w:sz w:val="28"/>
      <w:szCs w:val="20"/>
    </w:rPr>
  </w:style>
  <w:style w:type="paragraph" w:customStyle="1" w:styleId="pa-102">
    <w:name w:val="pa-102"/>
    <w:basedOn w:val="a8"/>
    <w:qFormat/>
    <w:rsid w:val="00C90EC6"/>
    <w:pPr>
      <w:widowControl/>
      <w:spacing w:line="300" w:lineRule="atLeast"/>
      <w:jc w:val="center"/>
    </w:pPr>
    <w:rPr>
      <w:rFonts w:ascii="宋体" w:hAnsi="宋体" w:cs="宋体"/>
      <w:kern w:val="0"/>
      <w:sz w:val="24"/>
      <w:szCs w:val="24"/>
    </w:rPr>
  </w:style>
  <w:style w:type="paragraph" w:customStyle="1" w:styleId="CharChar1CharCharChar">
    <w:name w:val="Char Char1 Char Char Char"/>
    <w:basedOn w:val="a8"/>
    <w:qFormat/>
    <w:rsid w:val="00C90EC6"/>
    <w:rPr>
      <w:rFonts w:ascii="仿宋_GB2312" w:eastAsia="仿宋_GB2312" w:hAnsi="Calibri"/>
      <w:b/>
      <w:sz w:val="32"/>
      <w:szCs w:val="20"/>
    </w:rPr>
  </w:style>
  <w:style w:type="paragraph" w:customStyle="1" w:styleId="ST2016">
    <w:name w:val="ST20_16"/>
    <w:basedOn w:val="a8"/>
    <w:qFormat/>
    <w:rsid w:val="00C90EC6"/>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2">
    <w:name w:val="术语定义二级条标题"/>
    <w:basedOn w:val="affffffffffffffffff3"/>
    <w:next w:val="affff9"/>
    <w:qFormat/>
    <w:rsid w:val="00C90EC6"/>
  </w:style>
  <w:style w:type="paragraph" w:customStyle="1" w:styleId="affffffffffffffffff3">
    <w:name w:val="术语定义条标题"/>
    <w:basedOn w:val="affffffff5"/>
    <w:next w:val="affff9"/>
    <w:qFormat/>
    <w:rsid w:val="00C90EC6"/>
    <w:pPr>
      <w:tabs>
        <w:tab w:val="left" w:pos="425"/>
      </w:tabs>
      <w:spacing w:beforeLines="0" w:afterLines="0"/>
      <w:ind w:left="425" w:hanging="425"/>
      <w:jc w:val="left"/>
      <w:outlineLvl w:val="9"/>
    </w:pPr>
    <w:rPr>
      <w:b/>
    </w:rPr>
  </w:style>
  <w:style w:type="paragraph" w:customStyle="1" w:styleId="CharCharCharCharCharCharCharCharChar1CharCharChar1CharCharCharChar">
    <w:name w:val="Char Char Char Char Char Char Char Char Char1 Char Char Char1 Char Char Char Char"/>
    <w:basedOn w:val="a8"/>
    <w:qFormat/>
    <w:rsid w:val="00C90EC6"/>
    <w:rPr>
      <w:rFonts w:ascii="Calibri" w:hAnsi="Calibri"/>
      <w:szCs w:val="20"/>
    </w:rPr>
  </w:style>
  <w:style w:type="paragraph" w:customStyle="1" w:styleId="315">
    <w:name w:val="标题 31"/>
    <w:basedOn w:val="a8"/>
    <w:next w:val="a8"/>
    <w:qFormat/>
    <w:rsid w:val="00C90EC6"/>
    <w:pPr>
      <w:keepNext/>
      <w:keepLines/>
      <w:spacing w:line="360" w:lineRule="auto"/>
      <w:ind w:firstLineChars="200" w:firstLine="200"/>
      <w:outlineLvl w:val="2"/>
    </w:pPr>
    <w:rPr>
      <w:rFonts w:ascii="Calibri" w:hAnsi="Calibri"/>
      <w:b/>
      <w:sz w:val="32"/>
      <w:szCs w:val="20"/>
    </w:rPr>
  </w:style>
  <w:style w:type="paragraph" w:customStyle="1" w:styleId="pa-115">
    <w:name w:val="pa-115"/>
    <w:basedOn w:val="a8"/>
    <w:qFormat/>
    <w:rsid w:val="00C90EC6"/>
    <w:pPr>
      <w:widowControl/>
      <w:spacing w:line="480" w:lineRule="atLeast"/>
    </w:pPr>
    <w:rPr>
      <w:rFonts w:ascii="宋体" w:hAnsi="宋体" w:cs="宋体"/>
      <w:kern w:val="0"/>
      <w:sz w:val="24"/>
      <w:szCs w:val="24"/>
    </w:rPr>
  </w:style>
  <w:style w:type="paragraph" w:customStyle="1" w:styleId="pa-14">
    <w:name w:val="pa-14"/>
    <w:basedOn w:val="a8"/>
    <w:qFormat/>
    <w:rsid w:val="00C90EC6"/>
    <w:pPr>
      <w:widowControl/>
      <w:spacing w:line="360" w:lineRule="atLeast"/>
      <w:jc w:val="left"/>
    </w:pPr>
    <w:rPr>
      <w:rFonts w:ascii="宋体" w:hAnsi="宋体" w:cs="宋体"/>
      <w:kern w:val="0"/>
      <w:sz w:val="24"/>
      <w:szCs w:val="24"/>
    </w:rPr>
  </w:style>
  <w:style w:type="paragraph" w:customStyle="1" w:styleId="pa-75">
    <w:name w:val="pa-75"/>
    <w:basedOn w:val="a8"/>
    <w:qFormat/>
    <w:rsid w:val="00C90EC6"/>
    <w:pPr>
      <w:widowControl/>
      <w:spacing w:line="300" w:lineRule="atLeast"/>
      <w:jc w:val="center"/>
    </w:pPr>
    <w:rPr>
      <w:rFonts w:ascii="宋体" w:hAnsi="宋体" w:cs="宋体"/>
      <w:kern w:val="0"/>
      <w:sz w:val="24"/>
      <w:szCs w:val="24"/>
    </w:rPr>
  </w:style>
  <w:style w:type="paragraph" w:customStyle="1" w:styleId="pa-66">
    <w:name w:val="pa-66"/>
    <w:basedOn w:val="a8"/>
    <w:rsid w:val="00C90EC6"/>
    <w:pPr>
      <w:widowControl/>
      <w:spacing w:line="240" w:lineRule="atLeast"/>
      <w:ind w:firstLine="200"/>
    </w:pPr>
    <w:rPr>
      <w:rFonts w:ascii="宋体" w:hAnsi="宋体" w:cs="宋体"/>
      <w:kern w:val="0"/>
      <w:sz w:val="24"/>
      <w:szCs w:val="24"/>
    </w:rPr>
  </w:style>
  <w:style w:type="paragraph" w:customStyle="1" w:styleId="WPSOffice1">
    <w:name w:val="WPSOffice手动目录 1"/>
    <w:qFormat/>
    <w:rsid w:val="00C90EC6"/>
    <w:rPr>
      <w:rFonts w:ascii="Calibri" w:hAnsi="Calibri"/>
    </w:rPr>
  </w:style>
  <w:style w:type="paragraph" w:customStyle="1" w:styleId="pa-82">
    <w:name w:val="pa-82"/>
    <w:basedOn w:val="a8"/>
    <w:qFormat/>
    <w:rsid w:val="00C90EC6"/>
    <w:pPr>
      <w:widowControl/>
      <w:spacing w:line="480" w:lineRule="atLeast"/>
      <w:jc w:val="center"/>
    </w:pPr>
    <w:rPr>
      <w:rFonts w:ascii="宋体" w:hAnsi="宋体" w:cs="宋体"/>
      <w:kern w:val="0"/>
      <w:sz w:val="24"/>
      <w:szCs w:val="24"/>
    </w:rPr>
  </w:style>
  <w:style w:type="paragraph" w:customStyle="1" w:styleId="Bg">
    <w:name w:val="Bg"/>
    <w:basedOn w:val="a8"/>
    <w:qFormat/>
    <w:rsid w:val="00C90EC6"/>
    <w:pPr>
      <w:topLinePunct/>
      <w:snapToGrid w:val="0"/>
      <w:spacing w:before="60" w:after="60"/>
      <w:jc w:val="center"/>
    </w:pPr>
    <w:rPr>
      <w:rFonts w:ascii="Calibri" w:hAnsi="Calibri"/>
      <w:sz w:val="18"/>
      <w:szCs w:val="20"/>
    </w:rPr>
  </w:style>
  <w:style w:type="paragraph" w:customStyle="1" w:styleId="Char04">
    <w:name w:val="Char_0"/>
    <w:basedOn w:val="a8"/>
    <w:qFormat/>
    <w:rsid w:val="00C90EC6"/>
    <w:rPr>
      <w:rFonts w:ascii="Tahoma" w:hAnsi="Tahoma"/>
      <w:sz w:val="24"/>
      <w:szCs w:val="20"/>
    </w:rPr>
  </w:style>
  <w:style w:type="paragraph" w:customStyle="1" w:styleId="pa-21">
    <w:name w:val="pa-21"/>
    <w:basedOn w:val="a8"/>
    <w:qFormat/>
    <w:rsid w:val="00C90EC6"/>
    <w:pPr>
      <w:widowControl/>
      <w:spacing w:line="240" w:lineRule="atLeast"/>
      <w:ind w:firstLine="420"/>
    </w:pPr>
    <w:rPr>
      <w:rFonts w:ascii="宋体" w:hAnsi="宋体" w:cs="宋体"/>
      <w:kern w:val="0"/>
      <w:sz w:val="24"/>
      <w:szCs w:val="24"/>
    </w:rPr>
  </w:style>
  <w:style w:type="paragraph" w:customStyle="1" w:styleId="Normal9">
    <w:name w:val="Normal_9"/>
    <w:qFormat/>
    <w:rsid w:val="00C90EC6"/>
    <w:rPr>
      <w:rFonts w:ascii="黑体" w:eastAsia="黑体" w:hAnsi="黑体"/>
      <w:b/>
      <w:sz w:val="32"/>
      <w:szCs w:val="24"/>
    </w:rPr>
  </w:style>
  <w:style w:type="paragraph" w:customStyle="1" w:styleId="affffffffffffffffff4">
    <w:name w:val="首缩"/>
    <w:basedOn w:val="a8"/>
    <w:qFormat/>
    <w:rsid w:val="00C90EC6"/>
    <w:pPr>
      <w:adjustRightInd w:val="0"/>
      <w:spacing w:line="312" w:lineRule="atLeast"/>
      <w:ind w:firstLine="454"/>
    </w:pPr>
    <w:rPr>
      <w:rFonts w:ascii="Calibri" w:hAnsi="Calibri"/>
      <w:kern w:val="0"/>
      <w:sz w:val="18"/>
      <w:szCs w:val="20"/>
    </w:rPr>
  </w:style>
  <w:style w:type="paragraph" w:customStyle="1" w:styleId="pa-104">
    <w:name w:val="pa-104"/>
    <w:basedOn w:val="a8"/>
    <w:qFormat/>
    <w:rsid w:val="00C90EC6"/>
    <w:pPr>
      <w:widowControl/>
      <w:spacing w:line="280" w:lineRule="atLeast"/>
      <w:ind w:firstLine="500"/>
      <w:jc w:val="left"/>
    </w:pPr>
    <w:rPr>
      <w:rFonts w:ascii="宋体" w:hAnsi="宋体" w:cs="宋体"/>
      <w:kern w:val="0"/>
      <w:sz w:val="24"/>
      <w:szCs w:val="24"/>
    </w:rPr>
  </w:style>
  <w:style w:type="paragraph" w:customStyle="1" w:styleId="0b">
    <w:name w:val="列出段落_0"/>
    <w:basedOn w:val="00"/>
    <w:qFormat/>
    <w:rsid w:val="00C90EC6"/>
    <w:pPr>
      <w:ind w:firstLineChars="200" w:firstLine="420"/>
    </w:pPr>
    <w:rPr>
      <w:rFonts w:ascii="Calibri" w:hAnsi="Calibri" w:cs="Times New Roman"/>
      <w:szCs w:val="22"/>
    </w:rPr>
  </w:style>
  <w:style w:type="paragraph" w:customStyle="1" w:styleId="11f6">
    <w:name w:val="索引 11"/>
    <w:basedOn w:val="a8"/>
    <w:next w:val="a8"/>
    <w:qFormat/>
    <w:rsid w:val="00C90EC6"/>
    <w:pPr>
      <w:spacing w:line="220" w:lineRule="exact"/>
      <w:jc w:val="center"/>
    </w:pPr>
    <w:rPr>
      <w:rFonts w:ascii="??_GB2312" w:eastAsia="Times New Roman" w:hAnsi="Calibri"/>
      <w:szCs w:val="21"/>
    </w:rPr>
  </w:style>
  <w:style w:type="paragraph" w:customStyle="1" w:styleId="affffffffffffffffff5">
    <w:name w:val="术语定义四级条标题"/>
    <w:basedOn w:val="affffffffffffffffff3"/>
    <w:next w:val="affff9"/>
    <w:qFormat/>
    <w:rsid w:val="00C90EC6"/>
  </w:style>
  <w:style w:type="paragraph" w:customStyle="1" w:styleId="affffffffffffffffff6">
    <w:name w:val="项目符号引导"/>
    <w:basedOn w:val="af"/>
    <w:next w:val="af"/>
    <w:qFormat/>
    <w:rsid w:val="00C90EC6"/>
    <w:pPr>
      <w:tabs>
        <w:tab w:val="clear" w:pos="900"/>
      </w:tabs>
      <w:overflowPunct w:val="0"/>
      <w:autoSpaceDE w:val="0"/>
      <w:autoSpaceDN w:val="0"/>
      <w:adjustRightInd w:val="0"/>
      <w:spacing w:before="80" w:beforeAutospacing="0" w:afterLines="0" w:after="160" w:afterAutospacing="0"/>
      <w:ind w:left="720" w:hanging="360"/>
      <w:textAlignment w:val="baseline"/>
    </w:pPr>
    <w:rPr>
      <w:rFonts w:ascii="Calibri" w:hAnsi="Calibri"/>
      <w:sz w:val="20"/>
    </w:rPr>
  </w:style>
  <w:style w:type="paragraph" w:customStyle="1" w:styleId="BJ-01">
    <w:name w:val="BJ-01"/>
    <w:qFormat/>
    <w:rsid w:val="00C90EC6"/>
    <w:pPr>
      <w:tabs>
        <w:tab w:val="left" w:pos="567"/>
      </w:tabs>
      <w:spacing w:before="240" w:line="360" w:lineRule="auto"/>
      <w:ind w:left="567" w:hanging="567"/>
      <w:jc w:val="both"/>
    </w:pPr>
    <w:rPr>
      <w:rFonts w:ascii="Arial" w:hAnsi="Arial"/>
      <w:sz w:val="24"/>
      <w:lang w:val="en-GB" w:eastAsia="de-DE"/>
    </w:rPr>
  </w:style>
  <w:style w:type="paragraph" w:customStyle="1" w:styleId="3h33rdlevel3H3l3CTLevel3TopicHeadingsect123">
    <w:name w:val="样式 标题 3h33rd level3H3l3CTLevel 3 Topic Headingsect1.2.3..."/>
    <w:basedOn w:val="30"/>
    <w:qFormat/>
    <w:rsid w:val="00C90EC6"/>
    <w:pPr>
      <w:keepLines w:val="0"/>
      <w:tabs>
        <w:tab w:val="left" w:pos="720"/>
        <w:tab w:val="left" w:pos="1146"/>
        <w:tab w:val="left" w:pos="1795"/>
      </w:tabs>
      <w:autoSpaceDE w:val="0"/>
      <w:autoSpaceDN w:val="0"/>
      <w:adjustRightInd w:val="0"/>
      <w:spacing w:before="0" w:after="0" w:line="360" w:lineRule="auto"/>
      <w:ind w:left="1795" w:hanging="420"/>
    </w:pPr>
    <w:rPr>
      <w:bCs w:val="0"/>
      <w:color w:val="000000"/>
      <w:spacing w:val="20"/>
      <w:sz w:val="44"/>
      <w:szCs w:val="20"/>
    </w:rPr>
  </w:style>
  <w:style w:type="paragraph" w:customStyle="1" w:styleId="5f0">
    <w:name w:val="国网标准5级"/>
    <w:basedOn w:val="a8"/>
    <w:qFormat/>
    <w:rsid w:val="00C90EC6"/>
    <w:pPr>
      <w:adjustRightInd w:val="0"/>
      <w:snapToGrid w:val="0"/>
      <w:spacing w:beforeLines="50" w:line="360" w:lineRule="auto"/>
    </w:pPr>
    <w:rPr>
      <w:rFonts w:ascii="黑体" w:eastAsia="黑体" w:hAnsi="Calibri"/>
      <w:szCs w:val="20"/>
    </w:rPr>
  </w:style>
  <w:style w:type="paragraph" w:customStyle="1" w:styleId="t2">
    <w:name w:val="t"/>
    <w:basedOn w:val="af5"/>
    <w:qFormat/>
    <w:rsid w:val="00C90EC6"/>
    <w:pPr>
      <w:overflowPunct w:val="0"/>
      <w:topLinePunct/>
      <w:spacing w:line="240" w:lineRule="auto"/>
      <w:jc w:val="center"/>
    </w:pPr>
    <w:rPr>
      <w:rFonts w:ascii="Times New Roman" w:hAnsi="Times New Roman"/>
      <w:color w:val="000000"/>
      <w:kern w:val="0"/>
      <w:sz w:val="18"/>
      <w:szCs w:val="20"/>
    </w:rPr>
  </w:style>
  <w:style w:type="paragraph" w:customStyle="1" w:styleId="td-11">
    <w:name w:val="td-11"/>
    <w:basedOn w:val="a8"/>
    <w:qFormat/>
    <w:rsid w:val="00C90EC6"/>
    <w:pPr>
      <w:widowControl/>
      <w:pBdr>
        <w:top w:val="single" w:sz="4" w:space="0" w:color="000000"/>
        <w:left w:val="single" w:sz="4" w:space="4" w:color="000000"/>
        <w:bottom w:val="single" w:sz="12" w:space="0" w:color="000000"/>
        <w:right w:val="single" w:sz="12" w:space="0" w:color="000000"/>
      </w:pBdr>
      <w:jc w:val="left"/>
    </w:pPr>
    <w:rPr>
      <w:rFonts w:ascii="宋体" w:hAnsi="宋体" w:cs="宋体"/>
      <w:kern w:val="0"/>
      <w:sz w:val="24"/>
      <w:szCs w:val="24"/>
    </w:rPr>
  </w:style>
  <w:style w:type="paragraph" w:customStyle="1" w:styleId="pa-58">
    <w:name w:val="pa-58"/>
    <w:basedOn w:val="a8"/>
    <w:qFormat/>
    <w:rsid w:val="00C90EC6"/>
    <w:pPr>
      <w:widowControl/>
      <w:spacing w:line="300" w:lineRule="atLeast"/>
      <w:ind w:firstLine="300"/>
    </w:pPr>
    <w:rPr>
      <w:rFonts w:ascii="宋体" w:hAnsi="宋体" w:cs="宋体"/>
      <w:kern w:val="0"/>
      <w:sz w:val="24"/>
      <w:szCs w:val="24"/>
    </w:rPr>
  </w:style>
  <w:style w:type="paragraph" w:customStyle="1" w:styleId="CharCharCharCharCharCharCharCharChar1CharCharChar1CharCharCharChar1">
    <w:name w:val="Char Char Char Char Char Char Char Char Char1 Char Char Char1 Char Char Char Char1"/>
    <w:basedOn w:val="a8"/>
    <w:qFormat/>
    <w:rsid w:val="00C90EC6"/>
    <w:rPr>
      <w:rFonts w:ascii="Calibri" w:hAnsi="Calibri"/>
      <w:szCs w:val="20"/>
    </w:rPr>
  </w:style>
  <w:style w:type="paragraph" w:customStyle="1" w:styleId="affffffffffffffffff7">
    <w:name w:val="首页篇眉"/>
    <w:basedOn w:val="af9"/>
    <w:qFormat/>
    <w:rsid w:val="00C90EC6"/>
    <w:pPr>
      <w:keepLines/>
      <w:widowControl/>
      <w:pBdr>
        <w:bottom w:val="none" w:sz="0" w:space="0" w:color="auto"/>
      </w:pBdr>
      <w:tabs>
        <w:tab w:val="clear" w:pos="4153"/>
        <w:tab w:val="clear" w:pos="8306"/>
        <w:tab w:val="center" w:pos="4320"/>
      </w:tabs>
      <w:overflowPunct w:val="0"/>
      <w:autoSpaceDE w:val="0"/>
      <w:autoSpaceDN w:val="0"/>
      <w:adjustRightInd w:val="0"/>
      <w:snapToGrid/>
      <w:textAlignment w:val="baseline"/>
    </w:pPr>
    <w:rPr>
      <w:rFonts w:ascii="Calibri" w:hAnsi="Calibri"/>
      <w:sz w:val="20"/>
      <w:szCs w:val="20"/>
    </w:rPr>
  </w:style>
  <w:style w:type="paragraph" w:customStyle="1" w:styleId="ca-31">
    <w:name w:val="ca-31"/>
    <w:basedOn w:val="a8"/>
    <w:qFormat/>
    <w:rsid w:val="00C90EC6"/>
    <w:pPr>
      <w:widowControl/>
      <w:jc w:val="left"/>
    </w:pPr>
    <w:rPr>
      <w:rFonts w:ascii="??" w:hAnsi="??" w:cs="宋体"/>
      <w:color w:val="000000"/>
      <w:kern w:val="0"/>
      <w:szCs w:val="21"/>
    </w:rPr>
  </w:style>
  <w:style w:type="paragraph" w:customStyle="1" w:styleId="pa-83">
    <w:name w:val="pa-83"/>
    <w:basedOn w:val="a8"/>
    <w:qFormat/>
    <w:rsid w:val="00C90EC6"/>
    <w:pPr>
      <w:widowControl/>
      <w:spacing w:line="560" w:lineRule="atLeast"/>
      <w:jc w:val="center"/>
    </w:pPr>
    <w:rPr>
      <w:rFonts w:ascii="宋体" w:hAnsi="宋体" w:cs="宋体"/>
      <w:kern w:val="0"/>
      <w:sz w:val="24"/>
      <w:szCs w:val="24"/>
    </w:rPr>
  </w:style>
  <w:style w:type="paragraph" w:customStyle="1" w:styleId="pa-36">
    <w:name w:val="pa-36"/>
    <w:basedOn w:val="a8"/>
    <w:rsid w:val="00C90EC6"/>
    <w:pPr>
      <w:widowControl/>
      <w:spacing w:line="360" w:lineRule="atLeast"/>
      <w:ind w:firstLine="3100"/>
      <w:jc w:val="left"/>
    </w:pPr>
    <w:rPr>
      <w:rFonts w:ascii="宋体" w:hAnsi="宋体" w:cs="宋体"/>
      <w:kern w:val="0"/>
      <w:sz w:val="24"/>
      <w:szCs w:val="24"/>
    </w:rPr>
  </w:style>
  <w:style w:type="paragraph" w:customStyle="1" w:styleId="affffffffffffffffff8">
    <w:name w:val="着重线"/>
    <w:basedOn w:val="af3"/>
    <w:qFormat/>
    <w:rsid w:val="00C90EC6"/>
    <w:pPr>
      <w:widowControl/>
      <w:overflowPunct w:val="0"/>
      <w:autoSpaceDE w:val="0"/>
      <w:autoSpaceDN w:val="0"/>
      <w:adjustRightInd w:val="0"/>
      <w:spacing w:after="160"/>
      <w:jc w:val="left"/>
      <w:textAlignment w:val="baseline"/>
    </w:pPr>
    <w:rPr>
      <w:rFonts w:ascii="Calibri" w:hAnsi="Calibri"/>
      <w:b/>
      <w:i/>
      <w:kern w:val="0"/>
      <w:sz w:val="20"/>
      <w:szCs w:val="20"/>
    </w:rPr>
  </w:style>
  <w:style w:type="paragraph" w:customStyle="1" w:styleId="ARTICLE">
    <w:name w:val="ARTICLE"/>
    <w:rsid w:val="00C90EC6"/>
    <w:pPr>
      <w:keepNext/>
      <w:keepLines/>
      <w:spacing w:before="100" w:beforeAutospacing="1" w:after="100" w:afterAutospacing="1" w:line="360" w:lineRule="auto"/>
    </w:pPr>
    <w:rPr>
      <w:rFonts w:ascii="Arial" w:hAnsi="Arial" w:cs="Arial"/>
      <w:caps/>
      <w:u w:val="single"/>
      <w:lang w:eastAsia="en-US"/>
    </w:rPr>
  </w:style>
  <w:style w:type="paragraph" w:customStyle="1" w:styleId="affffffffffffffffff9">
    <w:name w:val="节标"/>
    <w:basedOn w:val="afffffffffffffa"/>
    <w:next w:val="af3"/>
    <w:qFormat/>
    <w:rsid w:val="00C90EC6"/>
    <w:pPr>
      <w:spacing w:after="360"/>
      <w:jc w:val="center"/>
    </w:pPr>
  </w:style>
  <w:style w:type="paragraph" w:customStyle="1" w:styleId="Text---">
    <w:name w:val="Text---"/>
    <w:qFormat/>
    <w:rsid w:val="00C90EC6"/>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eastAsia="en-US"/>
    </w:rPr>
  </w:style>
  <w:style w:type="paragraph" w:customStyle="1" w:styleId="pa-39">
    <w:name w:val="pa-39"/>
    <w:basedOn w:val="a8"/>
    <w:rsid w:val="00C90EC6"/>
    <w:pPr>
      <w:widowControl/>
      <w:spacing w:line="360" w:lineRule="atLeast"/>
      <w:jc w:val="center"/>
    </w:pPr>
    <w:rPr>
      <w:rFonts w:ascii="宋体" w:hAnsi="宋体" w:cs="宋体"/>
      <w:kern w:val="0"/>
      <w:sz w:val="24"/>
      <w:szCs w:val="24"/>
    </w:rPr>
  </w:style>
  <w:style w:type="paragraph" w:customStyle="1" w:styleId="IntenseQuote1">
    <w:name w:val="Intense Quote1"/>
    <w:basedOn w:val="a8"/>
    <w:next w:val="a8"/>
    <w:qFormat/>
    <w:rsid w:val="00C90EC6"/>
    <w:pPr>
      <w:pBdr>
        <w:bottom w:val="single" w:sz="4" w:space="4" w:color="4F81BD"/>
      </w:pBdr>
      <w:spacing w:before="200" w:after="280"/>
      <w:ind w:left="936" w:right="936"/>
    </w:pPr>
    <w:rPr>
      <w:rFonts w:ascii="Calibri" w:hAnsi="Calibri"/>
      <w:b/>
      <w:bCs/>
      <w:i/>
      <w:iCs/>
      <w:color w:val="4F81BD"/>
    </w:rPr>
  </w:style>
  <w:style w:type="paragraph" w:customStyle="1" w:styleId="2ffff6">
    <w:name w:val="投标标题 2"/>
    <w:basedOn w:val="ae"/>
    <w:qFormat/>
    <w:rsid w:val="00C90EC6"/>
    <w:pPr>
      <w:spacing w:before="0" w:after="0"/>
      <w:ind w:firstLineChars="2282" w:firstLine="6290"/>
    </w:pPr>
    <w:rPr>
      <w:rFonts w:ascii="Times New Roman" w:hAnsi="Times New Roman" w:cs="Times New Roman"/>
      <w:b/>
      <w:bCs/>
      <w:sz w:val="28"/>
      <w:szCs w:val="24"/>
    </w:rPr>
  </w:style>
  <w:style w:type="paragraph" w:customStyle="1" w:styleId="Char4CharCharChar1">
    <w:name w:val="Char4 Char Char Char1"/>
    <w:basedOn w:val="af0"/>
    <w:rsid w:val="00C90EC6"/>
    <w:pPr>
      <w:shd w:val="clear" w:color="auto" w:fill="000080"/>
    </w:pPr>
    <w:rPr>
      <w:rFonts w:ascii="Tahoma" w:hAnsi="Tahoma"/>
      <w:kern w:val="0"/>
      <w:sz w:val="24"/>
      <w:szCs w:val="20"/>
    </w:rPr>
  </w:style>
  <w:style w:type="paragraph" w:customStyle="1" w:styleId="Para-----">
    <w:name w:val="Para-----"/>
    <w:rsid w:val="00C90EC6"/>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rPr>
  </w:style>
  <w:style w:type="paragraph" w:customStyle="1" w:styleId="ca-35">
    <w:name w:val="ca-35"/>
    <w:basedOn w:val="a8"/>
    <w:qFormat/>
    <w:rsid w:val="00C90EC6"/>
    <w:pPr>
      <w:widowControl/>
      <w:jc w:val="left"/>
    </w:pPr>
    <w:rPr>
      <w:rFonts w:ascii="Calibri" w:hAnsi="Calibri"/>
      <w:kern w:val="0"/>
      <w:sz w:val="10"/>
      <w:szCs w:val="10"/>
    </w:rPr>
  </w:style>
  <w:style w:type="paragraph" w:customStyle="1" w:styleId="Normal16">
    <w:name w:val="Normal_16"/>
    <w:qFormat/>
    <w:rsid w:val="00C90EC6"/>
    <w:rPr>
      <w:rFonts w:ascii="黑体" w:eastAsia="黑体" w:hAnsi="黑体"/>
      <w:b/>
      <w:sz w:val="32"/>
      <w:szCs w:val="24"/>
    </w:rPr>
  </w:style>
  <w:style w:type="paragraph" w:customStyle="1" w:styleId="pa-73">
    <w:name w:val="pa-73"/>
    <w:basedOn w:val="a8"/>
    <w:qFormat/>
    <w:rsid w:val="00C90EC6"/>
    <w:pPr>
      <w:widowControl/>
      <w:spacing w:line="360" w:lineRule="atLeast"/>
      <w:ind w:firstLine="640"/>
    </w:pPr>
    <w:rPr>
      <w:rFonts w:ascii="宋体" w:hAnsi="宋体" w:cs="宋体"/>
      <w:kern w:val="0"/>
      <w:sz w:val="24"/>
      <w:szCs w:val="24"/>
    </w:rPr>
  </w:style>
  <w:style w:type="paragraph" w:customStyle="1" w:styleId="body0">
    <w:name w:val="body"/>
    <w:basedOn w:val="a8"/>
    <w:rsid w:val="00C90EC6"/>
    <w:pPr>
      <w:adjustRightInd w:val="0"/>
      <w:spacing w:after="120"/>
      <w:textAlignment w:val="baseline"/>
    </w:pPr>
    <w:rPr>
      <w:rFonts w:ascii="宋体" w:hAnsi="Calibri"/>
      <w:kern w:val="0"/>
      <w:sz w:val="24"/>
      <w:szCs w:val="20"/>
    </w:rPr>
  </w:style>
  <w:style w:type="paragraph" w:customStyle="1" w:styleId="ca-0">
    <w:name w:val="ca-0"/>
    <w:basedOn w:val="a8"/>
    <w:qFormat/>
    <w:rsid w:val="00C90EC6"/>
    <w:pPr>
      <w:widowControl/>
      <w:jc w:val="left"/>
    </w:pPr>
    <w:rPr>
      <w:rFonts w:ascii="宋体" w:hAnsi="宋体" w:cs="宋体"/>
      <w:color w:val="000000"/>
      <w:kern w:val="0"/>
      <w:sz w:val="48"/>
      <w:szCs w:val="48"/>
    </w:rPr>
  </w:style>
  <w:style w:type="paragraph" w:customStyle="1" w:styleId="pa-0">
    <w:name w:val="pa-0"/>
    <w:basedOn w:val="a8"/>
    <w:rsid w:val="00C90EC6"/>
    <w:pPr>
      <w:widowControl/>
      <w:spacing w:line="520" w:lineRule="atLeast"/>
      <w:jc w:val="center"/>
    </w:pPr>
    <w:rPr>
      <w:rFonts w:ascii="宋体" w:hAnsi="宋体" w:cs="宋体"/>
      <w:kern w:val="0"/>
      <w:sz w:val="24"/>
      <w:szCs w:val="24"/>
    </w:rPr>
  </w:style>
  <w:style w:type="paragraph" w:customStyle="1" w:styleId="pa-61">
    <w:name w:val="pa-61"/>
    <w:basedOn w:val="a8"/>
    <w:qFormat/>
    <w:rsid w:val="00C90EC6"/>
    <w:pPr>
      <w:widowControl/>
      <w:spacing w:line="240" w:lineRule="atLeast"/>
    </w:pPr>
    <w:rPr>
      <w:rFonts w:ascii="宋体" w:hAnsi="宋体" w:cs="宋体"/>
      <w:kern w:val="0"/>
      <w:sz w:val="24"/>
      <w:szCs w:val="24"/>
    </w:rPr>
  </w:style>
  <w:style w:type="paragraph" w:customStyle="1" w:styleId="2TimesNewRoman50202">
    <w:name w:val="样式 标题 2 + Times New Roman 四号 非加粗 段前: 5 磅 段后: 0 磅 行距: 固定值 20..._2"/>
    <w:basedOn w:val="23"/>
    <w:uiPriority w:val="99"/>
    <w:rsid w:val="00C90EC6"/>
    <w:pPr>
      <w:numPr>
        <w:ilvl w:val="0"/>
        <w:numId w:val="0"/>
      </w:numPr>
      <w:tabs>
        <w:tab w:val="clear" w:pos="1260"/>
      </w:tabs>
      <w:adjustRightInd/>
      <w:spacing w:before="100" w:after="0" w:line="400" w:lineRule="exact"/>
      <w:jc w:val="both"/>
      <w:textAlignment w:val="auto"/>
    </w:pPr>
    <w:rPr>
      <w:rFonts w:ascii="Times New Roman" w:eastAsia="宋体" w:hAnsi="Times New Roman"/>
      <w:b w:val="0"/>
      <w:bCs w:val="0"/>
      <w:sz w:val="28"/>
      <w:szCs w:val="20"/>
    </w:rPr>
  </w:style>
  <w:style w:type="paragraph" w:customStyle="1" w:styleId="xl49">
    <w:name w:val="xl49"/>
    <w:basedOn w:val="a8"/>
    <w:rsid w:val="00C90EC6"/>
    <w:pPr>
      <w:widowControl/>
      <w:pBdr>
        <w:left w:val="single" w:sz="4" w:space="0" w:color="auto"/>
        <w:right w:val="single" w:sz="4" w:space="0" w:color="auto"/>
      </w:pBdr>
      <w:topLinePunct/>
      <w:spacing w:before="100" w:beforeAutospacing="1" w:after="100" w:afterAutospacing="1"/>
      <w:jc w:val="center"/>
      <w:textAlignment w:val="center"/>
    </w:pPr>
    <w:rPr>
      <w:rFonts w:ascii="Calibri" w:hAnsi="Calibri"/>
      <w:kern w:val="0"/>
      <w:sz w:val="16"/>
      <w:szCs w:val="20"/>
    </w:rPr>
  </w:style>
  <w:style w:type="paragraph" w:customStyle="1" w:styleId="Test2">
    <w:name w:val="Test2"/>
    <w:basedOn w:val="21"/>
    <w:qFormat/>
    <w:rsid w:val="00C90EC6"/>
    <w:pPr>
      <w:widowControl/>
      <w:adjustRightInd w:val="0"/>
      <w:snapToGrid w:val="0"/>
      <w:spacing w:before="360" w:after="360" w:line="240" w:lineRule="atLeast"/>
      <w:jc w:val="left"/>
    </w:pPr>
    <w:rPr>
      <w:rFonts w:ascii="宋体" w:eastAsia="宋体"/>
      <w:bCs w:val="0"/>
      <w:kern w:val="0"/>
      <w:sz w:val="28"/>
      <w:szCs w:val="20"/>
    </w:rPr>
  </w:style>
  <w:style w:type="paragraph" w:customStyle="1" w:styleId="CharChar1CharCharCharCharCharCharCharCharCharChar1">
    <w:name w:val="Char Char1 Char Char Char Char Char Char Char Char Char Char1"/>
    <w:basedOn w:val="a8"/>
    <w:rsid w:val="00C90EC6"/>
    <w:pPr>
      <w:widowControl/>
      <w:spacing w:after="160" w:line="240" w:lineRule="exact"/>
      <w:jc w:val="left"/>
    </w:pPr>
    <w:rPr>
      <w:rFonts w:ascii="Calibri" w:hAnsi="Calibri"/>
      <w:szCs w:val="24"/>
    </w:rPr>
  </w:style>
  <w:style w:type="paragraph" w:customStyle="1" w:styleId="yyn">
    <w:name w:val="yyn"/>
    <w:basedOn w:val="a8"/>
    <w:rsid w:val="00C90EC6"/>
    <w:pPr>
      <w:keepNext/>
      <w:widowControl/>
      <w:overflowPunct w:val="0"/>
      <w:autoSpaceDE w:val="0"/>
      <w:autoSpaceDN w:val="0"/>
      <w:adjustRightInd w:val="0"/>
      <w:spacing w:line="360" w:lineRule="auto"/>
      <w:ind w:right="562" w:firstLine="567"/>
      <w:jc w:val="left"/>
      <w:textAlignment w:val="baseline"/>
    </w:pPr>
    <w:rPr>
      <w:rFonts w:ascii="宋体" w:eastAsia="楷体_GB2312" w:hAnsi="Calibri"/>
      <w:kern w:val="16"/>
      <w:sz w:val="24"/>
      <w:szCs w:val="20"/>
    </w:rPr>
  </w:style>
  <w:style w:type="paragraph" w:customStyle="1" w:styleId="ST205">
    <w:name w:val="ST20_5"/>
    <w:basedOn w:val="a8"/>
    <w:rsid w:val="00C90EC6"/>
    <w:pPr>
      <w:autoSpaceDE w:val="0"/>
      <w:autoSpaceDN w:val="0"/>
      <w:adjustRightInd w:val="0"/>
      <w:ind w:left="2100" w:hanging="420"/>
      <w:jc w:val="left"/>
      <w:textAlignment w:val="baseline"/>
    </w:pPr>
    <w:rPr>
      <w:rFonts w:ascii="宋体" w:hAnsi="Tms Rmn"/>
      <w:kern w:val="0"/>
      <w:szCs w:val="20"/>
    </w:rPr>
  </w:style>
  <w:style w:type="paragraph" w:customStyle="1" w:styleId="font15">
    <w:name w:val="font15"/>
    <w:basedOn w:val="a8"/>
    <w:rsid w:val="00C90EC6"/>
    <w:pPr>
      <w:widowControl/>
      <w:spacing w:before="100" w:beforeAutospacing="1" w:after="100" w:afterAutospacing="1"/>
      <w:jc w:val="left"/>
    </w:pPr>
    <w:rPr>
      <w:rFonts w:ascii="Calibri" w:hAnsi="Calibri"/>
      <w:b/>
      <w:color w:val="000000"/>
      <w:kern w:val="0"/>
      <w:sz w:val="15"/>
      <w:szCs w:val="20"/>
    </w:rPr>
  </w:style>
  <w:style w:type="paragraph" w:customStyle="1" w:styleId="affffffffffffffffffa">
    <w:name w:val="列项·"/>
    <w:qFormat/>
    <w:rsid w:val="00C90EC6"/>
    <w:pPr>
      <w:tabs>
        <w:tab w:val="left" w:pos="780"/>
        <w:tab w:val="left" w:pos="840"/>
      </w:tabs>
      <w:ind w:leftChars="200" w:left="840" w:hangingChars="200" w:hanging="200"/>
      <w:jc w:val="both"/>
    </w:pPr>
    <w:rPr>
      <w:rFonts w:ascii="宋体" w:hAnsi="Calibri"/>
      <w:sz w:val="21"/>
    </w:rPr>
  </w:style>
  <w:style w:type="paragraph" w:customStyle="1" w:styleId="affffffffffffffffffb">
    <w:name w:val="封面标准文稿类别"/>
    <w:qFormat/>
    <w:rsid w:val="00C90EC6"/>
    <w:pPr>
      <w:spacing w:before="440" w:line="400" w:lineRule="exact"/>
      <w:jc w:val="center"/>
    </w:pPr>
    <w:rPr>
      <w:rFonts w:ascii="宋体" w:hAnsi="Calibri"/>
      <w:sz w:val="24"/>
    </w:rPr>
  </w:style>
  <w:style w:type="paragraph" w:customStyle="1" w:styleId="ca-43">
    <w:name w:val="ca-43"/>
    <w:basedOn w:val="a8"/>
    <w:rsid w:val="00C90EC6"/>
    <w:pPr>
      <w:widowControl/>
      <w:jc w:val="left"/>
    </w:pPr>
    <w:rPr>
      <w:rFonts w:ascii="宋体" w:hAnsi="宋体" w:cs="宋体"/>
      <w:color w:val="000000"/>
      <w:kern w:val="0"/>
      <w:sz w:val="44"/>
      <w:szCs w:val="44"/>
    </w:rPr>
  </w:style>
  <w:style w:type="paragraph" w:customStyle="1" w:styleId="ca-3">
    <w:name w:val="ca-3"/>
    <w:basedOn w:val="a8"/>
    <w:rsid w:val="00C90EC6"/>
    <w:pPr>
      <w:widowControl/>
      <w:jc w:val="left"/>
    </w:pPr>
    <w:rPr>
      <w:rFonts w:ascii="Calibri" w:hAnsi="Calibri"/>
      <w:b/>
      <w:bCs/>
      <w:color w:val="000000"/>
      <w:spacing w:val="-20"/>
      <w:kern w:val="0"/>
      <w:sz w:val="48"/>
      <w:szCs w:val="48"/>
    </w:rPr>
  </w:style>
  <w:style w:type="paragraph" w:customStyle="1" w:styleId="12a">
    <w:name w:val="正文缩进12"/>
    <w:basedOn w:val="a8"/>
    <w:rsid w:val="00C90EC6"/>
    <w:pPr>
      <w:spacing w:after="120" w:line="360" w:lineRule="auto"/>
      <w:ind w:firstLineChars="200" w:firstLine="200"/>
    </w:pPr>
    <w:rPr>
      <w:rFonts w:ascii="Calibri" w:hAnsi="Calibri"/>
      <w:sz w:val="24"/>
      <w:szCs w:val="20"/>
    </w:rPr>
  </w:style>
  <w:style w:type="paragraph" w:customStyle="1" w:styleId="10015">
    <w:name w:val="样式 标题 1 + 五号 黑色 段前: 0 磅 段后: 0 磅 行距: 1.5 倍行距"/>
    <w:basedOn w:val="12"/>
    <w:rsid w:val="00C90EC6"/>
    <w:pPr>
      <w:keepNext/>
      <w:keepLines/>
      <w:widowControl/>
      <w:tabs>
        <w:tab w:val="left" w:pos="425"/>
      </w:tabs>
      <w:adjustRightInd/>
      <w:ind w:left="425" w:hanging="425"/>
      <w:jc w:val="left"/>
    </w:pPr>
    <w:rPr>
      <w:rFonts w:ascii="黑体" w:eastAsia="黑体" w:hAnsi="Calibri"/>
      <w:bCs w:val="0"/>
      <w:color w:val="000000"/>
      <w:kern w:val="2"/>
      <w:sz w:val="21"/>
      <w:szCs w:val="20"/>
    </w:rPr>
  </w:style>
  <w:style w:type="paragraph" w:customStyle="1" w:styleId="103">
    <w:name w:val="正文_10"/>
    <w:qFormat/>
    <w:rsid w:val="00C90EC6"/>
    <w:pPr>
      <w:widowControl w:val="0"/>
      <w:jc w:val="both"/>
    </w:pPr>
    <w:rPr>
      <w:kern w:val="2"/>
      <w:sz w:val="21"/>
      <w:szCs w:val="24"/>
    </w:rPr>
  </w:style>
  <w:style w:type="paragraph" w:customStyle="1" w:styleId="affffffffffffffffffc">
    <w:name w:val="数字编号列项（二级）"/>
    <w:qFormat/>
    <w:rsid w:val="00C90EC6"/>
    <w:pPr>
      <w:tabs>
        <w:tab w:val="left" w:pos="900"/>
      </w:tabs>
      <w:ind w:leftChars="400" w:left="400" w:hangingChars="200" w:hanging="200"/>
      <w:jc w:val="both"/>
    </w:pPr>
    <w:rPr>
      <w:rFonts w:ascii="宋体" w:hAnsi="Calibri"/>
      <w:sz w:val="21"/>
    </w:rPr>
  </w:style>
  <w:style w:type="paragraph" w:customStyle="1" w:styleId="CharChar2CharCharCharChar1">
    <w:name w:val="Char Char2 Char Char Char Char1"/>
    <w:basedOn w:val="a8"/>
    <w:qFormat/>
    <w:rsid w:val="00C90EC6"/>
    <w:rPr>
      <w:rFonts w:ascii="Tahoma" w:hAnsi="Tahoma"/>
      <w:kern w:val="0"/>
      <w:sz w:val="24"/>
      <w:szCs w:val="20"/>
    </w:rPr>
  </w:style>
  <w:style w:type="paragraph" w:customStyle="1" w:styleId="ca-12">
    <w:name w:val="ca-12"/>
    <w:basedOn w:val="a8"/>
    <w:qFormat/>
    <w:rsid w:val="00C90EC6"/>
    <w:pPr>
      <w:widowControl/>
      <w:jc w:val="left"/>
    </w:pPr>
    <w:rPr>
      <w:rFonts w:ascii="Calibri" w:hAnsi="Calibri"/>
      <w:color w:val="000000"/>
      <w:kern w:val="0"/>
      <w:sz w:val="32"/>
      <w:szCs w:val="32"/>
    </w:rPr>
  </w:style>
  <w:style w:type="paragraph" w:customStyle="1" w:styleId="Normal12">
    <w:name w:val="Normal_12"/>
    <w:qFormat/>
    <w:rsid w:val="00C90EC6"/>
    <w:rPr>
      <w:rFonts w:ascii="黑体" w:eastAsia="黑体" w:hAnsi="黑体"/>
      <w:b/>
      <w:sz w:val="32"/>
      <w:szCs w:val="24"/>
    </w:rPr>
  </w:style>
  <w:style w:type="paragraph" w:customStyle="1" w:styleId="pa-122">
    <w:name w:val="pa-122"/>
    <w:basedOn w:val="a8"/>
    <w:qFormat/>
    <w:rsid w:val="00C90EC6"/>
    <w:pPr>
      <w:widowControl/>
      <w:spacing w:line="360" w:lineRule="atLeast"/>
      <w:jc w:val="center"/>
    </w:pPr>
    <w:rPr>
      <w:rFonts w:ascii="宋体" w:hAnsi="宋体" w:cs="宋体"/>
      <w:kern w:val="0"/>
      <w:sz w:val="24"/>
      <w:szCs w:val="24"/>
    </w:rPr>
  </w:style>
  <w:style w:type="paragraph" w:customStyle="1" w:styleId="1fffffa">
    <w:name w:val="批注文字1"/>
    <w:basedOn w:val="a8"/>
    <w:qFormat/>
    <w:rsid w:val="00C90EC6"/>
    <w:pPr>
      <w:jc w:val="left"/>
    </w:pPr>
    <w:rPr>
      <w:rFonts w:ascii="Calibri" w:hAnsi="Calibri"/>
      <w:kern w:val="0"/>
      <w:szCs w:val="20"/>
    </w:rPr>
  </w:style>
  <w:style w:type="paragraph" w:customStyle="1" w:styleId="affffffffffffffffffd">
    <w:name w:val="条文脚注"/>
    <w:basedOn w:val="afc"/>
    <w:qFormat/>
    <w:rsid w:val="00C90EC6"/>
    <w:pPr>
      <w:tabs>
        <w:tab w:val="left" w:pos="360"/>
        <w:tab w:val="left" w:pos="916"/>
      </w:tabs>
      <w:ind w:leftChars="200" w:left="200" w:hanging="900"/>
      <w:jc w:val="both"/>
    </w:pPr>
    <w:rPr>
      <w:rFonts w:ascii="宋体" w:hAnsi="Calibri"/>
      <w:szCs w:val="20"/>
    </w:rPr>
  </w:style>
  <w:style w:type="paragraph" w:customStyle="1" w:styleId="Char1CharCharCharCharCharCharCharCharCharCharChar">
    <w:name w:val="Char1 Char Char Char Char Char Char Char Char Char Char Char"/>
    <w:basedOn w:val="a8"/>
    <w:rsid w:val="00C90EC6"/>
    <w:pPr>
      <w:pageBreakBefore/>
      <w:tabs>
        <w:tab w:val="left" w:pos="432"/>
      </w:tabs>
      <w:ind w:left="432" w:hanging="432"/>
    </w:pPr>
    <w:rPr>
      <w:rFonts w:ascii="Tahoma" w:hAnsi="Tahoma"/>
      <w:sz w:val="24"/>
      <w:szCs w:val="20"/>
    </w:rPr>
  </w:style>
  <w:style w:type="paragraph" w:customStyle="1" w:styleId="ca-36">
    <w:name w:val="ca-36"/>
    <w:basedOn w:val="a8"/>
    <w:qFormat/>
    <w:rsid w:val="00C90EC6"/>
    <w:pPr>
      <w:widowControl/>
      <w:jc w:val="left"/>
    </w:pPr>
    <w:rPr>
      <w:rFonts w:ascii="宋体" w:hAnsi="宋体" w:cs="宋体"/>
      <w:b/>
      <w:bCs/>
      <w:spacing w:val="-20"/>
      <w:kern w:val="0"/>
      <w:szCs w:val="21"/>
    </w:rPr>
  </w:style>
  <w:style w:type="paragraph" w:customStyle="1" w:styleId="4f6">
    <w:name w:val="国网标准4级"/>
    <w:basedOn w:val="affffffff9"/>
    <w:qFormat/>
    <w:rsid w:val="00C90EC6"/>
    <w:pPr>
      <w:ind w:firstLineChars="0" w:firstLine="0"/>
    </w:pPr>
    <w:rPr>
      <w:rFonts w:ascii="黑体" w:eastAsia="黑体"/>
    </w:rPr>
  </w:style>
  <w:style w:type="paragraph" w:customStyle="1" w:styleId="1fffffb">
    <w:name w:val="－列表1"/>
    <w:basedOn w:val="a8"/>
    <w:qFormat/>
    <w:rsid w:val="00C90EC6"/>
    <w:pPr>
      <w:jc w:val="center"/>
    </w:pPr>
    <w:rPr>
      <w:rFonts w:ascii="Calibri" w:hAnsi="Calibri"/>
      <w:kern w:val="0"/>
      <w:sz w:val="24"/>
      <w:szCs w:val="20"/>
    </w:rPr>
  </w:style>
  <w:style w:type="paragraph" w:customStyle="1" w:styleId="pa-129">
    <w:name w:val="pa-129"/>
    <w:basedOn w:val="a8"/>
    <w:qFormat/>
    <w:rsid w:val="00C90EC6"/>
    <w:pPr>
      <w:widowControl/>
      <w:spacing w:line="300" w:lineRule="atLeast"/>
    </w:pPr>
    <w:rPr>
      <w:rFonts w:ascii="宋体" w:hAnsi="宋体" w:cs="宋体"/>
      <w:kern w:val="0"/>
      <w:sz w:val="24"/>
      <w:szCs w:val="24"/>
    </w:rPr>
  </w:style>
  <w:style w:type="paragraph" w:customStyle="1" w:styleId="CharCharCharCharCharCharCharCharCharCharCharCharCharCharCharCharCharChar">
    <w:name w:val="Char Char Char Char Char Char Char Char Char Char Char Char Char Char Char Char Char Char"/>
    <w:basedOn w:val="a8"/>
    <w:rsid w:val="00C90EC6"/>
    <w:rPr>
      <w:rFonts w:ascii="Tahoma" w:hAnsi="Tahoma"/>
      <w:kern w:val="0"/>
      <w:sz w:val="24"/>
      <w:szCs w:val="20"/>
    </w:rPr>
  </w:style>
  <w:style w:type="paragraph" w:customStyle="1" w:styleId="BJ-03">
    <w:name w:val="BJ-03"/>
    <w:qFormat/>
    <w:rsid w:val="00C90EC6"/>
    <w:pPr>
      <w:widowControl w:val="0"/>
      <w:spacing w:before="120" w:after="120" w:line="360" w:lineRule="auto"/>
      <w:ind w:left="2552" w:hanging="567"/>
      <w:jc w:val="both"/>
    </w:pPr>
    <w:rPr>
      <w:rFonts w:ascii="Arial" w:hAnsi="Arial"/>
      <w:sz w:val="24"/>
      <w:lang w:val="de-DE" w:eastAsia="de-DE"/>
    </w:rPr>
  </w:style>
  <w:style w:type="paragraph" w:customStyle="1" w:styleId="pa-55">
    <w:name w:val="pa-55"/>
    <w:basedOn w:val="a8"/>
    <w:qFormat/>
    <w:rsid w:val="00C90EC6"/>
    <w:pPr>
      <w:widowControl/>
      <w:spacing w:line="300" w:lineRule="atLeast"/>
      <w:ind w:firstLine="480"/>
      <w:jc w:val="center"/>
    </w:pPr>
    <w:rPr>
      <w:rFonts w:ascii="宋体" w:hAnsi="宋体" w:cs="宋体"/>
      <w:kern w:val="0"/>
      <w:sz w:val="24"/>
      <w:szCs w:val="24"/>
    </w:rPr>
  </w:style>
  <w:style w:type="paragraph" w:customStyle="1" w:styleId="210251025">
    <w:name w:val="样式 标题 2 + 黑体 段前: 10.25 磅 段后: 10.25 磅 行距: 单倍行距"/>
    <w:basedOn w:val="21"/>
    <w:qFormat/>
    <w:rsid w:val="00C90EC6"/>
    <w:pPr>
      <w:adjustRightInd w:val="0"/>
      <w:spacing w:beforeLines="50" w:afterLines="50" w:line="240" w:lineRule="auto"/>
      <w:ind w:firstLine="420"/>
      <w:jc w:val="left"/>
      <w:textAlignment w:val="baseline"/>
    </w:pPr>
    <w:rPr>
      <w:rFonts w:ascii="黑体" w:hAnsi="黑体"/>
      <w:bCs w:val="0"/>
      <w:kern w:val="0"/>
      <w:sz w:val="24"/>
      <w:szCs w:val="20"/>
      <w:lang w:val="zh-CN"/>
    </w:rPr>
  </w:style>
  <w:style w:type="paragraph" w:customStyle="1" w:styleId="affffffffffffffffffe">
    <w:name w:val="标准段落"/>
    <w:basedOn w:val="a8"/>
    <w:qFormat/>
    <w:rsid w:val="00C90EC6"/>
    <w:pPr>
      <w:tabs>
        <w:tab w:val="left" w:pos="709"/>
      </w:tabs>
      <w:topLinePunct/>
      <w:autoSpaceDE w:val="0"/>
      <w:autoSpaceDN w:val="0"/>
      <w:spacing w:beforeLines="50" w:afterLines="50" w:line="360" w:lineRule="auto"/>
      <w:ind w:firstLineChars="200" w:firstLine="640"/>
      <w:jc w:val="left"/>
    </w:pPr>
    <w:rPr>
      <w:rFonts w:ascii="仿宋_GB2312" w:eastAsia="仿宋_GB2312" w:hAnsi="宋体"/>
      <w:sz w:val="32"/>
      <w:szCs w:val="20"/>
    </w:rPr>
  </w:style>
  <w:style w:type="paragraph" w:customStyle="1" w:styleId="Alina-">
    <w:name w:val="Alinéa -"/>
    <w:qFormat/>
    <w:rsid w:val="00C90EC6"/>
    <w:pPr>
      <w:tabs>
        <w:tab w:val="left" w:pos="1381"/>
      </w:tabs>
      <w:spacing w:line="360" w:lineRule="auto"/>
      <w:ind w:left="284"/>
      <w:jc w:val="both"/>
    </w:pPr>
    <w:rPr>
      <w:rFonts w:ascii="Arial" w:hAnsi="Arial" w:cs="Arial"/>
      <w:lang w:val="en-GB" w:eastAsia="fr-FR"/>
    </w:rPr>
  </w:style>
  <w:style w:type="paragraph" w:customStyle="1" w:styleId="afffffffffffffffffff">
    <w:name w:val="其他标准称谓"/>
    <w:qFormat/>
    <w:rsid w:val="00C90EC6"/>
    <w:pPr>
      <w:spacing w:line="0" w:lineRule="atLeast"/>
      <w:jc w:val="distribute"/>
    </w:pPr>
    <w:rPr>
      <w:rFonts w:ascii="黑体" w:eastAsia="黑体" w:hAnsi="宋体"/>
      <w:sz w:val="52"/>
    </w:rPr>
  </w:style>
  <w:style w:type="paragraph" w:customStyle="1" w:styleId="3x">
    <w:name w:val="3x"/>
    <w:basedOn w:val="21"/>
    <w:qFormat/>
    <w:rsid w:val="00C90EC6"/>
    <w:pPr>
      <w:topLinePunct/>
      <w:snapToGrid w:val="0"/>
      <w:spacing w:before="0" w:after="0" w:line="312" w:lineRule="exact"/>
    </w:pPr>
    <w:rPr>
      <w:b w:val="0"/>
      <w:bCs w:val="0"/>
      <w:szCs w:val="20"/>
    </w:rPr>
  </w:style>
  <w:style w:type="paragraph" w:customStyle="1" w:styleId="afffffffffffffffffff0">
    <w:name w:val="目次、索引正文"/>
    <w:qFormat/>
    <w:rsid w:val="00C90EC6"/>
    <w:pPr>
      <w:spacing w:line="320" w:lineRule="exact"/>
      <w:jc w:val="both"/>
    </w:pPr>
    <w:rPr>
      <w:rFonts w:ascii="宋体" w:hAnsi="Calibri"/>
      <w:sz w:val="21"/>
    </w:rPr>
  </w:style>
  <w:style w:type="paragraph" w:customStyle="1" w:styleId="1CharCharCharCharCharCharCharCharCharCharCharCharChar">
    <w:name w:val="1 Char Char Char Char Char Char Char Char Char Char Char Char Char"/>
    <w:basedOn w:val="a8"/>
    <w:qFormat/>
    <w:rsid w:val="00C90EC6"/>
    <w:pPr>
      <w:widowControl/>
      <w:spacing w:after="160" w:line="240" w:lineRule="exact"/>
      <w:jc w:val="left"/>
    </w:pPr>
    <w:rPr>
      <w:rFonts w:ascii="Verdana" w:eastAsia="Times New Roman" w:hAnsi="Verdana"/>
      <w:kern w:val="0"/>
      <w:sz w:val="20"/>
      <w:szCs w:val="20"/>
      <w:lang w:eastAsia="en-US"/>
    </w:rPr>
  </w:style>
  <w:style w:type="paragraph" w:customStyle="1" w:styleId="pa-28">
    <w:name w:val="pa-28"/>
    <w:basedOn w:val="a8"/>
    <w:qFormat/>
    <w:rsid w:val="00C90EC6"/>
    <w:pPr>
      <w:widowControl/>
      <w:spacing w:line="360" w:lineRule="atLeast"/>
      <w:ind w:firstLine="420"/>
      <w:jc w:val="left"/>
    </w:pPr>
    <w:rPr>
      <w:rFonts w:ascii="宋体" w:hAnsi="宋体" w:cs="宋体"/>
      <w:kern w:val="0"/>
      <w:sz w:val="24"/>
      <w:szCs w:val="24"/>
    </w:rPr>
  </w:style>
  <w:style w:type="paragraph" w:customStyle="1" w:styleId="ca-17">
    <w:name w:val="ca-17"/>
    <w:basedOn w:val="a8"/>
    <w:qFormat/>
    <w:rsid w:val="00C90EC6"/>
    <w:pPr>
      <w:widowControl/>
      <w:jc w:val="left"/>
    </w:pPr>
    <w:rPr>
      <w:rFonts w:ascii="Calibri" w:hAnsi="Calibri"/>
      <w:b/>
      <w:bCs/>
      <w:spacing w:val="-20"/>
      <w:kern w:val="0"/>
      <w:sz w:val="24"/>
      <w:szCs w:val="24"/>
    </w:rPr>
  </w:style>
  <w:style w:type="paragraph" w:customStyle="1" w:styleId="afffffffffffffffffff1">
    <w:name w:val="列表结尾"/>
    <w:basedOn w:val="afb"/>
    <w:next w:val="af3"/>
    <w:rsid w:val="00C90EC6"/>
    <w:pPr>
      <w:widowControl/>
      <w:tabs>
        <w:tab w:val="left" w:pos="720"/>
      </w:tabs>
      <w:overflowPunct w:val="0"/>
      <w:autoSpaceDE w:val="0"/>
      <w:autoSpaceDN w:val="0"/>
      <w:adjustRightInd w:val="0"/>
      <w:spacing w:after="240"/>
      <w:ind w:left="720" w:firstLineChars="0" w:hanging="360"/>
      <w:jc w:val="left"/>
      <w:textAlignment w:val="baseline"/>
    </w:pPr>
    <w:rPr>
      <w:rFonts w:ascii="Calibri" w:hAnsi="Calibri"/>
      <w:kern w:val="0"/>
      <w:sz w:val="20"/>
      <w:szCs w:val="20"/>
    </w:rPr>
  </w:style>
  <w:style w:type="paragraph" w:customStyle="1" w:styleId="afffffffffffffffffff2">
    <w:name w:val="正文块"/>
    <w:basedOn w:val="af3"/>
    <w:qFormat/>
    <w:rsid w:val="00C90EC6"/>
    <w:pPr>
      <w:keepNext/>
      <w:widowControl/>
      <w:overflowPunct w:val="0"/>
      <w:autoSpaceDE w:val="0"/>
      <w:autoSpaceDN w:val="0"/>
      <w:adjustRightInd w:val="0"/>
      <w:spacing w:after="160"/>
      <w:jc w:val="left"/>
      <w:textAlignment w:val="baseline"/>
    </w:pPr>
    <w:rPr>
      <w:rFonts w:ascii="Calibri" w:hAnsi="Calibri"/>
      <w:kern w:val="0"/>
      <w:sz w:val="20"/>
      <w:szCs w:val="20"/>
    </w:rPr>
  </w:style>
  <w:style w:type="paragraph" w:customStyle="1" w:styleId="ca-37">
    <w:name w:val="ca-37"/>
    <w:basedOn w:val="a8"/>
    <w:qFormat/>
    <w:rsid w:val="00C90EC6"/>
    <w:pPr>
      <w:widowControl/>
      <w:jc w:val="left"/>
    </w:pPr>
    <w:rPr>
      <w:rFonts w:ascii="宋体" w:hAnsi="宋体" w:cs="宋体"/>
      <w:color w:val="000000"/>
      <w:kern w:val="0"/>
      <w:szCs w:val="21"/>
    </w:rPr>
  </w:style>
  <w:style w:type="paragraph" w:customStyle="1" w:styleId="ca-53">
    <w:name w:val="ca-53"/>
    <w:basedOn w:val="a8"/>
    <w:qFormat/>
    <w:rsid w:val="00C90EC6"/>
    <w:pPr>
      <w:widowControl/>
      <w:jc w:val="left"/>
    </w:pPr>
    <w:rPr>
      <w:rFonts w:ascii="Calibri" w:hAnsi="Calibri"/>
      <w:b/>
      <w:bCs/>
      <w:spacing w:val="-20"/>
      <w:kern w:val="0"/>
      <w:sz w:val="36"/>
      <w:szCs w:val="36"/>
    </w:rPr>
  </w:style>
  <w:style w:type="paragraph" w:customStyle="1" w:styleId="NoSpacing12">
    <w:name w:val="No Spacing12"/>
    <w:qFormat/>
    <w:rsid w:val="00C90EC6"/>
    <w:pPr>
      <w:widowControl w:val="0"/>
      <w:jc w:val="both"/>
    </w:pPr>
    <w:rPr>
      <w:rFonts w:ascii="Calibri" w:hAnsi="Calibri"/>
      <w:kern w:val="2"/>
      <w:sz w:val="21"/>
      <w:szCs w:val="24"/>
    </w:rPr>
  </w:style>
  <w:style w:type="paragraph" w:customStyle="1" w:styleId="wz4">
    <w:name w:val="wz标题4"/>
    <w:basedOn w:val="40"/>
    <w:next w:val="wz1"/>
    <w:qFormat/>
    <w:rsid w:val="00C90EC6"/>
    <w:pPr>
      <w:keepLines w:val="0"/>
      <w:tabs>
        <w:tab w:val="left" w:pos="600"/>
        <w:tab w:val="left" w:pos="1200"/>
      </w:tabs>
      <w:autoSpaceDE w:val="0"/>
      <w:autoSpaceDN w:val="0"/>
      <w:spacing w:before="0" w:after="0" w:line="360" w:lineRule="auto"/>
      <w:textAlignment w:val="bottom"/>
    </w:pPr>
    <w:rPr>
      <w:rFonts w:ascii="宋体" w:eastAsia="宋体" w:hAnsi="华文仿宋"/>
      <w:bCs w:val="0"/>
      <w:sz w:val="24"/>
      <w:szCs w:val="20"/>
    </w:rPr>
  </w:style>
  <w:style w:type="paragraph" w:customStyle="1" w:styleId="Para----">
    <w:name w:val="Para----"/>
    <w:qFormat/>
    <w:rsid w:val="00C90EC6"/>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eastAsia="en-US"/>
    </w:rPr>
  </w:style>
  <w:style w:type="paragraph" w:customStyle="1" w:styleId="xl52">
    <w:name w:val="xl52"/>
    <w:basedOn w:val="a8"/>
    <w:rsid w:val="00C90EC6"/>
    <w:pPr>
      <w:widowControl/>
      <w:pBdr>
        <w:left w:val="single" w:sz="4" w:space="0" w:color="auto"/>
        <w:right w:val="single" w:sz="4" w:space="0" w:color="auto"/>
      </w:pBdr>
      <w:shd w:val="clear" w:color="auto" w:fill="C0C0C0"/>
      <w:topLinePunct/>
      <w:spacing w:before="100" w:beforeAutospacing="1" w:after="100" w:afterAutospacing="1"/>
      <w:jc w:val="center"/>
      <w:textAlignment w:val="center"/>
    </w:pPr>
    <w:rPr>
      <w:rFonts w:ascii="Calibri" w:hAnsi="Calibri"/>
      <w:kern w:val="0"/>
      <w:sz w:val="16"/>
      <w:szCs w:val="20"/>
    </w:rPr>
  </w:style>
  <w:style w:type="paragraph" w:customStyle="1" w:styleId="pa-64">
    <w:name w:val="pa-64"/>
    <w:basedOn w:val="a8"/>
    <w:qFormat/>
    <w:rsid w:val="00C90EC6"/>
    <w:pPr>
      <w:widowControl/>
      <w:spacing w:line="360" w:lineRule="atLeast"/>
      <w:ind w:firstLine="560"/>
      <w:jc w:val="left"/>
    </w:pPr>
    <w:rPr>
      <w:rFonts w:ascii="宋体" w:hAnsi="宋体" w:cs="宋体"/>
      <w:kern w:val="0"/>
      <w:sz w:val="24"/>
      <w:szCs w:val="24"/>
    </w:rPr>
  </w:style>
  <w:style w:type="paragraph" w:customStyle="1" w:styleId="afffffffffffffffffff3">
    <w:name w:val="正文文字表格居中"/>
    <w:basedOn w:val="a8"/>
    <w:next w:val="28"/>
    <w:qFormat/>
    <w:rsid w:val="00C90EC6"/>
    <w:pPr>
      <w:snapToGrid w:val="0"/>
      <w:spacing w:line="360" w:lineRule="auto"/>
    </w:pPr>
    <w:rPr>
      <w:rFonts w:ascii="宋体" w:hAnsi="Calibri"/>
      <w:b/>
      <w:sz w:val="24"/>
      <w:szCs w:val="20"/>
    </w:rPr>
  </w:style>
  <w:style w:type="paragraph" w:customStyle="1" w:styleId="3section33l3Level3HeadH3heading3h3BoldHeadbhChar">
    <w:name w:val="样式 样式 标题 3section:33l3Level 3 HeadH3heading 3h3Bold Headbh... + ... Char"/>
    <w:basedOn w:val="a8"/>
    <w:qFormat/>
    <w:rsid w:val="00C90EC6"/>
    <w:pPr>
      <w:keepNext/>
      <w:keepLines/>
      <w:spacing w:beforeLines="50" w:afterLines="50" w:line="360" w:lineRule="auto"/>
      <w:ind w:leftChars="400" w:left="800"/>
      <w:outlineLvl w:val="2"/>
    </w:pPr>
    <w:rPr>
      <w:rFonts w:ascii="宋体" w:hAnsi="宋体" w:cs="宋体"/>
      <w:b/>
      <w:bCs/>
      <w:color w:val="FF0000"/>
      <w:sz w:val="24"/>
      <w:szCs w:val="24"/>
    </w:rPr>
  </w:style>
  <w:style w:type="paragraph" w:customStyle="1" w:styleId="afffffffffffffffffff4">
    <w:name w:val="图形标题"/>
    <w:basedOn w:val="ae"/>
    <w:qFormat/>
    <w:rsid w:val="00C90EC6"/>
    <w:pPr>
      <w:topLinePunct/>
      <w:spacing w:before="0" w:after="0"/>
      <w:jc w:val="center"/>
    </w:pPr>
    <w:rPr>
      <w:rFonts w:ascii="宋体" w:eastAsia="宋体" w:hAnsi="Plotter" w:cs="Times New Roman"/>
      <w:sz w:val="21"/>
    </w:rPr>
  </w:style>
  <w:style w:type="paragraph" w:customStyle="1" w:styleId="afffffffffffffffffff5">
    <w:name w:val="术语定义三级条标题"/>
    <w:basedOn w:val="affffffffffffffffff3"/>
    <w:next w:val="affff9"/>
    <w:qFormat/>
    <w:rsid w:val="00C90EC6"/>
    <w:pPr>
      <w:tabs>
        <w:tab w:val="clear" w:pos="425"/>
        <w:tab w:val="left" w:pos="2100"/>
      </w:tabs>
      <w:ind w:left="2100" w:hanging="420"/>
    </w:pPr>
  </w:style>
  <w:style w:type="paragraph" w:customStyle="1" w:styleId="4f7">
    <w:name w:val="样式 4"/>
    <w:basedOn w:val="a8"/>
    <w:qFormat/>
    <w:rsid w:val="00C90EC6"/>
    <w:pPr>
      <w:topLinePunct/>
      <w:ind w:left="1260" w:hanging="420"/>
    </w:pPr>
    <w:rPr>
      <w:rFonts w:ascii="Calibri" w:hAnsi="Calibri"/>
      <w:kern w:val="21"/>
      <w:szCs w:val="20"/>
    </w:rPr>
  </w:style>
  <w:style w:type="paragraph" w:customStyle="1" w:styleId="4ArialArial">
    <w:name w:val="样式 样式 标题 4 + Arial四号 + 加粗 + Arial 五号"/>
    <w:basedOn w:val="40"/>
    <w:qFormat/>
    <w:rsid w:val="00C90EC6"/>
    <w:pPr>
      <w:keepLines w:val="0"/>
      <w:widowControl/>
      <w:tabs>
        <w:tab w:val="left" w:pos="720"/>
      </w:tabs>
      <w:kinsoku w:val="0"/>
      <w:overflowPunct w:val="0"/>
      <w:spacing w:before="0" w:after="0" w:line="360" w:lineRule="auto"/>
      <w:jc w:val="center"/>
      <w:textAlignment w:val="bottom"/>
    </w:pPr>
    <w:rPr>
      <w:b w:val="0"/>
      <w:bCs w:val="0"/>
      <w:sz w:val="21"/>
      <w:szCs w:val="20"/>
    </w:rPr>
  </w:style>
  <w:style w:type="paragraph" w:customStyle="1" w:styleId="afffffffffffffffffff6">
    <w:name w:val="封面正文"/>
    <w:qFormat/>
    <w:rsid w:val="00C90EC6"/>
    <w:pPr>
      <w:jc w:val="both"/>
    </w:pPr>
    <w:rPr>
      <w:rFonts w:ascii="Calibri" w:hAnsi="Calibri"/>
    </w:rPr>
  </w:style>
  <w:style w:type="paragraph" w:customStyle="1" w:styleId="ST2010">
    <w:name w:val="ST20_10"/>
    <w:basedOn w:val="ad"/>
    <w:qFormat/>
    <w:rsid w:val="00C90EC6"/>
    <w:pPr>
      <w:autoSpaceDE w:val="0"/>
      <w:autoSpaceDN w:val="0"/>
      <w:adjustRightInd w:val="0"/>
      <w:spacing w:after="120"/>
      <w:ind w:left="420" w:firstLine="0"/>
      <w:jc w:val="left"/>
      <w:textAlignment w:val="baseline"/>
    </w:pPr>
    <w:rPr>
      <w:rFonts w:ascii="宋体" w:hAnsi="Tms Rmn"/>
      <w:kern w:val="0"/>
      <w:sz w:val="20"/>
    </w:rPr>
  </w:style>
  <w:style w:type="paragraph" w:customStyle="1" w:styleId="n">
    <w:name w:val="n"/>
    <w:basedOn w:val="a8"/>
    <w:qFormat/>
    <w:rsid w:val="00C90EC6"/>
    <w:pPr>
      <w:topLinePunct/>
      <w:jc w:val="center"/>
    </w:pPr>
    <w:rPr>
      <w:rFonts w:ascii="黑体" w:eastAsia="黑体" w:hAnsi="Calibri"/>
      <w:color w:val="000000"/>
      <w:szCs w:val="20"/>
    </w:rPr>
  </w:style>
  <w:style w:type="paragraph" w:customStyle="1" w:styleId="316">
    <w:name w:val="正文_3_1"/>
    <w:qFormat/>
    <w:rsid w:val="00C90EC6"/>
    <w:pPr>
      <w:widowControl w:val="0"/>
      <w:jc w:val="both"/>
    </w:pPr>
    <w:rPr>
      <w:rFonts w:ascii="Calibri" w:hAnsi="Calibri"/>
      <w:kern w:val="2"/>
      <w:sz w:val="21"/>
      <w:szCs w:val="22"/>
    </w:rPr>
  </w:style>
  <w:style w:type="paragraph" w:customStyle="1" w:styleId="B3">
    <w:name w:val="B."/>
    <w:basedOn w:val="a8"/>
    <w:qFormat/>
    <w:rsid w:val="00C90EC6"/>
    <w:pPr>
      <w:topLinePunct/>
      <w:jc w:val="center"/>
    </w:pPr>
    <w:rPr>
      <w:rFonts w:ascii="黑体" w:eastAsia="黑体" w:hAnsi="黑体"/>
      <w:color w:val="000000"/>
      <w:szCs w:val="20"/>
    </w:rPr>
  </w:style>
  <w:style w:type="paragraph" w:customStyle="1" w:styleId="1fffffc">
    <w:name w:val="项目1"/>
    <w:basedOn w:val="a8"/>
    <w:qFormat/>
    <w:rsid w:val="00C90EC6"/>
    <w:pPr>
      <w:ind w:left="879" w:hanging="425"/>
    </w:pPr>
    <w:rPr>
      <w:rFonts w:ascii="Calibri" w:hAnsi="Calibri"/>
      <w:sz w:val="24"/>
      <w:szCs w:val="20"/>
    </w:rPr>
  </w:style>
  <w:style w:type="paragraph" w:customStyle="1" w:styleId="afffffffffffffffffff7">
    <w:name w:val="编号结尾"/>
    <w:basedOn w:val="ac"/>
    <w:next w:val="af3"/>
    <w:qFormat/>
    <w:rsid w:val="00C90EC6"/>
    <w:pPr>
      <w:tabs>
        <w:tab w:val="clear" w:pos="454"/>
        <w:tab w:val="clear" w:pos="720"/>
      </w:tabs>
      <w:overflowPunct w:val="0"/>
      <w:autoSpaceDE w:val="0"/>
      <w:autoSpaceDN w:val="0"/>
      <w:adjustRightInd w:val="0"/>
      <w:spacing w:afterLines="0" w:after="240"/>
      <w:ind w:left="720" w:hanging="360"/>
      <w:textAlignment w:val="baseline"/>
    </w:pPr>
    <w:rPr>
      <w:rFonts w:ascii="Calibri"/>
      <w:sz w:val="20"/>
    </w:rPr>
  </w:style>
  <w:style w:type="paragraph" w:customStyle="1" w:styleId="ca-26">
    <w:name w:val="ca-26"/>
    <w:basedOn w:val="a8"/>
    <w:qFormat/>
    <w:rsid w:val="00C90EC6"/>
    <w:pPr>
      <w:widowControl/>
      <w:jc w:val="left"/>
    </w:pPr>
    <w:rPr>
      <w:rFonts w:ascii="宋体" w:hAnsi="宋体" w:cs="宋体"/>
      <w:color w:val="002060"/>
      <w:kern w:val="0"/>
      <w:szCs w:val="21"/>
    </w:rPr>
  </w:style>
  <w:style w:type="paragraph" w:customStyle="1" w:styleId="pa-38">
    <w:name w:val="pa-38"/>
    <w:basedOn w:val="a8"/>
    <w:qFormat/>
    <w:rsid w:val="00C90EC6"/>
    <w:pPr>
      <w:widowControl/>
      <w:spacing w:line="360" w:lineRule="atLeast"/>
      <w:ind w:firstLine="520"/>
    </w:pPr>
    <w:rPr>
      <w:rFonts w:ascii="宋体" w:hAnsi="宋体" w:cs="宋体"/>
      <w:kern w:val="0"/>
      <w:sz w:val="24"/>
      <w:szCs w:val="24"/>
    </w:rPr>
  </w:style>
  <w:style w:type="paragraph" w:customStyle="1" w:styleId="afffffffffffffffffff8">
    <w:name w:val="五级无标题条"/>
    <w:basedOn w:val="a8"/>
    <w:qFormat/>
    <w:rsid w:val="00C90EC6"/>
    <w:pPr>
      <w:tabs>
        <w:tab w:val="left" w:pos="1108"/>
      </w:tabs>
      <w:ind w:left="1108" w:hanging="1080"/>
    </w:pPr>
    <w:rPr>
      <w:rFonts w:ascii="黑体" w:eastAsia="黑体" w:hAnsi="Calibri"/>
      <w:b/>
      <w:szCs w:val="20"/>
    </w:rPr>
  </w:style>
  <w:style w:type="paragraph" w:customStyle="1" w:styleId="CharCharCharChar11">
    <w:name w:val="Char Char Char Char11"/>
    <w:basedOn w:val="a8"/>
    <w:qFormat/>
    <w:rsid w:val="00C90EC6"/>
    <w:rPr>
      <w:rFonts w:ascii="Calibri" w:hAnsi="Calibri"/>
      <w:kern w:val="0"/>
      <w:szCs w:val="20"/>
    </w:rPr>
  </w:style>
  <w:style w:type="paragraph" w:customStyle="1" w:styleId="2ffff7">
    <w:name w:val="新样式2"/>
    <w:basedOn w:val="21"/>
    <w:qFormat/>
    <w:rsid w:val="00C90EC6"/>
    <w:pPr>
      <w:tabs>
        <w:tab w:val="left" w:pos="567"/>
        <w:tab w:val="left" w:pos="1375"/>
      </w:tabs>
      <w:spacing w:before="0" w:after="0" w:line="360" w:lineRule="auto"/>
      <w:ind w:left="1375" w:hanging="420"/>
    </w:pPr>
    <w:rPr>
      <w:rFonts w:ascii="Times New Roman" w:eastAsia="宋体" w:hAnsi="Times New Roman"/>
      <w:bCs w:val="0"/>
      <w:kern w:val="0"/>
      <w:sz w:val="30"/>
      <w:szCs w:val="20"/>
    </w:rPr>
  </w:style>
  <w:style w:type="paragraph" w:customStyle="1" w:styleId="3a0">
    <w:name w:val="3a"/>
    <w:basedOn w:val="2z"/>
    <w:qFormat/>
    <w:rsid w:val="00C90EC6"/>
  </w:style>
  <w:style w:type="paragraph" w:customStyle="1" w:styleId="ca-42">
    <w:name w:val="ca-42"/>
    <w:basedOn w:val="a8"/>
    <w:qFormat/>
    <w:rsid w:val="00C90EC6"/>
    <w:pPr>
      <w:widowControl/>
      <w:jc w:val="left"/>
    </w:pPr>
    <w:rPr>
      <w:rFonts w:ascii="宋体" w:hAnsi="宋体" w:cs="宋体"/>
      <w:color w:val="000000"/>
      <w:kern w:val="0"/>
      <w:sz w:val="36"/>
      <w:szCs w:val="36"/>
    </w:rPr>
  </w:style>
  <w:style w:type="paragraph" w:customStyle="1" w:styleId="pa-49">
    <w:name w:val="pa-49"/>
    <w:basedOn w:val="a8"/>
    <w:qFormat/>
    <w:rsid w:val="00C90EC6"/>
    <w:pPr>
      <w:widowControl/>
      <w:spacing w:line="280" w:lineRule="atLeast"/>
      <w:ind w:firstLine="440"/>
      <w:jc w:val="left"/>
    </w:pPr>
    <w:rPr>
      <w:rFonts w:ascii="宋体" w:hAnsi="宋体" w:cs="宋体"/>
      <w:kern w:val="0"/>
      <w:sz w:val="24"/>
      <w:szCs w:val="24"/>
    </w:rPr>
  </w:style>
  <w:style w:type="paragraph" w:customStyle="1" w:styleId="afffffffffffffffffff9">
    <w:name w:val="正文①"/>
    <w:basedOn w:val="a8"/>
    <w:qFormat/>
    <w:rsid w:val="00C90EC6"/>
    <w:pPr>
      <w:tabs>
        <w:tab w:val="left" w:pos="999"/>
      </w:tabs>
      <w:snapToGrid w:val="0"/>
      <w:spacing w:line="360" w:lineRule="auto"/>
      <w:ind w:left="999" w:hanging="432"/>
      <w:outlineLvl w:val="2"/>
    </w:pPr>
    <w:rPr>
      <w:rFonts w:ascii="Calibri" w:hAnsi="Calibri"/>
      <w:kern w:val="0"/>
      <w:szCs w:val="20"/>
    </w:rPr>
  </w:style>
  <w:style w:type="paragraph" w:customStyle="1" w:styleId="2TimesNewRoman10630">
    <w:name w:val="样式 正文文本缩进 2 + Times New Roman 首行缩进:  1.06 厘米 行距: 固定值 30 磅"/>
    <w:basedOn w:val="26"/>
    <w:qFormat/>
    <w:rsid w:val="00C90EC6"/>
    <w:pPr>
      <w:snapToGrid/>
      <w:spacing w:line="540" w:lineRule="exact"/>
      <w:ind w:firstLineChars="0" w:firstLine="601"/>
    </w:pPr>
    <w:rPr>
      <w:rFonts w:ascii="Times New Roman" w:hAnsi="Calibri"/>
      <w:b w:val="0"/>
      <w:bCs w:val="0"/>
      <w:color w:val="auto"/>
      <w:kern w:val="0"/>
      <w:sz w:val="28"/>
      <w:szCs w:val="20"/>
    </w:rPr>
  </w:style>
  <w:style w:type="paragraph" w:customStyle="1" w:styleId="ca-10">
    <w:name w:val="ca-10"/>
    <w:basedOn w:val="a8"/>
    <w:qFormat/>
    <w:rsid w:val="00C90EC6"/>
    <w:pPr>
      <w:widowControl/>
      <w:jc w:val="left"/>
    </w:pPr>
    <w:rPr>
      <w:rFonts w:ascii="Calibri" w:hAnsi="Calibri"/>
      <w:color w:val="000000"/>
      <w:kern w:val="0"/>
      <w:sz w:val="52"/>
      <w:szCs w:val="52"/>
    </w:rPr>
  </w:style>
  <w:style w:type="paragraph" w:customStyle="1" w:styleId="CM4">
    <w:name w:val="CM4"/>
    <w:basedOn w:val="Default"/>
    <w:next w:val="Default"/>
    <w:qFormat/>
    <w:rsid w:val="00C90EC6"/>
    <w:pPr>
      <w:spacing w:line="323" w:lineRule="atLeast"/>
    </w:pPr>
    <w:rPr>
      <w:rFonts w:ascii="Sim Sun" w:eastAsia="Sim Sun" w:hAnsi="Calibri" w:cs="Times New Roman"/>
      <w:color w:val="auto"/>
      <w:szCs w:val="20"/>
    </w:rPr>
  </w:style>
  <w:style w:type="paragraph" w:customStyle="1" w:styleId="afffffffffffffffffffa">
    <w:name w:val="其他发布部门"/>
    <w:basedOn w:val="afffffffffffffffffffb"/>
    <w:qFormat/>
    <w:rsid w:val="00C90EC6"/>
    <w:pPr>
      <w:spacing w:line="0" w:lineRule="atLeast"/>
    </w:pPr>
    <w:rPr>
      <w:rFonts w:ascii="黑体" w:eastAsia="黑体"/>
      <w:b w:val="0"/>
    </w:rPr>
  </w:style>
  <w:style w:type="paragraph" w:customStyle="1" w:styleId="afffffffffffffffffffb">
    <w:name w:val="发布部门"/>
    <w:next w:val="affff9"/>
    <w:qFormat/>
    <w:rsid w:val="00C90EC6"/>
    <w:pPr>
      <w:jc w:val="center"/>
    </w:pPr>
    <w:rPr>
      <w:rFonts w:ascii="宋体" w:hAnsi="Calibri"/>
      <w:b/>
      <w:spacing w:val="20"/>
      <w:w w:val="135"/>
      <w:sz w:val="36"/>
    </w:rPr>
  </w:style>
  <w:style w:type="paragraph" w:customStyle="1" w:styleId="pa-67">
    <w:name w:val="pa-67"/>
    <w:basedOn w:val="a8"/>
    <w:qFormat/>
    <w:rsid w:val="00C90EC6"/>
    <w:pPr>
      <w:widowControl/>
      <w:spacing w:line="240" w:lineRule="atLeast"/>
      <w:ind w:firstLine="420"/>
      <w:jc w:val="left"/>
    </w:pPr>
    <w:rPr>
      <w:rFonts w:ascii="宋体" w:hAnsi="宋体" w:cs="宋体"/>
      <w:kern w:val="0"/>
      <w:sz w:val="24"/>
      <w:szCs w:val="24"/>
    </w:rPr>
  </w:style>
  <w:style w:type="paragraph" w:customStyle="1" w:styleId="wbt1">
    <w:name w:val="wbt1"/>
    <w:basedOn w:val="a8"/>
    <w:qFormat/>
    <w:rsid w:val="00C90EC6"/>
    <w:pPr>
      <w:widowControl/>
      <w:adjustRightInd w:val="0"/>
      <w:snapToGrid w:val="0"/>
      <w:spacing w:line="360" w:lineRule="auto"/>
      <w:ind w:firstLineChars="200" w:firstLine="480"/>
    </w:pPr>
    <w:rPr>
      <w:rFonts w:ascii="仿宋_GB2312" w:eastAsia="仿宋_GB2312" w:hAnsi="Calibri"/>
      <w:kern w:val="0"/>
      <w:sz w:val="24"/>
      <w:szCs w:val="20"/>
    </w:rPr>
  </w:style>
  <w:style w:type="paragraph" w:customStyle="1" w:styleId="CharCharChar1CharCharCharCharCharChar">
    <w:name w:val="Char Char Char1 Char Char Char Char Char Char"/>
    <w:basedOn w:val="a8"/>
    <w:qFormat/>
    <w:rsid w:val="00C90EC6"/>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BJ-01-T">
    <w:name w:val="BJ-01-T"/>
    <w:qFormat/>
    <w:rsid w:val="00C90EC6"/>
    <w:pPr>
      <w:spacing w:before="120" w:line="360" w:lineRule="auto"/>
      <w:ind w:left="1418"/>
      <w:jc w:val="both"/>
    </w:pPr>
    <w:rPr>
      <w:rFonts w:ascii="Arial" w:hAnsi="Arial"/>
      <w:sz w:val="24"/>
      <w:lang w:val="en-GB" w:eastAsia="de-DE"/>
    </w:rPr>
  </w:style>
  <w:style w:type="paragraph" w:customStyle="1" w:styleId="pa-8">
    <w:name w:val="pa-8"/>
    <w:basedOn w:val="a8"/>
    <w:qFormat/>
    <w:rsid w:val="00C90EC6"/>
    <w:pPr>
      <w:widowControl/>
      <w:spacing w:line="360" w:lineRule="atLeast"/>
    </w:pPr>
    <w:rPr>
      <w:rFonts w:ascii="宋体" w:hAnsi="宋体" w:cs="宋体"/>
      <w:kern w:val="0"/>
      <w:sz w:val="24"/>
      <w:szCs w:val="24"/>
    </w:rPr>
  </w:style>
  <w:style w:type="paragraph" w:customStyle="1" w:styleId="ca-41">
    <w:name w:val="ca-41"/>
    <w:basedOn w:val="a8"/>
    <w:qFormat/>
    <w:rsid w:val="00C90EC6"/>
    <w:pPr>
      <w:widowControl/>
      <w:jc w:val="left"/>
    </w:pPr>
    <w:rPr>
      <w:rFonts w:ascii="宋体" w:hAnsi="宋体" w:cs="宋体"/>
      <w:b/>
      <w:bCs/>
      <w:color w:val="000000"/>
      <w:spacing w:val="-20"/>
      <w:kern w:val="0"/>
      <w:sz w:val="32"/>
      <w:szCs w:val="32"/>
    </w:rPr>
  </w:style>
  <w:style w:type="paragraph" w:customStyle="1" w:styleId="afffffffffffffffffffc">
    <w:name w:val="列表引导"/>
    <w:basedOn w:val="afb"/>
    <w:next w:val="afb"/>
    <w:qFormat/>
    <w:rsid w:val="00C90EC6"/>
    <w:pPr>
      <w:widowControl/>
      <w:tabs>
        <w:tab w:val="left" w:pos="720"/>
      </w:tabs>
      <w:overflowPunct w:val="0"/>
      <w:autoSpaceDE w:val="0"/>
      <w:autoSpaceDN w:val="0"/>
      <w:adjustRightInd w:val="0"/>
      <w:spacing w:before="80" w:after="80"/>
      <w:ind w:left="720" w:firstLineChars="0" w:hanging="360"/>
      <w:jc w:val="left"/>
      <w:textAlignment w:val="baseline"/>
    </w:pPr>
    <w:rPr>
      <w:rFonts w:ascii="Calibri" w:hAnsi="Calibri"/>
      <w:kern w:val="0"/>
      <w:sz w:val="20"/>
      <w:szCs w:val="20"/>
    </w:rPr>
  </w:style>
  <w:style w:type="paragraph" w:customStyle="1" w:styleId="ParaCharCharCharCharChar">
    <w:name w:val="默认段落字体 Para Char Char Char Char Char"/>
    <w:basedOn w:val="a8"/>
    <w:qFormat/>
    <w:rsid w:val="00C90EC6"/>
    <w:rPr>
      <w:rFonts w:ascii="宋体" w:hAnsi="宋体"/>
      <w:b/>
      <w:color w:val="000000"/>
      <w:sz w:val="24"/>
      <w:szCs w:val="24"/>
    </w:rPr>
  </w:style>
  <w:style w:type="paragraph" w:customStyle="1" w:styleId="pa-137">
    <w:name w:val="pa-137"/>
    <w:basedOn w:val="a8"/>
    <w:qFormat/>
    <w:rsid w:val="00C90EC6"/>
    <w:pPr>
      <w:widowControl/>
      <w:spacing w:line="480" w:lineRule="atLeast"/>
      <w:jc w:val="center"/>
    </w:pPr>
    <w:rPr>
      <w:rFonts w:ascii="宋体" w:hAnsi="宋体" w:cs="宋体"/>
      <w:kern w:val="0"/>
      <w:sz w:val="24"/>
      <w:szCs w:val="24"/>
    </w:rPr>
  </w:style>
  <w:style w:type="paragraph" w:customStyle="1" w:styleId="CharCharCharChar1CharCharCharCharCharChar1">
    <w:name w:val="Char Char Char Char1 Char Char Char Char Char Char1"/>
    <w:basedOn w:val="a8"/>
    <w:qFormat/>
    <w:rsid w:val="00C90EC6"/>
    <w:rPr>
      <w:rFonts w:ascii="Calibri" w:hAnsi="Calibri"/>
      <w:szCs w:val="24"/>
    </w:rPr>
  </w:style>
  <w:style w:type="paragraph" w:customStyle="1" w:styleId="ST2015">
    <w:name w:val="ST20_15"/>
    <w:qFormat/>
    <w:rsid w:val="00C90EC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0c">
    <w:name w:val="正文缩进_0"/>
    <w:basedOn w:val="3f8"/>
    <w:unhideWhenUsed/>
    <w:qFormat/>
    <w:rsid w:val="00C90EC6"/>
    <w:pPr>
      <w:ind w:firstLineChars="200" w:firstLine="420"/>
    </w:pPr>
  </w:style>
  <w:style w:type="paragraph" w:customStyle="1" w:styleId="bg0">
    <w:name w:val="bg"/>
    <w:basedOn w:val="a8"/>
    <w:qFormat/>
    <w:rsid w:val="00C90EC6"/>
    <w:pPr>
      <w:snapToGrid w:val="0"/>
      <w:spacing w:before="60" w:after="60"/>
      <w:jc w:val="center"/>
    </w:pPr>
    <w:rPr>
      <w:rFonts w:ascii="Calibri" w:hAnsi="Calibri"/>
      <w:sz w:val="18"/>
      <w:szCs w:val="20"/>
    </w:rPr>
  </w:style>
  <w:style w:type="paragraph" w:customStyle="1" w:styleId="xl87">
    <w:name w:val="xl87"/>
    <w:basedOn w:val="a8"/>
    <w:qFormat/>
    <w:rsid w:val="00C90EC6"/>
    <w:pPr>
      <w:widowControl/>
      <w:pBdr>
        <w:left w:val="single" w:sz="4" w:space="0" w:color="auto"/>
        <w:right w:val="single" w:sz="4" w:space="0" w:color="auto"/>
      </w:pBdr>
      <w:spacing w:before="100" w:beforeAutospacing="1" w:after="100" w:afterAutospacing="1"/>
      <w:jc w:val="center"/>
      <w:textAlignment w:val="center"/>
    </w:pPr>
    <w:rPr>
      <w:rFonts w:ascii="Calibri" w:hAnsi="Calibri"/>
      <w:color w:val="000000"/>
      <w:kern w:val="0"/>
      <w:sz w:val="18"/>
      <w:szCs w:val="20"/>
    </w:rPr>
  </w:style>
  <w:style w:type="paragraph" w:customStyle="1" w:styleId="3ff4">
    <w:name w:val="样式 3"/>
    <w:basedOn w:val="a8"/>
    <w:qFormat/>
    <w:rsid w:val="00C90EC6"/>
    <w:pPr>
      <w:topLinePunct/>
      <w:ind w:left="840" w:hanging="420"/>
    </w:pPr>
    <w:rPr>
      <w:rFonts w:ascii="Calibri" w:hAnsi="Calibri"/>
      <w:kern w:val="21"/>
      <w:szCs w:val="20"/>
    </w:rPr>
  </w:style>
  <w:style w:type="paragraph" w:customStyle="1" w:styleId="bbb">
    <w:name w:val="bbb"/>
    <w:basedOn w:val="a8"/>
    <w:qFormat/>
    <w:rsid w:val="00C90EC6"/>
    <w:pPr>
      <w:spacing w:line="312" w:lineRule="exact"/>
    </w:pPr>
    <w:rPr>
      <w:rFonts w:ascii="Calibri" w:hAnsi="宋体"/>
      <w:b/>
      <w:szCs w:val="20"/>
    </w:rPr>
  </w:style>
  <w:style w:type="paragraph" w:customStyle="1" w:styleId="pa-59">
    <w:name w:val="pa-59"/>
    <w:basedOn w:val="a8"/>
    <w:qFormat/>
    <w:rsid w:val="00C90EC6"/>
    <w:pPr>
      <w:widowControl/>
      <w:spacing w:line="360" w:lineRule="atLeast"/>
      <w:ind w:firstLine="200"/>
    </w:pPr>
    <w:rPr>
      <w:rFonts w:ascii="宋体" w:hAnsi="宋体" w:cs="宋体"/>
      <w:kern w:val="0"/>
      <w:sz w:val="24"/>
      <w:szCs w:val="24"/>
    </w:rPr>
  </w:style>
  <w:style w:type="paragraph" w:customStyle="1" w:styleId="afffffffffffffffffffd">
    <w:name w:val="基准索引"/>
    <w:basedOn w:val="a8"/>
    <w:qFormat/>
    <w:rsid w:val="00C90EC6"/>
    <w:pPr>
      <w:widowControl/>
      <w:tabs>
        <w:tab w:val="right" w:leader="dot" w:pos="3960"/>
      </w:tabs>
      <w:overflowPunct w:val="0"/>
      <w:autoSpaceDE w:val="0"/>
      <w:autoSpaceDN w:val="0"/>
      <w:adjustRightInd w:val="0"/>
      <w:ind w:left="720" w:hanging="720"/>
      <w:jc w:val="left"/>
      <w:textAlignment w:val="baseline"/>
    </w:pPr>
    <w:rPr>
      <w:rFonts w:ascii="Calibri" w:hAnsi="Calibri"/>
      <w:kern w:val="0"/>
      <w:sz w:val="20"/>
      <w:szCs w:val="20"/>
    </w:rPr>
  </w:style>
  <w:style w:type="paragraph" w:customStyle="1" w:styleId="afffffffffffffffffffe">
    <w:name w:val="名称"/>
    <w:basedOn w:val="a8"/>
    <w:next w:val="affff9"/>
    <w:qFormat/>
    <w:rsid w:val="00C90EC6"/>
    <w:pPr>
      <w:widowControl/>
      <w:shd w:val="clear" w:color="FFFFFF" w:fill="FFFFFF"/>
      <w:spacing w:before="640" w:after="560" w:line="460" w:lineRule="exact"/>
      <w:jc w:val="center"/>
    </w:pPr>
    <w:rPr>
      <w:rFonts w:ascii="黑体" w:eastAsia="黑体" w:hAnsi="Calibri"/>
      <w:b/>
      <w:kern w:val="0"/>
      <w:sz w:val="32"/>
      <w:szCs w:val="20"/>
    </w:rPr>
  </w:style>
  <w:style w:type="paragraph" w:customStyle="1" w:styleId="2113">
    <w:name w:val="样式 标题 2 + 首行缩进:  1.13 厘米"/>
    <w:basedOn w:val="21"/>
    <w:qFormat/>
    <w:rsid w:val="00C90EC6"/>
    <w:pPr>
      <w:spacing w:before="0" w:after="0" w:line="408" w:lineRule="auto"/>
      <w:ind w:firstLine="641"/>
    </w:pPr>
    <w:rPr>
      <w:rFonts w:ascii="Cambria" w:eastAsia="宋体" w:hAnsi="Cambria"/>
      <w:bCs w:val="0"/>
      <w:kern w:val="0"/>
      <w:szCs w:val="20"/>
    </w:rPr>
  </w:style>
  <w:style w:type="paragraph" w:customStyle="1" w:styleId="pa-6">
    <w:name w:val="pa-6"/>
    <w:basedOn w:val="a8"/>
    <w:qFormat/>
    <w:rsid w:val="00C90EC6"/>
    <w:pPr>
      <w:widowControl/>
      <w:spacing w:line="560" w:lineRule="atLeast"/>
    </w:pPr>
    <w:rPr>
      <w:rFonts w:ascii="宋体" w:hAnsi="宋体" w:cs="宋体"/>
      <w:kern w:val="0"/>
      <w:sz w:val="24"/>
      <w:szCs w:val="24"/>
    </w:rPr>
  </w:style>
  <w:style w:type="paragraph" w:customStyle="1" w:styleId="2TimesNewRoman502010">
    <w:name w:val="样式 标题 2 + Times New Roman 四号 非加粗 段前: 5 磅 段后: 0 磅 行距: 固定值 20..._1_0"/>
    <w:basedOn w:val="22"/>
    <w:uiPriority w:val="99"/>
    <w:qFormat/>
    <w:rsid w:val="00C90EC6"/>
    <w:pPr>
      <w:numPr>
        <w:ilvl w:val="0"/>
        <w:numId w:val="0"/>
      </w:numPr>
      <w:tabs>
        <w:tab w:val="clear" w:pos="840"/>
      </w:tabs>
      <w:adjustRightInd/>
      <w:spacing w:before="100" w:after="0" w:line="400" w:lineRule="exact"/>
      <w:jc w:val="both"/>
      <w:textAlignment w:val="auto"/>
    </w:pPr>
    <w:rPr>
      <w:rFonts w:ascii="Times New Roman" w:eastAsia="宋体" w:hAnsi="Times New Roman"/>
      <w:b w:val="0"/>
      <w:bCs w:val="0"/>
      <w:sz w:val="28"/>
      <w:szCs w:val="20"/>
    </w:rPr>
  </w:style>
  <w:style w:type="paragraph" w:customStyle="1" w:styleId="pa-125">
    <w:name w:val="pa-125"/>
    <w:basedOn w:val="a8"/>
    <w:qFormat/>
    <w:rsid w:val="00C90EC6"/>
    <w:pPr>
      <w:widowControl/>
      <w:spacing w:line="480" w:lineRule="atLeast"/>
      <w:ind w:firstLine="1080"/>
    </w:pPr>
    <w:rPr>
      <w:rFonts w:ascii="宋体" w:hAnsi="宋体" w:cs="宋体"/>
      <w:kern w:val="0"/>
      <w:sz w:val="24"/>
      <w:szCs w:val="24"/>
    </w:rPr>
  </w:style>
  <w:style w:type="paragraph" w:customStyle="1" w:styleId="font13">
    <w:name w:val="font13"/>
    <w:basedOn w:val="a8"/>
    <w:qFormat/>
    <w:rsid w:val="00C90EC6"/>
    <w:pPr>
      <w:widowControl/>
      <w:spacing w:before="100" w:beforeAutospacing="1" w:after="100" w:afterAutospacing="1"/>
      <w:jc w:val="left"/>
    </w:pPr>
    <w:rPr>
      <w:rFonts w:ascii="宋体" w:hAnsi="宋体"/>
      <w:color w:val="000000"/>
      <w:kern w:val="0"/>
      <w:szCs w:val="20"/>
      <w:u w:val="single"/>
    </w:rPr>
  </w:style>
  <w:style w:type="paragraph" w:customStyle="1" w:styleId="ca-32">
    <w:name w:val="ca-32"/>
    <w:basedOn w:val="a8"/>
    <w:qFormat/>
    <w:rsid w:val="00C90EC6"/>
    <w:pPr>
      <w:widowControl/>
      <w:jc w:val="left"/>
    </w:pPr>
    <w:rPr>
      <w:rFonts w:ascii="宋体" w:hAnsi="宋体" w:cs="宋体"/>
      <w:b/>
      <w:bCs/>
      <w:color w:val="C00000"/>
      <w:spacing w:val="-20"/>
      <w:kern w:val="0"/>
      <w:szCs w:val="21"/>
    </w:rPr>
  </w:style>
  <w:style w:type="paragraph" w:customStyle="1" w:styleId="1fffffd">
    <w:name w:val="内文正文_1"/>
    <w:qFormat/>
    <w:rsid w:val="00C90EC6"/>
    <w:pPr>
      <w:autoSpaceDE w:val="0"/>
      <w:autoSpaceDN w:val="0"/>
      <w:spacing w:line="400" w:lineRule="exact"/>
      <w:ind w:firstLineChars="200" w:firstLine="200"/>
      <w:jc w:val="both"/>
      <w:textAlignment w:val="bottom"/>
    </w:pPr>
    <w:rPr>
      <w:rFonts w:ascii="宋体" w:hAnsi="???|CS?o｡ﾀ?"/>
      <w:sz w:val="21"/>
      <w:szCs w:val="28"/>
    </w:rPr>
  </w:style>
  <w:style w:type="paragraph" w:customStyle="1" w:styleId="ca-11">
    <w:name w:val="ca-11"/>
    <w:basedOn w:val="a8"/>
    <w:qFormat/>
    <w:rsid w:val="00C90EC6"/>
    <w:pPr>
      <w:widowControl/>
      <w:jc w:val="left"/>
    </w:pPr>
    <w:rPr>
      <w:rFonts w:ascii="Calibri" w:hAnsi="Calibri"/>
      <w:color w:val="000000"/>
      <w:kern w:val="0"/>
      <w:sz w:val="30"/>
      <w:szCs w:val="30"/>
    </w:rPr>
  </w:style>
  <w:style w:type="paragraph" w:customStyle="1" w:styleId="xl47">
    <w:name w:val="xl47"/>
    <w:basedOn w:val="a8"/>
    <w:qFormat/>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kern w:val="0"/>
      <w:sz w:val="24"/>
      <w:szCs w:val="20"/>
    </w:rPr>
  </w:style>
  <w:style w:type="paragraph" w:customStyle="1" w:styleId="pa-120">
    <w:name w:val="pa-120"/>
    <w:basedOn w:val="a8"/>
    <w:qFormat/>
    <w:rsid w:val="00C90EC6"/>
    <w:pPr>
      <w:widowControl/>
      <w:spacing w:line="280" w:lineRule="atLeast"/>
      <w:jc w:val="right"/>
    </w:pPr>
    <w:rPr>
      <w:rFonts w:ascii="宋体" w:hAnsi="宋体" w:cs="宋体"/>
      <w:kern w:val="0"/>
      <w:sz w:val="24"/>
      <w:szCs w:val="24"/>
    </w:rPr>
  </w:style>
  <w:style w:type="paragraph" w:customStyle="1" w:styleId="affffffffffffffffffff">
    <w:name w:val="适中"/>
    <w:basedOn w:val="21"/>
    <w:qFormat/>
    <w:rsid w:val="00C90EC6"/>
    <w:pPr>
      <w:keepLines w:val="0"/>
      <w:widowControl/>
      <w:autoSpaceDE w:val="0"/>
      <w:autoSpaceDN w:val="0"/>
      <w:spacing w:before="120" w:after="60" w:line="360" w:lineRule="auto"/>
      <w:outlineLvl w:val="9"/>
    </w:pPr>
    <w:rPr>
      <w:rFonts w:ascii="Times New Roman" w:eastAsia="宋体" w:hAnsi="Times New Roman"/>
      <w:bCs w:val="0"/>
      <w:spacing w:val="10"/>
      <w:kern w:val="28"/>
      <w:sz w:val="24"/>
      <w:szCs w:val="20"/>
      <w:lang w:val="en-GB"/>
    </w:rPr>
  </w:style>
  <w:style w:type="paragraph" w:customStyle="1" w:styleId="pa-128">
    <w:name w:val="pa-128"/>
    <w:basedOn w:val="a8"/>
    <w:qFormat/>
    <w:rsid w:val="00C90EC6"/>
    <w:pPr>
      <w:widowControl/>
      <w:spacing w:line="360" w:lineRule="atLeast"/>
      <w:jc w:val="center"/>
    </w:pPr>
    <w:rPr>
      <w:rFonts w:ascii="宋体" w:hAnsi="宋体" w:cs="宋体"/>
      <w:kern w:val="0"/>
      <w:sz w:val="24"/>
      <w:szCs w:val="24"/>
    </w:rPr>
  </w:style>
  <w:style w:type="paragraph" w:customStyle="1" w:styleId="1221">
    <w:name w:val="样式 样式 样式1 + 首行缩进:  2 字符 + 首行缩进:  2 字符1"/>
    <w:basedOn w:val="a8"/>
    <w:qFormat/>
    <w:rsid w:val="00C90EC6"/>
    <w:pPr>
      <w:spacing w:line="360" w:lineRule="exact"/>
      <w:ind w:firstLineChars="200" w:firstLine="480"/>
    </w:pPr>
    <w:rPr>
      <w:rFonts w:ascii="Arial" w:hAnsi="Arial"/>
      <w:szCs w:val="20"/>
    </w:rPr>
  </w:style>
  <w:style w:type="paragraph" w:customStyle="1" w:styleId="affffffffffffffffffff0">
    <w:name w:val="标准称谓"/>
    <w:next w:val="a8"/>
    <w:qFormat/>
    <w:rsid w:val="00C90EC6"/>
    <w:pPr>
      <w:widowControl w:val="0"/>
      <w:kinsoku w:val="0"/>
      <w:overflowPunct w:val="0"/>
      <w:autoSpaceDE w:val="0"/>
      <w:autoSpaceDN w:val="0"/>
      <w:spacing w:line="0" w:lineRule="atLeast"/>
      <w:jc w:val="distribute"/>
    </w:pPr>
    <w:rPr>
      <w:rFonts w:ascii="宋体" w:hAnsi="Calibri"/>
      <w:b/>
      <w:spacing w:val="20"/>
      <w:w w:val="148"/>
      <w:sz w:val="52"/>
    </w:rPr>
  </w:style>
  <w:style w:type="paragraph" w:customStyle="1" w:styleId="xl95">
    <w:name w:val="xl95"/>
    <w:basedOn w:val="a8"/>
    <w:qFormat/>
    <w:rsid w:val="00C90EC6"/>
    <w:pPr>
      <w:widowControl/>
      <w:pBdr>
        <w:top w:val="single" w:sz="4" w:space="0" w:color="auto"/>
        <w:bottom w:val="single" w:sz="4" w:space="0" w:color="auto"/>
      </w:pBdr>
      <w:spacing w:before="100" w:beforeAutospacing="1" w:after="100" w:afterAutospacing="1"/>
      <w:jc w:val="left"/>
      <w:textAlignment w:val="center"/>
    </w:pPr>
    <w:rPr>
      <w:rFonts w:ascii="宋体" w:hAnsi="宋体"/>
      <w:color w:val="000000"/>
      <w:kern w:val="0"/>
      <w:sz w:val="18"/>
      <w:szCs w:val="20"/>
    </w:rPr>
  </w:style>
  <w:style w:type="paragraph" w:customStyle="1" w:styleId="xl50">
    <w:name w:val="xl50"/>
    <w:basedOn w:val="a8"/>
    <w:qFormat/>
    <w:rsid w:val="00C90EC6"/>
    <w:pPr>
      <w:widowControl/>
      <w:topLinePunct/>
      <w:spacing w:before="100" w:beforeAutospacing="1" w:after="100" w:afterAutospacing="1"/>
      <w:jc w:val="center"/>
    </w:pPr>
    <w:rPr>
      <w:rFonts w:ascii="宋体" w:hAnsi="宋体"/>
      <w:kern w:val="0"/>
      <w:sz w:val="24"/>
      <w:szCs w:val="20"/>
    </w:rPr>
  </w:style>
  <w:style w:type="paragraph" w:customStyle="1" w:styleId="2010">
    <w:name w:val="正文_2_0_1"/>
    <w:qFormat/>
    <w:rsid w:val="00C90EC6"/>
    <w:pPr>
      <w:widowControl w:val="0"/>
      <w:jc w:val="both"/>
    </w:pPr>
    <w:rPr>
      <w:rFonts w:ascii="Calibri" w:hAnsi="Calibri"/>
      <w:kern w:val="2"/>
      <w:sz w:val="21"/>
      <w:szCs w:val="22"/>
    </w:rPr>
  </w:style>
  <w:style w:type="paragraph" w:customStyle="1" w:styleId="CPart--">
    <w:name w:val="C Part --"/>
    <w:qFormat/>
    <w:rsid w:val="00C90EC6"/>
    <w:pPr>
      <w:spacing w:before="100" w:beforeAutospacing="1" w:line="360" w:lineRule="auto"/>
      <w:jc w:val="both"/>
    </w:pPr>
    <w:rPr>
      <w:rFonts w:ascii="宋体" w:hAnsi="宋体"/>
      <w:kern w:val="2"/>
    </w:rPr>
  </w:style>
  <w:style w:type="paragraph" w:customStyle="1" w:styleId="0d">
    <w:name w:val="样式 正文文本_0"/>
    <w:basedOn w:val="00"/>
    <w:qFormat/>
    <w:rsid w:val="00C90EC6"/>
    <w:pPr>
      <w:widowControl/>
      <w:adjustRightInd w:val="0"/>
      <w:snapToGrid w:val="0"/>
      <w:spacing w:line="400" w:lineRule="exact"/>
      <w:ind w:firstLineChars="200" w:firstLine="200"/>
      <w:jc w:val="left"/>
    </w:pPr>
    <w:rPr>
      <w:rFonts w:ascii="Arial" w:hAnsi="Arial" w:cs="宋体"/>
      <w:color w:val="000000"/>
      <w:szCs w:val="20"/>
    </w:rPr>
  </w:style>
  <w:style w:type="paragraph" w:customStyle="1" w:styleId="ca-46">
    <w:name w:val="ca-46"/>
    <w:basedOn w:val="a8"/>
    <w:qFormat/>
    <w:rsid w:val="00C90EC6"/>
    <w:pPr>
      <w:widowControl/>
      <w:jc w:val="left"/>
    </w:pPr>
    <w:rPr>
      <w:rFonts w:ascii="宋体" w:hAnsi="宋体" w:cs="宋体"/>
      <w:color w:val="000000"/>
      <w:spacing w:val="-20"/>
      <w:kern w:val="0"/>
      <w:sz w:val="28"/>
      <w:szCs w:val="28"/>
    </w:rPr>
  </w:style>
  <w:style w:type="paragraph" w:customStyle="1" w:styleId="affffffffffffffffffff1">
    <w:name w:val="封面一致性程度标识"/>
    <w:qFormat/>
    <w:rsid w:val="00C90EC6"/>
    <w:pPr>
      <w:spacing w:before="440" w:line="400" w:lineRule="exact"/>
      <w:jc w:val="center"/>
    </w:pPr>
    <w:rPr>
      <w:rFonts w:ascii="宋体" w:hAnsi="Calibri"/>
      <w:sz w:val="28"/>
    </w:rPr>
  </w:style>
  <w:style w:type="paragraph" w:customStyle="1" w:styleId="Bd">
    <w:name w:val="Bd"/>
    <w:basedOn w:val="a8"/>
    <w:qFormat/>
    <w:rsid w:val="00C90EC6"/>
    <w:pPr>
      <w:topLinePunct/>
    </w:pPr>
    <w:rPr>
      <w:rFonts w:ascii="Calibri" w:hAnsi="Calibri"/>
      <w:szCs w:val="20"/>
    </w:rPr>
  </w:style>
  <w:style w:type="paragraph" w:customStyle="1" w:styleId="xl86">
    <w:name w:val="xl86"/>
    <w:basedOn w:val="a8"/>
    <w:qFormat/>
    <w:rsid w:val="00C90EC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kern w:val="0"/>
      <w:sz w:val="18"/>
      <w:szCs w:val="20"/>
    </w:rPr>
  </w:style>
  <w:style w:type="paragraph" w:customStyle="1" w:styleId="ST203">
    <w:name w:val="ST20_3"/>
    <w:basedOn w:val="a8"/>
    <w:qFormat/>
    <w:rsid w:val="00C90EC6"/>
    <w:pPr>
      <w:autoSpaceDE w:val="0"/>
      <w:autoSpaceDN w:val="0"/>
      <w:adjustRightInd w:val="0"/>
      <w:ind w:left="1260" w:hanging="420"/>
      <w:jc w:val="left"/>
      <w:textAlignment w:val="baseline"/>
    </w:pPr>
    <w:rPr>
      <w:rFonts w:ascii="宋体" w:hAnsi="Tms Rmn"/>
      <w:kern w:val="0"/>
      <w:szCs w:val="20"/>
    </w:rPr>
  </w:style>
  <w:style w:type="paragraph" w:customStyle="1" w:styleId="affffffffffffffffffff2">
    <w:name w:val="表正文"/>
    <w:qFormat/>
    <w:rsid w:val="00C90EC6"/>
    <w:pPr>
      <w:snapToGrid w:val="0"/>
      <w:spacing w:line="600" w:lineRule="atLeast"/>
      <w:ind w:firstLine="641"/>
      <w:jc w:val="both"/>
    </w:pPr>
    <w:rPr>
      <w:rFonts w:ascii="Calibri" w:eastAsia="仿宋_GB2312" w:hAnsi="Calibri"/>
      <w:sz w:val="32"/>
    </w:rPr>
  </w:style>
  <w:style w:type="paragraph" w:customStyle="1" w:styleId="affffffffffffffffffff3">
    <w:name w:val="块引用"/>
    <w:basedOn w:val="af3"/>
    <w:qFormat/>
    <w:rsid w:val="00C90EC6"/>
    <w:pPr>
      <w:keepLines/>
      <w:widowControl/>
      <w:overflowPunct w:val="0"/>
      <w:autoSpaceDE w:val="0"/>
      <w:autoSpaceDN w:val="0"/>
      <w:adjustRightInd w:val="0"/>
      <w:spacing w:after="160"/>
      <w:ind w:left="720" w:right="720"/>
      <w:jc w:val="left"/>
      <w:textAlignment w:val="baseline"/>
    </w:pPr>
    <w:rPr>
      <w:rFonts w:ascii="Calibri" w:hAnsi="Calibri"/>
      <w:i/>
      <w:kern w:val="0"/>
      <w:sz w:val="20"/>
      <w:szCs w:val="20"/>
    </w:rPr>
  </w:style>
  <w:style w:type="paragraph" w:customStyle="1" w:styleId="pa-32">
    <w:name w:val="pa-32"/>
    <w:basedOn w:val="a8"/>
    <w:qFormat/>
    <w:rsid w:val="00C90EC6"/>
    <w:pPr>
      <w:widowControl/>
      <w:spacing w:line="360" w:lineRule="atLeast"/>
      <w:ind w:firstLine="520"/>
    </w:pPr>
    <w:rPr>
      <w:rFonts w:ascii="宋体" w:hAnsi="宋体" w:cs="宋体"/>
      <w:kern w:val="0"/>
      <w:sz w:val="24"/>
      <w:szCs w:val="24"/>
    </w:rPr>
  </w:style>
  <w:style w:type="paragraph" w:customStyle="1" w:styleId="pa-112">
    <w:name w:val="pa-112"/>
    <w:basedOn w:val="a8"/>
    <w:qFormat/>
    <w:rsid w:val="00C90EC6"/>
    <w:pPr>
      <w:widowControl/>
      <w:spacing w:line="280" w:lineRule="atLeast"/>
    </w:pPr>
    <w:rPr>
      <w:rFonts w:ascii="宋体" w:hAnsi="宋体" w:cs="宋体"/>
      <w:kern w:val="0"/>
      <w:sz w:val="24"/>
      <w:szCs w:val="24"/>
    </w:rPr>
  </w:style>
  <w:style w:type="paragraph" w:customStyle="1" w:styleId="3h33rdlevel3l3CTLevel3TopicHeadingsect123Hea">
    <w:name w:val="样式 标题 3h33rd level3l3CTLevel 3 Topic Headingsect1.2.3Hea..."/>
    <w:basedOn w:val="30"/>
    <w:qFormat/>
    <w:rsid w:val="00C90EC6"/>
    <w:pPr>
      <w:adjustRightInd w:val="0"/>
      <w:spacing w:beforeLines="50" w:afterLines="50" w:line="240" w:lineRule="atLeast"/>
      <w:ind w:left="180"/>
      <w:jc w:val="left"/>
      <w:textAlignment w:val="baseline"/>
    </w:pPr>
    <w:rPr>
      <w:rFonts w:ascii="宋体" w:hAnsi="宋体" w:cs="宋体"/>
      <w:kern w:val="0"/>
      <w:sz w:val="24"/>
      <w:szCs w:val="20"/>
    </w:rPr>
  </w:style>
  <w:style w:type="paragraph" w:customStyle="1" w:styleId="131">
    <w:name w:val="13"/>
    <w:basedOn w:val="a8"/>
    <w:qFormat/>
    <w:rsid w:val="00C90EC6"/>
    <w:pPr>
      <w:spacing w:line="312" w:lineRule="exact"/>
      <w:ind w:leftChars="600" w:left="1680" w:hangingChars="200" w:hanging="420"/>
    </w:pPr>
    <w:rPr>
      <w:rFonts w:ascii="Calibri" w:hAnsi="Calibri"/>
      <w:szCs w:val="20"/>
    </w:rPr>
  </w:style>
  <w:style w:type="paragraph" w:customStyle="1" w:styleId="ca-14">
    <w:name w:val="ca-14"/>
    <w:basedOn w:val="a8"/>
    <w:qFormat/>
    <w:rsid w:val="00C90EC6"/>
    <w:pPr>
      <w:widowControl/>
      <w:jc w:val="left"/>
    </w:pPr>
    <w:rPr>
      <w:rFonts w:ascii="Calibri" w:hAnsi="Calibri"/>
      <w:color w:val="000000"/>
      <w:kern w:val="0"/>
      <w:sz w:val="24"/>
      <w:szCs w:val="24"/>
    </w:rPr>
  </w:style>
  <w:style w:type="paragraph" w:customStyle="1" w:styleId="2X">
    <w:name w:val="2X"/>
    <w:basedOn w:val="12"/>
    <w:qFormat/>
    <w:rsid w:val="00C90EC6"/>
    <w:pPr>
      <w:overflowPunct w:val="0"/>
      <w:topLinePunct/>
      <w:autoSpaceDE/>
      <w:autoSpaceDN/>
      <w:adjustRightInd/>
      <w:spacing w:line="312" w:lineRule="exact"/>
      <w:jc w:val="both"/>
      <w:textAlignment w:val="baseline"/>
    </w:pPr>
    <w:rPr>
      <w:rFonts w:ascii="Calibri" w:eastAsia="宋体" w:hAnsi="宋体"/>
      <w:b w:val="0"/>
      <w:bCs w:val="0"/>
      <w:kern w:val="2"/>
      <w:sz w:val="21"/>
      <w:szCs w:val="20"/>
    </w:rPr>
  </w:style>
  <w:style w:type="paragraph" w:customStyle="1" w:styleId="pa-76">
    <w:name w:val="pa-76"/>
    <w:basedOn w:val="a8"/>
    <w:qFormat/>
    <w:rsid w:val="00C90EC6"/>
    <w:pPr>
      <w:widowControl/>
      <w:spacing w:line="400" w:lineRule="atLeast"/>
      <w:jc w:val="left"/>
    </w:pPr>
    <w:rPr>
      <w:rFonts w:ascii="宋体" w:hAnsi="宋体" w:cs="宋体"/>
      <w:kern w:val="0"/>
      <w:sz w:val="24"/>
      <w:szCs w:val="24"/>
    </w:rPr>
  </w:style>
  <w:style w:type="paragraph" w:customStyle="1" w:styleId="pa-139">
    <w:name w:val="pa-139"/>
    <w:basedOn w:val="a8"/>
    <w:qFormat/>
    <w:rsid w:val="00C90EC6"/>
    <w:pPr>
      <w:widowControl/>
      <w:spacing w:line="320" w:lineRule="atLeast"/>
      <w:ind w:firstLine="280"/>
    </w:pPr>
    <w:rPr>
      <w:rFonts w:ascii="宋体" w:hAnsi="宋体" w:cs="宋体"/>
      <w:kern w:val="0"/>
      <w:sz w:val="24"/>
      <w:szCs w:val="24"/>
    </w:rPr>
  </w:style>
  <w:style w:type="paragraph" w:customStyle="1" w:styleId="1fffffe">
    <w:name w:val="正文标题1"/>
    <w:basedOn w:val="a8"/>
    <w:next w:val="a8"/>
    <w:qFormat/>
    <w:rsid w:val="00C90EC6"/>
    <w:pPr>
      <w:tabs>
        <w:tab w:val="left" w:pos="360"/>
      </w:tabs>
      <w:topLinePunct/>
      <w:spacing w:before="120" w:after="120" w:line="360" w:lineRule="auto"/>
      <w:ind w:left="360" w:hanging="360"/>
    </w:pPr>
    <w:rPr>
      <w:rFonts w:ascii="Calibri" w:hAnsi="Calibri"/>
      <w:b/>
      <w:sz w:val="32"/>
      <w:szCs w:val="20"/>
    </w:rPr>
  </w:style>
  <w:style w:type="paragraph" w:customStyle="1" w:styleId="CharCharCharCharChar1CharCharCharCharCharCharChar">
    <w:name w:val="Char Char Char Char Char1 Char Char Char Char Char Char Char"/>
    <w:basedOn w:val="a8"/>
    <w:qFormat/>
    <w:rsid w:val="00C90EC6"/>
    <w:rPr>
      <w:rFonts w:ascii="Calibri" w:hAnsi="Calibri"/>
      <w:szCs w:val="20"/>
    </w:rPr>
  </w:style>
  <w:style w:type="paragraph" w:customStyle="1" w:styleId="pa-114">
    <w:name w:val="pa-114"/>
    <w:basedOn w:val="a8"/>
    <w:qFormat/>
    <w:rsid w:val="00C90EC6"/>
    <w:pPr>
      <w:widowControl/>
      <w:spacing w:line="280" w:lineRule="atLeast"/>
      <w:ind w:firstLine="2220"/>
    </w:pPr>
    <w:rPr>
      <w:rFonts w:ascii="宋体" w:hAnsi="宋体" w:cs="宋体"/>
      <w:kern w:val="0"/>
      <w:sz w:val="24"/>
      <w:szCs w:val="24"/>
    </w:rPr>
  </w:style>
  <w:style w:type="paragraph" w:customStyle="1" w:styleId="pa-44">
    <w:name w:val="pa-44"/>
    <w:basedOn w:val="a8"/>
    <w:qFormat/>
    <w:rsid w:val="00C90EC6"/>
    <w:pPr>
      <w:widowControl/>
      <w:spacing w:line="360" w:lineRule="atLeast"/>
      <w:ind w:firstLine="420"/>
      <w:jc w:val="left"/>
    </w:pPr>
    <w:rPr>
      <w:rFonts w:ascii="宋体" w:hAnsi="宋体" w:cs="宋体"/>
      <w:kern w:val="0"/>
      <w:sz w:val="24"/>
      <w:szCs w:val="24"/>
    </w:rPr>
  </w:style>
  <w:style w:type="paragraph" w:customStyle="1" w:styleId="affffffffffffffffffff4">
    <w:name w:val="奇数页脚注"/>
    <w:basedOn w:val="af8"/>
    <w:qFormat/>
    <w:rsid w:val="00C90EC6"/>
    <w:pPr>
      <w:keepLines/>
      <w:widowControl/>
      <w:tabs>
        <w:tab w:val="clear" w:pos="4153"/>
        <w:tab w:val="clear" w:pos="8306"/>
        <w:tab w:val="center" w:pos="4320"/>
        <w:tab w:val="right" w:pos="8640"/>
      </w:tabs>
      <w:overflowPunct w:val="0"/>
      <w:autoSpaceDE w:val="0"/>
      <w:autoSpaceDN w:val="0"/>
      <w:adjustRightInd w:val="0"/>
      <w:snapToGrid/>
      <w:textAlignment w:val="baseline"/>
    </w:pPr>
    <w:rPr>
      <w:rFonts w:ascii="Calibri" w:hAnsi="Calibri"/>
      <w:sz w:val="20"/>
      <w:szCs w:val="20"/>
    </w:rPr>
  </w:style>
  <w:style w:type="paragraph" w:customStyle="1" w:styleId="pa-12">
    <w:name w:val="pa-12"/>
    <w:basedOn w:val="a8"/>
    <w:qFormat/>
    <w:rsid w:val="00C90EC6"/>
    <w:pPr>
      <w:widowControl/>
      <w:spacing w:line="360" w:lineRule="atLeast"/>
    </w:pPr>
    <w:rPr>
      <w:rFonts w:ascii="宋体" w:hAnsi="宋体" w:cs="宋体"/>
      <w:kern w:val="0"/>
      <w:sz w:val="24"/>
      <w:szCs w:val="24"/>
    </w:rPr>
  </w:style>
  <w:style w:type="paragraph" w:customStyle="1" w:styleId="Normal5">
    <w:name w:val="Normal_5"/>
    <w:qFormat/>
    <w:rsid w:val="00C90EC6"/>
    <w:rPr>
      <w:rFonts w:ascii="黑体" w:eastAsia="黑体" w:hAnsi="黑体"/>
      <w:b/>
      <w:sz w:val="32"/>
      <w:szCs w:val="24"/>
    </w:rPr>
  </w:style>
  <w:style w:type="paragraph" w:customStyle="1" w:styleId="1ffffff">
    <w:name w:val="页眉1"/>
    <w:basedOn w:val="a8"/>
    <w:qFormat/>
    <w:rsid w:val="00C90EC6"/>
    <w:pPr>
      <w:pBdr>
        <w:bottom w:val="single" w:sz="6" w:space="1" w:color="auto"/>
      </w:pBdr>
      <w:tabs>
        <w:tab w:val="center" w:pos="4153"/>
        <w:tab w:val="right" w:pos="8306"/>
      </w:tabs>
      <w:snapToGrid w:val="0"/>
      <w:jc w:val="center"/>
    </w:pPr>
    <w:rPr>
      <w:rFonts w:ascii="Calibri" w:hAnsi="Calibri"/>
      <w:sz w:val="18"/>
      <w:szCs w:val="18"/>
    </w:rPr>
  </w:style>
  <w:style w:type="paragraph" w:customStyle="1" w:styleId="1001">
    <w:name w:val="正文_10_0"/>
    <w:qFormat/>
    <w:rsid w:val="00C90EC6"/>
    <w:pPr>
      <w:widowControl w:val="0"/>
      <w:jc w:val="both"/>
    </w:pPr>
    <w:rPr>
      <w:kern w:val="2"/>
      <w:sz w:val="21"/>
      <w:szCs w:val="24"/>
    </w:rPr>
  </w:style>
  <w:style w:type="paragraph" w:customStyle="1" w:styleId="Normal20">
    <w:name w:val="Normal_20"/>
    <w:qFormat/>
    <w:rsid w:val="00C90EC6"/>
    <w:rPr>
      <w:rFonts w:ascii="黑体" w:eastAsia="黑体" w:hAnsi="黑体"/>
      <w:b/>
      <w:sz w:val="32"/>
      <w:szCs w:val="24"/>
    </w:rPr>
  </w:style>
  <w:style w:type="paragraph" w:customStyle="1" w:styleId="5f1">
    <w:name w:val="国标5级"/>
    <w:basedOn w:val="a8"/>
    <w:qFormat/>
    <w:rsid w:val="00C90EC6"/>
    <w:pPr>
      <w:spacing w:line="312" w:lineRule="exact"/>
    </w:pPr>
    <w:rPr>
      <w:rFonts w:ascii="宋体" w:hAnsi="宋体"/>
      <w:color w:val="000000"/>
      <w:szCs w:val="20"/>
    </w:rPr>
  </w:style>
  <w:style w:type="paragraph" w:customStyle="1" w:styleId="CharChar2CharCharCharCharCharCharCharCharCharCharCharCharChar">
    <w:name w:val="Char Char2 Char Char Char Char Char Char Char Char Char Char Char Char Char"/>
    <w:basedOn w:val="a8"/>
    <w:qFormat/>
    <w:rsid w:val="00C90EC6"/>
    <w:pPr>
      <w:spacing w:line="360" w:lineRule="auto"/>
    </w:pPr>
    <w:rPr>
      <w:rFonts w:ascii="Calibri" w:hAnsi="Calibri"/>
      <w:sz w:val="24"/>
      <w:szCs w:val="20"/>
    </w:rPr>
  </w:style>
  <w:style w:type="paragraph" w:customStyle="1" w:styleId="pa-35">
    <w:name w:val="pa-35"/>
    <w:basedOn w:val="a8"/>
    <w:qFormat/>
    <w:rsid w:val="00C90EC6"/>
    <w:pPr>
      <w:widowControl/>
      <w:spacing w:line="360" w:lineRule="atLeast"/>
      <w:jc w:val="left"/>
    </w:pPr>
    <w:rPr>
      <w:rFonts w:ascii="宋体" w:hAnsi="宋体" w:cs="宋体"/>
      <w:kern w:val="0"/>
      <w:sz w:val="24"/>
      <w:szCs w:val="24"/>
    </w:rPr>
  </w:style>
  <w:style w:type="paragraph" w:customStyle="1" w:styleId="5f2">
    <w:name w:val="正文_5"/>
    <w:qFormat/>
    <w:rsid w:val="00C90EC6"/>
    <w:pPr>
      <w:widowControl w:val="0"/>
      <w:jc w:val="both"/>
    </w:pPr>
    <w:rPr>
      <w:rFonts w:ascii="Calibri" w:hAnsi="Calibri"/>
      <w:kern w:val="2"/>
      <w:sz w:val="21"/>
      <w:szCs w:val="22"/>
    </w:rPr>
  </w:style>
  <w:style w:type="paragraph" w:customStyle="1" w:styleId="pa-121">
    <w:name w:val="pa-121"/>
    <w:basedOn w:val="a8"/>
    <w:qFormat/>
    <w:rsid w:val="00C90EC6"/>
    <w:pPr>
      <w:widowControl/>
      <w:spacing w:line="360" w:lineRule="atLeast"/>
      <w:jc w:val="center"/>
    </w:pPr>
    <w:rPr>
      <w:rFonts w:ascii="宋体" w:hAnsi="宋体" w:cs="宋体"/>
      <w:kern w:val="0"/>
      <w:sz w:val="24"/>
      <w:szCs w:val="24"/>
    </w:rPr>
  </w:style>
  <w:style w:type="paragraph" w:customStyle="1" w:styleId="affffffffffffffffffff5">
    <w:name w:val="实施日期"/>
    <w:basedOn w:val="affffffffffffffffffff6"/>
    <w:qFormat/>
    <w:rsid w:val="00C90EC6"/>
    <w:pPr>
      <w:jc w:val="right"/>
    </w:pPr>
  </w:style>
  <w:style w:type="paragraph" w:customStyle="1" w:styleId="affffffffffffffffffff6">
    <w:name w:val="发布日期"/>
    <w:qFormat/>
    <w:rsid w:val="00C90EC6"/>
    <w:rPr>
      <w:rFonts w:ascii="Calibri" w:eastAsia="黑体" w:hAnsi="Calibri"/>
      <w:sz w:val="28"/>
    </w:rPr>
  </w:style>
  <w:style w:type="paragraph" w:customStyle="1" w:styleId="2ffff8">
    <w:name w:val="正文_2"/>
    <w:qFormat/>
    <w:rsid w:val="00C90EC6"/>
    <w:pPr>
      <w:widowControl w:val="0"/>
      <w:jc w:val="both"/>
    </w:pPr>
    <w:rPr>
      <w:kern w:val="2"/>
      <w:sz w:val="21"/>
      <w:szCs w:val="24"/>
    </w:rPr>
  </w:style>
  <w:style w:type="paragraph" w:customStyle="1" w:styleId="ST209">
    <w:name w:val="ST20_9"/>
    <w:basedOn w:val="a8"/>
    <w:rsid w:val="00C90EC6"/>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ffff7">
    <w:name w:val="表格格式"/>
    <w:basedOn w:val="a8"/>
    <w:qFormat/>
    <w:rsid w:val="00C90EC6"/>
    <w:pPr>
      <w:spacing w:line="360" w:lineRule="exact"/>
      <w:ind w:left="-91"/>
      <w:jc w:val="left"/>
    </w:pPr>
    <w:rPr>
      <w:rFonts w:ascii="宋体" w:hAnsi="Calibri"/>
      <w:kern w:val="0"/>
      <w:sz w:val="24"/>
      <w:szCs w:val="11"/>
    </w:rPr>
  </w:style>
  <w:style w:type="paragraph" w:customStyle="1" w:styleId="pa-26">
    <w:name w:val="pa-26"/>
    <w:basedOn w:val="a8"/>
    <w:qFormat/>
    <w:rsid w:val="00C90EC6"/>
    <w:pPr>
      <w:widowControl/>
      <w:spacing w:line="276" w:lineRule="atLeast"/>
      <w:ind w:firstLine="720"/>
    </w:pPr>
    <w:rPr>
      <w:rFonts w:ascii="宋体" w:hAnsi="宋体" w:cs="宋体"/>
      <w:kern w:val="0"/>
      <w:sz w:val="24"/>
      <w:szCs w:val="24"/>
    </w:rPr>
  </w:style>
  <w:style w:type="paragraph" w:customStyle="1" w:styleId="xl89">
    <w:name w:val="xl89"/>
    <w:basedOn w:val="a8"/>
    <w:qFormat/>
    <w:rsid w:val="00C90EC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kern w:val="0"/>
      <w:sz w:val="18"/>
      <w:szCs w:val="20"/>
    </w:rPr>
  </w:style>
  <w:style w:type="paragraph" w:customStyle="1" w:styleId="1200">
    <w:name w:val="样式1 样式 标题 2 + 段前: 0行"/>
    <w:basedOn w:val="21"/>
    <w:next w:val="a8"/>
    <w:qFormat/>
    <w:rsid w:val="00C90EC6"/>
    <w:pPr>
      <w:keepNext w:val="0"/>
      <w:keepLines w:val="0"/>
      <w:tabs>
        <w:tab w:val="left" w:pos="210"/>
        <w:tab w:val="left" w:pos="360"/>
      </w:tabs>
      <w:snapToGrid w:val="0"/>
      <w:spacing w:before="0" w:after="0" w:line="300" w:lineRule="auto"/>
    </w:pPr>
    <w:rPr>
      <w:rFonts w:ascii="Times New Roman" w:hAnsi="Times New Roman"/>
      <w:b w:val="0"/>
      <w:bCs w:val="0"/>
      <w:sz w:val="21"/>
      <w:szCs w:val="20"/>
      <w:lang w:val="zh-CN"/>
    </w:rPr>
  </w:style>
  <w:style w:type="paragraph" w:customStyle="1" w:styleId="affffffffffffffffffff8">
    <w:name w:val="段落"/>
    <w:basedOn w:val="a8"/>
    <w:qFormat/>
    <w:rsid w:val="00C90EC6"/>
    <w:pPr>
      <w:adjustRightInd w:val="0"/>
      <w:spacing w:line="360" w:lineRule="auto"/>
      <w:ind w:firstLineChars="200" w:firstLine="560"/>
      <w:textAlignment w:val="baseline"/>
    </w:pPr>
    <w:rPr>
      <w:rFonts w:ascii="Calibri" w:hAnsi="Calibri"/>
      <w:kern w:val="0"/>
      <w:sz w:val="28"/>
      <w:szCs w:val="20"/>
    </w:rPr>
  </w:style>
  <w:style w:type="paragraph" w:customStyle="1" w:styleId="ZK3">
    <w:name w:val="ZK_标题3"/>
    <w:basedOn w:val="a8"/>
    <w:next w:val="a8"/>
    <w:qFormat/>
    <w:rsid w:val="00C90EC6"/>
    <w:pPr>
      <w:tabs>
        <w:tab w:val="left" w:pos="0"/>
        <w:tab w:val="left" w:pos="1560"/>
      </w:tabs>
      <w:spacing w:beforeLines="50" w:afterLines="50" w:line="300" w:lineRule="auto"/>
      <w:ind w:left="1560" w:hanging="720"/>
      <w:outlineLvl w:val="2"/>
    </w:pPr>
    <w:rPr>
      <w:rFonts w:ascii="Calibri" w:hAnsi="Calibri"/>
      <w:b/>
      <w:sz w:val="24"/>
      <w:szCs w:val="24"/>
    </w:rPr>
  </w:style>
  <w:style w:type="paragraph" w:customStyle="1" w:styleId="xl93">
    <w:name w:val="xl93"/>
    <w:basedOn w:val="a8"/>
    <w:qFormat/>
    <w:rsid w:val="00C90EC6"/>
    <w:pPr>
      <w:widowControl/>
      <w:pBdr>
        <w:left w:val="single" w:sz="4" w:space="0" w:color="auto"/>
        <w:right w:val="single" w:sz="4" w:space="0" w:color="auto"/>
      </w:pBdr>
      <w:spacing w:before="100" w:beforeAutospacing="1" w:after="100" w:afterAutospacing="1"/>
      <w:jc w:val="left"/>
      <w:textAlignment w:val="center"/>
    </w:pPr>
    <w:rPr>
      <w:rFonts w:ascii="宋体" w:hAnsi="宋体"/>
      <w:color w:val="000000"/>
      <w:kern w:val="0"/>
      <w:sz w:val="18"/>
      <w:szCs w:val="20"/>
    </w:rPr>
  </w:style>
  <w:style w:type="paragraph" w:customStyle="1" w:styleId="CM7">
    <w:name w:val="CM7"/>
    <w:basedOn w:val="Default"/>
    <w:next w:val="Default"/>
    <w:qFormat/>
    <w:rsid w:val="00C90EC6"/>
    <w:pPr>
      <w:spacing w:line="323" w:lineRule="atLeast"/>
    </w:pPr>
    <w:rPr>
      <w:rFonts w:ascii="Sim Sun" w:eastAsia="Sim Sun" w:hAnsi="Calibri" w:cs="Times New Roman"/>
      <w:color w:val="auto"/>
      <w:szCs w:val="20"/>
    </w:rPr>
  </w:style>
  <w:style w:type="paragraph" w:customStyle="1" w:styleId="551251205">
    <w:name w:val="样式 样式 段前: 5 磅 段后: 5 磅 行距: 多倍行距 1.25 字行1 + 首行缩进:  2 字符 段后: 0.5 行"/>
    <w:basedOn w:val="a8"/>
    <w:qFormat/>
    <w:rsid w:val="00C90EC6"/>
    <w:pPr>
      <w:widowControl/>
      <w:adjustRightInd w:val="0"/>
      <w:spacing w:line="360" w:lineRule="auto"/>
      <w:ind w:firstLineChars="200" w:firstLine="200"/>
      <w:textAlignment w:val="baseline"/>
    </w:pPr>
    <w:rPr>
      <w:rFonts w:ascii="楷体_GB2312" w:eastAsia="楷体_GB2312" w:hAnsi="Calibri"/>
      <w:kern w:val="0"/>
      <w:szCs w:val="20"/>
    </w:rPr>
  </w:style>
  <w:style w:type="paragraph" w:customStyle="1" w:styleId="affffffffffffffffffff9">
    <w:name w:val="列项——"/>
    <w:qFormat/>
    <w:rsid w:val="00C90EC6"/>
    <w:pPr>
      <w:widowControl w:val="0"/>
      <w:tabs>
        <w:tab w:val="left" w:pos="360"/>
        <w:tab w:val="left" w:pos="854"/>
      </w:tabs>
      <w:ind w:leftChars="200" w:left="200" w:hangingChars="200" w:hanging="200"/>
      <w:jc w:val="both"/>
    </w:pPr>
    <w:rPr>
      <w:rFonts w:ascii="宋体" w:hAnsi="Calibri"/>
      <w:sz w:val="21"/>
    </w:rPr>
  </w:style>
  <w:style w:type="paragraph" w:customStyle="1" w:styleId="Normal22">
    <w:name w:val="Normal2"/>
    <w:qFormat/>
    <w:rsid w:val="00C90EC6"/>
    <w:pPr>
      <w:widowControl w:val="0"/>
      <w:adjustRightInd w:val="0"/>
      <w:spacing w:line="315" w:lineRule="atLeast"/>
      <w:jc w:val="both"/>
      <w:textAlignment w:val="baseline"/>
    </w:pPr>
    <w:rPr>
      <w:rFonts w:ascii="宋体" w:hAnsi="Calibri"/>
      <w:sz w:val="21"/>
    </w:rPr>
  </w:style>
  <w:style w:type="paragraph" w:customStyle="1" w:styleId="affffffffffffffffffffa">
    <w:name w:val="正文+"/>
    <w:basedOn w:val="a8"/>
    <w:qFormat/>
    <w:rsid w:val="00C90EC6"/>
    <w:pPr>
      <w:spacing w:line="300" w:lineRule="auto"/>
    </w:pPr>
    <w:rPr>
      <w:rFonts w:ascii="Calibri" w:hAnsi="Calibri"/>
      <w:sz w:val="24"/>
      <w:szCs w:val="20"/>
    </w:rPr>
  </w:style>
  <w:style w:type="paragraph" w:customStyle="1" w:styleId="pa-134">
    <w:name w:val="pa-134"/>
    <w:basedOn w:val="a8"/>
    <w:qFormat/>
    <w:rsid w:val="00C90EC6"/>
    <w:pPr>
      <w:widowControl/>
      <w:spacing w:line="360" w:lineRule="atLeast"/>
    </w:pPr>
    <w:rPr>
      <w:rFonts w:ascii="宋体" w:hAnsi="宋体" w:cs="宋体"/>
      <w:kern w:val="0"/>
      <w:sz w:val="24"/>
      <w:szCs w:val="24"/>
    </w:rPr>
  </w:style>
  <w:style w:type="paragraph" w:customStyle="1" w:styleId="Affffffffffffffffffffb">
    <w:name w:val="样式 A + 小二 加粗 居中"/>
    <w:basedOn w:val="a8"/>
    <w:qFormat/>
    <w:rsid w:val="00C90EC6"/>
    <w:pPr>
      <w:widowControl/>
      <w:spacing w:line="300" w:lineRule="auto"/>
      <w:jc w:val="center"/>
    </w:pPr>
    <w:rPr>
      <w:rFonts w:ascii="Calibri" w:eastAsia="黑体" w:hAnsi="Calibri" w:cs="宋体"/>
      <w:b/>
      <w:bCs/>
      <w:kern w:val="0"/>
      <w:sz w:val="36"/>
      <w:szCs w:val="20"/>
    </w:rPr>
  </w:style>
  <w:style w:type="paragraph" w:customStyle="1" w:styleId="font10">
    <w:name w:val="font10"/>
    <w:basedOn w:val="a8"/>
    <w:qFormat/>
    <w:rsid w:val="00C90EC6"/>
    <w:pPr>
      <w:widowControl/>
      <w:spacing w:before="100" w:beforeAutospacing="1" w:after="100" w:afterAutospacing="1"/>
      <w:jc w:val="left"/>
    </w:pPr>
    <w:rPr>
      <w:rFonts w:ascii="宋体" w:hAnsi="宋体"/>
      <w:color w:val="000000"/>
      <w:kern w:val="0"/>
      <w:sz w:val="18"/>
      <w:szCs w:val="20"/>
      <w:u w:val="single"/>
    </w:rPr>
  </w:style>
  <w:style w:type="paragraph" w:customStyle="1" w:styleId="affffffffffffffffffffc">
    <w:name w:val="块引用居尾"/>
    <w:basedOn w:val="affffffffffffffffffff3"/>
    <w:next w:val="af3"/>
    <w:qFormat/>
    <w:rsid w:val="00C90EC6"/>
    <w:pPr>
      <w:spacing w:after="240"/>
    </w:pPr>
  </w:style>
  <w:style w:type="paragraph" w:customStyle="1" w:styleId="CharCharChar20">
    <w:name w:val="Char Char Char2"/>
    <w:basedOn w:val="a8"/>
    <w:qFormat/>
    <w:rsid w:val="00C90EC6"/>
    <w:rPr>
      <w:rFonts w:ascii="仿宋_GB2312" w:eastAsia="仿宋_GB2312" w:hAnsi="Calibri"/>
      <w:b/>
      <w:sz w:val="32"/>
      <w:szCs w:val="20"/>
    </w:rPr>
  </w:style>
  <w:style w:type="paragraph" w:customStyle="1" w:styleId="pa-89">
    <w:name w:val="pa-89"/>
    <w:basedOn w:val="a8"/>
    <w:qFormat/>
    <w:rsid w:val="00C90EC6"/>
    <w:pPr>
      <w:widowControl/>
      <w:spacing w:line="320" w:lineRule="atLeast"/>
    </w:pPr>
    <w:rPr>
      <w:rFonts w:ascii="宋体" w:hAnsi="宋体" w:cs="宋体"/>
      <w:kern w:val="0"/>
      <w:sz w:val="24"/>
      <w:szCs w:val="24"/>
    </w:rPr>
  </w:style>
  <w:style w:type="paragraph" w:customStyle="1" w:styleId="PARAGRAPH">
    <w:name w:val="PARAGRAPH"/>
    <w:qFormat/>
    <w:rsid w:val="00C90EC6"/>
    <w:pPr>
      <w:tabs>
        <w:tab w:val="center" w:pos="4536"/>
        <w:tab w:val="right" w:pos="9072"/>
      </w:tabs>
      <w:spacing w:before="100" w:after="200"/>
      <w:jc w:val="both"/>
    </w:pPr>
    <w:rPr>
      <w:rFonts w:ascii="Arial" w:hAnsi="Arial"/>
      <w:spacing w:val="8"/>
      <w:lang w:eastAsia="en-US"/>
    </w:rPr>
  </w:style>
  <w:style w:type="paragraph" w:customStyle="1" w:styleId="affffffffffffffffffffd">
    <w:name w:val="四级条标题"/>
    <w:basedOn w:val="affffffffffffffff3"/>
    <w:next w:val="a8"/>
    <w:rsid w:val="00C90EC6"/>
    <w:pPr>
      <w:ind w:left="2520"/>
      <w:outlineLvl w:val="5"/>
    </w:pPr>
  </w:style>
  <w:style w:type="paragraph" w:customStyle="1" w:styleId="Char1CharCharCharCharCharCharCharCharCharCharChar1">
    <w:name w:val="Char1 Char Char Char Char Char Char Char Char Char Char Char1"/>
    <w:basedOn w:val="a8"/>
    <w:rsid w:val="00C90EC6"/>
    <w:pPr>
      <w:pageBreakBefore/>
      <w:widowControl/>
      <w:tabs>
        <w:tab w:val="left" w:pos="432"/>
      </w:tabs>
      <w:ind w:left="432" w:hanging="432"/>
      <w:jc w:val="left"/>
    </w:pPr>
    <w:rPr>
      <w:rFonts w:ascii="宋体" w:hAnsi="Calibri"/>
      <w:kern w:val="0"/>
      <w:szCs w:val="20"/>
    </w:rPr>
  </w:style>
  <w:style w:type="paragraph" w:customStyle="1" w:styleId="wbt2">
    <w:name w:val="wbt2"/>
    <w:basedOn w:val="a8"/>
    <w:qFormat/>
    <w:rsid w:val="00C90EC6"/>
    <w:pPr>
      <w:spacing w:line="360" w:lineRule="auto"/>
      <w:jc w:val="center"/>
    </w:pPr>
    <w:rPr>
      <w:rFonts w:ascii="Calibri" w:hAnsi="Calibri"/>
      <w:b/>
      <w:kern w:val="0"/>
      <w:szCs w:val="20"/>
    </w:rPr>
  </w:style>
  <w:style w:type="paragraph" w:customStyle="1" w:styleId="pa-72">
    <w:name w:val="pa-72"/>
    <w:basedOn w:val="a8"/>
    <w:qFormat/>
    <w:rsid w:val="00C90EC6"/>
    <w:pPr>
      <w:widowControl/>
      <w:spacing w:line="240" w:lineRule="atLeast"/>
      <w:ind w:firstLine="560"/>
    </w:pPr>
    <w:rPr>
      <w:rFonts w:ascii="宋体" w:hAnsi="宋体" w:cs="宋体"/>
      <w:kern w:val="0"/>
      <w:sz w:val="24"/>
      <w:szCs w:val="24"/>
    </w:rPr>
  </w:style>
  <w:style w:type="paragraph" w:customStyle="1" w:styleId="3ff5">
    <w:name w:val="纯文本3"/>
    <w:basedOn w:val="a8"/>
    <w:qFormat/>
    <w:rsid w:val="00C90EC6"/>
    <w:pPr>
      <w:adjustRightInd w:val="0"/>
      <w:textAlignment w:val="baseline"/>
    </w:pPr>
    <w:rPr>
      <w:rFonts w:ascii="宋体" w:hAnsi="Courier New"/>
      <w:szCs w:val="20"/>
    </w:rPr>
  </w:style>
  <w:style w:type="paragraph" w:customStyle="1" w:styleId="pa-19">
    <w:name w:val="pa-19"/>
    <w:basedOn w:val="a8"/>
    <w:qFormat/>
    <w:rsid w:val="00C90EC6"/>
    <w:pPr>
      <w:widowControl/>
      <w:spacing w:line="240" w:lineRule="atLeast"/>
      <w:ind w:firstLine="20"/>
      <w:jc w:val="left"/>
    </w:pPr>
    <w:rPr>
      <w:rFonts w:ascii="宋体" w:hAnsi="宋体" w:cs="宋体"/>
      <w:kern w:val="0"/>
      <w:sz w:val="24"/>
      <w:szCs w:val="24"/>
    </w:rPr>
  </w:style>
  <w:style w:type="paragraph" w:customStyle="1" w:styleId="pa-130">
    <w:name w:val="pa-130"/>
    <w:basedOn w:val="a8"/>
    <w:qFormat/>
    <w:rsid w:val="00C90EC6"/>
    <w:pPr>
      <w:widowControl/>
      <w:spacing w:line="300" w:lineRule="atLeast"/>
      <w:jc w:val="left"/>
    </w:pPr>
    <w:rPr>
      <w:rFonts w:ascii="宋体" w:hAnsi="宋体" w:cs="宋体"/>
      <w:kern w:val="0"/>
      <w:sz w:val="24"/>
      <w:szCs w:val="24"/>
    </w:rPr>
  </w:style>
  <w:style w:type="paragraph" w:customStyle="1" w:styleId="pa-113">
    <w:name w:val="pa-113"/>
    <w:basedOn w:val="a8"/>
    <w:rsid w:val="00C90EC6"/>
    <w:pPr>
      <w:widowControl/>
      <w:spacing w:line="360" w:lineRule="atLeast"/>
      <w:ind w:firstLine="2960"/>
    </w:pPr>
    <w:rPr>
      <w:rFonts w:ascii="宋体" w:hAnsi="宋体" w:cs="宋体"/>
      <w:kern w:val="0"/>
      <w:sz w:val="24"/>
      <w:szCs w:val="24"/>
    </w:rPr>
  </w:style>
  <w:style w:type="paragraph" w:customStyle="1" w:styleId="1ffffff0">
    <w:name w:val="重要文字1"/>
    <w:basedOn w:val="a8"/>
    <w:qFormat/>
    <w:rsid w:val="00C90EC6"/>
    <w:pPr>
      <w:ind w:firstLineChars="200" w:firstLine="200"/>
    </w:pPr>
    <w:rPr>
      <w:rFonts w:ascii="Calibri" w:hAnsi="Calibri"/>
      <w:kern w:val="0"/>
      <w:sz w:val="24"/>
      <w:szCs w:val="20"/>
    </w:rPr>
  </w:style>
  <w:style w:type="paragraph" w:customStyle="1" w:styleId="pa-57">
    <w:name w:val="pa-57"/>
    <w:basedOn w:val="a8"/>
    <w:qFormat/>
    <w:rsid w:val="00C90EC6"/>
    <w:pPr>
      <w:widowControl/>
      <w:spacing w:line="300" w:lineRule="atLeast"/>
      <w:ind w:firstLine="560"/>
    </w:pPr>
    <w:rPr>
      <w:rFonts w:ascii="宋体" w:hAnsi="宋体" w:cs="宋体"/>
      <w:kern w:val="0"/>
      <w:sz w:val="24"/>
      <w:szCs w:val="24"/>
    </w:rPr>
  </w:style>
  <w:style w:type="paragraph" w:customStyle="1" w:styleId="affffffffffffffffffffe">
    <w:name w:val="文档卷标"/>
    <w:basedOn w:val="a8"/>
    <w:qFormat/>
    <w:rsid w:val="00C90EC6"/>
    <w:pPr>
      <w:keepNext/>
      <w:widowControl/>
      <w:overflowPunct w:val="0"/>
      <w:autoSpaceDE w:val="0"/>
      <w:autoSpaceDN w:val="0"/>
      <w:adjustRightInd w:val="0"/>
      <w:spacing w:before="240" w:after="360"/>
      <w:jc w:val="left"/>
      <w:textAlignment w:val="baseline"/>
    </w:pPr>
    <w:rPr>
      <w:rFonts w:ascii="Calibri" w:hAnsi="Calibri"/>
      <w:b/>
      <w:kern w:val="28"/>
      <w:sz w:val="36"/>
      <w:szCs w:val="20"/>
    </w:rPr>
  </w:style>
  <w:style w:type="paragraph" w:customStyle="1" w:styleId="afffffffffffffffffffff">
    <w:name w:val="示例"/>
    <w:next w:val="affff9"/>
    <w:qFormat/>
    <w:rsid w:val="00C90EC6"/>
    <w:pPr>
      <w:tabs>
        <w:tab w:val="left" w:pos="1620"/>
      </w:tabs>
      <w:ind w:left="1620" w:firstLineChars="200" w:firstLine="200"/>
      <w:jc w:val="both"/>
    </w:pPr>
    <w:rPr>
      <w:rFonts w:ascii="宋体" w:hAnsi="Calibri"/>
      <w:sz w:val="18"/>
    </w:rPr>
  </w:style>
  <w:style w:type="paragraph" w:customStyle="1" w:styleId="afffffffffffffffffffff0">
    <w:name w:val="三级无标题条"/>
    <w:basedOn w:val="a8"/>
    <w:rsid w:val="00C90EC6"/>
    <w:pPr>
      <w:tabs>
        <w:tab w:val="left" w:pos="992"/>
      </w:tabs>
      <w:ind w:left="992" w:hanging="992"/>
    </w:pPr>
    <w:rPr>
      <w:rFonts w:ascii="Calibri" w:hAnsi="Calibri"/>
      <w:b/>
      <w:szCs w:val="20"/>
    </w:rPr>
  </w:style>
  <w:style w:type="paragraph" w:customStyle="1" w:styleId="pa-42">
    <w:name w:val="pa-42"/>
    <w:basedOn w:val="a8"/>
    <w:rsid w:val="00C90EC6"/>
    <w:pPr>
      <w:widowControl/>
      <w:spacing w:line="280" w:lineRule="atLeast"/>
      <w:ind w:firstLine="420"/>
      <w:jc w:val="left"/>
    </w:pPr>
    <w:rPr>
      <w:rFonts w:ascii="宋体" w:hAnsi="宋体" w:cs="宋体"/>
      <w:kern w:val="0"/>
      <w:sz w:val="24"/>
      <w:szCs w:val="24"/>
    </w:rPr>
  </w:style>
  <w:style w:type="paragraph" w:customStyle="1" w:styleId="BodyTextIndent31">
    <w:name w:val="Body Text Indent 31"/>
    <w:basedOn w:val="a8"/>
    <w:qFormat/>
    <w:rsid w:val="00C90EC6"/>
    <w:pPr>
      <w:widowControl/>
      <w:adjustRightInd w:val="0"/>
      <w:spacing w:line="440" w:lineRule="atLeast"/>
      <w:ind w:firstLine="480"/>
      <w:textAlignment w:val="baseline"/>
    </w:pPr>
    <w:rPr>
      <w:rFonts w:ascii="Calibri" w:hAnsi="Calibri"/>
      <w:kern w:val="0"/>
      <w:sz w:val="24"/>
      <w:szCs w:val="20"/>
    </w:rPr>
  </w:style>
  <w:style w:type="paragraph" w:customStyle="1" w:styleId="pa-118">
    <w:name w:val="pa-118"/>
    <w:basedOn w:val="a8"/>
    <w:rsid w:val="00C90EC6"/>
    <w:pPr>
      <w:widowControl/>
      <w:spacing w:line="480" w:lineRule="atLeast"/>
      <w:ind w:firstLine="1440"/>
    </w:pPr>
    <w:rPr>
      <w:rFonts w:ascii="宋体" w:hAnsi="宋体" w:cs="宋体"/>
      <w:kern w:val="0"/>
      <w:sz w:val="24"/>
      <w:szCs w:val="24"/>
    </w:rPr>
  </w:style>
  <w:style w:type="paragraph" w:customStyle="1" w:styleId="6abc">
    <w:name w:val="样式6 abc"/>
    <w:basedOn w:val="ST2012"/>
    <w:rsid w:val="00C90EC6"/>
    <w:pPr>
      <w:spacing w:line="500" w:lineRule="atLeast"/>
    </w:pPr>
    <w:rPr>
      <w:sz w:val="21"/>
    </w:rPr>
  </w:style>
  <w:style w:type="paragraph" w:customStyle="1" w:styleId="CPara----">
    <w:name w:val="CPara----"/>
    <w:rsid w:val="00C90EC6"/>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rPr>
  </w:style>
  <w:style w:type="paragraph" w:customStyle="1" w:styleId="Z1">
    <w:name w:val="Z"/>
    <w:basedOn w:val="a8"/>
    <w:rsid w:val="00C90EC6"/>
    <w:pPr>
      <w:topLinePunct/>
      <w:ind w:rightChars="100" w:right="100" w:firstLineChars="200" w:firstLine="360"/>
    </w:pPr>
    <w:rPr>
      <w:rFonts w:ascii="Calibri" w:hAnsi="宋体"/>
      <w:color w:val="000000"/>
      <w:sz w:val="18"/>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8"/>
    <w:rsid w:val="00C90EC6"/>
    <w:rPr>
      <w:rFonts w:ascii="Tahoma" w:hAnsi="Tahoma"/>
      <w:sz w:val="24"/>
      <w:szCs w:val="20"/>
    </w:rPr>
  </w:style>
  <w:style w:type="paragraph" w:customStyle="1" w:styleId="pa-70">
    <w:name w:val="pa-70"/>
    <w:basedOn w:val="a8"/>
    <w:rsid w:val="00C90EC6"/>
    <w:pPr>
      <w:widowControl/>
      <w:spacing w:line="360" w:lineRule="atLeast"/>
      <w:ind w:firstLine="420"/>
      <w:jc w:val="left"/>
    </w:pPr>
    <w:rPr>
      <w:rFonts w:ascii="宋体" w:hAnsi="宋体" w:cs="宋体"/>
      <w:kern w:val="0"/>
      <w:sz w:val="24"/>
      <w:szCs w:val="24"/>
    </w:rPr>
  </w:style>
  <w:style w:type="paragraph" w:customStyle="1" w:styleId="pa-63">
    <w:name w:val="pa-63"/>
    <w:basedOn w:val="a8"/>
    <w:rsid w:val="00C90EC6"/>
    <w:pPr>
      <w:widowControl/>
      <w:spacing w:line="360" w:lineRule="atLeast"/>
      <w:ind w:firstLine="300"/>
      <w:jc w:val="left"/>
    </w:pPr>
    <w:rPr>
      <w:rFonts w:ascii="宋体" w:hAnsi="宋体" w:cs="宋体"/>
      <w:kern w:val="0"/>
      <w:sz w:val="24"/>
      <w:szCs w:val="24"/>
    </w:rPr>
  </w:style>
  <w:style w:type="paragraph" w:customStyle="1" w:styleId="afffffffffffffffffffff1">
    <w:name w:val="项目符号结尾"/>
    <w:basedOn w:val="af"/>
    <w:next w:val="af3"/>
    <w:rsid w:val="00C90EC6"/>
    <w:pPr>
      <w:tabs>
        <w:tab w:val="clear" w:pos="900"/>
      </w:tabs>
      <w:overflowPunct w:val="0"/>
      <w:autoSpaceDE w:val="0"/>
      <w:autoSpaceDN w:val="0"/>
      <w:adjustRightInd w:val="0"/>
      <w:spacing w:before="0" w:beforeAutospacing="0" w:afterLines="0" w:after="240" w:afterAutospacing="0"/>
      <w:ind w:left="720" w:hanging="360"/>
      <w:textAlignment w:val="baseline"/>
    </w:pPr>
    <w:rPr>
      <w:rFonts w:ascii="Calibri" w:hAnsi="Calibri"/>
      <w:sz w:val="20"/>
    </w:rPr>
  </w:style>
  <w:style w:type="paragraph" w:customStyle="1" w:styleId="pa-116">
    <w:name w:val="pa-116"/>
    <w:basedOn w:val="a8"/>
    <w:rsid w:val="00C90EC6"/>
    <w:pPr>
      <w:widowControl/>
      <w:spacing w:line="480" w:lineRule="atLeast"/>
      <w:ind w:firstLine="200"/>
    </w:pPr>
    <w:rPr>
      <w:rFonts w:ascii="宋体" w:hAnsi="宋体" w:cs="宋体"/>
      <w:kern w:val="0"/>
      <w:sz w:val="24"/>
      <w:szCs w:val="24"/>
    </w:rPr>
  </w:style>
  <w:style w:type="paragraph" w:customStyle="1" w:styleId="D1">
    <w:name w:val="D1"/>
    <w:basedOn w:val="affffffff4"/>
    <w:rsid w:val="00C90EC6"/>
    <w:pPr>
      <w:topLinePunct w:val="0"/>
    </w:pPr>
  </w:style>
  <w:style w:type="paragraph" w:customStyle="1" w:styleId="CharCharChar1CharCharCharCharCharChar1">
    <w:name w:val="Char Char Char1 Char Char Char Char Char Char1"/>
    <w:basedOn w:val="a8"/>
    <w:rsid w:val="00C90EC6"/>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afffffffffffffffffffff2">
    <w:name w:val="目录文字"/>
    <w:basedOn w:val="a8"/>
    <w:rsid w:val="00C90EC6"/>
    <w:pPr>
      <w:widowControl/>
      <w:spacing w:line="480" w:lineRule="auto"/>
      <w:jc w:val="left"/>
    </w:pPr>
    <w:rPr>
      <w:rFonts w:ascii="宋体" w:hAnsi="宋体"/>
      <w:kern w:val="0"/>
      <w:sz w:val="24"/>
      <w:szCs w:val="20"/>
    </w:rPr>
  </w:style>
  <w:style w:type="paragraph" w:customStyle="1" w:styleId="27878">
    <w:name w:val="样式 首行缩进:  2 字符 段前: 7.8 磅 段后: 7.8 磅 行距: 单倍行距"/>
    <w:basedOn w:val="a8"/>
    <w:qFormat/>
    <w:rsid w:val="00C90EC6"/>
    <w:pPr>
      <w:spacing w:before="156" w:after="156"/>
      <w:ind w:firstLineChars="200" w:firstLine="480"/>
    </w:pPr>
    <w:rPr>
      <w:rFonts w:cs="宋体"/>
      <w:sz w:val="24"/>
      <w:szCs w:val="20"/>
    </w:rPr>
  </w:style>
  <w:style w:type="paragraph" w:customStyle="1" w:styleId="afffffffffffffffffffff3">
    <w:name w:val="标书正文（编号）"/>
    <w:basedOn w:val="affffffffe"/>
    <w:rsid w:val="00C90EC6"/>
    <w:pPr>
      <w:tabs>
        <w:tab w:val="clear" w:pos="1560"/>
      </w:tabs>
      <w:spacing w:line="460" w:lineRule="exact"/>
      <w:ind w:firstLineChars="0" w:firstLine="0"/>
      <w:jc w:val="center"/>
    </w:pPr>
    <w:rPr>
      <w:rFonts w:ascii="Times New Roman" w:hAnsi="Times New Roman"/>
      <w:b/>
      <w:bCs w:val="0"/>
      <w:color w:val="000000"/>
      <w:spacing w:val="10"/>
      <w:kern w:val="36"/>
      <w:sz w:val="32"/>
      <w:szCs w:val="20"/>
    </w:rPr>
  </w:style>
  <w:style w:type="paragraph" w:customStyle="1" w:styleId="CharChar1CharCharChar1">
    <w:name w:val="Char Char1 Char Char Char1"/>
    <w:basedOn w:val="a8"/>
    <w:rsid w:val="00C90EC6"/>
    <w:rPr>
      <w:rFonts w:ascii="仿宋_GB2312" w:eastAsia="仿宋_GB2312" w:hAnsi="Calibri"/>
      <w:b/>
      <w:sz w:val="32"/>
      <w:szCs w:val="20"/>
    </w:rPr>
  </w:style>
  <w:style w:type="paragraph" w:customStyle="1" w:styleId="afffffffffffffffffffff4">
    <w:name w:val="需求书"/>
    <w:rsid w:val="00C90EC6"/>
    <w:pPr>
      <w:autoSpaceDE w:val="0"/>
      <w:autoSpaceDN w:val="0"/>
      <w:spacing w:line="416" w:lineRule="atLeast"/>
      <w:ind w:firstLineChars="1302" w:firstLine="3125"/>
      <w:textAlignment w:val="baseline"/>
    </w:pPr>
    <w:rPr>
      <w:rFonts w:ascii="宋体" w:hAnsi="宋体"/>
      <w:sz w:val="24"/>
    </w:rPr>
  </w:style>
  <w:style w:type="paragraph" w:customStyle="1" w:styleId="140TimesNewRoman">
    <w:name w:val="样式1 样式 标题 4 + 段前: 0 行 + Times New Roman"/>
    <w:basedOn w:val="a8"/>
    <w:next w:val="a8"/>
    <w:rsid w:val="00C90EC6"/>
    <w:pPr>
      <w:tabs>
        <w:tab w:val="left" w:pos="0"/>
      </w:tabs>
      <w:snapToGrid w:val="0"/>
      <w:spacing w:line="276" w:lineRule="auto"/>
      <w:ind w:left="1260" w:hanging="420"/>
      <w:outlineLvl w:val="3"/>
    </w:pPr>
    <w:rPr>
      <w:rFonts w:ascii="Calibri" w:eastAsia="黑体" w:hAnsi="Calibri"/>
      <w:szCs w:val="20"/>
    </w:rPr>
  </w:style>
  <w:style w:type="paragraph" w:customStyle="1" w:styleId="2ffff9">
    <w:name w:val="国网标准2级"/>
    <w:basedOn w:val="12"/>
    <w:rsid w:val="00C90EC6"/>
    <w:pPr>
      <w:keepNext/>
      <w:keepLines/>
      <w:autoSpaceDE/>
      <w:autoSpaceDN/>
      <w:adjustRightInd/>
      <w:spacing w:beforeLines="50" w:before="340" w:afterLines="50" w:after="330" w:line="312" w:lineRule="exact"/>
      <w:jc w:val="both"/>
    </w:pPr>
    <w:rPr>
      <w:rFonts w:ascii="黑体" w:eastAsia="黑体" w:hAnsi="Calibri"/>
      <w:bCs w:val="0"/>
      <w:sz w:val="21"/>
      <w:szCs w:val="20"/>
    </w:rPr>
  </w:style>
  <w:style w:type="paragraph" w:customStyle="1" w:styleId="CharCharCharCharCharChar2">
    <w:name w:val="Char Char Char Char Char Char2"/>
    <w:basedOn w:val="a8"/>
    <w:qFormat/>
    <w:rsid w:val="00C90EC6"/>
    <w:rPr>
      <w:rFonts w:ascii="Calibri" w:hAnsi="Calibri"/>
      <w:szCs w:val="24"/>
    </w:rPr>
  </w:style>
  <w:style w:type="paragraph" w:customStyle="1" w:styleId="Default1">
    <w:name w:val="Default_1"/>
    <w:rsid w:val="00C90EC6"/>
    <w:pPr>
      <w:widowControl w:val="0"/>
      <w:autoSpaceDE w:val="0"/>
      <w:autoSpaceDN w:val="0"/>
      <w:adjustRightInd w:val="0"/>
    </w:pPr>
    <w:rPr>
      <w:rFonts w:ascii="宋体" w:hAnsi="Book Antiqua" w:cs="宋体"/>
      <w:color w:val="000000"/>
      <w:sz w:val="24"/>
      <w:szCs w:val="24"/>
    </w:rPr>
  </w:style>
  <w:style w:type="paragraph" w:customStyle="1" w:styleId="ca-24">
    <w:name w:val="ca-24"/>
    <w:basedOn w:val="a8"/>
    <w:rsid w:val="00C90EC6"/>
    <w:pPr>
      <w:widowControl/>
      <w:jc w:val="left"/>
    </w:pPr>
    <w:rPr>
      <w:rFonts w:ascii="宋体" w:hAnsi="宋体" w:cs="宋体"/>
      <w:kern w:val="0"/>
      <w:sz w:val="24"/>
      <w:szCs w:val="24"/>
    </w:rPr>
  </w:style>
  <w:style w:type="paragraph" w:customStyle="1" w:styleId="CM14">
    <w:name w:val="CM14"/>
    <w:basedOn w:val="Default"/>
    <w:next w:val="Default"/>
    <w:rsid w:val="00C90EC6"/>
    <w:pPr>
      <w:spacing w:after="713"/>
    </w:pPr>
    <w:rPr>
      <w:rFonts w:ascii="Sim Sun" w:eastAsia="Sim Sun" w:hAnsi="Calibri" w:cs="Times New Roman"/>
      <w:color w:val="auto"/>
      <w:szCs w:val="20"/>
    </w:rPr>
  </w:style>
  <w:style w:type="paragraph" w:customStyle="1" w:styleId="pa-97">
    <w:name w:val="pa-97"/>
    <w:basedOn w:val="a8"/>
    <w:rsid w:val="00C90EC6"/>
    <w:pPr>
      <w:widowControl/>
      <w:spacing w:line="720" w:lineRule="atLeast"/>
    </w:pPr>
    <w:rPr>
      <w:rFonts w:ascii="宋体" w:hAnsi="宋体" w:cs="宋体"/>
      <w:kern w:val="0"/>
      <w:sz w:val="24"/>
      <w:szCs w:val="24"/>
    </w:rPr>
  </w:style>
  <w:style w:type="paragraph" w:customStyle="1" w:styleId="pa-24">
    <w:name w:val="pa-24"/>
    <w:basedOn w:val="a8"/>
    <w:rsid w:val="00C90EC6"/>
    <w:pPr>
      <w:widowControl/>
      <w:spacing w:line="360" w:lineRule="atLeast"/>
      <w:ind w:firstLine="480"/>
    </w:pPr>
    <w:rPr>
      <w:rFonts w:ascii="宋体" w:hAnsi="宋体" w:cs="宋体"/>
      <w:kern w:val="0"/>
      <w:sz w:val="24"/>
      <w:szCs w:val="24"/>
    </w:rPr>
  </w:style>
  <w:style w:type="paragraph" w:customStyle="1" w:styleId="afffffffffffffffffffff5">
    <w:name w:val="一级无标题条"/>
    <w:basedOn w:val="a8"/>
    <w:rsid w:val="00C90EC6"/>
    <w:pPr>
      <w:tabs>
        <w:tab w:val="left" w:pos="420"/>
        <w:tab w:val="left" w:pos="709"/>
      </w:tabs>
      <w:ind w:left="709" w:hanging="709"/>
    </w:pPr>
    <w:rPr>
      <w:rFonts w:ascii="Calibri" w:hAnsi="Calibri"/>
      <w:b/>
      <w:szCs w:val="20"/>
    </w:rPr>
  </w:style>
  <w:style w:type="paragraph" w:customStyle="1" w:styleId="1ffffff1">
    <w:name w:val="标题1－前"/>
    <w:basedOn w:val="12"/>
    <w:rsid w:val="00C90EC6"/>
    <w:pPr>
      <w:tabs>
        <w:tab w:val="left" w:pos="360"/>
      </w:tabs>
      <w:topLinePunct/>
      <w:autoSpaceDE/>
      <w:autoSpaceDN/>
      <w:adjustRightInd/>
      <w:snapToGrid w:val="0"/>
      <w:spacing w:line="360" w:lineRule="exact"/>
      <w:jc w:val="both"/>
    </w:pPr>
    <w:rPr>
      <w:rFonts w:ascii="Calibri" w:eastAsia="宋体" w:hAnsi="Calibri"/>
      <w:bCs w:val="0"/>
      <w:kern w:val="28"/>
      <w:sz w:val="28"/>
      <w:szCs w:val="20"/>
    </w:rPr>
  </w:style>
  <w:style w:type="paragraph" w:customStyle="1" w:styleId="CharCharChar1CharCharChar">
    <w:name w:val="正文+宋体 Char Char Char1 Char Char Char"/>
    <w:basedOn w:val="a8"/>
    <w:rsid w:val="00C90EC6"/>
    <w:pPr>
      <w:spacing w:line="360" w:lineRule="auto"/>
    </w:pPr>
    <w:rPr>
      <w:rFonts w:ascii="Calibri" w:hAnsi="Calibri"/>
      <w:szCs w:val="20"/>
    </w:rPr>
  </w:style>
  <w:style w:type="paragraph" w:customStyle="1" w:styleId="afffffffffffffffffffff6">
    <w:name w:val="工程建设款标题"/>
    <w:basedOn w:val="affffffffffffd"/>
    <w:rsid w:val="00C90EC6"/>
    <w:pPr>
      <w:outlineLvl w:val="9"/>
    </w:pPr>
  </w:style>
  <w:style w:type="paragraph" w:customStyle="1" w:styleId="Header2Text">
    <w:name w:val="Header 2 Text"/>
    <w:basedOn w:val="a8"/>
    <w:rsid w:val="00C90EC6"/>
    <w:pPr>
      <w:widowControl/>
      <w:tabs>
        <w:tab w:val="left" w:pos="567"/>
        <w:tab w:val="left" w:pos="1134"/>
        <w:tab w:val="left" w:pos="1701"/>
        <w:tab w:val="left" w:pos="2268"/>
        <w:tab w:val="left" w:pos="2835"/>
        <w:tab w:val="left" w:pos="3402"/>
        <w:tab w:val="left" w:pos="3969"/>
        <w:tab w:val="left" w:pos="4536"/>
        <w:tab w:val="left" w:pos="5103"/>
      </w:tabs>
      <w:spacing w:before="120" w:line="320" w:lineRule="exact"/>
      <w:ind w:left="567"/>
    </w:pPr>
    <w:rPr>
      <w:rFonts w:ascii="Arial" w:hAnsi="Arial"/>
      <w:kern w:val="0"/>
      <w:sz w:val="22"/>
      <w:szCs w:val="20"/>
    </w:rPr>
  </w:style>
  <w:style w:type="paragraph" w:customStyle="1" w:styleId="Revision1">
    <w:name w:val="Revision1"/>
    <w:rsid w:val="00C90EC6"/>
    <w:rPr>
      <w:rFonts w:ascii="Calibri" w:hAnsi="Calibri"/>
      <w:kern w:val="2"/>
      <w:sz w:val="21"/>
      <w:szCs w:val="24"/>
    </w:rPr>
  </w:style>
  <w:style w:type="paragraph" w:customStyle="1" w:styleId="wenjianming">
    <w:name w:val="wenjianming"/>
    <w:basedOn w:val="a8"/>
    <w:rsid w:val="00C90EC6"/>
    <w:pPr>
      <w:widowControl/>
      <w:spacing w:before="100" w:beforeAutospacing="1" w:after="100" w:afterAutospacing="1" w:line="300" w:lineRule="atLeast"/>
      <w:jc w:val="left"/>
    </w:pPr>
    <w:rPr>
      <w:color w:val="000000"/>
      <w:kern w:val="0"/>
      <w:szCs w:val="20"/>
    </w:rPr>
  </w:style>
  <w:style w:type="paragraph" w:customStyle="1" w:styleId="jl0">
    <w:name w:val="jl 正文"/>
    <w:basedOn w:val="a8"/>
    <w:rsid w:val="00C90EC6"/>
    <w:pPr>
      <w:topLinePunct/>
      <w:autoSpaceDE w:val="0"/>
      <w:autoSpaceDN w:val="0"/>
      <w:adjustRightInd w:val="0"/>
      <w:ind w:firstLineChars="200" w:firstLine="200"/>
      <w:jc w:val="left"/>
      <w:textAlignment w:val="baseline"/>
    </w:pPr>
    <w:rPr>
      <w:rFonts w:ascii="宋体" w:hAnsi="Calibri"/>
      <w:kern w:val="0"/>
      <w:sz w:val="24"/>
      <w:szCs w:val="20"/>
    </w:rPr>
  </w:style>
  <w:style w:type="paragraph" w:customStyle="1" w:styleId="pa-16">
    <w:name w:val="pa-16"/>
    <w:basedOn w:val="a8"/>
    <w:rsid w:val="00C90EC6"/>
    <w:pPr>
      <w:widowControl/>
      <w:spacing w:line="240" w:lineRule="atLeast"/>
    </w:pPr>
    <w:rPr>
      <w:rFonts w:ascii="宋体" w:hAnsi="宋体" w:cs="宋体"/>
      <w:kern w:val="0"/>
      <w:sz w:val="24"/>
      <w:szCs w:val="24"/>
    </w:rPr>
  </w:style>
  <w:style w:type="paragraph" w:customStyle="1" w:styleId="pa-23">
    <w:name w:val="pa-23"/>
    <w:basedOn w:val="a8"/>
    <w:rsid w:val="00C90EC6"/>
    <w:pPr>
      <w:widowControl/>
      <w:spacing w:line="360" w:lineRule="atLeast"/>
      <w:ind w:firstLine="420"/>
    </w:pPr>
    <w:rPr>
      <w:rFonts w:ascii="宋体" w:hAnsi="宋体" w:cs="宋体"/>
      <w:kern w:val="0"/>
      <w:sz w:val="24"/>
      <w:szCs w:val="24"/>
    </w:rPr>
  </w:style>
  <w:style w:type="paragraph" w:customStyle="1" w:styleId="ca-28">
    <w:name w:val="ca-28"/>
    <w:basedOn w:val="a8"/>
    <w:rsid w:val="00C90EC6"/>
    <w:pPr>
      <w:widowControl/>
      <w:jc w:val="left"/>
    </w:pPr>
    <w:rPr>
      <w:rFonts w:ascii="宋体" w:hAnsi="宋体" w:cs="宋体"/>
      <w:color w:val="FF0000"/>
      <w:kern w:val="0"/>
      <w:szCs w:val="21"/>
    </w:rPr>
  </w:style>
  <w:style w:type="paragraph" w:customStyle="1" w:styleId="1ffffff2">
    <w:name w:val="样式 标题 1 + 黑体 三号 非加粗"/>
    <w:basedOn w:val="12"/>
    <w:rsid w:val="00C90EC6"/>
    <w:pPr>
      <w:keepNext/>
      <w:keepLines/>
      <w:autoSpaceDE/>
      <w:autoSpaceDN/>
      <w:adjustRightInd/>
      <w:spacing w:before="340" w:after="330" w:line="576" w:lineRule="auto"/>
      <w:jc w:val="both"/>
    </w:pPr>
    <w:rPr>
      <w:rFonts w:ascii="黑体" w:eastAsia="黑体" w:hAnsi="黑体"/>
      <w:bCs w:val="0"/>
      <w:kern w:val="44"/>
      <w:sz w:val="32"/>
      <w:szCs w:val="20"/>
    </w:rPr>
  </w:style>
  <w:style w:type="paragraph" w:customStyle="1" w:styleId="xl88">
    <w:name w:val="xl88"/>
    <w:basedOn w:val="a8"/>
    <w:rsid w:val="00C90EC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Calibri" w:hAnsi="Calibri"/>
      <w:color w:val="000000"/>
      <w:kern w:val="0"/>
      <w:sz w:val="18"/>
      <w:szCs w:val="20"/>
    </w:rPr>
  </w:style>
  <w:style w:type="paragraph" w:customStyle="1" w:styleId="ca-50">
    <w:name w:val="ca-50"/>
    <w:basedOn w:val="a8"/>
    <w:rsid w:val="00C90EC6"/>
    <w:pPr>
      <w:widowControl/>
      <w:jc w:val="left"/>
    </w:pPr>
    <w:rPr>
      <w:rFonts w:ascii="宋体" w:hAnsi="宋体" w:cs="宋体"/>
      <w:kern w:val="0"/>
      <w:sz w:val="24"/>
      <w:szCs w:val="24"/>
    </w:rPr>
  </w:style>
  <w:style w:type="paragraph" w:customStyle="1" w:styleId="pa-87">
    <w:name w:val="pa-87"/>
    <w:basedOn w:val="a8"/>
    <w:rsid w:val="00C90EC6"/>
    <w:pPr>
      <w:widowControl/>
      <w:spacing w:line="320" w:lineRule="atLeast"/>
      <w:ind w:firstLine="560"/>
      <w:jc w:val="left"/>
    </w:pPr>
    <w:rPr>
      <w:rFonts w:ascii="宋体" w:hAnsi="宋体" w:cs="宋体"/>
      <w:kern w:val="0"/>
      <w:sz w:val="24"/>
      <w:szCs w:val="24"/>
    </w:rPr>
  </w:style>
  <w:style w:type="paragraph" w:customStyle="1" w:styleId="Char1CharCharCharCharCharChar11">
    <w:name w:val="Char1 Char Char Char Char Char Char11"/>
    <w:basedOn w:val="a8"/>
    <w:rsid w:val="00C90EC6"/>
    <w:pPr>
      <w:widowControl/>
      <w:spacing w:after="160" w:line="240" w:lineRule="exact"/>
      <w:jc w:val="left"/>
    </w:pPr>
    <w:rPr>
      <w:rFonts w:ascii="Verdana" w:hAnsi="Verdana"/>
      <w:kern w:val="0"/>
      <w:szCs w:val="20"/>
      <w:lang w:eastAsia="en-US"/>
    </w:rPr>
  </w:style>
  <w:style w:type="paragraph" w:customStyle="1" w:styleId="xl92">
    <w:name w:val="xl92"/>
    <w:basedOn w:val="a8"/>
    <w:rsid w:val="00C90EC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18"/>
      <w:szCs w:val="20"/>
    </w:rPr>
  </w:style>
  <w:style w:type="paragraph" w:customStyle="1" w:styleId="afffffffffffffffffffff7">
    <w:name w:val="二级无标题条"/>
    <w:basedOn w:val="a8"/>
    <w:rsid w:val="00C90EC6"/>
    <w:pPr>
      <w:tabs>
        <w:tab w:val="left" w:pos="851"/>
      </w:tabs>
      <w:ind w:left="851" w:hanging="851"/>
    </w:pPr>
    <w:rPr>
      <w:rFonts w:ascii="Calibri" w:hAnsi="Calibri"/>
      <w:b/>
      <w:szCs w:val="20"/>
    </w:rPr>
  </w:style>
  <w:style w:type="paragraph" w:customStyle="1" w:styleId="yyn1">
    <w:name w:val="yyn1"/>
    <w:basedOn w:val="yyn"/>
    <w:rsid w:val="00C90EC6"/>
    <w:pPr>
      <w:tabs>
        <w:tab w:val="left" w:pos="1344"/>
      </w:tabs>
      <w:snapToGrid w:val="0"/>
      <w:ind w:firstLine="0"/>
      <w:jc w:val="both"/>
    </w:pPr>
    <w:rPr>
      <w:rFonts w:eastAsia="宋体" w:hAnsi="宋体"/>
      <w:color w:val="000000"/>
      <w:spacing w:val="-20"/>
      <w:sz w:val="28"/>
    </w:rPr>
  </w:style>
  <w:style w:type="paragraph" w:customStyle="1" w:styleId="pa-93">
    <w:name w:val="pa-93"/>
    <w:basedOn w:val="a8"/>
    <w:rsid w:val="00C90EC6"/>
    <w:pPr>
      <w:widowControl/>
      <w:spacing w:line="480" w:lineRule="atLeast"/>
      <w:ind w:firstLine="480"/>
      <w:jc w:val="left"/>
    </w:pPr>
    <w:rPr>
      <w:rFonts w:ascii="宋体" w:hAnsi="宋体" w:cs="宋体"/>
      <w:kern w:val="0"/>
      <w:sz w:val="24"/>
      <w:szCs w:val="24"/>
    </w:rPr>
  </w:style>
  <w:style w:type="paragraph" w:customStyle="1" w:styleId="pa-40">
    <w:name w:val="pa-40"/>
    <w:basedOn w:val="a8"/>
    <w:rsid w:val="00C90EC6"/>
    <w:pPr>
      <w:widowControl/>
      <w:spacing w:line="280" w:lineRule="atLeast"/>
    </w:pPr>
    <w:rPr>
      <w:rFonts w:ascii="宋体" w:hAnsi="宋体" w:cs="宋体"/>
      <w:kern w:val="0"/>
      <w:sz w:val="24"/>
      <w:szCs w:val="24"/>
    </w:rPr>
  </w:style>
  <w:style w:type="paragraph" w:customStyle="1" w:styleId="pa-45">
    <w:name w:val="pa-45"/>
    <w:basedOn w:val="a8"/>
    <w:rsid w:val="00C90EC6"/>
    <w:pPr>
      <w:widowControl/>
      <w:spacing w:line="280" w:lineRule="atLeast"/>
      <w:ind w:firstLine="420"/>
    </w:pPr>
    <w:rPr>
      <w:rFonts w:ascii="宋体" w:hAnsi="宋体" w:cs="宋体"/>
      <w:kern w:val="0"/>
      <w:sz w:val="24"/>
      <w:szCs w:val="24"/>
    </w:rPr>
  </w:style>
  <w:style w:type="paragraph" w:customStyle="1" w:styleId="1ffffff3">
    <w:name w:val="正文(1)"/>
    <w:basedOn w:val="a8"/>
    <w:rsid w:val="00C90EC6"/>
    <w:pPr>
      <w:tabs>
        <w:tab w:val="left" w:pos="1287"/>
      </w:tabs>
      <w:spacing w:line="360" w:lineRule="auto"/>
      <w:ind w:firstLine="567"/>
    </w:pPr>
    <w:rPr>
      <w:rFonts w:ascii="Calibri" w:hAnsi="Calibri"/>
      <w:kern w:val="0"/>
      <w:szCs w:val="20"/>
    </w:rPr>
  </w:style>
  <w:style w:type="paragraph" w:customStyle="1" w:styleId="ca-25">
    <w:name w:val="ca-25"/>
    <w:basedOn w:val="a8"/>
    <w:rsid w:val="00C90EC6"/>
    <w:pPr>
      <w:widowControl/>
      <w:jc w:val="left"/>
    </w:pPr>
    <w:rPr>
      <w:rFonts w:ascii="Calibri" w:hAnsi="Calibri"/>
      <w:kern w:val="0"/>
      <w:szCs w:val="21"/>
    </w:rPr>
  </w:style>
  <w:style w:type="paragraph" w:customStyle="1" w:styleId="pa-103">
    <w:name w:val="pa-103"/>
    <w:basedOn w:val="a8"/>
    <w:rsid w:val="00C90EC6"/>
    <w:pPr>
      <w:widowControl/>
      <w:spacing w:line="480" w:lineRule="atLeast"/>
      <w:ind w:firstLine="500"/>
      <w:jc w:val="left"/>
    </w:pPr>
    <w:rPr>
      <w:rFonts w:ascii="宋体" w:hAnsi="宋体" w:cs="宋体"/>
      <w:kern w:val="0"/>
      <w:sz w:val="24"/>
      <w:szCs w:val="24"/>
    </w:rPr>
  </w:style>
  <w:style w:type="paragraph" w:customStyle="1" w:styleId="xl98">
    <w:name w:val="xl98"/>
    <w:basedOn w:val="a8"/>
    <w:rsid w:val="00C90EC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b/>
      <w:kern w:val="0"/>
      <w:sz w:val="15"/>
      <w:szCs w:val="20"/>
    </w:rPr>
  </w:style>
  <w:style w:type="paragraph" w:customStyle="1" w:styleId="pa-11">
    <w:name w:val="pa-11"/>
    <w:basedOn w:val="a8"/>
    <w:rsid w:val="00C90EC6"/>
    <w:pPr>
      <w:widowControl/>
      <w:spacing w:line="280" w:lineRule="atLeast"/>
    </w:pPr>
    <w:rPr>
      <w:rFonts w:ascii="宋体" w:hAnsi="宋体" w:cs="宋体"/>
      <w:kern w:val="0"/>
      <w:sz w:val="24"/>
      <w:szCs w:val="24"/>
    </w:rPr>
  </w:style>
  <w:style w:type="paragraph" w:customStyle="1" w:styleId="afffffffffffffffffffff8">
    <w:name w:val="块引用居首"/>
    <w:basedOn w:val="affffffffffffffffffff3"/>
    <w:next w:val="affffffffffffffffffff3"/>
    <w:rsid w:val="00C90EC6"/>
    <w:pPr>
      <w:spacing w:before="120"/>
    </w:pPr>
  </w:style>
  <w:style w:type="paragraph" w:customStyle="1" w:styleId="104">
    <w:name w:val="列出段落1_0"/>
    <w:basedOn w:val="3f8"/>
    <w:uiPriority w:val="1"/>
    <w:qFormat/>
    <w:rsid w:val="00C90EC6"/>
    <w:pPr>
      <w:ind w:firstLineChars="200" w:firstLine="420"/>
    </w:pPr>
    <w:rPr>
      <w:rFonts w:ascii="Calibri" w:hAnsi="Calibri"/>
      <w:szCs w:val="22"/>
    </w:rPr>
  </w:style>
  <w:style w:type="paragraph" w:customStyle="1" w:styleId="pa-138">
    <w:name w:val="pa-138"/>
    <w:basedOn w:val="a8"/>
    <w:rsid w:val="00C90EC6"/>
    <w:pPr>
      <w:widowControl/>
      <w:spacing w:line="480" w:lineRule="atLeast"/>
      <w:ind w:firstLine="960"/>
      <w:jc w:val="center"/>
    </w:pPr>
    <w:rPr>
      <w:rFonts w:ascii="宋体" w:hAnsi="宋体" w:cs="宋体"/>
      <w:kern w:val="0"/>
      <w:sz w:val="24"/>
      <w:szCs w:val="24"/>
    </w:rPr>
  </w:style>
  <w:style w:type="paragraph" w:customStyle="1" w:styleId="Normal10">
    <w:name w:val="Normal_1"/>
    <w:qFormat/>
    <w:rsid w:val="00C90EC6"/>
    <w:rPr>
      <w:rFonts w:ascii="黑体" w:eastAsia="黑体" w:hAnsi="黑体"/>
      <w:b/>
      <w:sz w:val="32"/>
      <w:szCs w:val="24"/>
    </w:rPr>
  </w:style>
  <w:style w:type="paragraph" w:customStyle="1" w:styleId="4f8">
    <w:name w:val="正文_4"/>
    <w:qFormat/>
    <w:rsid w:val="00C90EC6"/>
    <w:pPr>
      <w:widowControl w:val="0"/>
      <w:jc w:val="both"/>
    </w:pPr>
    <w:rPr>
      <w:rFonts w:ascii="Calibri" w:hAnsi="Calibri"/>
      <w:kern w:val="2"/>
      <w:sz w:val="21"/>
      <w:szCs w:val="22"/>
    </w:rPr>
  </w:style>
  <w:style w:type="paragraph" w:customStyle="1" w:styleId="ca-18">
    <w:name w:val="ca-18"/>
    <w:basedOn w:val="a8"/>
    <w:rsid w:val="00C90EC6"/>
    <w:pPr>
      <w:widowControl/>
      <w:jc w:val="left"/>
    </w:pPr>
    <w:rPr>
      <w:rFonts w:ascii="宋体" w:hAnsi="宋体" w:cs="宋体"/>
      <w:color w:val="000000"/>
      <w:kern w:val="0"/>
      <w:sz w:val="18"/>
      <w:szCs w:val="18"/>
    </w:rPr>
  </w:style>
  <w:style w:type="paragraph" w:customStyle="1" w:styleId="pa-48">
    <w:name w:val="pa-48"/>
    <w:basedOn w:val="a8"/>
    <w:rsid w:val="00C90EC6"/>
    <w:pPr>
      <w:widowControl/>
      <w:spacing w:line="280" w:lineRule="atLeast"/>
      <w:ind w:firstLine="440"/>
    </w:pPr>
    <w:rPr>
      <w:rFonts w:ascii="宋体" w:hAnsi="宋体" w:cs="宋体"/>
      <w:kern w:val="0"/>
      <w:sz w:val="24"/>
      <w:szCs w:val="24"/>
    </w:rPr>
  </w:style>
  <w:style w:type="paragraph" w:customStyle="1" w:styleId="afffffffffffffffffffff9">
    <w:name w:val="图片"/>
    <w:basedOn w:val="af3"/>
    <w:next w:val="ae"/>
    <w:rsid w:val="00C90EC6"/>
    <w:pPr>
      <w:keepNext/>
      <w:widowControl/>
      <w:overflowPunct w:val="0"/>
      <w:autoSpaceDE w:val="0"/>
      <w:autoSpaceDN w:val="0"/>
      <w:adjustRightInd w:val="0"/>
      <w:spacing w:after="160"/>
      <w:jc w:val="left"/>
      <w:textAlignment w:val="baseline"/>
    </w:pPr>
    <w:rPr>
      <w:rFonts w:ascii="Calibri" w:hAnsi="Calibri"/>
      <w:kern w:val="0"/>
      <w:sz w:val="20"/>
      <w:szCs w:val="20"/>
    </w:rPr>
  </w:style>
  <w:style w:type="paragraph" w:customStyle="1" w:styleId="afffffffffffffffffffffa">
    <w:name w:val="五级条标题"/>
    <w:basedOn w:val="affffffffffffffffffffd"/>
    <w:next w:val="a8"/>
    <w:rsid w:val="00C90EC6"/>
    <w:pPr>
      <w:ind w:left="2940"/>
      <w:outlineLvl w:val="6"/>
    </w:pPr>
  </w:style>
  <w:style w:type="paragraph" w:customStyle="1" w:styleId="3780200">
    <w:name w:val="样式 标题 3 + (中文) 黑体 小四 非加粗 段前: 7.8 磅 段后: 0 磅 行距: 固定值 20 磅_0"/>
    <w:basedOn w:val="300"/>
    <w:uiPriority w:val="99"/>
    <w:rsid w:val="00C90EC6"/>
    <w:pPr>
      <w:numPr>
        <w:ilvl w:val="0"/>
        <w:numId w:val="0"/>
      </w:numPr>
      <w:tabs>
        <w:tab w:val="clear" w:pos="1653"/>
      </w:tabs>
      <w:adjustRightInd/>
      <w:spacing w:before="0" w:after="0" w:line="400" w:lineRule="exact"/>
      <w:jc w:val="both"/>
      <w:textAlignment w:val="auto"/>
    </w:pPr>
    <w:rPr>
      <w:rFonts w:eastAsia="黑体"/>
      <w:b w:val="0"/>
      <w:bCs w:val="0"/>
      <w:sz w:val="24"/>
      <w:szCs w:val="20"/>
    </w:rPr>
  </w:style>
  <w:style w:type="paragraph" w:customStyle="1" w:styleId="153">
    <w:name w:val="正文_15"/>
    <w:qFormat/>
    <w:rsid w:val="00C90EC6"/>
    <w:pPr>
      <w:widowControl w:val="0"/>
      <w:jc w:val="both"/>
    </w:pPr>
    <w:rPr>
      <w:kern w:val="2"/>
      <w:sz w:val="21"/>
      <w:szCs w:val="24"/>
    </w:rPr>
  </w:style>
  <w:style w:type="paragraph" w:customStyle="1" w:styleId="Normal3">
    <w:name w:val="Normal_3"/>
    <w:qFormat/>
    <w:rsid w:val="00C90EC6"/>
    <w:rPr>
      <w:rFonts w:ascii="黑体" w:eastAsia="黑体" w:hAnsi="黑体"/>
      <w:b/>
      <w:sz w:val="32"/>
      <w:szCs w:val="24"/>
    </w:rPr>
  </w:style>
  <w:style w:type="paragraph" w:customStyle="1" w:styleId="ca-51">
    <w:name w:val="ca-51"/>
    <w:basedOn w:val="a8"/>
    <w:rsid w:val="00C90EC6"/>
    <w:pPr>
      <w:widowControl/>
      <w:jc w:val="left"/>
    </w:pPr>
    <w:rPr>
      <w:rFonts w:ascii="Calibri" w:hAnsi="Calibri"/>
      <w:b/>
      <w:bCs/>
      <w:color w:val="000000"/>
      <w:spacing w:val="-20"/>
      <w:kern w:val="0"/>
      <w:sz w:val="32"/>
      <w:szCs w:val="32"/>
    </w:rPr>
  </w:style>
  <w:style w:type="paragraph" w:customStyle="1" w:styleId="pa-34">
    <w:name w:val="pa-34"/>
    <w:basedOn w:val="a8"/>
    <w:rsid w:val="00C90EC6"/>
    <w:pPr>
      <w:widowControl/>
      <w:spacing w:line="360" w:lineRule="atLeast"/>
      <w:ind w:firstLine="460"/>
    </w:pPr>
    <w:rPr>
      <w:rFonts w:ascii="宋体" w:hAnsi="宋体" w:cs="宋体"/>
      <w:kern w:val="0"/>
      <w:sz w:val="24"/>
      <w:szCs w:val="24"/>
    </w:rPr>
  </w:style>
  <w:style w:type="paragraph" w:customStyle="1" w:styleId="wang21">
    <w:name w:val="样式 wang正文 + 首行缩进:  2 字符1"/>
    <w:basedOn w:val="wang"/>
    <w:rsid w:val="00C90EC6"/>
    <w:pPr>
      <w:ind w:firstLine="640"/>
    </w:pPr>
  </w:style>
  <w:style w:type="paragraph" w:customStyle="1" w:styleId="Normal6">
    <w:name w:val="Normal_6"/>
    <w:qFormat/>
    <w:rsid w:val="00C90EC6"/>
    <w:rPr>
      <w:rFonts w:ascii="黑体" w:eastAsia="黑体" w:hAnsi="黑体"/>
      <w:b/>
      <w:sz w:val="32"/>
      <w:szCs w:val="24"/>
    </w:rPr>
  </w:style>
  <w:style w:type="paragraph" w:customStyle="1" w:styleId="ST2014">
    <w:name w:val="ST20_14"/>
    <w:basedOn w:val="a8"/>
    <w:next w:val="a8"/>
    <w:rsid w:val="00C90EC6"/>
    <w:pPr>
      <w:autoSpaceDE w:val="0"/>
      <w:autoSpaceDN w:val="0"/>
      <w:adjustRightInd w:val="0"/>
      <w:jc w:val="right"/>
      <w:textAlignment w:val="baseline"/>
    </w:pPr>
    <w:rPr>
      <w:rFonts w:ascii="宋体" w:hAnsi="Tms Rmn"/>
      <w:kern w:val="0"/>
      <w:szCs w:val="20"/>
    </w:rPr>
  </w:style>
  <w:style w:type="paragraph" w:customStyle="1" w:styleId="F0002">
    <w:name w:val="F00_02"/>
    <w:basedOn w:val="a8"/>
    <w:rsid w:val="00C90EC6"/>
    <w:pPr>
      <w:spacing w:beforeLines="50" w:line="0" w:lineRule="atLeast"/>
      <w:ind w:firstLineChars="200" w:firstLine="562"/>
      <w:outlineLvl w:val="7"/>
    </w:pPr>
    <w:rPr>
      <w:rFonts w:ascii="Calibri" w:eastAsia="仿宋_GB2312" w:hAnsi="Calibri"/>
      <w:b/>
      <w:kern w:val="0"/>
      <w:szCs w:val="20"/>
    </w:rPr>
  </w:style>
  <w:style w:type="paragraph" w:customStyle="1" w:styleId="afffffffffffffffffffffb">
    <w:name w:val="表格内容(居左)"/>
    <w:basedOn w:val="a8"/>
    <w:rsid w:val="00C90EC6"/>
    <w:pPr>
      <w:widowControl/>
      <w:jc w:val="left"/>
    </w:pPr>
    <w:rPr>
      <w:rFonts w:ascii="Calibri" w:hAnsi="Calibri"/>
      <w:kern w:val="0"/>
      <w:szCs w:val="20"/>
    </w:rPr>
  </w:style>
  <w:style w:type="paragraph" w:customStyle="1" w:styleId="afffffffffffffffffffffc">
    <w:name w:val="文献分类号"/>
    <w:rsid w:val="00C90EC6"/>
    <w:pPr>
      <w:widowControl w:val="0"/>
      <w:textAlignment w:val="center"/>
    </w:pPr>
    <w:rPr>
      <w:rFonts w:ascii="Calibri" w:eastAsia="黑体" w:hAnsi="Calibri"/>
      <w:sz w:val="21"/>
    </w:rPr>
  </w:style>
  <w:style w:type="paragraph" w:customStyle="1" w:styleId="pa-20">
    <w:name w:val="pa-20"/>
    <w:basedOn w:val="a8"/>
    <w:rsid w:val="00C90EC6"/>
    <w:pPr>
      <w:widowControl/>
      <w:spacing w:line="360" w:lineRule="atLeast"/>
      <w:jc w:val="left"/>
    </w:pPr>
    <w:rPr>
      <w:rFonts w:ascii="宋体" w:hAnsi="宋体" w:cs="宋体"/>
      <w:kern w:val="0"/>
      <w:sz w:val="24"/>
      <w:szCs w:val="24"/>
    </w:rPr>
  </w:style>
  <w:style w:type="paragraph" w:customStyle="1" w:styleId="501">
    <w:name w:val="正文_5_0"/>
    <w:qFormat/>
    <w:rsid w:val="00C90EC6"/>
    <w:pPr>
      <w:widowControl w:val="0"/>
      <w:jc w:val="both"/>
    </w:pPr>
    <w:rPr>
      <w:rFonts w:ascii="Calibri" w:hAnsi="Calibri"/>
      <w:kern w:val="2"/>
      <w:sz w:val="21"/>
      <w:szCs w:val="22"/>
    </w:rPr>
  </w:style>
  <w:style w:type="paragraph" w:customStyle="1" w:styleId="4f9">
    <w:name w:val="普通文字小4"/>
    <w:basedOn w:val="a8"/>
    <w:rsid w:val="00C90EC6"/>
    <w:pPr>
      <w:spacing w:line="400" w:lineRule="exact"/>
    </w:pPr>
    <w:rPr>
      <w:rFonts w:ascii="Calibri" w:eastAsia="楷体_GB2312" w:hAnsi="Calibri"/>
      <w:sz w:val="24"/>
      <w:szCs w:val="20"/>
    </w:rPr>
  </w:style>
  <w:style w:type="paragraph" w:customStyle="1" w:styleId="1002">
    <w:name w:val="正文_1_0_0"/>
    <w:qFormat/>
    <w:rsid w:val="00C90EC6"/>
    <w:pPr>
      <w:widowControl w:val="0"/>
      <w:jc w:val="both"/>
    </w:pPr>
    <w:rPr>
      <w:kern w:val="2"/>
      <w:sz w:val="21"/>
      <w:szCs w:val="24"/>
    </w:rPr>
  </w:style>
  <w:style w:type="paragraph" w:customStyle="1" w:styleId="afffffffffffffffffffffd">
    <w:name w:val="标题一"/>
    <w:basedOn w:val="a8"/>
    <w:rsid w:val="00C90EC6"/>
    <w:pPr>
      <w:adjustRightInd w:val="0"/>
      <w:snapToGrid w:val="0"/>
      <w:spacing w:beforeLines="50" w:afterLines="50" w:line="360" w:lineRule="auto"/>
      <w:ind w:left="425"/>
      <w:jc w:val="center"/>
    </w:pPr>
    <w:rPr>
      <w:rFonts w:ascii="Calibri" w:eastAsia="黑体" w:hAnsi="Calibri"/>
      <w:b/>
      <w:color w:val="000000"/>
      <w:kern w:val="0"/>
      <w:sz w:val="32"/>
      <w:szCs w:val="20"/>
    </w:rPr>
  </w:style>
  <w:style w:type="paragraph" w:customStyle="1" w:styleId="1ffffff4">
    <w:name w:val="自控1"/>
    <w:basedOn w:val="a8"/>
    <w:rsid w:val="00C90EC6"/>
    <w:pPr>
      <w:tabs>
        <w:tab w:val="left" w:pos="907"/>
      </w:tabs>
      <w:topLinePunct/>
      <w:spacing w:line="312" w:lineRule="exact"/>
      <w:ind w:left="908" w:hanging="488"/>
    </w:pPr>
    <w:rPr>
      <w:rFonts w:ascii="Calibri" w:hAnsi="Calibri"/>
      <w:szCs w:val="20"/>
    </w:rPr>
  </w:style>
  <w:style w:type="paragraph" w:customStyle="1" w:styleId="2ffffa">
    <w:name w:val="重要文字2"/>
    <w:basedOn w:val="1ffffff0"/>
    <w:rsid w:val="00C90EC6"/>
    <w:pPr>
      <w:adjustRightInd w:val="0"/>
      <w:snapToGrid w:val="0"/>
      <w:spacing w:line="360" w:lineRule="auto"/>
      <w:ind w:firstLineChars="224" w:firstLine="472"/>
    </w:pPr>
    <w:rPr>
      <w:rFonts w:ascii="黑体" w:eastAsia="黑体" w:hAnsi="宋体"/>
      <w:b/>
      <w:sz w:val="21"/>
    </w:rPr>
  </w:style>
  <w:style w:type="paragraph" w:customStyle="1" w:styleId="pa-132">
    <w:name w:val="pa-132"/>
    <w:basedOn w:val="a8"/>
    <w:rsid w:val="00C90EC6"/>
    <w:pPr>
      <w:widowControl/>
      <w:spacing w:line="360" w:lineRule="atLeast"/>
    </w:pPr>
    <w:rPr>
      <w:rFonts w:ascii="宋体" w:hAnsi="宋体" w:cs="宋体"/>
      <w:kern w:val="0"/>
      <w:sz w:val="24"/>
      <w:szCs w:val="24"/>
    </w:rPr>
  </w:style>
  <w:style w:type="paragraph" w:customStyle="1" w:styleId="td-2">
    <w:name w:val="td-2"/>
    <w:basedOn w:val="a8"/>
    <w:rsid w:val="00C90EC6"/>
    <w:pPr>
      <w:widowControl/>
      <w:pBdr>
        <w:left w:val="single" w:sz="6" w:space="4" w:color="000000"/>
        <w:bottom w:val="single" w:sz="6" w:space="0" w:color="000000"/>
        <w:right w:val="single" w:sz="6" w:space="0" w:color="000000"/>
      </w:pBdr>
      <w:jc w:val="left"/>
    </w:pPr>
    <w:rPr>
      <w:rFonts w:ascii="宋体" w:hAnsi="宋体" w:cs="宋体"/>
      <w:kern w:val="0"/>
      <w:sz w:val="24"/>
      <w:szCs w:val="24"/>
    </w:rPr>
  </w:style>
  <w:style w:type="paragraph" w:customStyle="1" w:styleId="Normal11">
    <w:name w:val="Normal_11"/>
    <w:qFormat/>
    <w:rsid w:val="00C90EC6"/>
    <w:rPr>
      <w:rFonts w:ascii="黑体" w:eastAsia="黑体" w:hAnsi="黑体"/>
      <w:b/>
      <w:sz w:val="32"/>
      <w:szCs w:val="24"/>
    </w:rPr>
  </w:style>
  <w:style w:type="paragraph" w:customStyle="1" w:styleId="Para-">
    <w:name w:val="Para-"/>
    <w:rsid w:val="00C90EC6"/>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eastAsia="en-US"/>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8"/>
    <w:qFormat/>
    <w:rsid w:val="00C90EC6"/>
    <w:pPr>
      <w:widowControl/>
      <w:spacing w:after="160" w:line="240" w:lineRule="exact"/>
      <w:jc w:val="left"/>
    </w:pPr>
    <w:rPr>
      <w:rFonts w:ascii="Verdana" w:eastAsia="仿宋_GB2312" w:hAnsi="Verdana"/>
      <w:kern w:val="0"/>
      <w:sz w:val="24"/>
      <w:szCs w:val="20"/>
      <w:lang w:eastAsia="en-US"/>
    </w:rPr>
  </w:style>
  <w:style w:type="paragraph" w:customStyle="1" w:styleId="ALTZ1NormalIndentChar21">
    <w:name w:val="样式 正文缩进正文（首行缩进两字）特点ALT+Z表正文正文非缩进四号段1Normal Indent Char2...1"/>
    <w:basedOn w:val="21"/>
    <w:rsid w:val="00C90EC6"/>
    <w:pPr>
      <w:spacing w:before="1320" w:after="240" w:line="300" w:lineRule="auto"/>
      <w:jc w:val="center"/>
    </w:pPr>
    <w:rPr>
      <w:bCs w:val="0"/>
      <w:szCs w:val="20"/>
    </w:rPr>
  </w:style>
  <w:style w:type="paragraph" w:customStyle="1" w:styleId="td-0">
    <w:name w:val="td-0"/>
    <w:basedOn w:val="a8"/>
    <w:rsid w:val="00C90EC6"/>
    <w:pPr>
      <w:widowControl/>
      <w:pBdr>
        <w:top w:val="single" w:sz="4" w:space="0" w:color="000000"/>
        <w:left w:val="single" w:sz="4" w:space="4" w:color="000000"/>
        <w:bottom w:val="single" w:sz="4" w:space="0" w:color="000000"/>
        <w:right w:val="single" w:sz="4" w:space="0" w:color="000000"/>
      </w:pBdr>
      <w:jc w:val="left"/>
    </w:pPr>
    <w:rPr>
      <w:rFonts w:ascii="宋体" w:hAnsi="宋体" w:cs="宋体"/>
      <w:kern w:val="0"/>
      <w:sz w:val="24"/>
      <w:szCs w:val="24"/>
    </w:rPr>
  </w:style>
  <w:style w:type="paragraph" w:customStyle="1" w:styleId="2ffffb">
    <w:name w:val="文2"/>
    <w:basedOn w:val="a8"/>
    <w:rsid w:val="00C90EC6"/>
    <w:pPr>
      <w:tabs>
        <w:tab w:val="left" w:pos="576"/>
        <w:tab w:val="left" w:pos="840"/>
      </w:tabs>
      <w:adjustRightInd w:val="0"/>
      <w:spacing w:before="60" w:after="60" w:line="400" w:lineRule="atLeast"/>
      <w:ind w:left="840" w:hanging="420"/>
      <w:textAlignment w:val="baseline"/>
    </w:pPr>
    <w:rPr>
      <w:rFonts w:ascii="Calibri" w:hAnsi="Calibri"/>
      <w:b/>
      <w:kern w:val="0"/>
      <w:sz w:val="24"/>
      <w:szCs w:val="20"/>
    </w:rPr>
  </w:style>
  <w:style w:type="paragraph" w:customStyle="1" w:styleId="Para---">
    <w:name w:val="Para---"/>
    <w:rsid w:val="00C90EC6"/>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eastAsia="en-US"/>
    </w:rPr>
  </w:style>
  <w:style w:type="paragraph" w:customStyle="1" w:styleId="300150">
    <w:name w:val="标题 3 + 小四 段前: 0 磅 段后: 0 磅 行距: 1.5 倍行距"/>
    <w:basedOn w:val="30"/>
    <w:next w:val="30"/>
    <w:rsid w:val="00C90EC6"/>
    <w:pPr>
      <w:topLinePunct/>
      <w:spacing w:before="0" w:after="0" w:line="360" w:lineRule="auto"/>
    </w:pPr>
    <w:rPr>
      <w:bCs w:val="0"/>
      <w:sz w:val="24"/>
      <w:szCs w:val="20"/>
    </w:rPr>
  </w:style>
  <w:style w:type="paragraph" w:customStyle="1" w:styleId="Para--">
    <w:name w:val="Para--"/>
    <w:rsid w:val="00C90EC6"/>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eastAsia="en-US"/>
    </w:rPr>
  </w:style>
  <w:style w:type="paragraph" w:customStyle="1" w:styleId="afffffffffffffffffffffe">
    <w:name w:val="正文缩进（首行缩进两字）"/>
    <w:rsid w:val="00C90EC6"/>
    <w:pPr>
      <w:spacing w:line="312" w:lineRule="exact"/>
      <w:ind w:firstLineChars="200" w:firstLine="420"/>
    </w:pPr>
    <w:rPr>
      <w:rFonts w:ascii="Calibri" w:hAnsi="Calibri"/>
      <w:kern w:val="2"/>
      <w:sz w:val="21"/>
    </w:rPr>
  </w:style>
  <w:style w:type="paragraph" w:customStyle="1" w:styleId="CharChar1100">
    <w:name w:val="Char Char110"/>
    <w:basedOn w:val="a8"/>
    <w:rsid w:val="00C90EC6"/>
    <w:pPr>
      <w:widowControl/>
      <w:spacing w:after="160" w:line="240" w:lineRule="exact"/>
      <w:jc w:val="left"/>
    </w:pPr>
    <w:rPr>
      <w:rFonts w:ascii="Calibri" w:eastAsia="仿宋_GB2312" w:hAnsi="Calibri"/>
      <w:sz w:val="28"/>
      <w:szCs w:val="20"/>
    </w:rPr>
  </w:style>
  <w:style w:type="paragraph" w:customStyle="1" w:styleId="CharChar1Char0">
    <w:name w:val="Char Char1 Char_0"/>
    <w:basedOn w:val="a8"/>
    <w:rsid w:val="00C90EC6"/>
    <w:rPr>
      <w:rFonts w:ascii="Calibri" w:hAnsi="Calibri"/>
    </w:rPr>
  </w:style>
  <w:style w:type="paragraph" w:customStyle="1" w:styleId="Default0">
    <w:name w:val="Default_0"/>
    <w:rsid w:val="00C90EC6"/>
    <w:pPr>
      <w:widowControl w:val="0"/>
      <w:autoSpaceDE w:val="0"/>
      <w:autoSpaceDN w:val="0"/>
      <w:adjustRightInd w:val="0"/>
      <w:spacing w:line="360" w:lineRule="auto"/>
    </w:pPr>
    <w:rPr>
      <w:rFonts w:ascii="宋体|呯堈..." w:eastAsia="宋体|呯堈..." w:cs="宋体|呯堈..."/>
      <w:color w:val="000000"/>
      <w:sz w:val="24"/>
      <w:szCs w:val="24"/>
    </w:rPr>
  </w:style>
  <w:style w:type="paragraph" w:customStyle="1" w:styleId="Normal4">
    <w:name w:val="Normal_4"/>
    <w:qFormat/>
    <w:rsid w:val="00C90EC6"/>
    <w:rPr>
      <w:rFonts w:ascii="黑体" w:eastAsia="黑体" w:hAnsi="黑体"/>
      <w:b/>
      <w:sz w:val="32"/>
      <w:szCs w:val="24"/>
    </w:rPr>
  </w:style>
  <w:style w:type="paragraph" w:customStyle="1" w:styleId="Normal100">
    <w:name w:val="Normal_10"/>
    <w:qFormat/>
    <w:rsid w:val="00C90EC6"/>
    <w:rPr>
      <w:rFonts w:ascii="黑体" w:eastAsia="黑体" w:hAnsi="黑体"/>
      <w:b/>
      <w:sz w:val="32"/>
      <w:szCs w:val="24"/>
    </w:rPr>
  </w:style>
  <w:style w:type="paragraph" w:customStyle="1" w:styleId="76">
    <w:name w:val="正文_7"/>
    <w:qFormat/>
    <w:rsid w:val="00C90EC6"/>
    <w:pPr>
      <w:widowControl w:val="0"/>
      <w:jc w:val="both"/>
    </w:pPr>
    <w:rPr>
      <w:rFonts w:ascii="Calibri" w:hAnsi="Calibri"/>
      <w:kern w:val="2"/>
      <w:sz w:val="21"/>
      <w:szCs w:val="22"/>
    </w:rPr>
  </w:style>
  <w:style w:type="paragraph" w:customStyle="1" w:styleId="Normal13">
    <w:name w:val="Normal_13"/>
    <w:qFormat/>
    <w:rsid w:val="00C90EC6"/>
    <w:rPr>
      <w:rFonts w:ascii="黑体" w:eastAsia="黑体" w:hAnsi="黑体"/>
      <w:b/>
      <w:sz w:val="32"/>
      <w:szCs w:val="24"/>
    </w:rPr>
  </w:style>
  <w:style w:type="paragraph" w:customStyle="1" w:styleId="Normal14">
    <w:name w:val="Normal_14"/>
    <w:qFormat/>
    <w:rsid w:val="00C90EC6"/>
    <w:rPr>
      <w:rFonts w:ascii="黑体" w:eastAsia="黑体" w:hAnsi="黑体"/>
      <w:b/>
      <w:sz w:val="32"/>
      <w:szCs w:val="24"/>
    </w:rPr>
  </w:style>
  <w:style w:type="paragraph" w:customStyle="1" w:styleId="11f7">
    <w:name w:val="正文_11"/>
    <w:qFormat/>
    <w:rsid w:val="00C90EC6"/>
    <w:pPr>
      <w:widowControl w:val="0"/>
      <w:jc w:val="both"/>
    </w:pPr>
    <w:rPr>
      <w:rFonts w:ascii="Calibri" w:hAnsi="Calibri"/>
      <w:kern w:val="2"/>
      <w:sz w:val="21"/>
      <w:szCs w:val="22"/>
    </w:rPr>
  </w:style>
  <w:style w:type="paragraph" w:customStyle="1" w:styleId="12b">
    <w:name w:val="正文_12"/>
    <w:qFormat/>
    <w:rsid w:val="00C90EC6"/>
    <w:pPr>
      <w:widowControl w:val="0"/>
      <w:jc w:val="both"/>
    </w:pPr>
    <w:rPr>
      <w:kern w:val="2"/>
      <w:sz w:val="21"/>
      <w:szCs w:val="24"/>
    </w:rPr>
  </w:style>
  <w:style w:type="paragraph" w:customStyle="1" w:styleId="Normal17">
    <w:name w:val="Normal_17"/>
    <w:qFormat/>
    <w:rsid w:val="00C90EC6"/>
    <w:rPr>
      <w:rFonts w:ascii="黑体" w:eastAsia="黑体" w:hAnsi="黑体"/>
      <w:b/>
      <w:sz w:val="32"/>
      <w:szCs w:val="24"/>
    </w:rPr>
  </w:style>
  <w:style w:type="paragraph" w:customStyle="1" w:styleId="132">
    <w:name w:val="正文_13"/>
    <w:qFormat/>
    <w:rsid w:val="00C90EC6"/>
    <w:pPr>
      <w:widowControl w:val="0"/>
      <w:jc w:val="both"/>
    </w:pPr>
    <w:rPr>
      <w:rFonts w:ascii="Calibri" w:hAnsi="Calibri"/>
      <w:kern w:val="2"/>
      <w:sz w:val="21"/>
      <w:szCs w:val="22"/>
    </w:rPr>
  </w:style>
  <w:style w:type="paragraph" w:customStyle="1" w:styleId="Normal18">
    <w:name w:val="Normal_18"/>
    <w:qFormat/>
    <w:rsid w:val="00C90EC6"/>
    <w:rPr>
      <w:rFonts w:ascii="黑体" w:eastAsia="黑体" w:hAnsi="黑体"/>
      <w:b/>
      <w:sz w:val="32"/>
      <w:szCs w:val="24"/>
    </w:rPr>
  </w:style>
  <w:style w:type="paragraph" w:customStyle="1" w:styleId="140">
    <w:name w:val="正文_14"/>
    <w:qFormat/>
    <w:rsid w:val="00C90EC6"/>
    <w:pPr>
      <w:widowControl w:val="0"/>
      <w:jc w:val="both"/>
    </w:pPr>
    <w:rPr>
      <w:rFonts w:ascii="Calibri" w:hAnsi="Calibri"/>
      <w:kern w:val="2"/>
      <w:sz w:val="21"/>
      <w:szCs w:val="22"/>
    </w:rPr>
  </w:style>
  <w:style w:type="paragraph" w:customStyle="1" w:styleId="Normal19">
    <w:name w:val="Normal_19"/>
    <w:qFormat/>
    <w:rsid w:val="00C90EC6"/>
    <w:rPr>
      <w:rFonts w:ascii="黑体" w:eastAsia="黑体" w:hAnsi="黑体"/>
      <w:b/>
      <w:sz w:val="32"/>
      <w:szCs w:val="24"/>
    </w:rPr>
  </w:style>
  <w:style w:type="paragraph" w:customStyle="1" w:styleId="161">
    <w:name w:val="正文_16"/>
    <w:qFormat/>
    <w:rsid w:val="00C90EC6"/>
    <w:pPr>
      <w:widowControl w:val="0"/>
      <w:jc w:val="both"/>
    </w:pPr>
    <w:rPr>
      <w:kern w:val="2"/>
      <w:sz w:val="21"/>
      <w:szCs w:val="24"/>
    </w:rPr>
  </w:style>
  <w:style w:type="paragraph" w:customStyle="1" w:styleId="181">
    <w:name w:val="正文_18"/>
    <w:qFormat/>
    <w:rsid w:val="00C90EC6"/>
    <w:pPr>
      <w:widowControl w:val="0"/>
      <w:jc w:val="both"/>
    </w:pPr>
    <w:rPr>
      <w:kern w:val="2"/>
      <w:sz w:val="21"/>
      <w:szCs w:val="24"/>
    </w:rPr>
  </w:style>
  <w:style w:type="paragraph" w:customStyle="1" w:styleId="Normal220">
    <w:name w:val="Normal_22"/>
    <w:qFormat/>
    <w:rsid w:val="00C90EC6"/>
    <w:rPr>
      <w:rFonts w:ascii="黑体" w:eastAsia="黑体" w:hAnsi="黑体"/>
      <w:b/>
      <w:sz w:val="32"/>
      <w:szCs w:val="24"/>
    </w:rPr>
  </w:style>
  <w:style w:type="paragraph" w:customStyle="1" w:styleId="190">
    <w:name w:val="正文_19"/>
    <w:qFormat/>
    <w:rsid w:val="00C90EC6"/>
    <w:pPr>
      <w:widowControl w:val="0"/>
      <w:jc w:val="both"/>
    </w:pPr>
    <w:rPr>
      <w:kern w:val="2"/>
      <w:sz w:val="21"/>
      <w:szCs w:val="24"/>
    </w:rPr>
  </w:style>
  <w:style w:type="paragraph" w:customStyle="1" w:styleId="0e">
    <w:name w:val="内文正文_0"/>
    <w:qFormat/>
    <w:rsid w:val="00C90EC6"/>
    <w:pPr>
      <w:autoSpaceDE w:val="0"/>
      <w:autoSpaceDN w:val="0"/>
      <w:spacing w:line="400" w:lineRule="exact"/>
      <w:ind w:firstLineChars="200" w:firstLine="200"/>
      <w:jc w:val="both"/>
      <w:textAlignment w:val="bottom"/>
    </w:pPr>
    <w:rPr>
      <w:rFonts w:ascii="宋体" w:hAnsi="???|CS?o｡ﾀ?"/>
      <w:sz w:val="21"/>
      <w:szCs w:val="28"/>
    </w:rPr>
  </w:style>
  <w:style w:type="paragraph" w:customStyle="1" w:styleId="3ff6">
    <w:name w:val="修订3"/>
    <w:uiPriority w:val="99"/>
    <w:unhideWhenUsed/>
    <w:rsid w:val="00C90EC6"/>
    <w:rPr>
      <w:kern w:val="2"/>
      <w:sz w:val="21"/>
      <w:szCs w:val="24"/>
    </w:rPr>
  </w:style>
  <w:style w:type="paragraph" w:customStyle="1" w:styleId="720">
    <w:name w:val="目录 72"/>
    <w:next w:val="a8"/>
    <w:qFormat/>
    <w:rsid w:val="00C90EC6"/>
    <w:pPr>
      <w:wordWrap w:val="0"/>
      <w:ind w:left="2550"/>
      <w:jc w:val="both"/>
    </w:pPr>
    <w:rPr>
      <w:sz w:val="21"/>
      <w:szCs w:val="22"/>
    </w:rPr>
  </w:style>
  <w:style w:type="paragraph" w:customStyle="1" w:styleId="4fa">
    <w:name w:val="纯文本4"/>
    <w:basedOn w:val="a8"/>
    <w:rsid w:val="00C90EC6"/>
    <w:pPr>
      <w:snapToGrid w:val="0"/>
      <w:jc w:val="left"/>
    </w:pPr>
    <w:rPr>
      <w:rFonts w:ascii="宋体" w:hAnsi="Courier New"/>
      <w:szCs w:val="20"/>
    </w:rPr>
  </w:style>
  <w:style w:type="paragraph" w:customStyle="1" w:styleId="CharCharCharCharCharCharChar3">
    <w:name w:val="Char Char Char Char Char Char Char3"/>
    <w:basedOn w:val="a8"/>
    <w:rsid w:val="00C90EC6"/>
    <w:pPr>
      <w:tabs>
        <w:tab w:val="left" w:pos="432"/>
      </w:tabs>
      <w:ind w:left="432" w:hanging="432"/>
    </w:pPr>
    <w:rPr>
      <w:rFonts w:ascii="Tahoma" w:hAnsi="Tahoma"/>
      <w:sz w:val="24"/>
      <w:szCs w:val="20"/>
    </w:rPr>
  </w:style>
  <w:style w:type="paragraph" w:customStyle="1" w:styleId="CharCharChar30">
    <w:name w:val="Char Char Char3"/>
    <w:basedOn w:val="a8"/>
    <w:rsid w:val="00C90EC6"/>
    <w:rPr>
      <w:rFonts w:ascii="Tahoma" w:hAnsi="Tahoma"/>
      <w:sz w:val="24"/>
      <w:szCs w:val="20"/>
    </w:rPr>
  </w:style>
  <w:style w:type="paragraph" w:customStyle="1" w:styleId="Char130">
    <w:name w:val="Char13"/>
    <w:basedOn w:val="a8"/>
    <w:rsid w:val="00C90EC6"/>
    <w:pPr>
      <w:widowControl/>
      <w:spacing w:after="160" w:line="360" w:lineRule="auto"/>
      <w:ind w:firstLineChars="200" w:firstLine="200"/>
      <w:jc w:val="left"/>
    </w:pPr>
    <w:rPr>
      <w:rFonts w:ascii="Verdana" w:eastAsia="黑体" w:hAnsi="Verdana"/>
      <w:kern w:val="0"/>
      <w:szCs w:val="20"/>
      <w:lang w:eastAsia="en-US"/>
    </w:rPr>
  </w:style>
  <w:style w:type="paragraph" w:customStyle="1" w:styleId="Body1">
    <w:name w:val="*Body 1"/>
    <w:rsid w:val="00C90EC6"/>
    <w:pPr>
      <w:spacing w:after="240" w:line="360" w:lineRule="auto"/>
      <w:ind w:left="-1276" w:firstLine="454"/>
    </w:pPr>
    <w:rPr>
      <w:sz w:val="22"/>
      <w:lang w:eastAsia="en-US"/>
    </w:rPr>
  </w:style>
  <w:style w:type="paragraph" w:customStyle="1" w:styleId="Char3CharCharCharCharCharChar">
    <w:name w:val="Char3 Char Char Char Char Char Char"/>
    <w:basedOn w:val="a8"/>
    <w:rsid w:val="00C90EC6"/>
    <w:pPr>
      <w:widowControl/>
      <w:spacing w:after="160" w:line="240" w:lineRule="exact"/>
      <w:jc w:val="left"/>
    </w:pPr>
    <w:rPr>
      <w:rFonts w:ascii="Verdana" w:hAnsi="Verdana"/>
      <w:kern w:val="0"/>
      <w:sz w:val="18"/>
      <w:szCs w:val="20"/>
      <w:lang w:eastAsia="en-US"/>
    </w:rPr>
  </w:style>
  <w:style w:type="paragraph" w:customStyle="1" w:styleId="Bullets">
    <w:name w:val="Bullets"/>
    <w:basedOn w:val="a8"/>
    <w:rsid w:val="00C90EC6"/>
    <w:pPr>
      <w:widowControl/>
    </w:pPr>
    <w:rPr>
      <w:rFonts w:ascii="Arial" w:eastAsia="MS Mincho" w:hAnsi="Arial"/>
      <w:kern w:val="0"/>
      <w:sz w:val="24"/>
      <w:szCs w:val="20"/>
      <w:lang w:eastAsia="de-DE"/>
    </w:rPr>
  </w:style>
  <w:style w:type="paragraph" w:customStyle="1" w:styleId="4fb">
    <w:name w:val="列出段落4"/>
    <w:basedOn w:val="a8"/>
    <w:rsid w:val="00C90EC6"/>
    <w:pPr>
      <w:ind w:firstLineChars="200" w:firstLine="420"/>
    </w:pPr>
    <w:rPr>
      <w:szCs w:val="24"/>
    </w:rPr>
  </w:style>
  <w:style w:type="paragraph" w:customStyle="1" w:styleId="07715">
    <w:name w:val="样式 首行缩进:  0.77 厘米 行距: 1.5 倍行距"/>
    <w:basedOn w:val="a8"/>
    <w:rsid w:val="00C90EC6"/>
    <w:pPr>
      <w:spacing w:line="360" w:lineRule="auto"/>
      <w:ind w:firstLine="420"/>
    </w:pPr>
    <w:rPr>
      <w:rFonts w:cs="宋体"/>
      <w:szCs w:val="20"/>
    </w:rPr>
  </w:style>
  <w:style w:type="paragraph" w:customStyle="1" w:styleId="Char60">
    <w:name w:val="Char6"/>
    <w:basedOn w:val="a8"/>
    <w:rsid w:val="00C90EC6"/>
    <w:rPr>
      <w:snapToGrid w:val="0"/>
      <w:kern w:val="0"/>
      <w:sz w:val="18"/>
      <w:szCs w:val="20"/>
    </w:rPr>
  </w:style>
  <w:style w:type="paragraph" w:customStyle="1" w:styleId="231">
    <w:name w:val="正文文本 23"/>
    <w:basedOn w:val="a8"/>
    <w:rsid w:val="00C90EC6"/>
    <w:pPr>
      <w:adjustRightInd w:val="0"/>
      <w:spacing w:line="300" w:lineRule="auto"/>
      <w:jc w:val="center"/>
    </w:pPr>
    <w:rPr>
      <w:rFonts w:ascii="宋体" w:hAnsi="宋体" w:hint="eastAsia"/>
      <w:snapToGrid w:val="0"/>
      <w:kern w:val="0"/>
      <w:sz w:val="24"/>
      <w:szCs w:val="20"/>
    </w:rPr>
  </w:style>
  <w:style w:type="paragraph" w:customStyle="1" w:styleId="CharCharCharCharCharCharCharChar10">
    <w:name w:val="Char Char Char Char Char Char Char Char1"/>
    <w:basedOn w:val="a8"/>
    <w:rsid w:val="00C90EC6"/>
    <w:pPr>
      <w:tabs>
        <w:tab w:val="left" w:pos="360"/>
      </w:tabs>
    </w:pPr>
    <w:rPr>
      <w:rFonts w:ascii="Calibri" w:hAnsi="Calibri"/>
      <w:szCs w:val="20"/>
    </w:rPr>
  </w:style>
  <w:style w:type="paragraph" w:customStyle="1" w:styleId="CharCharCharChar50">
    <w:name w:val="Char Char Char Char5"/>
    <w:basedOn w:val="a8"/>
    <w:rsid w:val="00C90EC6"/>
    <w:rPr>
      <w:rFonts w:ascii="Arial" w:hAnsi="Arial"/>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8"/>
    <w:rsid w:val="00C90EC6"/>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8"/>
    <w:rsid w:val="00C90EC6"/>
    <w:pPr>
      <w:tabs>
        <w:tab w:val="left" w:pos="885"/>
      </w:tabs>
      <w:ind w:left="885" w:hanging="360"/>
    </w:pPr>
    <w:rPr>
      <w:sz w:val="24"/>
      <w:szCs w:val="24"/>
    </w:rPr>
  </w:style>
  <w:style w:type="paragraph" w:customStyle="1" w:styleId="CharChar2Char">
    <w:name w:val="Char Char2 Char"/>
    <w:basedOn w:val="a8"/>
    <w:rsid w:val="00C90EC6"/>
    <w:pPr>
      <w:keepNext/>
      <w:keepLines/>
      <w:pageBreakBefore/>
      <w:tabs>
        <w:tab w:val="left" w:pos="845"/>
      </w:tabs>
      <w:ind w:left="845" w:hanging="420"/>
    </w:pPr>
    <w:rPr>
      <w:rFonts w:ascii="Tahoma" w:hAnsi="Tahoma"/>
      <w:sz w:val="24"/>
      <w:szCs w:val="20"/>
    </w:rPr>
  </w:style>
  <w:style w:type="paragraph" w:customStyle="1" w:styleId="jd-1">
    <w:name w:val="jd-正文1"/>
    <w:basedOn w:val="a8"/>
    <w:qFormat/>
    <w:rsid w:val="00C90EC6"/>
    <w:pPr>
      <w:widowControl/>
      <w:spacing w:line="360" w:lineRule="auto"/>
      <w:ind w:firstLineChars="200" w:firstLine="482"/>
    </w:pPr>
    <w:rPr>
      <w:rFonts w:ascii="宋体" w:hAnsi="宋体" w:cs="宋体"/>
      <w:snapToGrid w:val="0"/>
      <w:kern w:val="0"/>
      <w:sz w:val="24"/>
      <w:szCs w:val="20"/>
    </w:rPr>
  </w:style>
  <w:style w:type="paragraph" w:customStyle="1" w:styleId="msonormal0">
    <w:name w:val="msonormal"/>
    <w:basedOn w:val="a8"/>
    <w:rsid w:val="00C90EC6"/>
    <w:pPr>
      <w:widowControl/>
      <w:spacing w:before="100" w:beforeAutospacing="1" w:after="100" w:afterAutospacing="1"/>
      <w:jc w:val="left"/>
    </w:pPr>
    <w:rPr>
      <w:rFonts w:ascii="宋体" w:hAnsi="宋体" w:cs="宋体"/>
      <w:kern w:val="0"/>
      <w:sz w:val="24"/>
      <w:szCs w:val="24"/>
    </w:rPr>
  </w:style>
  <w:style w:type="table" w:customStyle="1" w:styleId="11f8">
    <w:name w:val="网格型11"/>
    <w:basedOn w:val="aa"/>
    <w:qFormat/>
    <w:rsid w:val="00C90E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e">
    <w:name w:val="正文首行缩进 Char1"/>
    <w:basedOn w:val="Char49"/>
    <w:rsid w:val="00C90EC6"/>
    <w:rPr>
      <w:kern w:val="2"/>
      <w:sz w:val="28"/>
      <w:szCs w:val="24"/>
    </w:rPr>
  </w:style>
  <w:style w:type="character" w:customStyle="1" w:styleId="Char1ff">
    <w:name w:val="正文文本缩进 Char1"/>
    <w:basedOn w:val="a9"/>
    <w:rsid w:val="00C90EC6"/>
    <w:rPr>
      <w:rFonts w:ascii="宋体" w:hAnsi="Courier New"/>
      <w:spacing w:val="-4"/>
      <w:kern w:val="2"/>
      <w:sz w:val="18"/>
    </w:rPr>
  </w:style>
  <w:style w:type="character" w:customStyle="1" w:styleId="2Char31">
    <w:name w:val="正文首行缩进 2 Char3"/>
    <w:basedOn w:val="Char1ff"/>
    <w:rsid w:val="00C90EC6"/>
    <w:rPr>
      <w:rFonts w:ascii="宋体" w:hAnsi="Courier New"/>
      <w:spacing w:val="-4"/>
      <w:kern w:val="2"/>
      <w:sz w:val="28"/>
      <w:szCs w:val="24"/>
    </w:rPr>
  </w:style>
  <w:style w:type="table" w:customStyle="1" w:styleId="3ff7">
    <w:name w:val="网格型3"/>
    <w:basedOn w:val="aa"/>
    <w:uiPriority w:val="39"/>
    <w:qFormat/>
    <w:rsid w:val="00C90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网格型12"/>
    <w:basedOn w:val="aa"/>
    <w:qFormat/>
    <w:rsid w:val="00C90E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5">
    <w:name w:val="无列表1"/>
    <w:next w:val="ab"/>
    <w:uiPriority w:val="99"/>
    <w:unhideWhenUsed/>
    <w:rsid w:val="00C90EC6"/>
  </w:style>
  <w:style w:type="table" w:customStyle="1" w:styleId="4fc">
    <w:name w:val="网格型4"/>
    <w:basedOn w:val="aa"/>
    <w:next w:val="aff2"/>
    <w:qFormat/>
    <w:rsid w:val="00C90E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a"/>
    <w:uiPriority w:val="99"/>
    <w:unhideWhenUsed/>
    <w:rsid w:val="00C90E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5">
    <w:name w:val="TOC 标题5"/>
    <w:basedOn w:val="12"/>
    <w:next w:val="a8"/>
    <w:uiPriority w:val="39"/>
    <w:unhideWhenUsed/>
    <w:qFormat/>
    <w:rsid w:val="00C90EC6"/>
    <w:pPr>
      <w:keepNext/>
      <w:keepLines/>
      <w:widowControl/>
      <w:autoSpaceDE/>
      <w:autoSpaceDN/>
      <w:adjustRightInd/>
      <w:spacing w:before="240" w:line="259" w:lineRule="auto"/>
      <w:jc w:val="left"/>
      <w:outlineLvl w:val="9"/>
    </w:pPr>
    <w:rPr>
      <w:rFonts w:ascii="Calibri Light" w:eastAsia="宋体" w:hAnsi="Calibri Light"/>
      <w:b w:val="0"/>
      <w:bCs w:val="0"/>
      <w:color w:val="2E74B5"/>
      <w:sz w:val="32"/>
      <w:szCs w:val="32"/>
    </w:rPr>
  </w:style>
  <w:style w:type="numbering" w:customStyle="1" w:styleId="11f9">
    <w:name w:val="无列表11"/>
    <w:next w:val="ab"/>
    <w:uiPriority w:val="99"/>
    <w:unhideWhenUsed/>
    <w:rsid w:val="00C90EC6"/>
  </w:style>
  <w:style w:type="table" w:customStyle="1" w:styleId="21f2">
    <w:name w:val="网格型21"/>
    <w:basedOn w:val="aa"/>
    <w:next w:val="aff2"/>
    <w:uiPriority w:val="39"/>
    <w:qFormat/>
    <w:rsid w:val="00C90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无列表111"/>
    <w:next w:val="ab"/>
    <w:uiPriority w:val="99"/>
    <w:unhideWhenUsed/>
    <w:rsid w:val="00C90EC6"/>
  </w:style>
  <w:style w:type="character" w:customStyle="1" w:styleId="affffffffffffffffffffff">
    <w:name w:val="未处理的提及"/>
    <w:uiPriority w:val="99"/>
    <w:unhideWhenUsed/>
    <w:rsid w:val="00C90EC6"/>
    <w:rPr>
      <w:color w:val="605E5C"/>
      <w:shd w:val="clear" w:color="auto" w:fill="E1DFDD"/>
    </w:rPr>
  </w:style>
  <w:style w:type="character" w:customStyle="1" w:styleId="UnresolvedMention">
    <w:name w:val="Unresolved Mention"/>
    <w:uiPriority w:val="99"/>
    <w:unhideWhenUsed/>
    <w:rsid w:val="00C90EC6"/>
    <w:rPr>
      <w:color w:val="605E5C"/>
      <w:shd w:val="clear" w:color="auto" w:fill="E1DFDD"/>
    </w:rPr>
  </w:style>
  <w:style w:type="paragraph" w:styleId="affffffffffffffffffffff0">
    <w:name w:val="Revision"/>
    <w:uiPriority w:val="99"/>
    <w:unhideWhenUsed/>
    <w:rsid w:val="00C90EC6"/>
    <w:rPr>
      <w:kern w:val="2"/>
      <w:sz w:val="21"/>
      <w:szCs w:val="24"/>
    </w:rPr>
  </w:style>
  <w:style w:type="table" w:customStyle="1" w:styleId="1117">
    <w:name w:val="网格型111"/>
    <w:basedOn w:val="aa"/>
    <w:next w:val="aff2"/>
    <w:qFormat/>
    <w:rsid w:val="00C90E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fc">
    <w:name w:val="无列表2"/>
    <w:next w:val="ab"/>
    <w:uiPriority w:val="99"/>
    <w:unhideWhenUsed/>
    <w:rsid w:val="00C90EC6"/>
  </w:style>
  <w:style w:type="table" w:customStyle="1" w:styleId="317">
    <w:name w:val="网格型31"/>
    <w:basedOn w:val="aa"/>
    <w:next w:val="aff2"/>
    <w:uiPriority w:val="39"/>
    <w:qFormat/>
    <w:rsid w:val="00C90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d">
    <w:name w:val="无列表12"/>
    <w:next w:val="ab"/>
    <w:uiPriority w:val="99"/>
    <w:unhideWhenUsed/>
    <w:rsid w:val="00C90EC6"/>
  </w:style>
  <w:style w:type="table" w:customStyle="1" w:styleId="1210">
    <w:name w:val="网格型121"/>
    <w:basedOn w:val="aa"/>
    <w:next w:val="aff2"/>
    <w:qFormat/>
    <w:rsid w:val="00C90E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f6">
    <w:name w:val="引用 字符1"/>
    <w:qFormat/>
    <w:rsid w:val="00C90EC6"/>
    <w:rPr>
      <w:i/>
      <w:iCs/>
      <w:color w:val="000000"/>
    </w:rPr>
  </w:style>
  <w:style w:type="character" w:customStyle="1" w:styleId="1ffffff7">
    <w:name w:val="明显引用 字符1"/>
    <w:qFormat/>
    <w:rsid w:val="00C90EC6"/>
    <w:rPr>
      <w:b/>
      <w:bCs/>
      <w:i/>
      <w:iCs/>
      <w:color w:val="4F81BD"/>
    </w:rPr>
  </w:style>
  <w:style w:type="paragraph" w:customStyle="1" w:styleId="4fd">
    <w:name w:val="无间隔4"/>
    <w:uiPriority w:val="1"/>
    <w:qFormat/>
    <w:rsid w:val="00C90EC6"/>
    <w:rPr>
      <w:rFonts w:ascii="Calibri" w:hAnsi="Calibri"/>
      <w:sz w:val="22"/>
      <w:szCs w:val="22"/>
    </w:rPr>
  </w:style>
  <w:style w:type="character" w:customStyle="1" w:styleId="69">
    <w:name w:val="未处理的提及6"/>
    <w:uiPriority w:val="99"/>
    <w:unhideWhenUsed/>
    <w:rsid w:val="00C90EC6"/>
    <w:rPr>
      <w:color w:val="605E5C"/>
      <w:shd w:val="clear" w:color="auto" w:fill="E1DFDD"/>
    </w:rPr>
  </w:style>
  <w:style w:type="character" w:customStyle="1" w:styleId="77">
    <w:name w:val="未处理的提及7"/>
    <w:uiPriority w:val="99"/>
    <w:unhideWhenUsed/>
    <w:rsid w:val="00C90EC6"/>
    <w:rPr>
      <w:color w:val="605E5C"/>
      <w:shd w:val="clear" w:color="auto" w:fill="E1DFDD"/>
    </w:rPr>
  </w:style>
  <w:style w:type="paragraph" w:customStyle="1" w:styleId="4fe">
    <w:name w:val="修订4"/>
    <w:uiPriority w:val="99"/>
    <w:unhideWhenUsed/>
    <w:rsid w:val="00C90EC6"/>
    <w:rPr>
      <w:kern w:val="2"/>
      <w:sz w:val="21"/>
      <w:szCs w:val="24"/>
    </w:rPr>
  </w:style>
  <w:style w:type="character" w:customStyle="1" w:styleId="1ffffff8">
    <w:name w:val="占位符文本1"/>
    <w:basedOn w:val="a9"/>
    <w:uiPriority w:val="99"/>
    <w:rsid w:val="00C90EC6"/>
    <w:rPr>
      <w:color w:val="808080"/>
    </w:rPr>
  </w:style>
  <w:style w:type="character" w:customStyle="1" w:styleId="Heading2Charb59b7ce6-14b8-4230-91fb-85b8b1755129">
    <w:name w:val="Heading 2 Char_b59b7ce6-14b8-4230-91fb-85b8b1755129"/>
    <w:rsid w:val="00C43B4A"/>
    <w:rPr>
      <w:rFonts w:ascii="Arial" w:eastAsia="黑体" w:hAnsi="Arial"/>
      <w:b/>
      <w:sz w:val="32"/>
    </w:rPr>
  </w:style>
  <w:style w:type="character" w:customStyle="1" w:styleId="Heading3Char93d8e49a-b20a-468e-993d-edfde70a4f6f">
    <w:name w:val="Heading 3 Char_93d8e49a-b20a-468e-993d-edfde70a4f6f"/>
    <w:qFormat/>
    <w:rsid w:val="00C43B4A"/>
    <w:rPr>
      <w:rFonts w:ascii="Times New Roman" w:eastAsia="宋体" w:hAnsi="Times New Roman" w:cs="Times New Roman"/>
      <w:b/>
      <w:bCs/>
      <w:sz w:val="32"/>
      <w:szCs w:val="32"/>
    </w:rPr>
  </w:style>
  <w:style w:type="character" w:customStyle="1" w:styleId="Heading6Char330c8f95-2338-4820-a22e-fbac26cacad6">
    <w:name w:val="Heading 6 Char_330c8f95-2338-4820-a22e-fbac26cacad6"/>
    <w:qFormat/>
    <w:rsid w:val="00C43B4A"/>
    <w:rPr>
      <w:rFonts w:ascii="Arial" w:eastAsia="黑体" w:hAnsi="Arial"/>
      <w:b/>
      <w:kern w:val="0"/>
      <w:sz w:val="24"/>
    </w:rPr>
  </w:style>
  <w:style w:type="character" w:customStyle="1" w:styleId="Heading8Chard5e9a032-3c35-4b34-9742-c4af17026f88">
    <w:name w:val="Heading 8 Char_d5e9a032-3c35-4b34-9742-c4af17026f88"/>
    <w:qFormat/>
    <w:rsid w:val="00C43B4A"/>
    <w:rPr>
      <w:rFonts w:ascii="Arial" w:eastAsia="黑体" w:hAnsi="Arial" w:cs="Times New Roman"/>
      <w:kern w:val="0"/>
      <w:sz w:val="24"/>
      <w:szCs w:val="24"/>
    </w:rPr>
  </w:style>
  <w:style w:type="character" w:customStyle="1" w:styleId="Heading5Char7245c248-86d7-40ef-a297-ed4d3fabbea1">
    <w:name w:val="Heading 5 Char_7245c248-86d7-40ef-a297-ed4d3fabbea1"/>
    <w:qFormat/>
    <w:rsid w:val="00C43B4A"/>
    <w:rPr>
      <w:rFonts w:ascii="宋体" w:eastAsia="宋体" w:hAnsi="宋体"/>
      <w:b/>
      <w:kern w:val="0"/>
      <w:sz w:val="20"/>
    </w:rPr>
  </w:style>
  <w:style w:type="character" w:customStyle="1" w:styleId="TitleChar83543481-66c8-4a9f-96ad-8a2acf78cac8">
    <w:name w:val="Title Char_83543481-66c8-4a9f-96ad-8a2acf78cac8"/>
    <w:qFormat/>
    <w:rsid w:val="00C43B4A"/>
    <w:rPr>
      <w:rFonts w:ascii="Cambria" w:eastAsia="宋体" w:hAnsi="Cambria" w:cs="Times New Roman"/>
      <w:b/>
      <w:bCs/>
      <w:sz w:val="32"/>
      <w:szCs w:val="32"/>
    </w:rPr>
  </w:style>
  <w:style w:type="character" w:customStyle="1" w:styleId="Heading7Char80881c63-f09c-40cb-8180-af14cf84cf77">
    <w:name w:val="Heading 7 Char_80881c63-f09c-40cb-8180-af14cf84cf77"/>
    <w:qFormat/>
    <w:rsid w:val="00C43B4A"/>
    <w:rPr>
      <w:rFonts w:ascii="Times New Roman" w:eastAsia="宋体" w:hAnsi="Times New Roman" w:cs="Times New Roman"/>
      <w:b/>
      <w:bCs/>
      <w:kern w:val="0"/>
      <w:sz w:val="24"/>
      <w:szCs w:val="24"/>
    </w:rPr>
  </w:style>
  <w:style w:type="character" w:customStyle="1" w:styleId="Heading4Char5c35acc1-3aed-49ac-bd16-0c2dc304ed40">
    <w:name w:val="Heading 4 Char_5c35acc1-3aed-49ac-bd16-0c2dc304ed40"/>
    <w:qFormat/>
    <w:rsid w:val="00C43B4A"/>
    <w:rPr>
      <w:rFonts w:ascii="Arial" w:eastAsia="黑体" w:hAnsi="Arial"/>
      <w:b/>
      <w:sz w:val="28"/>
    </w:rPr>
  </w:style>
  <w:style w:type="character" w:customStyle="1" w:styleId="Heading1Chare39bdd0d-9849-42d8-8d44-46044c3f80b3">
    <w:name w:val="Heading 1 Char_e39bdd0d-9849-42d8-8d44-46044c3f80b3"/>
    <w:qFormat/>
    <w:rsid w:val="00C43B4A"/>
    <w:rPr>
      <w:rFonts w:ascii="Times New Roman" w:eastAsia="宋体" w:hAnsi="Times New Roman" w:cs="Times New Roman"/>
      <w:b/>
      <w:bCs/>
      <w:kern w:val="44"/>
      <w:sz w:val="44"/>
      <w:szCs w:val="44"/>
    </w:rPr>
  </w:style>
  <w:style w:type="character" w:customStyle="1" w:styleId="Heading9Char7fdbdd44-bd8f-4f3a-bdac-279fd9bc4f2c">
    <w:name w:val="Heading 9 Char_7fdbdd44-bd8f-4f3a-bdac-279fd9bc4f2c"/>
    <w:rsid w:val="00C43B4A"/>
    <w:rPr>
      <w:rFonts w:ascii="Arial" w:eastAsia="黑体" w:hAnsi="Arial" w:cs="Times New Roman"/>
      <w:kern w:val="0"/>
      <w:sz w:val="21"/>
      <w:szCs w:val="21"/>
    </w:rPr>
  </w:style>
  <w:style w:type="character" w:customStyle="1" w:styleId="FooterCharf39704e9-eff5-4b7c-8675-19c7c7bae289">
    <w:name w:val="Footer Char_f39704e9-eff5-4b7c-8675-19c7c7bae289"/>
    <w:rsid w:val="00C43B4A"/>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zcygov.cn/luban/e-biding" TargetMode="External"/><Relationship Id="rId18" Type="http://schemas.openxmlformats.org/officeDocument/2006/relationships/hyperlink" Target="http://baike.baidu.com/view/716226.htm" TargetMode="External"/><Relationship Id="rId26" Type="http://schemas.openxmlformats.org/officeDocument/2006/relationships/footer" Target="footer5.xml"/><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zfcg.czt.zj.gov.cn/bidClientTemplate/2019-09-24/12975.html" TargetMode="External"/><Relationship Id="rId17" Type="http://schemas.openxmlformats.org/officeDocument/2006/relationships/hyperlink" Target="http://baike.baidu.com/subview/4547/8036693.htm" TargetMode="Externa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middle.zcygov.cn/v-settle-front/registry" TargetMode="Externa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yperlink" Target="http://zfcg.czt.zj.gov.cn/" TargetMode="External"/><Relationship Id="rId19" Type="http://schemas.openxmlformats.org/officeDocument/2006/relationships/hyperlink" Target="http://baike.baidu.com/view/45395.htm" TargetMode="Externa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fcg.czt.zj.gov.cn/bidClientTemplate/2019-09-24/12975.html"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14D0B-5FC2-4519-A61A-78BB7583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104</Pages>
  <Words>33608</Words>
  <Characters>36970</Characters>
  <Application>Microsoft Office Word</Application>
  <DocSecurity>0</DocSecurity>
  <Lines>2310</Lines>
  <Paragraphs>2276</Paragraphs>
  <ScaleCrop>false</ScaleCrop>
  <Company>ZJMIIT</Company>
  <LinksUpToDate>false</LinksUpToDate>
  <CharactersWithSpaces>68302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zhangjing</dc:creator>
  <cp:lastModifiedBy>sco64</cp:lastModifiedBy>
  <cp:revision>38</cp:revision>
  <cp:lastPrinted>2016-01-15T07:54:00Z</cp:lastPrinted>
  <dcterms:created xsi:type="dcterms:W3CDTF">2020-04-02T07:29:00Z</dcterms:created>
  <dcterms:modified xsi:type="dcterms:W3CDTF">2022-07-16T05:23:00Z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