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4A6" w:rsidRPr="004F74A6" w:rsidRDefault="004F74A6" w:rsidP="00FC0726">
      <w:pPr>
        <w:spacing w:beforeLines="100" w:before="240" w:line="360" w:lineRule="auto"/>
        <w:ind w:right="-108"/>
        <w:jc w:val="center"/>
        <w:rPr>
          <w:rFonts w:ascii="宋体" w:hAnsi="宋体"/>
          <w:color w:val="000000"/>
          <w:sz w:val="36"/>
          <w:szCs w:val="36"/>
        </w:rPr>
      </w:pPr>
      <w:r w:rsidRPr="004F74A6">
        <w:rPr>
          <w:rFonts w:ascii="宋体" w:hAnsi="宋体" w:hint="eastAsia"/>
          <w:color w:val="000000"/>
          <w:sz w:val="36"/>
          <w:szCs w:val="36"/>
        </w:rPr>
        <w:t>浙江工业大学药学院科研实验室家具及变风量通风系统采购项目</w:t>
      </w:r>
    </w:p>
    <w:p w:rsidR="00B32017" w:rsidRDefault="00B32017" w:rsidP="00FC0726">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0" w:name="PO_15528_PM001"/>
      <w:r w:rsidR="003E7B4F">
        <w:rPr>
          <w:rFonts w:ascii="宋体" w:hAnsi="宋体"/>
          <w:color w:val="000000"/>
          <w:sz w:val="36"/>
          <w:szCs w:val="36"/>
        </w:rPr>
        <w:t>ZZCG2020L-GK-130</w:t>
      </w:r>
      <w:bookmarkEnd w:id="0"/>
    </w:p>
    <w:p w:rsidR="00B32017" w:rsidRDefault="00B32017" w:rsidP="00FC0726">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3E7B4F">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w:t>
      </w:r>
      <w:r>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f7"/>
        <w:spacing w:before="120" w:after="120" w:line="360" w:lineRule="auto"/>
        <w:jc w:val="center"/>
        <w:rPr>
          <w:rFonts w:eastAsia="仿宋_GB2312" w:hAnsi="宋体"/>
          <w:color w:val="000000"/>
          <w:sz w:val="32"/>
          <w:szCs w:val="32"/>
        </w:rPr>
      </w:pPr>
    </w:p>
    <w:p w:rsidR="00B32017" w:rsidRDefault="00FC0726" w:rsidP="00B32017">
      <w:pPr>
        <w:pStyle w:val="TOC1"/>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w:t>
        </w:r>
        <w:r w:rsidR="00B32017" w:rsidRPr="00BE13C3">
          <w:rPr>
            <w:rStyle w:val="af3"/>
            <w:rFonts w:hAnsi="宋体"/>
            <w:b/>
            <w:noProof/>
          </w:rPr>
          <w:t xml:space="preserve">  </w:t>
        </w:r>
        <w:r w:rsidR="00B32017" w:rsidRPr="00BE13C3">
          <w:rPr>
            <w:rStyle w:val="a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B32017">
          <w:rPr>
            <w:noProof/>
            <w:webHidden/>
          </w:rPr>
          <w:t>3</w:t>
        </w:r>
        <w:r>
          <w:rPr>
            <w:noProof/>
            <w:webHidden/>
          </w:rPr>
          <w:fldChar w:fldCharType="end"/>
        </w:r>
      </w:hyperlink>
    </w:p>
    <w:p w:rsidR="00B32017" w:rsidRDefault="00ED7266" w:rsidP="00B32017">
      <w:pPr>
        <w:pStyle w:val="TOC1"/>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w:t>
        </w:r>
        <w:r w:rsidR="00B32017" w:rsidRPr="00BE13C3">
          <w:rPr>
            <w:rStyle w:val="af3"/>
            <w:rFonts w:ascii="仿宋" w:hAnsi="仿宋"/>
            <w:b/>
            <w:noProof/>
          </w:rPr>
          <w:t xml:space="preserve">  </w:t>
        </w:r>
        <w:r w:rsidR="00B32017" w:rsidRPr="00BE13C3">
          <w:rPr>
            <w:rStyle w:val="af3"/>
            <w:rFonts w:ascii="仿宋" w:hAnsi="仿宋" w:hint="eastAsia"/>
            <w:b/>
            <w:noProof/>
          </w:rPr>
          <w:t>投标人须知</w:t>
        </w:r>
        <w:r w:rsidR="00B32017">
          <w:rPr>
            <w:noProof/>
            <w:webHidden/>
          </w:rPr>
          <w:tab/>
        </w:r>
        <w:r w:rsidR="00FC0726">
          <w:rPr>
            <w:noProof/>
            <w:webHidden/>
          </w:rPr>
          <w:fldChar w:fldCharType="begin"/>
        </w:r>
        <w:r w:rsidR="00B32017">
          <w:rPr>
            <w:noProof/>
            <w:webHidden/>
          </w:rPr>
          <w:instrText xml:space="preserve"> PAGEREF _Toc496796636 \h </w:instrText>
        </w:r>
        <w:r w:rsidR="00FC0726">
          <w:rPr>
            <w:noProof/>
            <w:webHidden/>
          </w:rPr>
        </w:r>
        <w:r w:rsidR="00FC0726">
          <w:rPr>
            <w:noProof/>
            <w:webHidden/>
          </w:rPr>
          <w:fldChar w:fldCharType="separate"/>
        </w:r>
        <w:r w:rsidR="00B32017">
          <w:rPr>
            <w:noProof/>
            <w:webHidden/>
          </w:rPr>
          <w:t>6</w:t>
        </w:r>
        <w:r w:rsidR="00FC0726">
          <w:rPr>
            <w:noProof/>
            <w:webHidden/>
          </w:rPr>
          <w:fldChar w:fldCharType="end"/>
        </w:r>
      </w:hyperlink>
    </w:p>
    <w:p w:rsidR="00B32017" w:rsidRDefault="00ED7266" w:rsidP="00B32017">
      <w:pPr>
        <w:pStyle w:val="TOC1"/>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w:t>
        </w:r>
        <w:r w:rsidR="00B32017" w:rsidRPr="00BE13C3">
          <w:rPr>
            <w:rStyle w:val="af3"/>
            <w:rFonts w:hAnsi="宋体"/>
            <w:b/>
            <w:noProof/>
          </w:rPr>
          <w:t xml:space="preserve">  </w:t>
        </w:r>
        <w:r w:rsidR="00B32017" w:rsidRPr="00BE13C3">
          <w:rPr>
            <w:rStyle w:val="af3"/>
            <w:rFonts w:hAnsi="宋体" w:hint="eastAsia"/>
            <w:b/>
            <w:noProof/>
          </w:rPr>
          <w:t>评标办法及评分标准</w:t>
        </w:r>
        <w:r w:rsidR="00B32017">
          <w:rPr>
            <w:noProof/>
            <w:webHidden/>
          </w:rPr>
          <w:tab/>
        </w:r>
        <w:r w:rsidR="00FC0726">
          <w:rPr>
            <w:noProof/>
            <w:webHidden/>
          </w:rPr>
          <w:fldChar w:fldCharType="begin"/>
        </w:r>
        <w:r w:rsidR="00B32017">
          <w:rPr>
            <w:noProof/>
            <w:webHidden/>
          </w:rPr>
          <w:instrText xml:space="preserve"> PAGEREF _Toc496796637 \h </w:instrText>
        </w:r>
        <w:r w:rsidR="00FC0726">
          <w:rPr>
            <w:noProof/>
            <w:webHidden/>
          </w:rPr>
        </w:r>
        <w:r w:rsidR="00FC0726">
          <w:rPr>
            <w:noProof/>
            <w:webHidden/>
          </w:rPr>
          <w:fldChar w:fldCharType="separate"/>
        </w:r>
        <w:r w:rsidR="00B32017">
          <w:rPr>
            <w:noProof/>
            <w:webHidden/>
          </w:rPr>
          <w:t>22</w:t>
        </w:r>
        <w:r w:rsidR="00FC0726">
          <w:rPr>
            <w:noProof/>
            <w:webHidden/>
          </w:rPr>
          <w:fldChar w:fldCharType="end"/>
        </w:r>
      </w:hyperlink>
    </w:p>
    <w:p w:rsidR="00B32017" w:rsidRDefault="00ED7266" w:rsidP="00B32017">
      <w:pPr>
        <w:pStyle w:val="TOC1"/>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w:t>
        </w:r>
        <w:r w:rsidR="00B32017" w:rsidRPr="00BE13C3">
          <w:rPr>
            <w:rStyle w:val="af3"/>
            <w:rFonts w:hAnsi="宋体"/>
            <w:b/>
            <w:noProof/>
          </w:rPr>
          <w:t xml:space="preserve">  </w:t>
        </w:r>
        <w:r w:rsidR="00B32017" w:rsidRPr="00BE13C3">
          <w:rPr>
            <w:rStyle w:val="af3"/>
            <w:rFonts w:hAnsi="宋体" w:hint="eastAsia"/>
            <w:b/>
            <w:noProof/>
          </w:rPr>
          <w:t>招标需求</w:t>
        </w:r>
        <w:r w:rsidR="00B32017">
          <w:rPr>
            <w:noProof/>
            <w:webHidden/>
          </w:rPr>
          <w:tab/>
        </w:r>
        <w:r w:rsidR="00FC0726">
          <w:rPr>
            <w:noProof/>
            <w:webHidden/>
          </w:rPr>
          <w:fldChar w:fldCharType="begin"/>
        </w:r>
        <w:r w:rsidR="00B32017">
          <w:rPr>
            <w:noProof/>
            <w:webHidden/>
          </w:rPr>
          <w:instrText xml:space="preserve"> PAGEREF _Toc496796638 \h </w:instrText>
        </w:r>
        <w:r w:rsidR="00FC0726">
          <w:rPr>
            <w:noProof/>
            <w:webHidden/>
          </w:rPr>
        </w:r>
        <w:r w:rsidR="00FC0726">
          <w:rPr>
            <w:noProof/>
            <w:webHidden/>
          </w:rPr>
          <w:fldChar w:fldCharType="separate"/>
        </w:r>
        <w:r w:rsidR="00B32017">
          <w:rPr>
            <w:noProof/>
            <w:webHidden/>
          </w:rPr>
          <w:t>24</w:t>
        </w:r>
        <w:r w:rsidR="00FC0726">
          <w:rPr>
            <w:noProof/>
            <w:webHidden/>
          </w:rPr>
          <w:fldChar w:fldCharType="end"/>
        </w:r>
      </w:hyperlink>
    </w:p>
    <w:p w:rsidR="00B32017" w:rsidRDefault="00ED7266" w:rsidP="00B32017">
      <w:pPr>
        <w:pStyle w:val="TOC1"/>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w:t>
        </w:r>
        <w:r w:rsidR="00B32017" w:rsidRPr="00BE13C3">
          <w:rPr>
            <w:rStyle w:val="af3"/>
            <w:rFonts w:ascii="仿宋" w:hAnsi="仿宋"/>
            <w:b/>
            <w:noProof/>
          </w:rPr>
          <w:t xml:space="preserve">  </w:t>
        </w:r>
        <w:r w:rsidR="00B32017" w:rsidRPr="00BE13C3">
          <w:rPr>
            <w:rStyle w:val="af3"/>
            <w:rFonts w:ascii="仿宋" w:hAnsi="仿宋" w:hint="eastAsia"/>
            <w:b/>
            <w:noProof/>
          </w:rPr>
          <w:t>浙江省政府采购合同主要条款指引</w:t>
        </w:r>
        <w:r w:rsidR="00B32017">
          <w:rPr>
            <w:noProof/>
            <w:webHidden/>
          </w:rPr>
          <w:tab/>
        </w:r>
        <w:r w:rsidR="00FC0726">
          <w:rPr>
            <w:noProof/>
            <w:webHidden/>
          </w:rPr>
          <w:fldChar w:fldCharType="begin"/>
        </w:r>
        <w:r w:rsidR="00B32017">
          <w:rPr>
            <w:noProof/>
            <w:webHidden/>
          </w:rPr>
          <w:instrText xml:space="preserve"> PAGEREF _Toc496796639 \h </w:instrText>
        </w:r>
        <w:r w:rsidR="00FC0726">
          <w:rPr>
            <w:noProof/>
            <w:webHidden/>
          </w:rPr>
        </w:r>
        <w:r w:rsidR="00FC0726">
          <w:rPr>
            <w:noProof/>
            <w:webHidden/>
          </w:rPr>
          <w:fldChar w:fldCharType="separate"/>
        </w:r>
        <w:r w:rsidR="00B32017">
          <w:rPr>
            <w:noProof/>
            <w:webHidden/>
          </w:rPr>
          <w:t>25</w:t>
        </w:r>
        <w:r w:rsidR="00FC0726">
          <w:rPr>
            <w:noProof/>
            <w:webHidden/>
          </w:rPr>
          <w:fldChar w:fldCharType="end"/>
        </w:r>
      </w:hyperlink>
    </w:p>
    <w:p w:rsidR="00B32017" w:rsidRDefault="00ED7266" w:rsidP="00B32017">
      <w:pPr>
        <w:pStyle w:val="TOC1"/>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w:t>
        </w:r>
        <w:r w:rsidR="00B32017" w:rsidRPr="00BE13C3">
          <w:rPr>
            <w:rStyle w:val="af3"/>
            <w:rFonts w:hAnsi="宋体"/>
            <w:b/>
            <w:noProof/>
          </w:rPr>
          <w:t xml:space="preserve">  </w:t>
        </w:r>
        <w:r w:rsidR="00B32017" w:rsidRPr="00BE13C3">
          <w:rPr>
            <w:rStyle w:val="af3"/>
            <w:rFonts w:hAnsi="宋体" w:hint="eastAsia"/>
            <w:b/>
            <w:noProof/>
          </w:rPr>
          <w:t>投标文件格式附件</w:t>
        </w:r>
        <w:r w:rsidR="00B32017">
          <w:rPr>
            <w:noProof/>
            <w:webHidden/>
          </w:rPr>
          <w:tab/>
        </w:r>
        <w:r w:rsidR="00FC0726">
          <w:rPr>
            <w:noProof/>
            <w:webHidden/>
          </w:rPr>
          <w:fldChar w:fldCharType="begin"/>
        </w:r>
        <w:r w:rsidR="00B32017">
          <w:rPr>
            <w:noProof/>
            <w:webHidden/>
          </w:rPr>
          <w:instrText xml:space="preserve"> PAGEREF _Toc496796640 \h </w:instrText>
        </w:r>
        <w:r w:rsidR="00FC0726">
          <w:rPr>
            <w:noProof/>
            <w:webHidden/>
          </w:rPr>
        </w:r>
        <w:r w:rsidR="00FC0726">
          <w:rPr>
            <w:noProof/>
            <w:webHidden/>
          </w:rPr>
          <w:fldChar w:fldCharType="separate"/>
        </w:r>
        <w:r w:rsidR="00B32017">
          <w:rPr>
            <w:noProof/>
            <w:webHidden/>
          </w:rPr>
          <w:t>30</w:t>
        </w:r>
        <w:r w:rsidR="00FC0726">
          <w:rPr>
            <w:noProof/>
            <w:webHidden/>
          </w:rPr>
          <w:fldChar w:fldCharType="end"/>
        </w:r>
      </w:hyperlink>
    </w:p>
    <w:p w:rsidR="00B32017" w:rsidRDefault="00FC0726" w:rsidP="00FC0726">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1" w:name="_Toc496796635"/>
      <w:r>
        <w:rPr>
          <w:rFonts w:hAnsi="宋体" w:hint="eastAsia"/>
          <w:b/>
          <w:color w:val="000000"/>
          <w:sz w:val="36"/>
          <w:szCs w:val="36"/>
        </w:rPr>
        <w:lastRenderedPageBreak/>
        <w:t>第一章  公开招标采购公告</w:t>
      </w:r>
      <w:bookmarkEnd w:id="1"/>
    </w:p>
    <w:p w:rsidR="00B32017" w:rsidRDefault="00B32017" w:rsidP="00B32017">
      <w:pPr>
        <w:pStyle w:val="afffffc"/>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2" w:name="PO_15528_PM001_1"/>
      <w:r w:rsidR="003E7B4F">
        <w:rPr>
          <w:rFonts w:ascii="仿宋" w:eastAsia="仿宋" w:hAnsi="仿宋" w:cs="Arial"/>
          <w:b/>
          <w:bCs/>
          <w:color w:val="000000"/>
          <w:sz w:val="30"/>
          <w:szCs w:val="30"/>
        </w:rPr>
        <w:t>ZZCG2020L-GK-130</w:t>
      </w:r>
      <w:bookmarkEnd w:id="2"/>
    </w:p>
    <w:p w:rsidR="00B32017" w:rsidRPr="00952EB6" w:rsidRDefault="00B32017" w:rsidP="00FC0726">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3E7B4F" w:rsidRDefault="00B32017" w:rsidP="00FC0726">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3" w:name="PO_15528_PM004"/>
      <w:r w:rsidR="003E7B4F">
        <w:rPr>
          <w:rFonts w:ascii="仿宋" w:eastAsia="仿宋" w:hAnsi="仿宋" w:cs="Arial"/>
          <w:b/>
          <w:sz w:val="28"/>
          <w:szCs w:val="28"/>
        </w:rPr>
        <w:t xml:space="preserve"> </w:t>
      </w:r>
    </w:p>
    <w:tbl>
      <w:tblPr>
        <w:tblStyle w:val="affffffffff1"/>
        <w:tblW w:w="5000" w:type="pct"/>
        <w:tblLook w:val="04A0" w:firstRow="1" w:lastRow="0" w:firstColumn="1" w:lastColumn="0" w:noHBand="0" w:noVBand="1"/>
      </w:tblPr>
      <w:tblGrid>
        <w:gridCol w:w="817"/>
        <w:gridCol w:w="4111"/>
        <w:gridCol w:w="850"/>
        <w:gridCol w:w="966"/>
        <w:gridCol w:w="2316"/>
      </w:tblGrid>
      <w:tr w:rsidR="003E7B4F" w:rsidTr="003E7B4F">
        <w:trPr>
          <w:trHeight w:val="446"/>
        </w:trPr>
        <w:tc>
          <w:tcPr>
            <w:tcW w:w="451" w:type="pct"/>
          </w:tcPr>
          <w:p w:rsidR="003E7B4F" w:rsidRDefault="003E7B4F" w:rsidP="00FC0726">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2269" w:type="pct"/>
          </w:tcPr>
          <w:p w:rsidR="003E7B4F" w:rsidRDefault="003E7B4F" w:rsidP="00FC0726">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469" w:type="pct"/>
          </w:tcPr>
          <w:p w:rsidR="003E7B4F" w:rsidRDefault="003E7B4F"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数量</w:t>
            </w:r>
          </w:p>
        </w:tc>
        <w:tc>
          <w:tcPr>
            <w:tcW w:w="533" w:type="pct"/>
          </w:tcPr>
          <w:p w:rsidR="003E7B4F" w:rsidRDefault="003E7B4F"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单位</w:t>
            </w:r>
          </w:p>
        </w:tc>
        <w:tc>
          <w:tcPr>
            <w:tcW w:w="1278" w:type="pct"/>
          </w:tcPr>
          <w:p w:rsidR="003E7B4F" w:rsidRDefault="003E7B4F"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3E7B4F" w:rsidTr="003E7B4F">
        <w:trPr>
          <w:trHeight w:val="984"/>
        </w:trPr>
        <w:tc>
          <w:tcPr>
            <w:tcW w:w="451" w:type="pct"/>
            <w:vAlign w:val="center"/>
          </w:tcPr>
          <w:p w:rsidR="003E7B4F" w:rsidRDefault="003E7B4F"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2269" w:type="pct"/>
            <w:vAlign w:val="center"/>
          </w:tcPr>
          <w:p w:rsidR="003E7B4F" w:rsidRDefault="004F74A6" w:rsidP="00FC0726">
            <w:pPr>
              <w:snapToGrid w:val="0"/>
              <w:spacing w:afterLines="50" w:after="120" w:line="460" w:lineRule="exact"/>
              <w:rPr>
                <w:rFonts w:ascii="仿宋" w:eastAsia="仿宋" w:hAnsi="仿宋" w:cs="Arial"/>
                <w:b/>
                <w:sz w:val="28"/>
                <w:szCs w:val="28"/>
              </w:rPr>
            </w:pPr>
            <w:r w:rsidRPr="004F74A6">
              <w:rPr>
                <w:rFonts w:ascii="仿宋" w:eastAsia="仿宋" w:hAnsi="仿宋" w:cs="Arial" w:hint="eastAsia"/>
                <w:b/>
                <w:sz w:val="28"/>
                <w:szCs w:val="28"/>
              </w:rPr>
              <w:t>药学院科研实验室家具及变风量通风系统采购项目</w:t>
            </w:r>
          </w:p>
        </w:tc>
        <w:tc>
          <w:tcPr>
            <w:tcW w:w="469" w:type="pct"/>
            <w:vAlign w:val="center"/>
          </w:tcPr>
          <w:p w:rsidR="003E7B4F" w:rsidRDefault="003E7B4F"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533" w:type="pct"/>
            <w:vAlign w:val="center"/>
          </w:tcPr>
          <w:p w:rsidR="003E7B4F" w:rsidRDefault="003E7B4F"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批</w:t>
            </w:r>
          </w:p>
        </w:tc>
        <w:tc>
          <w:tcPr>
            <w:tcW w:w="1278" w:type="pct"/>
            <w:vAlign w:val="center"/>
          </w:tcPr>
          <w:p w:rsidR="003E7B4F" w:rsidRDefault="003E7B4F"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2212.9218</w:t>
            </w:r>
          </w:p>
        </w:tc>
      </w:tr>
    </w:tbl>
    <w:p w:rsidR="00B32017" w:rsidRDefault="003E7B4F" w:rsidP="004F74A6">
      <w:pPr>
        <w:snapToGrid w:val="0"/>
        <w:spacing w:afterLines="50" w:after="12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3"/>
      <w:r w:rsidR="00B32017">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3E7B4F">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4" w:name="PO_15528_PM007"/>
      <w:proofErr w:type="gramStart"/>
      <w:r w:rsidR="003E7B4F">
        <w:rPr>
          <w:rFonts w:ascii="仿宋" w:eastAsia="仿宋" w:hAnsi="仿宋" w:cs="Arial" w:hint="eastAsia"/>
          <w:b/>
          <w:bCs/>
          <w:color w:val="000000"/>
          <w:sz w:val="30"/>
          <w:szCs w:val="30"/>
        </w:rPr>
        <w:t>标项</w:t>
      </w:r>
      <w:proofErr w:type="gramEnd"/>
      <w:r w:rsidR="003E7B4F">
        <w:rPr>
          <w:rFonts w:ascii="仿宋" w:eastAsia="仿宋" w:hAnsi="仿宋" w:cs="Arial"/>
          <w:b/>
          <w:bCs/>
          <w:color w:val="000000"/>
          <w:sz w:val="30"/>
          <w:szCs w:val="30"/>
        </w:rPr>
        <w:t>1:不允许联合体投标</w:t>
      </w:r>
      <w:bookmarkEnd w:id="4"/>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5" w:name="PO_15528_PM008"/>
      <w:r w:rsidR="00ED7266">
        <w:rPr>
          <w:rFonts w:ascii="仿宋" w:eastAsia="仿宋" w:hAnsi="仿宋"/>
          <w:color w:val="000000"/>
          <w:kern w:val="0"/>
          <w:sz w:val="30"/>
          <w:szCs w:val="30"/>
        </w:rPr>
        <w:t xml:space="preserve"> </w:t>
      </w:r>
      <w:bookmarkEnd w:id="5"/>
      <w:r>
        <w:rPr>
          <w:rFonts w:ascii="仿宋" w:eastAsia="仿宋" w:hAnsi="仿宋" w:hint="eastAsia"/>
          <w:color w:val="000000"/>
          <w:kern w:val="0"/>
          <w:sz w:val="30"/>
          <w:szCs w:val="30"/>
        </w:rPr>
        <w:t xml:space="preserve"> </w:t>
      </w:r>
      <w:r w:rsidR="00ED7266">
        <w:rPr>
          <w:rFonts w:ascii="仿宋" w:eastAsia="仿宋" w:hAnsi="仿宋" w:hint="eastAsia"/>
          <w:color w:val="000000"/>
          <w:kern w:val="0"/>
          <w:sz w:val="30"/>
          <w:szCs w:val="30"/>
        </w:rPr>
        <w:t>2020-7-23</w:t>
      </w:r>
      <w:r>
        <w:rPr>
          <w:rFonts w:ascii="仿宋" w:eastAsia="仿宋" w:hAnsi="仿宋" w:hint="eastAsia"/>
          <w:color w:val="000000"/>
          <w:kern w:val="0"/>
          <w:sz w:val="30"/>
          <w:szCs w:val="30"/>
        </w:rPr>
        <w:t xml:space="preserve">至 </w:t>
      </w:r>
      <w:bookmarkStart w:id="6" w:name="PO_15528_PM009"/>
      <w:r w:rsidR="00ED7266">
        <w:rPr>
          <w:rFonts w:ascii="仿宋" w:eastAsia="仿宋" w:hAnsi="仿宋"/>
          <w:color w:val="000000"/>
          <w:kern w:val="0"/>
          <w:sz w:val="30"/>
          <w:szCs w:val="30"/>
        </w:rPr>
        <w:t>2020-08-20 09:00:00</w:t>
      </w:r>
      <w:bookmarkEnd w:id="6"/>
      <w:r>
        <w:rPr>
          <w:rFonts w:ascii="仿宋" w:eastAsia="仿宋" w:hAnsi="仿宋" w:hint="eastAsia"/>
          <w:kern w:val="0"/>
          <w:sz w:val="28"/>
          <w:szCs w:val="28"/>
        </w:rPr>
        <w:t>。</w:t>
      </w:r>
      <w:r>
        <w:rPr>
          <w:rFonts w:ascii="仿宋" w:eastAsia="仿宋" w:hAnsi="仿宋"/>
          <w:color w:val="000000"/>
          <w:kern w:val="0"/>
          <w:sz w:val="30"/>
          <w:szCs w:val="30"/>
        </w:rPr>
        <w:t xml:space="preserve"> </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7" w:name="PO_15528_PM021"/>
      <w:r w:rsidR="003E7B4F">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ED7266" w:rsidRDefault="00B32017" w:rsidP="0042654A">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8" w:name="PO_15528_PM015"/>
      <w:r w:rsidR="00ED7266">
        <w:rPr>
          <w:rFonts w:ascii="仿宋" w:eastAsia="仿宋" w:hAnsi="仿宋" w:cs="Arial"/>
          <w:color w:val="000000"/>
          <w:sz w:val="30"/>
          <w:szCs w:val="30"/>
        </w:rPr>
        <w:t>2020-08-20 09:00:00</w:t>
      </w:r>
      <w:bookmarkEnd w:id="8"/>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r w:rsidR="00ED7266">
        <w:rPr>
          <w:rFonts w:ascii="仿宋" w:eastAsia="仿宋" w:hAnsi="仿宋" w:cs="Arial" w:hint="eastAsia"/>
          <w:color w:val="000000"/>
          <w:sz w:val="30"/>
          <w:szCs w:val="30"/>
        </w:rPr>
        <w:t>指定地点。</w:t>
      </w:r>
    </w:p>
    <w:p w:rsidR="0042654A" w:rsidRPr="0042654A" w:rsidRDefault="0042654A" w:rsidP="0042654A">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sidR="00ED7266">
        <w:rPr>
          <w:rFonts w:ascii="仿宋" w:eastAsia="仿宋" w:hAnsi="仿宋" w:cs="Arial" w:hint="eastAsia"/>
          <w:color w:val="000000"/>
          <w:sz w:val="30"/>
          <w:szCs w:val="30"/>
        </w:rPr>
        <w:t>李娜</w:t>
      </w:r>
      <w:r w:rsidRPr="0042654A">
        <w:rPr>
          <w:rFonts w:ascii="仿宋" w:eastAsia="仿宋" w:hAnsi="仿宋" w:cs="Arial" w:hint="eastAsia"/>
          <w:color w:val="000000"/>
          <w:sz w:val="30"/>
          <w:szCs w:val="30"/>
        </w:rPr>
        <w:t>，联系方式：</w:t>
      </w:r>
      <w:r w:rsidR="00ED7266">
        <w:rPr>
          <w:rFonts w:ascii="仿宋" w:eastAsia="仿宋" w:hAnsi="仿宋" w:cs="Arial" w:hint="eastAsia"/>
          <w:color w:val="000000"/>
          <w:sz w:val="30"/>
          <w:szCs w:val="30"/>
        </w:rPr>
        <w:t>0</w:t>
      </w:r>
      <w:r w:rsidR="00ED7266">
        <w:rPr>
          <w:rFonts w:ascii="仿宋" w:eastAsia="仿宋" w:hAnsi="仿宋" w:cs="Arial"/>
          <w:color w:val="000000"/>
          <w:sz w:val="30"/>
          <w:szCs w:val="30"/>
        </w:rPr>
        <w:t>571-88907715</w:t>
      </w:r>
      <w:r w:rsidRPr="0042654A">
        <w:rPr>
          <w:rFonts w:ascii="仿宋" w:eastAsia="仿宋" w:hAnsi="仿宋" w:cs="Arial" w:hint="eastAsia"/>
          <w:color w:val="000000"/>
          <w:sz w:val="30"/>
          <w:szCs w:val="30"/>
        </w:rPr>
        <w:t>，收件地址：</w:t>
      </w:r>
      <w:r w:rsidR="00ED7266">
        <w:rPr>
          <w:rFonts w:ascii="仿宋" w:eastAsia="仿宋" w:hAnsi="仿宋" w:cs="Arial" w:hint="eastAsia"/>
          <w:color w:val="000000"/>
          <w:sz w:val="30"/>
          <w:szCs w:val="30"/>
        </w:rPr>
        <w:t>杭州市环城北路</w:t>
      </w:r>
      <w:r w:rsidR="00ED7266">
        <w:rPr>
          <w:rFonts w:ascii="仿宋" w:eastAsia="仿宋" w:hAnsi="仿宋" w:cs="Arial"/>
          <w:color w:val="000000"/>
          <w:sz w:val="30"/>
          <w:szCs w:val="30"/>
        </w:rPr>
        <w:t>305</w:t>
      </w:r>
      <w:r w:rsidR="00ED7266">
        <w:rPr>
          <w:rFonts w:ascii="仿宋" w:eastAsia="仿宋" w:hAnsi="仿宋" w:cs="Arial" w:hint="eastAsia"/>
          <w:color w:val="000000"/>
          <w:sz w:val="30"/>
          <w:szCs w:val="30"/>
        </w:rPr>
        <w:t>号</w:t>
      </w:r>
      <w:proofErr w:type="gramStart"/>
      <w:r w:rsidR="00ED7266">
        <w:rPr>
          <w:rFonts w:ascii="仿宋" w:eastAsia="仿宋" w:hAnsi="仿宋" w:cs="Arial" w:hint="eastAsia"/>
          <w:color w:val="000000"/>
          <w:sz w:val="30"/>
          <w:szCs w:val="30"/>
        </w:rPr>
        <w:t>耀江发展</w:t>
      </w:r>
      <w:proofErr w:type="gramEnd"/>
      <w:r w:rsidR="00ED7266">
        <w:rPr>
          <w:rFonts w:ascii="仿宋" w:eastAsia="仿宋" w:hAnsi="仿宋" w:cs="Arial" w:hint="eastAsia"/>
          <w:color w:val="000000"/>
          <w:sz w:val="30"/>
          <w:szCs w:val="30"/>
        </w:rPr>
        <w:t>中心三楼3</w:t>
      </w:r>
      <w:r w:rsidR="00ED7266">
        <w:rPr>
          <w:rFonts w:ascii="仿宋" w:eastAsia="仿宋" w:hAnsi="仿宋" w:cs="Arial"/>
          <w:color w:val="000000"/>
          <w:sz w:val="30"/>
          <w:szCs w:val="30"/>
        </w:rPr>
        <w:t>01</w:t>
      </w:r>
      <w:r w:rsidR="00ED7266">
        <w:rPr>
          <w:rFonts w:ascii="仿宋" w:eastAsia="仿宋" w:hAnsi="仿宋" w:cs="Arial" w:hint="eastAsia"/>
          <w:color w:val="000000"/>
          <w:sz w:val="30"/>
          <w:szCs w:val="30"/>
        </w:rPr>
        <w:t>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9" w:name="PO_15528_PM015_1"/>
      <w:r w:rsidR="00ED7266">
        <w:rPr>
          <w:rFonts w:ascii="仿宋" w:eastAsia="仿宋" w:hAnsi="仿宋" w:cs="Arial"/>
          <w:color w:val="000000"/>
          <w:sz w:val="30"/>
          <w:szCs w:val="30"/>
        </w:rPr>
        <w:t>2020-08-20 09:00:00</w:t>
      </w:r>
      <w:bookmarkEnd w:id="9"/>
      <w:r>
        <w:rPr>
          <w:rFonts w:ascii="仿宋" w:eastAsia="仿宋" w:hAnsi="仿宋" w:cs="Arial" w:hint="eastAsia"/>
          <w:color w:val="000000"/>
          <w:sz w:val="30"/>
          <w:szCs w:val="30"/>
        </w:rPr>
        <w:t>时整在</w:t>
      </w:r>
      <w:bookmarkStart w:id="10" w:name="PO_15528_PM016_1"/>
      <w:r w:rsidR="00ED7266">
        <w:rPr>
          <w:rFonts w:ascii="仿宋" w:eastAsia="仿宋" w:hAnsi="仿宋" w:cs="Arial" w:hint="eastAsia"/>
          <w:color w:val="000000"/>
          <w:sz w:val="30"/>
          <w:szCs w:val="30"/>
        </w:rPr>
        <w:t>杭州市环城北路</w:t>
      </w:r>
      <w:r w:rsidR="00ED7266">
        <w:rPr>
          <w:rFonts w:ascii="仿宋" w:eastAsia="仿宋" w:hAnsi="仿宋" w:cs="Arial"/>
          <w:color w:val="000000"/>
          <w:sz w:val="30"/>
          <w:szCs w:val="30"/>
        </w:rPr>
        <w:t>305号</w:t>
      </w:r>
      <w:proofErr w:type="gramStart"/>
      <w:r w:rsidR="00ED7266">
        <w:rPr>
          <w:rFonts w:ascii="仿宋" w:eastAsia="仿宋" w:hAnsi="仿宋" w:cs="Arial"/>
          <w:color w:val="000000"/>
          <w:sz w:val="30"/>
          <w:szCs w:val="30"/>
        </w:rPr>
        <w:t>耀江发展</w:t>
      </w:r>
      <w:proofErr w:type="gramEnd"/>
      <w:r w:rsidR="00ED7266">
        <w:rPr>
          <w:rFonts w:ascii="仿宋" w:eastAsia="仿宋" w:hAnsi="仿宋" w:cs="Arial"/>
          <w:color w:val="000000"/>
          <w:sz w:val="30"/>
          <w:szCs w:val="30"/>
        </w:rPr>
        <w:t>中心 201开标室（大）</w:t>
      </w:r>
      <w:bookmarkEnd w:id="10"/>
      <w:r>
        <w:rPr>
          <w:rFonts w:ascii="仿宋" w:eastAsia="仿宋" w:hAnsi="仿宋" w:cs="Arial" w:hint="eastAsia"/>
          <w:color w:val="000000"/>
          <w:sz w:val="30"/>
          <w:szCs w:val="30"/>
        </w:rPr>
        <w:t>开标</w:t>
      </w:r>
      <w:r>
        <w:rPr>
          <w:rFonts w:ascii="仿宋" w:eastAsia="仿宋" w:hAnsi="仿宋" w:cs="Arial" w:hint="eastAsia"/>
          <w:sz w:val="28"/>
          <w:szCs w:val="28"/>
        </w:rPr>
        <w:t>。</w:t>
      </w:r>
    </w:p>
    <w:p w:rsidR="0042654A" w:rsidRPr="003E7B4F" w:rsidRDefault="0042654A" w:rsidP="0042654A">
      <w:pPr>
        <w:snapToGrid w:val="0"/>
        <w:spacing w:line="440" w:lineRule="exact"/>
        <w:ind w:firstLineChars="200" w:firstLine="600"/>
        <w:rPr>
          <w:rFonts w:ascii="仿宋" w:eastAsia="仿宋" w:hAnsi="仿宋" w:cs="Arial"/>
          <w:color w:val="000000" w:themeColor="text1"/>
          <w:sz w:val="30"/>
          <w:szCs w:val="30"/>
        </w:rPr>
      </w:pPr>
      <w:r w:rsidRPr="003E7B4F">
        <w:rPr>
          <w:rFonts w:ascii="仿宋" w:eastAsia="仿宋" w:hAnsi="仿宋" w:cs="Arial" w:hint="eastAsia"/>
          <w:color w:val="000000" w:themeColor="text1"/>
          <w:sz w:val="30"/>
          <w:szCs w:val="30"/>
        </w:rPr>
        <w:t>九、本项目采用非现场投递投标文件方式进行投标，供应商询标相关事宜做如下规定：</w:t>
      </w:r>
    </w:p>
    <w:p w:rsidR="0042654A" w:rsidRPr="003E7B4F" w:rsidRDefault="0042654A" w:rsidP="0042654A">
      <w:pPr>
        <w:snapToGrid w:val="0"/>
        <w:spacing w:line="440" w:lineRule="exact"/>
        <w:ind w:firstLineChars="200" w:firstLine="560"/>
        <w:rPr>
          <w:rFonts w:ascii="仿宋" w:eastAsia="仿宋" w:hAnsi="仿宋"/>
          <w:color w:val="000000" w:themeColor="text1"/>
          <w:sz w:val="28"/>
          <w:szCs w:val="28"/>
        </w:rPr>
      </w:pPr>
      <w:r w:rsidRPr="003E7B4F">
        <w:rPr>
          <w:rFonts w:ascii="仿宋" w:eastAsia="仿宋" w:hAnsi="仿宋" w:hint="eastAsia"/>
          <w:color w:val="000000" w:themeColor="text1"/>
          <w:sz w:val="28"/>
          <w:szCs w:val="28"/>
        </w:rPr>
        <w:t>1. 评标委员会认为需要供应商</w:t>
      </w:r>
      <w:proofErr w:type="gramStart"/>
      <w:r w:rsidRPr="003E7B4F">
        <w:rPr>
          <w:rFonts w:ascii="仿宋" w:eastAsia="仿宋" w:hAnsi="仿宋" w:hint="eastAsia"/>
          <w:color w:val="000000" w:themeColor="text1"/>
          <w:sz w:val="28"/>
          <w:szCs w:val="28"/>
        </w:rPr>
        <w:t>作出</w:t>
      </w:r>
      <w:proofErr w:type="gramEnd"/>
      <w:r w:rsidRPr="003E7B4F">
        <w:rPr>
          <w:rFonts w:ascii="仿宋" w:eastAsia="仿宋" w:hAnsi="仿宋" w:hint="eastAsia"/>
          <w:color w:val="000000" w:themeColor="text1"/>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3E7B4F">
        <w:rPr>
          <w:rFonts w:ascii="仿宋" w:eastAsia="仿宋" w:hAnsi="仿宋" w:hint="eastAsia"/>
          <w:color w:val="000000" w:themeColor="text1"/>
          <w:sz w:val="28"/>
          <w:szCs w:val="28"/>
        </w:rPr>
        <w:t>作出</w:t>
      </w:r>
      <w:proofErr w:type="gramEnd"/>
      <w:r w:rsidRPr="003E7B4F">
        <w:rPr>
          <w:rFonts w:ascii="仿宋" w:eastAsia="仿宋" w:hAnsi="仿宋" w:hint="eastAsia"/>
          <w:color w:val="000000" w:themeColor="text1"/>
          <w:sz w:val="28"/>
          <w:szCs w:val="28"/>
        </w:rPr>
        <w:t>不利于投标人的评判。</w:t>
      </w:r>
    </w:p>
    <w:p w:rsidR="0042654A" w:rsidRPr="003E7B4F" w:rsidRDefault="0042654A" w:rsidP="0042654A">
      <w:pPr>
        <w:snapToGrid w:val="0"/>
        <w:spacing w:line="440" w:lineRule="exact"/>
        <w:ind w:firstLineChars="200" w:firstLine="560"/>
        <w:rPr>
          <w:rFonts w:ascii="仿宋" w:eastAsia="仿宋" w:hAnsi="仿宋"/>
          <w:color w:val="000000" w:themeColor="text1"/>
          <w:sz w:val="28"/>
          <w:szCs w:val="28"/>
        </w:rPr>
      </w:pPr>
      <w:r w:rsidRPr="003E7B4F">
        <w:rPr>
          <w:rFonts w:ascii="仿宋" w:eastAsia="仿宋" w:hAnsi="仿宋" w:hint="eastAsia"/>
          <w:color w:val="000000" w:themeColor="text1"/>
          <w:sz w:val="28"/>
          <w:szCs w:val="28"/>
        </w:rPr>
        <w:t>2.供应商应提供电子邮件或传真，评标委员会将通过电子邮件或传真方式将包含询标内容的询标记录表发送</w:t>
      </w:r>
      <w:proofErr w:type="gramStart"/>
      <w:r w:rsidRPr="003E7B4F">
        <w:rPr>
          <w:rFonts w:ascii="仿宋" w:eastAsia="仿宋" w:hAnsi="仿宋" w:hint="eastAsia"/>
          <w:color w:val="000000" w:themeColor="text1"/>
          <w:sz w:val="28"/>
          <w:szCs w:val="28"/>
        </w:rPr>
        <w:t>至供应</w:t>
      </w:r>
      <w:proofErr w:type="gramEnd"/>
      <w:r w:rsidRPr="003E7B4F">
        <w:rPr>
          <w:rFonts w:ascii="仿宋" w:eastAsia="仿宋" w:hAnsi="仿宋" w:hint="eastAsia"/>
          <w:color w:val="000000" w:themeColor="text1"/>
          <w:sz w:val="28"/>
          <w:szCs w:val="28"/>
        </w:rPr>
        <w:t>商提供的电子邮件或传真。</w:t>
      </w:r>
    </w:p>
    <w:p w:rsidR="0042654A" w:rsidRPr="003E7B4F" w:rsidRDefault="0042654A" w:rsidP="0042654A">
      <w:pPr>
        <w:snapToGrid w:val="0"/>
        <w:spacing w:line="440" w:lineRule="exact"/>
        <w:ind w:firstLineChars="200" w:firstLine="560"/>
        <w:rPr>
          <w:rFonts w:ascii="仿宋" w:eastAsia="仿宋" w:hAnsi="仿宋"/>
          <w:color w:val="000000" w:themeColor="text1"/>
          <w:sz w:val="28"/>
          <w:szCs w:val="28"/>
        </w:rPr>
      </w:pPr>
      <w:r w:rsidRPr="003E7B4F">
        <w:rPr>
          <w:rFonts w:ascii="仿宋" w:eastAsia="仿宋" w:hAnsi="仿宋" w:hint="eastAsia"/>
          <w:color w:val="000000" w:themeColor="text1"/>
          <w:sz w:val="28"/>
          <w:szCs w:val="28"/>
        </w:rPr>
        <w:t>3. 供应商须将必要澄清或说明填写在询标记录表中，填写完成按招标文件要求签字或盖章后以传真、拍照或扫描后以电子邮件方式递交。</w:t>
      </w:r>
    </w:p>
    <w:p w:rsidR="0042654A" w:rsidRPr="003E7B4F" w:rsidRDefault="0042654A" w:rsidP="0042654A">
      <w:pPr>
        <w:snapToGrid w:val="0"/>
        <w:spacing w:line="440" w:lineRule="exact"/>
        <w:ind w:firstLineChars="200" w:firstLine="560"/>
        <w:rPr>
          <w:rFonts w:ascii="仿宋" w:eastAsia="仿宋" w:hAnsi="仿宋"/>
          <w:color w:val="000000" w:themeColor="text1"/>
          <w:sz w:val="28"/>
          <w:szCs w:val="28"/>
        </w:rPr>
      </w:pPr>
      <w:r w:rsidRPr="003E7B4F">
        <w:rPr>
          <w:rFonts w:ascii="仿宋" w:eastAsia="仿宋" w:hAnsi="仿宋" w:hint="eastAsia"/>
          <w:color w:val="000000" w:themeColor="text1"/>
          <w:sz w:val="28"/>
          <w:szCs w:val="28"/>
        </w:rPr>
        <w:t>4.本项目开评标过程中询标记录传真号码：0571-</w:t>
      </w:r>
      <w:r w:rsidR="00ED7266">
        <w:rPr>
          <w:rFonts w:ascii="仿宋" w:eastAsia="仿宋" w:hAnsi="仿宋"/>
          <w:color w:val="000000" w:themeColor="text1"/>
          <w:sz w:val="28"/>
          <w:szCs w:val="28"/>
        </w:rPr>
        <w:t>88907719</w:t>
      </w:r>
      <w:r w:rsidRPr="003E7B4F">
        <w:rPr>
          <w:rFonts w:ascii="仿宋" w:eastAsia="仿宋" w:hAnsi="仿宋" w:hint="eastAsia"/>
          <w:color w:val="000000" w:themeColor="text1"/>
          <w:sz w:val="28"/>
          <w:szCs w:val="28"/>
        </w:rPr>
        <w:t>；电子邮件地址：</w:t>
      </w:r>
      <w:r w:rsidR="00ED7266">
        <w:rPr>
          <w:rFonts w:ascii="仿宋" w:eastAsia="仿宋" w:hAnsi="仿宋"/>
          <w:color w:val="000000" w:themeColor="text1"/>
          <w:sz w:val="28"/>
          <w:szCs w:val="28"/>
        </w:rPr>
        <w:t>254051067@qq.com</w:t>
      </w:r>
      <w:r w:rsidRPr="003E7B4F">
        <w:rPr>
          <w:rFonts w:ascii="仿宋" w:eastAsia="仿宋" w:hAnsi="仿宋" w:hint="eastAsia"/>
          <w:color w:val="000000" w:themeColor="text1"/>
          <w:sz w:val="28"/>
          <w:szCs w:val="28"/>
        </w:rPr>
        <w:t>。本传真、电子邮件仅接受评标委员会要求供应商</w:t>
      </w:r>
      <w:proofErr w:type="gramStart"/>
      <w:r w:rsidRPr="003E7B4F">
        <w:rPr>
          <w:rFonts w:ascii="仿宋" w:eastAsia="仿宋" w:hAnsi="仿宋" w:hint="eastAsia"/>
          <w:color w:val="000000" w:themeColor="text1"/>
          <w:sz w:val="28"/>
          <w:szCs w:val="28"/>
        </w:rPr>
        <w:t>作出</w:t>
      </w:r>
      <w:proofErr w:type="gramEnd"/>
      <w:r w:rsidRPr="003E7B4F">
        <w:rPr>
          <w:rFonts w:ascii="仿宋" w:eastAsia="仿宋" w:hAnsi="仿宋" w:hint="eastAsia"/>
          <w:color w:val="000000" w:themeColor="text1"/>
          <w:sz w:val="28"/>
          <w:szCs w:val="28"/>
        </w:rPr>
        <w:t>的必要澄清或说明，不接受其他事项。</w:t>
      </w:r>
    </w:p>
    <w:p w:rsidR="0042654A" w:rsidRPr="0042654A"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w:t>
            </w:r>
            <w:r>
              <w:rPr>
                <w:rFonts w:ascii="仿宋" w:eastAsia="仿宋" w:hAnsi="仿宋" w:cs="仿宋" w:hint="eastAsia"/>
                <w:sz w:val="28"/>
                <w:szCs w:val="28"/>
              </w:rPr>
              <w:t xml:space="preserve"> </w:t>
            </w:r>
            <w:r w:rsidRPr="00560DD6">
              <w:rPr>
                <w:rFonts w:ascii="仿宋" w:eastAsia="仿宋" w:hAnsi="仿宋" w:cs="仿宋" w:hint="eastAsia"/>
                <w:sz w:val="28"/>
                <w:szCs w:val="28"/>
              </w:rPr>
              <w:t>（文件下载、公告查询）</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54105D" w:rsidRDefault="003E7B4F" w:rsidP="00925E86">
            <w:pPr>
              <w:spacing w:line="480" w:lineRule="exact"/>
              <w:jc w:val="center"/>
              <w:rPr>
                <w:rFonts w:ascii="仿宋" w:eastAsia="仿宋" w:hAnsi="仿宋" w:cs="仿宋"/>
                <w:sz w:val="28"/>
                <w:szCs w:val="28"/>
              </w:rPr>
            </w:pPr>
            <w:bookmarkStart w:id="11" w:name="PO_15528_PM032"/>
            <w:r>
              <w:rPr>
                <w:rFonts w:ascii="仿宋" w:eastAsia="仿宋" w:hAnsi="仿宋" w:cs="仿宋" w:hint="eastAsia"/>
                <w:sz w:val="28"/>
                <w:szCs w:val="28"/>
              </w:rPr>
              <w:t>李娜</w:t>
            </w:r>
            <w:bookmarkEnd w:id="11"/>
          </w:p>
        </w:tc>
        <w:tc>
          <w:tcPr>
            <w:tcW w:w="2089" w:type="dxa"/>
            <w:tcBorders>
              <w:top w:val="single" w:sz="4" w:space="0" w:color="auto"/>
              <w:left w:val="single" w:sz="4" w:space="0" w:color="auto"/>
              <w:bottom w:val="single" w:sz="4" w:space="0" w:color="auto"/>
              <w:right w:val="single" w:sz="4" w:space="0" w:color="auto"/>
            </w:tcBorders>
          </w:tcPr>
          <w:p w:rsidR="0054105D" w:rsidRDefault="003E7B4F" w:rsidP="00925E86">
            <w:pPr>
              <w:spacing w:line="480" w:lineRule="exact"/>
              <w:jc w:val="center"/>
              <w:rPr>
                <w:rFonts w:ascii="仿宋" w:eastAsia="仿宋" w:hAnsi="仿宋" w:cs="仿宋"/>
                <w:sz w:val="28"/>
                <w:szCs w:val="28"/>
              </w:rPr>
            </w:pPr>
            <w:bookmarkStart w:id="12" w:name="PO_15528_PM033"/>
            <w:r>
              <w:rPr>
                <w:rFonts w:ascii="仿宋" w:eastAsia="仿宋" w:hAnsi="仿宋" w:cs="仿宋"/>
                <w:sz w:val="28"/>
                <w:szCs w:val="28"/>
              </w:rPr>
              <w:t>0571-88907715</w:t>
            </w:r>
            <w:bookmarkEnd w:id="12"/>
          </w:p>
        </w:tc>
        <w:tc>
          <w:tcPr>
            <w:tcW w:w="2066" w:type="dxa"/>
            <w:tcBorders>
              <w:top w:val="single" w:sz="4" w:space="0" w:color="auto"/>
              <w:left w:val="single" w:sz="4" w:space="0" w:color="auto"/>
              <w:bottom w:val="single" w:sz="4" w:space="0" w:color="auto"/>
              <w:right w:val="single" w:sz="4" w:space="0" w:color="auto"/>
            </w:tcBorders>
          </w:tcPr>
          <w:p w:rsidR="0054105D" w:rsidRDefault="003E7B4F" w:rsidP="00925E86">
            <w:pPr>
              <w:spacing w:line="480" w:lineRule="exact"/>
              <w:jc w:val="center"/>
              <w:rPr>
                <w:rFonts w:ascii="仿宋" w:eastAsia="仿宋" w:hAnsi="仿宋" w:cs="仿宋"/>
                <w:sz w:val="28"/>
                <w:szCs w:val="28"/>
              </w:rPr>
            </w:pPr>
            <w:bookmarkStart w:id="13" w:name="PO_15528_PM034"/>
            <w:r>
              <w:rPr>
                <w:rFonts w:ascii="仿宋" w:eastAsia="仿宋" w:hAnsi="仿宋" w:cs="仿宋"/>
                <w:sz w:val="28"/>
                <w:szCs w:val="28"/>
              </w:rPr>
              <w:t>0571-88907751</w:t>
            </w:r>
            <w:bookmarkEnd w:id="13"/>
          </w:p>
        </w:tc>
        <w:tc>
          <w:tcPr>
            <w:tcW w:w="2644" w:type="dxa"/>
            <w:vMerge w:val="restart"/>
            <w:tcBorders>
              <w:top w:val="single" w:sz="4" w:space="0" w:color="auto"/>
              <w:left w:val="single" w:sz="4" w:space="0" w:color="auto"/>
            </w:tcBorders>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4" w:name="PO_409_PM001385"/>
            <w:r w:rsidR="003E7B4F">
              <w:rPr>
                <w:rFonts w:ascii="仿宋" w:eastAsia="仿宋" w:hAnsi="仿宋" w:cs="仿宋" w:hint="eastAsia"/>
                <w:sz w:val="28"/>
                <w:szCs w:val="28"/>
              </w:rPr>
              <w:t>通用业务采购部</w:t>
            </w:r>
            <w:bookmarkEnd w:id="14"/>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lastRenderedPageBreak/>
              <w:t>项目协办人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4F74A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阮超崎</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4F74A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571-88907716</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4F74A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571-88907751</w:t>
            </w:r>
          </w:p>
        </w:tc>
        <w:tc>
          <w:tcPr>
            <w:tcW w:w="2644" w:type="dxa"/>
            <w:vMerge/>
            <w:tcBorders>
              <w:left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4F74A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4F74A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571-88907721</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4F74A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571-88907751</w:t>
            </w:r>
          </w:p>
        </w:tc>
        <w:tc>
          <w:tcPr>
            <w:tcW w:w="2644" w:type="dxa"/>
            <w:vMerge/>
            <w:tcBorders>
              <w:left w:val="single" w:sz="4" w:space="0" w:color="auto"/>
              <w:bottom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54105D"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p>
    <w:p w:rsidR="00B32017" w:rsidRDefault="00B32017" w:rsidP="003E7B4F">
      <w:pPr>
        <w:pStyle w:val="affffffffff2"/>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267"/>
        <w:gridCol w:w="1992"/>
        <w:gridCol w:w="1799"/>
      </w:tblGrid>
      <w:tr w:rsidR="00B32017" w:rsidTr="00925E86">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B32017" w:rsidRDefault="003E7B4F" w:rsidP="00925E86">
            <w:pPr>
              <w:spacing w:line="480" w:lineRule="exact"/>
              <w:rPr>
                <w:rFonts w:ascii="仿宋" w:eastAsia="仿宋" w:hAnsi="仿宋"/>
                <w:sz w:val="24"/>
                <w:szCs w:val="24"/>
              </w:rPr>
            </w:pPr>
            <w:r>
              <w:rPr>
                <w:rFonts w:ascii="仿宋_GB2312" w:eastAsia="仿宋_GB2312" w:hAnsi="仿宋" w:hint="eastAsia"/>
                <w:color w:val="000000"/>
                <w:sz w:val="30"/>
                <w:szCs w:val="30"/>
              </w:rPr>
              <w:t>浙江工业大学</w:t>
            </w:r>
          </w:p>
        </w:tc>
      </w:tr>
      <w:tr w:rsidR="00B32017" w:rsidTr="00925E86">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B32017" w:rsidRDefault="003E7B4F" w:rsidP="00925E86">
            <w:pPr>
              <w:spacing w:line="480" w:lineRule="exact"/>
              <w:rPr>
                <w:rFonts w:ascii="仿宋" w:eastAsia="仿宋" w:hAnsi="仿宋"/>
                <w:sz w:val="24"/>
                <w:szCs w:val="24"/>
              </w:rPr>
            </w:pPr>
            <w:r>
              <w:rPr>
                <w:rFonts w:ascii="仿宋_GB2312" w:eastAsia="仿宋_GB2312" w:hAnsi="仿宋" w:hint="eastAsia"/>
                <w:color w:val="000000"/>
                <w:sz w:val="30"/>
                <w:szCs w:val="30"/>
              </w:rPr>
              <w:t>潮王路</w:t>
            </w:r>
            <w:r>
              <w:rPr>
                <w:rFonts w:ascii="仿宋_GB2312" w:eastAsia="仿宋_GB2312" w:hAnsi="仿宋"/>
                <w:color w:val="000000"/>
                <w:sz w:val="30"/>
                <w:szCs w:val="30"/>
              </w:rPr>
              <w:t>18号</w:t>
            </w:r>
          </w:p>
        </w:tc>
      </w:tr>
      <w:tr w:rsidR="00B32017" w:rsidTr="00925E86">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B32017" w:rsidTr="00925E86">
        <w:tc>
          <w:tcPr>
            <w:tcW w:w="17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B32017" w:rsidRDefault="003E7B4F" w:rsidP="00925E86">
            <w:pPr>
              <w:spacing w:line="480" w:lineRule="exact"/>
              <w:jc w:val="center"/>
              <w:rPr>
                <w:rFonts w:ascii="仿宋" w:eastAsia="仿宋" w:hAnsi="仿宋"/>
                <w:sz w:val="24"/>
                <w:szCs w:val="24"/>
              </w:rPr>
            </w:pPr>
            <w:r>
              <w:rPr>
                <w:rFonts w:ascii="仿宋_GB2312" w:eastAsia="仿宋_GB2312" w:hAnsi="仿宋" w:hint="eastAsia"/>
                <w:color w:val="000000"/>
                <w:sz w:val="30"/>
                <w:szCs w:val="30"/>
              </w:rPr>
              <w:t>娄军</w:t>
            </w:r>
          </w:p>
        </w:tc>
        <w:tc>
          <w:tcPr>
            <w:tcW w:w="2268" w:type="dxa"/>
            <w:tcBorders>
              <w:top w:val="single" w:sz="4" w:space="0" w:color="auto"/>
              <w:left w:val="single" w:sz="4" w:space="0" w:color="auto"/>
              <w:bottom w:val="single" w:sz="4" w:space="0" w:color="auto"/>
              <w:right w:val="single" w:sz="4" w:space="0" w:color="auto"/>
            </w:tcBorders>
          </w:tcPr>
          <w:p w:rsidR="00B32017" w:rsidRDefault="003E7B4F" w:rsidP="00925E86">
            <w:pPr>
              <w:spacing w:line="480" w:lineRule="exact"/>
              <w:jc w:val="center"/>
              <w:rPr>
                <w:rFonts w:ascii="仿宋" w:eastAsia="仿宋" w:hAnsi="仿宋"/>
                <w:sz w:val="24"/>
                <w:szCs w:val="24"/>
              </w:rPr>
            </w:pPr>
            <w:r>
              <w:rPr>
                <w:rFonts w:ascii="仿宋_GB2312" w:eastAsia="仿宋_GB2312" w:hAnsi="仿宋"/>
                <w:color w:val="000000"/>
                <w:sz w:val="30"/>
                <w:szCs w:val="30"/>
              </w:rPr>
              <w:t>0571-88320541</w:t>
            </w:r>
          </w:p>
        </w:tc>
        <w:tc>
          <w:tcPr>
            <w:tcW w:w="1993"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sz w:val="24"/>
                <w:szCs w:val="24"/>
              </w:rPr>
            </w:pPr>
          </w:p>
        </w:tc>
      </w:tr>
    </w:tbl>
    <w:p w:rsidR="00B32017" w:rsidRPr="00DC69B9" w:rsidRDefault="00B32017" w:rsidP="00B32017">
      <w:pPr>
        <w:pStyle w:val="af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5" w:name="_Toc496796636"/>
      <w:r>
        <w:rPr>
          <w:rFonts w:ascii="仿宋" w:eastAsia="仿宋" w:hAnsi="仿宋" w:hint="eastAsia"/>
          <w:b/>
          <w:sz w:val="36"/>
          <w:szCs w:val="36"/>
        </w:rPr>
        <w:lastRenderedPageBreak/>
        <w:t>第二章  投标人须知</w:t>
      </w:r>
      <w:bookmarkEnd w:id="15"/>
      <w:r>
        <w:rPr>
          <w:rFonts w:hAnsi="宋体" w:hint="eastAsia"/>
          <w:b/>
          <w:color w:val="000000"/>
          <w:sz w:val="36"/>
          <w:szCs w:val="36"/>
        </w:rPr>
        <w:t xml:space="preserve"> </w:t>
      </w:r>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1832"/>
        <w:gridCol w:w="6673"/>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6" w:name="PO_416_PM001386"/>
            <w:r w:rsidR="003E7B4F">
              <w:rPr>
                <w:rFonts w:ascii="仿宋" w:eastAsia="仿宋" w:hAnsi="仿宋"/>
                <w:sz w:val="24"/>
                <w:szCs w:val="24"/>
                <w:u w:val="single"/>
              </w:rPr>
              <w:t>6.0</w:t>
            </w:r>
            <w:bookmarkEnd w:id="16"/>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lastRenderedPageBreak/>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3E7B4F" w:rsidP="00925E86">
            <w:pPr>
              <w:snapToGrid w:val="0"/>
              <w:jc w:val="left"/>
              <w:rPr>
                <w:rFonts w:ascii="仿宋" w:eastAsia="仿宋" w:hAnsi="仿宋"/>
                <w:color w:val="000000"/>
                <w:sz w:val="28"/>
                <w:szCs w:val="28"/>
              </w:rPr>
            </w:pPr>
            <w:bookmarkStart w:id="17" w:name="PO_15528_PM042"/>
            <w:r>
              <w:rPr>
                <w:rFonts w:ascii="仿宋" w:eastAsia="仿宋" w:hAnsi="仿宋" w:hint="eastAsia"/>
                <w:sz w:val="24"/>
                <w:szCs w:val="24"/>
              </w:rPr>
              <w:t>不允许进口产品</w:t>
            </w:r>
            <w:bookmarkEnd w:id="17"/>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18" w:name="PO_15528_PM044"/>
            <w:r w:rsidR="003E7B4F">
              <w:rPr>
                <w:rFonts w:ascii="仿宋" w:eastAsia="仿宋" w:hAnsi="仿宋" w:hint="eastAsia"/>
                <w:sz w:val="24"/>
                <w:szCs w:val="24"/>
              </w:rPr>
              <w:t>不允许分包</w:t>
            </w:r>
            <w:bookmarkEnd w:id="18"/>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3E7B4F" w:rsidP="00925E86">
            <w:pPr>
              <w:snapToGrid w:val="0"/>
              <w:jc w:val="left"/>
              <w:rPr>
                <w:rFonts w:ascii="仿宋" w:eastAsia="仿宋" w:hAnsi="仿宋"/>
                <w:sz w:val="24"/>
                <w:szCs w:val="24"/>
              </w:rPr>
            </w:pPr>
            <w:bookmarkStart w:id="19"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9"/>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3E7B4F" w:rsidP="00925E86">
            <w:pPr>
              <w:snapToGrid w:val="0"/>
              <w:jc w:val="left"/>
              <w:rPr>
                <w:rFonts w:ascii="仿宋" w:eastAsia="仿宋" w:hAnsi="仿宋"/>
                <w:color w:val="000000"/>
                <w:sz w:val="28"/>
                <w:szCs w:val="28"/>
              </w:rPr>
            </w:pPr>
            <w:bookmarkStart w:id="20" w:name="PO_15528_PM040"/>
            <w:r>
              <w:rPr>
                <w:rFonts w:ascii="仿宋" w:eastAsia="仿宋" w:hAnsi="仿宋" w:hint="eastAsia"/>
                <w:color w:val="000000"/>
                <w:sz w:val="28"/>
                <w:szCs w:val="28"/>
              </w:rPr>
              <w:t>不组织现场踏勘</w:t>
            </w:r>
            <w:bookmarkEnd w:id="20"/>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3E7B4F" w:rsidP="0042654A">
            <w:pPr>
              <w:snapToGrid w:val="0"/>
              <w:jc w:val="left"/>
              <w:rPr>
                <w:rFonts w:ascii="仿宋" w:eastAsia="仿宋" w:hAnsi="仿宋"/>
                <w:sz w:val="24"/>
                <w:szCs w:val="24"/>
              </w:rPr>
            </w:pPr>
            <w:bookmarkStart w:id="21" w:name="PO_15528_PM041"/>
            <w:r>
              <w:rPr>
                <w:rFonts w:ascii="仿宋" w:eastAsia="仿宋" w:hAnsi="仿宋" w:hint="eastAsia"/>
                <w:sz w:val="24"/>
                <w:szCs w:val="24"/>
              </w:rPr>
              <w:t>不进行演示</w:t>
            </w:r>
            <w:bookmarkEnd w:id="21"/>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3E7B4F" w:rsidP="0042654A">
            <w:pPr>
              <w:snapToGrid w:val="0"/>
              <w:jc w:val="left"/>
              <w:rPr>
                <w:rFonts w:ascii="仿宋" w:eastAsia="仿宋" w:hAnsi="仿宋"/>
                <w:sz w:val="24"/>
                <w:szCs w:val="24"/>
              </w:rPr>
            </w:pPr>
            <w:bookmarkStart w:id="22" w:name="PO_15528_PM043"/>
            <w:r>
              <w:rPr>
                <w:rFonts w:ascii="仿宋" w:eastAsia="仿宋" w:hAnsi="仿宋" w:hint="eastAsia"/>
                <w:sz w:val="24"/>
                <w:szCs w:val="24"/>
              </w:rPr>
              <w:t>要求提供样品</w:t>
            </w:r>
            <w:bookmarkEnd w:id="22"/>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3" w:name="PO_15528_PM045"/>
            <w:r w:rsidR="003E7B4F">
              <w:rPr>
                <w:rFonts w:ascii="仿宋" w:eastAsia="仿宋" w:hAnsi="仿宋"/>
                <w:b/>
                <w:sz w:val="24"/>
                <w:szCs w:val="24"/>
              </w:rPr>
              <w:t>4</w:t>
            </w:r>
            <w:bookmarkEnd w:id="23"/>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w:t>
            </w:r>
            <w:r>
              <w:rPr>
                <w:rFonts w:ascii="仿宋" w:eastAsia="仿宋" w:hAnsi="仿宋" w:hint="eastAsia"/>
                <w:sz w:val="24"/>
                <w:szCs w:val="24"/>
              </w:rPr>
              <w:lastRenderedPageBreak/>
              <w:t>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FC0726">
      <w:pPr>
        <w:snapToGrid w:val="0"/>
        <w:spacing w:beforeLines="50" w:before="12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不论投标结果如何，投标人均应自行承担所有与投标有关的全部费用（招标文件有其他相反规定除外）。</w:t>
      </w:r>
    </w:p>
    <w:p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w:t>
      </w:r>
      <w:r w:rsidRPr="0042654A">
        <w:rPr>
          <w:rFonts w:ascii="仿宋" w:eastAsia="仿宋" w:hAnsi="仿宋" w:hint="eastAsia"/>
          <w:sz w:val="28"/>
          <w:szCs w:val="28"/>
        </w:rPr>
        <w:lastRenderedPageBreak/>
        <w:t>人。逾期提出招标方将不予受理。</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w:t>
      </w:r>
      <w:r>
        <w:rPr>
          <w:rFonts w:ascii="仿宋" w:eastAsia="仿宋" w:hAnsi="仿宋" w:hint="eastAsia"/>
          <w:sz w:val="28"/>
          <w:szCs w:val="28"/>
        </w:rPr>
        <w:lastRenderedPageBreak/>
        <w:t>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a"/>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FC0726">
      <w:pPr>
        <w:pStyle w:val="afffffff7"/>
        <w:widowControl w:val="0"/>
        <w:tabs>
          <w:tab w:val="clear" w:pos="454"/>
        </w:tabs>
        <w:snapToGrid w:val="0"/>
        <w:spacing w:beforeLines="50" w:before="12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w:t>
      </w:r>
      <w:r>
        <w:rPr>
          <w:rFonts w:ascii="仿宋" w:eastAsia="仿宋" w:hAnsi="仿宋" w:hint="eastAsia"/>
          <w:b/>
          <w:sz w:val="28"/>
          <w:szCs w:val="28"/>
        </w:rPr>
        <w:lastRenderedPageBreak/>
        <w:t>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3.投标报价总价金额到元为止，如投标报价总价出现角、分，将被抹除。</w:t>
      </w:r>
    </w:p>
    <w:p w:rsidR="00B32017" w:rsidRDefault="00B32017" w:rsidP="00FC0726">
      <w:pPr>
        <w:snapToGrid w:val="0"/>
        <w:spacing w:beforeLines="50" w:before="12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lastRenderedPageBreak/>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w:t>
      </w:r>
      <w:r>
        <w:rPr>
          <w:rFonts w:ascii="仿宋" w:eastAsia="仿宋" w:hAnsi="仿宋" w:hint="eastAsia"/>
          <w:sz w:val="28"/>
          <w:szCs w:val="28"/>
        </w:rPr>
        <w:lastRenderedPageBreak/>
        <w:t>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lastRenderedPageBreak/>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w:t>
      </w:r>
      <w:r w:rsidRPr="0042654A">
        <w:rPr>
          <w:rFonts w:ascii="仿宋" w:eastAsia="仿宋" w:hAnsi="仿宋" w:hint="eastAsia"/>
          <w:b/>
          <w:bCs/>
          <w:sz w:val="28"/>
          <w:szCs w:val="28"/>
        </w:rPr>
        <w:lastRenderedPageBreak/>
        <w:t>评审人员的评审、修改记录应保留原件，随项目其他资料一并存档。</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w:t>
      </w:r>
      <w:r w:rsidRPr="0042654A">
        <w:rPr>
          <w:rFonts w:ascii="仿宋" w:eastAsia="仿宋" w:hAnsi="仿宋" w:hint="eastAsia"/>
          <w:b/>
          <w:bCs/>
          <w:sz w:val="28"/>
          <w:szCs w:val="28"/>
        </w:rPr>
        <w:lastRenderedPageBreak/>
        <w:t>现场监督员如实记载后存入项目档案资料。</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42654A">
      <w:pPr>
        <w:pStyle w:val="afffff7"/>
        <w:snapToGrid w:val="0"/>
        <w:spacing w:beforeLines="100" w:before="240" w:afterLines="100" w:after="24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w:t>
      </w:r>
      <w:r>
        <w:rPr>
          <w:rFonts w:ascii="仿宋" w:eastAsia="仿宋" w:hAnsi="仿宋" w:hint="eastAsia"/>
          <w:b/>
          <w:bCs/>
          <w:sz w:val="28"/>
          <w:szCs w:val="28"/>
        </w:rPr>
        <w:lastRenderedPageBreak/>
        <w:t>抽取方式确定，其他同品牌投标人不作为中标候选人。</w:t>
      </w:r>
    </w:p>
    <w:p w:rsid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w:t>
      </w:r>
      <w:r>
        <w:rPr>
          <w:rFonts w:ascii="仿宋" w:eastAsia="仿宋" w:hAnsi="仿宋" w:hint="eastAsia"/>
          <w:sz w:val="28"/>
          <w:szCs w:val="28"/>
        </w:rPr>
        <w:lastRenderedPageBreak/>
        <w:t>额的10%。</w:t>
      </w:r>
    </w:p>
    <w:p w:rsidR="00B32017" w:rsidRDefault="00B32017" w:rsidP="00B32017">
      <w:pPr>
        <w:pStyle w:val="af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4" w:name="_Toc496796637"/>
      <w:r>
        <w:rPr>
          <w:rFonts w:hAnsi="宋体" w:hint="eastAsia"/>
          <w:b/>
          <w:color w:val="000000"/>
          <w:sz w:val="36"/>
          <w:szCs w:val="36"/>
        </w:rPr>
        <w:lastRenderedPageBreak/>
        <w:t>第三章  评标办法及评分标准</w:t>
      </w:r>
      <w:bookmarkEnd w:id="24"/>
    </w:p>
    <w:p w:rsidR="00B32017" w:rsidRDefault="00B32017" w:rsidP="00FC0726">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FC0726">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FC0726">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FC0726">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FC0726">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FC0726">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FC0726">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FC0726">
      <w:pPr>
        <w:spacing w:beforeLines="50" w:before="120" w:afterLines="50" w:after="12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tbl>
      <w:tblPr>
        <w:tblStyle w:val="affffffffff1"/>
        <w:tblW w:w="4910" w:type="pct"/>
        <w:tblLook w:val="04A0" w:firstRow="1" w:lastRow="0" w:firstColumn="1" w:lastColumn="0" w:noHBand="0" w:noVBand="1"/>
      </w:tblPr>
      <w:tblGrid>
        <w:gridCol w:w="1527"/>
        <w:gridCol w:w="6379"/>
        <w:gridCol w:w="991"/>
      </w:tblGrid>
      <w:tr w:rsidR="003E7B4F" w:rsidTr="003E7B4F">
        <w:tc>
          <w:tcPr>
            <w:tcW w:w="858" w:type="pct"/>
          </w:tcPr>
          <w:p w:rsidR="003E7B4F" w:rsidRDefault="003E7B4F" w:rsidP="00FC0726">
            <w:pPr>
              <w:spacing w:beforeLines="50" w:before="120" w:afterLines="50" w:after="120" w:line="340" w:lineRule="exact"/>
              <w:rPr>
                <w:rFonts w:ascii="仿宋_GB2312" w:eastAsia="仿宋_GB2312" w:hAnsi="宋体"/>
                <w:b/>
                <w:color w:val="000000"/>
                <w:sz w:val="32"/>
                <w:szCs w:val="32"/>
              </w:rPr>
            </w:pPr>
            <w:bookmarkStart w:id="25" w:name="PO_TDCUS_ITEM_SM_TABLE_1"/>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评分类型</w:t>
            </w:r>
          </w:p>
        </w:tc>
        <w:tc>
          <w:tcPr>
            <w:tcW w:w="3585" w:type="pct"/>
          </w:tcPr>
          <w:p w:rsidR="003E7B4F" w:rsidRDefault="003E7B4F"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557" w:type="pct"/>
          </w:tcPr>
          <w:p w:rsidR="003E7B4F" w:rsidRDefault="003E7B4F"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3E7B4F" w:rsidTr="003E7B4F">
        <w:tc>
          <w:tcPr>
            <w:tcW w:w="858" w:type="pct"/>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hint="eastAsia"/>
                <w:bCs/>
                <w:color w:val="000000"/>
                <w:sz w:val="32"/>
                <w:szCs w:val="32"/>
              </w:rPr>
              <w:t>报价</w:t>
            </w:r>
          </w:p>
        </w:tc>
        <w:tc>
          <w:tcPr>
            <w:tcW w:w="3585" w:type="pct"/>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bCs/>
                <w:color w:val="000000"/>
                <w:sz w:val="32"/>
                <w:szCs w:val="32"/>
              </w:rPr>
              <w:t>(最低报价/投标报价)*最大分值</w:t>
            </w:r>
          </w:p>
        </w:tc>
        <w:tc>
          <w:tcPr>
            <w:tcW w:w="557" w:type="pct"/>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bCs/>
                <w:color w:val="000000"/>
                <w:sz w:val="32"/>
                <w:szCs w:val="32"/>
              </w:rPr>
              <w:t>30</w:t>
            </w:r>
          </w:p>
        </w:tc>
      </w:tr>
      <w:tr w:rsidR="003E7B4F" w:rsidTr="003E7B4F">
        <w:tc>
          <w:tcPr>
            <w:tcW w:w="858" w:type="pct"/>
            <w:vMerge w:val="restart"/>
          </w:tcPr>
          <w:p w:rsidR="003E7B4F" w:rsidRDefault="003E7B4F" w:rsidP="00FC0726">
            <w:pPr>
              <w:spacing w:beforeLines="50" w:before="120" w:afterLines="50" w:after="120" w:line="340" w:lineRule="exact"/>
              <w:rPr>
                <w:rFonts w:ascii="仿宋_GB2312" w:eastAsia="仿宋_GB2312" w:hAnsi="宋体"/>
                <w:bCs/>
                <w:color w:val="000000"/>
                <w:sz w:val="32"/>
                <w:szCs w:val="32"/>
              </w:rPr>
            </w:pPr>
          </w:p>
          <w:p w:rsidR="003E7B4F" w:rsidRDefault="003E7B4F" w:rsidP="00FC0726">
            <w:pPr>
              <w:spacing w:beforeLines="50" w:before="120" w:afterLines="50" w:after="120" w:line="340" w:lineRule="exact"/>
              <w:rPr>
                <w:rFonts w:ascii="仿宋_GB2312" w:eastAsia="仿宋_GB2312" w:hAnsi="宋体"/>
                <w:bCs/>
                <w:color w:val="000000"/>
                <w:sz w:val="32"/>
                <w:szCs w:val="32"/>
              </w:rPr>
            </w:pPr>
          </w:p>
          <w:p w:rsidR="003E7B4F" w:rsidRDefault="003E7B4F" w:rsidP="00FC0726">
            <w:pPr>
              <w:spacing w:beforeLines="50" w:before="120" w:afterLines="50" w:after="120" w:line="340" w:lineRule="exact"/>
              <w:rPr>
                <w:rFonts w:ascii="仿宋_GB2312" w:eastAsia="仿宋_GB2312" w:hAnsi="宋体"/>
                <w:bCs/>
                <w:color w:val="000000"/>
                <w:sz w:val="32"/>
                <w:szCs w:val="32"/>
              </w:rPr>
            </w:pPr>
          </w:p>
          <w:p w:rsidR="003E7B4F" w:rsidRDefault="003E7B4F" w:rsidP="00FC0726">
            <w:pPr>
              <w:spacing w:beforeLines="50" w:before="120" w:afterLines="50" w:after="120" w:line="340" w:lineRule="exact"/>
              <w:rPr>
                <w:rFonts w:ascii="仿宋_GB2312" w:eastAsia="仿宋_GB2312" w:hAnsi="宋体"/>
                <w:bCs/>
                <w:color w:val="000000"/>
                <w:sz w:val="32"/>
                <w:szCs w:val="32"/>
              </w:rPr>
            </w:pPr>
          </w:p>
          <w:p w:rsidR="003E7B4F" w:rsidRDefault="003E7B4F" w:rsidP="00FC0726">
            <w:pPr>
              <w:spacing w:beforeLines="50" w:before="120" w:afterLines="50" w:after="120" w:line="340" w:lineRule="exact"/>
              <w:rPr>
                <w:rFonts w:ascii="仿宋_GB2312" w:eastAsia="仿宋_GB2312" w:hAnsi="宋体"/>
                <w:bCs/>
                <w:color w:val="000000"/>
                <w:sz w:val="32"/>
                <w:szCs w:val="32"/>
              </w:rPr>
            </w:pPr>
          </w:p>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hint="eastAsia"/>
                <w:bCs/>
                <w:color w:val="000000"/>
                <w:sz w:val="32"/>
                <w:szCs w:val="32"/>
              </w:rPr>
              <w:t>技术</w:t>
            </w:r>
          </w:p>
        </w:tc>
        <w:tc>
          <w:tcPr>
            <w:tcW w:w="3585" w:type="pct"/>
          </w:tcPr>
          <w:p w:rsid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hint="eastAsia"/>
                <w:bCs/>
                <w:color w:val="000000"/>
                <w:sz w:val="32"/>
                <w:szCs w:val="32"/>
              </w:rPr>
              <w:t>技术偏离响应程度</w:t>
            </w:r>
          </w:p>
          <w:p w:rsidR="003E7B4F" w:rsidRPr="004F74A6" w:rsidRDefault="004F74A6" w:rsidP="004F74A6">
            <w:pPr>
              <w:spacing w:beforeLines="50" w:before="120" w:afterLines="50" w:after="120" w:line="340" w:lineRule="exact"/>
              <w:rPr>
                <w:rFonts w:ascii="仿宋_GB2312" w:eastAsia="仿宋_GB2312" w:hAnsi="宋体"/>
                <w:bCs/>
                <w:color w:val="000000"/>
                <w:sz w:val="32"/>
                <w:szCs w:val="32"/>
              </w:rPr>
            </w:pPr>
            <w:r w:rsidRPr="004F74A6">
              <w:rPr>
                <w:rFonts w:ascii="仿宋_GB2312" w:eastAsia="仿宋_GB2312" w:hAnsi="宋体" w:hint="eastAsia"/>
                <w:bCs/>
                <w:color w:val="000000"/>
                <w:sz w:val="32"/>
                <w:szCs w:val="32"/>
              </w:rPr>
              <w:t>根据投标人的技术条款响应情况，满足招标文件实验室家具及台面、PP试剂柜、试剂架、通风柜及台面、PP风管、变风量文丘里阀、废气处理器等要求的全部技术指标得15分（包含要求提供的检测报告等证明材料齐全），对未达到招标文件指标要求的不满足1项扣2分，扣完为止。</w:t>
            </w:r>
          </w:p>
        </w:tc>
        <w:tc>
          <w:tcPr>
            <w:tcW w:w="557" w:type="pct"/>
          </w:tcPr>
          <w:p w:rsidR="003E7B4F" w:rsidRPr="003E7B4F" w:rsidRDefault="004F74A6" w:rsidP="00FC0726">
            <w:pPr>
              <w:spacing w:beforeLines="50" w:before="120" w:afterLines="50" w:after="120" w:line="340" w:lineRule="exact"/>
              <w:rPr>
                <w:rFonts w:ascii="仿宋_GB2312" w:eastAsia="仿宋_GB2312" w:hAnsi="宋体"/>
                <w:bCs/>
                <w:color w:val="000000"/>
                <w:sz w:val="32"/>
                <w:szCs w:val="32"/>
              </w:rPr>
            </w:pPr>
            <w:r>
              <w:rPr>
                <w:rFonts w:ascii="仿宋_GB2312" w:eastAsia="仿宋_GB2312" w:hAnsi="宋体"/>
                <w:bCs/>
                <w:color w:val="000000"/>
                <w:sz w:val="32"/>
                <w:szCs w:val="32"/>
              </w:rPr>
              <w:t>15</w:t>
            </w:r>
          </w:p>
        </w:tc>
      </w:tr>
      <w:tr w:rsidR="003E7B4F" w:rsidTr="003E7B4F">
        <w:tc>
          <w:tcPr>
            <w:tcW w:w="858" w:type="pct"/>
            <w:vMerge/>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p>
        </w:tc>
        <w:tc>
          <w:tcPr>
            <w:tcW w:w="3585" w:type="pct"/>
          </w:tcPr>
          <w:p w:rsidR="004F74A6" w:rsidRPr="004F74A6" w:rsidRDefault="004F74A6" w:rsidP="004F74A6">
            <w:pPr>
              <w:widowControl/>
              <w:jc w:val="left"/>
              <w:rPr>
                <w:rFonts w:ascii="仿宋_GB2312" w:eastAsia="仿宋_GB2312" w:hAnsi="宋体"/>
                <w:bCs/>
                <w:color w:val="000000"/>
                <w:sz w:val="32"/>
                <w:szCs w:val="32"/>
              </w:rPr>
            </w:pPr>
            <w:r w:rsidRPr="004F74A6">
              <w:rPr>
                <w:rFonts w:ascii="仿宋_GB2312" w:eastAsia="仿宋_GB2312" w:hAnsi="宋体" w:hint="eastAsia"/>
                <w:bCs/>
                <w:color w:val="000000"/>
                <w:sz w:val="32"/>
                <w:szCs w:val="32"/>
              </w:rPr>
              <w:t>项目技术方案：</w:t>
            </w:r>
            <w:r w:rsidRPr="004F74A6">
              <w:rPr>
                <w:rFonts w:ascii="仿宋_GB2312" w:eastAsia="仿宋_GB2312" w:hAnsi="宋体" w:hint="eastAsia"/>
                <w:bCs/>
                <w:color w:val="000000"/>
                <w:sz w:val="32"/>
                <w:szCs w:val="32"/>
              </w:rPr>
              <w:br/>
              <w:t>投标人根据设备采购清单、图纸及招标要求，深化实验室工艺及通风设计方案，须提供：实验室总体设计思路、实验室家具的平面布局图、实验室SU（效果）立体图、实验室上下水需求点位图、用电需求点位图、设备插座需求点位图、变风量排风系统图、变风量排风原理图、变风量排风施工图、自控系统布置图及原理图、屋面设备布置图以及深化完的最终详细施工清单。图纸和清单按每个实验楼单列。</w:t>
            </w:r>
            <w:r>
              <w:rPr>
                <w:rFonts w:ascii="仿宋_GB2312" w:eastAsia="仿宋_GB2312" w:hAnsi="宋体" w:hint="eastAsia"/>
                <w:bCs/>
                <w:color w:val="000000"/>
                <w:sz w:val="32"/>
                <w:szCs w:val="32"/>
              </w:rPr>
              <w:t>评审小组</w:t>
            </w:r>
            <w:r w:rsidRPr="004F74A6">
              <w:rPr>
                <w:rFonts w:ascii="仿宋_GB2312" w:eastAsia="仿宋_GB2312" w:hAnsi="宋体" w:hint="eastAsia"/>
                <w:bCs/>
                <w:color w:val="000000"/>
                <w:sz w:val="32"/>
                <w:szCs w:val="32"/>
              </w:rPr>
              <w:t>综合评定投标人提供的深化设计方案</w:t>
            </w:r>
            <w:r>
              <w:rPr>
                <w:rFonts w:ascii="仿宋_GB2312" w:eastAsia="仿宋_GB2312" w:hAnsi="宋体" w:hint="eastAsia"/>
                <w:bCs/>
                <w:color w:val="000000"/>
                <w:sz w:val="32"/>
                <w:szCs w:val="32"/>
              </w:rPr>
              <w:t>；</w:t>
            </w:r>
          </w:p>
          <w:p w:rsidR="003E7B4F" w:rsidRPr="003E7B4F" w:rsidRDefault="004F74A6" w:rsidP="00FC0726">
            <w:pPr>
              <w:spacing w:beforeLines="50" w:before="120" w:afterLines="50" w:after="120" w:line="340" w:lineRule="exact"/>
              <w:rPr>
                <w:rFonts w:ascii="仿宋_GB2312" w:eastAsia="仿宋_GB2312" w:hAnsi="宋体"/>
                <w:bCs/>
                <w:color w:val="000000"/>
                <w:sz w:val="32"/>
                <w:szCs w:val="32"/>
              </w:rPr>
            </w:pPr>
            <w:r w:rsidRPr="004F74A6">
              <w:rPr>
                <w:rFonts w:ascii="仿宋_GB2312" w:eastAsia="仿宋_GB2312" w:hAnsi="宋体" w:hint="eastAsia"/>
                <w:bCs/>
                <w:color w:val="000000"/>
                <w:sz w:val="32"/>
                <w:szCs w:val="32"/>
              </w:rPr>
              <w:t>未提供或提供与本项目不符的设计方案及图纸不得分。</w:t>
            </w:r>
          </w:p>
        </w:tc>
        <w:tc>
          <w:tcPr>
            <w:tcW w:w="557" w:type="pct"/>
          </w:tcPr>
          <w:p w:rsidR="003E7B4F" w:rsidRPr="003E7B4F" w:rsidRDefault="004F74A6" w:rsidP="00FC0726">
            <w:pPr>
              <w:spacing w:beforeLines="50" w:before="120" w:afterLines="50" w:after="120" w:line="340" w:lineRule="exact"/>
              <w:rPr>
                <w:rFonts w:ascii="仿宋_GB2312" w:eastAsia="仿宋_GB2312" w:hAnsi="宋体"/>
                <w:bCs/>
                <w:color w:val="000000"/>
                <w:sz w:val="32"/>
                <w:szCs w:val="32"/>
              </w:rPr>
            </w:pPr>
            <w:r>
              <w:rPr>
                <w:rFonts w:ascii="仿宋_GB2312" w:eastAsia="仿宋_GB2312" w:hAnsi="宋体"/>
                <w:bCs/>
                <w:color w:val="000000"/>
                <w:sz w:val="32"/>
                <w:szCs w:val="32"/>
              </w:rPr>
              <w:t>25</w:t>
            </w:r>
          </w:p>
        </w:tc>
      </w:tr>
      <w:tr w:rsidR="003E7B4F" w:rsidTr="003E7B4F">
        <w:tc>
          <w:tcPr>
            <w:tcW w:w="858" w:type="pct"/>
            <w:vMerge/>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p>
        </w:tc>
        <w:tc>
          <w:tcPr>
            <w:tcW w:w="3585" w:type="pct"/>
          </w:tcPr>
          <w:p w:rsidR="004F74A6" w:rsidRPr="004F74A6" w:rsidRDefault="004F74A6" w:rsidP="004F74A6">
            <w:pPr>
              <w:widowControl/>
              <w:jc w:val="left"/>
              <w:rPr>
                <w:rFonts w:ascii="仿宋_GB2312" w:eastAsia="仿宋_GB2312" w:hAnsi="宋体"/>
                <w:bCs/>
                <w:color w:val="000000"/>
                <w:sz w:val="32"/>
                <w:szCs w:val="32"/>
              </w:rPr>
            </w:pPr>
            <w:r w:rsidRPr="004F74A6">
              <w:rPr>
                <w:rFonts w:ascii="仿宋_GB2312" w:eastAsia="仿宋_GB2312" w:hAnsi="宋体" w:hint="eastAsia"/>
                <w:bCs/>
                <w:color w:val="000000"/>
                <w:sz w:val="32"/>
                <w:szCs w:val="32"/>
              </w:rPr>
              <w:t>样品整体情况：</w:t>
            </w:r>
          </w:p>
          <w:p w:rsidR="004F74A6" w:rsidRPr="004F74A6" w:rsidRDefault="004F74A6" w:rsidP="004F74A6">
            <w:pPr>
              <w:widowControl/>
              <w:jc w:val="left"/>
              <w:rPr>
                <w:rFonts w:ascii="仿宋_GB2312" w:eastAsia="仿宋_GB2312" w:hAnsi="宋体"/>
                <w:bCs/>
                <w:color w:val="000000"/>
                <w:sz w:val="32"/>
                <w:szCs w:val="32"/>
              </w:rPr>
            </w:pPr>
            <w:r w:rsidRPr="004F74A6">
              <w:rPr>
                <w:rFonts w:ascii="仿宋_GB2312" w:eastAsia="仿宋_GB2312" w:hAnsi="宋体" w:hint="eastAsia"/>
                <w:bCs/>
                <w:color w:val="000000"/>
                <w:sz w:val="32"/>
                <w:szCs w:val="32"/>
              </w:rPr>
              <w:t>招标技术参数响应度：3分；</w:t>
            </w:r>
          </w:p>
          <w:p w:rsidR="004F74A6" w:rsidRPr="004F74A6" w:rsidRDefault="004F74A6" w:rsidP="004F74A6">
            <w:pPr>
              <w:widowControl/>
              <w:jc w:val="left"/>
              <w:rPr>
                <w:rFonts w:ascii="仿宋_GB2312" w:eastAsia="仿宋_GB2312" w:hAnsi="宋体"/>
                <w:bCs/>
                <w:color w:val="000000"/>
                <w:sz w:val="32"/>
                <w:szCs w:val="32"/>
              </w:rPr>
            </w:pPr>
            <w:r w:rsidRPr="004F74A6">
              <w:rPr>
                <w:rFonts w:ascii="仿宋_GB2312" w:eastAsia="仿宋_GB2312" w:hAnsi="宋体" w:hint="eastAsia"/>
                <w:bCs/>
                <w:color w:val="000000"/>
                <w:sz w:val="32"/>
                <w:szCs w:val="32"/>
              </w:rPr>
              <w:t>外观式样评价：3分；</w:t>
            </w:r>
          </w:p>
          <w:p w:rsidR="004F74A6" w:rsidRPr="004F74A6" w:rsidRDefault="004F74A6" w:rsidP="004F74A6">
            <w:pPr>
              <w:widowControl/>
              <w:jc w:val="left"/>
              <w:rPr>
                <w:rFonts w:ascii="仿宋_GB2312" w:eastAsia="仿宋_GB2312" w:hAnsi="宋体"/>
                <w:bCs/>
                <w:color w:val="000000"/>
                <w:sz w:val="32"/>
                <w:szCs w:val="32"/>
              </w:rPr>
            </w:pPr>
            <w:r w:rsidRPr="004F74A6">
              <w:rPr>
                <w:rFonts w:ascii="仿宋_GB2312" w:eastAsia="仿宋_GB2312" w:hAnsi="宋体" w:hint="eastAsia"/>
                <w:bCs/>
                <w:color w:val="000000"/>
                <w:sz w:val="32"/>
                <w:szCs w:val="32"/>
              </w:rPr>
              <w:t>工艺水平评价：3分；</w:t>
            </w:r>
          </w:p>
          <w:p w:rsidR="004F74A6" w:rsidRPr="004F74A6" w:rsidRDefault="004F74A6" w:rsidP="004F74A6">
            <w:pPr>
              <w:widowControl/>
              <w:jc w:val="left"/>
              <w:rPr>
                <w:rFonts w:ascii="仿宋_GB2312" w:eastAsia="仿宋_GB2312" w:hAnsi="宋体"/>
                <w:bCs/>
                <w:color w:val="000000"/>
                <w:sz w:val="32"/>
                <w:szCs w:val="32"/>
              </w:rPr>
            </w:pPr>
            <w:r w:rsidRPr="004F74A6">
              <w:rPr>
                <w:rFonts w:ascii="仿宋_GB2312" w:eastAsia="仿宋_GB2312" w:hAnsi="宋体" w:hint="eastAsia"/>
                <w:bCs/>
                <w:color w:val="000000"/>
                <w:sz w:val="32"/>
                <w:szCs w:val="32"/>
              </w:rPr>
              <w:t>色泽搭配评价：2分；</w:t>
            </w:r>
          </w:p>
          <w:p w:rsidR="004F74A6" w:rsidRPr="004F74A6" w:rsidRDefault="004F74A6" w:rsidP="004F74A6">
            <w:pPr>
              <w:widowControl/>
              <w:jc w:val="left"/>
              <w:rPr>
                <w:rFonts w:ascii="仿宋_GB2312" w:eastAsia="仿宋_GB2312" w:hAnsi="宋体"/>
                <w:bCs/>
                <w:color w:val="000000"/>
                <w:sz w:val="32"/>
                <w:szCs w:val="32"/>
              </w:rPr>
            </w:pPr>
            <w:r w:rsidRPr="004F74A6">
              <w:rPr>
                <w:rFonts w:ascii="仿宋_GB2312" w:eastAsia="仿宋_GB2312" w:hAnsi="宋体" w:hint="eastAsia"/>
                <w:bCs/>
                <w:color w:val="000000"/>
                <w:sz w:val="32"/>
                <w:szCs w:val="32"/>
              </w:rPr>
              <w:t>所用材料评价：2分；</w:t>
            </w:r>
          </w:p>
          <w:p w:rsidR="003E7B4F" w:rsidRPr="003E7B4F" w:rsidRDefault="004F74A6" w:rsidP="004F74A6">
            <w:pPr>
              <w:spacing w:beforeLines="50" w:before="120" w:afterLines="50" w:after="120" w:line="340" w:lineRule="exact"/>
              <w:rPr>
                <w:rFonts w:ascii="仿宋_GB2312" w:eastAsia="仿宋_GB2312" w:hAnsi="宋体"/>
                <w:bCs/>
                <w:color w:val="FF0000"/>
                <w:sz w:val="32"/>
                <w:szCs w:val="32"/>
              </w:rPr>
            </w:pPr>
            <w:r w:rsidRPr="004F74A6">
              <w:rPr>
                <w:rFonts w:ascii="仿宋_GB2312" w:eastAsia="仿宋_GB2312" w:hAnsi="宋体" w:hint="eastAsia"/>
                <w:bCs/>
                <w:color w:val="000000"/>
                <w:sz w:val="32"/>
                <w:szCs w:val="32"/>
              </w:rPr>
              <w:lastRenderedPageBreak/>
              <w:t>五金配件质量评价：2分</w:t>
            </w:r>
          </w:p>
        </w:tc>
        <w:tc>
          <w:tcPr>
            <w:tcW w:w="557" w:type="pct"/>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bCs/>
                <w:color w:val="000000"/>
                <w:sz w:val="32"/>
                <w:szCs w:val="32"/>
              </w:rPr>
              <w:lastRenderedPageBreak/>
              <w:t>15</w:t>
            </w:r>
          </w:p>
        </w:tc>
      </w:tr>
      <w:tr w:rsidR="003E7B4F" w:rsidTr="003E7B4F">
        <w:tc>
          <w:tcPr>
            <w:tcW w:w="858" w:type="pct"/>
            <w:vMerge w:val="restart"/>
          </w:tcPr>
          <w:p w:rsidR="003E7B4F" w:rsidRDefault="003E7B4F" w:rsidP="00FC0726">
            <w:pPr>
              <w:spacing w:beforeLines="50" w:before="120" w:afterLines="50" w:after="120" w:line="340" w:lineRule="exact"/>
              <w:rPr>
                <w:rFonts w:ascii="仿宋_GB2312" w:eastAsia="仿宋_GB2312" w:hAnsi="宋体"/>
                <w:bCs/>
                <w:color w:val="000000"/>
                <w:sz w:val="32"/>
                <w:szCs w:val="32"/>
              </w:rPr>
            </w:pPr>
          </w:p>
          <w:p w:rsidR="003E7B4F" w:rsidRDefault="003E7B4F" w:rsidP="00FC0726">
            <w:pPr>
              <w:spacing w:beforeLines="50" w:before="120" w:afterLines="50" w:after="120" w:line="340" w:lineRule="exact"/>
              <w:rPr>
                <w:rFonts w:ascii="仿宋_GB2312" w:eastAsia="仿宋_GB2312" w:hAnsi="宋体"/>
                <w:bCs/>
                <w:color w:val="000000"/>
                <w:sz w:val="32"/>
                <w:szCs w:val="32"/>
              </w:rPr>
            </w:pPr>
          </w:p>
          <w:p w:rsidR="003E7B4F" w:rsidRDefault="003E7B4F" w:rsidP="00FC0726">
            <w:pPr>
              <w:spacing w:beforeLines="50" w:before="120" w:afterLines="50" w:after="120" w:line="340" w:lineRule="exact"/>
              <w:rPr>
                <w:rFonts w:ascii="仿宋_GB2312" w:eastAsia="仿宋_GB2312" w:hAnsi="宋体"/>
                <w:bCs/>
                <w:color w:val="000000"/>
                <w:sz w:val="32"/>
                <w:szCs w:val="32"/>
              </w:rPr>
            </w:pPr>
          </w:p>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hint="eastAsia"/>
                <w:bCs/>
                <w:color w:val="000000"/>
                <w:sz w:val="32"/>
                <w:szCs w:val="32"/>
              </w:rPr>
              <w:t>商务资信</w:t>
            </w:r>
          </w:p>
        </w:tc>
        <w:tc>
          <w:tcPr>
            <w:tcW w:w="3585" w:type="pct"/>
          </w:tcPr>
          <w:p w:rsidR="003E7B4F" w:rsidRPr="003E7B4F" w:rsidRDefault="004F74A6" w:rsidP="00FC0726">
            <w:pPr>
              <w:spacing w:beforeLines="50" w:before="120" w:afterLines="50" w:after="120" w:line="340" w:lineRule="exact"/>
              <w:rPr>
                <w:rFonts w:ascii="仿宋_GB2312" w:eastAsia="仿宋_GB2312" w:hAnsi="宋体"/>
                <w:bCs/>
                <w:color w:val="000000"/>
                <w:sz w:val="32"/>
                <w:szCs w:val="32"/>
              </w:rPr>
            </w:pPr>
            <w:r w:rsidRPr="004F74A6">
              <w:rPr>
                <w:rFonts w:ascii="仿宋_GB2312" w:eastAsia="仿宋_GB2312" w:hAnsi="宋体" w:hint="eastAsia"/>
                <w:bCs/>
                <w:color w:val="000000"/>
                <w:sz w:val="32"/>
                <w:szCs w:val="32"/>
              </w:rPr>
              <w:t>投标人综合实力等情况：</w:t>
            </w:r>
            <w:r w:rsidRPr="004F74A6">
              <w:rPr>
                <w:rFonts w:ascii="仿宋_GB2312" w:eastAsia="仿宋_GB2312" w:hAnsi="宋体" w:hint="eastAsia"/>
                <w:bCs/>
                <w:color w:val="000000"/>
                <w:sz w:val="32"/>
                <w:szCs w:val="32"/>
              </w:rPr>
              <w:br/>
              <w:t>根据投标人综合实力情况表进行综合评定。</w:t>
            </w:r>
          </w:p>
        </w:tc>
        <w:tc>
          <w:tcPr>
            <w:tcW w:w="557" w:type="pct"/>
          </w:tcPr>
          <w:p w:rsidR="003E7B4F" w:rsidRPr="003E7B4F" w:rsidRDefault="004F74A6" w:rsidP="00FC0726">
            <w:pPr>
              <w:spacing w:beforeLines="50" w:before="120" w:afterLines="50" w:after="120" w:line="340" w:lineRule="exact"/>
              <w:rPr>
                <w:rFonts w:ascii="仿宋_GB2312" w:eastAsia="仿宋_GB2312" w:hAnsi="宋体"/>
                <w:bCs/>
                <w:color w:val="000000"/>
                <w:sz w:val="32"/>
                <w:szCs w:val="32"/>
              </w:rPr>
            </w:pPr>
            <w:r>
              <w:rPr>
                <w:rFonts w:ascii="仿宋_GB2312" w:eastAsia="仿宋_GB2312" w:hAnsi="宋体"/>
                <w:bCs/>
                <w:color w:val="000000"/>
                <w:sz w:val="32"/>
                <w:szCs w:val="32"/>
              </w:rPr>
              <w:t>6</w:t>
            </w:r>
          </w:p>
        </w:tc>
      </w:tr>
      <w:tr w:rsidR="003E7B4F" w:rsidTr="003E7B4F">
        <w:tc>
          <w:tcPr>
            <w:tcW w:w="858" w:type="pct"/>
            <w:vMerge/>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p>
        </w:tc>
        <w:tc>
          <w:tcPr>
            <w:tcW w:w="3585" w:type="pct"/>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hint="eastAsia"/>
                <w:bCs/>
                <w:color w:val="000000"/>
                <w:sz w:val="32"/>
                <w:szCs w:val="32"/>
              </w:rPr>
              <w:t>项目业绩</w:t>
            </w:r>
          </w:p>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hint="eastAsia"/>
                <w:bCs/>
                <w:color w:val="000000"/>
                <w:sz w:val="32"/>
                <w:szCs w:val="32"/>
              </w:rPr>
              <w:t>投标人提供近三年内类似项目经验和业绩，每提供一份得</w:t>
            </w:r>
            <w:r w:rsidRPr="003E7B4F">
              <w:rPr>
                <w:rFonts w:ascii="仿宋_GB2312" w:eastAsia="仿宋_GB2312" w:hAnsi="宋体"/>
                <w:bCs/>
                <w:color w:val="000000"/>
                <w:sz w:val="32"/>
                <w:szCs w:val="32"/>
              </w:rPr>
              <w:t>1分。（须提供合同主要内容复印件及对应的网络公示截图、中标通知书、验收报告、发票复印件，算1个有效业绩），计</w:t>
            </w:r>
            <w:r>
              <w:rPr>
                <w:rFonts w:ascii="仿宋_GB2312" w:eastAsia="仿宋_GB2312" w:hAnsi="宋体" w:hint="eastAsia"/>
                <w:bCs/>
                <w:color w:val="000000"/>
                <w:sz w:val="32"/>
                <w:szCs w:val="32"/>
              </w:rPr>
              <w:t>6</w:t>
            </w:r>
            <w:r w:rsidRPr="003E7B4F">
              <w:rPr>
                <w:rFonts w:ascii="仿宋_GB2312" w:eastAsia="仿宋_GB2312" w:hAnsi="宋体"/>
                <w:bCs/>
                <w:color w:val="000000"/>
                <w:sz w:val="32"/>
                <w:szCs w:val="32"/>
              </w:rPr>
              <w:t>分。（注：采购合同、甲方联系人及联系方式，缺任何一项都不得分。投标时提供原件备查。</w:t>
            </w:r>
          </w:p>
        </w:tc>
        <w:tc>
          <w:tcPr>
            <w:tcW w:w="557" w:type="pct"/>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bCs/>
                <w:color w:val="000000"/>
                <w:sz w:val="32"/>
                <w:szCs w:val="32"/>
              </w:rPr>
              <w:t>6</w:t>
            </w:r>
          </w:p>
        </w:tc>
      </w:tr>
      <w:tr w:rsidR="003E7B4F" w:rsidTr="003E7B4F">
        <w:tc>
          <w:tcPr>
            <w:tcW w:w="858" w:type="pct"/>
            <w:vMerge/>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p>
        </w:tc>
        <w:tc>
          <w:tcPr>
            <w:tcW w:w="3585" w:type="pct"/>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hint="eastAsia"/>
                <w:bCs/>
                <w:color w:val="000000"/>
                <w:sz w:val="32"/>
                <w:szCs w:val="32"/>
              </w:rPr>
              <w:t>售后服务承诺</w:t>
            </w:r>
          </w:p>
          <w:p w:rsidR="003E7B4F" w:rsidRPr="003E7B4F" w:rsidRDefault="004F74A6" w:rsidP="00FC0726">
            <w:pPr>
              <w:spacing w:beforeLines="50" w:before="120" w:afterLines="50" w:after="120" w:line="340" w:lineRule="exact"/>
              <w:rPr>
                <w:rFonts w:ascii="仿宋_GB2312" w:eastAsia="仿宋_GB2312" w:hAnsi="宋体"/>
                <w:bCs/>
                <w:color w:val="000000"/>
                <w:sz w:val="32"/>
                <w:szCs w:val="32"/>
              </w:rPr>
            </w:pPr>
            <w:r w:rsidRPr="004F74A6">
              <w:rPr>
                <w:rFonts w:ascii="仿宋_GB2312" w:eastAsia="仿宋_GB2312" w:hAnsi="宋体" w:hint="eastAsia"/>
                <w:bCs/>
                <w:color w:val="000000"/>
                <w:sz w:val="32"/>
                <w:szCs w:val="32"/>
              </w:rPr>
              <w:t>根据投标人提供的售后服务方案、培训计划、服务响应时间及售后服务承诺时间等计分</w:t>
            </w:r>
          </w:p>
        </w:tc>
        <w:tc>
          <w:tcPr>
            <w:tcW w:w="557" w:type="pct"/>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bCs/>
                <w:color w:val="000000"/>
                <w:sz w:val="32"/>
                <w:szCs w:val="32"/>
              </w:rPr>
              <w:t>2</w:t>
            </w:r>
          </w:p>
        </w:tc>
      </w:tr>
      <w:tr w:rsidR="003E7B4F" w:rsidTr="003E7B4F">
        <w:tc>
          <w:tcPr>
            <w:tcW w:w="858" w:type="pct"/>
            <w:vMerge/>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p>
        </w:tc>
        <w:tc>
          <w:tcPr>
            <w:tcW w:w="3585" w:type="pct"/>
          </w:tcPr>
          <w:p w:rsidR="003E7B4F" w:rsidRPr="003E7B4F" w:rsidRDefault="003E7B4F" w:rsidP="00FC0726">
            <w:pPr>
              <w:spacing w:beforeLines="50" w:before="120" w:afterLines="50" w:after="120" w:line="340" w:lineRule="exact"/>
              <w:rPr>
                <w:rFonts w:ascii="仿宋_GB2312" w:eastAsia="仿宋_GB2312" w:hAnsi="宋体"/>
                <w:bCs/>
                <w:color w:val="000000"/>
                <w:sz w:val="32"/>
                <w:szCs w:val="32"/>
              </w:rPr>
            </w:pPr>
            <w:r w:rsidRPr="003E7B4F">
              <w:rPr>
                <w:rFonts w:ascii="仿宋_GB2312" w:eastAsia="仿宋_GB2312" w:hAnsi="宋体" w:hint="eastAsia"/>
                <w:bCs/>
                <w:color w:val="000000"/>
                <w:sz w:val="32"/>
                <w:szCs w:val="32"/>
              </w:rPr>
              <w:t>编排有序、装订整齐、书面整洁、内容翔实</w:t>
            </w:r>
          </w:p>
        </w:tc>
        <w:tc>
          <w:tcPr>
            <w:tcW w:w="557" w:type="pct"/>
          </w:tcPr>
          <w:p w:rsidR="003E7B4F" w:rsidRPr="003E7B4F" w:rsidRDefault="004F74A6" w:rsidP="00FC0726">
            <w:pPr>
              <w:spacing w:beforeLines="50" w:before="120" w:afterLines="50" w:after="120" w:line="340" w:lineRule="exact"/>
              <w:rPr>
                <w:rFonts w:ascii="仿宋_GB2312" w:eastAsia="仿宋_GB2312" w:hAnsi="宋体"/>
                <w:bCs/>
                <w:color w:val="000000"/>
                <w:sz w:val="32"/>
                <w:szCs w:val="32"/>
              </w:rPr>
            </w:pPr>
            <w:r>
              <w:rPr>
                <w:rFonts w:ascii="仿宋_GB2312" w:eastAsia="仿宋_GB2312" w:hAnsi="宋体"/>
                <w:bCs/>
                <w:color w:val="000000"/>
                <w:sz w:val="32"/>
                <w:szCs w:val="32"/>
              </w:rPr>
              <w:t>1</w:t>
            </w:r>
          </w:p>
        </w:tc>
      </w:tr>
    </w:tbl>
    <w:p w:rsidR="00B32017" w:rsidRDefault="003E7B4F"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25"/>
      <w:r w:rsidR="00B32017">
        <w:rPr>
          <w:rFonts w:ascii="仿宋_GB2312" w:eastAsia="仿宋_GB2312" w:hAnsi="宋体" w:hint="eastAsia"/>
          <w:b/>
          <w:color w:val="000000"/>
          <w:sz w:val="32"/>
          <w:szCs w:val="32"/>
        </w:rPr>
        <w:t xml:space="preserve"> </w:t>
      </w:r>
    </w:p>
    <w:p w:rsidR="00B32017" w:rsidRDefault="00B32017" w:rsidP="00FC0726">
      <w:pPr>
        <w:spacing w:afterLines="100" w:after="240" w:line="340" w:lineRule="exact"/>
        <w:jc w:val="center"/>
        <w:outlineLvl w:val="0"/>
        <w:rPr>
          <w:rFonts w:hAnsi="宋体"/>
          <w:b/>
          <w:color w:val="000000"/>
          <w:sz w:val="36"/>
          <w:szCs w:val="36"/>
        </w:rPr>
      </w:pPr>
      <w:r>
        <w:rPr>
          <w:rFonts w:hAnsi="宋体"/>
          <w:b/>
          <w:color w:val="000000"/>
          <w:sz w:val="36"/>
          <w:szCs w:val="36"/>
        </w:rPr>
        <w:br w:type="page"/>
      </w:r>
      <w:bookmarkStart w:id="26" w:name="_Toc496796638"/>
      <w:r>
        <w:rPr>
          <w:rFonts w:hAnsi="宋体" w:hint="eastAsia"/>
          <w:b/>
          <w:color w:val="000000"/>
          <w:sz w:val="36"/>
          <w:szCs w:val="36"/>
        </w:rPr>
        <w:lastRenderedPageBreak/>
        <w:t>第四章</w:t>
      </w:r>
      <w:r>
        <w:rPr>
          <w:rFonts w:hAnsi="宋体" w:hint="eastAsia"/>
          <w:b/>
          <w:color w:val="000000"/>
          <w:sz w:val="36"/>
          <w:szCs w:val="36"/>
        </w:rPr>
        <w:t xml:space="preserve">  </w:t>
      </w:r>
      <w:r>
        <w:rPr>
          <w:rFonts w:hAnsi="宋体" w:hint="eastAsia"/>
          <w:b/>
          <w:color w:val="000000"/>
          <w:sz w:val="36"/>
          <w:szCs w:val="36"/>
        </w:rPr>
        <w:t>招标需求</w:t>
      </w:r>
      <w:bookmarkEnd w:id="26"/>
    </w:p>
    <w:p w:rsidR="00B32017" w:rsidRDefault="00B32017" w:rsidP="00FC0726">
      <w:pPr>
        <w:snapToGrid w:val="0"/>
        <w:spacing w:beforeLines="50" w:before="120" w:afterLines="50" w:after="120"/>
        <w:jc w:val="center"/>
        <w:rPr>
          <w:rFonts w:ascii="宋体" w:eastAsia="仿宋_GB2312" w:hAnsi="宋体"/>
          <w:b/>
          <w:color w:val="000000"/>
          <w:spacing w:val="40"/>
          <w:kern w:val="0"/>
          <w:sz w:val="36"/>
          <w:szCs w:val="36"/>
        </w:rPr>
      </w:pPr>
    </w:p>
    <w:p w:rsidR="00B32017" w:rsidRPr="00B84666" w:rsidRDefault="00B32017" w:rsidP="00FC0726">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32017" w:rsidRPr="001A03B4" w:rsidRDefault="00B32017" w:rsidP="00B32017">
      <w:pPr>
        <w:pStyle w:val="afffffff5"/>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1A03B4" w:rsidRDefault="00B32017" w:rsidP="00B32017">
      <w:pPr>
        <w:spacing w:line="360" w:lineRule="auto"/>
        <w:ind w:firstLineChars="200" w:firstLine="562"/>
        <w:rPr>
          <w:rFonts w:ascii="仿宋" w:eastAsia="仿宋" w:hAnsi="仿宋"/>
          <w:b/>
          <w:sz w:val="28"/>
          <w:szCs w:val="28"/>
        </w:rPr>
      </w:pPr>
    </w:p>
    <w:p w:rsidR="00B32017" w:rsidRDefault="00B32017" w:rsidP="00B32017">
      <w:pPr>
        <w:spacing w:line="360" w:lineRule="auto"/>
        <w:ind w:firstLineChars="200" w:firstLine="602"/>
        <w:rPr>
          <w:rFonts w:ascii="仿宋" w:eastAsia="仿宋_GB2312" w:hAnsi="仿宋"/>
          <w:b/>
          <w:color w:val="000000"/>
          <w:sz w:val="30"/>
          <w:szCs w:val="30"/>
        </w:rPr>
      </w:pPr>
    </w:p>
    <w:p w:rsidR="00B32017" w:rsidRDefault="00B32017" w:rsidP="00B32017">
      <w:pPr>
        <w:pStyle w:val="afffff7"/>
        <w:spacing w:before="120" w:after="120" w:line="360" w:lineRule="auto"/>
        <w:rPr>
          <w:rFonts w:hAnsi="宋体"/>
          <w:b/>
          <w:color w:val="000000"/>
          <w:sz w:val="36"/>
          <w:szCs w:val="36"/>
        </w:rPr>
      </w:pPr>
      <w:r>
        <w:rPr>
          <w:rFonts w:hAnsi="宋体" w:hint="eastAsia"/>
          <w:b/>
          <w:color w:val="000000"/>
          <w:sz w:val="36"/>
          <w:szCs w:val="36"/>
        </w:rPr>
        <w:t xml:space="preserve">                                                  </w:t>
      </w:r>
    </w:p>
    <w:p w:rsidR="003E7B4F" w:rsidRDefault="003E7B4F" w:rsidP="003E7B4F">
      <w:pPr>
        <w:pStyle w:val="afffff0"/>
        <w:spacing w:before="240" w:afterLines="0" w:line="312" w:lineRule="auto"/>
        <w:ind w:firstLineChars="300" w:firstLine="1084"/>
        <w:jc w:val="left"/>
        <w:outlineLvl w:val="1"/>
        <w:rPr>
          <w:rFonts w:hAnsi="宋体"/>
          <w:b/>
          <w:color w:val="000000"/>
          <w:sz w:val="36"/>
          <w:szCs w:val="36"/>
        </w:rPr>
      </w:pPr>
      <w:bookmarkStart w:id="27" w:name="PO_416_PM050"/>
      <w:r>
        <w:rPr>
          <w:rFonts w:hAnsi="宋体"/>
          <w:b/>
          <w:color w:val="000000"/>
          <w:sz w:val="36"/>
          <w:szCs w:val="36"/>
        </w:rPr>
        <w:t xml:space="preserve"> </w:t>
      </w:r>
      <w:bookmarkStart w:id="28" w:name="PO_TDCUS_ITEM_PB_REQ_TITLE_1"/>
      <w:bookmarkEnd w:id="27"/>
      <w:proofErr w:type="gramStart"/>
      <w:r>
        <w:rPr>
          <w:rFonts w:hAnsi="宋体" w:hint="eastAsia"/>
          <w:b/>
          <w:color w:val="000000"/>
          <w:sz w:val="36"/>
          <w:szCs w:val="36"/>
        </w:rPr>
        <w:t>标项</w:t>
      </w:r>
      <w:proofErr w:type="gramEnd"/>
      <w:r>
        <w:rPr>
          <w:rFonts w:hAnsi="宋体"/>
          <w:b/>
          <w:color w:val="000000"/>
          <w:sz w:val="36"/>
          <w:szCs w:val="36"/>
        </w:rPr>
        <w:t>1:</w:t>
      </w:r>
      <w:bookmarkStart w:id="29" w:name="PO_TDCUS_ITEM_PB_REQ_PR_1_1"/>
      <w:bookmarkEnd w:id="28"/>
      <w:r>
        <w:rPr>
          <w:rFonts w:hAnsi="宋体" w:hint="eastAsia"/>
          <w:b/>
          <w:color w:val="000000"/>
          <w:sz w:val="36"/>
          <w:szCs w:val="36"/>
        </w:rPr>
        <w:t>浙江工业大学的需求文档</w:t>
      </w:r>
      <w:r>
        <w:rPr>
          <w:rFonts w:hAnsi="宋体"/>
          <w:b/>
          <w:color w:val="000000"/>
          <w:sz w:val="36"/>
          <w:szCs w:val="36"/>
        </w:rPr>
        <w:t>:</w:t>
      </w:r>
      <w:bookmarkStart w:id="30" w:name="PO_TDCUS_ITEM_PB_REQ_FILE_1_1"/>
      <w:bookmarkEnd w:id="29"/>
    </w:p>
    <w:p w:rsidR="003E7B4F" w:rsidRPr="005850C4" w:rsidRDefault="003E7B4F" w:rsidP="001E4A5A"/>
    <w:p w:rsidR="003E7B4F" w:rsidRPr="003E7B4F" w:rsidRDefault="003E7B4F" w:rsidP="003E7B4F">
      <w:pPr>
        <w:spacing w:line="360" w:lineRule="auto"/>
        <w:ind w:firstLineChars="200" w:firstLine="643"/>
        <w:rPr>
          <w:rFonts w:asciiTheme="minorEastAsia" w:eastAsiaTheme="minorEastAsia" w:hAnsiTheme="minorEastAsia"/>
          <w:b/>
          <w:sz w:val="32"/>
          <w:szCs w:val="32"/>
        </w:rPr>
      </w:pPr>
      <w:r w:rsidRPr="003E7B4F">
        <w:rPr>
          <w:rFonts w:asciiTheme="minorEastAsia" w:eastAsiaTheme="minorEastAsia" w:hAnsiTheme="minorEastAsia" w:hint="eastAsia"/>
          <w:b/>
          <w:sz w:val="32"/>
          <w:szCs w:val="32"/>
        </w:rPr>
        <w:t>浙江工业大学莫干山校区药学院1#2#3#科研楼实验家具与变风量通排风系统配套设施</w:t>
      </w:r>
    </w:p>
    <w:p w:rsidR="003E7B4F" w:rsidRPr="00D946D5" w:rsidRDefault="003E7B4F" w:rsidP="00D946D5">
      <w:pPr>
        <w:pStyle w:val="21"/>
      </w:pPr>
      <w:r>
        <w:rPr>
          <w:rFonts w:hint="eastAsia"/>
        </w:rPr>
        <w:t>（一）</w:t>
      </w:r>
      <w:r w:rsidRPr="00D946D5">
        <w:rPr>
          <w:rFonts w:hint="eastAsia"/>
        </w:rPr>
        <w:t>项目建设标准</w:t>
      </w:r>
      <w:bookmarkStart w:id="31" w:name="_Toc420482275"/>
      <w:bookmarkStart w:id="32" w:name="_Toc462477371"/>
      <w:r>
        <w:rPr>
          <w:rFonts w:hint="eastAsia"/>
        </w:rPr>
        <w:t>及规范</w:t>
      </w:r>
    </w:p>
    <w:p w:rsidR="003E7B4F" w:rsidRPr="006A5D06" w:rsidRDefault="003E7B4F" w:rsidP="006A5D06">
      <w:pPr>
        <w:spacing w:line="360" w:lineRule="auto"/>
        <w:rPr>
          <w:rFonts w:asciiTheme="minorEastAsia" w:hAnsiTheme="minorEastAsia"/>
          <w:b/>
          <w:szCs w:val="21"/>
        </w:rPr>
      </w:pPr>
      <w:r w:rsidRPr="006A5D06">
        <w:rPr>
          <w:rFonts w:asciiTheme="minorEastAsia" w:hAnsiTheme="minorEastAsia" w:hint="eastAsia"/>
          <w:b/>
          <w:szCs w:val="21"/>
        </w:rPr>
        <w:t>实验室家具及配套水电</w:t>
      </w:r>
      <w:bookmarkEnd w:id="31"/>
      <w:r w:rsidRPr="006A5D06">
        <w:rPr>
          <w:rFonts w:asciiTheme="minorEastAsia" w:hAnsiTheme="minorEastAsia" w:hint="eastAsia"/>
          <w:b/>
          <w:szCs w:val="21"/>
        </w:rPr>
        <w:t>系统设计安装规范</w:t>
      </w:r>
      <w:bookmarkEnd w:id="32"/>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lastRenderedPageBreak/>
        <w:t>《实验室家具通用技术条件》      (GB 24820-2009)；</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《科学实验建筑设计规范》        (JGJ/T 91-93)；</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《生物安全实验室建筑技术规范》  (GB 50346-2004）；</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《建筑给水排水设计规范》        (GB 50015-2003)；</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《供配电系统设计规范》          (GB 50052-95)；</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《低压配电设计规范》            (GB 50054-95)；</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《实验室建筑设备（二）》                  (07J901-2)；</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《美国科学设备暨实验室专用家具国际协会》：SEFA 2 (Installation 安装要求)，SEFA 8 M(Laboratory Grade Casework 实验室等级钢制家具柜体要求)；</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《美国材料与试验协会》ASTM-E-84(Standard Test Method for Surface Burning Characteristics of Building Materials 建筑材料表面耐燃特性检测标准)；</w:t>
      </w:r>
    </w:p>
    <w:p w:rsidR="003E7B4F" w:rsidRPr="00D946D5" w:rsidRDefault="003E7B4F" w:rsidP="00D946D5">
      <w:pPr>
        <w:spacing w:line="360" w:lineRule="auto"/>
        <w:ind w:leftChars="100" w:left="210" w:firstLineChars="200" w:firstLine="420"/>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《美国防火协会》NFPA-45(Fire Protection for Laboratories Using Chemicals实验室化学品防火要求)。</w:t>
      </w:r>
    </w:p>
    <w:p w:rsidR="003E7B4F" w:rsidRPr="00D946D5" w:rsidRDefault="003E7B4F" w:rsidP="00D946D5">
      <w:pPr>
        <w:spacing w:line="360" w:lineRule="auto"/>
        <w:ind w:leftChars="100" w:left="210" w:firstLineChars="200" w:firstLine="420"/>
        <w:rPr>
          <w:rFonts w:asciiTheme="minorEastAsia" w:eastAsiaTheme="minorEastAsia" w:hAnsiTheme="minorEastAsia" w:cs="仿宋"/>
          <w:szCs w:val="21"/>
        </w:rPr>
      </w:pPr>
    </w:p>
    <w:p w:rsidR="003E7B4F" w:rsidRPr="006A5D06" w:rsidRDefault="003E7B4F" w:rsidP="006A5D06">
      <w:pPr>
        <w:spacing w:line="360" w:lineRule="auto"/>
        <w:rPr>
          <w:rFonts w:asciiTheme="minorEastAsia" w:hAnsiTheme="minorEastAsia"/>
          <w:b/>
          <w:szCs w:val="21"/>
        </w:rPr>
      </w:pPr>
      <w:bookmarkStart w:id="33" w:name="_Toc462477373"/>
      <w:r w:rsidRPr="006A5D06">
        <w:rPr>
          <w:rFonts w:asciiTheme="minorEastAsia" w:hAnsiTheme="minorEastAsia" w:hint="eastAsia"/>
          <w:b/>
          <w:szCs w:val="21"/>
        </w:rPr>
        <w:t>实验室暖通系统设计安装规范</w:t>
      </w:r>
      <w:bookmarkEnd w:id="33"/>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《科学实验室建筑设计规范》                  （JGJ91-93）</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《工业企业设计卫生标准》                    （GBZ 1-2010）</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《工业建筑防腐蚀设计规范》                  （GB 50046-2008 ）</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《公共建筑节能设计标准》                    （GB 50189-2015）</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《声环境质量标准》                          （GB 3096-2008）</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《通风与空调工程安装质量验收规范》          （GB 50243-2002）</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《风机、压缩机、泵安装工程安装及验收规范》  （GB 50275－2010）</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《现场设备、工业管道焊接工程安装及验收规范》（GB 50236－2011）</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《空气过滤器》                              （GB/T-14295-2008）</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《检测和校准实验室能力的通用要求》          （GB/T 27025-2008）</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《各类检查机构能力的通用要求》              （ISO 17020）</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《简明通风设计手册》                        （GB50194－2002）</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《环境空气质量标准》                         (GB3095-1996)</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《机械设备安装工程安装及验收通用规范》      （GB50231－1998）</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《电气装置安装工程电缆线路安装及验收规范》  （GB50168－2002）</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《城市区域环境噪声标准》                    （GB3096-93）</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《大气污染物综合排放标准》                  （GB16297-1996）</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《环境空气质量标准》                        （GB3095-1996）</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 xml:space="preserve">《民用建筑供暖通风与空气调节设计规范》      （GB50736－2012） </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lastRenderedPageBreak/>
        <w:t>《工业建筑供暖通风与空气调节设计规范》       (GB 50019-2015)；</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《建筑给排水及采暖工程安装质量验收规范》    （GB50242-2002)</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《通风与空调工程质量检验评定标准》          （GBJ304-2002）</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《科学实验室建筑设计规范》                  （JGJ91-93）</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《排风柜》                                  (JB/T 6412－1999)；</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《实验室变风量排风柜》                      （JGT 222-2007）</w:t>
      </w:r>
    </w:p>
    <w:p w:rsidR="003E7B4F" w:rsidRPr="00D946D5" w:rsidRDefault="003E7B4F" w:rsidP="00D946D5">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《建筑设计防火规范》                        （GB50016-2014）</w:t>
      </w:r>
    </w:p>
    <w:p w:rsidR="003E7B4F" w:rsidRDefault="003E7B4F" w:rsidP="005672E0">
      <w:pPr>
        <w:spacing w:line="360" w:lineRule="auto"/>
        <w:ind w:leftChars="100" w:left="210" w:firstLineChars="35" w:firstLine="73"/>
        <w:jc w:val="left"/>
        <w:rPr>
          <w:rFonts w:asciiTheme="minorEastAsia" w:eastAsiaTheme="minorEastAsia" w:hAnsiTheme="minorEastAsia" w:cs="仿宋"/>
          <w:szCs w:val="21"/>
        </w:rPr>
      </w:pPr>
      <w:r w:rsidRPr="00D946D5">
        <w:rPr>
          <w:rFonts w:asciiTheme="minorEastAsia" w:eastAsiaTheme="minorEastAsia" w:hAnsiTheme="minorEastAsia" w:cs="仿宋" w:hint="eastAsia"/>
          <w:szCs w:val="21"/>
        </w:rPr>
        <w:t>美国供暖制冷及空调工程师学会                 ASHRAE 110-1995</w:t>
      </w:r>
    </w:p>
    <w:p w:rsidR="003E7B4F" w:rsidRDefault="003E7B4F">
      <w:pPr>
        <w:widowControl/>
        <w:jc w:val="left"/>
        <w:rPr>
          <w:rFonts w:asciiTheme="minorEastAsia" w:eastAsiaTheme="minorEastAsia" w:hAnsiTheme="minorEastAsia" w:cs="仿宋"/>
          <w:szCs w:val="21"/>
        </w:rPr>
      </w:pPr>
      <w:r>
        <w:rPr>
          <w:rFonts w:asciiTheme="minorEastAsia" w:eastAsiaTheme="minorEastAsia" w:hAnsiTheme="minorEastAsia" w:cs="仿宋"/>
          <w:szCs w:val="21"/>
        </w:rPr>
        <w:br w:type="page"/>
      </w:r>
    </w:p>
    <w:p w:rsidR="003E7B4F" w:rsidRPr="005672E0" w:rsidRDefault="003E7B4F" w:rsidP="005672E0">
      <w:pPr>
        <w:pStyle w:val="21"/>
      </w:pPr>
      <w:r w:rsidRPr="005672E0">
        <w:lastRenderedPageBreak/>
        <w:t xml:space="preserve"> </w:t>
      </w:r>
      <w:r w:rsidRPr="005672E0">
        <w:rPr>
          <w:rFonts w:hint="eastAsia"/>
        </w:rPr>
        <w:t>（二）设备采购清单</w:t>
      </w:r>
    </w:p>
    <w:tbl>
      <w:tblPr>
        <w:tblW w:w="9215" w:type="dxa"/>
        <w:tblInd w:w="-176" w:type="dxa"/>
        <w:tblLayout w:type="fixed"/>
        <w:tblLook w:val="04A0" w:firstRow="1" w:lastRow="0" w:firstColumn="1" w:lastColumn="0" w:noHBand="0" w:noVBand="1"/>
      </w:tblPr>
      <w:tblGrid>
        <w:gridCol w:w="780"/>
        <w:gridCol w:w="1489"/>
        <w:gridCol w:w="1843"/>
        <w:gridCol w:w="708"/>
        <w:gridCol w:w="993"/>
        <w:gridCol w:w="3402"/>
      </w:tblGrid>
      <w:tr w:rsidR="003E7B4F" w:rsidRPr="005672E0" w:rsidTr="005672E0">
        <w:trPr>
          <w:trHeight w:val="520"/>
        </w:trPr>
        <w:tc>
          <w:tcPr>
            <w:tcW w:w="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7B4F" w:rsidRPr="005672E0" w:rsidRDefault="003E7B4F" w:rsidP="005672E0">
            <w:pPr>
              <w:widowControl/>
              <w:jc w:val="center"/>
              <w:rPr>
                <w:rFonts w:ascii="宋体" w:hAnsi="宋体" w:cs="宋体"/>
                <w:b/>
                <w:bCs/>
                <w:color w:val="000000"/>
                <w:kern w:val="0"/>
                <w:sz w:val="20"/>
                <w:szCs w:val="20"/>
              </w:rPr>
            </w:pPr>
            <w:r w:rsidRPr="005672E0">
              <w:rPr>
                <w:rFonts w:ascii="宋体" w:hAnsi="宋体" w:cs="宋体" w:hint="eastAsia"/>
                <w:b/>
                <w:bCs/>
                <w:color w:val="000000"/>
                <w:kern w:val="0"/>
                <w:sz w:val="20"/>
                <w:szCs w:val="20"/>
              </w:rPr>
              <w:t>序号</w:t>
            </w:r>
          </w:p>
        </w:tc>
        <w:tc>
          <w:tcPr>
            <w:tcW w:w="1489" w:type="dxa"/>
            <w:tcBorders>
              <w:top w:val="single" w:sz="4" w:space="0" w:color="auto"/>
              <w:left w:val="nil"/>
              <w:bottom w:val="single" w:sz="4" w:space="0" w:color="auto"/>
              <w:right w:val="single" w:sz="4" w:space="0" w:color="auto"/>
            </w:tcBorders>
            <w:shd w:val="clear" w:color="000000" w:fill="D9D9D9"/>
            <w:vAlign w:val="center"/>
            <w:hideMark/>
          </w:tcPr>
          <w:p w:rsidR="003E7B4F" w:rsidRPr="005672E0" w:rsidRDefault="003E7B4F" w:rsidP="005672E0">
            <w:pPr>
              <w:widowControl/>
              <w:jc w:val="center"/>
              <w:rPr>
                <w:rFonts w:ascii="宋体" w:hAnsi="宋体" w:cs="宋体"/>
                <w:b/>
                <w:bCs/>
                <w:color w:val="000000"/>
                <w:kern w:val="0"/>
                <w:sz w:val="20"/>
                <w:szCs w:val="20"/>
              </w:rPr>
            </w:pPr>
            <w:r w:rsidRPr="005672E0">
              <w:rPr>
                <w:rFonts w:ascii="宋体" w:hAnsi="宋体" w:cs="宋体" w:hint="eastAsia"/>
                <w:b/>
                <w:bCs/>
                <w:color w:val="000000"/>
                <w:kern w:val="0"/>
                <w:sz w:val="20"/>
                <w:szCs w:val="20"/>
              </w:rPr>
              <w:t>产品名称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3E7B4F" w:rsidRPr="005672E0" w:rsidRDefault="003E7B4F" w:rsidP="005672E0">
            <w:pPr>
              <w:widowControl/>
              <w:jc w:val="center"/>
              <w:rPr>
                <w:rFonts w:ascii="宋体" w:hAnsi="宋体" w:cs="宋体"/>
                <w:b/>
                <w:bCs/>
                <w:color w:val="000000"/>
                <w:kern w:val="0"/>
                <w:sz w:val="20"/>
                <w:szCs w:val="20"/>
              </w:rPr>
            </w:pPr>
            <w:r w:rsidRPr="005672E0">
              <w:rPr>
                <w:rFonts w:ascii="宋体" w:hAnsi="宋体" w:cs="宋体" w:hint="eastAsia"/>
                <w:b/>
                <w:bCs/>
                <w:color w:val="000000"/>
                <w:kern w:val="0"/>
                <w:sz w:val="20"/>
                <w:szCs w:val="20"/>
              </w:rPr>
              <w:t>规格参数</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3E7B4F" w:rsidRPr="005672E0" w:rsidRDefault="003E7B4F" w:rsidP="005672E0">
            <w:pPr>
              <w:widowControl/>
              <w:jc w:val="center"/>
              <w:rPr>
                <w:rFonts w:ascii="宋体" w:hAnsi="宋体" w:cs="宋体"/>
                <w:b/>
                <w:bCs/>
                <w:color w:val="000000"/>
                <w:kern w:val="0"/>
                <w:sz w:val="20"/>
                <w:szCs w:val="20"/>
              </w:rPr>
            </w:pPr>
            <w:r w:rsidRPr="005672E0">
              <w:rPr>
                <w:rFonts w:ascii="宋体" w:hAnsi="宋体" w:cs="宋体" w:hint="eastAsia"/>
                <w:b/>
                <w:bCs/>
                <w:color w:val="000000"/>
                <w:kern w:val="0"/>
                <w:sz w:val="20"/>
                <w:szCs w:val="20"/>
              </w:rPr>
              <w:t>单位</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3E7B4F" w:rsidRPr="005672E0" w:rsidRDefault="003E7B4F" w:rsidP="005672E0">
            <w:pPr>
              <w:widowControl/>
              <w:jc w:val="center"/>
              <w:rPr>
                <w:rFonts w:ascii="宋体" w:hAnsi="宋体" w:cs="宋体"/>
                <w:b/>
                <w:bCs/>
                <w:color w:val="000000"/>
                <w:kern w:val="0"/>
                <w:sz w:val="20"/>
                <w:szCs w:val="20"/>
              </w:rPr>
            </w:pPr>
            <w:r w:rsidRPr="005672E0">
              <w:rPr>
                <w:rFonts w:ascii="宋体" w:hAnsi="宋体" w:cs="宋体" w:hint="eastAsia"/>
                <w:b/>
                <w:bCs/>
                <w:color w:val="000000"/>
                <w:kern w:val="0"/>
                <w:sz w:val="20"/>
                <w:szCs w:val="20"/>
              </w:rPr>
              <w:t>数量</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3E7B4F" w:rsidRPr="005672E0" w:rsidRDefault="003E7B4F" w:rsidP="005672E0">
            <w:pPr>
              <w:widowControl/>
              <w:jc w:val="center"/>
              <w:rPr>
                <w:rFonts w:ascii="宋体" w:hAnsi="宋体" w:cs="宋体"/>
                <w:b/>
                <w:bCs/>
                <w:color w:val="000000"/>
                <w:kern w:val="0"/>
                <w:sz w:val="20"/>
                <w:szCs w:val="20"/>
              </w:rPr>
            </w:pPr>
            <w:r w:rsidRPr="005672E0">
              <w:rPr>
                <w:rFonts w:ascii="宋体" w:hAnsi="宋体" w:cs="宋体" w:hint="eastAsia"/>
                <w:b/>
                <w:bCs/>
                <w:color w:val="000000"/>
                <w:kern w:val="0"/>
                <w:sz w:val="20"/>
                <w:szCs w:val="20"/>
              </w:rPr>
              <w:t>备注</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安全柜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900*450*2000（mm)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台</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135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中央台</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1*1500*800 （mm)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195.25</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8D6">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全钢结构，台面采用</w:t>
            </w:r>
            <w:r>
              <w:rPr>
                <w:rFonts w:ascii="宋体" w:hAnsi="宋体" w:cs="宋体" w:hint="eastAsia"/>
                <w:color w:val="000000"/>
                <w:kern w:val="0"/>
                <w:sz w:val="20"/>
                <w:szCs w:val="20"/>
              </w:rPr>
              <w:t>≥12.7</w:t>
            </w:r>
            <w:r w:rsidRPr="005672E0">
              <w:rPr>
                <w:rFonts w:ascii="宋体" w:hAnsi="宋体" w:cs="宋体" w:hint="eastAsia"/>
                <w:color w:val="000000"/>
                <w:kern w:val="0"/>
                <w:sz w:val="20"/>
                <w:szCs w:val="20"/>
              </w:rPr>
              <w:t>厚</w:t>
            </w:r>
            <w:r>
              <w:rPr>
                <w:rFonts w:ascii="宋体" w:hAnsi="宋体" w:cs="宋体" w:hint="eastAsia"/>
                <w:color w:val="000000"/>
                <w:kern w:val="0"/>
                <w:sz w:val="20"/>
                <w:szCs w:val="20"/>
              </w:rPr>
              <w:t>理化台面</w:t>
            </w:r>
            <w:r w:rsidRPr="005672E0">
              <w:rPr>
                <w:rFonts w:ascii="宋体" w:hAnsi="宋体" w:cs="宋体" w:hint="eastAsia"/>
                <w:color w:val="000000"/>
                <w:kern w:val="0"/>
                <w:sz w:val="20"/>
                <w:szCs w:val="20"/>
              </w:rPr>
              <w:t>，带大水槽，带三口、冷热水龙头，带滴水架，带试剂架，</w:t>
            </w:r>
            <w:proofErr w:type="gramStart"/>
            <w:r w:rsidRPr="005672E0">
              <w:rPr>
                <w:rFonts w:ascii="宋体" w:hAnsi="宋体" w:cs="宋体" w:hint="eastAsia"/>
                <w:color w:val="000000"/>
                <w:kern w:val="0"/>
                <w:sz w:val="20"/>
                <w:szCs w:val="20"/>
              </w:rPr>
              <w:t>带洗眼</w:t>
            </w:r>
            <w:proofErr w:type="gramEnd"/>
            <w:r w:rsidRPr="005672E0">
              <w:rPr>
                <w:rFonts w:ascii="宋体" w:hAnsi="宋体" w:cs="宋体" w:hint="eastAsia"/>
                <w:color w:val="000000"/>
                <w:kern w:val="0"/>
                <w:sz w:val="20"/>
                <w:szCs w:val="20"/>
              </w:rPr>
              <w:t>器，部分设置吊柜、功能</w:t>
            </w:r>
            <w:proofErr w:type="gramStart"/>
            <w:r w:rsidRPr="005672E0">
              <w:rPr>
                <w:rFonts w:ascii="宋体" w:hAnsi="宋体" w:cs="宋体" w:hint="eastAsia"/>
                <w:color w:val="000000"/>
                <w:kern w:val="0"/>
                <w:sz w:val="20"/>
                <w:szCs w:val="20"/>
              </w:rPr>
              <w:t>柱具体</w:t>
            </w:r>
            <w:proofErr w:type="gramEnd"/>
            <w:r w:rsidRPr="005672E0">
              <w:rPr>
                <w:rFonts w:ascii="宋体" w:hAnsi="宋体" w:cs="宋体" w:hint="eastAsia"/>
                <w:color w:val="000000"/>
                <w:kern w:val="0"/>
                <w:sz w:val="20"/>
                <w:szCs w:val="20"/>
              </w:rPr>
              <w:t>详见技术参数</w:t>
            </w:r>
          </w:p>
        </w:tc>
      </w:tr>
      <w:tr w:rsidR="003E7B4F" w:rsidRPr="005672E0" w:rsidTr="005672E0">
        <w:trPr>
          <w:trHeight w:val="7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3</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边台</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1*750*800 （mm)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658.95</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全钢结构，台面采用</w:t>
            </w:r>
            <w:r>
              <w:rPr>
                <w:rFonts w:ascii="宋体" w:hAnsi="宋体" w:cs="宋体" w:hint="eastAsia"/>
                <w:color w:val="000000"/>
                <w:kern w:val="0"/>
                <w:sz w:val="20"/>
                <w:szCs w:val="20"/>
              </w:rPr>
              <w:t>≥12.7</w:t>
            </w:r>
            <w:r w:rsidRPr="005672E0">
              <w:rPr>
                <w:rFonts w:ascii="宋体" w:hAnsi="宋体" w:cs="宋体" w:hint="eastAsia"/>
                <w:color w:val="000000"/>
                <w:kern w:val="0"/>
                <w:sz w:val="20"/>
                <w:szCs w:val="20"/>
              </w:rPr>
              <w:t>厚</w:t>
            </w:r>
            <w:r>
              <w:rPr>
                <w:rFonts w:ascii="宋体" w:hAnsi="宋体" w:cs="宋体" w:hint="eastAsia"/>
                <w:color w:val="000000"/>
                <w:kern w:val="0"/>
                <w:sz w:val="20"/>
                <w:szCs w:val="20"/>
              </w:rPr>
              <w:t>理化台面</w:t>
            </w:r>
            <w:r w:rsidRPr="005672E0">
              <w:rPr>
                <w:rFonts w:ascii="宋体" w:hAnsi="宋体" w:cs="宋体" w:hint="eastAsia"/>
                <w:color w:val="000000"/>
                <w:kern w:val="0"/>
                <w:sz w:val="20"/>
                <w:szCs w:val="20"/>
              </w:rPr>
              <w:t>，按照具体需求配置插座，具体详见技术参数</w:t>
            </w:r>
          </w:p>
        </w:tc>
      </w:tr>
      <w:tr w:rsidR="003E7B4F" w:rsidRPr="005672E0" w:rsidTr="005672E0">
        <w:trPr>
          <w:trHeight w:val="10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4</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单边洗涤台</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1*750*800 （mm)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364.05</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全钢结构，台面采用</w:t>
            </w:r>
            <w:r>
              <w:rPr>
                <w:rFonts w:ascii="宋体" w:hAnsi="宋体" w:cs="宋体" w:hint="eastAsia"/>
                <w:color w:val="000000"/>
                <w:kern w:val="0"/>
                <w:sz w:val="20"/>
                <w:szCs w:val="20"/>
              </w:rPr>
              <w:t>≥12.7</w:t>
            </w:r>
            <w:r w:rsidRPr="005672E0">
              <w:rPr>
                <w:rFonts w:ascii="宋体" w:hAnsi="宋体" w:cs="宋体" w:hint="eastAsia"/>
                <w:color w:val="000000"/>
                <w:kern w:val="0"/>
                <w:sz w:val="20"/>
                <w:szCs w:val="20"/>
              </w:rPr>
              <w:t>厚</w:t>
            </w:r>
            <w:r>
              <w:rPr>
                <w:rFonts w:ascii="宋体" w:hAnsi="宋体" w:cs="宋体" w:hint="eastAsia"/>
                <w:color w:val="000000"/>
                <w:kern w:val="0"/>
                <w:sz w:val="20"/>
                <w:szCs w:val="20"/>
              </w:rPr>
              <w:t>理化台面</w:t>
            </w:r>
            <w:r w:rsidRPr="005672E0">
              <w:rPr>
                <w:rFonts w:ascii="宋体" w:hAnsi="宋体" w:cs="宋体" w:hint="eastAsia"/>
                <w:color w:val="000000"/>
                <w:kern w:val="0"/>
                <w:sz w:val="20"/>
                <w:szCs w:val="20"/>
              </w:rPr>
              <w:t>，带水槽、滴水架、洗眼器，具体详见技术参数</w:t>
            </w:r>
          </w:p>
        </w:tc>
      </w:tr>
      <w:tr w:rsidR="003E7B4F" w:rsidRPr="005672E0" w:rsidTr="005672E0">
        <w:trPr>
          <w:trHeight w:val="8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5</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不锈钢边台</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1*750*800 （mm)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全钢结构，台面采用</w:t>
            </w:r>
            <w:r>
              <w:rPr>
                <w:rFonts w:ascii="宋体" w:hAnsi="宋体" w:cs="宋体" w:hint="eastAsia"/>
                <w:color w:val="000000"/>
                <w:kern w:val="0"/>
                <w:sz w:val="20"/>
                <w:szCs w:val="20"/>
              </w:rPr>
              <w:t>≥12.7</w:t>
            </w:r>
            <w:r w:rsidRPr="005672E0">
              <w:rPr>
                <w:rFonts w:ascii="宋体" w:hAnsi="宋体" w:cs="宋体" w:hint="eastAsia"/>
                <w:color w:val="000000"/>
                <w:kern w:val="0"/>
                <w:sz w:val="20"/>
                <w:szCs w:val="20"/>
              </w:rPr>
              <w:t>厚</w:t>
            </w:r>
            <w:r>
              <w:rPr>
                <w:rFonts w:ascii="宋体" w:hAnsi="宋体" w:cs="宋体" w:hint="eastAsia"/>
                <w:color w:val="000000"/>
                <w:kern w:val="0"/>
                <w:sz w:val="20"/>
                <w:szCs w:val="20"/>
              </w:rPr>
              <w:t>理化台面</w:t>
            </w:r>
            <w:r w:rsidRPr="005672E0">
              <w:rPr>
                <w:rFonts w:ascii="宋体" w:hAnsi="宋体" w:cs="宋体" w:hint="eastAsia"/>
                <w:color w:val="000000"/>
                <w:kern w:val="0"/>
                <w:sz w:val="20"/>
                <w:szCs w:val="20"/>
              </w:rPr>
              <w:t>，具体详见技术参数</w:t>
            </w:r>
          </w:p>
        </w:tc>
      </w:tr>
      <w:tr w:rsidR="003E7B4F" w:rsidRPr="005672E0" w:rsidTr="005672E0">
        <w:trPr>
          <w:trHeight w:val="7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6</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电脑桌</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1*600*800（mm)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2.4</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全钢结构，台面采用</w:t>
            </w:r>
            <w:r>
              <w:rPr>
                <w:rFonts w:ascii="宋体" w:hAnsi="宋体" w:cs="宋体" w:hint="eastAsia"/>
                <w:color w:val="000000"/>
                <w:kern w:val="0"/>
                <w:sz w:val="20"/>
                <w:szCs w:val="20"/>
              </w:rPr>
              <w:t>≥12.7</w:t>
            </w:r>
            <w:r w:rsidRPr="005672E0">
              <w:rPr>
                <w:rFonts w:ascii="宋体" w:hAnsi="宋体" w:cs="宋体" w:hint="eastAsia"/>
                <w:color w:val="000000"/>
                <w:kern w:val="0"/>
                <w:sz w:val="20"/>
                <w:szCs w:val="20"/>
              </w:rPr>
              <w:t>厚</w:t>
            </w:r>
            <w:r>
              <w:rPr>
                <w:rFonts w:ascii="宋体" w:hAnsi="宋体" w:cs="宋体" w:hint="eastAsia"/>
                <w:color w:val="000000"/>
                <w:kern w:val="0"/>
                <w:sz w:val="20"/>
                <w:szCs w:val="20"/>
              </w:rPr>
              <w:t>理化台面</w:t>
            </w:r>
            <w:r w:rsidRPr="005672E0">
              <w:rPr>
                <w:rFonts w:ascii="宋体" w:hAnsi="宋体" w:cs="宋体" w:hint="eastAsia"/>
                <w:color w:val="000000"/>
                <w:kern w:val="0"/>
                <w:sz w:val="20"/>
                <w:szCs w:val="20"/>
              </w:rPr>
              <w:t>，具体详见技术参数</w:t>
            </w:r>
          </w:p>
        </w:tc>
      </w:tr>
      <w:tr w:rsidR="003E7B4F" w:rsidRPr="005672E0" w:rsidTr="005672E0">
        <w:trPr>
          <w:trHeight w:val="7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7</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钢架实验台</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1*750*800 （mm)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6.66</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全钢结构，台面采用</w:t>
            </w:r>
            <w:r>
              <w:rPr>
                <w:rFonts w:ascii="宋体" w:hAnsi="宋体" w:cs="宋体" w:hint="eastAsia"/>
                <w:color w:val="000000"/>
                <w:kern w:val="0"/>
                <w:sz w:val="20"/>
                <w:szCs w:val="20"/>
              </w:rPr>
              <w:t>≥12.7</w:t>
            </w:r>
            <w:r w:rsidRPr="005672E0">
              <w:rPr>
                <w:rFonts w:ascii="宋体" w:hAnsi="宋体" w:cs="宋体" w:hint="eastAsia"/>
                <w:color w:val="000000"/>
                <w:kern w:val="0"/>
                <w:sz w:val="20"/>
                <w:szCs w:val="20"/>
              </w:rPr>
              <w:t>厚</w:t>
            </w:r>
            <w:r>
              <w:rPr>
                <w:rFonts w:ascii="宋体" w:hAnsi="宋体" w:cs="宋体" w:hint="eastAsia"/>
                <w:color w:val="000000"/>
                <w:kern w:val="0"/>
                <w:sz w:val="20"/>
                <w:szCs w:val="20"/>
              </w:rPr>
              <w:t>理化台面</w:t>
            </w:r>
            <w:r w:rsidRPr="005672E0">
              <w:rPr>
                <w:rFonts w:ascii="宋体" w:hAnsi="宋体" w:cs="宋体" w:hint="eastAsia"/>
                <w:color w:val="000000"/>
                <w:kern w:val="0"/>
                <w:sz w:val="20"/>
                <w:szCs w:val="20"/>
              </w:rPr>
              <w:t>，具体详见技术参数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8</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天平台</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1*750*800（mm)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45.6</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全钢结构，具体详见技术参数</w:t>
            </w:r>
          </w:p>
        </w:tc>
      </w:tr>
      <w:tr w:rsidR="003E7B4F" w:rsidRPr="005672E0" w:rsidTr="005672E0">
        <w:trPr>
          <w:trHeight w:val="87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9</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proofErr w:type="gramStart"/>
            <w:r w:rsidRPr="005672E0">
              <w:rPr>
                <w:rFonts w:ascii="宋体" w:hAnsi="宋体" w:cs="宋体" w:hint="eastAsia"/>
                <w:color w:val="000000"/>
                <w:kern w:val="0"/>
                <w:sz w:val="20"/>
                <w:szCs w:val="20"/>
              </w:rPr>
              <w:t>仪器台</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1*900*800（mm)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134.3</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全钢结构，台面采用</w:t>
            </w:r>
            <w:r>
              <w:rPr>
                <w:rFonts w:ascii="宋体" w:hAnsi="宋体" w:cs="宋体" w:hint="eastAsia"/>
                <w:color w:val="000000"/>
                <w:kern w:val="0"/>
                <w:sz w:val="20"/>
                <w:szCs w:val="20"/>
              </w:rPr>
              <w:t>≥12.7</w:t>
            </w:r>
            <w:r w:rsidRPr="005672E0">
              <w:rPr>
                <w:rFonts w:ascii="宋体" w:hAnsi="宋体" w:cs="宋体" w:hint="eastAsia"/>
                <w:color w:val="000000"/>
                <w:kern w:val="0"/>
                <w:sz w:val="20"/>
                <w:szCs w:val="20"/>
              </w:rPr>
              <w:t>厚</w:t>
            </w:r>
            <w:r>
              <w:rPr>
                <w:rFonts w:ascii="宋体" w:hAnsi="宋体" w:cs="宋体" w:hint="eastAsia"/>
                <w:color w:val="000000"/>
                <w:kern w:val="0"/>
                <w:sz w:val="20"/>
                <w:szCs w:val="20"/>
              </w:rPr>
              <w:t>理化台面</w:t>
            </w:r>
            <w:r w:rsidRPr="005672E0">
              <w:rPr>
                <w:rFonts w:ascii="宋体" w:hAnsi="宋体" w:cs="宋体" w:hint="eastAsia"/>
                <w:color w:val="000000"/>
                <w:kern w:val="0"/>
                <w:sz w:val="20"/>
                <w:szCs w:val="20"/>
              </w:rPr>
              <w:t>，按照具体需求配置插座，具体详见技术参数</w:t>
            </w:r>
          </w:p>
        </w:tc>
      </w:tr>
      <w:tr w:rsidR="003E7B4F" w:rsidRPr="005672E0" w:rsidTr="005672E0">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10</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转角台</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1*1000*800 （mm)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16</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全钢结构，台面采用</w:t>
            </w:r>
            <w:r>
              <w:rPr>
                <w:rFonts w:ascii="宋体" w:hAnsi="宋体" w:cs="宋体" w:hint="eastAsia"/>
                <w:color w:val="000000"/>
                <w:kern w:val="0"/>
                <w:sz w:val="20"/>
                <w:szCs w:val="20"/>
              </w:rPr>
              <w:t>≥12.7</w:t>
            </w:r>
            <w:r w:rsidRPr="005672E0">
              <w:rPr>
                <w:rFonts w:ascii="宋体" w:hAnsi="宋体" w:cs="宋体" w:hint="eastAsia"/>
                <w:color w:val="000000"/>
                <w:kern w:val="0"/>
                <w:sz w:val="20"/>
                <w:szCs w:val="20"/>
              </w:rPr>
              <w:t>厚</w:t>
            </w:r>
            <w:r>
              <w:rPr>
                <w:rFonts w:ascii="宋体" w:hAnsi="宋体" w:cs="宋体" w:hint="eastAsia"/>
                <w:color w:val="000000"/>
                <w:kern w:val="0"/>
                <w:sz w:val="20"/>
                <w:szCs w:val="20"/>
              </w:rPr>
              <w:t>理化台面</w:t>
            </w:r>
            <w:r w:rsidRPr="005672E0">
              <w:rPr>
                <w:rFonts w:ascii="宋体" w:hAnsi="宋体" w:cs="宋体" w:hint="eastAsia"/>
                <w:color w:val="000000"/>
                <w:kern w:val="0"/>
                <w:sz w:val="20"/>
                <w:szCs w:val="20"/>
              </w:rPr>
              <w:t>，按照具体需求配置插座，具体详见技术参数</w:t>
            </w:r>
          </w:p>
        </w:tc>
      </w:tr>
      <w:tr w:rsidR="003E7B4F" w:rsidRPr="005672E0" w:rsidTr="005672E0">
        <w:trPr>
          <w:trHeight w:val="99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11</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转角洗涤台</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1*1000*800 （mm)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全钢结构，台面采用</w:t>
            </w:r>
            <w:r>
              <w:rPr>
                <w:rFonts w:ascii="宋体" w:hAnsi="宋体" w:cs="宋体" w:hint="eastAsia"/>
                <w:color w:val="000000"/>
                <w:kern w:val="0"/>
                <w:sz w:val="20"/>
                <w:szCs w:val="20"/>
              </w:rPr>
              <w:t>≥12.7</w:t>
            </w:r>
            <w:r w:rsidRPr="005672E0">
              <w:rPr>
                <w:rFonts w:ascii="宋体" w:hAnsi="宋体" w:cs="宋体" w:hint="eastAsia"/>
                <w:color w:val="000000"/>
                <w:kern w:val="0"/>
                <w:sz w:val="20"/>
                <w:szCs w:val="20"/>
              </w:rPr>
              <w:t>厚</w:t>
            </w:r>
            <w:r>
              <w:rPr>
                <w:rFonts w:ascii="宋体" w:hAnsi="宋体" w:cs="宋体" w:hint="eastAsia"/>
                <w:color w:val="000000"/>
                <w:kern w:val="0"/>
                <w:sz w:val="20"/>
                <w:szCs w:val="20"/>
              </w:rPr>
              <w:t>理化台面</w:t>
            </w:r>
            <w:r w:rsidRPr="005672E0">
              <w:rPr>
                <w:rFonts w:ascii="宋体" w:hAnsi="宋体" w:cs="宋体" w:hint="eastAsia"/>
                <w:color w:val="000000"/>
                <w:kern w:val="0"/>
                <w:sz w:val="20"/>
                <w:szCs w:val="20"/>
              </w:rPr>
              <w:t>，带水槽、滴水架、洗眼器，具体详见技术参数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12</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活动柜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1*500*800（mm)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10</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8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13</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吊柜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1*300*600（mm)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米</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540.56</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全钢结构，对开实门，含一层活动层板，具体详见技术参数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14</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紧急喷淋</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立式304不锈钢</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套</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26</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15</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台式通风柜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1219*946*2273 （mm)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台</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12</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16</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台式通风柜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1524*946*2273 （mm)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台</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227</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lastRenderedPageBreak/>
              <w:t>17</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台式通风柜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1828*946*2273 （mm)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台</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131</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18</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落地通风柜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1524*946*2273（mm)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台</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19</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落地通风柜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1828*946*2273（mm)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台</w:t>
            </w:r>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20</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排风试剂柜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900*450*2000 （mm)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proofErr w:type="gramStart"/>
            <w:r w:rsidRPr="005672E0">
              <w:rPr>
                <w:rFonts w:ascii="宋体" w:hAnsi="宋体" w:cs="宋体" w:hint="eastAsia"/>
                <w:color w:val="000000"/>
                <w:kern w:val="0"/>
                <w:sz w:val="20"/>
                <w:szCs w:val="20"/>
              </w:rPr>
              <w:t>个</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76</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21</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试剂柜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900*450*2000（mm)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proofErr w:type="gramStart"/>
            <w:r w:rsidRPr="005672E0">
              <w:rPr>
                <w:rFonts w:ascii="宋体" w:hAnsi="宋体" w:cs="宋体" w:hint="eastAsia"/>
                <w:color w:val="000000"/>
                <w:kern w:val="0"/>
                <w:sz w:val="20"/>
                <w:szCs w:val="20"/>
              </w:rPr>
              <w:t>个</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71</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22</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器皿柜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900*450*2000（mm)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proofErr w:type="gramStart"/>
            <w:r w:rsidRPr="005672E0">
              <w:rPr>
                <w:rFonts w:ascii="宋体" w:hAnsi="宋体" w:cs="宋体" w:hint="eastAsia"/>
                <w:color w:val="000000"/>
                <w:kern w:val="0"/>
                <w:sz w:val="20"/>
                <w:szCs w:val="20"/>
              </w:rPr>
              <w:t>个</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11</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23</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资料柜</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900*450*2000（mm)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proofErr w:type="gramStart"/>
            <w:r w:rsidRPr="005672E0">
              <w:rPr>
                <w:rFonts w:ascii="宋体" w:hAnsi="宋体" w:cs="宋体" w:hint="eastAsia"/>
                <w:color w:val="000000"/>
                <w:kern w:val="0"/>
                <w:sz w:val="20"/>
                <w:szCs w:val="20"/>
              </w:rPr>
              <w:t>个</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24</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万向抽气罩</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PP结构</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proofErr w:type="gramStart"/>
            <w:r w:rsidRPr="005672E0">
              <w:rPr>
                <w:rFonts w:ascii="宋体" w:hAnsi="宋体" w:cs="宋体" w:hint="eastAsia"/>
                <w:color w:val="000000"/>
                <w:kern w:val="0"/>
                <w:sz w:val="20"/>
                <w:szCs w:val="20"/>
              </w:rPr>
              <w:t>个</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213</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25</w:t>
            </w:r>
          </w:p>
        </w:tc>
        <w:tc>
          <w:tcPr>
            <w:tcW w:w="1489"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原子吸收罩</w:t>
            </w:r>
          </w:p>
        </w:tc>
        <w:tc>
          <w:tcPr>
            <w:tcW w:w="184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304不锈钢400*400（mm)</w:t>
            </w:r>
          </w:p>
        </w:tc>
        <w:tc>
          <w:tcPr>
            <w:tcW w:w="708"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proofErr w:type="gramStart"/>
            <w:r w:rsidRPr="005672E0">
              <w:rPr>
                <w:rFonts w:ascii="宋体" w:hAnsi="宋体" w:cs="宋体" w:hint="eastAsia"/>
                <w:color w:val="000000"/>
                <w:kern w:val="0"/>
                <w:sz w:val="20"/>
                <w:szCs w:val="20"/>
              </w:rPr>
              <w:t>个</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3E7B4F" w:rsidRPr="005672E0" w:rsidRDefault="003E7B4F" w:rsidP="005672E0">
            <w:pPr>
              <w:widowControl/>
              <w:jc w:val="center"/>
              <w:rPr>
                <w:rFonts w:ascii="宋体" w:hAnsi="宋体" w:cs="宋体"/>
                <w:color w:val="000000"/>
                <w:kern w:val="0"/>
                <w:sz w:val="20"/>
                <w:szCs w:val="20"/>
              </w:rPr>
            </w:pPr>
            <w:r w:rsidRPr="005672E0">
              <w:rPr>
                <w:rFonts w:ascii="宋体" w:hAnsi="宋体" w:cs="宋体" w:hint="eastAsia"/>
                <w:color w:val="000000"/>
                <w:kern w:val="0"/>
                <w:sz w:val="20"/>
                <w:szCs w:val="20"/>
              </w:rPr>
              <w:t>详见技术参数</w:t>
            </w:r>
          </w:p>
        </w:tc>
      </w:tr>
      <w:tr w:rsidR="003E7B4F" w:rsidRPr="005672E0" w:rsidTr="005672E0">
        <w:trPr>
          <w:trHeight w:val="500"/>
        </w:trPr>
        <w:tc>
          <w:tcPr>
            <w:tcW w:w="780" w:type="dxa"/>
            <w:tcBorders>
              <w:top w:val="nil"/>
              <w:left w:val="single" w:sz="4" w:space="0" w:color="auto"/>
              <w:bottom w:val="single" w:sz="4" w:space="0" w:color="auto"/>
              <w:right w:val="single" w:sz="4" w:space="0" w:color="auto"/>
            </w:tcBorders>
            <w:shd w:val="clear" w:color="auto" w:fill="auto"/>
            <w:vAlign w:val="center"/>
          </w:tcPr>
          <w:p w:rsidR="003E7B4F" w:rsidRPr="005672E0" w:rsidRDefault="003E7B4F" w:rsidP="005672E0">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489" w:type="dxa"/>
            <w:tcBorders>
              <w:top w:val="nil"/>
              <w:left w:val="nil"/>
              <w:bottom w:val="single" w:sz="4" w:space="0" w:color="auto"/>
              <w:right w:val="single" w:sz="4" w:space="0" w:color="auto"/>
            </w:tcBorders>
            <w:shd w:val="clear" w:color="auto" w:fill="auto"/>
            <w:vAlign w:val="center"/>
          </w:tcPr>
          <w:p w:rsidR="003E7B4F" w:rsidRPr="005672E0" w:rsidRDefault="003E7B4F" w:rsidP="005672E0">
            <w:pPr>
              <w:widowControl/>
              <w:jc w:val="center"/>
              <w:rPr>
                <w:rFonts w:ascii="宋体" w:hAnsi="宋体" w:cs="宋体"/>
                <w:color w:val="000000"/>
                <w:kern w:val="0"/>
                <w:sz w:val="20"/>
                <w:szCs w:val="20"/>
              </w:rPr>
            </w:pPr>
            <w:r>
              <w:rPr>
                <w:rFonts w:ascii="宋体" w:hAnsi="宋体" w:cs="宋体" w:hint="eastAsia"/>
                <w:color w:val="000000"/>
                <w:kern w:val="0"/>
                <w:sz w:val="20"/>
                <w:szCs w:val="20"/>
              </w:rPr>
              <w:t>尾气处理装置系统</w:t>
            </w:r>
          </w:p>
        </w:tc>
        <w:tc>
          <w:tcPr>
            <w:tcW w:w="1843" w:type="dxa"/>
            <w:tcBorders>
              <w:top w:val="nil"/>
              <w:left w:val="nil"/>
              <w:bottom w:val="single" w:sz="4" w:space="0" w:color="auto"/>
              <w:right w:val="single" w:sz="4" w:space="0" w:color="auto"/>
            </w:tcBorders>
            <w:shd w:val="clear" w:color="auto" w:fill="auto"/>
            <w:vAlign w:val="center"/>
          </w:tcPr>
          <w:p w:rsidR="003E7B4F" w:rsidRPr="005672E0" w:rsidRDefault="003E7B4F" w:rsidP="005672E0">
            <w:pPr>
              <w:widowControl/>
              <w:jc w:val="center"/>
              <w:rPr>
                <w:rFonts w:ascii="宋体" w:hAnsi="宋体" w:cs="宋体"/>
                <w:color w:val="000000"/>
                <w:kern w:val="0"/>
                <w:sz w:val="20"/>
                <w:szCs w:val="20"/>
              </w:rPr>
            </w:pPr>
            <w:r>
              <w:rPr>
                <w:rFonts w:ascii="宋体" w:hAnsi="宋体" w:cs="宋体" w:hint="eastAsia"/>
                <w:color w:val="000000"/>
                <w:kern w:val="0"/>
                <w:sz w:val="20"/>
                <w:szCs w:val="20"/>
              </w:rPr>
              <w:t>有机、无机、混合</w:t>
            </w:r>
          </w:p>
        </w:tc>
        <w:tc>
          <w:tcPr>
            <w:tcW w:w="708" w:type="dxa"/>
            <w:tcBorders>
              <w:top w:val="nil"/>
              <w:left w:val="nil"/>
              <w:bottom w:val="single" w:sz="4" w:space="0" w:color="auto"/>
              <w:right w:val="single" w:sz="4" w:space="0" w:color="auto"/>
            </w:tcBorders>
            <w:shd w:val="clear" w:color="auto" w:fill="auto"/>
            <w:vAlign w:val="center"/>
          </w:tcPr>
          <w:p w:rsidR="003E7B4F" w:rsidRPr="005672E0" w:rsidRDefault="003E7B4F" w:rsidP="005672E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993" w:type="dxa"/>
            <w:tcBorders>
              <w:top w:val="nil"/>
              <w:left w:val="nil"/>
              <w:bottom w:val="single" w:sz="4" w:space="0" w:color="auto"/>
              <w:right w:val="single" w:sz="4" w:space="0" w:color="auto"/>
            </w:tcBorders>
            <w:shd w:val="clear" w:color="auto" w:fill="auto"/>
            <w:vAlign w:val="center"/>
          </w:tcPr>
          <w:p w:rsidR="003E7B4F" w:rsidRPr="005672E0" w:rsidRDefault="003E7B4F" w:rsidP="005672E0">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3402" w:type="dxa"/>
            <w:tcBorders>
              <w:top w:val="nil"/>
              <w:left w:val="nil"/>
              <w:bottom w:val="single" w:sz="4" w:space="0" w:color="auto"/>
              <w:right w:val="single" w:sz="4" w:space="0" w:color="auto"/>
            </w:tcBorders>
            <w:shd w:val="clear" w:color="auto" w:fill="auto"/>
            <w:vAlign w:val="center"/>
          </w:tcPr>
          <w:p w:rsidR="003E7B4F" w:rsidRPr="005672E0" w:rsidRDefault="003E7B4F" w:rsidP="00266080">
            <w:pPr>
              <w:widowControl/>
              <w:jc w:val="center"/>
              <w:rPr>
                <w:rFonts w:ascii="宋体" w:hAnsi="宋体" w:cs="宋体"/>
                <w:color w:val="000000"/>
                <w:kern w:val="0"/>
                <w:sz w:val="20"/>
                <w:szCs w:val="20"/>
              </w:rPr>
            </w:pPr>
            <w:r>
              <w:rPr>
                <w:rFonts w:ascii="宋体" w:hAnsi="宋体" w:cs="宋体" w:hint="eastAsia"/>
                <w:color w:val="000000"/>
                <w:kern w:val="0"/>
                <w:sz w:val="20"/>
                <w:szCs w:val="20"/>
              </w:rPr>
              <w:t>详见技术参数</w:t>
            </w:r>
          </w:p>
        </w:tc>
      </w:tr>
      <w:tr w:rsidR="003E7B4F" w:rsidRPr="005672E0" w:rsidTr="00BE1932">
        <w:trPr>
          <w:trHeight w:val="2449"/>
        </w:trPr>
        <w:tc>
          <w:tcPr>
            <w:tcW w:w="9215" w:type="dxa"/>
            <w:gridSpan w:val="6"/>
            <w:tcBorders>
              <w:top w:val="single" w:sz="4" w:space="0" w:color="auto"/>
              <w:left w:val="single" w:sz="4" w:space="0" w:color="auto"/>
              <w:bottom w:val="single" w:sz="4" w:space="0" w:color="auto"/>
              <w:right w:val="single" w:sz="4" w:space="0" w:color="auto"/>
            </w:tcBorders>
            <w:shd w:val="clear" w:color="auto" w:fill="auto"/>
            <w:hideMark/>
          </w:tcPr>
          <w:p w:rsidR="004F74A6" w:rsidRPr="006104E4" w:rsidRDefault="004F74A6" w:rsidP="004F74A6">
            <w:pPr>
              <w:widowControl/>
              <w:rPr>
                <w:rFonts w:ascii="宋体" w:hAnsi="宋体" w:cs="宋体"/>
                <w:b/>
                <w:bCs/>
                <w:color w:val="000000"/>
                <w:kern w:val="0"/>
                <w:szCs w:val="21"/>
              </w:rPr>
            </w:pPr>
            <w:r w:rsidRPr="006104E4">
              <w:rPr>
                <w:rFonts w:ascii="宋体" w:hAnsi="宋体" w:cs="宋体" w:hint="eastAsia"/>
                <w:b/>
                <w:bCs/>
                <w:color w:val="000000"/>
                <w:kern w:val="0"/>
                <w:szCs w:val="21"/>
              </w:rPr>
              <w:t>备注：</w:t>
            </w:r>
          </w:p>
          <w:p w:rsidR="004F74A6" w:rsidRPr="006104E4" w:rsidRDefault="004F74A6" w:rsidP="004F74A6">
            <w:pPr>
              <w:widowControl/>
              <w:rPr>
                <w:rFonts w:ascii="宋体" w:hAnsi="宋体" w:cs="宋体"/>
                <w:b/>
                <w:bCs/>
                <w:color w:val="000000"/>
                <w:kern w:val="0"/>
                <w:szCs w:val="21"/>
              </w:rPr>
            </w:pPr>
            <w:r w:rsidRPr="006104E4">
              <w:rPr>
                <w:rFonts w:ascii="宋体" w:hAnsi="宋体" w:cs="宋体" w:hint="eastAsia"/>
                <w:b/>
                <w:bCs/>
                <w:color w:val="000000"/>
                <w:kern w:val="0"/>
                <w:szCs w:val="21"/>
              </w:rPr>
              <w:t>▲1、本次招标内容为浙江工业大学莫干山校区（药学院科研实验室1#2#3#楼）的实验室家具及排风系统，主要包括实验室家具平面布局及排风系统的设计深（优）化，排风柜、变风量系统、控制系统、风管、尾气处理装置、消声器等所有设备和材料采购、制造、运输及储存、保管；所有安装工程施工，调试、技术指导、试验及检查、竣工、试运行、配合考核验收，整套系统的性能保证和售后服务、培训和最终交付投产等全部工作，最终通过环保</w:t>
            </w:r>
            <w:r>
              <w:rPr>
                <w:rFonts w:ascii="宋体" w:hAnsi="宋体" w:cs="宋体" w:hint="eastAsia"/>
                <w:b/>
                <w:bCs/>
                <w:color w:val="000000"/>
                <w:kern w:val="0"/>
                <w:szCs w:val="21"/>
              </w:rPr>
              <w:t>部门</w:t>
            </w:r>
            <w:r w:rsidRPr="006104E4">
              <w:rPr>
                <w:rFonts w:ascii="宋体" w:hAnsi="宋体" w:cs="宋体" w:hint="eastAsia"/>
                <w:b/>
                <w:bCs/>
                <w:color w:val="000000"/>
                <w:kern w:val="0"/>
                <w:szCs w:val="21"/>
              </w:rPr>
              <w:t>验收，交付功能齐全、排放达标，具备使用条件完整的实验室家具、排风及配套系统。</w:t>
            </w:r>
          </w:p>
          <w:p w:rsidR="004F74A6" w:rsidRPr="006104E4" w:rsidRDefault="004F74A6" w:rsidP="004F74A6">
            <w:pPr>
              <w:widowControl/>
              <w:rPr>
                <w:rFonts w:ascii="宋体" w:hAnsi="宋体" w:cs="宋体"/>
                <w:b/>
                <w:bCs/>
                <w:color w:val="000000"/>
                <w:kern w:val="0"/>
                <w:szCs w:val="21"/>
              </w:rPr>
            </w:pPr>
            <w:r w:rsidRPr="006104E4">
              <w:rPr>
                <w:rFonts w:ascii="宋体" w:hAnsi="宋体" w:cs="宋体" w:hint="eastAsia"/>
                <w:b/>
                <w:bCs/>
                <w:color w:val="000000"/>
                <w:kern w:val="0"/>
                <w:szCs w:val="21"/>
              </w:rPr>
              <w:t>▲2、投标人深（优）化的方案完的投标清单必须包含上述清单设备中的货物外还需提供变风量风阀、中央控制系统、</w:t>
            </w:r>
            <w:r>
              <w:rPr>
                <w:rFonts w:ascii="宋体" w:hAnsi="宋体" w:cs="宋体" w:hint="eastAsia"/>
                <w:b/>
                <w:bCs/>
                <w:color w:val="000000"/>
                <w:kern w:val="0"/>
                <w:szCs w:val="21"/>
              </w:rPr>
              <w:t>管道</w:t>
            </w:r>
            <w:r w:rsidRPr="006104E4">
              <w:rPr>
                <w:rFonts w:ascii="宋体" w:hAnsi="宋体" w:cs="宋体" w:hint="eastAsia"/>
                <w:b/>
                <w:bCs/>
                <w:color w:val="000000"/>
                <w:kern w:val="0"/>
                <w:szCs w:val="21"/>
              </w:rPr>
              <w:t>风管、尾气处理装置、消声器等</w:t>
            </w:r>
            <w:r>
              <w:rPr>
                <w:rFonts w:ascii="宋体" w:hAnsi="宋体" w:cs="宋体" w:hint="eastAsia"/>
                <w:b/>
                <w:bCs/>
                <w:color w:val="000000"/>
                <w:kern w:val="0"/>
                <w:szCs w:val="21"/>
              </w:rPr>
              <w:t>设备</w:t>
            </w:r>
            <w:r w:rsidRPr="006104E4">
              <w:rPr>
                <w:rFonts w:ascii="宋体" w:hAnsi="宋体" w:cs="宋体" w:hint="eastAsia"/>
                <w:b/>
                <w:bCs/>
                <w:color w:val="000000"/>
                <w:kern w:val="0"/>
                <w:szCs w:val="21"/>
              </w:rPr>
              <w:t>清单，未提供详细施工清单可视为未响应本招标文件技术要求。</w:t>
            </w:r>
          </w:p>
          <w:p w:rsidR="004F74A6" w:rsidRDefault="004F74A6" w:rsidP="004F74A6">
            <w:pPr>
              <w:widowControl/>
              <w:rPr>
                <w:rFonts w:ascii="宋体" w:hAnsi="宋体" w:cs="宋体"/>
                <w:b/>
                <w:bCs/>
                <w:color w:val="000000"/>
                <w:kern w:val="0"/>
                <w:szCs w:val="21"/>
              </w:rPr>
            </w:pPr>
            <w:r w:rsidRPr="006104E4">
              <w:rPr>
                <w:rFonts w:ascii="宋体" w:hAnsi="宋体" w:cs="宋体" w:hint="eastAsia"/>
                <w:b/>
                <w:bCs/>
                <w:color w:val="000000"/>
                <w:kern w:val="0"/>
                <w:szCs w:val="21"/>
              </w:rPr>
              <w:t>▲3、投标人</w:t>
            </w:r>
            <w:r>
              <w:rPr>
                <w:rFonts w:ascii="宋体" w:hAnsi="宋体" w:cs="宋体" w:hint="eastAsia"/>
                <w:b/>
                <w:bCs/>
                <w:color w:val="000000"/>
                <w:kern w:val="0"/>
                <w:szCs w:val="21"/>
              </w:rPr>
              <w:t>必须单独列出单个实验楼</w:t>
            </w:r>
            <w:r w:rsidRPr="006104E4">
              <w:rPr>
                <w:rFonts w:ascii="宋体" w:hAnsi="宋体" w:cs="宋体" w:hint="eastAsia"/>
                <w:b/>
                <w:bCs/>
                <w:color w:val="000000"/>
                <w:kern w:val="0"/>
                <w:szCs w:val="21"/>
              </w:rPr>
              <w:t>的设备物资</w:t>
            </w:r>
            <w:r>
              <w:rPr>
                <w:rFonts w:ascii="宋体" w:hAnsi="宋体" w:cs="宋体" w:hint="eastAsia"/>
                <w:b/>
                <w:bCs/>
                <w:color w:val="000000"/>
                <w:kern w:val="0"/>
                <w:szCs w:val="21"/>
              </w:rPr>
              <w:t>及施工材料详细</w:t>
            </w:r>
            <w:r w:rsidRPr="006104E4">
              <w:rPr>
                <w:rFonts w:ascii="宋体" w:hAnsi="宋体" w:cs="宋体" w:hint="eastAsia"/>
                <w:b/>
                <w:bCs/>
                <w:color w:val="000000"/>
                <w:kern w:val="0"/>
                <w:szCs w:val="21"/>
              </w:rPr>
              <w:t>清单，分别为：药学院1#楼、药学院2#楼、药学院3#楼。</w:t>
            </w:r>
          </w:p>
          <w:p w:rsidR="003E7B4F" w:rsidRPr="005672E0" w:rsidRDefault="004F74A6" w:rsidP="004F74A6">
            <w:pPr>
              <w:widowControl/>
              <w:rPr>
                <w:rFonts w:ascii="宋体" w:hAnsi="宋体" w:cs="宋体"/>
                <w:b/>
                <w:bCs/>
                <w:color w:val="000000"/>
                <w:kern w:val="0"/>
                <w:sz w:val="18"/>
                <w:szCs w:val="18"/>
              </w:rPr>
            </w:pPr>
            <w:r w:rsidRPr="006104E4">
              <w:rPr>
                <w:rFonts w:ascii="宋体" w:hAnsi="宋体" w:cs="宋体" w:hint="eastAsia"/>
                <w:b/>
                <w:bCs/>
                <w:color w:val="000000"/>
                <w:kern w:val="0"/>
                <w:szCs w:val="21"/>
              </w:rPr>
              <w:t>▲</w:t>
            </w:r>
            <w:r>
              <w:rPr>
                <w:rFonts w:ascii="宋体" w:hAnsi="宋体" w:cs="宋体" w:hint="eastAsia"/>
                <w:b/>
                <w:bCs/>
                <w:color w:val="000000"/>
                <w:kern w:val="0"/>
                <w:szCs w:val="21"/>
              </w:rPr>
              <w:t>4、投标人必须对本项目承诺15年的免费维修维护。</w:t>
            </w:r>
          </w:p>
        </w:tc>
      </w:tr>
    </w:tbl>
    <w:p w:rsidR="003E7B4F" w:rsidRPr="005672E0" w:rsidRDefault="003E7B4F">
      <w:pPr>
        <w:widowControl/>
        <w:jc w:val="left"/>
      </w:pPr>
    </w:p>
    <w:p w:rsidR="003E7B4F" w:rsidRDefault="003E7B4F" w:rsidP="00291AB4">
      <w:pPr>
        <w:widowControl/>
        <w:jc w:val="left"/>
      </w:pPr>
    </w:p>
    <w:p w:rsidR="003E7B4F" w:rsidRDefault="003E7B4F" w:rsidP="00291AB4">
      <w:pPr>
        <w:widowControl/>
        <w:jc w:val="left"/>
      </w:pPr>
    </w:p>
    <w:p w:rsidR="003E7B4F" w:rsidRDefault="003E7B4F" w:rsidP="00291AB4">
      <w:pPr>
        <w:widowControl/>
        <w:jc w:val="left"/>
      </w:pPr>
    </w:p>
    <w:p w:rsidR="003E7B4F" w:rsidRPr="00291AB4" w:rsidRDefault="003E7B4F" w:rsidP="00291AB4">
      <w:pPr>
        <w:widowControl/>
        <w:jc w:val="left"/>
      </w:pPr>
      <w:r>
        <w:br w:type="page"/>
      </w:r>
    </w:p>
    <w:p w:rsidR="003E7B4F" w:rsidRDefault="003E7B4F" w:rsidP="00D946D5">
      <w:pPr>
        <w:pStyle w:val="21"/>
      </w:pPr>
      <w:bookmarkStart w:id="34" w:name="_Toc20667149"/>
      <w:r>
        <w:rPr>
          <w:rFonts w:hint="eastAsia"/>
        </w:rPr>
        <w:lastRenderedPageBreak/>
        <w:t>（三）</w:t>
      </w:r>
      <w:r w:rsidRPr="00D946D5">
        <w:rPr>
          <w:rFonts w:hint="eastAsia"/>
        </w:rPr>
        <w:t>产品技术参数描述</w:t>
      </w:r>
      <w:bookmarkEnd w:id="34"/>
    </w:p>
    <w:p w:rsidR="003E7B4F" w:rsidRPr="009507F2" w:rsidRDefault="003E7B4F" w:rsidP="009507F2">
      <w:pPr>
        <w:adjustRightInd w:val="0"/>
        <w:snapToGrid w:val="0"/>
        <w:spacing w:line="312" w:lineRule="auto"/>
        <w:ind w:firstLineChars="200" w:firstLine="442"/>
        <w:rPr>
          <w:rFonts w:asciiTheme="minorEastAsia" w:eastAsiaTheme="minorEastAsia" w:hAnsiTheme="minorEastAsia"/>
          <w:b/>
          <w:sz w:val="22"/>
          <w:szCs w:val="21"/>
        </w:rPr>
      </w:pPr>
      <w:bookmarkStart w:id="35" w:name="EB3f6d42f7a9d341a3978b814a585d1f75"/>
      <w:r w:rsidRPr="009507F2">
        <w:rPr>
          <w:rFonts w:asciiTheme="minorEastAsia" w:eastAsiaTheme="minorEastAsia" w:hAnsiTheme="minorEastAsia"/>
          <w:b/>
          <w:sz w:val="22"/>
          <w:szCs w:val="21"/>
        </w:rPr>
        <w:t>本次招标内容为浙江工业大学莫干山校区</w:t>
      </w:r>
      <w:r w:rsidRPr="009507F2">
        <w:rPr>
          <w:rFonts w:asciiTheme="minorEastAsia" w:eastAsiaTheme="minorEastAsia" w:hAnsiTheme="minorEastAsia" w:hint="eastAsia"/>
          <w:b/>
          <w:sz w:val="22"/>
          <w:szCs w:val="21"/>
        </w:rPr>
        <w:t>（药学院1#2#3#楼）的</w:t>
      </w:r>
      <w:r w:rsidRPr="009507F2">
        <w:rPr>
          <w:rFonts w:asciiTheme="minorEastAsia" w:eastAsiaTheme="minorEastAsia" w:hAnsiTheme="minorEastAsia"/>
          <w:b/>
          <w:sz w:val="22"/>
          <w:szCs w:val="21"/>
        </w:rPr>
        <w:t>实验室</w:t>
      </w:r>
      <w:r>
        <w:rPr>
          <w:rFonts w:asciiTheme="minorEastAsia" w:eastAsiaTheme="minorEastAsia" w:hAnsiTheme="minorEastAsia"/>
          <w:b/>
          <w:sz w:val="22"/>
          <w:szCs w:val="21"/>
        </w:rPr>
        <w:t>家具及</w:t>
      </w:r>
      <w:r w:rsidRPr="009507F2">
        <w:rPr>
          <w:rFonts w:asciiTheme="minorEastAsia" w:eastAsiaTheme="minorEastAsia" w:hAnsiTheme="minorEastAsia"/>
          <w:b/>
          <w:sz w:val="22"/>
          <w:szCs w:val="21"/>
        </w:rPr>
        <w:t>排风系统，主要包括</w:t>
      </w:r>
      <w:bookmarkEnd w:id="35"/>
      <w:r w:rsidRPr="009507F2">
        <w:rPr>
          <w:rFonts w:asciiTheme="minorEastAsia" w:eastAsiaTheme="minorEastAsia" w:hAnsiTheme="minorEastAsia"/>
          <w:b/>
          <w:sz w:val="22"/>
          <w:szCs w:val="21"/>
        </w:rPr>
        <w:t>实验室</w:t>
      </w:r>
      <w:r>
        <w:rPr>
          <w:rFonts w:asciiTheme="minorEastAsia" w:eastAsiaTheme="minorEastAsia" w:hAnsiTheme="minorEastAsia"/>
          <w:b/>
          <w:sz w:val="22"/>
          <w:szCs w:val="21"/>
        </w:rPr>
        <w:t>家具平面布局及</w:t>
      </w:r>
      <w:r w:rsidRPr="009507F2">
        <w:rPr>
          <w:rFonts w:asciiTheme="minorEastAsia" w:eastAsiaTheme="minorEastAsia" w:hAnsiTheme="minorEastAsia"/>
          <w:b/>
          <w:sz w:val="22"/>
          <w:szCs w:val="21"/>
        </w:rPr>
        <w:t>排风系统的设计深（优）化，排风柜、变风量风阀、控制系统、风管、尾气处理装置、消声器等所有设备和材料采购、制造、运输及储存、保管；所有安装工程施工，调试、技术指导、试验及检查、竣工、试运行、配合考核验收，整套系统的性能保证和售后服务、培训和最终交付投产等全部工作，最终通过环保验收，交付功能齐全、排放达标，具备使用条件</w:t>
      </w:r>
      <w:r w:rsidRPr="009507F2">
        <w:rPr>
          <w:rFonts w:asciiTheme="minorEastAsia" w:eastAsiaTheme="minorEastAsia" w:hAnsiTheme="minorEastAsia" w:hint="eastAsia"/>
          <w:b/>
          <w:sz w:val="22"/>
          <w:szCs w:val="21"/>
        </w:rPr>
        <w:t>完整</w:t>
      </w:r>
      <w:r w:rsidRPr="009507F2">
        <w:rPr>
          <w:rFonts w:asciiTheme="minorEastAsia" w:eastAsiaTheme="minorEastAsia" w:hAnsiTheme="minorEastAsia"/>
          <w:b/>
          <w:sz w:val="22"/>
          <w:szCs w:val="21"/>
        </w:rPr>
        <w:t>的排风系统。</w:t>
      </w:r>
    </w:p>
    <w:p w:rsidR="003E7B4F" w:rsidRPr="009507F2" w:rsidRDefault="003E7B4F" w:rsidP="009507F2"/>
    <w:p w:rsidR="003E7B4F" w:rsidRPr="00291AB4" w:rsidRDefault="003E7B4F" w:rsidP="00291AB4">
      <w:pPr>
        <w:spacing w:line="360" w:lineRule="auto"/>
        <w:rPr>
          <w:b/>
          <w:sz w:val="22"/>
        </w:rPr>
      </w:pPr>
      <w:r w:rsidRPr="00291AB4">
        <w:rPr>
          <w:rFonts w:hint="eastAsia"/>
          <w:b/>
          <w:sz w:val="22"/>
        </w:rPr>
        <w:t>实验室家具工艺要求</w:t>
      </w:r>
    </w:p>
    <w:p w:rsidR="003E7B4F" w:rsidRPr="00D946D5" w:rsidRDefault="003E7B4F" w:rsidP="00291AB4">
      <w:pPr>
        <w:pStyle w:val="121"/>
        <w:spacing w:line="360" w:lineRule="auto"/>
        <w:ind w:firstLineChars="0" w:firstLine="0"/>
        <w:outlineLvl w:val="1"/>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D946D5">
        <w:rPr>
          <w:rFonts w:asciiTheme="minorEastAsia" w:eastAsiaTheme="minorEastAsia" w:hAnsiTheme="minorEastAsia" w:hint="eastAsia"/>
          <w:szCs w:val="21"/>
        </w:rPr>
        <w:t>实验室家具为全钢结构，</w:t>
      </w:r>
      <w:proofErr w:type="gramStart"/>
      <w:r w:rsidRPr="00D946D5">
        <w:rPr>
          <w:rFonts w:asciiTheme="minorEastAsia" w:eastAsiaTheme="minorEastAsia" w:hAnsiTheme="minorEastAsia" w:hint="eastAsia"/>
          <w:szCs w:val="21"/>
        </w:rPr>
        <w:t>钢柜各</w:t>
      </w:r>
      <w:proofErr w:type="gramEnd"/>
      <w:r w:rsidRPr="00D946D5">
        <w:rPr>
          <w:rFonts w:asciiTheme="minorEastAsia" w:eastAsiaTheme="minorEastAsia" w:hAnsiTheme="minorEastAsia" w:hint="eastAsia"/>
          <w:szCs w:val="21"/>
        </w:rPr>
        <w:t>部位不应有毛刺及尖锐的棱角；</w:t>
      </w:r>
    </w:p>
    <w:p w:rsidR="003E7B4F" w:rsidRPr="00D946D5" w:rsidRDefault="003E7B4F" w:rsidP="00291AB4">
      <w:pPr>
        <w:pStyle w:val="121"/>
        <w:spacing w:line="360" w:lineRule="auto"/>
        <w:ind w:firstLineChars="0" w:firstLine="0"/>
        <w:outlineLvl w:val="1"/>
        <w:rPr>
          <w:rFonts w:asciiTheme="minorEastAsia" w:eastAsiaTheme="minorEastAsia" w:hAnsiTheme="minorEastAsia"/>
          <w:szCs w:val="21"/>
        </w:rPr>
      </w:pPr>
      <w:r>
        <w:rPr>
          <w:rFonts w:asciiTheme="minorEastAsia" w:eastAsiaTheme="minorEastAsia" w:hAnsiTheme="minorEastAsia" w:hint="eastAsia"/>
          <w:szCs w:val="21"/>
        </w:rPr>
        <w:t>2.</w:t>
      </w:r>
      <w:r w:rsidRPr="00D946D5">
        <w:rPr>
          <w:rFonts w:asciiTheme="minorEastAsia" w:eastAsiaTheme="minorEastAsia" w:hAnsiTheme="minorEastAsia" w:hint="eastAsia"/>
          <w:szCs w:val="21"/>
        </w:rPr>
        <w:t xml:space="preserve"> 钢板应作酸洗、磷化等防腐蚀处理；</w:t>
      </w:r>
    </w:p>
    <w:p w:rsidR="003E7B4F" w:rsidRPr="00D946D5" w:rsidRDefault="003E7B4F" w:rsidP="00291AB4">
      <w:pPr>
        <w:pStyle w:val="121"/>
        <w:spacing w:line="360" w:lineRule="auto"/>
        <w:ind w:left="525" w:hangingChars="250" w:hanging="525"/>
        <w:outlineLvl w:val="1"/>
        <w:rPr>
          <w:rFonts w:asciiTheme="minorEastAsia" w:eastAsiaTheme="minorEastAsia" w:hAnsiTheme="minorEastAsia"/>
          <w:szCs w:val="21"/>
        </w:rPr>
      </w:pPr>
      <w:r>
        <w:rPr>
          <w:rFonts w:asciiTheme="minorEastAsia" w:eastAsiaTheme="minorEastAsia" w:hAnsiTheme="minorEastAsia" w:hint="eastAsia"/>
          <w:szCs w:val="21"/>
        </w:rPr>
        <w:t>3.</w:t>
      </w:r>
      <w:r w:rsidRPr="00D946D5">
        <w:rPr>
          <w:rFonts w:asciiTheme="minorEastAsia" w:eastAsiaTheme="minorEastAsia" w:hAnsiTheme="minorEastAsia" w:hint="eastAsia"/>
          <w:szCs w:val="21"/>
        </w:rPr>
        <w:t xml:space="preserve"> 焊接应采用二氧化碳气体保护焊。焊接应牢固，表面波纹满焊均匀，高低偏差不大于0.5mm，焊接处不得有裂纹、夹渣、气孔、毛刺、焊瘤、漏焊、虚焊，焊接后要经打磨处理；</w:t>
      </w:r>
    </w:p>
    <w:p w:rsidR="003E7B4F" w:rsidRPr="00D946D5" w:rsidRDefault="003E7B4F" w:rsidP="00291AB4">
      <w:pPr>
        <w:pStyle w:val="121"/>
        <w:spacing w:line="360" w:lineRule="auto"/>
        <w:ind w:left="567" w:hangingChars="270" w:hanging="567"/>
        <w:outlineLvl w:val="1"/>
        <w:rPr>
          <w:rFonts w:asciiTheme="minorEastAsia" w:eastAsiaTheme="minorEastAsia" w:hAnsiTheme="minorEastAsia"/>
          <w:szCs w:val="21"/>
        </w:rPr>
      </w:pPr>
      <w:r>
        <w:rPr>
          <w:rFonts w:asciiTheme="minorEastAsia" w:eastAsiaTheme="minorEastAsia" w:hAnsiTheme="minorEastAsia" w:hint="eastAsia"/>
          <w:szCs w:val="21"/>
        </w:rPr>
        <w:t xml:space="preserve">4. </w:t>
      </w:r>
      <w:r w:rsidRPr="00D946D5">
        <w:rPr>
          <w:rFonts w:asciiTheme="minorEastAsia" w:eastAsiaTheme="minorEastAsia" w:hAnsiTheme="minorEastAsia" w:hint="eastAsia"/>
          <w:szCs w:val="21"/>
        </w:rPr>
        <w:t>金属零部件处采用喷塑工艺，漆膜涂层不应有露底、凹凸、疙瘩、色差、皱皮、发粘和漏漆现象，不应有凹陷、裂纹、划伤等缺陷；针对零部件表面的无锈迹要求。</w:t>
      </w:r>
    </w:p>
    <w:p w:rsidR="003E7B4F" w:rsidRPr="00D946D5" w:rsidRDefault="003E7B4F" w:rsidP="00291AB4">
      <w:pPr>
        <w:pStyle w:val="120"/>
        <w:spacing w:line="360" w:lineRule="auto"/>
        <w:ind w:left="567" w:hangingChars="270" w:hanging="567"/>
        <w:outlineLvl w:val="1"/>
        <w:rPr>
          <w:rFonts w:asciiTheme="minorEastAsia" w:eastAsiaTheme="minorEastAsia" w:hAnsiTheme="minorEastAsia"/>
          <w:szCs w:val="21"/>
        </w:rPr>
      </w:pPr>
      <w:r>
        <w:rPr>
          <w:rFonts w:asciiTheme="minorEastAsia" w:eastAsiaTheme="minorEastAsia" w:hAnsiTheme="minorEastAsia" w:hint="eastAsia"/>
          <w:szCs w:val="21"/>
        </w:rPr>
        <w:t xml:space="preserve">5. </w:t>
      </w:r>
      <w:r w:rsidRPr="00D946D5">
        <w:rPr>
          <w:rFonts w:asciiTheme="minorEastAsia" w:eastAsiaTheme="minorEastAsia" w:hAnsiTheme="minorEastAsia" w:hint="eastAsia"/>
          <w:szCs w:val="21"/>
        </w:rPr>
        <w:t>安全性要求：无毛刺、刃口、尖锐的棱角和端头；抽屉装载10kg,200N</w:t>
      </w:r>
      <w:proofErr w:type="gramStart"/>
      <w:r w:rsidRPr="00D946D5">
        <w:rPr>
          <w:rFonts w:asciiTheme="minorEastAsia" w:eastAsiaTheme="minorEastAsia" w:hAnsiTheme="minorEastAsia" w:hint="eastAsia"/>
          <w:szCs w:val="21"/>
        </w:rPr>
        <w:t>力无拉脱</w:t>
      </w:r>
      <w:proofErr w:type="gramEnd"/>
      <w:r w:rsidRPr="00D946D5">
        <w:rPr>
          <w:rFonts w:asciiTheme="minorEastAsia" w:eastAsiaTheme="minorEastAsia" w:hAnsiTheme="minorEastAsia" w:hint="eastAsia"/>
          <w:szCs w:val="21"/>
        </w:rPr>
        <w:t>;</w:t>
      </w:r>
    </w:p>
    <w:p w:rsidR="003E7B4F" w:rsidRPr="00D946D5" w:rsidRDefault="003E7B4F" w:rsidP="00291AB4">
      <w:pPr>
        <w:pStyle w:val="120"/>
        <w:spacing w:line="360" w:lineRule="auto"/>
        <w:ind w:left="567" w:hangingChars="270" w:hanging="567"/>
        <w:outlineLvl w:val="1"/>
        <w:rPr>
          <w:rFonts w:asciiTheme="minorEastAsia" w:eastAsiaTheme="minorEastAsia" w:hAnsiTheme="minorEastAsia"/>
          <w:szCs w:val="21"/>
        </w:rPr>
      </w:pPr>
      <w:r>
        <w:rPr>
          <w:rFonts w:asciiTheme="minorEastAsia" w:eastAsiaTheme="minorEastAsia" w:hAnsiTheme="minorEastAsia" w:hint="eastAsia"/>
          <w:szCs w:val="21"/>
        </w:rPr>
        <w:t xml:space="preserve">6. </w:t>
      </w:r>
      <w:r w:rsidRPr="00D946D5">
        <w:rPr>
          <w:rFonts w:asciiTheme="minorEastAsia" w:eastAsiaTheme="minorEastAsia" w:hAnsiTheme="minorEastAsia" w:hint="eastAsia"/>
          <w:szCs w:val="21"/>
        </w:rPr>
        <w:t>金属喷漆涂层：冲击强度3.92J条件下无剥落、裂纹、皱纹现象；在24h乙酸盐雾条件</w:t>
      </w:r>
      <w:proofErr w:type="gramStart"/>
      <w:r w:rsidRPr="00D946D5">
        <w:rPr>
          <w:rFonts w:asciiTheme="minorEastAsia" w:eastAsiaTheme="minorEastAsia" w:hAnsiTheme="minorEastAsia" w:hint="eastAsia"/>
          <w:szCs w:val="21"/>
        </w:rPr>
        <w:t>下做耐腐蚀试验</w:t>
      </w:r>
      <w:proofErr w:type="gramEnd"/>
      <w:r w:rsidRPr="00D946D5">
        <w:rPr>
          <w:rFonts w:asciiTheme="minorEastAsia" w:eastAsiaTheme="minorEastAsia" w:hAnsiTheme="minorEastAsia" w:hint="eastAsia"/>
          <w:szCs w:val="21"/>
        </w:rPr>
        <w:t>（ASS)要求≥10级；附着力要求≤1级。</w:t>
      </w:r>
    </w:p>
    <w:p w:rsidR="003E7B4F" w:rsidRPr="00D946D5" w:rsidRDefault="003E7B4F" w:rsidP="00291AB4">
      <w:pPr>
        <w:pStyle w:val="120"/>
        <w:spacing w:line="360" w:lineRule="auto"/>
        <w:ind w:left="197" w:hangingChars="94" w:hanging="197"/>
        <w:outlineLvl w:val="1"/>
        <w:rPr>
          <w:rFonts w:asciiTheme="minorEastAsia" w:eastAsiaTheme="minorEastAsia" w:hAnsiTheme="minorEastAsia"/>
          <w:szCs w:val="21"/>
        </w:rPr>
      </w:pPr>
      <w:r>
        <w:rPr>
          <w:rFonts w:asciiTheme="minorEastAsia" w:eastAsiaTheme="minorEastAsia" w:hAnsiTheme="minorEastAsia" w:hint="eastAsia"/>
          <w:szCs w:val="21"/>
        </w:rPr>
        <w:t>7.</w:t>
      </w:r>
      <w:r w:rsidRPr="00D946D5">
        <w:rPr>
          <w:rFonts w:asciiTheme="minorEastAsia" w:eastAsiaTheme="minorEastAsia" w:hAnsiTheme="minorEastAsia" w:hint="eastAsia"/>
          <w:szCs w:val="21"/>
        </w:rPr>
        <w:t xml:space="preserve"> 力学性能要求：持续垂直静载荷测试：载荷≥250-400kg/㎡,24小时后无明显变形和损坏现象；实验台层板弯曲测试：载荷125kg/㎡,24小时后无明显变形和损坏现象；实验台抽屉持续垂直静载荷；抽屉拉出后载荷25kg/㎡,24小时后无明显变形和损坏现象；循环试验：抽屉和门循环试验5万次后无变形损坏现象，提供合格的检测报告。</w:t>
      </w:r>
    </w:p>
    <w:p w:rsidR="003E7B4F" w:rsidRPr="00291AB4" w:rsidRDefault="003E7B4F" w:rsidP="00291AB4"/>
    <w:p w:rsidR="003E7B4F" w:rsidRDefault="003E7B4F" w:rsidP="006A5D06">
      <w:pPr>
        <w:spacing w:line="360" w:lineRule="auto"/>
        <w:outlineLvl w:val="0"/>
      </w:pPr>
    </w:p>
    <w:p w:rsidR="003E7B4F" w:rsidRPr="006A5D06" w:rsidRDefault="003E7B4F" w:rsidP="006A5D06">
      <w:pPr>
        <w:spacing w:line="360" w:lineRule="auto"/>
        <w:ind w:leftChars="-1" w:left="-2" w:firstLine="1"/>
        <w:outlineLvl w:val="0"/>
        <w:rPr>
          <w:rFonts w:asciiTheme="minorEastAsia" w:hAnsiTheme="minorEastAsia"/>
          <w:b/>
          <w:sz w:val="24"/>
          <w:szCs w:val="21"/>
        </w:rPr>
      </w:pPr>
      <w:r w:rsidRPr="006A5D06">
        <w:rPr>
          <w:rFonts w:asciiTheme="minorEastAsia" w:hAnsiTheme="minorEastAsia" w:hint="eastAsia"/>
          <w:b/>
          <w:sz w:val="24"/>
          <w:szCs w:val="21"/>
        </w:rPr>
        <w:t>实验室家具部分：</w:t>
      </w:r>
    </w:p>
    <w:p w:rsidR="003E7B4F" w:rsidRPr="000D4594" w:rsidRDefault="003E7B4F" w:rsidP="003E7B4F">
      <w:pPr>
        <w:pStyle w:val="30"/>
        <w:spacing w:line="360" w:lineRule="auto"/>
      </w:pPr>
      <w:r w:rsidRPr="000D4594">
        <w:rPr>
          <w:rFonts w:hint="eastAsia"/>
        </w:rPr>
        <w:t>1</w:t>
      </w:r>
      <w:r w:rsidRPr="000D4594">
        <w:rPr>
          <w:rFonts w:hint="eastAsia"/>
        </w:rPr>
        <w:t>．产品名称：实验台（中央实验台、单边实验台、洗涤台、转角台、仪器台</w:t>
      </w:r>
      <w:r>
        <w:rPr>
          <w:rFonts w:hint="eastAsia"/>
        </w:rPr>
        <w:t>、钢架台、电脑桌</w:t>
      </w:r>
      <w:r w:rsidRPr="000D4594">
        <w:rPr>
          <w:rFonts w:hint="eastAsia"/>
        </w:rPr>
        <w:t>）</w:t>
      </w:r>
    </w:p>
    <w:p w:rsidR="003E7B4F" w:rsidRPr="00D946D5" w:rsidRDefault="003E7B4F" w:rsidP="00D946D5">
      <w:pPr>
        <w:tabs>
          <w:tab w:val="left" w:pos="360"/>
        </w:tabs>
        <w:spacing w:line="360" w:lineRule="auto"/>
        <w:ind w:leftChars="114" w:left="449" w:hangingChars="100" w:hanging="210"/>
        <w:outlineLvl w:val="0"/>
        <w:rPr>
          <w:rFonts w:asciiTheme="minorEastAsia" w:eastAsiaTheme="minorEastAsia" w:hAnsiTheme="minorEastAsia" w:cs="宋体"/>
          <w:szCs w:val="21"/>
        </w:rPr>
      </w:pPr>
      <w:r w:rsidRPr="00D946D5">
        <w:rPr>
          <w:rFonts w:asciiTheme="minorEastAsia" w:eastAsiaTheme="minorEastAsia" w:hAnsiTheme="minorEastAsia" w:cs="微软雅黑" w:hint="eastAsia"/>
          <w:szCs w:val="21"/>
        </w:rPr>
        <w:t>1）实验</w:t>
      </w:r>
      <w:proofErr w:type="gramStart"/>
      <w:r w:rsidRPr="00D946D5">
        <w:rPr>
          <w:rFonts w:asciiTheme="minorEastAsia" w:eastAsiaTheme="minorEastAsia" w:hAnsiTheme="minorEastAsia" w:cs="微软雅黑" w:hint="eastAsia"/>
          <w:szCs w:val="21"/>
        </w:rPr>
        <w:t>台</w:t>
      </w:r>
      <w:r w:rsidRPr="00D946D5">
        <w:rPr>
          <w:rFonts w:asciiTheme="minorEastAsia" w:eastAsiaTheme="minorEastAsia" w:hAnsiTheme="minorEastAsia" w:cs="宋体" w:hint="eastAsia"/>
          <w:b/>
          <w:bCs/>
          <w:szCs w:val="21"/>
        </w:rPr>
        <w:t>符合</w:t>
      </w:r>
      <w:proofErr w:type="gramEnd"/>
      <w:r w:rsidRPr="00D946D5">
        <w:rPr>
          <w:rFonts w:asciiTheme="minorEastAsia" w:eastAsiaTheme="minorEastAsia" w:hAnsiTheme="minorEastAsia" w:cs="宋体" w:hint="eastAsia"/>
          <w:b/>
          <w:bCs/>
          <w:szCs w:val="21"/>
        </w:rPr>
        <w:t>GB24820-2009《实验室家具通用技术条件》标准，检验项目及要求：</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1.1.外形尺寸偏差及形状位置公差：外形尺寸偏差检测结果符合标准要求；所有分</w:t>
      </w:r>
      <w:proofErr w:type="gramStart"/>
      <w:r w:rsidRPr="00D946D5">
        <w:rPr>
          <w:rFonts w:asciiTheme="minorEastAsia" w:eastAsiaTheme="minorEastAsia" w:hAnsiTheme="minorEastAsia" w:cs="宋体" w:hint="eastAsia"/>
          <w:szCs w:val="21"/>
        </w:rPr>
        <w:t>缝要求</w:t>
      </w:r>
      <w:proofErr w:type="gramEnd"/>
      <w:r w:rsidRPr="00D946D5">
        <w:rPr>
          <w:rFonts w:asciiTheme="minorEastAsia" w:eastAsiaTheme="minorEastAsia" w:hAnsiTheme="minorEastAsia" w:cs="宋体" w:hint="eastAsia"/>
          <w:szCs w:val="21"/>
        </w:rPr>
        <w:t>≤2.0mm；底脚平稳性≤0.5mm；抽屉下垂度≤3mm,摆动度≤3mm；</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1.2.外观要求：金属件焊接表面波纹应均匀，高低之差应不大于1mm；无脱焊、虚焊、焊穿、错位；无夹渣、气孔、焊瘤、焊丝头、咬边、飞溅等现象；冲压件应无脱层、裂缝现象；喷涂层</w:t>
      </w:r>
      <w:r w:rsidRPr="00D946D5">
        <w:rPr>
          <w:rFonts w:asciiTheme="minorEastAsia" w:eastAsiaTheme="minorEastAsia" w:hAnsiTheme="minorEastAsia" w:cs="宋体" w:hint="eastAsia"/>
          <w:szCs w:val="21"/>
        </w:rPr>
        <w:lastRenderedPageBreak/>
        <w:t>应光滑均匀，色泽一致，应无流挂、疙瘩、皱皮、飞漆；无漏喷、锈蚀等缺陷；</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1.3.安全性要求：无毛刺、刃口、尖锐的棱角和端头；抽屉装载10kg,200N</w:t>
      </w:r>
      <w:proofErr w:type="gramStart"/>
      <w:r w:rsidRPr="00D946D5">
        <w:rPr>
          <w:rFonts w:asciiTheme="minorEastAsia" w:eastAsiaTheme="minorEastAsia" w:hAnsiTheme="minorEastAsia" w:cs="宋体" w:hint="eastAsia"/>
          <w:szCs w:val="21"/>
        </w:rPr>
        <w:t>力无拉脱</w:t>
      </w:r>
      <w:proofErr w:type="gramEnd"/>
      <w:r w:rsidRPr="00D946D5">
        <w:rPr>
          <w:rFonts w:asciiTheme="minorEastAsia" w:eastAsiaTheme="minorEastAsia" w:hAnsiTheme="minorEastAsia" w:cs="宋体" w:hint="eastAsia"/>
          <w:szCs w:val="21"/>
        </w:rPr>
        <w:t>;</w:t>
      </w:r>
    </w:p>
    <w:p w:rsidR="003E7B4F" w:rsidRPr="00D946D5" w:rsidRDefault="003E7B4F" w:rsidP="00D946D5">
      <w:pPr>
        <w:pStyle w:val="aff3"/>
        <w:spacing w:line="360" w:lineRule="auto"/>
        <w:ind w:firstLineChars="100" w:firstLine="210"/>
        <w:rPr>
          <w:rFonts w:asciiTheme="minorEastAsia" w:hAnsiTheme="minorEastAsia" w:cs="宋体"/>
          <w:szCs w:val="21"/>
        </w:rPr>
      </w:pPr>
      <w:r w:rsidRPr="00D946D5">
        <w:rPr>
          <w:rFonts w:asciiTheme="minorEastAsia" w:hAnsiTheme="minorEastAsia" w:cs="宋体" w:hint="eastAsia"/>
          <w:szCs w:val="21"/>
        </w:rPr>
        <w:t>1.4.金属喷漆涂层：冲击强度3.92J条件下无剥落、裂纹、皱纹现象；在24h乙酸盐雾条件</w:t>
      </w:r>
      <w:proofErr w:type="gramStart"/>
      <w:r w:rsidRPr="00D946D5">
        <w:rPr>
          <w:rFonts w:asciiTheme="minorEastAsia" w:hAnsiTheme="minorEastAsia" w:cs="宋体" w:hint="eastAsia"/>
          <w:szCs w:val="21"/>
        </w:rPr>
        <w:t>下做耐腐蚀试验</w:t>
      </w:r>
      <w:proofErr w:type="gramEnd"/>
      <w:r w:rsidRPr="00D946D5">
        <w:rPr>
          <w:rFonts w:asciiTheme="minorEastAsia" w:hAnsiTheme="minorEastAsia" w:cs="宋体" w:hint="eastAsia"/>
          <w:szCs w:val="21"/>
        </w:rPr>
        <w:t>（ASS)要求≥10级；附着力要求≤1级。</w:t>
      </w:r>
    </w:p>
    <w:p w:rsidR="003E7B4F" w:rsidRPr="00D946D5" w:rsidRDefault="003E7B4F" w:rsidP="00D946D5">
      <w:pPr>
        <w:pStyle w:val="aff3"/>
        <w:spacing w:line="360" w:lineRule="auto"/>
        <w:ind w:firstLineChars="100" w:firstLine="210"/>
        <w:rPr>
          <w:rFonts w:asciiTheme="minorEastAsia" w:hAnsiTheme="minorEastAsia" w:cs="宋体"/>
          <w:szCs w:val="21"/>
        </w:rPr>
      </w:pPr>
      <w:r w:rsidRPr="00D946D5">
        <w:rPr>
          <w:rFonts w:asciiTheme="minorEastAsia" w:hAnsiTheme="minorEastAsia" w:cs="宋体" w:hint="eastAsia"/>
          <w:szCs w:val="21"/>
        </w:rPr>
        <w:t>1.5</w:t>
      </w:r>
      <w:r w:rsidRPr="003E7B4F">
        <w:rPr>
          <w:color w:val="000000" w:themeColor="text1"/>
        </w:rPr>
        <w:t>提供第三方检测机构出具的实验台检测报告复印件，原件备查。</w:t>
      </w:r>
    </w:p>
    <w:p w:rsidR="003E7B4F" w:rsidRPr="00D946D5" w:rsidRDefault="003E7B4F" w:rsidP="00D946D5">
      <w:pPr>
        <w:tabs>
          <w:tab w:val="left" w:pos="1080"/>
        </w:tabs>
        <w:spacing w:line="360" w:lineRule="auto"/>
        <w:ind w:firstLineChars="100" w:firstLine="210"/>
        <w:rPr>
          <w:rFonts w:asciiTheme="minorEastAsia" w:eastAsiaTheme="minorEastAsia" w:hAnsiTheme="minorEastAsia" w:cs="宋体"/>
          <w:bCs/>
          <w:szCs w:val="21"/>
        </w:rPr>
      </w:pPr>
      <w:r w:rsidRPr="00D946D5">
        <w:rPr>
          <w:rFonts w:asciiTheme="minorEastAsia" w:eastAsiaTheme="minorEastAsia" w:hAnsiTheme="minorEastAsia" w:cs="微软雅黑" w:hint="eastAsia"/>
          <w:szCs w:val="21"/>
        </w:rPr>
        <w:t>2）</w:t>
      </w:r>
      <w:r w:rsidRPr="00D946D5">
        <w:rPr>
          <w:rFonts w:asciiTheme="minorEastAsia" w:eastAsiaTheme="minorEastAsia" w:hAnsiTheme="minorEastAsia" w:cs="宋体" w:hint="eastAsia"/>
          <w:bCs/>
          <w:szCs w:val="21"/>
        </w:rPr>
        <w:t>实验台承重要求：</w:t>
      </w:r>
    </w:p>
    <w:p w:rsidR="003E7B4F" w:rsidRPr="00D946D5" w:rsidRDefault="003E7B4F" w:rsidP="00D946D5">
      <w:pPr>
        <w:spacing w:line="360" w:lineRule="auto"/>
        <w:ind w:firstLineChars="200" w:firstLine="420"/>
        <w:rPr>
          <w:rFonts w:asciiTheme="minorEastAsia" w:eastAsiaTheme="minorEastAsia" w:hAnsiTheme="minorEastAsia" w:cs="微软雅黑"/>
          <w:szCs w:val="21"/>
        </w:rPr>
      </w:pPr>
      <w:r w:rsidRPr="00D946D5">
        <w:rPr>
          <w:rFonts w:asciiTheme="minorEastAsia" w:eastAsiaTheme="minorEastAsia" w:hAnsiTheme="minorEastAsia" w:cs="宋体" w:hint="eastAsia"/>
          <w:szCs w:val="21"/>
        </w:rPr>
        <w:t>实验台须持续垂直静载荷测试：载荷500kg/㎡,24小时后无明显变形和损坏现象；实验台层板弯曲测试：载荷125kg/㎡,24小时后无明显变形和损坏现象；实验台抽屉持续垂直静载荷；抽屉拉出后载荷25kg/㎡,24小时后无明显变形和损坏现象；循环试验：抽屉和门循环试验5万次后无变形损坏</w:t>
      </w:r>
      <w:r w:rsidRPr="00E94FB8">
        <w:rPr>
          <w:rFonts w:hint="eastAsia"/>
        </w:rPr>
        <w:t>现象</w:t>
      </w:r>
      <w:r w:rsidRPr="00D946D5">
        <w:rPr>
          <w:rFonts w:asciiTheme="minorEastAsia" w:eastAsiaTheme="minorEastAsia" w:hAnsiTheme="minorEastAsia" w:cs="宋体" w:hint="eastAsia"/>
          <w:szCs w:val="21"/>
        </w:rPr>
        <w:t>。</w:t>
      </w:r>
    </w:p>
    <w:p w:rsidR="003E7B4F" w:rsidRPr="00291AB4" w:rsidRDefault="003E7B4F" w:rsidP="00291AB4">
      <w:pPr>
        <w:spacing w:line="360" w:lineRule="auto"/>
        <w:ind w:firstLineChars="200" w:firstLine="442"/>
        <w:rPr>
          <w:b/>
          <w:bCs/>
          <w:sz w:val="22"/>
          <w:szCs w:val="32"/>
        </w:rPr>
      </w:pPr>
      <w:r w:rsidRPr="00291AB4">
        <w:rPr>
          <w:rFonts w:hint="eastAsia"/>
          <w:b/>
          <w:bCs/>
          <w:sz w:val="22"/>
          <w:szCs w:val="32"/>
        </w:rPr>
        <w:t>台面：</w:t>
      </w:r>
    </w:p>
    <w:p w:rsidR="003E7B4F" w:rsidRPr="00291AB4" w:rsidRDefault="003E7B4F" w:rsidP="00291AB4">
      <w:pPr>
        <w:spacing w:line="360" w:lineRule="auto"/>
        <w:ind w:firstLineChars="200" w:firstLine="420"/>
        <w:rPr>
          <w:rFonts w:asciiTheme="minorEastAsia" w:eastAsiaTheme="minorEastAsia" w:hAnsiTheme="minorEastAsia" w:cs="微软雅黑"/>
          <w:color w:val="000000" w:themeColor="text1"/>
          <w:szCs w:val="21"/>
        </w:rPr>
      </w:pPr>
      <w:r w:rsidRPr="00E94FB8">
        <w:rPr>
          <w:rFonts w:asciiTheme="minorEastAsia" w:eastAsiaTheme="minorEastAsia" w:hAnsiTheme="minorEastAsia" w:cs="宋体" w:hint="eastAsia"/>
          <w:szCs w:val="21"/>
        </w:rPr>
        <w:t>材质：</w:t>
      </w:r>
      <w:r>
        <w:rPr>
          <w:rFonts w:asciiTheme="minorEastAsia" w:eastAsiaTheme="minorEastAsia" w:hAnsiTheme="minorEastAsia" w:cs="宋体" w:hint="eastAsia"/>
          <w:szCs w:val="21"/>
        </w:rPr>
        <w:t>台面</w:t>
      </w:r>
      <w:r w:rsidRPr="00E94FB8">
        <w:rPr>
          <w:rFonts w:asciiTheme="minorEastAsia" w:eastAsiaTheme="minorEastAsia" w:hAnsiTheme="minorEastAsia" w:cs="宋体" w:hint="eastAsia"/>
          <w:szCs w:val="21"/>
        </w:rPr>
        <w:t>采用≥1</w:t>
      </w:r>
      <w:r w:rsidRPr="00E94FB8">
        <w:rPr>
          <w:rFonts w:asciiTheme="minorEastAsia" w:eastAsiaTheme="minorEastAsia" w:hAnsiTheme="minorEastAsia" w:cs="宋体"/>
          <w:szCs w:val="21"/>
        </w:rPr>
        <w:t>2.7</w:t>
      </w:r>
      <w:r w:rsidRPr="00E94FB8">
        <w:rPr>
          <w:rFonts w:asciiTheme="minorEastAsia" w:eastAsiaTheme="minorEastAsia" w:hAnsiTheme="minorEastAsia" w:cs="宋体" w:hint="eastAsia"/>
          <w:szCs w:val="21"/>
        </w:rPr>
        <w:t>mm厚实验室</w:t>
      </w:r>
      <w:r>
        <w:rPr>
          <w:rFonts w:asciiTheme="minorEastAsia" w:eastAsiaTheme="minorEastAsia" w:hAnsiTheme="minorEastAsia" w:cs="宋体" w:hint="eastAsia"/>
          <w:szCs w:val="21"/>
        </w:rPr>
        <w:t>理化</w:t>
      </w:r>
      <w:r w:rsidRPr="00E94FB8">
        <w:rPr>
          <w:rFonts w:asciiTheme="minorEastAsia" w:eastAsiaTheme="minorEastAsia" w:hAnsiTheme="minorEastAsia" w:cs="宋体" w:hint="eastAsia"/>
          <w:szCs w:val="21"/>
        </w:rPr>
        <w:t>台面板，四周边缘加厚至少为 2</w:t>
      </w:r>
      <w:r w:rsidRPr="00E94FB8">
        <w:rPr>
          <w:rFonts w:asciiTheme="minorEastAsia" w:eastAsiaTheme="minorEastAsia" w:hAnsiTheme="minorEastAsia" w:cs="宋体"/>
          <w:szCs w:val="21"/>
        </w:rPr>
        <w:t>5.4</w:t>
      </w:r>
      <w:r w:rsidRPr="00E94FB8">
        <w:rPr>
          <w:rFonts w:asciiTheme="minorEastAsia" w:eastAsiaTheme="minorEastAsia" w:hAnsiTheme="minorEastAsia" w:cs="宋体" w:hint="eastAsia"/>
          <w:szCs w:val="21"/>
        </w:rPr>
        <w:t>mm，板必须以三维木质</w:t>
      </w:r>
      <w:r w:rsidRPr="00A15291">
        <w:rPr>
          <w:rFonts w:hint="eastAsia"/>
        </w:rPr>
        <w:t>纤维和热固性树脂为基材，不采用牛皮纸为基材结构，不弯曲不变</w:t>
      </w:r>
      <w:r>
        <w:rPr>
          <w:rFonts w:hint="eastAsia"/>
        </w:rPr>
        <w:t>形</w:t>
      </w:r>
      <w:r w:rsidRPr="00A15291">
        <w:rPr>
          <w:rFonts w:hint="eastAsia"/>
        </w:rPr>
        <w:t>，台面表面采用</w:t>
      </w:r>
      <w:r w:rsidRPr="00A15291">
        <w:rPr>
          <w:rFonts w:hint="eastAsia"/>
        </w:rPr>
        <w:t>EBC</w:t>
      </w:r>
      <w:r w:rsidRPr="00A15291">
        <w:rPr>
          <w:rFonts w:hint="eastAsia"/>
        </w:rPr>
        <w:t>电子束固化技术，表面光滑细腻，抗菌耐磨。</w:t>
      </w:r>
    </w:p>
    <w:p w:rsidR="003E7B4F" w:rsidRPr="003E7B4F" w:rsidRDefault="003E7B4F" w:rsidP="00291AB4">
      <w:pPr>
        <w:spacing w:line="360" w:lineRule="auto"/>
        <w:ind w:firstLineChars="200" w:firstLine="420"/>
        <w:rPr>
          <w:b/>
          <w:bCs/>
        </w:rPr>
      </w:pPr>
      <w:proofErr w:type="gramStart"/>
      <w:r w:rsidRPr="00A15291">
        <w:rPr>
          <w:rFonts w:hint="eastAsia"/>
        </w:rPr>
        <w:t>台面板需依据</w:t>
      </w:r>
      <w:proofErr w:type="gramEnd"/>
      <w:r w:rsidRPr="00A15291">
        <w:rPr>
          <w:rFonts w:hint="eastAsia"/>
        </w:rPr>
        <w:t>G</w:t>
      </w:r>
      <w:r w:rsidRPr="00A15291">
        <w:t>B/T17657-2013</w:t>
      </w:r>
      <w:r w:rsidRPr="00A15291">
        <w:rPr>
          <w:rFonts w:hint="eastAsia"/>
        </w:rPr>
        <w:t>测试标准，提供至少</w:t>
      </w:r>
      <w:r w:rsidRPr="00A15291">
        <w:rPr>
          <w:rFonts w:hint="eastAsia"/>
        </w:rPr>
        <w:t>41</w:t>
      </w:r>
      <w:r w:rsidRPr="00A15291">
        <w:rPr>
          <w:rFonts w:hint="eastAsia"/>
        </w:rPr>
        <w:t>种化学试剂报告，其中至少包含硫酸</w:t>
      </w:r>
      <w:r w:rsidRPr="00A15291">
        <w:rPr>
          <w:rFonts w:hint="eastAsia"/>
        </w:rPr>
        <w:t>98%</w:t>
      </w:r>
      <w:r w:rsidRPr="00A15291">
        <w:rPr>
          <w:rFonts w:hint="eastAsia"/>
        </w:rPr>
        <w:t>，硝酸</w:t>
      </w:r>
      <w:r w:rsidRPr="00A15291">
        <w:rPr>
          <w:rFonts w:hint="eastAsia"/>
        </w:rPr>
        <w:t>65%</w:t>
      </w:r>
      <w:r w:rsidRPr="00A15291">
        <w:rPr>
          <w:rFonts w:hint="eastAsia"/>
        </w:rPr>
        <w:t>，磷酸</w:t>
      </w:r>
      <w:r w:rsidRPr="00A15291">
        <w:rPr>
          <w:rFonts w:hint="eastAsia"/>
        </w:rPr>
        <w:t>85%</w:t>
      </w:r>
      <w:r w:rsidRPr="00A15291">
        <w:rPr>
          <w:rFonts w:hint="eastAsia"/>
        </w:rPr>
        <w:t>，盐酸</w:t>
      </w:r>
      <w:r w:rsidRPr="00A15291">
        <w:rPr>
          <w:rFonts w:hint="eastAsia"/>
        </w:rPr>
        <w:t>37%</w:t>
      </w:r>
      <w:r w:rsidRPr="00A15291">
        <w:rPr>
          <w:rFonts w:hint="eastAsia"/>
        </w:rPr>
        <w:t>，氢氧化钠</w:t>
      </w:r>
      <w:r w:rsidRPr="00A15291">
        <w:rPr>
          <w:rFonts w:hint="eastAsia"/>
        </w:rPr>
        <w:t>40%</w:t>
      </w:r>
      <w:r w:rsidRPr="00A15291">
        <w:rPr>
          <w:rFonts w:hint="eastAsia"/>
        </w:rPr>
        <w:t>，二氯甲烷，甲醇，丙酮等化学物，测试结果为</w:t>
      </w:r>
      <w:r w:rsidRPr="00A15291">
        <w:rPr>
          <w:rFonts w:hint="eastAsia"/>
        </w:rPr>
        <w:t>5</w:t>
      </w:r>
      <w:r w:rsidRPr="00A15291">
        <w:rPr>
          <w:rFonts w:hint="eastAsia"/>
        </w:rPr>
        <w:t>级</w:t>
      </w:r>
      <w:r w:rsidR="004F74A6" w:rsidRPr="006104E4">
        <w:rPr>
          <w:rFonts w:hint="eastAsia"/>
          <w:color w:val="000000" w:themeColor="text1"/>
        </w:rPr>
        <w:t>（</w:t>
      </w:r>
      <w:r w:rsidR="004F74A6" w:rsidRPr="004F74A6">
        <w:rPr>
          <w:rFonts w:hint="eastAsia"/>
          <w:color w:val="000000" w:themeColor="text1"/>
        </w:rPr>
        <w:t>提供产品厂商出具的有效检测报告复印件）</w:t>
      </w:r>
      <w:r w:rsidRPr="003E7B4F">
        <w:rPr>
          <w:rFonts w:hint="eastAsia"/>
          <w:color w:val="FF0000"/>
        </w:rPr>
        <w:t xml:space="preserve"> </w:t>
      </w:r>
    </w:p>
    <w:p w:rsidR="003E7B4F" w:rsidRPr="003E7B4F" w:rsidRDefault="003E7B4F" w:rsidP="003E7B4F">
      <w:pPr>
        <w:spacing w:line="360" w:lineRule="auto"/>
        <w:ind w:firstLineChars="200" w:firstLine="420"/>
        <w:rPr>
          <w:b/>
          <w:bCs/>
        </w:rPr>
      </w:pPr>
      <w:proofErr w:type="gramStart"/>
      <w:r w:rsidRPr="00A15291">
        <w:rPr>
          <w:rFonts w:hint="eastAsia"/>
        </w:rPr>
        <w:t>台面板需提供</w:t>
      </w:r>
      <w:proofErr w:type="gramEnd"/>
      <w:r w:rsidRPr="00A15291">
        <w:rPr>
          <w:rFonts w:hint="eastAsia"/>
        </w:rPr>
        <w:t>S</w:t>
      </w:r>
      <w:r w:rsidRPr="00A15291">
        <w:t>EFA</w:t>
      </w:r>
      <w:r w:rsidRPr="00A15291">
        <w:rPr>
          <w:rFonts w:hint="eastAsia"/>
        </w:rPr>
        <w:t>3.0</w:t>
      </w:r>
      <w:r w:rsidRPr="00A15291">
        <w:rPr>
          <w:rFonts w:hint="eastAsia"/>
        </w:rPr>
        <w:t>测试报告</w:t>
      </w:r>
      <w:r w:rsidR="004F74A6" w:rsidRPr="004F74A6">
        <w:rPr>
          <w:rFonts w:hint="eastAsia"/>
          <w:color w:val="000000" w:themeColor="text1"/>
        </w:rPr>
        <w:t>（提供产品厂商出具的有效检测报告复印件）</w:t>
      </w:r>
    </w:p>
    <w:p w:rsidR="003E7B4F" w:rsidRPr="003E7B4F" w:rsidRDefault="003E7B4F" w:rsidP="00291AB4">
      <w:pPr>
        <w:spacing w:line="360" w:lineRule="auto"/>
        <w:ind w:firstLineChars="200" w:firstLine="422"/>
        <w:rPr>
          <w:b/>
          <w:bCs/>
        </w:rPr>
      </w:pPr>
    </w:p>
    <w:p w:rsidR="003E7B4F" w:rsidRPr="00A15291" w:rsidRDefault="003E7B4F" w:rsidP="00E94FB8">
      <w:pPr>
        <w:spacing w:line="360" w:lineRule="auto"/>
        <w:ind w:firstLineChars="200" w:firstLine="420"/>
      </w:pPr>
      <w:r w:rsidRPr="00A15291">
        <w:rPr>
          <w:rFonts w:hint="eastAsia"/>
        </w:rPr>
        <w:t>台面按国家标准</w:t>
      </w:r>
      <w:r w:rsidRPr="00A15291">
        <w:rPr>
          <w:rFonts w:hint="eastAsia"/>
        </w:rPr>
        <w:t>G</w:t>
      </w:r>
      <w:r w:rsidRPr="00A15291">
        <w:t>B/T17657-2013</w:t>
      </w:r>
      <w:r w:rsidRPr="00A15291">
        <w:rPr>
          <w:rFonts w:hint="eastAsia"/>
        </w:rPr>
        <w:t>人造板及饰面人造板理化性能试验办法进行检测</w:t>
      </w:r>
      <w:r w:rsidRPr="00A15291">
        <w:rPr>
          <w:rFonts w:hint="eastAsia"/>
        </w:rPr>
        <w:t xml:space="preserve"> (</w:t>
      </w:r>
      <w:r w:rsidRPr="00A15291">
        <w:rPr>
          <w:rFonts w:hint="eastAsia"/>
        </w:rPr>
        <w:t>检测报告复印件加盖公章</w:t>
      </w:r>
      <w:r w:rsidRPr="00A15291">
        <w:rPr>
          <w:rFonts w:hint="eastAsia"/>
        </w:rPr>
        <w:t>)</w:t>
      </w:r>
      <w:r w:rsidRPr="00A15291">
        <w:t>:</w:t>
      </w:r>
    </w:p>
    <w:p w:rsidR="003E7B4F" w:rsidRPr="00A15291" w:rsidRDefault="003E7B4F" w:rsidP="00E94FB8">
      <w:pPr>
        <w:spacing w:line="360" w:lineRule="auto"/>
        <w:ind w:firstLineChars="200" w:firstLine="420"/>
      </w:pPr>
      <w:r w:rsidRPr="00A15291">
        <w:rPr>
          <w:rFonts w:hint="eastAsia"/>
        </w:rPr>
        <w:t>表面耐高温性能为</w:t>
      </w:r>
      <w:r w:rsidRPr="00A15291">
        <w:rPr>
          <w:rFonts w:hint="eastAsia"/>
        </w:rPr>
        <w:t>:</w:t>
      </w:r>
      <w:r w:rsidRPr="00A15291">
        <w:t xml:space="preserve"> </w:t>
      </w:r>
      <w:r w:rsidRPr="00A15291">
        <w:rPr>
          <w:rFonts w:hint="eastAsia"/>
        </w:rPr>
        <w:t>试件表面无裂纹</w:t>
      </w:r>
    </w:p>
    <w:p w:rsidR="003E7B4F" w:rsidRPr="00A15291" w:rsidRDefault="003E7B4F" w:rsidP="00E94FB8">
      <w:pPr>
        <w:spacing w:line="360" w:lineRule="auto"/>
        <w:ind w:firstLineChars="200" w:firstLine="420"/>
      </w:pPr>
      <w:r w:rsidRPr="00A15291">
        <w:rPr>
          <w:rFonts w:hint="eastAsia"/>
        </w:rPr>
        <w:t>表面耐水蒸气性能</w:t>
      </w:r>
      <w:r w:rsidRPr="00A15291">
        <w:rPr>
          <w:rFonts w:hint="eastAsia"/>
        </w:rPr>
        <w:t xml:space="preserve"> 5</w:t>
      </w:r>
      <w:r w:rsidRPr="00A15291">
        <w:rPr>
          <w:rFonts w:hint="eastAsia"/>
        </w:rPr>
        <w:t>级</w:t>
      </w:r>
      <w:r w:rsidRPr="00A15291">
        <w:rPr>
          <w:rFonts w:hint="eastAsia"/>
        </w:rPr>
        <w:t>,</w:t>
      </w:r>
      <w:r w:rsidRPr="00A15291">
        <w:t xml:space="preserve"> </w:t>
      </w:r>
      <w:r w:rsidRPr="00A15291">
        <w:rPr>
          <w:rFonts w:hint="eastAsia"/>
        </w:rPr>
        <w:t>表面耐香烟灼烧性能</w:t>
      </w:r>
      <w:r w:rsidRPr="00A15291">
        <w:rPr>
          <w:rFonts w:hint="eastAsia"/>
        </w:rPr>
        <w:t xml:space="preserve"> 5</w:t>
      </w:r>
      <w:r w:rsidRPr="00A15291">
        <w:t xml:space="preserve"> </w:t>
      </w:r>
      <w:r w:rsidRPr="00A15291">
        <w:rPr>
          <w:rFonts w:hint="eastAsia"/>
        </w:rPr>
        <w:t>级</w:t>
      </w:r>
      <w:r w:rsidRPr="00A15291">
        <w:t xml:space="preserve">, </w:t>
      </w:r>
      <w:r w:rsidRPr="00A15291">
        <w:rPr>
          <w:rFonts w:hint="eastAsia"/>
        </w:rPr>
        <w:t>表面耐干热性能</w:t>
      </w:r>
      <w:r w:rsidRPr="00A15291">
        <w:rPr>
          <w:rFonts w:hint="eastAsia"/>
        </w:rPr>
        <w:t>5</w:t>
      </w:r>
      <w:r w:rsidRPr="00A15291">
        <w:rPr>
          <w:rFonts w:hint="eastAsia"/>
        </w:rPr>
        <w:t>级</w:t>
      </w:r>
      <w:r w:rsidRPr="00A15291">
        <w:t xml:space="preserve">, </w:t>
      </w:r>
      <w:r w:rsidRPr="00A15291">
        <w:rPr>
          <w:rFonts w:hint="eastAsia"/>
        </w:rPr>
        <w:t>表面耐湿热性能</w:t>
      </w:r>
      <w:r w:rsidRPr="00A15291">
        <w:rPr>
          <w:rFonts w:hint="eastAsia"/>
        </w:rPr>
        <w:t>5</w:t>
      </w:r>
      <w:r w:rsidRPr="00A15291">
        <w:rPr>
          <w:rFonts w:hint="eastAsia"/>
        </w:rPr>
        <w:t>级，无明显变化</w:t>
      </w:r>
    </w:p>
    <w:p w:rsidR="003E7B4F" w:rsidRPr="00A15291" w:rsidRDefault="003E7B4F" w:rsidP="00E94FB8">
      <w:pPr>
        <w:spacing w:line="360" w:lineRule="auto"/>
        <w:ind w:firstLineChars="200" w:firstLine="420"/>
      </w:pPr>
      <w:r w:rsidRPr="00A15291">
        <w:t>24h</w:t>
      </w:r>
      <w:r w:rsidRPr="00A15291">
        <w:rPr>
          <w:rFonts w:hint="eastAsia"/>
        </w:rPr>
        <w:t>吸水率</w:t>
      </w:r>
      <w:r w:rsidRPr="00A15291">
        <w:rPr>
          <w:rFonts w:hint="eastAsia"/>
        </w:rPr>
        <w:t>:</w:t>
      </w:r>
      <w:r w:rsidRPr="00A15291">
        <w:t xml:space="preserve"> 0.1%</w:t>
      </w:r>
    </w:p>
    <w:p w:rsidR="003E7B4F" w:rsidRPr="00A15291" w:rsidRDefault="003E7B4F" w:rsidP="00E94FB8">
      <w:pPr>
        <w:spacing w:line="360" w:lineRule="auto"/>
        <w:ind w:firstLineChars="200" w:firstLine="420"/>
      </w:pPr>
      <w:r w:rsidRPr="00A15291">
        <w:rPr>
          <w:rFonts w:hint="eastAsia"/>
        </w:rPr>
        <w:t>耐沸水性能：质量增加百分率</w:t>
      </w:r>
      <w:r w:rsidRPr="00A15291">
        <w:t xml:space="preserve">0.4%, </w:t>
      </w:r>
      <w:r w:rsidRPr="00A15291">
        <w:rPr>
          <w:rFonts w:hint="eastAsia"/>
        </w:rPr>
        <w:t>厚度增加百分率</w:t>
      </w:r>
      <w:r w:rsidRPr="00A15291">
        <w:rPr>
          <w:rFonts w:hint="eastAsia"/>
        </w:rPr>
        <w:t>0.4%,</w:t>
      </w:r>
      <w:r w:rsidRPr="00A15291">
        <w:t xml:space="preserve"> </w:t>
      </w:r>
      <w:r w:rsidRPr="00A15291">
        <w:rPr>
          <w:rFonts w:hint="eastAsia"/>
        </w:rPr>
        <w:t>表面质量</w:t>
      </w:r>
      <w:r w:rsidRPr="00A15291">
        <w:rPr>
          <w:rFonts w:hint="eastAsia"/>
        </w:rPr>
        <w:t>5</w:t>
      </w:r>
      <w:r w:rsidRPr="00A15291">
        <w:rPr>
          <w:rFonts w:hint="eastAsia"/>
        </w:rPr>
        <w:t>级</w:t>
      </w:r>
      <w:r w:rsidRPr="00A15291">
        <w:rPr>
          <w:rFonts w:hint="eastAsia"/>
        </w:rPr>
        <w:t>(</w:t>
      </w:r>
      <w:r w:rsidRPr="00A15291">
        <w:rPr>
          <w:rFonts w:hint="eastAsia"/>
        </w:rPr>
        <w:t>无变化</w:t>
      </w:r>
      <w:r w:rsidRPr="00A15291">
        <w:rPr>
          <w:rFonts w:hint="eastAsia"/>
        </w:rPr>
        <w:t>)</w:t>
      </w:r>
    </w:p>
    <w:p w:rsidR="003E7B4F" w:rsidRPr="00A15291" w:rsidRDefault="003E7B4F" w:rsidP="00E94FB8">
      <w:pPr>
        <w:spacing w:line="360" w:lineRule="auto"/>
        <w:ind w:firstLineChars="200" w:firstLine="420"/>
      </w:pPr>
      <w:r w:rsidRPr="00A15291">
        <w:rPr>
          <w:rFonts w:hint="eastAsia"/>
        </w:rPr>
        <w:t>尺寸稳定性</w:t>
      </w:r>
      <w:r w:rsidRPr="00A15291">
        <w:rPr>
          <w:rFonts w:hint="eastAsia"/>
        </w:rPr>
        <w:t>:</w:t>
      </w:r>
      <w:r w:rsidRPr="00A15291">
        <w:t xml:space="preserve"> </w:t>
      </w:r>
      <w:r w:rsidRPr="00A15291">
        <w:rPr>
          <w:rFonts w:hint="eastAsia"/>
        </w:rPr>
        <w:t>横向和纵向均需一致</w:t>
      </w:r>
      <w:r w:rsidRPr="00A15291">
        <w:rPr>
          <w:rFonts w:hint="eastAsia"/>
        </w:rPr>
        <w:t>,</w:t>
      </w:r>
      <w:r w:rsidRPr="00A15291">
        <w:t xml:space="preserve"> </w:t>
      </w:r>
      <w:r w:rsidRPr="00A15291">
        <w:rPr>
          <w:rFonts w:hint="eastAsia"/>
        </w:rPr>
        <w:t>0</w:t>
      </w:r>
      <w:r w:rsidRPr="00A15291">
        <w:t>.1%</w:t>
      </w:r>
    </w:p>
    <w:p w:rsidR="003E7B4F" w:rsidRDefault="003E7B4F" w:rsidP="00E94FB8">
      <w:pPr>
        <w:spacing w:line="360" w:lineRule="auto"/>
        <w:ind w:firstLineChars="200" w:firstLine="420"/>
      </w:pPr>
      <w:r w:rsidRPr="00A15291">
        <w:rPr>
          <w:rFonts w:hint="eastAsia"/>
        </w:rPr>
        <w:t>漆膜硬度</w:t>
      </w:r>
      <w:r w:rsidRPr="00A15291">
        <w:rPr>
          <w:rFonts w:hint="eastAsia"/>
        </w:rPr>
        <w:t>&gt;</w:t>
      </w:r>
      <w:r w:rsidRPr="00A15291">
        <w:t>9H</w:t>
      </w:r>
    </w:p>
    <w:p w:rsidR="003E7B4F" w:rsidRPr="00C07AF7" w:rsidRDefault="003E7B4F" w:rsidP="00E94FB8">
      <w:pPr>
        <w:spacing w:line="360" w:lineRule="auto"/>
        <w:ind w:firstLineChars="200" w:firstLine="420"/>
      </w:pPr>
      <w:r w:rsidRPr="00C07AF7">
        <w:rPr>
          <w:rFonts w:hint="eastAsia"/>
        </w:rPr>
        <w:t>表面耐划痕性能</w:t>
      </w:r>
      <w:r w:rsidRPr="00C07AF7">
        <w:rPr>
          <w:rFonts w:hint="eastAsia"/>
        </w:rPr>
        <w:t>:</w:t>
      </w:r>
      <w:r w:rsidRPr="00C07AF7">
        <w:t xml:space="preserve"> 4.8N </w:t>
      </w:r>
      <w:r w:rsidRPr="00C07AF7">
        <w:rPr>
          <w:rFonts w:hint="eastAsia"/>
        </w:rPr>
        <w:t>表面无大于</w:t>
      </w:r>
      <w:r w:rsidRPr="00C07AF7">
        <w:rPr>
          <w:rFonts w:hint="eastAsia"/>
        </w:rPr>
        <w:t>90%</w:t>
      </w:r>
      <w:r w:rsidRPr="00C07AF7">
        <w:rPr>
          <w:rFonts w:hint="eastAsia"/>
        </w:rPr>
        <w:t>的连续划痕</w:t>
      </w:r>
    </w:p>
    <w:p w:rsidR="003E7B4F" w:rsidRPr="00E94FB8" w:rsidRDefault="003E7B4F" w:rsidP="00E94FB8">
      <w:pPr>
        <w:spacing w:line="360" w:lineRule="auto"/>
        <w:ind w:firstLineChars="200" w:firstLine="420"/>
        <w:rPr>
          <w:color w:val="000000" w:themeColor="text1"/>
        </w:rPr>
      </w:pPr>
      <w:r w:rsidRPr="00C07AF7">
        <w:rPr>
          <w:rFonts w:hint="eastAsia"/>
        </w:rPr>
        <w:t>表</w:t>
      </w:r>
      <w:r w:rsidRPr="00E94FB8">
        <w:rPr>
          <w:rFonts w:hint="eastAsia"/>
          <w:color w:val="000000" w:themeColor="text1"/>
        </w:rPr>
        <w:t>面耐龟裂性能：</w:t>
      </w:r>
      <w:r w:rsidRPr="00E94FB8">
        <w:rPr>
          <w:rFonts w:hint="eastAsia"/>
          <w:color w:val="000000" w:themeColor="text1"/>
        </w:rPr>
        <w:t>5</w:t>
      </w:r>
      <w:r w:rsidRPr="00E94FB8">
        <w:rPr>
          <w:rFonts w:hint="eastAsia"/>
          <w:color w:val="000000" w:themeColor="text1"/>
        </w:rPr>
        <w:t>级</w:t>
      </w:r>
      <w:r w:rsidRPr="00E94FB8">
        <w:rPr>
          <w:rFonts w:hint="eastAsia"/>
          <w:color w:val="000000" w:themeColor="text1"/>
        </w:rPr>
        <w:t xml:space="preserve"> </w:t>
      </w:r>
      <w:r w:rsidRPr="00E94FB8">
        <w:rPr>
          <w:rFonts w:hint="eastAsia"/>
          <w:color w:val="000000" w:themeColor="text1"/>
        </w:rPr>
        <w:t>用</w:t>
      </w:r>
      <w:r w:rsidRPr="00E94FB8">
        <w:rPr>
          <w:rFonts w:hint="eastAsia"/>
          <w:color w:val="000000" w:themeColor="text1"/>
        </w:rPr>
        <w:t>6</w:t>
      </w:r>
      <w:r w:rsidRPr="00E94FB8">
        <w:rPr>
          <w:rFonts w:hint="eastAsia"/>
          <w:color w:val="000000" w:themeColor="text1"/>
        </w:rPr>
        <w:t>倍放大镜观察表面无裂纹</w:t>
      </w:r>
    </w:p>
    <w:p w:rsidR="003E7B4F" w:rsidRPr="00E94FB8" w:rsidRDefault="003E7B4F" w:rsidP="00E94FB8">
      <w:pPr>
        <w:spacing w:line="360" w:lineRule="auto"/>
        <w:ind w:firstLineChars="200" w:firstLine="420"/>
        <w:rPr>
          <w:color w:val="000000" w:themeColor="text1"/>
        </w:rPr>
      </w:pPr>
      <w:r w:rsidRPr="00E94FB8">
        <w:rPr>
          <w:rFonts w:hint="eastAsia"/>
          <w:color w:val="000000" w:themeColor="text1"/>
        </w:rPr>
        <w:t>为保证实验室空气质量及工作人员安全，</w:t>
      </w:r>
      <w:proofErr w:type="gramStart"/>
      <w:r w:rsidRPr="00E94FB8">
        <w:rPr>
          <w:rFonts w:hint="eastAsia"/>
          <w:color w:val="000000" w:themeColor="text1"/>
        </w:rPr>
        <w:t>台面板需提供</w:t>
      </w:r>
      <w:proofErr w:type="gramEnd"/>
      <w:r w:rsidRPr="00E94FB8">
        <w:rPr>
          <w:rFonts w:hint="eastAsia"/>
          <w:color w:val="000000" w:themeColor="text1"/>
        </w:rPr>
        <w:t>绿色卫士金牌认证（</w:t>
      </w:r>
      <w:r w:rsidRPr="00E94FB8">
        <w:rPr>
          <w:color w:val="000000" w:themeColor="text1"/>
        </w:rPr>
        <w:t>GREENGUARD GOLD</w:t>
      </w:r>
      <w:r w:rsidRPr="00E94FB8">
        <w:rPr>
          <w:rFonts w:hint="eastAsia"/>
          <w:color w:val="000000" w:themeColor="text1"/>
        </w:rPr>
        <w:t>）证书，要求其中</w:t>
      </w:r>
      <w:r w:rsidRPr="00E94FB8">
        <w:rPr>
          <w:rFonts w:hint="eastAsia"/>
          <w:color w:val="000000" w:themeColor="text1"/>
        </w:rPr>
        <w:t>TVOC</w:t>
      </w:r>
      <w:r w:rsidRPr="00E94FB8">
        <w:rPr>
          <w:rFonts w:hint="eastAsia"/>
          <w:color w:val="000000" w:themeColor="text1"/>
        </w:rPr>
        <w:t>挥发性有机物测试标准最大允许预测浓度为</w:t>
      </w:r>
      <w:r w:rsidRPr="00E94FB8">
        <w:rPr>
          <w:rFonts w:hint="eastAsia"/>
          <w:color w:val="000000" w:themeColor="text1"/>
        </w:rPr>
        <w:t>0.22mg/m</w:t>
      </w:r>
      <w:r w:rsidRPr="00E94FB8">
        <w:rPr>
          <w:rFonts w:hint="eastAsia"/>
          <w:color w:val="000000" w:themeColor="text1"/>
        </w:rPr>
        <w:t>³，总</w:t>
      </w:r>
      <w:proofErr w:type="gramStart"/>
      <w:r w:rsidRPr="00E94FB8">
        <w:rPr>
          <w:rFonts w:hint="eastAsia"/>
          <w:color w:val="000000" w:themeColor="text1"/>
        </w:rPr>
        <w:t>醛最大</w:t>
      </w:r>
      <w:proofErr w:type="gramEnd"/>
      <w:r w:rsidRPr="00E94FB8">
        <w:rPr>
          <w:rFonts w:hint="eastAsia"/>
          <w:color w:val="000000" w:themeColor="text1"/>
        </w:rPr>
        <w:t>允许预测浓度为</w:t>
      </w:r>
      <w:r w:rsidRPr="00E94FB8">
        <w:rPr>
          <w:rFonts w:hint="eastAsia"/>
          <w:color w:val="000000" w:themeColor="text1"/>
        </w:rPr>
        <w:t>0.043ppm</w:t>
      </w:r>
      <w:r w:rsidRPr="00E94FB8">
        <w:rPr>
          <w:rFonts w:hint="eastAsia"/>
          <w:color w:val="000000" w:themeColor="text1"/>
        </w:rPr>
        <w:t>，</w:t>
      </w:r>
      <w:r w:rsidRPr="00E94FB8">
        <w:rPr>
          <w:rFonts w:hint="eastAsia"/>
          <w:color w:val="000000" w:themeColor="text1"/>
        </w:rPr>
        <w:t>4-</w:t>
      </w:r>
      <w:proofErr w:type="gramStart"/>
      <w:r w:rsidRPr="00E94FB8">
        <w:rPr>
          <w:rFonts w:hint="eastAsia"/>
          <w:color w:val="000000" w:themeColor="text1"/>
        </w:rPr>
        <w:t>苯基环</w:t>
      </w:r>
      <w:proofErr w:type="gramEnd"/>
      <w:r w:rsidRPr="00E94FB8">
        <w:rPr>
          <w:rFonts w:hint="eastAsia"/>
          <w:color w:val="000000" w:themeColor="text1"/>
        </w:rPr>
        <w:t>己烯最大预测浓度为</w:t>
      </w:r>
      <w:r w:rsidRPr="00E94FB8">
        <w:rPr>
          <w:rFonts w:hint="eastAsia"/>
          <w:color w:val="000000" w:themeColor="text1"/>
        </w:rPr>
        <w:t>6.5ug/m</w:t>
      </w:r>
      <w:r w:rsidRPr="00E94FB8">
        <w:rPr>
          <w:rFonts w:hint="eastAsia"/>
          <w:color w:val="000000" w:themeColor="text1"/>
        </w:rPr>
        <w:t>³</w:t>
      </w:r>
      <w:r w:rsidR="004F74A6" w:rsidRPr="006104E4">
        <w:rPr>
          <w:rFonts w:hint="eastAsia"/>
          <w:color w:val="000000" w:themeColor="text1"/>
        </w:rPr>
        <w:t>（</w:t>
      </w:r>
      <w:r w:rsidR="004F74A6" w:rsidRPr="004F74A6">
        <w:rPr>
          <w:rFonts w:hint="eastAsia"/>
          <w:color w:val="000000" w:themeColor="text1"/>
        </w:rPr>
        <w:t>提供产品厂商出具的有效检测报告复印件）</w:t>
      </w:r>
      <w:r w:rsidRPr="003E7B4F">
        <w:rPr>
          <w:rFonts w:hint="eastAsia"/>
          <w:color w:val="FF0000"/>
        </w:rPr>
        <w:t>。</w:t>
      </w:r>
    </w:p>
    <w:p w:rsidR="003E7B4F" w:rsidRPr="00E94FB8" w:rsidRDefault="003E7B4F" w:rsidP="00E94FB8">
      <w:pPr>
        <w:spacing w:line="360" w:lineRule="auto"/>
        <w:ind w:firstLineChars="200" w:firstLine="420"/>
        <w:rPr>
          <w:color w:val="000000" w:themeColor="text1"/>
        </w:rPr>
      </w:pPr>
      <w:r w:rsidRPr="00E94FB8">
        <w:rPr>
          <w:rFonts w:hint="eastAsia"/>
          <w:color w:val="000000" w:themeColor="text1"/>
        </w:rPr>
        <w:lastRenderedPageBreak/>
        <w:t>提供</w:t>
      </w:r>
      <w:r w:rsidRPr="003E7B4F">
        <w:t>第三方检测机构</w:t>
      </w:r>
      <w:r w:rsidRPr="003E7B4F">
        <w:rPr>
          <w:rFonts w:hint="eastAsia"/>
        </w:rPr>
        <w:t>出具</w:t>
      </w:r>
      <w:r w:rsidRPr="00E94FB8">
        <w:rPr>
          <w:rFonts w:hint="eastAsia"/>
          <w:color w:val="000000" w:themeColor="text1"/>
        </w:rPr>
        <w:t>的甲醛报告，要求采用</w:t>
      </w:r>
      <w:r w:rsidRPr="00E94FB8">
        <w:rPr>
          <w:rFonts w:hint="eastAsia"/>
          <w:color w:val="000000" w:themeColor="text1"/>
        </w:rPr>
        <w:t xml:space="preserve">GB18580-2017 </w:t>
      </w:r>
      <w:r w:rsidRPr="00E94FB8">
        <w:rPr>
          <w:rFonts w:hint="eastAsia"/>
          <w:color w:val="000000" w:themeColor="text1"/>
        </w:rPr>
        <w:t>标准</w:t>
      </w:r>
      <w:r w:rsidRPr="00E94FB8">
        <w:rPr>
          <w:rFonts w:hint="eastAsia"/>
          <w:color w:val="000000" w:themeColor="text1"/>
        </w:rPr>
        <w:t xml:space="preserve"> </w:t>
      </w:r>
      <w:r w:rsidRPr="00E94FB8">
        <w:rPr>
          <w:rFonts w:hint="eastAsia"/>
          <w:color w:val="000000" w:themeColor="text1"/>
        </w:rPr>
        <w:t>，结果为：未检出，即小于</w:t>
      </w:r>
      <w:r w:rsidRPr="00E94FB8">
        <w:rPr>
          <w:rFonts w:hint="eastAsia"/>
          <w:color w:val="000000" w:themeColor="text1"/>
        </w:rPr>
        <w:t>0.01mg/m3</w:t>
      </w:r>
      <w:bookmarkStart w:id="36" w:name="_Hlk13828203"/>
      <w:r w:rsidRPr="00E94FB8">
        <w:rPr>
          <w:rFonts w:hint="eastAsia"/>
          <w:color w:val="000000" w:themeColor="text1"/>
        </w:rPr>
        <w:t>，</w:t>
      </w:r>
      <w:r w:rsidR="004F74A6" w:rsidRPr="006104E4">
        <w:rPr>
          <w:rFonts w:hint="eastAsia"/>
          <w:color w:val="000000" w:themeColor="text1"/>
        </w:rPr>
        <w:t>（</w:t>
      </w:r>
      <w:r w:rsidR="004F74A6" w:rsidRPr="004F74A6">
        <w:rPr>
          <w:rFonts w:hint="eastAsia"/>
          <w:color w:val="000000" w:themeColor="text1"/>
        </w:rPr>
        <w:t>提供产品厂商出具的有效检测报告复印件）</w:t>
      </w:r>
      <w:r w:rsidRPr="003E7B4F">
        <w:rPr>
          <w:rFonts w:hint="eastAsia"/>
          <w:color w:val="FF0000"/>
        </w:rPr>
        <w:t>。</w:t>
      </w:r>
    </w:p>
    <w:bookmarkEnd w:id="36"/>
    <w:p w:rsidR="004F74A6" w:rsidRDefault="003E7B4F" w:rsidP="00E94FB8">
      <w:pPr>
        <w:spacing w:line="360" w:lineRule="auto"/>
        <w:ind w:firstLineChars="200" w:firstLine="420"/>
        <w:rPr>
          <w:color w:val="000000" w:themeColor="text1"/>
        </w:rPr>
      </w:pPr>
      <w:r w:rsidRPr="00E94FB8">
        <w:rPr>
          <w:rFonts w:hint="eastAsia"/>
          <w:color w:val="000000" w:themeColor="text1"/>
        </w:rPr>
        <w:t>台面板安全，绿色</w:t>
      </w:r>
      <w:proofErr w:type="gramStart"/>
      <w:r w:rsidRPr="00E94FB8">
        <w:rPr>
          <w:rFonts w:hint="eastAsia"/>
          <w:color w:val="000000" w:themeColor="text1"/>
        </w:rPr>
        <w:t>环保需</w:t>
      </w:r>
      <w:proofErr w:type="gramEnd"/>
      <w:r w:rsidRPr="00E94FB8">
        <w:rPr>
          <w:rFonts w:hint="eastAsia"/>
          <w:color w:val="000000" w:themeColor="text1"/>
        </w:rPr>
        <w:t>提供</w:t>
      </w:r>
      <w:r w:rsidRPr="00E94FB8">
        <w:rPr>
          <w:color w:val="000000" w:themeColor="text1"/>
        </w:rPr>
        <w:t>ISEGA</w:t>
      </w:r>
      <w:r w:rsidRPr="00E94FB8">
        <w:rPr>
          <w:rFonts w:hint="eastAsia"/>
          <w:color w:val="000000" w:themeColor="text1"/>
        </w:rPr>
        <w:t>报告，</w:t>
      </w:r>
      <w:r w:rsidR="004F74A6" w:rsidRPr="006104E4">
        <w:rPr>
          <w:rFonts w:hint="eastAsia"/>
          <w:color w:val="000000" w:themeColor="text1"/>
        </w:rPr>
        <w:t>（</w:t>
      </w:r>
      <w:r w:rsidR="004F74A6" w:rsidRPr="004F74A6">
        <w:rPr>
          <w:rFonts w:hint="eastAsia"/>
          <w:color w:val="000000" w:themeColor="text1"/>
        </w:rPr>
        <w:t>提供产品厂商出具的有效检测报告复印件）</w:t>
      </w:r>
    </w:p>
    <w:p w:rsidR="003E7B4F" w:rsidRPr="003E7B4F" w:rsidRDefault="003E7B4F" w:rsidP="00E94FB8">
      <w:pPr>
        <w:spacing w:line="360" w:lineRule="auto"/>
        <w:ind w:firstLineChars="200" w:firstLine="420"/>
        <w:rPr>
          <w:color w:val="FF0000"/>
        </w:rPr>
      </w:pPr>
      <w:r w:rsidRPr="00A15291">
        <w:rPr>
          <w:rFonts w:hint="eastAsia"/>
        </w:rPr>
        <w:t>提供森林认证认可计划</w:t>
      </w:r>
      <w:r w:rsidRPr="00A15291">
        <w:rPr>
          <w:rFonts w:hint="eastAsia"/>
        </w:rPr>
        <w:t>PEFC</w:t>
      </w:r>
      <w:r w:rsidRPr="00A15291">
        <w:rPr>
          <w:rFonts w:hint="eastAsia"/>
        </w:rPr>
        <w:t>证书</w:t>
      </w:r>
      <w:r w:rsidRPr="003E7B4F">
        <w:rPr>
          <w:rFonts w:hint="eastAsia"/>
          <w:color w:val="FF0000"/>
        </w:rPr>
        <w:t>（</w:t>
      </w:r>
      <w:r w:rsidR="004F74A6" w:rsidRPr="006104E4">
        <w:rPr>
          <w:rFonts w:hint="eastAsia"/>
          <w:color w:val="000000" w:themeColor="text1"/>
        </w:rPr>
        <w:t>（</w:t>
      </w:r>
      <w:r w:rsidR="004F74A6" w:rsidRPr="004F74A6">
        <w:rPr>
          <w:rFonts w:hint="eastAsia"/>
          <w:color w:val="000000" w:themeColor="text1"/>
        </w:rPr>
        <w:t>提供产品厂商出具的有效检测报告复印件）</w:t>
      </w:r>
    </w:p>
    <w:p w:rsidR="004F74A6" w:rsidRPr="006104E4" w:rsidRDefault="004F74A6" w:rsidP="004F74A6">
      <w:pPr>
        <w:spacing w:line="360" w:lineRule="auto"/>
        <w:ind w:firstLineChars="200" w:firstLine="420"/>
        <w:rPr>
          <w:bCs/>
          <w:color w:val="000000" w:themeColor="text1"/>
        </w:rPr>
      </w:pPr>
      <w:r w:rsidRPr="004F74A6">
        <w:rPr>
          <w:bCs/>
          <w:color w:val="000000" w:themeColor="text1"/>
        </w:rPr>
        <w:t>台面必须保证十年质保</w:t>
      </w:r>
      <w:r w:rsidRPr="004F74A6">
        <w:rPr>
          <w:rFonts w:hint="eastAsia"/>
          <w:bCs/>
          <w:color w:val="000000" w:themeColor="text1"/>
        </w:rPr>
        <w:t>，如产品本身发生质量等原因须无条件进行更换。</w:t>
      </w:r>
    </w:p>
    <w:p w:rsidR="003E7B4F" w:rsidRPr="003E7B4F" w:rsidRDefault="003E7B4F" w:rsidP="00E94FB8">
      <w:pPr>
        <w:spacing w:line="360" w:lineRule="auto"/>
        <w:ind w:firstLineChars="200" w:firstLine="420"/>
        <w:rPr>
          <w:b/>
          <w:bCs/>
          <w:color w:val="FF0000"/>
        </w:rPr>
      </w:pPr>
      <w:r w:rsidRPr="00E94FB8">
        <w:rPr>
          <w:rFonts w:hint="eastAsia"/>
          <w:color w:val="000000" w:themeColor="text1"/>
        </w:rPr>
        <w:t>台面品牌参考详见品牌推荐表，提供</w:t>
      </w:r>
      <w:r w:rsidRPr="003E7B4F">
        <w:t>第三方检测机构</w:t>
      </w:r>
      <w:r w:rsidRPr="003E7B4F">
        <w:rPr>
          <w:rFonts w:hint="eastAsia"/>
        </w:rPr>
        <w:t>出具</w:t>
      </w:r>
      <w:r w:rsidRPr="00E94FB8">
        <w:rPr>
          <w:rFonts w:hint="eastAsia"/>
          <w:color w:val="000000" w:themeColor="text1"/>
        </w:rPr>
        <w:t>的台面检测报告</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柜体结构：柜体为独立的、可拆装结构，各个柜体可以单独或组合使用，根据边实验台的功能要求，合理设置抽屉，柜体，电脑机箱柜等。</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柜</w:t>
      </w:r>
      <w:proofErr w:type="gramStart"/>
      <w:r w:rsidRPr="00D946D5">
        <w:rPr>
          <w:rFonts w:asciiTheme="minorEastAsia" w:eastAsiaTheme="minorEastAsia" w:hAnsiTheme="minorEastAsia" w:cs="宋体" w:hint="eastAsia"/>
          <w:szCs w:val="21"/>
        </w:rPr>
        <w:t>体材</w:t>
      </w:r>
      <w:proofErr w:type="gramEnd"/>
      <w:r w:rsidRPr="00D946D5">
        <w:rPr>
          <w:rFonts w:asciiTheme="minorEastAsia" w:eastAsiaTheme="minorEastAsia" w:hAnsiTheme="minorEastAsia" w:cs="宋体" w:hint="eastAsia"/>
          <w:szCs w:val="21"/>
        </w:rPr>
        <w:t>料：采用1.2mm厚宝钢、鞍钢或新钢等同等质量优质冷轧钢板，表面经清洗、除油、去锈、磷化等工序，阿克苏环氧树脂粉末喷涂，喷涂厚度60-80微米；抗冲击力强，不易生锈，经久耐用, 且具有良好的防火、防腐蚀性；要求模具成型,无痕焊接；柜体颜色最终以使用人确定。</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3E7B4F">
        <w:rPr>
          <w:rFonts w:asciiTheme="minorEastAsia" w:eastAsiaTheme="minorEastAsia" w:hAnsiTheme="minorEastAsia" w:cs="宋体" w:hint="eastAsia"/>
          <w:szCs w:val="21"/>
        </w:rPr>
        <w:t>实验台钢制柜体符合SEFA8M标准，柜体、门、抽屉载荷测试符合标准要求。须提供钢制柜体由</w:t>
      </w:r>
      <w:r w:rsidRPr="003E7B4F">
        <w:t>第三方检测机构</w:t>
      </w:r>
      <w:r w:rsidRPr="003E7B4F">
        <w:rPr>
          <w:rFonts w:asciiTheme="minorEastAsia" w:eastAsiaTheme="minorEastAsia" w:hAnsiTheme="minorEastAsia" w:cs="宋体" w:hint="eastAsia"/>
          <w:szCs w:val="21"/>
        </w:rPr>
        <w:t>出具的合格检测报告复印件，原件备</w:t>
      </w:r>
      <w:r>
        <w:rPr>
          <w:rFonts w:asciiTheme="minorEastAsia" w:eastAsiaTheme="minorEastAsia" w:hAnsiTheme="minorEastAsia" w:cs="宋体" w:hint="eastAsia"/>
          <w:szCs w:val="21"/>
        </w:rPr>
        <w:t>查</w:t>
      </w:r>
      <w:r w:rsidRPr="00D946D5">
        <w:rPr>
          <w:rFonts w:asciiTheme="minorEastAsia" w:eastAsiaTheme="minorEastAsia" w:hAnsiTheme="minorEastAsia" w:cs="宋体" w:hint="eastAsia"/>
          <w:szCs w:val="21"/>
        </w:rPr>
        <w:t>。</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柜门及抽屉：均为双层隔音设计，内外部的钢板表面须经环氧树脂喷涂；抽屉和柜门开合时均设有防撞缓冲垫，有效减少噪音。抽屉内外部钢板表面经环氧树脂静喷涂；抽屉柜门为标准化产品，相同规格可以互换，以方便产品维护。</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层  板：层板采用1.2mm厚宝钢或鞍钢冷轧钢板，表面经环氧树脂喷涂，所有带柜门的实验柜具内置活动层板，可自由上下调节高度； 层板由四个不锈钢或高强耐腐工程塑料层板扣支撑，承重为大于50kg； 层板厚度20mm，材质同柜体。</w:t>
      </w:r>
    </w:p>
    <w:p w:rsidR="004C7A62" w:rsidRPr="004C7A62" w:rsidRDefault="004C7A62" w:rsidP="004C7A62">
      <w:pPr>
        <w:tabs>
          <w:tab w:val="left" w:pos="360"/>
        </w:tabs>
        <w:spacing w:line="360" w:lineRule="auto"/>
        <w:ind w:firstLineChars="100" w:firstLine="210"/>
        <w:outlineLvl w:val="0"/>
        <w:rPr>
          <w:rFonts w:asciiTheme="minorEastAsia" w:eastAsiaTheme="minorEastAsia" w:hAnsiTheme="minorEastAsia" w:cs="宋体"/>
          <w:color w:val="000000" w:themeColor="text1"/>
          <w:szCs w:val="21"/>
        </w:rPr>
      </w:pPr>
      <w:r w:rsidRPr="004C7A62">
        <w:rPr>
          <w:rFonts w:asciiTheme="minorEastAsia" w:eastAsiaTheme="minorEastAsia" w:hAnsiTheme="minorEastAsia" w:cs="宋体" w:hint="eastAsia"/>
          <w:color w:val="000000" w:themeColor="text1"/>
          <w:szCs w:val="21"/>
        </w:rPr>
        <w:t>合  页：采用105°、不锈钢缓冲防腐型铰链。</w:t>
      </w:r>
    </w:p>
    <w:p w:rsidR="004C7A62" w:rsidRPr="004C7A62" w:rsidRDefault="004C7A62" w:rsidP="004C7A62">
      <w:pPr>
        <w:tabs>
          <w:tab w:val="left" w:pos="360"/>
        </w:tabs>
        <w:spacing w:line="360" w:lineRule="auto"/>
        <w:ind w:firstLineChars="100" w:firstLine="210"/>
        <w:outlineLvl w:val="0"/>
        <w:rPr>
          <w:rFonts w:asciiTheme="minorEastAsia" w:eastAsiaTheme="minorEastAsia" w:hAnsiTheme="minorEastAsia" w:cs="宋体"/>
          <w:szCs w:val="21"/>
        </w:rPr>
      </w:pPr>
      <w:r w:rsidRPr="004C7A62">
        <w:rPr>
          <w:rFonts w:asciiTheme="minorEastAsia" w:eastAsiaTheme="minorEastAsia" w:hAnsiTheme="minorEastAsia" w:cs="宋体" w:hint="eastAsia"/>
          <w:szCs w:val="21"/>
        </w:rPr>
        <w:t>拉  手：门板及抽屉拉手均采用双斜面一体成型拉手，拉手与柜门或抽屉，是两个独立构件。</w:t>
      </w:r>
    </w:p>
    <w:p w:rsidR="004C7A62" w:rsidRPr="00D946D5" w:rsidRDefault="004C7A62" w:rsidP="004C7A62">
      <w:pPr>
        <w:tabs>
          <w:tab w:val="left" w:pos="360"/>
        </w:tabs>
        <w:spacing w:line="360" w:lineRule="auto"/>
        <w:ind w:firstLineChars="100" w:firstLine="210"/>
        <w:outlineLvl w:val="0"/>
        <w:rPr>
          <w:rFonts w:asciiTheme="minorEastAsia" w:eastAsiaTheme="minorEastAsia" w:hAnsiTheme="minorEastAsia" w:cs="宋体"/>
          <w:szCs w:val="21"/>
        </w:rPr>
      </w:pPr>
      <w:r w:rsidRPr="004C7A62">
        <w:rPr>
          <w:rFonts w:asciiTheme="minorEastAsia" w:eastAsiaTheme="minorEastAsia" w:hAnsiTheme="minorEastAsia" w:cs="宋体" w:hint="eastAsia"/>
          <w:szCs w:val="21"/>
        </w:rPr>
        <w:t>导  轨：采用1.2mm三节缓冲静音阻尼导轨。</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插  座：采用国标插座面板，所有需求用电实验台插座按照业主要求配置插座数量。</w:t>
      </w:r>
    </w:p>
    <w:p w:rsidR="003E7B4F" w:rsidRPr="00D946D5" w:rsidRDefault="003E7B4F" w:rsidP="005D61F4">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试剂架：</w:t>
      </w:r>
    </w:p>
    <w:p w:rsidR="003E7B4F" w:rsidRPr="00D946D5" w:rsidRDefault="004F74A6"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6D612E">
        <w:rPr>
          <w:rFonts w:asciiTheme="minorEastAsia" w:eastAsiaTheme="minorEastAsia" w:hAnsiTheme="minorEastAsia" w:cs="宋体" w:hint="eastAsia"/>
          <w:szCs w:val="21"/>
        </w:rPr>
        <w:t>提供</w:t>
      </w:r>
      <w:r>
        <w:rPr>
          <w:rFonts w:asciiTheme="minorEastAsia" w:eastAsiaTheme="minorEastAsia" w:hAnsiTheme="minorEastAsia" w:cs="宋体" w:hint="eastAsia"/>
          <w:szCs w:val="21"/>
        </w:rPr>
        <w:t>投标人</w:t>
      </w:r>
      <w:r w:rsidRPr="006D612E">
        <w:rPr>
          <w:rFonts w:asciiTheme="minorEastAsia" w:eastAsiaTheme="minorEastAsia" w:hAnsiTheme="minorEastAsia" w:cs="宋体" w:hint="eastAsia"/>
          <w:szCs w:val="21"/>
        </w:rPr>
        <w:t>有效</w:t>
      </w:r>
      <w:r w:rsidRPr="006D612E">
        <w:rPr>
          <w:rFonts w:asciiTheme="minorEastAsia" w:eastAsiaTheme="minorEastAsia" w:hAnsiTheme="minorEastAsia" w:cs="宋体"/>
          <w:szCs w:val="21"/>
        </w:rPr>
        <w:t>检测机构</w:t>
      </w:r>
      <w:r w:rsidRPr="006D612E">
        <w:rPr>
          <w:rFonts w:asciiTheme="minorEastAsia" w:eastAsiaTheme="minorEastAsia" w:hAnsiTheme="minorEastAsia" w:cs="宋体" w:hint="eastAsia"/>
          <w:szCs w:val="21"/>
        </w:rPr>
        <w:t>出具</w:t>
      </w:r>
      <w:r w:rsidR="003E7B4F">
        <w:rPr>
          <w:rFonts w:asciiTheme="minorEastAsia" w:eastAsiaTheme="minorEastAsia" w:hAnsiTheme="minorEastAsia" w:cs="宋体" w:hint="eastAsia"/>
          <w:szCs w:val="21"/>
        </w:rPr>
        <w:t>的实验台试剂架检测报告复印件，原件备查。</w:t>
      </w:r>
      <w:r w:rsidR="003E7B4F" w:rsidRPr="00D946D5">
        <w:rPr>
          <w:rFonts w:asciiTheme="minorEastAsia" w:eastAsiaTheme="minorEastAsia" w:hAnsiTheme="minorEastAsia" w:cs="宋体" w:hint="eastAsia"/>
          <w:szCs w:val="21"/>
        </w:rPr>
        <w:t>检测报告中的检测符合GB24820-2009《实验室家具通用技术条件》标准要求。</w:t>
      </w:r>
    </w:p>
    <w:p w:rsidR="004C7A62" w:rsidRPr="004C7A62" w:rsidRDefault="004C7A62" w:rsidP="004C7A62">
      <w:pPr>
        <w:tabs>
          <w:tab w:val="left" w:pos="360"/>
        </w:tabs>
        <w:spacing w:line="360" w:lineRule="auto"/>
        <w:ind w:firstLineChars="100" w:firstLine="210"/>
        <w:outlineLvl w:val="0"/>
        <w:rPr>
          <w:rFonts w:asciiTheme="minorEastAsia" w:eastAsiaTheme="minorEastAsia" w:hAnsiTheme="minorEastAsia" w:cs="宋体"/>
          <w:szCs w:val="21"/>
        </w:rPr>
      </w:pPr>
      <w:r w:rsidRPr="004C7A62">
        <w:rPr>
          <w:rFonts w:asciiTheme="minorEastAsia" w:eastAsiaTheme="minorEastAsia" w:hAnsiTheme="minorEastAsia" w:cs="宋体" w:hint="eastAsia"/>
          <w:szCs w:val="21"/>
        </w:rPr>
        <w:t>功能</w:t>
      </w:r>
      <w:proofErr w:type="gramStart"/>
      <w:r w:rsidRPr="004C7A62">
        <w:rPr>
          <w:rFonts w:asciiTheme="minorEastAsia" w:eastAsiaTheme="minorEastAsia" w:hAnsiTheme="minorEastAsia" w:cs="宋体" w:hint="eastAsia"/>
          <w:szCs w:val="21"/>
        </w:rPr>
        <w:t>柱采用</w:t>
      </w:r>
      <w:proofErr w:type="gramEnd"/>
      <w:r w:rsidRPr="004C7A62">
        <w:rPr>
          <w:rFonts w:asciiTheme="minorEastAsia" w:eastAsiaTheme="minorEastAsia" w:hAnsiTheme="minorEastAsia" w:cs="宋体" w:hint="eastAsia"/>
          <w:szCs w:val="21"/>
        </w:rPr>
        <w:t>两支112*50mm专用铝型材加实验室防腐抗</w:t>
      </w:r>
      <w:proofErr w:type="gramStart"/>
      <w:r w:rsidRPr="004C7A62">
        <w:rPr>
          <w:rFonts w:asciiTheme="minorEastAsia" w:eastAsiaTheme="minorEastAsia" w:hAnsiTheme="minorEastAsia" w:cs="宋体" w:hint="eastAsia"/>
          <w:szCs w:val="21"/>
        </w:rPr>
        <w:t>倍特</w:t>
      </w:r>
      <w:proofErr w:type="gramEnd"/>
      <w:r w:rsidRPr="004C7A62">
        <w:rPr>
          <w:rFonts w:asciiTheme="minorEastAsia" w:eastAsiaTheme="minorEastAsia" w:hAnsiTheme="minorEastAsia" w:cs="宋体" w:hint="eastAsia"/>
          <w:szCs w:val="21"/>
        </w:rPr>
        <w:t>板组合，功能柱宽度、根据配置水、电、气管线的需求空间调整；内部水、电、气等管线采用分隔安装；配置可安装插座、水龙头、气体拷克等终端设备的功能面板；面板可拆卸，试剂架可调节层板，采用12mm喷砂玻璃，两侧为专用铝合金托梁外加椭圆铝合金护栏，层板可以任意调整高度。</w:t>
      </w:r>
    </w:p>
    <w:p w:rsidR="004C7A62" w:rsidRPr="00CE577C" w:rsidRDefault="004C7A62" w:rsidP="004C7A62">
      <w:pPr>
        <w:tabs>
          <w:tab w:val="left" w:pos="360"/>
        </w:tabs>
        <w:spacing w:line="360" w:lineRule="auto"/>
        <w:ind w:firstLineChars="100" w:firstLine="210"/>
        <w:outlineLvl w:val="0"/>
        <w:rPr>
          <w:rFonts w:asciiTheme="minorEastAsia" w:eastAsiaTheme="minorEastAsia" w:hAnsiTheme="minorEastAsia" w:cs="宋体"/>
          <w:szCs w:val="21"/>
        </w:rPr>
      </w:pPr>
      <w:r w:rsidRPr="004C7A62">
        <w:rPr>
          <w:rFonts w:asciiTheme="minorEastAsia" w:eastAsiaTheme="minorEastAsia" w:hAnsiTheme="minorEastAsia" w:cs="宋体" w:hint="eastAsia"/>
          <w:szCs w:val="21"/>
        </w:rPr>
        <w:t>底部地</w:t>
      </w:r>
      <w:proofErr w:type="gramStart"/>
      <w:r w:rsidRPr="004C7A62">
        <w:rPr>
          <w:rFonts w:asciiTheme="minorEastAsia" w:eastAsiaTheme="minorEastAsia" w:hAnsiTheme="minorEastAsia" w:cs="宋体" w:hint="eastAsia"/>
          <w:szCs w:val="21"/>
        </w:rPr>
        <w:t>围保护</w:t>
      </w:r>
      <w:proofErr w:type="gramEnd"/>
      <w:r w:rsidRPr="004C7A62">
        <w:rPr>
          <w:rFonts w:asciiTheme="minorEastAsia" w:eastAsiaTheme="minorEastAsia" w:hAnsiTheme="minorEastAsia" w:cs="宋体" w:hint="eastAsia"/>
          <w:szCs w:val="21"/>
        </w:rPr>
        <w:t>框架：为提高钢制产品底部锈蚀性能，实验台底部配置保护框架，选用专用模具拉伸成型的1.2mm铝型材，符合硬度检测: ≥2</w:t>
      </w:r>
      <w:r w:rsidRPr="004C7A62">
        <w:rPr>
          <w:rFonts w:asciiTheme="minorEastAsia" w:eastAsiaTheme="minorEastAsia" w:hAnsiTheme="minorEastAsia" w:cs="宋体"/>
          <w:szCs w:val="21"/>
        </w:rPr>
        <w:t>H</w:t>
      </w:r>
      <w:r w:rsidRPr="004C7A62">
        <w:rPr>
          <w:rFonts w:asciiTheme="minorEastAsia" w:eastAsiaTheme="minorEastAsia" w:hAnsiTheme="minorEastAsia" w:cs="宋体" w:hint="eastAsia"/>
          <w:szCs w:val="21"/>
        </w:rPr>
        <w:t>，合格符合冲击强度检测：冲击高度检测400</w:t>
      </w:r>
      <w:r w:rsidRPr="004C7A62">
        <w:rPr>
          <w:rFonts w:asciiTheme="minorEastAsia" w:eastAsiaTheme="minorEastAsia" w:hAnsiTheme="minorEastAsia" w:cs="宋体"/>
          <w:szCs w:val="21"/>
        </w:rPr>
        <w:t>mm,</w:t>
      </w:r>
      <w:r w:rsidRPr="004C7A62">
        <w:rPr>
          <w:rFonts w:asciiTheme="minorEastAsia" w:eastAsiaTheme="minorEastAsia" w:hAnsiTheme="minorEastAsia" w:cs="宋体" w:hint="eastAsia"/>
          <w:szCs w:val="21"/>
        </w:rPr>
        <w:t>应无剥落、裂纹、皱纹，合格。符合耐腐蚀检测：100</w:t>
      </w:r>
      <w:r w:rsidRPr="004C7A62">
        <w:rPr>
          <w:rFonts w:asciiTheme="minorEastAsia" w:eastAsiaTheme="minorEastAsia" w:hAnsiTheme="minorEastAsia" w:cs="宋体"/>
          <w:szCs w:val="21"/>
        </w:rPr>
        <w:t>h</w:t>
      </w:r>
      <w:r w:rsidRPr="004C7A62">
        <w:rPr>
          <w:rFonts w:asciiTheme="minorEastAsia" w:eastAsiaTheme="minorEastAsia" w:hAnsiTheme="minorEastAsia" w:cs="宋体" w:hint="eastAsia"/>
          <w:szCs w:val="21"/>
        </w:rPr>
        <w:t>内，观察在溶液中样板上划道两侧3</w:t>
      </w:r>
      <w:r w:rsidRPr="004C7A62">
        <w:rPr>
          <w:rFonts w:asciiTheme="minorEastAsia" w:eastAsiaTheme="minorEastAsia" w:hAnsiTheme="minorEastAsia" w:cs="宋体"/>
          <w:szCs w:val="21"/>
        </w:rPr>
        <w:t>mm</w:t>
      </w:r>
      <w:r w:rsidRPr="004C7A62">
        <w:rPr>
          <w:rFonts w:asciiTheme="minorEastAsia" w:eastAsiaTheme="minorEastAsia" w:hAnsiTheme="minorEastAsia" w:cs="宋体" w:hint="eastAsia"/>
          <w:szCs w:val="21"/>
        </w:rPr>
        <w:t>以外，应无鼓泡产生。100</w:t>
      </w:r>
      <w:r w:rsidRPr="004C7A62">
        <w:rPr>
          <w:rFonts w:asciiTheme="minorEastAsia" w:eastAsiaTheme="minorEastAsia" w:hAnsiTheme="minorEastAsia" w:cs="宋体"/>
          <w:szCs w:val="21"/>
        </w:rPr>
        <w:t>h</w:t>
      </w:r>
      <w:r w:rsidRPr="004C7A62">
        <w:rPr>
          <w:rFonts w:asciiTheme="minorEastAsia" w:eastAsiaTheme="minorEastAsia" w:hAnsiTheme="minorEastAsia" w:cs="宋体" w:hint="eastAsia"/>
          <w:szCs w:val="21"/>
        </w:rPr>
        <w:t>后，检查划道两侧3</w:t>
      </w:r>
      <w:r w:rsidRPr="004C7A62">
        <w:rPr>
          <w:rFonts w:asciiTheme="minorEastAsia" w:eastAsiaTheme="minorEastAsia" w:hAnsiTheme="minorEastAsia" w:cs="宋体"/>
          <w:szCs w:val="21"/>
        </w:rPr>
        <w:t>mm</w:t>
      </w:r>
      <w:r w:rsidRPr="004C7A62">
        <w:rPr>
          <w:rFonts w:asciiTheme="minorEastAsia" w:eastAsiaTheme="minorEastAsia" w:hAnsiTheme="minorEastAsia" w:cs="宋体" w:hint="eastAsia"/>
          <w:szCs w:val="21"/>
        </w:rPr>
        <w:t>外，应无锈迹、剥落、起皱变色和失光等现象，</w:t>
      </w:r>
      <w:r w:rsidRPr="004C7A62">
        <w:rPr>
          <w:rFonts w:asciiTheme="minorEastAsia" w:eastAsiaTheme="minorEastAsia" w:hAnsiTheme="minorEastAsia" w:cs="宋体" w:hint="eastAsia"/>
          <w:szCs w:val="21"/>
        </w:rPr>
        <w:lastRenderedPageBreak/>
        <w:t>检验合格；</w:t>
      </w:r>
    </w:p>
    <w:p w:rsidR="003E7B4F" w:rsidRPr="00D946D5" w:rsidRDefault="003E7B4F" w:rsidP="005D61F4">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线  槽：所有水、电、气管线均按国家安全规范要求敷设并隐藏式安装。</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水  槽：材质：PP，耐化学腐蚀；耐高温，耐</w:t>
      </w:r>
      <w:proofErr w:type="gramStart"/>
      <w:r w:rsidRPr="00D946D5">
        <w:rPr>
          <w:rFonts w:asciiTheme="minorEastAsia" w:eastAsiaTheme="minorEastAsia" w:hAnsiTheme="minorEastAsia" w:cs="宋体" w:hint="eastAsia"/>
          <w:szCs w:val="21"/>
        </w:rPr>
        <w:t>刻划</w:t>
      </w:r>
      <w:proofErr w:type="gramEnd"/>
      <w:r w:rsidRPr="00D946D5">
        <w:rPr>
          <w:rFonts w:asciiTheme="minorEastAsia" w:eastAsiaTheme="minorEastAsia" w:hAnsiTheme="minorEastAsia" w:cs="宋体" w:hint="eastAsia"/>
          <w:szCs w:val="21"/>
        </w:rPr>
        <w:t>，耐酸碱；下水连接处带PP存水弯设计，下水防臭处理，含阻水盖，提笼等；颜色为黑色。</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脚  线：防水防酸碱，与实验台全钢一体。</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调整脚：采用0-30mm</w:t>
      </w:r>
      <w:proofErr w:type="gramStart"/>
      <w:r w:rsidRPr="00D946D5">
        <w:rPr>
          <w:rFonts w:asciiTheme="minorEastAsia" w:eastAsiaTheme="minorEastAsia" w:hAnsiTheme="minorEastAsia" w:cs="宋体" w:hint="eastAsia"/>
          <w:szCs w:val="21"/>
        </w:rPr>
        <w:t>高调整脚</w:t>
      </w:r>
      <w:proofErr w:type="gramEnd"/>
      <w:r w:rsidRPr="00D946D5">
        <w:rPr>
          <w:rFonts w:asciiTheme="minorEastAsia" w:eastAsiaTheme="minorEastAsia" w:hAnsiTheme="minorEastAsia" w:cs="宋体" w:hint="eastAsia"/>
          <w:szCs w:val="21"/>
        </w:rPr>
        <w:t>，专用注塑，具有承重、防潮、防腐。</w:t>
      </w:r>
    </w:p>
    <w:p w:rsidR="003E7B4F" w:rsidRPr="00D946D5" w:rsidRDefault="003E7B4F" w:rsidP="00D946D5">
      <w:pPr>
        <w:spacing w:line="360" w:lineRule="auto"/>
        <w:rPr>
          <w:rFonts w:asciiTheme="minorEastAsia" w:eastAsiaTheme="minorEastAsia" w:hAnsiTheme="minorEastAsia" w:cs="宋体"/>
          <w:szCs w:val="21"/>
        </w:rPr>
      </w:pPr>
    </w:p>
    <w:p w:rsidR="003E7B4F" w:rsidRPr="000D4594" w:rsidRDefault="003E7B4F" w:rsidP="000D4594">
      <w:pPr>
        <w:pStyle w:val="30"/>
      </w:pPr>
      <w:r w:rsidRPr="000D4594">
        <w:rPr>
          <w:rFonts w:hint="eastAsia"/>
        </w:rPr>
        <w:t>2</w:t>
      </w:r>
      <w:r w:rsidRPr="000D4594">
        <w:rPr>
          <w:rFonts w:hint="eastAsia"/>
        </w:rPr>
        <w:t>．产品名称：货架</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结构：全钢结构，该产品是通过模具成型，无痕焊接，</w:t>
      </w:r>
      <w:proofErr w:type="gramStart"/>
      <w:r w:rsidRPr="00D946D5">
        <w:rPr>
          <w:rFonts w:asciiTheme="minorEastAsia" w:eastAsiaTheme="minorEastAsia" w:hAnsiTheme="minorEastAsia" w:cs="宋体" w:hint="eastAsia"/>
          <w:szCs w:val="21"/>
        </w:rPr>
        <w:t>管位采用</w:t>
      </w:r>
      <w:proofErr w:type="gramEnd"/>
      <w:r w:rsidRPr="00D946D5">
        <w:rPr>
          <w:rFonts w:asciiTheme="minorEastAsia" w:eastAsiaTheme="minorEastAsia" w:hAnsiTheme="minorEastAsia" w:cs="宋体" w:hint="eastAsia"/>
          <w:szCs w:val="21"/>
        </w:rPr>
        <w:t>夹具装配，达到现代工业标准装配技术。货架为四层，中间隔板可随意调节高度。</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hint="eastAsia"/>
          <w:szCs w:val="21"/>
        </w:rPr>
        <w:t>外壳材料与喷涂：方钢1.2mm厚支架，层板采用1.0mm厚上海宝钢冷轧钢板（为了加强隔板的承重性能，加强筋），喷粉采用荷兰品牌阿克苏*环氧树脂粉末，喷粉厚度60-80微米。</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r w:rsidRPr="00D946D5">
        <w:rPr>
          <w:rFonts w:asciiTheme="minorEastAsia" w:eastAsiaTheme="minorEastAsia" w:hAnsiTheme="minorEastAsia" w:cs="宋体"/>
          <w:szCs w:val="21"/>
        </w:rPr>
        <w:t>层板称重</w:t>
      </w:r>
      <w:r w:rsidRPr="00D946D5">
        <w:rPr>
          <w:rFonts w:asciiTheme="minorEastAsia" w:eastAsiaTheme="minorEastAsia" w:hAnsiTheme="minorEastAsia" w:cs="宋体" w:hint="eastAsia"/>
          <w:szCs w:val="21"/>
        </w:rPr>
        <w:t>：每层层板承重不小于150Kg/m²。</w:t>
      </w:r>
    </w:p>
    <w:p w:rsidR="003E7B4F" w:rsidRPr="00D946D5" w:rsidRDefault="003E7B4F" w:rsidP="00D946D5">
      <w:pPr>
        <w:tabs>
          <w:tab w:val="left" w:pos="360"/>
        </w:tabs>
        <w:spacing w:line="360" w:lineRule="auto"/>
        <w:ind w:firstLineChars="100" w:firstLine="210"/>
        <w:outlineLvl w:val="0"/>
        <w:rPr>
          <w:rFonts w:asciiTheme="minorEastAsia" w:eastAsiaTheme="minorEastAsia" w:hAnsiTheme="minorEastAsia" w:cs="宋体"/>
          <w:szCs w:val="21"/>
        </w:rPr>
      </w:pPr>
    </w:p>
    <w:p w:rsidR="003E7B4F" w:rsidRPr="000D4594" w:rsidRDefault="003E7B4F" w:rsidP="000D4594">
      <w:pPr>
        <w:pStyle w:val="30"/>
      </w:pPr>
      <w:r w:rsidRPr="000D4594">
        <w:rPr>
          <w:rFonts w:hint="eastAsia"/>
        </w:rPr>
        <w:t>3</w:t>
      </w:r>
      <w:r w:rsidRPr="000D4594">
        <w:rPr>
          <w:rFonts w:hint="eastAsia"/>
        </w:rPr>
        <w:t>．产品名称：试剂柜、样品柜、药品柜、文件柜、资料柜</w:t>
      </w:r>
    </w:p>
    <w:p w:rsidR="003E7B4F" w:rsidRPr="00E0619D" w:rsidRDefault="003E7B4F" w:rsidP="000D4594">
      <w:pPr>
        <w:spacing w:line="360" w:lineRule="auto"/>
        <w:rPr>
          <w:rFonts w:asciiTheme="minorEastAsia" w:eastAsiaTheme="minorEastAsia" w:hAnsiTheme="minorEastAsia" w:cs="宋体"/>
          <w:bCs/>
          <w:szCs w:val="21"/>
        </w:rPr>
      </w:pPr>
      <w:r w:rsidRPr="003E7B4F">
        <w:rPr>
          <w:rFonts w:asciiTheme="minorEastAsia" w:eastAsiaTheme="minorEastAsia" w:hAnsiTheme="minorEastAsia" w:cs="宋体" w:hint="eastAsia"/>
          <w:bCs/>
          <w:szCs w:val="21"/>
        </w:rPr>
        <w:t>提供由</w:t>
      </w:r>
      <w:r w:rsidRPr="003E7B4F">
        <w:t>第三方检测机构</w:t>
      </w:r>
      <w:proofErr w:type="gramStart"/>
      <w:r w:rsidRPr="003E7B4F">
        <w:rPr>
          <w:rFonts w:hint="eastAsia"/>
        </w:rPr>
        <w:t>出具的</w:t>
      </w:r>
      <w:r w:rsidRPr="003E7B4F">
        <w:rPr>
          <w:rFonts w:asciiTheme="minorEastAsia" w:eastAsiaTheme="minorEastAsia" w:hAnsiTheme="minorEastAsia" w:cs="宋体" w:hint="eastAsia"/>
          <w:bCs/>
          <w:szCs w:val="21"/>
        </w:rPr>
        <w:t>出具的</w:t>
      </w:r>
      <w:proofErr w:type="gramEnd"/>
      <w:r w:rsidRPr="003E7B4F">
        <w:rPr>
          <w:rFonts w:asciiTheme="minorEastAsia" w:eastAsiaTheme="minorEastAsia" w:hAnsiTheme="minorEastAsia" w:cs="宋体" w:hint="eastAsia"/>
          <w:bCs/>
          <w:szCs w:val="21"/>
        </w:rPr>
        <w:t>药品柜检</w:t>
      </w:r>
      <w:r>
        <w:rPr>
          <w:rFonts w:asciiTheme="minorEastAsia" w:eastAsiaTheme="minorEastAsia" w:hAnsiTheme="minorEastAsia" w:cs="宋体" w:hint="eastAsia"/>
          <w:bCs/>
          <w:szCs w:val="21"/>
        </w:rPr>
        <w:t>测报告复印件，原件备查。</w:t>
      </w:r>
      <w:r w:rsidRPr="00D946D5">
        <w:rPr>
          <w:rFonts w:asciiTheme="minorEastAsia" w:eastAsiaTheme="minorEastAsia" w:hAnsiTheme="minorEastAsia" w:cs="宋体" w:hint="eastAsia"/>
          <w:bCs/>
          <w:szCs w:val="21"/>
        </w:rPr>
        <w:t>检测报告中的检测符合GB24820-2009《实验室家具通用技术条件》标准要求。</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柜  体：表面经清洗、除油、去锈、磷化等九道工序，喷粉采用阿克苏*环氧树脂粉末，喷粉厚度60-80微米。采用1.2mm厚宝钢或鞍钢冷轧钢板制成，其柔韧性好，承重力强，抗冲击力强，长期暴露于空气中也不易生锈，经久耐用, 且防火、防腐蚀性好。</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结  构：</w:t>
      </w:r>
      <w:proofErr w:type="gramStart"/>
      <w:r w:rsidRPr="00E0619D">
        <w:rPr>
          <w:rFonts w:asciiTheme="minorEastAsia" w:eastAsiaTheme="minorEastAsia" w:hAnsiTheme="minorEastAsia" w:cs="宋体" w:hint="eastAsia"/>
          <w:szCs w:val="21"/>
        </w:rPr>
        <w:t>上下双</w:t>
      </w:r>
      <w:proofErr w:type="gramEnd"/>
      <w:r w:rsidRPr="00E0619D">
        <w:rPr>
          <w:rFonts w:asciiTheme="minorEastAsia" w:eastAsiaTheme="minorEastAsia" w:hAnsiTheme="minorEastAsia" w:cs="宋体" w:hint="eastAsia"/>
          <w:szCs w:val="21"/>
        </w:rPr>
        <w:t>开门设计，其中上层开门内嵌5mm厚透明玻璃。柜体各内外表面须经清洗、除油、去锈、磷化等处理，采用环氧树脂静电粉末喷涂，喷涂均匀，抗腐蚀性能强。</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proofErr w:type="gramStart"/>
      <w:r w:rsidRPr="00E0619D">
        <w:rPr>
          <w:rFonts w:asciiTheme="minorEastAsia" w:eastAsiaTheme="minorEastAsia" w:hAnsiTheme="minorEastAsia" w:cs="宋体"/>
          <w:szCs w:val="21"/>
        </w:rPr>
        <w:t>铰</w:t>
      </w:r>
      <w:proofErr w:type="gramEnd"/>
      <w:r w:rsidRPr="00E0619D">
        <w:rPr>
          <w:rFonts w:asciiTheme="minorEastAsia" w:eastAsiaTheme="minorEastAsia" w:hAnsiTheme="minorEastAsia" w:cs="宋体" w:hint="eastAsia"/>
          <w:szCs w:val="21"/>
        </w:rPr>
        <w:t xml:space="preserve">  </w:t>
      </w:r>
      <w:r w:rsidRPr="00E0619D">
        <w:rPr>
          <w:rFonts w:asciiTheme="minorEastAsia" w:eastAsiaTheme="minorEastAsia" w:hAnsiTheme="minorEastAsia" w:cs="宋体"/>
          <w:szCs w:val="21"/>
        </w:rPr>
        <w:t>链：</w:t>
      </w:r>
      <w:r w:rsidRPr="00E0619D">
        <w:rPr>
          <w:rFonts w:asciiTheme="minorEastAsia" w:eastAsiaTheme="minorEastAsia" w:hAnsiTheme="minorEastAsia" w:cs="宋体" w:hint="eastAsia"/>
          <w:szCs w:val="21"/>
        </w:rPr>
        <w:t>采用金属耐腐蚀阻尼铰链，具有耐酸碱、抗腐蚀、承重力强、开启110度，闭合循环寿命高达5万次</w:t>
      </w:r>
      <w:r w:rsidRPr="00E0619D">
        <w:rPr>
          <w:rFonts w:asciiTheme="minorEastAsia" w:eastAsiaTheme="minorEastAsia" w:hAnsiTheme="minorEastAsia" w:cs="宋体"/>
          <w:szCs w:val="21"/>
        </w:rPr>
        <w:t>。自闭式，与柜体面水平角度&lt;15度时，柜门即可自行关闭，弹性好，使用过程中无噪音。</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门  板：门板为双层结构，内外面均经环氧树脂粉末静电喷涂，夹层内具消音材料。门板配置橡胶缓冲垫，以避免与柜体钢板碰撞。下柜门底部带补风口。</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层  板：层板可以任意调节高度，层板为5层，上下柜内各两层活动层板。</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五金件：304不锈钢合页，柜门拉手采用304不锈钢C型拉手或一体折弯拉手，层板由四个钢制层板扣支撑，承重为大于50Kg，为使柜内的隔板具有很好的承重性能，每块隔板带加强筋设计。</w:t>
      </w:r>
      <w:r w:rsidRPr="00E0619D">
        <w:rPr>
          <w:rFonts w:asciiTheme="minorEastAsia" w:eastAsiaTheme="minorEastAsia" w:hAnsiTheme="minorEastAsia" w:cs="宋体" w:hint="eastAsia"/>
          <w:szCs w:val="21"/>
        </w:rPr>
        <w:lastRenderedPageBreak/>
        <w:t>上下门各带一把锁。</w:t>
      </w:r>
    </w:p>
    <w:p w:rsidR="003E7B4F" w:rsidRPr="00D946D5" w:rsidRDefault="003E7B4F" w:rsidP="00D946D5">
      <w:pPr>
        <w:spacing w:line="360" w:lineRule="auto"/>
        <w:ind w:firstLineChars="200" w:firstLine="420"/>
        <w:rPr>
          <w:rFonts w:asciiTheme="minorEastAsia" w:eastAsiaTheme="minorEastAsia" w:hAnsiTheme="minorEastAsia" w:cs="宋体"/>
          <w:szCs w:val="21"/>
        </w:rPr>
      </w:pPr>
    </w:p>
    <w:p w:rsidR="003E7B4F" w:rsidRPr="00D946D5" w:rsidRDefault="003E7B4F" w:rsidP="000D4594">
      <w:pPr>
        <w:pStyle w:val="30"/>
      </w:pPr>
      <w:r>
        <w:rPr>
          <w:rFonts w:hint="eastAsia"/>
        </w:rPr>
        <w:t>4</w:t>
      </w:r>
      <w:r>
        <w:rPr>
          <w:rFonts w:hint="eastAsia"/>
        </w:rPr>
        <w:t>．</w:t>
      </w:r>
      <w:r w:rsidRPr="00D946D5">
        <w:rPr>
          <w:rFonts w:hint="eastAsia"/>
        </w:rPr>
        <w:t>产品名称：全钢器皿柜</w:t>
      </w:r>
    </w:p>
    <w:p w:rsidR="003E7B4F" w:rsidRPr="00D946D5" w:rsidRDefault="003E7B4F" w:rsidP="00D946D5">
      <w:pPr>
        <w:spacing w:line="360" w:lineRule="auto"/>
        <w:ind w:firstLineChars="250" w:firstLine="525"/>
        <w:rPr>
          <w:rFonts w:asciiTheme="minorEastAsia" w:eastAsiaTheme="minorEastAsia" w:hAnsiTheme="minorEastAsia" w:cs="宋体"/>
          <w:bCs/>
          <w:szCs w:val="21"/>
        </w:rPr>
      </w:pPr>
      <w:r w:rsidRPr="00D946D5">
        <w:rPr>
          <w:rFonts w:asciiTheme="minorEastAsia" w:eastAsiaTheme="minorEastAsia" w:hAnsiTheme="minorEastAsia" w:cs="宋体" w:hint="eastAsia"/>
          <w:bCs/>
          <w:szCs w:val="21"/>
        </w:rPr>
        <w:t>提供由省级以上质检部门出具的器皿柜检测报告复印件（原件备查），检测报告中的检测符合GB24820-2009《实验室家具通用技术条件》标准要求。</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柜体：表面经清洗、除油、去锈、磷化等九道工序，喷粉采用阿克苏环氧树脂粉末，喷粉厚度60-80微米，基材须采用1.0mm厚宝钢</w:t>
      </w:r>
      <w:r w:rsidRPr="00D946D5">
        <w:rPr>
          <w:rFonts w:asciiTheme="minorEastAsia" w:eastAsiaTheme="minorEastAsia" w:hAnsiTheme="minorEastAsia" w:cs="宋体" w:hint="eastAsia"/>
          <w:szCs w:val="21"/>
        </w:rPr>
        <w:t>或鞍钢</w:t>
      </w:r>
      <w:r w:rsidRPr="00E0619D">
        <w:rPr>
          <w:rFonts w:asciiTheme="minorEastAsia" w:eastAsiaTheme="minorEastAsia" w:hAnsiTheme="minorEastAsia" w:cs="宋体" w:hint="eastAsia"/>
          <w:szCs w:val="21"/>
        </w:rPr>
        <w:t xml:space="preserve">冷轧钢板制成。 </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结构：</w:t>
      </w:r>
      <w:proofErr w:type="gramStart"/>
      <w:r w:rsidRPr="00E0619D">
        <w:rPr>
          <w:rFonts w:asciiTheme="minorEastAsia" w:eastAsiaTheme="minorEastAsia" w:hAnsiTheme="minorEastAsia" w:cs="宋体" w:hint="eastAsia"/>
          <w:szCs w:val="21"/>
        </w:rPr>
        <w:t>上下双</w:t>
      </w:r>
      <w:proofErr w:type="gramEnd"/>
      <w:r w:rsidRPr="00E0619D">
        <w:rPr>
          <w:rFonts w:asciiTheme="minorEastAsia" w:eastAsiaTheme="minorEastAsia" w:hAnsiTheme="minorEastAsia" w:cs="宋体" w:hint="eastAsia"/>
          <w:szCs w:val="21"/>
        </w:rPr>
        <w:t>开门设计，其中上层开门内嵌5mm厚透明玻璃。柜体各内外表面须经清洗、除油、去锈、磷化等处理，采用环氧树脂静电粉末喷涂，喷涂均匀，抗腐蚀性能强。</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五 金 件：合页为不锈钢材质，每片门板至少配置两只合页，柜门拉手采用内嵌式不锈钢拉手，为使柜内的隔板具有很好的承重性能，每块隔板带加强筋设计，层板为PP材质，五层层板均开孔，底部设PP接水盘。</w:t>
      </w:r>
    </w:p>
    <w:p w:rsidR="003E7B4F" w:rsidRPr="00D946D5" w:rsidRDefault="003E7B4F" w:rsidP="00D946D5">
      <w:pPr>
        <w:spacing w:line="360" w:lineRule="auto"/>
        <w:ind w:firstLineChars="200" w:firstLine="420"/>
        <w:rPr>
          <w:rFonts w:asciiTheme="minorEastAsia" w:eastAsiaTheme="minorEastAsia" w:hAnsiTheme="minorEastAsia" w:cs="宋体"/>
          <w:bCs/>
          <w:szCs w:val="21"/>
        </w:rPr>
      </w:pPr>
    </w:p>
    <w:p w:rsidR="003E7B4F" w:rsidRPr="00D946D5" w:rsidRDefault="003E7B4F" w:rsidP="000D4594">
      <w:pPr>
        <w:pStyle w:val="30"/>
      </w:pPr>
      <w:r>
        <w:rPr>
          <w:rFonts w:hint="eastAsia"/>
        </w:rPr>
        <w:t>5</w:t>
      </w:r>
      <w:r>
        <w:rPr>
          <w:rFonts w:hint="eastAsia"/>
        </w:rPr>
        <w:t>．</w:t>
      </w:r>
      <w:r w:rsidRPr="00D946D5">
        <w:rPr>
          <w:rFonts w:hint="eastAsia"/>
        </w:rPr>
        <w:t>产品名称：吊柜</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柜  体：表面经清洗、除油、去锈、磷化等九道工序，喷粉采用阿克苏环氧树脂粉末，喷粉厚度60-80微米。须</w:t>
      </w:r>
      <w:r w:rsidRPr="00D946D5">
        <w:rPr>
          <w:rFonts w:asciiTheme="minorEastAsia" w:eastAsiaTheme="minorEastAsia" w:hAnsiTheme="minorEastAsia" w:cs="宋体" w:hint="eastAsia"/>
          <w:szCs w:val="21"/>
        </w:rPr>
        <w:t>采用1.2mm厚冷轧钢板制成。</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结  构：</w:t>
      </w:r>
      <w:r w:rsidRPr="00D946D5">
        <w:rPr>
          <w:rFonts w:asciiTheme="minorEastAsia" w:eastAsiaTheme="minorEastAsia" w:hAnsiTheme="minorEastAsia" w:cs="宋体" w:hint="eastAsia"/>
          <w:szCs w:val="21"/>
        </w:rPr>
        <w:t>柜体各内外表面须经清洗、除油、去锈、磷化等处理，采用环氧树脂静电粉末喷涂，喷涂均匀，抗腐蚀性能强。</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门  板：</w:t>
      </w:r>
      <w:r w:rsidRPr="00D946D5">
        <w:rPr>
          <w:rFonts w:asciiTheme="minorEastAsia" w:eastAsiaTheme="minorEastAsia" w:hAnsiTheme="minorEastAsia" w:cs="宋体" w:hint="eastAsia"/>
          <w:szCs w:val="21"/>
        </w:rPr>
        <w:t>门板为双层结构，内外面均经环氧树脂粉末静电喷涂，夹层内具消音材料。门板配置橡胶缓冲垫，以避免与柜体钢板碰撞。</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层  板：</w:t>
      </w:r>
      <w:r w:rsidRPr="00D946D5">
        <w:rPr>
          <w:rFonts w:asciiTheme="minorEastAsia" w:eastAsiaTheme="minorEastAsia" w:hAnsiTheme="minorEastAsia" w:cs="宋体" w:hint="eastAsia"/>
          <w:szCs w:val="21"/>
        </w:rPr>
        <w:t>层板可以任意调节高度，层板为1层活动层板。</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五金件：304不锈钢合页</w:t>
      </w:r>
      <w:r w:rsidRPr="00D946D5">
        <w:rPr>
          <w:rFonts w:asciiTheme="minorEastAsia" w:eastAsiaTheme="minorEastAsia" w:hAnsiTheme="minorEastAsia" w:cs="宋体" w:hint="eastAsia"/>
          <w:szCs w:val="21"/>
        </w:rPr>
        <w:t>，柜门拉手采用304不锈钢C型拉手或一体折弯拉手</w:t>
      </w:r>
      <w:r w:rsidRPr="00E0619D">
        <w:rPr>
          <w:rFonts w:asciiTheme="minorEastAsia" w:eastAsiaTheme="minorEastAsia" w:hAnsiTheme="minorEastAsia" w:cs="宋体" w:hint="eastAsia"/>
          <w:szCs w:val="21"/>
        </w:rPr>
        <w:t>，</w:t>
      </w:r>
      <w:r w:rsidRPr="00D946D5">
        <w:rPr>
          <w:rFonts w:asciiTheme="minorEastAsia" w:eastAsiaTheme="minorEastAsia" w:hAnsiTheme="minorEastAsia" w:cs="宋体" w:hint="eastAsia"/>
          <w:szCs w:val="21"/>
        </w:rPr>
        <w:t>层板由四个钢制层板扣支撑，承重须大于50Kg。</w:t>
      </w:r>
    </w:p>
    <w:p w:rsidR="003E7B4F" w:rsidRPr="00D946D5" w:rsidRDefault="003E7B4F" w:rsidP="00D946D5">
      <w:pPr>
        <w:spacing w:line="360" w:lineRule="auto"/>
        <w:ind w:firstLineChars="200" w:firstLine="420"/>
        <w:rPr>
          <w:rFonts w:asciiTheme="minorEastAsia" w:eastAsiaTheme="minorEastAsia" w:hAnsiTheme="minorEastAsia" w:cs="宋体"/>
          <w:szCs w:val="21"/>
        </w:rPr>
      </w:pPr>
    </w:p>
    <w:p w:rsidR="003E7B4F" w:rsidRPr="00D946D5" w:rsidRDefault="003E7B4F" w:rsidP="000D4594">
      <w:pPr>
        <w:pStyle w:val="30"/>
      </w:pPr>
      <w:r>
        <w:rPr>
          <w:rFonts w:hint="eastAsia"/>
        </w:rPr>
        <w:t>6</w:t>
      </w:r>
      <w:r>
        <w:rPr>
          <w:rFonts w:hint="eastAsia"/>
        </w:rPr>
        <w:t>．</w:t>
      </w:r>
      <w:r w:rsidRPr="00D946D5">
        <w:rPr>
          <w:rFonts w:hint="eastAsia"/>
        </w:rPr>
        <w:t>产品名称：</w:t>
      </w:r>
      <w:r w:rsidRPr="00D946D5">
        <w:rPr>
          <w:rFonts w:hint="eastAsia"/>
        </w:rPr>
        <w:t>PP</w:t>
      </w:r>
      <w:r w:rsidRPr="00D946D5">
        <w:rPr>
          <w:rFonts w:hint="eastAsia"/>
        </w:rPr>
        <w:t>排风试剂柜</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外壳：须采用8mm瓷白色PP（聚丙烯）板材，经过同色同质焊条焊接而成 具有耐强酸、强碱与抗腐蚀的特性</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柜体：柜体须采用一体成型、无缝焊技术。层板：须采用8mm厚优质纯料PP(聚丙烯)板制作经</w:t>
      </w:r>
      <w:r w:rsidRPr="00E0619D">
        <w:rPr>
          <w:rFonts w:asciiTheme="minorEastAsia" w:eastAsiaTheme="minorEastAsia" w:hAnsiTheme="minorEastAsia" w:cs="宋体" w:hint="eastAsia"/>
          <w:szCs w:val="21"/>
        </w:rPr>
        <w:lastRenderedPageBreak/>
        <w:t>过同色同质焊条一体焊接 四周有立边，立</w:t>
      </w:r>
      <w:proofErr w:type="gramStart"/>
      <w:r w:rsidRPr="00E0619D">
        <w:rPr>
          <w:rFonts w:asciiTheme="minorEastAsia" w:eastAsiaTheme="minorEastAsia" w:hAnsiTheme="minorEastAsia" w:cs="宋体" w:hint="eastAsia"/>
          <w:szCs w:val="21"/>
        </w:rPr>
        <w:t>边整体</w:t>
      </w:r>
      <w:proofErr w:type="gramEnd"/>
      <w:r w:rsidRPr="00E0619D">
        <w:rPr>
          <w:rFonts w:asciiTheme="minorEastAsia" w:eastAsiaTheme="minorEastAsia" w:hAnsiTheme="minorEastAsia" w:cs="宋体" w:hint="eastAsia"/>
          <w:szCs w:val="21"/>
        </w:rPr>
        <w:t>焊接成型，整体设计为活动式，可随意抽取放在合适的隔层，自由组合各层空间。层板</w:t>
      </w:r>
      <w:proofErr w:type="gramStart"/>
      <w:r w:rsidRPr="00E0619D">
        <w:rPr>
          <w:rFonts w:asciiTheme="minorEastAsia" w:eastAsiaTheme="minorEastAsia" w:hAnsiTheme="minorEastAsia" w:cs="宋体" w:hint="eastAsia"/>
          <w:szCs w:val="21"/>
        </w:rPr>
        <w:t>正反均</w:t>
      </w:r>
      <w:proofErr w:type="gramEnd"/>
      <w:r w:rsidRPr="00E0619D">
        <w:rPr>
          <w:rFonts w:asciiTheme="minorEastAsia" w:eastAsiaTheme="minorEastAsia" w:hAnsiTheme="minorEastAsia" w:cs="宋体" w:hint="eastAsia"/>
          <w:szCs w:val="21"/>
        </w:rPr>
        <w:t>可放置，四周立边可获得一定程度防溢效果。</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视窗：须采用5mm钢化玻璃制作。</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门把手：须采用耐酸碱PP材质（颜色可选:湛蓝，瓷白）</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门合页：须采用耐酸碱PP材质（颜色可选:湛蓝，瓷白）</w:t>
      </w:r>
    </w:p>
    <w:p w:rsidR="003E7B4F" w:rsidRPr="00D946D5" w:rsidRDefault="003E7B4F" w:rsidP="00D946D5">
      <w:pPr>
        <w:spacing w:line="360" w:lineRule="auto"/>
        <w:rPr>
          <w:rFonts w:asciiTheme="minorEastAsia" w:eastAsiaTheme="minorEastAsia" w:hAnsiTheme="minorEastAsia"/>
          <w:szCs w:val="21"/>
        </w:rPr>
      </w:pPr>
    </w:p>
    <w:p w:rsidR="003E7B4F" w:rsidRPr="00D946D5" w:rsidRDefault="003E7B4F" w:rsidP="000D4594">
      <w:pPr>
        <w:pStyle w:val="30"/>
      </w:pPr>
      <w:r>
        <w:rPr>
          <w:rFonts w:hint="eastAsia"/>
        </w:rPr>
        <w:t>7</w:t>
      </w:r>
      <w:r>
        <w:rPr>
          <w:rFonts w:hint="eastAsia"/>
        </w:rPr>
        <w:t>．</w:t>
      </w:r>
      <w:r w:rsidRPr="00D946D5">
        <w:rPr>
          <w:rFonts w:hint="eastAsia"/>
        </w:rPr>
        <w:t>产品名称：天平台</w:t>
      </w:r>
    </w:p>
    <w:p w:rsidR="003E7B4F" w:rsidRPr="00BE6092" w:rsidRDefault="003E7B4F" w:rsidP="00BE6092">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台面：</w:t>
      </w:r>
      <w:r w:rsidRPr="00BE6092">
        <w:rPr>
          <w:rFonts w:asciiTheme="minorEastAsia" w:eastAsiaTheme="minorEastAsia" w:hAnsiTheme="minorEastAsia" w:cs="宋体" w:hint="eastAsia"/>
          <w:szCs w:val="21"/>
        </w:rPr>
        <w:t>采用36mm厚黑色大理石台面；台面外侧上缘采用圆弧或斜边不刮手处理；</w:t>
      </w:r>
    </w:p>
    <w:p w:rsidR="003E7B4F" w:rsidRPr="00E0619D" w:rsidRDefault="003E7B4F" w:rsidP="00BE6092">
      <w:pPr>
        <w:spacing w:line="360" w:lineRule="auto"/>
        <w:rPr>
          <w:rFonts w:asciiTheme="minorEastAsia" w:eastAsiaTheme="minorEastAsia" w:hAnsiTheme="minorEastAsia" w:cs="宋体"/>
          <w:szCs w:val="21"/>
        </w:rPr>
      </w:pPr>
      <w:r w:rsidRPr="00BE6092">
        <w:rPr>
          <w:rFonts w:asciiTheme="minorEastAsia" w:eastAsiaTheme="minorEastAsia" w:hAnsiTheme="minorEastAsia" w:cs="宋体" w:hint="eastAsia"/>
          <w:szCs w:val="21"/>
        </w:rPr>
        <w:t>台面水平并有减震功能。台面置于钢制柜体顶部，台面配置减震器。</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结构：钢架采用60×40×1.5mm设计。</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承重：在不破坏柜体单元条件下,能承受的载荷--柜体、台面承载:  400公斤/平方米。</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喷涂：表面经清洗、除油、去锈、磷化等九道工序，喷粉采用荷兰品牌阿克苏*环氧树脂粉末。喷粉厚度60-80微米。</w:t>
      </w:r>
    </w:p>
    <w:p w:rsidR="003E7B4F" w:rsidRPr="00BE6092" w:rsidRDefault="003E7B4F" w:rsidP="00BE6092">
      <w:pPr>
        <w:spacing w:line="360" w:lineRule="auto"/>
        <w:ind w:firstLineChars="135" w:firstLine="283"/>
        <w:rPr>
          <w:rFonts w:asciiTheme="minorEastAsia" w:eastAsiaTheme="minorEastAsia" w:hAnsiTheme="minorEastAsia" w:cs="宋体"/>
          <w:szCs w:val="21"/>
        </w:rPr>
      </w:pPr>
      <w:r w:rsidRPr="00BE6092">
        <w:rPr>
          <w:rFonts w:asciiTheme="minorEastAsia" w:eastAsiaTheme="minorEastAsia" w:hAnsiTheme="minorEastAsia" w:cs="宋体" w:hint="eastAsia"/>
          <w:szCs w:val="21"/>
        </w:rPr>
        <w:t>表面经清洗、除油、去锈、磷化等九道工序，喷粉采用荷兰品牌阿克苏*环氧树脂粉末。喷粉厚度60-80微米。</w:t>
      </w:r>
    </w:p>
    <w:p w:rsidR="003E7B4F" w:rsidRPr="00D946D5" w:rsidRDefault="003E7B4F" w:rsidP="000D4594">
      <w:pPr>
        <w:pStyle w:val="30"/>
      </w:pPr>
      <w:r>
        <w:rPr>
          <w:rFonts w:hint="eastAsia"/>
        </w:rPr>
        <w:t>8</w:t>
      </w:r>
      <w:r>
        <w:rPr>
          <w:rFonts w:hint="eastAsia"/>
        </w:rPr>
        <w:t>．</w:t>
      </w:r>
      <w:r w:rsidRPr="00D946D5">
        <w:rPr>
          <w:rFonts w:hint="eastAsia"/>
        </w:rPr>
        <w:t>产品名称：气瓶柜</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szCs w:val="21"/>
        </w:rPr>
        <w:t>柜体：采用1.2mm冷轧钢板,表面经酸洗、磷化、抛光等处理后作进口优质环氧树脂粉末喷塑，具有防锈、防腐功能。一侧配有气体管线穿孔。</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szCs w:val="21"/>
        </w:rPr>
        <w:t>柜门：采用1.2mm冷轧钢板,表面经酸洗、磷化、抛光等处理后做优质环氧树脂粉末喷塑，具有防锈、防腐功能。双层设计，上部</w:t>
      </w:r>
      <w:r w:rsidRPr="00E0619D">
        <w:rPr>
          <w:rFonts w:asciiTheme="minorEastAsia" w:eastAsiaTheme="minorEastAsia" w:hAnsiTheme="minorEastAsia" w:cs="宋体" w:hint="eastAsia"/>
          <w:szCs w:val="21"/>
        </w:rPr>
        <w:t>开有W250×H350圆角方孔，内衬6mm厚透明钢化玻璃，以便对压力计的观察。</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szCs w:val="21"/>
        </w:rPr>
        <w:t>铰链：</w:t>
      </w:r>
      <w:r w:rsidRPr="00D946D5">
        <w:rPr>
          <w:rFonts w:asciiTheme="minorEastAsia" w:eastAsiaTheme="minorEastAsia" w:hAnsiTheme="minorEastAsia" w:cs="宋体" w:hint="eastAsia"/>
          <w:szCs w:val="21"/>
        </w:rPr>
        <w:t>采用金属耐腐蚀阻尼铰链，具有耐酸碱、抗腐蚀、承重力强、开启110度，闭合循环寿命高达5万次</w:t>
      </w:r>
      <w:r w:rsidRPr="00E0619D">
        <w:rPr>
          <w:rFonts w:asciiTheme="minorEastAsia" w:eastAsiaTheme="minorEastAsia" w:hAnsiTheme="minorEastAsia" w:cs="宋体"/>
          <w:szCs w:val="21"/>
        </w:rPr>
        <w:t>。自闭式，与柜体面水平角度&lt;15度时，柜门即可自行关闭，弹性好，使用过程中无噪音。</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szCs w:val="21"/>
        </w:rPr>
        <w:t>柜内：带钢制气瓶推车</w:t>
      </w:r>
      <w:r w:rsidRPr="00E0619D">
        <w:rPr>
          <w:rFonts w:asciiTheme="minorEastAsia" w:eastAsiaTheme="minorEastAsia" w:hAnsiTheme="minorEastAsia" w:cs="宋体" w:hint="eastAsia"/>
          <w:szCs w:val="21"/>
        </w:rPr>
        <w:t>（采用直径25㎜优质圆管及1.5mm厚优质冷轧钢板</w:t>
      </w:r>
      <w:proofErr w:type="gramStart"/>
      <w:r w:rsidRPr="00E0619D">
        <w:rPr>
          <w:rFonts w:asciiTheme="minorEastAsia" w:eastAsiaTheme="minorEastAsia" w:hAnsiTheme="minorEastAsia" w:cs="宋体" w:hint="eastAsia"/>
          <w:szCs w:val="21"/>
        </w:rPr>
        <w:t>制做</w:t>
      </w:r>
      <w:proofErr w:type="gramEnd"/>
      <w:r w:rsidRPr="00E0619D">
        <w:rPr>
          <w:rFonts w:asciiTheme="minorEastAsia" w:eastAsiaTheme="minorEastAsia" w:hAnsiTheme="minorEastAsia" w:cs="宋体" w:hint="eastAsia"/>
          <w:szCs w:val="21"/>
        </w:rPr>
        <w:t>）</w:t>
      </w:r>
      <w:r w:rsidRPr="00E0619D">
        <w:rPr>
          <w:rFonts w:asciiTheme="minorEastAsia" w:eastAsiaTheme="minorEastAsia" w:hAnsiTheme="minorEastAsia" w:cs="宋体"/>
          <w:szCs w:val="21"/>
        </w:rPr>
        <w:t>，方便气瓶更换。</w:t>
      </w:r>
      <w:r w:rsidRPr="00E0619D">
        <w:rPr>
          <w:rFonts w:asciiTheme="minorEastAsia" w:eastAsiaTheme="minorEastAsia" w:hAnsiTheme="minorEastAsia" w:cs="宋体" w:hint="eastAsia"/>
          <w:szCs w:val="21"/>
        </w:rPr>
        <w:t>荷载至少200KG/M2。</w:t>
      </w:r>
      <w:r w:rsidRPr="00E0619D">
        <w:rPr>
          <w:rFonts w:asciiTheme="minorEastAsia" w:eastAsiaTheme="minorEastAsia" w:hAnsiTheme="minorEastAsia" w:cs="宋体"/>
          <w:szCs w:val="21"/>
        </w:rPr>
        <w:t>采用优质钢材，表面经酸洗、磷化、抛光等处理后做优质环氧树脂粉末喷塑，具有防锈、防腐功能。带气瓶固定支架及紧固带。</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锁</w:t>
      </w:r>
      <w:proofErr w:type="gramStart"/>
      <w:r w:rsidRPr="00E0619D">
        <w:rPr>
          <w:rFonts w:asciiTheme="minorEastAsia" w:eastAsiaTheme="minorEastAsia" w:hAnsiTheme="minorEastAsia" w:cs="宋体" w:hint="eastAsia"/>
          <w:szCs w:val="21"/>
        </w:rPr>
        <w:t>杆采用</w:t>
      </w:r>
      <w:proofErr w:type="gramEnd"/>
      <w:r w:rsidRPr="00E0619D">
        <w:rPr>
          <w:rFonts w:asciiTheme="minorEastAsia" w:eastAsiaTheme="minorEastAsia" w:hAnsiTheme="minorEastAsia" w:cs="宋体" w:hint="eastAsia"/>
          <w:szCs w:val="21"/>
        </w:rPr>
        <w:t>直径6㎜优质圆钢制作，把手转动灵活可靠。</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调整脚：由不锈钢螺丝、PP罩盖、橡胶材料组成而成，具有防滑、减震、耐酸碱、承重力强等特点；调节高度为0～20mm。</w:t>
      </w:r>
    </w:p>
    <w:p w:rsidR="003E7B4F" w:rsidRPr="00D946D5" w:rsidRDefault="003E7B4F" w:rsidP="00D946D5">
      <w:pPr>
        <w:spacing w:line="360" w:lineRule="auto"/>
        <w:ind w:firstLineChars="196" w:firstLine="412"/>
        <w:rPr>
          <w:rFonts w:asciiTheme="minorEastAsia" w:eastAsiaTheme="minorEastAsia" w:hAnsiTheme="minorEastAsia"/>
          <w:szCs w:val="21"/>
        </w:rPr>
      </w:pPr>
    </w:p>
    <w:p w:rsidR="003E7B4F" w:rsidRPr="00D946D5" w:rsidRDefault="003E7B4F" w:rsidP="000D4594">
      <w:pPr>
        <w:pStyle w:val="30"/>
      </w:pPr>
      <w:r>
        <w:rPr>
          <w:rFonts w:hint="eastAsia"/>
        </w:rPr>
        <w:t>9</w:t>
      </w:r>
      <w:r>
        <w:rPr>
          <w:rFonts w:hint="eastAsia"/>
        </w:rPr>
        <w:t>．</w:t>
      </w:r>
      <w:r w:rsidRPr="00D946D5">
        <w:rPr>
          <w:rFonts w:hint="eastAsia"/>
        </w:rPr>
        <w:t>产品名称：紧急冲淋洗眼装置</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材质：</w:t>
      </w:r>
      <w:r w:rsidRPr="00D946D5">
        <w:rPr>
          <w:rFonts w:asciiTheme="minorEastAsia" w:eastAsiaTheme="minorEastAsia" w:hAnsiTheme="minorEastAsia" w:cs="宋体" w:hint="eastAsia"/>
          <w:szCs w:val="21"/>
        </w:rPr>
        <w:t>不锈钢烤漆</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涂层：</w:t>
      </w:r>
      <w:r w:rsidRPr="00D946D5">
        <w:rPr>
          <w:rFonts w:asciiTheme="minorEastAsia" w:eastAsiaTheme="minorEastAsia" w:hAnsiTheme="minorEastAsia" w:cs="宋体" w:hint="eastAsia"/>
          <w:szCs w:val="21"/>
        </w:rPr>
        <w:t>高亮度环氧树脂涂层，耐腐蚀，防紫外线辐射。</w:t>
      </w:r>
      <w:r w:rsidRPr="00D946D5">
        <w:rPr>
          <w:rFonts w:asciiTheme="minorEastAsia" w:eastAsiaTheme="minorEastAsia" w:hAnsiTheme="minorEastAsia" w:cs="宋体"/>
          <w:szCs w:val="21"/>
        </w:rPr>
        <w:br/>
      </w:r>
      <w:r w:rsidRPr="00E0619D">
        <w:rPr>
          <w:rFonts w:asciiTheme="minorEastAsia" w:eastAsiaTheme="minorEastAsia" w:hAnsiTheme="minorEastAsia" w:cs="宋体" w:hint="eastAsia"/>
          <w:szCs w:val="21"/>
        </w:rPr>
        <w:t>冲淋器：</w:t>
      </w:r>
      <w:r w:rsidRPr="00D946D5">
        <w:rPr>
          <w:rFonts w:asciiTheme="minorEastAsia" w:eastAsiaTheme="minorEastAsia" w:hAnsiTheme="minorEastAsia" w:cs="宋体" w:hint="eastAsia"/>
          <w:szCs w:val="21"/>
        </w:rPr>
        <w:t>SUS304不锈钢；用于冲洗全身；冲淋开关球阀能在1秒内快速启动。在标准水压下，15分钟内，冲淋喷头流量均可达到75.7升/分钟。</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冲淋器水流范围：</w:t>
      </w:r>
      <w:r w:rsidRPr="00D946D5">
        <w:rPr>
          <w:rFonts w:asciiTheme="minorEastAsia" w:eastAsiaTheme="minorEastAsia" w:hAnsiTheme="minorEastAsia" w:cs="宋体" w:hint="eastAsia"/>
          <w:szCs w:val="21"/>
        </w:rPr>
        <w:t>标准水压下，在</w:t>
      </w:r>
      <w:proofErr w:type="gramStart"/>
      <w:r w:rsidRPr="00D946D5">
        <w:rPr>
          <w:rFonts w:asciiTheme="minorEastAsia" w:eastAsiaTheme="minorEastAsia" w:hAnsiTheme="minorEastAsia" w:cs="宋体" w:hint="eastAsia"/>
          <w:szCs w:val="21"/>
        </w:rPr>
        <w:t>离固定</w:t>
      </w:r>
      <w:proofErr w:type="gramEnd"/>
      <w:r w:rsidRPr="00D946D5">
        <w:rPr>
          <w:rFonts w:asciiTheme="minorEastAsia" w:eastAsiaTheme="minorEastAsia" w:hAnsiTheme="minorEastAsia" w:cs="宋体" w:hint="eastAsia"/>
          <w:szCs w:val="21"/>
        </w:rPr>
        <w:t>底座1520mm水平面处，冲淋器流出的水散开的范围为￠500mm。</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洗眼器：</w:t>
      </w:r>
      <w:r w:rsidRPr="00D946D5">
        <w:rPr>
          <w:rFonts w:asciiTheme="minorEastAsia" w:eastAsiaTheme="minorEastAsia" w:hAnsiTheme="minorEastAsia" w:cs="宋体" w:hint="eastAsia"/>
          <w:szCs w:val="21"/>
        </w:rPr>
        <w:t>P</w:t>
      </w:r>
      <w:r w:rsidRPr="00D946D5">
        <w:rPr>
          <w:rFonts w:asciiTheme="minorEastAsia" w:eastAsiaTheme="minorEastAsia" w:hAnsiTheme="minorEastAsia" w:cs="宋体"/>
          <w:szCs w:val="21"/>
        </w:rPr>
        <w:t>P</w:t>
      </w:r>
      <w:r w:rsidRPr="00D946D5">
        <w:rPr>
          <w:rFonts w:asciiTheme="minorEastAsia" w:eastAsiaTheme="minorEastAsia" w:hAnsiTheme="minorEastAsia" w:cs="宋体" w:hint="eastAsia"/>
          <w:szCs w:val="21"/>
        </w:rPr>
        <w:t>材质，用于清洗眼部、面部、手部等部位；洗</w:t>
      </w:r>
      <w:proofErr w:type="gramStart"/>
      <w:r w:rsidRPr="00D946D5">
        <w:rPr>
          <w:rFonts w:asciiTheme="minorEastAsia" w:eastAsiaTheme="minorEastAsia" w:hAnsiTheme="minorEastAsia" w:cs="宋体" w:hint="eastAsia"/>
          <w:szCs w:val="21"/>
        </w:rPr>
        <w:t>眼盆高度</w:t>
      </w:r>
      <w:proofErr w:type="gramEnd"/>
      <w:r w:rsidRPr="00D946D5">
        <w:rPr>
          <w:rFonts w:asciiTheme="minorEastAsia" w:eastAsiaTheme="minorEastAsia" w:hAnsiTheme="minorEastAsia" w:cs="宋体" w:hint="eastAsia"/>
          <w:szCs w:val="21"/>
        </w:rPr>
        <w:t>适宜，双水孔出水设计符合人体工学原理，洗眼喷头孔位高度与角度完全依照面部比例进行设计；洗眼开关球阀能在1秒内快速启动，标准水压下，15分钟内，洗眼喷头流量均可达到1.5升/分钟。</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洗眼喷头：</w:t>
      </w:r>
      <w:r w:rsidRPr="00D946D5">
        <w:rPr>
          <w:rFonts w:asciiTheme="minorEastAsia" w:eastAsiaTheme="minorEastAsia" w:hAnsiTheme="minorEastAsia" w:cs="宋体" w:hint="eastAsia"/>
          <w:szCs w:val="21"/>
        </w:rPr>
        <w:t>高密度PP材质，内置不锈钢过滤网，可过滤水中杂质。利用缓压原理，使喷出的水流更加温和，在使用过程中不会因水流过激伤害眼膜与眼睛内部的神经而造成二次伤害。</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防尘盖：</w:t>
      </w:r>
      <w:r w:rsidRPr="00D946D5">
        <w:rPr>
          <w:rFonts w:asciiTheme="minorEastAsia" w:eastAsiaTheme="minorEastAsia" w:hAnsiTheme="minorEastAsia" w:cs="宋体" w:hint="eastAsia"/>
          <w:szCs w:val="21"/>
        </w:rPr>
        <w:t>PP材质，使用时可自动被水冲开。</w:t>
      </w:r>
    </w:p>
    <w:p w:rsidR="003E7B4F" w:rsidRPr="00D946D5" w:rsidRDefault="003E7B4F" w:rsidP="00D946D5">
      <w:pPr>
        <w:spacing w:line="360" w:lineRule="auto"/>
        <w:rPr>
          <w:rFonts w:asciiTheme="minorEastAsia" w:eastAsiaTheme="minorEastAsia" w:hAnsiTheme="minorEastAsia" w:cs="宋体"/>
          <w:szCs w:val="21"/>
        </w:rPr>
      </w:pPr>
    </w:p>
    <w:p w:rsidR="003E7B4F" w:rsidRPr="00D946D5" w:rsidRDefault="003E7B4F" w:rsidP="000D4594">
      <w:pPr>
        <w:pStyle w:val="30"/>
      </w:pPr>
      <w:r w:rsidRPr="00D946D5">
        <w:rPr>
          <w:rFonts w:hint="eastAsia"/>
        </w:rPr>
        <w:t>1</w:t>
      </w:r>
      <w:r>
        <w:rPr>
          <w:rFonts w:hint="eastAsia"/>
        </w:rPr>
        <w:t>0</w:t>
      </w:r>
      <w:r>
        <w:rPr>
          <w:rFonts w:hint="eastAsia"/>
        </w:rPr>
        <w:t>．</w:t>
      </w:r>
      <w:r w:rsidRPr="00D946D5">
        <w:rPr>
          <w:rFonts w:hint="eastAsia"/>
        </w:rPr>
        <w:t>产品名称：滴水架</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szCs w:val="21"/>
        </w:rPr>
        <w:t>材质</w:t>
      </w:r>
      <w:r w:rsidRPr="00E0619D">
        <w:rPr>
          <w:rFonts w:asciiTheme="minorEastAsia" w:eastAsiaTheme="minorEastAsia" w:hAnsiTheme="minorEastAsia" w:cs="宋体" w:hint="eastAsia"/>
          <w:szCs w:val="21"/>
        </w:rPr>
        <w:t>：采用高密度PP材质，轻质量，高强度，容易组装和拆卸，单面。</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szCs w:val="21"/>
        </w:rPr>
        <w:t>功能</w:t>
      </w:r>
      <w:r w:rsidRPr="00E0619D">
        <w:rPr>
          <w:rFonts w:asciiTheme="minorEastAsia" w:eastAsiaTheme="minorEastAsia" w:hAnsiTheme="minorEastAsia" w:cs="宋体" w:hint="eastAsia"/>
          <w:szCs w:val="21"/>
        </w:rPr>
        <w:t>：可拆卸式</w:t>
      </w:r>
      <w:proofErr w:type="gramStart"/>
      <w:r w:rsidRPr="00E0619D">
        <w:rPr>
          <w:rFonts w:asciiTheme="minorEastAsia" w:eastAsiaTheme="minorEastAsia" w:hAnsiTheme="minorEastAsia" w:cs="宋体" w:hint="eastAsia"/>
          <w:szCs w:val="21"/>
        </w:rPr>
        <w:t>滴水棒呈竖直</w:t>
      </w:r>
      <w:proofErr w:type="gramEnd"/>
      <w:r w:rsidRPr="00E0619D">
        <w:rPr>
          <w:rFonts w:asciiTheme="minorEastAsia" w:eastAsiaTheme="minorEastAsia" w:hAnsiTheme="minorEastAsia" w:cs="宋体" w:hint="eastAsia"/>
          <w:szCs w:val="21"/>
        </w:rPr>
        <w:t>的40°角，用于置放各种实验室玻璃器皿，倾斜的设计能够使液体</w:t>
      </w:r>
      <w:proofErr w:type="gramStart"/>
      <w:r w:rsidRPr="00E0619D">
        <w:rPr>
          <w:rFonts w:asciiTheme="minorEastAsia" w:eastAsiaTheme="minorEastAsia" w:hAnsiTheme="minorEastAsia" w:cs="宋体" w:hint="eastAsia"/>
          <w:szCs w:val="21"/>
        </w:rPr>
        <w:t>轻易</w:t>
      </w:r>
      <w:proofErr w:type="gramEnd"/>
      <w:r w:rsidRPr="00E0619D">
        <w:rPr>
          <w:rFonts w:asciiTheme="minorEastAsia" w:eastAsiaTheme="minorEastAsia" w:hAnsiTheme="minorEastAsia" w:cs="宋体" w:hint="eastAsia"/>
          <w:szCs w:val="21"/>
        </w:rPr>
        <w:t>快捷的排走，滴水帮有锁扣功能，托盘底部设有排水孔，</w:t>
      </w:r>
      <w:r w:rsidRPr="00D946D5">
        <w:rPr>
          <w:rFonts w:asciiTheme="minorEastAsia" w:eastAsiaTheme="minorEastAsia" w:hAnsiTheme="minorEastAsia" w:cs="宋体" w:hint="eastAsia"/>
          <w:szCs w:val="21"/>
        </w:rPr>
        <w:t>排水引至水槽</w:t>
      </w:r>
      <w:r w:rsidRPr="00E0619D">
        <w:rPr>
          <w:rFonts w:asciiTheme="minorEastAsia" w:eastAsiaTheme="minorEastAsia" w:hAnsiTheme="minorEastAsia" w:cs="宋体" w:hint="eastAsia"/>
          <w:szCs w:val="21"/>
        </w:rPr>
        <w:t>。</w:t>
      </w:r>
    </w:p>
    <w:p w:rsidR="003E7B4F" w:rsidRPr="00D946D5" w:rsidRDefault="003E7B4F" w:rsidP="00D946D5">
      <w:pPr>
        <w:overflowPunct w:val="0"/>
        <w:autoSpaceDE w:val="0"/>
        <w:autoSpaceDN w:val="0"/>
        <w:adjustRightInd w:val="0"/>
        <w:spacing w:line="360" w:lineRule="auto"/>
        <w:textAlignment w:val="baseline"/>
        <w:rPr>
          <w:rFonts w:asciiTheme="minorEastAsia" w:eastAsiaTheme="minorEastAsia" w:hAnsiTheme="minorEastAsia" w:cs="宋体"/>
          <w:kern w:val="0"/>
          <w:szCs w:val="21"/>
          <w:lang w:val="en-GB"/>
        </w:rPr>
      </w:pPr>
    </w:p>
    <w:p w:rsidR="003E7B4F" w:rsidRPr="00D946D5" w:rsidRDefault="003E7B4F" w:rsidP="000D4594">
      <w:pPr>
        <w:pStyle w:val="30"/>
      </w:pPr>
      <w:r w:rsidRPr="00D946D5">
        <w:rPr>
          <w:rFonts w:hint="eastAsia"/>
        </w:rPr>
        <w:t>1</w:t>
      </w:r>
      <w:r>
        <w:rPr>
          <w:rFonts w:hint="eastAsia"/>
        </w:rPr>
        <w:t>1</w:t>
      </w:r>
      <w:r>
        <w:rPr>
          <w:rFonts w:hint="eastAsia"/>
        </w:rPr>
        <w:t>．</w:t>
      </w:r>
      <w:r w:rsidRPr="00D946D5">
        <w:rPr>
          <w:rFonts w:hint="eastAsia"/>
        </w:rPr>
        <w:t>产品名称：台式洗眼器</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材质：</w:t>
      </w:r>
      <w:r w:rsidRPr="00D946D5">
        <w:rPr>
          <w:rFonts w:asciiTheme="minorEastAsia" w:eastAsiaTheme="minorEastAsia" w:hAnsiTheme="minorEastAsia" w:cs="宋体" w:hint="eastAsia"/>
          <w:szCs w:val="21"/>
        </w:rPr>
        <w:t>P</w:t>
      </w:r>
      <w:r w:rsidRPr="00D946D5">
        <w:rPr>
          <w:rFonts w:asciiTheme="minorEastAsia" w:eastAsiaTheme="minorEastAsia" w:hAnsiTheme="minorEastAsia" w:cs="宋体"/>
          <w:szCs w:val="21"/>
        </w:rPr>
        <w:t>P</w:t>
      </w:r>
      <w:r w:rsidRPr="00D946D5">
        <w:rPr>
          <w:rFonts w:asciiTheme="minorEastAsia" w:eastAsiaTheme="minorEastAsia" w:hAnsiTheme="minorEastAsia" w:cs="宋体" w:hint="eastAsia"/>
          <w:szCs w:val="21"/>
        </w:rPr>
        <w:t>材质</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喷淋头：</w:t>
      </w:r>
      <w:r w:rsidRPr="00D946D5">
        <w:rPr>
          <w:rFonts w:asciiTheme="minorEastAsia" w:eastAsiaTheme="minorEastAsia" w:hAnsiTheme="minorEastAsia" w:cs="宋体" w:hint="eastAsia"/>
          <w:szCs w:val="21"/>
        </w:rPr>
        <w:t>出水</w:t>
      </w:r>
      <w:proofErr w:type="gramStart"/>
      <w:r w:rsidRPr="00D946D5">
        <w:rPr>
          <w:rFonts w:asciiTheme="minorEastAsia" w:eastAsiaTheme="minorEastAsia" w:hAnsiTheme="minorEastAsia" w:cs="宋体" w:hint="eastAsia"/>
          <w:szCs w:val="21"/>
        </w:rPr>
        <w:t>经缓压处理呈</w:t>
      </w:r>
      <w:proofErr w:type="gramEnd"/>
      <w:r w:rsidRPr="00D946D5">
        <w:rPr>
          <w:rFonts w:asciiTheme="minorEastAsia" w:eastAsiaTheme="minorEastAsia" w:hAnsiTheme="minorEastAsia" w:cs="宋体" w:hint="eastAsia"/>
          <w:szCs w:val="21"/>
        </w:rPr>
        <w:t>泡沫状水柱，防止二次伤害眼睛。</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防尘盖：</w:t>
      </w:r>
      <w:r w:rsidRPr="00D946D5">
        <w:rPr>
          <w:rFonts w:asciiTheme="minorEastAsia" w:eastAsiaTheme="minorEastAsia" w:hAnsiTheme="minorEastAsia" w:cs="宋体" w:hint="eastAsia"/>
          <w:szCs w:val="21"/>
        </w:rPr>
        <w:t>PP材质，使用时可自动被水冲开。</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水流锁定开关：水流开启、水流锁定功能一次完成，方便使用。</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控水阀：止逆阀，其阀门可自动关闭。</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供水软管：</w:t>
      </w:r>
      <w:r w:rsidRPr="00D946D5">
        <w:rPr>
          <w:rFonts w:asciiTheme="minorEastAsia" w:eastAsiaTheme="minorEastAsia" w:hAnsiTheme="minorEastAsia" w:cs="宋体" w:hint="eastAsia"/>
          <w:szCs w:val="21"/>
        </w:rPr>
        <w:t>长度1.5米，软性PVC管外</w:t>
      </w:r>
      <w:proofErr w:type="gramStart"/>
      <w:r w:rsidRPr="00D946D5">
        <w:rPr>
          <w:rFonts w:asciiTheme="minorEastAsia" w:eastAsiaTheme="minorEastAsia" w:hAnsiTheme="minorEastAsia" w:cs="宋体" w:hint="eastAsia"/>
          <w:szCs w:val="21"/>
        </w:rPr>
        <w:t>覆</w:t>
      </w:r>
      <w:proofErr w:type="gramEnd"/>
      <w:r w:rsidRPr="00D946D5">
        <w:rPr>
          <w:rFonts w:asciiTheme="minorEastAsia" w:eastAsiaTheme="minorEastAsia" w:hAnsiTheme="minorEastAsia" w:cs="宋体" w:hint="eastAsia"/>
          <w:szCs w:val="21"/>
        </w:rPr>
        <w:t>不锈钢编织网，外层包裹PE管，有效防止生锈、渗漏。</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lastRenderedPageBreak/>
        <w:t>最大耐水压：</w:t>
      </w:r>
      <w:r w:rsidRPr="00D946D5">
        <w:rPr>
          <w:rFonts w:asciiTheme="minorEastAsia" w:eastAsiaTheme="minorEastAsia" w:hAnsiTheme="minorEastAsia" w:cs="宋体" w:hint="eastAsia"/>
          <w:szCs w:val="21"/>
        </w:rPr>
        <w:t>7Bar.</w:t>
      </w:r>
    </w:p>
    <w:p w:rsidR="003E7B4F" w:rsidRPr="00D946D5" w:rsidRDefault="003E7B4F" w:rsidP="00D946D5">
      <w:pPr>
        <w:overflowPunct w:val="0"/>
        <w:autoSpaceDE w:val="0"/>
        <w:autoSpaceDN w:val="0"/>
        <w:adjustRightInd w:val="0"/>
        <w:spacing w:line="360" w:lineRule="auto"/>
        <w:ind w:firstLineChars="200" w:firstLine="420"/>
        <w:textAlignment w:val="baseline"/>
        <w:rPr>
          <w:rFonts w:asciiTheme="minorEastAsia" w:eastAsiaTheme="minorEastAsia" w:hAnsiTheme="minorEastAsia" w:cs="宋体"/>
          <w:szCs w:val="21"/>
        </w:rPr>
      </w:pPr>
    </w:p>
    <w:p w:rsidR="003E7B4F" w:rsidRPr="00D946D5" w:rsidRDefault="003E7B4F" w:rsidP="000D4594">
      <w:pPr>
        <w:pStyle w:val="30"/>
      </w:pPr>
      <w:r w:rsidRPr="00D946D5">
        <w:rPr>
          <w:rFonts w:hint="eastAsia"/>
        </w:rPr>
        <w:t>1</w:t>
      </w:r>
      <w:r>
        <w:rPr>
          <w:rFonts w:hint="eastAsia"/>
        </w:rPr>
        <w:t>2</w:t>
      </w:r>
      <w:r>
        <w:rPr>
          <w:rFonts w:hint="eastAsia"/>
        </w:rPr>
        <w:t>．</w:t>
      </w:r>
      <w:r w:rsidRPr="00D946D5">
        <w:rPr>
          <w:rFonts w:hint="eastAsia"/>
        </w:rPr>
        <w:t>产品名称：水槽（大水槽</w:t>
      </w:r>
      <w:r w:rsidRPr="00D946D5">
        <w:rPr>
          <w:rFonts w:hint="eastAsia"/>
          <w:shd w:val="clear" w:color="auto" w:fill="FFFFFF"/>
        </w:rPr>
        <w:t>800*460*320mm</w:t>
      </w:r>
      <w:r w:rsidRPr="00D946D5">
        <w:rPr>
          <w:rFonts w:hint="eastAsia"/>
          <w:shd w:val="clear" w:color="auto" w:fill="FFFFFF"/>
        </w:rPr>
        <w:t>、标准水槽</w:t>
      </w:r>
      <w:r w:rsidRPr="00D946D5">
        <w:rPr>
          <w:rFonts w:hint="eastAsia"/>
          <w:shd w:val="clear" w:color="auto" w:fill="FFFFFF"/>
        </w:rPr>
        <w:t>550*450*310mm</w:t>
      </w:r>
      <w:r w:rsidRPr="00D946D5">
        <w:rPr>
          <w:rFonts w:hint="eastAsia"/>
        </w:rPr>
        <w:t>）</w:t>
      </w:r>
    </w:p>
    <w:p w:rsidR="003E7B4F" w:rsidRPr="003E7B4F" w:rsidRDefault="003E7B4F" w:rsidP="00E0619D">
      <w:pPr>
        <w:spacing w:line="360" w:lineRule="auto"/>
        <w:ind w:firstLineChars="135" w:firstLine="283"/>
        <w:rPr>
          <w:rFonts w:asciiTheme="minorEastAsia" w:eastAsiaTheme="minorEastAsia" w:hAnsiTheme="minorEastAsia" w:cs="宋体"/>
          <w:bCs/>
          <w:szCs w:val="21"/>
        </w:rPr>
      </w:pPr>
      <w:r w:rsidRPr="003E7B4F">
        <w:rPr>
          <w:rFonts w:asciiTheme="minorEastAsia" w:eastAsiaTheme="minorEastAsia" w:hAnsiTheme="minorEastAsia" w:cs="宋体" w:hint="eastAsia"/>
          <w:bCs/>
          <w:szCs w:val="21"/>
        </w:rPr>
        <w:t>提供</w:t>
      </w:r>
      <w:r w:rsidRPr="003E7B4F">
        <w:rPr>
          <w:bCs/>
        </w:rPr>
        <w:t>第三方检测机构</w:t>
      </w:r>
      <w:r w:rsidRPr="003E7B4F">
        <w:rPr>
          <w:rFonts w:hint="eastAsia"/>
          <w:bCs/>
        </w:rPr>
        <w:t>出具</w:t>
      </w:r>
      <w:r w:rsidRPr="003E7B4F">
        <w:rPr>
          <w:rFonts w:asciiTheme="minorEastAsia" w:eastAsiaTheme="minorEastAsia" w:hAnsiTheme="minorEastAsia" w:cs="宋体" w:hint="eastAsia"/>
          <w:bCs/>
          <w:szCs w:val="21"/>
        </w:rPr>
        <w:t>的水槽的检测报告复印件，原件备查。</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材质: 高强度PP，耐强酸碱及有机溶剂。</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颜色:黑。</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表面纹理：</w:t>
      </w:r>
      <w:r w:rsidRPr="00D946D5">
        <w:rPr>
          <w:rFonts w:asciiTheme="minorEastAsia" w:eastAsiaTheme="minorEastAsia" w:hAnsiTheme="minorEastAsia" w:cs="宋体" w:hint="eastAsia"/>
          <w:szCs w:val="21"/>
        </w:rPr>
        <w:t>皮纹槽沿，耐</w:t>
      </w:r>
      <w:proofErr w:type="gramStart"/>
      <w:r w:rsidRPr="00D946D5">
        <w:rPr>
          <w:rFonts w:asciiTheme="minorEastAsia" w:eastAsiaTheme="minorEastAsia" w:hAnsiTheme="minorEastAsia" w:cs="宋体" w:hint="eastAsia"/>
          <w:szCs w:val="21"/>
        </w:rPr>
        <w:t>刻划</w:t>
      </w:r>
      <w:proofErr w:type="gramEnd"/>
      <w:r w:rsidRPr="00D946D5">
        <w:rPr>
          <w:rFonts w:asciiTheme="minorEastAsia" w:eastAsiaTheme="minorEastAsia" w:hAnsiTheme="minorEastAsia" w:cs="宋体" w:hint="eastAsia"/>
          <w:szCs w:val="21"/>
        </w:rPr>
        <w:t>，与大部分台面板表面纹理一致。</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附件：高强度PP去水；含阻水盖、PP过滤提笼；</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PP</w:t>
      </w:r>
      <w:proofErr w:type="gramStart"/>
      <w:r w:rsidRPr="00E0619D">
        <w:rPr>
          <w:rFonts w:asciiTheme="minorEastAsia" w:eastAsiaTheme="minorEastAsia" w:hAnsiTheme="minorEastAsia" w:cs="宋体" w:hint="eastAsia"/>
          <w:szCs w:val="21"/>
        </w:rPr>
        <w:t>防虹存水</w:t>
      </w:r>
      <w:proofErr w:type="gramEnd"/>
      <w:r w:rsidRPr="00E0619D">
        <w:rPr>
          <w:rFonts w:asciiTheme="minorEastAsia" w:eastAsiaTheme="minorEastAsia" w:hAnsiTheme="minorEastAsia" w:cs="宋体" w:hint="eastAsia"/>
          <w:szCs w:val="21"/>
        </w:rPr>
        <w:t>器：防止下水管道中臭气回流</w:t>
      </w:r>
    </w:p>
    <w:p w:rsidR="003E7B4F" w:rsidRPr="00D946D5" w:rsidRDefault="003E7B4F" w:rsidP="00D946D5">
      <w:pPr>
        <w:overflowPunct w:val="0"/>
        <w:autoSpaceDE w:val="0"/>
        <w:autoSpaceDN w:val="0"/>
        <w:adjustRightInd w:val="0"/>
        <w:spacing w:line="360" w:lineRule="auto"/>
        <w:textAlignment w:val="baseline"/>
        <w:rPr>
          <w:rFonts w:asciiTheme="minorEastAsia" w:eastAsiaTheme="minorEastAsia" w:hAnsiTheme="minorEastAsia" w:cs="Arial"/>
          <w:szCs w:val="21"/>
        </w:rPr>
      </w:pPr>
    </w:p>
    <w:p w:rsidR="003E7B4F" w:rsidRPr="00D946D5" w:rsidRDefault="003E7B4F" w:rsidP="000D4594">
      <w:pPr>
        <w:pStyle w:val="30"/>
      </w:pPr>
      <w:r>
        <w:rPr>
          <w:rFonts w:hint="eastAsia"/>
        </w:rPr>
        <w:t>13</w:t>
      </w:r>
      <w:r>
        <w:rPr>
          <w:rFonts w:hint="eastAsia"/>
        </w:rPr>
        <w:t>．</w:t>
      </w:r>
      <w:r w:rsidRPr="00D946D5">
        <w:rPr>
          <w:rFonts w:hint="eastAsia"/>
        </w:rPr>
        <w:t>产品名称：三联水龙头、单联水龙头</w:t>
      </w:r>
    </w:p>
    <w:p w:rsidR="003E7B4F" w:rsidRPr="003E7B4F" w:rsidRDefault="003E7B4F" w:rsidP="00E0619D">
      <w:pPr>
        <w:spacing w:line="360" w:lineRule="auto"/>
        <w:ind w:firstLineChars="135" w:firstLine="283"/>
        <w:rPr>
          <w:rFonts w:asciiTheme="minorEastAsia" w:eastAsiaTheme="minorEastAsia" w:hAnsiTheme="minorEastAsia" w:cs="宋体"/>
          <w:bCs/>
          <w:szCs w:val="21"/>
        </w:rPr>
      </w:pPr>
      <w:r w:rsidRPr="003E7B4F">
        <w:rPr>
          <w:rFonts w:asciiTheme="minorEastAsia" w:eastAsiaTheme="minorEastAsia" w:hAnsiTheme="minorEastAsia" w:cs="宋体" w:hint="eastAsia"/>
          <w:bCs/>
          <w:szCs w:val="21"/>
        </w:rPr>
        <w:t>提供由省级以上质检部门出具的水龙头的检测报告复印件。</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材质：优质铜质；</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涂层：</w:t>
      </w:r>
      <w:r w:rsidRPr="00D946D5">
        <w:rPr>
          <w:rFonts w:asciiTheme="minorEastAsia" w:eastAsiaTheme="minorEastAsia" w:hAnsiTheme="minorEastAsia" w:cs="宋体" w:hint="eastAsia"/>
          <w:szCs w:val="21"/>
        </w:rPr>
        <w:t>高亮度环氧树脂涂层，耐腐蚀，防紫外线辐射；</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阀体：</w:t>
      </w:r>
      <w:r w:rsidRPr="00D946D5">
        <w:rPr>
          <w:rFonts w:asciiTheme="minorEastAsia" w:eastAsiaTheme="minorEastAsia" w:hAnsiTheme="minorEastAsia" w:cs="宋体" w:hint="eastAsia"/>
          <w:szCs w:val="21"/>
        </w:rPr>
        <w:t>陶瓷阀芯，可90°旋转；使用寿命开关20万次，静态最大耐压35Bar;</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水嘴:</w:t>
      </w:r>
      <w:r w:rsidRPr="00D946D5">
        <w:rPr>
          <w:rFonts w:asciiTheme="minorEastAsia" w:eastAsiaTheme="minorEastAsia" w:hAnsiTheme="minorEastAsia" w:cs="宋体" w:hint="eastAsia"/>
          <w:szCs w:val="21"/>
        </w:rPr>
        <w:t xml:space="preserve"> 可拆卸铜质水嘴，可加接防</w:t>
      </w:r>
      <w:proofErr w:type="gramStart"/>
      <w:r w:rsidRPr="00D946D5">
        <w:rPr>
          <w:rFonts w:asciiTheme="minorEastAsia" w:eastAsiaTheme="minorEastAsia" w:hAnsiTheme="minorEastAsia" w:cs="宋体" w:hint="eastAsia"/>
          <w:szCs w:val="21"/>
        </w:rPr>
        <w:t>溅</w:t>
      </w:r>
      <w:proofErr w:type="gramEnd"/>
      <w:r w:rsidRPr="00D946D5">
        <w:rPr>
          <w:rFonts w:asciiTheme="minorEastAsia" w:eastAsiaTheme="minorEastAsia" w:hAnsiTheme="minorEastAsia" w:cs="宋体" w:hint="eastAsia"/>
          <w:szCs w:val="21"/>
        </w:rPr>
        <w:t>滤水器;</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鹅颈管:</w:t>
      </w:r>
      <w:r w:rsidRPr="00D946D5">
        <w:rPr>
          <w:rFonts w:asciiTheme="minorEastAsia" w:eastAsiaTheme="minorEastAsia" w:hAnsiTheme="minorEastAsia" w:cs="宋体" w:hint="eastAsia"/>
          <w:szCs w:val="21"/>
        </w:rPr>
        <w:t xml:space="preserve"> 可360°旋转;</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水龙头阀体强度性能:</w:t>
      </w:r>
      <w:r w:rsidRPr="00D946D5">
        <w:rPr>
          <w:rFonts w:asciiTheme="minorEastAsia" w:eastAsiaTheme="minorEastAsia" w:hAnsiTheme="minorEastAsia" w:cs="宋体" w:hint="eastAsia"/>
          <w:szCs w:val="21"/>
        </w:rPr>
        <w:t>进水部位：水压2.5MPa,保压时间1min,应无变形、无渗漏现象,出水部位：水压0.4Mpa,保压时间1min,应无渗漏现象;</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水龙头密封性能:</w:t>
      </w:r>
      <w:r w:rsidRPr="00D946D5">
        <w:rPr>
          <w:rFonts w:asciiTheme="minorEastAsia" w:eastAsiaTheme="minorEastAsia" w:hAnsiTheme="minorEastAsia" w:cs="宋体" w:hint="eastAsia"/>
          <w:szCs w:val="21"/>
        </w:rPr>
        <w:t>阀芯密封水压1.6Mpa,保压时间1min,出水口应无渗漏,水压0.05Mpa,保压时间1min,出水口应无渗漏,水压0.4Mpa,保压时间1min,各连接处应无渗漏。</w:t>
      </w:r>
    </w:p>
    <w:p w:rsidR="003E7B4F" w:rsidRPr="00D946D5" w:rsidRDefault="003E7B4F" w:rsidP="00D946D5">
      <w:pPr>
        <w:pStyle w:val="Tabelle"/>
        <w:spacing w:before="0" w:after="0" w:line="360" w:lineRule="auto"/>
        <w:jc w:val="both"/>
        <w:rPr>
          <w:rFonts w:asciiTheme="minorEastAsia" w:hAnsiTheme="minorEastAsia" w:cs="宋体"/>
          <w:sz w:val="21"/>
          <w:szCs w:val="21"/>
          <w:lang w:eastAsia="zh-CN"/>
        </w:rPr>
      </w:pPr>
    </w:p>
    <w:p w:rsidR="003E7B4F" w:rsidRPr="00D946D5" w:rsidRDefault="003E7B4F" w:rsidP="000D4594">
      <w:pPr>
        <w:pStyle w:val="30"/>
      </w:pPr>
      <w:r>
        <w:rPr>
          <w:rFonts w:hint="eastAsia"/>
        </w:rPr>
        <w:t>14</w:t>
      </w:r>
      <w:r>
        <w:rPr>
          <w:rFonts w:hint="eastAsia"/>
        </w:rPr>
        <w:t>．</w:t>
      </w:r>
      <w:r w:rsidRPr="00D946D5">
        <w:rPr>
          <w:rFonts w:hint="eastAsia"/>
        </w:rPr>
        <w:t>产品名称：冷热水龙头</w:t>
      </w:r>
      <w:r w:rsidRPr="00D946D5">
        <w:rPr>
          <w:rFonts w:hint="eastAsia"/>
        </w:rPr>
        <w:t xml:space="preserve"> </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材质：</w:t>
      </w:r>
      <w:r w:rsidRPr="00D946D5">
        <w:rPr>
          <w:rFonts w:asciiTheme="minorEastAsia" w:eastAsiaTheme="minorEastAsia" w:hAnsiTheme="minorEastAsia" w:cs="宋体" w:hint="eastAsia"/>
          <w:szCs w:val="21"/>
        </w:rPr>
        <w:t>加厚铜质</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水龙头涂层:</w:t>
      </w:r>
      <w:r w:rsidRPr="00D946D5">
        <w:rPr>
          <w:rFonts w:asciiTheme="minorEastAsia" w:eastAsiaTheme="minorEastAsia" w:hAnsiTheme="minorEastAsia" w:cs="宋体" w:hint="eastAsia"/>
          <w:szCs w:val="21"/>
        </w:rPr>
        <w:t xml:space="preserve"> 高亮度环氧树脂涂层，耐腐蚀、耐热、防紫外线辐射;</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阀体:</w:t>
      </w:r>
      <w:r w:rsidRPr="00D946D5">
        <w:rPr>
          <w:rFonts w:asciiTheme="minorEastAsia" w:eastAsiaTheme="minorEastAsia" w:hAnsiTheme="minorEastAsia" w:cs="宋体" w:hint="eastAsia"/>
          <w:szCs w:val="21"/>
        </w:rPr>
        <w:t>陶瓷阀芯，可90°旋转；使用寿命开关20万次，静态最大耐压35Bar;</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lastRenderedPageBreak/>
        <w:t>水龙头附件：</w:t>
      </w:r>
      <w:r w:rsidRPr="00D946D5">
        <w:rPr>
          <w:rFonts w:asciiTheme="minorEastAsia" w:eastAsiaTheme="minorEastAsia" w:hAnsiTheme="minorEastAsia" w:cs="宋体" w:hint="eastAsia"/>
          <w:szCs w:val="21"/>
        </w:rPr>
        <w:t>可拆卸铜质水嘴，可加接防</w:t>
      </w:r>
      <w:proofErr w:type="gramStart"/>
      <w:r w:rsidRPr="00D946D5">
        <w:rPr>
          <w:rFonts w:asciiTheme="minorEastAsia" w:eastAsiaTheme="minorEastAsia" w:hAnsiTheme="minorEastAsia" w:cs="宋体" w:hint="eastAsia"/>
          <w:szCs w:val="21"/>
        </w:rPr>
        <w:t>溅</w:t>
      </w:r>
      <w:proofErr w:type="gramEnd"/>
      <w:r w:rsidRPr="00D946D5">
        <w:rPr>
          <w:rFonts w:asciiTheme="minorEastAsia" w:eastAsiaTheme="minorEastAsia" w:hAnsiTheme="minorEastAsia" w:cs="宋体" w:hint="eastAsia"/>
          <w:szCs w:val="21"/>
        </w:rPr>
        <w:t>滤水器；</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水龙头阀体强度性能：</w:t>
      </w:r>
      <w:r w:rsidRPr="00D946D5">
        <w:rPr>
          <w:rFonts w:asciiTheme="minorEastAsia" w:eastAsiaTheme="minorEastAsia" w:hAnsiTheme="minorEastAsia" w:cs="宋体" w:hint="eastAsia"/>
          <w:szCs w:val="21"/>
        </w:rPr>
        <w:t>进水部位：水压2.5MPa,保压时间1min,应无变形、无渗漏现象，出水部位：水压0.4Mpa,保压时间1min,应无渗漏现象；</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水龙头密封性能：</w:t>
      </w:r>
      <w:r w:rsidRPr="00D946D5">
        <w:rPr>
          <w:rFonts w:asciiTheme="minorEastAsia" w:eastAsiaTheme="minorEastAsia" w:hAnsiTheme="minorEastAsia" w:cs="宋体" w:hint="eastAsia"/>
          <w:szCs w:val="21"/>
        </w:rPr>
        <w:t>水压1.6Mpa,保压时间1min,出水口应无渗漏，水压0.05Mpa,保压时间1min,出水口应无渗漏，水压0.4Mpa,保压时间1min,各连接处应无渗漏；</w:t>
      </w:r>
    </w:p>
    <w:p w:rsidR="003E7B4F" w:rsidRPr="00D946D5"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鹅颈管：</w:t>
      </w:r>
      <w:r w:rsidRPr="00D946D5">
        <w:rPr>
          <w:rFonts w:asciiTheme="minorEastAsia" w:eastAsiaTheme="minorEastAsia" w:hAnsiTheme="minorEastAsia" w:cs="宋体" w:hint="eastAsia"/>
          <w:szCs w:val="21"/>
        </w:rPr>
        <w:t>可360</w:t>
      </w:r>
      <w:r w:rsidRPr="00E0619D">
        <w:rPr>
          <w:rFonts w:asciiTheme="minorEastAsia" w:eastAsiaTheme="minorEastAsia" w:hAnsiTheme="minorEastAsia" w:cs="宋体" w:hint="eastAsia"/>
          <w:szCs w:val="21"/>
        </w:rPr>
        <w:t xml:space="preserve">0  </w:t>
      </w:r>
      <w:r w:rsidRPr="00D946D5">
        <w:rPr>
          <w:rFonts w:asciiTheme="minorEastAsia" w:eastAsiaTheme="minorEastAsia" w:hAnsiTheme="minorEastAsia" w:cs="宋体" w:hint="eastAsia"/>
          <w:szCs w:val="21"/>
        </w:rPr>
        <w:t>旋转。</w:t>
      </w:r>
    </w:p>
    <w:p w:rsidR="003E7B4F" w:rsidRPr="00D946D5" w:rsidRDefault="003E7B4F" w:rsidP="00D946D5">
      <w:pPr>
        <w:pStyle w:val="Tabelle"/>
        <w:spacing w:before="0" w:after="0" w:line="360" w:lineRule="auto"/>
        <w:jc w:val="both"/>
        <w:rPr>
          <w:rFonts w:asciiTheme="minorEastAsia" w:hAnsiTheme="minorEastAsia" w:cs="宋体"/>
          <w:sz w:val="21"/>
          <w:szCs w:val="21"/>
          <w:lang w:eastAsia="zh-CN"/>
        </w:rPr>
      </w:pPr>
    </w:p>
    <w:p w:rsidR="003E7B4F" w:rsidRPr="00D946D5" w:rsidRDefault="003E7B4F" w:rsidP="000D4594">
      <w:pPr>
        <w:pStyle w:val="30"/>
      </w:pPr>
      <w:r>
        <w:rPr>
          <w:rFonts w:hint="eastAsia"/>
        </w:rPr>
        <w:t>15</w:t>
      </w:r>
      <w:r>
        <w:rPr>
          <w:rFonts w:hint="eastAsia"/>
        </w:rPr>
        <w:t>．</w:t>
      </w:r>
      <w:r w:rsidRPr="00D946D5">
        <w:rPr>
          <w:rFonts w:hint="eastAsia"/>
        </w:rPr>
        <w:t>产品名称：功能柱</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材  质：全钢，1.2mm厚冷轧钢板，一体折弯成型；</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表面处理：表面经清洗、除油、去锈、磷化等九道工序，喷粉采用阿克苏环氧树脂粉末，喷粉厚度60-80微米。</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结  构：</w:t>
      </w:r>
      <w:r w:rsidRPr="00D946D5">
        <w:rPr>
          <w:rFonts w:asciiTheme="minorEastAsia" w:eastAsiaTheme="minorEastAsia" w:hAnsiTheme="minorEastAsia" w:cs="宋体" w:hint="eastAsia"/>
          <w:szCs w:val="21"/>
        </w:rPr>
        <w:t>功能立柱应有足够的内部空间及必要的开孔，以便通过及容纳实验台需要的公用系统管线及相关配件，管线槽内的强电/弱电/气等具各自独立的区隔。</w:t>
      </w:r>
      <w:proofErr w:type="gramStart"/>
      <w:r w:rsidRPr="00E0619D">
        <w:rPr>
          <w:rFonts w:asciiTheme="minorEastAsia" w:eastAsiaTheme="minorEastAsia" w:hAnsiTheme="minorEastAsia" w:cs="宋体" w:hint="eastAsia"/>
          <w:szCs w:val="21"/>
        </w:rPr>
        <w:t>功能柱均带</w:t>
      </w:r>
      <w:proofErr w:type="gramEnd"/>
      <w:r w:rsidRPr="00E0619D">
        <w:rPr>
          <w:rFonts w:asciiTheme="minorEastAsia" w:eastAsiaTheme="minorEastAsia" w:hAnsiTheme="minorEastAsia" w:cs="宋体" w:hint="eastAsia"/>
          <w:szCs w:val="21"/>
        </w:rPr>
        <w:t>维修面板，方便打开维修，安装有压力表、减压阀等的功能柱留有可视窗，可视窗可打开。</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整体颜色：同实验台柜体。</w:t>
      </w:r>
    </w:p>
    <w:p w:rsidR="003E7B4F" w:rsidRPr="00D946D5" w:rsidRDefault="003E7B4F" w:rsidP="00D946D5">
      <w:pPr>
        <w:pStyle w:val="Tabelle"/>
        <w:spacing w:before="0" w:after="0" w:line="360" w:lineRule="auto"/>
        <w:ind w:firstLineChars="200" w:firstLine="420"/>
        <w:jc w:val="both"/>
        <w:rPr>
          <w:rFonts w:asciiTheme="minorEastAsia" w:hAnsiTheme="minorEastAsia" w:cs="宋体"/>
          <w:bCs/>
          <w:sz w:val="21"/>
          <w:szCs w:val="21"/>
          <w:lang w:eastAsia="zh-CN"/>
        </w:rPr>
      </w:pPr>
    </w:p>
    <w:p w:rsidR="003E7B4F" w:rsidRPr="00DC1D70" w:rsidRDefault="003E7B4F" w:rsidP="00DC1D70">
      <w:pPr>
        <w:pStyle w:val="30"/>
      </w:pPr>
      <w:r w:rsidRPr="00DC1D70">
        <w:rPr>
          <w:rFonts w:hint="eastAsia"/>
        </w:rPr>
        <w:t>16</w:t>
      </w:r>
      <w:r w:rsidRPr="00DC1D70">
        <w:rPr>
          <w:rFonts w:hint="eastAsia"/>
        </w:rPr>
        <w:t>．产品名称：实验</w:t>
      </w:r>
      <w:proofErr w:type="gramStart"/>
      <w:r w:rsidRPr="00DC1D70">
        <w:rPr>
          <w:rFonts w:hint="eastAsia"/>
        </w:rPr>
        <w:t>凳</w:t>
      </w:r>
      <w:proofErr w:type="gramEnd"/>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支架：采用表面喷涂、可调节长度为150mm的铸铁。表面环氧树脂静电粉末喷涂，防腐性能良好，外表美观。螺丝杆高低可调节。</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凳面：采用模具一体成型PU凳面，主要采用聚脂树脂及高强度纤维材料。防潮、防晒、防冲压、耐老化，美观、实用耐久。</w:t>
      </w:r>
    </w:p>
    <w:p w:rsidR="003E7B4F" w:rsidRPr="00E0619D"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地脚：底脚支架为5脚支撑支架，采用特制地脚，配减震防滑功能橡胶；可采用</w:t>
      </w:r>
      <w:proofErr w:type="gramStart"/>
      <w:r w:rsidRPr="00E0619D">
        <w:rPr>
          <w:rFonts w:asciiTheme="minorEastAsia" w:eastAsiaTheme="minorEastAsia" w:hAnsiTheme="minorEastAsia" w:cs="宋体" w:hint="eastAsia"/>
          <w:szCs w:val="21"/>
        </w:rPr>
        <w:t>万向活动轮</w:t>
      </w:r>
      <w:proofErr w:type="gramEnd"/>
      <w:r w:rsidRPr="00E0619D">
        <w:rPr>
          <w:rFonts w:asciiTheme="minorEastAsia" w:eastAsiaTheme="minorEastAsia" w:hAnsiTheme="minorEastAsia" w:cs="宋体" w:hint="eastAsia"/>
          <w:szCs w:val="21"/>
        </w:rPr>
        <w:t>。</w:t>
      </w:r>
    </w:p>
    <w:p w:rsidR="003E7B4F" w:rsidRDefault="003E7B4F" w:rsidP="00E0619D">
      <w:pPr>
        <w:spacing w:line="360" w:lineRule="auto"/>
        <w:ind w:firstLineChars="135" w:firstLine="283"/>
        <w:rPr>
          <w:rFonts w:asciiTheme="minorEastAsia" w:eastAsiaTheme="minorEastAsia" w:hAnsiTheme="minorEastAsia" w:cs="宋体"/>
          <w:szCs w:val="21"/>
        </w:rPr>
      </w:pPr>
      <w:r w:rsidRPr="00E0619D">
        <w:rPr>
          <w:rFonts w:asciiTheme="minorEastAsia" w:eastAsiaTheme="minorEastAsia" w:hAnsiTheme="minorEastAsia" w:cs="宋体" w:hint="eastAsia"/>
          <w:szCs w:val="21"/>
        </w:rPr>
        <w:t>实验</w:t>
      </w:r>
      <w:proofErr w:type="gramStart"/>
      <w:r w:rsidRPr="00E0619D">
        <w:rPr>
          <w:rFonts w:asciiTheme="minorEastAsia" w:eastAsiaTheme="minorEastAsia" w:hAnsiTheme="minorEastAsia" w:cs="宋体" w:hint="eastAsia"/>
          <w:szCs w:val="21"/>
        </w:rPr>
        <w:t>凳</w:t>
      </w:r>
      <w:proofErr w:type="gramEnd"/>
      <w:r w:rsidRPr="00E0619D">
        <w:rPr>
          <w:rFonts w:asciiTheme="minorEastAsia" w:eastAsiaTheme="minorEastAsia" w:hAnsiTheme="minorEastAsia" w:cs="宋体" w:hint="eastAsia"/>
          <w:szCs w:val="21"/>
        </w:rPr>
        <w:t>款式：带升降气囊，不带脚踏圈；</w:t>
      </w:r>
    </w:p>
    <w:p w:rsidR="003E7B4F" w:rsidRDefault="003E7B4F" w:rsidP="006A5D06">
      <w:pPr>
        <w:spacing w:line="360" w:lineRule="auto"/>
        <w:outlineLvl w:val="0"/>
        <w:rPr>
          <w:rFonts w:asciiTheme="minorEastAsia" w:eastAsiaTheme="minorEastAsia" w:hAnsiTheme="minorEastAsia" w:cs="宋体"/>
          <w:szCs w:val="21"/>
        </w:rPr>
      </w:pPr>
    </w:p>
    <w:p w:rsidR="003E7B4F" w:rsidRDefault="003E7B4F" w:rsidP="006A5D06">
      <w:pPr>
        <w:spacing w:line="360" w:lineRule="auto"/>
        <w:outlineLvl w:val="0"/>
        <w:rPr>
          <w:rFonts w:asciiTheme="minorEastAsia" w:eastAsiaTheme="minorEastAsia" w:hAnsiTheme="minorEastAsia" w:cs="宋体"/>
          <w:szCs w:val="21"/>
        </w:rPr>
      </w:pPr>
    </w:p>
    <w:p w:rsidR="003E7B4F" w:rsidRPr="006A5D06" w:rsidRDefault="003E7B4F" w:rsidP="006A5D06">
      <w:pPr>
        <w:spacing w:line="360" w:lineRule="auto"/>
        <w:outlineLvl w:val="0"/>
        <w:rPr>
          <w:rFonts w:asciiTheme="minorEastAsia" w:hAnsiTheme="minorEastAsia"/>
          <w:b/>
          <w:sz w:val="24"/>
          <w:szCs w:val="21"/>
        </w:rPr>
      </w:pPr>
      <w:r w:rsidRPr="006A5D06">
        <w:rPr>
          <w:rFonts w:asciiTheme="minorEastAsia" w:hAnsiTheme="minorEastAsia" w:hint="eastAsia"/>
          <w:b/>
          <w:sz w:val="24"/>
          <w:szCs w:val="21"/>
        </w:rPr>
        <w:t>实验室通排风设备</w:t>
      </w:r>
      <w:r>
        <w:rPr>
          <w:rFonts w:asciiTheme="minorEastAsia" w:hAnsiTheme="minorEastAsia" w:hint="eastAsia"/>
          <w:b/>
          <w:sz w:val="24"/>
          <w:szCs w:val="21"/>
        </w:rPr>
        <w:t>及变风量控制</w:t>
      </w:r>
      <w:r w:rsidRPr="006A5D06">
        <w:rPr>
          <w:rFonts w:asciiTheme="minorEastAsia" w:hAnsiTheme="minorEastAsia" w:hint="eastAsia"/>
          <w:b/>
          <w:sz w:val="24"/>
          <w:szCs w:val="21"/>
        </w:rPr>
        <w:t>部分：</w:t>
      </w:r>
    </w:p>
    <w:p w:rsidR="003E7B4F" w:rsidRPr="000D4594" w:rsidRDefault="003E7B4F" w:rsidP="000D4594">
      <w:pPr>
        <w:pStyle w:val="30"/>
        <w:rPr>
          <w:rFonts w:asciiTheme="minorEastAsia" w:eastAsiaTheme="minorEastAsia" w:hAnsiTheme="minorEastAsia"/>
        </w:rPr>
      </w:pPr>
      <w:r w:rsidRPr="000D4594">
        <w:rPr>
          <w:rFonts w:asciiTheme="minorEastAsia" w:eastAsiaTheme="minorEastAsia" w:hAnsiTheme="minorEastAsia" w:hint="eastAsia"/>
        </w:rPr>
        <w:t>1．排风柜</w:t>
      </w:r>
    </w:p>
    <w:p w:rsidR="003E7B4F" w:rsidRDefault="003E7B4F" w:rsidP="00E0619D">
      <w:pPr>
        <w:spacing w:line="360" w:lineRule="auto"/>
        <w:ind w:firstLineChars="135" w:firstLine="283"/>
        <w:jc w:val="left"/>
        <w:rPr>
          <w:rFonts w:asciiTheme="minorEastAsia" w:eastAsiaTheme="minorEastAsia" w:hAnsiTheme="minorEastAsia"/>
          <w:color w:val="000000"/>
          <w:szCs w:val="21"/>
        </w:rPr>
      </w:pPr>
      <w:r>
        <w:rPr>
          <w:rFonts w:asciiTheme="minorEastAsia" w:eastAsiaTheme="minorEastAsia" w:hAnsiTheme="minorEastAsia"/>
          <w:szCs w:val="21"/>
        </w:rPr>
        <w:t>1.1</w:t>
      </w:r>
      <w:r w:rsidRPr="00D946D5">
        <w:rPr>
          <w:rFonts w:asciiTheme="minorEastAsia" w:eastAsiaTheme="minorEastAsia" w:hAnsiTheme="minorEastAsia"/>
          <w:szCs w:val="21"/>
        </w:rPr>
        <w:t xml:space="preserve"> 排风柜的设计、制造、安装均须符合JB/T6412-1999和ANSI/ASHRAE110-2016规范要求，</w:t>
      </w:r>
      <w:r w:rsidRPr="00D946D5">
        <w:rPr>
          <w:rFonts w:asciiTheme="minorEastAsia" w:eastAsiaTheme="minorEastAsia" w:hAnsiTheme="minorEastAsia"/>
          <w:szCs w:val="21"/>
        </w:rPr>
        <w:lastRenderedPageBreak/>
        <w:t>项目竣工验收前，招标人对排风柜抽样检测（每个标段抽检2台），检测标准参考ASHRAE110-2016规范标准执行，要求符合该规范，通过该规范中所有项目的测试，并提供权威第三方检测报告，</w:t>
      </w:r>
      <w:r w:rsidRPr="00D946D5">
        <w:rPr>
          <w:rFonts w:asciiTheme="minorEastAsia" w:eastAsiaTheme="minorEastAsia" w:hAnsiTheme="minorEastAsia" w:hint="eastAsia"/>
          <w:szCs w:val="21"/>
        </w:rPr>
        <w:t>对台式排风柜的</w:t>
      </w:r>
      <w:r w:rsidRPr="00D946D5">
        <w:rPr>
          <w:rFonts w:asciiTheme="minorEastAsia" w:eastAsiaTheme="minorEastAsia" w:hAnsiTheme="minorEastAsia"/>
          <w:szCs w:val="21"/>
        </w:rPr>
        <w:t>泄漏率</w:t>
      </w:r>
      <w:r w:rsidRPr="00D946D5">
        <w:rPr>
          <w:rFonts w:asciiTheme="minorEastAsia" w:eastAsiaTheme="minorEastAsia" w:hAnsiTheme="minorEastAsia" w:hint="eastAsia"/>
          <w:szCs w:val="21"/>
        </w:rPr>
        <w:t>（</w:t>
      </w:r>
      <w:r w:rsidRPr="00D946D5">
        <w:rPr>
          <w:rFonts w:asciiTheme="minorEastAsia" w:eastAsiaTheme="minorEastAsia" w:hAnsiTheme="minorEastAsia"/>
          <w:szCs w:val="21"/>
        </w:rPr>
        <w:t>控制浓度</w:t>
      </w:r>
      <w:r w:rsidRPr="00D946D5">
        <w:rPr>
          <w:rFonts w:asciiTheme="minorEastAsia" w:eastAsiaTheme="minorEastAsia" w:hAnsiTheme="minorEastAsia" w:hint="eastAsia"/>
          <w:szCs w:val="21"/>
        </w:rPr>
        <w:t>）</w:t>
      </w:r>
      <w:r w:rsidRPr="00D946D5">
        <w:rPr>
          <w:rFonts w:asciiTheme="minorEastAsia" w:eastAsiaTheme="minorEastAsia" w:hAnsiTheme="minorEastAsia"/>
          <w:szCs w:val="21"/>
        </w:rPr>
        <w:t>必需控制在0.5ppm以内；排风</w:t>
      </w:r>
      <w:proofErr w:type="gramStart"/>
      <w:r w:rsidRPr="00D946D5">
        <w:rPr>
          <w:rFonts w:asciiTheme="minorEastAsia" w:eastAsiaTheme="minorEastAsia" w:hAnsiTheme="minorEastAsia"/>
          <w:szCs w:val="21"/>
        </w:rPr>
        <w:t>柜压损需</w:t>
      </w:r>
      <w:proofErr w:type="gramEnd"/>
      <w:r w:rsidRPr="00D946D5">
        <w:rPr>
          <w:rFonts w:asciiTheme="minorEastAsia" w:eastAsiaTheme="minorEastAsia" w:hAnsiTheme="minorEastAsia"/>
          <w:szCs w:val="21"/>
        </w:rPr>
        <w:t>小于70Pa，排风</w:t>
      </w:r>
      <w:proofErr w:type="gramStart"/>
      <w:r w:rsidRPr="00D946D5">
        <w:rPr>
          <w:rFonts w:asciiTheme="minorEastAsia" w:eastAsiaTheme="minorEastAsia" w:hAnsiTheme="minorEastAsia"/>
          <w:szCs w:val="21"/>
        </w:rPr>
        <w:t>柜正常</w:t>
      </w:r>
      <w:proofErr w:type="gramEnd"/>
      <w:r w:rsidRPr="00D946D5">
        <w:rPr>
          <w:rFonts w:asciiTheme="minorEastAsia" w:eastAsiaTheme="minorEastAsia" w:hAnsiTheme="minorEastAsia"/>
          <w:szCs w:val="21"/>
        </w:rPr>
        <w:t>运行时，可保证其</w:t>
      </w:r>
      <w:proofErr w:type="gramStart"/>
      <w:r w:rsidRPr="00D946D5">
        <w:rPr>
          <w:rFonts w:asciiTheme="minorEastAsia" w:eastAsiaTheme="minorEastAsia" w:hAnsiTheme="minorEastAsia"/>
          <w:szCs w:val="21"/>
        </w:rPr>
        <w:t>平均面</w:t>
      </w:r>
      <w:proofErr w:type="gramEnd"/>
      <w:r w:rsidRPr="00D946D5">
        <w:rPr>
          <w:rFonts w:asciiTheme="minorEastAsia" w:eastAsiaTheme="minorEastAsia" w:hAnsiTheme="minorEastAsia"/>
          <w:szCs w:val="21"/>
        </w:rPr>
        <w:t>风速</w:t>
      </w:r>
      <w:r w:rsidRPr="00D946D5">
        <w:rPr>
          <w:rFonts w:asciiTheme="minorEastAsia" w:eastAsiaTheme="minorEastAsia" w:hAnsiTheme="minorEastAsia" w:hint="eastAsia"/>
          <w:szCs w:val="21"/>
        </w:rPr>
        <w:t>为</w:t>
      </w:r>
      <w:r w:rsidRPr="00D946D5">
        <w:rPr>
          <w:rFonts w:asciiTheme="minorEastAsia" w:eastAsiaTheme="minorEastAsia" w:hAnsiTheme="minorEastAsia"/>
          <w:szCs w:val="21"/>
        </w:rPr>
        <w:t>0.5m/s±</w:t>
      </w:r>
      <w:r w:rsidRPr="00D946D5">
        <w:rPr>
          <w:rFonts w:asciiTheme="minorEastAsia" w:eastAsiaTheme="minorEastAsia" w:hAnsiTheme="minorEastAsia" w:hint="eastAsia"/>
          <w:szCs w:val="21"/>
        </w:rPr>
        <w:t>15%；</w:t>
      </w:r>
      <w:r w:rsidRPr="00D946D5">
        <w:rPr>
          <w:rFonts w:asciiTheme="minorEastAsia" w:eastAsiaTheme="minorEastAsia" w:hAnsiTheme="minorEastAsia" w:hint="eastAsia"/>
          <w:color w:val="000000"/>
          <w:szCs w:val="21"/>
        </w:rPr>
        <w:t>与变风量阀（定风量阀）及控制系统配合后，排风柜的运行噪音应满足G</w:t>
      </w:r>
      <w:r w:rsidRPr="00D946D5">
        <w:rPr>
          <w:rFonts w:asciiTheme="minorEastAsia" w:eastAsiaTheme="minorEastAsia" w:hAnsiTheme="minorEastAsia"/>
          <w:color w:val="000000"/>
          <w:szCs w:val="21"/>
        </w:rPr>
        <w:t>B/T 50087-2013</w:t>
      </w:r>
      <w:r w:rsidRPr="00D946D5">
        <w:rPr>
          <w:rFonts w:asciiTheme="minorEastAsia" w:eastAsiaTheme="minorEastAsia" w:hAnsiTheme="minorEastAsia" w:hint="eastAsia"/>
          <w:color w:val="000000"/>
          <w:szCs w:val="21"/>
        </w:rPr>
        <w:t>标准中3</w:t>
      </w:r>
      <w:r w:rsidRPr="00D946D5">
        <w:rPr>
          <w:rFonts w:asciiTheme="minorEastAsia" w:eastAsiaTheme="minorEastAsia" w:hAnsiTheme="minorEastAsia"/>
          <w:color w:val="000000"/>
          <w:szCs w:val="21"/>
        </w:rPr>
        <w:t>.0.1</w:t>
      </w:r>
      <w:r w:rsidRPr="00D946D5">
        <w:rPr>
          <w:rFonts w:asciiTheme="minorEastAsia" w:eastAsiaTheme="minorEastAsia" w:hAnsiTheme="minorEastAsia" w:hint="eastAsia"/>
          <w:color w:val="000000"/>
          <w:szCs w:val="21"/>
        </w:rPr>
        <w:t>规定的一般实验室室内背景噪音限值（小于6</w:t>
      </w:r>
      <w:r w:rsidRPr="00D946D5">
        <w:rPr>
          <w:rFonts w:asciiTheme="minorEastAsia" w:eastAsiaTheme="minorEastAsia" w:hAnsiTheme="minorEastAsia"/>
          <w:color w:val="000000"/>
          <w:szCs w:val="21"/>
        </w:rPr>
        <w:t xml:space="preserve">0 d </w:t>
      </w:r>
      <w:r w:rsidRPr="00D946D5">
        <w:rPr>
          <w:rFonts w:asciiTheme="minorEastAsia" w:eastAsiaTheme="minorEastAsia" w:hAnsiTheme="minorEastAsia" w:hint="eastAsia"/>
          <w:color w:val="000000"/>
          <w:szCs w:val="21"/>
        </w:rPr>
        <w:t>B（A））。有关</w:t>
      </w:r>
      <w:r w:rsidRPr="00D946D5">
        <w:rPr>
          <w:rFonts w:asciiTheme="minorEastAsia" w:eastAsiaTheme="minorEastAsia" w:hAnsiTheme="minorEastAsia"/>
          <w:color w:val="000000"/>
          <w:szCs w:val="21"/>
        </w:rPr>
        <w:t>检测费用由中标人负责。</w:t>
      </w:r>
    </w:p>
    <w:p w:rsidR="004C7A62" w:rsidRPr="00CE577C" w:rsidRDefault="004C7A62" w:rsidP="004C7A62">
      <w:pPr>
        <w:spacing w:line="360" w:lineRule="auto"/>
        <w:jc w:val="left"/>
        <w:rPr>
          <w:rFonts w:asciiTheme="minorEastAsia" w:eastAsiaTheme="minorEastAsia" w:hAnsiTheme="minorEastAsia"/>
          <w:szCs w:val="21"/>
        </w:rPr>
      </w:pPr>
      <w:r w:rsidRPr="004C7A62">
        <w:rPr>
          <w:rFonts w:asciiTheme="minorEastAsia" w:eastAsiaTheme="minorEastAsia" w:hAnsiTheme="minorEastAsia" w:hint="eastAsia"/>
          <w:szCs w:val="21"/>
        </w:rPr>
        <w:t>提供投标人排风</w:t>
      </w:r>
      <w:proofErr w:type="gramStart"/>
      <w:r w:rsidRPr="004C7A62">
        <w:rPr>
          <w:rFonts w:asciiTheme="minorEastAsia" w:eastAsiaTheme="minorEastAsia" w:hAnsiTheme="minorEastAsia" w:hint="eastAsia"/>
          <w:szCs w:val="21"/>
        </w:rPr>
        <w:t>柜有效</w:t>
      </w:r>
      <w:proofErr w:type="gramEnd"/>
      <w:r w:rsidRPr="004C7A62">
        <w:rPr>
          <w:rFonts w:asciiTheme="minorEastAsia" w:eastAsiaTheme="minorEastAsia" w:hAnsiTheme="minorEastAsia" w:hint="eastAsia"/>
          <w:szCs w:val="21"/>
        </w:rPr>
        <w:t>的检测报告复印件作为产品技术证明文件，原件备查。</w:t>
      </w:r>
    </w:p>
    <w:p w:rsidR="003E7B4F" w:rsidRPr="00D946D5" w:rsidRDefault="004C7A62" w:rsidP="00E0619D">
      <w:pPr>
        <w:spacing w:line="360" w:lineRule="auto"/>
        <w:ind w:firstLineChars="135" w:firstLine="283"/>
        <w:jc w:val="left"/>
        <w:rPr>
          <w:rFonts w:asciiTheme="minorEastAsia" w:eastAsiaTheme="minorEastAsia" w:hAnsiTheme="minorEastAsia"/>
          <w:szCs w:val="21"/>
        </w:rPr>
      </w:pPr>
      <w:r>
        <w:rPr>
          <w:rFonts w:asciiTheme="minorEastAsia" w:eastAsiaTheme="minorEastAsia" w:hAnsiTheme="minorEastAsia" w:hint="eastAsia"/>
          <w:color w:val="000000"/>
          <w:szCs w:val="21"/>
        </w:rPr>
        <w:t>1</w:t>
      </w:r>
      <w:r w:rsidR="003E7B4F" w:rsidRPr="00D946D5">
        <w:rPr>
          <w:rFonts w:asciiTheme="minorEastAsia" w:eastAsiaTheme="minorEastAsia" w:hAnsiTheme="minorEastAsia"/>
          <w:szCs w:val="21"/>
        </w:rPr>
        <w:t>.2 排风柜规格尺寸按照</w:t>
      </w:r>
      <w:r w:rsidR="003E7B4F" w:rsidRPr="00D946D5">
        <w:rPr>
          <w:rFonts w:asciiTheme="minorEastAsia" w:eastAsiaTheme="minorEastAsia" w:hAnsiTheme="minorEastAsia" w:hint="eastAsia"/>
          <w:szCs w:val="21"/>
        </w:rPr>
        <w:t>用户</w:t>
      </w:r>
      <w:r w:rsidR="003E7B4F" w:rsidRPr="00D946D5">
        <w:rPr>
          <w:rFonts w:asciiTheme="minorEastAsia" w:eastAsiaTheme="minorEastAsia" w:hAnsiTheme="minorEastAsia"/>
          <w:szCs w:val="21"/>
        </w:rPr>
        <w:t>需求配置确定。</w:t>
      </w:r>
    </w:p>
    <w:p w:rsidR="004C7A62" w:rsidRDefault="003E7B4F" w:rsidP="004C7A62">
      <w:pPr>
        <w:spacing w:line="360" w:lineRule="auto"/>
        <w:ind w:firstLineChars="135" w:firstLine="283"/>
        <w:jc w:val="left"/>
        <w:rPr>
          <w:rFonts w:asciiTheme="minorEastAsia" w:eastAsiaTheme="minorEastAsia" w:hAnsiTheme="minorEastAsia"/>
          <w:szCs w:val="21"/>
        </w:rPr>
      </w:pPr>
      <w:r w:rsidRPr="00D946D5">
        <w:rPr>
          <w:rFonts w:asciiTheme="minorEastAsia" w:eastAsiaTheme="minorEastAsia" w:hAnsiTheme="minorEastAsia"/>
          <w:szCs w:val="21"/>
        </w:rPr>
        <w:t xml:space="preserve">1.3 </w:t>
      </w:r>
      <w:r w:rsidR="004C7A62" w:rsidRPr="004C7A62">
        <w:rPr>
          <w:rFonts w:asciiTheme="minorEastAsia" w:eastAsiaTheme="minorEastAsia" w:hAnsiTheme="minorEastAsia" w:hint="eastAsia"/>
          <w:szCs w:val="21"/>
        </w:rPr>
        <w:t>前</w:t>
      </w:r>
      <w:proofErr w:type="gramStart"/>
      <w:r w:rsidR="004C7A62" w:rsidRPr="004C7A62">
        <w:rPr>
          <w:rFonts w:asciiTheme="minorEastAsia" w:eastAsiaTheme="minorEastAsia" w:hAnsiTheme="minorEastAsia" w:hint="eastAsia"/>
          <w:szCs w:val="21"/>
        </w:rPr>
        <w:t>框采用</w:t>
      </w:r>
      <w:proofErr w:type="gramEnd"/>
      <w:r w:rsidR="004C7A62" w:rsidRPr="004C7A62">
        <w:rPr>
          <w:rFonts w:asciiTheme="minorEastAsia" w:eastAsiaTheme="minorEastAsia" w:hAnsiTheme="minorEastAsia" w:hint="eastAsia"/>
          <w:szCs w:val="21"/>
        </w:rPr>
        <w:t>2.5mm厚一体成型6063合金框架,表面经酸洗磷化高压喷淋工艺处理、烘干后使用环氧树脂喷涂粉末静电喷涂经180°高温固化，涂层厚度 ≥75μm，满足实验室家具硬度、耐腐蚀、附着力的技术要求。表面光滑均匀、色泽一致、无流挂、皱皮、鼓泡、凹陷、压痕；同步带与同步轮：通风柜升降采用HMT5同步带，同步</w:t>
      </w:r>
      <w:proofErr w:type="gramStart"/>
      <w:r w:rsidR="004C7A62" w:rsidRPr="004C7A62">
        <w:rPr>
          <w:rFonts w:asciiTheme="minorEastAsia" w:eastAsiaTheme="minorEastAsia" w:hAnsiTheme="minorEastAsia" w:hint="eastAsia"/>
          <w:szCs w:val="21"/>
        </w:rPr>
        <w:t>轮赛钢</w:t>
      </w:r>
      <w:proofErr w:type="gramEnd"/>
      <w:r w:rsidR="004C7A62" w:rsidRPr="004C7A62">
        <w:rPr>
          <w:rFonts w:asciiTheme="minorEastAsia" w:eastAsiaTheme="minorEastAsia" w:hAnsiTheme="minorEastAsia" w:hint="eastAsia"/>
          <w:szCs w:val="21"/>
        </w:rPr>
        <w:t>精密注塑一体成型，每个同步轮内嵌轴承，提高寿命和精度；</w:t>
      </w:r>
    </w:p>
    <w:p w:rsidR="003E7B4F" w:rsidRPr="00D946D5" w:rsidRDefault="003E7B4F" w:rsidP="004C7A62">
      <w:pPr>
        <w:spacing w:line="360" w:lineRule="auto"/>
        <w:ind w:firstLineChars="135" w:firstLine="283"/>
        <w:jc w:val="left"/>
        <w:rPr>
          <w:rFonts w:asciiTheme="minorEastAsia" w:eastAsiaTheme="minorEastAsia" w:hAnsiTheme="minorEastAsia"/>
          <w:szCs w:val="21"/>
        </w:rPr>
      </w:pPr>
      <w:r w:rsidRPr="00D946D5">
        <w:rPr>
          <w:rFonts w:asciiTheme="minorEastAsia" w:eastAsiaTheme="minorEastAsia" w:hAnsiTheme="minorEastAsia"/>
          <w:szCs w:val="21"/>
        </w:rPr>
        <w:t>1.4 台面</w:t>
      </w:r>
    </w:p>
    <w:p w:rsidR="003E7B4F" w:rsidRPr="00D946D5" w:rsidRDefault="003E7B4F" w:rsidP="00D946D5">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szCs w:val="21"/>
        </w:rPr>
        <w:t>（1）台面高度</w:t>
      </w:r>
      <w:r w:rsidRPr="00D946D5">
        <w:rPr>
          <w:rFonts w:asciiTheme="minorEastAsia" w:eastAsiaTheme="minorEastAsia" w:hAnsiTheme="minorEastAsia" w:hint="eastAsia"/>
          <w:szCs w:val="21"/>
        </w:rPr>
        <w:t>800-850mm</w:t>
      </w:r>
      <w:r w:rsidRPr="00D946D5">
        <w:rPr>
          <w:rFonts w:asciiTheme="minorEastAsia" w:eastAsiaTheme="minorEastAsia" w:hAnsiTheme="minorEastAsia"/>
          <w:szCs w:val="21"/>
        </w:rPr>
        <w:t>。</w:t>
      </w:r>
    </w:p>
    <w:p w:rsidR="003E7B4F" w:rsidRPr="00D946D5" w:rsidRDefault="003E7B4F" w:rsidP="00D946D5">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szCs w:val="21"/>
        </w:rPr>
        <w:t>（2）根据排风柜的不同用途需求，有机类</w:t>
      </w:r>
      <w:r w:rsidRPr="00D946D5">
        <w:rPr>
          <w:rFonts w:asciiTheme="minorEastAsia" w:eastAsiaTheme="minorEastAsia" w:hAnsiTheme="minorEastAsia" w:hint="eastAsia"/>
          <w:szCs w:val="21"/>
        </w:rPr>
        <w:t>、无机类、</w:t>
      </w:r>
      <w:r w:rsidRPr="00D946D5">
        <w:rPr>
          <w:rFonts w:asciiTheme="minorEastAsia" w:eastAsiaTheme="minorEastAsia" w:hAnsiTheme="minorEastAsia"/>
          <w:szCs w:val="21"/>
        </w:rPr>
        <w:t>混合类排风柜（排风柜体1.2m、1.5m或1.8m宽）选择陶瓷台面</w:t>
      </w:r>
      <w:r w:rsidRPr="00D946D5">
        <w:rPr>
          <w:rFonts w:asciiTheme="minorEastAsia" w:eastAsiaTheme="minorEastAsia" w:hAnsiTheme="minorEastAsia" w:hint="eastAsia"/>
          <w:szCs w:val="21"/>
        </w:rPr>
        <w:t>，走入式无台面。</w:t>
      </w:r>
    </w:p>
    <w:p w:rsidR="003E7B4F" w:rsidRDefault="003E7B4F" w:rsidP="00D946D5">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szCs w:val="21"/>
        </w:rPr>
        <w:t>（3）必须采用</w:t>
      </w:r>
      <w:r w:rsidRPr="00D946D5">
        <w:rPr>
          <w:rFonts w:asciiTheme="minorEastAsia" w:eastAsiaTheme="minorEastAsia" w:hAnsiTheme="minorEastAsia" w:hint="eastAsia"/>
          <w:szCs w:val="21"/>
        </w:rPr>
        <w:t>优质</w:t>
      </w:r>
      <w:r w:rsidRPr="00D946D5">
        <w:rPr>
          <w:rFonts w:asciiTheme="minorEastAsia" w:eastAsiaTheme="minorEastAsia" w:hAnsiTheme="minorEastAsia"/>
          <w:szCs w:val="21"/>
        </w:rPr>
        <w:t>新型、环保、厚度 ≥25mm（</w:t>
      </w:r>
      <w:proofErr w:type="gramStart"/>
      <w:r w:rsidRPr="00D946D5">
        <w:rPr>
          <w:rFonts w:asciiTheme="minorEastAsia" w:eastAsiaTheme="minorEastAsia" w:hAnsiTheme="minorEastAsia"/>
          <w:szCs w:val="21"/>
        </w:rPr>
        <w:t>含碟边</w:t>
      </w:r>
      <w:proofErr w:type="gramEnd"/>
      <w:r w:rsidRPr="00D946D5">
        <w:rPr>
          <w:rFonts w:asciiTheme="minorEastAsia" w:eastAsiaTheme="minorEastAsia" w:hAnsiTheme="minorEastAsia"/>
          <w:szCs w:val="21"/>
        </w:rPr>
        <w:t>）的实验室专用一体成型碟状结构台面板</w:t>
      </w:r>
      <w:r w:rsidRPr="00D946D5">
        <w:rPr>
          <w:rFonts w:asciiTheme="minorEastAsia" w:eastAsiaTheme="minorEastAsia" w:hAnsiTheme="minorEastAsia" w:hint="eastAsia"/>
          <w:szCs w:val="21"/>
        </w:rPr>
        <w:t>产品（</w:t>
      </w:r>
      <w:r w:rsidRPr="00D946D5">
        <w:rPr>
          <w:rFonts w:asciiTheme="minorEastAsia" w:eastAsiaTheme="minorEastAsia" w:hAnsiTheme="minorEastAsia"/>
          <w:szCs w:val="21"/>
        </w:rPr>
        <w:t>参见品牌建议推荐表）</w:t>
      </w:r>
      <w:r w:rsidRPr="00D946D5">
        <w:rPr>
          <w:rFonts w:asciiTheme="minorEastAsia" w:eastAsiaTheme="minorEastAsia" w:hAnsiTheme="minorEastAsia" w:hint="eastAsia"/>
          <w:szCs w:val="21"/>
        </w:rPr>
        <w:t>。台面颜色按用户实际需求选择；台面不得采用拼接或后期加厚方式加工；台面安装平整，且与柜体、内衬、水斗等结合处接缝密封</w:t>
      </w:r>
      <w:r w:rsidRPr="00D946D5">
        <w:rPr>
          <w:rFonts w:asciiTheme="minorEastAsia" w:eastAsiaTheme="minorEastAsia" w:hAnsiTheme="minorEastAsia"/>
          <w:szCs w:val="21"/>
        </w:rPr>
        <w:t>；环保、防腐、抗菌、防潮、耐高温、抗撞击、</w:t>
      </w:r>
      <w:r w:rsidRPr="00D946D5">
        <w:rPr>
          <w:rFonts w:asciiTheme="minorEastAsia" w:eastAsiaTheme="minorEastAsia" w:hAnsiTheme="minorEastAsia" w:hint="eastAsia"/>
          <w:szCs w:val="21"/>
        </w:rPr>
        <w:t>承重、</w:t>
      </w:r>
      <w:r>
        <w:rPr>
          <w:rFonts w:asciiTheme="minorEastAsia" w:eastAsiaTheme="minorEastAsia" w:hAnsiTheme="minorEastAsia"/>
          <w:szCs w:val="21"/>
        </w:rPr>
        <w:t>耐</w:t>
      </w:r>
      <w:proofErr w:type="gramStart"/>
      <w:r>
        <w:rPr>
          <w:rFonts w:asciiTheme="minorEastAsia" w:eastAsiaTheme="minorEastAsia" w:hAnsiTheme="minorEastAsia"/>
          <w:szCs w:val="21"/>
        </w:rPr>
        <w:t>刻刮以及</w:t>
      </w:r>
      <w:proofErr w:type="gramEnd"/>
      <w:r>
        <w:rPr>
          <w:rFonts w:asciiTheme="minorEastAsia" w:eastAsiaTheme="minorEastAsia" w:hAnsiTheme="minorEastAsia"/>
          <w:szCs w:val="21"/>
        </w:rPr>
        <w:t>耐磨</w:t>
      </w:r>
      <w:r>
        <w:rPr>
          <w:rFonts w:asciiTheme="minorEastAsia" w:eastAsiaTheme="minorEastAsia" w:hAnsiTheme="minorEastAsia" w:hint="eastAsia"/>
          <w:szCs w:val="21"/>
        </w:rPr>
        <w:t>。</w:t>
      </w:r>
    </w:p>
    <w:p w:rsidR="003E7B4F" w:rsidRPr="00BF29C0" w:rsidRDefault="003E7B4F" w:rsidP="00BF29C0">
      <w:pPr>
        <w:spacing w:line="360" w:lineRule="auto"/>
        <w:ind w:firstLineChars="200" w:firstLine="420"/>
        <w:rPr>
          <w:rFonts w:asciiTheme="minorEastAsia" w:eastAsiaTheme="minorEastAsia" w:hAnsiTheme="minorEastAsia"/>
          <w:szCs w:val="21"/>
        </w:rPr>
      </w:pPr>
      <w:r w:rsidRPr="00BF29C0">
        <w:rPr>
          <w:rFonts w:asciiTheme="minorEastAsia" w:eastAsiaTheme="minorEastAsia" w:hAnsiTheme="minorEastAsia" w:hint="eastAsia"/>
          <w:szCs w:val="21"/>
        </w:rPr>
        <w:t>放射性核素限量：参照GB6566-2010《建筑材料放射性核素限量》标准，检测结果必须符合：内照射指数≤0.01；外照射指数≤0.03。</w:t>
      </w:r>
    </w:p>
    <w:p w:rsidR="003E7B4F" w:rsidRPr="00BF29C0" w:rsidRDefault="003E7B4F" w:rsidP="00BF29C0">
      <w:pPr>
        <w:spacing w:line="360" w:lineRule="auto"/>
        <w:ind w:firstLineChars="200" w:firstLine="420"/>
        <w:rPr>
          <w:rFonts w:asciiTheme="minorEastAsia" w:eastAsiaTheme="minorEastAsia" w:hAnsiTheme="minorEastAsia"/>
          <w:szCs w:val="21"/>
        </w:rPr>
      </w:pPr>
      <w:r w:rsidRPr="00BF29C0">
        <w:rPr>
          <w:rFonts w:asciiTheme="minorEastAsia" w:eastAsiaTheme="minorEastAsia" w:hAnsiTheme="minorEastAsia" w:hint="eastAsia"/>
          <w:szCs w:val="21"/>
        </w:rPr>
        <w:t>静载测试：参照“静载测试”检测报告：检测结果必须符合：将420Kg均匀分布在样品上，保持50小时，样品未被破坏。</w:t>
      </w:r>
    </w:p>
    <w:p w:rsidR="003E7B4F" w:rsidRPr="00BF29C0" w:rsidRDefault="003E7B4F" w:rsidP="00BF29C0">
      <w:pPr>
        <w:spacing w:line="360" w:lineRule="auto"/>
        <w:ind w:firstLineChars="200" w:firstLine="420"/>
        <w:rPr>
          <w:rFonts w:asciiTheme="minorEastAsia" w:eastAsiaTheme="minorEastAsia" w:hAnsiTheme="minorEastAsia"/>
          <w:szCs w:val="21"/>
        </w:rPr>
      </w:pPr>
      <w:proofErr w:type="gramStart"/>
      <w:r w:rsidRPr="00BF29C0">
        <w:rPr>
          <w:rFonts w:asciiTheme="minorEastAsia" w:eastAsiaTheme="minorEastAsia" w:hAnsiTheme="minorEastAsia" w:hint="eastAsia"/>
          <w:szCs w:val="21"/>
        </w:rPr>
        <w:t>抗落球</w:t>
      </w:r>
      <w:proofErr w:type="gramEnd"/>
      <w:r w:rsidRPr="00BF29C0">
        <w:rPr>
          <w:rFonts w:asciiTheme="minorEastAsia" w:eastAsiaTheme="minorEastAsia" w:hAnsiTheme="minorEastAsia" w:hint="eastAsia"/>
          <w:szCs w:val="21"/>
        </w:rPr>
        <w:t>冲击：参照GB/T26696-2011的检测标准，325g钢球，落差600mm，无裂痕和破损。</w:t>
      </w:r>
    </w:p>
    <w:p w:rsidR="003E7B4F" w:rsidRPr="00BF29C0" w:rsidRDefault="003E7B4F" w:rsidP="00BF29C0">
      <w:pPr>
        <w:spacing w:line="360" w:lineRule="auto"/>
        <w:ind w:firstLineChars="200" w:firstLine="420"/>
        <w:rPr>
          <w:rFonts w:asciiTheme="minorEastAsia" w:eastAsiaTheme="minorEastAsia" w:hAnsiTheme="minorEastAsia"/>
          <w:szCs w:val="21"/>
        </w:rPr>
      </w:pPr>
      <w:r w:rsidRPr="00BF29C0">
        <w:rPr>
          <w:rFonts w:asciiTheme="minorEastAsia" w:eastAsiaTheme="minorEastAsia" w:hAnsiTheme="minorEastAsia" w:hint="eastAsia"/>
          <w:szCs w:val="21"/>
        </w:rPr>
        <w:t>为确保实验人员的操作安全，碟形台面边缘凸起：依据实验室陶瓷台面DIN相关要求，需提供的检测报告为：参照DINEN12916:1995-10,条款4.1，检测报告中被检测的样品为碟形陶瓷台面，测量结果为阻水边的厚度≥6mm的检测报告；</w:t>
      </w:r>
    </w:p>
    <w:p w:rsidR="003E7B4F" w:rsidRPr="00BF29C0" w:rsidRDefault="003E7B4F" w:rsidP="00BF29C0">
      <w:pPr>
        <w:spacing w:line="360" w:lineRule="auto"/>
        <w:ind w:firstLineChars="200" w:firstLine="420"/>
        <w:rPr>
          <w:rFonts w:asciiTheme="minorEastAsia" w:eastAsiaTheme="minorEastAsia" w:hAnsiTheme="minorEastAsia"/>
          <w:szCs w:val="21"/>
        </w:rPr>
      </w:pPr>
      <w:r w:rsidRPr="00BF29C0">
        <w:rPr>
          <w:rFonts w:asciiTheme="minorEastAsia" w:eastAsiaTheme="minorEastAsia" w:hAnsiTheme="minorEastAsia" w:hint="eastAsia"/>
          <w:szCs w:val="21"/>
        </w:rPr>
        <w:t>抗细菌：参照JC/T 897-2014 ，检测项目为：肺炎克雷伯氏菌，检测结果≥99.13%，</w:t>
      </w:r>
    </w:p>
    <w:p w:rsidR="003E7B4F" w:rsidRPr="00BF29C0" w:rsidRDefault="003E7B4F" w:rsidP="00BF29C0">
      <w:pPr>
        <w:spacing w:line="360" w:lineRule="auto"/>
        <w:ind w:firstLineChars="200" w:firstLine="420"/>
        <w:rPr>
          <w:rFonts w:asciiTheme="minorEastAsia" w:eastAsiaTheme="minorEastAsia" w:hAnsiTheme="minorEastAsia"/>
          <w:szCs w:val="21"/>
        </w:rPr>
      </w:pPr>
      <w:r w:rsidRPr="00BF29C0">
        <w:rPr>
          <w:rFonts w:asciiTheme="minorEastAsia" w:eastAsiaTheme="minorEastAsia" w:hAnsiTheme="minorEastAsia" w:hint="eastAsia"/>
          <w:szCs w:val="21"/>
        </w:rPr>
        <w:t>甲醛释放量：参照GB/T17657-2013，检测项目为甲醛释放量（气候箱法）72小时，检测结果未检出</w:t>
      </w:r>
    </w:p>
    <w:p w:rsidR="003E7B4F" w:rsidRPr="00BF29C0" w:rsidRDefault="003E7B4F" w:rsidP="00BF29C0">
      <w:pPr>
        <w:spacing w:line="360" w:lineRule="auto"/>
        <w:ind w:firstLineChars="200" w:firstLine="420"/>
        <w:rPr>
          <w:rFonts w:asciiTheme="minorEastAsia" w:eastAsiaTheme="minorEastAsia" w:hAnsiTheme="minorEastAsia"/>
          <w:szCs w:val="21"/>
        </w:rPr>
      </w:pPr>
      <w:r w:rsidRPr="00BF29C0">
        <w:rPr>
          <w:rFonts w:asciiTheme="minorEastAsia" w:eastAsiaTheme="minorEastAsia" w:hAnsiTheme="minorEastAsia" w:hint="eastAsia"/>
          <w:szCs w:val="21"/>
        </w:rPr>
        <w:t>耐腐蚀性能：台面至少抗40种以上常用化学试剂检测，且结果显示无明显变化。</w:t>
      </w:r>
    </w:p>
    <w:p w:rsidR="003E7B4F" w:rsidRPr="00BF29C0" w:rsidRDefault="003E7B4F" w:rsidP="00BF29C0">
      <w:pPr>
        <w:spacing w:line="360" w:lineRule="auto"/>
        <w:ind w:firstLineChars="200" w:firstLine="420"/>
        <w:rPr>
          <w:rFonts w:asciiTheme="minorEastAsia" w:eastAsiaTheme="minorEastAsia" w:hAnsiTheme="minorEastAsia"/>
          <w:szCs w:val="21"/>
        </w:rPr>
      </w:pPr>
      <w:r w:rsidRPr="00BF29C0">
        <w:rPr>
          <w:rFonts w:asciiTheme="minorEastAsia" w:eastAsiaTheme="minorEastAsia" w:hAnsiTheme="minorEastAsia" w:hint="eastAsia"/>
          <w:szCs w:val="21"/>
        </w:rPr>
        <w:t>压缩强度：参照GB/T 9966.1-2001标准，压缩强度≥315MPa,提供国家建筑材料测试中心的</w:t>
      </w:r>
      <w:r w:rsidRPr="00BF29C0">
        <w:rPr>
          <w:rFonts w:asciiTheme="minorEastAsia" w:eastAsiaTheme="minorEastAsia" w:hAnsiTheme="minorEastAsia" w:hint="eastAsia"/>
          <w:szCs w:val="21"/>
        </w:rPr>
        <w:lastRenderedPageBreak/>
        <w:t>检测报告。</w:t>
      </w:r>
    </w:p>
    <w:p w:rsidR="003E7B4F" w:rsidRPr="00BF29C0" w:rsidRDefault="003E7B4F" w:rsidP="00BF29C0">
      <w:pPr>
        <w:spacing w:line="360" w:lineRule="auto"/>
        <w:ind w:firstLineChars="200" w:firstLine="420"/>
        <w:rPr>
          <w:rFonts w:asciiTheme="minorEastAsia" w:eastAsiaTheme="minorEastAsia" w:hAnsiTheme="minorEastAsia"/>
          <w:szCs w:val="21"/>
        </w:rPr>
      </w:pPr>
      <w:r w:rsidRPr="00BF29C0">
        <w:rPr>
          <w:rFonts w:asciiTheme="minorEastAsia" w:eastAsiaTheme="minorEastAsia" w:hAnsiTheme="minorEastAsia"/>
          <w:szCs w:val="21"/>
        </w:rPr>
        <w:t>耐刻刮：</w:t>
      </w:r>
      <w:r w:rsidRPr="00BF29C0">
        <w:rPr>
          <w:rFonts w:asciiTheme="minorEastAsia" w:eastAsiaTheme="minorEastAsia" w:hAnsiTheme="minorEastAsia" w:hint="eastAsia"/>
          <w:szCs w:val="21"/>
        </w:rPr>
        <w:t>参照</w:t>
      </w:r>
      <w:r w:rsidRPr="00BF29C0">
        <w:rPr>
          <w:rFonts w:asciiTheme="minorEastAsia" w:eastAsiaTheme="minorEastAsia" w:hAnsiTheme="minorEastAsia"/>
          <w:szCs w:val="21"/>
        </w:rPr>
        <w:t>GB/T26696-2011标准</w:t>
      </w:r>
      <w:r w:rsidRPr="00BF29C0">
        <w:rPr>
          <w:rFonts w:asciiTheme="minorEastAsia" w:eastAsiaTheme="minorEastAsia" w:hAnsiTheme="minorEastAsia" w:hint="eastAsia"/>
          <w:szCs w:val="21"/>
        </w:rPr>
        <w:t>，检测结果为1级。</w:t>
      </w:r>
    </w:p>
    <w:p w:rsidR="003E7B4F" w:rsidRPr="00BF29C0" w:rsidRDefault="003E7B4F" w:rsidP="00BF29C0">
      <w:pPr>
        <w:spacing w:line="360" w:lineRule="auto"/>
        <w:ind w:firstLineChars="200" w:firstLine="420"/>
        <w:rPr>
          <w:rFonts w:asciiTheme="minorEastAsia" w:eastAsiaTheme="minorEastAsia" w:hAnsiTheme="minorEastAsia"/>
          <w:szCs w:val="21"/>
        </w:rPr>
      </w:pPr>
      <w:r>
        <w:rPr>
          <w:rFonts w:hint="eastAsia"/>
        </w:rPr>
        <w:t>抗急冷急热性：参照</w:t>
      </w:r>
      <w:r>
        <w:rPr>
          <w:rFonts w:hint="eastAsia"/>
        </w:rPr>
        <w:t>JC/T 872-2000(2017)</w:t>
      </w:r>
      <w:r>
        <w:rPr>
          <w:rFonts w:hint="eastAsia"/>
        </w:rPr>
        <w:t>标准，标准要求为无裂隙，检测结果符合。</w:t>
      </w:r>
    </w:p>
    <w:p w:rsidR="003E7B4F" w:rsidRPr="00D946D5" w:rsidRDefault="003E7B4F" w:rsidP="00D946D5">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szCs w:val="21"/>
        </w:rPr>
        <w:t>必须提供由第三方检</w:t>
      </w:r>
      <w:r>
        <w:rPr>
          <w:rFonts w:asciiTheme="minorEastAsia" w:eastAsiaTheme="minorEastAsia" w:hAnsiTheme="minorEastAsia"/>
          <w:szCs w:val="21"/>
        </w:rPr>
        <w:t>测机构出具的符合国家相关标准的有效检测报告</w:t>
      </w:r>
      <w:r>
        <w:rPr>
          <w:rFonts w:asciiTheme="minorEastAsia" w:eastAsiaTheme="minorEastAsia" w:hAnsiTheme="minorEastAsia" w:hint="eastAsia"/>
          <w:szCs w:val="21"/>
        </w:rPr>
        <w:t>，检测要求同实验台台面同等检测要求。</w:t>
      </w:r>
    </w:p>
    <w:p w:rsidR="003E7B4F" w:rsidRPr="00D946D5" w:rsidRDefault="003E7B4F" w:rsidP="00D946D5">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szCs w:val="21"/>
        </w:rPr>
        <w:t>（4）排风柜台面水嘴下方配置PP材质水斗一个。</w:t>
      </w:r>
    </w:p>
    <w:p w:rsidR="003E7B4F" w:rsidRPr="00D946D5" w:rsidRDefault="003E7B4F" w:rsidP="00D946D5">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szCs w:val="21"/>
        </w:rPr>
        <w:t>（5）必须有台面板生产厂家出具的产品授权使用证明书、</w:t>
      </w:r>
      <w:r w:rsidRPr="00D946D5">
        <w:rPr>
          <w:rFonts w:asciiTheme="minorEastAsia" w:eastAsiaTheme="minorEastAsia" w:hAnsiTheme="minorEastAsia" w:hint="eastAsia"/>
          <w:szCs w:val="21"/>
        </w:rPr>
        <w:t>确保满足招标文件要求的产品</w:t>
      </w:r>
      <w:r w:rsidRPr="00D946D5">
        <w:rPr>
          <w:rFonts w:asciiTheme="minorEastAsia" w:eastAsiaTheme="minorEastAsia" w:hAnsiTheme="minorEastAsia"/>
          <w:szCs w:val="21"/>
        </w:rPr>
        <w:t>供货</w:t>
      </w:r>
      <w:r w:rsidRPr="00D946D5">
        <w:rPr>
          <w:rFonts w:asciiTheme="minorEastAsia" w:eastAsiaTheme="minorEastAsia" w:hAnsiTheme="minorEastAsia" w:hint="eastAsia"/>
          <w:szCs w:val="21"/>
        </w:rPr>
        <w:t>履约承诺</w:t>
      </w:r>
      <w:r w:rsidRPr="00D946D5">
        <w:rPr>
          <w:rFonts w:asciiTheme="minorEastAsia" w:eastAsiaTheme="minorEastAsia" w:hAnsiTheme="minorEastAsia"/>
          <w:szCs w:val="21"/>
        </w:rPr>
        <w:t>书原件。</w:t>
      </w:r>
    </w:p>
    <w:p w:rsidR="004F74A6" w:rsidRDefault="003E7B4F" w:rsidP="004F74A6">
      <w:pPr>
        <w:spacing w:line="360" w:lineRule="auto"/>
        <w:ind w:firstLineChars="200" w:firstLine="420"/>
        <w:rPr>
          <w:b/>
          <w:bCs/>
          <w:color w:val="000000" w:themeColor="text1"/>
        </w:rPr>
      </w:pPr>
      <w:r w:rsidRPr="00D946D5">
        <w:rPr>
          <w:rFonts w:asciiTheme="minorEastAsia" w:eastAsiaTheme="minorEastAsia" w:hAnsiTheme="minorEastAsia"/>
          <w:szCs w:val="21"/>
        </w:rPr>
        <w:t>（6）台面质保期要求5年以上</w:t>
      </w:r>
      <w:r w:rsidR="004F74A6" w:rsidRPr="004F74A6">
        <w:rPr>
          <w:rFonts w:asciiTheme="minorEastAsia" w:eastAsiaTheme="minorEastAsia" w:hAnsiTheme="minorEastAsia" w:hint="eastAsia"/>
          <w:b/>
          <w:bCs/>
          <w:szCs w:val="21"/>
        </w:rPr>
        <w:t>，</w:t>
      </w:r>
      <w:r w:rsidR="004F74A6" w:rsidRPr="004F74A6">
        <w:rPr>
          <w:rFonts w:asciiTheme="minorEastAsia" w:eastAsiaTheme="minorEastAsia" w:hAnsiTheme="minorEastAsia"/>
          <w:color w:val="000000" w:themeColor="text1"/>
          <w:szCs w:val="21"/>
        </w:rPr>
        <w:t>台面质保期要求5年以上</w:t>
      </w:r>
      <w:r w:rsidR="004F74A6" w:rsidRPr="004F74A6">
        <w:rPr>
          <w:rFonts w:asciiTheme="minorEastAsia" w:eastAsiaTheme="minorEastAsia" w:hAnsiTheme="minorEastAsia" w:hint="eastAsia"/>
          <w:color w:val="000000" w:themeColor="text1"/>
          <w:szCs w:val="21"/>
        </w:rPr>
        <w:t>，</w:t>
      </w:r>
      <w:r w:rsidR="004F74A6" w:rsidRPr="004F74A6">
        <w:rPr>
          <w:rFonts w:hint="eastAsia"/>
          <w:bCs/>
          <w:color w:val="000000" w:themeColor="text1"/>
        </w:rPr>
        <w:t>如产品本身发生的质量等原因须无条件进行更换。</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szCs w:val="21"/>
        </w:rPr>
        <w:t>1.5</w:t>
      </w:r>
      <w:r w:rsidRPr="004C7A62">
        <w:rPr>
          <w:rFonts w:asciiTheme="minorEastAsia" w:eastAsiaTheme="minorEastAsia" w:hAnsiTheme="minorEastAsia" w:hint="eastAsia"/>
          <w:szCs w:val="21"/>
        </w:rPr>
        <w:t>伺服面板采用独立结构：用四根合金做骨架、抗</w:t>
      </w:r>
      <w:proofErr w:type="gramStart"/>
      <w:r w:rsidRPr="004C7A62">
        <w:rPr>
          <w:rFonts w:asciiTheme="minorEastAsia" w:eastAsiaTheme="minorEastAsia" w:hAnsiTheme="minorEastAsia" w:hint="eastAsia"/>
          <w:szCs w:val="21"/>
        </w:rPr>
        <w:t>倍</w:t>
      </w:r>
      <w:proofErr w:type="gramEnd"/>
      <w:r w:rsidRPr="004C7A62">
        <w:rPr>
          <w:rFonts w:asciiTheme="minorEastAsia" w:eastAsiaTheme="minorEastAsia" w:hAnsiTheme="minorEastAsia" w:hint="eastAsia"/>
          <w:szCs w:val="21"/>
        </w:rPr>
        <w:t>特做板材，内置I</w:t>
      </w:r>
      <w:r w:rsidRPr="004C7A62">
        <w:rPr>
          <w:rFonts w:asciiTheme="minorEastAsia" w:eastAsiaTheme="minorEastAsia" w:hAnsiTheme="minorEastAsia"/>
          <w:szCs w:val="21"/>
        </w:rPr>
        <w:t>P55</w:t>
      </w:r>
      <w:r w:rsidRPr="004C7A62">
        <w:rPr>
          <w:rFonts w:asciiTheme="minorEastAsia" w:eastAsiaTheme="minorEastAsia" w:hAnsiTheme="minorEastAsia" w:hint="eastAsia"/>
          <w:szCs w:val="21"/>
        </w:rPr>
        <w:t>断路器防护盒子[内置漏电保护器、断路器</w:t>
      </w:r>
      <w:r w:rsidRPr="004C7A62">
        <w:rPr>
          <w:rFonts w:asciiTheme="minorEastAsia" w:eastAsiaTheme="minorEastAsia" w:hAnsiTheme="minorEastAsia"/>
          <w:szCs w:val="21"/>
        </w:rPr>
        <w:t>]</w:t>
      </w:r>
      <w:r w:rsidRPr="004C7A62">
        <w:rPr>
          <w:rFonts w:asciiTheme="minorEastAsia" w:eastAsiaTheme="minorEastAsia" w:hAnsiTheme="minorEastAsia" w:hint="eastAsia"/>
          <w:szCs w:val="21"/>
        </w:rPr>
        <w:t>、国标插座、水遥控阀、气遥控阀、废液监视器[选配</w:t>
      </w:r>
      <w:r w:rsidRPr="004C7A62">
        <w:rPr>
          <w:rFonts w:asciiTheme="minorEastAsia" w:eastAsiaTheme="minorEastAsia" w:hAnsiTheme="minorEastAsia"/>
          <w:szCs w:val="21"/>
        </w:rPr>
        <w:t>]</w:t>
      </w:r>
    </w:p>
    <w:p w:rsidR="004C7A62" w:rsidRPr="004C7A62" w:rsidRDefault="004C7A62" w:rsidP="004C7A62">
      <w:pPr>
        <w:spacing w:line="360" w:lineRule="auto"/>
        <w:ind w:firstLineChars="135" w:firstLine="283"/>
        <w:rPr>
          <w:rFonts w:asciiTheme="minorEastAsia" w:eastAsiaTheme="minorEastAsia" w:hAnsiTheme="minorEastAsia"/>
          <w:szCs w:val="21"/>
        </w:rPr>
      </w:pPr>
      <w:r w:rsidRPr="004C7A62">
        <w:rPr>
          <w:rFonts w:asciiTheme="minorEastAsia" w:eastAsiaTheme="minorEastAsia" w:hAnsiTheme="minorEastAsia"/>
          <w:szCs w:val="21"/>
        </w:rPr>
        <w:t>1.6</w:t>
      </w:r>
      <w:r w:rsidRPr="004C7A62">
        <w:rPr>
          <w:rFonts w:asciiTheme="minorEastAsia" w:eastAsiaTheme="minorEastAsia" w:hAnsiTheme="minorEastAsia" w:hint="eastAsia"/>
          <w:szCs w:val="21"/>
        </w:rPr>
        <w:t>移门视窗：视窗玻璃采用夹胶玻璃，透明度高，安全性高，中间层的胶膜坚韧且附着力强，受冲击破损后不易被贯穿，碎片不会脱落，与胶膜紧紧地粘合在一起，具有耐震、防爆的性能。窗框及导槽采用国标铝锭经专业模具拉伸成型后，经专用CNC设备进行切、</w:t>
      </w:r>
      <w:proofErr w:type="gramStart"/>
      <w:r w:rsidRPr="004C7A62">
        <w:rPr>
          <w:rFonts w:asciiTheme="minorEastAsia" w:eastAsiaTheme="minorEastAsia" w:hAnsiTheme="minorEastAsia" w:hint="eastAsia"/>
          <w:szCs w:val="21"/>
        </w:rPr>
        <w:t>铣</w:t>
      </w:r>
      <w:proofErr w:type="gramEnd"/>
      <w:r w:rsidRPr="004C7A62">
        <w:rPr>
          <w:rFonts w:asciiTheme="minorEastAsia" w:eastAsiaTheme="minorEastAsia" w:hAnsiTheme="minorEastAsia" w:hint="eastAsia"/>
          <w:szCs w:val="21"/>
        </w:rPr>
        <w:t>、刨、钻孔、攻丝加工。表面经环氧树脂粉末喷涂经高温固化，涂层厚度 ≥75μm，满足实验室防潮、防腐要求。需配合专用可调导块，使移门耐磨、轻滑，能有效解决了传统卡死现象，可随意停留。视窗开启高度在20mm≤H≤900mm中的任何位置。视窗上印有安全操作指示，提示实验操作</w:t>
      </w:r>
      <w:proofErr w:type="gramStart"/>
      <w:r w:rsidRPr="004C7A62">
        <w:rPr>
          <w:rFonts w:asciiTheme="minorEastAsia" w:eastAsiaTheme="minorEastAsia" w:hAnsiTheme="minorEastAsia" w:hint="eastAsia"/>
          <w:szCs w:val="21"/>
        </w:rPr>
        <w:t>者规范</w:t>
      </w:r>
      <w:proofErr w:type="gramEnd"/>
      <w:r w:rsidRPr="004C7A62">
        <w:rPr>
          <w:rFonts w:asciiTheme="minorEastAsia" w:eastAsiaTheme="minorEastAsia" w:hAnsiTheme="minorEastAsia" w:hint="eastAsia"/>
          <w:szCs w:val="21"/>
        </w:rPr>
        <w:t>操作。</w:t>
      </w:r>
      <w:r w:rsidRPr="004C7A62">
        <w:rPr>
          <w:rFonts w:asciiTheme="minorEastAsia" w:eastAsiaTheme="minorEastAsia" w:hAnsiTheme="minorEastAsia"/>
          <w:szCs w:val="21"/>
        </w:rPr>
        <w:t>1.7 移门导轨坚固、耐用、摩擦小；移门把手牢固、耐腐。</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 xml:space="preserve">1.6.1 </w:t>
      </w:r>
      <w:proofErr w:type="gramStart"/>
      <w:r w:rsidRPr="004C7A62">
        <w:rPr>
          <w:rFonts w:asciiTheme="minorEastAsia" w:eastAsiaTheme="minorEastAsia" w:hAnsiTheme="minorEastAsia" w:hint="eastAsia"/>
          <w:szCs w:val="21"/>
        </w:rPr>
        <w:t>视窗带</w:t>
      </w:r>
      <w:proofErr w:type="gramEnd"/>
      <w:r w:rsidRPr="004C7A62">
        <w:rPr>
          <w:rFonts w:asciiTheme="minorEastAsia" w:eastAsiaTheme="minorEastAsia" w:hAnsiTheme="minorEastAsia" w:hint="eastAsia"/>
          <w:szCs w:val="21"/>
        </w:rPr>
        <w:t>悬停功能，既视窗任意一边皮带断裂，移门也不会坠落。视窗悬吊试验</w:t>
      </w:r>
      <w:proofErr w:type="gramStart"/>
      <w:r w:rsidRPr="004C7A62">
        <w:rPr>
          <w:rFonts w:asciiTheme="minorEastAsia" w:eastAsiaTheme="minorEastAsia" w:hAnsiTheme="minorEastAsia" w:hint="eastAsia"/>
          <w:szCs w:val="21"/>
        </w:rPr>
        <w:t>”</w:t>
      </w:r>
      <w:proofErr w:type="gramEnd"/>
      <w:r w:rsidRPr="004C7A62">
        <w:rPr>
          <w:rFonts w:asciiTheme="minorEastAsia" w:eastAsiaTheme="minorEastAsia" w:hAnsiTheme="minorEastAsia" w:hint="eastAsia"/>
          <w:szCs w:val="21"/>
        </w:rPr>
        <w:t>结果：断开一个悬挂装置时，视窗应停滞在最初位置附近。</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提供投标人有效的检测报告复印件作为产品技术证明文件，原件备查。</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 xml:space="preserve">1.6.2 </w:t>
      </w:r>
      <w:proofErr w:type="gramStart"/>
      <w:r w:rsidRPr="004C7A62">
        <w:rPr>
          <w:rFonts w:asciiTheme="minorEastAsia" w:eastAsiaTheme="minorEastAsia" w:hAnsiTheme="minorEastAsia" w:hint="eastAsia"/>
          <w:szCs w:val="21"/>
        </w:rPr>
        <w:t>视窗带防</w:t>
      </w:r>
      <w:proofErr w:type="gramEnd"/>
      <w:r w:rsidRPr="004C7A62">
        <w:rPr>
          <w:rFonts w:asciiTheme="minorEastAsia" w:eastAsiaTheme="minorEastAsia" w:hAnsiTheme="minorEastAsia" w:hint="eastAsia"/>
          <w:szCs w:val="21"/>
        </w:rPr>
        <w:t>飞溅功能，既视窗内喷水时，水不会洒落在通风柜外侧。“防溅漏试验”结果：飞溅在视窗内表面上的液体从视窗内表面滴下，滴落在视窗底部边缘结构上。没有液体溢出。</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提供投标人有效的检测报告复印件作为产品技术证明文件，原件备查。</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1.7 后</w:t>
      </w:r>
      <w:proofErr w:type="gramStart"/>
      <w:r w:rsidRPr="004C7A62">
        <w:rPr>
          <w:rFonts w:asciiTheme="minorEastAsia" w:eastAsiaTheme="minorEastAsia" w:hAnsiTheme="minorEastAsia" w:hint="eastAsia"/>
          <w:szCs w:val="21"/>
        </w:rPr>
        <w:t>框采用</w:t>
      </w:r>
      <w:proofErr w:type="gramEnd"/>
      <w:r w:rsidRPr="004C7A62">
        <w:rPr>
          <w:rFonts w:asciiTheme="minorEastAsia" w:eastAsiaTheme="minorEastAsia" w:hAnsiTheme="minorEastAsia" w:hint="eastAsia"/>
          <w:szCs w:val="21"/>
        </w:rPr>
        <w:t>优质冷轧钢板经过折弯焊接一体成型，表面经酸洗磷化高压喷淋工艺处理、烘干后使用环氧树脂喷涂粉末静电喷涂经180°高温固化，涂层厚度 ≥75μm，满足实验室家具硬度、耐腐蚀、附着力的技术要求。表面光滑均匀、色泽一致、无流挂、皱皮、鼓泡、凹陷、压痕；顶部含照明，照明：采用全罩式灯座设计，内置2*25W LED灯，光度≥1000LUX，隐藏于导流板下，易维修，</w:t>
      </w:r>
      <w:proofErr w:type="gramStart"/>
      <w:r w:rsidRPr="004C7A62">
        <w:rPr>
          <w:rFonts w:asciiTheme="minorEastAsia" w:eastAsiaTheme="minorEastAsia" w:hAnsiTheme="minorEastAsia" w:hint="eastAsia"/>
          <w:szCs w:val="21"/>
        </w:rPr>
        <w:t>具有泄爆功能</w:t>
      </w:r>
      <w:proofErr w:type="gramEnd"/>
      <w:r w:rsidRPr="004C7A62">
        <w:rPr>
          <w:rFonts w:asciiTheme="minorEastAsia" w:eastAsiaTheme="minorEastAsia" w:hAnsiTheme="minorEastAsia" w:hint="eastAsia"/>
          <w:szCs w:val="21"/>
        </w:rPr>
        <w:t>。</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1.8 集气</w:t>
      </w:r>
      <w:proofErr w:type="gramStart"/>
      <w:r w:rsidRPr="004C7A62">
        <w:rPr>
          <w:rFonts w:asciiTheme="minorEastAsia" w:eastAsiaTheme="minorEastAsia" w:hAnsiTheme="minorEastAsia" w:hint="eastAsia"/>
          <w:szCs w:val="21"/>
        </w:rPr>
        <w:t>罩采用</w:t>
      </w:r>
      <w:proofErr w:type="gramEnd"/>
      <w:r w:rsidRPr="004C7A62">
        <w:rPr>
          <w:rFonts w:asciiTheme="minorEastAsia" w:eastAsiaTheme="minorEastAsia" w:hAnsiTheme="minorEastAsia" w:hint="eastAsia"/>
          <w:szCs w:val="21"/>
        </w:rPr>
        <w:t>PP[PPS]材质。</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1.9 内衬可</w:t>
      </w:r>
      <w:proofErr w:type="gramStart"/>
      <w:r w:rsidRPr="004C7A62">
        <w:rPr>
          <w:rFonts w:asciiTheme="minorEastAsia" w:eastAsiaTheme="minorEastAsia" w:hAnsiTheme="minorEastAsia" w:hint="eastAsia"/>
          <w:szCs w:val="21"/>
        </w:rPr>
        <w:t>采用化板</w:t>
      </w:r>
      <w:proofErr w:type="gramEnd"/>
      <w:r w:rsidRPr="004C7A62">
        <w:rPr>
          <w:rFonts w:asciiTheme="minorEastAsia" w:eastAsiaTheme="minorEastAsia" w:hAnsiTheme="minorEastAsia" w:hint="eastAsia"/>
          <w:szCs w:val="21"/>
        </w:rPr>
        <w:t>[抗</w:t>
      </w:r>
      <w:proofErr w:type="gramStart"/>
      <w:r w:rsidRPr="004C7A62">
        <w:rPr>
          <w:rFonts w:asciiTheme="minorEastAsia" w:eastAsiaTheme="minorEastAsia" w:hAnsiTheme="minorEastAsia" w:hint="eastAsia"/>
          <w:szCs w:val="21"/>
        </w:rPr>
        <w:t>倍</w:t>
      </w:r>
      <w:proofErr w:type="gramEnd"/>
      <w:r w:rsidRPr="004C7A62">
        <w:rPr>
          <w:rFonts w:asciiTheme="minorEastAsia" w:eastAsiaTheme="minorEastAsia" w:hAnsiTheme="minorEastAsia" w:hint="eastAsia"/>
          <w:szCs w:val="21"/>
        </w:rPr>
        <w:t>特、陶瓷纤维、PPS、不锈钢材质内衬。</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1.10 下柜为模块结构：全钢结构。</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1.11 通风柜是实验工作开展过程中非常重要的实验装备，更是极为重要的安全防护装备，同</w:t>
      </w:r>
      <w:r w:rsidRPr="004C7A62">
        <w:rPr>
          <w:rFonts w:asciiTheme="minorEastAsia" w:eastAsiaTheme="minorEastAsia" w:hAnsiTheme="minorEastAsia" w:hint="eastAsia"/>
          <w:szCs w:val="21"/>
        </w:rPr>
        <w:lastRenderedPageBreak/>
        <w:t>时也是实验室运行过程中重要的节能控制因素。为了保障实验工作有序、安全地开展，产品需要具有极低泄露率和必要的节能设计。</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1.12 “浓度-内测量面试验”结果中，视窗开口500mm时，SF₆（六氟化硫）平均浓度均不超过0.01ppm。提供投标人有效的检测报告复印件作为产品技术证明文件，原件备查。</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1.13 “浓度-外测量面试验”结果中，视窗开口500mm时，SF₆（六氟化硫）平均浓度均不超过0.01ppm。提供投标人有效的检测报告复印件作为产品技术证明文件，原件备查。</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1.14 “浓度-干扰试验”结果中，视窗开口500mm时，SF₆平均浓度均不超过0.01ppm。提供投标人有效的检测报告复印件作为产品技术证明文件，原件备查。</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1.15 产品具有视窗限位功能。</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1.15.1“视窗限位和报警试验”结果：装有一个限位装置，放置视窗开启超过视窗上标记的最大操作位置450mm。视窗开启位置回到450mm以下时，限位装置自动复位。一旦视窗开启位置超过450mm，声光报警开始工作。提供有效的检测报告复印件作为产品技术证明文件，原件备查。</w:t>
      </w:r>
    </w:p>
    <w:p w:rsidR="004C7A62" w:rsidRPr="004C7A62" w:rsidRDefault="004C7A62" w:rsidP="004C7A62">
      <w:pPr>
        <w:spacing w:line="360" w:lineRule="auto"/>
        <w:ind w:firstLineChars="200" w:firstLine="420"/>
        <w:rPr>
          <w:rFonts w:asciiTheme="minorEastAsia" w:eastAsiaTheme="minorEastAsia" w:hAnsiTheme="minorEastAsia"/>
          <w:szCs w:val="21"/>
        </w:rPr>
      </w:pPr>
      <w:r w:rsidRPr="004C7A62">
        <w:rPr>
          <w:rFonts w:asciiTheme="minorEastAsia" w:eastAsiaTheme="minorEastAsia" w:hAnsiTheme="minorEastAsia" w:hint="eastAsia"/>
          <w:szCs w:val="21"/>
        </w:rPr>
        <w:t>1.</w:t>
      </w:r>
      <w:proofErr w:type="gramStart"/>
      <w:r w:rsidRPr="004C7A62">
        <w:rPr>
          <w:rFonts w:asciiTheme="minorEastAsia" w:eastAsiaTheme="minorEastAsia" w:hAnsiTheme="minorEastAsia" w:hint="eastAsia"/>
          <w:szCs w:val="21"/>
        </w:rPr>
        <w:t>16</w:t>
      </w:r>
      <w:r w:rsidRPr="004C7A62">
        <w:rPr>
          <w:rFonts w:asciiTheme="minorEastAsia" w:eastAsiaTheme="minorEastAsia" w:hAnsiTheme="minorEastAsia"/>
          <w:szCs w:val="21"/>
        </w:rPr>
        <w:t>排风柜外侧</w:t>
      </w:r>
      <w:proofErr w:type="gramEnd"/>
      <w:r w:rsidRPr="004C7A62">
        <w:rPr>
          <w:rFonts w:asciiTheme="minorEastAsia" w:eastAsiaTheme="minorEastAsia" w:hAnsiTheme="minorEastAsia"/>
          <w:szCs w:val="21"/>
        </w:rPr>
        <w:t>立柱上安装4个220V/10A单相二极/三极组合插座（带空气开关和漏电保护）；排风</w:t>
      </w:r>
      <w:proofErr w:type="gramStart"/>
      <w:r w:rsidRPr="004C7A62">
        <w:rPr>
          <w:rFonts w:asciiTheme="minorEastAsia" w:eastAsiaTheme="minorEastAsia" w:hAnsiTheme="minorEastAsia"/>
          <w:szCs w:val="21"/>
        </w:rPr>
        <w:t>柜整体</w:t>
      </w:r>
      <w:proofErr w:type="gramEnd"/>
      <w:r w:rsidRPr="004C7A62">
        <w:rPr>
          <w:rFonts w:asciiTheme="minorEastAsia" w:eastAsiaTheme="minorEastAsia" w:hAnsiTheme="minorEastAsia"/>
          <w:szCs w:val="21"/>
        </w:rPr>
        <w:t>有完善的接地措施。</w:t>
      </w:r>
    </w:p>
    <w:p w:rsidR="004C7A62" w:rsidRPr="0020788F" w:rsidRDefault="004C7A62" w:rsidP="004C7A62">
      <w:pPr>
        <w:spacing w:line="360" w:lineRule="auto"/>
        <w:ind w:firstLineChars="135" w:firstLine="283"/>
        <w:rPr>
          <w:rFonts w:asciiTheme="minorEastAsia" w:eastAsiaTheme="minorEastAsia" w:hAnsiTheme="minorEastAsia"/>
          <w:szCs w:val="21"/>
        </w:rPr>
      </w:pPr>
      <w:r w:rsidRPr="004C7A62">
        <w:rPr>
          <w:rFonts w:asciiTheme="minorEastAsia" w:eastAsiaTheme="minorEastAsia" w:hAnsiTheme="minorEastAsia"/>
          <w:szCs w:val="21"/>
        </w:rPr>
        <w:t>1.16走入式排风</w:t>
      </w:r>
      <w:proofErr w:type="gramStart"/>
      <w:r w:rsidRPr="004C7A62">
        <w:rPr>
          <w:rFonts w:asciiTheme="minorEastAsia" w:eastAsiaTheme="minorEastAsia" w:hAnsiTheme="minorEastAsia"/>
          <w:szCs w:val="21"/>
        </w:rPr>
        <w:t>柜是否</w:t>
      </w:r>
      <w:proofErr w:type="gramEnd"/>
      <w:r w:rsidRPr="004C7A62">
        <w:rPr>
          <w:rFonts w:asciiTheme="minorEastAsia" w:eastAsiaTheme="minorEastAsia" w:hAnsiTheme="minorEastAsia"/>
          <w:szCs w:val="21"/>
        </w:rPr>
        <w:t>配置三相插座，按用户实际需求。</w:t>
      </w:r>
    </w:p>
    <w:p w:rsidR="003E7B4F" w:rsidRPr="000D4594" w:rsidRDefault="003E7B4F" w:rsidP="000D4594">
      <w:pPr>
        <w:pStyle w:val="30"/>
      </w:pPr>
      <w:r w:rsidRPr="000D4594">
        <w:rPr>
          <w:rFonts w:hint="eastAsia"/>
        </w:rPr>
        <w:t>2</w:t>
      </w:r>
      <w:r w:rsidRPr="000D4594">
        <w:rPr>
          <w:rFonts w:hint="eastAsia"/>
        </w:rPr>
        <w:t>．万向抽气罩</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2.1关节：高密度pp材质，可360°旋转调节方向，易拆卸、组装及清洗。</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2.2关节密封圈：不易老化之高密度橡胶。</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2.3</w:t>
      </w:r>
      <w:r w:rsidRPr="00D946D5">
        <w:rPr>
          <w:rFonts w:asciiTheme="minorEastAsia" w:eastAsiaTheme="minorEastAsia" w:hAnsiTheme="minorEastAsia" w:cstheme="minorBidi" w:hint="eastAsia"/>
          <w:szCs w:val="21"/>
        </w:rPr>
        <w:t>支撑弹簧/</w:t>
      </w:r>
      <w:r w:rsidRPr="00D946D5">
        <w:rPr>
          <w:rFonts w:asciiTheme="minorEastAsia" w:eastAsiaTheme="minorEastAsia" w:hAnsiTheme="minorEastAsia" w:hint="eastAsia"/>
          <w:szCs w:val="21"/>
        </w:rPr>
        <w:t>关节连接杆：304不锈钢。</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2.4关节松紧旋钮：全铜材质，内嵌不锈钢轴承，与关节连接杆锁合。</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2.5气流调节阀：手动调节外部阀门旋钮，控制进入之气流量。</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2.6拱形/杯形集气罩：</w:t>
      </w:r>
      <w:r w:rsidRPr="00D946D5">
        <w:rPr>
          <w:rFonts w:asciiTheme="minorEastAsia" w:eastAsiaTheme="minorEastAsia" w:hAnsiTheme="minorEastAsia" w:cstheme="minorBidi" w:hint="eastAsia"/>
          <w:szCs w:val="21"/>
        </w:rPr>
        <w:t>透明，直径3</w:t>
      </w:r>
      <w:r w:rsidRPr="00D946D5">
        <w:rPr>
          <w:rFonts w:asciiTheme="minorEastAsia" w:eastAsiaTheme="minorEastAsia" w:hAnsiTheme="minorEastAsia" w:cstheme="minorBidi"/>
          <w:szCs w:val="21"/>
        </w:rPr>
        <w:t>5</w:t>
      </w:r>
      <w:r w:rsidRPr="00D946D5">
        <w:rPr>
          <w:rFonts w:asciiTheme="minorEastAsia" w:eastAsiaTheme="minorEastAsia" w:hAnsiTheme="minorEastAsia" w:cstheme="minorBidi" w:hint="eastAsia"/>
          <w:szCs w:val="21"/>
        </w:rPr>
        <w:t>0mm，</w:t>
      </w:r>
      <w:r w:rsidRPr="00D946D5">
        <w:rPr>
          <w:rFonts w:asciiTheme="minorEastAsia" w:eastAsiaTheme="minorEastAsia" w:hAnsiTheme="minorEastAsia" w:hint="eastAsia"/>
          <w:szCs w:val="21"/>
        </w:rPr>
        <w:t>高密度pp/pc材质。</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2.7伸缩导管：直径75mmpp合金管，独有360°旋转装置：以固定架为中心最大活动半径可达1600mm。</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2.8固定底座：非粘接而成，模具注塑一体成型，牢度强，不脱底。</w:t>
      </w:r>
    </w:p>
    <w:p w:rsidR="003E7B4F"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2.9吊顶孔罩：用于</w:t>
      </w:r>
      <w:proofErr w:type="gramStart"/>
      <w:r w:rsidRPr="00D946D5">
        <w:rPr>
          <w:rFonts w:asciiTheme="minorEastAsia" w:eastAsiaTheme="minorEastAsia" w:hAnsiTheme="minorEastAsia" w:hint="eastAsia"/>
          <w:szCs w:val="21"/>
        </w:rPr>
        <w:t>遮盖因</w:t>
      </w:r>
      <w:proofErr w:type="gramEnd"/>
      <w:r w:rsidRPr="00D946D5">
        <w:rPr>
          <w:rFonts w:asciiTheme="minorEastAsia" w:eastAsiaTheme="minorEastAsia" w:hAnsiTheme="minorEastAsia" w:hint="eastAsia"/>
          <w:szCs w:val="21"/>
        </w:rPr>
        <w:t>安装需要在吊顶处多开挖的孔。</w:t>
      </w:r>
    </w:p>
    <w:p w:rsidR="003E7B4F" w:rsidRPr="0020788F" w:rsidRDefault="003E7B4F" w:rsidP="00B65975">
      <w:pPr>
        <w:pStyle w:val="30"/>
      </w:pPr>
      <w:r w:rsidRPr="0020788F">
        <w:rPr>
          <w:rFonts w:hint="eastAsia"/>
        </w:rPr>
        <w:t>3</w:t>
      </w:r>
      <w:r>
        <w:rPr>
          <w:rFonts w:hint="eastAsia"/>
        </w:rPr>
        <w:t>．</w:t>
      </w:r>
      <w:r w:rsidRPr="0020788F">
        <w:rPr>
          <w:rFonts w:hint="eastAsia"/>
        </w:rPr>
        <w:t>不锈钢排风罩</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3.1主材：</w:t>
      </w:r>
      <w:r w:rsidRPr="00D946D5">
        <w:rPr>
          <w:rFonts w:asciiTheme="minorEastAsia" w:eastAsiaTheme="minorEastAsia" w:hAnsiTheme="minorEastAsia"/>
          <w:bCs/>
          <w:color w:val="000000"/>
          <w:szCs w:val="21"/>
        </w:rPr>
        <w:t>采用304不锈钢材质（厚度1.0~1.2mm）</w:t>
      </w:r>
      <w:r w:rsidRPr="00D946D5">
        <w:rPr>
          <w:rFonts w:asciiTheme="minorEastAsia" w:eastAsiaTheme="minorEastAsia" w:hAnsiTheme="minorEastAsia" w:hint="eastAsia"/>
          <w:szCs w:val="21"/>
        </w:rPr>
        <w:t>。</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3.2排风口：进风口400*400mm。出风口φ</w:t>
      </w:r>
      <w:r w:rsidRPr="00D946D5">
        <w:rPr>
          <w:rFonts w:asciiTheme="minorEastAsia" w:eastAsiaTheme="minorEastAsia" w:hAnsiTheme="minorEastAsia"/>
          <w:szCs w:val="21"/>
        </w:rPr>
        <w:t>160</w:t>
      </w:r>
      <w:r w:rsidRPr="00D946D5">
        <w:rPr>
          <w:rFonts w:asciiTheme="minorEastAsia" w:eastAsiaTheme="minorEastAsia" w:hAnsiTheme="minorEastAsia" w:hint="eastAsia"/>
          <w:szCs w:val="21"/>
        </w:rPr>
        <w:t>mm。</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3.3底座：固定在顶部，1.2mm厚304#不锈钢材质。</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lastRenderedPageBreak/>
        <w:t>3.4高度：2400-2700mm，可在一定范围内自由伸缩（</w:t>
      </w:r>
      <w:r w:rsidRPr="00D946D5">
        <w:rPr>
          <w:rFonts w:asciiTheme="minorEastAsia" w:eastAsiaTheme="minorEastAsia" w:hAnsiTheme="minorEastAsia"/>
          <w:szCs w:val="21"/>
        </w:rPr>
        <w:t>≥</w:t>
      </w:r>
      <w:r w:rsidRPr="00D946D5">
        <w:rPr>
          <w:rFonts w:asciiTheme="minorEastAsia" w:eastAsiaTheme="minorEastAsia" w:hAnsiTheme="minorEastAsia" w:hint="eastAsia"/>
          <w:szCs w:val="21"/>
        </w:rPr>
        <w:t>300mm）。</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3.4其它：配手动调节阀。</w:t>
      </w:r>
    </w:p>
    <w:p w:rsidR="003E7B4F" w:rsidRPr="0020788F" w:rsidRDefault="003E7B4F" w:rsidP="00B65975">
      <w:pPr>
        <w:pStyle w:val="30"/>
      </w:pPr>
      <w:r w:rsidRPr="0020788F">
        <w:rPr>
          <w:rFonts w:hint="eastAsia"/>
        </w:rPr>
        <w:t>4</w:t>
      </w:r>
      <w:r>
        <w:rPr>
          <w:rFonts w:hint="eastAsia"/>
        </w:rPr>
        <w:t>．</w:t>
      </w:r>
      <w:r w:rsidRPr="0020788F">
        <w:rPr>
          <w:rFonts w:hint="eastAsia"/>
        </w:rPr>
        <w:t>排风试剂柜</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4.1柜体：采用</w:t>
      </w:r>
      <w:r w:rsidRPr="00D946D5">
        <w:rPr>
          <w:rFonts w:asciiTheme="minorEastAsia" w:eastAsiaTheme="minorEastAsia" w:hAnsiTheme="minorEastAsia"/>
          <w:szCs w:val="21"/>
        </w:rPr>
        <w:t>≥</w:t>
      </w:r>
      <w:r w:rsidRPr="00D946D5">
        <w:rPr>
          <w:rFonts w:asciiTheme="minorEastAsia" w:eastAsiaTheme="minorEastAsia" w:hAnsiTheme="minorEastAsia" w:hint="eastAsia"/>
          <w:szCs w:val="21"/>
        </w:rPr>
        <w:t>1.</w:t>
      </w:r>
      <w:r>
        <w:rPr>
          <w:rFonts w:asciiTheme="minorEastAsia" w:eastAsiaTheme="minorEastAsia" w:hAnsiTheme="minorEastAsia" w:hint="eastAsia"/>
          <w:szCs w:val="21"/>
        </w:rPr>
        <w:t>2</w:t>
      </w:r>
      <w:r w:rsidRPr="00D946D5">
        <w:rPr>
          <w:rFonts w:asciiTheme="minorEastAsia" w:eastAsiaTheme="minorEastAsia" w:hAnsiTheme="minorEastAsia" w:hint="eastAsia"/>
          <w:szCs w:val="21"/>
        </w:rPr>
        <w:t>mm冷连轧碳素</w:t>
      </w:r>
      <w:proofErr w:type="gramStart"/>
      <w:r w:rsidRPr="00D946D5">
        <w:rPr>
          <w:rFonts w:asciiTheme="minorEastAsia" w:eastAsiaTheme="minorEastAsia" w:hAnsiTheme="minorEastAsia" w:hint="eastAsia"/>
          <w:szCs w:val="21"/>
        </w:rPr>
        <w:t>钢板机</w:t>
      </w:r>
      <w:proofErr w:type="gramEnd"/>
      <w:r w:rsidRPr="00D946D5">
        <w:rPr>
          <w:rFonts w:asciiTheme="minorEastAsia" w:eastAsiaTheme="minorEastAsia" w:hAnsiTheme="minorEastAsia" w:hint="eastAsia"/>
          <w:szCs w:val="21"/>
        </w:rPr>
        <w:t>加工而成，表面使用阿克苏诺贝尔环氧树脂粉末喷涂防腐处理，防腐处理，强吸附、抗酸碱，钢板内部加钢衬，提高整体承重性及抗冲击能力。</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4.2面板：采用</w:t>
      </w:r>
      <w:r w:rsidRPr="00D946D5">
        <w:rPr>
          <w:rFonts w:asciiTheme="minorEastAsia" w:eastAsiaTheme="minorEastAsia" w:hAnsiTheme="minorEastAsia"/>
          <w:szCs w:val="21"/>
        </w:rPr>
        <w:t>≥</w:t>
      </w:r>
      <w:r w:rsidRPr="00D946D5">
        <w:rPr>
          <w:rFonts w:asciiTheme="minorEastAsia" w:eastAsiaTheme="minorEastAsia" w:hAnsiTheme="minorEastAsia" w:hint="eastAsia"/>
          <w:szCs w:val="21"/>
        </w:rPr>
        <w:t>1.0mm冷连轧碳素</w:t>
      </w:r>
      <w:proofErr w:type="gramStart"/>
      <w:r w:rsidRPr="00D946D5">
        <w:rPr>
          <w:rFonts w:asciiTheme="minorEastAsia" w:eastAsiaTheme="minorEastAsia" w:hAnsiTheme="minorEastAsia" w:hint="eastAsia"/>
          <w:szCs w:val="21"/>
        </w:rPr>
        <w:t>钢板机</w:t>
      </w:r>
      <w:proofErr w:type="gramEnd"/>
      <w:r w:rsidRPr="00D946D5">
        <w:rPr>
          <w:rFonts w:asciiTheme="minorEastAsia" w:eastAsiaTheme="minorEastAsia" w:hAnsiTheme="minorEastAsia" w:hint="eastAsia"/>
          <w:szCs w:val="21"/>
        </w:rPr>
        <w:t>加工而成，表面使用阿克苏诺贝尔环氧树脂粉末喷涂防腐处理，其余材质同柜体，内侧设有防撞橡胶垫，对抽屉、门板闭合起减震作用。</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4.3层板：与柜体同等材质，箱体内设有托架，位置任意可调。</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4.4调整脚：钢制调整脚底部注塑，防水防锈承重性能优异。</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4.5把手：采用304及以上不锈钢材质把手。</w:t>
      </w:r>
    </w:p>
    <w:p w:rsidR="003E7B4F" w:rsidRPr="00D946D5"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4.6铰链：采用304及以上不锈钢材质合页铰链，180度开启。</w:t>
      </w:r>
    </w:p>
    <w:p w:rsidR="003E7B4F" w:rsidRDefault="003E7B4F" w:rsidP="0020788F">
      <w:pPr>
        <w:spacing w:line="360" w:lineRule="auto"/>
        <w:ind w:firstLineChars="135" w:firstLine="283"/>
        <w:rPr>
          <w:rFonts w:asciiTheme="minorEastAsia" w:eastAsiaTheme="minorEastAsia" w:hAnsiTheme="minorEastAsia"/>
          <w:szCs w:val="21"/>
        </w:rPr>
      </w:pPr>
      <w:r w:rsidRPr="00D946D5">
        <w:rPr>
          <w:rFonts w:asciiTheme="minorEastAsia" w:eastAsiaTheme="minorEastAsia" w:hAnsiTheme="minorEastAsia" w:hint="eastAsia"/>
          <w:szCs w:val="21"/>
        </w:rPr>
        <w:t>4.7工艺要求：钢材表面平整光滑，不允许有明显焊疤、鼓泡、凹陷、压痕、划痕、裂痕、麻点、崩角和刃口等缺陷。钻孔位置由模具定位。切割、钻孔和倒角去毛刺。</w:t>
      </w:r>
    </w:p>
    <w:p w:rsidR="003E7B4F" w:rsidRPr="00D946D5" w:rsidRDefault="003E7B4F" w:rsidP="0020788F">
      <w:pPr>
        <w:spacing w:line="360" w:lineRule="auto"/>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4.8排风口：</w:t>
      </w:r>
      <w:r w:rsidRPr="00B65975">
        <w:rPr>
          <w:rFonts w:asciiTheme="minorEastAsia" w:eastAsiaTheme="minorEastAsia" w:hAnsiTheme="minorEastAsia" w:hint="eastAsia"/>
          <w:szCs w:val="21"/>
        </w:rPr>
        <w:t>顶部预留直径100mm的排风口。</w:t>
      </w:r>
    </w:p>
    <w:p w:rsidR="003E7B4F" w:rsidRPr="00B65975" w:rsidRDefault="003E7B4F" w:rsidP="000D4594">
      <w:pPr>
        <w:pStyle w:val="30"/>
      </w:pPr>
      <w:r w:rsidRPr="00B65975">
        <w:rPr>
          <w:rFonts w:hint="eastAsia"/>
        </w:rPr>
        <w:t>5</w:t>
      </w:r>
      <w:r>
        <w:rPr>
          <w:rFonts w:hint="eastAsia"/>
        </w:rPr>
        <w:t>．</w:t>
      </w:r>
      <w:r w:rsidRPr="00B65975">
        <w:rPr>
          <w:rFonts w:hint="eastAsia"/>
        </w:rPr>
        <w:t>散流器</w:t>
      </w:r>
    </w:p>
    <w:p w:rsidR="003E7B4F" w:rsidRPr="00D946D5" w:rsidRDefault="003E7B4F" w:rsidP="00D946D5">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hint="eastAsia"/>
          <w:szCs w:val="21"/>
        </w:rPr>
        <w:t>全钢或铝合金材质，表面采用环氧树脂喷涂防腐处理。</w:t>
      </w:r>
    </w:p>
    <w:p w:rsidR="003E7B4F" w:rsidRPr="00D946D5" w:rsidRDefault="003E7B4F" w:rsidP="000D4594">
      <w:pPr>
        <w:pStyle w:val="30"/>
        <w:rPr>
          <w:highlight w:val="white"/>
        </w:rPr>
      </w:pPr>
      <w:bookmarkStart w:id="37" w:name="_Toc515018673"/>
      <w:bookmarkStart w:id="38" w:name="_Toc515018675"/>
      <w:r>
        <w:rPr>
          <w:rFonts w:hint="eastAsia"/>
          <w:highlight w:val="white"/>
        </w:rPr>
        <w:t>6</w:t>
      </w:r>
      <w:r>
        <w:rPr>
          <w:rFonts w:hint="eastAsia"/>
          <w:highlight w:val="white"/>
        </w:rPr>
        <w:t>．</w:t>
      </w:r>
      <w:r w:rsidRPr="00D946D5">
        <w:rPr>
          <w:rFonts w:hint="eastAsia"/>
          <w:highlight w:val="white"/>
        </w:rPr>
        <w:t>变</w:t>
      </w:r>
      <w:r w:rsidRPr="00D946D5">
        <w:rPr>
          <w:highlight w:val="white"/>
        </w:rPr>
        <w:t>风量阀</w:t>
      </w:r>
      <w:r>
        <w:rPr>
          <w:highlight w:val="white"/>
        </w:rPr>
        <w:t>门</w:t>
      </w:r>
      <w:r w:rsidRPr="00D946D5">
        <w:rPr>
          <w:highlight w:val="white"/>
        </w:rPr>
        <w:t>和控制</w:t>
      </w:r>
      <w:bookmarkEnd w:id="37"/>
      <w:r>
        <w:rPr>
          <w:rFonts w:hint="eastAsia"/>
          <w:highlight w:val="white"/>
        </w:rPr>
        <w:t>系统</w:t>
      </w:r>
    </w:p>
    <w:p w:rsidR="003E7B4F" w:rsidRPr="00D946D5" w:rsidRDefault="003E7B4F" w:rsidP="000D4594">
      <w:pPr>
        <w:pStyle w:val="30"/>
      </w:pPr>
      <w:bookmarkStart w:id="39" w:name="_Toc515018674"/>
      <w:r>
        <w:rPr>
          <w:rFonts w:hint="eastAsia"/>
          <w:highlight w:val="white"/>
        </w:rPr>
        <w:t>6</w:t>
      </w:r>
      <w:r w:rsidRPr="00D946D5">
        <w:rPr>
          <w:highlight w:val="white"/>
        </w:rPr>
        <w:t>.1</w:t>
      </w:r>
      <w:r>
        <w:rPr>
          <w:rFonts w:hint="eastAsia"/>
          <w:highlight w:val="white"/>
        </w:rPr>
        <w:t xml:space="preserve"> </w:t>
      </w:r>
      <w:r w:rsidRPr="00D946D5">
        <w:rPr>
          <w:rFonts w:hint="eastAsia"/>
          <w:highlight w:val="white"/>
        </w:rPr>
        <w:t>变</w:t>
      </w:r>
      <w:r w:rsidRPr="00D946D5">
        <w:rPr>
          <w:highlight w:val="white"/>
        </w:rPr>
        <w:t>风量阀和控制器配置原则</w:t>
      </w:r>
      <w:bookmarkEnd w:id="39"/>
    </w:p>
    <w:p w:rsidR="003E7B4F" w:rsidRPr="00336BF3" w:rsidRDefault="003E7B4F" w:rsidP="00336BF3">
      <w:pPr>
        <w:spacing w:line="360" w:lineRule="auto"/>
        <w:ind w:firstLineChars="135" w:firstLine="285"/>
        <w:rPr>
          <w:rFonts w:asciiTheme="minorEastAsia" w:eastAsiaTheme="minorEastAsia" w:hAnsiTheme="minorEastAsia"/>
          <w:b/>
          <w:szCs w:val="21"/>
        </w:rPr>
      </w:pPr>
      <w:r w:rsidRPr="00336BF3">
        <w:rPr>
          <w:rFonts w:asciiTheme="minorEastAsia" w:eastAsiaTheme="minorEastAsia" w:hAnsiTheme="minorEastAsia" w:hint="eastAsia"/>
          <w:b/>
          <w:szCs w:val="21"/>
        </w:rPr>
        <w:t>6.1.1</w:t>
      </w:r>
      <w:r w:rsidRPr="00336BF3">
        <w:rPr>
          <w:rFonts w:asciiTheme="minorEastAsia" w:eastAsiaTheme="minorEastAsia" w:hAnsiTheme="minorEastAsia"/>
          <w:b/>
          <w:szCs w:val="21"/>
        </w:rPr>
        <w:t>本项目全部采用</w:t>
      </w:r>
      <w:r w:rsidRPr="00336BF3">
        <w:rPr>
          <w:rFonts w:asciiTheme="minorEastAsia" w:eastAsiaTheme="minorEastAsia" w:hAnsiTheme="minorEastAsia" w:hint="eastAsia"/>
          <w:b/>
          <w:szCs w:val="21"/>
        </w:rPr>
        <w:t>变风量文</w:t>
      </w:r>
      <w:proofErr w:type="gramStart"/>
      <w:r w:rsidRPr="00336BF3">
        <w:rPr>
          <w:rFonts w:asciiTheme="minorEastAsia" w:eastAsiaTheme="minorEastAsia" w:hAnsiTheme="minorEastAsia" w:hint="eastAsia"/>
          <w:b/>
          <w:szCs w:val="21"/>
        </w:rPr>
        <w:t>丘</w:t>
      </w:r>
      <w:r w:rsidRPr="00336BF3">
        <w:rPr>
          <w:rFonts w:asciiTheme="minorEastAsia" w:eastAsiaTheme="minorEastAsia" w:hAnsiTheme="minorEastAsia"/>
          <w:b/>
          <w:szCs w:val="21"/>
        </w:rPr>
        <w:t>里</w:t>
      </w:r>
      <w:r>
        <w:rPr>
          <w:rFonts w:asciiTheme="minorEastAsia" w:eastAsiaTheme="minorEastAsia" w:hAnsiTheme="minorEastAsia"/>
          <w:b/>
          <w:szCs w:val="21"/>
        </w:rPr>
        <w:t>阀控制系统</w:t>
      </w:r>
      <w:proofErr w:type="gramEnd"/>
      <w:r w:rsidRPr="00336BF3">
        <w:rPr>
          <w:rFonts w:asciiTheme="minorEastAsia" w:eastAsiaTheme="minorEastAsia" w:hAnsiTheme="minorEastAsia" w:hint="eastAsia"/>
          <w:b/>
          <w:szCs w:val="21"/>
        </w:rPr>
        <w:t>。</w:t>
      </w:r>
    </w:p>
    <w:p w:rsidR="003E7B4F" w:rsidRPr="003E7B4F" w:rsidRDefault="003E7B4F" w:rsidP="000D4594">
      <w:pPr>
        <w:pStyle w:val="30"/>
        <w:rPr>
          <w:b w:val="0"/>
          <w:bCs w:val="0"/>
          <w:highlight w:val="white"/>
        </w:rPr>
      </w:pPr>
      <w:bookmarkStart w:id="40" w:name="_Toc515018677"/>
      <w:bookmarkEnd w:id="38"/>
      <w:r>
        <w:rPr>
          <w:rFonts w:hint="eastAsia"/>
          <w:highlight w:val="white"/>
        </w:rPr>
        <w:t>6</w:t>
      </w:r>
      <w:r w:rsidRPr="003E7B4F">
        <w:rPr>
          <w:b w:val="0"/>
          <w:bCs w:val="0"/>
          <w:highlight w:val="white"/>
        </w:rPr>
        <w:t>.</w:t>
      </w:r>
      <w:r w:rsidRPr="003E7B4F">
        <w:rPr>
          <w:rFonts w:hint="eastAsia"/>
          <w:b w:val="0"/>
          <w:bCs w:val="0"/>
          <w:highlight w:val="white"/>
        </w:rPr>
        <w:t xml:space="preserve">2 </w:t>
      </w:r>
      <w:proofErr w:type="gramStart"/>
      <w:r w:rsidRPr="003E7B4F">
        <w:rPr>
          <w:b w:val="0"/>
          <w:bCs w:val="0"/>
          <w:highlight w:val="white"/>
        </w:rPr>
        <w:t>排风柜变风量</w:t>
      </w:r>
      <w:proofErr w:type="gramEnd"/>
      <w:r w:rsidRPr="003E7B4F">
        <w:rPr>
          <w:b w:val="0"/>
          <w:bCs w:val="0"/>
          <w:highlight w:val="white"/>
        </w:rPr>
        <w:t>控制系统功能要求</w:t>
      </w:r>
    </w:p>
    <w:p w:rsidR="003E7B4F" w:rsidRPr="003E7B4F" w:rsidRDefault="003E7B4F" w:rsidP="00336BF3">
      <w:pPr>
        <w:pStyle w:val="27"/>
        <w:spacing w:line="360" w:lineRule="auto"/>
        <w:ind w:firstLineChars="135" w:firstLine="283"/>
        <w:rPr>
          <w:rFonts w:asciiTheme="minorEastAsia" w:eastAsiaTheme="minorEastAsia" w:hAnsiTheme="minorEastAsia"/>
          <w:b w:val="0"/>
          <w:bCs w:val="0"/>
          <w:color w:val="auto"/>
          <w:sz w:val="21"/>
          <w:szCs w:val="21"/>
        </w:rPr>
      </w:pPr>
      <w:r w:rsidRPr="003E7B4F">
        <w:rPr>
          <w:rFonts w:asciiTheme="minorEastAsia" w:eastAsiaTheme="minorEastAsia" w:hAnsiTheme="minorEastAsia" w:hint="eastAsia"/>
          <w:b w:val="0"/>
          <w:bCs w:val="0"/>
          <w:color w:val="auto"/>
          <w:sz w:val="21"/>
          <w:szCs w:val="21"/>
        </w:rPr>
        <w:t>6</w:t>
      </w:r>
      <w:r w:rsidRPr="003E7B4F">
        <w:rPr>
          <w:rFonts w:asciiTheme="minorEastAsia" w:eastAsiaTheme="minorEastAsia" w:hAnsiTheme="minorEastAsia"/>
          <w:b w:val="0"/>
          <w:bCs w:val="0"/>
          <w:color w:val="auto"/>
          <w:sz w:val="21"/>
          <w:szCs w:val="21"/>
        </w:rPr>
        <w:t>.</w:t>
      </w:r>
      <w:r w:rsidRPr="003E7B4F">
        <w:rPr>
          <w:rFonts w:asciiTheme="minorEastAsia" w:eastAsiaTheme="minorEastAsia" w:hAnsiTheme="minorEastAsia" w:hint="eastAsia"/>
          <w:b w:val="0"/>
          <w:bCs w:val="0"/>
          <w:color w:val="auto"/>
          <w:sz w:val="21"/>
          <w:szCs w:val="21"/>
        </w:rPr>
        <w:t>2</w:t>
      </w:r>
      <w:r w:rsidRPr="003E7B4F">
        <w:rPr>
          <w:rFonts w:asciiTheme="minorEastAsia" w:eastAsiaTheme="minorEastAsia" w:hAnsiTheme="minorEastAsia"/>
          <w:b w:val="0"/>
          <w:bCs w:val="0"/>
          <w:color w:val="auto"/>
          <w:sz w:val="21"/>
          <w:szCs w:val="21"/>
        </w:rPr>
        <w:t>.1</w:t>
      </w:r>
      <w:r w:rsidRPr="003E7B4F">
        <w:rPr>
          <w:rFonts w:asciiTheme="minorEastAsia" w:eastAsiaTheme="minorEastAsia" w:hAnsiTheme="minorEastAsia" w:hint="eastAsia"/>
          <w:b w:val="0"/>
          <w:bCs w:val="0"/>
          <w:color w:val="auto"/>
          <w:sz w:val="21"/>
          <w:szCs w:val="21"/>
        </w:rPr>
        <w:t>排</w:t>
      </w:r>
      <w:proofErr w:type="gramStart"/>
      <w:r w:rsidRPr="003E7B4F">
        <w:rPr>
          <w:rFonts w:asciiTheme="minorEastAsia" w:eastAsiaTheme="minorEastAsia" w:hAnsiTheme="minorEastAsia" w:hint="eastAsia"/>
          <w:b w:val="0"/>
          <w:bCs w:val="0"/>
          <w:color w:val="auto"/>
          <w:sz w:val="21"/>
          <w:szCs w:val="21"/>
        </w:rPr>
        <w:t>风</w:t>
      </w:r>
      <w:r w:rsidRPr="003E7B4F">
        <w:rPr>
          <w:rFonts w:asciiTheme="minorEastAsia" w:eastAsiaTheme="minorEastAsia" w:hAnsiTheme="minorEastAsia"/>
          <w:b w:val="0"/>
          <w:bCs w:val="0"/>
          <w:color w:val="auto"/>
          <w:sz w:val="21"/>
          <w:szCs w:val="21"/>
        </w:rPr>
        <w:t>柜排</w:t>
      </w:r>
      <w:proofErr w:type="gramEnd"/>
      <w:r w:rsidRPr="003E7B4F">
        <w:rPr>
          <w:rFonts w:asciiTheme="minorEastAsia" w:eastAsiaTheme="minorEastAsia" w:hAnsiTheme="minorEastAsia"/>
          <w:b w:val="0"/>
          <w:bCs w:val="0"/>
          <w:color w:val="auto"/>
          <w:sz w:val="21"/>
          <w:szCs w:val="21"/>
        </w:rPr>
        <w:t>风采用VAV</w:t>
      </w:r>
      <w:r w:rsidRPr="003E7B4F">
        <w:rPr>
          <w:rFonts w:asciiTheme="minorEastAsia" w:eastAsiaTheme="minorEastAsia" w:hAnsiTheme="minorEastAsia" w:hint="eastAsia"/>
          <w:b w:val="0"/>
          <w:bCs w:val="0"/>
          <w:color w:val="auto"/>
          <w:sz w:val="21"/>
          <w:szCs w:val="21"/>
        </w:rPr>
        <w:t>（变风量）</w:t>
      </w:r>
      <w:r w:rsidRPr="003E7B4F">
        <w:rPr>
          <w:rFonts w:asciiTheme="minorEastAsia" w:eastAsiaTheme="minorEastAsia" w:hAnsiTheme="minorEastAsia"/>
          <w:b w:val="0"/>
          <w:bCs w:val="0"/>
          <w:color w:val="auto"/>
          <w:sz w:val="21"/>
          <w:szCs w:val="21"/>
        </w:rPr>
        <w:t>控制方式，每套排风柜自成一套独立的VAV控制系统，</w:t>
      </w:r>
      <w:r w:rsidRPr="003E7B4F">
        <w:rPr>
          <w:rFonts w:asciiTheme="minorEastAsia" w:eastAsiaTheme="minorEastAsia" w:hAnsiTheme="minorEastAsia" w:hint="eastAsia"/>
          <w:b w:val="0"/>
          <w:bCs w:val="0"/>
          <w:color w:val="auto"/>
          <w:sz w:val="21"/>
          <w:szCs w:val="21"/>
        </w:rPr>
        <w:t>该VAV（变风量）系统采用“门高传感器+文丘里阀”的系统。</w:t>
      </w:r>
      <w:r w:rsidRPr="003E7B4F">
        <w:rPr>
          <w:rFonts w:asciiTheme="minorEastAsia" w:eastAsiaTheme="minorEastAsia" w:hAnsiTheme="minorEastAsia"/>
          <w:b w:val="0"/>
          <w:bCs w:val="0"/>
          <w:color w:val="auto"/>
          <w:sz w:val="21"/>
          <w:szCs w:val="21"/>
        </w:rPr>
        <w:t>该控制系统配有柜门位移传感器、变风量文丘里阀、通风</w:t>
      </w:r>
      <w:proofErr w:type="gramStart"/>
      <w:r w:rsidRPr="003E7B4F">
        <w:rPr>
          <w:rFonts w:asciiTheme="minorEastAsia" w:eastAsiaTheme="minorEastAsia" w:hAnsiTheme="minorEastAsia"/>
          <w:b w:val="0"/>
          <w:bCs w:val="0"/>
          <w:color w:val="auto"/>
          <w:sz w:val="21"/>
          <w:szCs w:val="21"/>
        </w:rPr>
        <w:t>柜操作</w:t>
      </w:r>
      <w:proofErr w:type="gramEnd"/>
      <w:r w:rsidRPr="003E7B4F">
        <w:rPr>
          <w:rFonts w:asciiTheme="minorEastAsia" w:eastAsiaTheme="minorEastAsia" w:hAnsiTheme="minorEastAsia"/>
          <w:b w:val="0"/>
          <w:bCs w:val="0"/>
          <w:color w:val="auto"/>
          <w:sz w:val="21"/>
          <w:szCs w:val="21"/>
        </w:rPr>
        <w:t>显示器等。</w:t>
      </w:r>
    </w:p>
    <w:p w:rsidR="003E7B4F" w:rsidRPr="003E7B4F" w:rsidRDefault="003E7B4F" w:rsidP="00336BF3">
      <w:pPr>
        <w:pStyle w:val="27"/>
        <w:spacing w:line="360" w:lineRule="auto"/>
        <w:ind w:firstLineChars="135" w:firstLine="283"/>
        <w:rPr>
          <w:rFonts w:asciiTheme="minorEastAsia" w:eastAsiaTheme="minorEastAsia" w:hAnsiTheme="minorEastAsia"/>
          <w:b w:val="0"/>
          <w:bCs w:val="0"/>
          <w:color w:val="auto"/>
          <w:sz w:val="21"/>
          <w:szCs w:val="21"/>
        </w:rPr>
      </w:pPr>
      <w:r w:rsidRPr="003E7B4F">
        <w:rPr>
          <w:rFonts w:asciiTheme="minorEastAsia" w:eastAsiaTheme="minorEastAsia" w:hAnsiTheme="minorEastAsia" w:hint="eastAsia"/>
          <w:b w:val="0"/>
          <w:bCs w:val="0"/>
          <w:color w:val="auto"/>
          <w:sz w:val="21"/>
          <w:szCs w:val="21"/>
        </w:rPr>
        <w:t>6</w:t>
      </w:r>
      <w:r w:rsidRPr="003E7B4F">
        <w:rPr>
          <w:rFonts w:asciiTheme="minorEastAsia" w:eastAsiaTheme="minorEastAsia" w:hAnsiTheme="minorEastAsia"/>
          <w:b w:val="0"/>
          <w:bCs w:val="0"/>
          <w:color w:val="auto"/>
          <w:sz w:val="21"/>
          <w:szCs w:val="21"/>
        </w:rPr>
        <w:t>.</w:t>
      </w:r>
      <w:r w:rsidRPr="003E7B4F">
        <w:rPr>
          <w:rFonts w:asciiTheme="minorEastAsia" w:eastAsiaTheme="minorEastAsia" w:hAnsiTheme="minorEastAsia" w:hint="eastAsia"/>
          <w:b w:val="0"/>
          <w:bCs w:val="0"/>
          <w:color w:val="auto"/>
          <w:sz w:val="21"/>
          <w:szCs w:val="21"/>
        </w:rPr>
        <w:t>2</w:t>
      </w:r>
      <w:r w:rsidRPr="003E7B4F">
        <w:rPr>
          <w:rFonts w:asciiTheme="minorEastAsia" w:eastAsiaTheme="minorEastAsia" w:hAnsiTheme="minorEastAsia"/>
          <w:b w:val="0"/>
          <w:bCs w:val="0"/>
          <w:color w:val="auto"/>
          <w:sz w:val="21"/>
          <w:szCs w:val="21"/>
        </w:rPr>
        <w:t>.2当排风</w:t>
      </w:r>
      <w:proofErr w:type="gramStart"/>
      <w:r w:rsidRPr="003E7B4F">
        <w:rPr>
          <w:rFonts w:asciiTheme="minorEastAsia" w:eastAsiaTheme="minorEastAsia" w:hAnsiTheme="minorEastAsia"/>
          <w:b w:val="0"/>
          <w:bCs w:val="0"/>
          <w:color w:val="auto"/>
          <w:sz w:val="21"/>
          <w:szCs w:val="21"/>
        </w:rPr>
        <w:t>柜操作移</w:t>
      </w:r>
      <w:proofErr w:type="gramEnd"/>
      <w:r w:rsidRPr="003E7B4F">
        <w:rPr>
          <w:rFonts w:asciiTheme="minorEastAsia" w:eastAsiaTheme="minorEastAsia" w:hAnsiTheme="minorEastAsia"/>
          <w:b w:val="0"/>
          <w:bCs w:val="0"/>
          <w:color w:val="auto"/>
          <w:sz w:val="21"/>
          <w:szCs w:val="21"/>
        </w:rPr>
        <w:t>门位置发生改变，在移门停止变化后的</w:t>
      </w:r>
      <w:r w:rsidRPr="003E7B4F">
        <w:rPr>
          <w:rFonts w:asciiTheme="minorEastAsia" w:eastAsiaTheme="minorEastAsia" w:hAnsiTheme="minorEastAsia" w:hint="eastAsia"/>
          <w:b w:val="0"/>
          <w:bCs w:val="0"/>
          <w:color w:val="auto"/>
          <w:sz w:val="21"/>
          <w:szCs w:val="21"/>
        </w:rPr>
        <w:t>1</w:t>
      </w:r>
      <w:r w:rsidRPr="003E7B4F">
        <w:rPr>
          <w:rFonts w:asciiTheme="minorEastAsia" w:eastAsiaTheme="minorEastAsia" w:hAnsiTheme="minorEastAsia"/>
          <w:b w:val="0"/>
          <w:bCs w:val="0"/>
          <w:color w:val="auto"/>
          <w:sz w:val="21"/>
          <w:szCs w:val="21"/>
        </w:rPr>
        <w:t>秒内，</w:t>
      </w:r>
      <w:proofErr w:type="gramStart"/>
      <w:r w:rsidRPr="003E7B4F">
        <w:rPr>
          <w:rFonts w:asciiTheme="minorEastAsia" w:eastAsiaTheme="minorEastAsia" w:hAnsiTheme="minorEastAsia"/>
          <w:b w:val="0"/>
          <w:bCs w:val="0"/>
          <w:color w:val="auto"/>
          <w:sz w:val="21"/>
          <w:szCs w:val="21"/>
        </w:rPr>
        <w:t>排风柜变风量</w:t>
      </w:r>
      <w:proofErr w:type="gramEnd"/>
      <w:r w:rsidRPr="003E7B4F">
        <w:rPr>
          <w:rFonts w:asciiTheme="minorEastAsia" w:eastAsiaTheme="minorEastAsia" w:hAnsiTheme="minorEastAsia"/>
          <w:b w:val="0"/>
          <w:bCs w:val="0"/>
          <w:color w:val="auto"/>
          <w:sz w:val="21"/>
          <w:szCs w:val="21"/>
        </w:rPr>
        <w:t>控制系统能自动调节排风</w:t>
      </w:r>
      <w:proofErr w:type="gramStart"/>
      <w:r w:rsidRPr="003E7B4F">
        <w:rPr>
          <w:rFonts w:asciiTheme="minorEastAsia" w:eastAsiaTheme="minorEastAsia" w:hAnsiTheme="minorEastAsia"/>
          <w:b w:val="0"/>
          <w:bCs w:val="0"/>
          <w:color w:val="auto"/>
          <w:sz w:val="21"/>
          <w:szCs w:val="21"/>
        </w:rPr>
        <w:t>柜排风量至相应</w:t>
      </w:r>
      <w:proofErr w:type="gramEnd"/>
      <w:r w:rsidRPr="003E7B4F">
        <w:rPr>
          <w:rFonts w:asciiTheme="minorEastAsia" w:eastAsiaTheme="minorEastAsia" w:hAnsiTheme="minorEastAsia"/>
          <w:b w:val="0"/>
          <w:bCs w:val="0"/>
          <w:color w:val="auto"/>
          <w:sz w:val="21"/>
          <w:szCs w:val="21"/>
        </w:rPr>
        <w:t>需求的风量，且维持排风柜排风面风速恒定；要求正常使用条件</w:t>
      </w:r>
      <w:r w:rsidRPr="003E7B4F">
        <w:rPr>
          <w:rFonts w:asciiTheme="minorEastAsia" w:eastAsiaTheme="minorEastAsia" w:hAnsiTheme="minorEastAsia"/>
          <w:b w:val="0"/>
          <w:bCs w:val="0"/>
          <w:color w:val="auto"/>
          <w:sz w:val="21"/>
          <w:szCs w:val="21"/>
        </w:rPr>
        <w:lastRenderedPageBreak/>
        <w:t>下排风柜的操作面开启区域面风速保持在设计值的±10%以内</w:t>
      </w:r>
      <w:r w:rsidRPr="003E7B4F">
        <w:rPr>
          <w:rFonts w:asciiTheme="minorEastAsia" w:eastAsiaTheme="minorEastAsia" w:hAnsiTheme="minorEastAsia" w:hint="eastAsia"/>
          <w:b w:val="0"/>
          <w:bCs w:val="0"/>
          <w:color w:val="auto"/>
          <w:sz w:val="21"/>
          <w:szCs w:val="21"/>
        </w:rPr>
        <w:t>，</w:t>
      </w:r>
      <w:r w:rsidRPr="003E7B4F">
        <w:rPr>
          <w:rFonts w:asciiTheme="minorEastAsia" w:eastAsiaTheme="minorEastAsia" w:hAnsiTheme="minorEastAsia"/>
          <w:b w:val="0"/>
          <w:bCs w:val="0"/>
          <w:color w:val="auto"/>
          <w:sz w:val="21"/>
          <w:szCs w:val="21"/>
        </w:rPr>
        <w:t>符合国家标准《JG/T222-2007》要求。</w:t>
      </w:r>
    </w:p>
    <w:p w:rsidR="003E7B4F" w:rsidRPr="003E7B4F" w:rsidRDefault="003E7B4F" w:rsidP="00336BF3">
      <w:pPr>
        <w:pStyle w:val="27"/>
        <w:spacing w:line="360" w:lineRule="auto"/>
        <w:ind w:firstLineChars="135" w:firstLine="283"/>
        <w:rPr>
          <w:rFonts w:asciiTheme="minorEastAsia" w:eastAsiaTheme="minorEastAsia" w:hAnsiTheme="minorEastAsia"/>
          <w:b w:val="0"/>
          <w:bCs w:val="0"/>
          <w:color w:val="auto"/>
          <w:sz w:val="21"/>
          <w:szCs w:val="21"/>
        </w:rPr>
      </w:pPr>
      <w:r w:rsidRPr="003E7B4F">
        <w:rPr>
          <w:rFonts w:asciiTheme="minorEastAsia" w:eastAsiaTheme="minorEastAsia" w:hAnsiTheme="minorEastAsia" w:hint="eastAsia"/>
          <w:b w:val="0"/>
          <w:bCs w:val="0"/>
          <w:color w:val="auto"/>
          <w:sz w:val="21"/>
          <w:szCs w:val="21"/>
        </w:rPr>
        <w:t>6.2.3</w:t>
      </w:r>
      <w:r w:rsidRPr="003E7B4F">
        <w:rPr>
          <w:rFonts w:asciiTheme="minorEastAsia" w:eastAsiaTheme="minorEastAsia" w:hAnsiTheme="minorEastAsia"/>
          <w:b w:val="0"/>
          <w:bCs w:val="0"/>
          <w:color w:val="auto"/>
          <w:sz w:val="21"/>
          <w:szCs w:val="21"/>
        </w:rPr>
        <w:t>变风量排风柜在所在实验室排风系统额定总排风量的范围内，个别排风柜调节</w:t>
      </w:r>
      <w:proofErr w:type="gramStart"/>
      <w:r w:rsidRPr="003E7B4F">
        <w:rPr>
          <w:rFonts w:asciiTheme="minorEastAsia" w:eastAsiaTheme="minorEastAsia" w:hAnsiTheme="minorEastAsia"/>
          <w:b w:val="0"/>
          <w:bCs w:val="0"/>
          <w:color w:val="auto"/>
          <w:sz w:val="21"/>
          <w:szCs w:val="21"/>
        </w:rPr>
        <w:t>门允许</w:t>
      </w:r>
      <w:proofErr w:type="gramEnd"/>
      <w:r w:rsidRPr="003E7B4F">
        <w:rPr>
          <w:rFonts w:asciiTheme="minorEastAsia" w:eastAsiaTheme="minorEastAsia" w:hAnsiTheme="minorEastAsia"/>
          <w:b w:val="0"/>
          <w:bCs w:val="0"/>
          <w:color w:val="auto"/>
          <w:sz w:val="21"/>
          <w:szCs w:val="21"/>
        </w:rPr>
        <w:t>开启至工作开启高度(台面上方约500mm)，其面风速保持在设计值的±10%以内。</w:t>
      </w:r>
    </w:p>
    <w:p w:rsidR="003E7B4F" w:rsidRPr="003E7B4F" w:rsidRDefault="003E7B4F" w:rsidP="00336BF3">
      <w:pPr>
        <w:pStyle w:val="27"/>
        <w:spacing w:line="360" w:lineRule="auto"/>
        <w:ind w:firstLineChars="135" w:firstLine="283"/>
        <w:rPr>
          <w:rFonts w:asciiTheme="minorEastAsia" w:eastAsiaTheme="minorEastAsia" w:hAnsiTheme="minorEastAsia"/>
          <w:b w:val="0"/>
          <w:bCs w:val="0"/>
          <w:color w:val="auto"/>
          <w:sz w:val="21"/>
          <w:szCs w:val="21"/>
        </w:rPr>
      </w:pPr>
      <w:r w:rsidRPr="003E7B4F">
        <w:rPr>
          <w:rFonts w:asciiTheme="minorEastAsia" w:eastAsiaTheme="minorEastAsia" w:hAnsiTheme="minorEastAsia" w:hint="eastAsia"/>
          <w:b w:val="0"/>
          <w:bCs w:val="0"/>
          <w:color w:val="auto"/>
          <w:sz w:val="21"/>
          <w:szCs w:val="21"/>
        </w:rPr>
        <w:t>6</w:t>
      </w:r>
      <w:r w:rsidRPr="003E7B4F">
        <w:rPr>
          <w:rFonts w:asciiTheme="minorEastAsia" w:eastAsiaTheme="minorEastAsia" w:hAnsiTheme="minorEastAsia"/>
          <w:b w:val="0"/>
          <w:bCs w:val="0"/>
          <w:color w:val="auto"/>
          <w:sz w:val="21"/>
          <w:szCs w:val="21"/>
        </w:rPr>
        <w:t>.2.</w:t>
      </w:r>
      <w:r w:rsidRPr="003E7B4F">
        <w:rPr>
          <w:rFonts w:asciiTheme="minorEastAsia" w:eastAsiaTheme="minorEastAsia" w:hAnsiTheme="minorEastAsia" w:hint="eastAsia"/>
          <w:b w:val="0"/>
          <w:bCs w:val="0"/>
          <w:color w:val="auto"/>
          <w:sz w:val="21"/>
          <w:szCs w:val="21"/>
        </w:rPr>
        <w:t>4</w:t>
      </w:r>
      <w:r w:rsidRPr="003E7B4F">
        <w:rPr>
          <w:rFonts w:asciiTheme="minorEastAsia" w:eastAsiaTheme="minorEastAsia" w:hAnsiTheme="minorEastAsia"/>
          <w:b w:val="0"/>
          <w:bCs w:val="0"/>
          <w:color w:val="auto"/>
          <w:sz w:val="21"/>
          <w:szCs w:val="21"/>
        </w:rPr>
        <w:t>变风量排风柜在启动紧急排风工况时，无论调节门开启高度，排风量立即达到额定最大设计值(±10%)以确保危险污染物的快速排除。</w:t>
      </w:r>
    </w:p>
    <w:p w:rsidR="003E7B4F" w:rsidRPr="003E7B4F" w:rsidRDefault="003E7B4F" w:rsidP="00336BF3">
      <w:pPr>
        <w:pStyle w:val="27"/>
        <w:spacing w:line="360" w:lineRule="auto"/>
        <w:ind w:firstLineChars="135" w:firstLine="283"/>
        <w:rPr>
          <w:rFonts w:asciiTheme="minorEastAsia" w:eastAsiaTheme="minorEastAsia" w:hAnsiTheme="minorEastAsia"/>
          <w:b w:val="0"/>
          <w:bCs w:val="0"/>
          <w:color w:val="auto"/>
          <w:sz w:val="21"/>
          <w:szCs w:val="21"/>
        </w:rPr>
      </w:pPr>
      <w:r w:rsidRPr="003E7B4F">
        <w:rPr>
          <w:rFonts w:asciiTheme="minorEastAsia" w:eastAsiaTheme="minorEastAsia" w:hAnsiTheme="minorEastAsia" w:hint="eastAsia"/>
          <w:b w:val="0"/>
          <w:bCs w:val="0"/>
          <w:color w:val="auto"/>
          <w:sz w:val="21"/>
          <w:szCs w:val="21"/>
        </w:rPr>
        <w:t>6.2.5</w:t>
      </w:r>
      <w:r w:rsidRPr="003E7B4F">
        <w:rPr>
          <w:rFonts w:asciiTheme="minorEastAsia" w:eastAsiaTheme="minorEastAsia" w:hAnsiTheme="minorEastAsia"/>
          <w:b w:val="0"/>
          <w:bCs w:val="0"/>
          <w:color w:val="auto"/>
          <w:sz w:val="21"/>
          <w:szCs w:val="21"/>
        </w:rPr>
        <w:t>每台排风柜配置一套独立的排风柜控制系统，该控制系统至少包括</w:t>
      </w:r>
      <w:r w:rsidRPr="003E7B4F">
        <w:rPr>
          <w:rFonts w:asciiTheme="minorEastAsia" w:eastAsiaTheme="minorEastAsia" w:hAnsiTheme="minorEastAsia" w:hint="eastAsia"/>
          <w:b w:val="0"/>
          <w:bCs w:val="0"/>
          <w:color w:val="auto"/>
          <w:sz w:val="21"/>
          <w:szCs w:val="21"/>
        </w:rPr>
        <w:t>变风量文丘里阀</w:t>
      </w:r>
      <w:r w:rsidRPr="003E7B4F">
        <w:rPr>
          <w:rFonts w:asciiTheme="minorEastAsia" w:eastAsiaTheme="minorEastAsia" w:hAnsiTheme="minorEastAsia"/>
          <w:b w:val="0"/>
          <w:bCs w:val="0"/>
          <w:color w:val="auto"/>
          <w:sz w:val="21"/>
          <w:szCs w:val="21"/>
        </w:rPr>
        <w:t>、</w:t>
      </w:r>
      <w:r w:rsidRPr="003E7B4F">
        <w:rPr>
          <w:rFonts w:asciiTheme="minorEastAsia" w:eastAsiaTheme="minorEastAsia" w:hAnsiTheme="minorEastAsia" w:hint="eastAsia"/>
          <w:b w:val="0"/>
          <w:bCs w:val="0"/>
          <w:color w:val="auto"/>
          <w:sz w:val="21"/>
          <w:szCs w:val="21"/>
        </w:rPr>
        <w:t>位移传感器、通风</w:t>
      </w:r>
      <w:proofErr w:type="gramStart"/>
      <w:r w:rsidRPr="003E7B4F">
        <w:rPr>
          <w:rFonts w:asciiTheme="minorEastAsia" w:eastAsiaTheme="minorEastAsia" w:hAnsiTheme="minorEastAsia" w:hint="eastAsia"/>
          <w:b w:val="0"/>
          <w:bCs w:val="0"/>
          <w:color w:val="auto"/>
          <w:sz w:val="21"/>
          <w:szCs w:val="21"/>
        </w:rPr>
        <w:t>柜操作</w:t>
      </w:r>
      <w:proofErr w:type="gramEnd"/>
      <w:r w:rsidRPr="003E7B4F">
        <w:rPr>
          <w:rFonts w:asciiTheme="minorEastAsia" w:eastAsiaTheme="minorEastAsia" w:hAnsiTheme="minorEastAsia" w:hint="eastAsia"/>
          <w:b w:val="0"/>
          <w:bCs w:val="0"/>
          <w:color w:val="auto"/>
          <w:sz w:val="21"/>
          <w:szCs w:val="21"/>
        </w:rPr>
        <w:t>显示器</w:t>
      </w:r>
      <w:r w:rsidRPr="003E7B4F">
        <w:rPr>
          <w:rFonts w:asciiTheme="minorEastAsia" w:eastAsiaTheme="minorEastAsia" w:hAnsiTheme="minorEastAsia"/>
          <w:b w:val="0"/>
          <w:bCs w:val="0"/>
          <w:color w:val="auto"/>
          <w:sz w:val="21"/>
          <w:szCs w:val="21"/>
        </w:rPr>
        <w:t>等完成变风量排风控制所需要的设备。</w:t>
      </w:r>
    </w:p>
    <w:p w:rsidR="003E7B4F" w:rsidRPr="003E7B4F" w:rsidRDefault="003E7B4F" w:rsidP="00336BF3">
      <w:pPr>
        <w:pStyle w:val="27"/>
        <w:spacing w:line="360" w:lineRule="auto"/>
        <w:ind w:firstLineChars="135" w:firstLine="283"/>
        <w:rPr>
          <w:rFonts w:asciiTheme="minorEastAsia" w:eastAsiaTheme="minorEastAsia" w:hAnsiTheme="minorEastAsia"/>
          <w:b w:val="0"/>
          <w:bCs w:val="0"/>
          <w:color w:val="auto"/>
          <w:sz w:val="21"/>
          <w:szCs w:val="21"/>
        </w:rPr>
      </w:pPr>
      <w:r w:rsidRPr="003E7B4F">
        <w:rPr>
          <w:rFonts w:asciiTheme="minorEastAsia" w:eastAsiaTheme="minorEastAsia" w:hAnsiTheme="minorEastAsia" w:hint="eastAsia"/>
          <w:b w:val="0"/>
          <w:bCs w:val="0"/>
          <w:color w:val="auto"/>
          <w:sz w:val="21"/>
          <w:szCs w:val="21"/>
        </w:rPr>
        <w:t>6.2.6</w:t>
      </w:r>
      <w:r w:rsidRPr="003E7B4F">
        <w:rPr>
          <w:rFonts w:asciiTheme="minorEastAsia" w:eastAsiaTheme="minorEastAsia" w:hAnsiTheme="minorEastAsia"/>
          <w:b w:val="0"/>
          <w:bCs w:val="0"/>
          <w:color w:val="auto"/>
          <w:sz w:val="21"/>
          <w:szCs w:val="21"/>
        </w:rPr>
        <w:t>采用位移传感器对通风柜面风速进行控制。通过位移传感器检测通风柜柜门开度变化，控制</w:t>
      </w:r>
      <w:proofErr w:type="gramStart"/>
      <w:r w:rsidRPr="003E7B4F">
        <w:rPr>
          <w:rFonts w:asciiTheme="minorEastAsia" w:eastAsiaTheme="minorEastAsia" w:hAnsiTheme="minorEastAsia"/>
          <w:b w:val="0"/>
          <w:bCs w:val="0"/>
          <w:color w:val="auto"/>
          <w:sz w:val="21"/>
          <w:szCs w:val="21"/>
        </w:rPr>
        <w:t>通风柜排风量</w:t>
      </w:r>
      <w:proofErr w:type="gramEnd"/>
      <w:r w:rsidRPr="003E7B4F">
        <w:rPr>
          <w:rFonts w:asciiTheme="minorEastAsia" w:eastAsiaTheme="minorEastAsia" w:hAnsiTheme="minorEastAsia"/>
          <w:b w:val="0"/>
          <w:bCs w:val="0"/>
          <w:color w:val="auto"/>
          <w:sz w:val="21"/>
          <w:szCs w:val="21"/>
        </w:rPr>
        <w:t>，保持通风柜面风速恒定在设定值。</w:t>
      </w:r>
    </w:p>
    <w:p w:rsidR="003E7B4F" w:rsidRPr="003E7B4F" w:rsidRDefault="003E7B4F" w:rsidP="00336BF3">
      <w:pPr>
        <w:spacing w:line="360" w:lineRule="auto"/>
        <w:ind w:firstLineChars="200" w:firstLine="420"/>
        <w:rPr>
          <w:rFonts w:asciiTheme="minorEastAsia" w:eastAsiaTheme="minorEastAsia" w:hAnsiTheme="minorEastAsia"/>
          <w:szCs w:val="21"/>
        </w:rPr>
      </w:pPr>
      <w:r w:rsidRPr="003E7B4F">
        <w:rPr>
          <w:rFonts w:asciiTheme="minorEastAsia" w:eastAsiaTheme="minorEastAsia" w:hAnsiTheme="minorEastAsia"/>
          <w:szCs w:val="21"/>
        </w:rPr>
        <w:t>（1）操作显示器采用不小于</w:t>
      </w:r>
      <w:r w:rsidRPr="003E7B4F">
        <w:rPr>
          <w:rFonts w:asciiTheme="minorEastAsia" w:eastAsiaTheme="minorEastAsia" w:hAnsiTheme="minorEastAsia" w:hint="eastAsia"/>
          <w:szCs w:val="21"/>
        </w:rPr>
        <w:t>6</w:t>
      </w:r>
      <w:r w:rsidRPr="003E7B4F">
        <w:rPr>
          <w:rFonts w:asciiTheme="minorEastAsia" w:eastAsiaTheme="minorEastAsia" w:hAnsiTheme="minorEastAsia"/>
          <w:szCs w:val="21"/>
        </w:rPr>
        <w:t>英寸</w:t>
      </w:r>
      <w:r w:rsidRPr="003E7B4F">
        <w:rPr>
          <w:rFonts w:asciiTheme="minorEastAsia" w:eastAsiaTheme="minorEastAsia" w:hAnsiTheme="minorEastAsia" w:hint="eastAsia"/>
          <w:szCs w:val="21"/>
        </w:rPr>
        <w:t>高清触摸屏显示</w:t>
      </w:r>
      <w:r w:rsidRPr="003E7B4F">
        <w:rPr>
          <w:rFonts w:asciiTheme="minorEastAsia" w:eastAsiaTheme="minorEastAsia" w:hAnsiTheme="minorEastAsia"/>
          <w:szCs w:val="21"/>
        </w:rPr>
        <w:t>，可显示至少下列数据：实时面风速、视窗高度、运行状态、工作模式、报警状态等参数。</w:t>
      </w:r>
    </w:p>
    <w:p w:rsidR="003E7B4F" w:rsidRPr="003E7B4F" w:rsidRDefault="003E7B4F" w:rsidP="00336BF3">
      <w:pPr>
        <w:spacing w:line="360" w:lineRule="auto"/>
        <w:ind w:firstLineChars="200" w:firstLine="420"/>
        <w:rPr>
          <w:rFonts w:asciiTheme="minorEastAsia" w:eastAsiaTheme="minorEastAsia" w:hAnsiTheme="minorEastAsia"/>
          <w:szCs w:val="21"/>
        </w:rPr>
      </w:pPr>
      <w:r w:rsidRPr="003E7B4F">
        <w:rPr>
          <w:rFonts w:asciiTheme="minorEastAsia" w:eastAsiaTheme="minorEastAsia" w:hAnsiTheme="minorEastAsia"/>
          <w:szCs w:val="21"/>
        </w:rPr>
        <w:t>（2）操作显示器应具备排风柜排风启/停、标准/节能模式、紧急排风、静音、排风柜照明启/停等功能。</w:t>
      </w:r>
    </w:p>
    <w:p w:rsidR="003E7B4F" w:rsidRPr="003E7B4F" w:rsidRDefault="003E7B4F" w:rsidP="00336BF3">
      <w:pPr>
        <w:spacing w:line="360" w:lineRule="auto"/>
        <w:ind w:firstLineChars="200" w:firstLine="420"/>
        <w:rPr>
          <w:rFonts w:asciiTheme="minorEastAsia" w:eastAsiaTheme="minorEastAsia" w:hAnsiTheme="minorEastAsia"/>
          <w:szCs w:val="21"/>
        </w:rPr>
      </w:pPr>
      <w:r w:rsidRPr="003E7B4F">
        <w:rPr>
          <w:rFonts w:asciiTheme="minorEastAsia" w:eastAsiaTheme="minorEastAsia" w:hAnsiTheme="minorEastAsia"/>
          <w:szCs w:val="21"/>
        </w:rPr>
        <w:t>（3）排风</w:t>
      </w:r>
      <w:proofErr w:type="gramStart"/>
      <w:r w:rsidRPr="003E7B4F">
        <w:rPr>
          <w:rFonts w:asciiTheme="minorEastAsia" w:eastAsiaTheme="minorEastAsia" w:hAnsiTheme="minorEastAsia"/>
          <w:szCs w:val="21"/>
        </w:rPr>
        <w:t>柜运行</w:t>
      </w:r>
      <w:proofErr w:type="gramEnd"/>
      <w:r w:rsidRPr="003E7B4F">
        <w:rPr>
          <w:rFonts w:asciiTheme="minorEastAsia" w:eastAsiaTheme="minorEastAsia" w:hAnsiTheme="minorEastAsia"/>
          <w:szCs w:val="21"/>
        </w:rPr>
        <w:t>时，若发生面风速异常、紧急排风、柜门开启过高等状态，操作显示器立即（或</w:t>
      </w:r>
      <w:proofErr w:type="gramStart"/>
      <w:r w:rsidRPr="003E7B4F">
        <w:rPr>
          <w:rFonts w:asciiTheme="minorEastAsia" w:eastAsiaTheme="minorEastAsia" w:hAnsiTheme="minorEastAsia"/>
          <w:szCs w:val="21"/>
        </w:rPr>
        <w:t>延时且</w:t>
      </w:r>
      <w:proofErr w:type="gramEnd"/>
      <w:r w:rsidRPr="003E7B4F">
        <w:rPr>
          <w:rFonts w:asciiTheme="minorEastAsia" w:eastAsiaTheme="minorEastAsia" w:hAnsiTheme="minorEastAsia"/>
          <w:szCs w:val="21"/>
        </w:rPr>
        <w:t>时间可自行设置）进行声、光报警 (具有静音功能，</w:t>
      </w:r>
      <w:proofErr w:type="gramStart"/>
      <w:r w:rsidRPr="003E7B4F">
        <w:rPr>
          <w:rFonts w:asciiTheme="minorEastAsia" w:eastAsiaTheme="minorEastAsia" w:hAnsiTheme="minorEastAsia"/>
          <w:szCs w:val="21"/>
        </w:rPr>
        <w:t>可必要</w:t>
      </w:r>
      <w:proofErr w:type="gramEnd"/>
      <w:r w:rsidRPr="003E7B4F">
        <w:rPr>
          <w:rFonts w:asciiTheme="minorEastAsia" w:eastAsiaTheme="minorEastAsia" w:hAnsiTheme="minorEastAsia"/>
          <w:szCs w:val="21"/>
        </w:rPr>
        <w:t>时将报警声置于静音)，报警信息需以文字显示并同时闪烁。</w:t>
      </w:r>
    </w:p>
    <w:p w:rsidR="003E7B4F" w:rsidRPr="003E7B4F" w:rsidRDefault="003E7B4F" w:rsidP="00336BF3">
      <w:pPr>
        <w:spacing w:line="360" w:lineRule="auto"/>
        <w:ind w:firstLineChars="200" w:firstLine="420"/>
        <w:rPr>
          <w:rFonts w:asciiTheme="minorEastAsia" w:eastAsiaTheme="minorEastAsia" w:hAnsiTheme="minorEastAsia"/>
          <w:szCs w:val="21"/>
        </w:rPr>
      </w:pPr>
      <w:r w:rsidRPr="003E7B4F">
        <w:rPr>
          <w:rFonts w:asciiTheme="minorEastAsia" w:eastAsiaTheme="minorEastAsia" w:hAnsiTheme="minorEastAsia" w:hint="eastAsia"/>
          <w:szCs w:val="21"/>
        </w:rPr>
        <w:t>6</w:t>
      </w:r>
      <w:r w:rsidRPr="003E7B4F">
        <w:rPr>
          <w:rFonts w:asciiTheme="minorEastAsia" w:eastAsiaTheme="minorEastAsia" w:hAnsiTheme="minorEastAsia"/>
          <w:szCs w:val="21"/>
        </w:rPr>
        <w:t>.</w:t>
      </w:r>
      <w:r w:rsidRPr="003E7B4F">
        <w:rPr>
          <w:rFonts w:asciiTheme="minorEastAsia" w:eastAsiaTheme="minorEastAsia" w:hAnsiTheme="minorEastAsia" w:hint="eastAsia"/>
          <w:szCs w:val="21"/>
        </w:rPr>
        <w:t>2</w:t>
      </w:r>
      <w:r w:rsidRPr="003E7B4F">
        <w:rPr>
          <w:rFonts w:asciiTheme="minorEastAsia" w:eastAsiaTheme="minorEastAsia" w:hAnsiTheme="minorEastAsia"/>
          <w:szCs w:val="21"/>
        </w:rPr>
        <w:t>.</w:t>
      </w:r>
      <w:r w:rsidRPr="003E7B4F">
        <w:rPr>
          <w:rFonts w:asciiTheme="minorEastAsia" w:eastAsiaTheme="minorEastAsia" w:hAnsiTheme="minorEastAsia" w:hint="eastAsia"/>
          <w:szCs w:val="21"/>
        </w:rPr>
        <w:t>7</w:t>
      </w:r>
      <w:r w:rsidRPr="003E7B4F">
        <w:rPr>
          <w:rFonts w:asciiTheme="minorEastAsia" w:eastAsiaTheme="minorEastAsia" w:hAnsiTheme="minorEastAsia"/>
          <w:szCs w:val="21"/>
        </w:rPr>
        <w:t xml:space="preserve"> 排风</w:t>
      </w:r>
      <w:proofErr w:type="gramStart"/>
      <w:r w:rsidRPr="003E7B4F">
        <w:rPr>
          <w:rFonts w:asciiTheme="minorEastAsia" w:eastAsiaTheme="minorEastAsia" w:hAnsiTheme="minorEastAsia"/>
          <w:szCs w:val="21"/>
        </w:rPr>
        <w:t>柜采取变</w:t>
      </w:r>
      <w:proofErr w:type="gramEnd"/>
      <w:r w:rsidRPr="003E7B4F">
        <w:rPr>
          <w:rFonts w:asciiTheme="minorEastAsia" w:eastAsiaTheme="minorEastAsia" w:hAnsiTheme="minorEastAsia"/>
          <w:szCs w:val="21"/>
        </w:rPr>
        <w:t>风量控制的节能管理方式，配合区域存在传感器</w:t>
      </w:r>
      <w:r w:rsidRPr="003E7B4F">
        <w:rPr>
          <w:rFonts w:asciiTheme="minorEastAsia" w:eastAsiaTheme="minorEastAsia" w:hAnsiTheme="minorEastAsia" w:hint="eastAsia"/>
          <w:szCs w:val="21"/>
        </w:rPr>
        <w:t>，</w:t>
      </w:r>
      <w:r w:rsidRPr="003E7B4F">
        <w:rPr>
          <w:rFonts w:asciiTheme="minorEastAsia" w:eastAsiaTheme="minorEastAsia" w:hAnsiTheme="minorEastAsia"/>
          <w:szCs w:val="21"/>
        </w:rPr>
        <w:t>当排风柜前有人工作时，面风速保持为0.5m/s；无人工作时自动降低排风柜面风速至0.3m/s；在无人状态下如果移门开启高度高于150mm并且时间超过3min，有声光报警及文字提示。</w:t>
      </w:r>
    </w:p>
    <w:p w:rsidR="003E7B4F" w:rsidRPr="00D946D5" w:rsidRDefault="003E7B4F" w:rsidP="00336B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Pr="00D946D5">
        <w:rPr>
          <w:rFonts w:asciiTheme="minorEastAsia" w:eastAsiaTheme="minorEastAsia" w:hAnsiTheme="minorEastAsia" w:hint="eastAsia"/>
          <w:szCs w:val="21"/>
        </w:rPr>
        <w:t>.2.</w:t>
      </w:r>
      <w:r>
        <w:rPr>
          <w:rFonts w:asciiTheme="minorEastAsia" w:eastAsiaTheme="minorEastAsia" w:hAnsiTheme="minorEastAsia" w:hint="eastAsia"/>
          <w:szCs w:val="21"/>
        </w:rPr>
        <w:t>8</w:t>
      </w:r>
      <w:r w:rsidRPr="00D946D5">
        <w:rPr>
          <w:rFonts w:asciiTheme="minorEastAsia" w:eastAsiaTheme="minorEastAsia" w:hAnsiTheme="minorEastAsia"/>
          <w:szCs w:val="21"/>
        </w:rPr>
        <w:t>当出现异常情况时，开启紧急排放模式，控制系统将</w:t>
      </w:r>
      <w:r w:rsidRPr="00D946D5">
        <w:rPr>
          <w:rFonts w:asciiTheme="minorEastAsia" w:eastAsiaTheme="minorEastAsia" w:hAnsiTheme="minorEastAsia" w:hint="eastAsia"/>
          <w:szCs w:val="21"/>
        </w:rPr>
        <w:t>变风量文丘</w:t>
      </w:r>
      <w:proofErr w:type="gramStart"/>
      <w:r w:rsidRPr="00D946D5">
        <w:rPr>
          <w:rFonts w:asciiTheme="minorEastAsia" w:eastAsiaTheme="minorEastAsia" w:hAnsiTheme="minorEastAsia" w:hint="eastAsia"/>
          <w:szCs w:val="21"/>
        </w:rPr>
        <w:t>里阀</w:t>
      </w:r>
      <w:r w:rsidRPr="00D946D5">
        <w:rPr>
          <w:rFonts w:asciiTheme="minorEastAsia" w:eastAsiaTheme="minorEastAsia" w:hAnsiTheme="minorEastAsia"/>
          <w:szCs w:val="21"/>
        </w:rPr>
        <w:t>打开</w:t>
      </w:r>
      <w:proofErr w:type="gramEnd"/>
      <w:r w:rsidRPr="00D946D5">
        <w:rPr>
          <w:rFonts w:asciiTheme="minorEastAsia" w:eastAsiaTheme="minorEastAsia" w:hAnsiTheme="minorEastAsia" w:hint="eastAsia"/>
          <w:szCs w:val="21"/>
        </w:rPr>
        <w:t>到设定的最大排风量，操作面板</w:t>
      </w:r>
      <w:r w:rsidRPr="00D946D5">
        <w:rPr>
          <w:rFonts w:asciiTheme="minorEastAsia" w:eastAsiaTheme="minorEastAsia" w:hAnsiTheme="minorEastAsia"/>
          <w:szCs w:val="21"/>
        </w:rPr>
        <w:t>有蜂鸣报警，</w:t>
      </w:r>
      <w:r w:rsidRPr="00D946D5">
        <w:rPr>
          <w:rFonts w:asciiTheme="minorEastAsia" w:eastAsiaTheme="minorEastAsia" w:hAnsiTheme="minorEastAsia" w:hint="eastAsia"/>
          <w:szCs w:val="21"/>
        </w:rPr>
        <w:t>同时可以</w:t>
      </w:r>
      <w:r w:rsidRPr="00D946D5">
        <w:rPr>
          <w:rFonts w:asciiTheme="minorEastAsia" w:eastAsiaTheme="minorEastAsia" w:hAnsiTheme="minorEastAsia"/>
          <w:szCs w:val="21"/>
        </w:rPr>
        <w:t>上传报警至中控系统。</w:t>
      </w:r>
    </w:p>
    <w:p w:rsidR="003E7B4F" w:rsidRPr="00D946D5" w:rsidRDefault="003E7B4F" w:rsidP="00336B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Pr="00D946D5">
        <w:rPr>
          <w:rFonts w:asciiTheme="minorEastAsia" w:eastAsiaTheme="minorEastAsia" w:hAnsiTheme="minorEastAsia"/>
          <w:szCs w:val="21"/>
        </w:rPr>
        <w:t>.</w:t>
      </w:r>
      <w:r>
        <w:rPr>
          <w:rFonts w:asciiTheme="minorEastAsia" w:eastAsiaTheme="minorEastAsia" w:hAnsiTheme="minorEastAsia" w:hint="eastAsia"/>
          <w:szCs w:val="21"/>
        </w:rPr>
        <w:t>2</w:t>
      </w:r>
      <w:r w:rsidRPr="00D946D5">
        <w:rPr>
          <w:rFonts w:asciiTheme="minorEastAsia" w:eastAsiaTheme="minorEastAsia" w:hAnsiTheme="minorEastAsia"/>
          <w:szCs w:val="21"/>
        </w:rPr>
        <w:t>.</w:t>
      </w:r>
      <w:r>
        <w:rPr>
          <w:rFonts w:asciiTheme="minorEastAsia" w:eastAsiaTheme="minorEastAsia" w:hAnsiTheme="minorEastAsia" w:hint="eastAsia"/>
          <w:szCs w:val="21"/>
        </w:rPr>
        <w:t>9</w:t>
      </w:r>
      <w:r w:rsidRPr="00D946D5">
        <w:rPr>
          <w:rFonts w:asciiTheme="minorEastAsia" w:eastAsiaTheme="minorEastAsia" w:hAnsiTheme="minorEastAsia"/>
          <w:szCs w:val="21"/>
        </w:rPr>
        <w:t>具有尾气处理装置运行状态和TVOC浓度(对于有机及混合类尾气处理装置)、pH（对于无机类及混合类尾气处理装置）在线实时监测、报警功能。</w:t>
      </w:r>
    </w:p>
    <w:p w:rsidR="003E7B4F" w:rsidRPr="003E7B4F" w:rsidRDefault="003E7B4F" w:rsidP="00336BF3">
      <w:pPr>
        <w:spacing w:line="360" w:lineRule="auto"/>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6</w:t>
      </w:r>
      <w:r w:rsidRPr="00D946D5">
        <w:rPr>
          <w:rFonts w:asciiTheme="minorEastAsia" w:eastAsiaTheme="minorEastAsia" w:hAnsiTheme="minorEastAsia"/>
          <w:szCs w:val="21"/>
        </w:rPr>
        <w:t>.</w:t>
      </w:r>
      <w:r>
        <w:rPr>
          <w:rFonts w:asciiTheme="minorEastAsia" w:eastAsiaTheme="minorEastAsia" w:hAnsiTheme="minorEastAsia" w:hint="eastAsia"/>
          <w:szCs w:val="21"/>
        </w:rPr>
        <w:t>2</w:t>
      </w:r>
      <w:r w:rsidRPr="00D946D5">
        <w:rPr>
          <w:rFonts w:asciiTheme="minorEastAsia" w:eastAsiaTheme="minorEastAsia" w:hAnsiTheme="minorEastAsia"/>
          <w:szCs w:val="21"/>
        </w:rPr>
        <w:t>.</w:t>
      </w:r>
      <w:r>
        <w:rPr>
          <w:rFonts w:asciiTheme="minorEastAsia" w:eastAsiaTheme="minorEastAsia" w:hAnsiTheme="minorEastAsia" w:hint="eastAsia"/>
          <w:szCs w:val="21"/>
        </w:rPr>
        <w:t>10</w:t>
      </w:r>
      <w:r w:rsidRPr="003E7B4F">
        <w:rPr>
          <w:rFonts w:asciiTheme="minorEastAsia" w:eastAsiaTheme="minorEastAsia" w:hAnsiTheme="minorEastAsia"/>
          <w:szCs w:val="21"/>
        </w:rPr>
        <w:t>能对实验室内的动</w:t>
      </w:r>
      <w:proofErr w:type="gramStart"/>
      <w:r w:rsidRPr="003E7B4F">
        <w:rPr>
          <w:rFonts w:asciiTheme="minorEastAsia" w:eastAsiaTheme="minorEastAsia" w:hAnsiTheme="minorEastAsia"/>
          <w:szCs w:val="21"/>
        </w:rPr>
        <w:t>力排风柜</w:t>
      </w:r>
      <w:proofErr w:type="gramEnd"/>
      <w:r w:rsidRPr="003E7B4F">
        <w:rPr>
          <w:rFonts w:asciiTheme="minorEastAsia" w:eastAsiaTheme="minorEastAsia" w:hAnsiTheme="minorEastAsia"/>
          <w:szCs w:val="21"/>
        </w:rPr>
        <w:t>、风机、尾气处理等各类设备的运行状态进行实时监控。</w:t>
      </w:r>
    </w:p>
    <w:p w:rsidR="003E7B4F" w:rsidRPr="003E7B4F" w:rsidRDefault="003E7B4F" w:rsidP="00336BF3">
      <w:pPr>
        <w:spacing w:line="360" w:lineRule="auto"/>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6</w:t>
      </w:r>
      <w:r w:rsidRPr="00D946D5">
        <w:rPr>
          <w:rFonts w:asciiTheme="minorEastAsia" w:eastAsiaTheme="minorEastAsia" w:hAnsiTheme="minorEastAsia"/>
          <w:szCs w:val="21"/>
        </w:rPr>
        <w:t>.</w:t>
      </w:r>
      <w:r>
        <w:rPr>
          <w:rFonts w:asciiTheme="minorEastAsia" w:eastAsiaTheme="minorEastAsia" w:hAnsiTheme="minorEastAsia" w:hint="eastAsia"/>
          <w:szCs w:val="21"/>
        </w:rPr>
        <w:t>2</w:t>
      </w:r>
      <w:r w:rsidRPr="00D946D5">
        <w:rPr>
          <w:rFonts w:asciiTheme="minorEastAsia" w:eastAsiaTheme="minorEastAsia" w:hAnsiTheme="minorEastAsia"/>
          <w:szCs w:val="21"/>
        </w:rPr>
        <w:t>.</w:t>
      </w:r>
      <w:r>
        <w:rPr>
          <w:rFonts w:asciiTheme="minorEastAsia" w:eastAsiaTheme="minorEastAsia" w:hAnsiTheme="minorEastAsia" w:hint="eastAsia"/>
          <w:szCs w:val="21"/>
        </w:rPr>
        <w:t>11</w:t>
      </w:r>
      <w:r w:rsidRPr="003E7B4F">
        <w:rPr>
          <w:rFonts w:asciiTheme="minorEastAsia" w:eastAsiaTheme="minorEastAsia" w:hAnsiTheme="minorEastAsia"/>
          <w:szCs w:val="21"/>
        </w:rPr>
        <w:t>系统具有提前开机和延时关机功能，可由管理人员设置时间参数。</w:t>
      </w:r>
    </w:p>
    <w:p w:rsidR="003E7B4F" w:rsidRPr="003E7B4F" w:rsidRDefault="003E7B4F" w:rsidP="00336BF3">
      <w:pPr>
        <w:spacing w:line="360" w:lineRule="auto"/>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6</w:t>
      </w:r>
      <w:r w:rsidRPr="00D946D5">
        <w:rPr>
          <w:rFonts w:asciiTheme="minorEastAsia" w:eastAsiaTheme="minorEastAsia" w:hAnsiTheme="minorEastAsia"/>
          <w:szCs w:val="21"/>
        </w:rPr>
        <w:t>.</w:t>
      </w:r>
      <w:r>
        <w:rPr>
          <w:rFonts w:asciiTheme="minorEastAsia" w:eastAsiaTheme="minorEastAsia" w:hAnsiTheme="minorEastAsia" w:hint="eastAsia"/>
          <w:szCs w:val="21"/>
        </w:rPr>
        <w:t>2</w:t>
      </w:r>
      <w:r w:rsidRPr="00D946D5">
        <w:rPr>
          <w:rFonts w:asciiTheme="minorEastAsia" w:eastAsiaTheme="minorEastAsia" w:hAnsiTheme="minorEastAsia"/>
          <w:szCs w:val="21"/>
        </w:rPr>
        <w:t>.1</w:t>
      </w:r>
      <w:r>
        <w:rPr>
          <w:rFonts w:asciiTheme="minorEastAsia" w:eastAsiaTheme="minorEastAsia" w:hAnsiTheme="minorEastAsia" w:hint="eastAsia"/>
          <w:szCs w:val="21"/>
        </w:rPr>
        <w:t>2</w:t>
      </w:r>
      <w:r w:rsidRPr="003E7B4F">
        <w:rPr>
          <w:rFonts w:asciiTheme="minorEastAsia" w:eastAsiaTheme="minorEastAsia" w:hAnsiTheme="minorEastAsia"/>
          <w:szCs w:val="21"/>
        </w:rPr>
        <w:t>采用实验室智能化集中控制系统，主要包括设备运行管理、环境安全监督、实验过程状态监控、应急突发事件实时记录及发送四大模块，对系统运行状态进行24小时全程实时监控。具有“短信报警”功能，在设备隐患升级为故障之前，提供解决方案，对设备运行故障及突发事件等及时记录并实时发送信息，设备管理各项工作流程进行标准化功能等。</w:t>
      </w:r>
    </w:p>
    <w:p w:rsidR="003E7B4F" w:rsidRPr="003E7B4F" w:rsidRDefault="003E7B4F" w:rsidP="00336BF3">
      <w:pPr>
        <w:spacing w:line="360" w:lineRule="auto"/>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6</w:t>
      </w:r>
      <w:r w:rsidRPr="00D946D5">
        <w:rPr>
          <w:rFonts w:asciiTheme="minorEastAsia" w:eastAsiaTheme="minorEastAsia" w:hAnsiTheme="minorEastAsia"/>
          <w:szCs w:val="21"/>
        </w:rPr>
        <w:t>.</w:t>
      </w:r>
      <w:r>
        <w:rPr>
          <w:rFonts w:asciiTheme="minorEastAsia" w:eastAsiaTheme="minorEastAsia" w:hAnsiTheme="minorEastAsia" w:hint="eastAsia"/>
          <w:szCs w:val="21"/>
        </w:rPr>
        <w:t>2</w:t>
      </w:r>
      <w:r w:rsidRPr="00D946D5">
        <w:rPr>
          <w:rFonts w:asciiTheme="minorEastAsia" w:eastAsiaTheme="minorEastAsia" w:hAnsiTheme="minorEastAsia"/>
          <w:szCs w:val="21"/>
        </w:rPr>
        <w:t>.1</w:t>
      </w:r>
      <w:r>
        <w:rPr>
          <w:rFonts w:asciiTheme="minorEastAsia" w:eastAsiaTheme="minorEastAsia" w:hAnsiTheme="minorEastAsia" w:hint="eastAsia"/>
          <w:szCs w:val="21"/>
        </w:rPr>
        <w:t>3</w:t>
      </w:r>
      <w:r w:rsidRPr="003E7B4F">
        <w:rPr>
          <w:rFonts w:asciiTheme="minorEastAsia" w:eastAsiaTheme="minorEastAsia" w:hAnsiTheme="minorEastAsia"/>
          <w:szCs w:val="21"/>
        </w:rPr>
        <w:t>报警级别管理（用户优先权定义），有访问权限者设置或修改报警。</w:t>
      </w:r>
    </w:p>
    <w:p w:rsidR="003E7B4F" w:rsidRPr="003E7B4F" w:rsidRDefault="003E7B4F" w:rsidP="00336BF3">
      <w:pPr>
        <w:spacing w:line="360" w:lineRule="auto"/>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6</w:t>
      </w:r>
      <w:r w:rsidRPr="00D946D5">
        <w:rPr>
          <w:rFonts w:asciiTheme="minorEastAsia" w:eastAsiaTheme="minorEastAsia" w:hAnsiTheme="minorEastAsia"/>
          <w:szCs w:val="21"/>
        </w:rPr>
        <w:t>.</w:t>
      </w:r>
      <w:r>
        <w:rPr>
          <w:rFonts w:asciiTheme="minorEastAsia" w:eastAsiaTheme="minorEastAsia" w:hAnsiTheme="minorEastAsia" w:hint="eastAsia"/>
          <w:szCs w:val="21"/>
        </w:rPr>
        <w:t>2</w:t>
      </w:r>
      <w:r w:rsidRPr="00D946D5">
        <w:rPr>
          <w:rFonts w:asciiTheme="minorEastAsia" w:eastAsiaTheme="minorEastAsia" w:hAnsiTheme="minorEastAsia"/>
          <w:szCs w:val="21"/>
        </w:rPr>
        <w:t>.1</w:t>
      </w:r>
      <w:r>
        <w:rPr>
          <w:rFonts w:asciiTheme="minorEastAsia" w:eastAsiaTheme="minorEastAsia" w:hAnsiTheme="minorEastAsia" w:hint="eastAsia"/>
          <w:szCs w:val="21"/>
        </w:rPr>
        <w:t>4</w:t>
      </w:r>
      <w:r w:rsidRPr="003E7B4F">
        <w:rPr>
          <w:rFonts w:asciiTheme="minorEastAsia" w:eastAsiaTheme="minorEastAsia" w:hAnsiTheme="minorEastAsia"/>
          <w:szCs w:val="21"/>
        </w:rPr>
        <w:t>历史数据及报告存档；执行系统备用和恢复、储存数据库、系统运行参数统计等。</w:t>
      </w:r>
    </w:p>
    <w:p w:rsidR="003E7B4F" w:rsidRPr="003E7B4F" w:rsidRDefault="003E7B4F" w:rsidP="00336BF3">
      <w:pPr>
        <w:spacing w:line="360" w:lineRule="auto"/>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6</w:t>
      </w:r>
      <w:r w:rsidRPr="00D946D5">
        <w:rPr>
          <w:rFonts w:asciiTheme="minorEastAsia" w:eastAsiaTheme="minorEastAsia" w:hAnsiTheme="minorEastAsia"/>
          <w:szCs w:val="21"/>
        </w:rPr>
        <w:t>.</w:t>
      </w:r>
      <w:r>
        <w:rPr>
          <w:rFonts w:asciiTheme="minorEastAsia" w:eastAsiaTheme="minorEastAsia" w:hAnsiTheme="minorEastAsia" w:hint="eastAsia"/>
          <w:szCs w:val="21"/>
        </w:rPr>
        <w:t>2</w:t>
      </w:r>
      <w:r w:rsidRPr="00D946D5">
        <w:rPr>
          <w:rFonts w:asciiTheme="minorEastAsia" w:eastAsiaTheme="minorEastAsia" w:hAnsiTheme="minorEastAsia"/>
          <w:szCs w:val="21"/>
        </w:rPr>
        <w:t>.1</w:t>
      </w:r>
      <w:r>
        <w:rPr>
          <w:rFonts w:asciiTheme="minorEastAsia" w:eastAsiaTheme="minorEastAsia" w:hAnsiTheme="minorEastAsia" w:hint="eastAsia"/>
          <w:szCs w:val="21"/>
        </w:rPr>
        <w:t>5</w:t>
      </w:r>
      <w:r w:rsidRPr="003E7B4F">
        <w:rPr>
          <w:rFonts w:asciiTheme="minorEastAsia" w:eastAsiaTheme="minorEastAsia" w:hAnsiTheme="minorEastAsia"/>
          <w:szCs w:val="21"/>
        </w:rPr>
        <w:t>提供预防性维护表等信息数据。</w:t>
      </w:r>
    </w:p>
    <w:p w:rsidR="003E7B4F" w:rsidRPr="00D946D5" w:rsidRDefault="003E7B4F" w:rsidP="00336BF3">
      <w:pPr>
        <w:spacing w:line="360" w:lineRule="auto"/>
        <w:ind w:firstLineChars="135" w:firstLine="283"/>
        <w:rPr>
          <w:rFonts w:asciiTheme="minorEastAsia" w:eastAsiaTheme="minorEastAsia" w:hAnsiTheme="minorEastAsia"/>
          <w:color w:val="000000"/>
          <w:szCs w:val="21"/>
        </w:rPr>
      </w:pPr>
      <w:r>
        <w:rPr>
          <w:rFonts w:asciiTheme="minorEastAsia" w:eastAsiaTheme="minorEastAsia" w:hAnsiTheme="minorEastAsia" w:hint="eastAsia"/>
          <w:szCs w:val="21"/>
        </w:rPr>
        <w:t>6</w:t>
      </w:r>
      <w:r w:rsidRPr="00D946D5">
        <w:rPr>
          <w:rFonts w:asciiTheme="minorEastAsia" w:eastAsiaTheme="minorEastAsia" w:hAnsiTheme="minorEastAsia"/>
          <w:szCs w:val="21"/>
        </w:rPr>
        <w:t>.</w:t>
      </w:r>
      <w:r>
        <w:rPr>
          <w:rFonts w:asciiTheme="minorEastAsia" w:eastAsiaTheme="minorEastAsia" w:hAnsiTheme="minorEastAsia" w:hint="eastAsia"/>
          <w:szCs w:val="21"/>
        </w:rPr>
        <w:t>2</w:t>
      </w:r>
      <w:r w:rsidRPr="00D946D5">
        <w:rPr>
          <w:rFonts w:asciiTheme="minorEastAsia" w:eastAsiaTheme="minorEastAsia" w:hAnsiTheme="minorEastAsia"/>
          <w:szCs w:val="21"/>
        </w:rPr>
        <w:t>.1</w:t>
      </w:r>
      <w:r>
        <w:rPr>
          <w:rFonts w:asciiTheme="minorEastAsia" w:eastAsiaTheme="minorEastAsia" w:hAnsiTheme="minorEastAsia" w:hint="eastAsia"/>
          <w:szCs w:val="21"/>
        </w:rPr>
        <w:t>6</w:t>
      </w:r>
      <w:r w:rsidRPr="00D946D5">
        <w:rPr>
          <w:rFonts w:asciiTheme="minorEastAsia" w:eastAsiaTheme="minorEastAsia" w:hAnsiTheme="minorEastAsia"/>
          <w:szCs w:val="21"/>
        </w:rPr>
        <w:t>具有远程监控功能，可远程监视排风柜、面风速、视窗高度、有无人状态、</w:t>
      </w:r>
      <w:r w:rsidRPr="003E7B4F">
        <w:rPr>
          <w:rFonts w:asciiTheme="minorEastAsia" w:eastAsiaTheme="minorEastAsia" w:hAnsiTheme="minorEastAsia"/>
          <w:szCs w:val="21"/>
        </w:rPr>
        <w:t>启停状态、</w:t>
      </w:r>
      <w:r w:rsidRPr="003E7B4F">
        <w:rPr>
          <w:rFonts w:asciiTheme="minorEastAsia" w:eastAsiaTheme="minorEastAsia" w:hAnsiTheme="minorEastAsia"/>
          <w:szCs w:val="21"/>
        </w:rPr>
        <w:lastRenderedPageBreak/>
        <w:t>照明状态等的实时显示；远程控制排风柜的启停（由系统管</w:t>
      </w:r>
      <w:r w:rsidRPr="00D946D5">
        <w:rPr>
          <w:rFonts w:asciiTheme="minorEastAsia" w:eastAsiaTheme="minorEastAsia" w:hAnsiTheme="minorEastAsia"/>
          <w:color w:val="000000"/>
          <w:szCs w:val="21"/>
        </w:rPr>
        <w:t>理员设置是否开放此功能）；远程监控排风机状态，设定并显示管道静压值，显示风机运行频率，过滤器堵塞报警；可报警远程自动显示和短信自动发送（排风柜温度超限报警、排风机系统故障报警）。</w:t>
      </w:r>
    </w:p>
    <w:p w:rsidR="003E7B4F" w:rsidRPr="00336BF3" w:rsidRDefault="003E7B4F" w:rsidP="00336BF3">
      <w:pPr>
        <w:rPr>
          <w:highlight w:val="white"/>
        </w:rPr>
      </w:pPr>
    </w:p>
    <w:p w:rsidR="003E7B4F" w:rsidRDefault="003E7B4F" w:rsidP="0020663A">
      <w:pPr>
        <w:pStyle w:val="30"/>
        <w:rPr>
          <w:highlight w:val="white"/>
        </w:rPr>
      </w:pPr>
      <w:r>
        <w:rPr>
          <w:rFonts w:hint="eastAsia"/>
          <w:highlight w:val="white"/>
        </w:rPr>
        <w:t>6</w:t>
      </w:r>
      <w:r w:rsidRPr="00D946D5">
        <w:rPr>
          <w:highlight w:val="white"/>
        </w:rPr>
        <w:t>.</w:t>
      </w:r>
      <w:r>
        <w:rPr>
          <w:rFonts w:hint="eastAsia"/>
          <w:highlight w:val="white"/>
        </w:rPr>
        <w:t xml:space="preserve">3 </w:t>
      </w:r>
      <w:r>
        <w:rPr>
          <w:rFonts w:hint="eastAsia"/>
          <w:highlight w:val="white"/>
        </w:rPr>
        <w:t>变</w:t>
      </w:r>
      <w:r w:rsidRPr="00D946D5">
        <w:rPr>
          <w:highlight w:val="white"/>
        </w:rPr>
        <w:t>风量</w:t>
      </w:r>
      <w:r w:rsidRPr="00D946D5">
        <w:rPr>
          <w:rFonts w:hint="eastAsia"/>
          <w:highlight w:val="white"/>
        </w:rPr>
        <w:t>文</w:t>
      </w:r>
      <w:proofErr w:type="gramStart"/>
      <w:r w:rsidRPr="00D946D5">
        <w:rPr>
          <w:rFonts w:hint="eastAsia"/>
          <w:highlight w:val="white"/>
        </w:rPr>
        <w:t>丘里</w:t>
      </w:r>
      <w:r w:rsidRPr="00D946D5">
        <w:rPr>
          <w:highlight w:val="white"/>
        </w:rPr>
        <w:t>阀和</w:t>
      </w:r>
      <w:proofErr w:type="gramEnd"/>
      <w:r w:rsidRPr="00D946D5">
        <w:rPr>
          <w:highlight w:val="white"/>
        </w:rPr>
        <w:t>控制器</w:t>
      </w:r>
    </w:p>
    <w:p w:rsidR="003E7B4F" w:rsidRPr="001C5C4F" w:rsidRDefault="003E7B4F" w:rsidP="00336BF3">
      <w:pPr>
        <w:autoSpaceDE w:val="0"/>
        <w:autoSpaceDN w:val="0"/>
        <w:adjustRightInd w:val="0"/>
        <w:spacing w:line="360" w:lineRule="auto"/>
        <w:ind w:firstLineChars="135" w:firstLine="283"/>
        <w:jc w:val="left"/>
        <w:rPr>
          <w:rFonts w:asciiTheme="minorEastAsia" w:eastAsiaTheme="minorEastAsia" w:hAnsiTheme="minorEastAsia"/>
          <w:szCs w:val="21"/>
        </w:rPr>
      </w:pPr>
      <w:r w:rsidRPr="001C5C4F">
        <w:rPr>
          <w:rFonts w:asciiTheme="minorEastAsia" w:eastAsiaTheme="minorEastAsia" w:hAnsiTheme="minorEastAsia" w:hint="eastAsia"/>
          <w:szCs w:val="21"/>
        </w:rPr>
        <w:t>6</w:t>
      </w:r>
      <w:r w:rsidRPr="001C5C4F">
        <w:rPr>
          <w:rFonts w:asciiTheme="minorEastAsia" w:eastAsiaTheme="minorEastAsia" w:hAnsiTheme="minorEastAsia"/>
          <w:szCs w:val="21"/>
        </w:rPr>
        <w:t>.</w:t>
      </w:r>
      <w:r w:rsidRPr="001C5C4F">
        <w:rPr>
          <w:rFonts w:asciiTheme="minorEastAsia" w:eastAsiaTheme="minorEastAsia" w:hAnsiTheme="minorEastAsia" w:hint="eastAsia"/>
          <w:szCs w:val="21"/>
        </w:rPr>
        <w:t>3</w:t>
      </w:r>
      <w:r w:rsidRPr="001C5C4F">
        <w:rPr>
          <w:rFonts w:asciiTheme="minorEastAsia" w:eastAsiaTheme="minorEastAsia" w:hAnsiTheme="minorEastAsia"/>
          <w:szCs w:val="21"/>
        </w:rPr>
        <w:t>.1</w:t>
      </w:r>
      <w:r>
        <w:rPr>
          <w:rFonts w:asciiTheme="minorEastAsia" w:eastAsiaTheme="minorEastAsia" w:hAnsiTheme="minorEastAsia" w:hint="eastAsia"/>
          <w:szCs w:val="21"/>
        </w:rPr>
        <w:t xml:space="preserve"> </w:t>
      </w:r>
      <w:proofErr w:type="gramStart"/>
      <w:r>
        <w:rPr>
          <w:rFonts w:asciiTheme="minorEastAsia" w:eastAsiaTheme="minorEastAsia" w:hAnsiTheme="minorEastAsia"/>
          <w:szCs w:val="21"/>
        </w:rPr>
        <w:t>排</w:t>
      </w:r>
      <w:r w:rsidRPr="001C5C4F">
        <w:rPr>
          <w:rFonts w:asciiTheme="minorEastAsia" w:eastAsiaTheme="minorEastAsia" w:hAnsiTheme="minorEastAsia"/>
          <w:szCs w:val="21"/>
        </w:rPr>
        <w:t>风柜</w:t>
      </w:r>
      <w:r>
        <w:rPr>
          <w:rFonts w:asciiTheme="minorEastAsia" w:eastAsiaTheme="minorEastAsia" w:hAnsiTheme="minorEastAsia"/>
          <w:szCs w:val="21"/>
        </w:rPr>
        <w:t>变</w:t>
      </w:r>
      <w:r w:rsidRPr="001C5C4F">
        <w:rPr>
          <w:rFonts w:asciiTheme="minorEastAsia" w:eastAsiaTheme="minorEastAsia" w:hAnsiTheme="minorEastAsia"/>
          <w:szCs w:val="21"/>
        </w:rPr>
        <w:t>风量</w:t>
      </w:r>
      <w:proofErr w:type="gramEnd"/>
      <w:r w:rsidRPr="001C5C4F">
        <w:rPr>
          <w:rFonts w:asciiTheme="minorEastAsia" w:eastAsiaTheme="minorEastAsia" w:hAnsiTheme="minorEastAsia"/>
          <w:szCs w:val="21"/>
        </w:rPr>
        <w:t>控制阀采用与压力无关型电动执行器驱动式文丘里阀</w:t>
      </w:r>
      <w:r>
        <w:rPr>
          <w:rFonts w:asciiTheme="minorEastAsia" w:eastAsiaTheme="minorEastAsia" w:hAnsiTheme="minorEastAsia" w:hint="eastAsia"/>
          <w:szCs w:val="21"/>
        </w:rPr>
        <w:t>。（参见品牌建议推荐表）</w:t>
      </w:r>
    </w:p>
    <w:p w:rsidR="003E7B4F" w:rsidRPr="00D3004A" w:rsidRDefault="003E7B4F" w:rsidP="00336BF3">
      <w:pPr>
        <w:autoSpaceDE w:val="0"/>
        <w:autoSpaceDN w:val="0"/>
        <w:adjustRightInd w:val="0"/>
        <w:spacing w:line="360" w:lineRule="auto"/>
        <w:ind w:firstLineChars="135" w:firstLine="283"/>
        <w:jc w:val="left"/>
        <w:rPr>
          <w:rFonts w:asciiTheme="minorEastAsia" w:eastAsiaTheme="minorEastAsia" w:hAnsiTheme="minorEastAsia"/>
          <w:color w:val="000000" w:themeColor="text1"/>
          <w:szCs w:val="21"/>
        </w:rPr>
      </w:pPr>
      <w:r w:rsidRPr="00D3004A">
        <w:rPr>
          <w:rFonts w:asciiTheme="minorEastAsia" w:eastAsiaTheme="minorEastAsia" w:hAnsiTheme="minorEastAsia" w:hint="eastAsia"/>
          <w:color w:val="000000" w:themeColor="text1"/>
          <w:szCs w:val="21"/>
        </w:rPr>
        <w:t xml:space="preserve">6.3.2 </w:t>
      </w:r>
      <w:r w:rsidRPr="00D3004A">
        <w:rPr>
          <w:rFonts w:asciiTheme="minorEastAsia" w:eastAsiaTheme="minorEastAsia" w:hAnsiTheme="minorEastAsia"/>
          <w:color w:val="000000" w:themeColor="text1"/>
          <w:szCs w:val="21"/>
        </w:rPr>
        <w:t>变风量文</w:t>
      </w:r>
      <w:proofErr w:type="gramStart"/>
      <w:r w:rsidRPr="00D3004A">
        <w:rPr>
          <w:rFonts w:asciiTheme="minorEastAsia" w:eastAsiaTheme="minorEastAsia" w:hAnsiTheme="minorEastAsia"/>
          <w:color w:val="000000" w:themeColor="text1"/>
          <w:szCs w:val="21"/>
        </w:rPr>
        <w:t>丘里阀的</w:t>
      </w:r>
      <w:proofErr w:type="gramEnd"/>
      <w:r w:rsidRPr="00D3004A">
        <w:rPr>
          <w:rFonts w:asciiTheme="minorEastAsia" w:eastAsiaTheme="minorEastAsia" w:hAnsiTheme="minorEastAsia"/>
          <w:color w:val="000000" w:themeColor="text1"/>
          <w:szCs w:val="21"/>
        </w:rPr>
        <w:t>电动执行器必须采用工业级的快速</w:t>
      </w:r>
      <w:r w:rsidRPr="00D3004A">
        <w:rPr>
          <w:rFonts w:asciiTheme="minorEastAsia" w:eastAsiaTheme="minorEastAsia" w:hAnsiTheme="minorEastAsia" w:hint="eastAsia"/>
          <w:color w:val="000000" w:themeColor="text1"/>
          <w:szCs w:val="21"/>
        </w:rPr>
        <w:t>直</w:t>
      </w:r>
      <w:r w:rsidRPr="00D3004A">
        <w:rPr>
          <w:rFonts w:asciiTheme="minorEastAsia" w:eastAsiaTheme="minorEastAsia" w:hAnsiTheme="minorEastAsia"/>
          <w:color w:val="000000" w:themeColor="text1"/>
          <w:szCs w:val="21"/>
        </w:rPr>
        <w:t>线行程电动执行器，对于控制信号的响应速度为</w:t>
      </w:r>
      <w:r w:rsidRPr="00D3004A">
        <w:rPr>
          <w:rFonts w:asciiTheme="minorEastAsia" w:eastAsiaTheme="minorEastAsia" w:hAnsiTheme="minorEastAsia" w:hint="eastAsia"/>
          <w:color w:val="000000" w:themeColor="text1"/>
          <w:szCs w:val="21"/>
        </w:rPr>
        <w:t>≦</w:t>
      </w:r>
      <w:r w:rsidRPr="00D3004A">
        <w:rPr>
          <w:rFonts w:asciiTheme="minorEastAsia" w:eastAsiaTheme="minorEastAsia" w:hAnsiTheme="minorEastAsia"/>
          <w:color w:val="000000" w:themeColor="text1"/>
          <w:szCs w:val="21"/>
        </w:rPr>
        <w:t>1秒。</w:t>
      </w:r>
    </w:p>
    <w:p w:rsidR="003E7B4F" w:rsidRPr="00D3004A" w:rsidRDefault="003E7B4F" w:rsidP="00336BF3">
      <w:pPr>
        <w:autoSpaceDE w:val="0"/>
        <w:autoSpaceDN w:val="0"/>
        <w:adjustRightInd w:val="0"/>
        <w:spacing w:line="360" w:lineRule="auto"/>
        <w:ind w:firstLineChars="135" w:firstLine="283"/>
        <w:jc w:val="left"/>
        <w:rPr>
          <w:rFonts w:asciiTheme="minorEastAsia" w:eastAsiaTheme="minorEastAsia" w:hAnsiTheme="minorEastAsia"/>
          <w:color w:val="000000" w:themeColor="text1"/>
          <w:szCs w:val="21"/>
        </w:rPr>
      </w:pPr>
      <w:r w:rsidRPr="00D3004A">
        <w:rPr>
          <w:rFonts w:asciiTheme="minorEastAsia" w:eastAsiaTheme="minorEastAsia" w:hAnsiTheme="minorEastAsia" w:hint="eastAsia"/>
          <w:color w:val="000000" w:themeColor="text1"/>
          <w:szCs w:val="21"/>
        </w:rPr>
        <w:t xml:space="preserve">6.3.3 </w:t>
      </w:r>
      <w:r w:rsidRPr="00D3004A">
        <w:rPr>
          <w:rFonts w:asciiTheme="minorEastAsia" w:eastAsiaTheme="minorEastAsia" w:hAnsiTheme="minorEastAsia"/>
          <w:color w:val="000000" w:themeColor="text1"/>
          <w:szCs w:val="21"/>
        </w:rPr>
        <w:t>变风量文丘</w:t>
      </w:r>
      <w:proofErr w:type="gramStart"/>
      <w:r w:rsidRPr="00D3004A">
        <w:rPr>
          <w:rFonts w:asciiTheme="minorEastAsia" w:eastAsiaTheme="minorEastAsia" w:hAnsiTheme="minorEastAsia"/>
          <w:color w:val="000000" w:themeColor="text1"/>
          <w:szCs w:val="21"/>
        </w:rPr>
        <w:t>里阀要求</w:t>
      </w:r>
      <w:proofErr w:type="gramEnd"/>
      <w:r w:rsidRPr="00D3004A">
        <w:rPr>
          <w:rFonts w:asciiTheme="minorEastAsia" w:eastAsiaTheme="minorEastAsia" w:hAnsiTheme="minorEastAsia"/>
          <w:color w:val="000000" w:themeColor="text1"/>
          <w:szCs w:val="21"/>
        </w:rPr>
        <w:t>风量控制精度为控制风量的±5%，不因风管压力改变而变化（适用于压力变化范围在150-750Pa之内），</w:t>
      </w:r>
      <w:r w:rsidRPr="00D3004A">
        <w:rPr>
          <w:rFonts w:asciiTheme="minorEastAsia" w:eastAsiaTheme="minorEastAsia" w:hAnsiTheme="minorEastAsia" w:hint="eastAsia"/>
          <w:color w:val="000000" w:themeColor="text1"/>
          <w:szCs w:val="21"/>
        </w:rPr>
        <w:t>同时使排风柜的面风速控制精度</w:t>
      </w:r>
      <w:r w:rsidRPr="00D3004A">
        <w:rPr>
          <w:rFonts w:asciiTheme="minorEastAsia" w:eastAsiaTheme="minorEastAsia" w:hAnsiTheme="minorEastAsia"/>
          <w:color w:val="000000" w:themeColor="text1"/>
          <w:szCs w:val="21"/>
        </w:rPr>
        <w:t>符合国家标准《JG/T222-2007》要求。</w:t>
      </w:r>
    </w:p>
    <w:p w:rsidR="004F74A6" w:rsidRDefault="003E7B4F" w:rsidP="00336BF3">
      <w:pPr>
        <w:autoSpaceDE w:val="0"/>
        <w:autoSpaceDN w:val="0"/>
        <w:adjustRightInd w:val="0"/>
        <w:spacing w:line="360" w:lineRule="auto"/>
        <w:ind w:firstLineChars="100" w:firstLine="210"/>
        <w:jc w:val="left"/>
        <w:rPr>
          <w:rFonts w:asciiTheme="minorEastAsia" w:eastAsiaTheme="minorEastAsia" w:hAnsiTheme="minorEastAsia" w:cs="宋体"/>
          <w:color w:val="000000" w:themeColor="text1"/>
          <w:kern w:val="0"/>
          <w:szCs w:val="21"/>
        </w:rPr>
      </w:pPr>
      <w:r w:rsidRPr="00D3004A">
        <w:rPr>
          <w:rFonts w:asciiTheme="minorEastAsia" w:eastAsiaTheme="minorEastAsia" w:hAnsiTheme="minorEastAsia" w:cs="宋体" w:hint="eastAsia"/>
          <w:color w:val="000000" w:themeColor="text1"/>
          <w:kern w:val="0"/>
          <w:szCs w:val="21"/>
        </w:rPr>
        <w:t xml:space="preserve">6.3.4 </w:t>
      </w:r>
      <w:r w:rsidRPr="00D3004A">
        <w:rPr>
          <w:rFonts w:asciiTheme="minorEastAsia" w:eastAsiaTheme="minorEastAsia" w:hAnsiTheme="minorEastAsia" w:cs="宋体"/>
          <w:color w:val="000000" w:themeColor="text1"/>
          <w:kern w:val="0"/>
          <w:szCs w:val="21"/>
        </w:rPr>
        <w:t>变风量文</w:t>
      </w:r>
      <w:proofErr w:type="gramStart"/>
      <w:r w:rsidRPr="00D3004A">
        <w:rPr>
          <w:rFonts w:asciiTheme="minorEastAsia" w:eastAsiaTheme="minorEastAsia" w:hAnsiTheme="minorEastAsia" w:cs="宋体"/>
          <w:color w:val="000000" w:themeColor="text1"/>
          <w:kern w:val="0"/>
          <w:szCs w:val="21"/>
        </w:rPr>
        <w:t>丘里阀在</w:t>
      </w:r>
      <w:proofErr w:type="gramEnd"/>
      <w:r w:rsidRPr="00D3004A">
        <w:rPr>
          <w:rFonts w:asciiTheme="minorEastAsia" w:eastAsiaTheme="minorEastAsia" w:hAnsiTheme="minorEastAsia" w:cs="宋体"/>
          <w:color w:val="000000" w:themeColor="text1"/>
          <w:kern w:val="0"/>
          <w:szCs w:val="21"/>
        </w:rPr>
        <w:t>出厂前必须经过风量精确标定，标定点不得少于</w:t>
      </w:r>
      <w:r w:rsidRPr="00D3004A">
        <w:rPr>
          <w:rFonts w:asciiTheme="minorEastAsia" w:eastAsiaTheme="minorEastAsia" w:hAnsiTheme="minorEastAsia" w:hint="eastAsia"/>
          <w:color w:val="000000" w:themeColor="text1"/>
          <w:kern w:val="0"/>
          <w:szCs w:val="21"/>
        </w:rPr>
        <w:t>50个</w:t>
      </w:r>
      <w:r w:rsidRPr="00D3004A">
        <w:rPr>
          <w:rFonts w:asciiTheme="minorEastAsia" w:eastAsiaTheme="minorEastAsia" w:hAnsiTheme="minorEastAsia" w:cs="宋体"/>
          <w:color w:val="000000" w:themeColor="text1"/>
          <w:kern w:val="0"/>
          <w:szCs w:val="21"/>
        </w:rPr>
        <w:t>点，每一台文丘里阀的风量标定文件需随发货文件提供。</w:t>
      </w:r>
      <w:r w:rsidR="004F74A6" w:rsidRPr="004F74A6">
        <w:rPr>
          <w:rFonts w:asciiTheme="minorEastAsia" w:eastAsiaTheme="minorEastAsia" w:hAnsiTheme="minorEastAsia" w:cs="宋体"/>
          <w:color w:val="000000" w:themeColor="text1"/>
          <w:kern w:val="0"/>
          <w:szCs w:val="21"/>
        </w:rPr>
        <w:t>用于文</w:t>
      </w:r>
      <w:proofErr w:type="gramStart"/>
      <w:r w:rsidR="004F74A6" w:rsidRPr="004F74A6">
        <w:rPr>
          <w:rFonts w:asciiTheme="minorEastAsia" w:eastAsiaTheme="minorEastAsia" w:hAnsiTheme="minorEastAsia" w:cs="宋体"/>
          <w:color w:val="000000" w:themeColor="text1"/>
          <w:kern w:val="0"/>
          <w:szCs w:val="21"/>
        </w:rPr>
        <w:t>丘里阀风量</w:t>
      </w:r>
      <w:proofErr w:type="gramEnd"/>
      <w:r w:rsidR="004F74A6" w:rsidRPr="004F74A6">
        <w:rPr>
          <w:rFonts w:asciiTheme="minorEastAsia" w:eastAsiaTheme="minorEastAsia" w:hAnsiTheme="minorEastAsia" w:cs="宋体"/>
          <w:color w:val="000000" w:themeColor="text1"/>
          <w:kern w:val="0"/>
          <w:szCs w:val="21"/>
        </w:rPr>
        <w:t>标定的装置须获得第三方权威检测机构的评定报告及评定证书（提供复印件），且评定证书应在有效期内。</w:t>
      </w:r>
    </w:p>
    <w:p w:rsidR="003E7B4F" w:rsidRPr="00D946D5" w:rsidRDefault="003E7B4F" w:rsidP="00336BF3">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6.3.5 </w:t>
      </w:r>
      <w:r w:rsidRPr="00D946D5">
        <w:rPr>
          <w:rFonts w:asciiTheme="minorEastAsia" w:eastAsiaTheme="minorEastAsia" w:hAnsiTheme="minorEastAsia" w:cs="宋体"/>
          <w:color w:val="000000"/>
          <w:kern w:val="0"/>
          <w:szCs w:val="21"/>
        </w:rPr>
        <w:t>变风量文</w:t>
      </w:r>
      <w:proofErr w:type="gramStart"/>
      <w:r w:rsidRPr="00D946D5">
        <w:rPr>
          <w:rFonts w:asciiTheme="minorEastAsia" w:eastAsiaTheme="minorEastAsia" w:hAnsiTheme="minorEastAsia" w:cs="宋体"/>
          <w:color w:val="000000"/>
          <w:kern w:val="0"/>
          <w:szCs w:val="21"/>
        </w:rPr>
        <w:t>丘里阀风量</w:t>
      </w:r>
      <w:proofErr w:type="gramEnd"/>
      <w:r w:rsidRPr="00D946D5">
        <w:rPr>
          <w:rFonts w:asciiTheme="minorEastAsia" w:eastAsiaTheme="minorEastAsia" w:hAnsiTheme="minorEastAsia" w:cs="宋体"/>
          <w:color w:val="000000"/>
          <w:kern w:val="0"/>
          <w:szCs w:val="21"/>
        </w:rPr>
        <w:t>控制范围必须能够保证所提供的最大处理风量与最小处理风量的可调比至少</w:t>
      </w:r>
      <w:r w:rsidRPr="00D946D5">
        <w:rPr>
          <w:rFonts w:asciiTheme="minorEastAsia" w:eastAsiaTheme="minorEastAsia" w:hAnsiTheme="minorEastAsia"/>
          <w:color w:val="000000"/>
          <w:kern w:val="0"/>
          <w:szCs w:val="21"/>
        </w:rPr>
        <w:t>16:1</w:t>
      </w:r>
      <w:r w:rsidRPr="00D946D5">
        <w:rPr>
          <w:rFonts w:asciiTheme="minorEastAsia" w:eastAsiaTheme="minorEastAsia" w:hAnsiTheme="minorEastAsia" w:cs="宋体"/>
          <w:color w:val="000000"/>
          <w:kern w:val="0"/>
          <w:szCs w:val="21"/>
        </w:rPr>
        <w:t>。</w:t>
      </w:r>
    </w:p>
    <w:p w:rsidR="003E7B4F" w:rsidRPr="00D946D5" w:rsidRDefault="003E7B4F" w:rsidP="00336BF3">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6.3.6 </w:t>
      </w:r>
      <w:proofErr w:type="gramStart"/>
      <w:r w:rsidRPr="00D946D5">
        <w:rPr>
          <w:rFonts w:asciiTheme="minorEastAsia" w:eastAsiaTheme="minorEastAsia" w:hAnsiTheme="minorEastAsia" w:cs="宋体"/>
          <w:color w:val="000000"/>
          <w:kern w:val="0"/>
          <w:szCs w:val="21"/>
        </w:rPr>
        <w:t>所有用于</w:t>
      </w:r>
      <w:proofErr w:type="gramEnd"/>
      <w:r w:rsidRPr="00D946D5">
        <w:rPr>
          <w:rFonts w:asciiTheme="minorEastAsia" w:eastAsiaTheme="minorEastAsia" w:hAnsiTheme="minorEastAsia" w:cs="宋体"/>
          <w:color w:val="000000"/>
          <w:kern w:val="0"/>
          <w:szCs w:val="21"/>
        </w:rPr>
        <w:t>排风柜排风的变风量文丘里阀，可采用不锈钢</w:t>
      </w:r>
      <w:proofErr w:type="gramStart"/>
      <w:r w:rsidRPr="00D946D5">
        <w:rPr>
          <w:rFonts w:asciiTheme="minorEastAsia" w:eastAsiaTheme="minorEastAsia" w:hAnsiTheme="minorEastAsia" w:cs="宋体"/>
          <w:color w:val="000000"/>
          <w:kern w:val="0"/>
          <w:szCs w:val="21"/>
        </w:rPr>
        <w:t>材质文</w:t>
      </w:r>
      <w:proofErr w:type="gramEnd"/>
      <w:r w:rsidRPr="00D946D5">
        <w:rPr>
          <w:rFonts w:asciiTheme="minorEastAsia" w:eastAsiaTheme="minorEastAsia" w:hAnsiTheme="minorEastAsia" w:cs="宋体"/>
          <w:color w:val="000000"/>
          <w:kern w:val="0"/>
          <w:szCs w:val="21"/>
        </w:rPr>
        <w:t>丘里阀，也可采用铝</w:t>
      </w:r>
      <w:proofErr w:type="gramStart"/>
      <w:r w:rsidRPr="00D3004A">
        <w:rPr>
          <w:rFonts w:asciiTheme="minorEastAsia" w:eastAsiaTheme="minorEastAsia" w:hAnsiTheme="minorEastAsia" w:cs="宋体"/>
          <w:color w:val="000000" w:themeColor="text1"/>
          <w:kern w:val="0"/>
          <w:szCs w:val="21"/>
        </w:rPr>
        <w:t>材质文</w:t>
      </w:r>
      <w:proofErr w:type="gramEnd"/>
      <w:r w:rsidRPr="00D3004A">
        <w:rPr>
          <w:rFonts w:asciiTheme="minorEastAsia" w:eastAsiaTheme="minorEastAsia" w:hAnsiTheme="minorEastAsia" w:cs="宋体"/>
          <w:color w:val="000000" w:themeColor="text1"/>
          <w:kern w:val="0"/>
          <w:szCs w:val="21"/>
        </w:rPr>
        <w:t>丘里阀。采用不锈钢</w:t>
      </w:r>
      <w:proofErr w:type="gramStart"/>
      <w:r w:rsidRPr="00D3004A">
        <w:rPr>
          <w:rFonts w:asciiTheme="minorEastAsia" w:eastAsiaTheme="minorEastAsia" w:hAnsiTheme="minorEastAsia" w:cs="宋体"/>
          <w:color w:val="000000" w:themeColor="text1"/>
          <w:kern w:val="0"/>
          <w:szCs w:val="21"/>
        </w:rPr>
        <w:t>材质文丘里阀时</w:t>
      </w:r>
      <w:proofErr w:type="gramEnd"/>
      <w:r w:rsidRPr="00D3004A">
        <w:rPr>
          <w:rFonts w:asciiTheme="minorEastAsia" w:eastAsiaTheme="minorEastAsia" w:hAnsiTheme="minorEastAsia" w:cs="宋体"/>
          <w:color w:val="000000" w:themeColor="text1"/>
          <w:kern w:val="0"/>
          <w:szCs w:val="21"/>
        </w:rPr>
        <w:t>，其阀体和阀芯应全部采用</w:t>
      </w:r>
      <w:r w:rsidRPr="00D3004A">
        <w:rPr>
          <w:rFonts w:asciiTheme="minorEastAsia" w:eastAsiaTheme="minorEastAsia" w:hAnsiTheme="minorEastAsia"/>
          <w:color w:val="000000" w:themeColor="text1"/>
          <w:kern w:val="0"/>
          <w:szCs w:val="21"/>
        </w:rPr>
        <w:t>316L</w:t>
      </w:r>
      <w:r w:rsidRPr="00D3004A">
        <w:rPr>
          <w:rFonts w:asciiTheme="minorEastAsia" w:eastAsiaTheme="minorEastAsia" w:hAnsiTheme="minorEastAsia" w:cs="宋体"/>
          <w:color w:val="000000" w:themeColor="text1"/>
          <w:kern w:val="0"/>
          <w:szCs w:val="21"/>
        </w:rPr>
        <w:t>不锈钢材料，阀杆需涂覆</w:t>
      </w:r>
      <w:proofErr w:type="gramStart"/>
      <w:r w:rsidRPr="00D3004A">
        <w:rPr>
          <w:rFonts w:asciiTheme="minorEastAsia" w:eastAsiaTheme="minorEastAsia" w:hAnsiTheme="minorEastAsia" w:cs="宋体"/>
          <w:color w:val="000000" w:themeColor="text1"/>
          <w:kern w:val="0"/>
          <w:szCs w:val="21"/>
        </w:rPr>
        <w:t>特氟龙</w:t>
      </w:r>
      <w:proofErr w:type="gramEnd"/>
      <w:r w:rsidRPr="00D3004A">
        <w:rPr>
          <w:rFonts w:asciiTheme="minorEastAsia" w:eastAsiaTheme="minorEastAsia" w:hAnsiTheme="minorEastAsia" w:cs="宋体"/>
          <w:color w:val="000000" w:themeColor="text1"/>
          <w:kern w:val="0"/>
          <w:szCs w:val="21"/>
        </w:rPr>
        <w:t>涂层；采用铝</w:t>
      </w:r>
      <w:proofErr w:type="gramStart"/>
      <w:r w:rsidRPr="00D3004A">
        <w:rPr>
          <w:rFonts w:asciiTheme="minorEastAsia" w:eastAsiaTheme="minorEastAsia" w:hAnsiTheme="minorEastAsia" w:cs="宋体"/>
          <w:color w:val="000000" w:themeColor="text1"/>
          <w:kern w:val="0"/>
          <w:szCs w:val="21"/>
        </w:rPr>
        <w:t>材质文丘里阀时</w:t>
      </w:r>
      <w:proofErr w:type="gramEnd"/>
      <w:r w:rsidRPr="00D3004A">
        <w:rPr>
          <w:rFonts w:asciiTheme="minorEastAsia" w:eastAsiaTheme="minorEastAsia" w:hAnsiTheme="minorEastAsia" w:cs="宋体"/>
          <w:color w:val="000000" w:themeColor="text1"/>
          <w:kern w:val="0"/>
          <w:szCs w:val="21"/>
        </w:rPr>
        <w:t>，其阀体阀芯应全部采用耐腐环氧树脂或耐腐酚醛树脂涂层进行防腐</w:t>
      </w:r>
      <w:r w:rsidRPr="00D946D5">
        <w:rPr>
          <w:rFonts w:asciiTheme="minorEastAsia" w:eastAsiaTheme="minorEastAsia" w:hAnsiTheme="minorEastAsia" w:cs="宋体"/>
          <w:color w:val="000000"/>
          <w:kern w:val="0"/>
          <w:szCs w:val="21"/>
        </w:rPr>
        <w:t>处理，阀杆需涂覆</w:t>
      </w:r>
      <w:proofErr w:type="gramStart"/>
      <w:r w:rsidRPr="00D946D5">
        <w:rPr>
          <w:rFonts w:asciiTheme="minorEastAsia" w:eastAsiaTheme="minorEastAsia" w:hAnsiTheme="minorEastAsia" w:cs="宋体"/>
          <w:color w:val="000000"/>
          <w:kern w:val="0"/>
          <w:szCs w:val="21"/>
        </w:rPr>
        <w:t>特氟龙</w:t>
      </w:r>
      <w:proofErr w:type="gramEnd"/>
      <w:r w:rsidRPr="00D946D5">
        <w:rPr>
          <w:rFonts w:asciiTheme="minorEastAsia" w:eastAsiaTheme="minorEastAsia" w:hAnsiTheme="minorEastAsia" w:cs="宋体"/>
          <w:color w:val="000000"/>
          <w:kern w:val="0"/>
          <w:szCs w:val="21"/>
        </w:rPr>
        <w:t>涂层。</w:t>
      </w:r>
    </w:p>
    <w:p w:rsidR="003E7B4F" w:rsidRPr="00D946D5" w:rsidRDefault="003E7B4F" w:rsidP="00336BF3">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6.3.7 </w:t>
      </w:r>
      <w:r w:rsidRPr="00D946D5">
        <w:rPr>
          <w:rFonts w:asciiTheme="minorEastAsia" w:eastAsiaTheme="minorEastAsia" w:hAnsiTheme="minorEastAsia" w:cs="宋体"/>
          <w:color w:val="000000"/>
          <w:kern w:val="0"/>
          <w:szCs w:val="21"/>
        </w:rPr>
        <w:t>文</w:t>
      </w:r>
      <w:proofErr w:type="gramStart"/>
      <w:r w:rsidRPr="00D946D5">
        <w:rPr>
          <w:rFonts w:asciiTheme="minorEastAsia" w:eastAsiaTheme="minorEastAsia" w:hAnsiTheme="minorEastAsia" w:cs="宋体"/>
          <w:color w:val="000000"/>
          <w:kern w:val="0"/>
          <w:szCs w:val="21"/>
        </w:rPr>
        <w:t>丘里阀的</w:t>
      </w:r>
      <w:proofErr w:type="gramEnd"/>
      <w:r w:rsidRPr="00D946D5">
        <w:rPr>
          <w:rFonts w:asciiTheme="minorEastAsia" w:eastAsiaTheme="minorEastAsia" w:hAnsiTheme="minorEastAsia" w:cs="宋体"/>
          <w:color w:val="000000"/>
          <w:kern w:val="0"/>
          <w:szCs w:val="21"/>
        </w:rPr>
        <w:t>制造厂商必须具备</w:t>
      </w:r>
      <w:r w:rsidRPr="00D946D5">
        <w:rPr>
          <w:rFonts w:asciiTheme="minorEastAsia" w:eastAsiaTheme="minorEastAsia" w:hAnsiTheme="minorEastAsia"/>
          <w:color w:val="000000"/>
          <w:kern w:val="0"/>
          <w:szCs w:val="21"/>
        </w:rPr>
        <w:t>ISO9001</w:t>
      </w:r>
      <w:r w:rsidRPr="00D946D5">
        <w:rPr>
          <w:rFonts w:asciiTheme="minorEastAsia" w:eastAsiaTheme="minorEastAsia" w:hAnsiTheme="minorEastAsia" w:cs="宋体"/>
          <w:color w:val="000000"/>
          <w:kern w:val="0"/>
          <w:szCs w:val="21"/>
        </w:rPr>
        <w:t>生产体系认证和</w:t>
      </w:r>
      <w:r w:rsidRPr="00D946D5">
        <w:rPr>
          <w:rFonts w:asciiTheme="minorEastAsia" w:eastAsiaTheme="minorEastAsia" w:hAnsiTheme="minorEastAsia"/>
          <w:color w:val="000000"/>
          <w:kern w:val="0"/>
          <w:szCs w:val="21"/>
        </w:rPr>
        <w:t>ISO14001</w:t>
      </w:r>
      <w:r w:rsidRPr="00D946D5">
        <w:rPr>
          <w:rFonts w:asciiTheme="minorEastAsia" w:eastAsiaTheme="minorEastAsia" w:hAnsiTheme="minorEastAsia" w:cs="宋体"/>
          <w:color w:val="000000"/>
          <w:kern w:val="0"/>
          <w:szCs w:val="21"/>
        </w:rPr>
        <w:t>生产环境认证证书，变风量文丘</w:t>
      </w:r>
      <w:proofErr w:type="gramStart"/>
      <w:r w:rsidRPr="00D946D5">
        <w:rPr>
          <w:rFonts w:asciiTheme="minorEastAsia" w:eastAsiaTheme="minorEastAsia" w:hAnsiTheme="minorEastAsia" w:cs="宋体"/>
          <w:color w:val="000000"/>
          <w:kern w:val="0"/>
          <w:szCs w:val="21"/>
        </w:rPr>
        <w:t>里阀需要</w:t>
      </w:r>
      <w:proofErr w:type="gramEnd"/>
      <w:r w:rsidRPr="00D946D5">
        <w:rPr>
          <w:rFonts w:asciiTheme="minorEastAsia" w:eastAsiaTheme="minorEastAsia" w:hAnsiTheme="minorEastAsia" w:cs="宋体"/>
          <w:color w:val="000000"/>
          <w:kern w:val="0"/>
          <w:szCs w:val="21"/>
        </w:rPr>
        <w:t>具有</w:t>
      </w:r>
      <w:r w:rsidRPr="00D946D5">
        <w:rPr>
          <w:rFonts w:asciiTheme="minorEastAsia" w:eastAsiaTheme="minorEastAsia" w:hAnsiTheme="minorEastAsia"/>
          <w:color w:val="000000"/>
          <w:kern w:val="0"/>
          <w:szCs w:val="21"/>
        </w:rPr>
        <w:t>CE</w:t>
      </w:r>
      <w:r w:rsidRPr="00D946D5">
        <w:rPr>
          <w:rFonts w:asciiTheme="minorEastAsia" w:eastAsiaTheme="minorEastAsia" w:hAnsiTheme="minorEastAsia" w:cs="宋体"/>
          <w:color w:val="000000"/>
          <w:kern w:val="0"/>
          <w:szCs w:val="21"/>
        </w:rPr>
        <w:t>认证证书。</w:t>
      </w:r>
    </w:p>
    <w:p w:rsidR="004F74A6" w:rsidRPr="00646954" w:rsidRDefault="003E7B4F" w:rsidP="004F74A6">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highlight w:val="magenta"/>
        </w:rPr>
      </w:pPr>
      <w:r>
        <w:rPr>
          <w:rFonts w:asciiTheme="minorEastAsia" w:eastAsiaTheme="minorEastAsia" w:hAnsiTheme="minorEastAsia" w:cs="宋体" w:hint="eastAsia"/>
          <w:color w:val="000000"/>
          <w:kern w:val="0"/>
          <w:szCs w:val="21"/>
        </w:rPr>
        <w:t xml:space="preserve">6.3.8 </w:t>
      </w:r>
      <w:r w:rsidR="004F74A6" w:rsidRPr="004F74A6">
        <w:rPr>
          <w:rFonts w:asciiTheme="minorEastAsia" w:eastAsiaTheme="minorEastAsia" w:hAnsiTheme="minorEastAsia" w:cs="宋体"/>
          <w:color w:val="000000"/>
          <w:kern w:val="0"/>
          <w:szCs w:val="21"/>
        </w:rPr>
        <w:t>变风量文丘</w:t>
      </w:r>
      <w:proofErr w:type="gramStart"/>
      <w:r w:rsidR="004F74A6" w:rsidRPr="004F74A6">
        <w:rPr>
          <w:rFonts w:asciiTheme="minorEastAsia" w:eastAsiaTheme="minorEastAsia" w:hAnsiTheme="minorEastAsia" w:cs="宋体"/>
          <w:color w:val="000000"/>
          <w:kern w:val="0"/>
          <w:szCs w:val="21"/>
        </w:rPr>
        <w:t>里阀必须</w:t>
      </w:r>
      <w:proofErr w:type="gramEnd"/>
      <w:r w:rsidR="004F74A6" w:rsidRPr="004F74A6">
        <w:rPr>
          <w:rFonts w:asciiTheme="minorEastAsia" w:eastAsiaTheme="minorEastAsia" w:hAnsiTheme="minorEastAsia" w:cs="宋体"/>
          <w:color w:val="000000"/>
          <w:kern w:val="0"/>
          <w:szCs w:val="21"/>
        </w:rPr>
        <w:t>获得第三方权威检测机构的有效检测报告（提供复印件</w:t>
      </w:r>
      <w:r w:rsidR="004F74A6" w:rsidRPr="004F74A6">
        <w:rPr>
          <w:rFonts w:asciiTheme="minorEastAsia" w:eastAsiaTheme="minorEastAsia" w:hAnsiTheme="minorEastAsia" w:cs="宋体" w:hint="eastAsia"/>
          <w:color w:val="000000"/>
          <w:kern w:val="0"/>
          <w:szCs w:val="21"/>
        </w:rPr>
        <w:t>）</w:t>
      </w:r>
      <w:r w:rsidR="004F74A6" w:rsidRPr="004F74A6">
        <w:rPr>
          <w:rFonts w:asciiTheme="minorEastAsia" w:eastAsiaTheme="minorEastAsia" w:hAnsiTheme="minorEastAsia" w:cs="宋体"/>
          <w:color w:val="000000"/>
          <w:kern w:val="0"/>
          <w:szCs w:val="21"/>
        </w:rPr>
        <w:t>。</w:t>
      </w:r>
    </w:p>
    <w:p w:rsidR="003E7B4F" w:rsidRPr="00D946D5" w:rsidRDefault="003E7B4F" w:rsidP="00336BF3">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6.3.9 </w:t>
      </w:r>
      <w:r w:rsidRPr="00D946D5">
        <w:rPr>
          <w:rFonts w:asciiTheme="minorEastAsia" w:eastAsiaTheme="minorEastAsia" w:hAnsiTheme="minorEastAsia" w:cs="宋体"/>
          <w:color w:val="000000"/>
          <w:kern w:val="0"/>
          <w:szCs w:val="21"/>
        </w:rPr>
        <w:t>选用的文丘</w:t>
      </w:r>
      <w:proofErr w:type="gramStart"/>
      <w:r w:rsidRPr="00D946D5">
        <w:rPr>
          <w:rFonts w:asciiTheme="minorEastAsia" w:eastAsiaTheme="minorEastAsia" w:hAnsiTheme="minorEastAsia" w:cs="宋体"/>
          <w:color w:val="000000"/>
          <w:kern w:val="0"/>
          <w:szCs w:val="21"/>
        </w:rPr>
        <w:t>里阀需要</w:t>
      </w:r>
      <w:proofErr w:type="gramEnd"/>
      <w:r w:rsidRPr="00D946D5">
        <w:rPr>
          <w:rFonts w:asciiTheme="minorEastAsia" w:eastAsiaTheme="minorEastAsia" w:hAnsiTheme="minorEastAsia" w:cs="宋体"/>
          <w:color w:val="000000"/>
          <w:kern w:val="0"/>
          <w:szCs w:val="21"/>
        </w:rPr>
        <w:t>有</w:t>
      </w:r>
      <w:r>
        <w:rPr>
          <w:rFonts w:asciiTheme="minorEastAsia" w:eastAsiaTheme="minorEastAsia" w:hAnsiTheme="minorEastAsia" w:cs="宋体" w:hint="eastAsia"/>
          <w:color w:val="000000"/>
          <w:kern w:val="0"/>
          <w:szCs w:val="21"/>
        </w:rPr>
        <w:t>5</w:t>
      </w:r>
      <w:r w:rsidRPr="00D946D5">
        <w:rPr>
          <w:rFonts w:asciiTheme="minorEastAsia" w:eastAsiaTheme="minorEastAsia" w:hAnsiTheme="minorEastAsia" w:cs="宋体"/>
          <w:color w:val="000000"/>
          <w:kern w:val="0"/>
          <w:szCs w:val="21"/>
        </w:rPr>
        <w:t>年以上的类似项目案例</w:t>
      </w:r>
      <w:r w:rsidRPr="00D946D5">
        <w:rPr>
          <w:rFonts w:asciiTheme="minorEastAsia" w:eastAsiaTheme="minorEastAsia" w:hAnsiTheme="minorEastAsia" w:cs="宋体" w:hint="eastAsia"/>
          <w:color w:val="000000"/>
          <w:kern w:val="0"/>
          <w:szCs w:val="21"/>
        </w:rPr>
        <w:t>。</w:t>
      </w:r>
    </w:p>
    <w:p w:rsidR="003E7B4F" w:rsidRPr="00D946D5" w:rsidRDefault="003E7B4F" w:rsidP="00336BF3">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6.3.10 </w:t>
      </w:r>
      <w:r w:rsidRPr="00D946D5">
        <w:rPr>
          <w:rFonts w:asciiTheme="minorEastAsia" w:eastAsiaTheme="minorEastAsia" w:hAnsiTheme="minorEastAsia" w:cs="宋体" w:hint="eastAsia"/>
          <w:color w:val="000000"/>
          <w:kern w:val="0"/>
          <w:szCs w:val="21"/>
        </w:rPr>
        <w:t>变风量文丘</w:t>
      </w:r>
      <w:proofErr w:type="gramStart"/>
      <w:r w:rsidRPr="00D946D5">
        <w:rPr>
          <w:rFonts w:asciiTheme="minorEastAsia" w:eastAsiaTheme="minorEastAsia" w:hAnsiTheme="minorEastAsia" w:cs="宋体" w:hint="eastAsia"/>
          <w:color w:val="000000"/>
          <w:kern w:val="0"/>
          <w:szCs w:val="21"/>
        </w:rPr>
        <w:t>里阀供应</w:t>
      </w:r>
      <w:proofErr w:type="gramEnd"/>
      <w:r w:rsidRPr="00D946D5">
        <w:rPr>
          <w:rFonts w:asciiTheme="minorEastAsia" w:eastAsiaTheme="minorEastAsia" w:hAnsiTheme="minorEastAsia" w:cs="宋体" w:hint="eastAsia"/>
          <w:color w:val="000000"/>
          <w:kern w:val="0"/>
          <w:szCs w:val="21"/>
        </w:rPr>
        <w:t>商厂家需提供相关的检测报告、</w:t>
      </w:r>
      <w:r w:rsidRPr="00D946D5">
        <w:rPr>
          <w:rFonts w:asciiTheme="minorEastAsia" w:eastAsiaTheme="minorEastAsia" w:hAnsiTheme="minorEastAsia" w:cs="宋体"/>
          <w:color w:val="000000"/>
          <w:kern w:val="0"/>
          <w:szCs w:val="21"/>
        </w:rPr>
        <w:t>TUV</w:t>
      </w:r>
      <w:r w:rsidRPr="00D946D5">
        <w:rPr>
          <w:rFonts w:asciiTheme="minorEastAsia" w:eastAsiaTheme="minorEastAsia" w:hAnsiTheme="minorEastAsia" w:cs="宋体" w:hint="eastAsia"/>
          <w:color w:val="000000"/>
          <w:kern w:val="0"/>
          <w:szCs w:val="21"/>
        </w:rPr>
        <w:t>噪音测试证书，并提供产品资料文件。</w:t>
      </w:r>
    </w:p>
    <w:p w:rsidR="004F74A6" w:rsidRPr="004F74A6" w:rsidRDefault="004F74A6" w:rsidP="004F74A6">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sidRPr="004F74A6">
        <w:rPr>
          <w:rFonts w:asciiTheme="minorEastAsia" w:eastAsiaTheme="minorEastAsia" w:hAnsiTheme="minorEastAsia" w:cs="宋体" w:hint="eastAsia"/>
          <w:color w:val="000000"/>
          <w:kern w:val="0"/>
          <w:szCs w:val="21"/>
        </w:rPr>
        <w:t>6.3.11 须提供变风量文</w:t>
      </w:r>
      <w:proofErr w:type="gramStart"/>
      <w:r w:rsidRPr="004F74A6">
        <w:rPr>
          <w:rFonts w:asciiTheme="minorEastAsia" w:eastAsiaTheme="minorEastAsia" w:hAnsiTheme="minorEastAsia" w:cs="宋体" w:hint="eastAsia"/>
          <w:color w:val="000000"/>
          <w:kern w:val="0"/>
          <w:szCs w:val="21"/>
        </w:rPr>
        <w:t>丘里阀的</w:t>
      </w:r>
      <w:proofErr w:type="gramEnd"/>
      <w:r w:rsidRPr="004F74A6">
        <w:rPr>
          <w:rFonts w:asciiTheme="minorEastAsia" w:eastAsiaTheme="minorEastAsia" w:hAnsiTheme="minorEastAsia" w:cs="宋体" w:hint="eastAsia"/>
          <w:color w:val="000000"/>
          <w:kern w:val="0"/>
          <w:szCs w:val="21"/>
        </w:rPr>
        <w:t>近两年内</w:t>
      </w:r>
      <w:r w:rsidRPr="004F74A6">
        <w:rPr>
          <w:rFonts w:asciiTheme="minorEastAsia" w:eastAsiaTheme="minorEastAsia" w:hAnsiTheme="minorEastAsia" w:cs="宋体"/>
          <w:color w:val="000000"/>
          <w:kern w:val="0"/>
          <w:szCs w:val="21"/>
        </w:rPr>
        <w:t>CMA</w:t>
      </w:r>
      <w:r w:rsidRPr="004F74A6">
        <w:rPr>
          <w:rFonts w:asciiTheme="minorEastAsia" w:eastAsiaTheme="minorEastAsia" w:hAnsiTheme="minorEastAsia" w:cs="宋体" w:hint="eastAsia"/>
          <w:color w:val="000000"/>
          <w:kern w:val="0"/>
          <w:szCs w:val="21"/>
        </w:rPr>
        <w:t>和</w:t>
      </w:r>
      <w:r w:rsidRPr="004F74A6">
        <w:rPr>
          <w:rFonts w:asciiTheme="minorEastAsia" w:eastAsiaTheme="minorEastAsia" w:hAnsiTheme="minorEastAsia" w:cs="宋体"/>
          <w:color w:val="000000"/>
          <w:kern w:val="0"/>
          <w:szCs w:val="21"/>
        </w:rPr>
        <w:t>CNAS</w:t>
      </w:r>
      <w:r w:rsidRPr="004F74A6">
        <w:rPr>
          <w:rFonts w:asciiTheme="minorEastAsia" w:eastAsiaTheme="minorEastAsia" w:hAnsiTheme="minorEastAsia" w:cs="宋体" w:hint="eastAsia"/>
          <w:color w:val="000000"/>
          <w:kern w:val="0"/>
          <w:szCs w:val="21"/>
        </w:rPr>
        <w:t>出具关于文</w:t>
      </w:r>
      <w:proofErr w:type="gramStart"/>
      <w:r w:rsidRPr="004F74A6">
        <w:rPr>
          <w:rFonts w:asciiTheme="minorEastAsia" w:eastAsiaTheme="minorEastAsia" w:hAnsiTheme="minorEastAsia" w:cs="宋体" w:hint="eastAsia"/>
          <w:color w:val="000000"/>
          <w:kern w:val="0"/>
          <w:szCs w:val="21"/>
        </w:rPr>
        <w:t>丘里阀风量</w:t>
      </w:r>
      <w:proofErr w:type="gramEnd"/>
      <w:r w:rsidRPr="004F74A6">
        <w:rPr>
          <w:rFonts w:asciiTheme="minorEastAsia" w:eastAsiaTheme="minorEastAsia" w:hAnsiTheme="minorEastAsia" w:cs="宋体" w:hint="eastAsia"/>
          <w:color w:val="000000"/>
          <w:kern w:val="0"/>
          <w:szCs w:val="21"/>
        </w:rPr>
        <w:t>精度控制在±</w:t>
      </w:r>
      <w:r w:rsidRPr="004F74A6">
        <w:rPr>
          <w:rFonts w:asciiTheme="minorEastAsia" w:eastAsiaTheme="minorEastAsia" w:hAnsiTheme="minorEastAsia" w:cs="宋体"/>
          <w:color w:val="000000"/>
          <w:kern w:val="0"/>
          <w:szCs w:val="21"/>
        </w:rPr>
        <w:t>5%</w:t>
      </w:r>
      <w:r w:rsidRPr="004F74A6">
        <w:rPr>
          <w:rFonts w:asciiTheme="minorEastAsia" w:eastAsiaTheme="minorEastAsia" w:hAnsiTheme="minorEastAsia" w:cs="宋体" w:hint="eastAsia"/>
          <w:color w:val="000000"/>
          <w:kern w:val="0"/>
          <w:szCs w:val="21"/>
        </w:rPr>
        <w:t>的检测报告。</w:t>
      </w:r>
    </w:p>
    <w:p w:rsidR="004F74A6" w:rsidRPr="00765652" w:rsidRDefault="004F74A6" w:rsidP="004F74A6">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sidRPr="004F74A6">
        <w:rPr>
          <w:rFonts w:asciiTheme="minorEastAsia" w:eastAsiaTheme="minorEastAsia" w:hAnsiTheme="minorEastAsia" w:cs="宋体" w:hint="eastAsia"/>
          <w:color w:val="000000" w:themeColor="text1"/>
          <w:kern w:val="0"/>
          <w:szCs w:val="21"/>
        </w:rPr>
        <w:t>6.3.12 文丘</w:t>
      </w:r>
      <w:proofErr w:type="gramStart"/>
      <w:r w:rsidRPr="004F74A6">
        <w:rPr>
          <w:rFonts w:asciiTheme="minorEastAsia" w:eastAsiaTheme="minorEastAsia" w:hAnsiTheme="minorEastAsia" w:cs="宋体" w:hint="eastAsia"/>
          <w:color w:val="000000" w:themeColor="text1"/>
          <w:kern w:val="0"/>
          <w:szCs w:val="21"/>
        </w:rPr>
        <w:t>里阀制造</w:t>
      </w:r>
      <w:proofErr w:type="gramEnd"/>
      <w:r w:rsidRPr="004F74A6">
        <w:rPr>
          <w:rFonts w:asciiTheme="minorEastAsia" w:eastAsiaTheme="minorEastAsia" w:hAnsiTheme="minorEastAsia" w:cs="宋体" w:hint="eastAsia"/>
          <w:color w:val="000000" w:themeColor="text1"/>
          <w:kern w:val="0"/>
          <w:szCs w:val="21"/>
        </w:rPr>
        <w:t>厂商必须提供权威检测机构出具阀门材质不锈钢316L材质或</w:t>
      </w:r>
      <w:r w:rsidRPr="004F74A6">
        <w:rPr>
          <w:rFonts w:asciiTheme="minorEastAsia" w:eastAsiaTheme="minorEastAsia" w:hAnsiTheme="minorEastAsia" w:cs="宋体"/>
          <w:color w:val="000000" w:themeColor="text1"/>
          <w:kern w:val="0"/>
          <w:szCs w:val="21"/>
        </w:rPr>
        <w:t>铝材质</w:t>
      </w:r>
      <w:r w:rsidRPr="004F74A6">
        <w:rPr>
          <w:rFonts w:asciiTheme="minorEastAsia" w:eastAsiaTheme="minorEastAsia" w:hAnsiTheme="minorEastAsia" w:cs="宋体" w:hint="eastAsia"/>
          <w:color w:val="000000" w:themeColor="text1"/>
          <w:kern w:val="0"/>
          <w:szCs w:val="21"/>
        </w:rPr>
        <w:t>喷涂后的化学分析及力学性能检测报告。</w:t>
      </w:r>
    </w:p>
    <w:p w:rsidR="003E7B4F" w:rsidRDefault="003E7B4F" w:rsidP="00336BF3">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6.3.13 </w:t>
      </w:r>
      <w:r w:rsidRPr="00D946D5">
        <w:rPr>
          <w:rFonts w:asciiTheme="minorEastAsia" w:eastAsiaTheme="minorEastAsia" w:hAnsiTheme="minorEastAsia" w:cs="宋体"/>
          <w:color w:val="000000"/>
          <w:kern w:val="0"/>
          <w:szCs w:val="21"/>
        </w:rPr>
        <w:t>区域存在传感器：安装在排风柜正面上方，采用幕帘式红外或无线感应</w:t>
      </w:r>
      <w:r w:rsidRPr="00D946D5">
        <w:rPr>
          <w:rFonts w:asciiTheme="minorEastAsia" w:eastAsiaTheme="minorEastAsia" w:hAnsiTheme="minorEastAsia" w:hint="eastAsia"/>
          <w:color w:val="000000"/>
          <w:kern w:val="0"/>
          <w:szCs w:val="21"/>
        </w:rPr>
        <w:t>，</w:t>
      </w:r>
      <w:r w:rsidRPr="00D946D5">
        <w:rPr>
          <w:rFonts w:asciiTheme="minorEastAsia" w:eastAsiaTheme="minorEastAsia" w:hAnsiTheme="minorEastAsia" w:cs="宋体"/>
          <w:color w:val="000000"/>
          <w:kern w:val="0"/>
          <w:szCs w:val="21"/>
        </w:rPr>
        <w:t>用于检测当前</w:t>
      </w:r>
      <w:r w:rsidRPr="00D946D5">
        <w:rPr>
          <w:rFonts w:asciiTheme="minorEastAsia" w:eastAsiaTheme="minorEastAsia" w:hAnsiTheme="minorEastAsia" w:cs="宋体"/>
          <w:color w:val="000000"/>
          <w:kern w:val="0"/>
          <w:szCs w:val="21"/>
        </w:rPr>
        <w:lastRenderedPageBreak/>
        <w:t>排</w:t>
      </w:r>
      <w:proofErr w:type="gramStart"/>
      <w:r w:rsidRPr="00D946D5">
        <w:rPr>
          <w:rFonts w:asciiTheme="minorEastAsia" w:eastAsiaTheme="minorEastAsia" w:hAnsiTheme="minorEastAsia" w:cs="宋体"/>
          <w:color w:val="000000"/>
          <w:kern w:val="0"/>
          <w:szCs w:val="21"/>
        </w:rPr>
        <w:t>风柜有人</w:t>
      </w:r>
      <w:proofErr w:type="gramEnd"/>
      <w:r w:rsidRPr="00D946D5">
        <w:rPr>
          <w:rFonts w:asciiTheme="minorEastAsia" w:eastAsiaTheme="minorEastAsia" w:hAnsiTheme="minorEastAsia" w:cs="宋体"/>
          <w:color w:val="000000"/>
          <w:kern w:val="0"/>
          <w:szCs w:val="21"/>
        </w:rPr>
        <w:t>无人状态，并确定排风</w:t>
      </w:r>
      <w:proofErr w:type="gramStart"/>
      <w:r w:rsidRPr="00D946D5">
        <w:rPr>
          <w:rFonts w:asciiTheme="minorEastAsia" w:eastAsiaTheme="minorEastAsia" w:hAnsiTheme="minorEastAsia" w:cs="宋体"/>
          <w:color w:val="000000"/>
          <w:kern w:val="0"/>
          <w:szCs w:val="21"/>
        </w:rPr>
        <w:t>柜平均面</w:t>
      </w:r>
      <w:proofErr w:type="gramEnd"/>
      <w:r w:rsidRPr="00D946D5">
        <w:rPr>
          <w:rFonts w:asciiTheme="minorEastAsia" w:eastAsiaTheme="minorEastAsia" w:hAnsiTheme="minorEastAsia" w:cs="宋体"/>
          <w:color w:val="000000"/>
          <w:kern w:val="0"/>
          <w:szCs w:val="21"/>
        </w:rPr>
        <w:t>风速（检测区域无人时典型设定值为</w:t>
      </w:r>
      <w:r w:rsidRPr="00D946D5">
        <w:rPr>
          <w:rFonts w:asciiTheme="minorEastAsia" w:eastAsiaTheme="minorEastAsia" w:hAnsiTheme="minorEastAsia"/>
          <w:color w:val="000000"/>
          <w:kern w:val="0"/>
          <w:szCs w:val="21"/>
        </w:rPr>
        <w:t>0.3m/s</w:t>
      </w:r>
      <w:r w:rsidRPr="00D946D5">
        <w:rPr>
          <w:rFonts w:asciiTheme="minorEastAsia" w:eastAsiaTheme="minorEastAsia" w:hAnsiTheme="minorEastAsia" w:cs="宋体"/>
          <w:color w:val="000000"/>
          <w:kern w:val="0"/>
          <w:szCs w:val="21"/>
        </w:rPr>
        <w:t>，有人时为</w:t>
      </w:r>
      <w:r w:rsidRPr="00D946D5">
        <w:rPr>
          <w:rFonts w:asciiTheme="minorEastAsia" w:eastAsiaTheme="minorEastAsia" w:hAnsiTheme="minorEastAsia"/>
          <w:color w:val="000000"/>
          <w:kern w:val="0"/>
          <w:szCs w:val="21"/>
        </w:rPr>
        <w:t>0.5m/s</w:t>
      </w:r>
      <w:r w:rsidRPr="00D946D5">
        <w:rPr>
          <w:rFonts w:asciiTheme="minorEastAsia" w:eastAsiaTheme="minorEastAsia" w:hAnsiTheme="minorEastAsia" w:cs="宋体"/>
          <w:color w:val="000000"/>
          <w:kern w:val="0"/>
          <w:szCs w:val="21"/>
        </w:rPr>
        <w:t>）；辐射范围在</w:t>
      </w:r>
      <w:r w:rsidRPr="00D946D5">
        <w:rPr>
          <w:rFonts w:asciiTheme="minorEastAsia" w:eastAsiaTheme="minorEastAsia" w:hAnsiTheme="minorEastAsia"/>
          <w:color w:val="000000"/>
          <w:kern w:val="0"/>
          <w:szCs w:val="21"/>
        </w:rPr>
        <w:t>2000mm*800mm</w:t>
      </w:r>
      <w:r w:rsidRPr="00D946D5">
        <w:rPr>
          <w:rFonts w:asciiTheme="minorEastAsia" w:eastAsiaTheme="minorEastAsia" w:hAnsiTheme="minorEastAsia" w:cs="宋体"/>
          <w:color w:val="000000"/>
          <w:kern w:val="0"/>
          <w:szCs w:val="21"/>
        </w:rPr>
        <w:t>；感应时间</w:t>
      </w:r>
      <w:r w:rsidRPr="00D946D5">
        <w:rPr>
          <w:rFonts w:asciiTheme="minorEastAsia" w:eastAsiaTheme="minorEastAsia" w:hAnsiTheme="minorEastAsia"/>
          <w:color w:val="000000"/>
          <w:kern w:val="0"/>
          <w:szCs w:val="21"/>
        </w:rPr>
        <w:t>≤50ms</w:t>
      </w:r>
      <w:r w:rsidRPr="00D946D5">
        <w:rPr>
          <w:rFonts w:asciiTheme="minorEastAsia" w:eastAsiaTheme="minorEastAsia" w:hAnsiTheme="minorEastAsia" w:cs="宋体"/>
          <w:color w:val="000000"/>
          <w:kern w:val="0"/>
          <w:szCs w:val="21"/>
        </w:rPr>
        <w:t>，可设定侦测时间间隔（</w:t>
      </w:r>
      <w:r w:rsidRPr="00D946D5">
        <w:rPr>
          <w:rFonts w:asciiTheme="minorEastAsia" w:eastAsiaTheme="minorEastAsia" w:hAnsiTheme="minorEastAsia"/>
          <w:color w:val="000000"/>
          <w:kern w:val="0"/>
          <w:szCs w:val="21"/>
        </w:rPr>
        <w:t>10s-3min</w:t>
      </w:r>
      <w:r w:rsidRPr="00D946D5">
        <w:rPr>
          <w:rFonts w:asciiTheme="minorEastAsia" w:eastAsiaTheme="minorEastAsia" w:hAnsiTheme="minorEastAsia" w:cs="宋体"/>
          <w:color w:val="000000"/>
          <w:kern w:val="0"/>
          <w:szCs w:val="21"/>
        </w:rPr>
        <w:t>）。</w:t>
      </w:r>
    </w:p>
    <w:p w:rsidR="003E7B4F" w:rsidRDefault="003E7B4F" w:rsidP="00336BF3">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p>
    <w:p w:rsidR="003E7B4F" w:rsidRDefault="003E7B4F" w:rsidP="005C55DA">
      <w:pPr>
        <w:pStyle w:val="30"/>
        <w:rPr>
          <w:highlight w:val="white"/>
        </w:rPr>
      </w:pPr>
      <w:r>
        <w:rPr>
          <w:rFonts w:hint="eastAsia"/>
          <w:highlight w:val="white"/>
        </w:rPr>
        <w:t>6</w:t>
      </w:r>
      <w:r w:rsidRPr="00D946D5">
        <w:rPr>
          <w:highlight w:val="white"/>
        </w:rPr>
        <w:t>.</w:t>
      </w:r>
      <w:r>
        <w:rPr>
          <w:rFonts w:hint="eastAsia"/>
          <w:highlight w:val="white"/>
        </w:rPr>
        <w:t xml:space="preserve">4 </w:t>
      </w:r>
      <w:r>
        <w:rPr>
          <w:rFonts w:hint="eastAsia"/>
          <w:highlight w:val="white"/>
        </w:rPr>
        <w:t>中央控制系统</w:t>
      </w:r>
    </w:p>
    <w:p w:rsidR="003E7B4F" w:rsidRPr="005C55DA" w:rsidRDefault="003E7B4F" w:rsidP="005C55DA">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6.4.1 </w:t>
      </w:r>
      <w:r w:rsidRPr="005C55DA">
        <w:rPr>
          <w:rFonts w:asciiTheme="minorEastAsia" w:eastAsiaTheme="minorEastAsia" w:hAnsiTheme="minorEastAsia" w:cs="宋体" w:hint="eastAsia"/>
          <w:color w:val="000000"/>
          <w:kern w:val="0"/>
          <w:szCs w:val="21"/>
        </w:rPr>
        <w:t>变风量排风控制</w:t>
      </w:r>
    </w:p>
    <w:p w:rsidR="003E7B4F" w:rsidRPr="005C55DA" w:rsidRDefault="003E7B4F" w:rsidP="005C55DA">
      <w:pPr>
        <w:autoSpaceDE w:val="0"/>
        <w:autoSpaceDN w:val="0"/>
        <w:adjustRightInd w:val="0"/>
        <w:spacing w:line="360" w:lineRule="auto"/>
        <w:ind w:firstLineChars="200" w:firstLine="420"/>
        <w:jc w:val="left"/>
        <w:rPr>
          <w:rFonts w:asciiTheme="minorEastAsia" w:eastAsiaTheme="minorEastAsia" w:hAnsiTheme="minorEastAsia" w:cs="宋体"/>
          <w:color w:val="000000"/>
          <w:kern w:val="0"/>
          <w:szCs w:val="21"/>
        </w:rPr>
      </w:pPr>
      <w:r w:rsidRPr="005C55DA">
        <w:rPr>
          <w:rFonts w:asciiTheme="minorEastAsia" w:eastAsiaTheme="minorEastAsia" w:hAnsiTheme="minorEastAsia" w:cs="宋体" w:hint="eastAsia"/>
          <w:color w:val="000000"/>
          <w:kern w:val="0"/>
          <w:szCs w:val="21"/>
        </w:rPr>
        <w:t>控制原理：启停排风机，通过控制排风机变频器，调节排风机运行转速，使排风系统中的文</w:t>
      </w:r>
      <w:proofErr w:type="gramStart"/>
      <w:r w:rsidRPr="005C55DA">
        <w:rPr>
          <w:rFonts w:asciiTheme="minorEastAsia" w:eastAsiaTheme="minorEastAsia" w:hAnsiTheme="minorEastAsia" w:cs="宋体" w:hint="eastAsia"/>
          <w:color w:val="000000"/>
          <w:kern w:val="0"/>
          <w:szCs w:val="21"/>
        </w:rPr>
        <w:t>丘里阀的</w:t>
      </w:r>
      <w:proofErr w:type="gramEnd"/>
      <w:r w:rsidRPr="005C55DA">
        <w:rPr>
          <w:rFonts w:asciiTheme="minorEastAsia" w:eastAsiaTheme="minorEastAsia" w:hAnsiTheme="minorEastAsia" w:cs="宋体" w:hint="eastAsia"/>
          <w:color w:val="000000"/>
          <w:kern w:val="0"/>
          <w:szCs w:val="21"/>
        </w:rPr>
        <w:t>前后压差保持在阀门正常工作的范围内，以保证系统中每个</w:t>
      </w:r>
      <w:proofErr w:type="gramStart"/>
      <w:r w:rsidRPr="005C55DA">
        <w:rPr>
          <w:rFonts w:asciiTheme="minorEastAsia" w:eastAsiaTheme="minorEastAsia" w:hAnsiTheme="minorEastAsia" w:cs="宋体" w:hint="eastAsia"/>
          <w:color w:val="000000"/>
          <w:kern w:val="0"/>
          <w:szCs w:val="21"/>
        </w:rPr>
        <w:t>通风柜排风量</w:t>
      </w:r>
      <w:proofErr w:type="gramEnd"/>
      <w:r w:rsidRPr="005C55DA">
        <w:rPr>
          <w:rFonts w:asciiTheme="minorEastAsia" w:eastAsiaTheme="minorEastAsia" w:hAnsiTheme="minorEastAsia" w:cs="宋体" w:hint="eastAsia"/>
          <w:color w:val="000000"/>
          <w:kern w:val="0"/>
          <w:szCs w:val="21"/>
        </w:rPr>
        <w:t>正确。该控制功能由中央监控系统DDC控制器实现。</w:t>
      </w:r>
    </w:p>
    <w:p w:rsidR="003E7B4F" w:rsidRPr="005C55DA" w:rsidRDefault="003E7B4F" w:rsidP="005C55DA">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6.4.2 </w:t>
      </w:r>
      <w:r w:rsidRPr="005C55DA">
        <w:rPr>
          <w:rFonts w:asciiTheme="minorEastAsia" w:eastAsiaTheme="minorEastAsia" w:hAnsiTheme="minorEastAsia" w:cs="宋体" w:hint="eastAsia"/>
          <w:color w:val="000000"/>
          <w:kern w:val="0"/>
          <w:szCs w:val="21"/>
        </w:rPr>
        <w:t>风道压差变送器</w:t>
      </w:r>
    </w:p>
    <w:p w:rsidR="003E7B4F" w:rsidRPr="005C55DA" w:rsidRDefault="003E7B4F" w:rsidP="005C55DA">
      <w:pPr>
        <w:autoSpaceDE w:val="0"/>
        <w:autoSpaceDN w:val="0"/>
        <w:adjustRightInd w:val="0"/>
        <w:spacing w:line="360" w:lineRule="auto"/>
        <w:ind w:firstLineChars="200" w:firstLine="420"/>
        <w:jc w:val="left"/>
        <w:rPr>
          <w:rFonts w:asciiTheme="minorEastAsia" w:eastAsiaTheme="minorEastAsia" w:hAnsiTheme="minorEastAsia" w:cs="宋体"/>
          <w:color w:val="000000"/>
          <w:kern w:val="0"/>
          <w:szCs w:val="21"/>
        </w:rPr>
      </w:pPr>
      <w:r w:rsidRPr="005C55DA">
        <w:rPr>
          <w:rFonts w:asciiTheme="minorEastAsia" w:eastAsiaTheme="minorEastAsia" w:hAnsiTheme="minorEastAsia" w:cs="宋体" w:hint="eastAsia"/>
          <w:color w:val="000000"/>
          <w:kern w:val="0"/>
          <w:szCs w:val="21"/>
        </w:rPr>
        <w:t>功能：测量风道内压力并将其转换成中央监控系统DDC控制器可接收的标准信号送至DDC控制器。</w:t>
      </w:r>
    </w:p>
    <w:p w:rsidR="003E7B4F" w:rsidRPr="005C55DA" w:rsidRDefault="003E7B4F" w:rsidP="005C55DA">
      <w:pPr>
        <w:autoSpaceDE w:val="0"/>
        <w:autoSpaceDN w:val="0"/>
        <w:adjustRightInd w:val="0"/>
        <w:spacing w:line="360" w:lineRule="auto"/>
        <w:ind w:firstLineChars="200" w:firstLine="420"/>
        <w:jc w:val="left"/>
        <w:rPr>
          <w:rFonts w:asciiTheme="minorEastAsia" w:eastAsiaTheme="minorEastAsia" w:hAnsiTheme="minorEastAsia" w:cs="宋体"/>
          <w:color w:val="000000"/>
          <w:kern w:val="0"/>
          <w:szCs w:val="21"/>
        </w:rPr>
      </w:pPr>
      <w:r w:rsidRPr="005C55DA">
        <w:rPr>
          <w:rFonts w:asciiTheme="minorEastAsia" w:eastAsiaTheme="minorEastAsia" w:hAnsiTheme="minorEastAsia" w:cs="宋体" w:hint="eastAsia"/>
          <w:color w:val="000000"/>
          <w:kern w:val="0"/>
          <w:szCs w:val="21"/>
        </w:rPr>
        <w:t>量程：0~1000Pa；测量精度：1%：</w:t>
      </w:r>
    </w:p>
    <w:p w:rsidR="003E7B4F" w:rsidRPr="005C55DA" w:rsidRDefault="003E7B4F" w:rsidP="005C55DA">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6.4.3 </w:t>
      </w:r>
      <w:r w:rsidRPr="005C55DA">
        <w:rPr>
          <w:rFonts w:asciiTheme="minorEastAsia" w:eastAsiaTheme="minorEastAsia" w:hAnsiTheme="minorEastAsia" w:cs="宋体" w:hint="eastAsia"/>
          <w:color w:val="000000"/>
          <w:kern w:val="0"/>
          <w:szCs w:val="21"/>
        </w:rPr>
        <w:t>变频柜</w:t>
      </w:r>
    </w:p>
    <w:p w:rsidR="003E7B4F" w:rsidRPr="005C55DA" w:rsidRDefault="003E7B4F" w:rsidP="005C55DA">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sidRPr="005C55DA">
        <w:rPr>
          <w:rFonts w:asciiTheme="minorEastAsia" w:eastAsiaTheme="minorEastAsia" w:hAnsiTheme="minorEastAsia" w:cs="宋体" w:hint="eastAsia"/>
          <w:color w:val="000000"/>
          <w:kern w:val="0"/>
          <w:szCs w:val="21"/>
        </w:rPr>
        <w:t>控制原理：启停风机，接受排风控制中央监控系统DDC的控制信号。调节变频风机运行转速，从而达到控制排风系统风量的目的。排风机应有手动和自动两种控制状态，两种控制状态可以相互切换，不能同时使用。手动状态下，通过操作变频柜面板上的控制按钮及调节旋钮控制风机启停及运行转速；自动状态下，由相应DDC控制器实现风机启停及运行转速。</w:t>
      </w:r>
    </w:p>
    <w:p w:rsidR="003E7B4F" w:rsidRPr="005C55DA" w:rsidRDefault="003E7B4F" w:rsidP="005C55DA">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sidRPr="005C55DA">
        <w:rPr>
          <w:rFonts w:asciiTheme="minorEastAsia" w:eastAsiaTheme="minorEastAsia" w:hAnsiTheme="minorEastAsia" w:cs="宋体" w:hint="eastAsia"/>
          <w:color w:val="000000"/>
          <w:kern w:val="0"/>
          <w:szCs w:val="21"/>
        </w:rPr>
        <w:t>实现功能：手动/自动现场切换（DDC显示屏切换）。</w:t>
      </w:r>
    </w:p>
    <w:p w:rsidR="003E7B4F" w:rsidRPr="005C55DA" w:rsidRDefault="003E7B4F" w:rsidP="005C55DA">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sidRPr="005C55DA">
        <w:rPr>
          <w:rFonts w:asciiTheme="minorEastAsia" w:eastAsiaTheme="minorEastAsia" w:hAnsiTheme="minorEastAsia" w:cs="宋体" w:hint="eastAsia"/>
          <w:color w:val="000000"/>
          <w:kern w:val="0"/>
          <w:szCs w:val="21"/>
        </w:rPr>
        <w:t>手动状态下，就地手动通过按钮启停风机，通过旋钮调节转速。</w:t>
      </w:r>
    </w:p>
    <w:p w:rsidR="003E7B4F" w:rsidRPr="005C55DA" w:rsidRDefault="003E7B4F" w:rsidP="005C55DA">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sidRPr="005C55DA">
        <w:rPr>
          <w:rFonts w:asciiTheme="minorEastAsia" w:eastAsiaTheme="minorEastAsia" w:hAnsiTheme="minorEastAsia" w:cs="宋体" w:hint="eastAsia"/>
          <w:color w:val="000000"/>
          <w:kern w:val="0"/>
          <w:szCs w:val="21"/>
        </w:rPr>
        <w:t>自动状态下，接受来自DDC控制器的启停信号启停风机、调节转速。</w:t>
      </w:r>
    </w:p>
    <w:p w:rsidR="003E7B4F" w:rsidRPr="005C55DA" w:rsidRDefault="003E7B4F" w:rsidP="005C55DA">
      <w:pPr>
        <w:autoSpaceDE w:val="0"/>
        <w:autoSpaceDN w:val="0"/>
        <w:adjustRightInd w:val="0"/>
        <w:spacing w:line="360" w:lineRule="auto"/>
        <w:ind w:firstLineChars="100" w:firstLine="210"/>
        <w:jc w:val="left"/>
        <w:rPr>
          <w:rFonts w:asciiTheme="minorEastAsia" w:eastAsiaTheme="minorEastAsia" w:hAnsiTheme="minorEastAsia" w:cs="宋体"/>
          <w:color w:val="000000"/>
          <w:kern w:val="0"/>
          <w:szCs w:val="21"/>
        </w:rPr>
      </w:pPr>
      <w:r w:rsidRPr="005C55DA">
        <w:rPr>
          <w:rFonts w:asciiTheme="minorEastAsia" w:eastAsiaTheme="minorEastAsia" w:hAnsiTheme="minorEastAsia" w:cs="宋体" w:hint="eastAsia"/>
          <w:color w:val="000000"/>
          <w:kern w:val="0"/>
          <w:szCs w:val="21"/>
        </w:rPr>
        <w:t>上位机上显示风机启停状态、运行频率（上位机显示效果为动态图形显示）。</w:t>
      </w:r>
    </w:p>
    <w:p w:rsidR="003E7B4F" w:rsidRPr="00336BF3" w:rsidRDefault="003E7B4F" w:rsidP="00336BF3">
      <w:pPr>
        <w:rPr>
          <w:highlight w:val="white"/>
        </w:rPr>
      </w:pPr>
    </w:p>
    <w:p w:rsidR="003E7B4F" w:rsidRPr="00D946D5" w:rsidRDefault="003E7B4F" w:rsidP="00750029">
      <w:pPr>
        <w:pStyle w:val="30"/>
        <w:rPr>
          <w:highlight w:val="white"/>
        </w:rPr>
      </w:pPr>
      <w:r>
        <w:rPr>
          <w:rFonts w:hint="eastAsia"/>
          <w:highlight w:val="white"/>
        </w:rPr>
        <w:t>7</w:t>
      </w:r>
      <w:r>
        <w:rPr>
          <w:rFonts w:hint="eastAsia"/>
          <w:highlight w:val="white"/>
        </w:rPr>
        <w:t>．</w:t>
      </w:r>
      <w:r w:rsidRPr="00D946D5">
        <w:rPr>
          <w:highlight w:val="white"/>
        </w:rPr>
        <w:t>风管</w:t>
      </w:r>
      <w:bookmarkEnd w:id="40"/>
    </w:p>
    <w:p w:rsidR="003E7B4F" w:rsidRPr="005C55DA" w:rsidRDefault="003E7B4F" w:rsidP="005C55DA">
      <w:pPr>
        <w:spacing w:line="360" w:lineRule="auto"/>
        <w:ind w:firstLineChars="134" w:firstLine="281"/>
        <w:jc w:val="left"/>
        <w:rPr>
          <w:rFonts w:asciiTheme="minorEastAsia" w:eastAsiaTheme="minorEastAsia" w:hAnsiTheme="minorEastAsia"/>
          <w:bCs/>
          <w:szCs w:val="21"/>
        </w:rPr>
      </w:pPr>
      <w:r w:rsidRPr="005C55DA">
        <w:rPr>
          <w:rFonts w:asciiTheme="minorEastAsia" w:eastAsiaTheme="minorEastAsia" w:hAnsiTheme="minorEastAsia" w:hint="eastAsia"/>
          <w:szCs w:val="21"/>
        </w:rPr>
        <w:t>7</w:t>
      </w:r>
      <w:r w:rsidRPr="005C55DA">
        <w:rPr>
          <w:rFonts w:asciiTheme="minorEastAsia" w:eastAsiaTheme="minorEastAsia" w:hAnsiTheme="minorEastAsia"/>
          <w:szCs w:val="21"/>
        </w:rPr>
        <w:t>.1 为了保证实验室的试验环境安全</w:t>
      </w:r>
      <w:r w:rsidRPr="005C55DA">
        <w:rPr>
          <w:rFonts w:asciiTheme="minorEastAsia" w:eastAsiaTheme="minorEastAsia" w:hAnsiTheme="minorEastAsia" w:hint="eastAsia"/>
          <w:szCs w:val="21"/>
        </w:rPr>
        <w:t>，</w:t>
      </w:r>
      <w:r w:rsidRPr="005C55DA">
        <w:rPr>
          <w:rFonts w:asciiTheme="minorEastAsia" w:eastAsiaTheme="minorEastAsia" w:hAnsiTheme="minorEastAsia"/>
          <w:szCs w:val="21"/>
        </w:rPr>
        <w:t>实验室排风管制作选用阻燃性能PP材料，必须保证全新材料制造，且达到国际阻燃标准UL94V-0级，要求提供第三方检验报告。</w:t>
      </w:r>
    </w:p>
    <w:p w:rsidR="003E7B4F" w:rsidRPr="00D946D5" w:rsidRDefault="003E7B4F" w:rsidP="00750029">
      <w:pPr>
        <w:spacing w:line="360" w:lineRule="auto"/>
        <w:ind w:firstLineChars="134" w:firstLine="281"/>
        <w:rPr>
          <w:rFonts w:asciiTheme="minorEastAsia" w:eastAsiaTheme="minorEastAsia" w:hAnsiTheme="minorEastAsia"/>
          <w:szCs w:val="21"/>
        </w:rPr>
      </w:pPr>
      <w:r>
        <w:rPr>
          <w:rFonts w:asciiTheme="minorEastAsia" w:eastAsiaTheme="minorEastAsia" w:hAnsiTheme="minorEastAsia" w:hint="eastAsia"/>
          <w:szCs w:val="21"/>
        </w:rPr>
        <w:t>7</w:t>
      </w:r>
      <w:r w:rsidRPr="00D946D5">
        <w:rPr>
          <w:rFonts w:asciiTheme="minorEastAsia" w:eastAsiaTheme="minorEastAsia" w:hAnsiTheme="minorEastAsia"/>
          <w:szCs w:val="21"/>
        </w:rPr>
        <w:t>.2 风管材料应符合质量要求，有出厂合格证明书或质量鉴定文件；风管板材不应低于以下规格（单位：mm）：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1666"/>
        <w:gridCol w:w="1940"/>
        <w:gridCol w:w="1573"/>
      </w:tblGrid>
      <w:tr w:rsidR="003E7B4F" w:rsidRPr="00D946D5" w:rsidTr="0020663A">
        <w:trPr>
          <w:trHeight w:hRule="exact" w:val="370"/>
          <w:jc w:val="center"/>
        </w:trPr>
        <w:tc>
          <w:tcPr>
            <w:tcW w:w="3695" w:type="dxa"/>
            <w:gridSpan w:val="2"/>
            <w:vAlign w:val="center"/>
          </w:tcPr>
          <w:p w:rsidR="003E7B4F" w:rsidRPr="00D946D5" w:rsidRDefault="003E7B4F" w:rsidP="00D946D5">
            <w:pPr>
              <w:spacing w:line="360" w:lineRule="auto"/>
              <w:jc w:val="center"/>
              <w:rPr>
                <w:rFonts w:asciiTheme="minorEastAsia" w:eastAsiaTheme="minorEastAsia" w:hAnsiTheme="minorEastAsia"/>
                <w:b/>
                <w:szCs w:val="21"/>
              </w:rPr>
            </w:pPr>
            <w:r w:rsidRPr="00D946D5">
              <w:rPr>
                <w:rFonts w:asciiTheme="minorEastAsia" w:eastAsiaTheme="minorEastAsia" w:hAnsiTheme="minorEastAsia"/>
                <w:b/>
                <w:szCs w:val="21"/>
              </w:rPr>
              <w:t>圆形风管</w:t>
            </w:r>
          </w:p>
        </w:tc>
        <w:tc>
          <w:tcPr>
            <w:tcW w:w="3513" w:type="dxa"/>
            <w:gridSpan w:val="2"/>
            <w:vAlign w:val="center"/>
          </w:tcPr>
          <w:p w:rsidR="003E7B4F" w:rsidRPr="00D946D5" w:rsidRDefault="003E7B4F" w:rsidP="00D946D5">
            <w:pPr>
              <w:spacing w:line="360" w:lineRule="auto"/>
              <w:jc w:val="center"/>
              <w:rPr>
                <w:rFonts w:asciiTheme="minorEastAsia" w:eastAsiaTheme="minorEastAsia" w:hAnsiTheme="minorEastAsia"/>
                <w:b/>
                <w:szCs w:val="21"/>
              </w:rPr>
            </w:pPr>
            <w:r w:rsidRPr="00D946D5">
              <w:rPr>
                <w:rFonts w:asciiTheme="minorEastAsia" w:eastAsiaTheme="minorEastAsia" w:hAnsiTheme="minorEastAsia"/>
                <w:b/>
                <w:szCs w:val="21"/>
              </w:rPr>
              <w:t>矩形风管</w:t>
            </w:r>
          </w:p>
        </w:tc>
      </w:tr>
      <w:tr w:rsidR="003E7B4F" w:rsidRPr="00D946D5" w:rsidTr="0020663A">
        <w:trPr>
          <w:trHeight w:hRule="exact" w:val="370"/>
          <w:jc w:val="center"/>
        </w:trPr>
        <w:tc>
          <w:tcPr>
            <w:tcW w:w="2029"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直径D</w:t>
            </w:r>
          </w:p>
        </w:tc>
        <w:tc>
          <w:tcPr>
            <w:tcW w:w="1666"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板材厚度</w:t>
            </w:r>
          </w:p>
        </w:tc>
        <w:tc>
          <w:tcPr>
            <w:tcW w:w="1940"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长边尺寸b</w:t>
            </w:r>
          </w:p>
        </w:tc>
        <w:tc>
          <w:tcPr>
            <w:tcW w:w="1573"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板材厚度</w:t>
            </w:r>
          </w:p>
        </w:tc>
      </w:tr>
      <w:tr w:rsidR="003E7B4F" w:rsidRPr="00D946D5" w:rsidTr="0020663A">
        <w:trPr>
          <w:trHeight w:hRule="exact" w:val="370"/>
          <w:jc w:val="center"/>
        </w:trPr>
        <w:tc>
          <w:tcPr>
            <w:tcW w:w="2029"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D≤320</w:t>
            </w:r>
          </w:p>
        </w:tc>
        <w:tc>
          <w:tcPr>
            <w:tcW w:w="1666"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3.0</w:t>
            </w:r>
          </w:p>
        </w:tc>
        <w:tc>
          <w:tcPr>
            <w:tcW w:w="1940"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hint="eastAsia"/>
                <w:szCs w:val="21"/>
              </w:rPr>
              <w:t>b</w:t>
            </w:r>
            <w:r w:rsidRPr="00D946D5">
              <w:rPr>
                <w:rFonts w:asciiTheme="minorEastAsia" w:eastAsiaTheme="minorEastAsia" w:hAnsiTheme="minorEastAsia"/>
                <w:szCs w:val="21"/>
              </w:rPr>
              <w:t>≤320</w:t>
            </w:r>
          </w:p>
        </w:tc>
        <w:tc>
          <w:tcPr>
            <w:tcW w:w="1573"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3.0</w:t>
            </w:r>
          </w:p>
        </w:tc>
      </w:tr>
      <w:tr w:rsidR="003E7B4F" w:rsidRPr="00D946D5" w:rsidTr="0020663A">
        <w:trPr>
          <w:trHeight w:hRule="exact" w:val="370"/>
          <w:jc w:val="center"/>
        </w:trPr>
        <w:tc>
          <w:tcPr>
            <w:tcW w:w="2029"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lastRenderedPageBreak/>
              <w:t>320</w:t>
            </w:r>
            <w:r w:rsidRPr="00D946D5">
              <w:rPr>
                <w:rFonts w:asciiTheme="minorEastAsia" w:eastAsiaTheme="minorEastAsia" w:hAnsiTheme="minorEastAsia" w:hint="eastAsia"/>
                <w:szCs w:val="21"/>
              </w:rPr>
              <w:t>&lt;</w:t>
            </w:r>
            <w:r w:rsidRPr="00D946D5">
              <w:rPr>
                <w:rFonts w:asciiTheme="minorEastAsia" w:eastAsiaTheme="minorEastAsia" w:hAnsiTheme="minorEastAsia"/>
                <w:szCs w:val="21"/>
              </w:rPr>
              <w:t>D≤630</w:t>
            </w:r>
          </w:p>
        </w:tc>
        <w:tc>
          <w:tcPr>
            <w:tcW w:w="1666"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4.0</w:t>
            </w:r>
          </w:p>
        </w:tc>
        <w:tc>
          <w:tcPr>
            <w:tcW w:w="1940"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320&lt;b≤500</w:t>
            </w:r>
          </w:p>
        </w:tc>
        <w:tc>
          <w:tcPr>
            <w:tcW w:w="1573"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4.0</w:t>
            </w:r>
          </w:p>
        </w:tc>
      </w:tr>
      <w:tr w:rsidR="003E7B4F" w:rsidRPr="00D946D5" w:rsidTr="0020663A">
        <w:trPr>
          <w:trHeight w:hRule="exact" w:val="370"/>
          <w:jc w:val="center"/>
        </w:trPr>
        <w:tc>
          <w:tcPr>
            <w:tcW w:w="2029"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630</w:t>
            </w:r>
            <w:r w:rsidRPr="00D946D5">
              <w:rPr>
                <w:rFonts w:asciiTheme="minorEastAsia" w:eastAsiaTheme="minorEastAsia" w:hAnsiTheme="minorEastAsia" w:hint="eastAsia"/>
                <w:szCs w:val="21"/>
              </w:rPr>
              <w:t>&lt;</w:t>
            </w:r>
            <w:r w:rsidRPr="00D946D5">
              <w:rPr>
                <w:rFonts w:asciiTheme="minorEastAsia" w:eastAsiaTheme="minorEastAsia" w:hAnsiTheme="minorEastAsia"/>
                <w:szCs w:val="21"/>
              </w:rPr>
              <w:t>D≤</w:t>
            </w:r>
            <w:r w:rsidRPr="00D946D5">
              <w:rPr>
                <w:rFonts w:asciiTheme="minorEastAsia" w:eastAsiaTheme="minorEastAsia" w:hAnsiTheme="minorEastAsia" w:hint="eastAsia"/>
                <w:szCs w:val="21"/>
              </w:rPr>
              <w:t>1</w:t>
            </w:r>
            <w:r w:rsidRPr="00D946D5">
              <w:rPr>
                <w:rFonts w:asciiTheme="minorEastAsia" w:eastAsiaTheme="minorEastAsia" w:hAnsiTheme="minorEastAsia"/>
                <w:szCs w:val="21"/>
              </w:rPr>
              <w:t>000</w:t>
            </w:r>
          </w:p>
        </w:tc>
        <w:tc>
          <w:tcPr>
            <w:tcW w:w="1666"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5.0</w:t>
            </w:r>
          </w:p>
        </w:tc>
        <w:tc>
          <w:tcPr>
            <w:tcW w:w="1940"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500</w:t>
            </w:r>
            <w:r w:rsidRPr="00D946D5">
              <w:rPr>
                <w:rFonts w:asciiTheme="minorEastAsia" w:eastAsiaTheme="minorEastAsia" w:hAnsiTheme="minorEastAsia" w:hint="eastAsia"/>
                <w:szCs w:val="21"/>
              </w:rPr>
              <w:t>&lt;</w:t>
            </w:r>
            <w:r w:rsidRPr="00D946D5">
              <w:rPr>
                <w:rFonts w:asciiTheme="minorEastAsia" w:eastAsiaTheme="minorEastAsia" w:hAnsiTheme="minorEastAsia"/>
                <w:szCs w:val="21"/>
              </w:rPr>
              <w:t>b≤800</w:t>
            </w:r>
          </w:p>
        </w:tc>
        <w:tc>
          <w:tcPr>
            <w:tcW w:w="1573"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5.0</w:t>
            </w:r>
          </w:p>
        </w:tc>
      </w:tr>
      <w:tr w:rsidR="003E7B4F" w:rsidRPr="00D946D5" w:rsidTr="0020663A">
        <w:trPr>
          <w:trHeight w:hRule="exact" w:val="370"/>
          <w:jc w:val="center"/>
        </w:trPr>
        <w:tc>
          <w:tcPr>
            <w:tcW w:w="2029"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1000</w:t>
            </w:r>
            <w:r w:rsidRPr="00D946D5">
              <w:rPr>
                <w:rFonts w:asciiTheme="minorEastAsia" w:eastAsiaTheme="minorEastAsia" w:hAnsiTheme="minorEastAsia" w:hint="eastAsia"/>
                <w:szCs w:val="21"/>
              </w:rPr>
              <w:t>&lt;</w:t>
            </w:r>
            <w:r w:rsidRPr="00D946D5">
              <w:rPr>
                <w:rFonts w:asciiTheme="minorEastAsia" w:eastAsiaTheme="minorEastAsia" w:hAnsiTheme="minorEastAsia"/>
                <w:szCs w:val="21"/>
              </w:rPr>
              <w:t>D≤2000</w:t>
            </w:r>
          </w:p>
        </w:tc>
        <w:tc>
          <w:tcPr>
            <w:tcW w:w="1666"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6.0</w:t>
            </w:r>
          </w:p>
        </w:tc>
        <w:tc>
          <w:tcPr>
            <w:tcW w:w="1940"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800</w:t>
            </w:r>
            <w:r w:rsidRPr="00D946D5">
              <w:rPr>
                <w:rFonts w:asciiTheme="minorEastAsia" w:eastAsiaTheme="minorEastAsia" w:hAnsiTheme="minorEastAsia" w:hint="eastAsia"/>
                <w:szCs w:val="21"/>
              </w:rPr>
              <w:t>&lt;</w:t>
            </w:r>
            <w:r w:rsidRPr="00D946D5">
              <w:rPr>
                <w:rFonts w:asciiTheme="minorEastAsia" w:eastAsiaTheme="minorEastAsia" w:hAnsiTheme="minorEastAsia"/>
                <w:szCs w:val="21"/>
              </w:rPr>
              <w:t>b≤1250</w:t>
            </w:r>
          </w:p>
        </w:tc>
        <w:tc>
          <w:tcPr>
            <w:tcW w:w="1573"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6.0</w:t>
            </w:r>
          </w:p>
        </w:tc>
      </w:tr>
      <w:tr w:rsidR="003E7B4F" w:rsidRPr="00D946D5" w:rsidTr="0020663A">
        <w:trPr>
          <w:trHeight w:hRule="exact" w:val="370"/>
          <w:jc w:val="center"/>
        </w:trPr>
        <w:tc>
          <w:tcPr>
            <w:tcW w:w="2029" w:type="dxa"/>
            <w:vAlign w:val="center"/>
          </w:tcPr>
          <w:p w:rsidR="003E7B4F" w:rsidRPr="00D946D5" w:rsidRDefault="003E7B4F" w:rsidP="00D946D5">
            <w:pPr>
              <w:spacing w:line="360" w:lineRule="auto"/>
              <w:jc w:val="center"/>
              <w:rPr>
                <w:rFonts w:asciiTheme="minorEastAsia" w:eastAsiaTheme="minorEastAsia" w:hAnsiTheme="minorEastAsia"/>
                <w:szCs w:val="21"/>
              </w:rPr>
            </w:pPr>
          </w:p>
        </w:tc>
        <w:tc>
          <w:tcPr>
            <w:tcW w:w="1666" w:type="dxa"/>
            <w:vAlign w:val="center"/>
          </w:tcPr>
          <w:p w:rsidR="003E7B4F" w:rsidRPr="00D946D5" w:rsidRDefault="003E7B4F" w:rsidP="00D946D5">
            <w:pPr>
              <w:spacing w:line="360" w:lineRule="auto"/>
              <w:jc w:val="center"/>
              <w:rPr>
                <w:rFonts w:asciiTheme="minorEastAsia" w:eastAsiaTheme="minorEastAsia" w:hAnsiTheme="minorEastAsia"/>
                <w:szCs w:val="21"/>
              </w:rPr>
            </w:pPr>
          </w:p>
        </w:tc>
        <w:tc>
          <w:tcPr>
            <w:tcW w:w="1940"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1250</w:t>
            </w:r>
            <w:r w:rsidRPr="00D946D5">
              <w:rPr>
                <w:rFonts w:asciiTheme="minorEastAsia" w:eastAsiaTheme="minorEastAsia" w:hAnsiTheme="minorEastAsia" w:hint="eastAsia"/>
                <w:szCs w:val="21"/>
              </w:rPr>
              <w:t>&lt;</w:t>
            </w:r>
            <w:r w:rsidRPr="00D946D5">
              <w:rPr>
                <w:rFonts w:asciiTheme="minorEastAsia" w:eastAsiaTheme="minorEastAsia" w:hAnsiTheme="minorEastAsia"/>
                <w:szCs w:val="21"/>
              </w:rPr>
              <w:t>b≤2000</w:t>
            </w:r>
          </w:p>
        </w:tc>
        <w:tc>
          <w:tcPr>
            <w:tcW w:w="1573" w:type="dxa"/>
            <w:vAlign w:val="center"/>
          </w:tcPr>
          <w:p w:rsidR="003E7B4F" w:rsidRPr="00D946D5" w:rsidRDefault="003E7B4F" w:rsidP="00D946D5">
            <w:pPr>
              <w:spacing w:line="360" w:lineRule="auto"/>
              <w:jc w:val="center"/>
              <w:rPr>
                <w:rFonts w:asciiTheme="minorEastAsia" w:eastAsiaTheme="minorEastAsia" w:hAnsiTheme="minorEastAsia"/>
                <w:szCs w:val="21"/>
              </w:rPr>
            </w:pPr>
            <w:r w:rsidRPr="00D946D5">
              <w:rPr>
                <w:rFonts w:asciiTheme="minorEastAsia" w:eastAsiaTheme="minorEastAsia" w:hAnsiTheme="minorEastAsia"/>
                <w:szCs w:val="21"/>
              </w:rPr>
              <w:t>8.0</w:t>
            </w:r>
          </w:p>
        </w:tc>
      </w:tr>
    </w:tbl>
    <w:p w:rsidR="003E7B4F" w:rsidRPr="00D946D5" w:rsidRDefault="003E7B4F" w:rsidP="00750029">
      <w:pPr>
        <w:spacing w:line="360" w:lineRule="auto"/>
        <w:ind w:firstLineChars="135" w:firstLine="283"/>
        <w:rPr>
          <w:rFonts w:asciiTheme="minorEastAsia" w:eastAsiaTheme="minorEastAsia" w:hAnsiTheme="minorEastAsia"/>
          <w:szCs w:val="21"/>
        </w:rPr>
      </w:pPr>
      <w:bookmarkStart w:id="41" w:name="_Toc268366367"/>
      <w:bookmarkStart w:id="42" w:name="_Toc268367482"/>
      <w:r>
        <w:rPr>
          <w:rFonts w:asciiTheme="minorEastAsia" w:eastAsiaTheme="minorEastAsia" w:hAnsiTheme="minorEastAsia" w:hint="eastAsia"/>
          <w:szCs w:val="21"/>
        </w:rPr>
        <w:t>7</w:t>
      </w:r>
      <w:r w:rsidRPr="00D946D5">
        <w:rPr>
          <w:rFonts w:asciiTheme="minorEastAsia" w:eastAsiaTheme="minorEastAsia" w:hAnsiTheme="minorEastAsia"/>
          <w:szCs w:val="21"/>
        </w:rPr>
        <w:t>.3 矩形风管必须为自动焊接且纵向焊缝≤2条，焊缝应饱满，焊条排列应均匀、美观，保障焊缝</w:t>
      </w:r>
      <w:proofErr w:type="gramStart"/>
      <w:r w:rsidRPr="00D946D5">
        <w:rPr>
          <w:rFonts w:asciiTheme="minorEastAsia" w:eastAsiaTheme="minorEastAsia" w:hAnsiTheme="minorEastAsia"/>
          <w:szCs w:val="21"/>
        </w:rPr>
        <w:t>不</w:t>
      </w:r>
      <w:proofErr w:type="gramEnd"/>
      <w:r w:rsidRPr="00D946D5">
        <w:rPr>
          <w:rFonts w:asciiTheme="minorEastAsia" w:eastAsiaTheme="minorEastAsia" w:hAnsiTheme="minorEastAsia"/>
          <w:szCs w:val="21"/>
        </w:rPr>
        <w:t>开裂，宽边大于600mm的风管需适当加固。风管之间连接采用焊接方式，风管与阀门相连允许法兰结合（必须加5mm法兰胶垫，连接螺栓为塑料材质）。风管制作完毕后应使用中性清洗液将内表面清洗干净，并用塑料薄膜及胶带封口以备安装。</w:t>
      </w:r>
    </w:p>
    <w:p w:rsidR="003E7B4F" w:rsidRPr="00D946D5" w:rsidRDefault="003E7B4F" w:rsidP="00750029">
      <w:pPr>
        <w:spacing w:line="360" w:lineRule="auto"/>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7</w:t>
      </w:r>
      <w:r w:rsidRPr="00D946D5">
        <w:rPr>
          <w:rFonts w:asciiTheme="minorEastAsia" w:eastAsiaTheme="minorEastAsia" w:hAnsiTheme="minorEastAsia"/>
          <w:szCs w:val="21"/>
        </w:rPr>
        <w:t>.4 室外风管保证防腐、耐低温和耐候性能。</w:t>
      </w:r>
    </w:p>
    <w:p w:rsidR="003E7B4F" w:rsidRPr="00D946D5" w:rsidRDefault="003E7B4F" w:rsidP="00750029">
      <w:pPr>
        <w:spacing w:line="360" w:lineRule="auto"/>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7</w:t>
      </w:r>
      <w:r w:rsidRPr="00D946D5">
        <w:rPr>
          <w:rFonts w:asciiTheme="minorEastAsia" w:eastAsiaTheme="minorEastAsia" w:hAnsiTheme="minorEastAsia"/>
          <w:szCs w:val="21"/>
        </w:rPr>
        <w:t>.5风管安装应考虑防凝结水并设置凝结水回流装置，水平管应保持一定的坡度，坡向室外立管。风管安装的位置、标高、走向等均应符合设计要求，做到横平竖直，连接法兰的螺栓应均匀拧紧，其螺母在同一侧。</w:t>
      </w:r>
    </w:p>
    <w:p w:rsidR="003E7B4F" w:rsidRPr="00D946D5" w:rsidRDefault="003E7B4F" w:rsidP="00750029">
      <w:pPr>
        <w:spacing w:line="360" w:lineRule="auto"/>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7</w:t>
      </w:r>
      <w:r w:rsidRPr="00D946D5">
        <w:rPr>
          <w:rFonts w:asciiTheme="minorEastAsia" w:eastAsiaTheme="minorEastAsia" w:hAnsiTheme="minorEastAsia"/>
          <w:szCs w:val="21"/>
        </w:rPr>
        <w:t>.6 所有风管设置必要支、吊架，管道支架按国标加工制作，要求外形美观、牢固、耐腐。风管水平安装时的固定支架间距应做到：风管直径或长边尺寸≤400mm时，固定间距不应大于3m；风管直径或长边尺寸</w:t>
      </w:r>
      <w:r w:rsidRPr="00D946D5">
        <w:rPr>
          <w:rFonts w:asciiTheme="minorEastAsia" w:eastAsiaTheme="minorEastAsia" w:hAnsiTheme="minorEastAsia" w:hint="eastAsia"/>
          <w:szCs w:val="21"/>
        </w:rPr>
        <w:t>&gt;</w:t>
      </w:r>
      <w:r w:rsidRPr="00D946D5">
        <w:rPr>
          <w:rFonts w:asciiTheme="minorEastAsia" w:eastAsiaTheme="minorEastAsia" w:hAnsiTheme="minorEastAsia"/>
          <w:szCs w:val="21"/>
        </w:rPr>
        <w:t>400mm时，固定间距不应大于2m。风管垂直安装时，固定间距不应大于</w:t>
      </w:r>
      <w:r w:rsidRPr="00D946D5">
        <w:rPr>
          <w:rFonts w:asciiTheme="minorEastAsia" w:eastAsiaTheme="minorEastAsia" w:hAnsiTheme="minorEastAsia" w:hint="eastAsia"/>
          <w:szCs w:val="21"/>
        </w:rPr>
        <w:t>2.5</w:t>
      </w:r>
      <w:r w:rsidRPr="00D946D5">
        <w:rPr>
          <w:rFonts w:asciiTheme="minorEastAsia" w:eastAsiaTheme="minorEastAsia" w:hAnsiTheme="minorEastAsia"/>
          <w:szCs w:val="21"/>
        </w:rPr>
        <w:t>m。</w:t>
      </w:r>
    </w:p>
    <w:p w:rsidR="003E7B4F" w:rsidRPr="00D946D5" w:rsidRDefault="003E7B4F" w:rsidP="00750029">
      <w:pPr>
        <w:pStyle w:val="30"/>
        <w:rPr>
          <w:highlight w:val="white"/>
        </w:rPr>
      </w:pPr>
      <w:bookmarkStart w:id="43" w:name="_Toc515018682"/>
      <w:bookmarkEnd w:id="41"/>
      <w:bookmarkEnd w:id="42"/>
      <w:r>
        <w:rPr>
          <w:rFonts w:hint="eastAsia"/>
          <w:highlight w:val="white"/>
        </w:rPr>
        <w:t>8</w:t>
      </w:r>
      <w:r>
        <w:rPr>
          <w:rFonts w:hint="eastAsia"/>
          <w:highlight w:val="white"/>
        </w:rPr>
        <w:t>．</w:t>
      </w:r>
      <w:r w:rsidRPr="00D946D5">
        <w:rPr>
          <w:highlight w:val="white"/>
        </w:rPr>
        <w:t>消声器</w:t>
      </w:r>
    </w:p>
    <w:p w:rsidR="003E7B4F" w:rsidRPr="00D946D5" w:rsidRDefault="003E7B4F" w:rsidP="00750029">
      <w:pPr>
        <w:autoSpaceDE w:val="0"/>
        <w:autoSpaceDN w:val="0"/>
        <w:adjustRightInd w:val="0"/>
        <w:spacing w:line="360" w:lineRule="auto"/>
        <w:ind w:firstLineChars="135" w:firstLine="283"/>
        <w:jc w:val="left"/>
        <w:rPr>
          <w:rFonts w:asciiTheme="minorEastAsia" w:eastAsiaTheme="minorEastAsia" w:hAnsiTheme="minorEastAsia"/>
          <w:szCs w:val="21"/>
        </w:rPr>
      </w:pPr>
      <w:r>
        <w:rPr>
          <w:rFonts w:asciiTheme="minorEastAsia" w:eastAsiaTheme="minorEastAsia" w:hAnsiTheme="minorEastAsia" w:hint="eastAsia"/>
          <w:szCs w:val="21"/>
        </w:rPr>
        <w:t>8</w:t>
      </w:r>
      <w:r w:rsidRPr="00D946D5">
        <w:rPr>
          <w:rFonts w:asciiTheme="minorEastAsia" w:eastAsiaTheme="minorEastAsia" w:hAnsiTheme="minorEastAsia"/>
          <w:szCs w:val="21"/>
        </w:rPr>
        <w:t>.1 消声器壳体采用不小于10mm厚玻璃钢材质一体成型；或采用不小于10mm厚阻燃PP板焊接成型，所有焊缝需做到两面焊（最后一道焊缝可只焊一面），必须牢固、光滑；消声器整体应有足够的强度，须在系统压差2000Pa下不发生任何变形，不漏风。</w:t>
      </w:r>
    </w:p>
    <w:p w:rsidR="003E7B4F" w:rsidRPr="00D946D5" w:rsidRDefault="003E7B4F" w:rsidP="00750029">
      <w:pPr>
        <w:autoSpaceDE w:val="0"/>
        <w:autoSpaceDN w:val="0"/>
        <w:adjustRightInd w:val="0"/>
        <w:spacing w:line="360" w:lineRule="auto"/>
        <w:ind w:firstLineChars="135" w:firstLine="283"/>
        <w:jc w:val="left"/>
        <w:rPr>
          <w:rFonts w:asciiTheme="minorEastAsia" w:eastAsiaTheme="minorEastAsia" w:hAnsiTheme="minorEastAsia"/>
          <w:szCs w:val="21"/>
        </w:rPr>
      </w:pPr>
      <w:r>
        <w:rPr>
          <w:rFonts w:asciiTheme="minorEastAsia" w:eastAsiaTheme="minorEastAsia" w:hAnsiTheme="minorEastAsia" w:hint="eastAsia"/>
          <w:szCs w:val="21"/>
        </w:rPr>
        <w:t>8</w:t>
      </w:r>
      <w:r w:rsidRPr="00D946D5">
        <w:rPr>
          <w:rFonts w:asciiTheme="minorEastAsia" w:eastAsiaTheme="minorEastAsia" w:hAnsiTheme="minorEastAsia"/>
          <w:szCs w:val="21"/>
        </w:rPr>
        <w:t>.2</w:t>
      </w:r>
      <w:r>
        <w:rPr>
          <w:rFonts w:asciiTheme="minorEastAsia" w:eastAsiaTheme="minorEastAsia" w:hAnsiTheme="minorEastAsia" w:hint="eastAsia"/>
          <w:szCs w:val="21"/>
        </w:rPr>
        <w:t xml:space="preserve"> </w:t>
      </w:r>
      <w:r w:rsidRPr="00D946D5">
        <w:rPr>
          <w:rFonts w:asciiTheme="minorEastAsia" w:eastAsiaTheme="minorEastAsia" w:hAnsiTheme="minorEastAsia"/>
          <w:szCs w:val="21"/>
        </w:rPr>
        <w:t>吸声</w:t>
      </w:r>
      <w:proofErr w:type="gramStart"/>
      <w:r w:rsidRPr="00D946D5">
        <w:rPr>
          <w:rFonts w:asciiTheme="minorEastAsia" w:eastAsiaTheme="minorEastAsia" w:hAnsiTheme="minorEastAsia"/>
          <w:szCs w:val="21"/>
        </w:rPr>
        <w:t>棉采用</w:t>
      </w:r>
      <w:proofErr w:type="gramEnd"/>
      <w:r w:rsidRPr="00D946D5">
        <w:rPr>
          <w:rFonts w:asciiTheme="minorEastAsia" w:eastAsiaTheme="minorEastAsia" w:hAnsiTheme="minorEastAsia"/>
          <w:szCs w:val="21"/>
        </w:rPr>
        <w:t>超细玻璃纤维棉，并用不锈钢丝网加固，吸声棉与穿孔板之间，吸声棉层厚度为100mm，吸声棉层松紧适中、密度均匀铺设，有防止下沉的措施。</w:t>
      </w:r>
    </w:p>
    <w:p w:rsidR="003E7B4F" w:rsidRPr="00D946D5" w:rsidRDefault="003E7B4F" w:rsidP="00750029">
      <w:pPr>
        <w:autoSpaceDE w:val="0"/>
        <w:autoSpaceDN w:val="0"/>
        <w:adjustRightInd w:val="0"/>
        <w:spacing w:line="360" w:lineRule="auto"/>
        <w:ind w:firstLineChars="135" w:firstLine="283"/>
        <w:jc w:val="left"/>
        <w:rPr>
          <w:rFonts w:asciiTheme="minorEastAsia" w:eastAsiaTheme="minorEastAsia" w:hAnsiTheme="minorEastAsia"/>
          <w:szCs w:val="21"/>
        </w:rPr>
      </w:pPr>
      <w:r>
        <w:rPr>
          <w:rFonts w:asciiTheme="minorEastAsia" w:eastAsiaTheme="minorEastAsia" w:hAnsiTheme="minorEastAsia" w:hint="eastAsia"/>
          <w:szCs w:val="21"/>
        </w:rPr>
        <w:t>8</w:t>
      </w:r>
      <w:r w:rsidRPr="00D946D5">
        <w:rPr>
          <w:rFonts w:asciiTheme="minorEastAsia" w:eastAsiaTheme="minorEastAsia" w:hAnsiTheme="minorEastAsia"/>
          <w:szCs w:val="21"/>
        </w:rPr>
        <w:t>.3 消声器所有材料均应符合设计规定的防火、防腐要求。</w:t>
      </w:r>
    </w:p>
    <w:p w:rsidR="003E7B4F" w:rsidRPr="00D946D5" w:rsidRDefault="003E7B4F" w:rsidP="00750029">
      <w:pPr>
        <w:autoSpaceDE w:val="0"/>
        <w:autoSpaceDN w:val="0"/>
        <w:adjustRightInd w:val="0"/>
        <w:spacing w:line="360" w:lineRule="auto"/>
        <w:ind w:firstLineChars="135" w:firstLine="283"/>
        <w:jc w:val="left"/>
        <w:rPr>
          <w:rFonts w:asciiTheme="minorEastAsia" w:eastAsiaTheme="minorEastAsia" w:hAnsiTheme="minorEastAsia"/>
          <w:szCs w:val="21"/>
        </w:rPr>
      </w:pPr>
      <w:r>
        <w:rPr>
          <w:rFonts w:asciiTheme="minorEastAsia" w:eastAsiaTheme="minorEastAsia" w:hAnsiTheme="minorEastAsia" w:hint="eastAsia"/>
          <w:szCs w:val="21"/>
        </w:rPr>
        <w:t>8</w:t>
      </w:r>
      <w:r w:rsidRPr="00D946D5">
        <w:rPr>
          <w:rFonts w:asciiTheme="minorEastAsia" w:eastAsiaTheme="minorEastAsia" w:hAnsiTheme="minorEastAsia"/>
          <w:szCs w:val="21"/>
        </w:rPr>
        <w:t>.4 消声器要保证排风机运行时有良好的消声效果，满足室内噪音小于60 dB（A）。</w:t>
      </w:r>
    </w:p>
    <w:p w:rsidR="003E7B4F" w:rsidRPr="00750029" w:rsidRDefault="003E7B4F" w:rsidP="00750029">
      <w:pPr>
        <w:pStyle w:val="30"/>
        <w:rPr>
          <w:highlight w:val="white"/>
        </w:rPr>
      </w:pPr>
      <w:r>
        <w:rPr>
          <w:rFonts w:hint="eastAsia"/>
          <w:highlight w:val="white"/>
        </w:rPr>
        <w:t>9</w:t>
      </w:r>
      <w:r w:rsidRPr="00750029">
        <w:rPr>
          <w:rFonts w:hint="eastAsia"/>
          <w:highlight w:val="white"/>
        </w:rPr>
        <w:t xml:space="preserve">. </w:t>
      </w:r>
      <w:r w:rsidRPr="00750029">
        <w:rPr>
          <w:rFonts w:hint="eastAsia"/>
          <w:highlight w:val="white"/>
        </w:rPr>
        <w:t>尾</w:t>
      </w:r>
      <w:r w:rsidRPr="00750029">
        <w:rPr>
          <w:highlight w:val="white"/>
        </w:rPr>
        <w:t>气处理</w:t>
      </w:r>
      <w:bookmarkEnd w:id="43"/>
      <w:r w:rsidRPr="00750029">
        <w:rPr>
          <w:rFonts w:hint="eastAsia"/>
          <w:highlight w:val="white"/>
        </w:rPr>
        <w:t>装置</w:t>
      </w:r>
    </w:p>
    <w:p w:rsidR="003E7B4F" w:rsidRPr="00D946D5" w:rsidRDefault="003E7B4F" w:rsidP="00336BF3">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szCs w:val="21"/>
        </w:rPr>
        <w:t>本项目需进行处理的排风系统排放尾气类型有：有机、无机、混合（有机+无机）三种。因此，不能简单统一采用一种方法来处理，针对不同类型的尾气应采用合适的处理方式和装置</w:t>
      </w:r>
      <w:r w:rsidRPr="00D946D5">
        <w:rPr>
          <w:rFonts w:asciiTheme="minorEastAsia" w:eastAsiaTheme="minorEastAsia" w:hAnsiTheme="minorEastAsia" w:hint="eastAsia"/>
          <w:szCs w:val="21"/>
        </w:rPr>
        <w:t>。净化过程常温、常压、稳定，无剧烈的能量转换、无二次污染、运行费用低。</w:t>
      </w:r>
    </w:p>
    <w:p w:rsidR="003E7B4F" w:rsidRPr="005C55DA" w:rsidRDefault="003E7B4F" w:rsidP="005C55DA">
      <w:pPr>
        <w:pStyle w:val="378020"/>
        <w:spacing w:line="360" w:lineRule="auto"/>
        <w:ind w:firstLineChars="200" w:firstLine="420"/>
        <w:outlineLvl w:val="3"/>
        <w:rPr>
          <w:rFonts w:asciiTheme="minorEastAsia" w:eastAsiaTheme="minorEastAsia" w:hAnsiTheme="minorEastAsia" w:cs="Times New Roman"/>
          <w:sz w:val="21"/>
          <w:szCs w:val="21"/>
          <w:highlight w:val="white"/>
        </w:rPr>
      </w:pPr>
      <w:r w:rsidRPr="005C55DA">
        <w:rPr>
          <w:rFonts w:asciiTheme="minorEastAsia" w:eastAsiaTheme="minorEastAsia" w:hAnsiTheme="minorEastAsia" w:cs="Times New Roman" w:hint="eastAsia"/>
          <w:sz w:val="21"/>
          <w:szCs w:val="21"/>
          <w:highlight w:val="white"/>
        </w:rPr>
        <w:t>5.1具有如下功能要求与特点：</w:t>
      </w:r>
    </w:p>
    <w:p w:rsidR="003E7B4F" w:rsidRPr="00D946D5" w:rsidRDefault="003E7B4F" w:rsidP="00336BF3">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hint="eastAsia"/>
          <w:szCs w:val="21"/>
        </w:rPr>
        <w:t>（1）分级处理，功能明确，针对性强。</w:t>
      </w:r>
    </w:p>
    <w:p w:rsidR="003E7B4F" w:rsidRPr="00D946D5" w:rsidRDefault="003E7B4F" w:rsidP="00336BF3">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hint="eastAsia"/>
          <w:szCs w:val="21"/>
        </w:rPr>
        <w:t>（2）自动化程度高，通过PLC控制，确保达标排放，而且管理及维护简便。</w:t>
      </w:r>
    </w:p>
    <w:p w:rsidR="003E7B4F" w:rsidRPr="00D946D5" w:rsidRDefault="003E7B4F" w:rsidP="00336BF3">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hint="eastAsia"/>
          <w:szCs w:val="21"/>
        </w:rPr>
        <w:lastRenderedPageBreak/>
        <w:t>（3）净化过程环保、安全、稳定，无剧烈的能量转换，运行费用低。</w:t>
      </w:r>
    </w:p>
    <w:p w:rsidR="003E7B4F" w:rsidRPr="00850D17" w:rsidRDefault="003E7B4F" w:rsidP="00336BF3">
      <w:pPr>
        <w:spacing w:line="360" w:lineRule="auto"/>
        <w:ind w:firstLineChars="200" w:firstLine="420"/>
        <w:rPr>
          <w:rFonts w:asciiTheme="minorEastAsia" w:eastAsiaTheme="minorEastAsia" w:hAnsiTheme="minorEastAsia"/>
          <w:szCs w:val="21"/>
        </w:rPr>
      </w:pPr>
      <w:r w:rsidRPr="00D946D5">
        <w:rPr>
          <w:rFonts w:asciiTheme="minorEastAsia" w:eastAsiaTheme="minorEastAsia" w:hAnsiTheme="minorEastAsia" w:hint="eastAsia"/>
          <w:szCs w:val="21"/>
        </w:rPr>
        <w:t>（4）</w:t>
      </w:r>
      <w:r>
        <w:rPr>
          <w:rFonts w:asciiTheme="minorEastAsia" w:eastAsiaTheme="minorEastAsia" w:hAnsiTheme="minorEastAsia" w:hint="eastAsia"/>
          <w:szCs w:val="21"/>
        </w:rPr>
        <w:t>尾气</w:t>
      </w:r>
      <w:r w:rsidRPr="00D946D5">
        <w:rPr>
          <w:rFonts w:asciiTheme="minorEastAsia" w:eastAsiaTheme="minorEastAsia" w:hAnsiTheme="minorEastAsia" w:hint="eastAsia"/>
          <w:szCs w:val="21"/>
        </w:rPr>
        <w:t>排放</w:t>
      </w:r>
      <w:r>
        <w:rPr>
          <w:rFonts w:asciiTheme="minorEastAsia" w:eastAsiaTheme="minorEastAsia" w:hAnsiTheme="minorEastAsia" w:hint="eastAsia"/>
          <w:szCs w:val="21"/>
        </w:rPr>
        <w:t>进</w:t>
      </w:r>
      <w:r w:rsidRPr="00D946D5">
        <w:rPr>
          <w:rFonts w:asciiTheme="minorEastAsia" w:eastAsiaTheme="minorEastAsia" w:hAnsiTheme="minorEastAsia" w:hint="eastAsia"/>
          <w:szCs w:val="21"/>
        </w:rPr>
        <w:t>口</w:t>
      </w:r>
      <w:r>
        <w:rPr>
          <w:rFonts w:asciiTheme="minorEastAsia" w:eastAsiaTheme="minorEastAsia" w:hAnsiTheme="minorEastAsia" w:hint="eastAsia"/>
          <w:szCs w:val="21"/>
        </w:rPr>
        <w:t>和出口</w:t>
      </w:r>
      <w:r w:rsidRPr="00D946D5">
        <w:rPr>
          <w:rFonts w:asciiTheme="minorEastAsia" w:eastAsiaTheme="minorEastAsia" w:hAnsiTheme="minorEastAsia" w:hint="eastAsia"/>
          <w:szCs w:val="21"/>
        </w:rPr>
        <w:t>设置在线检测</w:t>
      </w:r>
      <w:r>
        <w:rPr>
          <w:rFonts w:asciiTheme="minorEastAsia" w:eastAsiaTheme="minorEastAsia" w:hAnsiTheme="minorEastAsia" w:hint="eastAsia"/>
          <w:szCs w:val="21"/>
        </w:rPr>
        <w:t>数据及</w:t>
      </w:r>
      <w:r w:rsidRPr="00D946D5">
        <w:rPr>
          <w:rFonts w:asciiTheme="minorEastAsia" w:eastAsiaTheme="minorEastAsia" w:hAnsiTheme="minorEastAsia" w:hint="eastAsia"/>
          <w:szCs w:val="21"/>
        </w:rPr>
        <w:t>报警，</w:t>
      </w:r>
      <w:r>
        <w:rPr>
          <w:rFonts w:asciiTheme="minorEastAsia" w:eastAsiaTheme="minorEastAsia" w:hAnsiTheme="minorEastAsia" w:hint="eastAsia"/>
          <w:szCs w:val="21"/>
        </w:rPr>
        <w:t>能实时在线监测尾气前后处理的实时对比数据</w:t>
      </w:r>
      <w:r w:rsidRPr="00D946D5">
        <w:rPr>
          <w:rFonts w:asciiTheme="minorEastAsia" w:eastAsiaTheme="minorEastAsia" w:hAnsiTheme="minorEastAsia" w:hint="eastAsia"/>
          <w:szCs w:val="21"/>
        </w:rPr>
        <w:t>。</w:t>
      </w:r>
    </w:p>
    <w:p w:rsidR="003E7B4F" w:rsidRPr="005C55DA" w:rsidRDefault="003E7B4F" w:rsidP="005C55DA">
      <w:pPr>
        <w:pStyle w:val="378020"/>
        <w:spacing w:line="360" w:lineRule="auto"/>
        <w:ind w:firstLineChars="200" w:firstLine="420"/>
        <w:outlineLvl w:val="3"/>
        <w:rPr>
          <w:rFonts w:asciiTheme="minorEastAsia" w:eastAsiaTheme="minorEastAsia" w:hAnsiTheme="minorEastAsia" w:cs="Times New Roman"/>
          <w:sz w:val="21"/>
          <w:szCs w:val="21"/>
          <w:highlight w:val="white"/>
        </w:rPr>
      </w:pPr>
      <w:bookmarkStart w:id="44" w:name="_Toc515018683"/>
      <w:r w:rsidRPr="005C55DA">
        <w:rPr>
          <w:rFonts w:asciiTheme="minorEastAsia" w:eastAsiaTheme="minorEastAsia" w:hAnsiTheme="minorEastAsia" w:cs="Times New Roman" w:hint="eastAsia"/>
          <w:sz w:val="21"/>
          <w:szCs w:val="21"/>
          <w:highlight w:val="white"/>
        </w:rPr>
        <w:t>5</w:t>
      </w:r>
      <w:r w:rsidRPr="005C55DA">
        <w:rPr>
          <w:rFonts w:asciiTheme="minorEastAsia" w:eastAsiaTheme="minorEastAsia" w:hAnsiTheme="minorEastAsia" w:cs="Times New Roman"/>
          <w:sz w:val="21"/>
          <w:szCs w:val="21"/>
          <w:highlight w:val="white"/>
        </w:rPr>
        <w:t>.</w:t>
      </w:r>
      <w:r w:rsidRPr="005C55DA">
        <w:rPr>
          <w:rFonts w:asciiTheme="minorEastAsia" w:eastAsiaTheme="minorEastAsia" w:hAnsiTheme="minorEastAsia" w:cs="Times New Roman" w:hint="eastAsia"/>
          <w:sz w:val="21"/>
          <w:szCs w:val="21"/>
          <w:highlight w:val="white"/>
        </w:rPr>
        <w:t>2</w:t>
      </w:r>
      <w:r w:rsidRPr="005C55DA">
        <w:rPr>
          <w:rFonts w:asciiTheme="minorEastAsia" w:eastAsiaTheme="minorEastAsia" w:hAnsiTheme="minorEastAsia" w:cs="Times New Roman"/>
          <w:sz w:val="21"/>
          <w:szCs w:val="21"/>
          <w:highlight w:val="white"/>
        </w:rPr>
        <w:t xml:space="preserve"> 尾气</w:t>
      </w:r>
      <w:bookmarkEnd w:id="44"/>
      <w:r w:rsidRPr="005C55DA">
        <w:rPr>
          <w:rFonts w:asciiTheme="minorEastAsia" w:eastAsiaTheme="minorEastAsia" w:hAnsiTheme="minorEastAsia" w:cs="Times New Roman" w:hint="eastAsia"/>
          <w:sz w:val="21"/>
          <w:szCs w:val="21"/>
          <w:highlight w:val="white"/>
        </w:rPr>
        <w:t>处理装置</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hint="eastAsia"/>
          <w:szCs w:val="21"/>
        </w:rPr>
        <w:t>本项目需进行处理的排风系统排放尾气类型有：有机、无机、混合（有机+无机）三种。因此，不能简单统一采用一种方法来处理，针对不同类型的尾气应采用合适的处理方式和装置。净化过程常温、常压、稳定，无剧烈的能量转换、无二次污染、运行费用低。</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hint="eastAsia"/>
          <w:szCs w:val="21"/>
        </w:rPr>
        <w:t>尾气处理装置为卧式、户外型设备</w:t>
      </w:r>
      <w:r>
        <w:rPr>
          <w:rFonts w:asciiTheme="minorEastAsia" w:eastAsiaTheme="minorEastAsia" w:hAnsiTheme="minorEastAsia" w:hint="eastAsia"/>
          <w:szCs w:val="21"/>
        </w:rPr>
        <w:t>，配备LED显示屏，可实时观察尾气处理数据等情况。</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hint="eastAsia"/>
          <w:szCs w:val="21"/>
        </w:rPr>
        <w:t>尾气处理装置包含：进风段、化学催化过滤段（处理无机物为主及部分有机物）、纳米光子管发生段（处理有机物为主及部分残留无机物）、出风段。尾气处理装置风阻不大于500Pa。</w:t>
      </w:r>
    </w:p>
    <w:p w:rsidR="003E7B4F" w:rsidRPr="00651941" w:rsidRDefault="003E7B4F" w:rsidP="00336BF3">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箱体要求：</w:t>
      </w:r>
      <w:r w:rsidRPr="00651941">
        <w:rPr>
          <w:rFonts w:asciiTheme="minorEastAsia" w:eastAsiaTheme="minorEastAsia" w:hAnsiTheme="minorEastAsia"/>
          <w:szCs w:val="21"/>
        </w:rPr>
        <w:t>装置箱体的壁板、顶板和底板，均采用阻燃型聚氨脂高压发泡双面金属复合板，保温厚度≥25mm</w:t>
      </w:r>
      <w:r>
        <w:rPr>
          <w:rFonts w:asciiTheme="minorEastAsia" w:eastAsiaTheme="minorEastAsia" w:hAnsiTheme="minorEastAsia"/>
          <w:szCs w:val="21"/>
        </w:rPr>
        <w:t>。</w:t>
      </w:r>
      <w:proofErr w:type="gramStart"/>
      <w:r>
        <w:rPr>
          <w:rFonts w:asciiTheme="minorEastAsia" w:eastAsiaTheme="minorEastAsia" w:hAnsiTheme="minorEastAsia"/>
          <w:szCs w:val="21"/>
        </w:rPr>
        <w:t>板体的</w:t>
      </w:r>
      <w:proofErr w:type="gramEnd"/>
      <w:r>
        <w:rPr>
          <w:rFonts w:asciiTheme="minorEastAsia" w:eastAsiaTheme="minorEastAsia" w:hAnsiTheme="minorEastAsia"/>
          <w:szCs w:val="21"/>
        </w:rPr>
        <w:t>外壁面采用</w:t>
      </w:r>
      <w:r>
        <w:rPr>
          <w:rFonts w:asciiTheme="minorEastAsia" w:eastAsiaTheme="minorEastAsia" w:hAnsiTheme="minorEastAsia" w:hint="eastAsia"/>
          <w:szCs w:val="21"/>
        </w:rPr>
        <w:t>304</w:t>
      </w:r>
      <w:r w:rsidRPr="00987F22">
        <w:rPr>
          <w:rFonts w:asciiTheme="minorEastAsia" w:eastAsiaTheme="minorEastAsia" w:hAnsiTheme="minorEastAsia" w:hint="eastAsia"/>
          <w:szCs w:val="21"/>
        </w:rPr>
        <w:t>不锈钢</w:t>
      </w:r>
      <w:r>
        <w:rPr>
          <w:rFonts w:asciiTheme="minorEastAsia" w:eastAsiaTheme="minorEastAsia" w:hAnsiTheme="minorEastAsia" w:hint="eastAsia"/>
          <w:szCs w:val="21"/>
        </w:rPr>
        <w:t>材质</w:t>
      </w:r>
      <w:r w:rsidRPr="00651941">
        <w:rPr>
          <w:rFonts w:asciiTheme="minorEastAsia" w:eastAsiaTheme="minorEastAsia" w:hAnsiTheme="minorEastAsia"/>
          <w:szCs w:val="21"/>
        </w:rPr>
        <w:t>；</w:t>
      </w:r>
      <w:proofErr w:type="gramStart"/>
      <w:r w:rsidRPr="00651941">
        <w:rPr>
          <w:rFonts w:asciiTheme="minorEastAsia" w:eastAsiaTheme="minorEastAsia" w:hAnsiTheme="minorEastAsia"/>
          <w:szCs w:val="21"/>
        </w:rPr>
        <w:t>板体的</w:t>
      </w:r>
      <w:proofErr w:type="gramEnd"/>
      <w:r w:rsidRPr="00651941">
        <w:rPr>
          <w:rFonts w:asciiTheme="minorEastAsia" w:eastAsiaTheme="minorEastAsia" w:hAnsiTheme="minorEastAsia"/>
          <w:szCs w:val="21"/>
        </w:rPr>
        <w:t>内壁面为不锈钢板，钢板厚度≥0.6mm。设备结构应确保坚固，不变形，不影响设备的性能。</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整个箱体应具有良好的气密性，当箱体内静压为1000Pa时，整体漏风率≤2%。</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箱体的框架结构和箱体壁板等，应无冷桥现象；检修门应具有良好的密闭性能，无漏风和冷桥现象。设备进出口为标准法兰截面。</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hint="eastAsia"/>
          <w:szCs w:val="21"/>
        </w:rPr>
        <w:t>纳米光子管发生段</w:t>
      </w:r>
      <w:r>
        <w:rPr>
          <w:rFonts w:asciiTheme="minorEastAsia" w:eastAsiaTheme="minorEastAsia" w:hAnsiTheme="minorEastAsia" w:hint="eastAsia"/>
          <w:szCs w:val="21"/>
        </w:rPr>
        <w:t>，</w:t>
      </w:r>
      <w:r w:rsidRPr="00651941">
        <w:rPr>
          <w:rFonts w:asciiTheme="minorEastAsia" w:eastAsiaTheme="minorEastAsia" w:hAnsiTheme="minorEastAsia"/>
          <w:szCs w:val="21"/>
        </w:rPr>
        <w:t>内置NAPHO纳米光子管发生器，杀灭细菌、病毒，去除甲醛、苯、TVOC及异味等有毒有害物质。模块式结构，纳米光子管的额定电压为220V，使用寿命≥18000小时。</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对NH3净化效率≥86%，对硫化氢净化效率≥91%，对总挥发性有机化合物净化效率≥91%。需提供第三方出具的关于净化效率的检测报告。</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hint="eastAsia"/>
          <w:szCs w:val="21"/>
        </w:rPr>
        <w:t>化学催化过滤段中化学过滤单元应采用蜂窝网状的化学过滤模组。化学过滤模组单元必须满足以下要求：</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模</w:t>
      </w:r>
      <w:proofErr w:type="gramStart"/>
      <w:r w:rsidRPr="00651941">
        <w:rPr>
          <w:rFonts w:asciiTheme="minorEastAsia" w:eastAsiaTheme="minorEastAsia" w:hAnsiTheme="minorEastAsia"/>
          <w:szCs w:val="21"/>
        </w:rPr>
        <w:t>组标准</w:t>
      </w:r>
      <w:proofErr w:type="gramEnd"/>
      <w:r w:rsidRPr="00651941">
        <w:rPr>
          <w:rFonts w:asciiTheme="minorEastAsia" w:eastAsiaTheme="minorEastAsia" w:hAnsiTheme="minorEastAsia"/>
          <w:szCs w:val="21"/>
        </w:rPr>
        <w:t>尺寸为2424或1224或1212英寸等，通过拼接构成处理截面。</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模组内核为多元复合多孔材质/蜂窝网状。</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为快速综合处理实验室等场所特有的多种有毒有害气体，除常规的物理外，模组同时具有化学吸附催化反应的功能，同时处理多种类气体污染物。</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针对酸性气体的化学过滤单元，要求采用化学催化反应，其处理容量要求为：H2S大于20%。去除效率要求均需大于95%。</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针对碱性气体的化学过滤单元，要求采用化学催化反应，其处理容量要求为：NH3大于5.8%，甲胺、二甲胺大于12%。去除效率要求均需大于95%。</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针对有机气体的化学过滤单元，主要用于去除各类中高沸点有机毒害物质。去除效率要求均需大于95%。</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相对湿度最大95RH，常用条件下不支持燃烧。</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蜂窝网状模块4英寸厚度在2.5m/s面风速时，阻力小于160Pa。蜂窝网状模块2英寸厚阻力</w:t>
      </w:r>
      <w:r w:rsidRPr="00651941">
        <w:rPr>
          <w:rFonts w:asciiTheme="minorEastAsia" w:eastAsiaTheme="minorEastAsia" w:hAnsiTheme="minorEastAsia"/>
          <w:szCs w:val="21"/>
        </w:rPr>
        <w:lastRenderedPageBreak/>
        <w:t>小于80Pa。</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模块内的化学滤料性能和寿命可测试并提供测试报告（测试标准ASTM D6646-03）。即每100kg化学滤料所能去除污染物的重量</w:t>
      </w:r>
      <w:r>
        <w:rPr>
          <w:rFonts w:asciiTheme="minorEastAsia" w:eastAsiaTheme="minorEastAsia" w:hAnsiTheme="minorEastAsia" w:hint="eastAsia"/>
          <w:szCs w:val="21"/>
        </w:rPr>
        <w:t>kg。</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模块内的化学滤料要求为：无毒、无刺激、不会滋生细菌和微生物，提供卫生局相关经皮、经口无毒性证明。</w:t>
      </w:r>
    </w:p>
    <w:p w:rsidR="003E7B4F" w:rsidRPr="004F74A6"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使用后的化学滤料其废弃处置归类为一般工业固废，需提</w:t>
      </w:r>
      <w:r w:rsidRPr="004F74A6">
        <w:rPr>
          <w:rFonts w:asciiTheme="minorEastAsia" w:eastAsiaTheme="minorEastAsia" w:hAnsiTheme="minorEastAsia"/>
          <w:szCs w:val="21"/>
        </w:rPr>
        <w:t>供国家级化学品检测中心CMA证明材料。</w:t>
      </w:r>
    </w:p>
    <w:p w:rsidR="003E7B4F" w:rsidRPr="00651941" w:rsidRDefault="003E7B4F" w:rsidP="00336BF3">
      <w:pPr>
        <w:spacing w:line="360" w:lineRule="auto"/>
        <w:ind w:firstLineChars="200" w:firstLine="420"/>
        <w:rPr>
          <w:rFonts w:asciiTheme="minorEastAsia" w:eastAsiaTheme="minorEastAsia" w:hAnsiTheme="minorEastAsia"/>
          <w:szCs w:val="21"/>
        </w:rPr>
      </w:pPr>
      <w:r w:rsidRPr="00651941">
        <w:rPr>
          <w:rFonts w:asciiTheme="minorEastAsia" w:eastAsiaTheme="minorEastAsia" w:hAnsiTheme="minorEastAsia"/>
          <w:szCs w:val="21"/>
        </w:rPr>
        <w:t>模块内的化学滤料如为</w:t>
      </w:r>
      <w:r>
        <w:rPr>
          <w:rFonts w:asciiTheme="minorEastAsia" w:eastAsiaTheme="minorEastAsia" w:hAnsiTheme="minorEastAsia" w:hint="eastAsia"/>
          <w:szCs w:val="21"/>
        </w:rPr>
        <w:t>优质</w:t>
      </w:r>
      <w:r>
        <w:rPr>
          <w:rFonts w:asciiTheme="minorEastAsia" w:eastAsiaTheme="minorEastAsia" w:hAnsiTheme="minorEastAsia"/>
          <w:szCs w:val="21"/>
        </w:rPr>
        <w:t>国产或进口</w:t>
      </w:r>
      <w:r w:rsidRPr="00651941">
        <w:rPr>
          <w:rFonts w:asciiTheme="minorEastAsia" w:eastAsiaTheme="minorEastAsia" w:hAnsiTheme="minorEastAsia"/>
          <w:szCs w:val="21"/>
        </w:rPr>
        <w:t>滤料</w:t>
      </w:r>
      <w:r>
        <w:rPr>
          <w:rFonts w:asciiTheme="minorEastAsia" w:eastAsiaTheme="minorEastAsia" w:hAnsiTheme="minorEastAsia" w:hint="eastAsia"/>
          <w:szCs w:val="21"/>
        </w:rPr>
        <w:t>，</w:t>
      </w:r>
      <w:r w:rsidRPr="00651941">
        <w:rPr>
          <w:rFonts w:asciiTheme="minorEastAsia" w:eastAsiaTheme="minorEastAsia" w:hAnsiTheme="minorEastAsia" w:hint="eastAsia"/>
          <w:szCs w:val="21"/>
        </w:rPr>
        <w:t>尾气净化后排放满足《大气污染物综合排放标准》(GB16297-1996)。</w:t>
      </w:r>
    </w:p>
    <w:p w:rsidR="003E7B4F" w:rsidRPr="005C55DA" w:rsidRDefault="003E7B4F" w:rsidP="005C55DA">
      <w:pPr>
        <w:spacing w:line="360" w:lineRule="auto"/>
        <w:ind w:firstLineChars="200" w:firstLine="420"/>
        <w:rPr>
          <w:rFonts w:asciiTheme="minorEastAsia" w:eastAsiaTheme="minorEastAsia" w:hAnsiTheme="minorEastAsia"/>
          <w:szCs w:val="21"/>
        </w:rPr>
      </w:pPr>
      <w:r w:rsidRPr="005C55DA">
        <w:rPr>
          <w:rFonts w:asciiTheme="minorEastAsia" w:eastAsiaTheme="minorEastAsia" w:hAnsiTheme="minorEastAsia" w:hint="eastAsia"/>
          <w:szCs w:val="21"/>
        </w:rPr>
        <w:t>全楼设置楼宇尾气处理中央控制显示系统：</w:t>
      </w:r>
    </w:p>
    <w:p w:rsidR="003E7B4F" w:rsidRDefault="003E7B4F" w:rsidP="005C55DA">
      <w:pPr>
        <w:spacing w:line="360" w:lineRule="auto"/>
        <w:ind w:firstLineChars="200" w:firstLine="420"/>
        <w:rPr>
          <w:rFonts w:asciiTheme="minorEastAsia" w:eastAsiaTheme="minorEastAsia" w:hAnsiTheme="minorEastAsia"/>
          <w:szCs w:val="21"/>
        </w:rPr>
      </w:pPr>
      <w:r w:rsidRPr="005C55DA">
        <w:rPr>
          <w:rFonts w:asciiTheme="minorEastAsia" w:eastAsiaTheme="minorEastAsia" w:hAnsiTheme="minorEastAsia"/>
          <w:szCs w:val="21"/>
        </w:rPr>
        <w:t>可控制和调整尾气处理装置运行过程的主要参数，可在线监测尾气排放前与排放后的TVOC实时数据指标及超标报警。</w:t>
      </w:r>
    </w:p>
    <w:p w:rsidR="003E7B4F" w:rsidRPr="005C55DA" w:rsidRDefault="003E7B4F" w:rsidP="005C55DA">
      <w:pPr>
        <w:spacing w:line="360" w:lineRule="auto"/>
        <w:ind w:firstLineChars="200" w:firstLine="420"/>
        <w:rPr>
          <w:rFonts w:asciiTheme="minorEastAsia" w:eastAsiaTheme="minorEastAsia" w:hAnsiTheme="minorEastAsia"/>
          <w:szCs w:val="21"/>
        </w:rPr>
      </w:pPr>
    </w:p>
    <w:p w:rsidR="003E7B4F" w:rsidRPr="00A83FBA" w:rsidRDefault="003E7B4F" w:rsidP="00A83FBA">
      <w:pPr>
        <w:pStyle w:val="30"/>
      </w:pPr>
      <w:r>
        <w:rPr>
          <w:rFonts w:hint="eastAsia"/>
        </w:rPr>
        <w:t>10</w:t>
      </w:r>
      <w:r w:rsidRPr="00A83FBA">
        <w:rPr>
          <w:rFonts w:hint="eastAsia"/>
        </w:rPr>
        <w:t xml:space="preserve">. </w:t>
      </w:r>
      <w:r w:rsidRPr="00A83FBA">
        <w:rPr>
          <w:rFonts w:hint="eastAsia"/>
        </w:rPr>
        <w:t>实验室智能化集中控制系统</w:t>
      </w:r>
    </w:p>
    <w:p w:rsidR="003E7B4F" w:rsidRPr="00296C68" w:rsidRDefault="003E7B4F" w:rsidP="00296C68">
      <w:pPr>
        <w:rPr>
          <w:rFonts w:asciiTheme="minorEastAsia" w:eastAsiaTheme="minorEastAsia" w:hAnsiTheme="minorEastAsia"/>
          <w:szCs w:val="21"/>
        </w:rPr>
      </w:pPr>
      <w:r w:rsidRPr="00A83FBA">
        <w:rPr>
          <w:rFonts w:asciiTheme="minorEastAsia" w:eastAsiaTheme="minorEastAsia" w:hAnsiTheme="minorEastAsia" w:hint="eastAsia"/>
          <w:szCs w:val="21"/>
        </w:rPr>
        <w:t xml:space="preserve">  每幢实验</w:t>
      </w:r>
      <w:proofErr w:type="gramStart"/>
      <w:r w:rsidRPr="00A83FBA">
        <w:rPr>
          <w:rFonts w:asciiTheme="minorEastAsia" w:eastAsiaTheme="minorEastAsia" w:hAnsiTheme="minorEastAsia" w:hint="eastAsia"/>
          <w:szCs w:val="21"/>
        </w:rPr>
        <w:t>楼必须</w:t>
      </w:r>
      <w:proofErr w:type="gramEnd"/>
      <w:r w:rsidRPr="00A83FBA">
        <w:rPr>
          <w:rFonts w:asciiTheme="minorEastAsia" w:eastAsiaTheme="minorEastAsia" w:hAnsiTheme="minorEastAsia" w:hint="eastAsia"/>
          <w:szCs w:val="21"/>
        </w:rPr>
        <w:t>配备完善</w:t>
      </w:r>
      <w:r>
        <w:rPr>
          <w:rFonts w:asciiTheme="minorEastAsia" w:eastAsiaTheme="minorEastAsia" w:hAnsiTheme="minorEastAsia" w:hint="eastAsia"/>
          <w:szCs w:val="21"/>
        </w:rPr>
        <w:t>独立</w:t>
      </w:r>
      <w:r w:rsidRPr="00A83FBA">
        <w:rPr>
          <w:rFonts w:asciiTheme="minorEastAsia" w:eastAsiaTheme="minorEastAsia" w:hAnsiTheme="minorEastAsia" w:hint="eastAsia"/>
          <w:szCs w:val="21"/>
        </w:rPr>
        <w:t>的中央控制系统，</w:t>
      </w:r>
      <w:r>
        <w:rPr>
          <w:rFonts w:asciiTheme="minorEastAsia" w:eastAsiaTheme="minorEastAsia" w:hAnsiTheme="minorEastAsia" w:hint="eastAsia"/>
          <w:szCs w:val="21"/>
        </w:rPr>
        <w:t>要求可根据</w:t>
      </w:r>
      <w:r w:rsidRPr="00A83FBA">
        <w:rPr>
          <w:rFonts w:asciiTheme="minorEastAsia" w:eastAsiaTheme="minorEastAsia" w:hAnsiTheme="minorEastAsia" w:hint="eastAsia"/>
          <w:szCs w:val="21"/>
        </w:rPr>
        <w:t>投标人</w:t>
      </w:r>
      <w:r>
        <w:rPr>
          <w:rFonts w:asciiTheme="minorEastAsia" w:eastAsiaTheme="minorEastAsia" w:hAnsiTheme="minorEastAsia" w:hint="eastAsia"/>
          <w:szCs w:val="21"/>
        </w:rPr>
        <w:t>对项目的了解度</w:t>
      </w:r>
      <w:proofErr w:type="gramStart"/>
      <w:r w:rsidRPr="00A83FBA">
        <w:rPr>
          <w:rFonts w:asciiTheme="minorEastAsia" w:eastAsiaTheme="minorEastAsia" w:hAnsiTheme="minorEastAsia" w:hint="eastAsia"/>
          <w:szCs w:val="21"/>
        </w:rPr>
        <w:t>自行深化</w:t>
      </w:r>
      <w:proofErr w:type="gramEnd"/>
      <w:r w:rsidRPr="00A83FBA">
        <w:rPr>
          <w:rFonts w:asciiTheme="minorEastAsia" w:eastAsiaTheme="minorEastAsia" w:hAnsiTheme="minorEastAsia" w:hint="eastAsia"/>
          <w:szCs w:val="21"/>
        </w:rPr>
        <w:t>进行二次设计。</w:t>
      </w:r>
    </w:p>
    <w:p w:rsidR="003E7B4F" w:rsidRDefault="003E7B4F" w:rsidP="008C22C1">
      <w:pPr>
        <w:pStyle w:val="21"/>
      </w:pPr>
      <w:r>
        <w:rPr>
          <w:rFonts w:hint="eastAsia"/>
        </w:rPr>
        <w:t>（四）关键部件品牌建议推荐表</w:t>
      </w:r>
    </w:p>
    <w:tbl>
      <w:tblPr>
        <w:tblStyle w:val="affffffffff1"/>
        <w:tblW w:w="8552" w:type="dxa"/>
        <w:tblLook w:val="04A0" w:firstRow="1" w:lastRow="0" w:firstColumn="1" w:lastColumn="0" w:noHBand="0" w:noVBand="1"/>
      </w:tblPr>
      <w:tblGrid>
        <w:gridCol w:w="820"/>
        <w:gridCol w:w="1992"/>
        <w:gridCol w:w="5740"/>
      </w:tblGrid>
      <w:tr w:rsidR="003E7B4F" w:rsidTr="008C22C1">
        <w:trPr>
          <w:trHeight w:val="510"/>
        </w:trPr>
        <w:tc>
          <w:tcPr>
            <w:tcW w:w="820" w:type="dxa"/>
            <w:vAlign w:val="center"/>
          </w:tcPr>
          <w:p w:rsidR="003E7B4F" w:rsidRPr="00737278" w:rsidRDefault="003E7B4F" w:rsidP="008C22C1">
            <w:pPr>
              <w:jc w:val="center"/>
              <w:rPr>
                <w:b/>
              </w:rPr>
            </w:pPr>
            <w:r w:rsidRPr="00737278">
              <w:rPr>
                <w:rFonts w:hint="eastAsia"/>
                <w:b/>
              </w:rPr>
              <w:t>序号</w:t>
            </w:r>
          </w:p>
        </w:tc>
        <w:tc>
          <w:tcPr>
            <w:tcW w:w="1992" w:type="dxa"/>
            <w:vAlign w:val="center"/>
          </w:tcPr>
          <w:p w:rsidR="003E7B4F" w:rsidRPr="00737278" w:rsidRDefault="003E7B4F" w:rsidP="008C22C1">
            <w:pPr>
              <w:jc w:val="center"/>
              <w:rPr>
                <w:b/>
              </w:rPr>
            </w:pPr>
            <w:r w:rsidRPr="00737278">
              <w:rPr>
                <w:rFonts w:hint="eastAsia"/>
                <w:b/>
              </w:rPr>
              <w:t>部件名称</w:t>
            </w:r>
          </w:p>
        </w:tc>
        <w:tc>
          <w:tcPr>
            <w:tcW w:w="5740" w:type="dxa"/>
            <w:vAlign w:val="center"/>
          </w:tcPr>
          <w:p w:rsidR="003E7B4F" w:rsidRPr="00737278" w:rsidRDefault="003E7B4F" w:rsidP="008C22C1">
            <w:pPr>
              <w:jc w:val="center"/>
              <w:rPr>
                <w:b/>
              </w:rPr>
            </w:pPr>
            <w:r w:rsidRPr="00737278">
              <w:rPr>
                <w:rFonts w:hint="eastAsia"/>
                <w:b/>
              </w:rPr>
              <w:t>品牌</w:t>
            </w:r>
          </w:p>
        </w:tc>
      </w:tr>
      <w:tr w:rsidR="003E7B4F" w:rsidTr="008C22C1">
        <w:trPr>
          <w:trHeight w:val="510"/>
        </w:trPr>
        <w:tc>
          <w:tcPr>
            <w:tcW w:w="820" w:type="dxa"/>
            <w:vAlign w:val="center"/>
          </w:tcPr>
          <w:p w:rsidR="003E7B4F" w:rsidRPr="00737278" w:rsidRDefault="003E7B4F" w:rsidP="008C22C1">
            <w:pPr>
              <w:jc w:val="center"/>
              <w:rPr>
                <w:b/>
              </w:rPr>
            </w:pPr>
            <w:r>
              <w:rPr>
                <w:rFonts w:hint="eastAsia"/>
                <w:b/>
              </w:rPr>
              <w:t>1</w:t>
            </w:r>
          </w:p>
        </w:tc>
        <w:tc>
          <w:tcPr>
            <w:tcW w:w="1992" w:type="dxa"/>
            <w:vAlign w:val="center"/>
          </w:tcPr>
          <w:p w:rsidR="003E7B4F" w:rsidRPr="00737278" w:rsidRDefault="003E7B4F" w:rsidP="008C22C1">
            <w:pPr>
              <w:jc w:val="center"/>
              <w:rPr>
                <w:b/>
              </w:rPr>
            </w:pPr>
            <w:r>
              <w:rPr>
                <w:rFonts w:hint="eastAsia"/>
              </w:rPr>
              <w:t>实验</w:t>
            </w:r>
            <w:r>
              <w:t>室家具</w:t>
            </w:r>
            <w:r>
              <w:rPr>
                <w:rFonts w:hint="eastAsia"/>
              </w:rPr>
              <w:t>台面</w:t>
            </w:r>
          </w:p>
        </w:tc>
        <w:tc>
          <w:tcPr>
            <w:tcW w:w="5740" w:type="dxa"/>
            <w:vAlign w:val="center"/>
          </w:tcPr>
          <w:p w:rsidR="003E7B4F" w:rsidRPr="004F74A6" w:rsidRDefault="004F74A6" w:rsidP="008C22C1">
            <w:pPr>
              <w:jc w:val="center"/>
              <w:rPr>
                <w:b/>
              </w:rPr>
            </w:pPr>
            <w:r w:rsidRPr="004F74A6">
              <w:rPr>
                <w:rFonts w:hint="eastAsia"/>
              </w:rPr>
              <w:t>Trespa</w:t>
            </w:r>
            <w:r w:rsidRPr="004F74A6">
              <w:rPr>
                <w:rFonts w:hint="eastAsia"/>
              </w:rPr>
              <w:t>（荷兰）、</w:t>
            </w:r>
            <w:r w:rsidRPr="004F74A6">
              <w:rPr>
                <w:rFonts w:hint="eastAsia"/>
              </w:rPr>
              <w:t>Arpa</w:t>
            </w:r>
            <w:r w:rsidRPr="004F74A6">
              <w:rPr>
                <w:rFonts w:hint="eastAsia"/>
              </w:rPr>
              <w:t>（意大利）、</w:t>
            </w:r>
            <w:r w:rsidRPr="004F74A6">
              <w:rPr>
                <w:rFonts w:hint="eastAsia"/>
              </w:rPr>
              <w:t>Abet Laminati</w:t>
            </w:r>
            <w:r w:rsidRPr="004F74A6">
              <w:rPr>
                <w:rFonts w:hint="eastAsia"/>
              </w:rPr>
              <w:t>（意大利）</w:t>
            </w:r>
          </w:p>
        </w:tc>
      </w:tr>
      <w:tr w:rsidR="003E7B4F" w:rsidTr="008C22C1">
        <w:trPr>
          <w:trHeight w:val="510"/>
        </w:trPr>
        <w:tc>
          <w:tcPr>
            <w:tcW w:w="820" w:type="dxa"/>
            <w:vAlign w:val="center"/>
          </w:tcPr>
          <w:p w:rsidR="003E7B4F" w:rsidRDefault="003E7B4F" w:rsidP="008C22C1">
            <w:pPr>
              <w:jc w:val="center"/>
            </w:pPr>
            <w:r>
              <w:rPr>
                <w:rFonts w:hint="eastAsia"/>
              </w:rPr>
              <w:t>2</w:t>
            </w:r>
          </w:p>
        </w:tc>
        <w:tc>
          <w:tcPr>
            <w:tcW w:w="1992" w:type="dxa"/>
            <w:vAlign w:val="center"/>
          </w:tcPr>
          <w:p w:rsidR="003E7B4F" w:rsidRDefault="003E7B4F" w:rsidP="008C22C1">
            <w:pPr>
              <w:jc w:val="center"/>
            </w:pPr>
            <w:r>
              <w:t>排风柜台面</w:t>
            </w:r>
          </w:p>
        </w:tc>
        <w:tc>
          <w:tcPr>
            <w:tcW w:w="5740" w:type="dxa"/>
            <w:vAlign w:val="center"/>
          </w:tcPr>
          <w:p w:rsidR="003E7B4F" w:rsidRDefault="003E7B4F" w:rsidP="00CC1F27">
            <w:pPr>
              <w:jc w:val="center"/>
            </w:pPr>
            <w:proofErr w:type="gramStart"/>
            <w:r>
              <w:rPr>
                <w:rFonts w:hint="eastAsia"/>
              </w:rPr>
              <w:t>榕</w:t>
            </w:r>
            <w:proofErr w:type="gramEnd"/>
            <w:r>
              <w:rPr>
                <w:rFonts w:hint="eastAsia"/>
              </w:rPr>
              <w:t>德、千特、</w:t>
            </w:r>
            <w:r>
              <w:rPr>
                <w:rFonts w:hint="eastAsia"/>
              </w:rPr>
              <w:t>TOTO</w:t>
            </w:r>
          </w:p>
        </w:tc>
      </w:tr>
      <w:tr w:rsidR="003E7B4F" w:rsidTr="008C22C1">
        <w:trPr>
          <w:trHeight w:val="510"/>
        </w:trPr>
        <w:tc>
          <w:tcPr>
            <w:tcW w:w="820" w:type="dxa"/>
            <w:vAlign w:val="center"/>
          </w:tcPr>
          <w:p w:rsidR="003E7B4F" w:rsidRDefault="003E7B4F" w:rsidP="008C22C1">
            <w:pPr>
              <w:jc w:val="center"/>
            </w:pPr>
            <w:r>
              <w:rPr>
                <w:rFonts w:hint="eastAsia"/>
              </w:rPr>
              <w:t>3</w:t>
            </w:r>
          </w:p>
        </w:tc>
        <w:tc>
          <w:tcPr>
            <w:tcW w:w="1992" w:type="dxa"/>
            <w:vAlign w:val="center"/>
          </w:tcPr>
          <w:p w:rsidR="003E7B4F" w:rsidRDefault="003E7B4F" w:rsidP="00EB181E">
            <w:pPr>
              <w:jc w:val="center"/>
            </w:pPr>
            <w:r>
              <w:t>排风柜</w:t>
            </w:r>
            <w:r w:rsidRPr="00737278">
              <w:t>陶瓷</w:t>
            </w:r>
            <w:r w:rsidRPr="00737278">
              <w:rPr>
                <w:rFonts w:hint="eastAsia"/>
              </w:rPr>
              <w:t>内衬板</w:t>
            </w:r>
          </w:p>
        </w:tc>
        <w:tc>
          <w:tcPr>
            <w:tcW w:w="5740" w:type="dxa"/>
            <w:vAlign w:val="center"/>
          </w:tcPr>
          <w:p w:rsidR="003E7B4F" w:rsidRDefault="003E7B4F" w:rsidP="009E6D4E">
            <w:pPr>
              <w:jc w:val="center"/>
            </w:pPr>
            <w:proofErr w:type="gramStart"/>
            <w:r w:rsidRPr="00737278">
              <w:rPr>
                <w:rFonts w:hint="eastAsia"/>
              </w:rPr>
              <w:t>榕</w:t>
            </w:r>
            <w:proofErr w:type="gramEnd"/>
            <w:r w:rsidRPr="00737278">
              <w:rPr>
                <w:rFonts w:hint="eastAsia"/>
              </w:rPr>
              <w:t>德、千特、</w:t>
            </w:r>
            <w:r>
              <w:rPr>
                <w:rFonts w:hint="eastAsia"/>
              </w:rPr>
              <w:t>TOTO</w:t>
            </w:r>
          </w:p>
        </w:tc>
      </w:tr>
      <w:tr w:rsidR="003E7B4F" w:rsidTr="008C22C1">
        <w:trPr>
          <w:trHeight w:val="510"/>
        </w:trPr>
        <w:tc>
          <w:tcPr>
            <w:tcW w:w="820" w:type="dxa"/>
            <w:vAlign w:val="center"/>
          </w:tcPr>
          <w:p w:rsidR="003E7B4F" w:rsidRDefault="003E7B4F" w:rsidP="008C22C1">
            <w:pPr>
              <w:jc w:val="center"/>
            </w:pPr>
            <w:r>
              <w:rPr>
                <w:rFonts w:hint="eastAsia"/>
              </w:rPr>
              <w:t>4</w:t>
            </w:r>
          </w:p>
        </w:tc>
        <w:tc>
          <w:tcPr>
            <w:tcW w:w="1992" w:type="dxa"/>
            <w:vAlign w:val="center"/>
          </w:tcPr>
          <w:p w:rsidR="003E7B4F" w:rsidRDefault="003E7B4F" w:rsidP="008C22C1">
            <w:pPr>
              <w:jc w:val="center"/>
            </w:pPr>
            <w:r w:rsidRPr="00737278">
              <w:t>水龙头</w:t>
            </w:r>
            <w:r>
              <w:rPr>
                <w:rFonts w:hint="eastAsia"/>
              </w:rPr>
              <w:t>、</w:t>
            </w:r>
            <w:r>
              <w:t>滴水架</w:t>
            </w:r>
          </w:p>
        </w:tc>
        <w:tc>
          <w:tcPr>
            <w:tcW w:w="5740" w:type="dxa"/>
            <w:vAlign w:val="center"/>
          </w:tcPr>
          <w:p w:rsidR="003E7B4F" w:rsidRDefault="003E7B4F" w:rsidP="008C22C1">
            <w:pPr>
              <w:jc w:val="center"/>
            </w:pPr>
            <w:r w:rsidRPr="00737278">
              <w:t>台雄</w:t>
            </w:r>
            <w:r w:rsidRPr="00737278">
              <w:rPr>
                <w:rFonts w:hint="eastAsia"/>
              </w:rPr>
              <w:t>，</w:t>
            </w:r>
            <w:r w:rsidRPr="00737278">
              <w:t>科恩</w:t>
            </w:r>
            <w:r w:rsidRPr="00737278">
              <w:rPr>
                <w:rFonts w:hint="eastAsia"/>
              </w:rPr>
              <w:t>，</w:t>
            </w:r>
            <w:r w:rsidRPr="00737278">
              <w:t>博朗</w:t>
            </w:r>
          </w:p>
        </w:tc>
      </w:tr>
      <w:tr w:rsidR="003E7B4F" w:rsidTr="008C22C1">
        <w:trPr>
          <w:trHeight w:val="510"/>
        </w:trPr>
        <w:tc>
          <w:tcPr>
            <w:tcW w:w="820" w:type="dxa"/>
            <w:vAlign w:val="center"/>
          </w:tcPr>
          <w:p w:rsidR="003E7B4F" w:rsidRDefault="003E7B4F" w:rsidP="008C22C1">
            <w:pPr>
              <w:jc w:val="center"/>
            </w:pPr>
            <w:r>
              <w:rPr>
                <w:rFonts w:hint="eastAsia"/>
              </w:rPr>
              <w:t>5</w:t>
            </w:r>
          </w:p>
        </w:tc>
        <w:tc>
          <w:tcPr>
            <w:tcW w:w="1992" w:type="dxa"/>
            <w:vAlign w:val="center"/>
          </w:tcPr>
          <w:p w:rsidR="003E7B4F" w:rsidRPr="00737278" w:rsidRDefault="003E7B4F" w:rsidP="008C22C1">
            <w:pPr>
              <w:jc w:val="center"/>
            </w:pPr>
            <w:r w:rsidRPr="00672899">
              <w:rPr>
                <w:rFonts w:hint="eastAsia"/>
              </w:rPr>
              <w:t>万向抽气罩</w:t>
            </w:r>
          </w:p>
        </w:tc>
        <w:tc>
          <w:tcPr>
            <w:tcW w:w="5740" w:type="dxa"/>
            <w:vAlign w:val="center"/>
          </w:tcPr>
          <w:p w:rsidR="003E7B4F" w:rsidRPr="00737278" w:rsidRDefault="003E7B4F" w:rsidP="008C22C1">
            <w:pPr>
              <w:jc w:val="center"/>
            </w:pPr>
            <w:r w:rsidRPr="00737278">
              <w:t>台雄</w:t>
            </w:r>
            <w:r w:rsidRPr="00737278">
              <w:rPr>
                <w:rFonts w:hint="eastAsia"/>
              </w:rPr>
              <w:t>，</w:t>
            </w:r>
            <w:r w:rsidRPr="00737278">
              <w:t>科恩</w:t>
            </w:r>
            <w:r w:rsidRPr="00737278">
              <w:rPr>
                <w:rFonts w:hint="eastAsia"/>
              </w:rPr>
              <w:t>，</w:t>
            </w:r>
            <w:r w:rsidRPr="00737278">
              <w:t>博朗</w:t>
            </w:r>
          </w:p>
        </w:tc>
      </w:tr>
      <w:tr w:rsidR="003E7B4F" w:rsidTr="008C22C1">
        <w:trPr>
          <w:trHeight w:val="510"/>
        </w:trPr>
        <w:tc>
          <w:tcPr>
            <w:tcW w:w="820" w:type="dxa"/>
            <w:vAlign w:val="center"/>
          </w:tcPr>
          <w:p w:rsidR="003E7B4F" w:rsidRDefault="003E7B4F" w:rsidP="008C22C1">
            <w:pPr>
              <w:jc w:val="center"/>
            </w:pPr>
            <w:r>
              <w:rPr>
                <w:rFonts w:hint="eastAsia"/>
              </w:rPr>
              <w:t>6</w:t>
            </w:r>
          </w:p>
        </w:tc>
        <w:tc>
          <w:tcPr>
            <w:tcW w:w="1992" w:type="dxa"/>
            <w:vAlign w:val="center"/>
          </w:tcPr>
          <w:p w:rsidR="003E7B4F" w:rsidRPr="00672899" w:rsidRDefault="003E7B4F" w:rsidP="008C22C1">
            <w:pPr>
              <w:jc w:val="center"/>
            </w:pPr>
            <w:r>
              <w:rPr>
                <w:rFonts w:hint="eastAsia"/>
              </w:rPr>
              <w:t>洗眼器、紧急喷淋</w:t>
            </w:r>
          </w:p>
        </w:tc>
        <w:tc>
          <w:tcPr>
            <w:tcW w:w="5740" w:type="dxa"/>
            <w:vAlign w:val="center"/>
          </w:tcPr>
          <w:p w:rsidR="003E7B4F" w:rsidRPr="00737278" w:rsidRDefault="003E7B4F" w:rsidP="008C22C1">
            <w:pPr>
              <w:jc w:val="center"/>
            </w:pPr>
            <w:r w:rsidRPr="00737278">
              <w:t>台雄</w:t>
            </w:r>
            <w:r w:rsidRPr="00737278">
              <w:rPr>
                <w:rFonts w:hint="eastAsia"/>
              </w:rPr>
              <w:t>，</w:t>
            </w:r>
            <w:r w:rsidRPr="00737278">
              <w:t>科恩</w:t>
            </w:r>
            <w:r w:rsidRPr="00737278">
              <w:rPr>
                <w:rFonts w:hint="eastAsia"/>
              </w:rPr>
              <w:t>，</w:t>
            </w:r>
            <w:r w:rsidRPr="00737278">
              <w:t>博朗</w:t>
            </w:r>
          </w:p>
        </w:tc>
      </w:tr>
      <w:tr w:rsidR="003E7B4F" w:rsidTr="008C22C1">
        <w:trPr>
          <w:trHeight w:val="510"/>
        </w:trPr>
        <w:tc>
          <w:tcPr>
            <w:tcW w:w="820" w:type="dxa"/>
            <w:vAlign w:val="center"/>
          </w:tcPr>
          <w:p w:rsidR="003E7B4F" w:rsidRDefault="003E7B4F" w:rsidP="008C22C1">
            <w:pPr>
              <w:jc w:val="center"/>
            </w:pPr>
            <w:r>
              <w:rPr>
                <w:rFonts w:hint="eastAsia"/>
              </w:rPr>
              <w:t>7</w:t>
            </w:r>
          </w:p>
        </w:tc>
        <w:tc>
          <w:tcPr>
            <w:tcW w:w="1992" w:type="dxa"/>
            <w:vAlign w:val="center"/>
          </w:tcPr>
          <w:p w:rsidR="003E7B4F" w:rsidRDefault="003E7B4F" w:rsidP="00737278">
            <w:pPr>
              <w:jc w:val="center"/>
            </w:pPr>
            <w:r w:rsidRPr="00737278">
              <w:t>通风柜水</w:t>
            </w:r>
            <w:r w:rsidRPr="00737278">
              <w:rPr>
                <w:rFonts w:hint="eastAsia"/>
              </w:rPr>
              <w:t>、</w:t>
            </w:r>
            <w:r w:rsidRPr="00737278">
              <w:t>气考克</w:t>
            </w:r>
          </w:p>
        </w:tc>
        <w:tc>
          <w:tcPr>
            <w:tcW w:w="5740" w:type="dxa"/>
            <w:vAlign w:val="center"/>
          </w:tcPr>
          <w:p w:rsidR="003E7B4F" w:rsidRDefault="003E7B4F" w:rsidP="008C22C1">
            <w:pPr>
              <w:jc w:val="center"/>
            </w:pPr>
            <w:r w:rsidRPr="00737278">
              <w:t>台雄</w:t>
            </w:r>
            <w:r w:rsidRPr="00737278">
              <w:rPr>
                <w:rFonts w:hint="eastAsia"/>
              </w:rPr>
              <w:t>，</w:t>
            </w:r>
            <w:r w:rsidRPr="00737278">
              <w:t>科恩</w:t>
            </w:r>
            <w:r w:rsidRPr="00737278">
              <w:rPr>
                <w:rFonts w:hint="eastAsia"/>
              </w:rPr>
              <w:t>，</w:t>
            </w:r>
            <w:r w:rsidRPr="00737278">
              <w:t>博朗</w:t>
            </w:r>
          </w:p>
        </w:tc>
      </w:tr>
      <w:tr w:rsidR="003E7B4F" w:rsidTr="008C22C1">
        <w:trPr>
          <w:trHeight w:val="510"/>
        </w:trPr>
        <w:tc>
          <w:tcPr>
            <w:tcW w:w="820" w:type="dxa"/>
            <w:vAlign w:val="center"/>
          </w:tcPr>
          <w:p w:rsidR="003E7B4F" w:rsidRDefault="003E7B4F" w:rsidP="008C22C1">
            <w:pPr>
              <w:jc w:val="center"/>
            </w:pPr>
            <w:r>
              <w:rPr>
                <w:rFonts w:hint="eastAsia"/>
              </w:rPr>
              <w:t>8</w:t>
            </w:r>
          </w:p>
        </w:tc>
        <w:tc>
          <w:tcPr>
            <w:tcW w:w="1992" w:type="dxa"/>
            <w:vAlign w:val="center"/>
          </w:tcPr>
          <w:p w:rsidR="003E7B4F" w:rsidRDefault="003E7B4F" w:rsidP="008C22C1">
            <w:pPr>
              <w:jc w:val="center"/>
            </w:pPr>
            <w:r w:rsidRPr="00737278">
              <w:t>电器配件（开关、插座）</w:t>
            </w:r>
          </w:p>
        </w:tc>
        <w:tc>
          <w:tcPr>
            <w:tcW w:w="5740" w:type="dxa"/>
            <w:vAlign w:val="center"/>
          </w:tcPr>
          <w:p w:rsidR="003E7B4F" w:rsidRDefault="003E7B4F" w:rsidP="008C22C1">
            <w:pPr>
              <w:jc w:val="center"/>
            </w:pPr>
            <w:r w:rsidRPr="00737278">
              <w:rPr>
                <w:rFonts w:hint="eastAsia"/>
              </w:rPr>
              <w:t>西门子，</w:t>
            </w:r>
            <w:r w:rsidRPr="00737278">
              <w:t>施耐德</w:t>
            </w:r>
            <w:r w:rsidRPr="00737278">
              <w:rPr>
                <w:rFonts w:hint="eastAsia"/>
              </w:rPr>
              <w:t>，</w:t>
            </w:r>
            <w:r w:rsidRPr="00737278">
              <w:t>松下</w:t>
            </w:r>
          </w:p>
        </w:tc>
      </w:tr>
      <w:tr w:rsidR="003E7B4F" w:rsidTr="008C22C1">
        <w:trPr>
          <w:trHeight w:val="510"/>
        </w:trPr>
        <w:tc>
          <w:tcPr>
            <w:tcW w:w="820" w:type="dxa"/>
            <w:vAlign w:val="center"/>
          </w:tcPr>
          <w:p w:rsidR="003E7B4F" w:rsidRDefault="003E7B4F" w:rsidP="008C22C1">
            <w:pPr>
              <w:jc w:val="center"/>
            </w:pPr>
            <w:r>
              <w:rPr>
                <w:rFonts w:hint="eastAsia"/>
              </w:rPr>
              <w:t>9</w:t>
            </w:r>
          </w:p>
        </w:tc>
        <w:tc>
          <w:tcPr>
            <w:tcW w:w="1992" w:type="dxa"/>
            <w:vAlign w:val="center"/>
          </w:tcPr>
          <w:p w:rsidR="003E7B4F" w:rsidRPr="00737278" w:rsidRDefault="003E7B4F" w:rsidP="008C22C1">
            <w:pPr>
              <w:jc w:val="center"/>
            </w:pPr>
            <w:r>
              <w:rPr>
                <w:rFonts w:hint="eastAsia"/>
              </w:rPr>
              <w:t>变风量</w:t>
            </w:r>
            <w:r w:rsidRPr="00737278">
              <w:t>文</w:t>
            </w:r>
            <w:proofErr w:type="gramStart"/>
            <w:r w:rsidRPr="00737278">
              <w:t>丘里阀和</w:t>
            </w:r>
            <w:proofErr w:type="gramEnd"/>
            <w:r w:rsidRPr="00737278">
              <w:t>控制器</w:t>
            </w:r>
          </w:p>
        </w:tc>
        <w:tc>
          <w:tcPr>
            <w:tcW w:w="5740" w:type="dxa"/>
            <w:vAlign w:val="center"/>
          </w:tcPr>
          <w:p w:rsidR="003E7B4F" w:rsidRPr="00737278" w:rsidRDefault="003E7B4F" w:rsidP="008C22C1">
            <w:pPr>
              <w:jc w:val="center"/>
            </w:pPr>
            <w:r w:rsidRPr="00737278">
              <w:t>智全</w:t>
            </w:r>
            <w:r w:rsidRPr="00737278">
              <w:rPr>
                <w:rFonts w:hint="eastAsia"/>
              </w:rPr>
              <w:t>，</w:t>
            </w:r>
            <w:proofErr w:type="gramStart"/>
            <w:r w:rsidRPr="00737278">
              <w:t>昊</w:t>
            </w:r>
            <w:proofErr w:type="gramEnd"/>
            <w:r w:rsidRPr="00737278">
              <w:t>星</w:t>
            </w:r>
            <w:r w:rsidRPr="00737278">
              <w:rPr>
                <w:rFonts w:hint="eastAsia"/>
              </w:rPr>
              <w:t>，</w:t>
            </w:r>
            <w:r w:rsidRPr="00737278">
              <w:t>西门子</w:t>
            </w:r>
            <w:r>
              <w:rPr>
                <w:rFonts w:hint="eastAsia"/>
              </w:rPr>
              <w:t>、</w:t>
            </w:r>
            <w:r>
              <w:t>施耐德</w:t>
            </w:r>
          </w:p>
        </w:tc>
      </w:tr>
      <w:tr w:rsidR="003E7B4F" w:rsidTr="008C22C1">
        <w:trPr>
          <w:trHeight w:val="510"/>
        </w:trPr>
        <w:tc>
          <w:tcPr>
            <w:tcW w:w="820" w:type="dxa"/>
            <w:vAlign w:val="center"/>
          </w:tcPr>
          <w:p w:rsidR="003E7B4F" w:rsidRDefault="003E7B4F" w:rsidP="008C22C1">
            <w:pPr>
              <w:jc w:val="center"/>
            </w:pPr>
            <w:r>
              <w:rPr>
                <w:rFonts w:hint="eastAsia"/>
              </w:rPr>
              <w:lastRenderedPageBreak/>
              <w:t>10</w:t>
            </w:r>
          </w:p>
        </w:tc>
        <w:tc>
          <w:tcPr>
            <w:tcW w:w="1992" w:type="dxa"/>
            <w:vAlign w:val="center"/>
          </w:tcPr>
          <w:p w:rsidR="003E7B4F" w:rsidRPr="00737278" w:rsidRDefault="003E7B4F" w:rsidP="008C22C1">
            <w:pPr>
              <w:jc w:val="center"/>
            </w:pPr>
            <w:r w:rsidRPr="00737278">
              <w:t>位移传感器</w:t>
            </w:r>
          </w:p>
        </w:tc>
        <w:tc>
          <w:tcPr>
            <w:tcW w:w="5740" w:type="dxa"/>
            <w:vAlign w:val="center"/>
          </w:tcPr>
          <w:p w:rsidR="003E7B4F" w:rsidRPr="00737278" w:rsidRDefault="003E7B4F" w:rsidP="008C22C1">
            <w:pPr>
              <w:jc w:val="center"/>
            </w:pPr>
            <w:r w:rsidRPr="00737278">
              <w:t>智全</w:t>
            </w:r>
            <w:r w:rsidRPr="00737278">
              <w:rPr>
                <w:rFonts w:hint="eastAsia"/>
              </w:rPr>
              <w:t>，</w:t>
            </w:r>
            <w:proofErr w:type="gramStart"/>
            <w:r w:rsidRPr="00737278">
              <w:t>昊</w:t>
            </w:r>
            <w:proofErr w:type="gramEnd"/>
            <w:r w:rsidRPr="00737278">
              <w:t>星</w:t>
            </w:r>
            <w:r w:rsidRPr="00737278">
              <w:rPr>
                <w:rFonts w:hint="eastAsia"/>
              </w:rPr>
              <w:t>，</w:t>
            </w:r>
            <w:r w:rsidRPr="00737278">
              <w:t>西门子</w:t>
            </w:r>
            <w:r>
              <w:rPr>
                <w:rFonts w:hint="eastAsia"/>
              </w:rPr>
              <w:t>、</w:t>
            </w:r>
            <w:r>
              <w:t>施耐德</w:t>
            </w:r>
          </w:p>
        </w:tc>
      </w:tr>
      <w:tr w:rsidR="003E7B4F" w:rsidTr="008C22C1">
        <w:trPr>
          <w:trHeight w:val="510"/>
        </w:trPr>
        <w:tc>
          <w:tcPr>
            <w:tcW w:w="820" w:type="dxa"/>
            <w:vAlign w:val="center"/>
          </w:tcPr>
          <w:p w:rsidR="003E7B4F" w:rsidRDefault="003E7B4F" w:rsidP="008C22C1">
            <w:pPr>
              <w:jc w:val="center"/>
            </w:pPr>
            <w:r>
              <w:rPr>
                <w:rFonts w:hint="eastAsia"/>
              </w:rPr>
              <w:t>10</w:t>
            </w:r>
          </w:p>
        </w:tc>
        <w:tc>
          <w:tcPr>
            <w:tcW w:w="1992" w:type="dxa"/>
            <w:vAlign w:val="center"/>
          </w:tcPr>
          <w:p w:rsidR="003E7B4F" w:rsidRPr="00737278" w:rsidRDefault="003E7B4F" w:rsidP="008C22C1">
            <w:pPr>
              <w:jc w:val="center"/>
            </w:pPr>
            <w:r w:rsidRPr="00737278">
              <w:t>变频控制器</w:t>
            </w:r>
          </w:p>
        </w:tc>
        <w:tc>
          <w:tcPr>
            <w:tcW w:w="5740" w:type="dxa"/>
            <w:vAlign w:val="center"/>
          </w:tcPr>
          <w:p w:rsidR="003E7B4F" w:rsidRPr="00737278" w:rsidRDefault="003E7B4F" w:rsidP="008C22C1">
            <w:pPr>
              <w:jc w:val="center"/>
            </w:pPr>
            <w:r w:rsidRPr="00737278">
              <w:rPr>
                <w:rFonts w:hint="eastAsia"/>
              </w:rPr>
              <w:t>西门子，</w:t>
            </w:r>
            <w:r w:rsidRPr="00737278">
              <w:t>施耐德</w:t>
            </w:r>
            <w:r w:rsidRPr="00737278">
              <w:rPr>
                <w:rFonts w:hint="eastAsia"/>
              </w:rPr>
              <w:t>，</w:t>
            </w:r>
            <w:r w:rsidRPr="00737278">
              <w:t>ABB</w:t>
            </w:r>
          </w:p>
        </w:tc>
      </w:tr>
      <w:tr w:rsidR="003E7B4F" w:rsidTr="008C22C1">
        <w:trPr>
          <w:trHeight w:val="510"/>
        </w:trPr>
        <w:tc>
          <w:tcPr>
            <w:tcW w:w="820" w:type="dxa"/>
            <w:vAlign w:val="center"/>
          </w:tcPr>
          <w:p w:rsidR="003E7B4F" w:rsidRDefault="003E7B4F" w:rsidP="008C22C1">
            <w:pPr>
              <w:jc w:val="center"/>
            </w:pPr>
            <w:r>
              <w:rPr>
                <w:rFonts w:hint="eastAsia"/>
              </w:rPr>
              <w:t>11</w:t>
            </w:r>
          </w:p>
        </w:tc>
        <w:tc>
          <w:tcPr>
            <w:tcW w:w="1992" w:type="dxa"/>
            <w:vAlign w:val="center"/>
          </w:tcPr>
          <w:p w:rsidR="003E7B4F" w:rsidRPr="00737278" w:rsidRDefault="003E7B4F" w:rsidP="008C22C1">
            <w:pPr>
              <w:jc w:val="center"/>
            </w:pPr>
            <w:r w:rsidRPr="00672899">
              <w:t>交流接触器</w:t>
            </w:r>
          </w:p>
        </w:tc>
        <w:tc>
          <w:tcPr>
            <w:tcW w:w="5740" w:type="dxa"/>
            <w:vAlign w:val="center"/>
          </w:tcPr>
          <w:p w:rsidR="003E7B4F" w:rsidRPr="00737278" w:rsidRDefault="003E7B4F" w:rsidP="008C22C1">
            <w:pPr>
              <w:jc w:val="center"/>
            </w:pPr>
            <w:r w:rsidRPr="00672899">
              <w:rPr>
                <w:rFonts w:hint="eastAsia"/>
              </w:rPr>
              <w:t>西门子，</w:t>
            </w:r>
            <w:r w:rsidRPr="00672899">
              <w:t>施耐德</w:t>
            </w:r>
            <w:r w:rsidRPr="00672899">
              <w:rPr>
                <w:rFonts w:hint="eastAsia"/>
              </w:rPr>
              <w:t>，</w:t>
            </w:r>
            <w:r w:rsidRPr="00672899">
              <w:t>ABB</w:t>
            </w:r>
          </w:p>
        </w:tc>
      </w:tr>
      <w:tr w:rsidR="003E7B4F" w:rsidTr="008C22C1">
        <w:trPr>
          <w:trHeight w:val="510"/>
        </w:trPr>
        <w:tc>
          <w:tcPr>
            <w:tcW w:w="820" w:type="dxa"/>
            <w:vAlign w:val="center"/>
          </w:tcPr>
          <w:p w:rsidR="003E7B4F" w:rsidRDefault="003E7B4F" w:rsidP="008C22C1">
            <w:pPr>
              <w:jc w:val="center"/>
            </w:pPr>
            <w:r>
              <w:rPr>
                <w:rFonts w:hint="eastAsia"/>
              </w:rPr>
              <w:t>12</w:t>
            </w:r>
          </w:p>
        </w:tc>
        <w:tc>
          <w:tcPr>
            <w:tcW w:w="1992" w:type="dxa"/>
            <w:vAlign w:val="center"/>
          </w:tcPr>
          <w:p w:rsidR="003E7B4F" w:rsidRPr="00672899" w:rsidRDefault="003E7B4F" w:rsidP="008C22C1">
            <w:pPr>
              <w:jc w:val="center"/>
            </w:pPr>
            <w:r>
              <w:t>控制系统</w:t>
            </w:r>
          </w:p>
        </w:tc>
        <w:tc>
          <w:tcPr>
            <w:tcW w:w="5740" w:type="dxa"/>
            <w:vAlign w:val="center"/>
          </w:tcPr>
          <w:p w:rsidR="003E7B4F" w:rsidRPr="00672899" w:rsidRDefault="003E7B4F" w:rsidP="008C22C1">
            <w:pPr>
              <w:jc w:val="center"/>
            </w:pPr>
            <w:r>
              <w:rPr>
                <w:rFonts w:hint="eastAsia"/>
              </w:rPr>
              <w:t>西门子、江森、霍尼韦尔</w:t>
            </w:r>
          </w:p>
        </w:tc>
      </w:tr>
      <w:tr w:rsidR="003E7B4F" w:rsidTr="008C22C1">
        <w:trPr>
          <w:trHeight w:val="510"/>
        </w:trPr>
        <w:tc>
          <w:tcPr>
            <w:tcW w:w="820" w:type="dxa"/>
            <w:vAlign w:val="center"/>
          </w:tcPr>
          <w:p w:rsidR="003E7B4F" w:rsidRDefault="003E7B4F" w:rsidP="008C22C1">
            <w:pPr>
              <w:jc w:val="center"/>
            </w:pPr>
            <w:r>
              <w:rPr>
                <w:rFonts w:hint="eastAsia"/>
              </w:rPr>
              <w:t>13</w:t>
            </w:r>
          </w:p>
        </w:tc>
        <w:tc>
          <w:tcPr>
            <w:tcW w:w="1992" w:type="dxa"/>
            <w:vAlign w:val="center"/>
          </w:tcPr>
          <w:p w:rsidR="003E7B4F" w:rsidRDefault="003E7B4F" w:rsidP="008C22C1">
            <w:pPr>
              <w:jc w:val="center"/>
            </w:pPr>
            <w:r>
              <w:rPr>
                <w:rFonts w:hint="eastAsia"/>
              </w:rPr>
              <w:t>阻燃</w:t>
            </w:r>
            <w:r>
              <w:rPr>
                <w:rFonts w:hint="eastAsia"/>
              </w:rPr>
              <w:t>PP</w:t>
            </w:r>
            <w:r>
              <w:rPr>
                <w:rFonts w:hint="eastAsia"/>
              </w:rPr>
              <w:t>风管</w:t>
            </w:r>
          </w:p>
        </w:tc>
        <w:tc>
          <w:tcPr>
            <w:tcW w:w="5740" w:type="dxa"/>
            <w:vAlign w:val="center"/>
          </w:tcPr>
          <w:p w:rsidR="003E7B4F" w:rsidRDefault="003E7B4F" w:rsidP="008C22C1">
            <w:pPr>
              <w:jc w:val="center"/>
            </w:pPr>
            <w:r>
              <w:rPr>
                <w:rFonts w:asciiTheme="minorEastAsia" w:eastAsiaTheme="minorEastAsia" w:hAnsiTheme="minorEastAsia" w:cstheme="minorEastAsia" w:hint="eastAsia"/>
                <w:bCs/>
                <w:kern w:val="0"/>
                <w:szCs w:val="21"/>
              </w:rPr>
              <w:t>喜德、常州飞宏、</w:t>
            </w:r>
            <w:r>
              <w:rPr>
                <w:rFonts w:asciiTheme="minorEastAsia" w:eastAsiaTheme="minorEastAsia" w:hAnsiTheme="minorEastAsia" w:cstheme="minorEastAsia" w:hint="eastAsia"/>
                <w:kern w:val="0"/>
                <w:szCs w:val="21"/>
              </w:rPr>
              <w:t>欧德利</w:t>
            </w:r>
          </w:p>
        </w:tc>
      </w:tr>
    </w:tbl>
    <w:p w:rsidR="003E7B4F" w:rsidRPr="009E6D4E" w:rsidRDefault="003E7B4F" w:rsidP="00C71599">
      <w:pPr>
        <w:pStyle w:val="Default"/>
        <w:spacing w:line="440" w:lineRule="exact"/>
        <w:rPr>
          <w:rFonts w:asciiTheme="minorEastAsia" w:eastAsiaTheme="minorEastAsia" w:hAnsiTheme="minorEastAsia" w:cs="Times New Roman"/>
          <w:color w:val="auto"/>
          <w:kern w:val="2"/>
          <w:sz w:val="21"/>
          <w:szCs w:val="21"/>
        </w:rPr>
      </w:pPr>
      <w:r w:rsidRPr="009E6D4E">
        <w:rPr>
          <w:rFonts w:asciiTheme="minorEastAsia" w:eastAsiaTheme="minorEastAsia" w:hAnsiTheme="minorEastAsia" w:cs="Times New Roman"/>
          <w:color w:val="auto"/>
          <w:kern w:val="2"/>
          <w:sz w:val="21"/>
          <w:szCs w:val="21"/>
        </w:rPr>
        <w:t>注：</w:t>
      </w:r>
      <w:r w:rsidRPr="006F2CDB">
        <w:rPr>
          <w:rFonts w:asciiTheme="minorEastAsia" w:eastAsiaTheme="minorEastAsia" w:hAnsiTheme="minorEastAsia" w:cs="Times New Roman"/>
          <w:color w:val="auto"/>
          <w:kern w:val="2"/>
          <w:sz w:val="21"/>
          <w:szCs w:val="21"/>
        </w:rPr>
        <w:t>1.品牌排名不分先后</w:t>
      </w:r>
      <w:r w:rsidRPr="006F2CDB">
        <w:rPr>
          <w:rFonts w:asciiTheme="minorEastAsia" w:eastAsiaTheme="minorEastAsia" w:hAnsiTheme="minorEastAsia" w:cs="Times New Roman" w:hint="eastAsia"/>
          <w:color w:val="auto"/>
          <w:kern w:val="2"/>
          <w:sz w:val="21"/>
          <w:szCs w:val="21"/>
        </w:rPr>
        <w:t>，</w:t>
      </w:r>
      <w:r w:rsidRPr="006F2CDB">
        <w:rPr>
          <w:rFonts w:asciiTheme="minorEastAsia" w:eastAsiaTheme="minorEastAsia" w:hAnsiTheme="minorEastAsia" w:cs="Times New Roman"/>
          <w:color w:val="auto"/>
          <w:kern w:val="2"/>
          <w:sz w:val="21"/>
          <w:szCs w:val="21"/>
        </w:rPr>
        <w:t>必须提供上述所选设备品牌授权文件原件及标书内要求的检测报告复印件</w:t>
      </w:r>
      <w:r w:rsidRPr="00A83FBA">
        <w:rPr>
          <w:rFonts w:asciiTheme="minorEastAsia" w:eastAsiaTheme="minorEastAsia" w:hAnsiTheme="minorEastAsia" w:cs="Times New Roman" w:hint="eastAsia"/>
          <w:b/>
          <w:color w:val="auto"/>
          <w:kern w:val="2"/>
          <w:sz w:val="21"/>
          <w:szCs w:val="21"/>
        </w:rPr>
        <w:t>。</w:t>
      </w:r>
    </w:p>
    <w:p w:rsidR="003E7B4F" w:rsidRPr="009E6D4E" w:rsidRDefault="003E7B4F" w:rsidP="009E6D4E">
      <w:pPr>
        <w:pStyle w:val="Default"/>
        <w:spacing w:line="360" w:lineRule="auto"/>
        <w:ind w:firstLineChars="200" w:firstLine="420"/>
        <w:rPr>
          <w:rFonts w:asciiTheme="minorEastAsia" w:eastAsiaTheme="minorEastAsia" w:hAnsiTheme="minorEastAsia" w:cs="Times New Roman"/>
          <w:color w:val="auto"/>
          <w:kern w:val="2"/>
          <w:sz w:val="21"/>
          <w:szCs w:val="21"/>
        </w:rPr>
      </w:pPr>
      <w:r w:rsidRPr="009E6D4E">
        <w:rPr>
          <w:rFonts w:asciiTheme="minorEastAsia" w:eastAsiaTheme="minorEastAsia" w:hAnsiTheme="minorEastAsia" w:cs="Times New Roman"/>
          <w:color w:val="auto"/>
          <w:kern w:val="2"/>
          <w:sz w:val="21"/>
          <w:szCs w:val="21"/>
        </w:rPr>
        <w:t>2. 如果选用其他产品，其技术参数及品质不能低于以上推荐品牌（需提供证明材料）。</w:t>
      </w:r>
    </w:p>
    <w:p w:rsidR="003E7B4F" w:rsidRPr="003E7B4F" w:rsidRDefault="003E7B4F" w:rsidP="009E6D4E">
      <w:pPr>
        <w:pStyle w:val="Default"/>
        <w:spacing w:line="360" w:lineRule="auto"/>
        <w:rPr>
          <w:rFonts w:asciiTheme="minorEastAsia" w:eastAsiaTheme="minorEastAsia" w:hAnsiTheme="minorEastAsia" w:cs="Times New Roman"/>
          <w:b/>
          <w:bCs/>
          <w:color w:val="auto"/>
          <w:kern w:val="2"/>
          <w:sz w:val="28"/>
          <w:szCs w:val="28"/>
        </w:rPr>
      </w:pPr>
      <w:r w:rsidRPr="003E7B4F">
        <w:rPr>
          <w:rFonts w:asciiTheme="minorEastAsia" w:eastAsiaTheme="minorEastAsia" w:hAnsiTheme="minorEastAsia" w:cs="Times New Roman"/>
          <w:b/>
          <w:bCs/>
          <w:color w:val="auto"/>
          <w:kern w:val="2"/>
          <w:sz w:val="28"/>
          <w:szCs w:val="28"/>
        </w:rPr>
        <w:t>样品要求</w:t>
      </w:r>
    </w:p>
    <w:p w:rsidR="003E7B4F" w:rsidRPr="003E7B4F" w:rsidRDefault="003E7B4F" w:rsidP="003E7B4F">
      <w:pPr>
        <w:pStyle w:val="aff3"/>
        <w:numPr>
          <w:ilvl w:val="0"/>
          <w:numId w:val="48"/>
        </w:numPr>
        <w:autoSpaceDE w:val="0"/>
        <w:autoSpaceDN w:val="0"/>
        <w:adjustRightInd w:val="0"/>
        <w:spacing w:line="360" w:lineRule="auto"/>
        <w:ind w:firstLineChars="0"/>
        <w:jc w:val="left"/>
        <w:rPr>
          <w:rFonts w:asciiTheme="minorEastAsia" w:eastAsiaTheme="minorEastAsia" w:hAnsiTheme="minorEastAsia"/>
          <w:szCs w:val="21"/>
        </w:rPr>
      </w:pPr>
      <w:r w:rsidRPr="003E7B4F">
        <w:rPr>
          <w:rFonts w:asciiTheme="minorEastAsia" w:eastAsiaTheme="minorEastAsia" w:hAnsiTheme="minorEastAsia"/>
          <w:szCs w:val="21"/>
        </w:rPr>
        <w:t>投标人根据招标文件技术指标要求，提供实样</w:t>
      </w:r>
      <w:r w:rsidRPr="003E7B4F">
        <w:rPr>
          <w:rFonts w:asciiTheme="minorEastAsia" w:eastAsiaTheme="minorEastAsia" w:hAnsiTheme="minorEastAsia" w:hint="eastAsia"/>
          <w:szCs w:val="21"/>
        </w:rPr>
        <w:t>，</w:t>
      </w:r>
      <w:r w:rsidRPr="003E7B4F">
        <w:rPr>
          <w:rFonts w:asciiTheme="minorEastAsia" w:eastAsiaTheme="minorEastAsia" w:hAnsiTheme="minorEastAsia"/>
          <w:szCs w:val="21"/>
        </w:rPr>
        <w:t>如提供的样品实物与技术参数不符可视为不符合招标技术要求</w:t>
      </w:r>
      <w:r w:rsidRPr="003E7B4F">
        <w:rPr>
          <w:rFonts w:asciiTheme="minorEastAsia" w:eastAsiaTheme="minorEastAsia" w:hAnsiTheme="minorEastAsia" w:hint="eastAsia"/>
          <w:szCs w:val="21"/>
        </w:rPr>
        <w:t>。</w:t>
      </w:r>
    </w:p>
    <w:p w:rsidR="003E7B4F" w:rsidRPr="003E7B4F" w:rsidRDefault="003E7B4F" w:rsidP="003E7B4F">
      <w:pPr>
        <w:pStyle w:val="aff3"/>
        <w:numPr>
          <w:ilvl w:val="0"/>
          <w:numId w:val="48"/>
        </w:numPr>
        <w:autoSpaceDE w:val="0"/>
        <w:autoSpaceDN w:val="0"/>
        <w:adjustRightInd w:val="0"/>
        <w:spacing w:line="360" w:lineRule="auto"/>
        <w:ind w:firstLineChars="0"/>
        <w:jc w:val="left"/>
        <w:rPr>
          <w:rFonts w:asciiTheme="minorEastAsia" w:eastAsiaTheme="minorEastAsia" w:hAnsiTheme="minorEastAsia"/>
          <w:szCs w:val="21"/>
        </w:rPr>
      </w:pPr>
      <w:r w:rsidRPr="003E7B4F">
        <w:rPr>
          <w:rFonts w:asciiTheme="minorEastAsia" w:eastAsiaTheme="minorEastAsia" w:hAnsiTheme="minorEastAsia"/>
          <w:szCs w:val="21"/>
        </w:rPr>
        <w:t>样品包括：</w:t>
      </w:r>
    </w:p>
    <w:p w:rsidR="004C7A62" w:rsidRPr="009E6D4E" w:rsidRDefault="003E7B4F" w:rsidP="004C7A62">
      <w:pPr>
        <w:autoSpaceDE w:val="0"/>
        <w:autoSpaceDN w:val="0"/>
        <w:adjustRightInd w:val="0"/>
        <w:spacing w:line="360" w:lineRule="auto"/>
        <w:jc w:val="left"/>
        <w:rPr>
          <w:rFonts w:asciiTheme="minorEastAsia" w:eastAsiaTheme="minorEastAsia" w:hAnsiTheme="minorEastAsia"/>
          <w:szCs w:val="21"/>
        </w:rPr>
      </w:pPr>
      <w:r w:rsidRPr="009E6D4E">
        <w:rPr>
          <w:rFonts w:asciiTheme="minorEastAsia" w:eastAsiaTheme="minorEastAsia" w:hAnsiTheme="minorEastAsia"/>
          <w:szCs w:val="21"/>
        </w:rPr>
        <w:t>1.1</w:t>
      </w:r>
      <w:r>
        <w:rPr>
          <w:rFonts w:asciiTheme="minorEastAsia" w:eastAsiaTheme="minorEastAsia" w:hAnsiTheme="minorEastAsia" w:hint="eastAsia"/>
          <w:szCs w:val="21"/>
        </w:rPr>
        <w:t xml:space="preserve"> 实验边台（2m）1台、</w:t>
      </w:r>
      <w:r w:rsidRPr="009E6D4E">
        <w:rPr>
          <w:rFonts w:asciiTheme="minorEastAsia" w:eastAsiaTheme="minorEastAsia" w:hAnsiTheme="minorEastAsia"/>
          <w:szCs w:val="21"/>
        </w:rPr>
        <w:t>排风柜（1.5m宽）1</w:t>
      </w:r>
      <w:r>
        <w:rPr>
          <w:rFonts w:asciiTheme="minorEastAsia" w:eastAsiaTheme="minorEastAsia" w:hAnsiTheme="minorEastAsia"/>
          <w:szCs w:val="21"/>
        </w:rPr>
        <w:t>台</w:t>
      </w:r>
      <w:r>
        <w:rPr>
          <w:rFonts w:asciiTheme="minorEastAsia" w:eastAsiaTheme="minorEastAsia" w:hAnsiTheme="minorEastAsia" w:hint="eastAsia"/>
          <w:szCs w:val="21"/>
        </w:rPr>
        <w:t>。</w:t>
      </w:r>
      <w:r w:rsidR="004C7A62" w:rsidRPr="004C7A62">
        <w:rPr>
          <w:rFonts w:asciiTheme="minorEastAsia" w:eastAsiaTheme="minorEastAsia" w:hAnsiTheme="minorEastAsia" w:hint="eastAsia"/>
          <w:szCs w:val="21"/>
        </w:rPr>
        <w:t>（包含相应配件）</w:t>
      </w:r>
    </w:p>
    <w:p w:rsidR="003E7B4F" w:rsidRPr="009E6D4E" w:rsidRDefault="003E7B4F" w:rsidP="009E6D4E">
      <w:pPr>
        <w:autoSpaceDE w:val="0"/>
        <w:autoSpaceDN w:val="0"/>
        <w:adjustRightInd w:val="0"/>
        <w:spacing w:line="360" w:lineRule="auto"/>
        <w:jc w:val="left"/>
        <w:rPr>
          <w:rFonts w:asciiTheme="minorEastAsia" w:eastAsiaTheme="minorEastAsia" w:hAnsiTheme="minorEastAsia"/>
          <w:szCs w:val="21"/>
        </w:rPr>
      </w:pPr>
      <w:r w:rsidRPr="009E6D4E">
        <w:rPr>
          <w:rFonts w:asciiTheme="minorEastAsia" w:eastAsiaTheme="minorEastAsia" w:hAnsiTheme="minorEastAsia"/>
          <w:szCs w:val="21"/>
        </w:rPr>
        <w:t>1.2 投标标段所需的变风量</w:t>
      </w:r>
      <w:r>
        <w:rPr>
          <w:rFonts w:asciiTheme="minorEastAsia" w:eastAsiaTheme="minorEastAsia" w:hAnsiTheme="minorEastAsia" w:hint="eastAsia"/>
          <w:szCs w:val="21"/>
        </w:rPr>
        <w:t>文</w:t>
      </w:r>
      <w:proofErr w:type="gramStart"/>
      <w:r>
        <w:rPr>
          <w:rFonts w:asciiTheme="minorEastAsia" w:eastAsiaTheme="minorEastAsia" w:hAnsiTheme="minorEastAsia" w:hint="eastAsia"/>
          <w:szCs w:val="21"/>
        </w:rPr>
        <w:t>丘里</w:t>
      </w:r>
      <w:r w:rsidRPr="009E6D4E">
        <w:rPr>
          <w:rFonts w:asciiTheme="minorEastAsia" w:eastAsiaTheme="minorEastAsia" w:hAnsiTheme="minorEastAsia"/>
          <w:szCs w:val="21"/>
        </w:rPr>
        <w:t>阀及</w:t>
      </w:r>
      <w:proofErr w:type="gramEnd"/>
      <w:r w:rsidRPr="009E6D4E">
        <w:rPr>
          <w:rFonts w:asciiTheme="minorEastAsia" w:eastAsiaTheme="minorEastAsia" w:hAnsiTheme="minorEastAsia"/>
          <w:szCs w:val="21"/>
        </w:rPr>
        <w:t>控制器1套</w:t>
      </w:r>
      <w:r>
        <w:rPr>
          <w:rFonts w:asciiTheme="minorEastAsia" w:eastAsiaTheme="minorEastAsia" w:hAnsiTheme="minorEastAsia"/>
          <w:szCs w:val="21"/>
        </w:rPr>
        <w:t>，每套应包括阀体、电动执行器、控制器、操作显示面板、位移传感器</w:t>
      </w:r>
      <w:r w:rsidRPr="009E6D4E">
        <w:rPr>
          <w:rFonts w:asciiTheme="minorEastAsia" w:eastAsiaTheme="minorEastAsia" w:hAnsiTheme="minorEastAsia"/>
          <w:szCs w:val="21"/>
        </w:rPr>
        <w:t>、区域存在传感器等必要部件</w:t>
      </w:r>
      <w:r>
        <w:rPr>
          <w:rFonts w:asciiTheme="minorEastAsia" w:eastAsiaTheme="minorEastAsia" w:hAnsiTheme="minorEastAsia" w:hint="eastAsia"/>
          <w:szCs w:val="21"/>
        </w:rPr>
        <w:t>；</w:t>
      </w:r>
      <w:r>
        <w:rPr>
          <w:rFonts w:asciiTheme="minorEastAsia" w:eastAsiaTheme="minorEastAsia" w:hAnsiTheme="minorEastAsia"/>
          <w:szCs w:val="21"/>
        </w:rPr>
        <w:t>文</w:t>
      </w:r>
      <w:proofErr w:type="gramStart"/>
      <w:r>
        <w:rPr>
          <w:rFonts w:asciiTheme="minorEastAsia" w:eastAsiaTheme="minorEastAsia" w:hAnsiTheme="minorEastAsia"/>
          <w:szCs w:val="21"/>
        </w:rPr>
        <w:t>丘里</w:t>
      </w:r>
      <w:r w:rsidRPr="009E6D4E">
        <w:rPr>
          <w:rFonts w:asciiTheme="minorEastAsia" w:eastAsiaTheme="minorEastAsia" w:hAnsiTheme="minorEastAsia"/>
          <w:szCs w:val="21"/>
        </w:rPr>
        <w:t>阀及</w:t>
      </w:r>
      <w:proofErr w:type="gramEnd"/>
      <w:r w:rsidRPr="009E6D4E">
        <w:rPr>
          <w:rFonts w:asciiTheme="minorEastAsia" w:eastAsiaTheme="minorEastAsia" w:hAnsiTheme="minorEastAsia"/>
          <w:szCs w:val="21"/>
        </w:rPr>
        <w:t>控制器以及必要的传感器等部件应正确连接，以便</w:t>
      </w:r>
      <w:r w:rsidRPr="003E7B4F">
        <w:rPr>
          <w:rFonts w:asciiTheme="minorEastAsia" w:eastAsiaTheme="minorEastAsia" w:hAnsiTheme="minorEastAsia"/>
          <w:bCs/>
          <w:szCs w:val="21"/>
        </w:rPr>
        <w:t>现场通电演示。</w:t>
      </w:r>
    </w:p>
    <w:p w:rsidR="003E7B4F" w:rsidRPr="009E6D4E" w:rsidRDefault="003E7B4F" w:rsidP="009E6D4E">
      <w:pPr>
        <w:autoSpaceDE w:val="0"/>
        <w:autoSpaceDN w:val="0"/>
        <w:adjustRightInd w:val="0"/>
        <w:spacing w:line="360" w:lineRule="auto"/>
        <w:jc w:val="left"/>
        <w:rPr>
          <w:rFonts w:asciiTheme="minorEastAsia" w:eastAsiaTheme="minorEastAsia" w:hAnsiTheme="minorEastAsia"/>
          <w:szCs w:val="21"/>
        </w:rPr>
      </w:pPr>
      <w:r w:rsidRPr="009E6D4E">
        <w:rPr>
          <w:rFonts w:asciiTheme="minorEastAsia" w:eastAsiaTheme="minorEastAsia" w:hAnsiTheme="minorEastAsia"/>
          <w:szCs w:val="21"/>
        </w:rPr>
        <w:t>1.3矩形（500mm*800mm）PP风管1段（T形，应包含能反映焊接工艺的直管对接段与直角对接段），风管一端带法兰盘（有封盖）；</w:t>
      </w:r>
    </w:p>
    <w:p w:rsidR="003E7B4F" w:rsidRPr="009E6D4E" w:rsidRDefault="003E7B4F" w:rsidP="009E6D4E">
      <w:pPr>
        <w:autoSpaceDE w:val="0"/>
        <w:autoSpaceDN w:val="0"/>
        <w:adjustRightIn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w:t>
      </w:r>
      <w:r w:rsidRPr="009E6D4E">
        <w:rPr>
          <w:rFonts w:asciiTheme="minorEastAsia" w:eastAsiaTheme="minorEastAsia" w:hAnsiTheme="minorEastAsia"/>
          <w:szCs w:val="21"/>
        </w:rPr>
        <w:t>1.</w:t>
      </w:r>
      <w:r>
        <w:rPr>
          <w:rFonts w:asciiTheme="minorEastAsia" w:eastAsiaTheme="minorEastAsia" w:hAnsiTheme="minorEastAsia" w:hint="eastAsia"/>
          <w:szCs w:val="21"/>
        </w:rPr>
        <w:t>4</w:t>
      </w:r>
      <w:r w:rsidRPr="009E6D4E">
        <w:rPr>
          <w:rFonts w:asciiTheme="minorEastAsia" w:eastAsiaTheme="minorEastAsia" w:hAnsiTheme="minorEastAsia"/>
          <w:szCs w:val="21"/>
        </w:rPr>
        <w:t>投标人须去除样品上任何能显示投标人信息的标志、标识，一时无法去除的，</w:t>
      </w:r>
      <w:r w:rsidRPr="009E6D4E">
        <w:rPr>
          <w:rFonts w:asciiTheme="minorEastAsia" w:eastAsiaTheme="minorEastAsia" w:hAnsiTheme="minorEastAsia" w:hint="eastAsia"/>
          <w:szCs w:val="21"/>
        </w:rPr>
        <w:t>必须用特殊材料</w:t>
      </w:r>
      <w:r w:rsidRPr="009E6D4E">
        <w:rPr>
          <w:rFonts w:asciiTheme="minorEastAsia" w:eastAsiaTheme="minorEastAsia" w:hAnsiTheme="minorEastAsia"/>
          <w:szCs w:val="21"/>
        </w:rPr>
        <w:t>粘贴</w:t>
      </w:r>
      <w:r w:rsidRPr="009E6D4E">
        <w:rPr>
          <w:rFonts w:asciiTheme="minorEastAsia" w:eastAsiaTheme="minorEastAsia" w:hAnsiTheme="minorEastAsia" w:hint="eastAsia"/>
          <w:szCs w:val="21"/>
        </w:rPr>
        <w:t>后把</w:t>
      </w:r>
      <w:r w:rsidRPr="009E6D4E">
        <w:rPr>
          <w:rFonts w:asciiTheme="minorEastAsia" w:eastAsiaTheme="minorEastAsia" w:hAnsiTheme="minorEastAsia"/>
          <w:szCs w:val="21"/>
        </w:rPr>
        <w:t>标志、标识完全遮挡。</w:t>
      </w:r>
    </w:p>
    <w:p w:rsidR="003E7B4F" w:rsidRPr="009E6D4E" w:rsidRDefault="003E7B4F" w:rsidP="009E6D4E">
      <w:pPr>
        <w:autoSpaceDE w:val="0"/>
        <w:autoSpaceDN w:val="0"/>
        <w:adjustRightInd w:val="0"/>
        <w:spacing w:line="360" w:lineRule="auto"/>
        <w:jc w:val="left"/>
        <w:rPr>
          <w:rFonts w:asciiTheme="minorEastAsia" w:eastAsiaTheme="minorEastAsia" w:hAnsiTheme="minorEastAsia"/>
          <w:szCs w:val="21"/>
        </w:rPr>
      </w:pPr>
      <w:r w:rsidRPr="009E6D4E">
        <w:rPr>
          <w:rFonts w:asciiTheme="minorEastAsia" w:eastAsiaTheme="minorEastAsia" w:hAnsiTheme="minorEastAsia"/>
          <w:szCs w:val="21"/>
        </w:rPr>
        <w:t>2．投标人在提供样品实样时，同时提供样品清单。</w:t>
      </w:r>
    </w:p>
    <w:p w:rsidR="003E7B4F" w:rsidRPr="009E6D4E" w:rsidRDefault="003E7B4F" w:rsidP="009E6D4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w:t>
      </w:r>
      <w:r w:rsidRPr="009E6D4E">
        <w:rPr>
          <w:rFonts w:asciiTheme="minorEastAsia" w:eastAsiaTheme="minorEastAsia" w:hAnsiTheme="minorEastAsia"/>
          <w:szCs w:val="21"/>
        </w:rPr>
        <w:t>．中标人的投标样品，由招标人封样留存，投标人后续供货的实际产品质量不得低于封存样品；未中标的投标样品由投标人自评标结果公示后</w:t>
      </w:r>
      <w:r>
        <w:rPr>
          <w:rFonts w:asciiTheme="minorEastAsia" w:eastAsiaTheme="minorEastAsia" w:hAnsiTheme="minorEastAsia"/>
          <w:szCs w:val="21"/>
        </w:rPr>
        <w:t>5</w:t>
      </w:r>
      <w:r w:rsidRPr="009E6D4E">
        <w:rPr>
          <w:rFonts w:asciiTheme="minorEastAsia" w:eastAsiaTheme="minorEastAsia" w:hAnsiTheme="minorEastAsia"/>
          <w:szCs w:val="21"/>
        </w:rPr>
        <w:t>日内自行取回，逾期未取回，视为放弃，同意由招标人处置，投标人不得再向招标人索取样品。</w:t>
      </w:r>
    </w:p>
    <w:p w:rsidR="00B32017" w:rsidRDefault="003E7B4F" w:rsidP="003E7B4F">
      <w:pPr>
        <w:widowControl/>
        <w:jc w:val="center"/>
        <w:rPr>
          <w:rFonts w:ascii="仿宋" w:eastAsia="仿宋" w:hAnsi="仿宋"/>
          <w:b/>
          <w:sz w:val="36"/>
          <w:szCs w:val="36"/>
        </w:rPr>
      </w:pPr>
      <w:r>
        <w:rPr>
          <w:rFonts w:asciiTheme="minorEastAsia" w:eastAsiaTheme="minorEastAsia" w:hAnsiTheme="minorEastAsia"/>
          <w:szCs w:val="21"/>
        </w:rPr>
        <w:br w:type="page"/>
      </w:r>
      <w:bookmarkStart w:id="45" w:name="_Toc496796639"/>
      <w:bookmarkEnd w:id="30"/>
      <w:r w:rsidR="00B32017">
        <w:rPr>
          <w:rFonts w:ascii="仿宋" w:eastAsia="仿宋" w:hAnsi="仿宋" w:hint="eastAsia"/>
          <w:b/>
          <w:sz w:val="36"/>
          <w:szCs w:val="36"/>
        </w:rPr>
        <w:lastRenderedPageBreak/>
        <w:t>第五章  浙江省政府采购合同主要条款指引</w:t>
      </w:r>
      <w:bookmarkEnd w:id="45"/>
    </w:p>
    <w:p w:rsidR="00B32017" w:rsidRPr="00B726B0" w:rsidRDefault="00B32017" w:rsidP="00B32017"/>
    <w:p w:rsidR="00B32017" w:rsidRPr="00B726B0" w:rsidRDefault="00B32017" w:rsidP="00B32017">
      <w:pPr>
        <w:pStyle w:val="af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32017" w:rsidRDefault="00B32017" w:rsidP="00B32017">
      <w:pPr>
        <w:pStyle w:val="af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32017" w:rsidRDefault="00B32017" w:rsidP="00B32017">
      <w:pPr>
        <w:pStyle w:val="af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w:t>
      </w:r>
      <w:r>
        <w:rPr>
          <w:rFonts w:ascii="仿宋" w:eastAsia="仿宋" w:hAnsi="仿宋" w:hint="eastAsia"/>
          <w:snapToGrid w:val="0"/>
          <w:sz w:val="30"/>
          <w:szCs w:val="30"/>
        </w:rPr>
        <w:lastRenderedPageBreak/>
        <w:t>注意保密并限于履行合同的必需范围。</w:t>
      </w:r>
    </w:p>
    <w:p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FC0726">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lastRenderedPageBreak/>
        <w:t>十一、调试和验收</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lastRenderedPageBreak/>
        <w:t>十五、诉讼</w:t>
      </w:r>
    </w:p>
    <w:p w:rsidR="00B32017" w:rsidRDefault="00B32017" w:rsidP="00B32017">
      <w:pPr>
        <w:pStyle w:val="af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法定（授权）代表人：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6" w:name="_Toc496796640"/>
      <w:r>
        <w:rPr>
          <w:rFonts w:hAnsi="宋体" w:hint="eastAsia"/>
          <w:b/>
          <w:color w:val="000000"/>
          <w:sz w:val="36"/>
          <w:szCs w:val="36"/>
        </w:rPr>
        <w:lastRenderedPageBreak/>
        <w:t>第六章  投标文件格式附件</w:t>
      </w:r>
      <w:bookmarkEnd w:id="46"/>
    </w:p>
    <w:p w:rsidR="00B32017" w:rsidRDefault="00B32017" w:rsidP="00B32017">
      <w:pPr>
        <w:pStyle w:val="afffff7"/>
        <w:spacing w:before="120" w:after="120" w:line="360" w:lineRule="auto"/>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FC0726">
      <w:pPr>
        <w:snapToGrid w:val="0"/>
        <w:spacing w:beforeLines="50" w:before="120" w:after="50"/>
        <w:jc w:val="right"/>
        <w:rPr>
          <w:rFonts w:ascii="仿宋" w:eastAsia="仿宋" w:hAnsi="仿宋"/>
          <w:bCs/>
          <w:sz w:val="30"/>
          <w:szCs w:val="30"/>
        </w:rPr>
      </w:pP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7" w:name="PO_15528_PM001_2"/>
      <w:r w:rsidR="003E7B4F">
        <w:rPr>
          <w:rFonts w:ascii="仿宋" w:eastAsia="仿宋" w:hAnsi="仿宋"/>
          <w:sz w:val="36"/>
          <w:szCs w:val="36"/>
        </w:rPr>
        <w:t>ZZCG2020L-GK-130</w:t>
      </w:r>
      <w:bookmarkEnd w:id="47"/>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f9"/>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8" w:name="PO_15528_PM001_3"/>
      <w:r w:rsidR="003E7B4F">
        <w:rPr>
          <w:rFonts w:ascii="仿宋" w:eastAsia="仿宋" w:hAnsi="仿宋"/>
          <w:sz w:val="30"/>
          <w:szCs w:val="30"/>
          <w:u w:val="single"/>
        </w:rPr>
        <w:t>ZZCG2020L-GK-130</w:t>
      </w:r>
      <w:bookmarkEnd w:id="48"/>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42654A">
      <w:pPr>
        <w:snapToGrid w:val="0"/>
        <w:spacing w:beforeLines="50" w:before="12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FC0726">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FC0726">
      <w:pPr>
        <w:snapToGrid w:val="0"/>
        <w:spacing w:beforeLines="50" w:before="120" w:line="460" w:lineRule="exact"/>
        <w:ind w:firstLine="200"/>
        <w:rPr>
          <w:rFonts w:ascii="仿宋" w:eastAsia="仿宋" w:hAnsi="仿宋"/>
          <w:sz w:val="30"/>
          <w:szCs w:val="30"/>
          <w:u w:val="single"/>
        </w:rPr>
      </w:pPr>
    </w:p>
    <w:p w:rsidR="00B32017" w:rsidRDefault="00B32017" w:rsidP="00FC0726">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lastRenderedPageBreak/>
        <w:br w:type="page"/>
      </w:r>
      <w:r>
        <w:rPr>
          <w:rFonts w:ascii="仿宋" w:eastAsia="仿宋" w:hAnsi="仿宋" w:hint="eastAsia"/>
          <w:sz w:val="30"/>
          <w:szCs w:val="30"/>
        </w:rPr>
        <w:lastRenderedPageBreak/>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FC0726">
      <w:pPr>
        <w:snapToGrid w:val="0"/>
        <w:spacing w:beforeLines="50" w:before="120" w:after="50"/>
        <w:jc w:val="center"/>
        <w:rPr>
          <w:rFonts w:ascii="仿宋" w:eastAsia="仿宋" w:hAnsi="仿宋"/>
          <w:b/>
          <w:sz w:val="30"/>
          <w:szCs w:val="30"/>
        </w:rPr>
      </w:pPr>
      <w:bookmarkStart w:id="49" w:name="_GoBack"/>
      <w:bookmarkEnd w:id="49"/>
    </w:p>
    <w:p w:rsidR="00B32017" w:rsidRDefault="00B32017" w:rsidP="00FC0726">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FC0726">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FC0726">
      <w:pPr>
        <w:snapToGrid w:val="0"/>
        <w:spacing w:beforeLines="50" w:before="120" w:after="50" w:line="460" w:lineRule="exact"/>
        <w:ind w:firstLine="480"/>
        <w:rPr>
          <w:rFonts w:ascii="仿宋" w:eastAsia="仿宋" w:hAnsi="仿宋"/>
          <w:sz w:val="30"/>
          <w:szCs w:val="30"/>
        </w:rPr>
      </w:pPr>
    </w:p>
    <w:p w:rsidR="00B32017" w:rsidRDefault="00B32017" w:rsidP="00FC0726">
      <w:pPr>
        <w:snapToGrid w:val="0"/>
        <w:spacing w:beforeLines="50" w:before="120" w:after="50" w:line="460" w:lineRule="exact"/>
        <w:ind w:firstLine="480"/>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ED7266" w:rsidRPr="00ED7266" w:rsidRDefault="00ED7266" w:rsidP="00FC0726">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授权代表联系方式：</w:t>
      </w:r>
      <w:r>
        <w:rPr>
          <w:rFonts w:ascii="仿宋" w:eastAsia="仿宋" w:hAnsi="仿宋" w:hint="eastAsia"/>
          <w:sz w:val="30"/>
          <w:szCs w:val="30"/>
          <w:u w:val="single"/>
        </w:rPr>
        <w:t xml:space="preserve"> </w:t>
      </w:r>
      <w:r>
        <w:rPr>
          <w:rFonts w:ascii="仿宋" w:eastAsia="仿宋" w:hAnsi="仿宋"/>
          <w:sz w:val="30"/>
          <w:szCs w:val="30"/>
          <w:u w:val="single"/>
        </w:rPr>
        <w:t xml:space="preserve">                          </w:t>
      </w:r>
    </w:p>
    <w:p w:rsidR="00ED7266" w:rsidRPr="00ED7266" w:rsidRDefault="00ED7266" w:rsidP="00FC0726">
      <w:pPr>
        <w:snapToGrid w:val="0"/>
        <w:spacing w:beforeLines="50" w:before="120" w:after="50" w:line="460" w:lineRule="exact"/>
        <w:rPr>
          <w:rFonts w:ascii="仿宋" w:eastAsia="仿宋" w:hAnsi="仿宋" w:hint="eastAsia"/>
          <w:sz w:val="30"/>
          <w:szCs w:val="30"/>
          <w:u w:val="single"/>
        </w:rPr>
      </w:pPr>
      <w:r>
        <w:rPr>
          <w:rFonts w:ascii="仿宋" w:eastAsia="仿宋" w:hAnsi="仿宋" w:hint="eastAsia"/>
          <w:sz w:val="30"/>
          <w:szCs w:val="30"/>
        </w:rPr>
        <w:t>授权代表邮箱：</w:t>
      </w:r>
      <w:r>
        <w:rPr>
          <w:rFonts w:ascii="仿宋" w:eastAsia="仿宋" w:hAnsi="仿宋" w:hint="eastAsia"/>
          <w:sz w:val="30"/>
          <w:szCs w:val="30"/>
          <w:u w:val="single"/>
        </w:rPr>
        <w:t xml:space="preserve"> </w:t>
      </w:r>
      <w:r>
        <w:rPr>
          <w:rFonts w:ascii="仿宋" w:eastAsia="仿宋" w:hAnsi="仿宋"/>
          <w:sz w:val="30"/>
          <w:szCs w:val="30"/>
          <w:u w:val="single"/>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32017" w:rsidRDefault="00B32017" w:rsidP="00FC0726">
      <w:pPr>
        <w:snapToGrid w:val="0"/>
        <w:spacing w:beforeLines="50" w:before="120" w:after="50" w:line="460" w:lineRule="exact"/>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FC0726">
      <w:pPr>
        <w:snapToGrid w:val="0"/>
        <w:spacing w:beforeLines="50" w:before="120" w:after="50" w:line="460" w:lineRule="exact"/>
        <w:ind w:firstLineChars="2050" w:firstLine="6150"/>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u w:val="single"/>
        </w:rPr>
        <w:sectPr w:rsidR="00B32017">
          <w:footerReference w:type="default" r:id="rId9"/>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B32017" w:rsidRDefault="00B32017" w:rsidP="00B32017">
      <w:pPr>
        <w:pStyle w:val="afffff3"/>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f3"/>
        <w:overflowPunct w:val="0"/>
        <w:spacing w:line="460" w:lineRule="exact"/>
        <w:ind w:firstLineChars="214" w:firstLine="642"/>
        <w:rPr>
          <w:rFonts w:ascii="仿宋" w:eastAsia="仿宋" w:hAnsi="仿宋"/>
          <w:sz w:val="30"/>
          <w:szCs w:val="30"/>
          <w:u w:val="single"/>
        </w:rPr>
      </w:pP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f3"/>
        <w:overflowPunct w:val="0"/>
        <w:spacing w:line="460" w:lineRule="exact"/>
        <w:ind w:firstLineChars="214" w:firstLine="642"/>
        <w:rPr>
          <w:rFonts w:ascii="仿宋" w:eastAsia="仿宋" w:hAnsi="仿宋"/>
          <w:sz w:val="30"/>
          <w:szCs w:val="30"/>
        </w:rPr>
      </w:pP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B32017" w:rsidRDefault="00B32017" w:rsidP="00B32017">
      <w:pPr>
        <w:pStyle w:val="afffff3"/>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f3"/>
        <w:overflowPunct w:val="0"/>
        <w:spacing w:line="460" w:lineRule="exact"/>
        <w:rPr>
          <w:rFonts w:ascii="仿宋" w:eastAsia="仿宋" w:hAnsi="仿宋"/>
          <w:sz w:val="30"/>
          <w:szCs w:val="30"/>
        </w:rPr>
      </w:pP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B32017">
      <w:pPr>
        <w:pStyle w:val="afffff3"/>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f3"/>
        <w:overflowPunct w:val="0"/>
        <w:spacing w:line="460" w:lineRule="exact"/>
        <w:ind w:firstLineChars="200" w:firstLine="600"/>
        <w:rPr>
          <w:rFonts w:ascii="仿宋" w:eastAsia="仿宋" w:hAnsi="仿宋"/>
          <w:sz w:val="30"/>
          <w:szCs w:val="30"/>
        </w:rPr>
      </w:pPr>
    </w:p>
    <w:p w:rsidR="00B32017" w:rsidRDefault="00B32017" w:rsidP="00B32017">
      <w:pPr>
        <w:pStyle w:val="afffff3"/>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f3"/>
        <w:overflowPunct w:val="0"/>
        <w:spacing w:line="460" w:lineRule="exact"/>
        <w:rPr>
          <w:rFonts w:ascii="仿宋" w:eastAsia="仿宋" w:hAnsi="仿宋"/>
          <w:sz w:val="30"/>
          <w:szCs w:val="30"/>
        </w:rPr>
      </w:pPr>
    </w:p>
    <w:p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f3"/>
        <w:overflowPunct w:val="0"/>
        <w:spacing w:line="460" w:lineRule="exact"/>
        <w:ind w:firstLineChars="190" w:firstLine="570"/>
        <w:rPr>
          <w:rFonts w:ascii="仿宋" w:eastAsia="仿宋" w:hAnsi="仿宋"/>
          <w:sz w:val="30"/>
          <w:szCs w:val="30"/>
        </w:rPr>
      </w:pPr>
    </w:p>
    <w:p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50" w:name="PO_15528_PM001_4"/>
      <w:r w:rsidR="003E7B4F">
        <w:rPr>
          <w:rFonts w:ascii="仿宋" w:eastAsia="仿宋" w:hAnsi="仿宋"/>
          <w:sz w:val="36"/>
          <w:szCs w:val="36"/>
        </w:rPr>
        <w:t>ZZCG2020L-GK-130</w:t>
      </w:r>
      <w:bookmarkEnd w:id="5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FC0726">
      <w:pPr>
        <w:snapToGrid w:val="0"/>
        <w:spacing w:before="50" w:afterLines="50" w:after="120"/>
        <w:jc w:val="center"/>
        <w:rPr>
          <w:rFonts w:ascii="仿宋" w:eastAsia="仿宋" w:hAnsi="仿宋"/>
          <w:b/>
          <w:spacing w:val="40"/>
          <w:kern w:val="0"/>
          <w:sz w:val="36"/>
          <w:szCs w:val="36"/>
        </w:rPr>
      </w:pPr>
    </w:p>
    <w:p w:rsidR="00B32017" w:rsidRDefault="00B32017" w:rsidP="00B32017">
      <w:pPr>
        <w:pStyle w:val="af6"/>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32017" w:rsidRDefault="00B32017" w:rsidP="00B32017">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FC0726">
      <w:pPr>
        <w:snapToGrid w:val="0"/>
        <w:spacing w:beforeLines="50" w:before="120"/>
        <w:rPr>
          <w:rFonts w:ascii="仿宋" w:eastAsia="仿宋" w:hAnsi="仿宋"/>
          <w:sz w:val="30"/>
          <w:szCs w:val="30"/>
        </w:rPr>
      </w:pPr>
    </w:p>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FC0726">
      <w:pPr>
        <w:snapToGrid w:val="0"/>
        <w:spacing w:before="50" w:afterLines="50" w:after="12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bl>
    <w:p w:rsidR="00B32017" w:rsidRDefault="00B32017" w:rsidP="00B32017">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B32017" w:rsidRDefault="00B32017" w:rsidP="00FC0726">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FC0726">
      <w:pPr>
        <w:snapToGrid w:val="0"/>
        <w:spacing w:beforeLines="50" w:before="120" w:after="50"/>
        <w:jc w:val="center"/>
        <w:rPr>
          <w:rFonts w:ascii="仿宋" w:eastAsia="仿宋" w:hAnsi="仿宋"/>
          <w:b/>
          <w:sz w:val="30"/>
          <w:szCs w:val="30"/>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pStyle w:val="afffff9"/>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bl>
    <w:p w:rsidR="00B32017" w:rsidRDefault="00B32017" w:rsidP="00FC0726">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pStyle w:val="af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f9"/>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f9"/>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B32017" w:rsidRDefault="00B32017" w:rsidP="00B32017">
      <w:pPr>
        <w:pStyle w:val="af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B3201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17" w:rsidRDefault="00FC0726">
    <w:pPr>
      <w:pStyle w:val="afffa"/>
      <w:jc w:val="center"/>
    </w:pPr>
    <w:r>
      <w:fldChar w:fldCharType="begin"/>
    </w:r>
    <w:r w:rsidR="00B32017">
      <w:instrText xml:space="preserve"> PAGE   \* MERGEFORMAT </w:instrText>
    </w:r>
    <w:r>
      <w:fldChar w:fldCharType="separate"/>
    </w:r>
    <w:r w:rsidR="0054105D" w:rsidRPr="0054105D">
      <w:rPr>
        <w:noProof/>
        <w:lang w:val="zh-CN"/>
      </w:rPr>
      <w:t>5</w:t>
    </w:r>
    <w:r>
      <w:rPr>
        <w:noProof/>
        <w:lang w:val="zh-CN"/>
      </w:rPr>
      <w:fldChar w:fldCharType="end"/>
    </w:r>
  </w:p>
  <w:p w:rsidR="00B32017" w:rsidRDefault="00B32017">
    <w:pPr>
      <w:pStyle w:val="af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FC0726">
    <w:pPr>
      <w:pStyle w:val="afffa"/>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pPr>
      <w:pStyle w:val="afffa"/>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FC0726">
      <w:rPr>
        <w:rFonts w:ascii="宋体" w:hAnsi="宋体"/>
        <w:sz w:val="28"/>
        <w:szCs w:val="28"/>
      </w:rPr>
      <w:fldChar w:fldCharType="begin"/>
    </w:r>
    <w:r>
      <w:rPr>
        <w:rStyle w:val="af1"/>
        <w:rFonts w:ascii="宋体" w:hAnsi="宋体"/>
        <w:sz w:val="28"/>
        <w:szCs w:val="28"/>
      </w:rPr>
      <w:instrText xml:space="preserve">PAGE  </w:instrText>
    </w:r>
    <w:r w:rsidR="00FC0726">
      <w:rPr>
        <w:rFonts w:ascii="宋体" w:hAnsi="宋体"/>
        <w:sz w:val="28"/>
        <w:szCs w:val="28"/>
      </w:rPr>
      <w:fldChar w:fldCharType="separate"/>
    </w:r>
    <w:r w:rsidR="0054105D">
      <w:rPr>
        <w:rStyle w:val="af1"/>
        <w:rFonts w:ascii="宋体" w:hAnsi="宋体"/>
        <w:noProof/>
        <w:sz w:val="28"/>
        <w:szCs w:val="28"/>
      </w:rPr>
      <w:t>51</w:t>
    </w:r>
    <w:r w:rsidR="00FC0726">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a"/>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pPr>
      <w:pStyle w:val="afffa"/>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Pr="00214F80" w:rsidRDefault="0058666F" w:rsidP="00214F80">
    <w:pPr>
      <w:pStyle w:val="aff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572A7C"/>
    <w:multiLevelType w:val="singleLevel"/>
    <w:tmpl w:val="8A572A7C"/>
    <w:lvl w:ilvl="0">
      <w:start w:val="19"/>
      <w:numFmt w:val="decimal"/>
      <w:suff w:val="nothing"/>
      <w:lvlText w:val="%1、"/>
      <w:lvlJc w:val="left"/>
    </w:lvl>
  </w:abstractNum>
  <w:abstractNum w:abstractNumId="1" w15:restartNumberingAfterBreak="0">
    <w:nsid w:val="9563956B"/>
    <w:multiLevelType w:val="singleLevel"/>
    <w:tmpl w:val="9563956B"/>
    <w:lvl w:ilvl="0">
      <w:start w:val="1"/>
      <w:numFmt w:val="decimal"/>
      <w:lvlText w:val="%1)"/>
      <w:lvlJc w:val="left"/>
      <w:pPr>
        <w:ind w:left="425" w:hanging="425"/>
      </w:pPr>
      <w:rPr>
        <w:rFonts w:hint="default"/>
      </w:rPr>
    </w:lvl>
  </w:abstractNum>
  <w:abstractNum w:abstractNumId="2" w15:restartNumberingAfterBreak="0">
    <w:nsid w:val="F92E3475"/>
    <w:multiLevelType w:val="singleLevel"/>
    <w:tmpl w:val="F92E3475"/>
    <w:lvl w:ilvl="0">
      <w:start w:val="1"/>
      <w:numFmt w:val="decimal"/>
      <w:lvlText w:val="%1."/>
      <w:lvlJc w:val="left"/>
      <w:pPr>
        <w:tabs>
          <w:tab w:val="left" w:pos="312"/>
        </w:tabs>
      </w:pPr>
    </w:lvl>
  </w:abstractNum>
  <w:abstractNum w:abstractNumId="3"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4"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6"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9"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0D24BE03"/>
    <w:multiLevelType w:val="singleLevel"/>
    <w:tmpl w:val="0D24BE03"/>
    <w:lvl w:ilvl="0">
      <w:start w:val="1"/>
      <w:numFmt w:val="decimal"/>
      <w:lvlText w:val="%1)"/>
      <w:lvlJc w:val="left"/>
      <w:pPr>
        <w:ind w:left="425" w:hanging="425"/>
      </w:pPr>
      <w:rPr>
        <w:rFonts w:hint="default"/>
      </w:rPr>
    </w:lvl>
  </w:abstractNum>
  <w:abstractNum w:abstractNumId="12" w15:restartNumberingAfterBreak="0">
    <w:nsid w:val="134E5651"/>
    <w:multiLevelType w:val="hybridMultilevel"/>
    <w:tmpl w:val="7250C0D6"/>
    <w:lvl w:ilvl="0" w:tplc="0D8AAF2A">
      <w:start w:val="1"/>
      <w:numFmt w:val="decimal"/>
      <w:lvlText w:val="%1）"/>
      <w:lvlJc w:val="left"/>
      <w:pPr>
        <w:ind w:left="786" w:hanging="360"/>
      </w:pPr>
      <w:rPr>
        <w:rFonts w:asciiTheme="minorEastAsia" w:eastAsiaTheme="minorEastAsia" w:hAnsiTheme="minorEastAsia" w:cs="宋体" w:hint="default"/>
        <w:color w:val="000000" w:themeColor="text1"/>
        <w:sz w:val="21"/>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7985C97"/>
    <w:multiLevelType w:val="hybridMultilevel"/>
    <w:tmpl w:val="1F705438"/>
    <w:lvl w:ilvl="0" w:tplc="256A955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6"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9" w15:restartNumberingAfterBreak="0">
    <w:nsid w:val="23A415CF"/>
    <w:multiLevelType w:val="multilevel"/>
    <w:tmpl w:val="23A415C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5766C0C"/>
    <w:multiLevelType w:val="hybridMultilevel"/>
    <w:tmpl w:val="48C646D8"/>
    <w:lvl w:ilvl="0" w:tplc="6D4206A6">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2C446217"/>
    <w:multiLevelType w:val="hybridMultilevel"/>
    <w:tmpl w:val="C32E3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7"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8" w15:restartNumberingAfterBreak="0">
    <w:nsid w:val="42C12807"/>
    <w:multiLevelType w:val="hybridMultilevel"/>
    <w:tmpl w:val="C9D0D7C6"/>
    <w:lvl w:ilvl="0" w:tplc="9474CDB8">
      <w:start w:val="1"/>
      <w:numFmt w:val="japaneseCounting"/>
      <w:lvlText w:val="（%1）"/>
      <w:lvlJc w:val="left"/>
      <w:pPr>
        <w:ind w:left="1990" w:hanging="1080"/>
      </w:pPr>
      <w:rPr>
        <w:rFonts w:hint="default"/>
      </w:rPr>
    </w:lvl>
    <w:lvl w:ilvl="1" w:tplc="04090019" w:tentative="1">
      <w:start w:val="1"/>
      <w:numFmt w:val="lowerLetter"/>
      <w:lvlText w:val="%2)"/>
      <w:lvlJc w:val="left"/>
      <w:pPr>
        <w:ind w:left="1750" w:hanging="420"/>
      </w:pPr>
    </w:lvl>
    <w:lvl w:ilvl="2" w:tplc="0409001B" w:tentative="1">
      <w:start w:val="1"/>
      <w:numFmt w:val="lowerRoman"/>
      <w:lvlText w:val="%3."/>
      <w:lvlJc w:val="right"/>
      <w:pPr>
        <w:ind w:left="2170" w:hanging="420"/>
      </w:pPr>
    </w:lvl>
    <w:lvl w:ilvl="3" w:tplc="0409000F" w:tentative="1">
      <w:start w:val="1"/>
      <w:numFmt w:val="decimal"/>
      <w:lvlText w:val="%4."/>
      <w:lvlJc w:val="left"/>
      <w:pPr>
        <w:ind w:left="2590" w:hanging="420"/>
      </w:pPr>
    </w:lvl>
    <w:lvl w:ilvl="4" w:tplc="04090019" w:tentative="1">
      <w:start w:val="1"/>
      <w:numFmt w:val="lowerLetter"/>
      <w:lvlText w:val="%5)"/>
      <w:lvlJc w:val="left"/>
      <w:pPr>
        <w:ind w:left="3010" w:hanging="420"/>
      </w:pPr>
    </w:lvl>
    <w:lvl w:ilvl="5" w:tplc="0409001B" w:tentative="1">
      <w:start w:val="1"/>
      <w:numFmt w:val="lowerRoman"/>
      <w:lvlText w:val="%6."/>
      <w:lvlJc w:val="right"/>
      <w:pPr>
        <w:ind w:left="3430" w:hanging="420"/>
      </w:pPr>
    </w:lvl>
    <w:lvl w:ilvl="6" w:tplc="0409000F" w:tentative="1">
      <w:start w:val="1"/>
      <w:numFmt w:val="decimal"/>
      <w:lvlText w:val="%7."/>
      <w:lvlJc w:val="left"/>
      <w:pPr>
        <w:ind w:left="3850" w:hanging="420"/>
      </w:pPr>
    </w:lvl>
    <w:lvl w:ilvl="7" w:tplc="04090019" w:tentative="1">
      <w:start w:val="1"/>
      <w:numFmt w:val="lowerLetter"/>
      <w:lvlText w:val="%8)"/>
      <w:lvlJc w:val="left"/>
      <w:pPr>
        <w:ind w:left="4270" w:hanging="420"/>
      </w:pPr>
    </w:lvl>
    <w:lvl w:ilvl="8" w:tplc="0409001B" w:tentative="1">
      <w:start w:val="1"/>
      <w:numFmt w:val="lowerRoman"/>
      <w:lvlText w:val="%9."/>
      <w:lvlJc w:val="right"/>
      <w:pPr>
        <w:ind w:left="4690" w:hanging="420"/>
      </w:pPr>
    </w:lvl>
  </w:abstractNum>
  <w:abstractNum w:abstractNumId="29" w15:restartNumberingAfterBreak="0">
    <w:nsid w:val="468C8CF6"/>
    <w:multiLevelType w:val="singleLevel"/>
    <w:tmpl w:val="468C8CF6"/>
    <w:lvl w:ilvl="0">
      <w:start w:val="1"/>
      <w:numFmt w:val="decimal"/>
      <w:lvlText w:val="%1)"/>
      <w:lvlJc w:val="left"/>
      <w:pPr>
        <w:ind w:left="425" w:hanging="425"/>
      </w:pPr>
      <w:rPr>
        <w:rFonts w:hint="default"/>
      </w:rPr>
    </w:lvl>
  </w:abstractNum>
  <w:abstractNum w:abstractNumId="30"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1"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3" w15:restartNumberingAfterBreak="0">
    <w:nsid w:val="53DF37F1"/>
    <w:multiLevelType w:val="multilevel"/>
    <w:tmpl w:val="53DF37F1"/>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4"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5" w15:restartNumberingAfterBreak="0">
    <w:nsid w:val="54F403B5"/>
    <w:multiLevelType w:val="singleLevel"/>
    <w:tmpl w:val="54F403B5"/>
    <w:lvl w:ilvl="0">
      <w:start w:val="1"/>
      <w:numFmt w:val="chineseCounting"/>
      <w:suff w:val="nothing"/>
      <w:lvlText w:val="%1、"/>
      <w:lvlJc w:val="left"/>
      <w:pPr>
        <w:ind w:left="0" w:firstLine="0"/>
      </w:pPr>
    </w:lvl>
  </w:abstractNum>
  <w:abstractNum w:abstractNumId="36" w15:restartNumberingAfterBreak="0">
    <w:nsid w:val="557FD3DA"/>
    <w:multiLevelType w:val="singleLevel"/>
    <w:tmpl w:val="557FD3DA"/>
    <w:lvl w:ilvl="0">
      <w:start w:val="3"/>
      <w:numFmt w:val="chineseCounting"/>
      <w:suff w:val="nothing"/>
      <w:lvlText w:val="%1、"/>
      <w:lvlJc w:val="left"/>
      <w:pPr>
        <w:ind w:left="0" w:firstLine="0"/>
      </w:pPr>
    </w:lvl>
  </w:abstractNum>
  <w:abstractNum w:abstractNumId="37"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0"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1" w15:restartNumberingAfterBreak="0">
    <w:nsid w:val="6AFF0AEC"/>
    <w:multiLevelType w:val="hybridMultilevel"/>
    <w:tmpl w:val="3FAC2A88"/>
    <w:lvl w:ilvl="0" w:tplc="7BFAC050">
      <w:start w:val="1"/>
      <w:numFmt w:val="bullet"/>
      <w:lvlText w:val="▲"/>
      <w:lvlJc w:val="left"/>
      <w:pPr>
        <w:ind w:left="581" w:hanging="360"/>
      </w:pPr>
      <w:rPr>
        <w:rFonts w:ascii="宋体" w:eastAsia="宋体" w:hAnsi="宋体" w:cs="Times New Roman" w:hint="eastAsia"/>
      </w:rPr>
    </w:lvl>
    <w:lvl w:ilvl="1" w:tplc="04090003" w:tentative="1">
      <w:start w:val="1"/>
      <w:numFmt w:val="bullet"/>
      <w:lvlText w:val=""/>
      <w:lvlJc w:val="left"/>
      <w:pPr>
        <w:ind w:left="1061" w:hanging="420"/>
      </w:pPr>
      <w:rPr>
        <w:rFonts w:ascii="Wingdings" w:hAnsi="Wingdings" w:hint="default"/>
      </w:rPr>
    </w:lvl>
    <w:lvl w:ilvl="2" w:tplc="04090005"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3" w:tentative="1">
      <w:start w:val="1"/>
      <w:numFmt w:val="bullet"/>
      <w:lvlText w:val=""/>
      <w:lvlJc w:val="left"/>
      <w:pPr>
        <w:ind w:left="2321" w:hanging="420"/>
      </w:pPr>
      <w:rPr>
        <w:rFonts w:ascii="Wingdings" w:hAnsi="Wingdings" w:hint="default"/>
      </w:rPr>
    </w:lvl>
    <w:lvl w:ilvl="5" w:tplc="04090005"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3" w:tentative="1">
      <w:start w:val="1"/>
      <w:numFmt w:val="bullet"/>
      <w:lvlText w:val=""/>
      <w:lvlJc w:val="left"/>
      <w:pPr>
        <w:ind w:left="3581" w:hanging="420"/>
      </w:pPr>
      <w:rPr>
        <w:rFonts w:ascii="Wingdings" w:hAnsi="Wingdings" w:hint="default"/>
      </w:rPr>
    </w:lvl>
    <w:lvl w:ilvl="8" w:tplc="04090005" w:tentative="1">
      <w:start w:val="1"/>
      <w:numFmt w:val="bullet"/>
      <w:lvlText w:val=""/>
      <w:lvlJc w:val="left"/>
      <w:pPr>
        <w:ind w:left="4001" w:hanging="420"/>
      </w:pPr>
      <w:rPr>
        <w:rFonts w:ascii="Wingdings" w:hAnsi="Wingdings" w:hint="default"/>
      </w:rPr>
    </w:lvl>
  </w:abstractNum>
  <w:abstractNum w:abstractNumId="42" w15:restartNumberingAfterBreak="0">
    <w:nsid w:val="768E7591"/>
    <w:multiLevelType w:val="hybridMultilevel"/>
    <w:tmpl w:val="F7E47622"/>
    <w:lvl w:ilvl="0" w:tplc="5EF430A6">
      <w:start w:val="1"/>
      <w:numFmt w:val="decimal"/>
      <w:lvlText w:val="%1."/>
      <w:lvlJc w:val="left"/>
      <w:pPr>
        <w:ind w:left="720" w:hanging="360"/>
      </w:pPr>
      <w:rPr>
        <w:rFonts w:hint="default"/>
        <w:lang w:eastAsia="zh-C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4"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9CF5840"/>
    <w:multiLevelType w:val="hybridMultilevel"/>
    <w:tmpl w:val="52D04BF4"/>
    <w:lvl w:ilvl="0" w:tplc="4AF4D2AA">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E73502A"/>
    <w:multiLevelType w:val="singleLevel"/>
    <w:tmpl w:val="7E73502A"/>
    <w:lvl w:ilvl="0">
      <w:start w:val="12"/>
      <w:numFmt w:val="decimal"/>
      <w:suff w:val="nothing"/>
      <w:lvlText w:val="%1、"/>
      <w:lvlJc w:val="left"/>
    </w:lvl>
  </w:abstractNum>
  <w:abstractNum w:abstractNumId="47" w15:restartNumberingAfterBreak="0">
    <w:nsid w:val="7F49599C"/>
    <w:multiLevelType w:val="hybridMultilevel"/>
    <w:tmpl w:val="FC003060"/>
    <w:lvl w:ilvl="0" w:tplc="E3D27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
  </w:num>
  <w:num w:numId="5">
    <w:abstractNumId w:val="13"/>
  </w:num>
  <w:num w:numId="6">
    <w:abstractNumId w:val="3"/>
  </w:num>
  <w:num w:numId="7">
    <w:abstractNumId w:val="32"/>
  </w:num>
  <w:num w:numId="8">
    <w:abstractNumId w:val="18"/>
  </w:num>
  <w:num w:numId="9">
    <w:abstractNumId w:val="38"/>
  </w:num>
  <w:num w:numId="10">
    <w:abstractNumId w:val="27"/>
  </w:num>
  <w:num w:numId="11">
    <w:abstractNumId w:val="24"/>
  </w:num>
  <w:num w:numId="12">
    <w:abstractNumId w:val="7"/>
  </w:num>
  <w:num w:numId="13">
    <w:abstractNumId w:val="34"/>
  </w:num>
  <w:num w:numId="14">
    <w:abstractNumId w:val="8"/>
  </w:num>
  <w:num w:numId="15">
    <w:abstractNumId w:val="9"/>
  </w:num>
  <w:num w:numId="16">
    <w:abstractNumId w:val="21"/>
  </w:num>
  <w:num w:numId="17">
    <w:abstractNumId w:val="17"/>
  </w:num>
  <w:num w:numId="18">
    <w:abstractNumId w:val="44"/>
  </w:num>
  <w:num w:numId="19">
    <w:abstractNumId w:val="40"/>
    <w:lvlOverride w:ilvl="0">
      <w:startOverride w:val="1"/>
    </w:lvlOverride>
  </w:num>
  <w:num w:numId="20">
    <w:abstractNumId w:val="30"/>
  </w:num>
  <w:num w:numId="21">
    <w:abstractNumId w:val="10"/>
  </w:num>
  <w:num w:numId="22">
    <w:abstractNumId w:val="26"/>
  </w:num>
  <w:num w:numId="23">
    <w:abstractNumId w:val="43"/>
  </w:num>
  <w:num w:numId="24">
    <w:abstractNumId w:val="6"/>
  </w:num>
  <w:num w:numId="25">
    <w:abstractNumId w:val="39"/>
  </w:num>
  <w:num w:numId="26">
    <w:abstractNumId w:val="31"/>
  </w:num>
  <w:num w:numId="27">
    <w:abstractNumId w:val="16"/>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lvlOverride w:ilvl="0">
      <w:startOverride w:val="1"/>
    </w:lvlOverride>
  </w:num>
  <w:num w:numId="31">
    <w:abstractNumId w:val="36"/>
    <w:lvlOverride w:ilvl="0">
      <w:startOverride w:val="3"/>
    </w:lvlOverride>
  </w:num>
  <w:num w:numId="32">
    <w:abstractNumId w:val="19"/>
  </w:num>
  <w:num w:numId="33">
    <w:abstractNumId w:val="46"/>
  </w:num>
  <w:num w:numId="34">
    <w:abstractNumId w:val="0"/>
  </w:num>
  <w:num w:numId="35">
    <w:abstractNumId w:val="28"/>
  </w:num>
  <w:num w:numId="36">
    <w:abstractNumId w:val="45"/>
  </w:num>
  <w:num w:numId="37">
    <w:abstractNumId w:val="41"/>
  </w:num>
  <w:num w:numId="38">
    <w:abstractNumId w:val="20"/>
  </w:num>
  <w:num w:numId="39">
    <w:abstractNumId w:val="33"/>
  </w:num>
  <w:num w:numId="40">
    <w:abstractNumId w:val="2"/>
  </w:num>
  <w:num w:numId="41">
    <w:abstractNumId w:val="29"/>
  </w:num>
  <w:num w:numId="42">
    <w:abstractNumId w:val="1"/>
  </w:num>
  <w:num w:numId="43">
    <w:abstractNumId w:val="11"/>
  </w:num>
  <w:num w:numId="44">
    <w:abstractNumId w:val="12"/>
  </w:num>
  <w:num w:numId="45">
    <w:abstractNumId w:val="14"/>
  </w:num>
  <w:num w:numId="46">
    <w:abstractNumId w:val="42"/>
  </w:num>
  <w:num w:numId="47">
    <w:abstractNumId w:val="22"/>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B4F"/>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C7A6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A6"/>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37A22"/>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266"/>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9393"/>
    <o:shapelayout v:ext="edit">
      <o:idmap v:ext="edit" data="1"/>
    </o:shapelayout>
  </w:shapeDefaults>
  <w:decimalSymbol w:val="."/>
  <w:listSeparator w:val=","/>
  <w14:docId w14:val="04FA4150"/>
  <w15:docId w15:val="{41A29FC0-5D04-470B-B373-07E1D6B0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2"/>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af5">
    <w:name w:val="题注 字符"/>
    <w:link w:val="af6"/>
    <w:rsid w:val="00A03ED8"/>
    <w:rPr>
      <w:rFonts w:ascii="Arial" w:eastAsia="黑体" w:hAnsi="Arial" w:cs="Arial"/>
      <w:kern w:val="2"/>
    </w:rPr>
  </w:style>
  <w:style w:type="character" w:customStyle="1" w:styleId="2CharChar">
    <w:name w:val="正文2 Char Char"/>
    <w:link w:val="23"/>
    <w:rsid w:val="00A03ED8"/>
    <w:rPr>
      <w:rFonts w:ascii="Times New Roman" w:hAnsi="Times New Roman"/>
      <w:kern w:val="2"/>
      <w:sz w:val="24"/>
    </w:rPr>
  </w:style>
  <w:style w:type="character" w:customStyle="1" w:styleId="Char">
    <w:name w:val="新昌正文 Char"/>
    <w:link w:val="af7"/>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0">
    <w:name w:val="标题 6 字符"/>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8"/>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rsid w:val="00A03ED8"/>
    <w:rPr>
      <w:rFonts w:ascii="Arial" w:eastAsia="黑体" w:hAnsi="Arial"/>
      <w:b/>
      <w:kern w:val="2"/>
      <w:sz w:val="32"/>
      <w:lang w:val="en-US" w:eastAsia="zh-CN"/>
    </w:rPr>
  </w:style>
  <w:style w:type="character" w:customStyle="1" w:styleId="Char0">
    <w:name w:val="仙居正文 Char"/>
    <w:link w:val="af9"/>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afa">
    <w:name w:val="称呼 字符"/>
    <w:link w:val="afb"/>
    <w:rsid w:val="00A03ED8"/>
    <w:rPr>
      <w:rFonts w:ascii="宋体" w:hAnsi="Times New Roman"/>
      <w:b/>
      <w:kern w:val="2"/>
      <w:sz w:val="28"/>
    </w:rPr>
  </w:style>
  <w:style w:type="character" w:customStyle="1" w:styleId="afc">
    <w:name w:val="文档结构图 字符"/>
    <w:link w:val="afd"/>
    <w:rsid w:val="00A03ED8"/>
    <w:rPr>
      <w:rFonts w:ascii="宋体"/>
      <w:kern w:val="2"/>
      <w:sz w:val="18"/>
      <w:szCs w:val="18"/>
    </w:rPr>
  </w:style>
  <w:style w:type="character" w:customStyle="1" w:styleId="ca-7">
    <w:name w:val="ca-7"/>
    <w:basedOn w:val="ab"/>
    <w:rsid w:val="00A03ED8"/>
  </w:style>
  <w:style w:type="character" w:customStyle="1" w:styleId="afe">
    <w:name w:val="公司一级标题"/>
    <w:rsid w:val="00A03ED8"/>
    <w:rPr>
      <w:rFonts w:ascii="黑体" w:eastAsia="黑体" w:hAnsi="黑体"/>
      <w:color w:val="333300"/>
      <w:sz w:val="30"/>
    </w:rPr>
  </w:style>
  <w:style w:type="character" w:customStyle="1" w:styleId="aChar">
    <w:name w:val="a Char"/>
    <w:link w:val="aff"/>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
    <w:name w:val="HTML 预设格式 字符"/>
    <w:link w:val="HTML0"/>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4"/>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0">
    <w:name w:val="标题 8 字符"/>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3">
    <w:name w:val="无间隔 Char"/>
    <w:link w:val="13"/>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4"/>
    <w:rsid w:val="00A03ED8"/>
    <w:rPr>
      <w:rFonts w:ascii="Century" w:hAnsi="Century"/>
      <w:kern w:val="2"/>
      <w:sz w:val="21"/>
      <w:szCs w:val="21"/>
    </w:rPr>
  </w:style>
  <w:style w:type="character" w:customStyle="1" w:styleId="70">
    <w:name w:val="标题 7 字符"/>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f0">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4">
    <w:name w:val="粘贴正文 Char"/>
    <w:link w:val="aff1"/>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5">
    <w:name w:val="表格抬头 Char"/>
    <w:link w:val="aff2"/>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0">
    <w:name w:val="标题 9 字符"/>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15">
    <w:name w:val="列表段落 字符1"/>
    <w:link w:val="aff3"/>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aff4">
    <w:name w:val="脚注文本 字符"/>
    <w:link w:val="aff5"/>
    <w:uiPriority w:val="99"/>
    <w:rsid w:val="00A03ED8"/>
    <w:rPr>
      <w:kern w:val="2"/>
      <w:sz w:val="18"/>
      <w:szCs w:val="18"/>
    </w:rPr>
  </w:style>
  <w:style w:type="character" w:customStyle="1" w:styleId="Char6">
    <w:name w:val="加重文字 Char"/>
    <w:link w:val="aff6"/>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aff7">
    <w:name w:val="尾注文本 字符"/>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0">
    <w:name w:val="吉奥正文 Char2"/>
    <w:link w:val="aff8"/>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9">
    <w:name w:val="标题 字符"/>
    <w:link w:val="affa"/>
    <w:rsid w:val="00A03ED8"/>
    <w:rPr>
      <w:rFonts w:ascii="Arial" w:hAnsi="Arial" w:cs="Arial"/>
      <w:b/>
      <w:bCs/>
      <w:kern w:val="2"/>
      <w:sz w:val="32"/>
      <w:szCs w:val="32"/>
    </w:rPr>
  </w:style>
  <w:style w:type="character" w:customStyle="1" w:styleId="52">
    <w:name w:val="标题 5 字符"/>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7">
    <w:name w:val="标准文本 Char"/>
    <w:link w:val="affb"/>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6"/>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c">
    <w:name w:val="Book Title"/>
    <w:uiPriority w:val="33"/>
    <w:qFormat/>
    <w:rsid w:val="00A03ED8"/>
    <w:rPr>
      <w:b/>
      <w:bCs/>
      <w:smallCaps/>
      <w:spacing w:val="5"/>
    </w:rPr>
  </w:style>
  <w:style w:type="character" w:customStyle="1" w:styleId="12">
    <w:name w:val="标题 1 字符"/>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affd">
    <w:name w:val="正文文本 字符"/>
    <w:link w:val="affe"/>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afff">
    <w:name w:val="正文文本首行缩进 字符"/>
    <w:link w:val="afff0"/>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8">
    <w:name w:val="自定义正文 Char"/>
    <w:link w:val="afff1"/>
    <w:rsid w:val="00A03ED8"/>
    <w:rPr>
      <w:rFonts w:ascii="仿宋_GB2312" w:eastAsia="仿宋_GB2312"/>
      <w:kern w:val="2"/>
      <w:sz w:val="28"/>
      <w:szCs w:val="24"/>
    </w:rPr>
  </w:style>
  <w:style w:type="character" w:customStyle="1" w:styleId="Char9">
    <w:name w:val="公文正文 Char"/>
    <w:link w:val="afff2"/>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afff3">
    <w:name w:val="批注文字 字符"/>
    <w:link w:val="afff4"/>
    <w:rsid w:val="00A03ED8"/>
    <w:rPr>
      <w:kern w:val="2"/>
      <w:sz w:val="21"/>
      <w:szCs w:val="22"/>
    </w:rPr>
  </w:style>
  <w:style w:type="character" w:customStyle="1" w:styleId="Chara">
    <w:name w:val="批注主题 Char"/>
    <w:link w:val="17"/>
    <w:rsid w:val="00A03ED8"/>
    <w:rPr>
      <w:b/>
      <w:bCs/>
    </w:rPr>
  </w:style>
  <w:style w:type="character" w:customStyle="1" w:styleId="Charb">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2">
    <w:name w:val="标题 2 字符"/>
    <w:link w:val="21"/>
    <w:qFormat/>
    <w:rsid w:val="00A03ED8"/>
    <w:rPr>
      <w:rFonts w:ascii="Arial" w:eastAsia="黑体" w:hAnsi="Arial"/>
      <w:b/>
      <w:bCs/>
      <w:kern w:val="2"/>
      <w:sz w:val="32"/>
      <w:szCs w:val="32"/>
      <w:lang w:val="en-US" w:eastAsia="zh-CN" w:bidi="ar-SA"/>
    </w:rPr>
  </w:style>
  <w:style w:type="character" w:customStyle="1" w:styleId="z-">
    <w:name w:val="z-窗体底端 字符"/>
    <w:link w:val="z-0"/>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f5">
    <w:name w:val="Intense Reference"/>
    <w:qFormat/>
    <w:rsid w:val="00A03ED8"/>
    <w:rPr>
      <w:b/>
      <w:sz w:val="24"/>
      <w:u w:val="single"/>
    </w:rPr>
  </w:style>
  <w:style w:type="character" w:customStyle="1" w:styleId="32">
    <w:name w:val="正文文本 3 字符"/>
    <w:link w:val="33"/>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c">
    <w:name w:val="大标题 Char"/>
    <w:link w:val="afff6"/>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afff7">
    <w:name w:val="正文文本缩进 字符"/>
    <w:link w:val="afff8"/>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rsid w:val="00A03ED8"/>
    <w:rPr>
      <w:szCs w:val="21"/>
    </w:rPr>
  </w:style>
  <w:style w:type="character" w:customStyle="1" w:styleId="tw4winPopup">
    <w:name w:val="tw4winPopup"/>
    <w:rsid w:val="00A03ED8"/>
    <w:rPr>
      <w:rFonts w:ascii="Courier New" w:hAnsi="Courier New"/>
      <w:color w:val="008000"/>
    </w:rPr>
  </w:style>
  <w:style w:type="character" w:customStyle="1" w:styleId="afff9">
    <w:name w:val="页脚 字符"/>
    <w:link w:val="afffa"/>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d">
    <w:name w:val="新昌图表 Char"/>
    <w:link w:val="afffb"/>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
    <w:name w:val="正文4 Char"/>
    <w:link w:val="40"/>
    <w:rsid w:val="00A03ED8"/>
    <w:rPr>
      <w:rFonts w:ascii="Calibri" w:eastAsia="宋体" w:hAnsi="Calibri"/>
      <w:kern w:val="2"/>
      <w:sz w:val="24"/>
      <w:szCs w:val="24"/>
      <w:lang w:bidi="ar-SA"/>
    </w:rPr>
  </w:style>
  <w:style w:type="character" w:customStyle="1" w:styleId="z-1">
    <w:name w:val="z-窗体顶端 字符"/>
    <w:link w:val="z-2"/>
    <w:rsid w:val="00A03ED8"/>
    <w:rPr>
      <w:rFonts w:ascii="Arial" w:hAnsi="Arial" w:cs="Arial"/>
      <w:vanish/>
      <w:sz w:val="16"/>
      <w:szCs w:val="16"/>
    </w:rPr>
  </w:style>
  <w:style w:type="character" w:customStyle="1" w:styleId="Chare">
    <w:name w:val="衢州正文 Char"/>
    <w:link w:val="afffc"/>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2">
    <w:name w:val="标题 4 字符"/>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0">
    <w:name w:val="华电 正文 Char"/>
    <w:link w:val="afffd"/>
    <w:rsid w:val="00A03ED8"/>
    <w:rPr>
      <w:rFonts w:ascii="宋体" w:eastAsia="宋体" w:hAnsi="宋体"/>
      <w:sz w:val="22"/>
      <w:lang w:bidi="ar-SA"/>
    </w:rPr>
  </w:style>
  <w:style w:type="character" w:customStyle="1" w:styleId="Charf1">
    <w:name w:val="标准正文格式 Char"/>
    <w:link w:val="afffe"/>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6">
    <w:name w:val="正文文本缩进 2 字符"/>
    <w:link w:val="27"/>
    <w:qFormat/>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2">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3">
    <w:name w:val="模板正文 Char"/>
    <w:link w:val="affff"/>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8">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0">
    <w:name w:val="样式4 Char"/>
    <w:link w:val="43"/>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affff0">
    <w:name w:val="批注框文本 字符"/>
    <w:link w:val="affff1"/>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4">
    <w:name w:val="_正文段落 Char"/>
    <w:link w:val="affff2"/>
    <w:rsid w:val="00A03ED8"/>
    <w:rPr>
      <w:rFonts w:ascii="Times New Roman" w:hAnsi="Times New Roman"/>
      <w:kern w:val="2"/>
      <w:sz w:val="21"/>
      <w:szCs w:val="24"/>
    </w:rPr>
  </w:style>
  <w:style w:type="character" w:customStyle="1" w:styleId="19">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f3">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5">
    <w:name w:val="表格文字 Char"/>
    <w:link w:val="affff4"/>
    <w:rsid w:val="00A03ED8"/>
    <w:rPr>
      <w:rFonts w:ascii="Times New Roman" w:hAnsi="Times New Roman"/>
      <w:kern w:val="2"/>
      <w:sz w:val="18"/>
      <w:szCs w:val="24"/>
    </w:rPr>
  </w:style>
  <w:style w:type="character" w:customStyle="1" w:styleId="34">
    <w:name w:val="正文文本缩进 3 字符"/>
    <w:link w:val="35"/>
    <w:rsid w:val="00A03ED8"/>
    <w:rPr>
      <w:rFonts w:ascii="仿宋_GB2312" w:eastAsia="仿宋_GB2312" w:hAnsi="宋体"/>
      <w:color w:val="000000"/>
      <w:kern w:val="2"/>
      <w:sz w:val="24"/>
      <w:szCs w:val="24"/>
    </w:rPr>
  </w:style>
  <w:style w:type="character" w:customStyle="1" w:styleId="Charf6">
    <w:name w:val="我的正文 Char"/>
    <w:link w:val="affff5"/>
    <w:rsid w:val="00A03ED8"/>
    <w:rPr>
      <w:rFonts w:eastAsia="仿宋_GB2312" w:cs="宋体"/>
      <w:kern w:val="2"/>
      <w:sz w:val="24"/>
    </w:rPr>
  </w:style>
  <w:style w:type="character" w:customStyle="1" w:styleId="7Char">
    <w:name w:val="7.表小四 Char"/>
    <w:link w:val="71"/>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7">
    <w:name w:val="方案正文 Char"/>
    <w:link w:val="affff6"/>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8">
    <w:name w:val="投标正文 Char"/>
    <w:link w:val="affff7"/>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2">
    <w:name w:val="正文首行缩进 2 Char"/>
    <w:link w:val="220"/>
    <w:rsid w:val="00A03ED8"/>
    <w:rPr>
      <w:rFonts w:eastAsia="仿宋"/>
      <w:sz w:val="24"/>
      <w:szCs w:val="24"/>
    </w:rPr>
  </w:style>
  <w:style w:type="character" w:customStyle="1" w:styleId="Charf9">
    <w:name w:val="表格中文字 Char"/>
    <w:link w:val="affff8"/>
    <w:rsid w:val="00A03ED8"/>
    <w:rPr>
      <w:rFonts w:ascii="新宋体" w:eastAsia="新宋体" w:hAnsi="新宋体"/>
      <w:sz w:val="24"/>
      <w:szCs w:val="24"/>
      <w:lang w:bidi="ar-SA"/>
    </w:rPr>
  </w:style>
  <w:style w:type="character" w:styleId="affff9">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fa"/>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b">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c"/>
    <w:rsid w:val="00A03ED8"/>
    <w:rPr>
      <w:rFonts w:ascii="Times New Roman" w:hAnsi="Times New Roman"/>
      <w:kern w:val="2"/>
      <w:sz w:val="24"/>
    </w:rPr>
  </w:style>
  <w:style w:type="character" w:customStyle="1" w:styleId="paramname2">
    <w:name w:val="paramname2"/>
    <w:basedOn w:val="ab"/>
    <w:rsid w:val="00A03ED8"/>
  </w:style>
  <w:style w:type="character" w:customStyle="1" w:styleId="2Char3">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rsid w:val="00A03ED8"/>
    <w:rPr>
      <w:rFonts w:ascii="Arial" w:eastAsia="宋体" w:hAnsi="Arial"/>
      <w:sz w:val="24"/>
      <w:szCs w:val="24"/>
      <w:lang w:bidi="ar-SA"/>
    </w:rPr>
  </w:style>
  <w:style w:type="character" w:customStyle="1" w:styleId="CharCharf1">
    <w:name w:val="表格正文 Char Char"/>
    <w:link w:val="affffd"/>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c">
    <w:name w:val="吉奥表格正文 Char"/>
    <w:link w:val="affffe"/>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1">
    <w:name w:val="标题 3 字符"/>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afffff">
    <w:name w:val="副标题 字符"/>
    <w:link w:val="afffff0"/>
    <w:uiPriority w:val="11"/>
    <w:qFormat/>
    <w:rsid w:val="00A03ED8"/>
    <w:rPr>
      <w:rFonts w:ascii="Times New Roman" w:eastAsia="Times New Roman" w:hAnsi="Times New Roman"/>
      <w:kern w:val="2"/>
      <w:sz w:val="18"/>
      <w:szCs w:val="18"/>
      <w:lang w:val="en-US" w:eastAsia="zh-CN"/>
    </w:rPr>
  </w:style>
  <w:style w:type="character" w:customStyle="1" w:styleId="Charfd">
    <w:name w:val="正文（缩进） Char"/>
    <w:link w:val="afffff1"/>
    <w:rsid w:val="00A03ED8"/>
    <w:rPr>
      <w:kern w:val="2"/>
      <w:sz w:val="24"/>
      <w:szCs w:val="24"/>
    </w:rPr>
  </w:style>
  <w:style w:type="character" w:customStyle="1" w:styleId="1Char0">
    <w:name w:val="文档正文1 Char"/>
    <w:link w:val="1a"/>
    <w:rsid w:val="00A03ED8"/>
    <w:rPr>
      <w:rFonts w:ascii="仿宋_GB2312" w:eastAsia="仿宋_GB2312" w:hAnsi="仿宋"/>
      <w:kern w:val="2"/>
      <w:sz w:val="30"/>
      <w:szCs w:val="30"/>
      <w:lang w:bidi="ar-SA"/>
    </w:rPr>
  </w:style>
  <w:style w:type="character" w:customStyle="1" w:styleId="afffff2">
    <w:name w:val="正文缩进 字符"/>
    <w:link w:val="afffff3"/>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afffff4">
    <w:name w:val="页眉 字符"/>
    <w:link w:val="afffff5"/>
    <w:uiPriority w:val="99"/>
    <w:rsid w:val="00A03ED8"/>
    <w:rPr>
      <w:kern w:val="2"/>
      <w:sz w:val="18"/>
      <w:szCs w:val="18"/>
    </w:rPr>
  </w:style>
  <w:style w:type="character" w:customStyle="1" w:styleId="afffff6">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afffff8">
    <w:name w:val="日期 字符"/>
    <w:aliases w:val="封面日期 字符"/>
    <w:link w:val="afffff9"/>
    <w:rsid w:val="00A03ED8"/>
    <w:rPr>
      <w:rFonts w:eastAsia="楷体_GB2312"/>
      <w:kern w:val="2"/>
      <w:sz w:val="32"/>
      <w:lang w:val="en-US" w:eastAsia="zh-CN" w:bidi="ar-SA"/>
    </w:rPr>
  </w:style>
  <w:style w:type="character" w:customStyle="1" w:styleId="29">
    <w:name w:val="正文文本 2 字符"/>
    <w:aliases w:val="正文文字 2 字符"/>
    <w:link w:val="2a"/>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4">
    <w:name w:val="正文 首行缩进:  2 字符 Char"/>
    <w:link w:val="2b"/>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a">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f5">
    <w:name w:val="header"/>
    <w:basedOn w:val="aa"/>
    <w:link w:val="afffff4"/>
    <w:uiPriority w:val="99"/>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b">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rsid w:val="00A03ED8"/>
    <w:rPr>
      <w:rFonts w:ascii="Courier New" w:hAnsi="Courier New"/>
      <w:sz w:val="20"/>
      <w:szCs w:val="20"/>
    </w:rPr>
  </w:style>
  <w:style w:type="paragraph" w:customStyle="1" w:styleId="InfoBlue">
    <w:name w:val="InfoBlue"/>
    <w:basedOn w:val="aa"/>
    <w:next w:val="affe"/>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1">
    <w:name w:val="Balloon Text"/>
    <w:basedOn w:val="aa"/>
    <w:link w:val="affff0"/>
    <w:rsid w:val="00A03ED8"/>
    <w:rPr>
      <w:sz w:val="18"/>
      <w:szCs w:val="18"/>
    </w:rPr>
  </w:style>
  <w:style w:type="paragraph" w:customStyle="1" w:styleId="afffffc">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fd">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a">
    <w:name w:val="Body Text 2"/>
    <w:aliases w:val="正文文字 2"/>
    <w:basedOn w:val="aa"/>
    <w:link w:val="29"/>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TOC2">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d">
    <w:name w:val="List 2"/>
    <w:basedOn w:val="aa"/>
    <w:rsid w:val="00A03ED8"/>
    <w:pPr>
      <w:ind w:leftChars="200" w:left="100" w:hangingChars="200" w:hanging="200"/>
    </w:pPr>
    <w:rPr>
      <w:rFonts w:ascii="Times New Roman" w:hAnsi="Times New Roman"/>
      <w:sz w:val="28"/>
      <w:szCs w:val="24"/>
    </w:rPr>
  </w:style>
  <w:style w:type="paragraph" w:customStyle="1" w:styleId="afffffe">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b">
    <w:name w:val="正文文本缩进1"/>
    <w:basedOn w:val="aa"/>
    <w:rsid w:val="00A03ED8"/>
    <w:pPr>
      <w:spacing w:after="120"/>
      <w:ind w:leftChars="200" w:left="420"/>
    </w:pPr>
    <w:rPr>
      <w:rFonts w:cs="黑体"/>
    </w:rPr>
  </w:style>
  <w:style w:type="paragraph" w:styleId="afffff3">
    <w:name w:val="Normal Indent"/>
    <w:basedOn w:val="aa"/>
    <w:link w:val="afffff2"/>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e">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ff">
    <w:name w:val="正文居中_加粗"/>
    <w:basedOn w:val="aa"/>
    <w:qFormat/>
    <w:rsid w:val="00A03ED8"/>
    <w:pPr>
      <w:spacing w:line="360" w:lineRule="auto"/>
      <w:jc w:val="center"/>
    </w:pPr>
    <w:rPr>
      <w:rFonts w:ascii="宋体" w:hAnsi="宋体"/>
      <w:b/>
      <w:sz w:val="24"/>
      <w:szCs w:val="24"/>
    </w:rPr>
  </w:style>
  <w:style w:type="paragraph" w:styleId="affffff0">
    <w:name w:val="annotation subject"/>
    <w:basedOn w:val="afff4"/>
    <w:next w:val="afff4"/>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8">
    <w:name w:val="吉奥正文"/>
    <w:basedOn w:val="aa"/>
    <w:link w:val="Char20"/>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a">
    <w:name w:val="Title"/>
    <w:basedOn w:val="aa"/>
    <w:link w:val="aff9"/>
    <w:qFormat/>
    <w:rsid w:val="00A03ED8"/>
    <w:pPr>
      <w:spacing w:before="240" w:after="60"/>
      <w:jc w:val="center"/>
      <w:outlineLvl w:val="0"/>
    </w:pPr>
    <w:rPr>
      <w:rFonts w:ascii="Arial" w:hAnsi="Arial"/>
      <w:b/>
      <w:bCs/>
      <w:sz w:val="32"/>
      <w:szCs w:val="32"/>
    </w:rPr>
  </w:style>
  <w:style w:type="paragraph" w:customStyle="1" w:styleId="affffd">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2">
    <w:name w:val="图表"/>
    <w:basedOn w:val="aa"/>
    <w:rsid w:val="00A03ED8"/>
    <w:pPr>
      <w:adjustRightInd w:val="0"/>
      <w:snapToGrid w:val="0"/>
      <w:jc w:val="center"/>
    </w:pPr>
    <w:rPr>
      <w:rFonts w:ascii="宋体" w:hAnsi="宋体"/>
      <w:szCs w:val="21"/>
    </w:rPr>
  </w:style>
  <w:style w:type="paragraph" w:customStyle="1" w:styleId="affffff3">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5">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6">
    <w:name w:val="正文样式加粗"/>
    <w:basedOn w:val="24"/>
    <w:qFormat/>
    <w:rsid w:val="00A03ED8"/>
    <w:pPr>
      <w:ind w:firstLine="562"/>
    </w:pPr>
    <w:rPr>
      <w:rFonts w:ascii="仿宋_GB2312" w:eastAsia="仿宋_GB2312"/>
      <w:b/>
      <w:sz w:val="28"/>
      <w:szCs w:val="28"/>
    </w:rPr>
  </w:style>
  <w:style w:type="paragraph" w:customStyle="1" w:styleId="affffff7">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rsid w:val="00A03ED8"/>
    <w:rPr>
      <w:rFonts w:ascii="宋体" w:hAnsi="Times New Roman"/>
      <w:b/>
      <w:sz w:val="28"/>
      <w:szCs w:val="20"/>
    </w:rPr>
  </w:style>
  <w:style w:type="paragraph" w:styleId="aff5">
    <w:name w:val="footnote text"/>
    <w:basedOn w:val="aa"/>
    <w:link w:val="aff4"/>
    <w:uiPriority w:val="99"/>
    <w:unhideWhenUsed/>
    <w:rsid w:val="00A03ED8"/>
    <w:pPr>
      <w:snapToGrid w:val="0"/>
      <w:jc w:val="left"/>
    </w:pPr>
    <w:rPr>
      <w:sz w:val="18"/>
      <w:szCs w:val="18"/>
    </w:rPr>
  </w:style>
  <w:style w:type="paragraph" w:customStyle="1" w:styleId="2b">
    <w:name w:val="正文 首行缩进:  2 字符"/>
    <w:basedOn w:val="aa"/>
    <w:next w:val="aa"/>
    <w:link w:val="2Char4"/>
    <w:rsid w:val="00A03ED8"/>
    <w:pPr>
      <w:spacing w:line="360" w:lineRule="auto"/>
      <w:ind w:firstLineChars="200" w:firstLine="480"/>
      <w:jc w:val="left"/>
    </w:pPr>
    <w:rPr>
      <w:kern w:val="0"/>
      <w:sz w:val="24"/>
      <w:szCs w:val="20"/>
    </w:rPr>
  </w:style>
  <w:style w:type="paragraph" w:styleId="affffff8">
    <w:name w:val="List"/>
    <w:basedOn w:val="aa"/>
    <w:rsid w:val="00A03ED8"/>
    <w:pPr>
      <w:ind w:left="200" w:hangingChars="200" w:hanging="200"/>
    </w:pPr>
    <w:rPr>
      <w:rFonts w:ascii="Times New Roman" w:hAnsi="Times New Roman"/>
      <w:sz w:val="28"/>
      <w:szCs w:val="24"/>
    </w:rPr>
  </w:style>
  <w:style w:type="paragraph" w:styleId="affffff9">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4">
    <w:name w:val="annotation text"/>
    <w:basedOn w:val="aa"/>
    <w:link w:val="afff3"/>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2">
    <w:name w:val="公文正文"/>
    <w:basedOn w:val="aa"/>
    <w:link w:val="Char9"/>
    <w:rsid w:val="00A03ED8"/>
    <w:pPr>
      <w:spacing w:before="156" w:line="360" w:lineRule="auto"/>
      <w:ind w:firstLineChars="200" w:firstLine="360"/>
    </w:pPr>
    <w:rPr>
      <w:rFonts w:ascii="仿宋_GB2312" w:eastAsia="仿宋_GB2312"/>
      <w:sz w:val="24"/>
      <w:szCs w:val="24"/>
    </w:rPr>
  </w:style>
  <w:style w:type="paragraph" w:styleId="TOC4">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a">
    <w:name w:val="标准书脚_奇数页"/>
    <w:rsid w:val="00A03ED8"/>
    <w:pPr>
      <w:spacing w:before="120"/>
      <w:jc w:val="right"/>
    </w:pPr>
    <w:rPr>
      <w:rFonts w:ascii="Times New Roman" w:hAnsi="Times New Roman"/>
      <w:sz w:val="18"/>
    </w:rPr>
  </w:style>
  <w:style w:type="paragraph" w:styleId="27">
    <w:name w:val="Body Text Indent 2"/>
    <w:basedOn w:val="aa"/>
    <w:link w:val="26"/>
    <w:qFormat/>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fb">
    <w:name w:val="新昌图表样式"/>
    <w:basedOn w:val="af6"/>
    <w:qFormat/>
    <w:rsid w:val="00A03ED8"/>
    <w:pPr>
      <w:spacing w:beforeLines="50" w:afterLines="50"/>
      <w:jc w:val="center"/>
    </w:pPr>
    <w:rPr>
      <w:rFonts w:ascii="黑体"/>
      <w:kern w:val="0"/>
      <w:sz w:val="24"/>
      <w:szCs w:val="24"/>
    </w:rPr>
  </w:style>
  <w:style w:type="paragraph" w:styleId="af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afffff6"/>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TOC9">
    <w:name w:val="toc 9"/>
    <w:basedOn w:val="aa"/>
    <w:next w:val="aa"/>
    <w:rsid w:val="00A03ED8"/>
    <w:pPr>
      <w:ind w:left="1680"/>
      <w:jc w:val="left"/>
    </w:pPr>
    <w:rPr>
      <w:rFonts w:ascii="Times New Roman" w:hAnsi="Times New Roman"/>
      <w:sz w:val="18"/>
      <w:szCs w:val="18"/>
    </w:rPr>
  </w:style>
  <w:style w:type="paragraph" w:customStyle="1" w:styleId="2f">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c">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7">
    <w:name w:val="批注主题1"/>
    <w:basedOn w:val="afff4"/>
    <w:next w:val="afff4"/>
    <w:link w:val="Chara"/>
    <w:rsid w:val="00A03ED8"/>
    <w:rPr>
      <w:b/>
      <w:bCs/>
      <w:kern w:val="0"/>
      <w:sz w:val="20"/>
      <w:szCs w:val="20"/>
    </w:rPr>
  </w:style>
  <w:style w:type="paragraph" w:styleId="TOC3">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c">
    <w:name w:val="正文1"/>
    <w:basedOn w:val="afd"/>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自定义正文"/>
    <w:basedOn w:val="aa"/>
    <w:link w:val="Char8"/>
    <w:rsid w:val="00A03ED8"/>
    <w:pPr>
      <w:spacing w:before="120" w:after="120" w:line="480" w:lineRule="exact"/>
      <w:ind w:firstLineChars="200" w:firstLine="200"/>
      <w:jc w:val="left"/>
    </w:pPr>
    <w:rPr>
      <w:rFonts w:ascii="仿宋_GB2312" w:eastAsia="仿宋_GB2312"/>
      <w:sz w:val="28"/>
      <w:szCs w:val="24"/>
    </w:rPr>
  </w:style>
  <w:style w:type="paragraph" w:styleId="afff0">
    <w:name w:val="Body Text First Indent"/>
    <w:basedOn w:val="affe"/>
    <w:link w:val="afff"/>
    <w:rsid w:val="00A03ED8"/>
    <w:pPr>
      <w:ind w:firstLineChars="100" w:firstLine="420"/>
    </w:pPr>
    <w:rPr>
      <w:sz w:val="21"/>
      <w:szCs w:val="22"/>
    </w:rPr>
  </w:style>
  <w:style w:type="paragraph" w:styleId="affffffd">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7">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e">
    <w:name w:val="小标题"/>
    <w:basedOn w:val="affe"/>
    <w:rsid w:val="00A03ED8"/>
    <w:pPr>
      <w:tabs>
        <w:tab w:val="left" w:pos="840"/>
      </w:tabs>
      <w:spacing w:before="60" w:after="60" w:line="360" w:lineRule="auto"/>
      <w:ind w:left="840" w:hanging="420"/>
    </w:pPr>
    <w:rPr>
      <w:rFonts w:eastAsia="黑体"/>
      <w:sz w:val="24"/>
      <w:szCs w:val="20"/>
    </w:rPr>
  </w:style>
  <w:style w:type="paragraph" w:customStyle="1" w:styleId="afffffff">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TOC7">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d">
    <w:name w:val="标题1"/>
    <w:basedOn w:val="afffff7"/>
    <w:rsid w:val="00A03ED8"/>
    <w:pPr>
      <w:spacing w:beforeLines="0" w:afterLines="0" w:line="360" w:lineRule="auto"/>
    </w:pPr>
    <w:rPr>
      <w:b/>
      <w:sz w:val="30"/>
      <w:szCs w:val="20"/>
    </w:rPr>
  </w:style>
  <w:style w:type="paragraph" w:styleId="affe">
    <w:name w:val="Body Text"/>
    <w:basedOn w:val="aa"/>
    <w:link w:val="affd"/>
    <w:rsid w:val="00A03ED8"/>
    <w:pPr>
      <w:spacing w:after="120"/>
    </w:pPr>
    <w:rPr>
      <w:sz w:val="28"/>
      <w:szCs w:val="24"/>
    </w:rPr>
  </w:style>
  <w:style w:type="paragraph" w:styleId="afffff0">
    <w:name w:val="Subtitle"/>
    <w:basedOn w:val="aa"/>
    <w:link w:val="afffff"/>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TOC6">
    <w:name w:val="toc 6"/>
    <w:basedOn w:val="aa"/>
    <w:next w:val="aa"/>
    <w:rsid w:val="00A03ED8"/>
    <w:pPr>
      <w:ind w:left="1050"/>
      <w:jc w:val="left"/>
    </w:pPr>
    <w:rPr>
      <w:rFonts w:ascii="Times New Roman" w:hAnsi="Times New Roman"/>
      <w:sz w:val="18"/>
      <w:szCs w:val="18"/>
    </w:rPr>
  </w:style>
  <w:style w:type="paragraph" w:customStyle="1" w:styleId="afffe">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8">
    <w:name w:val="表格中文字"/>
    <w:basedOn w:val="aa"/>
    <w:link w:val="Charf9"/>
    <w:rsid w:val="00A03ED8"/>
    <w:pPr>
      <w:spacing w:line="288" w:lineRule="auto"/>
    </w:pPr>
    <w:rPr>
      <w:rFonts w:ascii="新宋体" w:eastAsia="新宋体" w:hAnsi="新宋体"/>
      <w:kern w:val="0"/>
      <w:sz w:val="24"/>
      <w:szCs w:val="24"/>
    </w:rPr>
  </w:style>
  <w:style w:type="paragraph" w:customStyle="1" w:styleId="38">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TOC1">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e">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0">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f0">
    <w:name w:val="Body Text First Indent 2"/>
    <w:basedOn w:val="afff8"/>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3">
    <w:name w:val="Body Text 3"/>
    <w:basedOn w:val="aa"/>
    <w:link w:val="32"/>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3"/>
    <w:rsid w:val="00A03ED8"/>
    <w:pPr>
      <w:spacing w:beforeLines="50" w:line="360" w:lineRule="exact"/>
      <w:ind w:firstLineChars="200" w:firstLine="200"/>
    </w:pPr>
    <w:rPr>
      <w:rFonts w:ascii="宋体" w:hAnsi="Times New Roman" w:cs="宋体"/>
      <w:bCs/>
      <w:kern w:val="0"/>
      <w:sz w:val="24"/>
    </w:rPr>
  </w:style>
  <w:style w:type="paragraph" w:customStyle="1" w:styleId="1f">
    <w:name w:val="批注主题1"/>
    <w:basedOn w:val="afff4"/>
    <w:next w:val="afff4"/>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0">
    <w:name w:val="最新标题1"/>
    <w:basedOn w:val="1f1"/>
    <w:next w:val="2f1"/>
    <w:rsid w:val="00A03ED8"/>
    <w:pPr>
      <w:spacing w:after="120"/>
    </w:pPr>
    <w:rPr>
      <w:bCs/>
    </w:rPr>
  </w:style>
  <w:style w:type="paragraph" w:customStyle="1" w:styleId="afffffff1">
    <w:name w:val="缺省文本"/>
    <w:basedOn w:val="aa"/>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f6">
    <w:name w:val="大标题"/>
    <w:next w:val="aa"/>
    <w:link w:val="Charc"/>
    <w:rsid w:val="00A03ED8"/>
    <w:pPr>
      <w:spacing w:before="120" w:after="120" w:line="360" w:lineRule="auto"/>
    </w:pPr>
    <w:rPr>
      <w:b/>
      <w:sz w:val="28"/>
    </w:rPr>
  </w:style>
  <w:style w:type="paragraph" w:styleId="afffff9">
    <w:name w:val="Date"/>
    <w:aliases w:val="封面日期"/>
    <w:basedOn w:val="aa"/>
    <w:next w:val="aa"/>
    <w:link w:val="afffff8"/>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1">
    <w:name w:val="样式 标题1"/>
    <w:basedOn w:val="105"/>
    <w:next w:val="2f1"/>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2">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a">
    <w:name w:val="footer"/>
    <w:basedOn w:val="aa"/>
    <w:link w:val="afff9"/>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rsid w:val="00A03ED8"/>
    <w:pPr>
      <w:jc w:val="center"/>
    </w:pPr>
    <w:rPr>
      <w:rFonts w:ascii="黑体" w:eastAsia="黑体"/>
      <w:b/>
      <w:szCs w:val="20"/>
    </w:rPr>
  </w:style>
  <w:style w:type="paragraph" w:customStyle="1" w:styleId="40">
    <w:name w:val="正文4"/>
    <w:basedOn w:val="aa"/>
    <w:link w:val="4Char"/>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rsid w:val="00A03ED8"/>
    <w:rPr>
      <w:rFonts w:ascii="宋体"/>
      <w:sz w:val="18"/>
      <w:szCs w:val="18"/>
    </w:rPr>
  </w:style>
  <w:style w:type="paragraph" w:styleId="a2">
    <w:name w:val="endnote text"/>
    <w:basedOn w:val="aa"/>
    <w:link w:val="aff7"/>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f3">
    <w:name w:val="章正文"/>
    <w:basedOn w:val="aa"/>
    <w:rsid w:val="00A03ED8"/>
    <w:pPr>
      <w:spacing w:beforeLines="50" w:after="120" w:line="300" w:lineRule="auto"/>
      <w:ind w:firstLine="480"/>
    </w:pPr>
    <w:rPr>
      <w:rFonts w:ascii="Helvetica" w:hAnsi="Helvetica"/>
      <w:kern w:val="0"/>
      <w:sz w:val="24"/>
      <w:szCs w:val="24"/>
    </w:rPr>
  </w:style>
  <w:style w:type="paragraph" w:styleId="TOC8">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f8">
    <w:name w:val="Body Text Indent"/>
    <w:basedOn w:val="aa"/>
    <w:link w:val="afff7"/>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2">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f4">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7">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2">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15"/>
    <w:uiPriority w:val="34"/>
    <w:qFormat/>
    <w:rsid w:val="00A03ED8"/>
    <w:pPr>
      <w:ind w:firstLineChars="200" w:firstLine="420"/>
    </w:pPr>
  </w:style>
  <w:style w:type="paragraph" w:customStyle="1" w:styleId="afffc">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5">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f6">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7">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TOC5">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3">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f8">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6">
    <w:name w:val="加重文字"/>
    <w:basedOn w:val="affb"/>
    <w:link w:val="Char6"/>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f9">
    <w:name w:val="段落文字"/>
    <w:basedOn w:val="afff0"/>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a">
    <w:name w:val="段(正文）"/>
    <w:rsid w:val="00A03ED8"/>
    <w:pPr>
      <w:autoSpaceDE w:val="0"/>
      <w:autoSpaceDN w:val="0"/>
      <w:ind w:firstLine="420"/>
      <w:jc w:val="both"/>
    </w:pPr>
    <w:rPr>
      <w:rFonts w:ascii="宋体" w:hAnsi="Times New Roman"/>
      <w:sz w:val="21"/>
    </w:rPr>
  </w:style>
  <w:style w:type="paragraph" w:customStyle="1" w:styleId="23">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a"/>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b">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c">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d">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e">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e"/>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1">
    <w:name w:val="正文（缩进）"/>
    <w:basedOn w:val="aa"/>
    <w:link w:val="Charfd"/>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f0">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4">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6">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f3"/>
    <w:rsid w:val="00A03ED8"/>
    <w:pPr>
      <w:tabs>
        <w:tab w:val="left" w:pos="0"/>
      </w:tabs>
      <w:spacing w:line="360" w:lineRule="auto"/>
      <w:ind w:firstLine="0"/>
    </w:pPr>
    <w:rPr>
      <w:rFonts w:ascii="黑体" w:eastAsia="黑体"/>
      <w:color w:val="000000"/>
      <w:sz w:val="24"/>
    </w:rPr>
  </w:style>
  <w:style w:type="paragraph" w:customStyle="1" w:styleId="affffffff1">
    <w:name w:val="封面公司名称中文"/>
    <w:basedOn w:val="aa"/>
    <w:next w:val="aa"/>
    <w:rsid w:val="00A03ED8"/>
    <w:pPr>
      <w:jc w:val="center"/>
    </w:pPr>
    <w:rPr>
      <w:rFonts w:ascii="Times New Roman" w:eastAsia="幼圆" w:hAnsi="Times New Roman" w:cs="宋体"/>
      <w:b/>
      <w:sz w:val="28"/>
      <w:szCs w:val="28"/>
    </w:rPr>
  </w:style>
  <w:style w:type="paragraph" w:customStyle="1" w:styleId="2f5">
    <w:name w:val="样式 标题 2"/>
    <w:basedOn w:val="21"/>
    <w:next w:val="39"/>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f2">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3">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8">
    <w:name w:val="样式 正文缩进 + 首行缩进:  2 字符"/>
    <w:basedOn w:val="afffff3"/>
    <w:link w:val="2Char1"/>
    <w:rsid w:val="00A03ED8"/>
    <w:pPr>
      <w:spacing w:line="360" w:lineRule="auto"/>
      <w:ind w:firstLineChars="200" w:firstLine="200"/>
    </w:pPr>
    <w:rPr>
      <w:rFonts w:ascii="Times New Roman" w:hAnsi="Times New Roman"/>
      <w:sz w:val="24"/>
    </w:rPr>
  </w:style>
  <w:style w:type="paragraph" w:customStyle="1" w:styleId="2f6">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3"/>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1">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4">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5">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8"/>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e">
    <w:name w:val="吉奥表格正文"/>
    <w:basedOn w:val="aa"/>
    <w:link w:val="Charfc"/>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9">
    <w:name w:val="最新标题3"/>
    <w:basedOn w:val="3a"/>
    <w:next w:val="46"/>
    <w:rsid w:val="00A03ED8"/>
    <w:pPr>
      <w:spacing w:after="120"/>
    </w:pPr>
  </w:style>
  <w:style w:type="paragraph" w:customStyle="1" w:styleId="affffffff3">
    <w:name w:val="二级标题"/>
    <w:basedOn w:val="21"/>
    <w:qFormat/>
    <w:rsid w:val="00A03ED8"/>
    <w:pPr>
      <w:tabs>
        <w:tab w:val="left" w:pos="1116"/>
      </w:tabs>
      <w:ind w:left="1116" w:hanging="576"/>
    </w:pPr>
    <w:rPr>
      <w:rFonts w:ascii="黑体" w:hAnsi="Cambria"/>
      <w:kern w:val="0"/>
    </w:rPr>
  </w:style>
  <w:style w:type="paragraph" w:customStyle="1" w:styleId="1f6">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b">
    <w:name w:val="标准文本"/>
    <w:basedOn w:val="aa"/>
    <w:link w:val="Char7"/>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7">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4">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7">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f5">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f6">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f">
    <w:name w:val="模板正文"/>
    <w:basedOn w:val="aa"/>
    <w:link w:val="Charf3"/>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7">
    <w:name w:val="样式 正文段落 + 四号"/>
    <w:basedOn w:val="affffc"/>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rsid w:val="00A03ED8"/>
    <w:pPr>
      <w:spacing w:line="360" w:lineRule="auto"/>
      <w:ind w:firstLineChars="200" w:firstLine="420"/>
    </w:pPr>
    <w:rPr>
      <w:kern w:val="0"/>
      <w:sz w:val="20"/>
      <w:szCs w:val="21"/>
    </w:rPr>
  </w:style>
  <w:style w:type="paragraph" w:customStyle="1" w:styleId="affffffff8">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f9">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5">
    <w:name w:val="我的正文"/>
    <w:basedOn w:val="aa"/>
    <w:link w:val="Charf6"/>
    <w:rsid w:val="00A03ED8"/>
    <w:pPr>
      <w:spacing w:afterLines="100" w:line="360" w:lineRule="auto"/>
      <w:ind w:firstLineChars="200" w:firstLine="480"/>
    </w:pPr>
    <w:rPr>
      <w:rFonts w:eastAsia="仿宋_GB2312"/>
      <w:sz w:val="24"/>
      <w:szCs w:val="20"/>
    </w:rPr>
  </w:style>
  <w:style w:type="paragraph" w:customStyle="1" w:styleId="affffffffa">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8">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b">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1">
    <w:name w:val="最新标题2"/>
    <w:basedOn w:val="2f5"/>
    <w:next w:val="39"/>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c">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a">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d">
    <w:name w:val="表格内容"/>
    <w:basedOn w:val="affe"/>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9">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a">
    <w:name w:val="无间隔1"/>
    <w:qFormat/>
    <w:rsid w:val="00A03ED8"/>
    <w:pPr>
      <w:widowControl w:val="0"/>
      <w:jc w:val="both"/>
    </w:pPr>
    <w:rPr>
      <w:rFonts w:ascii="Times New Roman" w:hAnsi="Times New Roman"/>
      <w:kern w:val="2"/>
      <w:sz w:val="24"/>
      <w:szCs w:val="24"/>
    </w:rPr>
  </w:style>
  <w:style w:type="paragraph" w:customStyle="1" w:styleId="affffffffe">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b">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8">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c">
    <w:name w:val="正文段落"/>
    <w:basedOn w:val="aa"/>
    <w:link w:val="Charfa"/>
    <w:rsid w:val="00A03ED8"/>
    <w:pPr>
      <w:spacing w:line="300" w:lineRule="auto"/>
      <w:ind w:firstLine="510"/>
    </w:pPr>
    <w:rPr>
      <w:rFonts w:ascii="Times New Roman" w:hAnsi="Times New Roman"/>
      <w:sz w:val="24"/>
      <w:szCs w:val="20"/>
    </w:rPr>
  </w:style>
  <w:style w:type="paragraph" w:customStyle="1" w:styleId="1a">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f">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c">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0">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c"/>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2">
    <w:name w:val="_正文段落"/>
    <w:basedOn w:val="aa"/>
    <w:link w:val="Charf4"/>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a">
    <w:name w:val="段"/>
    <w:link w:val="CharCharf0"/>
    <w:rsid w:val="00A03ED8"/>
    <w:pPr>
      <w:autoSpaceDE w:val="0"/>
      <w:autoSpaceDN w:val="0"/>
      <w:ind w:firstLineChars="200" w:firstLine="200"/>
      <w:jc w:val="both"/>
    </w:pPr>
    <w:rPr>
      <w:rFonts w:ascii="宋体" w:hAnsi="Times New Roman"/>
      <w:sz w:val="21"/>
    </w:rPr>
  </w:style>
  <w:style w:type="paragraph" w:customStyle="1" w:styleId="afffffffff1">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d">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b">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f2">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3">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e">
    <w:name w:val="列出段落1"/>
    <w:basedOn w:val="aa"/>
    <w:uiPriority w:val="34"/>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9">
    <w:name w:val="列出段落2"/>
    <w:basedOn w:val="aa"/>
    <w:uiPriority w:val="34"/>
    <w:qFormat/>
    <w:rsid w:val="00A03ED8"/>
    <w:pPr>
      <w:ind w:firstLineChars="200" w:firstLine="420"/>
    </w:pPr>
    <w:rPr>
      <w:szCs w:val="24"/>
    </w:rPr>
  </w:style>
  <w:style w:type="paragraph" w:customStyle="1" w:styleId="211">
    <w:name w:val="正文首行缩进 21"/>
    <w:basedOn w:val="1fc"/>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4">
    <w:name w:val="表格内文"/>
    <w:rsid w:val="00A03ED8"/>
    <w:pPr>
      <w:widowControl w:val="0"/>
      <w:spacing w:line="360" w:lineRule="auto"/>
      <w:jc w:val="both"/>
    </w:pPr>
    <w:rPr>
      <w:rFonts w:ascii="宋体" w:hAnsi="Times New Roman" w:cs="宋体"/>
      <w:color w:val="000000"/>
      <w:kern w:val="2"/>
      <w:sz w:val="21"/>
    </w:rPr>
  </w:style>
  <w:style w:type="paragraph" w:customStyle="1" w:styleId="1ff">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5">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rsid w:val="00A03ED8"/>
    <w:pPr>
      <w:numPr>
        <w:numId w:val="24"/>
      </w:numPr>
      <w:tabs>
        <w:tab w:val="left" w:pos="420"/>
      </w:tabs>
      <w:jc w:val="center"/>
    </w:pPr>
    <w:rPr>
      <w:rFonts w:ascii="Tahoma" w:eastAsia="楷体_GB2312" w:hAnsi="Tahoma"/>
      <w:kern w:val="2"/>
      <w:sz w:val="21"/>
      <w:szCs w:val="24"/>
    </w:rPr>
  </w:style>
  <w:style w:type="paragraph" w:customStyle="1" w:styleId="2fa">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f6">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rsid w:val="00A03ED8"/>
    <w:pPr>
      <w:spacing w:after="0" w:line="415" w:lineRule="auto"/>
    </w:pPr>
    <w:rPr>
      <w:sz w:val="28"/>
      <w:szCs w:val="20"/>
    </w:rPr>
  </w:style>
  <w:style w:type="paragraph" w:customStyle="1" w:styleId="a9">
    <w:name w:val="表格标题"/>
    <w:basedOn w:val="affffffffd"/>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f7">
    <w:name w:val="表格_内容"/>
    <w:basedOn w:val="aa"/>
    <w:qFormat/>
    <w:rsid w:val="00A03ED8"/>
    <w:rPr>
      <w:rFonts w:ascii="宋体" w:hAnsi="宋体"/>
      <w:szCs w:val="21"/>
    </w:rPr>
  </w:style>
  <w:style w:type="paragraph" w:customStyle="1" w:styleId="MMTitle">
    <w:name w:val="MM Title"/>
    <w:basedOn w:val="affa"/>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8">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f9">
    <w:name w:val="Revision"/>
    <w:uiPriority w:val="99"/>
    <w:semiHidden/>
    <w:rsid w:val="00A03ED8"/>
    <w:rPr>
      <w:kern w:val="2"/>
      <w:sz w:val="21"/>
      <w:szCs w:val="22"/>
    </w:rPr>
  </w:style>
  <w:style w:type="paragraph" w:customStyle="1" w:styleId="1ff0">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f4">
    <w:name w:val="表格文字"/>
    <w:basedOn w:val="aa"/>
    <w:link w:val="Charf5"/>
    <w:rsid w:val="00A03ED8"/>
    <w:pPr>
      <w:jc w:val="left"/>
      <w:textAlignment w:val="top"/>
    </w:pPr>
    <w:rPr>
      <w:rFonts w:ascii="Times New Roman" w:hAnsi="Times New Roman"/>
      <w:sz w:val="18"/>
      <w:szCs w:val="24"/>
    </w:rPr>
  </w:style>
  <w:style w:type="paragraph" w:customStyle="1" w:styleId="50">
    <w:name w:val="5级"/>
    <w:basedOn w:val="aa"/>
    <w:next w:val="afffff3"/>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c">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b">
    <w:name w:val="一"/>
    <w:basedOn w:val="aff3"/>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1">
    <w:name w:val="彩色列表1"/>
    <w:basedOn w:val="aa"/>
    <w:rsid w:val="00A03ED8"/>
    <w:pPr>
      <w:tabs>
        <w:tab w:val="left" w:pos="1200"/>
      </w:tabs>
      <w:ind w:left="1200" w:hanging="360"/>
    </w:pPr>
  </w:style>
  <w:style w:type="paragraph" w:customStyle="1" w:styleId="2fd">
    <w:name w:val="封面2级标题"/>
    <w:basedOn w:val="aa"/>
    <w:next w:val="affff"/>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d">
    <w:name w:val="华电 正文"/>
    <w:basedOn w:val="aa"/>
    <w:link w:val="Charf0"/>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b"/>
    <w:link w:val="2Char2"/>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fc">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d">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e">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c"/>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0">
    <w:name w:val="吉奥封面(黑体小初)"/>
    <w:basedOn w:val="aff8"/>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6">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1">
    <w:name w:val="Table Grid"/>
    <w:basedOn w:val="ac"/>
    <w:uiPriority w:val="59"/>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c"/>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3">
    <w:name w:val="Table Grid 1"/>
    <w:basedOn w:val="ac"/>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2"/>
    <w:locked/>
    <w:rsid w:val="00C275C8"/>
    <w:rPr>
      <w:rFonts w:ascii="宋体" w:hAnsi="宋体"/>
      <w:b/>
      <w:kern w:val="2"/>
      <w:sz w:val="36"/>
      <w:szCs w:val="36"/>
    </w:rPr>
  </w:style>
  <w:style w:type="paragraph" w:customStyle="1" w:styleId="affffffffff2">
    <w:name w:val="一级标题"/>
    <w:basedOn w:val="afffff7"/>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e">
    <w:name w:val="纯文本2"/>
    <w:basedOn w:val="53"/>
    <w:rsid w:val="00953E17"/>
    <w:pPr>
      <w:widowControl/>
      <w:jc w:val="left"/>
    </w:pPr>
    <w:rPr>
      <w:rFonts w:ascii="宋体" w:hAnsi="Courier New"/>
    </w:rPr>
  </w:style>
  <w:style w:type="character" w:customStyle="1" w:styleId="affffffffff3">
    <w:name w:val="列表段落 字符"/>
    <w:link w:val="1ff4"/>
    <w:qFormat/>
    <w:rsid w:val="00B32017"/>
    <w:rPr>
      <w:kern w:val="2"/>
      <w:sz w:val="21"/>
      <w:szCs w:val="22"/>
    </w:rPr>
  </w:style>
  <w:style w:type="paragraph" w:customStyle="1" w:styleId="1ff4">
    <w:name w:val="列表段落1"/>
    <w:basedOn w:val="aa"/>
    <w:link w:val="affffffffff3"/>
    <w:qFormat/>
    <w:rsid w:val="00B32017"/>
    <w:pPr>
      <w:ind w:firstLineChars="200" w:firstLine="420"/>
    </w:pPr>
  </w:style>
  <w:style w:type="paragraph" w:customStyle="1" w:styleId="Tabelle">
    <w:name w:val="Tabelle"/>
    <w:basedOn w:val="aa"/>
    <w:qFormat/>
    <w:rsid w:val="003E7B4F"/>
    <w:pPr>
      <w:widowControl/>
      <w:spacing w:before="40" w:after="40"/>
      <w:jc w:val="left"/>
    </w:pPr>
    <w:rPr>
      <w:rFonts w:ascii="Arial" w:eastAsiaTheme="minorEastAsia" w:hAnsi="Arial" w:cstheme="minorBidi"/>
      <w:kern w:val="0"/>
      <w:sz w:val="20"/>
      <w:szCs w:val="20"/>
      <w:lang w:eastAsia="de-DE"/>
    </w:rPr>
  </w:style>
  <w:style w:type="paragraph" w:customStyle="1" w:styleId="120">
    <w:name w:val="列出段落12"/>
    <w:basedOn w:val="aa"/>
    <w:qFormat/>
    <w:rsid w:val="003E7B4F"/>
    <w:pPr>
      <w:ind w:firstLineChars="200" w:firstLine="420"/>
    </w:pPr>
  </w:style>
  <w:style w:type="paragraph" w:customStyle="1" w:styleId="121">
    <w:name w:val="列出段落121"/>
    <w:basedOn w:val="aa"/>
    <w:qFormat/>
    <w:rsid w:val="003E7B4F"/>
    <w:pPr>
      <w:ind w:firstLineChars="200" w:firstLine="420"/>
    </w:pPr>
  </w:style>
  <w:style w:type="paragraph" w:customStyle="1" w:styleId="2TimesNewRoman5020">
    <w:name w:val="样式 标题 2 + Times New Roman 四号 非加粗 段前: 5 磅 段后: 0 磅 行距: 固定值 20..."/>
    <w:basedOn w:val="21"/>
    <w:rsid w:val="003E7B4F"/>
    <w:pPr>
      <w:spacing w:before="100" w:after="0" w:line="400" w:lineRule="exact"/>
      <w:jc w:val="center"/>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0"/>
    <w:rsid w:val="003E7B4F"/>
    <w:pPr>
      <w:spacing w:before="0" w:after="0" w:line="400" w:lineRule="exact"/>
    </w:pPr>
    <w:rPr>
      <w:rFonts w:ascii="Times New Roman" w:eastAsia="黑体" w:hAnsi="Times New Roman" w:cs="宋体"/>
      <w:b w:val="0"/>
      <w:bCs w:val="0"/>
      <w:sz w:val="24"/>
      <w:szCs w:val="20"/>
    </w:rPr>
  </w:style>
  <w:style w:type="paragraph" w:customStyle="1" w:styleId="Affffffffff4">
    <w:name w:val="正文 A"/>
    <w:qFormat/>
    <w:rsid w:val="003E7B4F"/>
    <w:rPr>
      <w:rFonts w:ascii="Times New Roman" w:eastAsia="Times New Roman" w:hAnsi="Times New Roman"/>
      <w:color w:val="000000"/>
      <w:sz w:val="21"/>
      <w:szCs w:val="21"/>
      <w:u w:color="000000"/>
    </w:rPr>
  </w:style>
  <w:style w:type="character" w:customStyle="1" w:styleId="Char16">
    <w:name w:val="副标题 Char1"/>
    <w:basedOn w:val="ab"/>
    <w:uiPriority w:val="11"/>
    <w:rsid w:val="003E7B4F"/>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FE70-DD20-41DA-A667-E638D073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74</Pages>
  <Words>21483</Words>
  <Characters>23418</Characters>
  <Application>Microsoft Office Word</Application>
  <DocSecurity>0</DocSecurity>
  <PresentationFormat/>
  <Lines>1463</Lines>
  <Paragraphs>1496</Paragraphs>
  <Slides>0</Slides>
  <Notes>0</Notes>
  <HiddenSlides>0</HiddenSlides>
  <MMClips>0</MMClips>
  <ScaleCrop>false</ScaleCrop>
  <Company>上海上海远瞩计算机技术有限公司</Company>
  <LinksUpToDate>false</LinksUpToDate>
  <CharactersWithSpaces>43405</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grfdd</cp:lastModifiedBy>
  <cp:revision>54</cp:revision>
  <dcterms:created xsi:type="dcterms:W3CDTF">2019-01-03T05:14:00Z</dcterms:created>
  <dcterms:modified xsi:type="dcterms:W3CDTF">2020-07-22T07:59:00Z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