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B" w:rsidRPr="000D3F8A" w:rsidRDefault="00892CF9" w:rsidP="00FD6C7B">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浙江医药高等专科学校物业管理服务项目</w:t>
      </w:r>
      <w:bookmarkEnd w:id="0"/>
    </w:p>
    <w:p w:rsidR="004958FB" w:rsidRDefault="004958FB" w:rsidP="00FD6C7B">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892CF9">
        <w:rPr>
          <w:rFonts w:ascii="宋体" w:hAnsi="宋体"/>
          <w:color w:val="000000"/>
          <w:sz w:val="36"/>
          <w:szCs w:val="36"/>
        </w:rPr>
        <w:t>ZZCG2019M-GK-132</w:t>
      </w:r>
      <w:bookmarkEnd w:id="1"/>
    </w:p>
    <w:p w:rsidR="004958FB" w:rsidRDefault="004958FB" w:rsidP="00FD6C7B">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4958FB" w:rsidRDefault="004958FB">
      <w:pPr>
        <w:ind w:right="-110"/>
        <w:rPr>
          <w:rFonts w:ascii="宋体" w:hAnsi="宋体"/>
          <w:color w:val="000000"/>
          <w:sz w:val="32"/>
          <w:szCs w:val="32"/>
        </w:rPr>
      </w:pPr>
    </w:p>
    <w:p w:rsidR="004958FB" w:rsidRDefault="004958FB">
      <w:pPr>
        <w:ind w:right="-110"/>
        <w:rPr>
          <w:rFonts w:ascii="宋体" w:hAnsi="宋体"/>
          <w:color w:val="000000"/>
          <w:sz w:val="32"/>
          <w:szCs w:val="32"/>
        </w:rPr>
      </w:pPr>
    </w:p>
    <w:p w:rsidR="00FC116F" w:rsidRDefault="00FC116F" w:rsidP="00FC116F">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C116F" w:rsidRDefault="00FC116F" w:rsidP="00FC116F">
      <w:pPr>
        <w:spacing w:line="500" w:lineRule="exact"/>
        <w:ind w:right="532"/>
        <w:rPr>
          <w:rFonts w:ascii="宋体" w:hAnsi="宋体"/>
          <w:color w:val="000000"/>
          <w:sz w:val="36"/>
          <w:szCs w:val="36"/>
        </w:rPr>
      </w:pPr>
    </w:p>
    <w:p w:rsidR="00FC116F" w:rsidRDefault="00FC116F" w:rsidP="00FC116F">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4958FB" w:rsidRDefault="004958FB" w:rsidP="00FC116F">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sidR="000D3F8A">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4958FB" w:rsidRPr="000D3F8A" w:rsidRDefault="004958FB">
      <w:pPr>
        <w:pStyle w:val="affff7"/>
        <w:spacing w:before="120" w:after="120" w:line="360" w:lineRule="auto"/>
        <w:jc w:val="center"/>
        <w:rPr>
          <w:rFonts w:eastAsia="仿宋_GB2312" w:hAnsi="宋体"/>
          <w:color w:val="000000"/>
          <w:sz w:val="32"/>
          <w:szCs w:val="32"/>
        </w:rPr>
      </w:pPr>
    </w:p>
    <w:p w:rsidR="00A73C58" w:rsidRDefault="00FD6C7B">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4958F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A73C58" w:rsidRPr="00BE13C3">
          <w:rPr>
            <w:rStyle w:val="af3"/>
            <w:rFonts w:hAnsi="宋体" w:hint="eastAsia"/>
            <w:b/>
            <w:noProof/>
          </w:rPr>
          <w:t>第一章</w:t>
        </w:r>
        <w:r w:rsidR="00A73C58" w:rsidRPr="00BE13C3">
          <w:rPr>
            <w:rStyle w:val="af3"/>
            <w:rFonts w:hAnsi="宋体"/>
            <w:b/>
            <w:noProof/>
          </w:rPr>
          <w:t xml:space="preserve">  </w:t>
        </w:r>
        <w:r w:rsidR="00A73C58" w:rsidRPr="00BE13C3">
          <w:rPr>
            <w:rStyle w:val="af3"/>
            <w:rFonts w:hAnsi="宋体" w:hint="eastAsia"/>
            <w:b/>
            <w:noProof/>
          </w:rPr>
          <w:t>公开招标采购公告</w:t>
        </w:r>
        <w:r w:rsidR="00A73C58">
          <w:rPr>
            <w:noProof/>
            <w:webHidden/>
          </w:rPr>
          <w:tab/>
        </w:r>
        <w:r>
          <w:rPr>
            <w:noProof/>
            <w:webHidden/>
          </w:rPr>
          <w:fldChar w:fldCharType="begin"/>
        </w:r>
        <w:r w:rsidR="00A73C58">
          <w:rPr>
            <w:noProof/>
            <w:webHidden/>
          </w:rPr>
          <w:instrText xml:space="preserve"> PAGEREF _Toc496796635 \h </w:instrText>
        </w:r>
        <w:r>
          <w:rPr>
            <w:noProof/>
            <w:webHidden/>
          </w:rPr>
        </w:r>
        <w:r>
          <w:rPr>
            <w:noProof/>
            <w:webHidden/>
          </w:rPr>
          <w:fldChar w:fldCharType="separate"/>
        </w:r>
        <w:r w:rsidR="00A73C58">
          <w:rPr>
            <w:noProof/>
            <w:webHidden/>
          </w:rPr>
          <w:t>3</w:t>
        </w:r>
        <w:r>
          <w:rPr>
            <w:noProof/>
            <w:webHidden/>
          </w:rPr>
          <w:fldChar w:fldCharType="end"/>
        </w:r>
      </w:hyperlink>
    </w:p>
    <w:p w:rsidR="00A73C58" w:rsidRDefault="00FD6C7B">
      <w:pPr>
        <w:pStyle w:val="1c"/>
        <w:tabs>
          <w:tab w:val="right" w:leader="dot" w:pos="8834"/>
        </w:tabs>
        <w:rPr>
          <w:rFonts w:ascii="Calibri" w:eastAsia="宋体" w:hAnsi="Calibri"/>
          <w:noProof/>
          <w:sz w:val="21"/>
          <w:szCs w:val="22"/>
        </w:rPr>
      </w:pPr>
      <w:hyperlink w:anchor="_Toc496796636" w:history="1">
        <w:r w:rsidR="00A73C58" w:rsidRPr="00BE13C3">
          <w:rPr>
            <w:rStyle w:val="af3"/>
            <w:rFonts w:ascii="仿宋" w:hAnsi="仿宋" w:hint="eastAsia"/>
            <w:b/>
            <w:noProof/>
          </w:rPr>
          <w:t>第二章</w:t>
        </w:r>
        <w:r w:rsidR="00A73C58" w:rsidRPr="00BE13C3">
          <w:rPr>
            <w:rStyle w:val="af3"/>
            <w:rFonts w:ascii="仿宋" w:hAnsi="仿宋"/>
            <w:b/>
            <w:noProof/>
          </w:rPr>
          <w:t xml:space="preserve">  </w:t>
        </w:r>
        <w:r w:rsidR="00A73C58" w:rsidRPr="00BE13C3">
          <w:rPr>
            <w:rStyle w:val="af3"/>
            <w:rFonts w:ascii="仿宋" w:hAnsi="仿宋" w:hint="eastAsia"/>
            <w:b/>
            <w:noProof/>
          </w:rPr>
          <w:t>投标人须知</w:t>
        </w:r>
        <w:r w:rsidR="00A73C58">
          <w:rPr>
            <w:noProof/>
            <w:webHidden/>
          </w:rPr>
          <w:tab/>
        </w:r>
        <w:r>
          <w:rPr>
            <w:noProof/>
            <w:webHidden/>
          </w:rPr>
          <w:fldChar w:fldCharType="begin"/>
        </w:r>
        <w:r w:rsidR="00A73C58">
          <w:rPr>
            <w:noProof/>
            <w:webHidden/>
          </w:rPr>
          <w:instrText xml:space="preserve"> PAGEREF _Toc496796636 \h </w:instrText>
        </w:r>
        <w:r>
          <w:rPr>
            <w:noProof/>
            <w:webHidden/>
          </w:rPr>
        </w:r>
        <w:r>
          <w:rPr>
            <w:noProof/>
            <w:webHidden/>
          </w:rPr>
          <w:fldChar w:fldCharType="separate"/>
        </w:r>
        <w:r w:rsidR="00A73C58">
          <w:rPr>
            <w:noProof/>
            <w:webHidden/>
          </w:rPr>
          <w:t>6</w:t>
        </w:r>
        <w:r>
          <w:rPr>
            <w:noProof/>
            <w:webHidden/>
          </w:rPr>
          <w:fldChar w:fldCharType="end"/>
        </w:r>
      </w:hyperlink>
    </w:p>
    <w:p w:rsidR="00A73C58" w:rsidRDefault="00FD6C7B">
      <w:pPr>
        <w:pStyle w:val="1c"/>
        <w:tabs>
          <w:tab w:val="right" w:leader="dot" w:pos="8834"/>
        </w:tabs>
        <w:rPr>
          <w:rFonts w:ascii="Calibri" w:eastAsia="宋体" w:hAnsi="Calibri"/>
          <w:noProof/>
          <w:sz w:val="21"/>
          <w:szCs w:val="22"/>
        </w:rPr>
      </w:pPr>
      <w:hyperlink w:anchor="_Toc496796637" w:history="1">
        <w:r w:rsidR="00A73C58" w:rsidRPr="00BE13C3">
          <w:rPr>
            <w:rStyle w:val="af3"/>
            <w:rFonts w:hAnsi="宋体" w:hint="eastAsia"/>
            <w:b/>
            <w:noProof/>
          </w:rPr>
          <w:t>第三章</w:t>
        </w:r>
        <w:r w:rsidR="00A73C58" w:rsidRPr="00BE13C3">
          <w:rPr>
            <w:rStyle w:val="af3"/>
            <w:rFonts w:hAnsi="宋体"/>
            <w:b/>
            <w:noProof/>
          </w:rPr>
          <w:t xml:space="preserve">  </w:t>
        </w:r>
        <w:r w:rsidR="00A73C58" w:rsidRPr="00BE13C3">
          <w:rPr>
            <w:rStyle w:val="af3"/>
            <w:rFonts w:hAnsi="宋体" w:hint="eastAsia"/>
            <w:b/>
            <w:noProof/>
          </w:rPr>
          <w:t>评标办法及评分标准</w:t>
        </w:r>
        <w:r w:rsidR="00A73C58">
          <w:rPr>
            <w:noProof/>
            <w:webHidden/>
          </w:rPr>
          <w:tab/>
        </w:r>
        <w:r>
          <w:rPr>
            <w:noProof/>
            <w:webHidden/>
          </w:rPr>
          <w:fldChar w:fldCharType="begin"/>
        </w:r>
        <w:r w:rsidR="00A73C58">
          <w:rPr>
            <w:noProof/>
            <w:webHidden/>
          </w:rPr>
          <w:instrText xml:space="preserve"> PAGEREF _Toc496796637 \h </w:instrText>
        </w:r>
        <w:r>
          <w:rPr>
            <w:noProof/>
            <w:webHidden/>
          </w:rPr>
        </w:r>
        <w:r>
          <w:rPr>
            <w:noProof/>
            <w:webHidden/>
          </w:rPr>
          <w:fldChar w:fldCharType="separate"/>
        </w:r>
        <w:r w:rsidR="00A73C58">
          <w:rPr>
            <w:noProof/>
            <w:webHidden/>
          </w:rPr>
          <w:t>20</w:t>
        </w:r>
        <w:r>
          <w:rPr>
            <w:noProof/>
            <w:webHidden/>
          </w:rPr>
          <w:fldChar w:fldCharType="end"/>
        </w:r>
      </w:hyperlink>
    </w:p>
    <w:p w:rsidR="00A73C58" w:rsidRDefault="00FD6C7B">
      <w:pPr>
        <w:pStyle w:val="1c"/>
        <w:tabs>
          <w:tab w:val="right" w:leader="dot" w:pos="8834"/>
        </w:tabs>
        <w:rPr>
          <w:rFonts w:ascii="Calibri" w:eastAsia="宋体" w:hAnsi="Calibri"/>
          <w:noProof/>
          <w:sz w:val="21"/>
          <w:szCs w:val="22"/>
        </w:rPr>
      </w:pPr>
      <w:hyperlink w:anchor="_Toc496796638" w:history="1">
        <w:r w:rsidR="00A73C58" w:rsidRPr="00BE13C3">
          <w:rPr>
            <w:rStyle w:val="af3"/>
            <w:rFonts w:hAnsi="宋体" w:hint="eastAsia"/>
            <w:b/>
            <w:noProof/>
          </w:rPr>
          <w:t>第四章</w:t>
        </w:r>
        <w:r w:rsidR="00A73C58" w:rsidRPr="00BE13C3">
          <w:rPr>
            <w:rStyle w:val="af3"/>
            <w:rFonts w:hAnsi="宋体"/>
            <w:b/>
            <w:noProof/>
          </w:rPr>
          <w:t xml:space="preserve">  </w:t>
        </w:r>
        <w:r w:rsidR="00A73C58" w:rsidRPr="00BE13C3">
          <w:rPr>
            <w:rStyle w:val="af3"/>
            <w:rFonts w:hAnsi="宋体" w:hint="eastAsia"/>
            <w:b/>
            <w:noProof/>
          </w:rPr>
          <w:t>招标需求</w:t>
        </w:r>
        <w:r w:rsidR="00A73C58">
          <w:rPr>
            <w:noProof/>
            <w:webHidden/>
          </w:rPr>
          <w:tab/>
        </w:r>
        <w:r>
          <w:rPr>
            <w:noProof/>
            <w:webHidden/>
          </w:rPr>
          <w:fldChar w:fldCharType="begin"/>
        </w:r>
        <w:r w:rsidR="00A73C58">
          <w:rPr>
            <w:noProof/>
            <w:webHidden/>
          </w:rPr>
          <w:instrText xml:space="preserve"> PAGEREF _Toc496796638 \h </w:instrText>
        </w:r>
        <w:r>
          <w:rPr>
            <w:noProof/>
            <w:webHidden/>
          </w:rPr>
        </w:r>
        <w:r>
          <w:rPr>
            <w:noProof/>
            <w:webHidden/>
          </w:rPr>
          <w:fldChar w:fldCharType="separate"/>
        </w:r>
        <w:r w:rsidR="00A73C58">
          <w:rPr>
            <w:noProof/>
            <w:webHidden/>
          </w:rPr>
          <w:t>22</w:t>
        </w:r>
        <w:r>
          <w:rPr>
            <w:noProof/>
            <w:webHidden/>
          </w:rPr>
          <w:fldChar w:fldCharType="end"/>
        </w:r>
      </w:hyperlink>
    </w:p>
    <w:p w:rsidR="00A73C58" w:rsidRDefault="00FD6C7B">
      <w:pPr>
        <w:pStyle w:val="1c"/>
        <w:tabs>
          <w:tab w:val="right" w:leader="dot" w:pos="8834"/>
        </w:tabs>
        <w:rPr>
          <w:rFonts w:ascii="Calibri" w:eastAsia="宋体" w:hAnsi="Calibri"/>
          <w:noProof/>
          <w:sz w:val="21"/>
          <w:szCs w:val="22"/>
        </w:rPr>
      </w:pPr>
      <w:hyperlink w:anchor="_Toc496796639" w:history="1">
        <w:r w:rsidR="00A73C58" w:rsidRPr="00BE13C3">
          <w:rPr>
            <w:rStyle w:val="af3"/>
            <w:rFonts w:ascii="仿宋" w:hAnsi="仿宋" w:hint="eastAsia"/>
            <w:b/>
            <w:noProof/>
          </w:rPr>
          <w:t>第五章</w:t>
        </w:r>
        <w:r w:rsidR="00A73C58" w:rsidRPr="00BE13C3">
          <w:rPr>
            <w:rStyle w:val="af3"/>
            <w:rFonts w:ascii="仿宋" w:hAnsi="仿宋"/>
            <w:b/>
            <w:noProof/>
          </w:rPr>
          <w:t xml:space="preserve">  </w:t>
        </w:r>
        <w:r w:rsidR="00A73C58" w:rsidRPr="00BE13C3">
          <w:rPr>
            <w:rStyle w:val="af3"/>
            <w:rFonts w:ascii="仿宋" w:hAnsi="仿宋" w:hint="eastAsia"/>
            <w:b/>
            <w:noProof/>
          </w:rPr>
          <w:t>浙江省政府采购合同主要条款指引</w:t>
        </w:r>
        <w:r w:rsidR="00A73C58">
          <w:rPr>
            <w:noProof/>
            <w:webHidden/>
          </w:rPr>
          <w:tab/>
        </w:r>
        <w:r>
          <w:rPr>
            <w:noProof/>
            <w:webHidden/>
          </w:rPr>
          <w:fldChar w:fldCharType="begin"/>
        </w:r>
        <w:r w:rsidR="00A73C58">
          <w:rPr>
            <w:noProof/>
            <w:webHidden/>
          </w:rPr>
          <w:instrText xml:space="preserve"> PAGEREF _Toc496796639 \h </w:instrText>
        </w:r>
        <w:r>
          <w:rPr>
            <w:noProof/>
            <w:webHidden/>
          </w:rPr>
        </w:r>
        <w:r>
          <w:rPr>
            <w:noProof/>
            <w:webHidden/>
          </w:rPr>
          <w:fldChar w:fldCharType="separate"/>
        </w:r>
        <w:r w:rsidR="00A73C58">
          <w:rPr>
            <w:noProof/>
            <w:webHidden/>
          </w:rPr>
          <w:t>23</w:t>
        </w:r>
        <w:r>
          <w:rPr>
            <w:noProof/>
            <w:webHidden/>
          </w:rPr>
          <w:fldChar w:fldCharType="end"/>
        </w:r>
      </w:hyperlink>
    </w:p>
    <w:p w:rsidR="00A73C58" w:rsidRDefault="00FD6C7B">
      <w:pPr>
        <w:pStyle w:val="1c"/>
        <w:tabs>
          <w:tab w:val="right" w:leader="dot" w:pos="8834"/>
        </w:tabs>
        <w:rPr>
          <w:rFonts w:ascii="Calibri" w:eastAsia="宋体" w:hAnsi="Calibri"/>
          <w:noProof/>
          <w:sz w:val="21"/>
          <w:szCs w:val="22"/>
        </w:rPr>
      </w:pPr>
      <w:hyperlink w:anchor="_Toc496796640" w:history="1">
        <w:r w:rsidR="00A73C58" w:rsidRPr="00BE13C3">
          <w:rPr>
            <w:rStyle w:val="af3"/>
            <w:rFonts w:hAnsi="宋体" w:hint="eastAsia"/>
            <w:b/>
            <w:noProof/>
          </w:rPr>
          <w:t>第六章</w:t>
        </w:r>
        <w:r w:rsidR="00A73C58" w:rsidRPr="00BE13C3">
          <w:rPr>
            <w:rStyle w:val="af3"/>
            <w:rFonts w:hAnsi="宋体"/>
            <w:b/>
            <w:noProof/>
          </w:rPr>
          <w:t xml:space="preserve">  </w:t>
        </w:r>
        <w:r w:rsidR="00A73C58" w:rsidRPr="00BE13C3">
          <w:rPr>
            <w:rStyle w:val="af3"/>
            <w:rFonts w:hAnsi="宋体" w:hint="eastAsia"/>
            <w:b/>
            <w:noProof/>
          </w:rPr>
          <w:t>投标文件格式附件</w:t>
        </w:r>
        <w:r w:rsidR="00A73C58">
          <w:rPr>
            <w:noProof/>
            <w:webHidden/>
          </w:rPr>
          <w:tab/>
        </w:r>
        <w:r>
          <w:rPr>
            <w:noProof/>
            <w:webHidden/>
          </w:rPr>
          <w:fldChar w:fldCharType="begin"/>
        </w:r>
        <w:r w:rsidR="00A73C58">
          <w:rPr>
            <w:noProof/>
            <w:webHidden/>
          </w:rPr>
          <w:instrText xml:space="preserve"> PAGEREF _Toc496796640 \h </w:instrText>
        </w:r>
        <w:r>
          <w:rPr>
            <w:noProof/>
            <w:webHidden/>
          </w:rPr>
        </w:r>
        <w:r>
          <w:rPr>
            <w:noProof/>
            <w:webHidden/>
          </w:rPr>
          <w:fldChar w:fldCharType="separate"/>
        </w:r>
        <w:r w:rsidR="00A73C58">
          <w:rPr>
            <w:noProof/>
            <w:webHidden/>
          </w:rPr>
          <w:t>28</w:t>
        </w:r>
        <w:r>
          <w:rPr>
            <w:noProof/>
            <w:webHidden/>
          </w:rPr>
          <w:fldChar w:fldCharType="end"/>
        </w:r>
      </w:hyperlink>
    </w:p>
    <w:p w:rsidR="004958FB" w:rsidRDefault="00FD6C7B" w:rsidP="00FD6C7B">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C275C8" w:rsidRDefault="004958FB" w:rsidP="00C275C8">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sidR="00C275C8">
        <w:rPr>
          <w:rFonts w:hAnsi="宋体" w:hint="eastAsia"/>
          <w:b/>
          <w:color w:val="000000"/>
          <w:sz w:val="36"/>
          <w:szCs w:val="36"/>
        </w:rPr>
        <w:lastRenderedPageBreak/>
        <w:t>第一章  公开招标采购公告</w:t>
      </w:r>
      <w:bookmarkEnd w:id="2"/>
    </w:p>
    <w:p w:rsidR="00C275C8" w:rsidRDefault="00C275C8" w:rsidP="00F911FE">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C275C8" w:rsidRDefault="00C275C8" w:rsidP="00F911F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892CF9">
        <w:rPr>
          <w:rFonts w:ascii="仿宋" w:eastAsia="仿宋" w:hAnsi="仿宋" w:cs="Arial"/>
          <w:b/>
          <w:bCs/>
          <w:color w:val="000000"/>
          <w:sz w:val="30"/>
          <w:szCs w:val="30"/>
        </w:rPr>
        <w:t>ZZCG2019M-GK-132</w:t>
      </w:r>
      <w:bookmarkEnd w:id="3"/>
    </w:p>
    <w:p w:rsidR="00C275C8" w:rsidRPr="00952EB6" w:rsidRDefault="00C275C8" w:rsidP="00FD6C7B">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892CF9" w:rsidRDefault="00C275C8" w:rsidP="00FD6C7B">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892CF9">
        <w:rPr>
          <w:rFonts w:ascii="仿宋" w:eastAsia="仿宋" w:hAnsi="仿宋" w:cs="Arial"/>
          <w:b/>
          <w:sz w:val="28"/>
          <w:szCs w:val="28"/>
        </w:rPr>
        <w:t xml:space="preserve"> </w:t>
      </w:r>
    </w:p>
    <w:tbl>
      <w:tblPr>
        <w:tblStyle w:val="afffffffff0"/>
        <w:tblW w:w="4859" w:type="pct"/>
        <w:tblLook w:val="04A0"/>
      </w:tblPr>
      <w:tblGrid>
        <w:gridCol w:w="1243"/>
        <w:gridCol w:w="1558"/>
        <w:gridCol w:w="851"/>
        <w:gridCol w:w="851"/>
        <w:gridCol w:w="1985"/>
        <w:gridCol w:w="2317"/>
      </w:tblGrid>
      <w:tr w:rsidR="00A5653C" w:rsidTr="00D03797">
        <w:tc>
          <w:tcPr>
            <w:tcW w:w="705" w:type="pct"/>
          </w:tcPr>
          <w:p w:rsidR="00A5653C" w:rsidRPr="0020226B" w:rsidRDefault="00A5653C" w:rsidP="00FD6C7B">
            <w:pPr>
              <w:snapToGrid w:val="0"/>
              <w:spacing w:afterLines="50" w:line="460" w:lineRule="exact"/>
              <w:rPr>
                <w:rFonts w:ascii="仿宋" w:eastAsia="仿宋" w:hAnsi="仿宋" w:cs="Arial"/>
                <w:b/>
                <w:sz w:val="24"/>
                <w:szCs w:val="24"/>
              </w:rPr>
            </w:pPr>
            <w:proofErr w:type="gramStart"/>
            <w:r w:rsidRPr="0020226B">
              <w:rPr>
                <w:rFonts w:ascii="仿宋" w:eastAsia="仿宋" w:hAnsi="仿宋" w:cs="Arial" w:hint="eastAsia"/>
                <w:b/>
                <w:sz w:val="24"/>
                <w:szCs w:val="24"/>
              </w:rPr>
              <w:t>标项序号</w:t>
            </w:r>
            <w:proofErr w:type="gramEnd"/>
          </w:p>
        </w:tc>
        <w:tc>
          <w:tcPr>
            <w:tcW w:w="885" w:type="pct"/>
          </w:tcPr>
          <w:p w:rsidR="00A5653C" w:rsidRDefault="00A5653C" w:rsidP="00FD6C7B">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83"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483"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27" w:type="pct"/>
          </w:tcPr>
          <w:p w:rsidR="00A5653C" w:rsidRPr="00A5653C" w:rsidRDefault="00A5653C" w:rsidP="00FD6C7B">
            <w:pPr>
              <w:snapToGrid w:val="0"/>
              <w:spacing w:afterLines="50" w:line="460" w:lineRule="exact"/>
              <w:rPr>
                <w:rFonts w:ascii="仿宋" w:eastAsia="仿宋" w:hAnsi="仿宋" w:cs="Arial"/>
                <w:b/>
                <w:sz w:val="28"/>
                <w:szCs w:val="28"/>
              </w:rPr>
            </w:pPr>
            <w:r w:rsidRPr="00A5653C">
              <w:rPr>
                <w:rFonts w:ascii="仿宋" w:eastAsia="仿宋" w:hAnsi="仿宋" w:cs="Arial" w:hint="eastAsia"/>
                <w:b/>
                <w:sz w:val="28"/>
                <w:szCs w:val="28"/>
              </w:rPr>
              <w:t>预算金额</w:t>
            </w:r>
            <w:r w:rsidRPr="00A5653C">
              <w:rPr>
                <w:rFonts w:ascii="仿宋" w:eastAsia="仿宋" w:hAnsi="仿宋" w:cs="Arial"/>
                <w:b/>
                <w:sz w:val="28"/>
                <w:szCs w:val="28"/>
              </w:rPr>
              <w:t>(万元)</w:t>
            </w:r>
          </w:p>
        </w:tc>
        <w:tc>
          <w:tcPr>
            <w:tcW w:w="1316" w:type="pct"/>
          </w:tcPr>
          <w:p w:rsidR="00A5653C" w:rsidRPr="00A5653C" w:rsidRDefault="00A5653C" w:rsidP="00FD6C7B">
            <w:pPr>
              <w:snapToGrid w:val="0"/>
              <w:spacing w:afterLines="50" w:line="460" w:lineRule="exact"/>
              <w:rPr>
                <w:rFonts w:ascii="仿宋" w:eastAsia="仿宋" w:hAnsi="仿宋" w:cs="Arial"/>
                <w:b/>
                <w:sz w:val="28"/>
                <w:szCs w:val="28"/>
              </w:rPr>
            </w:pPr>
            <w:r w:rsidRPr="00A5653C">
              <w:rPr>
                <w:rFonts w:ascii="仿宋" w:eastAsia="仿宋" w:hAnsi="仿宋" w:cs="Arial" w:hint="eastAsia"/>
                <w:b/>
                <w:sz w:val="28"/>
                <w:szCs w:val="28"/>
              </w:rPr>
              <w:t>报价单位及限价（</w:t>
            </w:r>
            <w:r w:rsidRPr="00A5653C">
              <w:rPr>
                <w:rFonts w:ascii="仿宋" w:eastAsia="仿宋" w:hAnsi="仿宋" w:cs="Arial"/>
                <w:b/>
                <w:sz w:val="28"/>
                <w:szCs w:val="28"/>
              </w:rPr>
              <w:t>万元</w:t>
            </w:r>
            <w:r w:rsidRPr="00A5653C">
              <w:rPr>
                <w:rFonts w:ascii="仿宋" w:eastAsia="仿宋" w:hAnsi="仿宋" w:cs="Arial" w:hint="eastAsia"/>
                <w:b/>
                <w:sz w:val="28"/>
                <w:szCs w:val="28"/>
              </w:rPr>
              <w:t>/年）</w:t>
            </w:r>
          </w:p>
        </w:tc>
      </w:tr>
      <w:tr w:rsidR="00A5653C" w:rsidTr="00D03797">
        <w:tc>
          <w:tcPr>
            <w:tcW w:w="705"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85"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奉化校区物业</w:t>
            </w:r>
          </w:p>
        </w:tc>
        <w:tc>
          <w:tcPr>
            <w:tcW w:w="483"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b/>
                <w:sz w:val="28"/>
                <w:szCs w:val="28"/>
              </w:rPr>
              <w:t>33</w:t>
            </w:r>
          </w:p>
        </w:tc>
        <w:tc>
          <w:tcPr>
            <w:tcW w:w="483" w:type="pct"/>
          </w:tcPr>
          <w:p w:rsidR="00A5653C" w:rsidRDefault="00A5653C" w:rsidP="00FD6C7B">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月</w:t>
            </w:r>
          </w:p>
        </w:tc>
        <w:tc>
          <w:tcPr>
            <w:tcW w:w="1127" w:type="pct"/>
          </w:tcPr>
          <w:p w:rsidR="00A5653C" w:rsidRPr="00A5653C" w:rsidRDefault="00A5653C" w:rsidP="00FD6C7B">
            <w:pPr>
              <w:snapToGrid w:val="0"/>
              <w:spacing w:afterLines="50" w:line="460" w:lineRule="exact"/>
              <w:rPr>
                <w:rFonts w:ascii="仿宋" w:eastAsia="仿宋" w:hAnsi="仿宋" w:cs="Arial"/>
                <w:b/>
                <w:sz w:val="28"/>
                <w:szCs w:val="28"/>
              </w:rPr>
            </w:pPr>
            <w:r w:rsidRPr="00A5653C">
              <w:rPr>
                <w:rFonts w:ascii="仿宋" w:eastAsia="仿宋" w:hAnsi="仿宋" w:cs="Arial"/>
                <w:b/>
                <w:sz w:val="28"/>
                <w:szCs w:val="28"/>
              </w:rPr>
              <w:t>1</w:t>
            </w:r>
            <w:r w:rsidRPr="00A5653C">
              <w:rPr>
                <w:rFonts w:ascii="仿宋" w:eastAsia="仿宋" w:hAnsi="仿宋" w:cs="Arial" w:hint="eastAsia"/>
                <w:b/>
                <w:sz w:val="28"/>
                <w:szCs w:val="28"/>
              </w:rPr>
              <w:t>630.75</w:t>
            </w:r>
          </w:p>
        </w:tc>
        <w:tc>
          <w:tcPr>
            <w:tcW w:w="1316" w:type="pct"/>
          </w:tcPr>
          <w:p w:rsidR="00A5653C" w:rsidRPr="00A5653C" w:rsidRDefault="00A5653C" w:rsidP="00FD6C7B">
            <w:pPr>
              <w:snapToGrid w:val="0"/>
              <w:spacing w:afterLines="50" w:line="460" w:lineRule="exact"/>
              <w:rPr>
                <w:rFonts w:ascii="仿宋" w:eastAsia="仿宋" w:hAnsi="仿宋" w:cs="Arial"/>
                <w:b/>
                <w:sz w:val="28"/>
                <w:szCs w:val="28"/>
              </w:rPr>
            </w:pPr>
            <w:r w:rsidRPr="00A5653C">
              <w:rPr>
                <w:rFonts w:ascii="仿宋" w:eastAsia="仿宋" w:hAnsi="仿宋" w:cs="Arial" w:hint="eastAsia"/>
                <w:b/>
                <w:sz w:val="28"/>
                <w:szCs w:val="28"/>
              </w:rPr>
              <w:t>593</w:t>
            </w:r>
          </w:p>
        </w:tc>
      </w:tr>
    </w:tbl>
    <w:p w:rsidR="00C275C8" w:rsidRDefault="00892CF9" w:rsidP="00FD6C7B">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C275C8" w:rsidRDefault="00C275C8" w:rsidP="00F911FE">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892CF9">
        <w:rPr>
          <w:rFonts w:ascii="仿宋" w:eastAsia="仿宋" w:hAnsi="仿宋" w:cs="Arial"/>
          <w:b/>
          <w:bCs/>
          <w:color w:val="000000"/>
          <w:sz w:val="30"/>
          <w:szCs w:val="30"/>
        </w:rPr>
        <w:t xml:space="preserve"> </w:t>
      </w:r>
      <w:bookmarkEnd w:id="5"/>
    </w:p>
    <w:p w:rsidR="00C275C8" w:rsidRDefault="00892CF9" w:rsidP="00F911FE">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C275C8" w:rsidRDefault="00C275C8"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sidR="00784551">
        <w:rPr>
          <w:rFonts w:ascii="仿宋" w:eastAsia="仿宋" w:hAnsi="仿宋"/>
          <w:color w:val="000000"/>
          <w:kern w:val="0"/>
          <w:sz w:val="30"/>
          <w:szCs w:val="30"/>
        </w:rPr>
        <w:t>2019-09-29</w:t>
      </w:r>
      <w:bookmarkEnd w:id="7"/>
      <w:r>
        <w:rPr>
          <w:rFonts w:ascii="仿宋" w:eastAsia="仿宋" w:hAnsi="仿宋" w:hint="eastAsia"/>
          <w:color w:val="000000"/>
          <w:kern w:val="0"/>
          <w:sz w:val="30"/>
          <w:szCs w:val="30"/>
        </w:rPr>
        <w:t xml:space="preserve"> 至 </w:t>
      </w:r>
      <w:bookmarkStart w:id="8" w:name="PO_15528_PM009"/>
      <w:r w:rsidR="00784551">
        <w:rPr>
          <w:rFonts w:ascii="仿宋" w:eastAsia="仿宋" w:hAnsi="仿宋"/>
          <w:color w:val="000000"/>
          <w:kern w:val="0"/>
          <w:sz w:val="30"/>
          <w:szCs w:val="30"/>
        </w:rPr>
        <w:t>2019-10-18</w:t>
      </w:r>
      <w:bookmarkEnd w:id="8"/>
      <w:r w:rsidR="000967AC">
        <w:rPr>
          <w:rFonts w:ascii="仿宋" w:eastAsia="仿宋" w:hAnsi="仿宋" w:hint="eastAsia"/>
          <w:color w:val="000000"/>
          <w:kern w:val="0"/>
          <w:sz w:val="30"/>
          <w:szCs w:val="30"/>
        </w:rPr>
        <w:t>上</w:t>
      </w:r>
      <w:bookmarkStart w:id="9" w:name="_GoBack"/>
      <w:bookmarkEnd w:id="9"/>
      <w:r>
        <w:rPr>
          <w:rFonts w:ascii="仿宋" w:eastAsia="仿宋" w:hAnsi="仿宋" w:hint="eastAsia"/>
          <w:kern w:val="0"/>
          <w:sz w:val="28"/>
          <w:szCs w:val="28"/>
        </w:rPr>
        <w:t>午08:30-11:30；下午14:30-17:00（节假日除外）。</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rPr>
          <w:rFonts w:ascii="仿宋" w:eastAsia="仿宋" w:hAnsi="仿宋" w:hint="eastAsia"/>
          <w:color w:val="000000"/>
          <w:kern w:val="0"/>
          <w:sz w:val="30"/>
          <w:szCs w:val="30"/>
        </w:rPr>
        <w:lastRenderedPageBreak/>
        <w:t>（</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C275C8" w:rsidRPr="00F27CCB"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w:t>
      </w:r>
      <w:r w:rsidR="00C275C8">
        <w:rPr>
          <w:rFonts w:ascii="仿宋" w:eastAsia="仿宋" w:hAnsi="仿宋" w:cs="Arial" w:hint="eastAsia"/>
          <w:b/>
          <w:bCs/>
          <w:color w:val="000000"/>
          <w:sz w:val="30"/>
          <w:szCs w:val="30"/>
        </w:rPr>
        <w:t>、投标保证金：</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10" w:name="PO_15528_PM021"/>
      <w:r w:rsidR="00892CF9">
        <w:rPr>
          <w:rFonts w:ascii="仿宋" w:eastAsia="仿宋" w:hAnsi="仿宋"/>
          <w:color w:val="000000"/>
          <w:kern w:val="0"/>
          <w:sz w:val="30"/>
          <w:szCs w:val="30"/>
        </w:rPr>
        <w:t xml:space="preserve"> </w:t>
      </w:r>
      <w:bookmarkEnd w:id="10"/>
      <w:r>
        <w:rPr>
          <w:rFonts w:ascii="仿宋" w:eastAsia="仿宋" w:hAnsi="仿宋" w:hint="eastAsia"/>
          <w:color w:val="000000"/>
          <w:kern w:val="0"/>
          <w:sz w:val="30"/>
          <w:szCs w:val="30"/>
        </w:rPr>
        <w:t>（空或0元为无需交纳）;</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1" w:name="PO_15528_PM020"/>
      <w:r w:rsidR="00892CF9">
        <w:rPr>
          <w:rFonts w:ascii="仿宋" w:eastAsia="仿宋" w:hAnsi="仿宋" w:cs="Arial"/>
          <w:color w:val="000000"/>
          <w:sz w:val="30"/>
          <w:szCs w:val="30"/>
        </w:rPr>
        <w:t xml:space="preserve"> </w:t>
      </w:r>
      <w:bookmarkEnd w:id="11"/>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C275C8"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C275C8" w:rsidRDefault="00C275C8" w:rsidP="00F911FE">
      <w:pPr>
        <w:snapToGrid w:val="0"/>
        <w:spacing w:line="440" w:lineRule="exact"/>
        <w:ind w:firstLineChars="200" w:firstLine="600"/>
        <w:rPr>
          <w:rFonts w:ascii="仿宋" w:eastAsia="仿宋" w:hAnsi="仿宋"/>
          <w:color w:val="000000"/>
          <w:kern w:val="0"/>
          <w:sz w:val="30"/>
          <w:szCs w:val="30"/>
        </w:rPr>
      </w:pP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w:t>
      </w:r>
      <w:r w:rsidR="00C275C8">
        <w:rPr>
          <w:rFonts w:ascii="仿宋" w:eastAsia="仿宋" w:hAnsi="仿宋" w:cs="Arial" w:hint="eastAsia"/>
          <w:b/>
          <w:bCs/>
          <w:color w:val="000000"/>
          <w:sz w:val="30"/>
          <w:szCs w:val="30"/>
        </w:rPr>
        <w:t>、投标截止时间和地点：</w:t>
      </w:r>
    </w:p>
    <w:p w:rsidR="00C275C8" w:rsidRDefault="00C275C8">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2" w:name="PO_15528_PM015"/>
      <w:r w:rsidR="00784551">
        <w:rPr>
          <w:rFonts w:ascii="仿宋" w:eastAsia="仿宋" w:hAnsi="仿宋" w:cs="Arial"/>
          <w:color w:val="000000"/>
          <w:sz w:val="30"/>
          <w:szCs w:val="30"/>
        </w:rPr>
        <w:t>2019-10-22 14:30:00</w:t>
      </w:r>
      <w:bookmarkEnd w:id="12"/>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3" w:name="PO_15528_PM016"/>
      <w:r w:rsidR="00784551">
        <w:rPr>
          <w:rFonts w:ascii="仿宋" w:eastAsia="仿宋" w:hAnsi="仿宋" w:cs="Arial" w:hint="eastAsia"/>
          <w:color w:val="000000"/>
          <w:sz w:val="30"/>
          <w:szCs w:val="30"/>
        </w:rPr>
        <w:t>杭州市环城北路</w:t>
      </w:r>
      <w:r w:rsidR="00784551">
        <w:rPr>
          <w:rFonts w:ascii="仿宋" w:eastAsia="仿宋" w:hAnsi="仿宋" w:cs="Arial"/>
          <w:color w:val="000000"/>
          <w:sz w:val="30"/>
          <w:szCs w:val="30"/>
        </w:rPr>
        <w:t>305号</w:t>
      </w:r>
      <w:proofErr w:type="gramStart"/>
      <w:r w:rsidR="00784551">
        <w:rPr>
          <w:rFonts w:ascii="仿宋" w:eastAsia="仿宋" w:hAnsi="仿宋" w:cs="Arial"/>
          <w:color w:val="000000"/>
          <w:sz w:val="30"/>
          <w:szCs w:val="30"/>
        </w:rPr>
        <w:t>耀江发展</w:t>
      </w:r>
      <w:proofErr w:type="gramEnd"/>
      <w:r w:rsidR="00784551">
        <w:rPr>
          <w:rFonts w:ascii="仿宋" w:eastAsia="仿宋" w:hAnsi="仿宋" w:cs="Arial"/>
          <w:color w:val="000000"/>
          <w:sz w:val="30"/>
          <w:szCs w:val="30"/>
        </w:rPr>
        <w:t>中心3A（四楼）05评标室</w:t>
      </w:r>
      <w:bookmarkEnd w:id="13"/>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w:t>
      </w:r>
      <w:r w:rsidR="00C275C8">
        <w:rPr>
          <w:rFonts w:ascii="仿宋" w:eastAsia="仿宋" w:hAnsi="仿宋" w:cs="Arial" w:hint="eastAsia"/>
          <w:b/>
          <w:bCs/>
          <w:color w:val="000000"/>
          <w:sz w:val="30"/>
          <w:szCs w:val="30"/>
        </w:rPr>
        <w:t>、开标时间及地点：</w:t>
      </w:r>
      <w:r w:rsidR="00C275C8">
        <w:rPr>
          <w:rFonts w:ascii="仿宋" w:eastAsia="仿宋" w:hAnsi="仿宋" w:cs="Arial" w:hint="eastAsia"/>
          <w:b/>
          <w:bCs/>
          <w:color w:val="000000"/>
          <w:sz w:val="30"/>
          <w:szCs w:val="30"/>
        </w:rPr>
        <w:tab/>
      </w:r>
    </w:p>
    <w:p w:rsidR="00C275C8" w:rsidRDefault="00C275C8" w:rsidP="00F911FE">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4" w:name="PO_15528_PM015_1"/>
      <w:r w:rsidR="00784551">
        <w:rPr>
          <w:rFonts w:ascii="仿宋" w:eastAsia="仿宋" w:hAnsi="仿宋" w:cs="Arial"/>
          <w:color w:val="000000"/>
          <w:sz w:val="30"/>
          <w:szCs w:val="30"/>
        </w:rPr>
        <w:t>2019-10-22 14:30:00</w:t>
      </w:r>
      <w:bookmarkEnd w:id="14"/>
      <w:r>
        <w:rPr>
          <w:rFonts w:ascii="仿宋" w:eastAsia="仿宋" w:hAnsi="仿宋" w:cs="Arial" w:hint="eastAsia"/>
          <w:color w:val="000000"/>
          <w:sz w:val="30"/>
          <w:szCs w:val="30"/>
        </w:rPr>
        <w:t>时整</w:t>
      </w:r>
      <w:r w:rsidR="00C62756">
        <w:rPr>
          <w:rFonts w:ascii="仿宋" w:eastAsia="仿宋" w:hAnsi="仿宋" w:cs="Arial" w:hint="eastAsia"/>
          <w:color w:val="000000"/>
          <w:sz w:val="30"/>
          <w:szCs w:val="30"/>
        </w:rPr>
        <w:t>在</w:t>
      </w:r>
      <w:bookmarkStart w:id="15" w:name="PO_15528_PM016_1"/>
      <w:r w:rsidR="00784551">
        <w:rPr>
          <w:rFonts w:ascii="仿宋" w:eastAsia="仿宋" w:hAnsi="仿宋" w:cs="Arial" w:hint="eastAsia"/>
          <w:color w:val="000000"/>
          <w:sz w:val="30"/>
          <w:szCs w:val="30"/>
        </w:rPr>
        <w:t>杭州市环城北路</w:t>
      </w:r>
      <w:r w:rsidR="00784551">
        <w:rPr>
          <w:rFonts w:ascii="仿宋" w:eastAsia="仿宋" w:hAnsi="仿宋" w:cs="Arial"/>
          <w:color w:val="000000"/>
          <w:sz w:val="30"/>
          <w:szCs w:val="30"/>
        </w:rPr>
        <w:t>305号</w:t>
      </w:r>
      <w:proofErr w:type="gramStart"/>
      <w:r w:rsidR="00784551">
        <w:rPr>
          <w:rFonts w:ascii="仿宋" w:eastAsia="仿宋" w:hAnsi="仿宋" w:cs="Arial"/>
          <w:color w:val="000000"/>
          <w:sz w:val="30"/>
          <w:szCs w:val="30"/>
        </w:rPr>
        <w:t>耀江发展</w:t>
      </w:r>
      <w:proofErr w:type="gramEnd"/>
      <w:r w:rsidR="00784551">
        <w:rPr>
          <w:rFonts w:ascii="仿宋" w:eastAsia="仿宋" w:hAnsi="仿宋" w:cs="Arial"/>
          <w:color w:val="000000"/>
          <w:sz w:val="30"/>
          <w:szCs w:val="30"/>
        </w:rPr>
        <w:t>中心3A（四楼）05评标室</w:t>
      </w:r>
      <w:bookmarkEnd w:id="15"/>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C275C8" w:rsidRPr="00952EB6" w:rsidRDefault="00C275C8">
      <w:pPr>
        <w:snapToGrid w:val="0"/>
        <w:spacing w:line="440" w:lineRule="exact"/>
        <w:ind w:firstLineChars="200" w:firstLine="600"/>
        <w:rPr>
          <w:rFonts w:ascii="仿宋" w:eastAsia="仿宋" w:hAnsi="仿宋" w:cs="Arial"/>
          <w:color w:val="000000"/>
          <w:sz w:val="30"/>
          <w:szCs w:val="30"/>
        </w:rPr>
      </w:pP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w:t>
      </w:r>
      <w:r w:rsidR="00C275C8">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0A25B7" w:rsidRDefault="00892CF9">
            <w:pPr>
              <w:spacing w:line="480" w:lineRule="exact"/>
              <w:jc w:val="center"/>
              <w:rPr>
                <w:rFonts w:ascii="仿宋" w:eastAsia="仿宋" w:hAnsi="仿宋" w:cs="仿宋"/>
                <w:sz w:val="28"/>
                <w:szCs w:val="28"/>
              </w:rPr>
            </w:pPr>
            <w:bookmarkStart w:id="16" w:name="PO_15528_PM032"/>
            <w:proofErr w:type="gramStart"/>
            <w:r>
              <w:rPr>
                <w:rFonts w:ascii="仿宋" w:eastAsia="仿宋" w:hAnsi="仿宋" w:cs="仿宋" w:hint="eastAsia"/>
                <w:sz w:val="28"/>
                <w:szCs w:val="28"/>
              </w:rPr>
              <w:t>金子超</w:t>
            </w:r>
            <w:bookmarkEnd w:id="16"/>
            <w:proofErr w:type="gramEnd"/>
          </w:p>
        </w:tc>
        <w:tc>
          <w:tcPr>
            <w:tcW w:w="2089" w:type="dxa"/>
            <w:tcBorders>
              <w:top w:val="single" w:sz="4" w:space="0" w:color="auto"/>
              <w:left w:val="single" w:sz="4" w:space="0" w:color="auto"/>
              <w:bottom w:val="single" w:sz="4" w:space="0" w:color="auto"/>
              <w:right w:val="single" w:sz="4" w:space="0" w:color="auto"/>
            </w:tcBorders>
          </w:tcPr>
          <w:p w:rsidR="000A25B7" w:rsidRDefault="00892CF9">
            <w:pPr>
              <w:spacing w:line="480" w:lineRule="exact"/>
              <w:jc w:val="center"/>
              <w:rPr>
                <w:rFonts w:ascii="仿宋" w:eastAsia="仿宋" w:hAnsi="仿宋" w:cs="仿宋"/>
                <w:sz w:val="28"/>
                <w:szCs w:val="28"/>
              </w:rPr>
            </w:pPr>
            <w:bookmarkStart w:id="17" w:name="PO_15528_PM033"/>
            <w:r>
              <w:rPr>
                <w:rFonts w:ascii="仿宋" w:eastAsia="仿宋" w:hAnsi="仿宋" w:cs="仿宋"/>
                <w:sz w:val="28"/>
                <w:szCs w:val="28"/>
              </w:rPr>
              <w:t>0571-88907796</w:t>
            </w:r>
            <w:bookmarkEnd w:id="17"/>
          </w:p>
        </w:tc>
        <w:tc>
          <w:tcPr>
            <w:tcW w:w="2066" w:type="dxa"/>
            <w:tcBorders>
              <w:top w:val="single" w:sz="4" w:space="0" w:color="auto"/>
              <w:left w:val="single" w:sz="4" w:space="0" w:color="auto"/>
              <w:bottom w:val="single" w:sz="4" w:space="0" w:color="auto"/>
              <w:right w:val="single" w:sz="4" w:space="0" w:color="auto"/>
            </w:tcBorders>
          </w:tcPr>
          <w:p w:rsidR="000A25B7" w:rsidRDefault="00892CF9">
            <w:pPr>
              <w:spacing w:line="480" w:lineRule="exact"/>
              <w:jc w:val="center"/>
              <w:rPr>
                <w:rFonts w:ascii="仿宋" w:eastAsia="仿宋" w:hAnsi="仿宋" w:cs="仿宋"/>
                <w:sz w:val="28"/>
                <w:szCs w:val="28"/>
              </w:rPr>
            </w:pPr>
            <w:bookmarkStart w:id="18" w:name="PO_15528_PM034"/>
            <w:r>
              <w:rPr>
                <w:rFonts w:ascii="仿宋" w:eastAsia="仿宋" w:hAnsi="仿宋" w:cs="仿宋"/>
                <w:sz w:val="28"/>
                <w:szCs w:val="28"/>
              </w:rPr>
              <w:t xml:space="preserve"> </w:t>
            </w:r>
            <w:bookmarkEnd w:id="18"/>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9" w:name="PO_409_PM001385"/>
            <w:r w:rsidR="00892CF9">
              <w:rPr>
                <w:rFonts w:ascii="仿宋" w:eastAsia="仿宋" w:hAnsi="仿宋" w:cs="仿宋" w:hint="eastAsia"/>
                <w:sz w:val="28"/>
                <w:szCs w:val="28"/>
              </w:rPr>
              <w:t>通用业务采购部</w:t>
            </w:r>
            <w:bookmarkEnd w:id="19"/>
            <w:r w:rsidR="000D3F8A">
              <w:rPr>
                <w:rFonts w:ascii="仿宋" w:eastAsia="仿宋" w:hAnsi="仿宋" w:cs="仿宋"/>
                <w:sz w:val="28"/>
                <w:szCs w:val="28"/>
              </w:rPr>
              <w:t>]</w:t>
            </w:r>
            <w:r>
              <w:rPr>
                <w:rFonts w:ascii="仿宋" w:eastAsia="仿宋" w:hAnsi="仿宋" w:cs="仿宋" w:hint="eastAsia"/>
                <w:sz w:val="28"/>
                <w:szCs w:val="28"/>
              </w:rPr>
              <w:t>）</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0A25B7" w:rsidTr="000A25B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0A25B7" w:rsidTr="000A25B7">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C275C8" w:rsidRDefault="00C275C8">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C275C8">
        <w:rPr>
          <w:rFonts w:ascii="仿宋" w:eastAsia="仿宋" w:hAnsi="仿宋" w:cs="Arial" w:hint="eastAsia"/>
          <w:b/>
          <w:bCs/>
          <w:color w:val="000000"/>
          <w:sz w:val="30"/>
          <w:szCs w:val="30"/>
        </w:rPr>
        <w:t>、采购需求咨询</w:t>
      </w:r>
    </w:p>
    <w:p w:rsidR="00C275C8" w:rsidRDefault="00C275C8"/>
    <w:p w:rsidR="00892CF9" w:rsidRDefault="00C275C8"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r w:rsidR="00156A63">
        <w:rPr>
          <w:rFonts w:ascii="仿宋_GB2312" w:eastAsia="仿宋_GB2312" w:hAnsi="仿宋" w:hint="eastAsia"/>
          <w:color w:val="000000"/>
          <w:sz w:val="30"/>
          <w:szCs w:val="30"/>
        </w:rPr>
        <w:t xml:space="preserve">  </w:t>
      </w:r>
      <w:bookmarkStart w:id="20" w:name="PO_15528_PM001384_1"/>
      <w:r w:rsidR="00892CF9">
        <w:rPr>
          <w:rFonts w:ascii="仿宋_GB2312" w:eastAsia="仿宋_GB2312" w:hAnsi="仿宋"/>
          <w:color w:val="000000"/>
          <w:sz w:val="30"/>
          <w:szCs w:val="30"/>
        </w:rPr>
        <w:t xml:space="preserve"> </w:t>
      </w:r>
      <w:bookmarkStart w:id="21" w:name="PO_TDCUS_ITEM_PRC_TITLE_1"/>
      <w:bookmarkEnd w:id="20"/>
      <w:proofErr w:type="gramStart"/>
      <w:r w:rsidR="00892CF9">
        <w:rPr>
          <w:rFonts w:ascii="仿宋_GB2312" w:eastAsia="仿宋_GB2312" w:hAnsi="仿宋" w:hint="eastAsia"/>
          <w:color w:val="000000"/>
          <w:sz w:val="30"/>
          <w:szCs w:val="30"/>
        </w:rPr>
        <w:t>标项</w:t>
      </w:r>
      <w:proofErr w:type="gramEnd"/>
      <w:r w:rsidR="00892CF9">
        <w:rPr>
          <w:rFonts w:ascii="仿宋_GB2312" w:eastAsia="仿宋_GB2312" w:hAnsi="仿宋"/>
          <w:color w:val="000000"/>
          <w:sz w:val="30"/>
          <w:szCs w:val="30"/>
        </w:rPr>
        <w:t>1：</w:t>
      </w:r>
      <w:bookmarkStart w:id="22" w:name="PO_TDCUS_ITEM_PRC_TABLE_1_1"/>
      <w:bookmarkEnd w:id="21"/>
      <w:r w:rsidR="00892CF9">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892CF9" w:rsidTr="00892CF9">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浙江医药高等专科学校</w:t>
            </w:r>
          </w:p>
        </w:tc>
      </w:tr>
      <w:tr w:rsidR="00892CF9" w:rsidTr="00892CF9">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浙江省宁波市</w:t>
            </w:r>
            <w:proofErr w:type="gramStart"/>
            <w:r>
              <w:rPr>
                <w:rFonts w:ascii="仿宋_GB2312" w:eastAsia="仿宋_GB2312" w:hAnsi="仿宋" w:hint="eastAsia"/>
                <w:color w:val="000000"/>
                <w:sz w:val="30"/>
                <w:szCs w:val="30"/>
              </w:rPr>
              <w:t>鄞</w:t>
            </w:r>
            <w:proofErr w:type="gramEnd"/>
            <w:r>
              <w:rPr>
                <w:rFonts w:ascii="仿宋_GB2312" w:eastAsia="仿宋_GB2312" w:hAnsi="仿宋" w:hint="eastAsia"/>
                <w:color w:val="000000"/>
                <w:sz w:val="30"/>
                <w:szCs w:val="30"/>
              </w:rPr>
              <w:t>州区鄞县大道东段</w:t>
            </w:r>
            <w:r>
              <w:rPr>
                <w:rFonts w:ascii="仿宋_GB2312" w:eastAsia="仿宋_GB2312" w:hAnsi="仿宋"/>
                <w:color w:val="000000"/>
                <w:sz w:val="30"/>
                <w:szCs w:val="30"/>
              </w:rPr>
              <w:t>888号</w:t>
            </w:r>
          </w:p>
        </w:tc>
      </w:tr>
      <w:tr w:rsidR="00892CF9" w:rsidTr="00892CF9">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892CF9" w:rsidTr="00892CF9">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葛勤峰</w:t>
            </w:r>
          </w:p>
        </w:tc>
      </w:tr>
      <w:tr w:rsidR="00892CF9" w:rsidTr="00892CF9">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892CF9"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0574-88222759</w:t>
            </w:r>
          </w:p>
        </w:tc>
      </w:tr>
    </w:tbl>
    <w:p w:rsidR="00C275C8" w:rsidRDefault="00892CF9" w:rsidP="00F911FE">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End w:id="22"/>
      <w:r w:rsidR="00156A63">
        <w:rPr>
          <w:rFonts w:ascii="仿宋_GB2312" w:eastAsia="仿宋_GB2312" w:hAnsi="仿宋" w:hint="eastAsia"/>
          <w:color w:val="000000"/>
          <w:sz w:val="30"/>
          <w:szCs w:val="30"/>
        </w:rPr>
        <w:t xml:space="preserve"> </w:t>
      </w:r>
    </w:p>
    <w:p w:rsidR="00C275C8" w:rsidRPr="00DC69B9" w:rsidRDefault="005B77DA" w:rsidP="00CD215D">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3" w:name="_Toc496796636"/>
      <w:r w:rsidR="00C275C8">
        <w:rPr>
          <w:rFonts w:ascii="仿宋" w:eastAsia="仿宋" w:hAnsi="仿宋" w:hint="eastAsia"/>
          <w:b/>
          <w:sz w:val="36"/>
          <w:szCs w:val="36"/>
        </w:rPr>
        <w:lastRenderedPageBreak/>
        <w:t>第二章  投标人须知</w:t>
      </w:r>
      <w:bookmarkEnd w:id="23"/>
      <w:r w:rsidR="00C275C8">
        <w:rPr>
          <w:rFonts w:hAnsi="宋体" w:hint="eastAsia"/>
          <w:b/>
          <w:color w:val="000000"/>
          <w:sz w:val="36"/>
          <w:szCs w:val="36"/>
        </w:rPr>
        <w:t xml:space="preserve"> </w:t>
      </w:r>
    </w:p>
    <w:p w:rsidR="00C275C8" w:rsidRPr="005B58A2" w:rsidRDefault="00C275C8" w:rsidP="00600C9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C275C8" w:rsidRPr="00DC69B9" w:rsidTr="00F911F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1A03B4"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A03B4" w:rsidRDefault="001A03B4">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A224DD" w:rsidRPr="00A224DD" w:rsidRDefault="00C275C8" w:rsidP="00A224DD">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4" w:name="PO_416_PM001386"/>
            <w:r w:rsidR="00892CF9">
              <w:rPr>
                <w:rFonts w:ascii="仿宋" w:eastAsia="仿宋" w:hAnsi="仿宋"/>
                <w:sz w:val="24"/>
                <w:szCs w:val="24"/>
                <w:u w:val="single"/>
              </w:rPr>
              <w:t>6.0</w:t>
            </w:r>
            <w:bookmarkEnd w:id="24"/>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00A224DD"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sidRPr="00A224DD">
              <w:rPr>
                <w:rFonts w:ascii="仿宋" w:eastAsia="仿宋" w:hAnsi="仿宋" w:hint="eastAsia"/>
                <w:sz w:val="24"/>
                <w:szCs w:val="24"/>
              </w:rPr>
              <w:lastRenderedPageBreak/>
              <w:t>的价格扣除，须同时提供联合体协议约定（包含小型、微型企业的协议合同份额）。</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275C8" w:rsidRPr="00A224DD" w:rsidRDefault="00A224DD" w:rsidP="00A224DD">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892CF9" w:rsidP="00F911FE">
            <w:pPr>
              <w:snapToGrid w:val="0"/>
              <w:jc w:val="left"/>
              <w:rPr>
                <w:rFonts w:ascii="仿宋" w:eastAsia="仿宋" w:hAnsi="仿宋"/>
                <w:color w:val="000000"/>
                <w:sz w:val="28"/>
                <w:szCs w:val="28"/>
              </w:rPr>
            </w:pPr>
            <w:bookmarkStart w:id="25" w:name="PO_15528_PM042"/>
            <w:r>
              <w:rPr>
                <w:rFonts w:ascii="仿宋" w:eastAsia="仿宋" w:hAnsi="仿宋" w:hint="eastAsia"/>
                <w:sz w:val="24"/>
                <w:szCs w:val="24"/>
              </w:rPr>
              <w:t>不允许进口产品</w:t>
            </w:r>
            <w:bookmarkEnd w:id="25"/>
            <w:r w:rsidR="00C275C8">
              <w:rPr>
                <w:rFonts w:ascii="仿宋" w:eastAsia="仿宋" w:hAnsi="仿宋" w:hint="eastAsia"/>
                <w:sz w:val="24"/>
                <w:szCs w:val="24"/>
              </w:rPr>
              <w:t>具体要求详见第四章招标需求</w:t>
            </w:r>
            <w:proofErr w:type="gramStart"/>
            <w:r w:rsidR="00C275C8">
              <w:rPr>
                <w:rFonts w:ascii="仿宋" w:eastAsia="仿宋" w:hAnsi="仿宋" w:hint="eastAsia"/>
                <w:sz w:val="24"/>
                <w:szCs w:val="24"/>
              </w:rPr>
              <w:t>各标项的</w:t>
            </w:r>
            <w:proofErr w:type="gramEnd"/>
            <w:r w:rsidR="00C275C8">
              <w:rPr>
                <w:rFonts w:ascii="仿宋" w:eastAsia="仿宋" w:hAnsi="仿宋" w:hint="eastAsia"/>
                <w:sz w:val="24"/>
                <w:szCs w:val="24"/>
              </w:rPr>
              <w:t>对应内容。</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C275C8" w:rsidRPr="004775B8" w:rsidRDefault="00C275C8" w:rsidP="00F911FE">
            <w:pPr>
              <w:snapToGrid w:val="0"/>
              <w:jc w:val="left"/>
              <w:rPr>
                <w:rFonts w:ascii="仿宋" w:eastAsia="仿宋" w:hAnsi="仿宋"/>
                <w:sz w:val="24"/>
                <w:szCs w:val="24"/>
              </w:rPr>
            </w:pPr>
            <w:r>
              <w:rPr>
                <w:rFonts w:ascii="仿宋" w:eastAsia="仿宋" w:hAnsi="仿宋" w:hint="eastAsia"/>
                <w:sz w:val="24"/>
                <w:szCs w:val="24"/>
              </w:rPr>
              <w:t>分包：</w:t>
            </w:r>
            <w:bookmarkStart w:id="26" w:name="PO_15528_PM044"/>
            <w:r w:rsidR="00892CF9">
              <w:rPr>
                <w:rFonts w:ascii="仿宋" w:eastAsia="仿宋" w:hAnsi="仿宋" w:hint="eastAsia"/>
                <w:sz w:val="24"/>
                <w:szCs w:val="24"/>
              </w:rPr>
              <w:t>不允许分包</w:t>
            </w:r>
            <w:bookmarkEnd w:id="26"/>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892CF9" w:rsidP="00F911FE">
            <w:pPr>
              <w:snapToGrid w:val="0"/>
              <w:jc w:val="left"/>
              <w:rPr>
                <w:rFonts w:ascii="仿宋" w:eastAsia="仿宋" w:hAnsi="仿宋"/>
                <w:sz w:val="24"/>
                <w:szCs w:val="24"/>
              </w:rPr>
            </w:pPr>
            <w:bookmarkStart w:id="27"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7"/>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C275C8" w:rsidRPr="00DC69B9" w:rsidTr="00F911F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892CF9" w:rsidP="00F911FE">
            <w:pPr>
              <w:snapToGrid w:val="0"/>
              <w:jc w:val="left"/>
              <w:rPr>
                <w:rFonts w:ascii="仿宋" w:eastAsia="仿宋" w:hAnsi="仿宋"/>
                <w:color w:val="000000"/>
                <w:sz w:val="28"/>
                <w:szCs w:val="28"/>
              </w:rPr>
            </w:pPr>
            <w:bookmarkStart w:id="28" w:name="PO_15528_PM040"/>
            <w:r>
              <w:rPr>
                <w:rFonts w:ascii="仿宋" w:eastAsia="仿宋" w:hAnsi="仿宋" w:hint="eastAsia"/>
                <w:color w:val="000000"/>
                <w:sz w:val="28"/>
                <w:szCs w:val="28"/>
              </w:rPr>
              <w:t>不组织现场踏勘</w:t>
            </w:r>
            <w:bookmarkEnd w:id="28"/>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892CF9" w:rsidP="00F911FE">
            <w:pPr>
              <w:snapToGrid w:val="0"/>
              <w:jc w:val="left"/>
              <w:rPr>
                <w:rFonts w:ascii="仿宋" w:eastAsia="仿宋" w:hAnsi="仿宋"/>
                <w:sz w:val="24"/>
                <w:szCs w:val="24"/>
              </w:rPr>
            </w:pPr>
            <w:bookmarkStart w:id="29" w:name="PO_15528_PM041"/>
            <w:r>
              <w:rPr>
                <w:rFonts w:ascii="仿宋" w:eastAsia="仿宋" w:hAnsi="仿宋" w:hint="eastAsia"/>
                <w:sz w:val="24"/>
                <w:szCs w:val="24"/>
              </w:rPr>
              <w:t>不进行演示</w:t>
            </w:r>
            <w:bookmarkEnd w:id="29"/>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892CF9" w:rsidP="00F911FE">
            <w:pPr>
              <w:snapToGrid w:val="0"/>
              <w:jc w:val="left"/>
              <w:rPr>
                <w:rFonts w:ascii="仿宋" w:eastAsia="仿宋" w:hAnsi="仿宋"/>
                <w:sz w:val="24"/>
                <w:szCs w:val="24"/>
              </w:rPr>
            </w:pPr>
            <w:bookmarkStart w:id="30" w:name="PO_15528_PM043"/>
            <w:r>
              <w:rPr>
                <w:rFonts w:ascii="仿宋" w:eastAsia="仿宋" w:hAnsi="仿宋" w:hint="eastAsia"/>
                <w:sz w:val="24"/>
                <w:szCs w:val="24"/>
              </w:rPr>
              <w:t>不要求提供样品</w:t>
            </w:r>
            <w:bookmarkEnd w:id="30"/>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4E114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31" w:name="PO_15528_PM045"/>
            <w:r w:rsidR="00892CF9">
              <w:rPr>
                <w:rFonts w:ascii="仿宋" w:eastAsia="仿宋" w:hAnsi="仿宋"/>
                <w:b/>
                <w:sz w:val="24"/>
                <w:szCs w:val="24"/>
              </w:rPr>
              <w:t>6</w:t>
            </w:r>
            <w:bookmarkEnd w:id="31"/>
            <w:r>
              <w:rPr>
                <w:rFonts w:ascii="仿宋" w:eastAsia="仿宋" w:hAnsi="仿宋" w:hint="eastAsia"/>
                <w:b/>
                <w:sz w:val="24"/>
                <w:szCs w:val="24"/>
              </w:rPr>
              <w:t>份</w:t>
            </w:r>
            <w:r>
              <w:rPr>
                <w:rFonts w:ascii="仿宋" w:eastAsia="仿宋" w:hAnsi="仿宋" w:hint="eastAsia"/>
                <w:sz w:val="24"/>
                <w:szCs w:val="24"/>
              </w:rPr>
              <w:t>。</w:t>
            </w:r>
          </w:p>
        </w:tc>
      </w:tr>
      <w:tr w:rsidR="00C275C8" w:rsidRPr="00DC69B9" w:rsidTr="00F911F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lastRenderedPageBreak/>
              <w:t>退还：中标通知书发出之日起5个工作日内，未中标的投标人提供交入投标保证金时取得的第二联“供应商退款凭据”到招标方服务台办理，招标方以电汇或转账等方式退还投标保证金。</w:t>
            </w:r>
          </w:p>
        </w:tc>
      </w:tr>
      <w:tr w:rsidR="00C275C8" w:rsidRPr="00DC69B9" w:rsidTr="00F911F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C275C8" w:rsidRPr="00DC69B9" w:rsidTr="00F911F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C275C8" w:rsidRPr="00DC69B9" w:rsidTr="00F911F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C275C8" w:rsidRPr="00DC69B9" w:rsidTr="00F911F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0元</w:t>
            </w:r>
          </w:p>
        </w:tc>
      </w:tr>
      <w:tr w:rsidR="00C275C8" w:rsidRPr="00DC69B9" w:rsidTr="00F911F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C275C8" w:rsidRDefault="00C275C8" w:rsidP="00FD6C7B">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C275C8" w:rsidRDefault="00C275C8" w:rsidP="00FD6C7B">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C275C8" w:rsidRDefault="00C275C8" w:rsidP="00FD6C7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C275C8" w:rsidRDefault="00C275C8" w:rsidP="00F911F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C275C8" w:rsidRDefault="00C275C8" w:rsidP="00FD6C7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lastRenderedPageBreak/>
        <w:t>（四）投标费用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C275C8" w:rsidRPr="008619AD" w:rsidRDefault="00C275C8" w:rsidP="00F911FE">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C275C8" w:rsidRDefault="00C275C8" w:rsidP="00F911F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5E004E" w:rsidRDefault="005E004E" w:rsidP="005E004E">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C275C8" w:rsidRDefault="00C275C8" w:rsidP="005E004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lastRenderedPageBreak/>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C275C8" w:rsidRDefault="00C275C8" w:rsidP="00FD6C7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（2）投标项目明细清单（含货物、服务等）；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C275C8"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C275C8" w:rsidRDefault="00C275C8" w:rsidP="00F911FE">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C275C8" w:rsidRDefault="00C275C8" w:rsidP="00FD6C7B">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lastRenderedPageBreak/>
        <w:t>（三）投标文件的有效期</w:t>
      </w:r>
    </w:p>
    <w:p w:rsidR="00C275C8" w:rsidRDefault="00C275C8" w:rsidP="00F911FE">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C275C8" w:rsidRDefault="00C275C8" w:rsidP="00FD6C7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C275C8" w:rsidRDefault="00C275C8" w:rsidP="00F911F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C275C8" w:rsidRDefault="00C275C8" w:rsidP="00FD6C7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C275C8" w:rsidRDefault="00C275C8" w:rsidP="00FD6C7B">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C275C8" w:rsidRDefault="00C275C8" w:rsidP="00F911F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C275C8" w:rsidRDefault="00C275C8" w:rsidP="00F911F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3、不同投标人的投标文件载明的项目管理成员或者联系人员为同一人；</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C275C8" w:rsidRDefault="00C275C8" w:rsidP="00F911FE">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投标文件报价出现前后不一致的，除招标文件另有规定外，按照下列规定修正：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C275C8" w:rsidRDefault="00C275C8" w:rsidP="00F911FE">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w:t>
      </w:r>
      <w:r>
        <w:rPr>
          <w:rFonts w:ascii="仿宋" w:eastAsia="仿宋" w:hAnsi="仿宋" w:hint="eastAsia"/>
          <w:bCs/>
          <w:sz w:val="28"/>
          <w:szCs w:val="28"/>
        </w:rPr>
        <w:lastRenderedPageBreak/>
        <w:t>表。</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w:t>
      </w:r>
      <w:r>
        <w:rPr>
          <w:rFonts w:ascii="仿宋" w:eastAsia="仿宋" w:hAnsi="仿宋" w:hint="eastAsia"/>
          <w:bCs/>
          <w:sz w:val="28"/>
          <w:szCs w:val="28"/>
        </w:rPr>
        <w:lastRenderedPageBreak/>
        <w:t>评标委员会对客观评审项目应统一评审依据和评审标准，对主观评审项目应确定大致的评审要求和评审尺度；对评审人员提出的有关招标文件、投标文件的问题进行必要的说明、解释或讨论。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4、评审人员按招标文件规定的评审方法和评审标准，依法独立对投标人投标文件进行评估、比较，并给予评价或打分，不受任何单位和个人的干预。</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w:t>
      </w:r>
      <w:r>
        <w:rPr>
          <w:rFonts w:ascii="仿宋" w:eastAsia="仿宋" w:hAnsi="仿宋" w:hint="eastAsia"/>
          <w:sz w:val="28"/>
          <w:szCs w:val="28"/>
        </w:rPr>
        <w:lastRenderedPageBreak/>
        <w:t>府采购网上发布中标公告，并向中标方签发书面《中标通知书》，服务台根据报名时预留地址寄送</w:t>
      </w:r>
      <w:r>
        <w:rPr>
          <w:rFonts w:ascii="仿宋" w:eastAsia="仿宋" w:hAnsi="仿宋" w:cs="Arial" w:hint="eastAsia"/>
          <w:sz w:val="28"/>
          <w:szCs w:val="28"/>
        </w:rPr>
        <w:t>中标通知书。</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C275C8" w:rsidRDefault="00C275C8" w:rsidP="00F911F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C275C8" w:rsidRDefault="00C275C8" w:rsidP="00F911FE">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C275C8" w:rsidRDefault="00C275C8" w:rsidP="00FD6C7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C275C8" w:rsidRDefault="00C275C8" w:rsidP="00F911FE">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C275C8" w:rsidRPr="00720A08" w:rsidRDefault="00C275C8" w:rsidP="00F911FE">
      <w:pPr>
        <w:pStyle w:val="affff7"/>
        <w:snapToGrid w:val="0"/>
        <w:spacing w:before="120" w:after="120" w:line="240" w:lineRule="auto"/>
        <w:ind w:firstLineChars="200" w:firstLine="600"/>
        <w:rPr>
          <w:rFonts w:ascii="仿宋_GB2312" w:eastAsia="仿宋_GB2312" w:hAnsi="仿宋"/>
          <w:color w:val="000000"/>
          <w:sz w:val="30"/>
          <w:szCs w:val="30"/>
        </w:rPr>
      </w:pPr>
    </w:p>
    <w:p w:rsidR="004958FB" w:rsidRPr="005B77DA" w:rsidRDefault="005B77DA" w:rsidP="005B77DA">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2" w:name="_Toc496796637"/>
      <w:r w:rsidR="004958FB">
        <w:rPr>
          <w:rFonts w:hAnsi="宋体" w:hint="eastAsia"/>
          <w:b/>
          <w:color w:val="000000"/>
          <w:sz w:val="36"/>
          <w:szCs w:val="36"/>
        </w:rPr>
        <w:lastRenderedPageBreak/>
        <w:t>第三章  评标办法及评分标准</w:t>
      </w:r>
      <w:bookmarkEnd w:id="32"/>
    </w:p>
    <w:p w:rsidR="004958FB" w:rsidRDefault="004958FB" w:rsidP="00FD6C7B">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958FB" w:rsidRDefault="004958FB" w:rsidP="00FD6C7B">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4958FB" w:rsidRDefault="004958FB" w:rsidP="00FD6C7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4958FB" w:rsidRDefault="004958FB" w:rsidP="00FD6C7B">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958FB" w:rsidRDefault="004958FB" w:rsidP="00FD6C7B">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958FB" w:rsidRDefault="004958FB" w:rsidP="00FD6C7B">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958FB" w:rsidRDefault="004958FB" w:rsidP="00FD6C7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4958FB" w:rsidRDefault="004958FB" w:rsidP="00FD6C7B">
      <w:pPr>
        <w:spacing w:beforeLines="50" w:afterLines="50" w:line="460" w:lineRule="exact"/>
        <w:ind w:firstLineChars="200" w:firstLine="600"/>
        <w:rPr>
          <w:rFonts w:ascii="仿宋" w:eastAsia="仿宋_GB2312" w:hAnsi="仿宋"/>
          <w:bCs/>
          <w:color w:val="000000"/>
          <w:sz w:val="30"/>
          <w:szCs w:val="30"/>
        </w:rPr>
      </w:pPr>
    </w:p>
    <w:p w:rsidR="004958FB" w:rsidRDefault="004958FB" w:rsidP="00FD6C7B">
      <w:pPr>
        <w:spacing w:beforeLines="50" w:afterLines="50" w:line="460" w:lineRule="exact"/>
        <w:ind w:firstLineChars="200" w:firstLine="600"/>
        <w:rPr>
          <w:rFonts w:ascii="仿宋" w:eastAsia="仿宋_GB2312" w:hAnsi="仿宋"/>
          <w:bCs/>
          <w:color w:val="000000"/>
          <w:sz w:val="30"/>
          <w:szCs w:val="30"/>
        </w:rPr>
      </w:pPr>
    </w:p>
    <w:p w:rsidR="004958FB" w:rsidRDefault="004958FB" w:rsidP="00FD6C7B">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892CF9" w:rsidRDefault="0058666F" w:rsidP="00FD6C7B">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3" w:name="PO_15528_PM051"/>
      <w:r w:rsidR="00892CF9">
        <w:rPr>
          <w:rFonts w:ascii="仿宋_GB2312" w:eastAsia="仿宋_GB2312" w:hAnsi="宋体"/>
          <w:b/>
          <w:color w:val="000000"/>
          <w:sz w:val="32"/>
          <w:szCs w:val="32"/>
        </w:rPr>
        <w:t xml:space="preserve"> </w:t>
      </w:r>
      <w:bookmarkStart w:id="34" w:name="PO_TDCUS_ITEM_SM_TITLE_1"/>
      <w:bookmarkEnd w:id="33"/>
      <w:proofErr w:type="gramStart"/>
      <w:r w:rsidR="00892CF9">
        <w:rPr>
          <w:rFonts w:ascii="仿宋_GB2312" w:eastAsia="仿宋_GB2312" w:hAnsi="宋体" w:hint="eastAsia"/>
          <w:b/>
          <w:color w:val="000000"/>
          <w:sz w:val="32"/>
          <w:szCs w:val="32"/>
        </w:rPr>
        <w:t>标项</w:t>
      </w:r>
      <w:proofErr w:type="gramEnd"/>
      <w:r w:rsidR="00892CF9">
        <w:rPr>
          <w:rFonts w:ascii="仿宋_GB2312" w:eastAsia="仿宋_GB2312" w:hAnsi="宋体"/>
          <w:b/>
          <w:color w:val="000000"/>
          <w:sz w:val="32"/>
          <w:szCs w:val="32"/>
        </w:rPr>
        <w:t>1的评分方法</w:t>
      </w:r>
      <w:bookmarkStart w:id="35" w:name="PO_TDCUS_ITEM_SM_TABLE_1"/>
      <w:bookmarkEnd w:id="34"/>
      <w:r w:rsidR="00892CF9">
        <w:rPr>
          <w:rFonts w:ascii="仿宋_GB2312" w:eastAsia="仿宋_GB2312" w:hAnsi="宋体"/>
          <w:b/>
          <w:color w:val="000000"/>
          <w:sz w:val="32"/>
          <w:szCs w:val="32"/>
        </w:rPr>
        <w:t xml:space="preserve"> </w:t>
      </w:r>
    </w:p>
    <w:p w:rsidR="00892CF9" w:rsidRDefault="00892CF9" w:rsidP="00FD6C7B">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5"/>
      <w:r w:rsidR="0058666F">
        <w:rPr>
          <w:rFonts w:ascii="仿宋_GB2312" w:eastAsia="仿宋_GB2312" w:hAnsi="宋体" w:hint="eastAsia"/>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892CF9" w:rsidRPr="00A00DA1" w:rsidTr="00D03797">
        <w:trPr>
          <w:cantSplit/>
          <w:trHeight w:val="69"/>
        </w:trPr>
        <w:tc>
          <w:tcPr>
            <w:tcW w:w="465"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jc w:val="center"/>
              <w:rPr>
                <w:rFonts w:ascii="仿宋_GB2312" w:eastAsia="仿宋_GB2312" w:hAnsi="宋体"/>
                <w:b/>
                <w:sz w:val="24"/>
                <w:szCs w:val="24"/>
              </w:rPr>
            </w:pPr>
            <w:r w:rsidRPr="00A00DA1">
              <w:rPr>
                <w:rFonts w:ascii="仿宋_GB2312" w:eastAsia="仿宋_GB2312" w:hAnsi="宋体" w:hint="eastAsia"/>
                <w:b/>
                <w:sz w:val="24"/>
                <w:szCs w:val="24"/>
              </w:rPr>
              <w:t>序号</w:t>
            </w:r>
          </w:p>
        </w:tc>
        <w:tc>
          <w:tcPr>
            <w:tcW w:w="1539"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jc w:val="center"/>
              <w:rPr>
                <w:rFonts w:ascii="仿宋_GB2312" w:eastAsia="仿宋_GB2312" w:hAnsi="宋体"/>
                <w:b/>
                <w:sz w:val="24"/>
                <w:szCs w:val="24"/>
              </w:rPr>
            </w:pPr>
            <w:r w:rsidRPr="00A00DA1">
              <w:rPr>
                <w:rFonts w:ascii="仿宋_GB2312" w:eastAsia="仿宋_GB2312" w:hAnsi="宋体" w:hint="eastAsia"/>
                <w:b/>
                <w:sz w:val="24"/>
                <w:szCs w:val="24"/>
              </w:rPr>
              <w:t>项</w:t>
            </w:r>
            <w:r w:rsidRPr="00A00DA1">
              <w:rPr>
                <w:rFonts w:ascii="仿宋_GB2312" w:eastAsia="仿宋_GB2312" w:hAnsi="宋体"/>
                <w:b/>
                <w:sz w:val="24"/>
                <w:szCs w:val="24"/>
              </w:rPr>
              <w:t xml:space="preserve">  </w:t>
            </w:r>
            <w:r w:rsidRPr="00A00DA1">
              <w:rPr>
                <w:rFonts w:ascii="仿宋_GB2312" w:eastAsia="仿宋_GB2312" w:hAnsi="宋体" w:hint="eastAsia"/>
                <w:b/>
                <w:sz w:val="24"/>
                <w:szCs w:val="24"/>
              </w:rPr>
              <w:t>目</w:t>
            </w:r>
          </w:p>
        </w:tc>
        <w:tc>
          <w:tcPr>
            <w:tcW w:w="775"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jc w:val="center"/>
              <w:rPr>
                <w:rFonts w:ascii="仿宋_GB2312" w:eastAsia="仿宋_GB2312" w:hAnsi="宋体"/>
                <w:b/>
                <w:sz w:val="24"/>
                <w:szCs w:val="24"/>
              </w:rPr>
            </w:pPr>
            <w:r w:rsidRPr="00A00DA1">
              <w:rPr>
                <w:rFonts w:ascii="仿宋_GB2312" w:eastAsia="仿宋_GB2312" w:hAnsi="宋体" w:hint="eastAsia"/>
                <w:b/>
                <w:sz w:val="24"/>
                <w:szCs w:val="24"/>
              </w:rPr>
              <w:t>分值</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jc w:val="center"/>
              <w:rPr>
                <w:rFonts w:ascii="仿宋_GB2312" w:eastAsia="仿宋_GB2312" w:hAnsi="宋体"/>
                <w:b/>
                <w:sz w:val="24"/>
                <w:szCs w:val="24"/>
              </w:rPr>
            </w:pPr>
            <w:r w:rsidRPr="00A00DA1">
              <w:rPr>
                <w:rFonts w:ascii="仿宋_GB2312" w:eastAsia="仿宋_GB2312" w:hAnsi="宋体" w:hint="eastAsia"/>
                <w:b/>
                <w:sz w:val="24"/>
                <w:szCs w:val="24"/>
              </w:rPr>
              <w:t>评分内容和标准</w:t>
            </w:r>
          </w:p>
        </w:tc>
      </w:tr>
      <w:tr w:rsidR="00892CF9" w:rsidRPr="00A00DA1" w:rsidTr="00D03797">
        <w:trPr>
          <w:cantSplit/>
          <w:trHeight w:val="1386"/>
        </w:trPr>
        <w:tc>
          <w:tcPr>
            <w:tcW w:w="46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proofErr w:type="gramStart"/>
            <w:r w:rsidRPr="00A00DA1">
              <w:rPr>
                <w:rFonts w:ascii="仿宋_GB2312" w:eastAsia="仿宋_GB2312" w:hAnsi="宋体" w:hint="eastAsia"/>
                <w:szCs w:val="21"/>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投标报价</w:t>
            </w:r>
          </w:p>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szCs w:val="21"/>
              </w:rPr>
              <w:t>20</w:t>
            </w:r>
            <w:r w:rsidRPr="00A00DA1">
              <w:rPr>
                <w:rFonts w:ascii="仿宋_GB2312" w:eastAsia="仿宋_GB2312" w:hAnsi="宋体" w:hint="eastAsia"/>
                <w:szCs w:val="21"/>
              </w:rPr>
              <w:t>分</w:t>
            </w: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szCs w:val="21"/>
              </w:rPr>
              <w:t>20</w:t>
            </w:r>
            <w:r w:rsidRPr="00A00DA1">
              <w:rPr>
                <w:rFonts w:ascii="仿宋_GB2312" w:eastAsia="仿宋_GB2312" w:hAnsi="宋体" w:hint="eastAsia"/>
                <w:szCs w:val="21"/>
              </w:rPr>
              <w:t>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有效投标报价的最低价作为评标基准价，其最低报价为满分；按照［投标报价得分</w:t>
            </w:r>
            <w:r w:rsidRPr="00A00DA1">
              <w:rPr>
                <w:rFonts w:ascii="仿宋_GB2312" w:eastAsia="仿宋_GB2312" w:hAnsi="宋体"/>
                <w:szCs w:val="21"/>
              </w:rPr>
              <w:t>=</w:t>
            </w:r>
            <w:r w:rsidRPr="00A00DA1">
              <w:rPr>
                <w:rFonts w:ascii="仿宋_GB2312" w:eastAsia="仿宋_GB2312" w:hAnsi="宋体" w:hint="eastAsia"/>
                <w:szCs w:val="21"/>
              </w:rPr>
              <w:t>（评标基准价</w:t>
            </w:r>
            <w:r w:rsidRPr="00A00DA1">
              <w:rPr>
                <w:rFonts w:ascii="仿宋_GB2312" w:eastAsia="仿宋_GB2312" w:hAnsi="宋体"/>
                <w:szCs w:val="21"/>
              </w:rPr>
              <w:t>/</w:t>
            </w:r>
            <w:r w:rsidRPr="00A00DA1">
              <w:rPr>
                <w:rFonts w:ascii="仿宋_GB2312" w:eastAsia="仿宋_GB2312" w:hAnsi="宋体" w:hint="eastAsia"/>
                <w:szCs w:val="21"/>
              </w:rPr>
              <w:t>投标报价）］</w:t>
            </w:r>
            <w:proofErr w:type="gramStart"/>
            <w:r w:rsidRPr="00A00DA1">
              <w:rPr>
                <w:rFonts w:ascii="仿宋_GB2312" w:eastAsia="仿宋_GB2312" w:hAnsi="宋体" w:hint="eastAsia"/>
                <w:szCs w:val="21"/>
              </w:rPr>
              <w:t>价格权</w:t>
            </w:r>
            <w:proofErr w:type="gramEnd"/>
            <w:r w:rsidRPr="00A00DA1">
              <w:rPr>
                <w:rFonts w:ascii="仿宋_GB2312" w:eastAsia="仿宋_GB2312" w:hAnsi="宋体" w:hint="eastAsia"/>
                <w:szCs w:val="21"/>
              </w:rPr>
              <w:t>值</w:t>
            </w:r>
            <w:r w:rsidRPr="00A00DA1">
              <w:rPr>
                <w:rFonts w:ascii="仿宋_GB2312" w:eastAsia="仿宋_GB2312" w:hAnsi="宋体"/>
                <w:szCs w:val="21"/>
              </w:rPr>
              <w:t>*100</w:t>
            </w:r>
            <w:r w:rsidRPr="00A00DA1">
              <w:rPr>
                <w:rFonts w:ascii="仿宋_GB2312" w:eastAsia="仿宋_GB2312" w:hAnsi="宋体" w:hint="eastAsia"/>
                <w:szCs w:val="21"/>
              </w:rPr>
              <w:t>］的计算公式计算。供应商未按规定进行报价的，则按无效标处理。</w:t>
            </w:r>
          </w:p>
        </w:tc>
      </w:tr>
      <w:tr w:rsidR="00892CF9" w:rsidRPr="00A00DA1" w:rsidTr="00D03797">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bCs/>
                <w:szCs w:val="21"/>
              </w:rPr>
            </w:pPr>
            <w:r w:rsidRPr="00A00DA1">
              <w:rPr>
                <w:rFonts w:ascii="仿宋_GB2312" w:eastAsia="仿宋_GB2312" w:hAnsi="宋体" w:hint="eastAsia"/>
                <w:bCs/>
                <w:szCs w:val="21"/>
              </w:rPr>
              <w:t>投标方案等整体情况</w:t>
            </w:r>
          </w:p>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bCs/>
                <w:szCs w:val="21"/>
              </w:rPr>
              <w:t>60</w:t>
            </w:r>
            <w:r w:rsidRPr="00A00DA1">
              <w:rPr>
                <w:rFonts w:ascii="仿宋_GB2312" w:eastAsia="仿宋_GB2312" w:hAnsi="宋体" w:hint="eastAsia"/>
                <w:bCs/>
                <w:szCs w:val="21"/>
              </w:rPr>
              <w:t>分</w:t>
            </w: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5分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投标的整体方案与采购需求的吻合程度，应答是否详尽、明晰，是否满足招标文件要求；内容是否完整齐全、表述准确、条理清晰，内容无前后矛盾，符合招标文件要求；</w:t>
            </w:r>
          </w:p>
        </w:tc>
      </w:tr>
      <w:tr w:rsidR="00892CF9" w:rsidRPr="00A00DA1" w:rsidTr="00D03797">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bCs/>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18分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分析本项目的特点提出针对性方案。包括如下方面：</w:t>
            </w:r>
          </w:p>
          <w:p w:rsidR="00892CF9" w:rsidRPr="00A00DA1" w:rsidRDefault="00892CF9" w:rsidP="00D03797">
            <w:pPr>
              <w:spacing w:line="360" w:lineRule="auto"/>
              <w:ind w:firstLineChars="141" w:firstLine="296"/>
              <w:rPr>
                <w:rFonts w:ascii="仿宋_GB2312" w:eastAsia="仿宋_GB2312" w:hAnsi="宋体"/>
                <w:szCs w:val="21"/>
              </w:rPr>
            </w:pPr>
            <w:r w:rsidRPr="00A00DA1">
              <w:rPr>
                <w:rFonts w:ascii="仿宋_GB2312" w:eastAsia="仿宋_GB2312" w:hAnsi="宋体"/>
                <w:szCs w:val="21"/>
              </w:rPr>
              <w:t>1</w:t>
            </w:r>
            <w:r w:rsidRPr="00A00DA1">
              <w:rPr>
                <w:rFonts w:ascii="仿宋_GB2312" w:eastAsia="仿宋_GB2312" w:hAnsi="宋体" w:hint="eastAsia"/>
                <w:szCs w:val="21"/>
              </w:rPr>
              <w:t>）公寓管理: 管理(</w:t>
            </w:r>
            <w:proofErr w:type="gramStart"/>
            <w:r w:rsidRPr="00A00DA1">
              <w:rPr>
                <w:rFonts w:ascii="仿宋_GB2312" w:eastAsia="仿宋_GB2312" w:hAnsi="宋体" w:hint="eastAsia"/>
                <w:szCs w:val="21"/>
              </w:rPr>
              <w:t>含人员</w:t>
            </w:r>
            <w:proofErr w:type="gramEnd"/>
            <w:r w:rsidRPr="00A00DA1">
              <w:rPr>
                <w:rFonts w:ascii="仿宋_GB2312" w:eastAsia="仿宋_GB2312" w:hAnsi="宋体" w:hint="eastAsia"/>
                <w:szCs w:val="21"/>
              </w:rPr>
              <w:t>管理、各类设备设施、共用区域管理)、零星维修(含设备设施联系报修)、保洁等;负责学生公寓的值班等工作；负责公寓楼日常检查维修报修。3分</w:t>
            </w:r>
          </w:p>
          <w:p w:rsidR="00892CF9" w:rsidRPr="00A00DA1" w:rsidRDefault="00892CF9" w:rsidP="00D03797">
            <w:pPr>
              <w:spacing w:line="360" w:lineRule="auto"/>
              <w:ind w:firstLineChars="200" w:firstLine="420"/>
              <w:rPr>
                <w:rFonts w:ascii="仿宋_GB2312" w:eastAsia="仿宋_GB2312" w:hAnsi="宋体"/>
                <w:szCs w:val="21"/>
              </w:rPr>
            </w:pPr>
            <w:r w:rsidRPr="00A00DA1">
              <w:rPr>
                <w:rFonts w:ascii="仿宋_GB2312" w:eastAsia="仿宋_GB2312" w:hAnsi="宋体"/>
                <w:szCs w:val="21"/>
              </w:rPr>
              <w:t>2</w:t>
            </w:r>
            <w:r w:rsidRPr="00A00DA1">
              <w:rPr>
                <w:rFonts w:ascii="仿宋_GB2312" w:eastAsia="仿宋_GB2312" w:hAnsi="宋体" w:hint="eastAsia"/>
                <w:szCs w:val="21"/>
              </w:rPr>
              <w:t>）保洁项目：办公楼室内地面、墙面、天花板、、会议室、大堂、电梯、洗手间、楼梯等公共区域及公共设施的日常保洁；室外地面、路面、绿化带、停车场等区域及公共设施的日常保洁; 负责全校的垃圾分类宣传、检查、分类、投放等工作. 3分</w:t>
            </w:r>
          </w:p>
          <w:p w:rsidR="00892CF9" w:rsidRPr="00A00DA1" w:rsidRDefault="00892CF9" w:rsidP="00D03797">
            <w:pPr>
              <w:spacing w:line="360" w:lineRule="auto"/>
              <w:ind w:firstLineChars="200" w:firstLine="420"/>
              <w:rPr>
                <w:rFonts w:ascii="仿宋_GB2312" w:eastAsia="仿宋_GB2312" w:hAnsi="宋体"/>
                <w:szCs w:val="21"/>
              </w:rPr>
            </w:pPr>
            <w:r w:rsidRPr="00A00DA1">
              <w:rPr>
                <w:rFonts w:ascii="仿宋_GB2312" w:eastAsia="仿宋_GB2312" w:hAnsi="宋体"/>
                <w:szCs w:val="21"/>
              </w:rPr>
              <w:t>3</w:t>
            </w:r>
            <w:r w:rsidRPr="00A00DA1">
              <w:rPr>
                <w:rFonts w:ascii="仿宋_GB2312" w:eastAsia="仿宋_GB2312" w:hAnsi="宋体" w:hint="eastAsia"/>
                <w:szCs w:val="21"/>
              </w:rPr>
              <w:t>）绿化项目：养护校区内(含足球场)的浇灌排水、施肥、除虫、修剪造型、中耕除草、植物补植、树木扶正、租借盆花(全年约100左右，标准按学校要求)及养护调换、台风抢险、绿化设施维护(喷灌设施)及绿地保洁、突击性任务、树木植物垃圾清运等。</w:t>
            </w:r>
            <w:r w:rsidRPr="00A00DA1">
              <w:rPr>
                <w:rFonts w:ascii="仿宋_GB2312" w:eastAsia="仿宋_GB2312" w:hAnsi="宋体"/>
                <w:szCs w:val="21"/>
              </w:rPr>
              <w:t xml:space="preserve"> </w:t>
            </w:r>
            <w:r w:rsidRPr="00A00DA1">
              <w:rPr>
                <w:rFonts w:ascii="仿宋_GB2312" w:eastAsia="仿宋_GB2312" w:hAnsi="宋体" w:hint="eastAsia"/>
                <w:szCs w:val="21"/>
              </w:rPr>
              <w:t>3分</w:t>
            </w:r>
          </w:p>
          <w:p w:rsidR="00892CF9" w:rsidRPr="00A00DA1" w:rsidRDefault="00892CF9" w:rsidP="00D03797">
            <w:pPr>
              <w:pStyle w:val="aff0"/>
              <w:spacing w:line="360" w:lineRule="auto"/>
              <w:ind w:left="360" w:firstLineChars="0" w:firstLine="0"/>
              <w:rPr>
                <w:rFonts w:ascii="仿宋_GB2312" w:eastAsia="仿宋_GB2312" w:hAnsi="宋体"/>
                <w:szCs w:val="21"/>
              </w:rPr>
            </w:pPr>
            <w:r w:rsidRPr="00A00DA1">
              <w:rPr>
                <w:rFonts w:ascii="仿宋_GB2312" w:eastAsia="仿宋_GB2312" w:hAnsi="宋体" w:hint="eastAsia"/>
                <w:szCs w:val="21"/>
              </w:rPr>
              <w:t>4)水电维修项目：校园内高配、水泵管理值班及巡视记录；</w:t>
            </w:r>
          </w:p>
          <w:p w:rsidR="00892CF9" w:rsidRPr="00A00DA1" w:rsidRDefault="00892CF9" w:rsidP="00D03797">
            <w:pPr>
              <w:spacing w:line="360" w:lineRule="auto"/>
              <w:rPr>
                <w:rFonts w:ascii="仿宋_GB2312" w:eastAsia="仿宋_GB2312" w:hAnsi="宋体"/>
                <w:szCs w:val="21"/>
              </w:rPr>
            </w:pPr>
            <w:r w:rsidRPr="00A00DA1">
              <w:rPr>
                <w:rFonts w:ascii="仿宋_GB2312" w:eastAsia="仿宋_GB2312" w:hAnsi="宋体" w:hint="eastAsia"/>
                <w:szCs w:val="21"/>
              </w:rPr>
              <w:t>水电维修与巡查。</w:t>
            </w:r>
            <w:r w:rsidRPr="00A00DA1">
              <w:rPr>
                <w:rFonts w:ascii="仿宋_GB2312" w:eastAsia="仿宋_GB2312" w:hAnsi="宋体"/>
                <w:szCs w:val="21"/>
              </w:rPr>
              <w:t xml:space="preserve"> </w:t>
            </w:r>
            <w:r w:rsidRPr="00A00DA1">
              <w:rPr>
                <w:rFonts w:ascii="仿宋_GB2312" w:eastAsia="仿宋_GB2312" w:hAnsi="宋体" w:hint="eastAsia"/>
                <w:szCs w:val="21"/>
              </w:rPr>
              <w:t>3分</w:t>
            </w:r>
          </w:p>
          <w:p w:rsidR="00892CF9" w:rsidRPr="00A00DA1" w:rsidRDefault="00892CF9" w:rsidP="00D03797">
            <w:pPr>
              <w:spacing w:line="400" w:lineRule="exact"/>
              <w:ind w:firstLine="480"/>
              <w:rPr>
                <w:rFonts w:ascii="仿宋_GB2312" w:eastAsia="仿宋_GB2312" w:hAnsi="宋体"/>
                <w:szCs w:val="21"/>
              </w:rPr>
            </w:pPr>
            <w:r w:rsidRPr="00A00DA1">
              <w:rPr>
                <w:rFonts w:ascii="仿宋_GB2312" w:eastAsia="仿宋_GB2312" w:hAnsi="宋体" w:hint="eastAsia"/>
                <w:szCs w:val="21"/>
              </w:rPr>
              <w:t>5)教室管理项目：负责教室的开关门、电教器材的管理；教室门窗、电源、火源的检查；督促相关人员完成教室的清卫保洁工作；相应耗材(粉笔、板擦等)的供应。3分</w:t>
            </w:r>
          </w:p>
          <w:p w:rsidR="00892CF9" w:rsidRPr="00A00DA1" w:rsidRDefault="00892CF9" w:rsidP="00D03797">
            <w:pPr>
              <w:spacing w:line="400" w:lineRule="exact"/>
              <w:ind w:firstLine="480"/>
              <w:rPr>
                <w:rFonts w:ascii="仿宋_GB2312" w:eastAsia="仿宋_GB2312" w:hAnsi="宋体"/>
                <w:szCs w:val="21"/>
              </w:rPr>
            </w:pPr>
            <w:r w:rsidRPr="00A00DA1">
              <w:rPr>
                <w:rFonts w:ascii="仿宋_GB2312" w:eastAsia="仿宋_GB2312" w:hAnsi="宋体" w:hint="eastAsia"/>
                <w:szCs w:val="21"/>
              </w:rPr>
              <w:t>6)保安项目：负责单位的治安、消防、车辆管理、维修保养工作；维护日常办公秩序，并妥善处理突发事件；保证单位的安防、消防等设施设备正常运行。3分</w:t>
            </w:r>
          </w:p>
          <w:p w:rsidR="00892CF9" w:rsidRPr="00A00DA1" w:rsidRDefault="00892CF9" w:rsidP="00D03797">
            <w:pPr>
              <w:spacing w:line="400" w:lineRule="exact"/>
              <w:rPr>
                <w:rFonts w:ascii="仿宋_GB2312" w:eastAsia="仿宋_GB2312" w:hAnsi="宋体"/>
                <w:szCs w:val="21"/>
              </w:rPr>
            </w:pPr>
          </w:p>
        </w:tc>
      </w:tr>
      <w:tr w:rsidR="00892CF9" w:rsidRPr="00A00DA1" w:rsidTr="00D03797">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bCs/>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5分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管理目标、指标及方式。质量管理目标的定位准确性和针对性，以及管理方式的科学性、合理性和先进性</w:t>
            </w:r>
          </w:p>
        </w:tc>
      </w:tr>
      <w:tr w:rsidR="00892CF9" w:rsidRPr="00A00DA1" w:rsidTr="00D0379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autoSpaceDE w:val="0"/>
              <w:autoSpaceDN w:val="0"/>
              <w:adjustRightInd w:val="0"/>
              <w:spacing w:line="400" w:lineRule="exact"/>
              <w:jc w:val="center"/>
              <w:rPr>
                <w:rFonts w:ascii="仿宋_GB2312" w:eastAsia="仿宋_GB2312" w:hAnsi="宋体"/>
                <w:kern w:val="24"/>
                <w:szCs w:val="21"/>
              </w:rPr>
            </w:pPr>
            <w:r w:rsidRPr="00A00DA1">
              <w:rPr>
                <w:rFonts w:ascii="仿宋_GB2312" w:eastAsia="仿宋_GB2312" w:hAnsi="宋体"/>
                <w:kern w:val="24"/>
                <w:szCs w:val="21"/>
              </w:rPr>
              <w:t>12</w:t>
            </w:r>
            <w:r w:rsidRPr="00A00DA1">
              <w:rPr>
                <w:rFonts w:ascii="仿宋_GB2312" w:eastAsia="仿宋_GB2312" w:hAnsi="宋体" w:cs="宋体" w:hint="eastAsia"/>
                <w:kern w:val="0"/>
                <w:szCs w:val="21"/>
              </w:rPr>
              <w:t>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本项目所安排参与项目从业人员的素质、能力、资格、经验和人数，人员是否具有相关服务资格等。负责人及管理团队，</w:t>
            </w:r>
            <w:r w:rsidRPr="00A00DA1">
              <w:rPr>
                <w:rFonts w:ascii="仿宋_GB2312" w:eastAsia="仿宋_GB2312" w:hAnsi="宋体"/>
                <w:szCs w:val="21"/>
              </w:rPr>
              <w:t>6</w:t>
            </w:r>
            <w:r w:rsidRPr="00A00DA1">
              <w:rPr>
                <w:rFonts w:ascii="仿宋_GB2312" w:eastAsia="仿宋_GB2312" w:hAnsi="宋体" w:hint="eastAsia"/>
                <w:szCs w:val="21"/>
              </w:rPr>
              <w:t>分，其他从业人员，</w:t>
            </w:r>
            <w:r w:rsidRPr="00A00DA1">
              <w:rPr>
                <w:rFonts w:ascii="仿宋_GB2312" w:eastAsia="仿宋_GB2312" w:hAnsi="宋体"/>
                <w:szCs w:val="21"/>
              </w:rPr>
              <w:t>6</w:t>
            </w:r>
            <w:r w:rsidRPr="00A00DA1">
              <w:rPr>
                <w:rFonts w:ascii="仿宋_GB2312" w:eastAsia="仿宋_GB2312" w:hAnsi="宋体" w:hint="eastAsia"/>
                <w:szCs w:val="21"/>
              </w:rPr>
              <w:t>分。</w:t>
            </w:r>
            <w:r w:rsidRPr="00A00DA1">
              <w:rPr>
                <w:rFonts w:ascii="仿宋_GB2312" w:eastAsia="仿宋_GB2312" w:hAnsi="宋体" w:hint="eastAsia"/>
                <w:b/>
                <w:szCs w:val="21"/>
              </w:rPr>
              <w:t>（须提供本项目负责人及管理团队的</w:t>
            </w:r>
            <w:proofErr w:type="gramStart"/>
            <w:r w:rsidRPr="00A00DA1">
              <w:rPr>
                <w:rFonts w:ascii="仿宋_GB2312" w:eastAsia="仿宋_GB2312" w:hAnsi="宋体" w:hint="eastAsia"/>
                <w:b/>
                <w:szCs w:val="21"/>
              </w:rPr>
              <w:t>社保证明</w:t>
            </w:r>
            <w:proofErr w:type="gramEnd"/>
            <w:r w:rsidRPr="00A00DA1">
              <w:rPr>
                <w:rFonts w:ascii="仿宋_GB2312" w:eastAsia="仿宋_GB2312" w:hAnsi="宋体" w:hint="eastAsia"/>
                <w:b/>
                <w:szCs w:val="21"/>
              </w:rPr>
              <w:t>）</w:t>
            </w:r>
          </w:p>
        </w:tc>
      </w:tr>
      <w:tr w:rsidR="00892CF9" w:rsidRPr="00A00DA1" w:rsidTr="00D0379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autoSpaceDE w:val="0"/>
              <w:autoSpaceDN w:val="0"/>
              <w:adjustRightInd w:val="0"/>
              <w:spacing w:line="400" w:lineRule="exact"/>
              <w:jc w:val="center"/>
              <w:rPr>
                <w:rFonts w:ascii="仿宋_GB2312" w:eastAsia="仿宋_GB2312" w:hAnsi="宋体"/>
                <w:szCs w:val="21"/>
              </w:rPr>
            </w:pPr>
            <w:r w:rsidRPr="00A00DA1">
              <w:rPr>
                <w:rFonts w:ascii="仿宋_GB2312" w:eastAsia="仿宋_GB2312" w:hAnsi="宋体" w:hint="eastAsia"/>
                <w:szCs w:val="21"/>
              </w:rPr>
              <w:t>6分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做好管理工作的交接以及对项目的合理化建议和做法。</w:t>
            </w:r>
          </w:p>
        </w:tc>
      </w:tr>
      <w:tr w:rsidR="00892CF9" w:rsidRPr="00A00DA1" w:rsidTr="00D0379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autoSpaceDE w:val="0"/>
              <w:autoSpaceDN w:val="0"/>
              <w:adjustRightInd w:val="0"/>
              <w:spacing w:line="400" w:lineRule="exact"/>
              <w:jc w:val="center"/>
              <w:rPr>
                <w:rFonts w:ascii="仿宋_GB2312" w:eastAsia="仿宋_GB2312" w:hAnsi="宋体"/>
                <w:kern w:val="24"/>
                <w:szCs w:val="21"/>
              </w:rPr>
            </w:pPr>
            <w:r w:rsidRPr="00A00DA1">
              <w:rPr>
                <w:rFonts w:ascii="仿宋_GB2312" w:eastAsia="仿宋_GB2312" w:hAnsi="宋体"/>
                <w:kern w:val="24"/>
                <w:szCs w:val="21"/>
              </w:rPr>
              <w:t>4</w:t>
            </w:r>
            <w:r w:rsidRPr="00A00DA1">
              <w:rPr>
                <w:rFonts w:ascii="仿宋_GB2312" w:eastAsia="仿宋_GB2312" w:hAnsi="宋体" w:cs="宋体" w:hint="eastAsia"/>
                <w:kern w:val="0"/>
                <w:szCs w:val="21"/>
              </w:rPr>
              <w:t>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本项目所能提供的相关机械设备、器材、物资配备情况。</w:t>
            </w:r>
          </w:p>
        </w:tc>
      </w:tr>
      <w:tr w:rsidR="00892CF9" w:rsidRPr="00A00DA1" w:rsidTr="00D03797">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cs="宋体"/>
                <w:kern w:val="0"/>
                <w:szCs w:val="21"/>
              </w:rPr>
            </w:pPr>
            <w:r w:rsidRPr="00A00DA1">
              <w:rPr>
                <w:rFonts w:ascii="仿宋_GB2312" w:eastAsia="仿宋_GB2312" w:hAnsi="宋体" w:cs="宋体"/>
                <w:kern w:val="0"/>
                <w:szCs w:val="21"/>
              </w:rPr>
              <w:t>6</w:t>
            </w:r>
            <w:r w:rsidRPr="00A00DA1">
              <w:rPr>
                <w:rFonts w:ascii="仿宋_GB2312" w:eastAsia="仿宋_GB2312" w:hAnsi="宋体" w:cs="宋体" w:hint="eastAsia"/>
                <w:kern w:val="0"/>
                <w:szCs w:val="21"/>
              </w:rPr>
              <w:t>分</w:t>
            </w:r>
          </w:p>
        </w:tc>
        <w:tc>
          <w:tcPr>
            <w:tcW w:w="6528" w:type="dxa"/>
            <w:tcBorders>
              <w:top w:val="single" w:sz="4" w:space="0" w:color="auto"/>
              <w:left w:val="single" w:sz="4" w:space="0" w:color="auto"/>
              <w:bottom w:val="single" w:sz="4" w:space="0" w:color="auto"/>
              <w:right w:val="single" w:sz="4" w:space="0" w:color="auto"/>
            </w:tcBorders>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内部管理情况。</w:t>
            </w:r>
            <w:r w:rsidRPr="00A00DA1">
              <w:rPr>
                <w:rFonts w:ascii="仿宋_GB2312" w:eastAsia="仿宋_GB2312" w:hAnsi="宋体"/>
                <w:szCs w:val="21"/>
              </w:rPr>
              <w:t>1</w:t>
            </w:r>
            <w:r w:rsidRPr="00A00DA1">
              <w:rPr>
                <w:rFonts w:ascii="仿宋_GB2312" w:eastAsia="仿宋_GB2312" w:hAnsi="宋体" w:hint="eastAsia"/>
                <w:szCs w:val="21"/>
              </w:rPr>
              <w:t>、内部管理制度和质量控制标准情况，是否具有相关规章制度和保障措施：</w:t>
            </w:r>
            <w:r w:rsidRPr="00A00DA1">
              <w:rPr>
                <w:rFonts w:ascii="仿宋_GB2312" w:eastAsia="仿宋_GB2312" w:hAnsi="宋体"/>
                <w:szCs w:val="21"/>
              </w:rPr>
              <w:t>4</w:t>
            </w:r>
            <w:r w:rsidRPr="00A00DA1">
              <w:rPr>
                <w:rFonts w:ascii="仿宋_GB2312" w:eastAsia="仿宋_GB2312" w:hAnsi="宋体" w:hint="eastAsia"/>
                <w:szCs w:val="21"/>
              </w:rPr>
              <w:t>分。</w:t>
            </w:r>
            <w:r w:rsidRPr="00A00DA1">
              <w:rPr>
                <w:rFonts w:ascii="仿宋_GB2312" w:eastAsia="仿宋_GB2312" w:hAnsi="宋体"/>
                <w:szCs w:val="21"/>
              </w:rPr>
              <w:t>2</w:t>
            </w:r>
            <w:r w:rsidRPr="00A00DA1">
              <w:rPr>
                <w:rFonts w:ascii="仿宋_GB2312" w:eastAsia="仿宋_GB2312" w:hAnsi="宋体" w:hint="eastAsia"/>
                <w:szCs w:val="21"/>
              </w:rPr>
              <w:t>、是否实行信息化管理等情况：</w:t>
            </w:r>
            <w:r w:rsidRPr="00A00DA1">
              <w:rPr>
                <w:rFonts w:ascii="仿宋_GB2312" w:eastAsia="仿宋_GB2312" w:hAnsi="宋体"/>
                <w:szCs w:val="21"/>
              </w:rPr>
              <w:t>2</w:t>
            </w:r>
            <w:r w:rsidRPr="00A00DA1">
              <w:rPr>
                <w:rFonts w:ascii="仿宋_GB2312" w:eastAsia="仿宋_GB2312" w:hAnsi="宋体" w:hint="eastAsia"/>
                <w:szCs w:val="21"/>
              </w:rPr>
              <w:t>分</w:t>
            </w:r>
          </w:p>
        </w:tc>
      </w:tr>
      <w:tr w:rsidR="00892CF9" w:rsidRPr="00A00DA1" w:rsidTr="00D03797">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服务承诺和优惠措施：项目管理、质量保证和其他方面等所做的承诺及保证措施等。</w:t>
            </w:r>
          </w:p>
        </w:tc>
      </w:tr>
      <w:tr w:rsidR="00892CF9" w:rsidRPr="00A00DA1" w:rsidTr="00D03797">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资信商务</w:t>
            </w:r>
          </w:p>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szCs w:val="21"/>
              </w:rPr>
              <w:t>20</w:t>
            </w:r>
            <w:r w:rsidRPr="00A00DA1">
              <w:rPr>
                <w:rFonts w:ascii="仿宋_GB2312" w:eastAsia="仿宋_GB2312" w:hAnsi="宋体" w:hint="eastAsia"/>
                <w:szCs w:val="21"/>
              </w:rPr>
              <w:t>分</w:t>
            </w: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公司整体经营状况、技术力量及提供的相关证明材料等情况。</w:t>
            </w:r>
          </w:p>
        </w:tc>
      </w:tr>
      <w:tr w:rsidR="00892CF9" w:rsidRPr="00A00DA1" w:rsidTr="00D03797">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hint="eastAsia"/>
                <w:szCs w:val="21"/>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公司取得行业主管部门颁发的</w:t>
            </w:r>
            <w:r w:rsidRPr="00A00DA1">
              <w:rPr>
                <w:rFonts w:ascii="仿宋_GB2312" w:eastAsia="仿宋_GB2312" w:hAnsi="宋体" w:hint="eastAsia"/>
                <w:color w:val="000000"/>
                <w:szCs w:val="21"/>
              </w:rPr>
              <w:t>相关物业管理国家级、省级、市级荣誉及企业信用等级等相关认证情况。</w:t>
            </w:r>
          </w:p>
        </w:tc>
      </w:tr>
      <w:tr w:rsidR="00892CF9" w:rsidRPr="00A00DA1" w:rsidTr="00D03797">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szCs w:val="21"/>
              </w:rPr>
              <w:t>8</w:t>
            </w:r>
            <w:r w:rsidRPr="00A00DA1">
              <w:rPr>
                <w:rFonts w:ascii="仿宋_GB2312" w:eastAsia="仿宋_GB2312" w:hAnsi="宋体" w:hint="eastAsia"/>
                <w:szCs w:val="21"/>
              </w:rPr>
              <w:t>分</w:t>
            </w:r>
          </w:p>
        </w:tc>
        <w:tc>
          <w:tcPr>
            <w:tcW w:w="6528"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kern w:val="24"/>
                <w:szCs w:val="21"/>
              </w:rPr>
            </w:pPr>
            <w:r w:rsidRPr="00A00DA1">
              <w:rPr>
                <w:rFonts w:ascii="仿宋_GB2312" w:eastAsia="仿宋_GB2312" w:hAnsi="宋体" w:hint="eastAsia"/>
                <w:szCs w:val="21"/>
              </w:rPr>
              <w:t>类似项目成功经验。需提供投标截止</w:t>
            </w:r>
            <w:r w:rsidRPr="00A00DA1">
              <w:rPr>
                <w:rFonts w:ascii="仿宋_GB2312" w:eastAsia="仿宋_GB2312" w:hAnsi="宋体"/>
                <w:szCs w:val="21"/>
              </w:rPr>
              <w:t>日前三</w:t>
            </w:r>
            <w:r w:rsidRPr="00A00DA1">
              <w:rPr>
                <w:rFonts w:ascii="仿宋_GB2312" w:eastAsia="仿宋_GB2312" w:hAnsi="宋体" w:hint="eastAsia"/>
                <w:szCs w:val="21"/>
              </w:rPr>
              <w:t>年内类似项目成功案例合同复印件，一个项目计</w:t>
            </w:r>
            <w:r w:rsidRPr="00A00DA1">
              <w:rPr>
                <w:rFonts w:ascii="仿宋_GB2312" w:eastAsia="仿宋_GB2312" w:hAnsi="宋体"/>
                <w:szCs w:val="21"/>
              </w:rPr>
              <w:t>2</w:t>
            </w:r>
            <w:r w:rsidRPr="00A00DA1">
              <w:rPr>
                <w:rFonts w:ascii="仿宋_GB2312" w:eastAsia="仿宋_GB2312" w:hAnsi="宋体" w:hint="eastAsia"/>
                <w:szCs w:val="21"/>
              </w:rPr>
              <w:t>分，分年度计。</w:t>
            </w:r>
          </w:p>
        </w:tc>
      </w:tr>
      <w:tr w:rsidR="00892CF9" w:rsidRPr="00A00DA1" w:rsidTr="00D03797">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widowControl/>
              <w:jc w:val="left"/>
              <w:rPr>
                <w:rFonts w:ascii="仿宋_GB2312" w:eastAsia="仿宋_GB2312"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jc w:val="center"/>
              <w:rPr>
                <w:rFonts w:ascii="仿宋_GB2312" w:eastAsia="仿宋_GB2312" w:hAnsi="宋体"/>
                <w:szCs w:val="21"/>
              </w:rPr>
            </w:pPr>
            <w:r w:rsidRPr="00A00DA1">
              <w:rPr>
                <w:rFonts w:ascii="仿宋_GB2312" w:eastAsia="仿宋_GB2312" w:hAnsi="宋体"/>
                <w:szCs w:val="21"/>
              </w:rPr>
              <w:t>2</w:t>
            </w:r>
            <w:r w:rsidRPr="00A00DA1">
              <w:rPr>
                <w:rFonts w:ascii="仿宋_GB2312" w:eastAsia="仿宋_GB2312" w:hAnsi="宋体" w:hint="eastAsia"/>
                <w:szCs w:val="21"/>
              </w:rPr>
              <w:t>分</w:t>
            </w:r>
          </w:p>
        </w:tc>
        <w:tc>
          <w:tcPr>
            <w:tcW w:w="6528" w:type="dxa"/>
            <w:tcBorders>
              <w:top w:val="single" w:sz="4" w:space="0" w:color="auto"/>
              <w:left w:val="single" w:sz="4" w:space="0" w:color="auto"/>
              <w:bottom w:val="single" w:sz="4" w:space="0" w:color="auto"/>
              <w:right w:val="single" w:sz="4" w:space="0" w:color="auto"/>
            </w:tcBorders>
            <w:vAlign w:val="center"/>
          </w:tcPr>
          <w:p w:rsidR="00892CF9" w:rsidRPr="00A00DA1" w:rsidRDefault="00892CF9" w:rsidP="00D03797">
            <w:pPr>
              <w:spacing w:line="400" w:lineRule="exact"/>
              <w:rPr>
                <w:rFonts w:ascii="仿宋_GB2312" w:eastAsia="仿宋_GB2312" w:hAnsi="宋体"/>
                <w:szCs w:val="21"/>
              </w:rPr>
            </w:pPr>
            <w:r w:rsidRPr="00A00DA1">
              <w:rPr>
                <w:rFonts w:ascii="仿宋_GB2312" w:eastAsia="仿宋_GB2312" w:hAnsi="宋体" w:hint="eastAsia"/>
                <w:szCs w:val="21"/>
              </w:rPr>
              <w:t>投标文件制作情况。</w:t>
            </w:r>
          </w:p>
        </w:tc>
      </w:tr>
    </w:tbl>
    <w:p w:rsidR="004958FB" w:rsidRDefault="004958FB" w:rsidP="00FD6C7B">
      <w:pPr>
        <w:spacing w:beforeLines="50" w:afterLines="50" w:line="340" w:lineRule="exact"/>
        <w:rPr>
          <w:rFonts w:ascii="仿宋_GB2312" w:eastAsia="仿宋_GB2312" w:hAnsi="宋体"/>
          <w:b/>
          <w:color w:val="000000"/>
          <w:sz w:val="32"/>
          <w:szCs w:val="32"/>
        </w:rPr>
      </w:pPr>
    </w:p>
    <w:p w:rsidR="004958FB" w:rsidRDefault="004958FB" w:rsidP="00FD6C7B">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6"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36"/>
    </w:p>
    <w:p w:rsidR="004958FB" w:rsidRDefault="004958FB" w:rsidP="00FD6C7B">
      <w:pPr>
        <w:snapToGrid w:val="0"/>
        <w:spacing w:beforeLines="50" w:afterLines="50"/>
        <w:jc w:val="center"/>
        <w:rPr>
          <w:rFonts w:ascii="宋体" w:eastAsia="仿宋_GB2312" w:hAnsi="宋体"/>
          <w:b/>
          <w:color w:val="000000"/>
          <w:spacing w:val="40"/>
          <w:kern w:val="0"/>
          <w:sz w:val="36"/>
          <w:szCs w:val="36"/>
        </w:rPr>
      </w:pPr>
    </w:p>
    <w:p w:rsidR="00C275C8" w:rsidRPr="00B84666" w:rsidRDefault="00C275C8" w:rsidP="00FD6C7B">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C275C8" w:rsidRPr="00B84666" w:rsidRDefault="00C275C8" w:rsidP="00C275C8">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C275C8" w:rsidRPr="00B84666" w:rsidRDefault="00C275C8" w:rsidP="00C275C8">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4958FB" w:rsidRDefault="00C275C8" w:rsidP="00C275C8">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sidR="004958FB">
        <w:rPr>
          <w:rFonts w:ascii="仿宋" w:eastAsia="仿宋_GB2312" w:hAnsi="仿宋" w:hint="eastAsia"/>
          <w:b/>
          <w:color w:val="000000"/>
          <w:sz w:val="30"/>
          <w:szCs w:val="30"/>
        </w:rPr>
        <w:t>。</w:t>
      </w:r>
    </w:p>
    <w:p w:rsidR="001A03B4" w:rsidRPr="001A03B4" w:rsidRDefault="005E004E" w:rsidP="001A03B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w:t>
      </w:r>
      <w:r w:rsidR="001A03B4"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5C379E" w:rsidRDefault="00F864BB" w:rsidP="004E114E">
      <w:pPr>
        <w:pStyle w:val="affff7"/>
        <w:spacing w:before="120" w:after="120" w:line="360" w:lineRule="auto"/>
        <w:rPr>
          <w:rFonts w:hAnsi="宋体"/>
          <w:b/>
          <w:color w:val="000000"/>
          <w:sz w:val="36"/>
          <w:szCs w:val="36"/>
        </w:rPr>
      </w:pPr>
      <w:r>
        <w:rPr>
          <w:rFonts w:hAnsi="宋体" w:hint="eastAsia"/>
          <w:b/>
          <w:color w:val="000000"/>
          <w:sz w:val="36"/>
          <w:szCs w:val="36"/>
        </w:rPr>
        <w:t xml:space="preserve">                                               </w:t>
      </w:r>
    </w:p>
    <w:p w:rsidR="00A5653C" w:rsidRDefault="00A5653C" w:rsidP="00A5653C">
      <w:pPr>
        <w:jc w:val="left"/>
        <w:rPr>
          <w:rFonts w:hAnsi="宋体"/>
          <w:b/>
          <w:color w:val="000000"/>
          <w:sz w:val="36"/>
          <w:szCs w:val="36"/>
        </w:rPr>
      </w:pPr>
      <w:bookmarkStart w:id="37" w:name="PO_TDCUS_ITEM_PB_REQ_TITLE_1"/>
      <w:bookmarkStart w:id="38" w:name="PO_TDCUS_ITEM_PB_REQ_TABLE_1_1"/>
      <w:proofErr w:type="gramStart"/>
      <w:r>
        <w:rPr>
          <w:rFonts w:hAnsi="宋体" w:hint="eastAsia"/>
          <w:b/>
          <w:color w:val="000000"/>
          <w:sz w:val="36"/>
          <w:szCs w:val="36"/>
        </w:rPr>
        <w:t>标项</w:t>
      </w:r>
      <w:proofErr w:type="gramEnd"/>
      <w:r>
        <w:rPr>
          <w:rFonts w:hAnsi="宋体"/>
          <w:b/>
          <w:color w:val="000000"/>
          <w:sz w:val="36"/>
          <w:szCs w:val="36"/>
        </w:rPr>
        <w:t>1</w:t>
      </w:r>
      <w:bookmarkEnd w:id="37"/>
      <w:r>
        <w:rPr>
          <w:rFonts w:hAnsi="宋体" w:hint="eastAsia"/>
          <w:b/>
          <w:color w:val="000000"/>
          <w:sz w:val="36"/>
          <w:szCs w:val="36"/>
        </w:rPr>
        <w:t>：</w:t>
      </w:r>
      <w:r w:rsidRPr="00916871">
        <w:rPr>
          <w:rFonts w:hAnsi="宋体" w:hint="eastAsia"/>
          <w:b/>
          <w:color w:val="000000"/>
          <w:sz w:val="36"/>
          <w:szCs w:val="36"/>
        </w:rPr>
        <w:t>奉化校区</w:t>
      </w:r>
      <w:r>
        <w:rPr>
          <w:rFonts w:hAnsi="宋体" w:hint="eastAsia"/>
          <w:b/>
          <w:color w:val="000000"/>
          <w:sz w:val="36"/>
          <w:szCs w:val="36"/>
        </w:rPr>
        <w:t>物业</w:t>
      </w:r>
    </w:p>
    <w:p w:rsidR="00A5653C" w:rsidRDefault="00A5653C" w:rsidP="00A5653C">
      <w:pPr>
        <w:jc w:val="left"/>
        <w:rPr>
          <w:rFonts w:hAnsi="宋体"/>
          <w:b/>
          <w:color w:val="000000"/>
          <w:sz w:val="36"/>
          <w:szCs w:val="36"/>
        </w:rPr>
      </w:pPr>
    </w:p>
    <w:p w:rsidR="00A5653C" w:rsidRDefault="00A5653C" w:rsidP="00A5653C">
      <w:pPr>
        <w:pStyle w:val="aff0"/>
        <w:numPr>
          <w:ilvl w:val="0"/>
          <w:numId w:val="36"/>
        </w:numPr>
        <w:spacing w:line="360" w:lineRule="auto"/>
        <w:ind w:firstLineChars="0"/>
        <w:rPr>
          <w:rFonts w:ascii="宋体" w:hAnsi="宋体" w:cs="宋体"/>
          <w:b/>
          <w:szCs w:val="21"/>
        </w:rPr>
      </w:pPr>
      <w:r>
        <w:rPr>
          <w:rFonts w:ascii="宋体" w:hAnsi="宋体" w:cs="宋体" w:hint="eastAsia"/>
          <w:b/>
          <w:szCs w:val="21"/>
        </w:rPr>
        <w:t>学校概况</w:t>
      </w:r>
    </w:p>
    <w:p w:rsidR="00A5653C" w:rsidRDefault="00A5653C" w:rsidP="00A5653C">
      <w:pPr>
        <w:spacing w:line="360" w:lineRule="auto"/>
        <w:ind w:firstLineChars="192" w:firstLine="403"/>
        <w:rPr>
          <w:rFonts w:ascii="宋体" w:hAnsi="宋体" w:cs="宋体"/>
        </w:rPr>
      </w:pPr>
      <w:r>
        <w:rPr>
          <w:rFonts w:ascii="宋体" w:hAnsi="宋体" w:cs="宋体" w:hint="eastAsia"/>
        </w:rPr>
        <w:t>浙江医药高等专科学校隶属浙江省食品药品监督管理局，教育业务管理隶属浙江省教育厅。</w:t>
      </w:r>
      <w:r w:rsidRPr="0086681D">
        <w:rPr>
          <w:rFonts w:ascii="宋体" w:hAnsi="宋体" w:cs="宋体" w:hint="eastAsia"/>
        </w:rPr>
        <w:t>学校奉化校区为新建校区，占地600亩，学校总建筑面积约15万平方米，运动场地总建筑面积约3.4万平方米，教学用房建筑面积约1.7万平方米，学生公寓楼用房建筑面积约5.1万平方米，床位约5200位，绿地面积约13万平方米；</w:t>
      </w:r>
      <w:proofErr w:type="gramStart"/>
      <w:r w:rsidRPr="0086681D">
        <w:rPr>
          <w:rFonts w:ascii="宋体" w:hAnsi="宋体" w:cs="宋体" w:hint="eastAsia"/>
        </w:rPr>
        <w:t>鄞</w:t>
      </w:r>
      <w:proofErr w:type="gramEnd"/>
      <w:r w:rsidRPr="0086681D">
        <w:rPr>
          <w:rFonts w:ascii="宋体" w:hAnsi="宋体" w:cs="宋体" w:hint="eastAsia"/>
        </w:rPr>
        <w:t>州校区</w:t>
      </w:r>
      <w:r>
        <w:rPr>
          <w:rFonts w:ascii="宋体" w:hAnsi="宋体" w:cs="宋体" w:hint="eastAsia"/>
        </w:rPr>
        <w:t>占地233亩，学校总建筑面积约15.6万平方米，运动场地总建筑面积约2.4万平方米，教学用房建筑面积约9万平方米，学生公寓楼用房建筑面积约5.5万平方米，绿地面积约6万平方米。</w:t>
      </w:r>
    </w:p>
    <w:p w:rsidR="00A5653C" w:rsidRDefault="00A5653C" w:rsidP="00A5653C">
      <w:pPr>
        <w:pStyle w:val="aff0"/>
        <w:numPr>
          <w:ilvl w:val="0"/>
          <w:numId w:val="36"/>
        </w:numPr>
        <w:spacing w:line="360" w:lineRule="auto"/>
        <w:ind w:firstLineChars="0"/>
        <w:rPr>
          <w:rFonts w:ascii="宋体" w:hAnsi="宋体" w:cs="宋体"/>
          <w:b/>
          <w:szCs w:val="21"/>
        </w:rPr>
      </w:pPr>
      <w:r>
        <w:rPr>
          <w:rFonts w:ascii="宋体" w:hAnsi="宋体" w:cs="宋体" w:hint="eastAsia"/>
          <w:b/>
          <w:szCs w:val="21"/>
        </w:rPr>
        <w:t>项目地址</w:t>
      </w:r>
    </w:p>
    <w:p w:rsidR="00A5653C" w:rsidRDefault="00A5653C" w:rsidP="00A5653C">
      <w:pPr>
        <w:spacing w:line="360" w:lineRule="auto"/>
        <w:ind w:firstLineChars="192" w:firstLine="403"/>
        <w:rPr>
          <w:rFonts w:ascii="宋体" w:hAnsi="宋体" w:cs="宋体"/>
        </w:rPr>
      </w:pPr>
      <w:r>
        <w:rPr>
          <w:rFonts w:ascii="宋体" w:hAnsi="宋体" w:cs="宋体" w:hint="eastAsia"/>
        </w:rPr>
        <w:t>奉化校区：浙江省宁波市</w:t>
      </w:r>
      <w:proofErr w:type="gramStart"/>
      <w:r>
        <w:rPr>
          <w:rFonts w:ascii="宋体" w:hAnsi="宋体" w:cs="宋体" w:hint="eastAsia"/>
        </w:rPr>
        <w:t>奉化区萧王</w:t>
      </w:r>
      <w:proofErr w:type="gramEnd"/>
      <w:r>
        <w:rPr>
          <w:rFonts w:ascii="宋体" w:hAnsi="宋体" w:cs="宋体" w:hint="eastAsia"/>
        </w:rPr>
        <w:t>庙街道四明中路666号</w:t>
      </w:r>
    </w:p>
    <w:p w:rsidR="00A5653C" w:rsidRPr="0086681D" w:rsidRDefault="00A5653C" w:rsidP="00A5653C">
      <w:pPr>
        <w:pStyle w:val="aff0"/>
        <w:numPr>
          <w:ilvl w:val="0"/>
          <w:numId w:val="42"/>
        </w:numPr>
        <w:spacing w:line="360" w:lineRule="auto"/>
        <w:ind w:firstLineChars="0"/>
        <w:rPr>
          <w:rFonts w:ascii="宋体" w:hAnsi="宋体" w:cs="宋体"/>
          <w:b/>
        </w:rPr>
      </w:pPr>
      <w:r>
        <w:rPr>
          <w:rFonts w:ascii="宋体" w:hAnsi="宋体" w:cs="宋体" w:hint="eastAsia"/>
          <w:b/>
        </w:rPr>
        <w:t>招标内容</w:t>
      </w:r>
    </w:p>
    <w:p w:rsidR="00A5653C" w:rsidRDefault="00A5653C" w:rsidP="00A5653C">
      <w:pPr>
        <w:spacing w:line="360" w:lineRule="auto"/>
        <w:ind w:firstLineChars="202" w:firstLine="424"/>
        <w:rPr>
          <w:rFonts w:ascii="宋体" w:hAnsi="宋体" w:cs="宋体"/>
        </w:rPr>
      </w:pPr>
      <w:r w:rsidRPr="0086681D">
        <w:rPr>
          <w:rFonts w:ascii="宋体" w:hAnsi="宋体" w:cs="宋体" w:hint="eastAsia"/>
        </w:rPr>
        <w:lastRenderedPageBreak/>
        <w:t>本次招标内容为学校两校区物业及校园安保服务项目（</w:t>
      </w:r>
      <w:proofErr w:type="gramStart"/>
      <w:r w:rsidRPr="0086681D">
        <w:rPr>
          <w:rFonts w:ascii="宋体" w:hAnsi="宋体" w:cs="宋体" w:hint="eastAsia"/>
        </w:rPr>
        <w:t>含学生</w:t>
      </w:r>
      <w:proofErr w:type="gramEnd"/>
      <w:r w:rsidRPr="0086681D">
        <w:rPr>
          <w:rFonts w:ascii="宋体" w:hAnsi="宋体" w:cs="宋体" w:hint="eastAsia"/>
        </w:rPr>
        <w:t>公寓楼管理、校园清卫保洁、绿化养护、水电维修、教室管理、安保服务等）。</w:t>
      </w:r>
    </w:p>
    <w:p w:rsidR="00A5653C" w:rsidRPr="0086681D" w:rsidRDefault="00A5653C" w:rsidP="00A5653C">
      <w:pPr>
        <w:pStyle w:val="aff0"/>
        <w:numPr>
          <w:ilvl w:val="0"/>
          <w:numId w:val="42"/>
        </w:numPr>
        <w:spacing w:line="360" w:lineRule="auto"/>
        <w:ind w:firstLineChars="0"/>
        <w:rPr>
          <w:rFonts w:ascii="宋体" w:hAnsi="宋体" w:cs="宋体"/>
          <w:b/>
        </w:rPr>
      </w:pPr>
      <w:r>
        <w:rPr>
          <w:rFonts w:ascii="宋体" w:hAnsi="宋体" w:cs="宋体" w:hint="eastAsia"/>
          <w:b/>
        </w:rPr>
        <w:t>招标时限</w:t>
      </w:r>
    </w:p>
    <w:p w:rsidR="00A5653C" w:rsidRPr="00A5653C" w:rsidRDefault="00A5653C" w:rsidP="00A5653C">
      <w:pPr>
        <w:spacing w:line="360" w:lineRule="auto"/>
        <w:ind w:firstLineChars="202" w:firstLine="424"/>
        <w:rPr>
          <w:rFonts w:ascii="宋体" w:hAnsi="宋体" w:cs="宋体"/>
        </w:rPr>
      </w:pPr>
      <w:r w:rsidRPr="00A5653C">
        <w:rPr>
          <w:rFonts w:ascii="宋体" w:hAnsi="宋体" w:cs="宋体" w:hint="eastAsia"/>
        </w:rPr>
        <w:t>本次招标服务时限为</w:t>
      </w:r>
      <w:proofErr w:type="gramStart"/>
      <w:r w:rsidRPr="00A5653C">
        <w:rPr>
          <w:rFonts w:ascii="宋体" w:hAnsi="宋体" w:cs="宋体" w:hint="eastAsia"/>
        </w:rPr>
        <w:t>33</w:t>
      </w:r>
      <w:proofErr w:type="gramEnd"/>
      <w:r w:rsidRPr="00A5653C">
        <w:rPr>
          <w:rFonts w:ascii="宋体" w:hAnsi="宋体" w:cs="宋体" w:hint="eastAsia"/>
        </w:rPr>
        <w:t>月（2019年10月25日至2022年7月24日）</w:t>
      </w:r>
    </w:p>
    <w:p w:rsidR="00A5653C" w:rsidRPr="00557907" w:rsidRDefault="00A5653C" w:rsidP="00A5653C">
      <w:pPr>
        <w:spacing w:line="360" w:lineRule="auto"/>
        <w:ind w:firstLineChars="200" w:firstLine="422"/>
        <w:rPr>
          <w:rFonts w:ascii="幼圆" w:eastAsia="幼圆" w:hAnsi="宋体"/>
          <w:b/>
          <w:szCs w:val="21"/>
        </w:rPr>
      </w:pPr>
      <w:r w:rsidRPr="00557907">
        <w:rPr>
          <w:rFonts w:ascii="幼圆" w:eastAsia="幼圆" w:hAnsi="宋体" w:hint="eastAsia"/>
          <w:b/>
          <w:szCs w:val="21"/>
        </w:rPr>
        <w:t>根据奉化校区总体需求，基本情况如下</w:t>
      </w:r>
    </w:p>
    <w:p w:rsidR="00A5653C" w:rsidRPr="00557907" w:rsidRDefault="00A5653C" w:rsidP="00A5653C">
      <w:pPr>
        <w:pStyle w:val="afffff8"/>
        <w:spacing w:line="276" w:lineRule="auto"/>
        <w:ind w:firstLine="482"/>
        <w:rPr>
          <w:rFonts w:asciiTheme="minorEastAsia" w:eastAsiaTheme="minorEastAsia" w:hAnsiTheme="minorEastAsia"/>
          <w:b/>
          <w:szCs w:val="21"/>
        </w:rPr>
      </w:pPr>
      <w:r w:rsidRPr="00557907">
        <w:rPr>
          <w:rFonts w:asciiTheme="minorEastAsia" w:eastAsiaTheme="minorEastAsia" w:hAnsiTheme="minorEastAsia" w:hint="eastAsia"/>
          <w:b/>
          <w:szCs w:val="21"/>
        </w:rPr>
        <w:t>1、学生公寓楼物业范围</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1378"/>
        <w:gridCol w:w="891"/>
        <w:gridCol w:w="1135"/>
        <w:gridCol w:w="2620"/>
        <w:gridCol w:w="2483"/>
      </w:tblGrid>
      <w:tr w:rsidR="00A5653C" w:rsidRPr="00557907" w:rsidTr="00D03797">
        <w:trPr>
          <w:trHeight w:val="574"/>
          <w:jc w:val="center"/>
        </w:trPr>
        <w:tc>
          <w:tcPr>
            <w:tcW w:w="466"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序号</w:t>
            </w:r>
          </w:p>
        </w:tc>
        <w:tc>
          <w:tcPr>
            <w:tcW w:w="137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实体名称</w:t>
            </w:r>
          </w:p>
        </w:tc>
        <w:tc>
          <w:tcPr>
            <w:tcW w:w="891"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数量</w:t>
            </w:r>
          </w:p>
        </w:tc>
        <w:tc>
          <w:tcPr>
            <w:tcW w:w="1135"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面积</w:t>
            </w:r>
          </w:p>
        </w:tc>
        <w:tc>
          <w:tcPr>
            <w:tcW w:w="2620"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内容</w:t>
            </w:r>
          </w:p>
        </w:tc>
        <w:tc>
          <w:tcPr>
            <w:tcW w:w="2483"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人员配备</w:t>
            </w:r>
          </w:p>
        </w:tc>
      </w:tr>
      <w:tr w:rsidR="00A5653C" w:rsidRPr="00557907" w:rsidTr="00D03797">
        <w:trPr>
          <w:trHeight w:val="1066"/>
          <w:jc w:val="center"/>
        </w:trPr>
        <w:tc>
          <w:tcPr>
            <w:tcW w:w="466" w:type="dxa"/>
            <w:vMerge w:val="restart"/>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w:t>
            </w:r>
          </w:p>
        </w:tc>
        <w:tc>
          <w:tcPr>
            <w:tcW w:w="1378" w:type="dxa"/>
            <w:vMerge w:val="restart"/>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学生公寓楼</w:t>
            </w:r>
          </w:p>
        </w:tc>
        <w:tc>
          <w:tcPr>
            <w:tcW w:w="891" w:type="dxa"/>
            <w:vMerge w:val="restart"/>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4幢(各5层)</w:t>
            </w:r>
          </w:p>
        </w:tc>
        <w:tc>
          <w:tcPr>
            <w:tcW w:w="1135" w:type="dxa"/>
            <w:vMerge w:val="restart"/>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建筑面积约5.1056万平方米，床位约5200个</w:t>
            </w:r>
          </w:p>
        </w:tc>
        <w:tc>
          <w:tcPr>
            <w:tcW w:w="2620" w:type="dxa"/>
            <w:vMerge w:val="restart"/>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管理(</w:t>
            </w:r>
            <w:proofErr w:type="gramStart"/>
            <w:r w:rsidRPr="00557907">
              <w:rPr>
                <w:rFonts w:asciiTheme="minorEastAsia" w:eastAsiaTheme="minorEastAsia" w:hAnsiTheme="minorEastAsia" w:hint="eastAsia"/>
                <w:szCs w:val="21"/>
              </w:rPr>
              <w:t>含人员</w:t>
            </w:r>
            <w:proofErr w:type="gramEnd"/>
            <w:r w:rsidRPr="00557907">
              <w:rPr>
                <w:rFonts w:asciiTheme="minorEastAsia" w:eastAsiaTheme="minorEastAsia" w:hAnsiTheme="minorEastAsia" w:hint="eastAsia"/>
                <w:szCs w:val="21"/>
              </w:rPr>
              <w:t>管理、各类设备设施、共用区域管理)、零星维修(含设备设施联系报修)、保洁等</w:t>
            </w:r>
          </w:p>
        </w:tc>
        <w:tc>
          <w:tcPr>
            <w:tcW w:w="2483"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保洁员3人/幢，值班员3人/幢，楼长1人/幢，合计28人。</w:t>
            </w:r>
          </w:p>
        </w:tc>
      </w:tr>
      <w:tr w:rsidR="00A5653C" w:rsidRPr="00557907" w:rsidTr="00D03797">
        <w:trPr>
          <w:trHeight w:val="450"/>
          <w:jc w:val="center"/>
        </w:trPr>
        <w:tc>
          <w:tcPr>
            <w:tcW w:w="466" w:type="dxa"/>
            <w:vMerge/>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378"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891"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color w:val="C7EDCC" w:themeColor="background1"/>
                <w:szCs w:val="21"/>
              </w:rPr>
            </w:pPr>
          </w:p>
        </w:tc>
        <w:tc>
          <w:tcPr>
            <w:tcW w:w="1135"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620"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483"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综合维修工2人，负责学生寓室日常水电门窗零星维修。</w:t>
            </w:r>
          </w:p>
        </w:tc>
      </w:tr>
      <w:tr w:rsidR="00A5653C" w:rsidRPr="00557907" w:rsidTr="00D03797">
        <w:trPr>
          <w:trHeight w:val="643"/>
          <w:jc w:val="center"/>
        </w:trPr>
        <w:tc>
          <w:tcPr>
            <w:tcW w:w="466" w:type="dxa"/>
            <w:vMerge/>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378"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891" w:type="dxa"/>
            <w:vMerge/>
            <w:shd w:val="clear" w:color="auto" w:fill="C7EDCC" w:themeFill="background1"/>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135"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620" w:type="dxa"/>
            <w:vMerge/>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483" w:type="dxa"/>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公寓管理主管1人</w:t>
            </w:r>
          </w:p>
        </w:tc>
      </w:tr>
      <w:tr w:rsidR="00A5653C" w:rsidRPr="00557907" w:rsidTr="00D03797">
        <w:trPr>
          <w:trHeight w:val="643"/>
          <w:jc w:val="center"/>
        </w:trPr>
        <w:tc>
          <w:tcPr>
            <w:tcW w:w="466"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37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r w:rsidRPr="00557907">
              <w:rPr>
                <w:rFonts w:asciiTheme="minorEastAsia" w:eastAsiaTheme="minorEastAsia" w:hAnsiTheme="minorEastAsia" w:hint="eastAsia"/>
                <w:b/>
                <w:szCs w:val="21"/>
              </w:rPr>
              <w:t>合计</w:t>
            </w:r>
          </w:p>
        </w:tc>
        <w:tc>
          <w:tcPr>
            <w:tcW w:w="891" w:type="dxa"/>
            <w:shd w:val="clear" w:color="auto" w:fill="C7EDCC" w:themeFill="background1"/>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113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2620"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2483" w:type="dxa"/>
          </w:tcPr>
          <w:p w:rsidR="00A5653C" w:rsidRPr="00557907" w:rsidRDefault="00A5653C" w:rsidP="00D03797">
            <w:pPr>
              <w:pStyle w:val="afffff8"/>
              <w:spacing w:line="276" w:lineRule="auto"/>
              <w:rPr>
                <w:rFonts w:asciiTheme="minorEastAsia" w:eastAsiaTheme="minorEastAsia" w:hAnsiTheme="minorEastAsia"/>
                <w:b/>
                <w:szCs w:val="21"/>
              </w:rPr>
            </w:pPr>
            <w:r w:rsidRPr="00557907">
              <w:rPr>
                <w:rFonts w:asciiTheme="minorEastAsia" w:eastAsiaTheme="minorEastAsia" w:hAnsiTheme="minorEastAsia" w:hint="eastAsia"/>
                <w:b/>
                <w:szCs w:val="21"/>
              </w:rPr>
              <w:t>31人</w:t>
            </w:r>
          </w:p>
        </w:tc>
      </w:tr>
      <w:tr w:rsidR="00A5653C" w:rsidRPr="00557907" w:rsidTr="00D03797">
        <w:trPr>
          <w:trHeight w:val="643"/>
          <w:jc w:val="center"/>
        </w:trPr>
        <w:tc>
          <w:tcPr>
            <w:tcW w:w="466"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37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r>
              <w:rPr>
                <w:rFonts w:asciiTheme="minorEastAsia" w:eastAsiaTheme="minorEastAsia" w:hAnsiTheme="minorEastAsia" w:hint="eastAsia"/>
                <w:b/>
                <w:szCs w:val="21"/>
              </w:rPr>
              <w:t>备注</w:t>
            </w:r>
          </w:p>
        </w:tc>
        <w:tc>
          <w:tcPr>
            <w:tcW w:w="7129" w:type="dxa"/>
            <w:gridSpan w:val="4"/>
            <w:shd w:val="clear" w:color="auto" w:fill="C7EDCC" w:themeFill="background1"/>
            <w:vAlign w:val="center"/>
          </w:tcPr>
          <w:p w:rsidR="00A5653C" w:rsidRDefault="00A5653C" w:rsidP="00D03797">
            <w:pPr>
              <w:spacing w:line="360" w:lineRule="auto"/>
              <w:rPr>
                <w:rFonts w:ascii="宋体" w:hAnsi="宋体" w:cs="宋体"/>
                <w:szCs w:val="21"/>
              </w:rPr>
            </w:pPr>
            <w:r>
              <w:rPr>
                <w:rFonts w:ascii="宋体" w:hAnsi="宋体" w:cs="宋体" w:hint="eastAsia"/>
                <w:szCs w:val="21"/>
              </w:rPr>
              <w:t>学生公寓区域内发生的单项价格300元以下维修耗材承包经费之内，由承包单位负责</w:t>
            </w:r>
          </w:p>
        </w:tc>
      </w:tr>
    </w:tbl>
    <w:p w:rsidR="00A5653C" w:rsidRPr="00557907" w:rsidRDefault="00A5653C" w:rsidP="00A5653C">
      <w:pPr>
        <w:pStyle w:val="afffff8"/>
        <w:spacing w:line="276" w:lineRule="auto"/>
        <w:ind w:firstLineChars="49" w:firstLine="103"/>
        <w:rPr>
          <w:rFonts w:asciiTheme="minorEastAsia" w:eastAsiaTheme="minorEastAsia" w:hAnsiTheme="minorEastAsia"/>
          <w:b/>
          <w:szCs w:val="21"/>
        </w:rPr>
      </w:pPr>
      <w:r w:rsidRPr="00557907">
        <w:rPr>
          <w:rFonts w:asciiTheme="minorEastAsia" w:eastAsiaTheme="minorEastAsia" w:hAnsiTheme="minorEastAsia" w:hint="eastAsia"/>
          <w:b/>
          <w:szCs w:val="21"/>
        </w:rPr>
        <w:t>2、清卫保洁范围</w:t>
      </w:r>
    </w:p>
    <w:tbl>
      <w:tblPr>
        <w:tblW w:w="876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318"/>
        <w:gridCol w:w="731"/>
        <w:gridCol w:w="1355"/>
        <w:gridCol w:w="2923"/>
        <w:gridCol w:w="1976"/>
      </w:tblGrid>
      <w:tr w:rsidR="00A5653C" w:rsidRPr="00557907" w:rsidTr="00D03797">
        <w:trPr>
          <w:trHeight w:val="184"/>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序号</w:t>
            </w:r>
          </w:p>
        </w:tc>
        <w:tc>
          <w:tcPr>
            <w:tcW w:w="131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实体名称</w:t>
            </w:r>
          </w:p>
        </w:tc>
        <w:tc>
          <w:tcPr>
            <w:tcW w:w="731"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层数</w:t>
            </w:r>
          </w:p>
        </w:tc>
        <w:tc>
          <w:tcPr>
            <w:tcW w:w="1355"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面积(㎡)</w:t>
            </w:r>
          </w:p>
        </w:tc>
        <w:tc>
          <w:tcPr>
            <w:tcW w:w="2923"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内  容</w:t>
            </w:r>
          </w:p>
        </w:tc>
        <w:tc>
          <w:tcPr>
            <w:tcW w:w="1976"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人员配备</w:t>
            </w:r>
          </w:p>
        </w:tc>
      </w:tr>
      <w:tr w:rsidR="00A5653C" w:rsidRPr="00557907" w:rsidTr="00D03797">
        <w:trPr>
          <w:trHeight w:val="184"/>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创业创新中心</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6257</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走廊、楼梯、扶手、洗手间、公共区设施、楼内应急处理</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保洁员2人</w:t>
            </w:r>
          </w:p>
        </w:tc>
      </w:tr>
      <w:tr w:rsidR="00A5653C" w:rsidRPr="00557907" w:rsidTr="00D03797">
        <w:trPr>
          <w:trHeight w:val="189"/>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2</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教学楼</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17140</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整幢(各类教室、走廊、楼梯、扶手、洗手间、公共</w:t>
            </w:r>
            <w:proofErr w:type="gramStart"/>
            <w:r w:rsidRPr="00557907">
              <w:rPr>
                <w:rFonts w:asciiTheme="minorEastAsia" w:eastAsiaTheme="minorEastAsia" w:hAnsiTheme="minorEastAsia" w:hint="eastAsia"/>
                <w:szCs w:val="21"/>
              </w:rPr>
              <w:t>区设施</w:t>
            </w:r>
            <w:proofErr w:type="gramEnd"/>
            <w:r w:rsidRPr="00557907">
              <w:rPr>
                <w:rFonts w:asciiTheme="minorEastAsia" w:eastAsiaTheme="minorEastAsia" w:hAnsiTheme="minorEastAsia" w:hint="eastAsia"/>
                <w:szCs w:val="21"/>
              </w:rPr>
              <w:t>)等范围内的清卫保洁)</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保洁员5人</w:t>
            </w:r>
          </w:p>
        </w:tc>
      </w:tr>
      <w:tr w:rsidR="00A5653C" w:rsidRPr="00557907" w:rsidTr="00D03797">
        <w:trPr>
          <w:trHeight w:val="204"/>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3</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校行政服务综合楼</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5434</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校领导办公室、会议室、贵宾室、会议应急、走廊、楼梯扶手、洗手间、电梯、垃圾桶清理、值班室、配电室、教工之家、机房</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保洁员3人</w:t>
            </w:r>
          </w:p>
        </w:tc>
      </w:tr>
      <w:tr w:rsidR="00A5653C" w:rsidRPr="00557907" w:rsidTr="00D03797">
        <w:trPr>
          <w:trHeight w:val="241"/>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4</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体</w:t>
            </w:r>
            <w:proofErr w:type="gramStart"/>
            <w:r w:rsidRPr="00557907">
              <w:rPr>
                <w:rFonts w:asciiTheme="minorEastAsia" w:eastAsiaTheme="minorEastAsia" w:hAnsiTheme="minorEastAsia" w:hint="eastAsia"/>
                <w:szCs w:val="21"/>
              </w:rPr>
              <w:t>艺中心</w:t>
            </w:r>
            <w:proofErr w:type="gramEnd"/>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3</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4230</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健身房、乒乓球室、室内篮球室、内外洗手间、公共区设施、办公室应急、体育场、篮球场整体范围</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保洁员1人</w:t>
            </w:r>
          </w:p>
        </w:tc>
      </w:tr>
      <w:tr w:rsidR="00A5653C" w:rsidRPr="00557907" w:rsidTr="00D03797">
        <w:trPr>
          <w:trHeight w:val="115"/>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5</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实验楼</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20884</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走廊、楼梯、扶手、洗手间、公共区设施、电梯、垃圾桶清理、楼内应急处理</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保洁员3人</w:t>
            </w:r>
          </w:p>
        </w:tc>
      </w:tr>
      <w:tr w:rsidR="00A5653C" w:rsidRPr="00557907" w:rsidTr="00D03797">
        <w:trPr>
          <w:trHeight w:val="245"/>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6</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图书文献与</w:t>
            </w:r>
            <w:r w:rsidRPr="00557907">
              <w:rPr>
                <w:rFonts w:asciiTheme="minorEastAsia" w:eastAsiaTheme="minorEastAsia" w:hAnsiTheme="minorEastAsia" w:hint="eastAsia"/>
                <w:szCs w:val="21"/>
              </w:rPr>
              <w:lastRenderedPageBreak/>
              <w:t>信息中心</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lastRenderedPageBreak/>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16111</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整幢(电梯、垃圾桶清理电脑</w:t>
            </w:r>
            <w:r w:rsidRPr="00557907">
              <w:rPr>
                <w:rFonts w:asciiTheme="minorEastAsia" w:eastAsiaTheme="minorEastAsia" w:hAnsiTheme="minorEastAsia" w:hint="eastAsia"/>
                <w:szCs w:val="21"/>
              </w:rPr>
              <w:lastRenderedPageBreak/>
              <w:t>室、阅览室、书库、书架、桌椅、扶手、洗手间、走廊、公共</w:t>
            </w:r>
            <w:proofErr w:type="gramStart"/>
            <w:r w:rsidRPr="00557907">
              <w:rPr>
                <w:rFonts w:asciiTheme="minorEastAsia" w:eastAsiaTheme="minorEastAsia" w:hAnsiTheme="minorEastAsia" w:hint="eastAsia"/>
                <w:szCs w:val="21"/>
              </w:rPr>
              <w:t>区设施</w:t>
            </w:r>
            <w:proofErr w:type="gramEnd"/>
            <w:r w:rsidRPr="00557907">
              <w:rPr>
                <w:rFonts w:asciiTheme="minorEastAsia" w:eastAsiaTheme="minorEastAsia" w:hAnsiTheme="minorEastAsia" w:hint="eastAsia"/>
                <w:szCs w:val="21"/>
              </w:rPr>
              <w:t>等)</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lastRenderedPageBreak/>
              <w:t>保洁员3人</w:t>
            </w:r>
          </w:p>
        </w:tc>
      </w:tr>
      <w:tr w:rsidR="00A5653C" w:rsidRPr="00557907" w:rsidTr="00D03797">
        <w:trPr>
          <w:trHeight w:val="237"/>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lastRenderedPageBreak/>
              <w:t>7</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校文化中心</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3</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4120</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报告厅、影视厅等公共活动场所、楼梯、扶手、洗手间、走廊、公共</w:t>
            </w:r>
            <w:proofErr w:type="gramStart"/>
            <w:r w:rsidRPr="00557907">
              <w:rPr>
                <w:rFonts w:asciiTheme="minorEastAsia" w:eastAsiaTheme="minorEastAsia" w:hAnsiTheme="minorEastAsia" w:hint="eastAsia"/>
                <w:szCs w:val="21"/>
              </w:rPr>
              <w:t>区设施</w:t>
            </w:r>
            <w:proofErr w:type="gramEnd"/>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保洁员1人</w:t>
            </w:r>
          </w:p>
        </w:tc>
      </w:tr>
      <w:tr w:rsidR="00A5653C" w:rsidRPr="00557907" w:rsidTr="00D03797">
        <w:trPr>
          <w:trHeight w:val="216"/>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8</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学院综合楼</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10355</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走廊、楼梯、扶手、洗手间、公共区设施、电梯、垃圾桶清理、楼内应急处理</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保洁员4人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9</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产学研综合楼</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4</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4491</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整幢(各房间卫生、走廊、楼梯、扶手、洗手间、公共区设施、电梯、垃圾桶清理、楼内应急处理)</w:t>
            </w:r>
          </w:p>
          <w:p w:rsidR="00A5653C" w:rsidRPr="00557907" w:rsidRDefault="00A5653C" w:rsidP="00D03797">
            <w:pPr>
              <w:pStyle w:val="afffff8"/>
              <w:spacing w:line="276" w:lineRule="auto"/>
              <w:rPr>
                <w:rFonts w:asciiTheme="minorEastAsia" w:eastAsiaTheme="minorEastAsia" w:hAnsiTheme="minorEastAsia"/>
                <w:szCs w:val="21"/>
                <w:u w:val="single"/>
              </w:rPr>
            </w:pPr>
            <w:r w:rsidRPr="00557907">
              <w:rPr>
                <w:rFonts w:asciiTheme="minorEastAsia" w:eastAsiaTheme="minorEastAsia" w:hAnsiTheme="minorEastAsia" w:hint="eastAsia"/>
                <w:szCs w:val="21"/>
                <w:u w:val="single"/>
              </w:rPr>
              <w:t>按招待所标准进行值班、清洁、被褥床单更换清洗等。</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保洁员4人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10</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体育看台</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2</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1484</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洗手间、垃圾桶清理、公共</w:t>
            </w:r>
            <w:proofErr w:type="gramStart"/>
            <w:r w:rsidRPr="00557907">
              <w:rPr>
                <w:rFonts w:asciiTheme="minorEastAsia" w:eastAsiaTheme="minorEastAsia" w:hAnsiTheme="minorEastAsia" w:hint="eastAsia"/>
                <w:szCs w:val="21"/>
              </w:rPr>
              <w:t>区设施</w:t>
            </w:r>
            <w:proofErr w:type="gramEnd"/>
            <w:r w:rsidRPr="00557907">
              <w:rPr>
                <w:rFonts w:asciiTheme="minorEastAsia" w:eastAsiaTheme="minorEastAsia" w:hAnsiTheme="minorEastAsia" w:hint="eastAsia"/>
                <w:szCs w:val="21"/>
              </w:rPr>
              <w:t>等</w:t>
            </w:r>
          </w:p>
        </w:tc>
        <w:tc>
          <w:tcPr>
            <w:tcW w:w="1976" w:type="dxa"/>
            <w:vMerge w:val="restart"/>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保洁员1人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11</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展示馆</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398</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整幢(卫生清理)</w:t>
            </w:r>
          </w:p>
        </w:tc>
        <w:tc>
          <w:tcPr>
            <w:tcW w:w="1976" w:type="dxa"/>
            <w:vMerge/>
            <w:vAlign w:val="center"/>
          </w:tcPr>
          <w:p w:rsidR="00A5653C" w:rsidRPr="00557907" w:rsidRDefault="00A5653C" w:rsidP="00D03797">
            <w:pPr>
              <w:pStyle w:val="afffff8"/>
              <w:spacing w:line="276" w:lineRule="auto"/>
              <w:rPr>
                <w:rFonts w:asciiTheme="minorEastAsia" w:eastAsiaTheme="minorEastAsia" w:hAnsiTheme="minorEastAsia"/>
                <w:szCs w:val="21"/>
              </w:rPr>
            </w:pP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12</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传达室（北）</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121</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整幢(卫生清理)</w:t>
            </w:r>
          </w:p>
        </w:tc>
        <w:tc>
          <w:tcPr>
            <w:tcW w:w="1976" w:type="dxa"/>
            <w:vMerge/>
            <w:vAlign w:val="center"/>
          </w:tcPr>
          <w:p w:rsidR="00A5653C" w:rsidRPr="00557907" w:rsidRDefault="00A5653C" w:rsidP="00D03797">
            <w:pPr>
              <w:pStyle w:val="afffff8"/>
              <w:spacing w:line="276" w:lineRule="auto"/>
              <w:rPr>
                <w:rFonts w:asciiTheme="minorEastAsia" w:eastAsiaTheme="minorEastAsia" w:hAnsiTheme="minorEastAsia"/>
                <w:szCs w:val="21"/>
              </w:rPr>
            </w:pP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13</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传达室（东）</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124</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整幢(卫生清理)</w:t>
            </w:r>
          </w:p>
        </w:tc>
        <w:tc>
          <w:tcPr>
            <w:tcW w:w="1976" w:type="dxa"/>
            <w:vMerge/>
            <w:vAlign w:val="center"/>
          </w:tcPr>
          <w:p w:rsidR="00A5653C" w:rsidRPr="00557907" w:rsidRDefault="00A5653C" w:rsidP="00D03797">
            <w:pPr>
              <w:pStyle w:val="afffff8"/>
              <w:spacing w:line="276" w:lineRule="auto"/>
              <w:rPr>
                <w:rFonts w:asciiTheme="minorEastAsia" w:eastAsiaTheme="minorEastAsia" w:hAnsiTheme="minorEastAsia"/>
                <w:szCs w:val="21"/>
              </w:rPr>
            </w:pP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14</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观光塔</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5</w:t>
            </w: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205</w:t>
            </w: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整幢(卫生清理)</w:t>
            </w:r>
          </w:p>
        </w:tc>
        <w:tc>
          <w:tcPr>
            <w:tcW w:w="1976" w:type="dxa"/>
            <w:vMerge/>
            <w:vAlign w:val="center"/>
          </w:tcPr>
          <w:p w:rsidR="00A5653C" w:rsidRPr="00557907" w:rsidRDefault="00A5653C" w:rsidP="00D03797">
            <w:pPr>
              <w:pStyle w:val="afffff8"/>
              <w:spacing w:line="276" w:lineRule="auto"/>
              <w:rPr>
                <w:rFonts w:asciiTheme="minorEastAsia" w:eastAsiaTheme="minorEastAsia" w:hAnsiTheme="minorEastAsia"/>
                <w:szCs w:val="21"/>
              </w:rPr>
            </w:pP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15</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专项</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 xml:space="preserve">校园玻璃、不锈钢保养、电梯保洁、宣传栏、标志牌、地毯、地毯清洗、水池清洗、雨篷清洗等 </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保洁员4人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16</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外围</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校园内道路、广场、绿化带、果壳箱、垃圾箱(场)、公共厕所、大门外安全线以内、各类宣传栏橱窗、指示牌、路灯柱、电线杆、水面清理及其他校内未涉及范围</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保洁员6人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17</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垃圾分类专员</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根据宁波市关于垃圾分类文件要求，做好校区内各类垃圾的检查、分类、投放等工作</w:t>
            </w: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保洁员3人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18</w:t>
            </w: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r>
              <w:rPr>
                <w:rFonts w:asciiTheme="minorEastAsia" w:eastAsiaTheme="minorEastAsia" w:hAnsiTheme="minorEastAsia" w:hint="eastAsia"/>
                <w:szCs w:val="21"/>
              </w:rPr>
              <w:t>业务主管</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1人</w:t>
            </w:r>
          </w:p>
        </w:tc>
      </w:tr>
      <w:tr w:rsidR="00A5653C" w:rsidRPr="00557907" w:rsidTr="00D03797">
        <w:trPr>
          <w:trHeight w:val="93"/>
          <w:jc w:val="center"/>
        </w:trPr>
        <w:tc>
          <w:tcPr>
            <w:tcW w:w="458" w:type="dxa"/>
            <w:shd w:val="clear" w:color="auto" w:fill="auto"/>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318"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r w:rsidRPr="00557907">
              <w:rPr>
                <w:rFonts w:asciiTheme="minorEastAsia" w:eastAsiaTheme="minorEastAsia" w:hAnsiTheme="minorEastAsia" w:hint="eastAsia"/>
                <w:b/>
                <w:szCs w:val="21"/>
              </w:rPr>
              <w:t>合计</w:t>
            </w:r>
          </w:p>
        </w:tc>
        <w:tc>
          <w:tcPr>
            <w:tcW w:w="731"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1355"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2923" w:type="dxa"/>
            <w:shd w:val="clear" w:color="auto" w:fill="auto"/>
            <w:vAlign w:val="center"/>
          </w:tcPr>
          <w:p w:rsidR="00A5653C" w:rsidRPr="00557907" w:rsidRDefault="00A5653C" w:rsidP="00D03797">
            <w:pPr>
              <w:pStyle w:val="afffff8"/>
              <w:spacing w:line="276" w:lineRule="auto"/>
              <w:rPr>
                <w:rFonts w:asciiTheme="minorEastAsia" w:eastAsiaTheme="minorEastAsia" w:hAnsiTheme="minorEastAsia"/>
                <w:b/>
                <w:szCs w:val="21"/>
              </w:rPr>
            </w:pPr>
          </w:p>
        </w:tc>
        <w:tc>
          <w:tcPr>
            <w:tcW w:w="1976" w:type="dxa"/>
            <w:vAlign w:val="center"/>
          </w:tcPr>
          <w:p w:rsidR="00A5653C" w:rsidRPr="00557907" w:rsidRDefault="00A5653C" w:rsidP="00D03797">
            <w:pPr>
              <w:pStyle w:val="afffff8"/>
              <w:spacing w:line="276" w:lineRule="auto"/>
              <w:rPr>
                <w:rFonts w:asciiTheme="minorEastAsia" w:eastAsiaTheme="minorEastAsia" w:hAnsiTheme="minorEastAsia"/>
                <w:b/>
                <w:szCs w:val="21"/>
              </w:rPr>
            </w:pPr>
            <w:r w:rsidRPr="00557907">
              <w:rPr>
                <w:rFonts w:asciiTheme="minorEastAsia" w:eastAsiaTheme="minorEastAsia" w:hAnsiTheme="minorEastAsia" w:hint="eastAsia"/>
                <w:b/>
                <w:szCs w:val="21"/>
              </w:rPr>
              <w:t>41人</w:t>
            </w:r>
          </w:p>
        </w:tc>
      </w:tr>
    </w:tbl>
    <w:p w:rsidR="00A5653C" w:rsidRPr="00557907" w:rsidRDefault="00A5653C" w:rsidP="00A5653C">
      <w:pPr>
        <w:spacing w:line="360" w:lineRule="auto"/>
        <w:ind w:firstLineChars="200" w:firstLine="422"/>
        <w:rPr>
          <w:rFonts w:asciiTheme="minorEastAsia" w:eastAsiaTheme="minorEastAsia" w:hAnsiTheme="minorEastAsia"/>
          <w:b/>
          <w:szCs w:val="21"/>
        </w:rPr>
      </w:pPr>
      <w:r w:rsidRPr="00557907">
        <w:rPr>
          <w:rFonts w:asciiTheme="minorEastAsia" w:eastAsiaTheme="minorEastAsia" w:hAnsiTheme="minorEastAsia" w:hint="eastAsia"/>
          <w:b/>
          <w:szCs w:val="21"/>
        </w:rPr>
        <w:t>3、绿化养护</w:t>
      </w:r>
      <w:r>
        <w:rPr>
          <w:rFonts w:asciiTheme="minorEastAsia" w:eastAsiaTheme="minorEastAsia" w:hAnsiTheme="minorEastAsia" w:hint="eastAsia"/>
          <w:b/>
          <w:szCs w:val="21"/>
        </w:rPr>
        <w:t>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098"/>
        <w:gridCol w:w="1162"/>
        <w:gridCol w:w="3048"/>
        <w:gridCol w:w="2401"/>
      </w:tblGrid>
      <w:tr w:rsidR="00A5653C" w:rsidRPr="00557907" w:rsidTr="00D03797">
        <w:trPr>
          <w:trHeight w:val="840"/>
          <w:jc w:val="center"/>
        </w:trPr>
        <w:tc>
          <w:tcPr>
            <w:tcW w:w="780"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序号</w:t>
            </w:r>
          </w:p>
        </w:tc>
        <w:tc>
          <w:tcPr>
            <w:tcW w:w="1098"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服务对象</w:t>
            </w:r>
          </w:p>
        </w:tc>
        <w:tc>
          <w:tcPr>
            <w:tcW w:w="1162"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面积(</w:t>
            </w:r>
            <w:r w:rsidRPr="00557907">
              <w:rPr>
                <w:rFonts w:asciiTheme="minorEastAsia" w:eastAsiaTheme="minorEastAsia" w:hAnsiTheme="minorEastAsia" w:cs="宋体" w:hint="eastAsia"/>
                <w:b/>
                <w:szCs w:val="21"/>
              </w:rPr>
              <w:t>㎡</w:t>
            </w:r>
            <w:r w:rsidRPr="00557907">
              <w:rPr>
                <w:rFonts w:asciiTheme="minorEastAsia" w:eastAsiaTheme="minorEastAsia" w:hAnsiTheme="minorEastAsia" w:hint="eastAsia"/>
                <w:b/>
                <w:szCs w:val="21"/>
              </w:rPr>
              <w:t>)</w:t>
            </w:r>
          </w:p>
        </w:tc>
        <w:tc>
          <w:tcPr>
            <w:tcW w:w="3048"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基本内容</w:t>
            </w:r>
          </w:p>
        </w:tc>
        <w:tc>
          <w:tcPr>
            <w:tcW w:w="2401"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人员配备</w:t>
            </w:r>
          </w:p>
        </w:tc>
      </w:tr>
      <w:tr w:rsidR="00A5653C" w:rsidRPr="00557907" w:rsidTr="00D03797">
        <w:trPr>
          <w:trHeight w:val="1830"/>
          <w:jc w:val="center"/>
        </w:trPr>
        <w:tc>
          <w:tcPr>
            <w:tcW w:w="780"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lastRenderedPageBreak/>
              <w:t>1</w:t>
            </w:r>
          </w:p>
        </w:tc>
        <w:tc>
          <w:tcPr>
            <w:tcW w:w="1098"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校内绿化植被</w:t>
            </w:r>
          </w:p>
        </w:tc>
        <w:tc>
          <w:tcPr>
            <w:tcW w:w="1162"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Pr>
                <w:rFonts w:asciiTheme="minorEastAsia" w:eastAsiaTheme="minorEastAsia" w:hAnsiTheme="minorEastAsia" w:hint="eastAsia"/>
                <w:szCs w:val="21"/>
              </w:rPr>
              <w:t>约13万</w:t>
            </w:r>
          </w:p>
        </w:tc>
        <w:tc>
          <w:tcPr>
            <w:tcW w:w="3048" w:type="dxa"/>
            <w:vAlign w:val="center"/>
          </w:tcPr>
          <w:p w:rsidR="00A5653C" w:rsidRDefault="00A5653C" w:rsidP="00D03797">
            <w:pPr>
              <w:spacing w:line="360" w:lineRule="auto"/>
              <w:rPr>
                <w:rFonts w:ascii="宋体" w:hAnsi="宋体" w:cs="宋体"/>
                <w:szCs w:val="21"/>
              </w:rPr>
            </w:pPr>
            <w:r>
              <w:rPr>
                <w:rFonts w:ascii="宋体" w:hAnsi="宋体" w:cs="宋体" w:hint="eastAsia"/>
                <w:szCs w:val="21"/>
              </w:rPr>
              <w:t>浇灌排水、施肥、除虫、修剪造型、中耕除草、植物补植、树木扶正、租借盆花(全年约100盆左右)及养护调换、台风抢险、绿化设施维护(喷灌设施)及绿地保洁、突击性任务、树木植物垃圾清运等</w:t>
            </w:r>
          </w:p>
        </w:tc>
        <w:tc>
          <w:tcPr>
            <w:tcW w:w="2401" w:type="dxa"/>
            <w:vAlign w:val="center"/>
          </w:tcPr>
          <w:p w:rsidR="00A5653C" w:rsidRPr="00557907" w:rsidRDefault="00A5653C" w:rsidP="00D03797">
            <w:pPr>
              <w:pStyle w:val="afffff8"/>
              <w:spacing w:line="276" w:lineRule="auto"/>
              <w:rPr>
                <w:rFonts w:asciiTheme="minorEastAsia" w:eastAsiaTheme="minorEastAsia" w:hAnsiTheme="minorEastAsia" w:cs="宋体"/>
                <w:szCs w:val="21"/>
              </w:rPr>
            </w:pPr>
            <w:r w:rsidRPr="00557907">
              <w:rPr>
                <w:rFonts w:asciiTheme="minorEastAsia" w:eastAsiaTheme="minorEastAsia" w:hAnsiTheme="minorEastAsia" w:cs="宋体" w:hint="eastAsia"/>
                <w:kern w:val="0"/>
                <w:szCs w:val="21"/>
              </w:rPr>
              <w:t>1、分管1名，</w:t>
            </w:r>
            <w:r w:rsidRPr="00557907">
              <w:rPr>
                <w:rFonts w:asciiTheme="minorEastAsia" w:eastAsiaTheme="minorEastAsia" w:hAnsiTheme="minorEastAsia" w:cs="宋体" w:hint="eastAsia"/>
                <w:szCs w:val="21"/>
              </w:rPr>
              <w:t>必须有中级绿化养护资格证书</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2、绿化工6名。</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3、合计7人</w:t>
            </w:r>
          </w:p>
        </w:tc>
      </w:tr>
    </w:tbl>
    <w:p w:rsidR="00A5653C" w:rsidRPr="00557907" w:rsidRDefault="00A5653C" w:rsidP="00A5653C">
      <w:pPr>
        <w:pStyle w:val="afffff8"/>
        <w:spacing w:line="276" w:lineRule="auto"/>
        <w:ind w:firstLineChars="50" w:firstLine="105"/>
        <w:rPr>
          <w:rFonts w:asciiTheme="minorEastAsia" w:eastAsiaTheme="minorEastAsia" w:hAnsiTheme="minorEastAsia"/>
          <w:b/>
          <w:szCs w:val="21"/>
        </w:rPr>
      </w:pPr>
      <w:r>
        <w:rPr>
          <w:rFonts w:asciiTheme="minorEastAsia" w:eastAsiaTheme="minorEastAsia" w:hAnsiTheme="minorEastAsia" w:hint="eastAsia"/>
          <w:b/>
          <w:szCs w:val="21"/>
        </w:rPr>
        <w:t>4、</w:t>
      </w:r>
      <w:r w:rsidRPr="00557907">
        <w:rPr>
          <w:rFonts w:asciiTheme="minorEastAsia" w:eastAsiaTheme="minorEastAsia" w:hAnsiTheme="minorEastAsia" w:hint="eastAsia"/>
          <w:b/>
          <w:szCs w:val="21"/>
        </w:rPr>
        <w:t>水电维修范围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1047"/>
        <w:gridCol w:w="973"/>
        <w:gridCol w:w="4412"/>
        <w:gridCol w:w="1209"/>
      </w:tblGrid>
      <w:tr w:rsidR="00A5653C" w:rsidRPr="00557907" w:rsidTr="00D03797">
        <w:trPr>
          <w:trHeight w:val="140"/>
          <w:jc w:val="center"/>
        </w:trPr>
        <w:tc>
          <w:tcPr>
            <w:tcW w:w="787"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序号</w:t>
            </w:r>
          </w:p>
        </w:tc>
        <w:tc>
          <w:tcPr>
            <w:tcW w:w="1047"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服务项目</w:t>
            </w:r>
          </w:p>
        </w:tc>
        <w:tc>
          <w:tcPr>
            <w:tcW w:w="973"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面积(</w:t>
            </w:r>
            <w:r w:rsidRPr="00557907">
              <w:rPr>
                <w:rFonts w:asciiTheme="minorEastAsia" w:eastAsiaTheme="minorEastAsia" w:hAnsiTheme="minorEastAsia" w:cs="宋体" w:hint="eastAsia"/>
                <w:b/>
                <w:szCs w:val="21"/>
              </w:rPr>
              <w:t>㎡</w:t>
            </w:r>
            <w:r w:rsidRPr="00557907">
              <w:rPr>
                <w:rFonts w:asciiTheme="minorEastAsia" w:eastAsiaTheme="minorEastAsia" w:hAnsiTheme="minorEastAsia" w:hint="eastAsia"/>
                <w:b/>
                <w:szCs w:val="21"/>
              </w:rPr>
              <w:t>)</w:t>
            </w:r>
          </w:p>
        </w:tc>
        <w:tc>
          <w:tcPr>
            <w:tcW w:w="4412"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基本内容</w:t>
            </w:r>
          </w:p>
        </w:tc>
        <w:tc>
          <w:tcPr>
            <w:tcW w:w="1209"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人员配备</w:t>
            </w:r>
          </w:p>
        </w:tc>
      </w:tr>
      <w:tr w:rsidR="00A5653C" w:rsidRPr="00557907" w:rsidTr="00D03797">
        <w:trPr>
          <w:trHeight w:val="140"/>
          <w:jc w:val="center"/>
        </w:trPr>
        <w:tc>
          <w:tcPr>
            <w:tcW w:w="787"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1</w:t>
            </w:r>
          </w:p>
        </w:tc>
        <w:tc>
          <w:tcPr>
            <w:tcW w:w="1047"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水电维修</w:t>
            </w:r>
          </w:p>
        </w:tc>
        <w:tc>
          <w:tcPr>
            <w:tcW w:w="973"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全校(除学生公寓楼外)</w:t>
            </w:r>
          </w:p>
        </w:tc>
        <w:tc>
          <w:tcPr>
            <w:tcW w:w="4412" w:type="dxa"/>
            <w:vAlign w:val="center"/>
          </w:tcPr>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1、</w:t>
            </w:r>
            <w:r w:rsidRPr="00557907">
              <w:rPr>
                <w:rFonts w:asciiTheme="minorEastAsia" w:eastAsiaTheme="minorEastAsia" w:hAnsiTheme="minorEastAsia" w:cs="宋体"/>
                <w:kern w:val="0"/>
                <w:szCs w:val="21"/>
              </w:rPr>
              <w:t>上下水、电线路及设施</w:t>
            </w:r>
            <w:r w:rsidRPr="00557907">
              <w:rPr>
                <w:rFonts w:asciiTheme="minorEastAsia" w:eastAsiaTheme="minorEastAsia" w:hAnsiTheme="minorEastAsia" w:cs="宋体" w:hint="eastAsia"/>
                <w:kern w:val="0"/>
                <w:szCs w:val="21"/>
              </w:rPr>
              <w:t>的巡查维修</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kern w:val="0"/>
                <w:szCs w:val="21"/>
              </w:rPr>
              <w:t>强电、电气线路、高压及电梯的日常管理</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2、根据学校安排进行零星维修：日常零星维修（材料费用甲供）。</w:t>
            </w:r>
          </w:p>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cs="宋体" w:hint="eastAsia"/>
                <w:kern w:val="0"/>
                <w:szCs w:val="21"/>
              </w:rPr>
              <w:t>3、特种设施设备管理：空调机组、电梯等专项设施、设备的日常管理（不含维护）。</w:t>
            </w:r>
          </w:p>
        </w:tc>
        <w:tc>
          <w:tcPr>
            <w:tcW w:w="1209" w:type="dxa"/>
            <w:vAlign w:val="center"/>
          </w:tcPr>
          <w:p w:rsidR="00A5653C" w:rsidRPr="00557907" w:rsidRDefault="00A5653C" w:rsidP="00D03797">
            <w:pPr>
              <w:pStyle w:val="afffff8"/>
              <w:spacing w:line="276" w:lineRule="auto"/>
              <w:jc w:val="center"/>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3人</w:t>
            </w:r>
          </w:p>
        </w:tc>
      </w:tr>
      <w:tr w:rsidR="00A5653C" w:rsidRPr="00557907" w:rsidTr="00D03797">
        <w:trPr>
          <w:trHeight w:val="140"/>
          <w:jc w:val="center"/>
        </w:trPr>
        <w:tc>
          <w:tcPr>
            <w:tcW w:w="787"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2</w:t>
            </w:r>
          </w:p>
        </w:tc>
        <w:tc>
          <w:tcPr>
            <w:tcW w:w="1047"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高、低压配电间</w:t>
            </w:r>
          </w:p>
        </w:tc>
        <w:tc>
          <w:tcPr>
            <w:tcW w:w="973" w:type="dxa"/>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4412"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管理及维修(护)、校内配电房巡查</w:t>
            </w:r>
          </w:p>
        </w:tc>
        <w:tc>
          <w:tcPr>
            <w:tcW w:w="1209" w:type="dxa"/>
            <w:vMerge w:val="restart"/>
            <w:vAlign w:val="center"/>
          </w:tcPr>
          <w:p w:rsidR="00A5653C" w:rsidRPr="00557907" w:rsidRDefault="00A5653C" w:rsidP="00D03797">
            <w:pPr>
              <w:pStyle w:val="afffff8"/>
              <w:spacing w:line="276" w:lineRule="auto"/>
              <w:jc w:val="center"/>
              <w:rPr>
                <w:rFonts w:asciiTheme="minorEastAsia" w:eastAsiaTheme="minorEastAsia" w:hAnsiTheme="minorEastAsia" w:cs="宋体"/>
                <w:kern w:val="0"/>
                <w:szCs w:val="21"/>
              </w:rPr>
            </w:pPr>
            <w:r w:rsidRPr="00557907">
              <w:rPr>
                <w:rFonts w:asciiTheme="minorEastAsia" w:eastAsiaTheme="minorEastAsia" w:hAnsiTheme="minorEastAsia" w:hint="eastAsia"/>
                <w:szCs w:val="21"/>
              </w:rPr>
              <w:t>3人</w:t>
            </w:r>
          </w:p>
        </w:tc>
      </w:tr>
      <w:tr w:rsidR="00A5653C" w:rsidRPr="00557907" w:rsidTr="00D03797">
        <w:trPr>
          <w:trHeight w:val="140"/>
          <w:jc w:val="center"/>
        </w:trPr>
        <w:tc>
          <w:tcPr>
            <w:tcW w:w="787"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3</w:t>
            </w:r>
          </w:p>
        </w:tc>
        <w:tc>
          <w:tcPr>
            <w:tcW w:w="1047"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水泵房(</w:t>
            </w:r>
            <w:proofErr w:type="gramStart"/>
            <w:r w:rsidRPr="00557907">
              <w:rPr>
                <w:rFonts w:asciiTheme="minorEastAsia" w:eastAsiaTheme="minorEastAsia" w:hAnsiTheme="minorEastAsia" w:hint="eastAsia"/>
                <w:szCs w:val="21"/>
              </w:rPr>
              <w:t>含生活</w:t>
            </w:r>
            <w:proofErr w:type="gramEnd"/>
            <w:r w:rsidRPr="00557907">
              <w:rPr>
                <w:rFonts w:asciiTheme="minorEastAsia" w:eastAsiaTheme="minorEastAsia" w:hAnsiTheme="minorEastAsia" w:hint="eastAsia"/>
                <w:szCs w:val="21"/>
              </w:rPr>
              <w:t>蓄水池)</w:t>
            </w:r>
          </w:p>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学生公寓供水系统</w:t>
            </w:r>
          </w:p>
        </w:tc>
        <w:tc>
          <w:tcPr>
            <w:tcW w:w="973" w:type="dxa"/>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4412"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管理、维修(护)、清洗、消毒，给排水系统检查</w:t>
            </w:r>
          </w:p>
        </w:tc>
        <w:tc>
          <w:tcPr>
            <w:tcW w:w="1209" w:type="dxa"/>
            <w:vMerge/>
          </w:tcPr>
          <w:p w:rsidR="00A5653C" w:rsidRPr="00557907" w:rsidRDefault="00A5653C" w:rsidP="00D03797">
            <w:pPr>
              <w:pStyle w:val="afffff8"/>
              <w:spacing w:line="276" w:lineRule="auto"/>
              <w:rPr>
                <w:rFonts w:asciiTheme="minorEastAsia" w:eastAsiaTheme="minorEastAsia" w:hAnsiTheme="minorEastAsia" w:cs="宋体"/>
                <w:kern w:val="0"/>
                <w:szCs w:val="21"/>
              </w:rPr>
            </w:pPr>
          </w:p>
        </w:tc>
      </w:tr>
      <w:tr w:rsidR="00A5653C" w:rsidRPr="00557907" w:rsidTr="00D03797">
        <w:trPr>
          <w:trHeight w:val="552"/>
          <w:jc w:val="center"/>
        </w:trPr>
        <w:tc>
          <w:tcPr>
            <w:tcW w:w="1834" w:type="dxa"/>
            <w:gridSpan w:val="2"/>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合计</w:t>
            </w:r>
          </w:p>
        </w:tc>
        <w:tc>
          <w:tcPr>
            <w:tcW w:w="5385" w:type="dxa"/>
            <w:gridSpan w:val="2"/>
            <w:vAlign w:val="center"/>
          </w:tcPr>
          <w:p w:rsidR="00A5653C" w:rsidRPr="00557907" w:rsidRDefault="00A5653C" w:rsidP="00D03797">
            <w:pPr>
              <w:pStyle w:val="afffff8"/>
              <w:spacing w:line="276" w:lineRule="auto"/>
              <w:rPr>
                <w:rFonts w:asciiTheme="minorEastAsia" w:eastAsiaTheme="minorEastAsia" w:hAnsiTheme="minorEastAsia"/>
                <w:szCs w:val="21"/>
              </w:rPr>
            </w:pPr>
          </w:p>
        </w:tc>
        <w:tc>
          <w:tcPr>
            <w:tcW w:w="1209" w:type="dxa"/>
            <w:vAlign w:val="center"/>
          </w:tcPr>
          <w:p w:rsidR="00A5653C" w:rsidRPr="00557907" w:rsidRDefault="00A5653C" w:rsidP="00D03797">
            <w:pPr>
              <w:pStyle w:val="afffff8"/>
              <w:spacing w:line="276" w:lineRule="auto"/>
              <w:jc w:val="center"/>
              <w:rPr>
                <w:rFonts w:asciiTheme="minorEastAsia" w:eastAsiaTheme="minorEastAsia" w:hAnsiTheme="minorEastAsia" w:cs="宋体"/>
                <w:b/>
                <w:kern w:val="0"/>
                <w:szCs w:val="21"/>
              </w:rPr>
            </w:pPr>
            <w:r w:rsidRPr="00557907">
              <w:rPr>
                <w:rFonts w:asciiTheme="minorEastAsia" w:eastAsiaTheme="minorEastAsia" w:hAnsiTheme="minorEastAsia" w:cs="宋体" w:hint="eastAsia"/>
                <w:b/>
                <w:kern w:val="0"/>
                <w:szCs w:val="21"/>
              </w:rPr>
              <w:t>6人</w:t>
            </w:r>
          </w:p>
        </w:tc>
      </w:tr>
      <w:tr w:rsidR="00A5653C" w:rsidRPr="00557907" w:rsidTr="00D03797">
        <w:trPr>
          <w:trHeight w:val="552"/>
          <w:jc w:val="center"/>
        </w:trPr>
        <w:tc>
          <w:tcPr>
            <w:tcW w:w="1834" w:type="dxa"/>
            <w:gridSpan w:val="2"/>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c>
          <w:tcPr>
            <w:tcW w:w="6594" w:type="dxa"/>
            <w:gridSpan w:val="3"/>
            <w:vAlign w:val="center"/>
          </w:tcPr>
          <w:p w:rsidR="00A5653C"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1、日常零星维修材料费用甲供。</w:t>
            </w:r>
          </w:p>
          <w:p w:rsidR="00A5653C"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2、特种设施设备管理：空调机组、电梯等专项设施、设备的日常管理（不含维护）。</w:t>
            </w:r>
          </w:p>
          <w:p w:rsidR="00A5653C"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、中标单位在中标后一月内</w:t>
            </w:r>
            <w:r w:rsidRPr="00557907">
              <w:rPr>
                <w:rFonts w:asciiTheme="minorEastAsia" w:eastAsiaTheme="minorEastAsia" w:hAnsiTheme="minorEastAsia" w:cs="宋体" w:hint="eastAsia"/>
                <w:kern w:val="0"/>
                <w:szCs w:val="21"/>
              </w:rPr>
              <w:t>必须有一人持有宁波市特检局发放的电梯管理证书。</w:t>
            </w:r>
          </w:p>
          <w:p w:rsidR="00A5653C" w:rsidRDefault="00A5653C" w:rsidP="00D03797">
            <w:pPr>
              <w:pStyle w:val="afffff8"/>
              <w:spacing w:line="276" w:lineRule="auto"/>
              <w:rPr>
                <w:rFonts w:asciiTheme="minorEastAsia" w:eastAsiaTheme="minorEastAsia" w:hAnsiTheme="minorEastAsia" w:cs="宋体"/>
                <w:b/>
                <w:kern w:val="0"/>
                <w:szCs w:val="21"/>
              </w:rPr>
            </w:pPr>
            <w:r>
              <w:rPr>
                <w:rFonts w:asciiTheme="minorEastAsia" w:eastAsiaTheme="minorEastAsia" w:hAnsiTheme="minorEastAsia" w:cs="宋体" w:hint="eastAsia"/>
                <w:kern w:val="0"/>
                <w:szCs w:val="21"/>
              </w:rPr>
              <w:t>4、</w:t>
            </w:r>
            <w:r>
              <w:rPr>
                <w:rFonts w:asciiTheme="minorEastAsia" w:eastAsiaTheme="minorEastAsia" w:hAnsiTheme="minorEastAsia" w:hint="eastAsia"/>
                <w:szCs w:val="21"/>
              </w:rPr>
              <w:t>高配工</w:t>
            </w:r>
            <w:proofErr w:type="gramStart"/>
            <w:r>
              <w:rPr>
                <w:rFonts w:asciiTheme="minorEastAsia" w:eastAsiaTheme="minorEastAsia" w:hAnsiTheme="minorEastAsia" w:hint="eastAsia"/>
                <w:szCs w:val="21"/>
              </w:rPr>
              <w:t>需</w:t>
            </w:r>
            <w:r w:rsidRPr="00557907">
              <w:rPr>
                <w:rFonts w:asciiTheme="minorEastAsia" w:eastAsiaTheme="minorEastAsia" w:hAnsiTheme="minorEastAsia" w:hint="eastAsia"/>
                <w:szCs w:val="21"/>
              </w:rPr>
              <w:t>持高配上岗</w:t>
            </w:r>
            <w:proofErr w:type="gramEnd"/>
            <w:r w:rsidRPr="00557907">
              <w:rPr>
                <w:rFonts w:asciiTheme="minorEastAsia" w:eastAsiaTheme="minorEastAsia" w:hAnsiTheme="minorEastAsia" w:hint="eastAsia"/>
                <w:szCs w:val="21"/>
              </w:rPr>
              <w:t>证，24小时值班制。负责对全校</w:t>
            </w:r>
            <w:proofErr w:type="gramStart"/>
            <w:r w:rsidRPr="00557907">
              <w:rPr>
                <w:rFonts w:asciiTheme="minorEastAsia" w:eastAsiaTheme="minorEastAsia" w:hAnsiTheme="minorEastAsia" w:hint="eastAsia"/>
                <w:szCs w:val="21"/>
              </w:rPr>
              <w:t>高低配室及</w:t>
            </w:r>
            <w:proofErr w:type="gramEnd"/>
            <w:r w:rsidRPr="00557907">
              <w:rPr>
                <w:rFonts w:asciiTheme="minorEastAsia" w:eastAsiaTheme="minorEastAsia" w:hAnsiTheme="minorEastAsia" w:hint="eastAsia"/>
                <w:szCs w:val="21"/>
              </w:rPr>
              <w:t>水泵房进行巡检。</w:t>
            </w:r>
          </w:p>
        </w:tc>
      </w:tr>
    </w:tbl>
    <w:p w:rsidR="00A5653C" w:rsidRPr="00557907" w:rsidRDefault="00A5653C" w:rsidP="00A5653C">
      <w:pPr>
        <w:pStyle w:val="afffff8"/>
        <w:spacing w:line="276"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5、</w:t>
      </w:r>
      <w:r w:rsidRPr="00557907">
        <w:rPr>
          <w:rFonts w:asciiTheme="minorEastAsia" w:eastAsiaTheme="minorEastAsia" w:hAnsiTheme="minorEastAsia" w:hint="eastAsia"/>
          <w:b/>
          <w:szCs w:val="21"/>
        </w:rPr>
        <w:t>教室管理员范围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1074"/>
        <w:gridCol w:w="1134"/>
        <w:gridCol w:w="3682"/>
        <w:gridCol w:w="1775"/>
      </w:tblGrid>
      <w:tr w:rsidR="00A5653C" w:rsidRPr="00557907" w:rsidTr="00D03797">
        <w:trPr>
          <w:trHeight w:val="861"/>
          <w:jc w:val="center"/>
        </w:trPr>
        <w:tc>
          <w:tcPr>
            <w:tcW w:w="761"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序号</w:t>
            </w:r>
          </w:p>
        </w:tc>
        <w:tc>
          <w:tcPr>
            <w:tcW w:w="1074"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服务对象</w:t>
            </w:r>
          </w:p>
        </w:tc>
        <w:tc>
          <w:tcPr>
            <w:tcW w:w="1134"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面积(</w:t>
            </w:r>
            <w:r w:rsidRPr="00557907">
              <w:rPr>
                <w:rFonts w:asciiTheme="minorEastAsia" w:eastAsiaTheme="minorEastAsia" w:hAnsiTheme="minorEastAsia" w:cs="宋体" w:hint="eastAsia"/>
                <w:b/>
                <w:szCs w:val="21"/>
              </w:rPr>
              <w:t>㎡</w:t>
            </w:r>
            <w:r w:rsidRPr="00557907">
              <w:rPr>
                <w:rFonts w:asciiTheme="minorEastAsia" w:eastAsiaTheme="minorEastAsia" w:hAnsiTheme="minorEastAsia" w:hint="eastAsia"/>
                <w:b/>
                <w:szCs w:val="21"/>
              </w:rPr>
              <w:t>)</w:t>
            </w:r>
          </w:p>
        </w:tc>
        <w:tc>
          <w:tcPr>
            <w:tcW w:w="3682"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基本内容</w:t>
            </w:r>
          </w:p>
        </w:tc>
        <w:tc>
          <w:tcPr>
            <w:tcW w:w="1775"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t>人员配备</w:t>
            </w:r>
          </w:p>
        </w:tc>
      </w:tr>
      <w:tr w:rsidR="00A5653C" w:rsidRPr="00557907" w:rsidTr="00D03797">
        <w:trPr>
          <w:trHeight w:val="1876"/>
          <w:jc w:val="center"/>
        </w:trPr>
        <w:tc>
          <w:tcPr>
            <w:tcW w:w="761"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r w:rsidRPr="00557907">
              <w:rPr>
                <w:rFonts w:asciiTheme="minorEastAsia" w:eastAsiaTheme="minorEastAsia" w:hAnsiTheme="minorEastAsia" w:hint="eastAsia"/>
                <w:b/>
                <w:szCs w:val="21"/>
              </w:rPr>
              <w:lastRenderedPageBreak/>
              <w:t>1</w:t>
            </w:r>
          </w:p>
        </w:tc>
        <w:tc>
          <w:tcPr>
            <w:tcW w:w="1074"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教学楼</w:t>
            </w:r>
          </w:p>
        </w:tc>
        <w:tc>
          <w:tcPr>
            <w:tcW w:w="1134" w:type="dxa"/>
            <w:vAlign w:val="center"/>
          </w:tcPr>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hint="eastAsia"/>
                <w:szCs w:val="21"/>
              </w:rPr>
              <w:t>17140</w:t>
            </w:r>
          </w:p>
        </w:tc>
        <w:tc>
          <w:tcPr>
            <w:tcW w:w="3682" w:type="dxa"/>
            <w:vAlign w:val="center"/>
          </w:tcPr>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1、负责教室的开关门管理；</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2、负责电教器材的管理；</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3、负责教室门窗、电源、火源的检查；</w:t>
            </w:r>
          </w:p>
          <w:p w:rsidR="00A5653C" w:rsidRPr="00557907" w:rsidRDefault="00A5653C" w:rsidP="00D03797">
            <w:pPr>
              <w:pStyle w:val="afffff8"/>
              <w:spacing w:line="276" w:lineRule="auto"/>
              <w:rPr>
                <w:rFonts w:asciiTheme="minorEastAsia" w:eastAsiaTheme="minorEastAsia" w:hAnsiTheme="minorEastAsia" w:cs="宋体"/>
                <w:kern w:val="0"/>
                <w:szCs w:val="21"/>
              </w:rPr>
            </w:pPr>
            <w:r w:rsidRPr="00557907">
              <w:rPr>
                <w:rFonts w:asciiTheme="minorEastAsia" w:eastAsiaTheme="minorEastAsia" w:hAnsiTheme="minorEastAsia" w:cs="宋体" w:hint="eastAsia"/>
                <w:kern w:val="0"/>
                <w:szCs w:val="21"/>
              </w:rPr>
              <w:t>4、负责督促相关人员完成教室的清卫保洁工作；</w:t>
            </w:r>
          </w:p>
          <w:p w:rsidR="00A5653C" w:rsidRPr="00557907" w:rsidRDefault="00A5653C" w:rsidP="00D03797">
            <w:pPr>
              <w:pStyle w:val="afffff8"/>
              <w:spacing w:line="276" w:lineRule="auto"/>
              <w:rPr>
                <w:rFonts w:asciiTheme="minorEastAsia" w:eastAsiaTheme="minorEastAsia" w:hAnsiTheme="minorEastAsia"/>
                <w:szCs w:val="21"/>
              </w:rPr>
            </w:pPr>
            <w:r w:rsidRPr="00557907">
              <w:rPr>
                <w:rFonts w:asciiTheme="minorEastAsia" w:eastAsiaTheme="minorEastAsia" w:hAnsiTheme="minorEastAsia" w:cs="宋体" w:hint="eastAsia"/>
                <w:kern w:val="0"/>
                <w:szCs w:val="21"/>
              </w:rPr>
              <w:t>5、完成上级赋予的其他任务。</w:t>
            </w:r>
          </w:p>
        </w:tc>
        <w:tc>
          <w:tcPr>
            <w:tcW w:w="1775" w:type="dxa"/>
            <w:vAlign w:val="center"/>
          </w:tcPr>
          <w:p w:rsidR="00A5653C" w:rsidRPr="00557907" w:rsidRDefault="00A5653C" w:rsidP="00D03797">
            <w:pPr>
              <w:pStyle w:val="afffff8"/>
              <w:spacing w:line="276"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w:t>
            </w:r>
            <w:r w:rsidRPr="00557907">
              <w:rPr>
                <w:rFonts w:asciiTheme="minorEastAsia" w:eastAsiaTheme="minorEastAsia" w:hAnsiTheme="minorEastAsia" w:cs="宋体" w:hint="eastAsia"/>
                <w:b/>
                <w:kern w:val="0"/>
                <w:szCs w:val="21"/>
              </w:rPr>
              <w:t>人</w:t>
            </w:r>
          </w:p>
        </w:tc>
      </w:tr>
      <w:tr w:rsidR="00A5653C" w:rsidRPr="00557907" w:rsidTr="00D03797">
        <w:trPr>
          <w:trHeight w:val="699"/>
          <w:jc w:val="center"/>
        </w:trPr>
        <w:tc>
          <w:tcPr>
            <w:tcW w:w="761" w:type="dxa"/>
            <w:vAlign w:val="center"/>
          </w:tcPr>
          <w:p w:rsidR="00A5653C" w:rsidRPr="00557907" w:rsidRDefault="00A5653C" w:rsidP="00D03797">
            <w:pPr>
              <w:pStyle w:val="afffff8"/>
              <w:spacing w:line="276" w:lineRule="auto"/>
              <w:jc w:val="center"/>
              <w:rPr>
                <w:rFonts w:asciiTheme="minorEastAsia" w:eastAsiaTheme="minorEastAsia" w:hAnsiTheme="minorEastAsia"/>
                <w:b/>
                <w:szCs w:val="21"/>
              </w:rPr>
            </w:pPr>
          </w:p>
        </w:tc>
        <w:tc>
          <w:tcPr>
            <w:tcW w:w="1074" w:type="dxa"/>
            <w:vAlign w:val="center"/>
          </w:tcPr>
          <w:p w:rsidR="00A5653C" w:rsidRDefault="00A5653C" w:rsidP="00D03797">
            <w:pPr>
              <w:spacing w:line="360" w:lineRule="auto"/>
              <w:jc w:val="center"/>
              <w:rPr>
                <w:rFonts w:ascii="宋体" w:hAnsi="宋体" w:cs="宋体"/>
                <w:szCs w:val="21"/>
              </w:rPr>
            </w:pPr>
            <w:r>
              <w:rPr>
                <w:rFonts w:ascii="宋体" w:hAnsi="宋体" w:cs="宋体" w:hint="eastAsia"/>
                <w:b/>
                <w:szCs w:val="21"/>
              </w:rPr>
              <w:t>备注</w:t>
            </w:r>
          </w:p>
        </w:tc>
        <w:tc>
          <w:tcPr>
            <w:tcW w:w="6591" w:type="dxa"/>
            <w:gridSpan w:val="3"/>
            <w:vAlign w:val="center"/>
          </w:tcPr>
          <w:p w:rsidR="00A5653C" w:rsidRDefault="00A5653C" w:rsidP="00D03797">
            <w:pPr>
              <w:spacing w:line="360" w:lineRule="auto"/>
              <w:rPr>
                <w:rFonts w:ascii="宋体" w:hAnsi="宋体" w:cs="宋体"/>
                <w:color w:val="000000"/>
                <w:kern w:val="0"/>
                <w:szCs w:val="21"/>
              </w:rPr>
            </w:pPr>
            <w:r>
              <w:rPr>
                <w:rFonts w:ascii="宋体" w:hAnsi="宋体" w:cs="宋体" w:hint="eastAsia"/>
                <w:color w:val="000000"/>
                <w:kern w:val="0"/>
                <w:szCs w:val="21"/>
              </w:rPr>
              <w:t>牢固树立为教学服务、为师生服务的观念，做到准时到岗，确实保证教室教学设备的正常运行</w:t>
            </w:r>
          </w:p>
          <w:p w:rsidR="00A5653C" w:rsidRDefault="00A5653C" w:rsidP="00D03797">
            <w:pPr>
              <w:spacing w:line="360" w:lineRule="auto"/>
              <w:rPr>
                <w:rFonts w:ascii="宋体" w:hAnsi="宋体" w:cs="宋体"/>
                <w:szCs w:val="21"/>
              </w:rPr>
            </w:pPr>
            <w:r>
              <w:rPr>
                <w:rFonts w:ascii="宋体" w:hAnsi="宋体" w:cs="宋体" w:hint="eastAsia"/>
                <w:szCs w:val="21"/>
              </w:rPr>
              <w:t>2、</w:t>
            </w:r>
            <w:r>
              <w:rPr>
                <w:rFonts w:ascii="宋体" w:hAnsi="宋体" w:cs="宋体" w:hint="eastAsia"/>
                <w:color w:val="000000"/>
                <w:kern w:val="0"/>
                <w:szCs w:val="21"/>
              </w:rPr>
              <w:t>严格值班制度，确保人员在位；</w:t>
            </w:r>
          </w:p>
        </w:tc>
      </w:tr>
    </w:tbl>
    <w:p w:rsidR="00A5653C" w:rsidRPr="00E23969" w:rsidRDefault="00A5653C" w:rsidP="00A5653C">
      <w:pPr>
        <w:pStyle w:val="afffff8"/>
        <w:spacing w:line="276" w:lineRule="auto"/>
        <w:ind w:firstLineChars="50" w:firstLine="105"/>
        <w:rPr>
          <w:szCs w:val="21"/>
        </w:rPr>
      </w:pPr>
      <w:r w:rsidRPr="00E23969">
        <w:rPr>
          <w:rFonts w:asciiTheme="minorEastAsia" w:eastAsiaTheme="minorEastAsia" w:hAnsiTheme="minorEastAsia" w:hint="eastAsia"/>
          <w:b/>
          <w:szCs w:val="21"/>
        </w:rPr>
        <w:t>6、安保服务</w:t>
      </w:r>
      <w:r>
        <w:rPr>
          <w:rFonts w:asciiTheme="minorEastAsia" w:eastAsiaTheme="minorEastAsia" w:hAnsiTheme="minorEastAsia" w:hint="eastAsia"/>
          <w:b/>
          <w:szCs w:val="21"/>
        </w:rPr>
        <w:t>范围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2"/>
        <w:gridCol w:w="1057"/>
        <w:gridCol w:w="1031"/>
        <w:gridCol w:w="1204"/>
        <w:gridCol w:w="1160"/>
        <w:gridCol w:w="1035"/>
        <w:gridCol w:w="1701"/>
      </w:tblGrid>
      <w:tr w:rsidR="00A5653C" w:rsidRPr="00E23969" w:rsidTr="00D03797">
        <w:trPr>
          <w:trHeight w:val="379"/>
          <w:jc w:val="center"/>
        </w:trPr>
        <w:tc>
          <w:tcPr>
            <w:tcW w:w="1312" w:type="dxa"/>
            <w:vMerge w:val="restart"/>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序号</w:t>
            </w:r>
          </w:p>
        </w:tc>
        <w:tc>
          <w:tcPr>
            <w:tcW w:w="2088" w:type="dxa"/>
            <w:gridSpan w:val="2"/>
            <w:vMerge w:val="restart"/>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岗位</w:t>
            </w:r>
          </w:p>
        </w:tc>
        <w:tc>
          <w:tcPr>
            <w:tcW w:w="3399" w:type="dxa"/>
            <w:gridSpan w:val="3"/>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人员配置</w:t>
            </w:r>
          </w:p>
        </w:tc>
        <w:tc>
          <w:tcPr>
            <w:tcW w:w="1701" w:type="dxa"/>
            <w:vMerge w:val="restart"/>
            <w:vAlign w:val="center"/>
          </w:tcPr>
          <w:p w:rsidR="00A5653C" w:rsidRPr="00E23969" w:rsidRDefault="00A5653C" w:rsidP="00D03797">
            <w:pPr>
              <w:spacing w:line="360" w:lineRule="auto"/>
              <w:jc w:val="center"/>
              <w:rPr>
                <w:rFonts w:ascii="宋体" w:hAnsi="宋体"/>
                <w:bCs/>
                <w:szCs w:val="21"/>
              </w:rPr>
            </w:pPr>
            <w:r w:rsidRPr="00E23969">
              <w:rPr>
                <w:rFonts w:ascii="宋体" w:hAnsi="宋体" w:hint="eastAsia"/>
                <w:bCs/>
                <w:szCs w:val="21"/>
              </w:rPr>
              <w:t>合计</w:t>
            </w:r>
          </w:p>
        </w:tc>
      </w:tr>
      <w:tr w:rsidR="00A5653C" w:rsidRPr="00E23969" w:rsidTr="00D03797">
        <w:trPr>
          <w:trHeight w:val="379"/>
          <w:jc w:val="center"/>
        </w:trPr>
        <w:tc>
          <w:tcPr>
            <w:tcW w:w="1312" w:type="dxa"/>
            <w:vMerge/>
            <w:vAlign w:val="center"/>
          </w:tcPr>
          <w:p w:rsidR="00A5653C" w:rsidRPr="00E23969" w:rsidRDefault="00A5653C" w:rsidP="00D03797">
            <w:pPr>
              <w:widowControl/>
              <w:spacing w:line="360" w:lineRule="auto"/>
              <w:jc w:val="center"/>
              <w:rPr>
                <w:rFonts w:ascii="宋体" w:hAnsi="宋体"/>
                <w:bCs/>
                <w:szCs w:val="21"/>
              </w:rPr>
            </w:pPr>
          </w:p>
        </w:tc>
        <w:tc>
          <w:tcPr>
            <w:tcW w:w="2088" w:type="dxa"/>
            <w:gridSpan w:val="2"/>
            <w:vMerge/>
            <w:vAlign w:val="center"/>
          </w:tcPr>
          <w:p w:rsidR="00A5653C" w:rsidRPr="00E23969" w:rsidRDefault="00A5653C" w:rsidP="00D03797">
            <w:pPr>
              <w:widowControl/>
              <w:spacing w:line="360" w:lineRule="auto"/>
              <w:jc w:val="center"/>
              <w:rPr>
                <w:rFonts w:ascii="宋体" w:hAnsi="宋体"/>
                <w:bCs/>
                <w:szCs w:val="21"/>
              </w:rPr>
            </w:pP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白班</w:t>
            </w:r>
          </w:p>
        </w:tc>
        <w:tc>
          <w:tcPr>
            <w:tcW w:w="1160"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中班</w:t>
            </w:r>
          </w:p>
        </w:tc>
        <w:tc>
          <w:tcPr>
            <w:tcW w:w="1035"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夜班</w:t>
            </w:r>
          </w:p>
        </w:tc>
        <w:tc>
          <w:tcPr>
            <w:tcW w:w="1701" w:type="dxa"/>
            <w:vMerge/>
          </w:tcPr>
          <w:p w:rsidR="00A5653C" w:rsidRPr="00E23969" w:rsidRDefault="00A5653C" w:rsidP="00D03797">
            <w:pPr>
              <w:spacing w:line="360" w:lineRule="auto"/>
              <w:rPr>
                <w:rFonts w:ascii="宋体" w:hAnsi="宋体"/>
                <w:bCs/>
                <w:szCs w:val="21"/>
              </w:rPr>
            </w:pPr>
          </w:p>
        </w:tc>
      </w:tr>
      <w:tr w:rsidR="00A5653C" w:rsidRPr="00E23969" w:rsidTr="00D03797">
        <w:trPr>
          <w:trHeight w:val="256"/>
          <w:jc w:val="center"/>
        </w:trPr>
        <w:tc>
          <w:tcPr>
            <w:tcW w:w="1312"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1</w:t>
            </w:r>
          </w:p>
        </w:tc>
        <w:tc>
          <w:tcPr>
            <w:tcW w:w="2088" w:type="dxa"/>
            <w:gridSpan w:val="2"/>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保安队长</w:t>
            </w:r>
          </w:p>
        </w:tc>
        <w:tc>
          <w:tcPr>
            <w:tcW w:w="1204" w:type="dxa"/>
            <w:vAlign w:val="center"/>
          </w:tcPr>
          <w:p w:rsidR="00A5653C" w:rsidRPr="00E23969" w:rsidRDefault="00A5653C" w:rsidP="00D03797">
            <w:pPr>
              <w:widowControl/>
              <w:spacing w:line="360" w:lineRule="auto"/>
              <w:jc w:val="center"/>
              <w:rPr>
                <w:rFonts w:ascii="宋体" w:hAnsi="宋体"/>
                <w:bCs/>
                <w:szCs w:val="21"/>
              </w:rPr>
            </w:pP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1</w:t>
            </w:r>
          </w:p>
        </w:tc>
      </w:tr>
      <w:tr w:rsidR="00A5653C" w:rsidRPr="00E23969" w:rsidTr="00D03797">
        <w:trPr>
          <w:trHeight w:val="256"/>
          <w:jc w:val="center"/>
        </w:trPr>
        <w:tc>
          <w:tcPr>
            <w:tcW w:w="1312" w:type="dxa"/>
            <w:vMerge w:val="restart"/>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57" w:type="dxa"/>
            <w:vMerge w:val="restart"/>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门岗</w:t>
            </w:r>
          </w:p>
        </w:tc>
        <w:tc>
          <w:tcPr>
            <w:tcW w:w="1031"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东门</w:t>
            </w: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6</w:t>
            </w:r>
          </w:p>
        </w:tc>
      </w:tr>
      <w:tr w:rsidR="00A5653C" w:rsidRPr="00E23969" w:rsidTr="00D03797">
        <w:trPr>
          <w:trHeight w:val="130"/>
          <w:jc w:val="center"/>
        </w:trPr>
        <w:tc>
          <w:tcPr>
            <w:tcW w:w="1312" w:type="dxa"/>
            <w:vMerge/>
            <w:vAlign w:val="center"/>
          </w:tcPr>
          <w:p w:rsidR="00A5653C" w:rsidRPr="00E23969" w:rsidRDefault="00A5653C" w:rsidP="00D03797">
            <w:pPr>
              <w:spacing w:line="360" w:lineRule="auto"/>
              <w:rPr>
                <w:rFonts w:ascii="宋体" w:hAnsi="宋体"/>
                <w:bCs/>
                <w:szCs w:val="21"/>
              </w:rPr>
            </w:pPr>
          </w:p>
        </w:tc>
        <w:tc>
          <w:tcPr>
            <w:tcW w:w="1057" w:type="dxa"/>
            <w:vMerge/>
            <w:tcBorders>
              <w:right w:val="single" w:sz="4" w:space="0" w:color="auto"/>
            </w:tcBorders>
            <w:vAlign w:val="center"/>
          </w:tcPr>
          <w:p w:rsidR="00A5653C" w:rsidRPr="00E23969" w:rsidRDefault="00A5653C" w:rsidP="00D03797">
            <w:pPr>
              <w:spacing w:line="360" w:lineRule="auto"/>
              <w:rPr>
                <w:rFonts w:ascii="宋体" w:hAnsi="宋体"/>
                <w:bCs/>
                <w:szCs w:val="21"/>
              </w:rPr>
            </w:pPr>
          </w:p>
        </w:tc>
        <w:tc>
          <w:tcPr>
            <w:tcW w:w="1031"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西门</w:t>
            </w: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1</w:t>
            </w: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5</w:t>
            </w:r>
          </w:p>
        </w:tc>
      </w:tr>
      <w:tr w:rsidR="00A5653C" w:rsidRPr="00E23969" w:rsidTr="00D03797">
        <w:trPr>
          <w:trHeight w:val="130"/>
          <w:jc w:val="center"/>
        </w:trPr>
        <w:tc>
          <w:tcPr>
            <w:tcW w:w="1312" w:type="dxa"/>
            <w:vMerge/>
            <w:vAlign w:val="center"/>
          </w:tcPr>
          <w:p w:rsidR="00A5653C" w:rsidRPr="00E23969" w:rsidRDefault="00A5653C" w:rsidP="00D03797">
            <w:pPr>
              <w:spacing w:line="360" w:lineRule="auto"/>
              <w:rPr>
                <w:rFonts w:ascii="宋体" w:hAnsi="宋体"/>
                <w:bCs/>
                <w:szCs w:val="21"/>
              </w:rPr>
            </w:pPr>
          </w:p>
        </w:tc>
        <w:tc>
          <w:tcPr>
            <w:tcW w:w="1057" w:type="dxa"/>
            <w:vMerge/>
            <w:tcBorders>
              <w:right w:val="single" w:sz="4" w:space="0" w:color="auto"/>
            </w:tcBorders>
            <w:vAlign w:val="center"/>
          </w:tcPr>
          <w:p w:rsidR="00A5653C" w:rsidRPr="00E23969" w:rsidRDefault="00A5653C" w:rsidP="00D03797">
            <w:pPr>
              <w:spacing w:line="360" w:lineRule="auto"/>
              <w:rPr>
                <w:rFonts w:ascii="宋体" w:hAnsi="宋体"/>
                <w:bCs/>
                <w:szCs w:val="21"/>
              </w:rPr>
            </w:pPr>
          </w:p>
        </w:tc>
        <w:tc>
          <w:tcPr>
            <w:tcW w:w="1031"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北门</w:t>
            </w: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6</w:t>
            </w:r>
          </w:p>
        </w:tc>
      </w:tr>
      <w:tr w:rsidR="00A5653C" w:rsidRPr="00E23969" w:rsidTr="00D03797">
        <w:trPr>
          <w:trHeight w:val="256"/>
          <w:jc w:val="center"/>
        </w:trPr>
        <w:tc>
          <w:tcPr>
            <w:tcW w:w="1312"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3</w:t>
            </w:r>
          </w:p>
        </w:tc>
        <w:tc>
          <w:tcPr>
            <w:tcW w:w="2088" w:type="dxa"/>
            <w:gridSpan w:val="2"/>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监控室</w:t>
            </w: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6</w:t>
            </w:r>
          </w:p>
        </w:tc>
      </w:tr>
      <w:tr w:rsidR="00A5653C" w:rsidRPr="00E23969" w:rsidTr="00D03797">
        <w:trPr>
          <w:trHeight w:val="256"/>
          <w:jc w:val="center"/>
        </w:trPr>
        <w:tc>
          <w:tcPr>
            <w:tcW w:w="1312"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4</w:t>
            </w:r>
          </w:p>
        </w:tc>
        <w:tc>
          <w:tcPr>
            <w:tcW w:w="2088" w:type="dxa"/>
            <w:gridSpan w:val="2"/>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巡逻岗</w:t>
            </w:r>
          </w:p>
        </w:tc>
        <w:tc>
          <w:tcPr>
            <w:tcW w:w="1204"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160" w:type="dxa"/>
            <w:tcBorders>
              <w:righ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035" w:type="dxa"/>
            <w:tcBorders>
              <w:left w:val="single" w:sz="4" w:space="0" w:color="auto"/>
            </w:tcBorders>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2</w:t>
            </w:r>
          </w:p>
        </w:tc>
        <w:tc>
          <w:tcPr>
            <w:tcW w:w="1701"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6</w:t>
            </w:r>
          </w:p>
        </w:tc>
      </w:tr>
      <w:tr w:rsidR="00A5653C" w:rsidRPr="00E23969" w:rsidTr="00D03797">
        <w:trPr>
          <w:trHeight w:val="379"/>
          <w:jc w:val="center"/>
        </w:trPr>
        <w:tc>
          <w:tcPr>
            <w:tcW w:w="1312"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5</w:t>
            </w:r>
          </w:p>
        </w:tc>
        <w:tc>
          <w:tcPr>
            <w:tcW w:w="2088" w:type="dxa"/>
            <w:gridSpan w:val="2"/>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图书馆岗</w:t>
            </w:r>
          </w:p>
        </w:tc>
        <w:tc>
          <w:tcPr>
            <w:tcW w:w="5100" w:type="dxa"/>
            <w:gridSpan w:val="4"/>
            <w:vAlign w:val="center"/>
          </w:tcPr>
          <w:p w:rsidR="00A5653C" w:rsidRPr="00E23969" w:rsidRDefault="00A5653C" w:rsidP="00D03797">
            <w:pPr>
              <w:spacing w:line="360" w:lineRule="auto"/>
              <w:jc w:val="center"/>
              <w:rPr>
                <w:rFonts w:ascii="宋体" w:hAnsi="宋体"/>
                <w:bCs/>
                <w:szCs w:val="21"/>
              </w:rPr>
            </w:pPr>
            <w:r w:rsidRPr="00E23969">
              <w:rPr>
                <w:rFonts w:ascii="宋体" w:hAnsi="宋体" w:hint="eastAsia"/>
                <w:bCs/>
                <w:szCs w:val="21"/>
              </w:rPr>
              <w:t>2名（7:20-21:30）做1休1</w:t>
            </w:r>
          </w:p>
        </w:tc>
      </w:tr>
      <w:tr w:rsidR="00A5653C" w:rsidRPr="00E23969" w:rsidTr="00D03797">
        <w:trPr>
          <w:trHeight w:val="515"/>
          <w:jc w:val="center"/>
        </w:trPr>
        <w:tc>
          <w:tcPr>
            <w:tcW w:w="1312" w:type="dxa"/>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6</w:t>
            </w:r>
          </w:p>
        </w:tc>
        <w:tc>
          <w:tcPr>
            <w:tcW w:w="2088" w:type="dxa"/>
            <w:gridSpan w:val="2"/>
            <w:vAlign w:val="center"/>
          </w:tcPr>
          <w:p w:rsidR="00A5653C" w:rsidRPr="00E23969" w:rsidRDefault="00A5653C" w:rsidP="00D03797">
            <w:pPr>
              <w:widowControl/>
              <w:spacing w:line="360" w:lineRule="auto"/>
              <w:jc w:val="center"/>
              <w:rPr>
                <w:rFonts w:ascii="宋体" w:hAnsi="宋体"/>
                <w:bCs/>
                <w:szCs w:val="21"/>
              </w:rPr>
            </w:pPr>
            <w:r w:rsidRPr="00E23969">
              <w:rPr>
                <w:rFonts w:ascii="宋体" w:hAnsi="宋体" w:hint="eastAsia"/>
                <w:bCs/>
                <w:szCs w:val="21"/>
              </w:rPr>
              <w:t>总计配置人数</w:t>
            </w:r>
          </w:p>
        </w:tc>
        <w:tc>
          <w:tcPr>
            <w:tcW w:w="5100" w:type="dxa"/>
            <w:gridSpan w:val="4"/>
          </w:tcPr>
          <w:p w:rsidR="00A5653C" w:rsidRPr="00E23969" w:rsidRDefault="00A5653C" w:rsidP="00D03797">
            <w:pPr>
              <w:spacing w:line="360" w:lineRule="auto"/>
              <w:jc w:val="right"/>
              <w:rPr>
                <w:rFonts w:ascii="宋体" w:hAnsi="宋体"/>
                <w:bCs/>
                <w:szCs w:val="21"/>
              </w:rPr>
            </w:pPr>
            <w:r w:rsidRPr="00E23969">
              <w:rPr>
                <w:rFonts w:ascii="宋体" w:hAnsi="宋体" w:hint="eastAsia"/>
                <w:bCs/>
                <w:szCs w:val="21"/>
              </w:rPr>
              <w:t>32人</w:t>
            </w:r>
          </w:p>
        </w:tc>
      </w:tr>
    </w:tbl>
    <w:p w:rsidR="00A5653C" w:rsidRPr="005864F8" w:rsidRDefault="00A5653C" w:rsidP="00A5653C">
      <w:pPr>
        <w:spacing w:line="360" w:lineRule="auto"/>
        <w:ind w:firstLineChars="67" w:firstLine="141"/>
        <w:jc w:val="left"/>
        <w:rPr>
          <w:rFonts w:asciiTheme="minorEastAsia" w:eastAsiaTheme="minorEastAsia" w:hAnsiTheme="minorEastAsia"/>
          <w:b/>
          <w:szCs w:val="21"/>
        </w:rPr>
      </w:pPr>
      <w:r w:rsidRPr="005864F8">
        <w:rPr>
          <w:rFonts w:asciiTheme="minorEastAsia" w:eastAsiaTheme="minorEastAsia" w:hAnsiTheme="minorEastAsia" w:hint="eastAsia"/>
          <w:szCs w:val="21"/>
        </w:rPr>
        <w:t>7、</w:t>
      </w:r>
      <w:r w:rsidRPr="005864F8">
        <w:rPr>
          <w:rFonts w:asciiTheme="minorEastAsia" w:eastAsiaTheme="minorEastAsia" w:hAnsiTheme="minorEastAsia" w:hint="eastAsia"/>
          <w:b/>
          <w:szCs w:val="21"/>
        </w:rPr>
        <w:t>合计人员计划</w:t>
      </w:r>
    </w:p>
    <w:tbl>
      <w:tblPr>
        <w:tblStyle w:val="afffffffff0"/>
        <w:tblW w:w="0" w:type="auto"/>
        <w:jc w:val="center"/>
        <w:tblLook w:val="04A0"/>
      </w:tblPr>
      <w:tblGrid>
        <w:gridCol w:w="627"/>
        <w:gridCol w:w="1219"/>
        <w:gridCol w:w="709"/>
        <w:gridCol w:w="61"/>
        <w:gridCol w:w="648"/>
        <w:gridCol w:w="105"/>
        <w:gridCol w:w="567"/>
        <w:gridCol w:w="543"/>
        <w:gridCol w:w="1134"/>
        <w:gridCol w:w="850"/>
        <w:gridCol w:w="567"/>
        <w:gridCol w:w="709"/>
        <w:gridCol w:w="992"/>
      </w:tblGrid>
      <w:tr w:rsidR="00A5653C" w:rsidRPr="00AD2AE6" w:rsidTr="00D03797">
        <w:trPr>
          <w:trHeight w:val="268"/>
          <w:jc w:val="center"/>
        </w:trPr>
        <w:tc>
          <w:tcPr>
            <w:tcW w:w="627" w:type="dxa"/>
            <w:vMerge w:val="restart"/>
            <w:tcBorders>
              <w:top w:val="single" w:sz="4" w:space="0" w:color="auto"/>
            </w:tcBorders>
            <w:vAlign w:val="center"/>
          </w:tcPr>
          <w:p w:rsidR="00A5653C" w:rsidRPr="00AD2AE6" w:rsidRDefault="00A5653C" w:rsidP="00D03797">
            <w:pPr>
              <w:pStyle w:val="afffff8"/>
              <w:spacing w:line="276" w:lineRule="auto"/>
              <w:ind w:firstLine="482"/>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序序号</w:t>
            </w:r>
          </w:p>
        </w:tc>
        <w:tc>
          <w:tcPr>
            <w:tcW w:w="1219" w:type="dxa"/>
            <w:vMerge w:val="restart"/>
            <w:tcBorders>
              <w:top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服务范围</w:t>
            </w:r>
          </w:p>
        </w:tc>
        <w:tc>
          <w:tcPr>
            <w:tcW w:w="709" w:type="dxa"/>
            <w:tcBorders>
              <w:top w:val="single" w:sz="4" w:space="0" w:color="auto"/>
            </w:tcBorders>
          </w:tcPr>
          <w:p w:rsidR="00A5653C" w:rsidRPr="00AD2AE6" w:rsidRDefault="00A5653C" w:rsidP="00D03797">
            <w:pPr>
              <w:pStyle w:val="afffff8"/>
              <w:spacing w:line="276" w:lineRule="auto"/>
              <w:jc w:val="center"/>
              <w:rPr>
                <w:rFonts w:asciiTheme="minorEastAsia" w:eastAsiaTheme="minorEastAsia" w:hAnsiTheme="minorEastAsia"/>
                <w:b/>
                <w:szCs w:val="21"/>
              </w:rPr>
            </w:pPr>
          </w:p>
        </w:tc>
        <w:tc>
          <w:tcPr>
            <w:tcW w:w="6176" w:type="dxa"/>
            <w:gridSpan w:val="10"/>
            <w:tcBorders>
              <w:top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人员配备</w:t>
            </w:r>
          </w:p>
        </w:tc>
      </w:tr>
      <w:tr w:rsidR="00A5653C" w:rsidRPr="00AD2AE6" w:rsidTr="00D03797">
        <w:trPr>
          <w:trHeight w:val="987"/>
          <w:jc w:val="center"/>
        </w:trPr>
        <w:tc>
          <w:tcPr>
            <w:tcW w:w="627" w:type="dxa"/>
            <w:vMerge/>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p>
        </w:tc>
        <w:tc>
          <w:tcPr>
            <w:tcW w:w="1219" w:type="dxa"/>
            <w:vMerge/>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保洁员</w:t>
            </w: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值班员</w:t>
            </w: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楼长</w:t>
            </w: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高配工</w:t>
            </w:r>
          </w:p>
        </w:tc>
        <w:tc>
          <w:tcPr>
            <w:tcW w:w="1134" w:type="dxa"/>
            <w:tcBorders>
              <w:left w:val="single" w:sz="4" w:space="0" w:color="auto"/>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水电工(综合维修工)</w:t>
            </w:r>
          </w:p>
        </w:tc>
        <w:tc>
          <w:tcPr>
            <w:tcW w:w="850" w:type="dxa"/>
            <w:tcBorders>
              <w:left w:val="single" w:sz="4" w:space="0" w:color="auto"/>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教室管理员</w:t>
            </w:r>
          </w:p>
        </w:tc>
        <w:tc>
          <w:tcPr>
            <w:tcW w:w="567" w:type="dxa"/>
            <w:tcBorders>
              <w:left w:val="single" w:sz="4" w:space="0" w:color="auto"/>
              <w:right w:val="single" w:sz="4" w:space="0" w:color="auto"/>
            </w:tcBorders>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绿化工</w:t>
            </w:r>
          </w:p>
        </w:tc>
        <w:tc>
          <w:tcPr>
            <w:tcW w:w="709" w:type="dxa"/>
            <w:tcBorders>
              <w:left w:val="single" w:sz="4" w:space="0" w:color="auto"/>
              <w:right w:val="single" w:sz="4" w:space="0" w:color="auto"/>
            </w:tcBorders>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校内安保</w:t>
            </w:r>
          </w:p>
        </w:tc>
        <w:tc>
          <w:tcPr>
            <w:tcW w:w="992"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分管</w:t>
            </w:r>
          </w:p>
        </w:tc>
      </w:tr>
      <w:tr w:rsidR="00A5653C" w:rsidRPr="00AD2AE6" w:rsidTr="00D03797">
        <w:trPr>
          <w:trHeight w:val="268"/>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1</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学生公寓楼</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12</w:t>
            </w: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12</w:t>
            </w: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4</w:t>
            </w: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2</w:t>
            </w: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w:t>
            </w:r>
          </w:p>
        </w:tc>
      </w:tr>
      <w:tr w:rsidR="00A5653C" w:rsidRPr="00AD2AE6" w:rsidTr="00D03797">
        <w:trPr>
          <w:trHeight w:val="258"/>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2</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清卫保洁</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40</w:t>
            </w: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w:t>
            </w:r>
          </w:p>
        </w:tc>
      </w:tr>
      <w:tr w:rsidR="00A5653C" w:rsidRPr="00AD2AE6" w:rsidTr="00D03797">
        <w:trPr>
          <w:trHeight w:val="280"/>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3</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教室管理</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2</w:t>
            </w: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r>
      <w:tr w:rsidR="00A5653C" w:rsidRPr="00AD2AE6" w:rsidTr="00D03797">
        <w:trPr>
          <w:trHeight w:val="280"/>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4</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水电维修</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3</w:t>
            </w: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2</w:t>
            </w: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w:t>
            </w:r>
          </w:p>
        </w:tc>
      </w:tr>
      <w:tr w:rsidR="00A5653C" w:rsidRPr="00AD2AE6" w:rsidTr="00D03797">
        <w:trPr>
          <w:trHeight w:val="280"/>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5</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绿化养护</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6</w:t>
            </w: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sidRPr="00AD2AE6">
              <w:rPr>
                <w:rFonts w:asciiTheme="minorEastAsia" w:eastAsiaTheme="minorEastAsia" w:hAnsiTheme="minorEastAsia" w:hint="eastAsia"/>
                <w:szCs w:val="21"/>
              </w:rPr>
              <w:t>1</w:t>
            </w:r>
          </w:p>
        </w:tc>
      </w:tr>
      <w:tr w:rsidR="00A5653C" w:rsidRPr="00AD2AE6" w:rsidTr="00D03797">
        <w:trPr>
          <w:trHeight w:val="280"/>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6</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校内安保</w:t>
            </w:r>
          </w:p>
        </w:tc>
        <w:tc>
          <w:tcPr>
            <w:tcW w:w="770"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53" w:type="dxa"/>
            <w:gridSpan w:val="2"/>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43" w:type="dxa"/>
            <w:tcBorders>
              <w:righ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1134" w:type="dxa"/>
            <w:tcBorders>
              <w:left w:val="single" w:sz="4" w:space="0" w:color="auto"/>
            </w:tcBorders>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850"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567" w:type="dxa"/>
          </w:tcPr>
          <w:p w:rsidR="00A5653C" w:rsidRPr="00AD2AE6" w:rsidRDefault="00A5653C" w:rsidP="00D03797">
            <w:pPr>
              <w:pStyle w:val="afffff8"/>
              <w:spacing w:line="276" w:lineRule="auto"/>
              <w:jc w:val="center"/>
              <w:rPr>
                <w:rFonts w:asciiTheme="minorEastAsia" w:eastAsiaTheme="minorEastAsia" w:hAnsiTheme="minorEastAsia"/>
                <w:szCs w:val="21"/>
              </w:rPr>
            </w:pP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31</w:t>
            </w:r>
          </w:p>
        </w:tc>
        <w:tc>
          <w:tcPr>
            <w:tcW w:w="992" w:type="dxa"/>
            <w:vAlign w:val="center"/>
          </w:tcPr>
          <w:p w:rsidR="00A5653C" w:rsidRPr="00AD2AE6" w:rsidRDefault="00A5653C" w:rsidP="00D03797">
            <w:pPr>
              <w:pStyle w:val="afffff8"/>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A5653C" w:rsidRPr="00AD2AE6" w:rsidTr="00D03797">
        <w:trPr>
          <w:trHeight w:val="280"/>
          <w:jc w:val="center"/>
        </w:trPr>
        <w:tc>
          <w:tcPr>
            <w:tcW w:w="627" w:type="dxa"/>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7</w:t>
            </w:r>
          </w:p>
        </w:tc>
        <w:tc>
          <w:tcPr>
            <w:tcW w:w="1219" w:type="dxa"/>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其他</w:t>
            </w:r>
          </w:p>
        </w:tc>
        <w:tc>
          <w:tcPr>
            <w:tcW w:w="709" w:type="dxa"/>
          </w:tcPr>
          <w:p w:rsidR="00A5653C" w:rsidRPr="00AD2AE6" w:rsidRDefault="00A5653C" w:rsidP="00D03797">
            <w:pPr>
              <w:pStyle w:val="afffff8"/>
              <w:spacing w:line="276" w:lineRule="auto"/>
              <w:rPr>
                <w:rFonts w:asciiTheme="minorEastAsia" w:eastAsiaTheme="minorEastAsia" w:hAnsiTheme="minorEastAsia"/>
                <w:szCs w:val="21"/>
              </w:rPr>
            </w:pPr>
          </w:p>
        </w:tc>
        <w:tc>
          <w:tcPr>
            <w:tcW w:w="709" w:type="dxa"/>
            <w:gridSpan w:val="2"/>
          </w:tcPr>
          <w:p w:rsidR="00A5653C" w:rsidRPr="00AD2AE6" w:rsidRDefault="00A5653C" w:rsidP="00D03797">
            <w:pPr>
              <w:pStyle w:val="afffff8"/>
              <w:spacing w:line="276" w:lineRule="auto"/>
              <w:rPr>
                <w:rFonts w:asciiTheme="minorEastAsia" w:eastAsiaTheme="minorEastAsia" w:hAnsiTheme="minorEastAsia"/>
                <w:szCs w:val="21"/>
              </w:rPr>
            </w:pPr>
          </w:p>
        </w:tc>
        <w:tc>
          <w:tcPr>
            <w:tcW w:w="5467" w:type="dxa"/>
            <w:gridSpan w:val="8"/>
          </w:tcPr>
          <w:p w:rsidR="00A5653C" w:rsidRPr="00AD2AE6" w:rsidRDefault="00A5653C" w:rsidP="00D03797">
            <w:pPr>
              <w:pStyle w:val="afffff8"/>
              <w:spacing w:line="276" w:lineRule="auto"/>
              <w:rPr>
                <w:rFonts w:asciiTheme="minorEastAsia" w:eastAsiaTheme="minorEastAsia" w:hAnsiTheme="minorEastAsia"/>
                <w:szCs w:val="21"/>
              </w:rPr>
            </w:pPr>
            <w:r w:rsidRPr="00AD2AE6">
              <w:rPr>
                <w:rFonts w:asciiTheme="minorEastAsia" w:eastAsiaTheme="minorEastAsia" w:hAnsiTheme="minorEastAsia" w:hint="eastAsia"/>
                <w:szCs w:val="21"/>
              </w:rPr>
              <w:t>整体物业主管经理1人</w:t>
            </w:r>
          </w:p>
        </w:tc>
      </w:tr>
      <w:tr w:rsidR="00A5653C" w:rsidRPr="00AD2AE6" w:rsidTr="00D03797">
        <w:trPr>
          <w:trHeight w:val="280"/>
          <w:jc w:val="center"/>
        </w:trPr>
        <w:tc>
          <w:tcPr>
            <w:tcW w:w="1846" w:type="dxa"/>
            <w:gridSpan w:val="2"/>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sidRPr="00AD2AE6">
              <w:rPr>
                <w:rFonts w:asciiTheme="minorEastAsia" w:eastAsiaTheme="minorEastAsia" w:hAnsiTheme="minorEastAsia" w:hint="eastAsia"/>
                <w:b/>
                <w:szCs w:val="21"/>
              </w:rPr>
              <w:t>合计</w:t>
            </w:r>
          </w:p>
        </w:tc>
        <w:tc>
          <w:tcPr>
            <w:tcW w:w="709" w:type="dxa"/>
          </w:tcPr>
          <w:p w:rsidR="00A5653C" w:rsidRPr="00AD2AE6" w:rsidRDefault="00A5653C" w:rsidP="00D03797">
            <w:pPr>
              <w:pStyle w:val="afffff8"/>
              <w:spacing w:line="276" w:lineRule="auto"/>
              <w:jc w:val="center"/>
              <w:rPr>
                <w:rFonts w:asciiTheme="minorEastAsia" w:eastAsiaTheme="minorEastAsia" w:hAnsiTheme="minorEastAsia"/>
                <w:b/>
                <w:szCs w:val="21"/>
              </w:rPr>
            </w:pPr>
          </w:p>
        </w:tc>
        <w:tc>
          <w:tcPr>
            <w:tcW w:w="709" w:type="dxa"/>
            <w:gridSpan w:val="2"/>
          </w:tcPr>
          <w:p w:rsidR="00A5653C" w:rsidRPr="00AD2AE6" w:rsidRDefault="00A5653C" w:rsidP="00D03797">
            <w:pPr>
              <w:pStyle w:val="afffff8"/>
              <w:spacing w:line="276" w:lineRule="auto"/>
              <w:jc w:val="center"/>
              <w:rPr>
                <w:rFonts w:asciiTheme="minorEastAsia" w:eastAsiaTheme="minorEastAsia" w:hAnsiTheme="minorEastAsia"/>
                <w:b/>
                <w:szCs w:val="21"/>
              </w:rPr>
            </w:pPr>
          </w:p>
        </w:tc>
        <w:tc>
          <w:tcPr>
            <w:tcW w:w="5467" w:type="dxa"/>
            <w:gridSpan w:val="8"/>
            <w:vAlign w:val="center"/>
          </w:tcPr>
          <w:p w:rsidR="00A5653C" w:rsidRPr="00AD2AE6" w:rsidRDefault="00A5653C" w:rsidP="00D03797">
            <w:pPr>
              <w:pStyle w:val="afffff8"/>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120</w:t>
            </w:r>
            <w:r w:rsidRPr="00AD2AE6">
              <w:rPr>
                <w:rFonts w:asciiTheme="minorEastAsia" w:eastAsiaTheme="minorEastAsia" w:hAnsiTheme="minorEastAsia" w:hint="eastAsia"/>
                <w:b/>
                <w:szCs w:val="21"/>
              </w:rPr>
              <w:t>人</w:t>
            </w:r>
          </w:p>
        </w:tc>
      </w:tr>
    </w:tbl>
    <w:p w:rsidR="00A5653C" w:rsidRPr="00FD177E" w:rsidRDefault="00A5653C" w:rsidP="00A5653C">
      <w:pPr>
        <w:pStyle w:val="aff7"/>
        <w:widowControl/>
        <w:numPr>
          <w:ilvl w:val="0"/>
          <w:numId w:val="42"/>
        </w:numPr>
        <w:spacing w:after="0"/>
        <w:rPr>
          <w:b/>
          <w:sz w:val="21"/>
          <w:szCs w:val="21"/>
        </w:rPr>
      </w:pPr>
      <w:r w:rsidRPr="00FD177E">
        <w:rPr>
          <w:rFonts w:hint="eastAsia"/>
          <w:b/>
          <w:sz w:val="21"/>
          <w:szCs w:val="21"/>
        </w:rPr>
        <w:t>其他要求</w:t>
      </w:r>
    </w:p>
    <w:tbl>
      <w:tblPr>
        <w:tblStyle w:val="afffffffff0"/>
        <w:tblW w:w="8528" w:type="dxa"/>
        <w:tblLayout w:type="fixed"/>
        <w:tblLook w:val="04A0"/>
      </w:tblPr>
      <w:tblGrid>
        <w:gridCol w:w="1951"/>
        <w:gridCol w:w="6577"/>
      </w:tblGrid>
      <w:tr w:rsidR="00A5653C" w:rsidTr="00D03797">
        <w:tc>
          <w:tcPr>
            <w:tcW w:w="1951" w:type="dxa"/>
            <w:vAlign w:val="center"/>
          </w:tcPr>
          <w:p w:rsidR="00A5653C" w:rsidRDefault="00A5653C" w:rsidP="00D03797">
            <w:pPr>
              <w:spacing w:line="360" w:lineRule="auto"/>
              <w:jc w:val="center"/>
              <w:rPr>
                <w:rFonts w:ascii="宋体" w:hAnsi="宋体" w:cs="宋体"/>
                <w:b/>
                <w:szCs w:val="21"/>
              </w:rPr>
            </w:pPr>
            <w:r>
              <w:rPr>
                <w:rFonts w:ascii="宋体" w:hAnsi="宋体" w:cs="宋体" w:hint="eastAsia"/>
                <w:b/>
                <w:szCs w:val="21"/>
              </w:rPr>
              <w:t>其他工作</w:t>
            </w:r>
          </w:p>
        </w:tc>
        <w:tc>
          <w:tcPr>
            <w:tcW w:w="6577" w:type="dxa"/>
          </w:tcPr>
          <w:p w:rsidR="00A5653C" w:rsidRDefault="00A5653C" w:rsidP="00D03797">
            <w:pPr>
              <w:spacing w:line="360" w:lineRule="auto"/>
              <w:rPr>
                <w:rFonts w:ascii="宋体" w:hAnsi="宋体" w:cs="宋体"/>
                <w:szCs w:val="21"/>
              </w:rPr>
            </w:pPr>
            <w:r>
              <w:rPr>
                <w:rFonts w:ascii="宋体" w:hAnsi="宋体" w:cs="宋体" w:hint="eastAsia"/>
                <w:szCs w:val="21"/>
              </w:rPr>
              <w:t>1、做好校内化粪池的清运工作</w:t>
            </w:r>
          </w:p>
          <w:p w:rsidR="00A5653C" w:rsidRPr="00BF37AD" w:rsidRDefault="00A5653C" w:rsidP="00D03797">
            <w:pPr>
              <w:spacing w:line="360" w:lineRule="auto"/>
              <w:rPr>
                <w:rFonts w:ascii="宋体" w:hAnsi="宋体" w:cs="宋体"/>
                <w:szCs w:val="21"/>
              </w:rPr>
            </w:pPr>
            <w:r w:rsidRPr="00BF37AD">
              <w:rPr>
                <w:rFonts w:ascii="宋体" w:hAnsi="宋体" w:cs="宋体" w:hint="eastAsia"/>
                <w:szCs w:val="21"/>
              </w:rPr>
              <w:t>2、负责</w:t>
            </w:r>
            <w:r>
              <w:rPr>
                <w:rFonts w:ascii="宋体" w:hAnsi="宋体" w:cs="宋体" w:hint="eastAsia"/>
                <w:szCs w:val="21"/>
              </w:rPr>
              <w:t>校</w:t>
            </w:r>
            <w:r w:rsidRPr="00BF37AD">
              <w:rPr>
                <w:rFonts w:ascii="宋体" w:hAnsi="宋体" w:cs="宋体" w:hint="eastAsia"/>
                <w:szCs w:val="21"/>
              </w:rPr>
              <w:t>内刷卡式开水器的日常保养维修工作</w:t>
            </w:r>
          </w:p>
          <w:p w:rsidR="00A5653C" w:rsidRDefault="00A5653C" w:rsidP="00D03797">
            <w:pPr>
              <w:spacing w:line="360" w:lineRule="auto"/>
              <w:rPr>
                <w:rFonts w:ascii="宋体" w:hAnsi="宋体" w:cs="宋体"/>
                <w:szCs w:val="21"/>
              </w:rPr>
            </w:pPr>
            <w:r>
              <w:rPr>
                <w:rFonts w:ascii="宋体" w:hAnsi="宋体" w:cs="宋体" w:hint="eastAsia"/>
                <w:szCs w:val="21"/>
              </w:rPr>
              <w:t>3、根据学校要求，协助校方做好小件物品、办公家具的搬运、各类活</w:t>
            </w:r>
            <w:r>
              <w:rPr>
                <w:rFonts w:ascii="宋体" w:hAnsi="宋体" w:cs="宋体" w:hint="eastAsia"/>
                <w:szCs w:val="21"/>
              </w:rPr>
              <w:lastRenderedPageBreak/>
              <w:t>动的会场布置等工作</w:t>
            </w:r>
          </w:p>
        </w:tc>
      </w:tr>
      <w:tr w:rsidR="00A5653C" w:rsidTr="00D03797">
        <w:tc>
          <w:tcPr>
            <w:tcW w:w="1951" w:type="dxa"/>
            <w:vAlign w:val="center"/>
          </w:tcPr>
          <w:p w:rsidR="00A5653C" w:rsidRDefault="00A5653C" w:rsidP="00D03797">
            <w:pPr>
              <w:spacing w:line="360" w:lineRule="auto"/>
              <w:jc w:val="center"/>
              <w:rPr>
                <w:rFonts w:ascii="宋体" w:hAnsi="宋体" w:cs="宋体"/>
                <w:b/>
                <w:szCs w:val="21"/>
              </w:rPr>
            </w:pPr>
            <w:r>
              <w:rPr>
                <w:rFonts w:ascii="宋体" w:hAnsi="宋体" w:cs="宋体" w:hint="eastAsia"/>
                <w:b/>
                <w:szCs w:val="21"/>
              </w:rPr>
              <w:lastRenderedPageBreak/>
              <w:t>备注</w:t>
            </w:r>
          </w:p>
        </w:tc>
        <w:tc>
          <w:tcPr>
            <w:tcW w:w="6577" w:type="dxa"/>
          </w:tcPr>
          <w:p w:rsidR="00A5653C" w:rsidRDefault="00A5653C" w:rsidP="00D03797">
            <w:pPr>
              <w:spacing w:line="360" w:lineRule="auto"/>
              <w:rPr>
                <w:rFonts w:ascii="宋体" w:hAnsi="宋体" w:cs="宋体"/>
                <w:szCs w:val="21"/>
              </w:rPr>
            </w:pPr>
            <w:r>
              <w:rPr>
                <w:rFonts w:ascii="宋体" w:hAnsi="宋体" w:cs="宋体" w:hint="eastAsia"/>
                <w:kern w:val="0"/>
                <w:szCs w:val="21"/>
              </w:rPr>
              <w:t>相关费用</w:t>
            </w:r>
            <w:r>
              <w:rPr>
                <w:rFonts w:ascii="宋体" w:hAnsi="宋体" w:cs="宋体" w:hint="eastAsia"/>
                <w:szCs w:val="21"/>
              </w:rPr>
              <w:t>均在承包经费之内，由承包单位负责</w:t>
            </w:r>
          </w:p>
        </w:tc>
      </w:tr>
    </w:tbl>
    <w:p w:rsidR="00A5653C" w:rsidRDefault="00A5653C" w:rsidP="00A5653C">
      <w:pPr>
        <w:spacing w:line="360" w:lineRule="auto"/>
        <w:ind w:firstLineChars="192" w:firstLine="405"/>
        <w:rPr>
          <w:rFonts w:ascii="宋体" w:hAnsi="宋体" w:cs="宋体"/>
          <w:b/>
          <w:szCs w:val="21"/>
          <w:u w:val="single"/>
        </w:rPr>
      </w:pPr>
      <w:r>
        <w:rPr>
          <w:rFonts w:ascii="宋体" w:hAnsi="宋体" w:cs="宋体" w:hint="eastAsia"/>
          <w:b/>
          <w:szCs w:val="21"/>
          <w:u w:val="single"/>
        </w:rPr>
        <w:t>以上内容如有遗漏，以实际需求为准.</w:t>
      </w:r>
    </w:p>
    <w:p w:rsidR="00A5653C" w:rsidRPr="00494574" w:rsidRDefault="00A5653C" w:rsidP="00A5653C">
      <w:pPr>
        <w:spacing w:line="360" w:lineRule="auto"/>
        <w:ind w:firstLineChars="200" w:firstLine="420"/>
        <w:rPr>
          <w:szCs w:val="21"/>
        </w:rPr>
      </w:pPr>
      <w:r>
        <w:rPr>
          <w:rFonts w:hint="eastAsia"/>
        </w:rPr>
        <w:t xml:space="preserve">   </w:t>
      </w:r>
      <w:r w:rsidRPr="00494574">
        <w:rPr>
          <w:rFonts w:asciiTheme="minorEastAsia" w:hAnsiTheme="minorEastAsia" w:hint="eastAsia"/>
          <w:szCs w:val="21"/>
        </w:rPr>
        <w:t>根据学校实际情况，奉化校区绿化养护质保期至2020年6月到期，奉化校区绿化养护进场时间为2020年6月，相关费用按进场时间开始按实际情况结算。</w:t>
      </w:r>
    </w:p>
    <w:p w:rsidR="00A5653C" w:rsidRPr="00FD177E" w:rsidRDefault="00A5653C" w:rsidP="00A5653C">
      <w:pPr>
        <w:pStyle w:val="aff0"/>
        <w:numPr>
          <w:ilvl w:val="0"/>
          <w:numId w:val="36"/>
        </w:numPr>
        <w:spacing w:line="360" w:lineRule="auto"/>
        <w:ind w:firstLineChars="0"/>
        <w:rPr>
          <w:rFonts w:ascii="宋体" w:hAnsi="宋体" w:cs="宋体"/>
          <w:b/>
          <w:color w:val="FF0000"/>
          <w:sz w:val="28"/>
          <w:szCs w:val="28"/>
        </w:rPr>
      </w:pPr>
      <w:r w:rsidRPr="00FD177E">
        <w:rPr>
          <w:rFonts w:ascii="宋体" w:hAnsi="宋体" w:cs="宋体" w:hint="eastAsia"/>
          <w:b/>
          <w:color w:val="FF0000"/>
          <w:sz w:val="28"/>
          <w:szCs w:val="28"/>
        </w:rPr>
        <w:t>项目管理要求</w:t>
      </w:r>
    </w:p>
    <w:p w:rsidR="00A5653C" w:rsidRDefault="00A5653C" w:rsidP="00A5653C">
      <w:pPr>
        <w:spacing w:line="360" w:lineRule="auto"/>
        <w:ind w:firstLineChars="192" w:firstLine="405"/>
        <w:rPr>
          <w:rFonts w:ascii="宋体" w:hAnsi="宋体" w:cs="宋体"/>
          <w:b/>
          <w:szCs w:val="21"/>
          <w:u w:val="single"/>
        </w:rPr>
      </w:pPr>
      <w:r>
        <w:rPr>
          <w:rFonts w:ascii="宋体" w:hAnsi="宋体" w:cs="宋体" w:hint="eastAsia"/>
          <w:b/>
          <w:szCs w:val="21"/>
          <w:u w:val="single"/>
        </w:rPr>
        <w:t>1、学生公寓楼物业管理内容</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1.1  费用包括</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1.1.1</w:t>
      </w:r>
      <w:r>
        <w:rPr>
          <w:rFonts w:ascii="宋体" w:hAnsi="宋体" w:cs="宋体" w:hint="eastAsia"/>
          <w:szCs w:val="21"/>
        </w:rPr>
        <w:t>人工费、管理费、税金及国家规定的费用。</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1.1.2</w:t>
      </w:r>
      <w:r>
        <w:rPr>
          <w:rFonts w:ascii="宋体" w:hAnsi="宋体" w:cs="宋体" w:hint="eastAsia"/>
          <w:szCs w:val="21"/>
        </w:rPr>
        <w:t>管理过程中所需的办公物品及有关工具服务。</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1.2  基础服务与管理</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1.2.1  学生公寓值班服务</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 xml:space="preserve">1）门厅或值班室的时间安排  </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值班台在岗工作时间：24小时管理值班制。</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2）门厅进出人员的管理，如非正常时间出入人员。</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3）寝室钥匙的保管和借用服务，公共场所、通道门钥匙、门禁系统的管理。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4) 学生公寓会客管理和服务。</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5) 开展便利服务工作（如工具借用等）。</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 大件物品进出公寓的识别和登记工作。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7) 门厅秩序和保洁，门厅张贴物的管理。</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1.2.2  巡视及楼区公共场所管理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 每天3次常规的楼区巡视工作。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 灭火器（压力）和水枪、水带完整性检查（每月1次）和疏散通道（每天1次）的检查。</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3）确保公共场所设施完好，出现故障24小时内上报招标方，做好维修工作。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4）检查学生是否有影响他人的或者不文明、违规违纪的行为，并给予及时处理。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5）楼区内及包干区域的保洁情况。</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6）楼区内非机动车的停放管理。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7）公共区域张贴物管理，公寓内活动室的管理。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8）公共区域水、照明、公共设施的节能、损坏报修工作。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9）门禁系统、红外报警或监控设施的使用情况，出现故障及时报学校</w:t>
      </w:r>
      <w:r>
        <w:rPr>
          <w:rFonts w:ascii="宋体" w:hAnsi="宋体" w:cs="宋体" w:hint="eastAsia"/>
          <w:color w:val="FF0000"/>
          <w:szCs w:val="21"/>
        </w:rPr>
        <w:t>相关部门</w:t>
      </w:r>
      <w:r>
        <w:rPr>
          <w:rFonts w:ascii="宋体" w:hAnsi="宋体" w:cs="宋体" w:hint="eastAsia"/>
          <w:szCs w:val="21"/>
        </w:rPr>
        <w:t>。</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1.2.3  学生公寓保洁服务</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1）公共场所：门厅、走廊、楼梯道等公共区域至少每天保洁2次，并巡回保洁；楼梯扶手、窗台至少每天保洁1次；墙面、顶面掸尘、去蜘蛛网每周至少1次；窗玻璃保洁每月至少1次。地面无垃圾、积渍；墙面、玻璃门、窗干净，无污垢；无蜘蛛网、无积尘。保持公共场所的整洁。</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lastRenderedPageBreak/>
        <w:t>2）公共卫生间、盥洗室等每天保洁2次。地面、墙面瓷砖无明显污垢、积水；台面、水槽（池）干净无积垢物，镜面无水渍；大小便池无异味和积垢脏迹，纸篓垃圾不外漏。</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3）公寓内的活动室每天保洁至少2次。桌椅排放整齐有序、无积尘，地面无垃圾、积渍。天花板掸尘、去蜘蛛网。</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4）及时清理保洁区域内的垃圾桶、果皮箱，桶(箱)表面无印痕，垃圾不外漏。保洁工具摆放整齐。</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5）户外指定周边绿地等包干区范围保洁，并负责从学生公寓内到化粪池的废、污管路的疏通。</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6）在特殊气象条件下（如雨雪天），责任范围内的特殊保洁措施。</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7）学生公寓内的公共卫生间隔断每周擦洗一次，独立卫生间每学期清洗一次。</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8）每年免费为毕业生房间的窗帘清洗一次，每年在换季时免费擦拭一次房间内的电风扇、日光灯、寝室门窗。</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9）做好学生宿舍</w:t>
      </w:r>
      <w:proofErr w:type="gramStart"/>
      <w:r>
        <w:rPr>
          <w:rFonts w:ascii="宋体" w:hAnsi="宋体" w:cs="宋体" w:hint="eastAsia"/>
          <w:szCs w:val="21"/>
        </w:rPr>
        <w:t>楼范围</w:t>
      </w:r>
      <w:proofErr w:type="gramEnd"/>
      <w:r>
        <w:rPr>
          <w:rFonts w:ascii="宋体" w:hAnsi="宋体" w:cs="宋体" w:hint="eastAsia"/>
          <w:szCs w:val="21"/>
        </w:rPr>
        <w:t>内的</w:t>
      </w:r>
      <w:proofErr w:type="gramStart"/>
      <w:r>
        <w:rPr>
          <w:rFonts w:ascii="宋体" w:hAnsi="宋体" w:cs="宋体" w:hint="eastAsia"/>
          <w:szCs w:val="21"/>
        </w:rPr>
        <w:t>卫生及灭“四害”</w:t>
      </w:r>
      <w:proofErr w:type="gramEnd"/>
      <w:r>
        <w:rPr>
          <w:rFonts w:ascii="宋体" w:hAnsi="宋体" w:cs="宋体" w:hint="eastAsia"/>
          <w:szCs w:val="21"/>
        </w:rPr>
        <w:t>等卫生防疫工作。</w:t>
      </w:r>
    </w:p>
    <w:p w:rsidR="00A5653C" w:rsidRDefault="00A5653C" w:rsidP="00A5653C">
      <w:pPr>
        <w:pStyle w:val="afffff8"/>
        <w:spacing w:line="360" w:lineRule="auto"/>
        <w:ind w:firstLineChars="176" w:firstLine="370"/>
        <w:rPr>
          <w:rFonts w:ascii="宋体" w:hAnsi="宋体" w:cs="宋体"/>
          <w:szCs w:val="21"/>
        </w:rPr>
      </w:pPr>
      <w:r>
        <w:rPr>
          <w:rFonts w:ascii="宋体" w:hAnsi="宋体" w:cs="宋体" w:hint="eastAsia"/>
          <w:szCs w:val="21"/>
        </w:rPr>
        <w:t>10)配合好学校响应上级要求，积极做好垃圾分类宣传与组织工作。</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1.2.4  学生住宿管理和服务</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1）配合核对、统计和管理学生公寓的住宿资源。按照住宿床位编号进行“一对一”管理。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2）根据招标方要求，对学生住宿安排及调整进行日常管理。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3）配合学生入住、调整、离</w:t>
      </w:r>
      <w:proofErr w:type="gramStart"/>
      <w:r>
        <w:rPr>
          <w:rFonts w:ascii="宋体" w:hAnsi="宋体" w:cs="宋体" w:hint="eastAsia"/>
          <w:szCs w:val="21"/>
        </w:rPr>
        <w:t>寝手续</w:t>
      </w:r>
      <w:proofErr w:type="gramEnd"/>
      <w:r>
        <w:rPr>
          <w:rFonts w:ascii="宋体" w:hAnsi="宋体" w:cs="宋体" w:hint="eastAsia"/>
          <w:szCs w:val="21"/>
        </w:rPr>
        <w:t>的办理。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4）配合做好新生住宿安排和接待方案并报招标方审核，营造迎新氛围。</w:t>
      </w:r>
    </w:p>
    <w:p w:rsidR="00A5653C" w:rsidRDefault="00A5653C" w:rsidP="00A5653C">
      <w:pPr>
        <w:widowControl/>
        <w:spacing w:line="360" w:lineRule="auto"/>
        <w:ind w:firstLineChars="150" w:firstLine="315"/>
        <w:jc w:val="left"/>
        <w:rPr>
          <w:rFonts w:ascii="宋体" w:hAnsi="宋体" w:cs="宋体"/>
          <w:szCs w:val="21"/>
        </w:rPr>
      </w:pPr>
      <w:r>
        <w:rPr>
          <w:rFonts w:ascii="宋体" w:hAnsi="宋体" w:cs="宋体" w:hint="eastAsia"/>
          <w:szCs w:val="21"/>
        </w:rPr>
        <w:t>5）负责毕业生离校与公寓管理有关的工作和方便服务的提供。</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6）建立住宿学生数据库、住宿管理信息系统（HOTEL）并向甲方开放数据库。</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7）配合招标方与学生签订住宿协议。</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8）配合招标方组织新生卧具的采购，做好新生卧具的售、发工作，保障对有需要的学生提供质优价廉的卧具包。</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9）对学生寝室进行日常卫生检查并做好登记与通报。</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10)做好临时学生的住宿安排工作。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11)对有生活自理困难的学生针对其特点做好安排，并在日常生活中做好重点照料关心工作。</w:t>
      </w:r>
    </w:p>
    <w:p w:rsidR="00A5653C" w:rsidRDefault="00A5653C" w:rsidP="00A5653C">
      <w:pPr>
        <w:spacing w:line="360" w:lineRule="auto"/>
        <w:ind w:firstLineChars="150" w:firstLine="316"/>
        <w:rPr>
          <w:rFonts w:ascii="宋体" w:hAnsi="宋体" w:cs="宋体"/>
          <w:szCs w:val="21"/>
        </w:rPr>
      </w:pPr>
      <w:r>
        <w:rPr>
          <w:rFonts w:ascii="宋体" w:hAnsi="宋体" w:cs="宋体" w:hint="eastAsia"/>
          <w:b/>
          <w:szCs w:val="21"/>
        </w:rPr>
        <w:t>1.2.5电开水器与空气能热水器及空调的管理</w:t>
      </w:r>
    </w:p>
    <w:p w:rsidR="00A5653C" w:rsidRDefault="00A5653C" w:rsidP="00A5653C">
      <w:pPr>
        <w:spacing w:line="360" w:lineRule="auto"/>
        <w:ind w:firstLineChars="177" w:firstLine="372"/>
        <w:rPr>
          <w:rFonts w:ascii="宋体" w:hAnsi="宋体" w:cs="宋体"/>
          <w:szCs w:val="21"/>
        </w:rPr>
      </w:pPr>
      <w:r>
        <w:rPr>
          <w:rFonts w:ascii="宋体" w:hAnsi="宋体" w:cs="宋体" w:hint="eastAsia"/>
          <w:szCs w:val="21"/>
        </w:rPr>
        <w:t>1)</w:t>
      </w:r>
      <w:r w:rsidRPr="00E3163B">
        <w:rPr>
          <w:rFonts w:ascii="宋体" w:hAnsi="宋体" w:cs="宋体" w:hint="eastAsia"/>
          <w:szCs w:val="21"/>
        </w:rPr>
        <w:t xml:space="preserve"> </w:t>
      </w:r>
      <w:r>
        <w:rPr>
          <w:rFonts w:ascii="宋体" w:hAnsi="宋体" w:cs="宋体" w:hint="eastAsia"/>
          <w:szCs w:val="21"/>
        </w:rPr>
        <w:t>积极与公寓内刷卡式开水器厂家的沟通，代表学校签订相关维护保养合同，做好开水器的日常保养维修工，相关费用包含在中标总价中；同时在招标方要求的时间内</w:t>
      </w:r>
      <w:proofErr w:type="gramStart"/>
      <w:r>
        <w:rPr>
          <w:rFonts w:ascii="宋体" w:hAnsi="宋体" w:cs="宋体" w:hint="eastAsia"/>
          <w:szCs w:val="21"/>
        </w:rPr>
        <w:t>开关电开水</w:t>
      </w:r>
      <w:proofErr w:type="gramEnd"/>
      <w:r>
        <w:rPr>
          <w:rFonts w:ascii="宋体" w:hAnsi="宋体" w:cs="宋体" w:hint="eastAsia"/>
          <w:szCs w:val="21"/>
        </w:rPr>
        <w:t>器；</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2)做好电开水器外壳和周边环境的清洁工作；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3)对学生进行电开水器与空气能热水器使用的指导；</w:t>
      </w:r>
    </w:p>
    <w:p w:rsidR="00A5653C" w:rsidRPr="00494574" w:rsidRDefault="00A5653C" w:rsidP="00A5653C">
      <w:pPr>
        <w:spacing w:line="360" w:lineRule="auto"/>
        <w:ind w:firstLineChars="150" w:firstLine="315"/>
        <w:rPr>
          <w:rFonts w:ascii="宋体" w:hAnsi="宋体" w:cs="宋体"/>
          <w:szCs w:val="21"/>
        </w:rPr>
      </w:pPr>
      <w:r>
        <w:rPr>
          <w:rFonts w:ascii="宋体" w:hAnsi="宋体" w:cs="宋体" w:hint="eastAsia"/>
          <w:szCs w:val="21"/>
        </w:rPr>
        <w:t>4)</w:t>
      </w:r>
      <w:r>
        <w:rPr>
          <w:rFonts w:ascii="宋体" w:hAnsi="宋体" w:cs="宋体"/>
          <w:szCs w:val="21"/>
        </w:rPr>
        <w:t xml:space="preserve"> </w:t>
      </w:r>
      <w:r>
        <w:rPr>
          <w:rFonts w:ascii="宋体" w:hAnsi="宋体" w:cs="宋体" w:hint="eastAsia"/>
          <w:szCs w:val="21"/>
        </w:rPr>
        <w:t>做好与电开水器厂家的联系，确保保养清洗工作及时到位；</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5)做好空气能热水器用水(电)的抄表工作，督促投资方及时向招标方上缴水电费；</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6)做好空气能热水器及空调的日常报修工作，代表招标方与设备厂家或维修保养单位做好日常</w:t>
      </w:r>
      <w:r>
        <w:rPr>
          <w:rFonts w:ascii="宋体" w:hAnsi="宋体" w:cs="宋体" w:hint="eastAsia"/>
          <w:szCs w:val="21"/>
        </w:rPr>
        <w:lastRenderedPageBreak/>
        <w:t>沟通维护的督促工作。</w:t>
      </w:r>
    </w:p>
    <w:p w:rsidR="00A5653C" w:rsidRPr="00494574" w:rsidRDefault="00A5653C" w:rsidP="00A5653C">
      <w:pPr>
        <w:pStyle w:val="aff7"/>
        <w:ind w:firstLineChars="142" w:firstLine="398"/>
      </w:pPr>
      <w:r>
        <w:rPr>
          <w:rFonts w:ascii="宋体" w:hAnsi="宋体" w:cs="宋体" w:hint="eastAsia"/>
          <w:szCs w:val="21"/>
        </w:rPr>
        <w:t>7）做好有空调房间的空调遥控器管理、发放与回收工作，加强对空调使用的指导；</w:t>
      </w:r>
    </w:p>
    <w:p w:rsidR="00A5653C" w:rsidRDefault="00A5653C" w:rsidP="00FD6C7B">
      <w:pPr>
        <w:spacing w:beforeLines="50" w:line="360" w:lineRule="auto"/>
        <w:ind w:firstLineChars="149" w:firstLine="314"/>
        <w:rPr>
          <w:rFonts w:ascii="宋体" w:hAnsi="宋体" w:cs="宋体"/>
          <w:b/>
          <w:szCs w:val="21"/>
        </w:rPr>
      </w:pPr>
      <w:r>
        <w:rPr>
          <w:rFonts w:ascii="宋体" w:hAnsi="宋体" w:cs="宋体" w:hint="eastAsia"/>
          <w:b/>
          <w:szCs w:val="21"/>
        </w:rPr>
        <w:t>1.2.6学生公寓桶装饮用水服务</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1）桶装饮用水规格及价格</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tblGrid>
      <w:tr w:rsidR="00A5653C" w:rsidTr="00D03797">
        <w:tc>
          <w:tcPr>
            <w:tcW w:w="2842"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品名型号</w:t>
            </w:r>
          </w:p>
        </w:tc>
        <w:tc>
          <w:tcPr>
            <w:tcW w:w="2843"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数量</w:t>
            </w:r>
          </w:p>
        </w:tc>
        <w:tc>
          <w:tcPr>
            <w:tcW w:w="2843"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单价人民币（元/桶）</w:t>
            </w:r>
          </w:p>
        </w:tc>
      </w:tr>
      <w:tr w:rsidR="00A5653C" w:rsidTr="00D03797">
        <w:tc>
          <w:tcPr>
            <w:tcW w:w="2842"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5加仑桶装水</w:t>
            </w:r>
          </w:p>
        </w:tc>
        <w:tc>
          <w:tcPr>
            <w:tcW w:w="2843"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按实结算</w:t>
            </w:r>
          </w:p>
        </w:tc>
        <w:tc>
          <w:tcPr>
            <w:tcW w:w="2843" w:type="dxa"/>
          </w:tcPr>
          <w:p w:rsidR="00A5653C" w:rsidRDefault="00A5653C" w:rsidP="00FD6C7B">
            <w:pPr>
              <w:spacing w:beforeLines="50" w:line="360" w:lineRule="auto"/>
              <w:rPr>
                <w:rFonts w:ascii="宋体" w:hAnsi="宋体" w:cs="宋体"/>
                <w:szCs w:val="21"/>
                <w:u w:val="single"/>
              </w:rPr>
            </w:pPr>
            <w:r>
              <w:rPr>
                <w:rFonts w:ascii="宋体" w:hAnsi="宋体" w:cs="宋体" w:hint="eastAsia"/>
                <w:szCs w:val="21"/>
              </w:rPr>
              <w:t>小写：</w:t>
            </w:r>
            <w:r>
              <w:rPr>
                <w:rFonts w:ascii="宋体" w:hAnsi="宋体" w:cs="宋体" w:hint="eastAsia"/>
                <w:szCs w:val="21"/>
                <w:u w:val="single"/>
              </w:rPr>
              <w:t xml:space="preserve">　　　　　　　</w:t>
            </w:r>
          </w:p>
          <w:p w:rsidR="00A5653C" w:rsidRDefault="00A5653C" w:rsidP="00FD6C7B">
            <w:pPr>
              <w:spacing w:beforeLines="50" w:line="360" w:lineRule="auto"/>
              <w:rPr>
                <w:rFonts w:ascii="宋体" w:hAnsi="宋体" w:cs="宋体"/>
                <w:szCs w:val="21"/>
              </w:rPr>
            </w:pPr>
            <w:r>
              <w:rPr>
                <w:rFonts w:ascii="宋体" w:hAnsi="宋体" w:cs="宋体" w:hint="eastAsia"/>
                <w:szCs w:val="21"/>
              </w:rPr>
              <w:t>大写：</w:t>
            </w:r>
            <w:r>
              <w:rPr>
                <w:rFonts w:ascii="宋体" w:hAnsi="宋体" w:cs="宋体" w:hint="eastAsia"/>
                <w:szCs w:val="21"/>
                <w:u w:val="single"/>
              </w:rPr>
              <w:t xml:space="preserve">　　　　　　　</w:t>
            </w:r>
          </w:p>
        </w:tc>
      </w:tr>
      <w:tr w:rsidR="00A5653C" w:rsidTr="00D03797">
        <w:tc>
          <w:tcPr>
            <w:tcW w:w="2842"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3加仑桶装水</w:t>
            </w:r>
          </w:p>
        </w:tc>
        <w:tc>
          <w:tcPr>
            <w:tcW w:w="2843" w:type="dxa"/>
            <w:vAlign w:val="center"/>
          </w:tcPr>
          <w:p w:rsidR="00A5653C" w:rsidRDefault="00A5653C" w:rsidP="00FD6C7B">
            <w:pPr>
              <w:spacing w:beforeLines="50" w:line="360" w:lineRule="auto"/>
              <w:jc w:val="center"/>
              <w:rPr>
                <w:rFonts w:ascii="宋体" w:hAnsi="宋体" w:cs="宋体"/>
                <w:szCs w:val="21"/>
              </w:rPr>
            </w:pPr>
            <w:r>
              <w:rPr>
                <w:rFonts w:ascii="宋体" w:hAnsi="宋体" w:cs="宋体" w:hint="eastAsia"/>
                <w:szCs w:val="21"/>
              </w:rPr>
              <w:t>按实结算</w:t>
            </w:r>
          </w:p>
        </w:tc>
        <w:tc>
          <w:tcPr>
            <w:tcW w:w="2843" w:type="dxa"/>
          </w:tcPr>
          <w:p w:rsidR="00A5653C" w:rsidRDefault="00A5653C" w:rsidP="00FD6C7B">
            <w:pPr>
              <w:spacing w:beforeLines="50" w:line="360" w:lineRule="auto"/>
              <w:rPr>
                <w:rFonts w:ascii="宋体" w:hAnsi="宋体" w:cs="宋体"/>
                <w:szCs w:val="21"/>
                <w:u w:val="single"/>
              </w:rPr>
            </w:pPr>
            <w:r>
              <w:rPr>
                <w:rFonts w:ascii="宋体" w:hAnsi="宋体" w:cs="宋体" w:hint="eastAsia"/>
                <w:szCs w:val="21"/>
              </w:rPr>
              <w:t>小写：</w:t>
            </w:r>
            <w:r>
              <w:rPr>
                <w:rFonts w:ascii="宋体" w:hAnsi="宋体" w:cs="宋体" w:hint="eastAsia"/>
                <w:szCs w:val="21"/>
                <w:u w:val="single"/>
              </w:rPr>
              <w:t xml:space="preserve">　　　　　　　</w:t>
            </w:r>
          </w:p>
          <w:p w:rsidR="00A5653C" w:rsidRDefault="00A5653C" w:rsidP="00FD6C7B">
            <w:pPr>
              <w:spacing w:beforeLines="50" w:line="360" w:lineRule="auto"/>
              <w:rPr>
                <w:rFonts w:ascii="宋体" w:hAnsi="宋体" w:cs="宋体"/>
                <w:szCs w:val="21"/>
              </w:rPr>
            </w:pPr>
            <w:r>
              <w:rPr>
                <w:rFonts w:ascii="宋体" w:hAnsi="宋体" w:cs="宋体" w:hint="eastAsia"/>
                <w:szCs w:val="21"/>
              </w:rPr>
              <w:t>大写：</w:t>
            </w:r>
            <w:r>
              <w:rPr>
                <w:rFonts w:ascii="宋体" w:hAnsi="宋体" w:cs="宋体" w:hint="eastAsia"/>
                <w:szCs w:val="21"/>
                <w:u w:val="single"/>
              </w:rPr>
              <w:t xml:space="preserve">　　　　　　　</w:t>
            </w:r>
          </w:p>
        </w:tc>
      </w:tr>
      <w:tr w:rsidR="00A5653C" w:rsidTr="00D03797">
        <w:tc>
          <w:tcPr>
            <w:tcW w:w="2842" w:type="dxa"/>
            <w:vAlign w:val="center"/>
          </w:tcPr>
          <w:p w:rsidR="00A5653C" w:rsidRDefault="00A5653C" w:rsidP="00FD6C7B">
            <w:pPr>
              <w:spacing w:beforeLines="50" w:line="360" w:lineRule="auto"/>
              <w:jc w:val="center"/>
              <w:rPr>
                <w:rFonts w:ascii="宋体" w:hAnsi="宋体" w:cs="宋体"/>
                <w:b/>
                <w:szCs w:val="21"/>
              </w:rPr>
            </w:pPr>
            <w:r>
              <w:rPr>
                <w:rFonts w:ascii="宋体" w:hAnsi="宋体" w:cs="宋体" w:hint="eastAsia"/>
                <w:b/>
                <w:szCs w:val="21"/>
              </w:rPr>
              <w:t>备注</w:t>
            </w:r>
          </w:p>
        </w:tc>
        <w:tc>
          <w:tcPr>
            <w:tcW w:w="5686" w:type="dxa"/>
            <w:gridSpan w:val="2"/>
            <w:vAlign w:val="center"/>
          </w:tcPr>
          <w:p w:rsidR="00A5653C" w:rsidRDefault="00A5653C" w:rsidP="00FD6C7B">
            <w:pPr>
              <w:spacing w:beforeLines="50" w:line="360" w:lineRule="auto"/>
              <w:rPr>
                <w:rFonts w:ascii="宋体" w:hAnsi="宋体" w:cs="宋体"/>
                <w:szCs w:val="21"/>
              </w:rPr>
            </w:pPr>
            <w:r>
              <w:rPr>
                <w:rFonts w:ascii="宋体" w:hAnsi="宋体" w:cs="宋体" w:hint="eastAsia"/>
                <w:szCs w:val="21"/>
              </w:rPr>
              <w:t>单桶水合同价包括运抵招标方的运费、保险费、安装费、税费及送水费等一切费用。</w:t>
            </w:r>
          </w:p>
        </w:tc>
      </w:tr>
    </w:tbl>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2）中标方保证提供的桶装饮用水是符合国家技术规格和质量标准的合格产品，且必须是在生产日期之后的第3天至第10天之间的产品；同时中标方必须向招标方提供厂家该批次水质检测报告，超出此时间范围的，招标方有权拒绝接受或退货，由此产生的一切责任和后果由中标方自行承担。</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3）中标方提供的饮用水必须是全新料PC桶，并符合国家食品级包装要求。</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4）中标方提供饮用水配套设备（其中饮水机要求为立式饮水机），饮水机每学期必须全面清洗消毒一次，清洗工应当持证上岗，如饮水机出现故障，由中标方免费更换。</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5）中标方提供的饮水机及饮用水因质量问题而引起的各种事故，中标方须全面承担经济赔偿和法律责任。</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6）中标方按上述桶装饮用水价格，直接向学生收取。学校不承担任何服务费用。</w:t>
      </w:r>
    </w:p>
    <w:p w:rsidR="00A5653C" w:rsidRDefault="00A5653C" w:rsidP="00A5653C">
      <w:pPr>
        <w:pStyle w:val="afffff8"/>
        <w:spacing w:line="360" w:lineRule="auto"/>
        <w:ind w:firstLineChars="176" w:firstLine="371"/>
        <w:rPr>
          <w:rFonts w:ascii="宋体" w:hAnsi="宋体" w:cs="宋体"/>
          <w:b/>
          <w:szCs w:val="21"/>
        </w:rPr>
      </w:pPr>
      <w:r>
        <w:rPr>
          <w:rFonts w:ascii="宋体" w:hAnsi="宋体" w:cs="宋体" w:hint="eastAsia"/>
          <w:b/>
          <w:szCs w:val="21"/>
        </w:rPr>
        <w:t>1.2.7教职工临时住宿管理安排</w:t>
      </w:r>
    </w:p>
    <w:p w:rsidR="00A5653C" w:rsidRDefault="00A5653C" w:rsidP="00A5653C">
      <w:pPr>
        <w:pStyle w:val="afffff8"/>
        <w:spacing w:line="360" w:lineRule="auto"/>
        <w:ind w:firstLineChars="176" w:firstLine="370"/>
        <w:rPr>
          <w:rFonts w:ascii="宋体" w:hAnsi="宋体" w:cs="宋体"/>
          <w:szCs w:val="21"/>
        </w:rPr>
      </w:pPr>
      <w:r>
        <w:rPr>
          <w:rFonts w:ascii="宋体" w:hAnsi="宋体" w:cs="宋体" w:hint="eastAsia"/>
          <w:szCs w:val="21"/>
        </w:rPr>
        <w:t>1)根据总务处通知合理安排学校教职工零时住宿。</w:t>
      </w:r>
    </w:p>
    <w:p w:rsidR="00A5653C" w:rsidRDefault="00A5653C" w:rsidP="00A5653C">
      <w:pPr>
        <w:pStyle w:val="afffff8"/>
        <w:spacing w:line="360" w:lineRule="auto"/>
        <w:ind w:firstLineChars="176" w:firstLine="370"/>
        <w:rPr>
          <w:rFonts w:ascii="宋体" w:hAnsi="宋体" w:cs="宋体"/>
          <w:szCs w:val="21"/>
        </w:rPr>
      </w:pPr>
      <w:r>
        <w:rPr>
          <w:rFonts w:ascii="宋体" w:hAnsi="宋体" w:cs="宋体" w:hint="eastAsia"/>
          <w:szCs w:val="21"/>
        </w:rPr>
        <w:t>2)负责教职工住宿人员的资料统计。</w:t>
      </w:r>
    </w:p>
    <w:p w:rsidR="00A5653C" w:rsidRDefault="00A5653C" w:rsidP="00A5653C">
      <w:pPr>
        <w:pStyle w:val="afffff8"/>
        <w:spacing w:line="360" w:lineRule="auto"/>
        <w:ind w:firstLineChars="176" w:firstLine="370"/>
        <w:rPr>
          <w:rFonts w:ascii="宋体" w:hAnsi="宋体" w:cs="宋体"/>
          <w:szCs w:val="21"/>
        </w:rPr>
      </w:pPr>
      <w:r>
        <w:rPr>
          <w:rFonts w:ascii="宋体" w:hAnsi="宋体" w:cs="宋体" w:hint="eastAsia"/>
          <w:szCs w:val="21"/>
        </w:rPr>
        <w:t>3)遵守职业道德，杜绝违规操作。</w:t>
      </w:r>
    </w:p>
    <w:p w:rsidR="00A5653C" w:rsidRDefault="00A5653C" w:rsidP="00FD6C7B">
      <w:pPr>
        <w:spacing w:beforeLines="50" w:line="360" w:lineRule="auto"/>
        <w:ind w:firstLineChars="149" w:firstLine="314"/>
        <w:rPr>
          <w:rFonts w:ascii="宋体" w:hAnsi="宋体" w:cs="宋体"/>
          <w:b/>
          <w:szCs w:val="21"/>
        </w:rPr>
      </w:pPr>
      <w:r>
        <w:rPr>
          <w:rFonts w:ascii="宋体" w:hAnsi="宋体" w:cs="宋体" w:hint="eastAsia"/>
          <w:b/>
          <w:szCs w:val="21"/>
        </w:rPr>
        <w:t>1.2.8  学生公寓用网的管理</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1)代表招标方与网络供应商沟通网络维护等相关工作。</w:t>
      </w:r>
    </w:p>
    <w:p w:rsidR="00A5653C" w:rsidRDefault="00A5653C" w:rsidP="00FD6C7B">
      <w:pPr>
        <w:spacing w:beforeLines="50" w:line="360" w:lineRule="auto"/>
        <w:ind w:firstLineChars="149" w:firstLine="313"/>
        <w:rPr>
          <w:rFonts w:ascii="宋体" w:hAnsi="宋体" w:cs="宋体"/>
          <w:szCs w:val="21"/>
        </w:rPr>
      </w:pPr>
      <w:r>
        <w:rPr>
          <w:rFonts w:ascii="宋体" w:hAnsi="宋体" w:cs="宋体" w:hint="eastAsia"/>
          <w:szCs w:val="21"/>
        </w:rPr>
        <w:t>2)对学生进行网络使用的指导。</w:t>
      </w:r>
    </w:p>
    <w:p w:rsidR="00A5653C" w:rsidRDefault="00A5653C" w:rsidP="00FD6C7B">
      <w:pPr>
        <w:spacing w:beforeLines="50" w:line="360" w:lineRule="auto"/>
        <w:ind w:firstLineChars="149" w:firstLine="314"/>
        <w:rPr>
          <w:rFonts w:ascii="宋体" w:hAnsi="宋体" w:cs="宋体"/>
          <w:b/>
          <w:szCs w:val="21"/>
        </w:rPr>
      </w:pPr>
      <w:r>
        <w:rPr>
          <w:rFonts w:ascii="宋体" w:hAnsi="宋体" w:cs="宋体" w:hint="eastAsia"/>
          <w:b/>
          <w:szCs w:val="21"/>
        </w:rPr>
        <w:lastRenderedPageBreak/>
        <w:t>1.2.9  洗衣机的日常管理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1)配备学校做好洗衣机房的安置，同时在招标方要求的时间内开关洗衣机；</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2)做好洗衣机外壳和周边环境的清洁工作；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3)对学生进行洗衣机使用的指导；</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4)做好洗衣机的日常报修工作，代表招标方与设备厂家做好日常沟通维护的督促工作。</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5)做好洗衣机用水(电)的抄表工作，督促洗衣机投资方及时向招标方上缴水电费。</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6)洗衣机管理费用由中标方与洗衣机投资方自行约定。</w:t>
      </w:r>
    </w:p>
    <w:p w:rsidR="00A5653C" w:rsidRDefault="00A5653C" w:rsidP="00FD6C7B">
      <w:pPr>
        <w:spacing w:beforeLines="50" w:line="360" w:lineRule="auto"/>
        <w:ind w:firstLineChars="149" w:firstLine="314"/>
        <w:rPr>
          <w:rFonts w:ascii="宋体" w:hAnsi="宋体" w:cs="宋体"/>
          <w:b/>
          <w:szCs w:val="21"/>
        </w:rPr>
      </w:pPr>
      <w:r>
        <w:rPr>
          <w:rFonts w:ascii="宋体" w:hAnsi="宋体" w:cs="宋体" w:hint="eastAsia"/>
          <w:b/>
          <w:szCs w:val="21"/>
        </w:rPr>
        <w:t>1.2.10信息沟通</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管理负责人要能倾听并接收学生的意见和建议，了解住宿学生的需求。</w:t>
      </w:r>
    </w:p>
    <w:p w:rsidR="00A5653C" w:rsidRDefault="00A5653C" w:rsidP="00FD6C7B">
      <w:pPr>
        <w:spacing w:beforeLines="50" w:line="360" w:lineRule="auto"/>
        <w:ind w:firstLineChars="149" w:firstLine="314"/>
        <w:rPr>
          <w:rFonts w:ascii="宋体" w:hAnsi="宋体" w:cs="宋体"/>
          <w:b/>
          <w:szCs w:val="21"/>
        </w:rPr>
      </w:pPr>
      <w:r>
        <w:rPr>
          <w:rFonts w:ascii="宋体" w:hAnsi="宋体" w:cs="宋体" w:hint="eastAsia"/>
          <w:b/>
          <w:szCs w:val="21"/>
        </w:rPr>
        <w:t>1.3学生公寓安全管理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1）将安全管理作为日常工作的重要组成部分，建立完善的安全管理制度。</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2）按照学生公寓安全管理的特点，对工作责任内存在的安全因素进行控制和管理。</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3）有安全规定（或隐患）的场所，保持标识的完整性、正确性、清晰性，以保证人员能得到必要的安全警示和提示。</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4）开展常规性和专题性宣传教育，特别是开展消防、防盗、安全用电等方面的指导，定期更新宣传内容。</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5）定期进行学生寝室的安全检查，及时识别各项不安全因素（消防器材添置或更换由招标方负责）。</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6）经常与住楼学生所对应的院（系）学生辅导员联系，对有违纪行为的学生提出违纪处理意见。</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7）落实工作人员的安全职责和考核制度。</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8）建立各类应急预案，并交招标方审核。</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1.4 开展学生行为管理、引导和公寓文化建设</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1.4.1 学生行为管理和引导</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1)贯彻高校“全员育人、全方位育人、全过程育人”的工作理念，对住宿学生开展文明、行为及安全方面的引导和宣传教育。</w:t>
      </w:r>
    </w:p>
    <w:p w:rsidR="00A5653C" w:rsidRDefault="00A5653C" w:rsidP="00A5653C">
      <w:pPr>
        <w:spacing w:line="360" w:lineRule="auto"/>
        <w:ind w:firstLineChars="149" w:firstLine="313"/>
        <w:rPr>
          <w:rFonts w:ascii="宋体" w:hAnsi="宋体" w:cs="宋体"/>
          <w:color w:val="000000"/>
          <w:szCs w:val="21"/>
        </w:rPr>
      </w:pPr>
      <w:r>
        <w:rPr>
          <w:rFonts w:ascii="宋体" w:hAnsi="宋体" w:cs="宋体" w:hint="eastAsia"/>
          <w:color w:val="000000"/>
          <w:szCs w:val="21"/>
        </w:rPr>
        <w:t>2)在招标方授权下，开展对公寓里学生违纪进行检查和卫生检查(每个寝室每周不少于一次)，并向招标</w:t>
      </w:r>
      <w:proofErr w:type="gramStart"/>
      <w:r>
        <w:rPr>
          <w:rFonts w:ascii="宋体" w:hAnsi="宋体" w:cs="宋体" w:hint="eastAsia"/>
          <w:color w:val="000000"/>
          <w:szCs w:val="21"/>
        </w:rPr>
        <w:t>方学生</w:t>
      </w:r>
      <w:proofErr w:type="gramEnd"/>
      <w:r>
        <w:rPr>
          <w:rFonts w:ascii="宋体" w:hAnsi="宋体" w:cs="宋体" w:hint="eastAsia"/>
          <w:color w:val="000000"/>
          <w:szCs w:val="21"/>
        </w:rPr>
        <w:t>工作主管部门反馈学生行为表现及动态。</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1.4.2</w:t>
      </w:r>
      <w:r>
        <w:rPr>
          <w:rFonts w:ascii="宋体" w:hAnsi="宋体" w:cs="宋体" w:hint="eastAsia"/>
          <w:szCs w:val="21"/>
        </w:rPr>
        <w:t xml:space="preserve"> 开展学生公寓文化建设和公寓主题文化活动</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1)负责公寓楼的门厅建设、楼区氛围布置。</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2)协助招标</w:t>
      </w:r>
      <w:proofErr w:type="gramStart"/>
      <w:r>
        <w:rPr>
          <w:rFonts w:ascii="宋体" w:hAnsi="宋体" w:cs="宋体" w:hint="eastAsia"/>
          <w:szCs w:val="21"/>
        </w:rPr>
        <w:t>方学生</w:t>
      </w:r>
      <w:proofErr w:type="gramEnd"/>
      <w:r>
        <w:rPr>
          <w:rFonts w:ascii="宋体" w:hAnsi="宋体" w:cs="宋体" w:hint="eastAsia"/>
          <w:szCs w:val="21"/>
        </w:rPr>
        <w:t>工作主管部门开展公寓主题文化活动及宿舍文明建设。</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3)制作更新人文、安全、环保、节电、节水方面的引导牌、提示牌、警示牌。</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1.4.3   其它</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lastRenderedPageBreak/>
        <w:t>1)招标方根据需求，要求中标方提供合同外服务，具体费用另行协商。</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2)招标方提供值班室、办公场所，中标方自行配备管理办公设备、耗材和家具。</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1.5其他事项</w:t>
      </w:r>
    </w:p>
    <w:p w:rsidR="00A5653C" w:rsidRDefault="00A5653C" w:rsidP="00A5653C">
      <w:pPr>
        <w:spacing w:line="360" w:lineRule="auto"/>
        <w:ind w:firstLineChars="149" w:firstLine="314"/>
        <w:rPr>
          <w:rFonts w:ascii="宋体" w:hAnsi="宋体" w:cs="宋体"/>
          <w:color w:val="FF0000"/>
          <w:szCs w:val="21"/>
        </w:rPr>
      </w:pPr>
      <w:r>
        <w:rPr>
          <w:rFonts w:ascii="宋体" w:hAnsi="宋体" w:cs="宋体" w:hint="eastAsia"/>
          <w:b/>
          <w:szCs w:val="21"/>
        </w:rPr>
        <w:t>1.5.1</w:t>
      </w:r>
      <w:r>
        <w:rPr>
          <w:rFonts w:ascii="宋体" w:hAnsi="宋体" w:cs="宋体" w:hint="eastAsia"/>
          <w:szCs w:val="21"/>
        </w:rPr>
        <w:t>由中标方负责有偿提供桶装水供应、洗衣、网卡、电话卡、牛奶预订等服务，有关价格需报招标方审批后公示。</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1.5.2</w:t>
      </w:r>
      <w:r>
        <w:rPr>
          <w:rFonts w:ascii="宋体" w:hAnsi="宋体" w:cs="宋体" w:hint="eastAsia"/>
          <w:szCs w:val="21"/>
        </w:rPr>
        <w:t>向学生有偿提供学生公寓室内卫生清洁、电风扇清洁保养等服务（价格报招标方审批后公示）。</w:t>
      </w:r>
    </w:p>
    <w:p w:rsidR="00A5653C" w:rsidRDefault="00A5653C" w:rsidP="00A5653C">
      <w:pPr>
        <w:spacing w:line="360" w:lineRule="auto"/>
        <w:ind w:firstLineChars="149" w:firstLine="314"/>
        <w:jc w:val="left"/>
        <w:rPr>
          <w:rFonts w:ascii="宋体" w:hAnsi="宋体" w:cs="宋体"/>
          <w:szCs w:val="21"/>
        </w:rPr>
      </w:pPr>
      <w:r>
        <w:rPr>
          <w:rFonts w:ascii="宋体" w:hAnsi="宋体" w:cs="宋体" w:hint="eastAsia"/>
          <w:b/>
          <w:szCs w:val="21"/>
        </w:rPr>
        <w:t>1.5.3</w:t>
      </w:r>
      <w:r>
        <w:rPr>
          <w:rFonts w:ascii="宋体" w:hAnsi="宋体" w:cs="宋体" w:hint="eastAsia"/>
          <w:szCs w:val="21"/>
        </w:rPr>
        <w:t xml:space="preserve">本合同中保洁经费不含以下费用：交给市政环卫部门的垃圾清运费用；需专业公司承担的特殊保洁；垃圾收集箱（桶）更换等。 </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1.5.4</w:t>
      </w:r>
      <w:r>
        <w:rPr>
          <w:rFonts w:ascii="宋体" w:hAnsi="宋体" w:cs="宋体" w:hint="eastAsia"/>
          <w:szCs w:val="21"/>
        </w:rPr>
        <w:t>中标方在保洁区域内的垃圾要求袋装并及时收集，按垃圾分类要求送至统一集中点存放，由市政环卫部门统一外运。</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1.5.5</w:t>
      </w:r>
      <w:r>
        <w:rPr>
          <w:rFonts w:ascii="宋体" w:hAnsi="宋体" w:cs="宋体" w:hint="eastAsia"/>
          <w:szCs w:val="21"/>
        </w:rPr>
        <w:t>遇突发性雨雪灾害天气，中标方应及时组织员工采取有效措施清除杂物、积水或积雪，确保道路畅通，维持学校的正常秩序。</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1.5.6</w:t>
      </w:r>
      <w:r>
        <w:rPr>
          <w:rFonts w:ascii="宋体" w:hAnsi="宋体" w:cs="宋体" w:hint="eastAsia"/>
          <w:szCs w:val="21"/>
        </w:rPr>
        <w:t>中标方协助做好学校与学生公寓生活有关大型活动的场地布置等相关工作，做到及时安全，活动结束后及时清理保洁。</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1.5.7</w:t>
      </w:r>
      <w:r>
        <w:rPr>
          <w:rFonts w:ascii="宋体" w:hAnsi="宋体" w:cs="宋体" w:hint="eastAsia"/>
          <w:szCs w:val="21"/>
        </w:rPr>
        <w:t>中标方在寒暑假根据需要安排好相关的值班、保洁工作，并做好成教学生和培训生、留校学生的住宿安排工作。</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1.5.8</w:t>
      </w:r>
      <w:r>
        <w:rPr>
          <w:rFonts w:ascii="宋体" w:hAnsi="宋体" w:cs="宋体" w:hint="eastAsia"/>
          <w:szCs w:val="21"/>
        </w:rPr>
        <w:t xml:space="preserve"> 做好学生寝室水表抄报工作，督促用水超标</w:t>
      </w:r>
      <w:proofErr w:type="gramStart"/>
      <w:r>
        <w:rPr>
          <w:rFonts w:ascii="宋体" w:hAnsi="宋体" w:cs="宋体" w:hint="eastAsia"/>
          <w:szCs w:val="21"/>
        </w:rPr>
        <w:t>准学生</w:t>
      </w:r>
      <w:proofErr w:type="gramEnd"/>
      <w:r>
        <w:rPr>
          <w:rFonts w:ascii="宋体" w:hAnsi="宋体" w:cs="宋体" w:hint="eastAsia"/>
          <w:szCs w:val="21"/>
        </w:rPr>
        <w:t>及时上缴超支水费。</w:t>
      </w:r>
    </w:p>
    <w:p w:rsidR="00A5653C" w:rsidRDefault="00A5653C" w:rsidP="00A5653C">
      <w:pPr>
        <w:spacing w:line="360" w:lineRule="auto"/>
        <w:ind w:firstLineChars="149" w:firstLine="314"/>
        <w:rPr>
          <w:rFonts w:ascii="宋体" w:hAnsi="宋体" w:cs="宋体"/>
          <w:color w:val="FF6600"/>
          <w:szCs w:val="21"/>
        </w:rPr>
      </w:pPr>
      <w:r>
        <w:rPr>
          <w:rFonts w:ascii="宋体" w:hAnsi="宋体" w:cs="宋体" w:hint="eastAsia"/>
          <w:b/>
          <w:szCs w:val="21"/>
        </w:rPr>
        <w:t>1.5.9</w:t>
      </w:r>
      <w:r>
        <w:rPr>
          <w:rFonts w:ascii="宋体" w:hAnsi="宋体" w:cs="宋体" w:hint="eastAsia"/>
          <w:szCs w:val="21"/>
        </w:rPr>
        <w:t xml:space="preserve"> 楼长、值班员、管理员1月内应熟悉本楼宇学生，熟悉率达90%</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1.6零星维修</w:t>
      </w:r>
    </w:p>
    <w:p w:rsidR="00A5653C" w:rsidRDefault="00A5653C" w:rsidP="00A5653C">
      <w:pPr>
        <w:spacing w:line="360" w:lineRule="auto"/>
        <w:ind w:firstLineChars="149" w:firstLine="314"/>
        <w:rPr>
          <w:rFonts w:ascii="宋体" w:hAnsi="宋体" w:cs="宋体"/>
          <w:szCs w:val="21"/>
        </w:rPr>
      </w:pPr>
      <w:r>
        <w:rPr>
          <w:rFonts w:ascii="宋体" w:hAnsi="宋体" w:cs="宋体" w:hint="eastAsia"/>
          <w:b/>
          <w:szCs w:val="21"/>
        </w:rPr>
        <w:t>1.6.1</w:t>
      </w:r>
      <w:r>
        <w:rPr>
          <w:rFonts w:ascii="宋体" w:hAnsi="宋体" w:cs="宋体" w:hint="eastAsia"/>
          <w:szCs w:val="21"/>
        </w:rPr>
        <w:t>零星维修范围:</w:t>
      </w:r>
    </w:p>
    <w:p w:rsidR="00A5653C" w:rsidRDefault="00A5653C" w:rsidP="00A5653C">
      <w:pPr>
        <w:spacing w:line="360" w:lineRule="auto"/>
        <w:ind w:firstLineChars="150" w:firstLine="315"/>
        <w:rPr>
          <w:rFonts w:ascii="宋体" w:hAnsi="宋体" w:cs="宋体"/>
          <w:color w:val="0070C0"/>
          <w:szCs w:val="21"/>
        </w:rPr>
      </w:pPr>
      <w:r>
        <w:rPr>
          <w:rFonts w:ascii="宋体" w:hAnsi="宋体" w:cs="宋体" w:hint="eastAsia"/>
          <w:szCs w:val="21"/>
        </w:rPr>
        <w:t>1)中标方负责学生公寓内所有公共设施、设备的管理及零星维修(含材料)。零星维修</w:t>
      </w:r>
      <w:proofErr w:type="gramStart"/>
      <w:r>
        <w:rPr>
          <w:rFonts w:ascii="宋体" w:hAnsi="宋体" w:cs="宋体" w:hint="eastAsia"/>
          <w:szCs w:val="21"/>
        </w:rPr>
        <w:t>服务指</w:t>
      </w:r>
      <w:proofErr w:type="gramEnd"/>
      <w:r>
        <w:rPr>
          <w:rFonts w:ascii="宋体" w:hAnsi="宋体" w:cs="宋体" w:hint="eastAsia"/>
          <w:szCs w:val="21"/>
        </w:rPr>
        <w:t>在单项300元（包括300元）以下的维修，主要有，学生公寓内、通道及公共场所的日光灯、吸顶灯、灯泡、灯座、日光灯架、电子镇流器、镇流器、空气开关、照明开关、漏电开关、插座、开关盒、电风扇、宿舍防盗门、门锁、卫生间门、窗户、防盗网、室内门窗玻璃、沙窗门；学生书桌、电脑柜、床架、椅子等；盥洗池水龙头、卫生间水龙头、淋喷头、淋浴闸阀，大便器闸阀、洗手池软管、地漏、宿舍内的毛巾杆、晾衣杆；公共过道窗户玻璃、</w:t>
      </w:r>
      <w:proofErr w:type="gramStart"/>
      <w:r>
        <w:rPr>
          <w:rFonts w:ascii="宋体" w:hAnsi="宋体" w:cs="宋体" w:hint="eastAsia"/>
          <w:szCs w:val="21"/>
        </w:rPr>
        <w:t>窗叶的</w:t>
      </w:r>
      <w:proofErr w:type="gramEnd"/>
      <w:r>
        <w:rPr>
          <w:rFonts w:ascii="宋体" w:hAnsi="宋体" w:cs="宋体" w:hint="eastAsia"/>
          <w:szCs w:val="21"/>
        </w:rPr>
        <w:t>维护、下水道堵塞等</w:t>
      </w:r>
      <w:r w:rsidRPr="00BF37AD">
        <w:rPr>
          <w:rFonts w:ascii="宋体" w:hAnsi="宋体" w:cs="宋体" w:hint="eastAsia"/>
          <w:szCs w:val="21"/>
        </w:rPr>
        <w:t>等(此范围</w:t>
      </w:r>
      <w:proofErr w:type="gramStart"/>
      <w:r w:rsidRPr="00BF37AD">
        <w:rPr>
          <w:rFonts w:ascii="宋体" w:hAnsi="宋体" w:cs="宋体" w:hint="eastAsia"/>
          <w:szCs w:val="21"/>
        </w:rPr>
        <w:t>不</w:t>
      </w:r>
      <w:proofErr w:type="gramEnd"/>
      <w:r w:rsidRPr="00BF37AD">
        <w:rPr>
          <w:rFonts w:ascii="宋体" w:hAnsi="宋体" w:cs="宋体" w:hint="eastAsia"/>
          <w:szCs w:val="21"/>
        </w:rPr>
        <w:t>累计，不得将多处问题集中计算，不含必须由特定专业公司进行的维修或处于保修期内的设施，如电话机、刷卡系统等，内容、价格需经招标</w:t>
      </w:r>
      <w:proofErr w:type="gramStart"/>
      <w:r w:rsidRPr="00BF37AD">
        <w:rPr>
          <w:rFonts w:ascii="宋体" w:hAnsi="宋体" w:cs="宋体" w:hint="eastAsia"/>
          <w:szCs w:val="21"/>
        </w:rPr>
        <w:t>方具体</w:t>
      </w:r>
      <w:proofErr w:type="gramEnd"/>
      <w:r w:rsidRPr="00BF37AD">
        <w:rPr>
          <w:rFonts w:ascii="宋体" w:hAnsi="宋体" w:cs="宋体" w:hint="eastAsia"/>
          <w:szCs w:val="21"/>
        </w:rPr>
        <w:t>认定）。在零星维修范围内的直接安排维修；超出零星维修范围的，24小时内报告招标方。</w:t>
      </w:r>
    </w:p>
    <w:p w:rsidR="00A5653C" w:rsidRDefault="00A5653C" w:rsidP="00A5653C">
      <w:pPr>
        <w:spacing w:line="360" w:lineRule="auto"/>
        <w:ind w:firstLineChars="150" w:firstLine="315"/>
        <w:rPr>
          <w:rFonts w:ascii="宋体" w:hAnsi="宋体" w:cs="宋体"/>
          <w:szCs w:val="21"/>
        </w:rPr>
      </w:pPr>
      <w:r>
        <w:rPr>
          <w:rFonts w:ascii="宋体" w:hAnsi="宋体" w:cs="宋体" w:hint="eastAsia"/>
          <w:szCs w:val="21"/>
        </w:rPr>
        <w:t>2)如有属于建筑物内的维修由中标方负责向招标方报修</w:t>
      </w:r>
      <w:proofErr w:type="gramStart"/>
      <w:r>
        <w:rPr>
          <w:rFonts w:ascii="宋体" w:hAnsi="宋体" w:cs="宋体" w:hint="eastAsia"/>
          <w:szCs w:val="21"/>
        </w:rPr>
        <w:t>和陪修服务</w:t>
      </w:r>
      <w:proofErr w:type="gramEnd"/>
      <w:r>
        <w:rPr>
          <w:rFonts w:ascii="宋体" w:hAnsi="宋体" w:cs="宋体" w:hint="eastAsia"/>
          <w:szCs w:val="21"/>
        </w:rPr>
        <w:t>。学生公寓室内非正常损耗（人为损坏）物品的维修，实行按成本收费（价格报招标方审批后公示）。</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1.6.2</w:t>
      </w:r>
      <w:r>
        <w:rPr>
          <w:rFonts w:ascii="宋体" w:hAnsi="宋体" w:cs="宋体" w:hint="eastAsia"/>
          <w:szCs w:val="21"/>
        </w:rPr>
        <w:t>零星维修服务，实行“水电和门锁维修不超过24小时”的维修承诺。合同期满后，若发现有设施、设备损坏或丢失(自然损坏除外)，乙方应予以全价赔偿。</w:t>
      </w:r>
    </w:p>
    <w:p w:rsidR="00A5653C" w:rsidRPr="00BF37AD" w:rsidRDefault="00A5653C" w:rsidP="00A5653C">
      <w:pPr>
        <w:spacing w:line="360" w:lineRule="auto"/>
        <w:ind w:firstLineChars="149" w:firstLine="314"/>
        <w:rPr>
          <w:rFonts w:ascii="宋体" w:hAnsi="宋体" w:cs="宋体"/>
          <w:szCs w:val="21"/>
        </w:rPr>
      </w:pPr>
      <w:r>
        <w:rPr>
          <w:rFonts w:ascii="宋体" w:hAnsi="宋体" w:cs="宋体" w:hint="eastAsia"/>
          <w:b/>
          <w:szCs w:val="21"/>
        </w:rPr>
        <w:lastRenderedPageBreak/>
        <w:t>1.6.3</w:t>
      </w:r>
      <w:r w:rsidRPr="00BF37AD">
        <w:rPr>
          <w:rFonts w:ascii="宋体" w:hAnsi="宋体" w:cs="宋体" w:hint="eastAsia"/>
          <w:szCs w:val="21"/>
        </w:rPr>
        <w:t>中标方应建立零星报修、维修服务台</w:t>
      </w:r>
      <w:proofErr w:type="gramStart"/>
      <w:r w:rsidRPr="00BF37AD">
        <w:rPr>
          <w:rFonts w:ascii="宋体" w:hAnsi="宋体" w:cs="宋体" w:hint="eastAsia"/>
          <w:szCs w:val="21"/>
        </w:rPr>
        <w:t>账</w:t>
      </w:r>
      <w:proofErr w:type="gramEnd"/>
      <w:r w:rsidRPr="00BF37AD">
        <w:rPr>
          <w:rFonts w:ascii="宋体" w:hAnsi="宋体" w:cs="宋体" w:hint="eastAsia"/>
          <w:szCs w:val="21"/>
        </w:rPr>
        <w:t>以备招标方随时抽查。</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u w:val="single"/>
        </w:rPr>
        <w:t>2、学校清卫保洁内容</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2.1费用包括</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2.1.1</w:t>
      </w:r>
      <w:r>
        <w:rPr>
          <w:rFonts w:ascii="宋体" w:hAnsi="宋体" w:cs="宋体" w:hint="eastAsia"/>
          <w:szCs w:val="21"/>
        </w:rPr>
        <w:t>人工费、管理费、税金及国家规定的费用。</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2.1.2</w:t>
      </w:r>
      <w:r>
        <w:rPr>
          <w:rFonts w:ascii="宋体" w:hAnsi="宋体" w:cs="宋体" w:hint="eastAsia"/>
          <w:szCs w:val="21"/>
        </w:rPr>
        <w:t>工具、清洁剂、除臭用品、垃圾袋和打扫卫生、垃圾分类所用的物品及应急服务。</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2.2  清卫保洁管理工作要求</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2.2.1行政楼、活动中心保洁要求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1)保洁范围：如上述表格要求。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2)保洁时间：6：30-21：30。</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3)保洁作业要求：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①每天早晨8：00前完成对大厅、电梯、洗手间、楼道(楼梯、栏杆、扶手等)、果壳箱、垃圾桶等的第一次保洁。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②</w:t>
      </w:r>
      <w:r w:rsidRPr="00437964">
        <w:rPr>
          <w:rFonts w:ascii="宋体" w:hAnsi="宋体" w:cs="宋体" w:hint="eastAsia"/>
          <w:szCs w:val="21"/>
        </w:rPr>
        <w:t>校领导办公室</w:t>
      </w:r>
      <w:r>
        <w:rPr>
          <w:rFonts w:ascii="宋体" w:hAnsi="宋体" w:cs="宋体" w:hint="eastAsia"/>
          <w:szCs w:val="21"/>
        </w:rPr>
        <w:t>、行政部门值班室、会议室、接待室、休息室、的卫生需要专人负责，要求每日清拖一遍，室内家具每日擦拭一遍，茶具及时清洗与消毒并摆放整齐。</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③电梯轿厢每天擦拭一遍，电梯要保持整洁，地毯每日清洁一遍，保持干净。</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④每周墙面(角)、顶面掸灰一遍。楼梯扶手、门、窗台、走廊过道及公共设施每天擦拭一遍，平常保洁。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⑤楼内所有地面每日清拖，发现有废弃物品及时清理，随时保洁。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⑥卫生间每日至少清拖两遍，巡回保洁。有重大会议、活动时专人随时保洁。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⑦卫生间小便池需放香球，室内需点檀香，做到无异味。</w:t>
      </w:r>
      <w:proofErr w:type="gramStart"/>
      <w:r>
        <w:rPr>
          <w:rFonts w:ascii="宋体" w:hAnsi="宋体" w:cs="宋体" w:hint="eastAsia"/>
          <w:szCs w:val="21"/>
        </w:rPr>
        <w:t>洗手池需放</w:t>
      </w:r>
      <w:proofErr w:type="gramEnd"/>
      <w:r>
        <w:rPr>
          <w:rFonts w:ascii="宋体" w:hAnsi="宋体" w:cs="宋体" w:hint="eastAsia"/>
          <w:szCs w:val="21"/>
        </w:rPr>
        <w:t>洗手液。</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⑧值班室的房间需要每天清理、打扫、保持清洁，被套每天换洗。</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⑨行政办公室内外玻璃每学期至少擦拭一遍，保持明亮。</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⑩玻璃雨棚保持干净整洁。</w:t>
      </w:r>
    </w:p>
    <w:p w:rsidR="00A5653C" w:rsidRDefault="00FD6C7B" w:rsidP="00A5653C">
      <w:pPr>
        <w:spacing w:line="360" w:lineRule="auto"/>
        <w:ind w:firstLineChars="192" w:firstLine="403"/>
        <w:rPr>
          <w:rFonts w:ascii="宋体" w:hAnsi="宋体" w:cs="宋体"/>
          <w:szCs w:val="21"/>
        </w:rPr>
      </w:pPr>
      <w:r>
        <w:rPr>
          <w:rFonts w:ascii="宋体" w:hAnsi="宋体" w:cs="宋体" w:hint="eastAsia"/>
          <w:szCs w:val="21"/>
        </w:rPr>
        <w:fldChar w:fldCharType="begin"/>
      </w:r>
      <w:r w:rsidR="00A5653C">
        <w:rPr>
          <w:rFonts w:ascii="宋体" w:hAnsi="宋体" w:cs="宋体" w:hint="eastAsia"/>
          <w:szCs w:val="21"/>
        </w:rPr>
        <w:instrText>eq \o\ac(</w:instrText>
      </w:r>
      <w:r w:rsidR="00A5653C">
        <w:rPr>
          <w:rFonts w:ascii="宋体" w:hAnsi="宋体" w:cs="宋体" w:hint="eastAsia"/>
          <w:position w:val="-4"/>
          <w:sz w:val="31"/>
          <w:szCs w:val="21"/>
        </w:rPr>
        <w:instrText>○</w:instrText>
      </w:r>
      <w:r w:rsidR="00A5653C">
        <w:rPr>
          <w:rFonts w:ascii="宋体" w:hAnsi="宋体" w:cs="宋体" w:hint="eastAsia"/>
          <w:szCs w:val="21"/>
        </w:rPr>
        <w:instrText>,11)</w:instrText>
      </w:r>
      <w:r>
        <w:rPr>
          <w:rFonts w:ascii="宋体" w:hAnsi="宋体" w:cs="宋体" w:hint="eastAsia"/>
          <w:szCs w:val="21"/>
        </w:rPr>
        <w:fldChar w:fldCharType="end"/>
      </w:r>
      <w:r w:rsidR="00A5653C">
        <w:rPr>
          <w:rFonts w:ascii="宋体" w:hAnsi="宋体" w:cs="宋体" w:hint="eastAsia"/>
          <w:szCs w:val="21"/>
        </w:rPr>
        <w:t>发现公共设施损坏应在24小时内及时报修。</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4)保洁标准：</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①大厅、走廊、楼梯、电梯、楼台地面无垃圾，无积渍、痰迹、拖痕。保证墙面、玻璃门、窗干净，无污垢。</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②卫生间(漱洗室)地面、墙面瓷砖无明显污垢、积水，洗手盆台面、水槽(拖把池)干净无污垢，镜面无水渍，小便池、大便池无异味和积垢脏迹，纸篓垃圾不外漏。</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③楼内所有窗台、栏杆、踢脚线无明显积尘，室内天花板四壁无积尘蛛网。</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④及时清理保洁区域内的垃圾桶、果皮箱，并及时更换垃圾袋，垃圾桶、果皮箱表面无印痕，垃圾不外漏。</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⑤保洁工具摆放整齐，垃圾按要求堆放在指定场所。</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⑥会议室、接待室、休息室(值班室)的室内家具桌面无灰尘，地毯表面无污垢，茶具干净，</w:t>
      </w:r>
      <w:r>
        <w:rPr>
          <w:rFonts w:ascii="宋体" w:hAnsi="宋体" w:cs="宋体" w:hint="eastAsia"/>
          <w:szCs w:val="21"/>
        </w:rPr>
        <w:lastRenderedPageBreak/>
        <w:t>果皮箱表面无印痕，垃圾不外漏。</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2.2.2 教学楼、图书馆、实验</w:t>
      </w:r>
      <w:proofErr w:type="gramStart"/>
      <w:r>
        <w:rPr>
          <w:rFonts w:ascii="宋体" w:hAnsi="宋体" w:cs="宋体" w:hint="eastAsia"/>
          <w:b/>
          <w:szCs w:val="21"/>
        </w:rPr>
        <w:t>实训楼等</w:t>
      </w:r>
      <w:proofErr w:type="gramEnd"/>
      <w:r>
        <w:rPr>
          <w:rFonts w:ascii="宋体" w:hAnsi="宋体" w:cs="宋体" w:hint="eastAsia"/>
          <w:b/>
          <w:szCs w:val="21"/>
        </w:rPr>
        <w:t>保洁要求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1)保洁范围：如上述表格要求。(所有办公室、实验室、实训室、各种机房、设备间等不包括在本次服务项目招标范围之内)</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2)保洁时间：6：30-21：30</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3)保洁作业要求：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①楼内所有公共部位每日至少清扫一遍，大厅、走</w:t>
      </w:r>
      <w:proofErr w:type="gramStart"/>
      <w:r>
        <w:rPr>
          <w:rFonts w:ascii="宋体" w:hAnsi="宋体" w:cs="宋体" w:hint="eastAsia"/>
          <w:szCs w:val="21"/>
        </w:rPr>
        <w:t>廊清</w:t>
      </w:r>
      <w:proofErr w:type="gramEnd"/>
      <w:r>
        <w:rPr>
          <w:rFonts w:ascii="宋体" w:hAnsi="宋体" w:cs="宋体" w:hint="eastAsia"/>
          <w:szCs w:val="21"/>
        </w:rPr>
        <w:t>拖一遍，桌面清抹一遍，楼梯扶手、大门玻璃、教室</w:t>
      </w:r>
      <w:proofErr w:type="gramStart"/>
      <w:r>
        <w:rPr>
          <w:rFonts w:ascii="宋体" w:hAnsi="宋体" w:cs="宋体" w:hint="eastAsia"/>
          <w:szCs w:val="21"/>
        </w:rPr>
        <w:t>门每天</w:t>
      </w:r>
      <w:proofErr w:type="gramEnd"/>
      <w:r>
        <w:rPr>
          <w:rFonts w:ascii="宋体" w:hAnsi="宋体" w:cs="宋体" w:hint="eastAsia"/>
          <w:szCs w:val="21"/>
        </w:rPr>
        <w:t>擦拭一遍，平常保洁。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②根据教学规律，教室保洁时间为：第一次：上早课前；第二次：上午每四节课后到下午第一节课前；第三次：下午上完课后到晚上上课前。每次</w:t>
      </w:r>
      <w:proofErr w:type="gramStart"/>
      <w:r>
        <w:rPr>
          <w:rFonts w:ascii="宋体" w:hAnsi="宋体" w:cs="宋体" w:hint="eastAsia"/>
          <w:szCs w:val="21"/>
        </w:rPr>
        <w:t>保洁包括</w:t>
      </w:r>
      <w:proofErr w:type="gramEnd"/>
      <w:r>
        <w:rPr>
          <w:rFonts w:ascii="宋体" w:hAnsi="宋体" w:cs="宋体" w:hint="eastAsia"/>
          <w:szCs w:val="21"/>
        </w:rPr>
        <w:t>清理室内和课桌内杂物、擦黑白板。地面至少清拖一遍，黑板水洗至少一次。</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③大厅、走廊、楼梯、扶手、栏杆、楼台、垃圾桶等公共部位和公共设施须巡回保洁。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④卫生间每日至少清拖两遍，随时保洁。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⑤电梯要每天擦拭一遍，保持整洁、干净。</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⑥教室内电风扇、日光灯、多媒体投影仪等设施表面每学期至少擦拭一遍。</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⑦教室门窗玻璃一学期至少擦拭两遍，一般为开学前和五一、十一。</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⑧每周墙面、顶面掸尘一次。</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⑨考试结束后，及时清理课桌上粘贴的考号纸。</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⑩时常关注桌面、卫生间及四周公共区域，及时清除各类不法广告及桌面小抄。</w:t>
      </w:r>
    </w:p>
    <w:p w:rsidR="00A5653C" w:rsidRDefault="00FD6C7B" w:rsidP="00A5653C">
      <w:pPr>
        <w:spacing w:line="360" w:lineRule="auto"/>
        <w:ind w:firstLineChars="192" w:firstLine="403"/>
        <w:rPr>
          <w:rFonts w:ascii="宋体" w:hAnsi="宋体" w:cs="宋体"/>
          <w:szCs w:val="21"/>
        </w:rPr>
      </w:pPr>
      <w:r>
        <w:rPr>
          <w:rFonts w:ascii="宋体" w:hAnsi="宋体" w:cs="宋体" w:hint="eastAsia"/>
          <w:szCs w:val="21"/>
        </w:rPr>
        <w:fldChar w:fldCharType="begin"/>
      </w:r>
      <w:r w:rsidR="00A5653C">
        <w:rPr>
          <w:rFonts w:ascii="宋体" w:hAnsi="宋体" w:cs="宋体" w:hint="eastAsia"/>
          <w:szCs w:val="21"/>
        </w:rPr>
        <w:instrText>eq \o\ac(</w:instrText>
      </w:r>
      <w:r w:rsidR="00A5653C">
        <w:rPr>
          <w:rFonts w:ascii="宋体" w:hAnsi="宋体" w:cs="宋体" w:hint="eastAsia"/>
          <w:position w:val="-4"/>
          <w:sz w:val="31"/>
          <w:szCs w:val="21"/>
        </w:rPr>
        <w:instrText>○</w:instrText>
      </w:r>
      <w:r w:rsidR="00A5653C">
        <w:rPr>
          <w:rFonts w:ascii="宋体" w:hAnsi="宋体" w:cs="宋体" w:hint="eastAsia"/>
          <w:szCs w:val="21"/>
        </w:rPr>
        <w:instrText>,11)</w:instrText>
      </w:r>
      <w:r>
        <w:rPr>
          <w:rFonts w:ascii="宋体" w:hAnsi="宋体" w:cs="宋体" w:hint="eastAsia"/>
          <w:szCs w:val="21"/>
        </w:rPr>
        <w:fldChar w:fldCharType="end"/>
      </w:r>
      <w:r w:rsidR="00A5653C">
        <w:rPr>
          <w:rFonts w:ascii="宋体" w:hAnsi="宋体" w:cs="宋体" w:hint="eastAsia"/>
          <w:szCs w:val="21"/>
        </w:rPr>
        <w:t>做好节水节电工作，及时关灯、关水龙头、电扇、空调。</w:t>
      </w:r>
    </w:p>
    <w:p w:rsidR="00A5653C" w:rsidRDefault="00FD6C7B" w:rsidP="00A5653C">
      <w:pPr>
        <w:spacing w:line="360" w:lineRule="auto"/>
        <w:ind w:firstLineChars="192" w:firstLine="403"/>
        <w:rPr>
          <w:rFonts w:ascii="宋体" w:hAnsi="宋体" w:cs="宋体"/>
          <w:szCs w:val="21"/>
        </w:rPr>
      </w:pPr>
      <w:r>
        <w:rPr>
          <w:rFonts w:ascii="宋体" w:hAnsi="宋体" w:cs="宋体" w:hint="eastAsia"/>
          <w:szCs w:val="21"/>
        </w:rPr>
        <w:fldChar w:fldCharType="begin"/>
      </w:r>
      <w:r w:rsidR="00A5653C">
        <w:rPr>
          <w:rFonts w:ascii="宋体" w:hAnsi="宋体" w:cs="宋体" w:hint="eastAsia"/>
          <w:szCs w:val="21"/>
        </w:rPr>
        <w:instrText>eq \o\ac(</w:instrText>
      </w:r>
      <w:r w:rsidR="00A5653C">
        <w:rPr>
          <w:rFonts w:ascii="宋体" w:hAnsi="宋体" w:cs="宋体" w:hint="eastAsia"/>
          <w:position w:val="-4"/>
          <w:sz w:val="31"/>
          <w:szCs w:val="21"/>
        </w:rPr>
        <w:instrText>○</w:instrText>
      </w:r>
      <w:r w:rsidR="00A5653C">
        <w:rPr>
          <w:rFonts w:ascii="宋体" w:hAnsi="宋体" w:cs="宋体" w:hint="eastAsia"/>
          <w:szCs w:val="21"/>
        </w:rPr>
        <w:instrText>,12)</w:instrText>
      </w:r>
      <w:r>
        <w:rPr>
          <w:rFonts w:ascii="宋体" w:hAnsi="宋体" w:cs="宋体" w:hint="eastAsia"/>
          <w:szCs w:val="21"/>
        </w:rPr>
        <w:fldChar w:fldCharType="end"/>
      </w:r>
      <w:r w:rsidR="00A5653C">
        <w:rPr>
          <w:rFonts w:ascii="宋体" w:hAnsi="宋体" w:cs="宋体" w:hint="eastAsia"/>
          <w:szCs w:val="21"/>
        </w:rPr>
        <w:t>公共设施保持干净整洁，发现公共设施损坏应及时报修。</w:t>
      </w:r>
    </w:p>
    <w:p w:rsidR="00A5653C" w:rsidRDefault="00FD6C7B" w:rsidP="00A5653C">
      <w:pPr>
        <w:spacing w:line="360" w:lineRule="auto"/>
        <w:ind w:firstLineChars="192" w:firstLine="403"/>
        <w:rPr>
          <w:rFonts w:ascii="宋体" w:hAnsi="宋体" w:cs="宋体"/>
          <w:szCs w:val="21"/>
        </w:rPr>
      </w:pPr>
      <w:r>
        <w:rPr>
          <w:rFonts w:ascii="宋体" w:hAnsi="宋体" w:cs="宋体" w:hint="eastAsia"/>
          <w:szCs w:val="21"/>
        </w:rPr>
        <w:fldChar w:fldCharType="begin"/>
      </w:r>
      <w:r w:rsidR="00A5653C">
        <w:rPr>
          <w:rFonts w:ascii="宋体" w:hAnsi="宋体" w:cs="宋体" w:hint="eastAsia"/>
          <w:szCs w:val="21"/>
        </w:rPr>
        <w:instrText>eq \o\ac(</w:instrText>
      </w:r>
      <w:r w:rsidR="00A5653C">
        <w:rPr>
          <w:rFonts w:ascii="宋体" w:hAnsi="宋体" w:cs="宋体" w:hint="eastAsia"/>
          <w:position w:val="-4"/>
          <w:sz w:val="31"/>
          <w:szCs w:val="21"/>
        </w:rPr>
        <w:instrText>○</w:instrText>
      </w:r>
      <w:r w:rsidR="00A5653C">
        <w:rPr>
          <w:rFonts w:ascii="宋体" w:hAnsi="宋体" w:cs="宋体" w:hint="eastAsia"/>
          <w:szCs w:val="21"/>
        </w:rPr>
        <w:instrText>,13)</w:instrText>
      </w:r>
      <w:r>
        <w:rPr>
          <w:rFonts w:ascii="宋体" w:hAnsi="宋体" w:cs="宋体" w:hint="eastAsia"/>
          <w:szCs w:val="21"/>
        </w:rPr>
        <w:fldChar w:fldCharType="end"/>
      </w:r>
      <w:r w:rsidR="00A5653C">
        <w:rPr>
          <w:rFonts w:ascii="宋体" w:hAnsi="宋体" w:cs="宋体" w:hint="eastAsia"/>
          <w:szCs w:val="21"/>
        </w:rPr>
        <w:t>服从教室管理员的安排，对教室管理员指出的不足及时改正。</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4)保洁标准：</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①大厅、走廊、楼梯、电梯、楼台地面无垃圾，无积渍、痰迹、拖痕。保证墙面、玻璃门、窗干净，无污垢。</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②</w:t>
      </w:r>
      <w:proofErr w:type="gramStart"/>
      <w:r>
        <w:rPr>
          <w:rFonts w:ascii="宋体" w:hAnsi="宋体" w:cs="宋体" w:hint="eastAsia"/>
          <w:szCs w:val="21"/>
        </w:rPr>
        <w:t>教室内课桌椅</w:t>
      </w:r>
      <w:proofErr w:type="gramEnd"/>
      <w:r>
        <w:rPr>
          <w:rFonts w:ascii="宋体" w:hAnsi="宋体" w:cs="宋体" w:hint="eastAsia"/>
          <w:szCs w:val="21"/>
        </w:rPr>
        <w:t>排放整齐，黑板粉笔</w:t>
      </w:r>
      <w:proofErr w:type="gramStart"/>
      <w:r>
        <w:rPr>
          <w:rFonts w:ascii="宋体" w:hAnsi="宋体" w:cs="宋体" w:hint="eastAsia"/>
          <w:szCs w:val="21"/>
        </w:rPr>
        <w:t>槽没有</w:t>
      </w:r>
      <w:proofErr w:type="gramEnd"/>
      <w:r>
        <w:rPr>
          <w:rFonts w:ascii="宋体" w:hAnsi="宋体" w:cs="宋体" w:hint="eastAsia"/>
          <w:szCs w:val="21"/>
        </w:rPr>
        <w:t>粉笔灰，讲台及电脑屏幕上无灰尘，课桌上和课桌内、地面、纸篓内无垃圾。</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③卫生间(漱洗室)地面、墙面瓷砖无明显污垢、积水，洗手盆台面、水槽(拖把池)干净无污垢，镜面无水渍，小便池、大便池无异味和积垢脏迹，纸篓垃圾不外漏。</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④楼内所有窗台、栏杆、踢脚线无明显积尘，室内天花板四壁无积尘蛛网。</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⑤及时清理保洁区域内的垃圾桶、果皮箱，并及时更换垃圾袋，垃圾桶、果皮箱表面无印痕，垃圾不外漏。</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⑥保洁工具摆放整齐，垃圾按要求堆放在指定场所。</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lastRenderedPageBreak/>
        <w:t>2.2.3 室外保洁的保洁要求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1)保洁范围：</w:t>
      </w:r>
      <w:r>
        <w:rPr>
          <w:rFonts w:ascii="宋体" w:hAnsi="宋体" w:cs="宋体" w:hint="eastAsia"/>
          <w:color w:val="000000"/>
          <w:szCs w:val="21"/>
        </w:rPr>
        <w:t>校园内道路、广场、绿化带、果壳箱、垃圾箱(场)、公共厕所、大门外安全线以内、各类宣传栏橱窗、指示牌、路灯柱、电线杆、篮球场、体育场等室外运动场所及其他校内建筑外未涉及范围</w:t>
      </w:r>
      <w:r>
        <w:rPr>
          <w:rFonts w:ascii="宋体" w:hAnsi="宋体" w:cs="宋体" w:hint="eastAsia"/>
          <w:szCs w:val="21"/>
        </w:rPr>
        <w:t>。</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2)保洁时间：6：30-17：00</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3)保洁要求：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①上午8：00前主要道路清扫完毕，全天巡回保洁到下午17：00。</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②路灯柱、电线杆、公共区域果壳箱、各类宣传栏橱窗及指示</w:t>
      </w:r>
      <w:proofErr w:type="gramStart"/>
      <w:r>
        <w:rPr>
          <w:rFonts w:ascii="宋体" w:hAnsi="宋体" w:cs="宋体" w:hint="eastAsia"/>
          <w:szCs w:val="21"/>
        </w:rPr>
        <w:t>牌每天</w:t>
      </w:r>
      <w:proofErr w:type="gramEnd"/>
      <w:r>
        <w:rPr>
          <w:rFonts w:ascii="宋体" w:hAnsi="宋体" w:cs="宋体" w:hint="eastAsia"/>
          <w:szCs w:val="21"/>
        </w:rPr>
        <w:t>擦洗一遍。</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③路面(人行道)干净、整洁、无异物、无杂草、勤打扫，路面垃圾停留不超过半小时，垃圾</w:t>
      </w:r>
      <w:proofErr w:type="gramStart"/>
      <w:r>
        <w:rPr>
          <w:rFonts w:ascii="宋体" w:hAnsi="宋体" w:cs="宋体" w:hint="eastAsia"/>
          <w:szCs w:val="21"/>
        </w:rPr>
        <w:t>筒保持</w:t>
      </w:r>
      <w:proofErr w:type="gramEnd"/>
      <w:r>
        <w:rPr>
          <w:rFonts w:ascii="宋体" w:hAnsi="宋体" w:cs="宋体" w:hint="eastAsia"/>
          <w:szCs w:val="21"/>
        </w:rPr>
        <w:t>干净、整洁，按时收集垃圾，保证垃圾</w:t>
      </w:r>
      <w:proofErr w:type="gramStart"/>
      <w:r>
        <w:rPr>
          <w:rFonts w:ascii="宋体" w:hAnsi="宋体" w:cs="宋体" w:hint="eastAsia"/>
          <w:szCs w:val="21"/>
        </w:rPr>
        <w:t>不</w:t>
      </w:r>
      <w:proofErr w:type="gramEnd"/>
      <w:r>
        <w:rPr>
          <w:rFonts w:ascii="宋体" w:hAnsi="宋体" w:cs="宋体" w:hint="eastAsia"/>
          <w:szCs w:val="21"/>
        </w:rPr>
        <w:t>外溢，保持整装干净。</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④垃圾按类倒入指定的区域。</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⑤树木上无绑缚物，无乱晾物品。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⑥不得使用消防、绿化水阀清洗保洁物品。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⑦发现保洁范围内公共设施如：下水道、灯具、门窗、消防设施、垃圾筒、自来水阀、广场砖及宣传栏窗、指示牌等有损坏的及时报修(不超过24小时)。</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⑧校内保洁范围内的楼宇屋顶无杂物堆放，下水管道无杂物堵塞，经常清扫。</w:t>
      </w:r>
    </w:p>
    <w:p w:rsidR="00A5653C" w:rsidRDefault="00FD6C7B" w:rsidP="00A5653C">
      <w:pPr>
        <w:spacing w:line="360" w:lineRule="auto"/>
        <w:ind w:firstLineChars="192" w:firstLine="403"/>
        <w:rPr>
          <w:rFonts w:ascii="宋体" w:hAnsi="宋体" w:cs="宋体"/>
          <w:szCs w:val="21"/>
        </w:rPr>
      </w:pPr>
      <w:r>
        <w:rPr>
          <w:rFonts w:ascii="宋体" w:hAnsi="宋体" w:cs="宋体" w:hint="eastAsia"/>
          <w:szCs w:val="21"/>
        </w:rPr>
        <w:fldChar w:fldCharType="begin"/>
      </w:r>
      <w:r w:rsidR="00A5653C">
        <w:rPr>
          <w:rFonts w:ascii="宋体" w:hAnsi="宋体" w:cs="宋体" w:hint="eastAsia"/>
          <w:szCs w:val="21"/>
        </w:rPr>
        <w:instrText xml:space="preserve"> eq \o\ac(</w:instrText>
      </w:r>
      <w:r w:rsidR="00A5653C">
        <w:rPr>
          <w:rFonts w:ascii="宋体" w:hAnsi="宋体" w:cs="宋体" w:hint="eastAsia"/>
          <w:position w:val="-4"/>
          <w:sz w:val="31"/>
          <w:szCs w:val="21"/>
        </w:rPr>
        <w:instrText>○</w:instrText>
      </w:r>
      <w:r w:rsidR="00A5653C">
        <w:rPr>
          <w:rFonts w:ascii="宋体" w:hAnsi="宋体" w:cs="宋体" w:hint="eastAsia"/>
          <w:szCs w:val="21"/>
        </w:rPr>
        <w:instrText>,9)</w:instrText>
      </w:r>
      <w:r>
        <w:rPr>
          <w:rFonts w:ascii="宋体" w:hAnsi="宋体" w:cs="宋体" w:hint="eastAsia"/>
          <w:szCs w:val="21"/>
        </w:rPr>
        <w:fldChar w:fldCharType="end"/>
      </w:r>
      <w:r w:rsidR="00A5653C">
        <w:rPr>
          <w:rFonts w:ascii="宋体" w:hAnsi="宋体" w:cs="宋体" w:hint="eastAsia"/>
          <w:szCs w:val="21"/>
        </w:rPr>
        <w:t>校园内的绿化地(台)内的生活垃圾及时拾捡，随时保洁。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4)保洁标准：</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要求保洁区域内整洁、无积水、杂物、废纸、烟蒂、果皮纸屑等遗弃物，无卫生死角，绿化带地面无枯枝残叶，及时清理保洁区域的垃圾桶、果皮箱，并及时更换垃圾袋，垃圾堆放在指定场所。无残枝、积尘、积垢，校内保洁范围内的屋顶无杂物堆放，保证雨水管道的通畅。清卫工具不随意晾晒。</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5)配合学校做好垃圾场的整洁工作，严禁出现非生活垃圾随意倾倒现象，如出现垃圾场乱倒现象，由中标方负责清理。</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2.3  其它事项</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2.3.1</w:t>
      </w:r>
      <w:r>
        <w:rPr>
          <w:rFonts w:ascii="宋体" w:hAnsi="宋体" w:cs="宋体" w:hint="eastAsia"/>
          <w:szCs w:val="21"/>
        </w:rPr>
        <w:t xml:space="preserve">  会务(会场)服务</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会议场馆使用管理和会务服务，中标方只提供相应的保洁服务，其它会务费用由招标方负责。</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2.3.2</w:t>
      </w:r>
      <w:r>
        <w:rPr>
          <w:rFonts w:ascii="宋体" w:hAnsi="宋体" w:cs="宋体" w:hint="eastAsia"/>
          <w:szCs w:val="21"/>
        </w:rPr>
        <w:t>中标方注意节约用电、用水，对楼道、教室等场所按关灯、电扇及空调等，不用的水龙头及时关闭，确保无长明灯、长流水。</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2.3.3</w:t>
      </w:r>
      <w:r>
        <w:rPr>
          <w:rFonts w:ascii="宋体" w:hAnsi="宋体" w:cs="宋体" w:hint="eastAsia"/>
          <w:szCs w:val="21"/>
        </w:rPr>
        <w:t>中标方负责保洁范围内所有的下水道的</w:t>
      </w:r>
      <w:proofErr w:type="gramStart"/>
      <w:r>
        <w:rPr>
          <w:rFonts w:ascii="宋体" w:hAnsi="宋体" w:cs="宋体" w:hint="eastAsia"/>
          <w:szCs w:val="21"/>
        </w:rPr>
        <w:t>窨</w:t>
      </w:r>
      <w:proofErr w:type="gramEnd"/>
      <w:r>
        <w:rPr>
          <w:rFonts w:ascii="宋体" w:hAnsi="宋体" w:cs="宋体" w:hint="eastAsia"/>
          <w:szCs w:val="21"/>
        </w:rPr>
        <w:t>井口、明沟树叶、垃圾的清理。</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2.3.4</w:t>
      </w:r>
      <w:r>
        <w:rPr>
          <w:rFonts w:ascii="宋体" w:hAnsi="宋体" w:cs="宋体" w:hint="eastAsia"/>
          <w:szCs w:val="21"/>
        </w:rPr>
        <w:t>中标方负责保洁范围内消防栓、箱的检查与报修，确保无破损、无漏水。</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2.3.5</w:t>
      </w:r>
      <w:r>
        <w:rPr>
          <w:rFonts w:ascii="宋体" w:hAnsi="宋体" w:cs="宋体" w:hint="eastAsia"/>
          <w:szCs w:val="21"/>
        </w:rPr>
        <w:t>中标方每年须协助招标方定期做好除“四害”，并记录在案。</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2.3.6</w:t>
      </w:r>
      <w:r>
        <w:rPr>
          <w:rFonts w:ascii="宋体" w:hAnsi="宋体" w:cs="宋体" w:hint="eastAsia"/>
          <w:szCs w:val="21"/>
        </w:rPr>
        <w:t>保洁区域的垃圾要求袋装并及时收集，按规定送至统一集中点存放，由环卫处统一外运。</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lastRenderedPageBreak/>
        <w:t>2.3.7</w:t>
      </w:r>
      <w:r>
        <w:rPr>
          <w:rFonts w:ascii="宋体" w:hAnsi="宋体" w:cs="宋体" w:hint="eastAsia"/>
          <w:szCs w:val="21"/>
        </w:rPr>
        <w:t>遇突发性雨雪灾害天气，中标方应及时组织员工采取有效措施清除杂物、积水或积雪，确保道路畅通，维持学校的正常秩序。</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2.3.8</w:t>
      </w:r>
      <w:r>
        <w:rPr>
          <w:rFonts w:ascii="宋体" w:hAnsi="宋体" w:cs="宋体" w:hint="eastAsia"/>
          <w:szCs w:val="21"/>
        </w:rPr>
        <w:t>协助做好学校各类大型活动的场地布置等相关工作及其他临时杂活，做到及时安全，活动结束后及时清理保洁。</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2.3.9</w:t>
      </w:r>
      <w:r>
        <w:rPr>
          <w:rFonts w:ascii="宋体" w:hAnsi="宋体" w:cs="宋体" w:hint="eastAsia"/>
          <w:szCs w:val="21"/>
        </w:rPr>
        <w:t>寒暑假根据需要安排好相关的值班保洁工作。</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2.3.10</w:t>
      </w:r>
      <w:r>
        <w:rPr>
          <w:rFonts w:ascii="宋体" w:hAnsi="宋体" w:cs="宋体" w:hint="eastAsia"/>
          <w:szCs w:val="21"/>
        </w:rPr>
        <w:t>做好相关的安全管理教育，确保全年不出安全责任事故，如发生安全责任事故，所有经济损失和法律责任由中标方承担。</w:t>
      </w:r>
    </w:p>
    <w:p w:rsidR="00A5653C" w:rsidRPr="00DD3CAF" w:rsidRDefault="00A5653C" w:rsidP="00A5653C">
      <w:pPr>
        <w:pStyle w:val="aff7"/>
        <w:ind w:firstLineChars="213" w:firstLine="599"/>
      </w:pPr>
      <w:r>
        <w:rPr>
          <w:rFonts w:ascii="宋体" w:hAnsi="宋体" w:cs="宋体" w:hint="eastAsia"/>
          <w:b/>
          <w:szCs w:val="21"/>
        </w:rPr>
        <w:t>2.3.11</w:t>
      </w:r>
      <w:r w:rsidRPr="00DD3CAF">
        <w:rPr>
          <w:rFonts w:ascii="宋体" w:hAnsi="宋体" w:cs="宋体" w:hint="eastAsia"/>
          <w:szCs w:val="21"/>
        </w:rPr>
        <w:t>根据</w:t>
      </w:r>
      <w:r>
        <w:rPr>
          <w:rFonts w:ascii="宋体" w:hAnsi="宋体" w:cs="宋体" w:hint="eastAsia"/>
          <w:szCs w:val="21"/>
        </w:rPr>
        <w:t>市垃圾分类规章制度，严格按照相关要求做好校内垃圾的检查、分类、投放，并配合学校做好各级垃圾分类工作检查，确保相关政策落实到位。</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u w:val="single"/>
        </w:rPr>
        <w:t>3、学校绿化养护内容</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3.1费用包括</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3.1.1</w:t>
      </w:r>
      <w:r>
        <w:rPr>
          <w:rFonts w:ascii="宋体" w:hAnsi="宋体" w:cs="宋体" w:hint="eastAsia"/>
          <w:szCs w:val="21"/>
        </w:rPr>
        <w:t>人工费、管理费、税金及国家规定的费用。</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3.1.2</w:t>
      </w:r>
      <w:r>
        <w:rPr>
          <w:rFonts w:ascii="宋体" w:hAnsi="宋体" w:cs="宋体" w:hint="eastAsia"/>
          <w:szCs w:val="21"/>
        </w:rPr>
        <w:t>不少于100盆绿色植物的租借及养护调换。</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3.1.3</w:t>
      </w:r>
      <w:r>
        <w:rPr>
          <w:rFonts w:ascii="宋体" w:hAnsi="宋体" w:cs="宋体" w:hint="eastAsia"/>
          <w:szCs w:val="21"/>
        </w:rPr>
        <w:t>养护管理所需的一切劳动力、材料、设备(不包括水、电)和服务由乙方自行组织，由此产生的一切费用由中标方承担。</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3.2  绿化养护范围</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养护面积约6万平方米(含足球场)的浇灌排水、施肥、除虫、修剪造型、中耕除草、植物补植、树木扶正、租借盆花(全年约230盆左右，标准按学校要求)及养护调换、台风抢险、绿化设施维护(喷灌设施)及绿地保洁、突击性任务、树木植物垃圾清运等。</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  绿化养护要求</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3.3.1</w:t>
      </w:r>
      <w:r>
        <w:rPr>
          <w:rFonts w:ascii="宋体" w:hAnsi="宋体" w:cs="宋体" w:hint="eastAsia"/>
          <w:szCs w:val="21"/>
        </w:rPr>
        <w:t>校园绿化养护工作由学校后勤服务中心负责，中标方应按照园林绿化养护操作规程及园林绿化养护质量标准，合理组织，精心养护，保质、保量完成养护管理任务。</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3.3.2</w:t>
      </w:r>
      <w:r>
        <w:rPr>
          <w:rFonts w:ascii="宋体" w:hAnsi="宋体" w:cs="宋体" w:hint="eastAsia"/>
          <w:szCs w:val="21"/>
        </w:rPr>
        <w:t xml:space="preserve">  中标方应定期向招标方提供养护管理计划及有关措施，以便招标方进行监督考核。</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3.3.4割草要求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1)控制草坪高度，使用割草机割草。</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2)合理安排割草时间，确保作业噪音不影响师生正常的教学与生活(尽量在周末或休息时间内完成)。</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3)清除杂草。根据实际情况，采取人工或药物等方式及时安排除草，保证草坪内无明显杂草。</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4)及时处理割草及除草作业后产生的垃圾，不得在校内堆放。</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5)因养护不到位而造成的草皮缺损、黄土裸露等情况，应由养护单位及时进行翻种或补种。</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3.3.5修剪要求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1)行道树修剪，视生长情况一年至少一次。通过修剪保证树木良好的生长态势与外形，主要安排在冬季进行。</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lastRenderedPageBreak/>
        <w:t>2) 绿篱修剪，视生长情况一年至少5次。修剪必须精细，严格按照绿篱的几何形态进行修剪，</w:t>
      </w:r>
      <w:proofErr w:type="gramStart"/>
      <w:r>
        <w:rPr>
          <w:rFonts w:ascii="宋体" w:hAnsi="宋体" w:cs="宋体" w:hint="eastAsia"/>
          <w:szCs w:val="21"/>
        </w:rPr>
        <w:t>保障篱面平整</w:t>
      </w:r>
      <w:proofErr w:type="gramEnd"/>
      <w:r>
        <w:rPr>
          <w:rFonts w:ascii="宋体" w:hAnsi="宋体" w:cs="宋体" w:hint="eastAsia"/>
          <w:szCs w:val="21"/>
        </w:rPr>
        <w:t>、有序有形，枝叶长短差不超过2-4厘米，剪除枯枝</w:t>
      </w:r>
      <w:proofErr w:type="gramStart"/>
      <w:r>
        <w:rPr>
          <w:rFonts w:ascii="宋体" w:hAnsi="宋体" w:cs="宋体" w:hint="eastAsia"/>
          <w:szCs w:val="21"/>
        </w:rPr>
        <w:t>与杂枝并</w:t>
      </w:r>
      <w:proofErr w:type="gramEnd"/>
      <w:r>
        <w:rPr>
          <w:rFonts w:ascii="宋体" w:hAnsi="宋体" w:cs="宋体" w:hint="eastAsia"/>
          <w:szCs w:val="21"/>
        </w:rPr>
        <w:t>及时清理。</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3)灌木修剪，一年一次。夏季开花的于冬季进行，春季开花的于花后进行。</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3.3.6  病虫害防治</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1)做好植物病虫害的预测、预报，及时防治、控制，用药配比正确，安全操作。</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2)一般病虫害应在2天内治理完毕，白蚁虫害需请白蚁防治所专业人员进行彻底治理，病虫害控制在以不影响观赏效果的范围之内。</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3)原则上不得出现苗木因害虫而死亡的情况，因防治不及时而死亡的苗木应由养护单位照原规格及时补种。</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3.3.7  防台抗旱</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1)每年台风季节前及早对大型树木支架进行梳理和加固，并对大型树木进行适当修剪。</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2)由于台风等原因造成行道树或其它乔木树干倾斜度超过10%以上的，必须及时予以扶正。确实难以扶正的要加以支撑防止倾斜加重。</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3)根据树木草坪特点，应保证干旱时的浇水，浇水时间应优先选择在早晚温度较低的时间段。</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4)节约用水，不得人为的浪费水资源。</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3.3.8  冬季保暖抗寒抗雪</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1)每年11-12月，对</w:t>
      </w:r>
      <w:proofErr w:type="gramStart"/>
      <w:r>
        <w:rPr>
          <w:rFonts w:ascii="宋体" w:hAnsi="宋体" w:cs="宋体" w:hint="eastAsia"/>
          <w:szCs w:val="21"/>
        </w:rPr>
        <w:t>全校道</w:t>
      </w:r>
      <w:proofErr w:type="gramEnd"/>
      <w:r>
        <w:rPr>
          <w:rFonts w:ascii="宋体" w:hAnsi="宋体" w:cs="宋体" w:hint="eastAsia"/>
          <w:szCs w:val="21"/>
        </w:rPr>
        <w:t>树进行石灰涂抹，涂抹的高度要严格一致，完成后要及时清理地上残留的石灰。</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2)关注气候变化，及早准备各类工具，在大雪天气安排专人24小时值班，及时打落树冠及灌木上的积雪。</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3.3.9  施肥</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1)一般树木在冬季之前施肥一次，方法为开沟施肥后覆土。</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2)低矮灌木花坛施肥：一年两次，分别在秋季修剪后一次、春季花前一次。</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3)地被植物施肥：一年两次，草坪可在下雨前以化肥为主撒肥，时间在3、5与10月。天晴施肥必须随后喷水以及烧伤。</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3.3.10  绿地保洁</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1)保持绿地整洁，及时清理草坪等绿地内的各种垃圾或石块。</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2)养护过程中要及时清理树上枯枝、绳索、钉子、塑料袋、衣物等垃圾。</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3.3.11  盆花租借</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1)按要求不得低于100盆绿色植物，相关规格标准以招标方要求为准。</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2)中标方需根据招标方要求及时将盆花摆放到位，如因需求进行摆放位置调整时，中标方应在招标方提出要求1小时内进行调整完毕。</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3)每日对盆花进行逐一巡查养护，做到无死亡、无枯叶、焦叶、卷叶等现象出现，对不符合要求的盆花需在24小时内进行调换完毕。</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lastRenderedPageBreak/>
        <w:t>4)根据学校要求，在寒暑假放假前2天内，中标方将所有盆花收回进行养护，在开学前1天内摆放到位。</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3.3.12体育场绿化养护要求</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1)球场草坪按要求及时修剪，草坪高度30毫米，误差不超过5毫米。</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2)保持场地场面平整，植被无缺损、无黄土裸露等情况，及时补植(种)。</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3)场内其他绿化植物按以上同等要求实施。</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3.3.13养护队伍自身建设</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1)养护人员要适应高校校园的整体氛围。</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2)养护队伍需规范管理，形成完善的操作章程，并形成完善的养护操作记录。</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3)养护人员要穿着统一的工作服上岗，保持整洁的形象，保持文明的言行举止，安全作业，接受学校的监督管理，努力完成学校交办的其他任务。</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3.3.14 其他事项</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1)在绿化养护过程中所产生的一切绿化垃圾，不得在学校内停留超过24小时，不得堆放至学校生活垃圾场，中标方应及时负责清运出学校，有关费用中标方自行承担。</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2)管理期内，本招标项目中绿化养护管理、绿地</w:t>
      </w:r>
      <w:proofErr w:type="gramStart"/>
      <w:r>
        <w:rPr>
          <w:rFonts w:ascii="宋体" w:hAnsi="宋体" w:cs="宋体" w:hint="eastAsia"/>
          <w:szCs w:val="21"/>
        </w:rPr>
        <w:t>保洁项目</w:t>
      </w:r>
      <w:proofErr w:type="gramEnd"/>
      <w:r>
        <w:rPr>
          <w:rFonts w:ascii="宋体" w:hAnsi="宋体" w:cs="宋体" w:hint="eastAsia"/>
          <w:szCs w:val="21"/>
        </w:rPr>
        <w:t>设施量发生减少及毁损的，中标方应予以及时补齐或修复，并自行承担所需费用。管理期满后，中标方应保证原绿化养护管理、绿地</w:t>
      </w:r>
      <w:proofErr w:type="gramStart"/>
      <w:r>
        <w:rPr>
          <w:rFonts w:ascii="宋体" w:hAnsi="宋体" w:cs="宋体" w:hint="eastAsia"/>
          <w:szCs w:val="21"/>
        </w:rPr>
        <w:t>保洁项目</w:t>
      </w:r>
      <w:proofErr w:type="gramEnd"/>
      <w:r>
        <w:rPr>
          <w:rFonts w:ascii="宋体" w:hAnsi="宋体" w:cs="宋体" w:hint="eastAsia"/>
          <w:szCs w:val="21"/>
        </w:rPr>
        <w:t>设施量无减少、无毁损，否则无条件予以补齐或全额赔偿。</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3)中标方在搞好日常养护工作的同时，必须配合招标方完成上级布置的各种节庆和重大活动的临时性绿化任务。</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4)中标方必须重视安全工作，确保全年不出安全事故。如发生安全责任事故，由中标方承担一切经济损失和法律责任。</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5)招标方提供两间现房给中标方(一间住人一间放置工具)。水电由校方提供，但必须注意节约用水用电，如发现人为浪费情况，招标方有权进行处罚。</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3.4  绿化养护的标准</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3.4.1</w:t>
      </w:r>
      <w:r>
        <w:rPr>
          <w:rFonts w:ascii="宋体" w:hAnsi="宋体" w:cs="宋体" w:hint="eastAsia"/>
          <w:szCs w:val="21"/>
        </w:rPr>
        <w:t>植物配置基本合理，乔灌花草齐全，绿化较充分，基本无裸露土地。</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3.4.1</w:t>
      </w:r>
      <w:r>
        <w:rPr>
          <w:rFonts w:ascii="宋体" w:hAnsi="宋体" w:cs="宋体" w:hint="eastAsia"/>
          <w:szCs w:val="21"/>
        </w:rPr>
        <w:t>树木生长正常，生长达到该树种该规格的平均生长量，树冠基本完整，内膛不乱，通风透光，修剪及时，无死树和明显枯枝死杈；在正常条件下，无明显黄叶、焦叶、卷叶、落叶；被啃咬的叶片最严重的每株10%以下；有蛀干害虫的株数在2%以下；树木缺株在4%以下；树木基本无钉</w:t>
      </w:r>
      <w:proofErr w:type="gramStart"/>
      <w:r>
        <w:rPr>
          <w:rFonts w:ascii="宋体" w:hAnsi="宋体" w:cs="宋体" w:hint="eastAsia"/>
          <w:szCs w:val="21"/>
        </w:rPr>
        <w:t>栓</w:t>
      </w:r>
      <w:proofErr w:type="gramEnd"/>
      <w:r>
        <w:rPr>
          <w:rFonts w:ascii="宋体" w:hAnsi="宋体" w:cs="宋体" w:hint="eastAsia"/>
          <w:szCs w:val="21"/>
        </w:rPr>
        <w:t>、捆绑现象。</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3.4.3</w:t>
      </w:r>
      <w:r>
        <w:rPr>
          <w:rFonts w:ascii="宋体" w:hAnsi="宋体" w:cs="宋体" w:hint="eastAsia"/>
          <w:szCs w:val="21"/>
        </w:rPr>
        <w:t>绿篱生长造型正常，叶色正常，修剪及时，基本无</w:t>
      </w:r>
      <w:proofErr w:type="gramStart"/>
      <w:r>
        <w:rPr>
          <w:rFonts w:ascii="宋体" w:hAnsi="宋体" w:cs="宋体" w:hint="eastAsia"/>
          <w:szCs w:val="21"/>
        </w:rPr>
        <w:t>死株和</w:t>
      </w:r>
      <w:proofErr w:type="gramEnd"/>
      <w:r>
        <w:rPr>
          <w:rFonts w:ascii="宋体" w:hAnsi="宋体" w:cs="宋体" w:hint="eastAsia"/>
          <w:szCs w:val="21"/>
        </w:rPr>
        <w:t>干死枝，有虫株率在10%以下；草坪覆盖率达到90%以上，修剪及时，叶色正常，无明显杂草；</w:t>
      </w:r>
      <w:proofErr w:type="gramStart"/>
      <w:r>
        <w:rPr>
          <w:rFonts w:ascii="宋体" w:hAnsi="宋体" w:cs="宋体" w:hint="eastAsia"/>
          <w:szCs w:val="21"/>
        </w:rPr>
        <w:t>宿跟花卉</w:t>
      </w:r>
      <w:proofErr w:type="gramEnd"/>
      <w:r>
        <w:rPr>
          <w:rFonts w:ascii="宋体" w:hAnsi="宋体" w:cs="宋体" w:hint="eastAsia"/>
          <w:szCs w:val="21"/>
        </w:rPr>
        <w:t>管理及时，花期正常，缺株率在5%以下。</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3.4.4</w:t>
      </w:r>
      <w:r>
        <w:rPr>
          <w:rFonts w:ascii="宋体" w:hAnsi="宋体" w:cs="宋体" w:hint="eastAsia"/>
          <w:szCs w:val="21"/>
        </w:rPr>
        <w:t>绿地整洁，无杂树，无堆物堆料、搭棚、侵占等现象；设施基本完好，无明显人为损坏，对违法行为能及时发现和处理；绿化生产垃圾能及时清运出校。</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lastRenderedPageBreak/>
        <w:t>3.4.5</w:t>
      </w:r>
      <w:r>
        <w:rPr>
          <w:rFonts w:ascii="宋体" w:hAnsi="宋体" w:cs="宋体" w:hint="eastAsia"/>
          <w:szCs w:val="21"/>
        </w:rPr>
        <w:t>按二级养护技术措施要求认真进行养护。</w:t>
      </w:r>
    </w:p>
    <w:p w:rsidR="00A5653C" w:rsidRDefault="00A5653C" w:rsidP="00A5653C">
      <w:pPr>
        <w:spacing w:line="360" w:lineRule="auto"/>
        <w:ind w:firstLineChars="192" w:firstLine="405"/>
        <w:rPr>
          <w:rFonts w:ascii="宋体" w:hAnsi="宋体" w:cs="宋体"/>
          <w:b/>
          <w:szCs w:val="21"/>
          <w:u w:val="single"/>
        </w:rPr>
      </w:pPr>
      <w:r>
        <w:rPr>
          <w:rFonts w:ascii="宋体" w:hAnsi="宋体" w:cs="宋体" w:hint="eastAsia"/>
          <w:b/>
          <w:szCs w:val="21"/>
          <w:u w:val="single"/>
        </w:rPr>
        <w:t>4、学校水电维修内容</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4.1费用包括</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4.1.1</w:t>
      </w:r>
      <w:r>
        <w:rPr>
          <w:rFonts w:ascii="宋体" w:hAnsi="宋体" w:cs="宋体" w:hint="eastAsia"/>
          <w:szCs w:val="21"/>
        </w:rPr>
        <w:t>人工费、管理费、税金及国家规定的费用。</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4.1.2</w:t>
      </w:r>
      <w:r>
        <w:rPr>
          <w:rFonts w:ascii="宋体" w:hAnsi="宋体" w:cs="宋体" w:hint="eastAsia"/>
          <w:szCs w:val="21"/>
        </w:rPr>
        <w:t>日常维修工具</w:t>
      </w:r>
    </w:p>
    <w:p w:rsidR="00A5653C" w:rsidRDefault="00A5653C" w:rsidP="00A5653C">
      <w:pPr>
        <w:spacing w:line="360" w:lineRule="auto"/>
        <w:ind w:firstLineChars="198" w:firstLine="417"/>
        <w:rPr>
          <w:rFonts w:ascii="宋体" w:hAnsi="宋体" w:cs="宋体"/>
          <w:b/>
          <w:szCs w:val="21"/>
        </w:rPr>
      </w:pPr>
      <w:r>
        <w:rPr>
          <w:rFonts w:ascii="宋体" w:hAnsi="宋体" w:cs="宋体" w:hint="eastAsia"/>
          <w:b/>
          <w:szCs w:val="21"/>
        </w:rPr>
        <w:t>4.2 水电维修范围</w:t>
      </w:r>
    </w:p>
    <w:p w:rsidR="00A5653C" w:rsidRDefault="00A5653C" w:rsidP="00A5653C">
      <w:pPr>
        <w:spacing w:line="360" w:lineRule="auto"/>
        <w:ind w:firstLineChars="192" w:firstLine="405"/>
        <w:rPr>
          <w:rFonts w:ascii="宋体" w:hAnsi="宋体" w:cs="宋体"/>
          <w:kern w:val="0"/>
          <w:szCs w:val="21"/>
        </w:rPr>
      </w:pPr>
      <w:r>
        <w:rPr>
          <w:rFonts w:ascii="宋体" w:hAnsi="宋体" w:cs="宋体" w:hint="eastAsia"/>
          <w:b/>
          <w:szCs w:val="21"/>
        </w:rPr>
        <w:t>4.2.1</w:t>
      </w:r>
      <w:r>
        <w:rPr>
          <w:rFonts w:ascii="宋体" w:hAnsi="宋体" w:cs="宋体" w:hint="eastAsia"/>
          <w:szCs w:val="21"/>
        </w:rPr>
        <w:t>校园内</w:t>
      </w:r>
      <w:r>
        <w:rPr>
          <w:rFonts w:ascii="宋体" w:hAnsi="宋体" w:cs="宋体" w:hint="eastAsia"/>
          <w:kern w:val="0"/>
          <w:szCs w:val="21"/>
        </w:rPr>
        <w:t>高配、水泵、管网日常管理及维护、室内照明、水龙头、水电故障排除、电源开关、水电突发事件防控（不含路灯等相关设施维修）。</w:t>
      </w:r>
    </w:p>
    <w:p w:rsidR="00A5653C" w:rsidRDefault="00A5653C" w:rsidP="00A5653C">
      <w:pPr>
        <w:spacing w:line="360" w:lineRule="auto"/>
        <w:ind w:firstLineChars="192" w:firstLine="403"/>
        <w:rPr>
          <w:rFonts w:ascii="宋体" w:hAnsi="宋体" w:cs="宋体"/>
          <w:kern w:val="0"/>
          <w:szCs w:val="21"/>
        </w:rPr>
      </w:pPr>
      <w:r>
        <w:rPr>
          <w:rFonts w:ascii="宋体" w:hAnsi="宋体" w:cs="宋体" w:hint="eastAsia"/>
          <w:kern w:val="0"/>
          <w:szCs w:val="21"/>
        </w:rPr>
        <w:t>1)急迫性小修项目包括：</w:t>
      </w:r>
      <w:proofErr w:type="gramStart"/>
      <w:r>
        <w:rPr>
          <w:rFonts w:ascii="宋体" w:hAnsi="宋体" w:cs="宋体" w:hint="eastAsia"/>
          <w:kern w:val="0"/>
          <w:szCs w:val="21"/>
        </w:rPr>
        <w:t>楼内厕浴间</w:t>
      </w:r>
      <w:proofErr w:type="gramEnd"/>
      <w:r>
        <w:rPr>
          <w:rFonts w:ascii="宋体" w:hAnsi="宋体" w:cs="宋体" w:hint="eastAsia"/>
          <w:kern w:val="0"/>
          <w:szCs w:val="21"/>
        </w:rPr>
        <w:t>排污管道堵塞、管道堵塞、室内给水系统小修、换管、卫生设备、室内照明、线路故障等。</w:t>
      </w:r>
    </w:p>
    <w:p w:rsidR="00A5653C" w:rsidRDefault="00A5653C" w:rsidP="00A5653C">
      <w:pPr>
        <w:spacing w:line="360" w:lineRule="auto"/>
        <w:ind w:firstLineChars="192" w:firstLine="403"/>
        <w:rPr>
          <w:rFonts w:ascii="宋体" w:hAnsi="宋体" w:cs="宋体"/>
          <w:kern w:val="0"/>
          <w:szCs w:val="21"/>
        </w:rPr>
      </w:pPr>
      <w:r>
        <w:rPr>
          <w:rFonts w:ascii="宋体" w:hAnsi="宋体" w:cs="宋体" w:hint="eastAsia"/>
          <w:kern w:val="0"/>
          <w:szCs w:val="21"/>
        </w:rPr>
        <w:t>2) 特种设施设备管理：空调机组、电梯等专项设施、设备的日常管理（不含维护）。</w:t>
      </w:r>
    </w:p>
    <w:p w:rsidR="00A5653C" w:rsidRDefault="00A5653C" w:rsidP="00A5653C">
      <w:pPr>
        <w:spacing w:line="360" w:lineRule="auto"/>
        <w:ind w:firstLineChars="192" w:firstLine="403"/>
        <w:rPr>
          <w:rFonts w:ascii="宋体" w:hAnsi="宋体" w:cs="宋体"/>
          <w:kern w:val="0"/>
          <w:szCs w:val="21"/>
        </w:rPr>
      </w:pPr>
      <w:r>
        <w:rPr>
          <w:rFonts w:ascii="宋体" w:hAnsi="宋体" w:cs="宋体" w:hint="eastAsia"/>
          <w:kern w:val="0"/>
          <w:szCs w:val="21"/>
        </w:rPr>
        <w:t>3)高低配、水泵房的日常值班与管理等。</w:t>
      </w:r>
    </w:p>
    <w:p w:rsidR="00A5653C" w:rsidRDefault="00A5653C" w:rsidP="00A5653C">
      <w:pPr>
        <w:spacing w:line="360" w:lineRule="auto"/>
        <w:ind w:firstLineChars="192" w:firstLine="405"/>
        <w:rPr>
          <w:rFonts w:ascii="宋体" w:hAnsi="宋体" w:cs="宋体"/>
          <w:b/>
          <w:kern w:val="0"/>
          <w:szCs w:val="21"/>
        </w:rPr>
      </w:pPr>
      <w:r>
        <w:rPr>
          <w:rFonts w:ascii="宋体" w:hAnsi="宋体" w:cs="宋体" w:hint="eastAsia"/>
          <w:b/>
          <w:kern w:val="0"/>
          <w:szCs w:val="21"/>
        </w:rPr>
        <w:t>4.3水电维修标准及要求</w:t>
      </w:r>
    </w:p>
    <w:p w:rsidR="00A5653C" w:rsidRDefault="00A5653C" w:rsidP="00A5653C">
      <w:pPr>
        <w:spacing w:line="360" w:lineRule="auto"/>
        <w:ind w:firstLineChars="176" w:firstLine="371"/>
        <w:jc w:val="left"/>
        <w:rPr>
          <w:rFonts w:ascii="宋体" w:hAnsi="宋体" w:cs="宋体"/>
          <w:kern w:val="0"/>
          <w:szCs w:val="21"/>
        </w:rPr>
      </w:pPr>
      <w:r>
        <w:rPr>
          <w:rFonts w:ascii="宋体" w:hAnsi="宋体" w:cs="宋体" w:hint="eastAsia"/>
          <w:b/>
          <w:kern w:val="0"/>
          <w:szCs w:val="21"/>
        </w:rPr>
        <w:t>4.3.1</w:t>
      </w:r>
      <w:r>
        <w:rPr>
          <w:rFonts w:ascii="宋体" w:hAnsi="宋体" w:cs="宋体" w:hint="eastAsia"/>
          <w:kern w:val="0"/>
          <w:szCs w:val="21"/>
        </w:rPr>
        <w:t>时限要求：急迫性小修项目包括：</w:t>
      </w:r>
      <w:proofErr w:type="gramStart"/>
      <w:r>
        <w:rPr>
          <w:rFonts w:ascii="宋体" w:hAnsi="宋体" w:cs="宋体" w:hint="eastAsia"/>
          <w:kern w:val="0"/>
          <w:szCs w:val="21"/>
        </w:rPr>
        <w:t>楼内厕浴间</w:t>
      </w:r>
      <w:proofErr w:type="gramEnd"/>
      <w:r>
        <w:rPr>
          <w:rFonts w:ascii="宋体" w:hAnsi="宋体" w:cs="宋体" w:hint="eastAsia"/>
          <w:kern w:val="0"/>
          <w:szCs w:val="21"/>
        </w:rPr>
        <w:t>排污管道堵塞；室内给水系统小修、换管；管道堵塞等。自接到报修之时起2小时到达现场。除急迫性小修之外的小修自接到报修之日起，两日之内处理或与使用部门预约修复日期。随机做好委托方的维修反馈，并记录。</w:t>
      </w:r>
    </w:p>
    <w:p w:rsidR="00A5653C" w:rsidRDefault="00A5653C" w:rsidP="00A5653C">
      <w:pPr>
        <w:spacing w:line="360" w:lineRule="auto"/>
        <w:ind w:firstLineChars="177" w:firstLine="373"/>
        <w:jc w:val="left"/>
        <w:rPr>
          <w:rFonts w:ascii="宋体" w:hAnsi="宋体" w:cs="宋体"/>
          <w:kern w:val="0"/>
          <w:szCs w:val="21"/>
        </w:rPr>
      </w:pPr>
      <w:r>
        <w:rPr>
          <w:rFonts w:ascii="宋体" w:hAnsi="宋体" w:cs="宋体" w:hint="eastAsia"/>
          <w:b/>
          <w:kern w:val="0"/>
          <w:szCs w:val="21"/>
        </w:rPr>
        <w:t xml:space="preserve">4.3.2 </w:t>
      </w:r>
      <w:r>
        <w:rPr>
          <w:rFonts w:ascii="宋体" w:hAnsi="宋体" w:cs="宋体" w:hint="eastAsia"/>
          <w:kern w:val="0"/>
          <w:szCs w:val="21"/>
        </w:rPr>
        <w:t>上下水系统小修标准</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时限要求：自接到报修之时起30分钟到达现场。除急迫性小修之外的小修自接到报修之日起，两日之内处理或与使用部门预约修复日期。 </w:t>
      </w:r>
    </w:p>
    <w:p w:rsidR="00A5653C" w:rsidRDefault="00A5653C" w:rsidP="00A5653C">
      <w:pPr>
        <w:spacing w:line="360" w:lineRule="auto"/>
        <w:ind w:firstLineChars="177" w:firstLine="373"/>
        <w:jc w:val="left"/>
        <w:rPr>
          <w:rFonts w:ascii="宋体" w:hAnsi="宋体" w:cs="宋体"/>
          <w:kern w:val="0"/>
          <w:szCs w:val="21"/>
        </w:rPr>
      </w:pPr>
      <w:r>
        <w:rPr>
          <w:rFonts w:ascii="宋体" w:hAnsi="宋体" w:cs="宋体" w:hint="eastAsia"/>
          <w:b/>
          <w:kern w:val="0"/>
          <w:szCs w:val="21"/>
        </w:rPr>
        <w:t xml:space="preserve">4.3.3 </w:t>
      </w:r>
      <w:r>
        <w:rPr>
          <w:rFonts w:ascii="宋体" w:hAnsi="宋体" w:cs="宋体" w:hint="eastAsia"/>
          <w:kern w:val="0"/>
          <w:szCs w:val="21"/>
        </w:rPr>
        <w:t>室内给水系统小修、局部换管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小修内容：楼房户表以内管道锈蚀脱皮的，应清除干净后，做防锈处理，管道锈蚀严重的，应予以更换；给水系统漏水的，应进行修理，严重的，予以更换，零件残缺的应予以补齐；</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质量标准：经修缮的给水系统畅通，部件应配齐全，无跑、冒、滴、漏现象，能正常使用。 </w:t>
      </w:r>
    </w:p>
    <w:p w:rsidR="00A5653C" w:rsidRDefault="00A5653C" w:rsidP="00A5653C">
      <w:pPr>
        <w:spacing w:line="360" w:lineRule="auto"/>
        <w:ind w:firstLineChars="177" w:firstLine="373"/>
        <w:jc w:val="left"/>
        <w:rPr>
          <w:rFonts w:ascii="宋体" w:hAnsi="宋体" w:cs="宋体"/>
          <w:kern w:val="0"/>
          <w:szCs w:val="21"/>
        </w:rPr>
      </w:pPr>
      <w:r>
        <w:rPr>
          <w:rFonts w:ascii="宋体" w:hAnsi="宋体" w:cs="宋体" w:hint="eastAsia"/>
          <w:b/>
          <w:kern w:val="0"/>
          <w:szCs w:val="21"/>
        </w:rPr>
        <w:t>4.3.4</w:t>
      </w:r>
      <w:r>
        <w:rPr>
          <w:rFonts w:ascii="宋体" w:hAnsi="宋体" w:cs="宋体" w:hint="eastAsia"/>
          <w:kern w:val="0"/>
          <w:szCs w:val="21"/>
        </w:rPr>
        <w:t>卫生设备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小修内容：卫生设备及配件残缺的应配齐，破损的应维修；</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质量标准：修缮后应做到给排水畅通，各部位零件齐全、灵活、有效，无跑、冒、漏、滴现象，能正常使用。  </w:t>
      </w:r>
    </w:p>
    <w:p w:rsidR="00A5653C" w:rsidRDefault="00A5653C" w:rsidP="00A5653C">
      <w:pPr>
        <w:spacing w:line="360" w:lineRule="auto"/>
        <w:ind w:firstLineChars="177" w:firstLine="373"/>
        <w:jc w:val="left"/>
        <w:rPr>
          <w:rFonts w:ascii="宋体" w:hAnsi="宋体" w:cs="宋体"/>
          <w:kern w:val="0"/>
          <w:szCs w:val="21"/>
        </w:rPr>
      </w:pPr>
      <w:r>
        <w:rPr>
          <w:rFonts w:ascii="宋体" w:hAnsi="宋体" w:cs="宋体" w:hint="eastAsia"/>
          <w:b/>
          <w:kern w:val="0"/>
          <w:szCs w:val="21"/>
        </w:rPr>
        <w:t xml:space="preserve">4.3.5 </w:t>
      </w:r>
      <w:r>
        <w:rPr>
          <w:rFonts w:ascii="宋体" w:hAnsi="宋体" w:cs="宋体" w:hint="eastAsia"/>
          <w:kern w:val="0"/>
          <w:szCs w:val="21"/>
        </w:rPr>
        <w:t>供电设施设备小修标准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1) 配电设施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小修内容：配电柜、配电箱、配电盘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质量标准：元器件齐全，显示正常动作可靠，接地良好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时限要求：出现故障30分钟到达现场处理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2) 室内设备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小修内容：闸具、电源插座、开关、灯具 等；</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lastRenderedPageBreak/>
        <w:t>质量标准：正常使用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时限要求：报修后30分钟到达现场处理。 </w:t>
      </w:r>
    </w:p>
    <w:p w:rsidR="00A5653C" w:rsidRDefault="00A5653C" w:rsidP="00A5653C">
      <w:pPr>
        <w:spacing w:line="360" w:lineRule="auto"/>
        <w:ind w:firstLineChars="177" w:firstLine="372"/>
        <w:jc w:val="left"/>
        <w:rPr>
          <w:rFonts w:ascii="宋体" w:hAnsi="宋体" w:cs="宋体"/>
          <w:kern w:val="0"/>
          <w:szCs w:val="21"/>
        </w:rPr>
      </w:pPr>
      <w:r>
        <w:rPr>
          <w:rFonts w:ascii="宋体" w:hAnsi="宋体" w:cs="宋体" w:hint="eastAsia"/>
          <w:kern w:val="0"/>
          <w:szCs w:val="21"/>
        </w:rPr>
        <w:t>3) 配电线路 </w:t>
      </w:r>
    </w:p>
    <w:p w:rsidR="00A5653C" w:rsidRDefault="00A5653C" w:rsidP="00A5653C">
      <w:pPr>
        <w:spacing w:line="360" w:lineRule="auto"/>
        <w:ind w:firstLineChars="177" w:firstLine="372"/>
        <w:rPr>
          <w:rFonts w:ascii="宋体" w:hAnsi="宋体" w:cs="宋体"/>
          <w:kern w:val="0"/>
          <w:szCs w:val="21"/>
        </w:rPr>
      </w:pPr>
      <w:r>
        <w:rPr>
          <w:rFonts w:ascii="宋体" w:hAnsi="宋体" w:cs="宋体" w:hint="eastAsia"/>
          <w:kern w:val="0"/>
          <w:szCs w:val="21"/>
        </w:rPr>
        <w:t>小修内容：导线、支持物等、质量标准：绝缘良好完整可靠；</w:t>
      </w:r>
    </w:p>
    <w:p w:rsidR="00A5653C" w:rsidRDefault="00A5653C" w:rsidP="00A5653C">
      <w:pPr>
        <w:spacing w:line="360" w:lineRule="auto"/>
        <w:ind w:firstLineChars="177" w:firstLine="372"/>
        <w:rPr>
          <w:rFonts w:ascii="宋体" w:hAnsi="宋体" w:cs="宋体"/>
          <w:kern w:val="0"/>
          <w:szCs w:val="21"/>
        </w:rPr>
      </w:pPr>
      <w:r>
        <w:rPr>
          <w:rFonts w:ascii="宋体" w:hAnsi="宋体" w:cs="宋体" w:hint="eastAsia"/>
          <w:kern w:val="0"/>
          <w:szCs w:val="21"/>
        </w:rPr>
        <w:t>时限要求：出现故障30分钟到达现场处理 。</w:t>
      </w:r>
    </w:p>
    <w:p w:rsidR="00A5653C" w:rsidRDefault="00A5653C" w:rsidP="00A5653C">
      <w:pPr>
        <w:spacing w:line="360" w:lineRule="auto"/>
        <w:ind w:firstLineChars="149" w:firstLine="314"/>
        <w:rPr>
          <w:rFonts w:ascii="宋体" w:hAnsi="宋体" w:cs="宋体"/>
          <w:b/>
          <w:szCs w:val="21"/>
        </w:rPr>
      </w:pPr>
      <w:r>
        <w:rPr>
          <w:rFonts w:ascii="宋体" w:hAnsi="宋体" w:cs="宋体" w:hint="eastAsia"/>
          <w:b/>
          <w:szCs w:val="21"/>
        </w:rPr>
        <w:t>4.3.6高低压配电房、发电机、给水系统的管理与维护</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1)巡视所有设备，按时记录各种运行数据，发现问题及时处理并做好记录，每日抄读进水表数据，发现异常及时向招标方报告。</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2) 制订相应的应急预案，当设备发生意外情况时，进行紧急情况处理。</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3) 清扫设备及机房垃圾保持卫生清洁。</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4) 发电机每年联系专业单位保养2次（保养及发电机启动产生的燃料费用由招标方承担），确保发电机能正常运行使用。</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5) 完善给水系统的管理制度，每学期全面检查一次水池，每年清洗、消毒两次水池；定期对水泵和变频设备进行维护保养，单</w:t>
      </w:r>
      <w:proofErr w:type="gramStart"/>
      <w:r>
        <w:rPr>
          <w:rFonts w:ascii="宋体" w:hAnsi="宋体" w:cs="宋体" w:hint="eastAsia"/>
          <w:szCs w:val="21"/>
        </w:rPr>
        <w:t>次费用</w:t>
      </w:r>
      <w:proofErr w:type="gramEnd"/>
      <w:r>
        <w:rPr>
          <w:rFonts w:ascii="宋体" w:hAnsi="宋体" w:cs="宋体" w:hint="eastAsia"/>
          <w:szCs w:val="21"/>
        </w:rPr>
        <w:t>超过300元的由招标方承担（价格需经招标方认定）。</w:t>
      </w:r>
    </w:p>
    <w:p w:rsidR="00A5653C" w:rsidRDefault="00A5653C" w:rsidP="00A5653C">
      <w:pPr>
        <w:spacing w:line="360" w:lineRule="auto"/>
        <w:ind w:firstLineChars="149" w:firstLine="313"/>
        <w:rPr>
          <w:rFonts w:ascii="宋体" w:hAnsi="宋体" w:cs="宋体"/>
          <w:szCs w:val="21"/>
        </w:rPr>
      </w:pPr>
      <w:r>
        <w:rPr>
          <w:rFonts w:ascii="宋体" w:hAnsi="宋体" w:cs="宋体" w:hint="eastAsia"/>
          <w:szCs w:val="21"/>
        </w:rPr>
        <w:t xml:space="preserve">6) </w:t>
      </w:r>
      <w:proofErr w:type="gramStart"/>
      <w:r>
        <w:rPr>
          <w:rFonts w:ascii="宋体" w:hAnsi="宋体" w:cs="宋体" w:hint="eastAsia"/>
          <w:szCs w:val="21"/>
        </w:rPr>
        <w:t>每年请</w:t>
      </w:r>
      <w:proofErr w:type="gramEnd"/>
      <w:r>
        <w:rPr>
          <w:rFonts w:ascii="宋体" w:hAnsi="宋体" w:cs="宋体" w:hint="eastAsia"/>
          <w:szCs w:val="21"/>
        </w:rPr>
        <w:t>电力部门进行机电保护试验，配电设备的专业年检、保养、更换费用由招标方承担。</w:t>
      </w:r>
    </w:p>
    <w:p w:rsidR="00A5653C" w:rsidRDefault="00A5653C" w:rsidP="00A5653C">
      <w:pPr>
        <w:spacing w:line="360" w:lineRule="auto"/>
        <w:ind w:firstLineChars="192" w:firstLine="405"/>
        <w:rPr>
          <w:rFonts w:ascii="宋体" w:hAnsi="宋体" w:cs="宋体"/>
          <w:b/>
          <w:kern w:val="0"/>
          <w:szCs w:val="21"/>
        </w:rPr>
      </w:pPr>
      <w:r>
        <w:rPr>
          <w:rFonts w:ascii="宋体" w:hAnsi="宋体" w:cs="宋体" w:hint="eastAsia"/>
          <w:b/>
          <w:kern w:val="0"/>
          <w:szCs w:val="21"/>
        </w:rPr>
        <w:t>4.4其他要求</w:t>
      </w:r>
    </w:p>
    <w:p w:rsidR="00A5653C" w:rsidRDefault="00A5653C" w:rsidP="00A5653C">
      <w:pPr>
        <w:spacing w:line="360" w:lineRule="auto"/>
        <w:ind w:firstLineChars="192" w:firstLine="405"/>
        <w:rPr>
          <w:rFonts w:ascii="宋体" w:hAnsi="宋体" w:cs="宋体"/>
          <w:kern w:val="0"/>
          <w:szCs w:val="21"/>
        </w:rPr>
      </w:pPr>
      <w:r w:rsidRPr="00730ED1">
        <w:rPr>
          <w:rFonts w:ascii="宋体" w:hAnsi="宋体" w:cs="宋体" w:hint="eastAsia"/>
          <w:b/>
          <w:kern w:val="0"/>
          <w:szCs w:val="21"/>
        </w:rPr>
        <w:t>4.4.1</w:t>
      </w:r>
      <w:r>
        <w:rPr>
          <w:rFonts w:ascii="宋体" w:hAnsi="宋体" w:cs="宋体" w:hint="eastAsia"/>
          <w:kern w:val="0"/>
          <w:szCs w:val="21"/>
        </w:rPr>
        <w:t xml:space="preserve"> 积极响应招标方要求，对巡视中发现的问题及时上报并根据要求进行处理。</w:t>
      </w:r>
    </w:p>
    <w:p w:rsidR="00A5653C" w:rsidRDefault="00A5653C" w:rsidP="00A5653C">
      <w:pPr>
        <w:spacing w:line="360" w:lineRule="auto"/>
        <w:ind w:firstLineChars="192" w:firstLine="405"/>
        <w:rPr>
          <w:rFonts w:ascii="宋体" w:hAnsi="宋体" w:cs="宋体"/>
          <w:kern w:val="0"/>
          <w:szCs w:val="21"/>
        </w:rPr>
      </w:pPr>
      <w:r w:rsidRPr="00730ED1">
        <w:rPr>
          <w:rFonts w:ascii="宋体" w:hAnsi="宋体" w:cs="宋体" w:hint="eastAsia"/>
          <w:b/>
          <w:kern w:val="0"/>
          <w:szCs w:val="21"/>
        </w:rPr>
        <w:t>4.</w:t>
      </w:r>
      <w:r>
        <w:rPr>
          <w:rFonts w:ascii="宋体" w:hAnsi="宋体" w:cs="宋体" w:hint="eastAsia"/>
          <w:b/>
          <w:kern w:val="0"/>
          <w:szCs w:val="21"/>
        </w:rPr>
        <w:t>4</w:t>
      </w:r>
      <w:r w:rsidRPr="00730ED1">
        <w:rPr>
          <w:rFonts w:ascii="宋体" w:hAnsi="宋体" w:cs="宋体" w:hint="eastAsia"/>
          <w:b/>
          <w:kern w:val="0"/>
          <w:szCs w:val="21"/>
        </w:rPr>
        <w:t>.2</w:t>
      </w:r>
      <w:r>
        <w:rPr>
          <w:rFonts w:ascii="宋体" w:hAnsi="宋体" w:cs="宋体" w:hint="eastAsia"/>
          <w:kern w:val="0"/>
          <w:szCs w:val="21"/>
        </w:rPr>
        <w:t xml:space="preserve"> 维修材料由招标方供应，在维修过程中，中标方应配合招标方做好相关材料的登统计，不得出现虚领、多领的现象。</w:t>
      </w:r>
    </w:p>
    <w:p w:rsidR="00A5653C" w:rsidRDefault="00A5653C" w:rsidP="00A5653C">
      <w:pPr>
        <w:spacing w:line="360" w:lineRule="auto"/>
        <w:ind w:firstLineChars="192" w:firstLine="405"/>
        <w:rPr>
          <w:rFonts w:ascii="宋体" w:hAnsi="宋体" w:cs="宋体"/>
          <w:b/>
          <w:szCs w:val="21"/>
          <w:u w:val="single"/>
        </w:rPr>
      </w:pPr>
      <w:r>
        <w:rPr>
          <w:rFonts w:ascii="宋体" w:hAnsi="宋体" w:cs="宋体" w:hint="eastAsia"/>
          <w:b/>
          <w:szCs w:val="21"/>
          <w:u w:val="single"/>
        </w:rPr>
        <w:t>5、学校教室管理内容</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5.1费用包括</w:t>
      </w:r>
    </w:p>
    <w:p w:rsidR="00A5653C" w:rsidRDefault="00A5653C" w:rsidP="00A5653C">
      <w:pPr>
        <w:spacing w:line="360" w:lineRule="auto"/>
        <w:ind w:firstLineChars="192" w:firstLine="403"/>
        <w:rPr>
          <w:rFonts w:ascii="宋体" w:hAnsi="宋体" w:cs="宋体"/>
          <w:szCs w:val="21"/>
        </w:rPr>
      </w:pPr>
      <w:r>
        <w:rPr>
          <w:rFonts w:ascii="宋体" w:hAnsi="宋体" w:cs="宋体" w:hint="eastAsia"/>
          <w:szCs w:val="21"/>
        </w:rPr>
        <w:t>人工费、管理费、税金及国家规定的费用。</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t>5.2  教室管理范围及要求</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 xml:space="preserve">5.2.1 </w:t>
      </w:r>
      <w:r>
        <w:rPr>
          <w:rFonts w:ascii="宋体" w:hAnsi="宋体" w:cs="宋体" w:hint="eastAsia"/>
          <w:szCs w:val="21"/>
        </w:rPr>
        <w:t>工作时间，日常7：00-20：30，节假日根据课程及学校安排统一安排。</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5.2.2</w:t>
      </w:r>
      <w:r>
        <w:rPr>
          <w:rFonts w:ascii="宋体" w:hAnsi="宋体" w:cs="宋体" w:hint="eastAsia"/>
          <w:szCs w:val="21"/>
        </w:rPr>
        <w:t>牢固树立为教学服务、为师生服务的观念，做到准时到岗，确实保证教室教学设备的正常运行。</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5.2.3</w:t>
      </w:r>
      <w:r>
        <w:rPr>
          <w:rFonts w:ascii="宋体" w:hAnsi="宋体" w:cs="宋体" w:hint="eastAsia"/>
          <w:szCs w:val="21"/>
        </w:rPr>
        <w:t>严格遵守教学安排，</w:t>
      </w:r>
      <w:proofErr w:type="gramStart"/>
      <w:r>
        <w:rPr>
          <w:rFonts w:ascii="宋体" w:hAnsi="宋体" w:cs="宋体" w:hint="eastAsia"/>
          <w:szCs w:val="21"/>
        </w:rPr>
        <w:t>凡教学</w:t>
      </w:r>
      <w:proofErr w:type="gramEnd"/>
      <w:r>
        <w:rPr>
          <w:rFonts w:ascii="宋体" w:hAnsi="宋体" w:cs="宋体" w:hint="eastAsia"/>
          <w:szCs w:val="21"/>
        </w:rPr>
        <w:t>外有关活动使用教室的需经相差部门批准，不得擅自安排教室。</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5.2.4</w:t>
      </w:r>
      <w:r>
        <w:rPr>
          <w:rFonts w:ascii="宋体" w:hAnsi="宋体" w:cs="宋体" w:hint="eastAsia"/>
          <w:szCs w:val="21"/>
        </w:rPr>
        <w:t>加强电教器材的管理，严格按照电教器材借用制度发放和回收设备。</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5.2.5</w:t>
      </w:r>
      <w:r>
        <w:rPr>
          <w:rFonts w:ascii="宋体" w:hAnsi="宋体" w:cs="宋体" w:hint="eastAsia"/>
          <w:szCs w:val="21"/>
        </w:rPr>
        <w:t>及时检查教室使用情况，做到每天检查教室门窗、电源、火源等情况，确保安全、杜绝事故，发现问题及时报告，妥善处理。</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5.2.6</w:t>
      </w:r>
      <w:r>
        <w:rPr>
          <w:rFonts w:ascii="宋体" w:hAnsi="宋体" w:cs="宋体" w:hint="eastAsia"/>
          <w:szCs w:val="21"/>
        </w:rPr>
        <w:t>督促保洁人员及时做好教室的清卫保洁工作。</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5.2.7</w:t>
      </w:r>
      <w:r>
        <w:rPr>
          <w:rFonts w:ascii="宋体" w:hAnsi="宋体" w:cs="宋体" w:hint="eastAsia"/>
          <w:szCs w:val="21"/>
        </w:rPr>
        <w:t>严格值班制度，确保人员在位。</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5.2.8</w:t>
      </w:r>
      <w:r>
        <w:rPr>
          <w:rFonts w:ascii="宋体" w:hAnsi="宋体" w:cs="宋体" w:hint="eastAsia"/>
          <w:szCs w:val="21"/>
        </w:rPr>
        <w:t xml:space="preserve"> 根据学校安排，做好节假日期间的教室开放要求。</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rPr>
        <w:lastRenderedPageBreak/>
        <w:t>6、校园安保管理内容</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6.1</w:t>
      </w:r>
      <w:r>
        <w:rPr>
          <w:rFonts w:ascii="宋体" w:hAnsi="宋体" w:cs="宋体" w:hint="eastAsia"/>
          <w:szCs w:val="21"/>
        </w:rPr>
        <w:t xml:space="preserve"> 费用包括</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6.1.1</w:t>
      </w:r>
      <w:r>
        <w:rPr>
          <w:rFonts w:ascii="宋体" w:hAnsi="宋体" w:cs="宋体" w:hint="eastAsia"/>
          <w:szCs w:val="21"/>
        </w:rPr>
        <w:t>人工费、管理费、税金及国家规定的费用。</w:t>
      </w:r>
    </w:p>
    <w:p w:rsidR="00A5653C" w:rsidRDefault="00A5653C" w:rsidP="00A5653C">
      <w:pPr>
        <w:spacing w:line="400" w:lineRule="exact"/>
        <w:ind w:firstLineChars="202" w:firstLine="426"/>
        <w:rPr>
          <w:rFonts w:ascii="宋体" w:hAnsi="宋体"/>
        </w:rPr>
      </w:pPr>
      <w:r>
        <w:rPr>
          <w:rFonts w:ascii="宋体" w:hAnsi="宋体" w:cs="宋体" w:hint="eastAsia"/>
          <w:b/>
          <w:szCs w:val="21"/>
        </w:rPr>
        <w:t>6.1.2</w:t>
      </w:r>
      <w:r>
        <w:rPr>
          <w:rFonts w:ascii="宋体" w:hAnsi="宋体" w:hint="eastAsia"/>
          <w:color w:val="FF0000"/>
        </w:rPr>
        <w:t>安保</w:t>
      </w:r>
      <w:r>
        <w:rPr>
          <w:rFonts w:ascii="宋体" w:hAnsi="宋体" w:hint="eastAsia"/>
        </w:rPr>
        <w:t>管理区域秩序维护费用</w:t>
      </w:r>
      <w:r>
        <w:rPr>
          <w:rFonts w:ascii="宋体" w:hAnsi="宋体"/>
          <w:color w:val="FF0000"/>
          <w:lang w:val="en-GB"/>
        </w:rPr>
        <w:t>(</w:t>
      </w:r>
      <w:proofErr w:type="gramStart"/>
      <w:r>
        <w:rPr>
          <w:rFonts w:ascii="宋体" w:hAnsi="宋体"/>
          <w:color w:val="FF0000"/>
          <w:lang w:val="en-GB"/>
        </w:rPr>
        <w:t>含防恐</w:t>
      </w:r>
      <w:proofErr w:type="gramEnd"/>
      <w:r>
        <w:rPr>
          <w:rFonts w:ascii="宋体" w:hAnsi="宋体"/>
          <w:color w:val="FF0000"/>
          <w:lang w:val="en-GB"/>
        </w:rPr>
        <w:t>、防暴器材采购费用和巡逻车辆维护、维修费用等)</w:t>
      </w:r>
      <w:r w:rsidRPr="003A0F91">
        <w:rPr>
          <w:rFonts w:ascii="宋体" w:hAnsi="宋体" w:hint="eastAsia"/>
          <w:color w:val="FF0000"/>
        </w:rPr>
        <w:t xml:space="preserve"> </w:t>
      </w:r>
      <w:r>
        <w:rPr>
          <w:rFonts w:ascii="宋体" w:hAnsi="宋体" w:hint="eastAsia"/>
          <w:color w:val="FF0000"/>
        </w:rPr>
        <w:t>安保服务</w:t>
      </w:r>
      <w:r>
        <w:rPr>
          <w:rFonts w:ascii="宋体" w:hAnsi="宋体" w:hint="eastAsia"/>
        </w:rPr>
        <w:t>责任险费用，重大活动</w:t>
      </w:r>
      <w:r>
        <w:rPr>
          <w:rFonts w:ascii="宋体" w:hAnsi="宋体"/>
          <w:lang w:val="en-GB"/>
        </w:rPr>
        <w:t>(</w:t>
      </w:r>
      <w:r>
        <w:rPr>
          <w:rFonts w:ascii="宋体" w:hAnsi="宋体"/>
          <w:color w:val="FF0000"/>
          <w:lang w:val="en-GB"/>
        </w:rPr>
        <w:t>含各类考试)</w:t>
      </w:r>
      <w:r>
        <w:rPr>
          <w:rFonts w:ascii="宋体" w:hAnsi="宋体" w:hint="eastAsia"/>
        </w:rPr>
        <w:t>或节假日应急保障费用；</w:t>
      </w:r>
    </w:p>
    <w:p w:rsidR="00A5653C" w:rsidRPr="003A0F91" w:rsidRDefault="00A5653C" w:rsidP="00A5653C">
      <w:pPr>
        <w:pStyle w:val="aff7"/>
        <w:ind w:firstLineChars="211" w:firstLine="591"/>
        <w:jc w:val="left"/>
      </w:pPr>
    </w:p>
    <w:p w:rsidR="00A5653C" w:rsidRDefault="00A5653C" w:rsidP="00A5653C">
      <w:pPr>
        <w:spacing w:line="360" w:lineRule="auto"/>
        <w:ind w:firstLineChars="192" w:firstLine="405"/>
        <w:rPr>
          <w:rFonts w:ascii="宋体" w:hAnsi="宋体" w:cs="宋体"/>
          <w:bCs/>
          <w:szCs w:val="21"/>
        </w:rPr>
      </w:pPr>
      <w:r>
        <w:rPr>
          <w:rFonts w:ascii="宋体" w:hAnsi="宋体" w:cs="宋体" w:hint="eastAsia"/>
          <w:b/>
          <w:szCs w:val="21"/>
        </w:rPr>
        <w:t xml:space="preserve">6.2 </w:t>
      </w:r>
      <w:r w:rsidRPr="00730ED1">
        <w:rPr>
          <w:rFonts w:ascii="宋体" w:hAnsi="宋体" w:cs="宋体" w:hint="eastAsia"/>
          <w:color w:val="FF0000"/>
          <w:szCs w:val="21"/>
        </w:rPr>
        <w:t xml:space="preserve"> </w:t>
      </w:r>
      <w:r>
        <w:rPr>
          <w:rFonts w:ascii="宋体" w:hAnsi="宋体" w:cs="宋体" w:hint="eastAsia"/>
          <w:bCs/>
          <w:szCs w:val="21"/>
        </w:rPr>
        <w:t>校内安保管理内容</w:t>
      </w:r>
    </w:p>
    <w:p w:rsidR="00A5653C" w:rsidRDefault="00A5653C" w:rsidP="00A5653C">
      <w:pPr>
        <w:spacing w:line="360" w:lineRule="auto"/>
        <w:ind w:firstLineChars="192" w:firstLine="405"/>
        <w:rPr>
          <w:rFonts w:ascii="宋体" w:hAnsi="宋体" w:cs="宋体"/>
          <w:bCs/>
          <w:szCs w:val="21"/>
        </w:rPr>
      </w:pPr>
      <w:r>
        <w:rPr>
          <w:rFonts w:ascii="宋体" w:hAnsi="宋体" w:cs="宋体" w:hint="eastAsia"/>
          <w:b/>
          <w:bCs/>
          <w:szCs w:val="21"/>
        </w:rPr>
        <w:t xml:space="preserve">6.2.1 </w:t>
      </w:r>
      <w:r>
        <w:rPr>
          <w:rFonts w:ascii="宋体" w:hAnsi="宋体" w:cs="宋体" w:hint="eastAsia"/>
          <w:bCs/>
          <w:szCs w:val="21"/>
        </w:rPr>
        <w:t xml:space="preserve"> 派遣人员的数量、工作时间及被派遣人员的素质要求</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1)学校需聘26名安保队员，为学校提供全天候24小时的安全服务。</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2)派遣到学校服务的安保队员应具有初中及以上文化程度，年龄50周岁及以下，个别岗位年龄放宽至55岁以下，体格健康。</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3)安保队员要有省市相关部门颁发的安保人员从业证书。</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4)安保队员遵守国家法律、法规，无犯罪记录，无劣迹。为人正派，具有正义感。</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5)安保队员遵守学校的校纪校规，服从管理听指挥，具有良好素质。</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6)安保队员热爱安保工作，工作勤恳，吃苦耐劳，有较强的责任心。</w:t>
      </w:r>
    </w:p>
    <w:p w:rsidR="00A5653C" w:rsidRDefault="00A5653C" w:rsidP="00A5653C">
      <w:pPr>
        <w:spacing w:line="360" w:lineRule="auto"/>
        <w:ind w:firstLineChars="177" w:firstLine="372"/>
        <w:rPr>
          <w:rFonts w:ascii="宋体" w:hAnsi="宋体" w:cs="宋体"/>
          <w:bCs/>
          <w:szCs w:val="21"/>
        </w:rPr>
      </w:pPr>
      <w:r>
        <w:rPr>
          <w:rFonts w:ascii="宋体" w:hAnsi="宋体" w:cs="宋体" w:hint="eastAsia"/>
          <w:bCs/>
          <w:szCs w:val="21"/>
        </w:rPr>
        <w:t>7)安保队长等主要管理人员应具有安保管理经验、熟练办公软件、相关高校经验，最好为退伍军人，三年以上驾龄并能够负责学校应急驾驶任务。</w:t>
      </w:r>
    </w:p>
    <w:p w:rsidR="00A5653C" w:rsidRDefault="00A5653C" w:rsidP="00A5653C">
      <w:pPr>
        <w:autoSpaceDE w:val="0"/>
        <w:autoSpaceDN w:val="0"/>
        <w:adjustRightInd w:val="0"/>
        <w:snapToGrid w:val="0"/>
        <w:spacing w:line="360" w:lineRule="auto"/>
        <w:ind w:firstLineChars="177" w:firstLine="373"/>
        <w:rPr>
          <w:rFonts w:ascii="宋体" w:hAnsi="宋体" w:cs="宋体"/>
          <w:bCs/>
          <w:szCs w:val="21"/>
        </w:rPr>
      </w:pPr>
      <w:r>
        <w:rPr>
          <w:rFonts w:ascii="宋体" w:hAnsi="宋体" w:cs="宋体" w:hint="eastAsia"/>
          <w:b/>
          <w:bCs/>
          <w:szCs w:val="21"/>
        </w:rPr>
        <w:t>6.2.2</w:t>
      </w:r>
      <w:r>
        <w:rPr>
          <w:rFonts w:ascii="宋体" w:hAnsi="宋体" w:cs="宋体" w:hint="eastAsia"/>
          <w:bCs/>
          <w:szCs w:val="21"/>
        </w:rPr>
        <w:t xml:space="preserve">  执勤时间要求：每天24小时全天候不间断执勤。</w:t>
      </w:r>
    </w:p>
    <w:p w:rsidR="00A5653C" w:rsidRDefault="00A5653C" w:rsidP="00A5653C">
      <w:pPr>
        <w:autoSpaceDE w:val="0"/>
        <w:autoSpaceDN w:val="0"/>
        <w:adjustRightInd w:val="0"/>
        <w:snapToGrid w:val="0"/>
        <w:spacing w:line="360" w:lineRule="auto"/>
        <w:ind w:firstLineChars="177" w:firstLine="373"/>
        <w:rPr>
          <w:rFonts w:ascii="宋体" w:hAnsi="宋体" w:cs="宋体"/>
          <w:bCs/>
          <w:szCs w:val="21"/>
        </w:rPr>
      </w:pPr>
      <w:r>
        <w:rPr>
          <w:rFonts w:ascii="宋体" w:hAnsi="宋体" w:cs="宋体" w:hint="eastAsia"/>
          <w:b/>
          <w:bCs/>
          <w:szCs w:val="21"/>
        </w:rPr>
        <w:t xml:space="preserve">6.2.3 </w:t>
      </w:r>
      <w:r>
        <w:rPr>
          <w:rFonts w:ascii="宋体" w:hAnsi="宋体" w:cs="宋体" w:hint="eastAsia"/>
          <w:bCs/>
          <w:szCs w:val="21"/>
        </w:rPr>
        <w:t xml:space="preserve"> 岗位培训：投标人应对其安保队员进行包括但不仅限于安全、消防、行为规范、法律等知识的上岗培训，安保员均应经培训合格后持证上岗。</w:t>
      </w:r>
    </w:p>
    <w:p w:rsidR="00A5653C" w:rsidRDefault="00A5653C" w:rsidP="00A5653C">
      <w:pPr>
        <w:autoSpaceDE w:val="0"/>
        <w:autoSpaceDN w:val="0"/>
        <w:adjustRightInd w:val="0"/>
        <w:snapToGrid w:val="0"/>
        <w:spacing w:line="360" w:lineRule="auto"/>
        <w:ind w:firstLineChars="177" w:firstLine="373"/>
        <w:rPr>
          <w:rFonts w:ascii="宋体" w:hAnsi="宋体" w:cs="宋体"/>
          <w:bCs/>
          <w:szCs w:val="21"/>
        </w:rPr>
      </w:pPr>
      <w:r>
        <w:rPr>
          <w:rFonts w:ascii="宋体" w:hAnsi="宋体" w:cs="宋体" w:hint="eastAsia"/>
          <w:b/>
          <w:bCs/>
          <w:szCs w:val="21"/>
        </w:rPr>
        <w:t>6.2.4</w:t>
      </w:r>
      <w:r>
        <w:rPr>
          <w:rFonts w:ascii="宋体" w:hAnsi="宋体" w:cs="宋体" w:hint="eastAsia"/>
          <w:bCs/>
          <w:szCs w:val="21"/>
        </w:rPr>
        <w:t xml:space="preserve">  安保队员着装及执勤规范要求：安保队员执勤时应统一着装（安保队员服装由投标人制作，费用由投标人承担），佩带安保标志和值勤证件（安保标志和值勤证件由投标人提供并承担费用），做到仪表端正、着装整齐、不留长发和胡子。</w:t>
      </w:r>
    </w:p>
    <w:p w:rsidR="00A5653C" w:rsidRDefault="00A5653C" w:rsidP="00A5653C">
      <w:pPr>
        <w:autoSpaceDE w:val="0"/>
        <w:autoSpaceDN w:val="0"/>
        <w:adjustRightInd w:val="0"/>
        <w:snapToGrid w:val="0"/>
        <w:spacing w:line="360" w:lineRule="auto"/>
        <w:ind w:firstLineChars="177" w:firstLine="373"/>
        <w:rPr>
          <w:rFonts w:ascii="宋体" w:hAnsi="宋体" w:cs="宋体"/>
          <w:bCs/>
          <w:color w:val="FF0000"/>
          <w:szCs w:val="21"/>
        </w:rPr>
      </w:pPr>
      <w:r>
        <w:rPr>
          <w:rFonts w:ascii="宋体" w:hAnsi="宋体" w:cs="宋体" w:hint="eastAsia"/>
          <w:b/>
          <w:bCs/>
          <w:szCs w:val="21"/>
        </w:rPr>
        <w:t>6.2.5</w:t>
      </w:r>
      <w:r>
        <w:rPr>
          <w:rFonts w:ascii="宋体" w:hAnsi="宋体" w:cs="宋体" w:hint="eastAsia"/>
          <w:bCs/>
          <w:szCs w:val="21"/>
        </w:rPr>
        <w:t xml:space="preserve">  安保服务内容：涉及治安安全、消防安全、</w:t>
      </w:r>
      <w:r>
        <w:rPr>
          <w:rFonts w:ascii="宋体" w:hAnsi="宋体" w:cs="宋体" w:hint="eastAsia"/>
          <w:bCs/>
          <w:color w:val="FF0000"/>
          <w:szCs w:val="21"/>
        </w:rPr>
        <w:t>交通安全</w:t>
      </w:r>
      <w:r>
        <w:rPr>
          <w:rFonts w:ascii="宋体" w:hAnsi="宋体" w:cs="宋体" w:hint="eastAsia"/>
          <w:bCs/>
          <w:szCs w:val="21"/>
        </w:rPr>
        <w:t>、人身安全, 财产安全等一切安全保卫工作</w:t>
      </w:r>
      <w:r>
        <w:rPr>
          <w:rFonts w:ascii="宋体" w:hAnsi="宋体" w:cs="宋体"/>
          <w:bCs/>
          <w:szCs w:val="21"/>
          <w:lang w:val="en-GB"/>
        </w:rPr>
        <w:t>(</w:t>
      </w:r>
      <w:r>
        <w:rPr>
          <w:rFonts w:ascii="宋体" w:hAnsi="宋体" w:cs="宋体"/>
          <w:bCs/>
          <w:color w:val="FF0000"/>
          <w:szCs w:val="21"/>
          <w:lang w:val="en-GB"/>
        </w:rPr>
        <w:t>按要求配置防恐、防暴器材，并做好执勤车辆的日常维护、维修，费用由中标方承担)</w:t>
      </w:r>
      <w:r>
        <w:rPr>
          <w:rFonts w:ascii="宋体" w:hAnsi="宋体" w:cs="宋体" w:hint="eastAsia"/>
          <w:bCs/>
          <w:color w:val="FF0000"/>
          <w:szCs w:val="21"/>
        </w:rPr>
        <w:t>。</w:t>
      </w:r>
    </w:p>
    <w:p w:rsidR="00A5653C" w:rsidRDefault="00A5653C" w:rsidP="00A5653C">
      <w:pPr>
        <w:autoSpaceDE w:val="0"/>
        <w:autoSpaceDN w:val="0"/>
        <w:adjustRightInd w:val="0"/>
        <w:snapToGrid w:val="0"/>
        <w:spacing w:line="360" w:lineRule="auto"/>
        <w:ind w:firstLineChars="177" w:firstLine="373"/>
        <w:rPr>
          <w:rFonts w:ascii="宋体" w:hAnsi="宋体" w:cs="宋体"/>
          <w:bCs/>
          <w:szCs w:val="21"/>
        </w:rPr>
      </w:pPr>
      <w:r>
        <w:rPr>
          <w:rFonts w:ascii="宋体" w:hAnsi="宋体" w:cs="宋体" w:hint="eastAsia"/>
          <w:b/>
          <w:bCs/>
          <w:szCs w:val="21"/>
        </w:rPr>
        <w:t xml:space="preserve">6.2.6 </w:t>
      </w:r>
      <w:r>
        <w:rPr>
          <w:rFonts w:ascii="宋体" w:hAnsi="宋体" w:cs="宋体" w:hint="eastAsia"/>
          <w:bCs/>
          <w:szCs w:val="21"/>
        </w:rPr>
        <w:t xml:space="preserve"> 一般执勤要求</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t>1)安保队员必须加强法制观念，自觉遵守国家的法律、法规和条例，遵守工作纪律、招标人单位的各项规章制度和员工守则；</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t>2)投标人派送的安保队员执勤期间，应接受招标人的领导和监督。</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t>3、安保队员应根据本合同约定的要求依法执勤、文明执勤、规范执勤，对安保服务现场应进行不间断巡逻检查，及时防范和消除不安全隐患；</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t>4)安保队员执勤应恪尽职守，敢于同违法犯罪分子作斗争，维护单位的正常工作和教学秩序；</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t>5)安保队员执勤时应振作精神，准时到岗，做到不迟到、不早退、不串岗、</w:t>
      </w:r>
      <w:proofErr w:type="gramStart"/>
      <w:r>
        <w:rPr>
          <w:rFonts w:ascii="宋体" w:hAnsi="宋体" w:cs="宋体" w:hint="eastAsia"/>
          <w:bCs/>
          <w:szCs w:val="21"/>
        </w:rPr>
        <w:t>不</w:t>
      </w:r>
      <w:proofErr w:type="gramEnd"/>
      <w:r>
        <w:rPr>
          <w:rFonts w:ascii="宋体" w:hAnsi="宋体" w:cs="宋体" w:hint="eastAsia"/>
          <w:bCs/>
          <w:szCs w:val="21"/>
        </w:rPr>
        <w:t>脱岗、不漏更、不旷工。当班期间不得睡觉、看书、看报，不得饮酒、吸烟，严禁赌博。</w:t>
      </w:r>
    </w:p>
    <w:p w:rsidR="00A5653C" w:rsidRDefault="00A5653C" w:rsidP="00A5653C">
      <w:pPr>
        <w:autoSpaceDE w:val="0"/>
        <w:autoSpaceDN w:val="0"/>
        <w:adjustRightInd w:val="0"/>
        <w:snapToGrid w:val="0"/>
        <w:spacing w:line="360" w:lineRule="auto"/>
        <w:ind w:firstLineChars="177" w:firstLine="372"/>
        <w:rPr>
          <w:rFonts w:ascii="宋体" w:hAnsi="宋体" w:cs="宋体"/>
          <w:bCs/>
          <w:szCs w:val="21"/>
        </w:rPr>
      </w:pPr>
      <w:r>
        <w:rPr>
          <w:rFonts w:ascii="宋体" w:hAnsi="宋体" w:cs="宋体" w:hint="eastAsia"/>
          <w:bCs/>
          <w:szCs w:val="21"/>
        </w:rPr>
        <w:lastRenderedPageBreak/>
        <w:t>6)前、后两班交接时，安保队员应认真做好交接工作，交接事项应详尽、准确地进行记录。</w:t>
      </w:r>
    </w:p>
    <w:p w:rsidR="00A5653C" w:rsidRDefault="00A5653C" w:rsidP="00A5653C">
      <w:pPr>
        <w:spacing w:line="360" w:lineRule="auto"/>
        <w:ind w:firstLineChars="192" w:firstLine="405"/>
        <w:rPr>
          <w:rFonts w:ascii="宋体" w:hAnsi="宋体" w:cs="宋体"/>
          <w:bCs/>
          <w:szCs w:val="21"/>
        </w:rPr>
      </w:pPr>
      <w:r>
        <w:rPr>
          <w:rFonts w:ascii="宋体" w:hAnsi="宋体" w:cs="宋体" w:hint="eastAsia"/>
          <w:b/>
          <w:bCs/>
          <w:szCs w:val="21"/>
        </w:rPr>
        <w:t xml:space="preserve">6.3  </w:t>
      </w:r>
      <w:r>
        <w:rPr>
          <w:rFonts w:ascii="宋体" w:hAnsi="宋体" w:cs="宋体" w:hint="eastAsia"/>
          <w:bCs/>
          <w:szCs w:val="21"/>
        </w:rPr>
        <w:t xml:space="preserve"> 校内安保管理具体服务要求</w:t>
      </w:r>
    </w:p>
    <w:p w:rsidR="00A5653C" w:rsidRDefault="00A5653C" w:rsidP="00A5653C">
      <w:pPr>
        <w:autoSpaceDE w:val="0"/>
        <w:autoSpaceDN w:val="0"/>
        <w:adjustRightInd w:val="0"/>
        <w:snapToGrid w:val="0"/>
        <w:spacing w:line="360" w:lineRule="auto"/>
        <w:ind w:firstLineChars="176" w:firstLine="371"/>
        <w:rPr>
          <w:rFonts w:ascii="宋体" w:hAnsi="宋体" w:cs="宋体"/>
          <w:bCs/>
          <w:szCs w:val="21"/>
        </w:rPr>
      </w:pPr>
      <w:r>
        <w:rPr>
          <w:rFonts w:ascii="宋体" w:hAnsi="宋体" w:cs="宋体" w:hint="eastAsia"/>
          <w:b/>
          <w:bCs/>
          <w:szCs w:val="21"/>
        </w:rPr>
        <w:t xml:space="preserve">6.3.1 </w:t>
      </w:r>
      <w:r>
        <w:rPr>
          <w:rFonts w:ascii="宋体" w:hAnsi="宋体" w:cs="宋体" w:hint="eastAsia"/>
          <w:bCs/>
          <w:szCs w:val="21"/>
        </w:rPr>
        <w:t xml:space="preserve"> 队长</w:t>
      </w:r>
      <w:proofErr w:type="gramStart"/>
      <w:r>
        <w:rPr>
          <w:rFonts w:ascii="宋体" w:hAnsi="宋体" w:cs="宋体" w:hint="eastAsia"/>
          <w:bCs/>
          <w:szCs w:val="21"/>
        </w:rPr>
        <w:t>岗工作</w:t>
      </w:r>
      <w:proofErr w:type="gramEnd"/>
      <w:r>
        <w:rPr>
          <w:rFonts w:ascii="宋体" w:hAnsi="宋体" w:cs="宋体" w:hint="eastAsia"/>
          <w:bCs/>
          <w:szCs w:val="21"/>
        </w:rPr>
        <w:t>要求</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1)根据行业服务标准与学校规定要求，落实校园安全保卫整体方案，并结合校园实际在实践中不断完善。</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2)安保队长必须与学校</w:t>
      </w:r>
      <w:proofErr w:type="gramStart"/>
      <w:r>
        <w:rPr>
          <w:rFonts w:ascii="宋体" w:hAnsi="宋体" w:cs="宋体" w:hint="eastAsia"/>
          <w:bCs/>
          <w:szCs w:val="21"/>
        </w:rPr>
        <w:t>校安处保持</w:t>
      </w:r>
      <w:proofErr w:type="gramEnd"/>
      <w:r>
        <w:rPr>
          <w:rFonts w:ascii="宋体" w:hAnsi="宋体" w:cs="宋体" w:hint="eastAsia"/>
          <w:bCs/>
          <w:szCs w:val="21"/>
        </w:rPr>
        <w:t>必要的工作交流，每星期一次向学校</w:t>
      </w:r>
      <w:proofErr w:type="gramStart"/>
      <w:r>
        <w:rPr>
          <w:rFonts w:ascii="宋体" w:hAnsi="宋体" w:cs="宋体" w:hint="eastAsia"/>
          <w:bCs/>
          <w:szCs w:val="21"/>
        </w:rPr>
        <w:t>校安处</w:t>
      </w:r>
      <w:proofErr w:type="gramEnd"/>
      <w:r>
        <w:rPr>
          <w:rFonts w:ascii="宋体" w:hAnsi="宋体" w:cs="宋体" w:hint="eastAsia"/>
          <w:bCs/>
          <w:szCs w:val="21"/>
        </w:rPr>
        <w:t>汇报所承担的安保工作开展情况及信息反馈，重大情况须及时报告。</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3)负责主持校安保队伍的工作。认真组织制订并督促落实安保队员各岗位工作职责，通过日常检查发现问题并及时处理。</w:t>
      </w:r>
      <w:r>
        <w:rPr>
          <w:rFonts w:ascii="宋体" w:hAnsi="宋体" w:cs="宋体" w:hint="eastAsia"/>
          <w:bCs/>
          <w:szCs w:val="21"/>
        </w:rPr>
        <w:br/>
        <w:t xml:space="preserve">  4)负责安保队员业务训练。教育队员遵纪守法，依法办事，提高安保队员的综合素质，树立良好的外在形象。</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负责校园突发事件的先期处置。校园内一旦发生火灾、交通事故、治安案件、自然灾害等各种类型突发事件时，队长要第一时间组织队员先期处置并及时上报，做好详细的执勤记录，原始台帐保存完好，以备学校核查。</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6)协同学校治安协防组织，形成群防群治体系。</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7)协同学校</w:t>
      </w:r>
      <w:proofErr w:type="gramStart"/>
      <w:r>
        <w:rPr>
          <w:rFonts w:ascii="宋体" w:hAnsi="宋体" w:cs="宋体" w:hint="eastAsia"/>
          <w:bCs/>
          <w:szCs w:val="21"/>
        </w:rPr>
        <w:t>校安处</w:t>
      </w:r>
      <w:proofErr w:type="gramEnd"/>
      <w:r>
        <w:rPr>
          <w:rFonts w:ascii="宋体" w:hAnsi="宋体" w:cs="宋体" w:hint="eastAsia"/>
          <w:bCs/>
          <w:szCs w:val="21"/>
        </w:rPr>
        <w:t>加强与当地***、综治办合作与交流。</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8)负责安保队伍年度工作计划、总结和队员的日常考勤、考核奖惩等工作。</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9)做好学校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47" w:firstLine="310"/>
        <w:jc w:val="left"/>
        <w:rPr>
          <w:rFonts w:ascii="宋体" w:hAnsi="宋体" w:cs="宋体"/>
          <w:bCs/>
          <w:szCs w:val="21"/>
        </w:rPr>
      </w:pPr>
      <w:r>
        <w:rPr>
          <w:rFonts w:ascii="宋体" w:hAnsi="宋体" w:cs="宋体" w:hint="eastAsia"/>
          <w:b/>
          <w:bCs/>
          <w:szCs w:val="21"/>
        </w:rPr>
        <w:t xml:space="preserve">6.3.2 </w:t>
      </w:r>
      <w:r>
        <w:rPr>
          <w:rFonts w:ascii="宋体" w:hAnsi="宋体" w:cs="宋体" w:hint="eastAsia"/>
          <w:bCs/>
          <w:szCs w:val="21"/>
        </w:rPr>
        <w:t xml:space="preserve"> 门岗工作要求</w:t>
      </w:r>
    </w:p>
    <w:p w:rsidR="00A5653C" w:rsidRDefault="00A5653C" w:rsidP="00A5653C">
      <w:pPr>
        <w:spacing w:line="360" w:lineRule="auto"/>
        <w:ind w:firstLineChars="147" w:firstLine="309"/>
        <w:jc w:val="left"/>
        <w:rPr>
          <w:rFonts w:ascii="宋体" w:hAnsi="宋体" w:cs="宋体"/>
          <w:bCs/>
          <w:szCs w:val="21"/>
        </w:rPr>
      </w:pPr>
      <w:r>
        <w:rPr>
          <w:rFonts w:ascii="宋体" w:hAnsi="宋体" w:cs="宋体" w:hint="eastAsia"/>
          <w:bCs/>
          <w:szCs w:val="21"/>
        </w:rPr>
        <w:t>1)负责南、北大门每天24小时门卫值班管理工作。严格执行门卫管理制度和要求；对进出现场的人员、车辆进行盘查登记，严禁闲杂人员和车辆进入，未经审批严禁施工机械设备和建筑材料出场。</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2)根据学校相关规定与《安保队伍守则》要求认真做好外来人员接待和身份核实工作。⑴.对来访人员的接待中要注意文明用语、礼节礼貌，要向被访人员核实情况，并向客人指明被访人员所在楼寓位置、停车地点等事项；⑵.定期抽查外来人员，对可疑人员要做好身份核实、登记有效证件等工作，严防闲杂人员、小商小贩、推销诈骗等人员进入校园。</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3)严格控制外来车辆出入。⑴.严格禁止出租车及黄鱼车进入校园；⑵.工程车进入校园须凭基建处通知单放行，大件货物出门要</w:t>
      </w:r>
      <w:proofErr w:type="gramStart"/>
      <w:r>
        <w:rPr>
          <w:rFonts w:ascii="宋体" w:hAnsi="宋体" w:cs="宋体" w:hint="eastAsia"/>
          <w:bCs/>
          <w:szCs w:val="21"/>
        </w:rPr>
        <w:t>凭相关</w:t>
      </w:r>
      <w:proofErr w:type="gramEnd"/>
      <w:r>
        <w:rPr>
          <w:rFonts w:ascii="宋体" w:hAnsi="宋体" w:cs="宋体" w:hint="eastAsia"/>
          <w:bCs/>
          <w:szCs w:val="21"/>
        </w:rPr>
        <w:t>部门通知单放行，防止车内携（夹）带物品离校；⑶.除了寒暑假前后或毕业生离校等特殊时日，一般情况下学生接送车不得进入校园。</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4)大门口其它管理。⑴做好大门</w:t>
      </w:r>
      <w:proofErr w:type="gramStart"/>
      <w:r>
        <w:rPr>
          <w:rFonts w:ascii="宋体" w:hAnsi="宋体" w:cs="宋体" w:hint="eastAsia"/>
          <w:bCs/>
          <w:szCs w:val="21"/>
        </w:rPr>
        <w:t>外禁停区域</w:t>
      </w:r>
      <w:proofErr w:type="gramEnd"/>
      <w:r>
        <w:rPr>
          <w:rFonts w:ascii="宋体" w:hAnsi="宋体" w:cs="宋体" w:hint="eastAsia"/>
          <w:bCs/>
          <w:szCs w:val="21"/>
        </w:rPr>
        <w:t>管理，严禁黄鱼车乱停乱放，时刻保持大门口交通顺畅；⑵.保持门岗周围和值班室内的清洁卫生。</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5)维护责任区域秩序，与各岗位互通信息；值班室无闲杂人员滞留，保持内外环境整洁卫生和门前三包。</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6)做好常规人员进出及外来车辆管理，关注和询问校外人员进入、做好身份登记、限制除食堂</w:t>
      </w:r>
      <w:r>
        <w:rPr>
          <w:rFonts w:ascii="宋体" w:hAnsi="宋体" w:cs="宋体" w:hint="eastAsia"/>
          <w:bCs/>
          <w:szCs w:val="21"/>
        </w:rPr>
        <w:lastRenderedPageBreak/>
        <w:t>车辆等机动车进入并告知学校的有关禁令。</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7)认真做好书面交接班工作。</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8)协助班长、队长完成好学校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50" w:firstLine="316"/>
        <w:rPr>
          <w:rFonts w:ascii="宋体" w:hAnsi="宋体" w:cs="宋体"/>
          <w:bCs/>
          <w:szCs w:val="21"/>
        </w:rPr>
      </w:pPr>
      <w:r>
        <w:rPr>
          <w:rFonts w:ascii="宋体" w:hAnsi="宋体" w:cs="宋体" w:hint="eastAsia"/>
          <w:b/>
          <w:bCs/>
          <w:szCs w:val="21"/>
        </w:rPr>
        <w:t>6.3.3</w:t>
      </w:r>
      <w:r>
        <w:rPr>
          <w:rFonts w:ascii="宋体" w:hAnsi="宋体" w:cs="宋体" w:hint="eastAsia"/>
          <w:bCs/>
          <w:szCs w:val="21"/>
        </w:rPr>
        <w:t>图书馆</w:t>
      </w:r>
      <w:proofErr w:type="gramStart"/>
      <w:r>
        <w:rPr>
          <w:rFonts w:ascii="宋体" w:hAnsi="宋体" w:cs="宋体" w:hint="eastAsia"/>
          <w:bCs/>
          <w:szCs w:val="21"/>
        </w:rPr>
        <w:t>岗工作</w:t>
      </w:r>
      <w:proofErr w:type="gramEnd"/>
      <w:r>
        <w:rPr>
          <w:rFonts w:ascii="宋体" w:hAnsi="宋体" w:cs="宋体" w:hint="eastAsia"/>
          <w:bCs/>
          <w:szCs w:val="21"/>
        </w:rPr>
        <w:t>要求（</w:t>
      </w:r>
      <w:r>
        <w:rPr>
          <w:rFonts w:ascii="宋体" w:hAnsi="宋体" w:cs="宋体" w:hint="eastAsia"/>
          <w:bCs/>
          <w:color w:val="FF0000"/>
          <w:szCs w:val="21"/>
        </w:rPr>
        <w:t>岗位时间</w:t>
      </w:r>
      <w:r>
        <w:rPr>
          <w:rFonts w:ascii="宋体" w:hAnsi="宋体" w:cs="宋体" w:hint="eastAsia"/>
          <w:bCs/>
          <w:szCs w:val="21"/>
        </w:rPr>
        <w:t>7:20-21:30）</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1)图书馆为学校非常重要的学习和办公场所，安保队员要求形象好，素质高，责任心强。</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2)对进入图书馆的人员，必须严格管理，对闲游、收购拾物的小贩等人员，一律不准进入。</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3)对进入图书馆的器材，要严格进行检查、登记后凭</w:t>
      </w:r>
      <w:proofErr w:type="gramStart"/>
      <w:r>
        <w:rPr>
          <w:rFonts w:ascii="宋体" w:hAnsi="宋体" w:cs="宋体" w:hint="eastAsia"/>
          <w:bCs/>
          <w:szCs w:val="21"/>
        </w:rPr>
        <w:t>门禁卡方</w:t>
      </w:r>
      <w:proofErr w:type="gramEnd"/>
      <w:r>
        <w:rPr>
          <w:rFonts w:ascii="宋体" w:hAnsi="宋体" w:cs="宋体" w:hint="eastAsia"/>
          <w:bCs/>
          <w:szCs w:val="21"/>
        </w:rPr>
        <w:t>可进入，所有人员必须经所在处室、学院负责人签字后方可携带器材出楼。</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4)图书馆安保队员必须认真落实消防安全检查制度，并做好每日的消防安全检查记录。</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5)对检查中发现的治安、消防安全隐患，要及时上报并协助督促整改。</w:t>
      </w:r>
    </w:p>
    <w:p w:rsidR="00A5653C" w:rsidRDefault="00A5653C" w:rsidP="00A5653C">
      <w:pPr>
        <w:spacing w:line="360" w:lineRule="auto"/>
        <w:ind w:firstLineChars="100" w:firstLine="210"/>
        <w:rPr>
          <w:rFonts w:ascii="宋体" w:hAnsi="宋体" w:cs="宋体"/>
          <w:bCs/>
          <w:color w:val="FF0000"/>
          <w:szCs w:val="21"/>
          <w:lang w:val="en-GB"/>
        </w:rPr>
      </w:pPr>
      <w:r>
        <w:rPr>
          <w:rFonts w:ascii="宋体" w:hAnsi="宋体" w:cs="宋体" w:hint="eastAsia"/>
          <w:bCs/>
          <w:szCs w:val="21"/>
        </w:rPr>
        <w:t>6)对图书馆的公共设施，发现损坏的应及时</w:t>
      </w:r>
      <w:r>
        <w:rPr>
          <w:rFonts w:ascii="宋体" w:hAnsi="宋体" w:cs="宋体" w:hint="eastAsia"/>
          <w:bCs/>
          <w:color w:val="FF0000"/>
          <w:szCs w:val="21"/>
        </w:rPr>
        <w:t>向图书馆相关人员反映</w:t>
      </w:r>
      <w:r>
        <w:rPr>
          <w:rFonts w:ascii="宋体" w:hAnsi="宋体" w:cs="宋体" w:hint="eastAsia"/>
          <w:bCs/>
          <w:szCs w:val="21"/>
        </w:rPr>
        <w:t>。</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7)严格管理进入图书馆的学生、教职员工，发现有损坏公物的人和事，应及时制止并上报相关部门给</w:t>
      </w:r>
      <w:proofErr w:type="gramStart"/>
      <w:r>
        <w:rPr>
          <w:rFonts w:ascii="宋体" w:hAnsi="宋体" w:cs="宋体" w:hint="eastAsia"/>
          <w:bCs/>
          <w:szCs w:val="21"/>
        </w:rPr>
        <w:t>予处理</w:t>
      </w:r>
      <w:proofErr w:type="gramEnd"/>
      <w:r>
        <w:rPr>
          <w:rFonts w:ascii="宋体" w:hAnsi="宋体" w:cs="宋体" w:hint="eastAsia"/>
          <w:bCs/>
          <w:szCs w:val="21"/>
        </w:rPr>
        <w:t>。</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8)维护图书馆的公共秩序，对扰乱公共秩序的人和事应及时制止，并上报相关部门处理。</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9)严格落实值班、执勤制度。</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10)图书馆发现可疑人员要认真盘查（查验有效证件、核实身份），对身份可疑人员应立即报学校</w:t>
      </w:r>
      <w:proofErr w:type="gramStart"/>
      <w:r>
        <w:rPr>
          <w:rFonts w:ascii="宋体" w:hAnsi="宋体" w:cs="宋体" w:hint="eastAsia"/>
          <w:bCs/>
          <w:szCs w:val="21"/>
        </w:rPr>
        <w:t>校安处</w:t>
      </w:r>
      <w:proofErr w:type="gramEnd"/>
      <w:r>
        <w:rPr>
          <w:rFonts w:ascii="宋体" w:hAnsi="宋体" w:cs="宋体" w:hint="eastAsia"/>
          <w:bCs/>
          <w:szCs w:val="21"/>
        </w:rPr>
        <w:t>或***处理。</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11)保持在岗在位，夜间需加班的教职员工应实行登记制度。</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12)协助班长、队长完成好学校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17" w:firstLine="247"/>
        <w:jc w:val="left"/>
        <w:rPr>
          <w:rFonts w:ascii="宋体" w:hAnsi="宋体" w:cs="宋体"/>
          <w:bCs/>
          <w:szCs w:val="21"/>
        </w:rPr>
      </w:pPr>
      <w:r>
        <w:rPr>
          <w:rFonts w:ascii="宋体" w:hAnsi="宋体" w:cs="宋体" w:hint="eastAsia"/>
          <w:b/>
          <w:bCs/>
          <w:szCs w:val="21"/>
        </w:rPr>
        <w:t xml:space="preserve">6.3.4 </w:t>
      </w:r>
      <w:r>
        <w:rPr>
          <w:rFonts w:ascii="宋体" w:hAnsi="宋体" w:cs="宋体" w:hint="eastAsia"/>
          <w:bCs/>
          <w:szCs w:val="21"/>
        </w:rPr>
        <w:t xml:space="preserve"> 巡逻</w:t>
      </w:r>
      <w:proofErr w:type="gramStart"/>
      <w:r>
        <w:rPr>
          <w:rFonts w:ascii="宋体" w:hAnsi="宋体" w:cs="宋体" w:hint="eastAsia"/>
          <w:bCs/>
          <w:szCs w:val="21"/>
        </w:rPr>
        <w:t>岗工作</w:t>
      </w:r>
      <w:proofErr w:type="gramEnd"/>
      <w:r>
        <w:rPr>
          <w:rFonts w:ascii="宋体" w:hAnsi="宋体" w:cs="宋体" w:hint="eastAsia"/>
          <w:bCs/>
          <w:szCs w:val="21"/>
        </w:rPr>
        <w:t>要求</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根据学校相关规定与《安保队伍守则》要求，负责校园治安巡查工作。⑴.对校园内可疑人员的身份核实，要注意每天不同时段的巡逻重点；⑵.对校园内违规设摊或违规张贴物（包括反动、不健康标语、可疑诈骗、节假日前违规包车等张贴物）的检查、清理工作。</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2)负责校园防火安全检查。⑴.配合学生处对校园内违章用电、用火检查；⑵.对易燃、易爆品检查；⑶.消防设施完好性检查等。</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3)负责校园交通秩序管理。⑴.对进入校园的机动车超速行驶的提醒和记录；⑵.对违章停车的记录和提醒；⑶.对地下车库区域的安全巡查。每天将违章记录单上交学校</w:t>
      </w:r>
      <w:proofErr w:type="gramStart"/>
      <w:r>
        <w:rPr>
          <w:rFonts w:ascii="宋体" w:hAnsi="宋体" w:cs="宋体" w:hint="eastAsia"/>
          <w:bCs/>
          <w:szCs w:val="21"/>
        </w:rPr>
        <w:t>校</w:t>
      </w:r>
      <w:proofErr w:type="gramEnd"/>
      <w:r>
        <w:rPr>
          <w:rFonts w:ascii="宋体" w:hAnsi="宋体" w:cs="宋体" w:hint="eastAsia"/>
          <w:bCs/>
          <w:szCs w:val="21"/>
        </w:rPr>
        <w:t>安处</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4)必须熟悉责任区内各建筑物、设备、物品等的位置和数量，发现有损坏和位置发生移动变化等异常情况，要立即报告班长并作好情况记录，交接班时应将检查发现的情况向接班队员交接清楚。</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5)夜班人员要以学生公寓防盗巡查为重点做好各项工作，巡逻的方式要灵活多变,采取固定巡逻路线与不固定巡逻路线相结合，潜伏与明巡相结合，决不能给不法分子可趁之机。</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6)认真做好书面交接班工作。</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7)协助班长、队长完成好学校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50" w:firstLine="316"/>
        <w:jc w:val="left"/>
        <w:rPr>
          <w:rFonts w:ascii="宋体" w:hAnsi="宋体" w:cs="宋体"/>
          <w:bCs/>
          <w:szCs w:val="21"/>
        </w:rPr>
      </w:pPr>
      <w:r>
        <w:rPr>
          <w:rFonts w:ascii="宋体" w:hAnsi="宋体" w:cs="宋体" w:hint="eastAsia"/>
          <w:b/>
          <w:bCs/>
          <w:szCs w:val="21"/>
        </w:rPr>
        <w:lastRenderedPageBreak/>
        <w:t xml:space="preserve">6.3.5 </w:t>
      </w:r>
      <w:r>
        <w:rPr>
          <w:rFonts w:ascii="宋体" w:hAnsi="宋体" w:cs="宋体" w:hint="eastAsia"/>
          <w:bCs/>
          <w:szCs w:val="21"/>
        </w:rPr>
        <w:t xml:space="preserve"> 监控岗（110中心）工作要求</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1)根据学校相关规定与《安保队伍守则》要求，认真安排落实24小时电视监控管理工作，及时发现和报告突发事件。</w:t>
      </w:r>
    </w:p>
    <w:p w:rsidR="00A5653C" w:rsidRDefault="00A5653C" w:rsidP="00A5653C">
      <w:pPr>
        <w:spacing w:line="360" w:lineRule="auto"/>
        <w:ind w:leftChars="106" w:left="223"/>
        <w:rPr>
          <w:rFonts w:ascii="宋体" w:hAnsi="宋体" w:cs="宋体"/>
          <w:bCs/>
          <w:szCs w:val="21"/>
        </w:rPr>
      </w:pPr>
      <w:r>
        <w:rPr>
          <w:rFonts w:ascii="宋体" w:hAnsi="宋体" w:cs="宋体" w:hint="eastAsia"/>
          <w:bCs/>
          <w:szCs w:val="21"/>
        </w:rPr>
        <w:t>2)做好机器设备维护保养工作，确保历史录像的保存和回放，以便配合案件查处等工作。3、做好接、报警工作。⑴.要会接警，接警后立即报告队长或领班处理；⑵.要掌握红外布防、撤防及报警处理方法等，发现故障及时报修，做好处理记录工作，对不能在24小时内维修的情况要采取相应措施；⑶.要熟记各种紧（应）急、报警求助电话。</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3)做好保密工作，学生有调用监控需求时严格按程序操作，不泄露监控视频，不谈论录像内容，不得让无关人员轻易进入监控中心。</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4)详细填写值班记录，严格执行交接班制度。</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5)保持监控中心整洁卫生，注意防火安全。</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6)协助班长、队长完成好学校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50" w:firstLine="316"/>
        <w:jc w:val="left"/>
        <w:rPr>
          <w:rFonts w:ascii="宋体" w:hAnsi="宋体" w:cs="宋体"/>
          <w:bCs/>
          <w:szCs w:val="21"/>
        </w:rPr>
      </w:pPr>
      <w:r>
        <w:rPr>
          <w:rFonts w:ascii="宋体" w:hAnsi="宋体" w:cs="宋体" w:hint="eastAsia"/>
          <w:b/>
          <w:bCs/>
          <w:szCs w:val="21"/>
        </w:rPr>
        <w:t xml:space="preserve">6.3.6 </w:t>
      </w:r>
      <w:proofErr w:type="gramStart"/>
      <w:r>
        <w:rPr>
          <w:rFonts w:ascii="宋体" w:hAnsi="宋体" w:cs="宋体" w:hint="eastAsia"/>
          <w:bCs/>
          <w:szCs w:val="21"/>
        </w:rPr>
        <w:t>消控岗工作</w:t>
      </w:r>
      <w:proofErr w:type="gramEnd"/>
      <w:r>
        <w:rPr>
          <w:rFonts w:ascii="宋体" w:hAnsi="宋体" w:cs="宋体" w:hint="eastAsia"/>
          <w:bCs/>
          <w:szCs w:val="21"/>
        </w:rPr>
        <w:t>要求</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1)根据《消防法》与学校相关规定认真学习并掌握消防自动报警系统及安防监控报警系统的基本知识和操作方法，努力提高工作水平和业务素质。</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2)熟悉校园整体环境，掌握消防设施、安防设施的分布情况、基本性能及操作方法，严格按操作规程进行操作。</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3)发生火警应立即通知巡逻人员核实情况，视情处置。</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4)遇有设备或系统故障应及时报修并做好记录。</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5)严格执行情况登记制度和交接班记录。</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6)</w:t>
      </w:r>
      <w:proofErr w:type="gramStart"/>
      <w:r>
        <w:rPr>
          <w:rFonts w:ascii="宋体" w:hAnsi="宋体" w:cs="宋体" w:hint="eastAsia"/>
          <w:bCs/>
          <w:szCs w:val="21"/>
        </w:rPr>
        <w:t>保持消控室</w:t>
      </w:r>
      <w:proofErr w:type="gramEnd"/>
      <w:r>
        <w:rPr>
          <w:rFonts w:ascii="宋体" w:hAnsi="宋体" w:cs="宋体" w:hint="eastAsia"/>
          <w:bCs/>
          <w:szCs w:val="21"/>
        </w:rPr>
        <w:t>整洁卫生。</w:t>
      </w:r>
    </w:p>
    <w:p w:rsidR="00A5653C" w:rsidRDefault="00A5653C" w:rsidP="00A5653C">
      <w:pPr>
        <w:spacing w:line="360" w:lineRule="auto"/>
        <w:ind w:firstLineChars="100" w:firstLine="210"/>
        <w:rPr>
          <w:rFonts w:ascii="宋体" w:hAnsi="宋体" w:cs="宋体"/>
          <w:bCs/>
          <w:szCs w:val="21"/>
        </w:rPr>
      </w:pPr>
      <w:r>
        <w:rPr>
          <w:rFonts w:ascii="宋体" w:hAnsi="宋体" w:cs="宋体" w:hint="eastAsia"/>
          <w:bCs/>
          <w:szCs w:val="21"/>
        </w:rPr>
        <w:t>7)协助班长、队长完成好学校</w:t>
      </w:r>
      <w:proofErr w:type="gramStart"/>
      <w:r>
        <w:rPr>
          <w:rFonts w:ascii="宋体" w:hAnsi="宋体" w:cs="宋体" w:hint="eastAsia"/>
          <w:bCs/>
          <w:szCs w:val="21"/>
        </w:rPr>
        <w:t>校安处</w:t>
      </w:r>
      <w:proofErr w:type="gramEnd"/>
      <w:r>
        <w:rPr>
          <w:rFonts w:ascii="宋体" w:hAnsi="宋体" w:cs="宋体" w:hint="eastAsia"/>
          <w:bCs/>
          <w:szCs w:val="21"/>
        </w:rPr>
        <w:t>交办的其他工作任务。</w:t>
      </w:r>
    </w:p>
    <w:p w:rsidR="00A5653C" w:rsidRDefault="00A5653C" w:rsidP="00A5653C">
      <w:pPr>
        <w:spacing w:line="360" w:lineRule="auto"/>
        <w:ind w:firstLineChars="117" w:firstLine="247"/>
        <w:rPr>
          <w:rFonts w:ascii="宋体" w:hAnsi="宋体" w:cs="宋体"/>
          <w:bCs/>
          <w:szCs w:val="21"/>
        </w:rPr>
      </w:pPr>
      <w:r>
        <w:rPr>
          <w:rFonts w:ascii="宋体" w:hAnsi="宋体" w:cs="宋体" w:hint="eastAsia"/>
          <w:b/>
          <w:bCs/>
          <w:szCs w:val="21"/>
        </w:rPr>
        <w:t>6.4</w:t>
      </w:r>
      <w:r>
        <w:rPr>
          <w:rFonts w:ascii="宋体" w:hAnsi="宋体" w:cs="宋体" w:hint="eastAsia"/>
          <w:bCs/>
          <w:szCs w:val="21"/>
        </w:rPr>
        <w:t>学校举办活动</w:t>
      </w:r>
      <w:r>
        <w:rPr>
          <w:rFonts w:ascii="宋体" w:hAnsi="宋体" w:cs="宋体"/>
          <w:bCs/>
          <w:szCs w:val="21"/>
          <w:lang w:val="en-GB"/>
        </w:rPr>
        <w:t>(含各类考试)</w:t>
      </w:r>
      <w:r>
        <w:rPr>
          <w:rFonts w:ascii="宋体" w:hAnsi="宋体" w:cs="宋体" w:hint="eastAsia"/>
          <w:bCs/>
          <w:szCs w:val="21"/>
        </w:rPr>
        <w:t>或临时加班，按要求再投入相关人员（费用由乙方承担），确保活动安全有序；其它加班也由乙方负责。</w:t>
      </w:r>
    </w:p>
    <w:p w:rsidR="00A5653C" w:rsidRDefault="00A5653C" w:rsidP="00A5653C">
      <w:pPr>
        <w:spacing w:line="360" w:lineRule="auto"/>
        <w:ind w:firstLineChars="117" w:firstLine="247"/>
        <w:rPr>
          <w:rFonts w:ascii="宋体" w:hAnsi="宋体" w:cs="宋体"/>
          <w:bCs/>
          <w:szCs w:val="21"/>
        </w:rPr>
      </w:pPr>
      <w:r>
        <w:rPr>
          <w:rFonts w:ascii="宋体" w:hAnsi="宋体" w:cs="宋体" w:hint="eastAsia"/>
          <w:b/>
          <w:bCs/>
          <w:szCs w:val="21"/>
        </w:rPr>
        <w:t>6.5</w:t>
      </w:r>
      <w:r>
        <w:rPr>
          <w:rFonts w:ascii="宋体" w:hAnsi="宋体" w:cs="宋体" w:hint="eastAsia"/>
          <w:bCs/>
          <w:szCs w:val="21"/>
        </w:rPr>
        <w:t>在合同期间，</w:t>
      </w:r>
      <w:proofErr w:type="gramStart"/>
      <w:r>
        <w:rPr>
          <w:rFonts w:ascii="宋体" w:hAnsi="宋体" w:cs="宋体" w:hint="eastAsia"/>
          <w:bCs/>
          <w:szCs w:val="21"/>
        </w:rPr>
        <w:t>若服务</w:t>
      </w:r>
      <w:proofErr w:type="gramEnd"/>
      <w:r>
        <w:rPr>
          <w:rFonts w:ascii="宋体" w:hAnsi="宋体" w:cs="宋体" w:hint="eastAsia"/>
          <w:bCs/>
          <w:szCs w:val="21"/>
        </w:rPr>
        <w:t>质量很差，师生反映强烈的不满，采购人有权终止该安保合同。</w:t>
      </w:r>
    </w:p>
    <w:p w:rsidR="00A5653C" w:rsidRDefault="00A5653C" w:rsidP="00A5653C">
      <w:pPr>
        <w:spacing w:line="360" w:lineRule="auto"/>
        <w:ind w:firstLineChars="117" w:firstLine="247"/>
        <w:rPr>
          <w:rFonts w:ascii="宋体" w:hAnsi="宋体" w:cs="宋体"/>
          <w:bCs/>
          <w:szCs w:val="21"/>
        </w:rPr>
      </w:pPr>
      <w:r>
        <w:rPr>
          <w:rFonts w:ascii="宋体" w:hAnsi="宋体" w:cs="宋体" w:hint="eastAsia"/>
          <w:b/>
          <w:bCs/>
          <w:szCs w:val="21"/>
        </w:rPr>
        <w:t>6.6</w:t>
      </w:r>
      <w:r>
        <w:rPr>
          <w:rFonts w:ascii="宋体" w:hAnsi="宋体" w:cs="宋体" w:hint="eastAsia"/>
          <w:bCs/>
          <w:szCs w:val="21"/>
        </w:rPr>
        <w:t>其他说明</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t>6.6.1</w:t>
      </w:r>
      <w:r>
        <w:rPr>
          <w:rFonts w:ascii="宋体" w:hAnsi="宋体" w:cs="宋体" w:hint="eastAsia"/>
          <w:bCs/>
          <w:szCs w:val="21"/>
        </w:rPr>
        <w:t>投标方在安保服务中违反国家相关法规或保安行业规范，发生自身的人身伤害、伤亡，均由投标方负责处理并承担全部经济和道义上的责任，学校不承担任何责任。</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t>6.6.2</w:t>
      </w:r>
      <w:r>
        <w:rPr>
          <w:rFonts w:ascii="宋体" w:hAnsi="宋体" w:cs="宋体" w:hint="eastAsia"/>
          <w:bCs/>
          <w:szCs w:val="21"/>
        </w:rPr>
        <w:t>投标方违反国家相关法规，与聘用人员发生纠纷，均由投标方负责调解与处理，学校不承担责任。</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t>6.6.3</w:t>
      </w:r>
      <w:r>
        <w:rPr>
          <w:rFonts w:ascii="宋体" w:hAnsi="宋体" w:cs="宋体" w:hint="eastAsia"/>
          <w:bCs/>
          <w:szCs w:val="21"/>
        </w:rPr>
        <w:t>因过失造成他人人身伤亡的，均由投标方负责处理并承担法律责任和道义责任，学校不承担任何责任。</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t>6.6.4</w:t>
      </w:r>
      <w:r>
        <w:rPr>
          <w:rFonts w:ascii="宋体" w:hAnsi="宋体" w:cs="宋体" w:hint="eastAsia"/>
          <w:bCs/>
          <w:szCs w:val="21"/>
        </w:rPr>
        <w:t>投标方采取切实有效措施保持队伍的稳定，严格控制人员轮换岗，如有更换队员须提前三天告知甲方。确保服务质量不因人员变动而受影响。</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lastRenderedPageBreak/>
        <w:t>6.6.5</w:t>
      </w:r>
      <w:r>
        <w:rPr>
          <w:rFonts w:ascii="宋体" w:hAnsi="宋体" w:cs="宋体" w:hint="eastAsia"/>
          <w:color w:val="FF0000"/>
          <w:szCs w:val="21"/>
        </w:rPr>
        <w:t>安保队伍须认真履行本职工作，不得从事与安保无关的工作</w:t>
      </w:r>
      <w:r>
        <w:rPr>
          <w:rFonts w:ascii="宋体" w:hAnsi="宋体" w:cs="宋体" w:hint="eastAsia"/>
          <w:b/>
          <w:bCs/>
          <w:szCs w:val="21"/>
        </w:rPr>
        <w:t>，</w:t>
      </w:r>
      <w:r>
        <w:rPr>
          <w:rFonts w:ascii="宋体" w:hAnsi="宋体" w:cs="宋体" w:hint="eastAsia"/>
          <w:bCs/>
          <w:szCs w:val="21"/>
        </w:rPr>
        <w:t>学校由</w:t>
      </w:r>
      <w:proofErr w:type="gramStart"/>
      <w:r>
        <w:rPr>
          <w:rFonts w:ascii="宋体" w:hAnsi="宋体" w:cs="宋体" w:hint="eastAsia"/>
          <w:bCs/>
          <w:szCs w:val="21"/>
        </w:rPr>
        <w:t>校安处</w:t>
      </w:r>
      <w:proofErr w:type="gramEnd"/>
      <w:r>
        <w:rPr>
          <w:rFonts w:ascii="宋体" w:hAnsi="宋体" w:cs="宋体" w:hint="eastAsia"/>
          <w:bCs/>
          <w:szCs w:val="21"/>
        </w:rPr>
        <w:t>负责与投标方的联络及对安保队伍进行监管。</w:t>
      </w:r>
    </w:p>
    <w:p w:rsidR="00A5653C" w:rsidRDefault="00A5653C" w:rsidP="00A5653C">
      <w:pPr>
        <w:spacing w:line="360" w:lineRule="auto"/>
        <w:ind w:firstLineChars="118" w:firstLine="249"/>
        <w:rPr>
          <w:rFonts w:ascii="宋体" w:hAnsi="宋体" w:cs="宋体"/>
          <w:bCs/>
          <w:szCs w:val="21"/>
        </w:rPr>
      </w:pPr>
      <w:r>
        <w:rPr>
          <w:rFonts w:ascii="宋体" w:hAnsi="宋体" w:cs="宋体" w:hint="eastAsia"/>
          <w:b/>
          <w:bCs/>
          <w:szCs w:val="21"/>
        </w:rPr>
        <w:t>6.6.6</w:t>
      </w:r>
      <w:r>
        <w:rPr>
          <w:rFonts w:ascii="宋体" w:hAnsi="宋体" w:cs="宋体" w:hint="eastAsia"/>
          <w:bCs/>
          <w:szCs w:val="21"/>
        </w:rPr>
        <w:t>学校要求增加安保队员时，须提前3天告知投标方，费用由业主方承担。</w:t>
      </w:r>
    </w:p>
    <w:p w:rsidR="00A5653C" w:rsidRDefault="00A5653C" w:rsidP="00A5653C">
      <w:pPr>
        <w:spacing w:line="360" w:lineRule="auto"/>
        <w:ind w:firstLineChars="192" w:firstLine="405"/>
        <w:rPr>
          <w:rFonts w:ascii="宋体" w:hAnsi="宋体" w:cs="宋体"/>
          <w:b/>
          <w:szCs w:val="21"/>
        </w:rPr>
      </w:pPr>
      <w:r>
        <w:rPr>
          <w:rFonts w:ascii="宋体" w:hAnsi="宋体" w:cs="宋体" w:hint="eastAsia"/>
          <w:b/>
          <w:szCs w:val="21"/>
          <w:u w:val="single"/>
        </w:rPr>
        <w:t>7、其他要求</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7.1</w:t>
      </w:r>
      <w:r>
        <w:rPr>
          <w:rFonts w:ascii="宋体" w:hAnsi="宋体" w:cs="宋体" w:hint="eastAsia"/>
          <w:szCs w:val="21"/>
        </w:rPr>
        <w:t>中标方从业人员均应统一着装，挂牌上岗，从业人员岗位责任明确，不得出现脱岗等现象。</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7.2</w:t>
      </w:r>
      <w:r>
        <w:rPr>
          <w:rFonts w:ascii="宋体" w:hAnsi="宋体" w:cs="宋体" w:hint="eastAsia"/>
          <w:szCs w:val="21"/>
        </w:rPr>
        <w:t xml:space="preserve"> 中标方从业人员均应服从招标方管理及安排，不得私自占用招标方房间，不得乱拉乱接电线，不得使用大功率电器。</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7.3</w:t>
      </w:r>
      <w:r>
        <w:rPr>
          <w:rFonts w:ascii="宋体" w:hAnsi="宋体" w:cs="宋体" w:hint="eastAsia"/>
          <w:szCs w:val="21"/>
        </w:rPr>
        <w:t xml:space="preserve">  中标</w:t>
      </w:r>
      <w:proofErr w:type="gramStart"/>
      <w:r>
        <w:rPr>
          <w:rFonts w:ascii="宋体" w:hAnsi="宋体" w:cs="宋体" w:hint="eastAsia"/>
          <w:szCs w:val="21"/>
        </w:rPr>
        <w:t>方就业</w:t>
      </w:r>
      <w:proofErr w:type="gramEnd"/>
      <w:r>
        <w:rPr>
          <w:rFonts w:ascii="宋体" w:hAnsi="宋体" w:cs="宋体" w:hint="eastAsia"/>
          <w:szCs w:val="21"/>
        </w:rPr>
        <w:t>人员要树立以校为家的思想，不得私拿、占、损坏招标方的财产设备设施。</w:t>
      </w:r>
    </w:p>
    <w:p w:rsidR="00A5653C" w:rsidRDefault="00A5653C" w:rsidP="00A5653C">
      <w:pPr>
        <w:spacing w:line="360" w:lineRule="auto"/>
        <w:ind w:firstLineChars="192" w:firstLine="405"/>
        <w:rPr>
          <w:rFonts w:ascii="宋体" w:hAnsi="宋体" w:cs="宋体"/>
          <w:b/>
          <w:szCs w:val="21"/>
          <w:u w:val="single"/>
        </w:rPr>
      </w:pPr>
      <w:r>
        <w:rPr>
          <w:rFonts w:ascii="宋体" w:hAnsi="宋体" w:cs="宋体" w:hint="eastAsia"/>
          <w:b/>
          <w:szCs w:val="21"/>
          <w:u w:val="single"/>
        </w:rPr>
        <w:t>8、其他相关工作内容</w:t>
      </w:r>
    </w:p>
    <w:p w:rsidR="00A5653C" w:rsidRDefault="00A5653C" w:rsidP="00A5653C">
      <w:pPr>
        <w:spacing w:line="360" w:lineRule="auto"/>
        <w:ind w:firstLineChars="177" w:firstLine="373"/>
        <w:rPr>
          <w:rFonts w:ascii="宋体" w:hAnsi="宋体" w:cs="宋体"/>
          <w:szCs w:val="21"/>
        </w:rPr>
      </w:pPr>
      <w:r>
        <w:rPr>
          <w:rFonts w:ascii="宋体" w:hAnsi="宋体" w:cs="宋体" w:hint="eastAsia"/>
          <w:b/>
          <w:szCs w:val="21"/>
        </w:rPr>
        <w:t>8.1</w:t>
      </w:r>
      <w:r>
        <w:rPr>
          <w:rFonts w:ascii="宋体" w:hAnsi="宋体" w:cs="宋体" w:hint="eastAsia"/>
          <w:szCs w:val="21"/>
        </w:rPr>
        <w:t>积极与环卫部门做好沟通，代表学校签订相关清运合同，做好校内化粪池的清运工作，相关费用包含在中标总价中；</w:t>
      </w:r>
    </w:p>
    <w:p w:rsidR="00A5653C" w:rsidRPr="003A0F91" w:rsidRDefault="00A5653C" w:rsidP="00A5653C">
      <w:pPr>
        <w:spacing w:line="360" w:lineRule="auto"/>
        <w:ind w:firstLineChars="177" w:firstLine="373"/>
        <w:rPr>
          <w:rFonts w:ascii="宋体" w:hAnsi="宋体" w:cs="宋体"/>
          <w:szCs w:val="21"/>
        </w:rPr>
      </w:pPr>
      <w:r>
        <w:rPr>
          <w:rFonts w:ascii="宋体" w:hAnsi="宋体" w:cs="宋体" w:hint="eastAsia"/>
          <w:b/>
          <w:szCs w:val="21"/>
        </w:rPr>
        <w:t>8.2</w:t>
      </w:r>
      <w:r w:rsidRPr="003A0F91">
        <w:rPr>
          <w:rFonts w:ascii="宋体" w:hAnsi="宋体" w:cs="宋体" w:hint="eastAsia"/>
          <w:szCs w:val="21"/>
        </w:rPr>
        <w:t>根据上级文件精神，做好校内垃圾分类的宣传、检查、投放工作，确保严格按规定落实垃圾分类工作。</w:t>
      </w:r>
    </w:p>
    <w:p w:rsidR="00A5653C" w:rsidRDefault="00A5653C" w:rsidP="00A5653C">
      <w:pPr>
        <w:spacing w:line="360" w:lineRule="auto"/>
        <w:ind w:firstLineChars="192" w:firstLine="405"/>
        <w:rPr>
          <w:rFonts w:ascii="宋体" w:hAnsi="宋体" w:cs="宋体"/>
          <w:szCs w:val="21"/>
        </w:rPr>
      </w:pPr>
      <w:r>
        <w:rPr>
          <w:rFonts w:ascii="宋体" w:hAnsi="宋体" w:cs="宋体" w:hint="eastAsia"/>
          <w:b/>
          <w:szCs w:val="21"/>
        </w:rPr>
        <w:t>8.3</w:t>
      </w:r>
      <w:r>
        <w:rPr>
          <w:rFonts w:ascii="宋体" w:hAnsi="宋体" w:cs="宋体" w:hint="eastAsia"/>
          <w:szCs w:val="21"/>
        </w:rPr>
        <w:t>根据学校要求，协助校方做好小件物品、零星物品、办公家具设备等的搬运、各类活动的会场布置等工作。</w:t>
      </w:r>
    </w:p>
    <w:p w:rsidR="00A5653C" w:rsidRPr="00FD177E" w:rsidRDefault="00A5653C" w:rsidP="00A5653C">
      <w:pPr>
        <w:pStyle w:val="aff0"/>
        <w:numPr>
          <w:ilvl w:val="0"/>
          <w:numId w:val="36"/>
        </w:numPr>
        <w:spacing w:line="360" w:lineRule="auto"/>
        <w:ind w:firstLineChars="0"/>
        <w:rPr>
          <w:rFonts w:ascii="宋体" w:hAnsi="宋体" w:cs="宋体"/>
          <w:b/>
          <w:szCs w:val="21"/>
        </w:rPr>
      </w:pPr>
      <w:r w:rsidRPr="00FD177E">
        <w:rPr>
          <w:rFonts w:ascii="宋体" w:hAnsi="宋体" w:cs="宋体" w:hint="eastAsia"/>
          <w:b/>
          <w:szCs w:val="21"/>
        </w:rPr>
        <w:t>费用及结算方式</w:t>
      </w:r>
    </w:p>
    <w:p w:rsidR="00A5653C" w:rsidRPr="003A0F91" w:rsidRDefault="00A5653C" w:rsidP="00A5653C">
      <w:pPr>
        <w:pStyle w:val="aff0"/>
        <w:spacing w:line="360" w:lineRule="auto"/>
        <w:ind w:firstLineChars="202" w:firstLine="424"/>
        <w:rPr>
          <w:rFonts w:ascii="宋体" w:hAnsi="宋体" w:cs="宋体"/>
          <w:bCs/>
          <w:szCs w:val="21"/>
        </w:rPr>
      </w:pPr>
      <w:r>
        <w:rPr>
          <w:rFonts w:ascii="宋体" w:hAnsi="宋体" w:cs="宋体" w:hint="eastAsia"/>
          <w:bCs/>
          <w:color w:val="000000"/>
          <w:szCs w:val="21"/>
        </w:rPr>
        <w:t>★</w:t>
      </w:r>
      <w:r>
        <w:rPr>
          <w:rFonts w:ascii="宋体" w:hAnsi="宋体" w:cs="宋体" w:hint="eastAsia"/>
          <w:bCs/>
          <w:szCs w:val="21"/>
        </w:rPr>
        <w:t>（1）投标人必须为每位符合国家规定社保（基本养老、基本医疗、工伤、生育、失业保</w:t>
      </w:r>
      <w:r>
        <w:rPr>
          <w:rFonts w:ascii="宋体" w:hAnsi="宋体" w:cs="宋体" w:hint="eastAsia"/>
          <w:bCs/>
          <w:color w:val="000000"/>
          <w:szCs w:val="21"/>
        </w:rPr>
        <w:t>险）条件的人员参加保险，并对所有符合参加人身意外伤害保险条件的人员统一进行参保（社会保险参保人员除外</w:t>
      </w:r>
      <w:r w:rsidRPr="003A0F91">
        <w:rPr>
          <w:rFonts w:ascii="宋体" w:hAnsi="宋体" w:cs="宋体" w:hint="eastAsia"/>
          <w:bCs/>
          <w:szCs w:val="21"/>
        </w:rPr>
        <w:t>）。不符合社保条件的，由中标人按相关规定处理。</w:t>
      </w:r>
    </w:p>
    <w:p w:rsidR="00A5653C" w:rsidRPr="003A0F91" w:rsidRDefault="00A5653C" w:rsidP="00A5653C">
      <w:pPr>
        <w:pStyle w:val="aff0"/>
        <w:spacing w:line="360" w:lineRule="auto"/>
        <w:ind w:firstLineChars="202" w:firstLine="424"/>
        <w:rPr>
          <w:rFonts w:ascii="宋体" w:hAnsi="宋体" w:cs="宋体"/>
          <w:bCs/>
          <w:szCs w:val="21"/>
        </w:rPr>
      </w:pPr>
      <w:r w:rsidRPr="003A0F91">
        <w:rPr>
          <w:rFonts w:ascii="宋体" w:hAnsi="宋体" w:cs="宋体" w:hint="eastAsia"/>
          <w:bCs/>
          <w:szCs w:val="21"/>
        </w:rPr>
        <w:t>★（2）要求项目经理常驻浙江医药高等专科学校相应中标校区内。</w:t>
      </w:r>
    </w:p>
    <w:p w:rsidR="00A5653C" w:rsidRPr="003A0F91" w:rsidRDefault="00A5653C" w:rsidP="00A5653C">
      <w:pPr>
        <w:snapToGrid w:val="0"/>
        <w:spacing w:line="360" w:lineRule="auto"/>
        <w:ind w:left="142"/>
        <w:rPr>
          <w:rFonts w:ascii="宋体" w:hAnsi="宋体" w:cs="宋体"/>
          <w:bCs/>
          <w:szCs w:val="21"/>
        </w:rPr>
      </w:pPr>
      <w:r w:rsidRPr="003A0F91">
        <w:rPr>
          <w:rFonts w:ascii="宋体" w:hAnsi="宋体" w:cs="宋体" w:hint="eastAsia"/>
          <w:bCs/>
          <w:szCs w:val="21"/>
        </w:rPr>
        <w:t>★(3)合同履行期间：</w:t>
      </w:r>
      <w:r w:rsidRPr="003A0F91">
        <w:rPr>
          <w:rFonts w:ascii="宋体" w:hAnsi="宋体" w:hint="eastAsia"/>
          <w:bCs/>
        </w:rPr>
        <w:t>如发生政府关于最低工资标准、社保基数、社保系数等上调时，由中标方自行承担；如发生物业管理工作量的增加或减少以及招标文件规定的其他需要另计的费用，以招标人、中标人双方签字盖章认可的联系单为准，产生的费用计入发生期间所对应的季度中。</w:t>
      </w:r>
    </w:p>
    <w:p w:rsidR="00A5653C" w:rsidRPr="00856CAE" w:rsidRDefault="00A5653C" w:rsidP="00A5653C">
      <w:pPr>
        <w:pStyle w:val="aff0"/>
        <w:snapToGrid w:val="0"/>
        <w:spacing w:line="360" w:lineRule="auto"/>
        <w:ind w:firstLineChars="202" w:firstLine="426"/>
        <w:rPr>
          <w:rFonts w:ascii="宋体" w:hAnsi="宋体" w:cs="宋体"/>
          <w:b/>
          <w:bCs/>
          <w:szCs w:val="21"/>
        </w:rPr>
      </w:pPr>
      <w:r w:rsidRPr="00856CAE">
        <w:rPr>
          <w:rFonts w:ascii="宋体" w:hAnsi="宋体" w:cs="宋体" w:hint="eastAsia"/>
          <w:b/>
          <w:bCs/>
          <w:szCs w:val="21"/>
        </w:rPr>
        <w:t>★(4)投标方在投标过程中，应按照人员岗位及数量投报［即单个岗位单价含社保、管理费、其他等应需的所有费用(法定税费除外)］。</w:t>
      </w:r>
    </w:p>
    <w:p w:rsidR="00A5653C" w:rsidRPr="003A0F91" w:rsidRDefault="00A5653C" w:rsidP="00A5653C">
      <w:pPr>
        <w:pStyle w:val="aff0"/>
        <w:snapToGrid w:val="0"/>
        <w:spacing w:line="360" w:lineRule="auto"/>
        <w:ind w:firstLineChars="202" w:firstLine="424"/>
        <w:rPr>
          <w:rFonts w:ascii="宋体" w:hAnsi="宋体" w:cs="宋体"/>
          <w:bCs/>
          <w:szCs w:val="21"/>
        </w:rPr>
      </w:pPr>
      <w:r w:rsidRPr="003A0F91">
        <w:rPr>
          <w:rFonts w:ascii="宋体" w:hAnsi="宋体" w:cs="宋体" w:hint="eastAsia"/>
          <w:bCs/>
          <w:szCs w:val="21"/>
        </w:rPr>
        <w:t>（5）费用计算</w:t>
      </w:r>
    </w:p>
    <w:p w:rsidR="00A5653C" w:rsidRPr="003A0F91" w:rsidRDefault="00A5653C" w:rsidP="00A5653C">
      <w:pPr>
        <w:pStyle w:val="aff0"/>
        <w:snapToGrid w:val="0"/>
        <w:spacing w:line="360" w:lineRule="auto"/>
        <w:ind w:firstLineChars="202" w:firstLine="424"/>
        <w:rPr>
          <w:rFonts w:ascii="宋体" w:hAnsi="宋体" w:cs="宋体"/>
          <w:bCs/>
          <w:szCs w:val="21"/>
        </w:rPr>
      </w:pPr>
      <w:r w:rsidRPr="003A0F91">
        <w:rPr>
          <w:rFonts w:ascii="宋体" w:hAnsi="宋体" w:cs="宋体" w:hint="eastAsia"/>
          <w:bCs/>
          <w:szCs w:val="21"/>
        </w:rPr>
        <w:t>出现人员变动时，中标方在根据学校要求增减人员后，相关费用按“单个岗位投标报价×实际进场人数×天数+法定税费”计算。</w:t>
      </w:r>
    </w:p>
    <w:p w:rsidR="00A5653C" w:rsidRPr="003A0F91" w:rsidRDefault="00A5653C" w:rsidP="00A5653C">
      <w:pPr>
        <w:pStyle w:val="aff0"/>
        <w:snapToGrid w:val="0"/>
        <w:spacing w:line="360" w:lineRule="auto"/>
        <w:ind w:firstLineChars="202" w:firstLine="424"/>
        <w:rPr>
          <w:rFonts w:ascii="宋体" w:hAnsi="宋体" w:cs="宋体"/>
          <w:bCs/>
          <w:szCs w:val="21"/>
        </w:rPr>
      </w:pPr>
      <w:r w:rsidRPr="003A0F91">
        <w:rPr>
          <w:rFonts w:ascii="宋体" w:hAnsi="宋体" w:cs="宋体" w:hint="eastAsia"/>
          <w:bCs/>
          <w:szCs w:val="21"/>
        </w:rPr>
        <w:t>(6)支付方式</w:t>
      </w:r>
    </w:p>
    <w:p w:rsidR="00A5653C" w:rsidRDefault="00A5653C" w:rsidP="00A5653C">
      <w:pPr>
        <w:pStyle w:val="aff0"/>
        <w:snapToGrid w:val="0"/>
        <w:spacing w:line="360" w:lineRule="auto"/>
        <w:ind w:firstLineChars="202" w:firstLine="424"/>
        <w:rPr>
          <w:rFonts w:ascii="宋体" w:hAnsi="宋体" w:cs="宋体"/>
          <w:szCs w:val="21"/>
        </w:rPr>
      </w:pPr>
      <w:r w:rsidRPr="003A0F91">
        <w:rPr>
          <w:rFonts w:ascii="宋体" w:hAnsi="宋体" w:cs="宋体" w:hint="eastAsia"/>
          <w:szCs w:val="21"/>
        </w:rPr>
        <w:t>付款方式实行先服务后付费，服务费用在每季度结束，</w:t>
      </w:r>
      <w:r>
        <w:rPr>
          <w:rFonts w:ascii="宋体" w:hAnsi="宋体" w:cs="宋体" w:hint="eastAsia"/>
          <w:szCs w:val="21"/>
        </w:rPr>
        <w:t>按照实际用工情况</w:t>
      </w:r>
      <w:r w:rsidRPr="003A0F91">
        <w:rPr>
          <w:rFonts w:ascii="宋体" w:hAnsi="宋体" w:cs="宋体" w:hint="eastAsia"/>
          <w:szCs w:val="21"/>
        </w:rPr>
        <w:t>经中标人提出申请后支付给中标人。</w:t>
      </w:r>
    </w:p>
    <w:p w:rsidR="00A5653C" w:rsidRPr="00856CAE" w:rsidRDefault="00A5653C" w:rsidP="00A5653C">
      <w:pPr>
        <w:pStyle w:val="aff0"/>
        <w:numPr>
          <w:ilvl w:val="0"/>
          <w:numId w:val="36"/>
        </w:numPr>
        <w:spacing w:line="360" w:lineRule="auto"/>
        <w:ind w:firstLineChars="0"/>
        <w:rPr>
          <w:rFonts w:asciiTheme="minorEastAsia" w:eastAsiaTheme="minorEastAsia" w:hAnsiTheme="minorEastAsia"/>
          <w:b/>
          <w:szCs w:val="21"/>
        </w:rPr>
      </w:pPr>
      <w:r w:rsidRPr="00856CAE">
        <w:rPr>
          <w:rFonts w:asciiTheme="minorEastAsia" w:eastAsiaTheme="minorEastAsia" w:hAnsiTheme="minorEastAsia" w:hint="eastAsia"/>
          <w:b/>
          <w:szCs w:val="21"/>
        </w:rPr>
        <w:t>考核办法</w:t>
      </w:r>
    </w:p>
    <w:p w:rsidR="00A5653C" w:rsidRPr="00856CAE" w:rsidRDefault="00A5653C" w:rsidP="00A5653C">
      <w:pPr>
        <w:spacing w:line="360" w:lineRule="auto"/>
        <w:ind w:firstLineChars="177" w:firstLine="372"/>
        <w:rPr>
          <w:rFonts w:asciiTheme="minorEastAsia" w:eastAsiaTheme="minorEastAsia" w:hAnsiTheme="minorEastAsia"/>
          <w:b/>
          <w:kern w:val="0"/>
          <w:szCs w:val="21"/>
        </w:rPr>
      </w:pPr>
      <w:r w:rsidRPr="00856CAE">
        <w:rPr>
          <w:rFonts w:asciiTheme="minorEastAsia" w:eastAsiaTheme="minorEastAsia" w:hAnsiTheme="minorEastAsia" w:hint="eastAsia"/>
          <w:szCs w:val="21"/>
        </w:rPr>
        <w:t>为保障招标方合法利益，推进项目顺利执行，招标方有权制定服务管理考核与处罚办法，有</w:t>
      </w:r>
      <w:r w:rsidRPr="00856CAE">
        <w:rPr>
          <w:rFonts w:asciiTheme="minorEastAsia" w:eastAsiaTheme="minorEastAsia" w:hAnsiTheme="minorEastAsia" w:hint="eastAsia"/>
          <w:szCs w:val="21"/>
        </w:rPr>
        <w:lastRenderedPageBreak/>
        <w:t>权采取定期普查与随机抽查相结合的办法对中标方的服务质量进行检查与考核，</w:t>
      </w:r>
      <w:r w:rsidRPr="00856CAE">
        <w:rPr>
          <w:rFonts w:asciiTheme="minorEastAsia" w:eastAsiaTheme="minorEastAsia" w:hAnsiTheme="minorEastAsia" w:cs="宋体" w:hint="eastAsia"/>
          <w:bCs/>
          <w:szCs w:val="21"/>
        </w:rPr>
        <w:t>对中标方在经营时所发生的安全、卫生、服务、管理等问题</w:t>
      </w:r>
      <w:r w:rsidRPr="00856CAE">
        <w:rPr>
          <w:rFonts w:asciiTheme="minorEastAsia" w:eastAsiaTheme="minorEastAsia" w:hAnsiTheme="minorEastAsia" w:cs="宋体"/>
          <w:bCs/>
          <w:szCs w:val="21"/>
        </w:rPr>
        <w:t>结合检查与考核情况</w:t>
      </w:r>
      <w:r w:rsidRPr="00856CAE">
        <w:rPr>
          <w:rFonts w:asciiTheme="minorEastAsia" w:eastAsiaTheme="minorEastAsia" w:hAnsiTheme="minorEastAsia" w:cs="宋体" w:hint="eastAsia"/>
          <w:bCs/>
          <w:szCs w:val="21"/>
        </w:rPr>
        <w:t>予以处罚</w:t>
      </w:r>
      <w:r w:rsidRPr="00856CAE">
        <w:rPr>
          <w:rFonts w:asciiTheme="minorEastAsia" w:eastAsiaTheme="minorEastAsia" w:hAnsiTheme="minorEastAsia" w:cs="宋体"/>
          <w:bCs/>
          <w:szCs w:val="21"/>
        </w:rPr>
        <w:t>。</w:t>
      </w:r>
      <w:r w:rsidRPr="00856CAE">
        <w:rPr>
          <w:rFonts w:asciiTheme="minorEastAsia" w:eastAsiaTheme="minorEastAsia" w:hAnsiTheme="minorEastAsia" w:hint="eastAsia"/>
          <w:szCs w:val="21"/>
        </w:rPr>
        <w:t>如中标方在服务管理过程中出现严重服务质量问题或未通过招标</w:t>
      </w:r>
      <w:proofErr w:type="gramStart"/>
      <w:r w:rsidRPr="00856CAE">
        <w:rPr>
          <w:rFonts w:asciiTheme="minorEastAsia" w:eastAsiaTheme="minorEastAsia" w:hAnsiTheme="minorEastAsia" w:hint="eastAsia"/>
          <w:szCs w:val="21"/>
        </w:rPr>
        <w:t>方考核</w:t>
      </w:r>
      <w:proofErr w:type="gramEnd"/>
      <w:r w:rsidRPr="00856CAE">
        <w:rPr>
          <w:rFonts w:asciiTheme="minorEastAsia" w:eastAsiaTheme="minorEastAsia" w:hAnsiTheme="minorEastAsia" w:hint="eastAsia"/>
          <w:szCs w:val="21"/>
        </w:rPr>
        <w:t>的，招标方可自行书面中止合同。</w:t>
      </w:r>
    </w:p>
    <w:p w:rsidR="00A5653C" w:rsidRPr="00916871" w:rsidRDefault="00A5653C" w:rsidP="00A5653C">
      <w:pPr>
        <w:jc w:val="center"/>
        <w:rPr>
          <w:rFonts w:hAnsi="宋体"/>
          <w:b/>
          <w:color w:val="000000"/>
          <w:sz w:val="36"/>
          <w:szCs w:val="36"/>
        </w:rPr>
      </w:pPr>
    </w:p>
    <w:p w:rsidR="00892CF9" w:rsidRPr="00A5653C" w:rsidRDefault="00892CF9" w:rsidP="00892CF9">
      <w:pPr>
        <w:jc w:val="center"/>
        <w:rPr>
          <w:rFonts w:hAnsi="宋体"/>
          <w:b/>
          <w:color w:val="000000"/>
          <w:sz w:val="36"/>
          <w:szCs w:val="36"/>
        </w:rPr>
      </w:pPr>
    </w:p>
    <w:p w:rsidR="00892CF9" w:rsidRPr="00892CF9" w:rsidRDefault="00892CF9" w:rsidP="00892CF9">
      <w:pPr>
        <w:jc w:val="center"/>
        <w:rPr>
          <w:rFonts w:hAnsi="宋体"/>
          <w:b/>
          <w:color w:val="000000"/>
          <w:sz w:val="36"/>
          <w:szCs w:val="36"/>
        </w:rPr>
      </w:pPr>
    </w:p>
    <w:p w:rsidR="00C275C8" w:rsidRDefault="00892CF9" w:rsidP="004E114E">
      <w:pPr>
        <w:pStyle w:val="affff7"/>
        <w:spacing w:before="120" w:after="120" w:line="360" w:lineRule="auto"/>
        <w:rPr>
          <w:rFonts w:ascii="仿宋" w:eastAsia="仿宋" w:hAnsi="仿宋"/>
          <w:b/>
          <w:sz w:val="36"/>
          <w:szCs w:val="36"/>
        </w:rPr>
      </w:pPr>
      <w:r>
        <w:rPr>
          <w:rFonts w:hAnsi="宋体"/>
          <w:b/>
          <w:color w:val="000000"/>
          <w:sz w:val="36"/>
          <w:szCs w:val="36"/>
        </w:rPr>
        <w:t xml:space="preserve"> </w:t>
      </w:r>
      <w:bookmarkEnd w:id="38"/>
      <w:r w:rsidR="00B81D51">
        <w:rPr>
          <w:rFonts w:hAnsi="宋体"/>
          <w:b/>
          <w:color w:val="000000"/>
          <w:sz w:val="36"/>
          <w:szCs w:val="36"/>
        </w:rPr>
        <w:br w:type="page"/>
      </w:r>
      <w:bookmarkStart w:id="39" w:name="_Toc496796639"/>
      <w:r w:rsidR="00C275C8">
        <w:rPr>
          <w:rFonts w:ascii="仿宋" w:eastAsia="仿宋" w:hAnsi="仿宋" w:hint="eastAsia"/>
          <w:b/>
          <w:sz w:val="36"/>
          <w:szCs w:val="36"/>
        </w:rPr>
        <w:lastRenderedPageBreak/>
        <w:t>第五章  浙江省政府采购合同主要条款指引</w:t>
      </w:r>
      <w:bookmarkEnd w:id="39"/>
    </w:p>
    <w:p w:rsidR="00C275C8" w:rsidRPr="00B726B0" w:rsidRDefault="00C275C8" w:rsidP="00F911FE"/>
    <w:p w:rsidR="00C275C8" w:rsidRPr="00B726B0" w:rsidRDefault="00C275C8" w:rsidP="00F911FE">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C275C8" w:rsidRDefault="00C275C8" w:rsidP="00F911FE">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C275C8" w:rsidRDefault="00C275C8" w:rsidP="00F911F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C275C8" w:rsidRDefault="00C275C8" w:rsidP="00F911FE">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C275C8" w:rsidRDefault="00C275C8" w:rsidP="00F911FE">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C275C8" w:rsidTr="00F911FE">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C275C8" w:rsidTr="00F911FE">
        <w:trPr>
          <w:cantSplit/>
          <w:trHeight w:val="792"/>
        </w:trPr>
        <w:tc>
          <w:tcPr>
            <w:tcW w:w="234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C275C8" w:rsidRDefault="00C275C8">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left="570"/>
              <w:rPr>
                <w:rFonts w:ascii="仿宋" w:eastAsia="仿宋" w:hAnsi="仿宋"/>
                <w:color w:val="auto"/>
                <w:kern w:val="2"/>
                <w:sz w:val="30"/>
                <w:szCs w:val="30"/>
              </w:rPr>
            </w:pPr>
          </w:p>
        </w:tc>
      </w:tr>
      <w:tr w:rsidR="00C275C8" w:rsidTr="00F911FE">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r>
      <w:tr w:rsidR="00C275C8" w:rsidTr="00F911FE">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C275C8" w:rsidRDefault="00C275C8" w:rsidP="00F911FE">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C275C8" w:rsidRDefault="00C275C8" w:rsidP="00F911F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w:t>
      </w:r>
      <w:r>
        <w:rPr>
          <w:rFonts w:ascii="仿宋" w:eastAsia="仿宋" w:hAnsi="仿宋" w:hint="eastAsia"/>
          <w:snapToGrid w:val="0"/>
          <w:sz w:val="30"/>
          <w:szCs w:val="30"/>
        </w:rPr>
        <w:lastRenderedPageBreak/>
        <w:t>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C275C8" w:rsidRDefault="00C275C8" w:rsidP="00FD6C7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C275C8" w:rsidRDefault="00C275C8" w:rsidP="00FD6C7B">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C275C8" w:rsidRDefault="00C275C8" w:rsidP="00FD6C7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C275C8" w:rsidRDefault="00C275C8" w:rsidP="00F911FE">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C275C8" w:rsidRDefault="00C275C8" w:rsidP="00F911FE">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C275C8" w:rsidRDefault="00C275C8" w:rsidP="00F911FE">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C275C8" w:rsidRDefault="00C275C8" w:rsidP="00FD6C7B">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C275C8" w:rsidRDefault="00C275C8" w:rsidP="00FD6C7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 不可抗力事件延续120天以上，双方应通过友好协商，确定是否继续履行合同。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C275C8" w:rsidRDefault="00C275C8" w:rsidP="00F911FE">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C275C8" w:rsidRDefault="00C275C8" w:rsidP="00F911FE">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Pr="00B726B0" w:rsidRDefault="00C275C8" w:rsidP="00F911FE">
      <w:pPr>
        <w:rPr>
          <w:szCs w:val="30"/>
        </w:rPr>
      </w:pPr>
    </w:p>
    <w:p w:rsidR="004958FB" w:rsidRDefault="00DC5F6F" w:rsidP="00C275C8">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0" w:name="_Toc496796640"/>
      <w:r w:rsidR="004958FB">
        <w:rPr>
          <w:rFonts w:hAnsi="宋体" w:hint="eastAsia"/>
          <w:b/>
          <w:color w:val="000000"/>
          <w:sz w:val="36"/>
          <w:szCs w:val="36"/>
        </w:rPr>
        <w:lastRenderedPageBreak/>
        <w:t>第六章  投标文件格式附件</w:t>
      </w:r>
      <w:bookmarkEnd w:id="40"/>
    </w:p>
    <w:p w:rsidR="004958FB" w:rsidRDefault="004958FB">
      <w:pPr>
        <w:pStyle w:val="affff7"/>
        <w:spacing w:before="120" w:after="120" w:line="360" w:lineRule="auto"/>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953E17" w:rsidRDefault="00953E17" w:rsidP="00FD6C7B">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953E17" w:rsidRDefault="00953E17" w:rsidP="00FD6C7B">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FD6C7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1" w:name="PO_15528_PM001_2"/>
      <w:r w:rsidR="00892CF9">
        <w:rPr>
          <w:rFonts w:ascii="仿宋" w:eastAsia="仿宋" w:hAnsi="仿宋"/>
          <w:sz w:val="36"/>
          <w:szCs w:val="36"/>
        </w:rPr>
        <w:t>ZZCG2019M-GK-132</w:t>
      </w:r>
      <w:bookmarkEnd w:id="4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rPr>
          <w:rFonts w:ascii="仿宋" w:eastAsia="仿宋" w:hAnsi="仿宋"/>
          <w:sz w:val="36"/>
          <w:szCs w:val="36"/>
        </w:rPr>
      </w:pP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pacing w:line="600" w:lineRule="exact"/>
        <w:ind w:right="532" w:firstLineChars="200" w:firstLine="720"/>
        <w:rPr>
          <w:rFonts w:ascii="仿宋" w:eastAsia="仿宋" w:hAnsi="仿宋"/>
          <w:sz w:val="36"/>
          <w:szCs w:val="36"/>
        </w:rPr>
      </w:pPr>
    </w:p>
    <w:p w:rsidR="00953E17" w:rsidRDefault="00953E17" w:rsidP="00953E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953E17" w:rsidRDefault="00953E17" w:rsidP="00953E17">
      <w:pPr>
        <w:pStyle w:val="affff8"/>
        <w:snapToGrid w:val="0"/>
        <w:spacing w:line="460" w:lineRule="exact"/>
        <w:ind w:left="5250" w:firstLineChars="200" w:firstLine="60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p>
    <w:p w:rsidR="00953E17" w:rsidRDefault="00953E17" w:rsidP="00FD6C7B">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2" w:name="PO_15528_PM001_3"/>
      <w:r w:rsidR="00892CF9">
        <w:rPr>
          <w:rFonts w:ascii="仿宋" w:eastAsia="仿宋" w:hAnsi="仿宋"/>
          <w:sz w:val="30"/>
          <w:szCs w:val="30"/>
          <w:u w:val="single"/>
        </w:rPr>
        <w:t>ZZCG2019M-GK-132</w:t>
      </w:r>
      <w:bookmarkEnd w:id="4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953E17" w:rsidRDefault="00953E17" w:rsidP="00953E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53E17" w:rsidRDefault="00953E17" w:rsidP="00FD6C7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53E17" w:rsidRDefault="00953E17" w:rsidP="00FD6C7B">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953E17" w:rsidRDefault="00953E17" w:rsidP="00FD6C7B">
      <w:pPr>
        <w:snapToGrid w:val="0"/>
        <w:spacing w:beforeLines="50" w:line="460" w:lineRule="exact"/>
        <w:ind w:firstLine="200"/>
        <w:rPr>
          <w:rFonts w:ascii="仿宋" w:eastAsia="仿宋" w:hAnsi="仿宋"/>
          <w:sz w:val="30"/>
          <w:szCs w:val="30"/>
          <w:u w:val="single"/>
        </w:rPr>
      </w:pPr>
    </w:p>
    <w:p w:rsidR="00953E17" w:rsidRDefault="00953E17" w:rsidP="00FD6C7B">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53E17" w:rsidRDefault="00953E17" w:rsidP="00FD6C7B">
      <w:pPr>
        <w:snapToGrid w:val="0"/>
        <w:spacing w:beforeLines="50" w:after="50" w:line="460" w:lineRule="exact"/>
        <w:ind w:right="600" w:firstLineChars="900" w:firstLine="2700"/>
        <w:rPr>
          <w:rFonts w:ascii="仿宋" w:eastAsia="仿宋" w:hAnsi="仿宋"/>
          <w:sz w:val="30"/>
          <w:szCs w:val="30"/>
        </w:rPr>
      </w:pP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953E17" w:rsidRDefault="00953E17" w:rsidP="00FD6C7B">
      <w:pPr>
        <w:snapToGrid w:val="0"/>
        <w:spacing w:beforeLines="50" w:after="50"/>
        <w:jc w:val="center"/>
        <w:rPr>
          <w:rFonts w:ascii="仿宋" w:eastAsia="仿宋" w:hAnsi="仿宋"/>
          <w:b/>
          <w:sz w:val="30"/>
          <w:szCs w:val="30"/>
        </w:rPr>
      </w:pPr>
    </w:p>
    <w:p w:rsidR="00953E17" w:rsidRDefault="00953E17" w:rsidP="00FD6C7B">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53E17" w:rsidRDefault="00953E17" w:rsidP="00FD6C7B">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53E17" w:rsidRDefault="00953E17" w:rsidP="00FD6C7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953E17" w:rsidRDefault="00953E17" w:rsidP="00FD6C7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953E17" w:rsidRDefault="00953E17" w:rsidP="00FD6C7B">
      <w:pPr>
        <w:snapToGrid w:val="0"/>
        <w:spacing w:beforeLines="50" w:after="50" w:line="460" w:lineRule="exact"/>
        <w:ind w:firstLine="480"/>
        <w:rPr>
          <w:rFonts w:ascii="仿宋" w:eastAsia="仿宋" w:hAnsi="仿宋"/>
          <w:sz w:val="30"/>
          <w:szCs w:val="30"/>
        </w:rPr>
      </w:pPr>
    </w:p>
    <w:p w:rsidR="00953E17" w:rsidRDefault="00953E17" w:rsidP="00FD6C7B">
      <w:pPr>
        <w:snapToGrid w:val="0"/>
        <w:spacing w:beforeLines="50" w:after="50" w:line="460" w:lineRule="exact"/>
        <w:ind w:firstLine="480"/>
        <w:rPr>
          <w:rFonts w:ascii="仿宋" w:eastAsia="仿宋" w:hAnsi="仿宋"/>
          <w:sz w:val="30"/>
          <w:szCs w:val="30"/>
        </w:rPr>
      </w:pP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953E17" w:rsidRDefault="00953E17" w:rsidP="00FD6C7B">
      <w:pPr>
        <w:snapToGrid w:val="0"/>
        <w:spacing w:beforeLines="50" w:after="50" w:line="460" w:lineRule="exact"/>
        <w:rPr>
          <w:rFonts w:ascii="仿宋" w:eastAsia="仿宋" w:hAnsi="仿宋"/>
          <w:sz w:val="30"/>
          <w:szCs w:val="30"/>
        </w:rPr>
      </w:pPr>
    </w:p>
    <w:p w:rsidR="00953E17" w:rsidRDefault="00953E17" w:rsidP="00FD6C7B">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953E17" w:rsidRDefault="00953E17" w:rsidP="00FD6C7B">
      <w:pPr>
        <w:snapToGrid w:val="0"/>
        <w:spacing w:beforeLines="50" w:after="50" w:line="460" w:lineRule="exact"/>
        <w:ind w:firstLineChars="2050" w:firstLine="6150"/>
        <w:rPr>
          <w:rFonts w:ascii="仿宋" w:eastAsia="仿宋" w:hAnsi="仿宋"/>
          <w:sz w:val="30"/>
          <w:szCs w:val="30"/>
        </w:rPr>
      </w:pPr>
    </w:p>
    <w:p w:rsidR="00953E17" w:rsidRDefault="00953E17" w:rsidP="00FD6C7B">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953E17" w:rsidRDefault="00953E17" w:rsidP="00953E17">
      <w:pPr>
        <w:widowControl/>
        <w:jc w:val="left"/>
        <w:rPr>
          <w:rFonts w:ascii="仿宋" w:eastAsia="仿宋" w:hAnsi="仿宋"/>
          <w:sz w:val="30"/>
          <w:szCs w:val="30"/>
          <w:u w:val="single"/>
        </w:rPr>
        <w:sectPr w:rsidR="00953E17">
          <w:headerReference w:type="even" r:id="rId12"/>
          <w:headerReference w:type="default" r:id="rId13"/>
          <w:footerReference w:type="even" r:id="rId14"/>
          <w:footerReference w:type="default" r:id="rId15"/>
          <w:headerReference w:type="first" r:id="rId16"/>
          <w:footerReference w:type="first" r:id="rId17"/>
          <w:pgSz w:w="11906" w:h="16838"/>
          <w:pgMar w:top="1558" w:right="1531" w:bottom="468" w:left="1531" w:header="851" w:footer="851" w:gutter="0"/>
          <w:pgNumType w:chapStyle="1" w:chapSep="colon"/>
          <w:cols w:space="720"/>
        </w:sectPr>
      </w:pPr>
    </w:p>
    <w:p w:rsidR="00953E17" w:rsidRDefault="00953E17" w:rsidP="00953E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953E17" w:rsidRDefault="00953E17" w:rsidP="00953E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u w:val="single"/>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953E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953E17" w:rsidRDefault="00953E17" w:rsidP="00953E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953E17" w:rsidRDefault="00953E17" w:rsidP="00953E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953E17" w:rsidRDefault="00953E17" w:rsidP="00953E17">
      <w:pPr>
        <w:pStyle w:val="affff5"/>
        <w:overflowPunct w:val="0"/>
        <w:spacing w:line="460" w:lineRule="exact"/>
        <w:ind w:firstLineChars="200" w:firstLine="600"/>
        <w:rPr>
          <w:rFonts w:ascii="仿宋" w:eastAsia="仿宋" w:hAnsi="仿宋"/>
          <w:sz w:val="30"/>
          <w:szCs w:val="30"/>
        </w:rPr>
      </w:pPr>
    </w:p>
    <w:p w:rsidR="00953E17" w:rsidRDefault="00953E17" w:rsidP="00953E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953E17" w:rsidRDefault="00953E17" w:rsidP="00953E17">
      <w:pPr>
        <w:pStyle w:val="affff5"/>
        <w:overflowPunct w:val="0"/>
        <w:spacing w:line="460" w:lineRule="exact"/>
        <w:ind w:firstLineChars="190" w:firstLine="570"/>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tabs>
          <w:tab w:val="left" w:pos="606"/>
        </w:tabs>
        <w:spacing w:line="460" w:lineRule="exact"/>
        <w:rPr>
          <w:rFonts w:ascii="仿宋" w:eastAsia="仿宋" w:hAnsi="仿宋"/>
          <w:spacing w:val="20"/>
          <w:sz w:val="30"/>
          <w:szCs w:val="30"/>
        </w:rPr>
      </w:pPr>
    </w:p>
    <w:p w:rsidR="00953E17" w:rsidRDefault="00953E17" w:rsidP="00953E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FD6C7B">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FD6C7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3" w:name="PO_15528_PM001_4"/>
      <w:r w:rsidR="00892CF9">
        <w:rPr>
          <w:rFonts w:ascii="仿宋" w:eastAsia="仿宋" w:hAnsi="仿宋"/>
          <w:sz w:val="36"/>
          <w:szCs w:val="36"/>
        </w:rPr>
        <w:t>ZZCG2019M-GK-132</w:t>
      </w:r>
      <w:bookmarkEnd w:id="4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53E17" w:rsidRDefault="00953E17" w:rsidP="00953E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953E17" w:rsidRDefault="00953E17" w:rsidP="00FD6C7B">
      <w:pPr>
        <w:snapToGrid w:val="0"/>
        <w:spacing w:before="50" w:afterLines="50"/>
        <w:jc w:val="lef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53E17" w:rsidTr="000562B5">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bl>
    <w:p w:rsidR="00953E17" w:rsidRDefault="00953E17" w:rsidP="00FD6C7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53E17" w:rsidRDefault="00953E17" w:rsidP="00FD6C7B">
      <w:pPr>
        <w:snapToGrid w:val="0"/>
        <w:spacing w:before="50" w:afterLines="50"/>
        <w:jc w:val="left"/>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953E17" w:rsidRDefault="00953E17" w:rsidP="00FD6C7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953E17" w:rsidRDefault="00953E17" w:rsidP="00FD6C7B">
      <w:pPr>
        <w:snapToGrid w:val="0"/>
        <w:spacing w:before="50" w:afterLines="50"/>
        <w:jc w:val="center"/>
        <w:rPr>
          <w:rFonts w:ascii="仿宋" w:eastAsia="仿宋" w:hAnsi="仿宋"/>
          <w:b/>
          <w:spacing w:val="40"/>
          <w:kern w:val="0"/>
          <w:sz w:val="36"/>
          <w:szCs w:val="36"/>
        </w:rPr>
      </w:pPr>
    </w:p>
    <w:p w:rsidR="00953E17" w:rsidRDefault="00953E17" w:rsidP="00953E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953E17" w:rsidRDefault="00953E17" w:rsidP="00953E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FD6C7B">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FD6C7B">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953E17" w:rsidRDefault="00953E17" w:rsidP="00FD6C7B">
      <w:pPr>
        <w:snapToGrid w:val="0"/>
        <w:spacing w:beforeLines="50"/>
        <w:rPr>
          <w:rFonts w:ascii="仿宋" w:eastAsia="仿宋" w:hAnsi="仿宋"/>
          <w:sz w:val="30"/>
          <w:szCs w:val="30"/>
        </w:rPr>
      </w:pPr>
    </w:p>
    <w:p w:rsidR="00953E17" w:rsidRDefault="00953E17" w:rsidP="00FD6C7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953E17" w:rsidRDefault="00953E17" w:rsidP="00FD6C7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953E17" w:rsidRDefault="00953E17" w:rsidP="00FD6C7B">
      <w:pPr>
        <w:snapToGrid w:val="0"/>
        <w:spacing w:before="50" w:afterLines="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53E17" w:rsidTr="000562B5">
        <w:trPr>
          <w:cantSplit/>
          <w:trHeight w:val="804"/>
        </w:trPr>
        <w:tc>
          <w:tcPr>
            <w:tcW w:w="3909"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bl>
    <w:p w:rsidR="00953E17" w:rsidRDefault="00953E17" w:rsidP="00953E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53E17" w:rsidRDefault="00953E17" w:rsidP="00FD6C7B">
      <w:pPr>
        <w:snapToGrid w:val="0"/>
        <w:spacing w:before="50" w:afterLines="50"/>
        <w:jc w:val="left"/>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953E17" w:rsidRDefault="00953E17" w:rsidP="00FD6C7B">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953E17" w:rsidRDefault="00953E17" w:rsidP="00FD6C7B">
      <w:pPr>
        <w:snapToGrid w:val="0"/>
        <w:spacing w:beforeLines="50" w:after="50"/>
        <w:jc w:val="center"/>
        <w:rPr>
          <w:rFonts w:ascii="仿宋" w:eastAsia="仿宋" w:hAnsi="仿宋"/>
          <w:b/>
          <w:sz w:val="30"/>
          <w:szCs w:val="30"/>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53E17" w:rsidTr="000562B5">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953E17" w:rsidRDefault="00953E17" w:rsidP="00FD6C7B">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53E17" w:rsidRDefault="00953E17" w:rsidP="00FD6C7B">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after="50" w:line="460" w:lineRule="exact"/>
              <w:rPr>
                <w:rFonts w:ascii="仿宋" w:eastAsia="仿宋" w:hAnsi="仿宋"/>
                <w:sz w:val="30"/>
                <w:szCs w:val="30"/>
              </w:rPr>
            </w:pPr>
          </w:p>
        </w:tc>
      </w:tr>
    </w:tbl>
    <w:p w:rsidR="00953E17" w:rsidRDefault="00953E17" w:rsidP="00FD6C7B">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53E17" w:rsidRDefault="00953E17" w:rsidP="00FD6C7B">
      <w:pPr>
        <w:snapToGrid w:val="0"/>
        <w:spacing w:before="50" w:afterLines="50" w:line="460" w:lineRule="exact"/>
        <w:jc w:val="left"/>
        <w:rPr>
          <w:rFonts w:ascii="仿宋" w:eastAsia="仿宋" w:hAnsi="仿宋"/>
          <w:sz w:val="30"/>
          <w:szCs w:val="30"/>
        </w:rPr>
      </w:pPr>
    </w:p>
    <w:p w:rsidR="00953E17" w:rsidRDefault="00953E17" w:rsidP="00953E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53E17" w:rsidRDefault="00953E17" w:rsidP="00FD6C7B">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460" w:lineRule="exac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53E17" w:rsidTr="000562B5">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53E17" w:rsidRDefault="00953E17" w:rsidP="00FD6C7B">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953E17" w:rsidTr="000562B5">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ind w:left="43"/>
              <w:rPr>
                <w:rFonts w:ascii="仿宋" w:eastAsia="仿宋" w:hAnsi="仿宋"/>
                <w:sz w:val="30"/>
                <w:szCs w:val="30"/>
              </w:rPr>
            </w:pPr>
          </w:p>
        </w:tc>
      </w:tr>
      <w:tr w:rsidR="00953E17" w:rsidTr="000562B5">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Lines="50"/>
              <w:rPr>
                <w:rFonts w:ascii="仿宋" w:eastAsia="仿宋" w:hAnsi="仿宋"/>
                <w:sz w:val="30"/>
                <w:szCs w:val="30"/>
              </w:rPr>
            </w:pPr>
          </w:p>
        </w:tc>
      </w:tr>
    </w:tbl>
    <w:p w:rsidR="00953E17" w:rsidRDefault="00953E17" w:rsidP="00FD6C7B">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53E17" w:rsidRDefault="00953E17" w:rsidP="00FD6C7B">
      <w:pPr>
        <w:snapToGrid w:val="0"/>
        <w:spacing w:before="50" w:afterLines="50"/>
        <w:jc w:val="left"/>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p>
    <w:p w:rsidR="00953E17" w:rsidRDefault="00953E17" w:rsidP="00FD6C7B">
      <w:pPr>
        <w:snapToGrid w:val="0"/>
        <w:spacing w:before="50" w:afterLines="50"/>
        <w:jc w:val="left"/>
        <w:rPr>
          <w:rFonts w:ascii="仿宋" w:eastAsia="仿宋" w:hAnsi="仿宋"/>
          <w:sz w:val="30"/>
          <w:szCs w:val="30"/>
        </w:rPr>
      </w:pPr>
    </w:p>
    <w:p w:rsidR="00953E17" w:rsidRDefault="00953E17" w:rsidP="00953E17">
      <w:pPr>
        <w:widowControl/>
        <w:jc w:val="left"/>
        <w:rPr>
          <w:rFonts w:ascii="仿宋" w:eastAsia="仿宋" w:hAnsi="仿宋"/>
          <w:sz w:val="30"/>
          <w:szCs w:val="30"/>
        </w:rPr>
        <w:sectPr w:rsidR="00953E17">
          <w:pgSz w:w="11906" w:h="16838"/>
          <w:pgMar w:top="1474" w:right="1797" w:bottom="1247" w:left="1797" w:header="851" w:footer="851" w:gutter="0"/>
          <w:cols w:space="720"/>
        </w:sectPr>
      </w:pPr>
    </w:p>
    <w:p w:rsidR="00953E17" w:rsidRDefault="00953E17" w:rsidP="00FD6C7B">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53E17" w:rsidTr="000562B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合同</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金额</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采购单位联系人及</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联系电话</w:t>
            </w:r>
          </w:p>
        </w:tc>
      </w:tr>
      <w:tr w:rsidR="00953E17" w:rsidTr="000562B5">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验收</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r>
      <w:tr w:rsidR="00953E17" w:rsidTr="000562B5">
        <w:trPr>
          <w:trHeight w:val="710"/>
        </w:trPr>
        <w:tc>
          <w:tcPr>
            <w:tcW w:w="2628"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53E17" w:rsidRDefault="00953E17" w:rsidP="00FD6C7B">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953E17" w:rsidRDefault="00953E17" w:rsidP="00953E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953E17" w:rsidRDefault="00953E17" w:rsidP="00953E17">
      <w:pPr>
        <w:widowControl/>
        <w:jc w:val="left"/>
        <w:rPr>
          <w:rFonts w:ascii="仿宋" w:eastAsia="仿宋" w:hAnsi="仿宋"/>
          <w:sz w:val="30"/>
          <w:szCs w:val="30"/>
        </w:rPr>
        <w:sectPr w:rsidR="00953E17">
          <w:pgSz w:w="16838" w:h="11906" w:orient="landscape"/>
          <w:pgMar w:top="1797" w:right="1474" w:bottom="1797" w:left="1247" w:header="851" w:footer="851" w:gutter="0"/>
          <w:cols w:space="720"/>
        </w:sectPr>
      </w:pPr>
    </w:p>
    <w:p w:rsidR="00953E17" w:rsidRDefault="00953E17" w:rsidP="00FD6C7B">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FD6C7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jc w:val="center"/>
        <w:rPr>
          <w:rFonts w:ascii="仿宋" w:eastAsia="仿宋" w:hAnsi="仿宋"/>
          <w:sz w:val="36"/>
          <w:szCs w:val="36"/>
        </w:rPr>
      </w:pPr>
    </w:p>
    <w:p w:rsidR="00953E17" w:rsidRDefault="00953E17" w:rsidP="00953E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953E17" w:rsidRDefault="00953E17" w:rsidP="00953E17">
      <w:pPr>
        <w:rPr>
          <w:rFonts w:ascii="仿宋" w:eastAsia="仿宋" w:hAnsi="仿宋"/>
        </w:rPr>
      </w:pP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953E17" w:rsidRDefault="00953E17" w:rsidP="00953E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953E17" w:rsidRDefault="00953E17" w:rsidP="00953E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953E17" w:rsidRDefault="00953E17" w:rsidP="00953E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01088A" w:rsidRDefault="0001088A" w:rsidP="0001088A">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01088A" w:rsidRDefault="0001088A" w:rsidP="0001088A">
      <w:pPr>
        <w:pStyle w:val="affff7"/>
        <w:snapToGrid w:val="0"/>
        <w:spacing w:before="120" w:after="120" w:line="240" w:lineRule="auto"/>
        <w:ind w:firstLineChars="300" w:firstLine="1084"/>
        <w:jc w:val="center"/>
        <w:rPr>
          <w:rFonts w:ascii="仿宋" w:eastAsia="仿宋" w:hAnsi="仿宋"/>
          <w:b/>
          <w:sz w:val="36"/>
          <w:szCs w:val="36"/>
        </w:rPr>
      </w:pPr>
    </w:p>
    <w:p w:rsidR="0001088A" w:rsidRDefault="0001088A" w:rsidP="0001088A">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1088A" w:rsidRDefault="0001088A" w:rsidP="0001088A">
      <w:pPr>
        <w:snapToGrid w:val="0"/>
        <w:rPr>
          <w:rFonts w:ascii="仿宋" w:eastAsia="仿宋" w:hAnsi="仿宋"/>
          <w:sz w:val="28"/>
          <w:szCs w:val="28"/>
        </w:rPr>
      </w:pPr>
    </w:p>
    <w:p w:rsidR="0001088A" w:rsidRDefault="0001088A" w:rsidP="0001088A">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01088A" w:rsidRDefault="0001088A" w:rsidP="0001088A">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01088A" w:rsidTr="0001088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01088A" w:rsidTr="0001088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01088A" w:rsidTr="0001088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01088A" w:rsidTr="0001088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01088A" w:rsidRDefault="0001088A">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01088A" w:rsidRDefault="0001088A">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5E004E" w:rsidRDefault="005E004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01088A" w:rsidRDefault="0001088A">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01088A" w:rsidRDefault="0001088A" w:rsidP="0001088A">
      <w:pPr>
        <w:snapToGrid w:val="0"/>
        <w:spacing w:line="400" w:lineRule="exact"/>
        <w:jc w:val="left"/>
        <w:rPr>
          <w:rFonts w:ascii="仿宋" w:eastAsia="仿宋" w:hAnsi="仿宋"/>
          <w:sz w:val="24"/>
          <w:szCs w:val="24"/>
        </w:rPr>
      </w:pPr>
    </w:p>
    <w:p w:rsidR="0001088A" w:rsidRDefault="0001088A" w:rsidP="0001088A">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53E17" w:rsidRDefault="00953E17" w:rsidP="00953E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953E17" w:rsidRDefault="00953E17" w:rsidP="00953E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953E17" w:rsidRDefault="00953E17" w:rsidP="00953E17">
      <w:pPr>
        <w:snapToGrid w:val="0"/>
        <w:spacing w:line="360" w:lineRule="auto"/>
        <w:rPr>
          <w:rFonts w:ascii="仿宋" w:eastAsia="仿宋" w:hAnsi="仿宋"/>
          <w:sz w:val="28"/>
          <w:szCs w:val="28"/>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01088A" w:rsidRDefault="0001088A" w:rsidP="0001088A">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w:t>
      </w:r>
      <w:r>
        <w:rPr>
          <w:rFonts w:ascii="仿宋" w:eastAsia="仿宋" w:hAnsi="仿宋" w:hint="eastAsia"/>
          <w:sz w:val="30"/>
          <w:szCs w:val="30"/>
        </w:rPr>
        <w:lastRenderedPageBreak/>
        <w:t>一周内，并加盖本单位公章）；联合体其中一方为小型、微型企业的，联合协议中须约定小型、微型企业的协议合同金额占到联合体协议合同总额30%以上。</w:t>
      </w:r>
    </w:p>
    <w:p w:rsidR="00953E17" w:rsidRDefault="00953E17" w:rsidP="00953E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953E17" w:rsidRDefault="00953E17" w:rsidP="00953E17">
      <w:pPr>
        <w:spacing w:line="588" w:lineRule="exact"/>
        <w:rPr>
          <w:rFonts w:ascii="仿宋_GB2312" w:eastAsia="仿宋_GB2312"/>
          <w:b/>
          <w:spacing w:val="6"/>
          <w:sz w:val="30"/>
          <w:szCs w:val="30"/>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953E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953E17" w:rsidRDefault="00953E17" w:rsidP="00953E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53E17" w:rsidRDefault="00953E17" w:rsidP="00953E17">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953E17" w:rsidRDefault="00953E17" w:rsidP="00953E17">
      <w:pPr>
        <w:rPr>
          <w:rFonts w:ascii="仿宋" w:eastAsia="仿宋" w:hAnsi="仿宋"/>
        </w:rPr>
      </w:pPr>
      <w:r>
        <w:rPr>
          <w:rFonts w:ascii="仿宋" w:eastAsia="仿宋" w:hAnsi="仿宋" w:hint="eastAsia"/>
          <w:color w:val="000000"/>
          <w:sz w:val="30"/>
          <w:szCs w:val="30"/>
        </w:rPr>
        <w:t>附件17：</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953E17" w:rsidRDefault="00953E17" w:rsidP="00953E17">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bl>
    <w:p w:rsidR="00953E17" w:rsidRDefault="00953E17" w:rsidP="00953E17">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953E17">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953E17" w:rsidRDefault="00953E17" w:rsidP="00953E17">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953E17" w:rsidRDefault="00953E17" w:rsidP="00953E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953E17" w:rsidRDefault="00953E17" w:rsidP="00953E17">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953E17" w:rsidRDefault="00953E17" w:rsidP="00953E1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53E17" w:rsidRDefault="00953E17" w:rsidP="00953E1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53E17" w:rsidRDefault="00953E17" w:rsidP="00953E1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953E17" w:rsidRDefault="00953E17" w:rsidP="00953E1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53E17" w:rsidRDefault="00953E17" w:rsidP="00953E1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953E17" w:rsidRDefault="00953E17" w:rsidP="00953E1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4958FB" w:rsidRDefault="00953E17" w:rsidP="00953E17">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27CCA" w:rsidRPr="00427CCA" w:rsidRDefault="00427CCA" w:rsidP="00427CCA"/>
    <w:p w:rsidR="004958FB" w:rsidRPr="00214F80" w:rsidRDefault="004958FB" w:rsidP="00214F80">
      <w:pPr>
        <w:snapToGrid w:val="0"/>
        <w:spacing w:line="600" w:lineRule="exact"/>
        <w:jc w:val="center"/>
        <w:rPr>
          <w:rFonts w:ascii="仿宋" w:eastAsia="仿宋" w:hAnsi="仿宋"/>
          <w:sz w:val="30"/>
          <w:szCs w:val="30"/>
        </w:rPr>
      </w:pPr>
    </w:p>
    <w:sectPr w:rsidR="004958FB" w:rsidRPr="00214F80"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8E" w:rsidRDefault="0052098E">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1579"/>
      <w:docPartObj>
        <w:docPartGallery w:val="Page Numbers (Bottom of Page)"/>
        <w:docPartUnique/>
      </w:docPartObj>
    </w:sdtPr>
    <w:sdtContent>
      <w:p w:rsidR="0052098E" w:rsidRDefault="00FD6C7B">
        <w:pPr>
          <w:pStyle w:val="afff"/>
          <w:jc w:val="center"/>
        </w:pPr>
        <w:fldSimple w:instr=" PAGE   \* MERGEFORMAT ">
          <w:r w:rsidR="00784551" w:rsidRPr="00784551">
            <w:rPr>
              <w:noProof/>
              <w:lang w:val="zh-CN"/>
            </w:rPr>
            <w:t>4</w:t>
          </w:r>
        </w:fldSimple>
      </w:p>
    </w:sdtContent>
  </w:sdt>
  <w:p w:rsidR="0052098E" w:rsidRDefault="0052098E">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8E" w:rsidRDefault="0052098E">
    <w:pPr>
      <w:pStyle w:val="af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FD6C7B">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D6C7B">
      <w:rPr>
        <w:rFonts w:ascii="宋体" w:hAnsi="宋体"/>
        <w:sz w:val="28"/>
        <w:szCs w:val="28"/>
      </w:rPr>
      <w:fldChar w:fldCharType="begin"/>
    </w:r>
    <w:r>
      <w:rPr>
        <w:rStyle w:val="af1"/>
        <w:rFonts w:ascii="宋体" w:hAnsi="宋体"/>
        <w:sz w:val="28"/>
        <w:szCs w:val="28"/>
      </w:rPr>
      <w:instrText xml:space="preserve">PAGE  </w:instrText>
    </w:r>
    <w:r w:rsidR="00FD6C7B">
      <w:rPr>
        <w:rFonts w:ascii="宋体" w:hAnsi="宋体"/>
        <w:sz w:val="28"/>
        <w:szCs w:val="28"/>
      </w:rPr>
      <w:fldChar w:fldCharType="separate"/>
    </w:r>
    <w:r w:rsidR="00784551">
      <w:rPr>
        <w:rStyle w:val="af1"/>
        <w:rFonts w:ascii="宋体" w:hAnsi="宋体"/>
        <w:noProof/>
        <w:sz w:val="28"/>
        <w:szCs w:val="28"/>
      </w:rPr>
      <w:t>78</w:t>
    </w:r>
    <w:r w:rsidR="00FD6C7B">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8E" w:rsidRDefault="0052098E">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8E" w:rsidRDefault="0052098E">
    <w:pPr>
      <w:pStyle w:val="a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8E" w:rsidRDefault="0052098E">
    <w:pPr>
      <w:pStyle w:val="afff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105418"/>
    <w:multiLevelType w:val="singleLevel"/>
    <w:tmpl w:val="B7105418"/>
    <w:lvl w:ilvl="0">
      <w:start w:val="1"/>
      <w:numFmt w:val="decimal"/>
      <w:suff w:val="nothing"/>
      <w:lvlText w:val="（%1）"/>
      <w:lvlJc w:val="left"/>
    </w:lvl>
  </w:abstractNum>
  <w:abstractNum w:abstractNumId="1">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nsid w:val="00000003"/>
    <w:multiLevelType w:val="multilevel"/>
    <w:tmpl w:val="00000003"/>
    <w:lvl w:ilvl="0">
      <w:start w:val="1"/>
      <w:numFmt w:val="decimal"/>
      <w:lvlText w:val="%1"/>
      <w:lvlJc w:val="left"/>
      <w:pPr>
        <w:tabs>
          <w:tab w:val="left" w:pos="600"/>
        </w:tabs>
        <w:ind w:left="600" w:hanging="600"/>
      </w:pPr>
      <w:rPr>
        <w:rFonts w:cs="Times New Roman" w:hint="default"/>
      </w:rPr>
    </w:lvl>
    <w:lvl w:ilvl="1">
      <w:start w:val="2"/>
      <w:numFmt w:val="decimal"/>
      <w:lvlText w:val="%1.%2"/>
      <w:lvlJc w:val="left"/>
      <w:pPr>
        <w:tabs>
          <w:tab w:val="left" w:pos="840"/>
        </w:tabs>
        <w:ind w:left="840" w:hanging="600"/>
      </w:pPr>
      <w:rPr>
        <w:rFonts w:cs="Times New Roman" w:hint="default"/>
      </w:rPr>
    </w:lvl>
    <w:lvl w:ilvl="2">
      <w:start w:val="1"/>
      <w:numFmt w:val="decimal"/>
      <w:lvlText w:val="%1.%2.%3"/>
      <w:lvlJc w:val="left"/>
      <w:pPr>
        <w:tabs>
          <w:tab w:val="left" w:pos="1200"/>
        </w:tabs>
        <w:ind w:left="1200" w:hanging="720"/>
      </w:pPr>
      <w:rPr>
        <w:rFonts w:cs="Times New Roman" w:hint="default"/>
      </w:rPr>
    </w:lvl>
    <w:lvl w:ilvl="3">
      <w:start w:val="1"/>
      <w:numFmt w:val="decimal"/>
      <w:lvlText w:val="%1.%2.%3.%4"/>
      <w:lvlJc w:val="left"/>
      <w:pPr>
        <w:tabs>
          <w:tab w:val="left" w:pos="1800"/>
        </w:tabs>
        <w:ind w:left="1800" w:hanging="1080"/>
      </w:pPr>
      <w:rPr>
        <w:rFonts w:cs="Times New Roman" w:hint="default"/>
      </w:rPr>
    </w:lvl>
    <w:lvl w:ilvl="4">
      <w:start w:val="1"/>
      <w:numFmt w:val="decimal"/>
      <w:lvlText w:val="%1.%2.%3.%4.%5"/>
      <w:lvlJc w:val="left"/>
      <w:pPr>
        <w:tabs>
          <w:tab w:val="left" w:pos="2040"/>
        </w:tabs>
        <w:ind w:left="2040" w:hanging="1080"/>
      </w:pPr>
      <w:rPr>
        <w:rFonts w:cs="Times New Roman" w:hint="default"/>
      </w:rPr>
    </w:lvl>
    <w:lvl w:ilvl="5">
      <w:start w:val="1"/>
      <w:numFmt w:val="decimal"/>
      <w:lvlText w:val="%1.%2.%3.%4.%5.%6"/>
      <w:lvlJc w:val="left"/>
      <w:pPr>
        <w:tabs>
          <w:tab w:val="left" w:pos="2640"/>
        </w:tabs>
        <w:ind w:left="2640" w:hanging="1440"/>
      </w:pPr>
      <w:rPr>
        <w:rFonts w:cs="Times New Roman" w:hint="default"/>
      </w:rPr>
    </w:lvl>
    <w:lvl w:ilvl="6">
      <w:start w:val="1"/>
      <w:numFmt w:val="decimal"/>
      <w:lvlText w:val="%1.%2.%3.%4.%5.%6.%7"/>
      <w:lvlJc w:val="left"/>
      <w:pPr>
        <w:tabs>
          <w:tab w:val="left" w:pos="3240"/>
        </w:tabs>
        <w:ind w:left="3240" w:hanging="1800"/>
      </w:pPr>
      <w:rPr>
        <w:rFonts w:cs="Times New Roman" w:hint="default"/>
      </w:rPr>
    </w:lvl>
    <w:lvl w:ilvl="7">
      <w:start w:val="1"/>
      <w:numFmt w:val="decimal"/>
      <w:lvlText w:val="%1.%2.%3.%4.%5.%6.%7.%8"/>
      <w:lvlJc w:val="left"/>
      <w:pPr>
        <w:tabs>
          <w:tab w:val="left" w:pos="3480"/>
        </w:tabs>
        <w:ind w:left="3480" w:hanging="1800"/>
      </w:pPr>
      <w:rPr>
        <w:rFonts w:cs="Times New Roman" w:hint="default"/>
      </w:rPr>
    </w:lvl>
    <w:lvl w:ilvl="8">
      <w:start w:val="1"/>
      <w:numFmt w:val="decimal"/>
      <w:lvlText w:val="%1.%2.%3.%4.%5.%6.%7.%8.%9"/>
      <w:lvlJc w:val="left"/>
      <w:pPr>
        <w:tabs>
          <w:tab w:val="left" w:pos="4080"/>
        </w:tabs>
        <w:ind w:left="4080" w:hanging="2160"/>
      </w:pPr>
      <w:rPr>
        <w:rFonts w:cs="Times New Roman" w:hint="default"/>
      </w:rPr>
    </w:lvl>
  </w:abstractNum>
  <w:abstractNum w:abstractNumId="5">
    <w:nsid w:val="00000009"/>
    <w:multiLevelType w:val="multilevel"/>
    <w:tmpl w:val="00000009"/>
    <w:lvl w:ilvl="0">
      <w:start w:val="1"/>
      <w:numFmt w:val="decimal"/>
      <w:lvlText w:val="(%1)"/>
      <w:lvlJc w:val="left"/>
      <w:pPr>
        <w:tabs>
          <w:tab w:val="left" w:pos="669"/>
        </w:tabs>
        <w:ind w:firstLine="17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0000000B"/>
    <w:multiLevelType w:val="multilevel"/>
    <w:tmpl w:val="0000000B"/>
    <w:lvl w:ilvl="0">
      <w:start w:val="1"/>
      <w:numFmt w:val="decimal"/>
      <w:lvlText w:val="（%1）"/>
      <w:lvlJc w:val="left"/>
      <w:pPr>
        <w:tabs>
          <w:tab w:val="left" w:pos="1200"/>
        </w:tabs>
        <w:ind w:left="1200" w:hanging="720"/>
      </w:pPr>
      <w:rPr>
        <w:rFonts w:cs="Times New Roman" w:hint="eastAsia"/>
      </w:rPr>
    </w:lvl>
    <w:lvl w:ilvl="1">
      <w:start w:val="1"/>
      <w:numFmt w:val="decimal"/>
      <w:lvlText w:val="%2．"/>
      <w:lvlJc w:val="left"/>
      <w:pPr>
        <w:tabs>
          <w:tab w:val="left" w:pos="1260"/>
        </w:tabs>
        <w:ind w:left="1260" w:hanging="360"/>
      </w:pPr>
      <w:rPr>
        <w:rFonts w:cs="Times New Roman" w:hint="eastAsia"/>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7">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4DA58D4"/>
    <w:multiLevelType w:val="multilevel"/>
    <w:tmpl w:val="04DA58D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2E46DB5"/>
    <w:multiLevelType w:val="multilevel"/>
    <w:tmpl w:val="12E46DB5"/>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4">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6">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9">
    <w:nsid w:val="27187EF8"/>
    <w:multiLevelType w:val="multilevel"/>
    <w:tmpl w:val="27187EF8"/>
    <w:lvl w:ilvl="0">
      <w:start w:val="5"/>
      <w:numFmt w:val="decimal"/>
      <w:lvlText w:val="（%1）"/>
      <w:lvlJc w:val="left"/>
      <w:pPr>
        <w:tabs>
          <w:tab w:val="left" w:pos="1200"/>
        </w:tabs>
        <w:ind w:left="1200" w:hanging="720"/>
      </w:pPr>
      <w:rPr>
        <w:rFonts w:ascii="宋体" w:eastAsia="宋体"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5">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6">
    <w:nsid w:val="44CA3ACA"/>
    <w:multiLevelType w:val="multilevel"/>
    <w:tmpl w:val="44CA3AC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8">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1">
    <w:nsid w:val="54F403B5"/>
    <w:multiLevelType w:val="singleLevel"/>
    <w:tmpl w:val="54F403B5"/>
    <w:lvl w:ilvl="0">
      <w:start w:val="1"/>
      <w:numFmt w:val="chineseCounting"/>
      <w:suff w:val="nothing"/>
      <w:lvlText w:val="%1、"/>
      <w:lvlJc w:val="left"/>
      <w:pPr>
        <w:ind w:left="0" w:firstLine="0"/>
      </w:pPr>
    </w:lvl>
  </w:abstractNum>
  <w:abstractNum w:abstractNumId="32">
    <w:nsid w:val="557FD3DA"/>
    <w:multiLevelType w:val="singleLevel"/>
    <w:tmpl w:val="557FD3DA"/>
    <w:lvl w:ilvl="0">
      <w:start w:val="3"/>
      <w:numFmt w:val="chineseCounting"/>
      <w:suff w:val="nothing"/>
      <w:lvlText w:val="%1、"/>
      <w:lvlJc w:val="left"/>
      <w:pPr>
        <w:ind w:left="0" w:firstLine="0"/>
      </w:pPr>
    </w:lvl>
  </w:abstractNum>
  <w:abstractNum w:abstractNumId="3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572A2686"/>
    <w:multiLevelType w:val="singleLevel"/>
    <w:tmpl w:val="572A2686"/>
    <w:lvl w:ilvl="0">
      <w:start w:val="1"/>
      <w:numFmt w:val="none"/>
      <w:lvlText w:val="一、"/>
      <w:lvlJc w:val="left"/>
      <w:pPr>
        <w:tabs>
          <w:tab w:val="left" w:pos="636"/>
        </w:tabs>
        <w:ind w:left="636" w:hanging="636"/>
      </w:pPr>
      <w:rPr>
        <w:rFonts w:cs="Times New Roman" w:hint="eastAsia"/>
      </w:rPr>
    </w:lvl>
  </w:abstractNum>
  <w:abstractNum w:abstractNumId="3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5BCB3FC7"/>
    <w:multiLevelType w:val="hybridMultilevel"/>
    <w:tmpl w:val="143E0E7A"/>
    <w:lvl w:ilvl="0" w:tplc="04090001">
      <w:start w:val="1"/>
      <w:numFmt w:val="bullet"/>
      <w:lvlText w:val=""/>
      <w:lvlJc w:val="left"/>
      <w:pPr>
        <w:ind w:left="823" w:hanging="420"/>
      </w:pPr>
      <w:rPr>
        <w:rFonts w:ascii="Wingdings" w:hAnsi="Wingdings" w:hint="default"/>
      </w:rPr>
    </w:lvl>
    <w:lvl w:ilvl="1" w:tplc="04090003" w:tentative="1">
      <w:start w:val="1"/>
      <w:numFmt w:val="bullet"/>
      <w:lvlText w:val=""/>
      <w:lvlJc w:val="left"/>
      <w:pPr>
        <w:ind w:left="1243" w:hanging="420"/>
      </w:pPr>
      <w:rPr>
        <w:rFonts w:ascii="Wingdings" w:hAnsi="Wingdings" w:hint="default"/>
      </w:rPr>
    </w:lvl>
    <w:lvl w:ilvl="2" w:tplc="04090005"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3" w:tentative="1">
      <w:start w:val="1"/>
      <w:numFmt w:val="bullet"/>
      <w:lvlText w:val=""/>
      <w:lvlJc w:val="left"/>
      <w:pPr>
        <w:ind w:left="2503" w:hanging="420"/>
      </w:pPr>
      <w:rPr>
        <w:rFonts w:ascii="Wingdings" w:hAnsi="Wingdings" w:hint="default"/>
      </w:rPr>
    </w:lvl>
    <w:lvl w:ilvl="5" w:tplc="04090005"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3" w:tentative="1">
      <w:start w:val="1"/>
      <w:numFmt w:val="bullet"/>
      <w:lvlText w:val=""/>
      <w:lvlJc w:val="left"/>
      <w:pPr>
        <w:ind w:left="3763" w:hanging="420"/>
      </w:pPr>
      <w:rPr>
        <w:rFonts w:ascii="Wingdings" w:hAnsi="Wingdings" w:hint="default"/>
      </w:rPr>
    </w:lvl>
    <w:lvl w:ilvl="8" w:tplc="04090005" w:tentative="1">
      <w:start w:val="1"/>
      <w:numFmt w:val="bullet"/>
      <w:lvlText w:val=""/>
      <w:lvlJc w:val="left"/>
      <w:pPr>
        <w:ind w:left="4183" w:hanging="420"/>
      </w:pPr>
      <w:rPr>
        <w:rFonts w:ascii="Wingdings" w:hAnsi="Wingdings" w:hint="default"/>
      </w:rPr>
    </w:lvl>
  </w:abstractNum>
  <w:abstractNum w:abstractNumId="3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71D9659B"/>
    <w:multiLevelType w:val="singleLevel"/>
    <w:tmpl w:val="71D9659B"/>
    <w:lvl w:ilvl="0">
      <w:start w:val="1"/>
      <w:numFmt w:val="decimal"/>
      <w:lvlText w:val="%1、"/>
      <w:lvlJc w:val="left"/>
      <w:pPr>
        <w:tabs>
          <w:tab w:val="left" w:pos="840"/>
        </w:tabs>
        <w:ind w:left="840" w:hanging="360"/>
      </w:pPr>
      <w:rPr>
        <w:rFonts w:cs="Times New Roman" w:hint="eastAsia"/>
      </w:rPr>
    </w:lvl>
  </w:abstractNum>
  <w:abstractNum w:abstractNumId="4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4"/>
  </w:num>
  <w:num w:numId="6">
    <w:abstractNumId w:val="1"/>
  </w:num>
  <w:num w:numId="7">
    <w:abstractNumId w:val="29"/>
  </w:num>
  <w:num w:numId="8">
    <w:abstractNumId w:val="18"/>
  </w:num>
  <w:num w:numId="9">
    <w:abstractNumId w:val="35"/>
  </w:num>
  <w:num w:numId="10">
    <w:abstractNumId w:val="25"/>
  </w:num>
  <w:num w:numId="11">
    <w:abstractNumId w:val="22"/>
  </w:num>
  <w:num w:numId="12">
    <w:abstractNumId w:val="8"/>
  </w:num>
  <w:num w:numId="13">
    <w:abstractNumId w:val="30"/>
  </w:num>
  <w:num w:numId="14">
    <w:abstractNumId w:val="9"/>
  </w:num>
  <w:num w:numId="15">
    <w:abstractNumId w:val="10"/>
  </w:num>
  <w:num w:numId="16">
    <w:abstractNumId w:val="20"/>
  </w:num>
  <w:num w:numId="17">
    <w:abstractNumId w:val="17"/>
  </w:num>
  <w:num w:numId="18">
    <w:abstractNumId w:val="41"/>
  </w:num>
  <w:num w:numId="19">
    <w:abstractNumId w:val="38"/>
    <w:lvlOverride w:ilvl="0">
      <w:startOverride w:val="1"/>
    </w:lvlOverride>
  </w:num>
  <w:num w:numId="20">
    <w:abstractNumId w:val="27"/>
  </w:num>
  <w:num w:numId="21">
    <w:abstractNumId w:val="11"/>
  </w:num>
  <w:num w:numId="22">
    <w:abstractNumId w:val="24"/>
  </w:num>
  <w:num w:numId="23">
    <w:abstractNumId w:val="40"/>
  </w:num>
  <w:num w:numId="24">
    <w:abstractNumId w:val="7"/>
  </w:num>
  <w:num w:numId="25">
    <w:abstractNumId w:val="37"/>
  </w:num>
  <w:num w:numId="26">
    <w:abstractNumId w:val="28"/>
  </w:num>
  <w:num w:numId="27">
    <w:abstractNumId w:val="16"/>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lvlOverride w:ilvl="0">
      <w:startOverride w:val="1"/>
    </w:lvlOverride>
  </w:num>
  <w:num w:numId="31">
    <w:abstractNumId w:val="32"/>
    <w:lvlOverride w:ilvl="0">
      <w:startOverride w:val="3"/>
    </w:lvlOverride>
  </w:num>
  <w:num w:numId="32">
    <w:abstractNumId w:val="4"/>
  </w:num>
  <w:num w:numId="33">
    <w:abstractNumId w:val="5"/>
  </w:num>
  <w:num w:numId="34">
    <w:abstractNumId w:val="12"/>
  </w:num>
  <w:num w:numId="35">
    <w:abstractNumId w:val="34"/>
  </w:num>
  <w:num w:numId="36">
    <w:abstractNumId w:val="13"/>
  </w:num>
  <w:num w:numId="37">
    <w:abstractNumId w:val="26"/>
  </w:num>
  <w:num w:numId="38">
    <w:abstractNumId w:val="39"/>
  </w:num>
  <w:num w:numId="39">
    <w:abstractNumId w:val="6"/>
  </w:num>
  <w:num w:numId="40">
    <w:abstractNumId w:val="19"/>
  </w:num>
  <w:num w:numId="41">
    <w:abstractNumId w:val="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6D80"/>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45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957"/>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2CF9"/>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53C"/>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C7B"/>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qFormat="1"/>
    <w:lsdException w:name="toc 2" w:uiPriority="39" w:qFormat="1"/>
    <w:lsdException w:name="toc 3" w:uiPriority="39" w:qFormat="1"/>
    <w:lsdException w:name="toc 4" w:uiPriority="39"/>
    <w:lsdException w:name="Normal Indent" w:uiPriority="99" w:qFormat="1"/>
    <w:lsdException w:name="footnote text" w:uiPriority="99"/>
    <w:lsdException w:name="annotation text" w:uiPriority="99" w:qFormat="1"/>
    <w:lsdException w:name="header" w:uiPriority="99" w:qFormat="1"/>
    <w:lsdException w:name="footer" w:uiPriority="99" w:qFormat="1"/>
    <w:lsdException w:name="caption" w:qFormat="1"/>
    <w:lsdException w:name="footnote reference" w:uiPriority="99"/>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Body Text Indent" w:uiPriority="99"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Indent 2" w:uiPriority="99" w:qFormat="1"/>
    <w:lsdException w:name="Body Text Indent 3" w:uiPriority="99"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uiPriority="99" w:qFormat="1"/>
    <w:lsdException w:name="Plain Text" w:uiPriority="99" w:qFormat="1"/>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uiPriority w:val="99"/>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uiPriority w:val="99"/>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9"/>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uiPriority w:val="99"/>
    <w:qFormat/>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uiPriority w:val="99"/>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uiPriority w:val="9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uiPriority w:val="99"/>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uiPriority w:val="99"/>
    <w:qFormat/>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uiPriority w:val="99"/>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qFormat/>
    <w:rsid w:val="00A03ED8"/>
    <w:rPr>
      <w:rFonts w:eastAsia="楷体_GB2312"/>
      <w:kern w:val="2"/>
      <w:sz w:val="32"/>
      <w:lang w:val="en-US" w:eastAsia="zh-CN" w:bidi="ar-SA"/>
    </w:rPr>
  </w:style>
  <w:style w:type="character" w:customStyle="1" w:styleId="2Char6">
    <w:name w:val="正文文本 2 Char"/>
    <w:aliases w:val="正文文字 2 Char"/>
    <w:link w:val="27"/>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uiPriority w:val="99"/>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uiPriority w:val="99"/>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uiPriority w:val="99"/>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uiPriority w:val="99"/>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9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uiPriority w:val="99"/>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uiPriority w:val="99"/>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uiPriority w:val="99"/>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uiPriority w:val="99"/>
    <w:qFormat/>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uiPriority w:val="99"/>
    <w:qFormat/>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uiPriority w:val="99"/>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PlainTextChar">
    <w:name w:val="Plain Text Char"/>
    <w:basedOn w:val="ab"/>
    <w:uiPriority w:val="99"/>
    <w:qFormat/>
    <w:locked/>
    <w:rsid w:val="00892CF9"/>
    <w:rPr>
      <w:rFonts w:ascii="宋体" w:hAnsi="Courier New" w:cs="Times New Roman"/>
      <w:kern w:val="2"/>
      <w:sz w:val="21"/>
    </w:rPr>
  </w:style>
  <w:style w:type="paragraph" w:customStyle="1" w:styleId="pa-52">
    <w:name w:val="pa-52"/>
    <w:basedOn w:val="aa"/>
    <w:uiPriority w:val="99"/>
    <w:qFormat/>
    <w:rsid w:val="00892CF9"/>
    <w:pPr>
      <w:widowControl/>
      <w:spacing w:line="280" w:lineRule="atLeast"/>
      <w:jc w:val="center"/>
    </w:pPr>
    <w:rPr>
      <w:rFonts w:ascii="宋体" w:hAnsi="宋体" w:cs="宋体"/>
      <w:kern w:val="0"/>
      <w:sz w:val="24"/>
      <w:szCs w:val="24"/>
    </w:rPr>
  </w:style>
  <w:style w:type="paragraph" w:customStyle="1" w:styleId="afffffffff2">
    <w:name w:val="正文－恩普"/>
    <w:basedOn w:val="affff5"/>
    <w:uiPriority w:val="99"/>
    <w:qFormat/>
    <w:rsid w:val="00892CF9"/>
    <w:pPr>
      <w:widowControl/>
      <w:spacing w:line="360" w:lineRule="auto"/>
      <w:ind w:firstLineChars="200" w:firstLine="480"/>
      <w:jc w:val="left"/>
    </w:pPr>
    <w:rPr>
      <w:rFonts w:ascii="Times New Roman" w:hAnsi="Times New Roman"/>
      <w:kern w:val="0"/>
      <w:sz w:val="24"/>
    </w:rPr>
  </w:style>
  <w:style w:type="paragraph" w:customStyle="1" w:styleId="ParaCharCharCharCharCharCharChar">
    <w:name w:val="默认段落字体 Para Char Char Char Char Char Char Char"/>
    <w:basedOn w:val="afa"/>
    <w:uiPriority w:val="99"/>
    <w:qFormat/>
    <w:rsid w:val="00892CF9"/>
    <w:pPr>
      <w:shd w:val="clear" w:color="auto" w:fill="000080"/>
      <w:adjustRightInd w:val="0"/>
      <w:spacing w:line="436" w:lineRule="exact"/>
      <w:ind w:left="357"/>
      <w:jc w:val="left"/>
      <w:outlineLvl w:val="3"/>
    </w:pPr>
    <w:rPr>
      <w:rFonts w:ascii="Tahoma" w:hAnsi="Tahoma"/>
      <w:b/>
      <w:kern w:val="0"/>
      <w:sz w:val="24"/>
      <w:szCs w:val="24"/>
    </w:rPr>
  </w:style>
  <w:style w:type="character" w:customStyle="1" w:styleId="PlainTextChar1">
    <w:name w:val="Plain Text Char1"/>
    <w:uiPriority w:val="99"/>
    <w:semiHidden/>
    <w:qFormat/>
    <w:locked/>
    <w:rsid w:val="00892CF9"/>
    <w:rPr>
      <w:rFonts w:ascii="宋体" w:hAnsi="Courier New"/>
      <w:sz w:val="21"/>
    </w:rPr>
  </w:style>
  <w:style w:type="paragraph" w:customStyle="1" w:styleId="WPSOffice1">
    <w:name w:val="WPSOffice手动目录 1"/>
    <w:uiPriority w:val="99"/>
    <w:qFormat/>
    <w:rsid w:val="00892CF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www.zjzfcg.gov.cn/new" TargetMode="External" Type="http://schemas.openxmlformats.org/officeDocument/2006/relationships/hyperlink"/><Relationship Id="rId11" Target="http://www.zjzfcg.gov.cn/new"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3.xml" Type="http://schemas.openxmlformats.org/officeDocument/2006/relationships/header"/><Relationship Id="rId17" Target="footer3.xml" Type="http://schemas.openxmlformats.org/officeDocument/2006/relationships/footer"/><Relationship Id="rId18" Target="header4.xml" Type="http://schemas.openxmlformats.org/officeDocument/2006/relationships/header"/><Relationship Id="rId19" Target="footer4.xml" Type="http://schemas.openxmlformats.org/officeDocument/2006/relationships/footer"/><Relationship Id="rId2" Target="../customXml/item1.xml" Type="http://schemas.openxmlformats.org/officeDocument/2006/relationships/customXml"/><Relationship Id="rId20" Target="footer5.xml" Type="http://schemas.openxmlformats.org/officeDocument/2006/relationships/footer"/><Relationship Id="rId21" Target="header5.xml" Type="http://schemas.openxmlformats.org/officeDocument/2006/relationships/header"/><Relationship Id="rId22" Target="footer6.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www.zjzfcg.gov.cn/bs_other/2018-03-30/12002.html?_=2018-03-30%2011:40:47"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1329-1DB7-4E0F-A2C2-94B7CE44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78</Pages>
  <Words>22282</Words>
  <Characters>23175</Characters>
  <Application>Microsoft Office Word</Application>
  <DocSecurity>0</DocSecurity>
  <PresentationFormat/>
  <Lines>1655</Lines>
  <Paragraphs>1683</Paragraphs>
  <Slides>0</Slides>
  <Notes>0</Notes>
  <HiddenSlides>0</HiddenSlides>
  <MMClips>0</MMClips>
  <ScaleCrop>false</ScaleCrop>
  <Company>上海上海远瞩计算机技术有限公司</Company>
  <LinksUpToDate>false</LinksUpToDate>
  <CharactersWithSpaces>43774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admin</cp:lastModifiedBy>
  <dcterms:modified xsi:type="dcterms:W3CDTF">2019-09-29T00:45:00Z</dcterms:modified>
  <cp:revision>18</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