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24" w:rsidRPr="00BA7094" w:rsidRDefault="006E6124" w:rsidP="006E6124">
      <w:pPr>
        <w:spacing w:beforeLines="100" w:before="240" w:line="360" w:lineRule="auto"/>
        <w:jc w:val="center"/>
        <w:rPr>
          <w:rFonts w:ascii="宋体" w:hAnsi="宋体"/>
          <w:b/>
          <w:bCs/>
          <w:sz w:val="36"/>
          <w:szCs w:val="36"/>
        </w:rPr>
      </w:pPr>
      <w:bookmarkStart w:id="0" w:name="PO_15528_PM002_1"/>
      <w:r w:rsidRPr="00BA7094">
        <w:rPr>
          <w:rFonts w:ascii="宋体" w:hAnsi="宋体" w:hint="eastAsia"/>
          <w:b/>
          <w:bCs/>
          <w:sz w:val="36"/>
          <w:szCs w:val="36"/>
        </w:rPr>
        <w:t>省福利彩票管理中心中国福利彩票预制票据（彩票热敏纸）印制项目</w:t>
      </w:r>
      <w:bookmarkEnd w:id="0"/>
    </w:p>
    <w:p w:rsidR="006E6124" w:rsidRDefault="006E6124" w:rsidP="006E6124">
      <w:pPr>
        <w:spacing w:beforeLines="100" w:before="240" w:line="360" w:lineRule="auto"/>
        <w:jc w:val="center"/>
        <w:rPr>
          <w:rFonts w:ascii="宋体" w:hAnsi="宋体"/>
          <w:b/>
          <w:spacing w:val="40"/>
          <w:sz w:val="84"/>
          <w:szCs w:val="84"/>
        </w:rPr>
      </w:pPr>
      <w:r>
        <w:rPr>
          <w:rFonts w:ascii="宋体" w:hAnsi="宋体" w:hint="eastAsia"/>
          <w:sz w:val="36"/>
          <w:szCs w:val="36"/>
        </w:rPr>
        <w:t>项目编号：</w:t>
      </w:r>
      <w:bookmarkStart w:id="1" w:name="PO_15528_PM001"/>
      <w:r>
        <w:rPr>
          <w:rFonts w:ascii="宋体" w:hAnsi="宋体"/>
          <w:sz w:val="36"/>
          <w:szCs w:val="36"/>
        </w:rPr>
        <w:t>ZZCG2023T-GK-103</w:t>
      </w:r>
      <w:bookmarkEnd w:id="1"/>
    </w:p>
    <w:p w:rsidR="006E6124" w:rsidRDefault="006E6124" w:rsidP="006E6124">
      <w:pPr>
        <w:spacing w:beforeLines="100" w:before="240" w:after="100" w:afterAutospacing="1" w:line="800" w:lineRule="exact"/>
        <w:jc w:val="center"/>
        <w:rPr>
          <w:rFonts w:ascii="宋体" w:hAnsi="宋体"/>
          <w:b/>
          <w:spacing w:val="40"/>
          <w:sz w:val="84"/>
          <w:szCs w:val="84"/>
        </w:rPr>
      </w:pPr>
      <w:r>
        <w:rPr>
          <w:rFonts w:ascii="宋体" w:hAnsi="宋体" w:hint="eastAsia"/>
          <w:b/>
          <w:spacing w:val="40"/>
          <w:sz w:val="84"/>
          <w:szCs w:val="84"/>
        </w:rPr>
        <w:t>公</w:t>
      </w:r>
    </w:p>
    <w:p w:rsidR="006E6124" w:rsidRDefault="006E6124" w:rsidP="006E6124">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开</w:t>
      </w:r>
    </w:p>
    <w:p w:rsidR="006E6124" w:rsidRDefault="006E6124" w:rsidP="006E6124">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 xml:space="preserve">招 </w:t>
      </w:r>
    </w:p>
    <w:p w:rsidR="006E6124" w:rsidRDefault="006E6124" w:rsidP="006E6124">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标</w:t>
      </w:r>
    </w:p>
    <w:p w:rsidR="006E6124" w:rsidRDefault="006E6124" w:rsidP="006E6124">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文</w:t>
      </w:r>
    </w:p>
    <w:p w:rsidR="006E6124" w:rsidRDefault="006E6124" w:rsidP="006E6124">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件</w:t>
      </w:r>
    </w:p>
    <w:p w:rsidR="006E6124" w:rsidRDefault="006E6124" w:rsidP="006E6124">
      <w:pPr>
        <w:ind w:right="-110"/>
        <w:rPr>
          <w:rFonts w:ascii="宋体" w:hAnsi="宋体"/>
          <w:sz w:val="32"/>
          <w:szCs w:val="32"/>
        </w:rPr>
      </w:pPr>
    </w:p>
    <w:p w:rsidR="006E6124" w:rsidRDefault="006E6124" w:rsidP="006E6124">
      <w:pPr>
        <w:ind w:right="-110"/>
        <w:rPr>
          <w:rFonts w:ascii="宋体" w:hAnsi="宋体"/>
          <w:sz w:val="32"/>
          <w:szCs w:val="32"/>
        </w:rPr>
      </w:pPr>
    </w:p>
    <w:p w:rsidR="006E6124" w:rsidRDefault="006E6124" w:rsidP="006E6124">
      <w:pPr>
        <w:spacing w:line="500" w:lineRule="exact"/>
        <w:ind w:right="532" w:firstLineChars="150" w:firstLine="540"/>
        <w:jc w:val="center"/>
        <w:rPr>
          <w:rFonts w:ascii="宋体" w:hAnsi="宋体"/>
          <w:sz w:val="36"/>
          <w:szCs w:val="36"/>
        </w:rPr>
      </w:pPr>
      <w:r>
        <w:rPr>
          <w:rFonts w:ascii="宋体" w:hAnsi="宋体" w:hint="eastAsia"/>
          <w:sz w:val="36"/>
          <w:szCs w:val="36"/>
        </w:rPr>
        <w:t>浙 江 省 政 府 采 购 中 心</w:t>
      </w:r>
    </w:p>
    <w:p w:rsidR="006E6124" w:rsidRDefault="006E6124" w:rsidP="006E6124">
      <w:pPr>
        <w:spacing w:line="500" w:lineRule="exact"/>
        <w:ind w:right="532"/>
        <w:rPr>
          <w:rFonts w:ascii="宋体" w:hAnsi="宋体"/>
          <w:sz w:val="36"/>
          <w:szCs w:val="36"/>
        </w:rPr>
      </w:pPr>
    </w:p>
    <w:p w:rsidR="006E6124" w:rsidRDefault="006E6124" w:rsidP="006E6124">
      <w:pPr>
        <w:wordWrap w:val="0"/>
        <w:spacing w:line="500" w:lineRule="exact"/>
        <w:ind w:right="-108" w:firstLineChars="150" w:firstLine="540"/>
        <w:rPr>
          <w:rFonts w:hAnsi="宋体"/>
          <w:b/>
          <w:sz w:val="36"/>
          <w:szCs w:val="36"/>
        </w:rPr>
      </w:pPr>
      <w:r>
        <w:rPr>
          <w:rFonts w:ascii="宋体" w:hAnsi="宋体" w:hint="eastAsia"/>
          <w:sz w:val="36"/>
          <w:szCs w:val="36"/>
        </w:rPr>
        <w:t>地    址：杭州市西湖区宝石一路3号</w:t>
      </w:r>
    </w:p>
    <w:p w:rsidR="006E6124" w:rsidRDefault="006E6124" w:rsidP="006E6124">
      <w:pPr>
        <w:spacing w:line="500" w:lineRule="exact"/>
        <w:ind w:right="-108" w:firstLineChars="850" w:firstLine="3072"/>
        <w:rPr>
          <w:rFonts w:hAnsi="宋体"/>
          <w:b/>
          <w:sz w:val="36"/>
          <w:szCs w:val="36"/>
        </w:rPr>
      </w:pPr>
    </w:p>
    <w:p w:rsidR="006E6124" w:rsidRDefault="006E6124" w:rsidP="006E6124">
      <w:pPr>
        <w:spacing w:line="500" w:lineRule="exact"/>
        <w:ind w:right="-108" w:firstLineChars="850" w:firstLine="3072"/>
        <w:rPr>
          <w:rFonts w:hAnsi="宋体"/>
          <w:b/>
          <w:sz w:val="36"/>
          <w:szCs w:val="36"/>
        </w:rPr>
      </w:pPr>
    </w:p>
    <w:p w:rsidR="006E6124" w:rsidRDefault="006E6124" w:rsidP="006E6124">
      <w:pPr>
        <w:spacing w:line="500" w:lineRule="exact"/>
        <w:ind w:right="-108" w:firstLineChars="850" w:firstLine="3072"/>
        <w:rPr>
          <w:rFonts w:hAnsi="宋体"/>
          <w:b/>
          <w:sz w:val="36"/>
          <w:szCs w:val="36"/>
        </w:rPr>
      </w:pPr>
    </w:p>
    <w:p w:rsidR="006E6124" w:rsidRDefault="006E6124" w:rsidP="006E6124">
      <w:pPr>
        <w:spacing w:line="500" w:lineRule="exact"/>
        <w:ind w:right="-108"/>
        <w:rPr>
          <w:rFonts w:hAnsi="宋体"/>
          <w:b/>
          <w:sz w:val="36"/>
          <w:szCs w:val="36"/>
        </w:rPr>
      </w:pPr>
    </w:p>
    <w:p w:rsidR="006E6124" w:rsidRDefault="006E6124" w:rsidP="006E6124">
      <w:pPr>
        <w:spacing w:line="500" w:lineRule="exact"/>
        <w:ind w:right="-108" w:firstLineChars="850" w:firstLine="3072"/>
        <w:rPr>
          <w:rFonts w:hAnsi="宋体"/>
          <w:b/>
          <w:sz w:val="36"/>
          <w:szCs w:val="36"/>
        </w:rPr>
      </w:pPr>
      <w:r>
        <w:rPr>
          <w:rFonts w:hAnsi="宋体" w:hint="eastAsia"/>
          <w:b/>
          <w:sz w:val="36"/>
          <w:szCs w:val="36"/>
        </w:rPr>
        <w:lastRenderedPageBreak/>
        <w:t>目</w:t>
      </w:r>
      <w:r>
        <w:rPr>
          <w:rFonts w:hAnsi="宋体"/>
          <w:b/>
          <w:sz w:val="36"/>
          <w:szCs w:val="36"/>
        </w:rPr>
        <w:t xml:space="preserve">     </w:t>
      </w:r>
      <w:r>
        <w:rPr>
          <w:rFonts w:hAnsi="宋体" w:hint="eastAsia"/>
          <w:b/>
          <w:sz w:val="36"/>
          <w:szCs w:val="36"/>
        </w:rPr>
        <w:t>录</w:t>
      </w:r>
    </w:p>
    <w:p w:rsidR="006E6124" w:rsidRDefault="006E6124" w:rsidP="006E6124">
      <w:pPr>
        <w:pStyle w:val="afb"/>
        <w:spacing w:before="120" w:after="120" w:line="360" w:lineRule="auto"/>
        <w:jc w:val="center"/>
        <w:rPr>
          <w:rFonts w:eastAsia="仿宋_GB2312" w:hAnsi="宋体"/>
          <w:sz w:val="32"/>
          <w:szCs w:val="32"/>
        </w:rPr>
      </w:pPr>
    </w:p>
    <w:p w:rsidR="006E6124" w:rsidRDefault="006E6124" w:rsidP="006E6124">
      <w:pPr>
        <w:pStyle w:val="TOC1"/>
        <w:tabs>
          <w:tab w:val="right" w:leader="dot" w:pos="8834"/>
        </w:tabs>
        <w:spacing w:after="120"/>
        <w:ind w:left="840"/>
        <w:rPr>
          <w:rFonts w:ascii="Calibri" w:eastAsia="宋体" w:hAnsi="Calibri"/>
          <w:sz w:val="21"/>
          <w:szCs w:val="22"/>
        </w:rPr>
      </w:pPr>
      <w:r>
        <w:rPr>
          <w:rFonts w:ascii="宋体" w:eastAsia="仿宋_GB2312" w:hAnsi="宋体" w:hint="eastAsia"/>
          <w:sz w:val="30"/>
          <w:szCs w:val="30"/>
        </w:rPr>
        <w:fldChar w:fldCharType="begin"/>
      </w:r>
      <w:r>
        <w:rPr>
          <w:rFonts w:ascii="宋体" w:eastAsia="仿宋_GB2312" w:hAnsi="宋体" w:hint="eastAsia"/>
          <w:sz w:val="30"/>
          <w:szCs w:val="30"/>
        </w:rPr>
        <w:instrText xml:space="preserve"> TOC \o "1-1" \h \z \u </w:instrText>
      </w:r>
      <w:r>
        <w:rPr>
          <w:rFonts w:ascii="宋体" w:eastAsia="仿宋_GB2312" w:hAnsi="宋体" w:hint="eastAsia"/>
          <w:sz w:val="30"/>
          <w:szCs w:val="30"/>
        </w:rPr>
        <w:fldChar w:fldCharType="separate"/>
      </w:r>
      <w:hyperlink r:id="rId7" w:anchor="_Toc496796635" w:history="1">
        <w:r>
          <w:rPr>
            <w:rStyle w:val="afff7"/>
            <w:rFonts w:hAnsi="宋体" w:hint="eastAsia"/>
            <w:b/>
          </w:rPr>
          <w:t>第一章</w:t>
        </w:r>
        <w:r>
          <w:rPr>
            <w:rStyle w:val="afff7"/>
            <w:rFonts w:hAnsi="宋体" w:hint="eastAsia"/>
            <w:b/>
          </w:rPr>
          <w:t xml:space="preserve"> </w:t>
        </w:r>
        <w:r>
          <w:rPr>
            <w:rStyle w:val="afff7"/>
            <w:rFonts w:hAnsi="宋体"/>
            <w:b/>
          </w:rPr>
          <w:t xml:space="preserve"> </w:t>
        </w:r>
        <w:r>
          <w:rPr>
            <w:rStyle w:val="afff7"/>
            <w:rFonts w:hAnsi="宋体" w:hint="eastAsia"/>
            <w:b/>
          </w:rPr>
          <w:t>公开招标采购公告</w:t>
        </w:r>
        <w:r>
          <w:rPr>
            <w:rStyle w:val="afff7"/>
          </w:rPr>
          <w:tab/>
        </w:r>
        <w:r>
          <w:rPr>
            <w:rStyle w:val="afff7"/>
          </w:rPr>
          <w:fldChar w:fldCharType="begin"/>
        </w:r>
        <w:r>
          <w:rPr>
            <w:rStyle w:val="afff7"/>
          </w:rPr>
          <w:instrText xml:space="preserve"> PAGEREF _Toc496796635 \h </w:instrText>
        </w:r>
        <w:r>
          <w:rPr>
            <w:rStyle w:val="afff7"/>
          </w:rPr>
        </w:r>
        <w:r>
          <w:rPr>
            <w:rStyle w:val="afff7"/>
          </w:rPr>
          <w:fldChar w:fldCharType="separate"/>
        </w:r>
        <w:r>
          <w:rPr>
            <w:rStyle w:val="afff7"/>
            <w:noProof/>
          </w:rPr>
          <w:t>3</w:t>
        </w:r>
        <w:r>
          <w:rPr>
            <w:rStyle w:val="afff7"/>
          </w:rPr>
          <w:fldChar w:fldCharType="end"/>
        </w:r>
      </w:hyperlink>
    </w:p>
    <w:p w:rsidR="006E6124" w:rsidRDefault="00AF5E67" w:rsidP="006E6124">
      <w:pPr>
        <w:pStyle w:val="TOC1"/>
        <w:tabs>
          <w:tab w:val="right" w:leader="dot" w:pos="8834"/>
        </w:tabs>
        <w:spacing w:after="120"/>
        <w:ind w:left="840"/>
        <w:rPr>
          <w:rFonts w:ascii="Calibri" w:eastAsia="宋体" w:hAnsi="Calibri"/>
          <w:sz w:val="21"/>
          <w:szCs w:val="22"/>
        </w:rPr>
      </w:pPr>
      <w:hyperlink r:id="rId8" w:anchor="_Toc496796636" w:history="1">
        <w:r w:rsidR="006E6124">
          <w:rPr>
            <w:rStyle w:val="afff7"/>
            <w:rFonts w:ascii="仿宋" w:hAnsi="仿宋" w:hint="eastAsia"/>
            <w:b/>
          </w:rPr>
          <w:t xml:space="preserve">第二章 </w:t>
        </w:r>
        <w:r w:rsidR="006E6124">
          <w:rPr>
            <w:rStyle w:val="afff7"/>
            <w:rFonts w:ascii="仿宋" w:hAnsi="仿宋"/>
            <w:b/>
          </w:rPr>
          <w:t xml:space="preserve"> </w:t>
        </w:r>
        <w:r w:rsidR="006E6124">
          <w:rPr>
            <w:rStyle w:val="afff7"/>
            <w:rFonts w:ascii="仿宋" w:hAnsi="仿宋" w:hint="eastAsia"/>
            <w:b/>
          </w:rPr>
          <w:t>投标人须知</w:t>
        </w:r>
        <w:r w:rsidR="006E6124">
          <w:rPr>
            <w:rStyle w:val="afff7"/>
          </w:rPr>
          <w:tab/>
          <w:t>6</w:t>
        </w:r>
      </w:hyperlink>
    </w:p>
    <w:p w:rsidR="006E6124" w:rsidRDefault="00AF5E67" w:rsidP="006E6124">
      <w:pPr>
        <w:pStyle w:val="TOC1"/>
        <w:tabs>
          <w:tab w:val="right" w:leader="dot" w:pos="8834"/>
        </w:tabs>
        <w:spacing w:after="120"/>
        <w:ind w:left="840"/>
        <w:rPr>
          <w:rFonts w:ascii="Calibri" w:eastAsia="宋体" w:hAnsi="Calibri"/>
          <w:sz w:val="21"/>
          <w:szCs w:val="22"/>
        </w:rPr>
      </w:pPr>
      <w:hyperlink r:id="rId9" w:anchor="_Toc496796637" w:history="1">
        <w:r w:rsidR="006E6124">
          <w:rPr>
            <w:rStyle w:val="afff7"/>
            <w:rFonts w:hAnsi="宋体" w:hint="eastAsia"/>
            <w:b/>
          </w:rPr>
          <w:t>第三章</w:t>
        </w:r>
        <w:r w:rsidR="006E6124">
          <w:rPr>
            <w:rStyle w:val="afff7"/>
            <w:rFonts w:hAnsi="宋体" w:hint="eastAsia"/>
            <w:b/>
          </w:rPr>
          <w:t xml:space="preserve"> </w:t>
        </w:r>
        <w:r w:rsidR="006E6124">
          <w:rPr>
            <w:rStyle w:val="afff7"/>
            <w:rFonts w:hAnsi="宋体"/>
            <w:b/>
          </w:rPr>
          <w:t xml:space="preserve"> </w:t>
        </w:r>
        <w:r w:rsidR="006E6124">
          <w:rPr>
            <w:rStyle w:val="afff7"/>
            <w:rFonts w:hAnsi="宋体" w:hint="eastAsia"/>
            <w:b/>
          </w:rPr>
          <w:t>评标办法及评分标准</w:t>
        </w:r>
        <w:r w:rsidR="006E6124">
          <w:rPr>
            <w:rStyle w:val="afff7"/>
          </w:rPr>
          <w:tab/>
        </w:r>
        <w:r w:rsidR="006E6124">
          <w:rPr>
            <w:rStyle w:val="afff7"/>
          </w:rPr>
          <w:fldChar w:fldCharType="begin"/>
        </w:r>
        <w:r w:rsidR="006E6124">
          <w:rPr>
            <w:rStyle w:val="afff7"/>
          </w:rPr>
          <w:instrText xml:space="preserve"> PAGEREF _Toc496796637 \h </w:instrText>
        </w:r>
        <w:r w:rsidR="006E6124">
          <w:rPr>
            <w:rStyle w:val="afff7"/>
          </w:rPr>
        </w:r>
        <w:r w:rsidR="006E6124">
          <w:rPr>
            <w:rStyle w:val="afff7"/>
          </w:rPr>
          <w:fldChar w:fldCharType="separate"/>
        </w:r>
        <w:r w:rsidR="006E6124">
          <w:rPr>
            <w:rStyle w:val="afff7"/>
            <w:noProof/>
          </w:rPr>
          <w:t>23</w:t>
        </w:r>
        <w:r w:rsidR="006E6124">
          <w:rPr>
            <w:rStyle w:val="afff7"/>
          </w:rPr>
          <w:fldChar w:fldCharType="end"/>
        </w:r>
      </w:hyperlink>
    </w:p>
    <w:p w:rsidR="006E6124" w:rsidRDefault="00AF5E67" w:rsidP="006E6124">
      <w:pPr>
        <w:pStyle w:val="TOC1"/>
        <w:tabs>
          <w:tab w:val="right" w:leader="dot" w:pos="8834"/>
        </w:tabs>
        <w:spacing w:after="120"/>
        <w:ind w:left="840"/>
        <w:rPr>
          <w:rFonts w:ascii="Calibri" w:eastAsia="宋体" w:hAnsi="Calibri"/>
          <w:sz w:val="21"/>
          <w:szCs w:val="22"/>
        </w:rPr>
      </w:pPr>
      <w:hyperlink r:id="rId10" w:anchor="_Toc496796638" w:history="1">
        <w:r w:rsidR="006E6124">
          <w:rPr>
            <w:rStyle w:val="afff7"/>
            <w:rFonts w:hAnsi="宋体" w:hint="eastAsia"/>
            <w:b/>
          </w:rPr>
          <w:t>第四章</w:t>
        </w:r>
        <w:r w:rsidR="006E6124">
          <w:rPr>
            <w:rStyle w:val="afff7"/>
            <w:rFonts w:hAnsi="宋体" w:hint="eastAsia"/>
            <w:b/>
          </w:rPr>
          <w:t xml:space="preserve"> </w:t>
        </w:r>
        <w:r w:rsidR="006E6124">
          <w:rPr>
            <w:rStyle w:val="afff7"/>
            <w:rFonts w:hAnsi="宋体"/>
            <w:b/>
          </w:rPr>
          <w:t xml:space="preserve"> </w:t>
        </w:r>
        <w:r w:rsidR="006E6124">
          <w:rPr>
            <w:rStyle w:val="afff7"/>
            <w:rFonts w:hAnsi="宋体" w:hint="eastAsia"/>
            <w:b/>
          </w:rPr>
          <w:t>招标需求</w:t>
        </w:r>
        <w:r w:rsidR="006E6124">
          <w:rPr>
            <w:rStyle w:val="afff7"/>
          </w:rPr>
          <w:tab/>
        </w:r>
        <w:r w:rsidR="006E6124">
          <w:rPr>
            <w:rStyle w:val="afff7"/>
          </w:rPr>
          <w:fldChar w:fldCharType="begin"/>
        </w:r>
        <w:r w:rsidR="006E6124">
          <w:rPr>
            <w:rStyle w:val="afff7"/>
          </w:rPr>
          <w:instrText xml:space="preserve"> PAGEREF _Toc496796638 \h </w:instrText>
        </w:r>
        <w:r w:rsidR="006E6124">
          <w:rPr>
            <w:rStyle w:val="afff7"/>
          </w:rPr>
        </w:r>
        <w:r w:rsidR="006E6124">
          <w:rPr>
            <w:rStyle w:val="afff7"/>
          </w:rPr>
          <w:fldChar w:fldCharType="separate"/>
        </w:r>
        <w:r w:rsidR="006E6124">
          <w:rPr>
            <w:rStyle w:val="afff7"/>
            <w:noProof/>
          </w:rPr>
          <w:t>24</w:t>
        </w:r>
        <w:r w:rsidR="006E6124">
          <w:rPr>
            <w:rStyle w:val="afff7"/>
          </w:rPr>
          <w:fldChar w:fldCharType="end"/>
        </w:r>
      </w:hyperlink>
    </w:p>
    <w:p w:rsidR="006E6124" w:rsidRDefault="00AF5E67" w:rsidP="006E6124">
      <w:pPr>
        <w:pStyle w:val="TOC1"/>
        <w:tabs>
          <w:tab w:val="right" w:leader="dot" w:pos="8834"/>
        </w:tabs>
        <w:spacing w:after="120"/>
        <w:ind w:left="840"/>
        <w:rPr>
          <w:rFonts w:ascii="Calibri" w:eastAsia="宋体" w:hAnsi="Calibri"/>
          <w:sz w:val="21"/>
          <w:szCs w:val="22"/>
        </w:rPr>
      </w:pPr>
      <w:hyperlink r:id="rId11" w:anchor="_Toc496796639" w:history="1">
        <w:r w:rsidR="006E6124">
          <w:rPr>
            <w:rStyle w:val="afff7"/>
            <w:rFonts w:ascii="仿宋" w:hAnsi="仿宋" w:hint="eastAsia"/>
            <w:b/>
          </w:rPr>
          <w:t xml:space="preserve">第五章 </w:t>
        </w:r>
        <w:r w:rsidR="006E6124">
          <w:rPr>
            <w:rStyle w:val="afff7"/>
            <w:rFonts w:ascii="仿宋" w:hAnsi="仿宋"/>
            <w:b/>
          </w:rPr>
          <w:t xml:space="preserve"> </w:t>
        </w:r>
        <w:r w:rsidR="006E6124">
          <w:rPr>
            <w:rStyle w:val="afff7"/>
            <w:rFonts w:ascii="仿宋" w:hAnsi="仿宋" w:hint="eastAsia"/>
            <w:b/>
          </w:rPr>
          <w:t>浙江省政府采购合同主要条款指引</w:t>
        </w:r>
        <w:r w:rsidR="006E6124">
          <w:rPr>
            <w:rStyle w:val="afff7"/>
          </w:rPr>
          <w:tab/>
        </w:r>
        <w:r w:rsidR="006E6124">
          <w:rPr>
            <w:rStyle w:val="afff7"/>
          </w:rPr>
          <w:fldChar w:fldCharType="begin"/>
        </w:r>
        <w:r w:rsidR="006E6124">
          <w:rPr>
            <w:rStyle w:val="afff7"/>
          </w:rPr>
          <w:instrText xml:space="preserve"> PAGEREF _Toc496796639 \h </w:instrText>
        </w:r>
        <w:r w:rsidR="006E6124">
          <w:rPr>
            <w:rStyle w:val="afff7"/>
          </w:rPr>
        </w:r>
        <w:r w:rsidR="006E6124">
          <w:rPr>
            <w:rStyle w:val="afff7"/>
          </w:rPr>
          <w:fldChar w:fldCharType="separate"/>
        </w:r>
        <w:r w:rsidR="006E6124">
          <w:rPr>
            <w:rStyle w:val="afff7"/>
            <w:noProof/>
          </w:rPr>
          <w:t>25</w:t>
        </w:r>
        <w:r w:rsidR="006E6124">
          <w:rPr>
            <w:rStyle w:val="afff7"/>
          </w:rPr>
          <w:fldChar w:fldCharType="end"/>
        </w:r>
      </w:hyperlink>
    </w:p>
    <w:p w:rsidR="006E6124" w:rsidRDefault="00AF5E67" w:rsidP="006E6124">
      <w:pPr>
        <w:pStyle w:val="TOC1"/>
        <w:tabs>
          <w:tab w:val="right" w:leader="dot" w:pos="8834"/>
        </w:tabs>
        <w:spacing w:after="120"/>
        <w:ind w:left="840"/>
        <w:rPr>
          <w:rFonts w:ascii="Calibri" w:eastAsia="宋体" w:hAnsi="Calibri"/>
          <w:sz w:val="21"/>
          <w:szCs w:val="22"/>
        </w:rPr>
      </w:pPr>
      <w:hyperlink r:id="rId12" w:anchor="_Toc496796640" w:history="1">
        <w:r w:rsidR="006E6124">
          <w:rPr>
            <w:rStyle w:val="afff7"/>
            <w:rFonts w:hAnsi="宋体" w:hint="eastAsia"/>
            <w:b/>
          </w:rPr>
          <w:t>第六章</w:t>
        </w:r>
        <w:r w:rsidR="006E6124">
          <w:rPr>
            <w:rStyle w:val="afff7"/>
            <w:rFonts w:hAnsi="宋体" w:hint="eastAsia"/>
            <w:b/>
          </w:rPr>
          <w:t xml:space="preserve"> </w:t>
        </w:r>
        <w:r w:rsidR="006E6124">
          <w:rPr>
            <w:rStyle w:val="afff7"/>
            <w:rFonts w:hAnsi="宋体"/>
            <w:b/>
          </w:rPr>
          <w:t xml:space="preserve"> </w:t>
        </w:r>
        <w:r w:rsidR="006E6124">
          <w:rPr>
            <w:rStyle w:val="afff7"/>
            <w:rFonts w:hAnsi="宋体" w:hint="eastAsia"/>
            <w:b/>
          </w:rPr>
          <w:t>投标文件格式附件</w:t>
        </w:r>
        <w:r w:rsidR="006E6124">
          <w:rPr>
            <w:rStyle w:val="afff7"/>
          </w:rPr>
          <w:tab/>
        </w:r>
        <w:r w:rsidR="006E6124">
          <w:rPr>
            <w:rStyle w:val="afff7"/>
          </w:rPr>
          <w:fldChar w:fldCharType="begin"/>
        </w:r>
        <w:r w:rsidR="006E6124">
          <w:rPr>
            <w:rStyle w:val="afff7"/>
          </w:rPr>
          <w:instrText xml:space="preserve"> PAGEREF _Toc496796640 \h </w:instrText>
        </w:r>
        <w:r w:rsidR="006E6124">
          <w:rPr>
            <w:rStyle w:val="afff7"/>
          </w:rPr>
        </w:r>
        <w:r w:rsidR="006E6124">
          <w:rPr>
            <w:rStyle w:val="afff7"/>
          </w:rPr>
          <w:fldChar w:fldCharType="separate"/>
        </w:r>
        <w:r w:rsidR="006E6124">
          <w:rPr>
            <w:rStyle w:val="afff7"/>
            <w:noProof/>
          </w:rPr>
          <w:t>32</w:t>
        </w:r>
        <w:r w:rsidR="006E6124">
          <w:rPr>
            <w:rStyle w:val="afff7"/>
          </w:rPr>
          <w:fldChar w:fldCharType="end"/>
        </w:r>
      </w:hyperlink>
    </w:p>
    <w:p w:rsidR="006E6124" w:rsidRDefault="006E6124" w:rsidP="006E6124">
      <w:pPr>
        <w:spacing w:beforeLines="50" w:before="120" w:line="480" w:lineRule="exact"/>
        <w:ind w:left="165"/>
        <w:rPr>
          <w:rFonts w:ascii="宋体" w:eastAsia="仿宋_GB2312" w:hAnsi="宋体"/>
          <w:sz w:val="30"/>
          <w:szCs w:val="30"/>
        </w:rPr>
      </w:pPr>
      <w:r>
        <w:rPr>
          <w:rFonts w:ascii="宋体" w:eastAsia="仿宋_GB2312" w:hAnsi="宋体" w:hint="eastAsia"/>
          <w:sz w:val="30"/>
          <w:szCs w:val="30"/>
        </w:rPr>
        <w:fldChar w:fldCharType="end"/>
      </w:r>
    </w:p>
    <w:p w:rsidR="006E6124" w:rsidRDefault="006E6124" w:rsidP="006E6124">
      <w:pPr>
        <w:pStyle w:val="afb"/>
        <w:spacing w:before="120" w:after="120" w:line="360" w:lineRule="auto"/>
        <w:ind w:firstLine="640"/>
        <w:jc w:val="center"/>
        <w:outlineLvl w:val="0"/>
        <w:rPr>
          <w:rFonts w:hAnsi="宋体"/>
          <w:b/>
          <w:sz w:val="36"/>
          <w:szCs w:val="36"/>
        </w:rPr>
      </w:pPr>
      <w:r>
        <w:rPr>
          <w:rFonts w:eastAsia="仿宋_GB2312" w:hAnsi="宋体" w:hint="eastAsia"/>
          <w:kern w:val="0"/>
          <w:sz w:val="32"/>
          <w:szCs w:val="32"/>
        </w:rPr>
        <w:br w:type="page"/>
      </w:r>
      <w:bookmarkStart w:id="2" w:name="_Toc496796635"/>
      <w:r>
        <w:rPr>
          <w:rFonts w:hAnsi="宋体" w:hint="eastAsia"/>
          <w:b/>
          <w:sz w:val="36"/>
          <w:szCs w:val="36"/>
        </w:rPr>
        <w:lastRenderedPageBreak/>
        <w:t>第一章  公开招标采购公告</w:t>
      </w:r>
      <w:bookmarkEnd w:id="2"/>
    </w:p>
    <w:p w:rsidR="006E6124" w:rsidRDefault="006E6124" w:rsidP="006E6124">
      <w:pPr>
        <w:pStyle w:val="afffffd"/>
        <w:widowControl w:val="0"/>
        <w:spacing w:after="120" w:line="460" w:lineRule="exact"/>
        <w:ind w:firstLine="560"/>
        <w:rPr>
          <w:rFonts w:ascii="仿宋" w:eastAsia="仿宋" w:hAnsi="仿宋"/>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rsidR="006E6124" w:rsidRDefault="006E6124" w:rsidP="006E6124">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3" w:name="PO_15528_PM001_1"/>
      <w:r>
        <w:rPr>
          <w:rFonts w:ascii="仿宋" w:eastAsia="仿宋" w:hAnsi="仿宋" w:cs="Arial"/>
          <w:b/>
          <w:bCs/>
          <w:sz w:val="30"/>
          <w:szCs w:val="30"/>
        </w:rPr>
        <w:t>ZZCG2023T-GK-103</w:t>
      </w:r>
      <w:bookmarkEnd w:id="3"/>
    </w:p>
    <w:p w:rsidR="006E6124" w:rsidRDefault="006E6124" w:rsidP="006E6124">
      <w:pPr>
        <w:snapToGrid w:val="0"/>
        <w:spacing w:afterLines="50" w:after="120"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6E6124" w:rsidRDefault="006E6124" w:rsidP="006E6124">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2"/>
        <w:tblW w:w="5000" w:type="pct"/>
        <w:tblLook w:val="04A0" w:firstRow="1" w:lastRow="0" w:firstColumn="1" w:lastColumn="0" w:noHBand="0" w:noVBand="1"/>
      </w:tblPr>
      <w:tblGrid>
        <w:gridCol w:w="933"/>
        <w:gridCol w:w="2482"/>
        <w:gridCol w:w="968"/>
        <w:gridCol w:w="1104"/>
        <w:gridCol w:w="1380"/>
        <w:gridCol w:w="1435"/>
      </w:tblGrid>
      <w:tr w:rsidR="006E6124" w:rsidTr="00C22F0F">
        <w:tc>
          <w:tcPr>
            <w:tcW w:w="562" w:type="pct"/>
          </w:tcPr>
          <w:p w:rsidR="006E6124" w:rsidRDefault="006E6124" w:rsidP="00C22F0F">
            <w:pPr>
              <w:snapToGrid w:val="0"/>
              <w:spacing w:afterLines="50" w:after="12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495"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583" w:type="pct"/>
          </w:tcPr>
          <w:p w:rsidR="006E6124" w:rsidRDefault="006E6124" w:rsidP="00C22F0F">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665" w:type="pct"/>
          </w:tcPr>
          <w:p w:rsidR="006E6124" w:rsidRDefault="006E6124" w:rsidP="00C22F0F">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831" w:type="pct"/>
          </w:tcPr>
          <w:p w:rsidR="006E6124" w:rsidRDefault="006E6124" w:rsidP="00C22F0F">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864"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r>
              <w:rPr>
                <w:rFonts w:ascii="仿宋" w:eastAsia="仿宋" w:hAnsi="仿宋" w:cs="Arial" w:hint="eastAsia"/>
                <w:b/>
                <w:sz w:val="28"/>
                <w:szCs w:val="28"/>
              </w:rPr>
              <w:t>简要规格描述</w:t>
            </w:r>
            <w:proofErr w:type="gramStart"/>
            <w:r>
              <w:rPr>
                <w:rFonts w:ascii="仿宋" w:eastAsia="仿宋" w:hAnsi="仿宋" w:cs="Arial" w:hint="eastAsia"/>
                <w:b/>
                <w:sz w:val="28"/>
                <w:szCs w:val="28"/>
              </w:rPr>
              <w:t>或标项基本</w:t>
            </w:r>
            <w:proofErr w:type="gramEnd"/>
            <w:r>
              <w:rPr>
                <w:rFonts w:ascii="仿宋" w:eastAsia="仿宋" w:hAnsi="仿宋" w:cs="Arial" w:hint="eastAsia"/>
                <w:b/>
                <w:sz w:val="28"/>
                <w:szCs w:val="28"/>
              </w:rPr>
              <w:t>概况介绍</w:t>
            </w:r>
          </w:p>
        </w:tc>
      </w:tr>
      <w:tr w:rsidR="006E6124" w:rsidTr="00C22F0F">
        <w:tc>
          <w:tcPr>
            <w:tcW w:w="562"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r>
              <w:rPr>
                <w:rFonts w:ascii="仿宋" w:eastAsia="仿宋" w:hAnsi="仿宋" w:cs="Arial"/>
                <w:b/>
                <w:sz w:val="28"/>
                <w:szCs w:val="28"/>
              </w:rPr>
              <w:t>1</w:t>
            </w:r>
          </w:p>
        </w:tc>
        <w:tc>
          <w:tcPr>
            <w:tcW w:w="1495"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r w:rsidRPr="00BA7094">
              <w:rPr>
                <w:rFonts w:ascii="仿宋" w:eastAsia="仿宋" w:hAnsi="仿宋" w:cs="Arial" w:hint="eastAsia"/>
                <w:b/>
                <w:sz w:val="28"/>
                <w:szCs w:val="28"/>
              </w:rPr>
              <w:t>省福利彩票管理中心中国福利彩票预制票据（彩票热敏纸）印制项目</w:t>
            </w:r>
          </w:p>
        </w:tc>
        <w:tc>
          <w:tcPr>
            <w:tcW w:w="583"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r>
              <w:rPr>
                <w:rFonts w:ascii="仿宋" w:eastAsia="仿宋" w:hAnsi="仿宋" w:cs="Arial"/>
                <w:b/>
                <w:sz w:val="28"/>
                <w:szCs w:val="28"/>
              </w:rPr>
              <w:t>1</w:t>
            </w:r>
          </w:p>
        </w:tc>
        <w:tc>
          <w:tcPr>
            <w:tcW w:w="665" w:type="pct"/>
          </w:tcPr>
          <w:p w:rsidR="006E6124" w:rsidRDefault="006E6124" w:rsidP="00C22F0F">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批</w:t>
            </w:r>
          </w:p>
        </w:tc>
        <w:tc>
          <w:tcPr>
            <w:tcW w:w="831" w:type="pct"/>
          </w:tcPr>
          <w:p w:rsidR="006E6124" w:rsidRDefault="006E6124" w:rsidP="00C22F0F">
            <w:pPr>
              <w:snapToGrid w:val="0"/>
              <w:spacing w:afterLines="50" w:after="120" w:line="460" w:lineRule="exact"/>
              <w:ind w:firstLineChars="100" w:firstLine="281"/>
              <w:rPr>
                <w:rFonts w:ascii="仿宋" w:eastAsia="仿宋" w:hAnsi="仿宋" w:cs="Arial"/>
                <w:b/>
                <w:sz w:val="28"/>
                <w:szCs w:val="28"/>
              </w:rPr>
            </w:pPr>
            <w:r>
              <w:rPr>
                <w:rFonts w:ascii="仿宋" w:eastAsia="仿宋" w:hAnsi="仿宋" w:cs="Arial"/>
                <w:b/>
                <w:sz w:val="28"/>
                <w:szCs w:val="28"/>
              </w:rPr>
              <w:t>896.8</w:t>
            </w:r>
          </w:p>
        </w:tc>
        <w:tc>
          <w:tcPr>
            <w:tcW w:w="864" w:type="pct"/>
          </w:tcPr>
          <w:p w:rsidR="006E6124" w:rsidRDefault="006E6124" w:rsidP="00C22F0F">
            <w:pPr>
              <w:snapToGrid w:val="0"/>
              <w:spacing w:afterLines="50" w:after="120" w:line="460" w:lineRule="exact"/>
              <w:ind w:firstLine="562"/>
              <w:jc w:val="center"/>
              <w:rPr>
                <w:rFonts w:ascii="仿宋" w:eastAsia="仿宋" w:hAnsi="仿宋" w:cs="Arial"/>
                <w:b/>
                <w:sz w:val="28"/>
                <w:szCs w:val="28"/>
              </w:rPr>
            </w:pPr>
            <w:r>
              <w:rPr>
                <w:rFonts w:ascii="仿宋" w:eastAsia="仿宋" w:hAnsi="仿宋" w:cs="Arial" w:hint="eastAsia"/>
                <w:b/>
                <w:sz w:val="28"/>
                <w:szCs w:val="28"/>
              </w:rPr>
              <w:t>详见采购文件</w:t>
            </w:r>
          </w:p>
        </w:tc>
      </w:tr>
    </w:tbl>
    <w:p w:rsidR="006E6124" w:rsidRPr="00083793" w:rsidRDefault="006E6124" w:rsidP="006E6124">
      <w:pPr>
        <w:snapToGrid w:val="0"/>
        <w:spacing w:line="460" w:lineRule="exact"/>
        <w:ind w:firstLineChars="200" w:firstLine="562"/>
        <w:rPr>
          <w:rFonts w:ascii="宋体" w:hAnsi="宋体" w:cs="宋体"/>
          <w:sz w:val="24"/>
          <w:szCs w:val="24"/>
        </w:rPr>
      </w:pPr>
      <w:r>
        <w:rPr>
          <w:rFonts w:ascii="仿宋" w:eastAsia="仿宋" w:hAnsi="仿宋" w:cs="Arial"/>
          <w:b/>
          <w:sz w:val="28"/>
          <w:szCs w:val="28"/>
        </w:rPr>
        <w:t xml:space="preserve"> </w:t>
      </w:r>
      <w:bookmarkEnd w:id="4"/>
      <w:r>
        <w:rPr>
          <w:rFonts w:ascii="宋体" w:hAnsi="宋体" w:cs="宋体" w:hint="eastAsia"/>
          <w:sz w:val="24"/>
          <w:szCs w:val="24"/>
        </w:rPr>
        <w:t>本项目承担中国福利彩票预制票据（以下简称“预制票据”）印刷业务，服务期限为合同签订之日起至本次招标采购数量交付完毕截止。采购预算单价为9.44元/卷，投标报价超过采购预算单价的按无效标处理。</w:t>
      </w:r>
      <w:r>
        <w:rPr>
          <w:rFonts w:ascii="宋体" w:hAnsi="宋体" w:cs="宋体" w:hint="eastAsia"/>
          <w:b/>
          <w:sz w:val="24"/>
          <w:szCs w:val="24"/>
        </w:rPr>
        <w:t>本项目报价</w:t>
      </w:r>
      <w:proofErr w:type="gramStart"/>
      <w:r>
        <w:rPr>
          <w:rFonts w:ascii="宋体" w:hAnsi="宋体" w:cs="宋体" w:hint="eastAsia"/>
          <w:b/>
          <w:sz w:val="24"/>
          <w:szCs w:val="24"/>
        </w:rPr>
        <w:t>只需报单价</w:t>
      </w:r>
      <w:proofErr w:type="gramEnd"/>
      <w:r>
        <w:rPr>
          <w:rFonts w:ascii="宋体" w:hAnsi="宋体" w:cs="宋体" w:hint="eastAsia"/>
          <w:b/>
          <w:sz w:val="24"/>
          <w:szCs w:val="24"/>
        </w:rPr>
        <w:t>，评分按单价计算。</w:t>
      </w:r>
    </w:p>
    <w:p w:rsidR="006E6124" w:rsidRDefault="006E6124" w:rsidP="006E6124">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四、合格投标人的资格要求</w:t>
      </w:r>
    </w:p>
    <w:p w:rsidR="006E6124" w:rsidRDefault="006E6124" w:rsidP="006E6124">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6E6124" w:rsidRPr="00083793" w:rsidRDefault="006E6124" w:rsidP="006E6124">
      <w:pPr>
        <w:snapToGrid w:val="0"/>
        <w:spacing w:line="460" w:lineRule="exact"/>
        <w:ind w:firstLineChars="200" w:firstLine="602"/>
        <w:rPr>
          <w:rFonts w:ascii="PMingLiU" w:eastAsia="PMingLiU" w:hAnsi="PMingLiU" w:cs="Arial"/>
          <w:b/>
          <w:bCs/>
          <w:sz w:val="30"/>
          <w:szCs w:val="30"/>
        </w:rPr>
      </w:pPr>
      <w:bookmarkStart w:id="5" w:name="PO_416_PM006"/>
      <w:proofErr w:type="gramStart"/>
      <w:r>
        <w:rPr>
          <w:rFonts w:ascii="仿宋" w:eastAsia="仿宋" w:hAnsi="仿宋" w:cs="Arial" w:hint="eastAsia"/>
          <w:b/>
          <w:bCs/>
          <w:sz w:val="30"/>
          <w:szCs w:val="30"/>
        </w:rPr>
        <w:t>标项</w:t>
      </w:r>
      <w:proofErr w:type="gramEnd"/>
      <w:r>
        <w:rPr>
          <w:rFonts w:ascii="仿宋" w:eastAsia="仿宋" w:hAnsi="仿宋" w:cs="Arial"/>
          <w:b/>
          <w:bCs/>
          <w:sz w:val="30"/>
          <w:szCs w:val="30"/>
        </w:rPr>
        <w:t>1:本项目专门面向中小企业采购，请单独上传《中小企业声明函》</w:t>
      </w:r>
      <w:bookmarkEnd w:id="5"/>
      <w:r>
        <w:rPr>
          <w:rFonts w:ascii="仿宋" w:eastAsia="仿宋" w:hAnsi="仿宋" w:cs="Arial" w:hint="eastAsia"/>
          <w:b/>
          <w:bCs/>
          <w:sz w:val="30"/>
          <w:szCs w:val="30"/>
        </w:rPr>
        <w:t>。</w:t>
      </w:r>
      <w:r>
        <w:rPr>
          <w:rFonts w:ascii="仿宋" w:eastAsia="仿宋" w:hAnsi="仿宋" w:cs="Arial" w:hint="eastAsia"/>
          <w:b/>
          <w:bCs/>
          <w:color w:val="FF0000"/>
          <w:sz w:val="30"/>
          <w:szCs w:val="30"/>
        </w:rPr>
        <w:t>投标供应商须具有《印刷经营许可证》。</w:t>
      </w:r>
    </w:p>
    <w:p w:rsidR="006E6124" w:rsidRDefault="006E6124" w:rsidP="006E6124">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lastRenderedPageBreak/>
        <w:t>五、获取采购文件</w:t>
      </w:r>
    </w:p>
    <w:p w:rsidR="006E6124" w:rsidRDefault="006E6124" w:rsidP="006E6124">
      <w:pPr>
        <w:snapToGrid w:val="0"/>
        <w:spacing w:line="500" w:lineRule="exact"/>
        <w:ind w:firstLineChars="200" w:firstLine="560"/>
        <w:rPr>
          <w:rFonts w:ascii="宋体" w:hAnsi="宋体"/>
          <w:kern w:val="0"/>
          <w:sz w:val="28"/>
          <w:szCs w:val="28"/>
        </w:rPr>
      </w:pPr>
      <w:r>
        <w:rPr>
          <w:rFonts w:ascii="宋体" w:hAnsi="宋体" w:hint="eastAsia"/>
          <w:kern w:val="0"/>
          <w:sz w:val="28"/>
          <w:szCs w:val="28"/>
        </w:rPr>
        <w:t>1.获取时间：</w:t>
      </w:r>
      <w:r>
        <w:rPr>
          <w:rFonts w:ascii="仿宋" w:eastAsia="仿宋" w:hAnsi="仿宋" w:hint="eastAsia"/>
          <w:kern w:val="0"/>
          <w:sz w:val="30"/>
          <w:szCs w:val="30"/>
        </w:rPr>
        <w:t xml:space="preserve">[项目采购-报名开始日期] 至 </w:t>
      </w:r>
      <w:bookmarkStart w:id="6" w:name="PO_15528_PM009"/>
      <w:r w:rsidR="00AF5E67">
        <w:rPr>
          <w:rFonts w:ascii="仿宋" w:eastAsia="仿宋" w:hAnsi="仿宋"/>
          <w:kern w:val="0"/>
          <w:sz w:val="30"/>
          <w:szCs w:val="30"/>
        </w:rPr>
        <w:t>2023-04-28 09:00:00</w:t>
      </w:r>
      <w:bookmarkEnd w:id="6"/>
      <w:r>
        <w:rPr>
          <w:rFonts w:ascii="宋体" w:hAnsi="宋体" w:hint="eastAsia"/>
          <w:kern w:val="0"/>
          <w:sz w:val="28"/>
          <w:szCs w:val="28"/>
        </w:rPr>
        <w:t>。</w:t>
      </w:r>
    </w:p>
    <w:p w:rsidR="006E6124" w:rsidRDefault="006E6124" w:rsidP="006E6124">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hint="eastAsia"/>
          <w:kern w:val="0"/>
          <w:sz w:val="28"/>
          <w:szCs w:val="28"/>
          <w:lang w:val="zh-CN"/>
        </w:rPr>
        <w:t>2.获取方式：本项目招标文件实行网上获取。供应商登录浙江政府采购网（</w:t>
      </w:r>
      <w:hyperlink r:id="rId13" w:history="1">
        <w:r>
          <w:rPr>
            <w:rStyle w:val="afff7"/>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系统“项目采购”模块“获取采购文件”菜单，进行网上获取招标文件。</w:t>
      </w:r>
    </w:p>
    <w:p w:rsidR="006E6124" w:rsidRDefault="006E6124" w:rsidP="006E6124">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hint="eastAsia"/>
          <w:kern w:val="0"/>
          <w:sz w:val="28"/>
          <w:szCs w:val="28"/>
          <w:lang w:val="zh-CN"/>
        </w:rPr>
        <w:t>3.招标文件免费获取。</w:t>
      </w:r>
    </w:p>
    <w:p w:rsidR="006E6124" w:rsidRDefault="006E6124" w:rsidP="006E6124">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六、投标截止时间、地点和形式</w:t>
      </w:r>
    </w:p>
    <w:p w:rsidR="006E6124" w:rsidRDefault="006E6124" w:rsidP="006E6124">
      <w:pPr>
        <w:pStyle w:val="afb"/>
        <w:adjustRightInd w:val="0"/>
        <w:snapToGrid w:val="0"/>
        <w:spacing w:before="120" w:after="120" w:line="500" w:lineRule="exact"/>
        <w:ind w:firstLineChars="201" w:firstLine="565"/>
        <w:rPr>
          <w:rFonts w:hAnsi="宋体"/>
          <w:kern w:val="0"/>
          <w:sz w:val="28"/>
          <w:szCs w:val="28"/>
        </w:rPr>
      </w:pPr>
      <w:r>
        <w:rPr>
          <w:rFonts w:hAnsi="宋体" w:hint="eastAsia"/>
          <w:b/>
          <w:kern w:val="0"/>
          <w:sz w:val="28"/>
          <w:szCs w:val="28"/>
        </w:rPr>
        <w:t>投标截止时间：</w:t>
      </w:r>
      <w:bookmarkStart w:id="7" w:name="PO_15528_PM015"/>
      <w:r w:rsidR="00AF5E67">
        <w:rPr>
          <w:rFonts w:ascii="仿宋" w:eastAsia="仿宋" w:hAnsi="仿宋" w:cs="Arial"/>
          <w:color w:val="000000"/>
          <w:sz w:val="30"/>
          <w:szCs w:val="30"/>
        </w:rPr>
        <w:t>2023-04-28 09:00:00</w:t>
      </w:r>
      <w:bookmarkEnd w:id="7"/>
      <w:r>
        <w:rPr>
          <w:rFonts w:hAnsi="宋体" w:hint="eastAsia"/>
          <w:b/>
          <w:kern w:val="0"/>
          <w:sz w:val="28"/>
          <w:szCs w:val="28"/>
        </w:rPr>
        <w:t>。</w:t>
      </w:r>
    </w:p>
    <w:p w:rsidR="006E6124" w:rsidRDefault="006E6124" w:rsidP="006E6124">
      <w:pPr>
        <w:pStyle w:val="afb"/>
        <w:adjustRightInd w:val="0"/>
        <w:snapToGrid w:val="0"/>
        <w:spacing w:before="120" w:after="120" w:line="500" w:lineRule="exact"/>
        <w:ind w:firstLineChars="201" w:firstLine="563"/>
        <w:rPr>
          <w:rFonts w:hAnsi="宋体"/>
          <w:kern w:val="0"/>
          <w:sz w:val="28"/>
          <w:szCs w:val="28"/>
        </w:rPr>
      </w:pPr>
      <w:r>
        <w:rPr>
          <w:rFonts w:hAnsi="宋体" w:hint="eastAsia"/>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rsidR="006E6124" w:rsidRDefault="006E6124" w:rsidP="006E6124">
      <w:pPr>
        <w:pStyle w:val="afb"/>
        <w:adjustRightInd w:val="0"/>
        <w:snapToGrid w:val="0"/>
        <w:spacing w:before="120" w:after="120" w:line="500" w:lineRule="exact"/>
        <w:ind w:firstLineChars="201" w:firstLine="563"/>
        <w:rPr>
          <w:rFonts w:hAnsi="宋体"/>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6E6124" w:rsidRDefault="006E6124" w:rsidP="006E6124">
      <w:pPr>
        <w:pStyle w:val="afb"/>
        <w:adjustRightInd w:val="0"/>
        <w:snapToGrid w:val="0"/>
        <w:spacing w:before="120" w:after="120" w:line="500" w:lineRule="exact"/>
        <w:ind w:firstLineChars="201" w:firstLine="563"/>
        <w:rPr>
          <w:rFonts w:hAnsi="宋体" w:cstheme="minorBidi"/>
          <w:kern w:val="0"/>
          <w:sz w:val="28"/>
          <w:szCs w:val="28"/>
        </w:rPr>
      </w:pPr>
      <w:r>
        <w:rPr>
          <w:rFonts w:hAnsi="宋体" w:cstheme="minorBidi" w:hint="eastAsia"/>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rsidR="006E6124" w:rsidRDefault="006E6124" w:rsidP="006E6124">
      <w:pPr>
        <w:pStyle w:val="afb"/>
        <w:adjustRightInd w:val="0"/>
        <w:snapToGrid w:val="0"/>
        <w:spacing w:before="120" w:after="120" w:line="500" w:lineRule="exact"/>
        <w:ind w:firstLineChars="201" w:firstLine="565"/>
        <w:rPr>
          <w:rFonts w:hAnsi="宋体"/>
          <w:b/>
          <w:kern w:val="0"/>
          <w:sz w:val="28"/>
          <w:szCs w:val="28"/>
        </w:rPr>
      </w:pPr>
      <w:r>
        <w:rPr>
          <w:rFonts w:hAnsi="宋体" w:hint="eastAsia"/>
          <w:b/>
          <w:kern w:val="0"/>
          <w:sz w:val="28"/>
          <w:szCs w:val="28"/>
        </w:rPr>
        <w:t>本项目拒绝接受纸质投标文件。</w:t>
      </w:r>
    </w:p>
    <w:p w:rsidR="006E6124" w:rsidRDefault="006E6124" w:rsidP="006E6124">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七、开标时间及地点：</w:t>
      </w:r>
    </w:p>
    <w:p w:rsidR="006E6124" w:rsidRDefault="006E6124" w:rsidP="006E612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bookmarkStart w:id="8" w:name="PO_15528_PM015_1"/>
      <w:r w:rsidR="00AF5E67">
        <w:rPr>
          <w:rFonts w:ascii="宋体" w:hAnsi="宋体" w:cs="Arial"/>
          <w:b/>
          <w:sz w:val="28"/>
          <w:szCs w:val="28"/>
        </w:rPr>
        <w:t>2023-04-28 09:00:00</w:t>
      </w:r>
      <w:bookmarkEnd w:id="8"/>
      <w:r>
        <w:rPr>
          <w:rFonts w:ascii="宋体" w:hAnsi="宋体" w:cs="Arial" w:hint="eastAsia"/>
          <w:b/>
          <w:sz w:val="28"/>
          <w:szCs w:val="28"/>
        </w:rPr>
        <w:t>时整在</w:t>
      </w:r>
      <w:bookmarkStart w:id="9" w:name="PO_15528_PM016_1"/>
      <w:r w:rsidR="00AF5E67">
        <w:rPr>
          <w:rFonts w:ascii="宋体" w:hAnsi="宋体" w:cs="Arial" w:hint="eastAsia"/>
          <w:b/>
          <w:sz w:val="28"/>
          <w:szCs w:val="28"/>
        </w:rPr>
        <w:t>西湖区浙江省杭州市西湖区宝石一路</w:t>
      </w:r>
      <w:r w:rsidR="00AF5E67">
        <w:rPr>
          <w:rFonts w:ascii="宋体" w:hAnsi="宋体" w:cs="Arial"/>
          <w:b/>
          <w:sz w:val="28"/>
          <w:szCs w:val="28"/>
        </w:rPr>
        <w:t>3号203开标室</w:t>
      </w:r>
      <w:bookmarkEnd w:id="9"/>
      <w:r>
        <w:rPr>
          <w:rFonts w:ascii="宋体" w:hAnsi="宋体" w:cs="Arial" w:hint="eastAsia"/>
          <w:b/>
          <w:sz w:val="28"/>
          <w:szCs w:val="28"/>
        </w:rPr>
        <w:t>开标。</w:t>
      </w:r>
    </w:p>
    <w:p w:rsidR="006E6124" w:rsidRDefault="006E6124" w:rsidP="006E612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w:t>
      </w:r>
      <w:r>
        <w:rPr>
          <w:rFonts w:ascii="宋体" w:hAnsi="宋体" w:cs="Arial" w:hint="eastAsia"/>
          <w:b/>
          <w:sz w:val="28"/>
          <w:szCs w:val="28"/>
        </w:rPr>
        <w:lastRenderedPageBreak/>
        <w:t>标会议。</w:t>
      </w:r>
    </w:p>
    <w:tbl>
      <w:tblPr>
        <w:tblStyle w:val="2ff2"/>
        <w:tblW w:w="0" w:type="auto"/>
        <w:tblInd w:w="-113" w:type="dxa"/>
        <w:tblLook w:val="04A0" w:firstRow="1" w:lastRow="0" w:firstColumn="1" w:lastColumn="0" w:noHBand="0" w:noVBand="1"/>
      </w:tblPr>
      <w:tblGrid>
        <w:gridCol w:w="1413"/>
        <w:gridCol w:w="3444"/>
        <w:gridCol w:w="3445"/>
      </w:tblGrid>
      <w:tr w:rsidR="006E6124" w:rsidTr="00C22F0F">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开评标现场咨询电话</w:t>
            </w:r>
          </w:p>
        </w:tc>
        <w:tc>
          <w:tcPr>
            <w:tcW w:w="34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201开标室：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0571-88907792</w:t>
            </w:r>
          </w:p>
        </w:tc>
        <w:tc>
          <w:tcPr>
            <w:tcW w:w="344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202开标室：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0571-8890779</w:t>
            </w:r>
            <w:r>
              <w:rPr>
                <w:rFonts w:ascii="宋体" w:hAnsi="宋体" w:cs="宋体"/>
                <w:sz w:val="28"/>
                <w:szCs w:val="28"/>
              </w:rPr>
              <w:t>1</w:t>
            </w:r>
          </w:p>
        </w:tc>
      </w:tr>
      <w:tr w:rsidR="006E6124" w:rsidTr="00C22F0F">
        <w:tc>
          <w:tcPr>
            <w:tcW w:w="0" w:type="auto"/>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203开标室：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w:t>
            </w:r>
            <w:r>
              <w:rPr>
                <w:rFonts w:ascii="宋体" w:hAnsi="宋体" w:cs="宋体"/>
                <w:sz w:val="28"/>
                <w:szCs w:val="28"/>
              </w:rPr>
              <w:t>1816</w:t>
            </w:r>
          </w:p>
        </w:tc>
        <w:tc>
          <w:tcPr>
            <w:tcW w:w="344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301会议室：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0571-88907719</w:t>
            </w:r>
          </w:p>
        </w:tc>
      </w:tr>
      <w:tr w:rsidR="006E6124" w:rsidTr="00C22F0F">
        <w:tc>
          <w:tcPr>
            <w:tcW w:w="0" w:type="auto"/>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302会议室：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0571-88907720</w:t>
            </w:r>
          </w:p>
        </w:tc>
        <w:tc>
          <w:tcPr>
            <w:tcW w:w="344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303会议室：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0571-88901873</w:t>
            </w:r>
          </w:p>
        </w:tc>
      </w:tr>
      <w:tr w:rsidR="006E6124" w:rsidTr="00C22F0F">
        <w:tc>
          <w:tcPr>
            <w:tcW w:w="0" w:type="auto"/>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306会议室：</w:t>
            </w:r>
          </w:p>
          <w:p w:rsidR="006E6124" w:rsidRDefault="006E6124" w:rsidP="00C22F0F">
            <w:pPr>
              <w:adjustRightInd w:val="0"/>
              <w:snapToGrid w:val="0"/>
              <w:spacing w:line="360" w:lineRule="auto"/>
              <w:rPr>
                <w:rFonts w:ascii="宋体" w:hAnsi="宋体" w:cs="宋体"/>
                <w:sz w:val="28"/>
                <w:szCs w:val="28"/>
              </w:rPr>
            </w:pPr>
            <w:r>
              <w:rPr>
                <w:rFonts w:ascii="宋体" w:hAnsi="宋体" w:cs="宋体" w:hint="eastAsia"/>
                <w:sz w:val="28"/>
                <w:szCs w:val="28"/>
              </w:rPr>
              <w:t>0571-88907751</w:t>
            </w:r>
          </w:p>
        </w:tc>
        <w:tc>
          <w:tcPr>
            <w:tcW w:w="344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adjustRightInd w:val="0"/>
              <w:snapToGrid w:val="0"/>
              <w:spacing w:line="360" w:lineRule="auto"/>
              <w:rPr>
                <w:rFonts w:ascii="宋体" w:hAnsi="宋体" w:cs="宋体"/>
                <w:sz w:val="28"/>
                <w:szCs w:val="28"/>
              </w:rPr>
            </w:pPr>
          </w:p>
        </w:tc>
      </w:tr>
    </w:tbl>
    <w:p w:rsidR="006E6124" w:rsidRDefault="006E6124" w:rsidP="006E612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八、电子交易平台的网络地址和登录方法</w:t>
      </w:r>
    </w:p>
    <w:p w:rsidR="006E6124" w:rsidRDefault="006E6124" w:rsidP="006E6124">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4" w:history="1">
        <w:r>
          <w:rPr>
            <w:rStyle w:val="afff7"/>
            <w:sz w:val="28"/>
            <w:szCs w:val="28"/>
          </w:rPr>
          <w:t>http://zfcg.czt.zj.gov.cn/</w:t>
        </w:r>
      </w:hyperlink>
    </w:p>
    <w:p w:rsidR="006E6124" w:rsidRDefault="006E6124" w:rsidP="006E6124">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6E6124" w:rsidRDefault="006E6124" w:rsidP="006E6124">
      <w:pPr>
        <w:snapToGrid w:val="0"/>
        <w:spacing w:line="500" w:lineRule="exact"/>
        <w:ind w:left="562"/>
        <w:rPr>
          <w:rFonts w:ascii="宋体" w:hAnsi="宋体" w:cs="Arial"/>
          <w:b/>
          <w:bCs/>
          <w:sz w:val="28"/>
          <w:szCs w:val="28"/>
        </w:rPr>
      </w:pPr>
      <w:r>
        <w:rPr>
          <w:rFonts w:ascii="宋体" w:hAnsi="宋体" w:cs="Arial" w:hint="eastAsia"/>
          <w:b/>
          <w:bCs/>
          <w:sz w:val="28"/>
          <w:szCs w:val="28"/>
        </w:rPr>
        <w:t>九、其他：</w:t>
      </w:r>
    </w:p>
    <w:p w:rsidR="006E6124" w:rsidRDefault="006E6124" w:rsidP="006E6124">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rsidR="006E6124" w:rsidRDefault="006E6124" w:rsidP="006E6124">
      <w:pPr>
        <w:snapToGrid w:val="0"/>
        <w:spacing w:line="440" w:lineRule="exact"/>
        <w:ind w:firstLineChars="200" w:firstLine="562"/>
        <w:rPr>
          <w:rFonts w:ascii="仿宋" w:eastAsia="仿宋" w:hAnsi="仿宋"/>
          <w:sz w:val="28"/>
          <w:szCs w:val="28"/>
        </w:rPr>
      </w:pPr>
      <w:r>
        <w:rPr>
          <w:rFonts w:ascii="宋体" w:hAnsi="宋体" w:cs="Arial" w:hint="eastAsia"/>
          <w:b/>
          <w:sz w:val="28"/>
          <w:szCs w:val="28"/>
        </w:rPr>
        <w:t>（https://edu.zcygov.cn/live?utm=a0018.2ef5001f.0.0.1939d340e5db11ea867fb57c149ddb61）自行提前学习</w:t>
      </w:r>
      <w:r>
        <w:rPr>
          <w:rFonts w:ascii="宋体" w:hAnsi="宋体" w:cs="Arial" w:hint="eastAsia"/>
          <w:sz w:val="28"/>
          <w:szCs w:val="28"/>
        </w:rPr>
        <w:t>。</w:t>
      </w:r>
    </w:p>
    <w:p w:rsidR="006E6124" w:rsidRDefault="006E6124" w:rsidP="006E6124">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314"/>
        <w:gridCol w:w="2089"/>
        <w:gridCol w:w="2066"/>
        <w:gridCol w:w="2645"/>
      </w:tblGrid>
      <w:tr w:rsidR="006E6124" w:rsidTr="00C22F0F">
        <w:tc>
          <w:tcPr>
            <w:tcW w:w="1985"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6E6124" w:rsidTr="00C22F0F">
        <w:tc>
          <w:tcPr>
            <w:tcW w:w="1985"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浙江省杭州市西湖区宝石一路3号</w:t>
            </w:r>
          </w:p>
        </w:tc>
      </w:tr>
      <w:tr w:rsidR="006E6124" w:rsidTr="00C22F0F">
        <w:tc>
          <w:tcPr>
            <w:tcW w:w="1985"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sz w:val="29"/>
                <w:szCs w:val="29"/>
              </w:rPr>
              <w:t>ht</w:t>
            </w:r>
            <w:r>
              <w:rPr>
                <w:rFonts w:ascii="仿宋" w:eastAsia="仿宋" w:hAnsi="仿宋" w:cs="仿宋" w:hint="eastAsia"/>
                <w:sz w:val="28"/>
                <w:szCs w:val="28"/>
              </w:rPr>
              <w:t>tp://zfcg.czt.zj.gov.cn/（文件下载、公告查询）</w:t>
            </w:r>
          </w:p>
        </w:tc>
      </w:tr>
      <w:tr w:rsidR="006E6124" w:rsidTr="00C22F0F">
        <w:tc>
          <w:tcPr>
            <w:tcW w:w="1985"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6E6124" w:rsidTr="00C22F0F">
        <w:tc>
          <w:tcPr>
            <w:tcW w:w="198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lastRenderedPageBreak/>
              <w:t>（A岗）</w:t>
            </w:r>
          </w:p>
        </w:tc>
        <w:tc>
          <w:tcPr>
            <w:tcW w:w="131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lastRenderedPageBreak/>
              <w:t>商红娟</w:t>
            </w:r>
            <w:bookmarkEnd w:id="10"/>
          </w:p>
        </w:tc>
        <w:tc>
          <w:tcPr>
            <w:tcW w:w="208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0571-88907706</w:t>
            </w:r>
            <w:bookmarkEnd w:id="11"/>
          </w:p>
        </w:tc>
        <w:tc>
          <w:tcPr>
            <w:tcW w:w="2066"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bookmarkStart w:id="12" w:name="PO_15528_PM034"/>
            <w:r>
              <w:rPr>
                <w:rFonts w:ascii="仿宋" w:eastAsia="仿宋" w:hAnsi="仿宋" w:cs="仿宋"/>
                <w:sz w:val="28"/>
                <w:szCs w:val="28"/>
              </w:rPr>
              <w:t xml:space="preserve"> </w:t>
            </w:r>
            <w:bookmarkEnd w:id="12"/>
          </w:p>
        </w:tc>
        <w:tc>
          <w:tcPr>
            <w:tcW w:w="2644" w:type="dxa"/>
            <w:vMerge w:val="restart"/>
            <w:tcBorders>
              <w:top w:val="single" w:sz="4" w:space="0" w:color="auto"/>
              <w:left w:val="single" w:sz="4" w:space="0" w:color="auto"/>
              <w:bottom w:val="single" w:sz="4" w:space="0" w:color="auto"/>
              <w:right w:val="single" w:sz="4" w:space="0" w:color="auto"/>
            </w:tcBorders>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四楼</w:t>
            </w:r>
            <w:bookmarkStart w:id="13" w:name="PO_409_PM001385"/>
            <w:r>
              <w:rPr>
                <w:rFonts w:ascii="仿宋" w:eastAsia="仿宋" w:hAnsi="仿宋" w:cs="仿宋" w:hint="eastAsia"/>
                <w:sz w:val="28"/>
                <w:szCs w:val="28"/>
              </w:rPr>
              <w:t>办公室</w:t>
            </w:r>
            <w:bookmarkEnd w:id="13"/>
            <w:r>
              <w:rPr>
                <w:rFonts w:ascii="仿宋" w:eastAsia="仿宋" w:hAnsi="仿宋" w:cs="仿宋" w:hint="eastAsia"/>
                <w:sz w:val="28"/>
                <w:szCs w:val="28"/>
              </w:rPr>
              <w:t>（采购二</w:t>
            </w:r>
            <w:r>
              <w:rPr>
                <w:rFonts w:ascii="仿宋" w:eastAsia="仿宋" w:hAnsi="仿宋" w:cs="仿宋" w:hint="eastAsia"/>
                <w:sz w:val="28"/>
                <w:szCs w:val="28"/>
              </w:rPr>
              <w:lastRenderedPageBreak/>
              <w:t>部）</w:t>
            </w:r>
          </w:p>
        </w:tc>
      </w:tr>
      <w:tr w:rsidR="006E6124" w:rsidTr="00C22F0F">
        <w:tc>
          <w:tcPr>
            <w:tcW w:w="198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项目协办人</w:t>
            </w:r>
          </w:p>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柯</w:t>
            </w:r>
            <w:proofErr w:type="gramEnd"/>
            <w:r>
              <w:rPr>
                <w:rFonts w:ascii="仿宋" w:eastAsia="仿宋" w:hAnsi="仿宋" w:cs="仿宋" w:hint="eastAsia"/>
                <w:sz w:val="28"/>
                <w:szCs w:val="28"/>
              </w:rPr>
              <w:t xml:space="preserve"> 泓</w:t>
            </w:r>
          </w:p>
        </w:tc>
        <w:tc>
          <w:tcPr>
            <w:tcW w:w="208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571-88901833</w:t>
            </w:r>
          </w:p>
        </w:tc>
        <w:tc>
          <w:tcPr>
            <w:tcW w:w="2066"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cs="仿宋"/>
                <w:sz w:val="28"/>
                <w:szCs w:val="28"/>
              </w:rPr>
            </w:pPr>
          </w:p>
        </w:tc>
      </w:tr>
      <w:tr w:rsidR="006E6124" w:rsidTr="00C22F0F">
        <w:tc>
          <w:tcPr>
            <w:tcW w:w="198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571-88907717</w:t>
            </w:r>
          </w:p>
        </w:tc>
        <w:tc>
          <w:tcPr>
            <w:tcW w:w="2066"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cs="仿宋"/>
                <w:sz w:val="28"/>
                <w:szCs w:val="28"/>
              </w:rPr>
            </w:pPr>
          </w:p>
        </w:tc>
      </w:tr>
      <w:tr w:rsidR="006E6124" w:rsidTr="00C22F0F">
        <w:tc>
          <w:tcPr>
            <w:tcW w:w="198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邵女士</w:t>
            </w:r>
          </w:p>
        </w:tc>
        <w:tc>
          <w:tcPr>
            <w:tcW w:w="208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0571-8890</w:t>
            </w:r>
            <w:r>
              <w:rPr>
                <w:rFonts w:ascii="仿宋" w:eastAsia="仿宋" w:hAnsi="仿宋" w:cs="仿宋"/>
                <w:sz w:val="28"/>
                <w:szCs w:val="28"/>
              </w:rPr>
              <w:t>7750</w:t>
            </w:r>
          </w:p>
        </w:tc>
        <w:tc>
          <w:tcPr>
            <w:tcW w:w="2066"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四楼（采购监督部）</w:t>
            </w:r>
          </w:p>
        </w:tc>
      </w:tr>
      <w:tr w:rsidR="006E6124" w:rsidTr="00C22F0F">
        <w:trPr>
          <w:trHeight w:val="458"/>
        </w:trPr>
        <w:tc>
          <w:tcPr>
            <w:tcW w:w="1985"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95763</w:t>
            </w:r>
          </w:p>
        </w:tc>
        <w:tc>
          <w:tcPr>
            <w:tcW w:w="2066"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r w:rsidR="006E6124" w:rsidTr="00C22F0F">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rPr>
                <w:rFonts w:ascii="仿宋" w:eastAsia="仿宋" w:hAnsi="仿宋" w:cs="仿宋"/>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
        </w:tc>
        <w:tc>
          <w:tcPr>
            <w:tcW w:w="2066"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pacing w:line="480" w:lineRule="exact"/>
              <w:rPr>
                <w:rFonts w:ascii="仿宋" w:eastAsia="仿宋" w:hAnsi="仿宋" w:cs="仿宋"/>
                <w:sz w:val="28"/>
                <w:szCs w:val="28"/>
              </w:rPr>
            </w:pPr>
          </w:p>
        </w:tc>
      </w:tr>
    </w:tbl>
    <w:p w:rsidR="006E6124" w:rsidRDefault="006E6124" w:rsidP="006E6124">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十一、采购需求咨询</w:t>
      </w:r>
    </w:p>
    <w:p w:rsidR="006E6124" w:rsidRDefault="006E6124" w:rsidP="006E6124">
      <w:pPr>
        <w:snapToGrid w:val="0"/>
        <w:spacing w:line="440" w:lineRule="exact"/>
        <w:ind w:firstLineChars="200" w:firstLine="600"/>
        <w:jc w:val="center"/>
        <w:rPr>
          <w:rFonts w:ascii="仿宋_GB2312" w:eastAsia="仿宋_GB2312" w:hAnsi="仿宋"/>
          <w:sz w:val="30"/>
          <w:szCs w:val="30"/>
        </w:rPr>
      </w:pPr>
      <w:bookmarkStart w:id="14" w:name="PO_15528_PM001384_1"/>
      <w:r>
        <w:rPr>
          <w:rFonts w:ascii="仿宋_GB2312" w:eastAsia="仿宋_GB2312" w:hAnsi="仿宋"/>
          <w:sz w:val="30"/>
          <w:szCs w:val="30"/>
        </w:rPr>
        <w:t xml:space="preserve"> </w:t>
      </w:r>
      <w:bookmarkStart w:id="15" w:name="PO_TDCUS_ITEM_PRC_TABLE_1_1_2"/>
      <w:bookmarkEnd w:id="14"/>
    </w:p>
    <w:tbl>
      <w:tblPr>
        <w:tblStyle w:val="afff2"/>
        <w:tblW w:w="4994" w:type="pct"/>
        <w:tblLook w:val="04A0" w:firstRow="1" w:lastRow="0" w:firstColumn="1" w:lastColumn="0" w:noHBand="0" w:noVBand="1"/>
      </w:tblPr>
      <w:tblGrid>
        <w:gridCol w:w="4146"/>
        <w:gridCol w:w="4146"/>
      </w:tblGrid>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采购单位</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浙江省福利彩票管理中心（本级）</w:t>
            </w: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地址</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杭州市余杭区荆长路</w:t>
            </w:r>
            <w:r>
              <w:rPr>
                <w:rFonts w:ascii="仿宋_GB2312" w:eastAsia="仿宋_GB2312" w:hAnsi="仿宋"/>
                <w:sz w:val="30"/>
                <w:szCs w:val="30"/>
              </w:rPr>
              <w:t>539号</w:t>
            </w: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咨询事项</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采购需求等</w:t>
            </w: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联系人</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方兴</w:t>
            </w:r>
            <w:r>
              <w:rPr>
                <w:rFonts w:ascii="仿宋_GB2312" w:eastAsia="仿宋_GB2312" w:hAnsi="仿宋"/>
                <w:sz w:val="30"/>
                <w:szCs w:val="30"/>
              </w:rPr>
              <w:t>0571-89057790</w:t>
            </w: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联系方式</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sz w:val="30"/>
                <w:szCs w:val="30"/>
              </w:rPr>
              <w:t>0571-89057790</w:t>
            </w:r>
            <w:r>
              <w:rPr>
                <w:rFonts w:ascii="仿宋_GB2312" w:eastAsia="仿宋_GB2312" w:hAnsi="仿宋" w:hint="eastAsia"/>
                <w:sz w:val="30"/>
                <w:szCs w:val="30"/>
              </w:rPr>
              <w:t>、</w:t>
            </w:r>
            <w:r>
              <w:rPr>
                <w:rFonts w:ascii="仿宋_GB2312" w:eastAsia="仿宋_GB2312" w:hAnsi="仿宋"/>
                <w:sz w:val="30"/>
                <w:szCs w:val="30"/>
              </w:rPr>
              <w:t>0571-89057772</w:t>
            </w: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传真</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p>
        </w:tc>
      </w:tr>
      <w:tr w:rsidR="006E6124" w:rsidTr="00C22F0F">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r>
              <w:rPr>
                <w:rFonts w:ascii="仿宋_GB2312" w:eastAsia="仿宋_GB2312" w:hAnsi="仿宋" w:hint="eastAsia"/>
                <w:sz w:val="30"/>
                <w:szCs w:val="30"/>
              </w:rPr>
              <w:t>备注</w:t>
            </w:r>
          </w:p>
        </w:tc>
        <w:tc>
          <w:tcPr>
            <w:tcW w:w="2500" w:type="pct"/>
          </w:tcPr>
          <w:p w:rsidR="006E6124" w:rsidRDefault="006E6124" w:rsidP="00C22F0F">
            <w:pPr>
              <w:snapToGrid w:val="0"/>
              <w:spacing w:line="440" w:lineRule="exact"/>
              <w:ind w:firstLine="600"/>
              <w:jc w:val="center"/>
              <w:rPr>
                <w:rFonts w:ascii="仿宋_GB2312" w:eastAsia="仿宋_GB2312" w:hAnsi="仿宋"/>
                <w:sz w:val="30"/>
                <w:szCs w:val="30"/>
              </w:rPr>
            </w:pPr>
          </w:p>
        </w:tc>
      </w:tr>
    </w:tbl>
    <w:p w:rsidR="006E6124" w:rsidRPr="00AF5E67" w:rsidRDefault="006E6124" w:rsidP="00AF5E67">
      <w:pPr>
        <w:snapToGrid w:val="0"/>
        <w:spacing w:line="440" w:lineRule="exact"/>
        <w:ind w:firstLineChars="200" w:firstLine="600"/>
        <w:jc w:val="center"/>
        <w:rPr>
          <w:rFonts w:ascii="仿宋_GB2312" w:eastAsia="仿宋_GB2312" w:hAnsi="仿宋" w:hint="eastAsia"/>
          <w:sz w:val="30"/>
          <w:szCs w:val="30"/>
        </w:rPr>
      </w:pPr>
      <w:r>
        <w:rPr>
          <w:rFonts w:ascii="仿宋_GB2312" w:eastAsia="仿宋_GB2312" w:hAnsi="仿宋"/>
          <w:sz w:val="30"/>
          <w:szCs w:val="30"/>
        </w:rPr>
        <w:t xml:space="preserve"> </w:t>
      </w:r>
      <w:bookmarkEnd w:id="15"/>
    </w:p>
    <w:p w:rsidR="006E6124" w:rsidRPr="006F60C3" w:rsidRDefault="006E6124" w:rsidP="006E6124">
      <w:pPr>
        <w:snapToGrid w:val="0"/>
        <w:spacing w:line="440" w:lineRule="exact"/>
        <w:ind w:firstLineChars="200" w:firstLine="602"/>
        <w:rPr>
          <w:rFonts w:ascii="仿宋" w:eastAsia="仿宋" w:hAnsi="仿宋" w:cs="Arial"/>
          <w:b/>
          <w:bCs/>
          <w:sz w:val="30"/>
          <w:szCs w:val="30"/>
        </w:rPr>
      </w:pPr>
      <w:bookmarkStart w:id="16" w:name="PO_TDCUS_ITEM_PRC_TABLE_1_1"/>
      <w:bookmarkEnd w:id="16"/>
      <w:r w:rsidRPr="006F60C3">
        <w:rPr>
          <w:rFonts w:ascii="仿宋" w:eastAsia="仿宋" w:hAnsi="仿宋" w:cs="Arial"/>
          <w:b/>
          <w:bCs/>
          <w:sz w:val="30"/>
          <w:szCs w:val="30"/>
        </w:rPr>
        <w:tab/>
      </w:r>
      <w:r w:rsidRPr="006F60C3">
        <w:rPr>
          <w:rFonts w:ascii="仿宋" w:eastAsia="仿宋" w:hAnsi="仿宋" w:cs="Arial" w:hint="eastAsia"/>
          <w:b/>
          <w:bCs/>
          <w:sz w:val="30"/>
          <w:szCs w:val="30"/>
        </w:rPr>
        <w:t>十二、同级政府采购监督管理部门</w:t>
      </w:r>
    </w:p>
    <w:p w:rsidR="006E6124" w:rsidRPr="006F60C3" w:rsidRDefault="006E6124" w:rsidP="006E6124">
      <w:pPr>
        <w:snapToGrid w:val="0"/>
        <w:spacing w:line="360" w:lineRule="auto"/>
        <w:ind w:firstLineChars="200" w:firstLine="560"/>
        <w:rPr>
          <w:rFonts w:ascii="宋体" w:hAnsi="宋体" w:cs="仿宋"/>
          <w:sz w:val="28"/>
          <w:szCs w:val="28"/>
        </w:rPr>
      </w:pPr>
      <w:r w:rsidRPr="006F60C3">
        <w:rPr>
          <w:rFonts w:ascii="宋体" w:hAnsi="宋体" w:cs="仿宋" w:hint="eastAsia"/>
          <w:sz w:val="28"/>
          <w:szCs w:val="28"/>
        </w:rPr>
        <w:t>名</w:t>
      </w:r>
      <w:r>
        <w:rPr>
          <w:rFonts w:ascii="宋体" w:hAnsi="宋体" w:cs="仿宋" w:hint="eastAsia"/>
          <w:sz w:val="28"/>
          <w:szCs w:val="28"/>
        </w:rPr>
        <w:t xml:space="preserve">    </w:t>
      </w:r>
      <w:r w:rsidRPr="006F60C3">
        <w:rPr>
          <w:rFonts w:ascii="宋体" w:hAnsi="宋体" w:cs="仿宋" w:hint="eastAsia"/>
          <w:sz w:val="28"/>
          <w:szCs w:val="28"/>
        </w:rPr>
        <w:t>称：浙江省财政厅政府采购监管处、浙江省政府采购行政裁决服务中心（杭州）</w:t>
      </w:r>
    </w:p>
    <w:p w:rsidR="006E6124" w:rsidRPr="006F60C3" w:rsidRDefault="006E6124" w:rsidP="006E6124">
      <w:pPr>
        <w:snapToGrid w:val="0"/>
        <w:spacing w:line="360" w:lineRule="auto"/>
        <w:ind w:firstLineChars="200" w:firstLine="560"/>
        <w:rPr>
          <w:rFonts w:ascii="宋体" w:hAnsi="宋体" w:cs="仿宋"/>
          <w:sz w:val="28"/>
          <w:szCs w:val="28"/>
        </w:rPr>
      </w:pPr>
      <w:r w:rsidRPr="006F60C3">
        <w:rPr>
          <w:rFonts w:ascii="宋体" w:hAnsi="宋体" w:cs="仿宋" w:hint="eastAsia"/>
          <w:sz w:val="28"/>
          <w:szCs w:val="28"/>
        </w:rPr>
        <w:t>地</w:t>
      </w:r>
      <w:r>
        <w:rPr>
          <w:rFonts w:ascii="宋体" w:hAnsi="宋体" w:cs="仿宋" w:hint="eastAsia"/>
          <w:sz w:val="28"/>
          <w:szCs w:val="28"/>
        </w:rPr>
        <w:t xml:space="preserve">   </w:t>
      </w:r>
      <w:r w:rsidRPr="006F60C3">
        <w:rPr>
          <w:rFonts w:ascii="宋体" w:hAnsi="宋体" w:cs="仿宋" w:hint="eastAsia"/>
          <w:sz w:val="28"/>
          <w:szCs w:val="28"/>
        </w:rPr>
        <w:t>址：杭州市上城区四季青街道</w:t>
      </w:r>
      <w:proofErr w:type="gramStart"/>
      <w:r w:rsidRPr="006F60C3">
        <w:rPr>
          <w:rFonts w:ascii="宋体" w:hAnsi="宋体" w:cs="仿宋" w:hint="eastAsia"/>
          <w:sz w:val="28"/>
          <w:szCs w:val="28"/>
        </w:rPr>
        <w:t>新业路市民</w:t>
      </w:r>
      <w:proofErr w:type="gramEnd"/>
      <w:r w:rsidRPr="006F60C3">
        <w:rPr>
          <w:rFonts w:ascii="宋体" w:hAnsi="宋体" w:cs="仿宋" w:hint="eastAsia"/>
          <w:sz w:val="28"/>
          <w:szCs w:val="28"/>
        </w:rPr>
        <w:t>之家G03办公室</w:t>
      </w:r>
    </w:p>
    <w:p w:rsidR="006E6124" w:rsidRPr="006F60C3" w:rsidRDefault="006E6124" w:rsidP="006E6124">
      <w:pPr>
        <w:snapToGrid w:val="0"/>
        <w:spacing w:line="360" w:lineRule="auto"/>
        <w:ind w:firstLineChars="200" w:firstLine="560"/>
        <w:rPr>
          <w:rFonts w:ascii="宋体" w:hAnsi="宋体" w:cs="仿宋"/>
          <w:sz w:val="28"/>
          <w:szCs w:val="28"/>
        </w:rPr>
      </w:pPr>
      <w:r w:rsidRPr="006F60C3">
        <w:rPr>
          <w:rFonts w:ascii="宋体" w:hAnsi="宋体" w:cs="仿宋" w:hint="eastAsia"/>
          <w:sz w:val="28"/>
          <w:szCs w:val="28"/>
        </w:rPr>
        <w:t>传</w:t>
      </w:r>
      <w:r>
        <w:rPr>
          <w:rFonts w:ascii="宋体" w:hAnsi="宋体" w:cs="仿宋" w:hint="eastAsia"/>
          <w:sz w:val="28"/>
          <w:szCs w:val="28"/>
        </w:rPr>
        <w:t xml:space="preserve">   </w:t>
      </w:r>
      <w:r w:rsidRPr="006F60C3">
        <w:rPr>
          <w:rFonts w:ascii="宋体" w:hAnsi="宋体" w:cs="仿宋" w:hint="eastAsia"/>
          <w:sz w:val="28"/>
          <w:szCs w:val="28"/>
        </w:rPr>
        <w:t>真：/</w:t>
      </w:r>
    </w:p>
    <w:p w:rsidR="006E6124" w:rsidRPr="006F60C3" w:rsidRDefault="006E6124" w:rsidP="006E6124">
      <w:pPr>
        <w:snapToGrid w:val="0"/>
        <w:spacing w:line="360" w:lineRule="auto"/>
        <w:ind w:firstLineChars="200" w:firstLine="560"/>
        <w:rPr>
          <w:rFonts w:ascii="宋体" w:hAnsi="宋体" w:cs="仿宋"/>
          <w:sz w:val="28"/>
          <w:szCs w:val="28"/>
        </w:rPr>
      </w:pPr>
      <w:r w:rsidRPr="006F60C3">
        <w:rPr>
          <w:rFonts w:ascii="宋体" w:hAnsi="宋体" w:cs="仿宋" w:hint="eastAsia"/>
          <w:sz w:val="28"/>
          <w:szCs w:val="28"/>
        </w:rPr>
        <w:t>联系人 ：朱女士、王女士</w:t>
      </w:r>
    </w:p>
    <w:p w:rsidR="006E6124" w:rsidRPr="006F60C3" w:rsidRDefault="006E6124" w:rsidP="006E6124">
      <w:pPr>
        <w:snapToGrid w:val="0"/>
        <w:spacing w:line="360" w:lineRule="auto"/>
        <w:ind w:firstLineChars="200" w:firstLine="560"/>
        <w:rPr>
          <w:rFonts w:ascii="宋体" w:hAnsi="宋体" w:cs="仿宋"/>
          <w:sz w:val="28"/>
          <w:szCs w:val="28"/>
        </w:rPr>
      </w:pPr>
      <w:r w:rsidRPr="006F60C3">
        <w:rPr>
          <w:rFonts w:ascii="宋体" w:hAnsi="宋体" w:cs="仿宋" w:hint="eastAsia"/>
          <w:sz w:val="28"/>
          <w:szCs w:val="28"/>
        </w:rPr>
        <w:t>监督投诉电话：0571-85252453</w:t>
      </w:r>
    </w:p>
    <w:p w:rsidR="006E6124" w:rsidRPr="006F60C3" w:rsidRDefault="006E6124" w:rsidP="006E6124">
      <w:pPr>
        <w:snapToGrid w:val="0"/>
        <w:spacing w:line="440" w:lineRule="exact"/>
        <w:rPr>
          <w:rFonts w:ascii="宋体" w:hAnsi="宋体" w:cs="仿宋"/>
          <w:sz w:val="28"/>
          <w:szCs w:val="28"/>
        </w:rPr>
      </w:pPr>
      <w:r w:rsidRPr="006F60C3">
        <w:rPr>
          <w:rFonts w:ascii="宋体" w:hAnsi="宋体" w:cs="仿宋" w:hint="eastAsia"/>
          <w:sz w:val="28"/>
          <w:szCs w:val="28"/>
        </w:rPr>
        <w:lastRenderedPageBreak/>
        <w:t>预算金额未达100万元的采购项目，由采购人处理采购争议。</w:t>
      </w:r>
    </w:p>
    <w:p w:rsidR="006E6124" w:rsidRDefault="006E6124" w:rsidP="00AF5E67">
      <w:pPr>
        <w:pStyle w:val="afb"/>
        <w:spacing w:before="120" w:after="120" w:line="360" w:lineRule="auto"/>
        <w:ind w:firstLineChars="700" w:firstLine="2530"/>
        <w:outlineLvl w:val="0"/>
        <w:rPr>
          <w:rFonts w:hAnsi="宋体"/>
          <w:b/>
          <w:sz w:val="36"/>
          <w:szCs w:val="36"/>
        </w:rPr>
      </w:pPr>
      <w:bookmarkStart w:id="17" w:name="_Toc496796636"/>
      <w:r>
        <w:rPr>
          <w:rFonts w:ascii="仿宋" w:eastAsia="仿宋" w:hAnsi="仿宋" w:hint="eastAsia"/>
          <w:b/>
          <w:sz w:val="36"/>
          <w:szCs w:val="36"/>
        </w:rPr>
        <w:t>第二章  投标人须知</w:t>
      </w:r>
      <w:bookmarkEnd w:id="17"/>
    </w:p>
    <w:p w:rsidR="006E6124" w:rsidRDefault="006E6124" w:rsidP="006E6124">
      <w:pPr>
        <w:snapToGrid w:val="0"/>
        <w:rPr>
          <w:rFonts w:ascii="宋体" w:hAnsi="宋体"/>
          <w:sz w:val="28"/>
          <w:szCs w:val="28"/>
        </w:rPr>
      </w:pPr>
      <w:r>
        <w:rPr>
          <w:rFonts w:ascii="宋体" w:hAnsi="宋体" w:hint="eastAsia"/>
          <w:sz w:val="28"/>
          <w:szCs w:val="28"/>
        </w:rPr>
        <w:t>前附表</w:t>
      </w:r>
    </w:p>
    <w:tbl>
      <w:tblPr>
        <w:tblW w:w="94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8"/>
        <w:gridCol w:w="7368"/>
      </w:tblGrid>
      <w:tr w:rsidR="006E6124" w:rsidTr="00C22F0F">
        <w:trPr>
          <w:trHeight w:val="158"/>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要    求</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详见《公开招标采购公告》三</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w:t>
            </w:r>
            <w:bookmarkStart w:id="18" w:name="_GoBack"/>
            <w:bookmarkEnd w:id="18"/>
            <w:r>
              <w:rPr>
                <w:rFonts w:ascii="仿宋" w:eastAsia="仿宋" w:hAnsi="仿宋" w:hint="eastAsia"/>
                <w:sz w:val="24"/>
                <w:szCs w:val="24"/>
              </w:rPr>
              <w:t>应商，其投标将作无效标处理。</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360" w:lineRule="auto"/>
              <w:rPr>
                <w:rFonts w:ascii="仿宋" w:eastAsia="仿宋" w:hAnsi="仿宋"/>
                <w:b/>
                <w:sz w:val="24"/>
                <w:szCs w:val="24"/>
              </w:rPr>
            </w:pPr>
            <w:r>
              <w:rPr>
                <w:rFonts w:ascii="仿宋" w:eastAsia="仿宋" w:hAnsi="仿宋" w:hint="eastAsia"/>
                <w:b/>
                <w:sz w:val="24"/>
                <w:szCs w:val="24"/>
              </w:rPr>
              <w:t>根据《政府采购促进中小企业发展管理办法》财库〔2020〕46号文件的规定，本项目</w:t>
            </w:r>
            <w:r>
              <w:rPr>
                <w:rFonts w:ascii="仿宋" w:eastAsia="仿宋" w:hAnsi="仿宋" w:hint="eastAsia"/>
                <w:b/>
                <w:sz w:val="24"/>
                <w:szCs w:val="24"/>
                <w:u w:val="single"/>
              </w:rPr>
              <w:t>是</w:t>
            </w:r>
            <w:r>
              <w:rPr>
                <w:rFonts w:ascii="仿宋" w:eastAsia="仿宋" w:hAnsi="仿宋" w:hint="eastAsia"/>
                <w:b/>
                <w:sz w:val="24"/>
                <w:szCs w:val="24"/>
              </w:rPr>
              <w:t>属于预留份额专门面向中小企业采购的项目。</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8"/>
                <w:szCs w:val="28"/>
              </w:rPr>
            </w:pPr>
            <w:r>
              <w:rPr>
                <w:rFonts w:ascii="仿宋_GB2312" w:eastAsia="仿宋_GB2312" w:hAnsi="仿宋" w:hint="eastAsia"/>
                <w:bCs/>
                <w:sz w:val="24"/>
              </w:rPr>
              <w:t>中小企业优惠措施</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6E6124">
            <w:pPr>
              <w:pStyle w:val="affff2"/>
              <w:numPr>
                <w:ilvl w:val="0"/>
                <w:numId w:val="30"/>
              </w:numPr>
              <w:snapToGrid w:val="0"/>
              <w:spacing w:line="460" w:lineRule="exact"/>
              <w:ind w:firstLineChars="0"/>
              <w:rPr>
                <w:rFonts w:ascii="仿宋" w:eastAsia="仿宋" w:hAnsi="仿宋"/>
                <w:b/>
                <w:sz w:val="24"/>
                <w:szCs w:val="24"/>
                <w:u w:val="single"/>
              </w:rPr>
            </w:pPr>
            <w:r>
              <w:rPr>
                <w:rFonts w:ascii="仿宋" w:eastAsia="仿宋" w:hAnsi="仿宋" w:hint="eastAsia"/>
                <w:b/>
                <w:sz w:val="24"/>
                <w:szCs w:val="24"/>
              </w:rPr>
              <w:t>项目属性（服务类）</w:t>
            </w:r>
          </w:p>
          <w:p w:rsidR="006E6124" w:rsidRDefault="006E6124" w:rsidP="006E6124">
            <w:pPr>
              <w:pStyle w:val="affff2"/>
              <w:numPr>
                <w:ilvl w:val="0"/>
                <w:numId w:val="30"/>
              </w:numPr>
              <w:snapToGrid w:val="0"/>
              <w:spacing w:line="460" w:lineRule="exact"/>
              <w:ind w:firstLineChars="0"/>
              <w:rPr>
                <w:rFonts w:ascii="仿宋" w:eastAsia="仿宋" w:hAnsi="仿宋"/>
                <w:b/>
                <w:sz w:val="24"/>
                <w:szCs w:val="24"/>
              </w:rPr>
            </w:pPr>
            <w:r>
              <w:rPr>
                <w:rFonts w:ascii="仿宋" w:eastAsia="仿宋" w:hAnsi="仿宋" w:hint="eastAsia"/>
                <w:b/>
                <w:sz w:val="24"/>
                <w:szCs w:val="24"/>
              </w:rPr>
              <w:t>中小企业划分标准所属行业（具体根据《中小企业划型标准规定》执行）</w:t>
            </w:r>
          </w:p>
          <w:p w:rsidR="006E6124" w:rsidRDefault="006E6124" w:rsidP="00C22F0F">
            <w:pPr>
              <w:snapToGrid w:val="0"/>
              <w:spacing w:line="460" w:lineRule="exact"/>
              <w:ind w:left="600"/>
              <w:rPr>
                <w:rFonts w:ascii="仿宋" w:eastAsia="仿宋" w:hAnsi="仿宋"/>
                <w:b/>
                <w:sz w:val="24"/>
                <w:szCs w:val="24"/>
              </w:rPr>
            </w:pPr>
            <w:r>
              <w:rPr>
                <w:rFonts w:ascii="仿宋" w:eastAsia="仿宋" w:hAnsi="仿宋" w:hint="eastAsia"/>
                <w:b/>
                <w:sz w:val="24"/>
                <w:szCs w:val="24"/>
              </w:rPr>
              <w:t>采购标的：</w:t>
            </w:r>
            <w:r w:rsidRPr="00BA7094">
              <w:rPr>
                <w:rFonts w:ascii="仿宋" w:eastAsia="仿宋" w:hAnsi="仿宋" w:cstheme="minorBidi" w:hint="eastAsia"/>
                <w:b/>
                <w:sz w:val="24"/>
                <w:szCs w:val="24"/>
              </w:rPr>
              <w:t xml:space="preserve">省福利彩票管理中心中国福利彩票预制票据（彩票热敏纸）印制项目  </w:t>
            </w:r>
            <w:r>
              <w:rPr>
                <w:rFonts w:ascii="仿宋" w:eastAsia="仿宋" w:hAnsi="仿宋" w:hint="eastAsia"/>
                <w:b/>
                <w:sz w:val="24"/>
                <w:szCs w:val="24"/>
              </w:rPr>
              <w:t xml:space="preserve">      ，所属行业：工业类</w:t>
            </w:r>
          </w:p>
          <w:p w:rsidR="006E6124"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6E6124"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6E6124" w:rsidRDefault="006E6124" w:rsidP="00C22F0F">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投标产品若属于节能（环保）产品的，请提供参与实施政府采购</w:t>
            </w:r>
            <w:r>
              <w:rPr>
                <w:rFonts w:ascii="仿宋" w:eastAsia="仿宋" w:hAnsi="仿宋" w:hint="eastAsia"/>
                <w:sz w:val="24"/>
                <w:szCs w:val="24"/>
              </w:rPr>
              <w:lastRenderedPageBreak/>
              <w:t>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6E6124"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投标人认为采购文件使自己的权益受到损害的，可以自获取采购文件之日或者采购公告期限届满之日（公告期限届满后获取采购文件的，以公告期限届满之日为准）起7个工作日内，</w:t>
            </w:r>
            <w:r>
              <w:rPr>
                <w:rFonts w:ascii="仿宋" w:eastAsia="仿宋" w:hAnsi="仿宋" w:hint="eastAsia"/>
                <w:b/>
                <w:bCs/>
                <w:sz w:val="24"/>
                <w:szCs w:val="24"/>
              </w:rPr>
              <w:t>对采购文件需求以及评分细则的以书面形式向采购人提出质疑</w:t>
            </w:r>
            <w:r>
              <w:rPr>
                <w:rFonts w:ascii="仿宋" w:eastAsia="仿宋" w:hAnsi="仿宋" w:hint="eastAsia"/>
                <w:sz w:val="24"/>
                <w:szCs w:val="24"/>
              </w:rPr>
              <w:t>，对其他内容的以书面形式向招标方提出质疑，格式及内容要求详见总则（五）质疑。</w:t>
            </w:r>
          </w:p>
          <w:p w:rsidR="006E6124" w:rsidRPr="00407B72" w:rsidRDefault="006E6124" w:rsidP="00C22F0F">
            <w:pPr>
              <w:snapToGrid w:val="0"/>
              <w:spacing w:line="460" w:lineRule="exact"/>
              <w:ind w:firstLineChars="250" w:firstLine="600"/>
              <w:rPr>
                <w:rFonts w:ascii="仿宋" w:eastAsia="仿宋" w:hAnsi="仿宋"/>
                <w:sz w:val="24"/>
                <w:szCs w:val="24"/>
              </w:rPr>
            </w:pPr>
            <w:r>
              <w:rPr>
                <w:rFonts w:ascii="仿宋" w:eastAsia="仿宋" w:hAnsi="仿宋"/>
                <w:sz w:val="24"/>
                <w:szCs w:val="24"/>
              </w:rPr>
              <w:t>2.</w:t>
            </w:r>
            <w:r w:rsidRPr="00407B72">
              <w:rPr>
                <w:rFonts w:ascii="仿宋" w:eastAsia="仿宋" w:hAnsi="仿宋" w:hint="eastAsia"/>
                <w:sz w:val="24"/>
                <w:szCs w:val="24"/>
              </w:rPr>
              <w:t xml:space="preserve"> 根据《浙江省财政厅关于进一步促进政府采购公平竞争打造最优营商环境的通知》（</w:t>
            </w:r>
            <w:proofErr w:type="gramStart"/>
            <w:r w:rsidRPr="00407B72">
              <w:rPr>
                <w:rFonts w:ascii="仿宋" w:eastAsia="仿宋" w:hAnsi="仿宋" w:hint="eastAsia"/>
                <w:sz w:val="24"/>
                <w:szCs w:val="24"/>
              </w:rPr>
              <w:t>浙财采监</w:t>
            </w:r>
            <w:proofErr w:type="gramEnd"/>
            <w:r w:rsidRPr="00407B72">
              <w:rPr>
                <w:rFonts w:ascii="仿宋" w:eastAsia="仿宋" w:hAnsi="仿宋" w:hint="eastAsia"/>
                <w:sz w:val="24"/>
                <w:szCs w:val="24"/>
              </w:rPr>
              <w:t>（2021）22号）文件关于“健全行政裁决机制”要求，鼓励供应商在线提起询问，路径为：政</w:t>
            </w:r>
            <w:proofErr w:type="gramStart"/>
            <w:r w:rsidRPr="00407B72">
              <w:rPr>
                <w:rFonts w:ascii="仿宋" w:eastAsia="仿宋" w:hAnsi="仿宋" w:hint="eastAsia"/>
                <w:sz w:val="24"/>
                <w:szCs w:val="24"/>
              </w:rPr>
              <w:t>采云</w:t>
            </w:r>
            <w:proofErr w:type="gramEnd"/>
            <w:r w:rsidRPr="00407B72">
              <w:rPr>
                <w:rFonts w:ascii="仿宋" w:eastAsia="仿宋" w:hAnsi="仿宋" w:hint="eastAsia"/>
                <w:sz w:val="24"/>
                <w:szCs w:val="24"/>
              </w:rPr>
              <w:t>-项目采购-询问质疑投诉-询问列表；鼓励供应商在线提起质疑，路径为：政</w:t>
            </w:r>
            <w:proofErr w:type="gramStart"/>
            <w:r w:rsidRPr="00407B72">
              <w:rPr>
                <w:rFonts w:ascii="仿宋" w:eastAsia="仿宋" w:hAnsi="仿宋" w:hint="eastAsia"/>
                <w:sz w:val="24"/>
                <w:szCs w:val="24"/>
              </w:rPr>
              <w:t>采云</w:t>
            </w:r>
            <w:proofErr w:type="gramEnd"/>
            <w:r w:rsidRPr="00407B72">
              <w:rPr>
                <w:rFonts w:ascii="仿宋" w:eastAsia="仿宋" w:hAnsi="仿宋" w:hint="eastAsia"/>
                <w:sz w:val="24"/>
                <w:szCs w:val="24"/>
              </w:rPr>
              <w:t>-项目采购-询问质疑投诉-质疑列表。质疑供应商对在线质疑答复不满意的，可在线提起投诉，路径为：浙江政府服务网-政府采购投诉处理-在线办理。</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bookmarkStart w:id="19" w:name="PO_15528_PM042"/>
            <w:r>
              <w:rPr>
                <w:rFonts w:ascii="仿宋" w:eastAsia="仿宋" w:hAnsi="仿宋" w:hint="eastAsia"/>
                <w:sz w:val="24"/>
                <w:szCs w:val="24"/>
              </w:rPr>
              <w:t>不允许进口产品</w:t>
            </w:r>
            <w:bookmarkEnd w:id="19"/>
            <w:r>
              <w:rPr>
                <w:rFonts w:ascii="仿宋" w:eastAsia="仿宋" w:hAnsi="仿宋" w:hint="eastAsia"/>
                <w:sz w:val="24"/>
                <w:szCs w:val="24"/>
              </w:rPr>
              <w:t>。</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_GB2312" w:eastAsia="仿宋_GB2312" w:hAnsi="仿宋"/>
                <w:bCs/>
                <w:sz w:val="24"/>
              </w:rPr>
            </w:pPr>
            <w:r>
              <w:rPr>
                <w:rFonts w:ascii="仿宋_GB2312" w:eastAsia="仿宋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60" w:lineRule="exact"/>
              <w:rPr>
                <w:rFonts w:ascii="仿宋_GB2312" w:eastAsia="仿宋_GB2312" w:hAnsi="仿宋"/>
                <w:bCs/>
                <w:sz w:val="24"/>
              </w:rPr>
            </w:pPr>
            <w:r>
              <w:rPr>
                <w:rFonts w:ascii="仿宋_GB2312" w:eastAsia="仿宋_GB2312" w:hAnsi="仿宋" w:hint="eastAsia"/>
                <w:bCs/>
                <w:sz w:val="24"/>
              </w:rPr>
              <w:t>转包：</w:t>
            </w:r>
            <w:proofErr w:type="gramStart"/>
            <w:r>
              <w:rPr>
                <w:rFonts w:ascii="仿宋_GB2312" w:eastAsia="仿宋_GB2312" w:hAnsi="仿宋" w:hint="eastAsia"/>
                <w:bCs/>
                <w:sz w:val="24"/>
              </w:rPr>
              <w:t>否</w:t>
            </w:r>
            <w:proofErr w:type="gramEnd"/>
          </w:p>
          <w:p w:rsidR="006E6124" w:rsidRDefault="006E6124" w:rsidP="00C22F0F">
            <w:pPr>
              <w:snapToGrid w:val="0"/>
              <w:spacing w:line="460" w:lineRule="exact"/>
              <w:rPr>
                <w:rFonts w:ascii="仿宋_GB2312" w:eastAsia="仿宋_GB2312" w:hAnsi="仿宋"/>
                <w:bCs/>
                <w:sz w:val="24"/>
              </w:rPr>
            </w:pPr>
            <w:r>
              <w:rPr>
                <w:rFonts w:ascii="仿宋_GB2312" w:eastAsia="仿宋_GB2312" w:hAnsi="仿宋" w:hint="eastAsia"/>
                <w:bCs/>
                <w:sz w:val="24"/>
              </w:rPr>
              <w:t>分包：</w:t>
            </w:r>
            <w:bookmarkStart w:id="20" w:name="PO_15528_PM044"/>
            <w:r>
              <w:rPr>
                <w:rFonts w:ascii="仿宋_GB2312" w:eastAsia="仿宋_GB2312" w:hAnsi="仿宋" w:hint="eastAsia"/>
                <w:bCs/>
                <w:sz w:val="24"/>
              </w:rPr>
              <w:t>允许分包</w:t>
            </w:r>
            <w:bookmarkEnd w:id="20"/>
            <w:r>
              <w:rPr>
                <w:rFonts w:ascii="仿宋_GB2312" w:eastAsia="仿宋_GB2312" w:hAnsi="仿宋" w:hint="eastAsia"/>
                <w:bCs/>
                <w:sz w:val="24"/>
              </w:rPr>
              <w:t>；非主体、非关键性工作允许分包。</w:t>
            </w:r>
          </w:p>
          <w:p w:rsidR="006E6124" w:rsidRDefault="006E6124" w:rsidP="00C22F0F">
            <w:pPr>
              <w:spacing w:line="500" w:lineRule="exact"/>
              <w:jc w:val="left"/>
              <w:rPr>
                <w:rFonts w:ascii="仿宋_GB2312" w:eastAsia="仿宋_GB2312" w:hAnsi="仿宋"/>
                <w:bCs/>
                <w:sz w:val="24"/>
              </w:rPr>
            </w:pPr>
            <w:r>
              <w:rPr>
                <w:rFonts w:ascii="仿宋_GB2312" w:eastAsia="仿宋_GB2312" w:hAnsi="仿宋" w:hint="eastAsia"/>
                <w:bCs/>
                <w:sz w:val="24"/>
              </w:rPr>
              <w:t>当分包份额占到合同总金额100%时，视为转包。此情况根据《中华人民共和国政府采购法实施条例》（国务院令第658号）文件第七十</w:t>
            </w:r>
            <w:r>
              <w:rPr>
                <w:rFonts w:ascii="仿宋_GB2312" w:eastAsia="仿宋_GB2312" w:hAnsi="仿宋" w:hint="eastAsia"/>
                <w:bCs/>
                <w:sz w:val="24"/>
              </w:rPr>
              <w:lastRenderedPageBreak/>
              <w:t>二条规定，将依照政府采购法第七十七条第一款的规定追究相应法律责任。</w:t>
            </w:r>
          </w:p>
          <w:p w:rsidR="006E6124" w:rsidRDefault="006E6124" w:rsidP="00C22F0F">
            <w:pPr>
              <w:spacing w:line="500" w:lineRule="exact"/>
              <w:jc w:val="left"/>
              <w:rPr>
                <w:rFonts w:ascii="仿宋_GB2312" w:eastAsia="仿宋_GB2312" w:hAnsi="仿宋"/>
                <w:bCs/>
                <w:sz w:val="24"/>
              </w:rPr>
            </w:pPr>
            <w:r>
              <w:rPr>
                <w:rFonts w:ascii="仿宋_GB2312" w:eastAsia="仿宋_GB2312" w:hAnsi="仿宋" w:hint="eastAsia"/>
                <w:bCs/>
                <w:sz w:val="24"/>
              </w:rPr>
              <w:t>依据政府采购促进中小企业发展管理办法规定享受扶持政策获得政府采购合同的，小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不得将合同分包给大中型企业，中型企业不得将合同分包给大型企业</w:t>
            </w:r>
          </w:p>
        </w:tc>
      </w:tr>
      <w:tr w:rsidR="006E6124" w:rsidTr="00C22F0F">
        <w:trPr>
          <w:trHeight w:val="18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_GB2312" w:eastAsia="仿宋_GB2312" w:hAnsi="仿宋"/>
                <w:bCs/>
                <w:sz w:val="24"/>
              </w:rPr>
            </w:pPr>
            <w:r>
              <w:rPr>
                <w:rFonts w:ascii="仿宋_GB2312" w:eastAsia="仿宋_GB2312" w:hAnsi="仿宋" w:hint="eastAsia"/>
                <w:bCs/>
                <w:sz w:val="24"/>
              </w:rPr>
              <w:t>联合体投标</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_GB2312" w:eastAsia="仿宋_GB2312" w:hAnsi="仿宋"/>
                <w:bCs/>
                <w:sz w:val="24"/>
              </w:rPr>
            </w:pPr>
            <w:bookmarkStart w:id="21" w:name="PO_15528_PM007_1"/>
            <w:r>
              <w:rPr>
                <w:rFonts w:ascii="仿宋_GB2312" w:eastAsia="仿宋_GB2312" w:hAnsi="仿宋"/>
                <w:bCs/>
                <w:sz w:val="24"/>
              </w:rPr>
              <w:t>允许联合体投标</w:t>
            </w:r>
            <w:bookmarkEnd w:id="21"/>
            <w:r>
              <w:rPr>
                <w:rFonts w:ascii="仿宋_GB2312" w:eastAsia="仿宋_GB2312" w:hAnsi="仿宋" w:hint="eastAsia"/>
                <w:bCs/>
                <w:sz w:val="24"/>
              </w:rPr>
              <w:t>。</w:t>
            </w:r>
          </w:p>
        </w:tc>
      </w:tr>
      <w:tr w:rsidR="006E6124" w:rsidTr="00C22F0F">
        <w:trPr>
          <w:trHeight w:val="325"/>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bookmarkStart w:id="22" w:name="PO_15528_PM040"/>
            <w:r>
              <w:rPr>
                <w:rFonts w:ascii="仿宋" w:eastAsia="仿宋" w:hAnsi="仿宋" w:hint="eastAsia"/>
                <w:sz w:val="24"/>
                <w:szCs w:val="24"/>
              </w:rPr>
              <w:t>不组织现场踏勘</w:t>
            </w:r>
            <w:bookmarkEnd w:id="22"/>
            <w:r>
              <w:rPr>
                <w:rFonts w:ascii="仿宋" w:eastAsia="仿宋" w:hAnsi="仿宋" w:hint="eastAsia"/>
                <w:sz w:val="24"/>
                <w:szCs w:val="24"/>
              </w:rPr>
              <w:t>。</w:t>
            </w:r>
          </w:p>
        </w:tc>
      </w:tr>
      <w:tr w:rsidR="006E6124" w:rsidTr="00C22F0F">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bookmarkStart w:id="23" w:name="PO_1000000445_PM041"/>
            <w:r>
              <w:rPr>
                <w:rFonts w:ascii="仿宋" w:eastAsia="仿宋" w:hAnsi="仿宋" w:hint="eastAsia"/>
                <w:sz w:val="24"/>
                <w:szCs w:val="24"/>
              </w:rPr>
              <w:t>不进行演示</w:t>
            </w:r>
            <w:bookmarkEnd w:id="23"/>
            <w:r>
              <w:rPr>
                <w:rFonts w:ascii="仿宋" w:eastAsia="仿宋" w:hAnsi="仿宋" w:hint="eastAsia"/>
                <w:sz w:val="24"/>
                <w:szCs w:val="24"/>
              </w:rPr>
              <w:t>。</w:t>
            </w:r>
          </w:p>
        </w:tc>
      </w:tr>
      <w:tr w:rsidR="006E6124" w:rsidTr="00C22F0F">
        <w:trPr>
          <w:trHeight w:val="213"/>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bookmarkStart w:id="24" w:name="PO_1000000445_PM043"/>
            <w:r>
              <w:rPr>
                <w:rFonts w:ascii="仿宋" w:eastAsia="仿宋" w:hAnsi="仿宋" w:hint="eastAsia"/>
                <w:color w:val="000000" w:themeColor="text1"/>
                <w:sz w:val="24"/>
                <w:szCs w:val="24"/>
              </w:rPr>
              <w:t>要求提供样品</w:t>
            </w:r>
            <w:bookmarkEnd w:id="24"/>
            <w:r>
              <w:rPr>
                <w:rFonts w:ascii="仿宋" w:eastAsia="仿宋" w:hAnsi="仿宋" w:hint="eastAsia"/>
                <w:color w:val="000000" w:themeColor="text1"/>
                <w:sz w:val="24"/>
                <w:szCs w:val="24"/>
              </w:rPr>
              <w:t>。</w:t>
            </w:r>
          </w:p>
        </w:tc>
      </w:tr>
      <w:tr w:rsidR="006E6124" w:rsidTr="00C22F0F">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投标文件均由资格文件、技术商务文件、报价文件组成。</w:t>
            </w:r>
          </w:p>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投标人提供备份投标文件（正本）的，数量为1份。</w:t>
            </w:r>
          </w:p>
        </w:tc>
      </w:tr>
      <w:tr w:rsidR="006E6124" w:rsidTr="00C22F0F">
        <w:trPr>
          <w:trHeight w:val="1125"/>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第一步：供应商注册</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投标人应在投标前注册成为浙江政府采购网的正式供应商（注册网址：</w:t>
            </w:r>
            <w:hyperlink r:id="rId15" w:history="1">
              <w:r>
                <w:rPr>
                  <w:rStyle w:val="afff7"/>
                  <w:rFonts w:ascii="仿宋" w:eastAsia="仿宋" w:hAnsi="仿宋" w:hint="eastAsia"/>
                  <w:b/>
                  <w:sz w:val="24"/>
                  <w:szCs w:val="24"/>
                </w:rPr>
                <w:t>https://middle.zcygov.cn/v-settle-front/registry</w:t>
              </w:r>
            </w:hyperlink>
            <w:r>
              <w:rPr>
                <w:rFonts w:ascii="仿宋" w:eastAsia="仿宋" w:hAnsi="仿宋" w:hint="eastAsia"/>
                <w:b/>
                <w:sz w:val="24"/>
                <w:szCs w:val="24"/>
              </w:rPr>
              <w:t>）；</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第二步：申请CA</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投标人应在投标前完成CA数字证书办理（办理流程详见http://zfcg.czt.zj.gov.cn/bidClientTemplate/2019-05-27/12945.html）。完成CA数字证书办理预计一周左右，建议各投标人抓紧时间办理；</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第三步：下载客户端</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投标人通过政</w:t>
            </w:r>
            <w:proofErr w:type="gramStart"/>
            <w:r>
              <w:rPr>
                <w:rFonts w:ascii="仿宋" w:eastAsia="仿宋" w:hAnsi="仿宋" w:hint="eastAsia"/>
                <w:b/>
                <w:sz w:val="24"/>
                <w:szCs w:val="24"/>
              </w:rPr>
              <w:t>采云</w:t>
            </w:r>
            <w:proofErr w:type="gramEnd"/>
            <w:r>
              <w:rPr>
                <w:rFonts w:ascii="仿宋" w:eastAsia="仿宋" w:hAnsi="仿宋" w:hint="eastAsia"/>
                <w:b/>
                <w:sz w:val="24"/>
                <w:szCs w:val="24"/>
              </w:rPr>
              <w:t>电子交易客户端制作投标文件，请自行前往浙江政府采购网下载并安装（下载网址：</w:t>
            </w:r>
            <w:hyperlink r:id="rId16" w:history="1">
              <w:r>
                <w:rPr>
                  <w:rStyle w:val="afff7"/>
                  <w:rFonts w:ascii="仿宋" w:eastAsia="仿宋" w:hAnsi="仿宋" w:hint="eastAsia"/>
                  <w:b/>
                  <w:sz w:val="24"/>
                  <w:szCs w:val="24"/>
                </w:rPr>
                <w:t>http://zfcg.czt.zj.gov.cn/bidClientTemplate/2019-09-24/12975.html</w:t>
              </w:r>
            </w:hyperlink>
            <w:r>
              <w:rPr>
                <w:rFonts w:ascii="仿宋" w:eastAsia="仿宋" w:hAnsi="仿宋" w:hint="eastAsia"/>
                <w:b/>
                <w:sz w:val="24"/>
                <w:szCs w:val="24"/>
              </w:rPr>
              <w:t>）；</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第四步：具体流程</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详见浙江省“电子交易/不见面开评标”学习专题（网址</w:t>
            </w:r>
            <w:hyperlink r:id="rId17" w:history="1">
              <w:r>
                <w:rPr>
                  <w:rStyle w:val="afff7"/>
                  <w:rFonts w:ascii="仿宋" w:eastAsia="仿宋" w:hAnsi="仿宋" w:hint="eastAsia"/>
                  <w:b/>
                  <w:sz w:val="24"/>
                  <w:szCs w:val="24"/>
                </w:rPr>
                <w:t>https://edu.zcygov.cn/luban/e-biding</w:t>
              </w:r>
            </w:hyperlink>
            <w:r>
              <w:rPr>
                <w:rFonts w:ascii="仿宋" w:eastAsia="仿宋" w:hAnsi="仿宋" w:hint="eastAsia"/>
                <w:b/>
                <w:sz w:val="24"/>
                <w:szCs w:val="24"/>
              </w:rPr>
              <w:t>）</w:t>
            </w:r>
          </w:p>
          <w:p w:rsidR="006E6124" w:rsidRDefault="006E6124" w:rsidP="00C22F0F">
            <w:pPr>
              <w:spacing w:line="500" w:lineRule="exact"/>
              <w:jc w:val="left"/>
              <w:rPr>
                <w:rFonts w:ascii="仿宋" w:eastAsia="仿宋" w:hAnsi="仿宋"/>
                <w:sz w:val="24"/>
                <w:szCs w:val="24"/>
              </w:rPr>
            </w:pPr>
            <w:r>
              <w:rPr>
                <w:rFonts w:ascii="仿宋" w:eastAsia="仿宋" w:hAnsi="仿宋" w:hint="eastAsia"/>
                <w:b/>
                <w:sz w:val="24"/>
                <w:szCs w:val="24"/>
              </w:rPr>
              <w:lastRenderedPageBreak/>
              <w:t>提醒：请各投标人合理安排时间，尽快完成第一、二、三步骤，避免影响投标。</w:t>
            </w:r>
          </w:p>
        </w:tc>
      </w:tr>
      <w:tr w:rsidR="006E6124" w:rsidTr="00C22F0F">
        <w:trPr>
          <w:trHeight w:val="34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投标文件的接收以本项目公告要求的时间、地点和“第二章”的“投标文件的编制”等要求为准。</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投标人递交备份投标文件，出现下列情况之一的，将被拒收：</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1、未按规定密封或标记的；</w:t>
            </w:r>
          </w:p>
          <w:p w:rsidR="006E6124" w:rsidRDefault="006E6124" w:rsidP="00C22F0F">
            <w:pPr>
              <w:spacing w:line="500" w:lineRule="exact"/>
              <w:jc w:val="left"/>
              <w:rPr>
                <w:rFonts w:ascii="仿宋" w:eastAsia="仿宋" w:hAnsi="仿宋"/>
                <w:b/>
                <w:sz w:val="24"/>
                <w:szCs w:val="24"/>
              </w:rPr>
            </w:pPr>
            <w:r>
              <w:rPr>
                <w:rFonts w:ascii="仿宋" w:eastAsia="仿宋" w:hAnsi="仿宋" w:hint="eastAsia"/>
                <w:b/>
                <w:sz w:val="24"/>
                <w:szCs w:val="24"/>
              </w:rPr>
              <w:t>2、由于包装不妥，在送交途中严重破损或失散的；</w:t>
            </w:r>
          </w:p>
          <w:p w:rsidR="006E6124" w:rsidRDefault="006E6124" w:rsidP="00C22F0F">
            <w:pPr>
              <w:spacing w:line="500" w:lineRule="exact"/>
              <w:jc w:val="left"/>
              <w:rPr>
                <w:rFonts w:ascii="仿宋" w:eastAsia="仿宋" w:hAnsi="仿宋"/>
                <w:sz w:val="24"/>
                <w:szCs w:val="24"/>
              </w:rPr>
            </w:pPr>
            <w:r>
              <w:rPr>
                <w:rFonts w:ascii="仿宋" w:eastAsia="仿宋" w:hAnsi="仿宋" w:hint="eastAsia"/>
                <w:b/>
                <w:sz w:val="24"/>
                <w:szCs w:val="24"/>
              </w:rPr>
              <w:t>3、超过投标截止时间送达的。</w:t>
            </w:r>
          </w:p>
        </w:tc>
      </w:tr>
      <w:tr w:rsidR="006E6124" w:rsidTr="00C22F0F">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8" w:history="1">
              <w:r>
                <w:rPr>
                  <w:rStyle w:val="afff7"/>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w:t>
            </w:r>
            <w:r>
              <w:rPr>
                <w:rFonts w:ascii="仿宋" w:eastAsia="仿宋" w:hAnsi="仿宋" w:hint="eastAsia"/>
                <w:b/>
                <w:sz w:val="24"/>
                <w:szCs w:val="24"/>
              </w:rPr>
              <w:t>（中标人为中小企业的，其</w:t>
            </w:r>
            <w:proofErr w:type="gramStart"/>
            <w:r>
              <w:rPr>
                <w:rFonts w:ascii="仿宋" w:eastAsia="仿宋" w:hAnsi="仿宋" w:hint="eastAsia"/>
                <w:b/>
                <w:sz w:val="24"/>
                <w:szCs w:val="24"/>
              </w:rPr>
              <w:t>声明函将随</w:t>
            </w:r>
            <w:proofErr w:type="gramEnd"/>
            <w:r>
              <w:rPr>
                <w:rFonts w:ascii="仿宋" w:eastAsia="仿宋" w:hAnsi="仿宋" w:hint="eastAsia"/>
                <w:b/>
                <w:sz w:val="24"/>
                <w:szCs w:val="24"/>
              </w:rPr>
              <w:t>中标结果同时公告）</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6E6124" w:rsidTr="00C22F0F">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_GB2312" w:eastAsia="仿宋_GB2312" w:hAnsi="仿宋"/>
                <w:bCs/>
                <w:sz w:val="24"/>
              </w:rPr>
            </w:pPr>
            <w:r>
              <w:rPr>
                <w:rFonts w:ascii="仿宋_GB2312" w:eastAsia="仿宋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utoSpaceDE w:val="0"/>
              <w:autoSpaceDN w:val="0"/>
              <w:snapToGrid w:val="0"/>
              <w:jc w:val="left"/>
              <w:textAlignment w:val="bottom"/>
              <w:rPr>
                <w:rFonts w:ascii="仿宋_GB2312" w:eastAsia="仿宋_GB2312" w:hAnsi="仿宋"/>
                <w:bCs/>
                <w:sz w:val="24"/>
              </w:rPr>
            </w:pPr>
            <w:r>
              <w:rPr>
                <w:rFonts w:ascii="仿宋_GB2312" w:eastAsia="仿宋_GB2312" w:hAnsi="仿宋" w:hint="eastAsia"/>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rsidR="006E6124" w:rsidTr="00C22F0F">
        <w:trPr>
          <w:trHeight w:val="169"/>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utoSpaceDE w:val="0"/>
              <w:autoSpaceDN w:val="0"/>
              <w:snapToGrid w:val="0"/>
              <w:jc w:val="left"/>
              <w:textAlignment w:val="bottom"/>
              <w:rPr>
                <w:rFonts w:ascii="仿宋_GB2312" w:eastAsia="仿宋_GB2312" w:hAnsi="仿宋"/>
                <w:bCs/>
                <w:sz w:val="24"/>
              </w:rPr>
            </w:pPr>
            <w:r>
              <w:rPr>
                <w:rFonts w:ascii="仿宋_GB2312" w:eastAsia="仿宋_GB2312" w:hAnsi="仿宋" w:hint="eastAsia"/>
                <w:bCs/>
                <w:sz w:val="24"/>
              </w:rPr>
              <w:t>国库集中支付（采购人自行支付）详见</w:t>
            </w:r>
            <w:proofErr w:type="gramStart"/>
            <w:r>
              <w:rPr>
                <w:rFonts w:ascii="仿宋_GB2312" w:eastAsia="仿宋_GB2312" w:hAnsi="仿宋" w:hint="eastAsia"/>
                <w:bCs/>
                <w:sz w:val="24"/>
              </w:rPr>
              <w:t>各标项的</w:t>
            </w:r>
            <w:proofErr w:type="gramEnd"/>
            <w:r>
              <w:rPr>
                <w:rFonts w:ascii="仿宋_GB2312" w:eastAsia="仿宋_GB2312" w:hAnsi="仿宋" w:hint="eastAsia"/>
                <w:bCs/>
                <w:sz w:val="24"/>
              </w:rPr>
              <w:t>商务要求表。</w:t>
            </w:r>
          </w:p>
          <w:p w:rsidR="006E6124" w:rsidRDefault="006E6124" w:rsidP="00C22F0F">
            <w:pPr>
              <w:autoSpaceDE w:val="0"/>
              <w:autoSpaceDN w:val="0"/>
              <w:snapToGrid w:val="0"/>
              <w:jc w:val="left"/>
              <w:textAlignment w:val="bottom"/>
              <w:rPr>
                <w:rFonts w:ascii="仿宋" w:eastAsia="仿宋" w:hAnsi="仿宋"/>
                <w:sz w:val="28"/>
                <w:szCs w:val="28"/>
              </w:rPr>
            </w:pPr>
            <w:r>
              <w:rPr>
                <w:rFonts w:ascii="仿宋_GB2312" w:eastAsia="仿宋_GB2312" w:hAnsi="仿宋" w:hint="eastAsia"/>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rsidR="006E6124" w:rsidTr="00C22F0F">
        <w:trPr>
          <w:trHeight w:val="233"/>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lastRenderedPageBreak/>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szCs w:val="24"/>
              </w:rPr>
              <w:t>90天</w:t>
            </w:r>
          </w:p>
        </w:tc>
      </w:tr>
      <w:tr w:rsidR="006E6124" w:rsidTr="00C22F0F">
        <w:trPr>
          <w:trHeight w:val="240"/>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4"/>
                <w:szCs w:val="24"/>
              </w:rPr>
              <w:t>中标通知书发出后30日内。</w:t>
            </w:r>
          </w:p>
        </w:tc>
      </w:tr>
      <w:tr w:rsidR="006E6124" w:rsidTr="00C22F0F">
        <w:trPr>
          <w:trHeight w:val="358"/>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24"/>
                <w:szCs w:val="24"/>
              </w:rPr>
            </w:pPr>
            <w:r>
              <w:rPr>
                <w:rFonts w:ascii="仿宋_GB2312" w:eastAsia="仿宋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0元</w:t>
            </w:r>
          </w:p>
        </w:tc>
      </w:tr>
      <w:tr w:rsidR="006E6124" w:rsidTr="00C22F0F">
        <w:trPr>
          <w:trHeight w:val="257"/>
        </w:trPr>
        <w:tc>
          <w:tcPr>
            <w:tcW w:w="53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center"/>
              <w:rPr>
                <w:rFonts w:ascii="仿宋" w:eastAsia="仿宋" w:hAnsi="仿宋"/>
                <w:sz w:val="24"/>
                <w:szCs w:val="24"/>
              </w:rPr>
            </w:pPr>
            <w:r>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pacing w:line="500" w:lineRule="exact"/>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6E6124" w:rsidRDefault="006E6124" w:rsidP="006E6124">
      <w:pPr>
        <w:pStyle w:val="afb"/>
        <w:snapToGrid w:val="0"/>
        <w:spacing w:beforeLines="100" w:before="240" w:afterLines="100" w:after="240" w:line="360" w:lineRule="auto"/>
        <w:ind w:firstLineChars="1300" w:firstLine="3654"/>
        <w:rPr>
          <w:rFonts w:ascii="仿宋" w:eastAsia="仿宋" w:hAnsi="仿宋"/>
          <w:b/>
          <w:bCs/>
          <w:sz w:val="28"/>
          <w:szCs w:val="28"/>
        </w:rPr>
      </w:pPr>
    </w:p>
    <w:p w:rsidR="006E6124" w:rsidRDefault="006E6124" w:rsidP="006E6124">
      <w:pPr>
        <w:pStyle w:val="afb"/>
        <w:snapToGrid w:val="0"/>
        <w:spacing w:beforeLines="100" w:before="240" w:afterLines="100" w:after="240" w:line="360" w:lineRule="auto"/>
        <w:ind w:firstLineChars="1300" w:firstLine="3654"/>
        <w:rPr>
          <w:rFonts w:ascii="仿宋" w:eastAsia="仿宋" w:hAnsi="仿宋"/>
          <w:b/>
          <w:bCs/>
          <w:sz w:val="28"/>
          <w:szCs w:val="28"/>
        </w:rPr>
      </w:pPr>
    </w:p>
    <w:p w:rsidR="006E6124" w:rsidRDefault="006E6124" w:rsidP="006E6124">
      <w:pPr>
        <w:pStyle w:val="afb"/>
        <w:snapToGrid w:val="0"/>
        <w:spacing w:beforeLines="100" w:before="240" w:afterLines="100" w:after="240" w:line="360" w:lineRule="auto"/>
        <w:ind w:firstLineChars="1300" w:firstLine="3654"/>
        <w:rPr>
          <w:rFonts w:ascii="仿宋" w:eastAsia="仿宋" w:hAnsi="仿宋"/>
          <w:b/>
          <w:bCs/>
          <w:sz w:val="28"/>
          <w:szCs w:val="28"/>
        </w:rPr>
      </w:pPr>
    </w:p>
    <w:p w:rsidR="006E6124" w:rsidRDefault="006E6124" w:rsidP="006E6124">
      <w:pPr>
        <w:pStyle w:val="afb"/>
        <w:snapToGrid w:val="0"/>
        <w:spacing w:beforeLines="100" w:before="240" w:afterLines="100" w:after="240" w:line="360" w:lineRule="auto"/>
        <w:ind w:firstLineChars="1300" w:firstLine="3654"/>
        <w:rPr>
          <w:rFonts w:ascii="仿宋" w:eastAsia="仿宋" w:hAnsi="仿宋"/>
          <w:b/>
          <w:bCs/>
          <w:sz w:val="28"/>
          <w:szCs w:val="28"/>
        </w:rPr>
      </w:pPr>
    </w:p>
    <w:p w:rsidR="006E6124" w:rsidRDefault="006E6124" w:rsidP="006E6124">
      <w:pPr>
        <w:pStyle w:val="afb"/>
        <w:snapToGrid w:val="0"/>
        <w:spacing w:beforeLines="100" w:before="240" w:afterLines="100" w:after="240" w:line="360" w:lineRule="auto"/>
        <w:ind w:firstLineChars="1300" w:firstLine="3654"/>
        <w:rPr>
          <w:rFonts w:ascii="仿宋" w:eastAsia="仿宋" w:hAnsi="仿宋"/>
          <w:b/>
          <w:bCs/>
          <w:sz w:val="28"/>
          <w:szCs w:val="28"/>
        </w:rPr>
      </w:pPr>
      <w:r>
        <w:rPr>
          <w:rFonts w:ascii="仿宋" w:eastAsia="仿宋" w:hAnsi="仿宋" w:hint="eastAsia"/>
          <w:b/>
          <w:bCs/>
          <w:sz w:val="28"/>
          <w:szCs w:val="28"/>
        </w:rPr>
        <w:t>一、总  则</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（一）适用范围</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仅适用于本次招标文件中采购项目的招标、投标、评标、定标、验收、合同履约、付款等行为（法律、法规另有规定的，从其规定）。</w:t>
      </w:r>
    </w:p>
    <w:p w:rsidR="006E6124" w:rsidRDefault="006E6124" w:rsidP="006E6124">
      <w:pPr>
        <w:snapToGrid w:val="0"/>
        <w:spacing w:beforeLines="50" w:before="120" w:line="460" w:lineRule="exact"/>
        <w:ind w:firstLineChars="147" w:firstLine="412"/>
        <w:jc w:val="left"/>
        <w:outlineLvl w:val="1"/>
        <w:rPr>
          <w:rFonts w:ascii="仿宋" w:eastAsia="仿宋" w:hAnsi="仿宋"/>
          <w:bCs/>
          <w:sz w:val="28"/>
          <w:szCs w:val="28"/>
        </w:rPr>
      </w:pPr>
      <w:r>
        <w:rPr>
          <w:rFonts w:ascii="仿宋" w:eastAsia="仿宋" w:hAnsi="仿宋" w:hint="eastAsia"/>
          <w:bCs/>
          <w:sz w:val="28"/>
          <w:szCs w:val="28"/>
        </w:rPr>
        <w:t xml:space="preserve">（二）定义 </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1.招标方：指组织本项目采购的浙江省政府采购中心。</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2.投标人：指响应招标、参加投标竞争的法人、其他组织或者自然人。</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3.采购人：指委托招标方采购本次货物、服务项目的国家机关、事业单位和团体组织。</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4.货物：指招标文件规定投标人须向采购人提供的一切材料、设备、机械、仪器仪表、工具及其它有关技术资料和文字材料。</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5.服务：指招标文件规定投标人须承担的劳务以及其他类似的义务。</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6.项目：指投标人按招标文件规定向采购人提供的需求总称。</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7.电子交易平台:指政府采购项目电子交易平台，即政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平台。</w:t>
      </w:r>
    </w:p>
    <w:p w:rsidR="006E6124" w:rsidRDefault="006E6124" w:rsidP="006E6124">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8.中小企业：是指在中华人民共和国境内依法设立，依据国务院</w:t>
      </w:r>
      <w:r>
        <w:rPr>
          <w:rFonts w:ascii="仿宋" w:eastAsia="仿宋" w:hAnsi="仿宋" w:cs="Arial" w:hint="eastAsia"/>
          <w:b/>
          <w:sz w:val="28"/>
          <w:szCs w:val="28"/>
        </w:rPr>
        <w:lastRenderedPageBreak/>
        <w:t>批准的中小企业划分标准确定的中型企业、小型企业和微型企业，但与大企业的负责人为同一人，或者与大企业存在直接控股、管理关系的除外。</w:t>
      </w:r>
    </w:p>
    <w:p w:rsidR="006E6124" w:rsidRDefault="006E6124" w:rsidP="006E6124">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符合中小企业划分标准的个体工商户，在政府采购活动中视同中小企业。</w:t>
      </w:r>
    </w:p>
    <w:p w:rsidR="006E6124" w:rsidRDefault="006E6124" w:rsidP="006E6124">
      <w:pPr>
        <w:snapToGrid w:val="0"/>
        <w:spacing w:beforeLines="50" w:before="12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（三）投标人及委托有关说明</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1.如授权代表不是法定代表人，须有法定代表人出具的授权委托书</w:t>
      </w:r>
      <w:r>
        <w:rPr>
          <w:rFonts w:ascii="仿宋" w:eastAsia="仿宋" w:hAnsi="仿宋" w:hint="eastAsia"/>
          <w:b/>
          <w:bCs/>
          <w:sz w:val="28"/>
          <w:szCs w:val="28"/>
        </w:rPr>
        <w:t>（格式见附件）。</w:t>
      </w:r>
    </w:p>
    <w:p w:rsidR="006E6124" w:rsidRDefault="006E6124" w:rsidP="006E6124">
      <w:pPr>
        <w:pStyle w:val="afb"/>
        <w:snapToGrid w:val="0"/>
        <w:spacing w:before="12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3.单位负责人为同一人或者存在直接控股、管理关系的不同供应商，不得参加同一合同项下的政府采购活动。</w:t>
      </w:r>
    </w:p>
    <w:p w:rsidR="006E6124" w:rsidRDefault="006E6124" w:rsidP="006E6124">
      <w:pPr>
        <w:pStyle w:val="afb"/>
        <w:snapToGrid w:val="0"/>
        <w:spacing w:before="12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6E6124" w:rsidRDefault="006E6124" w:rsidP="006E6124">
      <w:pPr>
        <w:snapToGrid w:val="0"/>
        <w:spacing w:beforeLines="50" w:before="12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（四）投标费用</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不论投标结果如何，投标人均应自行承担所有与投标有关的全部费用（招标文件有其他相反规定除外）。</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（五）质疑</w:t>
      </w:r>
    </w:p>
    <w:p w:rsidR="006E6124" w:rsidRDefault="006E6124" w:rsidP="006E6124">
      <w:pPr>
        <w:widowControl/>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9" w:history="1">
        <w:r>
          <w:rPr>
            <w:rStyle w:val="afff7"/>
            <w:rFonts w:ascii="仿宋" w:eastAsia="仿宋" w:hAnsi="仿宋" w:hint="eastAsia"/>
            <w:bCs/>
            <w:sz w:val="28"/>
            <w:szCs w:val="28"/>
          </w:rPr>
          <w:t>http://zfcg.czt.zj.gov.cn/</w:t>
        </w:r>
      </w:hyperlink>
      <w:r>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质疑</w:t>
      </w:r>
      <w:proofErr w:type="gramStart"/>
      <w:r>
        <w:rPr>
          <w:rFonts w:ascii="仿宋" w:eastAsia="仿宋" w:hAnsi="仿宋" w:hint="eastAsia"/>
          <w:bCs/>
          <w:sz w:val="28"/>
          <w:szCs w:val="28"/>
        </w:rPr>
        <w:t>函应当</w:t>
      </w:r>
      <w:proofErr w:type="gramEnd"/>
      <w:r>
        <w:rPr>
          <w:rFonts w:ascii="仿宋" w:eastAsia="仿宋" w:hAnsi="仿宋" w:hint="eastAsia"/>
          <w:bCs/>
          <w:sz w:val="28"/>
          <w:szCs w:val="28"/>
        </w:rPr>
        <w:t>包括下列内容：</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lastRenderedPageBreak/>
        <w:t>a.供应商的姓名或者名称、地址、邮编、联系人及联系电话；</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b.质疑项目的名称、编号；</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c.具体、明确的质疑事项和与质疑事项相关的请求；</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d.事实依据；</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e.必要的法律依据；</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f.提出质疑的日期。</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hint="eastAsia"/>
          <w:bCs/>
          <w:sz w:val="28"/>
          <w:szCs w:val="28"/>
        </w:rPr>
        <w:t>质疑函不符合</w:t>
      </w:r>
      <w:proofErr w:type="gramEnd"/>
      <w:r>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6E6124" w:rsidRPr="00407B72"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3</w:t>
      </w:r>
      <w:r>
        <w:rPr>
          <w:rFonts w:ascii="仿宋" w:eastAsia="仿宋" w:hAnsi="仿宋"/>
          <w:bCs/>
          <w:sz w:val="28"/>
          <w:szCs w:val="28"/>
        </w:rPr>
        <w:t>.</w:t>
      </w:r>
      <w:r w:rsidRPr="00407B72">
        <w:rPr>
          <w:rFonts w:ascii="仿宋" w:eastAsia="仿宋" w:hAnsi="仿宋" w:hint="eastAsia"/>
          <w:bCs/>
          <w:sz w:val="28"/>
          <w:szCs w:val="28"/>
        </w:rPr>
        <w:t xml:space="preserve"> 根据《浙江省财政厅关于进一步促进政府采购公平竞争打造最优营商环境的通知》（</w:t>
      </w:r>
      <w:proofErr w:type="gramStart"/>
      <w:r w:rsidRPr="00407B72">
        <w:rPr>
          <w:rFonts w:ascii="仿宋" w:eastAsia="仿宋" w:hAnsi="仿宋" w:hint="eastAsia"/>
          <w:bCs/>
          <w:sz w:val="28"/>
          <w:szCs w:val="28"/>
        </w:rPr>
        <w:t>浙财采监</w:t>
      </w:r>
      <w:proofErr w:type="gramEnd"/>
      <w:r w:rsidRPr="00407B72">
        <w:rPr>
          <w:rFonts w:ascii="仿宋" w:eastAsia="仿宋" w:hAnsi="仿宋" w:hint="eastAsia"/>
          <w:bCs/>
          <w:sz w:val="28"/>
          <w:szCs w:val="28"/>
        </w:rPr>
        <w:t>（2021）22号）文件关于“健全行政裁决机制”要求，鼓励供应商在线提起询问，路径为：政</w:t>
      </w:r>
      <w:proofErr w:type="gramStart"/>
      <w:r w:rsidRPr="00407B72">
        <w:rPr>
          <w:rFonts w:ascii="仿宋" w:eastAsia="仿宋" w:hAnsi="仿宋" w:hint="eastAsia"/>
          <w:bCs/>
          <w:sz w:val="28"/>
          <w:szCs w:val="28"/>
        </w:rPr>
        <w:t>采云</w:t>
      </w:r>
      <w:proofErr w:type="gramEnd"/>
      <w:r w:rsidRPr="00407B72">
        <w:rPr>
          <w:rFonts w:ascii="仿宋" w:eastAsia="仿宋" w:hAnsi="仿宋" w:hint="eastAsia"/>
          <w:bCs/>
          <w:sz w:val="28"/>
          <w:szCs w:val="28"/>
        </w:rPr>
        <w:t>-项目采购-询问质疑投诉-询问列表；鼓励供应商在线提起质疑，路径为：政</w:t>
      </w:r>
      <w:proofErr w:type="gramStart"/>
      <w:r w:rsidRPr="00407B72">
        <w:rPr>
          <w:rFonts w:ascii="仿宋" w:eastAsia="仿宋" w:hAnsi="仿宋" w:hint="eastAsia"/>
          <w:bCs/>
          <w:sz w:val="28"/>
          <w:szCs w:val="28"/>
        </w:rPr>
        <w:t>采云</w:t>
      </w:r>
      <w:proofErr w:type="gramEnd"/>
      <w:r w:rsidRPr="00407B72">
        <w:rPr>
          <w:rFonts w:ascii="仿宋" w:eastAsia="仿宋" w:hAnsi="仿宋" w:hint="eastAsia"/>
          <w:bCs/>
          <w:sz w:val="28"/>
          <w:szCs w:val="28"/>
        </w:rPr>
        <w:t>-项目采购-询问质疑投诉-质疑列表。质疑供应商对在线质疑答复不满意的，可在线提起投诉，路径为：浙江政府服务网-政府采购投诉处理-在线办理。</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（六）招标文件的澄清与修改 </w:t>
      </w:r>
    </w:p>
    <w:p w:rsidR="006E6124" w:rsidRDefault="006E6124" w:rsidP="006E6124">
      <w:pPr>
        <w:pStyle w:val="afb"/>
        <w:snapToGrid w:val="0"/>
        <w:spacing w:before="120" w:after="120" w:line="460" w:lineRule="exact"/>
        <w:ind w:firstLineChars="200" w:firstLine="560"/>
        <w:rPr>
          <w:rFonts w:ascii="仿宋" w:eastAsia="仿宋" w:hAnsi="仿宋"/>
          <w:b/>
          <w:bCs/>
          <w:sz w:val="28"/>
          <w:szCs w:val="28"/>
        </w:rPr>
      </w:pPr>
      <w:r>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2.招标</w:t>
      </w:r>
      <w:proofErr w:type="gramStart"/>
      <w:r>
        <w:rPr>
          <w:rFonts w:ascii="仿宋" w:eastAsia="仿宋" w:hAnsi="仿宋" w:hint="eastAsia"/>
          <w:bCs/>
          <w:sz w:val="28"/>
          <w:szCs w:val="28"/>
        </w:rPr>
        <w:t>方主动</w:t>
      </w:r>
      <w:proofErr w:type="gramEnd"/>
      <w:r>
        <w:rPr>
          <w:rFonts w:ascii="仿宋" w:eastAsia="仿宋" w:hAnsi="仿宋" w:hint="eastAsia"/>
          <w:bCs/>
          <w:sz w:val="28"/>
          <w:szCs w:val="28"/>
        </w:rPr>
        <w:t>进行的澄清、修改：招标方无论出于何种原因，均可主动对招标文件中的相关事项，用补充文件等方式进行澄清和修改。</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3.招标文件澄清、答复、修改、补充的内容为招标文件的组成部分。当招标文件与招标文件的答复、澄清、修改、补充通知就同一内容的表述不一致时，以最后发出的书面文件为准。</w:t>
      </w:r>
    </w:p>
    <w:p w:rsidR="006E6124" w:rsidRDefault="006E6124" w:rsidP="006E6124">
      <w:pPr>
        <w:pStyle w:val="afb"/>
        <w:snapToGrid w:val="0"/>
        <w:spacing w:beforeLines="100" w:before="240" w:afterLines="100" w:after="240" w:line="360" w:lineRule="auto"/>
        <w:jc w:val="center"/>
        <w:rPr>
          <w:rFonts w:ascii="仿宋" w:eastAsia="仿宋" w:hAnsi="仿宋"/>
          <w:bCs/>
          <w:sz w:val="28"/>
          <w:szCs w:val="28"/>
        </w:rPr>
      </w:pPr>
      <w:r>
        <w:rPr>
          <w:rFonts w:ascii="仿宋" w:eastAsia="仿宋" w:hAnsi="仿宋" w:hint="eastAsia"/>
          <w:bCs/>
          <w:sz w:val="28"/>
          <w:szCs w:val="28"/>
        </w:rPr>
        <w:t>二、投标文件的编制</w:t>
      </w:r>
    </w:p>
    <w:p w:rsidR="006E6124" w:rsidRDefault="006E6124" w:rsidP="006E612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（一）投标文件编制工具</w:t>
      </w:r>
    </w:p>
    <w:p w:rsidR="006E6124" w:rsidRDefault="006E6124" w:rsidP="006E6124">
      <w:pPr>
        <w:pStyle w:val="afb"/>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投标文件编制工具为政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电子交易客户端，下载网址：</w:t>
      </w:r>
      <w:hyperlink r:id="rId20" w:history="1">
        <w:r>
          <w:rPr>
            <w:rStyle w:val="afff7"/>
            <w:rFonts w:ascii="仿宋" w:eastAsia="仿宋" w:hAnsi="仿宋" w:hint="eastAsia"/>
            <w:b/>
            <w:bCs/>
            <w:sz w:val="28"/>
            <w:szCs w:val="28"/>
          </w:rPr>
          <w:t>http://zfcg.czt.zj.gov.cn/bidClientTemplate/2019-09-24/12975.html</w:t>
        </w:r>
      </w:hyperlink>
      <w:r>
        <w:rPr>
          <w:rFonts w:ascii="仿宋" w:eastAsia="仿宋" w:hAnsi="仿宋" w:hint="eastAsia"/>
          <w:b/>
          <w:bCs/>
          <w:sz w:val="28"/>
          <w:szCs w:val="28"/>
        </w:rPr>
        <w:t>，请自行下载并安装。</w:t>
      </w:r>
    </w:p>
    <w:p w:rsidR="006E6124" w:rsidRDefault="006E6124" w:rsidP="006E612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（二）投标文件的组成</w:t>
      </w:r>
    </w:p>
    <w:p w:rsidR="006E6124" w:rsidRDefault="006E6124" w:rsidP="006E612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6E6124" w:rsidRDefault="006E6124" w:rsidP="006E612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“电子投标文件”系指通过政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p>
    <w:p w:rsidR="006E6124" w:rsidRDefault="006E6124" w:rsidP="006E6124">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w:t>
      </w:r>
      <w:proofErr w:type="gramStart"/>
      <w:r>
        <w:rPr>
          <w:rFonts w:ascii="仿宋" w:eastAsia="仿宋" w:hAnsi="仿宋" w:hint="eastAsia"/>
          <w:b/>
          <w:bCs/>
          <w:sz w:val="28"/>
          <w:szCs w:val="28"/>
        </w:rPr>
        <w:t>每个标项由</w:t>
      </w:r>
      <w:proofErr w:type="gramEnd"/>
      <w:r>
        <w:rPr>
          <w:rFonts w:ascii="仿宋" w:eastAsia="仿宋" w:hAnsi="仿宋" w:hint="eastAsia"/>
          <w:b/>
          <w:bCs/>
          <w:sz w:val="28"/>
          <w:szCs w:val="28"/>
        </w:rPr>
        <w:t>资格文件、技术商务文件、投标报价文件三部份组成，具体详见“第六章  投标文件格式附件”。备份投标文件的组成和内容等同电子投标文件。</w:t>
      </w:r>
    </w:p>
    <w:p w:rsidR="006E6124" w:rsidRDefault="006E6124" w:rsidP="006E6124">
      <w:pPr>
        <w:pStyle w:val="28"/>
        <w:widowControl w:val="0"/>
        <w:spacing w:after="120" w:line="460" w:lineRule="exact"/>
        <w:ind w:firstLineChars="200" w:firstLine="562"/>
        <w:jc w:val="both"/>
        <w:rPr>
          <w:rFonts w:ascii="仿宋" w:eastAsia="仿宋" w:hAnsi="仿宋"/>
          <w:bCs/>
          <w:color w:val="auto"/>
          <w:sz w:val="28"/>
          <w:szCs w:val="28"/>
        </w:rPr>
      </w:pPr>
      <w:r>
        <w:rPr>
          <w:rFonts w:ascii="仿宋" w:eastAsia="仿宋" w:hAnsi="仿宋" w:hint="eastAsia"/>
          <w:b/>
          <w:bCs/>
          <w:color w:val="auto"/>
          <w:sz w:val="28"/>
          <w:szCs w:val="28"/>
        </w:rPr>
        <w:t>注：法定代表人授权委托书、投标声明书、开标一览表必须按招标文件格式要求正确签署并加盖投标人公章。投标文件中所须加盖公章部分均采用CA签章。</w:t>
      </w:r>
    </w:p>
    <w:p w:rsidR="006E6124" w:rsidRDefault="006E6124" w:rsidP="006E612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（三）投标文件的效力</w:t>
      </w:r>
    </w:p>
    <w:p w:rsidR="006E6124" w:rsidRDefault="006E6124" w:rsidP="006E6124">
      <w:pPr>
        <w:adjustRightInd w:val="0"/>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6E6124" w:rsidRDefault="006E6124" w:rsidP="006E6124">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（四）投标文件的语言及计量</w:t>
      </w:r>
    </w:p>
    <w:p w:rsidR="006E6124" w:rsidRDefault="006E6124" w:rsidP="006E6124">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1.投标文件以及投标人与招标方就有关投标事宜的所有来往函电，均应以中文简体字书写。除签名、盖章、专用名称等特殊情形</w:t>
      </w:r>
      <w:r>
        <w:rPr>
          <w:rFonts w:ascii="仿宋" w:eastAsia="仿宋" w:hAnsi="仿宋" w:hint="eastAsia"/>
          <w:bCs/>
          <w:sz w:val="28"/>
          <w:szCs w:val="28"/>
        </w:rPr>
        <w:lastRenderedPageBreak/>
        <w:t>外，投标文件中以中文汉语以外的文字表述部分视同未提供。</w:t>
      </w:r>
    </w:p>
    <w:p w:rsidR="006E6124" w:rsidRDefault="006E6124" w:rsidP="006E6124">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6E6124" w:rsidRDefault="006E6124" w:rsidP="006E6124">
      <w:pPr>
        <w:pStyle w:val="ae"/>
        <w:widowControl w:val="0"/>
        <w:numPr>
          <w:ilvl w:val="0"/>
          <w:numId w:val="31"/>
        </w:numPr>
        <w:tabs>
          <w:tab w:val="clear" w:pos="454"/>
          <w:tab w:val="clear" w:pos="720"/>
        </w:tabs>
        <w:snapToGrid w:val="0"/>
        <w:spacing w:beforeLines="50" w:before="120" w:afterLines="0" w:after="120" w:line="460" w:lineRule="exact"/>
        <w:ind w:left="420" w:firstLineChars="196" w:firstLine="549"/>
        <w:jc w:val="both"/>
        <w:rPr>
          <w:rFonts w:ascii="仿宋" w:eastAsia="仿宋" w:hAnsi="仿宋"/>
          <w:bCs/>
          <w:sz w:val="28"/>
          <w:szCs w:val="28"/>
        </w:rPr>
      </w:pPr>
      <w:r>
        <w:rPr>
          <w:rFonts w:ascii="仿宋" w:eastAsia="仿宋" w:hAnsi="仿宋" w:hint="eastAsia"/>
          <w:bCs/>
          <w:sz w:val="28"/>
          <w:szCs w:val="28"/>
        </w:rPr>
        <w:t>（五）投标文件的有效期</w:t>
      </w:r>
    </w:p>
    <w:p w:rsidR="006E6124" w:rsidRDefault="006E6124" w:rsidP="006E6124">
      <w:pPr>
        <w:pStyle w:val="ae"/>
        <w:widowControl w:val="0"/>
        <w:numPr>
          <w:ilvl w:val="0"/>
          <w:numId w:val="31"/>
        </w:numPr>
        <w:tabs>
          <w:tab w:val="clear" w:pos="454"/>
          <w:tab w:val="clear" w:pos="720"/>
        </w:tabs>
        <w:snapToGrid w:val="0"/>
        <w:spacing w:beforeLines="50" w:before="120" w:afterLines="0" w:after="120" w:line="460" w:lineRule="exact"/>
        <w:ind w:left="420" w:firstLineChars="200" w:firstLine="560"/>
        <w:jc w:val="both"/>
        <w:rPr>
          <w:rFonts w:ascii="仿宋" w:eastAsia="仿宋" w:hAnsi="仿宋"/>
          <w:bCs/>
          <w:sz w:val="28"/>
          <w:szCs w:val="28"/>
        </w:rPr>
      </w:pPr>
      <w:r>
        <w:rPr>
          <w:rFonts w:ascii="仿宋" w:eastAsia="仿宋" w:hAnsi="仿宋" w:hint="eastAsia"/>
          <w:bCs/>
          <w:sz w:val="28"/>
          <w:szCs w:val="28"/>
        </w:rPr>
        <w:t>1.自投标截止日起90天内投标文件应保持有效。有效期不足的投标文件将作无效标处理。</w:t>
      </w:r>
    </w:p>
    <w:p w:rsidR="006E6124" w:rsidRDefault="006E6124" w:rsidP="006E6124">
      <w:pPr>
        <w:pStyle w:val="ae"/>
        <w:widowControl w:val="0"/>
        <w:numPr>
          <w:ilvl w:val="0"/>
          <w:numId w:val="31"/>
        </w:numPr>
        <w:tabs>
          <w:tab w:val="clear" w:pos="454"/>
          <w:tab w:val="clear" w:pos="720"/>
        </w:tabs>
        <w:snapToGrid w:val="0"/>
        <w:spacing w:beforeLines="50" w:before="120" w:afterLines="0" w:after="120" w:line="460" w:lineRule="exact"/>
        <w:ind w:left="420" w:firstLineChars="200" w:firstLine="560"/>
        <w:jc w:val="both"/>
        <w:rPr>
          <w:rFonts w:ascii="仿宋" w:eastAsia="仿宋" w:hAnsi="仿宋"/>
          <w:bCs/>
          <w:sz w:val="28"/>
          <w:szCs w:val="28"/>
        </w:rPr>
      </w:pPr>
      <w:r>
        <w:rPr>
          <w:rFonts w:ascii="仿宋" w:eastAsia="仿宋" w:hAnsi="仿宋" w:hint="eastAsia"/>
          <w:bCs/>
          <w:sz w:val="28"/>
          <w:szCs w:val="28"/>
        </w:rPr>
        <w:t>2.中标供应商的投标文件自开标之日起至合同履行完毕</w:t>
      </w:r>
      <w:proofErr w:type="gramStart"/>
      <w:r>
        <w:rPr>
          <w:rFonts w:ascii="仿宋" w:eastAsia="仿宋" w:hAnsi="仿宋" w:hint="eastAsia"/>
          <w:bCs/>
          <w:sz w:val="28"/>
          <w:szCs w:val="28"/>
        </w:rPr>
        <w:t>止</w:t>
      </w:r>
      <w:proofErr w:type="gramEnd"/>
      <w:r>
        <w:rPr>
          <w:rFonts w:ascii="仿宋" w:eastAsia="仿宋" w:hAnsi="仿宋" w:hint="eastAsia"/>
          <w:bCs/>
          <w:sz w:val="28"/>
          <w:szCs w:val="28"/>
        </w:rPr>
        <w:t>均应保持有效。</w:t>
      </w:r>
    </w:p>
    <w:p w:rsidR="006E6124" w:rsidRDefault="006E6124" w:rsidP="006E6124">
      <w:pPr>
        <w:snapToGrid w:val="0"/>
        <w:spacing w:beforeLines="50" w:before="120" w:line="460" w:lineRule="exact"/>
        <w:ind w:firstLineChars="150" w:firstLine="420"/>
        <w:jc w:val="left"/>
        <w:rPr>
          <w:rFonts w:ascii="仿宋" w:eastAsia="仿宋" w:hAnsi="仿宋"/>
          <w:bCs/>
          <w:sz w:val="28"/>
          <w:szCs w:val="28"/>
        </w:rPr>
      </w:pPr>
      <w:r>
        <w:rPr>
          <w:rFonts w:ascii="仿宋" w:eastAsia="仿宋" w:hAnsi="仿宋" w:hint="eastAsia"/>
          <w:bCs/>
          <w:sz w:val="28"/>
          <w:szCs w:val="28"/>
        </w:rPr>
        <w:t>（六）投标文件的签署和包装</w:t>
      </w:r>
    </w:p>
    <w:p w:rsidR="006E6124" w:rsidRDefault="006E6124" w:rsidP="006E612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1.电子投标文件部分： </w:t>
      </w:r>
    </w:p>
    <w:p w:rsidR="006E6124" w:rsidRDefault="006E6124" w:rsidP="006E612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6E6124" w:rsidRDefault="006E6124" w:rsidP="006E612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rsidR="006E6124" w:rsidRDefault="006E6124" w:rsidP="006E6124">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6E6124" w:rsidRDefault="006E6124" w:rsidP="006E6124">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2.投标人选择递交备份投标文件的，备份投标文件另须满足以下条件：</w:t>
      </w:r>
    </w:p>
    <w:p w:rsidR="006E6124" w:rsidRDefault="006E6124" w:rsidP="006E6124">
      <w:pPr>
        <w:pStyle w:val="afb"/>
        <w:adjustRightInd w:val="0"/>
        <w:snapToGrid w:val="0"/>
        <w:spacing w:before="120" w:after="120"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（1）储存形式：U盘、DVD </w:t>
      </w:r>
    </w:p>
    <w:p w:rsidR="006E6124" w:rsidRDefault="006E6124" w:rsidP="006E6124">
      <w:pPr>
        <w:pStyle w:val="afb"/>
        <w:adjustRightInd w:val="0"/>
        <w:snapToGrid w:val="0"/>
        <w:spacing w:before="120" w:after="120" w:line="500" w:lineRule="exact"/>
        <w:ind w:firstLineChars="198" w:firstLine="557"/>
        <w:rPr>
          <w:rFonts w:ascii="仿宋" w:eastAsia="仿宋" w:hAnsi="仿宋"/>
          <w:bCs/>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hint="eastAsia"/>
          <w:b/>
          <w:bCs/>
          <w:sz w:val="28"/>
          <w:szCs w:val="28"/>
        </w:rPr>
        <w:t>标项及</w:t>
      </w:r>
      <w:proofErr w:type="gramEnd"/>
      <w:r>
        <w:rPr>
          <w:rFonts w:ascii="仿宋" w:eastAsia="仿宋" w:hAnsi="仿宋" w:hint="eastAsia"/>
          <w:b/>
          <w:bCs/>
          <w:sz w:val="28"/>
          <w:szCs w:val="28"/>
        </w:rPr>
        <w:t>“开标时启封”字样，并加盖投标人公章。</w:t>
      </w:r>
    </w:p>
    <w:p w:rsidR="006E6124" w:rsidRDefault="006E6124" w:rsidP="006E6124">
      <w:pPr>
        <w:snapToGrid w:val="0"/>
        <w:spacing w:beforeLines="50" w:before="120"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（七）投标报价</w:t>
      </w:r>
    </w:p>
    <w:p w:rsidR="006E6124" w:rsidRDefault="006E6124" w:rsidP="006E6124">
      <w:pPr>
        <w:tabs>
          <w:tab w:val="left" w:pos="525"/>
        </w:tabs>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lastRenderedPageBreak/>
        <w:t>1.投标文件只允许有一个报价，投标报价应按招标文件中相关附表格式填报，该投标报价应与明细报价汇总相等，且不允许出现报价优惠等字样。</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3.投标报价金额为单价（单位为：元），保留小数点后两位。</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4.资格文件、技术商务文件中不得出现投标报价信息，否则按无效标处理。</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（八）串通投标认定</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6E6124" w:rsidRDefault="006E6124" w:rsidP="006E6124">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（九）投标无效的情形</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1.投标人未能提供合格的资格文件、投标有效期不足的；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2.投标人被列入失信被执行人、重大税收违法案件当事人名单、政府采购严重违法失信行为记录名单的；</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3.仅提供备份投标文件的；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4.电子投标文件解密失败，且未在规定时间内提交备份投标文件的；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6.投标文件未按招标文件要求签署、盖章的；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7.与招标文件有重大偏离、未满足带“▲”号实质性指标的投标文件；</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8.招标需求中要求提供的产品属于节能清单中政府强制采购节能产品品目的，投标人未提供该清单内产品的；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9.投标报价超出招标文件中规定的预算金额或者最高限价的；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10.</w:t>
      </w:r>
      <w:proofErr w:type="gramStart"/>
      <w:r>
        <w:rPr>
          <w:rFonts w:ascii="仿宋" w:eastAsia="仿宋" w:hAnsi="仿宋" w:hint="eastAsia"/>
          <w:bCs/>
          <w:sz w:val="28"/>
          <w:szCs w:val="28"/>
        </w:rPr>
        <w:t>标项以</w:t>
      </w:r>
      <w:proofErr w:type="gramEnd"/>
      <w:r>
        <w:rPr>
          <w:rFonts w:ascii="仿宋" w:eastAsia="仿宋" w:hAnsi="仿宋" w:hint="eastAsia"/>
          <w:bCs/>
          <w:sz w:val="28"/>
          <w:szCs w:val="28"/>
        </w:rPr>
        <w:t>赠送方式投标的、对</w:t>
      </w:r>
      <w:proofErr w:type="gramStart"/>
      <w:r>
        <w:rPr>
          <w:rFonts w:ascii="仿宋" w:eastAsia="仿宋" w:hAnsi="仿宋" w:hint="eastAsia"/>
          <w:bCs/>
          <w:sz w:val="28"/>
          <w:szCs w:val="28"/>
        </w:rPr>
        <w:t>一个标项提供</w:t>
      </w:r>
      <w:proofErr w:type="gramEnd"/>
      <w:r>
        <w:rPr>
          <w:rFonts w:ascii="仿宋" w:eastAsia="仿宋" w:hAnsi="仿宋" w:hint="eastAsia"/>
          <w:bCs/>
          <w:sz w:val="28"/>
          <w:szCs w:val="28"/>
        </w:rPr>
        <w:t>两个投标方案或两个报价的；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12.投标人不接受报价文件中修正后的报价的；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13.未按本章“二、投标文件的编制”第七点投标报价要求报价的；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14.投标文件含有采购人不能接受的附加条件的；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15.投标人被视为串通投标的；</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16.不符合法律、法规和本招标文件规定的其他实质性要求的。</w:t>
      </w:r>
    </w:p>
    <w:p w:rsidR="006E6124" w:rsidRDefault="006E6124" w:rsidP="006E6124">
      <w:pPr>
        <w:pStyle w:val="afb"/>
        <w:snapToGrid w:val="0"/>
        <w:spacing w:before="120" w:after="120" w:line="460" w:lineRule="exact"/>
        <w:ind w:leftChars="228" w:left="759" w:hangingChars="100" w:hanging="280"/>
        <w:rPr>
          <w:rFonts w:ascii="仿宋" w:eastAsia="仿宋" w:hAnsi="仿宋"/>
          <w:bCs/>
          <w:sz w:val="28"/>
          <w:szCs w:val="28"/>
        </w:rPr>
      </w:pPr>
      <w:r>
        <w:rPr>
          <w:rFonts w:ascii="仿宋" w:eastAsia="仿宋" w:hAnsi="仿宋" w:hint="eastAsia"/>
          <w:bCs/>
          <w:sz w:val="28"/>
          <w:szCs w:val="28"/>
        </w:rPr>
        <w:t>（十）错误修正</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投标文件报价出现前后不一致的，除招标文件另有规定外，按照下列规定修正：</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1.投标文件中开标一览表内容与投标文件中相应内容不一致的，以开标一览表为准；</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2.大写金额和小写金额不一致的，以大写金额为准；</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3.单价金额小数点或者百分比有明显错位的，以开标一览表的总价为准，并修改单价；</w:t>
      </w:r>
    </w:p>
    <w:p w:rsidR="006E6124" w:rsidRDefault="006E6124" w:rsidP="006E6124">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4.总价金额与按单价汇总金额不一致的，以单价金额计算结果为准。</w:t>
      </w:r>
    </w:p>
    <w:p w:rsidR="006E6124" w:rsidRDefault="006E6124" w:rsidP="006E6124">
      <w:pPr>
        <w:snapToGrid w:val="0"/>
        <w:spacing w:line="460" w:lineRule="exact"/>
        <w:ind w:firstLineChars="200" w:firstLine="562"/>
        <w:rPr>
          <w:rFonts w:ascii="仿宋" w:eastAsia="仿宋" w:hAnsi="仿宋"/>
          <w:bCs/>
          <w:sz w:val="28"/>
          <w:szCs w:val="28"/>
        </w:rPr>
      </w:pPr>
      <w:r>
        <w:rPr>
          <w:rFonts w:ascii="仿宋" w:eastAsia="仿宋" w:hAnsi="仿宋" w:hint="eastAsia"/>
          <w:b/>
          <w:bCs/>
          <w:sz w:val="28"/>
          <w:szCs w:val="28"/>
        </w:rPr>
        <w:t>同时出现两种以上不一致的，按照前款规定的顺序修正。修正后</w:t>
      </w:r>
      <w:r>
        <w:rPr>
          <w:rFonts w:ascii="仿宋" w:eastAsia="仿宋" w:hAnsi="仿宋" w:hint="eastAsia"/>
          <w:b/>
          <w:bCs/>
          <w:sz w:val="28"/>
          <w:szCs w:val="28"/>
        </w:rPr>
        <w:lastRenderedPageBreak/>
        <w:t>的报价按照经投标人加盖公章后产生约束力，投标人不确认的，其投标无效。</w:t>
      </w:r>
    </w:p>
    <w:p w:rsidR="006E6124" w:rsidRDefault="006E6124" w:rsidP="006E6124">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（十一）采购过程中的异常情况及处理措施</w:t>
      </w:r>
    </w:p>
    <w:p w:rsidR="006E6124" w:rsidRDefault="006E6124" w:rsidP="006E6124">
      <w:pPr>
        <w:pStyle w:val="afb"/>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1.电子交易平台发生故障而无法登录访问的；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2.电子交易平台应用或数据库出现错误，不能进行正常操作的；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3.电子交易平台发现严重安全漏洞，有潜在泄密危险的；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4.病毒发作导致不能进行正常操作的；</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5.其他无法保证电子交易的公平、公正和安全的情况。</w:t>
      </w:r>
    </w:p>
    <w:p w:rsidR="006E6124" w:rsidRDefault="006E6124" w:rsidP="006E6124">
      <w:pPr>
        <w:spacing w:line="440" w:lineRule="exact"/>
        <w:ind w:firstLineChars="200" w:firstLine="562"/>
        <w:rPr>
          <w:rFonts w:ascii="仿宋" w:eastAsia="仿宋" w:hAnsi="仿宋"/>
          <w:bCs/>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6E6124" w:rsidRDefault="006E6124" w:rsidP="006E6124">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6E6124" w:rsidRDefault="006E6124" w:rsidP="006E6124">
      <w:pPr>
        <w:pStyle w:val="afb"/>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6E6124" w:rsidRDefault="006E6124" w:rsidP="006E6124">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w:t>
      </w:r>
      <w:r>
        <w:rPr>
          <w:rFonts w:ascii="仿宋" w:eastAsia="仿宋" w:hAnsi="仿宋" w:hint="eastAsia"/>
          <w:b/>
          <w:bCs/>
          <w:sz w:val="28"/>
          <w:szCs w:val="28"/>
        </w:rPr>
        <w:t>均应当准时在线参加</w:t>
      </w:r>
      <w:r>
        <w:rPr>
          <w:rFonts w:ascii="仿宋" w:eastAsia="仿宋" w:hAnsi="仿宋" w:hint="eastAsia"/>
          <w:bCs/>
          <w:sz w:val="28"/>
          <w:szCs w:val="28"/>
        </w:rPr>
        <w:t>，无关人员不得进入开标现场。</w:t>
      </w:r>
      <w:r>
        <w:rPr>
          <w:rFonts w:ascii="仿宋" w:eastAsia="仿宋" w:hAnsi="仿宋" w:hint="eastAsia"/>
          <w:b/>
          <w:bCs/>
          <w:sz w:val="28"/>
          <w:szCs w:val="28"/>
        </w:rPr>
        <w:t>投标人如未准时在线参加的</w:t>
      </w:r>
      <w:r>
        <w:rPr>
          <w:rFonts w:ascii="仿宋" w:eastAsia="仿宋" w:hAnsi="仿宋" w:hint="eastAsia"/>
          <w:bCs/>
          <w:sz w:val="28"/>
          <w:szCs w:val="28"/>
        </w:rPr>
        <w:t>，事后不得对采购相关人员、开标过程和开标结果提出异议。</w:t>
      </w:r>
    </w:p>
    <w:p w:rsidR="006E6124" w:rsidRDefault="006E6124" w:rsidP="006E6124">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 落实工作场地、设施，检查录音录像采集设备运行情况，验证电子交易平台是否能正常登录。</w:t>
      </w:r>
    </w:p>
    <w:p w:rsidR="006E6124" w:rsidRDefault="006E6124" w:rsidP="006E6124">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3.投标截止时，电子交易平台自动提取所有电子投标文件。招标方点击[开始解密]按钮后，投标人可以在线解密，解密时限为30分钟。</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4.投标人应当在解密时限内完成解密，如所有投标人的电子投标</w:t>
      </w:r>
      <w:r>
        <w:rPr>
          <w:rFonts w:ascii="仿宋" w:eastAsia="仿宋" w:hAnsi="仿宋" w:hint="eastAsia"/>
          <w:b/>
          <w:bCs/>
          <w:sz w:val="28"/>
          <w:szCs w:val="28"/>
        </w:rPr>
        <w:lastRenderedPageBreak/>
        <w:t>文件都已经解密完成的，则电子交易平台自动结束解密。如有任</w:t>
      </w:r>
      <w:proofErr w:type="gramStart"/>
      <w:r>
        <w:rPr>
          <w:rFonts w:ascii="仿宋" w:eastAsia="仿宋" w:hAnsi="仿宋" w:hint="eastAsia"/>
          <w:b/>
          <w:bCs/>
          <w:sz w:val="28"/>
          <w:szCs w:val="28"/>
        </w:rPr>
        <w:t>一</w:t>
      </w:r>
      <w:proofErr w:type="gramEnd"/>
      <w:r>
        <w:rPr>
          <w:rFonts w:ascii="仿宋" w:eastAsia="仿宋" w:hAnsi="仿宋" w:hint="eastAsia"/>
          <w:b/>
          <w:bCs/>
          <w:sz w:val="28"/>
          <w:szCs w:val="28"/>
        </w:rPr>
        <w:t>投标人未解密，电子交易平台会在解密时限截止时自动结束解密。</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解密时限内未完成解密且按规定提供了备份投标文件的，招标方将拆封其备份投标文件，并导入电子交易平台。</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7.评标委员会经商议认为需要投标人</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8.在电子交易平台上公布评审结果。</w:t>
      </w:r>
    </w:p>
    <w:p w:rsidR="006E6124" w:rsidRDefault="006E6124" w:rsidP="006E6124">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特别说明：政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公司如对电子化开标及评审程序有调整的，按调整后的程序操作。</w:t>
      </w:r>
    </w:p>
    <w:p w:rsidR="006E6124" w:rsidRDefault="006E6124" w:rsidP="006E6124">
      <w:pPr>
        <w:pStyle w:val="afb"/>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w:t>
      </w:r>
      <w:r>
        <w:rPr>
          <w:rFonts w:ascii="仿宋" w:eastAsia="仿宋" w:hAnsi="仿宋" w:hint="eastAsia"/>
          <w:bCs/>
          <w:sz w:val="28"/>
          <w:szCs w:val="28"/>
        </w:rPr>
        <w:lastRenderedPageBreak/>
        <w:t>提交书面材料，并随采购文件一并存档。</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6E6124" w:rsidRDefault="006E6124" w:rsidP="006E6124">
      <w:pPr>
        <w:pStyle w:val="afb"/>
        <w:snapToGrid w:val="0"/>
        <w:spacing w:before="120" w:after="120" w:line="460" w:lineRule="exact"/>
        <w:ind w:firstLineChars="196" w:firstLine="551"/>
        <w:rPr>
          <w:rFonts w:ascii="仿宋" w:eastAsia="仿宋" w:hAnsi="仿宋"/>
          <w:bCs/>
          <w:sz w:val="28"/>
          <w:szCs w:val="28"/>
        </w:rPr>
      </w:pPr>
      <w:r>
        <w:rPr>
          <w:rFonts w:ascii="仿宋" w:eastAsia="仿宋" w:hAnsi="仿宋" w:hint="eastAsia"/>
          <w:b/>
          <w:bCs/>
          <w:sz w:val="28"/>
          <w:szCs w:val="28"/>
        </w:rPr>
        <w:t>11、招标方将在《中标公告》中，公开评标委员会对每个投标人的《评分明细》以及《得分汇总表》情况。</w:t>
      </w:r>
      <w:r>
        <w:rPr>
          <w:rFonts w:ascii="Calibri" w:eastAsia="仿宋" w:hAnsi="Calibri" w:cs="Calibri"/>
          <w:b/>
          <w:bCs/>
          <w:sz w:val="28"/>
          <w:szCs w:val="28"/>
        </w:rPr>
        <w:t> </w:t>
      </w:r>
      <w:r>
        <w:rPr>
          <w:rFonts w:ascii="仿宋" w:eastAsia="仿宋" w:hAnsi="仿宋" w:hint="eastAsia"/>
          <w:b/>
          <w:bCs/>
          <w:sz w:val="28"/>
          <w:szCs w:val="28"/>
        </w:rPr>
        <w:tab/>
      </w:r>
    </w:p>
    <w:p w:rsidR="006E6124" w:rsidRDefault="006E6124" w:rsidP="006E6124">
      <w:pPr>
        <w:pStyle w:val="afb"/>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5、评审人员对各投标人投标文件非实质性内容有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6E6124" w:rsidRDefault="006E6124" w:rsidP="006E6124">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6E6124" w:rsidRDefault="006E6124" w:rsidP="006E6124">
      <w:pPr>
        <w:pStyle w:val="afb"/>
        <w:snapToGrid w:val="0"/>
        <w:spacing w:beforeLines="100" w:before="240" w:afterLines="100" w:after="24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6E6124" w:rsidRDefault="006E6124" w:rsidP="006E6124">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w:t>
      </w:r>
      <w:r>
        <w:rPr>
          <w:rFonts w:ascii="仿宋" w:eastAsia="仿宋" w:hAnsi="仿宋" w:hint="eastAsia"/>
          <w:b/>
          <w:bCs/>
          <w:sz w:val="28"/>
          <w:szCs w:val="28"/>
        </w:rPr>
        <w:lastRenderedPageBreak/>
        <w:t>影响评标的正常进行；评标委员会及有关工作人员不得私下与投标人接触。</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6E6124" w:rsidRDefault="006E6124" w:rsidP="006E6124">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w:t>
      </w:r>
      <w:r>
        <w:rPr>
          <w:rFonts w:ascii="仿宋" w:eastAsia="仿宋" w:hAnsi="仿宋" w:hint="eastAsia"/>
          <w:b/>
          <w:bCs/>
          <w:sz w:val="28"/>
          <w:szCs w:val="28"/>
        </w:rPr>
        <w:lastRenderedPageBreak/>
        <w:t>明材料；投标人不能证明其报价合理性的，评标委员会应当将其作为无效投标处理。</w:t>
      </w:r>
    </w:p>
    <w:p w:rsidR="006E6124" w:rsidRDefault="006E6124" w:rsidP="006E6124">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6E6124" w:rsidRDefault="006E6124" w:rsidP="006E6124">
      <w:pPr>
        <w:pStyle w:val="afb"/>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6E6124" w:rsidRPr="002B1160" w:rsidRDefault="006E6124" w:rsidP="006E6124">
      <w:pPr>
        <w:pStyle w:val="afb"/>
        <w:snapToGrid w:val="0"/>
        <w:spacing w:before="120" w:after="120" w:line="460" w:lineRule="exact"/>
        <w:ind w:firstLineChars="200" w:firstLine="560"/>
        <w:rPr>
          <w:rFonts w:ascii="仿宋" w:eastAsia="仿宋" w:hAnsi="仿宋"/>
          <w:sz w:val="28"/>
          <w:szCs w:val="28"/>
        </w:rPr>
      </w:pPr>
      <w:r w:rsidRPr="002B1160">
        <w:rPr>
          <w:rFonts w:hAnsi="宋体" w:cstheme="minorBidi" w:hint="eastAsia"/>
          <w:sz w:val="28"/>
          <w:szCs w:val="28"/>
        </w:rPr>
        <w:t xml:space="preserve"> </w:t>
      </w:r>
      <w:r w:rsidRPr="002B1160">
        <w:rPr>
          <w:rFonts w:ascii="仿宋" w:eastAsia="仿宋" w:hAnsi="仿宋" w:hint="eastAsia"/>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rsidR="006E6124" w:rsidRDefault="006E6124" w:rsidP="006E6124">
      <w:pPr>
        <w:pStyle w:val="afb"/>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6E6124" w:rsidRDefault="006E6124" w:rsidP="006E6124">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6E6124" w:rsidRDefault="006E6124" w:rsidP="006E6124">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6E6124" w:rsidRDefault="006E6124" w:rsidP="006E6124">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1.采购人与中标人应当在《中标通知书》发出之日起30日内签订政府采购合同。</w:t>
      </w:r>
    </w:p>
    <w:p w:rsidR="006E6124" w:rsidRDefault="006E6124" w:rsidP="006E6124">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2.中标人拖延、拒签合同的,将被取消中标资格。</w:t>
      </w:r>
    </w:p>
    <w:p w:rsidR="006E6124" w:rsidRDefault="006E6124" w:rsidP="006E6124">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3.对于通过预留采购项目、预留专门采购包、要求以联合体形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或者合同分包等措施签订的采购合同，应当明确标注本合同为中小企业预留合同。其中，要求以联合体形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采购活动或者合同分包的，应当将联合协议或者分包意向协议作为采购合同的组成部分。</w:t>
      </w:r>
    </w:p>
    <w:p w:rsidR="006E6124" w:rsidRDefault="006E6124" w:rsidP="006E6124">
      <w:pPr>
        <w:pStyle w:val="afb"/>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1.合同签订时，采购人按《中华人民共和国政府采购法实施条例》</w:t>
      </w:r>
      <w:r>
        <w:rPr>
          <w:rFonts w:ascii="仿宋" w:eastAsia="仿宋" w:hAnsi="仿宋" w:hint="eastAsia"/>
          <w:sz w:val="28"/>
          <w:szCs w:val="28"/>
        </w:rPr>
        <w:lastRenderedPageBreak/>
        <w:t>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rsidR="006E6124" w:rsidRDefault="006E6124" w:rsidP="006E6124">
      <w:pPr>
        <w:pStyle w:val="afb"/>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6E6124" w:rsidRDefault="006E6124" w:rsidP="006E6124">
      <w:pPr>
        <w:pStyle w:val="afb"/>
        <w:snapToGrid w:val="0"/>
        <w:spacing w:beforeLines="100" w:before="240" w:afterLines="100" w:after="240" w:line="360" w:lineRule="auto"/>
        <w:jc w:val="center"/>
        <w:rPr>
          <w:rFonts w:ascii="仿宋" w:eastAsia="仿宋" w:hAnsi="仿宋"/>
          <w:b/>
          <w:sz w:val="30"/>
          <w:szCs w:val="30"/>
        </w:rPr>
      </w:pPr>
    </w:p>
    <w:p w:rsidR="006E6124" w:rsidRDefault="006E6124" w:rsidP="006E6124">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货款由采购人按采购文件规定的付款方式自行支付。纳入国库集中支付的，按照国库集中支付有关规定付款。</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资金支付进度：采购人对于满足合同约定支付条件的，自收到发票后7个工作日内将资金支付到合同约定的供应商账户。迟延支付中小企业款项的，供应商可要求采购人支付逾期利息。</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1.对中小企业合同预付款比例原则上不低于合同金额的40％，不高于合同金额的70%；</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2.项目分年安排预算的，每年预付款比例不低于项目年度计划支付资金额的40％，不高于年度计划支付资金额的70%；</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lastRenderedPageBreak/>
        <w:t>3.采购项目实施以人工投入为主的，可适当降低预付款比例，但不得低于20%。</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4.对供应商为大型企业的项目或者以人工投入为主且实行按月定期结算支付款项的项目，预付款可低于上述比例或者不约定预付款。</w:t>
      </w:r>
    </w:p>
    <w:p w:rsidR="006E6124" w:rsidRDefault="006E6124" w:rsidP="006E6124">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备注：在签订合同时，供应商明确表示无需预付款或者主动要求降低预付款比例的，采购单位可不适用前述预付款比例的规定。</w:t>
      </w:r>
    </w:p>
    <w:p w:rsidR="006E6124" w:rsidRDefault="006E6124" w:rsidP="006E6124">
      <w:pPr>
        <w:pStyle w:val="afb"/>
        <w:spacing w:before="120" w:after="120" w:line="360" w:lineRule="auto"/>
        <w:jc w:val="center"/>
        <w:rPr>
          <w:rFonts w:ascii="仿宋" w:eastAsia="仿宋" w:hAnsi="仿宋"/>
          <w:b/>
          <w:sz w:val="28"/>
          <w:szCs w:val="28"/>
        </w:rPr>
      </w:pPr>
    </w:p>
    <w:p w:rsidR="006E6124" w:rsidRDefault="006E6124" w:rsidP="006E6124">
      <w:pPr>
        <w:pStyle w:val="afb"/>
        <w:snapToGrid w:val="0"/>
        <w:spacing w:before="120" w:after="120"/>
        <w:ind w:firstLineChars="200" w:firstLine="600"/>
        <w:rPr>
          <w:rFonts w:ascii="仿宋_GB2312" w:eastAsia="仿宋_GB2312" w:hAnsi="仿宋"/>
          <w:sz w:val="30"/>
          <w:szCs w:val="30"/>
        </w:rPr>
      </w:pPr>
    </w:p>
    <w:p w:rsidR="006E6124" w:rsidRDefault="006E6124" w:rsidP="006E6124">
      <w:pPr>
        <w:pStyle w:val="afb"/>
        <w:spacing w:before="120" w:after="120" w:line="360" w:lineRule="auto"/>
        <w:jc w:val="center"/>
        <w:outlineLvl w:val="0"/>
        <w:rPr>
          <w:rFonts w:hAnsi="宋体"/>
          <w:b/>
          <w:sz w:val="36"/>
          <w:szCs w:val="36"/>
        </w:rPr>
      </w:pPr>
      <w:r>
        <w:rPr>
          <w:rFonts w:hAnsi="宋体" w:hint="eastAsia"/>
          <w:b/>
          <w:kern w:val="0"/>
          <w:sz w:val="36"/>
          <w:szCs w:val="36"/>
        </w:rPr>
        <w:br w:type="page"/>
      </w:r>
      <w:bookmarkStart w:id="25" w:name="_Toc496796637"/>
      <w:r>
        <w:rPr>
          <w:rFonts w:hAnsi="宋体" w:hint="eastAsia"/>
          <w:b/>
          <w:sz w:val="36"/>
          <w:szCs w:val="36"/>
        </w:rPr>
        <w:lastRenderedPageBreak/>
        <w:t>第三章  评标办法及评分标准</w:t>
      </w:r>
      <w:bookmarkEnd w:id="25"/>
    </w:p>
    <w:p w:rsidR="006E6124" w:rsidRDefault="006E6124" w:rsidP="006E6124">
      <w:pPr>
        <w:spacing w:beforeLines="50" w:before="120" w:afterLines="50" w:after="120" w:line="460" w:lineRule="exact"/>
        <w:ind w:firstLine="420"/>
        <w:rPr>
          <w:rFonts w:ascii="仿宋" w:eastAsia="仿宋" w:hAnsi="仿宋"/>
          <w:sz w:val="30"/>
          <w:szCs w:val="30"/>
        </w:rPr>
      </w:pPr>
      <w:r>
        <w:rPr>
          <w:rFonts w:ascii="仿宋" w:eastAsia="仿宋" w:hAnsi="仿宋" w:hint="eastAsia"/>
          <w:sz w:val="30"/>
          <w:szCs w:val="30"/>
        </w:rPr>
        <w:t>根据《中华人民共和国政府采购法》等有关法律法规，结合本项目的实际需求，制定本办法。</w:t>
      </w:r>
    </w:p>
    <w:p w:rsidR="006E6124" w:rsidRDefault="006E6124" w:rsidP="006E6124">
      <w:pPr>
        <w:spacing w:beforeLines="50" w:before="120" w:afterLines="50" w:after="12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6E6124" w:rsidRPr="00752605" w:rsidRDefault="006E6124" w:rsidP="006E6124">
      <w:pPr>
        <w:spacing w:beforeLines="50" w:before="120" w:afterLines="50" w:after="120" w:line="460" w:lineRule="exact"/>
        <w:ind w:firstLineChars="200" w:firstLine="600"/>
        <w:rPr>
          <w:rFonts w:ascii="仿宋" w:eastAsia="仿宋" w:hAnsi="仿宋"/>
          <w:sz w:val="30"/>
          <w:szCs w:val="30"/>
        </w:rPr>
      </w:pPr>
      <w:r w:rsidRPr="00752605">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rsidR="006E6124" w:rsidRDefault="006E6124" w:rsidP="006E6124">
      <w:pPr>
        <w:spacing w:beforeLines="50" w:before="120" w:afterLines="50" w:after="12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6E6124" w:rsidRDefault="006E6124" w:rsidP="006E6124">
      <w:pPr>
        <w:spacing w:beforeLines="50" w:before="120" w:afterLines="50" w:after="12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评标委员会成员的独立评分结果汇总后的算术平均分计算，计算公式为：</w:t>
      </w:r>
    </w:p>
    <w:p w:rsidR="006E6124" w:rsidRDefault="006E6124" w:rsidP="006E6124">
      <w:pPr>
        <w:spacing w:beforeLines="50" w:before="120" w:afterLines="50" w:after="120" w:line="460" w:lineRule="exact"/>
        <w:ind w:firstLine="495"/>
        <w:rPr>
          <w:rFonts w:ascii="仿宋" w:eastAsia="仿宋" w:hAnsi="仿宋"/>
          <w:sz w:val="30"/>
          <w:szCs w:val="30"/>
        </w:rPr>
      </w:pPr>
      <w:r>
        <w:rPr>
          <w:rFonts w:ascii="仿宋" w:eastAsia="仿宋" w:hAnsi="仿宋" w:hint="eastAsia"/>
          <w:sz w:val="30"/>
          <w:szCs w:val="30"/>
        </w:rPr>
        <w:t>技术、资信商务及其他分=评标委员会所有成员评分合计数/评标委员会组成人员数</w:t>
      </w:r>
    </w:p>
    <w:p w:rsidR="006E6124" w:rsidRDefault="006E6124" w:rsidP="006E6124">
      <w:pPr>
        <w:spacing w:beforeLines="50" w:before="120" w:afterLines="50" w:after="120" w:line="460" w:lineRule="exact"/>
        <w:ind w:firstLineChars="200" w:firstLine="600"/>
        <w:rPr>
          <w:rFonts w:ascii="仿宋" w:eastAsia="仿宋" w:hAnsi="仿宋"/>
          <w:bCs/>
          <w:sz w:val="30"/>
          <w:szCs w:val="30"/>
        </w:rPr>
      </w:pPr>
      <w:r>
        <w:rPr>
          <w:rFonts w:ascii="仿宋" w:eastAsia="仿宋" w:hAnsi="仿宋" w:hint="eastAsia"/>
          <w:sz w:val="30"/>
          <w:szCs w:val="30"/>
        </w:rPr>
        <w:t>投标人评标</w:t>
      </w:r>
      <w:r>
        <w:rPr>
          <w:rFonts w:ascii="仿宋" w:eastAsia="仿宋" w:hAnsi="仿宋" w:hint="eastAsia"/>
          <w:bCs/>
          <w:sz w:val="30"/>
          <w:szCs w:val="30"/>
        </w:rPr>
        <w:t>综合得分=价格分+(技术分+资信商务及其他分)</w:t>
      </w:r>
    </w:p>
    <w:p w:rsidR="006E6124" w:rsidRDefault="006E6124" w:rsidP="006E6124">
      <w:pPr>
        <w:spacing w:beforeLines="50" w:before="120" w:afterLines="50" w:after="120" w:line="460" w:lineRule="exact"/>
        <w:ind w:firstLineChars="200" w:firstLine="602"/>
        <w:rPr>
          <w:rFonts w:ascii="仿宋" w:eastAsia="仿宋" w:hAnsi="仿宋"/>
          <w:b/>
          <w:bCs/>
          <w:sz w:val="30"/>
          <w:szCs w:val="30"/>
        </w:rPr>
      </w:pPr>
    </w:p>
    <w:p w:rsidR="006E6124" w:rsidRDefault="006E6124" w:rsidP="006E6124">
      <w:pPr>
        <w:spacing w:beforeLines="50" w:before="120" w:afterLines="50" w:after="120" w:line="460" w:lineRule="exact"/>
        <w:ind w:firstLineChars="200" w:firstLine="602"/>
        <w:rPr>
          <w:rFonts w:ascii="仿宋" w:eastAsia="仿宋" w:hAnsi="仿宋"/>
          <w:bCs/>
          <w:sz w:val="30"/>
          <w:szCs w:val="30"/>
        </w:rPr>
      </w:pPr>
      <w:r>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rsidR="006E6124" w:rsidRDefault="006E6124" w:rsidP="006E6124">
      <w:pPr>
        <w:spacing w:beforeLines="50" w:before="120" w:afterLines="50" w:after="120" w:line="460" w:lineRule="exact"/>
        <w:rPr>
          <w:rFonts w:ascii="仿宋" w:eastAsiaTheme="minorEastAsia" w:hAnsi="仿宋"/>
          <w:bCs/>
          <w:sz w:val="30"/>
          <w:szCs w:val="30"/>
        </w:rPr>
      </w:pPr>
    </w:p>
    <w:p w:rsidR="006E6124" w:rsidRDefault="006E6124" w:rsidP="006E6124">
      <w:pPr>
        <w:spacing w:beforeLines="50" w:before="120" w:afterLines="50" w:after="120" w:line="320" w:lineRule="exact"/>
        <w:rPr>
          <w:rFonts w:ascii="仿宋" w:eastAsia="仿宋_GB2312" w:hAnsi="仿宋"/>
          <w:b/>
          <w:sz w:val="30"/>
          <w:szCs w:val="30"/>
        </w:rPr>
      </w:pPr>
      <w:r>
        <w:rPr>
          <w:rFonts w:ascii="仿宋" w:eastAsia="仿宋_GB2312" w:hAnsi="仿宋" w:hint="eastAsia"/>
          <w:bCs/>
          <w:kern w:val="0"/>
          <w:sz w:val="30"/>
          <w:szCs w:val="30"/>
        </w:rPr>
        <w:br w:type="page"/>
      </w:r>
      <w:r>
        <w:rPr>
          <w:rFonts w:ascii="仿宋" w:eastAsia="仿宋_GB2312" w:hAnsi="仿宋" w:hint="eastAsia"/>
          <w:b/>
          <w:sz w:val="32"/>
          <w:szCs w:val="32"/>
        </w:rPr>
        <w:lastRenderedPageBreak/>
        <w:t>三、评标内容及标</w:t>
      </w:r>
      <w:r>
        <w:rPr>
          <w:rFonts w:ascii="仿宋" w:eastAsia="仿宋_GB2312" w:hAnsi="仿宋" w:hint="eastAsia"/>
          <w:b/>
          <w:sz w:val="30"/>
          <w:szCs w:val="30"/>
        </w:rPr>
        <w:t>准</w:t>
      </w:r>
      <w:bookmarkStart w:id="26" w:name="_Toc496796638"/>
    </w:p>
    <w:p w:rsidR="006E6124" w:rsidRDefault="006E6124" w:rsidP="006E6124">
      <w:pPr>
        <w:spacing w:beforeLines="50" w:before="120" w:afterLines="50" w:after="120" w:line="340" w:lineRule="exact"/>
        <w:rPr>
          <w:rFonts w:ascii="仿宋_GB2312" w:eastAsia="仿宋_GB2312" w:hAnsi="宋体"/>
          <w:b/>
          <w:sz w:val="32"/>
          <w:szCs w:val="32"/>
        </w:rPr>
      </w:pPr>
      <w:bookmarkStart w:id="27" w:name="PO_TDCUS_ITEM_SM_TABLE_1_1"/>
      <w:r>
        <w:rPr>
          <w:rFonts w:ascii="仿宋_GB2312" w:eastAsia="仿宋_GB2312" w:hAnsi="宋体"/>
          <w:b/>
          <w:sz w:val="32"/>
          <w:szCs w:val="32"/>
        </w:rPr>
        <w:t xml:space="preserve"> </w:t>
      </w:r>
    </w:p>
    <w:tbl>
      <w:tblPr>
        <w:tblStyle w:val="afff2"/>
        <w:tblW w:w="4998" w:type="pct"/>
        <w:tblLook w:val="04A0" w:firstRow="1" w:lastRow="0" w:firstColumn="1" w:lastColumn="0" w:noHBand="0" w:noVBand="1"/>
      </w:tblPr>
      <w:tblGrid>
        <w:gridCol w:w="677"/>
        <w:gridCol w:w="907"/>
        <w:gridCol w:w="4996"/>
        <w:gridCol w:w="773"/>
        <w:gridCol w:w="946"/>
      </w:tblGrid>
      <w:tr w:rsidR="006E6124" w:rsidTr="00C22F0F">
        <w:tc>
          <w:tcPr>
            <w:tcW w:w="407" w:type="pct"/>
          </w:tcPr>
          <w:bookmarkEnd w:id="27"/>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序号</w:t>
            </w:r>
          </w:p>
        </w:tc>
        <w:tc>
          <w:tcPr>
            <w:tcW w:w="546"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评分类型</w:t>
            </w:r>
          </w:p>
        </w:tc>
        <w:tc>
          <w:tcPr>
            <w:tcW w:w="3009" w:type="pct"/>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评分标准</w:t>
            </w:r>
          </w:p>
        </w:tc>
        <w:tc>
          <w:tcPr>
            <w:tcW w:w="466"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分值</w:t>
            </w:r>
          </w:p>
        </w:tc>
        <w:tc>
          <w:tcPr>
            <w:tcW w:w="570"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打分方法</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1</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报价</w:t>
            </w:r>
          </w:p>
        </w:tc>
        <w:tc>
          <w:tcPr>
            <w:tcW w:w="3009" w:type="pct"/>
          </w:tcPr>
          <w:p w:rsidR="006E6124" w:rsidRPr="00DB2F05" w:rsidRDefault="006E6124" w:rsidP="00C22F0F">
            <w:pPr>
              <w:spacing w:beforeLines="50" w:before="120" w:afterLines="50" w:after="120" w:line="340" w:lineRule="exact"/>
              <w:rPr>
                <w:rFonts w:ascii="仿宋_GB2312" w:eastAsia="仿宋_GB2312" w:hAnsi="宋体"/>
                <w:bCs/>
                <w:sz w:val="28"/>
                <w:szCs w:val="28"/>
              </w:rPr>
            </w:pPr>
            <w:r w:rsidRPr="00DB2F05">
              <w:rPr>
                <w:rFonts w:ascii="仿宋_GB2312" w:eastAsia="仿宋_GB2312" w:hAnsi="宋体" w:hint="eastAsia"/>
                <w:bCs/>
                <w:sz w:val="28"/>
                <w:szCs w:val="28"/>
              </w:rPr>
              <w:t>满足招标文件要求且投标单价最低的投标单价为评标基准价，其价格分为满分。其他投标人的价格</w:t>
            </w:r>
            <w:proofErr w:type="gramStart"/>
            <w:r w:rsidRPr="00DB2F05">
              <w:rPr>
                <w:rFonts w:ascii="仿宋_GB2312" w:eastAsia="仿宋_GB2312" w:hAnsi="宋体" w:hint="eastAsia"/>
                <w:bCs/>
                <w:sz w:val="28"/>
                <w:szCs w:val="28"/>
              </w:rPr>
              <w:t>分统一</w:t>
            </w:r>
            <w:proofErr w:type="gramEnd"/>
            <w:r w:rsidRPr="00DB2F05">
              <w:rPr>
                <w:rFonts w:ascii="仿宋_GB2312" w:eastAsia="仿宋_GB2312" w:hAnsi="宋体" w:hint="eastAsia"/>
                <w:bCs/>
                <w:sz w:val="28"/>
                <w:szCs w:val="28"/>
              </w:rPr>
              <w:t>按照下列公式计算：投标报价得分=（评标基准价／投标单价）*20。</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20</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2</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Pr="00DB2F05" w:rsidRDefault="006E6124" w:rsidP="00C22F0F">
            <w:pPr>
              <w:spacing w:beforeLines="50" w:before="120" w:afterLines="50" w:after="120" w:line="340" w:lineRule="exact"/>
              <w:rPr>
                <w:rFonts w:ascii="仿宋_GB2312" w:eastAsia="仿宋_GB2312" w:hAnsi="宋体"/>
                <w:bCs/>
                <w:sz w:val="28"/>
                <w:szCs w:val="28"/>
              </w:rPr>
            </w:pPr>
            <w:r w:rsidRPr="00DB2F05">
              <w:rPr>
                <w:rFonts w:ascii="仿宋_GB2312" w:eastAsia="仿宋_GB2312" w:hAnsi="宋体" w:hint="eastAsia"/>
                <w:bCs/>
                <w:sz w:val="28"/>
                <w:szCs w:val="28"/>
              </w:rPr>
              <w:t>投标人综合情况：生产厂房（自有厂房请附产权证，租赁厂房请附租赁合同）、生产情况、生产工艺流程、消防设施等内容，提供相关证明，每提供一方面内容最多得2分，本项共8分。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8</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主观分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3</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投标人自有印刷设备情况：专用8色及以上轮转印刷生产线每提供1条得1.5分，最多得6分。须同时提供设备清单、现场照片、采购发票复印件及合同扫描件，不提供不得分。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p>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6</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4</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其他设备情况：印前排版设备、印中在线检测设备、成品检测设备等设备情况，每项最多得1分，本项共3分。须提供设备清单、现场照片、采购发票及合同扫描件，不提供不得分。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5</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项目服务方案，提供详细的</w:t>
            </w:r>
            <w:r>
              <w:rPr>
                <w:rFonts w:ascii="华文仿宋" w:eastAsia="华文仿宋" w:hAnsi="华文仿宋" w:cs="华文仿宋" w:hint="eastAsia"/>
                <w:bCs/>
                <w:sz w:val="28"/>
                <w:szCs w:val="28"/>
              </w:rPr>
              <w:t>⑴</w:t>
            </w:r>
            <w:r>
              <w:rPr>
                <w:rFonts w:ascii="仿宋_GB2312" w:eastAsia="仿宋_GB2312" w:hAnsi="宋体" w:hint="eastAsia"/>
                <w:bCs/>
                <w:sz w:val="28"/>
                <w:szCs w:val="28"/>
              </w:rPr>
              <w:t>智能便捷的服务流程；</w:t>
            </w:r>
            <w:r>
              <w:rPr>
                <w:rFonts w:ascii="华文仿宋" w:eastAsia="华文仿宋" w:hAnsi="华文仿宋" w:cs="华文仿宋" w:hint="eastAsia"/>
                <w:bCs/>
                <w:sz w:val="28"/>
                <w:szCs w:val="28"/>
              </w:rPr>
              <w:t>⑵</w:t>
            </w:r>
            <w:r>
              <w:rPr>
                <w:rFonts w:ascii="仿宋_GB2312" w:eastAsia="仿宋_GB2312" w:hAnsi="宋体" w:hint="eastAsia"/>
                <w:bCs/>
                <w:sz w:val="28"/>
                <w:szCs w:val="28"/>
              </w:rPr>
              <w:t>服务标准；</w:t>
            </w:r>
            <w:r>
              <w:rPr>
                <w:rFonts w:ascii="华文仿宋" w:eastAsia="华文仿宋" w:hAnsi="华文仿宋" w:cs="华文仿宋" w:hint="eastAsia"/>
                <w:bCs/>
                <w:sz w:val="28"/>
                <w:szCs w:val="28"/>
              </w:rPr>
              <w:t>⑶</w:t>
            </w:r>
            <w:r>
              <w:rPr>
                <w:rFonts w:ascii="仿宋_GB2312" w:eastAsia="仿宋_GB2312" w:hAnsi="宋体" w:hint="eastAsia"/>
                <w:bCs/>
                <w:sz w:val="28"/>
                <w:szCs w:val="28"/>
              </w:rPr>
              <w:t>安全保密管理措施；</w:t>
            </w:r>
            <w:r>
              <w:rPr>
                <w:rFonts w:ascii="华文仿宋" w:eastAsia="华文仿宋" w:hAnsi="华文仿宋" w:cs="华文仿宋" w:hint="eastAsia"/>
                <w:bCs/>
                <w:sz w:val="28"/>
                <w:szCs w:val="28"/>
              </w:rPr>
              <w:t>⑷</w:t>
            </w:r>
            <w:r>
              <w:rPr>
                <w:rFonts w:ascii="仿宋_GB2312" w:eastAsia="仿宋_GB2312" w:hAnsi="宋体" w:hint="eastAsia"/>
                <w:bCs/>
                <w:sz w:val="28"/>
                <w:szCs w:val="28"/>
              </w:rPr>
              <w:t>售后服务范围；</w:t>
            </w:r>
            <w:r>
              <w:rPr>
                <w:rFonts w:ascii="华文仿宋" w:eastAsia="华文仿宋" w:hAnsi="华文仿宋" w:cs="华文仿宋" w:hint="eastAsia"/>
                <w:bCs/>
                <w:sz w:val="28"/>
                <w:szCs w:val="28"/>
              </w:rPr>
              <w:t>⑸</w:t>
            </w:r>
            <w:r>
              <w:rPr>
                <w:rFonts w:ascii="仿宋_GB2312" w:eastAsia="仿宋_GB2312" w:hAnsi="宋体" w:hint="eastAsia"/>
                <w:bCs/>
                <w:sz w:val="28"/>
                <w:szCs w:val="28"/>
              </w:rPr>
              <w:t>售后服务响应时间；</w:t>
            </w:r>
            <w:r>
              <w:rPr>
                <w:rFonts w:ascii="华文仿宋" w:eastAsia="华文仿宋" w:hAnsi="华文仿宋" w:cs="华文仿宋" w:hint="eastAsia"/>
                <w:bCs/>
                <w:sz w:val="28"/>
                <w:szCs w:val="28"/>
              </w:rPr>
              <w:t>⑹</w:t>
            </w:r>
            <w:r>
              <w:rPr>
                <w:rFonts w:ascii="仿宋_GB2312" w:eastAsia="仿宋_GB2312" w:hAnsi="宋体" w:hint="eastAsia"/>
                <w:bCs/>
                <w:sz w:val="28"/>
                <w:szCs w:val="28"/>
              </w:rPr>
              <w:t>对紧急印刷业务的应急方案。每项内容最多得2分，本项共12分。未提供不得分。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12</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主观分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6</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 xml:space="preserve">提供配送服务方案，包括配送覆盖范围、配送时效、运输车辆的安全保密管理等，每项得1分，最多得3分。 </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主观分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7</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配送车辆种类、数量（提供车辆行驶证扫描件、车辆购置发票扫描件）。委托</w:t>
            </w:r>
            <w:r>
              <w:rPr>
                <w:rFonts w:ascii="仿宋_GB2312" w:eastAsia="仿宋_GB2312" w:hAnsi="宋体" w:hint="eastAsia"/>
                <w:bCs/>
                <w:sz w:val="28"/>
                <w:szCs w:val="28"/>
              </w:rPr>
              <w:lastRenderedPageBreak/>
              <w:t>第三方配送的，除以上材料外，还须提供与第三方签订的配送合同协议等证明文件。配送车辆每有1辆得1分，满分4分。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lastRenderedPageBreak/>
              <w:t>4</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w:t>
            </w:r>
            <w:r>
              <w:rPr>
                <w:rFonts w:ascii="仿宋_GB2312" w:eastAsia="仿宋_GB2312" w:hAnsi="宋体" w:hint="eastAsia"/>
                <w:bCs/>
                <w:sz w:val="28"/>
                <w:szCs w:val="28"/>
              </w:rPr>
              <w:lastRenderedPageBreak/>
              <w:t>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lastRenderedPageBreak/>
              <w:t>8</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驾驶员驾龄和数量（提供驾驶员驾驶证扫描件、投标截止前3个月内任意一个月驾驶员的</w:t>
            </w:r>
            <w:proofErr w:type="gramStart"/>
            <w:r>
              <w:rPr>
                <w:rFonts w:ascii="仿宋_GB2312" w:eastAsia="仿宋_GB2312" w:hAnsi="宋体" w:hint="eastAsia"/>
                <w:bCs/>
                <w:sz w:val="28"/>
                <w:szCs w:val="28"/>
              </w:rPr>
              <w:t>社保证明</w:t>
            </w:r>
            <w:proofErr w:type="gramEnd"/>
            <w:r>
              <w:rPr>
                <w:rFonts w:ascii="仿宋_GB2312" w:eastAsia="仿宋_GB2312" w:hAnsi="宋体" w:hint="eastAsia"/>
                <w:bCs/>
                <w:sz w:val="28"/>
                <w:szCs w:val="28"/>
              </w:rPr>
              <w:t>）。驾驶员每有1名得1分，满分4分。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color w:val="FF0000"/>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9</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原纸检测：提供由国家纸张质量监督检验中心出具的2022年1月1日之后（含1月1日）的符合GB/T28210标准的热敏纸检测报告，检测内容</w:t>
            </w:r>
            <w:proofErr w:type="gramStart"/>
            <w:r>
              <w:rPr>
                <w:rFonts w:ascii="仿宋_GB2312" w:eastAsia="仿宋_GB2312" w:hAnsi="宋体" w:hint="eastAsia"/>
                <w:bCs/>
                <w:sz w:val="28"/>
                <w:szCs w:val="28"/>
              </w:rPr>
              <w:t>须包括</w:t>
            </w:r>
            <w:proofErr w:type="gramEnd"/>
            <w:r>
              <w:rPr>
                <w:rFonts w:ascii="仿宋_GB2312" w:eastAsia="仿宋_GB2312" w:hAnsi="宋体" w:hint="eastAsia"/>
                <w:bCs/>
                <w:sz w:val="28"/>
                <w:szCs w:val="28"/>
              </w:rPr>
              <w:t>定量、紧度、交货</w:t>
            </w:r>
            <w:proofErr w:type="gramStart"/>
            <w:r>
              <w:rPr>
                <w:rFonts w:ascii="仿宋_GB2312" w:eastAsia="仿宋_GB2312" w:hAnsi="宋体" w:hint="eastAsia"/>
                <w:bCs/>
                <w:sz w:val="28"/>
                <w:szCs w:val="28"/>
              </w:rPr>
              <w:t>水份</w:t>
            </w:r>
            <w:proofErr w:type="gramEnd"/>
            <w:r>
              <w:rPr>
                <w:rFonts w:ascii="仿宋_GB2312" w:eastAsia="仿宋_GB2312" w:hAnsi="宋体" w:hint="eastAsia"/>
                <w:bCs/>
                <w:sz w:val="28"/>
                <w:szCs w:val="28"/>
              </w:rPr>
              <w:t>、撕裂度（横向）、抗张强度（纵向）、平滑度（正面）、包括静态发色性能、动态发色性能、图像保存性能中的耐光性能、图像防护性能中的防油性能、防乙醇性项目，须附原纸品牌、产地，合格得</w:t>
            </w:r>
            <w:r>
              <w:rPr>
                <w:rFonts w:ascii="仿宋_GB2312" w:eastAsia="仿宋_GB2312" w:hAnsi="宋体"/>
                <w:bCs/>
                <w:sz w:val="28"/>
                <w:szCs w:val="28"/>
                <w:lang w:val="en"/>
              </w:rPr>
              <w:t>8</w:t>
            </w:r>
            <w:r>
              <w:rPr>
                <w:rFonts w:ascii="仿宋_GB2312" w:eastAsia="仿宋_GB2312" w:hAnsi="宋体" w:hint="eastAsia"/>
                <w:bCs/>
                <w:sz w:val="28"/>
                <w:szCs w:val="28"/>
              </w:rPr>
              <w:t>分，有缺漏或任意一项不合格 得0分。检测报告须提供复印件或影印件。</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p>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8</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bCs/>
                <w:sz w:val="28"/>
                <w:szCs w:val="28"/>
                <w:lang w:val="en"/>
              </w:rPr>
              <w:t>10</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成品检测：提供由国家纸张质量监督检验中心出具的2022年1月1日之后（含1月1日）的成品检测报告。检测依据：GB/T28210、中国福利彩票印制票据MZ/T057-2014标准。检测内容</w:t>
            </w:r>
            <w:proofErr w:type="gramStart"/>
            <w:r>
              <w:rPr>
                <w:rFonts w:ascii="仿宋_GB2312" w:eastAsia="仿宋_GB2312" w:hAnsi="宋体" w:hint="eastAsia"/>
                <w:bCs/>
                <w:sz w:val="28"/>
                <w:szCs w:val="28"/>
              </w:rPr>
              <w:t>须包括</w:t>
            </w:r>
            <w:proofErr w:type="gramEnd"/>
            <w:r>
              <w:rPr>
                <w:rFonts w:ascii="仿宋_GB2312" w:eastAsia="仿宋_GB2312" w:hAnsi="宋体" w:hint="eastAsia"/>
                <w:bCs/>
                <w:sz w:val="28"/>
                <w:szCs w:val="28"/>
              </w:rPr>
              <w:t>印刷外观、印刷色彩、规格偏差、管芯偏差、防伪特征、警告线、</w:t>
            </w:r>
            <w:proofErr w:type="gramStart"/>
            <w:r>
              <w:rPr>
                <w:rFonts w:ascii="仿宋_GB2312" w:eastAsia="仿宋_GB2312" w:hAnsi="宋体" w:hint="eastAsia"/>
                <w:bCs/>
                <w:sz w:val="28"/>
                <w:szCs w:val="28"/>
              </w:rPr>
              <w:t>定长黑标反射率</w:t>
            </w:r>
            <w:proofErr w:type="gramEnd"/>
            <w:r>
              <w:rPr>
                <w:rFonts w:ascii="仿宋_GB2312" w:eastAsia="仿宋_GB2312" w:hAnsi="宋体" w:hint="eastAsia"/>
                <w:bCs/>
                <w:sz w:val="28"/>
                <w:szCs w:val="28"/>
              </w:rPr>
              <w:t>、包装要求等项目，合格得</w:t>
            </w:r>
            <w:r>
              <w:rPr>
                <w:rFonts w:ascii="仿宋_GB2312" w:eastAsia="仿宋_GB2312" w:hAnsi="宋体"/>
                <w:bCs/>
                <w:sz w:val="28"/>
                <w:szCs w:val="28"/>
                <w:lang w:val="en"/>
              </w:rPr>
              <w:t>8</w:t>
            </w:r>
            <w:r>
              <w:rPr>
                <w:rFonts w:ascii="仿宋_GB2312" w:eastAsia="仿宋_GB2312" w:hAnsi="宋体" w:hint="eastAsia"/>
                <w:bCs/>
                <w:sz w:val="28"/>
                <w:szCs w:val="28"/>
              </w:rPr>
              <w:t>分，有缺漏或任意一项不合格得0分。检测报告须提供复印件。</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highlight w:val="yellow"/>
              </w:rPr>
            </w:pPr>
          </w:p>
          <w:p w:rsidR="006E6124" w:rsidRDefault="006E6124" w:rsidP="00C22F0F">
            <w:pPr>
              <w:spacing w:beforeLines="50" w:before="120" w:afterLines="50" w:after="120" w:line="340" w:lineRule="exact"/>
              <w:jc w:val="center"/>
              <w:rPr>
                <w:rFonts w:ascii="仿宋_GB2312" w:hAnsi="宋体"/>
                <w:bCs/>
                <w:sz w:val="28"/>
                <w:szCs w:val="28"/>
                <w:highlight w:val="yellow"/>
                <w:lang w:val="en"/>
              </w:rPr>
            </w:pPr>
            <w:r>
              <w:rPr>
                <w:rFonts w:ascii="仿宋_GB2312" w:hAnsi="宋体"/>
                <w:bCs/>
                <w:sz w:val="28"/>
                <w:szCs w:val="28"/>
                <w:lang w:val="en"/>
              </w:rPr>
              <w:t>8</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hint="eastAsia"/>
                <w:bCs/>
                <w:sz w:val="28"/>
                <w:szCs w:val="28"/>
              </w:rPr>
              <w:t>1</w:t>
            </w:r>
            <w:r>
              <w:rPr>
                <w:rFonts w:ascii="仿宋_GB2312" w:eastAsia="仿宋_GB2312" w:hAnsi="宋体"/>
                <w:bCs/>
                <w:sz w:val="28"/>
                <w:szCs w:val="28"/>
                <w:lang w:val="en"/>
              </w:rPr>
              <w:t>1</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Pr>
                <w:rFonts w:ascii="仿宋_GB2312" w:eastAsia="仿宋_GB2312" w:hAnsi="宋体" w:hint="eastAsia"/>
                <w:bCs/>
                <w:sz w:val="28"/>
                <w:szCs w:val="28"/>
              </w:rPr>
              <w:t>样品现场打印检测：使用投标人提供的样品与浙江省</w:t>
            </w:r>
            <w:proofErr w:type="gramStart"/>
            <w:r>
              <w:rPr>
                <w:rFonts w:ascii="仿宋_GB2312" w:eastAsia="仿宋_GB2312" w:hAnsi="宋体" w:hint="eastAsia"/>
                <w:bCs/>
                <w:sz w:val="28"/>
                <w:szCs w:val="28"/>
              </w:rPr>
              <w:t>福彩中心</w:t>
            </w:r>
            <w:proofErr w:type="gramEnd"/>
            <w:r>
              <w:rPr>
                <w:rFonts w:ascii="仿宋_GB2312" w:eastAsia="仿宋_GB2312" w:hAnsi="宋体" w:hint="eastAsia"/>
                <w:bCs/>
                <w:sz w:val="28"/>
                <w:szCs w:val="28"/>
              </w:rPr>
              <w:t>现有型号的投注</w:t>
            </w:r>
            <w:proofErr w:type="gramStart"/>
            <w:r>
              <w:rPr>
                <w:rFonts w:ascii="仿宋_GB2312" w:eastAsia="仿宋_GB2312" w:hAnsi="宋体" w:hint="eastAsia"/>
                <w:bCs/>
                <w:sz w:val="28"/>
                <w:szCs w:val="28"/>
              </w:rPr>
              <w:t>机现场</w:t>
            </w:r>
            <w:proofErr w:type="gramEnd"/>
            <w:r>
              <w:rPr>
                <w:rFonts w:ascii="仿宋_GB2312" w:eastAsia="仿宋_GB2312" w:hAnsi="宋体" w:hint="eastAsia"/>
                <w:bCs/>
                <w:sz w:val="28"/>
                <w:szCs w:val="28"/>
              </w:rPr>
              <w:t>进行打印检测，本项共10分。投标人提供的样品背面须印有投标人厂名和LOGO，如不印厂名和LOGO，此项得分为0。</w:t>
            </w:r>
          </w:p>
          <w:p w:rsidR="006E6124" w:rsidRDefault="006E6124" w:rsidP="00C22F0F">
            <w:pPr>
              <w:spacing w:beforeLines="50" w:before="120" w:afterLines="50" w:after="120" w:line="340" w:lineRule="exact"/>
              <w:rPr>
                <w:rFonts w:ascii="仿宋_GB2312" w:eastAsia="仿宋_GB2312" w:hAnsi="宋体"/>
                <w:bCs/>
                <w:sz w:val="28"/>
                <w:szCs w:val="28"/>
              </w:rPr>
            </w:pPr>
            <w:r>
              <w:rPr>
                <w:rFonts w:ascii="华文仿宋" w:eastAsia="华文仿宋" w:hAnsi="华文仿宋" w:cs="华文仿宋" w:hint="eastAsia"/>
                <w:bCs/>
                <w:sz w:val="28"/>
                <w:szCs w:val="28"/>
              </w:rPr>
              <w:t>⑴</w:t>
            </w:r>
            <w:r>
              <w:rPr>
                <w:rFonts w:ascii="仿宋_GB2312" w:eastAsia="仿宋_GB2312" w:hAnsi="宋体" w:hint="eastAsia"/>
                <w:bCs/>
                <w:sz w:val="28"/>
                <w:szCs w:val="28"/>
              </w:rPr>
              <w:t>样品票面切口平整，没有折皱、破洞，</w:t>
            </w:r>
            <w:r>
              <w:rPr>
                <w:rFonts w:ascii="仿宋_GB2312" w:eastAsia="仿宋_GB2312" w:hAnsi="宋体" w:hint="eastAsia"/>
                <w:bCs/>
                <w:sz w:val="28"/>
                <w:szCs w:val="28"/>
              </w:rPr>
              <w:lastRenderedPageBreak/>
              <w:t>满分2分。</w:t>
            </w:r>
          </w:p>
          <w:p w:rsidR="006E6124" w:rsidRDefault="006E6124" w:rsidP="00C22F0F">
            <w:pPr>
              <w:spacing w:beforeLines="50" w:before="120" w:afterLines="50" w:after="120" w:line="340" w:lineRule="exact"/>
              <w:rPr>
                <w:rFonts w:ascii="仿宋_GB2312" w:eastAsia="仿宋_GB2312" w:hAnsi="宋体"/>
                <w:bCs/>
                <w:sz w:val="28"/>
                <w:szCs w:val="28"/>
              </w:rPr>
            </w:pPr>
            <w:r>
              <w:rPr>
                <w:rFonts w:ascii="华文仿宋" w:eastAsia="华文仿宋" w:hAnsi="华文仿宋" w:cs="华文仿宋" w:hint="eastAsia"/>
                <w:bCs/>
                <w:sz w:val="28"/>
                <w:szCs w:val="28"/>
              </w:rPr>
              <w:t>⑵</w:t>
            </w:r>
            <w:r>
              <w:rPr>
                <w:rFonts w:ascii="仿宋_GB2312" w:eastAsia="仿宋_GB2312" w:hAnsi="宋体" w:hint="eastAsia"/>
                <w:bCs/>
                <w:sz w:val="28"/>
                <w:szCs w:val="28"/>
              </w:rPr>
              <w:t>印刷图文须清晰、完整；印刷</w:t>
            </w:r>
            <w:proofErr w:type="gramStart"/>
            <w:r>
              <w:rPr>
                <w:rFonts w:ascii="仿宋_GB2312" w:eastAsia="仿宋_GB2312" w:hAnsi="宋体" w:hint="eastAsia"/>
                <w:bCs/>
                <w:sz w:val="28"/>
                <w:szCs w:val="28"/>
              </w:rPr>
              <w:t>纸面须</w:t>
            </w:r>
            <w:proofErr w:type="gramEnd"/>
            <w:r>
              <w:rPr>
                <w:rFonts w:ascii="仿宋_GB2312" w:eastAsia="仿宋_GB2312" w:hAnsi="宋体" w:hint="eastAsia"/>
                <w:bCs/>
                <w:sz w:val="28"/>
                <w:szCs w:val="28"/>
              </w:rPr>
              <w:t>清洁，没有油污、脏点；正背面不得蹭脏和其他印刷缺陷；每小项最高2分，满分6分。</w:t>
            </w:r>
          </w:p>
          <w:p w:rsidR="006E6124" w:rsidRDefault="006E6124" w:rsidP="00C22F0F">
            <w:pPr>
              <w:spacing w:beforeLines="50" w:before="120" w:afterLines="50" w:after="120" w:line="340" w:lineRule="exact"/>
              <w:rPr>
                <w:rFonts w:ascii="仿宋_GB2312" w:eastAsia="仿宋_GB2312" w:hAnsi="宋体"/>
                <w:bCs/>
                <w:sz w:val="28"/>
                <w:szCs w:val="28"/>
              </w:rPr>
            </w:pPr>
            <w:r>
              <w:rPr>
                <w:rFonts w:ascii="华文仿宋" w:eastAsia="华文仿宋" w:hAnsi="华文仿宋" w:cs="华文仿宋" w:hint="eastAsia"/>
                <w:bCs/>
                <w:sz w:val="28"/>
                <w:szCs w:val="28"/>
              </w:rPr>
              <w:t>⑶</w:t>
            </w:r>
            <w:r>
              <w:rPr>
                <w:rFonts w:ascii="仿宋_GB2312" w:eastAsia="仿宋_GB2312" w:hAnsi="宋体" w:hint="eastAsia"/>
                <w:bCs/>
                <w:sz w:val="28"/>
                <w:szCs w:val="28"/>
              </w:rPr>
              <w:t>纸与管芯或纸与</w:t>
            </w:r>
            <w:proofErr w:type="gramStart"/>
            <w:r>
              <w:rPr>
                <w:rFonts w:ascii="仿宋_GB2312" w:eastAsia="仿宋_GB2312" w:hAnsi="宋体" w:hint="eastAsia"/>
                <w:bCs/>
                <w:sz w:val="28"/>
                <w:szCs w:val="28"/>
              </w:rPr>
              <w:t>纸之间</w:t>
            </w:r>
            <w:proofErr w:type="gramEnd"/>
            <w:r>
              <w:rPr>
                <w:rFonts w:ascii="仿宋_GB2312" w:eastAsia="仿宋_GB2312" w:hAnsi="宋体" w:hint="eastAsia"/>
                <w:bCs/>
                <w:sz w:val="28"/>
                <w:szCs w:val="28"/>
              </w:rPr>
              <w:t>无滑移现象，满分2分。</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lastRenderedPageBreak/>
              <w:t>10</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hint="eastAsia"/>
                <w:bCs/>
                <w:sz w:val="28"/>
                <w:szCs w:val="28"/>
              </w:rPr>
              <w:t>1</w:t>
            </w:r>
            <w:r>
              <w:rPr>
                <w:rFonts w:ascii="仿宋_GB2312" w:eastAsia="仿宋_GB2312" w:hAnsi="宋体"/>
                <w:bCs/>
                <w:sz w:val="28"/>
                <w:szCs w:val="28"/>
                <w:lang w:val="en"/>
              </w:rPr>
              <w:t>2</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商务资信</w:t>
            </w:r>
          </w:p>
        </w:tc>
        <w:tc>
          <w:tcPr>
            <w:tcW w:w="3009" w:type="pct"/>
          </w:tcPr>
          <w:p w:rsidR="006E6124" w:rsidRDefault="006E6124" w:rsidP="00C22F0F">
            <w:pPr>
              <w:spacing w:beforeLines="50" w:before="120" w:afterLines="50" w:after="120" w:line="340" w:lineRule="exact"/>
              <w:rPr>
                <w:rFonts w:ascii="仿宋_GB2312" w:eastAsia="仿宋_GB2312" w:hAnsi="宋体"/>
                <w:bCs/>
                <w:sz w:val="28"/>
                <w:szCs w:val="28"/>
              </w:rPr>
            </w:pPr>
            <w:r w:rsidRPr="00DB2F05">
              <w:rPr>
                <w:rFonts w:ascii="仿宋_GB2312" w:eastAsia="仿宋_GB2312" w:hAnsi="宋体" w:hint="eastAsia"/>
                <w:bCs/>
                <w:sz w:val="28"/>
                <w:szCs w:val="28"/>
              </w:rPr>
              <w:t>公司技术力量情况等（详见商务要求表）</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12</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客观分</w:t>
            </w:r>
          </w:p>
        </w:tc>
      </w:tr>
      <w:tr w:rsidR="006E6124" w:rsidTr="00C22F0F">
        <w:tc>
          <w:tcPr>
            <w:tcW w:w="407"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lang w:val="en"/>
              </w:rPr>
            </w:pPr>
            <w:r>
              <w:rPr>
                <w:rFonts w:ascii="仿宋_GB2312" w:eastAsia="仿宋_GB2312" w:hAnsi="宋体" w:hint="eastAsia"/>
                <w:bCs/>
                <w:sz w:val="28"/>
                <w:szCs w:val="28"/>
              </w:rPr>
              <w:t>1</w:t>
            </w:r>
            <w:r>
              <w:rPr>
                <w:rFonts w:ascii="仿宋_GB2312" w:eastAsia="仿宋_GB2312" w:hAnsi="宋体"/>
                <w:bCs/>
                <w:sz w:val="28"/>
                <w:szCs w:val="28"/>
                <w:lang w:val="en"/>
              </w:rPr>
              <w:t>3</w:t>
            </w:r>
          </w:p>
        </w:tc>
        <w:tc>
          <w:tcPr>
            <w:tcW w:w="546" w:type="pct"/>
            <w:vAlign w:val="center"/>
          </w:tcPr>
          <w:p w:rsidR="006E6124" w:rsidRDefault="006E6124" w:rsidP="00C22F0F">
            <w:pPr>
              <w:spacing w:beforeLines="50" w:before="120" w:afterLines="50" w:after="120" w:line="340" w:lineRule="exact"/>
              <w:jc w:val="center"/>
              <w:rPr>
                <w:rFonts w:ascii="仿宋_GB2312" w:eastAsia="仿宋_GB2312" w:hAnsi="宋体"/>
                <w:bCs/>
                <w:sz w:val="28"/>
                <w:szCs w:val="28"/>
              </w:rPr>
            </w:pPr>
            <w:r>
              <w:rPr>
                <w:rFonts w:ascii="仿宋_GB2312" w:eastAsia="仿宋_GB2312" w:hAnsi="宋体" w:hint="eastAsia"/>
                <w:bCs/>
                <w:sz w:val="28"/>
                <w:szCs w:val="28"/>
              </w:rPr>
              <w:t>商务资信</w:t>
            </w:r>
          </w:p>
        </w:tc>
        <w:tc>
          <w:tcPr>
            <w:tcW w:w="3009" w:type="pct"/>
          </w:tcPr>
          <w:p w:rsidR="006E6124" w:rsidRPr="00DB2F05" w:rsidRDefault="006E6124" w:rsidP="00C22F0F">
            <w:pPr>
              <w:spacing w:beforeLines="50" w:before="120" w:afterLines="50" w:after="120" w:line="340" w:lineRule="exact"/>
              <w:rPr>
                <w:rFonts w:ascii="仿宋_GB2312" w:eastAsia="仿宋_GB2312" w:hAnsi="宋体"/>
                <w:bCs/>
                <w:sz w:val="28"/>
                <w:szCs w:val="28"/>
              </w:rPr>
            </w:pPr>
            <w:r w:rsidRPr="00DB2F05">
              <w:rPr>
                <w:rFonts w:ascii="仿宋_GB2312" w:eastAsia="仿宋_GB2312" w:hAnsi="宋体" w:hint="eastAsia"/>
                <w:bCs/>
                <w:sz w:val="28"/>
                <w:szCs w:val="28"/>
              </w:rPr>
              <w:t>经验及业绩（详见商务要求表）</w:t>
            </w:r>
          </w:p>
        </w:tc>
        <w:tc>
          <w:tcPr>
            <w:tcW w:w="466" w:type="pct"/>
            <w:vAlign w:val="center"/>
          </w:tcPr>
          <w:p w:rsidR="006E6124" w:rsidRDefault="006E6124" w:rsidP="00C22F0F">
            <w:pPr>
              <w:spacing w:beforeLines="50" w:before="120" w:afterLines="50" w:after="120" w:line="340" w:lineRule="exact"/>
              <w:jc w:val="center"/>
              <w:rPr>
                <w:rFonts w:ascii="仿宋_GB2312" w:eastAsia="仿宋_GB2312" w:hAnsi="宋体"/>
                <w:bCs/>
                <w:color w:val="FF0000"/>
                <w:sz w:val="28"/>
                <w:szCs w:val="28"/>
              </w:rPr>
            </w:pPr>
            <w:r>
              <w:rPr>
                <w:rFonts w:ascii="仿宋_GB2312" w:eastAsia="仿宋_GB2312" w:hAnsi="宋体" w:hint="eastAsia"/>
                <w:bCs/>
                <w:sz w:val="28"/>
                <w:szCs w:val="28"/>
              </w:rPr>
              <w:t>2</w:t>
            </w:r>
          </w:p>
        </w:tc>
        <w:tc>
          <w:tcPr>
            <w:tcW w:w="570" w:type="pct"/>
            <w:vAlign w:val="center"/>
          </w:tcPr>
          <w:p w:rsidR="006E6124" w:rsidRDefault="006E6124" w:rsidP="00C22F0F">
            <w:pPr>
              <w:spacing w:beforeLines="50" w:before="120" w:afterLines="50" w:after="120" w:line="340" w:lineRule="exact"/>
              <w:jc w:val="center"/>
              <w:rPr>
                <w:rFonts w:ascii="仿宋_GB2312" w:eastAsia="仿宋_GB2312" w:hAnsi="宋体"/>
                <w:bCs/>
                <w:color w:val="FF0000"/>
                <w:sz w:val="28"/>
                <w:szCs w:val="28"/>
              </w:rPr>
            </w:pPr>
            <w:r>
              <w:rPr>
                <w:rFonts w:ascii="仿宋_GB2312" w:eastAsia="仿宋_GB2312" w:hAnsi="宋体" w:hint="eastAsia"/>
                <w:bCs/>
                <w:sz w:val="28"/>
                <w:szCs w:val="28"/>
              </w:rPr>
              <w:t>客观分</w:t>
            </w:r>
          </w:p>
        </w:tc>
      </w:tr>
    </w:tbl>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6E6124">
      <w:pPr>
        <w:spacing w:afterLines="100" w:after="240" w:line="340" w:lineRule="exact"/>
        <w:jc w:val="center"/>
        <w:outlineLvl w:val="0"/>
        <w:rPr>
          <w:rFonts w:hAnsi="宋体"/>
          <w:b/>
          <w:sz w:val="36"/>
          <w:szCs w:val="36"/>
        </w:rPr>
      </w:pPr>
    </w:p>
    <w:p w:rsidR="006E6124" w:rsidRDefault="006E6124" w:rsidP="005F0A61">
      <w:pPr>
        <w:spacing w:afterLines="100" w:after="240" w:line="340" w:lineRule="exact"/>
        <w:outlineLvl w:val="0"/>
        <w:rPr>
          <w:rFonts w:hAnsi="宋体"/>
          <w:b/>
          <w:sz w:val="36"/>
          <w:szCs w:val="36"/>
        </w:rPr>
      </w:pPr>
    </w:p>
    <w:p w:rsidR="006E6124" w:rsidRDefault="006E6124" w:rsidP="006E6124">
      <w:pPr>
        <w:spacing w:afterLines="100" w:after="240" w:line="340" w:lineRule="exact"/>
        <w:outlineLvl w:val="0"/>
        <w:rPr>
          <w:rFonts w:hAnsi="宋体"/>
          <w:b/>
          <w:sz w:val="36"/>
          <w:szCs w:val="36"/>
        </w:rPr>
      </w:pPr>
    </w:p>
    <w:p w:rsidR="006E6124" w:rsidRDefault="006E6124" w:rsidP="006E6124">
      <w:pPr>
        <w:spacing w:afterLines="100" w:after="240" w:line="600" w:lineRule="exact"/>
        <w:jc w:val="center"/>
        <w:outlineLvl w:val="0"/>
        <w:rPr>
          <w:rFonts w:hAnsi="宋体"/>
          <w:b/>
          <w:sz w:val="36"/>
          <w:szCs w:val="36"/>
        </w:rPr>
      </w:pPr>
      <w:bookmarkStart w:id="28" w:name="PO_TDCUS_ITEM_PB_REQ_FILE_1_1_0"/>
      <w:bookmarkStart w:id="29" w:name="_Toc496796639"/>
      <w:bookmarkEnd w:id="26"/>
      <w:r>
        <w:rPr>
          <w:rFonts w:hAnsi="宋体" w:hint="eastAsia"/>
          <w:b/>
          <w:sz w:val="36"/>
          <w:szCs w:val="36"/>
        </w:rPr>
        <w:lastRenderedPageBreak/>
        <w:t>第四章</w:t>
      </w:r>
      <w:r>
        <w:rPr>
          <w:rFonts w:hAnsi="宋体" w:hint="eastAsia"/>
          <w:b/>
          <w:sz w:val="36"/>
          <w:szCs w:val="36"/>
        </w:rPr>
        <w:t xml:space="preserve">  </w:t>
      </w:r>
      <w:r>
        <w:rPr>
          <w:rFonts w:hAnsi="宋体" w:hint="eastAsia"/>
          <w:b/>
          <w:sz w:val="36"/>
          <w:szCs w:val="36"/>
        </w:rPr>
        <w:t>招标需求</w:t>
      </w:r>
    </w:p>
    <w:p w:rsidR="006E6124" w:rsidRDefault="006E6124" w:rsidP="006E6124">
      <w:pPr>
        <w:snapToGrid w:val="0"/>
        <w:spacing w:beforeLines="50" w:before="120" w:afterLines="50" w:after="120"/>
        <w:rPr>
          <w:rFonts w:ascii="宋体" w:eastAsiaTheme="minorEastAsia" w:hAnsi="宋体"/>
          <w:b/>
          <w:spacing w:val="40"/>
          <w:kern w:val="0"/>
          <w:sz w:val="36"/>
          <w:szCs w:val="36"/>
        </w:rPr>
      </w:pPr>
    </w:p>
    <w:p w:rsidR="006E6124" w:rsidRDefault="006E6124" w:rsidP="006E6124">
      <w:pPr>
        <w:snapToGrid w:val="0"/>
        <w:spacing w:beforeLines="50" w:before="120" w:afterLines="50" w:after="12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6E6124" w:rsidRDefault="006E6124" w:rsidP="006E6124">
      <w:pPr>
        <w:spacing w:line="360" w:lineRule="auto"/>
        <w:ind w:firstLineChars="200" w:firstLine="562"/>
        <w:rPr>
          <w:rFonts w:ascii="仿宋" w:eastAsia="仿宋" w:hAnsi="仿宋"/>
          <w:b/>
          <w:sz w:val="28"/>
          <w:szCs w:val="28"/>
        </w:rPr>
      </w:pPr>
      <w:r>
        <w:rPr>
          <w:rFonts w:ascii="仿宋" w:eastAsia="仿宋" w:hAnsi="仿宋" w:hint="eastAsia"/>
          <w:b/>
          <w:sz w:val="28"/>
          <w:szCs w:val="28"/>
        </w:rPr>
        <w:t>1.除采购文件明确的品牌外，欢迎其他能满足本项目技术需求且性能与所明确品牌相当的产品参加。</w:t>
      </w:r>
    </w:p>
    <w:p w:rsidR="006E6124" w:rsidRDefault="006E6124" w:rsidP="006E6124">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6E6124" w:rsidRDefault="006E6124" w:rsidP="006E6124">
      <w:pPr>
        <w:spacing w:line="360" w:lineRule="auto"/>
        <w:ind w:firstLineChars="200" w:firstLine="562"/>
        <w:rPr>
          <w:rFonts w:ascii="仿宋" w:eastAsia="仿宋_GB2312" w:hAnsi="仿宋"/>
          <w:b/>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sz w:val="30"/>
          <w:szCs w:val="30"/>
        </w:rPr>
        <w:t>。</w:t>
      </w:r>
    </w:p>
    <w:p w:rsidR="006E6124" w:rsidRDefault="006E6124" w:rsidP="006E6124">
      <w:pPr>
        <w:pStyle w:val="affb"/>
        <w:shd w:val="clear" w:color="auto" w:fill="FDFAF5"/>
        <w:spacing w:before="0" w:beforeAutospacing="0" w:after="120" w:afterAutospacing="0" w:line="520" w:lineRule="atLeast"/>
        <w:ind w:firstLineChars="200" w:firstLine="562"/>
        <w:rPr>
          <w:rFonts w:ascii="仿宋" w:eastAsia="仿宋" w:hAnsi="仿宋" w:cs="Times New Roman"/>
          <w:b/>
          <w:sz w:val="28"/>
          <w:szCs w:val="28"/>
        </w:rPr>
      </w:pPr>
      <w:r>
        <w:rPr>
          <w:rFonts w:ascii="仿宋" w:eastAsia="仿宋" w:hAnsi="仿宋" w:cs="Times New Roman" w:hint="eastAsia"/>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6E6124" w:rsidRDefault="006E6124" w:rsidP="006E6124">
      <w:pPr>
        <w:pStyle w:val="afb"/>
        <w:spacing w:before="120" w:after="120" w:line="360" w:lineRule="auto"/>
        <w:rPr>
          <w:rFonts w:ascii="仿宋" w:eastAsia="仿宋" w:hAnsi="仿宋" w:cs="Arial"/>
          <w:b/>
          <w:sz w:val="28"/>
          <w:szCs w:val="28"/>
        </w:rPr>
      </w:pPr>
    </w:p>
    <w:p w:rsidR="006E6124" w:rsidRDefault="006E6124" w:rsidP="006E6124">
      <w:pPr>
        <w:spacing w:beforeLines="100" w:before="240" w:line="360" w:lineRule="auto"/>
        <w:jc w:val="center"/>
        <w:rPr>
          <w:rFonts w:hAnsi="宋体"/>
          <w:b/>
          <w:sz w:val="36"/>
          <w:szCs w:val="36"/>
        </w:rPr>
      </w:pPr>
      <w:bookmarkStart w:id="30" w:name="PO_416_PM050"/>
    </w:p>
    <w:p w:rsidR="006E6124" w:rsidRDefault="006E6124" w:rsidP="006E6124">
      <w:pPr>
        <w:spacing w:beforeLines="100" w:before="240" w:line="360" w:lineRule="auto"/>
        <w:rPr>
          <w:rFonts w:hAnsi="宋体"/>
          <w:b/>
          <w:sz w:val="36"/>
          <w:szCs w:val="36"/>
        </w:rPr>
      </w:pPr>
      <w:bookmarkStart w:id="31" w:name="PO_TDCUS_ITEM_PB_REQ_PR_1_1_0"/>
      <w:bookmarkEnd w:id="30"/>
    </w:p>
    <w:p w:rsidR="006E6124" w:rsidRDefault="006E6124" w:rsidP="006E6124">
      <w:pPr>
        <w:spacing w:beforeLines="100" w:before="240" w:line="360" w:lineRule="auto"/>
        <w:jc w:val="center"/>
        <w:rPr>
          <w:rFonts w:ascii="宋体" w:hAnsi="宋体" w:cs="宋体"/>
          <w:b/>
          <w:sz w:val="36"/>
          <w:szCs w:val="36"/>
        </w:rPr>
      </w:pPr>
      <w:r>
        <w:rPr>
          <w:rFonts w:ascii="宋体" w:hAnsi="宋体" w:hint="eastAsia"/>
          <w:b/>
          <w:bCs/>
          <w:sz w:val="36"/>
          <w:szCs w:val="36"/>
        </w:rPr>
        <w:t>省福利彩票管理中心中国福利彩票预制票据（彩票热敏纸）印制项目</w:t>
      </w:r>
      <w:r>
        <w:rPr>
          <w:rFonts w:hAnsi="宋体" w:hint="eastAsia"/>
          <w:b/>
          <w:sz w:val="36"/>
          <w:szCs w:val="36"/>
        </w:rPr>
        <w:t>的需求文档</w:t>
      </w:r>
      <w:r>
        <w:rPr>
          <w:rFonts w:hAnsi="宋体" w:hint="eastAsia"/>
          <w:b/>
          <w:sz w:val="36"/>
          <w:szCs w:val="36"/>
        </w:rPr>
        <w:t>:</w:t>
      </w:r>
      <w:bookmarkEnd w:id="31"/>
    </w:p>
    <w:p w:rsidR="006E6124" w:rsidRDefault="006E6124" w:rsidP="006E6124">
      <w:pPr>
        <w:pStyle w:val="affb"/>
        <w:widowControl w:val="0"/>
        <w:snapToGrid w:val="0"/>
        <w:spacing w:before="0" w:beforeAutospacing="0" w:after="120" w:afterAutospacing="0" w:line="500" w:lineRule="exact"/>
        <w:jc w:val="both"/>
        <w:rPr>
          <w:b/>
          <w:color w:val="000000" w:themeColor="text1"/>
        </w:rPr>
      </w:pPr>
    </w:p>
    <w:p w:rsidR="006E6124" w:rsidRDefault="006E6124" w:rsidP="006E6124">
      <w:pPr>
        <w:pStyle w:val="affb"/>
        <w:widowControl w:val="0"/>
        <w:snapToGrid w:val="0"/>
        <w:spacing w:before="0" w:beforeAutospacing="0" w:after="120" w:afterAutospacing="0" w:line="500" w:lineRule="exact"/>
        <w:jc w:val="both"/>
        <w:rPr>
          <w:rFonts w:ascii="仿宋" w:eastAsia="仿宋" w:hAnsi="仿宋" w:cs="仿宋"/>
          <w:b/>
          <w:bCs/>
          <w:color w:val="000000" w:themeColor="text1"/>
          <w:kern w:val="2"/>
        </w:rPr>
      </w:pPr>
      <w:r>
        <w:rPr>
          <w:rFonts w:hint="eastAsia"/>
          <w:b/>
          <w:color w:val="000000" w:themeColor="text1"/>
        </w:rPr>
        <w:t xml:space="preserve"> </w:t>
      </w:r>
      <w:r>
        <w:rPr>
          <w:rFonts w:ascii="仿宋" w:eastAsia="仿宋" w:hAnsi="仿宋" w:cs="仿宋" w:hint="eastAsia"/>
          <w:b/>
          <w:bCs/>
          <w:color w:val="000000" w:themeColor="text1"/>
          <w:kern w:val="2"/>
        </w:rPr>
        <w:t>一、采购内容、单价数量及用途</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851"/>
        <w:gridCol w:w="1134"/>
        <w:gridCol w:w="1465"/>
        <w:gridCol w:w="1616"/>
      </w:tblGrid>
      <w:tr w:rsidR="006E6124" w:rsidTr="00C22F0F">
        <w:trPr>
          <w:jc w:val="center"/>
        </w:trPr>
        <w:tc>
          <w:tcPr>
            <w:tcW w:w="846" w:type="dxa"/>
            <w:vAlign w:val="center"/>
          </w:tcPr>
          <w:p w:rsidR="006E6124" w:rsidRDefault="006E6124" w:rsidP="00C22F0F">
            <w:pPr>
              <w:spacing w:line="500" w:lineRule="exact"/>
              <w:jc w:val="cente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lastRenderedPageBreak/>
              <w:t>标项</w:t>
            </w:r>
            <w:proofErr w:type="gramEnd"/>
          </w:p>
        </w:tc>
        <w:tc>
          <w:tcPr>
            <w:tcW w:w="3260" w:type="dxa"/>
            <w:vAlign w:val="center"/>
          </w:tcPr>
          <w:p w:rsidR="006E6124" w:rsidRDefault="006E6124" w:rsidP="00C22F0F">
            <w:pPr>
              <w:spacing w:line="5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采购内容</w:t>
            </w:r>
          </w:p>
        </w:tc>
        <w:tc>
          <w:tcPr>
            <w:tcW w:w="851" w:type="dxa"/>
            <w:vAlign w:val="center"/>
          </w:tcPr>
          <w:p w:rsidR="006E6124" w:rsidRDefault="006E6124" w:rsidP="00C22F0F">
            <w:pPr>
              <w:spacing w:line="5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计量单位</w:t>
            </w:r>
          </w:p>
        </w:tc>
        <w:tc>
          <w:tcPr>
            <w:tcW w:w="1134" w:type="dxa"/>
            <w:vAlign w:val="center"/>
          </w:tcPr>
          <w:p w:rsidR="006E6124" w:rsidRDefault="006E6124" w:rsidP="00C22F0F">
            <w:pPr>
              <w:spacing w:line="5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数量</w:t>
            </w:r>
          </w:p>
        </w:tc>
        <w:tc>
          <w:tcPr>
            <w:tcW w:w="1465" w:type="dxa"/>
            <w:vAlign w:val="center"/>
          </w:tcPr>
          <w:p w:rsidR="006E6124" w:rsidRDefault="006E6124" w:rsidP="00C22F0F">
            <w:pPr>
              <w:spacing w:line="5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预算（万元）</w:t>
            </w:r>
          </w:p>
        </w:tc>
        <w:tc>
          <w:tcPr>
            <w:tcW w:w="1616" w:type="dxa"/>
            <w:vAlign w:val="center"/>
          </w:tcPr>
          <w:p w:rsidR="006E6124" w:rsidRDefault="006E6124" w:rsidP="00C22F0F">
            <w:pPr>
              <w:spacing w:line="5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备注</w:t>
            </w:r>
          </w:p>
        </w:tc>
      </w:tr>
      <w:tr w:rsidR="006E6124" w:rsidTr="00C22F0F">
        <w:trPr>
          <w:jc w:val="center"/>
        </w:trPr>
        <w:tc>
          <w:tcPr>
            <w:tcW w:w="846" w:type="dxa"/>
            <w:vAlign w:val="center"/>
          </w:tcPr>
          <w:p w:rsidR="006E6124" w:rsidRDefault="006E6124" w:rsidP="00C22F0F">
            <w:pPr>
              <w:spacing w:line="500" w:lineRule="exact"/>
              <w:jc w:val="center"/>
              <w:rPr>
                <w:rFonts w:ascii="仿宋" w:eastAsia="仿宋" w:hAnsi="仿宋" w:cs="仿宋"/>
                <w:sz w:val="24"/>
                <w:szCs w:val="24"/>
              </w:rPr>
            </w:pPr>
            <w:proofErr w:type="gramStart"/>
            <w:r>
              <w:rPr>
                <w:rFonts w:ascii="仿宋" w:eastAsia="仿宋" w:hAnsi="仿宋" w:cs="仿宋" w:hint="eastAsia"/>
                <w:sz w:val="24"/>
                <w:szCs w:val="24"/>
              </w:rPr>
              <w:t>一</w:t>
            </w:r>
            <w:proofErr w:type="gramEnd"/>
          </w:p>
        </w:tc>
        <w:tc>
          <w:tcPr>
            <w:tcW w:w="3260" w:type="dxa"/>
            <w:vAlign w:val="center"/>
          </w:tcPr>
          <w:p w:rsidR="006E6124" w:rsidRDefault="006E6124" w:rsidP="00C22F0F">
            <w:pPr>
              <w:spacing w:line="500" w:lineRule="exact"/>
              <w:jc w:val="center"/>
              <w:rPr>
                <w:rFonts w:ascii="仿宋" w:eastAsia="仿宋" w:hAnsi="仿宋" w:cs="仿宋"/>
                <w:sz w:val="24"/>
                <w:szCs w:val="24"/>
              </w:rPr>
            </w:pPr>
            <w:r>
              <w:rPr>
                <w:rFonts w:ascii="仿宋" w:eastAsia="仿宋" w:hAnsi="仿宋" w:cs="仿宋" w:hint="eastAsia"/>
                <w:sz w:val="24"/>
                <w:szCs w:val="24"/>
              </w:rPr>
              <w:t>中国福利彩票预制票据（彩票热敏纸）印制</w:t>
            </w:r>
          </w:p>
        </w:tc>
        <w:tc>
          <w:tcPr>
            <w:tcW w:w="851" w:type="dxa"/>
            <w:vAlign w:val="center"/>
          </w:tcPr>
          <w:p w:rsidR="006E6124" w:rsidRDefault="006E6124" w:rsidP="00C22F0F">
            <w:pPr>
              <w:spacing w:line="500" w:lineRule="exact"/>
              <w:jc w:val="center"/>
              <w:rPr>
                <w:rFonts w:ascii="仿宋" w:eastAsia="仿宋" w:hAnsi="仿宋" w:cs="仿宋"/>
                <w:sz w:val="24"/>
                <w:szCs w:val="24"/>
              </w:rPr>
            </w:pPr>
            <w:r>
              <w:rPr>
                <w:rFonts w:ascii="仿宋" w:eastAsia="仿宋" w:hAnsi="仿宋" w:cs="仿宋" w:hint="eastAsia"/>
                <w:sz w:val="24"/>
                <w:szCs w:val="24"/>
              </w:rPr>
              <w:t>卷</w:t>
            </w:r>
          </w:p>
        </w:tc>
        <w:tc>
          <w:tcPr>
            <w:tcW w:w="1134" w:type="dxa"/>
            <w:vAlign w:val="center"/>
          </w:tcPr>
          <w:p w:rsidR="006E6124" w:rsidRDefault="006E6124" w:rsidP="00C22F0F">
            <w:pPr>
              <w:spacing w:line="500" w:lineRule="exact"/>
              <w:jc w:val="center"/>
              <w:rPr>
                <w:rFonts w:ascii="仿宋" w:eastAsia="仿宋" w:hAnsi="仿宋" w:cs="仿宋"/>
                <w:sz w:val="24"/>
                <w:szCs w:val="24"/>
              </w:rPr>
            </w:pPr>
            <w:r>
              <w:rPr>
                <w:rFonts w:ascii="仿宋" w:eastAsia="仿宋" w:hAnsi="仿宋" w:cs="仿宋" w:hint="eastAsia"/>
                <w:sz w:val="24"/>
                <w:szCs w:val="24"/>
              </w:rPr>
              <w:t>950000</w:t>
            </w:r>
          </w:p>
        </w:tc>
        <w:tc>
          <w:tcPr>
            <w:tcW w:w="1465" w:type="dxa"/>
            <w:vAlign w:val="center"/>
          </w:tcPr>
          <w:p w:rsidR="006E6124" w:rsidRDefault="006E6124" w:rsidP="00C22F0F">
            <w:pPr>
              <w:spacing w:line="500" w:lineRule="exact"/>
              <w:jc w:val="center"/>
              <w:rPr>
                <w:rFonts w:ascii="仿宋" w:eastAsia="仿宋" w:hAnsi="仿宋" w:cs="仿宋"/>
                <w:sz w:val="24"/>
                <w:szCs w:val="24"/>
              </w:rPr>
            </w:pPr>
            <w:r>
              <w:rPr>
                <w:rFonts w:ascii="仿宋" w:eastAsia="仿宋" w:hAnsi="仿宋" w:cs="仿宋" w:hint="eastAsia"/>
                <w:sz w:val="24"/>
                <w:szCs w:val="24"/>
              </w:rPr>
              <w:t>896.8</w:t>
            </w:r>
          </w:p>
        </w:tc>
        <w:tc>
          <w:tcPr>
            <w:tcW w:w="1616" w:type="dxa"/>
            <w:vAlign w:val="center"/>
          </w:tcPr>
          <w:p w:rsidR="006E6124" w:rsidRDefault="006E6124" w:rsidP="00C22F0F">
            <w:pPr>
              <w:spacing w:line="500" w:lineRule="exact"/>
              <w:jc w:val="center"/>
              <w:rPr>
                <w:rFonts w:ascii="仿宋" w:eastAsia="仿宋" w:hAnsi="仿宋" w:cs="仿宋"/>
                <w:sz w:val="24"/>
                <w:szCs w:val="24"/>
              </w:rPr>
            </w:pPr>
          </w:p>
        </w:tc>
      </w:tr>
    </w:tbl>
    <w:p w:rsidR="006E6124" w:rsidRDefault="006E6124" w:rsidP="006E6124">
      <w:pPr>
        <w:jc w:val="center"/>
        <w:rPr>
          <w:rFonts w:ascii="仿宋" w:eastAsia="仿宋" w:hAnsi="仿宋" w:cs="仿宋"/>
          <w:sz w:val="24"/>
          <w:szCs w:val="24"/>
        </w:rPr>
      </w:pPr>
    </w:p>
    <w:p w:rsidR="006E6124" w:rsidRDefault="006E6124" w:rsidP="006E6124">
      <w:pPr>
        <w:ind w:firstLineChars="200" w:firstLine="480"/>
        <w:rPr>
          <w:rFonts w:ascii="仿宋" w:eastAsia="仿宋" w:hAnsi="仿宋" w:cs="仿宋"/>
          <w:sz w:val="24"/>
          <w:szCs w:val="24"/>
        </w:rPr>
      </w:pPr>
      <w:r>
        <w:rPr>
          <w:rFonts w:ascii="仿宋" w:eastAsia="仿宋" w:hAnsi="仿宋" w:cs="仿宋" w:hint="eastAsia"/>
          <w:sz w:val="24"/>
          <w:szCs w:val="24"/>
        </w:rPr>
        <w:t>采购限价：每卷不超过9.44元。</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color w:val="000000" w:themeColor="text1"/>
        </w:rPr>
      </w:pPr>
      <w:r>
        <w:rPr>
          <w:rFonts w:ascii="仿宋" w:eastAsia="仿宋" w:hAnsi="仿宋" w:cs="仿宋" w:hint="eastAsia"/>
          <w:color w:val="000000" w:themeColor="text1"/>
        </w:rPr>
        <w:t>产品的主要用途、功能以及特点：中国福利彩票预制票据（以下简称预制票据）是电脑彩票销售过程中用于记录销售信息的书面凭证，需配合电脑彩票销售终端设备软、硬件条件统一使用，作为彩票销售兑奖的唯一凭证，在兑奖有效期内具有兑奖功能。</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color w:val="000000" w:themeColor="text1"/>
        </w:rPr>
      </w:pPr>
    </w:p>
    <w:p w:rsidR="006E6124" w:rsidRDefault="006E6124" w:rsidP="006E6124">
      <w:pPr>
        <w:pStyle w:val="affb"/>
        <w:widowControl w:val="0"/>
        <w:snapToGrid w:val="0"/>
        <w:spacing w:before="0" w:beforeAutospacing="0" w:after="120" w:afterAutospacing="0" w:line="500" w:lineRule="exact"/>
        <w:jc w:val="both"/>
        <w:rPr>
          <w:rFonts w:ascii="仿宋" w:eastAsia="仿宋" w:hAnsi="仿宋" w:cs="仿宋"/>
          <w:b/>
          <w:bCs/>
          <w:color w:val="000000" w:themeColor="text1"/>
          <w:kern w:val="2"/>
        </w:rPr>
      </w:pPr>
      <w:r>
        <w:rPr>
          <w:rFonts w:ascii="仿宋" w:eastAsia="仿宋" w:hAnsi="仿宋" w:cs="仿宋" w:hint="eastAsia"/>
          <w:b/>
          <w:bCs/>
          <w:color w:val="000000" w:themeColor="text1"/>
          <w:kern w:val="2"/>
        </w:rPr>
        <w:t>二、技术要求</w:t>
      </w:r>
    </w:p>
    <w:p w:rsidR="006E6124" w:rsidRDefault="006E6124" w:rsidP="006E6124">
      <w:pPr>
        <w:tabs>
          <w:tab w:val="left" w:pos="0"/>
        </w:tabs>
        <w:spacing w:line="500" w:lineRule="exact"/>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投标人投标的</w:t>
      </w:r>
      <w:proofErr w:type="gramStart"/>
      <w:r>
        <w:rPr>
          <w:rFonts w:ascii="仿宋" w:eastAsia="仿宋" w:hAnsi="仿宋" w:cs="仿宋" w:hint="eastAsia"/>
          <w:bCs/>
          <w:color w:val="000000" w:themeColor="text1"/>
          <w:sz w:val="24"/>
          <w:szCs w:val="24"/>
        </w:rPr>
        <w:t>热敏票须严格</w:t>
      </w:r>
      <w:proofErr w:type="gramEnd"/>
      <w:r>
        <w:rPr>
          <w:rFonts w:ascii="仿宋" w:eastAsia="仿宋" w:hAnsi="仿宋" w:cs="仿宋" w:hint="eastAsia"/>
          <w:bCs/>
          <w:color w:val="000000" w:themeColor="text1"/>
          <w:sz w:val="24"/>
          <w:szCs w:val="24"/>
        </w:rPr>
        <w:t>符合国家民政部福理彩票管理中心下发的《中国福利彩票预制票据》（标准号：MZ/T057-2014）、《民政部办公厅关于贯彻落实&lt;中国福利彩票预制票据&gt;行业标准有关事项的通知》（民办函[2015]176号),《关于转发&lt;民政部办公厅关于贯彻落实&lt;中国福利彩票预制票据&gt;行业标准有关事项的通知&gt;的通知》（中彩发字[2015]77号）,《热敏纸》(标准号:GB/T28210-2011)的制度。</w:t>
      </w:r>
    </w:p>
    <w:p w:rsidR="006E6124" w:rsidRDefault="006E6124" w:rsidP="006E6124">
      <w:pPr>
        <w:rPr>
          <w:rFonts w:ascii="仿宋" w:eastAsia="仿宋" w:hAnsi="仿宋" w:cs="仿宋"/>
          <w:color w:val="000000" w:themeColor="text1"/>
          <w:sz w:val="24"/>
          <w:szCs w:val="24"/>
          <w:highlight w:val="yellow"/>
        </w:rPr>
      </w:pP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1、原纸</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（1）预制票据原纸必须使用理光、王子、冠豪等品牌的原纸，技术指标应符合GB/T 28210中特种热敏纸的技术要求；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（2）纸张克重：75±4g/㎡；</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 预制票据原纸禁止使用含有双酚A的热敏纸。</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2、油墨技术要求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预制票据印刷所用的胶印UV油墨应符合QB/T 2826的要求；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 预制票据印刷中使用的无色荧光防伪油墨应符合GB/T 17001.1的要求。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 规格</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（1）纸卷宽度：79.5mm，误差为±0.5mm；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（2）纸卷长度：60000mm，误差为±200mm；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w:t>
      </w:r>
      <w:proofErr w:type="gramStart"/>
      <w:r>
        <w:rPr>
          <w:rFonts w:ascii="仿宋" w:eastAsia="仿宋" w:hAnsi="仿宋" w:cs="仿宋" w:hint="eastAsia"/>
          <w:color w:val="000000" w:themeColor="text1"/>
          <w:sz w:val="24"/>
          <w:szCs w:val="24"/>
        </w:rPr>
        <w:t>芯管内径</w:t>
      </w:r>
      <w:proofErr w:type="gramEnd"/>
      <w:r>
        <w:rPr>
          <w:rFonts w:ascii="仿宋" w:eastAsia="仿宋" w:hAnsi="仿宋" w:cs="仿宋" w:hint="eastAsia"/>
          <w:color w:val="000000" w:themeColor="text1"/>
          <w:sz w:val="24"/>
          <w:szCs w:val="24"/>
        </w:rPr>
        <w:t>：12mm，误差为±0.2mm；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（4）外径规格：22mm，误差为±0.3mm；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（5）票面长度：票面为固定长度，长度为101.6mm±0.5mm。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 、复卷</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（1）每卷预制票据应无接头，预制票据端面平整，内外张力一致。预制票据</w:t>
      </w:r>
      <w:proofErr w:type="gramStart"/>
      <w:r>
        <w:rPr>
          <w:rFonts w:ascii="仿宋" w:eastAsia="仿宋" w:hAnsi="仿宋" w:cs="仿宋" w:hint="eastAsia"/>
          <w:color w:val="000000" w:themeColor="text1"/>
          <w:sz w:val="24"/>
          <w:szCs w:val="24"/>
        </w:rPr>
        <w:t>与芯管</w:t>
      </w:r>
      <w:proofErr w:type="gramEnd"/>
      <w:r>
        <w:rPr>
          <w:rFonts w:ascii="仿宋" w:eastAsia="仿宋" w:hAnsi="仿宋" w:cs="仿宋" w:hint="eastAsia"/>
          <w:color w:val="000000" w:themeColor="text1"/>
          <w:sz w:val="24"/>
          <w:szCs w:val="24"/>
        </w:rPr>
        <w:t>、预制票据与预制票据之间不应松动滑移。</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（2）纸卷外径≤60mm时，端面锯齿形应≤0.5mm；纸卷外径＞60mm时，端面锯齿形应≤1.0mm。</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 印刷</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（1）印刷外观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印制图文应清晰、完整、墨色均匀。印刷纸面应清洁，不可有油污、脏点、正反面蹭脏等印刷缺陷。</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（2）印刷颜色</w:t>
      </w:r>
    </w:p>
    <w:p w:rsidR="006E6124" w:rsidRPr="00DB2F05" w:rsidRDefault="006E6124" w:rsidP="006E6124">
      <w:pPr>
        <w:spacing w:line="360" w:lineRule="auto"/>
        <w:rPr>
          <w:rFonts w:ascii="仿宋" w:eastAsia="仿宋" w:hAnsi="仿宋" w:cs="仿宋"/>
          <w:sz w:val="24"/>
          <w:szCs w:val="24"/>
        </w:rPr>
      </w:pPr>
      <w:r>
        <w:rPr>
          <w:rFonts w:ascii="仿宋" w:eastAsia="仿宋" w:hAnsi="仿宋" w:cs="仿宋" w:hint="eastAsia"/>
          <w:color w:val="000000" w:themeColor="text1"/>
          <w:sz w:val="24"/>
          <w:szCs w:val="24"/>
        </w:rPr>
        <w:t>预制票据正面文字和图案应使用大红色（100M+100Y）油墨印刷，正面图案印刷加网不超过15%。预制票据背面印刷图案应淡化，不可在预制票据正面条码打印区</w:t>
      </w:r>
      <w:r w:rsidRPr="00DB2F05">
        <w:rPr>
          <w:rFonts w:ascii="仿宋" w:eastAsia="仿宋" w:hAnsi="仿宋" w:cs="仿宋" w:hint="eastAsia"/>
          <w:sz w:val="24"/>
          <w:szCs w:val="24"/>
        </w:rPr>
        <w:t>域背面印刷颜色较深的图案、文字，打印后的彩票信息</w:t>
      </w:r>
      <w:proofErr w:type="gramStart"/>
      <w:r w:rsidRPr="00DB2F05">
        <w:rPr>
          <w:rFonts w:ascii="仿宋" w:eastAsia="仿宋" w:hAnsi="仿宋" w:cs="仿宋" w:hint="eastAsia"/>
          <w:sz w:val="24"/>
          <w:szCs w:val="24"/>
        </w:rPr>
        <w:t>易正确</w:t>
      </w:r>
      <w:proofErr w:type="gramEnd"/>
      <w:r w:rsidRPr="00DB2F05">
        <w:rPr>
          <w:rFonts w:ascii="仿宋" w:eastAsia="仿宋" w:hAnsi="仿宋" w:cs="仿宋" w:hint="eastAsia"/>
          <w:sz w:val="24"/>
          <w:szCs w:val="24"/>
        </w:rPr>
        <w:t>识读。印刷线数不应低于175线/英寸。</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（3）印刷套印精度</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纵向套印允许误差应≤0.1mm，横向套印允许误差应≤0.15mm，正反面套印允许误差应≤0.5mm。</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（4）底纹</w:t>
      </w:r>
    </w:p>
    <w:p w:rsidR="006E6124" w:rsidRDefault="006E6124" w:rsidP="006E6124">
      <w:pPr>
        <w:spacing w:line="360" w:lineRule="auto"/>
        <w:rPr>
          <w:rFonts w:ascii="仿宋" w:eastAsia="仿宋" w:hAnsi="仿宋" w:cs="仿宋"/>
          <w:color w:val="000000" w:themeColor="text1"/>
          <w:sz w:val="24"/>
          <w:szCs w:val="24"/>
        </w:rPr>
      </w:pPr>
      <w:r w:rsidRPr="00DB2F05">
        <w:rPr>
          <w:rFonts w:ascii="仿宋" w:eastAsia="仿宋" w:hAnsi="仿宋" w:cs="仿宋" w:hint="eastAsia"/>
          <w:sz w:val="24"/>
          <w:szCs w:val="24"/>
        </w:rPr>
        <w:t>底纹应印制在预制票面正面的主要区域。底纹颜色为：浅红色（15M+15Y）。底纹图案为：“CP”标志或“中国福利彩票”两种图案之一。底纹</w:t>
      </w:r>
      <w:r>
        <w:rPr>
          <w:rFonts w:ascii="仿宋" w:eastAsia="仿宋" w:hAnsi="仿宋" w:cs="仿宋" w:hint="eastAsia"/>
          <w:color w:val="000000" w:themeColor="text1"/>
          <w:sz w:val="24"/>
          <w:szCs w:val="24"/>
        </w:rPr>
        <w:t>图案排列方向与票面水平方向成30度夹角。</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（5）防伪图案</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印制在每张预制票据上，防伪图案内容为 “中国福利彩票”字样，字体为</w:t>
      </w:r>
      <w:proofErr w:type="gramStart"/>
      <w:r>
        <w:rPr>
          <w:rFonts w:ascii="仿宋" w:eastAsia="仿宋" w:hAnsi="仿宋" w:cs="仿宋" w:hint="eastAsia"/>
          <w:color w:val="000000" w:themeColor="text1"/>
          <w:sz w:val="24"/>
          <w:szCs w:val="24"/>
        </w:rPr>
        <w:t>汉仪综艺</w:t>
      </w:r>
      <w:proofErr w:type="gramEnd"/>
      <w:r>
        <w:rPr>
          <w:rFonts w:ascii="仿宋" w:eastAsia="仿宋" w:hAnsi="仿宋" w:cs="仿宋" w:hint="eastAsia"/>
          <w:color w:val="000000" w:themeColor="text1"/>
          <w:sz w:val="24"/>
          <w:szCs w:val="24"/>
        </w:rPr>
        <w:t>简体字/标准型、字号为五号。票面上防伪图案沿纸卷长度方向的重复距离为101.6mm。防伪图案印刷应使用无色荧光防伪油墨印刷，防伪图案在紫光灯下应清晰可见。</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lastRenderedPageBreak/>
        <w:t>（6）警告线</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印制在每卷预制票据产品末端（</w:t>
      </w:r>
      <w:proofErr w:type="gramStart"/>
      <w:r w:rsidRPr="00DB2F05">
        <w:rPr>
          <w:rFonts w:ascii="仿宋" w:eastAsia="仿宋" w:hAnsi="仿宋" w:cs="仿宋" w:hint="eastAsia"/>
          <w:sz w:val="24"/>
          <w:szCs w:val="24"/>
        </w:rPr>
        <w:t>芯管端</w:t>
      </w:r>
      <w:proofErr w:type="gramEnd"/>
      <w:r w:rsidRPr="00DB2F05">
        <w:rPr>
          <w:rFonts w:ascii="仿宋" w:eastAsia="仿宋" w:hAnsi="仿宋" w:cs="仿宋" w:hint="eastAsia"/>
          <w:sz w:val="24"/>
          <w:szCs w:val="24"/>
        </w:rPr>
        <w:t>）的任意一侧。警告线应为红色，线宽5±1mm，线长500±100mm。</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（7）中国福利彩票标志</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印制在预制票据正面，颜色应为大红色（100M+100Y），标志的中文标准字为</w:t>
      </w:r>
      <w:proofErr w:type="gramStart"/>
      <w:r w:rsidRPr="00DB2F05">
        <w:rPr>
          <w:rFonts w:ascii="仿宋" w:eastAsia="仿宋" w:hAnsi="仿宋" w:cs="仿宋" w:hint="eastAsia"/>
          <w:sz w:val="24"/>
          <w:szCs w:val="24"/>
        </w:rPr>
        <w:t>汉仪综艺</w:t>
      </w:r>
      <w:proofErr w:type="gramEnd"/>
      <w:r w:rsidRPr="00DB2F05">
        <w:rPr>
          <w:rFonts w:ascii="仿宋" w:eastAsia="仿宋" w:hAnsi="仿宋" w:cs="仿宋" w:hint="eastAsia"/>
          <w:sz w:val="24"/>
          <w:szCs w:val="24"/>
        </w:rPr>
        <w:t>简体字，英文标准字为Impact字体。</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（8） 销售机构名称</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印制在预制票据正面，字体黑体，字号为五号，文字的颜色为大红色（100M+100Y）。</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（9）定长黑标</w:t>
      </w:r>
    </w:p>
    <w:p w:rsidR="006E6124" w:rsidRPr="00DB2F05" w:rsidRDefault="006E6124" w:rsidP="006E6124">
      <w:pPr>
        <w:spacing w:line="360" w:lineRule="auto"/>
        <w:rPr>
          <w:rFonts w:ascii="仿宋" w:eastAsia="仿宋" w:hAnsi="仿宋" w:cs="仿宋"/>
          <w:sz w:val="24"/>
          <w:szCs w:val="24"/>
        </w:rPr>
      </w:pPr>
      <w:proofErr w:type="gramStart"/>
      <w:r w:rsidRPr="00DB2F05">
        <w:rPr>
          <w:rFonts w:ascii="仿宋" w:eastAsia="仿宋" w:hAnsi="仿宋" w:cs="仿宋" w:hint="eastAsia"/>
          <w:sz w:val="24"/>
          <w:szCs w:val="24"/>
        </w:rPr>
        <w:t>定长黑标印制</w:t>
      </w:r>
      <w:proofErr w:type="gramEnd"/>
      <w:r w:rsidRPr="00DB2F05">
        <w:rPr>
          <w:rFonts w:ascii="仿宋" w:eastAsia="仿宋" w:hAnsi="仿宋" w:cs="仿宋" w:hint="eastAsia"/>
          <w:sz w:val="24"/>
          <w:szCs w:val="24"/>
        </w:rPr>
        <w:t>在预制票据的背面，反射密度值应≥1.6；定长黑标的周围色差应＞80%。</w:t>
      </w:r>
    </w:p>
    <w:p w:rsidR="006E6124" w:rsidRPr="00DB2F05" w:rsidRDefault="006E6124" w:rsidP="006E6124">
      <w:pPr>
        <w:spacing w:line="360" w:lineRule="auto"/>
        <w:rPr>
          <w:rFonts w:ascii="仿宋" w:eastAsia="仿宋" w:hAnsi="仿宋" w:cs="仿宋"/>
          <w:sz w:val="24"/>
          <w:szCs w:val="24"/>
        </w:rPr>
      </w:pPr>
      <w:r w:rsidRPr="00DB2F05">
        <w:rPr>
          <w:rFonts w:ascii="仿宋" w:eastAsia="仿宋" w:hAnsi="仿宋" w:cs="仿宋" w:hint="eastAsia"/>
          <w:sz w:val="24"/>
          <w:szCs w:val="24"/>
        </w:rPr>
        <w:t>（10）背面印刷</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预制票据背面（非热敏面）印4色图案，UV印刷，能够连续印刷5张或以上的不同图案。图案由甲方提供。</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6、包装要求</w:t>
      </w:r>
    </w:p>
    <w:p w:rsidR="006E6124" w:rsidRDefault="006E6124" w:rsidP="006E6124">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6.1、标识：</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（1）箱包装上的标识应包括以下内容：产品名称；中国福利彩票标志及名称；销售机构名称；生产厂家名称；预制票据编号；装箱数量；符合GB/T191中的“向上”、“小心轻放”、“怕热”、“怕湿”等标识。</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（2）卷包装上应有说明性标签，并标明产品名称、产品规格、生产日期和产品有效期等信息。</w:t>
      </w:r>
    </w:p>
    <w:p w:rsidR="006E6124" w:rsidRDefault="006E6124" w:rsidP="006E6124">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6.2、包装</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（1）卷包装：预制票据卷包装应使用防潮、避光材料进行包装。卷包装方式由供需双方协议商定，供需双方可根据不同情况采用以下两种卷包装方式：</w:t>
      </w:r>
    </w:p>
    <w:p w:rsidR="006E6124" w:rsidRDefault="006E6124" w:rsidP="006E6124">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A、铝箔纸包装：采用亚光金色铝箔纸卷起后两侧压折后封贴包装，隔热效果好。适合干旱高温地区使用。</w:t>
      </w:r>
    </w:p>
    <w:p w:rsidR="006E6124" w:rsidRDefault="006E6124" w:rsidP="006E6124">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B、塑料热收缩包装：采用塑料袋热缩密封包装，防潮、防水效果好。适合潮湿多雨地区使用。</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（2）箱包装：包装应采用GB/T6543-2008的02型纸箱；包装箱纸板应采用符合GB/T6544-2008中优等品技术要求瓦楞纸板；包装箱内需附瓦楞衬板以使每卷预</w:t>
      </w:r>
      <w:r>
        <w:rPr>
          <w:rFonts w:ascii="仿宋" w:eastAsia="仿宋" w:hAnsi="仿宋" w:cs="仿宋" w:hint="eastAsia"/>
          <w:color w:val="000000" w:themeColor="text1"/>
          <w:sz w:val="24"/>
          <w:szCs w:val="24"/>
        </w:rPr>
        <w:lastRenderedPageBreak/>
        <w:t>制票据隔离。详细包装方式和每箱数量等由供需双方协议商定。</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color w:val="000000" w:themeColor="text1"/>
        </w:rPr>
      </w:pPr>
    </w:p>
    <w:p w:rsidR="006E6124" w:rsidRDefault="006E6124" w:rsidP="006E6124">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三、投标人印刷技术能力要求</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预制票据产品印刷应采用8色及以上轮转式票据印刷生产线生产。企业应具备检测停机和故障停机备用能力，为确保票据及时保量供应，企业轮转式票据生产线还要具备销售机构预制票据招标数量两倍以上的产品加工能力。</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2、具备完整的印前制版设备、印中质量 检测设备、成品检测设备。</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3、预制票据具有防伪功能，承印企业应具备实现票据标准技术要求的防伪技术手段与实现能力，能够提供完备的防伪技术方案。</w:t>
      </w:r>
    </w:p>
    <w:p w:rsidR="006E6124" w:rsidRDefault="006E6124" w:rsidP="006E6124">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4、应具备专业的实验室和检测设备，可以根据《热敏纸GB/T28210标准》和《中国福利彩票预制票据行业标准》对特种热敏纸及票据产品进行入库和出库质量检测。</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color w:val="000000" w:themeColor="text1"/>
        </w:rPr>
      </w:pPr>
    </w:p>
    <w:p w:rsidR="006E6124" w:rsidRDefault="006E6124" w:rsidP="006E6124">
      <w:pPr>
        <w:pStyle w:val="affb"/>
        <w:widowControl w:val="0"/>
        <w:snapToGrid w:val="0"/>
        <w:spacing w:before="0" w:beforeAutospacing="0" w:after="120" w:afterAutospacing="0" w:line="500" w:lineRule="exact"/>
        <w:jc w:val="both"/>
        <w:rPr>
          <w:rFonts w:ascii="仿宋" w:eastAsia="仿宋" w:hAnsi="仿宋" w:cs="仿宋"/>
          <w:b/>
          <w:bCs/>
        </w:rPr>
      </w:pPr>
      <w:r>
        <w:rPr>
          <w:rFonts w:ascii="仿宋" w:eastAsia="仿宋" w:hAnsi="仿宋" w:cs="仿宋" w:hint="eastAsia"/>
          <w:b/>
          <w:bCs/>
        </w:rPr>
        <w:t>四、投入本项目生产线情况</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rPr>
      </w:pPr>
      <w:r>
        <w:rPr>
          <w:rFonts w:ascii="仿宋" w:eastAsia="仿宋" w:hAnsi="仿宋" w:cs="仿宋" w:hint="eastAsia"/>
        </w:rPr>
        <w:t>投标人使用的生产、检测设备数量、制造商、品牌、购买时间、使用年限、用途等情况说明（须提供相关照片、详细的设备清单、设备图片、设备购买发票）。</w:t>
      </w:r>
    </w:p>
    <w:p w:rsidR="006E6124" w:rsidRDefault="006E6124" w:rsidP="006E6124">
      <w:pPr>
        <w:pStyle w:val="affb"/>
        <w:widowControl w:val="0"/>
        <w:snapToGrid w:val="0"/>
        <w:spacing w:before="0" w:beforeAutospacing="0" w:after="120" w:afterAutospacing="0" w:line="500" w:lineRule="exact"/>
        <w:ind w:firstLine="542"/>
        <w:jc w:val="both"/>
        <w:rPr>
          <w:rFonts w:ascii="仿宋" w:eastAsia="仿宋" w:hAnsi="仿宋" w:cs="仿宋"/>
          <w:b/>
          <w:bCs/>
          <w:color w:val="000000" w:themeColor="text1"/>
        </w:rPr>
      </w:pPr>
    </w:p>
    <w:p w:rsidR="006E6124" w:rsidRDefault="006E6124" w:rsidP="006E6124">
      <w:pPr>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五、检测报告</w:t>
      </w:r>
    </w:p>
    <w:p w:rsidR="006E6124" w:rsidRDefault="006E6124" w:rsidP="006E6124">
      <w:pPr>
        <w:pStyle w:val="affb"/>
        <w:widowControl w:val="0"/>
        <w:snapToGrid w:val="0"/>
        <w:spacing w:before="0" w:beforeAutospacing="0" w:after="120" w:afterAutospacing="0" w:line="500" w:lineRule="exact"/>
        <w:jc w:val="both"/>
        <w:rPr>
          <w:rFonts w:ascii="仿宋" w:eastAsia="仿宋" w:hAnsi="仿宋" w:cs="仿宋"/>
        </w:rPr>
      </w:pPr>
      <w:r>
        <w:rPr>
          <w:rFonts w:ascii="仿宋" w:eastAsia="仿宋" w:hAnsi="仿宋" w:cs="仿宋"/>
          <w:lang w:val="en"/>
        </w:rPr>
        <w:t>1</w:t>
      </w:r>
      <w:r>
        <w:rPr>
          <w:rFonts w:ascii="仿宋" w:eastAsia="仿宋" w:hAnsi="仿宋" w:cs="仿宋" w:hint="eastAsia"/>
          <w:lang w:val="en"/>
        </w:rPr>
        <w:t>、</w:t>
      </w:r>
      <w:r>
        <w:rPr>
          <w:rFonts w:ascii="仿宋" w:eastAsia="仿宋" w:hAnsi="仿宋" w:cs="仿宋" w:hint="eastAsia"/>
        </w:rPr>
        <w:t>预制票据原纸检测报告：提供国家纸张质量监督检验中心出具的202</w:t>
      </w:r>
      <w:r>
        <w:rPr>
          <w:rFonts w:ascii="仿宋" w:eastAsia="仿宋" w:hAnsi="仿宋" w:cs="仿宋"/>
          <w:lang w:val="en"/>
        </w:rPr>
        <w:t>2</w:t>
      </w:r>
      <w:r>
        <w:rPr>
          <w:rFonts w:ascii="仿宋" w:eastAsia="仿宋" w:hAnsi="仿宋" w:cs="仿宋" w:hint="eastAsia"/>
        </w:rPr>
        <w:t>年1月1日之后（含1月1日）原纸检测报告，符合GB/T28210-2011中特种热敏纸要求，检测内容</w:t>
      </w:r>
      <w:proofErr w:type="gramStart"/>
      <w:r>
        <w:rPr>
          <w:rFonts w:ascii="仿宋" w:eastAsia="仿宋" w:hAnsi="仿宋" w:cs="仿宋" w:hint="eastAsia"/>
        </w:rPr>
        <w:t>须包括</w:t>
      </w:r>
      <w:proofErr w:type="gramEnd"/>
      <w:r>
        <w:rPr>
          <w:rFonts w:ascii="仿宋" w:eastAsia="仿宋" w:hAnsi="仿宋" w:cs="仿宋" w:hint="eastAsia"/>
        </w:rPr>
        <w:t>定量、紧度、交货</w:t>
      </w:r>
      <w:proofErr w:type="gramStart"/>
      <w:r>
        <w:rPr>
          <w:rFonts w:ascii="仿宋" w:eastAsia="仿宋" w:hAnsi="仿宋" w:cs="仿宋" w:hint="eastAsia"/>
        </w:rPr>
        <w:t>水份</w:t>
      </w:r>
      <w:proofErr w:type="gramEnd"/>
      <w:r>
        <w:rPr>
          <w:rFonts w:ascii="仿宋" w:eastAsia="仿宋" w:hAnsi="仿宋" w:cs="仿宋" w:hint="eastAsia"/>
        </w:rPr>
        <w:t>、撕裂度（横向）、抗张强度（纵向）、平滑度（正面）、包括静态发色性能、动态发色性能、图像保存性能中的耐光性能、图像防护性能中的防油性能、防乙醇性等项目，并提供原纸生产厂商及品牌的名称、产地。</w:t>
      </w:r>
    </w:p>
    <w:p w:rsidR="006E6124" w:rsidRDefault="006E6124" w:rsidP="006E6124">
      <w:pPr>
        <w:pStyle w:val="affb"/>
        <w:widowControl w:val="0"/>
        <w:snapToGrid w:val="0"/>
        <w:spacing w:before="0" w:beforeAutospacing="0" w:after="120" w:afterAutospacing="0" w:line="500" w:lineRule="exact"/>
        <w:jc w:val="both"/>
        <w:rPr>
          <w:rFonts w:ascii="仿宋" w:eastAsia="仿宋" w:hAnsi="仿宋" w:cs="仿宋"/>
        </w:rPr>
      </w:pPr>
      <w:r>
        <w:rPr>
          <w:rFonts w:ascii="仿宋" w:eastAsia="仿宋" w:hAnsi="仿宋" w:cs="仿宋" w:hint="eastAsia"/>
        </w:rPr>
        <w:t>2、预制票据成品检测报告：提供国家纸张质量监督检验中心出具的202</w:t>
      </w:r>
      <w:r>
        <w:rPr>
          <w:rFonts w:ascii="仿宋" w:eastAsia="仿宋" w:hAnsi="仿宋" w:cs="仿宋"/>
          <w:lang w:val="en"/>
        </w:rPr>
        <w:t>2</w:t>
      </w:r>
      <w:r>
        <w:rPr>
          <w:rFonts w:ascii="仿宋" w:eastAsia="仿宋" w:hAnsi="仿宋" w:cs="仿宋" w:hint="eastAsia"/>
        </w:rPr>
        <w:t>年1月1日之后（含1月1日）的成品检测报告，符合MZ/T057-2014《中国福利彩票预制票据》行业标准，检测内容</w:t>
      </w:r>
      <w:proofErr w:type="gramStart"/>
      <w:r>
        <w:rPr>
          <w:rFonts w:ascii="仿宋" w:eastAsia="仿宋" w:hAnsi="仿宋" w:cs="仿宋" w:hint="eastAsia"/>
        </w:rPr>
        <w:t>须包括</w:t>
      </w:r>
      <w:proofErr w:type="gramEnd"/>
      <w:r>
        <w:rPr>
          <w:rFonts w:ascii="仿宋" w:eastAsia="仿宋" w:hAnsi="仿宋" w:cs="仿宋" w:hint="eastAsia"/>
        </w:rPr>
        <w:t>印刷外观、印刷</w:t>
      </w:r>
      <w:proofErr w:type="gramStart"/>
      <w:r>
        <w:rPr>
          <w:rFonts w:ascii="仿宋" w:eastAsia="仿宋" w:hAnsi="仿宋" w:cs="仿宋" w:hint="eastAsia"/>
        </w:rPr>
        <w:t>印刷</w:t>
      </w:r>
      <w:proofErr w:type="gramEnd"/>
      <w:r>
        <w:rPr>
          <w:rFonts w:ascii="仿宋" w:eastAsia="仿宋" w:hAnsi="仿宋" w:cs="仿宋" w:hint="eastAsia"/>
        </w:rPr>
        <w:t>、规格偏差、管芯偏差、</w:t>
      </w:r>
      <w:r>
        <w:rPr>
          <w:rFonts w:ascii="仿宋" w:eastAsia="仿宋" w:hAnsi="仿宋" w:cs="仿宋" w:hint="eastAsia"/>
        </w:rPr>
        <w:lastRenderedPageBreak/>
        <w:t>防伪特征、警告线、</w:t>
      </w:r>
      <w:proofErr w:type="gramStart"/>
      <w:r>
        <w:rPr>
          <w:rFonts w:ascii="仿宋" w:eastAsia="仿宋" w:hAnsi="仿宋" w:cs="仿宋" w:hint="eastAsia"/>
        </w:rPr>
        <w:t>定长黑标反射率</w:t>
      </w:r>
      <w:proofErr w:type="gramEnd"/>
      <w:r>
        <w:rPr>
          <w:rFonts w:ascii="仿宋" w:eastAsia="仿宋" w:hAnsi="仿宋" w:cs="仿宋" w:hint="eastAsia"/>
        </w:rPr>
        <w:t>、包装要求等项目。</w:t>
      </w:r>
    </w:p>
    <w:p w:rsidR="006E6124" w:rsidRDefault="006E6124" w:rsidP="006E6124">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六、投标货物样品</w:t>
      </w:r>
    </w:p>
    <w:p w:rsidR="006E6124" w:rsidRDefault="006E6124" w:rsidP="006E6124">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标时投标人须提供投标货物成品样品一箱（20卷/箱），背面须印有投标人厂名及LOGO，以备抽检。所有投标人递交的样品概不退还，均由采购人保留留档，以便中标后产品检验、交付时与实物款式对照。各投标人应承担其参加本次投标样品活动所发生的一切费用。</w:t>
      </w:r>
    </w:p>
    <w:p w:rsidR="006E6124" w:rsidRDefault="006E6124" w:rsidP="006E6124">
      <w:pPr>
        <w:rPr>
          <w:rFonts w:ascii="仿宋" w:eastAsia="仿宋" w:hAnsi="仿宋" w:cs="仿宋"/>
          <w:color w:val="000000" w:themeColor="text1"/>
          <w:sz w:val="24"/>
          <w:szCs w:val="24"/>
          <w:highlight w:val="yellow"/>
        </w:rPr>
      </w:pPr>
    </w:p>
    <w:p w:rsidR="006E6124" w:rsidRDefault="006E6124" w:rsidP="006E6124">
      <w:pPr>
        <w:rPr>
          <w:rFonts w:ascii="仿宋" w:eastAsia="仿宋" w:hAnsi="仿宋" w:cs="仿宋"/>
          <w:color w:val="000000" w:themeColor="text1"/>
          <w:sz w:val="24"/>
          <w:szCs w:val="24"/>
          <w:highlight w:val="yellow"/>
        </w:rPr>
      </w:pPr>
    </w:p>
    <w:p w:rsidR="006E6124" w:rsidRDefault="006E6124" w:rsidP="006E6124">
      <w:pPr>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七、交货要求：采购合同</w:t>
      </w:r>
      <w:proofErr w:type="gramStart"/>
      <w:r>
        <w:rPr>
          <w:rFonts w:ascii="仿宋" w:eastAsia="仿宋" w:hAnsi="仿宋" w:cs="仿宋" w:hint="eastAsia"/>
          <w:b/>
          <w:bCs/>
          <w:color w:val="000000" w:themeColor="text1"/>
          <w:kern w:val="0"/>
          <w:sz w:val="24"/>
          <w:szCs w:val="24"/>
        </w:rPr>
        <w:t>签定</w:t>
      </w:r>
      <w:proofErr w:type="gramEnd"/>
      <w:r>
        <w:rPr>
          <w:rFonts w:ascii="仿宋" w:eastAsia="仿宋" w:hAnsi="仿宋" w:cs="仿宋" w:hint="eastAsia"/>
          <w:b/>
          <w:bCs/>
          <w:color w:val="000000" w:themeColor="text1"/>
          <w:kern w:val="0"/>
          <w:sz w:val="24"/>
          <w:szCs w:val="24"/>
        </w:rPr>
        <w:t>后，中标方按照采购人书面</w:t>
      </w:r>
      <w:proofErr w:type="gramStart"/>
      <w:r>
        <w:rPr>
          <w:rFonts w:ascii="仿宋" w:eastAsia="仿宋" w:hAnsi="仿宋" w:cs="仿宋" w:hint="eastAsia"/>
          <w:b/>
          <w:bCs/>
          <w:color w:val="000000" w:themeColor="text1"/>
          <w:kern w:val="0"/>
          <w:sz w:val="24"/>
          <w:szCs w:val="24"/>
        </w:rPr>
        <w:t>通知分</w:t>
      </w:r>
      <w:proofErr w:type="gramEnd"/>
      <w:r>
        <w:rPr>
          <w:rFonts w:ascii="仿宋" w:eastAsia="仿宋" w:hAnsi="仿宋" w:cs="仿宋" w:hint="eastAsia"/>
          <w:b/>
          <w:bCs/>
          <w:color w:val="000000" w:themeColor="text1"/>
          <w:kern w:val="0"/>
          <w:sz w:val="24"/>
          <w:szCs w:val="24"/>
        </w:rPr>
        <w:t>批次安排印制并将货物送达（含装卸）到下列指定交货地点（详见下表）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669"/>
        <w:gridCol w:w="5834"/>
      </w:tblGrid>
      <w:tr w:rsidR="006E6124" w:rsidTr="00C22F0F">
        <w:tc>
          <w:tcPr>
            <w:tcW w:w="1557"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地市</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区域</w:t>
            </w:r>
          </w:p>
        </w:tc>
        <w:tc>
          <w:tcPr>
            <w:tcW w:w="5834"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交货地址</w:t>
            </w:r>
          </w:p>
        </w:tc>
      </w:tr>
      <w:tr w:rsidR="006E6124" w:rsidTr="00C22F0F">
        <w:tc>
          <w:tcPr>
            <w:tcW w:w="1557"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省中心</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杭州市余杭区荆长路</w:t>
            </w:r>
            <w:proofErr w:type="gramStart"/>
            <w:r>
              <w:rPr>
                <w:rFonts w:ascii="仿宋" w:eastAsia="仿宋" w:hAnsi="仿宋" w:cs="仿宋" w:hint="eastAsia"/>
                <w:color w:val="000000" w:themeColor="text1"/>
                <w:sz w:val="24"/>
                <w:szCs w:val="24"/>
              </w:rPr>
              <w:t>539号福彩大楼</w:t>
            </w:r>
            <w:proofErr w:type="gramEnd"/>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杭州</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余杭</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余杭临</w:t>
            </w:r>
            <w:proofErr w:type="gramStart"/>
            <w:r>
              <w:rPr>
                <w:rFonts w:ascii="仿宋" w:eastAsia="仿宋" w:hAnsi="仿宋" w:cs="仿宋" w:hint="eastAsia"/>
                <w:color w:val="000000" w:themeColor="text1"/>
                <w:sz w:val="24"/>
                <w:szCs w:val="24"/>
              </w:rPr>
              <w:t>平人民</w:t>
            </w:r>
            <w:proofErr w:type="gramEnd"/>
            <w:r>
              <w:rPr>
                <w:rFonts w:ascii="仿宋" w:eastAsia="仿宋" w:hAnsi="仿宋" w:cs="仿宋" w:hint="eastAsia"/>
                <w:color w:val="000000" w:themeColor="text1"/>
                <w:sz w:val="24"/>
                <w:szCs w:val="24"/>
              </w:rPr>
              <w:t>大道620号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老余杭</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余杭禹航路732号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桐庐县</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迎春南路37-1号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建德市</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新安江街道新安路259号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淳安县</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淳安千岛湖镇龙门路101号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富阳区</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富阳市金桥南路4—18号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新登</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富阳新登镇双溪路53号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临安市</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临安市钱王大街590号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萧山区</w:t>
            </w:r>
            <w:proofErr w:type="gramEnd"/>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北干街道金惠路1053号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下沙</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海达南路700号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拱</w:t>
            </w:r>
            <w:proofErr w:type="gramStart"/>
            <w:r>
              <w:rPr>
                <w:rFonts w:ascii="仿宋" w:eastAsia="仿宋" w:hAnsi="仿宋" w:cs="仿宋" w:hint="eastAsia"/>
                <w:color w:val="000000" w:themeColor="text1"/>
                <w:sz w:val="24"/>
                <w:szCs w:val="24"/>
              </w:rPr>
              <w:t>墅</w:t>
            </w:r>
            <w:proofErr w:type="gramEnd"/>
            <w:r>
              <w:rPr>
                <w:rFonts w:ascii="仿宋" w:eastAsia="仿宋" w:hAnsi="仿宋" w:cs="仿宋" w:hint="eastAsia"/>
                <w:color w:val="000000" w:themeColor="text1"/>
                <w:sz w:val="24"/>
                <w:szCs w:val="24"/>
              </w:rPr>
              <w:t>区</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小河路253号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西湖区</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西城年华6号商铺</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下城区</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庆春路68号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滨江区</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科技馆街626号寰宇商务中心1-112号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凯旋路112号</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宁波</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宁波市</w:t>
            </w:r>
            <w:proofErr w:type="gramStart"/>
            <w:r>
              <w:rPr>
                <w:rFonts w:ascii="仿宋" w:eastAsia="仿宋" w:hAnsi="仿宋" w:cs="仿宋" w:hint="eastAsia"/>
                <w:color w:val="000000" w:themeColor="text1"/>
                <w:sz w:val="24"/>
                <w:szCs w:val="24"/>
              </w:rPr>
              <w:t>鄞</w:t>
            </w:r>
            <w:proofErr w:type="gramEnd"/>
            <w:r>
              <w:rPr>
                <w:rFonts w:ascii="仿宋" w:eastAsia="仿宋" w:hAnsi="仿宋" w:cs="仿宋" w:hint="eastAsia"/>
                <w:color w:val="000000" w:themeColor="text1"/>
                <w:sz w:val="24"/>
                <w:szCs w:val="24"/>
              </w:rPr>
              <w:t>州区曙光路82-8号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城西</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宁波市海</w:t>
            </w:r>
            <w:proofErr w:type="gramStart"/>
            <w:r>
              <w:rPr>
                <w:rFonts w:ascii="仿宋" w:eastAsia="仿宋" w:hAnsi="仿宋" w:cs="仿宋" w:hint="eastAsia"/>
                <w:color w:val="000000" w:themeColor="text1"/>
                <w:sz w:val="24"/>
                <w:szCs w:val="24"/>
              </w:rPr>
              <w:t>曙</w:t>
            </w:r>
            <w:proofErr w:type="gramEnd"/>
            <w:r>
              <w:rPr>
                <w:rFonts w:ascii="仿宋" w:eastAsia="仿宋" w:hAnsi="仿宋" w:cs="仿宋" w:hint="eastAsia"/>
                <w:color w:val="000000" w:themeColor="text1"/>
                <w:sz w:val="24"/>
                <w:szCs w:val="24"/>
              </w:rPr>
              <w:t>区</w:t>
            </w:r>
            <w:proofErr w:type="gramStart"/>
            <w:r>
              <w:rPr>
                <w:rFonts w:ascii="仿宋" w:eastAsia="仿宋" w:hAnsi="仿宋" w:cs="仿宋" w:hint="eastAsia"/>
                <w:color w:val="000000" w:themeColor="text1"/>
                <w:sz w:val="24"/>
                <w:szCs w:val="24"/>
              </w:rPr>
              <w:t>集士港</w:t>
            </w:r>
            <w:proofErr w:type="gramEnd"/>
            <w:r>
              <w:rPr>
                <w:rFonts w:ascii="仿宋" w:eastAsia="仿宋" w:hAnsi="仿宋" w:cs="仿宋" w:hint="eastAsia"/>
                <w:color w:val="000000" w:themeColor="text1"/>
                <w:sz w:val="24"/>
                <w:szCs w:val="24"/>
              </w:rPr>
              <w:t>镇集古路766号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城南</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宁波市</w:t>
            </w:r>
            <w:proofErr w:type="gramStart"/>
            <w:r>
              <w:rPr>
                <w:rFonts w:ascii="仿宋" w:eastAsia="仿宋" w:hAnsi="仿宋" w:cs="仿宋" w:hint="eastAsia"/>
                <w:color w:val="000000" w:themeColor="text1"/>
                <w:sz w:val="24"/>
                <w:szCs w:val="24"/>
              </w:rPr>
              <w:t>鄞</w:t>
            </w:r>
            <w:proofErr w:type="gramEnd"/>
            <w:r>
              <w:rPr>
                <w:rFonts w:ascii="仿宋" w:eastAsia="仿宋" w:hAnsi="仿宋" w:cs="仿宋" w:hint="eastAsia"/>
                <w:color w:val="000000" w:themeColor="text1"/>
                <w:sz w:val="24"/>
                <w:szCs w:val="24"/>
              </w:rPr>
              <w:t>州区云龙镇长山江路23号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慈溪</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慈溪市青少年宫北路198号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余姚</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余姚市</w:t>
            </w:r>
            <w:proofErr w:type="gramStart"/>
            <w:r>
              <w:rPr>
                <w:rFonts w:ascii="仿宋" w:eastAsia="仿宋" w:hAnsi="仿宋" w:cs="仿宋" w:hint="eastAsia"/>
                <w:color w:val="000000" w:themeColor="text1"/>
                <w:sz w:val="24"/>
                <w:szCs w:val="24"/>
              </w:rPr>
              <w:t>世</w:t>
            </w:r>
            <w:proofErr w:type="gramEnd"/>
            <w:r>
              <w:rPr>
                <w:rFonts w:ascii="仿宋" w:eastAsia="仿宋" w:hAnsi="仿宋" w:cs="仿宋" w:hint="eastAsia"/>
                <w:color w:val="000000" w:themeColor="text1"/>
                <w:sz w:val="24"/>
                <w:szCs w:val="24"/>
              </w:rPr>
              <w:t>南西路295号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奉化</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奉化市岳林街道中山东路15幢01号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宁海</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宁海县跃龙街道西子国际广场3幢1-9号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象山</w:t>
            </w:r>
          </w:p>
        </w:tc>
        <w:tc>
          <w:tcPr>
            <w:tcW w:w="5834" w:type="dxa"/>
            <w:shd w:val="clear" w:color="auto" w:fill="auto"/>
          </w:tcPr>
          <w:p w:rsidR="006E6124" w:rsidRDefault="006E6124" w:rsidP="00C22F0F">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象山县丹东街道丹峰东路127号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镇海</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镇海区骆驼街道明</w:t>
            </w:r>
            <w:proofErr w:type="gramStart"/>
            <w:r>
              <w:rPr>
                <w:rFonts w:ascii="仿宋" w:eastAsia="仿宋" w:hAnsi="仿宋" w:cs="仿宋" w:hint="eastAsia"/>
                <w:color w:val="000000" w:themeColor="text1"/>
                <w:sz w:val="24"/>
                <w:szCs w:val="24"/>
              </w:rPr>
              <w:t>斌</w:t>
            </w:r>
            <w:proofErr w:type="gramEnd"/>
            <w:r>
              <w:rPr>
                <w:rFonts w:ascii="仿宋" w:eastAsia="仿宋" w:hAnsi="仿宋" w:cs="仿宋" w:hint="eastAsia"/>
                <w:color w:val="000000" w:themeColor="text1"/>
                <w:sz w:val="24"/>
                <w:szCs w:val="24"/>
              </w:rPr>
              <w:t>路228号8楼</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温州</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（13）</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文成</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文成县大峃建新南路34号 </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鹿城1</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鹿城区小南门双莲大楼4幢110室</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鹿城2</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鹿城区侨房大厦102室</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龙湾</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龙湾区永中街道奥体</w:t>
            </w:r>
            <w:proofErr w:type="gramStart"/>
            <w:r>
              <w:rPr>
                <w:rFonts w:ascii="仿宋" w:eastAsia="仿宋" w:hAnsi="仿宋" w:cs="仿宋" w:hint="eastAsia"/>
                <w:color w:val="000000" w:themeColor="text1"/>
                <w:sz w:val="24"/>
                <w:szCs w:val="24"/>
              </w:rPr>
              <w:t>城熙园</w:t>
            </w:r>
            <w:proofErr w:type="gramEnd"/>
            <w:r>
              <w:rPr>
                <w:rFonts w:ascii="仿宋" w:eastAsia="仿宋" w:hAnsi="仿宋" w:cs="仿宋" w:hint="eastAsia"/>
                <w:color w:val="000000" w:themeColor="text1"/>
                <w:sz w:val="24"/>
                <w:szCs w:val="24"/>
              </w:rPr>
              <w:t>2幢104-105</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洞头</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洞头区霞光大道377号</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泰顺</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泰顺县罗阳镇湖滨花苑B11-104-105</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瓯</w:t>
            </w:r>
            <w:proofErr w:type="gramEnd"/>
            <w:r>
              <w:rPr>
                <w:rFonts w:ascii="仿宋" w:eastAsia="仿宋" w:hAnsi="仿宋" w:cs="仿宋" w:hint="eastAsia"/>
                <w:color w:val="000000" w:themeColor="text1"/>
                <w:sz w:val="24"/>
                <w:szCs w:val="24"/>
              </w:rPr>
              <w:t>海</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卧</w:t>
            </w:r>
            <w:proofErr w:type="gramEnd"/>
            <w:r>
              <w:rPr>
                <w:rFonts w:ascii="仿宋" w:eastAsia="仿宋" w:hAnsi="仿宋" w:cs="仿宋" w:hint="eastAsia"/>
                <w:color w:val="000000" w:themeColor="text1"/>
                <w:sz w:val="24"/>
                <w:szCs w:val="24"/>
              </w:rPr>
              <w:t>云南苑西山西路251号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永嘉</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永嘉县</w:t>
            </w:r>
            <w:proofErr w:type="gramStart"/>
            <w:r>
              <w:rPr>
                <w:rFonts w:ascii="仿宋" w:eastAsia="仿宋" w:hAnsi="仿宋" w:cs="仿宋" w:hint="eastAsia"/>
                <w:color w:val="000000" w:themeColor="text1"/>
                <w:sz w:val="24"/>
                <w:szCs w:val="24"/>
              </w:rPr>
              <w:t>瓯</w:t>
            </w:r>
            <w:proofErr w:type="gramEnd"/>
            <w:r>
              <w:rPr>
                <w:rFonts w:ascii="仿宋" w:eastAsia="仿宋" w:hAnsi="仿宋" w:cs="仿宋" w:hint="eastAsia"/>
                <w:color w:val="000000" w:themeColor="text1"/>
                <w:sz w:val="24"/>
                <w:szCs w:val="24"/>
              </w:rPr>
              <w:t>北镇罗浮大街北端11栋6,7号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平阳</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平阳县昆阳镇</w:t>
            </w:r>
            <w:proofErr w:type="gramStart"/>
            <w:r>
              <w:rPr>
                <w:rFonts w:ascii="仿宋" w:eastAsia="仿宋" w:hAnsi="仿宋" w:cs="仿宋" w:hint="eastAsia"/>
                <w:color w:val="000000" w:themeColor="text1"/>
                <w:sz w:val="24"/>
                <w:szCs w:val="24"/>
              </w:rPr>
              <w:t>汇水河</w:t>
            </w:r>
            <w:proofErr w:type="gramEnd"/>
            <w:r>
              <w:rPr>
                <w:rFonts w:ascii="仿宋" w:eastAsia="仿宋" w:hAnsi="仿宋" w:cs="仿宋" w:hint="eastAsia"/>
                <w:color w:val="000000" w:themeColor="text1"/>
                <w:sz w:val="24"/>
                <w:szCs w:val="24"/>
              </w:rPr>
              <w:t>路433号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苍南</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苍南县灵溪镇华府新世界花园1-111-112</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乐清</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乐清市乐成镇建设西路266号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瑞安</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瑞安市安阳街道罗阳大道1116-1118号</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东龙路60号</w:t>
            </w:r>
            <w:r>
              <w:rPr>
                <w:rFonts w:ascii="仿宋" w:eastAsia="仿宋" w:hAnsi="仿宋" w:cs="仿宋" w:hint="eastAsia"/>
                <w:color w:val="000000" w:themeColor="text1"/>
                <w:sz w:val="24"/>
                <w:szCs w:val="24"/>
              </w:rPr>
              <w:tab/>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ind w:firstLineChars="100" w:firstLine="2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绍兴</w:t>
            </w:r>
          </w:p>
          <w:p w:rsidR="006E6124" w:rsidRDefault="006E6124" w:rsidP="00C22F0F">
            <w:pPr>
              <w:ind w:firstLineChars="100" w:firstLine="2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绍兴市越城区胜利东路323号二楼</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柯桥区</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柯桥区湖西路1158号现代大厦</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诸暨市</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诸暨市暨阳</w:t>
            </w:r>
            <w:proofErr w:type="gramEnd"/>
            <w:r>
              <w:rPr>
                <w:rFonts w:ascii="仿宋" w:eastAsia="仿宋" w:hAnsi="仿宋" w:cs="仿宋" w:hint="eastAsia"/>
                <w:color w:val="000000" w:themeColor="text1"/>
                <w:sz w:val="24"/>
                <w:szCs w:val="24"/>
              </w:rPr>
              <w:t>街道东三村赵四小区729号</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上虞区</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上虞区百官街道舜</w:t>
            </w:r>
            <w:proofErr w:type="gramStart"/>
            <w:r>
              <w:rPr>
                <w:rFonts w:ascii="仿宋" w:eastAsia="仿宋" w:hAnsi="仿宋" w:cs="仿宋" w:hint="eastAsia"/>
                <w:color w:val="000000" w:themeColor="text1"/>
                <w:sz w:val="24"/>
                <w:szCs w:val="24"/>
              </w:rPr>
              <w:t>江东路</w:t>
            </w:r>
            <w:proofErr w:type="gramEnd"/>
            <w:r>
              <w:rPr>
                <w:rFonts w:ascii="仿宋" w:eastAsia="仿宋" w:hAnsi="仿宋" w:cs="仿宋" w:hint="eastAsia"/>
                <w:color w:val="000000" w:themeColor="text1"/>
                <w:sz w:val="24"/>
                <w:szCs w:val="24"/>
              </w:rPr>
              <w:t>301、303号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嵊州市</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嵊州市</w:t>
            </w:r>
            <w:proofErr w:type="gramStart"/>
            <w:r>
              <w:rPr>
                <w:rFonts w:ascii="仿宋" w:eastAsia="仿宋" w:hAnsi="仿宋" w:cs="仿宋" w:hint="eastAsia"/>
                <w:color w:val="000000" w:themeColor="text1"/>
                <w:sz w:val="24"/>
                <w:szCs w:val="24"/>
              </w:rPr>
              <w:t>剡</w:t>
            </w:r>
            <w:proofErr w:type="gramEnd"/>
            <w:r>
              <w:rPr>
                <w:rFonts w:ascii="仿宋" w:eastAsia="仿宋" w:hAnsi="仿宋" w:cs="仿宋" w:hint="eastAsia"/>
                <w:color w:val="000000" w:themeColor="text1"/>
                <w:sz w:val="24"/>
                <w:szCs w:val="24"/>
              </w:rPr>
              <w:t xml:space="preserve">湖街道 </w:t>
            </w:r>
            <w:proofErr w:type="gramStart"/>
            <w:r>
              <w:rPr>
                <w:rFonts w:ascii="仿宋" w:eastAsia="仿宋" w:hAnsi="仿宋" w:cs="仿宋" w:hint="eastAsia"/>
                <w:color w:val="000000" w:themeColor="text1"/>
                <w:sz w:val="24"/>
                <w:szCs w:val="24"/>
              </w:rPr>
              <w:t>剡</w:t>
            </w:r>
            <w:proofErr w:type="gramEnd"/>
            <w:r>
              <w:rPr>
                <w:rFonts w:ascii="仿宋" w:eastAsia="仿宋" w:hAnsi="仿宋" w:cs="仿宋" w:hint="eastAsia"/>
                <w:color w:val="000000" w:themeColor="text1"/>
                <w:sz w:val="24"/>
                <w:szCs w:val="24"/>
              </w:rPr>
              <w:t>城路327号二楼</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新昌县</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新昌县七星街道康福路322号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袍江区</w:t>
            </w:r>
            <w:proofErr w:type="gramEnd"/>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绍兴市滨海新区育贤东路172号</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湖州</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德清</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德清县武</w:t>
            </w:r>
            <w:proofErr w:type="gramStart"/>
            <w:r>
              <w:rPr>
                <w:rFonts w:ascii="仿宋" w:eastAsia="仿宋" w:hAnsi="仿宋" w:cs="仿宋" w:hint="eastAsia"/>
                <w:color w:val="000000" w:themeColor="text1"/>
                <w:sz w:val="24"/>
                <w:szCs w:val="24"/>
              </w:rPr>
              <w:t>康镇余英坊</w:t>
            </w:r>
            <w:proofErr w:type="gramEnd"/>
            <w:r>
              <w:rPr>
                <w:rFonts w:ascii="仿宋" w:eastAsia="仿宋" w:hAnsi="仿宋" w:cs="仿宋" w:hint="eastAsia"/>
                <w:color w:val="000000" w:themeColor="text1"/>
                <w:sz w:val="24"/>
                <w:szCs w:val="24"/>
              </w:rPr>
              <w:t>40幢9号</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长兴</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长兴县</w:t>
            </w:r>
            <w:proofErr w:type="gramStart"/>
            <w:r>
              <w:rPr>
                <w:rFonts w:ascii="仿宋" w:eastAsia="仿宋" w:hAnsi="仿宋" w:cs="仿宋" w:hint="eastAsia"/>
                <w:color w:val="000000" w:themeColor="text1"/>
                <w:sz w:val="24"/>
                <w:szCs w:val="24"/>
              </w:rPr>
              <w:t>雉</w:t>
            </w:r>
            <w:proofErr w:type="gramEnd"/>
            <w:r>
              <w:rPr>
                <w:rFonts w:ascii="仿宋" w:eastAsia="仿宋" w:hAnsi="仿宋" w:cs="仿宋" w:hint="eastAsia"/>
                <w:color w:val="000000" w:themeColor="text1"/>
                <w:sz w:val="24"/>
                <w:szCs w:val="24"/>
              </w:rPr>
              <w:t>城镇太湖街道长州路666-33号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安吉</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安吉县</w:t>
            </w:r>
            <w:proofErr w:type="gramStart"/>
            <w:r>
              <w:rPr>
                <w:rFonts w:ascii="仿宋" w:eastAsia="仿宋" w:hAnsi="仿宋" w:cs="仿宋" w:hint="eastAsia"/>
                <w:color w:val="000000" w:themeColor="text1"/>
                <w:sz w:val="24"/>
                <w:szCs w:val="24"/>
              </w:rPr>
              <w:t>递铺镇浦源</w:t>
            </w:r>
            <w:proofErr w:type="gramEnd"/>
            <w:r>
              <w:rPr>
                <w:rFonts w:ascii="仿宋" w:eastAsia="仿宋" w:hAnsi="仿宋" w:cs="仿宋" w:hint="eastAsia"/>
                <w:color w:val="000000" w:themeColor="text1"/>
                <w:sz w:val="24"/>
                <w:szCs w:val="24"/>
              </w:rPr>
              <w:t>大道302号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南浔</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南浔区南浔镇</w:t>
            </w:r>
            <w:proofErr w:type="gramStart"/>
            <w:r>
              <w:rPr>
                <w:rFonts w:ascii="仿宋" w:eastAsia="仿宋" w:hAnsi="仿宋" w:cs="仿宋" w:hint="eastAsia"/>
                <w:color w:val="000000" w:themeColor="text1"/>
                <w:sz w:val="24"/>
                <w:szCs w:val="24"/>
              </w:rPr>
              <w:t>常增路527号</w:t>
            </w:r>
            <w:proofErr w:type="gramEnd"/>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湖州市青铜路99号</w:t>
            </w:r>
          </w:p>
        </w:tc>
      </w:tr>
      <w:tr w:rsidR="006E6124" w:rsidTr="00C22F0F">
        <w:tc>
          <w:tcPr>
            <w:tcW w:w="1557"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嘉兴</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新生路209号嘉兴市</w:t>
            </w:r>
            <w:proofErr w:type="gramStart"/>
            <w:r>
              <w:rPr>
                <w:rFonts w:ascii="仿宋" w:eastAsia="仿宋" w:hAnsi="仿宋" w:cs="仿宋" w:hint="eastAsia"/>
                <w:color w:val="000000" w:themeColor="text1"/>
                <w:sz w:val="24"/>
                <w:szCs w:val="24"/>
              </w:rPr>
              <w:t>福彩发行</w:t>
            </w:r>
            <w:proofErr w:type="gramEnd"/>
            <w:r>
              <w:rPr>
                <w:rFonts w:ascii="仿宋" w:eastAsia="仿宋" w:hAnsi="仿宋" w:cs="仿宋" w:hint="eastAsia"/>
                <w:color w:val="000000" w:themeColor="text1"/>
                <w:sz w:val="24"/>
                <w:szCs w:val="24"/>
              </w:rPr>
              <w:t>中心</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金华</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婺</w:t>
            </w:r>
            <w:proofErr w:type="gramEnd"/>
            <w:r>
              <w:rPr>
                <w:rFonts w:ascii="仿宋" w:eastAsia="仿宋" w:hAnsi="仿宋" w:cs="仿宋" w:hint="eastAsia"/>
                <w:color w:val="000000" w:themeColor="text1"/>
                <w:sz w:val="24"/>
                <w:szCs w:val="24"/>
              </w:rPr>
              <w:t>城</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八一南街990号</w:t>
            </w:r>
            <w:proofErr w:type="gramStart"/>
            <w:r>
              <w:rPr>
                <w:rFonts w:ascii="仿宋" w:eastAsia="仿宋" w:hAnsi="仿宋" w:cs="仿宋" w:hint="eastAsia"/>
                <w:color w:val="000000" w:themeColor="text1"/>
                <w:sz w:val="24"/>
                <w:szCs w:val="24"/>
              </w:rPr>
              <w:t>福彩一</w:t>
            </w:r>
            <w:proofErr w:type="gramEnd"/>
            <w:r>
              <w:rPr>
                <w:rFonts w:ascii="仿宋" w:eastAsia="仿宋" w:hAnsi="仿宋" w:cs="仿宋" w:hint="eastAsia"/>
                <w:color w:val="000000" w:themeColor="text1"/>
                <w:sz w:val="24"/>
                <w:szCs w:val="24"/>
              </w:rPr>
              <w:t>楼大厅</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东阳</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树德南路193号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永康</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城南路458号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武义</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武义县武川路6号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浦江</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江滨中路30号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兰溪市</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中洲</w:t>
            </w:r>
            <w:proofErr w:type="gramEnd"/>
            <w:r>
              <w:rPr>
                <w:rFonts w:ascii="仿宋" w:eastAsia="仿宋" w:hAnsi="仿宋" w:cs="仿宋" w:hint="eastAsia"/>
                <w:color w:val="000000" w:themeColor="text1"/>
                <w:sz w:val="24"/>
                <w:szCs w:val="24"/>
              </w:rPr>
              <w:t>路11号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磐安县</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海螺街92号</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衢州</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江山</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江山市北环路99-</w:t>
            </w:r>
            <w:proofErr w:type="gramStart"/>
            <w:r>
              <w:rPr>
                <w:rFonts w:ascii="仿宋" w:eastAsia="仿宋" w:hAnsi="仿宋" w:cs="仿宋" w:hint="eastAsia"/>
                <w:color w:val="000000" w:themeColor="text1"/>
                <w:sz w:val="24"/>
                <w:szCs w:val="24"/>
              </w:rPr>
              <w:t>101号福彩销售点</w:t>
            </w:r>
            <w:proofErr w:type="gramEnd"/>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龙游</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龙游荣昌大道767-769号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常山</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常山县人民路６１号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开化</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开化县江滨中路19-4号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市本级</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衢州市荷五路118号</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台州</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椒江</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台州市椒江区商业街经中路214号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黄岩</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黄岩区引泉路331-</w:t>
            </w:r>
            <w:proofErr w:type="gramStart"/>
            <w:r>
              <w:rPr>
                <w:rFonts w:ascii="仿宋" w:eastAsia="仿宋" w:hAnsi="仿宋" w:cs="仿宋" w:hint="eastAsia"/>
                <w:color w:val="000000" w:themeColor="text1"/>
                <w:sz w:val="24"/>
                <w:szCs w:val="24"/>
              </w:rPr>
              <w:t>333号福彩工作站</w:t>
            </w:r>
            <w:proofErr w:type="gramEnd"/>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路桥</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路桥区</w:t>
            </w:r>
            <w:proofErr w:type="gramStart"/>
            <w:r>
              <w:rPr>
                <w:rFonts w:ascii="仿宋" w:eastAsia="仿宋" w:hAnsi="仿宋" w:cs="仿宋" w:hint="eastAsia"/>
                <w:color w:val="000000" w:themeColor="text1"/>
                <w:sz w:val="24"/>
                <w:szCs w:val="24"/>
              </w:rPr>
              <w:t>腾达路</w:t>
            </w:r>
            <w:proofErr w:type="gramEnd"/>
            <w:r>
              <w:rPr>
                <w:rFonts w:ascii="仿宋" w:eastAsia="仿宋" w:hAnsi="仿宋" w:cs="仿宋" w:hint="eastAsia"/>
                <w:color w:val="000000" w:themeColor="text1"/>
                <w:sz w:val="24"/>
                <w:szCs w:val="24"/>
              </w:rPr>
              <w:t>818-8号</w:t>
            </w:r>
            <w:proofErr w:type="gramStart"/>
            <w:r>
              <w:rPr>
                <w:rFonts w:ascii="仿宋" w:eastAsia="仿宋" w:hAnsi="仿宋" w:cs="仿宋" w:hint="eastAsia"/>
                <w:color w:val="000000" w:themeColor="text1"/>
                <w:sz w:val="24"/>
                <w:szCs w:val="24"/>
              </w:rPr>
              <w:t>聚金大厦</w:t>
            </w:r>
            <w:proofErr w:type="gramEnd"/>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临海</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临海市古城街道人民路410号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温岭</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温岭市九龙汇商业街111-113号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玉环</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玉环县玉城街道长兴路112号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仙居 </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仙居县福应街道晨曦路112号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天台</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天台县赤城街道赤城路570-572号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三门</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三门县海</w:t>
            </w:r>
            <w:proofErr w:type="gramStart"/>
            <w:r>
              <w:rPr>
                <w:rFonts w:ascii="仿宋" w:eastAsia="仿宋" w:hAnsi="仿宋" w:cs="仿宋" w:hint="eastAsia"/>
                <w:color w:val="000000" w:themeColor="text1"/>
                <w:sz w:val="24"/>
                <w:szCs w:val="24"/>
              </w:rPr>
              <w:t>游街道健民</w:t>
            </w:r>
            <w:proofErr w:type="gramEnd"/>
            <w:r>
              <w:rPr>
                <w:rFonts w:ascii="仿宋" w:eastAsia="仿宋" w:hAnsi="仿宋" w:cs="仿宋" w:hint="eastAsia"/>
                <w:color w:val="000000" w:themeColor="text1"/>
                <w:sz w:val="24"/>
                <w:szCs w:val="24"/>
              </w:rPr>
              <w:t>路</w:t>
            </w:r>
            <w:proofErr w:type="gramStart"/>
            <w:r>
              <w:rPr>
                <w:rFonts w:ascii="仿宋" w:eastAsia="仿宋" w:hAnsi="仿宋" w:cs="仿宋" w:hint="eastAsia"/>
                <w:color w:val="000000" w:themeColor="text1"/>
                <w:sz w:val="24"/>
                <w:szCs w:val="24"/>
              </w:rPr>
              <w:t>中段福彩工作站</w:t>
            </w:r>
            <w:proofErr w:type="gramEnd"/>
            <w:r>
              <w:rPr>
                <w:rFonts w:ascii="仿宋" w:eastAsia="仿宋" w:hAnsi="仿宋" w:cs="仿宋" w:hint="eastAsia"/>
                <w:color w:val="000000" w:themeColor="text1"/>
                <w:sz w:val="24"/>
                <w:szCs w:val="24"/>
              </w:rPr>
              <w:tab/>
            </w:r>
          </w:p>
        </w:tc>
      </w:tr>
      <w:tr w:rsidR="006E6124" w:rsidTr="00C22F0F">
        <w:tc>
          <w:tcPr>
            <w:tcW w:w="1557"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丽水</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丽水市丽阳街588号</w:t>
            </w:r>
          </w:p>
        </w:tc>
      </w:tr>
      <w:tr w:rsidR="006E6124" w:rsidTr="00C22F0F">
        <w:tc>
          <w:tcPr>
            <w:tcW w:w="1557" w:type="dxa"/>
            <w:vMerge w:val="restart"/>
            <w:shd w:val="clear" w:color="auto" w:fill="auto"/>
          </w:tcPr>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舟山</w:t>
            </w:r>
          </w:p>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市本级 </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临城街道千岛路225号民政局7楼</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岱山</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岱山县高亭镇人民路35号</w:t>
            </w:r>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嵊泗</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嵊泗县菜园镇</w:t>
            </w:r>
            <w:proofErr w:type="gramStart"/>
            <w:r>
              <w:rPr>
                <w:rFonts w:ascii="仿宋" w:eastAsia="仿宋" w:hAnsi="仿宋" w:cs="仿宋" w:hint="eastAsia"/>
                <w:color w:val="000000" w:themeColor="text1"/>
                <w:sz w:val="24"/>
                <w:szCs w:val="24"/>
              </w:rPr>
              <w:t>徐升弄2号</w:t>
            </w:r>
            <w:proofErr w:type="gramEnd"/>
            <w:r>
              <w:rPr>
                <w:rFonts w:ascii="仿宋" w:eastAsia="仿宋" w:hAnsi="仿宋" w:cs="仿宋" w:hint="eastAsia"/>
                <w:color w:val="000000" w:themeColor="text1"/>
                <w:sz w:val="24"/>
                <w:szCs w:val="24"/>
              </w:rPr>
              <w:tab/>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定海</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定海蓉浦公寓</w:t>
            </w:r>
            <w:proofErr w:type="gramEnd"/>
            <w:r>
              <w:rPr>
                <w:rFonts w:ascii="仿宋" w:eastAsia="仿宋" w:hAnsi="仿宋" w:cs="仿宋" w:hint="eastAsia"/>
                <w:color w:val="000000" w:themeColor="text1"/>
                <w:sz w:val="24"/>
                <w:szCs w:val="24"/>
              </w:rPr>
              <w:t xml:space="preserve"> 朱家塘7号</w:t>
            </w:r>
          </w:p>
        </w:tc>
      </w:tr>
      <w:tr w:rsidR="006E6124" w:rsidTr="00C22F0F">
        <w:tc>
          <w:tcPr>
            <w:tcW w:w="1557" w:type="dxa"/>
            <w:vMerge/>
            <w:shd w:val="clear" w:color="auto" w:fill="auto"/>
          </w:tcPr>
          <w:p w:rsidR="006E6124" w:rsidRDefault="006E6124" w:rsidP="00C22F0F">
            <w:pPr>
              <w:jc w:val="center"/>
              <w:rPr>
                <w:rFonts w:ascii="仿宋" w:eastAsia="仿宋" w:hAnsi="仿宋" w:cs="仿宋"/>
                <w:color w:val="000000" w:themeColor="text1"/>
                <w:sz w:val="24"/>
                <w:szCs w:val="24"/>
              </w:rPr>
            </w:pP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普陀</w:t>
            </w: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普陀区东港街道灵秀街68号</w:t>
            </w:r>
          </w:p>
        </w:tc>
      </w:tr>
      <w:tr w:rsidR="006E6124" w:rsidTr="00C22F0F">
        <w:tc>
          <w:tcPr>
            <w:tcW w:w="1557" w:type="dxa"/>
            <w:shd w:val="clear" w:color="auto" w:fill="auto"/>
          </w:tcPr>
          <w:p w:rsidR="006E6124" w:rsidRDefault="006E6124" w:rsidP="00C22F0F">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义乌</w:t>
            </w:r>
          </w:p>
        </w:tc>
        <w:tc>
          <w:tcPr>
            <w:tcW w:w="1669" w:type="dxa"/>
            <w:shd w:val="clear" w:color="auto" w:fill="auto"/>
          </w:tcPr>
          <w:p w:rsidR="006E6124" w:rsidRDefault="006E6124" w:rsidP="00C22F0F">
            <w:pPr>
              <w:jc w:val="center"/>
              <w:rPr>
                <w:rFonts w:ascii="仿宋" w:eastAsia="仿宋" w:hAnsi="仿宋" w:cs="仿宋"/>
                <w:color w:val="000000" w:themeColor="text1"/>
                <w:sz w:val="24"/>
                <w:szCs w:val="24"/>
              </w:rPr>
            </w:pPr>
          </w:p>
        </w:tc>
        <w:tc>
          <w:tcPr>
            <w:tcW w:w="5834" w:type="dxa"/>
            <w:shd w:val="clear" w:color="auto" w:fill="auto"/>
          </w:tcPr>
          <w:p w:rsidR="006E6124" w:rsidRDefault="006E6124" w:rsidP="00C22F0F">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义乌市</w:t>
            </w:r>
            <w:proofErr w:type="gramStart"/>
            <w:r>
              <w:rPr>
                <w:rFonts w:ascii="仿宋" w:eastAsia="仿宋" w:hAnsi="仿宋" w:cs="仿宋" w:hint="eastAsia"/>
                <w:color w:val="000000" w:themeColor="text1"/>
                <w:sz w:val="24"/>
                <w:szCs w:val="24"/>
              </w:rPr>
              <w:t>稠江街道稠州</w:t>
            </w:r>
            <w:proofErr w:type="gramEnd"/>
            <w:r>
              <w:rPr>
                <w:rFonts w:ascii="仿宋" w:eastAsia="仿宋" w:hAnsi="仿宋" w:cs="仿宋" w:hint="eastAsia"/>
                <w:color w:val="000000" w:themeColor="text1"/>
                <w:sz w:val="24"/>
                <w:szCs w:val="24"/>
              </w:rPr>
              <w:t>西路23号</w:t>
            </w:r>
          </w:p>
        </w:tc>
      </w:tr>
    </w:tbl>
    <w:p w:rsidR="006E6124" w:rsidRDefault="006E6124" w:rsidP="006E6124">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注：实际交货时地址有可能变更，以采购人印制通知为准。</w:t>
      </w:r>
    </w:p>
    <w:p w:rsidR="006E6124" w:rsidRDefault="006E6124" w:rsidP="006E6124">
      <w:pPr>
        <w:rPr>
          <w:rFonts w:ascii="宋体" w:hAnsi="宋体" w:cs="宋体"/>
          <w:color w:val="000000" w:themeColor="text1"/>
          <w:sz w:val="24"/>
          <w:szCs w:val="24"/>
          <w:highlight w:val="yellow"/>
        </w:rPr>
      </w:pPr>
    </w:p>
    <w:p w:rsidR="006E6124" w:rsidRDefault="006E6124" w:rsidP="006E6124">
      <w:pPr>
        <w:rPr>
          <w:rFonts w:ascii="宋体" w:hAnsi="宋体" w:cs="宋体"/>
          <w:color w:val="000000" w:themeColor="text1"/>
          <w:sz w:val="24"/>
          <w:szCs w:val="24"/>
          <w:highlight w:val="yellow"/>
        </w:rPr>
      </w:pPr>
    </w:p>
    <w:p w:rsidR="006E6124" w:rsidRDefault="006E6124" w:rsidP="006E6124">
      <w:pPr>
        <w:rPr>
          <w:rFonts w:ascii="宋体" w:hAnsi="宋体" w:cs="宋体"/>
          <w:sz w:val="24"/>
          <w:szCs w:val="24"/>
        </w:rPr>
      </w:pPr>
    </w:p>
    <w:p w:rsidR="006E6124" w:rsidRDefault="006E6124" w:rsidP="006E6124">
      <w:pPr>
        <w:rPr>
          <w:rFonts w:ascii="宋体" w:hAnsi="宋体" w:cs="宋体"/>
          <w:sz w:val="24"/>
          <w:szCs w:val="24"/>
        </w:rPr>
      </w:pPr>
    </w:p>
    <w:p w:rsidR="006E6124" w:rsidRDefault="006E6124" w:rsidP="006E6124">
      <w:pPr>
        <w:spacing w:line="360" w:lineRule="auto"/>
        <w:rPr>
          <w:rFonts w:ascii="仿宋" w:eastAsia="仿宋" w:hAnsi="仿宋"/>
          <w:b/>
          <w:bCs/>
          <w:sz w:val="28"/>
          <w:szCs w:val="28"/>
        </w:rPr>
      </w:pPr>
      <w:r>
        <w:rPr>
          <w:rFonts w:ascii="仿宋" w:eastAsia="仿宋" w:hAnsi="仿宋" w:hint="eastAsia"/>
          <w:b/>
          <w:bCs/>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5"/>
        <w:gridCol w:w="6775"/>
      </w:tblGrid>
      <w:tr w:rsidR="006E6124" w:rsidTr="00C22F0F">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▲项目工期（交货期）及地点</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hint="eastAsia"/>
                <w:sz w:val="28"/>
                <w:szCs w:val="28"/>
              </w:rPr>
              <w:t>1.中标供应商应在采购合同签订后，中标供应商以采购人书面印制通知为依据分批次安排印制并向采购人供应货物。在正式批量生产前，中标供应商所提供产品须经过采购人彩票投注机打印检测合格，保证正常使用。</w:t>
            </w:r>
          </w:p>
          <w:p w:rsidR="006E6124" w:rsidRDefault="006E6124" w:rsidP="00C22F0F">
            <w:pPr>
              <w:rPr>
                <w:rFonts w:ascii="仿宋" w:eastAsia="仿宋" w:hAnsi="仿宋"/>
                <w:sz w:val="28"/>
                <w:szCs w:val="28"/>
              </w:rPr>
            </w:pPr>
            <w:r>
              <w:rPr>
                <w:rFonts w:ascii="仿宋" w:eastAsia="仿宋" w:hAnsi="仿宋" w:hint="eastAsia"/>
                <w:sz w:val="28"/>
                <w:szCs w:val="28"/>
              </w:rPr>
              <w:t>2.中标供应商须在采购人提出印制通知后的15个自然日内将货物按要求数量送至指定交货地点（交货地址详见上表）。</w:t>
            </w:r>
          </w:p>
          <w:p w:rsidR="006E6124" w:rsidRDefault="006E6124" w:rsidP="00C22F0F">
            <w:pPr>
              <w:rPr>
                <w:rFonts w:ascii="仿宋" w:eastAsia="仿宋" w:hAnsi="仿宋"/>
                <w:sz w:val="28"/>
                <w:szCs w:val="28"/>
              </w:rPr>
            </w:pPr>
            <w:r>
              <w:rPr>
                <w:rFonts w:ascii="仿宋" w:eastAsia="仿宋" w:hAnsi="仿宋" w:hint="eastAsia"/>
                <w:sz w:val="28"/>
                <w:szCs w:val="28"/>
              </w:rPr>
              <w:t>3.中标供应商提供的必须是满足质量合格、各项技术指标符合标准的货物，满足采购人专用投注</w:t>
            </w:r>
            <w:proofErr w:type="gramStart"/>
            <w:r>
              <w:rPr>
                <w:rFonts w:ascii="仿宋" w:eastAsia="仿宋" w:hAnsi="仿宋" w:hint="eastAsia"/>
                <w:sz w:val="28"/>
                <w:szCs w:val="28"/>
              </w:rPr>
              <w:t>机正常</w:t>
            </w:r>
            <w:proofErr w:type="gramEnd"/>
            <w:r>
              <w:rPr>
                <w:rFonts w:ascii="仿宋" w:eastAsia="仿宋" w:hAnsi="仿宋" w:hint="eastAsia"/>
                <w:sz w:val="28"/>
                <w:szCs w:val="28"/>
              </w:rPr>
              <w:t>使用。</w:t>
            </w:r>
          </w:p>
        </w:tc>
      </w:tr>
      <w:tr w:rsidR="006E6124" w:rsidTr="00C22F0F">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cs="仿宋" w:hint="eastAsia"/>
                <w:sz w:val="28"/>
                <w:szCs w:val="28"/>
              </w:rPr>
              <w:t>采购人每一至两个月向中标供应商下单生产，根据实际到货数量每两个月结算一次费用。本项目</w:t>
            </w:r>
            <w:proofErr w:type="gramStart"/>
            <w:r>
              <w:rPr>
                <w:rFonts w:ascii="仿宋" w:eastAsia="仿宋" w:hAnsi="仿宋" w:cs="仿宋" w:hint="eastAsia"/>
                <w:sz w:val="28"/>
                <w:szCs w:val="28"/>
              </w:rPr>
              <w:t>各标项履约</w:t>
            </w:r>
            <w:proofErr w:type="gramEnd"/>
            <w:r>
              <w:rPr>
                <w:rFonts w:ascii="仿宋" w:eastAsia="仿宋" w:hAnsi="仿宋" w:cs="仿宋" w:hint="eastAsia"/>
                <w:sz w:val="28"/>
                <w:szCs w:val="28"/>
              </w:rPr>
              <w:t>保证金为合同总价的1%，合同履行完毕、最后一批产品毕验收合格且尾款付清后一个月内无息退还。</w:t>
            </w:r>
            <w:r>
              <w:rPr>
                <w:rFonts w:ascii="仿宋" w:eastAsia="仿宋" w:hAnsi="仿宋" w:hint="eastAsia"/>
                <w:sz w:val="28"/>
                <w:szCs w:val="28"/>
              </w:rPr>
              <w:t xml:space="preserve"> </w:t>
            </w:r>
          </w:p>
        </w:tc>
      </w:tr>
      <w:tr w:rsidR="006E6124" w:rsidTr="00C22F0F">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hint="eastAsia"/>
                <w:sz w:val="28"/>
                <w:szCs w:val="28"/>
              </w:rPr>
              <w:t>无特别说明，按“第五章  浙江省政府采购合同主要条款指引”相关违约责任及争议解决方式内容。</w:t>
            </w:r>
          </w:p>
        </w:tc>
      </w:tr>
      <w:tr w:rsidR="006E6124" w:rsidTr="00C22F0F">
        <w:trPr>
          <w:trHeight w:val="902"/>
        </w:trPr>
        <w:tc>
          <w:tcPr>
            <w:tcW w:w="675" w:type="dxa"/>
            <w:vMerge w:val="restart"/>
            <w:tcBorders>
              <w:top w:val="single" w:sz="4" w:space="0" w:color="auto"/>
              <w:left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售</w:t>
            </w:r>
          </w:p>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后</w:t>
            </w:r>
          </w:p>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服务</w:t>
            </w: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hAnsi="仿宋" w:cs="仿宋_GB2312"/>
                <w:sz w:val="28"/>
                <w:szCs w:val="28"/>
              </w:rPr>
            </w:pPr>
            <w:r>
              <w:rPr>
                <w:rFonts w:ascii="仿宋" w:eastAsia="仿宋" w:hAnsi="仿宋" w:hint="eastAsia"/>
                <w:snapToGrid w:val="0"/>
                <w:color w:val="000000"/>
                <w:sz w:val="30"/>
                <w:szCs w:val="30"/>
              </w:rPr>
              <w:t>无</w:t>
            </w:r>
          </w:p>
        </w:tc>
      </w:tr>
      <w:tr w:rsidR="006E6124" w:rsidTr="00C22F0F">
        <w:trPr>
          <w:trHeight w:val="929"/>
        </w:trPr>
        <w:tc>
          <w:tcPr>
            <w:tcW w:w="675" w:type="dxa"/>
            <w:vMerge/>
            <w:tcBorders>
              <w:left w:val="single" w:sz="4" w:space="0" w:color="auto"/>
              <w:right w:val="single" w:sz="4" w:space="0" w:color="auto"/>
            </w:tcBorders>
            <w:vAlign w:val="center"/>
          </w:tcPr>
          <w:p w:rsidR="006E6124" w:rsidRDefault="006E6124" w:rsidP="00C22F0F">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配送能力</w:t>
            </w:r>
          </w:p>
        </w:tc>
        <w:tc>
          <w:tcPr>
            <w:tcW w:w="6775" w:type="dxa"/>
            <w:tcBorders>
              <w:top w:val="single" w:sz="4" w:space="0" w:color="auto"/>
              <w:left w:val="single" w:sz="4" w:space="0" w:color="auto"/>
              <w:bottom w:val="single" w:sz="4" w:space="0" w:color="auto"/>
              <w:right w:val="single" w:sz="4" w:space="0" w:color="auto"/>
            </w:tcBorders>
          </w:tcPr>
          <w:p w:rsidR="006E6124" w:rsidRPr="00DB2F05" w:rsidRDefault="006E6124" w:rsidP="00C22F0F">
            <w:pPr>
              <w:spacing w:beforeLines="50" w:before="120" w:afterLines="50" w:after="120" w:line="340" w:lineRule="exact"/>
              <w:rPr>
                <w:rFonts w:ascii="仿宋" w:eastAsia="仿宋" w:hAnsi="仿宋"/>
                <w:sz w:val="28"/>
                <w:szCs w:val="28"/>
              </w:rPr>
            </w:pPr>
            <w:r w:rsidRPr="00DB2F05">
              <w:rPr>
                <w:rFonts w:ascii="仿宋" w:eastAsia="仿宋" w:hAnsi="仿宋" w:hint="eastAsia"/>
                <w:sz w:val="28"/>
                <w:szCs w:val="28"/>
              </w:rPr>
              <w:t>提供配送服务方案，包括配送覆盖范围、配送时效、运输车辆的安全保密管理。</w:t>
            </w:r>
          </w:p>
          <w:p w:rsidR="006E6124" w:rsidRDefault="006E6124" w:rsidP="00C22F0F">
            <w:pPr>
              <w:spacing w:beforeLines="50" w:before="120" w:afterLines="50" w:after="120" w:line="340" w:lineRule="exact"/>
              <w:rPr>
                <w:rFonts w:ascii="仿宋_GB2312" w:eastAsia="仿宋_GB2312" w:hAnsi="宋体"/>
                <w:bCs/>
                <w:sz w:val="28"/>
                <w:szCs w:val="28"/>
              </w:rPr>
            </w:pPr>
            <w:r w:rsidRPr="00DB2F05">
              <w:rPr>
                <w:rFonts w:ascii="仿宋" w:eastAsia="仿宋" w:hAnsi="仿宋" w:hint="eastAsia"/>
                <w:sz w:val="28"/>
                <w:szCs w:val="28"/>
              </w:rPr>
              <w:t>配送车辆种类、数量（提供车辆行驶证扫描件、车辆购置发票扫描件）。委托第三方配送的，除以上材料外，还须提供与第三方签订的配送合同协议等证明文件。</w:t>
            </w:r>
          </w:p>
        </w:tc>
      </w:tr>
      <w:tr w:rsidR="006E6124" w:rsidTr="00C22F0F">
        <w:trPr>
          <w:trHeight w:val="830"/>
        </w:trPr>
        <w:tc>
          <w:tcPr>
            <w:tcW w:w="675" w:type="dxa"/>
            <w:vMerge/>
            <w:tcBorders>
              <w:left w:val="single" w:sz="4" w:space="0" w:color="auto"/>
              <w:right w:val="single" w:sz="4" w:space="0" w:color="auto"/>
            </w:tcBorders>
            <w:vAlign w:val="center"/>
          </w:tcPr>
          <w:p w:rsidR="006E6124" w:rsidRDefault="006E6124" w:rsidP="00C22F0F">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技术培训</w:t>
            </w:r>
          </w:p>
        </w:tc>
        <w:tc>
          <w:tcPr>
            <w:tcW w:w="6775" w:type="dxa"/>
            <w:tcBorders>
              <w:top w:val="single" w:sz="4" w:space="0" w:color="auto"/>
              <w:left w:val="single" w:sz="4" w:space="0" w:color="auto"/>
              <w:bottom w:val="single" w:sz="4" w:space="0" w:color="auto"/>
              <w:right w:val="single" w:sz="4" w:space="0" w:color="auto"/>
            </w:tcBorders>
          </w:tcPr>
          <w:p w:rsidR="006E6124" w:rsidRDefault="006E6124" w:rsidP="00C22F0F">
            <w:pPr>
              <w:spacing w:beforeLines="50" w:before="120" w:afterLines="50" w:after="120" w:line="340" w:lineRule="exact"/>
              <w:rPr>
                <w:rFonts w:ascii="仿宋_GB2312" w:hAnsi="宋体"/>
                <w:bCs/>
                <w:sz w:val="28"/>
                <w:szCs w:val="28"/>
              </w:rPr>
            </w:pPr>
            <w:r>
              <w:rPr>
                <w:rFonts w:ascii="仿宋_GB2312" w:eastAsia="仿宋_GB2312" w:hAnsi="宋体" w:hint="eastAsia"/>
                <w:bCs/>
                <w:sz w:val="28"/>
                <w:szCs w:val="28"/>
              </w:rPr>
              <w:t>无</w:t>
            </w:r>
          </w:p>
        </w:tc>
      </w:tr>
      <w:tr w:rsidR="006E6124" w:rsidTr="00C22F0F">
        <w:trPr>
          <w:trHeight w:val="475"/>
        </w:trPr>
        <w:tc>
          <w:tcPr>
            <w:tcW w:w="675" w:type="dxa"/>
            <w:vMerge/>
            <w:tcBorders>
              <w:left w:val="single" w:sz="4" w:space="0" w:color="auto"/>
              <w:bottom w:val="single" w:sz="4" w:space="0" w:color="auto"/>
              <w:right w:val="single" w:sz="4" w:space="0" w:color="auto"/>
            </w:tcBorders>
            <w:vAlign w:val="center"/>
          </w:tcPr>
          <w:p w:rsidR="006E6124" w:rsidRDefault="006E6124" w:rsidP="00C22F0F">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验收要求</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hint="eastAsia"/>
                <w:sz w:val="28"/>
                <w:szCs w:val="28"/>
              </w:rPr>
              <w:t>1.中标供应商应保证货物存放至采购人指定收货现场时完好无损，如有缺漏、损坏等，须负责调换、补齐或赔偿。</w:t>
            </w:r>
          </w:p>
          <w:p w:rsidR="006E6124" w:rsidRDefault="006E6124" w:rsidP="00C22F0F">
            <w:pPr>
              <w:rPr>
                <w:rFonts w:ascii="仿宋" w:eastAsia="仿宋" w:hAnsi="仿宋"/>
                <w:sz w:val="28"/>
                <w:szCs w:val="28"/>
              </w:rPr>
            </w:pPr>
            <w:r>
              <w:rPr>
                <w:rFonts w:ascii="仿宋" w:eastAsia="仿宋" w:hAnsi="仿宋" w:hint="eastAsia"/>
                <w:sz w:val="28"/>
                <w:szCs w:val="28"/>
              </w:rPr>
              <w:t>2.货物到达现场后，采购人指定的收货人员与送货人一起进行外包装检查并清点数量、查验包装、查验出厂合格证、有效期等，送货单据须有交货人签字和指定收货单位盖章，收货人签名。</w:t>
            </w:r>
          </w:p>
          <w:p w:rsidR="006E6124" w:rsidRDefault="006E6124" w:rsidP="00C22F0F">
            <w:pPr>
              <w:rPr>
                <w:rFonts w:ascii="仿宋" w:eastAsia="仿宋" w:hAnsi="仿宋"/>
                <w:sz w:val="28"/>
                <w:szCs w:val="28"/>
              </w:rPr>
            </w:pPr>
            <w:r>
              <w:rPr>
                <w:rFonts w:ascii="仿宋" w:eastAsia="仿宋" w:hAnsi="仿宋" w:hint="eastAsia"/>
                <w:sz w:val="28"/>
                <w:szCs w:val="28"/>
              </w:rPr>
              <w:t>3.中标供应商须提供原纸的进货合同及付款凭证（原件）。采购人对每一批成品进行抽验，送交第三方检测机构检测（检测费用由中标供应商承担），抽检不合格的予以退货，造成的相关费用由中标供应商承担。</w:t>
            </w:r>
          </w:p>
          <w:p w:rsidR="006E6124" w:rsidRDefault="006E6124" w:rsidP="00C22F0F">
            <w:pPr>
              <w:rPr>
                <w:rFonts w:ascii="仿宋" w:eastAsia="仿宋" w:hAnsi="仿宋"/>
                <w:sz w:val="28"/>
                <w:szCs w:val="28"/>
              </w:rPr>
            </w:pPr>
            <w:r>
              <w:rPr>
                <w:rFonts w:ascii="仿宋" w:eastAsia="仿宋" w:hAnsi="仿宋" w:hint="eastAsia"/>
                <w:sz w:val="28"/>
                <w:szCs w:val="28"/>
              </w:rPr>
              <w:t>4.产品生产日期需在交货日的前60天以内。</w:t>
            </w:r>
          </w:p>
        </w:tc>
      </w:tr>
      <w:tr w:rsidR="006E6124" w:rsidTr="00C22F0F">
        <w:trPr>
          <w:trHeight w:val="148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履约能力</w:t>
            </w: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投标人技术力量情况</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hint="eastAsia"/>
                <w:sz w:val="28"/>
                <w:szCs w:val="28"/>
              </w:rPr>
              <w:t>1.投标人具有质量管理体系认证（ISO9001）、环境管理体系认证（ISO14001）、信息安全保密管理体系认证（ISO/IEC27001)、职业健康安全管理体系认证（ISO45001）、中国环境标志产品认证，提供有效的证书扫描件，每提供一项得2分，最高得10分；未提供不得分。</w:t>
            </w:r>
          </w:p>
          <w:p w:rsidR="006E6124" w:rsidRDefault="006E6124" w:rsidP="00C22F0F">
            <w:pPr>
              <w:rPr>
                <w:rFonts w:ascii="仿宋" w:eastAsia="仿宋" w:hAnsi="仿宋"/>
                <w:sz w:val="28"/>
                <w:szCs w:val="28"/>
              </w:rPr>
            </w:pPr>
            <w:r>
              <w:rPr>
                <w:rFonts w:ascii="仿宋" w:eastAsia="仿宋" w:hAnsi="仿宋" w:hint="eastAsia"/>
                <w:sz w:val="28"/>
                <w:szCs w:val="28"/>
              </w:rPr>
              <w:t>2.投标人具有中国防伪行业协会颁发的防伪技术评定证书、防伪技术评审证书，每一个证书得1分，最高得2分，须提供证书扫描件；未提供不得分。</w:t>
            </w:r>
          </w:p>
        </w:tc>
      </w:tr>
      <w:tr w:rsidR="006E6124" w:rsidTr="00C22F0F">
        <w:trPr>
          <w:trHeight w:val="175"/>
        </w:trPr>
        <w:tc>
          <w:tcPr>
            <w:tcW w:w="675" w:type="dxa"/>
            <w:vMerge/>
            <w:tcBorders>
              <w:top w:val="single" w:sz="4" w:space="0" w:color="auto"/>
              <w:left w:val="single" w:sz="4" w:space="0" w:color="auto"/>
              <w:bottom w:val="single" w:sz="4" w:space="0" w:color="auto"/>
              <w:right w:val="single" w:sz="4" w:space="0" w:color="auto"/>
            </w:tcBorders>
            <w:vAlign w:val="center"/>
          </w:tcPr>
          <w:p w:rsidR="006E6124" w:rsidRDefault="006E6124" w:rsidP="00C22F0F">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jc w:val="left"/>
              <w:rPr>
                <w:rFonts w:ascii="仿宋" w:eastAsia="仿宋" w:hAnsi="仿宋" w:cs="仿宋_GB2312"/>
                <w:b/>
                <w:sz w:val="28"/>
                <w:szCs w:val="28"/>
              </w:rPr>
            </w:pPr>
            <w:r>
              <w:rPr>
                <w:rFonts w:ascii="仿宋" w:eastAsia="仿宋" w:hAnsi="仿宋" w:cs="仿宋_GB2312" w:hint="eastAsia"/>
                <w:b/>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rPr>
                <w:rFonts w:ascii="仿宋" w:eastAsia="仿宋" w:hAnsi="仿宋"/>
                <w:sz w:val="28"/>
                <w:szCs w:val="28"/>
              </w:rPr>
            </w:pPr>
            <w:r>
              <w:rPr>
                <w:rFonts w:ascii="仿宋" w:eastAsia="仿宋" w:hAnsi="仿宋" w:hint="eastAsia"/>
                <w:sz w:val="28"/>
                <w:szCs w:val="28"/>
              </w:rPr>
              <w:t>投标人提供2017年1月1日（以合同签订日期为准）至今类似项目业绩一览表，须同时提供中标通知书、完整的合同扫描件、任意发票复印件至少一份（被解约的合同不得填报）。每提供一项合同业绩得0.5分，最高得2分；未提供不得分。</w:t>
            </w:r>
          </w:p>
        </w:tc>
      </w:tr>
      <w:bookmarkEnd w:id="28"/>
    </w:tbl>
    <w:p w:rsidR="006E6124" w:rsidRDefault="006E6124" w:rsidP="006E6124">
      <w:pPr>
        <w:snapToGrid w:val="0"/>
        <w:spacing w:line="360" w:lineRule="auto"/>
        <w:outlineLvl w:val="1"/>
        <w:rPr>
          <w:rFonts w:ascii="仿宋" w:eastAsia="仿宋" w:hAnsi="仿宋" w:cs="仿宋"/>
          <w:b/>
          <w:bCs/>
          <w:spacing w:val="30"/>
          <w:sz w:val="28"/>
          <w:szCs w:val="28"/>
        </w:rPr>
      </w:pPr>
    </w:p>
    <w:p w:rsidR="006E6124" w:rsidRDefault="006E6124" w:rsidP="006E6124">
      <w:pPr>
        <w:snapToGrid w:val="0"/>
        <w:spacing w:line="360" w:lineRule="auto"/>
        <w:rPr>
          <w:rFonts w:ascii="仿宋" w:eastAsia="仿宋" w:hAnsi="仿宋"/>
          <w:sz w:val="28"/>
          <w:szCs w:val="28"/>
        </w:rPr>
      </w:pPr>
    </w:p>
    <w:p w:rsidR="006E6124" w:rsidRDefault="006E6124" w:rsidP="006E6124">
      <w:pPr>
        <w:spacing w:line="360" w:lineRule="auto"/>
        <w:rPr>
          <w:rFonts w:ascii="仿宋" w:eastAsia="仿宋" w:hAnsi="仿宋"/>
          <w:b/>
          <w:bCs/>
          <w:sz w:val="28"/>
          <w:szCs w:val="28"/>
        </w:rPr>
      </w:pPr>
    </w:p>
    <w:p w:rsidR="006E6124" w:rsidRDefault="006E6124" w:rsidP="006E6124">
      <w:pPr>
        <w:spacing w:afterLines="100" w:after="240" w:line="340" w:lineRule="exact"/>
        <w:rPr>
          <w:rFonts w:hAnsi="宋体"/>
          <w:b/>
          <w:sz w:val="36"/>
          <w:szCs w:val="36"/>
        </w:rPr>
      </w:pPr>
    </w:p>
    <w:p w:rsidR="006E6124" w:rsidRDefault="006E6124" w:rsidP="006E6124">
      <w:pPr>
        <w:pStyle w:val="afb"/>
        <w:spacing w:before="120" w:after="120" w:line="360" w:lineRule="auto"/>
        <w:outlineLvl w:val="0"/>
        <w:rPr>
          <w:rFonts w:hAnsi="宋体"/>
          <w:b/>
          <w:sz w:val="36"/>
          <w:szCs w:val="36"/>
        </w:rPr>
      </w:pPr>
    </w:p>
    <w:bookmarkEnd w:id="29"/>
    <w:p w:rsidR="005F0A61" w:rsidRDefault="005F0A61" w:rsidP="006E6124">
      <w:pPr>
        <w:pStyle w:val="afb"/>
        <w:spacing w:before="120" w:after="120" w:line="360" w:lineRule="auto"/>
        <w:ind w:firstLineChars="200" w:firstLine="723"/>
        <w:outlineLvl w:val="0"/>
        <w:rPr>
          <w:rFonts w:hAnsi="宋体"/>
          <w:b/>
          <w:sz w:val="36"/>
          <w:szCs w:val="36"/>
        </w:rPr>
      </w:pPr>
    </w:p>
    <w:p w:rsidR="006E6124" w:rsidRDefault="006E6124" w:rsidP="006E6124">
      <w:pPr>
        <w:pStyle w:val="afb"/>
        <w:spacing w:before="120" w:after="120" w:line="360" w:lineRule="auto"/>
        <w:ind w:firstLineChars="200" w:firstLine="723"/>
        <w:outlineLvl w:val="0"/>
        <w:rPr>
          <w:rFonts w:hAnsi="宋体"/>
          <w:b/>
          <w:sz w:val="36"/>
          <w:szCs w:val="36"/>
        </w:rPr>
      </w:pPr>
      <w:r>
        <w:rPr>
          <w:rFonts w:hAnsi="宋体" w:hint="eastAsia"/>
          <w:b/>
          <w:sz w:val="36"/>
          <w:szCs w:val="36"/>
        </w:rPr>
        <w:lastRenderedPageBreak/>
        <w:t>第五章  浙江省政府采购合同主要条款指引</w:t>
      </w:r>
    </w:p>
    <w:p w:rsidR="006E6124" w:rsidRDefault="006E6124" w:rsidP="006E6124"/>
    <w:p w:rsidR="006E6124" w:rsidRDefault="006E6124" w:rsidP="006E6124">
      <w:pPr>
        <w:pStyle w:val="afb"/>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6E6124" w:rsidRDefault="006E6124" w:rsidP="006E6124">
      <w:pPr>
        <w:pStyle w:val="afb"/>
        <w:snapToGrid w:val="0"/>
        <w:spacing w:before="120" w:after="120" w:line="360" w:lineRule="auto"/>
        <w:rPr>
          <w:rFonts w:ascii="仿宋" w:eastAsia="仿宋" w:hAnsi="仿宋"/>
          <w:sz w:val="30"/>
          <w:szCs w:val="30"/>
        </w:rPr>
      </w:pPr>
      <w:r>
        <w:rPr>
          <w:rFonts w:ascii="仿宋" w:eastAsia="仿宋" w:hAnsi="仿宋" w:hint="eastAsia"/>
          <w:sz w:val="30"/>
          <w:szCs w:val="30"/>
        </w:rPr>
        <w:t xml:space="preserve">                                     确认书号：</w:t>
      </w:r>
    </w:p>
    <w:p w:rsidR="006E6124" w:rsidRDefault="006E6124" w:rsidP="006E6124">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6E6124" w:rsidRDefault="006E6124" w:rsidP="006E6124">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6E6124" w:rsidRDefault="006E6124" w:rsidP="006E6124">
      <w:pPr>
        <w:pStyle w:val="afb"/>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6E6124" w:rsidRDefault="006E6124" w:rsidP="006E6124">
      <w:pPr>
        <w:pStyle w:val="afb"/>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6E6124" w:rsidRDefault="006E6124" w:rsidP="006E6124">
      <w:pPr>
        <w:pStyle w:val="afb"/>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3239"/>
        <w:gridCol w:w="1080"/>
        <w:gridCol w:w="1260"/>
        <w:gridCol w:w="1212"/>
      </w:tblGrid>
      <w:tr w:rsidR="006E6124" w:rsidTr="00C22F0F">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6E6124" w:rsidTr="00C22F0F">
        <w:trPr>
          <w:cantSplit/>
          <w:trHeight w:val="792"/>
        </w:trPr>
        <w:tc>
          <w:tcPr>
            <w:tcW w:w="2340" w:type="dxa"/>
            <w:tcBorders>
              <w:top w:val="single" w:sz="4" w:space="0" w:color="auto"/>
              <w:left w:val="single" w:sz="4" w:space="0" w:color="auto"/>
              <w:bottom w:val="single" w:sz="4" w:space="0" w:color="auto"/>
              <w:right w:val="single" w:sz="4" w:space="0" w:color="auto"/>
            </w:tcBorders>
          </w:tcPr>
          <w:p w:rsidR="006E6124" w:rsidRDefault="006E6124" w:rsidP="00C22F0F">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6E6124" w:rsidRDefault="006E6124" w:rsidP="00C22F0F">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pStyle w:val="Proposalsbody"/>
              <w:spacing w:before="120"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6E6124" w:rsidRDefault="006E6124" w:rsidP="00C22F0F">
            <w:pPr>
              <w:pStyle w:val="Proposalsbody"/>
              <w:spacing w:before="120" w:after="120" w:line="460" w:lineRule="exact"/>
              <w:ind w:left="570"/>
              <w:rPr>
                <w:rFonts w:ascii="仿宋" w:eastAsia="仿宋" w:hAnsi="仿宋"/>
                <w:color w:val="auto"/>
                <w:kern w:val="2"/>
                <w:sz w:val="30"/>
                <w:szCs w:val="30"/>
              </w:rPr>
            </w:pPr>
          </w:p>
        </w:tc>
      </w:tr>
      <w:tr w:rsidR="006E6124" w:rsidTr="00C22F0F">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6E6124" w:rsidRDefault="006E6124" w:rsidP="00C22F0F">
            <w:pPr>
              <w:pStyle w:val="Proposalsbody"/>
              <w:spacing w:before="120" w:after="120" w:line="460" w:lineRule="exact"/>
              <w:ind w:firstLineChars="213" w:firstLine="639"/>
              <w:rPr>
                <w:rFonts w:ascii="仿宋" w:eastAsia="仿宋" w:hAnsi="仿宋"/>
                <w:color w:val="auto"/>
                <w:kern w:val="2"/>
                <w:sz w:val="30"/>
                <w:szCs w:val="30"/>
              </w:rPr>
            </w:pPr>
          </w:p>
        </w:tc>
      </w:tr>
      <w:tr w:rsidR="006E6124" w:rsidTr="00C22F0F">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6E6124" w:rsidRDefault="006E6124" w:rsidP="006E6124">
      <w:pPr>
        <w:pStyle w:val="afb"/>
        <w:snapToGrid w:val="0"/>
        <w:spacing w:before="120" w:after="12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6E6124" w:rsidRDefault="006E6124" w:rsidP="006E6124">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w:t>
      </w:r>
      <w:r>
        <w:rPr>
          <w:rFonts w:ascii="仿宋" w:eastAsia="仿宋" w:hAnsi="仿宋" w:hint="eastAsia"/>
          <w:snapToGrid w:val="0"/>
          <w:sz w:val="30"/>
          <w:szCs w:val="30"/>
        </w:rPr>
        <w:lastRenderedPageBreak/>
        <w:t>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6E6124" w:rsidRDefault="006E6124" w:rsidP="006E6124">
      <w:pPr>
        <w:pStyle w:val="afb"/>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6E6124" w:rsidRDefault="006E6124" w:rsidP="006E6124">
      <w:pPr>
        <w:pStyle w:val="afb"/>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6E6124" w:rsidRDefault="006E6124" w:rsidP="006E6124">
      <w:pPr>
        <w:pStyle w:val="afb"/>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6E6124" w:rsidRDefault="006E6124" w:rsidP="006E6124">
      <w:pPr>
        <w:pStyle w:val="afb"/>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6E6124" w:rsidRDefault="006E6124" w:rsidP="006E6124">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6E6124" w:rsidRDefault="006E6124" w:rsidP="006E6124">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配送部分         。</w:t>
      </w:r>
    </w:p>
    <w:p w:rsidR="006E6124" w:rsidRDefault="006E6124" w:rsidP="006E6124">
      <w:pPr>
        <w:adjustRightInd w:val="0"/>
        <w:snapToGrid w:val="0"/>
        <w:spacing w:beforeLines="50" w:before="120" w:afterLines="5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6E6124" w:rsidRDefault="006E6124" w:rsidP="006E6124">
      <w:pPr>
        <w:pStyle w:val="afb"/>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6E6124" w:rsidRDefault="006E6124" w:rsidP="006E6124">
      <w:pPr>
        <w:pStyle w:val="afb"/>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6E6124" w:rsidRDefault="006E6124" w:rsidP="006E6124">
      <w:pPr>
        <w:pStyle w:val="afb"/>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6E6124" w:rsidRDefault="006E6124" w:rsidP="006E6124">
      <w:pPr>
        <w:pStyle w:val="afb"/>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6E6124" w:rsidRDefault="006E6124" w:rsidP="006E6124">
      <w:pPr>
        <w:pStyle w:val="afb"/>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6E6124" w:rsidRDefault="006E6124" w:rsidP="006E6124">
      <w:pPr>
        <w:spacing w:line="360" w:lineRule="auto"/>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6E6124" w:rsidRDefault="006E6124" w:rsidP="006E6124">
      <w:pPr>
        <w:spacing w:line="360" w:lineRule="auto"/>
        <w:ind w:firstLineChars="200" w:firstLine="560"/>
        <w:rPr>
          <w:rFonts w:ascii="仿宋" w:eastAsia="仿宋" w:hAnsi="仿宋"/>
          <w:bCs/>
          <w:snapToGrid w:val="0"/>
          <w:sz w:val="30"/>
          <w:szCs w:val="30"/>
        </w:rPr>
      </w:pPr>
      <w:r>
        <w:rPr>
          <w:rFonts w:ascii="仿宋" w:eastAsia="仿宋" w:hAnsi="仿宋" w:cs="仿宋" w:hint="eastAsia"/>
          <w:sz w:val="28"/>
          <w:szCs w:val="28"/>
        </w:rPr>
        <w:t>采购人每一至两个月向中标供应商下单生产，根据实际到货数量每两个月结算一次费用。本项目</w:t>
      </w:r>
      <w:proofErr w:type="gramStart"/>
      <w:r>
        <w:rPr>
          <w:rFonts w:ascii="仿宋" w:eastAsia="仿宋" w:hAnsi="仿宋" w:cs="仿宋" w:hint="eastAsia"/>
          <w:sz w:val="28"/>
          <w:szCs w:val="28"/>
        </w:rPr>
        <w:t>各标项履约</w:t>
      </w:r>
      <w:proofErr w:type="gramEnd"/>
      <w:r>
        <w:rPr>
          <w:rFonts w:ascii="仿宋" w:eastAsia="仿宋" w:hAnsi="仿宋" w:cs="仿宋" w:hint="eastAsia"/>
          <w:sz w:val="28"/>
          <w:szCs w:val="28"/>
        </w:rPr>
        <w:t>保证金为合同总价的1%，合同履行完毕、最后一批产品毕验收合格且尾款付清后一个月内无息</w:t>
      </w:r>
      <w:r>
        <w:rPr>
          <w:rFonts w:ascii="仿宋" w:eastAsia="仿宋" w:hAnsi="仿宋" w:cs="仿宋" w:hint="eastAsia"/>
          <w:sz w:val="28"/>
          <w:szCs w:val="28"/>
        </w:rPr>
        <w:lastRenderedPageBreak/>
        <w:t>退还。</w:t>
      </w:r>
    </w:p>
    <w:p w:rsidR="006E6124" w:rsidRDefault="006E6124" w:rsidP="006E6124">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6E6124" w:rsidRDefault="006E6124" w:rsidP="006E6124">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6E6124" w:rsidRDefault="006E6124" w:rsidP="006E6124">
      <w:pPr>
        <w:pStyle w:val="afb"/>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6E6124" w:rsidRDefault="006E6124" w:rsidP="006E6124">
      <w:pPr>
        <w:pStyle w:val="afb"/>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6E6124" w:rsidRDefault="006E6124" w:rsidP="006E6124">
      <w:pPr>
        <w:pStyle w:val="afb"/>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bCs/>
          <w:snapToGrid w:val="0"/>
          <w:sz w:val="30"/>
          <w:szCs w:val="30"/>
        </w:rPr>
        <w:t>2.甲方收到乙方提供的发票，结合验收情况，验收合格的，在15日内将采购资金支付到乙方约定账户。</w:t>
      </w:r>
      <w:r>
        <w:rPr>
          <w:rFonts w:ascii="仿宋" w:eastAsia="仿宋" w:hAnsi="仿宋" w:hint="eastAsia"/>
          <w:snapToGrid w:val="0"/>
          <w:sz w:val="30"/>
          <w:szCs w:val="30"/>
        </w:rPr>
        <w:t>甲方无故逾期验收和办理合同款项支付手续的,甲方应按逾期付款总额每日万分之五向乙方支付违约金。</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3</w:t>
      </w:r>
      <w:r>
        <w:rPr>
          <w:rFonts w:ascii="仿宋" w:eastAsia="仿宋" w:hAnsi="仿宋" w:hint="eastAsia"/>
          <w:snapToGrid w:val="0"/>
          <w:sz w:val="30"/>
          <w:szCs w:val="30"/>
        </w:rPr>
        <w:t>.</w:t>
      </w:r>
      <w:r>
        <w:rPr>
          <w:rFonts w:ascii="仿宋" w:eastAsia="仿宋" w:hAnsi="仿宋" w:hint="eastAsia"/>
          <w:snapToGrid w:val="0"/>
          <w:color w:val="000000"/>
          <w:sz w:val="30"/>
          <w:szCs w:val="30"/>
        </w:rPr>
        <w:t>甲方有权拒收没有达到标准和要求的货物，而因此甲方所造成的一切损失</w:t>
      </w:r>
      <w:r>
        <w:rPr>
          <w:rFonts w:ascii="仿宋" w:eastAsia="仿宋" w:hAnsi="仿宋"/>
          <w:snapToGrid w:val="0"/>
          <w:color w:val="000000"/>
          <w:sz w:val="30"/>
          <w:szCs w:val="30"/>
        </w:rPr>
        <w:t>均</w:t>
      </w:r>
      <w:r>
        <w:rPr>
          <w:rFonts w:ascii="仿宋" w:eastAsia="仿宋" w:hAnsi="仿宋" w:hint="eastAsia"/>
          <w:snapToGrid w:val="0"/>
          <w:color w:val="000000"/>
          <w:sz w:val="30"/>
          <w:szCs w:val="30"/>
        </w:rPr>
        <w:t>由乙方承担。乙方应及时更换成合格产品，若合格产品送货期限超过甲方印制通知所规定送货时限的视为延迟交货。</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4</w:t>
      </w:r>
      <w:r>
        <w:rPr>
          <w:rFonts w:ascii="仿宋" w:eastAsia="仿宋" w:hAnsi="仿宋" w:hint="eastAsia"/>
          <w:snapToGrid w:val="0"/>
          <w:sz w:val="30"/>
          <w:szCs w:val="30"/>
        </w:rPr>
        <w:t>.</w:t>
      </w:r>
      <w:r>
        <w:rPr>
          <w:rFonts w:ascii="仿宋" w:eastAsia="仿宋" w:hAnsi="仿宋" w:hint="eastAsia"/>
          <w:snapToGrid w:val="0"/>
          <w:color w:val="000000"/>
          <w:sz w:val="30"/>
          <w:szCs w:val="30"/>
        </w:rPr>
        <w:t>甲方因提供的产品规格、技术标准和质量要求不正确或信息传达不及时造成了印制错误或延误，由甲方承担责任。</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5</w:t>
      </w:r>
      <w:r>
        <w:rPr>
          <w:rFonts w:ascii="仿宋" w:eastAsia="仿宋" w:hAnsi="仿宋" w:hint="eastAsia"/>
          <w:snapToGrid w:val="0"/>
          <w:sz w:val="30"/>
          <w:szCs w:val="30"/>
        </w:rPr>
        <w:t>.</w:t>
      </w:r>
      <w:r>
        <w:rPr>
          <w:rFonts w:ascii="仿宋" w:eastAsia="仿宋" w:hAnsi="仿宋" w:hint="eastAsia"/>
          <w:snapToGrid w:val="0"/>
          <w:color w:val="000000"/>
          <w:sz w:val="30"/>
          <w:szCs w:val="30"/>
        </w:rPr>
        <w:t>甲方及其所属销售站点在使用产品时，发现质量问题的，乙方应在接到甲方退回通知3个自然日内到指定地点收回相应产品，并补足合格的产品，因产品质量问题造成甲方及其所属销售站点或彩票购买者经济损失的由乙方负责全部赔偿。</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lastRenderedPageBreak/>
        <w:t>6</w:t>
      </w:r>
      <w:r>
        <w:rPr>
          <w:rFonts w:ascii="仿宋" w:eastAsia="仿宋" w:hAnsi="仿宋" w:hint="eastAsia"/>
          <w:snapToGrid w:val="0"/>
          <w:sz w:val="30"/>
          <w:szCs w:val="30"/>
        </w:rPr>
        <w:t>.</w:t>
      </w:r>
      <w:r>
        <w:rPr>
          <w:rFonts w:ascii="仿宋" w:eastAsia="仿宋" w:hAnsi="仿宋" w:hint="eastAsia"/>
          <w:snapToGrid w:val="0"/>
          <w:color w:val="000000"/>
          <w:sz w:val="30"/>
          <w:szCs w:val="30"/>
        </w:rPr>
        <w:t>乙方在改变纸张标准、产品规格、票面内容、质量要求、包装及标识时需经过甲方</w:t>
      </w:r>
      <w:r>
        <w:rPr>
          <w:rFonts w:ascii="仿宋" w:eastAsia="仿宋" w:hAnsi="仿宋"/>
          <w:snapToGrid w:val="0"/>
          <w:color w:val="000000"/>
          <w:sz w:val="30"/>
          <w:szCs w:val="30"/>
        </w:rPr>
        <w:t>书面</w:t>
      </w:r>
      <w:r>
        <w:rPr>
          <w:rFonts w:ascii="仿宋" w:eastAsia="仿宋" w:hAnsi="仿宋" w:hint="eastAsia"/>
          <w:snapToGrid w:val="0"/>
          <w:color w:val="000000"/>
          <w:sz w:val="30"/>
          <w:szCs w:val="30"/>
        </w:rPr>
        <w:t>同意，否则甲方有权拒收改变后的产品。</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7</w:t>
      </w:r>
      <w:r>
        <w:rPr>
          <w:rFonts w:ascii="仿宋" w:eastAsia="仿宋" w:hAnsi="仿宋" w:hint="eastAsia"/>
          <w:snapToGrid w:val="0"/>
          <w:sz w:val="30"/>
          <w:szCs w:val="30"/>
        </w:rPr>
        <w:t>.</w:t>
      </w:r>
      <w:r>
        <w:rPr>
          <w:rFonts w:ascii="仿宋" w:eastAsia="仿宋" w:hAnsi="仿宋" w:hint="eastAsia"/>
          <w:snapToGrid w:val="0"/>
          <w:color w:val="000000"/>
          <w:sz w:val="30"/>
          <w:szCs w:val="30"/>
        </w:rPr>
        <w:t>乙方应按甲方要求免费对预制票据背面广告和购票须知等内容进行设计、制版、印刷，在接到甲方变更要求10日内完成新设计并经甲方确认，按照甲方要求的时间安排印制。</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8</w:t>
      </w:r>
      <w:r>
        <w:rPr>
          <w:rFonts w:ascii="仿宋" w:eastAsia="仿宋" w:hAnsi="仿宋" w:hint="eastAsia"/>
          <w:snapToGrid w:val="0"/>
          <w:sz w:val="30"/>
          <w:szCs w:val="30"/>
        </w:rPr>
        <w:t>.</w:t>
      </w:r>
      <w:r>
        <w:rPr>
          <w:rFonts w:ascii="仿宋" w:eastAsia="仿宋" w:hAnsi="仿宋" w:hint="eastAsia"/>
          <w:snapToGrid w:val="0"/>
          <w:color w:val="000000"/>
          <w:sz w:val="30"/>
          <w:szCs w:val="30"/>
        </w:rPr>
        <w:t>甲方需变更产品印制、包装等有关指标和要求时，以书面形式通知乙方，由乙方进行变更设计，并在接到通知之日起15个自然日内完成并经甲方确认，未变更货物视为不合格产品，甲方有权拒收并要求乙方免费更换货物。</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9</w:t>
      </w:r>
      <w:r>
        <w:rPr>
          <w:rFonts w:ascii="仿宋" w:eastAsia="仿宋" w:hAnsi="仿宋" w:hint="eastAsia"/>
          <w:snapToGrid w:val="0"/>
          <w:sz w:val="30"/>
          <w:szCs w:val="30"/>
        </w:rPr>
        <w:t>.</w:t>
      </w:r>
      <w:r>
        <w:rPr>
          <w:rFonts w:ascii="仿宋" w:eastAsia="仿宋" w:hAnsi="仿宋" w:hint="eastAsia"/>
          <w:snapToGrid w:val="0"/>
          <w:color w:val="000000"/>
          <w:sz w:val="30"/>
          <w:szCs w:val="30"/>
        </w:rPr>
        <w:t>乙方未按甲方印制通知要求的最后日期足量提交合格货物的，每超过一天，应按逾期未交数量部分的价格总额的千分之一支付违约金，直到货物交齐。</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10</w:t>
      </w:r>
      <w:r>
        <w:rPr>
          <w:rFonts w:ascii="仿宋" w:eastAsia="仿宋" w:hAnsi="仿宋" w:hint="eastAsia"/>
          <w:snapToGrid w:val="0"/>
          <w:sz w:val="30"/>
          <w:szCs w:val="30"/>
        </w:rPr>
        <w:t>.</w:t>
      </w:r>
      <w:r>
        <w:rPr>
          <w:rFonts w:ascii="仿宋" w:eastAsia="仿宋" w:hAnsi="仿宋" w:hint="eastAsia"/>
          <w:snapToGrid w:val="0"/>
          <w:color w:val="000000"/>
          <w:sz w:val="30"/>
          <w:szCs w:val="30"/>
        </w:rPr>
        <w:t>在合同期限内，乙方不能将本项目转包给其他方，如发现转包，甲方有权终止合同，并追究乙方经济责任。</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color w:val="000000"/>
          <w:sz w:val="30"/>
          <w:szCs w:val="30"/>
        </w:rPr>
      </w:pPr>
      <w:r>
        <w:rPr>
          <w:rFonts w:ascii="仿宋" w:eastAsia="仿宋" w:hAnsi="仿宋" w:hint="eastAsia"/>
          <w:snapToGrid w:val="0"/>
          <w:color w:val="000000"/>
          <w:sz w:val="30"/>
          <w:szCs w:val="30"/>
        </w:rPr>
        <w:t>11</w:t>
      </w:r>
      <w:r>
        <w:rPr>
          <w:rFonts w:ascii="仿宋" w:eastAsia="仿宋" w:hAnsi="仿宋" w:hint="eastAsia"/>
          <w:snapToGrid w:val="0"/>
          <w:sz w:val="30"/>
          <w:szCs w:val="30"/>
        </w:rPr>
        <w:t>.</w:t>
      </w:r>
      <w:r>
        <w:rPr>
          <w:rFonts w:ascii="仿宋" w:eastAsia="仿宋" w:hAnsi="仿宋" w:hint="eastAsia"/>
          <w:snapToGrid w:val="0"/>
          <w:color w:val="000000"/>
          <w:sz w:val="30"/>
          <w:szCs w:val="30"/>
        </w:rPr>
        <w:t>如果因产品所承载的彩票投注信息自开奖之日起80个自然日内不清晰、不能兑奖，给甲方或其下属机构、销售站点以及彩票购买者造成的所有损失和法律责任全部由乙方赔偿。</w:t>
      </w:r>
    </w:p>
    <w:p w:rsidR="006E6124" w:rsidRDefault="006E6124" w:rsidP="006E6124">
      <w:pPr>
        <w:pStyle w:val="afb"/>
        <w:adjustRightInd w:val="0"/>
        <w:snapToGrid w:val="0"/>
        <w:spacing w:before="120" w:after="120" w:line="460" w:lineRule="exact"/>
        <w:ind w:left="1" w:firstLineChars="213" w:firstLine="639"/>
        <w:rPr>
          <w:ins w:id="32" w:author="Lu" w:date="2018-12-12T15:16:00Z"/>
          <w:rFonts w:ascii="仿宋" w:eastAsia="仿宋" w:hAnsi="仿宋"/>
          <w:snapToGrid w:val="0"/>
          <w:sz w:val="30"/>
          <w:szCs w:val="30"/>
        </w:rPr>
      </w:pPr>
      <w:r>
        <w:rPr>
          <w:rFonts w:ascii="仿宋" w:eastAsia="仿宋" w:hAnsi="仿宋" w:hint="eastAsia"/>
          <w:snapToGrid w:val="0"/>
          <w:color w:val="000000"/>
          <w:sz w:val="30"/>
          <w:szCs w:val="30"/>
        </w:rPr>
        <w:t>12</w:t>
      </w:r>
      <w:r>
        <w:rPr>
          <w:rFonts w:ascii="仿宋" w:eastAsia="仿宋" w:hAnsi="仿宋" w:hint="eastAsia"/>
          <w:snapToGrid w:val="0"/>
          <w:sz w:val="30"/>
          <w:szCs w:val="30"/>
        </w:rPr>
        <w:t>.</w:t>
      </w:r>
      <w:r>
        <w:rPr>
          <w:rFonts w:ascii="仿宋" w:eastAsia="仿宋" w:hAnsi="仿宋" w:hint="eastAsia"/>
          <w:snapToGrid w:val="0"/>
          <w:color w:val="000000"/>
          <w:sz w:val="30"/>
          <w:szCs w:val="30"/>
        </w:rPr>
        <w:t>乙方交货时间超过甲方要求交货时间10个自然日的，甲方有权解除合同，并没收乙方的履约保证金，甲方因此造成的所有损失（包括保障市场需要临时向乙方以外单位采购货物所需付出的额外费用</w:t>
      </w:r>
      <w:r>
        <w:rPr>
          <w:rFonts w:ascii="仿宋" w:eastAsia="仿宋" w:hAnsi="仿宋"/>
          <w:snapToGrid w:val="0"/>
          <w:color w:val="000000"/>
          <w:sz w:val="30"/>
          <w:szCs w:val="30"/>
        </w:rPr>
        <w:t>、</w:t>
      </w:r>
      <w:r>
        <w:rPr>
          <w:rFonts w:ascii="仿宋" w:eastAsia="仿宋" w:hAnsi="仿宋" w:hint="eastAsia"/>
          <w:snapToGrid w:val="0"/>
          <w:color w:val="000000"/>
          <w:sz w:val="30"/>
          <w:szCs w:val="30"/>
        </w:rPr>
        <w:t>公证费</w:t>
      </w:r>
      <w:r>
        <w:rPr>
          <w:rFonts w:ascii="仿宋" w:eastAsia="仿宋" w:hAnsi="仿宋"/>
          <w:snapToGrid w:val="0"/>
          <w:color w:val="000000"/>
          <w:sz w:val="30"/>
          <w:szCs w:val="30"/>
        </w:rPr>
        <w:t>、</w:t>
      </w:r>
      <w:r>
        <w:rPr>
          <w:rFonts w:ascii="仿宋" w:eastAsia="仿宋" w:hAnsi="仿宋" w:hint="eastAsia"/>
          <w:snapToGrid w:val="0"/>
          <w:color w:val="000000"/>
          <w:sz w:val="30"/>
          <w:szCs w:val="30"/>
        </w:rPr>
        <w:t>赔偿</w:t>
      </w:r>
      <w:r>
        <w:rPr>
          <w:rFonts w:ascii="仿宋" w:eastAsia="仿宋" w:hAnsi="仿宋"/>
          <w:snapToGrid w:val="0"/>
          <w:color w:val="000000"/>
          <w:sz w:val="30"/>
          <w:szCs w:val="30"/>
        </w:rPr>
        <w:t>费、</w:t>
      </w:r>
      <w:r>
        <w:rPr>
          <w:rFonts w:ascii="仿宋" w:eastAsia="仿宋" w:hAnsi="仿宋" w:hint="eastAsia"/>
          <w:snapToGrid w:val="0"/>
          <w:color w:val="000000"/>
          <w:sz w:val="30"/>
          <w:szCs w:val="30"/>
        </w:rPr>
        <w:t>律师</w:t>
      </w:r>
      <w:r>
        <w:rPr>
          <w:rFonts w:ascii="仿宋" w:eastAsia="仿宋" w:hAnsi="仿宋"/>
          <w:snapToGrid w:val="0"/>
          <w:color w:val="000000"/>
          <w:sz w:val="30"/>
          <w:szCs w:val="30"/>
        </w:rPr>
        <w:t>费、</w:t>
      </w:r>
      <w:r>
        <w:rPr>
          <w:rFonts w:ascii="仿宋" w:eastAsia="仿宋" w:hAnsi="仿宋" w:hint="eastAsia"/>
          <w:snapToGrid w:val="0"/>
          <w:color w:val="000000"/>
          <w:sz w:val="30"/>
          <w:szCs w:val="30"/>
        </w:rPr>
        <w:t>诉讼</w:t>
      </w:r>
      <w:r>
        <w:rPr>
          <w:rFonts w:ascii="仿宋" w:eastAsia="仿宋" w:hAnsi="仿宋"/>
          <w:snapToGrid w:val="0"/>
          <w:color w:val="000000"/>
          <w:sz w:val="30"/>
          <w:szCs w:val="30"/>
        </w:rPr>
        <w:t>费</w:t>
      </w:r>
      <w:r>
        <w:rPr>
          <w:rFonts w:ascii="仿宋" w:eastAsia="仿宋" w:hAnsi="仿宋" w:hint="eastAsia"/>
          <w:snapToGrid w:val="0"/>
          <w:color w:val="000000"/>
          <w:sz w:val="30"/>
          <w:szCs w:val="30"/>
        </w:rPr>
        <w:t>等）由乙方承担。</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color w:val="000000"/>
          <w:sz w:val="30"/>
          <w:szCs w:val="30"/>
        </w:rPr>
        <w:t>13</w:t>
      </w:r>
      <w:r>
        <w:rPr>
          <w:rFonts w:ascii="仿宋" w:eastAsia="仿宋" w:hAnsi="仿宋" w:hint="eastAsia"/>
          <w:snapToGrid w:val="0"/>
          <w:sz w:val="30"/>
          <w:szCs w:val="30"/>
        </w:rPr>
        <w:t>.</w:t>
      </w:r>
      <w:r>
        <w:rPr>
          <w:rFonts w:ascii="仿宋" w:eastAsia="仿宋" w:hAnsi="仿宋" w:hint="eastAsia"/>
          <w:snapToGrid w:val="0"/>
          <w:color w:val="000000"/>
          <w:sz w:val="30"/>
          <w:szCs w:val="30"/>
        </w:rPr>
        <w:t>因</w:t>
      </w:r>
      <w:r>
        <w:rPr>
          <w:rFonts w:ascii="仿宋" w:eastAsia="仿宋" w:hAnsi="仿宋"/>
          <w:snapToGrid w:val="0"/>
          <w:color w:val="000000"/>
          <w:sz w:val="30"/>
          <w:szCs w:val="30"/>
        </w:rPr>
        <w:t>乙方提供的</w:t>
      </w:r>
      <w:r>
        <w:rPr>
          <w:rFonts w:ascii="仿宋" w:eastAsia="仿宋" w:hAnsi="仿宋" w:hint="eastAsia"/>
          <w:snapToGrid w:val="0"/>
          <w:color w:val="000000"/>
          <w:sz w:val="30"/>
          <w:szCs w:val="30"/>
        </w:rPr>
        <w:t>产品</w:t>
      </w:r>
      <w:r>
        <w:rPr>
          <w:rFonts w:ascii="仿宋" w:eastAsia="仿宋" w:hAnsi="仿宋"/>
          <w:snapToGrid w:val="0"/>
          <w:color w:val="000000"/>
          <w:sz w:val="30"/>
          <w:szCs w:val="30"/>
        </w:rPr>
        <w:t>存在</w:t>
      </w:r>
      <w:r>
        <w:rPr>
          <w:rFonts w:ascii="仿宋" w:eastAsia="仿宋" w:hAnsi="仿宋" w:hint="eastAsia"/>
          <w:snapToGrid w:val="0"/>
          <w:color w:val="000000"/>
          <w:sz w:val="30"/>
          <w:szCs w:val="30"/>
        </w:rPr>
        <w:t>瑕疵</w:t>
      </w:r>
      <w:r>
        <w:rPr>
          <w:rFonts w:ascii="仿宋" w:eastAsia="仿宋" w:hAnsi="仿宋"/>
          <w:snapToGrid w:val="0"/>
          <w:color w:val="000000"/>
          <w:sz w:val="30"/>
          <w:szCs w:val="30"/>
        </w:rPr>
        <w:t>的，</w:t>
      </w:r>
      <w:r>
        <w:rPr>
          <w:rFonts w:ascii="仿宋" w:eastAsia="仿宋" w:hAnsi="仿宋" w:hint="eastAsia"/>
          <w:snapToGrid w:val="0"/>
          <w:color w:val="000000"/>
          <w:sz w:val="30"/>
          <w:szCs w:val="30"/>
        </w:rPr>
        <w:t>甲方</w:t>
      </w:r>
      <w:r>
        <w:rPr>
          <w:rFonts w:ascii="仿宋" w:eastAsia="仿宋" w:hAnsi="仿宋"/>
          <w:snapToGrid w:val="0"/>
          <w:color w:val="000000"/>
          <w:sz w:val="30"/>
          <w:szCs w:val="30"/>
        </w:rPr>
        <w:t>有权单方解除本合同，</w:t>
      </w:r>
      <w:r>
        <w:rPr>
          <w:rFonts w:ascii="仿宋" w:eastAsia="仿宋" w:hAnsi="仿宋" w:hint="eastAsia"/>
          <w:snapToGrid w:val="0"/>
          <w:sz w:val="30"/>
          <w:szCs w:val="30"/>
        </w:rPr>
        <w:t>且</w:t>
      </w:r>
      <w:r>
        <w:rPr>
          <w:rFonts w:ascii="仿宋" w:eastAsia="仿宋" w:hAnsi="仿宋"/>
          <w:snapToGrid w:val="0"/>
          <w:sz w:val="30"/>
          <w:szCs w:val="30"/>
        </w:rPr>
        <w:t xml:space="preserve">乙方应按照瑕疵部分产品总额 </w:t>
      </w:r>
      <w:r>
        <w:rPr>
          <w:rFonts w:ascii="仿宋" w:eastAsia="仿宋" w:hAnsi="仿宋" w:hint="eastAsia"/>
          <w:snapToGrid w:val="0"/>
          <w:sz w:val="30"/>
          <w:szCs w:val="30"/>
        </w:rPr>
        <w:t>3倍</w:t>
      </w:r>
      <w:r>
        <w:rPr>
          <w:rFonts w:ascii="仿宋" w:eastAsia="仿宋" w:hAnsi="仿宋"/>
          <w:snapToGrid w:val="0"/>
          <w:sz w:val="30"/>
          <w:szCs w:val="30"/>
        </w:rPr>
        <w:t>向甲方支付违约金，</w:t>
      </w:r>
      <w:r>
        <w:rPr>
          <w:rFonts w:ascii="仿宋" w:eastAsia="仿宋" w:hAnsi="仿宋" w:hint="eastAsia"/>
          <w:snapToGrid w:val="0"/>
          <w:sz w:val="30"/>
          <w:szCs w:val="30"/>
        </w:rPr>
        <w:t>违约金不足以</w:t>
      </w:r>
      <w:r>
        <w:rPr>
          <w:rFonts w:ascii="仿宋" w:eastAsia="仿宋" w:hAnsi="仿宋"/>
          <w:snapToGrid w:val="0"/>
          <w:sz w:val="30"/>
          <w:szCs w:val="30"/>
        </w:rPr>
        <w:t>弥补甲方所有损失的，</w:t>
      </w:r>
      <w:r>
        <w:rPr>
          <w:rFonts w:ascii="仿宋" w:eastAsia="仿宋" w:hAnsi="仿宋" w:hint="eastAsia"/>
          <w:snapToGrid w:val="0"/>
          <w:sz w:val="30"/>
          <w:szCs w:val="30"/>
        </w:rPr>
        <w:t>乙方</w:t>
      </w:r>
      <w:r>
        <w:rPr>
          <w:rFonts w:ascii="仿宋" w:eastAsia="仿宋" w:hAnsi="仿宋"/>
          <w:snapToGrid w:val="0"/>
          <w:sz w:val="30"/>
          <w:szCs w:val="30"/>
        </w:rPr>
        <w:t>还应承担赔偿责任。</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14.因乙方</w:t>
      </w:r>
      <w:r>
        <w:rPr>
          <w:rFonts w:ascii="仿宋" w:eastAsia="仿宋" w:hAnsi="仿宋"/>
          <w:snapToGrid w:val="0"/>
          <w:sz w:val="30"/>
          <w:szCs w:val="30"/>
        </w:rPr>
        <w:t>违约导致本合同终止或</w:t>
      </w:r>
      <w:r>
        <w:rPr>
          <w:rFonts w:ascii="仿宋" w:eastAsia="仿宋" w:hAnsi="仿宋" w:hint="eastAsia"/>
          <w:snapToGrid w:val="0"/>
          <w:sz w:val="30"/>
          <w:szCs w:val="30"/>
        </w:rPr>
        <w:t>解除</w:t>
      </w:r>
      <w:r>
        <w:rPr>
          <w:rFonts w:ascii="仿宋" w:eastAsia="仿宋" w:hAnsi="仿宋"/>
          <w:snapToGrid w:val="0"/>
          <w:sz w:val="30"/>
          <w:szCs w:val="30"/>
        </w:rPr>
        <w:t>的，乙方还</w:t>
      </w:r>
      <w:r>
        <w:rPr>
          <w:rFonts w:ascii="仿宋" w:eastAsia="仿宋" w:hAnsi="仿宋" w:hint="eastAsia"/>
          <w:snapToGrid w:val="0"/>
          <w:sz w:val="30"/>
          <w:szCs w:val="30"/>
        </w:rPr>
        <w:t>应</w:t>
      </w:r>
      <w:r>
        <w:rPr>
          <w:rFonts w:ascii="仿宋" w:eastAsia="仿宋" w:hAnsi="仿宋"/>
          <w:snapToGrid w:val="0"/>
          <w:sz w:val="30"/>
          <w:szCs w:val="30"/>
        </w:rPr>
        <w:t>按照本合同标的</w:t>
      </w:r>
      <w:r>
        <w:rPr>
          <w:rFonts w:ascii="仿宋" w:eastAsia="仿宋" w:hAnsi="仿宋" w:hint="eastAsia"/>
          <w:snapToGrid w:val="0"/>
          <w:sz w:val="30"/>
          <w:szCs w:val="30"/>
        </w:rPr>
        <w:t>总额</w:t>
      </w:r>
      <w:r>
        <w:rPr>
          <w:rFonts w:ascii="仿宋" w:eastAsia="仿宋" w:hAnsi="仿宋"/>
          <w:snapToGrid w:val="0"/>
          <w:sz w:val="30"/>
          <w:szCs w:val="30"/>
        </w:rPr>
        <w:t>的</w:t>
      </w:r>
      <w:r>
        <w:rPr>
          <w:rFonts w:ascii="仿宋" w:eastAsia="仿宋" w:hAnsi="仿宋" w:hint="eastAsia"/>
          <w:snapToGrid w:val="0"/>
          <w:sz w:val="30"/>
          <w:szCs w:val="30"/>
        </w:rPr>
        <w:t>5</w:t>
      </w:r>
      <w:r>
        <w:rPr>
          <w:rFonts w:ascii="仿宋" w:eastAsia="仿宋" w:hAnsi="仿宋"/>
          <w:snapToGrid w:val="0"/>
          <w:sz w:val="30"/>
          <w:szCs w:val="30"/>
        </w:rPr>
        <w:t xml:space="preserve"> %</w:t>
      </w:r>
      <w:r>
        <w:rPr>
          <w:rFonts w:ascii="仿宋" w:eastAsia="仿宋" w:hAnsi="仿宋" w:hint="eastAsia"/>
          <w:snapToGrid w:val="0"/>
          <w:sz w:val="30"/>
          <w:szCs w:val="30"/>
        </w:rPr>
        <w:t>支付</w:t>
      </w:r>
      <w:r>
        <w:rPr>
          <w:rFonts w:ascii="仿宋" w:eastAsia="仿宋" w:hAnsi="仿宋"/>
          <w:snapToGrid w:val="0"/>
          <w:sz w:val="30"/>
          <w:szCs w:val="30"/>
        </w:rPr>
        <w:t>违约金，</w:t>
      </w:r>
      <w:r>
        <w:rPr>
          <w:rFonts w:ascii="仿宋" w:eastAsia="仿宋" w:hAnsi="仿宋" w:hint="eastAsia"/>
          <w:snapToGrid w:val="0"/>
          <w:sz w:val="30"/>
          <w:szCs w:val="30"/>
        </w:rPr>
        <w:t>违约金不足以</w:t>
      </w:r>
      <w:r>
        <w:rPr>
          <w:rFonts w:ascii="仿宋" w:eastAsia="仿宋" w:hAnsi="仿宋"/>
          <w:snapToGrid w:val="0"/>
          <w:sz w:val="30"/>
          <w:szCs w:val="30"/>
        </w:rPr>
        <w:t>弥补甲方所有损</w:t>
      </w:r>
      <w:r>
        <w:rPr>
          <w:rFonts w:ascii="仿宋" w:eastAsia="仿宋" w:hAnsi="仿宋"/>
          <w:snapToGrid w:val="0"/>
          <w:sz w:val="30"/>
          <w:szCs w:val="30"/>
        </w:rPr>
        <w:lastRenderedPageBreak/>
        <w:t>失的，</w:t>
      </w:r>
      <w:r>
        <w:rPr>
          <w:rFonts w:ascii="仿宋" w:eastAsia="仿宋" w:hAnsi="仿宋" w:hint="eastAsia"/>
          <w:snapToGrid w:val="0"/>
          <w:sz w:val="30"/>
          <w:szCs w:val="30"/>
        </w:rPr>
        <w:t>乙方</w:t>
      </w:r>
      <w:r>
        <w:rPr>
          <w:rFonts w:ascii="仿宋" w:eastAsia="仿宋" w:hAnsi="仿宋"/>
          <w:snapToGrid w:val="0"/>
          <w:sz w:val="30"/>
          <w:szCs w:val="30"/>
        </w:rPr>
        <w:t>还应承担赔偿责任。</w:t>
      </w:r>
      <w:r>
        <w:rPr>
          <w:rFonts w:ascii="仿宋" w:eastAsia="仿宋" w:hAnsi="仿宋" w:hint="eastAsia"/>
          <w:snapToGrid w:val="0"/>
          <w:sz w:val="30"/>
          <w:szCs w:val="30"/>
        </w:rPr>
        <w:t xml:space="preserve">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15.本合同</w:t>
      </w:r>
      <w:r>
        <w:rPr>
          <w:rFonts w:ascii="仿宋" w:eastAsia="仿宋" w:hAnsi="仿宋"/>
          <w:snapToGrid w:val="0"/>
          <w:sz w:val="30"/>
          <w:szCs w:val="30"/>
        </w:rPr>
        <w:t>中所指</w:t>
      </w:r>
      <w:r>
        <w:rPr>
          <w:rFonts w:ascii="仿宋" w:eastAsia="仿宋" w:hAnsi="仿宋" w:hint="eastAsia"/>
          <w:snapToGrid w:val="0"/>
          <w:sz w:val="30"/>
          <w:szCs w:val="30"/>
        </w:rPr>
        <w:t>甲方</w:t>
      </w:r>
      <w:r>
        <w:rPr>
          <w:rFonts w:ascii="仿宋" w:eastAsia="仿宋" w:hAnsi="仿宋"/>
          <w:snapToGrid w:val="0"/>
          <w:sz w:val="30"/>
          <w:szCs w:val="30"/>
        </w:rPr>
        <w:t>所有损失</w:t>
      </w:r>
      <w:r>
        <w:rPr>
          <w:rFonts w:ascii="仿宋" w:eastAsia="仿宋" w:hAnsi="仿宋" w:hint="eastAsia"/>
          <w:snapToGrid w:val="0"/>
          <w:sz w:val="30"/>
          <w:szCs w:val="30"/>
        </w:rPr>
        <w:t>包括</w:t>
      </w:r>
      <w:r>
        <w:rPr>
          <w:rFonts w:ascii="仿宋" w:eastAsia="仿宋" w:hAnsi="仿宋"/>
          <w:snapToGrid w:val="0"/>
          <w:sz w:val="30"/>
          <w:szCs w:val="30"/>
        </w:rPr>
        <w:t>：</w:t>
      </w:r>
      <w:r>
        <w:rPr>
          <w:rFonts w:ascii="仿宋" w:eastAsia="仿宋" w:hAnsi="仿宋" w:hint="eastAsia"/>
          <w:snapToGrid w:val="0"/>
          <w:sz w:val="30"/>
          <w:szCs w:val="30"/>
        </w:rPr>
        <w:t>保障市场需要临时向乙方以外单位采购货物所需付出的额外费用</w:t>
      </w:r>
      <w:r>
        <w:rPr>
          <w:rFonts w:ascii="仿宋" w:eastAsia="仿宋" w:hAnsi="仿宋"/>
          <w:snapToGrid w:val="0"/>
          <w:sz w:val="30"/>
          <w:szCs w:val="30"/>
        </w:rPr>
        <w:t>、重新招标产生的费用、</w:t>
      </w:r>
      <w:r>
        <w:rPr>
          <w:rFonts w:ascii="仿宋" w:eastAsia="仿宋" w:hAnsi="仿宋" w:hint="eastAsia"/>
          <w:snapToGrid w:val="0"/>
          <w:sz w:val="30"/>
          <w:szCs w:val="30"/>
        </w:rPr>
        <w:t>公证费</w:t>
      </w:r>
      <w:r>
        <w:rPr>
          <w:rFonts w:ascii="仿宋" w:eastAsia="仿宋" w:hAnsi="仿宋"/>
          <w:snapToGrid w:val="0"/>
          <w:sz w:val="30"/>
          <w:szCs w:val="30"/>
        </w:rPr>
        <w:t>、</w:t>
      </w:r>
      <w:r>
        <w:rPr>
          <w:rFonts w:ascii="仿宋" w:eastAsia="仿宋" w:hAnsi="仿宋" w:hint="eastAsia"/>
          <w:snapToGrid w:val="0"/>
          <w:sz w:val="30"/>
          <w:szCs w:val="30"/>
        </w:rPr>
        <w:t>赔偿</w:t>
      </w:r>
      <w:r>
        <w:rPr>
          <w:rFonts w:ascii="仿宋" w:eastAsia="仿宋" w:hAnsi="仿宋"/>
          <w:snapToGrid w:val="0"/>
          <w:sz w:val="30"/>
          <w:szCs w:val="30"/>
        </w:rPr>
        <w:t>费、</w:t>
      </w:r>
      <w:r>
        <w:rPr>
          <w:rFonts w:ascii="仿宋" w:eastAsia="仿宋" w:hAnsi="仿宋" w:hint="eastAsia"/>
          <w:snapToGrid w:val="0"/>
          <w:sz w:val="30"/>
          <w:szCs w:val="30"/>
        </w:rPr>
        <w:t>律师</w:t>
      </w:r>
      <w:r>
        <w:rPr>
          <w:rFonts w:ascii="仿宋" w:eastAsia="仿宋" w:hAnsi="仿宋"/>
          <w:snapToGrid w:val="0"/>
          <w:sz w:val="30"/>
          <w:szCs w:val="30"/>
        </w:rPr>
        <w:t>费、</w:t>
      </w:r>
      <w:r>
        <w:rPr>
          <w:rFonts w:ascii="仿宋" w:eastAsia="仿宋" w:hAnsi="仿宋" w:hint="eastAsia"/>
          <w:snapToGrid w:val="0"/>
          <w:sz w:val="30"/>
          <w:szCs w:val="30"/>
        </w:rPr>
        <w:t>诉讼</w:t>
      </w:r>
      <w:r>
        <w:rPr>
          <w:rFonts w:ascii="仿宋" w:eastAsia="仿宋" w:hAnsi="仿宋"/>
          <w:snapToGrid w:val="0"/>
          <w:sz w:val="30"/>
          <w:szCs w:val="30"/>
        </w:rPr>
        <w:t>费</w:t>
      </w:r>
      <w:r>
        <w:rPr>
          <w:rFonts w:ascii="仿宋" w:eastAsia="仿宋" w:hAnsi="仿宋" w:hint="eastAsia"/>
          <w:snapToGrid w:val="0"/>
          <w:sz w:val="30"/>
          <w:szCs w:val="30"/>
        </w:rPr>
        <w:t>等</w:t>
      </w:r>
      <w:r>
        <w:rPr>
          <w:rFonts w:ascii="仿宋" w:eastAsia="仿宋" w:hAnsi="仿宋"/>
          <w:snapToGrid w:val="0"/>
          <w:sz w:val="30"/>
          <w:szCs w:val="30"/>
        </w:rPr>
        <w:t>一切</w:t>
      </w:r>
      <w:r>
        <w:rPr>
          <w:rFonts w:ascii="仿宋" w:eastAsia="仿宋" w:hAnsi="仿宋" w:hint="eastAsia"/>
          <w:snapToGrid w:val="0"/>
          <w:sz w:val="30"/>
          <w:szCs w:val="30"/>
        </w:rPr>
        <w:t>费用</w:t>
      </w:r>
      <w:r>
        <w:rPr>
          <w:rFonts w:ascii="仿宋" w:eastAsia="仿宋" w:hAnsi="仿宋"/>
          <w:snapToGrid w:val="0"/>
          <w:sz w:val="30"/>
          <w:szCs w:val="30"/>
        </w:rPr>
        <w:t>。</w:t>
      </w:r>
    </w:p>
    <w:p w:rsidR="006E6124" w:rsidRDefault="006E6124" w:rsidP="006E6124">
      <w:pPr>
        <w:ind w:firstLineChars="200" w:firstLine="600"/>
        <w:rPr>
          <w:rFonts w:ascii="仿宋" w:eastAsia="仿宋" w:hAnsi="仿宋"/>
          <w:snapToGrid w:val="0"/>
          <w:sz w:val="30"/>
          <w:szCs w:val="30"/>
        </w:rPr>
      </w:pPr>
      <w:r>
        <w:rPr>
          <w:rFonts w:ascii="仿宋" w:eastAsia="仿宋" w:hAnsi="仿宋" w:hint="eastAsia"/>
          <w:snapToGrid w:val="0"/>
          <w:sz w:val="30"/>
          <w:szCs w:val="30"/>
        </w:rPr>
        <w:t>16.解除合同应按《浙江省政府采购合同暂行办法》向财政备案。乙方在合同期内有违约行为的，除按合同约定的条款执行外，甲方还将</w:t>
      </w:r>
      <w:r>
        <w:rPr>
          <w:rFonts w:ascii="仿宋" w:eastAsia="仿宋" w:hAnsi="仿宋" w:hint="eastAsia"/>
          <w:sz w:val="28"/>
          <w:szCs w:val="28"/>
        </w:rPr>
        <w:t>上报省</w:t>
      </w:r>
      <w:proofErr w:type="gramStart"/>
      <w:r>
        <w:rPr>
          <w:rFonts w:ascii="仿宋" w:eastAsia="仿宋" w:hAnsi="仿宋" w:hint="eastAsia"/>
          <w:sz w:val="28"/>
          <w:szCs w:val="28"/>
        </w:rPr>
        <w:t>财政厅采监处</w:t>
      </w:r>
      <w:proofErr w:type="gramEnd"/>
      <w:r>
        <w:rPr>
          <w:rFonts w:ascii="仿宋" w:eastAsia="仿宋" w:hAnsi="仿宋" w:hint="eastAsia"/>
          <w:sz w:val="28"/>
          <w:szCs w:val="28"/>
        </w:rPr>
        <w:t>。</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6E6124" w:rsidRDefault="006E6124" w:rsidP="006E6124">
      <w:pPr>
        <w:pStyle w:val="afb"/>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6E6124" w:rsidRDefault="006E6124" w:rsidP="006E6124">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1.合同经甲、乙两方签名并加盖单位公章后生效。</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6E6124" w:rsidRDefault="006E6124" w:rsidP="006E6124">
      <w:pPr>
        <w:pStyle w:val="afb"/>
        <w:adjustRightInd w:val="0"/>
        <w:snapToGrid w:val="0"/>
        <w:spacing w:before="120" w:after="120" w:line="460" w:lineRule="exact"/>
        <w:ind w:firstLineChars="213" w:firstLine="599"/>
        <w:rPr>
          <w:rFonts w:ascii="仿宋" w:eastAsia="仿宋" w:hAnsi="仿宋"/>
          <w:snapToGrid w:val="0"/>
          <w:sz w:val="30"/>
          <w:szCs w:val="30"/>
        </w:rPr>
      </w:pPr>
      <w:r>
        <w:rPr>
          <w:rFonts w:ascii="仿宋" w:eastAsia="仿宋" w:hAnsi="仿宋" w:hint="eastAsia"/>
          <w:b/>
          <w:sz w:val="28"/>
          <w:szCs w:val="28"/>
        </w:rPr>
        <w:t>4.对于通过预留采购项目、预留专门采购包、要求以联合体形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或者合同分包等措施签订的采购合同，应当明确标注本合同为中小企业预留合同。其中，要求以联合体形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采购活动或者合同分包的，应当将联合协议或者分包意向协议作为采购合同的组成部分。</w:t>
      </w:r>
    </w:p>
    <w:p w:rsidR="006E6124" w:rsidRDefault="006E6124" w:rsidP="006E6124">
      <w:pPr>
        <w:pStyle w:val="afb"/>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lastRenderedPageBreak/>
        <w:t>5.本合同未尽事宜，遵照《中华人民共和国民法典》有关条文执行。</w:t>
      </w:r>
    </w:p>
    <w:p w:rsidR="006E6124" w:rsidRDefault="006E6124" w:rsidP="006E6124">
      <w:pPr>
        <w:pStyle w:val="afb"/>
        <w:adjustRightInd w:val="0"/>
        <w:snapToGrid w:val="0"/>
        <w:spacing w:before="120" w:after="12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6.本合同一式四份，具有同等法律效力，甲、乙两方各执二份。</w:t>
      </w:r>
    </w:p>
    <w:p w:rsidR="006E6124" w:rsidRDefault="006E6124" w:rsidP="006E6124">
      <w:pPr>
        <w:pStyle w:val="afb"/>
        <w:adjustRightInd w:val="0"/>
        <w:snapToGrid w:val="0"/>
        <w:spacing w:before="120" w:after="120" w:line="460" w:lineRule="exact"/>
        <w:ind w:left="1" w:firstLineChars="213" w:firstLine="639"/>
        <w:rPr>
          <w:rFonts w:ascii="仿宋" w:eastAsia="仿宋" w:hAnsi="仿宋"/>
          <w:snapToGrid w:val="0"/>
          <w:sz w:val="30"/>
          <w:szCs w:val="30"/>
        </w:rPr>
      </w:pPr>
    </w:p>
    <w:p w:rsidR="006E6124" w:rsidRDefault="006E6124" w:rsidP="006E6124">
      <w:pPr>
        <w:pStyle w:val="afb"/>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6E6124" w:rsidRDefault="006E6124" w:rsidP="006E6124">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6E6124" w:rsidRDefault="006E6124" w:rsidP="006E6124">
      <w:pPr>
        <w:pStyle w:val="afb"/>
        <w:spacing w:before="120" w:after="120" w:line="360" w:lineRule="auto"/>
        <w:outlineLvl w:val="0"/>
        <w:rPr>
          <w:rFonts w:hAnsi="宋体"/>
          <w:b/>
          <w:sz w:val="36"/>
          <w:szCs w:val="36"/>
        </w:rPr>
      </w:pPr>
      <w:bookmarkStart w:id="33" w:name="_Toc496796640"/>
    </w:p>
    <w:p w:rsidR="006E6124" w:rsidRDefault="006E6124" w:rsidP="006E6124">
      <w:pPr>
        <w:pStyle w:val="afb"/>
        <w:spacing w:before="120" w:after="120" w:line="360" w:lineRule="auto"/>
        <w:outlineLvl w:val="0"/>
        <w:rPr>
          <w:rFonts w:hAnsi="宋体"/>
          <w:b/>
          <w:sz w:val="36"/>
          <w:szCs w:val="36"/>
        </w:rPr>
      </w:pPr>
    </w:p>
    <w:p w:rsidR="006E6124" w:rsidRDefault="006E6124" w:rsidP="006E6124">
      <w:pPr>
        <w:pStyle w:val="afb"/>
        <w:spacing w:before="120" w:after="120" w:line="360" w:lineRule="auto"/>
        <w:outlineLvl w:val="0"/>
        <w:rPr>
          <w:rFonts w:hAnsi="宋体"/>
          <w:b/>
          <w:sz w:val="36"/>
          <w:szCs w:val="36"/>
        </w:rPr>
      </w:pPr>
    </w:p>
    <w:p w:rsidR="006E6124" w:rsidRDefault="006E6124" w:rsidP="006E6124">
      <w:pPr>
        <w:pStyle w:val="afb"/>
        <w:spacing w:before="120" w:after="120" w:line="360" w:lineRule="auto"/>
        <w:outlineLvl w:val="0"/>
        <w:rPr>
          <w:rFonts w:hAnsi="宋体"/>
          <w:b/>
          <w:sz w:val="36"/>
          <w:szCs w:val="36"/>
        </w:rPr>
      </w:pPr>
    </w:p>
    <w:p w:rsidR="006E6124" w:rsidRDefault="006E6124" w:rsidP="006E6124">
      <w:pPr>
        <w:pStyle w:val="afb"/>
        <w:spacing w:before="120" w:after="120" w:line="360" w:lineRule="auto"/>
        <w:outlineLvl w:val="0"/>
        <w:rPr>
          <w:rFonts w:hAnsi="宋体"/>
          <w:b/>
          <w:sz w:val="36"/>
          <w:szCs w:val="36"/>
        </w:rPr>
      </w:pPr>
    </w:p>
    <w:p w:rsidR="006E6124" w:rsidRDefault="006E6124" w:rsidP="006E6124">
      <w:pPr>
        <w:pStyle w:val="afb"/>
        <w:spacing w:before="120" w:after="120" w:line="360" w:lineRule="auto"/>
        <w:ind w:firstLineChars="600" w:firstLine="2168"/>
        <w:outlineLvl w:val="0"/>
        <w:rPr>
          <w:rFonts w:hAnsi="宋体"/>
          <w:b/>
          <w:sz w:val="36"/>
          <w:szCs w:val="36"/>
        </w:rPr>
      </w:pPr>
    </w:p>
    <w:p w:rsidR="006E6124" w:rsidRDefault="006E6124" w:rsidP="006E6124">
      <w:pPr>
        <w:pStyle w:val="afb"/>
        <w:spacing w:before="120" w:after="120" w:line="360" w:lineRule="auto"/>
        <w:ind w:firstLineChars="600" w:firstLine="2168"/>
        <w:outlineLvl w:val="0"/>
        <w:rPr>
          <w:rFonts w:hAnsi="宋体"/>
          <w:b/>
          <w:sz w:val="36"/>
          <w:szCs w:val="36"/>
        </w:rPr>
      </w:pPr>
      <w:r>
        <w:rPr>
          <w:rFonts w:hAnsi="宋体" w:hint="eastAsia"/>
          <w:b/>
          <w:sz w:val="36"/>
          <w:szCs w:val="36"/>
        </w:rPr>
        <w:lastRenderedPageBreak/>
        <w:t>第六章  投标文件格式附件</w:t>
      </w:r>
      <w:bookmarkEnd w:id="33"/>
    </w:p>
    <w:p w:rsidR="006E6124" w:rsidRDefault="006E6124" w:rsidP="006E6124">
      <w:pPr>
        <w:pStyle w:val="afb"/>
        <w:spacing w:before="120" w:after="120" w:line="360" w:lineRule="auto"/>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pStyle w:val="afb"/>
        <w:adjustRightInd w:val="0"/>
        <w:snapToGrid w:val="0"/>
        <w:spacing w:before="120" w:after="120" w:line="460" w:lineRule="exact"/>
        <w:ind w:left="1" w:firstLineChars="213" w:firstLine="770"/>
        <w:jc w:val="center"/>
        <w:rPr>
          <w:rFonts w:eastAsia="仿宋_GB2312" w:hAnsi="宋体"/>
          <w:b/>
          <w:sz w:val="36"/>
          <w:szCs w:val="36"/>
        </w:rPr>
      </w:pPr>
    </w:p>
    <w:p w:rsidR="006E6124" w:rsidRDefault="006E6124" w:rsidP="006E6124">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w:t>
      </w:r>
      <w:r>
        <w:rPr>
          <w:rFonts w:ascii="仿宋" w:eastAsia="仿宋" w:hAnsi="仿宋" w:hint="eastAsia"/>
          <w:b/>
          <w:sz w:val="30"/>
          <w:szCs w:val="30"/>
        </w:rPr>
        <w:t xml:space="preserve">：                                          </w:t>
      </w:r>
    </w:p>
    <w:p w:rsidR="006E6124" w:rsidRDefault="006E6124" w:rsidP="006E6124">
      <w:pPr>
        <w:spacing w:beforeLines="100" w:before="240" w:line="240" w:lineRule="atLeast"/>
        <w:jc w:val="center"/>
        <w:rPr>
          <w:rFonts w:ascii="仿宋" w:eastAsia="仿宋" w:hAnsi="仿宋"/>
          <w:sz w:val="36"/>
          <w:szCs w:val="36"/>
        </w:rPr>
      </w:pPr>
      <w:bookmarkStart w:id="34" w:name="PO_1000000445_PM002_2"/>
      <w:r>
        <w:rPr>
          <w:rFonts w:ascii="仿宋" w:eastAsia="仿宋" w:hAnsi="仿宋" w:hint="eastAsia"/>
          <w:b/>
          <w:color w:val="000000" w:themeColor="text1"/>
          <w:spacing w:val="40"/>
          <w:sz w:val="52"/>
          <w:szCs w:val="52"/>
        </w:rPr>
        <w:t>省福利彩票管理中心中国福利彩票预制票据（彩票热敏纸）印制项目</w:t>
      </w:r>
      <w:bookmarkEnd w:id="34"/>
    </w:p>
    <w:p w:rsidR="006E6124" w:rsidRDefault="006E6124" w:rsidP="006E6124">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r>
        <w:rPr>
          <w:rFonts w:ascii="仿宋" w:eastAsia="仿宋" w:hAnsi="仿宋"/>
          <w:sz w:val="36"/>
          <w:szCs w:val="36"/>
        </w:rPr>
        <w:t>ZZCG2023T-GK-103</w:t>
      </w:r>
      <w:bookmarkEnd w:id="3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6E6124" w:rsidRDefault="006E6124" w:rsidP="006E6124">
      <w:pPr>
        <w:spacing w:after="100" w:afterAutospacing="1" w:line="800" w:lineRule="exact"/>
        <w:ind w:right="-108"/>
        <w:jc w:val="center"/>
        <w:rPr>
          <w:rFonts w:ascii="仿宋" w:eastAsia="仿宋" w:hAnsi="仿宋"/>
          <w:b/>
          <w:spacing w:val="40"/>
          <w:sz w:val="84"/>
          <w:szCs w:val="84"/>
        </w:rPr>
      </w:pPr>
    </w:p>
    <w:p w:rsidR="006E6124" w:rsidRDefault="006E6124" w:rsidP="006E612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6E6124" w:rsidRDefault="006E6124" w:rsidP="006E6124">
      <w:pPr>
        <w:spacing w:after="100" w:afterAutospacing="1" w:line="800" w:lineRule="exact"/>
        <w:ind w:right="-108"/>
        <w:jc w:val="center"/>
        <w:rPr>
          <w:rFonts w:ascii="仿宋" w:eastAsia="仿宋" w:hAnsi="仿宋"/>
          <w:b/>
          <w:spacing w:val="40"/>
          <w:sz w:val="84"/>
          <w:szCs w:val="84"/>
        </w:rPr>
      </w:pPr>
    </w:p>
    <w:p w:rsidR="006E6124" w:rsidRDefault="006E6124" w:rsidP="006E612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6E6124" w:rsidRDefault="006E6124" w:rsidP="006E6124">
      <w:pPr>
        <w:spacing w:after="100" w:afterAutospacing="1" w:line="800" w:lineRule="exact"/>
        <w:ind w:right="-108"/>
        <w:jc w:val="center"/>
        <w:rPr>
          <w:rFonts w:ascii="仿宋" w:eastAsia="仿宋" w:hAnsi="仿宋"/>
          <w:b/>
          <w:spacing w:val="40"/>
          <w:sz w:val="84"/>
          <w:szCs w:val="84"/>
        </w:rPr>
      </w:pPr>
    </w:p>
    <w:p w:rsidR="006E6124" w:rsidRDefault="006E6124" w:rsidP="006E612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E6124" w:rsidRDefault="006E6124" w:rsidP="006E6124">
      <w:pPr>
        <w:spacing w:after="100" w:afterAutospacing="1" w:line="800" w:lineRule="exact"/>
        <w:ind w:right="-108"/>
        <w:jc w:val="center"/>
        <w:rPr>
          <w:rFonts w:ascii="仿宋" w:eastAsia="仿宋" w:hAnsi="仿宋"/>
          <w:b/>
          <w:spacing w:val="40"/>
          <w:sz w:val="84"/>
          <w:szCs w:val="84"/>
        </w:rPr>
      </w:pPr>
    </w:p>
    <w:p w:rsidR="006E6124" w:rsidRPr="00DB2F05" w:rsidRDefault="006E6124" w:rsidP="006E6124">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E6124" w:rsidRDefault="006E6124" w:rsidP="006E612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E6124" w:rsidRDefault="006E6124" w:rsidP="006E612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6E6124" w:rsidRDefault="006E6124" w:rsidP="006E612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6E6124" w:rsidRDefault="006E6124" w:rsidP="006E6124">
      <w:pPr>
        <w:snapToGrid w:val="0"/>
        <w:spacing w:before="50" w:after="50"/>
        <w:rPr>
          <w:rFonts w:ascii="仿宋" w:eastAsia="仿宋" w:hAnsi="仿宋"/>
          <w:b/>
          <w:bCs/>
          <w:sz w:val="36"/>
          <w:szCs w:val="36"/>
        </w:rPr>
      </w:pPr>
      <w:r>
        <w:rPr>
          <w:rFonts w:ascii="仿宋" w:eastAsia="仿宋" w:hAnsi="仿宋" w:hint="eastAsia"/>
          <w:b/>
          <w:kern w:val="0"/>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资格文件目录</w:t>
      </w:r>
    </w:p>
    <w:p w:rsidR="006E6124" w:rsidRDefault="006E6124" w:rsidP="006E6124">
      <w:pPr>
        <w:snapToGrid w:val="0"/>
        <w:spacing w:before="50" w:after="50"/>
        <w:rPr>
          <w:rFonts w:ascii="仿宋" w:eastAsia="仿宋" w:hAnsi="仿宋"/>
          <w:sz w:val="30"/>
          <w:szCs w:val="30"/>
        </w:rPr>
      </w:pP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(格式见附件2，</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（2）法定代表人授权委托书(格式见附件3)；</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（4）联合投标协议书（若需要，格式见附件4）;</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（5）联合投标授权委托书（若需要，格式见附件5）;</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（6）分包意向协议（若需要，格式见附件6）</w:t>
      </w:r>
    </w:p>
    <w:p w:rsidR="006E6124" w:rsidRDefault="006E6124" w:rsidP="006E6124">
      <w:pPr>
        <w:snapToGrid w:val="0"/>
        <w:spacing w:line="460" w:lineRule="exact"/>
        <w:ind w:firstLineChars="196" w:firstLine="588"/>
        <w:jc w:val="left"/>
        <w:rPr>
          <w:rFonts w:ascii="仿宋" w:eastAsia="仿宋" w:hAnsi="仿宋"/>
        </w:rPr>
      </w:pPr>
      <w:r>
        <w:rPr>
          <w:rFonts w:ascii="仿宋" w:eastAsia="仿宋" w:hAnsi="仿宋" w:hint="eastAsia"/>
          <w:sz w:val="30"/>
          <w:szCs w:val="30"/>
        </w:rPr>
        <w:t>（7）中小企业声明函（若需要，格式见附件7）；</w:t>
      </w:r>
    </w:p>
    <w:p w:rsidR="006E6124" w:rsidRDefault="006E6124" w:rsidP="006E6124">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（8）残疾人福利企业声明函（若需要，格式见附件8）；</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6E6124" w:rsidRDefault="006E6124" w:rsidP="006E6124">
      <w:pPr>
        <w:pStyle w:val="afd"/>
        <w:snapToGrid w:val="0"/>
        <w:spacing w:after="120" w:line="460" w:lineRule="exact"/>
        <w:ind w:left="5250" w:firstLineChars="200" w:firstLine="600"/>
        <w:rPr>
          <w:rFonts w:ascii="仿宋" w:eastAsia="仿宋" w:hAnsi="仿宋"/>
          <w:sz w:val="30"/>
          <w:szCs w:val="30"/>
        </w:rPr>
      </w:pPr>
    </w:p>
    <w:p w:rsidR="006E6124" w:rsidRDefault="006E6124" w:rsidP="006E6124">
      <w:pPr>
        <w:snapToGrid w:val="0"/>
        <w:spacing w:line="460" w:lineRule="exact"/>
        <w:ind w:firstLineChars="196" w:firstLine="588"/>
        <w:jc w:val="left"/>
        <w:rPr>
          <w:rFonts w:ascii="仿宋" w:eastAsia="仿宋" w:hAnsi="仿宋"/>
          <w:sz w:val="30"/>
          <w:szCs w:val="30"/>
        </w:rPr>
      </w:pPr>
    </w:p>
    <w:p w:rsidR="006E6124" w:rsidRDefault="006E6124" w:rsidP="006E6124">
      <w:pPr>
        <w:snapToGrid w:val="0"/>
        <w:spacing w:before="50" w:afterLines="50" w:after="120" w:line="460" w:lineRule="exact"/>
        <w:jc w:val="left"/>
        <w:rPr>
          <w:rFonts w:ascii="仿宋" w:eastAsia="仿宋" w:hAnsi="仿宋"/>
          <w:sz w:val="30"/>
          <w:szCs w:val="30"/>
        </w:rPr>
      </w:pPr>
    </w:p>
    <w:p w:rsidR="006E6124" w:rsidRDefault="006E6124" w:rsidP="006E6124">
      <w:pPr>
        <w:pStyle w:val="afb"/>
        <w:snapToGrid w:val="0"/>
        <w:spacing w:before="120" w:after="120"/>
        <w:rPr>
          <w:rFonts w:ascii="仿宋" w:eastAsia="仿宋" w:hAnsi="仿宋"/>
          <w:sz w:val="30"/>
          <w:szCs w:val="30"/>
        </w:rPr>
      </w:pPr>
    </w:p>
    <w:p w:rsidR="006E6124" w:rsidRDefault="006E6124" w:rsidP="006E6124">
      <w:pPr>
        <w:pStyle w:val="afb"/>
        <w:snapToGrid w:val="0"/>
        <w:spacing w:before="120" w:after="120"/>
        <w:rPr>
          <w:rFonts w:ascii="仿宋" w:eastAsia="仿宋" w:hAnsi="仿宋"/>
          <w:sz w:val="30"/>
          <w:szCs w:val="30"/>
        </w:rPr>
      </w:pPr>
    </w:p>
    <w:p w:rsidR="006E6124" w:rsidRDefault="006E6124" w:rsidP="006E6124">
      <w:pPr>
        <w:pStyle w:val="afb"/>
        <w:snapToGrid w:val="0"/>
        <w:spacing w:before="120" w:after="120"/>
        <w:rPr>
          <w:rFonts w:ascii="仿宋" w:eastAsia="仿宋" w:hAnsi="仿宋"/>
          <w:sz w:val="30"/>
          <w:szCs w:val="30"/>
        </w:rPr>
      </w:pPr>
    </w:p>
    <w:p w:rsidR="006E6124" w:rsidRDefault="006E6124" w:rsidP="006E6124">
      <w:pPr>
        <w:pStyle w:val="afb"/>
        <w:snapToGrid w:val="0"/>
        <w:spacing w:before="120" w:after="120"/>
        <w:rPr>
          <w:rFonts w:ascii="仿宋" w:eastAsia="仿宋" w:hAnsi="仿宋"/>
          <w:sz w:val="30"/>
          <w:szCs w:val="30"/>
        </w:rPr>
      </w:pPr>
    </w:p>
    <w:p w:rsidR="006E6124" w:rsidRDefault="006E6124" w:rsidP="006E6124">
      <w:pPr>
        <w:pStyle w:val="afb"/>
        <w:snapToGrid w:val="0"/>
        <w:spacing w:before="120" w:after="120"/>
        <w:rPr>
          <w:rFonts w:ascii="仿宋" w:eastAsia="仿宋" w:hAnsi="仿宋"/>
          <w:sz w:val="30"/>
          <w:szCs w:val="30"/>
        </w:rPr>
      </w:pPr>
    </w:p>
    <w:p w:rsidR="006E6124" w:rsidRDefault="006E6124" w:rsidP="006E6124">
      <w:pPr>
        <w:snapToGrid w:val="0"/>
        <w:spacing w:before="50" w:afterLines="50" w:after="12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附件2：</w:t>
      </w:r>
    </w:p>
    <w:p w:rsidR="006E6124" w:rsidRDefault="006E6124" w:rsidP="006E6124">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6E6124" w:rsidRDefault="006E6124" w:rsidP="006E6124">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r>
        <w:rPr>
          <w:rFonts w:ascii="仿宋" w:eastAsia="仿宋" w:hAnsi="仿宋"/>
          <w:sz w:val="30"/>
          <w:szCs w:val="30"/>
          <w:u w:val="single"/>
        </w:rPr>
        <w:t>ZZCG2023T-GK-103</w:t>
      </w:r>
      <w:bookmarkEnd w:id="3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6E6124" w:rsidRDefault="006E6124" w:rsidP="006E6124">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6.我方承诺已经具备参与政府采购活动的资格条件并且没有税收缴纳、社会保障等方面的失信记录。</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6E6124" w:rsidRDefault="006E6124" w:rsidP="006E6124">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6E6124" w:rsidRDefault="006E6124" w:rsidP="006E6124">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附件3：</w:t>
      </w:r>
    </w:p>
    <w:p w:rsidR="006E6124" w:rsidRDefault="006E6124" w:rsidP="006E6124">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6E6124" w:rsidRDefault="006E6124" w:rsidP="006E6124">
      <w:pPr>
        <w:snapToGrid w:val="0"/>
        <w:spacing w:beforeLines="50" w:before="120" w:after="50"/>
        <w:jc w:val="center"/>
        <w:rPr>
          <w:rFonts w:ascii="仿宋" w:eastAsia="仿宋" w:hAnsi="仿宋"/>
          <w:b/>
          <w:sz w:val="30"/>
          <w:szCs w:val="30"/>
        </w:rPr>
      </w:pPr>
    </w:p>
    <w:p w:rsidR="006E6124" w:rsidRDefault="006E6124" w:rsidP="006E6124">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6E6124" w:rsidRDefault="006E6124" w:rsidP="006E6124">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的法定代表人，现授权委托本单位在职职工</w:t>
      </w:r>
      <w:r>
        <w:rPr>
          <w:rFonts w:ascii="仿宋" w:eastAsia="仿宋" w:hAnsi="仿宋" w:hint="eastAsia"/>
          <w:sz w:val="30"/>
          <w:szCs w:val="30"/>
          <w:u w:val="single"/>
        </w:rPr>
        <w:t xml:space="preserve"> （姓名）</w:t>
      </w:r>
      <w:r>
        <w:rPr>
          <w:rFonts w:ascii="仿宋" w:eastAsia="仿宋" w:hAnsi="仿宋" w:hint="eastAsia"/>
          <w:sz w:val="30"/>
          <w:szCs w:val="30"/>
        </w:rPr>
        <w:t>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6E6124" w:rsidRDefault="006E6124" w:rsidP="006E6124">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6E6124" w:rsidRDefault="006E6124" w:rsidP="006E6124">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6E6124" w:rsidRDefault="006E6124" w:rsidP="006E6124">
      <w:pPr>
        <w:snapToGrid w:val="0"/>
        <w:spacing w:beforeLines="50" w:before="120" w:after="50" w:line="460" w:lineRule="exact"/>
        <w:ind w:firstLine="480"/>
        <w:rPr>
          <w:rFonts w:ascii="仿宋" w:eastAsia="仿宋" w:hAnsi="仿宋"/>
          <w:sz w:val="30"/>
          <w:szCs w:val="30"/>
        </w:rPr>
      </w:pP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r>
        <w:rPr>
          <w:rFonts w:ascii="仿宋" w:eastAsia="仿宋" w:hAnsi="仿宋" w:hint="eastAsia"/>
          <w:sz w:val="30"/>
          <w:szCs w:val="30"/>
        </w:rPr>
        <w:t xml:space="preserve"> 联系方式：</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邮箱：</w:t>
      </w:r>
      <w:r>
        <w:rPr>
          <w:rFonts w:ascii="仿宋" w:eastAsia="仿宋" w:hAnsi="仿宋" w:hint="eastAsia"/>
          <w:sz w:val="30"/>
          <w:szCs w:val="30"/>
          <w:u w:val="single"/>
        </w:rPr>
        <w:t xml:space="preserve">      </w:t>
      </w:r>
      <w:r>
        <w:rPr>
          <w:rFonts w:ascii="仿宋" w:eastAsia="仿宋" w:hAnsi="仿宋" w:hint="eastAsia"/>
          <w:sz w:val="30"/>
          <w:szCs w:val="30"/>
        </w:rPr>
        <w:t xml:space="preserve"> 传真：</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联系方式：</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rPr>
      </w:pPr>
    </w:p>
    <w:p w:rsidR="006E6124" w:rsidRDefault="006E6124" w:rsidP="006E6124">
      <w:pPr>
        <w:snapToGrid w:val="0"/>
        <w:spacing w:beforeLines="50" w:before="120" w:after="50" w:line="460" w:lineRule="exact"/>
        <w:rPr>
          <w:rFonts w:ascii="仿宋" w:eastAsia="仿宋" w:hAnsi="仿宋"/>
          <w:sz w:val="30"/>
          <w:szCs w:val="30"/>
        </w:rPr>
      </w:pPr>
    </w:p>
    <w:p w:rsidR="006E6124" w:rsidRDefault="006E6124" w:rsidP="006E6124">
      <w:pPr>
        <w:snapToGrid w:val="0"/>
        <w:spacing w:beforeLines="50" w:before="120" w:after="50" w:line="460" w:lineRule="exact"/>
        <w:ind w:firstLineChars="2050" w:firstLine="6150"/>
        <w:rPr>
          <w:rFonts w:ascii="仿宋" w:eastAsia="仿宋" w:hAnsi="仿宋"/>
          <w:sz w:val="30"/>
          <w:szCs w:val="30"/>
        </w:rPr>
      </w:pPr>
    </w:p>
    <w:p w:rsidR="006E6124" w:rsidRDefault="006E6124" w:rsidP="006E6124">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rsidR="006E6124" w:rsidRDefault="006E6124" w:rsidP="006E6124">
      <w:pPr>
        <w:snapToGrid w:val="0"/>
        <w:spacing w:beforeLines="50" w:before="120" w:after="50" w:line="460" w:lineRule="exact"/>
        <w:rPr>
          <w:rFonts w:ascii="仿宋" w:eastAsia="仿宋" w:hAnsi="仿宋"/>
          <w:sz w:val="30"/>
          <w:szCs w:val="30"/>
        </w:rPr>
      </w:pPr>
    </w:p>
    <w:p w:rsidR="006E6124" w:rsidRDefault="006E6124" w:rsidP="006E6124">
      <w:pPr>
        <w:snapToGrid w:val="0"/>
        <w:spacing w:beforeLines="50" w:before="120" w:after="50" w:line="460" w:lineRule="exact"/>
        <w:rPr>
          <w:rFonts w:ascii="仿宋" w:eastAsia="仿宋" w:hAnsi="仿宋"/>
          <w:sz w:val="30"/>
          <w:szCs w:val="30"/>
        </w:rPr>
      </w:pPr>
    </w:p>
    <w:p w:rsidR="006E6124" w:rsidRDefault="006E6124" w:rsidP="006E6124">
      <w:pPr>
        <w:snapToGrid w:val="0"/>
        <w:spacing w:beforeLines="50" w:before="120" w:after="50" w:line="460" w:lineRule="exact"/>
        <w:rPr>
          <w:rFonts w:ascii="仿宋" w:eastAsia="仿宋" w:hAnsi="仿宋"/>
          <w:sz w:val="30"/>
          <w:szCs w:val="30"/>
        </w:rPr>
      </w:pPr>
    </w:p>
    <w:p w:rsidR="006E6124" w:rsidRDefault="006E6124" w:rsidP="006E6124">
      <w:pPr>
        <w:tabs>
          <w:tab w:val="left" w:pos="606"/>
        </w:tabs>
        <w:rPr>
          <w:rFonts w:ascii="仿宋" w:eastAsia="仿宋" w:hAnsi="仿宋"/>
          <w:sz w:val="30"/>
          <w:szCs w:val="30"/>
        </w:rPr>
      </w:pPr>
    </w:p>
    <w:p w:rsidR="006E6124" w:rsidRDefault="006E6124" w:rsidP="006E6124">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6E6124" w:rsidRDefault="006E6124" w:rsidP="006E6124">
      <w:pPr>
        <w:pStyle w:val="af"/>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w:t>
      </w:r>
      <w:r>
        <w:rPr>
          <w:rFonts w:ascii="仿宋" w:eastAsia="仿宋" w:hAnsi="仿宋" w:hint="eastAsia"/>
          <w:sz w:val="30"/>
          <w:szCs w:val="30"/>
          <w:u w:val="single"/>
        </w:rPr>
        <w:t xml:space="preserve">        </w:t>
      </w:r>
      <w:r>
        <w:rPr>
          <w:rFonts w:ascii="仿宋" w:eastAsia="仿宋" w:hAnsi="仿宋" w:hint="eastAsia"/>
          <w:sz w:val="30"/>
          <w:szCs w:val="30"/>
        </w:rPr>
        <w:t>为主办人进行投标，并按照招标文件的规定分别提交资格文件。</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6E6124" w:rsidRDefault="006E6124" w:rsidP="006E612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u w:val="single"/>
        </w:rPr>
        <w:t xml:space="preserve">                                             </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6E6124" w:rsidRDefault="006E6124" w:rsidP="006E612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u w:val="single"/>
        </w:rPr>
        <w:t xml:space="preserve">                                             </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r>
        <w:rPr>
          <w:rFonts w:ascii="仿宋" w:eastAsia="仿宋" w:hAnsi="仿宋" w:hint="eastAsia"/>
          <w:sz w:val="30"/>
          <w:szCs w:val="30"/>
          <w:u w:val="single"/>
        </w:rPr>
        <w:t xml:space="preserve">       </w:t>
      </w:r>
      <w:r>
        <w:rPr>
          <w:rFonts w:ascii="仿宋" w:eastAsia="仿宋" w:hAnsi="仿宋" w:hint="eastAsia"/>
          <w:sz w:val="30"/>
          <w:szCs w:val="30"/>
        </w:rPr>
        <w:t>）的合同份额占到合同总金额</w:t>
      </w:r>
      <w:r>
        <w:rPr>
          <w:rFonts w:ascii="仿宋" w:eastAsia="仿宋" w:hAnsi="仿宋" w:hint="eastAsia"/>
          <w:sz w:val="30"/>
          <w:szCs w:val="30"/>
          <w:u w:val="single"/>
        </w:rPr>
        <w:t xml:space="preserve">    </w:t>
      </w:r>
      <w:r>
        <w:rPr>
          <w:rFonts w:ascii="仿宋" w:eastAsia="仿宋" w:hAnsi="仿宋" w:hint="eastAsia"/>
          <w:sz w:val="30"/>
          <w:szCs w:val="30"/>
        </w:rPr>
        <w:t>%，（乙方</w:t>
      </w:r>
      <w:r>
        <w:rPr>
          <w:rFonts w:ascii="仿宋" w:eastAsia="仿宋" w:hAnsi="仿宋" w:hint="eastAsia"/>
          <w:sz w:val="30"/>
          <w:szCs w:val="30"/>
          <w:u w:val="single"/>
        </w:rPr>
        <w:t xml:space="preserve">       </w:t>
      </w:r>
      <w:r>
        <w:rPr>
          <w:rFonts w:ascii="仿宋" w:eastAsia="仿宋" w:hAnsi="仿宋" w:hint="eastAsia"/>
          <w:sz w:val="30"/>
          <w:szCs w:val="30"/>
        </w:rPr>
        <w:t>）的合同份额占到合同总金额</w:t>
      </w:r>
      <w:r>
        <w:rPr>
          <w:rFonts w:ascii="仿宋" w:eastAsia="仿宋" w:hAnsi="仿宋" w:hint="eastAsia"/>
          <w:sz w:val="30"/>
          <w:szCs w:val="30"/>
          <w:u w:val="single"/>
        </w:rPr>
        <w:t xml:space="preserve">    </w:t>
      </w:r>
      <w:r>
        <w:rPr>
          <w:rFonts w:ascii="仿宋" w:eastAsia="仿宋" w:hAnsi="仿宋" w:hint="eastAsia"/>
          <w:sz w:val="30"/>
          <w:szCs w:val="30"/>
        </w:rPr>
        <w:t>%……</w:t>
      </w:r>
    </w:p>
    <w:p w:rsidR="006E6124" w:rsidRDefault="006E6124" w:rsidP="006E6124">
      <w:pPr>
        <w:pStyle w:val="af"/>
        <w:overflowPunct w:val="0"/>
        <w:spacing w:line="460" w:lineRule="exact"/>
        <w:ind w:firstLineChars="214" w:firstLine="642"/>
        <w:rPr>
          <w:rFonts w:ascii="仿宋" w:eastAsia="仿宋" w:hAnsi="仿宋"/>
          <w:sz w:val="30"/>
          <w:szCs w:val="30"/>
          <w:u w:val="single"/>
        </w:rPr>
      </w:pPr>
      <w:r>
        <w:rPr>
          <w:rFonts w:ascii="仿宋" w:eastAsia="仿宋" w:hAnsi="仿宋" w:hint="eastAsia"/>
          <w:sz w:val="30"/>
          <w:szCs w:val="30"/>
        </w:rPr>
        <w:t>五、有关本次联合投标的其他事宜：</w:t>
      </w:r>
      <w:r>
        <w:rPr>
          <w:rFonts w:ascii="仿宋" w:eastAsia="仿宋" w:hAnsi="仿宋" w:hint="eastAsia"/>
          <w:sz w:val="30"/>
          <w:szCs w:val="30"/>
          <w:u w:val="single"/>
        </w:rPr>
        <w:t xml:space="preserve">             </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6E6124" w:rsidRDefault="006E6124" w:rsidP="006E6124">
      <w:pPr>
        <w:pStyle w:val="af"/>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30" w:type="dxa"/>
        <w:jc w:val="center"/>
        <w:tblLayout w:type="fixed"/>
        <w:tblLook w:val="04A0" w:firstRow="1" w:lastRow="0" w:firstColumn="1" w:lastColumn="0" w:noHBand="0" w:noVBand="1"/>
      </w:tblPr>
      <w:tblGrid>
        <w:gridCol w:w="4265"/>
        <w:gridCol w:w="4265"/>
      </w:tblGrid>
      <w:tr w:rsidR="006E6124" w:rsidTr="00C22F0F">
        <w:trPr>
          <w:jc w:val="center"/>
        </w:trPr>
        <w:tc>
          <w:tcPr>
            <w:tcW w:w="4264" w:type="dxa"/>
            <w:hideMark/>
          </w:tcPr>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甲方单位：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c>
          <w:tcPr>
            <w:tcW w:w="4264" w:type="dxa"/>
            <w:hideMark/>
          </w:tcPr>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乙方单位：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bl>
    <w:p w:rsidR="006E6124" w:rsidRDefault="006E6124" w:rsidP="006E6124">
      <w:pPr>
        <w:pStyle w:val="af"/>
        <w:overflowPunct w:val="0"/>
        <w:spacing w:line="460" w:lineRule="exact"/>
        <w:ind w:firstLine="0"/>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附件5：</w:t>
      </w:r>
    </w:p>
    <w:p w:rsidR="006E6124" w:rsidRDefault="006E6124" w:rsidP="006E6124">
      <w:pPr>
        <w:pStyle w:val="af"/>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6E6124" w:rsidRDefault="006E6124" w:rsidP="006E6124">
      <w:pPr>
        <w:pStyle w:val="af"/>
        <w:overflowPunct w:val="0"/>
        <w:spacing w:line="460" w:lineRule="exact"/>
        <w:rPr>
          <w:rFonts w:ascii="仿宋" w:eastAsia="仿宋" w:hAnsi="仿宋"/>
          <w:sz w:val="30"/>
          <w:szCs w:val="30"/>
        </w:rPr>
      </w:pPr>
    </w:p>
    <w:p w:rsidR="006E6124" w:rsidRDefault="006E6124" w:rsidP="006E612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w:t>
      </w:r>
      <w:r>
        <w:rPr>
          <w:rFonts w:ascii="仿宋" w:eastAsia="仿宋" w:hAnsi="仿宋" w:hint="eastAsia"/>
          <w:sz w:val="30"/>
          <w:szCs w:val="30"/>
          <w:u w:val="single"/>
        </w:rPr>
        <w:t xml:space="preserve">       </w:t>
      </w:r>
      <w:r>
        <w:rPr>
          <w:rFonts w:ascii="仿宋" w:eastAsia="仿宋" w:hAnsi="仿宋" w:hint="eastAsia"/>
          <w:sz w:val="30"/>
          <w:szCs w:val="30"/>
        </w:rPr>
        <w:t>与签订的《联合投标协议书》的内容，主办人的法定代表人现授权</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6E6124" w:rsidRDefault="006E6124" w:rsidP="006E6124">
      <w:pPr>
        <w:pStyle w:val="af"/>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6E6124" w:rsidRDefault="006E6124" w:rsidP="006E6124">
      <w:pPr>
        <w:pStyle w:val="af"/>
        <w:overflowPunct w:val="0"/>
        <w:spacing w:line="460" w:lineRule="exact"/>
        <w:rPr>
          <w:rFonts w:ascii="仿宋" w:eastAsia="仿宋" w:hAnsi="仿宋"/>
          <w:sz w:val="30"/>
          <w:szCs w:val="30"/>
        </w:rPr>
      </w:pPr>
    </w:p>
    <w:p w:rsidR="006E6124" w:rsidRDefault="006E6124" w:rsidP="006E6124">
      <w:pPr>
        <w:pStyle w:val="af"/>
        <w:overflowPunct w:val="0"/>
        <w:spacing w:line="460" w:lineRule="exact"/>
        <w:ind w:firstLineChars="200" w:firstLine="600"/>
        <w:rPr>
          <w:rFonts w:ascii="仿宋" w:eastAsia="仿宋" w:hAnsi="仿宋"/>
          <w:sz w:val="30"/>
          <w:szCs w:val="30"/>
          <w:u w:val="single"/>
        </w:rPr>
      </w:pPr>
      <w:r>
        <w:rPr>
          <w:rFonts w:ascii="仿宋" w:eastAsia="仿宋" w:hAnsi="仿宋" w:hint="eastAsia"/>
          <w:sz w:val="30"/>
          <w:szCs w:val="30"/>
        </w:rPr>
        <w:t>授权人（签名）：</w:t>
      </w:r>
      <w:r>
        <w:rPr>
          <w:rFonts w:ascii="仿宋" w:eastAsia="仿宋" w:hAnsi="仿宋" w:hint="eastAsia"/>
          <w:sz w:val="30"/>
          <w:szCs w:val="30"/>
          <w:u w:val="single"/>
        </w:rPr>
        <w:t xml:space="preserve">               </w:t>
      </w:r>
    </w:p>
    <w:p w:rsidR="006E6124" w:rsidRDefault="006E6124" w:rsidP="006E6124">
      <w:pPr>
        <w:pStyle w:val="af"/>
        <w:overflowPunct w:val="0"/>
        <w:spacing w:line="460" w:lineRule="exact"/>
        <w:ind w:firstLineChars="200" w:firstLine="600"/>
        <w:rPr>
          <w:rFonts w:ascii="仿宋" w:eastAsia="仿宋" w:hAnsi="仿宋"/>
          <w:sz w:val="30"/>
          <w:szCs w:val="30"/>
        </w:rPr>
      </w:pPr>
    </w:p>
    <w:p w:rsidR="006E6124" w:rsidRDefault="006E6124" w:rsidP="006E6124">
      <w:pPr>
        <w:pStyle w:val="af"/>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6E6124" w:rsidRDefault="006E6124" w:rsidP="006E6124">
      <w:pPr>
        <w:pStyle w:val="af"/>
        <w:overflowPunct w:val="0"/>
        <w:spacing w:line="460" w:lineRule="exact"/>
        <w:rPr>
          <w:rFonts w:ascii="仿宋" w:eastAsia="仿宋" w:hAnsi="仿宋"/>
          <w:sz w:val="30"/>
          <w:szCs w:val="30"/>
        </w:rPr>
      </w:pPr>
    </w:p>
    <w:p w:rsidR="006E6124" w:rsidRDefault="006E6124" w:rsidP="006E6124">
      <w:pPr>
        <w:pStyle w:val="af"/>
        <w:overflowPunct w:val="0"/>
        <w:spacing w:line="460" w:lineRule="exact"/>
        <w:ind w:firstLineChars="190" w:firstLine="57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p>
    <w:p w:rsidR="006E6124" w:rsidRDefault="006E6124" w:rsidP="006E6124">
      <w:pPr>
        <w:pStyle w:val="af"/>
        <w:overflowPunct w:val="0"/>
        <w:spacing w:line="460" w:lineRule="exact"/>
        <w:ind w:firstLineChars="190" w:firstLine="570"/>
        <w:rPr>
          <w:rFonts w:ascii="仿宋" w:eastAsia="仿宋" w:hAnsi="仿宋"/>
          <w:sz w:val="30"/>
          <w:szCs w:val="30"/>
        </w:rPr>
      </w:pPr>
    </w:p>
    <w:p w:rsidR="006E6124" w:rsidRDefault="006E6124" w:rsidP="006E6124">
      <w:pPr>
        <w:pStyle w:val="af"/>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6E6124" w:rsidRDefault="006E6124" w:rsidP="006E6124">
      <w:pPr>
        <w:tabs>
          <w:tab w:val="left" w:pos="606"/>
        </w:tabs>
        <w:spacing w:line="460" w:lineRule="exact"/>
        <w:rPr>
          <w:rFonts w:ascii="仿宋" w:eastAsia="仿宋" w:hAnsi="仿宋"/>
          <w:spacing w:val="20"/>
          <w:sz w:val="30"/>
          <w:szCs w:val="30"/>
        </w:rPr>
      </w:pPr>
    </w:p>
    <w:p w:rsidR="006E6124" w:rsidRDefault="006E6124" w:rsidP="006E6124">
      <w:pPr>
        <w:tabs>
          <w:tab w:val="left" w:pos="606"/>
        </w:tabs>
        <w:spacing w:line="460" w:lineRule="exact"/>
        <w:rPr>
          <w:rFonts w:ascii="仿宋" w:eastAsia="仿宋" w:hAnsi="仿宋"/>
          <w:spacing w:val="20"/>
          <w:sz w:val="30"/>
          <w:szCs w:val="30"/>
        </w:rPr>
      </w:pPr>
    </w:p>
    <w:tbl>
      <w:tblPr>
        <w:tblW w:w="8530" w:type="dxa"/>
        <w:jc w:val="center"/>
        <w:tblLayout w:type="fixed"/>
        <w:tblLook w:val="04A0" w:firstRow="1" w:lastRow="0" w:firstColumn="1" w:lastColumn="0" w:noHBand="0" w:noVBand="1"/>
      </w:tblPr>
      <w:tblGrid>
        <w:gridCol w:w="4265"/>
        <w:gridCol w:w="4265"/>
      </w:tblGrid>
      <w:tr w:rsidR="006E6124" w:rsidTr="00C22F0F">
        <w:trPr>
          <w:jc w:val="center"/>
        </w:trPr>
        <w:tc>
          <w:tcPr>
            <w:tcW w:w="4264" w:type="dxa"/>
          </w:tcPr>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c>
          <w:tcPr>
            <w:tcW w:w="4264" w:type="dxa"/>
          </w:tcPr>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w:t>
            </w:r>
            <w:r>
              <w:rPr>
                <w:rFonts w:ascii="仿宋" w:eastAsia="仿宋" w:hAnsi="仿宋" w:hint="eastAsia"/>
                <w:sz w:val="30"/>
                <w:szCs w:val="30"/>
                <w:u w:val="single"/>
              </w:rPr>
              <w:t xml:space="preserve">   </w:t>
            </w:r>
            <w:r>
              <w:rPr>
                <w:rFonts w:ascii="仿宋" w:eastAsia="仿宋" w:hAnsi="仿宋" w:hint="eastAsia"/>
                <w:sz w:val="30"/>
                <w:szCs w:val="30"/>
              </w:rPr>
              <w:t>（公章）</w:t>
            </w: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p>
          <w:p w:rsidR="006E6124" w:rsidRDefault="006E6124" w:rsidP="00C22F0F">
            <w:pPr>
              <w:pStyle w:val="af"/>
              <w:overflowPunct w:val="0"/>
              <w:spacing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bl>
    <w:p w:rsidR="006E6124" w:rsidRDefault="006E6124" w:rsidP="006E6124">
      <w:pPr>
        <w:snapToGrid w:val="0"/>
        <w:spacing w:line="360" w:lineRule="auto"/>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附件6：</w:t>
      </w:r>
    </w:p>
    <w:p w:rsidR="006E6124" w:rsidRDefault="006E6124" w:rsidP="006E6124">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分包意向协议</w:t>
      </w:r>
    </w:p>
    <w:p w:rsidR="006E6124" w:rsidRDefault="006E6124" w:rsidP="006E6124">
      <w:pPr>
        <w:pStyle w:val="2a"/>
        <w:spacing w:line="400" w:lineRule="exact"/>
      </w:pP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若成为</w:t>
      </w:r>
      <w:r>
        <w:rPr>
          <w:rFonts w:ascii="仿宋" w:eastAsia="仿宋" w:hAnsi="仿宋" w:hint="eastAsia"/>
          <w:sz w:val="28"/>
          <w:szCs w:val="28"/>
        </w:rPr>
        <w:t>（</w:t>
      </w:r>
      <w:r>
        <w:rPr>
          <w:rFonts w:ascii="仿宋" w:eastAsia="仿宋" w:hAnsi="仿宋" w:hint="eastAsia"/>
          <w:sz w:val="28"/>
          <w:szCs w:val="28"/>
          <w:u w:val="single"/>
        </w:rPr>
        <w:t xml:space="preserve">项目名称     </w:t>
      </w:r>
      <w:r>
        <w:rPr>
          <w:rFonts w:ascii="仿宋" w:eastAsia="仿宋" w:hAnsi="仿宋" w:hint="eastAsia"/>
          <w:sz w:val="28"/>
          <w:szCs w:val="28"/>
        </w:rPr>
        <w:t>）(</w:t>
      </w:r>
      <w:r>
        <w:rPr>
          <w:rFonts w:ascii="仿宋" w:eastAsia="仿宋" w:hAnsi="仿宋" w:hint="eastAsia"/>
          <w:sz w:val="28"/>
          <w:szCs w:val="28"/>
          <w:u w:val="single"/>
        </w:rPr>
        <w:t xml:space="preserve">招标编号：   </w:t>
      </w:r>
      <w:r>
        <w:rPr>
          <w:rFonts w:ascii="仿宋" w:eastAsia="仿宋" w:hAnsi="仿宋" w:hint="eastAsia"/>
          <w:sz w:val="28"/>
          <w:szCs w:val="28"/>
        </w:rPr>
        <w:t>）</w:t>
      </w:r>
      <w:r>
        <w:rPr>
          <w:rFonts w:ascii="仿宋" w:eastAsia="仿宋" w:hAnsi="仿宋" w:hint="eastAsia"/>
          <w:sz w:val="28"/>
          <w:szCs w:val="28"/>
          <w:lang w:val="zh-CN"/>
        </w:rPr>
        <w:t>的中标供应商，将依法采取分包方式履行合同。</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）与（</w:t>
      </w:r>
      <w:r>
        <w:rPr>
          <w:rFonts w:ascii="仿宋" w:eastAsia="仿宋" w:hAnsi="仿宋" w:hint="eastAsia"/>
          <w:sz w:val="28"/>
          <w:szCs w:val="28"/>
          <w:u w:val="single"/>
        </w:rPr>
        <w:t xml:space="preserve">所有分包供应商名称    </w:t>
      </w:r>
      <w:r>
        <w:rPr>
          <w:rFonts w:ascii="仿宋" w:eastAsia="仿宋" w:hAnsi="仿宋" w:hint="eastAsia"/>
          <w:sz w:val="28"/>
          <w:szCs w:val="28"/>
        </w:rPr>
        <w:t>）达成分包意向协议</w:t>
      </w:r>
      <w:r>
        <w:rPr>
          <w:rFonts w:ascii="仿宋" w:eastAsia="仿宋" w:hAnsi="仿宋" w:hint="eastAsia"/>
          <w:sz w:val="28"/>
          <w:szCs w:val="28"/>
          <w:lang w:val="zh-CN"/>
        </w:rPr>
        <w:t xml:space="preserve">。 </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）负责签署投标文件，（</w:t>
      </w:r>
      <w:r>
        <w:rPr>
          <w:rFonts w:ascii="仿宋" w:eastAsia="仿宋" w:hAnsi="仿宋" w:hint="eastAsia"/>
          <w:sz w:val="28"/>
          <w:szCs w:val="28"/>
          <w:u w:val="single"/>
        </w:rPr>
        <w:t xml:space="preserve">投标人名称     </w:t>
      </w:r>
      <w:r>
        <w:rPr>
          <w:rFonts w:ascii="仿宋" w:eastAsia="仿宋" w:hAnsi="仿宋" w:hint="eastAsia"/>
          <w:sz w:val="28"/>
          <w:szCs w:val="28"/>
        </w:rPr>
        <w:t>）的所有承诺均认为代表了（</w:t>
      </w:r>
      <w:r>
        <w:rPr>
          <w:rFonts w:ascii="仿宋" w:eastAsia="仿宋" w:hAnsi="仿宋" w:hint="eastAsia"/>
          <w:sz w:val="28"/>
          <w:szCs w:val="28"/>
          <w:u w:val="single"/>
        </w:rPr>
        <w:t xml:space="preserve">所有分包供应商名称       </w:t>
      </w:r>
      <w:r>
        <w:rPr>
          <w:rFonts w:ascii="仿宋" w:eastAsia="仿宋" w:hAnsi="仿宋" w:hint="eastAsia"/>
          <w:sz w:val="28"/>
          <w:szCs w:val="28"/>
        </w:rPr>
        <w:t>）意愿。</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一、分包内容在采购文件分包要求的范围内，并符合相关法律规定等</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二、分包标的及数量</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将</w:t>
      </w:r>
      <w:r>
        <w:rPr>
          <w:rFonts w:ascii="仿宋" w:eastAsia="仿宋" w:hAnsi="仿宋" w:hint="eastAsia"/>
          <w:sz w:val="28"/>
          <w:szCs w:val="28"/>
          <w:u w:val="single"/>
        </w:rPr>
        <w:t xml:space="preserve">   工作内容   </w:t>
      </w:r>
      <w:r>
        <w:rPr>
          <w:rFonts w:ascii="仿宋" w:eastAsia="仿宋" w:hAnsi="仿宋" w:hint="eastAsia"/>
          <w:sz w:val="28"/>
          <w:szCs w:val="28"/>
        </w:rPr>
        <w:t>分包给（</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w:t>
      </w:r>
      <w:r>
        <w:rPr>
          <w:rFonts w:ascii="仿宋" w:eastAsia="仿宋" w:hAnsi="仿宋" w:hint="eastAsia"/>
          <w:sz w:val="28"/>
          <w:szCs w:val="28"/>
        </w:rPr>
        <w:t>（</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具备承</w:t>
      </w:r>
      <w:r>
        <w:rPr>
          <w:rFonts w:ascii="仿宋" w:eastAsia="仿宋" w:hAnsi="仿宋" w:hint="eastAsia"/>
          <w:sz w:val="28"/>
          <w:szCs w:val="28"/>
        </w:rPr>
        <w:t>担</w:t>
      </w:r>
      <w:r>
        <w:rPr>
          <w:rFonts w:ascii="仿宋" w:eastAsia="仿宋" w:hAnsi="仿宋" w:hint="eastAsia"/>
          <w:sz w:val="28"/>
          <w:szCs w:val="28"/>
          <w:u w:val="single"/>
        </w:rPr>
        <w:t xml:space="preserve">  </w:t>
      </w:r>
      <w:r>
        <w:rPr>
          <w:rFonts w:ascii="仿宋" w:eastAsia="仿宋" w:hAnsi="仿宋" w:hint="eastAsia"/>
          <w:sz w:val="28"/>
          <w:szCs w:val="28"/>
          <w:u w:val="single"/>
          <w:lang w:val="zh-CN"/>
        </w:rPr>
        <w:t xml:space="preserve">工作内容  </w:t>
      </w:r>
      <w:r>
        <w:rPr>
          <w:rFonts w:ascii="仿宋" w:eastAsia="仿宋" w:hAnsi="仿宋" w:hint="eastAsia"/>
          <w:sz w:val="28"/>
          <w:szCs w:val="28"/>
          <w:lang w:val="zh-CN"/>
        </w:rPr>
        <w:t>相应资质条件且不得再次分包；</w:t>
      </w:r>
    </w:p>
    <w:p w:rsidR="006E6124" w:rsidRDefault="006E6124" w:rsidP="006E6124">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rPr>
        <w:t>……</w:t>
      </w:r>
    </w:p>
    <w:p w:rsidR="006E6124" w:rsidRDefault="006E6124" w:rsidP="006E6124">
      <w:pPr>
        <w:snapToGrid w:val="0"/>
        <w:spacing w:line="360" w:lineRule="exact"/>
        <w:ind w:left="840"/>
        <w:rPr>
          <w:rFonts w:ascii="仿宋" w:eastAsia="仿宋" w:hAnsi="仿宋"/>
          <w:sz w:val="28"/>
          <w:szCs w:val="28"/>
        </w:rPr>
      </w:pPr>
      <w:r>
        <w:rPr>
          <w:rFonts w:ascii="仿宋" w:eastAsia="仿宋" w:hAnsi="仿宋" w:hint="eastAsia"/>
          <w:sz w:val="28"/>
          <w:szCs w:val="28"/>
          <w:lang w:val="zh-CN"/>
        </w:rPr>
        <w:t>三、分包工作履行期限、地点、方式</w:t>
      </w:r>
      <w:r>
        <w:rPr>
          <w:rFonts w:ascii="仿宋" w:eastAsia="仿宋" w:hAnsi="仿宋" w:hint="eastAsia"/>
          <w:sz w:val="28"/>
          <w:szCs w:val="28"/>
        </w:rPr>
        <w:t xml:space="preserve"> </w:t>
      </w:r>
    </w:p>
    <w:p w:rsidR="006E6124" w:rsidRDefault="006E6124" w:rsidP="006E6124">
      <w:pPr>
        <w:snapToGrid w:val="0"/>
        <w:spacing w:line="36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6E6124" w:rsidRDefault="006E6124" w:rsidP="006E6124">
      <w:pPr>
        <w:snapToGrid w:val="0"/>
        <w:spacing w:line="360" w:lineRule="exact"/>
        <w:ind w:left="840"/>
        <w:rPr>
          <w:rFonts w:ascii="仿宋" w:eastAsia="仿宋" w:hAnsi="仿宋"/>
          <w:sz w:val="28"/>
          <w:szCs w:val="28"/>
          <w:lang w:val="zh-CN"/>
        </w:rPr>
      </w:pPr>
      <w:r>
        <w:rPr>
          <w:rFonts w:ascii="仿宋" w:eastAsia="仿宋" w:hAnsi="仿宋" w:hint="eastAsia"/>
          <w:sz w:val="28"/>
          <w:szCs w:val="28"/>
          <w:lang w:val="zh-CN"/>
        </w:rPr>
        <w:t xml:space="preserve">四、质量 </w:t>
      </w:r>
    </w:p>
    <w:p w:rsidR="006E6124" w:rsidRDefault="006E6124" w:rsidP="006E6124">
      <w:pPr>
        <w:snapToGrid w:val="0"/>
        <w:spacing w:line="360" w:lineRule="exact"/>
        <w:ind w:leftChars="300" w:left="630"/>
        <w:rPr>
          <w:rFonts w:ascii="仿宋" w:eastAsia="仿宋" w:hAnsi="仿宋"/>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五、价款或者报酬</w:t>
      </w:r>
    </w:p>
    <w:p w:rsidR="006E6124" w:rsidRDefault="006E6124" w:rsidP="006E6124">
      <w:pPr>
        <w:snapToGrid w:val="0"/>
        <w:spacing w:line="360" w:lineRule="exact"/>
        <w:ind w:firstLineChars="300" w:firstLine="840"/>
        <w:rPr>
          <w:rFonts w:ascii="仿宋" w:eastAsia="仿宋" w:hAnsi="仿宋"/>
          <w:sz w:val="28"/>
          <w:szCs w:val="28"/>
          <w:u w:val="single"/>
          <w:lang w:val="zh-CN"/>
        </w:rPr>
      </w:pPr>
      <w:r>
        <w:rPr>
          <w:rFonts w:ascii="仿宋" w:eastAsia="仿宋" w:hAnsi="仿宋" w:hint="eastAsia"/>
          <w:sz w:val="28"/>
          <w:szCs w:val="28"/>
          <w:u w:val="single"/>
        </w:rPr>
        <w:t xml:space="preserve">                                                                                     </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六、违约责任</w:t>
      </w:r>
    </w:p>
    <w:p w:rsidR="006E6124" w:rsidRDefault="006E6124" w:rsidP="006E6124">
      <w:pPr>
        <w:snapToGrid w:val="0"/>
        <w:spacing w:line="360" w:lineRule="exact"/>
        <w:ind w:firstLineChars="300" w:firstLine="840"/>
        <w:rPr>
          <w:rFonts w:ascii="仿宋" w:eastAsia="仿宋" w:hAnsi="仿宋"/>
          <w:sz w:val="28"/>
          <w:szCs w:val="28"/>
          <w:u w:val="single"/>
          <w:lang w:val="zh-CN"/>
        </w:rPr>
      </w:pPr>
      <w:r>
        <w:rPr>
          <w:rFonts w:ascii="仿宋" w:eastAsia="仿宋" w:hAnsi="仿宋" w:hint="eastAsia"/>
          <w:sz w:val="28"/>
          <w:szCs w:val="28"/>
          <w:u w:val="single"/>
        </w:rPr>
        <w:t xml:space="preserve">                                                                                     </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 xml:space="preserve">七、争议解决的办法 </w:t>
      </w:r>
    </w:p>
    <w:p w:rsidR="006E6124" w:rsidRDefault="006E6124" w:rsidP="006E6124">
      <w:pPr>
        <w:snapToGrid w:val="0"/>
        <w:spacing w:line="360" w:lineRule="exact"/>
        <w:rPr>
          <w:rFonts w:ascii="仿宋" w:eastAsia="仿宋" w:hAnsi="仿宋"/>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八、其他</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）的合同份额占到合同总金额</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 xml:space="preserve">   </w:t>
      </w: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投标人名称</w:t>
      </w:r>
      <w:r>
        <w:rPr>
          <w:rFonts w:ascii="仿宋" w:eastAsia="仿宋" w:hAnsi="仿宋" w:hint="eastAsia"/>
          <w:sz w:val="28"/>
          <w:szCs w:val="28"/>
          <w:lang w:val="zh-CN"/>
        </w:rPr>
        <w:t>(</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rsidR="006E6124" w:rsidRDefault="006E6124" w:rsidP="006E6124">
      <w:pPr>
        <w:snapToGrid w:val="0"/>
        <w:spacing w:line="360" w:lineRule="exact"/>
        <w:ind w:firstLineChars="300" w:firstLine="840"/>
        <w:rPr>
          <w:rFonts w:ascii="仿宋" w:eastAsia="仿宋" w:hAnsi="仿宋"/>
          <w:sz w:val="28"/>
          <w:szCs w:val="28"/>
          <w:lang w:val="zh-CN"/>
        </w:rPr>
      </w:pPr>
    </w:p>
    <w:p w:rsidR="006E6124" w:rsidRDefault="006E6124" w:rsidP="006E6124">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rsidR="006E6124" w:rsidRDefault="006E6124" w:rsidP="006E6124">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lang w:val="zh-CN"/>
        </w:rPr>
        <w:t>……</w:t>
      </w:r>
    </w:p>
    <w:p w:rsidR="006E6124" w:rsidRDefault="006E6124" w:rsidP="006E6124">
      <w:pPr>
        <w:snapToGrid w:val="0"/>
        <w:spacing w:line="400" w:lineRule="exact"/>
        <w:ind w:firstLineChars="300" w:firstLine="840"/>
      </w:pPr>
      <w:r>
        <w:rPr>
          <w:rFonts w:ascii="仿宋" w:eastAsia="仿宋" w:hAnsi="仿宋" w:hint="eastAsia"/>
          <w:sz w:val="28"/>
          <w:szCs w:val="28"/>
          <w:lang w:val="zh-CN"/>
        </w:rPr>
        <w:t xml:space="preserve">                                 日期：</w:t>
      </w:r>
      <w:r>
        <w:rPr>
          <w:rFonts w:ascii="仿宋" w:eastAsia="仿宋" w:hAnsi="仿宋" w:hint="eastAsia"/>
          <w:sz w:val="28"/>
          <w:szCs w:val="28"/>
          <w:u w:val="single"/>
          <w:lang w:val="zh-CN"/>
        </w:rPr>
        <w:t xml:space="preserve">  年  月   日</w:t>
      </w:r>
    </w:p>
    <w:p w:rsidR="006E6124" w:rsidRPr="00DB2F05" w:rsidRDefault="006E6124" w:rsidP="006E6124">
      <w:pPr>
        <w:snapToGrid w:val="0"/>
        <w:spacing w:before="50" w:after="50"/>
        <w:jc w:val="left"/>
        <w:rPr>
          <w:rFonts w:ascii="仿宋" w:eastAsia="仿宋" w:hAnsi="仿宋"/>
          <w:sz w:val="30"/>
          <w:szCs w:val="30"/>
        </w:rPr>
      </w:pPr>
      <w:r>
        <w:rPr>
          <w:rFonts w:ascii="仿宋" w:eastAsia="仿宋" w:hAnsi="仿宋" w:hint="eastAsia"/>
          <w:sz w:val="30"/>
          <w:szCs w:val="30"/>
        </w:rPr>
        <w:lastRenderedPageBreak/>
        <w:t xml:space="preserve">附件7： </w:t>
      </w:r>
      <w:r>
        <w:rPr>
          <w:rFonts w:ascii="仿宋" w:eastAsia="仿宋" w:hAnsi="仿宋"/>
          <w:sz w:val="30"/>
          <w:szCs w:val="30"/>
        </w:rPr>
        <w:t xml:space="preserve">     </w:t>
      </w:r>
      <w:r>
        <w:rPr>
          <w:rFonts w:ascii="仿宋" w:eastAsia="仿宋" w:hAnsi="仿宋" w:hint="eastAsia"/>
          <w:b/>
          <w:sz w:val="36"/>
          <w:szCs w:val="36"/>
        </w:rPr>
        <w:t>中小企业声明函（工程、服务）</w:t>
      </w:r>
    </w:p>
    <w:p w:rsidR="006E6124" w:rsidRDefault="006E6124" w:rsidP="006E6124">
      <w:pPr>
        <w:snapToGrid w:val="0"/>
        <w:spacing w:line="312" w:lineRule="auto"/>
        <w:ind w:firstLineChars="200" w:firstLine="560"/>
        <w:rPr>
          <w:rFonts w:ascii="仿宋" w:eastAsia="仿宋" w:hAnsi="仿宋"/>
          <w:sz w:val="28"/>
          <w:szCs w:val="28"/>
        </w:rPr>
      </w:pPr>
    </w:p>
    <w:p w:rsidR="006E6124" w:rsidRDefault="006E6124" w:rsidP="006E612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rsidR="006E6124" w:rsidRDefault="006E6124" w:rsidP="006E612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6E6124" w:rsidRDefault="006E6124" w:rsidP="006E6124">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（采购文件中明确的所属行业）</w:t>
      </w:r>
      <w:r>
        <w:rPr>
          <w:rFonts w:ascii="仿宋" w:eastAsia="仿宋" w:hAnsi="仿宋" w:hint="eastAsia"/>
          <w:sz w:val="28"/>
          <w:szCs w:val="28"/>
        </w:rPr>
        <w:t>；承建（承接）企业为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rsidR="006E6124" w:rsidRDefault="006E6124" w:rsidP="006E612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 </w:t>
      </w:r>
    </w:p>
    <w:p w:rsidR="006E6124" w:rsidRDefault="006E6124" w:rsidP="006E612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rsidR="006E6124" w:rsidRDefault="006E6124" w:rsidP="006E6124">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本企业对上述声明内容的真实性负责。如有虚假，将依法承担相应责任。 </w:t>
      </w:r>
    </w:p>
    <w:p w:rsidR="006E6124" w:rsidRDefault="006E6124" w:rsidP="006E6124">
      <w:pPr>
        <w:snapToGrid w:val="0"/>
        <w:spacing w:line="312" w:lineRule="auto"/>
        <w:ind w:firstLineChars="1650" w:firstLine="4620"/>
        <w:rPr>
          <w:rFonts w:ascii="仿宋" w:eastAsia="仿宋" w:hAnsi="仿宋"/>
          <w:sz w:val="28"/>
          <w:szCs w:val="28"/>
        </w:rPr>
      </w:pPr>
      <w:r>
        <w:rPr>
          <w:rFonts w:ascii="仿宋" w:eastAsia="仿宋" w:hAnsi="仿宋" w:hint="eastAsia"/>
          <w:sz w:val="28"/>
          <w:szCs w:val="28"/>
        </w:rPr>
        <w:t>投标人名称（盖章）：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6E6124" w:rsidRDefault="006E6124" w:rsidP="006E6124">
      <w:pPr>
        <w:snapToGrid w:val="0"/>
        <w:spacing w:line="312" w:lineRule="auto"/>
        <w:ind w:firstLineChars="1650" w:firstLine="4620"/>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6E6124" w:rsidRDefault="006E6124" w:rsidP="006E6124">
      <w:pPr>
        <w:pStyle w:val="afb"/>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w:t>
      </w:r>
      <w:proofErr w:type="gramStart"/>
      <w:r>
        <w:rPr>
          <w:rFonts w:hint="eastAsia"/>
          <w:sz w:val="18"/>
        </w:rPr>
        <w:t>一</w:t>
      </w:r>
      <w:proofErr w:type="gramEnd"/>
      <w:r>
        <w:rPr>
          <w:rFonts w:hint="eastAsia"/>
          <w:sz w:val="18"/>
        </w:rPr>
        <w:t>年度数据的新成立企业可不填报。</w:t>
      </w:r>
    </w:p>
    <w:p w:rsidR="006E6124" w:rsidRDefault="006E6124" w:rsidP="006E6124">
      <w:pPr>
        <w:snapToGrid w:val="0"/>
        <w:spacing w:line="312" w:lineRule="auto"/>
        <w:ind w:firstLineChars="1650" w:firstLine="4620"/>
        <w:rPr>
          <w:rFonts w:ascii="仿宋" w:eastAsia="仿宋" w:hAnsi="仿宋"/>
          <w:sz w:val="28"/>
          <w:szCs w:val="28"/>
        </w:rPr>
      </w:pPr>
    </w:p>
    <w:p w:rsidR="006E6124" w:rsidRDefault="006E6124" w:rsidP="006E6124">
      <w:pPr>
        <w:snapToGrid w:val="0"/>
        <w:spacing w:line="312" w:lineRule="auto"/>
        <w:ind w:firstLineChars="250" w:firstLine="753"/>
        <w:jc w:val="center"/>
        <w:rPr>
          <w:rFonts w:ascii="仿宋" w:eastAsia="仿宋" w:hAnsi="仿宋"/>
          <w:b/>
          <w:sz w:val="30"/>
          <w:szCs w:val="30"/>
        </w:rPr>
      </w:pPr>
    </w:p>
    <w:p w:rsidR="006E6124" w:rsidRDefault="006E6124" w:rsidP="006E6124">
      <w:pPr>
        <w:jc w:val="left"/>
        <w:rPr>
          <w:rFonts w:ascii="仿宋" w:eastAsia="仿宋" w:hAnsi="仿宋"/>
        </w:rPr>
      </w:pPr>
      <w:r>
        <w:rPr>
          <w:rFonts w:ascii="仿宋" w:eastAsia="仿宋" w:hAnsi="仿宋" w:hint="eastAsia"/>
          <w:sz w:val="30"/>
          <w:szCs w:val="30"/>
        </w:rPr>
        <w:lastRenderedPageBreak/>
        <w:t>附件8：</w:t>
      </w:r>
    </w:p>
    <w:p w:rsidR="006E6124" w:rsidRDefault="006E6124" w:rsidP="006E6124">
      <w:pPr>
        <w:rPr>
          <w:rFonts w:ascii="仿宋" w:eastAsia="仿宋" w:hAnsi="仿宋"/>
        </w:rPr>
      </w:pPr>
    </w:p>
    <w:p w:rsidR="006E6124" w:rsidRDefault="006E6124" w:rsidP="006E6124">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6E6124" w:rsidRDefault="006E6124" w:rsidP="006E6124">
      <w:pPr>
        <w:spacing w:line="588" w:lineRule="exact"/>
        <w:rPr>
          <w:rFonts w:ascii="仿宋_GB2312" w:eastAsia="仿宋_GB2312"/>
          <w:b/>
          <w:spacing w:val="6"/>
          <w:sz w:val="30"/>
          <w:szCs w:val="30"/>
        </w:rPr>
      </w:pPr>
    </w:p>
    <w:p w:rsidR="006E6124" w:rsidRDefault="006E6124" w:rsidP="006E6124">
      <w:pPr>
        <w:snapToGrid w:val="0"/>
        <w:spacing w:line="360" w:lineRule="auto"/>
        <w:ind w:firstLineChars="300" w:firstLine="84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E6124" w:rsidRDefault="006E6124" w:rsidP="006E6124">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6E6124" w:rsidRDefault="006E6124" w:rsidP="006E6124">
      <w:pPr>
        <w:snapToGrid w:val="0"/>
        <w:spacing w:line="360" w:lineRule="auto"/>
        <w:ind w:firstLineChars="200" w:firstLine="560"/>
        <w:rPr>
          <w:rFonts w:ascii="仿宋" w:eastAsia="仿宋" w:hAnsi="仿宋"/>
          <w:sz w:val="28"/>
          <w:szCs w:val="28"/>
        </w:rPr>
      </w:pPr>
    </w:p>
    <w:p w:rsidR="006E6124" w:rsidRDefault="006E6124" w:rsidP="006E6124">
      <w:pPr>
        <w:spacing w:line="588" w:lineRule="exact"/>
        <w:ind w:firstLineChars="200" w:firstLine="624"/>
        <w:rPr>
          <w:rFonts w:ascii="仿宋_GB2312" w:eastAsia="仿宋_GB2312"/>
          <w:spacing w:val="6"/>
          <w:sz w:val="30"/>
          <w:szCs w:val="30"/>
        </w:rPr>
      </w:pPr>
    </w:p>
    <w:p w:rsidR="006E6124" w:rsidRDefault="006E6124" w:rsidP="006E6124">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投标人名称（盖章）：</w:t>
      </w:r>
      <w:r>
        <w:rPr>
          <w:rFonts w:ascii="仿宋" w:eastAsia="仿宋" w:hAnsi="仿宋" w:hint="eastAsia"/>
          <w:sz w:val="28"/>
          <w:szCs w:val="28"/>
          <w:u w:val="single"/>
        </w:rPr>
        <w:t xml:space="preserve">        </w:t>
      </w:r>
    </w:p>
    <w:p w:rsidR="006E6124" w:rsidRDefault="006E6124" w:rsidP="006E6124">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6E6124" w:rsidRDefault="006E6124" w:rsidP="006E6124"/>
    <w:p w:rsidR="006E6124" w:rsidRDefault="006E6124" w:rsidP="006E6124"/>
    <w:p w:rsidR="006E6124" w:rsidRDefault="006E6124" w:rsidP="006E6124">
      <w:pPr>
        <w:widowControl/>
        <w:jc w:val="left"/>
        <w:rPr>
          <w:rFonts w:ascii="仿宋" w:eastAsia="仿宋" w:hAnsi="仿宋"/>
          <w:sz w:val="30"/>
          <w:szCs w:val="30"/>
        </w:rPr>
      </w:pPr>
    </w:p>
    <w:p w:rsidR="006E6124" w:rsidRDefault="006E6124" w:rsidP="006E6124">
      <w:pPr>
        <w:widowControl/>
        <w:jc w:val="left"/>
        <w:rPr>
          <w:rFonts w:ascii="仿宋" w:eastAsia="仿宋" w:hAnsi="仿宋"/>
          <w:sz w:val="30"/>
          <w:szCs w:val="30"/>
        </w:rPr>
      </w:pPr>
      <w:r>
        <w:rPr>
          <w:rFonts w:ascii="仿宋" w:eastAsia="仿宋" w:hAnsi="仿宋" w:hint="eastAsia"/>
          <w:kern w:val="0"/>
          <w:sz w:val="30"/>
          <w:szCs w:val="30"/>
        </w:rPr>
        <w:br w:type="page"/>
      </w:r>
    </w:p>
    <w:p w:rsidR="006E6124" w:rsidRDefault="006E6124" w:rsidP="006E6124">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附件9</w:t>
      </w:r>
      <w:r>
        <w:rPr>
          <w:rFonts w:ascii="仿宋" w:eastAsia="仿宋" w:hAnsi="仿宋" w:hint="eastAsia"/>
          <w:b/>
          <w:sz w:val="30"/>
          <w:szCs w:val="30"/>
        </w:rPr>
        <w:t xml:space="preserve">：                                     </w:t>
      </w:r>
    </w:p>
    <w:p w:rsidR="006E6124" w:rsidRDefault="006E6124" w:rsidP="006E6124">
      <w:pPr>
        <w:spacing w:beforeLines="100" w:before="240" w:line="240" w:lineRule="atLeast"/>
        <w:jc w:val="center"/>
        <w:rPr>
          <w:rFonts w:ascii="仿宋" w:eastAsia="仿宋" w:hAnsi="仿宋"/>
          <w:b/>
          <w:color w:val="000000" w:themeColor="text1"/>
          <w:spacing w:val="40"/>
          <w:sz w:val="52"/>
          <w:szCs w:val="52"/>
        </w:rPr>
      </w:pPr>
      <w:bookmarkStart w:id="37" w:name="PO_1000000445_PM002"/>
      <w:r>
        <w:rPr>
          <w:rFonts w:ascii="仿宋" w:eastAsia="仿宋" w:hAnsi="仿宋" w:hint="eastAsia"/>
          <w:b/>
          <w:color w:val="000000" w:themeColor="text1"/>
          <w:spacing w:val="40"/>
          <w:sz w:val="52"/>
          <w:szCs w:val="52"/>
        </w:rPr>
        <w:t>省福利彩票管理中心中国福利彩票预制票据（彩票热敏纸）印制项目</w:t>
      </w:r>
      <w:bookmarkEnd w:id="37"/>
    </w:p>
    <w:p w:rsidR="006E6124" w:rsidRDefault="006E6124" w:rsidP="006E6124">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38" w:name="PO_15528_PM001_4"/>
      <w:r>
        <w:rPr>
          <w:rFonts w:ascii="仿宋" w:eastAsia="仿宋" w:hAnsi="仿宋"/>
          <w:sz w:val="36"/>
          <w:szCs w:val="36"/>
        </w:rPr>
        <w:t>ZZCG2023T-GK-103</w:t>
      </w:r>
      <w:bookmarkEnd w:id="38"/>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6E6124" w:rsidRDefault="006E6124" w:rsidP="006E6124">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E6124" w:rsidRDefault="006E6124" w:rsidP="006E6124">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E6124" w:rsidRDefault="006E6124" w:rsidP="006E6124">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E6124" w:rsidRDefault="006E6124" w:rsidP="006E612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6E6124" w:rsidRDefault="006E6124" w:rsidP="006E6124">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6E6124" w:rsidRDefault="006E6124" w:rsidP="006E6124">
      <w:pPr>
        <w:snapToGrid w:val="0"/>
        <w:spacing w:before="50" w:after="50"/>
        <w:rPr>
          <w:rFonts w:ascii="仿宋" w:eastAsia="仿宋" w:hAnsi="仿宋"/>
          <w:sz w:val="30"/>
          <w:szCs w:val="30"/>
        </w:rPr>
      </w:pPr>
    </w:p>
    <w:p w:rsidR="006E6124" w:rsidRDefault="006E6124" w:rsidP="006E6124">
      <w:pPr>
        <w:snapToGrid w:val="0"/>
        <w:spacing w:before="50" w:after="50"/>
        <w:rPr>
          <w:rFonts w:ascii="仿宋" w:eastAsia="仿宋" w:hAnsi="仿宋"/>
          <w:b/>
          <w:bCs/>
          <w:sz w:val="36"/>
          <w:szCs w:val="36"/>
        </w:rPr>
      </w:pP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6E6124" w:rsidRDefault="006E6124" w:rsidP="006E6124">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（12）投标人认为需要的其他文件资料。</w:t>
      </w:r>
    </w:p>
    <w:p w:rsidR="006E6124" w:rsidRDefault="006E6124" w:rsidP="006E6124">
      <w:pPr>
        <w:snapToGrid w:val="0"/>
        <w:spacing w:before="50" w:afterLines="50" w:after="120"/>
        <w:jc w:val="left"/>
        <w:rPr>
          <w:rFonts w:ascii="仿宋" w:eastAsia="仿宋" w:hAnsi="仿宋"/>
          <w:sz w:val="30"/>
          <w:szCs w:val="30"/>
        </w:rPr>
      </w:pPr>
    </w:p>
    <w:p w:rsidR="006E6124" w:rsidRDefault="006E6124" w:rsidP="006E6124">
      <w:pPr>
        <w:snapToGrid w:val="0"/>
        <w:spacing w:before="5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附件10：</w:t>
      </w:r>
    </w:p>
    <w:p w:rsidR="006E6124" w:rsidRDefault="006E6124" w:rsidP="006E6124">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6E6124" w:rsidRDefault="006E6124" w:rsidP="006E6124">
      <w:pPr>
        <w:snapToGrid w:val="0"/>
        <w:spacing w:before="50"/>
        <w:jc w:val="center"/>
        <w:rPr>
          <w:rFonts w:ascii="仿宋" w:eastAsia="仿宋" w:hAnsi="仿宋"/>
          <w:b/>
          <w:sz w:val="32"/>
          <w:szCs w:val="32"/>
        </w:rPr>
      </w:pPr>
    </w:p>
    <w:p w:rsidR="006E6124" w:rsidRDefault="006E6124" w:rsidP="006E6124">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9"/>
        <w:gridCol w:w="3061"/>
        <w:gridCol w:w="1440"/>
      </w:tblGrid>
      <w:tr w:rsidR="006E6124" w:rsidTr="00C22F0F">
        <w:trPr>
          <w:trHeight w:val="642"/>
        </w:trPr>
        <w:tc>
          <w:tcPr>
            <w:tcW w:w="3888"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kern w:val="0"/>
                <w:sz w:val="30"/>
                <w:szCs w:val="30"/>
              </w:rPr>
            </w:pPr>
            <w:r>
              <w:rPr>
                <w:rFonts w:ascii="仿宋" w:eastAsia="仿宋" w:hAnsi="仿宋" w:hint="eastAsia"/>
                <w:sz w:val="30"/>
                <w:szCs w:val="30"/>
              </w:rPr>
              <w:t>投标文件页码</w:t>
            </w: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690"/>
        </w:trPr>
        <w:tc>
          <w:tcPr>
            <w:tcW w:w="388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bl>
    <w:p w:rsidR="006E6124" w:rsidRDefault="006E6124" w:rsidP="006E6124">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6E6124" w:rsidRDefault="006E6124" w:rsidP="006E6124">
      <w:pPr>
        <w:snapToGrid w:val="0"/>
        <w:spacing w:before="50" w:afterLines="50" w:after="12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附件11：</w:t>
      </w:r>
    </w:p>
    <w:p w:rsidR="006E6124" w:rsidRDefault="006E6124" w:rsidP="006E6124">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6E6124" w:rsidRDefault="006E6124" w:rsidP="006E6124">
      <w:pPr>
        <w:snapToGrid w:val="0"/>
        <w:spacing w:before="50" w:afterLines="50" w:after="120"/>
        <w:rPr>
          <w:rFonts w:ascii="仿宋" w:eastAsia="仿宋" w:hAnsi="仿宋"/>
          <w:b/>
          <w:spacing w:val="40"/>
          <w:kern w:val="0"/>
          <w:sz w:val="36"/>
          <w:szCs w:val="36"/>
        </w:rPr>
      </w:pPr>
    </w:p>
    <w:p w:rsidR="006E6124" w:rsidRDefault="006E6124" w:rsidP="006E6124">
      <w:pPr>
        <w:pStyle w:val="af1"/>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6E6124" w:rsidRDefault="006E6124" w:rsidP="006E6124">
      <w:pPr>
        <w:pStyle w:val="af1"/>
        <w:snapToGrid w:val="0"/>
        <w:rPr>
          <w:rFonts w:ascii="仿宋" w:eastAsia="仿宋" w:hAnsi="仿宋"/>
          <w:sz w:val="30"/>
          <w:szCs w:val="30"/>
        </w:rPr>
      </w:pPr>
      <w:r>
        <w:rPr>
          <w:rFonts w:ascii="仿宋" w:eastAsia="仿宋" w:hAnsi="仿宋" w:hint="eastAsia"/>
          <w:sz w:val="30"/>
          <w:szCs w:val="30"/>
        </w:rPr>
        <w:t>货物类</w:t>
      </w:r>
    </w:p>
    <w:tbl>
      <w:tblPr>
        <w:tblW w:w="9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
        <w:gridCol w:w="1681"/>
        <w:gridCol w:w="839"/>
        <w:gridCol w:w="1281"/>
        <w:gridCol w:w="1419"/>
        <w:gridCol w:w="2227"/>
        <w:gridCol w:w="1080"/>
      </w:tblGrid>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r>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r>
    </w:tbl>
    <w:p w:rsidR="006E6124" w:rsidRDefault="006E6124" w:rsidP="006E6124">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90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2828"/>
        <w:gridCol w:w="2828"/>
        <w:gridCol w:w="2829"/>
      </w:tblGrid>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r>
      <w:tr w:rsidR="006E6124" w:rsidTr="00C22F0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before="50" w:after="50"/>
              <w:jc w:val="center"/>
              <w:rPr>
                <w:rFonts w:ascii="仿宋" w:eastAsia="仿宋" w:hAnsi="仿宋"/>
                <w:sz w:val="30"/>
                <w:szCs w:val="30"/>
              </w:rPr>
            </w:pPr>
          </w:p>
        </w:tc>
      </w:tr>
    </w:tbl>
    <w:p w:rsidR="006E6124" w:rsidRDefault="006E6124" w:rsidP="006E6124">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6E6124" w:rsidRDefault="006E6124" w:rsidP="006E6124">
      <w:pPr>
        <w:snapToGrid w:val="0"/>
        <w:spacing w:beforeLines="50" w:before="120"/>
        <w:rPr>
          <w:rFonts w:ascii="仿宋" w:eastAsia="仿宋" w:hAnsi="仿宋"/>
          <w:sz w:val="30"/>
          <w:szCs w:val="30"/>
        </w:rPr>
      </w:pPr>
    </w:p>
    <w:p w:rsidR="006E6124" w:rsidRDefault="006E6124" w:rsidP="006E6124">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6E6124" w:rsidRDefault="006E6124" w:rsidP="006E6124">
      <w:pPr>
        <w:snapToGrid w:val="0"/>
        <w:spacing w:before="50" w:after="50"/>
        <w:rPr>
          <w:rFonts w:ascii="仿宋" w:eastAsia="仿宋" w:hAnsi="仿宋"/>
          <w:spacing w:val="20"/>
          <w:sz w:val="30"/>
          <w:szCs w:val="30"/>
        </w:rPr>
      </w:pPr>
    </w:p>
    <w:p w:rsidR="006E6124" w:rsidRDefault="006E6124" w:rsidP="006E6124">
      <w:pPr>
        <w:snapToGrid w:val="0"/>
        <w:spacing w:before="50" w:after="50"/>
        <w:rPr>
          <w:rFonts w:ascii="仿宋" w:eastAsia="仿宋" w:hAnsi="仿宋"/>
          <w:sz w:val="30"/>
          <w:szCs w:val="30"/>
        </w:rPr>
      </w:pPr>
      <w:r>
        <w:rPr>
          <w:rFonts w:ascii="仿宋" w:eastAsia="仿宋" w:hAnsi="仿宋" w:hint="eastAsia"/>
          <w:spacing w:val="20"/>
          <w:kern w:val="0"/>
          <w:sz w:val="30"/>
          <w:szCs w:val="30"/>
        </w:rPr>
        <w:br w:type="page"/>
      </w:r>
      <w:r>
        <w:rPr>
          <w:rFonts w:ascii="仿宋" w:eastAsia="仿宋" w:hAnsi="仿宋" w:hint="eastAsia"/>
          <w:sz w:val="30"/>
          <w:szCs w:val="30"/>
        </w:rPr>
        <w:lastRenderedPageBreak/>
        <w:t>附件12：</w:t>
      </w:r>
    </w:p>
    <w:p w:rsidR="006E6124" w:rsidRDefault="006E6124" w:rsidP="006E6124">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6E6124" w:rsidRDefault="006E6124" w:rsidP="006E6124">
      <w:pPr>
        <w:snapToGrid w:val="0"/>
        <w:spacing w:before="50" w:afterLines="50" w:after="120"/>
        <w:rPr>
          <w:rFonts w:ascii="仿宋" w:eastAsia="仿宋" w:hAnsi="仿宋"/>
          <w:b/>
          <w:sz w:val="32"/>
          <w:szCs w:val="32"/>
        </w:rPr>
      </w:pPr>
    </w:p>
    <w:p w:rsidR="006E6124" w:rsidRDefault="006E6124" w:rsidP="006E6124">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7"/>
        <w:gridCol w:w="2424"/>
      </w:tblGrid>
      <w:tr w:rsidR="006E6124" w:rsidTr="00C22F0F">
        <w:trPr>
          <w:cantSplit/>
          <w:trHeight w:val="804"/>
        </w:trPr>
        <w:tc>
          <w:tcPr>
            <w:tcW w:w="3909"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spacing w:before="50" w:afterLines="50" w:after="120"/>
              <w:jc w:val="center"/>
              <w:rPr>
                <w:rFonts w:ascii="仿宋" w:eastAsia="仿宋" w:hAnsi="仿宋"/>
                <w:kern w:val="0"/>
                <w:sz w:val="30"/>
                <w:szCs w:val="30"/>
              </w:rPr>
            </w:pPr>
            <w:r>
              <w:rPr>
                <w:rFonts w:ascii="仿宋" w:eastAsia="仿宋" w:hAnsi="仿宋" w:hint="eastAsia"/>
                <w:sz w:val="30"/>
                <w:szCs w:val="30"/>
              </w:rPr>
              <w:t xml:space="preserve">偏离情况      </w:t>
            </w:r>
          </w:p>
        </w:tc>
      </w:tr>
      <w:tr w:rsidR="006E6124" w:rsidTr="00C22F0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r>
      <w:tr w:rsidR="006E6124" w:rsidTr="00C22F0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rPr>
                <w:rFonts w:ascii="仿宋" w:eastAsia="仿宋" w:hAnsi="仿宋"/>
                <w:sz w:val="30"/>
                <w:szCs w:val="30"/>
              </w:rPr>
            </w:pPr>
          </w:p>
        </w:tc>
      </w:tr>
      <w:tr w:rsidR="006E6124" w:rsidTr="00C22F0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r>
      <w:tr w:rsidR="006E6124" w:rsidTr="00C22F0F">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r>
      <w:tr w:rsidR="006E6124" w:rsidTr="00C22F0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r>
      <w:tr w:rsidR="006E6124" w:rsidTr="00C22F0F">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6E6124" w:rsidRDefault="006E6124" w:rsidP="00C22F0F">
            <w:pPr>
              <w:pStyle w:val="afb"/>
              <w:snapToGrid w:val="0"/>
              <w:spacing w:before="120" w:after="120"/>
              <w:outlineLvl w:val="0"/>
              <w:rPr>
                <w:rFonts w:ascii="仿宋" w:eastAsia="仿宋" w:hAnsi="仿宋"/>
                <w:sz w:val="30"/>
                <w:szCs w:val="30"/>
              </w:rPr>
            </w:pPr>
          </w:p>
        </w:tc>
      </w:tr>
    </w:tbl>
    <w:p w:rsidR="006E6124" w:rsidRDefault="006E6124" w:rsidP="006E6124">
      <w:pPr>
        <w:pStyle w:val="33"/>
        <w:spacing w:after="120"/>
        <w:ind w:firstLine="600"/>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6E6124" w:rsidRDefault="006E6124" w:rsidP="006E6124">
      <w:pPr>
        <w:snapToGrid w:val="0"/>
        <w:spacing w:before="50" w:after="50"/>
        <w:rPr>
          <w:rFonts w:ascii="仿宋" w:eastAsia="仿宋" w:hAnsi="仿宋"/>
          <w:spacing w:val="20"/>
          <w:sz w:val="30"/>
          <w:szCs w:val="30"/>
        </w:rPr>
      </w:pPr>
    </w:p>
    <w:p w:rsidR="006E6124" w:rsidRDefault="006E6124" w:rsidP="006E6124">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6E6124" w:rsidRDefault="006E6124" w:rsidP="006E6124">
      <w:pPr>
        <w:snapToGrid w:val="0"/>
        <w:spacing w:before="50" w:afterLines="50" w:after="120"/>
        <w:jc w:val="left"/>
        <w:rPr>
          <w:rFonts w:ascii="仿宋" w:eastAsia="仿宋" w:hAnsi="仿宋"/>
          <w:sz w:val="30"/>
          <w:szCs w:val="30"/>
        </w:rPr>
      </w:pPr>
    </w:p>
    <w:p w:rsidR="006E6124" w:rsidRDefault="006E6124" w:rsidP="006E6124">
      <w:pPr>
        <w:snapToGrid w:val="0"/>
        <w:spacing w:before="50" w:after="50"/>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附件13：</w:t>
      </w:r>
    </w:p>
    <w:p w:rsidR="006E6124" w:rsidRDefault="006E6124" w:rsidP="006E6124">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6E6124" w:rsidRDefault="006E6124" w:rsidP="006E6124">
      <w:pPr>
        <w:snapToGrid w:val="0"/>
        <w:spacing w:beforeLines="50" w:before="120" w:after="50"/>
        <w:rPr>
          <w:rFonts w:ascii="仿宋" w:eastAsia="仿宋" w:hAnsi="仿宋"/>
          <w:b/>
          <w:sz w:val="30"/>
          <w:szCs w:val="30"/>
        </w:rPr>
      </w:pPr>
    </w:p>
    <w:p w:rsidR="006E6124" w:rsidRDefault="006E6124" w:rsidP="006E6124">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0"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
        <w:gridCol w:w="1004"/>
        <w:gridCol w:w="1663"/>
        <w:gridCol w:w="1260"/>
        <w:gridCol w:w="1800"/>
        <w:gridCol w:w="1800"/>
      </w:tblGrid>
      <w:tr w:rsidR="006E6124" w:rsidTr="00C22F0F">
        <w:tc>
          <w:tcPr>
            <w:tcW w:w="100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专业技</w:t>
            </w:r>
          </w:p>
          <w:p w:rsidR="006E6124" w:rsidRDefault="006E6124" w:rsidP="00C22F0F">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证书</w:t>
            </w:r>
          </w:p>
          <w:p w:rsidR="006E6124" w:rsidRDefault="006E6124" w:rsidP="00C22F0F">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劳动合</w:t>
            </w:r>
          </w:p>
          <w:p w:rsidR="006E6124" w:rsidRDefault="006E6124" w:rsidP="00C22F0F">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同编号</w:t>
            </w: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pStyle w:val="afd"/>
              <w:snapToGrid w:val="0"/>
              <w:spacing w:beforeLines="50" w:before="120" w:after="12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r w:rsidR="006E6124" w:rsidTr="00C22F0F">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after="50" w:line="460" w:lineRule="exact"/>
              <w:rPr>
                <w:rFonts w:ascii="仿宋" w:eastAsia="仿宋" w:hAnsi="仿宋"/>
                <w:b/>
                <w:bCs/>
                <w:kern w:val="0"/>
                <w:sz w:val="30"/>
                <w:szCs w:val="30"/>
              </w:rPr>
            </w:pPr>
          </w:p>
        </w:tc>
      </w:tr>
    </w:tbl>
    <w:p w:rsidR="006E6124" w:rsidRDefault="006E6124" w:rsidP="006E6124">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6E6124" w:rsidRDefault="006E6124" w:rsidP="006E6124">
      <w:pPr>
        <w:snapToGrid w:val="0"/>
        <w:spacing w:before="50" w:afterLines="50" w:after="120" w:line="460" w:lineRule="exact"/>
        <w:jc w:val="left"/>
        <w:rPr>
          <w:rFonts w:ascii="仿宋" w:eastAsia="仿宋" w:hAnsi="仿宋"/>
          <w:sz w:val="30"/>
          <w:szCs w:val="30"/>
        </w:rPr>
      </w:pPr>
    </w:p>
    <w:p w:rsidR="006E6124" w:rsidRDefault="006E6124" w:rsidP="006E6124">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6E6124" w:rsidRDefault="006E6124" w:rsidP="006E6124">
      <w:pPr>
        <w:snapToGrid w:val="0"/>
        <w:spacing w:before="50" w:afterLines="50" w:after="120" w:line="460" w:lineRule="exact"/>
        <w:jc w:val="left"/>
        <w:rPr>
          <w:rFonts w:ascii="仿宋" w:eastAsia="仿宋" w:hAnsi="仿宋"/>
          <w:sz w:val="30"/>
          <w:szCs w:val="30"/>
        </w:rPr>
      </w:pPr>
    </w:p>
    <w:p w:rsidR="006E6124" w:rsidRDefault="006E6124" w:rsidP="006E6124">
      <w:pPr>
        <w:pStyle w:val="afb"/>
        <w:snapToGrid w:val="0"/>
        <w:spacing w:before="120" w:after="120" w:line="460" w:lineRule="exact"/>
        <w:rPr>
          <w:rFonts w:ascii="仿宋" w:eastAsia="仿宋" w:hAnsi="仿宋"/>
          <w:sz w:val="30"/>
          <w:szCs w:val="30"/>
        </w:rPr>
      </w:pPr>
    </w:p>
    <w:p w:rsidR="006E6124" w:rsidRDefault="006E6124" w:rsidP="006E6124">
      <w:pPr>
        <w:snapToGrid w:val="0"/>
        <w:spacing w:before="5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6E6124" w:rsidRDefault="006E6124" w:rsidP="006E6124">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6E6124" w:rsidRDefault="006E6124" w:rsidP="006E6124">
      <w:pPr>
        <w:snapToGrid w:val="0"/>
        <w:spacing w:before="50"/>
        <w:jc w:val="center"/>
        <w:rPr>
          <w:rFonts w:ascii="仿宋" w:eastAsia="仿宋" w:hAnsi="仿宋"/>
          <w:b/>
          <w:sz w:val="32"/>
          <w:szCs w:val="32"/>
        </w:rPr>
      </w:pPr>
    </w:p>
    <w:p w:rsidR="006E6124" w:rsidRDefault="006E6124" w:rsidP="006E6124">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3"/>
        <w:gridCol w:w="2699"/>
        <w:gridCol w:w="1259"/>
        <w:gridCol w:w="3019"/>
      </w:tblGrid>
      <w:tr w:rsidR="006E6124" w:rsidTr="00C22F0F">
        <w:trPr>
          <w:trHeight w:val="642"/>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kern w:val="0"/>
                <w:sz w:val="30"/>
                <w:szCs w:val="30"/>
              </w:rPr>
            </w:pPr>
            <w:r>
              <w:rPr>
                <w:rFonts w:ascii="仿宋" w:eastAsia="仿宋" w:hAnsi="仿宋" w:hint="eastAsia"/>
                <w:sz w:val="30"/>
                <w:szCs w:val="30"/>
              </w:rPr>
              <w:t>是否</w:t>
            </w:r>
          </w:p>
          <w:p w:rsidR="006E6124" w:rsidRDefault="006E6124" w:rsidP="00C22F0F">
            <w:pPr>
              <w:snapToGrid w:val="0"/>
              <w:spacing w:beforeLines="50" w:before="120"/>
              <w:jc w:val="center"/>
              <w:rPr>
                <w:rFonts w:ascii="仿宋" w:eastAsia="仿宋" w:hAnsi="仿宋"/>
                <w:kern w:val="0"/>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beforeLines="50" w:before="120"/>
              <w:jc w:val="center"/>
              <w:rPr>
                <w:rFonts w:ascii="仿宋" w:eastAsia="仿宋" w:hAnsi="仿宋"/>
                <w:kern w:val="0"/>
                <w:sz w:val="30"/>
                <w:szCs w:val="30"/>
              </w:rPr>
            </w:pPr>
            <w:r>
              <w:rPr>
                <w:rFonts w:ascii="仿宋" w:eastAsia="仿宋" w:hAnsi="仿宋" w:hint="eastAsia"/>
                <w:sz w:val="30"/>
                <w:szCs w:val="30"/>
              </w:rPr>
              <w:t>投标人的承诺或说明</w:t>
            </w:r>
          </w:p>
        </w:tc>
      </w:tr>
      <w:tr w:rsidR="006E6124" w:rsidTr="00C22F0F">
        <w:trPr>
          <w:trHeight w:val="469"/>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ind w:left="43"/>
              <w:rPr>
                <w:rFonts w:ascii="仿宋" w:eastAsia="仿宋" w:hAnsi="仿宋"/>
                <w:sz w:val="30"/>
                <w:szCs w:val="30"/>
              </w:rPr>
            </w:pPr>
          </w:p>
        </w:tc>
      </w:tr>
      <w:tr w:rsidR="006E6124" w:rsidTr="00C22F0F">
        <w:trPr>
          <w:trHeight w:val="820"/>
        </w:trPr>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c>
          <w:tcPr>
            <w:tcW w:w="1784"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r>
      <w:tr w:rsidR="006E6124" w:rsidTr="00C22F0F">
        <w:tc>
          <w:tcPr>
            <w:tcW w:w="1784"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Lines="50" w:before="120"/>
              <w:rPr>
                <w:rFonts w:ascii="仿宋" w:eastAsia="仿宋" w:hAnsi="仿宋"/>
                <w:b/>
                <w:bCs/>
                <w:sz w:val="30"/>
                <w:szCs w:val="30"/>
              </w:rPr>
            </w:pPr>
          </w:p>
        </w:tc>
      </w:tr>
    </w:tbl>
    <w:p w:rsidR="006E6124" w:rsidRDefault="006E6124" w:rsidP="006E6124">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6E6124" w:rsidRDefault="006E6124" w:rsidP="006E6124">
      <w:pPr>
        <w:widowControl/>
        <w:jc w:val="left"/>
        <w:rPr>
          <w:rFonts w:ascii="仿宋" w:eastAsia="仿宋" w:hAnsi="仿宋"/>
          <w:kern w:val="0"/>
          <w:sz w:val="30"/>
          <w:szCs w:val="30"/>
        </w:rPr>
        <w:sectPr w:rsidR="006E6124">
          <w:pgSz w:w="11906" w:h="16838"/>
          <w:pgMar w:top="1474" w:right="1797" w:bottom="1247" w:left="1797" w:header="851" w:footer="851" w:gutter="0"/>
          <w:cols w:space="720"/>
        </w:sectPr>
      </w:pPr>
    </w:p>
    <w:p w:rsidR="006E6124" w:rsidRDefault="006E6124" w:rsidP="006E6124">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附件15：</w:t>
      </w:r>
    </w:p>
    <w:p w:rsidR="006E6124" w:rsidRDefault="006E6124" w:rsidP="006E6124">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6E6124" w:rsidRDefault="006E6124" w:rsidP="006E6124">
      <w:pPr>
        <w:pStyle w:val="af1"/>
        <w:snapToGrid w:val="0"/>
        <w:rPr>
          <w:rFonts w:ascii="仿宋" w:eastAsia="仿宋" w:hAnsi="仿宋"/>
          <w:sz w:val="30"/>
          <w:szCs w:val="30"/>
          <w:u w:val="single"/>
        </w:rPr>
      </w:pPr>
      <w:r>
        <w:rPr>
          <w:rFonts w:ascii="仿宋" w:eastAsia="仿宋" w:hAnsi="仿宋" w:hint="eastAsia"/>
          <w:sz w:val="30"/>
          <w:szCs w:val="30"/>
        </w:rPr>
        <w:t>投标人全称（公章）：</w:t>
      </w:r>
    </w:p>
    <w:tbl>
      <w:tblPr>
        <w:tblW w:w="13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9"/>
        <w:gridCol w:w="3421"/>
        <w:gridCol w:w="1080"/>
        <w:gridCol w:w="1080"/>
        <w:gridCol w:w="1440"/>
        <w:gridCol w:w="1080"/>
        <w:gridCol w:w="1080"/>
        <w:gridCol w:w="2160"/>
      </w:tblGrid>
      <w:tr w:rsidR="006E6124" w:rsidTr="00C22F0F">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采购</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合同</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金额</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采购单位联系人及</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联系电话</w:t>
            </w:r>
          </w:p>
        </w:tc>
      </w:tr>
      <w:tr w:rsidR="006E6124" w:rsidTr="00C22F0F">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c>
          <w:tcPr>
            <w:tcW w:w="11340"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合</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验收</w:t>
            </w:r>
          </w:p>
          <w:p w:rsidR="006E6124" w:rsidRDefault="006E6124" w:rsidP="00C22F0F">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widowControl/>
              <w:jc w:val="left"/>
              <w:rPr>
                <w:rFonts w:ascii="仿宋" w:eastAsia="仿宋" w:hAnsi="仿宋"/>
                <w:sz w:val="30"/>
                <w:szCs w:val="30"/>
              </w:rPr>
            </w:pPr>
          </w:p>
        </w:tc>
      </w:tr>
      <w:tr w:rsidR="006E6124" w:rsidTr="00C22F0F">
        <w:tc>
          <w:tcPr>
            <w:tcW w:w="262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r>
      <w:tr w:rsidR="006E6124" w:rsidTr="00C22F0F">
        <w:trPr>
          <w:trHeight w:val="710"/>
        </w:trPr>
        <w:tc>
          <w:tcPr>
            <w:tcW w:w="262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r>
      <w:tr w:rsidR="006E6124" w:rsidTr="00C22F0F">
        <w:tc>
          <w:tcPr>
            <w:tcW w:w="262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r>
      <w:tr w:rsidR="006E6124" w:rsidTr="00C22F0F">
        <w:tc>
          <w:tcPr>
            <w:tcW w:w="2628"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6E6124" w:rsidRDefault="006E6124" w:rsidP="00C22F0F">
            <w:pPr>
              <w:snapToGrid w:val="0"/>
              <w:spacing w:before="50" w:afterLines="50" w:after="120" w:line="400" w:lineRule="exact"/>
              <w:jc w:val="left"/>
              <w:rPr>
                <w:rFonts w:ascii="仿宋" w:eastAsia="仿宋" w:hAnsi="仿宋"/>
                <w:b/>
                <w:bCs/>
                <w:kern w:val="0"/>
                <w:sz w:val="30"/>
                <w:szCs w:val="30"/>
              </w:rPr>
            </w:pPr>
          </w:p>
        </w:tc>
      </w:tr>
      <w:tr w:rsidR="006E6124" w:rsidTr="00C22F0F">
        <w:tc>
          <w:tcPr>
            <w:tcW w:w="2628" w:type="dxa"/>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hideMark/>
          </w:tcPr>
          <w:p w:rsidR="006E6124" w:rsidRDefault="006E6124" w:rsidP="00C22F0F">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6E6124" w:rsidRDefault="006E6124" w:rsidP="006E6124">
      <w:pPr>
        <w:pStyle w:val="af1"/>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6E6124" w:rsidRDefault="006E6124" w:rsidP="006E6124">
      <w:pPr>
        <w:widowControl/>
        <w:jc w:val="left"/>
        <w:rPr>
          <w:rFonts w:ascii="仿宋" w:eastAsia="仿宋" w:hAnsi="仿宋"/>
          <w:kern w:val="0"/>
          <w:sz w:val="30"/>
          <w:szCs w:val="30"/>
        </w:rPr>
        <w:sectPr w:rsidR="006E6124">
          <w:pgSz w:w="16838" w:h="11906" w:orient="landscape"/>
          <w:pgMar w:top="1797" w:right="1474" w:bottom="1797" w:left="1247" w:header="851" w:footer="851" w:gutter="0"/>
          <w:cols w:space="720"/>
        </w:sectPr>
      </w:pPr>
    </w:p>
    <w:p w:rsidR="006E6124" w:rsidRDefault="006E6124" w:rsidP="006E6124">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附件16</w:t>
      </w:r>
      <w:r>
        <w:rPr>
          <w:rFonts w:ascii="仿宋" w:eastAsia="仿宋" w:hAnsi="仿宋" w:hint="eastAsia"/>
          <w:b/>
          <w:sz w:val="30"/>
          <w:szCs w:val="30"/>
        </w:rPr>
        <w:t xml:space="preserve">：                                    </w:t>
      </w:r>
    </w:p>
    <w:p w:rsidR="006E6124" w:rsidRDefault="006E6124" w:rsidP="006E6124">
      <w:pPr>
        <w:spacing w:beforeLines="100" w:before="240" w:line="240" w:lineRule="atLeast"/>
        <w:jc w:val="center"/>
        <w:rPr>
          <w:rFonts w:ascii="仿宋" w:eastAsia="仿宋" w:hAnsi="仿宋"/>
          <w:b/>
          <w:color w:val="FF0000"/>
          <w:spacing w:val="40"/>
          <w:sz w:val="52"/>
          <w:szCs w:val="52"/>
        </w:rPr>
      </w:pPr>
      <w:bookmarkStart w:id="39" w:name="PO_1000000445_PM002_1"/>
      <w:r>
        <w:rPr>
          <w:rFonts w:ascii="仿宋" w:eastAsia="仿宋" w:hAnsi="仿宋" w:hint="eastAsia"/>
          <w:b/>
          <w:color w:val="000000" w:themeColor="text1"/>
          <w:spacing w:val="40"/>
          <w:sz w:val="52"/>
          <w:szCs w:val="52"/>
        </w:rPr>
        <w:t>省福利彩票管理中心中国福利彩票预制票据（彩票热敏纸）印制项目</w:t>
      </w:r>
      <w:bookmarkEnd w:id="39"/>
    </w:p>
    <w:p w:rsidR="006E6124" w:rsidRDefault="006E6124" w:rsidP="006E6124">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000000445_PM001"/>
      <w:r>
        <w:rPr>
          <w:rFonts w:ascii="仿宋" w:eastAsia="仿宋" w:hAnsi="仿宋"/>
          <w:b/>
          <w:color w:val="000000" w:themeColor="text1"/>
          <w:sz w:val="36"/>
          <w:szCs w:val="36"/>
        </w:rPr>
        <w:t>ZZCG2023T-GK-103</w:t>
      </w:r>
      <w:bookmarkEnd w:id="4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6E6124" w:rsidRDefault="006E6124" w:rsidP="006E6124">
      <w:pPr>
        <w:spacing w:after="100" w:afterAutospacing="1" w:line="800" w:lineRule="exact"/>
        <w:ind w:right="-108"/>
        <w:jc w:val="center"/>
        <w:rPr>
          <w:rFonts w:ascii="仿宋" w:eastAsia="仿宋" w:hAnsi="仿宋"/>
          <w:b/>
          <w:spacing w:val="40"/>
          <w:sz w:val="84"/>
          <w:szCs w:val="84"/>
        </w:rPr>
      </w:pPr>
    </w:p>
    <w:p w:rsidR="006E6124" w:rsidRDefault="006E6124" w:rsidP="006E612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6E6124" w:rsidRDefault="006E6124" w:rsidP="006E612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6E6124" w:rsidRDefault="006E6124" w:rsidP="006E612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E6124" w:rsidRDefault="006E6124" w:rsidP="006E6124">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E6124" w:rsidRDefault="006E6124" w:rsidP="006E6124">
      <w:pPr>
        <w:spacing w:line="500" w:lineRule="exact"/>
        <w:ind w:right="532"/>
        <w:jc w:val="center"/>
        <w:rPr>
          <w:rFonts w:ascii="仿宋" w:eastAsia="仿宋" w:hAnsi="仿宋"/>
          <w:sz w:val="36"/>
          <w:szCs w:val="36"/>
        </w:rPr>
      </w:pPr>
    </w:p>
    <w:p w:rsidR="006E6124" w:rsidRDefault="006E6124" w:rsidP="006E6124">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E6124" w:rsidRDefault="006E6124" w:rsidP="006E612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6E6124" w:rsidRDefault="006E6124" w:rsidP="006E6124">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6E6124" w:rsidRDefault="006E6124" w:rsidP="006E6124">
      <w:pPr>
        <w:snapToGrid w:val="0"/>
        <w:spacing w:before="50" w:after="50"/>
        <w:rPr>
          <w:rFonts w:ascii="仿宋" w:eastAsia="仿宋" w:hAnsi="仿宋"/>
          <w:sz w:val="30"/>
          <w:szCs w:val="30"/>
        </w:rPr>
      </w:pPr>
    </w:p>
    <w:p w:rsidR="006E6124" w:rsidRDefault="006E6124" w:rsidP="006E6124">
      <w:pPr>
        <w:pStyle w:val="afd"/>
        <w:snapToGrid w:val="0"/>
        <w:spacing w:after="12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6E6124" w:rsidRDefault="006E6124" w:rsidP="006E6124">
      <w:pPr>
        <w:rPr>
          <w:rFonts w:ascii="仿宋" w:eastAsia="仿宋" w:hAnsi="仿宋"/>
        </w:rPr>
      </w:pPr>
    </w:p>
    <w:p w:rsidR="006E6124" w:rsidRDefault="006E6124" w:rsidP="006E6124">
      <w:pPr>
        <w:pStyle w:val="afd"/>
        <w:snapToGrid w:val="0"/>
        <w:spacing w:after="120" w:line="460" w:lineRule="exact"/>
        <w:ind w:leftChars="0" w:left="0"/>
        <w:rPr>
          <w:rFonts w:ascii="仿宋" w:eastAsia="仿宋" w:hAnsi="仿宋"/>
          <w:sz w:val="30"/>
          <w:szCs w:val="30"/>
        </w:rPr>
      </w:pPr>
      <w:r>
        <w:rPr>
          <w:rFonts w:ascii="仿宋" w:eastAsia="仿宋" w:hAnsi="仿宋" w:hint="eastAsia"/>
          <w:sz w:val="30"/>
          <w:szCs w:val="30"/>
        </w:rPr>
        <w:t>（1）开标一览表（见附件17）；</w:t>
      </w:r>
    </w:p>
    <w:p w:rsidR="006E6124" w:rsidRDefault="006E6124" w:rsidP="006E6124">
      <w:pPr>
        <w:pStyle w:val="afd"/>
        <w:snapToGrid w:val="0"/>
        <w:spacing w:after="120"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6E6124" w:rsidRDefault="006E6124" w:rsidP="006E6124">
      <w:pPr>
        <w:pStyle w:val="afb"/>
        <w:snapToGrid w:val="0"/>
        <w:spacing w:before="120" w:after="120"/>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附件17：</w:t>
      </w:r>
    </w:p>
    <w:p w:rsidR="006E6124" w:rsidRDefault="006E6124" w:rsidP="006E6124">
      <w:pPr>
        <w:pStyle w:val="afb"/>
        <w:snapToGrid w:val="0"/>
        <w:spacing w:before="120" w:after="120"/>
        <w:ind w:firstLineChars="300" w:firstLine="1084"/>
        <w:jc w:val="center"/>
        <w:rPr>
          <w:rFonts w:hAnsi="宋体"/>
          <w:b/>
          <w:sz w:val="36"/>
          <w:szCs w:val="36"/>
        </w:rPr>
      </w:pPr>
      <w:r>
        <w:rPr>
          <w:rFonts w:hAnsi="宋体" w:hint="eastAsia"/>
          <w:b/>
          <w:sz w:val="36"/>
          <w:szCs w:val="36"/>
        </w:rPr>
        <w:t xml:space="preserve">开 标 </w:t>
      </w:r>
      <w:proofErr w:type="gramStart"/>
      <w:r>
        <w:rPr>
          <w:rFonts w:hAnsi="宋体" w:hint="eastAsia"/>
          <w:b/>
          <w:sz w:val="36"/>
          <w:szCs w:val="36"/>
        </w:rPr>
        <w:t>一</w:t>
      </w:r>
      <w:proofErr w:type="gramEnd"/>
      <w:r>
        <w:rPr>
          <w:rFonts w:hAnsi="宋体" w:hint="eastAsia"/>
          <w:b/>
          <w:sz w:val="36"/>
          <w:szCs w:val="36"/>
        </w:rPr>
        <w:t xml:space="preserve"> </w:t>
      </w:r>
      <w:proofErr w:type="gramStart"/>
      <w:r>
        <w:rPr>
          <w:rFonts w:hAnsi="宋体" w:hint="eastAsia"/>
          <w:b/>
          <w:sz w:val="36"/>
          <w:szCs w:val="36"/>
        </w:rPr>
        <w:t>览</w:t>
      </w:r>
      <w:proofErr w:type="gramEnd"/>
      <w:r>
        <w:rPr>
          <w:rFonts w:hAnsi="宋体" w:hint="eastAsia"/>
          <w:b/>
          <w:sz w:val="36"/>
          <w:szCs w:val="36"/>
        </w:rPr>
        <w:t xml:space="preserve"> 表</w:t>
      </w:r>
    </w:p>
    <w:p w:rsidR="006E6124" w:rsidRDefault="006E6124" w:rsidP="006E6124">
      <w:pPr>
        <w:pStyle w:val="afb"/>
        <w:snapToGrid w:val="0"/>
        <w:spacing w:before="120" w:after="120"/>
        <w:ind w:firstLineChars="300" w:firstLine="1084"/>
        <w:jc w:val="center"/>
        <w:rPr>
          <w:rFonts w:ascii="仿宋" w:eastAsia="仿宋" w:hAnsi="仿宋"/>
          <w:b/>
          <w:sz w:val="36"/>
          <w:szCs w:val="36"/>
        </w:rPr>
      </w:pPr>
    </w:p>
    <w:p w:rsidR="006E6124" w:rsidRDefault="006E6124" w:rsidP="006E6124">
      <w:pPr>
        <w:snapToGrid w:val="0"/>
        <w:rPr>
          <w:rFonts w:ascii="仿宋" w:eastAsia="仿宋" w:hAnsi="仿宋"/>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rsidR="006E6124" w:rsidRDefault="006E6124" w:rsidP="006E6124">
      <w:pPr>
        <w:snapToGrid w:val="0"/>
        <w:rPr>
          <w:rFonts w:ascii="仿宋" w:eastAsia="仿宋" w:hAnsi="仿宋"/>
          <w:sz w:val="28"/>
          <w:szCs w:val="28"/>
        </w:rPr>
      </w:pPr>
    </w:p>
    <w:p w:rsidR="006E6124" w:rsidRDefault="006E6124" w:rsidP="006E6124">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rsidR="006E6124" w:rsidRDefault="006E6124" w:rsidP="006E6124">
      <w:pPr>
        <w:snapToGrid w:val="0"/>
        <w:rPr>
          <w:rFonts w:ascii="仿宋" w:eastAsia="仿宋" w:hAnsi="仿宋"/>
          <w:b/>
          <w:sz w:val="24"/>
          <w:szCs w:val="24"/>
          <w:u w:val="single"/>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852"/>
        <w:gridCol w:w="1029"/>
        <w:gridCol w:w="957"/>
        <w:gridCol w:w="1743"/>
        <w:gridCol w:w="989"/>
        <w:gridCol w:w="708"/>
        <w:gridCol w:w="1134"/>
      </w:tblGrid>
      <w:tr w:rsidR="006E6124" w:rsidTr="00C22F0F">
        <w:trPr>
          <w:trHeight w:val="247"/>
        </w:trPr>
        <w:tc>
          <w:tcPr>
            <w:tcW w:w="9180" w:type="dxa"/>
            <w:gridSpan w:val="10"/>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6E6124" w:rsidTr="00C22F0F">
        <w:trPr>
          <w:trHeight w:val="467"/>
        </w:trPr>
        <w:tc>
          <w:tcPr>
            <w:tcW w:w="1096" w:type="dxa"/>
            <w:gridSpan w:val="2"/>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1743" w:type="dxa"/>
            <w:vMerge w:val="restart"/>
            <w:tcBorders>
              <w:top w:val="single" w:sz="4" w:space="0" w:color="auto"/>
              <w:left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6E6124" w:rsidTr="00C22F0F">
        <w:trPr>
          <w:trHeight w:val="467"/>
        </w:trPr>
        <w:tc>
          <w:tcPr>
            <w:tcW w:w="1096" w:type="dxa"/>
            <w:gridSpan w:val="2"/>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1743" w:type="dxa"/>
            <w:vMerge/>
            <w:tcBorders>
              <w:left w:val="single" w:sz="4" w:space="0" w:color="auto"/>
              <w:bottom w:val="nil"/>
              <w:right w:val="single" w:sz="4" w:space="0" w:color="auto"/>
            </w:tcBorders>
            <w:vAlign w:val="center"/>
          </w:tcPr>
          <w:p w:rsidR="006E6124" w:rsidRDefault="006E6124" w:rsidP="00C22F0F">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Cs w:val="21"/>
              </w:rPr>
            </w:pPr>
          </w:p>
        </w:tc>
        <w:tc>
          <w:tcPr>
            <w:tcW w:w="1134"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Cs w:val="21"/>
              </w:rPr>
            </w:pPr>
            <w:r>
              <w:rPr>
                <w:rFonts w:ascii="仿宋" w:eastAsia="仿宋" w:hAnsi="仿宋" w:hint="eastAsia"/>
                <w:b/>
                <w:szCs w:val="21"/>
              </w:rPr>
              <w:t>中小企业商号或注册商标</w:t>
            </w:r>
          </w:p>
        </w:tc>
      </w:tr>
      <w:tr w:rsidR="006E6124" w:rsidTr="00C22F0F">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1743"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r>
      <w:tr w:rsidR="006E6124" w:rsidTr="00C22F0F">
        <w:trPr>
          <w:trHeight w:val="241"/>
        </w:trPr>
        <w:tc>
          <w:tcPr>
            <w:tcW w:w="9180" w:type="dxa"/>
            <w:gridSpan w:val="10"/>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rPr>
                <w:rFonts w:ascii="仿宋" w:eastAsia="仿宋" w:hAnsi="仿宋"/>
                <w:b/>
                <w:sz w:val="24"/>
                <w:szCs w:val="24"/>
              </w:rPr>
            </w:pPr>
            <w:r>
              <w:rPr>
                <w:rFonts w:ascii="仿宋" w:eastAsia="仿宋" w:hAnsi="仿宋" w:hint="eastAsia"/>
                <w:b/>
                <w:sz w:val="24"/>
                <w:szCs w:val="24"/>
              </w:rPr>
              <w:t>投标单价金额大写：                                小写： ￥</w:t>
            </w:r>
          </w:p>
        </w:tc>
      </w:tr>
      <w:tr w:rsidR="006E6124" w:rsidTr="00C22F0F">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6E6124" w:rsidRDefault="006E6124" w:rsidP="00C22F0F">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r>
              <w:rPr>
                <w:rFonts w:ascii="仿宋" w:eastAsia="仿宋" w:hAnsi="仿宋" w:hint="eastAsia"/>
                <w:b/>
                <w:sz w:val="24"/>
                <w:szCs w:val="24"/>
              </w:rPr>
              <w:t>（保留小数点后两位）</w:t>
            </w:r>
          </w:p>
          <w:p w:rsidR="006E6124" w:rsidRDefault="006E6124" w:rsidP="00C22F0F">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6E6124" w:rsidRDefault="006E6124" w:rsidP="00C22F0F">
            <w:pPr>
              <w:snapToGrid w:val="0"/>
              <w:rPr>
                <w:rFonts w:ascii="仿宋" w:eastAsia="仿宋" w:hAnsi="仿宋"/>
                <w:sz w:val="24"/>
                <w:szCs w:val="24"/>
              </w:rPr>
            </w:pPr>
            <w:r>
              <w:rPr>
                <w:rFonts w:ascii="仿宋" w:eastAsia="仿宋" w:hAnsi="仿宋" w:hint="eastAsia"/>
                <w:sz w:val="24"/>
                <w:szCs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6E6124" w:rsidRDefault="006E6124" w:rsidP="006E6124">
      <w:pPr>
        <w:snapToGrid w:val="0"/>
        <w:spacing w:line="400" w:lineRule="exact"/>
        <w:jc w:val="left"/>
        <w:rPr>
          <w:rFonts w:ascii="仿宋" w:eastAsia="仿宋" w:hAnsi="仿宋"/>
          <w:sz w:val="24"/>
          <w:szCs w:val="24"/>
        </w:rPr>
      </w:pPr>
    </w:p>
    <w:p w:rsidR="006E6124" w:rsidRDefault="006E6124" w:rsidP="006E6124">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rsidR="006E6124" w:rsidRDefault="006E6124" w:rsidP="006E6124">
      <w:pPr>
        <w:snapToGrid w:val="0"/>
        <w:spacing w:line="360" w:lineRule="auto"/>
        <w:rPr>
          <w:rFonts w:ascii="仿宋" w:eastAsia="仿宋" w:hAnsi="仿宋"/>
          <w:sz w:val="30"/>
          <w:szCs w:val="30"/>
        </w:rPr>
      </w:pPr>
      <w:r>
        <w:rPr>
          <w:rFonts w:ascii="仿宋" w:eastAsia="仿宋" w:hAnsi="仿宋" w:hint="eastAsia"/>
          <w:kern w:val="0"/>
          <w:sz w:val="30"/>
          <w:szCs w:val="30"/>
        </w:rPr>
        <w:br w:type="page"/>
      </w:r>
    </w:p>
    <w:p w:rsidR="006E6124" w:rsidRDefault="006E6124" w:rsidP="006E6124">
      <w:pPr>
        <w:pStyle w:val="afb"/>
        <w:snapToGrid w:val="0"/>
        <w:spacing w:before="120" w:after="120"/>
        <w:ind w:firstLineChars="300" w:firstLine="1084"/>
        <w:jc w:val="center"/>
        <w:rPr>
          <w:rFonts w:hAnsi="宋体"/>
          <w:b/>
          <w:sz w:val="36"/>
          <w:szCs w:val="36"/>
        </w:rPr>
      </w:pPr>
      <w:r>
        <w:rPr>
          <w:rFonts w:hAnsi="宋体" w:hint="eastAsia"/>
          <w:b/>
          <w:sz w:val="36"/>
          <w:szCs w:val="36"/>
        </w:rPr>
        <w:lastRenderedPageBreak/>
        <w:t xml:space="preserve">开 标 </w:t>
      </w:r>
      <w:proofErr w:type="gramStart"/>
      <w:r>
        <w:rPr>
          <w:rFonts w:hAnsi="宋体" w:hint="eastAsia"/>
          <w:b/>
          <w:sz w:val="36"/>
          <w:szCs w:val="36"/>
        </w:rPr>
        <w:t>一</w:t>
      </w:r>
      <w:proofErr w:type="gramEnd"/>
      <w:r>
        <w:rPr>
          <w:rFonts w:hAnsi="宋体" w:hint="eastAsia"/>
          <w:b/>
          <w:sz w:val="36"/>
          <w:szCs w:val="36"/>
        </w:rPr>
        <w:t xml:space="preserve"> </w:t>
      </w:r>
      <w:proofErr w:type="gramStart"/>
      <w:r>
        <w:rPr>
          <w:rFonts w:hAnsi="宋体" w:hint="eastAsia"/>
          <w:b/>
          <w:sz w:val="36"/>
          <w:szCs w:val="36"/>
        </w:rPr>
        <w:t>览</w:t>
      </w:r>
      <w:proofErr w:type="gramEnd"/>
      <w:r>
        <w:rPr>
          <w:rFonts w:hAnsi="宋体" w:hint="eastAsia"/>
          <w:b/>
          <w:sz w:val="36"/>
          <w:szCs w:val="36"/>
        </w:rPr>
        <w:t xml:space="preserve"> 表</w:t>
      </w:r>
    </w:p>
    <w:p w:rsidR="006E6124" w:rsidRDefault="006E6124" w:rsidP="006E6124">
      <w:pPr>
        <w:pStyle w:val="afb"/>
        <w:snapToGrid w:val="0"/>
        <w:spacing w:before="120" w:after="120"/>
        <w:ind w:firstLineChars="300" w:firstLine="1084"/>
        <w:jc w:val="center"/>
        <w:rPr>
          <w:rFonts w:ascii="仿宋" w:eastAsia="仿宋" w:hAnsi="仿宋"/>
          <w:b/>
          <w:sz w:val="36"/>
          <w:szCs w:val="36"/>
        </w:rPr>
      </w:pPr>
    </w:p>
    <w:p w:rsidR="006E6124" w:rsidRDefault="006E6124" w:rsidP="006E6124">
      <w:pPr>
        <w:snapToGrid w:val="0"/>
        <w:rPr>
          <w:rFonts w:ascii="仿宋" w:eastAsia="仿宋" w:hAnsi="仿宋"/>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rsidR="006E6124" w:rsidRDefault="006E6124" w:rsidP="006E6124">
      <w:pPr>
        <w:snapToGrid w:val="0"/>
        <w:rPr>
          <w:rFonts w:ascii="仿宋" w:eastAsia="仿宋" w:hAnsi="仿宋"/>
          <w:sz w:val="28"/>
          <w:szCs w:val="28"/>
        </w:rPr>
      </w:pPr>
    </w:p>
    <w:p w:rsidR="006E6124" w:rsidRDefault="006E6124" w:rsidP="006E6124">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rsidR="006E6124" w:rsidRDefault="006E6124" w:rsidP="006E6124">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1743"/>
        <w:gridCol w:w="989"/>
        <w:gridCol w:w="708"/>
        <w:gridCol w:w="1134"/>
      </w:tblGrid>
      <w:tr w:rsidR="006E6124" w:rsidTr="00C22F0F">
        <w:trPr>
          <w:trHeight w:val="173"/>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6E6124" w:rsidTr="00C22F0F">
        <w:trPr>
          <w:trHeight w:val="492"/>
        </w:trPr>
        <w:tc>
          <w:tcPr>
            <w:tcW w:w="1804" w:type="dxa"/>
            <w:gridSpan w:val="2"/>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1743" w:type="dxa"/>
            <w:vMerge w:val="restart"/>
            <w:tcBorders>
              <w:top w:val="single" w:sz="4" w:space="0" w:color="auto"/>
              <w:left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2831" w:type="dxa"/>
            <w:gridSpan w:val="3"/>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承接服务的企业情况</w:t>
            </w:r>
          </w:p>
        </w:tc>
      </w:tr>
      <w:tr w:rsidR="006E6124" w:rsidTr="00C22F0F">
        <w:trPr>
          <w:trHeight w:val="442"/>
        </w:trPr>
        <w:tc>
          <w:tcPr>
            <w:tcW w:w="1804" w:type="dxa"/>
            <w:gridSpan w:val="2"/>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1743" w:type="dxa"/>
            <w:vMerge/>
            <w:tcBorders>
              <w:left w:val="single" w:sz="4" w:space="0" w:color="auto"/>
              <w:bottom w:val="nil"/>
              <w:right w:val="single" w:sz="4" w:space="0" w:color="auto"/>
            </w:tcBorders>
            <w:vAlign w:val="center"/>
            <w:hideMark/>
          </w:tcPr>
          <w:p w:rsidR="006E6124" w:rsidRDefault="006E6124" w:rsidP="00C22F0F">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Cs w:val="21"/>
              </w:rPr>
            </w:pPr>
            <w:r>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Cs w:val="21"/>
              </w:rPr>
            </w:pPr>
            <w:r>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13"/>
                <w:szCs w:val="13"/>
              </w:rPr>
            </w:pPr>
            <w:r>
              <w:rPr>
                <w:rFonts w:ascii="仿宋" w:eastAsia="仿宋" w:hAnsi="仿宋" w:hint="eastAsia"/>
                <w:b/>
                <w:sz w:val="13"/>
                <w:szCs w:val="13"/>
              </w:rPr>
              <w:t>服务人员是否依照《中华人民共和国劳动合同法》订立劳动合同</w:t>
            </w:r>
          </w:p>
        </w:tc>
      </w:tr>
      <w:tr w:rsidR="006E6124" w:rsidTr="00C22F0F">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1743"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6124" w:rsidRDefault="006E6124" w:rsidP="00C22F0F">
            <w:pPr>
              <w:snapToGrid w:val="0"/>
              <w:spacing w:line="400" w:lineRule="exact"/>
              <w:jc w:val="center"/>
              <w:rPr>
                <w:rFonts w:ascii="仿宋" w:eastAsia="仿宋" w:hAnsi="仿宋"/>
                <w:b/>
                <w:sz w:val="24"/>
                <w:szCs w:val="24"/>
              </w:rPr>
            </w:pPr>
          </w:p>
        </w:tc>
      </w:tr>
      <w:tr w:rsidR="006E6124" w:rsidTr="00C22F0F">
        <w:trPr>
          <w:trHeight w:val="241"/>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spacing w:line="400" w:lineRule="exact"/>
              <w:rPr>
                <w:rFonts w:ascii="仿宋" w:eastAsia="仿宋" w:hAnsi="仿宋"/>
                <w:b/>
                <w:sz w:val="24"/>
                <w:szCs w:val="24"/>
              </w:rPr>
            </w:pPr>
            <w:r>
              <w:rPr>
                <w:rFonts w:ascii="仿宋" w:eastAsia="仿宋" w:hAnsi="仿宋" w:hint="eastAsia"/>
                <w:b/>
                <w:sz w:val="24"/>
                <w:szCs w:val="24"/>
              </w:rPr>
              <w:t>投标单价金额大写：                                小写： ￥</w:t>
            </w:r>
          </w:p>
        </w:tc>
      </w:tr>
      <w:tr w:rsidR="006E6124" w:rsidTr="00C22F0F">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7"/>
            <w:tcBorders>
              <w:top w:val="single" w:sz="4" w:space="0" w:color="auto"/>
              <w:left w:val="single" w:sz="4" w:space="0" w:color="auto"/>
              <w:bottom w:val="single" w:sz="4" w:space="0" w:color="auto"/>
              <w:right w:val="single" w:sz="4" w:space="0" w:color="auto"/>
            </w:tcBorders>
            <w:vAlign w:val="center"/>
            <w:hideMark/>
          </w:tcPr>
          <w:p w:rsidR="006E6124" w:rsidRDefault="006E6124" w:rsidP="00C22F0F">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6E6124" w:rsidRDefault="006E6124" w:rsidP="00C22F0F">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r>
              <w:rPr>
                <w:rFonts w:ascii="仿宋" w:eastAsia="仿宋" w:hAnsi="仿宋" w:hint="eastAsia"/>
                <w:b/>
                <w:sz w:val="24"/>
                <w:szCs w:val="24"/>
              </w:rPr>
              <w:t>（保留小数点后两位）</w:t>
            </w:r>
          </w:p>
          <w:p w:rsidR="006E6124" w:rsidRDefault="006E6124" w:rsidP="00C22F0F">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6E6124" w:rsidRDefault="006E6124" w:rsidP="00C22F0F">
            <w:pPr>
              <w:snapToGrid w:val="0"/>
              <w:rPr>
                <w:rFonts w:ascii="仿宋" w:eastAsia="仿宋" w:hAnsi="仿宋"/>
                <w:sz w:val="24"/>
                <w:szCs w:val="24"/>
              </w:rPr>
            </w:pPr>
            <w:r>
              <w:rPr>
                <w:rFonts w:ascii="仿宋" w:eastAsia="仿宋" w:hAnsi="仿宋" w:hint="eastAsia"/>
                <w:b/>
                <w:sz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6E6124" w:rsidRDefault="006E6124" w:rsidP="006E6124">
      <w:pPr>
        <w:snapToGrid w:val="0"/>
        <w:spacing w:line="360" w:lineRule="auto"/>
        <w:rPr>
          <w:rFonts w:ascii="仿宋" w:eastAsia="仿宋" w:hAnsi="仿宋"/>
          <w:sz w:val="30"/>
          <w:szCs w:val="30"/>
        </w:rPr>
      </w:pPr>
    </w:p>
    <w:p w:rsidR="006E6124" w:rsidRPr="00456D1F" w:rsidRDefault="006E6124" w:rsidP="006E6124">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rsidR="006E6124" w:rsidRDefault="006E6124" w:rsidP="006E6124">
      <w:pPr>
        <w:snapToGrid w:val="0"/>
        <w:spacing w:line="360" w:lineRule="auto"/>
        <w:rPr>
          <w:rFonts w:ascii="仿宋" w:eastAsia="仿宋" w:hAnsi="仿宋"/>
          <w:sz w:val="30"/>
          <w:szCs w:val="30"/>
        </w:rPr>
      </w:pPr>
    </w:p>
    <w:p w:rsidR="006E6124" w:rsidRDefault="006E6124" w:rsidP="006E6124">
      <w:pPr>
        <w:snapToGrid w:val="0"/>
        <w:spacing w:line="360" w:lineRule="auto"/>
        <w:rPr>
          <w:rFonts w:ascii="仿宋" w:eastAsia="仿宋" w:hAnsi="仿宋"/>
          <w:sz w:val="30"/>
          <w:szCs w:val="30"/>
        </w:rPr>
      </w:pPr>
    </w:p>
    <w:p w:rsidR="006E6124" w:rsidRDefault="006E6124" w:rsidP="006E6124">
      <w:pPr>
        <w:snapToGrid w:val="0"/>
        <w:spacing w:line="360" w:lineRule="auto"/>
        <w:rPr>
          <w:rFonts w:ascii="仿宋" w:eastAsia="仿宋" w:hAnsi="仿宋"/>
          <w:sz w:val="30"/>
          <w:szCs w:val="30"/>
        </w:rPr>
      </w:pPr>
    </w:p>
    <w:p w:rsidR="006E6124" w:rsidRDefault="006E6124" w:rsidP="006E6124">
      <w:pPr>
        <w:snapToGrid w:val="0"/>
        <w:spacing w:line="360" w:lineRule="auto"/>
        <w:rPr>
          <w:rFonts w:ascii="仿宋" w:eastAsia="仿宋" w:hAnsi="仿宋"/>
          <w:sz w:val="30"/>
          <w:szCs w:val="30"/>
        </w:rPr>
      </w:pPr>
    </w:p>
    <w:p w:rsidR="006E6124" w:rsidRDefault="006E6124" w:rsidP="006E6124">
      <w:pPr>
        <w:snapToGrid w:val="0"/>
        <w:spacing w:line="360" w:lineRule="auto"/>
        <w:rPr>
          <w:rFonts w:ascii="仿宋" w:eastAsia="仿宋" w:hAnsi="仿宋"/>
          <w:sz w:val="30"/>
          <w:szCs w:val="30"/>
        </w:rPr>
      </w:pPr>
    </w:p>
    <w:p w:rsidR="006E6124" w:rsidRDefault="006E6124" w:rsidP="006E6124"/>
    <w:p w:rsidR="006E6124" w:rsidRDefault="006E6124" w:rsidP="006E6124"/>
    <w:p w:rsidR="006E6124" w:rsidRPr="000854CB" w:rsidRDefault="006E6124" w:rsidP="006E6124"/>
    <w:p w:rsidR="006E6124" w:rsidRPr="00BA7094" w:rsidRDefault="006E6124" w:rsidP="006E6124"/>
    <w:p w:rsidR="00C8441C" w:rsidRPr="006E6124" w:rsidRDefault="00C8441C" w:rsidP="006E6124"/>
    <w:sectPr w:rsidR="00C8441C" w:rsidRPr="006E6124" w:rsidSect="00097B32">
      <w:headerReference w:type="default" r:id="rId21"/>
      <w:footerReference w:type="even" r:id="rId22"/>
      <w:footerReference w:type="default" r:id="rId23"/>
      <w:headerReference w:type="first" r:id="rId24"/>
      <w:footerReference w:type="first" r:id="rId25"/>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80" w:rsidRDefault="001B3980" w:rsidP="009F00A7">
      <w:r>
        <w:separator/>
      </w:r>
    </w:p>
  </w:endnote>
  <w:endnote w:type="continuationSeparator" w:id="0">
    <w:p w:rsidR="001B3980" w:rsidRDefault="001B3980"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default"/>
    <w:sig w:usb0="00000000"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framePr w:wrap="around" w:vAnchor="text" w:hAnchor="margin" w:xAlign="outside" w:y="1"/>
      <w:rPr>
        <w:rStyle w:val="afff4"/>
      </w:rPr>
    </w:pPr>
    <w:r>
      <w:fldChar w:fldCharType="begin"/>
    </w:r>
    <w:r>
      <w:rPr>
        <w:rStyle w:val="afff4"/>
      </w:rPr>
      <w:instrText xml:space="preserve">PAGE  </w:instrText>
    </w:r>
    <w:r>
      <w:fldChar w:fldCharType="end"/>
    </w:r>
  </w:p>
  <w:p w:rsidR="00162FF4" w:rsidRDefault="00162FF4">
    <w:pPr>
      <w:pStyle w:val="af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framePr w:wrap="around" w:vAnchor="text" w:hAnchor="margin" w:xAlign="outside" w:y="1"/>
      <w:rPr>
        <w:rStyle w:val="afff4"/>
        <w:rFonts w:ascii="宋体" w:hAnsi="宋体"/>
        <w:sz w:val="28"/>
        <w:szCs w:val="28"/>
      </w:rPr>
    </w:pPr>
    <w:r>
      <w:rPr>
        <w:rStyle w:val="afff4"/>
        <w:rFonts w:ascii="宋体" w:hAnsi="宋体" w:hint="eastAsia"/>
        <w:sz w:val="28"/>
        <w:szCs w:val="28"/>
      </w:rPr>
      <w:t xml:space="preserve">— </w:t>
    </w:r>
    <w:r>
      <w:rPr>
        <w:rFonts w:ascii="宋体" w:hAnsi="宋体"/>
        <w:sz w:val="28"/>
        <w:szCs w:val="28"/>
      </w:rPr>
      <w:fldChar w:fldCharType="begin"/>
    </w:r>
    <w:r>
      <w:rPr>
        <w:rStyle w:val="afff4"/>
        <w:rFonts w:ascii="宋体" w:hAnsi="宋体"/>
        <w:sz w:val="28"/>
        <w:szCs w:val="28"/>
      </w:rPr>
      <w:instrText xml:space="preserve">PAGE  </w:instrText>
    </w:r>
    <w:r>
      <w:rPr>
        <w:rFonts w:ascii="宋体" w:hAnsi="宋体"/>
        <w:sz w:val="28"/>
        <w:szCs w:val="28"/>
      </w:rPr>
      <w:fldChar w:fldCharType="separate"/>
    </w:r>
    <w:r w:rsidR="0009026A">
      <w:rPr>
        <w:rStyle w:val="afff4"/>
        <w:rFonts w:ascii="宋体" w:hAnsi="宋体"/>
        <w:noProof/>
        <w:sz w:val="28"/>
        <w:szCs w:val="28"/>
      </w:rPr>
      <w:t>58</w:t>
    </w:r>
    <w:r>
      <w:rPr>
        <w:rFonts w:ascii="宋体" w:hAnsi="宋体"/>
        <w:sz w:val="28"/>
        <w:szCs w:val="28"/>
      </w:rPr>
      <w:fldChar w:fldCharType="end"/>
    </w:r>
    <w:r>
      <w:rPr>
        <w:rStyle w:val="afff4"/>
        <w:rFonts w:ascii="宋体" w:hAnsi="宋体" w:hint="eastAsia"/>
        <w:sz w:val="28"/>
        <w:szCs w:val="28"/>
      </w:rPr>
      <w:t xml:space="preserve"> —</w:t>
    </w:r>
  </w:p>
  <w:p w:rsidR="00162FF4" w:rsidRDefault="00162FF4">
    <w:pPr>
      <w:pStyle w:val="aff2"/>
      <w:ind w:right="720" w:firstLineChars="100" w:firstLine="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af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80" w:rsidRDefault="001B3980" w:rsidP="009F00A7">
      <w:r>
        <w:separator/>
      </w:r>
    </w:p>
  </w:footnote>
  <w:footnote w:type="continuationSeparator" w:id="0">
    <w:p w:rsidR="001B3980" w:rsidRDefault="001B3980" w:rsidP="009F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F4" w:rsidRDefault="00162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42B68"/>
    <w:multiLevelType w:val="singleLevel"/>
    <w:tmpl w:val="A0C42B68"/>
    <w:lvl w:ilvl="0">
      <w:start w:val="1"/>
      <w:numFmt w:val="decimal"/>
      <w:lvlText w:val="%1."/>
      <w:lvlJc w:val="left"/>
      <w:pPr>
        <w:tabs>
          <w:tab w:val="left" w:pos="360"/>
        </w:tabs>
        <w:ind w:left="360"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1" w15:restartNumberingAfterBreak="0">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4" w15:restartNumberingAfterBreak="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1" w15:restartNumberingAfterBreak="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15:restartNumberingAfterBreak="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4"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27"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15:restartNumberingAfterBreak="0">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0"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CD"/>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0A61"/>
    <w:rsid w:val="005F25FA"/>
    <w:rsid w:val="006111E0"/>
    <w:rsid w:val="006115A1"/>
    <w:rsid w:val="0065516D"/>
    <w:rsid w:val="006A75FB"/>
    <w:rsid w:val="006E1042"/>
    <w:rsid w:val="006E6124"/>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AF5E67"/>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2E8B5A"/>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iPriority="0"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0"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2"/>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7B39CD"/>
    <w:pPr>
      <w:keepNext/>
      <w:keepLines/>
      <w:spacing w:before="260" w:after="260" w:line="416" w:lineRule="auto"/>
      <w:outlineLvl w:val="2"/>
    </w:pPr>
    <w:rPr>
      <w:b/>
      <w:bCs/>
      <w:sz w:val="32"/>
      <w:szCs w:val="32"/>
    </w:rPr>
  </w:style>
  <w:style w:type="paragraph" w:styleId="41">
    <w:name w:val="heading 4"/>
    <w:basedOn w:val="aa"/>
    <w:next w:val="aa"/>
    <w:link w:val="42"/>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uiPriority w:val="99"/>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uiPriority w:val="99"/>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uiPriority w:val="99"/>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标题 1 字符"/>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1">
    <w:name w:val="标题 3 字符"/>
    <w:basedOn w:val="ab"/>
    <w:link w:val="30"/>
    <w:uiPriority w:val="9"/>
    <w:qFormat/>
    <w:rsid w:val="007B39CD"/>
    <w:rPr>
      <w:rFonts w:ascii="Calibri" w:eastAsia="宋体" w:hAnsi="Calibri" w:cs="Times New Roman"/>
      <w:b/>
      <w:bCs/>
      <w:sz w:val="32"/>
      <w:szCs w:val="32"/>
    </w:rPr>
  </w:style>
  <w:style w:type="character" w:customStyle="1" w:styleId="42">
    <w:name w:val="标题 4 字符"/>
    <w:basedOn w:val="ab"/>
    <w:link w:val="41"/>
    <w:qFormat/>
    <w:rsid w:val="007B39CD"/>
    <w:rPr>
      <w:rFonts w:ascii="Arial" w:eastAsia="黑体" w:hAnsi="Arial" w:cs="Times New Roman"/>
      <w:b/>
      <w:bCs/>
      <w:sz w:val="28"/>
      <w:szCs w:val="28"/>
    </w:rPr>
  </w:style>
  <w:style w:type="character" w:customStyle="1" w:styleId="52">
    <w:name w:val="标题 5 字符"/>
    <w:basedOn w:val="ab"/>
    <w:link w:val="51"/>
    <w:qFormat/>
    <w:rsid w:val="007B39CD"/>
    <w:rPr>
      <w:rFonts w:ascii="Calibri" w:eastAsia="宋体" w:hAnsi="Calibri" w:cs="Times New Roman"/>
      <w:b/>
      <w:bCs/>
      <w:sz w:val="28"/>
      <w:szCs w:val="28"/>
    </w:rPr>
  </w:style>
  <w:style w:type="character" w:customStyle="1" w:styleId="60">
    <w:name w:val="标题 6 字符"/>
    <w:basedOn w:val="ab"/>
    <w:link w:val="6"/>
    <w:qFormat/>
    <w:rsid w:val="007B39CD"/>
    <w:rPr>
      <w:rFonts w:ascii="Arial" w:eastAsia="黑体" w:hAnsi="Arial" w:cs="Times New Roman"/>
      <w:b/>
      <w:bCs/>
      <w:sz w:val="24"/>
      <w:szCs w:val="24"/>
    </w:rPr>
  </w:style>
  <w:style w:type="character" w:customStyle="1" w:styleId="70">
    <w:name w:val="标题 7 字符"/>
    <w:basedOn w:val="ab"/>
    <w:link w:val="7"/>
    <w:uiPriority w:val="99"/>
    <w:qFormat/>
    <w:rsid w:val="007B39CD"/>
    <w:rPr>
      <w:rFonts w:ascii="Calibri" w:eastAsia="宋体" w:hAnsi="Calibri" w:cs="Times New Roman"/>
      <w:b/>
      <w:bCs/>
      <w:sz w:val="24"/>
      <w:szCs w:val="24"/>
    </w:rPr>
  </w:style>
  <w:style w:type="character" w:customStyle="1" w:styleId="80">
    <w:name w:val="标题 8 字符"/>
    <w:basedOn w:val="ab"/>
    <w:link w:val="8"/>
    <w:uiPriority w:val="99"/>
    <w:qFormat/>
    <w:rsid w:val="007B39CD"/>
    <w:rPr>
      <w:rFonts w:ascii="Cambria" w:eastAsia="宋体" w:hAnsi="Cambria" w:cs="Times New Roman"/>
      <w:sz w:val="24"/>
      <w:szCs w:val="24"/>
    </w:rPr>
  </w:style>
  <w:style w:type="character" w:customStyle="1" w:styleId="90">
    <w:name w:val="标题 9 字符"/>
    <w:basedOn w:val="ab"/>
    <w:link w:val="9"/>
    <w:uiPriority w:val="99"/>
    <w:qFormat/>
    <w:rsid w:val="007B39CD"/>
    <w:rPr>
      <w:rFonts w:ascii="Cambria" w:eastAsia="宋体" w:hAnsi="Cambria" w:cs="Times New Roman"/>
      <w:szCs w:val="21"/>
    </w:rPr>
  </w:style>
  <w:style w:type="paragraph" w:styleId="32">
    <w:name w:val="List 3"/>
    <w:basedOn w:val="aa"/>
    <w:uiPriority w:val="99"/>
    <w:qFormat/>
    <w:rsid w:val="007B39CD"/>
    <w:pPr>
      <w:ind w:leftChars="400" w:left="100" w:hangingChars="200" w:hanging="200"/>
    </w:pPr>
    <w:rPr>
      <w:rFonts w:ascii="Times New Roman" w:hAnsi="Times New Roman"/>
      <w:szCs w:val="20"/>
    </w:rPr>
  </w:style>
  <w:style w:type="paragraph" w:styleId="TOC7">
    <w:name w:val="toc 7"/>
    <w:basedOn w:val="aa"/>
    <w:next w:val="aa"/>
    <w:uiPriority w:val="99"/>
    <w:qFormat/>
    <w:rsid w:val="007B39CD"/>
    <w:pPr>
      <w:ind w:left="1260"/>
      <w:jc w:val="left"/>
    </w:pPr>
    <w:rPr>
      <w:rFonts w:ascii="Times New Roman" w:hAnsi="Times New Roman"/>
      <w:sz w:val="18"/>
      <w:szCs w:val="18"/>
    </w:rPr>
  </w:style>
  <w:style w:type="paragraph" w:styleId="23">
    <w:name w:val="List Number 2"/>
    <w:basedOn w:val="aa"/>
    <w:uiPriority w:val="99"/>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uiPriority w:val="99"/>
    <w:qFormat/>
    <w:rsid w:val="007B39CD"/>
    <w:pPr>
      <w:numPr>
        <w:numId w:val="1"/>
      </w:numPr>
      <w:ind w:leftChars="200" w:left="200"/>
    </w:pPr>
    <w:rPr>
      <w:rFonts w:ascii="Times New Roman" w:hAnsi="Times New Roman"/>
      <w:sz w:val="18"/>
      <w:szCs w:val="24"/>
    </w:rPr>
  </w:style>
  <w:style w:type="paragraph" w:styleId="4">
    <w:name w:val="List Bullet 4"/>
    <w:basedOn w:val="aa"/>
    <w:uiPriority w:val="99"/>
    <w:qFormat/>
    <w:rsid w:val="007B39CD"/>
    <w:pPr>
      <w:numPr>
        <w:numId w:val="2"/>
      </w:numPr>
    </w:pPr>
    <w:rPr>
      <w:rFonts w:ascii="Times New Roman" w:hAnsi="Times New Roman"/>
      <w:szCs w:val="24"/>
    </w:rPr>
  </w:style>
  <w:style w:type="paragraph" w:styleId="ae">
    <w:name w:val="List Number"/>
    <w:basedOn w:val="aa"/>
    <w:uiPriority w:val="99"/>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af0"/>
    <w:qFormat/>
    <w:rsid w:val="007B39CD"/>
    <w:pPr>
      <w:ind w:firstLine="420"/>
    </w:pPr>
    <w:rPr>
      <w:szCs w:val="20"/>
    </w:rPr>
  </w:style>
  <w:style w:type="paragraph" w:styleId="af1">
    <w:name w:val="caption"/>
    <w:basedOn w:val="aa"/>
    <w:next w:val="aa"/>
    <w:link w:val="af2"/>
    <w:uiPriority w:val="35"/>
    <w:qFormat/>
    <w:rsid w:val="007B39CD"/>
    <w:pPr>
      <w:spacing w:before="152" w:after="160"/>
    </w:pPr>
    <w:rPr>
      <w:rFonts w:ascii="Arial" w:eastAsia="黑体" w:hAnsi="Arial"/>
      <w:sz w:val="20"/>
      <w:szCs w:val="20"/>
    </w:rPr>
  </w:style>
  <w:style w:type="paragraph" w:styleId="af3">
    <w:name w:val="List Bullet"/>
    <w:basedOn w:val="aa"/>
    <w:uiPriority w:val="99"/>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4">
    <w:name w:val="Document Map"/>
    <w:basedOn w:val="aa"/>
    <w:link w:val="af5"/>
    <w:uiPriority w:val="99"/>
    <w:qFormat/>
    <w:rsid w:val="007B39CD"/>
    <w:rPr>
      <w:rFonts w:ascii="宋体"/>
      <w:sz w:val="18"/>
      <w:szCs w:val="18"/>
    </w:rPr>
  </w:style>
  <w:style w:type="character" w:customStyle="1" w:styleId="af5">
    <w:name w:val="文档结构图 字符"/>
    <w:basedOn w:val="ab"/>
    <w:link w:val="af4"/>
    <w:uiPriority w:val="99"/>
    <w:qFormat/>
    <w:rsid w:val="007B39CD"/>
    <w:rPr>
      <w:rFonts w:ascii="宋体" w:eastAsia="宋体" w:hAnsi="Calibri" w:cs="Times New Roman"/>
      <w:sz w:val="18"/>
      <w:szCs w:val="18"/>
    </w:rPr>
  </w:style>
  <w:style w:type="paragraph" w:styleId="af6">
    <w:name w:val="annotation text"/>
    <w:basedOn w:val="aa"/>
    <w:link w:val="13"/>
    <w:uiPriority w:val="99"/>
    <w:qFormat/>
    <w:rsid w:val="007B39CD"/>
    <w:pPr>
      <w:jc w:val="left"/>
    </w:pPr>
  </w:style>
  <w:style w:type="character" w:customStyle="1" w:styleId="13">
    <w:name w:val="批注文字 字符1"/>
    <w:basedOn w:val="ab"/>
    <w:link w:val="af6"/>
    <w:uiPriority w:val="99"/>
    <w:qFormat/>
    <w:rsid w:val="007B39CD"/>
    <w:rPr>
      <w:rFonts w:ascii="Calibri" w:eastAsia="宋体" w:hAnsi="Calibri" w:cs="Times New Roman"/>
    </w:rPr>
  </w:style>
  <w:style w:type="paragraph" w:styleId="af7">
    <w:name w:val="Salutation"/>
    <w:basedOn w:val="aa"/>
    <w:next w:val="aa"/>
    <w:link w:val="af8"/>
    <w:uiPriority w:val="99"/>
    <w:qFormat/>
    <w:rsid w:val="007B39CD"/>
    <w:rPr>
      <w:rFonts w:ascii="宋体" w:hAnsi="Times New Roman"/>
      <w:b/>
      <w:sz w:val="28"/>
      <w:szCs w:val="20"/>
    </w:rPr>
  </w:style>
  <w:style w:type="character" w:customStyle="1" w:styleId="af8">
    <w:name w:val="称呼 字符"/>
    <w:basedOn w:val="ab"/>
    <w:link w:val="af7"/>
    <w:uiPriority w:val="99"/>
    <w:qFormat/>
    <w:rsid w:val="007B39CD"/>
    <w:rPr>
      <w:rFonts w:ascii="宋体" w:eastAsia="宋体" w:hAnsi="Times New Roman" w:cs="Times New Roman"/>
      <w:b/>
      <w:sz w:val="28"/>
      <w:szCs w:val="20"/>
    </w:rPr>
  </w:style>
  <w:style w:type="paragraph" w:styleId="33">
    <w:name w:val="Body Text 3"/>
    <w:basedOn w:val="aa"/>
    <w:link w:val="34"/>
    <w:uiPriority w:val="99"/>
    <w:qFormat/>
    <w:rsid w:val="007B39CD"/>
    <w:pPr>
      <w:snapToGrid w:val="0"/>
      <w:spacing w:before="50" w:after="50"/>
    </w:pPr>
    <w:rPr>
      <w:rFonts w:ascii="Times New Roman" w:eastAsia="仿宋_GB2312" w:hAnsi="宋体"/>
      <w:b/>
      <w:bCs/>
      <w:sz w:val="24"/>
      <w:szCs w:val="20"/>
    </w:rPr>
  </w:style>
  <w:style w:type="character" w:customStyle="1" w:styleId="34">
    <w:name w:val="正文文本 3 字符"/>
    <w:basedOn w:val="ab"/>
    <w:link w:val="33"/>
    <w:uiPriority w:val="99"/>
    <w:qFormat/>
    <w:rsid w:val="007B39CD"/>
    <w:rPr>
      <w:rFonts w:ascii="Times New Roman" w:eastAsia="仿宋_GB2312" w:hAnsi="宋体" w:cs="Times New Roman"/>
      <w:b/>
      <w:bCs/>
      <w:sz w:val="24"/>
      <w:szCs w:val="20"/>
    </w:rPr>
  </w:style>
  <w:style w:type="paragraph" w:styleId="af9">
    <w:name w:val="Body Text"/>
    <w:basedOn w:val="aa"/>
    <w:link w:val="14"/>
    <w:uiPriority w:val="99"/>
    <w:qFormat/>
    <w:rsid w:val="007B39CD"/>
    <w:pPr>
      <w:spacing w:after="120"/>
    </w:pPr>
    <w:rPr>
      <w:sz w:val="28"/>
      <w:szCs w:val="24"/>
    </w:rPr>
  </w:style>
  <w:style w:type="character" w:customStyle="1" w:styleId="14">
    <w:name w:val="正文文本 字符1"/>
    <w:basedOn w:val="ab"/>
    <w:link w:val="af9"/>
    <w:uiPriority w:val="99"/>
    <w:qFormat/>
    <w:rsid w:val="007B39CD"/>
    <w:rPr>
      <w:rFonts w:ascii="Calibri" w:eastAsia="宋体" w:hAnsi="Calibri" w:cs="Times New Roman"/>
      <w:sz w:val="28"/>
      <w:szCs w:val="24"/>
    </w:rPr>
  </w:style>
  <w:style w:type="paragraph" w:styleId="afa">
    <w:name w:val="Body Text Indent"/>
    <w:basedOn w:val="aa"/>
    <w:link w:val="15"/>
    <w:uiPriority w:val="99"/>
    <w:qFormat/>
    <w:rsid w:val="007B39CD"/>
    <w:pPr>
      <w:spacing w:line="200" w:lineRule="exact"/>
      <w:ind w:firstLine="301"/>
    </w:pPr>
    <w:rPr>
      <w:rFonts w:ascii="宋体" w:hAnsi="Courier New"/>
      <w:spacing w:val="-4"/>
      <w:sz w:val="18"/>
      <w:szCs w:val="20"/>
    </w:rPr>
  </w:style>
  <w:style w:type="character" w:customStyle="1" w:styleId="15">
    <w:name w:val="正文文本缩进 字符1"/>
    <w:basedOn w:val="ab"/>
    <w:link w:val="afa"/>
    <w:uiPriority w:val="99"/>
    <w:qFormat/>
    <w:rsid w:val="007B39CD"/>
    <w:rPr>
      <w:rFonts w:ascii="宋体" w:eastAsia="宋体" w:hAnsi="Courier New" w:cs="Times New Roman"/>
      <w:spacing w:val="-4"/>
      <w:sz w:val="18"/>
      <w:szCs w:val="20"/>
    </w:rPr>
  </w:style>
  <w:style w:type="paragraph" w:styleId="3">
    <w:name w:val="List Number 3"/>
    <w:basedOn w:val="aa"/>
    <w:uiPriority w:val="99"/>
    <w:qFormat/>
    <w:rsid w:val="007B39CD"/>
    <w:pPr>
      <w:numPr>
        <w:numId w:val="3"/>
      </w:numPr>
    </w:pPr>
    <w:rPr>
      <w:rFonts w:ascii="Times New Roman" w:hAnsi="Times New Roman"/>
      <w:szCs w:val="24"/>
    </w:rPr>
  </w:style>
  <w:style w:type="paragraph" w:styleId="24">
    <w:name w:val="List 2"/>
    <w:basedOn w:val="aa"/>
    <w:qFormat/>
    <w:rsid w:val="007B39CD"/>
    <w:pPr>
      <w:ind w:leftChars="200" w:left="100" w:hangingChars="200" w:hanging="200"/>
    </w:pPr>
    <w:rPr>
      <w:rFonts w:ascii="Times New Roman" w:hAnsi="Times New Roman"/>
      <w:sz w:val="28"/>
      <w:szCs w:val="24"/>
    </w:rPr>
  </w:style>
  <w:style w:type="paragraph" w:styleId="25">
    <w:name w:val="List Bullet 2"/>
    <w:basedOn w:val="aa"/>
    <w:uiPriority w:val="99"/>
    <w:qFormat/>
    <w:rsid w:val="007B39CD"/>
    <w:pPr>
      <w:tabs>
        <w:tab w:val="left" w:pos="780"/>
      </w:tabs>
      <w:ind w:leftChars="200" w:left="780" w:hangingChars="200" w:hanging="360"/>
    </w:pPr>
    <w:rPr>
      <w:rFonts w:ascii="Times New Roman" w:hAnsi="Times New Roman"/>
      <w:szCs w:val="24"/>
    </w:rPr>
  </w:style>
  <w:style w:type="paragraph" w:styleId="TOC5">
    <w:name w:val="toc 5"/>
    <w:basedOn w:val="aa"/>
    <w:next w:val="aa"/>
    <w:uiPriority w:val="99"/>
    <w:qFormat/>
    <w:rsid w:val="007B39CD"/>
    <w:pPr>
      <w:spacing w:afterLines="50"/>
      <w:ind w:left="840"/>
      <w:jc w:val="left"/>
    </w:pPr>
    <w:rPr>
      <w:rFonts w:ascii="Times New Roman" w:hAnsi="Times New Roman"/>
      <w:snapToGrid w:val="0"/>
      <w:kern w:val="0"/>
      <w:sz w:val="18"/>
      <w:szCs w:val="18"/>
    </w:rPr>
  </w:style>
  <w:style w:type="paragraph" w:styleId="TOC3">
    <w:name w:val="toc 3"/>
    <w:basedOn w:val="aa"/>
    <w:next w:val="aa"/>
    <w:uiPriority w:val="99"/>
    <w:unhideWhenUsed/>
    <w:qFormat/>
    <w:rsid w:val="007B39CD"/>
    <w:pPr>
      <w:ind w:leftChars="400" w:left="840"/>
    </w:pPr>
  </w:style>
  <w:style w:type="paragraph" w:styleId="afb">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afc"/>
    <w:qFormat/>
    <w:rsid w:val="007B39CD"/>
    <w:pPr>
      <w:spacing w:beforeLines="50" w:afterLines="50" w:line="400" w:lineRule="exact"/>
    </w:pPr>
    <w:rPr>
      <w:rFonts w:ascii="宋体" w:hAnsi="Courier New"/>
      <w:sz w:val="24"/>
      <w:szCs w:val="24"/>
    </w:rPr>
  </w:style>
  <w:style w:type="character" w:customStyle="1" w:styleId="afc">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basedOn w:val="ab"/>
    <w:link w:val="afb"/>
    <w:qFormat/>
    <w:rsid w:val="007B39CD"/>
    <w:rPr>
      <w:rFonts w:ascii="宋体" w:eastAsia="宋体" w:hAnsi="Courier New" w:cs="Times New Roman"/>
      <w:sz w:val="24"/>
      <w:szCs w:val="24"/>
    </w:rPr>
  </w:style>
  <w:style w:type="paragraph" w:styleId="5">
    <w:name w:val="List Bullet 5"/>
    <w:basedOn w:val="aa"/>
    <w:uiPriority w:val="99"/>
    <w:qFormat/>
    <w:rsid w:val="007B39CD"/>
    <w:pPr>
      <w:numPr>
        <w:numId w:val="4"/>
      </w:numPr>
    </w:pPr>
    <w:rPr>
      <w:rFonts w:ascii="Times New Roman" w:hAnsi="Times New Roman"/>
      <w:szCs w:val="24"/>
    </w:rPr>
  </w:style>
  <w:style w:type="paragraph" w:styleId="TOC8">
    <w:name w:val="toc 8"/>
    <w:basedOn w:val="aa"/>
    <w:next w:val="aa"/>
    <w:uiPriority w:val="99"/>
    <w:qFormat/>
    <w:rsid w:val="007B39CD"/>
    <w:pPr>
      <w:spacing w:afterLines="50"/>
      <w:ind w:left="1470"/>
      <w:jc w:val="left"/>
    </w:pPr>
    <w:rPr>
      <w:rFonts w:ascii="Times New Roman" w:hAnsi="Times New Roman"/>
      <w:snapToGrid w:val="0"/>
      <w:kern w:val="0"/>
      <w:sz w:val="18"/>
      <w:szCs w:val="18"/>
    </w:rPr>
  </w:style>
  <w:style w:type="paragraph" w:styleId="afd">
    <w:name w:val="Date"/>
    <w:aliases w:val="封面日期"/>
    <w:basedOn w:val="aa"/>
    <w:next w:val="aa"/>
    <w:link w:val="afe"/>
    <w:qFormat/>
    <w:rsid w:val="007B39CD"/>
    <w:pPr>
      <w:ind w:leftChars="2500" w:left="2500"/>
    </w:pPr>
    <w:rPr>
      <w:rFonts w:eastAsia="楷体_GB2312"/>
      <w:sz w:val="32"/>
      <w:szCs w:val="20"/>
    </w:rPr>
  </w:style>
  <w:style w:type="character" w:customStyle="1" w:styleId="afe">
    <w:name w:val="日期 字符"/>
    <w:aliases w:val="封面日期 字符"/>
    <w:basedOn w:val="ab"/>
    <w:link w:val="afd"/>
    <w:qFormat/>
    <w:rsid w:val="007B39CD"/>
    <w:rPr>
      <w:rFonts w:ascii="Calibri" w:eastAsia="楷体_GB2312" w:hAnsi="Calibri" w:cs="Times New Roman"/>
      <w:sz w:val="32"/>
      <w:szCs w:val="20"/>
    </w:rPr>
  </w:style>
  <w:style w:type="paragraph" w:styleId="26">
    <w:name w:val="Body Text Indent 2"/>
    <w:basedOn w:val="aa"/>
    <w:link w:val="27"/>
    <w:uiPriority w:val="99"/>
    <w:qFormat/>
    <w:rsid w:val="007B39CD"/>
    <w:pPr>
      <w:snapToGrid w:val="0"/>
      <w:ind w:firstLineChars="225" w:firstLine="542"/>
    </w:pPr>
    <w:rPr>
      <w:rFonts w:ascii="仿宋_GB2312" w:hAnsi="宋体"/>
      <w:b/>
      <w:bCs/>
      <w:color w:val="000000"/>
      <w:sz w:val="24"/>
      <w:szCs w:val="24"/>
    </w:rPr>
  </w:style>
  <w:style w:type="character" w:customStyle="1" w:styleId="27">
    <w:name w:val="正文文本缩进 2 字符"/>
    <w:basedOn w:val="ab"/>
    <w:link w:val="26"/>
    <w:uiPriority w:val="99"/>
    <w:qFormat/>
    <w:rsid w:val="007B39CD"/>
    <w:rPr>
      <w:rFonts w:ascii="仿宋_GB2312" w:eastAsia="宋体" w:hAnsi="宋体" w:cs="Times New Roman"/>
      <w:b/>
      <w:bCs/>
      <w:color w:val="000000"/>
      <w:sz w:val="24"/>
      <w:szCs w:val="24"/>
    </w:rPr>
  </w:style>
  <w:style w:type="paragraph" w:styleId="a2">
    <w:name w:val="endnote text"/>
    <w:basedOn w:val="aa"/>
    <w:link w:val="aff"/>
    <w:uiPriority w:val="99"/>
    <w:qFormat/>
    <w:rsid w:val="007B39CD"/>
    <w:pPr>
      <w:numPr>
        <w:numId w:val="5"/>
      </w:numPr>
      <w:snapToGrid w:val="0"/>
      <w:spacing w:afterLines="50"/>
      <w:jc w:val="left"/>
    </w:pPr>
    <w:rPr>
      <w:rFonts w:ascii="宋体"/>
      <w:snapToGrid w:val="0"/>
      <w:kern w:val="0"/>
      <w:szCs w:val="20"/>
    </w:rPr>
  </w:style>
  <w:style w:type="character" w:customStyle="1" w:styleId="aff">
    <w:name w:val="尾注文本 字符"/>
    <w:basedOn w:val="ab"/>
    <w:link w:val="a2"/>
    <w:uiPriority w:val="99"/>
    <w:qFormat/>
    <w:rsid w:val="007B39CD"/>
    <w:rPr>
      <w:rFonts w:ascii="宋体" w:eastAsia="宋体" w:hAnsi="Calibri" w:cs="Times New Roman"/>
      <w:snapToGrid w:val="0"/>
      <w:kern w:val="0"/>
      <w:szCs w:val="20"/>
    </w:rPr>
  </w:style>
  <w:style w:type="paragraph" w:styleId="aff0">
    <w:name w:val="Balloon Text"/>
    <w:basedOn w:val="aa"/>
    <w:link w:val="aff1"/>
    <w:uiPriority w:val="99"/>
    <w:qFormat/>
    <w:rsid w:val="007B39CD"/>
    <w:rPr>
      <w:sz w:val="18"/>
      <w:szCs w:val="18"/>
    </w:rPr>
  </w:style>
  <w:style w:type="character" w:customStyle="1" w:styleId="aff1">
    <w:name w:val="批注框文本 字符"/>
    <w:basedOn w:val="ab"/>
    <w:link w:val="aff0"/>
    <w:uiPriority w:val="99"/>
    <w:qFormat/>
    <w:rsid w:val="007B39CD"/>
    <w:rPr>
      <w:rFonts w:ascii="Calibri" w:eastAsia="宋体" w:hAnsi="Calibri" w:cs="Times New Roman"/>
      <w:sz w:val="18"/>
      <w:szCs w:val="18"/>
    </w:rPr>
  </w:style>
  <w:style w:type="paragraph" w:styleId="aff2">
    <w:name w:val="footer"/>
    <w:basedOn w:val="aa"/>
    <w:link w:val="16"/>
    <w:uiPriority w:val="99"/>
    <w:unhideWhenUsed/>
    <w:qFormat/>
    <w:rsid w:val="007B39CD"/>
    <w:pPr>
      <w:tabs>
        <w:tab w:val="center" w:pos="4153"/>
        <w:tab w:val="right" w:pos="8306"/>
      </w:tabs>
      <w:snapToGrid w:val="0"/>
      <w:jc w:val="left"/>
    </w:pPr>
    <w:rPr>
      <w:sz w:val="18"/>
      <w:szCs w:val="18"/>
    </w:rPr>
  </w:style>
  <w:style w:type="character" w:customStyle="1" w:styleId="Char">
    <w:name w:val="页脚 Char"/>
    <w:aliases w:val="Footer-Even Char,封面 Char"/>
    <w:basedOn w:val="ab"/>
    <w:qFormat/>
    <w:rsid w:val="007B39CD"/>
    <w:rPr>
      <w:rFonts w:ascii="Calibri" w:eastAsia="宋体" w:hAnsi="Calibri" w:cs="Times New Roman"/>
      <w:sz w:val="18"/>
      <w:szCs w:val="18"/>
    </w:rPr>
  </w:style>
  <w:style w:type="paragraph" w:styleId="aff3">
    <w:name w:val="header"/>
    <w:basedOn w:val="aa"/>
    <w:link w:val="aff4"/>
    <w:uiPriority w:val="99"/>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TOC1">
    <w:name w:val="toc 1"/>
    <w:basedOn w:val="aa"/>
    <w:next w:val="aa"/>
    <w:uiPriority w:val="99"/>
    <w:qFormat/>
    <w:rsid w:val="007B39CD"/>
    <w:pPr>
      <w:spacing w:before="240" w:after="240"/>
    </w:pPr>
    <w:rPr>
      <w:rFonts w:ascii="Times New Roman" w:eastAsia="仿宋" w:hAnsi="Times New Roman"/>
      <w:sz w:val="36"/>
      <w:szCs w:val="24"/>
    </w:rPr>
  </w:style>
  <w:style w:type="paragraph" w:styleId="TOC4">
    <w:name w:val="toc 4"/>
    <w:basedOn w:val="aa"/>
    <w:next w:val="aa"/>
    <w:uiPriority w:val="39"/>
    <w:unhideWhenUsed/>
    <w:qFormat/>
    <w:rsid w:val="007B39CD"/>
    <w:pPr>
      <w:ind w:leftChars="600" w:left="1260"/>
    </w:pPr>
  </w:style>
  <w:style w:type="paragraph" w:styleId="aff5">
    <w:name w:val="Subtitle"/>
    <w:basedOn w:val="aa"/>
    <w:link w:val="aff6"/>
    <w:uiPriority w:val="11"/>
    <w:qFormat/>
    <w:rsid w:val="007B39CD"/>
    <w:pPr>
      <w:spacing w:afterLines="50"/>
      <w:jc w:val="center"/>
    </w:pPr>
    <w:rPr>
      <w:rFonts w:ascii="Times New Roman" w:eastAsia="Times New Roman" w:hAnsi="Times New Roman"/>
      <w:sz w:val="18"/>
      <w:szCs w:val="18"/>
    </w:rPr>
  </w:style>
  <w:style w:type="character" w:customStyle="1" w:styleId="aff6">
    <w:name w:val="副标题 字符"/>
    <w:basedOn w:val="ab"/>
    <w:link w:val="aff5"/>
    <w:uiPriority w:val="11"/>
    <w:qFormat/>
    <w:rsid w:val="007B39CD"/>
    <w:rPr>
      <w:rFonts w:ascii="Times New Roman" w:eastAsia="Times New Roman" w:hAnsi="Times New Roman" w:cs="Times New Roman"/>
      <w:sz w:val="18"/>
      <w:szCs w:val="18"/>
    </w:rPr>
  </w:style>
  <w:style w:type="paragraph" w:styleId="aff7">
    <w:name w:val="List"/>
    <w:basedOn w:val="aa"/>
    <w:uiPriority w:val="99"/>
    <w:qFormat/>
    <w:rsid w:val="007B39CD"/>
    <w:pPr>
      <w:ind w:left="200" w:hangingChars="200" w:hanging="200"/>
    </w:pPr>
    <w:rPr>
      <w:rFonts w:ascii="Times New Roman" w:hAnsi="Times New Roman"/>
      <w:sz w:val="28"/>
      <w:szCs w:val="24"/>
    </w:rPr>
  </w:style>
  <w:style w:type="paragraph" w:styleId="aff8">
    <w:name w:val="footnote text"/>
    <w:basedOn w:val="aa"/>
    <w:link w:val="aff9"/>
    <w:uiPriority w:val="99"/>
    <w:unhideWhenUsed/>
    <w:qFormat/>
    <w:rsid w:val="007B39CD"/>
    <w:pPr>
      <w:snapToGrid w:val="0"/>
      <w:jc w:val="left"/>
    </w:pPr>
    <w:rPr>
      <w:sz w:val="18"/>
      <w:szCs w:val="18"/>
    </w:rPr>
  </w:style>
  <w:style w:type="character" w:customStyle="1" w:styleId="aff9">
    <w:name w:val="脚注文本 字符"/>
    <w:basedOn w:val="ab"/>
    <w:link w:val="aff8"/>
    <w:uiPriority w:val="99"/>
    <w:qFormat/>
    <w:rsid w:val="007B39CD"/>
    <w:rPr>
      <w:rFonts w:ascii="Calibri" w:eastAsia="宋体" w:hAnsi="Calibri" w:cs="Times New Roman"/>
      <w:sz w:val="18"/>
      <w:szCs w:val="18"/>
    </w:rPr>
  </w:style>
  <w:style w:type="paragraph" w:styleId="TOC6">
    <w:name w:val="toc 6"/>
    <w:basedOn w:val="aa"/>
    <w:next w:val="aa"/>
    <w:uiPriority w:val="99"/>
    <w:qFormat/>
    <w:rsid w:val="007B39CD"/>
    <w:pPr>
      <w:ind w:left="1050"/>
      <w:jc w:val="left"/>
    </w:pPr>
    <w:rPr>
      <w:rFonts w:ascii="Times New Roman" w:hAnsi="Times New Roman"/>
      <w:sz w:val="18"/>
      <w:szCs w:val="18"/>
    </w:rPr>
  </w:style>
  <w:style w:type="paragraph" w:styleId="35">
    <w:name w:val="Body Text Indent 3"/>
    <w:basedOn w:val="aa"/>
    <w:link w:val="36"/>
    <w:uiPriority w:val="99"/>
    <w:qFormat/>
    <w:rsid w:val="007B39CD"/>
    <w:pPr>
      <w:snapToGrid w:val="0"/>
      <w:ind w:firstLineChars="200" w:firstLine="480"/>
      <w:jc w:val="left"/>
    </w:pPr>
    <w:rPr>
      <w:rFonts w:ascii="仿宋_GB2312" w:eastAsia="仿宋_GB2312" w:hAnsi="宋体"/>
      <w:color w:val="000000"/>
      <w:sz w:val="24"/>
      <w:szCs w:val="24"/>
    </w:rPr>
  </w:style>
  <w:style w:type="character" w:customStyle="1" w:styleId="36">
    <w:name w:val="正文文本缩进 3 字符"/>
    <w:basedOn w:val="ab"/>
    <w:link w:val="35"/>
    <w:uiPriority w:val="99"/>
    <w:qFormat/>
    <w:rsid w:val="007B39CD"/>
    <w:rPr>
      <w:rFonts w:ascii="仿宋_GB2312" w:eastAsia="仿宋_GB2312" w:hAnsi="宋体" w:cs="Times New Roman"/>
      <w:color w:val="000000"/>
      <w:sz w:val="24"/>
      <w:szCs w:val="24"/>
    </w:rPr>
  </w:style>
  <w:style w:type="paragraph" w:styleId="affa">
    <w:name w:val="table of figures"/>
    <w:basedOn w:val="aa"/>
    <w:next w:val="aa"/>
    <w:uiPriority w:val="99"/>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a"/>
    <w:next w:val="aa"/>
    <w:uiPriority w:val="99"/>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a"/>
    <w:next w:val="aa"/>
    <w:uiPriority w:val="99"/>
    <w:qFormat/>
    <w:rsid w:val="007B39CD"/>
    <w:pPr>
      <w:ind w:left="1680"/>
      <w:jc w:val="left"/>
    </w:pPr>
    <w:rPr>
      <w:rFonts w:ascii="Times New Roman" w:hAnsi="Times New Roman"/>
      <w:sz w:val="18"/>
      <w:szCs w:val="18"/>
    </w:rPr>
  </w:style>
  <w:style w:type="paragraph" w:styleId="28">
    <w:name w:val="Body Text 2"/>
    <w:aliases w:val="正文文字 2"/>
    <w:basedOn w:val="aa"/>
    <w:link w:val="2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9">
    <w:name w:val="正文文本 2 字符"/>
    <w:aliases w:val="正文文字 2 字符"/>
    <w:basedOn w:val="ab"/>
    <w:link w:val="28"/>
    <w:qFormat/>
    <w:rsid w:val="007B39CD"/>
    <w:rPr>
      <w:rFonts w:ascii="宋体" w:eastAsia="宋体" w:hAnsi="宋体" w:cs="Times New Roman"/>
      <w:color w:val="000000"/>
      <w:sz w:val="24"/>
      <w:szCs w:val="24"/>
    </w:rPr>
  </w:style>
  <w:style w:type="paragraph" w:styleId="HTML">
    <w:name w:val="HTML Preformatted"/>
    <w:basedOn w:val="aa"/>
    <w:link w:val="HTML0"/>
    <w:uiPriority w:val="99"/>
    <w:qFormat/>
    <w:rsid w:val="007B39CD"/>
    <w:rPr>
      <w:rFonts w:ascii="Courier New" w:hAnsi="Courier New"/>
      <w:sz w:val="20"/>
      <w:szCs w:val="20"/>
    </w:rPr>
  </w:style>
  <w:style w:type="character" w:customStyle="1" w:styleId="HTML0">
    <w:name w:val="HTML 预设格式 字符"/>
    <w:basedOn w:val="ab"/>
    <w:link w:val="HTML"/>
    <w:uiPriority w:val="99"/>
    <w:qFormat/>
    <w:rsid w:val="007B39CD"/>
    <w:rPr>
      <w:rFonts w:ascii="Courier New" w:eastAsia="宋体" w:hAnsi="Courier New" w:cs="Times New Roman"/>
      <w:sz w:val="20"/>
      <w:szCs w:val="20"/>
    </w:rPr>
  </w:style>
  <w:style w:type="paragraph" w:styleId="affb">
    <w:name w:val="Normal (Web)"/>
    <w:basedOn w:val="aa"/>
    <w:unhideWhenUsed/>
    <w:qFormat/>
    <w:rsid w:val="007B39CD"/>
    <w:pPr>
      <w:widowControl/>
      <w:spacing w:before="100" w:beforeAutospacing="1" w:after="100" w:afterAutospacing="1"/>
      <w:jc w:val="left"/>
    </w:pPr>
    <w:rPr>
      <w:rFonts w:ascii="宋体" w:hAnsi="宋体" w:cs="宋体"/>
      <w:kern w:val="0"/>
      <w:sz w:val="24"/>
      <w:szCs w:val="24"/>
    </w:rPr>
  </w:style>
  <w:style w:type="paragraph" w:styleId="17">
    <w:name w:val="index 1"/>
    <w:basedOn w:val="aa"/>
    <w:next w:val="aa"/>
    <w:uiPriority w:val="99"/>
    <w:qFormat/>
    <w:rsid w:val="007B39CD"/>
    <w:rPr>
      <w:rFonts w:ascii="Times New Roman" w:hAnsi="Times New Roman"/>
      <w:szCs w:val="20"/>
    </w:rPr>
  </w:style>
  <w:style w:type="paragraph" w:styleId="affc">
    <w:name w:val="Title"/>
    <w:basedOn w:val="aa"/>
    <w:link w:val="affd"/>
    <w:uiPriority w:val="99"/>
    <w:qFormat/>
    <w:rsid w:val="007B39CD"/>
    <w:pPr>
      <w:spacing w:before="240" w:after="60"/>
      <w:jc w:val="center"/>
      <w:outlineLvl w:val="0"/>
    </w:pPr>
    <w:rPr>
      <w:rFonts w:ascii="Arial" w:hAnsi="Arial"/>
      <w:b/>
      <w:bCs/>
      <w:sz w:val="32"/>
      <w:szCs w:val="32"/>
    </w:rPr>
  </w:style>
  <w:style w:type="character" w:customStyle="1" w:styleId="affd">
    <w:name w:val="标题 字符"/>
    <w:basedOn w:val="ab"/>
    <w:link w:val="affc"/>
    <w:uiPriority w:val="99"/>
    <w:qFormat/>
    <w:rsid w:val="007B39CD"/>
    <w:rPr>
      <w:rFonts w:ascii="Arial" w:eastAsia="宋体" w:hAnsi="Arial" w:cs="Times New Roman"/>
      <w:b/>
      <w:bCs/>
      <w:sz w:val="32"/>
      <w:szCs w:val="32"/>
    </w:rPr>
  </w:style>
  <w:style w:type="paragraph" w:styleId="affe">
    <w:name w:val="annotation subject"/>
    <w:basedOn w:val="af6"/>
    <w:next w:val="af6"/>
    <w:link w:val="afff"/>
    <w:uiPriority w:val="99"/>
    <w:qFormat/>
    <w:rsid w:val="007B39CD"/>
    <w:rPr>
      <w:b/>
      <w:bCs/>
    </w:rPr>
  </w:style>
  <w:style w:type="character" w:customStyle="1" w:styleId="Char1">
    <w:name w:val="批注主题 Char"/>
    <w:basedOn w:val="13"/>
    <w:link w:val="18"/>
    <w:uiPriority w:val="99"/>
    <w:qFormat/>
    <w:rsid w:val="007B39CD"/>
    <w:rPr>
      <w:rFonts w:ascii="Calibri" w:eastAsia="宋体" w:hAnsi="Calibri" w:cs="Times New Roman"/>
      <w:b/>
      <w:bCs/>
    </w:rPr>
  </w:style>
  <w:style w:type="paragraph" w:styleId="afff0">
    <w:name w:val="Body Text First Indent"/>
    <w:basedOn w:val="af9"/>
    <w:link w:val="afff1"/>
    <w:uiPriority w:val="99"/>
    <w:qFormat/>
    <w:rsid w:val="007B39CD"/>
    <w:pPr>
      <w:ind w:firstLineChars="100" w:firstLine="420"/>
    </w:pPr>
    <w:rPr>
      <w:sz w:val="21"/>
      <w:szCs w:val="22"/>
    </w:rPr>
  </w:style>
  <w:style w:type="character" w:customStyle="1" w:styleId="afff1">
    <w:name w:val="正文文本首行缩进 字符"/>
    <w:basedOn w:val="14"/>
    <w:link w:val="afff0"/>
    <w:uiPriority w:val="99"/>
    <w:qFormat/>
    <w:rsid w:val="007B39CD"/>
    <w:rPr>
      <w:rFonts w:ascii="Calibri" w:eastAsia="宋体" w:hAnsi="Calibri" w:cs="Times New Roman"/>
      <w:sz w:val="28"/>
      <w:szCs w:val="24"/>
    </w:rPr>
  </w:style>
  <w:style w:type="paragraph" w:styleId="2a">
    <w:name w:val="Body Text First Indent 2"/>
    <w:basedOn w:val="afa"/>
    <w:link w:val="2b"/>
    <w:uiPriority w:val="99"/>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0">
    <w:name w:val="正文首行缩进 2 Char"/>
    <w:basedOn w:val="15"/>
    <w:link w:val="220"/>
    <w:qFormat/>
    <w:rsid w:val="007B39CD"/>
    <w:rPr>
      <w:rFonts w:ascii="宋体" w:eastAsia="宋体" w:hAnsi="Courier New" w:cs="Times New Roman"/>
      <w:spacing w:val="-4"/>
      <w:sz w:val="18"/>
      <w:szCs w:val="20"/>
    </w:rPr>
  </w:style>
  <w:style w:type="table" w:styleId="afff2">
    <w:name w:val="Table Grid"/>
    <w:basedOn w:val="ac"/>
    <w:qFormat/>
    <w:rsid w:val="007B39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Simple 1"/>
    <w:basedOn w:val="ac"/>
    <w:qFormat/>
    <w:rsid w:val="007B39C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a">
    <w:name w:val="Table Grid 1"/>
    <w:basedOn w:val="ac"/>
    <w:qFormat/>
    <w:rsid w:val="007B39CD"/>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3">
    <w:name w:val="Strong"/>
    <w:uiPriority w:val="22"/>
    <w:qFormat/>
    <w:rsid w:val="007B39CD"/>
    <w:rPr>
      <w:b/>
      <w:bCs/>
    </w:rPr>
  </w:style>
  <w:style w:type="character" w:styleId="afff4">
    <w:name w:val="page number"/>
    <w:basedOn w:val="ab"/>
    <w:qFormat/>
    <w:rsid w:val="007B39CD"/>
  </w:style>
  <w:style w:type="character" w:styleId="afff5">
    <w:name w:val="FollowedHyperlink"/>
    <w:qFormat/>
    <w:rsid w:val="007B39CD"/>
    <w:rPr>
      <w:color w:val="800080"/>
      <w:u w:val="single"/>
    </w:rPr>
  </w:style>
  <w:style w:type="character" w:styleId="afff6">
    <w:name w:val="Emphasis"/>
    <w:qFormat/>
    <w:rsid w:val="007B39CD"/>
    <w:rPr>
      <w:color w:val="CC0033"/>
    </w:rPr>
  </w:style>
  <w:style w:type="character" w:styleId="afff7">
    <w:name w:val="Hyperlink"/>
    <w:aliases w:val="超级链接"/>
    <w:qFormat/>
    <w:rsid w:val="007B39CD"/>
    <w:rPr>
      <w:color w:val="0000FF"/>
      <w:u w:val="single"/>
    </w:rPr>
  </w:style>
  <w:style w:type="character" w:styleId="afff8">
    <w:name w:val="annotation reference"/>
    <w:uiPriority w:val="99"/>
    <w:qFormat/>
    <w:rsid w:val="007B39CD"/>
    <w:rPr>
      <w:sz w:val="21"/>
      <w:szCs w:val="21"/>
    </w:rPr>
  </w:style>
  <w:style w:type="character" w:styleId="afff9">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af2">
    <w:name w:val="题注 字符"/>
    <w:link w:val="af1"/>
    <w:qFormat/>
    <w:rsid w:val="007B39CD"/>
    <w:rPr>
      <w:rFonts w:ascii="Arial" w:eastAsia="黑体" w:hAnsi="Arial" w:cs="Times New Roman"/>
      <w:sz w:val="20"/>
      <w:szCs w:val="20"/>
    </w:rPr>
  </w:style>
  <w:style w:type="character" w:customStyle="1" w:styleId="2CharChar">
    <w:name w:val="正文2 Char Char"/>
    <w:link w:val="2c"/>
    <w:qFormat/>
    <w:rsid w:val="007B39CD"/>
    <w:rPr>
      <w:rFonts w:ascii="Times New Roman" w:hAnsi="Times New Roman"/>
      <w:sz w:val="24"/>
    </w:rPr>
  </w:style>
  <w:style w:type="paragraph" w:customStyle="1" w:styleId="2c">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2">
    <w:name w:val="新昌正文 Char"/>
    <w:link w:val="afffa"/>
    <w:qFormat/>
    <w:rsid w:val="007B39CD"/>
    <w:rPr>
      <w:rFonts w:ascii="Times New Roman" w:hAnsi="宋体"/>
      <w:sz w:val="24"/>
      <w:szCs w:val="24"/>
    </w:rPr>
  </w:style>
  <w:style w:type="paragraph" w:customStyle="1" w:styleId="afffa">
    <w:name w:val="新昌正文"/>
    <w:basedOn w:val="aa"/>
    <w:link w:val="Char2"/>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1">
    <w:name w:val="大汉方案正文 Char1"/>
    <w:link w:val="afffb"/>
    <w:qFormat/>
    <w:rsid w:val="007B39CD"/>
    <w:rPr>
      <w:rFonts w:ascii="Arial" w:eastAsia="宋体" w:hAnsi="Arial"/>
      <w:sz w:val="24"/>
      <w:szCs w:val="24"/>
    </w:rPr>
  </w:style>
  <w:style w:type="paragraph" w:customStyle="1" w:styleId="afffb">
    <w:name w:val="大汉方案正文"/>
    <w:basedOn w:val="aa"/>
    <w:link w:val="Char11"/>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3">
    <w:name w:val="仙居正文 Char"/>
    <w:link w:val="afffc"/>
    <w:qFormat/>
    <w:rsid w:val="007B39CD"/>
    <w:rPr>
      <w:rFonts w:ascii="宋体" w:hAnsi="宋体"/>
      <w:sz w:val="24"/>
      <w:szCs w:val="24"/>
    </w:rPr>
  </w:style>
  <w:style w:type="paragraph" w:customStyle="1" w:styleId="afffc">
    <w:name w:val="仙居正文"/>
    <w:basedOn w:val="aa"/>
    <w:link w:val="Char3"/>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d">
    <w:name w:val="公司一级标题"/>
    <w:qFormat/>
    <w:rsid w:val="007B39CD"/>
    <w:rPr>
      <w:rFonts w:ascii="黑体" w:eastAsia="黑体" w:hAnsi="黑体"/>
      <w:color w:val="333300"/>
      <w:sz w:val="30"/>
    </w:rPr>
  </w:style>
  <w:style w:type="character" w:customStyle="1" w:styleId="aChar">
    <w:name w:val="a Char"/>
    <w:link w:val="afffe"/>
    <w:qFormat/>
    <w:rsid w:val="007B39CD"/>
    <w:rPr>
      <w:rFonts w:ascii="宋体" w:eastAsia="仿宋_GB2312" w:hAnsi="宋体"/>
      <w:sz w:val="24"/>
    </w:rPr>
  </w:style>
  <w:style w:type="paragraph" w:customStyle="1" w:styleId="afffe">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1">
    <w:name w:val="正文样式_首行缩进2字符 Char"/>
    <w:link w:val="2d"/>
    <w:qFormat/>
    <w:rsid w:val="007B39CD"/>
    <w:rPr>
      <w:sz w:val="24"/>
      <w:szCs w:val="24"/>
    </w:rPr>
  </w:style>
  <w:style w:type="paragraph" w:customStyle="1" w:styleId="2d">
    <w:name w:val="正文样式_首行缩进2字符"/>
    <w:basedOn w:val="aa"/>
    <w:link w:val="2Char1"/>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1"/>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4">
    <w:name w:val="无间隔 Char"/>
    <w:link w:val="1b"/>
    <w:qFormat/>
    <w:rsid w:val="007B39CD"/>
    <w:rPr>
      <w:rFonts w:ascii="Times New Roman" w:eastAsia="Times New Roman" w:hAnsi="Times New Roman"/>
      <w:sz w:val="22"/>
    </w:rPr>
  </w:style>
  <w:style w:type="paragraph" w:customStyle="1" w:styleId="1b">
    <w:name w:val="无间隔1"/>
    <w:link w:val="Char4"/>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2">
    <w:name w:val="文档结构图 Char1"/>
    <w:qFormat/>
    <w:rsid w:val="007B39CD"/>
    <w:rPr>
      <w:rFonts w:ascii="宋体" w:eastAsia="宋体" w:hAnsi="Courier New"/>
      <w:sz w:val="21"/>
      <w:lang w:val="en-US" w:eastAsia="zh-CN" w:bidi="ar-SA"/>
    </w:rPr>
  </w:style>
  <w:style w:type="character" w:customStyle="1" w:styleId="affff">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5">
    <w:name w:val="粘贴正文 Char"/>
    <w:link w:val="affff0"/>
    <w:qFormat/>
    <w:rsid w:val="007B39CD"/>
    <w:rPr>
      <w:rFonts w:ascii="Times New Roman" w:hAnsi="Times New Roman"/>
      <w:sz w:val="24"/>
      <w:szCs w:val="21"/>
    </w:rPr>
  </w:style>
  <w:style w:type="paragraph" w:customStyle="1" w:styleId="affff0">
    <w:name w:val="粘贴正文"/>
    <w:link w:val="Char5"/>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6">
    <w:name w:val="表格抬头 Char"/>
    <w:link w:val="affff1"/>
    <w:qFormat/>
    <w:locked/>
    <w:rsid w:val="007B39CD"/>
    <w:rPr>
      <w:rFonts w:ascii="黑体" w:eastAsia="黑体"/>
      <w:b/>
    </w:rPr>
  </w:style>
  <w:style w:type="paragraph" w:customStyle="1" w:styleId="affff1">
    <w:name w:val="表格抬头"/>
    <w:basedOn w:val="aa"/>
    <w:link w:val="Char6"/>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c">
    <w:name w:val="列表段落 字符1"/>
    <w:link w:val="affff2"/>
    <w:qFormat/>
    <w:rsid w:val="007B39CD"/>
  </w:style>
  <w:style w:type="paragraph" w:styleId="affff2">
    <w:name w:val="List Paragraph"/>
    <w:basedOn w:val="aa"/>
    <w:link w:val="1c"/>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7">
    <w:name w:val="加重文字 Char"/>
    <w:link w:val="affff3"/>
    <w:qFormat/>
    <w:locked/>
    <w:rsid w:val="007B39CD"/>
    <w:rPr>
      <w:b/>
      <w:bCs/>
      <w:sz w:val="24"/>
      <w:szCs w:val="24"/>
      <w:u w:val="thick"/>
    </w:rPr>
  </w:style>
  <w:style w:type="paragraph" w:customStyle="1" w:styleId="affff3">
    <w:name w:val="加重文字"/>
    <w:basedOn w:val="affff4"/>
    <w:link w:val="Char7"/>
    <w:qFormat/>
    <w:rsid w:val="007B39CD"/>
    <w:pPr>
      <w:ind w:firstLineChars="0" w:firstLine="0"/>
    </w:pPr>
    <w:rPr>
      <w:rFonts w:asciiTheme="minorHAnsi" w:eastAsiaTheme="minorEastAsia" w:hAnsiTheme="minorHAnsi" w:cstheme="minorBidi"/>
      <w:b/>
      <w:bCs/>
      <w:u w:val="thick"/>
    </w:rPr>
  </w:style>
  <w:style w:type="paragraph" w:customStyle="1" w:styleId="affff4">
    <w:name w:val="标准文本"/>
    <w:basedOn w:val="aa"/>
    <w:link w:val="Char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f5"/>
    <w:qFormat/>
    <w:rsid w:val="007B39CD"/>
    <w:rPr>
      <w:rFonts w:ascii="Times New Roman" w:eastAsia="仿宋_GB2312" w:hAnsi="Times New Roman"/>
      <w:sz w:val="24"/>
    </w:rPr>
  </w:style>
  <w:style w:type="paragraph" w:customStyle="1" w:styleId="affff5">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8">
    <w:name w:val="标准文本 Char"/>
    <w:link w:val="affff4"/>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d"/>
    <w:uiPriority w:val="34"/>
    <w:qFormat/>
    <w:locked/>
    <w:rsid w:val="007B39CD"/>
    <w:rPr>
      <w:rFonts w:ascii="Times New Roman" w:hAnsi="Times New Roman"/>
      <w:szCs w:val="24"/>
    </w:rPr>
  </w:style>
  <w:style w:type="paragraph" w:customStyle="1" w:styleId="1d">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e">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uiPriority w:val="99"/>
    <w:qFormat/>
    <w:locked/>
    <w:rsid w:val="007B39CD"/>
    <w:rPr>
      <w:rFonts w:ascii="Arial" w:hAnsi="Arial"/>
      <w:sz w:val="18"/>
      <w:szCs w:val="18"/>
    </w:rPr>
  </w:style>
  <w:style w:type="paragraph" w:customStyle="1" w:styleId="ItemListinTable">
    <w:name w:val="Item List in Table"/>
    <w:link w:val="ItemListinTableCharChar"/>
    <w:uiPriority w:val="99"/>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9">
    <w:name w:val="自定义正文 Char"/>
    <w:link w:val="affff6"/>
    <w:qFormat/>
    <w:rsid w:val="007B39CD"/>
    <w:rPr>
      <w:rFonts w:ascii="仿宋_GB2312" w:eastAsia="仿宋_GB2312"/>
      <w:sz w:val="28"/>
      <w:szCs w:val="24"/>
    </w:rPr>
  </w:style>
  <w:style w:type="paragraph" w:customStyle="1" w:styleId="affff6">
    <w:name w:val="自定义正文"/>
    <w:basedOn w:val="aa"/>
    <w:link w:val="Char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a">
    <w:name w:val="公文正文 Char"/>
    <w:link w:val="affff7"/>
    <w:qFormat/>
    <w:rsid w:val="007B39CD"/>
    <w:rPr>
      <w:rFonts w:ascii="仿宋_GB2312" w:eastAsia="仿宋_GB2312"/>
      <w:sz w:val="24"/>
      <w:szCs w:val="24"/>
    </w:rPr>
  </w:style>
  <w:style w:type="paragraph" w:customStyle="1" w:styleId="affff7">
    <w:name w:val="公文正文"/>
    <w:basedOn w:val="aa"/>
    <w:link w:val="Char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8">
    <w:name w:val="批注主题1"/>
    <w:basedOn w:val="af6"/>
    <w:next w:val="af6"/>
    <w:link w:val="Char1"/>
    <w:uiPriority w:val="99"/>
    <w:qFormat/>
    <w:rsid w:val="007B39CD"/>
    <w:rPr>
      <w:b/>
      <w:bCs/>
    </w:rPr>
  </w:style>
  <w:style w:type="character" w:customStyle="1" w:styleId="Char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2">
    <w:name w:val="标题 2 字符"/>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f">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3">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c">
    <w:name w:val="大标题 Char"/>
    <w:link w:val="affff8"/>
    <w:qFormat/>
    <w:rsid w:val="007B39CD"/>
    <w:rPr>
      <w:b/>
      <w:sz w:val="28"/>
    </w:rPr>
  </w:style>
  <w:style w:type="paragraph" w:customStyle="1" w:styleId="affff8">
    <w:name w:val="大标题"/>
    <w:next w:val="aa"/>
    <w:link w:val="Char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e"/>
    <w:qFormat/>
    <w:rsid w:val="007B39CD"/>
    <w:rPr>
      <w:szCs w:val="21"/>
    </w:rPr>
  </w:style>
  <w:style w:type="paragraph" w:customStyle="1" w:styleId="2e">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16">
    <w:name w:val="页脚 字符1"/>
    <w:link w:val="aff2"/>
    <w:uiPriority w:val="99"/>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d">
    <w:name w:val="新昌图表 Char"/>
    <w:link w:val="affff9"/>
    <w:qFormat/>
    <w:rsid w:val="007B39CD"/>
    <w:rPr>
      <w:rFonts w:ascii="Times New Roman" w:eastAsia="黑体" w:hAnsi="Times New Roman"/>
      <w:color w:val="000000"/>
      <w:sz w:val="24"/>
      <w:szCs w:val="24"/>
    </w:rPr>
  </w:style>
  <w:style w:type="paragraph" w:customStyle="1" w:styleId="affff9">
    <w:name w:val="新昌图表"/>
    <w:basedOn w:val="aa"/>
    <w:link w:val="Char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
    <w:name w:val="正文4 Char"/>
    <w:link w:val="40"/>
    <w:uiPriority w:val="99"/>
    <w:qFormat/>
    <w:rsid w:val="007B39CD"/>
    <w:rPr>
      <w:rFonts w:ascii="Calibri" w:hAnsi="Calibri"/>
      <w:sz w:val="24"/>
      <w:szCs w:val="24"/>
    </w:rPr>
  </w:style>
  <w:style w:type="paragraph" w:customStyle="1" w:styleId="40">
    <w:name w:val="正文4"/>
    <w:basedOn w:val="aa"/>
    <w:link w:val="4Char"/>
    <w:uiPriority w:val="99"/>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e">
    <w:name w:val="衢州正文 Char"/>
    <w:link w:val="affffa"/>
    <w:qFormat/>
    <w:rsid w:val="007B39CD"/>
    <w:rPr>
      <w:rFonts w:ascii="Times New Roman" w:hAnsi="宋体"/>
      <w:sz w:val="24"/>
      <w:szCs w:val="24"/>
    </w:rPr>
  </w:style>
  <w:style w:type="paragraph" w:customStyle="1" w:styleId="affffa">
    <w:name w:val="衢州正文"/>
    <w:basedOn w:val="aa"/>
    <w:link w:val="Char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
    <w:name w:val="列表1、 Char"/>
    <w:link w:val="10"/>
    <w:uiPriority w:val="99"/>
    <w:qFormat/>
    <w:locked/>
    <w:rsid w:val="007B39CD"/>
    <w:rPr>
      <w:rFonts w:ascii="仿宋" w:eastAsia="仿宋" w:hAnsi="仿宋"/>
      <w:sz w:val="28"/>
      <w:szCs w:val="21"/>
    </w:rPr>
  </w:style>
  <w:style w:type="paragraph" w:customStyle="1" w:styleId="10">
    <w:name w:val="列表1、"/>
    <w:basedOn w:val="-31"/>
    <w:link w:val="1Char"/>
    <w:uiPriority w:val="99"/>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0">
    <w:name w:val="华电 正文 Char"/>
    <w:link w:val="affffb"/>
    <w:qFormat/>
    <w:rsid w:val="007B39CD"/>
    <w:rPr>
      <w:rFonts w:ascii="宋体" w:eastAsia="宋体" w:hAnsi="宋体"/>
      <w:sz w:val="22"/>
    </w:rPr>
  </w:style>
  <w:style w:type="paragraph" w:customStyle="1" w:styleId="affffb">
    <w:name w:val="华电 正文"/>
    <w:basedOn w:val="aa"/>
    <w:link w:val="Charf0"/>
    <w:qFormat/>
    <w:rsid w:val="007B39CD"/>
    <w:pPr>
      <w:widowControl/>
      <w:spacing w:line="360" w:lineRule="auto"/>
      <w:ind w:firstLineChars="200" w:firstLine="440"/>
      <w:jc w:val="left"/>
    </w:pPr>
    <w:rPr>
      <w:rFonts w:ascii="宋体" w:hAnsi="宋体" w:cstheme="minorBidi"/>
      <w:sz w:val="22"/>
    </w:rPr>
  </w:style>
  <w:style w:type="character" w:customStyle="1" w:styleId="Charf1">
    <w:name w:val="标准正文格式 Char"/>
    <w:link w:val="affffc"/>
    <w:qFormat/>
    <w:rsid w:val="007B39CD"/>
    <w:rPr>
      <w:rFonts w:ascii="宋体" w:eastAsia="仿宋_GB2312" w:cs="宋体"/>
      <w:color w:val="000000"/>
      <w:sz w:val="24"/>
    </w:rPr>
  </w:style>
  <w:style w:type="paragraph" w:customStyle="1" w:styleId="affffc">
    <w:name w:val="标准正文格式"/>
    <w:basedOn w:val="aa"/>
    <w:link w:val="Char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2">
    <w:name w:val="模板正文 Char"/>
    <w:link w:val="affffd"/>
    <w:qFormat/>
    <w:rsid w:val="007B39CD"/>
    <w:rPr>
      <w:rFonts w:ascii="Arial" w:hAnsi="Arial"/>
      <w:szCs w:val="21"/>
    </w:rPr>
  </w:style>
  <w:style w:type="paragraph" w:customStyle="1" w:styleId="affffd">
    <w:name w:val="模板正文"/>
    <w:basedOn w:val="aa"/>
    <w:link w:val="Char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f0">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0">
    <w:name w:val="样式4 Char"/>
    <w:link w:val="43"/>
    <w:qFormat/>
    <w:rsid w:val="007B39CD"/>
    <w:rPr>
      <w:rFonts w:ascii="Calibri" w:eastAsia="宋体" w:hAnsi="Calibri"/>
      <w:sz w:val="24"/>
    </w:rPr>
  </w:style>
  <w:style w:type="paragraph" w:customStyle="1" w:styleId="43">
    <w:name w:val="样式4"/>
    <w:basedOn w:val="aa"/>
    <w:link w:val="4Char0"/>
    <w:qFormat/>
    <w:rsid w:val="007B39CD"/>
    <w:pPr>
      <w:spacing w:line="360" w:lineRule="auto"/>
    </w:pPr>
    <w:rPr>
      <w:rFonts w:cstheme="minorBidi"/>
      <w:sz w:val="24"/>
    </w:rPr>
  </w:style>
  <w:style w:type="character" w:customStyle="1" w:styleId="2Char2">
    <w:name w:val="样式 正文缩进 + 首行缩进:  2 字符 Char"/>
    <w:link w:val="2f"/>
    <w:qFormat/>
    <w:rsid w:val="007B39CD"/>
    <w:rPr>
      <w:rFonts w:ascii="Times New Roman" w:hAnsi="Times New Roman"/>
      <w:sz w:val="24"/>
    </w:rPr>
  </w:style>
  <w:style w:type="paragraph" w:customStyle="1" w:styleId="2f">
    <w:name w:val="样式 正文缩进 + 首行缩进:  2 字符"/>
    <w:basedOn w:val="af"/>
    <w:link w:val="2Char2"/>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3">
    <w:name w:val="_正文段落 Char"/>
    <w:link w:val="affffe"/>
    <w:qFormat/>
    <w:rsid w:val="007B39CD"/>
    <w:rPr>
      <w:rFonts w:ascii="Times New Roman" w:hAnsi="Times New Roman"/>
      <w:szCs w:val="24"/>
    </w:rPr>
  </w:style>
  <w:style w:type="paragraph" w:customStyle="1" w:styleId="affffe">
    <w:name w:val="_正文段落"/>
    <w:basedOn w:val="aa"/>
    <w:link w:val="Char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f1">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f">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4">
    <w:name w:val="表格文字 Char"/>
    <w:link w:val="afffff0"/>
    <w:qFormat/>
    <w:rsid w:val="007B39CD"/>
    <w:rPr>
      <w:rFonts w:ascii="Times New Roman" w:hAnsi="Times New Roman"/>
      <w:sz w:val="18"/>
      <w:szCs w:val="24"/>
    </w:rPr>
  </w:style>
  <w:style w:type="paragraph" w:customStyle="1" w:styleId="afffff0">
    <w:name w:val="表格文字"/>
    <w:basedOn w:val="aa"/>
    <w:link w:val="Charf4"/>
    <w:qFormat/>
    <w:rsid w:val="007B39CD"/>
    <w:pPr>
      <w:jc w:val="left"/>
      <w:textAlignment w:val="top"/>
    </w:pPr>
    <w:rPr>
      <w:rFonts w:ascii="Times New Roman" w:eastAsiaTheme="minorEastAsia" w:hAnsi="Times New Roman" w:cstheme="minorBidi"/>
      <w:sz w:val="18"/>
      <w:szCs w:val="24"/>
    </w:rPr>
  </w:style>
  <w:style w:type="character" w:customStyle="1" w:styleId="Charf5">
    <w:name w:val="我的正文 Char"/>
    <w:link w:val="afffff1"/>
    <w:qFormat/>
    <w:rsid w:val="007B39CD"/>
    <w:rPr>
      <w:rFonts w:eastAsia="仿宋_GB2312" w:cs="宋体"/>
      <w:sz w:val="24"/>
    </w:rPr>
  </w:style>
  <w:style w:type="paragraph" w:customStyle="1" w:styleId="afffff1">
    <w:name w:val="我的正文"/>
    <w:basedOn w:val="aa"/>
    <w:link w:val="Char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
    <w:name w:val="7.表小四 Char"/>
    <w:link w:val="71"/>
    <w:qFormat/>
    <w:rsid w:val="007B39CD"/>
    <w:rPr>
      <w:rFonts w:ascii="宋体" w:eastAsia="宋体" w:hAnsi="宋体"/>
      <w:sz w:val="24"/>
      <w:szCs w:val="24"/>
    </w:rPr>
  </w:style>
  <w:style w:type="paragraph" w:customStyle="1" w:styleId="71">
    <w:name w:val="7.表小四"/>
    <w:basedOn w:val="aa"/>
    <w:link w:val="7Char"/>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6">
    <w:name w:val="方案正文 Char"/>
    <w:link w:val="afffff2"/>
    <w:qFormat/>
    <w:rsid w:val="007B39CD"/>
    <w:rPr>
      <w:rFonts w:ascii="Calibri" w:eastAsia="仿宋_GB2312" w:hAnsi="Calibri"/>
      <w:sz w:val="32"/>
      <w:szCs w:val="24"/>
    </w:rPr>
  </w:style>
  <w:style w:type="paragraph" w:customStyle="1" w:styleId="afffff2">
    <w:name w:val="方案正文"/>
    <w:basedOn w:val="aa"/>
    <w:link w:val="Char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7">
    <w:name w:val="投标正文 Char"/>
    <w:link w:val="afffff3"/>
    <w:qFormat/>
    <w:rsid w:val="007B39CD"/>
    <w:rPr>
      <w:rFonts w:ascii="宋体" w:eastAsia="宋体" w:hAnsi="宋体"/>
      <w:sz w:val="24"/>
      <w:szCs w:val="24"/>
    </w:rPr>
  </w:style>
  <w:style w:type="paragraph" w:customStyle="1" w:styleId="afffff3">
    <w:name w:val="投标正文"/>
    <w:basedOn w:val="aa"/>
    <w:link w:val="Char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f2"/>
    <w:link w:val="2Char0"/>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2">
    <w:name w:val="正文文本缩进1"/>
    <w:basedOn w:val="aa"/>
    <w:uiPriority w:val="99"/>
    <w:qFormat/>
    <w:rsid w:val="007B39CD"/>
    <w:pPr>
      <w:spacing w:after="120"/>
      <w:ind w:leftChars="200" w:left="420"/>
    </w:pPr>
    <w:rPr>
      <w:rFonts w:cs="黑体"/>
    </w:rPr>
  </w:style>
  <w:style w:type="character" w:customStyle="1" w:styleId="Charf8">
    <w:name w:val="表格中文字 Char"/>
    <w:link w:val="afffff4"/>
    <w:qFormat/>
    <w:rsid w:val="007B39CD"/>
    <w:rPr>
      <w:rFonts w:ascii="新宋体" w:eastAsia="新宋体" w:hAnsi="新宋体"/>
      <w:sz w:val="24"/>
      <w:szCs w:val="24"/>
    </w:rPr>
  </w:style>
  <w:style w:type="paragraph" w:customStyle="1" w:styleId="afffff4">
    <w:name w:val="表格中文字"/>
    <w:basedOn w:val="aa"/>
    <w:link w:val="Charf8"/>
    <w:qFormat/>
    <w:rsid w:val="007B39CD"/>
    <w:pPr>
      <w:spacing w:line="288" w:lineRule="auto"/>
    </w:pPr>
    <w:rPr>
      <w:rFonts w:ascii="新宋体" w:eastAsia="新宋体" w:hAnsi="新宋体" w:cstheme="minorBidi"/>
      <w:sz w:val="24"/>
      <w:szCs w:val="24"/>
    </w:rPr>
  </w:style>
  <w:style w:type="character" w:styleId="afffff5">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f6"/>
    <w:qFormat/>
    <w:rsid w:val="007B39CD"/>
    <w:rPr>
      <w:rFonts w:ascii="宋体" w:hAnsi="Times New Roman"/>
    </w:rPr>
  </w:style>
  <w:style w:type="paragraph" w:customStyle="1" w:styleId="afffff6">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uiPriority w:val="99"/>
    <w:qFormat/>
    <w:rsid w:val="007B39CD"/>
    <w:rPr>
      <w:rFonts w:ascii="Arial" w:eastAsia="仿宋_GB2312" w:hAnsi="Arial"/>
      <w:b/>
      <w:bCs/>
      <w:sz w:val="28"/>
      <w:szCs w:val="28"/>
    </w:rPr>
  </w:style>
  <w:style w:type="paragraph" w:customStyle="1" w:styleId="ZJGIS-2">
    <w:name w:val="ZJGIS-四级标题"/>
    <w:basedOn w:val="41"/>
    <w:link w:val="ZJGIS-Char"/>
    <w:uiPriority w:val="99"/>
    <w:qFormat/>
    <w:rsid w:val="007B39CD"/>
    <w:pPr>
      <w:numPr>
        <w:ilvl w:val="3"/>
        <w:numId w:val="10"/>
      </w:numPr>
      <w:spacing w:before="120" w:after="120" w:line="240" w:lineRule="auto"/>
    </w:pPr>
    <w:rPr>
      <w:rFonts w:eastAsia="仿宋_GB2312" w:cstheme="minorBidi"/>
    </w:rPr>
  </w:style>
  <w:style w:type="character" w:customStyle="1" w:styleId="1f3">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9">
    <w:name w:val="正文段落 Char"/>
    <w:link w:val="afffff7"/>
    <w:qFormat/>
    <w:rsid w:val="007B39CD"/>
    <w:rPr>
      <w:rFonts w:ascii="Times New Roman" w:hAnsi="Times New Roman"/>
      <w:sz w:val="24"/>
    </w:rPr>
  </w:style>
  <w:style w:type="paragraph" w:customStyle="1" w:styleId="afffff7">
    <w:name w:val="正文段落"/>
    <w:basedOn w:val="aa"/>
    <w:link w:val="Char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3">
    <w:name w:val="样式 首行缩进:  2 字符 Char"/>
    <w:link w:val="2"/>
    <w:uiPriority w:val="99"/>
    <w:qFormat/>
    <w:rsid w:val="007B39CD"/>
    <w:rPr>
      <w:rFonts w:ascii="宋体" w:hAnsi="宋体"/>
      <w:bCs/>
      <w:color w:val="000000"/>
      <w:sz w:val="24"/>
      <w:szCs w:val="24"/>
    </w:rPr>
  </w:style>
  <w:style w:type="paragraph" w:customStyle="1" w:styleId="2">
    <w:name w:val="样式 首行缩进:  2 字符"/>
    <w:basedOn w:val="aa"/>
    <w:link w:val="2Char3"/>
    <w:uiPriority w:val="99"/>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a"/>
    <w:qFormat/>
    <w:rsid w:val="007B39CD"/>
    <w:rPr>
      <w:rFonts w:ascii="Arial" w:eastAsia="宋体" w:hAnsi="Arial"/>
      <w:sz w:val="24"/>
      <w:szCs w:val="24"/>
    </w:rPr>
  </w:style>
  <w:style w:type="paragraph" w:customStyle="1" w:styleId="Char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f8"/>
    <w:qFormat/>
    <w:rsid w:val="007B39CD"/>
    <w:rPr>
      <w:rFonts w:ascii="Times New Roman" w:eastAsia="仿宋_GB2312" w:hAnsi="Times New Roman"/>
      <w:szCs w:val="21"/>
    </w:rPr>
  </w:style>
  <w:style w:type="paragraph" w:customStyle="1" w:styleId="afffff8">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b">
    <w:name w:val="吉奥表格正文 Char"/>
    <w:link w:val="afffff9"/>
    <w:qFormat/>
    <w:rsid w:val="007B39CD"/>
    <w:rPr>
      <w:rFonts w:ascii="Times New Roman" w:eastAsia="仿宋_GB2312" w:hAnsi="Times New Roman"/>
      <w:szCs w:val="21"/>
    </w:rPr>
  </w:style>
  <w:style w:type="paragraph" w:customStyle="1" w:styleId="afffff9">
    <w:name w:val="吉奥表格正文"/>
    <w:basedOn w:val="aa"/>
    <w:link w:val="Char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c">
    <w:name w:val="正文（缩进） Char"/>
    <w:link w:val="afffffa"/>
    <w:qFormat/>
    <w:rsid w:val="007B39CD"/>
    <w:rPr>
      <w:sz w:val="24"/>
      <w:szCs w:val="24"/>
    </w:rPr>
  </w:style>
  <w:style w:type="paragraph" w:customStyle="1" w:styleId="afffffa">
    <w:name w:val="正文（缩进）"/>
    <w:basedOn w:val="aa"/>
    <w:link w:val="Char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0">
    <w:name w:val="文档正文1 Char"/>
    <w:link w:val="1f4"/>
    <w:qFormat/>
    <w:rsid w:val="007B39CD"/>
    <w:rPr>
      <w:rFonts w:ascii="仿宋_GB2312" w:eastAsia="仿宋_GB2312" w:hAnsi="仿宋"/>
      <w:sz w:val="30"/>
      <w:szCs w:val="30"/>
    </w:rPr>
  </w:style>
  <w:style w:type="paragraph" w:customStyle="1" w:styleId="1f4">
    <w:name w:val="文档正文1"/>
    <w:basedOn w:val="aa"/>
    <w:link w:val="1Char0"/>
    <w:qFormat/>
    <w:rsid w:val="007B39CD"/>
    <w:pPr>
      <w:spacing w:line="360" w:lineRule="auto"/>
      <w:ind w:firstLine="600"/>
    </w:pPr>
    <w:rPr>
      <w:rFonts w:ascii="仿宋_GB2312" w:eastAsia="仿宋_GB2312" w:hAnsi="仿宋" w:cstheme="minorBidi"/>
      <w:sz w:val="30"/>
      <w:szCs w:val="30"/>
    </w:rPr>
  </w:style>
  <w:style w:type="character" w:customStyle="1" w:styleId="af0">
    <w:name w:val="正文缩进 字符"/>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aff4">
    <w:name w:val="页眉 字符"/>
    <w:link w:val="aff3"/>
    <w:uiPriority w:val="99"/>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4">
    <w:name w:val="正文 首行缩进:  2 字符 Char"/>
    <w:link w:val="2f0"/>
    <w:qFormat/>
    <w:rsid w:val="007B39CD"/>
    <w:rPr>
      <w:rFonts w:cs="宋体"/>
      <w:sz w:val="24"/>
    </w:rPr>
  </w:style>
  <w:style w:type="paragraph" w:customStyle="1" w:styleId="2f0">
    <w:name w:val="正文 首行缩进:  2 字符"/>
    <w:basedOn w:val="aa"/>
    <w:next w:val="aa"/>
    <w:link w:val="2Char4"/>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b">
    <w:name w:val="表文字"/>
    <w:uiPriority w:val="99"/>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uiPriority w:val="99"/>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7">
    <w:name w:val="正文3"/>
    <w:basedOn w:val="aa"/>
    <w:uiPriority w:val="99"/>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afffffc">
    <w:name w:val="沈标题四"/>
    <w:basedOn w:val="41"/>
    <w:next w:val="aa"/>
    <w:uiPriority w:val="99"/>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9"/>
    <w:uiPriority w:val="99"/>
    <w:qFormat/>
    <w:rsid w:val="007B39CD"/>
    <w:pPr>
      <w:spacing w:afterLines="50"/>
      <w:ind w:left="720"/>
      <w:jc w:val="left"/>
    </w:pPr>
    <w:rPr>
      <w:rFonts w:ascii="宋体" w:hAnsi="Times New Roman"/>
      <w:i/>
      <w:snapToGrid w:val="0"/>
      <w:color w:val="0000FF"/>
      <w:kern w:val="0"/>
      <w:szCs w:val="20"/>
    </w:rPr>
  </w:style>
  <w:style w:type="paragraph" w:customStyle="1" w:styleId="2f1">
    <w:name w:val="正文缩进2字符"/>
    <w:basedOn w:val="0"/>
    <w:uiPriority w:val="99"/>
    <w:qFormat/>
    <w:rsid w:val="007B39CD"/>
    <w:pPr>
      <w:ind w:firstLineChars="200" w:firstLine="480"/>
    </w:pPr>
  </w:style>
  <w:style w:type="paragraph" w:customStyle="1" w:styleId="afffffd">
    <w:name w:val="正文段"/>
    <w:basedOn w:val="aa"/>
    <w:uiPriority w:val="99"/>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uiPriority w:val="99"/>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uiPriority w:val="99"/>
    <w:qFormat/>
    <w:rsid w:val="007B39CD"/>
    <w:pPr>
      <w:ind w:firstLineChars="200" w:firstLine="420"/>
    </w:pPr>
  </w:style>
  <w:style w:type="paragraph" w:customStyle="1" w:styleId="150">
    <w:name w:val="15"/>
    <w:basedOn w:val="aa"/>
    <w:uiPriority w:val="99"/>
    <w:qFormat/>
    <w:rsid w:val="007B39CD"/>
    <w:pPr>
      <w:widowControl/>
      <w:spacing w:line="312" w:lineRule="auto"/>
      <w:ind w:firstLine="202"/>
    </w:pPr>
    <w:rPr>
      <w:rFonts w:ascii="Times New Roman" w:hAnsi="Times New Roman"/>
      <w:kern w:val="0"/>
      <w:sz w:val="24"/>
      <w:szCs w:val="24"/>
    </w:rPr>
  </w:style>
  <w:style w:type="paragraph" w:customStyle="1" w:styleId="afffffe">
    <w:name w:val="表格中序号"/>
    <w:basedOn w:val="aa"/>
    <w:uiPriority w:val="99"/>
    <w:qFormat/>
    <w:rsid w:val="007B39CD"/>
    <w:pPr>
      <w:spacing w:line="288" w:lineRule="auto"/>
      <w:jc w:val="center"/>
    </w:pPr>
    <w:rPr>
      <w:rFonts w:ascii="新宋体" w:eastAsia="新宋体" w:hAnsi="Times New Roman"/>
      <w:sz w:val="24"/>
      <w:szCs w:val="24"/>
    </w:rPr>
  </w:style>
  <w:style w:type="paragraph" w:customStyle="1" w:styleId="xl76">
    <w:name w:val="xl76"/>
    <w:basedOn w:val="aa"/>
    <w:uiPriority w:val="99"/>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uiPriority w:val="99"/>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uiPriority w:val="99"/>
    <w:qFormat/>
    <w:rsid w:val="007B39CD"/>
    <w:pPr>
      <w:spacing w:line="360" w:lineRule="auto"/>
    </w:pPr>
    <w:rPr>
      <w:rFonts w:ascii="Times New Roman" w:hAnsi="Times New Roman"/>
      <w:b/>
      <w:i/>
      <w:sz w:val="24"/>
      <w:szCs w:val="24"/>
      <w:u w:val="single"/>
    </w:rPr>
  </w:style>
  <w:style w:type="paragraph" w:customStyle="1" w:styleId="xl101">
    <w:name w:val="xl10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uiPriority w:val="99"/>
    <w:qFormat/>
    <w:rsid w:val="007B39CD"/>
    <w:pPr>
      <w:spacing w:after="120"/>
    </w:pPr>
    <w:rPr>
      <w:rFonts w:ascii="Times New Roman" w:hAnsi="Times New Roman"/>
      <w:sz w:val="28"/>
      <w:szCs w:val="24"/>
    </w:rPr>
  </w:style>
  <w:style w:type="paragraph" w:customStyle="1" w:styleId="xl70">
    <w:name w:val="xl70"/>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
    <w:name w:val="内文正文"/>
    <w:basedOn w:val="aa"/>
    <w:uiPriority w:val="99"/>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uiPriority w:val="99"/>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uiPriority w:val="99"/>
    <w:qFormat/>
    <w:rsid w:val="007B39CD"/>
    <w:pPr>
      <w:spacing w:line="360" w:lineRule="auto"/>
      <w:jc w:val="center"/>
    </w:pPr>
    <w:rPr>
      <w:rFonts w:ascii="宋体" w:hAnsi="宋体"/>
      <w:b/>
      <w:sz w:val="24"/>
      <w:szCs w:val="24"/>
    </w:rPr>
  </w:style>
  <w:style w:type="paragraph" w:customStyle="1" w:styleId="Charfd">
    <w:name w:val="Char"/>
    <w:basedOn w:val="aa"/>
    <w:uiPriority w:val="99"/>
    <w:qFormat/>
    <w:rsid w:val="007B39CD"/>
    <w:rPr>
      <w:rFonts w:ascii="仿宋_GB2312" w:eastAsia="仿宋_GB2312" w:hAnsi="Times New Roman"/>
      <w:b/>
      <w:sz w:val="32"/>
      <w:szCs w:val="32"/>
    </w:rPr>
  </w:style>
  <w:style w:type="paragraph" w:customStyle="1" w:styleId="font11">
    <w:name w:val="font11"/>
    <w:basedOn w:val="aa"/>
    <w:uiPriority w:val="99"/>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uiPriority w:val="99"/>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2">
    <w:name w:val="图表"/>
    <w:basedOn w:val="aa"/>
    <w:uiPriority w:val="99"/>
    <w:qFormat/>
    <w:rsid w:val="007B39CD"/>
    <w:pPr>
      <w:adjustRightInd w:val="0"/>
      <w:snapToGrid w:val="0"/>
      <w:jc w:val="center"/>
    </w:pPr>
    <w:rPr>
      <w:rFonts w:ascii="宋体" w:hAnsi="宋体"/>
      <w:szCs w:val="21"/>
    </w:rPr>
  </w:style>
  <w:style w:type="paragraph" w:customStyle="1" w:styleId="affffff3">
    <w:name w:val="正文浙江中烟安全"/>
    <w:basedOn w:val="aa"/>
    <w:uiPriority w:val="99"/>
    <w:qFormat/>
    <w:rsid w:val="007B39CD"/>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uiPriority w:val="99"/>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uiPriority w:val="99"/>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uiPriority w:val="99"/>
    <w:qFormat/>
    <w:rsid w:val="007B39CD"/>
    <w:pPr>
      <w:ind w:firstLineChars="200" w:firstLine="480"/>
    </w:pPr>
  </w:style>
  <w:style w:type="paragraph" w:customStyle="1" w:styleId="GB2312015">
    <w:name w:val="样式 正文文本缩进 + 仿宋_GB2312 小四 首行缩进:  0 厘米 行距: 1.5 倍行距"/>
    <w:basedOn w:val="afa"/>
    <w:uiPriority w:val="99"/>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uiPriority w:val="99"/>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d"/>
    <w:uiPriority w:val="99"/>
    <w:qFormat/>
    <w:rsid w:val="007B39CD"/>
    <w:pPr>
      <w:ind w:firstLine="562"/>
    </w:pPr>
    <w:rPr>
      <w:rFonts w:ascii="仿宋_GB2312" w:eastAsia="仿宋_GB2312"/>
      <w:b/>
      <w:sz w:val="28"/>
      <w:szCs w:val="28"/>
    </w:rPr>
  </w:style>
  <w:style w:type="paragraph" w:customStyle="1" w:styleId="affffff6">
    <w:name w:val="图名"/>
    <w:basedOn w:val="af1"/>
    <w:uiPriority w:val="99"/>
    <w:qFormat/>
    <w:rsid w:val="007B39CD"/>
    <w:pPr>
      <w:spacing w:beforeLines="50" w:afterLines="50"/>
      <w:jc w:val="center"/>
    </w:pPr>
    <w:rPr>
      <w:rFonts w:ascii="Times New Roman" w:hAnsi="Times New Roman"/>
      <w:kern w:val="0"/>
      <w:sz w:val="24"/>
      <w:szCs w:val="24"/>
    </w:rPr>
  </w:style>
  <w:style w:type="paragraph" w:styleId="affffff7">
    <w:name w:val="No Spacing"/>
    <w:uiPriority w:val="99"/>
    <w:qFormat/>
    <w:rsid w:val="007B39CD"/>
    <w:pPr>
      <w:widowControl w:val="0"/>
      <w:jc w:val="both"/>
    </w:pPr>
    <w:rPr>
      <w:rFonts w:ascii="Times New Roman" w:eastAsia="宋体" w:hAnsi="Times New Roman" w:cs="Times New Roman"/>
      <w:szCs w:val="24"/>
    </w:rPr>
  </w:style>
  <w:style w:type="paragraph" w:customStyle="1" w:styleId="xl68">
    <w:name w:val="xl68"/>
    <w:basedOn w:val="aa"/>
    <w:uiPriority w:val="99"/>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uiPriority w:val="99"/>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uiPriority w:val="99"/>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uiPriority w:val="99"/>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8">
    <w:name w:val="标准书脚_奇数页"/>
    <w:uiPriority w:val="99"/>
    <w:qFormat/>
    <w:rsid w:val="007B39CD"/>
    <w:pPr>
      <w:spacing w:before="120"/>
      <w:jc w:val="right"/>
    </w:pPr>
    <w:rPr>
      <w:rFonts w:ascii="Times New Roman" w:eastAsia="宋体" w:hAnsi="Times New Roman" w:cs="Times New Roman"/>
      <w:kern w:val="0"/>
      <w:sz w:val="18"/>
      <w:szCs w:val="20"/>
    </w:rPr>
  </w:style>
  <w:style w:type="paragraph" w:customStyle="1" w:styleId="Charfe">
    <w:name w:val="文档正文 Char"/>
    <w:basedOn w:val="aa"/>
    <w:uiPriority w:val="99"/>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uiPriority w:val="99"/>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f9">
    <w:name w:val="新昌图表样式"/>
    <w:basedOn w:val="af1"/>
    <w:uiPriority w:val="99"/>
    <w:qFormat/>
    <w:rsid w:val="007B39CD"/>
    <w:pPr>
      <w:spacing w:beforeLines="50" w:afterLines="50"/>
      <w:jc w:val="center"/>
    </w:pPr>
    <w:rPr>
      <w:rFonts w:ascii="黑体"/>
      <w:kern w:val="0"/>
      <w:sz w:val="24"/>
      <w:szCs w:val="24"/>
    </w:rPr>
  </w:style>
  <w:style w:type="paragraph" w:customStyle="1" w:styleId="CharCharChar0">
    <w:name w:val="Char Char Char"/>
    <w:basedOn w:val="aa"/>
    <w:uiPriority w:val="99"/>
    <w:qFormat/>
    <w:rsid w:val="007B39CD"/>
    <w:rPr>
      <w:rFonts w:ascii="Tahoma" w:hAnsi="Tahoma"/>
      <w:sz w:val="24"/>
      <w:szCs w:val="20"/>
    </w:rPr>
  </w:style>
  <w:style w:type="paragraph" w:customStyle="1" w:styleId="4051">
    <w:name w:val="样式 样式 标题 4 + 段后: 0.5 行1"/>
    <w:basedOn w:val="405"/>
    <w:next w:val="a2"/>
    <w:uiPriority w:val="99"/>
    <w:qFormat/>
    <w:rsid w:val="007B39CD"/>
    <w:pPr>
      <w:numPr>
        <w:ilvl w:val="1"/>
        <w:numId w:val="5"/>
      </w:numPr>
      <w:spacing w:after="120"/>
      <w:ind w:left="0" w:firstLine="0"/>
    </w:pPr>
  </w:style>
  <w:style w:type="paragraph" w:customStyle="1" w:styleId="405">
    <w:name w:val="样式 标题 4 + 段后: 0.5 行"/>
    <w:basedOn w:val="41"/>
    <w:uiPriority w:val="99"/>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a"/>
    <w:uiPriority w:val="99"/>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a">
    <w:name w:val="贷方"/>
    <w:basedOn w:val="aa"/>
    <w:uiPriority w:val="99"/>
    <w:qFormat/>
    <w:rsid w:val="007B39CD"/>
    <w:pPr>
      <w:ind w:leftChars="900" w:left="1890"/>
    </w:pPr>
    <w:rPr>
      <w:rFonts w:ascii="Times New Roman" w:hAnsi="Times New Roman"/>
      <w:sz w:val="24"/>
      <w:szCs w:val="24"/>
    </w:rPr>
  </w:style>
  <w:style w:type="paragraph" w:customStyle="1" w:styleId="linyang-">
    <w:name w:val="linyang-正文"/>
    <w:basedOn w:val="aa"/>
    <w:uiPriority w:val="99"/>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uiPriority w:val="99"/>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uiPriority w:val="99"/>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5">
    <w:name w:val="正文1"/>
    <w:basedOn w:val="af4"/>
    <w:next w:val="aa"/>
    <w:uiPriority w:val="99"/>
    <w:qFormat/>
    <w:rsid w:val="007B39CD"/>
    <w:pPr>
      <w:shd w:val="clear" w:color="auto" w:fill="000080"/>
    </w:pPr>
    <w:rPr>
      <w:rFonts w:ascii="Tahoma" w:hAnsi="Tahoma" w:cs="Tahoma"/>
      <w:kern w:val="0"/>
      <w:szCs w:val="24"/>
    </w:rPr>
  </w:style>
  <w:style w:type="paragraph" w:customStyle="1" w:styleId="xl96">
    <w:name w:val="xl9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b">
    <w:name w:val="小标题"/>
    <w:basedOn w:val="af9"/>
    <w:uiPriority w:val="99"/>
    <w:qFormat/>
    <w:rsid w:val="007B39CD"/>
    <w:pPr>
      <w:tabs>
        <w:tab w:val="left" w:pos="840"/>
      </w:tabs>
      <w:spacing w:before="60" w:after="60" w:line="360" w:lineRule="auto"/>
      <w:ind w:left="840" w:hanging="420"/>
    </w:pPr>
    <w:rPr>
      <w:rFonts w:eastAsia="黑体"/>
      <w:sz w:val="24"/>
      <w:szCs w:val="20"/>
    </w:rPr>
  </w:style>
  <w:style w:type="paragraph" w:customStyle="1" w:styleId="affffffc">
    <w:name w:val="五号正文项目（标准）"/>
    <w:basedOn w:val="aa"/>
    <w:uiPriority w:val="99"/>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uiPriority w:val="99"/>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uiPriority w:val="99"/>
    <w:qFormat/>
    <w:rsid w:val="007B39CD"/>
    <w:pPr>
      <w:spacing w:after="120" w:line="360" w:lineRule="auto"/>
      <w:jc w:val="center"/>
    </w:pPr>
    <w:rPr>
      <w:rFonts w:ascii="Times New Roman" w:hAnsi="Times New Roman"/>
      <w:szCs w:val="21"/>
    </w:rPr>
  </w:style>
  <w:style w:type="paragraph" w:customStyle="1" w:styleId="P2">
    <w:name w:val="P2"/>
    <w:basedOn w:val="aa"/>
    <w:uiPriority w:val="99"/>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uiPriority w:val="99"/>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6">
    <w:name w:val="标题1"/>
    <w:basedOn w:val="afb"/>
    <w:uiPriority w:val="99"/>
    <w:qFormat/>
    <w:rsid w:val="007B39CD"/>
    <w:pPr>
      <w:spacing w:beforeLines="0" w:afterLines="0" w:line="360" w:lineRule="auto"/>
    </w:pPr>
    <w:rPr>
      <w:b/>
      <w:sz w:val="30"/>
      <w:szCs w:val="20"/>
    </w:rPr>
  </w:style>
  <w:style w:type="paragraph" w:customStyle="1" w:styleId="Normal0">
    <w:name w:val="Normal0"/>
    <w:uiPriority w:val="99"/>
    <w:qFormat/>
    <w:rsid w:val="007B39CD"/>
    <w:rPr>
      <w:rFonts w:ascii="Times New Roman" w:eastAsia="宋体" w:hAnsi="Times New Roman" w:cs="Times New Roman"/>
      <w:kern w:val="0"/>
      <w:sz w:val="20"/>
      <w:szCs w:val="20"/>
      <w:lang w:eastAsia="en-US"/>
    </w:rPr>
  </w:style>
  <w:style w:type="paragraph" w:customStyle="1" w:styleId="Char60">
    <w:name w:val="Char6"/>
    <w:basedOn w:val="aa"/>
    <w:uiPriority w:val="99"/>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uiPriority w:val="99"/>
    <w:qFormat/>
    <w:rsid w:val="007B39CD"/>
    <w:rPr>
      <w:rFonts w:ascii="Arial" w:hAnsi="Arial"/>
      <w:sz w:val="30"/>
    </w:rPr>
  </w:style>
  <w:style w:type="paragraph" w:customStyle="1" w:styleId="38">
    <w:name w:val="书籍标题3"/>
    <w:basedOn w:val="aa"/>
    <w:uiPriority w:val="99"/>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4">
    <w:name w:val="Char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uiPriority w:val="99"/>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uiPriority w:val="99"/>
    <w:qFormat/>
    <w:rsid w:val="007B39CD"/>
    <w:rPr>
      <w:rFonts w:ascii="Century Schoolbook" w:eastAsia="宋体" w:hAnsi="Century Schoolbook" w:cs="宋体"/>
      <w:color w:val="FFFFFF"/>
      <w:kern w:val="28"/>
      <w:sz w:val="13"/>
      <w:szCs w:val="13"/>
    </w:rPr>
  </w:style>
  <w:style w:type="paragraph" w:customStyle="1" w:styleId="1f7">
    <w:name w:val="正文缩进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档正文"/>
    <w:basedOn w:val="aa"/>
    <w:uiPriority w:val="99"/>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uiPriority w:val="99"/>
    <w:qFormat/>
    <w:rsid w:val="007B39CD"/>
    <w:pPr>
      <w:ind w:firstLine="420"/>
    </w:pPr>
    <w:rPr>
      <w:rFonts w:ascii="Times New Roman" w:hAnsi="Times New Roman"/>
      <w:szCs w:val="20"/>
    </w:rPr>
  </w:style>
  <w:style w:type="paragraph" w:customStyle="1" w:styleId="pa-17">
    <w:name w:val="pa-17"/>
    <w:basedOn w:val="aa"/>
    <w:uiPriority w:val="99"/>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uiPriority w:val="99"/>
    <w:qFormat/>
    <w:rsid w:val="007B39CD"/>
    <w:pPr>
      <w:spacing w:line="360" w:lineRule="auto"/>
      <w:ind w:firstLineChars="200" w:firstLine="480"/>
    </w:pPr>
    <w:rPr>
      <w:rFonts w:ascii="宋体" w:hAnsi="宋体"/>
      <w:sz w:val="24"/>
      <w:szCs w:val="24"/>
    </w:rPr>
  </w:style>
  <w:style w:type="paragraph" w:customStyle="1" w:styleId="Char90">
    <w:name w:val="Char9"/>
    <w:basedOn w:val="aa"/>
    <w:uiPriority w:val="99"/>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uiPriority w:val="99"/>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6"/>
    <w:next w:val="af6"/>
    <w:uiPriority w:val="99"/>
    <w:qFormat/>
    <w:rsid w:val="007B39CD"/>
    <w:rPr>
      <w:b/>
      <w:bCs/>
      <w:kern w:val="0"/>
      <w:sz w:val="20"/>
      <w:szCs w:val="20"/>
    </w:rPr>
  </w:style>
  <w:style w:type="paragraph" w:customStyle="1" w:styleId="xl89">
    <w:name w:val="xl8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8">
    <w:name w:val="最新标题1"/>
    <w:basedOn w:val="1f9"/>
    <w:next w:val="2f4"/>
    <w:uiPriority w:val="99"/>
    <w:qFormat/>
    <w:rsid w:val="007B39CD"/>
    <w:pPr>
      <w:spacing w:after="120"/>
    </w:pPr>
    <w:rPr>
      <w:bCs/>
    </w:rPr>
  </w:style>
  <w:style w:type="paragraph" w:customStyle="1" w:styleId="1f9">
    <w:name w:val="样式 标题1"/>
    <w:basedOn w:val="105"/>
    <w:next w:val="2f4"/>
    <w:uiPriority w:val="99"/>
    <w:qFormat/>
    <w:rsid w:val="007B39CD"/>
    <w:pPr>
      <w:tabs>
        <w:tab w:val="left" w:pos="1140"/>
      </w:tabs>
      <w:spacing w:after="50"/>
      <w:ind w:left="1140" w:hanging="720"/>
    </w:pPr>
    <w:rPr>
      <w:bCs w:val="0"/>
      <w:sz w:val="32"/>
    </w:rPr>
  </w:style>
  <w:style w:type="paragraph" w:customStyle="1" w:styleId="105">
    <w:name w:val="样式 标题 1 + 段后: 0.5 行"/>
    <w:basedOn w:val="11"/>
    <w:uiPriority w:val="99"/>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4">
    <w:name w:val="最新标题2"/>
    <w:basedOn w:val="2f5"/>
    <w:next w:val="39"/>
    <w:uiPriority w:val="99"/>
    <w:qFormat/>
    <w:rsid w:val="007B39CD"/>
    <w:pPr>
      <w:spacing w:after="120"/>
    </w:pPr>
  </w:style>
  <w:style w:type="paragraph" w:customStyle="1" w:styleId="2f5">
    <w:name w:val="样式 标题 2"/>
    <w:basedOn w:val="21"/>
    <w:next w:val="39"/>
    <w:uiPriority w:val="99"/>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9">
    <w:name w:val="最新标题3"/>
    <w:basedOn w:val="3a"/>
    <w:next w:val="44"/>
    <w:qFormat/>
    <w:rsid w:val="007B39CD"/>
    <w:pPr>
      <w:spacing w:after="120"/>
    </w:pPr>
  </w:style>
  <w:style w:type="paragraph" w:customStyle="1" w:styleId="3a">
    <w:name w:val="样式 标题 3"/>
    <w:basedOn w:val="30"/>
    <w:next w:val="44"/>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uiPriority w:val="99"/>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uiPriority w:val="99"/>
    <w:qFormat/>
    <w:rsid w:val="007B39CD"/>
    <w:pPr>
      <w:numPr>
        <w:numId w:val="0"/>
      </w:numPr>
      <w:tabs>
        <w:tab w:val="left" w:pos="864"/>
      </w:tabs>
      <w:spacing w:after="120"/>
      <w:ind w:left="864" w:hanging="864"/>
    </w:pPr>
  </w:style>
  <w:style w:type="paragraph" w:customStyle="1" w:styleId="a3">
    <w:name w:val="样式 正文"/>
    <w:basedOn w:val="aa"/>
    <w:next w:val="aa"/>
    <w:uiPriority w:val="99"/>
    <w:qFormat/>
    <w:rsid w:val="007B39CD"/>
    <w:pPr>
      <w:numPr>
        <w:ilvl w:val="2"/>
        <w:numId w:val="5"/>
      </w:numPr>
      <w:spacing w:afterLines="50"/>
      <w:jc w:val="left"/>
    </w:pPr>
    <w:rPr>
      <w:rFonts w:ascii="宋体" w:hAnsi="Times New Roman" w:cs="宋体"/>
      <w:snapToGrid w:val="0"/>
      <w:kern w:val="0"/>
      <w:szCs w:val="20"/>
    </w:rPr>
  </w:style>
  <w:style w:type="paragraph" w:customStyle="1" w:styleId="affffffe">
    <w:name w:val="缺省文本"/>
    <w:basedOn w:val="aa"/>
    <w:uiPriority w:val="99"/>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uiPriority w:val="99"/>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uiPriority w:val="99"/>
    <w:qFormat/>
    <w:rsid w:val="007B39CD"/>
    <w:pPr>
      <w:spacing w:before="80" w:afterLines="50"/>
    </w:pPr>
    <w:rPr>
      <w:rFonts w:ascii="宋体" w:hAnsi="Times New Roman"/>
      <w:snapToGrid w:val="0"/>
      <w:kern w:val="0"/>
      <w:szCs w:val="20"/>
    </w:rPr>
  </w:style>
  <w:style w:type="paragraph" w:customStyle="1" w:styleId="46">
    <w:name w:val="4"/>
    <w:basedOn w:val="aa"/>
    <w:uiPriority w:val="99"/>
    <w:qFormat/>
    <w:rsid w:val="007B39CD"/>
  </w:style>
  <w:style w:type="paragraph" w:customStyle="1" w:styleId="ZJGIS-">
    <w:name w:val="ZJGIS-一级标题"/>
    <w:basedOn w:val="11"/>
    <w:uiPriority w:val="99"/>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uiPriority w:val="99"/>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
    <w:name w:val="文本"/>
    <w:uiPriority w:val="99"/>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uiPriority w:val="99"/>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uiPriority w:val="99"/>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0">
    <w:name w:val="章正文"/>
    <w:basedOn w:val="aa"/>
    <w:uiPriority w:val="99"/>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1">
    <w:name w:val="正文首行缩进两字"/>
    <w:uiPriority w:val="99"/>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uiPriority w:val="99"/>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uiPriority w:val="99"/>
    <w:qFormat/>
    <w:rsid w:val="007B39CD"/>
    <w:pPr>
      <w:spacing w:before="80" w:afterLines="50"/>
      <w:ind w:left="720"/>
    </w:pPr>
    <w:rPr>
      <w:rFonts w:ascii="宋体" w:hAnsi="Times New Roman"/>
      <w:snapToGrid w:val="0"/>
      <w:color w:val="000000"/>
      <w:kern w:val="0"/>
      <w:szCs w:val="20"/>
      <w:lang w:val="en-AU"/>
    </w:rPr>
  </w:style>
  <w:style w:type="paragraph" w:customStyle="1" w:styleId="afffffff2">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uiPriority w:val="99"/>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uiPriority w:val="99"/>
    <w:qFormat/>
    <w:rsid w:val="007B39CD"/>
    <w:pPr>
      <w:adjustRightInd w:val="0"/>
      <w:spacing w:line="360" w:lineRule="atLeast"/>
      <w:textAlignment w:val="baseline"/>
    </w:pPr>
    <w:rPr>
      <w:rFonts w:ascii="Tahoma" w:hAnsi="Tahoma"/>
      <w:sz w:val="24"/>
      <w:szCs w:val="20"/>
    </w:rPr>
  </w:style>
  <w:style w:type="paragraph" w:customStyle="1" w:styleId="afffffff3">
    <w:name w:val="圆点"/>
    <w:basedOn w:val="aa"/>
    <w:uiPriority w:val="99"/>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uiPriority w:val="99"/>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uiPriority w:val="99"/>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uiPriority w:val="99"/>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uiPriority w:val="99"/>
    <w:qFormat/>
    <w:rsid w:val="007B39CD"/>
    <w:rPr>
      <w:rFonts w:ascii="仿宋_GB2312" w:eastAsia="仿宋_GB2312" w:hAnsi="Times New Roman"/>
      <w:b/>
      <w:sz w:val="32"/>
      <w:szCs w:val="32"/>
    </w:rPr>
  </w:style>
  <w:style w:type="paragraph" w:customStyle="1" w:styleId="61">
    <w:name w:val="样式6"/>
    <w:basedOn w:val="aa"/>
    <w:uiPriority w:val="99"/>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f4">
    <w:name w:val="段落文字"/>
    <w:basedOn w:val="afff0"/>
    <w:uiPriority w:val="99"/>
    <w:qFormat/>
    <w:rsid w:val="007B39CD"/>
    <w:pPr>
      <w:spacing w:after="60"/>
      <w:ind w:left="420" w:firstLineChars="200" w:firstLine="200"/>
    </w:pPr>
    <w:rPr>
      <w:rFonts w:ascii="Times New Roman" w:hAnsi="Times New Roman"/>
      <w:szCs w:val="24"/>
    </w:rPr>
  </w:style>
  <w:style w:type="paragraph" w:customStyle="1" w:styleId="xl114">
    <w:name w:val="xl114"/>
    <w:basedOn w:val="aa"/>
    <w:uiPriority w:val="99"/>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uiPriority w:val="99"/>
    <w:qFormat/>
    <w:rsid w:val="007B39CD"/>
    <w:pPr>
      <w:numPr>
        <w:numId w:val="14"/>
      </w:numPr>
      <w:spacing w:line="400" w:lineRule="exact"/>
    </w:pPr>
    <w:rPr>
      <w:rFonts w:ascii="Arial" w:hAnsi="Arial"/>
      <w:szCs w:val="24"/>
    </w:rPr>
  </w:style>
  <w:style w:type="paragraph" w:customStyle="1" w:styleId="GP2">
    <w:name w:val="GP有序编号2级"/>
    <w:basedOn w:val="aa"/>
    <w:uiPriority w:val="99"/>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uiPriority w:val="99"/>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uiPriority w:val="99"/>
    <w:qFormat/>
    <w:rsid w:val="007B39CD"/>
    <w:pPr>
      <w:spacing w:after="120"/>
    </w:pPr>
  </w:style>
  <w:style w:type="paragraph" w:customStyle="1" w:styleId="3ChapterXXX0505051">
    <w:name w:val="标题 3Chapter X.X.X. + 段后: 0.5 行 + 段后: 0.5 行 + 段后: 0.5 行1"/>
    <w:basedOn w:val="3ChapterXXX0505"/>
    <w:uiPriority w:val="99"/>
    <w:qFormat/>
    <w:rsid w:val="007B39CD"/>
  </w:style>
  <w:style w:type="paragraph" w:customStyle="1" w:styleId="3ChapterXXX0505">
    <w:name w:val="样式 样式 标题 3Chapter X.X.X. + 段后: 0.5 行 + 段后: 0.5 行"/>
    <w:basedOn w:val="3ChapterXXX05"/>
    <w:uiPriority w:val="99"/>
    <w:qFormat/>
    <w:rsid w:val="007B39CD"/>
  </w:style>
  <w:style w:type="paragraph" w:customStyle="1" w:styleId="3ChapterXXX05">
    <w:name w:val="样式 标题 3Chapter X.X.X. + 段后: 0.5 行"/>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uiPriority w:val="99"/>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uiPriority w:val="99"/>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5">
    <w:name w:val="段(正文）"/>
    <w:uiPriority w:val="99"/>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uiPriority w:val="99"/>
    <w:qFormat/>
    <w:rsid w:val="007B39CD"/>
    <w:pPr>
      <w:tabs>
        <w:tab w:val="left" w:pos="720"/>
      </w:tabs>
      <w:ind w:hanging="720"/>
    </w:pPr>
  </w:style>
  <w:style w:type="paragraph" w:customStyle="1" w:styleId="S4-L15">
    <w:name w:val="S4-L15"/>
    <w:basedOn w:val="aa"/>
    <w:uiPriority w:val="99"/>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uiPriority w:val="99"/>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c"/>
    <w:next w:val="aa"/>
    <w:uiPriority w:val="99"/>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f6">
    <w:name w:val="二级项目符号"/>
    <w:basedOn w:val="aa"/>
    <w:uiPriority w:val="99"/>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uiPriority w:val="99"/>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uiPriority w:val="99"/>
    <w:qFormat/>
    <w:rsid w:val="007B39CD"/>
    <w:pPr>
      <w:tabs>
        <w:tab w:val="left" w:pos="432"/>
      </w:tabs>
      <w:ind w:left="432" w:hanging="432"/>
    </w:pPr>
    <w:rPr>
      <w:rFonts w:ascii="Tahoma" w:hAnsi="Tahoma"/>
      <w:sz w:val="24"/>
      <w:szCs w:val="20"/>
    </w:rPr>
  </w:style>
  <w:style w:type="paragraph" w:customStyle="1" w:styleId="Bullet20">
    <w:name w:val="Bullet2"/>
    <w:basedOn w:val="aa"/>
    <w:uiPriority w:val="99"/>
    <w:qFormat/>
    <w:rsid w:val="007B39CD"/>
    <w:pPr>
      <w:spacing w:afterLines="50"/>
      <w:ind w:left="1440" w:hanging="360"/>
      <w:jc w:val="left"/>
    </w:pPr>
    <w:rPr>
      <w:rFonts w:ascii="宋体" w:hAnsi="Times New Roman"/>
      <w:snapToGrid w:val="0"/>
      <w:color w:val="000080"/>
      <w:kern w:val="0"/>
      <w:szCs w:val="20"/>
    </w:rPr>
  </w:style>
  <w:style w:type="paragraph" w:customStyle="1" w:styleId="afffffff7">
    <w:name w:val="样式"/>
    <w:basedOn w:val="aa"/>
    <w:uiPriority w:val="99"/>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uiPriority w:val="99"/>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uiPriority w:val="99"/>
    <w:qFormat/>
    <w:rsid w:val="007B39CD"/>
    <w:pPr>
      <w:spacing w:line="360" w:lineRule="auto"/>
      <w:ind w:firstLineChars="200" w:firstLine="480"/>
    </w:pPr>
    <w:rPr>
      <w:rFonts w:ascii="宋体" w:hAnsi="宋体" w:cs="宋体"/>
      <w:sz w:val="24"/>
      <w:szCs w:val="20"/>
    </w:rPr>
  </w:style>
  <w:style w:type="paragraph" w:customStyle="1" w:styleId="afffffff8">
    <w:name w:val="文本框内文字"/>
    <w:basedOn w:val="aa"/>
    <w:uiPriority w:val="99"/>
    <w:qFormat/>
    <w:rsid w:val="007B39CD"/>
    <w:pPr>
      <w:spacing w:line="0" w:lineRule="atLeast"/>
    </w:pPr>
    <w:rPr>
      <w:rFonts w:ascii="Times New Roman" w:eastAsia="仿宋_GB2312" w:hAnsi="Times New Roman"/>
      <w:sz w:val="22"/>
      <w:szCs w:val="24"/>
    </w:rPr>
  </w:style>
  <w:style w:type="paragraph" w:customStyle="1" w:styleId="Char30">
    <w:name w:val="Char3"/>
    <w:basedOn w:val="aa"/>
    <w:uiPriority w:val="99"/>
    <w:qFormat/>
    <w:rsid w:val="007B39CD"/>
    <w:rPr>
      <w:rFonts w:ascii="仿宋_GB2312" w:eastAsia="仿宋_GB2312" w:hAnsi="Times New Roman"/>
      <w:b/>
      <w:sz w:val="32"/>
      <w:szCs w:val="20"/>
    </w:rPr>
  </w:style>
  <w:style w:type="paragraph" w:customStyle="1" w:styleId="afffffff9">
    <w:name w:val="此正文"/>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uiPriority w:val="99"/>
    <w:qFormat/>
    <w:rsid w:val="007B39CD"/>
    <w:pPr>
      <w:tabs>
        <w:tab w:val="left" w:pos="360"/>
      </w:tabs>
      <w:ind w:firstLineChars="150" w:firstLine="420"/>
    </w:pPr>
    <w:rPr>
      <w:rFonts w:ascii="Times New Roman" w:hAnsi="Times New Roman"/>
      <w:szCs w:val="20"/>
    </w:rPr>
  </w:style>
  <w:style w:type="paragraph" w:customStyle="1" w:styleId="Bullet2">
    <w:name w:val="Bullet 2"/>
    <w:basedOn w:val="af9"/>
    <w:uiPriority w:val="99"/>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uiPriority w:val="99"/>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uiPriority w:val="99"/>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fa">
    <w:name w:val="图样式"/>
    <w:basedOn w:val="aa"/>
    <w:uiPriority w:val="99"/>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uiPriority w:val="99"/>
    <w:qFormat/>
    <w:rsid w:val="007B39CD"/>
    <w:rPr>
      <w:rFonts w:ascii="仿宋_GB2312" w:eastAsia="仿宋_GB2312" w:hAnsi="Times New Roman"/>
      <w:b/>
      <w:sz w:val="32"/>
      <w:szCs w:val="32"/>
    </w:rPr>
  </w:style>
  <w:style w:type="paragraph" w:customStyle="1" w:styleId="xl73">
    <w:name w:val="xl73"/>
    <w:basedOn w:val="aa"/>
    <w:uiPriority w:val="99"/>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uiPriority w:val="99"/>
    <w:qFormat/>
    <w:rsid w:val="007B39CD"/>
    <w:rPr>
      <w:rFonts w:ascii="Tahoma" w:hAnsi="Tahoma"/>
      <w:sz w:val="24"/>
      <w:szCs w:val="20"/>
    </w:rPr>
  </w:style>
  <w:style w:type="paragraph" w:customStyle="1" w:styleId="afffffffb">
    <w:name w:val="页面边线"/>
    <w:basedOn w:val="aa"/>
    <w:uiPriority w:val="99"/>
    <w:qFormat/>
    <w:rsid w:val="007B39CD"/>
    <w:pPr>
      <w:adjustRightInd w:val="0"/>
      <w:spacing w:line="360" w:lineRule="atLeast"/>
      <w:textAlignment w:val="baseline"/>
    </w:pPr>
    <w:rPr>
      <w:rFonts w:ascii="Century" w:hAnsi="Century"/>
      <w:kern w:val="0"/>
      <w:szCs w:val="20"/>
      <w:lang w:eastAsia="ja-JP"/>
    </w:rPr>
  </w:style>
  <w:style w:type="paragraph" w:customStyle="1" w:styleId="2f6">
    <w:name w:val="样式2"/>
    <w:basedOn w:val="21"/>
    <w:uiPriority w:val="99"/>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uiPriority w:val="99"/>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uiPriority w:val="99"/>
    <w:qFormat/>
    <w:rsid w:val="007B39CD"/>
  </w:style>
  <w:style w:type="paragraph" w:customStyle="1" w:styleId="L1">
    <w:name w:val="标准有序列表（L1）"/>
    <w:basedOn w:val="af"/>
    <w:uiPriority w:val="99"/>
    <w:qFormat/>
    <w:rsid w:val="007B39CD"/>
    <w:pPr>
      <w:tabs>
        <w:tab w:val="left" w:pos="0"/>
      </w:tabs>
      <w:spacing w:line="360" w:lineRule="auto"/>
      <w:ind w:firstLine="0"/>
    </w:pPr>
    <w:rPr>
      <w:rFonts w:ascii="黑体" w:eastAsia="黑体"/>
      <w:color w:val="000000"/>
      <w:sz w:val="24"/>
    </w:rPr>
  </w:style>
  <w:style w:type="paragraph" w:customStyle="1" w:styleId="afffffffc">
    <w:name w:val="封面公司名称中文"/>
    <w:basedOn w:val="aa"/>
    <w:next w:val="aa"/>
    <w:uiPriority w:val="99"/>
    <w:qFormat/>
    <w:rsid w:val="007B39CD"/>
    <w:pPr>
      <w:jc w:val="center"/>
    </w:pPr>
    <w:rPr>
      <w:rFonts w:ascii="Times New Roman" w:eastAsia="幼圆" w:hAnsi="Times New Roman" w:cs="宋体"/>
      <w:b/>
      <w:sz w:val="28"/>
      <w:szCs w:val="28"/>
    </w:rPr>
  </w:style>
  <w:style w:type="paragraph" w:customStyle="1" w:styleId="Style11811">
    <w:name w:val="_Style 11811"/>
    <w:basedOn w:val="aa"/>
    <w:uiPriority w:val="99"/>
    <w:qFormat/>
    <w:rsid w:val="007B39CD"/>
  </w:style>
  <w:style w:type="paragraph" w:customStyle="1" w:styleId="CharCharCharCharCharCharCharChar">
    <w:name w:val="Char Char Char Char Char Char Char Char"/>
    <w:basedOn w:val="aa"/>
    <w:uiPriority w:val="99"/>
    <w:qFormat/>
    <w:rsid w:val="007B39CD"/>
    <w:pPr>
      <w:tabs>
        <w:tab w:val="left" w:pos="360"/>
      </w:tabs>
    </w:pPr>
    <w:rPr>
      <w:rFonts w:ascii="Times New Roman" w:hAnsi="Times New Roman"/>
      <w:sz w:val="24"/>
      <w:szCs w:val="24"/>
    </w:rPr>
  </w:style>
  <w:style w:type="paragraph" w:customStyle="1" w:styleId="xl66">
    <w:name w:val="xl66"/>
    <w:basedOn w:val="aa"/>
    <w:uiPriority w:val="99"/>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uiPriority w:val="99"/>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uiPriority w:val="99"/>
    <w:qFormat/>
    <w:rsid w:val="007B39CD"/>
    <w:pPr>
      <w:spacing w:line="360" w:lineRule="auto"/>
      <w:ind w:firstLineChars="200" w:firstLine="480"/>
    </w:pPr>
    <w:rPr>
      <w:rFonts w:ascii="Times New Roman" w:hAnsi="Times New Roman" w:cs="宋体"/>
      <w:sz w:val="24"/>
      <w:szCs w:val="20"/>
    </w:rPr>
  </w:style>
  <w:style w:type="paragraph" w:customStyle="1" w:styleId="afffffffd">
    <w:name w:val="表内文字"/>
    <w:basedOn w:val="aa"/>
    <w:uiPriority w:val="99"/>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a">
    <w:name w:val="普通(网站)1"/>
    <w:basedOn w:val="aa"/>
    <w:uiPriority w:val="99"/>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uiPriority w:val="99"/>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uiPriority w:val="99"/>
    <w:qFormat/>
    <w:rsid w:val="007B39CD"/>
    <w:pPr>
      <w:ind w:firstLineChars="200" w:firstLine="420"/>
    </w:pPr>
    <w:rPr>
      <w:szCs w:val="24"/>
    </w:rPr>
  </w:style>
  <w:style w:type="paragraph" w:customStyle="1" w:styleId="2f7">
    <w:name w:val="样式 标题 2 + 五号"/>
    <w:basedOn w:val="21"/>
    <w:uiPriority w:val="99"/>
    <w:qFormat/>
    <w:rsid w:val="007B39CD"/>
    <w:pPr>
      <w:spacing w:before="0" w:after="0" w:line="240" w:lineRule="auto"/>
    </w:pPr>
    <w:rPr>
      <w:rFonts w:ascii="宋体" w:eastAsia="宋体" w:hAnsi="宋体"/>
      <w:sz w:val="21"/>
    </w:rPr>
  </w:style>
  <w:style w:type="paragraph" w:customStyle="1" w:styleId="xl99">
    <w:name w:val="xl9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uiPriority w:val="99"/>
    <w:qFormat/>
    <w:rsid w:val="007B39CD"/>
    <w:pPr>
      <w:spacing w:line="360" w:lineRule="auto"/>
    </w:pPr>
    <w:rPr>
      <w:sz w:val="24"/>
      <w:szCs w:val="24"/>
    </w:rPr>
  </w:style>
  <w:style w:type="paragraph" w:customStyle="1" w:styleId="Style-">
    <w:name w:val="Style-正文"/>
    <w:basedOn w:val="aa"/>
    <w:uiPriority w:val="99"/>
    <w:qFormat/>
    <w:rsid w:val="007B39CD"/>
    <w:pPr>
      <w:spacing w:line="360" w:lineRule="auto"/>
      <w:ind w:firstLine="420"/>
    </w:pPr>
    <w:rPr>
      <w:rFonts w:ascii="宋体" w:hAnsi="宋体"/>
      <w:sz w:val="24"/>
      <w:szCs w:val="24"/>
    </w:rPr>
  </w:style>
  <w:style w:type="paragraph" w:customStyle="1" w:styleId="Charff">
    <w:name w:val="金保文档标准正文 Char"/>
    <w:basedOn w:val="aa"/>
    <w:uiPriority w:val="99"/>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uiPriority w:val="99"/>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uiPriority w:val="99"/>
    <w:qFormat/>
    <w:rsid w:val="007B39CD"/>
    <w:rPr>
      <w:rFonts w:ascii="Times New Roman" w:hAnsi="Times New Roman"/>
      <w:szCs w:val="24"/>
    </w:rPr>
  </w:style>
  <w:style w:type="paragraph" w:customStyle="1" w:styleId="1fb">
    <w:name w:val="样式 标题 1 + 五号"/>
    <w:basedOn w:val="11"/>
    <w:uiPriority w:val="99"/>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c">
    <w:name w:val="纯文本1"/>
    <w:basedOn w:val="aa"/>
    <w:uiPriority w:val="99"/>
    <w:qFormat/>
    <w:rsid w:val="007B39CD"/>
    <w:rPr>
      <w:rFonts w:ascii="宋体" w:hAnsi="Courier New"/>
      <w:szCs w:val="20"/>
    </w:rPr>
  </w:style>
  <w:style w:type="paragraph" w:customStyle="1" w:styleId="S4-I-U-L15-No-dot">
    <w:name w:val="S4-I-U-L15-No-dot"/>
    <w:basedOn w:val="aa"/>
    <w:uiPriority w:val="99"/>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0">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uiPriority w:val="99"/>
    <w:qFormat/>
    <w:rsid w:val="007B39CD"/>
    <w:rPr>
      <w:rFonts w:ascii="Tahoma" w:hAnsi="Tahoma"/>
      <w:sz w:val="24"/>
      <w:szCs w:val="20"/>
    </w:rPr>
  </w:style>
  <w:style w:type="paragraph" w:customStyle="1" w:styleId="3CharCharChar">
    <w:name w:val="样式 样式3 + 宋体 五号 Char Char Char"/>
    <w:basedOn w:val="aa"/>
    <w:uiPriority w:val="99"/>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7B39CD"/>
    <w:pPr>
      <w:spacing w:after="120"/>
    </w:pPr>
  </w:style>
  <w:style w:type="paragraph" w:customStyle="1" w:styleId="20015">
    <w:name w:val="样式 标题 2 + 宋体 小四 段前: 0 磅 段后: 0 磅 行距: 1.5 倍行距"/>
    <w:basedOn w:val="21"/>
    <w:uiPriority w:val="99"/>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afffffffe">
    <w:name w:val="二级标题"/>
    <w:basedOn w:val="21"/>
    <w:uiPriority w:val="99"/>
    <w:qFormat/>
    <w:rsid w:val="007B39CD"/>
    <w:pPr>
      <w:tabs>
        <w:tab w:val="left" w:pos="1116"/>
      </w:tabs>
      <w:ind w:left="1116" w:hanging="576"/>
    </w:pPr>
    <w:rPr>
      <w:rFonts w:ascii="黑体" w:hAnsi="Cambria"/>
      <w:kern w:val="0"/>
    </w:rPr>
  </w:style>
  <w:style w:type="paragraph" w:customStyle="1" w:styleId="1fd">
    <w:name w:val="文档结构图1"/>
    <w:basedOn w:val="aa"/>
    <w:uiPriority w:val="99"/>
    <w:qFormat/>
    <w:rsid w:val="007B39CD"/>
    <w:rPr>
      <w:rFonts w:ascii="宋体"/>
      <w:kern w:val="0"/>
      <w:sz w:val="18"/>
      <w:szCs w:val="18"/>
    </w:rPr>
  </w:style>
  <w:style w:type="paragraph" w:customStyle="1" w:styleId="xl88">
    <w:name w:val="xl8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7B39CD"/>
    <w:pPr>
      <w:spacing w:after="120"/>
    </w:pPr>
    <w:rPr>
      <w:sz w:val="28"/>
      <w:szCs w:val="24"/>
    </w:rPr>
  </w:style>
  <w:style w:type="paragraph" w:customStyle="1" w:styleId="xl118">
    <w:name w:val="xl11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uiPriority w:val="99"/>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7B39CD"/>
    <w:rPr>
      <w:rFonts w:ascii="宋体" w:eastAsia="宋体" w:hAnsi="宋体" w:cs="Times New Roman"/>
      <w:kern w:val="0"/>
      <w:sz w:val="24"/>
      <w:szCs w:val="20"/>
      <w:lang w:val="zh-CN"/>
    </w:rPr>
  </w:style>
  <w:style w:type="paragraph" w:customStyle="1" w:styleId="SZF">
    <w:name w:val="SZF表"/>
    <w:basedOn w:val="SZF0"/>
    <w:uiPriority w:val="99"/>
    <w:qFormat/>
    <w:rsid w:val="007B39CD"/>
    <w:rPr>
      <w:rFonts w:ascii="宋体" w:hAnsi="宋体"/>
      <w:bCs/>
      <w:szCs w:val="21"/>
    </w:rPr>
  </w:style>
  <w:style w:type="paragraph" w:customStyle="1" w:styleId="SZF0">
    <w:name w:val="SZF图"/>
    <w:basedOn w:val="aa"/>
    <w:uiPriority w:val="99"/>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uiPriority w:val="99"/>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uiPriority w:val="99"/>
    <w:qFormat/>
    <w:rsid w:val="007B39CD"/>
    <w:rPr>
      <w:rFonts w:ascii="Tahoma" w:hAnsi="Tahoma"/>
      <w:sz w:val="24"/>
      <w:szCs w:val="20"/>
    </w:rPr>
  </w:style>
  <w:style w:type="paragraph" w:customStyle="1" w:styleId="2f8">
    <w:name w:val="文档结构图2"/>
    <w:basedOn w:val="aa"/>
    <w:uiPriority w:val="99"/>
    <w:qFormat/>
    <w:rsid w:val="007B39CD"/>
    <w:rPr>
      <w:rFonts w:ascii="宋体"/>
      <w:kern w:val="0"/>
      <w:sz w:val="18"/>
      <w:szCs w:val="18"/>
    </w:rPr>
  </w:style>
  <w:style w:type="paragraph" w:customStyle="1" w:styleId="xl72">
    <w:name w:val="xl72"/>
    <w:basedOn w:val="aa"/>
    <w:uiPriority w:val="99"/>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uiPriority w:val="99"/>
    <w:qFormat/>
    <w:rsid w:val="007B39CD"/>
    <w:pPr>
      <w:ind w:firstLineChars="200" w:firstLine="480"/>
    </w:pPr>
  </w:style>
  <w:style w:type="paragraph" w:customStyle="1" w:styleId="affffffff">
    <w:name w:val="大汉正文"/>
    <w:basedOn w:val="aa"/>
    <w:uiPriority w:val="99"/>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uiPriority w:val="99"/>
    <w:qFormat/>
    <w:rsid w:val="007B39CD"/>
    <w:rPr>
      <w:sz w:val="18"/>
    </w:rPr>
  </w:style>
  <w:style w:type="paragraph" w:customStyle="1" w:styleId="IBM">
    <w:name w:val="IBM 正文"/>
    <w:basedOn w:val="aa"/>
    <w:uiPriority w:val="99"/>
    <w:qFormat/>
    <w:rsid w:val="007B39CD"/>
    <w:pPr>
      <w:spacing w:line="360" w:lineRule="atLeast"/>
    </w:pPr>
    <w:rPr>
      <w:rFonts w:ascii="Times New Roman" w:hAnsi="Times New Roman"/>
      <w:sz w:val="24"/>
      <w:szCs w:val="20"/>
    </w:rPr>
  </w:style>
  <w:style w:type="paragraph" w:customStyle="1" w:styleId="CharChar1Char1">
    <w:name w:val="Char Char1 Char1"/>
    <w:basedOn w:val="aa"/>
    <w:uiPriority w:val="99"/>
    <w:qFormat/>
    <w:rsid w:val="007B39CD"/>
    <w:rPr>
      <w:rFonts w:ascii="仿宋_GB2312" w:eastAsia="仿宋_GB2312" w:hAnsi="Times New Roman"/>
      <w:b/>
      <w:sz w:val="32"/>
      <w:szCs w:val="32"/>
    </w:rPr>
  </w:style>
  <w:style w:type="paragraph" w:customStyle="1" w:styleId="xl121">
    <w:name w:val="xl12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uiPriority w:val="99"/>
    <w:qFormat/>
    <w:rsid w:val="007B39CD"/>
    <w:pPr>
      <w:tabs>
        <w:tab w:val="left" w:pos="432"/>
      </w:tabs>
      <w:ind w:left="432" w:hanging="432"/>
    </w:pPr>
    <w:rPr>
      <w:rFonts w:ascii="Tahoma" w:hAnsi="Tahoma"/>
      <w:sz w:val="24"/>
      <w:szCs w:val="20"/>
    </w:rPr>
  </w:style>
  <w:style w:type="paragraph" w:customStyle="1" w:styleId="1fe">
    <w:name w:val="页眉1"/>
    <w:basedOn w:val="aa"/>
    <w:uiPriority w:val="99"/>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Tabletext0">
    <w:name w:val="Tabletext"/>
    <w:basedOn w:val="aa"/>
    <w:uiPriority w:val="99"/>
    <w:qFormat/>
    <w:rsid w:val="007B39CD"/>
    <w:pPr>
      <w:keepLines/>
      <w:spacing w:afterLines="50"/>
      <w:jc w:val="left"/>
    </w:pPr>
    <w:rPr>
      <w:rFonts w:ascii="宋体" w:hAnsi="Times New Roman"/>
      <w:snapToGrid w:val="0"/>
      <w:kern w:val="0"/>
      <w:szCs w:val="20"/>
    </w:rPr>
  </w:style>
  <w:style w:type="paragraph" w:customStyle="1" w:styleId="P3">
    <w:name w:val="P3"/>
    <w:basedOn w:val="aa"/>
    <w:uiPriority w:val="99"/>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uiPriority w:val="99"/>
    <w:qFormat/>
    <w:rsid w:val="007B39CD"/>
    <w:pPr>
      <w:tabs>
        <w:tab w:val="left" w:pos="1050"/>
      </w:tabs>
      <w:spacing w:line="240" w:lineRule="auto"/>
      <w:ind w:leftChars="-258" w:left="-258"/>
    </w:pPr>
    <w:rPr>
      <w:rFonts w:eastAsia="仿宋_GB2312"/>
      <w:sz w:val="28"/>
    </w:rPr>
  </w:style>
  <w:style w:type="paragraph" w:customStyle="1" w:styleId="mt">
    <w:name w:val="大表 mt"/>
    <w:basedOn w:val="aa"/>
    <w:uiPriority w:val="99"/>
    <w:qFormat/>
    <w:rsid w:val="007B39CD"/>
    <w:pPr>
      <w:widowControl/>
      <w:jc w:val="left"/>
    </w:pPr>
    <w:rPr>
      <w:rFonts w:ascii="宋体" w:hAnsi="宋体" w:cs="宋体"/>
      <w:kern w:val="0"/>
      <w:szCs w:val="21"/>
    </w:rPr>
  </w:style>
  <w:style w:type="paragraph" w:customStyle="1" w:styleId="CharCharChar111">
    <w:name w:val="Char Char Char111"/>
    <w:basedOn w:val="aa"/>
    <w:uiPriority w:val="99"/>
    <w:qFormat/>
    <w:rsid w:val="007B39CD"/>
  </w:style>
  <w:style w:type="paragraph" w:customStyle="1" w:styleId="affffffff0">
    <w:name w:val="段落正文"/>
    <w:basedOn w:val="aa"/>
    <w:uiPriority w:val="99"/>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affffffff1">
    <w:name w:val="小四正文"/>
    <w:basedOn w:val="aa"/>
    <w:uiPriority w:val="99"/>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uiPriority w:val="99"/>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uiPriority w:val="99"/>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2">
    <w:name w:val="样式 正文段落 + 四号"/>
    <w:basedOn w:val="afffff7"/>
    <w:uiPriority w:val="99"/>
    <w:qFormat/>
    <w:rsid w:val="007B39CD"/>
    <w:pPr>
      <w:spacing w:line="360" w:lineRule="auto"/>
      <w:ind w:firstLine="0"/>
    </w:pPr>
    <w:rPr>
      <w:rFonts w:ascii="宋体" w:hAnsi="宋体" w:cs="宋体"/>
      <w:kern w:val="0"/>
    </w:rPr>
  </w:style>
  <w:style w:type="paragraph" w:customStyle="1" w:styleId="graytext">
    <w:name w:val="graytext"/>
    <w:basedOn w:val="aa"/>
    <w:uiPriority w:val="99"/>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3">
    <w:name w:val="正文小四"/>
    <w:basedOn w:val="aa"/>
    <w:uiPriority w:val="99"/>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uiPriority w:val="99"/>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uiPriority w:val="99"/>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font5">
    <w:name w:val="font5"/>
    <w:basedOn w:val="aa"/>
    <w:uiPriority w:val="99"/>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uiPriority w:val="99"/>
    <w:qFormat/>
    <w:rsid w:val="007B39CD"/>
    <w:pPr>
      <w:tabs>
        <w:tab w:val="left" w:pos="360"/>
        <w:tab w:val="left" w:pos="704"/>
      </w:tabs>
      <w:spacing w:line="360" w:lineRule="auto"/>
    </w:pPr>
    <w:rPr>
      <w:rFonts w:ascii="宋体" w:hAnsi="宋体"/>
      <w:spacing w:val="-8"/>
      <w:sz w:val="24"/>
      <w:szCs w:val="20"/>
    </w:rPr>
  </w:style>
  <w:style w:type="paragraph" w:customStyle="1" w:styleId="affffffff4">
    <w:name w:val="规范正文"/>
    <w:basedOn w:val="aa"/>
    <w:uiPriority w:val="99"/>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5">
    <w:name w:val="丽天正文"/>
    <w:basedOn w:val="aa"/>
    <w:uiPriority w:val="99"/>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uiPriority w:val="99"/>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uiPriority w:val="99"/>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
    <w:name w:val="标准标题1"/>
    <w:basedOn w:val="11"/>
    <w:uiPriority w:val="99"/>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uiPriority w:val="99"/>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uiPriority w:val="99"/>
    <w:qFormat/>
    <w:rsid w:val="007B39CD"/>
    <w:rPr>
      <w:rFonts w:ascii="仿宋_GB2312" w:eastAsia="仿宋_GB2312" w:hAnsi="Times New Roman"/>
      <w:b/>
      <w:sz w:val="32"/>
      <w:szCs w:val="32"/>
    </w:rPr>
  </w:style>
  <w:style w:type="paragraph" w:customStyle="1" w:styleId="210">
    <w:name w:val="正文文本 21"/>
    <w:basedOn w:val="aa"/>
    <w:uiPriority w:val="99"/>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uiPriority w:val="99"/>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f6">
    <w:name w:val="A正文小四"/>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uiPriority w:val="99"/>
    <w:qFormat/>
    <w:rsid w:val="007B39CD"/>
    <w:pPr>
      <w:ind w:firstLineChars="200" w:firstLine="420"/>
    </w:pPr>
  </w:style>
  <w:style w:type="paragraph" w:customStyle="1" w:styleId="xl109">
    <w:name w:val="xl10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uiPriority w:val="99"/>
    <w:qFormat/>
    <w:rsid w:val="007B39CD"/>
    <w:pPr>
      <w:widowControl/>
      <w:numPr>
        <w:numId w:val="23"/>
      </w:numPr>
      <w:spacing w:beforeLines="25" w:line="300" w:lineRule="auto"/>
      <w:jc w:val="left"/>
    </w:pPr>
    <w:rPr>
      <w:rFonts w:ascii="Arial" w:hAnsi="Arial"/>
      <w:kern w:val="0"/>
      <w:szCs w:val="21"/>
    </w:rPr>
  </w:style>
  <w:style w:type="paragraph" w:customStyle="1" w:styleId="affffffff7">
    <w:name w:val="强调点"/>
    <w:basedOn w:val="aa"/>
    <w:uiPriority w:val="99"/>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uiPriority w:val="99"/>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uiPriority w:val="99"/>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内容"/>
    <w:basedOn w:val="af9"/>
    <w:uiPriority w:val="99"/>
    <w:qFormat/>
    <w:rsid w:val="007B39CD"/>
    <w:pPr>
      <w:suppressLineNumbers/>
      <w:suppressAutoHyphens/>
    </w:pPr>
    <w:rPr>
      <w:kern w:val="1"/>
      <w:sz w:val="21"/>
      <w:lang w:eastAsia="ar-SA"/>
    </w:rPr>
  </w:style>
  <w:style w:type="paragraph" w:customStyle="1" w:styleId="47">
    <w:name w:val="样式　标题4"/>
    <w:basedOn w:val="4ChapterXXX051"/>
    <w:next w:val="aa"/>
    <w:uiPriority w:val="99"/>
    <w:qFormat/>
    <w:rsid w:val="007B39CD"/>
    <w:pPr>
      <w:numPr>
        <w:ilvl w:val="0"/>
        <w:numId w:val="0"/>
      </w:numPr>
      <w:ind w:left="425" w:hanging="425"/>
    </w:pPr>
  </w:style>
  <w:style w:type="paragraph" w:customStyle="1" w:styleId="Char2CharCharChar">
    <w:name w:val="Char2 Char Char Char"/>
    <w:basedOn w:val="aa"/>
    <w:uiPriority w:val="99"/>
    <w:qFormat/>
    <w:rsid w:val="007B39CD"/>
    <w:rPr>
      <w:rFonts w:ascii="仿宋_GB2312" w:eastAsia="仿宋_GB2312" w:hAnsi="Times New Roman"/>
      <w:b/>
      <w:sz w:val="32"/>
      <w:szCs w:val="32"/>
    </w:rPr>
  </w:style>
  <w:style w:type="paragraph" w:customStyle="1" w:styleId="Paragraph4">
    <w:name w:val="Paragraph4"/>
    <w:basedOn w:val="aa"/>
    <w:uiPriority w:val="99"/>
    <w:qFormat/>
    <w:rsid w:val="007B39CD"/>
    <w:pPr>
      <w:spacing w:before="80" w:afterLines="50"/>
      <w:ind w:left="2250"/>
    </w:pPr>
    <w:rPr>
      <w:rFonts w:ascii="宋体" w:hAnsi="Times New Roman"/>
      <w:snapToGrid w:val="0"/>
      <w:kern w:val="0"/>
      <w:szCs w:val="20"/>
    </w:rPr>
  </w:style>
  <w:style w:type="paragraph" w:customStyle="1" w:styleId="xl87">
    <w:name w:val="xl8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uiPriority w:val="99"/>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uiPriority w:val="99"/>
    <w:qFormat/>
    <w:rsid w:val="007B39CD"/>
    <w:pPr>
      <w:widowControl w:val="0"/>
      <w:jc w:val="both"/>
    </w:pPr>
    <w:rPr>
      <w:rFonts w:ascii="Times New Roman" w:eastAsia="宋体" w:hAnsi="Times New Roman" w:cs="Times New Roman"/>
      <w:sz w:val="24"/>
      <w:szCs w:val="24"/>
    </w:rPr>
  </w:style>
  <w:style w:type="paragraph" w:customStyle="1" w:styleId="affffffff9">
    <w:name w:val="吉奥表头文字"/>
    <w:basedOn w:val="aa"/>
    <w:uiPriority w:val="99"/>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uiPriority w:val="99"/>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uiPriority w:val="99"/>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uiPriority w:val="99"/>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uiPriority w:val="99"/>
    <w:qFormat/>
    <w:rsid w:val="007B39CD"/>
    <w:rPr>
      <w:rFonts w:ascii="Tahoma" w:hAnsi="Tahoma"/>
      <w:sz w:val="24"/>
      <w:szCs w:val="20"/>
    </w:rPr>
  </w:style>
  <w:style w:type="paragraph" w:customStyle="1" w:styleId="1ff0">
    <w:name w:val="样式1"/>
    <w:basedOn w:val="aa"/>
    <w:uiPriority w:val="99"/>
    <w:qFormat/>
    <w:rsid w:val="007B39CD"/>
    <w:pPr>
      <w:pBdr>
        <w:bottom w:val="single" w:sz="4" w:space="1" w:color="auto"/>
      </w:pBdr>
    </w:pPr>
    <w:rPr>
      <w:rFonts w:ascii="Times New Roman" w:hAnsi="Times New Roman"/>
      <w:szCs w:val="24"/>
    </w:rPr>
  </w:style>
  <w:style w:type="paragraph" w:customStyle="1" w:styleId="font7">
    <w:name w:val="font7"/>
    <w:basedOn w:val="aa"/>
    <w:uiPriority w:val="99"/>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uiPriority w:val="99"/>
    <w:qFormat/>
    <w:rsid w:val="007B39CD"/>
    <w:rPr>
      <w:rFonts w:ascii="仿宋_GB2312" w:eastAsia="仿宋_GB2312" w:hAnsi="Times New Roman"/>
      <w:b/>
      <w:sz w:val="32"/>
      <w:szCs w:val="32"/>
    </w:rPr>
  </w:style>
  <w:style w:type="paragraph" w:customStyle="1" w:styleId="2f9">
    <w:name w:val="要点2"/>
    <w:basedOn w:val="aa"/>
    <w:uiPriority w:val="99"/>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uiPriority w:val="99"/>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uiPriority w:val="99"/>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a">
    <w:name w:val="样式 模板描述"/>
    <w:basedOn w:val="aa"/>
    <w:next w:val="a3"/>
    <w:uiPriority w:val="99"/>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uiPriority w:val="99"/>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uiPriority w:val="99"/>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uiPriority w:val="99"/>
    <w:qFormat/>
    <w:rsid w:val="007B39CD"/>
    <w:pPr>
      <w:spacing w:after="120"/>
      <w:ind w:leftChars="200" w:left="420"/>
    </w:pPr>
    <w:rPr>
      <w:rFonts w:cs="黑体"/>
    </w:rPr>
  </w:style>
  <w:style w:type="paragraph" w:customStyle="1" w:styleId="font6">
    <w:name w:val="font6"/>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b">
    <w:name w:val="标书_正文"/>
    <w:basedOn w:val="aa"/>
    <w:uiPriority w:val="99"/>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uiPriority w:val="9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uiPriority w:val="99"/>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uiPriority w:val="99"/>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uiPriority w:val="99"/>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b"/>
    <w:uiPriority w:val="99"/>
    <w:qFormat/>
    <w:rsid w:val="007B39CD"/>
    <w:pPr>
      <w:spacing w:beforeLines="0" w:afterLines="0" w:line="360" w:lineRule="auto"/>
      <w:jc w:val="left"/>
    </w:pPr>
    <w:rPr>
      <w:rFonts w:eastAsia="仿宋_GB2312" w:cs="Arial"/>
      <w:sz w:val="28"/>
      <w:szCs w:val="20"/>
    </w:rPr>
  </w:style>
  <w:style w:type="paragraph" w:customStyle="1" w:styleId="msoaccenttext2">
    <w:name w:val="msoaccenttext2"/>
    <w:uiPriority w:val="99"/>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uiPriority w:val="99"/>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c">
    <w:name w:val="公司名"/>
    <w:basedOn w:val="aa"/>
    <w:next w:val="aa"/>
    <w:uiPriority w:val="99"/>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uiPriority w:val="99"/>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1">
    <w:name w:val="正文样式1"/>
    <w:basedOn w:val="aa"/>
    <w:uiPriority w:val="99"/>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uiPriority w:val="99"/>
    <w:qFormat/>
    <w:rsid w:val="007B39CD"/>
    <w:pPr>
      <w:widowControl/>
      <w:ind w:left="75"/>
      <w:jc w:val="left"/>
    </w:pPr>
    <w:rPr>
      <w:rFonts w:ascii="Arial" w:hAnsi="Arial" w:cs="Arial"/>
      <w:b/>
      <w:bCs/>
      <w:kern w:val="0"/>
      <w:sz w:val="20"/>
      <w:szCs w:val="20"/>
    </w:rPr>
  </w:style>
  <w:style w:type="paragraph" w:customStyle="1" w:styleId="itemlist0">
    <w:name w:val="itemlis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uiPriority w:val="99"/>
    <w:qFormat/>
    <w:rsid w:val="007B39CD"/>
    <w:pPr>
      <w:tabs>
        <w:tab w:val="left" w:pos="432"/>
      </w:tabs>
      <w:ind w:left="432" w:hanging="432"/>
    </w:pPr>
    <w:rPr>
      <w:rFonts w:ascii="Times New Roman" w:hAnsi="Times New Roman"/>
      <w:sz w:val="24"/>
      <w:szCs w:val="24"/>
    </w:rPr>
  </w:style>
  <w:style w:type="paragraph" w:customStyle="1" w:styleId="affffffffd">
    <w:name w:val="二级."/>
    <w:basedOn w:val="21"/>
    <w:uiPriority w:val="99"/>
    <w:qFormat/>
    <w:rsid w:val="007B39CD"/>
    <w:pPr>
      <w:tabs>
        <w:tab w:val="left" w:pos="0"/>
      </w:tabs>
      <w:spacing w:before="0" w:after="0" w:line="528" w:lineRule="auto"/>
      <w:ind w:left="181" w:hanging="181"/>
    </w:pPr>
    <w:rPr>
      <w:bCs w:val="0"/>
      <w:kern w:val="0"/>
      <w:sz w:val="36"/>
      <w:szCs w:val="20"/>
    </w:rPr>
  </w:style>
  <w:style w:type="paragraph" w:customStyle="1" w:styleId="affffffffe">
    <w:name w:val="标准小四"/>
    <w:basedOn w:val="aa"/>
    <w:uiPriority w:val="99"/>
    <w:qFormat/>
    <w:rsid w:val="007B39CD"/>
    <w:pPr>
      <w:spacing w:line="360" w:lineRule="auto"/>
      <w:ind w:firstLineChars="200" w:firstLine="480"/>
    </w:pPr>
    <w:rPr>
      <w:rFonts w:ascii="Arial" w:hAnsi="Arial"/>
      <w:sz w:val="24"/>
      <w:szCs w:val="21"/>
    </w:rPr>
  </w:style>
  <w:style w:type="paragraph" w:customStyle="1" w:styleId="xl65">
    <w:name w:val="xl65"/>
    <w:basedOn w:val="aa"/>
    <w:uiPriority w:val="99"/>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uiPriority w:val="99"/>
    <w:qFormat/>
    <w:rsid w:val="007B39CD"/>
    <w:rPr>
      <w:rFonts w:ascii="仿宋_GB2312" w:eastAsia="仿宋_GB2312" w:hAnsi="Times New Roman"/>
      <w:b/>
      <w:sz w:val="32"/>
      <w:szCs w:val="32"/>
    </w:rPr>
  </w:style>
  <w:style w:type="paragraph" w:customStyle="1" w:styleId="xl112">
    <w:name w:val="xl11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uiPriority w:val="99"/>
    <w:qFormat/>
    <w:rsid w:val="007B39CD"/>
    <w:pPr>
      <w:ind w:firstLineChars="200" w:firstLine="420"/>
    </w:pPr>
  </w:style>
  <w:style w:type="paragraph" w:customStyle="1" w:styleId="CharCharCharCharCharChar11">
    <w:name w:val="Char Char Char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7B39CD"/>
    <w:pPr>
      <w:ind w:firstLineChars="200" w:firstLine="420"/>
    </w:pPr>
    <w:rPr>
      <w:szCs w:val="24"/>
    </w:rPr>
  </w:style>
  <w:style w:type="paragraph" w:customStyle="1" w:styleId="211">
    <w:name w:val="正文首行缩进 21"/>
    <w:basedOn w:val="1113"/>
    <w:uiPriority w:val="99"/>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uiPriority w:val="99"/>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f">
    <w:name w:val="表格内文"/>
    <w:uiPriority w:val="99"/>
    <w:qFormat/>
    <w:rsid w:val="007B39CD"/>
    <w:pPr>
      <w:widowControl w:val="0"/>
      <w:spacing w:line="360" w:lineRule="auto"/>
      <w:jc w:val="both"/>
    </w:pPr>
    <w:rPr>
      <w:rFonts w:ascii="宋体" w:eastAsia="宋体" w:hAnsi="Times New Roman" w:cs="宋体"/>
      <w:color w:val="000000"/>
      <w:szCs w:val="20"/>
    </w:rPr>
  </w:style>
  <w:style w:type="paragraph" w:customStyle="1" w:styleId="1ff2">
    <w:name w:val="日期1"/>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f0">
    <w:name w:val="左对齐的表内文字"/>
    <w:basedOn w:val="aa"/>
    <w:uiPriority w:val="99"/>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uiPriority w:val="99"/>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uiPriority w:val="99"/>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uiPriority w:val="99"/>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uiPriority w:val="99"/>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uiPriority w:val="99"/>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uiPriority w:val="99"/>
    <w:qFormat/>
    <w:rsid w:val="007B39CD"/>
    <w:pPr>
      <w:numPr>
        <w:numId w:val="25"/>
      </w:numPr>
      <w:jc w:val="center"/>
    </w:pPr>
    <w:rPr>
      <w:rFonts w:ascii="Tahoma" w:eastAsia="楷体_GB2312" w:hAnsi="Tahoma" w:cs="Times New Roman"/>
      <w:szCs w:val="24"/>
    </w:rPr>
  </w:style>
  <w:style w:type="paragraph" w:customStyle="1" w:styleId="2fb">
    <w:name w:val="无间隔2"/>
    <w:uiPriority w:val="99"/>
    <w:qFormat/>
    <w:rsid w:val="007B39CD"/>
    <w:rPr>
      <w:rFonts w:ascii="Times New Roman" w:eastAsia="Times New Roman" w:hAnsi="Times New Roman" w:cs="Times New Roman"/>
      <w:sz w:val="22"/>
    </w:rPr>
  </w:style>
  <w:style w:type="paragraph" w:customStyle="1" w:styleId="S4-B-L15">
    <w:name w:val="S4-B-L15"/>
    <w:basedOn w:val="aa"/>
    <w:uiPriority w:val="99"/>
    <w:qFormat/>
    <w:rsid w:val="007B39CD"/>
    <w:pPr>
      <w:spacing w:line="360" w:lineRule="auto"/>
    </w:pPr>
    <w:rPr>
      <w:rFonts w:ascii="Times New Roman" w:hAnsi="Times New Roman"/>
      <w:b/>
      <w:bCs/>
      <w:sz w:val="24"/>
      <w:szCs w:val="24"/>
    </w:rPr>
  </w:style>
  <w:style w:type="paragraph" w:customStyle="1" w:styleId="GP1">
    <w:name w:val="GP标题1"/>
    <w:basedOn w:val="aa"/>
    <w:next w:val="aa"/>
    <w:uiPriority w:val="99"/>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uiPriority w:val="99"/>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uiPriority w:val="99"/>
    <w:qFormat/>
    <w:rsid w:val="007B39CD"/>
    <w:rPr>
      <w:rFonts w:ascii="Tahoma" w:hAnsi="Tahoma"/>
      <w:sz w:val="24"/>
      <w:szCs w:val="20"/>
    </w:rPr>
  </w:style>
  <w:style w:type="paragraph" w:customStyle="1" w:styleId="a1">
    <w:name w:val="列表（编号二级）（绿盟科技）"/>
    <w:basedOn w:val="a0"/>
    <w:uiPriority w:val="99"/>
    <w:qFormat/>
    <w:rsid w:val="007B39CD"/>
    <w:pPr>
      <w:numPr>
        <w:ilvl w:val="1"/>
      </w:numPr>
      <w:spacing w:beforeLines="0"/>
      <w:ind w:left="1260"/>
    </w:pPr>
  </w:style>
  <w:style w:type="paragraph" w:customStyle="1" w:styleId="huide00">
    <w:name w:val="huide00"/>
    <w:basedOn w:val="aa"/>
    <w:uiPriority w:val="99"/>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uiPriority w:val="99"/>
    <w:qFormat/>
    <w:rsid w:val="007B39CD"/>
    <w:pPr>
      <w:spacing w:before="80" w:afterLines="50"/>
      <w:ind w:left="1530"/>
    </w:pPr>
    <w:rPr>
      <w:rFonts w:ascii="宋体" w:hAnsi="Times New Roman"/>
      <w:snapToGrid w:val="0"/>
      <w:kern w:val="0"/>
      <w:szCs w:val="20"/>
    </w:rPr>
  </w:style>
  <w:style w:type="paragraph" w:customStyle="1" w:styleId="afffffffff1">
    <w:name w:val="正文样式"/>
    <w:basedOn w:val="aa"/>
    <w:uiPriority w:val="99"/>
    <w:qFormat/>
    <w:rsid w:val="007B39CD"/>
    <w:pPr>
      <w:spacing w:line="360" w:lineRule="auto"/>
      <w:ind w:firstLineChars="200" w:firstLine="200"/>
    </w:pPr>
    <w:rPr>
      <w:rFonts w:ascii="宋体" w:hAnsi="Times New Roman"/>
      <w:sz w:val="24"/>
      <w:szCs w:val="24"/>
    </w:rPr>
  </w:style>
  <w:style w:type="paragraph" w:customStyle="1" w:styleId="xl97">
    <w:name w:val="xl9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uiPriority w:val="99"/>
    <w:qFormat/>
    <w:rsid w:val="007B39CD"/>
    <w:pPr>
      <w:spacing w:after="0" w:line="415" w:lineRule="auto"/>
    </w:pPr>
    <w:rPr>
      <w:sz w:val="28"/>
      <w:szCs w:val="20"/>
    </w:rPr>
  </w:style>
  <w:style w:type="paragraph" w:customStyle="1" w:styleId="a9">
    <w:name w:val="表格标题"/>
    <w:basedOn w:val="affffffff8"/>
    <w:uiPriority w:val="99"/>
    <w:qFormat/>
    <w:rsid w:val="007B39CD"/>
    <w:pPr>
      <w:numPr>
        <w:numId w:val="26"/>
      </w:numPr>
      <w:tabs>
        <w:tab w:val="clear" w:pos="360"/>
      </w:tabs>
      <w:ind w:left="0" w:firstLine="0"/>
      <w:jc w:val="center"/>
    </w:pPr>
    <w:rPr>
      <w:b/>
      <w:bCs/>
      <w:i/>
      <w:iCs/>
    </w:rPr>
  </w:style>
  <w:style w:type="paragraph" w:customStyle="1" w:styleId="Style1181">
    <w:name w:val="_Style 1181"/>
    <w:basedOn w:val="aa"/>
    <w:uiPriority w:val="99"/>
    <w:qFormat/>
    <w:rsid w:val="007B39CD"/>
  </w:style>
  <w:style w:type="paragraph" w:customStyle="1" w:styleId="Char22">
    <w:name w:val="Char2"/>
    <w:basedOn w:val="aa"/>
    <w:uiPriority w:val="99"/>
    <w:qFormat/>
    <w:rsid w:val="007B39CD"/>
    <w:rPr>
      <w:rFonts w:ascii="仿宋_GB2312" w:eastAsia="仿宋_GB2312" w:hAnsi="Times New Roman"/>
      <w:b/>
      <w:sz w:val="32"/>
      <w:szCs w:val="20"/>
    </w:rPr>
  </w:style>
  <w:style w:type="paragraph" w:customStyle="1" w:styleId="ZJGIS-1">
    <w:name w:val="ZJGIS-三级标题"/>
    <w:basedOn w:val="30"/>
    <w:uiPriority w:val="99"/>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uiPriority w:val="99"/>
    <w:qFormat/>
    <w:rsid w:val="007B39CD"/>
    <w:rPr>
      <w:rFonts w:ascii="Tahoma" w:hAnsi="Tahoma"/>
      <w:sz w:val="24"/>
      <w:szCs w:val="20"/>
    </w:rPr>
  </w:style>
  <w:style w:type="paragraph" w:customStyle="1" w:styleId="TableContents">
    <w:name w:val="Table Contents"/>
    <w:basedOn w:val="aa"/>
    <w:uiPriority w:val="99"/>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uiPriority w:val="99"/>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uiPriority w:val="99"/>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uiPriority w:val="99"/>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uiPriority w:val="99"/>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f2">
    <w:name w:val="表格_内容"/>
    <w:basedOn w:val="aa"/>
    <w:uiPriority w:val="99"/>
    <w:qFormat/>
    <w:rsid w:val="007B39CD"/>
    <w:rPr>
      <w:rFonts w:ascii="宋体" w:hAnsi="宋体"/>
      <w:szCs w:val="21"/>
    </w:rPr>
  </w:style>
  <w:style w:type="paragraph" w:customStyle="1" w:styleId="MMTitle">
    <w:name w:val="MM Title"/>
    <w:basedOn w:val="affc"/>
    <w:uiPriority w:val="99"/>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uiPriority w:val="99"/>
    <w:qFormat/>
    <w:rsid w:val="007B39CD"/>
    <w:pPr>
      <w:spacing w:line="480" w:lineRule="exact"/>
      <w:ind w:firstLineChars="200" w:firstLine="480"/>
    </w:pPr>
    <w:rPr>
      <w:rFonts w:ascii="宋体" w:hAnsi="宋体" w:cs="宋体"/>
      <w:sz w:val="24"/>
      <w:szCs w:val="20"/>
    </w:rPr>
  </w:style>
  <w:style w:type="paragraph" w:customStyle="1" w:styleId="xl79">
    <w:name w:val="xl79"/>
    <w:basedOn w:val="aa"/>
    <w:uiPriority w:val="99"/>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3">
    <w:name w:val="表格"/>
    <w:basedOn w:val="aa"/>
    <w:uiPriority w:val="99"/>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f3">
    <w:name w:val="修订1"/>
    <w:uiPriority w:val="99"/>
    <w:semiHidden/>
    <w:qFormat/>
    <w:rsid w:val="007B39CD"/>
    <w:rPr>
      <w:rFonts w:ascii="Calibri" w:eastAsia="宋体" w:hAnsi="Calibri" w:cs="Times New Roman"/>
    </w:rPr>
  </w:style>
  <w:style w:type="paragraph" w:customStyle="1" w:styleId="1ff4">
    <w:name w:val="封面1级标题"/>
    <w:basedOn w:val="aa"/>
    <w:next w:val="aa"/>
    <w:uiPriority w:val="99"/>
    <w:qFormat/>
    <w:rsid w:val="007B39CD"/>
    <w:pPr>
      <w:spacing w:beforeLines="800"/>
      <w:jc w:val="center"/>
    </w:pPr>
    <w:rPr>
      <w:rFonts w:ascii="Arial" w:eastAsia="黑体" w:hAnsi="Arial" w:cs="宋体"/>
      <w:b/>
      <w:sz w:val="72"/>
      <w:szCs w:val="72"/>
    </w:rPr>
  </w:style>
  <w:style w:type="paragraph" w:customStyle="1" w:styleId="xl122">
    <w:name w:val="xl122"/>
    <w:basedOn w:val="aa"/>
    <w:uiPriority w:val="99"/>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a"/>
    <w:uiPriority w:val="99"/>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uiPriority w:val="99"/>
    <w:qFormat/>
    <w:rsid w:val="007B39CD"/>
    <w:pPr>
      <w:numPr>
        <w:ilvl w:val="4"/>
        <w:numId w:val="29"/>
      </w:numPr>
    </w:pPr>
    <w:rPr>
      <w:rFonts w:eastAsia="黑体"/>
      <w:kern w:val="0"/>
      <w:sz w:val="24"/>
      <w:szCs w:val="20"/>
    </w:rPr>
  </w:style>
  <w:style w:type="paragraph" w:customStyle="1" w:styleId="Body">
    <w:name w:val="Body"/>
    <w:basedOn w:val="aa"/>
    <w:uiPriority w:val="99"/>
    <w:qFormat/>
    <w:rsid w:val="007B39CD"/>
    <w:pPr>
      <w:widowControl/>
      <w:spacing w:before="120" w:afterLines="50"/>
    </w:pPr>
    <w:rPr>
      <w:rFonts w:ascii="宋体" w:hAnsi="Times New Roman"/>
      <w:snapToGrid w:val="0"/>
      <w:kern w:val="0"/>
      <w:szCs w:val="20"/>
    </w:rPr>
  </w:style>
  <w:style w:type="paragraph" w:customStyle="1" w:styleId="2fd">
    <w:name w:val="标准标题2"/>
    <w:basedOn w:val="21"/>
    <w:uiPriority w:val="99"/>
    <w:qFormat/>
    <w:rsid w:val="007B39CD"/>
    <w:pPr>
      <w:spacing w:line="360" w:lineRule="auto"/>
    </w:pPr>
    <w:rPr>
      <w:rFonts w:eastAsia="仿宋_GB2312"/>
      <w:bCs w:val="0"/>
      <w:sz w:val="28"/>
    </w:rPr>
  </w:style>
  <w:style w:type="paragraph" w:customStyle="1" w:styleId="xl83">
    <w:name w:val="xl83"/>
    <w:basedOn w:val="aa"/>
    <w:uiPriority w:val="99"/>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uiPriority w:val="99"/>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ff2"/>
    <w:uiPriority w:val="99"/>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uiPriority w:val="99"/>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uiPriority w:val="99"/>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uiPriority w:val="99"/>
    <w:qFormat/>
    <w:rsid w:val="007B39CD"/>
    <w:rPr>
      <w:rFonts w:ascii="Times New Roman" w:hAnsi="Times New Roman"/>
      <w:szCs w:val="20"/>
    </w:rPr>
  </w:style>
  <w:style w:type="paragraph" w:customStyle="1" w:styleId="GP11">
    <w:name w:val="GP公文标题1"/>
    <w:basedOn w:val="aa"/>
    <w:next w:val="aa"/>
    <w:uiPriority w:val="99"/>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uiPriority w:val="99"/>
    <w:qFormat/>
    <w:rsid w:val="007B39CD"/>
    <w:pPr>
      <w:tabs>
        <w:tab w:val="left" w:pos="432"/>
      </w:tabs>
      <w:ind w:left="432" w:hanging="432"/>
    </w:pPr>
    <w:rPr>
      <w:rFonts w:ascii="Tahoma" w:hAnsi="Tahoma"/>
      <w:sz w:val="24"/>
      <w:szCs w:val="20"/>
    </w:rPr>
  </w:style>
  <w:style w:type="paragraph" w:customStyle="1" w:styleId="TableText1">
    <w:name w:val="Table Text"/>
    <w:basedOn w:val="aa"/>
    <w:uiPriority w:val="99"/>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uiPriority w:val="99"/>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uiPriority w:val="99"/>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5">
    <w:name w:val="彩色列表1"/>
    <w:basedOn w:val="aa"/>
    <w:uiPriority w:val="99"/>
    <w:qFormat/>
    <w:rsid w:val="007B39CD"/>
    <w:pPr>
      <w:tabs>
        <w:tab w:val="left" w:pos="1200"/>
      </w:tabs>
      <w:ind w:left="1200" w:hanging="360"/>
    </w:pPr>
  </w:style>
  <w:style w:type="paragraph" w:customStyle="1" w:styleId="2fe">
    <w:name w:val="封面2级标题"/>
    <w:basedOn w:val="aa"/>
    <w:next w:val="affffd"/>
    <w:uiPriority w:val="99"/>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uiPriority w:val="99"/>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uiPriority w:val="99"/>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f6">
    <w:name w:val="注意事项"/>
    <w:basedOn w:val="aa"/>
    <w:uiPriority w:val="99"/>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uiPriority w:val="99"/>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uiPriority w:val="99"/>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uiPriority w:val="99"/>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uiPriority w:val="99"/>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uiPriority w:val="99"/>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a"/>
    <w:uiPriority w:val="99"/>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f7"/>
    <w:uiPriority w:val="99"/>
    <w:qFormat/>
    <w:rsid w:val="007B39CD"/>
    <w:pPr>
      <w:spacing w:line="360" w:lineRule="auto"/>
      <w:ind w:firstLine="0"/>
    </w:pPr>
    <w:rPr>
      <w:rFonts w:ascii="宋体" w:hAnsi="宋体" w:cs="宋体"/>
      <w:kern w:val="0"/>
    </w:rPr>
  </w:style>
  <w:style w:type="paragraph" w:customStyle="1" w:styleId="Char80">
    <w:name w:val="Char8"/>
    <w:basedOn w:val="aa"/>
    <w:uiPriority w:val="99"/>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uiPriority w:val="99"/>
    <w:qFormat/>
    <w:rsid w:val="007B39CD"/>
    <w:rPr>
      <w:rFonts w:ascii="Times New Roman" w:eastAsia="仿宋_GB2312" w:hAnsi="Times New Roman" w:cs="宋体"/>
      <w:sz w:val="24"/>
      <w:szCs w:val="20"/>
    </w:rPr>
  </w:style>
  <w:style w:type="paragraph" w:customStyle="1" w:styleId="ZJGIS-3">
    <w:name w:val="ZJGIS-五级标题"/>
    <w:basedOn w:val="51"/>
    <w:uiPriority w:val="99"/>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uiPriority w:val="99"/>
    <w:qFormat/>
    <w:rsid w:val="007B39CD"/>
    <w:pPr>
      <w:jc w:val="center"/>
    </w:pPr>
    <w:rPr>
      <w:rFonts w:ascii="Arial" w:eastAsia="黑体" w:hAnsi="Arial"/>
      <w:b/>
    </w:rPr>
  </w:style>
  <w:style w:type="paragraph" w:customStyle="1" w:styleId="afffffffffa">
    <w:name w:val="吉奥封面(黑体小初)"/>
    <w:basedOn w:val="affff5"/>
    <w:uiPriority w:val="99"/>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uiPriority w:val="99"/>
    <w:qFormat/>
    <w:rsid w:val="007B39CD"/>
    <w:pPr>
      <w:spacing w:line="360" w:lineRule="auto"/>
    </w:pPr>
    <w:rPr>
      <w:rFonts w:ascii="Times New Roman" w:hAnsi="Times New Roman" w:cs="宋体"/>
      <w:szCs w:val="20"/>
    </w:rPr>
  </w:style>
  <w:style w:type="character" w:customStyle="1" w:styleId="Charff0">
    <w:name w:val="一级标题 Char"/>
    <w:link w:val="afffffffffb"/>
    <w:qFormat/>
    <w:locked/>
    <w:rsid w:val="007B39CD"/>
    <w:rPr>
      <w:rFonts w:ascii="宋体" w:hAnsi="宋体"/>
      <w:b/>
      <w:sz w:val="36"/>
      <w:szCs w:val="36"/>
    </w:rPr>
  </w:style>
  <w:style w:type="paragraph" w:customStyle="1" w:styleId="afffffffffb">
    <w:name w:val="一级标题"/>
    <w:basedOn w:val="afb"/>
    <w:link w:val="Charff0"/>
    <w:qFormat/>
    <w:rsid w:val="007B39CD"/>
    <w:pPr>
      <w:spacing w:line="360" w:lineRule="auto"/>
      <w:jc w:val="center"/>
    </w:pPr>
    <w:rPr>
      <w:rFonts w:eastAsiaTheme="minorEastAsia" w:hAnsi="宋体" w:cstheme="minorBidi"/>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uiPriority w:val="99"/>
    <w:qFormat/>
    <w:rsid w:val="007B39CD"/>
    <w:pPr>
      <w:widowControl w:val="0"/>
      <w:jc w:val="both"/>
    </w:pPr>
    <w:rPr>
      <w:rFonts w:ascii="Times New Roman" w:eastAsia="宋体" w:hAnsi="Times New Roman" w:cs="Times New Roman"/>
      <w:szCs w:val="20"/>
    </w:rPr>
  </w:style>
  <w:style w:type="paragraph" w:customStyle="1" w:styleId="2ff">
    <w:name w:val="纯文本2"/>
    <w:basedOn w:val="53"/>
    <w:uiPriority w:val="99"/>
    <w:qFormat/>
    <w:rsid w:val="007B39CD"/>
    <w:pPr>
      <w:widowControl/>
      <w:jc w:val="left"/>
    </w:pPr>
    <w:rPr>
      <w:rFonts w:ascii="宋体" w:hAnsi="Courier New"/>
    </w:rPr>
  </w:style>
  <w:style w:type="character" w:customStyle="1" w:styleId="afffffffffc">
    <w:name w:val="列表段落 字符"/>
    <w:link w:val="1ff6"/>
    <w:qFormat/>
    <w:rsid w:val="007B39CD"/>
  </w:style>
  <w:style w:type="paragraph" w:customStyle="1" w:styleId="1ff6">
    <w:name w:val="列表段落1"/>
    <w:basedOn w:val="aa"/>
    <w:link w:val="afffffffffc"/>
    <w:qFormat/>
    <w:rsid w:val="007B39CD"/>
    <w:pPr>
      <w:ind w:firstLineChars="200" w:firstLine="420"/>
    </w:pPr>
    <w:rPr>
      <w:rFonts w:asciiTheme="minorHAnsi" w:eastAsiaTheme="minorEastAsia" w:hAnsiTheme="minorHAnsi" w:cstheme="minorBidi"/>
    </w:rPr>
  </w:style>
  <w:style w:type="character" w:customStyle="1" w:styleId="Charff1">
    <w:name w:val="正 文 Char"/>
    <w:link w:val="afffffffffd"/>
    <w:qFormat/>
    <w:locked/>
    <w:rsid w:val="007B39CD"/>
    <w:rPr>
      <w:sz w:val="24"/>
      <w:szCs w:val="24"/>
    </w:rPr>
  </w:style>
  <w:style w:type="paragraph" w:customStyle="1" w:styleId="afffffffffd">
    <w:name w:val="正 文"/>
    <w:basedOn w:val="aa"/>
    <w:link w:val="Char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e">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uiPriority w:val="99"/>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uiPriority w:val="99"/>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uiPriority w:val="99"/>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uiPriority w:val="99"/>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uiPriority w:val="99"/>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7">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6"/>
    <w:next w:val="af6"/>
    <w:uiPriority w:val="99"/>
    <w:qFormat/>
    <w:rsid w:val="007B39CD"/>
    <w:rPr>
      <w:b/>
      <w:bCs/>
      <w:kern w:val="0"/>
      <w:sz w:val="20"/>
      <w:szCs w:val="20"/>
    </w:rPr>
  </w:style>
  <w:style w:type="paragraph" w:customStyle="1" w:styleId="CharCharCharChar1CharChar1">
    <w:name w:val="Char Char Char Char1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uiPriority w:val="99"/>
    <w:qFormat/>
    <w:rsid w:val="007B39CD"/>
    <w:rPr>
      <w:rFonts w:ascii="仿宋_GB2312" w:eastAsia="仿宋_GB2312" w:hAnsi="Times New Roman"/>
      <w:b/>
      <w:sz w:val="32"/>
      <w:szCs w:val="32"/>
    </w:rPr>
  </w:style>
  <w:style w:type="paragraph" w:customStyle="1" w:styleId="CharChar110">
    <w:name w:val="Char Char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uiPriority w:val="99"/>
    <w:qFormat/>
    <w:rsid w:val="007B39CD"/>
    <w:pPr>
      <w:tabs>
        <w:tab w:val="left" w:pos="432"/>
      </w:tabs>
      <w:ind w:left="432" w:hanging="432"/>
    </w:pPr>
    <w:rPr>
      <w:rFonts w:ascii="Tahoma" w:hAnsi="Tahoma"/>
      <w:sz w:val="24"/>
      <w:szCs w:val="20"/>
    </w:rPr>
  </w:style>
  <w:style w:type="paragraph" w:customStyle="1" w:styleId="CharCharChar11">
    <w:name w:val="Char Char Char11"/>
    <w:basedOn w:val="aa"/>
    <w:uiPriority w:val="99"/>
    <w:qFormat/>
    <w:rsid w:val="007B39CD"/>
  </w:style>
  <w:style w:type="paragraph" w:customStyle="1" w:styleId="Char111">
    <w:name w:val="Char111"/>
    <w:basedOn w:val="aa"/>
    <w:uiPriority w:val="99"/>
    <w:qFormat/>
    <w:rsid w:val="007B39CD"/>
    <w:rPr>
      <w:rFonts w:ascii="仿宋_GB2312" w:eastAsia="仿宋_GB2312" w:hAnsi="Times New Roman"/>
      <w:b/>
      <w:sz w:val="32"/>
      <w:szCs w:val="32"/>
    </w:rPr>
  </w:style>
  <w:style w:type="paragraph" w:customStyle="1" w:styleId="Char3CharCharChar1">
    <w:name w:val="Char3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uiPriority w:val="99"/>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uiPriority w:val="99"/>
    <w:qFormat/>
    <w:rsid w:val="007B39CD"/>
    <w:rPr>
      <w:rFonts w:ascii="仿宋_GB2312" w:eastAsia="仿宋_GB2312" w:hAnsi="Times New Roman"/>
      <w:b/>
      <w:sz w:val="32"/>
      <w:szCs w:val="32"/>
    </w:rPr>
  </w:style>
  <w:style w:type="paragraph" w:customStyle="1" w:styleId="11c">
    <w:name w:val="正文文本缩进11"/>
    <w:basedOn w:val="aa"/>
    <w:uiPriority w:val="99"/>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uiPriority w:val="99"/>
    <w:qFormat/>
    <w:rsid w:val="007B39CD"/>
    <w:rPr>
      <w:rFonts w:ascii="仿宋_GB2312" w:eastAsia="仿宋_GB2312" w:hAnsi="Times New Roman"/>
      <w:b/>
      <w:sz w:val="32"/>
      <w:szCs w:val="32"/>
    </w:rPr>
  </w:style>
  <w:style w:type="paragraph" w:customStyle="1" w:styleId="120">
    <w:name w:val="列出段落12"/>
    <w:basedOn w:val="aa"/>
    <w:uiPriority w:val="99"/>
    <w:qFormat/>
    <w:rsid w:val="007B39CD"/>
    <w:pPr>
      <w:ind w:firstLineChars="200" w:firstLine="420"/>
    </w:pPr>
  </w:style>
  <w:style w:type="paragraph" w:customStyle="1" w:styleId="CharCharCharCharCharChar1">
    <w:name w:val="Char Char Char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uiPriority w:val="99"/>
    <w:qFormat/>
    <w:rsid w:val="007B39CD"/>
    <w:rPr>
      <w:rFonts w:ascii="Tahoma" w:hAnsi="Tahoma"/>
      <w:sz w:val="24"/>
      <w:szCs w:val="20"/>
    </w:rPr>
  </w:style>
  <w:style w:type="paragraph" w:customStyle="1" w:styleId="CharChar1CharCharCharChar1CharCharChar1">
    <w:name w:val="Char Char1 Char Char Char Char1 Char Char Char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uiPriority w:val="99"/>
    <w:qFormat/>
    <w:rsid w:val="007B39CD"/>
    <w:rPr>
      <w:rFonts w:ascii="Tahoma" w:hAnsi="Tahoma"/>
      <w:sz w:val="24"/>
      <w:szCs w:val="20"/>
    </w:rPr>
  </w:style>
  <w:style w:type="paragraph" w:customStyle="1" w:styleId="CharCharCharChar3">
    <w:name w:val="Char Char Char Char3"/>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uiPriority w:val="99"/>
    <w:qFormat/>
    <w:rsid w:val="007B39CD"/>
    <w:pPr>
      <w:widowControl/>
      <w:spacing w:after="160" w:line="240" w:lineRule="exact"/>
      <w:jc w:val="left"/>
    </w:pPr>
    <w:rPr>
      <w:rFonts w:ascii="Times New Roman" w:hAnsi="Times New Roman"/>
      <w:szCs w:val="20"/>
    </w:rPr>
  </w:style>
  <w:style w:type="character" w:styleId="affffffffff">
    <w:name w:val="Book Title"/>
    <w:uiPriority w:val="33"/>
    <w:qFormat/>
    <w:rsid w:val="007B39CD"/>
    <w:rPr>
      <w:b/>
      <w:bCs/>
      <w:smallCaps/>
      <w:spacing w:val="5"/>
    </w:rPr>
  </w:style>
  <w:style w:type="character" w:customStyle="1" w:styleId="z-2">
    <w:name w:val="z-窗体底端 字符2"/>
    <w:link w:val="z-3"/>
    <w:rsid w:val="007B39CD"/>
    <w:rPr>
      <w:rFonts w:ascii="Arial" w:hAnsi="Arial" w:cs="Arial"/>
      <w:vanish/>
      <w:sz w:val="16"/>
      <w:szCs w:val="16"/>
    </w:rPr>
  </w:style>
  <w:style w:type="character" w:styleId="affffffffff0">
    <w:name w:val="Intense Reference"/>
    <w:qFormat/>
    <w:rsid w:val="007B39CD"/>
    <w:rPr>
      <w:b/>
      <w:sz w:val="24"/>
      <w:u w:val="single"/>
    </w:rPr>
  </w:style>
  <w:style w:type="character" w:customStyle="1" w:styleId="z-20">
    <w:name w:val="z-窗体顶端 字符2"/>
    <w:link w:val="z-4"/>
    <w:rsid w:val="007B39CD"/>
    <w:rPr>
      <w:rFonts w:ascii="Arial" w:hAnsi="Arial" w:cs="Arial"/>
      <w:vanish/>
      <w:sz w:val="16"/>
      <w:szCs w:val="16"/>
    </w:rPr>
  </w:style>
  <w:style w:type="character" w:styleId="affffffffff1">
    <w:name w:val="Subtle Reference"/>
    <w:uiPriority w:val="31"/>
    <w:qFormat/>
    <w:rsid w:val="007B39CD"/>
    <w:rPr>
      <w:smallCaps/>
      <w:color w:val="C0504D"/>
      <w:u w:val="single"/>
    </w:rPr>
  </w:style>
  <w:style w:type="paragraph" w:styleId="TOC">
    <w:name w:val="TOC Heading"/>
    <w:basedOn w:val="11"/>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3">
    <w:name w:val="HTML Bottom of Form"/>
    <w:basedOn w:val="aa"/>
    <w:next w:val="aa"/>
    <w:link w:val="z-2"/>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7B39CD"/>
    <w:rPr>
      <w:rFonts w:ascii="Arial" w:eastAsia="宋体" w:hAnsi="Arial" w:cs="Arial"/>
      <w:vanish/>
      <w:sz w:val="16"/>
      <w:szCs w:val="16"/>
    </w:rPr>
  </w:style>
  <w:style w:type="paragraph" w:styleId="z-4">
    <w:name w:val="HTML Top of Form"/>
    <w:basedOn w:val="aa"/>
    <w:next w:val="aa"/>
    <w:link w:val="z-2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7B39CD"/>
    <w:rPr>
      <w:rFonts w:ascii="Arial" w:eastAsia="宋体" w:hAnsi="Arial" w:cs="Arial"/>
      <w:vanish/>
      <w:sz w:val="16"/>
      <w:szCs w:val="16"/>
    </w:rPr>
  </w:style>
  <w:style w:type="paragraph" w:styleId="affffffffff2">
    <w:name w:val="Revision"/>
    <w:uiPriority w:val="99"/>
    <w:semiHidden/>
    <w:qFormat/>
    <w:rsid w:val="007B39CD"/>
    <w:rPr>
      <w:rFonts w:ascii="Calibri" w:eastAsia="宋体" w:hAnsi="Calibri" w:cs="Times New Roman"/>
    </w:rPr>
  </w:style>
  <w:style w:type="paragraph" w:customStyle="1" w:styleId="2ff0">
    <w:name w:val="列表段落2"/>
    <w:basedOn w:val="aa"/>
    <w:uiPriority w:val="99"/>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2">
    <w:name w:val="新正文 Char"/>
    <w:link w:val="affffffffff3"/>
    <w:qFormat/>
    <w:rsid w:val="007B39CD"/>
    <w:rPr>
      <w:szCs w:val="24"/>
    </w:rPr>
  </w:style>
  <w:style w:type="paragraph" w:customStyle="1" w:styleId="affffffffff4">
    <w:name w:val="二标"/>
    <w:basedOn w:val="aa"/>
    <w:uiPriority w:val="99"/>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f5">
    <w:name w:val="文号"/>
    <w:basedOn w:val="aa"/>
    <w:uiPriority w:val="99"/>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uiPriority w:val="99"/>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6">
    <w:name w:val="小节标题"/>
    <w:basedOn w:val="aa"/>
    <w:next w:val="aa"/>
    <w:uiPriority w:val="99"/>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f7">
    <w:name w:val="题"/>
    <w:basedOn w:val="aa"/>
    <w:uiPriority w:val="99"/>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uiPriority w:val="99"/>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f3">
    <w:name w:val="新正文"/>
    <w:basedOn w:val="aa"/>
    <w:link w:val="Char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uiPriority w:val="99"/>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f1">
    <w:name w:val="List Continue 2"/>
    <w:basedOn w:val="aa"/>
    <w:uiPriority w:val="99"/>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uiPriority w:val="99"/>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uiPriority w:val="99"/>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f8">
    <w:name w:val="章"/>
    <w:basedOn w:val="aa"/>
    <w:uiPriority w:val="99"/>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9">
    <w:name w:val="标题一"/>
    <w:basedOn w:val="aa"/>
    <w:uiPriority w:val="99"/>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uiPriority w:val="99"/>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uiPriority w:val="99"/>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a">
    <w:name w:val="一级"/>
    <w:basedOn w:val="aa"/>
    <w:uiPriority w:val="99"/>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b">
    <w:name w:val="题二"/>
    <w:basedOn w:val="affffffffff7"/>
    <w:uiPriority w:val="99"/>
    <w:qFormat/>
    <w:rsid w:val="007B39CD"/>
    <w:pPr>
      <w:outlineLvl w:val="9"/>
    </w:pPr>
  </w:style>
  <w:style w:type="paragraph" w:customStyle="1" w:styleId="xl22">
    <w:name w:val="xl22"/>
    <w:basedOn w:val="aa"/>
    <w:uiPriority w:val="99"/>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uiPriority w:val="99"/>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afff">
    <w:name w:val="批注主题 字符"/>
    <w:basedOn w:val="13"/>
    <w:link w:val="affe"/>
    <w:uiPriority w:val="99"/>
    <w:qFormat/>
    <w:rsid w:val="007B39CD"/>
    <w:rPr>
      <w:rFonts w:ascii="Calibri" w:eastAsia="宋体" w:hAnsi="Calibri" w:cs="Times New Roman"/>
      <w:b/>
      <w:bCs/>
    </w:rPr>
  </w:style>
  <w:style w:type="character" w:customStyle="1" w:styleId="2b">
    <w:name w:val="正文文本首行缩进 2 字符"/>
    <w:basedOn w:val="15"/>
    <w:link w:val="2a"/>
    <w:uiPriority w:val="99"/>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8">
    <w:name w:val="批注引用1"/>
    <w:qFormat/>
    <w:rsid w:val="007B39CD"/>
    <w:rPr>
      <w:sz w:val="21"/>
      <w:szCs w:val="21"/>
    </w:rPr>
  </w:style>
  <w:style w:type="paragraph" w:customStyle="1" w:styleId="affffffffffc">
    <w:name w:val="内容文本"/>
    <w:basedOn w:val="aa"/>
    <w:uiPriority w:val="99"/>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d">
    <w:name w:val="正文文本 字符"/>
    <w:uiPriority w:val="99"/>
    <w:qFormat/>
    <w:rsid w:val="007B39CD"/>
    <w:rPr>
      <w:rFonts w:eastAsia="宋体"/>
      <w:kern w:val="2"/>
      <w:sz w:val="28"/>
      <w:szCs w:val="24"/>
      <w:lang w:val="en-US" w:eastAsia="zh-CN" w:bidi="ar-SA"/>
    </w:rPr>
  </w:style>
  <w:style w:type="character" w:customStyle="1" w:styleId="affffffffffe">
    <w:name w:val="批注文字 字符"/>
    <w:uiPriority w:val="99"/>
    <w:qFormat/>
    <w:rsid w:val="007B39CD"/>
    <w:rPr>
      <w:kern w:val="2"/>
      <w:sz w:val="21"/>
      <w:szCs w:val="22"/>
    </w:rPr>
  </w:style>
  <w:style w:type="character" w:customStyle="1" w:styleId="afffffffffff">
    <w:name w:val="正文文本缩进 字符"/>
    <w:uiPriority w:val="99"/>
    <w:qFormat/>
    <w:rsid w:val="007B39CD"/>
    <w:rPr>
      <w:rFonts w:ascii="宋体" w:eastAsia="宋体" w:hAnsi="Courier New"/>
      <w:spacing w:val="-4"/>
      <w:kern w:val="2"/>
      <w:sz w:val="18"/>
      <w:lang w:val="en-US" w:eastAsia="zh-CN" w:bidi="ar-SA"/>
    </w:rPr>
  </w:style>
  <w:style w:type="character" w:customStyle="1" w:styleId="1ff9">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a">
    <w:name w:val="副标题 字符1"/>
    <w:basedOn w:val="ab"/>
    <w:uiPriority w:val="11"/>
    <w:qFormat/>
    <w:rsid w:val="007B39CD"/>
    <w:rPr>
      <w:b/>
      <w:bCs/>
      <w:kern w:val="28"/>
      <w:sz w:val="32"/>
      <w:szCs w:val="32"/>
    </w:rPr>
  </w:style>
  <w:style w:type="paragraph" w:customStyle="1" w:styleId="afffffffffff0">
    <w:name w:val="表格非标题文字"/>
    <w:link w:val="Charff3"/>
    <w:qFormat/>
    <w:rsid w:val="007B39CD"/>
    <w:pPr>
      <w:snapToGrid w:val="0"/>
      <w:spacing w:before="80" w:after="40"/>
    </w:pPr>
    <w:rPr>
      <w:rFonts w:ascii="Futura Bk" w:eastAsia="宋体" w:hAnsi="Futura Bk" w:cs="Times New Roman"/>
      <w:sz w:val="18"/>
      <w:szCs w:val="21"/>
    </w:rPr>
  </w:style>
  <w:style w:type="character" w:customStyle="1" w:styleId="Charff3">
    <w:name w:val="表格非标题文字 Char"/>
    <w:basedOn w:val="ab"/>
    <w:link w:val="afffffffffff0"/>
    <w:qFormat/>
    <w:rsid w:val="007B39CD"/>
    <w:rPr>
      <w:rFonts w:ascii="Futura Bk" w:eastAsia="宋体" w:hAnsi="Futura Bk" w:cs="Times New Roman"/>
      <w:sz w:val="18"/>
      <w:szCs w:val="21"/>
    </w:rPr>
  </w:style>
  <w:style w:type="paragraph" w:customStyle="1" w:styleId="a20">
    <w:name w:val="a2"/>
    <w:basedOn w:val="aa"/>
    <w:uiPriority w:val="99"/>
    <w:qFormat/>
    <w:rsid w:val="007B39CD"/>
    <w:pPr>
      <w:widowControl/>
      <w:spacing w:after="150"/>
      <w:jc w:val="left"/>
    </w:pPr>
    <w:rPr>
      <w:rFonts w:ascii="宋体" w:hAnsi="宋体" w:cs="宋体"/>
      <w:kern w:val="0"/>
      <w:sz w:val="24"/>
      <w:szCs w:val="24"/>
    </w:rPr>
  </w:style>
  <w:style w:type="table" w:customStyle="1" w:styleId="1ffb">
    <w:name w:val="网格型1"/>
    <w:basedOn w:val="ac"/>
    <w:uiPriority w:val="39"/>
    <w:qFormat/>
    <w:rsid w:val="007B39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6">
    <w:name w:val="正文缩进 Char1"/>
    <w:qFormat/>
    <w:rsid w:val="007B39CD"/>
    <w:rPr>
      <w:rFonts w:ascii="Calibri" w:eastAsia="宋体" w:hAnsi="Calibri" w:cs="Times New Roman"/>
      <w:szCs w:val="20"/>
    </w:rPr>
  </w:style>
  <w:style w:type="paragraph" w:customStyle="1" w:styleId="TOCHeading1">
    <w:name w:val="TOC Heading1"/>
    <w:basedOn w:val="11"/>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character" w:customStyle="1" w:styleId="1ffc">
    <w:name w:val="日期 字符1"/>
    <w:aliases w:val="封面日期 字符1"/>
    <w:basedOn w:val="ab"/>
    <w:semiHidden/>
    <w:rsid w:val="000854CB"/>
    <w:rPr>
      <w:rFonts w:ascii="Calibri" w:eastAsia="宋体" w:hAnsi="Calibri" w:cs="Times New Roman"/>
    </w:rPr>
  </w:style>
  <w:style w:type="character" w:customStyle="1" w:styleId="213">
    <w:name w:val="正文文本 2 字符1"/>
    <w:aliases w:val="正文文字 2 字符1"/>
    <w:basedOn w:val="ab"/>
    <w:semiHidden/>
    <w:rsid w:val="000854CB"/>
    <w:rPr>
      <w:rFonts w:ascii="Calibri" w:eastAsia="宋体" w:hAnsi="Calibri" w:cs="Times New Roman"/>
    </w:rPr>
  </w:style>
  <w:style w:type="character" w:customStyle="1" w:styleId="1ffd">
    <w:name w:val="纯文本 字符1"/>
    <w:aliases w:val="普通文字 Char 字符1,纯文本 Char Char 字符1,普通文字 Char Char 字符1,普通文字 Char Char Char 字符1,普通文字 字符1,小 字符1,Texte 字符1,正 文 1 字符1,0921 字符1,普通文字1 字符1,普通文字2 字符1,普通文字3 字符1,普通文字4 字符1,普通文字5 字符1,普通文字6 字符1,普通文字11 字符1,普通文字21 字符1,普通文字31 字符1,普通文字41 字符1,普通文字7 字符1,正文缩进两字符 字符1"/>
    <w:basedOn w:val="ab"/>
    <w:uiPriority w:val="99"/>
    <w:semiHidden/>
    <w:rsid w:val="000854CB"/>
    <w:rPr>
      <w:rFonts w:asciiTheme="minorEastAsia" w:hAnsi="Courier New" w:cs="Courier New"/>
    </w:rPr>
  </w:style>
  <w:style w:type="table" w:customStyle="1" w:styleId="2ff2">
    <w:name w:val="网格型2"/>
    <w:basedOn w:val="ac"/>
    <w:qFormat/>
    <w:rsid w:val="000854C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3">
    <w:name w:val="批注文字 字符2"/>
    <w:basedOn w:val="ab"/>
    <w:uiPriority w:val="99"/>
    <w:rsid w:val="006E6124"/>
    <w:rPr>
      <w:kern w:val="2"/>
      <w:sz w:val="21"/>
      <w:szCs w:val="22"/>
    </w:rPr>
  </w:style>
  <w:style w:type="character" w:customStyle="1" w:styleId="2ff4">
    <w:name w:val="纯文本 字符2"/>
    <w:basedOn w:val="ab"/>
    <w:qFormat/>
    <w:rsid w:val="006E6124"/>
    <w:rPr>
      <w:rFonts w:ascii="宋体" w:eastAsia="宋体" w:hAnsi="Courier New" w:cs="Times New Roman"/>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5572">
      <w:bodyDiv w:val="1"/>
      <w:marLeft w:val="0"/>
      <w:marRight w:val="0"/>
      <w:marTop w:val="0"/>
      <w:marBottom w:val="0"/>
      <w:divBdr>
        <w:top w:val="none" w:sz="0" w:space="0" w:color="auto"/>
        <w:left w:val="none" w:sz="0" w:space="0" w:color="auto"/>
        <w:bottom w:val="none" w:sz="0" w:space="0" w:color="auto"/>
        <w:right w:val="none" w:sz="0" w:space="0" w:color="auto"/>
      </w:divBdr>
    </w:div>
    <w:div w:id="548297878">
      <w:bodyDiv w:val="1"/>
      <w:marLeft w:val="0"/>
      <w:marRight w:val="0"/>
      <w:marTop w:val="0"/>
      <w:marBottom w:val="0"/>
      <w:divBdr>
        <w:top w:val="none" w:sz="0" w:space="0" w:color="auto"/>
        <w:left w:val="none" w:sz="0" w:space="0" w:color="auto"/>
        <w:bottom w:val="none" w:sz="0" w:space="0" w:color="auto"/>
        <w:right w:val="none" w:sz="0" w:space="0" w:color="auto"/>
      </w:divBdr>
    </w:div>
    <w:div w:id="692996028">
      <w:bodyDiv w:val="1"/>
      <w:marLeft w:val="0"/>
      <w:marRight w:val="0"/>
      <w:marTop w:val="0"/>
      <w:marBottom w:val="0"/>
      <w:divBdr>
        <w:top w:val="none" w:sz="0" w:space="0" w:color="auto"/>
        <w:left w:val="none" w:sz="0" w:space="0" w:color="auto"/>
        <w:bottom w:val="none" w:sz="0" w:space="0" w:color="auto"/>
        <w:right w:val="none" w:sz="0" w:space="0" w:color="auto"/>
      </w:divBdr>
    </w:div>
    <w:div w:id="722681100">
      <w:bodyDiv w:val="1"/>
      <w:marLeft w:val="0"/>
      <w:marRight w:val="0"/>
      <w:marTop w:val="0"/>
      <w:marBottom w:val="0"/>
      <w:divBdr>
        <w:top w:val="none" w:sz="0" w:space="0" w:color="auto"/>
        <w:left w:val="none" w:sz="0" w:space="0" w:color="auto"/>
        <w:bottom w:val="none" w:sz="0" w:space="0" w:color="auto"/>
        <w:right w:val="none" w:sz="0" w:space="0" w:color="auto"/>
      </w:divBdr>
    </w:div>
    <w:div w:id="1052584778">
      <w:bodyDiv w:val="1"/>
      <w:marLeft w:val="0"/>
      <w:marRight w:val="0"/>
      <w:marTop w:val="0"/>
      <w:marBottom w:val="0"/>
      <w:divBdr>
        <w:top w:val="none" w:sz="0" w:space="0" w:color="auto"/>
        <w:left w:val="none" w:sz="0" w:space="0" w:color="auto"/>
        <w:bottom w:val="none" w:sz="0" w:space="0" w:color="auto"/>
        <w:right w:val="none" w:sz="0" w:space="0" w:color="auto"/>
      </w:divBdr>
    </w:div>
    <w:div w:id="19663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geOfficeControl%20&#20013;&#30340;&#25991;&#26723;" TargetMode="External"/><Relationship Id="rId13" Type="http://schemas.openxmlformats.org/officeDocument/2006/relationships/hyperlink" Target="http://zfcg.czt.zj.gov.cn/" TargetMode="External"/><Relationship Id="rId18" Type="http://schemas.openxmlformats.org/officeDocument/2006/relationships/hyperlink" Target="http://www.zjzfcg.gov.cn/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PageOfficeControl%20&#20013;&#30340;&#25991;&#26723;" TargetMode="External"/><Relationship Id="rId12" Type="http://schemas.openxmlformats.org/officeDocument/2006/relationships/hyperlink" Target="PageOfficeControl%20&#20013;&#30340;&#25991;&#26723;"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zfcg.czt.zj.gov.cn/bidClientTemplate/2019-09-24/12975.html" TargetMode="External"/><Relationship Id="rId20" Type="http://schemas.openxmlformats.org/officeDocument/2006/relationships/hyperlink" Target="http://zfcg.czt.zj.gov.cn/bidClientTemplate/2019-09-24/129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geOfficeControl%20&#20013;&#30340;&#25991;&#2672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iddle.zcygov.cn/v-settle-front/registr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PageOfficeControl%20&#20013;&#30340;&#25991;&#26723;" TargetMode="External"/><Relationship Id="rId19"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hyperlink" Target="PageOfficeControl%20&#20013;&#30340;&#25991;&#26723;" TargetMode="External"/><Relationship Id="rId14" Type="http://schemas.openxmlformats.org/officeDocument/2006/relationships/hyperlink" Target="http://zfcg.czt.zj.gov.cn/"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66</Pages>
  <Words>16609</Words>
  <Characters>17606</Characters>
  <Application>Microsoft Office Word</Application>
  <DocSecurity>0</DocSecurity>
  <Lines>1467</Lines>
  <Paragraphs>1315</Paragraphs>
  <ScaleCrop>false</ScaleCrop>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Administrator</cp:lastModifiedBy>
  <cp:revision>35</cp:revision>
  <cp:lastPrinted>2021-01-25T02:12:00Z</cp:lastPrinted>
  <dcterms:created xsi:type="dcterms:W3CDTF">2021-02-22T03:00:00Z</dcterms:created>
  <dcterms:modified xsi:type="dcterms:W3CDTF">2023-04-07T09:39:00Z</dcterms:modified>
</cp:coreProperties>
</file>