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firstLine="0" w:firstLineChars="0"/>
        <w:jc w:val="center"/>
        <w:rPr>
          <w:rFonts w:hint="eastAsia" w:ascii="宋体" w:hAnsi="宋体" w:eastAsia="宋体"/>
          <w:b/>
          <w:bCs/>
          <w:color w:val="000000"/>
          <w:sz w:val="44"/>
          <w:szCs w:val="44"/>
          <w:lang w:eastAsia="zh-CN"/>
        </w:rPr>
      </w:pPr>
      <w:bookmarkStart w:id="0" w:name="PO_15528_PM002_1"/>
      <w:bookmarkStart w:id="51" w:name="_GoBack"/>
      <w:bookmarkEnd w:id="51"/>
      <w:r>
        <w:rPr>
          <w:rFonts w:hint="eastAsia" w:ascii="宋体" w:hAnsi="宋体"/>
          <w:b/>
          <w:bCs/>
          <w:color w:val="000000"/>
          <w:sz w:val="44"/>
          <w:szCs w:val="44"/>
          <w:lang w:eastAsia="zh-CN"/>
        </w:rPr>
        <w:t>中国美术学院美术博物馆群物业管理项目</w:t>
      </w:r>
      <w:bookmarkEnd w:id="0"/>
    </w:p>
    <w:p>
      <w:pPr>
        <w:adjustRightInd w:val="0"/>
        <w:spacing w:before="240" w:beforeLines="100" w:line="360" w:lineRule="auto"/>
        <w:ind w:firstLine="0" w:firstLineChars="0"/>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ZZCG2023T-GK-150</w:t>
      </w:r>
      <w:bookmarkEnd w:id="1"/>
    </w:p>
    <w:p>
      <w:pPr>
        <w:adjustRightInd w:val="0"/>
        <w:spacing w:before="240" w:beforeLines="100" w:after="100" w:afterAutospacing="1" w:line="800" w:lineRule="exact"/>
        <w:ind w:firstLine="0" w:firstLineChars="0"/>
        <w:jc w:val="center"/>
        <w:rPr>
          <w:rFonts w:ascii="宋体" w:hAnsi="宋体"/>
          <w:b/>
          <w:color w:val="000000"/>
          <w:spacing w:val="40"/>
          <w:sz w:val="84"/>
          <w:szCs w:val="84"/>
        </w:rPr>
      </w:pPr>
      <w:r>
        <w:rPr>
          <w:rFonts w:hint="eastAsia" w:ascii="宋体" w:hAnsi="宋体"/>
          <w:b/>
          <w:color w:val="000000"/>
          <w:spacing w:val="40"/>
          <w:sz w:val="84"/>
          <w:szCs w:val="84"/>
        </w:rPr>
        <w:t>公</w:t>
      </w:r>
    </w:p>
    <w:p>
      <w:pPr>
        <w:adjustRightInd w:val="0"/>
        <w:spacing w:after="100" w:afterAutospacing="1" w:line="800" w:lineRule="exact"/>
        <w:ind w:right="0" w:firstLine="0" w:firstLineChars="0"/>
        <w:jc w:val="center"/>
        <w:rPr>
          <w:rFonts w:ascii="宋体" w:hAnsi="宋体"/>
          <w:b/>
          <w:color w:val="000000"/>
          <w:spacing w:val="40"/>
          <w:sz w:val="84"/>
          <w:szCs w:val="84"/>
        </w:rPr>
      </w:pPr>
      <w:r>
        <w:rPr>
          <w:rFonts w:hint="eastAsia" w:ascii="宋体" w:hAnsi="宋体"/>
          <w:b/>
          <w:color w:val="000000"/>
          <w:spacing w:val="40"/>
          <w:sz w:val="84"/>
          <w:szCs w:val="84"/>
        </w:rPr>
        <w:t>开</w:t>
      </w:r>
    </w:p>
    <w:p>
      <w:pPr>
        <w:adjustRightInd w:val="0"/>
        <w:spacing w:after="100" w:afterAutospacing="1" w:line="800" w:lineRule="exact"/>
        <w:ind w:right="0" w:firstLine="0" w:firstLineChars="0"/>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adjustRightInd w:val="0"/>
        <w:spacing w:after="100" w:afterAutospacing="1" w:line="800" w:lineRule="exact"/>
        <w:ind w:right="0" w:firstLine="0" w:firstLineChars="0"/>
        <w:jc w:val="center"/>
        <w:rPr>
          <w:rFonts w:ascii="宋体" w:hAnsi="宋体"/>
          <w:b/>
          <w:color w:val="000000"/>
          <w:spacing w:val="40"/>
          <w:sz w:val="84"/>
          <w:szCs w:val="84"/>
        </w:rPr>
      </w:pPr>
      <w:r>
        <w:rPr>
          <w:rFonts w:hint="eastAsia" w:ascii="宋体" w:hAnsi="宋体"/>
          <w:b/>
          <w:color w:val="000000"/>
          <w:spacing w:val="40"/>
          <w:sz w:val="84"/>
          <w:szCs w:val="84"/>
        </w:rPr>
        <w:t>标</w:t>
      </w:r>
    </w:p>
    <w:p>
      <w:pPr>
        <w:adjustRightInd w:val="0"/>
        <w:spacing w:after="100" w:afterAutospacing="1" w:line="800" w:lineRule="exact"/>
        <w:ind w:right="0" w:firstLine="0" w:firstLineChars="0"/>
        <w:jc w:val="center"/>
        <w:rPr>
          <w:rFonts w:ascii="宋体" w:hAnsi="宋体"/>
          <w:b/>
          <w:color w:val="000000"/>
          <w:spacing w:val="40"/>
          <w:sz w:val="84"/>
          <w:szCs w:val="84"/>
        </w:rPr>
      </w:pPr>
      <w:r>
        <w:rPr>
          <w:rFonts w:hint="eastAsia" w:ascii="宋体" w:hAnsi="宋体"/>
          <w:b/>
          <w:color w:val="000000"/>
          <w:spacing w:val="40"/>
          <w:sz w:val="84"/>
          <w:szCs w:val="84"/>
        </w:rPr>
        <w:t>文</w:t>
      </w:r>
    </w:p>
    <w:p>
      <w:pPr>
        <w:adjustRightInd w:val="0"/>
        <w:spacing w:after="100" w:afterAutospacing="1" w:line="800" w:lineRule="exact"/>
        <w:ind w:right="0" w:firstLine="0" w:firstLineChars="0"/>
        <w:jc w:val="center"/>
        <w:rPr>
          <w:rFonts w:ascii="宋体" w:hAnsi="宋体"/>
          <w:b/>
          <w:color w:val="000000"/>
          <w:spacing w:val="40"/>
          <w:sz w:val="84"/>
          <w:szCs w:val="84"/>
        </w:rPr>
      </w:pPr>
      <w:r>
        <w:rPr>
          <w:rFonts w:hint="eastAsia" w:ascii="宋体" w:hAnsi="宋体"/>
          <w:b/>
          <w:color w:val="000000"/>
          <w:spacing w:val="40"/>
          <w:sz w:val="84"/>
          <w:szCs w:val="84"/>
        </w:rPr>
        <w:t>件</w:t>
      </w:r>
    </w:p>
    <w:p>
      <w:pPr>
        <w:adjustRightInd w:val="0"/>
        <w:ind w:right="0" w:firstLine="0" w:firstLineChars="0"/>
        <w:rPr>
          <w:rFonts w:ascii="宋体" w:hAnsi="宋体"/>
          <w:color w:val="000000"/>
          <w:sz w:val="32"/>
          <w:szCs w:val="32"/>
        </w:rPr>
      </w:pPr>
    </w:p>
    <w:p>
      <w:pPr>
        <w:adjustRightInd w:val="0"/>
        <w:ind w:right="0" w:firstLine="0" w:firstLineChars="0"/>
        <w:rPr>
          <w:rFonts w:ascii="宋体" w:hAnsi="宋体"/>
          <w:color w:val="000000"/>
          <w:sz w:val="32"/>
          <w:szCs w:val="32"/>
        </w:rPr>
      </w:pPr>
    </w:p>
    <w:p>
      <w:pPr>
        <w:adjustRightInd w:val="0"/>
        <w:spacing w:line="500" w:lineRule="exact"/>
        <w:ind w:right="0" w:firstLine="0" w:firstLineChars="0"/>
        <w:jc w:val="center"/>
        <w:rPr>
          <w:rFonts w:ascii="宋体" w:hAnsi="宋体"/>
          <w:color w:val="000000"/>
          <w:sz w:val="36"/>
          <w:szCs w:val="36"/>
        </w:rPr>
      </w:pPr>
      <w:r>
        <w:rPr>
          <w:rFonts w:hint="eastAsia" w:ascii="宋体" w:hAnsi="宋体"/>
          <w:color w:val="000000"/>
          <w:sz w:val="36"/>
          <w:szCs w:val="36"/>
        </w:rPr>
        <w:t>浙 江 省 政 府 采 购 中 心</w:t>
      </w:r>
    </w:p>
    <w:p>
      <w:pPr>
        <w:adjustRightInd w:val="0"/>
        <w:spacing w:line="500" w:lineRule="exact"/>
        <w:ind w:right="0" w:firstLine="0" w:firstLineChars="0"/>
        <w:rPr>
          <w:rFonts w:ascii="宋体" w:hAnsi="宋体"/>
          <w:color w:val="000000"/>
          <w:sz w:val="36"/>
          <w:szCs w:val="36"/>
        </w:rPr>
      </w:pPr>
    </w:p>
    <w:p>
      <w:pPr>
        <w:wordWrap w:val="0"/>
        <w:adjustRightInd w:val="0"/>
        <w:spacing w:line="500" w:lineRule="exact"/>
        <w:ind w:right="0" w:firstLine="0" w:firstLineChars="0"/>
        <w:rPr>
          <w:rFonts w:hAnsi="宋体"/>
          <w:b/>
          <w:color w:val="000000"/>
          <w:sz w:val="36"/>
          <w:szCs w:val="36"/>
        </w:rPr>
      </w:pPr>
      <w:r>
        <w:rPr>
          <w:rFonts w:hint="eastAsia" w:ascii="宋体" w:hAnsi="宋体"/>
          <w:color w:val="000000"/>
          <w:sz w:val="36"/>
          <w:szCs w:val="36"/>
        </w:rPr>
        <w:t>地    址：</w:t>
      </w:r>
      <w:r>
        <w:rPr>
          <w:rFonts w:hint="eastAsia" w:ascii="宋体" w:hAnsi="宋体"/>
          <w:color w:val="000000"/>
          <w:sz w:val="36"/>
          <w:szCs w:val="36"/>
          <w:lang w:val="en-US" w:eastAsia="zh-CN"/>
        </w:rPr>
        <w:t>浙江省</w:t>
      </w:r>
      <w:r>
        <w:rPr>
          <w:rFonts w:hint="eastAsia" w:ascii="宋体" w:hAnsi="宋体"/>
          <w:color w:val="000000"/>
          <w:sz w:val="36"/>
          <w:szCs w:val="36"/>
        </w:rPr>
        <w:t>杭州市西湖区宝石一路3号</w:t>
      </w:r>
    </w:p>
    <w:p>
      <w:pPr>
        <w:adjustRightInd w:val="0"/>
        <w:spacing w:line="500" w:lineRule="exact"/>
        <w:ind w:right="0" w:firstLine="0" w:firstLineChars="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0" w:firstLineChars="0"/>
        <w:rPr>
          <w:rFonts w:hAnsi="宋体"/>
          <w:b/>
          <w:color w:val="000000"/>
          <w:sz w:val="36"/>
          <w:szCs w:val="36"/>
        </w:rPr>
      </w:pPr>
    </w:p>
    <w:p>
      <w:pPr>
        <w:spacing w:line="500" w:lineRule="exact"/>
        <w:ind w:right="-108" w:firstLine="0" w:firstLineChars="0"/>
        <w:jc w:val="center"/>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2"/>
        <w:spacing w:before="120" w:after="120" w:line="360" w:lineRule="auto"/>
        <w:ind w:firstLine="0" w:firstLineChars="0"/>
        <w:jc w:val="center"/>
        <w:rPr>
          <w:rFonts w:hAnsi="宋体" w:eastAsia="仿宋_GB2312"/>
          <w:color w:val="000000"/>
          <w:sz w:val="32"/>
          <w:szCs w:val="32"/>
        </w:rPr>
      </w:pPr>
    </w:p>
    <w:p>
      <w:pPr>
        <w:pStyle w:val="41"/>
        <w:tabs>
          <w:tab w:val="right" w:leader="dot" w:pos="8312"/>
        </w:tabs>
        <w:ind w:firstLine="0" w:firstLineChars="0"/>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_Toc2371 </w:instrText>
      </w:r>
      <w:r>
        <w:rPr>
          <w:rFonts w:hint="eastAsia" w:ascii="宋体" w:hAnsi="宋体" w:eastAsia="仿宋_GB2312"/>
          <w:szCs w:val="30"/>
        </w:rPr>
        <w:fldChar w:fldCharType="separate"/>
      </w:r>
      <w:r>
        <w:rPr>
          <w:rFonts w:hint="eastAsia" w:hAnsi="宋体"/>
          <w:szCs w:val="36"/>
        </w:rPr>
        <w:t>第一章</w:t>
      </w:r>
      <w:r>
        <w:rPr>
          <w:rFonts w:hint="eastAsia" w:hAnsi="宋体"/>
          <w:szCs w:val="36"/>
          <w:lang w:val="en-US" w:eastAsia="zh-CN"/>
        </w:rPr>
        <w:t xml:space="preserve">  </w:t>
      </w:r>
      <w:r>
        <w:rPr>
          <w:rFonts w:hint="eastAsia" w:hAnsi="宋体"/>
          <w:szCs w:val="36"/>
        </w:rPr>
        <w:t>公开招标采购公告</w:t>
      </w:r>
      <w:r>
        <w:tab/>
      </w:r>
      <w:r>
        <w:fldChar w:fldCharType="begin"/>
      </w:r>
      <w:r>
        <w:instrText xml:space="preserve"> PAGEREF _Toc2371 \h </w:instrText>
      </w:r>
      <w:r>
        <w:fldChar w:fldCharType="separate"/>
      </w:r>
      <w:r>
        <w:t>3</w:t>
      </w:r>
      <w:r>
        <w:fldChar w:fldCharType="end"/>
      </w:r>
      <w:r>
        <w:rPr>
          <w:rFonts w:hint="eastAsia" w:ascii="宋体" w:hAnsi="宋体" w:eastAsia="仿宋_GB2312"/>
          <w:color w:val="000000"/>
          <w:szCs w:val="30"/>
        </w:rPr>
        <w:fldChar w:fldCharType="end"/>
      </w:r>
    </w:p>
    <w:p>
      <w:pPr>
        <w:pStyle w:val="41"/>
        <w:tabs>
          <w:tab w:val="right" w:leader="dot" w:pos="8312"/>
        </w:tabs>
        <w:ind w:firstLine="0" w:firstLineChars="0"/>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_Toc29498 </w:instrText>
      </w:r>
      <w:r>
        <w:rPr>
          <w:rFonts w:hint="eastAsia" w:ascii="宋体" w:hAnsi="宋体" w:eastAsia="仿宋_GB2312"/>
          <w:szCs w:val="30"/>
        </w:rPr>
        <w:fldChar w:fldCharType="separate"/>
      </w:r>
      <w:r>
        <w:rPr>
          <w:rFonts w:hint="eastAsia" w:ascii="仿宋" w:hAnsi="仿宋" w:eastAsia="仿宋"/>
          <w:szCs w:val="36"/>
        </w:rPr>
        <w:t>第二章</w:t>
      </w:r>
      <w:r>
        <w:rPr>
          <w:rFonts w:hint="eastAsia" w:ascii="仿宋" w:hAnsi="仿宋"/>
          <w:szCs w:val="36"/>
          <w:lang w:val="en-US" w:eastAsia="zh-CN"/>
        </w:rPr>
        <w:t xml:space="preserve">  </w:t>
      </w:r>
      <w:r>
        <w:rPr>
          <w:rFonts w:hint="eastAsia" w:ascii="仿宋" w:hAnsi="仿宋" w:eastAsia="仿宋"/>
          <w:szCs w:val="36"/>
        </w:rPr>
        <w:t>投标人须知</w:t>
      </w:r>
      <w:r>
        <w:tab/>
      </w:r>
      <w:r>
        <w:fldChar w:fldCharType="begin"/>
      </w:r>
      <w:r>
        <w:instrText xml:space="preserve"> PAGEREF _Toc29498 \h </w:instrText>
      </w:r>
      <w:r>
        <w:fldChar w:fldCharType="separate"/>
      </w:r>
      <w:r>
        <w:t>7</w:t>
      </w:r>
      <w:r>
        <w:fldChar w:fldCharType="end"/>
      </w:r>
      <w:r>
        <w:rPr>
          <w:rFonts w:hint="eastAsia" w:ascii="宋体" w:hAnsi="宋体" w:eastAsia="仿宋_GB2312"/>
          <w:color w:val="000000"/>
          <w:szCs w:val="30"/>
        </w:rPr>
        <w:fldChar w:fldCharType="end"/>
      </w:r>
    </w:p>
    <w:p>
      <w:pPr>
        <w:pStyle w:val="41"/>
        <w:tabs>
          <w:tab w:val="right" w:leader="dot" w:pos="8312"/>
        </w:tabs>
        <w:ind w:firstLine="0" w:firstLineChars="0"/>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_Toc2834 </w:instrText>
      </w:r>
      <w:r>
        <w:rPr>
          <w:rFonts w:hint="eastAsia" w:ascii="宋体" w:hAnsi="宋体" w:eastAsia="仿宋_GB2312"/>
          <w:szCs w:val="30"/>
        </w:rPr>
        <w:fldChar w:fldCharType="separate"/>
      </w:r>
      <w:r>
        <w:rPr>
          <w:rFonts w:hint="eastAsia" w:hAnsi="宋体"/>
          <w:szCs w:val="36"/>
        </w:rPr>
        <w:t>第三章</w:t>
      </w:r>
      <w:r>
        <w:rPr>
          <w:rFonts w:hint="eastAsia" w:hAnsi="宋体"/>
          <w:szCs w:val="36"/>
          <w:lang w:val="en-US" w:eastAsia="zh-CN"/>
        </w:rPr>
        <w:t xml:space="preserve">  </w:t>
      </w:r>
      <w:r>
        <w:rPr>
          <w:rFonts w:hint="eastAsia" w:hAnsi="宋体"/>
          <w:szCs w:val="36"/>
        </w:rPr>
        <w:t>评标办法及评分标准</w:t>
      </w:r>
      <w:r>
        <w:tab/>
      </w:r>
      <w:r>
        <w:fldChar w:fldCharType="begin"/>
      </w:r>
      <w:r>
        <w:instrText xml:space="preserve"> PAGEREF _Toc2834 \h </w:instrText>
      </w:r>
      <w:r>
        <w:fldChar w:fldCharType="separate"/>
      </w:r>
      <w:r>
        <w:t>28</w:t>
      </w:r>
      <w:r>
        <w:fldChar w:fldCharType="end"/>
      </w:r>
      <w:r>
        <w:rPr>
          <w:rFonts w:hint="eastAsia" w:ascii="宋体" w:hAnsi="宋体" w:eastAsia="仿宋_GB2312"/>
          <w:color w:val="000000"/>
          <w:szCs w:val="30"/>
        </w:rPr>
        <w:fldChar w:fldCharType="end"/>
      </w:r>
    </w:p>
    <w:p>
      <w:pPr>
        <w:pStyle w:val="41"/>
        <w:tabs>
          <w:tab w:val="right" w:leader="dot" w:pos="8312"/>
        </w:tabs>
        <w:ind w:firstLine="0" w:firstLineChars="0"/>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_Toc24960 </w:instrText>
      </w:r>
      <w:r>
        <w:rPr>
          <w:rFonts w:hint="eastAsia" w:ascii="宋体" w:hAnsi="宋体" w:eastAsia="仿宋_GB2312"/>
          <w:szCs w:val="30"/>
        </w:rPr>
        <w:fldChar w:fldCharType="separate"/>
      </w:r>
      <w:r>
        <w:rPr>
          <w:rFonts w:hint="eastAsia" w:hAnsi="宋体"/>
          <w:szCs w:val="36"/>
        </w:rPr>
        <w:t>第四章</w:t>
      </w:r>
      <w:r>
        <w:rPr>
          <w:rFonts w:hint="eastAsia" w:hAnsi="宋体"/>
          <w:szCs w:val="36"/>
          <w:lang w:val="en-US" w:eastAsia="zh-CN"/>
        </w:rPr>
        <w:t xml:space="preserve">  </w:t>
      </w:r>
      <w:r>
        <w:rPr>
          <w:rFonts w:hint="eastAsia" w:hAnsi="宋体"/>
          <w:szCs w:val="36"/>
        </w:rPr>
        <w:t>招标需求</w:t>
      </w:r>
      <w:r>
        <w:tab/>
      </w:r>
      <w:r>
        <w:fldChar w:fldCharType="begin"/>
      </w:r>
      <w:r>
        <w:instrText xml:space="preserve"> PAGEREF _Toc24960 \h </w:instrText>
      </w:r>
      <w:r>
        <w:fldChar w:fldCharType="separate"/>
      </w:r>
      <w:r>
        <w:t>33</w:t>
      </w:r>
      <w:r>
        <w:fldChar w:fldCharType="end"/>
      </w:r>
      <w:r>
        <w:rPr>
          <w:rFonts w:hint="eastAsia" w:ascii="宋体" w:hAnsi="宋体" w:eastAsia="仿宋_GB2312"/>
          <w:color w:val="000000"/>
          <w:szCs w:val="30"/>
        </w:rPr>
        <w:fldChar w:fldCharType="end"/>
      </w:r>
    </w:p>
    <w:p>
      <w:pPr>
        <w:pStyle w:val="41"/>
        <w:tabs>
          <w:tab w:val="right" w:leader="dot" w:pos="8312"/>
        </w:tabs>
        <w:ind w:firstLine="0" w:firstLineChars="0"/>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_Toc26308 </w:instrText>
      </w:r>
      <w:r>
        <w:rPr>
          <w:rFonts w:hint="eastAsia" w:ascii="宋体" w:hAnsi="宋体" w:eastAsia="仿宋_GB2312"/>
          <w:szCs w:val="30"/>
        </w:rPr>
        <w:fldChar w:fldCharType="separate"/>
      </w:r>
      <w:r>
        <w:rPr>
          <w:rFonts w:hint="eastAsia" w:hAnsi="宋体"/>
          <w:szCs w:val="36"/>
        </w:rPr>
        <w:t>第五章</w:t>
      </w:r>
      <w:r>
        <w:rPr>
          <w:rFonts w:hint="eastAsia" w:hAnsi="宋体"/>
          <w:szCs w:val="36"/>
          <w:lang w:val="en-US" w:eastAsia="zh-CN"/>
        </w:rPr>
        <w:t xml:space="preserve">  </w:t>
      </w:r>
      <w:r>
        <w:rPr>
          <w:rFonts w:hint="eastAsia" w:hAnsi="宋体"/>
          <w:szCs w:val="36"/>
        </w:rPr>
        <w:t>浙江省政府采购合同主要条款指引</w:t>
      </w:r>
      <w:r>
        <w:tab/>
      </w:r>
      <w:r>
        <w:fldChar w:fldCharType="begin"/>
      </w:r>
      <w:r>
        <w:instrText xml:space="preserve"> PAGEREF _Toc26308 \h </w:instrText>
      </w:r>
      <w:r>
        <w:fldChar w:fldCharType="separate"/>
      </w:r>
      <w:r>
        <w:t>51</w:t>
      </w:r>
      <w:r>
        <w:fldChar w:fldCharType="end"/>
      </w:r>
      <w:r>
        <w:rPr>
          <w:rFonts w:hint="eastAsia" w:ascii="宋体" w:hAnsi="宋体" w:eastAsia="仿宋_GB2312"/>
          <w:color w:val="000000"/>
          <w:szCs w:val="30"/>
        </w:rPr>
        <w:fldChar w:fldCharType="end"/>
      </w:r>
    </w:p>
    <w:p>
      <w:pPr>
        <w:pStyle w:val="41"/>
        <w:tabs>
          <w:tab w:val="right" w:leader="dot" w:pos="8312"/>
        </w:tabs>
        <w:ind w:firstLine="0" w:firstLineChars="0"/>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_Toc22013 </w:instrText>
      </w:r>
      <w:r>
        <w:rPr>
          <w:rFonts w:hint="eastAsia" w:ascii="宋体" w:hAnsi="宋体" w:eastAsia="仿宋_GB2312"/>
          <w:szCs w:val="30"/>
        </w:rPr>
        <w:fldChar w:fldCharType="separate"/>
      </w:r>
      <w:r>
        <w:rPr>
          <w:rFonts w:hint="eastAsia" w:hAnsi="宋体"/>
          <w:szCs w:val="36"/>
        </w:rPr>
        <w:t>第六章</w:t>
      </w:r>
      <w:r>
        <w:rPr>
          <w:rFonts w:hint="eastAsia" w:hAnsi="宋体"/>
          <w:szCs w:val="36"/>
          <w:lang w:val="en-US" w:eastAsia="zh-CN"/>
        </w:rPr>
        <w:t xml:space="preserve">  </w:t>
      </w:r>
      <w:r>
        <w:rPr>
          <w:rFonts w:hint="eastAsia" w:hAnsi="宋体"/>
          <w:szCs w:val="36"/>
        </w:rPr>
        <w:t>投标文件格式附件</w:t>
      </w:r>
      <w:r>
        <w:tab/>
      </w:r>
      <w:r>
        <w:fldChar w:fldCharType="begin"/>
      </w:r>
      <w:r>
        <w:instrText xml:space="preserve"> PAGEREF _Toc22013 \h </w:instrText>
      </w:r>
      <w:r>
        <w:fldChar w:fldCharType="separate"/>
      </w:r>
      <w:r>
        <w:t>56</w:t>
      </w:r>
      <w:r>
        <w:fldChar w:fldCharType="end"/>
      </w:r>
      <w:r>
        <w:rPr>
          <w:rFonts w:hint="eastAsia" w:ascii="宋体" w:hAnsi="宋体" w:eastAsia="仿宋_GB2312"/>
          <w:color w:val="000000"/>
          <w:szCs w:val="30"/>
        </w:rPr>
        <w:fldChar w:fldCharType="end"/>
      </w:r>
    </w:p>
    <w:p>
      <w:pPr>
        <w:spacing w:before="120" w:beforeLines="50" w:line="480" w:lineRule="exact"/>
        <w:ind w:left="165" w:firstLine="0" w:firstLineChars="0"/>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2"/>
        <w:spacing w:before="120" w:after="120" w:line="360" w:lineRule="auto"/>
        <w:ind w:firstLine="0" w:firstLineChars="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w:t>
      </w:r>
      <w:r>
        <w:rPr>
          <w:rFonts w:hint="eastAsia" w:hAnsi="宋体"/>
          <w:b/>
          <w:color w:val="000000"/>
          <w:sz w:val="36"/>
          <w:szCs w:val="36"/>
          <w:lang w:val="en-US" w:eastAsia="zh-CN"/>
        </w:rPr>
        <w:t xml:space="preserve">  </w:t>
      </w:r>
      <w:r>
        <w:rPr>
          <w:rFonts w:hint="eastAsia" w:hAnsi="宋体"/>
          <w:b/>
          <w:color w:val="000000"/>
          <w:sz w:val="36"/>
          <w:szCs w:val="36"/>
        </w:rPr>
        <w:t>公开招标采购公告</w:t>
      </w:r>
      <w:bookmarkEnd w:id="2"/>
    </w:p>
    <w:p>
      <w:pPr>
        <w:pStyle w:val="397"/>
        <w:widowControl w:val="0"/>
        <w:spacing w:after="120"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ZZCG2023T-GK-150</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20"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59"/>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522"/>
        <w:gridCol w:w="944"/>
        <w:gridCol w:w="882"/>
        <w:gridCol w:w="136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2521"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944"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882"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1364"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2521"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中国美术学院美术博物馆群物业管理项目</w:t>
            </w:r>
          </w:p>
        </w:tc>
        <w:tc>
          <w:tcPr>
            <w:tcW w:w="944"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2</w:t>
            </w:r>
          </w:p>
        </w:tc>
        <w:tc>
          <w:tcPr>
            <w:tcW w:w="882"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年</w:t>
            </w:r>
          </w:p>
        </w:tc>
        <w:tc>
          <w:tcPr>
            <w:tcW w:w="1364"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1100</w:t>
            </w:r>
          </w:p>
        </w:tc>
        <w:tc>
          <w:tcPr>
            <w:tcW w:w="1810" w:type="dxa"/>
            <w:tcBorders>
              <w:top w:val="single" w:color="auto" w:sz="4" w:space="0"/>
              <w:left w:val="single" w:color="auto" w:sz="4" w:space="0"/>
              <w:bottom w:val="single" w:color="auto" w:sz="4" w:space="0"/>
              <w:right w:val="single" w:color="auto" w:sz="4" w:space="0"/>
            </w:tcBorders>
            <w:noWrap w:val="0"/>
            <w:vAlign w:val="top"/>
          </w:tcPr>
          <w:p>
            <w:pPr>
              <w:snapToGrid w:val="0"/>
              <w:spacing w:after="120" w:afterLines="50" w:line="460" w:lineRule="exact"/>
              <w:ind w:firstLine="0" w:firstLineChars="0"/>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tbl>
    <w:p>
      <w:pPr>
        <w:snapToGrid w:val="0"/>
        <w:spacing w:after="120" w:afterLines="50" w:line="460" w:lineRule="exact"/>
        <w:ind w:firstLine="562" w:firstLineChars="200"/>
        <w:rPr>
          <w:rFonts w:hint="eastAsia" w:ascii="仿宋" w:hAnsi="仿宋" w:eastAsia="仿宋" w:cs="Arial"/>
          <w:b/>
          <w:color w:val="000000"/>
          <w:sz w:val="28"/>
          <w:szCs w:val="28"/>
          <w:lang w:eastAsia="zh-CN"/>
        </w:rPr>
      </w:pPr>
      <w:r>
        <w:rPr>
          <w:rFonts w:hint="eastAsia" w:ascii="仿宋" w:hAnsi="仿宋" w:eastAsia="仿宋" w:cs="Arial"/>
          <w:b/>
          <w:color w:val="000000"/>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lang w:eastAsia="zh-CN"/>
        </w:rPr>
        <w:t xml:space="preserve"> </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2023-08-29 09:00:00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2"/>
        <w:adjustRightInd w:val="0"/>
        <w:snapToGrid w:val="0"/>
        <w:spacing w:before="120" w:after="120"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2023-08-29 09:00:00</w:t>
      </w:r>
      <w:bookmarkEnd w:id="7"/>
      <w:r>
        <w:rPr>
          <w:rFonts w:hint="eastAsia" w:hAnsi="宋体"/>
          <w:b/>
          <w:color w:val="000000"/>
          <w:kern w:val="0"/>
          <w:sz w:val="28"/>
          <w:szCs w:val="28"/>
        </w:rPr>
        <w:t>。</w:t>
      </w:r>
    </w:p>
    <w:p>
      <w:pPr>
        <w:pStyle w:val="32"/>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20" w:after="120"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2"/>
        <w:adjustRightInd w:val="0"/>
        <w:snapToGrid w:val="0"/>
        <w:spacing w:before="120" w:after="120"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2023-08-29 09:00:00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西湖区浙江省杭州市西湖区宝石一路3号201开标室</w:t>
      </w:r>
      <w:bookmarkEnd w:id="9"/>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ind w:firstLine="0" w:firstLineChars="0"/>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0" w:firstLineChars="0"/>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1204"/>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72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72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727"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120"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eastAsia" w:ascii="仿宋" w:hAnsi="仿宋" w:eastAsia="仿宋" w:cs="仿宋"/>
                <w:color w:val="000000"/>
                <w:sz w:val="28"/>
                <w:szCs w:val="28"/>
                <w:lang w:eastAsia="zh-CN"/>
              </w:rPr>
            </w:pPr>
            <w:bookmarkStart w:id="10" w:name="PO_15528_PM032"/>
            <w:r>
              <w:rPr>
                <w:rFonts w:hint="eastAsia" w:ascii="仿宋" w:hAnsi="仿宋" w:eastAsia="仿宋" w:cs="仿宋"/>
                <w:color w:val="000000"/>
                <w:sz w:val="28"/>
                <w:szCs w:val="28"/>
                <w:lang w:eastAsia="zh-CN"/>
              </w:rPr>
              <w:t>商女士</w:t>
            </w:r>
            <w:bookmarkEnd w:id="10"/>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eastAsia" w:ascii="仿宋" w:hAnsi="仿宋" w:eastAsia="仿宋" w:cs="仿宋"/>
                <w:color w:val="000000"/>
                <w:sz w:val="28"/>
                <w:szCs w:val="28"/>
                <w:lang w:eastAsia="zh-CN"/>
              </w:rPr>
            </w:pPr>
            <w:bookmarkStart w:id="11" w:name="PO_15528_PM033"/>
            <w:r>
              <w:rPr>
                <w:rFonts w:hint="eastAsia" w:ascii="仿宋" w:hAnsi="仿宋" w:eastAsia="仿宋" w:cs="仿宋"/>
                <w:color w:val="000000"/>
                <w:sz w:val="28"/>
                <w:szCs w:val="28"/>
                <w:lang w:eastAsia="zh-CN"/>
              </w:rPr>
              <w:t>0571-88907706</w:t>
            </w:r>
            <w:bookmarkEnd w:id="11"/>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eastAsia" w:ascii="仿宋" w:hAnsi="仿宋" w:eastAsia="仿宋" w:cs="仿宋"/>
                <w:color w:val="000000"/>
                <w:sz w:val="28"/>
                <w:szCs w:val="28"/>
                <w:lang w:eastAsia="zh-CN"/>
              </w:rPr>
            </w:pPr>
            <w:bookmarkStart w:id="12" w:name="PO_15528_PM034"/>
            <w:r>
              <w:rPr>
                <w:rFonts w:hint="eastAsia" w:ascii="仿宋" w:hAnsi="仿宋" w:eastAsia="仿宋" w:cs="仿宋"/>
                <w:color w:val="000000"/>
                <w:sz w:val="28"/>
                <w:szCs w:val="28"/>
                <w:lang w:eastAsia="zh-CN"/>
              </w:rPr>
              <w:t xml:space="preserve"> </w:t>
            </w:r>
            <w:bookmarkEnd w:id="12"/>
          </w:p>
        </w:tc>
        <w:tc>
          <w:tcPr>
            <w:tcW w:w="3120"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0" w:firstLineChars="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lang w:eastAsia="zh-CN"/>
              </w:rPr>
              <w:t>办公室</w:t>
            </w:r>
            <w:bookmarkEnd w:id="13"/>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0571-88901833</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3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3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jc w:val="center"/>
              <w:rPr>
                <w:rFonts w:ascii="仿宋" w:hAnsi="仿宋" w:eastAsia="仿宋" w:cs="仿宋"/>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0" w:firstLineChars="0"/>
              <w:rPr>
                <w:rFonts w:ascii="仿宋" w:hAnsi="仿宋" w:eastAsia="仿宋" w:cs="仿宋"/>
                <w:color w:val="000000"/>
                <w:sz w:val="28"/>
                <w:szCs w:val="28"/>
              </w:rPr>
            </w:pPr>
          </w:p>
        </w:tc>
      </w:tr>
    </w:tbl>
    <w:p>
      <w:pPr>
        <w:snapToGrid w:val="0"/>
        <w:spacing w:line="440" w:lineRule="exact"/>
        <w:ind w:firstLine="602" w:firstLineChars="200"/>
        <w:rPr>
          <w:rFonts w:hint="eastAsia"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bookmarkStart w:id="14" w:name="PO_TDCUS_ITEM_PRC_TABLE_1_1_2"/>
      <w:r>
        <w:rPr>
          <w:rFonts w:hint="eastAsia" w:ascii="仿宋_GB2312" w:hAnsi="仿宋" w:eastAsia="仿宋_GB2312"/>
          <w:color w:val="000000"/>
          <w:sz w:val="30"/>
          <w:szCs w:val="30"/>
          <w:lang w:eastAsia="zh-CN"/>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杭州市上城区南山路218号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0571-87169703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传真</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备注</w:t>
            </w:r>
          </w:p>
        </w:tc>
        <w:tc>
          <w:tcPr>
            <w:tcW w:w="4264"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0" w:firstLineChars="0"/>
              <w:jc w:val="center"/>
              <w:rPr>
                <w:rFonts w:hint="eastAsia" w:ascii="仿宋_GB2312" w:hAnsi="仿宋" w:eastAsia="仿宋_GB2312"/>
                <w:color w:val="000000"/>
                <w:sz w:val="30"/>
                <w:szCs w:val="30"/>
                <w:vertAlign w:val="baseline"/>
                <w:lang w:eastAsia="zh-CN"/>
              </w:rPr>
            </w:pPr>
          </w:p>
        </w:tc>
      </w:tr>
    </w:tbl>
    <w:p>
      <w:pPr>
        <w:snapToGrid w:val="0"/>
        <w:spacing w:line="440" w:lineRule="exact"/>
        <w:ind w:firstLine="600" w:firstLineChars="200"/>
        <w:jc w:val="center"/>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lang w:eastAsia="zh-CN"/>
        </w:rPr>
        <w:t xml:space="preserve"> </w:t>
      </w:r>
      <w:bookmarkEnd w:id="14"/>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2"/>
        <w:tabs>
          <w:tab w:val="left" w:pos="220"/>
        </w:tabs>
        <w:spacing w:before="120" w:after="120" w:line="360" w:lineRule="auto"/>
        <w:outlineLvl w:val="0"/>
        <w:rPr>
          <w:rFonts w:hAnsi="宋体" w:cs="仿宋"/>
          <w:color w:val="000000"/>
          <w:sz w:val="28"/>
          <w:szCs w:val="28"/>
        </w:rPr>
      </w:pPr>
    </w:p>
    <w:p>
      <w:pPr>
        <w:pStyle w:val="32"/>
        <w:spacing w:before="120" w:after="120" w:line="360" w:lineRule="auto"/>
        <w:jc w:val="center"/>
        <w:outlineLvl w:val="0"/>
        <w:rPr>
          <w:rFonts w:hAnsi="宋体"/>
          <w:b/>
          <w:color w:val="000000"/>
          <w:sz w:val="36"/>
          <w:szCs w:val="36"/>
        </w:rPr>
      </w:pPr>
      <w:r>
        <w:rPr>
          <w:rFonts w:hint="eastAsia"/>
          <w:color w:val="000000"/>
        </w:rPr>
        <w:br w:type="page"/>
      </w:r>
      <w:bookmarkStart w:id="15" w:name="_Toc496796636"/>
      <w:bookmarkStart w:id="16" w:name="_Toc29498"/>
      <w:r>
        <w:rPr>
          <w:rFonts w:hint="eastAsia" w:ascii="仿宋" w:hAnsi="仿宋" w:eastAsia="仿宋"/>
          <w:b/>
          <w:color w:val="000000"/>
          <w:sz w:val="36"/>
          <w:szCs w:val="36"/>
        </w:rPr>
        <w:t>第二章</w:t>
      </w:r>
      <w:bookmarkStart w:id="17"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5"/>
      <w:bookmarkEnd w:id="16"/>
      <w:bookmarkEnd w:id="17"/>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0" w:firstLineChars="0"/>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lang w:val="en-US" w:eastAsia="zh-CN"/>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0"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0"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pacing w:before="240" w:beforeLines="100" w:line="360" w:lineRule="auto"/>
              <w:ind w:firstLine="0" w:firstLineChars="0"/>
              <w:jc w:val="center"/>
              <w:rPr>
                <w:rFonts w:hint="eastAsia" w:ascii="仿宋" w:hAnsi="仿宋" w:eastAsia="仿宋"/>
                <w:b/>
                <w:color w:val="000000"/>
                <w:sz w:val="24"/>
                <w:szCs w:val="24"/>
              </w:rPr>
            </w:pPr>
            <w:r>
              <w:rPr>
                <w:rFonts w:hint="eastAsia" w:ascii="仿宋" w:hAnsi="仿宋" w:eastAsia="仿宋"/>
                <w:b/>
                <w:color w:val="000000"/>
                <w:sz w:val="24"/>
                <w:szCs w:val="24"/>
              </w:rPr>
              <w:t>采购标的：</w:t>
            </w:r>
            <w:r>
              <w:rPr>
                <w:rFonts w:hint="eastAsia" w:ascii="仿宋" w:hAnsi="仿宋" w:eastAsia="仿宋" w:cs="Times New Roman"/>
                <w:b/>
                <w:color w:val="000000"/>
                <w:kern w:val="0"/>
                <w:sz w:val="24"/>
                <w:szCs w:val="24"/>
                <w:lang w:val="en-US" w:eastAsia="zh-CN" w:bidi="ar-SA"/>
              </w:rPr>
              <w:t xml:space="preserve"> 中国美术学院美术博物馆群物业管理项目；</w:t>
            </w:r>
          </w:p>
          <w:p>
            <w:pPr>
              <w:spacing w:before="240" w:beforeLines="100" w:line="360" w:lineRule="auto"/>
              <w:ind w:firstLine="723" w:firstLineChars="300"/>
              <w:jc w:val="both"/>
              <w:rPr>
                <w:rFonts w:hint="default" w:ascii="仿宋" w:hAnsi="仿宋" w:eastAsia="仿宋"/>
                <w:b/>
                <w:color w:val="000000"/>
                <w:sz w:val="24"/>
                <w:szCs w:val="24"/>
                <w:lang w:val="en-US" w:eastAsia="zh-CN"/>
              </w:rPr>
            </w:pPr>
            <w:r>
              <w:rPr>
                <w:rFonts w:hint="eastAsia" w:ascii="仿宋" w:hAnsi="仿宋" w:eastAsia="仿宋"/>
                <w:b/>
                <w:color w:val="000000"/>
                <w:sz w:val="24"/>
                <w:szCs w:val="24"/>
              </w:rPr>
              <w:t>所属行业：</w:t>
            </w:r>
            <w:r>
              <w:rPr>
                <w:rFonts w:hint="eastAsia" w:ascii="仿宋" w:hAnsi="仿宋" w:eastAsia="仿宋"/>
                <w:b/>
                <w:color w:val="000000"/>
                <w:sz w:val="24"/>
                <w:szCs w:val="24"/>
                <w:lang w:val="en-US" w:eastAsia="zh-CN"/>
              </w:rPr>
              <w:t>物业管理</w:t>
            </w:r>
          </w:p>
          <w:p>
            <w:pPr>
              <w:snapToGrid w:val="0"/>
              <w:spacing w:line="460" w:lineRule="exact"/>
              <w:ind w:firstLine="0" w:firstLineChars="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10%</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0" w:firstLineChars="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的扣除，用扣除后的价格参加评审。</w:t>
            </w:r>
          </w:p>
          <w:p>
            <w:pPr>
              <w:snapToGrid w:val="0"/>
              <w:spacing w:line="460" w:lineRule="exact"/>
              <w:ind w:firstLine="0" w:firstLineChars="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ind w:firstLine="0" w:firstLineChars="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0" w:firstLineChars="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bookmarkStart w:id="18" w:name="PO_15528_PM042"/>
            <w:r>
              <w:rPr>
                <w:rFonts w:hint="eastAsia" w:ascii="仿宋" w:hAnsi="仿宋" w:eastAsia="仿宋"/>
                <w:color w:val="000000"/>
                <w:sz w:val="24"/>
                <w:szCs w:val="24"/>
                <w:lang w:eastAsia="zh-CN"/>
              </w:rPr>
              <w:t>不允许进口产品</w:t>
            </w:r>
            <w:bookmarkEnd w:id="18"/>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10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0" w:firstLineChars="0"/>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ind w:firstLine="0" w:firstLineChars="0"/>
              <w:rPr>
                <w:rFonts w:ascii="仿宋_GB2312" w:hAnsi="仿宋" w:eastAsia="仿宋_GB2312"/>
                <w:bCs/>
                <w:color w:val="000000"/>
                <w:sz w:val="24"/>
              </w:rPr>
            </w:pPr>
            <w:r>
              <w:rPr>
                <w:rFonts w:hint="eastAsia" w:ascii="仿宋_GB2312" w:hAnsi="仿宋" w:eastAsia="仿宋_GB2312"/>
                <w:bCs/>
                <w:color w:val="000000"/>
                <w:sz w:val="24"/>
              </w:rPr>
              <w:t>分包：</w:t>
            </w:r>
            <w:bookmarkStart w:id="19" w:name="PO_15528_PM044"/>
            <w:r>
              <w:rPr>
                <w:rFonts w:hint="eastAsia" w:ascii="仿宋_GB2312" w:hAnsi="仿宋" w:eastAsia="仿宋_GB2312"/>
                <w:bCs/>
                <w:color w:val="000000"/>
                <w:sz w:val="24"/>
                <w:lang w:eastAsia="zh-CN"/>
              </w:rPr>
              <w:t>允许分包</w:t>
            </w:r>
            <w:bookmarkEnd w:id="19"/>
            <w:r>
              <w:rPr>
                <w:rFonts w:hint="eastAsia" w:ascii="仿宋_GB2312" w:hAnsi="仿宋" w:eastAsia="仿宋_GB2312"/>
                <w:bCs/>
                <w:color w:val="000000"/>
                <w:sz w:val="24"/>
              </w:rPr>
              <w:t>；非主体、非关键性工作允许分包。</w:t>
            </w:r>
          </w:p>
          <w:p>
            <w:pPr>
              <w:spacing w:line="500" w:lineRule="exact"/>
              <w:ind w:firstLine="0" w:firstLineChars="0"/>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ind w:firstLine="0" w:firstLineChars="0"/>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11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_GB2312" w:hAnsi="仿宋" w:eastAsia="仿宋_GB2312"/>
                <w:bCs/>
                <w:color w:val="000000"/>
                <w:sz w:val="24"/>
              </w:rPr>
            </w:pPr>
            <w:bookmarkStart w:id="20" w:name="PO_15528_PM007_1"/>
            <w:r>
              <w:rPr>
                <w:rFonts w:hint="eastAsia" w:ascii="仿宋_GB2312" w:hAnsi="仿宋" w:eastAsia="仿宋_GB2312"/>
                <w:bCs/>
                <w:color w:val="000000"/>
                <w:sz w:val="24"/>
                <w:lang w:eastAsia="zh-CN"/>
              </w:rPr>
              <w:t>允许联合体投标</w:t>
            </w:r>
            <w:bookmarkEnd w:id="20"/>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bookmarkStart w:id="21" w:name="PO_15528_PM040"/>
            <w:r>
              <w:rPr>
                <w:rFonts w:hint="eastAsia" w:ascii="仿宋" w:hAnsi="仿宋" w:eastAsia="仿宋"/>
                <w:color w:val="000000"/>
                <w:sz w:val="24"/>
                <w:szCs w:val="24"/>
                <w:lang w:eastAsia="zh-CN"/>
              </w:rPr>
              <w:t>不组织现场踏勘</w:t>
            </w:r>
            <w:bookmarkEnd w:id="21"/>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bookmarkStart w:id="22" w:name="PO_1000000445_PM041"/>
            <w:r>
              <w:rPr>
                <w:rFonts w:hint="eastAsia" w:ascii="仿宋" w:hAnsi="仿宋" w:eastAsia="仿宋"/>
                <w:color w:val="000000"/>
                <w:sz w:val="24"/>
                <w:szCs w:val="24"/>
                <w:lang w:eastAsia="zh-CN"/>
              </w:rPr>
              <w:t>不进行演示</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bookmarkStart w:id="23" w:name="PO_1000000445_PM043"/>
            <w:r>
              <w:rPr>
                <w:rFonts w:hint="eastAsia" w:ascii="仿宋" w:hAnsi="仿宋" w:eastAsia="仿宋"/>
                <w:color w:val="000000"/>
                <w:sz w:val="24"/>
                <w:szCs w:val="24"/>
                <w:lang w:eastAsia="zh-CN"/>
              </w:rPr>
              <w:t>不要求提供样品</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rPr>
                <w:color w:val="000000"/>
              </w:rPr>
              <w:fldChar w:fldCharType="begin"/>
            </w:r>
            <w:r>
              <w:rPr>
                <w:color w:val="000000"/>
              </w:rPr>
              <w:instrText xml:space="preserve"> HYPERLINK "https://middle.zcygov.cn/v-settle-front/registry" </w:instrText>
            </w:r>
            <w:r>
              <w:rPr>
                <w:color w:val="000000"/>
              </w:rP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rPr>
                <w:color w:val="000000"/>
              </w:rPr>
              <w:fldChar w:fldCharType="begin"/>
            </w:r>
            <w:r>
              <w:rPr>
                <w:color w:val="000000"/>
              </w:rPr>
              <w:instrText xml:space="preserve"> HYPERLINK "https://edu.zcygov.cn/luban/e-biding" </w:instrText>
            </w:r>
            <w:r>
              <w:rPr>
                <w:color w:val="000000"/>
              </w:rP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ind w:firstLine="0" w:firstLineChars="0"/>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ind w:firstLine="0" w:firstLineChars="0"/>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ind w:firstLine="0" w:firstLineChars="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rPr>
                <w:color w:val="000000"/>
              </w:rPr>
              <w:fldChar w:fldCharType="begin"/>
            </w:r>
            <w:r>
              <w:rPr>
                <w:color w:val="000000"/>
              </w:rPr>
              <w:instrText xml:space="preserve"> HYPERLINK "http://www.zjzfcg.gov.cn/new" </w:instrText>
            </w:r>
            <w:r>
              <w:rPr>
                <w:color w:val="000000"/>
              </w:rP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21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22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ind w:firstLine="0" w:firstLineChars="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ascii="仿宋" w:hAnsi="仿宋" w:eastAsia="仿宋"/>
                <w:color w:val="000000"/>
                <w:sz w:val="24"/>
                <w:szCs w:val="24"/>
              </w:rPr>
              <w:t>23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0" w:firstLineChars="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0" w:firstLineChars="0"/>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2"/>
        <w:snapToGrid w:val="0"/>
        <w:spacing w:before="240" w:beforeLines="100" w:after="240" w:afterLines="100" w:line="360" w:lineRule="auto"/>
        <w:ind w:firstLine="0" w:firstLineChars="0"/>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bCs w:val="0"/>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bCs w:val="0"/>
          <w:color w:val="000000"/>
          <w:sz w:val="28"/>
          <w:szCs w:val="28"/>
        </w:rPr>
        <w:t>对采购文件需求</w:t>
      </w:r>
      <w:r>
        <w:rPr>
          <w:rFonts w:hint="eastAsia" w:ascii="仿宋" w:hAnsi="仿宋" w:eastAsia="仿宋"/>
          <w:b/>
          <w:bCs w:val="0"/>
          <w:color w:val="000000"/>
          <w:sz w:val="28"/>
          <w:szCs w:val="28"/>
          <w:lang w:val="en-US" w:eastAsia="zh-CN"/>
        </w:rPr>
        <w:t>及评分细则</w:t>
      </w:r>
      <w:r>
        <w:rPr>
          <w:rFonts w:hint="eastAsia" w:ascii="仿宋" w:hAnsi="仿宋" w:eastAsia="仿宋"/>
          <w:b/>
          <w:bCs w:val="0"/>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2"/>
        <w:snapToGrid w:val="0"/>
        <w:spacing w:beforeLines="0" w:after="120"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rPr>
          <w:color w:val="000000"/>
        </w:rPr>
        <w:fldChar w:fldCharType="begin"/>
      </w:r>
      <w:r>
        <w:rPr>
          <w:color w:val="000000"/>
        </w:rPr>
        <w:instrText xml:space="preserve"> HYPERLINK "http://zfcg.czt.zj.gov.cn/" </w:instrText>
      </w:r>
      <w:r>
        <w:rPr>
          <w:color w:val="000000"/>
        </w:rP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2"/>
        <w:snapToGrid w:val="0"/>
        <w:spacing w:before="120" w:after="120"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ind w:firstLine="0" w:firstLineChars="0"/>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2"/>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tabs>
          <w:tab w:val="clear" w:pos="454"/>
        </w:tabs>
        <w:snapToGrid w:val="0"/>
        <w:spacing w:before="120" w:beforeLines="50" w:after="120"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8"/>
        <w:tabs>
          <w:tab w:val="clear" w:pos="454"/>
        </w:tabs>
        <w:snapToGrid w:val="0"/>
        <w:spacing w:before="120"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8"/>
        <w:tabs>
          <w:tab w:val="clear" w:pos="454"/>
        </w:tabs>
        <w:snapToGrid w:val="0"/>
        <w:spacing w:before="120"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2"/>
        <w:adjustRightInd w:val="0"/>
        <w:snapToGrid w:val="0"/>
        <w:spacing w:before="120" w:after="120"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2"/>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2"/>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2"/>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2"/>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2"/>
        <w:snapToGrid w:val="0"/>
        <w:spacing w:before="240" w:beforeLines="100" w:after="240" w:afterLines="100" w:line="360" w:lineRule="auto"/>
        <w:ind w:firstLine="0" w:firstLineChars="0"/>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2"/>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240" w:beforeLines="100" w:after="240" w:afterLines="100" w:line="360" w:lineRule="auto"/>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2"/>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2"/>
        <w:snapToGrid w:val="0"/>
        <w:spacing w:before="240" w:beforeLines="100" w:after="240" w:afterLines="100" w:line="360" w:lineRule="auto"/>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2"/>
        <w:snapToGrid w:val="0"/>
        <w:spacing w:before="240" w:beforeLines="100" w:after="240"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20" w:after="120"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2"/>
        <w:snapToGrid w:val="0"/>
        <w:spacing w:before="240" w:beforeLines="100" w:after="240" w:afterLines="100" w:line="360" w:lineRule="auto"/>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2"/>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2"/>
        <w:spacing w:before="120" w:after="120" w:line="360" w:lineRule="auto"/>
        <w:ind w:firstLine="0" w:firstLineChars="0"/>
        <w:jc w:val="center"/>
        <w:outlineLvl w:val="0"/>
        <w:rPr>
          <w:rFonts w:hAnsi="宋体"/>
          <w:b/>
          <w:color w:val="000000"/>
          <w:sz w:val="36"/>
          <w:szCs w:val="36"/>
        </w:rPr>
      </w:pPr>
      <w:r>
        <w:rPr>
          <w:rFonts w:hint="eastAsia" w:hAnsi="宋体"/>
          <w:b/>
          <w:color w:val="000000"/>
          <w:kern w:val="0"/>
          <w:sz w:val="36"/>
          <w:szCs w:val="36"/>
        </w:rPr>
        <w:br w:type="page"/>
      </w:r>
      <w:bookmarkStart w:id="24" w:name="_Toc496796637"/>
      <w:bookmarkStart w:id="25" w:name="_Toc2834"/>
      <w:r>
        <w:rPr>
          <w:rFonts w:hint="eastAsia" w:hAnsi="宋体"/>
          <w:b/>
          <w:color w:val="000000"/>
          <w:sz w:val="36"/>
          <w:szCs w:val="36"/>
        </w:rPr>
        <w:t>第三章</w:t>
      </w:r>
      <w:bookmarkStart w:id="26"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4"/>
      <w:bookmarkEnd w:id="25"/>
      <w:bookmarkEnd w:id="26"/>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sz w:val="30"/>
          <w:szCs w:val="30"/>
        </w:rPr>
      </w:pPr>
    </w:p>
    <w:p>
      <w:pPr>
        <w:spacing w:before="120" w:beforeLines="50" w:after="12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20" w:beforeLines="50" w:after="120" w:afterLines="50" w:line="460" w:lineRule="exact"/>
        <w:rPr>
          <w:rFonts w:ascii="仿宋" w:hAnsi="仿宋" w:eastAsia="宋体"/>
          <w:bCs/>
          <w:color w:val="000000"/>
          <w:sz w:val="30"/>
          <w:szCs w:val="30"/>
        </w:rPr>
      </w:pPr>
    </w:p>
    <w:p>
      <w:pPr>
        <w:spacing w:before="120" w:beforeLines="50" w:after="120"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7" w:name="_Toc496796638"/>
    </w:p>
    <w:tbl>
      <w:tblPr>
        <w:tblStyle w:val="59"/>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60"/>
        <w:gridCol w:w="5647"/>
        <w:gridCol w:w="66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jc w:val="center"/>
              <w:rPr>
                <w:rFonts w:hint="eastAsia" w:ascii="仿宋_GB2312" w:hAnsi="宋体" w:eastAsia="仿宋_GB2312"/>
                <w:b w:val="0"/>
                <w:bCs/>
                <w:color w:val="000000"/>
                <w:sz w:val="28"/>
                <w:szCs w:val="28"/>
                <w:vertAlign w:val="baseline"/>
                <w:lang w:eastAsia="zh-CN"/>
              </w:rPr>
            </w:pPr>
            <w:bookmarkStart w:id="28" w:name="PO_TDCUS_ITEM_SM_TABLE_1_1"/>
            <w:r>
              <w:rPr>
                <w:rFonts w:hint="eastAsia" w:ascii="仿宋_GB2312" w:hAnsi="宋体" w:eastAsia="仿宋_GB2312"/>
                <w:b w:val="0"/>
                <w:bCs/>
                <w:color w:val="000000"/>
                <w:sz w:val="28"/>
                <w:szCs w:val="28"/>
                <w:vertAlign w:val="baseline"/>
                <w:lang w:eastAsia="zh-CN"/>
              </w:rPr>
              <w:t>序号</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jc w:val="center"/>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评分类型</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jc w:val="center"/>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评分标准</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jc w:val="center"/>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分值</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jc w:val="center"/>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(最低报价/投标报价)*最大分值</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340" w:lineRule="exact"/>
              <w:ind w:firstLine="0" w:firstLineChars="0"/>
              <w:rPr>
                <w:rFonts w:ascii="仿宋_GB2312" w:hAnsi="宋体" w:eastAsia="仿宋_GB2312" w:cs="Times New Roman"/>
                <w:b w:val="0"/>
                <w:bCs/>
                <w:kern w:val="0"/>
                <w:sz w:val="28"/>
                <w:szCs w:val="28"/>
              </w:rPr>
            </w:pPr>
            <w:r>
              <w:rPr>
                <w:rFonts w:ascii="仿宋_GB2312" w:hAnsi="宋体" w:eastAsia="仿宋_GB2312" w:cs="Times New Roman"/>
                <w:b w:val="0"/>
                <w:bCs/>
                <w:kern w:val="0"/>
                <w:sz w:val="28"/>
                <w:szCs w:val="28"/>
              </w:rPr>
              <w:t>投标的整体方案与采购需求的吻合程度（</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，应答是否详尽、明晰（</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，满足招标文件要求（</w:t>
            </w:r>
            <w:r>
              <w:rPr>
                <w:rFonts w:hint="default" w:ascii="仿宋_GB2312" w:hAnsi="宋体" w:eastAsia="仿宋_GB2312" w:cs="Times New Roman"/>
                <w:b w:val="0"/>
                <w:bCs/>
                <w:kern w:val="0"/>
                <w:sz w:val="28"/>
                <w:szCs w:val="28"/>
              </w:rPr>
              <w:t>1</w:t>
            </w:r>
            <w:r>
              <w:rPr>
                <w:rFonts w:ascii="仿宋_GB2312" w:hAnsi="宋体" w:eastAsia="仿宋_GB2312" w:cs="Times New Roman"/>
                <w:b w:val="0"/>
                <w:bCs/>
                <w:kern w:val="0"/>
                <w:sz w:val="28"/>
                <w:szCs w:val="28"/>
              </w:rPr>
              <w:t>分）。</w:t>
            </w:r>
          </w:p>
          <w:p>
            <w:pPr>
              <w:spacing w:before="156" w:beforeLines="50" w:after="156" w:afterLines="50" w:line="340" w:lineRule="exact"/>
              <w:ind w:firstLine="0" w:firstLineChars="0"/>
              <w:rPr>
                <w:rFonts w:hint="eastAsia" w:ascii="仿宋_GB2312" w:hAnsi="宋体" w:eastAsia="仿宋_GB2312" w:cs="Times New Roman"/>
                <w:b w:val="0"/>
                <w:bCs/>
                <w:kern w:val="0"/>
                <w:sz w:val="28"/>
                <w:szCs w:val="28"/>
                <w:vertAlign w:val="baseline"/>
                <w:lang w:eastAsia="zh-CN"/>
              </w:rPr>
            </w:pPr>
            <w:r>
              <w:rPr>
                <w:rFonts w:ascii="仿宋_GB2312" w:hAnsi="宋体" w:eastAsia="仿宋_GB2312" w:cs="Times New Roman"/>
                <w:b w:val="0"/>
                <w:bCs/>
                <w:kern w:val="0"/>
                <w:sz w:val="28"/>
                <w:szCs w:val="28"/>
              </w:rPr>
              <w:t>内容是否完整齐全、表述准确、条理清晰（</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，内容无前后矛盾（</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符合招标文件要求，</w:t>
            </w:r>
            <w:r>
              <w:rPr>
                <w:rFonts w:hint="default" w:ascii="仿宋_GB2312" w:hAnsi="宋体" w:eastAsia="仿宋_GB2312" w:cs="Times New Roman"/>
                <w:b w:val="0"/>
                <w:bCs/>
                <w:kern w:val="0"/>
                <w:sz w:val="28"/>
                <w:szCs w:val="28"/>
                <w:lang w:val="en-US" w:eastAsia="zh-Hans"/>
              </w:rPr>
              <w:t>最高得</w:t>
            </w:r>
            <w:r>
              <w:rPr>
                <w:rFonts w:hint="default" w:ascii="仿宋_GB2312" w:hAnsi="宋体" w:eastAsia="仿宋_GB2312" w:cs="Times New Roman"/>
                <w:b w:val="0"/>
                <w:bCs/>
                <w:kern w:val="0"/>
                <w:sz w:val="28"/>
                <w:szCs w:val="28"/>
                <w:lang w:eastAsia="zh-Hans"/>
              </w:rPr>
              <w:t>5</w:t>
            </w:r>
            <w:r>
              <w:rPr>
                <w:rFonts w:hint="default" w:ascii="仿宋_GB2312" w:hAnsi="宋体" w:eastAsia="仿宋_GB2312" w:cs="Times New Roman"/>
                <w:b w:val="0"/>
                <w:bCs/>
                <w:kern w:val="0"/>
                <w:sz w:val="28"/>
                <w:szCs w:val="28"/>
                <w:lang w:val="en-US" w:eastAsia="zh-Hans"/>
              </w:rPr>
              <w:t>分</w:t>
            </w:r>
            <w:r>
              <w:rPr>
                <w:rFonts w:hint="eastAsia" w:ascii="仿宋_GB2312" w:hAnsi="宋体" w:eastAsia="仿宋_GB2312" w:cs="Times New Roman"/>
                <w:b w:val="0"/>
                <w:bCs/>
                <w:kern w:val="0"/>
                <w:sz w:val="28"/>
                <w:szCs w:val="28"/>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 w:hAnsi="仿宋" w:eastAsia="仿宋" w:cs="Times New Roman"/>
                <w:b w:val="0"/>
                <w:bCs/>
                <w:sz w:val="28"/>
                <w:szCs w:val="28"/>
                <w:highlight w:val="none"/>
                <w:lang w:val="en-US" w:eastAsia="zh-CN"/>
              </w:rPr>
            </w:pPr>
            <w:r>
              <w:rPr>
                <w:rFonts w:hint="eastAsia" w:ascii="仿宋" w:hAnsi="仿宋" w:eastAsia="仿宋" w:cs="Times New Roman"/>
                <w:b w:val="0"/>
                <w:bCs/>
                <w:sz w:val="28"/>
                <w:szCs w:val="28"/>
                <w:highlight w:val="none"/>
              </w:rPr>
              <w:t>分析本项目的特点提出针对性方案。</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rPr>
            </w:pPr>
            <w:r>
              <w:rPr>
                <w:rFonts w:hint="eastAsia" w:ascii="仿宋" w:hAnsi="仿宋" w:eastAsia="仿宋" w:cs="Times New Roman"/>
                <w:b w:val="0"/>
                <w:bCs/>
                <w:sz w:val="28"/>
                <w:szCs w:val="28"/>
                <w:highlight w:val="none"/>
              </w:rPr>
              <w:t>（1）卫生保洁服务方案(</w:t>
            </w:r>
            <w:r>
              <w:rPr>
                <w:rFonts w:hint="eastAsia" w:ascii="仿宋" w:hAnsi="仿宋" w:eastAsia="仿宋" w:cs="Times New Roman"/>
                <w:b w:val="0"/>
                <w:bCs/>
                <w:sz w:val="28"/>
                <w:szCs w:val="28"/>
                <w:highlight w:val="none"/>
                <w:lang w:val="en-US" w:eastAsia="zh-CN"/>
              </w:rPr>
              <w:t>最高得</w:t>
            </w:r>
            <w:r>
              <w:rPr>
                <w:rFonts w:hint="eastAsia" w:ascii="仿宋" w:hAnsi="仿宋" w:eastAsia="仿宋" w:cs="Times New Roman"/>
                <w:b w:val="0"/>
                <w:bCs/>
                <w:sz w:val="28"/>
                <w:szCs w:val="28"/>
                <w:highlight w:val="none"/>
              </w:rPr>
              <w:t>4分)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展厅内展柜、展台、镜框、展板、以及无罩藏品的清洁（1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展厅公共区域、卫生间的清洁（1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；展厅室外地面路面、绿化带、停车场等区域及公共设施的日常保洁（1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；卫生防疫、垃圾分类</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灭“四害”消杀</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保洁设施设备管理等（1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rPr>
            </w:pPr>
            <w:r>
              <w:rPr>
                <w:rFonts w:hint="eastAsia" w:ascii="仿宋" w:hAnsi="仿宋" w:eastAsia="仿宋" w:cs="Times New Roman"/>
                <w:b w:val="0"/>
                <w:bCs/>
                <w:sz w:val="28"/>
                <w:szCs w:val="28"/>
                <w:highlight w:val="none"/>
              </w:rPr>
              <w:t>（2）工程维修服务方案(</w:t>
            </w:r>
            <w:r>
              <w:rPr>
                <w:rFonts w:hint="eastAsia" w:ascii="仿宋" w:hAnsi="仿宋" w:eastAsia="仿宋" w:cs="Times New Roman"/>
                <w:b w:val="0"/>
                <w:bCs/>
                <w:sz w:val="28"/>
                <w:szCs w:val="28"/>
                <w:highlight w:val="none"/>
                <w:lang w:val="en-US" w:eastAsia="zh-CN"/>
              </w:rPr>
              <w:t>最高得5</w:t>
            </w:r>
            <w:r>
              <w:rPr>
                <w:rFonts w:hint="eastAsia" w:ascii="仿宋" w:hAnsi="仿宋" w:eastAsia="仿宋" w:cs="Times New Roman"/>
                <w:b w:val="0"/>
                <w:bCs/>
                <w:sz w:val="28"/>
                <w:szCs w:val="28"/>
                <w:highlight w:val="none"/>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日常综合维修服务保障，房屋日常养护维修</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；设施、设备维护及配电机房的标准方案</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；日常综合维修管理制度</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维修及时率及回访</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；维修耗材存储、出入库管理、材料的合理节约使用</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；应急抢修保障方案</w:t>
            </w:r>
            <w:r>
              <w:rPr>
                <w:rFonts w:hint="eastAsia" w:ascii="仿宋" w:hAnsi="仿宋" w:eastAsia="仿宋" w:cs="Times New Roman"/>
                <w:b w:val="0"/>
                <w:bCs/>
                <w:sz w:val="28"/>
                <w:szCs w:val="28"/>
                <w:highlight w:val="none"/>
              </w:rPr>
              <w:t>(1分)</w:t>
            </w:r>
            <w:r>
              <w:rPr>
                <w:rFonts w:hint="eastAsia" w:ascii="仿宋" w:hAnsi="仿宋" w:eastAsia="仿宋" w:cs="Times New Roman"/>
                <w:b w:val="0"/>
                <w:bCs/>
                <w:sz w:val="28"/>
                <w:szCs w:val="28"/>
                <w:highlight w:val="none"/>
                <w:lang w:eastAsia="zh-CN"/>
              </w:rPr>
              <w:t>。</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rPr>
            </w:pPr>
            <w:r>
              <w:rPr>
                <w:rFonts w:hint="eastAsia" w:ascii="仿宋" w:hAnsi="仿宋" w:eastAsia="仿宋" w:cs="Times New Roman"/>
                <w:b w:val="0"/>
                <w:bCs/>
                <w:sz w:val="28"/>
                <w:szCs w:val="28"/>
                <w:highlight w:val="none"/>
              </w:rPr>
              <w:t>（3）安全保卫及秩序维护服务方案(</w:t>
            </w:r>
            <w:r>
              <w:rPr>
                <w:rFonts w:hint="eastAsia" w:ascii="仿宋" w:hAnsi="仿宋" w:eastAsia="仿宋" w:cs="Times New Roman"/>
                <w:b w:val="0"/>
                <w:bCs/>
                <w:sz w:val="28"/>
                <w:szCs w:val="28"/>
                <w:highlight w:val="none"/>
                <w:lang w:val="en-US" w:eastAsia="zh-CN"/>
              </w:rPr>
              <w:t>最高得6</w:t>
            </w:r>
            <w:r>
              <w:rPr>
                <w:rFonts w:hint="eastAsia" w:ascii="仿宋" w:hAnsi="仿宋" w:eastAsia="仿宋" w:cs="Times New Roman"/>
                <w:b w:val="0"/>
                <w:bCs/>
                <w:sz w:val="28"/>
                <w:szCs w:val="28"/>
                <w:highlight w:val="none"/>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物业服务区域内的日常秩序维护(1分)、门岗管理、</w:t>
            </w:r>
            <w:r>
              <w:rPr>
                <w:rFonts w:hint="eastAsia" w:ascii="仿宋" w:hAnsi="仿宋" w:eastAsia="仿宋" w:cs="Times New Roman"/>
                <w:b w:val="0"/>
                <w:bCs/>
                <w:sz w:val="28"/>
                <w:szCs w:val="28"/>
                <w:highlight w:val="none"/>
                <w:lang w:val="en-US" w:eastAsia="zh-CN"/>
              </w:rPr>
              <w:t>安检</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巡逻管理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消防安全（1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、消监控系统的日常维护管理等（1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；对进出管辖区域内各类车辆的管理方案（1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；邮件快递的收发、安保文明服务计划</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sz w:val="28"/>
                <w:szCs w:val="28"/>
                <w:highlight w:val="none"/>
                <w:lang w:eastAsia="zh-CN"/>
              </w:rPr>
              <w:t>）。</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rPr>
            </w:pPr>
            <w:r>
              <w:rPr>
                <w:rFonts w:hint="eastAsia" w:ascii="仿宋" w:hAnsi="仿宋" w:eastAsia="仿宋" w:cs="Times New Roman"/>
                <w:b w:val="0"/>
                <w:bCs/>
                <w:sz w:val="28"/>
                <w:szCs w:val="28"/>
                <w:highlight w:val="none"/>
              </w:rPr>
              <w:t>（4）展厅管理服务方案(</w:t>
            </w:r>
            <w:r>
              <w:rPr>
                <w:rFonts w:hint="eastAsia" w:ascii="仿宋" w:hAnsi="仿宋" w:eastAsia="仿宋" w:cs="Times New Roman"/>
                <w:b w:val="0"/>
                <w:bCs/>
                <w:sz w:val="28"/>
                <w:szCs w:val="28"/>
                <w:highlight w:val="none"/>
                <w:lang w:val="en-US" w:eastAsia="zh-CN"/>
              </w:rPr>
              <w:t>最高得5</w:t>
            </w:r>
            <w:r>
              <w:rPr>
                <w:rFonts w:hint="eastAsia" w:ascii="仿宋" w:hAnsi="仿宋" w:eastAsia="仿宋" w:cs="Times New Roman"/>
                <w:b w:val="0"/>
                <w:bCs/>
                <w:sz w:val="28"/>
                <w:szCs w:val="28"/>
                <w:highlight w:val="none"/>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安保管理服务</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kern w:val="2"/>
                <w:sz w:val="28"/>
                <w:szCs w:val="28"/>
                <w:highlight w:val="none"/>
              </w:rPr>
              <w:t>；展厅管理服务</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kern w:val="2"/>
                <w:sz w:val="28"/>
                <w:szCs w:val="28"/>
                <w:highlight w:val="none"/>
              </w:rPr>
              <w:t>；</w:t>
            </w:r>
            <w:r>
              <w:rPr>
                <w:rFonts w:hint="eastAsia" w:ascii="仿宋" w:hAnsi="仿宋" w:eastAsia="仿宋" w:cs="Times New Roman"/>
                <w:b w:val="0"/>
                <w:bCs/>
                <w:kern w:val="2"/>
                <w:sz w:val="28"/>
                <w:szCs w:val="28"/>
                <w:highlight w:val="none"/>
                <w:lang w:val="en-US" w:eastAsia="zh-CN"/>
              </w:rPr>
              <w:t>布撤展管理</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kern w:val="2"/>
                <w:sz w:val="28"/>
                <w:szCs w:val="28"/>
                <w:highlight w:val="none"/>
                <w:lang w:val="en-US" w:eastAsia="zh-CN"/>
              </w:rPr>
              <w:t>、</w:t>
            </w:r>
            <w:r>
              <w:rPr>
                <w:rFonts w:hint="eastAsia" w:ascii="仿宋" w:hAnsi="仿宋" w:eastAsia="仿宋" w:cs="Times New Roman"/>
                <w:b w:val="0"/>
                <w:bCs/>
                <w:kern w:val="2"/>
                <w:sz w:val="28"/>
                <w:szCs w:val="28"/>
                <w:highlight w:val="none"/>
              </w:rPr>
              <w:t>前台及会务服务</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kern w:val="2"/>
                <w:sz w:val="28"/>
                <w:szCs w:val="28"/>
                <w:highlight w:val="none"/>
              </w:rPr>
              <w:t>；票务管理服务</w:t>
            </w:r>
            <w:r>
              <w:rPr>
                <w:rFonts w:hint="eastAsia" w:ascii="仿宋" w:hAnsi="仿宋" w:eastAsia="仿宋" w:cs="Times New Roman"/>
                <w:b w:val="0"/>
                <w:bCs/>
                <w:kern w:val="2"/>
                <w:sz w:val="28"/>
                <w:szCs w:val="28"/>
                <w:highlight w:val="none"/>
                <w:lang w:eastAsia="zh-CN"/>
              </w:rPr>
              <w:t>（</w:t>
            </w:r>
            <w:r>
              <w:rPr>
                <w:rFonts w:hint="eastAsia" w:ascii="仿宋" w:hAnsi="仿宋" w:eastAsia="仿宋" w:cs="Times New Roman"/>
                <w:b w:val="0"/>
                <w:bCs/>
                <w:sz w:val="28"/>
                <w:szCs w:val="28"/>
                <w:highlight w:val="none"/>
                <w:lang w:val="en-US" w:eastAsia="zh-CN"/>
              </w:rPr>
              <w:t>1分</w:t>
            </w:r>
            <w:r>
              <w:rPr>
                <w:rFonts w:hint="eastAsia" w:ascii="仿宋" w:hAnsi="仿宋" w:eastAsia="仿宋" w:cs="Times New Roman"/>
                <w:b w:val="0"/>
                <w:bCs/>
                <w:kern w:val="2"/>
                <w:sz w:val="28"/>
                <w:szCs w:val="28"/>
                <w:highlight w:val="none"/>
                <w:lang w:eastAsia="zh-CN"/>
              </w:rPr>
              <w:t>）。</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lang w:eastAsia="zh-CN"/>
              </w:rPr>
            </w:pPr>
            <w:r>
              <w:rPr>
                <w:rFonts w:hint="eastAsia" w:ascii="仿宋" w:hAnsi="仿宋" w:eastAsia="仿宋" w:cs="Times New Roman"/>
                <w:b w:val="0"/>
                <w:bCs/>
                <w:sz w:val="28"/>
                <w:szCs w:val="28"/>
                <w:highlight w:val="none"/>
              </w:rPr>
              <w:t>（5）绿化养护方案（</w:t>
            </w:r>
            <w:r>
              <w:rPr>
                <w:rFonts w:hint="eastAsia" w:ascii="仿宋" w:hAnsi="仿宋" w:eastAsia="仿宋" w:cs="Times New Roman"/>
                <w:b w:val="0"/>
                <w:bCs/>
                <w:sz w:val="28"/>
                <w:szCs w:val="28"/>
                <w:highlight w:val="none"/>
                <w:lang w:val="en-US" w:eastAsia="zh-CN"/>
              </w:rPr>
              <w:t>最高得</w:t>
            </w:r>
            <w:r>
              <w:rPr>
                <w:rFonts w:hint="eastAsia" w:ascii="仿宋" w:hAnsi="仿宋" w:eastAsia="仿宋" w:cs="Times New Roman"/>
                <w:b w:val="0"/>
                <w:bCs/>
                <w:sz w:val="28"/>
                <w:szCs w:val="28"/>
                <w:highlight w:val="none"/>
              </w:rPr>
              <w:t>2</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rPr>
              <w:t>提供详细的</w:t>
            </w:r>
            <w:r>
              <w:rPr>
                <w:rFonts w:hint="eastAsia" w:ascii="仿宋" w:hAnsi="仿宋" w:eastAsia="仿宋" w:cs="Times New Roman"/>
                <w:b w:val="0"/>
                <w:bCs/>
                <w:sz w:val="28"/>
                <w:szCs w:val="28"/>
                <w:highlight w:val="none"/>
                <w:lang w:val="en-US" w:eastAsia="zh-CN"/>
              </w:rPr>
              <w:t>博物馆内外所属</w:t>
            </w:r>
            <w:r>
              <w:rPr>
                <w:rFonts w:hint="eastAsia" w:ascii="仿宋" w:hAnsi="仿宋" w:eastAsia="仿宋" w:cs="Times New Roman"/>
                <w:b w:val="0"/>
                <w:bCs/>
                <w:sz w:val="28"/>
                <w:szCs w:val="28"/>
                <w:highlight w:val="none"/>
                <w:lang w:val="en-US"/>
              </w:rPr>
              <w:t>绿地、</w:t>
            </w:r>
            <w:r>
              <w:rPr>
                <w:rFonts w:hint="eastAsia" w:ascii="仿宋" w:hAnsi="仿宋" w:eastAsia="仿宋" w:cs="Times New Roman"/>
                <w:b w:val="0"/>
                <w:bCs/>
                <w:sz w:val="28"/>
                <w:szCs w:val="28"/>
                <w:highlight w:val="none"/>
                <w:lang w:val="en-US" w:eastAsia="zh-CN"/>
              </w:rPr>
              <w:t>植物的</w:t>
            </w:r>
            <w:r>
              <w:rPr>
                <w:rFonts w:hint="eastAsia" w:ascii="仿宋" w:hAnsi="仿宋" w:eastAsia="仿宋" w:cs="Times New Roman"/>
                <w:b w:val="0"/>
                <w:bCs/>
                <w:sz w:val="28"/>
                <w:szCs w:val="28"/>
                <w:highlight w:val="none"/>
                <w:lang w:val="en-US"/>
              </w:rPr>
              <w:t>养护方案。</w:t>
            </w:r>
            <w:r>
              <w:rPr>
                <w:rFonts w:hint="eastAsia" w:ascii="仿宋" w:hAnsi="仿宋" w:eastAsia="仿宋" w:cs="Times New Roman"/>
                <w:b w:val="0"/>
                <w:bCs/>
                <w:kern w:val="2"/>
                <w:sz w:val="28"/>
                <w:szCs w:val="28"/>
                <w:highlight w:val="none"/>
              </w:rPr>
              <w:t>(</w:t>
            </w:r>
            <w:r>
              <w:rPr>
                <w:rFonts w:hint="eastAsia" w:ascii="仿宋" w:hAnsi="仿宋" w:eastAsia="仿宋" w:cs="Times New Roman"/>
                <w:b w:val="0"/>
                <w:bCs/>
                <w:sz w:val="28"/>
                <w:szCs w:val="28"/>
                <w:highlight w:val="none"/>
              </w:rPr>
              <w:t>1分)；</w:t>
            </w:r>
            <w:r>
              <w:rPr>
                <w:rFonts w:hint="eastAsia" w:ascii="仿宋" w:hAnsi="仿宋" w:eastAsia="仿宋" w:cs="Times New Roman"/>
                <w:b w:val="0"/>
                <w:bCs/>
                <w:sz w:val="28"/>
                <w:szCs w:val="28"/>
                <w:highlight w:val="none"/>
                <w:rtl w:val="0"/>
                <w:lang w:val="en-US" w:eastAsia="zh-CN"/>
              </w:rPr>
              <w:t>馆内日常珍贵植物的摆放及养护</w:t>
            </w:r>
            <w:r>
              <w:rPr>
                <w:rFonts w:hint="eastAsia" w:ascii="仿宋" w:hAnsi="仿宋" w:eastAsia="仿宋" w:cs="Times New Roman"/>
                <w:b w:val="0"/>
                <w:bCs/>
                <w:sz w:val="28"/>
                <w:szCs w:val="28"/>
                <w:highlight w:val="none"/>
                <w:rtl w:val="0"/>
                <w:lang w:eastAsia="zh-CN"/>
              </w:rPr>
              <w:t>（1</w:t>
            </w:r>
            <w:r>
              <w:rPr>
                <w:rFonts w:hint="eastAsia" w:ascii="仿宋" w:hAnsi="仿宋" w:eastAsia="仿宋" w:cs="Times New Roman"/>
                <w:b w:val="0"/>
                <w:bCs/>
                <w:sz w:val="28"/>
                <w:szCs w:val="28"/>
                <w:highlight w:val="none"/>
                <w:rtl w:val="0"/>
                <w:lang w:val="en-US" w:eastAsia="zh-CN"/>
              </w:rPr>
              <w:t>分</w:t>
            </w:r>
            <w:r>
              <w:rPr>
                <w:rFonts w:hint="eastAsia" w:ascii="仿宋" w:hAnsi="仿宋" w:eastAsia="仿宋" w:cs="Times New Roman"/>
                <w:b w:val="0"/>
                <w:bCs/>
                <w:sz w:val="28"/>
                <w:szCs w:val="28"/>
                <w:highlight w:val="none"/>
                <w:rtl w:val="0"/>
                <w:lang w:eastAsia="zh-CN"/>
              </w:rPr>
              <w:t>）。</w:t>
            </w:r>
          </w:p>
          <w:p>
            <w:pPr>
              <w:spacing w:before="120" w:beforeLines="50" w:after="120" w:afterLines="50" w:line="340" w:lineRule="exact"/>
              <w:ind w:firstLine="0" w:firstLineChars="0"/>
              <w:rPr>
                <w:rFonts w:hint="eastAsia" w:ascii="仿宋" w:hAnsi="仿宋" w:eastAsia="仿宋" w:cs="Times New Roman"/>
                <w:b w:val="0"/>
                <w:bCs/>
                <w:kern w:val="2"/>
                <w:sz w:val="28"/>
                <w:szCs w:val="28"/>
                <w:highlight w:val="none"/>
                <w:lang w:val="en-US" w:eastAsia="zh-Hans"/>
              </w:rPr>
            </w:pPr>
            <w:r>
              <w:rPr>
                <w:rFonts w:hint="eastAsia" w:ascii="仿宋" w:hAnsi="仿宋" w:eastAsia="仿宋" w:cs="Times New Roman"/>
                <w:b w:val="0"/>
                <w:bCs/>
                <w:sz w:val="28"/>
                <w:szCs w:val="28"/>
                <w:highlight w:val="none"/>
              </w:rPr>
              <w:t>（6）重大活动接待及会务服务方案（</w:t>
            </w:r>
            <w:r>
              <w:rPr>
                <w:rFonts w:hint="eastAsia" w:ascii="仿宋" w:hAnsi="仿宋" w:eastAsia="仿宋" w:cs="Times New Roman"/>
                <w:b w:val="0"/>
                <w:bCs/>
                <w:sz w:val="28"/>
                <w:szCs w:val="28"/>
                <w:highlight w:val="none"/>
                <w:lang w:val="en-US" w:eastAsia="zh-CN"/>
              </w:rPr>
              <w:t>最高得</w:t>
            </w:r>
            <w:r>
              <w:rPr>
                <w:rFonts w:hint="eastAsia" w:ascii="仿宋" w:hAnsi="仿宋" w:eastAsia="仿宋" w:cs="Times New Roman"/>
                <w:b w:val="0"/>
                <w:bCs/>
                <w:sz w:val="28"/>
                <w:szCs w:val="28"/>
                <w:highlight w:val="none"/>
              </w:rPr>
              <w:t>4</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zh-CN"/>
              </w:rPr>
              <w:t>根据</w:t>
            </w:r>
            <w:r>
              <w:rPr>
                <w:rFonts w:hint="eastAsia" w:ascii="仿宋" w:hAnsi="仿宋" w:eastAsia="仿宋" w:cs="Times New Roman"/>
                <w:b w:val="0"/>
                <w:bCs/>
                <w:sz w:val="28"/>
                <w:szCs w:val="28"/>
                <w:highlight w:val="none"/>
                <w:lang w:val="en-US" w:eastAsia="zh-CN"/>
              </w:rPr>
              <w:t>采购人</w:t>
            </w:r>
            <w:r>
              <w:rPr>
                <w:rFonts w:hint="eastAsia" w:ascii="仿宋" w:hAnsi="仿宋" w:eastAsia="仿宋" w:cs="Times New Roman"/>
                <w:b w:val="0"/>
                <w:bCs/>
                <w:sz w:val="28"/>
                <w:szCs w:val="28"/>
                <w:highlight w:val="none"/>
                <w:lang w:val="zh-CN"/>
              </w:rPr>
              <w:t>的要求，</w:t>
            </w:r>
            <w:r>
              <w:rPr>
                <w:rFonts w:hint="eastAsia" w:ascii="仿宋" w:hAnsi="仿宋" w:eastAsia="仿宋" w:cs="Times New Roman"/>
                <w:b w:val="0"/>
                <w:bCs/>
                <w:sz w:val="28"/>
                <w:szCs w:val="28"/>
                <w:highlight w:val="none"/>
                <w:lang w:val="en-US"/>
              </w:rPr>
              <w:t>提供详细的服务方案</w:t>
            </w:r>
            <w:r>
              <w:rPr>
                <w:rFonts w:hint="eastAsia" w:ascii="仿宋" w:hAnsi="仿宋" w:eastAsia="仿宋" w:cs="Times New Roman"/>
                <w:b w:val="0"/>
                <w:bCs/>
                <w:sz w:val="28"/>
                <w:szCs w:val="28"/>
                <w:highlight w:val="none"/>
              </w:rPr>
              <w:t>，</w:t>
            </w:r>
            <w:r>
              <w:rPr>
                <w:rFonts w:hint="eastAsia" w:ascii="仿宋" w:hAnsi="仿宋" w:eastAsia="仿宋" w:cs="Times New Roman"/>
                <w:b w:val="0"/>
                <w:bCs/>
                <w:sz w:val="28"/>
                <w:szCs w:val="28"/>
                <w:highlight w:val="none"/>
                <w:lang w:val="zh-CN"/>
              </w:rPr>
              <w:t>针对</w:t>
            </w:r>
            <w:r>
              <w:rPr>
                <w:rFonts w:hint="eastAsia" w:ascii="仿宋" w:hAnsi="仿宋" w:eastAsia="仿宋" w:cs="Times New Roman"/>
                <w:b w:val="0"/>
                <w:bCs/>
                <w:sz w:val="28"/>
                <w:szCs w:val="28"/>
                <w:highlight w:val="none"/>
                <w:lang w:val="en-US" w:eastAsia="zh-CN"/>
              </w:rPr>
              <w:t>前台咨询接待、跟踪回访服务</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日常</w:t>
            </w:r>
            <w:r>
              <w:rPr>
                <w:rFonts w:hint="eastAsia" w:ascii="仿宋" w:hAnsi="仿宋" w:eastAsia="仿宋" w:cs="Times New Roman"/>
                <w:b w:val="0"/>
                <w:bCs/>
                <w:sz w:val="28"/>
                <w:szCs w:val="28"/>
                <w:highlight w:val="none"/>
                <w:lang w:val="zh-CN"/>
              </w:rPr>
              <w:t>会务接待</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rPr>
              <w:t>）</w:t>
            </w:r>
            <w:r>
              <w:rPr>
                <w:rFonts w:hint="eastAsia" w:ascii="仿宋" w:hAnsi="仿宋" w:eastAsia="仿宋" w:cs="Times New Roman"/>
                <w:b w:val="0"/>
                <w:bCs/>
                <w:sz w:val="28"/>
                <w:szCs w:val="28"/>
                <w:highlight w:val="none"/>
                <w:lang w:val="zh-CN"/>
              </w:rPr>
              <w:t>、</w:t>
            </w:r>
            <w:r>
              <w:rPr>
                <w:rFonts w:hint="eastAsia" w:ascii="仿宋" w:hAnsi="仿宋" w:eastAsia="仿宋" w:cs="Times New Roman"/>
                <w:b w:val="0"/>
                <w:bCs/>
                <w:sz w:val="28"/>
                <w:szCs w:val="28"/>
                <w:highlight w:val="none"/>
                <w:lang w:val="en-US" w:eastAsia="zh-CN"/>
              </w:rPr>
              <w:t>学校重大活动、</w:t>
            </w:r>
            <w:r>
              <w:rPr>
                <w:rFonts w:hint="eastAsia" w:ascii="仿宋" w:hAnsi="仿宋" w:eastAsia="仿宋" w:cs="Times New Roman"/>
                <w:b w:val="0"/>
                <w:bCs/>
                <w:sz w:val="28"/>
                <w:szCs w:val="28"/>
                <w:highlight w:val="none"/>
                <w:lang w:val="zh-CN"/>
              </w:rPr>
              <w:t>重要会议</w:t>
            </w:r>
            <w:r>
              <w:rPr>
                <w:rFonts w:hint="eastAsia" w:ascii="仿宋" w:hAnsi="仿宋" w:eastAsia="仿宋" w:cs="Times New Roman"/>
                <w:b w:val="0"/>
                <w:bCs/>
                <w:sz w:val="28"/>
                <w:szCs w:val="28"/>
                <w:highlight w:val="none"/>
                <w:lang w:val="en-US" w:eastAsia="zh-CN"/>
              </w:rPr>
              <w:t>服务</w:t>
            </w:r>
            <w:r>
              <w:rPr>
                <w:rFonts w:hint="eastAsia" w:ascii="仿宋" w:hAnsi="仿宋" w:eastAsia="仿宋" w:cs="Times New Roman"/>
                <w:b w:val="0"/>
                <w:bCs/>
                <w:sz w:val="28"/>
                <w:szCs w:val="28"/>
                <w:highlight w:val="none"/>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rPr>
              <w:t>）</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tl w:val="0"/>
                <w:lang w:val="en-US" w:eastAsia="zh-CN"/>
              </w:rPr>
              <w:t>特色延伸</w:t>
            </w:r>
            <w:r>
              <w:rPr>
                <w:rFonts w:hint="eastAsia" w:ascii="仿宋" w:hAnsi="仿宋" w:eastAsia="仿宋" w:cs="Times New Roman"/>
                <w:b w:val="0"/>
                <w:bCs/>
                <w:sz w:val="28"/>
                <w:szCs w:val="28"/>
                <w:highlight w:val="none"/>
                <w:rtl w:val="0"/>
                <w:lang w:val="en-US" w:eastAsia="zh-Hans"/>
              </w:rPr>
              <w:t>服务（1</w:t>
            </w:r>
            <w:r>
              <w:rPr>
                <w:rFonts w:hint="eastAsia" w:ascii="仿宋" w:hAnsi="仿宋" w:eastAsia="仿宋" w:cs="Times New Roman"/>
                <w:b w:val="0"/>
                <w:bCs/>
                <w:sz w:val="28"/>
                <w:szCs w:val="28"/>
                <w:highlight w:val="none"/>
                <w:rtl w:val="0"/>
                <w:lang w:val="en-US" w:eastAsia="zh-CN"/>
              </w:rPr>
              <w:t>分）。</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lang w:val="en-US"/>
              </w:rPr>
            </w:pP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7）</w:t>
            </w:r>
            <w:r>
              <w:rPr>
                <w:rFonts w:hint="eastAsia" w:ascii="仿宋" w:hAnsi="仿宋" w:eastAsia="仿宋" w:cs="Times New Roman"/>
                <w:b w:val="0"/>
                <w:bCs/>
                <w:kern w:val="2"/>
                <w:sz w:val="28"/>
                <w:szCs w:val="28"/>
                <w:highlight w:val="none"/>
                <w:lang w:val="zh-CN"/>
              </w:rPr>
              <w:t>人员薪酬发放方案</w:t>
            </w:r>
            <w:r>
              <w:rPr>
                <w:rFonts w:hint="eastAsia" w:ascii="仿宋" w:hAnsi="仿宋" w:eastAsia="仿宋" w:cs="Times New Roman"/>
                <w:b w:val="0"/>
                <w:bCs/>
                <w:kern w:val="2"/>
                <w:sz w:val="28"/>
                <w:szCs w:val="28"/>
                <w:highlight w:val="none"/>
              </w:rPr>
              <w:t>（</w:t>
            </w:r>
            <w:r>
              <w:rPr>
                <w:rFonts w:hint="eastAsia" w:ascii="仿宋" w:hAnsi="仿宋" w:eastAsia="仿宋" w:cs="Times New Roman"/>
                <w:b w:val="0"/>
                <w:bCs/>
                <w:sz w:val="28"/>
                <w:szCs w:val="28"/>
                <w:highlight w:val="none"/>
                <w:lang w:val="en-US" w:eastAsia="zh-CN"/>
              </w:rPr>
              <w:t>最高得</w:t>
            </w:r>
            <w:r>
              <w:rPr>
                <w:rFonts w:hint="eastAsia" w:ascii="仿宋" w:hAnsi="仿宋" w:eastAsia="仿宋" w:cs="Times New Roman"/>
                <w:b w:val="0"/>
                <w:bCs/>
                <w:sz w:val="28"/>
                <w:szCs w:val="28"/>
                <w:highlight w:val="none"/>
                <w:lang w:eastAsia="zh-CN"/>
              </w:rPr>
              <w:t>2</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lang w:val="zh-CN"/>
              </w:rPr>
              <w:t>方案应结合确保本项目人员稳定性考虑：如避免出现人员频繁辞职、招工难等（1</w:t>
            </w:r>
            <w:r>
              <w:rPr>
                <w:rFonts w:hint="eastAsia" w:ascii="仿宋" w:hAnsi="仿宋" w:eastAsia="仿宋" w:cs="Times New Roman"/>
                <w:b w:val="0"/>
                <w:bCs/>
                <w:kern w:val="2"/>
                <w:sz w:val="28"/>
                <w:szCs w:val="28"/>
                <w:highlight w:val="none"/>
                <w:lang w:val="zh-CN" w:eastAsia="zh-CN"/>
              </w:rPr>
              <w:t>分）</w:t>
            </w:r>
            <w:r>
              <w:rPr>
                <w:rFonts w:hint="eastAsia" w:ascii="仿宋" w:hAnsi="仿宋" w:eastAsia="仿宋" w:cs="Times New Roman"/>
                <w:b w:val="0"/>
                <w:bCs/>
                <w:kern w:val="2"/>
                <w:sz w:val="28"/>
                <w:szCs w:val="28"/>
                <w:highlight w:val="none"/>
                <w:lang w:val="zh-CN"/>
              </w:rPr>
              <w:t>；制定完整的员工考核与管理办法、薪资发放标准（1分）。</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lang w:eastAsia="zh-CN"/>
              </w:rPr>
            </w:pPr>
            <w:r>
              <w:rPr>
                <w:rFonts w:hint="eastAsia" w:ascii="仿宋" w:hAnsi="仿宋" w:eastAsia="仿宋" w:cs="Times New Roman"/>
                <w:b w:val="0"/>
                <w:bCs/>
                <w:sz w:val="28"/>
                <w:szCs w:val="28"/>
                <w:highlight w:val="none"/>
              </w:rPr>
              <w:t>（8）各类应急响应方案</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kern w:val="2"/>
                <w:sz w:val="28"/>
                <w:szCs w:val="28"/>
                <w:highlight w:val="none"/>
              </w:rPr>
              <w:t>依据本项目需求制订各类突发事件应急预案</w:t>
            </w:r>
            <w:r>
              <w:rPr>
                <w:rFonts w:hint="eastAsia" w:ascii="仿宋" w:hAnsi="仿宋" w:eastAsia="仿宋" w:cs="Times New Roman"/>
                <w:b w:val="0"/>
                <w:bCs/>
                <w:sz w:val="28"/>
                <w:szCs w:val="28"/>
                <w:highlight w:val="none"/>
              </w:rPr>
              <w:t>(</w:t>
            </w:r>
            <w:r>
              <w:rPr>
                <w:rFonts w:hint="eastAsia" w:ascii="仿宋" w:hAnsi="仿宋" w:eastAsia="仿宋" w:cs="Times New Roman"/>
                <w:b w:val="0"/>
                <w:bCs/>
                <w:sz w:val="28"/>
                <w:szCs w:val="28"/>
                <w:highlight w:val="none"/>
                <w:lang w:val="en-US" w:eastAsia="zh-CN"/>
              </w:rPr>
              <w:t>最高得5</w:t>
            </w:r>
            <w:r>
              <w:rPr>
                <w:rFonts w:hint="eastAsia" w:ascii="仿宋" w:hAnsi="仿宋" w:eastAsia="仿宋" w:cs="Times New Roman"/>
                <w:b w:val="0"/>
                <w:bCs/>
                <w:sz w:val="28"/>
                <w:szCs w:val="28"/>
                <w:highlight w:val="none"/>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应急保障能力</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人为恶性事件</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公共突发事件应急预案</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灾害性应急预案</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应急平台建设</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应急管理能力</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p>
          <w:p>
            <w:pPr>
              <w:spacing w:before="120" w:beforeLines="50" w:after="120" w:afterLines="50" w:line="340" w:lineRule="exact"/>
              <w:ind w:firstLine="0" w:firstLineChars="0"/>
              <w:rPr>
                <w:rFonts w:hint="eastAsia" w:ascii="仿宋" w:hAnsi="仿宋" w:eastAsia="仿宋" w:cs="Times New Roman"/>
                <w:b w:val="0"/>
                <w:bCs/>
                <w:sz w:val="28"/>
                <w:szCs w:val="28"/>
                <w:highlight w:val="none"/>
                <w:lang w:eastAsia="zh-CN"/>
              </w:rPr>
            </w:pPr>
            <w:r>
              <w:rPr>
                <w:rFonts w:hint="eastAsia" w:ascii="仿宋" w:hAnsi="仿宋" w:eastAsia="仿宋" w:cs="Times New Roman"/>
                <w:b w:val="0"/>
                <w:bCs/>
                <w:sz w:val="28"/>
                <w:szCs w:val="28"/>
                <w:highlight w:val="none"/>
              </w:rPr>
              <w:t>（9）针对博物馆特点的其他服务方案</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rPr>
              <w:t>依据本项目特点提出针对性的管理服务方案</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最高得5</w:t>
            </w:r>
            <w:r>
              <w:rPr>
                <w:rFonts w:hint="eastAsia" w:ascii="仿宋" w:hAnsi="仿宋" w:eastAsia="仿宋" w:cs="Times New Roman"/>
                <w:b w:val="0"/>
                <w:bCs/>
                <w:sz w:val="28"/>
                <w:szCs w:val="28"/>
                <w:highlight w:val="none"/>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特色化公众服务</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数字化智能化服务</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现代化服务设施</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服务管理机制</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r>
              <w:rPr>
                <w:rFonts w:hint="eastAsia" w:ascii="仿宋" w:hAnsi="仿宋" w:eastAsia="仿宋" w:cs="Times New Roman"/>
                <w:b w:val="0"/>
                <w:bCs/>
                <w:sz w:val="28"/>
                <w:szCs w:val="28"/>
                <w:highlight w:val="none"/>
                <w:lang w:val="en-US" w:eastAsia="zh-CN"/>
              </w:rPr>
              <w:t>其他特色化服务内容</w:t>
            </w:r>
            <w:r>
              <w:rPr>
                <w:rFonts w:hint="eastAsia" w:ascii="仿宋" w:hAnsi="仿宋" w:eastAsia="仿宋" w:cs="Times New Roman"/>
                <w:b w:val="0"/>
                <w:bCs/>
                <w:sz w:val="28"/>
                <w:szCs w:val="28"/>
                <w:highlight w:val="none"/>
                <w:lang w:eastAsia="zh-CN"/>
              </w:rPr>
              <w:t>（1</w:t>
            </w:r>
            <w:r>
              <w:rPr>
                <w:rFonts w:hint="eastAsia" w:ascii="仿宋" w:hAnsi="仿宋" w:eastAsia="仿宋" w:cs="Times New Roman"/>
                <w:b w:val="0"/>
                <w:bCs/>
                <w:sz w:val="28"/>
                <w:szCs w:val="28"/>
                <w:highlight w:val="none"/>
                <w:lang w:val="en-US" w:eastAsia="zh-CN"/>
              </w:rPr>
              <w:t>分</w:t>
            </w:r>
            <w:r>
              <w:rPr>
                <w:rFonts w:hint="eastAsia" w:ascii="仿宋" w:hAnsi="仿宋" w:eastAsia="仿宋" w:cs="Times New Roman"/>
                <w:b w:val="0"/>
                <w:bCs/>
                <w:sz w:val="28"/>
                <w:szCs w:val="28"/>
                <w:highlight w:val="none"/>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38</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lang w:val="en-US" w:eastAsia="zh-CN"/>
              </w:rPr>
            </w:pPr>
            <w:r>
              <w:rPr>
                <w:rFonts w:hint="default" w:ascii="仿宋_GB2312" w:hAnsi="宋体" w:eastAsia="仿宋_GB2312" w:cs="Times New Roman"/>
                <w:b w:val="0"/>
                <w:bCs/>
                <w:color w:val="auto"/>
                <w:kern w:val="0"/>
                <w:sz w:val="28"/>
                <w:szCs w:val="28"/>
                <w:lang w:val="en-US" w:eastAsia="zh-CN"/>
              </w:rPr>
              <w:t>日常管理及设施设备管理服务方案符合招标文件要求</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val="en-US" w:eastAsia="zh-CN"/>
              </w:rPr>
              <w:t>最高得</w:t>
            </w:r>
            <w:r>
              <w:rPr>
                <w:rFonts w:hint="default" w:ascii="仿宋_GB2312" w:hAnsi="宋体" w:eastAsia="仿宋_GB2312" w:cs="Times New Roman"/>
                <w:b w:val="0"/>
                <w:bCs/>
                <w:color w:val="auto"/>
                <w:kern w:val="0"/>
                <w:sz w:val="28"/>
                <w:szCs w:val="28"/>
                <w:lang w:eastAsia="zh-CN"/>
              </w:rPr>
              <w:t>5</w:t>
            </w:r>
            <w:r>
              <w:rPr>
                <w:rFonts w:hint="default"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val="en-US"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sz w:val="28"/>
                <w:szCs w:val="28"/>
                <w:lang w:eastAsia="zh-CN"/>
              </w:rPr>
            </w:pPr>
            <w:r>
              <w:rPr>
                <w:rFonts w:hint="default" w:ascii="仿宋_GB2312" w:hAnsi="宋体" w:eastAsia="仿宋_GB2312" w:cs="Times New Roman"/>
                <w:b w:val="0"/>
                <w:bCs/>
                <w:color w:val="auto"/>
                <w:kern w:val="0"/>
                <w:sz w:val="28"/>
                <w:szCs w:val="28"/>
              </w:rPr>
              <w:t>投标人在日常工作中配合采购人施行智能化管理</w:t>
            </w:r>
            <w:r>
              <w:rPr>
                <w:rFonts w:hint="default" w:ascii="仿宋_GB2312" w:hAnsi="宋体" w:eastAsia="仿宋_GB2312" w:cs="Times New Roman"/>
                <w:b w:val="0"/>
                <w:bCs/>
                <w:color w:val="auto"/>
                <w:kern w:val="0"/>
                <w:sz w:val="28"/>
                <w:szCs w:val="28"/>
                <w:lang w:val="en-US" w:eastAsia="zh-CN"/>
              </w:rPr>
              <w:t>方案</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eastAsia="zh-CN"/>
              </w:rPr>
              <w:t>1</w:t>
            </w:r>
            <w:r>
              <w:rPr>
                <w:rFonts w:hint="default"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rPr>
              <w:t>对设备</w:t>
            </w:r>
            <w:r>
              <w:rPr>
                <w:rFonts w:ascii="仿宋_GB2312" w:hAnsi="宋体" w:eastAsia="仿宋_GB2312" w:cs="Times New Roman"/>
                <w:b w:val="0"/>
                <w:bCs/>
                <w:color w:val="auto"/>
                <w:kern w:val="0"/>
                <w:sz w:val="28"/>
                <w:szCs w:val="28"/>
              </w:rPr>
              <w:t>管理、</w:t>
            </w:r>
            <w:r>
              <w:rPr>
                <w:rFonts w:hint="default" w:ascii="仿宋_GB2312" w:hAnsi="宋体" w:eastAsia="仿宋_GB2312" w:cs="Times New Roman"/>
                <w:b w:val="0"/>
                <w:bCs/>
                <w:color w:val="auto"/>
                <w:kern w:val="0"/>
                <w:sz w:val="28"/>
                <w:szCs w:val="28"/>
              </w:rPr>
              <w:t>设施设备维保巡检</w:t>
            </w:r>
            <w:r>
              <w:rPr>
                <w:rFonts w:hint="default" w:ascii="仿宋_GB2312" w:hAnsi="宋体" w:eastAsia="仿宋_GB2312" w:cs="Times New Roman"/>
                <w:b w:val="0"/>
                <w:bCs/>
                <w:color w:val="auto"/>
                <w:kern w:val="0"/>
                <w:sz w:val="28"/>
                <w:szCs w:val="28"/>
                <w:lang w:val="en-US" w:eastAsia="zh-CN"/>
              </w:rPr>
              <w:t>服务方案</w:t>
            </w:r>
            <w:r>
              <w:rPr>
                <w:rFonts w:hint="default" w:ascii="仿宋_GB2312" w:hAnsi="宋体" w:eastAsia="仿宋_GB2312" w:cs="Times New Roman"/>
                <w:b w:val="0"/>
                <w:bCs/>
                <w:color w:val="auto"/>
                <w:kern w:val="0"/>
                <w:sz w:val="28"/>
                <w:szCs w:val="28"/>
                <w:lang w:eastAsia="zh-CN"/>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rPr>
              <w:t>在线报修、巡更管理（1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rPr>
              <w:t>、</w:t>
            </w:r>
            <w:r>
              <w:rPr>
                <w:rFonts w:ascii="仿宋_GB2312" w:hAnsi="宋体" w:eastAsia="仿宋_GB2312" w:cs="Times New Roman"/>
                <w:b w:val="0"/>
                <w:bCs/>
                <w:color w:val="auto"/>
                <w:kern w:val="0"/>
                <w:sz w:val="28"/>
                <w:szCs w:val="28"/>
              </w:rPr>
              <w:t>服务监督管理等</w:t>
            </w:r>
            <w:r>
              <w:rPr>
                <w:rFonts w:hint="default" w:ascii="仿宋_GB2312" w:hAnsi="宋体" w:eastAsia="仿宋_GB2312" w:cs="Times New Roman"/>
                <w:b w:val="0"/>
                <w:bCs/>
                <w:color w:val="auto"/>
                <w:kern w:val="0"/>
                <w:sz w:val="28"/>
                <w:szCs w:val="28"/>
                <w:lang w:val="en-US" w:eastAsia="zh-CN"/>
              </w:rPr>
              <w:t>方案</w:t>
            </w:r>
            <w:r>
              <w:rPr>
                <w:rFonts w:hint="default" w:ascii="仿宋_GB2312" w:hAnsi="宋体" w:eastAsia="仿宋_GB2312" w:cs="Times New Roman"/>
                <w:b w:val="0"/>
                <w:bCs/>
                <w:color w:val="auto"/>
                <w:kern w:val="0"/>
                <w:sz w:val="28"/>
                <w:szCs w:val="28"/>
                <w:lang w:eastAsia="zh-CN"/>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lang w:val="en-US" w:eastAsia="zh-CN"/>
              </w:rPr>
              <w:t>特色</w:t>
            </w:r>
            <w:r>
              <w:rPr>
                <w:rFonts w:hint="default" w:ascii="仿宋_GB2312" w:hAnsi="宋体" w:eastAsia="仿宋_GB2312" w:cs="Times New Roman"/>
                <w:b w:val="0"/>
                <w:bCs/>
                <w:color w:val="auto"/>
                <w:kern w:val="0"/>
                <w:sz w:val="28"/>
                <w:szCs w:val="28"/>
              </w:rPr>
              <w:t>切实可行的手段、</w:t>
            </w:r>
            <w:r>
              <w:rPr>
                <w:rFonts w:hint="default" w:ascii="仿宋_GB2312" w:hAnsi="宋体" w:eastAsia="仿宋_GB2312" w:cs="Times New Roman"/>
                <w:b w:val="0"/>
                <w:bCs/>
                <w:color w:val="auto"/>
                <w:kern w:val="0"/>
                <w:sz w:val="28"/>
                <w:szCs w:val="28"/>
                <w:lang w:val="en-US" w:eastAsia="zh-CN"/>
              </w:rPr>
              <w:t>培训计划</w:t>
            </w:r>
            <w:r>
              <w:rPr>
                <w:rFonts w:hint="default"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rPr>
            </w:pPr>
            <w:r>
              <w:rPr>
                <w:rFonts w:ascii="仿宋_GB2312" w:hAnsi="宋体" w:eastAsia="仿宋_GB2312" w:cs="Times New Roman"/>
                <w:b w:val="0"/>
                <w:bCs/>
                <w:color w:val="auto"/>
                <w:kern w:val="0"/>
                <w:sz w:val="28"/>
                <w:szCs w:val="28"/>
              </w:rPr>
              <w:t>管理目标、指标及方式</w:t>
            </w:r>
            <w:r>
              <w:rPr>
                <w:rFonts w:hint="eastAsia"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lang w:val="en-US" w:eastAsia="zh-CN"/>
              </w:rPr>
              <w:t>符合招标文件要求</w:t>
            </w:r>
            <w:r>
              <w:rPr>
                <w:rFonts w:hint="eastAsia"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lang w:val="en-US" w:eastAsia="zh-CN"/>
              </w:rPr>
              <w:t>最高得</w:t>
            </w:r>
            <w:r>
              <w:rPr>
                <w:rFonts w:hint="default" w:ascii="仿宋_GB2312" w:hAnsi="宋体" w:eastAsia="仿宋_GB2312" w:cs="Times New Roman"/>
                <w:b w:val="0"/>
                <w:bCs/>
                <w:color w:val="auto"/>
                <w:kern w:val="0"/>
                <w:sz w:val="28"/>
                <w:szCs w:val="28"/>
                <w:lang w:eastAsia="zh-CN"/>
              </w:rPr>
              <w:t>5</w:t>
            </w:r>
            <w:r>
              <w:rPr>
                <w:rFonts w:hint="default"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eastAsia="zh-CN"/>
              </w:rPr>
              <w:t>）：</w:t>
            </w:r>
          </w:p>
          <w:p>
            <w:pPr>
              <w:numPr>
                <w:ilvl w:val="0"/>
                <w:numId w:val="0"/>
              </w:numPr>
              <w:spacing w:before="120" w:beforeLines="50" w:after="120" w:afterLines="50" w:line="340" w:lineRule="exact"/>
              <w:ind w:firstLine="0" w:firstLineChars="0"/>
              <w:rPr>
                <w:rFonts w:hint="eastAsia" w:ascii="仿宋_GB2312" w:hAnsi="宋体" w:eastAsia="仿宋_GB2312" w:cs="Times New Roman"/>
                <w:b w:val="0"/>
                <w:bCs/>
                <w:color w:val="auto"/>
                <w:kern w:val="0"/>
                <w:sz w:val="28"/>
                <w:szCs w:val="28"/>
                <w:lang w:eastAsia="zh-CN"/>
              </w:rPr>
            </w:pP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val="en-US" w:eastAsia="zh-CN"/>
              </w:rPr>
              <w:t>1</w:t>
            </w:r>
            <w:r>
              <w:rPr>
                <w:rFonts w:hint="eastAsia" w:ascii="仿宋_GB2312" w:hAnsi="宋体" w:eastAsia="仿宋_GB2312" w:cs="Times New Roman"/>
                <w:b w:val="0"/>
                <w:bCs/>
                <w:color w:val="auto"/>
                <w:kern w:val="0"/>
                <w:sz w:val="28"/>
                <w:szCs w:val="28"/>
                <w:lang w:eastAsia="zh-CN"/>
              </w:rPr>
              <w:t>）物业管理服务理念（</w:t>
            </w:r>
            <w:r>
              <w:rPr>
                <w:rFonts w:hint="default" w:ascii="仿宋_GB2312" w:hAnsi="宋体" w:eastAsia="仿宋_GB2312" w:cs="Times New Roman"/>
                <w:b w:val="0"/>
                <w:bCs/>
                <w:color w:val="auto"/>
                <w:kern w:val="0"/>
                <w:sz w:val="28"/>
                <w:szCs w:val="28"/>
                <w:lang w:val="en-US" w:eastAsia="zh-CN"/>
              </w:rPr>
              <w:t>1</w:t>
            </w:r>
            <w:r>
              <w:rPr>
                <w:rFonts w:hint="eastAsia" w:ascii="仿宋_GB2312" w:hAnsi="宋体" w:eastAsia="仿宋_GB2312" w:cs="Times New Roman"/>
                <w:b w:val="0"/>
                <w:bCs/>
                <w:color w:val="auto"/>
                <w:kern w:val="0"/>
                <w:sz w:val="28"/>
                <w:szCs w:val="28"/>
                <w:lang w:val="en-US" w:eastAsia="zh-CN"/>
              </w:rPr>
              <w:t>分），物业管理服务定位</w:t>
            </w:r>
            <w:r>
              <w:rPr>
                <w:rFonts w:ascii="仿宋_GB2312" w:hAnsi="宋体" w:eastAsia="仿宋_GB2312" w:cs="Times New Roman"/>
                <w:b w:val="0"/>
                <w:bCs/>
                <w:color w:val="auto"/>
                <w:kern w:val="0"/>
                <w:sz w:val="28"/>
                <w:szCs w:val="28"/>
              </w:rPr>
              <w:t>（</w:t>
            </w:r>
            <w:r>
              <w:rPr>
                <w:rFonts w:hint="default" w:ascii="仿宋_GB2312" w:hAnsi="宋体" w:eastAsia="仿宋_GB2312" w:cs="Times New Roman"/>
                <w:b w:val="0"/>
                <w:bCs/>
                <w:color w:val="auto"/>
                <w:kern w:val="0"/>
                <w:sz w:val="28"/>
                <w:szCs w:val="28"/>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eastAsia="zh-CN"/>
              </w:rPr>
              <w:t>，物业管理服务目标</w:t>
            </w:r>
            <w:r>
              <w:rPr>
                <w:rFonts w:ascii="仿宋_GB2312" w:hAnsi="宋体" w:eastAsia="仿宋_GB2312" w:cs="Times New Roman"/>
                <w:b w:val="0"/>
                <w:bCs/>
                <w:color w:val="auto"/>
                <w:kern w:val="0"/>
                <w:sz w:val="28"/>
                <w:szCs w:val="28"/>
              </w:rPr>
              <w:t>（</w:t>
            </w:r>
            <w:r>
              <w:rPr>
                <w:rFonts w:hint="default" w:ascii="仿宋_GB2312" w:hAnsi="宋体" w:eastAsia="仿宋_GB2312" w:cs="Times New Roman"/>
                <w:b w:val="0"/>
                <w:bCs/>
                <w:color w:val="auto"/>
                <w:kern w:val="0"/>
                <w:sz w:val="28"/>
                <w:szCs w:val="28"/>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eastAsia="zh-CN"/>
              </w:rPr>
              <w:t>。</w:t>
            </w:r>
          </w:p>
          <w:p>
            <w:pPr>
              <w:numPr>
                <w:ilvl w:val="0"/>
                <w:numId w:val="0"/>
              </w:numPr>
              <w:spacing w:before="120" w:beforeLines="50" w:after="120" w:afterLines="50" w:line="340" w:lineRule="exact"/>
              <w:ind w:firstLine="0" w:firstLineChars="0"/>
              <w:rPr>
                <w:rFonts w:hint="default" w:ascii="仿宋_GB2312" w:hAnsi="宋体" w:eastAsia="仿宋_GB2312" w:cs="Times New Roman"/>
                <w:b w:val="0"/>
                <w:bCs/>
                <w:color w:val="auto"/>
                <w:sz w:val="28"/>
                <w:szCs w:val="28"/>
                <w:lang w:eastAsia="zh-CN"/>
              </w:rPr>
            </w:pP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val="en-US" w:eastAsia="zh-CN"/>
              </w:rPr>
              <w:t>2</w:t>
            </w:r>
            <w:r>
              <w:rPr>
                <w:rFonts w:hint="eastAsia" w:ascii="仿宋_GB2312" w:hAnsi="宋体" w:eastAsia="仿宋_GB2312" w:cs="Times New Roman"/>
                <w:b w:val="0"/>
                <w:bCs/>
                <w:color w:val="auto"/>
                <w:kern w:val="0"/>
                <w:sz w:val="28"/>
                <w:szCs w:val="28"/>
                <w:lang w:eastAsia="zh-CN"/>
              </w:rPr>
              <w:t>）</w:t>
            </w:r>
            <w:r>
              <w:rPr>
                <w:rFonts w:ascii="仿宋_GB2312" w:hAnsi="宋体" w:eastAsia="仿宋_GB2312" w:cs="Times New Roman"/>
                <w:b w:val="0"/>
                <w:bCs/>
                <w:color w:val="auto"/>
                <w:kern w:val="0"/>
                <w:sz w:val="28"/>
                <w:szCs w:val="28"/>
              </w:rPr>
              <w:t>管理</w:t>
            </w:r>
            <w:r>
              <w:rPr>
                <w:rFonts w:hint="eastAsia" w:ascii="仿宋_GB2312" w:hAnsi="宋体" w:eastAsia="仿宋_GB2312" w:cs="Times New Roman"/>
                <w:b w:val="0"/>
                <w:bCs/>
                <w:color w:val="auto"/>
                <w:kern w:val="0"/>
                <w:sz w:val="28"/>
                <w:szCs w:val="28"/>
                <w:lang w:eastAsia="zh-CN"/>
              </w:rPr>
              <w:t>服务</w:t>
            </w:r>
            <w:r>
              <w:rPr>
                <w:rFonts w:ascii="仿宋_GB2312" w:hAnsi="宋体" w:eastAsia="仿宋_GB2312" w:cs="Times New Roman"/>
                <w:b w:val="0"/>
                <w:bCs/>
                <w:color w:val="auto"/>
                <w:kern w:val="0"/>
                <w:sz w:val="28"/>
                <w:szCs w:val="28"/>
              </w:rPr>
              <w:t>方式</w:t>
            </w:r>
            <w:r>
              <w:rPr>
                <w:rFonts w:hint="default" w:ascii="仿宋_GB2312" w:hAnsi="宋体" w:eastAsia="仿宋_GB2312" w:cs="Times New Roman"/>
                <w:b w:val="0"/>
                <w:bCs/>
                <w:color w:val="auto"/>
                <w:kern w:val="0"/>
                <w:sz w:val="28"/>
                <w:szCs w:val="28"/>
                <w:lang w:eastAsia="zh-CN"/>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lang w:val="en-US" w:eastAsia="zh-CN"/>
              </w:rPr>
              <w:t>岗位标准</w:t>
            </w:r>
            <w:r>
              <w:rPr>
                <w:rFonts w:hint="eastAsia" w:ascii="仿宋_GB2312" w:hAnsi="宋体" w:eastAsia="仿宋_GB2312" w:cs="Times New Roman"/>
                <w:b w:val="0"/>
                <w:bCs/>
                <w:color w:val="auto"/>
                <w:kern w:val="0"/>
                <w:sz w:val="28"/>
                <w:szCs w:val="28"/>
                <w:lang w:eastAsia="zh-CN"/>
              </w:rPr>
              <w:t>和</w:t>
            </w:r>
            <w:r>
              <w:rPr>
                <w:rFonts w:hint="default" w:ascii="仿宋_GB2312" w:hAnsi="宋体" w:eastAsia="仿宋_GB2312" w:cs="Times New Roman"/>
                <w:b w:val="0"/>
                <w:bCs/>
                <w:color w:val="auto"/>
                <w:kern w:val="0"/>
                <w:sz w:val="28"/>
                <w:szCs w:val="28"/>
                <w:lang w:val="en-US" w:eastAsia="zh-CN"/>
              </w:rPr>
              <w:t>考核办法</w:t>
            </w:r>
            <w:r>
              <w:rPr>
                <w:rFonts w:hint="default" w:ascii="仿宋_GB2312" w:hAnsi="宋体" w:eastAsia="仿宋_GB2312" w:cs="Times New Roman"/>
                <w:b w:val="0"/>
                <w:bCs/>
                <w:color w:val="auto"/>
                <w:kern w:val="0"/>
                <w:sz w:val="28"/>
                <w:szCs w:val="28"/>
                <w:lang w:eastAsia="zh-CN"/>
              </w:rPr>
              <w:t>（1</w:t>
            </w:r>
            <w:r>
              <w:rPr>
                <w:rFonts w:hint="default" w:ascii="仿宋_GB2312" w:hAnsi="宋体" w:eastAsia="仿宋_GB2312" w:cs="Times New Roman"/>
                <w:b w:val="0"/>
                <w:bCs/>
                <w:color w:val="auto"/>
                <w:kern w:val="0"/>
                <w:sz w:val="28"/>
                <w:szCs w:val="28"/>
                <w:lang w:val="en-US" w:eastAsia="zh-CN"/>
              </w:rPr>
              <w:t>分</w:t>
            </w:r>
            <w:r>
              <w:rPr>
                <w:rFonts w:hint="default"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highlight w:val="none"/>
                <w:vertAlign w:val="baseline"/>
                <w:lang w:eastAsia="zh-CN"/>
              </w:rPr>
            </w:pPr>
            <w:r>
              <w:rPr>
                <w:rFonts w:hint="eastAsia" w:ascii="仿宋_GB2312" w:hAnsi="宋体" w:eastAsia="仿宋_GB2312"/>
                <w:b w:val="0"/>
                <w:bCs/>
                <w:color w:val="000000"/>
                <w:sz w:val="28"/>
                <w:szCs w:val="28"/>
                <w:highlight w:val="none"/>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rPr>
            </w:pPr>
            <w:r>
              <w:rPr>
                <w:rFonts w:ascii="仿宋_GB2312" w:hAnsi="宋体" w:eastAsia="仿宋_GB2312" w:cs="Times New Roman"/>
                <w:b w:val="0"/>
                <w:bCs/>
                <w:color w:val="auto"/>
                <w:kern w:val="0"/>
                <w:sz w:val="28"/>
                <w:szCs w:val="28"/>
                <w:highlight w:val="none"/>
              </w:rPr>
              <w:t>本项目所安排参与项目从业人员的素质、能力、资格、经验和人数，人员是否具有相关服务资格等。</w:t>
            </w:r>
            <w:r>
              <w:rPr>
                <w:rFonts w:hint="default" w:ascii="仿宋_GB2312" w:hAnsi="宋体" w:eastAsia="仿宋_GB2312" w:cs="Times New Roman"/>
                <w:b w:val="0"/>
                <w:bCs/>
                <w:color w:val="auto"/>
                <w:kern w:val="0"/>
                <w:sz w:val="28"/>
                <w:szCs w:val="28"/>
                <w:highlight w:val="none"/>
                <w:lang w:val="en-US" w:eastAsia="zh-CN"/>
              </w:rPr>
              <w:t>符合招标文件要求</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val="en-US" w:eastAsia="zh-CN"/>
              </w:rPr>
              <w:t>最高得</w:t>
            </w:r>
            <w:r>
              <w:rPr>
                <w:rFonts w:hint="default" w:ascii="仿宋_GB2312" w:hAnsi="宋体" w:eastAsia="仿宋_GB2312" w:cs="Times New Roman"/>
                <w:b w:val="0"/>
                <w:bCs/>
                <w:color w:val="auto"/>
                <w:kern w:val="0"/>
                <w:sz w:val="28"/>
                <w:szCs w:val="28"/>
                <w:highlight w:val="none"/>
                <w:lang w:eastAsia="zh-CN"/>
              </w:rPr>
              <w:t>12</w:t>
            </w:r>
            <w:r>
              <w:rPr>
                <w:rFonts w:hint="default" w:ascii="仿宋_GB2312" w:hAnsi="宋体" w:eastAsia="仿宋_GB2312" w:cs="Times New Roman"/>
                <w:b w:val="0"/>
                <w:bCs/>
                <w:color w:val="auto"/>
                <w:kern w:val="0"/>
                <w:sz w:val="28"/>
                <w:szCs w:val="28"/>
                <w:highlight w:val="none"/>
                <w:lang w:val="en-US" w:eastAsia="zh-CN"/>
              </w:rPr>
              <w:t>分</w:t>
            </w:r>
            <w:r>
              <w:rPr>
                <w:rFonts w:hint="eastAsia" w:ascii="仿宋_GB2312" w:hAnsi="宋体" w:eastAsia="仿宋_GB2312" w:cs="Times New Roman"/>
                <w:b w:val="0"/>
                <w:bCs/>
                <w:color w:val="auto"/>
                <w:kern w:val="0"/>
                <w:sz w:val="28"/>
                <w:szCs w:val="28"/>
                <w:highlight w:val="none"/>
                <w:lang w:val="en-US"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rPr>
            </w:pPr>
            <w:r>
              <w:rPr>
                <w:rFonts w:hint="eastAsia"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CN"/>
              </w:rPr>
              <w:t>1</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拟投入本项目的管理人员（项目经理与项目主管</w:t>
            </w:r>
            <w:r>
              <w:rPr>
                <w:rFonts w:hint="eastAsia" w:ascii="仿宋_GB2312" w:hAnsi="宋体" w:eastAsia="仿宋_GB2312" w:cs="Times New Roman"/>
                <w:b w:val="0"/>
                <w:bCs/>
                <w:color w:val="auto"/>
                <w:kern w:val="0"/>
                <w:sz w:val="28"/>
                <w:szCs w:val="28"/>
                <w:highlight w:val="none"/>
                <w:lang w:val="en-US" w:eastAsia="zh-Hans"/>
              </w:rPr>
              <w:t>共</w:t>
            </w:r>
            <w:r>
              <w:rPr>
                <w:rFonts w:hint="default" w:ascii="仿宋_GB2312" w:hAnsi="宋体" w:eastAsia="仿宋_GB2312" w:cs="Times New Roman"/>
                <w:b w:val="0"/>
                <w:bCs/>
                <w:color w:val="auto"/>
                <w:kern w:val="0"/>
                <w:sz w:val="28"/>
                <w:szCs w:val="28"/>
                <w:highlight w:val="none"/>
                <w:lang w:eastAsia="zh-Hans"/>
              </w:rPr>
              <w:t>3</w:t>
            </w:r>
            <w:r>
              <w:rPr>
                <w:rFonts w:hint="eastAsia" w:ascii="仿宋_GB2312" w:hAnsi="宋体" w:eastAsia="仿宋_GB2312" w:cs="Times New Roman"/>
                <w:b w:val="0"/>
                <w:bCs/>
                <w:color w:val="auto"/>
                <w:kern w:val="0"/>
                <w:sz w:val="28"/>
                <w:szCs w:val="28"/>
                <w:highlight w:val="none"/>
                <w:lang w:val="en-US" w:eastAsia="zh-Hans"/>
              </w:rPr>
              <w:t>人</w:t>
            </w:r>
            <w:r>
              <w:rPr>
                <w:rFonts w:hint="default" w:ascii="仿宋_GB2312" w:hAnsi="宋体" w:eastAsia="仿宋_GB2312" w:cs="Times New Roman"/>
                <w:b w:val="0"/>
                <w:bCs/>
                <w:color w:val="auto"/>
                <w:kern w:val="0"/>
                <w:sz w:val="28"/>
                <w:szCs w:val="28"/>
                <w:highlight w:val="none"/>
                <w:lang w:eastAsia="zh-CN"/>
              </w:rPr>
              <w:t>）的能力情况</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包含但不限于学历（3</w:t>
            </w:r>
            <w:r>
              <w:rPr>
                <w:rFonts w:hint="eastAsia" w:ascii="仿宋_GB2312" w:hAnsi="宋体" w:eastAsia="仿宋_GB2312" w:cs="Times New Roman"/>
                <w:b w:val="0"/>
                <w:bCs/>
                <w:color w:val="auto"/>
                <w:kern w:val="0"/>
                <w:sz w:val="28"/>
                <w:szCs w:val="28"/>
                <w:highlight w:val="none"/>
                <w:lang w:val="en-US" w:eastAsia="zh-Hans"/>
              </w:rPr>
              <w:t>人</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）、工作经验（3</w:t>
            </w:r>
            <w:r>
              <w:rPr>
                <w:rFonts w:hint="eastAsia" w:ascii="仿宋_GB2312" w:hAnsi="宋体" w:eastAsia="仿宋_GB2312" w:cs="Times New Roman"/>
                <w:b w:val="0"/>
                <w:bCs/>
                <w:color w:val="auto"/>
                <w:kern w:val="0"/>
                <w:sz w:val="28"/>
                <w:szCs w:val="28"/>
                <w:highlight w:val="none"/>
                <w:lang w:val="en-US" w:eastAsia="zh-Hans"/>
              </w:rPr>
              <w:t>人</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eastAsia"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）、获得与本项目服务内容相关证书等情况（3</w:t>
            </w:r>
            <w:r>
              <w:rPr>
                <w:rFonts w:hint="eastAsia" w:ascii="仿宋_GB2312" w:hAnsi="宋体" w:eastAsia="仿宋_GB2312" w:cs="Times New Roman"/>
                <w:b w:val="0"/>
                <w:bCs/>
                <w:color w:val="auto"/>
                <w:kern w:val="0"/>
                <w:sz w:val="28"/>
                <w:szCs w:val="28"/>
                <w:highlight w:val="none"/>
                <w:lang w:val="en-US" w:eastAsia="zh-Hans"/>
              </w:rPr>
              <w:t>人</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val="en-US"/>
              </w:rPr>
            </w:pPr>
            <w:r>
              <w:rPr>
                <w:rFonts w:hint="eastAsia"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CN"/>
              </w:rPr>
              <w:t>2</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拟投入本项目安保人员（</w:t>
            </w:r>
            <w:r>
              <w:rPr>
                <w:rFonts w:hint="default" w:ascii="仿宋_GB2312" w:hAnsi="宋体" w:eastAsia="仿宋_GB2312" w:cs="Times New Roman"/>
                <w:b w:val="0"/>
                <w:bCs/>
                <w:color w:val="auto"/>
                <w:kern w:val="0"/>
                <w:sz w:val="28"/>
                <w:szCs w:val="28"/>
                <w:highlight w:val="none"/>
              </w:rPr>
              <w:t>保安主管</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rPr>
              <w:t>保安员</w:t>
            </w:r>
            <w:r>
              <w:rPr>
                <w:rFonts w:hint="default" w:ascii="仿宋_GB2312" w:hAnsi="宋体" w:eastAsia="仿宋_GB2312" w:cs="Times New Roman"/>
                <w:b w:val="0"/>
                <w:bCs/>
                <w:color w:val="auto"/>
                <w:kern w:val="0"/>
                <w:sz w:val="28"/>
                <w:szCs w:val="28"/>
                <w:highlight w:val="none"/>
                <w:lang w:eastAsia="zh-CN"/>
              </w:rPr>
              <w:t>、消控员</w:t>
            </w:r>
            <w:r>
              <w:rPr>
                <w:rFonts w:hint="eastAsia" w:ascii="仿宋_GB2312" w:hAnsi="宋体" w:eastAsia="仿宋_GB2312" w:cs="Times New Roman"/>
                <w:b w:val="0"/>
                <w:bCs/>
                <w:color w:val="auto"/>
                <w:kern w:val="0"/>
                <w:sz w:val="28"/>
                <w:szCs w:val="28"/>
                <w:highlight w:val="none"/>
                <w:lang w:val="en-US" w:eastAsia="zh-Hans"/>
              </w:rPr>
              <w:t>共</w:t>
            </w:r>
            <w:r>
              <w:rPr>
                <w:rFonts w:hint="default" w:ascii="仿宋_GB2312" w:hAnsi="宋体" w:eastAsia="仿宋_GB2312" w:cs="Times New Roman"/>
                <w:b w:val="0"/>
                <w:bCs/>
                <w:color w:val="auto"/>
                <w:kern w:val="0"/>
                <w:sz w:val="28"/>
                <w:szCs w:val="28"/>
                <w:highlight w:val="none"/>
                <w:lang w:eastAsia="zh-Hans"/>
              </w:rPr>
              <w:t>25</w:t>
            </w:r>
            <w:r>
              <w:rPr>
                <w:rFonts w:hint="eastAsia" w:ascii="仿宋_GB2312" w:hAnsi="宋体" w:eastAsia="仿宋_GB2312" w:cs="Times New Roman"/>
                <w:b w:val="0"/>
                <w:bCs/>
                <w:color w:val="auto"/>
                <w:kern w:val="0"/>
                <w:sz w:val="28"/>
                <w:szCs w:val="28"/>
                <w:highlight w:val="none"/>
                <w:lang w:val="en-US" w:eastAsia="zh-Hans"/>
              </w:rPr>
              <w:t>人</w:t>
            </w:r>
            <w:r>
              <w:rPr>
                <w:rFonts w:hint="default" w:ascii="仿宋_GB2312" w:hAnsi="宋体" w:eastAsia="仿宋_GB2312" w:cs="Times New Roman"/>
                <w:b w:val="0"/>
                <w:bCs/>
                <w:color w:val="auto"/>
                <w:kern w:val="0"/>
                <w:sz w:val="28"/>
                <w:szCs w:val="28"/>
                <w:highlight w:val="none"/>
                <w:lang w:eastAsia="zh-CN"/>
              </w:rPr>
              <w:t>）的能力情况</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包含但不限于</w:t>
            </w:r>
            <w:r>
              <w:rPr>
                <w:rFonts w:hint="eastAsia" w:ascii="仿宋_GB2312" w:hAnsi="宋体" w:eastAsia="仿宋_GB2312" w:cs="Times New Roman"/>
                <w:b w:val="0"/>
                <w:bCs/>
                <w:color w:val="auto"/>
                <w:kern w:val="0"/>
                <w:sz w:val="28"/>
                <w:szCs w:val="28"/>
                <w:highlight w:val="none"/>
                <w:lang w:val="en-US" w:eastAsia="zh-Hans"/>
              </w:rPr>
              <w:t>年龄</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）、工作经验（</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）、获得与本项目服务容相关证书等情况（</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eastAsia="zh-CN"/>
              </w:rPr>
            </w:pPr>
            <w:r>
              <w:rPr>
                <w:rFonts w:hint="eastAsia"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CN"/>
              </w:rPr>
              <w:t>3</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拟投入本项目工程人员（工程</w:t>
            </w:r>
            <w:r>
              <w:rPr>
                <w:rFonts w:hint="default" w:ascii="仿宋_GB2312" w:hAnsi="宋体" w:eastAsia="仿宋_GB2312" w:cs="Times New Roman"/>
                <w:b w:val="0"/>
                <w:bCs/>
                <w:color w:val="auto"/>
                <w:kern w:val="0"/>
                <w:sz w:val="28"/>
                <w:szCs w:val="28"/>
                <w:highlight w:val="none"/>
              </w:rPr>
              <w:t>主管</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rPr>
              <w:t>工程维修人员</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rPr>
              <w:t>高配值班员</w:t>
            </w:r>
            <w:r>
              <w:rPr>
                <w:rFonts w:hint="eastAsia" w:ascii="仿宋_GB2312" w:hAnsi="宋体" w:eastAsia="仿宋_GB2312" w:cs="Times New Roman"/>
                <w:b w:val="0"/>
                <w:bCs/>
                <w:color w:val="auto"/>
                <w:kern w:val="0"/>
                <w:sz w:val="28"/>
                <w:szCs w:val="28"/>
                <w:highlight w:val="none"/>
                <w:lang w:val="en-US" w:eastAsia="zh-Hans"/>
              </w:rPr>
              <w:t>共</w:t>
            </w:r>
            <w:r>
              <w:rPr>
                <w:rFonts w:hint="default" w:ascii="仿宋_GB2312" w:hAnsi="宋体" w:eastAsia="仿宋_GB2312" w:cs="Times New Roman"/>
                <w:b w:val="0"/>
                <w:bCs/>
                <w:color w:val="auto"/>
                <w:kern w:val="0"/>
                <w:sz w:val="28"/>
                <w:szCs w:val="28"/>
                <w:highlight w:val="none"/>
                <w:lang w:eastAsia="zh-Hans"/>
              </w:rPr>
              <w:t>9</w:t>
            </w:r>
            <w:r>
              <w:rPr>
                <w:rFonts w:hint="eastAsia" w:ascii="仿宋_GB2312" w:hAnsi="宋体" w:eastAsia="仿宋_GB2312" w:cs="Times New Roman"/>
                <w:b w:val="0"/>
                <w:bCs/>
                <w:color w:val="auto"/>
                <w:kern w:val="0"/>
                <w:sz w:val="28"/>
                <w:szCs w:val="28"/>
                <w:highlight w:val="none"/>
                <w:lang w:val="en-US" w:eastAsia="zh-Hans"/>
              </w:rPr>
              <w:t>人</w:t>
            </w:r>
            <w:r>
              <w:rPr>
                <w:rFonts w:hint="default" w:ascii="仿宋_GB2312" w:hAnsi="宋体" w:eastAsia="仿宋_GB2312" w:cs="Times New Roman"/>
                <w:b w:val="0"/>
                <w:bCs/>
                <w:color w:val="auto"/>
                <w:kern w:val="0"/>
                <w:sz w:val="28"/>
                <w:szCs w:val="28"/>
                <w:highlight w:val="none"/>
                <w:lang w:eastAsia="zh-CN"/>
              </w:rPr>
              <w:t>）的能力情况</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包含但不限于学历（</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）、工作经验（</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）、获得与本项目服务内容相关证书等情况（</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val="en-US" w:eastAsia="zh-CN"/>
              </w:rPr>
            </w:pPr>
            <w:r>
              <w:rPr>
                <w:rFonts w:hint="eastAsia"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CN"/>
              </w:rPr>
              <w:t>4</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拟投入展厅管理员、</w:t>
            </w:r>
            <w:r>
              <w:rPr>
                <w:rFonts w:hint="default" w:ascii="仿宋_GB2312" w:hAnsi="宋体" w:eastAsia="仿宋_GB2312" w:cs="Times New Roman"/>
                <w:b w:val="0"/>
                <w:bCs/>
                <w:color w:val="auto"/>
                <w:kern w:val="0"/>
                <w:sz w:val="28"/>
                <w:szCs w:val="28"/>
                <w:highlight w:val="none"/>
                <w:lang w:val="en-US" w:eastAsia="zh-CN"/>
              </w:rPr>
              <w:t>会务、客服、售票等</w:t>
            </w:r>
            <w:r>
              <w:rPr>
                <w:rFonts w:hint="eastAsia" w:ascii="仿宋_GB2312" w:hAnsi="宋体" w:eastAsia="仿宋_GB2312" w:cs="Times New Roman"/>
                <w:b w:val="0"/>
                <w:bCs/>
                <w:color w:val="auto"/>
                <w:kern w:val="0"/>
                <w:sz w:val="28"/>
                <w:szCs w:val="28"/>
                <w:highlight w:val="none"/>
                <w:lang w:val="en-US" w:eastAsia="zh-Hans"/>
              </w:rPr>
              <w:t>共</w:t>
            </w:r>
            <w:r>
              <w:rPr>
                <w:rFonts w:hint="default" w:ascii="仿宋_GB2312" w:hAnsi="宋体" w:eastAsia="仿宋_GB2312" w:cs="Times New Roman"/>
                <w:b w:val="0"/>
                <w:bCs/>
                <w:color w:val="auto"/>
                <w:kern w:val="0"/>
                <w:sz w:val="28"/>
                <w:szCs w:val="28"/>
                <w:highlight w:val="none"/>
                <w:lang w:eastAsia="zh-Hans"/>
              </w:rPr>
              <w:t>44</w:t>
            </w:r>
            <w:r>
              <w:rPr>
                <w:rFonts w:hint="eastAsia" w:ascii="仿宋_GB2312" w:hAnsi="宋体" w:eastAsia="仿宋_GB2312" w:cs="Times New Roman"/>
                <w:b w:val="0"/>
                <w:bCs/>
                <w:color w:val="auto"/>
                <w:kern w:val="0"/>
                <w:sz w:val="28"/>
                <w:szCs w:val="28"/>
                <w:highlight w:val="none"/>
                <w:lang w:val="en-US" w:eastAsia="zh-Hans"/>
              </w:rPr>
              <w:t>人</w:t>
            </w:r>
            <w:r>
              <w:rPr>
                <w:rFonts w:hint="default" w:ascii="仿宋_GB2312" w:hAnsi="宋体" w:eastAsia="仿宋_GB2312" w:cs="Times New Roman"/>
                <w:b w:val="0"/>
                <w:bCs/>
                <w:color w:val="auto"/>
                <w:kern w:val="0"/>
                <w:sz w:val="28"/>
                <w:szCs w:val="28"/>
                <w:highlight w:val="none"/>
                <w:lang w:eastAsia="zh-CN"/>
              </w:rPr>
              <w:t>的能力情况</w:t>
            </w:r>
            <w:r>
              <w:rPr>
                <w:rFonts w:hint="eastAsia"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eastAsia="zh-CN"/>
              </w:rPr>
              <w:t>包含但不限于</w:t>
            </w:r>
            <w:r>
              <w:rPr>
                <w:rFonts w:hint="eastAsia" w:ascii="仿宋_GB2312" w:hAnsi="宋体" w:eastAsia="仿宋_GB2312" w:cs="Times New Roman"/>
                <w:b w:val="0"/>
                <w:bCs/>
                <w:color w:val="auto"/>
                <w:kern w:val="0"/>
                <w:sz w:val="28"/>
                <w:szCs w:val="28"/>
                <w:highlight w:val="none"/>
                <w:lang w:val="en-US" w:eastAsia="zh-Hans"/>
              </w:rPr>
              <w:t>年龄</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）、工作经验（</w:t>
            </w:r>
            <w:r>
              <w:rPr>
                <w:rFonts w:hint="eastAsia" w:ascii="仿宋_GB2312" w:hAnsi="宋体" w:eastAsia="仿宋_GB2312" w:cs="Times New Roman"/>
                <w:b w:val="0"/>
                <w:bCs/>
                <w:color w:val="auto"/>
                <w:kern w:val="0"/>
                <w:sz w:val="28"/>
                <w:szCs w:val="28"/>
                <w:highlight w:val="none"/>
                <w:lang w:val="en-US" w:eastAsia="zh-Hans"/>
              </w:rPr>
              <w:t>所有人员</w:t>
            </w:r>
            <w:r>
              <w:rPr>
                <w:rFonts w:hint="eastAsia" w:ascii="仿宋_GB2312" w:hAnsi="宋体" w:eastAsia="仿宋_GB2312" w:cs="Times New Roman"/>
                <w:b w:val="0"/>
                <w:bCs/>
                <w:color w:val="auto"/>
                <w:kern w:val="0"/>
                <w:sz w:val="28"/>
                <w:szCs w:val="28"/>
                <w:highlight w:val="none"/>
                <w:lang w:val="en-US" w:eastAsia="zh-CN"/>
              </w:rPr>
              <w:t>均</w:t>
            </w:r>
            <w:r>
              <w:rPr>
                <w:rFonts w:hint="eastAsia" w:ascii="仿宋_GB2312" w:hAnsi="宋体" w:eastAsia="仿宋_GB2312" w:cs="Times New Roman"/>
                <w:b w:val="0"/>
                <w:bCs/>
                <w:color w:val="auto"/>
                <w:kern w:val="0"/>
                <w:sz w:val="28"/>
                <w:szCs w:val="28"/>
                <w:highlight w:val="none"/>
                <w:lang w:val="en-US" w:eastAsia="zh-Hans"/>
              </w:rPr>
              <w:t>满足得</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vertAlign w:val="baseline"/>
                <w:lang w:eastAsia="zh-CN"/>
              </w:rPr>
            </w:pPr>
            <w:r>
              <w:rPr>
                <w:rFonts w:hint="eastAsia" w:ascii="仿宋_GB2312" w:hAnsi="宋体" w:eastAsia="仿宋_GB2312" w:cs="Times New Roman"/>
                <w:b w:val="0"/>
                <w:bCs/>
                <w:color w:val="auto"/>
                <w:kern w:val="0"/>
                <w:sz w:val="28"/>
                <w:szCs w:val="28"/>
                <w:highlight w:val="green"/>
                <w:lang w:eastAsia="zh-CN"/>
              </w:rPr>
              <w:t>（</w:t>
            </w:r>
            <w:r>
              <w:rPr>
                <w:rFonts w:hint="eastAsia" w:ascii="仿宋_GB2312" w:hAnsi="宋体" w:eastAsia="仿宋_GB2312" w:cs="Times New Roman"/>
                <w:b w:val="0"/>
                <w:bCs/>
                <w:color w:val="auto"/>
                <w:kern w:val="0"/>
                <w:sz w:val="28"/>
                <w:szCs w:val="28"/>
                <w:highlight w:val="green"/>
                <w:lang w:val="en-US" w:eastAsia="zh-CN"/>
              </w:rPr>
              <w:t>5</w:t>
            </w:r>
            <w:r>
              <w:rPr>
                <w:rFonts w:hint="eastAsia" w:ascii="仿宋_GB2312" w:hAnsi="宋体" w:eastAsia="仿宋_GB2312" w:cs="Times New Roman"/>
                <w:b w:val="0"/>
                <w:bCs/>
                <w:color w:val="auto"/>
                <w:kern w:val="0"/>
                <w:sz w:val="28"/>
                <w:szCs w:val="28"/>
                <w:highlight w:val="green"/>
                <w:lang w:eastAsia="zh-CN"/>
              </w:rPr>
              <w:t>）</w:t>
            </w:r>
            <w:r>
              <w:rPr>
                <w:rFonts w:hint="default" w:ascii="仿宋_GB2312" w:hAnsi="宋体" w:eastAsia="仿宋_GB2312" w:cs="Times New Roman"/>
                <w:b w:val="0"/>
                <w:bCs/>
                <w:color w:val="auto"/>
                <w:kern w:val="0"/>
                <w:sz w:val="28"/>
                <w:szCs w:val="28"/>
                <w:highlight w:val="green"/>
                <w:lang w:eastAsia="zh-CN"/>
              </w:rPr>
              <w:t>拟投入本项目保洁人员（</w:t>
            </w:r>
            <w:r>
              <w:rPr>
                <w:rFonts w:hint="default" w:ascii="仿宋_GB2312" w:hAnsi="宋体" w:eastAsia="仿宋_GB2312" w:cs="Times New Roman"/>
                <w:b w:val="0"/>
                <w:bCs/>
                <w:color w:val="auto"/>
                <w:kern w:val="0"/>
                <w:sz w:val="28"/>
                <w:szCs w:val="28"/>
                <w:highlight w:val="green"/>
              </w:rPr>
              <w:t>保洁主管</w:t>
            </w:r>
            <w:r>
              <w:rPr>
                <w:rFonts w:hint="default" w:ascii="仿宋_GB2312" w:hAnsi="宋体" w:eastAsia="仿宋_GB2312" w:cs="Times New Roman"/>
                <w:b w:val="0"/>
                <w:bCs/>
                <w:color w:val="auto"/>
                <w:kern w:val="0"/>
                <w:sz w:val="28"/>
                <w:szCs w:val="28"/>
                <w:highlight w:val="green"/>
                <w:lang w:eastAsia="zh-CN"/>
              </w:rPr>
              <w:t>、</w:t>
            </w:r>
            <w:r>
              <w:rPr>
                <w:rFonts w:hint="default" w:ascii="仿宋_GB2312" w:hAnsi="宋体" w:eastAsia="仿宋_GB2312" w:cs="Times New Roman"/>
                <w:b w:val="0"/>
                <w:bCs/>
                <w:color w:val="auto"/>
                <w:kern w:val="0"/>
                <w:sz w:val="28"/>
                <w:szCs w:val="28"/>
                <w:highlight w:val="green"/>
              </w:rPr>
              <w:t>保洁员</w:t>
            </w:r>
            <w:r>
              <w:rPr>
                <w:rFonts w:hint="default" w:ascii="仿宋_GB2312" w:hAnsi="宋体" w:eastAsia="仿宋_GB2312" w:cs="Times New Roman"/>
                <w:b w:val="0"/>
                <w:bCs/>
                <w:color w:val="auto"/>
                <w:kern w:val="0"/>
                <w:sz w:val="28"/>
                <w:szCs w:val="28"/>
                <w:highlight w:val="green"/>
                <w:lang w:val="en-US" w:eastAsia="zh-CN"/>
              </w:rPr>
              <w:t>/保洁</w:t>
            </w:r>
            <w:r>
              <w:rPr>
                <w:rFonts w:hint="default" w:ascii="仿宋_GB2312" w:hAnsi="宋体" w:eastAsia="仿宋_GB2312" w:cs="Times New Roman"/>
                <w:b w:val="0"/>
                <w:bCs/>
                <w:color w:val="auto"/>
                <w:kern w:val="0"/>
                <w:sz w:val="28"/>
                <w:szCs w:val="28"/>
                <w:highlight w:val="green"/>
              </w:rPr>
              <w:t>技工</w:t>
            </w:r>
            <w:r>
              <w:rPr>
                <w:rFonts w:hint="eastAsia" w:ascii="仿宋_GB2312" w:hAnsi="宋体" w:eastAsia="仿宋_GB2312" w:cs="Times New Roman"/>
                <w:b w:val="0"/>
                <w:bCs/>
                <w:color w:val="auto"/>
                <w:kern w:val="0"/>
                <w:sz w:val="28"/>
                <w:szCs w:val="28"/>
                <w:highlight w:val="green"/>
                <w:lang w:val="en-US" w:eastAsia="zh-Hans"/>
              </w:rPr>
              <w:t>共</w:t>
            </w:r>
            <w:r>
              <w:rPr>
                <w:rFonts w:hint="default" w:ascii="仿宋_GB2312" w:hAnsi="宋体" w:eastAsia="仿宋_GB2312" w:cs="Times New Roman"/>
                <w:b w:val="0"/>
                <w:bCs/>
                <w:color w:val="auto"/>
                <w:kern w:val="0"/>
                <w:sz w:val="28"/>
                <w:szCs w:val="28"/>
                <w:highlight w:val="green"/>
                <w:lang w:eastAsia="zh-Hans"/>
              </w:rPr>
              <w:t>15</w:t>
            </w:r>
            <w:r>
              <w:rPr>
                <w:rFonts w:hint="eastAsia" w:ascii="仿宋_GB2312" w:hAnsi="宋体" w:eastAsia="仿宋_GB2312" w:cs="Times New Roman"/>
                <w:b w:val="0"/>
                <w:bCs/>
                <w:color w:val="auto"/>
                <w:kern w:val="0"/>
                <w:sz w:val="28"/>
                <w:szCs w:val="28"/>
                <w:highlight w:val="green"/>
                <w:lang w:val="en-US" w:eastAsia="zh-Hans"/>
              </w:rPr>
              <w:t>人</w:t>
            </w:r>
            <w:r>
              <w:rPr>
                <w:rFonts w:hint="default" w:ascii="仿宋_GB2312" w:hAnsi="宋体" w:eastAsia="仿宋_GB2312" w:cs="Times New Roman"/>
                <w:b w:val="0"/>
                <w:bCs/>
                <w:color w:val="auto"/>
                <w:kern w:val="0"/>
                <w:sz w:val="28"/>
                <w:szCs w:val="28"/>
                <w:highlight w:val="green"/>
                <w:lang w:eastAsia="zh-CN"/>
              </w:rPr>
              <w:t>）的能力情况</w:t>
            </w:r>
            <w:r>
              <w:rPr>
                <w:rFonts w:hint="eastAsia" w:ascii="仿宋_GB2312" w:hAnsi="宋体" w:eastAsia="仿宋_GB2312" w:cs="Times New Roman"/>
                <w:b w:val="0"/>
                <w:bCs/>
                <w:color w:val="auto"/>
                <w:kern w:val="0"/>
                <w:sz w:val="28"/>
                <w:szCs w:val="28"/>
                <w:highlight w:val="green"/>
                <w:lang w:eastAsia="zh-CN"/>
              </w:rPr>
              <w:t>：</w:t>
            </w:r>
            <w:r>
              <w:rPr>
                <w:rFonts w:hint="eastAsia" w:ascii="仿宋_GB2312" w:hAnsi="宋体" w:eastAsia="仿宋_GB2312" w:cs="Times New Roman"/>
                <w:b w:val="0"/>
                <w:bCs/>
                <w:color w:val="auto"/>
                <w:kern w:val="0"/>
                <w:sz w:val="28"/>
                <w:szCs w:val="28"/>
                <w:highlight w:val="green"/>
                <w:lang w:val="en-US" w:eastAsia="zh-CN"/>
              </w:rPr>
              <w:t>所有人员均</w:t>
            </w:r>
            <w:r>
              <w:rPr>
                <w:rFonts w:hint="eastAsia" w:ascii="仿宋_GB2312" w:hAnsi="宋体" w:eastAsia="仿宋_GB2312" w:cs="Times New Roman"/>
                <w:b w:val="0"/>
                <w:bCs/>
                <w:color w:val="auto"/>
                <w:kern w:val="0"/>
                <w:sz w:val="28"/>
                <w:szCs w:val="28"/>
                <w:highlight w:val="green"/>
                <w:lang w:val="en-US" w:eastAsia="zh-Hans"/>
              </w:rPr>
              <w:t>满足</w:t>
            </w:r>
            <w:r>
              <w:rPr>
                <w:rFonts w:hint="eastAsia" w:ascii="仿宋_GB2312" w:hAnsi="宋体" w:eastAsia="仿宋_GB2312" w:cs="Times New Roman"/>
                <w:b w:val="0"/>
                <w:bCs/>
                <w:color w:val="auto"/>
                <w:kern w:val="0"/>
                <w:sz w:val="28"/>
                <w:szCs w:val="28"/>
                <w:highlight w:val="green"/>
                <w:lang w:val="en-US" w:eastAsia="zh-CN"/>
              </w:rPr>
              <w:t>招标需求</w:t>
            </w:r>
            <w:r>
              <w:rPr>
                <w:rFonts w:hint="eastAsia" w:ascii="仿宋_GB2312" w:hAnsi="宋体" w:eastAsia="仿宋_GB2312" w:cs="Times New Roman"/>
                <w:b w:val="0"/>
                <w:bCs/>
                <w:color w:val="auto"/>
                <w:kern w:val="0"/>
                <w:sz w:val="28"/>
                <w:szCs w:val="28"/>
                <w:highlight w:val="green"/>
                <w:lang w:val="en-US" w:eastAsia="zh-Hans"/>
              </w:rPr>
              <w:t>得</w:t>
            </w:r>
            <w:r>
              <w:rPr>
                <w:rFonts w:hint="default" w:ascii="仿宋_GB2312" w:hAnsi="宋体" w:eastAsia="仿宋_GB2312" w:cs="Times New Roman"/>
                <w:b w:val="0"/>
                <w:bCs/>
                <w:color w:val="auto"/>
                <w:kern w:val="0"/>
                <w:sz w:val="28"/>
                <w:szCs w:val="28"/>
                <w:highlight w:val="green"/>
                <w:lang w:val="en-US" w:eastAsia="zh-CN"/>
              </w:rPr>
              <w:t>1分</w:t>
            </w:r>
            <w:r>
              <w:rPr>
                <w:rFonts w:hint="eastAsia" w:ascii="仿宋_GB2312" w:hAnsi="宋体" w:eastAsia="仿宋_GB2312" w:cs="Times New Roman"/>
                <w:b w:val="0"/>
                <w:bCs/>
                <w:color w:val="auto"/>
                <w:kern w:val="0"/>
                <w:sz w:val="28"/>
                <w:szCs w:val="28"/>
                <w:highlight w:val="green"/>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6</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pStyle w:val="674"/>
              <w:spacing w:beforeLines="50" w:afterLines="50" w:line="340" w:lineRule="exact"/>
              <w:rPr>
                <w:rFonts w:hint="eastAsia" w:ascii="仿宋_GB2312" w:hAnsi="宋体" w:eastAsia="仿宋_GB2312" w:cs="Times New Roman"/>
                <w:b w:val="0"/>
                <w:bCs/>
                <w:color w:val="auto"/>
                <w:kern w:val="0"/>
                <w:sz w:val="28"/>
                <w:szCs w:val="28"/>
                <w:lang w:eastAsia="zh-CN"/>
              </w:rPr>
            </w:pPr>
            <w:r>
              <w:rPr>
                <w:rFonts w:hint="eastAsia" w:ascii="仿宋_GB2312" w:hAnsi="宋体" w:eastAsia="仿宋_GB2312" w:cs="Times New Roman"/>
                <w:b w:val="0"/>
                <w:bCs/>
                <w:color w:val="auto"/>
                <w:kern w:val="0"/>
                <w:sz w:val="28"/>
                <w:szCs w:val="28"/>
              </w:rPr>
              <w:t>做好管理工作的交接</w:t>
            </w: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rPr>
              <w:t>对项目的合理化建议和做法</w:t>
            </w: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sz w:val="28"/>
                <w:szCs w:val="28"/>
                <w:lang w:val="en-US" w:eastAsia="zh-CN"/>
              </w:rPr>
              <w:t>符合招标文件要求</w:t>
            </w:r>
            <w:r>
              <w:rPr>
                <w:rFonts w:hint="eastAsia" w:ascii="仿宋_GB2312" w:hAnsi="宋体" w:eastAsia="仿宋_GB2312" w:cs="Times New Roman"/>
                <w:b w:val="0"/>
                <w:bCs/>
                <w:color w:val="auto"/>
                <w:sz w:val="28"/>
                <w:szCs w:val="28"/>
                <w:lang w:eastAsia="zh-CN"/>
              </w:rPr>
              <w:t>，</w:t>
            </w:r>
            <w:r>
              <w:rPr>
                <w:rFonts w:hint="eastAsia" w:ascii="仿宋_GB2312" w:hAnsi="宋体" w:eastAsia="仿宋_GB2312" w:cs="Times New Roman"/>
                <w:b w:val="0"/>
                <w:bCs/>
                <w:color w:val="auto"/>
                <w:sz w:val="28"/>
                <w:szCs w:val="28"/>
                <w:lang w:val="en-US" w:eastAsia="zh-CN"/>
              </w:rPr>
              <w:t>最高得</w:t>
            </w:r>
            <w:r>
              <w:rPr>
                <w:rFonts w:hint="eastAsia" w:ascii="仿宋_GB2312" w:hAnsi="宋体" w:eastAsia="仿宋_GB2312" w:cs="Times New Roman"/>
                <w:b w:val="0"/>
                <w:bCs/>
                <w:color w:val="auto"/>
                <w:sz w:val="28"/>
                <w:szCs w:val="28"/>
                <w:lang w:eastAsia="zh-CN"/>
              </w:rPr>
              <w:t>4</w:t>
            </w:r>
            <w:r>
              <w:rPr>
                <w:rFonts w:hint="eastAsia" w:ascii="仿宋_GB2312" w:hAnsi="宋体" w:eastAsia="仿宋_GB2312" w:cs="Times New Roman"/>
                <w:b w:val="0"/>
                <w:bCs/>
                <w:color w:val="auto"/>
                <w:sz w:val="28"/>
                <w:szCs w:val="28"/>
                <w:lang w:val="en-US" w:eastAsia="zh-CN"/>
              </w:rPr>
              <w:t>分</w:t>
            </w:r>
            <w:r>
              <w:rPr>
                <w:rFonts w:hint="eastAsia" w:ascii="仿宋_GB2312" w:hAnsi="宋体" w:eastAsia="仿宋_GB2312" w:cs="Times New Roman"/>
                <w:b w:val="0"/>
                <w:bCs/>
                <w:color w:val="auto"/>
                <w:sz w:val="28"/>
                <w:szCs w:val="28"/>
                <w:lang w:eastAsia="zh-CN"/>
              </w:rPr>
              <w:t>。</w:t>
            </w:r>
          </w:p>
          <w:p>
            <w:pPr>
              <w:pStyle w:val="674"/>
              <w:spacing w:beforeLines="50" w:afterLines="50" w:line="340" w:lineRule="exact"/>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cs="Times New Roman"/>
                <w:b w:val="0"/>
                <w:bCs/>
                <w:color w:val="auto"/>
                <w:kern w:val="0"/>
                <w:sz w:val="28"/>
                <w:szCs w:val="28"/>
                <w:lang w:val="en-US" w:eastAsia="zh-CN"/>
              </w:rPr>
              <w:t>筹备进场计划方案</w:t>
            </w:r>
            <w:r>
              <w:rPr>
                <w:rFonts w:hint="eastAsia" w:ascii="仿宋_GB2312" w:hAnsi="宋体" w:eastAsia="仿宋_GB2312" w:cs="Times New Roman"/>
                <w:b w:val="0"/>
                <w:bCs/>
                <w:color w:val="auto"/>
                <w:kern w:val="0"/>
                <w:sz w:val="28"/>
                <w:szCs w:val="28"/>
                <w:lang w:eastAsia="zh-CN"/>
              </w:rPr>
              <w:t>（1</w:t>
            </w:r>
            <w:r>
              <w:rPr>
                <w:rFonts w:hint="eastAsia"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eastAsia="zh-CN"/>
              </w:rPr>
              <w:t>）；项目交接方案、接管队伍建设（1</w:t>
            </w:r>
            <w:r>
              <w:rPr>
                <w:rFonts w:hint="eastAsia"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val="en-US" w:eastAsia="zh-CN"/>
              </w:rPr>
              <w:t>优惠政策措施</w:t>
            </w:r>
            <w:r>
              <w:rPr>
                <w:rFonts w:hint="eastAsia" w:ascii="仿宋_GB2312" w:hAnsi="宋体" w:eastAsia="仿宋_GB2312" w:cs="Times New Roman"/>
                <w:b w:val="0"/>
                <w:bCs/>
                <w:color w:val="auto"/>
                <w:kern w:val="0"/>
                <w:sz w:val="28"/>
                <w:szCs w:val="28"/>
                <w:lang w:eastAsia="zh-CN"/>
              </w:rPr>
              <w:t>（1</w:t>
            </w:r>
            <w:r>
              <w:rPr>
                <w:rFonts w:hint="eastAsia"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lang w:val="en-US" w:eastAsia="zh-CN"/>
              </w:rPr>
              <w:t>合理化建议和做法</w:t>
            </w:r>
            <w:r>
              <w:rPr>
                <w:rFonts w:hint="eastAsia" w:ascii="仿宋_GB2312" w:hAnsi="宋体" w:eastAsia="仿宋_GB2312" w:cs="Times New Roman"/>
                <w:b w:val="0"/>
                <w:bCs/>
                <w:color w:val="auto"/>
                <w:kern w:val="0"/>
                <w:sz w:val="28"/>
                <w:szCs w:val="28"/>
                <w:lang w:eastAsia="zh-CN"/>
              </w:rPr>
              <w:t>（1</w:t>
            </w:r>
            <w:r>
              <w:rPr>
                <w:rFonts w:hint="eastAsia" w:ascii="仿宋_GB2312" w:hAnsi="宋体" w:eastAsia="仿宋_GB2312" w:cs="Times New Roman"/>
                <w:b w:val="0"/>
                <w:bCs/>
                <w:color w:val="auto"/>
                <w:kern w:val="0"/>
                <w:sz w:val="28"/>
                <w:szCs w:val="28"/>
                <w:lang w:val="en-US" w:eastAsia="zh-CN"/>
              </w:rPr>
              <w:t>分</w:t>
            </w:r>
            <w:r>
              <w:rPr>
                <w:rFonts w:hint="eastAsia" w:ascii="仿宋_GB2312" w:hAnsi="宋体" w:eastAsia="仿宋_GB2312" w:cs="Times New Roman"/>
                <w:b w:val="0"/>
                <w:bCs/>
                <w:color w:val="auto"/>
                <w:kern w:val="0"/>
                <w:sz w:val="28"/>
                <w:szCs w:val="28"/>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7</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highlight w:val="none"/>
                <w:vertAlign w:val="baseline"/>
                <w:lang w:eastAsia="zh-CN"/>
              </w:rPr>
            </w:pPr>
            <w:r>
              <w:rPr>
                <w:rFonts w:hint="eastAsia" w:ascii="仿宋_GB2312" w:hAnsi="宋体" w:eastAsia="仿宋_GB2312"/>
                <w:b w:val="0"/>
                <w:bCs/>
                <w:color w:val="000000"/>
                <w:sz w:val="28"/>
                <w:szCs w:val="28"/>
                <w:highlight w:val="none"/>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rPr>
            </w:pPr>
            <w:r>
              <w:rPr>
                <w:rFonts w:ascii="仿宋_GB2312" w:hAnsi="宋体" w:eastAsia="仿宋_GB2312" w:cs="Times New Roman"/>
                <w:b w:val="0"/>
                <w:bCs/>
                <w:color w:val="auto"/>
                <w:kern w:val="0"/>
                <w:sz w:val="28"/>
                <w:szCs w:val="28"/>
                <w:highlight w:val="none"/>
              </w:rPr>
              <w:t>本项目所能提供的相关机械设备、器材、物资配备情况。</w:t>
            </w:r>
            <w:r>
              <w:rPr>
                <w:rFonts w:hint="default" w:ascii="仿宋_GB2312" w:hAnsi="宋体" w:eastAsia="仿宋_GB2312" w:cs="Times New Roman"/>
                <w:b w:val="0"/>
                <w:bCs/>
                <w:color w:val="auto"/>
                <w:kern w:val="0"/>
                <w:sz w:val="28"/>
                <w:szCs w:val="28"/>
                <w:highlight w:val="none"/>
                <w:lang w:val="en-US" w:eastAsia="zh-CN"/>
              </w:rPr>
              <w:t>符合招标文件要求</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val="en-US" w:eastAsia="zh-CN"/>
              </w:rPr>
              <w:t>最高得</w:t>
            </w:r>
            <w:r>
              <w:rPr>
                <w:rFonts w:hint="default" w:ascii="仿宋_GB2312" w:hAnsi="宋体" w:eastAsia="仿宋_GB2312" w:cs="Times New Roman"/>
                <w:b w:val="0"/>
                <w:bCs/>
                <w:color w:val="auto"/>
                <w:kern w:val="0"/>
                <w:sz w:val="28"/>
                <w:szCs w:val="28"/>
                <w:highlight w:val="none"/>
                <w:lang w:eastAsia="zh-CN"/>
              </w:rPr>
              <w:t>4</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eastAsia="zh-CN"/>
              </w:rPr>
            </w:pPr>
            <w:r>
              <w:rPr>
                <w:rFonts w:hint="default" w:ascii="仿宋_GB2312" w:hAnsi="宋体" w:eastAsia="仿宋_GB2312" w:cs="Times New Roman"/>
                <w:b w:val="0"/>
                <w:bCs/>
                <w:color w:val="auto"/>
                <w:kern w:val="0"/>
                <w:sz w:val="28"/>
                <w:szCs w:val="28"/>
                <w:highlight w:val="none"/>
                <w:lang w:val="en-US" w:eastAsia="zh-CN"/>
              </w:rPr>
              <w:t>本项目投入的</w:t>
            </w:r>
            <w:r>
              <w:rPr>
                <w:rFonts w:hint="eastAsia" w:ascii="仿宋_GB2312" w:hAnsi="宋体" w:eastAsia="仿宋_GB2312" w:cs="Times New Roman"/>
                <w:b w:val="0"/>
                <w:bCs/>
                <w:color w:val="auto"/>
                <w:kern w:val="0"/>
                <w:sz w:val="28"/>
                <w:szCs w:val="28"/>
                <w:highlight w:val="none"/>
                <w:lang w:val="en-US" w:eastAsia="zh-CN"/>
              </w:rPr>
              <w:t>安保物资、</w:t>
            </w:r>
            <w:r>
              <w:rPr>
                <w:rFonts w:hint="default" w:ascii="仿宋_GB2312" w:hAnsi="宋体" w:eastAsia="仿宋_GB2312" w:cs="Times New Roman"/>
                <w:b w:val="0"/>
                <w:bCs/>
                <w:color w:val="auto"/>
                <w:kern w:val="0"/>
                <w:sz w:val="28"/>
                <w:szCs w:val="28"/>
                <w:highlight w:val="none"/>
                <w:lang w:val="en-US" w:eastAsia="zh-CN"/>
              </w:rPr>
              <w:t>应急救援设施设备</w:t>
            </w:r>
            <w:r>
              <w:rPr>
                <w:rFonts w:hint="default" w:ascii="仿宋_GB2312" w:hAnsi="宋体" w:eastAsia="仿宋_GB2312" w:cs="Times New Roman"/>
                <w:b w:val="0"/>
                <w:bCs/>
                <w:color w:val="auto"/>
                <w:kern w:val="0"/>
                <w:sz w:val="28"/>
                <w:szCs w:val="28"/>
                <w:highlight w:val="none"/>
                <w:lang w:eastAsia="zh-CN"/>
              </w:rPr>
              <w:t>、</w:t>
            </w:r>
            <w:r>
              <w:rPr>
                <w:rFonts w:hint="default" w:ascii="仿宋_GB2312" w:hAnsi="宋体" w:eastAsia="仿宋_GB2312" w:cs="Times New Roman"/>
                <w:b w:val="0"/>
                <w:bCs/>
                <w:color w:val="auto"/>
                <w:kern w:val="0"/>
                <w:sz w:val="28"/>
                <w:szCs w:val="28"/>
                <w:highlight w:val="none"/>
                <w:lang w:val="en-US" w:eastAsia="zh-CN"/>
              </w:rPr>
              <w:t>器材等</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eastAsia="zh-CN"/>
              </w:rPr>
            </w:pPr>
            <w:r>
              <w:rPr>
                <w:rFonts w:hint="default" w:ascii="仿宋_GB2312" w:hAnsi="宋体" w:eastAsia="仿宋_GB2312" w:cs="Times New Roman"/>
                <w:b w:val="0"/>
                <w:bCs/>
                <w:color w:val="auto"/>
                <w:kern w:val="0"/>
                <w:sz w:val="28"/>
                <w:szCs w:val="28"/>
                <w:highlight w:val="none"/>
                <w:lang w:val="en-US" w:eastAsia="zh-CN"/>
              </w:rPr>
              <w:t>本项目投入的保洁</w:t>
            </w:r>
            <w:r>
              <w:rPr>
                <w:rFonts w:hint="eastAsia" w:ascii="仿宋_GB2312" w:hAnsi="宋体" w:eastAsia="仿宋_GB2312" w:cs="Times New Roman"/>
                <w:b w:val="0"/>
                <w:bCs/>
                <w:color w:val="auto"/>
                <w:kern w:val="0"/>
                <w:sz w:val="28"/>
                <w:szCs w:val="28"/>
                <w:highlight w:val="none"/>
                <w:lang w:val="en-US" w:eastAsia="zh-CN"/>
              </w:rPr>
              <w:t>物资</w:t>
            </w:r>
            <w:r>
              <w:rPr>
                <w:rFonts w:hint="default" w:ascii="仿宋_GB2312" w:hAnsi="宋体" w:eastAsia="仿宋_GB2312" w:cs="Times New Roman"/>
                <w:b w:val="0"/>
                <w:bCs/>
                <w:color w:val="auto"/>
                <w:kern w:val="0"/>
                <w:sz w:val="28"/>
                <w:szCs w:val="28"/>
                <w:highlight w:val="none"/>
                <w:lang w:val="en-US" w:eastAsia="zh-CN"/>
              </w:rPr>
              <w:t>及耗材等</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default" w:ascii="仿宋_GB2312" w:hAnsi="宋体" w:eastAsia="仿宋_GB2312" w:cs="Times New Roman"/>
                <w:b w:val="0"/>
                <w:bCs/>
                <w:color w:val="auto"/>
                <w:kern w:val="0"/>
                <w:sz w:val="28"/>
                <w:szCs w:val="28"/>
                <w:highlight w:val="none"/>
                <w:lang w:eastAsia="zh-CN"/>
              </w:rPr>
            </w:pPr>
            <w:r>
              <w:rPr>
                <w:rFonts w:hint="default" w:ascii="仿宋_GB2312" w:hAnsi="宋体" w:eastAsia="仿宋_GB2312" w:cs="Times New Roman"/>
                <w:b w:val="0"/>
                <w:bCs/>
                <w:color w:val="auto"/>
                <w:kern w:val="0"/>
                <w:sz w:val="28"/>
                <w:szCs w:val="28"/>
                <w:highlight w:val="none"/>
                <w:lang w:val="en-US" w:eastAsia="zh-CN"/>
              </w:rPr>
              <w:t>本项目投入的</w:t>
            </w:r>
            <w:r>
              <w:rPr>
                <w:rFonts w:hint="eastAsia" w:ascii="仿宋_GB2312" w:hAnsi="宋体" w:eastAsia="仿宋_GB2312" w:cs="Times New Roman"/>
                <w:b w:val="0"/>
                <w:bCs/>
                <w:color w:val="auto"/>
                <w:kern w:val="0"/>
                <w:sz w:val="28"/>
                <w:szCs w:val="28"/>
                <w:highlight w:val="none"/>
                <w:lang w:val="en-US" w:eastAsia="zh-CN"/>
              </w:rPr>
              <w:t>工程物资配备</w:t>
            </w:r>
            <w:r>
              <w:rPr>
                <w:rFonts w:hint="default" w:ascii="仿宋_GB2312" w:hAnsi="宋体" w:eastAsia="仿宋_GB2312" w:cs="Times New Roman"/>
                <w:b w:val="0"/>
                <w:bCs/>
                <w:color w:val="auto"/>
                <w:kern w:val="0"/>
                <w:sz w:val="28"/>
                <w:szCs w:val="28"/>
                <w:highlight w:val="none"/>
                <w:lang w:val="en-US" w:eastAsia="zh-CN"/>
              </w:rPr>
              <w:t>等</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p>
            <w:pPr>
              <w:spacing w:before="120" w:beforeLines="50" w:after="120" w:afterLines="50" w:line="340" w:lineRule="exact"/>
              <w:ind w:firstLine="0" w:firstLineChars="0"/>
              <w:rPr>
                <w:rFonts w:hint="eastAsia" w:ascii="仿宋_GB2312" w:hAnsi="宋体" w:eastAsia="仿宋_GB2312"/>
                <w:b w:val="0"/>
                <w:bCs/>
                <w:kern w:val="0"/>
                <w:sz w:val="28"/>
                <w:szCs w:val="28"/>
                <w:highlight w:val="none"/>
                <w:lang w:eastAsia="zh-CN"/>
              </w:rPr>
            </w:pPr>
            <w:r>
              <w:rPr>
                <w:rFonts w:hint="default" w:ascii="仿宋_GB2312" w:hAnsi="宋体" w:eastAsia="仿宋_GB2312" w:cs="Times New Roman"/>
                <w:b w:val="0"/>
                <w:bCs/>
                <w:color w:val="auto"/>
                <w:kern w:val="0"/>
                <w:sz w:val="28"/>
                <w:szCs w:val="28"/>
                <w:highlight w:val="none"/>
                <w:lang w:val="en-US" w:eastAsia="zh-CN"/>
              </w:rPr>
              <w:t>本项目投入的会议设备和物资等</w:t>
            </w:r>
            <w:r>
              <w:rPr>
                <w:rFonts w:hint="default" w:ascii="仿宋_GB2312" w:hAnsi="宋体" w:eastAsia="仿宋_GB2312" w:cs="Times New Roman"/>
                <w:b w:val="0"/>
                <w:bCs/>
                <w:color w:val="auto"/>
                <w:kern w:val="0"/>
                <w:sz w:val="28"/>
                <w:szCs w:val="28"/>
                <w:highlight w:val="none"/>
                <w:lang w:eastAsia="zh-CN"/>
              </w:rPr>
              <w:t>（1</w:t>
            </w:r>
            <w:r>
              <w:rPr>
                <w:rFonts w:hint="default" w:ascii="仿宋_GB2312" w:hAnsi="宋体" w:eastAsia="仿宋_GB2312" w:cs="Times New Roman"/>
                <w:b w:val="0"/>
                <w:bCs/>
                <w:color w:val="auto"/>
                <w:kern w:val="0"/>
                <w:sz w:val="28"/>
                <w:szCs w:val="28"/>
                <w:highlight w:val="none"/>
                <w:lang w:val="en-US" w:eastAsia="zh-CN"/>
              </w:rPr>
              <w:t>分</w:t>
            </w:r>
            <w:r>
              <w:rPr>
                <w:rFonts w:hint="default" w:ascii="仿宋_GB2312" w:hAnsi="宋体" w:eastAsia="仿宋_GB2312" w:cs="Times New Roman"/>
                <w:b w:val="0"/>
                <w:bCs/>
                <w:color w:val="auto"/>
                <w:kern w:val="0"/>
                <w:sz w:val="28"/>
                <w:szCs w:val="28"/>
                <w:highlight w:val="none"/>
                <w:lang w:eastAsia="zh-CN"/>
              </w:rPr>
              <w:t>）</w:t>
            </w:r>
            <w:r>
              <w:rPr>
                <w:rFonts w:hint="eastAsia" w:ascii="仿宋_GB2312" w:hAnsi="宋体" w:eastAsia="仿宋_GB2312" w:cs="Times New Roman"/>
                <w:b w:val="0"/>
                <w:bCs/>
                <w:color w:val="auto"/>
                <w:kern w:val="0"/>
                <w:sz w:val="28"/>
                <w:szCs w:val="28"/>
                <w:highlight w:val="none"/>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Hans"/>
              </w:rPr>
              <w:t>主观</w:t>
            </w:r>
            <w:r>
              <w:rPr>
                <w:rFonts w:hint="eastAsia" w:ascii="仿宋_GB2312" w:hAnsi="宋体" w:eastAsia="仿宋_GB2312"/>
                <w:b w:val="0"/>
                <w:bCs/>
                <w:color w:val="000000"/>
                <w:sz w:val="28"/>
                <w:szCs w:val="28"/>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8</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after="120" w:line="340" w:lineRule="exact"/>
              <w:ind w:firstLine="0" w:firstLineChars="0"/>
              <w:rPr>
                <w:rFonts w:hint="eastAsia" w:ascii="仿宋_GB2312" w:hAnsi="宋体" w:eastAsia="仿宋_GB2312" w:cs="Times New Roman"/>
                <w:b w:val="0"/>
                <w:bCs/>
                <w:color w:val="auto"/>
                <w:kern w:val="0"/>
                <w:sz w:val="28"/>
                <w:szCs w:val="28"/>
                <w:lang w:val="en-US"/>
              </w:rPr>
            </w:pPr>
            <w:r>
              <w:rPr>
                <w:rFonts w:hint="eastAsia" w:ascii="仿宋_GB2312" w:hAnsi="宋体" w:eastAsia="仿宋_GB2312" w:cs="Times New Roman"/>
                <w:b w:val="0"/>
                <w:bCs/>
                <w:color w:val="auto"/>
                <w:kern w:val="0"/>
                <w:sz w:val="28"/>
                <w:szCs w:val="28"/>
              </w:rPr>
              <w:t>内部管理情况。</w:t>
            </w:r>
            <w:r>
              <w:rPr>
                <w:rFonts w:hint="default" w:ascii="仿宋_GB2312" w:hAnsi="宋体" w:eastAsia="仿宋_GB2312" w:cs="Times New Roman"/>
                <w:b w:val="0"/>
                <w:bCs/>
                <w:color w:val="auto"/>
                <w:kern w:val="0"/>
                <w:sz w:val="28"/>
                <w:szCs w:val="28"/>
                <w:lang w:val="en-US" w:eastAsia="zh-Hans"/>
              </w:rPr>
              <w:t>符合招标文件要求</w:t>
            </w:r>
            <w:r>
              <w:rPr>
                <w:rFonts w:hint="eastAsia" w:ascii="仿宋_GB2312" w:hAnsi="宋体" w:eastAsia="仿宋_GB2312" w:cs="Times New Roman"/>
                <w:b w:val="0"/>
                <w:bCs/>
                <w:color w:val="auto"/>
                <w:kern w:val="0"/>
                <w:sz w:val="28"/>
                <w:szCs w:val="28"/>
                <w:lang w:eastAsia="zh-Hans"/>
              </w:rPr>
              <w:t>，</w:t>
            </w:r>
            <w:r>
              <w:rPr>
                <w:rFonts w:hint="default" w:ascii="仿宋_GB2312" w:hAnsi="宋体" w:eastAsia="仿宋_GB2312" w:cs="Times New Roman"/>
                <w:b w:val="0"/>
                <w:bCs/>
                <w:color w:val="auto"/>
                <w:kern w:val="0"/>
                <w:sz w:val="28"/>
                <w:szCs w:val="28"/>
                <w:lang w:val="en-US" w:eastAsia="zh-Hans"/>
              </w:rPr>
              <w:t>最高得</w:t>
            </w:r>
            <w:r>
              <w:rPr>
                <w:rFonts w:hint="eastAsia" w:ascii="仿宋_GB2312" w:hAnsi="宋体" w:eastAsia="仿宋_GB2312" w:cs="Times New Roman"/>
                <w:b w:val="0"/>
                <w:bCs/>
                <w:color w:val="auto"/>
                <w:kern w:val="0"/>
                <w:sz w:val="28"/>
                <w:szCs w:val="28"/>
                <w:lang w:eastAsia="zh-Hans"/>
              </w:rPr>
              <w:t>4</w:t>
            </w:r>
            <w:r>
              <w:rPr>
                <w:rFonts w:hint="default" w:ascii="仿宋_GB2312" w:hAnsi="宋体" w:eastAsia="仿宋_GB2312" w:cs="Times New Roman"/>
                <w:b w:val="0"/>
                <w:bCs/>
                <w:color w:val="auto"/>
                <w:kern w:val="0"/>
                <w:sz w:val="28"/>
                <w:szCs w:val="28"/>
                <w:lang w:val="en-US" w:eastAsia="zh-Hans"/>
              </w:rPr>
              <w:t>分</w:t>
            </w:r>
            <w:r>
              <w:rPr>
                <w:rFonts w:hint="eastAsia" w:ascii="仿宋_GB2312" w:hAnsi="宋体" w:eastAsia="仿宋_GB2312" w:cs="Times New Roman"/>
                <w:b w:val="0"/>
                <w:bCs/>
                <w:color w:val="auto"/>
                <w:kern w:val="0"/>
                <w:sz w:val="28"/>
                <w:szCs w:val="28"/>
                <w:lang w:val="en-US" w:eastAsia="zh-CN"/>
              </w:rPr>
              <w:t>：</w:t>
            </w:r>
          </w:p>
          <w:p>
            <w:pPr>
              <w:spacing w:before="120" w:after="120" w:line="340" w:lineRule="exact"/>
              <w:ind w:firstLine="0" w:firstLineChars="0"/>
              <w:rPr>
                <w:rFonts w:hint="eastAsia" w:ascii="仿宋_GB2312" w:hAnsi="宋体" w:eastAsia="仿宋_GB2312" w:cs="Times New Roman"/>
                <w:b w:val="0"/>
                <w:bCs/>
                <w:color w:val="auto"/>
                <w:kern w:val="0"/>
                <w:sz w:val="28"/>
                <w:szCs w:val="28"/>
                <w:lang w:eastAsia="zh-CN"/>
              </w:rPr>
            </w:pPr>
            <w:r>
              <w:rPr>
                <w:rFonts w:hint="eastAsia" w:ascii="仿宋_GB2312" w:hAnsi="宋体" w:eastAsia="仿宋_GB2312" w:cs="Times New Roman"/>
                <w:b w:val="0"/>
                <w:bCs/>
                <w:color w:val="auto"/>
                <w:kern w:val="0"/>
                <w:sz w:val="28"/>
                <w:szCs w:val="28"/>
              </w:rPr>
              <w:t>1、内部管理制度和质量控制标准情况，是否具有相关规章制度（1</w:t>
            </w:r>
            <w:r>
              <w:rPr>
                <w:rFonts w:hint="default" w:ascii="仿宋_GB2312" w:hAnsi="宋体" w:eastAsia="仿宋_GB2312" w:cs="Times New Roman"/>
                <w:b w:val="0"/>
                <w:bCs/>
                <w:color w:val="auto"/>
                <w:kern w:val="0"/>
                <w:sz w:val="28"/>
                <w:szCs w:val="28"/>
                <w:lang w:val="en-US" w:eastAsia="zh-Hans"/>
              </w:rPr>
              <w:t>分</w:t>
            </w:r>
            <w:r>
              <w:rPr>
                <w:rFonts w:hint="eastAsia" w:ascii="仿宋_GB2312" w:hAnsi="宋体" w:eastAsia="仿宋_GB2312" w:cs="Times New Roman"/>
                <w:b w:val="0"/>
                <w:bCs/>
                <w:color w:val="auto"/>
                <w:kern w:val="0"/>
                <w:sz w:val="28"/>
                <w:szCs w:val="28"/>
                <w:lang w:eastAsia="zh-Hans"/>
              </w:rPr>
              <w:t>）</w:t>
            </w:r>
            <w:r>
              <w:rPr>
                <w:rFonts w:hint="eastAsia" w:ascii="仿宋_GB2312" w:hAnsi="宋体" w:eastAsia="仿宋_GB2312" w:cs="Times New Roman"/>
                <w:b w:val="0"/>
                <w:bCs/>
                <w:color w:val="auto"/>
                <w:kern w:val="0"/>
                <w:sz w:val="28"/>
                <w:szCs w:val="28"/>
              </w:rPr>
              <w:t>和保障措施（1</w:t>
            </w:r>
            <w:r>
              <w:rPr>
                <w:rFonts w:hint="default" w:ascii="仿宋_GB2312" w:hAnsi="宋体" w:eastAsia="仿宋_GB2312" w:cs="Times New Roman"/>
                <w:b w:val="0"/>
                <w:bCs/>
                <w:color w:val="auto"/>
                <w:kern w:val="0"/>
                <w:sz w:val="28"/>
                <w:szCs w:val="28"/>
                <w:lang w:val="en-US" w:eastAsia="zh-Hans"/>
              </w:rPr>
              <w:t>分</w:t>
            </w:r>
            <w:r>
              <w:rPr>
                <w:rFonts w:hint="eastAsia" w:ascii="仿宋_GB2312" w:hAnsi="宋体" w:eastAsia="仿宋_GB2312" w:cs="Times New Roman"/>
                <w:b w:val="0"/>
                <w:bCs/>
                <w:color w:val="auto"/>
                <w:kern w:val="0"/>
                <w:sz w:val="28"/>
                <w:szCs w:val="28"/>
                <w:lang w:eastAsia="zh-Hans"/>
              </w:rPr>
              <w:t>）</w:t>
            </w:r>
            <w:r>
              <w:rPr>
                <w:rFonts w:hint="eastAsia" w:ascii="仿宋_GB2312" w:hAnsi="宋体" w:eastAsia="仿宋_GB2312" w:cs="Times New Roman"/>
                <w:b w:val="0"/>
                <w:bCs/>
                <w:color w:val="auto"/>
                <w:kern w:val="0"/>
                <w:sz w:val="28"/>
                <w:szCs w:val="28"/>
                <w:lang w:eastAsia="zh-CN"/>
              </w:rPr>
              <w:t>。</w:t>
            </w:r>
          </w:p>
          <w:p>
            <w:pPr>
              <w:spacing w:before="120" w:after="120" w:line="340" w:lineRule="exact"/>
              <w:ind w:firstLine="0" w:firstLineChars="0"/>
              <w:rPr>
                <w:rFonts w:hint="eastAsia" w:ascii="仿宋_GB2312" w:hAnsi="宋体" w:eastAsia="仿宋_GB2312" w:cs="Times New Roman"/>
                <w:b w:val="0"/>
                <w:bCs/>
                <w:color w:val="auto"/>
                <w:kern w:val="0"/>
                <w:sz w:val="28"/>
                <w:szCs w:val="28"/>
                <w:lang w:val="en-US" w:eastAsia="zh-CN"/>
              </w:rPr>
            </w:pPr>
            <w:r>
              <w:rPr>
                <w:rFonts w:hint="eastAsia" w:ascii="仿宋_GB2312" w:hAnsi="宋体" w:eastAsia="仿宋_GB2312" w:cs="Times New Roman"/>
                <w:b w:val="0"/>
                <w:bCs/>
                <w:color w:val="auto"/>
                <w:kern w:val="0"/>
                <w:sz w:val="28"/>
                <w:szCs w:val="28"/>
              </w:rPr>
              <w:t>2、</w:t>
            </w:r>
            <w:r>
              <w:rPr>
                <w:rFonts w:hint="default" w:ascii="仿宋_GB2312" w:hAnsi="宋体" w:eastAsia="仿宋_GB2312" w:cs="Times New Roman"/>
                <w:b w:val="0"/>
                <w:bCs/>
                <w:color w:val="auto"/>
                <w:kern w:val="0"/>
                <w:sz w:val="28"/>
                <w:szCs w:val="28"/>
                <w:lang w:val="en-US" w:eastAsia="zh-CN"/>
              </w:rPr>
              <w:t>完善的培训与考核方案</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val="en-US" w:eastAsia="zh-CN"/>
              </w:rPr>
              <w:t>1分</w:t>
            </w:r>
            <w:r>
              <w:rPr>
                <w:rFonts w:hint="eastAsia" w:ascii="仿宋_GB2312" w:hAnsi="宋体" w:eastAsia="仿宋_GB2312" w:cs="Times New Roman"/>
                <w:b w:val="0"/>
                <w:bCs/>
                <w:color w:val="auto"/>
                <w:kern w:val="0"/>
                <w:sz w:val="28"/>
                <w:szCs w:val="28"/>
                <w:lang w:val="en-US" w:eastAsia="zh-CN"/>
              </w:rPr>
              <w:t>）</w:t>
            </w:r>
            <w:r>
              <w:rPr>
                <w:rFonts w:hint="default" w:ascii="仿宋_GB2312" w:hAnsi="宋体" w:eastAsia="仿宋_GB2312" w:cs="Times New Roman"/>
                <w:b w:val="0"/>
                <w:bCs/>
                <w:color w:val="auto"/>
                <w:kern w:val="0"/>
                <w:sz w:val="28"/>
                <w:szCs w:val="28"/>
                <w:lang w:val="en-US" w:eastAsia="zh-CN"/>
              </w:rPr>
              <w:t>。</w:t>
            </w:r>
          </w:p>
          <w:p>
            <w:pPr>
              <w:spacing w:before="120" w:after="120" w:line="340" w:lineRule="exact"/>
              <w:ind w:firstLine="0" w:firstLineChars="0"/>
              <w:rPr>
                <w:rFonts w:hint="default" w:ascii="仿宋_GB2312" w:hAnsi="宋体" w:eastAsia="仿宋_GB2312" w:cs="Times New Roman"/>
                <w:b w:val="0"/>
                <w:bCs/>
                <w:color w:val="auto"/>
                <w:kern w:val="0"/>
                <w:sz w:val="28"/>
                <w:szCs w:val="28"/>
                <w:vertAlign w:val="baseline"/>
                <w:lang w:eastAsia="zh-CN"/>
              </w:rPr>
            </w:pPr>
            <w:r>
              <w:rPr>
                <w:rFonts w:hint="default" w:ascii="仿宋_GB2312" w:hAnsi="宋体" w:eastAsia="仿宋_GB2312" w:cs="Times New Roman"/>
                <w:b w:val="0"/>
                <w:bCs/>
                <w:color w:val="auto"/>
                <w:kern w:val="0"/>
                <w:sz w:val="28"/>
                <w:szCs w:val="28"/>
                <w:lang w:val="en-US" w:eastAsia="zh-CN"/>
              </w:rPr>
              <w:t>3、</w:t>
            </w:r>
            <w:r>
              <w:rPr>
                <w:rFonts w:hint="eastAsia" w:ascii="仿宋_GB2312" w:hAnsi="宋体" w:eastAsia="仿宋_GB2312" w:cs="Times New Roman"/>
                <w:b w:val="0"/>
                <w:bCs/>
                <w:color w:val="auto"/>
                <w:kern w:val="0"/>
                <w:sz w:val="28"/>
                <w:szCs w:val="28"/>
              </w:rPr>
              <w:t>台账及档案管理：配合本项目涉及的日常各项检查及评分；对日常工作检查登记形成电子化建档</w:t>
            </w:r>
            <w:r>
              <w:rPr>
                <w:rFonts w:hint="eastAsia" w:ascii="仿宋_GB2312" w:hAnsi="宋体" w:eastAsia="仿宋_GB2312" w:cs="Times New Roman"/>
                <w:b w:val="0"/>
                <w:bCs/>
                <w:color w:val="auto"/>
                <w:kern w:val="0"/>
                <w:sz w:val="28"/>
                <w:szCs w:val="28"/>
                <w:lang w:eastAsia="zh-CN"/>
              </w:rPr>
              <w:t>（</w:t>
            </w:r>
            <w:r>
              <w:rPr>
                <w:rFonts w:hint="default" w:ascii="仿宋_GB2312" w:hAnsi="宋体" w:eastAsia="仿宋_GB2312" w:cs="Times New Roman"/>
                <w:b w:val="0"/>
                <w:bCs/>
                <w:color w:val="auto"/>
                <w:kern w:val="0"/>
                <w:sz w:val="28"/>
                <w:szCs w:val="28"/>
                <w:lang w:val="en-US" w:eastAsia="zh-CN"/>
              </w:rPr>
              <w:t>1分</w:t>
            </w:r>
            <w:r>
              <w:rPr>
                <w:rFonts w:hint="eastAsia" w:ascii="仿宋_GB2312" w:hAnsi="宋体" w:eastAsia="仿宋_GB2312" w:cs="Times New Roman"/>
                <w:b w:val="0"/>
                <w:bCs/>
                <w:color w:val="auto"/>
                <w:kern w:val="0"/>
                <w:sz w:val="28"/>
                <w:szCs w:val="28"/>
                <w:lang w:eastAsia="zh-CN"/>
              </w:rPr>
              <w:t>）</w:t>
            </w:r>
            <w:r>
              <w:rPr>
                <w:rFonts w:hint="eastAsia" w:ascii="仿宋_GB2312" w:hAnsi="宋体" w:eastAsia="仿宋_GB2312" w:cs="Times New Roman"/>
                <w:b w:val="0"/>
                <w:bCs/>
                <w:color w:val="auto"/>
                <w:kern w:val="0"/>
                <w:sz w:val="28"/>
                <w:szCs w:val="28"/>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9</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cs="Times New Roman"/>
                <w:b w:val="0"/>
                <w:bCs/>
                <w:kern w:val="0"/>
                <w:sz w:val="28"/>
                <w:szCs w:val="28"/>
              </w:rPr>
            </w:pPr>
            <w:r>
              <w:rPr>
                <w:rFonts w:ascii="仿宋_GB2312" w:hAnsi="宋体" w:eastAsia="仿宋_GB2312"/>
                <w:b w:val="0"/>
                <w:bCs/>
                <w:kern w:val="0"/>
                <w:sz w:val="28"/>
                <w:szCs w:val="28"/>
              </w:rPr>
              <w:t>服务承诺和优惠措施</w:t>
            </w:r>
            <w:r>
              <w:rPr>
                <w:rFonts w:ascii="仿宋_GB2312" w:hAnsi="宋体" w:eastAsia="仿宋_GB2312" w:cs="Times New Roman"/>
                <w:b w:val="0"/>
                <w:bCs/>
                <w:kern w:val="0"/>
                <w:sz w:val="28"/>
                <w:szCs w:val="28"/>
              </w:rPr>
              <w:t>：</w:t>
            </w:r>
            <w:r>
              <w:rPr>
                <w:rFonts w:hint="default" w:ascii="仿宋_GB2312" w:hAnsi="宋体" w:eastAsia="仿宋_GB2312" w:cs="Times New Roman"/>
                <w:b w:val="0"/>
                <w:bCs/>
                <w:kern w:val="0"/>
                <w:sz w:val="28"/>
                <w:szCs w:val="28"/>
                <w:lang w:val="en-US" w:eastAsia="zh-Hans"/>
              </w:rPr>
              <w:t>符合招标文件要求</w:t>
            </w:r>
            <w:r>
              <w:rPr>
                <w:rFonts w:hint="default" w:ascii="仿宋_GB2312" w:hAnsi="宋体" w:eastAsia="仿宋_GB2312" w:cs="Times New Roman"/>
                <w:b w:val="0"/>
                <w:bCs/>
                <w:kern w:val="0"/>
                <w:sz w:val="28"/>
                <w:szCs w:val="28"/>
                <w:lang w:eastAsia="zh-Hans"/>
              </w:rPr>
              <w:t>，</w:t>
            </w:r>
            <w:r>
              <w:rPr>
                <w:rFonts w:hint="default" w:ascii="仿宋_GB2312" w:hAnsi="宋体" w:eastAsia="仿宋_GB2312" w:cs="Times New Roman"/>
                <w:b w:val="0"/>
                <w:bCs/>
                <w:kern w:val="0"/>
                <w:sz w:val="28"/>
                <w:szCs w:val="28"/>
                <w:lang w:val="en-US" w:eastAsia="zh-Hans"/>
              </w:rPr>
              <w:t>最高得</w:t>
            </w:r>
            <w:r>
              <w:rPr>
                <w:rFonts w:hint="default" w:ascii="仿宋_GB2312" w:hAnsi="宋体" w:eastAsia="仿宋_GB2312" w:cs="Times New Roman"/>
                <w:b w:val="0"/>
                <w:bCs/>
                <w:kern w:val="0"/>
                <w:sz w:val="28"/>
                <w:szCs w:val="28"/>
                <w:lang w:eastAsia="zh-Hans"/>
              </w:rPr>
              <w:t>5</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p>
          <w:p>
            <w:pPr>
              <w:spacing w:before="120" w:beforeLines="50" w:after="120" w:afterLines="50" w:line="340" w:lineRule="exact"/>
              <w:ind w:firstLine="0" w:firstLineChars="0"/>
              <w:rPr>
                <w:rFonts w:hint="default" w:ascii="仿宋_GB2312" w:hAnsi="宋体" w:eastAsia="仿宋_GB2312" w:cs="Times New Roman"/>
                <w:b w:val="0"/>
                <w:bCs/>
                <w:color w:val="000000"/>
                <w:kern w:val="0"/>
                <w:sz w:val="28"/>
                <w:szCs w:val="28"/>
                <w:vertAlign w:val="baseline"/>
                <w:lang w:eastAsia="zh-CN"/>
              </w:rPr>
            </w:pPr>
            <w:r>
              <w:rPr>
                <w:rFonts w:ascii="仿宋_GB2312" w:hAnsi="宋体" w:eastAsia="仿宋_GB2312" w:cs="Times New Roman"/>
                <w:b w:val="0"/>
                <w:bCs/>
                <w:kern w:val="0"/>
                <w:sz w:val="28"/>
                <w:szCs w:val="28"/>
              </w:rPr>
              <w:t>项目管理（</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、质量保证（</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ascii="仿宋_GB2312" w:hAnsi="宋体" w:eastAsia="仿宋_GB2312" w:cs="Times New Roman"/>
                <w:b w:val="0"/>
                <w:bCs/>
                <w:kern w:val="0"/>
                <w:sz w:val="28"/>
                <w:szCs w:val="28"/>
              </w:rPr>
              <w:t>和其他方面等所做的承诺及保证措施等（</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CN"/>
              </w:rPr>
              <w:t>分</w:t>
            </w:r>
            <w:r>
              <w:rPr>
                <w:rFonts w:hint="default" w:ascii="仿宋_GB2312" w:hAnsi="宋体" w:eastAsia="仿宋_GB2312" w:cs="Times New Roman"/>
                <w:b w:val="0"/>
                <w:bCs/>
                <w:kern w:val="0"/>
                <w:sz w:val="28"/>
                <w:szCs w:val="28"/>
                <w:lang w:eastAsia="zh-CN"/>
              </w:rPr>
              <w:t>）</w:t>
            </w:r>
            <w:r>
              <w:rPr>
                <w:rFonts w:hint="eastAsia" w:ascii="仿宋_GB2312" w:hAnsi="宋体" w:eastAsia="仿宋_GB2312" w:cs="Times New Roman"/>
                <w:b w:val="0"/>
                <w:bCs/>
                <w:kern w:val="0"/>
                <w:sz w:val="28"/>
                <w:szCs w:val="28"/>
                <w:lang w:eastAsia="zh-CN"/>
              </w:rPr>
              <w:t>；</w:t>
            </w:r>
            <w:r>
              <w:rPr>
                <w:rFonts w:hint="default" w:ascii="仿宋_GB2312" w:hAnsi="宋体" w:eastAsia="仿宋_GB2312" w:cs="Times New Roman"/>
                <w:b w:val="0"/>
                <w:bCs/>
                <w:kern w:val="0"/>
                <w:sz w:val="28"/>
                <w:szCs w:val="28"/>
              </w:rPr>
              <w:t>学校各类</w:t>
            </w:r>
            <w:r>
              <w:rPr>
                <w:rFonts w:hint="default" w:ascii="仿宋_GB2312" w:hAnsi="宋体" w:eastAsia="仿宋_GB2312" w:cs="Times New Roman"/>
                <w:b w:val="0"/>
                <w:bCs/>
                <w:kern w:val="0"/>
                <w:sz w:val="28"/>
                <w:szCs w:val="28"/>
                <w:lang w:val="en-US" w:eastAsia="zh-Hans"/>
              </w:rPr>
              <w:t>重大活动应急性劳务服务和安保服务保障</w:t>
            </w:r>
            <w:r>
              <w:rPr>
                <w:rFonts w:hint="default" w:ascii="仿宋_GB2312" w:hAnsi="宋体" w:eastAsia="仿宋_GB2312" w:cs="Times New Roman"/>
                <w:b w:val="0"/>
                <w:bCs/>
                <w:kern w:val="0"/>
                <w:sz w:val="28"/>
                <w:szCs w:val="28"/>
                <w:lang w:eastAsia="zh-Hans"/>
              </w:rPr>
              <w:t>（1</w:t>
            </w:r>
            <w:r>
              <w:rPr>
                <w:rFonts w:hint="default" w:ascii="仿宋_GB2312" w:hAnsi="宋体" w:eastAsia="仿宋_GB2312" w:cs="Times New Roman"/>
                <w:b w:val="0"/>
                <w:bCs/>
                <w:kern w:val="0"/>
                <w:sz w:val="28"/>
                <w:szCs w:val="28"/>
                <w:lang w:val="en-US" w:eastAsia="zh-Hans"/>
              </w:rPr>
              <w:t>分</w:t>
            </w:r>
            <w:r>
              <w:rPr>
                <w:rFonts w:hint="default" w:ascii="仿宋_GB2312" w:hAnsi="宋体" w:eastAsia="仿宋_GB2312" w:cs="Times New Roman"/>
                <w:b w:val="0"/>
                <w:bCs/>
                <w:kern w:val="0"/>
                <w:sz w:val="28"/>
                <w:szCs w:val="28"/>
                <w:lang w:eastAsia="zh-Hans"/>
              </w:rPr>
              <w:t>）</w:t>
            </w:r>
            <w:r>
              <w:rPr>
                <w:rFonts w:hint="eastAsia" w:ascii="仿宋_GB2312" w:hAnsi="宋体" w:eastAsia="仿宋_GB2312" w:cs="Times New Roman"/>
                <w:b w:val="0"/>
                <w:bCs/>
                <w:kern w:val="0"/>
                <w:sz w:val="28"/>
                <w:szCs w:val="28"/>
                <w:lang w:eastAsia="zh-CN"/>
              </w:rPr>
              <w:t>；</w:t>
            </w:r>
            <w:r>
              <w:rPr>
                <w:rFonts w:hint="default" w:ascii="仿宋_GB2312" w:hAnsi="宋体" w:eastAsia="仿宋_GB2312" w:cs="Times New Roman"/>
                <w:b w:val="0"/>
                <w:bCs/>
                <w:kern w:val="0"/>
                <w:sz w:val="28"/>
                <w:szCs w:val="28"/>
              </w:rPr>
              <w:t>其他方面等所做的承诺及</w:t>
            </w:r>
            <w:r>
              <w:rPr>
                <w:rFonts w:hint="default" w:ascii="仿宋_GB2312" w:hAnsi="宋体" w:eastAsia="仿宋_GB2312" w:cs="Times New Roman"/>
                <w:b w:val="0"/>
                <w:bCs/>
                <w:kern w:val="0"/>
                <w:sz w:val="28"/>
                <w:szCs w:val="28"/>
                <w:lang w:val="en-US" w:eastAsia="zh-Hans"/>
              </w:rPr>
              <w:t>优惠</w:t>
            </w:r>
            <w:r>
              <w:rPr>
                <w:rFonts w:hint="default" w:ascii="仿宋_GB2312" w:hAnsi="宋体" w:eastAsia="仿宋_GB2312" w:cs="Times New Roman"/>
                <w:b w:val="0"/>
                <w:bCs/>
                <w:kern w:val="0"/>
                <w:sz w:val="28"/>
                <w:szCs w:val="28"/>
              </w:rPr>
              <w:t>措施等</w:t>
            </w:r>
            <w:r>
              <w:rPr>
                <w:rFonts w:hint="eastAsia" w:ascii="仿宋_GB2312" w:hAnsi="宋体" w:eastAsia="仿宋_GB2312" w:cs="Times New Roman"/>
                <w:b w:val="0"/>
                <w:bCs/>
                <w:kern w:val="0"/>
                <w:sz w:val="28"/>
                <w:szCs w:val="28"/>
                <w:lang w:eastAsia="zh-CN"/>
              </w:rPr>
              <w:t>（</w:t>
            </w:r>
            <w:r>
              <w:rPr>
                <w:rFonts w:hint="default" w:ascii="仿宋_GB2312" w:hAnsi="宋体" w:eastAsia="仿宋_GB2312" w:cs="Times New Roman"/>
                <w:b w:val="0"/>
                <w:bCs/>
                <w:kern w:val="0"/>
                <w:sz w:val="28"/>
                <w:szCs w:val="28"/>
              </w:rPr>
              <w:t>1</w:t>
            </w:r>
            <w:r>
              <w:rPr>
                <w:rFonts w:hint="default" w:ascii="仿宋_GB2312" w:hAnsi="宋体" w:eastAsia="仿宋_GB2312" w:cs="Times New Roman"/>
                <w:b w:val="0"/>
                <w:bCs/>
                <w:kern w:val="0"/>
                <w:sz w:val="28"/>
                <w:szCs w:val="28"/>
                <w:lang w:val="en-US" w:eastAsia="zh-CN"/>
              </w:rPr>
              <w:t>分</w:t>
            </w:r>
            <w:r>
              <w:rPr>
                <w:rFonts w:hint="eastAsia" w:ascii="仿宋_GB2312" w:hAnsi="宋体" w:eastAsia="仿宋_GB2312" w:cs="Times New Roman"/>
                <w:b w:val="0"/>
                <w:bCs/>
                <w:kern w:val="0"/>
                <w:sz w:val="28"/>
                <w:szCs w:val="28"/>
                <w:lang w:eastAsia="zh-CN"/>
              </w:rPr>
              <w:t>）。</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cs="Times New Roman"/>
                <w:b w:val="0"/>
                <w:bCs/>
                <w:color w:val="000000"/>
                <w:sz w:val="28"/>
                <w:szCs w:val="28"/>
                <w:lang w:val="en-US" w:eastAsia="zh-CN"/>
              </w:rPr>
              <w:t>5</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10</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kern w:val="2"/>
                <w:sz w:val="28"/>
                <w:szCs w:val="28"/>
                <w:vertAlign w:val="baseline"/>
                <w:lang w:val="en-US" w:eastAsia="zh-CN" w:bidi="ar-SA"/>
              </w:rPr>
            </w:pPr>
            <w:r>
              <w:rPr>
                <w:rFonts w:hint="eastAsia" w:ascii="仿宋_GB2312" w:hAnsi="宋体" w:eastAsia="仿宋_GB2312"/>
                <w:b w:val="0"/>
                <w:bCs/>
                <w:color w:val="000000"/>
                <w:sz w:val="28"/>
                <w:szCs w:val="28"/>
                <w:vertAlign w:val="baseline"/>
                <w:lang w:eastAsia="zh-CN"/>
              </w:rPr>
              <w:t>商务资信</w:t>
            </w:r>
          </w:p>
        </w:tc>
        <w:tc>
          <w:tcPr>
            <w:tcW w:w="5647"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both"/>
              <w:rPr>
                <w:rFonts w:hint="default" w:eastAsia="仿宋_GB2312"/>
                <w:b w:val="0"/>
                <w:bCs/>
                <w:sz w:val="28"/>
                <w:szCs w:val="28"/>
                <w:lang w:val="en-US" w:eastAsia="zh-CN"/>
              </w:rPr>
            </w:pPr>
            <w:r>
              <w:rPr>
                <w:rFonts w:hint="eastAsia" w:ascii="仿宋_GB2312" w:hAnsi="宋体" w:eastAsia="仿宋_GB2312" w:cs="Times New Roman"/>
                <w:b w:val="0"/>
                <w:bCs/>
                <w:spacing w:val="0"/>
                <w:kern w:val="0"/>
                <w:sz w:val="28"/>
                <w:szCs w:val="28"/>
                <w:lang w:val="en-US" w:eastAsia="zh-CN" w:bidi="ar-SA"/>
              </w:rPr>
              <w:t>公司技术力量（详商务要求表）</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w:t>
            </w:r>
            <w:r>
              <w:rPr>
                <w:rFonts w:hint="eastAsia" w:ascii="仿宋_GB2312" w:hAnsi="宋体" w:eastAsia="仿宋_GB2312"/>
                <w:b w:val="0"/>
                <w:bCs/>
                <w:color w:val="000000"/>
                <w:sz w:val="28"/>
                <w:szCs w:val="28"/>
                <w:vertAlign w:val="baseline"/>
                <w:lang w:val="en-US" w:eastAsia="zh-CN"/>
              </w:rPr>
              <w:t>1</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5647"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经验及业绩（详见商务要求表）。</w:t>
            </w:r>
          </w:p>
        </w:tc>
        <w:tc>
          <w:tcPr>
            <w:tcW w:w="6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ind w:firstLine="0" w:firstLineChars="0"/>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客观分</w:t>
            </w:r>
          </w:p>
        </w:tc>
      </w:tr>
    </w:tbl>
    <w:p>
      <w:pPr>
        <w:spacing w:before="120" w:beforeLines="50" w:after="120" w:afterLines="50" w:line="340" w:lineRule="exact"/>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eastAsia="zh-CN"/>
        </w:rPr>
        <w:t xml:space="preserve"> </w:t>
      </w:r>
      <w:bookmarkEnd w:id="28"/>
    </w:p>
    <w:p>
      <w:pPr>
        <w:spacing w:after="240" w:afterLines="100" w:line="340" w:lineRule="exact"/>
        <w:ind w:firstLine="2530" w:firstLineChars="700"/>
        <w:jc w:val="both"/>
        <w:outlineLvl w:val="0"/>
        <w:rPr>
          <w:rFonts w:hint="eastAsia" w:hAnsi="宋体"/>
          <w:b/>
          <w:color w:val="000000"/>
          <w:sz w:val="36"/>
          <w:szCs w:val="36"/>
        </w:rPr>
      </w:pPr>
      <w:bookmarkStart w:id="29" w:name="_Toc24960"/>
    </w:p>
    <w:p>
      <w:pPr>
        <w:spacing w:after="240" w:afterLines="100" w:line="340" w:lineRule="exact"/>
        <w:jc w:val="both"/>
        <w:outlineLvl w:val="0"/>
        <w:rPr>
          <w:rFonts w:hint="eastAsia" w:hAnsi="宋体"/>
          <w:b/>
          <w:color w:val="000000"/>
          <w:sz w:val="36"/>
          <w:szCs w:val="36"/>
        </w:rPr>
        <w:sectPr>
          <w:footerReference r:id="rId3" w:type="default"/>
          <w:pgSz w:w="11906" w:h="16838"/>
          <w:pgMar w:top="1474" w:right="1797" w:bottom="1247" w:left="1797" w:header="851" w:footer="851" w:gutter="0"/>
          <w:pgNumType w:fmt="decimal"/>
          <w:cols w:space="720" w:num="1"/>
        </w:sectPr>
      </w:pPr>
    </w:p>
    <w:p>
      <w:pPr>
        <w:spacing w:after="240" w:afterLines="100" w:line="340" w:lineRule="exact"/>
        <w:ind w:left="0" w:leftChars="0" w:firstLine="2530" w:firstLineChars="700"/>
        <w:jc w:val="both"/>
        <w:outlineLvl w:val="0"/>
        <w:rPr>
          <w:rFonts w:hAnsi="宋体"/>
          <w:b/>
          <w:color w:val="000000"/>
          <w:sz w:val="36"/>
          <w:szCs w:val="36"/>
        </w:rPr>
      </w:pPr>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7"/>
      <w:bookmarkEnd w:id="29"/>
    </w:p>
    <w:p>
      <w:pPr>
        <w:snapToGrid w:val="0"/>
        <w:spacing w:before="120" w:beforeLines="50" w:after="120" w:afterLines="50"/>
        <w:rPr>
          <w:rFonts w:ascii="宋体" w:hAnsi="宋体" w:eastAsia="宋体"/>
          <w:b/>
          <w:color w:val="000000"/>
          <w:spacing w:val="40"/>
          <w:kern w:val="0"/>
          <w:sz w:val="36"/>
          <w:szCs w:val="36"/>
        </w:rPr>
      </w:pPr>
    </w:p>
    <w:p>
      <w:pPr>
        <w:snapToGrid w:val="0"/>
        <w:spacing w:before="120" w:beforeLines="50" w:after="12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before="0" w:beforeLines="0" w:line="360" w:lineRule="auto"/>
        <w:ind w:firstLine="562" w:firstLineChars="200"/>
        <w:jc w:val="left"/>
        <w:rPr>
          <w:rFonts w:hint="eastAsia" w:ascii="宋体" w:hAnsi="宋体"/>
          <w:b/>
          <w:bCs/>
          <w:color w:val="000000"/>
          <w:sz w:val="44"/>
          <w:szCs w:val="44"/>
          <w:lang w:eastAsia="zh-CN"/>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bookmarkStart w:id="30" w:name="PO_TDCUS_ITEM_PB_REQ_PR_1_1_0"/>
      <w:bookmarkStart w:id="31" w:name="_Toc496796639"/>
    </w:p>
    <w:p>
      <w:pPr>
        <w:spacing w:before="240" w:beforeLines="100" w:line="360" w:lineRule="auto"/>
        <w:jc w:val="center"/>
        <w:rPr>
          <w:rFonts w:hint="eastAsia" w:ascii="宋体" w:hAnsi="宋体" w:eastAsia="宋体" w:cs="Times New Roman"/>
          <w:b/>
          <w:bCs/>
          <w:color w:val="000000"/>
          <w:sz w:val="44"/>
          <w:szCs w:val="44"/>
          <w:lang w:eastAsia="zh-CN"/>
        </w:rPr>
      </w:pPr>
      <w:r>
        <w:rPr>
          <w:rFonts w:hint="eastAsia" w:ascii="宋体" w:hAnsi="宋体"/>
          <w:b/>
          <w:bCs/>
          <w:color w:val="000000"/>
          <w:sz w:val="44"/>
          <w:szCs w:val="44"/>
          <w:lang w:eastAsia="zh-CN"/>
        </w:rPr>
        <w:br w:type="page"/>
      </w:r>
      <w:r>
        <w:rPr>
          <w:rFonts w:hint="eastAsia" w:ascii="宋体" w:hAnsi="宋体"/>
          <w:b/>
          <w:bCs/>
          <w:color w:val="000000"/>
          <w:sz w:val="44"/>
          <w:szCs w:val="44"/>
          <w:lang w:eastAsia="zh-CN"/>
        </w:rPr>
        <w:t>中国美术学院美术博物馆群物业管理项目</w:t>
      </w:r>
      <w:r>
        <w:rPr>
          <w:rFonts w:hint="eastAsia" w:ascii="宋体" w:hAnsi="宋体" w:eastAsia="宋体" w:cs="Times New Roman"/>
          <w:b/>
          <w:bCs/>
          <w:color w:val="000000"/>
          <w:sz w:val="44"/>
          <w:szCs w:val="44"/>
          <w:lang w:eastAsia="zh-CN"/>
        </w:rPr>
        <w:t>的需求文档:</w:t>
      </w:r>
      <w:bookmarkEnd w:id="30"/>
      <w:bookmarkStart w:id="32" w:name="PO_TDCUS_ITEM_PB_REQ_FILE_1_1_0"/>
    </w:p>
    <w:bookmarkEnd w:id="32"/>
    <w:p>
      <w:pPr>
        <w:pStyle w:val="56"/>
        <w:numPr>
          <w:ilvl w:val="0"/>
          <w:numId w:val="0"/>
        </w:numPr>
        <w:spacing w:line="360" w:lineRule="auto"/>
        <w:ind w:firstLine="0"/>
        <w:jc w:val="left"/>
        <w:rPr>
          <w:rFonts w:hint="eastAsia" w:ascii="仿宋" w:hAnsi="仿宋" w:eastAsia="仿宋" w:cs="仿宋"/>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项目概述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中国美术学院美术馆为“国家重点美术馆”，国美美术博物馆群由南山校区美术馆、潘天寿纪念馆；象山校区民艺博物馆、中国国际设计博物馆四馆组成。博物馆群既是建设国家一流学科的重要展示平台，也是新时期担当核心价值观的视觉传播、促进中国当代文化艺术发展和深化社会美育的重要阵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本项目为中国美术学院美术博物馆群（美术馆、民艺博物馆、中国国际设计博物馆、潘天寿纪念馆）所需的安保服务、消防管理、展厅管理、卫生保洁、工程管理、设备维护、绿化养护等后勤保障服务，投入服务人员</w:t>
      </w:r>
      <w:r>
        <w:rPr>
          <w:rFonts w:hint="eastAsia" w:ascii="仿宋" w:hAnsi="仿宋" w:eastAsia="仿宋" w:cs="仿宋"/>
          <w:b/>
          <w:sz w:val="24"/>
          <w:szCs w:val="24"/>
          <w:highlight w:val="none"/>
        </w:rPr>
        <w:t>96人</w:t>
      </w:r>
      <w:r>
        <w:rPr>
          <w:rFonts w:hint="eastAsia" w:ascii="仿宋" w:hAnsi="仿宋" w:eastAsia="仿宋" w:cs="仿宋"/>
          <w:bCs/>
          <w:sz w:val="24"/>
          <w:szCs w:val="24"/>
          <w:highlight w:val="none"/>
        </w:rPr>
        <w:t>（</w:t>
      </w:r>
      <w:r>
        <w:rPr>
          <w:rFonts w:hint="eastAsia" w:ascii="仿宋" w:hAnsi="仿宋" w:eastAsia="仿宋" w:cs="仿宋"/>
          <w:b/>
          <w:sz w:val="24"/>
          <w:szCs w:val="24"/>
          <w:highlight w:val="none"/>
        </w:rPr>
        <w:t>其中设计博物馆</w:t>
      </w:r>
      <w:r>
        <w:rPr>
          <w:rFonts w:hint="eastAsia" w:ascii="仿宋" w:hAnsi="仿宋" w:eastAsia="仿宋" w:cs="仿宋"/>
          <w:b/>
          <w:sz w:val="24"/>
          <w:szCs w:val="24"/>
          <w:highlight w:val="none"/>
          <w:lang w:val="en-US" w:eastAsia="zh-CN"/>
        </w:rPr>
        <w:t>41</w:t>
      </w:r>
      <w:r>
        <w:rPr>
          <w:rFonts w:hint="eastAsia" w:ascii="仿宋" w:hAnsi="仿宋" w:eastAsia="仿宋" w:cs="仿宋"/>
          <w:b/>
          <w:sz w:val="24"/>
          <w:szCs w:val="24"/>
          <w:highlight w:val="none"/>
        </w:rPr>
        <w:t>人、民艺博物馆17人、美术馆</w:t>
      </w:r>
      <w:r>
        <w:rPr>
          <w:rFonts w:hint="eastAsia" w:ascii="仿宋" w:hAnsi="仿宋" w:eastAsia="仿宋" w:cs="仿宋"/>
          <w:b/>
          <w:sz w:val="24"/>
          <w:szCs w:val="24"/>
          <w:highlight w:val="none"/>
          <w:lang w:val="en-US" w:eastAsia="zh-CN"/>
        </w:rPr>
        <w:t>28</w:t>
      </w:r>
      <w:r>
        <w:rPr>
          <w:rFonts w:hint="eastAsia" w:ascii="仿宋" w:hAnsi="仿宋" w:eastAsia="仿宋" w:cs="仿宋"/>
          <w:b/>
          <w:sz w:val="24"/>
          <w:szCs w:val="24"/>
          <w:highlight w:val="none"/>
        </w:rPr>
        <w:t>人、潘天寿纪念馆10人</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项目经费：</w:t>
      </w:r>
      <w:r>
        <w:rPr>
          <w:rFonts w:hint="eastAsia" w:ascii="仿宋" w:hAnsi="仿宋" w:eastAsia="仿宋" w:cs="仿宋"/>
          <w:bCs/>
          <w:sz w:val="24"/>
          <w:szCs w:val="24"/>
          <w:highlight w:val="none"/>
          <w:lang w:val="en-US" w:eastAsia="zh-CN"/>
        </w:rPr>
        <w:t>550</w:t>
      </w:r>
      <w:r>
        <w:rPr>
          <w:rFonts w:hint="eastAsia" w:ascii="仿宋" w:hAnsi="仿宋" w:eastAsia="仿宋" w:cs="仿宋"/>
          <w:bCs/>
          <w:sz w:val="24"/>
          <w:szCs w:val="24"/>
          <w:highlight w:val="none"/>
        </w:rPr>
        <w:t>万元/年，服务期</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合同生效之日起</w:t>
      </w:r>
      <w:r>
        <w:rPr>
          <w:rFonts w:hint="eastAsia" w:ascii="仿宋" w:hAnsi="仿宋" w:eastAsia="仿宋" w:cs="仿宋"/>
          <w:bCs/>
          <w:sz w:val="24"/>
          <w:szCs w:val="24"/>
          <w:highlight w:val="none"/>
          <w:lang w:val="en-US" w:eastAsia="zh-CN"/>
        </w:rPr>
        <w:t>二</w:t>
      </w:r>
      <w:r>
        <w:rPr>
          <w:rFonts w:hint="eastAsia" w:ascii="仿宋" w:hAnsi="仿宋" w:eastAsia="仿宋" w:cs="仿宋"/>
          <w:bCs/>
          <w:sz w:val="24"/>
          <w:szCs w:val="24"/>
          <w:highlight w:val="none"/>
        </w:rPr>
        <w:t>年。</w:t>
      </w:r>
      <w:r>
        <w:rPr>
          <w:rFonts w:hint="eastAsia" w:ascii="仿宋" w:hAnsi="仿宋" w:eastAsia="仿宋" w:cs="仿宋"/>
          <w:bCs/>
          <w:sz w:val="24"/>
          <w:szCs w:val="24"/>
          <w:highlight w:val="none"/>
          <w:lang w:val="en-US" w:eastAsia="zh-Hans"/>
        </w:rPr>
        <w:t>服务期满后经采购</w:t>
      </w:r>
      <w:r>
        <w:rPr>
          <w:rFonts w:hint="eastAsia" w:ascii="仿宋" w:hAnsi="仿宋" w:eastAsia="仿宋" w:cs="仿宋"/>
          <w:bCs/>
          <w:sz w:val="24"/>
          <w:szCs w:val="24"/>
          <w:highlight w:val="none"/>
          <w:lang w:val="en-US" w:eastAsia="zh-CN"/>
        </w:rPr>
        <w:t>人</w:t>
      </w:r>
      <w:r>
        <w:rPr>
          <w:rFonts w:hint="eastAsia" w:ascii="仿宋" w:hAnsi="仿宋" w:eastAsia="仿宋" w:cs="仿宋"/>
          <w:bCs/>
          <w:sz w:val="24"/>
          <w:szCs w:val="24"/>
          <w:highlight w:val="none"/>
          <w:lang w:val="en-US" w:eastAsia="zh-Hans"/>
        </w:rPr>
        <w:t>考核</w:t>
      </w:r>
      <w:r>
        <w:rPr>
          <w:rFonts w:hint="eastAsia" w:ascii="仿宋" w:hAnsi="仿宋" w:eastAsia="仿宋" w:cs="仿宋"/>
          <w:bCs/>
          <w:sz w:val="24"/>
          <w:szCs w:val="24"/>
          <w:highlight w:val="none"/>
          <w:lang w:val="en-US" w:eastAsia="zh-CN"/>
        </w:rPr>
        <w:t>合格</w:t>
      </w:r>
      <w:r>
        <w:rPr>
          <w:rFonts w:hint="eastAsia" w:ascii="仿宋" w:hAnsi="仿宋" w:eastAsia="仿宋" w:cs="仿宋"/>
          <w:bCs/>
          <w:sz w:val="24"/>
          <w:szCs w:val="24"/>
          <w:highlight w:val="none"/>
          <w:lang w:val="en-US" w:eastAsia="zh-Hans"/>
        </w:rPr>
        <w:t>可以续签</w:t>
      </w:r>
      <w:r>
        <w:rPr>
          <w:rFonts w:hint="eastAsia" w:ascii="仿宋" w:hAnsi="仿宋" w:eastAsia="仿宋" w:cs="仿宋"/>
          <w:bCs/>
          <w:sz w:val="24"/>
          <w:szCs w:val="24"/>
          <w:highlight w:val="none"/>
          <w:lang w:eastAsia="zh-Hans"/>
        </w:rPr>
        <w:t>1</w:t>
      </w:r>
      <w:r>
        <w:rPr>
          <w:rFonts w:hint="eastAsia" w:ascii="仿宋" w:hAnsi="仿宋" w:eastAsia="仿宋" w:cs="仿宋"/>
          <w:bCs/>
          <w:sz w:val="24"/>
          <w:szCs w:val="24"/>
          <w:highlight w:val="none"/>
          <w:lang w:val="en-US" w:eastAsia="zh-Hans"/>
        </w:rPr>
        <w:t>次</w:t>
      </w:r>
      <w:r>
        <w:rPr>
          <w:rFonts w:hint="eastAsia" w:ascii="仿宋" w:hAnsi="仿宋" w:eastAsia="仿宋" w:cs="仿宋"/>
          <w:bCs/>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美术馆坐落于杭州市南山路218号。拥有</w:t>
      </w:r>
      <w:r>
        <w:rPr>
          <w:rFonts w:hint="eastAsia" w:ascii="仿宋" w:hAnsi="仿宋" w:eastAsia="仿宋" w:cs="仿宋"/>
          <w:bCs/>
          <w:sz w:val="24"/>
          <w:szCs w:val="24"/>
          <w:lang w:val="en-US" w:eastAsia="zh-CN"/>
        </w:rPr>
        <w:t>6000多</w:t>
      </w:r>
      <w:r>
        <w:rPr>
          <w:rFonts w:hint="eastAsia" w:ascii="仿宋" w:hAnsi="仿宋" w:eastAsia="仿宋" w:cs="仿宋"/>
          <w:bCs/>
          <w:sz w:val="24"/>
          <w:szCs w:val="24"/>
        </w:rPr>
        <w:t>平方米的展厅和一个校史馆，以及设施先进的库房和学术报告厅，是展示学院教学、创作与研究成果的重要平台。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民艺博物馆位于杭州市西湖区转塘镇中国美术学院象山校区内，背靠象山，东、南临横穿校区河道——杜家浦，西为美院附中校区，总建筑面积约为5000平方米。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中国国际设计博物馆位于杭州市西湖区转塘镇中国美术学院象山校区内，建设面积为1.68万平方米，其中展示占地6300平方米，库房及技术用房4500平方米，教学与交流用房4000平方米，配套设施等2000平方米。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潘天寿纪念馆位于杭州上城区南山路212号，包括潘天寿旧居（建筑面积331平方米）和陈列楼（建筑面积1028平方米），属于杭州市文物保护单位，省级爱国主义教育基地，中国民主同盟教育基地，是收藏潘天寿作品最多、最集中的地方。</w:t>
      </w:r>
    </w:p>
    <w:p>
      <w:pPr>
        <w:pStyle w:val="56"/>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二、项目内容及标准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（一）项目总体要求：严格按照ISO9001质量管理体系要求进行管理和运作。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bCs/>
          <w:sz w:val="24"/>
          <w:szCs w:val="24"/>
        </w:rPr>
        <w:t>中国美术学院美术馆群为“国家重点美术馆”，</w:t>
      </w:r>
      <w:r>
        <w:rPr>
          <w:rFonts w:hint="eastAsia" w:ascii="仿宋" w:hAnsi="仿宋" w:eastAsia="仿宋" w:cs="仿宋"/>
          <w:sz w:val="24"/>
          <w:szCs w:val="24"/>
        </w:rPr>
        <w:t>是广大市民和观众参观学习的重要场所。馆内收藏和经常展出各类珍贵文物，对安全性、规范性要求严格，物业管理服务要高标准、高档次。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有从事相关博物馆（美术馆）物业管理的经验和完善的物业管理实施方案。</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有本企业的形象识别系统、服务理念、行为规范（专业着装、佩戴标志、语言规范、文明服务）、现场标识等。</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房屋档案、设备档案、财务管理、日常管理等运用计算机管理。</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建立了完善的档案管理制度（物业管理、设备管理档案、日常管理档案等）。</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建立了健全的财务管理制度，依法做好财务管理工作。</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执行《劳动法》、《劳动合同法》有关员工保障的其他规定，由劳动部门查实的，根据查实情况处罚。</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实行百分倒扣分考核奖罚制，在承包经费中留取履约保证金作为奖罚金，建立考核小组，通过定期检查和不定期抽查，对达到考核要求的奖励相应奖罚金，不符合考核要求的扣除相应奖罚金，通过激励机制促进服务单位管理服务质量的提升。</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项目各岗位配置人数及素质要满足博物馆要求，具体配置时应考虑馆区免费开放的观众人流量和管理难度，以及物业管理的特殊性。</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博物馆举办大型接待和展览活动时，中标单位应按照博物馆的要求，适当增加安保、服务人员及绿化数量，而不收取费用。</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w:t>
      </w:r>
      <w:r>
        <w:rPr>
          <w:rFonts w:hint="eastAsia" w:ascii="仿宋" w:hAnsi="仿宋" w:eastAsia="仿宋" w:cs="仿宋"/>
          <w:sz w:val="24"/>
          <w:szCs w:val="24"/>
          <w:lang w:val="en-US" w:eastAsia="zh-CN"/>
        </w:rPr>
        <w:t>方</w:t>
      </w:r>
      <w:r>
        <w:rPr>
          <w:rFonts w:hint="eastAsia" w:ascii="仿宋" w:hAnsi="仿宋" w:eastAsia="仿宋" w:cs="仿宋"/>
          <w:sz w:val="24"/>
          <w:szCs w:val="24"/>
        </w:rPr>
        <w:t>有义务免费给博物馆提供临时应急性劳务服务。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w:t>
      </w:r>
      <w:r>
        <w:rPr>
          <w:rFonts w:hint="eastAsia" w:ascii="仿宋" w:hAnsi="仿宋" w:eastAsia="仿宋" w:cs="仿宋"/>
          <w:sz w:val="24"/>
          <w:szCs w:val="24"/>
          <w:lang w:val="en-US" w:eastAsia="zh-Hans"/>
        </w:rPr>
        <w:t>方</w:t>
      </w:r>
      <w:r>
        <w:rPr>
          <w:rFonts w:hint="eastAsia" w:ascii="仿宋" w:hAnsi="仿宋" w:eastAsia="仿宋" w:cs="仿宋"/>
          <w:sz w:val="24"/>
          <w:szCs w:val="24"/>
        </w:rPr>
        <w:t>应对博物馆馆区消防、安全保卫及相关工作定期检查，并组织人员进行业务培训和演习，确保馆区人身、国家财产和文物展品的安全，确保达到行业内标准和满足博物馆的服务要求。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（二）物业管理项目内容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1、行政管理服务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1.1、行政管理；1.2、财务管理；1.3、人事管理；1.4、质量管理；1.5、物料采购管理；1.6、物资管理；1.7、后勤保障。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2、设施设备运行管理服务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2.1、建（构）筑物本体管理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2.2、强电系统运行和报修管理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2.3、弱电（智能）系统运行和报修管理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2.4、恒温恒湿（空调）系统运行和报修管理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2.5、给排水系统运行和报修管理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2.6、电梯运行和报修管理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2.7、消防设备运行和报修管理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2.8、能源管理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2.9、计算机及网络系统运行和报修管理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2.10、布展区域装饰、装修与报修管理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2.11、临展、展项更新等施工管理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2.12、其他专项服务项目（各类会展、活动保障与服务等）</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3、展厅管理服务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sz w:val="24"/>
          <w:szCs w:val="24"/>
          <w:lang w:eastAsia="zh-CN"/>
        </w:rPr>
      </w:pPr>
      <w:r>
        <w:rPr>
          <w:rFonts w:hint="eastAsia" w:ascii="仿宋" w:hAnsi="仿宋" w:eastAsia="仿宋" w:cs="仿宋"/>
          <w:bCs/>
          <w:sz w:val="24"/>
          <w:szCs w:val="24"/>
          <w:rtl w:val="0"/>
          <w:lang w:val="zh-TW" w:eastAsia="zh-TW"/>
        </w:rPr>
        <w:t>负责展厅消防安全的巡视、展厅设备设施的安全检查、消防器材的使用保管；观众的引导、答疑和疏导工作；展厅展品文物标本的安全、防损和防盗；能承担展览陈列的简单讲解任务、协助布撤展工作</w:t>
      </w:r>
      <w:r>
        <w:rPr>
          <w:rFonts w:hint="eastAsia" w:ascii="仿宋" w:hAnsi="仿宋" w:eastAsia="仿宋" w:cs="仿宋"/>
          <w:bCs/>
          <w:sz w:val="24"/>
          <w:szCs w:val="24"/>
          <w:rtl w:val="0"/>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3.1安保管理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门卫岗管理（8小时值守）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人员、货物出入口管理（询问、检查、登记）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巡逻岗管理（24小时值守，，公共区域每二小时巡检一次）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监控岗管理（(技术防范【门禁、防入侵系统】，24小时值守)）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安检岗管理（开馆时间内作业）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防爆（处置）管理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客流（人员）管理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重要区域管理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礼仪岗服务等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3.2消防管理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库房安全管理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安全生产管理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客流高峰管理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现场突发事件应急处置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专项活动安全保障</w:t>
      </w:r>
    </w:p>
    <w:p>
      <w:pPr>
        <w:spacing w:line="360" w:lineRule="auto"/>
        <w:ind w:firstLine="482" w:firstLineChars="200"/>
        <w:rPr>
          <w:rFonts w:hint="eastAsia" w:ascii="仿宋" w:hAnsi="仿宋" w:eastAsia="仿宋" w:cs="仿宋"/>
          <w:bCs/>
          <w:sz w:val="24"/>
          <w:szCs w:val="24"/>
          <w:lang w:val="zh-TW" w:eastAsia="zh-TW"/>
        </w:rPr>
      </w:pPr>
      <w:r>
        <w:rPr>
          <w:rFonts w:hint="eastAsia" w:ascii="仿宋" w:hAnsi="仿宋" w:eastAsia="仿宋" w:cs="仿宋"/>
          <w:b/>
          <w:bCs/>
          <w:sz w:val="24"/>
          <w:szCs w:val="24"/>
        </w:rPr>
        <w:t>3.3展厅服务：</w:t>
      </w:r>
      <w:r>
        <w:rPr>
          <w:rFonts w:hint="eastAsia" w:ascii="仿宋" w:hAnsi="仿宋" w:eastAsia="仿宋" w:cs="仿宋"/>
          <w:bCs/>
          <w:sz w:val="24"/>
          <w:szCs w:val="24"/>
        </w:rPr>
        <w:t>展厅日常维护管理、换展期间协助布撤展。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3.4前台及会务服务：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val="0"/>
          <w:sz w:val="24"/>
          <w:szCs w:val="24"/>
        </w:rPr>
      </w:pPr>
      <w:r>
        <w:rPr>
          <w:rFonts w:hint="eastAsia" w:ascii="仿宋" w:hAnsi="仿宋" w:eastAsia="仿宋" w:cs="仿宋"/>
          <w:bCs w:val="0"/>
          <w:sz w:val="24"/>
          <w:szCs w:val="24"/>
        </w:rPr>
        <w:t>展厅前台接待、咨询、寄存包裹、物品租赁等工作。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val="0"/>
          <w:sz w:val="24"/>
          <w:szCs w:val="24"/>
        </w:rPr>
      </w:pPr>
      <w:r>
        <w:rPr>
          <w:rFonts w:hint="eastAsia" w:ascii="仿宋" w:hAnsi="仿宋" w:eastAsia="仿宋" w:cs="仿宋"/>
          <w:bCs w:val="0"/>
          <w:sz w:val="24"/>
          <w:szCs w:val="24"/>
        </w:rPr>
        <w:t>会务服务的主要内容：协助大型会议及工作坊的执行、协调等工作，做好贵宾接待服务</w:t>
      </w:r>
      <w:r>
        <w:rPr>
          <w:rFonts w:hint="eastAsia" w:ascii="仿宋" w:hAnsi="仿宋" w:eastAsia="仿宋" w:cs="仿宋"/>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3.5票务管理：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售票员负责各类票据按照《购票须知》进行销售工作。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售票员负责每日门票的统计工作，并协助售票领班做好日、周盘点工作。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票务领班负责每日票款的登记、清点工作，并协助财务做好月盘存工作。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4、保洁管理服务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eastAsia="zh-Hans"/>
        </w:rPr>
      </w:pPr>
      <w:r>
        <w:rPr>
          <w:rFonts w:hint="eastAsia" w:ascii="仿宋" w:hAnsi="仿宋" w:eastAsia="仿宋" w:cs="仿宋"/>
          <w:sz w:val="24"/>
          <w:szCs w:val="24"/>
        </w:rPr>
        <w:t>4.1、保洁管理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馆内展柜展具保洁</w:t>
      </w:r>
      <w:r>
        <w:rPr>
          <w:rFonts w:hint="eastAsia"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4.2、垃圾处理；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4.3、虫害治理；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4.4、卫生防疫；</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4.5、环境保护；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4.6、建筑物外立面清洁；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4.7、其他清洁工作。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5、绿化养护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每日做好博物馆室内外绿化的养护服务工作；负责馆内日常植物的摆放及养护（包括节假日、庆典等特殊时期）</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6、房屋日常养护维修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按有关法规政策规定对房屋及配套设施进行管理服务</w:t>
      </w:r>
      <w:r>
        <w:rPr>
          <w:rFonts w:hint="eastAsia" w:ascii="仿宋" w:hAnsi="仿宋" w:eastAsia="仿宋" w:cs="仿宋"/>
          <w:sz w:val="24"/>
          <w:szCs w:val="24"/>
          <w:lang w:eastAsia="zh-CN"/>
        </w:rPr>
        <w:t>。</w:t>
      </w:r>
    </w:p>
    <w:p>
      <w:pPr>
        <w:pStyle w:val="56"/>
        <w:numPr>
          <w:ilvl w:val="0"/>
          <w:numId w:val="0"/>
        </w:num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相关岗位需求</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南山路美术馆物业人员需求：</w:t>
      </w:r>
    </w:p>
    <w:tbl>
      <w:tblPr>
        <w:tblStyle w:val="59"/>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126"/>
        <w:gridCol w:w="1134"/>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部门</w:t>
            </w:r>
          </w:p>
        </w:tc>
        <w:tc>
          <w:tcPr>
            <w:tcW w:w="212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职位</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岗位</w:t>
            </w:r>
            <w:r>
              <w:rPr>
                <w:rFonts w:hint="eastAsia" w:ascii="仿宋" w:hAnsi="仿宋" w:eastAsia="仿宋" w:cs="仿宋"/>
                <w:b/>
                <w:color w:val="auto"/>
                <w:kern w:val="0"/>
                <w:sz w:val="24"/>
                <w:szCs w:val="24"/>
                <w:highlight w:val="none"/>
              </w:rPr>
              <w:t>人数</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项目总负责</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项目经理</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1</w:t>
            </w:r>
          </w:p>
        </w:tc>
        <w:tc>
          <w:tcPr>
            <w:tcW w:w="514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具备丰富的物业管理经验，知识面广，专业技能熟练，有较强的组织领导能力和协调能力。</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须</w:t>
            </w:r>
            <w:r>
              <w:rPr>
                <w:rFonts w:hint="eastAsia" w:ascii="仿宋" w:hAnsi="仿宋" w:eastAsia="仿宋" w:cs="仿宋"/>
                <w:color w:val="auto"/>
                <w:sz w:val="24"/>
                <w:szCs w:val="24"/>
                <w:highlight w:val="none"/>
                <w:lang w:val="en-US" w:eastAsia="zh-CN"/>
              </w:rPr>
              <w:t>全日制</w:t>
            </w:r>
            <w:r>
              <w:rPr>
                <w:rFonts w:hint="eastAsia" w:ascii="仿宋" w:hAnsi="仿宋" w:eastAsia="仿宋" w:cs="仿宋"/>
                <w:color w:val="auto"/>
                <w:sz w:val="24"/>
                <w:szCs w:val="24"/>
                <w:highlight w:val="none"/>
              </w:rPr>
              <w:t>本科及以上学历，具有五年及以上相关从业经验。</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3、具有人才资源和社会保障部门颁发的物业相关专业职称。</w:t>
            </w:r>
          </w:p>
          <w:p>
            <w:pPr>
              <w:pStyle w:val="674"/>
              <w:tabs>
                <w:tab w:val="left" w:pos="864"/>
              </w:tabs>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4、服务单位拟派的项目经理只服务于本项目，不得同时身兼别的项目（须提供相关证明）。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展厅管理</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前台（兼会务）</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5145" w:type="dxa"/>
            <w:noWrap w:val="0"/>
            <w:vAlign w:val="top"/>
          </w:tcPr>
          <w:p>
            <w:pPr>
              <w:autoSpaceDE/>
              <w:autoSpaceDN/>
              <w:adjustRightInd/>
              <w:spacing w:line="240" w:lineRule="auto"/>
              <w:ind w:firstLine="0" w:firstLineChars="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形象气质佳，具有亲和力，具备良好的语言表达能力、应变能力，有相关工作经验，具有基本英语交流能力的优先。</w:t>
            </w:r>
          </w:p>
          <w:p>
            <w:pPr>
              <w:pStyle w:val="674"/>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有丰富</w:t>
            </w:r>
            <w:r>
              <w:rPr>
                <w:rFonts w:hint="eastAsia" w:ascii="仿宋" w:hAnsi="仿宋" w:eastAsia="仿宋" w:cs="仿宋"/>
                <w:color w:val="auto"/>
                <w:sz w:val="24"/>
                <w:szCs w:val="24"/>
                <w:highlight w:val="none"/>
                <w:lang w:val="en-US" w:eastAsia="zh-CN"/>
              </w:rPr>
              <w:t>相关工作</w:t>
            </w:r>
            <w:r>
              <w:rPr>
                <w:rFonts w:hint="eastAsia" w:ascii="仿宋" w:hAnsi="仿宋" w:eastAsia="仿宋" w:cs="仿宋"/>
                <w:color w:val="auto"/>
                <w:sz w:val="24"/>
                <w:szCs w:val="24"/>
                <w:highlight w:val="none"/>
              </w:rPr>
              <w:t>管理经验者优先</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展厅管理员</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身体健康，责任心强，能够担任展厅安全管理、布撤展、展厅保洁等工作。等日常工作。具有较好的普通话基础,有能力承担一般讲解工作。年龄40周岁以下。有丰富展厅管理经验者优先。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工程管理</w:t>
            </w:r>
          </w:p>
        </w:tc>
        <w:tc>
          <w:tcPr>
            <w:tcW w:w="212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综合维修（多媒体）、水电维修（负责南山路美术馆、潘馆）</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男性，年龄45周岁以下，有相关工作经验，爱岗敬业，有吃苦耐劳精神，责任心强。</w:t>
            </w:r>
          </w:p>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须大专及以上学历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具有相关的工程管理服务经验，爱岗敬业，有吃苦耐劳精神，责任心强。</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持有</w:t>
            </w:r>
            <w:r>
              <w:rPr>
                <w:rFonts w:hint="eastAsia" w:ascii="仿宋" w:hAnsi="仿宋" w:eastAsia="仿宋" w:cs="仿宋"/>
                <w:color w:val="auto"/>
                <w:kern w:val="0"/>
                <w:sz w:val="24"/>
                <w:szCs w:val="24"/>
                <w:highlight w:val="none"/>
                <w:lang w:val="en-US" w:eastAsia="zh-CN"/>
              </w:rPr>
              <w:t>应急管理部门颁发的高压</w:t>
            </w:r>
            <w:r>
              <w:rPr>
                <w:rFonts w:hint="eastAsia" w:ascii="仿宋" w:hAnsi="仿宋" w:eastAsia="仿宋" w:cs="仿宋"/>
                <w:color w:val="auto"/>
                <w:kern w:val="0"/>
                <w:sz w:val="24"/>
                <w:szCs w:val="24"/>
                <w:highlight w:val="none"/>
              </w:rPr>
              <w:t>电工作业证</w:t>
            </w:r>
            <w:r>
              <w:rPr>
                <w:rFonts w:hint="eastAsia" w:ascii="仿宋" w:hAnsi="仿宋" w:eastAsia="仿宋" w:cs="仿宋"/>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持有人社或人社授权机构颁发</w:t>
            </w:r>
            <w:r>
              <w:rPr>
                <w:rFonts w:hint="eastAsia" w:ascii="仿宋" w:hAnsi="仿宋" w:eastAsia="仿宋" w:cs="仿宋"/>
                <w:color w:val="auto"/>
                <w:kern w:val="0"/>
                <w:sz w:val="24"/>
                <w:szCs w:val="24"/>
                <w:highlight w:val="none"/>
                <w:lang w:val="en-US" w:eastAsia="zh-CN"/>
              </w:rPr>
              <w:t>的</w:t>
            </w:r>
            <w:r>
              <w:rPr>
                <w:rFonts w:hint="eastAsia" w:ascii="仿宋" w:hAnsi="仿宋" w:eastAsia="仿宋" w:cs="仿宋"/>
                <w:color w:val="auto"/>
                <w:kern w:val="0"/>
                <w:sz w:val="24"/>
                <w:szCs w:val="24"/>
                <w:highlight w:val="none"/>
              </w:rPr>
              <w:t>维修电工</w:t>
            </w:r>
            <w:r>
              <w:rPr>
                <w:rFonts w:hint="eastAsia" w:ascii="仿宋" w:hAnsi="仿宋" w:eastAsia="仿宋" w:cs="仿宋"/>
                <w:color w:val="auto"/>
                <w:kern w:val="0"/>
                <w:sz w:val="24"/>
                <w:szCs w:val="24"/>
                <w:highlight w:val="none"/>
                <w:lang w:val="en-US" w:eastAsia="zh-CN"/>
              </w:rPr>
              <w:t>三</w:t>
            </w:r>
            <w:r>
              <w:rPr>
                <w:rFonts w:hint="eastAsia" w:ascii="仿宋" w:hAnsi="仿宋" w:eastAsia="仿宋" w:cs="仿宋"/>
                <w:color w:val="auto"/>
                <w:kern w:val="0"/>
                <w:sz w:val="24"/>
                <w:szCs w:val="24"/>
                <w:highlight w:val="none"/>
              </w:rPr>
              <w:t>级及以上证书者优先。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保洁</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保洁员</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保洁员要求身体健康，年龄在50周岁以下。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安保</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门岗、安检、巡逻</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要求男性，须持有</w:t>
            </w:r>
            <w:r>
              <w:rPr>
                <w:rFonts w:hint="eastAsia" w:ascii="仿宋" w:hAnsi="仿宋" w:eastAsia="仿宋" w:cs="仿宋"/>
                <w:color w:val="auto"/>
                <w:kern w:val="0"/>
                <w:sz w:val="24"/>
                <w:szCs w:val="24"/>
                <w:highlight w:val="none"/>
                <w:lang w:val="en-US" w:eastAsia="zh-CN"/>
              </w:rPr>
              <w:t>公安部门颁发的</w:t>
            </w:r>
            <w:r>
              <w:rPr>
                <w:rFonts w:hint="eastAsia" w:ascii="仿宋" w:hAnsi="仿宋" w:eastAsia="仿宋" w:cs="仿宋"/>
                <w:color w:val="auto"/>
                <w:kern w:val="0"/>
                <w:sz w:val="24"/>
                <w:szCs w:val="24"/>
                <w:highlight w:val="none"/>
              </w:rPr>
              <w:t>保安上岗证，年龄20至45周岁。</w:t>
            </w:r>
            <w:r>
              <w:rPr>
                <w:rFonts w:hint="eastAsia" w:ascii="仿宋" w:hAnsi="仿宋" w:eastAsia="仿宋" w:cs="仿宋"/>
                <w:kern w:val="0"/>
                <w:sz w:val="24"/>
                <w:szCs w:val="24"/>
                <w:highlight w:val="none"/>
              </w:rPr>
              <w:t>（复员军人、行业立功人员或管理人员可相对应放宽条件）。</w:t>
            </w:r>
            <w:r>
              <w:rPr>
                <w:rFonts w:hint="eastAsia" w:ascii="仿宋" w:hAnsi="仿宋" w:eastAsia="仿宋" w:cs="仿宋"/>
                <w:color w:val="auto"/>
                <w:kern w:val="0"/>
                <w:sz w:val="24"/>
                <w:szCs w:val="24"/>
                <w:highlight w:val="none"/>
              </w:rPr>
              <w:t>政治上可靠，身体素质好，无不良行为记录。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合计</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28</w:t>
            </w:r>
          </w:p>
        </w:tc>
        <w:tc>
          <w:tcPr>
            <w:tcW w:w="5145" w:type="dxa"/>
            <w:noWrap w:val="0"/>
            <w:vAlign w:val="top"/>
          </w:tcPr>
          <w:p>
            <w:pPr>
              <w:keepNext w:val="0"/>
              <w:keepLines w:val="0"/>
              <w:pageBreakBefore w:val="0"/>
              <w:kinsoku/>
              <w:wordWrap/>
              <w:overflowPunct/>
              <w:topLinePunct w:val="0"/>
              <w:autoSpaceDE/>
              <w:autoSpaceDN/>
              <w:bidi w:val="0"/>
              <w:adjustRightInd/>
              <w:snapToGrid/>
              <w:spacing w:line="240" w:lineRule="auto"/>
              <w:ind w:firstLine="0" w:firstLineChars="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由于管理存在不确定因素，具体岗位设置和工作要求可能有一定调整，中标</w:t>
            </w:r>
            <w:r>
              <w:rPr>
                <w:rFonts w:hint="eastAsia" w:ascii="仿宋" w:hAnsi="仿宋" w:eastAsia="仿宋" w:cs="仿宋"/>
                <w:color w:val="auto"/>
                <w:sz w:val="24"/>
                <w:szCs w:val="24"/>
                <w:highlight w:val="none"/>
                <w:lang w:val="en-US" w:eastAsia="zh-CN"/>
              </w:rPr>
              <w:t>方</w:t>
            </w:r>
            <w:r>
              <w:rPr>
                <w:rFonts w:hint="eastAsia" w:ascii="仿宋" w:hAnsi="仿宋" w:eastAsia="仿宋" w:cs="仿宋"/>
                <w:color w:val="auto"/>
                <w:sz w:val="24"/>
                <w:szCs w:val="24"/>
                <w:highlight w:val="none"/>
              </w:rPr>
              <w:t>需配合，并合理安排。</w:t>
            </w:r>
          </w:p>
        </w:tc>
      </w:tr>
    </w:tbl>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bCs/>
          <w:sz w:val="24"/>
          <w:szCs w:val="24"/>
          <w:highlight w:val="none"/>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（二）象山校区民艺博物馆物业人员需求：</w:t>
      </w:r>
    </w:p>
    <w:tbl>
      <w:tblPr>
        <w:tblStyle w:val="59"/>
        <w:tblW w:w="10144" w:type="dxa"/>
        <w:jc w:val="center"/>
        <w:tblLayout w:type="fixed"/>
        <w:tblCellMar>
          <w:top w:w="15" w:type="dxa"/>
          <w:left w:w="15" w:type="dxa"/>
          <w:bottom w:w="15" w:type="dxa"/>
          <w:right w:w="15" w:type="dxa"/>
        </w:tblCellMar>
      </w:tblPr>
      <w:tblGrid>
        <w:gridCol w:w="1271"/>
        <w:gridCol w:w="2126"/>
        <w:gridCol w:w="993"/>
        <w:gridCol w:w="5754"/>
      </w:tblGrid>
      <w:tr>
        <w:tblPrEx>
          <w:tblCellMar>
            <w:top w:w="15" w:type="dxa"/>
            <w:left w:w="15" w:type="dxa"/>
            <w:bottom w:w="15" w:type="dxa"/>
            <w:right w:w="15" w:type="dxa"/>
          </w:tblCellMar>
        </w:tblPrEx>
        <w:trPr>
          <w:trHeight w:val="57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部门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职位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岗位</w:t>
            </w:r>
            <w:r>
              <w:rPr>
                <w:rFonts w:hint="eastAsia" w:ascii="仿宋" w:hAnsi="仿宋" w:eastAsia="仿宋" w:cs="仿宋"/>
                <w:b/>
                <w:color w:val="auto"/>
                <w:kern w:val="0"/>
                <w:sz w:val="24"/>
                <w:szCs w:val="24"/>
                <w:highlight w:val="none"/>
              </w:rPr>
              <w:t>人数</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备注</w:t>
            </w:r>
          </w:p>
        </w:tc>
      </w:tr>
      <w:tr>
        <w:tblPrEx>
          <w:tblCellMar>
            <w:top w:w="15" w:type="dxa"/>
            <w:left w:w="15" w:type="dxa"/>
            <w:bottom w:w="15" w:type="dxa"/>
            <w:right w:w="15" w:type="dxa"/>
          </w:tblCellMar>
        </w:tblPrEx>
        <w:trPr>
          <w:trHeight w:val="54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项目主管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负责与</w:t>
            </w:r>
            <w:r>
              <w:rPr>
                <w:rFonts w:hint="eastAsia" w:ascii="仿宋" w:hAnsi="仿宋" w:eastAsia="仿宋" w:cs="仿宋"/>
                <w:color w:val="auto"/>
                <w:sz w:val="24"/>
                <w:szCs w:val="24"/>
                <w:highlight w:val="none"/>
              </w:rPr>
              <w:t>民艺馆</w:t>
            </w:r>
            <w:r>
              <w:rPr>
                <w:rFonts w:hint="eastAsia" w:ascii="仿宋" w:hAnsi="仿宋" w:eastAsia="仿宋" w:cs="仿宋"/>
                <w:color w:val="auto"/>
                <w:kern w:val="0"/>
                <w:sz w:val="24"/>
                <w:szCs w:val="24"/>
                <w:highlight w:val="none"/>
              </w:rPr>
              <w:t>直接对接，管理解决物业相关问题</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1</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具备丰富的物业管理经验，知识面广，专业技能熟练，有较强的组织领导能力和协调能力。</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须本科及以上学历，具有五年及以上相关从业经验。</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持有中华人民共和国住房和城乡建设部颁发的中华人民共和国物业管理师注册证</w:t>
            </w:r>
            <w:r>
              <w:rPr>
                <w:rFonts w:hint="eastAsia" w:ascii="仿宋" w:hAnsi="仿宋" w:eastAsia="仿宋" w:cs="仿宋"/>
                <w:color w:val="auto"/>
                <w:kern w:val="0"/>
                <w:sz w:val="24"/>
                <w:szCs w:val="24"/>
                <w:highlight w:val="none"/>
                <w:lang w:eastAsia="zh-CN"/>
              </w:rPr>
              <w:t>。</w:t>
            </w:r>
          </w:p>
        </w:tc>
      </w:tr>
      <w:tr>
        <w:tblPrEx>
          <w:tblCellMar>
            <w:top w:w="15" w:type="dxa"/>
            <w:left w:w="15" w:type="dxa"/>
            <w:bottom w:w="15" w:type="dxa"/>
            <w:right w:w="15" w:type="dxa"/>
          </w:tblCellMar>
        </w:tblPrEx>
        <w:trPr>
          <w:trHeight w:val="735"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工程管理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综合维修（电工）</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1</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1、须大专及以上学历，具有丰富的工程管理服务经验，爱岗敬业，有吃苦耐劳精神，责任心强。</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kern w:val="0"/>
                <w:sz w:val="24"/>
                <w:szCs w:val="24"/>
                <w:highlight w:val="none"/>
              </w:rPr>
              <w:t>持有</w:t>
            </w:r>
            <w:r>
              <w:rPr>
                <w:rFonts w:hint="eastAsia" w:ascii="仿宋" w:hAnsi="仿宋" w:eastAsia="仿宋" w:cs="仿宋"/>
                <w:color w:val="auto"/>
                <w:kern w:val="0"/>
                <w:sz w:val="24"/>
                <w:szCs w:val="24"/>
                <w:highlight w:val="none"/>
                <w:lang w:val="en-US" w:eastAsia="zh-CN"/>
              </w:rPr>
              <w:t>应急管理部门颁发的</w:t>
            </w:r>
            <w:r>
              <w:rPr>
                <w:rFonts w:hint="eastAsia" w:ascii="仿宋" w:hAnsi="仿宋" w:eastAsia="仿宋" w:cs="仿宋"/>
                <w:color w:val="auto"/>
                <w:kern w:val="0"/>
                <w:sz w:val="24"/>
                <w:szCs w:val="24"/>
                <w:highlight w:val="none"/>
              </w:rPr>
              <w:t>电工作业证</w:t>
            </w:r>
            <w:r>
              <w:rPr>
                <w:rFonts w:hint="eastAsia" w:ascii="仿宋" w:hAnsi="仿宋" w:eastAsia="仿宋" w:cs="仿宋"/>
                <w:color w:val="auto"/>
                <w:kern w:val="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3、持有中华人民共和国特种设备安全管理</w:t>
            </w:r>
            <w:r>
              <w:rPr>
                <w:rFonts w:hint="eastAsia" w:ascii="仿宋" w:hAnsi="仿宋" w:eastAsia="仿宋" w:cs="仿宋"/>
                <w:color w:val="auto"/>
                <w:sz w:val="24"/>
                <w:szCs w:val="24"/>
                <w:lang w:val="en-US" w:eastAsia="zh-CN"/>
              </w:rPr>
              <w:t>和作业</w:t>
            </w:r>
            <w:r>
              <w:rPr>
                <w:rFonts w:hint="eastAsia" w:ascii="仿宋" w:hAnsi="仿宋" w:eastAsia="仿宋" w:cs="仿宋"/>
                <w:color w:val="auto"/>
                <w:sz w:val="24"/>
                <w:szCs w:val="24"/>
              </w:rPr>
              <w:t>人员证。</w:t>
            </w:r>
          </w:p>
        </w:tc>
      </w:tr>
      <w:tr>
        <w:tblPrEx>
          <w:tblCellMar>
            <w:top w:w="15" w:type="dxa"/>
            <w:left w:w="15" w:type="dxa"/>
            <w:bottom w:w="15" w:type="dxa"/>
            <w:right w:w="15" w:type="dxa"/>
          </w:tblCellMar>
        </w:tblPrEx>
        <w:trPr>
          <w:trHeight w:val="675"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保洁</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保洁员（室内）</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保洁员要求身体健康，年龄在50周岁以下。</w:t>
            </w:r>
          </w:p>
        </w:tc>
      </w:tr>
      <w:tr>
        <w:tblPrEx>
          <w:tblCellMar>
            <w:top w:w="15" w:type="dxa"/>
            <w:left w:w="15" w:type="dxa"/>
            <w:bottom w:w="15" w:type="dxa"/>
            <w:right w:w="15" w:type="dxa"/>
          </w:tblCellMar>
        </w:tblPrEx>
        <w:trPr>
          <w:trHeight w:val="75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安保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门岗、巡逻</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要求男性，须持有</w:t>
            </w:r>
            <w:r>
              <w:rPr>
                <w:rFonts w:hint="eastAsia" w:ascii="仿宋" w:hAnsi="仿宋" w:eastAsia="仿宋" w:cs="仿宋"/>
                <w:color w:val="auto"/>
                <w:kern w:val="0"/>
                <w:sz w:val="24"/>
                <w:szCs w:val="24"/>
                <w:lang w:val="en-US" w:eastAsia="zh-CN"/>
              </w:rPr>
              <w:t>公安部门颁发的</w:t>
            </w:r>
            <w:r>
              <w:rPr>
                <w:rFonts w:hint="eastAsia" w:ascii="仿宋" w:hAnsi="仿宋" w:eastAsia="仿宋" w:cs="仿宋"/>
                <w:color w:val="auto"/>
                <w:kern w:val="0"/>
                <w:sz w:val="24"/>
                <w:szCs w:val="24"/>
              </w:rPr>
              <w:t>保安上岗证，年龄20至45周岁。</w:t>
            </w:r>
            <w:r>
              <w:rPr>
                <w:rFonts w:hint="eastAsia" w:ascii="仿宋" w:hAnsi="仿宋" w:eastAsia="仿宋" w:cs="仿宋"/>
                <w:kern w:val="0"/>
                <w:sz w:val="24"/>
                <w:szCs w:val="24"/>
              </w:rPr>
              <w:t>（复员军人、行业立功人员或管理人员可相对应放宽条件）。</w:t>
            </w:r>
            <w:r>
              <w:rPr>
                <w:rFonts w:hint="eastAsia" w:ascii="仿宋" w:hAnsi="仿宋" w:eastAsia="仿宋" w:cs="仿宋"/>
                <w:color w:val="auto"/>
                <w:kern w:val="0"/>
                <w:sz w:val="24"/>
                <w:szCs w:val="24"/>
              </w:rPr>
              <w:t>身体健康，体貌端正、会普通话、智力良好、行动灵便。</w:t>
            </w:r>
          </w:p>
        </w:tc>
      </w:tr>
      <w:tr>
        <w:tblPrEx>
          <w:tblCellMar>
            <w:top w:w="15" w:type="dxa"/>
            <w:left w:w="15" w:type="dxa"/>
            <w:bottom w:w="15" w:type="dxa"/>
            <w:right w:w="15" w:type="dxa"/>
          </w:tblCellMar>
        </w:tblPrEx>
        <w:trPr>
          <w:trHeight w:val="431" w:hRule="atLeast"/>
          <w:jc w:val="center"/>
        </w:trPr>
        <w:tc>
          <w:tcPr>
            <w:tcW w:w="127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展厅管理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前台</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售票</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一人兼会务）</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形象气质佳，具有亲和力，具备良好的语言表达能力、应变能力，有相关工作经验。</w:t>
            </w:r>
          </w:p>
        </w:tc>
      </w:tr>
      <w:tr>
        <w:tblPrEx>
          <w:tblCellMar>
            <w:top w:w="15" w:type="dxa"/>
            <w:left w:w="15" w:type="dxa"/>
            <w:bottom w:w="15" w:type="dxa"/>
            <w:right w:w="15" w:type="dxa"/>
          </w:tblCellMar>
        </w:tblPrEx>
        <w:trPr>
          <w:trHeight w:val="631" w:hRule="atLeast"/>
          <w:jc w:val="center"/>
        </w:trPr>
        <w:tc>
          <w:tcPr>
            <w:tcW w:w="127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展厅管理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7</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具有较好的普通话基础,有能力承担一般讲解工作。身体健康，能够担任展厅安全管理、布撤展、展厅保洁等工作等日常工作。年龄40周岁以下。</w:t>
            </w:r>
          </w:p>
        </w:tc>
      </w:tr>
      <w:tr>
        <w:tblPrEx>
          <w:tblCellMar>
            <w:top w:w="15" w:type="dxa"/>
            <w:left w:w="15" w:type="dxa"/>
            <w:bottom w:w="15" w:type="dxa"/>
            <w:right w:w="15" w:type="dxa"/>
          </w:tblCellMar>
        </w:tblPrEx>
        <w:trPr>
          <w:trHeight w:val="480" w:hRule="atLeast"/>
          <w:jc w:val="center"/>
        </w:trPr>
        <w:tc>
          <w:tcPr>
            <w:tcW w:w="33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合计</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5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由于管理存在不确定因素，具体岗位设置和工作要求可能有一定调整，中标</w:t>
            </w:r>
            <w:r>
              <w:rPr>
                <w:rFonts w:hint="eastAsia" w:ascii="仿宋" w:hAnsi="仿宋" w:eastAsia="仿宋" w:cs="仿宋"/>
                <w:color w:val="auto"/>
                <w:sz w:val="24"/>
                <w:szCs w:val="24"/>
                <w:lang w:val="en-US" w:eastAsia="zh-CN"/>
              </w:rPr>
              <w:t>方</w:t>
            </w:r>
            <w:r>
              <w:rPr>
                <w:rFonts w:hint="eastAsia" w:ascii="仿宋" w:hAnsi="仿宋" w:eastAsia="仿宋" w:cs="仿宋"/>
                <w:color w:val="auto"/>
                <w:sz w:val="24"/>
                <w:szCs w:val="24"/>
              </w:rPr>
              <w:t>需配合，并合理安排。</w:t>
            </w:r>
          </w:p>
        </w:tc>
      </w:tr>
    </w:tbl>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bCs/>
          <w:sz w:val="24"/>
          <w:szCs w:val="24"/>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（三）中国国际设计博物馆物业人员需求：</w:t>
      </w:r>
    </w:p>
    <w:tbl>
      <w:tblPr>
        <w:tblStyle w:val="59"/>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6"/>
        <w:gridCol w:w="2126"/>
        <w:gridCol w:w="99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127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部门</w:t>
            </w: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职位</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岗位人数</w:t>
            </w:r>
          </w:p>
        </w:tc>
        <w:tc>
          <w:tcPr>
            <w:tcW w:w="5670"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1276"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项目主管</w:t>
            </w:r>
          </w:p>
        </w:tc>
        <w:tc>
          <w:tcPr>
            <w:tcW w:w="2126"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负责与</w:t>
            </w:r>
            <w:r>
              <w:rPr>
                <w:rFonts w:hint="eastAsia" w:ascii="仿宋" w:hAnsi="仿宋" w:eastAsia="仿宋" w:cs="仿宋"/>
                <w:color w:val="auto"/>
                <w:kern w:val="0"/>
                <w:sz w:val="24"/>
                <w:szCs w:val="24"/>
                <w:highlight w:val="none"/>
                <w:lang w:val="en-US" w:eastAsia="zh-CN"/>
              </w:rPr>
              <w:t>设计馆</w:t>
            </w:r>
            <w:r>
              <w:rPr>
                <w:rFonts w:hint="eastAsia" w:ascii="仿宋" w:hAnsi="仿宋" w:eastAsia="仿宋" w:cs="仿宋"/>
                <w:color w:val="auto"/>
                <w:kern w:val="0"/>
                <w:sz w:val="24"/>
                <w:szCs w:val="24"/>
                <w:highlight w:val="none"/>
              </w:rPr>
              <w:t>对接、管理解决物业相关问题</w:t>
            </w:r>
          </w:p>
        </w:tc>
        <w:tc>
          <w:tcPr>
            <w:tcW w:w="993"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1</w:t>
            </w:r>
          </w:p>
        </w:tc>
        <w:tc>
          <w:tcPr>
            <w:tcW w:w="56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具备丰富的物业管理经验，知识面广，专业技能熟练，有较强的计划能力、组织领导能力、协调能力、沟通能力及控制能力。</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须本科及以上学历，具有五年及以上相关从业经验。</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sz w:val="24"/>
                <w:szCs w:val="24"/>
                <w:highlight w:val="none"/>
                <w:lang w:val="en-US" w:eastAsia="zh-CN"/>
              </w:rPr>
              <w:t>具有人才资源和社会保障部门颁发的物业相关专业职称。</w:t>
            </w:r>
          </w:p>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jc w:val="center"/>
        </w:trPr>
        <w:tc>
          <w:tcPr>
            <w:tcW w:w="1276"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工程维修</w:t>
            </w: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综合维修</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5670" w:type="dxa"/>
            <w:shd w:val="clear" w:color="auto" w:fill="FFFFFF"/>
            <w:noWrap w:val="0"/>
            <w:vAlign w:val="center"/>
          </w:tcPr>
          <w:p>
            <w:pPr>
              <w:pStyle w:val="182"/>
              <w:widowControl/>
              <w:numPr>
                <w:ilvl w:val="0"/>
                <w:numId w:val="0"/>
              </w:numPr>
              <w:ind w:left="0"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须大专及以上学历，具有丰富的工程管理服务经验，爱岗敬业，有吃苦耐劳精神，责任心强。</w:t>
            </w:r>
          </w:p>
          <w:p>
            <w:pPr>
              <w:pStyle w:val="182"/>
              <w:widowControl/>
              <w:numPr>
                <w:ilvl w:val="0"/>
                <w:numId w:val="0"/>
              </w:num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持有人力资源和社会保障部门颁发的维修电工</w:t>
            </w:r>
            <w:r>
              <w:rPr>
                <w:rFonts w:hint="eastAsia" w:ascii="仿宋" w:hAnsi="仿宋" w:eastAsia="仿宋" w:cs="仿宋"/>
                <w:kern w:val="0"/>
                <w:sz w:val="24"/>
                <w:szCs w:val="24"/>
                <w:lang w:val="en-US" w:eastAsia="zh-CN"/>
              </w:rPr>
              <w:t>二</w:t>
            </w:r>
            <w:r>
              <w:rPr>
                <w:rFonts w:hint="eastAsia" w:ascii="仿宋" w:hAnsi="仿宋" w:eastAsia="仿宋" w:cs="仿宋"/>
                <w:kern w:val="0"/>
                <w:sz w:val="24"/>
                <w:szCs w:val="24"/>
              </w:rPr>
              <w:t>级证书。</w:t>
            </w:r>
          </w:p>
          <w:p>
            <w:pPr>
              <w:pStyle w:val="182"/>
              <w:widowControl/>
              <w:numPr>
                <w:ilvl w:val="0"/>
                <w:numId w:val="0"/>
              </w:numPr>
              <w:ind w:left="0"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持有应急管理部门颁发的高压电工作业证。</w:t>
            </w:r>
          </w:p>
          <w:p>
            <w:pPr>
              <w:pStyle w:val="182"/>
              <w:widowControl/>
              <w:numPr>
                <w:ilvl w:val="0"/>
                <w:numId w:val="0"/>
              </w:numPr>
              <w:ind w:left="0" w:firstLine="0" w:firstLineChars="0"/>
              <w:jc w:val="left"/>
              <w:textAlignment w:val="center"/>
              <w:rPr>
                <w:rFonts w:hint="eastAsia" w:ascii="仿宋" w:hAnsi="仿宋" w:eastAsia="仿宋" w:cs="仿宋"/>
                <w:color w:val="FF000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持有中华人民共和国特种设备安全管理和作业人员证</w:t>
            </w:r>
            <w:r>
              <w:rPr>
                <w:rFonts w:hint="eastAsia" w:ascii="仿宋" w:hAnsi="仿宋" w:eastAsia="仿宋" w:cs="仿宋"/>
                <w:kern w:val="0"/>
                <w:sz w:val="24"/>
                <w:szCs w:val="24"/>
                <w:lang w:val="en-US" w:eastAsia="zh-Hans"/>
              </w:rPr>
              <w:t>者优先</w:t>
            </w:r>
            <w:r>
              <w:rPr>
                <w:rFonts w:hint="eastAsia" w:ascii="仿宋" w:hAnsi="仿宋" w:eastAsia="仿宋" w:cs="仿宋"/>
                <w:kern w:val="0"/>
                <w:sz w:val="24"/>
                <w:szCs w:val="24"/>
                <w:lang w:eastAsia="zh-Hans"/>
              </w:rPr>
              <w:t>。</w:t>
            </w:r>
          </w:p>
          <w:p>
            <w:pPr>
              <w:pStyle w:val="182"/>
              <w:widowControl/>
              <w:numPr>
                <w:ilvl w:val="0"/>
                <w:numId w:val="0"/>
              </w:numPr>
              <w:ind w:left="0" w:firstLine="0" w:firstLineChars="0"/>
              <w:jc w:val="left"/>
              <w:textAlignment w:val="center"/>
              <w:rPr>
                <w:rFonts w:hint="eastAsia" w:ascii="仿宋" w:hAnsi="仿宋" w:eastAsia="仿宋" w:cs="仿宋"/>
                <w:color w:val="FF000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持有物业承接查验与设施设备管理专业岗位证</w:t>
            </w:r>
            <w:r>
              <w:rPr>
                <w:rFonts w:hint="eastAsia" w:ascii="仿宋" w:hAnsi="仿宋" w:eastAsia="仿宋" w:cs="仿宋"/>
                <w:kern w:val="0"/>
                <w:sz w:val="24"/>
                <w:szCs w:val="24"/>
                <w:lang w:val="en-US" w:eastAsia="zh-CN"/>
              </w:rPr>
              <w:t>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0" w:hRule="atLeast"/>
          <w:jc w:val="center"/>
        </w:trPr>
        <w:tc>
          <w:tcPr>
            <w:tcW w:w="127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水电维护、维修</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sz w:val="24"/>
                <w:szCs w:val="24"/>
              </w:rPr>
            </w:pPr>
            <w:r>
              <w:rPr>
                <w:rFonts w:hint="eastAsia" w:ascii="仿宋" w:hAnsi="仿宋" w:eastAsia="仿宋" w:cs="仿宋"/>
                <w:kern w:val="0"/>
                <w:sz w:val="24"/>
                <w:szCs w:val="24"/>
              </w:rPr>
              <w:t>持应急管理部门颁发的高压电工作业证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有相关工作经验，爱岗敬业，有吃苦耐劳精神，责任心强。（与民艺馆联动）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127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高配工</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sz w:val="24"/>
                <w:szCs w:val="24"/>
                <w:lang w:eastAsia="zh-CN"/>
              </w:rPr>
            </w:pPr>
            <w:r>
              <w:rPr>
                <w:rFonts w:hint="eastAsia" w:ascii="仿宋" w:hAnsi="仿宋" w:eastAsia="仿宋" w:cs="仿宋"/>
                <w:kern w:val="0"/>
                <w:sz w:val="24"/>
                <w:szCs w:val="24"/>
              </w:rPr>
              <w:t>持</w:t>
            </w:r>
            <w:r>
              <w:rPr>
                <w:rFonts w:hint="eastAsia" w:ascii="仿宋" w:hAnsi="仿宋" w:eastAsia="仿宋" w:cs="仿宋"/>
                <w:kern w:val="0"/>
                <w:sz w:val="24"/>
                <w:szCs w:val="24"/>
                <w:lang w:eastAsia="zh-CN"/>
              </w:rPr>
              <w:t>安全生产监督管理局（安监局</w:t>
            </w:r>
            <w:r>
              <w:rPr>
                <w:rFonts w:hint="eastAsia" w:ascii="仿宋" w:hAnsi="仿宋" w:eastAsia="仿宋" w:cs="仿宋"/>
                <w:kern w:val="0"/>
                <w:sz w:val="24"/>
                <w:szCs w:val="24"/>
                <w:lang w:val="en-US" w:eastAsia="zh-CN"/>
              </w:rPr>
              <w:t>)颁发的</w:t>
            </w:r>
            <w:r>
              <w:rPr>
                <w:rFonts w:hint="eastAsia" w:ascii="仿宋" w:hAnsi="仿宋" w:eastAsia="仿宋" w:cs="仿宋"/>
                <w:kern w:val="0"/>
                <w:sz w:val="24"/>
                <w:szCs w:val="24"/>
              </w:rPr>
              <w:t>高配证，有相关工作经验，爱岗敬业，有吃苦耐劳精神，责任心强。24小时，轮班</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5" w:hRule="atLeast"/>
          <w:jc w:val="center"/>
        </w:trPr>
        <w:tc>
          <w:tcPr>
            <w:tcW w:w="1276"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展厅管理</w:t>
            </w: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前台客服（一人兼会务）</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sz w:val="24"/>
                <w:szCs w:val="24"/>
              </w:rPr>
            </w:pPr>
            <w:r>
              <w:rPr>
                <w:rFonts w:hint="eastAsia" w:ascii="仿宋" w:hAnsi="仿宋" w:eastAsia="仿宋" w:cs="仿宋"/>
                <w:sz w:val="24"/>
                <w:szCs w:val="24"/>
              </w:rPr>
              <w:t>形象气质佳，具有亲和力，具备良好的语言表达能力、应变能力，有相关工作经验，有基本外语交流优先。</w:t>
            </w:r>
          </w:p>
          <w:p>
            <w:pPr>
              <w:pStyle w:val="674"/>
              <w:spacing w:line="360" w:lineRule="auto"/>
              <w:rPr>
                <w:rFonts w:hint="eastAsia" w:ascii="仿宋" w:hAnsi="仿宋" w:eastAsia="仿宋" w:cs="仿宋"/>
                <w:sz w:val="24"/>
                <w:szCs w:val="24"/>
                <w:lang w:eastAsia="zh-CN"/>
              </w:rPr>
            </w:pPr>
            <w:r>
              <w:rPr>
                <w:rFonts w:hint="eastAsia" w:ascii="仿宋" w:hAnsi="仿宋" w:eastAsia="仿宋" w:cs="仿宋"/>
                <w:color w:val="auto"/>
                <w:sz w:val="24"/>
                <w:szCs w:val="24"/>
                <w:highlight w:val="none"/>
              </w:rPr>
              <w:t>有</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rPr>
              <w:t>丰富</w:t>
            </w:r>
            <w:r>
              <w:rPr>
                <w:rFonts w:hint="eastAsia" w:ascii="仿宋" w:hAnsi="仿宋" w:eastAsia="仿宋" w:cs="仿宋"/>
                <w:color w:val="auto"/>
                <w:sz w:val="24"/>
                <w:szCs w:val="24"/>
                <w:highlight w:val="none"/>
                <w:lang w:val="en-US" w:eastAsia="zh-CN"/>
              </w:rPr>
              <w:t>的工作</w:t>
            </w:r>
            <w:r>
              <w:rPr>
                <w:rFonts w:hint="eastAsia" w:ascii="仿宋" w:hAnsi="仿宋" w:eastAsia="仿宋" w:cs="仿宋"/>
                <w:color w:val="auto"/>
                <w:sz w:val="24"/>
                <w:szCs w:val="24"/>
                <w:highlight w:val="none"/>
              </w:rPr>
              <w:t>管理经验者优先</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jc w:val="center"/>
        </w:trPr>
        <w:tc>
          <w:tcPr>
            <w:tcW w:w="1276"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会务</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sz w:val="24"/>
                <w:szCs w:val="24"/>
              </w:rPr>
            </w:pPr>
            <w:r>
              <w:rPr>
                <w:rFonts w:hint="eastAsia" w:ascii="仿宋" w:hAnsi="仿宋" w:eastAsia="仿宋" w:cs="仿宋"/>
                <w:sz w:val="24"/>
                <w:szCs w:val="24"/>
              </w:rPr>
              <w:t>具有亲和力，具备良好的语言表达能力、应变能力，会使用办公软件</w:t>
            </w:r>
            <w:r>
              <w:rPr>
                <w:rFonts w:hint="eastAsia" w:ascii="仿宋" w:hAnsi="仿宋" w:eastAsia="仿宋" w:cs="仿宋"/>
                <w:sz w:val="24"/>
                <w:szCs w:val="24"/>
                <w:lang w:eastAsia="zh-CN"/>
              </w:rPr>
              <w:t>、形象气质佳</w:t>
            </w:r>
            <w:r>
              <w:rPr>
                <w:rFonts w:hint="eastAsia" w:ascii="仿宋" w:hAnsi="仿宋" w:eastAsia="仿宋" w:cs="仿宋"/>
                <w:sz w:val="24"/>
                <w:szCs w:val="24"/>
              </w:rPr>
              <w:t>。</w:t>
            </w:r>
            <w:r>
              <w:rPr>
                <w:rFonts w:hint="eastAsia" w:ascii="仿宋" w:hAnsi="仿宋" w:eastAsia="仿宋" w:cs="仿宋"/>
                <w:sz w:val="24"/>
                <w:szCs w:val="24"/>
                <w:lang w:eastAsia="zh-CN"/>
              </w:rPr>
              <w:t>有相关工作管理经验者优先。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4" w:hRule="atLeast"/>
          <w:jc w:val="center"/>
        </w:trPr>
        <w:tc>
          <w:tcPr>
            <w:tcW w:w="1276"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展厅管理（一人兼特展检票）</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11</w:t>
            </w:r>
          </w:p>
        </w:tc>
        <w:tc>
          <w:tcPr>
            <w:tcW w:w="5670" w:type="dxa"/>
            <w:shd w:val="clear" w:color="auto" w:fill="FFFFFF"/>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after="0"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具有较好的普通话基础,有能力承担一般性讲解工作。身体健康，能够担任展厅安全管理、布撤展、展厅保洁等日常工作。年龄40周岁以下。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3" w:hRule="atLeast"/>
          <w:jc w:val="center"/>
        </w:trPr>
        <w:tc>
          <w:tcPr>
            <w:tcW w:w="1276"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售票</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0" w:type="dxa"/>
            <w:shd w:val="clear" w:color="auto" w:fill="FFFFFF"/>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0" w:after="0"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形象气质佳，具有亲和力，具备良好的语言表达能力、应变能力，有相关工作经验，有基本外语交流优先。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4" w:hRule="atLeast"/>
          <w:jc w:val="center"/>
        </w:trPr>
        <w:tc>
          <w:tcPr>
            <w:tcW w:w="1276"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安保</w:t>
            </w: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门岗、安检岗</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要求男性，须持有</w:t>
            </w:r>
            <w:r>
              <w:rPr>
                <w:rFonts w:hint="eastAsia" w:ascii="仿宋" w:hAnsi="仿宋" w:eastAsia="仿宋" w:cs="仿宋"/>
                <w:color w:val="auto"/>
                <w:kern w:val="0"/>
                <w:sz w:val="24"/>
                <w:szCs w:val="24"/>
                <w:lang w:val="en-US" w:eastAsia="zh-CN"/>
              </w:rPr>
              <w:t>公安部门颁发的保</w:t>
            </w:r>
            <w:r>
              <w:rPr>
                <w:rFonts w:hint="eastAsia" w:ascii="仿宋" w:hAnsi="仿宋" w:eastAsia="仿宋" w:cs="仿宋"/>
                <w:kern w:val="0"/>
                <w:sz w:val="24"/>
                <w:szCs w:val="24"/>
              </w:rPr>
              <w:t>安上岗证，身高1.7m及以上，年龄20至45周岁。身体健康，体貌端正、会普通话、智力良好、行动灵便。（复员军人、行业立功人员或管理人员可相对应放宽条件）。政治上可靠，身体素质好，无不良行为记录。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2" w:hRule="atLeast"/>
          <w:jc w:val="center"/>
        </w:trPr>
        <w:tc>
          <w:tcPr>
            <w:tcW w:w="1276"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巡逻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（一个兼保安主管）</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持有</w:t>
            </w:r>
            <w:r>
              <w:rPr>
                <w:rFonts w:hint="eastAsia" w:ascii="仿宋" w:hAnsi="仿宋" w:eastAsia="仿宋" w:cs="仿宋"/>
                <w:color w:val="auto"/>
                <w:kern w:val="0"/>
                <w:sz w:val="24"/>
                <w:szCs w:val="24"/>
                <w:lang w:val="en-US" w:eastAsia="zh-CN"/>
              </w:rPr>
              <w:t>公安部门颁发的</w:t>
            </w:r>
            <w:r>
              <w:rPr>
                <w:rFonts w:hint="eastAsia" w:ascii="仿宋" w:hAnsi="仿宋" w:eastAsia="仿宋" w:cs="仿宋"/>
                <w:kern w:val="0"/>
                <w:sz w:val="24"/>
                <w:szCs w:val="24"/>
              </w:rPr>
              <w:t>保安员证，巡逻人员要求24小时轮班。其中保安主管（具有五年以上重要部门安保工作从业经历）。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1" w:hRule="atLeast"/>
          <w:jc w:val="center"/>
        </w:trPr>
        <w:tc>
          <w:tcPr>
            <w:tcW w:w="1276"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消监控</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5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持证上岗，要求24小时轮班。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1276"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保洁</w:t>
            </w: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保洁员（室内）</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5</w:t>
            </w:r>
          </w:p>
        </w:tc>
        <w:tc>
          <w:tcPr>
            <w:tcW w:w="567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color w:val="auto"/>
                <w:kern w:val="0"/>
                <w:sz w:val="24"/>
                <w:szCs w:val="24"/>
              </w:rPr>
            </w:pPr>
            <w:r>
              <w:rPr>
                <w:rFonts w:hint="eastAsia" w:ascii="仿宋" w:hAnsi="仿宋" w:eastAsia="仿宋" w:cs="仿宋"/>
                <w:kern w:val="0"/>
                <w:sz w:val="24"/>
                <w:szCs w:val="24"/>
              </w:rPr>
              <w:t>一人为保洁领班，有一定工作经验；保洁员要求身体健康，年龄在50</w:t>
            </w:r>
            <w:r>
              <w:rPr>
                <w:rFonts w:hint="eastAsia" w:ascii="仿宋" w:hAnsi="仿宋" w:eastAsia="仿宋" w:cs="仿宋"/>
                <w:color w:val="auto"/>
                <w:kern w:val="0"/>
                <w:sz w:val="24"/>
                <w:szCs w:val="24"/>
              </w:rPr>
              <w:t>周岁以下。</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sz w:val="24"/>
                <w:szCs w:val="24"/>
              </w:rPr>
            </w:pPr>
            <w:r>
              <w:rPr>
                <w:rFonts w:hint="eastAsia" w:ascii="仿宋" w:hAnsi="仿宋" w:eastAsia="仿宋" w:cs="仿宋"/>
                <w:color w:val="auto"/>
                <w:sz w:val="24"/>
                <w:szCs w:val="24"/>
              </w:rPr>
              <w:t>持有</w:t>
            </w:r>
            <w:r>
              <w:rPr>
                <w:rFonts w:hint="eastAsia" w:ascii="仿宋" w:hAnsi="仿宋" w:eastAsia="仿宋" w:cs="仿宋"/>
                <w:i w:val="0"/>
                <w:iCs w:val="0"/>
                <w:caps w:val="0"/>
                <w:color w:val="auto"/>
                <w:spacing w:val="0"/>
                <w:sz w:val="24"/>
                <w:szCs w:val="24"/>
                <w:shd w:val="clear" w:color="auto" w:fill="auto"/>
              </w:rPr>
              <w:t>人力资源与社会保障部颁发</w:t>
            </w:r>
            <w:r>
              <w:rPr>
                <w:rFonts w:hint="eastAsia" w:ascii="仿宋" w:hAnsi="仿宋" w:eastAsia="仿宋" w:cs="仿宋"/>
                <w:color w:val="auto"/>
                <w:sz w:val="24"/>
                <w:szCs w:val="24"/>
              </w:rPr>
              <w:t>绿化工证书</w:t>
            </w:r>
            <w:r>
              <w:rPr>
                <w:rFonts w:hint="eastAsia" w:ascii="仿宋" w:hAnsi="仿宋" w:eastAsia="仿宋" w:cs="仿宋"/>
                <w:color w:val="auto"/>
                <w:sz w:val="24"/>
                <w:szCs w:val="24"/>
                <w:lang w:val="en-US" w:eastAsia="zh-CN"/>
              </w:rPr>
              <w:t>者</w:t>
            </w:r>
            <w:r>
              <w:rPr>
                <w:rFonts w:hint="eastAsia" w:ascii="仿宋" w:hAnsi="仿宋" w:eastAsia="仿宋" w:cs="仿宋"/>
                <w:sz w:val="24"/>
                <w:szCs w:val="24"/>
                <w:lang w:val="en-US" w:eastAsia="zh-CN"/>
              </w:rPr>
              <w:t>优先</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5" w:hRule="atLeast"/>
          <w:jc w:val="center"/>
        </w:trPr>
        <w:tc>
          <w:tcPr>
            <w:tcW w:w="1276"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c>
          <w:tcPr>
            <w:tcW w:w="21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保洁员（室外）兼绿化养护</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567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3402" w:type="dxa"/>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合计</w:t>
            </w:r>
          </w:p>
        </w:tc>
        <w:tc>
          <w:tcPr>
            <w:tcW w:w="99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rPr>
              <w:t>41</w:t>
            </w:r>
          </w:p>
        </w:tc>
        <w:tc>
          <w:tcPr>
            <w:tcW w:w="567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仿宋" w:hAnsi="仿宋" w:eastAsia="仿宋" w:cs="仿宋"/>
                <w:sz w:val="24"/>
                <w:szCs w:val="24"/>
              </w:rPr>
            </w:pPr>
            <w:r>
              <w:rPr>
                <w:rFonts w:hint="eastAsia" w:ascii="仿宋" w:hAnsi="仿宋" w:eastAsia="仿宋" w:cs="仿宋"/>
                <w:kern w:val="0"/>
                <w:sz w:val="24"/>
                <w:szCs w:val="24"/>
              </w:rPr>
              <w:t>由于管理存在不确定因素，具体岗位设置和工作要求可能有一定调整，中标</w:t>
            </w:r>
            <w:r>
              <w:rPr>
                <w:rFonts w:hint="eastAsia" w:ascii="仿宋" w:hAnsi="仿宋" w:eastAsia="仿宋" w:cs="仿宋"/>
                <w:kern w:val="0"/>
                <w:sz w:val="24"/>
                <w:szCs w:val="24"/>
                <w:lang w:val="en-US" w:eastAsia="zh-CN"/>
              </w:rPr>
              <w:t>方</w:t>
            </w:r>
            <w:r>
              <w:rPr>
                <w:rFonts w:hint="eastAsia" w:ascii="仿宋" w:hAnsi="仿宋" w:eastAsia="仿宋" w:cs="仿宋"/>
                <w:kern w:val="0"/>
                <w:sz w:val="24"/>
                <w:szCs w:val="24"/>
              </w:rPr>
              <w:t>需配合，并合理安排。</w:t>
            </w:r>
          </w:p>
        </w:tc>
      </w:tr>
    </w:tbl>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bCs/>
          <w:sz w:val="24"/>
          <w:szCs w:val="24"/>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b/>
          <w:bCs/>
          <w:sz w:val="24"/>
          <w:szCs w:val="24"/>
        </w:rPr>
      </w:pPr>
      <w:r>
        <w:rPr>
          <w:rFonts w:hint="eastAsia" w:ascii="仿宋" w:hAnsi="仿宋" w:eastAsia="仿宋" w:cs="仿宋"/>
          <w:b/>
          <w:bCs/>
          <w:sz w:val="24"/>
          <w:szCs w:val="24"/>
        </w:rPr>
        <w:t>（四）潘天寿纪念馆物业人员需求</w:t>
      </w:r>
    </w:p>
    <w:tbl>
      <w:tblPr>
        <w:tblStyle w:val="59"/>
        <w:tblW w:w="9712" w:type="dxa"/>
        <w:jc w:val="center"/>
        <w:tblLayout w:type="fixed"/>
        <w:tblCellMar>
          <w:top w:w="15" w:type="dxa"/>
          <w:left w:w="15" w:type="dxa"/>
          <w:bottom w:w="15" w:type="dxa"/>
          <w:right w:w="15" w:type="dxa"/>
        </w:tblCellMar>
      </w:tblPr>
      <w:tblGrid>
        <w:gridCol w:w="1271"/>
        <w:gridCol w:w="2233"/>
        <w:gridCol w:w="964"/>
        <w:gridCol w:w="5244"/>
      </w:tblGrid>
      <w:tr>
        <w:tblPrEx>
          <w:tblCellMar>
            <w:top w:w="15" w:type="dxa"/>
            <w:left w:w="15" w:type="dxa"/>
            <w:bottom w:w="15" w:type="dxa"/>
            <w:right w:w="15" w:type="dxa"/>
          </w:tblCellMar>
        </w:tblPrEx>
        <w:trPr>
          <w:trHeight w:val="57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人员类型</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岗位职责</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岗位</w:t>
            </w:r>
            <w:r>
              <w:rPr>
                <w:rFonts w:hint="eastAsia" w:ascii="仿宋" w:hAnsi="仿宋" w:eastAsia="仿宋" w:cs="仿宋"/>
                <w:b/>
                <w:kern w:val="0"/>
                <w:sz w:val="24"/>
                <w:szCs w:val="24"/>
              </w:rPr>
              <w:t>人数</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kern w:val="0"/>
                <w:sz w:val="24"/>
                <w:szCs w:val="24"/>
              </w:rPr>
            </w:pPr>
            <w:r>
              <w:rPr>
                <w:rFonts w:hint="eastAsia" w:ascii="仿宋" w:hAnsi="仿宋" w:eastAsia="仿宋" w:cs="仿宋"/>
                <w:b/>
                <w:kern w:val="0"/>
                <w:sz w:val="24"/>
                <w:szCs w:val="24"/>
              </w:rPr>
              <w:t>备注</w:t>
            </w:r>
          </w:p>
        </w:tc>
      </w:tr>
      <w:tr>
        <w:tblPrEx>
          <w:tblCellMar>
            <w:top w:w="15" w:type="dxa"/>
            <w:left w:w="15" w:type="dxa"/>
            <w:bottom w:w="15" w:type="dxa"/>
            <w:right w:w="15" w:type="dxa"/>
          </w:tblCellMar>
        </w:tblPrEx>
        <w:trPr>
          <w:trHeight w:val="57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b/>
                <w:kern w:val="0"/>
                <w:sz w:val="24"/>
                <w:szCs w:val="24"/>
              </w:rPr>
            </w:pPr>
            <w:r>
              <w:rPr>
                <w:rFonts w:hint="eastAsia" w:ascii="仿宋" w:hAnsi="仿宋" w:eastAsia="仿宋" w:cs="仿宋"/>
                <w:b w:val="0"/>
                <w:bCs/>
                <w:kern w:val="0"/>
                <w:sz w:val="24"/>
                <w:szCs w:val="24"/>
              </w:rPr>
              <w:t>项目主管</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由美术馆项目主管兼任</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735"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工程管理</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工程维护（由美术馆工程人员兼任）</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675"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sz w:val="24"/>
                <w:szCs w:val="24"/>
              </w:rPr>
              <w:t>保洁</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室内（1名）</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室外1名，兼绿化养护</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保洁员要求身体健康，年龄在50周岁以下。</w:t>
            </w:r>
          </w:p>
        </w:tc>
      </w:tr>
      <w:tr>
        <w:tblPrEx>
          <w:tblCellMar>
            <w:top w:w="15" w:type="dxa"/>
            <w:left w:w="15" w:type="dxa"/>
            <w:bottom w:w="15" w:type="dxa"/>
            <w:right w:w="15" w:type="dxa"/>
          </w:tblCellMar>
        </w:tblPrEx>
        <w:trPr>
          <w:trHeight w:val="750" w:hRule="atLeast"/>
          <w:jc w:val="center"/>
        </w:trPr>
        <w:tc>
          <w:tcPr>
            <w:tcW w:w="127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r>
              <w:rPr>
                <w:rFonts w:hint="eastAsia" w:ascii="仿宋" w:hAnsi="仿宋" w:eastAsia="仿宋" w:cs="仿宋"/>
                <w:sz w:val="24"/>
                <w:szCs w:val="24"/>
              </w:rPr>
              <w:t>安保</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门岗、安检岗</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要求男性，须持有</w:t>
            </w:r>
            <w:r>
              <w:rPr>
                <w:rFonts w:hint="eastAsia" w:ascii="仿宋" w:hAnsi="仿宋" w:eastAsia="仿宋" w:cs="仿宋"/>
                <w:color w:val="auto"/>
                <w:kern w:val="0"/>
                <w:sz w:val="24"/>
                <w:szCs w:val="24"/>
                <w:lang w:val="en-US" w:eastAsia="zh-CN"/>
              </w:rPr>
              <w:t>公安部门颁发的</w:t>
            </w:r>
            <w:r>
              <w:rPr>
                <w:rFonts w:hint="eastAsia" w:ascii="仿宋" w:hAnsi="仿宋" w:eastAsia="仿宋" w:cs="仿宋"/>
                <w:kern w:val="0"/>
                <w:sz w:val="24"/>
                <w:szCs w:val="24"/>
              </w:rPr>
              <w:t>保安上岗证，年龄20至45周岁。身体健康，体貌端正、会普通话、智力良好、行动灵便。</w:t>
            </w:r>
            <w:r>
              <w:rPr>
                <w:rFonts w:hint="eastAsia" w:ascii="仿宋" w:hAnsi="仿宋" w:eastAsia="仿宋" w:cs="仿宋"/>
                <w:color w:val="000000"/>
                <w:kern w:val="0"/>
                <w:sz w:val="24"/>
                <w:szCs w:val="24"/>
              </w:rPr>
              <w:t>（复员军人、行业立功人员或管理人员可相对应放宽条件）。政治上可靠，身体素质好，无不良行为记录。</w:t>
            </w:r>
          </w:p>
        </w:tc>
      </w:tr>
      <w:tr>
        <w:tblPrEx>
          <w:tblCellMar>
            <w:top w:w="15" w:type="dxa"/>
            <w:left w:w="15" w:type="dxa"/>
            <w:bottom w:w="15" w:type="dxa"/>
            <w:right w:w="15" w:type="dxa"/>
          </w:tblCellMar>
        </w:tblPrEx>
        <w:trPr>
          <w:trHeight w:val="750" w:hRule="atLeast"/>
          <w:jc w:val="center"/>
        </w:trPr>
        <w:tc>
          <w:tcPr>
            <w:tcW w:w="127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sz w:val="24"/>
                <w:szCs w:val="24"/>
              </w:rPr>
            </w:pP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夜间安保</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持有</w:t>
            </w:r>
            <w:r>
              <w:rPr>
                <w:rFonts w:hint="eastAsia" w:ascii="仿宋" w:hAnsi="仿宋" w:eastAsia="仿宋" w:cs="仿宋"/>
                <w:color w:val="auto"/>
                <w:kern w:val="0"/>
                <w:sz w:val="24"/>
                <w:szCs w:val="24"/>
                <w:lang w:val="en-US" w:eastAsia="zh-CN"/>
              </w:rPr>
              <w:t>公安部门颁发的</w:t>
            </w:r>
            <w:r>
              <w:rPr>
                <w:rFonts w:hint="eastAsia" w:ascii="仿宋" w:hAnsi="仿宋" w:eastAsia="仿宋" w:cs="仿宋"/>
                <w:color w:val="000000"/>
                <w:kern w:val="0"/>
                <w:sz w:val="24"/>
                <w:szCs w:val="24"/>
              </w:rPr>
              <w:t>保安员证，巡逻人员要求24小时轮班。</w:t>
            </w:r>
          </w:p>
        </w:tc>
      </w:tr>
      <w:tr>
        <w:tblPrEx>
          <w:tblCellMar>
            <w:top w:w="15" w:type="dxa"/>
            <w:left w:w="15" w:type="dxa"/>
            <w:bottom w:w="15" w:type="dxa"/>
            <w:right w:w="15" w:type="dxa"/>
          </w:tblCellMar>
        </w:tblPrEx>
        <w:trPr>
          <w:trHeight w:val="431" w:hRule="atLeast"/>
          <w:jc w:val="center"/>
        </w:trPr>
        <w:tc>
          <w:tcPr>
            <w:tcW w:w="127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展厅管理</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展厅管理员（分别负责故居楼、展厅）</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具有较好的普通话基础,有能力承担一般讲解工作。身体健康，能够担任展厅安全管理、布撤展、展厅保洁等日常工作。年龄40周岁以下</w:t>
            </w:r>
            <w:r>
              <w:rPr>
                <w:rFonts w:hint="eastAsia" w:ascii="仿宋" w:hAnsi="仿宋" w:eastAsia="仿宋" w:cs="仿宋"/>
                <w:kern w:val="0"/>
                <w:sz w:val="24"/>
                <w:szCs w:val="24"/>
                <w:lang w:eastAsia="zh-CN"/>
              </w:rPr>
              <w:t>。</w:t>
            </w:r>
          </w:p>
        </w:tc>
      </w:tr>
      <w:tr>
        <w:tblPrEx>
          <w:tblCellMar>
            <w:top w:w="15" w:type="dxa"/>
            <w:left w:w="15" w:type="dxa"/>
            <w:bottom w:w="15" w:type="dxa"/>
            <w:right w:w="15" w:type="dxa"/>
          </w:tblCellMar>
        </w:tblPrEx>
        <w:trPr>
          <w:trHeight w:val="480" w:hRule="atLeast"/>
          <w:jc w:val="center"/>
        </w:trPr>
        <w:tc>
          <w:tcPr>
            <w:tcW w:w="35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合计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10</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由于管理存在不确定因素，具体岗位设置和工作要求可能有一定调整，中标</w:t>
            </w:r>
            <w:r>
              <w:rPr>
                <w:rFonts w:hint="eastAsia" w:ascii="仿宋" w:hAnsi="仿宋" w:eastAsia="仿宋" w:cs="仿宋"/>
                <w:kern w:val="0"/>
                <w:sz w:val="24"/>
                <w:szCs w:val="24"/>
                <w:lang w:val="en-US" w:eastAsia="zh-CN"/>
              </w:rPr>
              <w:t>方</w:t>
            </w:r>
            <w:r>
              <w:rPr>
                <w:rFonts w:hint="eastAsia" w:ascii="仿宋" w:hAnsi="仿宋" w:eastAsia="仿宋" w:cs="仿宋"/>
                <w:kern w:val="0"/>
                <w:sz w:val="24"/>
                <w:szCs w:val="24"/>
              </w:rPr>
              <w:t>需配合，并合理安排。</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rPr>
      </w:pPr>
      <w:r>
        <w:rPr>
          <w:rFonts w:hint="eastAsia" w:ascii="仿宋" w:hAnsi="仿宋" w:eastAsia="仿宋" w:cs="仿宋"/>
          <w:b w:val="0"/>
          <w:bCs/>
          <w:sz w:val="24"/>
          <w:szCs w:val="24"/>
        </w:rPr>
        <w:t>1、</w:t>
      </w:r>
      <w:r>
        <w:rPr>
          <w:rFonts w:hint="eastAsia" w:ascii="仿宋" w:hAnsi="仿宋" w:eastAsia="仿宋" w:cs="仿宋"/>
          <w:b w:val="0"/>
          <w:bCs/>
          <w:color w:val="000000"/>
          <w:sz w:val="24"/>
          <w:szCs w:val="24"/>
        </w:rPr>
        <w:t>要求物业管理团队中主要骨干具备德国汉氏恒温湿陈列柜的操作能力及日常维护技术。</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2、所有相关人员的配备如需经相关主管部门认证发证才能上岗的，必须持证上岗。上岗人员要求政治上可靠、身体素质好，无不良行为记录。特种作业人员应持有政府相关专业部门颁发的有效上岗证书。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sz w:val="24"/>
          <w:szCs w:val="24"/>
          <w:highlight w:val="yellow"/>
        </w:rPr>
      </w:pPr>
      <w:r>
        <w:rPr>
          <w:rFonts w:hint="eastAsia" w:ascii="仿宋" w:hAnsi="仿宋" w:eastAsia="仿宋" w:cs="仿宋"/>
          <w:b w:val="0"/>
          <w:bCs/>
          <w:sz w:val="24"/>
          <w:szCs w:val="24"/>
        </w:rPr>
        <w:t>3、物业管理项目负责人须具有相关管理上岗证书</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须提供相关证书复印件</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，不得有违法犯罪记录。必须具有三年以上从事相关</w:t>
      </w:r>
      <w:r>
        <w:rPr>
          <w:rFonts w:hint="eastAsia" w:ascii="仿宋" w:hAnsi="仿宋" w:eastAsia="仿宋" w:cs="仿宋"/>
          <w:b w:val="0"/>
          <w:bCs/>
          <w:sz w:val="24"/>
          <w:szCs w:val="24"/>
          <w:lang w:val="en-US" w:eastAsia="zh-CN"/>
        </w:rPr>
        <w:t>同类场馆项目等</w:t>
      </w:r>
      <w:r>
        <w:rPr>
          <w:rFonts w:hint="eastAsia" w:ascii="仿宋" w:hAnsi="仿宋" w:eastAsia="仿宋" w:cs="仿宋"/>
          <w:b w:val="0"/>
          <w:bCs/>
          <w:sz w:val="24"/>
          <w:szCs w:val="24"/>
        </w:rPr>
        <w:t>物业管理的经验</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须提供合同证明，且合同中体现该人员姓名并明确表示为负责人</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4、</w:t>
      </w:r>
      <w:r>
        <w:rPr>
          <w:rFonts w:hint="eastAsia" w:ascii="仿宋" w:hAnsi="仿宋" w:eastAsia="仿宋" w:cs="仿宋"/>
          <w:bCs/>
          <w:sz w:val="24"/>
          <w:szCs w:val="24"/>
          <w:lang w:val="en-US" w:eastAsia="zh-Hans"/>
        </w:rPr>
        <w:t>未</w:t>
      </w:r>
      <w:r>
        <w:rPr>
          <w:rFonts w:hint="eastAsia" w:ascii="仿宋" w:hAnsi="仿宋" w:eastAsia="仿宋" w:cs="仿宋"/>
          <w:b w:val="0"/>
          <w:bCs/>
          <w:sz w:val="24"/>
          <w:szCs w:val="24"/>
        </w:rPr>
        <w:t>经过招标人同意擅自减少物业服务人员的，招标人有权收回缺位人员工资及所有费用</w:t>
      </w:r>
      <w:r>
        <w:rPr>
          <w:rFonts w:hint="eastAsia" w:ascii="仿宋" w:hAnsi="仿宋" w:eastAsia="仿宋" w:cs="仿宋"/>
          <w:b w:val="0"/>
          <w:bCs/>
          <w:sz w:val="24"/>
          <w:szCs w:val="24"/>
          <w:lang w:eastAsia="zh-CN"/>
        </w:rPr>
        <w:t>，</w:t>
      </w:r>
      <w:r>
        <w:rPr>
          <w:rFonts w:hint="eastAsia" w:ascii="仿宋" w:hAnsi="仿宋" w:eastAsia="仿宋" w:cs="仿宋"/>
          <w:bCs/>
          <w:sz w:val="24"/>
          <w:szCs w:val="24"/>
          <w:lang w:val="en-US" w:eastAsia="zh-CN"/>
        </w:rPr>
        <w:t>供应商及时响应，并在规定时间内整改。</w:t>
      </w:r>
      <w:r>
        <w:rPr>
          <w:rFonts w:hint="eastAsia" w:ascii="仿宋" w:hAnsi="仿宋" w:eastAsia="仿宋" w:cs="仿宋"/>
          <w:b w:val="0"/>
          <w:bCs/>
          <w:sz w:val="24"/>
          <w:szCs w:val="24"/>
        </w:rPr>
        <w:t>保留向违规供应商进一步索赔的权利。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highlight w:val="none"/>
        </w:rPr>
        <w:t>完成本项目服务人员不得少于上述的人员数量</w:t>
      </w:r>
      <w:r>
        <w:rPr>
          <w:rFonts w:hint="eastAsia" w:ascii="仿宋" w:hAnsi="仿宋" w:eastAsia="仿宋" w:cs="仿宋"/>
          <w:b w:val="0"/>
          <w:bCs/>
          <w:sz w:val="24"/>
          <w:szCs w:val="24"/>
          <w:highlight w:val="none"/>
          <w:u w:val="single"/>
        </w:rPr>
        <w:t xml:space="preserve"> 96人</w:t>
      </w:r>
      <w:r>
        <w:rPr>
          <w:rFonts w:hint="eastAsia" w:ascii="仿宋" w:hAnsi="仿宋" w:eastAsia="仿宋" w:cs="仿宋"/>
          <w:b w:val="0"/>
          <w:bCs/>
          <w:sz w:val="24"/>
          <w:szCs w:val="24"/>
          <w:highlight w:val="none"/>
        </w:rPr>
        <w:t>。</w:t>
      </w:r>
      <w:r>
        <w:rPr>
          <w:rFonts w:hint="eastAsia" w:ascii="仿宋" w:hAnsi="仿宋" w:eastAsia="仿宋" w:cs="仿宋"/>
          <w:b w:val="0"/>
          <w:bCs/>
          <w:sz w:val="24"/>
          <w:szCs w:val="24"/>
        </w:rPr>
        <w:t>（投标单位可根据自己的管理方案增加人员）。</w:t>
      </w:r>
    </w:p>
    <w:p>
      <w:pPr>
        <w:spacing w:line="360" w:lineRule="exact"/>
        <w:rPr>
          <w:rFonts w:hint="eastAsia" w:ascii="仿宋" w:hAnsi="仿宋" w:eastAsia="仿宋" w:cs="仿宋"/>
          <w:bCs w:val="0"/>
          <w:sz w:val="24"/>
          <w:szCs w:val="24"/>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中标供应商所有工种人员，必须无条件服从业主方管理人员的调度、指挥，如发现不符合业主方管理要求的工作人员，业主方有权提出整改、更换。</w:t>
      </w:r>
      <w:r>
        <w:rPr>
          <w:rFonts w:hint="eastAsia" w:ascii="仿宋" w:hAnsi="仿宋" w:eastAsia="仿宋" w:cs="仿宋"/>
          <w:b w:val="0"/>
          <w:bCs/>
          <w:sz w:val="24"/>
          <w:szCs w:val="24"/>
          <w:lang w:val="en-US" w:eastAsia="zh-CN"/>
        </w:rPr>
        <w:t>供应商及时响应，并在规定时间内整改。</w:t>
      </w:r>
      <w:r>
        <w:rPr>
          <w:rFonts w:hint="eastAsia" w:ascii="仿宋" w:hAnsi="仿宋" w:eastAsia="仿宋" w:cs="仿宋"/>
          <w:b w:val="0"/>
          <w:bCs/>
          <w:sz w:val="24"/>
          <w:szCs w:val="24"/>
        </w:rPr>
        <w:t>中标供应商更换或调整人员应提前征求业主方意见在征得业主方同意后方可更换、调整。</w:t>
      </w:r>
    </w:p>
    <w:p>
      <w:pPr>
        <w:pStyle w:val="56"/>
        <w:rPr>
          <w:rFonts w:hint="eastAsia" w:ascii="仿宋" w:hAnsi="仿宋" w:eastAsia="仿宋" w:cs="仿宋"/>
          <w:bCs w:val="0"/>
          <w:sz w:val="24"/>
          <w:szCs w:val="24"/>
        </w:rPr>
      </w:pPr>
      <w:bookmarkStart w:id="33" w:name="_Toc3"/>
      <w:r>
        <w:rPr>
          <w:rFonts w:hint="eastAsia" w:ascii="仿宋" w:hAnsi="仿宋" w:eastAsia="仿宋" w:cs="仿宋"/>
          <w:bCs w:val="0"/>
          <w:sz w:val="24"/>
          <w:szCs w:val="24"/>
          <w:rtl w:val="0"/>
          <w:lang w:val="zh-TW" w:eastAsia="zh-TW"/>
        </w:rPr>
        <w:t>四、岗位职责</w:t>
      </w:r>
      <w:bookmarkEnd w:id="33"/>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工作时间：</w:t>
      </w:r>
      <w:r>
        <w:rPr>
          <w:rStyle w:val="985"/>
          <w:rFonts w:hint="eastAsia" w:ascii="仿宋" w:hAnsi="仿宋" w:eastAsia="仿宋" w:cs="仿宋"/>
          <w:bCs/>
          <w:sz w:val="24"/>
          <w:szCs w:val="24"/>
          <w:rtl w:val="0"/>
          <w:lang w:val="en-US" w:eastAsia="zh-Hans"/>
        </w:rPr>
        <w:t>国美美术馆四</w:t>
      </w:r>
      <w:r>
        <w:rPr>
          <w:rStyle w:val="985"/>
          <w:rFonts w:hint="eastAsia" w:ascii="仿宋" w:hAnsi="仿宋" w:eastAsia="仿宋" w:cs="仿宋"/>
          <w:bCs/>
          <w:sz w:val="24"/>
          <w:szCs w:val="24"/>
          <w:rtl w:val="0"/>
          <w:lang w:val="zh-TW" w:eastAsia="zh-TW"/>
        </w:rPr>
        <w:t>馆每周二至周日正常开放，周一闭馆，公共假日无特殊情况须开放。开放期间每个展厅的具体管理人员数量听从</w:t>
      </w:r>
      <w:r>
        <w:rPr>
          <w:rStyle w:val="985"/>
          <w:rFonts w:hint="eastAsia" w:ascii="仿宋" w:hAnsi="仿宋" w:eastAsia="仿宋" w:cs="仿宋"/>
          <w:bCs/>
          <w:sz w:val="24"/>
          <w:szCs w:val="24"/>
          <w:rtl w:val="0"/>
          <w:lang w:val="en-US" w:eastAsia="zh-Hans"/>
        </w:rPr>
        <w:t>各馆</w:t>
      </w:r>
      <w:r>
        <w:rPr>
          <w:rStyle w:val="985"/>
          <w:rFonts w:hint="eastAsia" w:ascii="仿宋" w:hAnsi="仿宋" w:eastAsia="仿宋" w:cs="仿宋"/>
          <w:bCs/>
          <w:sz w:val="24"/>
          <w:szCs w:val="24"/>
          <w:rtl w:val="0"/>
          <w:lang w:val="zh-TW" w:eastAsia="zh-TW"/>
        </w:rPr>
        <w:t>展览部的具体要求，根据展览情况安排人员。开放期间不得以任何理由离岗，午饭期间需有人替换轮岗，每日工作时间为开馆前</w:t>
      </w:r>
      <w:r>
        <w:rPr>
          <w:rStyle w:val="985"/>
          <w:rFonts w:hint="eastAsia" w:ascii="仿宋" w:hAnsi="仿宋" w:eastAsia="仿宋" w:cs="仿宋"/>
          <w:bCs/>
          <w:sz w:val="24"/>
          <w:szCs w:val="24"/>
          <w:rtl w:val="0"/>
          <w:lang w:val="en-US"/>
        </w:rPr>
        <w:t>30</w:t>
      </w:r>
      <w:r>
        <w:rPr>
          <w:rStyle w:val="985"/>
          <w:rFonts w:hint="eastAsia" w:ascii="仿宋" w:hAnsi="仿宋" w:eastAsia="仿宋" w:cs="仿宋"/>
          <w:bCs/>
          <w:sz w:val="24"/>
          <w:szCs w:val="24"/>
          <w:rtl w:val="0"/>
          <w:lang w:val="zh-TW" w:eastAsia="zh-TW"/>
        </w:rPr>
        <w:t>分钟至当日闭馆，每周工作</w:t>
      </w:r>
      <w:r>
        <w:rPr>
          <w:rStyle w:val="985"/>
          <w:rFonts w:hint="eastAsia" w:ascii="仿宋" w:hAnsi="仿宋" w:eastAsia="仿宋" w:cs="仿宋"/>
          <w:bCs/>
          <w:sz w:val="24"/>
          <w:szCs w:val="24"/>
          <w:rtl w:val="0"/>
          <w:lang w:val="en-US"/>
        </w:rPr>
        <w:t>6</w:t>
      </w:r>
      <w:r>
        <w:rPr>
          <w:rStyle w:val="985"/>
          <w:rFonts w:hint="eastAsia" w:ascii="仿宋" w:hAnsi="仿宋" w:eastAsia="仿宋" w:cs="仿宋"/>
          <w:bCs/>
          <w:sz w:val="24"/>
          <w:szCs w:val="24"/>
          <w:rtl w:val="0"/>
          <w:lang w:val="zh-TW" w:eastAsia="zh-TW"/>
        </w:rPr>
        <w:t>日。</w:t>
      </w:r>
    </w:p>
    <w:p>
      <w:pPr>
        <w:spacing w:line="360" w:lineRule="auto"/>
        <w:ind w:firstLine="480" w:firstLineChars="200"/>
        <w:rPr>
          <w:rStyle w:val="985"/>
          <w:rFonts w:hint="eastAsia" w:ascii="仿宋" w:hAnsi="仿宋" w:eastAsia="仿宋" w:cs="仿宋"/>
          <w:bCs/>
          <w:sz w:val="24"/>
          <w:szCs w:val="24"/>
          <w:lang w:val="zh-TW" w:eastAsia="zh-TW"/>
        </w:rPr>
      </w:pPr>
      <w:bookmarkStart w:id="34" w:name="_Toc4"/>
      <w:r>
        <w:rPr>
          <w:rStyle w:val="985"/>
          <w:rFonts w:hint="eastAsia" w:ascii="仿宋" w:hAnsi="仿宋" w:eastAsia="仿宋" w:cs="仿宋"/>
          <w:bCs/>
          <w:sz w:val="24"/>
          <w:szCs w:val="24"/>
          <w:rtl w:val="0"/>
          <w:lang w:val="zh-TW" w:eastAsia="zh-TW"/>
        </w:rPr>
        <w:t>（一）展厅管理服务：</w:t>
      </w:r>
      <w:bookmarkEnd w:id="34"/>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总体原则：负责展厅消防安全的巡视、展厅设备设施的安全检查、消防器材的使用保管；观众的引导、答疑和疏导工作；展厅展品文物标本的安全、防损和防盗；能承担展览陈列的简单讲解任务、协助布撤展工作。</w:t>
      </w:r>
    </w:p>
    <w:p>
      <w:pPr>
        <w:spacing w:line="360" w:lineRule="auto"/>
        <w:ind w:firstLine="480" w:firstLineChars="200"/>
        <w:rPr>
          <w:rStyle w:val="985"/>
          <w:rFonts w:hint="eastAsia" w:ascii="仿宋" w:hAnsi="仿宋" w:eastAsia="仿宋" w:cs="仿宋"/>
          <w:bCs/>
          <w:sz w:val="24"/>
          <w:szCs w:val="24"/>
          <w:lang w:eastAsia="zh-CN"/>
        </w:rPr>
      </w:pPr>
      <w:r>
        <w:rPr>
          <w:rStyle w:val="985"/>
          <w:rFonts w:hint="eastAsia" w:ascii="仿宋" w:hAnsi="仿宋" w:eastAsia="仿宋" w:cs="仿宋"/>
          <w:bCs/>
          <w:sz w:val="24"/>
          <w:szCs w:val="24"/>
          <w:rtl w:val="0"/>
          <w:lang w:val="zh-TW" w:eastAsia="zh-TW"/>
        </w:rPr>
        <w:t>做好展厅的日常维护工作，定期检查展厅设施，发现问题及时汇报记录；禁止观众高声议论、触摸展品及展柜，保证展览期间展品、展柜、展板与其他设备的完好。对展区内游客使用闪光灯拍照、吸烟、饮食、乱扔垃圾、大声喧哗、奔跑、使用明火及损坏展厅财物等不文明现象，展厅工作人员应及时制止</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eastAsia="zh-CN"/>
        </w:rPr>
      </w:pPr>
      <w:r>
        <w:rPr>
          <w:rStyle w:val="985"/>
          <w:rFonts w:hint="eastAsia" w:ascii="仿宋" w:hAnsi="仿宋" w:eastAsia="仿宋" w:cs="仿宋"/>
          <w:bCs/>
          <w:sz w:val="24"/>
          <w:szCs w:val="24"/>
          <w:rtl w:val="0"/>
          <w:lang w:val="zh-TW" w:eastAsia="zh-TW"/>
        </w:rPr>
        <w:t>遇到展品临时增减或出入展厅，必须检查签字记录</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布撤展期间，做好协助工作，监督施工人员对玻璃、地面、墙面、座椅、门把手等其他馆内设施加以保护，保持设备的完好，如发现损坏，立即上报，并追究责任人相关责任。</w:t>
      </w:r>
    </w:p>
    <w:p>
      <w:pPr>
        <w:spacing w:line="360" w:lineRule="auto"/>
        <w:ind w:firstLine="480" w:firstLineChars="200"/>
        <w:rPr>
          <w:rStyle w:val="985"/>
          <w:rFonts w:hint="eastAsia" w:ascii="仿宋" w:hAnsi="仿宋" w:eastAsia="仿宋" w:cs="仿宋"/>
          <w:bCs/>
          <w:sz w:val="24"/>
          <w:szCs w:val="24"/>
          <w:lang w:val="zh-TW" w:eastAsia="zh-TW"/>
        </w:rPr>
      </w:pPr>
      <w:bookmarkStart w:id="35" w:name="_Toc5"/>
      <w:r>
        <w:rPr>
          <w:rStyle w:val="985"/>
          <w:rFonts w:hint="eastAsia" w:ascii="仿宋" w:hAnsi="仿宋" w:eastAsia="仿宋" w:cs="仿宋"/>
          <w:bCs/>
          <w:sz w:val="24"/>
          <w:szCs w:val="24"/>
          <w:rtl w:val="0"/>
          <w:lang w:val="zh-TW" w:eastAsia="zh-TW"/>
        </w:rPr>
        <w:t>（二）安保工作：</w:t>
      </w:r>
      <w:bookmarkEnd w:id="35"/>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总体原则：根据博物馆物业安保服务的特点和治安、消防安全维护及博物馆文物的安防密级要求，并结合设计博物馆的实际情况，配备相应的安保人员。设定固定门岗、巡逻岗、消监控岗等，各岗根据需要安排班次。</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博物馆服务标准：建立博物馆的秩序维护、消控、车辆、道路及公共秩序等管理制度并认真落实严禁外来无关人员进入办公区域，确保博物馆的办公区域安全，博物馆参观秩序良好；对博物馆整个区域其范围内进行全天候保安值勤，每天定人定岗在展厅内站立或流动巡查，在开放期间始终在岗位上执勤，发现可疑情况及时处理，保证博物馆内文物展品的绝对安全。</w:t>
      </w:r>
    </w:p>
    <w:p>
      <w:pPr>
        <w:spacing w:line="360" w:lineRule="auto"/>
        <w:ind w:firstLine="480" w:firstLineChars="200"/>
        <w:rPr>
          <w:rStyle w:val="985"/>
          <w:rFonts w:hint="eastAsia" w:ascii="仿宋" w:hAnsi="仿宋" w:eastAsia="仿宋" w:cs="仿宋"/>
          <w:bCs/>
          <w:sz w:val="24"/>
          <w:szCs w:val="24"/>
          <w:lang w:val="zh-TW" w:eastAsia="zh-CN"/>
        </w:rPr>
      </w:pPr>
      <w:r>
        <w:rPr>
          <w:rStyle w:val="985"/>
          <w:rFonts w:hint="eastAsia" w:ascii="仿宋" w:hAnsi="仿宋" w:eastAsia="仿宋" w:cs="仿宋"/>
          <w:bCs/>
          <w:sz w:val="24"/>
          <w:szCs w:val="24"/>
          <w:rtl w:val="0"/>
          <w:lang w:val="zh-TW" w:eastAsia="zh-TW"/>
        </w:rPr>
        <w:t>熟悉馆内的监控及人流计数设备的使用，负责每日统计参观人流；熟悉摄像警报装置的监控与管理，遇重大事件，应及时调出视频并保存</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val="zh-TW" w:eastAsia="zh-CN"/>
        </w:rPr>
      </w:pPr>
      <w:r>
        <w:rPr>
          <w:rStyle w:val="985"/>
          <w:rFonts w:hint="eastAsia" w:ascii="仿宋" w:hAnsi="仿宋" w:eastAsia="仿宋" w:cs="仿宋"/>
          <w:bCs/>
          <w:sz w:val="24"/>
          <w:szCs w:val="24"/>
          <w:rtl w:val="0"/>
          <w:lang w:val="zh-TW" w:eastAsia="zh-TW"/>
        </w:rPr>
        <w:t>做好防盗、防火工作，闭馆后对全馆各个部位、角落进行彻底、仔细地清场检查，清除各类可疑物品、易燃易爆品和无关人员。遵守规定的巡更时间、巡更线路、巡更点进行巡更。每天检查巡更考勤记录，能处理报警器误报和非误报等情况；熟悉了解博物馆内所有消防设施器材，懂得防火、灭火知识，能熟练使用灭火器材扑救火灾，每日检查灭火器材是否完好无损，并做好检查记录</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eastAsia="zh-CN"/>
        </w:rPr>
      </w:pPr>
      <w:r>
        <w:rPr>
          <w:rStyle w:val="985"/>
          <w:rFonts w:hint="eastAsia" w:ascii="仿宋" w:hAnsi="仿宋" w:eastAsia="仿宋" w:cs="仿宋"/>
          <w:bCs/>
          <w:sz w:val="24"/>
          <w:szCs w:val="24"/>
          <w:rtl w:val="0"/>
          <w:lang w:val="zh-TW" w:eastAsia="zh-TW"/>
        </w:rPr>
        <w:t>保证监控、各消防报警中心设备的正常运行做到</w:t>
      </w:r>
      <w:r>
        <w:rPr>
          <w:rStyle w:val="985"/>
          <w:rFonts w:hint="eastAsia" w:ascii="仿宋" w:hAnsi="仿宋" w:eastAsia="仿宋" w:cs="仿宋"/>
          <w:bCs/>
          <w:sz w:val="24"/>
          <w:szCs w:val="24"/>
          <w:rtl w:val="0"/>
          <w:lang w:val="en-US"/>
        </w:rPr>
        <w:t>24</w:t>
      </w:r>
      <w:r>
        <w:rPr>
          <w:rStyle w:val="985"/>
          <w:rFonts w:hint="eastAsia" w:ascii="仿宋" w:hAnsi="仿宋" w:eastAsia="仿宋" w:cs="仿宋"/>
          <w:bCs/>
          <w:sz w:val="24"/>
          <w:szCs w:val="24"/>
          <w:rtl w:val="0"/>
          <w:lang w:val="zh-TW" w:eastAsia="zh-TW"/>
        </w:rPr>
        <w:t>小时有人值班，定期维护保养；做好安全防范和日常巡视工作，及时发现和处理各种安全和事故隐患，制定应急预案，能按照应急预案迅速有效处理突发事件</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val="zh-TW" w:eastAsia="zh-CN"/>
        </w:rPr>
      </w:pPr>
      <w:r>
        <w:rPr>
          <w:rStyle w:val="985"/>
          <w:rFonts w:hint="eastAsia" w:ascii="仿宋" w:hAnsi="仿宋" w:eastAsia="仿宋" w:cs="仿宋"/>
          <w:bCs/>
          <w:sz w:val="24"/>
          <w:szCs w:val="24"/>
          <w:rtl w:val="0"/>
          <w:lang w:val="zh-TW" w:eastAsia="zh-TW"/>
        </w:rPr>
        <w:t>保证道路畅通，车辆停放有序。安全保卫达到公安局内保要求；综合治理达标，年度消防检测符合消防部门要求。建立相应的应急预案措施</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val="zh-TW" w:eastAsia="zh-TW"/>
        </w:rPr>
      </w:pPr>
      <w:bookmarkStart w:id="36" w:name="_Toc6"/>
      <w:r>
        <w:rPr>
          <w:rStyle w:val="985"/>
          <w:rFonts w:hint="eastAsia" w:ascii="仿宋" w:hAnsi="仿宋" w:eastAsia="仿宋" w:cs="仿宋"/>
          <w:bCs/>
          <w:sz w:val="24"/>
          <w:szCs w:val="24"/>
          <w:rtl w:val="0"/>
          <w:lang w:val="zh-TW" w:eastAsia="zh-TW"/>
        </w:rPr>
        <w:t>（三）保洁管理服务：</w:t>
      </w:r>
      <w:bookmarkEnd w:id="36"/>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总体原则：开放期间保证展厅内展柜、展台、镜框、展板、以及无罩藏品的清洁，及展厅公共区域、卫生间的清洁。布展期间内保证每日定时清除施工垃圾，监督施工方清理大型建筑垃圾。定期维护博物馆办公室、报告厅、会议室及卫生间清洁。清洁用品与清洁材料耗材均需由物业方购买。</w:t>
      </w:r>
    </w:p>
    <w:p>
      <w:pPr>
        <w:spacing w:line="360" w:lineRule="auto"/>
        <w:ind w:firstLine="480" w:firstLineChars="200"/>
        <w:rPr>
          <w:rStyle w:val="985"/>
          <w:rFonts w:hint="eastAsia" w:ascii="仿宋" w:hAnsi="仿宋" w:eastAsia="仿宋" w:cs="仿宋"/>
          <w:bCs/>
          <w:sz w:val="24"/>
          <w:szCs w:val="24"/>
          <w:lang w:val="zh-TW" w:eastAsia="zh-CN"/>
        </w:rPr>
      </w:pPr>
      <w:r>
        <w:rPr>
          <w:rStyle w:val="985"/>
          <w:rFonts w:hint="eastAsia" w:ascii="仿宋" w:hAnsi="仿宋" w:eastAsia="仿宋" w:cs="仿宋"/>
          <w:bCs/>
          <w:sz w:val="24"/>
          <w:szCs w:val="24"/>
          <w:rtl w:val="0"/>
          <w:lang w:val="zh-TW" w:eastAsia="zh-TW"/>
        </w:rPr>
        <w:t>布展施工期间设立垃圾临时堆放区，每天施工结束后将垃圾带出馆内，如遇大型拆除的建筑垃圾需监督施工方进行清理，清理完成后由</w:t>
      </w:r>
      <w:r>
        <w:rPr>
          <w:rStyle w:val="985"/>
          <w:rFonts w:hint="eastAsia" w:ascii="仿宋" w:hAnsi="仿宋" w:eastAsia="仿宋" w:cs="仿宋"/>
          <w:bCs/>
          <w:sz w:val="24"/>
          <w:szCs w:val="24"/>
          <w:rtl w:val="0"/>
          <w:lang w:val="en-US" w:eastAsia="zh-Hans"/>
        </w:rPr>
        <w:t>馆方</w:t>
      </w:r>
      <w:r>
        <w:rPr>
          <w:rStyle w:val="985"/>
          <w:rFonts w:hint="eastAsia" w:ascii="仿宋" w:hAnsi="仿宋" w:eastAsia="仿宋" w:cs="仿宋"/>
          <w:bCs/>
          <w:sz w:val="24"/>
          <w:szCs w:val="24"/>
          <w:rtl w:val="0"/>
          <w:lang w:val="zh-TW" w:eastAsia="zh-TW"/>
        </w:rPr>
        <w:t>工作人员验收</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每日对行政办公区域、会议室、接待室及</w:t>
      </w:r>
      <w:r>
        <w:rPr>
          <w:rFonts w:hint="eastAsia" w:ascii="仿宋" w:hAnsi="仿宋" w:eastAsia="仿宋" w:cs="仿宋"/>
          <w:bCs/>
          <w:sz w:val="24"/>
          <w:szCs w:val="24"/>
          <w:rtl w:val="0"/>
          <w:lang w:val="zh-TW" w:eastAsia="zh-TW"/>
        </w:rPr>
        <w:t>报告厅（会议）</w:t>
      </w:r>
      <w:r>
        <w:rPr>
          <w:rFonts w:hint="eastAsia" w:ascii="仿宋" w:hAnsi="仿宋" w:eastAsia="仿宋" w:cs="仿宋"/>
          <w:bCs/>
          <w:sz w:val="24"/>
          <w:szCs w:val="24"/>
          <w:rtl w:val="0"/>
          <w:lang w:eastAsia="zh-TW"/>
        </w:rPr>
        <w:t>、</w:t>
      </w:r>
      <w:r>
        <w:rPr>
          <w:rStyle w:val="985"/>
          <w:rFonts w:hint="eastAsia" w:ascii="仿宋" w:hAnsi="仿宋" w:eastAsia="仿宋" w:cs="仿宋"/>
          <w:bCs/>
          <w:sz w:val="24"/>
          <w:szCs w:val="24"/>
          <w:rtl w:val="0"/>
          <w:lang w:val="zh-TW" w:eastAsia="zh-TW"/>
        </w:rPr>
        <w:t>卫生间进行打扫清洁。</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开放期间保证博物馆室内外公共区域的保洁工作；每月定期对入口及出口景观打扫清洁；维护博物馆区域内外水池、水景的清洁，保持水景区域内的清澈；定期对顶层观景平台及露台区域进行打扫清洁。</w:t>
      </w:r>
    </w:p>
    <w:p>
      <w:pPr>
        <w:spacing w:line="360" w:lineRule="auto"/>
        <w:ind w:firstLine="480" w:firstLineChars="200"/>
        <w:rPr>
          <w:rStyle w:val="985"/>
          <w:rFonts w:hint="eastAsia" w:ascii="仿宋" w:hAnsi="仿宋" w:eastAsia="仿宋" w:cs="仿宋"/>
          <w:bCs/>
          <w:sz w:val="24"/>
          <w:szCs w:val="24"/>
          <w:lang w:val="zh-TW" w:eastAsia="zh-TW"/>
        </w:rPr>
      </w:pPr>
      <w:bookmarkStart w:id="37" w:name="_Toc7"/>
      <w:r>
        <w:rPr>
          <w:rStyle w:val="985"/>
          <w:rFonts w:hint="eastAsia" w:ascii="仿宋" w:hAnsi="仿宋" w:eastAsia="仿宋" w:cs="仿宋"/>
          <w:bCs/>
          <w:sz w:val="24"/>
          <w:szCs w:val="24"/>
          <w:rtl w:val="0"/>
          <w:lang w:val="zh-TW" w:eastAsia="zh-TW"/>
        </w:rPr>
        <w:t>（四）前台及会务服务：</w:t>
      </w:r>
      <w:bookmarkEnd w:id="37"/>
    </w:p>
    <w:p>
      <w:pPr>
        <w:spacing w:line="360" w:lineRule="auto"/>
        <w:ind w:firstLine="480" w:firstLineChars="200"/>
        <w:rPr>
          <w:rStyle w:val="985"/>
          <w:rFonts w:hint="eastAsia" w:ascii="仿宋" w:hAnsi="仿宋" w:eastAsia="仿宋" w:cs="仿宋"/>
          <w:bCs/>
          <w:sz w:val="24"/>
          <w:szCs w:val="24"/>
          <w:lang w:val="zh-TW" w:eastAsia="zh-CN"/>
        </w:rPr>
      </w:pPr>
      <w:r>
        <w:rPr>
          <w:rStyle w:val="985"/>
          <w:rFonts w:hint="eastAsia" w:ascii="仿宋" w:hAnsi="仿宋" w:eastAsia="仿宋" w:cs="仿宋"/>
          <w:bCs/>
          <w:sz w:val="24"/>
          <w:szCs w:val="24"/>
          <w:rtl w:val="0"/>
          <w:lang w:val="zh-TW" w:eastAsia="zh-TW"/>
        </w:rPr>
        <w:t>前台接待服务的主要内容：展厅前台接待、咨询、寄存包裹、物品租赁等工作。记录来访日志，为参观者提供博物馆资讯的咨询服务与接待工作；接受大型团队来电、来访，受理各类服务预约；接受客户咨询及投诉处理，及时分流处理，并做好跟踪及回访；负责管理日常信函、传真件的收发、传递工作</w:t>
      </w:r>
      <w:r>
        <w:rPr>
          <w:rStyle w:val="985"/>
          <w:rFonts w:hint="eastAsia" w:ascii="仿宋" w:hAnsi="仿宋" w:eastAsia="仿宋" w:cs="仿宋"/>
          <w:bCs/>
          <w:sz w:val="24"/>
          <w:szCs w:val="24"/>
          <w:rtl w:val="0"/>
          <w:lang w:val="zh-TW" w:eastAsia="zh-CN"/>
        </w:rPr>
        <w:t>。</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会务服务的主要内容：协助大型会议及工作坊的执行、协调等工作，做好贵宾接待服务；按照会议的相关内容，做好会场布置及会前各项准备工作；遵守服务规范，热情、主动、周到、细致、文明礼貌的接待与会人员；负责会议设备、设施的管理和维护，确保正常使用；</w:t>
      </w:r>
    </w:p>
    <w:p>
      <w:pPr>
        <w:spacing w:line="360" w:lineRule="auto"/>
        <w:ind w:firstLine="480" w:firstLineChars="200"/>
        <w:rPr>
          <w:rStyle w:val="985"/>
          <w:rFonts w:hint="eastAsia" w:ascii="仿宋" w:hAnsi="仿宋" w:eastAsia="仿宋" w:cs="仿宋"/>
          <w:bCs/>
          <w:sz w:val="24"/>
          <w:szCs w:val="24"/>
          <w:lang w:val="zh-TW" w:eastAsia="zh-TW"/>
        </w:rPr>
      </w:pPr>
      <w:bookmarkStart w:id="38" w:name="_Toc8"/>
      <w:r>
        <w:rPr>
          <w:rStyle w:val="985"/>
          <w:rFonts w:hint="eastAsia" w:ascii="仿宋" w:hAnsi="仿宋" w:eastAsia="仿宋" w:cs="仿宋"/>
          <w:bCs/>
          <w:sz w:val="24"/>
          <w:szCs w:val="24"/>
          <w:rtl w:val="0"/>
          <w:lang w:val="zh-TW" w:eastAsia="zh-TW"/>
        </w:rPr>
        <w:t>（五）设施、设备维护及配电机房服务：</w:t>
      </w:r>
      <w:bookmarkEnd w:id="38"/>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总体原则：总体掌握博物馆内所有设备（排水设备、供电设备、空调设备、电梯设备等）的运行情况，对内修理公共区域的水电设施，对外联系特种设备的维修保养专业厂家（包括但不限于电梯、空调、消控、监控、高配、网络、音控、房屋修缮等）。保证博物馆内所有设备正常运转，及时排除各类设备安全隐患，并解决各种设备问题，独立承担设备维修的对接工作。</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en-US" w:eastAsia="zh-CN"/>
        </w:rPr>
        <w:t>1</w:t>
      </w: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zh-TW" w:eastAsia="zh-TW"/>
        </w:rPr>
        <w:t>给排水设备运行维护</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服务标准：加强日常检查巡视，保证给排水系统正常运行使用。建立正常供水管理制度，防止跑、冒、滴、漏，对供水系统管路、水泵、水箱、阀门等进行日常维护和定期检修，水箱保持清洁卫生并定期消毒，定期对水泵及机电设备进行检查、保养、维护、清洁；定期对水管进行清通、养护及清除污垢，保证室内外排水系统通畅；及时发现并解决故障，零星维修合格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，故障排除不过夜。</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en-US" w:eastAsia="zh-CN"/>
        </w:rPr>
        <w:t>2</w:t>
      </w: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zh-TW" w:eastAsia="zh-TW"/>
        </w:rPr>
        <w:t>供电设备管理维护</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服务标准：对供电范围内的电气设备定期巡视维护和重点检测，建立各项设备档案，做到安全、合理、节约用电；建立严格的配送电运行制度、电气维修制度和配电房管理制度，供电运行和维修人员必须持证上岗；建立运行维修值班制度，及时排除故障，零星维修合格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；加强日常维护检修，各办公区域及公共照明、指示灯具线路、开关要保证完好，发电机组随时处于良好状态，确保用电安全；管理和维护好避雷设施。</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须要熟悉音控声控设备，负责对馆内音控室设备进行维护，包括投影仪，</w:t>
      </w:r>
      <w:r>
        <w:rPr>
          <w:rStyle w:val="985"/>
          <w:rFonts w:hint="eastAsia" w:ascii="仿宋" w:hAnsi="仿宋" w:eastAsia="仿宋" w:cs="仿宋"/>
          <w:bCs/>
          <w:sz w:val="24"/>
          <w:szCs w:val="24"/>
          <w:rtl w:val="0"/>
          <w:lang w:val="en-US"/>
        </w:rPr>
        <w:t>LED</w:t>
      </w:r>
      <w:r>
        <w:rPr>
          <w:rStyle w:val="985"/>
          <w:rFonts w:hint="eastAsia" w:ascii="仿宋" w:hAnsi="仿宋" w:eastAsia="仿宋" w:cs="仿宋"/>
          <w:bCs/>
          <w:sz w:val="24"/>
          <w:szCs w:val="24"/>
          <w:rtl w:val="0"/>
          <w:lang w:val="zh-TW" w:eastAsia="zh-TW"/>
        </w:rPr>
        <w:t>屏幕，音箱以及同声传译设备。逢大型会议与主办方进行对接，管理报告厅、会议室所有设备；布展期间，协助施工方按照布展的要求布置电路与灯光。维护和管理展览设备和展示播放设备。</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en-US" w:eastAsia="zh-CN"/>
        </w:rPr>
        <w:t>3</w:t>
      </w: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zh-TW" w:eastAsia="zh-TW"/>
        </w:rPr>
        <w:t>电梯运行维护</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服务标准：建立电梯运行管理、设备管理、安全管理制度，确保电梯按规定时间运行，安全设施齐全有效，通风、照明及其它附属设施完好；严格执行国家有关电梯管理规定和安全规程，电梯准用证、年检合格证、维修保养合同完备，定期进行检查；轿厢、井道保持清洁；因故障停梯，及时报修，协助维修人员现场抢修，及时排除故障。</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en-US" w:eastAsia="zh-CN"/>
        </w:rPr>
        <w:t>4</w:t>
      </w:r>
      <w:r>
        <w:rPr>
          <w:rStyle w:val="985"/>
          <w:rFonts w:hint="eastAsia" w:ascii="仿宋" w:hAnsi="仿宋" w:eastAsia="仿宋" w:cs="仿宋"/>
          <w:bCs/>
          <w:sz w:val="24"/>
          <w:szCs w:val="24"/>
          <w:rtl w:val="0"/>
          <w:lang w:val="zh-TW" w:eastAsia="zh-CN"/>
        </w:rPr>
        <w:t>）</w:t>
      </w:r>
      <w:r>
        <w:rPr>
          <w:rStyle w:val="985"/>
          <w:rFonts w:hint="eastAsia" w:ascii="仿宋" w:hAnsi="仿宋" w:eastAsia="仿宋" w:cs="仿宋"/>
          <w:bCs/>
          <w:sz w:val="24"/>
          <w:szCs w:val="24"/>
          <w:rtl w:val="0"/>
          <w:lang w:val="zh-TW" w:eastAsia="zh-TW"/>
        </w:rPr>
        <w:t>空调</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恒温恒湿</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系统运行维护</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服务标准：建立空调</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恒温恒湿</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运行管理制度和安全操作规程，保证空调</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恒温恒湿</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系统安全运行和正常使用，运行中无超标噪音和严重滴漏水现象；定期检修养护空调设备，管道无锈迹，保证空调</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恒温恒湿</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设备、设施处于良好状态；空调</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恒温恒湿</w:t>
      </w:r>
      <w:r>
        <w:rPr>
          <w:rStyle w:val="985"/>
          <w:rFonts w:hint="eastAsia" w:ascii="仿宋" w:hAnsi="仿宋" w:eastAsia="仿宋" w:cs="仿宋"/>
          <w:bCs/>
          <w:sz w:val="24"/>
          <w:szCs w:val="24"/>
          <w:rtl w:val="0"/>
          <w:lang w:val="en-US"/>
        </w:rPr>
        <w:t>)</w:t>
      </w:r>
      <w:r>
        <w:rPr>
          <w:rStyle w:val="985"/>
          <w:rFonts w:hint="eastAsia" w:ascii="仿宋" w:hAnsi="仿宋" w:eastAsia="仿宋" w:cs="仿宋"/>
          <w:bCs/>
          <w:sz w:val="24"/>
          <w:szCs w:val="24"/>
          <w:rtl w:val="0"/>
          <w:lang w:val="zh-TW" w:eastAsia="zh-TW"/>
        </w:rPr>
        <w:t>系统出现运行故障后，及时报修，并协助维修人员现场维修，并做好记录。</w:t>
      </w:r>
    </w:p>
    <w:p>
      <w:pPr>
        <w:spacing w:line="360" w:lineRule="auto"/>
        <w:ind w:firstLine="480" w:firstLineChars="200"/>
        <w:rPr>
          <w:rStyle w:val="985"/>
          <w:rFonts w:hint="eastAsia" w:ascii="仿宋" w:hAnsi="仿宋" w:eastAsia="仿宋" w:cs="仿宋"/>
          <w:bCs/>
          <w:sz w:val="24"/>
          <w:szCs w:val="24"/>
          <w:lang w:val="zh-TW" w:eastAsia="zh-TW"/>
        </w:rPr>
      </w:pPr>
      <w:bookmarkStart w:id="39" w:name="_Toc9"/>
      <w:r>
        <w:rPr>
          <w:rStyle w:val="985"/>
          <w:rFonts w:hint="eastAsia" w:ascii="仿宋" w:hAnsi="仿宋" w:eastAsia="仿宋" w:cs="仿宋"/>
          <w:bCs/>
          <w:sz w:val="24"/>
          <w:szCs w:val="24"/>
          <w:rtl w:val="0"/>
          <w:lang w:val="zh-TW" w:eastAsia="zh-TW"/>
        </w:rPr>
        <w:t>（六）绿化养护服务</w:t>
      </w:r>
      <w:bookmarkEnd w:id="39"/>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定期做好博物馆室内外绿化的养护服务；主要包括：浇水、叶面喷水、擦叶子、枯黄叶的修剪、施肥、病虫害防治等。严格遵照国家有关环境保护的法律规定，采取有效措施，控制现场中各种粉尘、废水、噪声等对环境的污染和危害。</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绿化养护工作期间，必须遵守博物馆的各项规章制度。绿化养护不得影响、干扰博物馆正常的办公、参观秩序</w:t>
      </w:r>
      <w:r>
        <w:rPr>
          <w:rFonts w:hint="eastAsia" w:ascii="仿宋" w:hAnsi="仿宋" w:eastAsia="仿宋" w:cs="仿宋"/>
          <w:bCs/>
          <w:sz w:val="24"/>
          <w:szCs w:val="24"/>
          <w:rtl w:val="0"/>
          <w:lang w:eastAsia="zh-TW"/>
        </w:rPr>
        <w:t>。</w:t>
      </w:r>
      <w:r>
        <w:rPr>
          <w:rStyle w:val="985"/>
          <w:rFonts w:hint="eastAsia" w:ascii="仿宋" w:hAnsi="仿宋" w:eastAsia="仿宋" w:cs="仿宋"/>
          <w:bCs/>
          <w:sz w:val="24"/>
          <w:szCs w:val="24"/>
          <w:rtl w:val="0"/>
          <w:lang w:val="zh-TW" w:eastAsia="zh-TW"/>
        </w:rPr>
        <w:t>博物馆周边区域每年集中清理</w:t>
      </w:r>
      <w:r>
        <w:rPr>
          <w:rStyle w:val="985"/>
          <w:rFonts w:hint="eastAsia" w:ascii="仿宋" w:hAnsi="仿宋" w:eastAsia="仿宋" w:cs="仿宋"/>
          <w:bCs/>
          <w:sz w:val="24"/>
          <w:szCs w:val="24"/>
          <w:rtl w:val="0"/>
          <w:lang w:val="en-US"/>
        </w:rPr>
        <w:t>4</w:t>
      </w:r>
      <w:r>
        <w:rPr>
          <w:rStyle w:val="985"/>
          <w:rFonts w:hint="eastAsia" w:ascii="仿宋" w:hAnsi="仿宋" w:eastAsia="仿宋" w:cs="仿宋"/>
          <w:bCs/>
          <w:sz w:val="24"/>
          <w:szCs w:val="24"/>
          <w:rtl w:val="0"/>
          <w:lang w:val="zh-TW" w:eastAsia="zh-TW"/>
        </w:rPr>
        <w:t>次，绿地管理和养护措施落实，无破坏、践踏及随意占用现象。负责馆内日常植物的摆放及养护（包括节假日、庆典等特殊时期）。</w:t>
      </w:r>
    </w:p>
    <w:p>
      <w:pPr>
        <w:spacing w:line="360" w:lineRule="auto"/>
        <w:ind w:firstLine="480" w:firstLineChars="200"/>
        <w:rPr>
          <w:rStyle w:val="985"/>
          <w:rFonts w:hint="eastAsia" w:ascii="仿宋" w:hAnsi="仿宋" w:eastAsia="仿宋" w:cs="仿宋"/>
          <w:bCs/>
          <w:sz w:val="24"/>
          <w:szCs w:val="24"/>
          <w:lang w:val="zh-TW" w:eastAsia="zh-TW"/>
        </w:rPr>
      </w:pPr>
      <w:bookmarkStart w:id="40" w:name="_Toc10"/>
      <w:r>
        <w:rPr>
          <w:rStyle w:val="985"/>
          <w:rFonts w:hint="eastAsia" w:ascii="仿宋" w:hAnsi="仿宋" w:eastAsia="仿宋" w:cs="仿宋"/>
          <w:bCs/>
          <w:sz w:val="24"/>
          <w:szCs w:val="24"/>
          <w:rtl w:val="0"/>
          <w:lang w:val="zh-TW" w:eastAsia="zh-TW"/>
        </w:rPr>
        <w:t>（七）房屋日常养护维修</w:t>
      </w:r>
      <w:bookmarkEnd w:id="40"/>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zh-TW" w:eastAsia="zh-TW"/>
        </w:rPr>
        <w:t>总体原则：按有关法规政策规定对房屋及配套设施进行管理服务；严格各类设备的使用、维修、养护和管理。定期做好外墙清洗，石材地面保养，实木地板打蜡、地毯清洗；沟槽无堵塞物，地面无污迹，无杂物堆放，边缘区域无蛛丝、脏物。随时清洁、循环清洁，保证区域内无垃圾等目视污物，整体干净明亮。及时完成各项零星维修任务，零星维修合格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，一般维修任务不超过</w:t>
      </w:r>
      <w:r>
        <w:rPr>
          <w:rStyle w:val="985"/>
          <w:rFonts w:hint="eastAsia" w:ascii="仿宋" w:hAnsi="仿宋" w:eastAsia="仿宋" w:cs="仿宋"/>
          <w:bCs/>
          <w:sz w:val="24"/>
          <w:szCs w:val="24"/>
          <w:rtl w:val="0"/>
          <w:lang w:val="en-US"/>
        </w:rPr>
        <w:t>24</w:t>
      </w:r>
      <w:r>
        <w:rPr>
          <w:rStyle w:val="985"/>
          <w:rFonts w:hint="eastAsia" w:ascii="仿宋" w:hAnsi="仿宋" w:eastAsia="仿宋" w:cs="仿宋"/>
          <w:bCs/>
          <w:sz w:val="24"/>
          <w:szCs w:val="24"/>
          <w:rtl w:val="0"/>
          <w:lang w:val="zh-TW" w:eastAsia="zh-TW"/>
        </w:rPr>
        <w:t>小时，并做好白蚁防治工作。</w:t>
      </w:r>
    </w:p>
    <w:p>
      <w:pPr>
        <w:spacing w:line="360" w:lineRule="auto"/>
        <w:ind w:firstLine="480" w:firstLineChars="200"/>
        <w:rPr>
          <w:rStyle w:val="985"/>
          <w:rFonts w:hint="eastAsia" w:ascii="仿宋" w:hAnsi="仿宋" w:eastAsia="仿宋" w:cs="仿宋"/>
          <w:bCs/>
          <w:sz w:val="24"/>
          <w:szCs w:val="24"/>
          <w:lang w:val="zh-TW" w:eastAsia="zh-TW"/>
        </w:rPr>
      </w:pPr>
      <w:r>
        <w:rPr>
          <w:rStyle w:val="985"/>
          <w:rFonts w:hint="eastAsia" w:ascii="仿宋" w:hAnsi="仿宋" w:eastAsia="仿宋" w:cs="仿宋"/>
          <w:bCs/>
          <w:sz w:val="24"/>
          <w:szCs w:val="24"/>
          <w:rtl w:val="0"/>
          <w:lang w:val="zh-TW" w:eastAsia="zh-TW"/>
        </w:rPr>
        <w:t>物业管理各项指标要求：</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1</w:t>
      </w:r>
      <w:r>
        <w:rPr>
          <w:rStyle w:val="985"/>
          <w:rFonts w:hint="eastAsia" w:ascii="仿宋" w:hAnsi="仿宋" w:eastAsia="仿宋" w:cs="仿宋"/>
          <w:bCs/>
          <w:sz w:val="24"/>
          <w:szCs w:val="24"/>
          <w:rtl w:val="0"/>
          <w:lang w:val="zh-TW" w:eastAsia="zh-TW"/>
        </w:rPr>
        <w:t>）杜绝火灾责任事故，杜绝刑事案件；</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2</w:t>
      </w:r>
      <w:r>
        <w:rPr>
          <w:rStyle w:val="985"/>
          <w:rFonts w:hint="eastAsia" w:ascii="仿宋" w:hAnsi="仿宋" w:eastAsia="仿宋" w:cs="仿宋"/>
          <w:bCs/>
          <w:sz w:val="24"/>
          <w:szCs w:val="24"/>
          <w:rtl w:val="0"/>
          <w:lang w:val="zh-TW" w:eastAsia="zh-TW"/>
        </w:rPr>
        <w:t>）环境卫生保洁达到宾馆星级标准；</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3</w:t>
      </w:r>
      <w:r>
        <w:rPr>
          <w:rStyle w:val="985"/>
          <w:rFonts w:hint="eastAsia" w:ascii="仿宋" w:hAnsi="仿宋" w:eastAsia="仿宋" w:cs="仿宋"/>
          <w:bCs/>
          <w:sz w:val="24"/>
          <w:szCs w:val="24"/>
          <w:rtl w:val="0"/>
          <w:lang w:val="zh-TW" w:eastAsia="zh-TW"/>
        </w:rPr>
        <w:t>）消防设备设施完好率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4</w:t>
      </w:r>
      <w:r>
        <w:rPr>
          <w:rStyle w:val="985"/>
          <w:rFonts w:hint="eastAsia" w:ascii="仿宋" w:hAnsi="仿宋" w:eastAsia="仿宋" w:cs="仿宋"/>
          <w:bCs/>
          <w:sz w:val="24"/>
          <w:szCs w:val="24"/>
          <w:rtl w:val="0"/>
          <w:lang w:val="zh-TW" w:eastAsia="zh-TW"/>
        </w:rPr>
        <w:t>）设备完好率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5</w:t>
      </w:r>
      <w:r>
        <w:rPr>
          <w:rStyle w:val="985"/>
          <w:rFonts w:hint="eastAsia" w:ascii="仿宋" w:hAnsi="仿宋" w:eastAsia="仿宋" w:cs="仿宋"/>
          <w:bCs/>
          <w:sz w:val="24"/>
          <w:szCs w:val="24"/>
          <w:rtl w:val="0"/>
          <w:lang w:val="zh-TW" w:eastAsia="zh-TW"/>
        </w:rPr>
        <w:t>）智能化系统运行正常率</w:t>
      </w:r>
      <w:r>
        <w:rPr>
          <w:rStyle w:val="985"/>
          <w:rFonts w:hint="eastAsia" w:ascii="仿宋" w:hAnsi="仿宋" w:eastAsia="仿宋" w:cs="仿宋"/>
          <w:bCs/>
          <w:sz w:val="24"/>
          <w:szCs w:val="24"/>
          <w:rtl w:val="0"/>
          <w:lang w:val="en-US"/>
        </w:rPr>
        <w:t>99%</w:t>
      </w:r>
      <w:r>
        <w:rPr>
          <w:rStyle w:val="985"/>
          <w:rFonts w:hint="eastAsia" w:ascii="仿宋" w:hAnsi="仿宋" w:eastAsia="仿宋" w:cs="仿宋"/>
          <w:bCs/>
          <w:sz w:val="24"/>
          <w:szCs w:val="24"/>
          <w:rtl w:val="0"/>
          <w:lang w:val="zh-TW" w:eastAsia="zh-TW"/>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6</w:t>
      </w:r>
      <w:r>
        <w:rPr>
          <w:rStyle w:val="985"/>
          <w:rFonts w:hint="eastAsia" w:ascii="仿宋" w:hAnsi="仿宋" w:eastAsia="仿宋" w:cs="仿宋"/>
          <w:bCs/>
          <w:sz w:val="24"/>
          <w:szCs w:val="24"/>
          <w:rtl w:val="0"/>
          <w:lang w:val="zh-TW" w:eastAsia="zh-TW"/>
        </w:rPr>
        <w:t>）服务有效投诉少于</w:t>
      </w:r>
      <w:r>
        <w:rPr>
          <w:rStyle w:val="985"/>
          <w:rFonts w:hint="eastAsia" w:ascii="仿宋" w:hAnsi="仿宋" w:eastAsia="仿宋" w:cs="仿宋"/>
          <w:bCs/>
          <w:sz w:val="24"/>
          <w:szCs w:val="24"/>
          <w:rtl w:val="0"/>
          <w:lang w:val="en-US"/>
        </w:rPr>
        <w:t>1%</w:t>
      </w:r>
      <w:r>
        <w:rPr>
          <w:rStyle w:val="985"/>
          <w:rFonts w:hint="eastAsia" w:ascii="仿宋" w:hAnsi="仿宋" w:eastAsia="仿宋" w:cs="仿宋"/>
          <w:bCs/>
          <w:sz w:val="24"/>
          <w:szCs w:val="24"/>
          <w:rtl w:val="0"/>
          <w:lang w:val="zh-TW" w:eastAsia="zh-TW"/>
        </w:rPr>
        <w:t>，处理率</w:t>
      </w:r>
      <w:r>
        <w:rPr>
          <w:rStyle w:val="985"/>
          <w:rFonts w:hint="eastAsia" w:ascii="仿宋" w:hAnsi="仿宋" w:eastAsia="仿宋" w:cs="仿宋"/>
          <w:bCs/>
          <w:sz w:val="24"/>
          <w:szCs w:val="24"/>
          <w:rtl w:val="0"/>
          <w:lang w:val="en-US"/>
        </w:rPr>
        <w:t>100%</w:t>
      </w:r>
      <w:r>
        <w:rPr>
          <w:rStyle w:val="985"/>
          <w:rFonts w:hint="eastAsia" w:ascii="仿宋" w:hAnsi="仿宋" w:eastAsia="仿宋" w:cs="仿宋"/>
          <w:bCs/>
          <w:sz w:val="24"/>
          <w:szCs w:val="24"/>
          <w:rtl w:val="0"/>
          <w:lang w:val="zh-TW" w:eastAsia="zh-TW"/>
        </w:rPr>
        <w:t>；</w:t>
      </w:r>
    </w:p>
    <w:p>
      <w:pPr>
        <w:spacing w:line="360" w:lineRule="auto"/>
        <w:ind w:firstLine="480" w:firstLineChars="200"/>
        <w:rPr>
          <w:rStyle w:val="985"/>
          <w:rFonts w:hint="eastAsia" w:ascii="仿宋" w:hAnsi="仿宋" w:eastAsia="仿宋" w:cs="仿宋"/>
          <w:bCs/>
          <w:sz w:val="24"/>
          <w:szCs w:val="24"/>
        </w:rPr>
      </w:pPr>
      <w:r>
        <w:rPr>
          <w:rStyle w:val="985"/>
          <w:rFonts w:hint="eastAsia" w:ascii="仿宋" w:hAnsi="仿宋" w:eastAsia="仿宋" w:cs="仿宋"/>
          <w:bCs/>
          <w:sz w:val="24"/>
          <w:szCs w:val="24"/>
          <w:rtl w:val="0"/>
          <w:lang w:val="en-US"/>
        </w:rPr>
        <w:t>7</w:t>
      </w:r>
      <w:r>
        <w:rPr>
          <w:rStyle w:val="985"/>
          <w:rFonts w:hint="eastAsia" w:ascii="仿宋" w:hAnsi="仿宋" w:eastAsia="仿宋" w:cs="仿宋"/>
          <w:bCs/>
          <w:sz w:val="24"/>
          <w:szCs w:val="24"/>
          <w:rtl w:val="0"/>
          <w:lang w:val="zh-TW" w:eastAsia="zh-TW"/>
        </w:rPr>
        <w:t>）读者或观众满意率</w:t>
      </w:r>
      <w:r>
        <w:rPr>
          <w:rStyle w:val="985"/>
          <w:rFonts w:hint="eastAsia" w:ascii="仿宋" w:hAnsi="仿宋" w:eastAsia="仿宋" w:cs="仿宋"/>
          <w:bCs/>
          <w:sz w:val="24"/>
          <w:szCs w:val="24"/>
          <w:rtl w:val="0"/>
          <w:lang w:val="en-US"/>
        </w:rPr>
        <w:t>95%</w:t>
      </w:r>
      <w:r>
        <w:rPr>
          <w:rStyle w:val="985"/>
          <w:rFonts w:hint="eastAsia" w:ascii="仿宋" w:hAnsi="仿宋" w:eastAsia="仿宋" w:cs="仿宋"/>
          <w:bCs/>
          <w:sz w:val="24"/>
          <w:szCs w:val="24"/>
          <w:rtl w:val="0"/>
          <w:lang w:val="zh-TW" w:eastAsia="zh-TW"/>
        </w:rPr>
        <w:t>。</w:t>
      </w:r>
    </w:p>
    <w:p>
      <w:pPr>
        <w:spacing w:line="360" w:lineRule="auto"/>
        <w:ind w:firstLine="480" w:firstLineChars="200"/>
        <w:rPr>
          <w:rFonts w:hint="eastAsia" w:ascii="仿宋" w:hAnsi="仿宋" w:eastAsia="仿宋" w:cs="仿宋"/>
          <w:sz w:val="24"/>
          <w:szCs w:val="24"/>
          <w:rtl w:val="0"/>
          <w:lang w:val="zh-TW" w:eastAsia="zh-TW"/>
        </w:rPr>
      </w:pPr>
      <w:bookmarkStart w:id="41" w:name="_Toc11"/>
      <w:r>
        <w:rPr>
          <w:rFonts w:hint="eastAsia" w:ascii="仿宋" w:hAnsi="仿宋" w:eastAsia="仿宋" w:cs="仿宋"/>
          <w:sz w:val="24"/>
          <w:szCs w:val="24"/>
          <w:rtl w:val="0"/>
          <w:lang w:val="zh-TW" w:eastAsia="zh-TW"/>
        </w:rPr>
        <w:t>（八）延伸管理服务</w:t>
      </w:r>
      <w:bookmarkEnd w:id="41"/>
    </w:p>
    <w:p>
      <w:pPr>
        <w:spacing w:line="360" w:lineRule="auto"/>
        <w:ind w:firstLine="480" w:firstLineChars="200"/>
        <w:rPr>
          <w:rStyle w:val="985"/>
          <w:rFonts w:hint="eastAsia" w:ascii="仿宋" w:hAnsi="仿宋" w:eastAsia="仿宋" w:cs="仿宋"/>
          <w:b w:val="0"/>
          <w:bCs/>
          <w:sz w:val="24"/>
          <w:szCs w:val="24"/>
          <w:rtl w:val="0"/>
          <w:lang w:val="zh-TW" w:eastAsia="zh-CN"/>
        </w:rPr>
      </w:pPr>
      <w:r>
        <w:rPr>
          <w:rStyle w:val="985"/>
          <w:rFonts w:hint="eastAsia" w:ascii="仿宋" w:hAnsi="仿宋" w:eastAsia="仿宋" w:cs="仿宋"/>
          <w:b w:val="0"/>
          <w:bCs/>
          <w:sz w:val="24"/>
          <w:szCs w:val="24"/>
          <w:rtl w:val="0"/>
          <w:lang w:val="zh-TW" w:eastAsia="zh-TW"/>
        </w:rPr>
        <w:t>物业管理服务机构应根据甲方和参观者的需求，开展力所能及的延伸服务</w:t>
      </w:r>
      <w:r>
        <w:rPr>
          <w:rStyle w:val="985"/>
          <w:rFonts w:hint="eastAsia" w:ascii="仿宋" w:hAnsi="仿宋" w:eastAsia="仿宋" w:cs="仿宋"/>
          <w:b w:val="0"/>
          <w:bCs/>
          <w:sz w:val="24"/>
          <w:szCs w:val="24"/>
          <w:rtl w:val="0"/>
          <w:lang w:val="zh-TW" w:eastAsia="zh-CN"/>
        </w:rPr>
        <w:t>。</w:t>
      </w:r>
    </w:p>
    <w:p>
      <w:pPr>
        <w:pStyle w:val="56"/>
        <w:ind w:firstLine="241" w:firstLineChars="100"/>
        <w:rPr>
          <w:rStyle w:val="99"/>
          <w:rFonts w:hint="eastAsia" w:ascii="仿宋" w:hAnsi="仿宋" w:eastAsia="仿宋" w:cs="仿宋"/>
          <w:b/>
          <w:bCs/>
          <w:sz w:val="24"/>
          <w:szCs w:val="24"/>
          <w:lang w:val="zh-TW" w:eastAsia="zh-TW"/>
        </w:rPr>
      </w:pPr>
      <w:r>
        <w:rPr>
          <w:rStyle w:val="99"/>
          <w:rFonts w:hint="eastAsia" w:ascii="仿宋" w:hAnsi="仿宋" w:eastAsia="仿宋" w:cs="仿宋"/>
          <w:b/>
          <w:bCs/>
          <w:sz w:val="24"/>
          <w:szCs w:val="24"/>
          <w:lang w:val="zh-TW" w:eastAsia="zh-TW"/>
        </w:rPr>
        <w:t>五、物业管理费用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物业管理费用以投标供应商的中标价为准。采用包干制，除双方在合同或补充协议中明确约定可以另行收取的费用外，所有物业管理及服务费用均包括在内。中标供应商（乙方）不得另行向甲方收取任何费用。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物业管理服务费支出主要包括：人工费（人员工资、双休日及法定节假日加班、奖金及社保费）、食宿与交通、服装、安全、仓储、工具材料费、绿化清洁用品及耗材、保洁用品（</w:t>
      </w:r>
      <w:r>
        <w:rPr>
          <w:rFonts w:hint="eastAsia" w:ascii="仿宋" w:hAnsi="仿宋" w:eastAsia="仿宋" w:cs="仿宋"/>
          <w:sz w:val="24"/>
          <w:szCs w:val="24"/>
          <w:lang w:val="en-US" w:eastAsia="zh-CN"/>
        </w:rPr>
        <w:t>全年品牌</w:t>
      </w:r>
      <w:r>
        <w:rPr>
          <w:rFonts w:hint="eastAsia" w:ascii="仿宋" w:hAnsi="仿宋" w:eastAsia="仿宋" w:cs="仿宋"/>
          <w:sz w:val="24"/>
          <w:szCs w:val="24"/>
        </w:rPr>
        <w:t>洗手液、</w:t>
      </w:r>
      <w:r>
        <w:rPr>
          <w:rFonts w:hint="eastAsia" w:ascii="仿宋" w:hAnsi="仿宋" w:eastAsia="仿宋" w:cs="仿宋"/>
          <w:color w:val="000000"/>
          <w:sz w:val="24"/>
          <w:szCs w:val="24"/>
        </w:rPr>
        <w:t>厕纸、空气清新剂</w:t>
      </w:r>
      <w:r>
        <w:rPr>
          <w:rFonts w:hint="eastAsia" w:ascii="仿宋" w:hAnsi="仿宋" w:eastAsia="仿宋" w:cs="仿宋"/>
          <w:sz w:val="24"/>
          <w:szCs w:val="24"/>
        </w:rPr>
        <w:t>等）、垃圾外运、日常植物养护、生活水池清洗、维修、管理酬金及法定税费、利润、完成合同所需的一切本身和不可或缺的所有工作开支、政策性文件规定计合同包含的所有风险、责任等各项全部费用。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公用设施、设备零星维修及材料费：公共设施设备（卫生洁具、小五金标识标牌等）日常维护及零星维修、给排水系统维护、零星维修、照明灯具零星维修、空调系统零星维护、污水处理系统零星维护、排风排烟风机零星维护、供电系统零星维护、墙面、地面零星维护、电梯年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物业装备、耗材的使用。采购人提供物业管理的办公场地，办公家具、办公用品（指电脑、打印机、文件柜等自身使用的办公用品）除正常使用造成的损耗、折旧外，乙方应保证设备的完好性。如须维修或报废的，乙方应向甲方出具书面报告，说明导致维修或报废的原因。经甲方核定，如维修或报废系正常使用造成的，维修或更新费用由甲方承担，如维修或报废系乙方不当使用造成的，维修或更新费用由乙方承担。</w:t>
      </w:r>
    </w:p>
    <w:p>
      <w:pPr>
        <w:pStyle w:val="58"/>
        <w:rPr>
          <w:rFonts w:hint="eastAsia" w:ascii="仿宋" w:hAnsi="仿宋" w:eastAsia="仿宋" w:cs="仿宋"/>
          <w:b/>
          <w:sz w:val="24"/>
          <w:szCs w:val="24"/>
        </w:rPr>
      </w:pPr>
    </w:p>
    <w:p>
      <w:pPr>
        <w:spacing w:line="240" w:lineRule="auto"/>
        <w:ind w:firstLine="0" w:firstLineChars="0"/>
        <w:jc w:val="center"/>
        <w:rPr>
          <w:rFonts w:hint="eastAsia" w:ascii="仿宋" w:hAnsi="仿宋" w:eastAsia="仿宋" w:cs="仿宋"/>
          <w:b/>
          <w:sz w:val="24"/>
          <w:szCs w:val="24"/>
          <w:lang w:eastAsia="zh-CN"/>
        </w:rPr>
      </w:pPr>
      <w:r>
        <w:rPr>
          <w:rFonts w:hint="eastAsia" w:ascii="仿宋" w:hAnsi="仿宋" w:eastAsia="仿宋" w:cs="仿宋"/>
          <w:b/>
          <w:sz w:val="24"/>
          <w:szCs w:val="24"/>
        </w:rPr>
        <w:t>物业服务</w:t>
      </w:r>
      <w:r>
        <w:rPr>
          <w:rFonts w:hint="eastAsia" w:ascii="仿宋" w:hAnsi="仿宋" w:eastAsia="仿宋" w:cs="仿宋"/>
          <w:b/>
          <w:sz w:val="24"/>
          <w:szCs w:val="24"/>
          <w:lang w:eastAsia="zh-CN"/>
        </w:rPr>
        <w:t>采购</w:t>
      </w:r>
      <w:r>
        <w:rPr>
          <w:rFonts w:hint="eastAsia" w:ascii="仿宋" w:hAnsi="仿宋" w:eastAsia="仿宋" w:cs="仿宋"/>
          <w:b/>
          <w:sz w:val="24"/>
          <w:szCs w:val="24"/>
          <w:lang w:val="en-US" w:eastAsia="zh-CN"/>
        </w:rPr>
        <w:t>费用</w:t>
      </w:r>
      <w:r>
        <w:rPr>
          <w:rFonts w:hint="eastAsia" w:ascii="仿宋" w:hAnsi="仿宋" w:eastAsia="仿宋" w:cs="仿宋"/>
          <w:b/>
          <w:sz w:val="24"/>
          <w:szCs w:val="24"/>
          <w:lang w:eastAsia="zh-CN"/>
        </w:rPr>
        <w:t>明细</w:t>
      </w:r>
    </w:p>
    <w:p>
      <w:pPr>
        <w:spacing w:line="240" w:lineRule="auto"/>
        <w:ind w:firstLine="0" w:firstLineChars="0"/>
        <w:jc w:val="right"/>
        <w:rPr>
          <w:rFonts w:hint="eastAsia" w:ascii="仿宋" w:hAnsi="仿宋" w:eastAsia="仿宋" w:cs="仿宋"/>
          <w:sz w:val="24"/>
          <w:szCs w:val="24"/>
        </w:rPr>
      </w:pPr>
      <w:r>
        <w:rPr>
          <w:rFonts w:hint="eastAsia" w:ascii="仿宋" w:hAnsi="仿宋" w:eastAsia="仿宋" w:cs="仿宋"/>
          <w:sz w:val="24"/>
          <w:szCs w:val="24"/>
        </w:rPr>
        <w:t>货币单位：人民币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元</w:t>
      </w:r>
    </w:p>
    <w:tbl>
      <w:tblPr>
        <w:tblStyle w:val="59"/>
        <w:tblpPr w:leftFromText="180" w:rightFromText="180" w:vertAnchor="text" w:tblpX="-247" w:tblpY="1"/>
        <w:tblOverlap w:val="never"/>
        <w:tblW w:w="51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3252"/>
        <w:gridCol w:w="3055"/>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序号</w:t>
            </w:r>
          </w:p>
        </w:tc>
        <w:tc>
          <w:tcPr>
            <w:tcW w:w="3252" w:type="dxa"/>
            <w:noWrap w:val="0"/>
            <w:vAlign w:val="center"/>
          </w:tcPr>
          <w:p>
            <w:pPr>
              <w:spacing w:beforeLines="0" w:after="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项目</w:t>
            </w:r>
            <w:r>
              <w:rPr>
                <w:rFonts w:hint="eastAsia" w:ascii="仿宋" w:hAnsi="仿宋" w:eastAsia="仿宋" w:cs="仿宋"/>
                <w:sz w:val="24"/>
                <w:szCs w:val="24"/>
                <w:lang w:eastAsia="zh-CN"/>
              </w:rPr>
              <w:t>名称</w:t>
            </w:r>
          </w:p>
        </w:tc>
        <w:tc>
          <w:tcPr>
            <w:tcW w:w="3055" w:type="dxa"/>
            <w:noWrap w:val="0"/>
            <w:vAlign w:val="center"/>
          </w:tcPr>
          <w:p>
            <w:pPr>
              <w:spacing w:beforeLines="0" w:after="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主要内容</w:t>
            </w:r>
          </w:p>
        </w:tc>
        <w:tc>
          <w:tcPr>
            <w:tcW w:w="1631" w:type="dxa"/>
            <w:noWrap w:val="0"/>
            <w:vAlign w:val="center"/>
          </w:tcPr>
          <w:p>
            <w:pPr>
              <w:spacing w:beforeLines="0" w:after="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物业服务人员综合费用</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人员工资、双休日及法定节假日加班、奖金及社保费</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eastAsia="zh-CN"/>
              </w:rPr>
              <w:t>相关机械、器材、设备、物资费</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eastAsia="zh-CN"/>
              </w:rPr>
              <w:t>安保</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保洁</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工程物资配备及</w:t>
            </w:r>
            <w:r>
              <w:rPr>
                <w:rFonts w:hint="eastAsia" w:ascii="仿宋" w:hAnsi="仿宋" w:eastAsia="仿宋" w:cs="仿宋"/>
                <w:sz w:val="24"/>
                <w:szCs w:val="24"/>
                <w:lang w:val="en-US" w:eastAsia="zh-CN"/>
              </w:rPr>
              <w:t>卫生</w:t>
            </w:r>
            <w:r>
              <w:rPr>
                <w:rFonts w:hint="eastAsia" w:ascii="仿宋" w:hAnsi="仿宋" w:eastAsia="仿宋" w:cs="仿宋"/>
                <w:sz w:val="24"/>
                <w:szCs w:val="24"/>
              </w:rPr>
              <w:t>用品（洗手液、</w:t>
            </w:r>
            <w:r>
              <w:rPr>
                <w:rFonts w:hint="eastAsia" w:ascii="仿宋" w:hAnsi="仿宋" w:eastAsia="仿宋" w:cs="仿宋"/>
                <w:color w:val="000000"/>
                <w:sz w:val="24"/>
                <w:szCs w:val="24"/>
              </w:rPr>
              <w:t>厕纸、空气清新剂</w:t>
            </w:r>
            <w:r>
              <w:rPr>
                <w:rFonts w:hint="eastAsia" w:ascii="仿宋" w:hAnsi="仿宋" w:eastAsia="仿宋" w:cs="仿宋"/>
                <w:sz w:val="24"/>
                <w:szCs w:val="24"/>
              </w:rPr>
              <w:t>等</w:t>
            </w:r>
            <w:r>
              <w:rPr>
                <w:rFonts w:hint="eastAsia" w:ascii="仿宋" w:hAnsi="仿宋" w:eastAsia="仿宋" w:cs="仿宋"/>
                <w:sz w:val="24"/>
                <w:szCs w:val="24"/>
                <w:lang w:eastAsia="zh-CN"/>
              </w:rPr>
              <w:t>耗材</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公用设施设备</w:t>
            </w:r>
            <w:r>
              <w:rPr>
                <w:rFonts w:hint="eastAsia" w:ascii="仿宋" w:hAnsi="仿宋" w:eastAsia="仿宋" w:cs="仿宋"/>
                <w:sz w:val="24"/>
                <w:szCs w:val="24"/>
                <w:lang w:eastAsia="zh-CN"/>
              </w:rPr>
              <w:t>零星</w:t>
            </w:r>
            <w:r>
              <w:rPr>
                <w:rFonts w:hint="eastAsia" w:ascii="仿宋" w:hAnsi="仿宋" w:eastAsia="仿宋" w:cs="仿宋"/>
                <w:sz w:val="24"/>
                <w:szCs w:val="24"/>
              </w:rPr>
              <w:t>维修及材料费</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单价</w:t>
            </w:r>
            <w:r>
              <w:rPr>
                <w:rFonts w:hint="eastAsia" w:ascii="仿宋" w:hAnsi="仿宋" w:eastAsia="仿宋" w:cs="仿宋"/>
                <w:sz w:val="24"/>
                <w:szCs w:val="24"/>
                <w:lang w:val="en-US" w:eastAsia="zh-CN"/>
              </w:rPr>
              <w:t>300元以下</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消防设施维护及更新费</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消防维保（年度）</w:t>
            </w:r>
          </w:p>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灭火器更换等（至少二年一次）</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安防系统维保服务</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每年度</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幕墙</w:t>
            </w:r>
            <w:r>
              <w:rPr>
                <w:rFonts w:hint="eastAsia" w:ascii="仿宋" w:hAnsi="仿宋" w:eastAsia="仿宋" w:cs="仿宋"/>
                <w:sz w:val="24"/>
                <w:szCs w:val="24"/>
                <w:lang w:val="en-US" w:eastAsia="zh-CN"/>
              </w:rPr>
              <w:t>/玻璃/地板/大理石等养护</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至少</w:t>
            </w:r>
            <w:r>
              <w:rPr>
                <w:rFonts w:hint="eastAsia" w:ascii="仿宋" w:hAnsi="仿宋" w:eastAsia="仿宋" w:cs="仿宋"/>
                <w:sz w:val="24"/>
                <w:szCs w:val="24"/>
                <w:lang w:val="en-US" w:eastAsia="zh-CN"/>
              </w:rPr>
              <w:t>2年一次</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831" w:type="dxa"/>
            <w:noWrap w:val="0"/>
            <w:vAlign w:val="center"/>
          </w:tcPr>
          <w:p>
            <w:pPr>
              <w:spacing w:beforeLines="0" w:after="0"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252"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管理酬金及法定税费</w:t>
            </w:r>
          </w:p>
        </w:tc>
        <w:tc>
          <w:tcPr>
            <w:tcW w:w="3055"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管理酬金及法定税费、利润、完成合同所需的一切本身和不可或缺的所有工作开支、政策性文件规定计合同包含的所有风险、责任等各项全部费用</w:t>
            </w:r>
          </w:p>
        </w:tc>
        <w:tc>
          <w:tcPr>
            <w:tcW w:w="1631" w:type="dxa"/>
            <w:noWrap w:val="0"/>
            <w:vAlign w:val="center"/>
          </w:tcPr>
          <w:p>
            <w:pPr>
              <w:spacing w:beforeLines="0" w:line="240" w:lineRule="auto"/>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83" w:type="dxa"/>
            <w:gridSpan w:val="2"/>
            <w:noWrap w:val="0"/>
            <w:vAlign w:val="center"/>
          </w:tcPr>
          <w:p>
            <w:pPr>
              <w:adjustRightInd w:val="0"/>
              <w:snapToGrid w:val="0"/>
              <w:spacing w:before="0" w:beforeLines="0"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一年报价（人民币大写）：</w:t>
            </w:r>
          </w:p>
          <w:p>
            <w:pPr>
              <w:adjustRightInd w:val="0"/>
              <w:snapToGrid w:val="0"/>
              <w:spacing w:before="0" w:beforeLines="0" w:line="240" w:lineRule="auto"/>
              <w:ind w:firstLine="0" w:firstLineChars="0"/>
              <w:rPr>
                <w:rFonts w:hint="eastAsia" w:ascii="仿宋" w:hAnsi="仿宋" w:eastAsia="仿宋" w:cs="仿宋"/>
                <w:sz w:val="24"/>
                <w:szCs w:val="24"/>
                <w:u w:val="single"/>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元</w:t>
            </w:r>
          </w:p>
        </w:tc>
        <w:tc>
          <w:tcPr>
            <w:tcW w:w="3055" w:type="dxa"/>
            <w:noWrap w:val="0"/>
            <w:vAlign w:val="top"/>
          </w:tcPr>
          <w:p>
            <w:pPr>
              <w:spacing w:beforeLines="0" w:after="0" w:line="240" w:lineRule="auto"/>
              <w:ind w:firstLine="0" w:firstLineChars="0"/>
              <w:jc w:val="center"/>
              <w:rPr>
                <w:rFonts w:hint="eastAsia" w:ascii="仿宋" w:hAnsi="仿宋" w:eastAsia="仿宋" w:cs="仿宋"/>
                <w:sz w:val="24"/>
                <w:szCs w:val="24"/>
              </w:rPr>
            </w:pPr>
          </w:p>
        </w:tc>
        <w:tc>
          <w:tcPr>
            <w:tcW w:w="1631" w:type="dxa"/>
            <w:noWrap w:val="0"/>
            <w:vAlign w:val="top"/>
          </w:tcPr>
          <w:p>
            <w:pPr>
              <w:spacing w:beforeLines="0" w:after="0" w:line="240" w:lineRule="auto"/>
              <w:ind w:firstLine="0" w:firstLineChars="0"/>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b/>
          <w:bCs/>
          <w:color w:val="FF0000"/>
          <w:sz w:val="24"/>
          <w:szCs w:val="24"/>
          <w:highlight w:val="none"/>
          <w:lang w:eastAsia="zh-CN"/>
        </w:rPr>
      </w:pPr>
      <w:r>
        <w:rPr>
          <w:rFonts w:hint="eastAsia" w:ascii="仿宋" w:hAnsi="仿宋" w:eastAsia="仿宋" w:cs="仿宋"/>
          <w:b/>
          <w:bCs/>
          <w:color w:val="FF0000"/>
          <w:sz w:val="24"/>
          <w:szCs w:val="24"/>
          <w:highlight w:val="none"/>
          <w:lang w:eastAsia="zh-CN"/>
        </w:rPr>
        <w:t>（</w:t>
      </w:r>
      <w:r>
        <w:rPr>
          <w:rFonts w:hint="eastAsia" w:ascii="仿宋" w:hAnsi="仿宋" w:eastAsia="仿宋" w:cs="仿宋"/>
          <w:b/>
          <w:bCs/>
          <w:color w:val="FF0000"/>
          <w:sz w:val="24"/>
          <w:szCs w:val="24"/>
          <w:highlight w:val="none"/>
          <w:lang w:val="en-US" w:eastAsia="zh-CN"/>
        </w:rPr>
        <w:t>注：请投标人按此表报价</w:t>
      </w:r>
      <w:r>
        <w:rPr>
          <w:rFonts w:hint="eastAsia" w:ascii="仿宋" w:hAnsi="仿宋" w:eastAsia="仿宋" w:cs="仿宋"/>
          <w:b/>
          <w:bCs/>
          <w:color w:val="FF0000"/>
          <w:sz w:val="24"/>
          <w:szCs w:val="24"/>
          <w:highlight w:val="none"/>
          <w:lang w:eastAsia="zh-CN"/>
        </w:rPr>
        <w:t>）</w:t>
      </w:r>
    </w:p>
    <w:p>
      <w:pPr>
        <w:pStyle w:val="56"/>
        <w:ind w:left="0" w:leftChars="0" w:firstLine="482" w:firstLineChars="200"/>
        <w:rPr>
          <w:rFonts w:hint="eastAsia" w:ascii="仿宋" w:hAnsi="仿宋" w:eastAsia="仿宋" w:cs="仿宋"/>
          <w:b/>
          <w:bCs w:val="0"/>
          <w:sz w:val="24"/>
          <w:szCs w:val="24"/>
          <w:lang w:val="zh-TW" w:eastAsia="zh-TW"/>
        </w:rPr>
      </w:pPr>
      <w:r>
        <w:rPr>
          <w:rFonts w:hint="eastAsia" w:ascii="仿宋" w:hAnsi="仿宋" w:eastAsia="仿宋" w:cs="仿宋"/>
          <w:b/>
          <w:bCs w:val="0"/>
          <w:sz w:val="24"/>
          <w:szCs w:val="24"/>
          <w:lang w:val="zh-TW" w:eastAsia="zh-TW"/>
        </w:rPr>
        <w:t>六、违约责任</w:t>
      </w:r>
    </w:p>
    <w:p>
      <w:pPr>
        <w:snapToGrid/>
        <w:spacing w:line="360" w:lineRule="auto"/>
        <w:ind w:firstLine="480" w:firstLineChars="200"/>
        <w:rPr>
          <w:rFonts w:hint="eastAsia" w:ascii="仿宋" w:hAnsi="仿宋" w:eastAsia="仿宋" w:cs="仿宋"/>
          <w:bCs w:val="0"/>
          <w:sz w:val="24"/>
          <w:szCs w:val="24"/>
        </w:rPr>
      </w:pPr>
      <w:r>
        <w:rPr>
          <w:rFonts w:hint="eastAsia" w:ascii="仿宋" w:hAnsi="仿宋" w:eastAsia="仿宋" w:cs="仿宋"/>
          <w:bCs w:val="0"/>
          <w:sz w:val="24"/>
          <w:szCs w:val="24"/>
          <w:lang w:val="en-US" w:eastAsia="zh-CN"/>
        </w:rPr>
        <w:t>1、</w:t>
      </w:r>
      <w:r>
        <w:rPr>
          <w:rFonts w:hint="eastAsia" w:ascii="仿宋" w:hAnsi="仿宋" w:eastAsia="仿宋" w:cs="仿宋"/>
          <w:bCs w:val="0"/>
          <w:sz w:val="24"/>
          <w:szCs w:val="24"/>
        </w:rPr>
        <w:t>投标方应保证上述各岗人员充足且特种人员应持证上岗，不得出现缺岗、顶岗、违纪情况（违反工作要求的均属违纪）。</w:t>
      </w:r>
      <w:r>
        <w:rPr>
          <w:rFonts w:hint="eastAsia" w:ascii="仿宋" w:hAnsi="仿宋" w:eastAsia="仿宋" w:cs="仿宋"/>
          <w:bCs w:val="0"/>
          <w:sz w:val="24"/>
          <w:szCs w:val="24"/>
          <w:lang w:eastAsia="zh-CN"/>
        </w:rPr>
        <w:t>经理（主管）</w:t>
      </w:r>
      <w:r>
        <w:rPr>
          <w:rFonts w:hint="eastAsia" w:ascii="仿宋" w:hAnsi="仿宋" w:eastAsia="仿宋" w:cs="仿宋"/>
          <w:bCs w:val="0"/>
          <w:sz w:val="24"/>
          <w:szCs w:val="24"/>
        </w:rPr>
        <w:t>需配合馆方不定期对各岗位</w:t>
      </w:r>
      <w:r>
        <w:rPr>
          <w:rFonts w:hint="eastAsia" w:ascii="仿宋" w:hAnsi="仿宋" w:eastAsia="仿宋" w:cs="仿宋"/>
          <w:bCs w:val="0"/>
          <w:sz w:val="24"/>
          <w:szCs w:val="24"/>
          <w:lang w:eastAsia="zh-CN"/>
        </w:rPr>
        <w:t>人员</w:t>
      </w:r>
      <w:r>
        <w:rPr>
          <w:rFonts w:hint="eastAsia" w:ascii="仿宋" w:hAnsi="仿宋" w:eastAsia="仿宋" w:cs="仿宋"/>
          <w:bCs w:val="0"/>
          <w:sz w:val="24"/>
          <w:szCs w:val="24"/>
        </w:rPr>
        <w:t>进行在岗工作情况的联合检查，馆方将本着实事求是的原则，填写检查情况说明，如发现缺岗、空岗、违纪情况，进行数量统计后，将当场下达处罚通知书（一式两份）。</w:t>
      </w:r>
      <w:r>
        <w:rPr>
          <w:rFonts w:hint="eastAsia" w:ascii="仿宋" w:hAnsi="仿宋" w:eastAsia="仿宋" w:cs="仿宋"/>
          <w:bCs w:val="0"/>
          <w:sz w:val="24"/>
          <w:szCs w:val="24"/>
          <w:lang w:val="en-US" w:eastAsia="zh-CN"/>
        </w:rPr>
        <w:t>2、</w:t>
      </w:r>
      <w:r>
        <w:rPr>
          <w:rFonts w:hint="eastAsia" w:ascii="仿宋" w:hAnsi="仿宋" w:eastAsia="仿宋" w:cs="仿宋"/>
          <w:bCs w:val="0"/>
          <w:sz w:val="24"/>
          <w:szCs w:val="24"/>
        </w:rPr>
        <w:t>中标方在委托管理期限内不得擅自终止合同。如有不可抗力因素，中标方需提前6个月向甲方递交书面报告，经采购人</w:t>
      </w:r>
      <w:r>
        <w:rPr>
          <w:rFonts w:hint="eastAsia" w:ascii="仿宋" w:hAnsi="仿宋" w:eastAsia="仿宋" w:cs="仿宋"/>
          <w:bCs w:val="0"/>
          <w:sz w:val="24"/>
          <w:szCs w:val="24"/>
          <w:lang w:val="en-US" w:eastAsia="zh-CN"/>
        </w:rPr>
        <w:t>上报财政审批通过后</w:t>
      </w:r>
      <w:r>
        <w:rPr>
          <w:rFonts w:hint="eastAsia" w:ascii="仿宋" w:hAnsi="仿宋" w:eastAsia="仿宋" w:cs="仿宋"/>
          <w:bCs w:val="0"/>
          <w:sz w:val="24"/>
          <w:szCs w:val="24"/>
        </w:rPr>
        <w:t>方可终止合同（服务单位负责承担甲方相应损失）。</w:t>
      </w:r>
    </w:p>
    <w:p>
      <w:pPr>
        <w:snapToGrid w:val="0"/>
        <w:spacing w:line="360" w:lineRule="auto"/>
        <w:ind w:firstLine="480" w:firstLineChars="200"/>
        <w:rPr>
          <w:rFonts w:hint="eastAsia" w:ascii="仿宋" w:hAnsi="仿宋" w:eastAsia="仿宋" w:cs="仿宋"/>
          <w:bCs w:val="0"/>
          <w:sz w:val="24"/>
          <w:szCs w:val="24"/>
        </w:rPr>
      </w:pPr>
      <w:r>
        <w:rPr>
          <w:rFonts w:hint="eastAsia" w:ascii="仿宋" w:hAnsi="仿宋" w:eastAsia="仿宋" w:cs="仿宋"/>
          <w:bCs w:val="0"/>
          <w:sz w:val="24"/>
          <w:szCs w:val="24"/>
          <w:lang w:val="en-US" w:eastAsia="zh-CN"/>
        </w:rPr>
        <w:t>3、</w:t>
      </w:r>
      <w:r>
        <w:rPr>
          <w:rFonts w:hint="eastAsia" w:ascii="仿宋" w:hAnsi="仿宋" w:eastAsia="仿宋" w:cs="仿宋"/>
          <w:bCs w:val="0"/>
          <w:sz w:val="24"/>
          <w:szCs w:val="24"/>
        </w:rPr>
        <w:t>服务单位不得转让或变相转让项目，一经发现除限期整改外，需支付相应的违约金。</w:t>
      </w:r>
    </w:p>
    <w:p>
      <w:pPr>
        <w:snapToGri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lang w:val="en-US" w:eastAsia="zh-CN"/>
        </w:rPr>
        <w:t>4、</w:t>
      </w:r>
      <w:r>
        <w:rPr>
          <w:rFonts w:hint="eastAsia" w:ascii="仿宋" w:hAnsi="仿宋" w:eastAsia="仿宋" w:cs="仿宋"/>
          <w:b/>
          <w:bCs w:val="0"/>
          <w:sz w:val="24"/>
          <w:szCs w:val="24"/>
        </w:rPr>
        <w:t>违约金计算方法：</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（1）缺岗情况按投标报价文件中该岗位月基本工资/21.5天*2倍计算；</w:t>
      </w:r>
    </w:p>
    <w:p>
      <w:pPr>
        <w:snapToGrid w:val="0"/>
        <w:spacing w:line="360" w:lineRule="auto"/>
        <w:ind w:left="0" w:leftChars="0" w:firstLine="480"/>
        <w:rPr>
          <w:rFonts w:hint="eastAsia" w:ascii="仿宋" w:hAnsi="仿宋" w:eastAsia="仿宋" w:cs="仿宋"/>
          <w:bCs/>
          <w:sz w:val="24"/>
          <w:szCs w:val="24"/>
        </w:rPr>
      </w:pPr>
      <w:r>
        <w:rPr>
          <w:rFonts w:hint="eastAsia" w:ascii="仿宋" w:hAnsi="仿宋" w:eastAsia="仿宋" w:cs="仿宋"/>
          <w:bCs/>
          <w:sz w:val="24"/>
          <w:szCs w:val="24"/>
        </w:rPr>
        <w:t>（2）特种岗位顶岗情况按投标报价文件中该岗位月基本工资/21.5天*3倍计算。</w:t>
      </w:r>
    </w:p>
    <w:p>
      <w:pPr>
        <w:snapToGrid w:val="0"/>
        <w:spacing w:line="360" w:lineRule="auto"/>
        <w:ind w:left="0" w:leftChars="0" w:firstLine="480"/>
        <w:rPr>
          <w:rFonts w:hint="eastAsia" w:ascii="仿宋" w:hAnsi="仿宋" w:eastAsia="仿宋" w:cs="仿宋"/>
          <w:bCs/>
          <w:sz w:val="24"/>
          <w:szCs w:val="24"/>
        </w:rPr>
      </w:pPr>
      <w:r>
        <w:rPr>
          <w:rFonts w:hint="eastAsia" w:ascii="仿宋" w:hAnsi="仿宋" w:eastAsia="仿宋" w:cs="仿宋"/>
          <w:bCs/>
          <w:sz w:val="24"/>
          <w:szCs w:val="24"/>
        </w:rPr>
        <w:t>（3）违纪情况按每人每次50元扣除；</w:t>
      </w:r>
    </w:p>
    <w:p>
      <w:pPr>
        <w:snapToGrid w:val="0"/>
        <w:spacing w:line="360" w:lineRule="auto"/>
        <w:ind w:left="0" w:leftChars="0" w:firstLine="480"/>
        <w:rPr>
          <w:rFonts w:hint="eastAsia" w:ascii="仿宋" w:hAnsi="仿宋" w:eastAsia="仿宋" w:cs="仿宋"/>
          <w:bCs/>
          <w:sz w:val="24"/>
          <w:szCs w:val="24"/>
        </w:rPr>
      </w:pPr>
      <w:r>
        <w:rPr>
          <w:rFonts w:hint="eastAsia" w:ascii="仿宋" w:hAnsi="仿宋" w:eastAsia="仿宋" w:cs="仿宋"/>
          <w:bCs/>
          <w:sz w:val="24"/>
          <w:szCs w:val="24"/>
        </w:rPr>
        <w:t>（4）安检仪处保安缺岗按每人每天200元扣除。</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中标商服务期间，出现严重损害</w:t>
      </w:r>
      <w:r>
        <w:rPr>
          <w:rFonts w:hint="eastAsia" w:ascii="仿宋" w:hAnsi="仿宋" w:eastAsia="仿宋" w:cs="仿宋"/>
          <w:b/>
          <w:bCs/>
          <w:sz w:val="24"/>
          <w:szCs w:val="24"/>
          <w:lang w:eastAsia="zh-CN"/>
        </w:rPr>
        <w:t>中国美术学院美术馆群</w:t>
      </w:r>
      <w:r>
        <w:rPr>
          <w:rFonts w:hint="eastAsia" w:ascii="仿宋" w:hAnsi="仿宋" w:eastAsia="仿宋" w:cs="仿宋"/>
          <w:b/>
          <w:bCs/>
          <w:sz w:val="24"/>
          <w:szCs w:val="24"/>
        </w:rPr>
        <w:t>声誉、安全，或多次出现同一违约现象，且不改正，招标方有权按政府采购法律法规将相关情况提交到浙江省财政厅政府采购监管处处理。</w:t>
      </w:r>
    </w:p>
    <w:p>
      <w:pPr>
        <w:spacing w:line="360" w:lineRule="auto"/>
        <w:rPr>
          <w:rFonts w:hint="eastAsia" w:ascii="仿宋" w:hAnsi="仿宋" w:eastAsia="仿宋" w:cs="仿宋"/>
          <w:b/>
          <w:bCs w:val="0"/>
          <w:sz w:val="28"/>
          <w:szCs w:val="28"/>
          <w:lang w:val="zh-TW" w:eastAsia="zh-TW"/>
        </w:rPr>
      </w:pPr>
      <w:r>
        <w:rPr>
          <w:rFonts w:hint="eastAsia" w:ascii="仿宋" w:hAnsi="仿宋" w:eastAsia="仿宋" w:cs="仿宋"/>
          <w:b/>
          <w:bCs w:val="0"/>
          <w:sz w:val="24"/>
          <w:szCs w:val="24"/>
          <w:lang w:val="en-US" w:eastAsia="zh-CN"/>
        </w:rPr>
        <w:t>5、</w:t>
      </w:r>
      <w:r>
        <w:rPr>
          <w:rFonts w:hint="eastAsia" w:ascii="仿宋" w:hAnsi="仿宋" w:eastAsia="仿宋" w:cs="仿宋"/>
          <w:b/>
          <w:bCs w:val="0"/>
          <w:sz w:val="24"/>
          <w:szCs w:val="24"/>
        </w:rPr>
        <w:t>违约金扣除方法：</w:t>
      </w:r>
      <w:r>
        <w:rPr>
          <w:rFonts w:hint="eastAsia" w:ascii="仿宋" w:hAnsi="仿宋" w:eastAsia="仿宋" w:cs="仿宋"/>
          <w:bCs/>
          <w:sz w:val="24"/>
          <w:szCs w:val="24"/>
        </w:rPr>
        <w:t>按每次每岗方式累计，在</w:t>
      </w:r>
      <w:r>
        <w:rPr>
          <w:rFonts w:hint="eastAsia" w:ascii="仿宋" w:hAnsi="仿宋" w:eastAsia="仿宋" w:cs="仿宋"/>
          <w:bCs/>
          <w:sz w:val="24"/>
          <w:szCs w:val="24"/>
          <w:lang w:val="en-US" w:eastAsia="zh-CN"/>
        </w:rPr>
        <w:t>最后一次物业费中扣除</w:t>
      </w:r>
      <w:r>
        <w:rPr>
          <w:rFonts w:hint="eastAsia" w:ascii="仿宋" w:hAnsi="仿宋" w:eastAsia="仿宋" w:cs="仿宋"/>
          <w:bCs/>
          <w:sz w:val="24"/>
          <w:szCs w:val="24"/>
        </w:rPr>
        <w:t>相应违约金。</w:t>
      </w:r>
      <w:r>
        <w:rPr>
          <w:rFonts w:hint="eastAsia" w:ascii="仿宋" w:hAnsi="仿宋" w:eastAsia="仿宋" w:cs="仿宋"/>
          <w:b/>
          <w:bCs w:val="0"/>
          <w:sz w:val="28"/>
          <w:szCs w:val="28"/>
          <w:lang w:val="zh-TW" w:eastAsia="zh-TW"/>
        </w:rPr>
        <w:br w:type="page"/>
      </w:r>
      <w:r>
        <w:rPr>
          <w:rFonts w:hint="eastAsia" w:ascii="仿宋" w:hAnsi="仿宋" w:eastAsia="仿宋" w:cs="仿宋"/>
          <w:b/>
          <w:bCs w:val="0"/>
          <w:sz w:val="28"/>
          <w:szCs w:val="28"/>
          <w:lang w:val="zh-TW" w:eastAsia="zh-TW"/>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43"/>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eastAsia="仿宋" w:cs="Times New Roman"/>
                <w:b w:val="0"/>
                <w:bCs w:val="0"/>
                <w:color w:val="000000"/>
                <w:sz w:val="28"/>
                <w:szCs w:val="28"/>
                <w:lang w:val="en-US" w:eastAsia="zh-CN"/>
              </w:rPr>
            </w:pPr>
            <w:r>
              <w:rPr>
                <w:rFonts w:hint="eastAsia" w:ascii="仿宋" w:hAnsi="仿宋" w:eastAsia="仿宋" w:cs="Times New Roman"/>
                <w:b w:val="0"/>
                <w:bCs w:val="0"/>
                <w:color w:val="000000"/>
                <w:sz w:val="28"/>
                <w:szCs w:val="28"/>
                <w:lang w:val="en-US" w:eastAsia="zh-CN"/>
              </w:rPr>
              <w:t>1.服务期：自合同签订起两年</w:t>
            </w:r>
          </w:p>
          <w:p>
            <w:pPr>
              <w:ind w:firstLine="0" w:firstLineChars="0"/>
              <w:rPr>
                <w:rFonts w:hint="default" w:ascii="仿宋" w:hAnsi="仿宋" w:eastAsia="仿宋"/>
                <w:color w:val="000000"/>
                <w:sz w:val="28"/>
                <w:szCs w:val="28"/>
                <w:lang w:val="en-US" w:eastAsia="zh-CN"/>
              </w:rPr>
            </w:pPr>
            <w:r>
              <w:rPr>
                <w:rFonts w:hint="eastAsia" w:ascii="仿宋" w:hAnsi="仿宋" w:eastAsia="仿宋" w:cs="Times New Roman"/>
                <w:b w:val="0"/>
                <w:bCs w:val="0"/>
                <w:color w:val="000000"/>
                <w:sz w:val="28"/>
                <w:szCs w:val="28"/>
                <w:lang w:val="en-US" w:eastAsia="zh-CN"/>
              </w:rPr>
              <w:t>2.服务地点：采购人指定地点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▲付款条件（明确是否需要履约保证金）</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eastAsia="仿宋" w:cs="Times New Roman"/>
                <w:bCs w:val="0"/>
                <w:color w:val="000000"/>
                <w:sz w:val="28"/>
                <w:szCs w:val="28"/>
              </w:rPr>
            </w:pPr>
            <w:r>
              <w:rPr>
                <w:rFonts w:hint="eastAsia" w:ascii="仿宋" w:hAnsi="仿宋" w:eastAsia="仿宋" w:cs="Times New Roman"/>
                <w:bCs w:val="0"/>
                <w:color w:val="000000"/>
                <w:sz w:val="28"/>
                <w:szCs w:val="28"/>
              </w:rPr>
              <w:t>1.履约保证金</w:t>
            </w:r>
            <w:r>
              <w:rPr>
                <w:rFonts w:hint="eastAsia" w:ascii="仿宋" w:hAnsi="仿宋" w:eastAsia="仿宋" w:cs="Times New Roman"/>
                <w:bCs w:val="0"/>
                <w:color w:val="000000"/>
                <w:sz w:val="28"/>
                <w:szCs w:val="28"/>
                <w:lang w:eastAsia="zh-CN"/>
              </w:rPr>
              <w:t>：</w:t>
            </w:r>
            <w:r>
              <w:rPr>
                <w:rFonts w:hint="eastAsia" w:ascii="仿宋" w:hAnsi="仿宋" w:eastAsia="仿宋" w:cs="Times New Roman"/>
                <w:bCs w:val="0"/>
                <w:color w:val="000000"/>
                <w:sz w:val="28"/>
                <w:szCs w:val="28"/>
              </w:rPr>
              <w:t>合同总价的1%，合同签订后5个工作日内缴纳。如在管理过程中出现重大责任事故，</w:t>
            </w:r>
            <w:r>
              <w:rPr>
                <w:rFonts w:hint="eastAsia" w:ascii="仿宋" w:hAnsi="仿宋" w:eastAsia="仿宋" w:cs="Times New Roman"/>
                <w:bCs w:val="0"/>
                <w:color w:val="000000"/>
                <w:sz w:val="28"/>
                <w:szCs w:val="28"/>
                <w:lang w:val="en-US" w:eastAsia="zh-CN"/>
              </w:rPr>
              <w:t>采购人</w:t>
            </w:r>
            <w:r>
              <w:rPr>
                <w:rFonts w:hint="eastAsia" w:ascii="仿宋" w:hAnsi="仿宋" w:eastAsia="仿宋" w:cs="Times New Roman"/>
                <w:bCs w:val="0"/>
                <w:color w:val="000000"/>
                <w:sz w:val="28"/>
                <w:szCs w:val="28"/>
              </w:rPr>
              <w:t>有权用保证金先行支付相关费用；在合同终止时，</w:t>
            </w:r>
            <w:r>
              <w:rPr>
                <w:rFonts w:hint="eastAsia" w:ascii="仿宋" w:hAnsi="仿宋" w:eastAsia="仿宋" w:cs="Times New Roman"/>
                <w:bCs w:val="0"/>
                <w:color w:val="000000"/>
                <w:sz w:val="28"/>
                <w:szCs w:val="28"/>
                <w:lang w:val="en-US" w:eastAsia="zh-CN"/>
              </w:rPr>
              <w:t>中标方</w:t>
            </w:r>
            <w:r>
              <w:rPr>
                <w:rFonts w:hint="eastAsia" w:ascii="仿宋" w:hAnsi="仿宋" w:eastAsia="仿宋" w:cs="Times New Roman"/>
                <w:bCs w:val="0"/>
                <w:color w:val="000000"/>
                <w:sz w:val="28"/>
                <w:szCs w:val="28"/>
              </w:rPr>
              <w:t>已完全承担全部经济与法律责任（如经济、劳工、合约纠纷、赔偿责任等）后返还。</w:t>
            </w:r>
          </w:p>
          <w:p>
            <w:pPr>
              <w:ind w:firstLine="0" w:firstLineChars="0"/>
              <w:rPr>
                <w:rFonts w:hint="eastAsia" w:ascii="仿宋" w:hAnsi="仿宋" w:eastAsia="仿宋" w:cs="Times New Roman"/>
                <w:bCs w:val="0"/>
                <w:color w:val="000000"/>
                <w:sz w:val="28"/>
                <w:szCs w:val="28"/>
              </w:rPr>
            </w:pPr>
            <w:r>
              <w:rPr>
                <w:rFonts w:hint="eastAsia" w:ascii="仿宋" w:hAnsi="仿宋" w:eastAsia="仿宋" w:cs="Times New Roman"/>
                <w:bCs w:val="0"/>
                <w:color w:val="000000"/>
                <w:sz w:val="28"/>
                <w:szCs w:val="28"/>
              </w:rPr>
              <w:t>在委托管理期限内不支付履约保证金利息。</w:t>
            </w:r>
          </w:p>
          <w:p>
            <w:pPr>
              <w:ind w:firstLine="0" w:firstLineChars="0"/>
              <w:rPr>
                <w:rFonts w:hint="eastAsia" w:ascii="仿宋" w:hAnsi="仿宋" w:eastAsia="仿宋" w:cs="Times New Roman"/>
                <w:b w:val="0"/>
                <w:color w:val="000000"/>
                <w:sz w:val="28"/>
                <w:szCs w:val="28"/>
                <w:lang w:val="en-US" w:eastAsia="zh-CN"/>
              </w:rPr>
            </w:pPr>
            <w:r>
              <w:rPr>
                <w:rFonts w:hint="eastAsia" w:ascii="仿宋" w:hAnsi="仿宋" w:eastAsia="仿宋" w:cs="Times New Roman"/>
                <w:bCs w:val="0"/>
                <w:color w:val="000000"/>
                <w:sz w:val="28"/>
                <w:szCs w:val="28"/>
              </w:rPr>
              <w:t>2.合同付款方式：按季支付</w:t>
            </w:r>
            <w:r>
              <w:rPr>
                <w:rFonts w:hint="eastAsia" w:ascii="仿宋" w:hAnsi="仿宋" w:eastAsia="仿宋" w:cs="Times New Roman"/>
                <w:bCs w:val="0"/>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违约责任及争议解决方式</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仿宋" w:hAnsi="仿宋" w:eastAsia="仿宋"/>
                <w:color w:val="000000"/>
                <w:sz w:val="28"/>
                <w:szCs w:val="28"/>
              </w:rPr>
            </w:pPr>
            <w:r>
              <w:rPr>
                <w:rFonts w:hint="eastAsia" w:ascii="仿宋" w:hAnsi="仿宋" w:eastAsia="仿宋"/>
                <w:color w:val="000000"/>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售</w:t>
            </w:r>
          </w:p>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后</w:t>
            </w:r>
          </w:p>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服务</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项目维护计划</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仿宋" w:hAnsi="仿宋" w:eastAsia="仿宋" w:cs="仿宋_GB2312"/>
                <w:color w:val="000000"/>
                <w:sz w:val="28"/>
                <w:szCs w:val="28"/>
              </w:rPr>
            </w:pPr>
            <w:r>
              <w:rPr>
                <w:rFonts w:hint="eastAsia" w:ascii="仿宋" w:hAnsi="仿宋" w:eastAsia="仿宋" w:cs="仿宋_GB2312"/>
                <w:color w:val="000000"/>
                <w:sz w:val="28"/>
                <w:szCs w:val="28"/>
              </w:rPr>
              <w:t>严格按照招标文件执行。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仿宋" w:hAnsi="仿宋" w:eastAsia="仿宋" w:cs="仿宋_GB2312"/>
                <w:b/>
                <w:color w:val="000000"/>
                <w:sz w:val="28"/>
                <w:szCs w:val="28"/>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响应情况</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1.具有科学合理的对突发事件的应急预案及相应的人员管控措施。</w:t>
            </w:r>
          </w:p>
          <w:p>
            <w:pPr>
              <w:spacing w:line="240" w:lineRule="auto"/>
              <w:ind w:firstLine="0" w:firstLineChars="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2.制定完备的“应急工作预案”，投标人应急响应预案和处理措施完整、详细，且具备可操作性。</w:t>
            </w:r>
          </w:p>
          <w:p>
            <w:pPr>
              <w:spacing w:line="240" w:lineRule="auto"/>
              <w:ind w:firstLine="0" w:firstLineChars="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3.对布置的工作任务能按要求及时完成，对突发状况能及时进行应急处置，对各类投诉能及时处理并回复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仿宋" w:hAnsi="仿宋" w:eastAsia="仿宋" w:cs="仿宋_GB2312"/>
                <w:b/>
                <w:color w:val="000000"/>
                <w:sz w:val="28"/>
                <w:szCs w:val="28"/>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技术培训</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pStyle w:val="713"/>
              <w:spacing w:line="240" w:lineRule="auto"/>
              <w:ind w:left="0" w:leftChars="0" w:firstLine="0" w:firstLineChars="0"/>
              <w:rPr>
                <w:rFonts w:hint="eastAsia" w:ascii="仿宋" w:hAnsi="仿宋" w:cs="Times New Roman"/>
                <w:color w:val="000000"/>
                <w:kern w:val="2"/>
                <w:sz w:val="28"/>
                <w:szCs w:val="28"/>
              </w:rPr>
            </w:pPr>
            <w:r>
              <w:rPr>
                <w:rFonts w:hint="eastAsia" w:ascii="仿宋" w:hAnsi="仿宋" w:cs="Times New Roman"/>
                <w:color w:val="000000"/>
                <w:kern w:val="2"/>
                <w:sz w:val="28"/>
                <w:szCs w:val="28"/>
              </w:rPr>
              <w:t>1、其他服务人员（尤其项目管理人员、展厅管理人员、安保、维修、保洁等）应做到统一培训后上岗，服务热情周到、沟通顺畅，注重文明礼仪。</w:t>
            </w:r>
          </w:p>
          <w:p>
            <w:pPr>
              <w:spacing w:line="240" w:lineRule="auto"/>
              <w:ind w:firstLine="0" w:firstLineChars="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2、定期组织安全培训、消防</w:t>
            </w:r>
            <w:r>
              <w:rPr>
                <w:rFonts w:hint="eastAsia" w:ascii="仿宋" w:hAnsi="仿宋" w:eastAsia="仿宋" w:cs="Times New Roman"/>
                <w:color w:val="000000"/>
                <w:sz w:val="28"/>
                <w:szCs w:val="28"/>
                <w:lang w:val="en-US" w:eastAsia="zh-CN"/>
              </w:rPr>
              <w:t>培训</w:t>
            </w:r>
            <w:r>
              <w:rPr>
                <w:rFonts w:hint="eastAsia" w:ascii="仿宋" w:hAnsi="仿宋" w:eastAsia="仿宋" w:cs="Times New Roman"/>
                <w:color w:val="000000"/>
                <w:sz w:val="28"/>
                <w:szCs w:val="28"/>
              </w:rPr>
              <w:t>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履约能力</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投标人技术力量情况</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 w:hAnsi="仿宋" w:eastAsia="仿宋" w:cs="Times New Roman"/>
                <w:bCs w:val="0"/>
                <w:color w:val="000000"/>
                <w:kern w:val="2"/>
                <w:sz w:val="28"/>
                <w:szCs w:val="28"/>
              </w:rPr>
            </w:pPr>
            <w:r>
              <w:rPr>
                <w:rFonts w:hint="eastAsia" w:ascii="仿宋" w:hAnsi="仿宋" w:eastAsia="仿宋" w:cs="Times New Roman"/>
                <w:bCs w:val="0"/>
                <w:color w:val="000000"/>
                <w:kern w:val="2"/>
                <w:sz w:val="28"/>
                <w:szCs w:val="28"/>
                <w:lang w:val="en-US" w:eastAsia="zh-CN"/>
              </w:rPr>
              <w:t>1.</w:t>
            </w:r>
            <w:r>
              <w:rPr>
                <w:rFonts w:hint="eastAsia" w:ascii="仿宋" w:hAnsi="仿宋" w:eastAsia="仿宋" w:cs="Times New Roman"/>
                <w:bCs w:val="0"/>
                <w:color w:val="000000"/>
                <w:kern w:val="2"/>
                <w:sz w:val="28"/>
                <w:szCs w:val="28"/>
              </w:rPr>
              <w:t>公司整体经营状况（1分）、技术力量及提供的相关证明材料等情况（1分）。</w:t>
            </w:r>
          </w:p>
          <w:p>
            <w:pPr>
              <w:spacing w:line="240" w:lineRule="auto"/>
              <w:ind w:firstLine="0" w:firstLineChars="0"/>
              <w:rPr>
                <w:rFonts w:hint="eastAsia" w:ascii="仿宋" w:hAnsi="仿宋" w:eastAsia="仿宋" w:cs="Times New Roman"/>
                <w:bCs w:val="0"/>
                <w:color w:val="000000"/>
                <w:kern w:val="2"/>
                <w:sz w:val="28"/>
                <w:szCs w:val="28"/>
              </w:rPr>
            </w:pPr>
            <w:r>
              <w:rPr>
                <w:rFonts w:hint="eastAsia" w:ascii="仿宋" w:hAnsi="仿宋" w:eastAsia="仿宋" w:cs="Times New Roman"/>
                <w:bCs w:val="0"/>
                <w:color w:val="000000"/>
                <w:kern w:val="2"/>
                <w:sz w:val="28"/>
                <w:szCs w:val="28"/>
                <w:lang w:val="en-US" w:eastAsia="zh-CN"/>
              </w:rPr>
              <w:t>2.</w:t>
            </w:r>
            <w:r>
              <w:rPr>
                <w:rFonts w:hint="eastAsia" w:ascii="仿宋" w:hAnsi="仿宋" w:eastAsia="仿宋" w:cs="Times New Roman"/>
                <w:bCs w:val="0"/>
                <w:color w:val="000000"/>
                <w:kern w:val="2"/>
                <w:sz w:val="28"/>
                <w:szCs w:val="28"/>
              </w:rPr>
              <w:t>管理体系：投标人通过质量管理体系、能源管理体系认证、环境管理体系认证、信息技术服务管理体系并获得证书且在有效期内的，每提供1个得1分，最高得4分（认证证书须与投标人一致，提供证书扫描件及中国国家认证认可监督委员会网站查询的截图证明材料）。</w:t>
            </w:r>
          </w:p>
          <w:p>
            <w:pPr>
              <w:spacing w:line="240" w:lineRule="auto"/>
              <w:ind w:firstLine="0" w:firstLineChars="0"/>
              <w:rPr>
                <w:rFonts w:hint="eastAsia" w:ascii="仿宋" w:hAnsi="仿宋" w:eastAsia="仿宋" w:cs="Times New Roman"/>
                <w:color w:val="000000"/>
                <w:sz w:val="28"/>
                <w:szCs w:val="28"/>
              </w:rPr>
            </w:pPr>
            <w:r>
              <w:rPr>
                <w:rFonts w:hint="eastAsia" w:ascii="仿宋" w:hAnsi="仿宋" w:eastAsia="仿宋" w:cs="Times New Roman"/>
                <w:bCs w:val="0"/>
                <w:color w:val="000000"/>
                <w:kern w:val="2"/>
                <w:sz w:val="28"/>
                <w:szCs w:val="28"/>
                <w:lang w:val="en-US" w:eastAsia="zh-CN"/>
              </w:rPr>
              <w:t>3.投标人自2020年1月1日以来取得行政部门颁发的物业管理相关的荣誉，每提供1个得1分，最高得1分。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ascii="仿宋" w:hAnsi="仿宋" w:eastAsia="仿宋" w:cs="仿宋_GB2312"/>
                <w:b/>
                <w:color w:val="000000"/>
                <w:sz w:val="28"/>
                <w:szCs w:val="28"/>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left"/>
              <w:rPr>
                <w:rFonts w:ascii="仿宋" w:hAnsi="仿宋" w:eastAsia="仿宋" w:cs="仿宋_GB2312"/>
                <w:b/>
                <w:color w:val="000000"/>
                <w:sz w:val="28"/>
                <w:szCs w:val="28"/>
                <w:highlight w:val="none"/>
              </w:rPr>
            </w:pPr>
            <w:r>
              <w:rPr>
                <w:rFonts w:hint="eastAsia" w:ascii="仿宋" w:hAnsi="仿宋" w:eastAsia="仿宋" w:cs="仿宋_GB2312"/>
                <w:b/>
                <w:color w:val="000000"/>
                <w:sz w:val="28"/>
                <w:szCs w:val="28"/>
                <w:highlight w:val="none"/>
              </w:rPr>
              <w:t>经验或业绩要求</w:t>
            </w:r>
          </w:p>
        </w:tc>
        <w:tc>
          <w:tcPr>
            <w:tcW w:w="6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rPr>
                <w:rFonts w:ascii="仿宋" w:hAnsi="仿宋" w:eastAsia="仿宋" w:cs="仿宋_GB2312"/>
                <w:color w:val="000000"/>
                <w:sz w:val="28"/>
                <w:szCs w:val="28"/>
              </w:rPr>
            </w:pPr>
            <w:r>
              <w:rPr>
                <w:rFonts w:hint="eastAsia" w:ascii="仿宋" w:hAnsi="仿宋" w:eastAsia="仿宋" w:cs="仿宋_GB2312"/>
                <w:bCs w:val="0"/>
                <w:color w:val="000000"/>
                <w:kern w:val="2"/>
                <w:sz w:val="28"/>
                <w:szCs w:val="28"/>
              </w:rPr>
              <w:t>类似项目成功经验。需提供投标截止日前三年内类似项目成功案例合同复印件，一个项目计0.5分，最高得1分。</w:t>
            </w:r>
          </w:p>
        </w:tc>
      </w:tr>
    </w:tbl>
    <w:p>
      <w:pPr>
        <w:widowControl/>
        <w:ind w:firstLine="0" w:firstLineChars="0"/>
        <w:jc w:val="left"/>
        <w:rPr>
          <w:rFonts w:hint="eastAsia" w:ascii="宋体" w:hAnsi="宋体" w:eastAsia="宋体" w:cs="Times New Roman"/>
          <w:b/>
          <w:color w:val="000000"/>
          <w:sz w:val="36"/>
          <w:szCs w:val="36"/>
        </w:rPr>
      </w:pPr>
      <w:r>
        <w:rPr>
          <w:rFonts w:ascii="仿宋" w:hAnsi="仿宋" w:eastAsia="仿宋" w:cs="仿宋"/>
          <w:b/>
          <w:bCs/>
          <w:color w:val="000000"/>
          <w:spacing w:val="30"/>
          <w:sz w:val="28"/>
          <w:szCs w:val="28"/>
        </w:rPr>
        <w:br w:type="page"/>
      </w:r>
      <w:bookmarkStart w:id="42" w:name="_Toc26308"/>
      <w:r>
        <w:rPr>
          <w:rFonts w:hint="eastAsia" w:ascii="宋体" w:hAnsi="宋体" w:eastAsia="宋体" w:cs="Times New Roman"/>
          <w:b/>
          <w:bCs w:val="0"/>
          <w:color w:val="000000"/>
          <w:spacing w:val="0"/>
          <w:sz w:val="36"/>
          <w:szCs w:val="36"/>
          <w:lang w:val="en-US" w:eastAsia="zh-CN"/>
        </w:rPr>
        <w:t xml:space="preserve">    </w:t>
      </w:r>
      <w:r>
        <w:rPr>
          <w:rFonts w:hint="eastAsia" w:ascii="宋体" w:hAnsi="宋体" w:eastAsia="宋体" w:cs="Times New Roman"/>
          <w:b/>
          <w:color w:val="000000"/>
          <w:sz w:val="36"/>
          <w:szCs w:val="36"/>
        </w:rPr>
        <w:t>第五章</w:t>
      </w:r>
      <w:r>
        <w:rPr>
          <w:rFonts w:hint="eastAsia" w:ascii="宋体" w:hAnsi="宋体" w:eastAsia="宋体" w:cs="Times New Roman"/>
          <w:b/>
          <w:color w:val="000000"/>
          <w:sz w:val="36"/>
          <w:szCs w:val="36"/>
          <w:lang w:val="en-US" w:eastAsia="zh-CN"/>
        </w:rPr>
        <w:t xml:space="preserve">  </w:t>
      </w:r>
      <w:r>
        <w:rPr>
          <w:rFonts w:hint="eastAsia" w:ascii="宋体" w:hAnsi="宋体" w:eastAsia="宋体" w:cs="Times New Roman"/>
          <w:b/>
          <w:color w:val="000000"/>
          <w:sz w:val="36"/>
          <w:szCs w:val="36"/>
        </w:rPr>
        <w:t>浙江省政府采购合同主要条款指引</w:t>
      </w:r>
      <w:bookmarkEnd w:id="31"/>
      <w:bookmarkEnd w:id="42"/>
    </w:p>
    <w:p>
      <w:pPr>
        <w:ind w:firstLine="0" w:firstLineChars="0"/>
        <w:rPr>
          <w:color w:val="000000"/>
        </w:rPr>
      </w:pPr>
    </w:p>
    <w:p>
      <w:pPr>
        <w:pStyle w:val="32"/>
        <w:snapToGrid w:val="0"/>
        <w:spacing w:before="120" w:after="120" w:line="360" w:lineRule="auto"/>
        <w:ind w:firstLine="0" w:firstLineChars="0"/>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2"/>
        <w:snapToGrid w:val="0"/>
        <w:spacing w:before="120" w:after="120" w:line="360" w:lineRule="auto"/>
        <w:ind w:firstLine="0" w:firstLineChars="0"/>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0" w:firstLineChars="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0" w:firstLineChars="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2"/>
        <w:adjustRightInd w:val="0"/>
        <w:snapToGrid w:val="0"/>
        <w:spacing w:before="120" w:after="120"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2"/>
        <w:adjustRightInd w:val="0"/>
        <w:snapToGrid w:val="0"/>
        <w:spacing w:before="120" w:after="120"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line="460" w:lineRule="exact"/>
              <w:ind w:firstLine="0" w:firstLineChars="0"/>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line="460" w:lineRule="exact"/>
              <w:ind w:firstLine="0" w:firstLineChars="0"/>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line="460" w:lineRule="exact"/>
              <w:ind w:left="0" w:firstLine="0" w:firstLineChars="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line="460" w:lineRule="exact"/>
              <w:ind w:left="0" w:firstLine="0" w:firstLineChars="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line="460" w:lineRule="exact"/>
              <w:ind w:firstLine="0" w:firstLineChars="0"/>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0" w:firstLineChars="0"/>
              <w:rPr>
                <w:rFonts w:ascii="仿宋" w:hAnsi="仿宋" w:eastAsia="仿宋"/>
                <w:color w:val="000000"/>
                <w:sz w:val="30"/>
                <w:szCs w:val="30"/>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0" w:firstLineChars="0"/>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0" w:firstLineChars="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0" w:firstLineChars="0"/>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0" w:firstLine="0" w:firstLineChars="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460" w:lineRule="exact"/>
              <w:ind w:firstLine="0" w:firstLineChars="0"/>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460" w:lineRule="exact"/>
              <w:ind w:firstLine="0" w:firstLineChars="0"/>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0" w:firstLineChars="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460" w:lineRule="exact"/>
              <w:ind w:firstLine="0" w:firstLineChars="0"/>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2"/>
        <w:snapToGrid w:val="0"/>
        <w:spacing w:before="120" w:beforeLines="0" w:after="120"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2"/>
        <w:adjustRightInd w:val="0"/>
        <w:snapToGrid w:val="0"/>
        <w:spacing w:before="120" w:after="120"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2"/>
        <w:adjustRightInd w:val="0"/>
        <w:snapToGrid w:val="0"/>
        <w:spacing w:before="120" w:after="120"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2"/>
        <w:adjustRightInd w:val="0"/>
        <w:snapToGrid w:val="0"/>
        <w:spacing w:before="120" w:after="120"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2"/>
        <w:adjustRightInd w:val="0"/>
        <w:snapToGrid w:val="0"/>
        <w:spacing w:before="120" w:after="120"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2"/>
        <w:adjustRightInd w:val="0"/>
        <w:snapToGrid w:val="0"/>
        <w:spacing w:before="120" w:after="120"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w:t>
      </w:r>
    </w:p>
    <w:p>
      <w:pPr>
        <w:ind w:firstLine="0" w:firstLineChars="0"/>
        <w:rPr>
          <w:rFonts w:hint="eastAsia" w:ascii="仿宋" w:hAnsi="仿宋" w:eastAsia="仿宋" w:cs="Times New Roman"/>
          <w:bCs w:val="0"/>
          <w:color w:val="000000"/>
          <w:sz w:val="28"/>
          <w:szCs w:val="28"/>
        </w:rPr>
      </w:pPr>
      <w:r>
        <w:rPr>
          <w:rFonts w:hint="eastAsia" w:ascii="仿宋" w:hAnsi="仿宋" w:eastAsia="仿宋" w:cs="Times New Roman"/>
          <w:bCs w:val="0"/>
          <w:color w:val="000000"/>
          <w:sz w:val="28"/>
          <w:szCs w:val="28"/>
          <w:lang w:val="en-US" w:eastAsia="zh-CN"/>
        </w:rPr>
        <w:t xml:space="preserve">   1</w:t>
      </w:r>
      <w:r>
        <w:rPr>
          <w:rFonts w:hint="eastAsia" w:ascii="仿宋" w:hAnsi="仿宋" w:eastAsia="仿宋" w:cs="Times New Roman"/>
          <w:bCs w:val="0"/>
          <w:color w:val="000000"/>
          <w:sz w:val="28"/>
          <w:szCs w:val="28"/>
        </w:rPr>
        <w:t>.履约保证金</w:t>
      </w:r>
      <w:r>
        <w:rPr>
          <w:rFonts w:hint="eastAsia" w:ascii="仿宋" w:hAnsi="仿宋" w:eastAsia="仿宋" w:cs="Times New Roman"/>
          <w:bCs w:val="0"/>
          <w:color w:val="000000"/>
          <w:sz w:val="28"/>
          <w:szCs w:val="28"/>
          <w:lang w:eastAsia="zh-CN"/>
        </w:rPr>
        <w:t>：</w:t>
      </w:r>
      <w:r>
        <w:rPr>
          <w:rFonts w:hint="eastAsia" w:ascii="仿宋" w:hAnsi="仿宋" w:eastAsia="仿宋" w:cs="Times New Roman"/>
          <w:bCs w:val="0"/>
          <w:color w:val="000000"/>
          <w:sz w:val="28"/>
          <w:szCs w:val="28"/>
        </w:rPr>
        <w:t>合同总价的1%，合同签订后5个工作日内缴纳。如在管理过程中出现重大责任事故，</w:t>
      </w:r>
      <w:r>
        <w:rPr>
          <w:rFonts w:hint="eastAsia" w:ascii="仿宋" w:hAnsi="仿宋" w:eastAsia="仿宋" w:cs="Times New Roman"/>
          <w:bCs w:val="0"/>
          <w:color w:val="000000"/>
          <w:sz w:val="28"/>
          <w:szCs w:val="28"/>
          <w:lang w:val="en-US" w:eastAsia="zh-CN"/>
        </w:rPr>
        <w:t>采购人</w:t>
      </w:r>
      <w:r>
        <w:rPr>
          <w:rFonts w:hint="eastAsia" w:ascii="仿宋" w:hAnsi="仿宋" w:eastAsia="仿宋" w:cs="Times New Roman"/>
          <w:bCs w:val="0"/>
          <w:color w:val="000000"/>
          <w:sz w:val="28"/>
          <w:szCs w:val="28"/>
        </w:rPr>
        <w:t>有权用保证金先行支付相关费用；在合同终止时，</w:t>
      </w:r>
      <w:r>
        <w:rPr>
          <w:rFonts w:hint="eastAsia" w:ascii="仿宋" w:hAnsi="仿宋" w:eastAsia="仿宋" w:cs="Times New Roman"/>
          <w:bCs w:val="0"/>
          <w:color w:val="000000"/>
          <w:sz w:val="28"/>
          <w:szCs w:val="28"/>
          <w:lang w:val="en-US" w:eastAsia="zh-CN"/>
        </w:rPr>
        <w:t>中标方</w:t>
      </w:r>
      <w:r>
        <w:rPr>
          <w:rFonts w:hint="eastAsia" w:ascii="仿宋" w:hAnsi="仿宋" w:eastAsia="仿宋" w:cs="Times New Roman"/>
          <w:bCs w:val="0"/>
          <w:color w:val="000000"/>
          <w:sz w:val="28"/>
          <w:szCs w:val="28"/>
        </w:rPr>
        <w:t>已完全承担全部经济与法律责任（如经济、劳工、合约纠纷、赔偿责任等）后返还。</w:t>
      </w:r>
    </w:p>
    <w:p>
      <w:pPr>
        <w:ind w:firstLine="0" w:firstLineChars="0"/>
        <w:rPr>
          <w:rFonts w:hint="eastAsia" w:ascii="仿宋" w:hAnsi="仿宋" w:eastAsia="仿宋" w:cs="Times New Roman"/>
          <w:bCs w:val="0"/>
          <w:color w:val="000000"/>
          <w:sz w:val="28"/>
          <w:szCs w:val="28"/>
        </w:rPr>
      </w:pPr>
      <w:r>
        <w:rPr>
          <w:rFonts w:hint="eastAsia" w:ascii="仿宋" w:hAnsi="仿宋" w:eastAsia="仿宋" w:cs="Times New Roman"/>
          <w:bCs w:val="0"/>
          <w:color w:val="000000"/>
          <w:sz w:val="28"/>
          <w:szCs w:val="28"/>
        </w:rPr>
        <w:t>在委托管理期限内不支付履约保证金利息。</w:t>
      </w:r>
    </w:p>
    <w:p>
      <w:pPr>
        <w:spacing w:line="360" w:lineRule="auto"/>
        <w:rPr>
          <w:rFonts w:ascii="仿宋" w:hAnsi="仿宋" w:eastAsia="仿宋"/>
          <w:bCs/>
          <w:snapToGrid w:val="0"/>
          <w:color w:val="000000"/>
          <w:sz w:val="30"/>
          <w:szCs w:val="30"/>
        </w:rPr>
      </w:pPr>
      <w:r>
        <w:rPr>
          <w:rFonts w:hint="eastAsia" w:ascii="仿宋" w:hAnsi="仿宋" w:eastAsia="仿宋" w:cs="Times New Roman"/>
          <w:bCs w:val="0"/>
          <w:color w:val="000000"/>
          <w:sz w:val="28"/>
          <w:szCs w:val="28"/>
        </w:rPr>
        <w:t>2.合同付款方式：按季支付</w:t>
      </w:r>
      <w:r>
        <w:rPr>
          <w:rFonts w:hint="eastAsia" w:ascii="仿宋" w:hAnsi="仿宋" w:eastAsia="仿宋" w:cs="Times New Roman"/>
          <w:bCs w:val="0"/>
          <w:color w:val="000000"/>
          <w:sz w:val="28"/>
          <w:szCs w:val="28"/>
          <w:lang w:eastAsia="zh-CN"/>
        </w:rPr>
        <w:t>。</w:t>
      </w:r>
    </w:p>
    <w:p>
      <w:pPr>
        <w:adjustRightInd w:val="0"/>
        <w:snapToGrid w:val="0"/>
        <w:spacing w:before="120" w:beforeLines="50" w:after="120"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2"/>
        <w:adjustRightInd w:val="0"/>
        <w:snapToGrid w:val="0"/>
        <w:spacing w:before="120" w:after="120"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2"/>
        <w:adjustRightInd w:val="0"/>
        <w:snapToGrid w:val="0"/>
        <w:spacing w:before="120" w:beforeLines="0" w:after="120"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p>
    <w:p>
      <w:pPr>
        <w:pStyle w:val="32"/>
        <w:adjustRightInd w:val="0"/>
        <w:snapToGrid w:val="0"/>
        <w:spacing w:before="120" w:after="120"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2"/>
        <w:adjustRightInd w:val="0"/>
        <w:snapToGrid w:val="0"/>
        <w:spacing w:before="120" w:after="120" w:line="460" w:lineRule="exact"/>
        <w:ind w:firstLine="639" w:firstLineChars="213"/>
        <w:rPr>
          <w:rFonts w:ascii="仿宋" w:hAnsi="仿宋" w:eastAsia="仿宋"/>
          <w:snapToGrid w:val="0"/>
          <w:color w:val="000000"/>
          <w:sz w:val="30"/>
          <w:szCs w:val="30"/>
        </w:rPr>
      </w:pPr>
    </w:p>
    <w:p>
      <w:pPr>
        <w:rPr>
          <w:color w:val="000000"/>
          <w:szCs w:val="30"/>
        </w:rPr>
      </w:pPr>
    </w:p>
    <w:p>
      <w:pPr>
        <w:pStyle w:val="32"/>
        <w:spacing w:before="120" w:after="120" w:line="360" w:lineRule="auto"/>
        <w:jc w:val="both"/>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43" w:name="_Toc22013"/>
      <w:r>
        <w:rPr>
          <w:rFonts w:hint="eastAsia" w:ascii="仿宋_GB2312" w:eastAsia="仿宋_GB2312"/>
          <w:snapToGrid w:val="0"/>
          <w:color w:val="000000"/>
          <w:kern w:val="0"/>
          <w:sz w:val="30"/>
          <w:szCs w:val="30"/>
          <w:lang w:val="en-US" w:eastAsia="zh-CN"/>
        </w:rPr>
        <w:t xml:space="preserve">       </w:t>
      </w:r>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43"/>
    </w:p>
    <w:p>
      <w:pPr>
        <w:pStyle w:val="32"/>
        <w:spacing w:before="120" w:after="120" w:line="360" w:lineRule="auto"/>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2"/>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240" w:beforeLines="100" w:line="240" w:lineRule="atLeast"/>
        <w:ind w:left="0" w:leftChars="0" w:firstLine="0" w:firstLineChars="0"/>
        <w:jc w:val="center"/>
        <w:rPr>
          <w:rFonts w:hint="eastAsia" w:ascii="仿宋" w:hAnsi="仿宋" w:eastAsia="仿宋"/>
          <w:color w:val="000000"/>
          <w:sz w:val="36"/>
          <w:szCs w:val="36"/>
          <w:lang w:eastAsia="zh-CN"/>
        </w:rPr>
      </w:pPr>
      <w:bookmarkStart w:id="44" w:name="PO_1000000445_PM002_2"/>
      <w:r>
        <w:rPr>
          <w:rFonts w:hint="eastAsia" w:ascii="仿宋" w:hAnsi="仿宋" w:eastAsia="仿宋"/>
          <w:b/>
          <w:color w:val="000000"/>
          <w:spacing w:val="40"/>
          <w:sz w:val="52"/>
          <w:szCs w:val="52"/>
          <w:lang w:eastAsia="zh-CN"/>
        </w:rPr>
        <w:t>中国美术学院美术博物馆群物业管理项目</w:t>
      </w:r>
      <w:bookmarkEnd w:id="44"/>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5528_PM001_2"/>
      <w:r>
        <w:rPr>
          <w:rFonts w:hint="eastAsia" w:ascii="仿宋" w:hAnsi="仿宋" w:eastAsia="仿宋"/>
          <w:color w:val="000000"/>
          <w:sz w:val="36"/>
          <w:szCs w:val="36"/>
          <w:lang w:eastAsia="zh-CN"/>
        </w:rPr>
        <w:t>ZZCG2023T-GK-150</w:t>
      </w:r>
      <w:bookmarkEnd w:id="45"/>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rPr>
          <w:rFonts w:ascii="仿宋" w:hAnsi="仿宋" w:eastAsia="仿宋"/>
          <w:color w:val="000000"/>
          <w:sz w:val="36"/>
          <w:szCs w:val="36"/>
        </w:rPr>
      </w:pP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color w:val="000000"/>
          <w:sz w:val="36"/>
          <w:szCs w:val="36"/>
        </w:rPr>
      </w:pPr>
      <w:r>
        <w:rPr>
          <w:rFonts w:hint="eastAsia" w:ascii="仿宋" w:hAnsi="仿宋" w:eastAsia="仿宋"/>
          <w:b/>
          <w:color w:val="000000"/>
          <w:kern w:val="0"/>
          <w:sz w:val="36"/>
          <w:szCs w:val="36"/>
        </w:rPr>
        <w:br w:type="page"/>
      </w:r>
      <w:r>
        <w:rPr>
          <w:rFonts w:hint="eastAsia" w:ascii="仿宋" w:hAnsi="仿宋" w:eastAsia="仿宋"/>
          <w:b/>
          <w:color w:val="000000"/>
          <w:sz w:val="36"/>
          <w:szCs w:val="36"/>
        </w:rPr>
        <w:t>1、</w:t>
      </w:r>
      <w:r>
        <w:rPr>
          <w:rFonts w:hint="eastAsia" w:ascii="仿宋" w:hAnsi="仿宋" w:eastAsia="仿宋"/>
          <w:b/>
          <w:bCs/>
          <w:color w:val="000000"/>
          <w:sz w:val="36"/>
          <w:szCs w:val="36"/>
        </w:rPr>
        <w:t>资格文件目录</w:t>
      </w:r>
    </w:p>
    <w:p>
      <w:pPr>
        <w:snapToGrid w:val="0"/>
        <w:spacing w:before="50" w:after="5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（1）投标声明书 (格式见附件2，含重大违法记录声明)；</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（2）法定代表人授权委托书(格式见附件3)；</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（4）联合投标协议书（若需要，格式见附件4）;</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（5）联合投标授权委托书（若需要，格式见附件5）;</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（6）分包意向协议（若需要，格式见附件6）</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）提供采购公告中符合</w:t>
      </w:r>
      <w:r>
        <w:rPr>
          <w:rFonts w:hint="eastAsia" w:ascii="仿宋" w:hAnsi="仿宋" w:eastAsia="仿宋"/>
          <w:bCs/>
          <w:color w:val="000000"/>
          <w:sz w:val="30"/>
          <w:szCs w:val="30"/>
        </w:rPr>
        <w:t>投标人特定条件要求的有效的</w:t>
      </w:r>
      <w:r>
        <w:rPr>
          <w:rFonts w:hint="eastAsia" w:ascii="仿宋" w:hAnsi="仿宋" w:eastAsia="仿宋"/>
          <w:color w:val="000000"/>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p>
    <w:p>
      <w:pPr>
        <w:snapToGrid w:val="0"/>
        <w:spacing w:before="50" w:after="120" w:afterLines="50" w:line="460" w:lineRule="exact"/>
        <w:jc w:val="left"/>
        <w:rPr>
          <w:rFonts w:ascii="仿宋" w:hAnsi="仿宋" w:eastAsia="仿宋"/>
          <w:color w:val="000000"/>
          <w:sz w:val="30"/>
          <w:szCs w:val="30"/>
        </w:rPr>
      </w:pPr>
    </w:p>
    <w:p>
      <w:pPr>
        <w:pStyle w:val="32"/>
        <w:snapToGrid w:val="0"/>
        <w:spacing w:before="120" w:after="120" w:line="240" w:lineRule="auto"/>
        <w:rPr>
          <w:rFonts w:ascii="仿宋" w:hAnsi="仿宋" w:eastAsia="仿宋"/>
          <w:color w:val="000000"/>
          <w:sz w:val="30"/>
          <w:szCs w:val="30"/>
        </w:rPr>
      </w:pPr>
    </w:p>
    <w:p>
      <w:pPr>
        <w:pStyle w:val="32"/>
        <w:snapToGrid w:val="0"/>
        <w:spacing w:before="120" w:after="120" w:line="240" w:lineRule="auto"/>
        <w:rPr>
          <w:rFonts w:ascii="仿宋" w:hAnsi="仿宋" w:eastAsia="仿宋"/>
          <w:color w:val="000000"/>
          <w:sz w:val="30"/>
          <w:szCs w:val="30"/>
        </w:rPr>
      </w:pPr>
    </w:p>
    <w:p>
      <w:pPr>
        <w:pStyle w:val="32"/>
        <w:snapToGrid w:val="0"/>
        <w:spacing w:before="120" w:after="120" w:line="240" w:lineRule="auto"/>
        <w:rPr>
          <w:rFonts w:ascii="仿宋" w:hAnsi="仿宋" w:eastAsia="仿宋"/>
          <w:color w:val="000000"/>
          <w:sz w:val="30"/>
          <w:szCs w:val="30"/>
        </w:rPr>
      </w:pPr>
    </w:p>
    <w:p>
      <w:pPr>
        <w:pStyle w:val="32"/>
        <w:snapToGrid w:val="0"/>
        <w:spacing w:before="120" w:after="120" w:line="240" w:lineRule="auto"/>
        <w:rPr>
          <w:rFonts w:ascii="仿宋" w:hAnsi="仿宋" w:eastAsia="仿宋"/>
          <w:color w:val="000000"/>
          <w:sz w:val="30"/>
          <w:szCs w:val="30"/>
        </w:rPr>
      </w:pPr>
    </w:p>
    <w:p>
      <w:pPr>
        <w:pStyle w:val="32"/>
        <w:snapToGrid w:val="0"/>
        <w:spacing w:before="120" w:after="120" w:line="240" w:lineRule="auto"/>
        <w:rPr>
          <w:rFonts w:ascii="仿宋" w:hAnsi="仿宋" w:eastAsia="仿宋"/>
          <w:color w:val="000000"/>
          <w:sz w:val="30"/>
          <w:szCs w:val="30"/>
        </w:rPr>
      </w:pPr>
    </w:p>
    <w:p>
      <w:pPr>
        <w:snapToGrid w:val="0"/>
        <w:spacing w:before="50" w:after="120" w:afterLines="50"/>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附件2：</w:t>
      </w:r>
      <w:r>
        <w:rPr>
          <w:rFonts w:hint="eastAsia" w:ascii="仿宋" w:hAnsi="仿宋" w:eastAsia="仿宋"/>
          <w:color w:val="000000"/>
          <w:sz w:val="30"/>
          <w:szCs w:val="30"/>
          <w:lang w:val="en-US" w:eastAsia="zh-CN"/>
        </w:rPr>
        <w:t xml:space="preserve">         </w:t>
      </w:r>
      <w:r>
        <w:rPr>
          <w:rFonts w:hint="eastAsia" w:ascii="仿宋" w:hAnsi="仿宋" w:eastAsia="仿宋"/>
          <w:b/>
          <w:color w:val="000000"/>
          <w:sz w:val="36"/>
          <w:szCs w:val="36"/>
          <w:lang w:val="en-US" w:eastAsia="zh-CN"/>
        </w:rPr>
        <w:t xml:space="preserve">投 标 </w:t>
      </w:r>
      <w:r>
        <w:rPr>
          <w:rFonts w:hint="eastAsia" w:ascii="仿宋" w:hAnsi="仿宋" w:eastAsia="仿宋"/>
          <w:b/>
          <w:color w:val="000000"/>
          <w:sz w:val="36"/>
          <w:szCs w:val="36"/>
        </w:rPr>
        <w:t>声 明 书</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sz w:val="30"/>
          <w:szCs w:val="30"/>
        </w:rPr>
        <w:t>致浙江省政府采购中心：</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系中华人民共和国合法企业，经营地址</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的法定代表人，我方愿意参加贵方组织的</w:t>
      </w:r>
      <w:r>
        <w:rPr>
          <w:rFonts w:hint="eastAsia" w:ascii="仿宋" w:hAnsi="仿宋" w:eastAsia="仿宋"/>
          <w:color w:val="000000"/>
          <w:sz w:val="30"/>
          <w:szCs w:val="30"/>
          <w:u w:val="single"/>
        </w:rPr>
        <w:t>（招标项目名称）（编号为</w:t>
      </w:r>
      <w:bookmarkStart w:id="46" w:name="PO_15528_PM001_3"/>
      <w:r>
        <w:rPr>
          <w:rFonts w:hint="eastAsia" w:ascii="仿宋" w:hAnsi="仿宋" w:eastAsia="仿宋"/>
          <w:color w:val="000000"/>
          <w:sz w:val="30"/>
          <w:szCs w:val="30"/>
          <w:u w:val="single"/>
          <w:lang w:eastAsia="zh-CN"/>
        </w:rPr>
        <w:t>ZZCG2023T-GK-150</w:t>
      </w:r>
      <w:bookmarkEnd w:id="46"/>
      <w:r>
        <w:rPr>
          <w:rFonts w:hint="eastAsia" w:ascii="仿宋" w:hAnsi="仿宋" w:eastAsia="仿宋"/>
          <w:color w:val="000000"/>
          <w:sz w:val="30"/>
          <w:szCs w:val="30"/>
          <w:u w:val="single"/>
        </w:rPr>
        <w:t>）</w:t>
      </w:r>
      <w:r>
        <w:rPr>
          <w:rFonts w:hint="eastAsia" w:ascii="仿宋" w:hAnsi="仿宋" w:eastAsia="仿宋"/>
          <w:color w:val="000000"/>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5.投标文件自开标日起有效期为90天。</w:t>
      </w:r>
    </w:p>
    <w:p>
      <w:pPr>
        <w:snapToGrid w:val="0"/>
        <w:spacing w:line="460" w:lineRule="exact"/>
        <w:ind w:firstLine="590" w:firstLineChars="196"/>
        <w:jc w:val="left"/>
        <w:rPr>
          <w:rFonts w:ascii="仿宋" w:hAnsi="仿宋" w:eastAsia="仿宋"/>
          <w:b/>
          <w:color w:val="000000"/>
          <w:sz w:val="30"/>
          <w:szCs w:val="30"/>
        </w:rPr>
      </w:pPr>
      <w:r>
        <w:rPr>
          <w:rFonts w:hint="eastAsia" w:ascii="仿宋" w:hAnsi="仿宋" w:eastAsia="仿宋"/>
          <w:b/>
          <w:color w:val="000000"/>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ind w:firstLine="150" w:firstLineChars="50"/>
        <w:rPr>
          <w:rFonts w:ascii="仿宋" w:hAnsi="仿宋" w:eastAsia="仿宋"/>
          <w:color w:val="000000"/>
          <w:sz w:val="30"/>
          <w:szCs w:val="30"/>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附件3：</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法定代表人授权委托书</w:t>
      </w:r>
    </w:p>
    <w:p>
      <w:pPr>
        <w:snapToGrid w:val="0"/>
        <w:spacing w:before="120" w:beforeLines="50" w:after="50"/>
        <w:jc w:val="center"/>
        <w:rPr>
          <w:rFonts w:ascii="仿宋" w:hAnsi="仿宋" w:eastAsia="仿宋"/>
          <w:b/>
          <w:color w:val="000000"/>
          <w:sz w:val="30"/>
          <w:szCs w:val="30"/>
        </w:rPr>
      </w:pPr>
    </w:p>
    <w:p>
      <w:pPr>
        <w:snapToGrid w:val="0"/>
        <w:spacing w:before="120" w:beforeLines="50" w:after="50" w:line="460" w:lineRule="exact"/>
        <w:rPr>
          <w:rFonts w:ascii="仿宋" w:hAnsi="仿宋" w:eastAsia="仿宋"/>
          <w:b/>
          <w:bCs/>
          <w:color w:val="000000"/>
          <w:sz w:val="30"/>
          <w:szCs w:val="30"/>
        </w:rPr>
      </w:pPr>
      <w:r>
        <w:rPr>
          <w:rFonts w:hint="eastAsia" w:ascii="仿宋" w:hAnsi="仿宋" w:eastAsia="仿宋"/>
          <w:bCs/>
          <w:color w:val="000000"/>
          <w:sz w:val="30"/>
          <w:szCs w:val="30"/>
        </w:rPr>
        <w:t>浙江省政府采购中心：</w:t>
      </w:r>
    </w:p>
    <w:p>
      <w:pPr>
        <w:snapToGrid w:val="0"/>
        <w:spacing w:before="120" w:beforeLines="50" w:after="50" w:line="460" w:lineRule="exact"/>
        <w:ind w:firstLine="900" w:firstLineChars="3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的法定代表人，现授权委托本单位在职职工</w:t>
      </w:r>
      <w:r>
        <w:rPr>
          <w:rFonts w:hint="eastAsia" w:ascii="仿宋" w:hAnsi="仿宋" w:eastAsia="仿宋"/>
          <w:color w:val="000000"/>
          <w:sz w:val="30"/>
          <w:szCs w:val="30"/>
          <w:u w:val="single"/>
        </w:rPr>
        <w:t xml:space="preserve"> （姓名）</w:t>
      </w:r>
      <w:r>
        <w:rPr>
          <w:rFonts w:hint="eastAsia" w:ascii="仿宋" w:hAnsi="仿宋" w:eastAsia="仿宋"/>
          <w:color w:val="000000"/>
          <w:sz w:val="30"/>
          <w:szCs w:val="30"/>
        </w:rPr>
        <w:t>为授权代表，以我方的名义参加项目编号：</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项目名称：</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授权代表无转委托权，特此委托。</w:t>
      </w:r>
    </w:p>
    <w:p>
      <w:pPr>
        <w:snapToGrid w:val="0"/>
        <w:spacing w:before="120" w:beforeLines="50" w:after="50" w:line="460" w:lineRule="exact"/>
        <w:ind w:firstLine="48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邮箱：</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传真：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授权代表身份证号码：</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ind w:firstLine="6150" w:firstLineChars="205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tabs>
          <w:tab w:val="left" w:pos="606"/>
        </w:tabs>
        <w:ind w:left="0" w:leftChars="0" w:firstLine="0" w:firstLineChars="0"/>
        <w:rPr>
          <w:rFonts w:hint="eastAsia" w:ascii="仿宋" w:hAnsi="仿宋" w:eastAsia="仿宋"/>
          <w:color w:val="000000"/>
          <w:sz w:val="30"/>
          <w:szCs w:val="30"/>
        </w:rPr>
      </w:pPr>
    </w:p>
    <w:p>
      <w:pPr>
        <w:tabs>
          <w:tab w:val="left" w:pos="606"/>
        </w:tabs>
        <w:ind w:left="0" w:leftChars="0" w:firstLine="0" w:firstLineChars="0"/>
        <w:rPr>
          <w:rFonts w:ascii="仿宋" w:hAnsi="仿宋" w:eastAsia="仿宋"/>
          <w:b/>
          <w:color w:val="000000"/>
          <w:spacing w:val="40"/>
          <w:kern w:val="0"/>
          <w:sz w:val="30"/>
          <w:szCs w:val="30"/>
        </w:rPr>
      </w:pPr>
      <w:r>
        <w:rPr>
          <w:rFonts w:hint="eastAsia" w:ascii="仿宋" w:hAnsi="仿宋" w:eastAsia="仿宋"/>
          <w:color w:val="000000"/>
          <w:sz w:val="30"/>
          <w:szCs w:val="30"/>
        </w:rPr>
        <w:t>附件4：</w:t>
      </w:r>
      <w:r>
        <w:rPr>
          <w:rFonts w:hint="eastAsia" w:ascii="仿宋" w:hAnsi="仿宋" w:eastAsia="仿宋"/>
          <w:color w:val="000000"/>
          <w:sz w:val="30"/>
          <w:szCs w:val="30"/>
          <w:lang w:val="en-US" w:eastAsia="zh-CN"/>
        </w:rPr>
        <w:t xml:space="preserve">               </w:t>
      </w:r>
      <w:r>
        <w:rPr>
          <w:rFonts w:hint="eastAsia" w:ascii="仿宋" w:hAnsi="仿宋" w:eastAsia="仿宋"/>
          <w:b/>
          <w:color w:val="000000"/>
          <w:spacing w:val="40"/>
          <w:kern w:val="0"/>
          <w:sz w:val="30"/>
          <w:szCs w:val="30"/>
        </w:rPr>
        <w:t>联合投标协议书</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（如果有的话，可按甲、乙、丙、丁…序列增加）</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各方经协商，就响应 组织实施的编号为号的招标活动联合进行投标之事宜，达成如下协议：</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一、各方一致决定，以</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为主办人进行投标，并按照招标文件的规定分别提交资格文件。</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四、本次联合投标中，甲方承担的工作和义务为:</w:t>
      </w:r>
    </w:p>
    <w:p>
      <w:pPr>
        <w:pStyle w:val="19"/>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u w:val="single"/>
        </w:rPr>
        <w:t xml:space="preserve">                                             </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乙方承担的工作和义务为：</w:t>
      </w:r>
    </w:p>
    <w:p>
      <w:pPr>
        <w:pStyle w:val="19"/>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u w:val="single"/>
        </w:rPr>
        <w:t xml:space="preserve">                                             </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）的合同份额占到合同总金额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%，（乙方</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）的合同份额占到合同总金额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pStyle w:val="19"/>
        <w:overflowPunct w:val="0"/>
        <w:spacing w:line="460" w:lineRule="exact"/>
        <w:ind w:firstLine="642" w:firstLineChars="214"/>
        <w:rPr>
          <w:rFonts w:ascii="仿宋" w:hAnsi="仿宋" w:eastAsia="仿宋"/>
          <w:color w:val="000000"/>
          <w:sz w:val="30"/>
          <w:szCs w:val="30"/>
          <w:u w:val="single"/>
        </w:rPr>
      </w:pPr>
      <w:r>
        <w:rPr>
          <w:rFonts w:hint="eastAsia" w:ascii="仿宋" w:hAnsi="仿宋" w:eastAsia="仿宋"/>
          <w:color w:val="000000"/>
          <w:sz w:val="30"/>
          <w:szCs w:val="30"/>
        </w:rPr>
        <w:t>五、有关本次联合投标的其他事宜：</w:t>
      </w:r>
      <w:r>
        <w:rPr>
          <w:rFonts w:hint="eastAsia" w:ascii="仿宋" w:hAnsi="仿宋" w:eastAsia="仿宋"/>
          <w:color w:val="000000"/>
          <w:sz w:val="30"/>
          <w:szCs w:val="30"/>
          <w:u w:val="single"/>
        </w:rPr>
        <w:t xml:space="preserve">             </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甲方单位：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c>
          <w:tcPr>
            <w:tcW w:w="4265" w:type="dxa"/>
            <w:noWrap w:val="0"/>
            <w:vAlign w:val="top"/>
          </w:tcPr>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乙方单位：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r>
    </w:tbl>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附件5：</w:t>
      </w:r>
    </w:p>
    <w:p>
      <w:pPr>
        <w:pStyle w:val="19"/>
        <w:overflowPunct w:val="0"/>
        <w:spacing w:line="460" w:lineRule="exact"/>
        <w:jc w:val="center"/>
        <w:rPr>
          <w:rFonts w:ascii="仿宋" w:hAnsi="仿宋" w:eastAsia="仿宋"/>
          <w:b/>
          <w:color w:val="000000"/>
          <w:sz w:val="30"/>
          <w:szCs w:val="30"/>
        </w:rPr>
      </w:pPr>
      <w:r>
        <w:rPr>
          <w:rFonts w:hint="eastAsia" w:ascii="仿宋" w:hAnsi="仿宋" w:eastAsia="仿宋"/>
          <w:b/>
          <w:color w:val="000000"/>
          <w:sz w:val="30"/>
          <w:szCs w:val="30"/>
        </w:rPr>
        <w:t>联合投标授权委托书</w:t>
      </w:r>
    </w:p>
    <w:p>
      <w:pPr>
        <w:pStyle w:val="19"/>
        <w:overflowPunct w:val="0"/>
        <w:spacing w:line="460" w:lineRule="exact"/>
        <w:rPr>
          <w:rFonts w:ascii="仿宋" w:hAnsi="仿宋" w:eastAsia="仿宋"/>
          <w:color w:val="000000"/>
          <w:sz w:val="30"/>
          <w:szCs w:val="30"/>
        </w:rPr>
      </w:pPr>
    </w:p>
    <w:p>
      <w:pPr>
        <w:pStyle w:val="19"/>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本授权委托书声明：根据</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与签订的《联合投标协议书》的内容，主办人的法定代表人现授权</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为联合投标代理人，代理人在投标、开标、评标、合同谈判过程中所签署的一切文件和处理与这有关的一切事务， 联合投标各方均予以认可并遵守。</w:t>
      </w:r>
    </w:p>
    <w:p>
      <w:pPr>
        <w:pStyle w:val="19"/>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特此委托。</w:t>
      </w:r>
    </w:p>
    <w:p>
      <w:pPr>
        <w:pStyle w:val="19"/>
        <w:overflowPunct w:val="0"/>
        <w:spacing w:line="460" w:lineRule="exact"/>
        <w:rPr>
          <w:rFonts w:ascii="仿宋" w:hAnsi="仿宋" w:eastAsia="仿宋"/>
          <w:color w:val="000000"/>
          <w:sz w:val="30"/>
          <w:szCs w:val="30"/>
        </w:rPr>
      </w:pPr>
    </w:p>
    <w:p>
      <w:pPr>
        <w:pStyle w:val="19"/>
        <w:overflowPunct w:val="0"/>
        <w:spacing w:line="460" w:lineRule="exact"/>
        <w:ind w:firstLine="600" w:firstLineChars="200"/>
        <w:rPr>
          <w:rFonts w:ascii="仿宋" w:hAnsi="仿宋" w:eastAsia="仿宋"/>
          <w:color w:val="000000"/>
          <w:sz w:val="30"/>
          <w:szCs w:val="30"/>
          <w:u w:val="single"/>
        </w:rPr>
      </w:pPr>
      <w:r>
        <w:rPr>
          <w:rFonts w:hint="eastAsia" w:ascii="仿宋" w:hAnsi="仿宋" w:eastAsia="仿宋"/>
          <w:color w:val="000000"/>
          <w:sz w:val="30"/>
          <w:szCs w:val="30"/>
        </w:rPr>
        <w:t>授权人（签名）：</w:t>
      </w:r>
      <w:r>
        <w:rPr>
          <w:rFonts w:hint="eastAsia" w:ascii="仿宋" w:hAnsi="仿宋" w:eastAsia="仿宋"/>
          <w:color w:val="000000"/>
          <w:sz w:val="30"/>
          <w:szCs w:val="30"/>
          <w:u w:val="single"/>
        </w:rPr>
        <w:t xml:space="preserve">               </w:t>
      </w:r>
    </w:p>
    <w:p>
      <w:pPr>
        <w:pStyle w:val="19"/>
        <w:overflowPunct w:val="0"/>
        <w:spacing w:line="460" w:lineRule="exact"/>
        <w:ind w:firstLine="600" w:firstLineChars="200"/>
        <w:rPr>
          <w:rFonts w:ascii="仿宋" w:hAnsi="仿宋" w:eastAsia="仿宋"/>
          <w:color w:val="000000"/>
          <w:sz w:val="30"/>
          <w:szCs w:val="30"/>
        </w:rPr>
      </w:pPr>
    </w:p>
    <w:p>
      <w:pPr>
        <w:pStyle w:val="19"/>
        <w:overflowPunct w:val="0"/>
        <w:spacing w:line="460" w:lineRule="exact"/>
        <w:ind w:left="420" w:leftChars="200" w:firstLine="150" w:firstLineChars="50"/>
        <w:rPr>
          <w:rFonts w:ascii="仿宋" w:hAnsi="仿宋" w:eastAsia="仿宋"/>
          <w:color w:val="000000"/>
          <w:sz w:val="30"/>
          <w:szCs w:val="30"/>
        </w:rPr>
      </w:pPr>
      <w:r>
        <w:rPr>
          <w:rFonts w:hint="eastAsia" w:ascii="仿宋" w:hAnsi="仿宋" w:eastAsia="仿宋"/>
          <w:color w:val="000000"/>
          <w:sz w:val="30"/>
          <w:szCs w:val="30"/>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pStyle w:val="19"/>
        <w:overflowPunct w:val="0"/>
        <w:spacing w:line="460" w:lineRule="exact"/>
        <w:rPr>
          <w:rFonts w:ascii="仿宋" w:hAnsi="仿宋" w:eastAsia="仿宋"/>
          <w:color w:val="000000"/>
          <w:sz w:val="30"/>
          <w:szCs w:val="30"/>
        </w:rPr>
      </w:pPr>
    </w:p>
    <w:p>
      <w:pPr>
        <w:pStyle w:val="19"/>
        <w:overflowPunct w:val="0"/>
        <w:spacing w:line="460" w:lineRule="exact"/>
        <w:ind w:firstLine="570" w:firstLineChars="190"/>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p>
    <w:p>
      <w:pPr>
        <w:pStyle w:val="19"/>
        <w:overflowPunct w:val="0"/>
        <w:spacing w:line="460" w:lineRule="exact"/>
        <w:ind w:firstLine="570" w:firstLineChars="190"/>
        <w:rPr>
          <w:rFonts w:ascii="仿宋" w:hAnsi="仿宋" w:eastAsia="仿宋"/>
          <w:color w:val="000000"/>
          <w:sz w:val="30"/>
          <w:szCs w:val="30"/>
        </w:rPr>
      </w:pPr>
    </w:p>
    <w:p>
      <w:pPr>
        <w:pStyle w:val="19"/>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tabs>
          <w:tab w:val="left" w:pos="606"/>
        </w:tabs>
        <w:spacing w:line="460" w:lineRule="exact"/>
        <w:rPr>
          <w:rFonts w:ascii="仿宋" w:hAnsi="仿宋" w:eastAsia="仿宋"/>
          <w:color w:val="000000"/>
          <w:spacing w:val="20"/>
          <w:sz w:val="30"/>
          <w:szCs w:val="30"/>
        </w:rPr>
      </w:pPr>
    </w:p>
    <w:p>
      <w:pPr>
        <w:tabs>
          <w:tab w:val="left" w:pos="606"/>
        </w:tabs>
        <w:spacing w:line="460" w:lineRule="exact"/>
        <w:rPr>
          <w:rFonts w:ascii="仿宋" w:hAnsi="仿宋" w:eastAsia="仿宋"/>
          <w:color w:val="000000"/>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联合体甲方单位：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c>
          <w:tcPr>
            <w:tcW w:w="4265" w:type="dxa"/>
            <w:noWrap w:val="0"/>
            <w:vAlign w:val="top"/>
          </w:tcPr>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联合体乙方单位：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（公章）</w:t>
            </w: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（签章）</w:t>
            </w: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p>
          <w:p>
            <w:pPr>
              <w:pStyle w:val="19"/>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tc>
      </w:tr>
    </w:tbl>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附件6：</w:t>
      </w: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分包意向协议</w:t>
      </w:r>
    </w:p>
    <w:p>
      <w:pPr>
        <w:pStyle w:val="2"/>
        <w:spacing w:line="400" w:lineRule="exact"/>
        <w:rPr>
          <w:color w:val="000000"/>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若成为</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项目名称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招标编号：   </w:t>
      </w:r>
      <w:r>
        <w:rPr>
          <w:rFonts w:hint="eastAsia" w:ascii="仿宋" w:hAnsi="仿宋" w:eastAsia="仿宋"/>
          <w:color w:val="000000"/>
          <w:sz w:val="28"/>
          <w:szCs w:val="28"/>
        </w:rPr>
        <w:t>）</w:t>
      </w:r>
      <w:r>
        <w:rPr>
          <w:rFonts w:hint="eastAsia" w:ascii="仿宋" w:hAnsi="仿宋" w:eastAsia="仿宋"/>
          <w:color w:val="000000"/>
          <w:sz w:val="28"/>
          <w:szCs w:val="28"/>
          <w:lang w:val="zh-CN"/>
        </w:rPr>
        <w:t>的中标供应商，将依法采取分包方式履行合同。</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）与（</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）达成分包意向协议</w:t>
      </w:r>
      <w:r>
        <w:rPr>
          <w:rFonts w:hint="eastAsia" w:ascii="仿宋" w:hAnsi="仿宋" w:eastAsia="仿宋"/>
          <w:color w:val="000000"/>
          <w:sz w:val="28"/>
          <w:szCs w:val="28"/>
          <w:lang w:val="zh-CN"/>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）负责签署投标文件，（</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）的所有承诺均认为代表了（</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）意愿。</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二、分包标的及数量</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将</w:t>
      </w:r>
      <w:r>
        <w:rPr>
          <w:rFonts w:hint="eastAsia" w:ascii="仿宋" w:hAnsi="仿宋" w:eastAsia="仿宋"/>
          <w:color w:val="000000"/>
          <w:sz w:val="28"/>
          <w:szCs w:val="28"/>
          <w:u w:val="single"/>
        </w:rPr>
        <w:t xml:space="preserve">   工作内容   </w:t>
      </w:r>
      <w:r>
        <w:rPr>
          <w:rFonts w:hint="eastAsia" w:ascii="仿宋" w:hAnsi="仿宋" w:eastAsia="仿宋"/>
          <w:color w:val="000000"/>
          <w:sz w:val="28"/>
          <w:szCs w:val="28"/>
        </w:rPr>
        <w:t>分包给（</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具备承</w:t>
      </w:r>
      <w:r>
        <w:rPr>
          <w:rFonts w:hint="eastAsia" w:ascii="仿宋" w:hAnsi="仿宋" w:eastAsia="仿宋"/>
          <w:color w:val="000000"/>
          <w:sz w:val="28"/>
          <w:szCs w:val="28"/>
        </w:rPr>
        <w:t>担</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zh-CN"/>
        </w:rPr>
        <w:t xml:space="preserve">工作内容  </w:t>
      </w:r>
      <w:r>
        <w:rPr>
          <w:rFonts w:hint="eastAsia" w:ascii="仿宋" w:hAnsi="仿宋" w:eastAsia="仿宋"/>
          <w:color w:val="000000"/>
          <w:sz w:val="28"/>
          <w:szCs w:val="28"/>
          <w:lang w:val="zh-CN"/>
        </w:rPr>
        <w:t>相应资质条件且不得再次分包；</w:t>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w:t>
      </w:r>
    </w:p>
    <w:p>
      <w:pPr>
        <w:snapToGrid w:val="0"/>
        <w:spacing w:line="360" w:lineRule="exact"/>
        <w:ind w:left="840"/>
        <w:rPr>
          <w:rFonts w:ascii="仿宋" w:hAnsi="仿宋" w:eastAsia="仿宋"/>
          <w:color w:val="000000"/>
          <w:sz w:val="28"/>
          <w:szCs w:val="28"/>
        </w:rPr>
      </w:pPr>
      <w:r>
        <w:rPr>
          <w:rFonts w:hint="eastAsia" w:ascii="仿宋" w:hAnsi="仿宋" w:eastAsia="仿宋"/>
          <w:color w:val="000000"/>
          <w:sz w:val="28"/>
          <w:szCs w:val="28"/>
          <w:lang w:val="zh-CN"/>
        </w:rPr>
        <w:t>三、分包工作履行期限、地点、方式</w:t>
      </w:r>
      <w:r>
        <w:rPr>
          <w:rFonts w:hint="eastAsia" w:ascii="仿宋" w:hAnsi="仿宋" w:eastAsia="仿宋"/>
          <w:color w:val="000000"/>
          <w:sz w:val="28"/>
          <w:szCs w:val="28"/>
        </w:rPr>
        <w:t xml:space="preserve"> </w:t>
      </w:r>
    </w:p>
    <w:p>
      <w:pPr>
        <w:snapToGrid w:val="0"/>
        <w:spacing w:line="360" w:lineRule="exact"/>
        <w:rPr>
          <w:rFonts w:ascii="仿宋" w:hAnsi="仿宋" w:eastAsia="仿宋"/>
          <w:color w:val="000000"/>
          <w:sz w:val="28"/>
          <w:szCs w:val="28"/>
          <w:u w:val="single"/>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left="840"/>
        <w:rPr>
          <w:rFonts w:ascii="仿宋" w:hAnsi="仿宋" w:eastAsia="仿宋"/>
          <w:color w:val="000000"/>
          <w:sz w:val="28"/>
          <w:szCs w:val="28"/>
          <w:lang w:val="zh-CN"/>
        </w:rPr>
      </w:pPr>
      <w:r>
        <w:rPr>
          <w:rFonts w:hint="eastAsia" w:ascii="仿宋" w:hAnsi="仿宋" w:eastAsia="仿宋"/>
          <w:color w:val="000000"/>
          <w:sz w:val="28"/>
          <w:szCs w:val="28"/>
          <w:lang w:val="zh-CN"/>
        </w:rPr>
        <w:t xml:space="preserve">四、质量 </w:t>
      </w:r>
    </w:p>
    <w:p>
      <w:pPr>
        <w:snapToGrid w:val="0"/>
        <w:spacing w:line="360" w:lineRule="exact"/>
        <w:ind w:left="630" w:leftChars="300"/>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五、价款或者报酬</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六、违约责任</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七、争议解决的办法 </w:t>
      </w:r>
    </w:p>
    <w:p>
      <w:pPr>
        <w:snapToGrid w:val="0"/>
        <w:spacing w:line="360" w:lineRule="exact"/>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八、其他</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）的合同份额占到合同总金额</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投标人名称</w:t>
      </w:r>
      <w:r>
        <w:rPr>
          <w:rFonts w:hint="eastAsia" w:ascii="仿宋" w:hAnsi="仿宋" w:eastAsia="仿宋"/>
          <w:color w:val="000000"/>
          <w:sz w:val="28"/>
          <w:szCs w:val="28"/>
          <w:lang w:val="zh-CN"/>
        </w:rPr>
        <w:t>(</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lang w:val="zh-CN"/>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lang w:val="zh-CN"/>
        </w:rPr>
        <w:t>……</w:t>
      </w:r>
    </w:p>
    <w:p>
      <w:pPr>
        <w:snapToGrid w:val="0"/>
        <w:spacing w:line="400" w:lineRule="exact"/>
        <w:ind w:firstLine="840" w:firstLineChars="300"/>
        <w:rPr>
          <w:color w:val="000000"/>
        </w:rPr>
      </w:pPr>
      <w:r>
        <w:rPr>
          <w:rFonts w:hint="eastAsia" w:ascii="仿宋" w:hAnsi="仿宋" w:eastAsia="仿宋"/>
          <w:color w:val="000000"/>
          <w:sz w:val="28"/>
          <w:szCs w:val="28"/>
          <w:lang w:val="zh-CN"/>
        </w:rPr>
        <w:t xml:space="preserve">                                 日期：</w:t>
      </w:r>
      <w:r>
        <w:rPr>
          <w:rFonts w:hint="eastAsia" w:ascii="仿宋" w:hAnsi="仿宋" w:eastAsia="仿宋"/>
          <w:color w:val="000000"/>
          <w:sz w:val="28"/>
          <w:szCs w:val="28"/>
          <w:u w:val="single"/>
          <w:lang w:val="zh-CN"/>
        </w:rPr>
        <w:t xml:space="preserve">  年  月   日</w:t>
      </w:r>
    </w:p>
    <w:p>
      <w:pPr>
        <w:snapToGrid w:val="0"/>
        <w:spacing w:before="50" w:after="50"/>
        <w:jc w:val="left"/>
        <w:rPr>
          <w:rFonts w:ascii="仿宋" w:hAnsi="仿宋" w:eastAsia="仿宋"/>
          <w:color w:val="000000"/>
          <w:sz w:val="30"/>
          <w:szCs w:val="30"/>
        </w:rPr>
      </w:pPr>
      <w:r>
        <w:rPr>
          <w:rFonts w:hint="eastAsia" w:ascii="仿宋" w:hAnsi="仿宋" w:eastAsia="仿宋"/>
          <w:color w:val="000000"/>
          <w:sz w:val="30"/>
          <w:szCs w:val="30"/>
        </w:rPr>
        <w:t>附件7：</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中小企业声明函（货物）</w:t>
      </w:r>
    </w:p>
    <w:p>
      <w:pPr>
        <w:snapToGrid w:val="0"/>
        <w:spacing w:line="360" w:lineRule="auto"/>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 行业</w:t>
      </w:r>
      <w:r>
        <w:rPr>
          <w:rFonts w:hint="eastAsia" w:ascii="仿宋" w:hAnsi="仿宋" w:eastAsia="仿宋"/>
          <w:color w:val="000000"/>
          <w:sz w:val="28"/>
          <w:szCs w:val="28"/>
        </w:rPr>
        <w:t>；制造商为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 xml:space="preserve">采购文件中明确的所属行业） </w:t>
      </w:r>
      <w:r>
        <w:rPr>
          <w:rFonts w:hint="eastAsia" w:ascii="仿宋" w:hAnsi="仿宋" w:eastAsia="仿宋"/>
          <w:color w:val="000000"/>
          <w:sz w:val="28"/>
          <w:szCs w:val="28"/>
        </w:rPr>
        <w:t>行业；制造商为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p>
    <w:p>
      <w:pPr>
        <w:wordWrap w:val="0"/>
        <w:snapToGrid w:val="0"/>
        <w:spacing w:line="360" w:lineRule="auto"/>
        <w:ind w:right="1120"/>
        <w:jc w:val="right"/>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pStyle w:val="32"/>
        <w:spacing w:before="120" w:after="120" w:line="360" w:lineRule="auto"/>
        <w:rPr>
          <w:rFonts w:ascii="Times New Roman" w:hAnsi="Times New Roman"/>
          <w:b/>
          <w:color w:val="000000"/>
        </w:rPr>
      </w:pPr>
      <w:r>
        <w:rPr>
          <w:rFonts w:ascii="Times New Roman" w:eastAsia="Times New Roman"/>
          <w:color w:val="000000"/>
          <w:position w:val="6"/>
          <w:sz w:val="11"/>
        </w:rPr>
        <w:t>1</w:t>
      </w:r>
      <w:r>
        <w:rPr>
          <w:rFonts w:hint="eastAsia"/>
          <w:color w:val="000000"/>
          <w:sz w:val="18"/>
        </w:rPr>
        <w:t>从业人员、营业收入、资产总额填报上一年度数据，无上一年度数据的新成立企业可不填报。</w:t>
      </w:r>
    </w:p>
    <w:p>
      <w:pPr>
        <w:snapToGrid w:val="0"/>
        <w:spacing w:line="360" w:lineRule="auto"/>
        <w:jc w:val="right"/>
        <w:rPr>
          <w:rFonts w:ascii="仿宋" w:hAnsi="仿宋" w:eastAsia="仿宋"/>
          <w:color w:val="000000"/>
          <w:sz w:val="28"/>
          <w:szCs w:val="28"/>
        </w:rPr>
      </w:pPr>
    </w:p>
    <w:p>
      <w:pPr>
        <w:widowControl/>
        <w:jc w:val="left"/>
        <w:rPr>
          <w:rFonts w:ascii="仿宋" w:hAnsi="仿宋" w:eastAsia="仿宋"/>
          <w:b/>
          <w:color w:val="000000"/>
          <w:sz w:val="36"/>
          <w:szCs w:val="36"/>
        </w:rPr>
      </w:pPr>
      <w:r>
        <w:rPr>
          <w:rFonts w:hint="eastAsia" w:ascii="仿宋" w:hAnsi="仿宋" w:eastAsia="仿宋"/>
          <w:b/>
          <w:color w:val="000000"/>
          <w:kern w:val="0"/>
          <w:sz w:val="36"/>
          <w:szCs w:val="36"/>
        </w:rPr>
        <w:br w:type="page"/>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中小企业声明函（工程、服务）</w:t>
      </w:r>
    </w:p>
    <w:p>
      <w:pPr>
        <w:snapToGrid w:val="0"/>
        <w:spacing w:line="312" w:lineRule="auto"/>
        <w:ind w:firstLine="560" w:firstLineChars="200"/>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 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000000"/>
          <w:sz w:val="28"/>
          <w:szCs w:val="28"/>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snapToGrid w:val="0"/>
        <w:spacing w:line="312" w:lineRule="auto"/>
        <w:ind w:firstLine="4620" w:firstLineChars="1650"/>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pStyle w:val="32"/>
        <w:spacing w:before="120" w:after="120" w:line="360" w:lineRule="auto"/>
        <w:rPr>
          <w:rFonts w:ascii="Times New Roman" w:hAnsi="Times New Roman"/>
          <w:b/>
          <w:color w:val="000000"/>
        </w:rPr>
      </w:pPr>
      <w:r>
        <w:rPr>
          <w:rFonts w:ascii="Times New Roman" w:eastAsia="Times New Roman"/>
          <w:color w:val="000000"/>
          <w:position w:val="6"/>
          <w:sz w:val="11"/>
        </w:rPr>
        <w:t>1</w:t>
      </w:r>
      <w:r>
        <w:rPr>
          <w:rFonts w:hint="eastAsia"/>
          <w:color w:val="000000"/>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color w:val="000000"/>
          <w:sz w:val="28"/>
          <w:szCs w:val="28"/>
        </w:rPr>
      </w:pPr>
    </w:p>
    <w:p>
      <w:pPr>
        <w:snapToGrid w:val="0"/>
        <w:spacing w:line="312" w:lineRule="auto"/>
        <w:ind w:firstLine="753" w:firstLineChars="250"/>
        <w:jc w:val="center"/>
        <w:rPr>
          <w:rFonts w:ascii="仿宋" w:hAnsi="仿宋" w:eastAsia="仿宋"/>
          <w:b/>
          <w:color w:val="000000"/>
          <w:sz w:val="30"/>
          <w:szCs w:val="30"/>
        </w:rPr>
      </w:pPr>
    </w:p>
    <w:p>
      <w:pPr>
        <w:jc w:val="left"/>
        <w:rPr>
          <w:rFonts w:ascii="仿宋" w:hAnsi="仿宋" w:eastAsia="仿宋"/>
          <w:color w:val="000000"/>
        </w:rPr>
      </w:pPr>
      <w:r>
        <w:rPr>
          <w:rFonts w:hint="eastAsia" w:ascii="仿宋" w:hAnsi="仿宋" w:eastAsia="仿宋"/>
          <w:color w:val="000000"/>
          <w:sz w:val="30"/>
          <w:szCs w:val="30"/>
        </w:rPr>
        <w:t>附件8：</w:t>
      </w:r>
    </w:p>
    <w:p>
      <w:pPr>
        <w:rPr>
          <w:rFonts w:ascii="仿宋" w:hAnsi="仿宋" w:eastAsia="仿宋"/>
          <w:color w:val="000000"/>
        </w:rPr>
      </w:pP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残疾人福利性单位声明函</w:t>
      </w:r>
    </w:p>
    <w:p>
      <w:pPr>
        <w:spacing w:line="588" w:lineRule="exact"/>
        <w:rPr>
          <w:rFonts w:ascii="仿宋_GB2312" w:eastAsia="仿宋_GB2312"/>
          <w:b/>
          <w:color w:val="000000"/>
          <w:spacing w:val="6"/>
          <w:sz w:val="30"/>
          <w:szCs w:val="30"/>
        </w:rPr>
      </w:pPr>
    </w:p>
    <w:p>
      <w:pPr>
        <w:snapToGrid w:val="0"/>
        <w:spacing w:line="360" w:lineRule="auto"/>
        <w:ind w:firstLine="840" w:firstLineChars="300"/>
        <w:rPr>
          <w:rFonts w:ascii="仿宋" w:hAnsi="仿宋" w:eastAsia="仿宋"/>
          <w:color w:val="000000"/>
          <w:sz w:val="28"/>
          <w:szCs w:val="28"/>
        </w:rPr>
      </w:pPr>
      <w:r>
        <w:rPr>
          <w:rFonts w:hint="eastAsia" w:ascii="仿宋" w:hAnsi="仿宋" w:eastAsia="仿宋"/>
          <w:color w:val="000000"/>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000000"/>
          <w:sz w:val="28"/>
          <w:szCs w:val="28"/>
        </w:rPr>
      </w:pPr>
    </w:p>
    <w:p>
      <w:pPr>
        <w:spacing w:line="588" w:lineRule="exact"/>
        <w:ind w:firstLine="624" w:firstLineChars="200"/>
        <w:rPr>
          <w:rFonts w:ascii="仿宋_GB2312" w:eastAsia="仿宋_GB2312"/>
          <w:color w:val="000000"/>
          <w:spacing w:val="6"/>
          <w:sz w:val="30"/>
          <w:szCs w:val="30"/>
        </w:rPr>
      </w:pP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投标人名称（盖章）：</w:t>
      </w:r>
      <w:r>
        <w:rPr>
          <w:rFonts w:hint="eastAsia" w:ascii="仿宋" w:hAnsi="仿宋" w:eastAsia="仿宋"/>
          <w:color w:val="000000"/>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日  期：</w:t>
      </w:r>
      <w:r>
        <w:rPr>
          <w:rFonts w:hint="eastAsia" w:ascii="仿宋" w:hAnsi="仿宋" w:eastAsia="仿宋"/>
          <w:color w:val="000000"/>
          <w:sz w:val="28"/>
          <w:szCs w:val="28"/>
          <w:u w:val="single"/>
        </w:rPr>
        <w:t xml:space="preserve">       </w:t>
      </w:r>
    </w:p>
    <w:p>
      <w:pPr>
        <w:rPr>
          <w:color w:val="000000"/>
        </w:rPr>
      </w:pPr>
    </w:p>
    <w:p>
      <w:pPr>
        <w:rPr>
          <w:color w:val="000000"/>
        </w:rPr>
      </w:pPr>
    </w:p>
    <w:p>
      <w:pPr>
        <w:widowControl/>
        <w:jc w:val="left"/>
        <w:rPr>
          <w:rFonts w:ascii="仿宋" w:hAnsi="仿宋" w:eastAsia="仿宋"/>
          <w:color w:val="000000"/>
          <w:sz w:val="30"/>
          <w:szCs w:val="30"/>
        </w:rPr>
      </w:pPr>
    </w:p>
    <w:p>
      <w:pPr>
        <w:widowControl/>
        <w:ind w:left="0" w:leftChars="0" w:firstLine="0" w:firstLineChars="0"/>
        <w:jc w:val="center"/>
        <w:rPr>
          <w:rFonts w:hint="eastAsia" w:ascii="仿宋" w:hAnsi="仿宋" w:eastAsia="仿宋"/>
          <w:b/>
          <w:color w:val="000000"/>
          <w:spacing w:val="40"/>
          <w:sz w:val="52"/>
          <w:szCs w:val="52"/>
          <w:lang w:eastAsia="zh-CN"/>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bookmarkStart w:id="47" w:name="PO_1000000445_PM002"/>
      <w:r>
        <w:rPr>
          <w:rFonts w:hint="eastAsia" w:ascii="仿宋" w:hAnsi="仿宋" w:eastAsia="仿宋"/>
          <w:b/>
          <w:color w:val="000000"/>
          <w:spacing w:val="40"/>
          <w:sz w:val="52"/>
          <w:szCs w:val="52"/>
          <w:lang w:eastAsia="zh-CN"/>
        </w:rPr>
        <w:t>中国美术学院美术博物馆群物业管理项目</w:t>
      </w:r>
      <w:bookmarkEnd w:id="47"/>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8" w:name="PO_15528_PM001_4"/>
      <w:r>
        <w:rPr>
          <w:rFonts w:hint="eastAsia" w:ascii="仿宋" w:hAnsi="仿宋" w:eastAsia="仿宋"/>
          <w:color w:val="000000"/>
          <w:sz w:val="36"/>
          <w:szCs w:val="36"/>
          <w:lang w:eastAsia="zh-CN"/>
        </w:rPr>
        <w:t>ZZCG2023T-GK-150</w:t>
      </w:r>
      <w:bookmarkEnd w:id="48"/>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ind w:left="0" w:leftChars="0" w:firstLine="0" w:firstLineChars="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ind w:left="0" w:leftChars="0" w:firstLine="0" w:firstLineChars="0"/>
        <w:jc w:val="left"/>
        <w:rPr>
          <w:rFonts w:ascii="仿宋" w:hAnsi="仿宋" w:eastAsia="仿宋"/>
          <w:b/>
          <w:color w:val="000000"/>
          <w:spacing w:val="40"/>
          <w:kern w:val="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r>
        <w:rPr>
          <w:rFonts w:hint="eastAsia" w:ascii="仿宋" w:hAnsi="仿宋" w:eastAsia="仿宋"/>
          <w:color w:val="000000"/>
          <w:sz w:val="30"/>
          <w:szCs w:val="30"/>
          <w:lang w:val="en-US" w:eastAsia="zh-CN"/>
        </w:rPr>
        <w:t xml:space="preserve">         </w:t>
      </w: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20"/>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20"/>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ind w:left="0" w:leftChars="0" w:firstLine="0" w:firstLineChars="0"/>
        <w:rPr>
          <w:rFonts w:ascii="仿宋" w:hAnsi="仿宋" w:eastAsia="仿宋"/>
          <w:color w:val="000000"/>
          <w:sz w:val="30"/>
          <w:szCs w:val="30"/>
        </w:rPr>
      </w:pP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nil"/>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2"/>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2"/>
              <w:snapToGrid w:val="0"/>
              <w:spacing w:before="120" w:after="120" w:line="240" w:lineRule="auto"/>
              <w:outlineLvl w:val="0"/>
              <w:rPr>
                <w:rFonts w:ascii="仿宋" w:hAnsi="仿宋" w:eastAsia="仿宋"/>
                <w:color w:val="000000"/>
                <w:sz w:val="30"/>
                <w:szCs w:val="30"/>
              </w:rPr>
            </w:pPr>
          </w:p>
        </w:tc>
      </w:tr>
    </w:tbl>
    <w:p>
      <w:pPr>
        <w:pStyle w:val="25"/>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5"/>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snapToGrid w:val="0"/>
        <w:spacing w:before="50"/>
        <w:ind w:left="0" w:leftChars="0" w:firstLine="0" w:firstLineChars="0"/>
        <w:jc w:val="left"/>
        <w:rPr>
          <w:rFonts w:hint="eastAsia" w:ascii="仿宋" w:hAnsi="仿宋" w:eastAsia="仿宋"/>
          <w:color w:val="000000"/>
          <w:sz w:val="30"/>
          <w:szCs w:val="30"/>
        </w:rPr>
      </w:pPr>
    </w:p>
    <w:p>
      <w:pPr>
        <w:snapToGrid w:val="0"/>
        <w:spacing w:before="50"/>
        <w:ind w:left="0" w:leftChars="0" w:firstLine="0" w:firstLineChars="0"/>
        <w:jc w:val="left"/>
        <w:rPr>
          <w:rFonts w:ascii="仿宋" w:hAnsi="仿宋" w:eastAsia="仿宋"/>
          <w:b/>
          <w:color w:val="000000"/>
          <w:sz w:val="36"/>
          <w:szCs w:val="36"/>
        </w:rPr>
      </w:pPr>
      <w:r>
        <w:rPr>
          <w:rFonts w:hint="eastAsia" w:ascii="仿宋" w:hAnsi="仿宋" w:eastAsia="仿宋"/>
          <w:color w:val="000000"/>
          <w:sz w:val="30"/>
          <w:szCs w:val="30"/>
        </w:rPr>
        <w:t>附件14：</w:t>
      </w:r>
      <w:r>
        <w:rPr>
          <w:rFonts w:hint="eastAsia" w:ascii="仿宋" w:hAnsi="仿宋" w:eastAsia="仿宋"/>
          <w:color w:val="000000"/>
          <w:sz w:val="30"/>
          <w:szCs w:val="30"/>
          <w:lang w:val="en-US" w:eastAsia="zh-CN"/>
        </w:rPr>
        <w:t xml:space="preserve">             </w:t>
      </w: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9258" w:type="dxa"/>
        <w:tblInd w:w="-4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0"/>
        <w:gridCol w:w="2910"/>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both"/>
              <w:rPr>
                <w:rFonts w:ascii="仿宋" w:hAnsi="仿宋" w:eastAsia="仿宋"/>
                <w:color w:val="000000"/>
                <w:sz w:val="30"/>
                <w:szCs w:val="30"/>
              </w:rPr>
            </w:pPr>
            <w:r>
              <w:rPr>
                <w:rFonts w:hint="eastAsia" w:ascii="仿宋" w:hAnsi="仿宋" w:eastAsia="仿宋"/>
                <w:color w:val="000000"/>
                <w:sz w:val="30"/>
                <w:szCs w:val="30"/>
              </w:rPr>
              <w:t>项目</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0" w:leftChars="0" w:firstLine="0" w:firstLineChars="0"/>
              <w:jc w:val="both"/>
              <w:rPr>
                <w:rFonts w:ascii="仿宋" w:hAnsi="仿宋" w:eastAsia="仿宋"/>
                <w:color w:val="000000"/>
                <w:kern w:val="0"/>
                <w:sz w:val="30"/>
                <w:szCs w:val="30"/>
              </w:rPr>
            </w:pPr>
            <w:r>
              <w:rPr>
                <w:rFonts w:hint="eastAsia" w:ascii="仿宋" w:hAnsi="仿宋" w:eastAsia="仿宋"/>
                <w:color w:val="000000"/>
                <w:sz w:val="30"/>
                <w:szCs w:val="30"/>
              </w:rPr>
              <w:t>是否响应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0" w:leftChars="0" w:firstLine="0" w:firstLineChars="0"/>
              <w:jc w:val="both"/>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项目工期（交货期）及地点</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付款条件</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项目维护计划</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响应情况</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技术培训</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投标人技术力量情况</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经验或业绩要求</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9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b/>
          <w:color w:val="000000"/>
          <w:sz w:val="36"/>
          <w:szCs w:val="36"/>
        </w:rPr>
      </w:pPr>
      <w:r>
        <w:rPr>
          <w:rFonts w:hint="eastAsia" w:ascii="仿宋" w:hAnsi="仿宋" w:eastAsia="仿宋"/>
          <w:color w:val="000000"/>
          <w:sz w:val="30"/>
          <w:szCs w:val="30"/>
        </w:rPr>
        <w:t>附件15：</w:t>
      </w:r>
      <w:r>
        <w:rPr>
          <w:rFonts w:hint="eastAsia" w:ascii="仿宋" w:hAnsi="仿宋" w:eastAsia="仿宋"/>
          <w:color w:val="000000"/>
          <w:sz w:val="30"/>
          <w:szCs w:val="30"/>
          <w:lang w:val="en-US" w:eastAsia="zh-CN"/>
        </w:rPr>
        <w:t xml:space="preserve">                      </w:t>
      </w:r>
      <w:r>
        <w:rPr>
          <w:rFonts w:hint="eastAsia" w:ascii="仿宋" w:hAnsi="仿宋" w:eastAsia="仿宋"/>
          <w:b/>
          <w:color w:val="000000"/>
          <w:sz w:val="36"/>
          <w:szCs w:val="36"/>
        </w:rPr>
        <w:t>投标人业绩情况一览表</w:t>
      </w:r>
    </w:p>
    <w:p>
      <w:pPr>
        <w:pStyle w:val="20"/>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采购</w:t>
            </w:r>
          </w:p>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合同金额</w:t>
            </w:r>
          </w:p>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合同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验收</w:t>
            </w:r>
          </w:p>
          <w:p>
            <w:pPr>
              <w:snapToGrid w:val="0"/>
              <w:ind w:left="0" w:leftChars="0" w:firstLine="0" w:firstLineChars="0"/>
              <w:jc w:val="both"/>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20"/>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lang w:eastAsia="zh-CN"/>
        </w:rPr>
      </w:pPr>
      <w:bookmarkStart w:id="49" w:name="PO_1000000445_PM002_1"/>
      <w:r>
        <w:rPr>
          <w:rFonts w:hint="eastAsia" w:ascii="仿宋" w:hAnsi="仿宋" w:eastAsia="仿宋"/>
          <w:b/>
          <w:color w:val="000000"/>
          <w:spacing w:val="40"/>
          <w:sz w:val="52"/>
          <w:szCs w:val="52"/>
          <w:lang w:eastAsia="zh-CN"/>
        </w:rPr>
        <w:t>中国美术学院美术博物馆群物业管理项目</w:t>
      </w:r>
      <w:bookmarkEnd w:id="49"/>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50" w:name="PO_1000000445_PM001"/>
      <w:r>
        <w:rPr>
          <w:rFonts w:hint="eastAsia" w:ascii="仿宋" w:hAnsi="仿宋" w:eastAsia="仿宋"/>
          <w:b/>
          <w:color w:val="000000"/>
          <w:sz w:val="36"/>
          <w:szCs w:val="36"/>
          <w:lang w:eastAsia="zh-CN"/>
        </w:rPr>
        <w:t>ZZCG2023T-GK-150</w:t>
      </w:r>
      <w:bookmarkEnd w:id="50"/>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5"/>
        <w:snapToGrid w:val="0"/>
        <w:spacing w:after="120"/>
        <w:ind w:left="0" w:leftChars="0" w:firstLine="0" w:firstLine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pStyle w:val="35"/>
        <w:snapToGrid w:val="0"/>
        <w:spacing w:after="120" w:line="460" w:lineRule="exact"/>
        <w:ind w:left="0" w:leftChars="0" w:firstLine="0" w:firstLine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5"/>
        <w:snapToGrid w:val="0"/>
        <w:spacing w:after="120" w:line="460" w:lineRule="exact"/>
        <w:ind w:left="0" w:leftChars="0" w:firstLine="0" w:firstLine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ind w:left="0" w:leftChars="0" w:firstLine="0" w:firstLineChars="0"/>
        <w:jc w:val="left"/>
        <w:rPr>
          <w:rFonts w:ascii="仿宋" w:hAnsi="仿宋" w:eastAsia="仿宋"/>
          <w:color w:val="00000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）中小企业声明函（若需要，格式见附件7）；</w:t>
      </w:r>
    </w:p>
    <w:p>
      <w:pPr>
        <w:snapToGrid w:val="0"/>
        <w:spacing w:line="460" w:lineRule="exact"/>
        <w:ind w:left="0" w:leftChars="0" w:firstLine="0" w:firstLineChars="0"/>
        <w:jc w:val="left"/>
        <w:rPr>
          <w:rFonts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）残疾人福利企业声明函（若需要，格式见附件8）；</w:t>
      </w:r>
    </w:p>
    <w:p>
      <w:pPr>
        <w:pStyle w:val="32"/>
        <w:snapToGrid w:val="0"/>
        <w:spacing w:before="120" w:after="120" w:line="240" w:lineRule="auto"/>
        <w:ind w:left="0" w:leftChars="0" w:firstLine="0" w:firstLineChars="0"/>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2"/>
        <w:snapToGrid w:val="0"/>
        <w:spacing w:before="120" w:after="120" w:line="240" w:lineRule="auto"/>
        <w:ind w:firstLine="1084" w:firstLineChars="300"/>
        <w:jc w:val="both"/>
        <w:rPr>
          <w:rFonts w:hAnsi="宋体"/>
          <w:b/>
          <w:color w:val="000000"/>
          <w:sz w:val="36"/>
          <w:szCs w:val="36"/>
        </w:rPr>
      </w:pP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hAnsi="宋体"/>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kern w:val="0"/>
          <w:sz w:val="30"/>
          <w:szCs w:val="30"/>
          <w:lang w:val="en-US" w:eastAsia="zh-CN"/>
        </w:rPr>
        <w:t xml:space="preserve">             </w:t>
      </w: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ind w:left="0" w:leftChars="0" w:firstLine="0" w:firstLineChars="0"/>
              <w:jc w:val="both"/>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2"/>
        <w:snapToGrid w:val="0"/>
        <w:spacing w:before="120" w:after="120" w:line="240" w:lineRule="auto"/>
        <w:jc w:val="center"/>
        <w:rPr>
          <w:rFonts w:hAnsi="宋体"/>
          <w:b/>
          <w:color w:val="000000"/>
          <w:sz w:val="36"/>
          <w:szCs w:val="36"/>
        </w:rPr>
      </w:pPr>
      <w:r>
        <w:rPr>
          <w:rFonts w:hint="eastAsia" w:hAnsi="宋体"/>
          <w:b/>
          <w:color w:val="000000"/>
          <w:sz w:val="36"/>
          <w:szCs w:val="36"/>
        </w:rPr>
        <w:t>开 标 一 览 表</w:t>
      </w:r>
    </w:p>
    <w:p>
      <w:pPr>
        <w:pStyle w:val="32"/>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8"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8"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ind w:left="0" w:leftChars="0" w:firstLine="0" w:firstLineChars="0"/>
        <w:rPr>
          <w:color w:val="000000"/>
        </w:rPr>
      </w:pPr>
    </w:p>
    <w:p>
      <w:pPr>
        <w:ind w:left="0" w:leftChars="0" w:firstLine="0" w:firstLineChars="0"/>
        <w:rPr>
          <w:rFonts w:hint="eastAsia"/>
        </w:rPr>
      </w:pPr>
    </w:p>
    <w:p>
      <w:pPr>
        <w:rPr>
          <w:color w:val="000000" w:themeColor="text1"/>
          <w14:textFill>
            <w14:solidFill>
              <w14:schemeClr w14:val="tx1"/>
            </w14:solidFill>
          </w14:textFill>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3">
    <w:nsid w:val="00000001"/>
    <w:multiLevelType w:val="singleLevel"/>
    <w:tmpl w:val="00000001"/>
    <w:lvl w:ilvl="0" w:tentative="0">
      <w:start w:val="1"/>
      <w:numFmt w:val="decimal"/>
      <w:suff w:val="space"/>
      <w:lvlText w:val="%1、"/>
      <w:lvlJc w:val="left"/>
    </w:lvl>
  </w:abstractNum>
  <w:abstractNum w:abstractNumId="4">
    <w:nsid w:val="0000001D"/>
    <w:multiLevelType w:val="multilevel"/>
    <w:tmpl w:val="0000001D"/>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2"/>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3"/>
  </w:num>
  <w:num w:numId="9">
    <w:abstractNumId w:val="28"/>
    <w:lvlOverride w:ilvl="0">
      <w:startOverride w:val="1"/>
    </w:lvlOverride>
  </w:num>
  <w:num w:numId="10">
    <w:abstractNumId w:val="10"/>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6"/>
  </w:num>
  <w:num w:numId="15">
    <w:abstractNumId w:val="20"/>
  </w:num>
  <w:num w:numId="16">
    <w:abstractNumId w:val="17"/>
  </w:num>
  <w:num w:numId="17">
    <w:abstractNumId w:val="6"/>
  </w:num>
  <w:num w:numId="18">
    <w:abstractNumId w:val="24"/>
  </w:num>
  <w:num w:numId="19">
    <w:abstractNumId w:val="8"/>
  </w:num>
  <w:num w:numId="20">
    <w:abstractNumId w:val="15"/>
  </w:num>
  <w:num w:numId="21">
    <w:abstractNumId w:val="13"/>
  </w:num>
  <w:num w:numId="22">
    <w:abstractNumId w:val="21"/>
  </w:num>
  <w:num w:numId="23">
    <w:abstractNumId w:val="9"/>
  </w:num>
  <w:num w:numId="24">
    <w:abstractNumId w:val="29"/>
  </w:num>
  <w:num w:numId="25">
    <w:abstractNumId w:val="5"/>
  </w:num>
  <w:num w:numId="26">
    <w:abstractNumId w:val="27"/>
  </w:num>
  <w:num w:numId="27">
    <w:abstractNumId w:val="22"/>
  </w:num>
  <w:num w:numId="28">
    <w:abstractNumId w:val="12"/>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52777A1"/>
    <w:rsid w:val="1E65645A"/>
    <w:rsid w:val="2089256C"/>
    <w:rsid w:val="25701B9B"/>
    <w:rsid w:val="27CB1413"/>
    <w:rsid w:val="2B7F30B8"/>
    <w:rsid w:val="4FE70EAE"/>
    <w:rsid w:val="62B42838"/>
    <w:rsid w:val="694E6E36"/>
    <w:rsid w:val="71DB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2">
    <w:name w:val="Body Text First Indent 2"/>
    <w:basedOn w:val="3"/>
    <w:link w:val="964"/>
    <w:qFormat/>
    <w:uiPriority w:val="0"/>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link w:val="86"/>
    <w:qFormat/>
    <w:uiPriority w:val="0"/>
    <w:pPr>
      <w:spacing w:line="200" w:lineRule="exact"/>
      <w:ind w:firstLine="301"/>
    </w:pPr>
    <w:rPr>
      <w:rFonts w:ascii="宋体" w:hAnsi="Courier New"/>
      <w:spacing w:val="-4"/>
      <w:sz w:val="18"/>
      <w:szCs w:val="20"/>
    </w:rPr>
  </w:style>
  <w:style w:type="paragraph" w:styleId="13">
    <w:name w:val="List 3"/>
    <w:basedOn w:val="1"/>
    <w:uiPriority w:val="0"/>
    <w:pPr>
      <w:ind w:left="100" w:leftChars="400" w:hanging="200" w:hangingChars="200"/>
    </w:pPr>
    <w:rPr>
      <w:rFonts w:ascii="Times New Roman" w:hAnsi="Times New Roman"/>
      <w:szCs w:val="20"/>
    </w:rPr>
  </w:style>
  <w:style w:type="paragraph" w:styleId="14">
    <w:name w:val="toc 7"/>
    <w:basedOn w:val="1"/>
    <w:next w:val="1"/>
    <w:uiPriority w:val="0"/>
    <w:pPr>
      <w:ind w:left="1260"/>
      <w:jc w:val="left"/>
    </w:pPr>
    <w:rPr>
      <w:rFonts w:ascii="Times New Roman" w:hAnsi="Times New Roman"/>
      <w:sz w:val="18"/>
      <w:szCs w:val="18"/>
    </w:rPr>
  </w:style>
  <w:style w:type="paragraph" w:styleId="15">
    <w:name w:val="List Number 2"/>
    <w:basedOn w:val="1"/>
    <w:uiPriority w:val="0"/>
    <w:pPr>
      <w:tabs>
        <w:tab w:val="left" w:pos="432"/>
        <w:tab w:val="left" w:pos="567"/>
      </w:tabs>
      <w:ind w:left="432" w:hanging="432"/>
    </w:pPr>
    <w:rPr>
      <w:rFonts w:ascii="Times New Roman" w:hAnsi="Times New Roman"/>
      <w:sz w:val="28"/>
      <w:szCs w:val="20"/>
    </w:rPr>
  </w:style>
  <w:style w:type="paragraph" w:styleId="16">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7">
    <w:name w:val="List Bullet 4"/>
    <w:basedOn w:val="1"/>
    <w:qFormat/>
    <w:uiPriority w:val="0"/>
    <w:pPr>
      <w:numPr>
        <w:ilvl w:val="0"/>
        <w:numId w:val="2"/>
      </w:numPr>
    </w:pPr>
    <w:rPr>
      <w:rFonts w:ascii="Times New Roman" w:hAnsi="Times New Roman"/>
      <w:szCs w:val="24"/>
    </w:rPr>
  </w:style>
  <w:style w:type="paragraph" w:styleId="18">
    <w:name w:val="List Number"/>
    <w:basedOn w:val="1"/>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2"/>
    <w:qFormat/>
    <w:uiPriority w:val="0"/>
    <w:pPr>
      <w:ind w:firstLine="420"/>
    </w:pPr>
    <w:rPr>
      <w:szCs w:val="20"/>
    </w:rPr>
  </w:style>
  <w:style w:type="paragraph" w:styleId="20">
    <w:name w:val="caption"/>
    <w:basedOn w:val="1"/>
    <w:next w:val="1"/>
    <w:link w:val="107"/>
    <w:semiHidden/>
    <w:unhideWhenUsed/>
    <w:qFormat/>
    <w:uiPriority w:val="0"/>
    <w:pPr>
      <w:spacing w:before="152" w:after="160"/>
    </w:pPr>
    <w:rPr>
      <w:rFonts w:ascii="Arial" w:hAnsi="Arial" w:eastAsia="黑体"/>
      <w:sz w:val="20"/>
      <w:szCs w:val="20"/>
    </w:rPr>
  </w:style>
  <w:style w:type="paragraph" w:styleId="21">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1"/>
    <w:uiPriority w:val="0"/>
    <w:rPr>
      <w:rFonts w:ascii="宋体"/>
      <w:sz w:val="18"/>
      <w:szCs w:val="18"/>
    </w:rPr>
  </w:style>
  <w:style w:type="paragraph" w:styleId="23">
    <w:name w:val="annotation text"/>
    <w:basedOn w:val="1"/>
    <w:link w:val="82"/>
    <w:qFormat/>
    <w:uiPriority w:val="0"/>
    <w:pPr>
      <w:jc w:val="left"/>
    </w:pPr>
  </w:style>
  <w:style w:type="paragraph" w:styleId="24">
    <w:name w:val="Salutation"/>
    <w:basedOn w:val="1"/>
    <w:next w:val="1"/>
    <w:link w:val="83"/>
    <w:uiPriority w:val="0"/>
    <w:rPr>
      <w:rFonts w:ascii="宋体" w:hAnsi="Times New Roman"/>
      <w:b/>
      <w:sz w:val="28"/>
      <w:szCs w:val="20"/>
    </w:rPr>
  </w:style>
  <w:style w:type="paragraph" w:styleId="25">
    <w:name w:val="Body Text 3"/>
    <w:basedOn w:val="1"/>
    <w:link w:val="84"/>
    <w:uiPriority w:val="0"/>
    <w:pPr>
      <w:snapToGrid w:val="0"/>
      <w:spacing w:before="50" w:after="50"/>
    </w:pPr>
    <w:rPr>
      <w:rFonts w:ascii="Times New Roman" w:hAnsi="宋体" w:eastAsia="仿宋_GB2312"/>
      <w:b/>
      <w:bCs/>
      <w:sz w:val="24"/>
      <w:szCs w:val="20"/>
    </w:rPr>
  </w:style>
  <w:style w:type="paragraph" w:styleId="26">
    <w:name w:val="Body Text"/>
    <w:basedOn w:val="1"/>
    <w:link w:val="85"/>
    <w:qFormat/>
    <w:uiPriority w:val="0"/>
    <w:pPr>
      <w:spacing w:after="120"/>
    </w:pPr>
    <w:rPr>
      <w:sz w:val="28"/>
      <w:szCs w:val="24"/>
    </w:rPr>
  </w:style>
  <w:style w:type="paragraph" w:styleId="27">
    <w:name w:val="List Number 3"/>
    <w:basedOn w:val="1"/>
    <w:qFormat/>
    <w:uiPriority w:val="0"/>
    <w:pPr>
      <w:numPr>
        <w:ilvl w:val="0"/>
        <w:numId w:val="3"/>
      </w:numPr>
    </w:pPr>
    <w:rPr>
      <w:rFonts w:ascii="Times New Roman" w:hAnsi="Times New Roman"/>
      <w:szCs w:val="24"/>
    </w:rPr>
  </w:style>
  <w:style w:type="paragraph" w:styleId="28">
    <w:name w:val="List 2"/>
    <w:basedOn w:val="1"/>
    <w:uiPriority w:val="0"/>
    <w:pPr>
      <w:ind w:left="100" w:leftChars="200" w:hanging="200" w:hangingChars="200"/>
    </w:pPr>
    <w:rPr>
      <w:rFonts w:ascii="Times New Roman" w:hAnsi="Times New Roman"/>
      <w:sz w:val="28"/>
      <w:szCs w:val="24"/>
    </w:rPr>
  </w:style>
  <w:style w:type="paragraph" w:styleId="29">
    <w:name w:val="List Bullet 2"/>
    <w:basedOn w:val="1"/>
    <w:uiPriority w:val="0"/>
    <w:pPr>
      <w:tabs>
        <w:tab w:val="left" w:pos="780"/>
      </w:tabs>
      <w:ind w:left="780" w:leftChars="200" w:hanging="360" w:hangingChars="200"/>
    </w:pPr>
    <w:rPr>
      <w:rFonts w:ascii="Times New Roman" w:hAnsi="Times New Roman"/>
      <w:szCs w:val="24"/>
    </w:rPr>
  </w:style>
  <w:style w:type="paragraph" w:styleId="30">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qFormat/>
    <w:uiPriority w:val="0"/>
    <w:pPr>
      <w:ind w:left="840" w:leftChars="400"/>
    </w:pPr>
  </w:style>
  <w:style w:type="paragraph" w:styleId="32">
    <w:name w:val="Plain Text"/>
    <w:basedOn w:val="1"/>
    <w:link w:val="87"/>
    <w:qFormat/>
    <w:uiPriority w:val="0"/>
    <w:pPr>
      <w:spacing w:beforeLines="50" w:afterLines="50" w:line="400" w:lineRule="exact"/>
    </w:pPr>
    <w:rPr>
      <w:rFonts w:ascii="宋体" w:hAnsi="Courier New"/>
      <w:sz w:val="24"/>
      <w:szCs w:val="24"/>
    </w:rPr>
  </w:style>
  <w:style w:type="paragraph" w:styleId="33">
    <w:name w:val="List Bullet 5"/>
    <w:basedOn w:val="1"/>
    <w:uiPriority w:val="0"/>
    <w:pPr>
      <w:numPr>
        <w:ilvl w:val="0"/>
        <w:numId w:val="4"/>
      </w:numPr>
    </w:pPr>
    <w:rPr>
      <w:rFonts w:ascii="Times New Roman" w:hAnsi="Times New Roman"/>
      <w:szCs w:val="24"/>
    </w:rPr>
  </w:style>
  <w:style w:type="paragraph" w:styleId="34">
    <w:name w:val="toc 8"/>
    <w:basedOn w:val="1"/>
    <w:next w:val="1"/>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8"/>
    <w:uiPriority w:val="0"/>
    <w:pPr>
      <w:ind w:left="2500" w:leftChars="2500"/>
    </w:pPr>
    <w:rPr>
      <w:rFonts w:eastAsia="楷体_GB2312"/>
      <w:sz w:val="32"/>
      <w:szCs w:val="20"/>
    </w:rPr>
  </w:style>
  <w:style w:type="paragraph" w:styleId="36">
    <w:name w:val="Body Text Indent 2"/>
    <w:basedOn w:val="1"/>
    <w:link w:val="89"/>
    <w:uiPriority w:val="0"/>
    <w:pPr>
      <w:snapToGrid w:val="0"/>
      <w:ind w:firstLine="542" w:firstLineChars="225"/>
    </w:pPr>
    <w:rPr>
      <w:rFonts w:ascii="仿宋_GB2312" w:hAnsi="宋体"/>
      <w:b/>
      <w:bCs/>
      <w:color w:val="000000"/>
      <w:sz w:val="24"/>
      <w:szCs w:val="24"/>
    </w:rPr>
  </w:style>
  <w:style w:type="paragraph" w:styleId="37">
    <w:name w:val="endnote text"/>
    <w:basedOn w:val="1"/>
    <w:link w:val="90"/>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1"/>
    <w:qFormat/>
    <w:uiPriority w:val="0"/>
    <w:rPr>
      <w:sz w:val="18"/>
      <w:szCs w:val="18"/>
    </w:rPr>
  </w:style>
  <w:style w:type="paragraph" w:styleId="39">
    <w:name w:val="footer"/>
    <w:basedOn w:val="1"/>
    <w:link w:val="245"/>
    <w:qFormat/>
    <w:uiPriority w:val="0"/>
    <w:pPr>
      <w:tabs>
        <w:tab w:val="center" w:pos="4153"/>
        <w:tab w:val="right" w:pos="8306"/>
      </w:tabs>
      <w:snapToGrid w:val="0"/>
      <w:jc w:val="left"/>
    </w:pPr>
    <w:rPr>
      <w:sz w:val="18"/>
      <w:szCs w:val="18"/>
    </w:rPr>
  </w:style>
  <w:style w:type="paragraph" w:styleId="40">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qFormat/>
    <w:uiPriority w:val="0"/>
    <w:pPr>
      <w:spacing w:before="240" w:after="240"/>
    </w:pPr>
    <w:rPr>
      <w:rFonts w:ascii="Times New Roman" w:hAnsi="Times New Roman" w:eastAsia="仿宋"/>
      <w:sz w:val="36"/>
      <w:szCs w:val="24"/>
    </w:rPr>
  </w:style>
  <w:style w:type="paragraph" w:styleId="42">
    <w:name w:val="toc 4"/>
    <w:basedOn w:val="1"/>
    <w:next w:val="1"/>
    <w:qFormat/>
    <w:uiPriority w:val="0"/>
    <w:pPr>
      <w:ind w:left="1260" w:leftChars="600"/>
    </w:pPr>
  </w:style>
  <w:style w:type="paragraph" w:styleId="43">
    <w:name w:val="Subtitle"/>
    <w:basedOn w:val="1"/>
    <w:link w:val="94"/>
    <w:qFormat/>
    <w:uiPriority w:val="0"/>
    <w:pPr>
      <w:spacing w:afterLines="50"/>
      <w:jc w:val="center"/>
    </w:pPr>
    <w:rPr>
      <w:rFonts w:ascii="Times New Roman" w:hAnsi="Times New Roman" w:eastAsia="Times New Roman"/>
      <w:sz w:val="18"/>
      <w:szCs w:val="18"/>
    </w:rPr>
  </w:style>
  <w:style w:type="paragraph" w:styleId="44">
    <w:name w:val="List"/>
    <w:basedOn w:val="1"/>
    <w:uiPriority w:val="0"/>
    <w:pPr>
      <w:ind w:left="200" w:hanging="200" w:hangingChars="200"/>
    </w:pPr>
    <w:rPr>
      <w:rFonts w:ascii="Times New Roman" w:hAnsi="Times New Roman"/>
      <w:sz w:val="28"/>
      <w:szCs w:val="24"/>
    </w:rPr>
  </w:style>
  <w:style w:type="paragraph" w:styleId="45">
    <w:name w:val="footnote text"/>
    <w:basedOn w:val="1"/>
    <w:link w:val="95"/>
    <w:qFormat/>
    <w:uiPriority w:val="0"/>
    <w:pPr>
      <w:snapToGrid w:val="0"/>
      <w:jc w:val="left"/>
    </w:pPr>
    <w:rPr>
      <w:sz w:val="18"/>
      <w:szCs w:val="18"/>
    </w:rPr>
  </w:style>
  <w:style w:type="paragraph" w:styleId="46">
    <w:name w:val="toc 6"/>
    <w:basedOn w:val="1"/>
    <w:next w:val="1"/>
    <w:uiPriority w:val="0"/>
    <w:pPr>
      <w:ind w:left="1050"/>
      <w:jc w:val="left"/>
    </w:pPr>
    <w:rPr>
      <w:rFonts w:ascii="Times New Roman" w:hAnsi="Times New Roman"/>
      <w:sz w:val="18"/>
      <w:szCs w:val="18"/>
    </w:rPr>
  </w:style>
  <w:style w:type="paragraph" w:styleId="47">
    <w:name w:val="Body Text Indent 3"/>
    <w:basedOn w:val="1"/>
    <w:link w:val="96"/>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qFormat/>
    <w:uiPriority w:val="0"/>
    <w:pPr>
      <w:ind w:left="1680"/>
      <w:jc w:val="left"/>
    </w:pPr>
    <w:rPr>
      <w:rFonts w:ascii="Times New Roman" w:hAnsi="Times New Roman"/>
      <w:sz w:val="18"/>
      <w:szCs w:val="18"/>
    </w:rPr>
  </w:style>
  <w:style w:type="paragraph" w:styleId="51">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qFormat/>
    <w:uiPriority w:val="0"/>
    <w:rPr>
      <w:rFonts w:ascii="Courier New" w:hAnsi="Courier New"/>
      <w:sz w:val="20"/>
      <w:szCs w:val="20"/>
    </w:rPr>
  </w:style>
  <w:style w:type="paragraph" w:styleId="5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qFormat/>
    <w:uiPriority w:val="0"/>
    <w:rPr>
      <w:rFonts w:ascii="Times New Roman" w:hAnsi="Times New Roman"/>
      <w:szCs w:val="20"/>
    </w:rPr>
  </w:style>
  <w:style w:type="paragraph" w:styleId="56">
    <w:name w:val="Title"/>
    <w:basedOn w:val="1"/>
    <w:link w:val="99"/>
    <w:qFormat/>
    <w:uiPriority w:val="0"/>
    <w:pPr>
      <w:spacing w:before="240" w:after="60"/>
      <w:jc w:val="center"/>
      <w:outlineLvl w:val="0"/>
    </w:pPr>
    <w:rPr>
      <w:rFonts w:ascii="Arial" w:hAnsi="Arial"/>
      <w:b/>
      <w:bCs/>
      <w:sz w:val="32"/>
      <w:szCs w:val="32"/>
    </w:rPr>
  </w:style>
  <w:style w:type="paragraph" w:styleId="57">
    <w:name w:val="annotation subject"/>
    <w:basedOn w:val="23"/>
    <w:next w:val="23"/>
    <w:link w:val="963"/>
    <w:qFormat/>
    <w:uiPriority w:val="0"/>
    <w:rPr>
      <w:b/>
      <w:bCs/>
    </w:rPr>
  </w:style>
  <w:style w:type="paragraph" w:styleId="58">
    <w:name w:val="Body Text First Indent"/>
    <w:basedOn w:val="26"/>
    <w:link w:val="102"/>
    <w:qFormat/>
    <w:uiPriority w:val="0"/>
    <w:pPr>
      <w:ind w:firstLine="420" w:firstLineChars="100"/>
    </w:pPr>
    <w:rPr>
      <w:sz w:val="21"/>
      <w:szCs w:val="22"/>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uiPriority w:val="0"/>
    <w:rPr>
      <w:sz w:val="21"/>
      <w:szCs w:val="21"/>
    </w:rPr>
  </w:style>
  <w:style w:type="character" w:styleId="71">
    <w:name w:val="footnote reference"/>
    <w:uiPriority w:val="0"/>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99"/>
    <w:rPr>
      <w:rFonts w:ascii="Calibri" w:hAnsi="Calibri" w:eastAsia="宋体" w:cs="Times New Roman"/>
      <w:b/>
      <w:bCs/>
      <w:sz w:val="24"/>
      <w:szCs w:val="24"/>
    </w:rPr>
  </w:style>
  <w:style w:type="character" w:customStyle="1" w:styleId="79">
    <w:name w:val="标题 8 字符"/>
    <w:basedOn w:val="64"/>
    <w:link w:val="11"/>
    <w:qFormat/>
    <w:uiPriority w:val="99"/>
    <w:rPr>
      <w:rFonts w:ascii="Cambria" w:hAnsi="Cambria" w:eastAsia="宋体" w:cs="Times New Roman"/>
      <w:sz w:val="24"/>
      <w:szCs w:val="24"/>
    </w:rPr>
  </w:style>
  <w:style w:type="character" w:customStyle="1" w:styleId="80">
    <w:name w:val="标题 9 字符"/>
    <w:basedOn w:val="64"/>
    <w:link w:val="12"/>
    <w:qFormat/>
    <w:uiPriority w:val="99"/>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99"/>
    <w:rPr>
      <w:rFonts w:ascii="宋体" w:hAnsi="Times New Roman" w:eastAsia="宋体" w:cs="Times New Roman"/>
      <w:b/>
      <w:sz w:val="28"/>
      <w:szCs w:val="20"/>
    </w:rPr>
  </w:style>
  <w:style w:type="character" w:customStyle="1" w:styleId="84">
    <w:name w:val="正文文本 3 字符"/>
    <w:basedOn w:val="64"/>
    <w:link w:val="25"/>
    <w:qFormat/>
    <w:uiPriority w:val="99"/>
    <w:rPr>
      <w:rFonts w:ascii="Times New Roman" w:hAnsi="宋体" w:eastAsia="仿宋_GB2312" w:cs="Times New Roman"/>
      <w:b/>
      <w:bCs/>
      <w:sz w:val="24"/>
      <w:szCs w:val="20"/>
    </w:rPr>
  </w:style>
  <w:style w:type="character" w:customStyle="1" w:styleId="85">
    <w:name w:val="正文文本 字符1"/>
    <w:basedOn w:val="64"/>
    <w:link w:val="26"/>
    <w:qFormat/>
    <w:uiPriority w:val="99"/>
    <w:rPr>
      <w:rFonts w:ascii="Calibri" w:hAnsi="Calibri" w:eastAsia="宋体" w:cs="Times New Roman"/>
      <w:sz w:val="28"/>
      <w:szCs w:val="24"/>
    </w:rPr>
  </w:style>
  <w:style w:type="character" w:customStyle="1" w:styleId="86">
    <w:name w:val="正文文本缩进 字符1"/>
    <w:basedOn w:val="64"/>
    <w:link w:val="3"/>
    <w:qFormat/>
    <w:uiPriority w:val="99"/>
    <w:rPr>
      <w:rFonts w:ascii="宋体" w:hAnsi="Courier New" w:eastAsia="宋体" w:cs="Times New Roman"/>
      <w:spacing w:val="-4"/>
      <w:sz w:val="18"/>
      <w:szCs w:val="20"/>
    </w:rPr>
  </w:style>
  <w:style w:type="character" w:customStyle="1" w:styleId="87">
    <w:name w:val="纯文本 字符"/>
    <w:basedOn w:val="64"/>
    <w:link w:val="32"/>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99"/>
    <w:rPr>
      <w:rFonts w:ascii="仿宋_GB2312" w:hAnsi="宋体" w:eastAsia="宋体" w:cs="Times New Roman"/>
      <w:b/>
      <w:bCs/>
      <w:color w:val="000000"/>
      <w:sz w:val="24"/>
      <w:szCs w:val="24"/>
    </w:rPr>
  </w:style>
  <w:style w:type="character" w:customStyle="1" w:styleId="90">
    <w:name w:val="尾注文本 字符"/>
    <w:basedOn w:val="64"/>
    <w:link w:val="37"/>
    <w:qFormat/>
    <w:uiPriority w:val="99"/>
    <w:rPr>
      <w:rFonts w:ascii="宋体" w:hAnsi="Calibri" w:eastAsia="宋体" w:cs="Times New Roman"/>
      <w:snapToGrid w:val="0"/>
      <w:kern w:val="0"/>
      <w:szCs w:val="20"/>
    </w:rPr>
  </w:style>
  <w:style w:type="character" w:customStyle="1" w:styleId="91">
    <w:name w:val="批注框文本 字符"/>
    <w:basedOn w:val="64"/>
    <w:link w:val="38"/>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99"/>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3"/>
    <w:next w:val="23"/>
    <w:link w:val="100"/>
    <w:qFormat/>
    <w:uiPriority w:val="99"/>
    <w:rPr>
      <w:b/>
      <w:bCs/>
    </w:rPr>
  </w:style>
  <w:style w:type="character" w:customStyle="1" w:styleId="102">
    <w:name w:val="正文首行缩进 字符"/>
    <w:basedOn w:val="85"/>
    <w:link w:val="58"/>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7"/>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6"/>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3"/>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20"/>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7"/>
    <w:qFormat/>
    <w:uiPriority w:val="99"/>
    <w:pPr>
      <w:numPr>
        <w:ilvl w:val="1"/>
        <w:numId w:val="5"/>
      </w:numPr>
      <w:tabs>
        <w:tab w:val="left" w:pos="2040"/>
      </w:tabs>
      <w:spacing w:after="120"/>
      <w:ind w:left="0" w:firstLine="0"/>
    </w:pPr>
  </w:style>
  <w:style w:type="paragraph" w:customStyle="1" w:styleId="436">
    <w:name w:val="样式 标题 4 + 段后: 0.5 行"/>
    <w:basedOn w:val="7"/>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5"/>
    <w:next w:val="6"/>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6"/>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3"/>
    <w:next w:val="23"/>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4"/>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5"/>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4"/>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6"/>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5"/>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9"/>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5"/>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4"/>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5"/>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6"/>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5"/>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6"/>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6"/>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5"/>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8"/>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3"/>
    <w:next w:val="23"/>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4"/>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7"/>
    <w:qFormat/>
    <w:uiPriority w:val="99"/>
    <w:rPr>
      <w:rFonts w:ascii="Calibri" w:hAnsi="Calibri" w:eastAsia="宋体" w:cs="Times New Roman"/>
      <w:b/>
      <w:bCs/>
    </w:rPr>
  </w:style>
  <w:style w:type="character" w:customStyle="1" w:styleId="964">
    <w:name w:val="正文首行缩进 2 字符"/>
    <w:basedOn w:val="86"/>
    <w:link w:val="2"/>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4"/>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日期 字符1"/>
    <w:basedOn w:val="64"/>
    <w:semiHidden/>
    <w:uiPriority w:val="0"/>
    <w:rPr>
      <w:rFonts w:ascii="Calibri" w:hAnsi="Calibri" w:eastAsia="宋体" w:cs="Times New Roman"/>
    </w:rPr>
  </w:style>
  <w:style w:type="character" w:customStyle="1" w:styleId="982">
    <w:name w:val="正文文本 2 字符1"/>
    <w:basedOn w:val="64"/>
    <w:semiHidden/>
    <w:uiPriority w:val="0"/>
    <w:rPr>
      <w:rFonts w:ascii="Calibri" w:hAnsi="Calibri" w:eastAsia="宋体" w:cs="Times New Roman"/>
    </w:rPr>
  </w:style>
  <w:style w:type="character" w:customStyle="1" w:styleId="983">
    <w:name w:val="纯文本 字符1"/>
    <w:basedOn w:val="64"/>
    <w:semiHidden/>
    <w:qFormat/>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无"/>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35892</Words>
  <Characters>37448</Characters>
  <Lines>0</Lines>
  <Paragraphs>0</Paragraphs>
  <TotalTime>1</TotalTime>
  <ScaleCrop>false</ScaleCrop>
  <LinksUpToDate>false</LinksUpToDate>
  <CharactersWithSpaces>39666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2023-05-04T02:04:00Z</dcterms:created>
  <dc:creator>爱火花</dc:creator>
  <cp:lastModifiedBy>Administrator</cp:lastModifiedBy>
  <cp:lastPrinted>2021-01-25T02:12:00Z</cp:lastPrinted>
  <dcterms:modified xsi:type="dcterms:W3CDTF">2023-08-07T00:01:51Z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D6813BD6BEB24BEEA7555F9E89754553_12</vt:lpwstr>
  </property>
</Properties>
</file>