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17" w:rsidRPr="00CC60A7" w:rsidRDefault="00CC60A7" w:rsidP="00CA2794">
      <w:pPr>
        <w:spacing w:beforeLines="100" w:line="360" w:lineRule="auto"/>
        <w:ind w:right="-108"/>
        <w:jc w:val="center"/>
        <w:rPr>
          <w:rFonts w:ascii="宋体" w:hAnsi="宋体"/>
          <w:b/>
          <w:color w:val="000000"/>
          <w:sz w:val="36"/>
          <w:szCs w:val="36"/>
        </w:rPr>
      </w:pPr>
      <w:bookmarkStart w:id="0" w:name="PO_15528_PM002_1"/>
      <w:r w:rsidRPr="00CC60A7">
        <w:rPr>
          <w:rFonts w:ascii="宋体" w:hAnsi="宋体" w:hint="eastAsia"/>
          <w:b/>
          <w:color w:val="000000"/>
          <w:sz w:val="36"/>
          <w:szCs w:val="36"/>
        </w:rPr>
        <w:t>省体育彩票管理中心彩票销售终端机项目</w:t>
      </w:r>
      <w:bookmarkEnd w:id="0"/>
    </w:p>
    <w:p w:rsidR="00B32017" w:rsidRDefault="00B32017" w:rsidP="00CA2794">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CC60A7">
        <w:rPr>
          <w:rFonts w:ascii="宋体" w:hAnsi="宋体"/>
          <w:color w:val="000000"/>
          <w:sz w:val="36"/>
          <w:szCs w:val="36"/>
        </w:rPr>
        <w:t>ZZCG2020M-GK-114</w:t>
      </w:r>
      <w:bookmarkEnd w:id="1"/>
    </w:p>
    <w:p w:rsidR="00B32017" w:rsidRDefault="00B32017" w:rsidP="00CA2794">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32017" w:rsidRDefault="00B32017" w:rsidP="00CC60A7">
      <w:pPr>
        <w:wordWrap w:val="0"/>
        <w:spacing w:line="500" w:lineRule="exact"/>
        <w:ind w:rightChars="-51" w:right="-107"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44"/>
          <w:szCs w:val="44"/>
        </w:rPr>
        <w:lastRenderedPageBreak/>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B32017" w:rsidRPr="000D3F8A" w:rsidRDefault="00B32017" w:rsidP="00B32017">
      <w:pPr>
        <w:pStyle w:val="affff7"/>
        <w:spacing w:before="120" w:after="120" w:line="360" w:lineRule="auto"/>
        <w:jc w:val="center"/>
        <w:rPr>
          <w:rFonts w:eastAsia="仿宋_GB2312" w:hAnsi="宋体"/>
          <w:color w:val="000000"/>
          <w:sz w:val="32"/>
          <w:szCs w:val="32"/>
        </w:rPr>
      </w:pPr>
    </w:p>
    <w:p w:rsidR="00B32017" w:rsidRDefault="00CA2794" w:rsidP="00B32017">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w:t>
        </w:r>
        <w:r w:rsidR="00B32017" w:rsidRPr="00BE13C3">
          <w:rPr>
            <w:rStyle w:val="af3"/>
            <w:rFonts w:hAnsi="宋体"/>
            <w:b/>
            <w:noProof/>
          </w:rPr>
          <w:t xml:space="preserve">  </w:t>
        </w:r>
        <w:r w:rsidR="00B32017" w:rsidRPr="00BE13C3">
          <w:rPr>
            <w:rStyle w:val="af3"/>
            <w:rFonts w:hAnsi="宋体" w:hint="eastAsia"/>
            <w:b/>
            <w:noProof/>
          </w:rPr>
          <w:t>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B32017">
          <w:rPr>
            <w:noProof/>
            <w:webHidden/>
          </w:rPr>
          <w:t>3</w:t>
        </w:r>
        <w:r>
          <w:rPr>
            <w:noProof/>
            <w:webHidden/>
          </w:rPr>
          <w:fldChar w:fldCharType="end"/>
        </w:r>
      </w:hyperlink>
    </w:p>
    <w:p w:rsidR="00B32017" w:rsidRDefault="00CA2794" w:rsidP="00B32017">
      <w:pPr>
        <w:pStyle w:val="1c"/>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w:t>
        </w:r>
        <w:r w:rsidR="00B32017" w:rsidRPr="00BE13C3">
          <w:rPr>
            <w:rStyle w:val="af3"/>
            <w:rFonts w:ascii="仿宋" w:hAnsi="仿宋"/>
            <w:b/>
            <w:noProof/>
          </w:rPr>
          <w:t xml:space="preserve">  </w:t>
        </w:r>
        <w:r w:rsidR="00B32017" w:rsidRPr="00BE13C3">
          <w:rPr>
            <w:rStyle w:val="af3"/>
            <w:rFonts w:ascii="仿宋" w:hAnsi="仿宋" w:hint="eastAsia"/>
            <w:b/>
            <w:noProof/>
          </w:rPr>
          <w:t>投标人须知</w:t>
        </w:r>
        <w:r w:rsidR="00B32017">
          <w:rPr>
            <w:noProof/>
            <w:webHidden/>
          </w:rPr>
          <w:tab/>
        </w:r>
        <w:r>
          <w:rPr>
            <w:noProof/>
            <w:webHidden/>
          </w:rPr>
          <w:fldChar w:fldCharType="begin"/>
        </w:r>
        <w:r w:rsidR="00B32017">
          <w:rPr>
            <w:noProof/>
            <w:webHidden/>
          </w:rPr>
          <w:instrText xml:space="preserve"> PAGEREF _Toc496796636 \h </w:instrText>
        </w:r>
        <w:r>
          <w:rPr>
            <w:noProof/>
            <w:webHidden/>
          </w:rPr>
        </w:r>
        <w:r>
          <w:rPr>
            <w:noProof/>
            <w:webHidden/>
          </w:rPr>
          <w:fldChar w:fldCharType="separate"/>
        </w:r>
        <w:r w:rsidR="00B32017">
          <w:rPr>
            <w:noProof/>
            <w:webHidden/>
          </w:rPr>
          <w:t>6</w:t>
        </w:r>
        <w:r>
          <w:rPr>
            <w:noProof/>
            <w:webHidden/>
          </w:rPr>
          <w:fldChar w:fldCharType="end"/>
        </w:r>
      </w:hyperlink>
    </w:p>
    <w:p w:rsidR="00B32017" w:rsidRDefault="00CA2794" w:rsidP="00B32017">
      <w:pPr>
        <w:pStyle w:val="1c"/>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w:t>
        </w:r>
        <w:r w:rsidR="00B32017" w:rsidRPr="00BE13C3">
          <w:rPr>
            <w:rStyle w:val="af3"/>
            <w:rFonts w:hAnsi="宋体"/>
            <w:b/>
            <w:noProof/>
          </w:rPr>
          <w:t xml:space="preserve">  </w:t>
        </w:r>
        <w:r w:rsidR="00B32017" w:rsidRPr="00BE13C3">
          <w:rPr>
            <w:rStyle w:val="af3"/>
            <w:rFonts w:hAnsi="宋体" w:hint="eastAsia"/>
            <w:b/>
            <w:noProof/>
          </w:rPr>
          <w:t>评标办法及评分标准</w:t>
        </w:r>
        <w:r w:rsidR="00B32017">
          <w:rPr>
            <w:noProof/>
            <w:webHidden/>
          </w:rPr>
          <w:tab/>
        </w:r>
        <w:r>
          <w:rPr>
            <w:noProof/>
            <w:webHidden/>
          </w:rPr>
          <w:fldChar w:fldCharType="begin"/>
        </w:r>
        <w:r w:rsidR="00B32017">
          <w:rPr>
            <w:noProof/>
            <w:webHidden/>
          </w:rPr>
          <w:instrText xml:space="preserve"> PAGEREF _Toc496796637 \h </w:instrText>
        </w:r>
        <w:r>
          <w:rPr>
            <w:noProof/>
            <w:webHidden/>
          </w:rPr>
        </w:r>
        <w:r>
          <w:rPr>
            <w:noProof/>
            <w:webHidden/>
          </w:rPr>
          <w:fldChar w:fldCharType="separate"/>
        </w:r>
        <w:r w:rsidR="00B32017">
          <w:rPr>
            <w:noProof/>
            <w:webHidden/>
          </w:rPr>
          <w:t>22</w:t>
        </w:r>
        <w:r>
          <w:rPr>
            <w:noProof/>
            <w:webHidden/>
          </w:rPr>
          <w:fldChar w:fldCharType="end"/>
        </w:r>
      </w:hyperlink>
    </w:p>
    <w:p w:rsidR="00B32017" w:rsidRDefault="00CA2794" w:rsidP="00B32017">
      <w:pPr>
        <w:pStyle w:val="1c"/>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w:t>
        </w:r>
        <w:r w:rsidR="00B32017" w:rsidRPr="00BE13C3">
          <w:rPr>
            <w:rStyle w:val="af3"/>
            <w:rFonts w:hAnsi="宋体"/>
            <w:b/>
            <w:noProof/>
          </w:rPr>
          <w:t xml:space="preserve">  </w:t>
        </w:r>
        <w:r w:rsidR="00B32017" w:rsidRPr="00BE13C3">
          <w:rPr>
            <w:rStyle w:val="af3"/>
            <w:rFonts w:hAnsi="宋体" w:hint="eastAsia"/>
            <w:b/>
            <w:noProof/>
          </w:rPr>
          <w:t>招标需求</w:t>
        </w:r>
        <w:r w:rsidR="00B32017">
          <w:rPr>
            <w:noProof/>
            <w:webHidden/>
          </w:rPr>
          <w:tab/>
        </w:r>
        <w:r>
          <w:rPr>
            <w:noProof/>
            <w:webHidden/>
          </w:rPr>
          <w:fldChar w:fldCharType="begin"/>
        </w:r>
        <w:r w:rsidR="00B32017">
          <w:rPr>
            <w:noProof/>
            <w:webHidden/>
          </w:rPr>
          <w:instrText xml:space="preserve"> PAGEREF _Toc496796638 \h </w:instrText>
        </w:r>
        <w:r>
          <w:rPr>
            <w:noProof/>
            <w:webHidden/>
          </w:rPr>
        </w:r>
        <w:r>
          <w:rPr>
            <w:noProof/>
            <w:webHidden/>
          </w:rPr>
          <w:fldChar w:fldCharType="separate"/>
        </w:r>
        <w:r w:rsidR="00B32017">
          <w:rPr>
            <w:noProof/>
            <w:webHidden/>
          </w:rPr>
          <w:t>24</w:t>
        </w:r>
        <w:r>
          <w:rPr>
            <w:noProof/>
            <w:webHidden/>
          </w:rPr>
          <w:fldChar w:fldCharType="end"/>
        </w:r>
      </w:hyperlink>
    </w:p>
    <w:p w:rsidR="00B32017" w:rsidRDefault="00CA2794" w:rsidP="00B32017">
      <w:pPr>
        <w:pStyle w:val="1c"/>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w:t>
        </w:r>
        <w:r w:rsidR="00B32017" w:rsidRPr="00BE13C3">
          <w:rPr>
            <w:rStyle w:val="af3"/>
            <w:rFonts w:ascii="仿宋" w:hAnsi="仿宋"/>
            <w:b/>
            <w:noProof/>
          </w:rPr>
          <w:t xml:space="preserve">  </w:t>
        </w:r>
        <w:r w:rsidR="00B32017" w:rsidRPr="00BE13C3">
          <w:rPr>
            <w:rStyle w:val="af3"/>
            <w:rFonts w:ascii="仿宋" w:hAnsi="仿宋" w:hint="eastAsia"/>
            <w:b/>
            <w:noProof/>
          </w:rPr>
          <w:t>浙江省政府采购合同主要条款指引</w:t>
        </w:r>
        <w:r w:rsidR="00B32017">
          <w:rPr>
            <w:noProof/>
            <w:webHidden/>
          </w:rPr>
          <w:tab/>
        </w:r>
        <w:r>
          <w:rPr>
            <w:noProof/>
            <w:webHidden/>
          </w:rPr>
          <w:fldChar w:fldCharType="begin"/>
        </w:r>
        <w:r w:rsidR="00B32017">
          <w:rPr>
            <w:noProof/>
            <w:webHidden/>
          </w:rPr>
          <w:instrText xml:space="preserve"> PAGEREF _Toc496796639 \h </w:instrText>
        </w:r>
        <w:r>
          <w:rPr>
            <w:noProof/>
            <w:webHidden/>
          </w:rPr>
        </w:r>
        <w:r>
          <w:rPr>
            <w:noProof/>
            <w:webHidden/>
          </w:rPr>
          <w:fldChar w:fldCharType="separate"/>
        </w:r>
        <w:r w:rsidR="00B32017">
          <w:rPr>
            <w:noProof/>
            <w:webHidden/>
          </w:rPr>
          <w:t>25</w:t>
        </w:r>
        <w:r>
          <w:rPr>
            <w:noProof/>
            <w:webHidden/>
          </w:rPr>
          <w:fldChar w:fldCharType="end"/>
        </w:r>
      </w:hyperlink>
    </w:p>
    <w:p w:rsidR="00B32017" w:rsidRDefault="00CA2794" w:rsidP="00B32017">
      <w:pPr>
        <w:pStyle w:val="1c"/>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w:t>
        </w:r>
        <w:r w:rsidR="00B32017" w:rsidRPr="00BE13C3">
          <w:rPr>
            <w:rStyle w:val="af3"/>
            <w:rFonts w:hAnsi="宋体"/>
            <w:b/>
            <w:noProof/>
          </w:rPr>
          <w:t xml:space="preserve">  </w:t>
        </w:r>
        <w:r w:rsidR="00B32017" w:rsidRPr="00BE13C3">
          <w:rPr>
            <w:rStyle w:val="af3"/>
            <w:rFonts w:hAnsi="宋体" w:hint="eastAsia"/>
            <w:b/>
            <w:noProof/>
          </w:rPr>
          <w:t>投标文件格式附件</w:t>
        </w:r>
        <w:r w:rsidR="00B32017">
          <w:rPr>
            <w:noProof/>
            <w:webHidden/>
          </w:rPr>
          <w:tab/>
        </w:r>
        <w:r>
          <w:rPr>
            <w:noProof/>
            <w:webHidden/>
          </w:rPr>
          <w:fldChar w:fldCharType="begin"/>
        </w:r>
        <w:r w:rsidR="00B32017">
          <w:rPr>
            <w:noProof/>
            <w:webHidden/>
          </w:rPr>
          <w:instrText xml:space="preserve"> PAGEREF _Toc496796640 \h </w:instrText>
        </w:r>
        <w:r>
          <w:rPr>
            <w:noProof/>
            <w:webHidden/>
          </w:rPr>
        </w:r>
        <w:r>
          <w:rPr>
            <w:noProof/>
            <w:webHidden/>
          </w:rPr>
          <w:fldChar w:fldCharType="separate"/>
        </w:r>
        <w:r w:rsidR="00B32017">
          <w:rPr>
            <w:noProof/>
            <w:webHidden/>
          </w:rPr>
          <w:t>30</w:t>
        </w:r>
        <w:r>
          <w:rPr>
            <w:noProof/>
            <w:webHidden/>
          </w:rPr>
          <w:fldChar w:fldCharType="end"/>
        </w:r>
      </w:hyperlink>
    </w:p>
    <w:p w:rsidR="00B32017" w:rsidRDefault="00CA2794" w:rsidP="00CA2794">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32017" w:rsidRDefault="00B32017" w:rsidP="00B32017">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rsidR="00B32017" w:rsidRDefault="00B32017" w:rsidP="00B32017">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32017" w:rsidRDefault="00B32017" w:rsidP="00B32017">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CC60A7">
        <w:rPr>
          <w:rFonts w:ascii="仿宋" w:eastAsia="仿宋" w:hAnsi="仿宋" w:cs="Arial"/>
          <w:b/>
          <w:bCs/>
          <w:color w:val="000000"/>
          <w:sz w:val="30"/>
          <w:szCs w:val="30"/>
        </w:rPr>
        <w:t>ZZCG2020M-GK-114</w:t>
      </w:r>
      <w:bookmarkEnd w:id="3"/>
    </w:p>
    <w:p w:rsidR="00B32017" w:rsidRPr="00952EB6" w:rsidRDefault="00B32017" w:rsidP="00CA2794">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CC60A7" w:rsidRDefault="00B32017" w:rsidP="00CA2794">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CC60A7">
        <w:rPr>
          <w:rFonts w:ascii="仿宋" w:eastAsia="仿宋" w:hAnsi="仿宋" w:cs="Arial"/>
          <w:b/>
          <w:sz w:val="28"/>
          <w:szCs w:val="28"/>
        </w:rPr>
        <w:t xml:space="preserve"> </w:t>
      </w:r>
    </w:p>
    <w:tbl>
      <w:tblPr>
        <w:tblStyle w:val="afffffffff0"/>
        <w:tblW w:w="4699" w:type="pct"/>
        <w:tblLook w:val="04A0"/>
      </w:tblPr>
      <w:tblGrid>
        <w:gridCol w:w="1522"/>
        <w:gridCol w:w="2365"/>
        <w:gridCol w:w="1132"/>
        <w:gridCol w:w="1132"/>
        <w:gridCol w:w="2364"/>
      </w:tblGrid>
      <w:tr w:rsidR="00CC60A7" w:rsidTr="00CC60A7">
        <w:tc>
          <w:tcPr>
            <w:tcW w:w="893" w:type="pct"/>
          </w:tcPr>
          <w:p w:rsidR="00CC60A7" w:rsidRDefault="00CC60A7" w:rsidP="00CA2794">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389" w:type="pct"/>
          </w:tcPr>
          <w:p w:rsidR="00CC60A7" w:rsidRDefault="00CC60A7" w:rsidP="00CA2794">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665" w:type="pct"/>
          </w:tcPr>
          <w:p w:rsidR="00CC60A7" w:rsidRDefault="00CC60A7" w:rsidP="00CA2794">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665" w:type="pct"/>
          </w:tcPr>
          <w:p w:rsidR="00CC60A7" w:rsidRDefault="00CC60A7" w:rsidP="00CA2794">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388" w:type="pct"/>
          </w:tcPr>
          <w:p w:rsidR="00CC60A7" w:rsidRDefault="00CC60A7" w:rsidP="00CA2794">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CC60A7" w:rsidTr="00CC60A7">
        <w:tc>
          <w:tcPr>
            <w:tcW w:w="893" w:type="pct"/>
          </w:tcPr>
          <w:p w:rsidR="00CC60A7" w:rsidRDefault="00CC60A7" w:rsidP="00CA2794">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389" w:type="pct"/>
          </w:tcPr>
          <w:p w:rsidR="00CC60A7" w:rsidRDefault="00CC60A7" w:rsidP="00CA2794">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彩票销售终端机</w:t>
            </w:r>
          </w:p>
        </w:tc>
        <w:tc>
          <w:tcPr>
            <w:tcW w:w="665" w:type="pct"/>
          </w:tcPr>
          <w:p w:rsidR="00CC60A7" w:rsidRDefault="00CC60A7" w:rsidP="00CA2794">
            <w:pPr>
              <w:snapToGrid w:val="0"/>
              <w:spacing w:afterLines="50" w:line="460" w:lineRule="exact"/>
              <w:rPr>
                <w:rFonts w:ascii="仿宋" w:eastAsia="仿宋" w:hAnsi="仿宋" w:cs="Arial"/>
                <w:b/>
                <w:sz w:val="28"/>
                <w:szCs w:val="28"/>
              </w:rPr>
            </w:pPr>
            <w:r>
              <w:rPr>
                <w:rFonts w:ascii="仿宋" w:eastAsia="仿宋" w:hAnsi="仿宋" w:cs="Arial"/>
                <w:b/>
                <w:sz w:val="28"/>
                <w:szCs w:val="28"/>
              </w:rPr>
              <w:t>1000</w:t>
            </w:r>
          </w:p>
        </w:tc>
        <w:tc>
          <w:tcPr>
            <w:tcW w:w="665" w:type="pct"/>
          </w:tcPr>
          <w:p w:rsidR="00CC60A7" w:rsidRDefault="00CC60A7" w:rsidP="00CA2794">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台</w:t>
            </w:r>
          </w:p>
        </w:tc>
        <w:tc>
          <w:tcPr>
            <w:tcW w:w="1388" w:type="pct"/>
          </w:tcPr>
          <w:p w:rsidR="00CC60A7" w:rsidRDefault="00CC60A7" w:rsidP="00CA2794">
            <w:pPr>
              <w:snapToGrid w:val="0"/>
              <w:spacing w:afterLines="50" w:line="460" w:lineRule="exact"/>
              <w:rPr>
                <w:rFonts w:ascii="仿宋" w:eastAsia="仿宋" w:hAnsi="仿宋" w:cs="Arial"/>
                <w:b/>
                <w:sz w:val="28"/>
                <w:szCs w:val="28"/>
              </w:rPr>
            </w:pPr>
            <w:r>
              <w:rPr>
                <w:rFonts w:ascii="仿宋" w:eastAsia="仿宋" w:hAnsi="仿宋" w:cs="Arial"/>
                <w:b/>
                <w:sz w:val="28"/>
                <w:szCs w:val="28"/>
              </w:rPr>
              <w:t>1100</w:t>
            </w:r>
          </w:p>
        </w:tc>
      </w:tr>
    </w:tbl>
    <w:p w:rsidR="00B32017" w:rsidRDefault="00CC60A7" w:rsidP="00CA2794">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B32017" w:rsidRDefault="00B32017" w:rsidP="00B32017">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CC60A7">
        <w:rPr>
          <w:rFonts w:ascii="仿宋" w:eastAsia="仿宋" w:hAnsi="仿宋" w:cs="Arial"/>
          <w:b/>
          <w:bCs/>
          <w:color w:val="000000"/>
          <w:sz w:val="30"/>
          <w:szCs w:val="30"/>
        </w:rPr>
        <w:t xml:space="preserve"> </w:t>
      </w:r>
      <w:bookmarkEnd w:id="5"/>
    </w:p>
    <w:p w:rsidR="00B32017" w:rsidRDefault="00CC60A7" w:rsidP="00B32017">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bookmarkEnd w:id="6"/>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sidR="009B3E3C">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至 </w:t>
      </w:r>
      <w:bookmarkStart w:id="8" w:name="PO_15528_PM009"/>
      <w:r w:rsidR="009B3E3C">
        <w:rPr>
          <w:rFonts w:ascii="仿宋" w:eastAsia="仿宋" w:hAnsi="仿宋"/>
          <w:color w:val="000000"/>
          <w:kern w:val="0"/>
          <w:sz w:val="30"/>
          <w:szCs w:val="30"/>
        </w:rPr>
        <w:t>2020-08-10 14:30:00</w:t>
      </w:r>
      <w:bookmarkEnd w:id="8"/>
      <w:r>
        <w:rPr>
          <w:rFonts w:ascii="仿宋" w:eastAsia="仿宋" w:hAnsi="仿宋" w:hint="eastAsia"/>
          <w:kern w:val="0"/>
          <w:sz w:val="28"/>
          <w:szCs w:val="28"/>
        </w:rPr>
        <w:t>。</w:t>
      </w:r>
      <w:r>
        <w:rPr>
          <w:rFonts w:ascii="仿宋" w:eastAsia="仿宋" w:hAnsi="仿宋"/>
          <w:color w:val="000000"/>
          <w:kern w:val="0"/>
          <w:sz w:val="30"/>
          <w:szCs w:val="30"/>
        </w:rPr>
        <w:t xml:space="preserve"> </w:t>
      </w:r>
    </w:p>
    <w:p w:rsidR="00B32017" w:rsidRPr="00BF4F3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sidR="00CC60A7">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42654A" w:rsidRPr="0042654A" w:rsidRDefault="00B32017" w:rsidP="0042654A">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0" w:name="PO_15528_PM015"/>
      <w:r w:rsidR="009B3E3C">
        <w:rPr>
          <w:rFonts w:ascii="仿宋" w:eastAsia="仿宋" w:hAnsi="仿宋" w:cs="Arial"/>
          <w:color w:val="000000"/>
          <w:sz w:val="30"/>
          <w:szCs w:val="30"/>
        </w:rPr>
        <w:t>2020-08-10 14:30:00</w:t>
      </w:r>
      <w:bookmarkEnd w:id="10"/>
      <w:r>
        <w:rPr>
          <w:rFonts w:ascii="仿宋" w:eastAsia="仿宋" w:hAnsi="仿宋" w:cs="Arial" w:hint="eastAsia"/>
          <w:color w:val="000000"/>
          <w:sz w:val="30"/>
          <w:szCs w:val="30"/>
        </w:rPr>
        <w:t>时</w:t>
      </w:r>
      <w:r w:rsidR="0042654A" w:rsidRPr="0042654A">
        <w:rPr>
          <w:rFonts w:ascii="仿宋" w:eastAsia="仿宋" w:hAnsi="仿宋" w:cs="Arial" w:hint="eastAsia"/>
          <w:color w:val="000000"/>
          <w:sz w:val="30"/>
          <w:szCs w:val="30"/>
        </w:rPr>
        <w:t>前通过邮寄方式将投标文件密封送交到</w:t>
      </w:r>
      <w:bookmarkStart w:id="11" w:name="PO_15528_PM016"/>
      <w:r w:rsidR="009B3E3C">
        <w:rPr>
          <w:rFonts w:ascii="仿宋" w:eastAsia="仿宋" w:hAnsi="仿宋" w:cs="Arial" w:hint="eastAsia"/>
          <w:color w:val="000000"/>
          <w:sz w:val="30"/>
          <w:szCs w:val="30"/>
        </w:rPr>
        <w:t>杭州市环城北路</w:t>
      </w:r>
      <w:r w:rsidR="009B3E3C">
        <w:rPr>
          <w:rFonts w:ascii="仿宋" w:eastAsia="仿宋" w:hAnsi="仿宋" w:cs="Arial"/>
          <w:color w:val="000000"/>
          <w:sz w:val="30"/>
          <w:szCs w:val="30"/>
        </w:rPr>
        <w:t>305号</w:t>
      </w:r>
      <w:proofErr w:type="gramStart"/>
      <w:r w:rsidR="009B3E3C">
        <w:rPr>
          <w:rFonts w:ascii="仿宋" w:eastAsia="仿宋" w:hAnsi="仿宋" w:cs="Arial"/>
          <w:color w:val="000000"/>
          <w:sz w:val="30"/>
          <w:szCs w:val="30"/>
        </w:rPr>
        <w:t>耀江发展</w:t>
      </w:r>
      <w:proofErr w:type="gramEnd"/>
      <w:r w:rsidR="009B3E3C">
        <w:rPr>
          <w:rFonts w:ascii="仿宋" w:eastAsia="仿宋" w:hAnsi="仿宋" w:cs="Arial"/>
          <w:color w:val="000000"/>
          <w:sz w:val="30"/>
          <w:szCs w:val="30"/>
        </w:rPr>
        <w:t>中心 201开标室（大）</w:t>
      </w:r>
      <w:bookmarkEnd w:id="11"/>
      <w:r w:rsidR="0042654A" w:rsidRPr="0042654A">
        <w:rPr>
          <w:rFonts w:ascii="仿宋" w:eastAsia="仿宋" w:hAnsi="仿宋" w:cs="Arial" w:hint="eastAsia"/>
          <w:color w:val="000000"/>
          <w:sz w:val="30"/>
          <w:szCs w:val="30"/>
        </w:rPr>
        <w:t>，逾期</w:t>
      </w:r>
      <w:r w:rsidR="0042654A" w:rsidRPr="0042654A">
        <w:rPr>
          <w:rFonts w:ascii="仿宋" w:eastAsia="仿宋" w:hAnsi="仿宋" w:cs="Arial" w:hint="eastAsia"/>
          <w:color w:val="000000"/>
          <w:sz w:val="30"/>
          <w:szCs w:val="30"/>
        </w:rPr>
        <w:lastRenderedPageBreak/>
        <w:t>送达或未密封将予以拒收。（授权代表应当是投标人的在职正式职工）。</w:t>
      </w:r>
    </w:p>
    <w:p w:rsidR="0042654A" w:rsidRPr="0042654A" w:rsidRDefault="0042654A" w:rsidP="0042654A">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r w:rsidR="00CC60A7">
        <w:rPr>
          <w:rFonts w:ascii="仿宋" w:eastAsia="仿宋" w:hAnsi="仿宋" w:cs="Arial" w:hint="eastAsia"/>
          <w:color w:val="000000"/>
          <w:sz w:val="30"/>
          <w:szCs w:val="30"/>
        </w:rPr>
        <w:t>金子超</w:t>
      </w:r>
      <w:r w:rsidRPr="0042654A">
        <w:rPr>
          <w:rFonts w:ascii="仿宋" w:eastAsia="仿宋" w:hAnsi="仿宋" w:cs="Arial" w:hint="eastAsia"/>
          <w:color w:val="000000"/>
          <w:sz w:val="30"/>
          <w:szCs w:val="30"/>
        </w:rPr>
        <w:t>，联系方式：</w:t>
      </w:r>
      <w:r w:rsidR="00CC60A7">
        <w:rPr>
          <w:rFonts w:ascii="仿宋" w:eastAsia="仿宋" w:hAnsi="仿宋" w:cs="Arial" w:hint="eastAsia"/>
          <w:color w:val="000000"/>
          <w:sz w:val="30"/>
          <w:szCs w:val="30"/>
        </w:rPr>
        <w:t>0571-88907796</w:t>
      </w:r>
      <w:r w:rsidRPr="0042654A">
        <w:rPr>
          <w:rFonts w:ascii="仿宋" w:eastAsia="仿宋" w:hAnsi="仿宋" w:cs="Arial" w:hint="eastAsia"/>
          <w:color w:val="000000"/>
          <w:sz w:val="30"/>
          <w:szCs w:val="30"/>
        </w:rPr>
        <w:t>，收件地址：</w:t>
      </w:r>
      <w:r w:rsidR="00CC60A7">
        <w:rPr>
          <w:rFonts w:ascii="仿宋" w:eastAsia="仿宋" w:hAnsi="仿宋" w:cs="仿宋" w:hint="eastAsia"/>
          <w:sz w:val="28"/>
          <w:szCs w:val="28"/>
        </w:rPr>
        <w:t>浙江省杭州市下城区环城北路305号</w:t>
      </w:r>
      <w:proofErr w:type="gramStart"/>
      <w:r w:rsidR="00CC60A7">
        <w:rPr>
          <w:rFonts w:ascii="仿宋" w:eastAsia="仿宋" w:hAnsi="仿宋" w:cs="仿宋" w:hint="eastAsia"/>
          <w:sz w:val="28"/>
          <w:szCs w:val="28"/>
        </w:rPr>
        <w:t>耀江发展</w:t>
      </w:r>
      <w:proofErr w:type="gramEnd"/>
      <w:r w:rsidR="00CC60A7">
        <w:rPr>
          <w:rFonts w:ascii="仿宋" w:eastAsia="仿宋" w:hAnsi="仿宋" w:cs="仿宋" w:hint="eastAsia"/>
          <w:sz w:val="28"/>
          <w:szCs w:val="28"/>
        </w:rPr>
        <w:t>中心301会议室</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rsidR="00B32017" w:rsidRDefault="00B32017" w:rsidP="0042654A">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32017" w:rsidRDefault="00B32017" w:rsidP="00B32017">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2" w:name="PO_15528_PM015_1"/>
      <w:r w:rsidR="009B3E3C">
        <w:rPr>
          <w:rFonts w:ascii="仿宋" w:eastAsia="仿宋" w:hAnsi="仿宋" w:cs="Arial"/>
          <w:color w:val="000000"/>
          <w:sz w:val="30"/>
          <w:szCs w:val="30"/>
        </w:rPr>
        <w:t>2020-08-10 14:30:00</w:t>
      </w:r>
      <w:bookmarkEnd w:id="12"/>
      <w:r>
        <w:rPr>
          <w:rFonts w:ascii="仿宋" w:eastAsia="仿宋" w:hAnsi="仿宋" w:cs="Arial" w:hint="eastAsia"/>
          <w:color w:val="000000"/>
          <w:sz w:val="30"/>
          <w:szCs w:val="30"/>
        </w:rPr>
        <w:t>时整在</w:t>
      </w:r>
      <w:bookmarkStart w:id="13" w:name="PO_15528_PM016_1"/>
      <w:r w:rsidR="009B3E3C">
        <w:rPr>
          <w:rFonts w:ascii="仿宋" w:eastAsia="仿宋" w:hAnsi="仿宋" w:cs="Arial" w:hint="eastAsia"/>
          <w:color w:val="000000"/>
          <w:sz w:val="30"/>
          <w:szCs w:val="30"/>
        </w:rPr>
        <w:t>杭州市环城北路</w:t>
      </w:r>
      <w:r w:rsidR="009B3E3C">
        <w:rPr>
          <w:rFonts w:ascii="仿宋" w:eastAsia="仿宋" w:hAnsi="仿宋" w:cs="Arial"/>
          <w:color w:val="000000"/>
          <w:sz w:val="30"/>
          <w:szCs w:val="30"/>
        </w:rPr>
        <w:t>305号</w:t>
      </w:r>
      <w:proofErr w:type="gramStart"/>
      <w:r w:rsidR="009B3E3C">
        <w:rPr>
          <w:rFonts w:ascii="仿宋" w:eastAsia="仿宋" w:hAnsi="仿宋" w:cs="Arial"/>
          <w:color w:val="000000"/>
          <w:sz w:val="30"/>
          <w:szCs w:val="30"/>
        </w:rPr>
        <w:t>耀江发展</w:t>
      </w:r>
      <w:proofErr w:type="gramEnd"/>
      <w:r w:rsidR="009B3E3C">
        <w:rPr>
          <w:rFonts w:ascii="仿宋" w:eastAsia="仿宋" w:hAnsi="仿宋" w:cs="Arial"/>
          <w:color w:val="000000"/>
          <w:sz w:val="30"/>
          <w:szCs w:val="30"/>
        </w:rPr>
        <w:t>中心 201开标室（大）</w:t>
      </w:r>
      <w:bookmarkEnd w:id="13"/>
      <w:r>
        <w:rPr>
          <w:rFonts w:ascii="仿宋" w:eastAsia="仿宋" w:hAnsi="仿宋" w:cs="Arial" w:hint="eastAsia"/>
          <w:color w:val="000000"/>
          <w:sz w:val="30"/>
          <w:szCs w:val="30"/>
        </w:rPr>
        <w:t>开标</w:t>
      </w:r>
      <w:r>
        <w:rPr>
          <w:rFonts w:ascii="仿宋" w:eastAsia="仿宋" w:hAnsi="仿宋" w:cs="Arial" w:hint="eastAsia"/>
          <w:sz w:val="28"/>
          <w:szCs w:val="28"/>
        </w:rPr>
        <w:t>。</w:t>
      </w:r>
    </w:p>
    <w:p w:rsidR="0042654A" w:rsidRDefault="0042654A" w:rsidP="0042654A">
      <w:pPr>
        <w:snapToGrid w:val="0"/>
        <w:spacing w:line="440" w:lineRule="exact"/>
        <w:ind w:firstLineChars="200" w:firstLine="600"/>
        <w:rPr>
          <w:rFonts w:ascii="仿宋" w:eastAsia="仿宋" w:hAnsi="仿宋" w:cs="Arial"/>
          <w:color w:val="FF0000"/>
          <w:sz w:val="30"/>
          <w:szCs w:val="30"/>
        </w:rPr>
      </w:pPr>
      <w:r>
        <w:rPr>
          <w:rFonts w:ascii="仿宋" w:eastAsia="仿宋" w:hAnsi="仿宋" w:cs="Arial" w:hint="eastAsia"/>
          <w:color w:val="FF0000"/>
          <w:sz w:val="30"/>
          <w:szCs w:val="30"/>
        </w:rPr>
        <w:t>九、本项目采用非现场投递投标文件方式进行投标，供应商询标相关事宜做如下规定：</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1. 评标委员会认为需要供应商</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不利于投标人的评判。</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2.供应商应提供电子邮件或传真，评标委员会将通过电子邮件或传真方式将包含询标内容的询标记录表发送</w:t>
      </w:r>
      <w:proofErr w:type="gramStart"/>
      <w:r>
        <w:rPr>
          <w:rFonts w:ascii="仿宋" w:eastAsia="仿宋" w:hAnsi="仿宋" w:hint="eastAsia"/>
          <w:color w:val="FF0000"/>
          <w:sz w:val="28"/>
          <w:szCs w:val="28"/>
        </w:rPr>
        <w:t>至供应</w:t>
      </w:r>
      <w:proofErr w:type="gramEnd"/>
      <w:r>
        <w:rPr>
          <w:rFonts w:ascii="仿宋" w:eastAsia="仿宋" w:hAnsi="仿宋" w:hint="eastAsia"/>
          <w:color w:val="FF0000"/>
          <w:sz w:val="28"/>
          <w:szCs w:val="28"/>
        </w:rPr>
        <w:t>商提供的电子邮件或传真。</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3. 供应商须将必要澄清或说明填写在询标记录表中，填写完成按招标文件要求签字或盖章后以传真、拍照或扫描后以电子邮件方式递交。</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4.本项目开评标过程中询标记录传真号码：0571-</w:t>
      </w:r>
      <w:r w:rsidR="00CC60A7">
        <w:rPr>
          <w:rFonts w:ascii="仿宋" w:eastAsia="仿宋" w:hAnsi="仿宋" w:hint="eastAsia"/>
          <w:color w:val="FF0000"/>
          <w:sz w:val="28"/>
          <w:szCs w:val="28"/>
        </w:rPr>
        <w:t>88907796</w:t>
      </w:r>
      <w:r>
        <w:rPr>
          <w:rFonts w:ascii="仿宋" w:eastAsia="仿宋" w:hAnsi="仿宋" w:hint="eastAsia"/>
          <w:color w:val="FF0000"/>
          <w:sz w:val="28"/>
          <w:szCs w:val="28"/>
        </w:rPr>
        <w:t>；电子邮件地址：</w:t>
      </w:r>
      <w:r w:rsidR="00CC60A7">
        <w:rPr>
          <w:rFonts w:ascii="仿宋" w:eastAsia="仿宋" w:hAnsi="仿宋" w:hint="eastAsia"/>
          <w:color w:val="FF0000"/>
          <w:sz w:val="28"/>
          <w:szCs w:val="28"/>
        </w:rPr>
        <w:t>j88907796@163.com</w:t>
      </w:r>
      <w:r>
        <w:rPr>
          <w:rFonts w:ascii="仿宋" w:eastAsia="仿宋" w:hAnsi="仿宋" w:hint="eastAsia"/>
          <w:color w:val="FF0000"/>
          <w:sz w:val="28"/>
          <w:szCs w:val="28"/>
        </w:rPr>
        <w:t>。本传真、电子邮件仅接受评标委员会要求供应商</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的必要澄清或说明，不接受其他事项。</w:t>
      </w:r>
    </w:p>
    <w:p w:rsidR="0042654A" w:rsidRPr="0042654A" w:rsidRDefault="0042654A" w:rsidP="00B32017">
      <w:pPr>
        <w:snapToGrid w:val="0"/>
        <w:spacing w:line="440" w:lineRule="exact"/>
        <w:ind w:firstLineChars="200" w:firstLine="560"/>
        <w:rPr>
          <w:rFonts w:ascii="仿宋" w:eastAsia="仿宋" w:hAnsi="仿宋" w:cs="Arial"/>
          <w:sz w:val="28"/>
          <w:szCs w:val="28"/>
        </w:rPr>
      </w:pPr>
    </w:p>
    <w:p w:rsidR="00B32017" w:rsidRDefault="0042654A"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B32017">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w:t>
            </w:r>
            <w:r>
              <w:rPr>
                <w:rFonts w:ascii="仿宋" w:eastAsia="仿宋" w:hAnsi="仿宋" w:cs="仿宋" w:hint="eastAsia"/>
                <w:sz w:val="28"/>
                <w:szCs w:val="28"/>
              </w:rPr>
              <w:t xml:space="preserve"> </w:t>
            </w:r>
            <w:r w:rsidRPr="00560DD6">
              <w:rPr>
                <w:rFonts w:ascii="仿宋" w:eastAsia="仿宋" w:hAnsi="仿宋" w:cs="仿宋" w:hint="eastAsia"/>
                <w:sz w:val="28"/>
                <w:szCs w:val="28"/>
              </w:rPr>
              <w:t>（文件下载、公告查询）</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54105D" w:rsidRDefault="00CC60A7" w:rsidP="00925E86">
            <w:pPr>
              <w:spacing w:line="480" w:lineRule="exact"/>
              <w:jc w:val="center"/>
              <w:rPr>
                <w:rFonts w:ascii="仿宋" w:eastAsia="仿宋" w:hAnsi="仿宋" w:cs="仿宋"/>
                <w:sz w:val="28"/>
                <w:szCs w:val="28"/>
              </w:rPr>
            </w:pPr>
            <w:bookmarkStart w:id="14" w:name="PO_15528_PM032"/>
            <w:proofErr w:type="gramStart"/>
            <w:r>
              <w:rPr>
                <w:rFonts w:ascii="仿宋" w:eastAsia="仿宋" w:hAnsi="仿宋" w:cs="仿宋" w:hint="eastAsia"/>
                <w:sz w:val="28"/>
                <w:szCs w:val="28"/>
              </w:rPr>
              <w:t>金子超</w:t>
            </w:r>
            <w:bookmarkEnd w:id="14"/>
            <w:proofErr w:type="gramEnd"/>
          </w:p>
        </w:tc>
        <w:tc>
          <w:tcPr>
            <w:tcW w:w="2089" w:type="dxa"/>
            <w:tcBorders>
              <w:top w:val="single" w:sz="4" w:space="0" w:color="auto"/>
              <w:left w:val="single" w:sz="4" w:space="0" w:color="auto"/>
              <w:bottom w:val="single" w:sz="4" w:space="0" w:color="auto"/>
              <w:right w:val="single" w:sz="4" w:space="0" w:color="auto"/>
            </w:tcBorders>
          </w:tcPr>
          <w:p w:rsidR="0054105D" w:rsidRDefault="00CC60A7" w:rsidP="00925E86">
            <w:pPr>
              <w:spacing w:line="480" w:lineRule="exact"/>
              <w:jc w:val="center"/>
              <w:rPr>
                <w:rFonts w:ascii="仿宋" w:eastAsia="仿宋" w:hAnsi="仿宋" w:cs="仿宋"/>
                <w:sz w:val="28"/>
                <w:szCs w:val="28"/>
              </w:rPr>
            </w:pPr>
            <w:bookmarkStart w:id="15" w:name="PO_15528_PM033"/>
            <w:r>
              <w:rPr>
                <w:rFonts w:ascii="仿宋" w:eastAsia="仿宋" w:hAnsi="仿宋" w:cs="仿宋"/>
                <w:sz w:val="28"/>
                <w:szCs w:val="28"/>
              </w:rPr>
              <w:t>0571-88907796</w:t>
            </w:r>
            <w:bookmarkEnd w:id="15"/>
          </w:p>
        </w:tc>
        <w:tc>
          <w:tcPr>
            <w:tcW w:w="2066" w:type="dxa"/>
            <w:tcBorders>
              <w:top w:val="single" w:sz="4" w:space="0" w:color="auto"/>
              <w:left w:val="single" w:sz="4" w:space="0" w:color="auto"/>
              <w:bottom w:val="single" w:sz="4" w:space="0" w:color="auto"/>
              <w:right w:val="single" w:sz="4" w:space="0" w:color="auto"/>
            </w:tcBorders>
          </w:tcPr>
          <w:p w:rsidR="0054105D" w:rsidRDefault="00CC60A7" w:rsidP="00925E86">
            <w:pPr>
              <w:spacing w:line="480" w:lineRule="exact"/>
              <w:jc w:val="center"/>
              <w:rPr>
                <w:rFonts w:ascii="仿宋" w:eastAsia="仿宋" w:hAnsi="仿宋" w:cs="仿宋"/>
                <w:sz w:val="28"/>
                <w:szCs w:val="28"/>
              </w:rPr>
            </w:pPr>
            <w:bookmarkStart w:id="16" w:name="PO_15528_PM034"/>
            <w:r>
              <w:rPr>
                <w:rFonts w:ascii="仿宋" w:eastAsia="仿宋" w:hAnsi="仿宋" w:cs="仿宋"/>
                <w:sz w:val="28"/>
                <w:szCs w:val="28"/>
              </w:rPr>
              <w:t xml:space="preserve"> </w:t>
            </w:r>
            <w:bookmarkEnd w:id="16"/>
          </w:p>
        </w:tc>
        <w:tc>
          <w:tcPr>
            <w:tcW w:w="2644" w:type="dxa"/>
            <w:vMerge w:val="restart"/>
            <w:tcBorders>
              <w:top w:val="single" w:sz="4" w:space="0" w:color="auto"/>
              <w:left w:val="single" w:sz="4" w:space="0" w:color="auto"/>
            </w:tcBorders>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7" w:name="PO_409_PM001385"/>
            <w:r w:rsidR="00CC60A7">
              <w:rPr>
                <w:rFonts w:ascii="仿宋" w:eastAsia="仿宋" w:hAnsi="仿宋" w:cs="仿宋" w:hint="eastAsia"/>
                <w:sz w:val="28"/>
                <w:szCs w:val="28"/>
              </w:rPr>
              <w:t>通用业务采购部</w:t>
            </w:r>
            <w:bookmarkEnd w:id="17"/>
            <w:r>
              <w:rPr>
                <w:rFonts w:ascii="仿宋" w:eastAsia="仿宋" w:hAnsi="仿宋" w:cs="仿宋"/>
                <w:sz w:val="28"/>
                <w:szCs w:val="28"/>
              </w:rPr>
              <w:t>]</w:t>
            </w:r>
            <w:r>
              <w:rPr>
                <w:rFonts w:ascii="仿宋" w:eastAsia="仿宋" w:hAnsi="仿宋" w:cs="仿宋" w:hint="eastAsia"/>
                <w:sz w:val="28"/>
                <w:szCs w:val="28"/>
              </w:rPr>
              <w:t>）</w:t>
            </w: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lastRenderedPageBreak/>
              <w:t>项目协办人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CC60A7"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杨连娣</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CC60A7"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0571-88900116</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jc w:val="center"/>
              <w:rPr>
                <w:rFonts w:ascii="仿宋" w:eastAsia="仿宋" w:hAnsi="仿宋" w:cs="仿宋"/>
                <w:sz w:val="28"/>
                <w:szCs w:val="28"/>
              </w:rPr>
            </w:pPr>
          </w:p>
        </w:tc>
        <w:tc>
          <w:tcPr>
            <w:tcW w:w="2644" w:type="dxa"/>
            <w:vMerge/>
            <w:tcBorders>
              <w:left w:val="single" w:sz="4" w:space="0" w:color="auto"/>
            </w:tcBorders>
            <w:vAlign w:val="center"/>
          </w:tcPr>
          <w:p w:rsidR="0054105D" w:rsidRDefault="0054105D" w:rsidP="00925E86">
            <w:pPr>
              <w:spacing w:line="480" w:lineRule="exact"/>
              <w:rPr>
                <w:rFonts w:ascii="仿宋" w:eastAsia="仿宋" w:hAnsi="仿宋" w:cs="仿宋"/>
                <w:sz w:val="28"/>
                <w:szCs w:val="28"/>
              </w:rPr>
            </w:pP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CC60A7"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CC60A7"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0571-88907721</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jc w:val="center"/>
              <w:rPr>
                <w:rFonts w:ascii="仿宋" w:eastAsia="仿宋" w:hAnsi="仿宋" w:cs="仿宋"/>
                <w:sz w:val="28"/>
                <w:szCs w:val="28"/>
              </w:rPr>
            </w:pPr>
          </w:p>
        </w:tc>
        <w:tc>
          <w:tcPr>
            <w:tcW w:w="2644" w:type="dxa"/>
            <w:vMerge/>
            <w:tcBorders>
              <w:left w:val="single" w:sz="4" w:space="0" w:color="auto"/>
              <w:bottom w:val="single" w:sz="4" w:space="0" w:color="auto"/>
            </w:tcBorders>
            <w:vAlign w:val="center"/>
          </w:tcPr>
          <w:p w:rsidR="0054105D" w:rsidRDefault="0054105D" w:rsidP="00925E86">
            <w:pPr>
              <w:spacing w:line="480" w:lineRule="exact"/>
              <w:rPr>
                <w:rFonts w:ascii="仿宋" w:eastAsia="仿宋" w:hAnsi="仿宋" w:cs="仿宋"/>
                <w:sz w:val="28"/>
                <w:szCs w:val="28"/>
              </w:rPr>
            </w:pPr>
          </w:p>
        </w:tc>
      </w:tr>
      <w:tr w:rsidR="0054105D" w:rsidTr="00925E86">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54105D" w:rsidTr="00925E86">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54105D" w:rsidTr="00925E86">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42654A">
        <w:rPr>
          <w:rFonts w:ascii="仿宋" w:eastAsia="仿宋" w:hAnsi="仿宋" w:cs="Arial" w:hint="eastAsia"/>
          <w:b/>
          <w:bCs/>
          <w:color w:val="000000"/>
          <w:sz w:val="30"/>
          <w:szCs w:val="30"/>
        </w:rPr>
        <w:t>一</w:t>
      </w:r>
      <w:r>
        <w:rPr>
          <w:rFonts w:ascii="仿宋" w:eastAsia="仿宋" w:hAnsi="仿宋" w:cs="Arial" w:hint="eastAsia"/>
          <w:b/>
          <w:bCs/>
          <w:color w:val="000000"/>
          <w:sz w:val="30"/>
          <w:szCs w:val="30"/>
        </w:rPr>
        <w:t>、采购需求咨询</w:t>
      </w:r>
      <w:bookmarkStart w:id="18" w:name="_GoBack"/>
      <w:bookmarkEnd w:id="18"/>
    </w:p>
    <w:p w:rsidR="00CC60A7" w:rsidRDefault="00CC60A7" w:rsidP="00B32017">
      <w:pPr>
        <w:pStyle w:val="afffffffff1"/>
        <w:spacing w:before="120" w:after="120"/>
        <w:rPr>
          <w:rFonts w:ascii="仿宋_GB2312" w:eastAsia="仿宋_GB2312" w:hAnsi="仿宋"/>
          <w:color w:val="000000"/>
          <w:sz w:val="30"/>
          <w:szCs w:val="30"/>
        </w:rPr>
      </w:pPr>
      <w:bookmarkStart w:id="19" w:name="PO_TDCUS_ITEM_PRC_TITLE_1"/>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1：</w:t>
      </w:r>
      <w:bookmarkStart w:id="20" w:name="PO_TDCUS_ITEM_PRC_TABLE_1_1"/>
      <w:bookmarkEnd w:id="19"/>
      <w:r>
        <w:rPr>
          <w:rFonts w:ascii="仿宋_GB2312" w:eastAsia="仿宋_GB2312" w:hAnsi="仿宋"/>
          <w:color w:val="000000"/>
          <w:sz w:val="30"/>
          <w:szCs w:val="30"/>
        </w:rPr>
        <w:t xml:space="preserve"> </w:t>
      </w:r>
    </w:p>
    <w:tbl>
      <w:tblPr>
        <w:tblStyle w:val="afffffffff0"/>
        <w:tblW w:w="5000" w:type="pct"/>
        <w:tblLook w:val="04A0"/>
      </w:tblPr>
      <w:tblGrid>
        <w:gridCol w:w="4530"/>
        <w:gridCol w:w="4530"/>
      </w:tblGrid>
      <w:tr w:rsidR="00CC60A7" w:rsidTr="00CC60A7">
        <w:tc>
          <w:tcPr>
            <w:tcW w:w="2500" w:type="pct"/>
          </w:tcPr>
          <w:p w:rsidR="00CC60A7" w:rsidRDefault="00CC60A7"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CC60A7" w:rsidRDefault="00CC60A7"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浙江省体育彩票管理中心（本级）</w:t>
            </w:r>
          </w:p>
        </w:tc>
      </w:tr>
      <w:tr w:rsidR="00CC60A7" w:rsidTr="00CC60A7">
        <w:tc>
          <w:tcPr>
            <w:tcW w:w="2500" w:type="pct"/>
          </w:tcPr>
          <w:p w:rsidR="00CC60A7" w:rsidRDefault="00CC60A7"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CC60A7" w:rsidRDefault="00CC60A7"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杭州市上城区复兴路</w:t>
            </w:r>
            <w:r>
              <w:rPr>
                <w:rFonts w:ascii="仿宋_GB2312" w:eastAsia="仿宋_GB2312" w:hAnsi="仿宋"/>
                <w:color w:val="000000"/>
                <w:sz w:val="30"/>
                <w:szCs w:val="30"/>
              </w:rPr>
              <w:t>397号</w:t>
            </w:r>
          </w:p>
        </w:tc>
      </w:tr>
      <w:tr w:rsidR="00CC60A7" w:rsidTr="00CC60A7">
        <w:tc>
          <w:tcPr>
            <w:tcW w:w="2500" w:type="pct"/>
          </w:tcPr>
          <w:p w:rsidR="00CC60A7" w:rsidRDefault="00CC60A7"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CC60A7" w:rsidRDefault="00CC60A7"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CC60A7" w:rsidTr="00CC60A7">
        <w:tc>
          <w:tcPr>
            <w:tcW w:w="2500" w:type="pct"/>
          </w:tcPr>
          <w:p w:rsidR="00CC60A7" w:rsidRDefault="00CC60A7"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CC60A7" w:rsidRDefault="00CC60A7" w:rsidP="00B32017">
            <w:pPr>
              <w:pStyle w:val="afffffffff1"/>
              <w:spacing w:before="120" w:after="120"/>
              <w:rPr>
                <w:rFonts w:ascii="仿宋_GB2312" w:eastAsia="仿宋_GB2312" w:hAnsi="仿宋"/>
                <w:color w:val="000000"/>
                <w:sz w:val="30"/>
                <w:szCs w:val="30"/>
              </w:rPr>
            </w:pPr>
            <w:proofErr w:type="gramStart"/>
            <w:r>
              <w:rPr>
                <w:rFonts w:ascii="仿宋_GB2312" w:eastAsia="仿宋_GB2312" w:hAnsi="仿宋" w:hint="eastAsia"/>
                <w:color w:val="000000"/>
                <w:sz w:val="30"/>
                <w:szCs w:val="30"/>
              </w:rPr>
              <w:t>章慧</w:t>
            </w:r>
            <w:proofErr w:type="gramEnd"/>
          </w:p>
        </w:tc>
      </w:tr>
      <w:tr w:rsidR="00CC60A7" w:rsidTr="00CC60A7">
        <w:tc>
          <w:tcPr>
            <w:tcW w:w="2500" w:type="pct"/>
          </w:tcPr>
          <w:p w:rsidR="00CC60A7" w:rsidRDefault="00CC60A7"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CC60A7" w:rsidRDefault="00CC60A7"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0571-85286655</w:t>
            </w:r>
          </w:p>
        </w:tc>
      </w:tr>
      <w:bookmarkEnd w:id="20"/>
    </w:tbl>
    <w:p w:rsidR="00B32017" w:rsidRPr="00DC69B9" w:rsidRDefault="00B32017" w:rsidP="00B32017">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21" w:name="_Toc496796636"/>
      <w:r>
        <w:rPr>
          <w:rFonts w:ascii="仿宋" w:eastAsia="仿宋" w:hAnsi="仿宋" w:hint="eastAsia"/>
          <w:b/>
          <w:sz w:val="36"/>
          <w:szCs w:val="36"/>
        </w:rPr>
        <w:t>第二章  投标人须知</w:t>
      </w:r>
      <w:bookmarkEnd w:id="21"/>
      <w:r>
        <w:rPr>
          <w:rFonts w:hAnsi="宋体" w:hint="eastAsia"/>
          <w:b/>
          <w:color w:val="000000"/>
          <w:sz w:val="36"/>
          <w:szCs w:val="36"/>
        </w:rPr>
        <w:t xml:space="preserve"> </w:t>
      </w:r>
    </w:p>
    <w:p w:rsidR="00B32017" w:rsidRPr="005B58A2" w:rsidRDefault="00B32017" w:rsidP="00B32017">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B32017" w:rsidRPr="00DC69B9" w:rsidTr="00925E8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w:t>
            </w:r>
            <w:r w:rsidRPr="00AD3417">
              <w:rPr>
                <w:rFonts w:ascii="仿宋" w:eastAsia="仿宋" w:hAnsi="仿宋"/>
                <w:b/>
                <w:sz w:val="24"/>
                <w:szCs w:val="24"/>
              </w:rPr>
              <w:t xml:space="preserve"> </w:t>
            </w:r>
            <w:r w:rsidRPr="00AD3417">
              <w:rPr>
                <w:rFonts w:ascii="仿宋" w:eastAsia="仿宋" w:hAnsi="仿宋" w:hint="eastAsia"/>
                <w:b/>
                <w:sz w:val="24"/>
                <w:szCs w:val="24"/>
              </w:rPr>
              <w:t>招标需求”另有规定的除外。</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A224DD" w:rsidRDefault="00B32017" w:rsidP="00925E8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2" w:name="PO_416_PM001386"/>
            <w:r w:rsidR="00CC60A7">
              <w:rPr>
                <w:rFonts w:ascii="仿宋" w:eastAsia="仿宋" w:hAnsi="仿宋"/>
                <w:sz w:val="24"/>
                <w:szCs w:val="24"/>
                <w:u w:val="single"/>
              </w:rPr>
              <w:t>6.0</w:t>
            </w:r>
            <w:bookmarkEnd w:id="22"/>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32017" w:rsidRPr="00A224DD" w:rsidRDefault="00B32017" w:rsidP="00925E86">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42654A" w:rsidP="00925E86">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CC60A7" w:rsidP="00925E86">
            <w:pPr>
              <w:snapToGrid w:val="0"/>
              <w:jc w:val="left"/>
              <w:rPr>
                <w:rFonts w:ascii="仿宋" w:eastAsia="仿宋" w:hAnsi="仿宋"/>
                <w:color w:val="000000"/>
                <w:sz w:val="28"/>
                <w:szCs w:val="28"/>
              </w:rPr>
            </w:pPr>
            <w:bookmarkStart w:id="23" w:name="PO_15528_PM042"/>
            <w:r>
              <w:rPr>
                <w:rFonts w:ascii="仿宋" w:eastAsia="仿宋" w:hAnsi="仿宋" w:hint="eastAsia"/>
                <w:sz w:val="24"/>
                <w:szCs w:val="24"/>
              </w:rPr>
              <w:t>不允许进口产品</w:t>
            </w:r>
            <w:bookmarkEnd w:id="23"/>
            <w:r w:rsidR="00B32017">
              <w:rPr>
                <w:rFonts w:ascii="仿宋" w:eastAsia="仿宋" w:hAnsi="仿宋" w:hint="eastAsia"/>
                <w:sz w:val="24"/>
                <w:szCs w:val="24"/>
              </w:rPr>
              <w:t>具体要求详见第四章招标需求</w:t>
            </w:r>
            <w:proofErr w:type="gramStart"/>
            <w:r w:rsidR="00B32017">
              <w:rPr>
                <w:rFonts w:ascii="仿宋" w:eastAsia="仿宋" w:hAnsi="仿宋" w:hint="eastAsia"/>
                <w:sz w:val="24"/>
                <w:szCs w:val="24"/>
              </w:rPr>
              <w:t>各标项的</w:t>
            </w:r>
            <w:proofErr w:type="gramEnd"/>
            <w:r w:rsidR="00B32017">
              <w:rPr>
                <w:rFonts w:ascii="仿宋" w:eastAsia="仿宋" w:hAnsi="仿宋" w:hint="eastAsia"/>
                <w:sz w:val="24"/>
                <w:szCs w:val="24"/>
              </w:rPr>
              <w:t>对应内容。</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B32017" w:rsidRPr="004775B8" w:rsidRDefault="00B32017" w:rsidP="00925E86">
            <w:pPr>
              <w:snapToGrid w:val="0"/>
              <w:jc w:val="left"/>
              <w:rPr>
                <w:rFonts w:ascii="仿宋" w:eastAsia="仿宋" w:hAnsi="仿宋"/>
                <w:sz w:val="24"/>
                <w:szCs w:val="24"/>
              </w:rPr>
            </w:pPr>
            <w:r>
              <w:rPr>
                <w:rFonts w:ascii="仿宋" w:eastAsia="仿宋" w:hAnsi="仿宋" w:hint="eastAsia"/>
                <w:sz w:val="24"/>
                <w:szCs w:val="24"/>
              </w:rPr>
              <w:t>分包：</w:t>
            </w:r>
            <w:bookmarkStart w:id="24" w:name="PO_15528_PM044"/>
            <w:r w:rsidR="00CC60A7">
              <w:rPr>
                <w:rFonts w:ascii="仿宋" w:eastAsia="仿宋" w:hAnsi="仿宋" w:hint="eastAsia"/>
                <w:sz w:val="24"/>
                <w:szCs w:val="24"/>
              </w:rPr>
              <w:t>不允许分包</w:t>
            </w:r>
            <w:bookmarkEnd w:id="24"/>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CC60A7" w:rsidP="00925E86">
            <w:pPr>
              <w:snapToGrid w:val="0"/>
              <w:jc w:val="left"/>
              <w:rPr>
                <w:rFonts w:ascii="仿宋" w:eastAsia="仿宋" w:hAnsi="仿宋"/>
                <w:sz w:val="24"/>
                <w:szCs w:val="24"/>
              </w:rPr>
            </w:pPr>
            <w:bookmarkStart w:id="25"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25"/>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32017" w:rsidRPr="00DC69B9" w:rsidTr="00925E8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CC60A7" w:rsidP="00925E86">
            <w:pPr>
              <w:snapToGrid w:val="0"/>
              <w:jc w:val="left"/>
              <w:rPr>
                <w:rFonts w:ascii="仿宋" w:eastAsia="仿宋" w:hAnsi="仿宋"/>
                <w:color w:val="000000"/>
                <w:sz w:val="28"/>
                <w:szCs w:val="28"/>
              </w:rPr>
            </w:pPr>
            <w:bookmarkStart w:id="26" w:name="PO_15528_PM040"/>
            <w:r>
              <w:rPr>
                <w:rFonts w:ascii="仿宋" w:eastAsia="仿宋" w:hAnsi="仿宋" w:hint="eastAsia"/>
                <w:color w:val="000000"/>
                <w:sz w:val="28"/>
                <w:szCs w:val="28"/>
              </w:rPr>
              <w:t>不组织现场踏勘</w:t>
            </w:r>
            <w:bookmarkEnd w:id="26"/>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CC60A7" w:rsidP="0042654A">
            <w:pPr>
              <w:snapToGrid w:val="0"/>
              <w:jc w:val="left"/>
              <w:rPr>
                <w:rFonts w:ascii="仿宋" w:eastAsia="仿宋" w:hAnsi="仿宋"/>
                <w:sz w:val="24"/>
                <w:szCs w:val="24"/>
              </w:rPr>
            </w:pPr>
            <w:bookmarkStart w:id="27" w:name="PO_15528_PM041"/>
            <w:r>
              <w:rPr>
                <w:rFonts w:ascii="仿宋" w:eastAsia="仿宋" w:hAnsi="仿宋" w:hint="eastAsia"/>
                <w:sz w:val="24"/>
                <w:szCs w:val="24"/>
              </w:rPr>
              <w:t>不进行演示</w:t>
            </w:r>
            <w:bookmarkEnd w:id="27"/>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CC60A7" w:rsidP="0042654A">
            <w:pPr>
              <w:snapToGrid w:val="0"/>
              <w:jc w:val="left"/>
              <w:rPr>
                <w:rFonts w:ascii="仿宋" w:eastAsia="仿宋" w:hAnsi="仿宋"/>
                <w:sz w:val="24"/>
                <w:szCs w:val="24"/>
              </w:rPr>
            </w:pPr>
            <w:bookmarkStart w:id="28" w:name="PO_15528_PM043"/>
            <w:r>
              <w:rPr>
                <w:rFonts w:ascii="仿宋" w:eastAsia="仿宋" w:hAnsi="仿宋" w:hint="eastAsia"/>
                <w:sz w:val="24"/>
                <w:szCs w:val="24"/>
              </w:rPr>
              <w:t>不要求提供样品</w:t>
            </w:r>
            <w:bookmarkEnd w:id="28"/>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B32017" w:rsidRPr="00DC69B9" w:rsidTr="00925E8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9" w:name="PO_15528_PM045"/>
            <w:r w:rsidR="00CC60A7">
              <w:rPr>
                <w:rFonts w:ascii="仿宋" w:eastAsia="仿宋" w:hAnsi="仿宋"/>
                <w:b/>
                <w:sz w:val="24"/>
                <w:szCs w:val="24"/>
              </w:rPr>
              <w:t>3</w:t>
            </w:r>
            <w:bookmarkEnd w:id="29"/>
            <w:r>
              <w:rPr>
                <w:rFonts w:ascii="仿宋" w:eastAsia="仿宋" w:hAnsi="仿宋" w:hint="eastAsia"/>
                <w:b/>
                <w:sz w:val="24"/>
                <w:szCs w:val="24"/>
              </w:rPr>
              <w:t>份</w:t>
            </w:r>
            <w:r>
              <w:rPr>
                <w:rFonts w:ascii="仿宋" w:eastAsia="仿宋" w:hAnsi="仿宋" w:hint="eastAsia"/>
                <w:sz w:val="24"/>
                <w:szCs w:val="24"/>
              </w:rPr>
              <w:t>。</w:t>
            </w:r>
          </w:p>
        </w:tc>
      </w:tr>
      <w:tr w:rsidR="00B32017" w:rsidRPr="00DC69B9" w:rsidTr="00925E8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B32017" w:rsidRPr="00DC69B9" w:rsidTr="00925E8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32017" w:rsidRPr="00DC69B9" w:rsidTr="00925E8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32017" w:rsidRPr="00DC69B9" w:rsidTr="00925E8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B32017" w:rsidRPr="00DC69B9" w:rsidRDefault="0042654A" w:rsidP="0042654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B32017" w:rsidRPr="00DC69B9" w:rsidTr="00925E8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0元</w:t>
            </w:r>
          </w:p>
        </w:tc>
      </w:tr>
      <w:tr w:rsidR="00B32017" w:rsidRPr="00DC69B9" w:rsidTr="00925E8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32017" w:rsidRDefault="00B32017" w:rsidP="00CA2794">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32017" w:rsidRDefault="00B32017" w:rsidP="00CA2794">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B32017" w:rsidRDefault="00B32017" w:rsidP="00CA2794">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32017"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32017"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32017" w:rsidRDefault="00B32017" w:rsidP="00B32017">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32017" w:rsidRDefault="00B32017" w:rsidP="00CA2794">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42654A" w:rsidRPr="0042654A" w:rsidRDefault="0042654A" w:rsidP="00CA2794">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42654A" w:rsidRPr="0042654A" w:rsidRDefault="0042654A" w:rsidP="0042654A">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42654A" w:rsidRPr="0042654A" w:rsidRDefault="0042654A" w:rsidP="00CA2794">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42654A" w:rsidRPr="0042654A" w:rsidRDefault="0042654A" w:rsidP="0042654A">
      <w:pPr>
        <w:pStyle w:val="a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32017" w:rsidRDefault="00B32017" w:rsidP="00CA279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B32017" w:rsidRDefault="00B32017" w:rsidP="00CA2794">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32017" w:rsidRDefault="00B32017" w:rsidP="00B32017">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32017" w:rsidRDefault="00B32017" w:rsidP="00CA2794">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32017" w:rsidRDefault="00B32017" w:rsidP="00B32017">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32017" w:rsidRDefault="00B32017" w:rsidP="00CA2794">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32017" w:rsidRDefault="00B32017" w:rsidP="00B32017">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32017" w:rsidRDefault="00B32017" w:rsidP="00CA2794">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32017" w:rsidRDefault="00B32017" w:rsidP="00B32017">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32017" w:rsidRDefault="00B32017" w:rsidP="00B32017">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B32017" w:rsidRDefault="00B32017" w:rsidP="00CA2794">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32017" w:rsidRDefault="00B32017" w:rsidP="00B32017">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32017" w:rsidRDefault="00B32017" w:rsidP="00B32017">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32017" w:rsidRDefault="00B32017" w:rsidP="00B32017">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32017" w:rsidRDefault="00B32017" w:rsidP="00CA279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2654A">
        <w:rPr>
          <w:rFonts w:ascii="仿宋" w:eastAsia="仿宋" w:hAnsi="仿宋" w:hint="eastAsia"/>
          <w:b/>
          <w:bCs/>
          <w:sz w:val="28"/>
          <w:szCs w:val="28"/>
        </w:rPr>
        <w:t>标结束</w:t>
      </w:r>
      <w:proofErr w:type="gramEnd"/>
      <w:r w:rsidRPr="0042654A">
        <w:rPr>
          <w:rFonts w:ascii="仿宋" w:eastAsia="仿宋" w:hAnsi="仿宋" w:hint="eastAsia"/>
          <w:b/>
          <w:bCs/>
          <w:sz w:val="28"/>
          <w:szCs w:val="28"/>
        </w:rPr>
        <w:t>后，由评审小组对报价的合理性、准确性等进行审查核实。</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2654A">
        <w:rPr>
          <w:rFonts w:ascii="仿宋" w:eastAsia="仿宋" w:hAnsi="仿宋" w:hint="eastAsia"/>
          <w:b/>
          <w:bCs/>
          <w:sz w:val="28"/>
          <w:szCs w:val="28"/>
        </w:rPr>
        <w:t>类承诺</w:t>
      </w:r>
      <w:proofErr w:type="gramEnd"/>
      <w:r w:rsidRPr="0042654A">
        <w:rPr>
          <w:rFonts w:ascii="仿宋" w:eastAsia="仿宋" w:hAnsi="仿宋" w:hint="eastAsia"/>
          <w:b/>
          <w:bCs/>
          <w:sz w:val="28"/>
          <w:szCs w:val="28"/>
        </w:rPr>
        <w:t>书。</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实质性响应。</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w:t>
      </w:r>
      <w:proofErr w:type="gramStart"/>
      <w:r w:rsidRPr="0042654A">
        <w:rPr>
          <w:rFonts w:ascii="仿宋" w:eastAsia="仿宋" w:hAnsi="仿宋" w:hint="eastAsia"/>
          <w:b/>
          <w:bCs/>
          <w:sz w:val="28"/>
          <w:szCs w:val="28"/>
        </w:rPr>
        <w:t>疑</w:t>
      </w:r>
      <w:proofErr w:type="gramEnd"/>
      <w:r w:rsidRPr="0042654A">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必要澄清或说明的，以电话方式通知该投标人以书面形式</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不利于投标人的评判。书面通知及澄清说明文件应作为政府采购项目档案归档留存。</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低情形的，应由相关人员当场改正或</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说明；拒不改正又不作说明的，由现场监督员如实记载后存入项目档案资料。</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42654A" w:rsidRPr="0042654A" w:rsidRDefault="0042654A" w:rsidP="00CA2794">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32017" w:rsidRDefault="00B32017" w:rsidP="00CA279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B32017" w:rsidRDefault="00B32017" w:rsidP="00CA279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B32017" w:rsidRDefault="00B32017" w:rsidP="00B32017">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32017" w:rsidRDefault="00B32017" w:rsidP="00B32017">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B32017" w:rsidRDefault="00B32017" w:rsidP="00B32017">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32017" w:rsidRDefault="00B32017" w:rsidP="00CA279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B32017" w:rsidRDefault="00B32017" w:rsidP="00B32017">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B32017" w:rsidRPr="00720A08" w:rsidRDefault="00B32017" w:rsidP="00B32017">
      <w:pPr>
        <w:pStyle w:val="affff7"/>
        <w:snapToGrid w:val="0"/>
        <w:spacing w:before="120" w:after="120" w:line="240" w:lineRule="auto"/>
        <w:ind w:firstLineChars="200" w:firstLine="600"/>
        <w:rPr>
          <w:rFonts w:ascii="仿宋_GB2312" w:eastAsia="仿宋_GB2312" w:hAnsi="仿宋"/>
          <w:color w:val="000000"/>
          <w:sz w:val="30"/>
          <w:szCs w:val="30"/>
        </w:rPr>
      </w:pPr>
    </w:p>
    <w:p w:rsidR="00B32017" w:rsidRPr="005B77DA" w:rsidRDefault="00B32017" w:rsidP="00B32017">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30" w:name="_Toc496796637"/>
      <w:r>
        <w:rPr>
          <w:rFonts w:hAnsi="宋体" w:hint="eastAsia"/>
          <w:b/>
          <w:color w:val="000000"/>
          <w:sz w:val="36"/>
          <w:szCs w:val="36"/>
        </w:rPr>
        <w:t>第三章  评标办法及评分标准</w:t>
      </w:r>
      <w:bookmarkEnd w:id="30"/>
    </w:p>
    <w:p w:rsidR="00B32017" w:rsidRDefault="00B32017" w:rsidP="00CA2794">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32017" w:rsidRDefault="00B32017" w:rsidP="00CA2794">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32017" w:rsidRDefault="00B32017" w:rsidP="00CA2794">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32017" w:rsidRDefault="00B32017" w:rsidP="00CA2794">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32017" w:rsidRDefault="00B32017" w:rsidP="00CA2794">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32017" w:rsidRDefault="00B32017" w:rsidP="00CA2794">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32017" w:rsidRDefault="00B32017" w:rsidP="00CA2794">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32017" w:rsidRDefault="00B32017" w:rsidP="00CA2794">
      <w:pPr>
        <w:spacing w:beforeLines="50" w:afterLines="50" w:line="460" w:lineRule="exact"/>
        <w:ind w:firstLineChars="200" w:firstLine="600"/>
        <w:rPr>
          <w:rFonts w:ascii="仿宋" w:eastAsia="仿宋_GB2312" w:hAnsi="仿宋"/>
          <w:bCs/>
          <w:color w:val="000000"/>
          <w:sz w:val="30"/>
          <w:szCs w:val="30"/>
        </w:rPr>
      </w:pPr>
    </w:p>
    <w:p w:rsidR="00B32017" w:rsidRDefault="00B32017" w:rsidP="00CA2794">
      <w:pPr>
        <w:spacing w:beforeLines="50" w:afterLines="50" w:line="460" w:lineRule="exact"/>
        <w:ind w:firstLineChars="200" w:firstLine="600"/>
        <w:rPr>
          <w:rFonts w:ascii="仿宋" w:eastAsia="仿宋_GB2312" w:hAnsi="仿宋"/>
          <w:bCs/>
          <w:color w:val="000000"/>
          <w:sz w:val="30"/>
          <w:szCs w:val="30"/>
        </w:rPr>
      </w:pPr>
    </w:p>
    <w:p w:rsidR="00961E4D" w:rsidRPr="008C17D9" w:rsidRDefault="00B32017" w:rsidP="00CA2794">
      <w:pPr>
        <w:spacing w:beforeLines="50" w:afterLines="50" w:line="320" w:lineRule="exact"/>
        <w:ind w:firstLineChars="200" w:firstLine="600"/>
        <w:rPr>
          <w:rFonts w:ascii="仿宋" w:eastAsia="仿宋_GB2312" w:hAnsi="仿宋"/>
          <w:b/>
          <w:sz w:val="30"/>
          <w:szCs w:val="30"/>
        </w:rPr>
      </w:pPr>
      <w:r>
        <w:rPr>
          <w:rFonts w:ascii="仿宋" w:eastAsia="仿宋_GB2312" w:hAnsi="仿宋"/>
          <w:bCs/>
          <w:color w:val="000000"/>
          <w:sz w:val="30"/>
          <w:szCs w:val="30"/>
        </w:rPr>
        <w:br w:type="page"/>
      </w:r>
      <w:bookmarkStart w:id="31" w:name="_Toc496796639"/>
      <w:r w:rsidR="00961E4D" w:rsidRPr="008C17D9">
        <w:rPr>
          <w:rFonts w:ascii="仿宋" w:eastAsia="仿宋_GB2312" w:hAnsi="仿宋" w:hint="eastAsia"/>
          <w:b/>
          <w:sz w:val="32"/>
          <w:szCs w:val="32"/>
        </w:rPr>
        <w:t>三、评标内容及标</w:t>
      </w:r>
      <w:r w:rsidR="00961E4D" w:rsidRPr="008C17D9">
        <w:rPr>
          <w:rFonts w:ascii="仿宋" w:eastAsia="仿宋_GB2312" w:hAnsi="仿宋" w:hint="eastAsia"/>
          <w:b/>
          <w:sz w:val="30"/>
          <w:szCs w:val="30"/>
        </w:rPr>
        <w:t>准</w:t>
      </w:r>
    </w:p>
    <w:tbl>
      <w:tblPr>
        <w:tblpPr w:leftFromText="180" w:rightFromText="180" w:vertAnchor="text" w:horzAnchor="page" w:tblpX="1552" w:tblpY="335"/>
        <w:tblOverlap w:val="neve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9"/>
        <w:gridCol w:w="1512"/>
        <w:gridCol w:w="1262"/>
        <w:gridCol w:w="18"/>
        <w:gridCol w:w="5041"/>
        <w:gridCol w:w="9"/>
      </w:tblGrid>
      <w:tr w:rsidR="00961E4D" w:rsidRPr="008C17D9" w:rsidTr="00037139">
        <w:trPr>
          <w:gridAfter w:val="1"/>
          <w:wAfter w:w="9" w:type="dxa"/>
          <w:trHeight w:val="643"/>
        </w:trPr>
        <w:tc>
          <w:tcPr>
            <w:tcW w:w="2941" w:type="dxa"/>
            <w:gridSpan w:val="2"/>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评分项目</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分值</w:t>
            </w:r>
          </w:p>
        </w:tc>
        <w:tc>
          <w:tcPr>
            <w:tcW w:w="5041" w:type="dxa"/>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评标要点及说明</w:t>
            </w:r>
          </w:p>
        </w:tc>
      </w:tr>
      <w:tr w:rsidR="00961E4D" w:rsidRPr="008C17D9" w:rsidTr="00037139">
        <w:trPr>
          <w:gridAfter w:val="1"/>
          <w:wAfter w:w="9" w:type="dxa"/>
          <w:trHeight w:val="1543"/>
        </w:trPr>
        <w:tc>
          <w:tcPr>
            <w:tcW w:w="2941" w:type="dxa"/>
            <w:gridSpan w:val="2"/>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价格（35）</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35</w:t>
            </w:r>
          </w:p>
        </w:tc>
        <w:tc>
          <w:tcPr>
            <w:tcW w:w="5041" w:type="dxa"/>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满足招标文件要求且投标报价最低的投标报价为评标基准价，其价格分为满分。其他投标人的价格</w:t>
            </w:r>
            <w:proofErr w:type="gramStart"/>
            <w:r w:rsidRPr="008C17D9">
              <w:rPr>
                <w:rFonts w:ascii="仿宋" w:eastAsia="仿宋" w:hAnsi="仿宋" w:hint="eastAsia"/>
                <w:sz w:val="24"/>
                <w:szCs w:val="24"/>
              </w:rPr>
              <w:t>分统一</w:t>
            </w:r>
            <w:proofErr w:type="gramEnd"/>
            <w:r w:rsidRPr="008C17D9">
              <w:rPr>
                <w:rFonts w:ascii="仿宋" w:eastAsia="仿宋" w:hAnsi="仿宋" w:hint="eastAsia"/>
                <w:sz w:val="24"/>
                <w:szCs w:val="24"/>
              </w:rPr>
              <w:t>按照下列公式计算：投标报价得分=（评标基准价/投标报价）35</w:t>
            </w:r>
          </w:p>
        </w:tc>
      </w:tr>
      <w:tr w:rsidR="00961E4D" w:rsidRPr="008C17D9" w:rsidTr="00037139">
        <w:trPr>
          <w:gridAfter w:val="1"/>
          <w:wAfter w:w="9" w:type="dxa"/>
          <w:trHeight w:val="1228"/>
        </w:trPr>
        <w:tc>
          <w:tcPr>
            <w:tcW w:w="2941" w:type="dxa"/>
            <w:gridSpan w:val="2"/>
            <w:vMerge w:val="restart"/>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产品性能及</w:t>
            </w:r>
          </w:p>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技术指标（40）</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28</w:t>
            </w:r>
          </w:p>
        </w:tc>
        <w:tc>
          <w:tcPr>
            <w:tcW w:w="5041" w:type="dxa"/>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符合明确指标参数得20分。对非关键的性能指标及技术</w:t>
            </w:r>
            <w:proofErr w:type="gramStart"/>
            <w:r w:rsidRPr="008C17D9">
              <w:rPr>
                <w:rFonts w:ascii="仿宋" w:eastAsia="仿宋" w:hAnsi="仿宋" w:hint="eastAsia"/>
                <w:sz w:val="24"/>
                <w:szCs w:val="24"/>
              </w:rPr>
              <w:t>参数属负偏离</w:t>
            </w:r>
            <w:proofErr w:type="gramEnd"/>
            <w:r w:rsidRPr="008C17D9">
              <w:rPr>
                <w:rFonts w:ascii="仿宋" w:eastAsia="仿宋" w:hAnsi="仿宋" w:hint="eastAsia"/>
                <w:sz w:val="24"/>
                <w:szCs w:val="24"/>
              </w:rPr>
              <w:t>或缺漏项的每项扣3分（</w:t>
            </w:r>
            <w:proofErr w:type="gramStart"/>
            <w:r w:rsidRPr="008C17D9">
              <w:rPr>
                <w:rFonts w:ascii="仿宋" w:eastAsia="仿宋" w:hAnsi="仿宋" w:hint="eastAsia"/>
                <w:sz w:val="24"/>
                <w:szCs w:val="24"/>
              </w:rPr>
              <w:t>若负偏或</w:t>
            </w:r>
            <w:proofErr w:type="gramEnd"/>
            <w:r w:rsidRPr="008C17D9">
              <w:rPr>
                <w:rFonts w:ascii="仿宋" w:eastAsia="仿宋" w:hAnsi="仿宋" w:hint="eastAsia"/>
                <w:sz w:val="24"/>
                <w:szCs w:val="24"/>
              </w:rPr>
              <w:t>缺漏项5个以上的，</w:t>
            </w:r>
            <w:proofErr w:type="gramStart"/>
            <w:r w:rsidRPr="008C17D9">
              <w:rPr>
                <w:rFonts w:ascii="仿宋" w:eastAsia="仿宋" w:hAnsi="仿宋" w:hint="eastAsia"/>
                <w:sz w:val="24"/>
                <w:szCs w:val="24"/>
              </w:rPr>
              <w:t>按重大</w:t>
            </w:r>
            <w:proofErr w:type="gramEnd"/>
            <w:r w:rsidRPr="008C17D9">
              <w:rPr>
                <w:rFonts w:ascii="仿宋" w:eastAsia="仿宋" w:hAnsi="仿宋" w:hint="eastAsia"/>
                <w:sz w:val="24"/>
                <w:szCs w:val="24"/>
              </w:rPr>
              <w:t>偏离处理）。</w:t>
            </w:r>
          </w:p>
        </w:tc>
      </w:tr>
      <w:tr w:rsidR="00961E4D" w:rsidRPr="008C17D9" w:rsidTr="00037139">
        <w:trPr>
          <w:gridAfter w:val="1"/>
          <w:wAfter w:w="9" w:type="dxa"/>
          <w:trHeight w:val="897"/>
        </w:trPr>
        <w:tc>
          <w:tcPr>
            <w:tcW w:w="2941" w:type="dxa"/>
            <w:gridSpan w:val="2"/>
            <w:vMerge/>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widowControl/>
              <w:jc w:val="left"/>
              <w:rPr>
                <w:rFonts w:ascii="仿宋" w:eastAsia="仿宋" w:hAnsi="仿宋"/>
                <w:sz w:val="24"/>
                <w:szCs w:val="24"/>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5</w:t>
            </w:r>
          </w:p>
        </w:tc>
        <w:tc>
          <w:tcPr>
            <w:tcW w:w="5041" w:type="dxa"/>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对性能指标、技术参数属正偏离</w:t>
            </w:r>
            <w:proofErr w:type="gramStart"/>
            <w:r w:rsidRPr="008C17D9">
              <w:rPr>
                <w:rFonts w:ascii="仿宋" w:eastAsia="仿宋" w:hAnsi="仿宋" w:hint="eastAsia"/>
                <w:sz w:val="24"/>
                <w:szCs w:val="24"/>
              </w:rPr>
              <w:t>或高配的</w:t>
            </w:r>
            <w:proofErr w:type="gramEnd"/>
            <w:r w:rsidRPr="008C17D9">
              <w:rPr>
                <w:rFonts w:ascii="仿宋" w:eastAsia="仿宋" w:hAnsi="仿宋" w:hint="eastAsia"/>
                <w:sz w:val="24"/>
                <w:szCs w:val="24"/>
              </w:rPr>
              <w:t>、有先进程度的每项加1-2分（最高分为5分）。</w:t>
            </w:r>
          </w:p>
        </w:tc>
      </w:tr>
      <w:tr w:rsidR="00961E4D" w:rsidRPr="008C17D9" w:rsidTr="00037139">
        <w:trPr>
          <w:gridAfter w:val="1"/>
          <w:wAfter w:w="9" w:type="dxa"/>
          <w:trHeight w:val="897"/>
        </w:trPr>
        <w:tc>
          <w:tcPr>
            <w:tcW w:w="2941" w:type="dxa"/>
            <w:gridSpan w:val="2"/>
            <w:vMerge/>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widowControl/>
              <w:jc w:val="left"/>
              <w:rPr>
                <w:rFonts w:ascii="仿宋" w:eastAsia="仿宋" w:hAnsi="仿宋"/>
                <w:sz w:val="24"/>
                <w:szCs w:val="24"/>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2</w:t>
            </w:r>
          </w:p>
        </w:tc>
        <w:tc>
          <w:tcPr>
            <w:tcW w:w="5041" w:type="dxa"/>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所投产品列入财政部、环境保护保部发布有效期内环境标志产品政府采购清单的得1分，列入财政部、</w:t>
            </w:r>
            <w:proofErr w:type="gramStart"/>
            <w:r w:rsidRPr="008C17D9">
              <w:rPr>
                <w:rFonts w:ascii="仿宋" w:eastAsia="仿宋" w:hAnsi="仿宋" w:hint="eastAsia"/>
                <w:sz w:val="24"/>
                <w:szCs w:val="24"/>
              </w:rPr>
              <w:t>发改委</w:t>
            </w:r>
            <w:proofErr w:type="gramEnd"/>
            <w:r w:rsidRPr="008C17D9">
              <w:rPr>
                <w:rFonts w:ascii="仿宋" w:eastAsia="仿宋" w:hAnsi="仿宋" w:hint="eastAsia"/>
                <w:sz w:val="24"/>
                <w:szCs w:val="24"/>
              </w:rPr>
              <w:t>联合发布有效期内节能产品政府采购清单的得1分（如属于非单一产品采购项目的，以采购人确定的核心产品为准）</w:t>
            </w:r>
          </w:p>
        </w:tc>
      </w:tr>
      <w:tr w:rsidR="00961E4D" w:rsidRPr="008C17D9" w:rsidTr="00037139">
        <w:trPr>
          <w:gridAfter w:val="1"/>
          <w:wAfter w:w="9" w:type="dxa"/>
          <w:trHeight w:val="848"/>
        </w:trPr>
        <w:tc>
          <w:tcPr>
            <w:tcW w:w="2941" w:type="dxa"/>
            <w:gridSpan w:val="2"/>
            <w:vMerge/>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widowControl/>
              <w:jc w:val="left"/>
              <w:rPr>
                <w:rFonts w:ascii="仿宋" w:eastAsia="仿宋" w:hAnsi="仿宋"/>
                <w:sz w:val="24"/>
                <w:szCs w:val="24"/>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5</w:t>
            </w:r>
          </w:p>
        </w:tc>
        <w:tc>
          <w:tcPr>
            <w:tcW w:w="5041" w:type="dxa"/>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样机要求</w:t>
            </w:r>
          </w:p>
        </w:tc>
      </w:tr>
      <w:tr w:rsidR="00961E4D" w:rsidRPr="008C17D9" w:rsidTr="00037139">
        <w:trPr>
          <w:trHeight w:val="777"/>
        </w:trPr>
        <w:tc>
          <w:tcPr>
            <w:tcW w:w="1429" w:type="dxa"/>
            <w:vMerge w:val="restart"/>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商务</w:t>
            </w:r>
          </w:p>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（25）</w:t>
            </w:r>
          </w:p>
        </w:tc>
        <w:tc>
          <w:tcPr>
            <w:tcW w:w="1512" w:type="dxa"/>
            <w:vMerge w:val="restart"/>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售后服务</w:t>
            </w:r>
          </w:p>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响应时间（15分）</w:t>
            </w:r>
          </w:p>
        </w:tc>
        <w:tc>
          <w:tcPr>
            <w:tcW w:w="1262" w:type="dxa"/>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5</w:t>
            </w:r>
          </w:p>
        </w:tc>
        <w:tc>
          <w:tcPr>
            <w:tcW w:w="5068" w:type="dxa"/>
            <w:gridSpan w:val="3"/>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项目维护计划（驻点人员安排，定期巡检，备品备件等情况）的有效性等</w:t>
            </w:r>
          </w:p>
        </w:tc>
      </w:tr>
      <w:tr w:rsidR="00961E4D" w:rsidRPr="008C17D9" w:rsidTr="00037139">
        <w:trPr>
          <w:trHeight w:val="777"/>
        </w:trPr>
        <w:tc>
          <w:tcPr>
            <w:tcW w:w="1429" w:type="dxa"/>
            <w:vMerge/>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widowControl/>
              <w:jc w:val="left"/>
              <w:rPr>
                <w:rFonts w:ascii="仿宋" w:eastAsia="仿宋" w:hAnsi="仿宋"/>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widowControl/>
              <w:jc w:val="left"/>
              <w:rPr>
                <w:rFonts w:ascii="仿宋" w:eastAsia="仿宋" w:hAnsi="仿宋"/>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5</w:t>
            </w:r>
          </w:p>
        </w:tc>
        <w:tc>
          <w:tcPr>
            <w:tcW w:w="5068" w:type="dxa"/>
            <w:gridSpan w:val="3"/>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售后服务的响应情况（对用户故障响应、处理等）</w:t>
            </w:r>
          </w:p>
        </w:tc>
      </w:tr>
      <w:tr w:rsidR="00961E4D" w:rsidRPr="008C17D9" w:rsidTr="00037139">
        <w:trPr>
          <w:trHeight w:val="777"/>
        </w:trPr>
        <w:tc>
          <w:tcPr>
            <w:tcW w:w="1429" w:type="dxa"/>
            <w:vMerge/>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widowControl/>
              <w:jc w:val="left"/>
              <w:rPr>
                <w:rFonts w:ascii="仿宋" w:eastAsia="仿宋" w:hAnsi="仿宋"/>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widowControl/>
              <w:jc w:val="left"/>
              <w:rPr>
                <w:rFonts w:ascii="仿宋" w:eastAsia="仿宋" w:hAnsi="仿宋"/>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2</w:t>
            </w:r>
          </w:p>
        </w:tc>
        <w:tc>
          <w:tcPr>
            <w:tcW w:w="5068" w:type="dxa"/>
            <w:gridSpan w:val="3"/>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本地化服务</w:t>
            </w:r>
          </w:p>
        </w:tc>
      </w:tr>
      <w:tr w:rsidR="00961E4D" w:rsidRPr="008C17D9" w:rsidTr="00037139">
        <w:trPr>
          <w:trHeight w:val="777"/>
        </w:trPr>
        <w:tc>
          <w:tcPr>
            <w:tcW w:w="1429" w:type="dxa"/>
            <w:vMerge/>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widowControl/>
              <w:jc w:val="left"/>
              <w:rPr>
                <w:rFonts w:ascii="仿宋" w:eastAsia="仿宋" w:hAnsi="仿宋"/>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widowControl/>
              <w:jc w:val="left"/>
              <w:rPr>
                <w:rFonts w:ascii="仿宋" w:eastAsia="仿宋" w:hAnsi="仿宋"/>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3</w:t>
            </w:r>
          </w:p>
        </w:tc>
        <w:tc>
          <w:tcPr>
            <w:tcW w:w="5068" w:type="dxa"/>
            <w:gridSpan w:val="3"/>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培训方案、计划的可行性及合理性</w:t>
            </w:r>
          </w:p>
        </w:tc>
      </w:tr>
      <w:tr w:rsidR="00961E4D" w:rsidRPr="008C17D9" w:rsidTr="00037139">
        <w:trPr>
          <w:gridAfter w:val="1"/>
          <w:wAfter w:w="9" w:type="dxa"/>
          <w:trHeight w:val="637"/>
        </w:trPr>
        <w:tc>
          <w:tcPr>
            <w:tcW w:w="1429" w:type="dxa"/>
            <w:vMerge/>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widowControl/>
              <w:jc w:val="left"/>
              <w:rPr>
                <w:rFonts w:ascii="仿宋" w:eastAsia="仿宋" w:hAnsi="仿宋"/>
                <w:sz w:val="24"/>
                <w:szCs w:val="24"/>
              </w:rPr>
            </w:pPr>
          </w:p>
        </w:tc>
        <w:tc>
          <w:tcPr>
            <w:tcW w:w="1512" w:type="dxa"/>
            <w:vMerge w:val="restart"/>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履约</w:t>
            </w:r>
          </w:p>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能力</w:t>
            </w:r>
          </w:p>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（10分）</w:t>
            </w:r>
          </w:p>
        </w:tc>
        <w:tc>
          <w:tcPr>
            <w:tcW w:w="1262" w:type="dxa"/>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5</w:t>
            </w:r>
          </w:p>
        </w:tc>
        <w:tc>
          <w:tcPr>
            <w:tcW w:w="5059" w:type="dxa"/>
            <w:gridSpan w:val="2"/>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公司技术力量情况</w:t>
            </w:r>
          </w:p>
        </w:tc>
      </w:tr>
      <w:tr w:rsidR="00961E4D" w:rsidRPr="008C17D9" w:rsidTr="00037139">
        <w:trPr>
          <w:gridAfter w:val="1"/>
          <w:wAfter w:w="9" w:type="dxa"/>
          <w:trHeight w:val="818"/>
        </w:trPr>
        <w:tc>
          <w:tcPr>
            <w:tcW w:w="1429" w:type="dxa"/>
            <w:vMerge/>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widowControl/>
              <w:jc w:val="left"/>
              <w:rPr>
                <w:rFonts w:ascii="仿宋" w:eastAsia="仿宋" w:hAnsi="仿宋"/>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widowControl/>
              <w:jc w:val="left"/>
              <w:rPr>
                <w:rFonts w:ascii="仿宋" w:eastAsia="仿宋" w:hAnsi="仿宋"/>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3</w:t>
            </w:r>
          </w:p>
        </w:tc>
        <w:tc>
          <w:tcPr>
            <w:tcW w:w="5059" w:type="dxa"/>
            <w:gridSpan w:val="2"/>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经验或业绩要求（详见第四章商务要求表）</w:t>
            </w:r>
          </w:p>
        </w:tc>
      </w:tr>
      <w:tr w:rsidR="00961E4D" w:rsidRPr="008C17D9" w:rsidTr="00037139">
        <w:trPr>
          <w:gridAfter w:val="1"/>
          <w:wAfter w:w="9" w:type="dxa"/>
          <w:trHeight w:val="601"/>
        </w:trPr>
        <w:tc>
          <w:tcPr>
            <w:tcW w:w="1429" w:type="dxa"/>
            <w:vMerge/>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widowControl/>
              <w:jc w:val="left"/>
              <w:rPr>
                <w:rFonts w:ascii="仿宋" w:eastAsia="仿宋" w:hAnsi="仿宋"/>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widowControl/>
              <w:jc w:val="left"/>
              <w:rPr>
                <w:rFonts w:ascii="仿宋" w:eastAsia="仿宋" w:hAnsi="仿宋"/>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2</w:t>
            </w:r>
          </w:p>
        </w:tc>
        <w:tc>
          <w:tcPr>
            <w:tcW w:w="5059" w:type="dxa"/>
            <w:gridSpan w:val="2"/>
            <w:tcBorders>
              <w:top w:val="single" w:sz="4" w:space="0" w:color="auto"/>
              <w:left w:val="single" w:sz="4" w:space="0" w:color="auto"/>
              <w:bottom w:val="single" w:sz="4" w:space="0" w:color="auto"/>
              <w:right w:val="single" w:sz="4" w:space="0" w:color="auto"/>
            </w:tcBorders>
            <w:vAlign w:val="center"/>
          </w:tcPr>
          <w:p w:rsidR="00961E4D" w:rsidRPr="008C17D9" w:rsidRDefault="00961E4D" w:rsidP="00037139">
            <w:pPr>
              <w:jc w:val="center"/>
              <w:rPr>
                <w:rFonts w:ascii="仿宋" w:eastAsia="仿宋" w:hAnsi="仿宋"/>
                <w:sz w:val="24"/>
                <w:szCs w:val="24"/>
              </w:rPr>
            </w:pPr>
            <w:r w:rsidRPr="008C17D9">
              <w:rPr>
                <w:rFonts w:ascii="仿宋" w:eastAsia="仿宋" w:hAnsi="仿宋" w:hint="eastAsia"/>
                <w:sz w:val="24"/>
                <w:szCs w:val="24"/>
              </w:rPr>
              <w:t>投标文件编制有序、装订整齐、书面整洁、内容详实</w:t>
            </w:r>
          </w:p>
        </w:tc>
      </w:tr>
    </w:tbl>
    <w:p w:rsidR="00961E4D" w:rsidRPr="008C17D9" w:rsidRDefault="00961E4D" w:rsidP="00CA2794">
      <w:pPr>
        <w:spacing w:beforeLines="50" w:afterLines="50" w:line="340" w:lineRule="exact"/>
        <w:rPr>
          <w:rFonts w:ascii="仿宋_GB2312" w:eastAsia="仿宋_GB2312" w:hAnsi="宋体"/>
          <w:b/>
          <w:sz w:val="32"/>
          <w:szCs w:val="32"/>
        </w:rPr>
      </w:pPr>
      <w:r w:rsidRPr="008C17D9">
        <w:rPr>
          <w:rFonts w:ascii="仿宋_GB2312" w:eastAsia="仿宋_GB2312" w:hAnsi="宋体" w:hint="eastAsia"/>
          <w:b/>
          <w:sz w:val="32"/>
          <w:szCs w:val="32"/>
        </w:rPr>
        <w:t xml:space="preserve">                                                         </w:t>
      </w:r>
      <w:bookmarkStart w:id="32" w:name="PO_15528_PM051"/>
      <w:r w:rsidRPr="008C17D9">
        <w:rPr>
          <w:rFonts w:ascii="仿宋_GB2312" w:eastAsia="仿宋_GB2312" w:hAnsi="宋体"/>
          <w:b/>
          <w:sz w:val="32"/>
          <w:szCs w:val="32"/>
        </w:rPr>
        <w:t xml:space="preserve"> </w:t>
      </w:r>
      <w:bookmarkStart w:id="33" w:name="PO_TDCUS_ITEM_SM_TABLE_1"/>
      <w:bookmarkEnd w:id="32"/>
    </w:p>
    <w:p w:rsidR="00961E4D" w:rsidRPr="008C17D9" w:rsidRDefault="00961E4D" w:rsidP="00CA2794">
      <w:pPr>
        <w:spacing w:beforeLines="50" w:afterLines="50" w:line="340" w:lineRule="exact"/>
        <w:rPr>
          <w:rFonts w:ascii="仿宋_GB2312" w:eastAsia="仿宋_GB2312" w:hAnsi="宋体"/>
          <w:b/>
          <w:sz w:val="32"/>
          <w:szCs w:val="32"/>
        </w:rPr>
      </w:pPr>
      <w:r w:rsidRPr="008C17D9">
        <w:rPr>
          <w:rFonts w:ascii="仿宋_GB2312" w:eastAsia="仿宋_GB2312" w:hAnsi="宋体"/>
          <w:b/>
          <w:sz w:val="32"/>
          <w:szCs w:val="32"/>
        </w:rPr>
        <w:t xml:space="preserve"> </w:t>
      </w:r>
      <w:bookmarkEnd w:id="33"/>
      <w:r w:rsidRPr="008C17D9">
        <w:rPr>
          <w:rFonts w:ascii="仿宋_GB2312" w:eastAsia="仿宋_GB2312" w:hAnsi="宋体" w:hint="eastAsia"/>
          <w:b/>
          <w:sz w:val="32"/>
          <w:szCs w:val="32"/>
        </w:rPr>
        <w:t xml:space="preserve"> </w:t>
      </w:r>
    </w:p>
    <w:p w:rsidR="00961E4D" w:rsidRPr="008C17D9" w:rsidRDefault="00961E4D" w:rsidP="00CA2794">
      <w:pPr>
        <w:spacing w:afterLines="100"/>
        <w:jc w:val="center"/>
        <w:outlineLvl w:val="0"/>
        <w:rPr>
          <w:rFonts w:hAnsi="宋体"/>
          <w:b/>
          <w:sz w:val="36"/>
          <w:szCs w:val="36"/>
        </w:rPr>
      </w:pPr>
      <w:r w:rsidRPr="008C17D9">
        <w:rPr>
          <w:rFonts w:hAnsi="宋体"/>
          <w:b/>
          <w:sz w:val="36"/>
          <w:szCs w:val="36"/>
        </w:rPr>
        <w:br w:type="page"/>
      </w:r>
      <w:bookmarkStart w:id="34" w:name="_Toc496796638"/>
      <w:r w:rsidRPr="008C17D9">
        <w:rPr>
          <w:rFonts w:hAnsi="宋体" w:hint="eastAsia"/>
          <w:b/>
          <w:sz w:val="36"/>
          <w:szCs w:val="36"/>
        </w:rPr>
        <w:t>第四章</w:t>
      </w:r>
      <w:r w:rsidRPr="008C17D9">
        <w:rPr>
          <w:rFonts w:hAnsi="宋体" w:hint="eastAsia"/>
          <w:b/>
          <w:sz w:val="36"/>
          <w:szCs w:val="36"/>
        </w:rPr>
        <w:t xml:space="preserve">  </w:t>
      </w:r>
      <w:r w:rsidRPr="008C17D9">
        <w:rPr>
          <w:rFonts w:hAnsi="宋体" w:hint="eastAsia"/>
          <w:b/>
          <w:sz w:val="36"/>
          <w:szCs w:val="36"/>
        </w:rPr>
        <w:t>招标需求</w:t>
      </w:r>
      <w:bookmarkEnd w:id="34"/>
    </w:p>
    <w:p w:rsidR="00961E4D" w:rsidRPr="008C17D9" w:rsidRDefault="00961E4D" w:rsidP="00CA2794">
      <w:pPr>
        <w:snapToGrid w:val="0"/>
        <w:spacing w:beforeLines="50" w:afterLines="50"/>
        <w:jc w:val="center"/>
        <w:rPr>
          <w:rFonts w:ascii="宋体" w:eastAsia="仿宋_GB2312" w:hAnsi="宋体"/>
          <w:b/>
          <w:spacing w:val="40"/>
          <w:kern w:val="0"/>
          <w:sz w:val="36"/>
          <w:szCs w:val="36"/>
        </w:rPr>
      </w:pPr>
    </w:p>
    <w:p w:rsidR="009B3E3C" w:rsidRPr="00C66E40" w:rsidRDefault="009B3E3C" w:rsidP="009B3E3C">
      <w:pPr>
        <w:snapToGrid w:val="0"/>
        <w:spacing w:beforeLines="50" w:afterLines="50"/>
        <w:rPr>
          <w:rFonts w:ascii="仿宋" w:eastAsia="仿宋" w:hAnsi="仿宋"/>
          <w:b/>
          <w:spacing w:val="40"/>
          <w:kern w:val="0"/>
          <w:sz w:val="28"/>
          <w:szCs w:val="28"/>
        </w:rPr>
      </w:pPr>
      <w:r w:rsidRPr="00C66E40">
        <w:rPr>
          <w:rFonts w:ascii="仿宋" w:eastAsia="仿宋" w:hAnsi="仿宋" w:hint="eastAsia"/>
          <w:b/>
          <w:spacing w:val="40"/>
          <w:kern w:val="0"/>
          <w:sz w:val="28"/>
          <w:szCs w:val="28"/>
        </w:rPr>
        <w:t>特别说明：</w:t>
      </w:r>
    </w:p>
    <w:p w:rsidR="009B3E3C" w:rsidRPr="00C66E40" w:rsidRDefault="009B3E3C" w:rsidP="009B3E3C">
      <w:pPr>
        <w:spacing w:line="360" w:lineRule="auto"/>
        <w:ind w:firstLineChars="200" w:firstLine="562"/>
        <w:rPr>
          <w:rFonts w:ascii="仿宋" w:eastAsia="仿宋" w:hAnsi="仿宋"/>
          <w:b/>
          <w:sz w:val="28"/>
          <w:szCs w:val="28"/>
        </w:rPr>
      </w:pPr>
      <w:r w:rsidRPr="00C66E40">
        <w:rPr>
          <w:rFonts w:ascii="仿宋" w:eastAsia="仿宋" w:hAnsi="仿宋" w:hint="eastAsia"/>
          <w:b/>
          <w:sz w:val="28"/>
          <w:szCs w:val="28"/>
        </w:rPr>
        <w:t>1.根据</w:t>
      </w:r>
      <w:proofErr w:type="gramStart"/>
      <w:r w:rsidRPr="00C66E40">
        <w:rPr>
          <w:rFonts w:ascii="仿宋" w:eastAsia="仿宋" w:hAnsi="仿宋" w:hint="eastAsia"/>
          <w:b/>
          <w:sz w:val="28"/>
          <w:szCs w:val="28"/>
        </w:rPr>
        <w:t>浙财采监</w:t>
      </w:r>
      <w:proofErr w:type="gramEnd"/>
      <w:r w:rsidRPr="00C66E40">
        <w:rPr>
          <w:rFonts w:ascii="仿宋" w:eastAsia="仿宋" w:hAnsi="仿宋" w:hint="eastAsia"/>
          <w:b/>
          <w:sz w:val="28"/>
          <w:szCs w:val="28"/>
        </w:rPr>
        <w:t>字[2007]2号文件规定：除采购文件明确的品牌外，欢迎其他能满足本项目技术需求且性能与所明确品牌相当的产品参加。</w:t>
      </w:r>
    </w:p>
    <w:p w:rsidR="009B3E3C" w:rsidRPr="00C66E40" w:rsidRDefault="009B3E3C" w:rsidP="009B3E3C">
      <w:pPr>
        <w:spacing w:line="360" w:lineRule="auto"/>
        <w:ind w:firstLineChars="200" w:firstLine="562"/>
        <w:rPr>
          <w:rFonts w:ascii="仿宋" w:eastAsia="仿宋" w:hAnsi="仿宋"/>
          <w:b/>
          <w:sz w:val="28"/>
          <w:szCs w:val="28"/>
        </w:rPr>
      </w:pPr>
      <w:r w:rsidRPr="00C66E40">
        <w:rPr>
          <w:rFonts w:ascii="仿宋" w:eastAsia="仿宋" w:hAnsi="仿宋" w:hint="eastAsia"/>
          <w:b/>
          <w:sz w:val="28"/>
          <w:szCs w:val="28"/>
        </w:rPr>
        <w:t>2.需求中不允许偏离的实质性要求和条件，以“▲”号标明，如投标人未响应的，将被视为无效。</w:t>
      </w:r>
    </w:p>
    <w:p w:rsidR="009B3E3C" w:rsidRPr="00C66E40" w:rsidRDefault="009B3E3C" w:rsidP="009B3E3C">
      <w:pPr>
        <w:spacing w:line="360" w:lineRule="auto"/>
        <w:ind w:firstLineChars="200" w:firstLine="562"/>
        <w:rPr>
          <w:rFonts w:ascii="仿宋" w:eastAsia="仿宋_GB2312" w:hAnsi="仿宋"/>
          <w:b/>
          <w:sz w:val="30"/>
          <w:szCs w:val="30"/>
        </w:rPr>
      </w:pPr>
      <w:r w:rsidRPr="00C66E40">
        <w:rPr>
          <w:rFonts w:ascii="仿宋" w:eastAsia="仿宋" w:hAnsi="仿宋" w:hint="eastAsia"/>
          <w:b/>
          <w:sz w:val="28"/>
          <w:szCs w:val="28"/>
        </w:rPr>
        <w:t>3.核心产品在</w:t>
      </w:r>
      <w:proofErr w:type="gramStart"/>
      <w:r w:rsidRPr="00C66E40">
        <w:rPr>
          <w:rFonts w:ascii="仿宋" w:eastAsia="仿宋" w:hAnsi="仿宋" w:hint="eastAsia"/>
          <w:b/>
          <w:sz w:val="28"/>
          <w:szCs w:val="28"/>
        </w:rPr>
        <w:t>各标项内容</w:t>
      </w:r>
      <w:proofErr w:type="gramEnd"/>
      <w:r w:rsidRPr="00C66E40">
        <w:rPr>
          <w:rFonts w:ascii="仿宋" w:eastAsia="仿宋" w:hAnsi="仿宋" w:hint="eastAsia"/>
          <w:b/>
          <w:sz w:val="28"/>
          <w:szCs w:val="28"/>
        </w:rPr>
        <w:t>中明确，如出现同品牌情况的，评标委员会根据评审原则第4条规定执行</w:t>
      </w:r>
      <w:r w:rsidRPr="00C66E40">
        <w:rPr>
          <w:rFonts w:ascii="仿宋" w:eastAsia="仿宋_GB2312" w:hAnsi="仿宋" w:hint="eastAsia"/>
          <w:b/>
          <w:sz w:val="30"/>
          <w:szCs w:val="30"/>
        </w:rPr>
        <w:t>。</w:t>
      </w:r>
    </w:p>
    <w:p w:rsidR="009B3E3C" w:rsidRPr="00C66E40" w:rsidRDefault="009B3E3C" w:rsidP="009B3E3C">
      <w:pPr>
        <w:spacing w:line="360" w:lineRule="auto"/>
        <w:ind w:firstLineChars="200" w:firstLine="562"/>
        <w:rPr>
          <w:rFonts w:ascii="仿宋" w:eastAsia="仿宋" w:hAnsi="仿宋"/>
          <w:b/>
          <w:sz w:val="28"/>
          <w:szCs w:val="28"/>
        </w:rPr>
      </w:pPr>
      <w:r w:rsidRPr="00C66E40">
        <w:rPr>
          <w:rFonts w:ascii="仿宋" w:eastAsia="仿宋" w:hAnsi="仿宋" w:hint="eastAsia"/>
          <w:b/>
          <w:sz w:val="28"/>
          <w:szCs w:val="28"/>
        </w:rPr>
        <w:t>4.根据用户要求，本项目因产品特殊、专业性强，需提供样机。</w:t>
      </w:r>
    </w:p>
    <w:p w:rsidR="009B3E3C" w:rsidRPr="00C66E40" w:rsidRDefault="009B3E3C" w:rsidP="009B3E3C">
      <w:pPr>
        <w:spacing w:line="360" w:lineRule="auto"/>
        <w:ind w:firstLineChars="200" w:firstLine="562"/>
        <w:rPr>
          <w:rFonts w:ascii="仿宋" w:eastAsia="仿宋" w:hAnsi="仿宋"/>
          <w:b/>
          <w:sz w:val="28"/>
          <w:szCs w:val="28"/>
        </w:rPr>
      </w:pPr>
      <w:r w:rsidRPr="00C66E40">
        <w:rPr>
          <w:rFonts w:ascii="仿宋" w:eastAsia="仿宋" w:hAnsi="仿宋" w:hint="eastAsia"/>
          <w:b/>
          <w:sz w:val="28"/>
          <w:szCs w:val="28"/>
        </w:rPr>
        <w:t>相关要求如下：</w:t>
      </w:r>
    </w:p>
    <w:p w:rsidR="009B3E3C" w:rsidRPr="00C66E40" w:rsidRDefault="009B3E3C" w:rsidP="009B3E3C">
      <w:pPr>
        <w:ind w:left="562"/>
        <w:rPr>
          <w:rFonts w:ascii="Times New Roman" w:hAnsi="Times New Roman"/>
          <w:b/>
          <w:sz w:val="28"/>
          <w:szCs w:val="28"/>
        </w:rPr>
      </w:pPr>
      <w:r w:rsidRPr="00C66E40">
        <w:rPr>
          <w:rFonts w:hint="eastAsia"/>
          <w:b/>
          <w:sz w:val="28"/>
          <w:szCs w:val="28"/>
        </w:rPr>
        <w:t>样机要求</w:t>
      </w:r>
      <w:r w:rsidRPr="00C66E40">
        <w:rPr>
          <w:b/>
          <w:sz w:val="28"/>
          <w:szCs w:val="28"/>
        </w:rPr>
        <w:t>(</w:t>
      </w:r>
      <w:r w:rsidRPr="00C66E40">
        <w:rPr>
          <w:rFonts w:hint="eastAsia"/>
          <w:b/>
          <w:sz w:val="28"/>
          <w:szCs w:val="28"/>
        </w:rPr>
        <w:t>无需检测报告</w:t>
      </w:r>
      <w:r w:rsidRPr="00C66E40">
        <w:rPr>
          <w:b/>
          <w:sz w:val="28"/>
          <w:szCs w:val="28"/>
        </w:rPr>
        <w:t>)</w:t>
      </w:r>
    </w:p>
    <w:p w:rsidR="009B3E3C" w:rsidRPr="00C66E40" w:rsidRDefault="009B3E3C" w:rsidP="009B3E3C">
      <w:pPr>
        <w:spacing w:line="360" w:lineRule="auto"/>
        <w:ind w:firstLineChars="200" w:firstLine="562"/>
        <w:rPr>
          <w:rFonts w:ascii="仿宋" w:eastAsia="仿宋" w:hAnsi="仿宋"/>
          <w:b/>
          <w:sz w:val="28"/>
          <w:szCs w:val="28"/>
        </w:rPr>
      </w:pPr>
      <w:r w:rsidRPr="00C66E40">
        <w:rPr>
          <w:rFonts w:ascii="仿宋" w:eastAsia="仿宋" w:hAnsi="仿宋" w:hint="eastAsia"/>
          <w:b/>
          <w:sz w:val="28"/>
          <w:szCs w:val="28"/>
        </w:rPr>
        <w:fldChar w:fldCharType="begin"/>
      </w:r>
      <w:r w:rsidRPr="00C66E40">
        <w:rPr>
          <w:rFonts w:ascii="仿宋" w:eastAsia="仿宋" w:hAnsi="仿宋" w:hint="eastAsia"/>
          <w:b/>
          <w:sz w:val="28"/>
          <w:szCs w:val="28"/>
        </w:rPr>
        <w:instrText xml:space="preserve"> = 1 \* GB3 </w:instrText>
      </w:r>
      <w:r w:rsidRPr="00C66E40">
        <w:rPr>
          <w:rFonts w:ascii="仿宋" w:eastAsia="仿宋" w:hAnsi="仿宋" w:hint="eastAsia"/>
          <w:b/>
          <w:sz w:val="28"/>
          <w:szCs w:val="28"/>
        </w:rPr>
        <w:fldChar w:fldCharType="separate"/>
      </w:r>
      <w:r w:rsidRPr="00C66E40">
        <w:rPr>
          <w:rFonts w:ascii="仿宋" w:eastAsia="仿宋" w:hAnsi="仿宋" w:hint="eastAsia"/>
          <w:b/>
          <w:sz w:val="28"/>
          <w:szCs w:val="28"/>
        </w:rPr>
        <w:t>①</w:t>
      </w:r>
      <w:r w:rsidRPr="00C66E40">
        <w:rPr>
          <w:rFonts w:ascii="仿宋" w:eastAsia="仿宋" w:hAnsi="仿宋" w:hint="eastAsia"/>
          <w:b/>
          <w:sz w:val="28"/>
          <w:szCs w:val="28"/>
        </w:rPr>
        <w:fldChar w:fldCharType="end"/>
      </w:r>
      <w:r w:rsidRPr="00C66E40">
        <w:rPr>
          <w:rFonts w:ascii="仿宋" w:eastAsia="仿宋" w:hAnsi="仿宋" w:hint="eastAsia"/>
          <w:b/>
          <w:sz w:val="28"/>
          <w:szCs w:val="28"/>
        </w:rPr>
        <w:t>参加该项目投标供应商需提供1套样机，样品应与投标商所投的设备品牌（型号）完全一致，采用台式，具备网络接口、打印接口，并符合技术参数要求。</w:t>
      </w:r>
    </w:p>
    <w:p w:rsidR="009B3E3C" w:rsidRPr="00C66E40" w:rsidRDefault="009B3E3C" w:rsidP="009B3E3C">
      <w:pPr>
        <w:spacing w:line="360" w:lineRule="auto"/>
        <w:ind w:firstLineChars="200" w:firstLine="562"/>
        <w:rPr>
          <w:rFonts w:ascii="仿宋" w:eastAsia="仿宋" w:hAnsi="仿宋"/>
          <w:b/>
          <w:sz w:val="28"/>
          <w:szCs w:val="28"/>
        </w:rPr>
      </w:pPr>
      <w:r w:rsidRPr="00C66E40">
        <w:rPr>
          <w:rFonts w:ascii="仿宋" w:eastAsia="仿宋" w:hAnsi="仿宋" w:hint="eastAsia"/>
          <w:b/>
          <w:sz w:val="28"/>
          <w:szCs w:val="28"/>
        </w:rPr>
        <w:fldChar w:fldCharType="begin"/>
      </w:r>
      <w:r w:rsidRPr="00C66E40">
        <w:rPr>
          <w:rFonts w:ascii="仿宋" w:eastAsia="仿宋" w:hAnsi="仿宋" w:hint="eastAsia"/>
          <w:b/>
          <w:sz w:val="28"/>
          <w:szCs w:val="28"/>
        </w:rPr>
        <w:instrText xml:space="preserve"> = 2 \* GB3 </w:instrText>
      </w:r>
      <w:r w:rsidRPr="00C66E40">
        <w:rPr>
          <w:rFonts w:ascii="仿宋" w:eastAsia="仿宋" w:hAnsi="仿宋" w:hint="eastAsia"/>
          <w:b/>
          <w:sz w:val="28"/>
          <w:szCs w:val="28"/>
        </w:rPr>
        <w:fldChar w:fldCharType="separate"/>
      </w:r>
      <w:r w:rsidRPr="00C66E40">
        <w:rPr>
          <w:rFonts w:ascii="仿宋" w:eastAsia="仿宋" w:hAnsi="仿宋" w:hint="eastAsia"/>
          <w:b/>
          <w:sz w:val="28"/>
          <w:szCs w:val="28"/>
        </w:rPr>
        <w:t>②</w:t>
      </w:r>
      <w:r w:rsidRPr="00C66E40">
        <w:rPr>
          <w:rFonts w:ascii="仿宋" w:eastAsia="仿宋" w:hAnsi="仿宋" w:hint="eastAsia"/>
          <w:b/>
          <w:sz w:val="28"/>
          <w:szCs w:val="28"/>
        </w:rPr>
        <w:fldChar w:fldCharType="end"/>
      </w:r>
      <w:r w:rsidRPr="00C66E40">
        <w:rPr>
          <w:rFonts w:ascii="仿宋" w:eastAsia="仿宋" w:hAnsi="仿宋" w:hint="eastAsia"/>
          <w:b/>
          <w:sz w:val="28"/>
          <w:szCs w:val="28"/>
        </w:rPr>
        <w:t>投标截止后，投标人不得私自接触所提交的样机。</w:t>
      </w:r>
    </w:p>
    <w:p w:rsidR="009B3E3C" w:rsidRPr="00C66E40" w:rsidRDefault="009B3E3C" w:rsidP="009B3E3C">
      <w:pPr>
        <w:spacing w:line="360" w:lineRule="auto"/>
        <w:ind w:firstLineChars="200" w:firstLine="562"/>
        <w:rPr>
          <w:rFonts w:ascii="仿宋" w:eastAsia="仿宋" w:hAnsi="仿宋"/>
          <w:b/>
          <w:sz w:val="28"/>
          <w:szCs w:val="28"/>
        </w:rPr>
      </w:pPr>
      <w:r w:rsidRPr="00C66E40">
        <w:rPr>
          <w:rFonts w:ascii="仿宋" w:eastAsia="仿宋" w:hAnsi="仿宋" w:hint="eastAsia"/>
          <w:b/>
          <w:sz w:val="28"/>
          <w:szCs w:val="28"/>
        </w:rPr>
        <w:fldChar w:fldCharType="begin"/>
      </w:r>
      <w:r w:rsidRPr="00C66E40">
        <w:rPr>
          <w:rFonts w:ascii="仿宋" w:eastAsia="仿宋" w:hAnsi="仿宋" w:hint="eastAsia"/>
          <w:b/>
          <w:sz w:val="28"/>
          <w:szCs w:val="28"/>
        </w:rPr>
        <w:instrText xml:space="preserve"> = 3 \* GB3 </w:instrText>
      </w:r>
      <w:r w:rsidRPr="00C66E40">
        <w:rPr>
          <w:rFonts w:ascii="仿宋" w:eastAsia="仿宋" w:hAnsi="仿宋" w:hint="eastAsia"/>
          <w:b/>
          <w:sz w:val="28"/>
          <w:szCs w:val="28"/>
        </w:rPr>
        <w:fldChar w:fldCharType="separate"/>
      </w:r>
      <w:r w:rsidRPr="00C66E40">
        <w:rPr>
          <w:rFonts w:ascii="仿宋" w:eastAsia="仿宋" w:hAnsi="仿宋" w:hint="eastAsia"/>
          <w:b/>
          <w:sz w:val="28"/>
          <w:szCs w:val="28"/>
        </w:rPr>
        <w:t>③</w:t>
      </w:r>
      <w:r w:rsidRPr="00C66E40">
        <w:rPr>
          <w:rFonts w:ascii="仿宋" w:eastAsia="仿宋" w:hAnsi="仿宋" w:hint="eastAsia"/>
          <w:b/>
          <w:sz w:val="28"/>
          <w:szCs w:val="28"/>
        </w:rPr>
        <w:fldChar w:fldCharType="end"/>
      </w:r>
      <w:r w:rsidRPr="00C66E40">
        <w:rPr>
          <w:rFonts w:ascii="仿宋" w:eastAsia="仿宋" w:hAnsi="仿宋" w:hint="eastAsia"/>
          <w:b/>
          <w:sz w:val="28"/>
          <w:szCs w:val="28"/>
        </w:rPr>
        <w:t>评标结束后，未中标单位样品全部撤回，中标单位样品交</w:t>
      </w:r>
      <w:proofErr w:type="gramStart"/>
      <w:r w:rsidRPr="00C66E40">
        <w:rPr>
          <w:rFonts w:ascii="仿宋" w:eastAsia="仿宋" w:hAnsi="仿宋" w:hint="eastAsia"/>
          <w:b/>
          <w:sz w:val="28"/>
          <w:szCs w:val="28"/>
        </w:rPr>
        <w:t>浙江省浙江省</w:t>
      </w:r>
      <w:proofErr w:type="gramEnd"/>
      <w:r w:rsidRPr="00C66E40">
        <w:rPr>
          <w:rFonts w:ascii="仿宋" w:eastAsia="仿宋" w:hAnsi="仿宋" w:hint="eastAsia"/>
          <w:b/>
          <w:sz w:val="28"/>
          <w:szCs w:val="28"/>
        </w:rPr>
        <w:t>体育彩票管理中心保存，至整个项目验收合格后退还</w:t>
      </w:r>
      <w:r w:rsidRPr="00C66E40">
        <w:rPr>
          <w:rFonts w:ascii="仿宋" w:eastAsia="仿宋" w:hAnsi="仿宋"/>
          <w:b/>
          <w:sz w:val="28"/>
          <w:szCs w:val="28"/>
        </w:rPr>
        <w:t>。</w:t>
      </w:r>
    </w:p>
    <w:p w:rsidR="009B3E3C" w:rsidRPr="00C66E40" w:rsidRDefault="009B3E3C" w:rsidP="009B3E3C">
      <w:pPr>
        <w:spacing w:line="360" w:lineRule="auto"/>
        <w:ind w:firstLineChars="200" w:firstLine="562"/>
        <w:rPr>
          <w:rFonts w:ascii="仿宋" w:eastAsia="仿宋" w:hAnsi="仿宋"/>
          <w:b/>
          <w:sz w:val="28"/>
          <w:szCs w:val="28"/>
        </w:rPr>
      </w:pPr>
      <w:r w:rsidRPr="00C66E40">
        <w:rPr>
          <w:rFonts w:ascii="仿宋" w:eastAsia="仿宋" w:hAnsi="仿宋" w:hint="eastAsia"/>
          <w:b/>
          <w:sz w:val="28"/>
          <w:szCs w:val="28"/>
        </w:rPr>
        <w:fldChar w:fldCharType="begin"/>
      </w:r>
      <w:r w:rsidRPr="00C66E40">
        <w:rPr>
          <w:rFonts w:ascii="仿宋" w:eastAsia="仿宋" w:hAnsi="仿宋" w:hint="eastAsia"/>
          <w:b/>
          <w:sz w:val="28"/>
          <w:szCs w:val="28"/>
        </w:rPr>
        <w:instrText xml:space="preserve"> = 4 \* GB3 </w:instrText>
      </w:r>
      <w:r w:rsidRPr="00C66E40">
        <w:rPr>
          <w:rFonts w:ascii="仿宋" w:eastAsia="仿宋" w:hAnsi="仿宋" w:hint="eastAsia"/>
          <w:b/>
          <w:sz w:val="28"/>
          <w:szCs w:val="28"/>
        </w:rPr>
        <w:fldChar w:fldCharType="separate"/>
      </w:r>
      <w:r w:rsidRPr="00C66E40">
        <w:rPr>
          <w:rFonts w:ascii="仿宋" w:eastAsia="仿宋" w:hAnsi="仿宋" w:hint="eastAsia"/>
          <w:b/>
          <w:sz w:val="28"/>
          <w:szCs w:val="28"/>
        </w:rPr>
        <w:t>④</w:t>
      </w:r>
      <w:r w:rsidRPr="00C66E40">
        <w:rPr>
          <w:rFonts w:ascii="仿宋" w:eastAsia="仿宋" w:hAnsi="仿宋" w:hint="eastAsia"/>
          <w:b/>
          <w:sz w:val="28"/>
          <w:szCs w:val="28"/>
        </w:rPr>
        <w:fldChar w:fldCharType="end"/>
      </w:r>
      <w:r w:rsidRPr="00C66E40">
        <w:rPr>
          <w:rFonts w:ascii="仿宋" w:eastAsia="仿宋" w:hAnsi="仿宋" w:hint="eastAsia"/>
          <w:b/>
          <w:sz w:val="28"/>
          <w:szCs w:val="28"/>
        </w:rPr>
        <w:t>评标内容及标准中样机要求5分，按以下标准计：</w:t>
      </w:r>
    </w:p>
    <w:p w:rsidR="009B3E3C" w:rsidRPr="00C66E40" w:rsidRDefault="009B3E3C" w:rsidP="009B3E3C">
      <w:pPr>
        <w:spacing w:line="360" w:lineRule="auto"/>
        <w:ind w:firstLineChars="200" w:firstLine="562"/>
        <w:rPr>
          <w:rFonts w:ascii="仿宋" w:eastAsia="仿宋" w:hAnsi="仿宋"/>
          <w:b/>
          <w:sz w:val="28"/>
          <w:szCs w:val="28"/>
        </w:rPr>
      </w:pPr>
      <w:r w:rsidRPr="00C66E40">
        <w:rPr>
          <w:rFonts w:ascii="仿宋" w:eastAsia="仿宋" w:hAnsi="仿宋" w:hint="eastAsia"/>
          <w:b/>
          <w:sz w:val="28"/>
          <w:szCs w:val="28"/>
        </w:rPr>
        <w:t>打印机、</w:t>
      </w:r>
      <w:proofErr w:type="gramStart"/>
      <w:r w:rsidRPr="00C66E40">
        <w:rPr>
          <w:rFonts w:ascii="仿宋" w:eastAsia="仿宋" w:hAnsi="仿宋" w:hint="eastAsia"/>
          <w:b/>
          <w:sz w:val="28"/>
          <w:szCs w:val="28"/>
        </w:rPr>
        <w:t>读票机</w:t>
      </w:r>
      <w:proofErr w:type="gramEnd"/>
      <w:r w:rsidRPr="00C66E40">
        <w:rPr>
          <w:rFonts w:ascii="仿宋" w:eastAsia="仿宋" w:hAnsi="仿宋" w:hint="eastAsia"/>
          <w:b/>
          <w:sz w:val="28"/>
          <w:szCs w:val="28"/>
        </w:rPr>
        <w:t>等易损件是否易维护（0-1分）。</w:t>
      </w:r>
    </w:p>
    <w:p w:rsidR="009B3E3C" w:rsidRPr="00C66E40" w:rsidRDefault="009B3E3C" w:rsidP="009B3E3C">
      <w:pPr>
        <w:spacing w:line="360" w:lineRule="auto"/>
        <w:ind w:firstLineChars="200" w:firstLine="562"/>
        <w:rPr>
          <w:rFonts w:ascii="仿宋" w:eastAsia="仿宋" w:hAnsi="仿宋"/>
          <w:b/>
          <w:sz w:val="28"/>
          <w:szCs w:val="28"/>
        </w:rPr>
      </w:pPr>
      <w:r w:rsidRPr="00C66E40">
        <w:rPr>
          <w:rFonts w:ascii="仿宋" w:eastAsia="仿宋" w:hAnsi="仿宋" w:hint="eastAsia"/>
          <w:b/>
          <w:sz w:val="28"/>
          <w:szCs w:val="28"/>
        </w:rPr>
        <w:t>终端机外观设计是否美观实用,操作友好（0-2分）。</w:t>
      </w:r>
    </w:p>
    <w:p w:rsidR="009B3E3C" w:rsidRPr="00C66E40" w:rsidRDefault="009B3E3C" w:rsidP="009B3E3C">
      <w:pPr>
        <w:spacing w:line="360" w:lineRule="auto"/>
        <w:ind w:firstLineChars="200" w:firstLine="562"/>
        <w:rPr>
          <w:rFonts w:ascii="仿宋" w:eastAsia="仿宋" w:hAnsi="仿宋" w:cs="仿宋"/>
          <w:sz w:val="28"/>
          <w:szCs w:val="28"/>
        </w:rPr>
      </w:pPr>
      <w:r w:rsidRPr="00C66E40">
        <w:rPr>
          <w:rFonts w:ascii="仿宋" w:eastAsia="仿宋" w:hAnsi="仿宋" w:hint="eastAsia"/>
          <w:b/>
          <w:sz w:val="28"/>
          <w:szCs w:val="28"/>
        </w:rPr>
        <w:t>终端机内部结构、工艺及易维护性（0-2分</w:t>
      </w:r>
      <w:r w:rsidRPr="00C66E40">
        <w:rPr>
          <w:rFonts w:ascii="仿宋" w:eastAsia="仿宋" w:hAnsi="仿宋" w:cs="仿宋" w:hint="eastAsia"/>
          <w:sz w:val="28"/>
          <w:szCs w:val="28"/>
        </w:rPr>
        <w:t>）。</w:t>
      </w:r>
    </w:p>
    <w:p w:rsidR="009B3E3C" w:rsidRPr="00C66E40" w:rsidRDefault="009B3E3C" w:rsidP="009B3E3C">
      <w:pPr>
        <w:spacing w:line="360" w:lineRule="auto"/>
        <w:ind w:firstLineChars="200" w:firstLine="602"/>
        <w:rPr>
          <w:rFonts w:ascii="仿宋" w:eastAsia="仿宋_GB2312" w:hAnsi="仿宋"/>
          <w:b/>
          <w:sz w:val="30"/>
          <w:szCs w:val="30"/>
        </w:rPr>
      </w:pPr>
    </w:p>
    <w:p w:rsidR="009B3E3C" w:rsidRPr="00C66E40" w:rsidRDefault="009B3E3C" w:rsidP="009B3E3C">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C66E40">
        <w:rPr>
          <w:rFonts w:ascii="仿宋" w:eastAsia="仿宋" w:hAnsi="仿宋" w:cs="Times New Roman" w:hint="eastAsia"/>
          <w:b/>
          <w:kern w:val="2"/>
          <w:sz w:val="28"/>
          <w:szCs w:val="28"/>
        </w:rPr>
        <w:t>5.采购人拟采购的产品属于政府强制采购节能品目的，（详见《关于印发节能产品政府采购品目清单的通知》财库〔2019〕19号），需按《财政部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9B3E3C" w:rsidRPr="00C66E40" w:rsidRDefault="009B3E3C" w:rsidP="009B3E3C">
      <w:pPr>
        <w:spacing w:line="360" w:lineRule="auto"/>
        <w:ind w:firstLineChars="200" w:firstLine="562"/>
        <w:rPr>
          <w:rFonts w:ascii="仿宋" w:eastAsia="仿宋" w:hAnsi="仿宋"/>
          <w:b/>
          <w:sz w:val="28"/>
          <w:szCs w:val="28"/>
        </w:rPr>
      </w:pPr>
    </w:p>
    <w:p w:rsidR="009B3E3C" w:rsidRPr="00C66E40" w:rsidRDefault="009B3E3C" w:rsidP="009B3E3C">
      <w:pPr>
        <w:spacing w:line="440" w:lineRule="exact"/>
        <w:rPr>
          <w:rFonts w:ascii="仿宋_GB2312" w:eastAsia="仿宋_GB2312" w:hAnsi="仿宋"/>
          <w:b/>
          <w:sz w:val="36"/>
          <w:szCs w:val="36"/>
        </w:rPr>
      </w:pPr>
      <w:bookmarkStart w:id="35" w:name="PO_TDCUS_ITEM_PB_REQ_TITLE_1"/>
      <w:proofErr w:type="gramStart"/>
      <w:r w:rsidRPr="00C66E40">
        <w:rPr>
          <w:rFonts w:hAnsi="宋体" w:hint="eastAsia"/>
          <w:b/>
          <w:sz w:val="36"/>
          <w:szCs w:val="36"/>
        </w:rPr>
        <w:t>标项</w:t>
      </w:r>
      <w:proofErr w:type="gramEnd"/>
      <w:r w:rsidRPr="00C66E40">
        <w:rPr>
          <w:rFonts w:hAnsi="宋体"/>
          <w:b/>
          <w:sz w:val="36"/>
          <w:szCs w:val="36"/>
        </w:rPr>
        <w:t>1:</w:t>
      </w:r>
      <w:bookmarkStart w:id="36" w:name="PO_TDCUS_ITEM_PB_REQ_PR_1_1"/>
      <w:bookmarkStart w:id="37" w:name="PO_TDCUS_ITEM_PB_REQ_FILE_1_1"/>
      <w:bookmarkEnd w:id="35"/>
      <w:r w:rsidRPr="00C66E40">
        <w:rPr>
          <w:rFonts w:hAnsi="宋体" w:hint="eastAsia"/>
          <w:b/>
          <w:sz w:val="36"/>
          <w:szCs w:val="36"/>
        </w:rPr>
        <w:t xml:space="preserve"> </w:t>
      </w:r>
      <w:bookmarkEnd w:id="36"/>
      <w:r w:rsidRPr="00C66E40">
        <w:rPr>
          <w:rFonts w:hAnsi="宋体" w:hint="eastAsia"/>
          <w:b/>
          <w:sz w:val="36"/>
          <w:szCs w:val="36"/>
        </w:rPr>
        <w:t>彩票销售终端机</w:t>
      </w:r>
    </w:p>
    <w:p w:rsidR="009B3E3C" w:rsidRPr="00C66E40" w:rsidRDefault="009B3E3C" w:rsidP="009B3E3C">
      <w:pPr>
        <w:spacing w:line="440" w:lineRule="exact"/>
        <w:ind w:firstLineChars="300" w:firstLine="904"/>
        <w:rPr>
          <w:rFonts w:ascii="仿宋_GB2312" w:eastAsia="仿宋_GB2312" w:hAnsi="仿宋"/>
          <w:b/>
          <w:sz w:val="30"/>
          <w:szCs w:val="30"/>
        </w:rPr>
      </w:pPr>
    </w:p>
    <w:p w:rsidR="009B3E3C" w:rsidRPr="00C66E40" w:rsidRDefault="009B3E3C" w:rsidP="009B3E3C">
      <w:r w:rsidRPr="00C66E40">
        <w:rPr>
          <w:rFonts w:hint="eastAsia"/>
        </w:rPr>
        <w:t xml:space="preserve">                      </w:t>
      </w:r>
      <w:bookmarkEnd w:id="37"/>
    </w:p>
    <w:p w:rsidR="009B3E3C" w:rsidRPr="00C66E40" w:rsidRDefault="009B3E3C" w:rsidP="009B3E3C">
      <w:pPr>
        <w:numPr>
          <w:ilvl w:val="0"/>
          <w:numId w:val="32"/>
        </w:numPr>
        <w:rPr>
          <w:rFonts w:asciiTheme="minorEastAsia" w:hAnsiTheme="minorEastAsia"/>
          <w:sz w:val="28"/>
          <w:szCs w:val="28"/>
        </w:rPr>
      </w:pPr>
      <w:r w:rsidRPr="00C66E40">
        <w:rPr>
          <w:rFonts w:asciiTheme="minorEastAsia" w:hAnsiTheme="minorEastAsia" w:hint="eastAsia"/>
          <w:sz w:val="28"/>
          <w:szCs w:val="28"/>
        </w:rPr>
        <w:t>技术参数要求</w:t>
      </w:r>
    </w:p>
    <w:p w:rsidR="009B3E3C" w:rsidRPr="00C66E40" w:rsidRDefault="009B3E3C" w:rsidP="009B3E3C">
      <w:pPr>
        <w:rPr>
          <w:rFonts w:asciiTheme="minorEastAsia" w:hAnsiTheme="minorEastAsia"/>
          <w:sz w:val="28"/>
          <w:szCs w:val="28"/>
        </w:rPr>
      </w:pPr>
      <w:r w:rsidRPr="00C66E40">
        <w:rPr>
          <w:rFonts w:asciiTheme="minorEastAsia" w:eastAsiaTheme="minorEastAsia" w:hAnsiTheme="minorEastAsia" w:hint="eastAsia"/>
          <w:sz w:val="28"/>
          <w:szCs w:val="28"/>
        </w:rPr>
        <w:t>1、彩票销售终端机设备技术参数要求：</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1"/>
        <w:gridCol w:w="6779"/>
      </w:tblGrid>
      <w:tr w:rsidR="009B3E3C" w:rsidRPr="00C66E40" w:rsidTr="00037139">
        <w:trPr>
          <w:trHeight w:val="325"/>
        </w:trPr>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项目名称</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彩票销售终端机</w:t>
            </w:r>
          </w:p>
        </w:tc>
      </w:tr>
      <w:tr w:rsidR="009B3E3C" w:rsidRPr="00C66E40" w:rsidTr="00037139">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数 量</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b/>
                <w:bCs/>
                <w:sz w:val="28"/>
                <w:szCs w:val="28"/>
              </w:rPr>
              <w:t>1</w:t>
            </w:r>
            <w:r w:rsidRPr="00C66E40">
              <w:rPr>
                <w:rFonts w:asciiTheme="minorEastAsia" w:hAnsiTheme="minorEastAsia" w:hint="eastAsia"/>
                <w:b/>
                <w:bCs/>
                <w:sz w:val="28"/>
                <w:szCs w:val="28"/>
              </w:rPr>
              <w:t>0</w:t>
            </w:r>
            <w:r w:rsidRPr="00C66E40">
              <w:rPr>
                <w:rFonts w:asciiTheme="minorEastAsia" w:eastAsiaTheme="minorEastAsia" w:hAnsiTheme="minorEastAsia" w:hint="eastAsia"/>
                <w:b/>
                <w:bCs/>
                <w:sz w:val="28"/>
                <w:szCs w:val="28"/>
              </w:rPr>
              <w:t>00台</w:t>
            </w:r>
          </w:p>
        </w:tc>
      </w:tr>
      <w:tr w:rsidR="009B3E3C" w:rsidRPr="00C66E40" w:rsidTr="00037139">
        <w:tc>
          <w:tcPr>
            <w:tcW w:w="8520" w:type="dxa"/>
            <w:gridSpan w:val="2"/>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配置及技术要求</w:t>
            </w:r>
          </w:p>
        </w:tc>
      </w:tr>
      <w:tr w:rsidR="009B3E3C" w:rsidRPr="00C66E40" w:rsidTr="00037139">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主板</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标准工业级主板；多种安全策略，支持即插即用， USB 启动；前端总线不 低于 800MHz。（投标方必须注明主板品牌和型号，使用芯片组的性能参数，所能支持的 CPU 型号，支持内存的类型和内存插槽的数量最大内存 值。）；集成网卡和声卡；</w:t>
            </w:r>
          </w:p>
        </w:tc>
      </w:tr>
      <w:tr w:rsidR="009B3E3C" w:rsidRPr="00C66E40" w:rsidTr="00037139">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CPU▲</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核心数≥双核，主频≥3.3GHz；</w:t>
            </w:r>
          </w:p>
        </w:tc>
      </w:tr>
      <w:tr w:rsidR="009B3E3C" w:rsidRPr="00C66E40" w:rsidTr="00037139">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内存</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容量≥16GB，类型： DDR3 及以上， 主频≥1600 MHz；</w:t>
            </w:r>
          </w:p>
        </w:tc>
      </w:tr>
      <w:tr w:rsidR="009B3E3C" w:rsidRPr="00C66E40" w:rsidTr="00037139">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存储</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容量≥128GB， 类型： DOM 或 SSD；</w:t>
            </w:r>
          </w:p>
        </w:tc>
      </w:tr>
      <w:tr w:rsidR="009B3E3C" w:rsidRPr="00C66E40" w:rsidTr="00037139">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显示器</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尺寸≥15 英寸；分辨率≥1024*768；</w:t>
            </w:r>
          </w:p>
        </w:tc>
      </w:tr>
      <w:tr w:rsidR="009B3E3C" w:rsidRPr="00C66E40" w:rsidTr="00037139">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显卡</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支持双通道输出，</w:t>
            </w:r>
            <w:proofErr w:type="gramStart"/>
            <w:r w:rsidRPr="00C66E40">
              <w:rPr>
                <w:rFonts w:asciiTheme="minorEastAsia" w:eastAsiaTheme="minorEastAsia" w:hAnsiTheme="minorEastAsia" w:hint="eastAsia"/>
                <w:sz w:val="28"/>
                <w:szCs w:val="28"/>
              </w:rPr>
              <w:t>标配支持</w:t>
            </w:r>
            <w:proofErr w:type="gramEnd"/>
            <w:r w:rsidRPr="00C66E40">
              <w:rPr>
                <w:rFonts w:asciiTheme="minorEastAsia" w:eastAsiaTheme="minorEastAsia" w:hAnsiTheme="minorEastAsia" w:hint="eastAsia"/>
                <w:sz w:val="28"/>
                <w:szCs w:val="28"/>
              </w:rPr>
              <w:t xml:space="preserve"> 3 屏显示及以上；</w:t>
            </w:r>
          </w:p>
        </w:tc>
      </w:tr>
      <w:tr w:rsidR="009B3E3C" w:rsidRPr="00C66E40" w:rsidTr="00037139">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接口</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 xml:space="preserve">满足必备部件所需接口之外，预留备用端口数不少于 5 </w:t>
            </w:r>
            <w:proofErr w:type="gramStart"/>
            <w:r w:rsidRPr="00C66E40">
              <w:rPr>
                <w:rFonts w:asciiTheme="minorEastAsia" w:eastAsiaTheme="minorEastAsia" w:hAnsiTheme="minorEastAsia" w:hint="eastAsia"/>
                <w:sz w:val="28"/>
                <w:szCs w:val="28"/>
              </w:rPr>
              <w:t>个</w:t>
            </w:r>
            <w:proofErr w:type="gramEnd"/>
            <w:r w:rsidRPr="00C66E40">
              <w:rPr>
                <w:rFonts w:asciiTheme="minorEastAsia" w:eastAsiaTheme="minorEastAsia" w:hAnsiTheme="minorEastAsia" w:hint="eastAsia"/>
                <w:sz w:val="28"/>
                <w:szCs w:val="28"/>
              </w:rPr>
              <w:t xml:space="preserve">， 其中：最少 4 </w:t>
            </w:r>
            <w:proofErr w:type="gramStart"/>
            <w:r w:rsidRPr="00C66E40">
              <w:rPr>
                <w:rFonts w:asciiTheme="minorEastAsia" w:eastAsiaTheme="minorEastAsia" w:hAnsiTheme="minorEastAsia" w:hint="eastAsia"/>
                <w:sz w:val="28"/>
                <w:szCs w:val="28"/>
              </w:rPr>
              <w:t>个</w:t>
            </w:r>
            <w:proofErr w:type="gramEnd"/>
            <w:r w:rsidRPr="00C66E40">
              <w:rPr>
                <w:rFonts w:asciiTheme="minorEastAsia" w:eastAsiaTheme="minorEastAsia" w:hAnsiTheme="minorEastAsia" w:hint="eastAsia"/>
                <w:sz w:val="28"/>
                <w:szCs w:val="28"/>
              </w:rPr>
              <w:t xml:space="preserve"> USB 口及 1 </w:t>
            </w:r>
            <w:proofErr w:type="gramStart"/>
            <w:r w:rsidRPr="00C66E40">
              <w:rPr>
                <w:rFonts w:asciiTheme="minorEastAsia" w:eastAsiaTheme="minorEastAsia" w:hAnsiTheme="minorEastAsia" w:hint="eastAsia"/>
                <w:sz w:val="28"/>
                <w:szCs w:val="28"/>
              </w:rPr>
              <w:t>个</w:t>
            </w:r>
            <w:proofErr w:type="gramEnd"/>
            <w:r w:rsidRPr="00C66E40">
              <w:rPr>
                <w:rFonts w:asciiTheme="minorEastAsia" w:eastAsiaTheme="minorEastAsia" w:hAnsiTheme="minorEastAsia" w:hint="eastAsia"/>
                <w:sz w:val="28"/>
                <w:szCs w:val="28"/>
              </w:rPr>
              <w:t>视频接口（从 VGA/DVI/HDMI 中三选</w:t>
            </w:r>
            <w:proofErr w:type="gramStart"/>
            <w:r w:rsidRPr="00C66E40">
              <w:rPr>
                <w:rFonts w:asciiTheme="minorEastAsia" w:eastAsiaTheme="minorEastAsia" w:hAnsiTheme="minorEastAsia" w:hint="eastAsia"/>
                <w:sz w:val="28"/>
                <w:szCs w:val="28"/>
              </w:rPr>
              <w:t>一</w:t>
            </w:r>
            <w:proofErr w:type="gramEnd"/>
            <w:r w:rsidRPr="00C66E40">
              <w:rPr>
                <w:rFonts w:asciiTheme="minorEastAsia" w:eastAsiaTheme="minorEastAsia" w:hAnsiTheme="minorEastAsia" w:hint="eastAsia"/>
                <w:sz w:val="28"/>
                <w:szCs w:val="28"/>
              </w:rPr>
              <w:t xml:space="preserve">），备用 PCI/PCI-E 插槽 1 </w:t>
            </w:r>
            <w:proofErr w:type="gramStart"/>
            <w:r w:rsidRPr="00C66E40">
              <w:rPr>
                <w:rFonts w:asciiTheme="minorEastAsia" w:eastAsiaTheme="minorEastAsia" w:hAnsiTheme="minorEastAsia" w:hint="eastAsia"/>
                <w:sz w:val="28"/>
                <w:szCs w:val="28"/>
              </w:rPr>
              <w:t>个</w:t>
            </w:r>
            <w:proofErr w:type="gramEnd"/>
            <w:r w:rsidRPr="00C66E40">
              <w:rPr>
                <w:rFonts w:asciiTheme="minorEastAsia" w:eastAsiaTheme="minorEastAsia" w:hAnsiTheme="minorEastAsia" w:hint="eastAsia"/>
                <w:sz w:val="28"/>
                <w:szCs w:val="28"/>
              </w:rPr>
              <w:t>；</w:t>
            </w:r>
          </w:p>
        </w:tc>
      </w:tr>
      <w:tr w:rsidR="009B3E3C" w:rsidRPr="00C66E40" w:rsidTr="00037139">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打印机功能</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热敏纸打印方式， 带黑标识别，</w:t>
            </w:r>
            <w:proofErr w:type="gramStart"/>
            <w:r w:rsidRPr="00C66E40">
              <w:rPr>
                <w:rFonts w:asciiTheme="minorEastAsia" w:eastAsiaTheme="minorEastAsia" w:hAnsiTheme="minorEastAsia" w:hint="eastAsia"/>
                <w:sz w:val="28"/>
                <w:szCs w:val="28"/>
              </w:rPr>
              <w:t>支持自</w:t>
            </w:r>
            <w:proofErr w:type="gramEnd"/>
            <w:r w:rsidRPr="00C66E40">
              <w:rPr>
                <w:rFonts w:asciiTheme="minorEastAsia" w:eastAsiaTheme="minorEastAsia" w:hAnsiTheme="minorEastAsia" w:hint="eastAsia"/>
                <w:sz w:val="28"/>
                <w:szCs w:val="28"/>
              </w:rPr>
              <w:t>诊断，自动退纸；带裁纸刀，中心半切， 打印速率≥180mm/s 裁纸刀寿命≥100 万次;打印头寿命≥120 公里；打印宽度 79mm～82.5mm，支持二维条码打印；</w:t>
            </w:r>
          </w:p>
        </w:tc>
      </w:tr>
      <w:tr w:rsidR="009B3E3C" w:rsidRPr="00C66E40" w:rsidTr="00037139">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键盘</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可编程标准彩票专用键盘，耐击打次数≥1000 万次；</w:t>
            </w:r>
          </w:p>
        </w:tc>
      </w:tr>
      <w:tr w:rsidR="009B3E3C" w:rsidRPr="00C66E40" w:rsidTr="00037139">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proofErr w:type="gramStart"/>
            <w:r w:rsidRPr="00C66E40">
              <w:rPr>
                <w:rFonts w:asciiTheme="minorEastAsia" w:eastAsiaTheme="minorEastAsia" w:hAnsiTheme="minorEastAsia" w:hint="eastAsia"/>
                <w:sz w:val="28"/>
                <w:szCs w:val="28"/>
              </w:rPr>
              <w:t>读票机</w:t>
            </w:r>
            <w:proofErr w:type="gramEnd"/>
            <w:r w:rsidRPr="00C66E40">
              <w:rPr>
                <w:rFonts w:asciiTheme="minorEastAsia" w:eastAsiaTheme="minorEastAsia" w:hAnsiTheme="minorEastAsia" w:hint="eastAsia"/>
                <w:sz w:val="28"/>
                <w:szCs w:val="28"/>
              </w:rPr>
              <w:t>功能</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proofErr w:type="gramStart"/>
            <w:r w:rsidRPr="00C66E40">
              <w:rPr>
                <w:rFonts w:asciiTheme="minorEastAsia" w:eastAsiaTheme="minorEastAsia" w:hAnsiTheme="minorEastAsia" w:hint="eastAsia"/>
                <w:sz w:val="28"/>
                <w:szCs w:val="28"/>
              </w:rPr>
              <w:t>读票机能</w:t>
            </w:r>
            <w:proofErr w:type="gramEnd"/>
            <w:r w:rsidRPr="00C66E40">
              <w:rPr>
                <w:rFonts w:asciiTheme="minorEastAsia" w:eastAsiaTheme="minorEastAsia" w:hAnsiTheme="minorEastAsia" w:hint="eastAsia"/>
                <w:sz w:val="28"/>
                <w:szCs w:val="28"/>
              </w:rPr>
              <w:t>力：</w:t>
            </w:r>
            <w:proofErr w:type="gramStart"/>
            <w:r w:rsidRPr="00C66E40">
              <w:rPr>
                <w:rFonts w:asciiTheme="minorEastAsia" w:eastAsiaTheme="minorEastAsia" w:hAnsiTheme="minorEastAsia" w:hint="eastAsia"/>
                <w:sz w:val="28"/>
                <w:szCs w:val="28"/>
              </w:rPr>
              <w:t>读票宽度</w:t>
            </w:r>
            <w:proofErr w:type="gramEnd"/>
            <w:r w:rsidRPr="00C66E40">
              <w:rPr>
                <w:rFonts w:asciiTheme="minorEastAsia" w:eastAsiaTheme="minorEastAsia" w:hAnsiTheme="minorEastAsia" w:hint="eastAsia"/>
                <w:sz w:val="28"/>
                <w:szCs w:val="28"/>
              </w:rPr>
              <w:t xml:space="preserve"> 支持A6 幅面，具有标记打印功能，能够打印“已取消”、 “已兑奖”及中奖金额等标记，能够识别二维条码；误码率小于 0.1%、 </w:t>
            </w:r>
            <w:proofErr w:type="gramStart"/>
            <w:r w:rsidRPr="00C66E40">
              <w:rPr>
                <w:rFonts w:asciiTheme="minorEastAsia" w:eastAsiaTheme="minorEastAsia" w:hAnsiTheme="minorEastAsia" w:hint="eastAsia"/>
                <w:sz w:val="28"/>
                <w:szCs w:val="28"/>
              </w:rPr>
              <w:t>卡纸率</w:t>
            </w:r>
            <w:proofErr w:type="gramEnd"/>
            <w:r w:rsidRPr="00C66E40">
              <w:rPr>
                <w:rFonts w:asciiTheme="minorEastAsia" w:eastAsiaTheme="minorEastAsia" w:hAnsiTheme="minorEastAsia" w:hint="eastAsia"/>
                <w:sz w:val="28"/>
                <w:szCs w:val="28"/>
              </w:rPr>
              <w:t>小于 0.1%；可以与打印机组合一体化。</w:t>
            </w:r>
          </w:p>
        </w:tc>
      </w:tr>
      <w:tr w:rsidR="009B3E3C" w:rsidRPr="00C66E40" w:rsidTr="00037139">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电源</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最大功率大于 200W，具有过压、欠压、防雷等保护功能，电压适应范围（ 200V～ 240V），同时应满足将来扩展外设的要求；</w:t>
            </w:r>
          </w:p>
        </w:tc>
      </w:tr>
      <w:tr w:rsidR="009B3E3C" w:rsidRPr="00C66E40" w:rsidTr="00037139">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条码阅读器</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支持二维条码阅读，精度≥5mil；</w:t>
            </w:r>
          </w:p>
        </w:tc>
      </w:tr>
      <w:tr w:rsidR="009B3E3C" w:rsidRPr="00C66E40" w:rsidTr="00037139">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整机条码</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sz w:val="28"/>
                <w:szCs w:val="28"/>
              </w:rPr>
              <w:t>在外包装箱及终端设备上</w:t>
            </w:r>
            <w:r w:rsidRPr="00C66E40">
              <w:rPr>
                <w:rFonts w:asciiTheme="minorEastAsia" w:eastAsiaTheme="minorEastAsia" w:hAnsiTheme="minorEastAsia" w:hint="eastAsia"/>
                <w:sz w:val="28"/>
                <w:szCs w:val="28"/>
              </w:rPr>
              <w:t>提供整机二维条码；</w:t>
            </w:r>
          </w:p>
        </w:tc>
      </w:tr>
      <w:tr w:rsidR="009B3E3C" w:rsidRPr="00C66E40" w:rsidTr="00037139">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b/>
                <w:bCs/>
                <w:sz w:val="28"/>
                <w:szCs w:val="28"/>
              </w:rPr>
              <w:t>转接器</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b/>
                <w:bCs/>
                <w:sz w:val="28"/>
                <w:szCs w:val="28"/>
              </w:rPr>
              <w:t>须提供1个USB转网口的转接器</w:t>
            </w:r>
          </w:p>
        </w:tc>
      </w:tr>
      <w:tr w:rsidR="009B3E3C" w:rsidRPr="00C66E40" w:rsidTr="00037139">
        <w:tc>
          <w:tcPr>
            <w:tcW w:w="1741"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其它</w:t>
            </w:r>
          </w:p>
        </w:tc>
        <w:tc>
          <w:tcPr>
            <w:tcW w:w="6779" w:type="dxa"/>
            <w:tcBorders>
              <w:top w:val="single" w:sz="4" w:space="0" w:color="auto"/>
              <w:left w:val="single" w:sz="4" w:space="0" w:color="auto"/>
              <w:bottom w:val="single" w:sz="4" w:space="0" w:color="auto"/>
              <w:right w:val="single" w:sz="4" w:space="0" w:color="auto"/>
            </w:tcBorders>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设备通过国家体育总局体育彩票管理中心测试，并提供相关资质证明材料。</w:t>
            </w:r>
          </w:p>
        </w:tc>
      </w:tr>
    </w:tbl>
    <w:p w:rsidR="009B3E3C" w:rsidRPr="00C66E40" w:rsidRDefault="009B3E3C" w:rsidP="009B3E3C">
      <w:pPr>
        <w:rPr>
          <w:rFonts w:asciiTheme="minorEastAsia" w:hAnsiTheme="minorEastAsia"/>
          <w:sz w:val="28"/>
          <w:szCs w:val="28"/>
        </w:rPr>
      </w:pPr>
      <w:r w:rsidRPr="00C66E40">
        <w:rPr>
          <w:rFonts w:asciiTheme="minorEastAsia" w:eastAsiaTheme="minorEastAsia" w:hAnsiTheme="minorEastAsia" w:hint="eastAsia"/>
          <w:sz w:val="28"/>
          <w:szCs w:val="28"/>
        </w:rPr>
        <w:t>2、其他相关技术要求</w:t>
      </w:r>
    </w:p>
    <w:p w:rsidR="009B3E3C" w:rsidRPr="00C66E40" w:rsidRDefault="009B3E3C" w:rsidP="009B3E3C">
      <w:pPr>
        <w:rPr>
          <w:rFonts w:asciiTheme="minorEastAsia" w:hAnsiTheme="minorEastAsia"/>
          <w:sz w:val="28"/>
          <w:szCs w:val="28"/>
        </w:rPr>
      </w:pPr>
      <w:r w:rsidRPr="00C66E40">
        <w:rPr>
          <w:rFonts w:asciiTheme="minorEastAsia" w:eastAsiaTheme="minorEastAsia" w:hAnsiTheme="minorEastAsia" w:hint="eastAsia"/>
          <w:sz w:val="28"/>
          <w:szCs w:val="28"/>
        </w:rPr>
        <w:t>（1）要求支持LINUX操作系统。</w:t>
      </w:r>
    </w:p>
    <w:p w:rsidR="009B3E3C" w:rsidRPr="00C66E40" w:rsidRDefault="009B3E3C" w:rsidP="009B3E3C">
      <w:pPr>
        <w:rPr>
          <w:rFonts w:asciiTheme="minorEastAsia" w:hAnsiTheme="minorEastAsia"/>
          <w:sz w:val="28"/>
          <w:szCs w:val="28"/>
        </w:rPr>
      </w:pPr>
      <w:r w:rsidRPr="00C66E40">
        <w:rPr>
          <w:rFonts w:asciiTheme="minorEastAsia" w:eastAsiaTheme="minorEastAsia" w:hAnsiTheme="minorEastAsia" w:hint="eastAsia"/>
          <w:sz w:val="28"/>
          <w:szCs w:val="28"/>
        </w:rPr>
        <w:t>（2）本次批量采购要求供应商提供成熟机型。</w:t>
      </w:r>
    </w:p>
    <w:p w:rsidR="009B3E3C" w:rsidRPr="00C66E40" w:rsidRDefault="009B3E3C" w:rsidP="009B3E3C">
      <w:pPr>
        <w:rPr>
          <w:rFonts w:asciiTheme="minorEastAsia" w:hAnsiTheme="minorEastAsia"/>
          <w:sz w:val="28"/>
          <w:szCs w:val="28"/>
        </w:rPr>
      </w:pPr>
      <w:r w:rsidRPr="00C66E40">
        <w:rPr>
          <w:rFonts w:asciiTheme="minorEastAsia" w:eastAsiaTheme="minorEastAsia" w:hAnsiTheme="minorEastAsia" w:hint="eastAsia"/>
          <w:sz w:val="28"/>
          <w:szCs w:val="28"/>
        </w:rPr>
        <w:t>（3）供应商应有不少于三年的同行业售后服务经验，能及时处理终端机故障，保证用户的系统完整，在整个系统添加新购设备后，原系统与新购设备能够无缝的融合衔接，并正常工作。</w:t>
      </w:r>
    </w:p>
    <w:p w:rsidR="009B3E3C" w:rsidRPr="00C66E40" w:rsidRDefault="009B3E3C" w:rsidP="009B3E3C">
      <w:pPr>
        <w:rPr>
          <w:rFonts w:asciiTheme="minorEastAsia" w:hAnsiTheme="minorEastAsia"/>
          <w:sz w:val="28"/>
          <w:szCs w:val="28"/>
        </w:rPr>
      </w:pPr>
      <w:r w:rsidRPr="00C66E40">
        <w:rPr>
          <w:rFonts w:asciiTheme="minorEastAsia" w:eastAsiaTheme="minorEastAsia" w:hAnsiTheme="minorEastAsia" w:hint="eastAsia"/>
          <w:sz w:val="28"/>
          <w:szCs w:val="28"/>
        </w:rPr>
        <w:t>（4）投标人必须遵守《中华人民共和国彩票管理条例》、《彩票发行与销售管理暂行规定》、《彩票管理条例实施细则》。</w:t>
      </w:r>
    </w:p>
    <w:p w:rsidR="009B3E3C" w:rsidRPr="00C66E40" w:rsidRDefault="009B3E3C" w:rsidP="009B3E3C">
      <w:pPr>
        <w:rPr>
          <w:rFonts w:asciiTheme="minorEastAsia" w:hAnsiTheme="minorEastAsia"/>
          <w:sz w:val="28"/>
          <w:szCs w:val="28"/>
        </w:rPr>
      </w:pPr>
      <w:r w:rsidRPr="00C66E40">
        <w:rPr>
          <w:rFonts w:asciiTheme="minorEastAsia" w:eastAsiaTheme="minorEastAsia" w:hAnsiTheme="minorEastAsia" w:hint="eastAsia"/>
          <w:sz w:val="28"/>
          <w:szCs w:val="28"/>
        </w:rPr>
        <w:t>3、设备配置及供货范围</w:t>
      </w:r>
    </w:p>
    <w:p w:rsidR="009B3E3C" w:rsidRPr="00C66E40" w:rsidRDefault="009B3E3C" w:rsidP="009B3E3C">
      <w:pPr>
        <w:rPr>
          <w:rFonts w:asciiTheme="minorEastAsia" w:hAnsiTheme="minorEastAsia"/>
          <w:sz w:val="28"/>
          <w:szCs w:val="28"/>
        </w:rPr>
      </w:pPr>
      <w:r w:rsidRPr="00C66E40">
        <w:rPr>
          <w:rFonts w:asciiTheme="minorEastAsia" w:eastAsiaTheme="minorEastAsia" w:hAnsiTheme="minorEastAsia" w:hint="eastAsia"/>
          <w:sz w:val="28"/>
          <w:szCs w:val="28"/>
        </w:rPr>
        <w:t>投标人向招标人提供本系统所需的相关设备及技术支持、服务，并在投标书中进行详细说明。</w:t>
      </w:r>
    </w:p>
    <w:p w:rsidR="009B3E3C" w:rsidRPr="00C66E40" w:rsidRDefault="009B3E3C" w:rsidP="009B3E3C">
      <w:pPr>
        <w:rPr>
          <w:rFonts w:asciiTheme="minorEastAsia" w:hAnsiTheme="minorEastAsia"/>
          <w:sz w:val="28"/>
          <w:szCs w:val="28"/>
        </w:rPr>
      </w:pPr>
    </w:p>
    <w:p w:rsidR="009B3E3C" w:rsidRPr="00C66E40" w:rsidRDefault="009B3E3C" w:rsidP="009B3E3C">
      <w:pPr>
        <w:numPr>
          <w:ilvl w:val="0"/>
          <w:numId w:val="32"/>
        </w:numPr>
        <w:rPr>
          <w:rFonts w:asciiTheme="minorEastAsia" w:hAnsiTheme="minorEastAsia"/>
          <w:sz w:val="28"/>
          <w:szCs w:val="28"/>
        </w:rPr>
      </w:pPr>
      <w:r w:rsidRPr="00C66E40">
        <w:rPr>
          <w:rFonts w:asciiTheme="minorEastAsia" w:hAnsiTheme="minorEastAsia" w:hint="eastAsia"/>
          <w:sz w:val="28"/>
          <w:szCs w:val="28"/>
        </w:rPr>
        <w:t>验收标准：</w:t>
      </w:r>
    </w:p>
    <w:p w:rsidR="009B3E3C" w:rsidRPr="00C66E40" w:rsidRDefault="009B3E3C" w:rsidP="009B3E3C">
      <w:pPr>
        <w:rPr>
          <w:rFonts w:asciiTheme="minorEastAsia" w:hAnsiTheme="minorEastAsia"/>
          <w:sz w:val="28"/>
          <w:szCs w:val="28"/>
        </w:rPr>
      </w:pPr>
      <w:r w:rsidRPr="00C66E40">
        <w:rPr>
          <w:rFonts w:asciiTheme="minorEastAsia" w:eastAsiaTheme="minorEastAsia" w:hAnsiTheme="minorEastAsia" w:hint="eastAsia"/>
          <w:sz w:val="28"/>
          <w:szCs w:val="28"/>
        </w:rPr>
        <w:t>1、 采购人对中标方提交的货物依据招标文件上的技术规格要求和国家有关质量标准进行现场验收。货到后，甲方需在七个工作日内验收。</w:t>
      </w:r>
    </w:p>
    <w:p w:rsidR="009B3E3C" w:rsidRPr="00C66E40" w:rsidRDefault="009B3E3C" w:rsidP="009B3E3C">
      <w:pPr>
        <w:rPr>
          <w:rFonts w:asciiTheme="minorEastAsia" w:hAnsiTheme="minorEastAsia"/>
          <w:sz w:val="28"/>
          <w:szCs w:val="28"/>
        </w:rPr>
      </w:pPr>
      <w:r w:rsidRPr="00C66E40">
        <w:rPr>
          <w:rFonts w:asciiTheme="minorEastAsia" w:eastAsiaTheme="minorEastAsia" w:hAnsiTheme="minorEastAsia" w:hint="eastAsia"/>
          <w:sz w:val="28"/>
          <w:szCs w:val="28"/>
        </w:rPr>
        <w:t>2、 中标方交货前应对产品</w:t>
      </w:r>
      <w:proofErr w:type="gramStart"/>
      <w:r w:rsidRPr="00C66E40">
        <w:rPr>
          <w:rFonts w:asciiTheme="minorEastAsia" w:eastAsiaTheme="minorEastAsia" w:hAnsiTheme="minorEastAsia" w:hint="eastAsia"/>
          <w:sz w:val="28"/>
          <w:szCs w:val="28"/>
        </w:rPr>
        <w:t>作出</w:t>
      </w:r>
      <w:proofErr w:type="gramEnd"/>
      <w:r w:rsidRPr="00C66E40">
        <w:rPr>
          <w:rFonts w:asciiTheme="minorEastAsia" w:eastAsiaTheme="minorEastAsia" w:hAnsiTheme="minorEastAsia" w:hint="eastAsia"/>
          <w:sz w:val="28"/>
          <w:szCs w:val="28"/>
        </w:rPr>
        <w:t>全面检查和对验收文件进行整理，并列出清单，作为采购人收货验收和使用的技术条件依据，检验的结果应随货物交甲方。</w:t>
      </w:r>
    </w:p>
    <w:p w:rsidR="009B3E3C" w:rsidRPr="00C66E40" w:rsidRDefault="009B3E3C" w:rsidP="009B3E3C">
      <w:pPr>
        <w:rPr>
          <w:rFonts w:asciiTheme="minorEastAsia" w:hAnsiTheme="minorEastAsia"/>
          <w:sz w:val="28"/>
          <w:szCs w:val="28"/>
        </w:rPr>
      </w:pPr>
      <w:r w:rsidRPr="00C66E40">
        <w:rPr>
          <w:rFonts w:asciiTheme="minorEastAsia" w:eastAsiaTheme="minorEastAsia" w:hAnsiTheme="minorEastAsia" w:hint="eastAsia"/>
          <w:sz w:val="28"/>
          <w:szCs w:val="28"/>
        </w:rPr>
        <w:t>3、 采购人对中标方提供的货物在使用前进行调试时，中标方需负责安装并培训采购人的使用操作人员，并协助采购人一起调试，直到符合技术要求，采购人才做最终验收。</w:t>
      </w:r>
    </w:p>
    <w:p w:rsidR="009B3E3C" w:rsidRPr="00C66E40" w:rsidRDefault="009B3E3C" w:rsidP="009B3E3C">
      <w:pPr>
        <w:rPr>
          <w:rFonts w:asciiTheme="minorEastAsia" w:hAnsiTheme="minorEastAsia"/>
          <w:sz w:val="28"/>
          <w:szCs w:val="28"/>
        </w:rPr>
      </w:pPr>
      <w:r w:rsidRPr="00C66E40">
        <w:rPr>
          <w:rFonts w:asciiTheme="minorEastAsia" w:eastAsiaTheme="minorEastAsia" w:hAnsiTheme="minorEastAsia" w:hint="eastAsia"/>
          <w:sz w:val="28"/>
          <w:szCs w:val="28"/>
        </w:rPr>
        <w:t>4、采购人可以根据自身需求邀请国家认可的专业检测机构参与验收，并出具质量检测报告。</w:t>
      </w:r>
    </w:p>
    <w:p w:rsidR="009B3E3C" w:rsidRPr="00C66E40" w:rsidRDefault="009B3E3C" w:rsidP="009B3E3C">
      <w:pPr>
        <w:rPr>
          <w:rFonts w:asciiTheme="minorEastAsia" w:hAnsiTheme="minorEastAsia"/>
          <w:sz w:val="28"/>
          <w:szCs w:val="28"/>
        </w:rPr>
      </w:pPr>
      <w:r w:rsidRPr="00C66E40">
        <w:rPr>
          <w:rFonts w:asciiTheme="minorEastAsia" w:eastAsiaTheme="minorEastAsia" w:hAnsiTheme="minorEastAsia" w:hint="eastAsia"/>
          <w:sz w:val="28"/>
          <w:szCs w:val="28"/>
        </w:rPr>
        <w:t>5、 验收时乙方在现场，验收完毕后作出验收结果报告；验收费用由乙方负责。</w:t>
      </w:r>
    </w:p>
    <w:p w:rsidR="009B3E3C" w:rsidRPr="00C66E40" w:rsidRDefault="009B3E3C" w:rsidP="009B3E3C">
      <w:pPr>
        <w:rPr>
          <w:rFonts w:asciiTheme="minorEastAsia" w:hAnsiTheme="minorEastAsia"/>
          <w:sz w:val="28"/>
          <w:szCs w:val="28"/>
        </w:rPr>
      </w:pPr>
    </w:p>
    <w:p w:rsidR="009B3E3C" w:rsidRPr="00C66E40" w:rsidRDefault="009B3E3C" w:rsidP="009B3E3C">
      <w:pPr>
        <w:numPr>
          <w:ilvl w:val="0"/>
          <w:numId w:val="32"/>
        </w:numPr>
        <w:rPr>
          <w:rFonts w:asciiTheme="minorEastAsia" w:hAnsiTheme="minorEastAsia"/>
          <w:sz w:val="28"/>
          <w:szCs w:val="28"/>
        </w:rPr>
      </w:pPr>
      <w:r w:rsidRPr="00C66E40">
        <w:rPr>
          <w:rFonts w:asciiTheme="minorEastAsia" w:hAnsiTheme="minorEastAsia" w:hint="eastAsia"/>
          <w:sz w:val="28"/>
          <w:szCs w:val="28"/>
        </w:rPr>
        <w:t>商务要求表</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929"/>
        <w:gridCol w:w="6849"/>
      </w:tblGrid>
      <w:tr w:rsidR="009B3E3C" w:rsidRPr="00C66E40" w:rsidTr="00037139">
        <w:trPr>
          <w:trHeight w:val="924"/>
        </w:trPr>
        <w:tc>
          <w:tcPr>
            <w:tcW w:w="2661" w:type="dxa"/>
            <w:gridSpan w:val="2"/>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供货时间（项目工期）及地点</w:t>
            </w:r>
          </w:p>
        </w:tc>
        <w:tc>
          <w:tcPr>
            <w:tcW w:w="6849" w:type="dxa"/>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首批不少于500台需在合同签订后的20个工作日内交货，并均须完成安装调试;其余终端按需交货。</w:t>
            </w:r>
          </w:p>
        </w:tc>
      </w:tr>
      <w:tr w:rsidR="009B3E3C" w:rsidRPr="00C66E40" w:rsidTr="00037139">
        <w:trPr>
          <w:trHeight w:val="924"/>
        </w:trPr>
        <w:tc>
          <w:tcPr>
            <w:tcW w:w="2661" w:type="dxa"/>
            <w:gridSpan w:val="2"/>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付款条件</w:t>
            </w:r>
          </w:p>
        </w:tc>
        <w:tc>
          <w:tcPr>
            <w:tcW w:w="6849" w:type="dxa"/>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hAnsiTheme="minorEastAsia" w:hint="eastAsia"/>
                <w:sz w:val="28"/>
                <w:szCs w:val="28"/>
              </w:rPr>
              <w:t>1：</w:t>
            </w:r>
            <w:r w:rsidRPr="00C66E40">
              <w:rPr>
                <w:rFonts w:asciiTheme="minorEastAsia" w:eastAsiaTheme="minorEastAsia" w:hAnsiTheme="minorEastAsia" w:hint="eastAsia"/>
                <w:sz w:val="28"/>
                <w:szCs w:val="28"/>
              </w:rPr>
              <w:t>履约保证金比例为合同金额2%，合同签订后</w:t>
            </w:r>
            <w:r w:rsidRPr="00C66E40">
              <w:rPr>
                <w:rFonts w:asciiTheme="minorEastAsia" w:hAnsiTheme="minorEastAsia" w:hint="eastAsia"/>
                <w:sz w:val="28"/>
                <w:szCs w:val="28"/>
              </w:rPr>
              <w:t>2</w:t>
            </w:r>
            <w:r w:rsidRPr="00C66E40">
              <w:rPr>
                <w:rFonts w:asciiTheme="minorEastAsia" w:eastAsiaTheme="minorEastAsia" w:hAnsiTheme="minorEastAsia" w:hint="eastAsia"/>
                <w:sz w:val="28"/>
                <w:szCs w:val="28"/>
              </w:rPr>
              <w:t>0个工作日内，乙方向甲方提交合同金额2%的履约保证金，质保期满按合同约定扣除相关款项（如有）后20天内无息退还。</w:t>
            </w:r>
          </w:p>
          <w:p w:rsidR="009B3E3C" w:rsidRPr="00C66E40" w:rsidRDefault="009B3E3C" w:rsidP="00037139">
            <w:pPr>
              <w:rPr>
                <w:rFonts w:asciiTheme="minorEastAsia" w:hAnsiTheme="minorEastAsia"/>
                <w:sz w:val="28"/>
                <w:szCs w:val="28"/>
              </w:rPr>
            </w:pPr>
            <w:r w:rsidRPr="00C66E40">
              <w:rPr>
                <w:rFonts w:asciiTheme="minorEastAsia" w:hAnsiTheme="minorEastAsia" w:hint="eastAsia"/>
                <w:sz w:val="28"/>
                <w:szCs w:val="28"/>
              </w:rPr>
              <w:t>2：</w:t>
            </w:r>
            <w:r w:rsidRPr="00C66E40">
              <w:rPr>
                <w:rFonts w:asciiTheme="minorEastAsia" w:eastAsiaTheme="minorEastAsia" w:hAnsiTheme="minorEastAsia" w:hint="eastAsia"/>
                <w:sz w:val="28"/>
                <w:szCs w:val="28"/>
              </w:rPr>
              <w:t>合同签订后</w:t>
            </w:r>
            <w:r w:rsidRPr="00C66E40">
              <w:rPr>
                <w:rFonts w:asciiTheme="minorEastAsia" w:hAnsiTheme="minorEastAsia" w:hint="eastAsia"/>
                <w:sz w:val="28"/>
                <w:szCs w:val="28"/>
              </w:rPr>
              <w:t>2</w:t>
            </w:r>
            <w:r w:rsidRPr="00C66E40">
              <w:rPr>
                <w:rFonts w:asciiTheme="minorEastAsia" w:eastAsiaTheme="minorEastAsia" w:hAnsiTheme="minorEastAsia" w:hint="eastAsia"/>
                <w:sz w:val="28"/>
                <w:szCs w:val="28"/>
              </w:rPr>
              <w:t>0个工作日内支付30%，经甲方验收合格并交付使用后支付合同金额剩余的70%。</w:t>
            </w:r>
          </w:p>
        </w:tc>
      </w:tr>
      <w:tr w:rsidR="009B3E3C" w:rsidRPr="00C66E40" w:rsidTr="00037139">
        <w:trPr>
          <w:trHeight w:val="924"/>
        </w:trPr>
        <w:tc>
          <w:tcPr>
            <w:tcW w:w="2661" w:type="dxa"/>
            <w:gridSpan w:val="2"/>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违约责任及争议解决方式</w:t>
            </w:r>
          </w:p>
        </w:tc>
        <w:tc>
          <w:tcPr>
            <w:tcW w:w="6849" w:type="dxa"/>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按“浙江省政府采购合同主要条款指引”相关违约责任及争议解决方式内容。</w:t>
            </w:r>
          </w:p>
        </w:tc>
      </w:tr>
      <w:tr w:rsidR="009B3E3C" w:rsidRPr="00C66E40" w:rsidTr="00037139">
        <w:trPr>
          <w:trHeight w:val="924"/>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售</w:t>
            </w:r>
          </w:p>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后</w:t>
            </w:r>
          </w:p>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服务</w:t>
            </w:r>
          </w:p>
        </w:tc>
        <w:tc>
          <w:tcPr>
            <w:tcW w:w="1929" w:type="dxa"/>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项目维护计划</w:t>
            </w:r>
          </w:p>
        </w:tc>
        <w:tc>
          <w:tcPr>
            <w:tcW w:w="6849" w:type="dxa"/>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设备必须提供六年的免费保修，保修期从项目验收结束之后开始计算。保修期内，供应商对其提供的设备进行每年一次巡检，不收取任何费用。保修时间及服务内容必须写在投标书中。</w:t>
            </w:r>
          </w:p>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投标商应对所提供的软硬件系统提供满意的热线服务，随时解决所发生的问题。如发生紧急故障，在得到用户通知后，投标商应</w:t>
            </w:r>
            <w:proofErr w:type="gramStart"/>
            <w:r w:rsidRPr="00C66E40">
              <w:rPr>
                <w:rFonts w:asciiTheme="minorEastAsia" w:eastAsiaTheme="minorEastAsia" w:hAnsiTheme="minorEastAsia" w:hint="eastAsia"/>
                <w:sz w:val="28"/>
                <w:szCs w:val="28"/>
              </w:rPr>
              <w:t>作出</w:t>
            </w:r>
            <w:proofErr w:type="gramEnd"/>
            <w:r w:rsidRPr="00C66E40">
              <w:rPr>
                <w:rFonts w:asciiTheme="minorEastAsia" w:eastAsiaTheme="minorEastAsia" w:hAnsiTheme="minorEastAsia" w:hint="eastAsia"/>
                <w:sz w:val="28"/>
                <w:szCs w:val="28"/>
              </w:rPr>
              <w:t>实质性响应，一小时内提供电话支持服务，八小时内提供现场服务，一天内提供维护所需的备件及备机。中标厂商应承诺中标后在浙江杭州设立一个终端机维护站，并明确</w:t>
            </w:r>
            <w:proofErr w:type="gramStart"/>
            <w:r w:rsidRPr="00C66E40">
              <w:rPr>
                <w:rFonts w:asciiTheme="minorEastAsia" w:eastAsiaTheme="minorEastAsia" w:hAnsiTheme="minorEastAsia" w:hint="eastAsia"/>
                <w:sz w:val="28"/>
                <w:szCs w:val="28"/>
              </w:rPr>
              <w:t>维护站</w:t>
            </w:r>
            <w:proofErr w:type="gramEnd"/>
            <w:r w:rsidRPr="00C66E40">
              <w:rPr>
                <w:rFonts w:asciiTheme="minorEastAsia" w:eastAsiaTheme="minorEastAsia" w:hAnsiTheme="minorEastAsia" w:hint="eastAsia"/>
                <w:sz w:val="28"/>
                <w:szCs w:val="28"/>
              </w:rPr>
              <w:t>的技术人员、地址、预算经费等情况，确保</w:t>
            </w:r>
            <w:proofErr w:type="gramStart"/>
            <w:r w:rsidRPr="00C66E40">
              <w:rPr>
                <w:rFonts w:asciiTheme="minorEastAsia" w:eastAsiaTheme="minorEastAsia" w:hAnsiTheme="minorEastAsia" w:hint="eastAsia"/>
                <w:sz w:val="28"/>
                <w:szCs w:val="28"/>
              </w:rPr>
              <w:t>维护站</w:t>
            </w:r>
            <w:proofErr w:type="gramEnd"/>
            <w:r w:rsidRPr="00C66E40">
              <w:rPr>
                <w:rFonts w:asciiTheme="minorEastAsia" w:eastAsiaTheme="minorEastAsia" w:hAnsiTheme="minorEastAsia" w:hint="eastAsia"/>
                <w:sz w:val="28"/>
                <w:szCs w:val="28"/>
              </w:rPr>
              <w:t>正常稳定运行。</w:t>
            </w:r>
          </w:p>
        </w:tc>
      </w:tr>
      <w:tr w:rsidR="009B3E3C" w:rsidRPr="00C66E40" w:rsidTr="00037139">
        <w:trPr>
          <w:trHeight w:val="952"/>
        </w:trPr>
        <w:tc>
          <w:tcPr>
            <w:tcW w:w="732" w:type="dxa"/>
            <w:vMerge/>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widowControl/>
              <w:jc w:val="left"/>
              <w:rPr>
                <w:rFonts w:asciiTheme="minorEastAsia" w:hAnsiTheme="minorEastAsia"/>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响应情况</w:t>
            </w:r>
          </w:p>
        </w:tc>
        <w:tc>
          <w:tcPr>
            <w:tcW w:w="6849" w:type="dxa"/>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备品备件</w:t>
            </w:r>
          </w:p>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中标厂商必须在浙江设立终端机维修备件供应站，备件供应站的库存备件价值总额不得低于中标合同总金额的5%，其中整机备品不少于3%，备件清单由使用方提供。设在浙江杭州的备件供应站须有1个（含）以上常驻技术维护人员，并保证终端机的维护联络和协调。</w:t>
            </w:r>
          </w:p>
        </w:tc>
      </w:tr>
      <w:tr w:rsidR="009B3E3C" w:rsidRPr="00C66E40" w:rsidTr="00037139">
        <w:trPr>
          <w:trHeight w:val="850"/>
        </w:trPr>
        <w:tc>
          <w:tcPr>
            <w:tcW w:w="732" w:type="dxa"/>
            <w:vMerge/>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widowControl/>
              <w:jc w:val="left"/>
              <w:rPr>
                <w:rFonts w:asciiTheme="minorEastAsia" w:hAnsiTheme="minorEastAsia"/>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本地化要求</w:t>
            </w:r>
          </w:p>
        </w:tc>
        <w:tc>
          <w:tcPr>
            <w:tcW w:w="6849" w:type="dxa"/>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省内建立一个技术维护站。</w:t>
            </w:r>
          </w:p>
        </w:tc>
      </w:tr>
      <w:tr w:rsidR="009B3E3C" w:rsidRPr="00C66E40" w:rsidTr="00037139">
        <w:trPr>
          <w:trHeight w:val="416"/>
        </w:trPr>
        <w:tc>
          <w:tcPr>
            <w:tcW w:w="732" w:type="dxa"/>
            <w:vMerge/>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widowControl/>
              <w:jc w:val="left"/>
              <w:rPr>
                <w:rFonts w:asciiTheme="minorEastAsia" w:hAnsiTheme="minorEastAsia"/>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技术培训</w:t>
            </w:r>
          </w:p>
        </w:tc>
        <w:tc>
          <w:tcPr>
            <w:tcW w:w="6849" w:type="dxa"/>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产品供应商需提供每年2次的产品技术培训。以现有地级市（含义乌市）为服务点进行技术培训，以便使用方技术人员能独立操作、维护设备。第一年的首次培训全省范围内进行2天以上，规模30人以上。培训内容为：</w:t>
            </w:r>
          </w:p>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 xml:space="preserve"> 1、适用于二代系统的固件升级；</w:t>
            </w:r>
          </w:p>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 xml:space="preserve"> 2、整机的日常保养维护及注意事项；</w:t>
            </w:r>
          </w:p>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 xml:space="preserve"> 3、相关的软硬件知识等。</w:t>
            </w:r>
          </w:p>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 xml:space="preserve">  </w:t>
            </w:r>
            <w:r w:rsidRPr="00C66E40">
              <w:rPr>
                <w:rFonts w:asciiTheme="minorEastAsia" w:eastAsiaTheme="minorEastAsia" w:hAnsiTheme="minorEastAsia" w:hint="eastAsia"/>
                <w:b/>
                <w:bCs/>
                <w:sz w:val="28"/>
                <w:szCs w:val="28"/>
              </w:rPr>
              <w:t>培训过程中不得违反中央八项规定精神，不得违反《中共中央政治局贯彻落实中央八项规定实施细则》、《中国共产党廉洁自律准则》、《党政机关厉行节约反对浪费条例》、《党政机关国内公务接待管理规定》。</w:t>
            </w:r>
          </w:p>
        </w:tc>
      </w:tr>
      <w:tr w:rsidR="009B3E3C" w:rsidRPr="00C66E40" w:rsidTr="00037139">
        <w:trPr>
          <w:trHeight w:val="1479"/>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履约能力</w:t>
            </w:r>
          </w:p>
        </w:tc>
        <w:tc>
          <w:tcPr>
            <w:tcW w:w="1929" w:type="dxa"/>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公司技术力量情况</w:t>
            </w:r>
          </w:p>
        </w:tc>
        <w:tc>
          <w:tcPr>
            <w:tcW w:w="6849" w:type="dxa"/>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1：公司主要从业人员技术资质：3人及3人以上具有工程师及以上职称。</w:t>
            </w:r>
          </w:p>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2：公司内部品质管理资质：具有在有效期内的ISO9001\ISO20000证书。</w:t>
            </w:r>
          </w:p>
          <w:p w:rsidR="009B3E3C" w:rsidRPr="00C66E40" w:rsidRDefault="009B3E3C" w:rsidP="00037139">
            <w:pPr>
              <w:rPr>
                <w:rFonts w:asciiTheme="minorEastAsia" w:hAnsiTheme="minorEastAsia"/>
                <w:sz w:val="28"/>
                <w:szCs w:val="28"/>
              </w:rPr>
            </w:pPr>
          </w:p>
        </w:tc>
      </w:tr>
      <w:tr w:rsidR="009B3E3C" w:rsidRPr="00C66E40" w:rsidTr="00037139">
        <w:trPr>
          <w:trHeight w:val="1519"/>
        </w:trPr>
        <w:tc>
          <w:tcPr>
            <w:tcW w:w="732" w:type="dxa"/>
            <w:vMerge/>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widowControl/>
              <w:jc w:val="left"/>
              <w:rPr>
                <w:rFonts w:asciiTheme="minorEastAsia" w:hAnsiTheme="minorEastAsia"/>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经验或业绩要求</w:t>
            </w:r>
          </w:p>
        </w:tc>
        <w:tc>
          <w:tcPr>
            <w:tcW w:w="6849" w:type="dxa"/>
            <w:tcBorders>
              <w:top w:val="single" w:sz="4" w:space="0" w:color="auto"/>
              <w:left w:val="single" w:sz="4" w:space="0" w:color="auto"/>
              <w:bottom w:val="single" w:sz="4" w:space="0" w:color="auto"/>
              <w:right w:val="single" w:sz="4" w:space="0" w:color="auto"/>
            </w:tcBorders>
            <w:vAlign w:val="center"/>
          </w:tcPr>
          <w:p w:rsidR="009B3E3C" w:rsidRPr="00C66E40" w:rsidRDefault="009B3E3C" w:rsidP="00037139">
            <w:pPr>
              <w:rPr>
                <w:rFonts w:asciiTheme="minorEastAsia" w:hAnsiTheme="minorEastAsia"/>
                <w:sz w:val="28"/>
                <w:szCs w:val="28"/>
              </w:rPr>
            </w:pPr>
            <w:r w:rsidRPr="00C66E40">
              <w:rPr>
                <w:rFonts w:asciiTheme="minorEastAsia" w:eastAsiaTheme="minorEastAsia" w:hAnsiTheme="minorEastAsia" w:hint="eastAsia"/>
                <w:sz w:val="28"/>
                <w:szCs w:val="28"/>
              </w:rPr>
              <w:t>提供三年内同类产品成功案例，开标时原件备查</w:t>
            </w:r>
          </w:p>
        </w:tc>
      </w:tr>
    </w:tbl>
    <w:p w:rsidR="009B3E3C" w:rsidRPr="00C66E40" w:rsidRDefault="009B3E3C" w:rsidP="009B3E3C"/>
    <w:p w:rsidR="009B3E3C" w:rsidRPr="00C66E40" w:rsidRDefault="009B3E3C" w:rsidP="009B3E3C">
      <w:r w:rsidRPr="00C66E40">
        <w:rPr>
          <w:rFonts w:hint="eastAsia"/>
        </w:rPr>
        <w:t xml:space="preserve">     </w:t>
      </w:r>
    </w:p>
    <w:p w:rsidR="00961E4D" w:rsidRDefault="009B3E3C" w:rsidP="009B3E3C">
      <w:pPr>
        <w:spacing w:beforeLines="50" w:afterLines="50" w:line="320" w:lineRule="exact"/>
        <w:rPr>
          <w:rFonts w:ascii="仿宋" w:eastAsia="仿宋" w:hAnsi="仿宋"/>
          <w:b/>
          <w:sz w:val="36"/>
          <w:szCs w:val="36"/>
        </w:rPr>
      </w:pPr>
      <w:r w:rsidRPr="00C66E40">
        <w:rPr>
          <w:rFonts w:hAnsi="宋体"/>
          <w:b/>
          <w:sz w:val="36"/>
          <w:szCs w:val="36"/>
        </w:rPr>
        <w:br w:type="page"/>
      </w:r>
    </w:p>
    <w:p w:rsidR="00B32017" w:rsidRPr="00CC60A7" w:rsidRDefault="00B32017" w:rsidP="00CC60A7">
      <w:pPr>
        <w:jc w:val="center"/>
      </w:pPr>
      <w:r>
        <w:rPr>
          <w:rFonts w:ascii="仿宋" w:eastAsia="仿宋" w:hAnsi="仿宋" w:hint="eastAsia"/>
          <w:b/>
          <w:sz w:val="36"/>
          <w:szCs w:val="36"/>
        </w:rPr>
        <w:t>第五章  浙江省政府采购合同主要条款指引</w:t>
      </w:r>
      <w:bookmarkEnd w:id="31"/>
    </w:p>
    <w:p w:rsidR="00B32017" w:rsidRPr="00B726B0" w:rsidRDefault="00B32017" w:rsidP="00B32017"/>
    <w:p w:rsidR="00B32017" w:rsidRPr="00B726B0" w:rsidRDefault="00B32017" w:rsidP="00B32017">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B32017" w:rsidRDefault="00B32017" w:rsidP="00B32017">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B32017" w:rsidRDefault="00B32017" w:rsidP="00B32017">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32017" w:rsidRDefault="00B32017" w:rsidP="00B32017">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32017" w:rsidTr="00925E8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rsidTr="00925E86">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left="570"/>
              <w:rPr>
                <w:rFonts w:ascii="仿宋" w:eastAsia="仿宋" w:hAnsi="仿宋"/>
                <w:color w:val="auto"/>
                <w:kern w:val="2"/>
                <w:sz w:val="30"/>
                <w:szCs w:val="30"/>
              </w:rPr>
            </w:pPr>
          </w:p>
        </w:tc>
      </w:tr>
      <w:tr w:rsidR="00B32017" w:rsidTr="00925E8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r>
      <w:tr w:rsidR="00B32017" w:rsidTr="00925E8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B32017" w:rsidRDefault="00B32017" w:rsidP="00B32017">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32017" w:rsidRDefault="00B32017" w:rsidP="00CA2794">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32017" w:rsidRDefault="00B32017" w:rsidP="00CA2794">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32017" w:rsidRDefault="00B32017" w:rsidP="00CA2794">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Default="00B32017" w:rsidP="00B32017">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32017" w:rsidRDefault="00B32017" w:rsidP="00B32017">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32017" w:rsidRDefault="00B32017" w:rsidP="00B32017">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32017" w:rsidRDefault="00B32017" w:rsidP="00CA2794">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32017" w:rsidRDefault="00B32017" w:rsidP="00CA2794">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32017" w:rsidRDefault="00B32017" w:rsidP="00B32017">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32017" w:rsidRDefault="00B32017" w:rsidP="00B32017">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B726B0" w:rsidRDefault="00B32017" w:rsidP="00B32017">
      <w:pPr>
        <w:rPr>
          <w:szCs w:val="30"/>
        </w:rPr>
      </w:pPr>
    </w:p>
    <w:p w:rsidR="00B32017" w:rsidRDefault="00B32017" w:rsidP="00B32017">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8" w:name="_Toc496796640"/>
      <w:r>
        <w:rPr>
          <w:rFonts w:hAnsi="宋体" w:hint="eastAsia"/>
          <w:b/>
          <w:color w:val="000000"/>
          <w:sz w:val="36"/>
          <w:szCs w:val="36"/>
        </w:rPr>
        <w:t>第六章  投标文件格式附件</w:t>
      </w:r>
      <w:bookmarkEnd w:id="38"/>
    </w:p>
    <w:p w:rsidR="00B32017" w:rsidRDefault="00B32017" w:rsidP="00B32017">
      <w:pPr>
        <w:pStyle w:val="affff7"/>
        <w:spacing w:before="120" w:after="120" w:line="360" w:lineRule="auto"/>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CA2794">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32017" w:rsidRDefault="00B32017" w:rsidP="00CA2794">
      <w:pPr>
        <w:snapToGrid w:val="0"/>
        <w:spacing w:beforeLines="50" w:after="50"/>
        <w:jc w:val="right"/>
        <w:rPr>
          <w:rFonts w:ascii="仿宋" w:eastAsia="仿宋" w:hAnsi="仿宋"/>
          <w:bCs/>
          <w:sz w:val="30"/>
          <w:szCs w:val="30"/>
        </w:rPr>
      </w:pPr>
      <w:r>
        <w:rPr>
          <w:rFonts w:ascii="仿宋" w:eastAsia="仿宋" w:hAnsi="仿宋" w:hint="eastAsia"/>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CA279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9" w:name="PO_15528_PM001_2"/>
      <w:r w:rsidR="00CC60A7">
        <w:rPr>
          <w:rFonts w:ascii="仿宋" w:eastAsia="仿宋" w:hAnsi="仿宋"/>
          <w:sz w:val="36"/>
          <w:szCs w:val="36"/>
        </w:rPr>
        <w:t>ZZCG2020M-GK-114</w:t>
      </w:r>
      <w:bookmarkEnd w:id="39"/>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rPr>
          <w:rFonts w:ascii="仿宋" w:eastAsia="仿宋" w:hAnsi="仿宋"/>
          <w:sz w:val="36"/>
          <w:szCs w:val="36"/>
        </w:rPr>
      </w:pP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pacing w:line="600" w:lineRule="exact"/>
        <w:ind w:right="532" w:firstLineChars="200" w:firstLine="720"/>
        <w:rPr>
          <w:rFonts w:ascii="仿宋" w:eastAsia="仿宋" w:hAnsi="仿宋"/>
          <w:sz w:val="36"/>
          <w:szCs w:val="36"/>
        </w:rPr>
      </w:pPr>
    </w:p>
    <w:p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32017" w:rsidRDefault="00B32017" w:rsidP="00B32017">
      <w:pPr>
        <w:pStyle w:val="affff8"/>
        <w:snapToGrid w:val="0"/>
        <w:spacing w:line="460" w:lineRule="exact"/>
        <w:ind w:left="5250" w:firstLineChars="200" w:firstLine="60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p>
    <w:p w:rsidR="00B32017" w:rsidRDefault="00B32017" w:rsidP="00CA2794">
      <w:pPr>
        <w:snapToGrid w:val="0"/>
        <w:spacing w:before="50" w:afterLines="50" w:line="460" w:lineRule="exact"/>
        <w:jc w:val="left"/>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CA2794">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32017" w:rsidRDefault="00B32017" w:rsidP="00CA2794">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B32017" w:rsidRDefault="00B32017" w:rsidP="00CA279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B32017" w:rsidRDefault="00B32017" w:rsidP="00CA279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40" w:name="PO_15528_PM001_3"/>
      <w:r w:rsidR="00CC60A7">
        <w:rPr>
          <w:rFonts w:ascii="仿宋" w:eastAsia="仿宋" w:hAnsi="仿宋"/>
          <w:sz w:val="30"/>
          <w:szCs w:val="30"/>
          <w:u w:val="single"/>
        </w:rPr>
        <w:t>ZZCG2020M-GK-114</w:t>
      </w:r>
      <w:bookmarkEnd w:id="40"/>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2654A" w:rsidRPr="0042654A" w:rsidRDefault="0042654A" w:rsidP="00CA2794">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B32017" w:rsidRDefault="00B32017" w:rsidP="00CA279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32017" w:rsidRDefault="00B32017" w:rsidP="00CA279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32017" w:rsidRDefault="00B32017" w:rsidP="00CA279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Default="00B32017" w:rsidP="00CA279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32017" w:rsidRDefault="00B32017" w:rsidP="00CA279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Default="00B32017" w:rsidP="00CA279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32017" w:rsidRDefault="00B32017" w:rsidP="00CA2794">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CA2794">
      <w:pPr>
        <w:snapToGrid w:val="0"/>
        <w:spacing w:beforeLines="50" w:line="460" w:lineRule="exact"/>
        <w:ind w:firstLine="200"/>
        <w:rPr>
          <w:rFonts w:ascii="仿宋" w:eastAsia="仿宋" w:hAnsi="仿宋"/>
          <w:sz w:val="30"/>
          <w:szCs w:val="30"/>
          <w:u w:val="single"/>
        </w:rPr>
      </w:pPr>
    </w:p>
    <w:p w:rsidR="00B32017" w:rsidRDefault="00B32017" w:rsidP="00CA2794">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CA2794">
      <w:pPr>
        <w:snapToGrid w:val="0"/>
        <w:spacing w:beforeLines="50" w:after="50" w:line="460" w:lineRule="exact"/>
        <w:ind w:right="600" w:firstLineChars="900" w:firstLine="2700"/>
        <w:rPr>
          <w:rFonts w:ascii="仿宋" w:eastAsia="仿宋" w:hAnsi="仿宋"/>
          <w:sz w:val="30"/>
          <w:szCs w:val="30"/>
        </w:rPr>
      </w:pPr>
    </w:p>
    <w:p w:rsidR="00B32017" w:rsidRDefault="00B32017" w:rsidP="00CA2794">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32017" w:rsidRDefault="00B32017" w:rsidP="00CA2794">
      <w:pPr>
        <w:snapToGrid w:val="0"/>
        <w:spacing w:beforeLines="50" w:after="50"/>
        <w:jc w:val="center"/>
        <w:rPr>
          <w:rFonts w:ascii="仿宋" w:eastAsia="仿宋" w:hAnsi="仿宋"/>
          <w:b/>
          <w:sz w:val="30"/>
          <w:szCs w:val="30"/>
        </w:rPr>
      </w:pPr>
    </w:p>
    <w:p w:rsidR="00B32017" w:rsidRDefault="00B32017" w:rsidP="00CA2794">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32017" w:rsidRDefault="00B32017" w:rsidP="00CA2794">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Default="00B32017" w:rsidP="00CA2794">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Default="00B32017" w:rsidP="00CA2794">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32017" w:rsidRDefault="00B32017" w:rsidP="00CA2794">
      <w:pPr>
        <w:snapToGrid w:val="0"/>
        <w:spacing w:beforeLines="50" w:after="50" w:line="460" w:lineRule="exact"/>
        <w:ind w:firstLine="480"/>
        <w:rPr>
          <w:rFonts w:ascii="仿宋" w:eastAsia="仿宋" w:hAnsi="仿宋"/>
          <w:sz w:val="30"/>
          <w:szCs w:val="30"/>
        </w:rPr>
      </w:pPr>
    </w:p>
    <w:p w:rsidR="00B32017" w:rsidRDefault="00B32017" w:rsidP="00CA2794">
      <w:pPr>
        <w:snapToGrid w:val="0"/>
        <w:spacing w:beforeLines="50" w:after="50" w:line="460" w:lineRule="exact"/>
        <w:ind w:firstLine="480"/>
        <w:rPr>
          <w:rFonts w:ascii="仿宋" w:eastAsia="仿宋" w:hAnsi="仿宋"/>
          <w:sz w:val="30"/>
          <w:szCs w:val="30"/>
        </w:rPr>
      </w:pPr>
    </w:p>
    <w:p w:rsidR="00B32017" w:rsidRDefault="00B32017" w:rsidP="00CA2794">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CA2794">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CA2794">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B32017" w:rsidRDefault="00B32017" w:rsidP="00CA2794">
      <w:pPr>
        <w:snapToGrid w:val="0"/>
        <w:spacing w:beforeLines="50" w:after="50" w:line="460" w:lineRule="exact"/>
        <w:rPr>
          <w:rFonts w:ascii="仿宋" w:eastAsia="仿宋" w:hAnsi="仿宋"/>
          <w:sz w:val="30"/>
          <w:szCs w:val="30"/>
        </w:rPr>
      </w:pPr>
    </w:p>
    <w:p w:rsidR="00B32017" w:rsidRDefault="00B32017" w:rsidP="00CA2794">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CA2794">
      <w:pPr>
        <w:snapToGrid w:val="0"/>
        <w:spacing w:beforeLines="50" w:after="50" w:line="460" w:lineRule="exact"/>
        <w:ind w:firstLineChars="2050" w:firstLine="6150"/>
        <w:rPr>
          <w:rFonts w:ascii="仿宋" w:eastAsia="仿宋" w:hAnsi="仿宋"/>
          <w:sz w:val="30"/>
          <w:szCs w:val="30"/>
        </w:rPr>
      </w:pPr>
    </w:p>
    <w:p w:rsidR="00B32017" w:rsidRDefault="00B32017" w:rsidP="00CA2794">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u w:val="single"/>
        </w:rPr>
        <w:sectPr w:rsidR="00B32017">
          <w:footerReference w:type="default" r:id="rId9"/>
          <w:pgSz w:w="11906" w:h="16838"/>
          <w:pgMar w:top="1558" w:right="1531" w:bottom="468" w:left="1531" w:header="851" w:footer="851" w:gutter="0"/>
          <w:pgNumType w:chapStyle="1" w:chapSep="colon"/>
          <w:cols w:space="720"/>
        </w:sectPr>
      </w:pPr>
    </w:p>
    <w:p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t>附件4：</w:t>
      </w:r>
    </w:p>
    <w:p w:rsidR="00B32017" w:rsidRDefault="00B32017" w:rsidP="00B32017">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32017" w:rsidRDefault="00B32017" w:rsidP="00B32017">
      <w:pPr>
        <w:pStyle w:val="affff5"/>
        <w:overflowPunct w:val="0"/>
        <w:spacing w:line="460" w:lineRule="exact"/>
        <w:ind w:firstLineChars="214" w:firstLine="642"/>
        <w:rPr>
          <w:rFonts w:ascii="仿宋" w:eastAsia="仿宋" w:hAnsi="仿宋"/>
          <w:sz w:val="30"/>
          <w:szCs w:val="30"/>
          <w:u w:val="single"/>
        </w:rPr>
      </w:pP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32017" w:rsidRDefault="00B32017" w:rsidP="00B32017">
      <w:pPr>
        <w:pStyle w:val="affff5"/>
        <w:overflowPunct w:val="0"/>
        <w:spacing w:line="460" w:lineRule="exact"/>
        <w:ind w:firstLineChars="214" w:firstLine="642"/>
        <w:rPr>
          <w:rFonts w:ascii="仿宋" w:eastAsia="仿宋" w:hAnsi="仿宋"/>
          <w:sz w:val="30"/>
          <w:szCs w:val="30"/>
        </w:rPr>
      </w:pP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B32017" w:rsidTr="00925E86">
        <w:trPr>
          <w:jc w:val="center"/>
        </w:trPr>
        <w:tc>
          <w:tcPr>
            <w:tcW w:w="4264" w:type="dxa"/>
          </w:tcPr>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B3201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B32017" w:rsidRDefault="00B32017" w:rsidP="00B32017">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B32017">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32017" w:rsidRDefault="00B32017" w:rsidP="00B32017">
      <w:pPr>
        <w:pStyle w:val="affff5"/>
        <w:overflowPunct w:val="0"/>
        <w:spacing w:line="460" w:lineRule="exact"/>
        <w:ind w:firstLineChars="200" w:firstLine="600"/>
        <w:rPr>
          <w:rFonts w:ascii="仿宋" w:eastAsia="仿宋" w:hAnsi="仿宋"/>
          <w:sz w:val="30"/>
          <w:szCs w:val="30"/>
        </w:rPr>
      </w:pPr>
    </w:p>
    <w:p w:rsidR="00B32017" w:rsidRDefault="00B32017" w:rsidP="00B32017">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32017" w:rsidRDefault="00B32017" w:rsidP="00B32017">
      <w:pPr>
        <w:pStyle w:val="affff5"/>
        <w:overflowPunct w:val="0"/>
        <w:spacing w:line="460" w:lineRule="exact"/>
        <w:ind w:firstLineChars="190" w:firstLine="570"/>
        <w:rPr>
          <w:rFonts w:ascii="仿宋" w:eastAsia="仿宋" w:hAnsi="仿宋"/>
          <w:sz w:val="30"/>
          <w:szCs w:val="30"/>
        </w:rPr>
      </w:pPr>
    </w:p>
    <w:p w:rsidR="00B32017" w:rsidRDefault="00B32017" w:rsidP="00B320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tabs>
          <w:tab w:val="left" w:pos="606"/>
        </w:tabs>
        <w:spacing w:line="460" w:lineRule="exact"/>
        <w:rPr>
          <w:rFonts w:ascii="仿宋" w:eastAsia="仿宋" w:hAnsi="仿宋"/>
          <w:spacing w:val="20"/>
          <w:sz w:val="30"/>
          <w:szCs w:val="30"/>
        </w:rPr>
      </w:pPr>
    </w:p>
    <w:p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B32017" w:rsidTr="00925E86">
        <w:trPr>
          <w:jc w:val="center"/>
        </w:trPr>
        <w:tc>
          <w:tcPr>
            <w:tcW w:w="4264" w:type="dxa"/>
          </w:tcPr>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CA2794">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CA279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1" w:name="PO_15528_PM001_4"/>
      <w:r w:rsidR="00CC60A7">
        <w:rPr>
          <w:rFonts w:ascii="仿宋" w:eastAsia="仿宋" w:hAnsi="仿宋"/>
          <w:sz w:val="36"/>
          <w:szCs w:val="36"/>
        </w:rPr>
        <w:t>ZZCG2020M-GK-114</w:t>
      </w:r>
      <w:bookmarkEnd w:id="41"/>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32017" w:rsidRDefault="00B32017" w:rsidP="00CA2794">
      <w:pPr>
        <w:snapToGrid w:val="0"/>
        <w:spacing w:before="50" w:afterLines="50"/>
        <w:jc w:val="lef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B32017" w:rsidTr="00925E8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Default="00B32017" w:rsidP="00CA2794">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Default="00B32017" w:rsidP="00CA2794">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Default="00B32017" w:rsidP="00CA2794">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r>
    </w:tbl>
    <w:p w:rsidR="00B32017" w:rsidRDefault="00B32017" w:rsidP="00CA2794">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CA2794">
      <w:pPr>
        <w:snapToGrid w:val="0"/>
        <w:spacing w:before="50" w:afterLines="50"/>
        <w:jc w:val="left"/>
        <w:rPr>
          <w:rFonts w:ascii="仿宋" w:eastAsia="仿宋" w:hAnsi="仿宋"/>
          <w:sz w:val="30"/>
          <w:szCs w:val="30"/>
        </w:rPr>
      </w:pPr>
    </w:p>
    <w:p w:rsidR="00B32017" w:rsidRDefault="00B32017" w:rsidP="00CA2794">
      <w:pPr>
        <w:snapToGrid w:val="0"/>
        <w:spacing w:before="50" w:afterLines="50"/>
        <w:jc w:val="left"/>
        <w:rPr>
          <w:rFonts w:ascii="仿宋" w:eastAsia="仿宋" w:hAnsi="仿宋"/>
          <w:sz w:val="30"/>
          <w:szCs w:val="30"/>
        </w:rPr>
      </w:pPr>
    </w:p>
    <w:p w:rsidR="00B32017" w:rsidRDefault="00B32017" w:rsidP="00CA2794">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B32017" w:rsidRDefault="00B32017" w:rsidP="00CA2794">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32017" w:rsidRDefault="00B32017" w:rsidP="00CA2794">
      <w:pPr>
        <w:snapToGrid w:val="0"/>
        <w:spacing w:before="50" w:afterLines="50"/>
        <w:jc w:val="center"/>
        <w:rPr>
          <w:rFonts w:ascii="仿宋" w:eastAsia="仿宋" w:hAnsi="仿宋"/>
          <w:b/>
          <w:spacing w:val="40"/>
          <w:kern w:val="0"/>
          <w:sz w:val="36"/>
          <w:szCs w:val="36"/>
        </w:rPr>
      </w:pPr>
    </w:p>
    <w:p w:rsidR="00B32017" w:rsidRDefault="00B32017" w:rsidP="00B32017">
      <w:pPr>
        <w:pStyle w:val="af5"/>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B32017" w:rsidRDefault="00B32017" w:rsidP="00B32017">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CA2794">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CA2794">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B32017" w:rsidRDefault="00B32017" w:rsidP="00CA2794">
      <w:pPr>
        <w:snapToGrid w:val="0"/>
        <w:spacing w:beforeLines="50"/>
        <w:rPr>
          <w:rFonts w:ascii="仿宋" w:eastAsia="仿宋" w:hAnsi="仿宋"/>
          <w:sz w:val="30"/>
          <w:szCs w:val="30"/>
        </w:rPr>
      </w:pPr>
    </w:p>
    <w:p w:rsidR="00B32017" w:rsidRDefault="00B32017" w:rsidP="00CA2794">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B32017" w:rsidRDefault="00B32017" w:rsidP="00CA2794">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32017" w:rsidRDefault="00B32017" w:rsidP="00CA2794">
      <w:pPr>
        <w:snapToGrid w:val="0"/>
        <w:spacing w:before="50" w:afterLines="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B32017" w:rsidTr="00925E86">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bl>
    <w:p w:rsidR="00B32017" w:rsidRDefault="00B32017" w:rsidP="00B32017">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CA2794">
      <w:pPr>
        <w:snapToGrid w:val="0"/>
        <w:spacing w:before="50" w:afterLines="50"/>
        <w:jc w:val="left"/>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B32017" w:rsidRDefault="00B32017" w:rsidP="00CA2794">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32017" w:rsidRDefault="00B32017" w:rsidP="00CA2794">
      <w:pPr>
        <w:snapToGrid w:val="0"/>
        <w:spacing w:beforeLines="50" w:after="50"/>
        <w:jc w:val="center"/>
        <w:rPr>
          <w:rFonts w:ascii="仿宋" w:eastAsia="仿宋" w:hAnsi="仿宋"/>
          <w:b/>
          <w:sz w:val="30"/>
          <w:szCs w:val="30"/>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B32017" w:rsidTr="00925E86">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CA279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CA279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Default="00B32017" w:rsidP="00CA279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B32017" w:rsidRDefault="00B32017" w:rsidP="00CA279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CA279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B32017" w:rsidRDefault="00B32017" w:rsidP="00CA279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CA2794">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CA2794">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32017" w:rsidRDefault="00B32017" w:rsidP="00CA2794">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2794">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after="50" w:line="460" w:lineRule="exact"/>
              <w:rPr>
                <w:rFonts w:ascii="仿宋" w:eastAsia="仿宋" w:hAnsi="仿宋"/>
                <w:sz w:val="30"/>
                <w:szCs w:val="30"/>
              </w:rPr>
            </w:pPr>
          </w:p>
        </w:tc>
      </w:tr>
    </w:tbl>
    <w:p w:rsidR="00B32017" w:rsidRDefault="00B32017" w:rsidP="00CA2794">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B32017" w:rsidRDefault="00B32017" w:rsidP="00CA2794">
      <w:pPr>
        <w:snapToGrid w:val="0"/>
        <w:spacing w:before="50" w:afterLines="50" w:line="460" w:lineRule="exact"/>
        <w:jc w:val="left"/>
        <w:rPr>
          <w:rFonts w:ascii="仿宋" w:eastAsia="仿宋" w:hAnsi="仿宋"/>
          <w:sz w:val="30"/>
          <w:szCs w:val="30"/>
        </w:rPr>
      </w:pPr>
    </w:p>
    <w:p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CA2794">
      <w:pPr>
        <w:snapToGrid w:val="0"/>
        <w:spacing w:before="50" w:afterLines="50" w:line="460" w:lineRule="exact"/>
        <w:jc w:val="left"/>
        <w:rPr>
          <w:rFonts w:ascii="仿宋" w:eastAsia="仿宋" w:hAnsi="仿宋"/>
          <w:sz w:val="30"/>
          <w:szCs w:val="30"/>
        </w:rPr>
      </w:pPr>
    </w:p>
    <w:p w:rsidR="00B32017" w:rsidRDefault="00B32017" w:rsidP="00B32017">
      <w:pPr>
        <w:pStyle w:val="affff7"/>
        <w:snapToGrid w:val="0"/>
        <w:spacing w:before="120" w:after="120" w:line="460" w:lineRule="exac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B32017" w:rsidTr="00925E8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CA2794">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Default="00B32017" w:rsidP="00CA2794">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CA2794">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B32017" w:rsidRDefault="00B32017" w:rsidP="00CA2794">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Default="00B32017" w:rsidP="00CA2794">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B32017" w:rsidTr="00925E8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ind w:left="43"/>
              <w:rPr>
                <w:rFonts w:ascii="仿宋" w:eastAsia="仿宋" w:hAnsi="仿宋"/>
                <w:sz w:val="30"/>
                <w:szCs w:val="30"/>
              </w:rPr>
            </w:pPr>
          </w:p>
        </w:tc>
      </w:tr>
      <w:tr w:rsidR="00B32017" w:rsidTr="00925E8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Lines="50"/>
              <w:rPr>
                <w:rFonts w:ascii="仿宋" w:eastAsia="仿宋" w:hAnsi="仿宋"/>
                <w:sz w:val="30"/>
                <w:szCs w:val="30"/>
              </w:rPr>
            </w:pPr>
          </w:p>
        </w:tc>
      </w:tr>
    </w:tbl>
    <w:p w:rsidR="00B32017" w:rsidRDefault="00B32017" w:rsidP="00CA2794">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CA2794">
      <w:pPr>
        <w:snapToGrid w:val="0"/>
        <w:spacing w:before="50" w:afterLines="50"/>
        <w:jc w:val="left"/>
        <w:rPr>
          <w:rFonts w:ascii="仿宋" w:eastAsia="仿宋" w:hAnsi="仿宋"/>
          <w:sz w:val="30"/>
          <w:szCs w:val="30"/>
        </w:rPr>
      </w:pPr>
    </w:p>
    <w:p w:rsidR="00B32017" w:rsidRDefault="00B32017" w:rsidP="00CA2794">
      <w:pPr>
        <w:snapToGrid w:val="0"/>
        <w:spacing w:before="50" w:afterLines="50"/>
        <w:jc w:val="left"/>
        <w:rPr>
          <w:rFonts w:ascii="仿宋" w:eastAsia="仿宋" w:hAnsi="仿宋"/>
          <w:sz w:val="30"/>
          <w:szCs w:val="30"/>
        </w:rPr>
      </w:pPr>
    </w:p>
    <w:p w:rsidR="00B32017" w:rsidRDefault="00B32017" w:rsidP="00CA2794">
      <w:pPr>
        <w:snapToGrid w:val="0"/>
        <w:spacing w:before="50" w:afterLines="50"/>
        <w:jc w:val="left"/>
        <w:rPr>
          <w:rFonts w:ascii="仿宋" w:eastAsia="仿宋" w:hAnsi="仿宋"/>
          <w:sz w:val="30"/>
          <w:szCs w:val="30"/>
        </w:rPr>
      </w:pPr>
    </w:p>
    <w:p w:rsidR="00B32017" w:rsidRDefault="00B32017" w:rsidP="00CA2794">
      <w:pPr>
        <w:snapToGrid w:val="0"/>
        <w:spacing w:before="50" w:afterLines="50"/>
        <w:jc w:val="left"/>
        <w:rPr>
          <w:rFonts w:ascii="仿宋" w:eastAsia="仿宋" w:hAnsi="仿宋"/>
          <w:sz w:val="30"/>
          <w:szCs w:val="30"/>
        </w:rPr>
      </w:pPr>
    </w:p>
    <w:p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rsidR="00B32017" w:rsidRDefault="00B32017" w:rsidP="00CA2794">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B32017" w:rsidTr="00925E8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合同</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金额</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采购单位联系人及</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rsidTr="00925E8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验收</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r>
      <w:tr w:rsidR="00B32017" w:rsidTr="00925E86">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Default="00B32017" w:rsidP="00CA2794">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32017" w:rsidRDefault="00B32017" w:rsidP="00B32017">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rsidR="00B32017" w:rsidRDefault="00B32017" w:rsidP="00CA2794">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CA279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jc w:val="center"/>
        <w:rPr>
          <w:rFonts w:ascii="仿宋" w:eastAsia="仿宋" w:hAnsi="仿宋"/>
          <w:sz w:val="36"/>
          <w:szCs w:val="36"/>
        </w:rPr>
      </w:pPr>
    </w:p>
    <w:p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B32017" w:rsidRDefault="00B32017" w:rsidP="00B32017">
      <w:pPr>
        <w:rPr>
          <w:rFonts w:ascii="仿宋" w:eastAsia="仿宋" w:hAnsi="仿宋"/>
        </w:rPr>
      </w:pPr>
    </w:p>
    <w:p w:rsidR="00B32017" w:rsidRDefault="00B32017" w:rsidP="00B320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32017" w:rsidRDefault="00B32017" w:rsidP="00B320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32017" w:rsidRDefault="00B32017" w:rsidP="00B32017">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B32017" w:rsidRDefault="00B32017" w:rsidP="00B32017">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32017" w:rsidRDefault="00B32017" w:rsidP="00B32017">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B32017" w:rsidRDefault="00B32017" w:rsidP="00B32017">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32017" w:rsidRDefault="00B32017" w:rsidP="00B32017">
      <w:pPr>
        <w:pStyle w:val="affff7"/>
        <w:snapToGrid w:val="0"/>
        <w:spacing w:before="120" w:after="120" w:line="240" w:lineRule="auto"/>
        <w:ind w:firstLineChars="300" w:firstLine="1084"/>
        <w:jc w:val="center"/>
        <w:rPr>
          <w:rFonts w:ascii="仿宋" w:eastAsia="仿宋" w:hAnsi="仿宋"/>
          <w:b/>
          <w:sz w:val="36"/>
          <w:szCs w:val="36"/>
        </w:rPr>
      </w:pPr>
    </w:p>
    <w:p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32017" w:rsidRDefault="00B32017" w:rsidP="00B32017">
      <w:pPr>
        <w:snapToGrid w:val="0"/>
        <w:rPr>
          <w:rFonts w:ascii="仿宋" w:eastAsia="仿宋" w:hAnsi="仿宋"/>
          <w:sz w:val="28"/>
          <w:szCs w:val="28"/>
        </w:rPr>
      </w:pPr>
    </w:p>
    <w:p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B32017" w:rsidTr="00925E86">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rsidTr="00925E86">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rsidTr="00925E86">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B32017" w:rsidTr="00925E86">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32017" w:rsidRDefault="00B32017" w:rsidP="00925E86">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B32017" w:rsidRDefault="00B32017" w:rsidP="00925E86">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B32017" w:rsidRDefault="00B32017" w:rsidP="00B32017">
      <w:pPr>
        <w:snapToGrid w:val="0"/>
        <w:spacing w:line="400" w:lineRule="exact"/>
        <w:jc w:val="left"/>
        <w:rPr>
          <w:rFonts w:ascii="仿宋" w:eastAsia="仿宋" w:hAnsi="仿宋"/>
          <w:sz w:val="24"/>
          <w:szCs w:val="24"/>
        </w:rPr>
      </w:pPr>
    </w:p>
    <w:p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B32017" w:rsidRDefault="00B32017" w:rsidP="00B32017">
      <w:pPr>
        <w:snapToGrid w:val="0"/>
        <w:spacing w:line="360" w:lineRule="auto"/>
        <w:rPr>
          <w:rFonts w:ascii="仿宋" w:eastAsia="仿宋" w:hAnsi="仿宋"/>
          <w:sz w:val="28"/>
          <w:szCs w:val="28"/>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B32017" w:rsidRDefault="00B32017" w:rsidP="00B32017">
      <w:pPr>
        <w:rPr>
          <w:rFonts w:ascii="仿宋" w:eastAsia="仿宋" w:hAnsi="仿宋"/>
        </w:rPr>
      </w:pPr>
    </w:p>
    <w:p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32017" w:rsidRDefault="00B32017" w:rsidP="00B32017">
      <w:pPr>
        <w:spacing w:line="588" w:lineRule="exact"/>
        <w:rPr>
          <w:rFonts w:ascii="仿宋_GB2312" w:eastAsia="仿宋_GB2312"/>
          <w:b/>
          <w:spacing w:val="6"/>
          <w:sz w:val="30"/>
          <w:szCs w:val="30"/>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32017" w:rsidRDefault="00B32017" w:rsidP="00B32017">
      <w:pPr>
        <w:snapToGrid w:val="0"/>
        <w:spacing w:line="360" w:lineRule="auto"/>
        <w:ind w:firstLineChars="200" w:firstLine="560"/>
        <w:rPr>
          <w:rFonts w:ascii="仿宋" w:eastAsia="仿宋" w:hAnsi="仿宋"/>
          <w:sz w:val="28"/>
          <w:szCs w:val="28"/>
        </w:rPr>
      </w:pPr>
    </w:p>
    <w:p w:rsidR="00B32017" w:rsidRDefault="00B32017" w:rsidP="00B32017">
      <w:pPr>
        <w:spacing w:line="588" w:lineRule="exact"/>
        <w:ind w:firstLineChars="200" w:firstLine="624"/>
        <w:rPr>
          <w:rFonts w:ascii="仿宋_GB2312" w:eastAsia="仿宋_GB2312"/>
          <w:spacing w:val="6"/>
          <w:sz w:val="30"/>
          <w:szCs w:val="30"/>
        </w:rPr>
      </w:pPr>
    </w:p>
    <w:p w:rsidR="00B32017" w:rsidRDefault="00B32017" w:rsidP="00B32017">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958FB" w:rsidRPr="00B32017" w:rsidRDefault="004958FB" w:rsidP="00B32017"/>
    <w:sectPr w:rsidR="004958FB" w:rsidRPr="00B32017"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17" w:rsidRDefault="00CA2794">
    <w:pPr>
      <w:pStyle w:val="afff"/>
      <w:jc w:val="center"/>
    </w:pPr>
    <w:r w:rsidRPr="00CA2794">
      <w:fldChar w:fldCharType="begin"/>
    </w:r>
    <w:r w:rsidR="00B32017">
      <w:instrText xml:space="preserve"> PAGE   \* MERGEFORMAT </w:instrText>
    </w:r>
    <w:r w:rsidRPr="00CA2794">
      <w:fldChar w:fldCharType="separate"/>
    </w:r>
    <w:r w:rsidR="009B3E3C" w:rsidRPr="009B3E3C">
      <w:rPr>
        <w:noProof/>
        <w:lang w:val="zh-CN"/>
      </w:rPr>
      <w:t>24</w:t>
    </w:r>
    <w:r>
      <w:rPr>
        <w:noProof/>
        <w:lang w:val="zh-CN"/>
      </w:rPr>
      <w:fldChar w:fldCharType="end"/>
    </w:r>
  </w:p>
  <w:p w:rsidR="00B32017" w:rsidRDefault="00B32017">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CA2794">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CA2794">
      <w:rPr>
        <w:rFonts w:ascii="宋体" w:hAnsi="宋体"/>
        <w:sz w:val="28"/>
        <w:szCs w:val="28"/>
      </w:rPr>
      <w:fldChar w:fldCharType="begin"/>
    </w:r>
    <w:r>
      <w:rPr>
        <w:rStyle w:val="af1"/>
        <w:rFonts w:ascii="宋体" w:hAnsi="宋体"/>
        <w:sz w:val="28"/>
        <w:szCs w:val="28"/>
      </w:rPr>
      <w:instrText xml:space="preserve">PAGE  </w:instrText>
    </w:r>
    <w:r w:rsidR="00CA2794">
      <w:rPr>
        <w:rFonts w:ascii="宋体" w:hAnsi="宋体"/>
        <w:sz w:val="28"/>
        <w:szCs w:val="28"/>
      </w:rPr>
      <w:fldChar w:fldCharType="separate"/>
    </w:r>
    <w:r w:rsidR="009B3E3C">
      <w:rPr>
        <w:rStyle w:val="af1"/>
        <w:rFonts w:ascii="宋体" w:hAnsi="宋体"/>
        <w:noProof/>
        <w:sz w:val="28"/>
        <w:szCs w:val="28"/>
      </w:rPr>
      <w:t>55</w:t>
    </w:r>
    <w:r w:rsidR="00CA2794">
      <w:rPr>
        <w:rFonts w:ascii="宋体" w:hAnsi="宋体"/>
        <w:sz w:val="28"/>
        <w:szCs w:val="28"/>
      </w:rPr>
      <w:fldChar w:fldCharType="end"/>
    </w:r>
    <w:r>
      <w:rPr>
        <w:rStyle w:val="af1"/>
        <w:rFonts w:ascii="宋体" w:hAnsi="宋体" w:hint="eastAsia"/>
        <w:sz w:val="28"/>
        <w:szCs w:val="28"/>
      </w:rPr>
      <w:t xml:space="preserve"> —</w:t>
    </w:r>
  </w:p>
  <w:p w:rsidR="0058666F" w:rsidRDefault="0058666F" w:rsidP="00CC60A7">
    <w:pPr>
      <w:pStyle w:val="afff"/>
      <w:ind w:rightChars="343"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nsid w:val="54F403B5"/>
    <w:multiLevelType w:val="singleLevel"/>
    <w:tmpl w:val="54F403B5"/>
    <w:lvl w:ilvl="0">
      <w:start w:val="1"/>
      <w:numFmt w:val="chineseCounting"/>
      <w:suff w:val="nothing"/>
      <w:lvlText w:val="%1、"/>
      <w:lvlJc w:val="left"/>
      <w:pPr>
        <w:ind w:left="0" w:firstLine="0"/>
      </w:pPr>
    </w:lvl>
  </w:abstractNum>
  <w:abstractNum w:abstractNumId="24">
    <w:nsid w:val="557FD3DA"/>
    <w:multiLevelType w:val="singleLevel"/>
    <w:tmpl w:val="557FD3DA"/>
    <w:lvl w:ilvl="0">
      <w:start w:val="3"/>
      <w:numFmt w:val="chineseCounting"/>
      <w:suff w:val="nothing"/>
      <w:lvlText w:val="%1、"/>
      <w:lvlJc w:val="left"/>
      <w:pPr>
        <w:ind w:left="0" w:firstLine="0"/>
      </w:p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5EB4F917"/>
    <w:multiLevelType w:val="singleLevel"/>
    <w:tmpl w:val="5EB4F917"/>
    <w:lvl w:ilvl="0">
      <w:start w:val="1"/>
      <w:numFmt w:val="chineseCounting"/>
      <w:suff w:val="nothing"/>
      <w:lvlText w:val="%1、"/>
      <w:lvlJc w:val="left"/>
    </w:lvl>
  </w:abstractNum>
  <w:abstractNum w:abstractNumId="28">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9">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1">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26"/>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31"/>
  </w:num>
  <w:num w:numId="19">
    <w:abstractNumId w:val="29"/>
    <w:lvlOverride w:ilvl="0">
      <w:startOverride w:val="1"/>
    </w:lvlOverride>
  </w:num>
  <w:num w:numId="20">
    <w:abstractNumId w:val="19"/>
  </w:num>
  <w:num w:numId="21">
    <w:abstractNumId w:val="7"/>
  </w:num>
  <w:num w:numId="22">
    <w:abstractNumId w:val="17"/>
  </w:num>
  <w:num w:numId="23">
    <w:abstractNumId w:val="30"/>
  </w:num>
  <w:num w:numId="24">
    <w:abstractNumId w:val="3"/>
  </w:num>
  <w:num w:numId="25">
    <w:abstractNumId w:val="28"/>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73C"/>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1E4D"/>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3E3C"/>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0CB8"/>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2794"/>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0A7"/>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59FDD-07C2-48D5-B9AE-09E5DC9B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55</Pages>
  <Words>12487</Words>
  <Characters>12987</Characters>
  <Application>Microsoft Office Word</Application>
  <DocSecurity>0</DocSecurity>
  <PresentationFormat/>
  <Lines>1082</Lines>
  <Paragraphs>979</Paragraphs>
  <Slides>0</Slides>
  <Notes>0</Notes>
  <HiddenSlides>0</HiddenSlides>
  <MMClips>0</MMClips>
  <ScaleCrop>false</ScaleCrop>
  <Company>上海上海远瞩计算机技术有限公司</Company>
  <LinksUpToDate>false</LinksUpToDate>
  <CharactersWithSpaces>24495</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admin</cp:lastModifiedBy>
  <cp:revision>24</cp:revision>
  <dcterms:created xsi:type="dcterms:W3CDTF">2019-01-03T05:14:00Z</dcterms:created>
  <dcterms:modified xsi:type="dcterms:W3CDTF">2020-07-10T02:40:00Z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