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17" w:rsidRPr="000D3F8A" w:rsidRDefault="00BD5079" w:rsidP="00FC0726">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浙江工业大学材料学院特殊用房设备采购项目</w:t>
      </w:r>
      <w:bookmarkEnd w:id="0"/>
    </w:p>
    <w:p w:rsidR="00B32017" w:rsidRDefault="00B32017" w:rsidP="00FC07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BD5079">
        <w:rPr>
          <w:rFonts w:ascii="宋体" w:hAnsi="宋体"/>
          <w:color w:val="000000"/>
          <w:sz w:val="36"/>
          <w:szCs w:val="36"/>
        </w:rPr>
        <w:t>ZZCG2020L-GK-123</w:t>
      </w:r>
      <w:bookmarkEnd w:id="1"/>
    </w:p>
    <w:p w:rsidR="00B32017" w:rsidRDefault="00B32017" w:rsidP="00FC07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f7"/>
        <w:spacing w:before="120" w:after="120" w:line="360" w:lineRule="auto"/>
        <w:jc w:val="center"/>
        <w:rPr>
          <w:rFonts w:eastAsia="仿宋_GB2312" w:hAnsi="宋体"/>
          <w:color w:val="000000"/>
          <w:sz w:val="32"/>
          <w:szCs w:val="32"/>
        </w:rPr>
      </w:pPr>
    </w:p>
    <w:p w:rsidR="00B32017" w:rsidRDefault="00FC0726"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C46C69">
          <w:rPr>
            <w:noProof/>
            <w:webHidden/>
          </w:rPr>
          <w:t>3</w:t>
        </w:r>
        <w:r>
          <w:rPr>
            <w:noProof/>
            <w:webHidden/>
          </w:rPr>
          <w:fldChar w:fldCharType="end"/>
        </w:r>
      </w:hyperlink>
    </w:p>
    <w:p w:rsidR="00B32017" w:rsidRDefault="001014D2"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sidR="00FC0726">
          <w:rPr>
            <w:noProof/>
            <w:webHidden/>
          </w:rPr>
          <w:fldChar w:fldCharType="begin"/>
        </w:r>
        <w:r w:rsidR="00B32017">
          <w:rPr>
            <w:noProof/>
            <w:webHidden/>
          </w:rPr>
          <w:instrText xml:space="preserve"> PAGEREF _Toc496796636 \h </w:instrText>
        </w:r>
        <w:r w:rsidR="00FC0726">
          <w:rPr>
            <w:noProof/>
            <w:webHidden/>
          </w:rPr>
        </w:r>
        <w:r w:rsidR="00FC0726">
          <w:rPr>
            <w:noProof/>
            <w:webHidden/>
          </w:rPr>
          <w:fldChar w:fldCharType="separate"/>
        </w:r>
        <w:r w:rsidR="00C46C69">
          <w:rPr>
            <w:noProof/>
            <w:webHidden/>
          </w:rPr>
          <w:t>6</w:t>
        </w:r>
        <w:r w:rsidR="00FC0726">
          <w:rPr>
            <w:noProof/>
            <w:webHidden/>
          </w:rPr>
          <w:fldChar w:fldCharType="end"/>
        </w:r>
      </w:hyperlink>
    </w:p>
    <w:p w:rsidR="00B32017" w:rsidRDefault="001014D2"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sidR="00FC0726">
          <w:rPr>
            <w:noProof/>
            <w:webHidden/>
          </w:rPr>
          <w:fldChar w:fldCharType="begin"/>
        </w:r>
        <w:r w:rsidR="00B32017">
          <w:rPr>
            <w:noProof/>
            <w:webHidden/>
          </w:rPr>
          <w:instrText xml:space="preserve"> PAGEREF _Toc496796637 \h </w:instrText>
        </w:r>
        <w:r w:rsidR="00FC0726">
          <w:rPr>
            <w:noProof/>
            <w:webHidden/>
          </w:rPr>
        </w:r>
        <w:r w:rsidR="00FC0726">
          <w:rPr>
            <w:noProof/>
            <w:webHidden/>
          </w:rPr>
          <w:fldChar w:fldCharType="separate"/>
        </w:r>
        <w:r w:rsidR="00C46C69">
          <w:rPr>
            <w:noProof/>
            <w:webHidden/>
          </w:rPr>
          <w:t>21</w:t>
        </w:r>
        <w:r w:rsidR="00FC0726">
          <w:rPr>
            <w:noProof/>
            <w:webHidden/>
          </w:rPr>
          <w:fldChar w:fldCharType="end"/>
        </w:r>
      </w:hyperlink>
    </w:p>
    <w:p w:rsidR="00B32017" w:rsidRDefault="001014D2"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sidR="00FC0726">
          <w:rPr>
            <w:noProof/>
            <w:webHidden/>
          </w:rPr>
          <w:fldChar w:fldCharType="begin"/>
        </w:r>
        <w:r w:rsidR="00B32017">
          <w:rPr>
            <w:noProof/>
            <w:webHidden/>
          </w:rPr>
          <w:instrText xml:space="preserve"> PAGEREF _Toc496796638 \h </w:instrText>
        </w:r>
        <w:r w:rsidR="00FC0726">
          <w:rPr>
            <w:noProof/>
            <w:webHidden/>
          </w:rPr>
        </w:r>
        <w:r w:rsidR="00FC0726">
          <w:rPr>
            <w:noProof/>
            <w:webHidden/>
          </w:rPr>
          <w:fldChar w:fldCharType="separate"/>
        </w:r>
        <w:r w:rsidR="00C46C69">
          <w:rPr>
            <w:noProof/>
            <w:webHidden/>
          </w:rPr>
          <w:t>24</w:t>
        </w:r>
        <w:r w:rsidR="00FC0726">
          <w:rPr>
            <w:noProof/>
            <w:webHidden/>
          </w:rPr>
          <w:fldChar w:fldCharType="end"/>
        </w:r>
      </w:hyperlink>
    </w:p>
    <w:p w:rsidR="00B32017" w:rsidRDefault="001014D2"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sidR="00FC0726">
          <w:rPr>
            <w:noProof/>
            <w:webHidden/>
          </w:rPr>
          <w:fldChar w:fldCharType="begin"/>
        </w:r>
        <w:r w:rsidR="00B32017">
          <w:rPr>
            <w:noProof/>
            <w:webHidden/>
          </w:rPr>
          <w:instrText xml:space="preserve"> PAGEREF _Toc496796639 \h </w:instrText>
        </w:r>
        <w:r w:rsidR="00FC0726">
          <w:rPr>
            <w:noProof/>
            <w:webHidden/>
          </w:rPr>
        </w:r>
        <w:r w:rsidR="00FC0726">
          <w:rPr>
            <w:noProof/>
            <w:webHidden/>
          </w:rPr>
          <w:fldChar w:fldCharType="separate"/>
        </w:r>
        <w:r w:rsidR="00C46C69">
          <w:rPr>
            <w:noProof/>
            <w:webHidden/>
          </w:rPr>
          <w:t>46</w:t>
        </w:r>
        <w:r w:rsidR="00FC0726">
          <w:rPr>
            <w:noProof/>
            <w:webHidden/>
          </w:rPr>
          <w:fldChar w:fldCharType="end"/>
        </w:r>
      </w:hyperlink>
    </w:p>
    <w:p w:rsidR="00B32017" w:rsidRDefault="001014D2"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sidR="00FC0726">
          <w:rPr>
            <w:noProof/>
            <w:webHidden/>
          </w:rPr>
          <w:fldChar w:fldCharType="begin"/>
        </w:r>
        <w:r w:rsidR="00B32017">
          <w:rPr>
            <w:noProof/>
            <w:webHidden/>
          </w:rPr>
          <w:instrText xml:space="preserve"> PAGEREF _Toc496796640 \h </w:instrText>
        </w:r>
        <w:r w:rsidR="00FC0726">
          <w:rPr>
            <w:noProof/>
            <w:webHidden/>
          </w:rPr>
        </w:r>
        <w:r w:rsidR="00FC0726">
          <w:rPr>
            <w:noProof/>
            <w:webHidden/>
          </w:rPr>
          <w:fldChar w:fldCharType="separate"/>
        </w:r>
        <w:r w:rsidR="00C46C69">
          <w:rPr>
            <w:noProof/>
            <w:webHidden/>
          </w:rPr>
          <w:t>51</w:t>
        </w:r>
        <w:r w:rsidR="00FC0726">
          <w:rPr>
            <w:noProof/>
            <w:webHidden/>
          </w:rPr>
          <w:fldChar w:fldCharType="end"/>
        </w:r>
      </w:hyperlink>
    </w:p>
    <w:p w:rsidR="00B32017" w:rsidRDefault="00FC0726" w:rsidP="00FC0726">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32017" w:rsidRDefault="00B32017" w:rsidP="00B32017">
      <w:pPr>
        <w:pStyle w:val="afffffc"/>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BD5079">
        <w:rPr>
          <w:rFonts w:ascii="仿宋" w:eastAsia="仿宋" w:hAnsi="仿宋" w:cs="Arial"/>
          <w:b/>
          <w:bCs/>
          <w:color w:val="000000"/>
          <w:sz w:val="30"/>
          <w:szCs w:val="30"/>
        </w:rPr>
        <w:t>ZZCG2020L-GK-123</w:t>
      </w:r>
      <w:bookmarkEnd w:id="3"/>
    </w:p>
    <w:p w:rsidR="00B32017" w:rsidRPr="00952EB6" w:rsidRDefault="00B32017" w:rsidP="00FC0726">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D5079" w:rsidRDefault="00B32017" w:rsidP="00FC0726">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BD5079">
        <w:rPr>
          <w:rFonts w:ascii="仿宋" w:eastAsia="仿宋" w:hAnsi="仿宋" w:cs="Arial"/>
          <w:b/>
          <w:sz w:val="28"/>
          <w:szCs w:val="28"/>
        </w:rPr>
        <w:t xml:space="preserve"> </w:t>
      </w:r>
    </w:p>
    <w:tbl>
      <w:tblPr>
        <w:tblStyle w:val="affffffffff1"/>
        <w:tblW w:w="5000" w:type="pct"/>
        <w:tblInd w:w="524" w:type="dxa"/>
        <w:tblLook w:val="04A0" w:firstRow="1" w:lastRow="0" w:firstColumn="1" w:lastColumn="0" w:noHBand="0" w:noVBand="1"/>
      </w:tblPr>
      <w:tblGrid>
        <w:gridCol w:w="1054"/>
        <w:gridCol w:w="4521"/>
        <w:gridCol w:w="934"/>
        <w:gridCol w:w="907"/>
        <w:gridCol w:w="2546"/>
      </w:tblGrid>
      <w:tr w:rsidR="00BD5079" w:rsidTr="00BD5079">
        <w:trPr>
          <w:trHeight w:val="744"/>
        </w:trPr>
        <w:tc>
          <w:tcPr>
            <w:tcW w:w="529" w:type="pct"/>
          </w:tcPr>
          <w:p w:rsidR="00BD5079" w:rsidRDefault="00BD5079"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269" w:type="pct"/>
          </w:tcPr>
          <w:p w:rsidR="00BD5079" w:rsidRDefault="00BD5079"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46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455"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78"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BD5079" w:rsidTr="00BD5079">
        <w:trPr>
          <w:trHeight w:val="390"/>
        </w:trPr>
        <w:tc>
          <w:tcPr>
            <w:tcW w:w="52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26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材料学院实验室家具设备采购</w:t>
            </w:r>
          </w:p>
        </w:tc>
        <w:tc>
          <w:tcPr>
            <w:tcW w:w="46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55"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278"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17</w:t>
            </w:r>
            <w:r>
              <w:rPr>
                <w:rFonts w:ascii="仿宋" w:eastAsia="仿宋" w:hAnsi="仿宋" w:cs="Arial" w:hint="eastAsia"/>
                <w:b/>
                <w:sz w:val="28"/>
                <w:szCs w:val="28"/>
              </w:rPr>
              <w:t>07．6387</w:t>
            </w:r>
          </w:p>
        </w:tc>
      </w:tr>
      <w:tr w:rsidR="00BD5079" w:rsidTr="00BD5079">
        <w:trPr>
          <w:trHeight w:val="498"/>
        </w:trPr>
        <w:tc>
          <w:tcPr>
            <w:tcW w:w="52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w:t>
            </w:r>
          </w:p>
        </w:tc>
        <w:tc>
          <w:tcPr>
            <w:tcW w:w="226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材料学院特殊用房设备采购</w:t>
            </w:r>
          </w:p>
        </w:tc>
        <w:tc>
          <w:tcPr>
            <w:tcW w:w="469"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55"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278" w:type="pct"/>
          </w:tcPr>
          <w:p w:rsidR="00BD5079" w:rsidRDefault="00BD5079"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378.38</w:t>
            </w:r>
          </w:p>
        </w:tc>
      </w:tr>
    </w:tbl>
    <w:p w:rsidR="00B32017" w:rsidRDefault="00BD5079" w:rsidP="00BD5079">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r w:rsidR="00B32017">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BD5079">
        <w:rPr>
          <w:rFonts w:ascii="仿宋" w:eastAsia="仿宋" w:hAnsi="仿宋" w:cs="Arial"/>
          <w:b/>
          <w:bCs/>
          <w:color w:val="000000"/>
          <w:sz w:val="30"/>
          <w:szCs w:val="30"/>
        </w:rPr>
        <w:t xml:space="preserve"> </w:t>
      </w:r>
      <w:bookmarkEnd w:id="5"/>
    </w:p>
    <w:p w:rsidR="00B32017" w:rsidRDefault="00BD5079"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r>
        <w:rPr>
          <w:rFonts w:ascii="仿宋" w:eastAsia="仿宋" w:hAnsi="仿宋" w:cs="Arial"/>
          <w:b/>
          <w:bCs/>
          <w:color w:val="000000"/>
          <w:sz w:val="30"/>
          <w:szCs w:val="30"/>
        </w:rPr>
        <w:t>1</w:t>
      </w:r>
      <w:r>
        <w:rPr>
          <w:rFonts w:ascii="仿宋" w:eastAsia="仿宋" w:hAnsi="仿宋" w:cs="Arial" w:hint="eastAsia"/>
          <w:b/>
          <w:bCs/>
          <w:color w:val="000000"/>
          <w:sz w:val="30"/>
          <w:szCs w:val="30"/>
        </w:rPr>
        <w:t>、2</w:t>
      </w:r>
      <w:proofErr w:type="gramEnd"/>
      <w:r>
        <w:rPr>
          <w:rFonts w:ascii="仿宋" w:eastAsia="仿宋" w:hAnsi="仿宋" w:cs="Arial"/>
          <w:b/>
          <w:bCs/>
          <w:color w:val="000000"/>
          <w:sz w:val="30"/>
          <w:szCs w:val="30"/>
        </w:rPr>
        <w:t>:不允许联合体投标;</w:t>
      </w:r>
      <w:bookmarkEnd w:id="6"/>
      <w:r>
        <w:rPr>
          <w:rFonts w:ascii="仿宋" w:eastAsia="仿宋" w:hAnsi="仿宋" w:cs="Arial"/>
          <w:b/>
          <w:bCs/>
          <w:color w:val="000000"/>
          <w:sz w:val="30"/>
          <w:szCs w:val="30"/>
        </w:rPr>
        <w:t xml:space="preserve"> </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1014D2">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w:t>
      </w:r>
      <w:r w:rsidR="00C46C69">
        <w:rPr>
          <w:rFonts w:ascii="仿宋" w:eastAsia="仿宋" w:hAnsi="仿宋"/>
          <w:color w:val="000000"/>
          <w:kern w:val="0"/>
          <w:sz w:val="30"/>
          <w:szCs w:val="30"/>
        </w:rPr>
        <w:t>2020-07-07</w:t>
      </w:r>
      <w:r>
        <w:rPr>
          <w:rFonts w:ascii="仿宋" w:eastAsia="仿宋" w:hAnsi="仿宋" w:hint="eastAsia"/>
          <w:color w:val="000000"/>
          <w:kern w:val="0"/>
          <w:sz w:val="30"/>
          <w:szCs w:val="30"/>
        </w:rPr>
        <w:t xml:space="preserve">至 </w:t>
      </w:r>
      <w:bookmarkStart w:id="8" w:name="PO_15528_PM009"/>
      <w:r w:rsidR="001014D2">
        <w:rPr>
          <w:rFonts w:ascii="仿宋" w:eastAsia="仿宋" w:hAnsi="仿宋"/>
          <w:color w:val="000000"/>
          <w:kern w:val="0"/>
          <w:sz w:val="30"/>
          <w:szCs w:val="30"/>
        </w:rPr>
        <w:t>2020-08-06 09:00:00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BD5079">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1014D2">
        <w:rPr>
          <w:rFonts w:ascii="仿宋" w:eastAsia="仿宋" w:hAnsi="仿宋" w:cs="Arial"/>
          <w:color w:val="000000"/>
          <w:sz w:val="30"/>
          <w:szCs w:val="30"/>
        </w:rPr>
        <w:t>2020-08-06 09:00:00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C46C69">
        <w:rPr>
          <w:rFonts w:ascii="仿宋" w:eastAsia="仿宋" w:hAnsi="仿宋" w:cs="Arial" w:hint="eastAsia"/>
          <w:color w:val="000000"/>
          <w:sz w:val="30"/>
          <w:szCs w:val="30"/>
        </w:rPr>
        <w:t>指定地点</w:t>
      </w:r>
      <w:r w:rsidR="0042654A" w:rsidRPr="0042654A">
        <w:rPr>
          <w:rFonts w:ascii="仿宋" w:eastAsia="仿宋" w:hAnsi="仿宋" w:cs="Arial" w:hint="eastAsia"/>
          <w:color w:val="000000"/>
          <w:sz w:val="30"/>
          <w:szCs w:val="30"/>
        </w:rPr>
        <w:t>，逾期送达或未密封将予以拒收。（授权代表应当是投标人的在职正式职工）。</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C46C69">
        <w:rPr>
          <w:rFonts w:ascii="仿宋" w:eastAsia="仿宋" w:hAnsi="仿宋" w:cs="Arial" w:hint="eastAsia"/>
          <w:color w:val="000000"/>
          <w:sz w:val="30"/>
          <w:szCs w:val="30"/>
        </w:rPr>
        <w:t>李娜</w:t>
      </w:r>
      <w:r w:rsidRPr="0042654A">
        <w:rPr>
          <w:rFonts w:ascii="仿宋" w:eastAsia="仿宋" w:hAnsi="仿宋" w:cs="Arial" w:hint="eastAsia"/>
          <w:color w:val="000000"/>
          <w:sz w:val="30"/>
          <w:szCs w:val="30"/>
        </w:rPr>
        <w:t>，联系方式：</w:t>
      </w:r>
      <w:r w:rsidR="00C46C69">
        <w:rPr>
          <w:rFonts w:ascii="仿宋" w:eastAsia="仿宋" w:hAnsi="仿宋" w:cs="Arial" w:hint="eastAsia"/>
          <w:color w:val="000000"/>
          <w:sz w:val="30"/>
          <w:szCs w:val="30"/>
        </w:rPr>
        <w:t>0</w:t>
      </w:r>
      <w:r w:rsidR="00C46C69">
        <w:rPr>
          <w:rFonts w:ascii="仿宋" w:eastAsia="仿宋" w:hAnsi="仿宋" w:cs="Arial"/>
          <w:color w:val="000000"/>
          <w:sz w:val="30"/>
          <w:szCs w:val="30"/>
        </w:rPr>
        <w:t>571-88907715</w:t>
      </w:r>
      <w:r w:rsidRPr="0042654A">
        <w:rPr>
          <w:rFonts w:ascii="仿宋" w:eastAsia="仿宋" w:hAnsi="仿宋" w:cs="Arial" w:hint="eastAsia"/>
          <w:color w:val="000000"/>
          <w:sz w:val="30"/>
          <w:szCs w:val="30"/>
        </w:rPr>
        <w:t>，收件地址：</w:t>
      </w:r>
      <w:r w:rsidR="00C46C69">
        <w:rPr>
          <w:rFonts w:ascii="仿宋" w:eastAsia="仿宋" w:hAnsi="仿宋" w:cs="Arial" w:hint="eastAsia"/>
          <w:color w:val="000000"/>
          <w:sz w:val="30"/>
          <w:szCs w:val="30"/>
        </w:rPr>
        <w:t>杭州市环城北路3</w:t>
      </w:r>
      <w:r w:rsidR="00C46C69">
        <w:rPr>
          <w:rFonts w:ascii="仿宋" w:eastAsia="仿宋" w:hAnsi="仿宋" w:cs="Arial"/>
          <w:color w:val="000000"/>
          <w:sz w:val="30"/>
          <w:szCs w:val="30"/>
        </w:rPr>
        <w:t>05</w:t>
      </w:r>
      <w:r w:rsidR="00C46C69">
        <w:rPr>
          <w:rFonts w:ascii="仿宋" w:eastAsia="仿宋" w:hAnsi="仿宋" w:cs="Arial" w:hint="eastAsia"/>
          <w:color w:val="000000"/>
          <w:sz w:val="30"/>
          <w:szCs w:val="30"/>
        </w:rPr>
        <w:t>号</w:t>
      </w:r>
      <w:proofErr w:type="gramStart"/>
      <w:r w:rsidR="00C46C69">
        <w:rPr>
          <w:rFonts w:ascii="仿宋" w:eastAsia="仿宋" w:hAnsi="仿宋" w:cs="Arial" w:hint="eastAsia"/>
          <w:color w:val="000000"/>
          <w:sz w:val="30"/>
          <w:szCs w:val="30"/>
        </w:rPr>
        <w:t>耀江发展</w:t>
      </w:r>
      <w:proofErr w:type="gramEnd"/>
      <w:r w:rsidR="00C46C69">
        <w:rPr>
          <w:rFonts w:ascii="仿宋" w:eastAsia="仿宋" w:hAnsi="仿宋" w:cs="Arial" w:hint="eastAsia"/>
          <w:color w:val="000000"/>
          <w:sz w:val="30"/>
          <w:szCs w:val="30"/>
        </w:rPr>
        <w:t>中心三楼3</w:t>
      </w:r>
      <w:r w:rsidR="00C46C69">
        <w:rPr>
          <w:rFonts w:ascii="仿宋" w:eastAsia="仿宋" w:hAnsi="仿宋" w:cs="Arial"/>
          <w:color w:val="000000"/>
          <w:sz w:val="30"/>
          <w:szCs w:val="30"/>
        </w:rPr>
        <w:t>01</w:t>
      </w:r>
      <w:r w:rsidR="00C46C69">
        <w:rPr>
          <w:rFonts w:ascii="仿宋" w:eastAsia="仿宋" w:hAnsi="仿宋" w:cs="Arial" w:hint="eastAsia"/>
          <w:color w:val="000000"/>
          <w:sz w:val="30"/>
          <w:szCs w:val="30"/>
        </w:rPr>
        <w:t>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1" w:name="PO_15528_PM015_1"/>
      <w:r w:rsidR="001014D2">
        <w:rPr>
          <w:rFonts w:ascii="仿宋" w:eastAsia="仿宋" w:hAnsi="仿宋" w:cs="Arial"/>
          <w:color w:val="000000"/>
          <w:sz w:val="30"/>
          <w:szCs w:val="30"/>
        </w:rPr>
        <w:t>2020-08-06 09:00:00</w:t>
      </w:r>
      <w:bookmarkEnd w:id="11"/>
      <w:r>
        <w:rPr>
          <w:rFonts w:ascii="仿宋" w:eastAsia="仿宋" w:hAnsi="仿宋" w:cs="Arial" w:hint="eastAsia"/>
          <w:color w:val="000000"/>
          <w:sz w:val="30"/>
          <w:szCs w:val="30"/>
        </w:rPr>
        <w:t>时整在</w:t>
      </w:r>
      <w:bookmarkStart w:id="12" w:name="PO_15528_PM016_1"/>
      <w:r w:rsidR="001014D2">
        <w:rPr>
          <w:rFonts w:ascii="仿宋" w:eastAsia="仿宋" w:hAnsi="仿宋" w:cs="Arial" w:hint="eastAsia"/>
          <w:color w:val="000000"/>
          <w:sz w:val="30"/>
          <w:szCs w:val="30"/>
        </w:rPr>
        <w:t>杭州市环城北路</w:t>
      </w:r>
      <w:r w:rsidR="001014D2">
        <w:rPr>
          <w:rFonts w:ascii="仿宋" w:eastAsia="仿宋" w:hAnsi="仿宋" w:cs="Arial"/>
          <w:color w:val="000000"/>
          <w:sz w:val="30"/>
          <w:szCs w:val="30"/>
        </w:rPr>
        <w:t>305号</w:t>
      </w:r>
      <w:proofErr w:type="gramStart"/>
      <w:r w:rsidR="001014D2">
        <w:rPr>
          <w:rFonts w:ascii="仿宋" w:eastAsia="仿宋" w:hAnsi="仿宋" w:cs="Arial"/>
          <w:color w:val="000000"/>
          <w:sz w:val="30"/>
          <w:szCs w:val="30"/>
        </w:rPr>
        <w:t>耀江发展</w:t>
      </w:r>
      <w:proofErr w:type="gramEnd"/>
      <w:r w:rsidR="001014D2">
        <w:rPr>
          <w:rFonts w:ascii="仿宋" w:eastAsia="仿宋" w:hAnsi="仿宋" w:cs="Arial"/>
          <w:color w:val="000000"/>
          <w:sz w:val="30"/>
          <w:szCs w:val="30"/>
        </w:rPr>
        <w:t>中心 201开标室（大）</w:t>
      </w:r>
      <w:bookmarkEnd w:id="12"/>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Pr="00BD5079" w:rsidRDefault="0042654A" w:rsidP="0042654A">
      <w:pPr>
        <w:snapToGrid w:val="0"/>
        <w:spacing w:line="440" w:lineRule="exact"/>
        <w:ind w:firstLineChars="200" w:firstLine="600"/>
        <w:rPr>
          <w:rFonts w:ascii="仿宋" w:eastAsia="仿宋" w:hAnsi="仿宋" w:cs="Arial"/>
          <w:sz w:val="30"/>
          <w:szCs w:val="30"/>
        </w:rPr>
      </w:pPr>
      <w:r w:rsidRPr="00BD5079">
        <w:rPr>
          <w:rFonts w:ascii="仿宋" w:eastAsia="仿宋" w:hAnsi="仿宋" w:cs="Arial" w:hint="eastAsia"/>
          <w:sz w:val="30"/>
          <w:szCs w:val="30"/>
        </w:rPr>
        <w:t>九、本项目采用非现场投递投标文件方式进行投标，供应商询标相关事宜做如下规定：</w:t>
      </w:r>
    </w:p>
    <w:p w:rsidR="0042654A" w:rsidRPr="00BD5079" w:rsidRDefault="0042654A" w:rsidP="0042654A">
      <w:pPr>
        <w:snapToGrid w:val="0"/>
        <w:spacing w:line="440" w:lineRule="exact"/>
        <w:ind w:firstLineChars="200" w:firstLine="560"/>
        <w:rPr>
          <w:rFonts w:ascii="仿宋" w:eastAsia="仿宋" w:hAnsi="仿宋"/>
          <w:sz w:val="28"/>
          <w:szCs w:val="28"/>
        </w:rPr>
      </w:pPr>
      <w:r w:rsidRPr="00BD5079">
        <w:rPr>
          <w:rFonts w:ascii="仿宋" w:eastAsia="仿宋" w:hAnsi="仿宋" w:hint="eastAsia"/>
          <w:sz w:val="28"/>
          <w:szCs w:val="28"/>
        </w:rPr>
        <w:t>1. 评标委员会认为需要供应商</w:t>
      </w:r>
      <w:proofErr w:type="gramStart"/>
      <w:r w:rsidRPr="00BD5079">
        <w:rPr>
          <w:rFonts w:ascii="仿宋" w:eastAsia="仿宋" w:hAnsi="仿宋" w:hint="eastAsia"/>
          <w:sz w:val="28"/>
          <w:szCs w:val="28"/>
        </w:rPr>
        <w:t>作出</w:t>
      </w:r>
      <w:proofErr w:type="gramEnd"/>
      <w:r w:rsidRPr="00BD5079">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BD5079">
        <w:rPr>
          <w:rFonts w:ascii="仿宋" w:eastAsia="仿宋" w:hAnsi="仿宋" w:hint="eastAsia"/>
          <w:sz w:val="28"/>
          <w:szCs w:val="28"/>
        </w:rPr>
        <w:t>作出</w:t>
      </w:r>
      <w:proofErr w:type="gramEnd"/>
      <w:r w:rsidRPr="00BD5079">
        <w:rPr>
          <w:rFonts w:ascii="仿宋" w:eastAsia="仿宋" w:hAnsi="仿宋" w:hint="eastAsia"/>
          <w:sz w:val="28"/>
          <w:szCs w:val="28"/>
        </w:rPr>
        <w:t>不利于投标人的评判。</w:t>
      </w:r>
    </w:p>
    <w:p w:rsidR="0042654A" w:rsidRPr="00BD5079" w:rsidRDefault="0042654A" w:rsidP="0042654A">
      <w:pPr>
        <w:snapToGrid w:val="0"/>
        <w:spacing w:line="440" w:lineRule="exact"/>
        <w:ind w:firstLineChars="200" w:firstLine="560"/>
        <w:rPr>
          <w:rFonts w:ascii="仿宋" w:eastAsia="仿宋" w:hAnsi="仿宋"/>
          <w:sz w:val="28"/>
          <w:szCs w:val="28"/>
        </w:rPr>
      </w:pPr>
      <w:r w:rsidRPr="00BD5079">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BD5079">
        <w:rPr>
          <w:rFonts w:ascii="仿宋" w:eastAsia="仿宋" w:hAnsi="仿宋" w:hint="eastAsia"/>
          <w:sz w:val="28"/>
          <w:szCs w:val="28"/>
        </w:rPr>
        <w:t>至供应</w:t>
      </w:r>
      <w:proofErr w:type="gramEnd"/>
      <w:r w:rsidRPr="00BD5079">
        <w:rPr>
          <w:rFonts w:ascii="仿宋" w:eastAsia="仿宋" w:hAnsi="仿宋" w:hint="eastAsia"/>
          <w:sz w:val="28"/>
          <w:szCs w:val="28"/>
        </w:rPr>
        <w:t>商提供的电子邮件或传真。</w:t>
      </w:r>
    </w:p>
    <w:p w:rsidR="0042654A" w:rsidRPr="00BD5079" w:rsidRDefault="0042654A" w:rsidP="0042654A">
      <w:pPr>
        <w:snapToGrid w:val="0"/>
        <w:spacing w:line="440" w:lineRule="exact"/>
        <w:ind w:firstLineChars="200" w:firstLine="560"/>
        <w:rPr>
          <w:rFonts w:ascii="仿宋" w:eastAsia="仿宋" w:hAnsi="仿宋"/>
          <w:sz w:val="28"/>
          <w:szCs w:val="28"/>
        </w:rPr>
      </w:pPr>
      <w:r w:rsidRPr="00BD5079">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sidRPr="00BD5079">
        <w:rPr>
          <w:rFonts w:ascii="仿宋" w:eastAsia="仿宋" w:hAnsi="仿宋" w:hint="eastAsia"/>
          <w:sz w:val="28"/>
          <w:szCs w:val="28"/>
        </w:rPr>
        <w:t>4.本项目开评标过程中询标记录传真号码：0571-</w:t>
      </w:r>
      <w:r w:rsidR="00C46C69">
        <w:rPr>
          <w:rFonts w:ascii="仿宋" w:eastAsia="仿宋" w:hAnsi="仿宋"/>
          <w:sz w:val="28"/>
          <w:szCs w:val="28"/>
        </w:rPr>
        <w:t>88907719</w:t>
      </w:r>
      <w:bookmarkStart w:id="13" w:name="_GoBack"/>
      <w:bookmarkEnd w:id="13"/>
      <w:r w:rsidRPr="00BD5079">
        <w:rPr>
          <w:rFonts w:ascii="仿宋" w:eastAsia="仿宋" w:hAnsi="仿宋" w:hint="eastAsia"/>
          <w:sz w:val="28"/>
          <w:szCs w:val="28"/>
        </w:rPr>
        <w:t>；电子邮件地址：</w:t>
      </w:r>
      <w:r w:rsidR="00C46C69">
        <w:rPr>
          <w:rFonts w:ascii="仿宋" w:eastAsia="仿宋" w:hAnsi="仿宋"/>
          <w:sz w:val="28"/>
          <w:szCs w:val="28"/>
        </w:rPr>
        <w:t>254051067@qq.com</w:t>
      </w:r>
      <w:r w:rsidRPr="00BD5079">
        <w:rPr>
          <w:rFonts w:ascii="仿宋" w:eastAsia="仿宋" w:hAnsi="仿宋" w:hint="eastAsia"/>
          <w:sz w:val="28"/>
          <w:szCs w:val="28"/>
        </w:rPr>
        <w:t>。本传真、电子邮件仅接受评标委员会要求供应商</w:t>
      </w:r>
      <w:proofErr w:type="gramStart"/>
      <w:r w:rsidRPr="00BD5079">
        <w:rPr>
          <w:rFonts w:ascii="仿宋" w:eastAsia="仿宋" w:hAnsi="仿宋" w:hint="eastAsia"/>
          <w:sz w:val="28"/>
          <w:szCs w:val="28"/>
        </w:rPr>
        <w:t>作出</w:t>
      </w:r>
      <w:proofErr w:type="gramEnd"/>
      <w:r w:rsidRPr="00BD5079">
        <w:rPr>
          <w:rFonts w:ascii="仿宋" w:eastAsia="仿宋" w:hAnsi="仿宋" w:hint="eastAsia"/>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BD5079" w:rsidP="00925E86">
            <w:pPr>
              <w:spacing w:line="480" w:lineRule="exact"/>
              <w:jc w:val="center"/>
              <w:rPr>
                <w:rFonts w:ascii="仿宋" w:eastAsia="仿宋" w:hAnsi="仿宋" w:cs="仿宋"/>
                <w:sz w:val="28"/>
                <w:szCs w:val="28"/>
              </w:rPr>
            </w:pPr>
            <w:bookmarkStart w:id="14" w:name="PO_15528_PM032"/>
            <w:r>
              <w:rPr>
                <w:rFonts w:ascii="仿宋" w:eastAsia="仿宋" w:hAnsi="仿宋" w:cs="仿宋" w:hint="eastAsia"/>
                <w:sz w:val="28"/>
                <w:szCs w:val="28"/>
              </w:rPr>
              <w:t>李娜</w:t>
            </w:r>
            <w:bookmarkEnd w:id="14"/>
          </w:p>
        </w:tc>
        <w:tc>
          <w:tcPr>
            <w:tcW w:w="2089" w:type="dxa"/>
            <w:tcBorders>
              <w:top w:val="single" w:sz="4" w:space="0" w:color="auto"/>
              <w:left w:val="single" w:sz="4" w:space="0" w:color="auto"/>
              <w:bottom w:val="single" w:sz="4" w:space="0" w:color="auto"/>
              <w:right w:val="single" w:sz="4" w:space="0" w:color="auto"/>
            </w:tcBorders>
          </w:tcPr>
          <w:p w:rsidR="0054105D" w:rsidRDefault="00BD5079"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0571-88907715</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BD5079"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0571-88907751</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BD5079">
              <w:rPr>
                <w:rFonts w:ascii="仿宋" w:eastAsia="仿宋" w:hAnsi="仿宋" w:cs="仿宋" w:hint="eastAsia"/>
                <w:sz w:val="28"/>
                <w:szCs w:val="28"/>
              </w:rPr>
              <w:t>通用业务采购部</w:t>
            </w:r>
            <w:bookmarkEnd w:id="17"/>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C46C69" w:rsidP="00925E86">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金子超</w:t>
            </w:r>
            <w:proofErr w:type="gramEnd"/>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C46C69"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571-88907796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C46C69"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C46C69"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C46C69"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C46C69"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D5079" w:rsidRDefault="00BD5079" w:rsidP="00B32017">
      <w:pPr>
        <w:snapToGrid w:val="0"/>
        <w:spacing w:line="440" w:lineRule="exact"/>
        <w:ind w:firstLineChars="200" w:firstLine="602"/>
        <w:rPr>
          <w:rFonts w:ascii="仿宋" w:eastAsia="仿宋" w:hAnsi="仿宋" w:cs="Arial"/>
          <w:b/>
          <w:bCs/>
          <w:color w:val="000000"/>
          <w:sz w:val="30"/>
          <w:szCs w:val="30"/>
        </w:rPr>
      </w:pP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B32017" w:rsidRDefault="00B32017" w:rsidP="00B32017">
      <w:pPr>
        <w:pStyle w:val="affffffffff2"/>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693"/>
        <w:gridCol w:w="1566"/>
        <w:gridCol w:w="1799"/>
      </w:tblGrid>
      <w:tr w:rsidR="00B32017" w:rsidTr="005F6CF8">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32017" w:rsidRDefault="00BD5079"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浙江工业大学</w:t>
            </w:r>
          </w:p>
        </w:tc>
      </w:tr>
      <w:tr w:rsidR="00B32017" w:rsidTr="005F6CF8">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32017" w:rsidRDefault="00BD5079" w:rsidP="00925E86">
            <w:pPr>
              <w:spacing w:line="480" w:lineRule="exact"/>
              <w:rPr>
                <w:rFonts w:ascii="仿宋" w:eastAsia="仿宋" w:hAnsi="仿宋"/>
                <w:sz w:val="24"/>
                <w:szCs w:val="24"/>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B32017" w:rsidTr="00C46C69">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693"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5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5F6CF8" w:rsidTr="00C46C69">
        <w:tc>
          <w:tcPr>
            <w:tcW w:w="1728" w:type="dxa"/>
            <w:tcBorders>
              <w:top w:val="single" w:sz="4" w:space="0" w:color="auto"/>
              <w:left w:val="single" w:sz="4" w:space="0" w:color="auto"/>
              <w:bottom w:val="single" w:sz="4" w:space="0" w:color="auto"/>
              <w:right w:val="single" w:sz="4" w:space="0" w:color="auto"/>
            </w:tcBorders>
            <w:vAlign w:val="center"/>
          </w:tcPr>
          <w:p w:rsidR="005F6CF8" w:rsidRDefault="005F6CF8" w:rsidP="005F6CF8">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5F6CF8" w:rsidRPr="005F6CF8" w:rsidRDefault="005F6CF8" w:rsidP="005F6CF8">
            <w:pPr>
              <w:spacing w:line="480" w:lineRule="exact"/>
              <w:jc w:val="center"/>
              <w:rPr>
                <w:rFonts w:ascii="仿宋" w:eastAsia="仿宋" w:hAnsi="仿宋"/>
                <w:color w:val="000000" w:themeColor="text1"/>
                <w:sz w:val="24"/>
                <w:szCs w:val="24"/>
              </w:rPr>
            </w:pPr>
            <w:r w:rsidRPr="005F6CF8">
              <w:rPr>
                <w:rFonts w:ascii="仿宋_GB2312" w:eastAsia="仿宋_GB2312" w:hAnsi="仿宋" w:hint="eastAsia"/>
                <w:color w:val="000000" w:themeColor="text1"/>
                <w:sz w:val="30"/>
                <w:szCs w:val="30"/>
              </w:rPr>
              <w:t>娄军</w:t>
            </w:r>
          </w:p>
        </w:tc>
        <w:tc>
          <w:tcPr>
            <w:tcW w:w="2693" w:type="dxa"/>
            <w:tcBorders>
              <w:top w:val="single" w:sz="4" w:space="0" w:color="auto"/>
              <w:left w:val="single" w:sz="4" w:space="0" w:color="auto"/>
              <w:bottom w:val="single" w:sz="4" w:space="0" w:color="auto"/>
              <w:right w:val="single" w:sz="4" w:space="0" w:color="auto"/>
            </w:tcBorders>
          </w:tcPr>
          <w:p w:rsidR="005F6CF8" w:rsidRPr="005F6CF8" w:rsidRDefault="005F6CF8" w:rsidP="005F6CF8">
            <w:pPr>
              <w:spacing w:line="480" w:lineRule="exact"/>
              <w:jc w:val="center"/>
              <w:rPr>
                <w:rFonts w:ascii="仿宋" w:eastAsia="仿宋" w:hAnsi="仿宋"/>
                <w:color w:val="000000" w:themeColor="text1"/>
                <w:sz w:val="24"/>
                <w:szCs w:val="24"/>
              </w:rPr>
            </w:pPr>
            <w:r w:rsidRPr="005F6CF8">
              <w:rPr>
                <w:rFonts w:ascii="仿宋_GB2312" w:eastAsia="仿宋_GB2312" w:hAnsi="仿宋"/>
                <w:color w:val="000000" w:themeColor="text1"/>
                <w:sz w:val="30"/>
                <w:szCs w:val="30"/>
              </w:rPr>
              <w:t>0571-88320</w:t>
            </w:r>
            <w:r w:rsidRPr="005F6CF8">
              <w:rPr>
                <w:rFonts w:ascii="仿宋_GB2312" w:eastAsia="仿宋_GB2312" w:hAnsi="仿宋" w:hint="eastAsia"/>
                <w:color w:val="000000" w:themeColor="text1"/>
                <w:sz w:val="30"/>
                <w:szCs w:val="30"/>
              </w:rPr>
              <w:t>541</w:t>
            </w:r>
          </w:p>
        </w:tc>
        <w:tc>
          <w:tcPr>
            <w:tcW w:w="1566" w:type="dxa"/>
            <w:tcBorders>
              <w:top w:val="single" w:sz="4" w:space="0" w:color="auto"/>
              <w:left w:val="single" w:sz="4" w:space="0" w:color="auto"/>
              <w:bottom w:val="single" w:sz="4" w:space="0" w:color="auto"/>
              <w:right w:val="single" w:sz="4" w:space="0" w:color="auto"/>
            </w:tcBorders>
          </w:tcPr>
          <w:p w:rsidR="005F6CF8" w:rsidRDefault="005F6CF8" w:rsidP="005F6CF8">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5F6CF8" w:rsidRDefault="005F6CF8" w:rsidP="005F6CF8">
            <w:pPr>
              <w:spacing w:line="480" w:lineRule="exact"/>
              <w:rPr>
                <w:rFonts w:ascii="仿宋" w:eastAsia="仿宋" w:hAnsi="仿宋"/>
                <w:sz w:val="24"/>
                <w:szCs w:val="24"/>
              </w:rPr>
            </w:pPr>
          </w:p>
        </w:tc>
      </w:tr>
    </w:tbl>
    <w:p w:rsidR="00B32017" w:rsidRPr="00DC69B9" w:rsidRDefault="00B32017" w:rsidP="00B32017">
      <w:pPr>
        <w:pStyle w:val="a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8" w:name="_Toc496796636"/>
      <w:r>
        <w:rPr>
          <w:rFonts w:ascii="仿宋" w:eastAsia="仿宋" w:hAnsi="仿宋" w:hint="eastAsia"/>
          <w:b/>
          <w:sz w:val="36"/>
          <w:szCs w:val="36"/>
        </w:rPr>
        <w:t>第二章  投标人须知</w:t>
      </w:r>
      <w:bookmarkEnd w:id="18"/>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5"/>
        <w:gridCol w:w="1829"/>
        <w:gridCol w:w="6665"/>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9" w:name="PO_416_PM001386"/>
            <w:r w:rsidR="00BD5079">
              <w:rPr>
                <w:rFonts w:ascii="仿宋" w:eastAsia="仿宋" w:hAnsi="仿宋"/>
                <w:sz w:val="24"/>
                <w:szCs w:val="24"/>
                <w:u w:val="single"/>
              </w:rPr>
              <w:t>6.0</w:t>
            </w:r>
            <w:bookmarkEnd w:id="19"/>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D5079" w:rsidP="00925E86">
            <w:pPr>
              <w:snapToGrid w:val="0"/>
              <w:jc w:val="left"/>
              <w:rPr>
                <w:rFonts w:ascii="仿宋" w:eastAsia="仿宋" w:hAnsi="仿宋"/>
                <w:color w:val="000000"/>
                <w:sz w:val="28"/>
                <w:szCs w:val="28"/>
              </w:rPr>
            </w:pPr>
            <w:bookmarkStart w:id="20" w:name="PO_15528_PM042"/>
            <w:r>
              <w:rPr>
                <w:rFonts w:ascii="仿宋" w:eastAsia="仿宋" w:hAnsi="仿宋" w:hint="eastAsia"/>
                <w:sz w:val="24"/>
                <w:szCs w:val="24"/>
              </w:rPr>
              <w:t>不允许进口产品</w:t>
            </w:r>
            <w:bookmarkEnd w:id="20"/>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1" w:name="PO_15528_PM044"/>
            <w:r w:rsidR="00BD5079">
              <w:rPr>
                <w:rFonts w:ascii="仿宋" w:eastAsia="仿宋" w:hAnsi="仿宋" w:hint="eastAsia"/>
                <w:sz w:val="24"/>
                <w:szCs w:val="24"/>
              </w:rPr>
              <w:t>不允许分包</w:t>
            </w:r>
            <w:bookmarkEnd w:id="21"/>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D5079" w:rsidP="00925E86">
            <w:pPr>
              <w:snapToGrid w:val="0"/>
              <w:jc w:val="left"/>
              <w:rPr>
                <w:rFonts w:ascii="仿宋" w:eastAsia="仿宋" w:hAnsi="仿宋"/>
                <w:sz w:val="24"/>
                <w:szCs w:val="24"/>
              </w:rPr>
            </w:pPr>
            <w:bookmarkStart w:id="22"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bookmarkEnd w:id="22"/>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D5079" w:rsidP="00925E86">
            <w:pPr>
              <w:snapToGrid w:val="0"/>
              <w:jc w:val="left"/>
              <w:rPr>
                <w:rFonts w:ascii="仿宋" w:eastAsia="仿宋" w:hAnsi="仿宋"/>
                <w:color w:val="000000"/>
                <w:sz w:val="28"/>
                <w:szCs w:val="28"/>
              </w:rPr>
            </w:pPr>
            <w:bookmarkStart w:id="23" w:name="PO_15528_PM040"/>
            <w:r>
              <w:rPr>
                <w:rFonts w:ascii="仿宋" w:eastAsia="仿宋" w:hAnsi="仿宋" w:hint="eastAsia"/>
                <w:color w:val="000000"/>
                <w:sz w:val="28"/>
                <w:szCs w:val="28"/>
              </w:rPr>
              <w:t>不组织现场踏勘</w:t>
            </w:r>
            <w:bookmarkEnd w:id="23"/>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BD5079" w:rsidP="0042654A">
            <w:pPr>
              <w:snapToGrid w:val="0"/>
              <w:jc w:val="left"/>
              <w:rPr>
                <w:rFonts w:ascii="仿宋" w:eastAsia="仿宋" w:hAnsi="仿宋"/>
                <w:sz w:val="24"/>
                <w:szCs w:val="24"/>
              </w:rPr>
            </w:pPr>
            <w:bookmarkStart w:id="24" w:name="PO_15528_PM041"/>
            <w:r>
              <w:rPr>
                <w:rFonts w:ascii="仿宋" w:eastAsia="仿宋" w:hAnsi="仿宋" w:hint="eastAsia"/>
                <w:sz w:val="24"/>
                <w:szCs w:val="24"/>
              </w:rPr>
              <w:t>不进行演示</w:t>
            </w:r>
            <w:bookmarkEnd w:id="24"/>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BD5079" w:rsidP="0042654A">
            <w:pPr>
              <w:snapToGrid w:val="0"/>
              <w:jc w:val="left"/>
              <w:rPr>
                <w:rFonts w:ascii="仿宋" w:eastAsia="仿宋" w:hAnsi="仿宋"/>
                <w:sz w:val="24"/>
                <w:szCs w:val="24"/>
              </w:rPr>
            </w:pPr>
            <w:bookmarkStart w:id="25" w:name="PO_15528_PM043"/>
            <w:r>
              <w:rPr>
                <w:rFonts w:ascii="仿宋" w:eastAsia="仿宋" w:hAnsi="仿宋" w:hint="eastAsia"/>
                <w:sz w:val="24"/>
                <w:szCs w:val="24"/>
              </w:rPr>
              <w:t>要求提供样品</w:t>
            </w:r>
            <w:bookmarkEnd w:id="25"/>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6" w:name="PO_15528_PM045"/>
            <w:r w:rsidR="00BD5079">
              <w:rPr>
                <w:rFonts w:ascii="仿宋" w:eastAsia="仿宋" w:hAnsi="仿宋"/>
                <w:b/>
                <w:sz w:val="24"/>
                <w:szCs w:val="24"/>
              </w:rPr>
              <w:t>4</w:t>
            </w:r>
            <w:bookmarkEnd w:id="26"/>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FC0726">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FC0726">
      <w:pPr>
        <w:pStyle w:val="afffffff7"/>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FC0726">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42654A">
      <w:pPr>
        <w:pStyle w:val="af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7" w:name="_Toc496796637"/>
      <w:r>
        <w:rPr>
          <w:rFonts w:hAnsi="宋体" w:hint="eastAsia"/>
          <w:b/>
          <w:color w:val="000000"/>
          <w:sz w:val="36"/>
          <w:szCs w:val="36"/>
        </w:rPr>
        <w:t>第三章  评标办法及评分标准</w:t>
      </w:r>
      <w:bookmarkEnd w:id="27"/>
    </w:p>
    <w:p w:rsidR="00B32017" w:rsidRDefault="00B32017" w:rsidP="00FC0726">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FC0726">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FC0726">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FC0726">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FC0726">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BD5079" w:rsidRDefault="00BD5079" w:rsidP="00FC0726">
      <w:pPr>
        <w:spacing w:beforeLines="50" w:before="120" w:afterLines="50" w:after="120" w:line="340" w:lineRule="exact"/>
        <w:rPr>
          <w:rFonts w:ascii="仿宋_GB2312" w:eastAsia="仿宋_GB2312" w:hAnsi="宋体"/>
          <w:b/>
          <w:color w:val="000000"/>
          <w:sz w:val="32"/>
          <w:szCs w:val="32"/>
        </w:rPr>
      </w:pPr>
      <w:bookmarkStart w:id="28"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9" w:name="PO_TDCUS_ITEM_SM_TABLE_1"/>
      <w:bookmarkEnd w:id="28"/>
      <w:r>
        <w:rPr>
          <w:rFonts w:ascii="仿宋_GB2312" w:eastAsia="仿宋_GB2312" w:hAnsi="宋体"/>
          <w:b/>
          <w:color w:val="000000"/>
          <w:sz w:val="32"/>
          <w:szCs w:val="32"/>
        </w:rPr>
        <w:t xml:space="preserve"> </w:t>
      </w:r>
    </w:p>
    <w:tbl>
      <w:tblPr>
        <w:tblStyle w:val="affffffffff1"/>
        <w:tblW w:w="4597" w:type="pct"/>
        <w:tblLook w:val="04A0" w:firstRow="1" w:lastRow="0" w:firstColumn="1" w:lastColumn="0" w:noHBand="0" w:noVBand="1"/>
      </w:tblPr>
      <w:tblGrid>
        <w:gridCol w:w="1679"/>
        <w:gridCol w:w="6234"/>
        <w:gridCol w:w="1246"/>
      </w:tblGrid>
      <w:tr w:rsidR="00BD5079" w:rsidTr="00BD5079">
        <w:tc>
          <w:tcPr>
            <w:tcW w:w="917" w:type="pct"/>
          </w:tcPr>
          <w:p w:rsidR="00BD5079" w:rsidRDefault="00BD507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403" w:type="pct"/>
          </w:tcPr>
          <w:p w:rsidR="00BD5079" w:rsidRDefault="00BD507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680" w:type="pct"/>
          </w:tcPr>
          <w:p w:rsidR="00BD5079" w:rsidRDefault="00BD507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D5079" w:rsidTr="00BD5079">
        <w:tc>
          <w:tcPr>
            <w:tcW w:w="917"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报价</w:t>
            </w: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(最低报价/投标报价)*最大分值</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0~30</w:t>
            </w:r>
          </w:p>
        </w:tc>
      </w:tr>
      <w:tr w:rsidR="00BD5079" w:rsidTr="00BD5079">
        <w:trPr>
          <w:trHeight w:val="1095"/>
        </w:trPr>
        <w:tc>
          <w:tcPr>
            <w:tcW w:w="917" w:type="pct"/>
            <w:vMerge w:val="restart"/>
          </w:tcPr>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技术</w:t>
            </w: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技术偏离（</w:t>
            </w:r>
            <w:r w:rsidRPr="00BD5079">
              <w:rPr>
                <w:rFonts w:asciiTheme="minorEastAsia" w:eastAsiaTheme="minorEastAsia" w:hAnsiTheme="minorEastAsia"/>
                <w:bCs/>
                <w:color w:val="000000"/>
                <w:sz w:val="24"/>
                <w:szCs w:val="24"/>
              </w:rPr>
              <w:t>0-20分）</w:t>
            </w:r>
            <w:r w:rsidRPr="00BD5079">
              <w:rPr>
                <w:rFonts w:asciiTheme="minorEastAsia" w:eastAsiaTheme="minorEastAsia" w:hAnsiTheme="minorEastAsia" w:hint="eastAsia"/>
                <w:bCs/>
                <w:color w:val="000000"/>
                <w:sz w:val="24"/>
                <w:szCs w:val="24"/>
              </w:rPr>
              <w:t>所投产品的技术参数及要求全</w:t>
            </w:r>
            <w:proofErr w:type="gramStart"/>
            <w:r w:rsidRPr="00BD5079">
              <w:rPr>
                <w:rFonts w:asciiTheme="minorEastAsia" w:eastAsiaTheme="minorEastAsia" w:hAnsiTheme="minorEastAsia" w:hint="eastAsia"/>
                <w:bCs/>
                <w:color w:val="000000"/>
                <w:sz w:val="24"/>
                <w:szCs w:val="24"/>
              </w:rPr>
              <w:t>完满足</w:t>
            </w:r>
            <w:proofErr w:type="gramEnd"/>
            <w:r w:rsidRPr="00BD5079">
              <w:rPr>
                <w:rFonts w:asciiTheme="minorEastAsia" w:eastAsiaTheme="minorEastAsia" w:hAnsiTheme="minorEastAsia" w:hint="eastAsia"/>
                <w:bCs/>
                <w:color w:val="000000"/>
                <w:sz w:val="24"/>
                <w:szCs w:val="24"/>
              </w:rPr>
              <w:t>招标要求的得</w:t>
            </w:r>
            <w:r w:rsidRPr="00BD5079">
              <w:rPr>
                <w:rFonts w:asciiTheme="minorEastAsia" w:eastAsiaTheme="minorEastAsia" w:hAnsiTheme="minorEastAsia"/>
                <w:bCs/>
                <w:color w:val="000000"/>
                <w:sz w:val="24"/>
                <w:szCs w:val="24"/>
              </w:rPr>
              <w:t>20分，一项不满足的扣2分，直至扣完为止</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0~20</w:t>
            </w:r>
          </w:p>
        </w:tc>
      </w:tr>
      <w:tr w:rsidR="00BD5079" w:rsidTr="00BD5079">
        <w:trPr>
          <w:trHeight w:val="2135"/>
        </w:trPr>
        <w:tc>
          <w:tcPr>
            <w:tcW w:w="917"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项目技术方案及施工方案（</w:t>
            </w:r>
            <w:r w:rsidRPr="00BD5079">
              <w:rPr>
                <w:rFonts w:asciiTheme="minorEastAsia" w:eastAsiaTheme="minorEastAsia" w:hAnsiTheme="minorEastAsia"/>
                <w:bCs/>
                <w:color w:val="000000"/>
                <w:sz w:val="24"/>
                <w:szCs w:val="24"/>
              </w:rPr>
              <w:t>0-25分）</w:t>
            </w:r>
            <w:r w:rsidRPr="00BD5079">
              <w:rPr>
                <w:rFonts w:asciiTheme="minorEastAsia" w:eastAsiaTheme="minorEastAsia" w:hAnsiTheme="minorEastAsia" w:hint="eastAsia"/>
                <w:bCs/>
                <w:color w:val="000000"/>
                <w:sz w:val="24"/>
                <w:szCs w:val="24"/>
              </w:rPr>
              <w:t>根据投标人提供项目实施技术方案，包括平面布局图，系统图图纸、效果图等，项目实施方案的完整性、细致性、合理性，功能齐全、布局合理、整体美观等，按照方案优劣进行评分，优秀</w:t>
            </w:r>
            <w:r w:rsidRPr="00BD5079">
              <w:rPr>
                <w:rFonts w:asciiTheme="minorEastAsia" w:eastAsiaTheme="minorEastAsia" w:hAnsiTheme="minorEastAsia"/>
                <w:bCs/>
                <w:color w:val="000000"/>
                <w:sz w:val="24"/>
                <w:szCs w:val="24"/>
              </w:rPr>
              <w:t>20-25分，良好10-19分，一般0-9分。</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0~25</w:t>
            </w:r>
          </w:p>
        </w:tc>
      </w:tr>
      <w:tr w:rsidR="00BD5079" w:rsidTr="00BD5079">
        <w:tc>
          <w:tcPr>
            <w:tcW w:w="917"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样品整体情况（</w:t>
            </w:r>
            <w:r w:rsidRPr="00BD5079">
              <w:rPr>
                <w:rFonts w:asciiTheme="minorEastAsia" w:eastAsiaTheme="minorEastAsia" w:hAnsiTheme="minorEastAsia"/>
                <w:bCs/>
                <w:color w:val="000000"/>
                <w:sz w:val="24"/>
                <w:szCs w:val="24"/>
              </w:rPr>
              <w:t>0-10分）</w:t>
            </w:r>
          </w:p>
          <w:p w:rsidR="00BD5079" w:rsidRPr="00BD5079" w:rsidRDefault="00BD5079" w:rsidP="00BD5079">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整体质量评价：</w:t>
            </w:r>
            <w:r w:rsidRPr="00BD5079">
              <w:rPr>
                <w:rFonts w:asciiTheme="minorEastAsia" w:eastAsiaTheme="minorEastAsia" w:hAnsiTheme="minorEastAsia"/>
                <w:bCs/>
                <w:color w:val="000000"/>
                <w:sz w:val="24"/>
                <w:szCs w:val="24"/>
              </w:rPr>
              <w:t>0-2分；外观式样评价：0-1分；功能性演示0-2分；</w:t>
            </w:r>
            <w:r w:rsidRPr="00BD5079">
              <w:rPr>
                <w:rFonts w:asciiTheme="minorEastAsia" w:eastAsiaTheme="minorEastAsia" w:hAnsiTheme="minorEastAsia" w:hint="eastAsia"/>
                <w:bCs/>
                <w:color w:val="000000"/>
                <w:sz w:val="24"/>
                <w:szCs w:val="24"/>
              </w:rPr>
              <w:t>工艺水平评价：</w:t>
            </w:r>
            <w:r w:rsidRPr="00BD5079">
              <w:rPr>
                <w:rFonts w:asciiTheme="minorEastAsia" w:eastAsiaTheme="minorEastAsia" w:hAnsiTheme="minorEastAsia"/>
                <w:bCs/>
                <w:color w:val="000000"/>
                <w:sz w:val="24"/>
                <w:szCs w:val="24"/>
              </w:rPr>
              <w:t>0-2分；色泽搭配评价：0-1分；</w:t>
            </w:r>
            <w:r w:rsidRPr="00BD5079">
              <w:rPr>
                <w:rFonts w:asciiTheme="minorEastAsia" w:eastAsiaTheme="minorEastAsia" w:hAnsiTheme="minorEastAsia" w:hint="eastAsia"/>
                <w:bCs/>
                <w:color w:val="000000"/>
                <w:sz w:val="24"/>
                <w:szCs w:val="24"/>
              </w:rPr>
              <w:t>所用材料评价：</w:t>
            </w:r>
            <w:r w:rsidRPr="00BD5079">
              <w:rPr>
                <w:rFonts w:asciiTheme="minorEastAsia" w:eastAsiaTheme="minorEastAsia" w:hAnsiTheme="minorEastAsia"/>
                <w:bCs/>
                <w:color w:val="000000"/>
                <w:sz w:val="24"/>
                <w:szCs w:val="24"/>
              </w:rPr>
              <w:t>0-1分；五金配件质量评价：0-1分</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0~10</w:t>
            </w:r>
          </w:p>
        </w:tc>
      </w:tr>
      <w:tr w:rsidR="00BD5079" w:rsidTr="00BD5079">
        <w:tc>
          <w:tcPr>
            <w:tcW w:w="917" w:type="pct"/>
            <w:vMerge w:val="restart"/>
          </w:tcPr>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商务资信</w:t>
            </w: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公司经营情况（</w:t>
            </w:r>
            <w:r w:rsidRPr="00BD5079">
              <w:rPr>
                <w:rFonts w:asciiTheme="minorEastAsia" w:eastAsiaTheme="minorEastAsia" w:hAnsiTheme="minorEastAsia"/>
                <w:bCs/>
                <w:color w:val="000000"/>
                <w:sz w:val="24"/>
                <w:szCs w:val="24"/>
              </w:rPr>
              <w:t>0-6分）根据投标人提供的本公司的有关技术力量、公司诚信、管理体系认证等情况，酌情计0-6分。</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0~6</w:t>
            </w:r>
          </w:p>
        </w:tc>
      </w:tr>
      <w:tr w:rsidR="00BD5079" w:rsidTr="00BD5079">
        <w:tc>
          <w:tcPr>
            <w:tcW w:w="917"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项目业绩（</w:t>
            </w:r>
            <w:r w:rsidRPr="00BD5079">
              <w:rPr>
                <w:rFonts w:asciiTheme="minorEastAsia" w:eastAsiaTheme="minorEastAsia" w:hAnsiTheme="minorEastAsia"/>
                <w:bCs/>
                <w:color w:val="000000"/>
                <w:sz w:val="24"/>
                <w:szCs w:val="24"/>
              </w:rPr>
              <w:t>0-4分）</w:t>
            </w: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根据投标人提供近三年来类似项目经验（每提供一份合同主要内容复印件及对应的业绩核实文件原件、发票复印件，算</w:t>
            </w:r>
            <w:r w:rsidRPr="00BD5079">
              <w:rPr>
                <w:rFonts w:asciiTheme="minorEastAsia" w:eastAsiaTheme="minorEastAsia" w:hAnsiTheme="minorEastAsia"/>
                <w:bCs/>
                <w:color w:val="000000"/>
                <w:sz w:val="24"/>
                <w:szCs w:val="24"/>
              </w:rPr>
              <w:t>1个有效业绩计1分）（注：采购合同，甲方联系人及联系方式，缺任何一项都不得分）。（投标时需提供原件备查）</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0~4</w:t>
            </w:r>
          </w:p>
        </w:tc>
      </w:tr>
      <w:tr w:rsidR="00BD5079" w:rsidTr="00BD5079">
        <w:tc>
          <w:tcPr>
            <w:tcW w:w="917"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售后服务承诺：（</w:t>
            </w:r>
            <w:r w:rsidRPr="00BD5079">
              <w:rPr>
                <w:rFonts w:asciiTheme="minorEastAsia" w:eastAsiaTheme="minorEastAsia" w:hAnsiTheme="minorEastAsia"/>
                <w:bCs/>
                <w:color w:val="000000"/>
                <w:sz w:val="24"/>
                <w:szCs w:val="24"/>
              </w:rPr>
              <w:t>0-3分）</w:t>
            </w:r>
            <w:r w:rsidRPr="00BD5079">
              <w:rPr>
                <w:rFonts w:asciiTheme="minorEastAsia" w:eastAsiaTheme="minorEastAsia" w:hAnsiTheme="minorEastAsia" w:hint="eastAsia"/>
                <w:bCs/>
                <w:color w:val="000000"/>
                <w:sz w:val="24"/>
                <w:szCs w:val="24"/>
              </w:rPr>
              <w:t>根据投标人提供的售后服务方案、培训计划、服务响应时间等计分</w:t>
            </w:r>
            <w:r w:rsidRPr="00BD5079">
              <w:rPr>
                <w:rFonts w:asciiTheme="minorEastAsia" w:eastAsiaTheme="minorEastAsia" w:hAnsiTheme="minorEastAsia"/>
                <w:bCs/>
                <w:color w:val="000000"/>
                <w:sz w:val="24"/>
                <w:szCs w:val="24"/>
              </w:rPr>
              <w:t>.</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0~3</w:t>
            </w:r>
          </w:p>
        </w:tc>
      </w:tr>
      <w:tr w:rsidR="00BD5079" w:rsidTr="00BD5079">
        <w:tc>
          <w:tcPr>
            <w:tcW w:w="917"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3"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标书的制作情况（</w:t>
            </w:r>
            <w:r w:rsidRPr="00BD5079">
              <w:rPr>
                <w:rFonts w:asciiTheme="minorEastAsia" w:eastAsiaTheme="minorEastAsia" w:hAnsiTheme="minorEastAsia"/>
                <w:bCs/>
                <w:color w:val="000000"/>
                <w:sz w:val="24"/>
                <w:szCs w:val="24"/>
              </w:rPr>
              <w:t>0-2分）</w:t>
            </w:r>
            <w:r w:rsidRPr="00BD5079">
              <w:rPr>
                <w:rFonts w:asciiTheme="minorEastAsia" w:eastAsiaTheme="minorEastAsia" w:hAnsiTheme="minorEastAsia" w:hint="eastAsia"/>
                <w:bCs/>
                <w:color w:val="000000"/>
                <w:sz w:val="24"/>
                <w:szCs w:val="24"/>
              </w:rPr>
              <w:t>根据标书制作的规范性（目录索引、编页、排版规范）、材料无缺失、逐项响应、清晰准确等因素计</w:t>
            </w:r>
            <w:r w:rsidRPr="00BD5079">
              <w:rPr>
                <w:rFonts w:asciiTheme="minorEastAsia" w:eastAsiaTheme="minorEastAsia" w:hAnsiTheme="minorEastAsia"/>
                <w:bCs/>
                <w:color w:val="000000"/>
                <w:sz w:val="24"/>
                <w:szCs w:val="24"/>
              </w:rPr>
              <w:t>0-2分。</w:t>
            </w:r>
          </w:p>
        </w:tc>
        <w:tc>
          <w:tcPr>
            <w:tcW w:w="68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0~2</w:t>
            </w:r>
          </w:p>
        </w:tc>
      </w:tr>
    </w:tbl>
    <w:p w:rsidR="00C46C69" w:rsidRDefault="00BD5079" w:rsidP="00C46C69">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30" w:name="PO_TDCUS_ITEM_SM_TITLE_2"/>
      <w:bookmarkEnd w:id="29"/>
      <w:r w:rsidR="00C46C69">
        <w:rPr>
          <w:rStyle w:val="1CharChar3"/>
          <w:rFonts w:ascii="Times New Roman" w:eastAsiaTheme="minorEastAsia" w:hAnsi="Times New Roman"/>
          <w:color w:val="000000" w:themeColor="text1"/>
        </w:rPr>
        <w:t>说明：</w:t>
      </w:r>
      <w:r w:rsidR="00C46C69" w:rsidRPr="005A5490">
        <w:rPr>
          <w:rStyle w:val="1CharChar3"/>
          <w:szCs w:val="21"/>
        </w:rPr>
        <w:t>样品定于</w:t>
      </w:r>
      <w:r w:rsidR="00C46C69" w:rsidRPr="005A5490">
        <w:rPr>
          <w:rStyle w:val="1CharChar3"/>
          <w:rFonts w:hint="eastAsia"/>
          <w:szCs w:val="21"/>
        </w:rPr>
        <w:t>投标时间前一个工作日</w:t>
      </w:r>
      <w:r w:rsidR="00C46C69" w:rsidRPr="005A5490">
        <w:rPr>
          <w:rStyle w:val="1CharChar3"/>
          <w:szCs w:val="21"/>
        </w:rPr>
        <w:t>16</w:t>
      </w:r>
      <w:r w:rsidR="00C46C69" w:rsidRPr="005A5490">
        <w:rPr>
          <w:rStyle w:val="1CharChar3"/>
          <w:szCs w:val="21"/>
        </w:rPr>
        <w:t>时</w:t>
      </w:r>
      <w:r w:rsidR="00C46C69" w:rsidRPr="005A5490">
        <w:rPr>
          <w:rStyle w:val="1CharChar3"/>
          <w:szCs w:val="21"/>
        </w:rPr>
        <w:t>30</w:t>
      </w:r>
      <w:r w:rsidR="00C46C69" w:rsidRPr="005A5490">
        <w:rPr>
          <w:rStyle w:val="1CharChar3"/>
          <w:szCs w:val="21"/>
        </w:rPr>
        <w:t>分前送至</w:t>
      </w:r>
      <w:r w:rsidR="00C46C69" w:rsidRPr="005A5490">
        <w:rPr>
          <w:rStyle w:val="1CharChar3"/>
          <w:rFonts w:hint="eastAsia"/>
          <w:szCs w:val="21"/>
        </w:rPr>
        <w:t>杭州市环城北路</w:t>
      </w:r>
      <w:r w:rsidR="00C46C69" w:rsidRPr="005A5490">
        <w:rPr>
          <w:rStyle w:val="1CharChar3"/>
          <w:rFonts w:hint="eastAsia"/>
          <w:szCs w:val="21"/>
        </w:rPr>
        <w:t>305</w:t>
      </w:r>
      <w:r w:rsidR="00C46C69" w:rsidRPr="005A5490">
        <w:rPr>
          <w:rStyle w:val="1CharChar3"/>
          <w:rFonts w:hint="eastAsia"/>
          <w:szCs w:val="21"/>
        </w:rPr>
        <w:t>号</w:t>
      </w:r>
      <w:r w:rsidR="00C46C69" w:rsidRPr="005A5490">
        <w:rPr>
          <w:rStyle w:val="1CharChar3"/>
          <w:rFonts w:hint="eastAsia"/>
          <w:szCs w:val="21"/>
        </w:rPr>
        <w:t>B1</w:t>
      </w:r>
      <w:r w:rsidR="00C46C69" w:rsidRPr="005A5490">
        <w:rPr>
          <w:rStyle w:val="1CharChar3"/>
          <w:rFonts w:hint="eastAsia"/>
          <w:szCs w:val="21"/>
        </w:rPr>
        <w:t>楼并安装完毕，仅此一天。</w:t>
      </w:r>
    </w:p>
    <w:p w:rsidR="00BD5079" w:rsidRPr="00C46C69" w:rsidRDefault="00BD5079" w:rsidP="00FC0726">
      <w:pPr>
        <w:spacing w:beforeLines="50" w:before="120" w:afterLines="50" w:after="120" w:line="340" w:lineRule="exact"/>
        <w:rPr>
          <w:rFonts w:ascii="仿宋_GB2312" w:eastAsia="仿宋_GB2312" w:hAnsi="宋体"/>
          <w:b/>
          <w:color w:val="000000"/>
          <w:sz w:val="32"/>
          <w:szCs w:val="32"/>
        </w:rPr>
      </w:pPr>
    </w:p>
    <w:p w:rsidR="00BD5079" w:rsidRDefault="00BD5079" w:rsidP="00FC0726">
      <w:pPr>
        <w:spacing w:beforeLines="50" w:before="120" w:afterLines="50" w:after="120" w:line="340" w:lineRule="exact"/>
        <w:rPr>
          <w:rFonts w:ascii="仿宋_GB2312" w:eastAsia="仿宋_GB2312" w:hAnsi="宋体"/>
          <w:b/>
          <w:color w:val="000000"/>
          <w:sz w:val="32"/>
          <w:szCs w:val="32"/>
        </w:rPr>
      </w:pPr>
    </w:p>
    <w:p w:rsidR="00BD5079" w:rsidRDefault="00BD5079" w:rsidP="00FC0726">
      <w:pPr>
        <w:spacing w:beforeLines="50" w:before="120" w:afterLines="50" w:after="120" w:line="340" w:lineRule="exact"/>
        <w:rPr>
          <w:rFonts w:ascii="仿宋_GB2312" w:eastAsia="仿宋_GB2312" w:hAnsi="宋体"/>
          <w:b/>
          <w:color w:val="000000"/>
          <w:sz w:val="32"/>
          <w:szCs w:val="32"/>
        </w:rPr>
      </w:pP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2的评分方法</w:t>
      </w:r>
      <w:bookmarkStart w:id="31" w:name="PO_TDCUS_ITEM_SM_TABLE_2"/>
      <w:bookmarkEnd w:id="30"/>
      <w:r>
        <w:rPr>
          <w:rFonts w:ascii="仿宋_GB2312" w:eastAsia="仿宋_GB2312" w:hAnsi="宋体"/>
          <w:b/>
          <w:color w:val="000000"/>
          <w:sz w:val="32"/>
          <w:szCs w:val="32"/>
        </w:rPr>
        <w:t xml:space="preserve"> </w:t>
      </w:r>
    </w:p>
    <w:tbl>
      <w:tblPr>
        <w:tblStyle w:val="affffffffff1"/>
        <w:tblW w:w="4832" w:type="pct"/>
        <w:tblLook w:val="04A0" w:firstRow="1" w:lastRow="0" w:firstColumn="1" w:lastColumn="0" w:noHBand="0" w:noVBand="1"/>
      </w:tblPr>
      <w:tblGrid>
        <w:gridCol w:w="1833"/>
        <w:gridCol w:w="6546"/>
        <w:gridCol w:w="1248"/>
      </w:tblGrid>
      <w:tr w:rsidR="00BD5079" w:rsidTr="00BD5079">
        <w:tc>
          <w:tcPr>
            <w:tcW w:w="952" w:type="pct"/>
          </w:tcPr>
          <w:p w:rsidR="00BD5079" w:rsidRDefault="00BD507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评分类型</w:t>
            </w:r>
          </w:p>
        </w:tc>
        <w:tc>
          <w:tcPr>
            <w:tcW w:w="3400" w:type="pct"/>
          </w:tcPr>
          <w:p w:rsidR="00BD5079" w:rsidRDefault="00BD507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648" w:type="pct"/>
          </w:tcPr>
          <w:p w:rsidR="00BD5079" w:rsidRDefault="00BD5079"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BD5079" w:rsidTr="00BD5079">
        <w:tc>
          <w:tcPr>
            <w:tcW w:w="952"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报价</w:t>
            </w: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(最低报价/投标报价)*最大分值</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0~30</w:t>
            </w:r>
          </w:p>
        </w:tc>
      </w:tr>
      <w:tr w:rsidR="00BD5079" w:rsidTr="00BD5079">
        <w:tc>
          <w:tcPr>
            <w:tcW w:w="952" w:type="pct"/>
            <w:vMerge w:val="restart"/>
          </w:tcPr>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技术</w:t>
            </w: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技术偏离（</w:t>
            </w:r>
            <w:r w:rsidRPr="00BD5079">
              <w:rPr>
                <w:rFonts w:asciiTheme="minorEastAsia" w:eastAsiaTheme="minorEastAsia" w:hAnsiTheme="minorEastAsia"/>
                <w:bCs/>
                <w:color w:val="000000"/>
                <w:sz w:val="24"/>
                <w:szCs w:val="24"/>
              </w:rPr>
              <w:t>0-25分）</w:t>
            </w: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1、技术参数（0-5分）：根据投标人的技术条款响应情况，对未达到招标文件指标要求的酌情扣分，全部达标为满分5分。</w:t>
            </w:r>
          </w:p>
          <w:p w:rsidR="00BD5079" w:rsidRPr="00BD5079" w:rsidRDefault="00BD5079" w:rsidP="00BD5079">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2、检测报告（0-20分）：组合式空调机组检测报告及认证证书复印件、售后服务承诺书复印件及其他招标文件中要求提供的证明文件，未提供相关证明的一项扣1分，未提供相关证明的超过5项，本项不得分。</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0~25</w:t>
            </w:r>
          </w:p>
        </w:tc>
      </w:tr>
      <w:tr w:rsidR="00BD5079" w:rsidTr="00BD5079">
        <w:tc>
          <w:tcPr>
            <w:tcW w:w="952"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项目技术方案及施工方案（</w:t>
            </w:r>
            <w:r w:rsidRPr="00BD5079">
              <w:rPr>
                <w:rFonts w:asciiTheme="minorEastAsia" w:eastAsiaTheme="minorEastAsia" w:hAnsiTheme="minorEastAsia"/>
                <w:bCs/>
                <w:color w:val="000000"/>
                <w:sz w:val="24"/>
                <w:szCs w:val="24"/>
              </w:rPr>
              <w:t>0-30分）</w:t>
            </w: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根据投标人提供项目实施技术方案，包括平面布局图，系统图图纸、效果图等，项目实施方案的完整性、细致性、合理性，功能齐全、布局合理、整体美观等，按照方案优劣进行评分，优秀</w:t>
            </w:r>
            <w:r w:rsidRPr="00BD5079">
              <w:rPr>
                <w:rFonts w:asciiTheme="minorEastAsia" w:eastAsiaTheme="minorEastAsia" w:hAnsiTheme="minorEastAsia"/>
                <w:bCs/>
                <w:color w:val="000000"/>
                <w:sz w:val="24"/>
                <w:szCs w:val="24"/>
              </w:rPr>
              <w:t>20-30分，良好10-19分，一般0-9分。</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0~30</w:t>
            </w:r>
          </w:p>
        </w:tc>
      </w:tr>
      <w:tr w:rsidR="00BD5079" w:rsidTr="00BD5079">
        <w:tc>
          <w:tcPr>
            <w:tcW w:w="952" w:type="pct"/>
            <w:vMerge w:val="restart"/>
          </w:tcPr>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商务资信</w:t>
            </w: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公司经营情况（</w:t>
            </w:r>
            <w:r w:rsidRPr="00BD5079">
              <w:rPr>
                <w:rFonts w:asciiTheme="minorEastAsia" w:eastAsiaTheme="minorEastAsia" w:hAnsiTheme="minorEastAsia"/>
                <w:bCs/>
                <w:color w:val="000000"/>
                <w:sz w:val="24"/>
                <w:szCs w:val="24"/>
              </w:rPr>
              <w:t>0-6分）根据投标人提供的本公司的有关技术力量、公司诚信、管理体系认证等情况，酌情计0-6分。</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0~6</w:t>
            </w:r>
          </w:p>
        </w:tc>
      </w:tr>
      <w:tr w:rsidR="00BD5079" w:rsidTr="00BD5079">
        <w:tc>
          <w:tcPr>
            <w:tcW w:w="952"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项目业绩（</w:t>
            </w:r>
            <w:r w:rsidRPr="00BD5079">
              <w:rPr>
                <w:rFonts w:asciiTheme="minorEastAsia" w:eastAsiaTheme="minorEastAsia" w:hAnsiTheme="minorEastAsia"/>
                <w:bCs/>
                <w:color w:val="000000"/>
                <w:sz w:val="24"/>
                <w:szCs w:val="24"/>
              </w:rPr>
              <w:t>0-4分）</w:t>
            </w: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根据投标人提供近三年来类似项目经验（每提供一份合同主要内容复印件及对应的业绩核实文件原件、发票复印件，算</w:t>
            </w:r>
            <w:r w:rsidRPr="00BD5079">
              <w:rPr>
                <w:rFonts w:asciiTheme="minorEastAsia" w:eastAsiaTheme="minorEastAsia" w:hAnsiTheme="minorEastAsia"/>
                <w:bCs/>
                <w:color w:val="000000"/>
                <w:sz w:val="24"/>
                <w:szCs w:val="24"/>
              </w:rPr>
              <w:t>1个有效业绩计1分）（注：采购合同，甲方联系人及联系方式，缺任何一项都不得分）。（投标时需提供原件备查）</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0~4</w:t>
            </w:r>
          </w:p>
        </w:tc>
      </w:tr>
      <w:tr w:rsidR="00BD5079" w:rsidTr="00BD5079">
        <w:tc>
          <w:tcPr>
            <w:tcW w:w="952"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售后服务承诺：（</w:t>
            </w:r>
            <w:r w:rsidRPr="00BD5079">
              <w:rPr>
                <w:rFonts w:asciiTheme="minorEastAsia" w:eastAsiaTheme="minorEastAsia" w:hAnsiTheme="minorEastAsia"/>
                <w:bCs/>
                <w:color w:val="000000"/>
                <w:sz w:val="24"/>
                <w:szCs w:val="24"/>
              </w:rPr>
              <w:t>0-3分）</w:t>
            </w:r>
          </w:p>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根据投标人提供的售后服务方案、培训计划、服务响应时间等计分</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0~3</w:t>
            </w:r>
          </w:p>
        </w:tc>
      </w:tr>
      <w:tr w:rsidR="00BD5079" w:rsidTr="00BD5079">
        <w:tc>
          <w:tcPr>
            <w:tcW w:w="952" w:type="pct"/>
            <w:vMerge/>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p>
        </w:tc>
        <w:tc>
          <w:tcPr>
            <w:tcW w:w="3400"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标书的制作情况（</w:t>
            </w:r>
            <w:r w:rsidRPr="00BD5079">
              <w:rPr>
                <w:rFonts w:asciiTheme="minorEastAsia" w:eastAsiaTheme="minorEastAsia" w:hAnsiTheme="minorEastAsia"/>
                <w:bCs/>
                <w:color w:val="000000"/>
                <w:sz w:val="24"/>
                <w:szCs w:val="24"/>
              </w:rPr>
              <w:t>0-2分）</w:t>
            </w:r>
          </w:p>
          <w:p w:rsidR="00BD5079" w:rsidRPr="00BD5079" w:rsidRDefault="00BD5079" w:rsidP="00BD5079">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hint="eastAsia"/>
                <w:bCs/>
                <w:color w:val="000000"/>
                <w:sz w:val="24"/>
                <w:szCs w:val="24"/>
              </w:rPr>
              <w:t>根据标书制作的规范性（目录索引、编页、排版规范）、材料无缺失、逐项响应、清晰准确等因素计</w:t>
            </w:r>
            <w:r w:rsidRPr="00BD5079">
              <w:rPr>
                <w:rFonts w:asciiTheme="minorEastAsia" w:eastAsiaTheme="minorEastAsia" w:hAnsiTheme="minorEastAsia"/>
                <w:bCs/>
                <w:color w:val="000000"/>
                <w:sz w:val="24"/>
                <w:szCs w:val="24"/>
              </w:rPr>
              <w:t>0-1分。</w:t>
            </w:r>
          </w:p>
        </w:tc>
        <w:tc>
          <w:tcPr>
            <w:tcW w:w="648" w:type="pct"/>
          </w:tcPr>
          <w:p w:rsidR="00BD5079" w:rsidRPr="00BD5079" w:rsidRDefault="00BD5079" w:rsidP="00FC0726">
            <w:pPr>
              <w:spacing w:beforeLines="50" w:before="120" w:afterLines="50" w:after="120" w:line="340" w:lineRule="exact"/>
              <w:rPr>
                <w:rFonts w:asciiTheme="minorEastAsia" w:eastAsiaTheme="minorEastAsia" w:hAnsiTheme="minorEastAsia"/>
                <w:bCs/>
                <w:color w:val="000000"/>
                <w:sz w:val="24"/>
                <w:szCs w:val="24"/>
              </w:rPr>
            </w:pPr>
            <w:r w:rsidRPr="00BD5079">
              <w:rPr>
                <w:rFonts w:asciiTheme="minorEastAsia" w:eastAsiaTheme="minorEastAsia" w:hAnsiTheme="minorEastAsia"/>
                <w:bCs/>
                <w:color w:val="000000"/>
                <w:sz w:val="24"/>
                <w:szCs w:val="24"/>
              </w:rPr>
              <w:t>0~2</w:t>
            </w:r>
          </w:p>
        </w:tc>
      </w:tr>
    </w:tbl>
    <w:p w:rsidR="00BD5079" w:rsidRDefault="00BD5079" w:rsidP="00BD5079">
      <w:pPr>
        <w:spacing w:beforeLines="50" w:before="120" w:afterLines="50" w:after="120" w:line="340" w:lineRule="exact"/>
        <w:jc w:val="center"/>
        <w:rPr>
          <w:rFonts w:hAnsi="宋体"/>
          <w:b/>
          <w:color w:val="000000"/>
          <w:sz w:val="36"/>
          <w:szCs w:val="36"/>
        </w:rPr>
      </w:pPr>
      <w:bookmarkStart w:id="32" w:name="_Toc496796638"/>
      <w:bookmarkEnd w:id="31"/>
    </w:p>
    <w:p w:rsidR="00BD5079" w:rsidRDefault="00BD5079" w:rsidP="00BD5079">
      <w:pPr>
        <w:spacing w:beforeLines="50" w:before="120" w:afterLines="50" w:after="120" w:line="340" w:lineRule="exact"/>
        <w:jc w:val="center"/>
        <w:rPr>
          <w:rFonts w:hAnsi="宋体"/>
          <w:b/>
          <w:color w:val="000000"/>
          <w:sz w:val="36"/>
          <w:szCs w:val="36"/>
        </w:rPr>
      </w:pPr>
    </w:p>
    <w:p w:rsidR="00BD5079" w:rsidRDefault="00BD5079" w:rsidP="00BD5079">
      <w:pPr>
        <w:spacing w:beforeLines="50" w:before="120" w:afterLines="50" w:after="120" w:line="340" w:lineRule="exact"/>
        <w:jc w:val="center"/>
        <w:rPr>
          <w:rFonts w:hAnsi="宋体"/>
          <w:b/>
          <w:color w:val="000000"/>
          <w:sz w:val="36"/>
          <w:szCs w:val="36"/>
        </w:rPr>
      </w:pPr>
    </w:p>
    <w:p w:rsidR="00B32017" w:rsidRDefault="00B32017" w:rsidP="00BD5079">
      <w:pPr>
        <w:spacing w:beforeLines="50" w:before="120" w:afterLines="50" w:after="120" w:line="340" w:lineRule="exact"/>
        <w:jc w:val="center"/>
        <w:rPr>
          <w:rFonts w:hAnsi="宋体"/>
          <w:b/>
          <w:color w:val="000000"/>
          <w:sz w:val="36"/>
          <w:szCs w:val="36"/>
        </w:rPr>
      </w:pPr>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2"/>
    </w:p>
    <w:p w:rsidR="00B32017" w:rsidRDefault="00B32017" w:rsidP="00FC0726">
      <w:pPr>
        <w:snapToGrid w:val="0"/>
        <w:spacing w:beforeLines="50" w:before="120" w:afterLines="50" w:after="120"/>
        <w:jc w:val="center"/>
        <w:rPr>
          <w:rFonts w:ascii="宋体" w:eastAsia="仿宋_GB2312" w:hAnsi="宋体"/>
          <w:b/>
          <w:color w:val="000000"/>
          <w:spacing w:val="40"/>
          <w:kern w:val="0"/>
          <w:sz w:val="36"/>
          <w:szCs w:val="36"/>
        </w:rPr>
      </w:pPr>
    </w:p>
    <w:p w:rsidR="00B32017" w:rsidRPr="00B84666" w:rsidRDefault="00B32017" w:rsidP="00FC0726">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spacing w:line="360" w:lineRule="auto"/>
        <w:ind w:firstLineChars="200" w:firstLine="600"/>
        <w:rPr>
          <w:rFonts w:ascii="仿宋" w:eastAsia="仿宋_GB2312" w:hAnsi="仿宋"/>
          <w:b/>
          <w:color w:val="000000"/>
          <w:sz w:val="30"/>
          <w:szCs w:val="30"/>
        </w:rPr>
      </w:pPr>
    </w:p>
    <w:p w:rsidR="00B32017" w:rsidRDefault="00B32017" w:rsidP="00B32017">
      <w:pPr>
        <w:pStyle w:val="afffff7"/>
        <w:spacing w:before="120" w:after="120" w:line="360" w:lineRule="auto"/>
        <w:rPr>
          <w:rFonts w:hAnsi="宋体"/>
          <w:b/>
          <w:color w:val="000000"/>
          <w:sz w:val="36"/>
          <w:szCs w:val="36"/>
        </w:rPr>
      </w:pPr>
      <w:r>
        <w:rPr>
          <w:rFonts w:hAnsi="宋体" w:hint="eastAsia"/>
          <w:b/>
          <w:color w:val="000000"/>
          <w:sz w:val="36"/>
          <w:szCs w:val="36"/>
        </w:rPr>
        <w:t xml:space="preserve">                                                  </w:t>
      </w:r>
    </w:p>
    <w:p w:rsidR="00BD5079" w:rsidRDefault="00BD5079" w:rsidP="00BD5079">
      <w:pPr>
        <w:rPr>
          <w:rFonts w:hAnsi="宋体"/>
          <w:b/>
          <w:color w:val="000000"/>
          <w:sz w:val="36"/>
          <w:szCs w:val="36"/>
        </w:rPr>
      </w:pPr>
      <w:bookmarkStart w:id="33" w:name="PO_416_PM050"/>
      <w:r>
        <w:rPr>
          <w:rFonts w:hAnsi="宋体"/>
          <w:b/>
          <w:color w:val="000000"/>
          <w:sz w:val="36"/>
          <w:szCs w:val="36"/>
        </w:rPr>
        <w:t xml:space="preserve"> </w:t>
      </w:r>
      <w:bookmarkStart w:id="34" w:name="PO_TDCUS_ITEM_PB_REQ_TITLE_1"/>
      <w:bookmarkEnd w:id="33"/>
      <w:proofErr w:type="gramStart"/>
      <w:r>
        <w:rPr>
          <w:rFonts w:hAnsi="宋体" w:hint="eastAsia"/>
          <w:b/>
          <w:color w:val="000000"/>
          <w:sz w:val="36"/>
          <w:szCs w:val="36"/>
        </w:rPr>
        <w:t>标项</w:t>
      </w:r>
      <w:proofErr w:type="gramEnd"/>
      <w:r>
        <w:rPr>
          <w:rFonts w:hAnsi="宋体"/>
          <w:b/>
          <w:color w:val="000000"/>
          <w:sz w:val="36"/>
          <w:szCs w:val="36"/>
        </w:rPr>
        <w:t>1:</w:t>
      </w:r>
      <w:bookmarkStart w:id="35" w:name="PO_TDCUS_ITEM_PB_REQ_PR_1_1"/>
      <w:bookmarkEnd w:id="34"/>
      <w:r>
        <w:rPr>
          <w:rFonts w:hAnsi="宋体" w:hint="eastAsia"/>
          <w:b/>
          <w:color w:val="000000"/>
          <w:sz w:val="36"/>
          <w:szCs w:val="36"/>
        </w:rPr>
        <w:t>浙江工业大学的需求文档</w:t>
      </w:r>
      <w:r>
        <w:rPr>
          <w:rFonts w:hAnsi="宋体"/>
          <w:b/>
          <w:color w:val="000000"/>
          <w:sz w:val="36"/>
          <w:szCs w:val="36"/>
        </w:rPr>
        <w:t>:</w:t>
      </w:r>
      <w:bookmarkStart w:id="36" w:name="PO_TDCUS_ITEM_PB_REQ_TABLE_2_1"/>
      <w:bookmarkEnd w:id="35"/>
    </w:p>
    <w:p w:rsidR="00BD5079" w:rsidRDefault="00BD5079" w:rsidP="00BD5079">
      <w:pPr>
        <w:rPr>
          <w:rFonts w:hAnsi="宋体"/>
          <w:b/>
          <w:color w:val="000000"/>
          <w:sz w:val="36"/>
          <w:szCs w:val="36"/>
        </w:rPr>
      </w:pP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项目采购清单</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下表为莫干山校区</w:t>
      </w:r>
      <w:r w:rsidRPr="00BD5079">
        <w:rPr>
          <w:rFonts w:asciiTheme="minorEastAsia" w:eastAsiaTheme="minorEastAsia" w:hAnsiTheme="minorEastAsia"/>
          <w:sz w:val="24"/>
          <w:szCs w:val="24"/>
        </w:rPr>
        <w:t>材料学院实验室家具设备</w:t>
      </w:r>
      <w:r w:rsidRPr="00BD5079">
        <w:rPr>
          <w:rFonts w:asciiTheme="minorEastAsia" w:eastAsiaTheme="minorEastAsia" w:hAnsiTheme="minorEastAsia" w:hint="eastAsia"/>
          <w:sz w:val="24"/>
          <w:szCs w:val="24"/>
        </w:rPr>
        <w:t>采购</w:t>
      </w:r>
      <w:r w:rsidRPr="00BD5079">
        <w:rPr>
          <w:rFonts w:asciiTheme="minorEastAsia" w:eastAsiaTheme="minorEastAsia" w:hAnsiTheme="minorEastAsia"/>
          <w:sz w:val="24"/>
          <w:szCs w:val="24"/>
        </w:rPr>
        <w:t>及</w:t>
      </w:r>
      <w:r w:rsidRPr="00BD5079">
        <w:rPr>
          <w:rFonts w:asciiTheme="minorEastAsia" w:eastAsiaTheme="minorEastAsia" w:hAnsiTheme="minorEastAsia" w:hint="eastAsia"/>
          <w:sz w:val="24"/>
          <w:szCs w:val="24"/>
        </w:rPr>
        <w:t>特殊用房设备采购清单。特别说明如下：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注1：含配套水电的设备或家具承包商应从实验室界区处接到</w:t>
      </w:r>
      <w:r w:rsidRPr="00BD5079">
        <w:rPr>
          <w:rFonts w:asciiTheme="minorEastAsia" w:eastAsiaTheme="minorEastAsia" w:hAnsiTheme="minorEastAsia" w:hint="eastAsia"/>
          <w:sz w:val="24"/>
          <w:szCs w:val="24"/>
        </w:rPr>
        <w:t>家具、设备的水电使用</w:t>
      </w:r>
      <w:r w:rsidRPr="00BD5079">
        <w:rPr>
          <w:rFonts w:asciiTheme="minorEastAsia" w:eastAsiaTheme="minorEastAsia" w:hAnsiTheme="minorEastAsia"/>
          <w:sz w:val="24"/>
          <w:szCs w:val="24"/>
        </w:rPr>
        <w:t>点</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注2：家具的</w:t>
      </w:r>
      <w:r w:rsidRPr="00BD5079">
        <w:rPr>
          <w:rFonts w:asciiTheme="minorEastAsia" w:eastAsiaTheme="minorEastAsia" w:hAnsiTheme="minorEastAsia" w:hint="eastAsia"/>
          <w:sz w:val="24"/>
          <w:szCs w:val="24"/>
        </w:rPr>
        <w:t>内容、</w:t>
      </w:r>
      <w:r w:rsidRPr="00BD5079">
        <w:rPr>
          <w:rFonts w:asciiTheme="minorEastAsia" w:eastAsiaTheme="minorEastAsia" w:hAnsiTheme="minorEastAsia"/>
          <w:sz w:val="24"/>
          <w:szCs w:val="24"/>
        </w:rPr>
        <w:t>数量及规格以下表</w:t>
      </w:r>
      <w:r w:rsidRPr="00BD5079">
        <w:rPr>
          <w:rFonts w:asciiTheme="minorEastAsia" w:eastAsiaTheme="minorEastAsia" w:hAnsiTheme="minorEastAsia" w:hint="eastAsia"/>
          <w:sz w:val="24"/>
          <w:szCs w:val="24"/>
        </w:rPr>
        <w:t>、技术要求章节</w:t>
      </w:r>
      <w:r w:rsidRPr="00BD5079">
        <w:rPr>
          <w:rFonts w:asciiTheme="minorEastAsia" w:eastAsiaTheme="minorEastAsia" w:hAnsiTheme="minorEastAsia"/>
          <w:sz w:val="24"/>
          <w:szCs w:val="24"/>
        </w:rPr>
        <w:t>为依据</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若对下表中数量</w:t>
      </w:r>
      <w:r w:rsidRPr="00BD5079">
        <w:rPr>
          <w:rFonts w:asciiTheme="minorEastAsia" w:eastAsiaTheme="minorEastAsia" w:hAnsiTheme="minorEastAsia" w:hint="eastAsia"/>
          <w:sz w:val="24"/>
          <w:szCs w:val="24"/>
        </w:rPr>
        <w:t>、技术规格、图纸安排</w:t>
      </w:r>
      <w:r w:rsidRPr="00BD5079">
        <w:rPr>
          <w:rFonts w:asciiTheme="minorEastAsia" w:eastAsiaTheme="minorEastAsia" w:hAnsiTheme="minorEastAsia"/>
          <w:sz w:val="24"/>
          <w:szCs w:val="24"/>
        </w:rPr>
        <w:t>有疑问</w:t>
      </w:r>
      <w:r w:rsidRPr="00BD5079">
        <w:rPr>
          <w:rFonts w:asciiTheme="minorEastAsia" w:eastAsiaTheme="minorEastAsia" w:hAnsiTheme="minorEastAsia" w:hint="eastAsia"/>
          <w:sz w:val="24"/>
          <w:szCs w:val="24"/>
        </w:rPr>
        <w:t>，在采购前应与发包方确认</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若没有确认函，所产生的费用</w:t>
      </w:r>
      <w:r w:rsidRPr="00BD5079">
        <w:rPr>
          <w:rFonts w:asciiTheme="minorEastAsia" w:eastAsiaTheme="minorEastAsia" w:hAnsiTheme="minorEastAsia"/>
          <w:sz w:val="24"/>
          <w:szCs w:val="24"/>
        </w:rPr>
        <w:t>发包方不负任何责任。</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注3：在实施前，承包方要做好与发包方的图纸沟通。若因未沟通到位，所产生的费用</w:t>
      </w:r>
      <w:r w:rsidRPr="00BD5079">
        <w:rPr>
          <w:rFonts w:asciiTheme="minorEastAsia" w:eastAsiaTheme="minorEastAsia" w:hAnsiTheme="minorEastAsia"/>
          <w:sz w:val="24"/>
          <w:szCs w:val="24"/>
        </w:rPr>
        <w:t>发包方不负任何责任。</w:t>
      </w:r>
    </w:p>
    <w:p w:rsidR="00BD5079" w:rsidRPr="00BD5079" w:rsidRDefault="00BD5079" w:rsidP="00BD5079">
      <w:pPr>
        <w:spacing w:line="360" w:lineRule="auto"/>
        <w:rPr>
          <w:rFonts w:asciiTheme="minorEastAsia" w:eastAsiaTheme="minorEastAsia" w:hAnsiTheme="minorEastAsia"/>
          <w:sz w:val="24"/>
          <w:szCs w:val="24"/>
        </w:rPr>
      </w:pP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（一）采购清单</w:t>
      </w:r>
    </w:p>
    <w:p w:rsidR="00BD5079" w:rsidRPr="00BD5079" w:rsidRDefault="00BD5079" w:rsidP="00BD5079">
      <w:proofErr w:type="gramStart"/>
      <w:r w:rsidRPr="00BD5079">
        <w:rPr>
          <w:rFonts w:hint="eastAsia"/>
        </w:rPr>
        <w:t>标项一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6"/>
        <w:gridCol w:w="1106"/>
        <w:gridCol w:w="1897"/>
        <w:gridCol w:w="936"/>
        <w:gridCol w:w="554"/>
        <w:gridCol w:w="2279"/>
        <w:gridCol w:w="2277"/>
      </w:tblGrid>
      <w:tr w:rsidR="00BD5079" w:rsidRPr="00BD5079" w:rsidTr="00BC1E1B">
        <w:trPr>
          <w:trHeight w:val="288"/>
        </w:trPr>
        <w:tc>
          <w:tcPr>
            <w:tcW w:w="229" w:type="pct"/>
            <w:shd w:val="clear" w:color="000000" w:fill="FFFFFF"/>
            <w:vAlign w:val="center"/>
            <w:hideMark/>
          </w:tcPr>
          <w:p w:rsidR="00BD5079" w:rsidRPr="00BD5079" w:rsidRDefault="00BD5079" w:rsidP="00BD5079">
            <w:r w:rsidRPr="00BD5079">
              <w:rPr>
                <w:rFonts w:hint="eastAsia"/>
              </w:rPr>
              <w:t>序号</w:t>
            </w:r>
          </w:p>
        </w:tc>
        <w:tc>
          <w:tcPr>
            <w:tcW w:w="229" w:type="pct"/>
            <w:shd w:val="clear" w:color="000000" w:fill="FFFFFF"/>
            <w:vAlign w:val="center"/>
            <w:hideMark/>
          </w:tcPr>
          <w:p w:rsidR="00BD5079" w:rsidRPr="00BD5079" w:rsidRDefault="00BD5079" w:rsidP="00BD5079">
            <w:r w:rsidRPr="00BD5079">
              <w:rPr>
                <w:rFonts w:hint="eastAsia"/>
              </w:rPr>
              <w:t>分类号</w:t>
            </w:r>
          </w:p>
        </w:tc>
        <w:tc>
          <w:tcPr>
            <w:tcW w:w="555" w:type="pct"/>
            <w:shd w:val="clear" w:color="000000" w:fill="FFFFFF"/>
            <w:vAlign w:val="center"/>
            <w:hideMark/>
          </w:tcPr>
          <w:p w:rsidR="00BD5079" w:rsidRPr="00BD5079" w:rsidRDefault="00BD5079" w:rsidP="00BD5079">
            <w:r w:rsidRPr="00BD5079">
              <w:rPr>
                <w:rFonts w:hint="eastAsia"/>
              </w:rPr>
              <w:t>名称</w:t>
            </w:r>
          </w:p>
        </w:tc>
        <w:tc>
          <w:tcPr>
            <w:tcW w:w="952" w:type="pct"/>
            <w:shd w:val="clear" w:color="000000" w:fill="FFFFFF"/>
            <w:vAlign w:val="center"/>
            <w:hideMark/>
          </w:tcPr>
          <w:p w:rsidR="00BD5079" w:rsidRPr="00BD5079" w:rsidRDefault="00BD5079" w:rsidP="00BD5079">
            <w:r w:rsidRPr="00BD5079">
              <w:rPr>
                <w:rFonts w:hint="eastAsia"/>
              </w:rPr>
              <w:t>规格</w:t>
            </w:r>
          </w:p>
        </w:tc>
        <w:tc>
          <w:tcPr>
            <w:tcW w:w="470" w:type="pct"/>
            <w:shd w:val="clear" w:color="000000" w:fill="FFFFFF"/>
            <w:vAlign w:val="center"/>
            <w:hideMark/>
          </w:tcPr>
          <w:p w:rsidR="00BD5079" w:rsidRPr="00BD5079" w:rsidRDefault="00BD5079" w:rsidP="00BD5079">
            <w:r w:rsidRPr="00BD5079">
              <w:rPr>
                <w:rFonts w:hint="eastAsia"/>
              </w:rPr>
              <w:t>数量</w:t>
            </w:r>
          </w:p>
        </w:tc>
        <w:tc>
          <w:tcPr>
            <w:tcW w:w="278" w:type="pct"/>
            <w:shd w:val="clear" w:color="000000" w:fill="FFFFFF"/>
            <w:vAlign w:val="center"/>
            <w:hideMark/>
          </w:tcPr>
          <w:p w:rsidR="00BD5079" w:rsidRPr="00BD5079" w:rsidRDefault="00BD5079" w:rsidP="00BD5079">
            <w:r w:rsidRPr="00BD5079">
              <w:rPr>
                <w:rFonts w:hint="eastAsia"/>
              </w:rPr>
              <w:t>单位</w:t>
            </w:r>
          </w:p>
        </w:tc>
        <w:tc>
          <w:tcPr>
            <w:tcW w:w="1144" w:type="pct"/>
            <w:shd w:val="clear" w:color="000000" w:fill="FFFFFF"/>
            <w:vAlign w:val="center"/>
            <w:hideMark/>
          </w:tcPr>
          <w:p w:rsidR="00BD5079" w:rsidRPr="00BD5079" w:rsidRDefault="00BD5079" w:rsidP="00BD5079">
            <w:r w:rsidRPr="00BD5079">
              <w:rPr>
                <w:rFonts w:hint="eastAsia"/>
              </w:rPr>
              <w:t>备</w:t>
            </w:r>
            <w:r w:rsidRPr="00BD5079">
              <w:rPr>
                <w:rFonts w:hint="eastAsia"/>
              </w:rPr>
              <w:t xml:space="preserve"> </w:t>
            </w:r>
            <w:r w:rsidRPr="00BD5079">
              <w:rPr>
                <w:rFonts w:hint="eastAsia"/>
              </w:rPr>
              <w:t>注</w:t>
            </w:r>
          </w:p>
        </w:tc>
        <w:tc>
          <w:tcPr>
            <w:tcW w:w="1144" w:type="pct"/>
            <w:shd w:val="clear" w:color="000000" w:fill="FFFFFF"/>
            <w:vAlign w:val="center"/>
          </w:tcPr>
          <w:p w:rsidR="00BD5079" w:rsidRPr="00BD5079" w:rsidRDefault="00BD5079" w:rsidP="00BD5079">
            <w:r w:rsidRPr="00BD5079">
              <w:rPr>
                <w:rFonts w:hint="eastAsia"/>
              </w:rPr>
              <w:t>具体要求见技术要求部分</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1</w:t>
            </w:r>
          </w:p>
        </w:tc>
        <w:tc>
          <w:tcPr>
            <w:tcW w:w="229" w:type="pct"/>
            <w:vMerge w:val="restart"/>
            <w:shd w:val="clear" w:color="auto" w:fill="auto"/>
            <w:vAlign w:val="center"/>
            <w:hideMark/>
          </w:tcPr>
          <w:p w:rsidR="00BD5079" w:rsidRPr="00BD5079" w:rsidRDefault="00BD5079" w:rsidP="00BD5079">
            <w:r w:rsidRPr="00BD5079">
              <w:rPr>
                <w:rFonts w:hint="eastAsia"/>
              </w:rPr>
              <w:t>通风设备</w:t>
            </w:r>
          </w:p>
        </w:tc>
        <w:tc>
          <w:tcPr>
            <w:tcW w:w="555" w:type="pct"/>
            <w:shd w:val="clear" w:color="auto" w:fill="auto"/>
            <w:vAlign w:val="center"/>
            <w:hideMark/>
          </w:tcPr>
          <w:p w:rsidR="00BD5079" w:rsidRPr="00BD5079" w:rsidRDefault="00BD5079" w:rsidP="00BD5079">
            <w:r w:rsidRPr="00BD5079">
              <w:rPr>
                <w:rFonts w:hint="eastAsia"/>
              </w:rPr>
              <w:t>通风柜</w:t>
            </w:r>
          </w:p>
        </w:tc>
        <w:tc>
          <w:tcPr>
            <w:tcW w:w="952" w:type="pct"/>
            <w:shd w:val="clear" w:color="auto" w:fill="auto"/>
            <w:vAlign w:val="center"/>
            <w:hideMark/>
          </w:tcPr>
          <w:p w:rsidR="00BD5079" w:rsidRPr="00BD5079" w:rsidRDefault="00BD5079" w:rsidP="00BD5079">
            <w:r w:rsidRPr="00BD5079">
              <w:rPr>
                <w:rFonts w:hint="eastAsia"/>
              </w:rPr>
              <w:t>1500*850*2350</w:t>
            </w:r>
          </w:p>
        </w:tc>
        <w:tc>
          <w:tcPr>
            <w:tcW w:w="470" w:type="pct"/>
            <w:shd w:val="clear" w:color="auto" w:fill="auto"/>
            <w:vAlign w:val="center"/>
            <w:hideMark/>
          </w:tcPr>
          <w:p w:rsidR="00BD5079" w:rsidRPr="00BD5079" w:rsidRDefault="00BD5079" w:rsidP="00BD5079">
            <w:r w:rsidRPr="00BD5079">
              <w:rPr>
                <w:rFonts w:hint="eastAsia"/>
              </w:rPr>
              <w:t>101</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2.2.1.1</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2</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通风柜</w:t>
            </w:r>
          </w:p>
        </w:tc>
        <w:tc>
          <w:tcPr>
            <w:tcW w:w="952" w:type="pct"/>
            <w:shd w:val="clear" w:color="auto" w:fill="auto"/>
            <w:vAlign w:val="center"/>
            <w:hideMark/>
          </w:tcPr>
          <w:p w:rsidR="00BD5079" w:rsidRPr="00BD5079" w:rsidRDefault="00BD5079" w:rsidP="00BD5079">
            <w:r w:rsidRPr="00BD5079">
              <w:rPr>
                <w:rFonts w:hint="eastAsia"/>
              </w:rPr>
              <w:t>1500*850*2350</w:t>
            </w:r>
          </w:p>
        </w:tc>
        <w:tc>
          <w:tcPr>
            <w:tcW w:w="470" w:type="pct"/>
            <w:shd w:val="clear" w:color="auto" w:fill="auto"/>
            <w:vAlign w:val="center"/>
            <w:hideMark/>
          </w:tcPr>
          <w:p w:rsidR="00BD5079" w:rsidRPr="00BD5079" w:rsidRDefault="00BD5079" w:rsidP="00BD5079">
            <w:r w:rsidRPr="00BD5079">
              <w:rPr>
                <w:rFonts w:hint="eastAsia"/>
              </w:rPr>
              <w:t>20</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2.2.1.1</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3</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万向抽气罩</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214</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PP</w:t>
            </w:r>
            <w:r w:rsidRPr="00BD5079">
              <w:rPr>
                <w:rFonts w:hint="eastAsia"/>
              </w:rPr>
              <w:t>材质，罩口直径</w:t>
            </w:r>
            <w:r w:rsidRPr="00BD5079">
              <w:rPr>
                <w:rFonts w:hint="eastAsia"/>
              </w:rPr>
              <w:t>380mm</w:t>
            </w:r>
            <w:r w:rsidRPr="00BD5079">
              <w:rPr>
                <w:rFonts w:hint="eastAsia"/>
              </w:rPr>
              <w:t>，接口尺寸</w:t>
            </w:r>
            <w:r w:rsidRPr="00BD5079">
              <w:rPr>
                <w:rFonts w:hint="eastAsia"/>
              </w:rPr>
              <w:t>110mm</w:t>
            </w:r>
          </w:p>
        </w:tc>
        <w:tc>
          <w:tcPr>
            <w:tcW w:w="1144" w:type="pct"/>
            <w:vAlign w:val="center"/>
          </w:tcPr>
          <w:p w:rsidR="00BD5079" w:rsidRPr="00BD5079" w:rsidRDefault="00BD5079" w:rsidP="00BD5079">
            <w:r w:rsidRPr="00BD5079">
              <w:rPr>
                <w:rFonts w:hint="eastAsia"/>
              </w:rPr>
              <w:t>2.2.1.2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4</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原子吸收罩</w:t>
            </w:r>
          </w:p>
        </w:tc>
        <w:tc>
          <w:tcPr>
            <w:tcW w:w="952" w:type="pct"/>
            <w:shd w:val="clear" w:color="auto" w:fill="auto"/>
            <w:vAlign w:val="center"/>
            <w:hideMark/>
          </w:tcPr>
          <w:p w:rsidR="00BD5079" w:rsidRPr="00BD5079" w:rsidRDefault="00BD5079" w:rsidP="00BD5079">
            <w:r w:rsidRPr="00BD5079">
              <w:rPr>
                <w:rFonts w:hint="eastAsia"/>
              </w:rPr>
              <w:t>500*500*</w:t>
            </w:r>
            <w:r w:rsidRPr="00BD5079">
              <w:t>1500</w:t>
            </w:r>
          </w:p>
        </w:tc>
        <w:tc>
          <w:tcPr>
            <w:tcW w:w="470" w:type="pct"/>
            <w:shd w:val="clear" w:color="auto" w:fill="auto"/>
            <w:vAlign w:val="center"/>
            <w:hideMark/>
          </w:tcPr>
          <w:p w:rsidR="00BD5079" w:rsidRPr="00BD5079" w:rsidRDefault="00BD5079" w:rsidP="00BD5079">
            <w:r w:rsidRPr="00BD5079">
              <w:rPr>
                <w:rFonts w:hint="eastAsia"/>
              </w:rPr>
              <w:t>64</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SUS304</w:t>
            </w:r>
            <w:r w:rsidRPr="00BD5079">
              <w:rPr>
                <w:rFonts w:hint="eastAsia"/>
              </w:rPr>
              <w:t>不锈钢材质，</w:t>
            </w:r>
          </w:p>
        </w:tc>
        <w:tc>
          <w:tcPr>
            <w:tcW w:w="1144" w:type="pct"/>
            <w:vAlign w:val="center"/>
          </w:tcPr>
          <w:p w:rsidR="00BD5079" w:rsidRPr="00BD5079" w:rsidRDefault="00BD5079" w:rsidP="00BD5079">
            <w:r w:rsidRPr="00BD5079">
              <w:rPr>
                <w:rFonts w:hint="eastAsia"/>
              </w:rPr>
              <w:t>2.2.1.3</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5</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排风储物柜</w:t>
            </w:r>
          </w:p>
        </w:tc>
        <w:tc>
          <w:tcPr>
            <w:tcW w:w="952" w:type="pct"/>
            <w:shd w:val="clear" w:color="auto" w:fill="auto"/>
            <w:vAlign w:val="center"/>
            <w:hideMark/>
          </w:tcPr>
          <w:p w:rsidR="00BD5079" w:rsidRPr="00BD5079" w:rsidRDefault="00BD5079" w:rsidP="00BD5079">
            <w:bookmarkStart w:id="37" w:name="_Hlk43656010"/>
            <w:r w:rsidRPr="00BD5079">
              <w:rPr>
                <w:rFonts w:hint="eastAsia"/>
              </w:rPr>
              <w:t>1180*780</w:t>
            </w:r>
            <w:bookmarkEnd w:id="37"/>
          </w:p>
        </w:tc>
        <w:tc>
          <w:tcPr>
            <w:tcW w:w="470" w:type="pct"/>
            <w:shd w:val="clear" w:color="auto" w:fill="auto"/>
            <w:vAlign w:val="center"/>
            <w:hideMark/>
          </w:tcPr>
          <w:p w:rsidR="00BD5079" w:rsidRPr="00BD5079" w:rsidRDefault="00BD5079" w:rsidP="00BD5079">
            <w:r w:rsidRPr="00BD5079">
              <w:rPr>
                <w:rFonts w:hint="eastAsia"/>
              </w:rPr>
              <w:t>4</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全钢结构，定制结构尺寸</w:t>
            </w:r>
          </w:p>
        </w:tc>
        <w:tc>
          <w:tcPr>
            <w:tcW w:w="1144" w:type="pct"/>
            <w:vAlign w:val="center"/>
          </w:tcPr>
          <w:p w:rsidR="00BD5079" w:rsidRPr="00BD5079" w:rsidRDefault="00BD5079" w:rsidP="00BD5079">
            <w:r w:rsidRPr="00BD5079">
              <w:rPr>
                <w:rFonts w:hint="eastAsia"/>
              </w:rPr>
              <w:t>2.2.4.5</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6</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排气扇</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2</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300*300</w:t>
            </w:r>
          </w:p>
        </w:tc>
        <w:tc>
          <w:tcPr>
            <w:tcW w:w="1144" w:type="pct"/>
            <w:vAlign w:val="center"/>
          </w:tcPr>
          <w:p w:rsidR="00BD5079" w:rsidRPr="00BD5079" w:rsidRDefault="00BD5079" w:rsidP="00BD5079">
            <w:r w:rsidRPr="00BD5079">
              <w:rPr>
                <w:rFonts w:hint="eastAsia"/>
              </w:rPr>
              <w:t>2.2.8.3</w:t>
            </w:r>
          </w:p>
        </w:tc>
      </w:tr>
      <w:tr w:rsidR="00BD5079" w:rsidRPr="00BD5079" w:rsidTr="00BC1E1B">
        <w:trPr>
          <w:trHeight w:val="1152"/>
        </w:trPr>
        <w:tc>
          <w:tcPr>
            <w:tcW w:w="229" w:type="pct"/>
            <w:shd w:val="clear" w:color="auto" w:fill="auto"/>
            <w:vAlign w:val="center"/>
            <w:hideMark/>
          </w:tcPr>
          <w:p w:rsidR="00BD5079" w:rsidRPr="00BD5079" w:rsidRDefault="00BD5079" w:rsidP="00BD5079">
            <w:r w:rsidRPr="00BD5079">
              <w:rPr>
                <w:rFonts w:hint="eastAsia"/>
              </w:rPr>
              <w:t>7</w:t>
            </w:r>
          </w:p>
        </w:tc>
        <w:tc>
          <w:tcPr>
            <w:tcW w:w="229" w:type="pct"/>
            <w:vMerge w:val="restart"/>
            <w:shd w:val="clear" w:color="auto" w:fill="auto"/>
            <w:vAlign w:val="center"/>
            <w:hideMark/>
          </w:tcPr>
          <w:p w:rsidR="00BD5079" w:rsidRPr="00BD5079" w:rsidRDefault="00BD5079" w:rsidP="00BD5079">
            <w:r w:rsidRPr="00BD5079">
              <w:rPr>
                <w:rFonts w:hint="eastAsia"/>
              </w:rPr>
              <w:t>实验室家具</w:t>
            </w:r>
          </w:p>
        </w:tc>
        <w:tc>
          <w:tcPr>
            <w:tcW w:w="555" w:type="pct"/>
            <w:shd w:val="clear" w:color="auto" w:fill="auto"/>
            <w:vAlign w:val="center"/>
            <w:hideMark/>
          </w:tcPr>
          <w:p w:rsidR="00BD5079" w:rsidRPr="00BD5079" w:rsidRDefault="00BD5079" w:rsidP="00BD5079">
            <w:r w:rsidRPr="00BD5079">
              <w:rPr>
                <w:rFonts w:hint="eastAsia"/>
              </w:rPr>
              <w:t>边台</w:t>
            </w:r>
          </w:p>
        </w:tc>
        <w:tc>
          <w:tcPr>
            <w:tcW w:w="952" w:type="pct"/>
            <w:shd w:val="clear" w:color="auto" w:fill="auto"/>
            <w:vAlign w:val="center"/>
            <w:hideMark/>
          </w:tcPr>
          <w:p w:rsidR="00BD5079" w:rsidRPr="00BD5079" w:rsidRDefault="00BD5079" w:rsidP="00BD5079">
            <w:r w:rsidRPr="00BD5079">
              <w:rPr>
                <w:rFonts w:hint="eastAsia"/>
              </w:rPr>
              <w:t>L*750*800</w:t>
            </w:r>
          </w:p>
        </w:tc>
        <w:tc>
          <w:tcPr>
            <w:tcW w:w="470" w:type="pct"/>
            <w:shd w:val="clear" w:color="auto" w:fill="auto"/>
            <w:vAlign w:val="center"/>
            <w:hideMark/>
          </w:tcPr>
          <w:p w:rsidR="00BD5079" w:rsidRPr="00BD5079" w:rsidRDefault="00BD5079" w:rsidP="00BD5079">
            <w:r w:rsidRPr="00BD5079">
              <w:rPr>
                <w:rFonts w:hint="eastAsia"/>
              </w:rPr>
              <w:t>510.55</w:t>
            </w:r>
          </w:p>
        </w:tc>
        <w:tc>
          <w:tcPr>
            <w:tcW w:w="278" w:type="pct"/>
            <w:shd w:val="clear" w:color="auto" w:fill="auto"/>
            <w:vAlign w:val="center"/>
            <w:hideMark/>
          </w:tcPr>
          <w:p w:rsidR="00BD5079" w:rsidRPr="00BD5079" w:rsidRDefault="00BD5079" w:rsidP="00BD5079">
            <w:r w:rsidRPr="00BD5079">
              <w:rPr>
                <w:rFonts w:hint="eastAsia"/>
              </w:rPr>
              <w:t>米</w:t>
            </w:r>
          </w:p>
        </w:tc>
        <w:tc>
          <w:tcPr>
            <w:tcW w:w="1144" w:type="pct"/>
            <w:shd w:val="clear" w:color="auto" w:fill="auto"/>
            <w:vAlign w:val="center"/>
            <w:hideMark/>
          </w:tcPr>
          <w:p w:rsidR="00BD5079" w:rsidRPr="00BD5079" w:rsidRDefault="00BD5079" w:rsidP="00BD5079">
            <w:r w:rsidRPr="00BD5079">
              <w:rPr>
                <w:rFonts w:hint="eastAsia"/>
              </w:rPr>
              <w:t>含配套水电设施（每隔</w:t>
            </w:r>
            <w:r w:rsidRPr="00BD5079">
              <w:rPr>
                <w:rFonts w:hint="eastAsia"/>
              </w:rPr>
              <w:t>1</w:t>
            </w:r>
            <w:r w:rsidRPr="00BD5079">
              <w:rPr>
                <w:rFonts w:hint="eastAsia"/>
              </w:rPr>
              <w:t>米一套插座，</w:t>
            </w:r>
            <w:r w:rsidRPr="00BD5079">
              <w:rPr>
                <w:rFonts w:hint="eastAsia"/>
              </w:rPr>
              <w:t>3</w:t>
            </w:r>
            <w:r w:rsidRPr="00BD5079">
              <w:rPr>
                <w:rFonts w:hint="eastAsia"/>
              </w:rPr>
              <w:t>米一套水）</w:t>
            </w:r>
          </w:p>
        </w:tc>
        <w:tc>
          <w:tcPr>
            <w:tcW w:w="1144" w:type="pct"/>
            <w:vAlign w:val="center"/>
          </w:tcPr>
          <w:p w:rsidR="00BD5079" w:rsidRPr="00BD5079" w:rsidRDefault="00BD5079" w:rsidP="00BD5079">
            <w:r w:rsidRPr="00BD5079">
              <w:rPr>
                <w:rFonts w:hint="eastAsia"/>
              </w:rPr>
              <w:t>2.2.2.1</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8</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中央台</w:t>
            </w:r>
          </w:p>
        </w:tc>
        <w:tc>
          <w:tcPr>
            <w:tcW w:w="952" w:type="pct"/>
            <w:shd w:val="clear" w:color="auto" w:fill="auto"/>
            <w:vAlign w:val="center"/>
            <w:hideMark/>
          </w:tcPr>
          <w:p w:rsidR="00BD5079" w:rsidRPr="00BD5079" w:rsidRDefault="00BD5079" w:rsidP="00BD5079">
            <w:r w:rsidRPr="00BD5079">
              <w:rPr>
                <w:rFonts w:hint="eastAsia"/>
              </w:rPr>
              <w:t>L*1500*800</w:t>
            </w:r>
          </w:p>
        </w:tc>
        <w:tc>
          <w:tcPr>
            <w:tcW w:w="470" w:type="pct"/>
            <w:shd w:val="clear" w:color="auto" w:fill="auto"/>
            <w:vAlign w:val="center"/>
            <w:hideMark/>
          </w:tcPr>
          <w:p w:rsidR="00BD5079" w:rsidRPr="00BD5079" w:rsidRDefault="00BD5079" w:rsidP="00BD5079">
            <w:r w:rsidRPr="00BD5079">
              <w:rPr>
                <w:rFonts w:hint="eastAsia"/>
              </w:rPr>
              <w:t>58.1</w:t>
            </w:r>
          </w:p>
        </w:tc>
        <w:tc>
          <w:tcPr>
            <w:tcW w:w="278" w:type="pct"/>
            <w:shd w:val="clear" w:color="auto" w:fill="auto"/>
            <w:vAlign w:val="center"/>
            <w:hideMark/>
          </w:tcPr>
          <w:p w:rsidR="00BD5079" w:rsidRPr="00BD5079" w:rsidRDefault="00BD5079" w:rsidP="00BD5079">
            <w:r w:rsidRPr="00BD5079">
              <w:rPr>
                <w:rFonts w:hint="eastAsia"/>
              </w:rPr>
              <w:t>米</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2.2.2.1</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9</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洗涤台</w:t>
            </w:r>
          </w:p>
        </w:tc>
        <w:tc>
          <w:tcPr>
            <w:tcW w:w="952" w:type="pct"/>
            <w:shd w:val="clear" w:color="auto" w:fill="auto"/>
            <w:vAlign w:val="center"/>
            <w:hideMark/>
          </w:tcPr>
          <w:p w:rsidR="00BD5079" w:rsidRPr="00BD5079" w:rsidRDefault="00BD5079" w:rsidP="00BD5079">
            <w:r w:rsidRPr="00BD5079">
              <w:rPr>
                <w:rFonts w:hint="eastAsia"/>
              </w:rPr>
              <w:t>1000*750*800</w:t>
            </w:r>
          </w:p>
        </w:tc>
        <w:tc>
          <w:tcPr>
            <w:tcW w:w="470" w:type="pct"/>
            <w:shd w:val="clear" w:color="auto" w:fill="auto"/>
            <w:vAlign w:val="center"/>
            <w:hideMark/>
          </w:tcPr>
          <w:p w:rsidR="00BD5079" w:rsidRPr="00BD5079" w:rsidRDefault="00BD5079" w:rsidP="00BD5079">
            <w:r w:rsidRPr="00BD5079">
              <w:rPr>
                <w:rFonts w:hint="eastAsia"/>
              </w:rPr>
              <w:t>64</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2.2.2.1</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10</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转角台</w:t>
            </w:r>
          </w:p>
        </w:tc>
        <w:tc>
          <w:tcPr>
            <w:tcW w:w="952" w:type="pct"/>
            <w:shd w:val="clear" w:color="auto" w:fill="auto"/>
            <w:vAlign w:val="center"/>
            <w:hideMark/>
          </w:tcPr>
          <w:p w:rsidR="00BD5079" w:rsidRPr="00BD5079" w:rsidRDefault="00BD5079" w:rsidP="00BD5079">
            <w:r w:rsidRPr="00BD5079">
              <w:rPr>
                <w:rFonts w:hint="eastAsia"/>
              </w:rPr>
              <w:t>1000*1000*800</w:t>
            </w:r>
          </w:p>
        </w:tc>
        <w:tc>
          <w:tcPr>
            <w:tcW w:w="470" w:type="pct"/>
            <w:shd w:val="clear" w:color="auto" w:fill="auto"/>
            <w:vAlign w:val="center"/>
            <w:hideMark/>
          </w:tcPr>
          <w:p w:rsidR="00BD5079" w:rsidRPr="00BD5079" w:rsidRDefault="00BD5079" w:rsidP="00BD5079">
            <w:r w:rsidRPr="00BD5079">
              <w:rPr>
                <w:rFonts w:hint="eastAsia"/>
              </w:rPr>
              <w:t>23</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2.2.2.1</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11</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proofErr w:type="gramStart"/>
            <w:r w:rsidRPr="00BD5079">
              <w:rPr>
                <w:rFonts w:hint="eastAsia"/>
              </w:rPr>
              <w:t>高温台</w:t>
            </w:r>
            <w:proofErr w:type="gramEnd"/>
          </w:p>
        </w:tc>
        <w:tc>
          <w:tcPr>
            <w:tcW w:w="952" w:type="pct"/>
            <w:shd w:val="clear" w:color="auto" w:fill="auto"/>
            <w:vAlign w:val="center"/>
            <w:hideMark/>
          </w:tcPr>
          <w:p w:rsidR="00BD5079" w:rsidRPr="00BD5079" w:rsidRDefault="00BD5079" w:rsidP="00BD5079">
            <w:r w:rsidRPr="00BD5079">
              <w:rPr>
                <w:rFonts w:hint="eastAsia"/>
              </w:rPr>
              <w:t>L*750*800</w:t>
            </w:r>
          </w:p>
        </w:tc>
        <w:tc>
          <w:tcPr>
            <w:tcW w:w="470" w:type="pct"/>
            <w:shd w:val="clear" w:color="auto" w:fill="auto"/>
            <w:vAlign w:val="center"/>
            <w:hideMark/>
          </w:tcPr>
          <w:p w:rsidR="00BD5079" w:rsidRPr="00BD5079" w:rsidRDefault="00BD5079" w:rsidP="00BD5079">
            <w:r w:rsidRPr="00BD5079">
              <w:rPr>
                <w:rFonts w:hint="eastAsia"/>
              </w:rPr>
              <w:t>56.1</w:t>
            </w:r>
          </w:p>
        </w:tc>
        <w:tc>
          <w:tcPr>
            <w:tcW w:w="278" w:type="pct"/>
            <w:shd w:val="clear" w:color="auto" w:fill="auto"/>
            <w:vAlign w:val="center"/>
            <w:hideMark/>
          </w:tcPr>
          <w:p w:rsidR="00BD5079" w:rsidRPr="00BD5079" w:rsidRDefault="00BD5079" w:rsidP="00BD5079">
            <w:r w:rsidRPr="00BD5079">
              <w:rPr>
                <w:rFonts w:hint="eastAsia"/>
              </w:rPr>
              <w:t>米</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2.2.2.1</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12</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天平台</w:t>
            </w:r>
          </w:p>
        </w:tc>
        <w:tc>
          <w:tcPr>
            <w:tcW w:w="952" w:type="pct"/>
            <w:shd w:val="clear" w:color="auto" w:fill="auto"/>
            <w:vAlign w:val="center"/>
            <w:hideMark/>
          </w:tcPr>
          <w:p w:rsidR="00BD5079" w:rsidRPr="00BD5079" w:rsidRDefault="00BD5079" w:rsidP="00BD5079">
            <w:r w:rsidRPr="00BD5079">
              <w:rPr>
                <w:rFonts w:hint="eastAsia"/>
              </w:rPr>
              <w:t>900*600*850</w:t>
            </w:r>
          </w:p>
        </w:tc>
        <w:tc>
          <w:tcPr>
            <w:tcW w:w="470" w:type="pct"/>
            <w:shd w:val="clear" w:color="auto" w:fill="auto"/>
            <w:vAlign w:val="center"/>
            <w:hideMark/>
          </w:tcPr>
          <w:p w:rsidR="00BD5079" w:rsidRPr="00BD5079" w:rsidRDefault="00BD5079" w:rsidP="00BD5079">
            <w:r w:rsidRPr="00BD5079">
              <w:rPr>
                <w:rFonts w:hint="eastAsia"/>
              </w:rPr>
              <w:t>3</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2.2.2.2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13</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不锈钢边台</w:t>
            </w:r>
          </w:p>
        </w:tc>
        <w:tc>
          <w:tcPr>
            <w:tcW w:w="952" w:type="pct"/>
            <w:shd w:val="clear" w:color="auto" w:fill="auto"/>
            <w:vAlign w:val="center"/>
            <w:hideMark/>
          </w:tcPr>
          <w:p w:rsidR="00BD5079" w:rsidRPr="00BD5079" w:rsidRDefault="00BD5079" w:rsidP="00BD5079">
            <w:r w:rsidRPr="00BD5079">
              <w:rPr>
                <w:rFonts w:hint="eastAsia"/>
              </w:rPr>
              <w:t>1200*750*850</w:t>
            </w:r>
          </w:p>
        </w:tc>
        <w:tc>
          <w:tcPr>
            <w:tcW w:w="470" w:type="pct"/>
            <w:shd w:val="clear" w:color="auto" w:fill="auto"/>
            <w:vAlign w:val="center"/>
            <w:hideMark/>
          </w:tcPr>
          <w:p w:rsidR="00BD5079" w:rsidRPr="00BD5079" w:rsidRDefault="00BD5079" w:rsidP="00BD5079">
            <w:r w:rsidRPr="00BD5079">
              <w:rPr>
                <w:rFonts w:hint="eastAsia"/>
              </w:rPr>
              <w:t>2</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SUS304</w:t>
            </w:r>
            <w:r w:rsidRPr="00BD5079">
              <w:rPr>
                <w:rFonts w:hint="eastAsia"/>
              </w:rPr>
              <w:t>不锈钢材质</w:t>
            </w:r>
          </w:p>
        </w:tc>
        <w:tc>
          <w:tcPr>
            <w:tcW w:w="1144" w:type="pct"/>
            <w:vAlign w:val="center"/>
          </w:tcPr>
          <w:p w:rsidR="00BD5079" w:rsidRPr="00BD5079" w:rsidRDefault="00BD5079" w:rsidP="00BD5079">
            <w:r w:rsidRPr="00BD5079">
              <w:rPr>
                <w:rFonts w:hint="eastAsia"/>
              </w:rPr>
              <w:t>2.2.2.3</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14</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超净工作台</w:t>
            </w:r>
          </w:p>
        </w:tc>
        <w:tc>
          <w:tcPr>
            <w:tcW w:w="952" w:type="pct"/>
            <w:shd w:val="clear" w:color="auto" w:fill="auto"/>
            <w:vAlign w:val="center"/>
            <w:hideMark/>
          </w:tcPr>
          <w:p w:rsidR="00BD5079" w:rsidRPr="00BD5079" w:rsidRDefault="00BD5079" w:rsidP="00BD5079">
            <w:r w:rsidRPr="00BD5079">
              <w:rPr>
                <w:rFonts w:hint="eastAsia"/>
              </w:rPr>
              <w:t>1060*730*1760</w:t>
            </w:r>
          </w:p>
        </w:tc>
        <w:tc>
          <w:tcPr>
            <w:tcW w:w="470" w:type="pct"/>
            <w:shd w:val="clear" w:color="auto" w:fill="auto"/>
            <w:vAlign w:val="center"/>
            <w:hideMark/>
          </w:tcPr>
          <w:p w:rsidR="00BD5079" w:rsidRPr="00BD5079" w:rsidRDefault="00BD5079" w:rsidP="00BD5079">
            <w:r w:rsidRPr="00BD5079">
              <w:rPr>
                <w:rFonts w:hint="eastAsia"/>
              </w:rPr>
              <w:t>4</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2.2.2.4</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15</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学生桌</w:t>
            </w:r>
          </w:p>
        </w:tc>
        <w:tc>
          <w:tcPr>
            <w:tcW w:w="952" w:type="pct"/>
            <w:shd w:val="clear" w:color="auto" w:fill="auto"/>
            <w:vAlign w:val="center"/>
            <w:hideMark/>
          </w:tcPr>
          <w:p w:rsidR="00BD5079" w:rsidRPr="00BD5079" w:rsidRDefault="00BD5079" w:rsidP="00BD5079">
            <w:r w:rsidRPr="00BD5079">
              <w:rPr>
                <w:rFonts w:hint="eastAsia"/>
              </w:rPr>
              <w:t>750*600*</w:t>
            </w:r>
            <w:r w:rsidRPr="00BD5079">
              <w:t>850</w:t>
            </w:r>
          </w:p>
        </w:tc>
        <w:tc>
          <w:tcPr>
            <w:tcW w:w="470" w:type="pct"/>
            <w:shd w:val="clear" w:color="auto" w:fill="auto"/>
            <w:vAlign w:val="center"/>
            <w:hideMark/>
          </w:tcPr>
          <w:p w:rsidR="00BD5079" w:rsidRPr="00BD5079" w:rsidRDefault="00BD5079" w:rsidP="00BD5079">
            <w:r w:rsidRPr="00BD5079">
              <w:rPr>
                <w:rFonts w:hint="eastAsia"/>
              </w:rPr>
              <w:t>367</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全木结构，定制尺寸</w:t>
            </w:r>
          </w:p>
        </w:tc>
        <w:tc>
          <w:tcPr>
            <w:tcW w:w="1144" w:type="pct"/>
            <w:vAlign w:val="center"/>
          </w:tcPr>
          <w:p w:rsidR="00BD5079" w:rsidRPr="00BD5079" w:rsidRDefault="00BD5079" w:rsidP="00BD5079">
            <w:r w:rsidRPr="00BD5079">
              <w:rPr>
                <w:rFonts w:hint="eastAsia"/>
              </w:rPr>
              <w:t>2.2.2.5</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16</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吊柜</w:t>
            </w:r>
          </w:p>
        </w:tc>
        <w:tc>
          <w:tcPr>
            <w:tcW w:w="952" w:type="pct"/>
            <w:shd w:val="clear" w:color="auto" w:fill="auto"/>
            <w:vAlign w:val="center"/>
            <w:hideMark/>
          </w:tcPr>
          <w:p w:rsidR="00BD5079" w:rsidRPr="00BD5079" w:rsidRDefault="00BD5079" w:rsidP="00BD5079">
            <w:r w:rsidRPr="00BD5079">
              <w:rPr>
                <w:rFonts w:hint="eastAsia"/>
              </w:rPr>
              <w:t>L*400*600</w:t>
            </w:r>
          </w:p>
        </w:tc>
        <w:tc>
          <w:tcPr>
            <w:tcW w:w="470" w:type="pct"/>
            <w:shd w:val="clear" w:color="auto" w:fill="auto"/>
            <w:vAlign w:val="center"/>
            <w:hideMark/>
          </w:tcPr>
          <w:p w:rsidR="00BD5079" w:rsidRPr="00BD5079" w:rsidRDefault="00BD5079" w:rsidP="00BD5079">
            <w:r w:rsidRPr="00BD5079">
              <w:rPr>
                <w:rFonts w:hint="eastAsia"/>
              </w:rPr>
              <w:t>308.38</w:t>
            </w:r>
          </w:p>
        </w:tc>
        <w:tc>
          <w:tcPr>
            <w:tcW w:w="278" w:type="pct"/>
            <w:shd w:val="clear" w:color="auto" w:fill="auto"/>
            <w:vAlign w:val="center"/>
            <w:hideMark/>
          </w:tcPr>
          <w:p w:rsidR="00BD5079" w:rsidRPr="00BD5079" w:rsidRDefault="00BD5079" w:rsidP="00BD5079">
            <w:r w:rsidRPr="00BD5079">
              <w:rPr>
                <w:rFonts w:hint="eastAsia"/>
              </w:rPr>
              <w:t>米</w:t>
            </w:r>
          </w:p>
        </w:tc>
        <w:tc>
          <w:tcPr>
            <w:tcW w:w="1144" w:type="pct"/>
            <w:shd w:val="clear" w:color="auto" w:fill="auto"/>
            <w:vAlign w:val="center"/>
            <w:hideMark/>
          </w:tcPr>
          <w:p w:rsidR="00BD5079" w:rsidRPr="00BD5079" w:rsidRDefault="00BD5079" w:rsidP="00BD5079">
            <w:r w:rsidRPr="00BD5079">
              <w:rPr>
                <w:rFonts w:hint="eastAsia"/>
              </w:rPr>
              <w:t>全钢结构，</w:t>
            </w:r>
            <w:r w:rsidRPr="00BD5079">
              <w:rPr>
                <w:rFonts w:hint="eastAsia"/>
              </w:rPr>
              <w:t>1.0mm</w:t>
            </w:r>
            <w:r w:rsidRPr="00BD5079">
              <w:rPr>
                <w:rFonts w:hint="eastAsia"/>
              </w:rPr>
              <w:t>镀锌钢板静电粉末喷涂，</w:t>
            </w:r>
          </w:p>
        </w:tc>
        <w:tc>
          <w:tcPr>
            <w:tcW w:w="1144" w:type="pct"/>
            <w:vAlign w:val="center"/>
          </w:tcPr>
          <w:p w:rsidR="00BD5079" w:rsidRPr="00BD5079" w:rsidRDefault="00BD5079" w:rsidP="00BD5079">
            <w:r w:rsidRPr="00BD5079">
              <w:rPr>
                <w:rFonts w:hint="eastAsia"/>
              </w:rPr>
              <w:t>2.2.3.1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17</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整体洗手池</w:t>
            </w:r>
          </w:p>
        </w:tc>
        <w:tc>
          <w:tcPr>
            <w:tcW w:w="952" w:type="pct"/>
            <w:shd w:val="clear" w:color="auto" w:fill="auto"/>
            <w:vAlign w:val="center"/>
            <w:hideMark/>
          </w:tcPr>
          <w:p w:rsidR="00BD5079" w:rsidRPr="00BD5079" w:rsidRDefault="00BD5079" w:rsidP="00BD5079">
            <w:r w:rsidRPr="00BD5079">
              <w:rPr>
                <w:rFonts w:hint="eastAsia"/>
              </w:rPr>
              <w:t>500*450*800</w:t>
            </w:r>
          </w:p>
        </w:tc>
        <w:tc>
          <w:tcPr>
            <w:tcW w:w="470" w:type="pct"/>
            <w:shd w:val="clear" w:color="auto" w:fill="auto"/>
            <w:vAlign w:val="center"/>
            <w:hideMark/>
          </w:tcPr>
          <w:p w:rsidR="00BD5079" w:rsidRPr="00BD5079" w:rsidRDefault="00BD5079" w:rsidP="00BD5079">
            <w:r w:rsidRPr="00BD5079">
              <w:rPr>
                <w:rFonts w:hint="eastAsia"/>
              </w:rPr>
              <w:t>55</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不锈钢材质</w:t>
            </w:r>
          </w:p>
        </w:tc>
        <w:tc>
          <w:tcPr>
            <w:tcW w:w="1144" w:type="pct"/>
            <w:vAlign w:val="center"/>
          </w:tcPr>
          <w:p w:rsidR="00BD5079" w:rsidRPr="00BD5079" w:rsidRDefault="00BD5079" w:rsidP="00BD5079">
            <w:r w:rsidRPr="00BD5079">
              <w:rPr>
                <w:rFonts w:hint="eastAsia"/>
              </w:rPr>
              <w:t>2.2.2.6</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18</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水槽</w:t>
            </w:r>
          </w:p>
        </w:tc>
        <w:tc>
          <w:tcPr>
            <w:tcW w:w="952" w:type="pct"/>
            <w:shd w:val="clear" w:color="auto" w:fill="auto"/>
            <w:vAlign w:val="center"/>
            <w:hideMark/>
          </w:tcPr>
          <w:p w:rsidR="00BD5079" w:rsidRPr="00BD5079" w:rsidRDefault="00BD5079" w:rsidP="00BD5079">
            <w:r w:rsidRPr="00BD5079">
              <w:rPr>
                <w:rFonts w:hint="eastAsia"/>
              </w:rPr>
              <w:t>550*450*310</w:t>
            </w:r>
          </w:p>
        </w:tc>
        <w:tc>
          <w:tcPr>
            <w:tcW w:w="470" w:type="pct"/>
            <w:shd w:val="clear" w:color="auto" w:fill="auto"/>
            <w:vAlign w:val="center"/>
            <w:hideMark/>
          </w:tcPr>
          <w:p w:rsidR="00BD5079" w:rsidRPr="00BD5079" w:rsidRDefault="00BD5079" w:rsidP="00BD5079">
            <w:r w:rsidRPr="00BD5079">
              <w:rPr>
                <w:rFonts w:hint="eastAsia"/>
              </w:rPr>
              <w:t>100</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PP</w:t>
            </w:r>
            <w:r w:rsidRPr="00BD5079">
              <w:rPr>
                <w:rFonts w:hint="eastAsia"/>
              </w:rPr>
              <w:t>材质</w:t>
            </w:r>
          </w:p>
        </w:tc>
        <w:tc>
          <w:tcPr>
            <w:tcW w:w="1144" w:type="pct"/>
            <w:vAlign w:val="center"/>
          </w:tcPr>
          <w:p w:rsidR="00BD5079" w:rsidRPr="00BD5079" w:rsidRDefault="00BD5079" w:rsidP="00BD5079">
            <w:r w:rsidRPr="00BD5079">
              <w:rPr>
                <w:rFonts w:hint="eastAsia"/>
              </w:rPr>
              <w:t>2.2.3.2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19</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三联水龙头</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99</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台雄、科恩、博朗</w:t>
            </w:r>
          </w:p>
        </w:tc>
        <w:tc>
          <w:tcPr>
            <w:tcW w:w="1144" w:type="pct"/>
            <w:vAlign w:val="center"/>
          </w:tcPr>
          <w:p w:rsidR="00BD5079" w:rsidRPr="00BD5079" w:rsidRDefault="00BD5079" w:rsidP="00BD5079">
            <w:r w:rsidRPr="00BD5079">
              <w:rPr>
                <w:rFonts w:hint="eastAsia"/>
              </w:rPr>
              <w:t>2.2.3.3</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20</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PP</w:t>
            </w:r>
            <w:proofErr w:type="gramStart"/>
            <w:r w:rsidRPr="00BD5079">
              <w:rPr>
                <w:rFonts w:hint="eastAsia"/>
              </w:rPr>
              <w:t>小水杯</w:t>
            </w:r>
            <w:proofErr w:type="gramEnd"/>
          </w:p>
        </w:tc>
        <w:tc>
          <w:tcPr>
            <w:tcW w:w="952" w:type="pct"/>
            <w:shd w:val="clear" w:color="auto" w:fill="auto"/>
            <w:vAlign w:val="center"/>
            <w:hideMark/>
          </w:tcPr>
          <w:p w:rsidR="00BD5079" w:rsidRPr="00BD5079" w:rsidRDefault="00BD5079" w:rsidP="00BD5079">
            <w:r w:rsidRPr="00BD5079">
              <w:rPr>
                <w:rFonts w:hint="eastAsia"/>
              </w:rPr>
              <w:t>含水嘴</w:t>
            </w:r>
          </w:p>
        </w:tc>
        <w:tc>
          <w:tcPr>
            <w:tcW w:w="470" w:type="pct"/>
            <w:shd w:val="clear" w:color="auto" w:fill="auto"/>
            <w:vAlign w:val="center"/>
            <w:hideMark/>
          </w:tcPr>
          <w:p w:rsidR="00BD5079" w:rsidRPr="00BD5079" w:rsidRDefault="00BD5079" w:rsidP="00BD5079">
            <w:r w:rsidRPr="00BD5079">
              <w:rPr>
                <w:rFonts w:hint="eastAsia"/>
              </w:rPr>
              <w:t>120</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tc>
        <w:tc>
          <w:tcPr>
            <w:tcW w:w="1144" w:type="pct"/>
            <w:vAlign w:val="center"/>
          </w:tcPr>
          <w:p w:rsidR="00BD5079" w:rsidRPr="00BD5079" w:rsidRDefault="00BD5079" w:rsidP="00BD5079">
            <w:r w:rsidRPr="00BD5079">
              <w:rPr>
                <w:rFonts w:hint="eastAsia"/>
              </w:rPr>
              <w:t>2.2.3.2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21</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滴水架</w:t>
            </w:r>
          </w:p>
        </w:tc>
        <w:tc>
          <w:tcPr>
            <w:tcW w:w="952" w:type="pct"/>
            <w:shd w:val="clear" w:color="auto" w:fill="auto"/>
            <w:vAlign w:val="center"/>
            <w:hideMark/>
          </w:tcPr>
          <w:p w:rsidR="00BD5079" w:rsidRPr="00BD5079" w:rsidRDefault="00BD5079" w:rsidP="00BD5079">
            <w:r w:rsidRPr="00BD5079">
              <w:rPr>
                <w:rFonts w:hint="eastAsia"/>
              </w:rPr>
              <w:t>550*450*120</w:t>
            </w:r>
          </w:p>
        </w:tc>
        <w:tc>
          <w:tcPr>
            <w:tcW w:w="470" w:type="pct"/>
            <w:shd w:val="clear" w:color="auto" w:fill="auto"/>
            <w:vAlign w:val="center"/>
            <w:hideMark/>
          </w:tcPr>
          <w:p w:rsidR="00BD5079" w:rsidRPr="00BD5079" w:rsidRDefault="00BD5079" w:rsidP="00BD5079">
            <w:r w:rsidRPr="00BD5079">
              <w:rPr>
                <w:rFonts w:hint="eastAsia"/>
              </w:rPr>
              <w:t>86</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PP</w:t>
            </w:r>
            <w:r w:rsidRPr="00BD5079">
              <w:rPr>
                <w:rFonts w:hint="eastAsia"/>
              </w:rPr>
              <w:t>材质</w:t>
            </w:r>
          </w:p>
        </w:tc>
        <w:tc>
          <w:tcPr>
            <w:tcW w:w="1144" w:type="pct"/>
            <w:vAlign w:val="center"/>
          </w:tcPr>
          <w:p w:rsidR="00BD5079" w:rsidRPr="00BD5079" w:rsidRDefault="00BD5079" w:rsidP="00BD5079">
            <w:r w:rsidRPr="00BD5079">
              <w:rPr>
                <w:rFonts w:hint="eastAsia"/>
              </w:rPr>
              <w:t>2.2.3.4</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22</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中央台试剂架</w:t>
            </w:r>
          </w:p>
        </w:tc>
        <w:tc>
          <w:tcPr>
            <w:tcW w:w="952" w:type="pct"/>
            <w:shd w:val="clear" w:color="auto" w:fill="auto"/>
            <w:vAlign w:val="center"/>
            <w:hideMark/>
          </w:tcPr>
          <w:p w:rsidR="00BD5079" w:rsidRPr="00BD5079" w:rsidRDefault="00BD5079" w:rsidP="00BD5079">
            <w:r w:rsidRPr="00BD5079">
              <w:rPr>
                <w:rFonts w:hint="eastAsia"/>
              </w:rPr>
              <w:t>L*300*700</w:t>
            </w:r>
          </w:p>
        </w:tc>
        <w:tc>
          <w:tcPr>
            <w:tcW w:w="470" w:type="pct"/>
            <w:shd w:val="clear" w:color="auto" w:fill="auto"/>
            <w:vAlign w:val="center"/>
            <w:hideMark/>
          </w:tcPr>
          <w:p w:rsidR="00BD5079" w:rsidRPr="00BD5079" w:rsidRDefault="00BD5079" w:rsidP="00BD5079">
            <w:r w:rsidRPr="00BD5079">
              <w:rPr>
                <w:rFonts w:hint="eastAsia"/>
              </w:rPr>
              <w:t>22.45</w:t>
            </w:r>
          </w:p>
        </w:tc>
        <w:tc>
          <w:tcPr>
            <w:tcW w:w="278" w:type="pct"/>
            <w:shd w:val="clear" w:color="auto" w:fill="auto"/>
            <w:vAlign w:val="center"/>
            <w:hideMark/>
          </w:tcPr>
          <w:p w:rsidR="00BD5079" w:rsidRPr="00BD5079" w:rsidRDefault="00BD5079" w:rsidP="00BD5079">
            <w:r w:rsidRPr="00BD5079">
              <w:rPr>
                <w:rFonts w:hint="eastAsia"/>
              </w:rPr>
              <w:t>米</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2.2.3.5</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23</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边台试剂架</w:t>
            </w:r>
          </w:p>
        </w:tc>
        <w:tc>
          <w:tcPr>
            <w:tcW w:w="952" w:type="pct"/>
            <w:shd w:val="clear" w:color="auto" w:fill="auto"/>
            <w:vAlign w:val="center"/>
            <w:hideMark/>
          </w:tcPr>
          <w:p w:rsidR="00BD5079" w:rsidRPr="00BD5079" w:rsidRDefault="00BD5079" w:rsidP="00BD5079">
            <w:r w:rsidRPr="00BD5079">
              <w:rPr>
                <w:rFonts w:hint="eastAsia"/>
              </w:rPr>
              <w:t>L*250*700</w:t>
            </w:r>
          </w:p>
        </w:tc>
        <w:tc>
          <w:tcPr>
            <w:tcW w:w="470" w:type="pct"/>
            <w:shd w:val="clear" w:color="auto" w:fill="auto"/>
            <w:vAlign w:val="center"/>
            <w:hideMark/>
          </w:tcPr>
          <w:p w:rsidR="00BD5079" w:rsidRPr="00BD5079" w:rsidRDefault="00BD5079" w:rsidP="00BD5079">
            <w:r w:rsidRPr="00BD5079">
              <w:rPr>
                <w:rFonts w:hint="eastAsia"/>
              </w:rPr>
              <w:t>257.8</w:t>
            </w:r>
          </w:p>
        </w:tc>
        <w:tc>
          <w:tcPr>
            <w:tcW w:w="278" w:type="pct"/>
            <w:shd w:val="clear" w:color="auto" w:fill="auto"/>
            <w:vAlign w:val="center"/>
            <w:hideMark/>
          </w:tcPr>
          <w:p w:rsidR="00BD5079" w:rsidRPr="00BD5079" w:rsidRDefault="00BD5079" w:rsidP="00BD5079">
            <w:r w:rsidRPr="00BD5079">
              <w:rPr>
                <w:rFonts w:hint="eastAsia"/>
              </w:rPr>
              <w:t>米</w:t>
            </w:r>
          </w:p>
        </w:tc>
        <w:tc>
          <w:tcPr>
            <w:tcW w:w="1144" w:type="pct"/>
            <w:shd w:val="clear" w:color="auto" w:fill="auto"/>
            <w:vAlign w:val="center"/>
            <w:hideMark/>
          </w:tcPr>
          <w:p w:rsidR="00BD5079" w:rsidRPr="00BD5079" w:rsidRDefault="00BD5079" w:rsidP="00BD5079">
            <w:r w:rsidRPr="00BD5079">
              <w:rPr>
                <w:rFonts w:hint="eastAsia"/>
              </w:rPr>
              <w:t>含配套水电设施</w:t>
            </w:r>
          </w:p>
        </w:tc>
        <w:tc>
          <w:tcPr>
            <w:tcW w:w="1144" w:type="pct"/>
            <w:vAlign w:val="center"/>
          </w:tcPr>
          <w:p w:rsidR="00BD5079" w:rsidRPr="00BD5079" w:rsidRDefault="00BD5079" w:rsidP="00BD5079">
            <w:r w:rsidRPr="00BD5079">
              <w:rPr>
                <w:rFonts w:hint="eastAsia"/>
              </w:rPr>
              <w:t>2.2.3.5</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24</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桌上型单口</w:t>
            </w:r>
            <w:proofErr w:type="gramStart"/>
            <w:r w:rsidRPr="00BD5079">
              <w:rPr>
                <w:rFonts w:hint="eastAsia"/>
              </w:rPr>
              <w:t>洗眼器</w:t>
            </w:r>
            <w:proofErr w:type="gramEnd"/>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81</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实验室专用，可拉伸</w:t>
            </w:r>
          </w:p>
        </w:tc>
        <w:tc>
          <w:tcPr>
            <w:tcW w:w="1144" w:type="pct"/>
            <w:vAlign w:val="center"/>
          </w:tcPr>
          <w:p w:rsidR="00BD5079" w:rsidRPr="00BD5079" w:rsidRDefault="00BD5079" w:rsidP="00BD5079">
            <w:r w:rsidRPr="00BD5079">
              <w:rPr>
                <w:rFonts w:hint="eastAsia"/>
              </w:rPr>
              <w:t>2.2.3.6</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25</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功能高柜（药品柜、器械柜、气瓶柜等）</w:t>
            </w:r>
          </w:p>
        </w:tc>
        <w:tc>
          <w:tcPr>
            <w:tcW w:w="952" w:type="pct"/>
            <w:shd w:val="clear" w:color="auto" w:fill="auto"/>
            <w:vAlign w:val="center"/>
            <w:hideMark/>
          </w:tcPr>
          <w:p w:rsidR="00BD5079" w:rsidRPr="00BD5079" w:rsidRDefault="00BD5079" w:rsidP="00BD5079">
            <w:r w:rsidRPr="00BD5079">
              <w:rPr>
                <w:rFonts w:hint="eastAsia"/>
              </w:rPr>
              <w:t>900*450*1800</w:t>
            </w:r>
          </w:p>
        </w:tc>
        <w:tc>
          <w:tcPr>
            <w:tcW w:w="470" w:type="pct"/>
            <w:shd w:val="clear" w:color="auto" w:fill="auto"/>
            <w:vAlign w:val="center"/>
            <w:hideMark/>
          </w:tcPr>
          <w:p w:rsidR="00BD5079" w:rsidRPr="00BD5079" w:rsidRDefault="00BD5079" w:rsidP="00BD5079">
            <w:r w:rsidRPr="00BD5079">
              <w:rPr>
                <w:rFonts w:hint="eastAsia"/>
              </w:rPr>
              <w:t>207</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26</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药品柜</w:t>
            </w:r>
          </w:p>
        </w:tc>
        <w:tc>
          <w:tcPr>
            <w:tcW w:w="952" w:type="pct"/>
            <w:shd w:val="clear" w:color="auto" w:fill="auto"/>
            <w:vAlign w:val="center"/>
            <w:hideMark/>
          </w:tcPr>
          <w:p w:rsidR="00BD5079" w:rsidRPr="00BD5079" w:rsidRDefault="00BD5079" w:rsidP="00BD5079">
            <w:r w:rsidRPr="00BD5079">
              <w:rPr>
                <w:rFonts w:hint="eastAsia"/>
              </w:rPr>
              <w:t>4</w:t>
            </w:r>
            <w:r w:rsidRPr="00BD5079">
              <w:rPr>
                <w:rFonts w:hint="eastAsia"/>
              </w:rPr>
              <w:t>℃</w:t>
            </w:r>
          </w:p>
        </w:tc>
        <w:tc>
          <w:tcPr>
            <w:tcW w:w="470" w:type="pct"/>
            <w:shd w:val="clear" w:color="auto" w:fill="auto"/>
            <w:vAlign w:val="center"/>
            <w:hideMark/>
          </w:tcPr>
          <w:p w:rsidR="00BD5079" w:rsidRPr="00BD5079" w:rsidRDefault="00BD5079" w:rsidP="00BD5079">
            <w:r w:rsidRPr="00BD5079">
              <w:rPr>
                <w:rFonts w:hint="eastAsia"/>
              </w:rPr>
              <w:t>2</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27</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智能药品柜</w:t>
            </w:r>
          </w:p>
        </w:tc>
        <w:tc>
          <w:tcPr>
            <w:tcW w:w="952" w:type="pct"/>
            <w:shd w:val="clear" w:color="auto" w:fill="auto"/>
            <w:vAlign w:val="center"/>
            <w:hideMark/>
          </w:tcPr>
          <w:p w:rsidR="00BD5079" w:rsidRPr="00BD5079" w:rsidRDefault="00BD5079" w:rsidP="00BD5079">
            <w:r w:rsidRPr="00BD5079">
              <w:rPr>
                <w:rFonts w:hint="eastAsia"/>
              </w:rPr>
              <w:t>660*580*2000</w:t>
            </w:r>
          </w:p>
        </w:tc>
        <w:tc>
          <w:tcPr>
            <w:tcW w:w="470" w:type="pct"/>
            <w:shd w:val="clear" w:color="auto" w:fill="auto"/>
            <w:vAlign w:val="center"/>
            <w:hideMark/>
          </w:tcPr>
          <w:p w:rsidR="00BD5079" w:rsidRPr="00BD5079" w:rsidRDefault="00BD5079" w:rsidP="00BD5079">
            <w:r w:rsidRPr="00BD5079">
              <w:rPr>
                <w:rFonts w:hint="eastAsia"/>
              </w:rPr>
              <w:t>6</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28</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防火药品柜</w:t>
            </w:r>
          </w:p>
        </w:tc>
        <w:tc>
          <w:tcPr>
            <w:tcW w:w="952" w:type="pct"/>
            <w:shd w:val="clear" w:color="auto" w:fill="auto"/>
            <w:vAlign w:val="center"/>
            <w:hideMark/>
          </w:tcPr>
          <w:p w:rsidR="00BD5079" w:rsidRPr="00BD5079" w:rsidRDefault="00BD5079" w:rsidP="00BD5079">
            <w:r w:rsidRPr="00BD5079">
              <w:rPr>
                <w:rFonts w:hint="eastAsia"/>
              </w:rPr>
              <w:t>900*450*1800</w:t>
            </w:r>
          </w:p>
        </w:tc>
        <w:tc>
          <w:tcPr>
            <w:tcW w:w="470" w:type="pct"/>
            <w:shd w:val="clear" w:color="auto" w:fill="auto"/>
            <w:vAlign w:val="center"/>
            <w:hideMark/>
          </w:tcPr>
          <w:p w:rsidR="00BD5079" w:rsidRPr="00BD5079" w:rsidRDefault="00BD5079" w:rsidP="00BD5079">
            <w:r w:rsidRPr="00BD5079">
              <w:rPr>
                <w:rFonts w:hint="eastAsia"/>
              </w:rPr>
              <w:t>3</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2.2.4.3</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29</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毒品试剂柜</w:t>
            </w:r>
          </w:p>
        </w:tc>
        <w:tc>
          <w:tcPr>
            <w:tcW w:w="952" w:type="pct"/>
            <w:shd w:val="clear" w:color="auto" w:fill="auto"/>
            <w:vAlign w:val="center"/>
            <w:hideMark/>
          </w:tcPr>
          <w:p w:rsidR="00BD5079" w:rsidRPr="00BD5079" w:rsidRDefault="00BD5079" w:rsidP="00BD5079">
            <w:r w:rsidRPr="00BD5079">
              <w:rPr>
                <w:rFonts w:hint="eastAsia"/>
              </w:rPr>
              <w:t>900*450*1800mm</w:t>
            </w:r>
          </w:p>
        </w:tc>
        <w:tc>
          <w:tcPr>
            <w:tcW w:w="470" w:type="pct"/>
            <w:shd w:val="clear" w:color="auto" w:fill="auto"/>
            <w:vAlign w:val="center"/>
            <w:hideMark/>
          </w:tcPr>
          <w:p w:rsidR="00BD5079" w:rsidRPr="00BD5079" w:rsidRDefault="00BD5079" w:rsidP="00BD5079">
            <w:r w:rsidRPr="00BD5079">
              <w:rPr>
                <w:rFonts w:hint="eastAsia"/>
              </w:rPr>
              <w:t>1</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2.2.4.4</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30</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物料存放柜</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35</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全钢结构，定制结构尺寸</w:t>
            </w:r>
          </w:p>
        </w:tc>
        <w:tc>
          <w:tcPr>
            <w:tcW w:w="1144" w:type="pct"/>
            <w:vAlign w:val="center"/>
          </w:tcPr>
          <w:p w:rsidR="00BD5079" w:rsidRPr="00BD5079" w:rsidRDefault="00BD5079" w:rsidP="00BD5079">
            <w:r w:rsidRPr="00BD5079">
              <w:rPr>
                <w:rFonts w:hint="eastAsia"/>
              </w:rPr>
              <w:t>2.2.4.5</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31</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存包柜</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9</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2.2.4.5</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32</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功能柜</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237</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全木结构，定制尺寸</w:t>
            </w:r>
          </w:p>
        </w:tc>
        <w:tc>
          <w:tcPr>
            <w:tcW w:w="1144" w:type="pct"/>
            <w:vAlign w:val="center"/>
          </w:tcPr>
          <w:p w:rsidR="00BD5079" w:rsidRPr="00BD5079" w:rsidRDefault="00BD5079" w:rsidP="00BD5079">
            <w:r w:rsidRPr="00BD5079">
              <w:rPr>
                <w:rFonts w:hint="eastAsia"/>
              </w:rPr>
              <w:t>2.2.4.6</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33</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不锈钢烘箱架</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59</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SUS304</w:t>
            </w:r>
            <w:r w:rsidRPr="00BD5079">
              <w:rPr>
                <w:rFonts w:hint="eastAsia"/>
              </w:rPr>
              <w:t>不锈钢材质</w:t>
            </w:r>
          </w:p>
        </w:tc>
        <w:tc>
          <w:tcPr>
            <w:tcW w:w="1144" w:type="pct"/>
            <w:vAlign w:val="center"/>
          </w:tcPr>
          <w:p w:rsidR="00BD5079" w:rsidRPr="00BD5079" w:rsidRDefault="00BD5079" w:rsidP="00BD5079">
            <w:r w:rsidRPr="00BD5079">
              <w:rPr>
                <w:rFonts w:hint="eastAsia"/>
              </w:rPr>
              <w:t>2.2.4.7</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34</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货架</w:t>
            </w:r>
          </w:p>
        </w:tc>
        <w:tc>
          <w:tcPr>
            <w:tcW w:w="952" w:type="pct"/>
            <w:shd w:val="clear" w:color="auto" w:fill="auto"/>
            <w:vAlign w:val="center"/>
            <w:hideMark/>
          </w:tcPr>
          <w:p w:rsidR="00BD5079" w:rsidRPr="00BD5079" w:rsidRDefault="00BD5079" w:rsidP="00BD5079">
            <w:r w:rsidRPr="00BD5079">
              <w:rPr>
                <w:rFonts w:hint="eastAsia"/>
              </w:rPr>
              <w:t>1200*500*1800</w:t>
            </w:r>
          </w:p>
        </w:tc>
        <w:tc>
          <w:tcPr>
            <w:tcW w:w="470" w:type="pct"/>
            <w:shd w:val="clear" w:color="auto" w:fill="auto"/>
            <w:vAlign w:val="center"/>
            <w:hideMark/>
          </w:tcPr>
          <w:p w:rsidR="00BD5079" w:rsidRPr="00BD5079" w:rsidRDefault="00BD5079" w:rsidP="00BD5079">
            <w:r w:rsidRPr="00BD5079">
              <w:rPr>
                <w:rFonts w:hint="eastAsia"/>
              </w:rPr>
              <w:t>5</w:t>
            </w:r>
          </w:p>
        </w:tc>
        <w:tc>
          <w:tcPr>
            <w:tcW w:w="278" w:type="pct"/>
            <w:shd w:val="clear" w:color="auto" w:fill="auto"/>
            <w:vAlign w:val="center"/>
            <w:hideMark/>
          </w:tcPr>
          <w:p w:rsidR="00BD5079" w:rsidRPr="00BD5079" w:rsidRDefault="00BD5079" w:rsidP="00BD5079">
            <w:r w:rsidRPr="00BD5079">
              <w:rPr>
                <w:rFonts w:hint="eastAsia"/>
              </w:rPr>
              <w:t>组</w:t>
            </w:r>
          </w:p>
        </w:tc>
        <w:tc>
          <w:tcPr>
            <w:tcW w:w="1144" w:type="pct"/>
            <w:shd w:val="clear" w:color="auto" w:fill="auto"/>
            <w:vAlign w:val="center"/>
            <w:hideMark/>
          </w:tcPr>
          <w:p w:rsidR="00BD5079" w:rsidRPr="00BD5079" w:rsidRDefault="00BD5079" w:rsidP="00BD5079">
            <w:r w:rsidRPr="00BD5079">
              <w:rPr>
                <w:rFonts w:hint="eastAsia"/>
              </w:rPr>
              <w:t>全钢结构</w:t>
            </w:r>
          </w:p>
        </w:tc>
        <w:tc>
          <w:tcPr>
            <w:tcW w:w="1144" w:type="pct"/>
            <w:vAlign w:val="center"/>
          </w:tcPr>
          <w:p w:rsidR="00BD5079" w:rsidRPr="00BD5079" w:rsidRDefault="00BD5079" w:rsidP="00BD5079">
            <w:r w:rsidRPr="00BD5079">
              <w:rPr>
                <w:rFonts w:hint="eastAsia"/>
              </w:rPr>
              <w:t>2.2.4.8</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35</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实验凳</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1096</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tc>
        <w:tc>
          <w:tcPr>
            <w:tcW w:w="1144" w:type="pct"/>
            <w:vAlign w:val="center"/>
          </w:tcPr>
          <w:p w:rsidR="00BD5079" w:rsidRPr="00BD5079" w:rsidRDefault="00BD5079" w:rsidP="00BD5079">
            <w:r w:rsidRPr="00BD5079">
              <w:rPr>
                <w:rFonts w:hint="eastAsia"/>
              </w:rPr>
              <w:t>2.2.2.7</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36</w:t>
            </w:r>
          </w:p>
        </w:tc>
        <w:tc>
          <w:tcPr>
            <w:tcW w:w="229" w:type="pct"/>
            <w:vMerge/>
            <w:vAlign w:val="center"/>
            <w:hideMark/>
          </w:tcPr>
          <w:p w:rsidR="00BD5079" w:rsidRPr="00BD5079" w:rsidRDefault="00BD5079" w:rsidP="00BD5079"/>
        </w:tc>
        <w:tc>
          <w:tcPr>
            <w:tcW w:w="555" w:type="pct"/>
            <w:shd w:val="clear" w:color="auto" w:fill="auto"/>
            <w:vAlign w:val="center"/>
            <w:hideMark/>
          </w:tcPr>
          <w:p w:rsidR="00BD5079" w:rsidRPr="00BD5079" w:rsidRDefault="00BD5079" w:rsidP="00BD5079">
            <w:r w:rsidRPr="00BD5079">
              <w:rPr>
                <w:rFonts w:hint="eastAsia"/>
              </w:rPr>
              <w:t>气体管道系统</w:t>
            </w:r>
          </w:p>
        </w:tc>
        <w:tc>
          <w:tcPr>
            <w:tcW w:w="952" w:type="pct"/>
            <w:shd w:val="clear" w:color="auto" w:fill="auto"/>
            <w:vAlign w:val="center"/>
            <w:hideMark/>
          </w:tcPr>
          <w:p w:rsidR="00BD5079" w:rsidRPr="00BD5079" w:rsidRDefault="00BD5079" w:rsidP="00BD5079"/>
        </w:tc>
        <w:tc>
          <w:tcPr>
            <w:tcW w:w="470" w:type="pct"/>
            <w:shd w:val="clear" w:color="auto" w:fill="auto"/>
            <w:vAlign w:val="center"/>
            <w:hideMark/>
          </w:tcPr>
          <w:p w:rsidR="00BD5079" w:rsidRPr="00BD5079" w:rsidRDefault="00BD5079" w:rsidP="00BD5079">
            <w:r w:rsidRPr="00BD5079">
              <w:rPr>
                <w:rFonts w:hint="eastAsia"/>
              </w:rPr>
              <w:t>773</w:t>
            </w:r>
          </w:p>
        </w:tc>
        <w:tc>
          <w:tcPr>
            <w:tcW w:w="278" w:type="pct"/>
            <w:shd w:val="clear" w:color="auto" w:fill="auto"/>
            <w:vAlign w:val="center"/>
            <w:hideMark/>
          </w:tcPr>
          <w:p w:rsidR="00BD5079" w:rsidRPr="00BD5079" w:rsidRDefault="00BD5079" w:rsidP="00BD5079">
            <w:r w:rsidRPr="00BD5079">
              <w:rPr>
                <w:rFonts w:hint="eastAsia"/>
              </w:rPr>
              <w:t>套</w:t>
            </w:r>
          </w:p>
        </w:tc>
        <w:tc>
          <w:tcPr>
            <w:tcW w:w="1144" w:type="pct"/>
            <w:shd w:val="clear" w:color="auto" w:fill="auto"/>
            <w:vAlign w:val="center"/>
            <w:hideMark/>
          </w:tcPr>
          <w:p w:rsidR="00BD5079" w:rsidRPr="00BD5079" w:rsidRDefault="00BD5079" w:rsidP="00BD5079">
            <w:r w:rsidRPr="00BD5079">
              <w:rPr>
                <w:rFonts w:hint="eastAsia"/>
              </w:rPr>
              <w:t>不锈钢管道</w:t>
            </w:r>
          </w:p>
        </w:tc>
        <w:tc>
          <w:tcPr>
            <w:tcW w:w="1144" w:type="pct"/>
            <w:vAlign w:val="center"/>
          </w:tcPr>
          <w:p w:rsidR="00BD5079" w:rsidRPr="00BD5079" w:rsidRDefault="00BD5079" w:rsidP="00BD5079">
            <w:r w:rsidRPr="00BD5079">
              <w:rPr>
                <w:rFonts w:hint="eastAsia"/>
              </w:rPr>
              <w:t>2.2.5</w:t>
            </w:r>
          </w:p>
        </w:tc>
      </w:tr>
    </w:tbl>
    <w:p w:rsidR="00BD5079" w:rsidRPr="00BD5079" w:rsidRDefault="00BD5079" w:rsidP="00BD5079">
      <w:r w:rsidRPr="00BD5079">
        <w:br w:type="page"/>
      </w:r>
    </w:p>
    <w:p w:rsidR="00BD5079" w:rsidRPr="00BD5079" w:rsidRDefault="00BD5079" w:rsidP="00BD5079">
      <w:proofErr w:type="gramStart"/>
      <w:r w:rsidRPr="00BD5079">
        <w:rPr>
          <w:rFonts w:hint="eastAsia"/>
        </w:rPr>
        <w:t>标项二</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79"/>
        <w:gridCol w:w="1271"/>
        <w:gridCol w:w="1656"/>
        <w:gridCol w:w="729"/>
        <w:gridCol w:w="644"/>
        <w:gridCol w:w="2363"/>
        <w:gridCol w:w="2363"/>
      </w:tblGrid>
      <w:tr w:rsidR="00BD5079" w:rsidRPr="00BD5079" w:rsidTr="00BC1E1B">
        <w:trPr>
          <w:trHeight w:val="288"/>
        </w:trPr>
        <w:tc>
          <w:tcPr>
            <w:tcW w:w="229" w:type="pct"/>
            <w:shd w:val="clear" w:color="000000" w:fill="FFFFFF"/>
            <w:vAlign w:val="center"/>
            <w:hideMark/>
          </w:tcPr>
          <w:p w:rsidR="00BD5079" w:rsidRPr="00BD5079" w:rsidRDefault="00BD5079" w:rsidP="00BD5079">
            <w:r w:rsidRPr="00BD5079">
              <w:rPr>
                <w:rFonts w:hint="eastAsia"/>
              </w:rPr>
              <w:t>序号</w:t>
            </w:r>
          </w:p>
        </w:tc>
        <w:tc>
          <w:tcPr>
            <w:tcW w:w="240" w:type="pct"/>
            <w:shd w:val="clear" w:color="000000" w:fill="FFFFFF"/>
            <w:vAlign w:val="center"/>
            <w:hideMark/>
          </w:tcPr>
          <w:p w:rsidR="00BD5079" w:rsidRPr="00BD5079" w:rsidRDefault="00BD5079" w:rsidP="00BD5079">
            <w:r w:rsidRPr="00BD5079">
              <w:rPr>
                <w:rFonts w:hint="eastAsia"/>
              </w:rPr>
              <w:t>分类号</w:t>
            </w:r>
          </w:p>
        </w:tc>
        <w:tc>
          <w:tcPr>
            <w:tcW w:w="638" w:type="pct"/>
            <w:shd w:val="clear" w:color="000000" w:fill="FFFFFF"/>
            <w:vAlign w:val="center"/>
            <w:hideMark/>
          </w:tcPr>
          <w:p w:rsidR="00BD5079" w:rsidRPr="00BD5079" w:rsidRDefault="00BD5079" w:rsidP="00BD5079">
            <w:r w:rsidRPr="00BD5079">
              <w:rPr>
                <w:rFonts w:hint="eastAsia"/>
              </w:rPr>
              <w:t>名称</w:t>
            </w:r>
          </w:p>
        </w:tc>
        <w:tc>
          <w:tcPr>
            <w:tcW w:w="831" w:type="pct"/>
            <w:shd w:val="clear" w:color="000000" w:fill="FFFFFF"/>
            <w:vAlign w:val="center"/>
            <w:hideMark/>
          </w:tcPr>
          <w:p w:rsidR="00BD5079" w:rsidRPr="00BD5079" w:rsidRDefault="00BD5079" w:rsidP="00BD5079">
            <w:r w:rsidRPr="00BD5079">
              <w:rPr>
                <w:rFonts w:hint="eastAsia"/>
              </w:rPr>
              <w:t>规格</w:t>
            </w:r>
          </w:p>
        </w:tc>
        <w:tc>
          <w:tcPr>
            <w:tcW w:w="366" w:type="pct"/>
            <w:shd w:val="clear" w:color="000000" w:fill="FFFFFF"/>
            <w:vAlign w:val="center"/>
            <w:hideMark/>
          </w:tcPr>
          <w:p w:rsidR="00BD5079" w:rsidRPr="00BD5079" w:rsidRDefault="00BD5079" w:rsidP="00BD5079">
            <w:r w:rsidRPr="00BD5079">
              <w:rPr>
                <w:rFonts w:hint="eastAsia"/>
              </w:rPr>
              <w:t>数量</w:t>
            </w:r>
          </w:p>
        </w:tc>
        <w:tc>
          <w:tcPr>
            <w:tcW w:w="323" w:type="pct"/>
            <w:shd w:val="clear" w:color="000000" w:fill="FFFFFF"/>
            <w:vAlign w:val="center"/>
            <w:hideMark/>
          </w:tcPr>
          <w:p w:rsidR="00BD5079" w:rsidRPr="00BD5079" w:rsidRDefault="00BD5079" w:rsidP="00BD5079">
            <w:r w:rsidRPr="00BD5079">
              <w:rPr>
                <w:rFonts w:hint="eastAsia"/>
              </w:rPr>
              <w:t>单位</w:t>
            </w:r>
          </w:p>
        </w:tc>
        <w:tc>
          <w:tcPr>
            <w:tcW w:w="1186" w:type="pct"/>
            <w:shd w:val="clear" w:color="000000" w:fill="FFFFFF"/>
            <w:vAlign w:val="center"/>
            <w:hideMark/>
          </w:tcPr>
          <w:p w:rsidR="00BD5079" w:rsidRPr="00BD5079" w:rsidRDefault="00BD5079" w:rsidP="00BD5079">
            <w:r w:rsidRPr="00BD5079">
              <w:rPr>
                <w:rFonts w:hint="eastAsia"/>
              </w:rPr>
              <w:t>备</w:t>
            </w:r>
            <w:r w:rsidRPr="00BD5079">
              <w:rPr>
                <w:rFonts w:hint="eastAsia"/>
              </w:rPr>
              <w:t xml:space="preserve"> </w:t>
            </w:r>
            <w:r w:rsidRPr="00BD5079">
              <w:rPr>
                <w:rFonts w:hint="eastAsia"/>
              </w:rPr>
              <w:t>注</w:t>
            </w:r>
          </w:p>
        </w:tc>
        <w:tc>
          <w:tcPr>
            <w:tcW w:w="1186" w:type="pct"/>
            <w:shd w:val="clear" w:color="000000" w:fill="FFFFFF"/>
            <w:vAlign w:val="center"/>
          </w:tcPr>
          <w:p w:rsidR="00BD5079" w:rsidRPr="00BD5079" w:rsidRDefault="00BD5079" w:rsidP="00BD5079">
            <w:r w:rsidRPr="00BD5079">
              <w:rPr>
                <w:rFonts w:hint="eastAsia"/>
              </w:rPr>
              <w:t>具体要求见技术要求部分</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1</w:t>
            </w:r>
          </w:p>
        </w:tc>
        <w:tc>
          <w:tcPr>
            <w:tcW w:w="240" w:type="pct"/>
            <w:vMerge w:val="restart"/>
            <w:shd w:val="clear" w:color="auto" w:fill="auto"/>
            <w:vAlign w:val="center"/>
            <w:hideMark/>
          </w:tcPr>
          <w:p w:rsidR="00BD5079" w:rsidRPr="00BD5079" w:rsidRDefault="00BD5079" w:rsidP="00BD5079">
            <w:r w:rsidRPr="00BD5079">
              <w:rPr>
                <w:rFonts w:hint="eastAsia"/>
              </w:rPr>
              <w:t>特殊用房</w:t>
            </w:r>
          </w:p>
        </w:tc>
        <w:tc>
          <w:tcPr>
            <w:tcW w:w="638" w:type="pct"/>
            <w:shd w:val="clear" w:color="auto" w:fill="auto"/>
            <w:vAlign w:val="center"/>
            <w:hideMark/>
          </w:tcPr>
          <w:p w:rsidR="00BD5079" w:rsidRPr="00BD5079" w:rsidRDefault="00BD5079" w:rsidP="00BD5079">
            <w:r w:rsidRPr="00BD5079">
              <w:rPr>
                <w:rFonts w:hint="eastAsia"/>
              </w:rPr>
              <w:t>铝合金通风房</w:t>
            </w:r>
          </w:p>
        </w:tc>
        <w:tc>
          <w:tcPr>
            <w:tcW w:w="831" w:type="pct"/>
            <w:shd w:val="clear" w:color="auto" w:fill="auto"/>
            <w:vAlign w:val="center"/>
            <w:hideMark/>
          </w:tcPr>
          <w:p w:rsidR="00BD5079" w:rsidRPr="00BD5079" w:rsidRDefault="00BD5079" w:rsidP="00BD5079"/>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项</w:t>
            </w:r>
          </w:p>
        </w:tc>
        <w:tc>
          <w:tcPr>
            <w:tcW w:w="1186" w:type="pct"/>
            <w:shd w:val="clear" w:color="auto" w:fill="auto"/>
            <w:vAlign w:val="center"/>
            <w:hideMark/>
          </w:tcPr>
          <w:p w:rsidR="00BD5079" w:rsidRPr="00BD5079" w:rsidRDefault="00BD5079" w:rsidP="00BD5079">
            <w:r w:rsidRPr="00BD5079">
              <w:rPr>
                <w:rFonts w:hint="eastAsia"/>
              </w:rPr>
              <w:t>微</w:t>
            </w:r>
            <w:proofErr w:type="gramStart"/>
            <w:r w:rsidRPr="00BD5079">
              <w:rPr>
                <w:rFonts w:hint="eastAsia"/>
              </w:rPr>
              <w:t>弧氧化室</w:t>
            </w:r>
            <w:proofErr w:type="gramEnd"/>
            <w:r w:rsidRPr="00BD5079">
              <w:rPr>
                <w:rFonts w:hint="eastAsia"/>
              </w:rPr>
              <w:t>,</w:t>
            </w:r>
            <w:r w:rsidRPr="00BD5079">
              <w:rPr>
                <w:rFonts w:hint="eastAsia"/>
              </w:rPr>
              <w:t>钢板顶</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2</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干燥间</w:t>
            </w:r>
          </w:p>
        </w:tc>
        <w:tc>
          <w:tcPr>
            <w:tcW w:w="831" w:type="pct"/>
            <w:shd w:val="clear" w:color="auto" w:fill="auto"/>
            <w:vAlign w:val="center"/>
            <w:hideMark/>
          </w:tcPr>
          <w:p w:rsidR="00BD5079" w:rsidRPr="00BD5079" w:rsidRDefault="00BD5079" w:rsidP="00BD5079">
            <w:r w:rsidRPr="00BD5079">
              <w:rPr>
                <w:rFonts w:hint="eastAsia"/>
              </w:rPr>
              <w:t>恒温</w:t>
            </w:r>
            <w:r w:rsidRPr="00BD5079">
              <w:rPr>
                <w:rFonts w:hint="eastAsia"/>
              </w:rPr>
              <w:t>25</w:t>
            </w:r>
            <w:r w:rsidRPr="00BD5079">
              <w:rPr>
                <w:rFonts w:hint="eastAsia"/>
              </w:rPr>
              <w:t>℃±</w:t>
            </w:r>
            <w:r w:rsidRPr="00BD5079">
              <w:rPr>
                <w:rFonts w:hint="eastAsia"/>
              </w:rPr>
              <w:t>2</w:t>
            </w:r>
            <w:r w:rsidRPr="00BD5079">
              <w:rPr>
                <w:rFonts w:hint="eastAsia"/>
              </w:rPr>
              <w:t>，湿度</w:t>
            </w:r>
            <w:r w:rsidRPr="00BD5079">
              <w:rPr>
                <w:rFonts w:hint="eastAsia"/>
              </w:rPr>
              <w:t>45%</w:t>
            </w:r>
            <w:r w:rsidRPr="00BD5079">
              <w:rPr>
                <w:rFonts w:hint="eastAsia"/>
              </w:rPr>
              <w:br/>
            </w:r>
            <w:r w:rsidRPr="00BD5079">
              <w:rPr>
                <w:rFonts w:hint="eastAsia"/>
              </w:rPr>
              <w:t>面积</w:t>
            </w:r>
            <w:r w:rsidRPr="00BD5079">
              <w:rPr>
                <w:rFonts w:hint="eastAsia"/>
              </w:rPr>
              <w:t>12m2</w:t>
            </w:r>
            <w:r w:rsidRPr="00BD5079">
              <w:rPr>
                <w:rFonts w:hint="eastAsia"/>
              </w:rPr>
              <w:t>（实际面积，层高</w:t>
            </w:r>
            <w:r w:rsidRPr="00BD5079">
              <w:rPr>
                <w:rFonts w:hint="eastAsia"/>
              </w:rPr>
              <w:t>2.2m</w:t>
            </w:r>
            <w:r w:rsidRPr="00BD5079">
              <w:rPr>
                <w:rFonts w:hint="eastAsia"/>
              </w:rPr>
              <w:t>）</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3</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细胞间</w:t>
            </w:r>
          </w:p>
        </w:tc>
        <w:tc>
          <w:tcPr>
            <w:tcW w:w="831" w:type="pct"/>
            <w:shd w:val="clear" w:color="auto" w:fill="auto"/>
            <w:vAlign w:val="center"/>
            <w:hideMark/>
          </w:tcPr>
          <w:p w:rsidR="00BD5079" w:rsidRPr="00BD5079" w:rsidRDefault="00BD5079" w:rsidP="00BD5079">
            <w:r w:rsidRPr="00BD5079">
              <w:rPr>
                <w:rFonts w:hint="eastAsia"/>
              </w:rPr>
              <w:t>洁净度万级、净化板围护</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含净化空调机组、高效过滤器、回风口及配套水电等相关设施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4</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细菌间</w:t>
            </w:r>
          </w:p>
        </w:tc>
        <w:tc>
          <w:tcPr>
            <w:tcW w:w="831" w:type="pct"/>
            <w:shd w:val="clear" w:color="auto" w:fill="auto"/>
            <w:vAlign w:val="center"/>
            <w:hideMark/>
          </w:tcPr>
          <w:p w:rsidR="00BD5079" w:rsidRPr="00BD5079" w:rsidRDefault="00BD5079" w:rsidP="00BD5079">
            <w:r w:rsidRPr="00BD5079">
              <w:rPr>
                <w:rFonts w:hint="eastAsia"/>
              </w:rPr>
              <w:t>洁净度万级、净化板围护</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含净化空调机组、高效过滤器、回风口及配套水电等相关设施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5</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光学实验室</w:t>
            </w:r>
          </w:p>
        </w:tc>
        <w:tc>
          <w:tcPr>
            <w:tcW w:w="831" w:type="pct"/>
            <w:shd w:val="clear" w:color="auto" w:fill="auto"/>
            <w:vAlign w:val="center"/>
            <w:hideMark/>
          </w:tcPr>
          <w:p w:rsidR="00BD5079" w:rsidRPr="00BD5079" w:rsidRDefault="00BD5079" w:rsidP="00BD5079">
            <w:r w:rsidRPr="00BD5079">
              <w:rPr>
                <w:rFonts w:hint="eastAsia"/>
              </w:rPr>
              <w:t>洁净度万级、净化板围护</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项</w:t>
            </w:r>
          </w:p>
        </w:tc>
        <w:tc>
          <w:tcPr>
            <w:tcW w:w="1186" w:type="pct"/>
            <w:shd w:val="clear" w:color="auto" w:fill="auto"/>
            <w:vAlign w:val="center"/>
            <w:hideMark/>
          </w:tcPr>
          <w:p w:rsidR="00BD5079" w:rsidRPr="00BD5079" w:rsidRDefault="00BD5079" w:rsidP="00BD5079">
            <w:r w:rsidRPr="00BD5079">
              <w:rPr>
                <w:rFonts w:hint="eastAsia"/>
              </w:rPr>
              <w:t>含净化空调机组、高效过滤器、回风口及配套水电等相关设施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1152"/>
        </w:trPr>
        <w:tc>
          <w:tcPr>
            <w:tcW w:w="229" w:type="pct"/>
            <w:shd w:val="clear" w:color="auto" w:fill="auto"/>
            <w:vAlign w:val="center"/>
            <w:hideMark/>
          </w:tcPr>
          <w:p w:rsidR="00BD5079" w:rsidRPr="00BD5079" w:rsidRDefault="00BD5079" w:rsidP="00BD5079">
            <w:r w:rsidRPr="00BD5079">
              <w:rPr>
                <w:rFonts w:hint="eastAsia"/>
              </w:rPr>
              <w:t>6</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恒温室</w:t>
            </w:r>
          </w:p>
        </w:tc>
        <w:tc>
          <w:tcPr>
            <w:tcW w:w="831" w:type="pct"/>
            <w:shd w:val="clear" w:color="auto" w:fill="auto"/>
            <w:vAlign w:val="center"/>
            <w:hideMark/>
          </w:tcPr>
          <w:p w:rsidR="00BD5079" w:rsidRPr="00BD5079" w:rsidRDefault="00BD5079" w:rsidP="00BD5079">
            <w:r w:rsidRPr="00BD5079">
              <w:rPr>
                <w:rFonts w:hint="eastAsia"/>
              </w:rPr>
              <w:t>空气净化级别十万级</w:t>
            </w:r>
            <w:r w:rsidRPr="00BD5079">
              <w:rPr>
                <w:rFonts w:hint="eastAsia"/>
              </w:rPr>
              <w:br/>
            </w:r>
            <w:r w:rsidRPr="00BD5079">
              <w:rPr>
                <w:rFonts w:hint="eastAsia"/>
              </w:rPr>
              <w:t>温度</w:t>
            </w:r>
            <w:r w:rsidRPr="00BD5079">
              <w:rPr>
                <w:rFonts w:hint="eastAsia"/>
              </w:rPr>
              <w:t>25</w:t>
            </w:r>
            <w:r w:rsidRPr="00BD5079">
              <w:rPr>
                <w:rFonts w:hint="eastAsia"/>
              </w:rPr>
              <w:t>℃±</w:t>
            </w:r>
            <w:r w:rsidRPr="00BD5079">
              <w:rPr>
                <w:rFonts w:hint="eastAsia"/>
              </w:rPr>
              <w:t>2</w:t>
            </w:r>
            <w:r w:rsidRPr="00BD5079">
              <w:rPr>
                <w:rFonts w:hint="eastAsia"/>
              </w:rPr>
              <w:br/>
            </w:r>
            <w:r w:rsidRPr="00BD5079">
              <w:rPr>
                <w:rFonts w:hint="eastAsia"/>
              </w:rPr>
              <w:t>湿度</w:t>
            </w:r>
            <w:r w:rsidRPr="00BD5079">
              <w:rPr>
                <w:rFonts w:hint="eastAsia"/>
              </w:rPr>
              <w:t>30%+10%</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含转轮除湿空气处理机组及配套水电等相关设施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7</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proofErr w:type="gramStart"/>
            <w:r w:rsidRPr="00BD5079">
              <w:rPr>
                <w:rFonts w:hint="eastAsia"/>
              </w:rPr>
              <w:t>恒温房</w:t>
            </w:r>
            <w:proofErr w:type="gramEnd"/>
          </w:p>
        </w:tc>
        <w:tc>
          <w:tcPr>
            <w:tcW w:w="831" w:type="pct"/>
            <w:shd w:val="clear" w:color="auto" w:fill="auto"/>
            <w:vAlign w:val="center"/>
            <w:hideMark/>
          </w:tcPr>
          <w:p w:rsidR="00BD5079" w:rsidRPr="00BD5079" w:rsidRDefault="00BD5079" w:rsidP="00BD5079">
            <w:r w:rsidRPr="00BD5079">
              <w:rPr>
                <w:rFonts w:hint="eastAsia"/>
              </w:rPr>
              <w:t>恒温</w:t>
            </w:r>
            <w:r w:rsidRPr="00BD5079">
              <w:rPr>
                <w:rFonts w:hint="eastAsia"/>
              </w:rPr>
              <w:t>25</w:t>
            </w:r>
            <w:r w:rsidRPr="00BD5079">
              <w:rPr>
                <w:rFonts w:hint="eastAsia"/>
              </w:rPr>
              <w:t>℃，活动移门</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万级净化，净化板围护（转轮除湿空气处理机组校方已有）</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864"/>
        </w:trPr>
        <w:tc>
          <w:tcPr>
            <w:tcW w:w="229" w:type="pct"/>
            <w:shd w:val="clear" w:color="auto" w:fill="auto"/>
            <w:vAlign w:val="center"/>
            <w:hideMark/>
          </w:tcPr>
          <w:p w:rsidR="00BD5079" w:rsidRPr="00BD5079" w:rsidRDefault="00BD5079" w:rsidP="00BD5079">
            <w:r w:rsidRPr="00BD5079">
              <w:rPr>
                <w:rFonts w:hint="eastAsia"/>
              </w:rPr>
              <w:t>8</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恒温间</w:t>
            </w:r>
          </w:p>
        </w:tc>
        <w:tc>
          <w:tcPr>
            <w:tcW w:w="831" w:type="pct"/>
            <w:shd w:val="clear" w:color="auto" w:fill="auto"/>
            <w:vAlign w:val="center"/>
            <w:hideMark/>
          </w:tcPr>
          <w:p w:rsidR="00BD5079" w:rsidRPr="00BD5079" w:rsidRDefault="00BD5079" w:rsidP="00BD5079">
            <w:r w:rsidRPr="00BD5079">
              <w:rPr>
                <w:rFonts w:hint="eastAsia"/>
              </w:rPr>
              <w:t>隔音、防震、温度</w:t>
            </w:r>
            <w:r w:rsidRPr="00BD5079">
              <w:rPr>
                <w:rFonts w:hint="eastAsia"/>
              </w:rPr>
              <w:t>25</w:t>
            </w:r>
            <w:r w:rsidRPr="00BD5079">
              <w:rPr>
                <w:rFonts w:hint="eastAsia"/>
              </w:rPr>
              <w:t>℃±</w:t>
            </w:r>
            <w:r w:rsidRPr="00BD5079">
              <w:rPr>
                <w:rFonts w:hint="eastAsia"/>
              </w:rPr>
              <w:t>2</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9</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除湿间</w:t>
            </w:r>
          </w:p>
        </w:tc>
        <w:tc>
          <w:tcPr>
            <w:tcW w:w="831" w:type="pct"/>
            <w:shd w:val="clear" w:color="auto" w:fill="auto"/>
            <w:vAlign w:val="center"/>
            <w:hideMark/>
          </w:tcPr>
          <w:p w:rsidR="00BD5079" w:rsidRPr="00BD5079" w:rsidRDefault="00BD5079" w:rsidP="00BD5079">
            <w:r w:rsidRPr="00BD5079">
              <w:rPr>
                <w:rFonts w:hint="eastAsia"/>
              </w:rPr>
              <w:t>露点</w:t>
            </w:r>
            <w:r w:rsidRPr="00BD5079">
              <w:rPr>
                <w:rFonts w:hint="eastAsia"/>
              </w:rPr>
              <w:t>-60</w:t>
            </w:r>
            <w:r w:rsidRPr="00BD5079">
              <w:rPr>
                <w:rFonts w:hint="eastAsia"/>
              </w:rPr>
              <w:t>℃</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项</w:t>
            </w:r>
          </w:p>
        </w:tc>
        <w:tc>
          <w:tcPr>
            <w:tcW w:w="1186" w:type="pct"/>
            <w:shd w:val="clear" w:color="auto" w:fill="auto"/>
            <w:vAlign w:val="center"/>
            <w:hideMark/>
          </w:tcPr>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10</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机房</w:t>
            </w:r>
          </w:p>
        </w:tc>
        <w:tc>
          <w:tcPr>
            <w:tcW w:w="831" w:type="pct"/>
            <w:shd w:val="clear" w:color="auto" w:fill="auto"/>
            <w:vAlign w:val="center"/>
            <w:hideMark/>
          </w:tcPr>
          <w:p w:rsidR="00BD5079" w:rsidRPr="00BD5079" w:rsidRDefault="00BD5079" w:rsidP="00BD5079">
            <w:r w:rsidRPr="00BD5079">
              <w:rPr>
                <w:rFonts w:hint="eastAsia"/>
              </w:rPr>
              <w:t>面积</w:t>
            </w:r>
            <w:r w:rsidRPr="00BD5079">
              <w:rPr>
                <w:rFonts w:hint="eastAsia"/>
              </w:rPr>
              <w:t>40m2</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2.2.6</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11</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XRD</w:t>
            </w:r>
            <w:r w:rsidRPr="00BD5079">
              <w:rPr>
                <w:rFonts w:hint="eastAsia"/>
              </w:rPr>
              <w:t>防辐射系统</w:t>
            </w:r>
          </w:p>
        </w:tc>
        <w:tc>
          <w:tcPr>
            <w:tcW w:w="831" w:type="pct"/>
            <w:shd w:val="clear" w:color="auto" w:fill="auto"/>
            <w:vAlign w:val="center"/>
            <w:hideMark/>
          </w:tcPr>
          <w:p w:rsidR="00BD5079" w:rsidRPr="00BD5079" w:rsidRDefault="00BD5079" w:rsidP="00BD5079">
            <w:r w:rsidRPr="00BD5079">
              <w:rPr>
                <w:rFonts w:hint="eastAsia"/>
              </w:rPr>
              <w:t>指标：</w:t>
            </w:r>
            <w:r w:rsidRPr="00BD5079">
              <w:rPr>
                <w:rFonts w:hint="eastAsia"/>
              </w:rPr>
              <w:t>-30nT pk-pk</w:t>
            </w:r>
            <w:r w:rsidRPr="00BD5079">
              <w:rPr>
                <w:rFonts w:hint="eastAsia"/>
              </w:rPr>
              <w:br/>
              <w:t>8mm</w:t>
            </w:r>
            <w:r w:rsidRPr="00BD5079">
              <w:rPr>
                <w:rFonts w:hint="eastAsia"/>
              </w:rPr>
              <w:t>厚低碳钢板</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仪器（或系统）需满足甲方实际使用要求。</w:t>
            </w:r>
          </w:p>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2.2.7</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12</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XRD</w:t>
            </w:r>
            <w:r w:rsidRPr="00BD5079">
              <w:rPr>
                <w:rFonts w:hint="eastAsia"/>
              </w:rPr>
              <w:t>室空调除湿系统</w:t>
            </w:r>
          </w:p>
        </w:tc>
        <w:tc>
          <w:tcPr>
            <w:tcW w:w="831" w:type="pct"/>
            <w:shd w:val="clear" w:color="auto" w:fill="auto"/>
            <w:vAlign w:val="center"/>
            <w:hideMark/>
          </w:tcPr>
          <w:p w:rsidR="00BD5079" w:rsidRPr="00BD5079" w:rsidRDefault="00BD5079" w:rsidP="00BD5079">
            <w:r w:rsidRPr="00BD5079">
              <w:rPr>
                <w:rFonts w:hint="eastAsia"/>
              </w:rPr>
              <w:t>全年≤</w:t>
            </w:r>
            <w:r w:rsidRPr="00BD5079">
              <w:rPr>
                <w:rFonts w:hint="eastAsia"/>
              </w:rPr>
              <w:t>60%</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仪器（或系统）需满足甲方实际使用要求。</w:t>
            </w:r>
          </w:p>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2.2.7</w:t>
            </w:r>
          </w:p>
        </w:tc>
      </w:tr>
      <w:tr w:rsidR="00BD5079" w:rsidRPr="00BD5079" w:rsidTr="00BC1E1B">
        <w:trPr>
          <w:trHeight w:val="1440"/>
        </w:trPr>
        <w:tc>
          <w:tcPr>
            <w:tcW w:w="229" w:type="pct"/>
            <w:shd w:val="clear" w:color="auto" w:fill="auto"/>
            <w:vAlign w:val="center"/>
            <w:hideMark/>
          </w:tcPr>
          <w:p w:rsidR="00BD5079" w:rsidRPr="00BD5079" w:rsidRDefault="00BD5079" w:rsidP="00BD5079">
            <w:r w:rsidRPr="00BD5079">
              <w:rPr>
                <w:rFonts w:hint="eastAsia"/>
              </w:rPr>
              <w:t>13</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磁屏蔽，防震隔音空调除湿系统</w:t>
            </w:r>
          </w:p>
        </w:tc>
        <w:tc>
          <w:tcPr>
            <w:tcW w:w="831" w:type="pct"/>
            <w:shd w:val="clear" w:color="auto" w:fill="auto"/>
            <w:vAlign w:val="center"/>
            <w:hideMark/>
          </w:tcPr>
          <w:p w:rsidR="00BD5079" w:rsidRPr="00BD5079" w:rsidRDefault="00BD5079" w:rsidP="00BD5079">
            <w:r w:rsidRPr="00BD5079">
              <w:rPr>
                <w:rFonts w:hint="eastAsia"/>
              </w:rPr>
              <w:t>指标：</w:t>
            </w:r>
            <w:r w:rsidRPr="00BD5079">
              <w:rPr>
                <w:rFonts w:hint="eastAsia"/>
              </w:rPr>
              <w:t>VC-F</w:t>
            </w:r>
            <w:r w:rsidRPr="00BD5079">
              <w:rPr>
                <w:rFonts w:hint="eastAsia"/>
              </w:rPr>
              <w:t>与</w:t>
            </w:r>
            <w:r w:rsidRPr="00BD5079">
              <w:rPr>
                <w:rFonts w:hint="eastAsia"/>
              </w:rPr>
              <w:t>VG-F</w:t>
            </w:r>
            <w:proofErr w:type="gramStart"/>
            <w:r w:rsidRPr="00BD5079">
              <w:rPr>
                <w:rFonts w:hint="eastAsia"/>
              </w:rPr>
              <w:t>之间</w:t>
            </w:r>
            <w:proofErr w:type="gramEnd"/>
            <w:r w:rsidRPr="00BD5079">
              <w:rPr>
                <w:rFonts w:hint="eastAsia"/>
              </w:rPr>
              <w:br/>
            </w:r>
            <w:r w:rsidRPr="00BD5079">
              <w:rPr>
                <w:rFonts w:hint="eastAsia"/>
              </w:rPr>
              <w:t>指标：在</w:t>
            </w:r>
            <w:r w:rsidRPr="00BD5079">
              <w:rPr>
                <w:rFonts w:hint="eastAsia"/>
              </w:rPr>
              <w:t>0</w:t>
            </w:r>
            <w:r w:rsidRPr="00BD5079">
              <w:rPr>
                <w:rFonts w:hint="eastAsia"/>
              </w:rPr>
              <w:t>至</w:t>
            </w:r>
            <w:r w:rsidRPr="00BD5079">
              <w:rPr>
                <w:rFonts w:hint="eastAsia"/>
              </w:rPr>
              <w:t>1000Hz</w:t>
            </w:r>
            <w:r w:rsidRPr="00BD5079">
              <w:rPr>
                <w:rFonts w:hint="eastAsia"/>
              </w:rPr>
              <w:t>的三分之一倍频程的频点上小于</w:t>
            </w:r>
            <w:r w:rsidRPr="00BD5079">
              <w:rPr>
                <w:rFonts w:hint="eastAsia"/>
              </w:rPr>
              <w:t>45dBC</w:t>
            </w:r>
            <w:r w:rsidRPr="00BD5079">
              <w:rPr>
                <w:rFonts w:hint="eastAsia"/>
              </w:rPr>
              <w:br/>
            </w:r>
            <w:r w:rsidRPr="00BD5079">
              <w:rPr>
                <w:rFonts w:hint="eastAsia"/>
              </w:rPr>
              <w:t>全年≤</w:t>
            </w:r>
            <w:r w:rsidRPr="00BD5079">
              <w:rPr>
                <w:rFonts w:hint="eastAsia"/>
              </w:rPr>
              <w:t>60%</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仪器（或系统）需满足甲方实际使用要求。</w:t>
            </w:r>
          </w:p>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2.2.7</w:t>
            </w:r>
          </w:p>
        </w:tc>
      </w:tr>
      <w:tr w:rsidR="00BD5079" w:rsidRPr="00BD5079" w:rsidTr="00BC1E1B">
        <w:trPr>
          <w:trHeight w:val="1440"/>
        </w:trPr>
        <w:tc>
          <w:tcPr>
            <w:tcW w:w="229" w:type="pct"/>
            <w:shd w:val="clear" w:color="auto" w:fill="auto"/>
            <w:vAlign w:val="center"/>
            <w:hideMark/>
          </w:tcPr>
          <w:p w:rsidR="00BD5079" w:rsidRPr="00BD5079" w:rsidRDefault="00BD5079" w:rsidP="00BD5079">
            <w:r w:rsidRPr="00BD5079">
              <w:rPr>
                <w:rFonts w:hint="eastAsia"/>
              </w:rPr>
              <w:t>14</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磁屏蔽，防震隔音空调除湿系统</w:t>
            </w:r>
          </w:p>
        </w:tc>
        <w:tc>
          <w:tcPr>
            <w:tcW w:w="831" w:type="pct"/>
            <w:shd w:val="clear" w:color="auto" w:fill="auto"/>
            <w:vAlign w:val="center"/>
            <w:hideMark/>
          </w:tcPr>
          <w:p w:rsidR="00BD5079" w:rsidRPr="00BD5079" w:rsidRDefault="00BD5079" w:rsidP="00BD5079">
            <w:r w:rsidRPr="00BD5079">
              <w:rPr>
                <w:rFonts w:hint="eastAsia"/>
              </w:rPr>
              <w:t>指标：</w:t>
            </w:r>
            <w:r w:rsidRPr="00BD5079">
              <w:rPr>
                <w:rFonts w:hint="eastAsia"/>
              </w:rPr>
              <w:t>VC-F</w:t>
            </w:r>
            <w:r w:rsidRPr="00BD5079">
              <w:rPr>
                <w:rFonts w:hint="eastAsia"/>
              </w:rPr>
              <w:t>与</w:t>
            </w:r>
            <w:r w:rsidRPr="00BD5079">
              <w:rPr>
                <w:rFonts w:hint="eastAsia"/>
              </w:rPr>
              <w:t>VG-F</w:t>
            </w:r>
            <w:proofErr w:type="gramStart"/>
            <w:r w:rsidRPr="00BD5079">
              <w:rPr>
                <w:rFonts w:hint="eastAsia"/>
              </w:rPr>
              <w:t>之间</w:t>
            </w:r>
            <w:proofErr w:type="gramEnd"/>
            <w:r w:rsidRPr="00BD5079">
              <w:rPr>
                <w:rFonts w:hint="eastAsia"/>
              </w:rPr>
              <w:br/>
            </w:r>
            <w:r w:rsidRPr="00BD5079">
              <w:rPr>
                <w:rFonts w:hint="eastAsia"/>
              </w:rPr>
              <w:t>指标：在</w:t>
            </w:r>
            <w:r w:rsidRPr="00BD5079">
              <w:rPr>
                <w:rFonts w:hint="eastAsia"/>
              </w:rPr>
              <w:t>0</w:t>
            </w:r>
            <w:r w:rsidRPr="00BD5079">
              <w:rPr>
                <w:rFonts w:hint="eastAsia"/>
              </w:rPr>
              <w:t>至</w:t>
            </w:r>
            <w:r w:rsidRPr="00BD5079">
              <w:rPr>
                <w:rFonts w:hint="eastAsia"/>
              </w:rPr>
              <w:t>1000Hz</w:t>
            </w:r>
            <w:r w:rsidRPr="00BD5079">
              <w:rPr>
                <w:rFonts w:hint="eastAsia"/>
              </w:rPr>
              <w:t>的三分之一倍频程的频点上小于</w:t>
            </w:r>
            <w:r w:rsidRPr="00BD5079">
              <w:rPr>
                <w:rFonts w:hint="eastAsia"/>
              </w:rPr>
              <w:t>45dBC</w:t>
            </w:r>
            <w:r w:rsidRPr="00BD5079">
              <w:rPr>
                <w:rFonts w:hint="eastAsia"/>
              </w:rPr>
              <w:br/>
            </w:r>
            <w:r w:rsidRPr="00BD5079">
              <w:rPr>
                <w:rFonts w:hint="eastAsia"/>
              </w:rPr>
              <w:t>全年≤</w:t>
            </w:r>
            <w:r w:rsidRPr="00BD5079">
              <w:rPr>
                <w:rFonts w:hint="eastAsia"/>
              </w:rPr>
              <w:t>60%</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仪器（或系统）需满足甲方实际使用要求。</w:t>
            </w:r>
          </w:p>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2.2.7</w:t>
            </w:r>
          </w:p>
        </w:tc>
      </w:tr>
      <w:tr w:rsidR="00BD5079" w:rsidRPr="00BD5079" w:rsidTr="00BC1E1B">
        <w:trPr>
          <w:trHeight w:val="576"/>
        </w:trPr>
        <w:tc>
          <w:tcPr>
            <w:tcW w:w="229" w:type="pct"/>
            <w:shd w:val="clear" w:color="auto" w:fill="auto"/>
            <w:vAlign w:val="center"/>
            <w:hideMark/>
          </w:tcPr>
          <w:p w:rsidR="00BD5079" w:rsidRPr="00BD5079" w:rsidRDefault="00BD5079" w:rsidP="00BD5079">
            <w:r w:rsidRPr="00BD5079">
              <w:rPr>
                <w:rFonts w:hint="eastAsia"/>
              </w:rPr>
              <w:t>15</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FESEM</w:t>
            </w:r>
            <w:r w:rsidRPr="00BD5079">
              <w:rPr>
                <w:rFonts w:hint="eastAsia"/>
              </w:rPr>
              <w:t>设备</w:t>
            </w:r>
            <w:proofErr w:type="gramStart"/>
            <w:r w:rsidRPr="00BD5079">
              <w:rPr>
                <w:rFonts w:hint="eastAsia"/>
              </w:rPr>
              <w:t>间配套</w:t>
            </w:r>
            <w:proofErr w:type="gramEnd"/>
            <w:r w:rsidRPr="00BD5079">
              <w:rPr>
                <w:rFonts w:hint="eastAsia"/>
              </w:rPr>
              <w:t>空调除湿系统</w:t>
            </w:r>
          </w:p>
        </w:tc>
        <w:tc>
          <w:tcPr>
            <w:tcW w:w="831" w:type="pct"/>
            <w:shd w:val="clear" w:color="auto" w:fill="auto"/>
            <w:vAlign w:val="center"/>
            <w:hideMark/>
          </w:tcPr>
          <w:p w:rsidR="00BD5079" w:rsidRPr="00BD5079" w:rsidRDefault="00BD5079" w:rsidP="00BD5079">
            <w:r w:rsidRPr="00BD5079">
              <w:rPr>
                <w:rFonts w:hint="eastAsia"/>
              </w:rPr>
              <w:t>全年≤</w:t>
            </w:r>
            <w:r w:rsidRPr="00BD5079">
              <w:rPr>
                <w:rFonts w:hint="eastAsia"/>
              </w:rPr>
              <w:t>60%</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r w:rsidRPr="00BD5079">
              <w:rPr>
                <w:rFonts w:hint="eastAsia"/>
              </w:rPr>
              <w:t>仪器（或系统）需满足甲方实际使用要求。</w:t>
            </w:r>
          </w:p>
          <w:p w:rsidR="00BD5079" w:rsidRPr="00BD5079" w:rsidRDefault="00BD5079" w:rsidP="00BD5079">
            <w:r w:rsidRPr="00BD5079">
              <w:rPr>
                <w:rFonts w:hint="eastAsia"/>
              </w:rPr>
              <w:t>含配套水电等相关设施</w:t>
            </w:r>
          </w:p>
        </w:tc>
        <w:tc>
          <w:tcPr>
            <w:tcW w:w="1186" w:type="pct"/>
            <w:vAlign w:val="center"/>
          </w:tcPr>
          <w:p w:rsidR="00BD5079" w:rsidRPr="00BD5079" w:rsidRDefault="00BD5079" w:rsidP="00BD5079">
            <w:r w:rsidRPr="00BD5079">
              <w:rPr>
                <w:rFonts w:hint="eastAsia"/>
              </w:rPr>
              <w:t>2.2.7</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16</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UPS</w:t>
            </w:r>
            <w:r w:rsidRPr="00BD5079">
              <w:rPr>
                <w:rFonts w:hint="eastAsia"/>
              </w:rPr>
              <w:t>不间断电源</w:t>
            </w:r>
          </w:p>
        </w:tc>
        <w:tc>
          <w:tcPr>
            <w:tcW w:w="831" w:type="pct"/>
            <w:shd w:val="clear" w:color="auto" w:fill="auto"/>
            <w:vAlign w:val="center"/>
            <w:hideMark/>
          </w:tcPr>
          <w:p w:rsidR="00BD5079" w:rsidRPr="00BD5079" w:rsidRDefault="00BD5079" w:rsidP="00BD5079">
            <w:r w:rsidRPr="00BD5079">
              <w:rPr>
                <w:rFonts w:hint="eastAsia"/>
              </w:rPr>
              <w:t>15kw/0.5h</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tc>
        <w:tc>
          <w:tcPr>
            <w:tcW w:w="1186" w:type="pct"/>
            <w:vAlign w:val="center"/>
          </w:tcPr>
          <w:p w:rsidR="00BD5079" w:rsidRPr="00BD5079" w:rsidRDefault="00BD5079" w:rsidP="00BD5079">
            <w:r w:rsidRPr="00BD5079">
              <w:rPr>
                <w:rFonts w:hint="eastAsia"/>
              </w:rPr>
              <w:t>2.2.8.1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17</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UPS</w:t>
            </w:r>
            <w:r w:rsidRPr="00BD5079">
              <w:rPr>
                <w:rFonts w:hint="eastAsia"/>
              </w:rPr>
              <w:t>不间断电源</w:t>
            </w:r>
          </w:p>
        </w:tc>
        <w:tc>
          <w:tcPr>
            <w:tcW w:w="831" w:type="pct"/>
            <w:shd w:val="clear" w:color="auto" w:fill="auto"/>
            <w:vAlign w:val="center"/>
            <w:hideMark/>
          </w:tcPr>
          <w:p w:rsidR="00BD5079" w:rsidRPr="00BD5079" w:rsidRDefault="00BD5079" w:rsidP="00BD5079">
            <w:r w:rsidRPr="00BD5079">
              <w:rPr>
                <w:rFonts w:hint="eastAsia"/>
              </w:rPr>
              <w:t>50kw/0.5h</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tc>
        <w:tc>
          <w:tcPr>
            <w:tcW w:w="1186" w:type="pct"/>
            <w:vAlign w:val="center"/>
          </w:tcPr>
          <w:p w:rsidR="00BD5079" w:rsidRPr="00BD5079" w:rsidRDefault="00BD5079" w:rsidP="00BD5079">
            <w:r w:rsidRPr="00BD5079">
              <w:rPr>
                <w:rFonts w:hint="eastAsia"/>
              </w:rPr>
              <w:t>2.2.8.1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18</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UPS</w:t>
            </w:r>
            <w:r w:rsidRPr="00BD5079">
              <w:rPr>
                <w:rFonts w:hint="eastAsia"/>
              </w:rPr>
              <w:t>不间断电源</w:t>
            </w:r>
          </w:p>
        </w:tc>
        <w:tc>
          <w:tcPr>
            <w:tcW w:w="831" w:type="pct"/>
            <w:shd w:val="clear" w:color="auto" w:fill="auto"/>
            <w:vAlign w:val="center"/>
            <w:hideMark/>
          </w:tcPr>
          <w:p w:rsidR="00BD5079" w:rsidRPr="00BD5079" w:rsidRDefault="00BD5079" w:rsidP="00BD5079">
            <w:r w:rsidRPr="00BD5079">
              <w:rPr>
                <w:rFonts w:hint="eastAsia"/>
              </w:rPr>
              <w:t>5KW/0.5h</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项</w:t>
            </w:r>
          </w:p>
        </w:tc>
        <w:tc>
          <w:tcPr>
            <w:tcW w:w="1186" w:type="pct"/>
            <w:shd w:val="clear" w:color="auto" w:fill="auto"/>
            <w:vAlign w:val="center"/>
            <w:hideMark/>
          </w:tcPr>
          <w:p w:rsidR="00BD5079" w:rsidRPr="00BD5079" w:rsidRDefault="00BD5079" w:rsidP="00BD5079"/>
        </w:tc>
        <w:tc>
          <w:tcPr>
            <w:tcW w:w="1186" w:type="pct"/>
            <w:vAlign w:val="center"/>
          </w:tcPr>
          <w:p w:rsidR="00BD5079" w:rsidRPr="00BD5079" w:rsidRDefault="00BD5079" w:rsidP="00BD5079">
            <w:r w:rsidRPr="00BD5079">
              <w:rPr>
                <w:rFonts w:hint="eastAsia"/>
              </w:rPr>
              <w:t>2.2.8.1</w:t>
            </w:r>
          </w:p>
        </w:tc>
      </w:tr>
      <w:tr w:rsidR="00BD5079" w:rsidRPr="00BD5079" w:rsidTr="00BC1E1B">
        <w:trPr>
          <w:trHeight w:val="1728"/>
        </w:trPr>
        <w:tc>
          <w:tcPr>
            <w:tcW w:w="229" w:type="pct"/>
            <w:shd w:val="clear" w:color="auto" w:fill="auto"/>
            <w:vAlign w:val="center"/>
            <w:hideMark/>
          </w:tcPr>
          <w:p w:rsidR="00BD5079" w:rsidRPr="00BD5079" w:rsidRDefault="00BD5079" w:rsidP="00BD5079">
            <w:r w:rsidRPr="00BD5079">
              <w:rPr>
                <w:rFonts w:hint="eastAsia"/>
              </w:rPr>
              <w:t>19</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挂机空调</w:t>
            </w:r>
          </w:p>
        </w:tc>
        <w:tc>
          <w:tcPr>
            <w:tcW w:w="831" w:type="pct"/>
            <w:shd w:val="clear" w:color="auto" w:fill="auto"/>
            <w:vAlign w:val="center"/>
            <w:hideMark/>
          </w:tcPr>
          <w:p w:rsidR="00BD5079" w:rsidRPr="00BD5079" w:rsidRDefault="00BD5079" w:rsidP="00BD5079">
            <w:r w:rsidRPr="00BD5079">
              <w:rPr>
                <w:rFonts w:hint="eastAsia"/>
              </w:rPr>
              <w:t>制冷量</w:t>
            </w:r>
            <w:r w:rsidRPr="00BD5079">
              <w:rPr>
                <w:rFonts w:hint="eastAsia"/>
              </w:rPr>
              <w:t>3500w</w:t>
            </w:r>
            <w:r w:rsidRPr="00BD5079">
              <w:rPr>
                <w:rFonts w:hint="eastAsia"/>
              </w:rPr>
              <w:t>，制冷功率</w:t>
            </w:r>
            <w:r w:rsidRPr="00BD5079">
              <w:rPr>
                <w:rFonts w:hint="eastAsia"/>
              </w:rPr>
              <w:t>770w</w:t>
            </w:r>
            <w:r w:rsidRPr="00BD5079">
              <w:rPr>
                <w:rFonts w:hint="eastAsia"/>
              </w:rPr>
              <w:br/>
            </w:r>
            <w:r w:rsidRPr="00BD5079">
              <w:rPr>
                <w:rFonts w:hint="eastAsia"/>
              </w:rPr>
              <w:t>制热量</w:t>
            </w:r>
            <w:r w:rsidRPr="00BD5079">
              <w:rPr>
                <w:rFonts w:hint="eastAsia"/>
              </w:rPr>
              <w:t>5000w</w:t>
            </w:r>
            <w:r w:rsidRPr="00BD5079">
              <w:rPr>
                <w:rFonts w:hint="eastAsia"/>
              </w:rPr>
              <w:t>，制热功率</w:t>
            </w:r>
            <w:r w:rsidRPr="00BD5079">
              <w:rPr>
                <w:rFonts w:hint="eastAsia"/>
              </w:rPr>
              <w:t>1450w</w:t>
            </w:r>
            <w:r w:rsidRPr="00BD5079">
              <w:rPr>
                <w:rFonts w:hint="eastAsia"/>
              </w:rPr>
              <w:br/>
            </w:r>
            <w:proofErr w:type="gramStart"/>
            <w:r w:rsidRPr="00BD5079">
              <w:rPr>
                <w:rFonts w:hint="eastAsia"/>
              </w:rPr>
              <w:t>电辅加热</w:t>
            </w:r>
            <w:proofErr w:type="gramEnd"/>
            <w:r w:rsidRPr="00BD5079">
              <w:rPr>
                <w:rFonts w:hint="eastAsia"/>
              </w:rPr>
              <w:t>功率</w:t>
            </w:r>
            <w:r w:rsidRPr="00BD5079">
              <w:rPr>
                <w:rFonts w:hint="eastAsia"/>
              </w:rPr>
              <w:t>1050</w:t>
            </w:r>
            <w:r w:rsidRPr="00BD5079">
              <w:rPr>
                <w:rFonts w:hint="eastAsia"/>
              </w:rPr>
              <w:t>，循环风量</w:t>
            </w:r>
            <w:r w:rsidRPr="00BD5079">
              <w:rPr>
                <w:rFonts w:hint="eastAsia"/>
              </w:rPr>
              <w:t>630m3/h</w:t>
            </w:r>
          </w:p>
        </w:tc>
        <w:tc>
          <w:tcPr>
            <w:tcW w:w="366" w:type="pct"/>
            <w:shd w:val="clear" w:color="auto" w:fill="auto"/>
            <w:vAlign w:val="center"/>
            <w:hideMark/>
          </w:tcPr>
          <w:p w:rsidR="00BD5079" w:rsidRPr="00BD5079" w:rsidRDefault="00BD5079" w:rsidP="00BD5079">
            <w:r w:rsidRPr="00BD5079">
              <w:rPr>
                <w:rFonts w:hint="eastAsia"/>
              </w:rPr>
              <w:t>22</w:t>
            </w:r>
          </w:p>
        </w:tc>
        <w:tc>
          <w:tcPr>
            <w:tcW w:w="323" w:type="pct"/>
            <w:shd w:val="clear" w:color="auto" w:fill="auto"/>
            <w:vAlign w:val="center"/>
            <w:hideMark/>
          </w:tcPr>
          <w:p w:rsidR="00BD5079" w:rsidRPr="00BD5079" w:rsidRDefault="00BD5079" w:rsidP="00BD5079">
            <w:r w:rsidRPr="00BD5079">
              <w:rPr>
                <w:rFonts w:hint="eastAsia"/>
              </w:rPr>
              <w:t>台</w:t>
            </w:r>
          </w:p>
        </w:tc>
        <w:tc>
          <w:tcPr>
            <w:tcW w:w="1186" w:type="pct"/>
            <w:shd w:val="clear" w:color="auto" w:fill="auto"/>
            <w:vAlign w:val="center"/>
            <w:hideMark/>
          </w:tcPr>
          <w:p w:rsidR="00BD5079" w:rsidRPr="00BD5079" w:rsidRDefault="00BD5079" w:rsidP="00BD5079">
            <w:r w:rsidRPr="00BD5079">
              <w:rPr>
                <w:rFonts w:hint="eastAsia"/>
              </w:rPr>
              <w:t>海尔、美的、格力等优质品牌</w:t>
            </w:r>
          </w:p>
        </w:tc>
        <w:tc>
          <w:tcPr>
            <w:tcW w:w="1186" w:type="pct"/>
            <w:vAlign w:val="center"/>
          </w:tcPr>
          <w:p w:rsidR="00BD5079" w:rsidRPr="00BD5079" w:rsidRDefault="00BD5079" w:rsidP="00BD5079">
            <w:r w:rsidRPr="00BD5079">
              <w:rPr>
                <w:rFonts w:hint="eastAsia"/>
              </w:rPr>
              <w:t>2.2.8.2</w:t>
            </w:r>
          </w:p>
        </w:tc>
      </w:tr>
      <w:tr w:rsidR="00BD5079" w:rsidRPr="00BD5079" w:rsidTr="00BC1E1B">
        <w:trPr>
          <w:trHeight w:val="1440"/>
        </w:trPr>
        <w:tc>
          <w:tcPr>
            <w:tcW w:w="229" w:type="pct"/>
            <w:shd w:val="clear" w:color="auto" w:fill="auto"/>
            <w:vAlign w:val="center"/>
            <w:hideMark/>
          </w:tcPr>
          <w:p w:rsidR="00BD5079" w:rsidRPr="00BD5079" w:rsidRDefault="00BD5079" w:rsidP="00BD5079">
            <w:r w:rsidRPr="00BD5079">
              <w:rPr>
                <w:rFonts w:hint="eastAsia"/>
              </w:rPr>
              <w:t>20</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空调（实验室用特殊空调）</w:t>
            </w:r>
          </w:p>
        </w:tc>
        <w:tc>
          <w:tcPr>
            <w:tcW w:w="831" w:type="pct"/>
            <w:shd w:val="clear" w:color="auto" w:fill="auto"/>
            <w:vAlign w:val="center"/>
            <w:hideMark/>
          </w:tcPr>
          <w:p w:rsidR="00BD5079" w:rsidRPr="00BD5079" w:rsidRDefault="00BD5079" w:rsidP="00BD5079">
            <w:r w:rsidRPr="00BD5079">
              <w:rPr>
                <w:rFonts w:hint="eastAsia"/>
              </w:rPr>
              <w:t>制冷量</w:t>
            </w:r>
            <w:r w:rsidRPr="00BD5079">
              <w:rPr>
                <w:rFonts w:hint="eastAsia"/>
              </w:rPr>
              <w:t>7300w</w:t>
            </w:r>
            <w:r w:rsidRPr="00BD5079">
              <w:rPr>
                <w:rFonts w:hint="eastAsia"/>
              </w:rPr>
              <w:t>，制冷功率</w:t>
            </w:r>
            <w:r w:rsidRPr="00BD5079">
              <w:rPr>
                <w:rFonts w:hint="eastAsia"/>
              </w:rPr>
              <w:t>2370w</w:t>
            </w:r>
            <w:r w:rsidRPr="00BD5079">
              <w:rPr>
                <w:rFonts w:hint="eastAsia"/>
              </w:rPr>
              <w:br/>
            </w:r>
            <w:r w:rsidRPr="00BD5079">
              <w:rPr>
                <w:rFonts w:hint="eastAsia"/>
              </w:rPr>
              <w:t>制热量</w:t>
            </w:r>
            <w:r w:rsidRPr="00BD5079">
              <w:rPr>
                <w:rFonts w:hint="eastAsia"/>
              </w:rPr>
              <w:t>8300w</w:t>
            </w:r>
            <w:r w:rsidRPr="00BD5079">
              <w:rPr>
                <w:rFonts w:hint="eastAsia"/>
              </w:rPr>
              <w:t>，制热功率</w:t>
            </w:r>
            <w:r w:rsidRPr="00BD5079">
              <w:rPr>
                <w:rFonts w:hint="eastAsia"/>
              </w:rPr>
              <w:t>2450w</w:t>
            </w:r>
            <w:r w:rsidRPr="00BD5079">
              <w:rPr>
                <w:rFonts w:hint="eastAsia"/>
              </w:rPr>
              <w:br/>
            </w:r>
            <w:r w:rsidRPr="00BD5079">
              <w:rPr>
                <w:rFonts w:hint="eastAsia"/>
              </w:rPr>
              <w:t>循环风量</w:t>
            </w:r>
            <w:r w:rsidRPr="00BD5079">
              <w:rPr>
                <w:rFonts w:hint="eastAsia"/>
              </w:rPr>
              <w:t>1200m3/h</w:t>
            </w:r>
          </w:p>
        </w:tc>
        <w:tc>
          <w:tcPr>
            <w:tcW w:w="366" w:type="pct"/>
            <w:shd w:val="clear" w:color="auto" w:fill="auto"/>
            <w:vAlign w:val="center"/>
            <w:hideMark/>
          </w:tcPr>
          <w:p w:rsidR="00BD5079" w:rsidRPr="00BD5079" w:rsidRDefault="00BD5079" w:rsidP="00BD5079">
            <w:r w:rsidRPr="00BD5079">
              <w:rPr>
                <w:rFonts w:hint="eastAsia"/>
              </w:rPr>
              <w:t>5</w:t>
            </w:r>
          </w:p>
        </w:tc>
        <w:tc>
          <w:tcPr>
            <w:tcW w:w="323" w:type="pct"/>
            <w:shd w:val="clear" w:color="auto" w:fill="auto"/>
            <w:vAlign w:val="center"/>
            <w:hideMark/>
          </w:tcPr>
          <w:p w:rsidR="00BD5079" w:rsidRPr="00BD5079" w:rsidRDefault="00BD5079" w:rsidP="00BD5079">
            <w:r w:rsidRPr="00BD5079">
              <w:rPr>
                <w:rFonts w:hint="eastAsia"/>
              </w:rPr>
              <w:t>组</w:t>
            </w:r>
          </w:p>
        </w:tc>
        <w:tc>
          <w:tcPr>
            <w:tcW w:w="1186" w:type="pct"/>
            <w:shd w:val="clear" w:color="auto" w:fill="auto"/>
            <w:vAlign w:val="center"/>
            <w:hideMark/>
          </w:tcPr>
          <w:p w:rsidR="00BD5079" w:rsidRPr="00BD5079" w:rsidRDefault="00BD5079" w:rsidP="00BD5079">
            <w:r w:rsidRPr="00BD5079">
              <w:rPr>
                <w:rFonts w:hint="eastAsia"/>
              </w:rPr>
              <w:t>海尔、美的、格力等优质品牌</w:t>
            </w:r>
          </w:p>
        </w:tc>
        <w:tc>
          <w:tcPr>
            <w:tcW w:w="1186" w:type="pct"/>
            <w:vAlign w:val="center"/>
          </w:tcPr>
          <w:p w:rsidR="00BD5079" w:rsidRPr="00BD5079" w:rsidRDefault="00BD5079" w:rsidP="00BD5079">
            <w:r w:rsidRPr="00BD5079">
              <w:rPr>
                <w:rFonts w:hint="eastAsia"/>
              </w:rPr>
              <w:t>2.2.8.2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21</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除湿机</w:t>
            </w:r>
          </w:p>
        </w:tc>
        <w:tc>
          <w:tcPr>
            <w:tcW w:w="831" w:type="pct"/>
            <w:shd w:val="clear" w:color="auto" w:fill="auto"/>
            <w:vAlign w:val="center"/>
            <w:hideMark/>
          </w:tcPr>
          <w:p w:rsidR="00BD5079" w:rsidRPr="00BD5079" w:rsidRDefault="00BD5079" w:rsidP="00BD5079">
            <w:r w:rsidRPr="00BD5079">
              <w:rPr>
                <w:rFonts w:hint="eastAsia"/>
              </w:rPr>
              <w:t>除湿量</w:t>
            </w:r>
            <w:r w:rsidRPr="00BD5079">
              <w:rPr>
                <w:rFonts w:hint="eastAsia"/>
              </w:rPr>
              <w:t>18L/D 220V 50Hz</w:t>
            </w:r>
          </w:p>
        </w:tc>
        <w:tc>
          <w:tcPr>
            <w:tcW w:w="366" w:type="pct"/>
            <w:shd w:val="clear" w:color="auto" w:fill="auto"/>
            <w:vAlign w:val="center"/>
            <w:hideMark/>
          </w:tcPr>
          <w:p w:rsidR="00BD5079" w:rsidRPr="00BD5079" w:rsidRDefault="00BD5079" w:rsidP="00BD5079">
            <w:r w:rsidRPr="00BD5079">
              <w:rPr>
                <w:rFonts w:hint="eastAsia"/>
              </w:rPr>
              <w:t>12</w:t>
            </w:r>
          </w:p>
        </w:tc>
        <w:tc>
          <w:tcPr>
            <w:tcW w:w="323" w:type="pct"/>
            <w:shd w:val="clear" w:color="auto" w:fill="auto"/>
            <w:vAlign w:val="center"/>
            <w:hideMark/>
          </w:tcPr>
          <w:p w:rsidR="00BD5079" w:rsidRPr="00BD5079" w:rsidRDefault="00BD5079" w:rsidP="00BD5079">
            <w:r w:rsidRPr="00BD5079">
              <w:rPr>
                <w:rFonts w:hint="eastAsia"/>
              </w:rPr>
              <w:t>组</w:t>
            </w:r>
          </w:p>
        </w:tc>
        <w:tc>
          <w:tcPr>
            <w:tcW w:w="1186" w:type="pct"/>
            <w:shd w:val="clear" w:color="auto" w:fill="auto"/>
            <w:vAlign w:val="center"/>
            <w:hideMark/>
          </w:tcPr>
          <w:p w:rsidR="00BD5079" w:rsidRPr="00BD5079" w:rsidRDefault="00BD5079" w:rsidP="00BD5079">
            <w:r w:rsidRPr="00BD5079">
              <w:rPr>
                <w:rFonts w:hint="eastAsia"/>
              </w:rPr>
              <w:t>德业、格力、法维莱等优质品牌</w:t>
            </w:r>
          </w:p>
        </w:tc>
        <w:tc>
          <w:tcPr>
            <w:tcW w:w="1186" w:type="pct"/>
            <w:vAlign w:val="center"/>
          </w:tcPr>
          <w:p w:rsidR="00BD5079" w:rsidRPr="00BD5079" w:rsidRDefault="00BD5079" w:rsidP="00BD5079">
            <w:r w:rsidRPr="00BD5079">
              <w:rPr>
                <w:rFonts w:hint="eastAsia"/>
              </w:rPr>
              <w:t>2.2.8.2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22</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加湿器</w:t>
            </w:r>
          </w:p>
        </w:tc>
        <w:tc>
          <w:tcPr>
            <w:tcW w:w="831" w:type="pct"/>
            <w:shd w:val="clear" w:color="auto" w:fill="auto"/>
            <w:vAlign w:val="center"/>
            <w:hideMark/>
          </w:tcPr>
          <w:p w:rsidR="00BD5079" w:rsidRPr="00BD5079" w:rsidRDefault="00BD5079" w:rsidP="00BD5079">
            <w:r w:rsidRPr="00BD5079">
              <w:rPr>
                <w:rFonts w:hint="eastAsia"/>
              </w:rPr>
              <w:t>220V 50Hz</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组</w:t>
            </w:r>
          </w:p>
        </w:tc>
        <w:tc>
          <w:tcPr>
            <w:tcW w:w="1186" w:type="pct"/>
            <w:shd w:val="clear" w:color="auto" w:fill="auto"/>
            <w:vAlign w:val="center"/>
            <w:hideMark/>
          </w:tcPr>
          <w:p w:rsidR="00BD5079" w:rsidRPr="00BD5079" w:rsidRDefault="00BD5079" w:rsidP="00BD5079">
            <w:r w:rsidRPr="00BD5079">
              <w:rPr>
                <w:rFonts w:hint="eastAsia"/>
              </w:rPr>
              <w:t>海尔、美的、格力等优质品牌</w:t>
            </w:r>
          </w:p>
        </w:tc>
        <w:tc>
          <w:tcPr>
            <w:tcW w:w="1186" w:type="pct"/>
            <w:vAlign w:val="center"/>
          </w:tcPr>
          <w:p w:rsidR="00BD5079" w:rsidRPr="00BD5079" w:rsidRDefault="00BD5079" w:rsidP="00BD5079">
            <w:r w:rsidRPr="00BD5079">
              <w:rPr>
                <w:rFonts w:hint="eastAsia"/>
              </w:rPr>
              <w:t>2.2.8.2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23</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独立接地</w:t>
            </w:r>
          </w:p>
        </w:tc>
        <w:tc>
          <w:tcPr>
            <w:tcW w:w="831" w:type="pct"/>
            <w:shd w:val="clear" w:color="auto" w:fill="auto"/>
            <w:vAlign w:val="center"/>
            <w:hideMark/>
          </w:tcPr>
          <w:p w:rsidR="00BD5079" w:rsidRPr="00BD5079" w:rsidRDefault="00BD5079" w:rsidP="00BD5079"/>
        </w:tc>
        <w:tc>
          <w:tcPr>
            <w:tcW w:w="366" w:type="pct"/>
            <w:shd w:val="clear" w:color="auto" w:fill="auto"/>
            <w:vAlign w:val="center"/>
            <w:hideMark/>
          </w:tcPr>
          <w:p w:rsidR="00BD5079" w:rsidRPr="00BD5079" w:rsidRDefault="00BD5079" w:rsidP="00BD5079">
            <w:r w:rsidRPr="00BD5079">
              <w:rPr>
                <w:rFonts w:hint="eastAsia"/>
              </w:rPr>
              <w:t>5</w:t>
            </w:r>
          </w:p>
        </w:tc>
        <w:tc>
          <w:tcPr>
            <w:tcW w:w="323" w:type="pct"/>
            <w:shd w:val="clear" w:color="auto" w:fill="auto"/>
            <w:vAlign w:val="center"/>
            <w:hideMark/>
          </w:tcPr>
          <w:p w:rsidR="00BD5079" w:rsidRPr="00BD5079" w:rsidRDefault="00BD5079" w:rsidP="00BD5079">
            <w:r w:rsidRPr="00BD5079">
              <w:rPr>
                <w:rFonts w:hint="eastAsia"/>
              </w:rPr>
              <w:t>套</w:t>
            </w:r>
          </w:p>
        </w:tc>
        <w:tc>
          <w:tcPr>
            <w:tcW w:w="1186" w:type="pct"/>
            <w:shd w:val="clear" w:color="auto" w:fill="auto"/>
            <w:vAlign w:val="center"/>
            <w:hideMark/>
          </w:tcPr>
          <w:p w:rsidR="00BD5079" w:rsidRPr="00BD5079" w:rsidRDefault="00BD5079" w:rsidP="00BD5079"/>
        </w:tc>
        <w:tc>
          <w:tcPr>
            <w:tcW w:w="1186" w:type="pct"/>
            <w:vAlign w:val="center"/>
          </w:tcPr>
          <w:p w:rsidR="00BD5079" w:rsidRPr="00BD5079" w:rsidRDefault="00BD5079" w:rsidP="00BD5079">
            <w:r w:rsidRPr="00BD5079">
              <w:rPr>
                <w:rFonts w:hint="eastAsia"/>
              </w:rPr>
              <w:t>2.2.8.2</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24</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监控显示屏</w:t>
            </w:r>
          </w:p>
        </w:tc>
        <w:tc>
          <w:tcPr>
            <w:tcW w:w="831" w:type="pct"/>
            <w:shd w:val="clear" w:color="auto" w:fill="auto"/>
            <w:vAlign w:val="center"/>
            <w:hideMark/>
          </w:tcPr>
          <w:p w:rsidR="00BD5079" w:rsidRPr="00BD5079" w:rsidRDefault="00BD5079" w:rsidP="00BD5079">
            <w:r w:rsidRPr="00BD5079">
              <w:rPr>
                <w:rFonts w:hint="eastAsia"/>
              </w:rPr>
              <w:t>55</w:t>
            </w:r>
            <w:r w:rsidRPr="00BD5079">
              <w:rPr>
                <w:rFonts w:hint="eastAsia"/>
              </w:rPr>
              <w:t>寸</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台</w:t>
            </w:r>
          </w:p>
        </w:tc>
        <w:tc>
          <w:tcPr>
            <w:tcW w:w="1186" w:type="pct"/>
            <w:shd w:val="clear" w:color="auto" w:fill="auto"/>
            <w:vAlign w:val="center"/>
            <w:hideMark/>
          </w:tcPr>
          <w:p w:rsidR="00BD5079" w:rsidRPr="00BD5079" w:rsidRDefault="00BD5079" w:rsidP="00BD5079">
            <w:r w:rsidRPr="00BD5079">
              <w:rPr>
                <w:rFonts w:hint="eastAsia"/>
              </w:rPr>
              <w:t>小米、</w:t>
            </w:r>
            <w:r w:rsidRPr="00BD5079">
              <w:rPr>
                <w:rFonts w:hint="eastAsia"/>
              </w:rPr>
              <w:t>TCL</w:t>
            </w:r>
            <w:r w:rsidRPr="00BD5079">
              <w:rPr>
                <w:rFonts w:hint="eastAsia"/>
              </w:rPr>
              <w:t>、创维等优质品牌</w:t>
            </w:r>
          </w:p>
        </w:tc>
        <w:tc>
          <w:tcPr>
            <w:tcW w:w="1186" w:type="pct"/>
            <w:vAlign w:val="center"/>
          </w:tcPr>
          <w:p w:rsidR="00BD5079" w:rsidRPr="00BD5079" w:rsidRDefault="00BD5079" w:rsidP="00BD5079">
            <w:r w:rsidRPr="00BD5079">
              <w:rPr>
                <w:rFonts w:hint="eastAsia"/>
              </w:rPr>
              <w:t>2.2.8.1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25</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电视机（监控）</w:t>
            </w:r>
          </w:p>
        </w:tc>
        <w:tc>
          <w:tcPr>
            <w:tcW w:w="831" w:type="pct"/>
            <w:shd w:val="clear" w:color="auto" w:fill="auto"/>
            <w:vAlign w:val="center"/>
            <w:hideMark/>
          </w:tcPr>
          <w:p w:rsidR="00BD5079" w:rsidRPr="00BD5079" w:rsidRDefault="00BD5079" w:rsidP="00BD5079">
            <w:r w:rsidRPr="00BD5079">
              <w:rPr>
                <w:rFonts w:hint="eastAsia"/>
              </w:rPr>
              <w:t>55</w:t>
            </w:r>
            <w:r w:rsidRPr="00BD5079">
              <w:rPr>
                <w:rFonts w:hint="eastAsia"/>
              </w:rPr>
              <w:t>寸</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台</w:t>
            </w:r>
          </w:p>
        </w:tc>
        <w:tc>
          <w:tcPr>
            <w:tcW w:w="1186" w:type="pct"/>
            <w:shd w:val="clear" w:color="auto" w:fill="auto"/>
            <w:vAlign w:val="center"/>
            <w:hideMark/>
          </w:tcPr>
          <w:p w:rsidR="00BD5079" w:rsidRPr="00BD5079" w:rsidRDefault="00BD5079" w:rsidP="00BD5079">
            <w:r w:rsidRPr="00BD5079">
              <w:rPr>
                <w:rFonts w:hint="eastAsia"/>
              </w:rPr>
              <w:t>小米、</w:t>
            </w:r>
            <w:r w:rsidRPr="00BD5079">
              <w:rPr>
                <w:rFonts w:hint="eastAsia"/>
              </w:rPr>
              <w:t>TCL</w:t>
            </w:r>
            <w:r w:rsidRPr="00BD5079">
              <w:rPr>
                <w:rFonts w:hint="eastAsia"/>
              </w:rPr>
              <w:t>、创维等优质品牌</w:t>
            </w:r>
          </w:p>
        </w:tc>
        <w:tc>
          <w:tcPr>
            <w:tcW w:w="1186" w:type="pct"/>
            <w:vAlign w:val="center"/>
          </w:tcPr>
          <w:p w:rsidR="00BD5079" w:rsidRPr="00BD5079" w:rsidRDefault="00BD5079" w:rsidP="00BD5079">
            <w:r w:rsidRPr="00BD5079">
              <w:rPr>
                <w:rFonts w:hint="eastAsia"/>
              </w:rPr>
              <w:t>2.2.8.1</w:t>
            </w:r>
          </w:p>
        </w:tc>
      </w:tr>
      <w:tr w:rsidR="00BD5079" w:rsidRPr="00BD5079" w:rsidTr="00BC1E1B">
        <w:trPr>
          <w:trHeight w:val="288"/>
        </w:trPr>
        <w:tc>
          <w:tcPr>
            <w:tcW w:w="229" w:type="pct"/>
            <w:shd w:val="clear" w:color="auto" w:fill="auto"/>
            <w:vAlign w:val="center"/>
            <w:hideMark/>
          </w:tcPr>
          <w:p w:rsidR="00BD5079" w:rsidRPr="00BD5079" w:rsidRDefault="00BD5079" w:rsidP="00BD5079">
            <w:r w:rsidRPr="00BD5079">
              <w:rPr>
                <w:rFonts w:hint="eastAsia"/>
              </w:rPr>
              <w:t>26</w:t>
            </w:r>
          </w:p>
        </w:tc>
        <w:tc>
          <w:tcPr>
            <w:tcW w:w="240" w:type="pct"/>
            <w:vMerge/>
            <w:vAlign w:val="center"/>
            <w:hideMark/>
          </w:tcPr>
          <w:p w:rsidR="00BD5079" w:rsidRPr="00BD5079" w:rsidRDefault="00BD5079" w:rsidP="00BD5079"/>
        </w:tc>
        <w:tc>
          <w:tcPr>
            <w:tcW w:w="638" w:type="pct"/>
            <w:shd w:val="clear" w:color="auto" w:fill="auto"/>
            <w:vAlign w:val="center"/>
            <w:hideMark/>
          </w:tcPr>
          <w:p w:rsidR="00BD5079" w:rsidRPr="00BD5079" w:rsidRDefault="00BD5079" w:rsidP="00BD5079">
            <w:r w:rsidRPr="00BD5079">
              <w:rPr>
                <w:rFonts w:hint="eastAsia"/>
              </w:rPr>
              <w:t>消防器材柜</w:t>
            </w:r>
          </w:p>
        </w:tc>
        <w:tc>
          <w:tcPr>
            <w:tcW w:w="831" w:type="pct"/>
            <w:shd w:val="clear" w:color="auto" w:fill="auto"/>
            <w:vAlign w:val="center"/>
            <w:hideMark/>
          </w:tcPr>
          <w:p w:rsidR="00BD5079" w:rsidRPr="00BD5079" w:rsidRDefault="00BD5079" w:rsidP="00BD5079">
            <w:r w:rsidRPr="00BD5079">
              <w:rPr>
                <w:rFonts w:hint="eastAsia"/>
              </w:rPr>
              <w:t>950*450*1800</w:t>
            </w:r>
          </w:p>
        </w:tc>
        <w:tc>
          <w:tcPr>
            <w:tcW w:w="366" w:type="pct"/>
            <w:shd w:val="clear" w:color="auto" w:fill="auto"/>
            <w:vAlign w:val="center"/>
            <w:hideMark/>
          </w:tcPr>
          <w:p w:rsidR="00BD5079" w:rsidRPr="00BD5079" w:rsidRDefault="00BD5079" w:rsidP="00BD5079">
            <w:r w:rsidRPr="00BD5079">
              <w:rPr>
                <w:rFonts w:hint="eastAsia"/>
              </w:rPr>
              <w:t>1</w:t>
            </w:r>
          </w:p>
        </w:tc>
        <w:tc>
          <w:tcPr>
            <w:tcW w:w="323" w:type="pct"/>
            <w:shd w:val="clear" w:color="auto" w:fill="auto"/>
            <w:vAlign w:val="center"/>
            <w:hideMark/>
          </w:tcPr>
          <w:p w:rsidR="00BD5079" w:rsidRPr="00BD5079" w:rsidRDefault="00BD5079" w:rsidP="00BD5079">
            <w:r w:rsidRPr="00BD5079">
              <w:rPr>
                <w:rFonts w:hint="eastAsia"/>
              </w:rPr>
              <w:t>台</w:t>
            </w:r>
          </w:p>
        </w:tc>
        <w:tc>
          <w:tcPr>
            <w:tcW w:w="1186" w:type="pct"/>
            <w:shd w:val="clear" w:color="auto" w:fill="auto"/>
            <w:vAlign w:val="center"/>
            <w:hideMark/>
          </w:tcPr>
          <w:p w:rsidR="00BD5079" w:rsidRPr="00BD5079" w:rsidRDefault="00BD5079" w:rsidP="00BD5079">
            <w:r w:rsidRPr="00BD5079">
              <w:rPr>
                <w:rFonts w:hint="eastAsia"/>
              </w:rPr>
              <w:t>钢制</w:t>
            </w:r>
          </w:p>
        </w:tc>
        <w:tc>
          <w:tcPr>
            <w:tcW w:w="1186" w:type="pct"/>
            <w:vAlign w:val="center"/>
          </w:tcPr>
          <w:p w:rsidR="00BD5079" w:rsidRPr="00BD5079" w:rsidRDefault="00BD5079" w:rsidP="00BD5079">
            <w:r w:rsidRPr="00BD5079">
              <w:rPr>
                <w:rFonts w:hint="eastAsia"/>
              </w:rPr>
              <w:t>2.2.8.1</w:t>
            </w:r>
          </w:p>
        </w:tc>
      </w:tr>
    </w:tbl>
    <w:p w:rsidR="00BD5079" w:rsidRPr="00BD5079" w:rsidRDefault="00BD5079" w:rsidP="00BD5079"/>
    <w:p w:rsidR="00BD5079" w:rsidRPr="00BD5079" w:rsidRDefault="00BD5079" w:rsidP="00BD5079"/>
    <w:p w:rsidR="00BD5079" w:rsidRPr="00BD5079" w:rsidRDefault="00BD5079" w:rsidP="00BD5079">
      <w:pPr>
        <w:sectPr w:rsidR="00BD5079" w:rsidRPr="00BD5079" w:rsidSect="002622EC">
          <w:footerReference w:type="even" r:id="rId9"/>
          <w:footerReference w:type="default" r:id="rId10"/>
          <w:footerReference w:type="first" r:id="rId11"/>
          <w:pgSz w:w="11906" w:h="16838"/>
          <w:pgMar w:top="1440" w:right="1080" w:bottom="1440" w:left="1080" w:header="851" w:footer="851" w:gutter="0"/>
          <w:pgNumType w:chapStyle="1" w:chapSep="colon"/>
          <w:cols w:space="720"/>
          <w:docGrid w:linePitch="326"/>
        </w:sectPr>
      </w:pP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（二）</w:t>
      </w:r>
      <w:r w:rsidRPr="00BD5079">
        <w:rPr>
          <w:rFonts w:asciiTheme="minorEastAsia" w:eastAsiaTheme="minorEastAsia" w:hAnsiTheme="minorEastAsia"/>
          <w:sz w:val="24"/>
          <w:szCs w:val="24"/>
        </w:rPr>
        <w:t>、技术要求：</w:t>
      </w:r>
    </w:p>
    <w:p w:rsidR="00BD5079" w:rsidRPr="00BD5079" w:rsidRDefault="00BD5079" w:rsidP="00BD5079">
      <w:pPr>
        <w:spacing w:line="360" w:lineRule="auto"/>
        <w:rPr>
          <w:rFonts w:asciiTheme="minorEastAsia" w:eastAsiaTheme="minorEastAsia" w:hAnsiTheme="minorEastAsia"/>
          <w:sz w:val="24"/>
          <w:szCs w:val="24"/>
        </w:rPr>
      </w:pPr>
      <w:bookmarkStart w:id="38" w:name="_Toc512326455"/>
      <w:bookmarkStart w:id="39" w:name="_Toc512326596"/>
      <w:bookmarkStart w:id="40" w:name="_Toc493675685"/>
      <w:bookmarkStart w:id="41" w:name="_Toc20667147"/>
      <w:r w:rsidRPr="00BD5079">
        <w:rPr>
          <w:rFonts w:asciiTheme="minorEastAsia" w:eastAsiaTheme="minorEastAsia" w:hAnsiTheme="minorEastAsia" w:hint="eastAsia"/>
          <w:sz w:val="24"/>
          <w:szCs w:val="24"/>
        </w:rPr>
        <w:t xml:space="preserve">2.1 </w:t>
      </w:r>
      <w:r w:rsidRPr="00BD5079">
        <w:rPr>
          <w:rFonts w:asciiTheme="minorEastAsia" w:eastAsiaTheme="minorEastAsia" w:hAnsiTheme="minorEastAsia"/>
          <w:sz w:val="24"/>
          <w:szCs w:val="24"/>
        </w:rPr>
        <w:t>标准规范</w:t>
      </w:r>
      <w:bookmarkEnd w:id="38"/>
      <w:bookmarkEnd w:id="39"/>
      <w:bookmarkEnd w:id="40"/>
      <w:bookmarkEnd w:id="41"/>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《科学实验建筑设计规范》（</w:t>
      </w:r>
      <w:r w:rsidRPr="00BD5079">
        <w:rPr>
          <w:rFonts w:asciiTheme="minorEastAsia" w:eastAsiaTheme="minorEastAsia" w:hAnsiTheme="minorEastAsia"/>
          <w:sz w:val="24"/>
          <w:szCs w:val="24"/>
        </w:rPr>
        <w:t>JGJ 91-93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《生物安全实验室建筑技术规范》（</w:t>
      </w:r>
      <w:r w:rsidRPr="00BD5079">
        <w:rPr>
          <w:rFonts w:asciiTheme="minorEastAsia" w:eastAsiaTheme="minorEastAsia" w:hAnsiTheme="minorEastAsia"/>
          <w:sz w:val="24"/>
          <w:szCs w:val="24"/>
        </w:rPr>
        <w:t>GB50346-2004</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《建筑给水排水设计规范》</w:t>
      </w:r>
      <w:r w:rsidRPr="00BD5079">
        <w:rPr>
          <w:rFonts w:asciiTheme="minorEastAsia" w:eastAsiaTheme="minorEastAsia" w:hAnsiTheme="minorEastAsia"/>
          <w:sz w:val="24"/>
          <w:szCs w:val="24"/>
        </w:rPr>
        <w:t xml:space="preserve"> (GB 50015-2003)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《实验室家具通用技术条件》（</w:t>
      </w:r>
      <w:r w:rsidRPr="00BD5079">
        <w:rPr>
          <w:rFonts w:asciiTheme="minorEastAsia" w:eastAsiaTheme="minorEastAsia" w:hAnsiTheme="minorEastAsia"/>
          <w:sz w:val="24"/>
          <w:szCs w:val="24"/>
        </w:rPr>
        <w:t>GB 24820-2009</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《国际电工委员会标准》</w:t>
      </w:r>
      <w:r w:rsidRPr="00BD5079">
        <w:rPr>
          <w:rFonts w:asciiTheme="minorEastAsia" w:eastAsiaTheme="minorEastAsia" w:hAnsiTheme="minorEastAsia"/>
          <w:sz w:val="24"/>
          <w:szCs w:val="24"/>
        </w:rPr>
        <w:t>(IEC)</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《建筑给水排水设计规范》</w:t>
      </w:r>
      <w:r w:rsidRPr="00BD5079">
        <w:rPr>
          <w:rFonts w:asciiTheme="minorEastAsia" w:eastAsiaTheme="minorEastAsia" w:hAnsiTheme="minorEastAsia"/>
          <w:sz w:val="24"/>
          <w:szCs w:val="24"/>
        </w:rPr>
        <w:t xml:space="preserve"> GB50015-2003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《通用用电设备配电设计规范》</w:t>
      </w:r>
      <w:r w:rsidRPr="00BD5079">
        <w:rPr>
          <w:rFonts w:asciiTheme="minorEastAsia" w:eastAsiaTheme="minorEastAsia" w:hAnsiTheme="minorEastAsia"/>
          <w:sz w:val="24"/>
          <w:szCs w:val="24"/>
        </w:rPr>
        <w:t>GB50055-1993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《实验室建筑设备（二）》</w:t>
      </w:r>
      <w:r w:rsidRPr="00BD5079">
        <w:rPr>
          <w:rFonts w:asciiTheme="minorEastAsia" w:eastAsiaTheme="minorEastAsia" w:hAnsiTheme="minorEastAsia"/>
          <w:sz w:val="24"/>
          <w:szCs w:val="24"/>
        </w:rPr>
        <w:t>07J901-2</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《实验室家具通用技术条件》</w:t>
      </w:r>
      <w:r w:rsidRPr="00BD5079">
        <w:rPr>
          <w:rFonts w:asciiTheme="minorEastAsia" w:eastAsiaTheme="minorEastAsia" w:hAnsiTheme="minorEastAsia"/>
          <w:sz w:val="24"/>
          <w:szCs w:val="24"/>
        </w:rPr>
        <w:t>GB24820-2009</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《采暖、通风与空气调节设计规范》（</w:t>
      </w:r>
      <w:r w:rsidRPr="00BD5079">
        <w:rPr>
          <w:rFonts w:asciiTheme="minorEastAsia" w:eastAsiaTheme="minorEastAsia" w:hAnsiTheme="minorEastAsia"/>
          <w:sz w:val="24"/>
          <w:szCs w:val="24"/>
        </w:rPr>
        <w:t>GB50019-2003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《通风与空调工程施工质量验收规范》（</w:t>
      </w:r>
      <w:r w:rsidRPr="00BD5079">
        <w:rPr>
          <w:rFonts w:asciiTheme="minorEastAsia" w:eastAsiaTheme="minorEastAsia" w:hAnsiTheme="minorEastAsia"/>
          <w:sz w:val="24"/>
          <w:szCs w:val="24"/>
        </w:rPr>
        <w:t>GB50243-2002</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《简明通风设计手册》（</w:t>
      </w:r>
      <w:r w:rsidRPr="00BD5079">
        <w:rPr>
          <w:rFonts w:asciiTheme="minorEastAsia" w:eastAsiaTheme="minorEastAsia" w:hAnsiTheme="minorEastAsia"/>
          <w:sz w:val="24"/>
          <w:szCs w:val="24"/>
        </w:rPr>
        <w:t>GB50194-2002</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《科学实验建筑设计规范》（</w:t>
      </w:r>
      <w:r w:rsidRPr="00BD5079">
        <w:rPr>
          <w:rFonts w:asciiTheme="minorEastAsia" w:eastAsiaTheme="minorEastAsia" w:hAnsiTheme="minorEastAsia"/>
          <w:sz w:val="24"/>
          <w:szCs w:val="24"/>
        </w:rPr>
        <w:t>JGJ91-93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《通风管道技术规程》（</w:t>
      </w:r>
      <w:r w:rsidRPr="00BD5079">
        <w:rPr>
          <w:rFonts w:asciiTheme="minorEastAsia" w:eastAsiaTheme="minorEastAsia" w:hAnsiTheme="minorEastAsia"/>
          <w:sz w:val="24"/>
          <w:szCs w:val="24"/>
        </w:rPr>
        <w:t>JGJ141-2004</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《压缩机、风机、泵安装工程施工及验收规范》（</w:t>
      </w:r>
      <w:r w:rsidRPr="00BD5079">
        <w:rPr>
          <w:rFonts w:asciiTheme="minorEastAsia" w:eastAsiaTheme="minorEastAsia" w:hAnsiTheme="minorEastAsia"/>
          <w:sz w:val="24"/>
          <w:szCs w:val="24"/>
        </w:rPr>
        <w:t>JBJ29-2002</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《电气装置安装工程低压电器施工及验收规范》（</w:t>
      </w:r>
      <w:r w:rsidRPr="00BD5079">
        <w:rPr>
          <w:rFonts w:asciiTheme="minorEastAsia" w:eastAsiaTheme="minorEastAsia" w:hAnsiTheme="minorEastAsia"/>
          <w:sz w:val="24"/>
          <w:szCs w:val="24"/>
        </w:rPr>
        <w:t>GB50254-96</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《大气污染物综合排放标准》（</w:t>
      </w:r>
      <w:r w:rsidRPr="00BD5079">
        <w:rPr>
          <w:rFonts w:asciiTheme="minorEastAsia" w:eastAsiaTheme="minorEastAsia" w:hAnsiTheme="minorEastAsia"/>
          <w:sz w:val="24"/>
          <w:szCs w:val="24"/>
        </w:rPr>
        <w:t>GB16297-1996</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《环境空气质量标准》（</w:t>
      </w:r>
      <w:r w:rsidRPr="00BD5079">
        <w:rPr>
          <w:rFonts w:asciiTheme="minorEastAsia" w:eastAsiaTheme="minorEastAsia" w:hAnsiTheme="minorEastAsia"/>
          <w:sz w:val="24"/>
          <w:szCs w:val="24"/>
        </w:rPr>
        <w:t>GB3095-1996</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《城市区域环境噪声标准》（</w:t>
      </w:r>
      <w:r w:rsidRPr="00BD5079">
        <w:rPr>
          <w:rFonts w:asciiTheme="minorEastAsia" w:eastAsiaTheme="minorEastAsia" w:hAnsiTheme="minorEastAsia"/>
          <w:sz w:val="24"/>
          <w:szCs w:val="24"/>
        </w:rPr>
        <w:t>GB3096-93</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《建筑设计防火规范》（</w:t>
      </w:r>
      <w:r w:rsidRPr="00BD5079">
        <w:rPr>
          <w:rFonts w:asciiTheme="minorEastAsia" w:eastAsiaTheme="minorEastAsia" w:hAnsiTheme="minorEastAsia"/>
          <w:sz w:val="24"/>
          <w:szCs w:val="24"/>
        </w:rPr>
        <w:t>GB50016-2006</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《公共建筑节能设计标准》（</w:t>
      </w:r>
      <w:r w:rsidRPr="00BD5079">
        <w:rPr>
          <w:rFonts w:asciiTheme="minorEastAsia" w:eastAsiaTheme="minorEastAsia" w:hAnsiTheme="minorEastAsia"/>
          <w:sz w:val="24"/>
          <w:szCs w:val="24"/>
        </w:rPr>
        <w:t>GB50189-2005</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《生物安全通用要求》</w:t>
      </w:r>
      <w:r w:rsidRPr="00BD5079">
        <w:rPr>
          <w:rFonts w:asciiTheme="minorEastAsia" w:eastAsiaTheme="minorEastAsia" w:hAnsiTheme="minorEastAsia"/>
          <w:sz w:val="24"/>
          <w:szCs w:val="24"/>
        </w:rPr>
        <w:t>GB19489-2008</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《生物安全实验室建筑技术规范》</w:t>
      </w:r>
      <w:r w:rsidRPr="00BD5079">
        <w:rPr>
          <w:rFonts w:asciiTheme="minorEastAsia" w:eastAsiaTheme="minorEastAsia" w:hAnsiTheme="minorEastAsia"/>
          <w:sz w:val="24"/>
          <w:szCs w:val="24"/>
        </w:rPr>
        <w:t>GB50346-2004</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《洁净室厂房设计规范》</w:t>
      </w:r>
      <w:r w:rsidRPr="00BD5079">
        <w:rPr>
          <w:rFonts w:asciiTheme="minorEastAsia" w:eastAsiaTheme="minorEastAsia" w:hAnsiTheme="minorEastAsia"/>
          <w:sz w:val="24"/>
          <w:szCs w:val="24"/>
        </w:rPr>
        <w:t>GB 50073-2001</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《洁净室施工及验收规范》</w:t>
      </w:r>
      <w:r w:rsidRPr="00BD5079">
        <w:rPr>
          <w:rFonts w:asciiTheme="minorEastAsia" w:eastAsiaTheme="minorEastAsia" w:hAnsiTheme="minorEastAsia"/>
          <w:sz w:val="24"/>
          <w:szCs w:val="24"/>
        </w:rPr>
        <w:t>(JGJ71-90)</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《通风与空调工程施工及验收规范》</w:t>
      </w:r>
      <w:r w:rsidRPr="00BD5079">
        <w:rPr>
          <w:rFonts w:asciiTheme="minorEastAsia" w:eastAsiaTheme="minorEastAsia" w:hAnsiTheme="minorEastAsia"/>
          <w:sz w:val="24"/>
          <w:szCs w:val="24"/>
        </w:rPr>
        <w:t>(GB50243-2002)</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《低压配电设计规范》</w:t>
      </w:r>
      <w:r w:rsidRPr="00BD5079">
        <w:rPr>
          <w:rFonts w:asciiTheme="minorEastAsia" w:eastAsiaTheme="minorEastAsia" w:hAnsiTheme="minorEastAsia"/>
          <w:sz w:val="24"/>
          <w:szCs w:val="24"/>
        </w:rPr>
        <w:t>(GB50054-95)</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《供配电系统设计规范》</w:t>
      </w:r>
      <w:r w:rsidRPr="00BD5079">
        <w:rPr>
          <w:rFonts w:asciiTheme="minorEastAsia" w:eastAsiaTheme="minorEastAsia" w:hAnsiTheme="minorEastAsia"/>
          <w:sz w:val="24"/>
          <w:szCs w:val="24"/>
        </w:rPr>
        <w:t>(GB50052-95)</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《电气装置安装工程低压电气施工及验收规范》</w:t>
      </w:r>
      <w:r w:rsidRPr="00BD5079">
        <w:rPr>
          <w:rFonts w:asciiTheme="minorEastAsia" w:eastAsiaTheme="minorEastAsia" w:hAnsiTheme="minorEastAsia"/>
          <w:sz w:val="24"/>
          <w:szCs w:val="24"/>
        </w:rPr>
        <w:t>(GBJ50254—50259-96)</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《建筑电气安装工程质量施工验收规范》</w:t>
      </w:r>
      <w:r w:rsidRPr="00BD5079">
        <w:rPr>
          <w:rFonts w:asciiTheme="minorEastAsia" w:eastAsiaTheme="minorEastAsia" w:hAnsiTheme="minorEastAsia"/>
          <w:sz w:val="24"/>
          <w:szCs w:val="24"/>
        </w:rPr>
        <w:t>(GB50303-88)</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《工业金属管道设计规范》</w:t>
      </w:r>
      <w:r w:rsidRPr="00BD5079">
        <w:rPr>
          <w:rFonts w:asciiTheme="minorEastAsia" w:eastAsiaTheme="minorEastAsia" w:hAnsiTheme="minorEastAsia"/>
          <w:sz w:val="24"/>
          <w:szCs w:val="24"/>
        </w:rPr>
        <w:t>(GB50316</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2000)</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《工业金属管道施工及验收规范》</w:t>
      </w:r>
      <w:r w:rsidRPr="00BD5079">
        <w:rPr>
          <w:rFonts w:asciiTheme="minorEastAsia" w:eastAsiaTheme="minorEastAsia" w:hAnsiTheme="minorEastAsia"/>
          <w:sz w:val="24"/>
          <w:szCs w:val="24"/>
        </w:rPr>
        <w:t>(GB50235</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 xml:space="preserve">97) </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《工业金属管道设计规范》</w:t>
      </w:r>
      <w:r w:rsidRPr="00BD5079">
        <w:rPr>
          <w:rFonts w:asciiTheme="minorEastAsia" w:eastAsiaTheme="minorEastAsia" w:hAnsiTheme="minorEastAsia"/>
          <w:sz w:val="24"/>
          <w:szCs w:val="24"/>
        </w:rPr>
        <w:t xml:space="preserve"> (2008</w:t>
      </w:r>
      <w:r w:rsidRPr="00BD5079">
        <w:rPr>
          <w:rFonts w:asciiTheme="minorEastAsia" w:eastAsiaTheme="minorEastAsia" w:hAnsiTheme="minorEastAsia" w:hint="eastAsia"/>
          <w:sz w:val="24"/>
          <w:szCs w:val="24"/>
        </w:rPr>
        <w:t>年版</w:t>
      </w:r>
      <w:r w:rsidRPr="00BD5079">
        <w:rPr>
          <w:rFonts w:asciiTheme="minorEastAsia" w:eastAsiaTheme="minorEastAsia" w:hAnsiTheme="minorEastAsia"/>
          <w:sz w:val="24"/>
          <w:szCs w:val="24"/>
        </w:rPr>
        <w:t>) (GB 50316-2000)</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《氢气站设计规范》</w:t>
      </w:r>
      <w:r w:rsidRPr="00BD5079">
        <w:rPr>
          <w:rFonts w:asciiTheme="minorEastAsia" w:eastAsiaTheme="minorEastAsia" w:hAnsiTheme="minorEastAsia"/>
          <w:sz w:val="24"/>
          <w:szCs w:val="24"/>
        </w:rPr>
        <w:t>(GB 50177-2005)</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《压力管道规范工业管道》</w:t>
      </w:r>
      <w:r w:rsidRPr="00BD5079">
        <w:rPr>
          <w:rFonts w:asciiTheme="minorEastAsia" w:eastAsiaTheme="minorEastAsia" w:hAnsiTheme="minorEastAsia"/>
          <w:sz w:val="24"/>
          <w:szCs w:val="24"/>
        </w:rPr>
        <w:t>(GB/T 20801-2006)</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《石油化工企业可燃气体和有毒气体检测报警设计规范》</w:t>
      </w:r>
      <w:r w:rsidRPr="00BD5079">
        <w:rPr>
          <w:rFonts w:asciiTheme="minorEastAsia" w:eastAsiaTheme="minorEastAsia" w:hAnsiTheme="minorEastAsia"/>
          <w:sz w:val="24"/>
          <w:szCs w:val="24"/>
        </w:rPr>
        <w:t>(SH3063—1999)</w:t>
      </w:r>
    </w:p>
    <w:p w:rsidR="00BD5079" w:rsidRPr="00BD5079" w:rsidRDefault="00BD5079" w:rsidP="00BD5079">
      <w:pPr>
        <w:spacing w:line="360" w:lineRule="auto"/>
        <w:rPr>
          <w:rFonts w:asciiTheme="minorEastAsia" w:eastAsiaTheme="minorEastAsia" w:hAnsiTheme="minorEastAsia"/>
          <w:sz w:val="24"/>
          <w:szCs w:val="24"/>
        </w:rPr>
      </w:pPr>
    </w:p>
    <w:p w:rsidR="00BD5079" w:rsidRPr="00BD5079" w:rsidRDefault="00BD5079" w:rsidP="00BD5079">
      <w:pPr>
        <w:spacing w:line="360" w:lineRule="auto"/>
        <w:rPr>
          <w:rFonts w:asciiTheme="minorEastAsia" w:eastAsiaTheme="minorEastAsia" w:hAnsiTheme="minorEastAsia"/>
          <w:sz w:val="24"/>
          <w:szCs w:val="24"/>
        </w:rPr>
      </w:pPr>
      <w:bookmarkStart w:id="42" w:name="_Toc20667148"/>
      <w:r w:rsidRPr="00BD5079">
        <w:rPr>
          <w:rFonts w:asciiTheme="minorEastAsia" w:eastAsiaTheme="minorEastAsia" w:hAnsiTheme="minorEastAsia" w:hint="eastAsia"/>
          <w:sz w:val="24"/>
          <w:szCs w:val="24"/>
        </w:rPr>
        <w:t xml:space="preserve">2.2 </w:t>
      </w:r>
      <w:r w:rsidRPr="00BD5079">
        <w:rPr>
          <w:rFonts w:asciiTheme="minorEastAsia" w:eastAsiaTheme="minorEastAsia" w:hAnsiTheme="minorEastAsia"/>
          <w:sz w:val="24"/>
          <w:szCs w:val="24"/>
        </w:rPr>
        <w:t>产品技术参数描述工艺要求</w:t>
      </w:r>
      <w:bookmarkEnd w:id="42"/>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2.2.1 通风设备</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2.2.1.</w:t>
      </w:r>
      <w:r w:rsidRPr="00BD5079">
        <w:rPr>
          <w:rFonts w:asciiTheme="minorEastAsia" w:eastAsiaTheme="minorEastAsia" w:hAnsiTheme="minorEastAsia" w:hint="eastAsia"/>
          <w:sz w:val="24"/>
          <w:szCs w:val="24"/>
        </w:rPr>
        <w:t>1通风柜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(1) </w:t>
      </w:r>
      <w:r w:rsidRPr="00BD5079">
        <w:rPr>
          <w:rFonts w:asciiTheme="minorEastAsia" w:eastAsiaTheme="minorEastAsia" w:hAnsiTheme="minorEastAsia" w:hint="eastAsia"/>
          <w:sz w:val="24"/>
          <w:szCs w:val="24"/>
        </w:rPr>
        <w:t>结构：全钢型通风柜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外形尺寸：</w:t>
      </w:r>
      <w:r w:rsidRPr="00BD5079">
        <w:rPr>
          <w:rFonts w:asciiTheme="minorEastAsia" w:eastAsiaTheme="minorEastAsia" w:hAnsiTheme="minorEastAsia"/>
          <w:sz w:val="24"/>
          <w:szCs w:val="24"/>
        </w:rPr>
        <w:t>W1500mm*D850mm*H2350mm</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最大开口高度：</w:t>
      </w:r>
      <w:r w:rsidRPr="00BD5079">
        <w:rPr>
          <w:rFonts w:asciiTheme="minorEastAsia" w:eastAsiaTheme="minorEastAsia" w:hAnsiTheme="minorEastAsia"/>
          <w:sz w:val="24"/>
          <w:szCs w:val="24"/>
        </w:rPr>
        <w:t xml:space="preserve">HG=780mm  </w:t>
      </w:r>
      <w:r w:rsidRPr="00BD5079">
        <w:rPr>
          <w:rFonts w:asciiTheme="minorEastAsia" w:eastAsiaTheme="minorEastAsia" w:hAnsiTheme="minorEastAsia" w:hint="eastAsia"/>
          <w:sz w:val="24"/>
          <w:szCs w:val="24"/>
        </w:rPr>
        <w:t>最小开口高度：</w:t>
      </w:r>
      <w:r w:rsidRPr="00BD5079">
        <w:rPr>
          <w:rFonts w:asciiTheme="minorEastAsia" w:eastAsiaTheme="minorEastAsia" w:hAnsiTheme="minorEastAsia"/>
          <w:sz w:val="24"/>
          <w:szCs w:val="24"/>
        </w:rPr>
        <w:t>HS=20mm</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注：</w:t>
      </w:r>
      <w:r w:rsidRPr="00BD5079">
        <w:rPr>
          <w:rFonts w:asciiTheme="minorEastAsia" w:eastAsiaTheme="minorEastAsia" w:hAnsiTheme="minorEastAsia"/>
          <w:sz w:val="24"/>
          <w:szCs w:val="24"/>
        </w:rPr>
        <w:t xml:space="preserve">W </w:t>
      </w:r>
      <w:r w:rsidRPr="00BD5079">
        <w:rPr>
          <w:rFonts w:asciiTheme="minorEastAsia" w:eastAsiaTheme="minorEastAsia" w:hAnsiTheme="minorEastAsia" w:hint="eastAsia"/>
          <w:sz w:val="24"/>
          <w:szCs w:val="24"/>
        </w:rPr>
        <w:t>通风柜宽度；</w:t>
      </w:r>
      <w:r w:rsidRPr="00BD5079">
        <w:rPr>
          <w:rFonts w:asciiTheme="minorEastAsia" w:eastAsiaTheme="minorEastAsia" w:hAnsiTheme="minorEastAsia"/>
          <w:sz w:val="24"/>
          <w:szCs w:val="24"/>
        </w:rPr>
        <w:t>D</w:t>
      </w:r>
      <w:r w:rsidRPr="00BD5079">
        <w:rPr>
          <w:rFonts w:asciiTheme="minorEastAsia" w:eastAsiaTheme="minorEastAsia" w:hAnsiTheme="minorEastAsia" w:hint="eastAsia"/>
          <w:sz w:val="24"/>
          <w:szCs w:val="24"/>
        </w:rPr>
        <w:t>通风柜厚度；</w:t>
      </w:r>
      <w:r w:rsidRPr="00BD5079">
        <w:rPr>
          <w:rFonts w:asciiTheme="minorEastAsia" w:eastAsiaTheme="minorEastAsia" w:hAnsiTheme="minorEastAsia"/>
          <w:sz w:val="24"/>
          <w:szCs w:val="24"/>
        </w:rPr>
        <w:t xml:space="preserve">H </w:t>
      </w:r>
      <w:r w:rsidRPr="00BD5079">
        <w:rPr>
          <w:rFonts w:asciiTheme="minorEastAsia" w:eastAsiaTheme="minorEastAsia" w:hAnsiTheme="minorEastAsia" w:hint="eastAsia"/>
          <w:sz w:val="24"/>
          <w:szCs w:val="24"/>
        </w:rPr>
        <w:t>通风柜高度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(3) </w:t>
      </w:r>
      <w:r w:rsidRPr="00BD5079">
        <w:rPr>
          <w:rFonts w:asciiTheme="minorEastAsia" w:eastAsiaTheme="minorEastAsia" w:hAnsiTheme="minorEastAsia" w:hint="eastAsia"/>
          <w:sz w:val="24"/>
          <w:szCs w:val="24"/>
        </w:rPr>
        <w:t>技术参数：工作面的风速为：</w:t>
      </w:r>
      <w:r w:rsidRPr="00BD5079">
        <w:rPr>
          <w:rFonts w:asciiTheme="minorEastAsia" w:eastAsiaTheme="minorEastAsia" w:hAnsiTheme="minorEastAsia"/>
          <w:sz w:val="24"/>
          <w:szCs w:val="24"/>
        </w:rPr>
        <w:t>0.5±10%m/s</w:t>
      </w:r>
      <w:r w:rsidRPr="00BD5079">
        <w:rPr>
          <w:rFonts w:asciiTheme="minorEastAsia" w:eastAsiaTheme="minorEastAsia" w:hAnsiTheme="minorEastAsia" w:hint="eastAsia"/>
          <w:sz w:val="24"/>
          <w:szCs w:val="24"/>
        </w:rPr>
        <w:t>；排风量为：</w:t>
      </w:r>
      <w:r w:rsidRPr="00BD5079">
        <w:rPr>
          <w:rFonts w:asciiTheme="minorEastAsia" w:eastAsiaTheme="minorEastAsia" w:hAnsiTheme="minorEastAsia"/>
          <w:sz w:val="24"/>
          <w:szCs w:val="24"/>
        </w:rPr>
        <w:t>1500-3000M3/H</w:t>
      </w:r>
      <w:r w:rsidRPr="00BD5079">
        <w:rPr>
          <w:rFonts w:asciiTheme="minorEastAsia" w:eastAsiaTheme="minorEastAsia" w:hAnsiTheme="minorEastAsia" w:hint="eastAsia"/>
          <w:sz w:val="24"/>
          <w:szCs w:val="24"/>
        </w:rPr>
        <w:t>；工作电压为：</w:t>
      </w:r>
      <w:r w:rsidRPr="00BD5079">
        <w:rPr>
          <w:rFonts w:asciiTheme="minorEastAsia" w:eastAsiaTheme="minorEastAsia" w:hAnsiTheme="minorEastAsia"/>
          <w:sz w:val="24"/>
          <w:szCs w:val="24"/>
        </w:rPr>
        <w:t>AC220-380V</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bookmarkStart w:id="43" w:name="_Hlk43656094"/>
      <w:r w:rsidRPr="00BD5079">
        <w:rPr>
          <w:rFonts w:asciiTheme="minorEastAsia" w:eastAsiaTheme="minorEastAsia" w:hAnsiTheme="minorEastAsia"/>
          <w:sz w:val="24"/>
          <w:szCs w:val="24"/>
        </w:rPr>
        <w:t xml:space="preserve">(4) </w:t>
      </w:r>
      <w:r w:rsidRPr="00BD5079">
        <w:rPr>
          <w:rFonts w:asciiTheme="minorEastAsia" w:eastAsiaTheme="minorEastAsia" w:hAnsiTheme="minorEastAsia" w:hint="eastAsia"/>
          <w:sz w:val="24"/>
          <w:szCs w:val="24"/>
        </w:rPr>
        <w:t>台面要求：</w:t>
      </w:r>
    </w:p>
    <w:bookmarkEnd w:id="43"/>
    <w:p w:rsidR="00BD5079" w:rsidRPr="00BD5079" w:rsidRDefault="00BD5079" w:rsidP="00BD5079">
      <w:pPr>
        <w:spacing w:line="360" w:lineRule="auto"/>
        <w:ind w:firstLineChars="200" w:firstLine="48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其中</w:t>
      </w:r>
      <w:r w:rsidRPr="00BD5079">
        <w:rPr>
          <w:rFonts w:asciiTheme="minorEastAsia" w:eastAsiaTheme="minorEastAsia" w:hAnsiTheme="minorEastAsia"/>
          <w:sz w:val="24"/>
          <w:szCs w:val="24"/>
        </w:rPr>
        <w:t>101</w:t>
      </w:r>
      <w:r w:rsidRPr="00BD5079">
        <w:rPr>
          <w:rFonts w:asciiTheme="minorEastAsia" w:eastAsiaTheme="minorEastAsia" w:hAnsiTheme="minorEastAsia" w:hint="eastAsia"/>
          <w:sz w:val="24"/>
          <w:szCs w:val="24"/>
        </w:rPr>
        <w:t>组通风柜台面采用</w:t>
      </w:r>
      <w:r w:rsidRPr="00BD5079">
        <w:rPr>
          <w:rFonts w:asciiTheme="minorEastAsia" w:eastAsiaTheme="minorEastAsia" w:hAnsiTheme="minorEastAsia"/>
          <w:sz w:val="24"/>
          <w:szCs w:val="24"/>
        </w:rPr>
        <w:t>12.7mm</w:t>
      </w:r>
      <w:r w:rsidRPr="00BD5079">
        <w:rPr>
          <w:rFonts w:asciiTheme="minorEastAsia" w:eastAsiaTheme="minorEastAsia" w:hAnsiTheme="minorEastAsia" w:hint="eastAsia"/>
          <w:sz w:val="24"/>
          <w:szCs w:val="24"/>
        </w:rPr>
        <w:t>专用实芯理化板台面，台面要求通实验台，投标时需提供相关证明文件及资料。台面化学耐酸碱、耐腐蚀、耐高温、耐污染、不易滋生细菌、易清洁、耐磨、耐冲击、抗弯曲、防潮、抗紫外线，</w:t>
      </w:r>
      <w:proofErr w:type="gramStart"/>
      <w:r w:rsidRPr="00BD5079">
        <w:rPr>
          <w:rFonts w:asciiTheme="minorEastAsia" w:eastAsiaTheme="minorEastAsia" w:hAnsiTheme="minorEastAsia" w:hint="eastAsia"/>
          <w:sz w:val="24"/>
          <w:szCs w:val="24"/>
        </w:rPr>
        <w:t>环保且</w:t>
      </w:r>
      <w:proofErr w:type="gramEnd"/>
      <w:r w:rsidRPr="00BD5079">
        <w:rPr>
          <w:rFonts w:asciiTheme="minorEastAsia" w:eastAsiaTheme="minorEastAsia" w:hAnsiTheme="minorEastAsia" w:hint="eastAsia"/>
          <w:sz w:val="24"/>
          <w:szCs w:val="24"/>
        </w:rPr>
        <w:t>经久耐用，台面与柜体的连接除用胶粘合之外，四周还必须用螺丝固定。其碟状内部操作面低于四周</w:t>
      </w:r>
      <w:r w:rsidRPr="00BD5079">
        <w:rPr>
          <w:rFonts w:asciiTheme="minorEastAsia" w:eastAsiaTheme="minorEastAsia" w:hAnsiTheme="minorEastAsia"/>
          <w:sz w:val="24"/>
          <w:szCs w:val="24"/>
        </w:rPr>
        <w:t>5mm</w:t>
      </w:r>
      <w:r w:rsidRPr="00BD5079">
        <w:rPr>
          <w:rFonts w:asciiTheme="minorEastAsia" w:eastAsiaTheme="minorEastAsia" w:hAnsiTheme="minorEastAsia" w:hint="eastAsia"/>
          <w:sz w:val="24"/>
          <w:szCs w:val="24"/>
        </w:rPr>
        <w:t>挡水边，以防止液体溢出台面，防酸碱。台面覆盖整个下柜平面，以防止药水从侧板边缘泄漏至下柜造成危险。</w:t>
      </w:r>
    </w:p>
    <w:p w:rsidR="00BD5079" w:rsidRPr="00BD5079" w:rsidRDefault="00BD5079" w:rsidP="00BD5079">
      <w:pPr>
        <w:spacing w:line="360" w:lineRule="auto"/>
        <w:rPr>
          <w:rFonts w:asciiTheme="minorEastAsia" w:eastAsiaTheme="minorEastAsia" w:hAnsiTheme="minorEastAsia"/>
          <w:sz w:val="24"/>
          <w:szCs w:val="24"/>
        </w:rPr>
      </w:pPr>
      <w:bookmarkStart w:id="44" w:name="_Hlk43656170"/>
      <w:r w:rsidRPr="00BD5079">
        <w:rPr>
          <w:rFonts w:asciiTheme="minorEastAsia" w:eastAsiaTheme="minorEastAsia" w:hAnsiTheme="minorEastAsia" w:hint="eastAsia"/>
          <w:sz w:val="24"/>
          <w:szCs w:val="24"/>
        </w:rPr>
        <w:t>其中</w:t>
      </w:r>
      <w:r w:rsidRPr="00BD5079">
        <w:rPr>
          <w:rFonts w:asciiTheme="minorEastAsia" w:eastAsiaTheme="minorEastAsia" w:hAnsiTheme="minorEastAsia"/>
          <w:sz w:val="24"/>
          <w:szCs w:val="24"/>
        </w:rPr>
        <w:t>20</w:t>
      </w:r>
      <w:r w:rsidRPr="00BD5079">
        <w:rPr>
          <w:rFonts w:asciiTheme="minorEastAsia" w:eastAsiaTheme="minorEastAsia" w:hAnsiTheme="minorEastAsia" w:hint="eastAsia"/>
          <w:sz w:val="24"/>
          <w:szCs w:val="24"/>
        </w:rPr>
        <w:t>组通风柜台面采用整体厚度不低于</w:t>
      </w:r>
      <w:r w:rsidRPr="00BD5079">
        <w:rPr>
          <w:rFonts w:asciiTheme="minorEastAsia" w:eastAsiaTheme="minorEastAsia" w:hAnsiTheme="minorEastAsia"/>
          <w:sz w:val="24"/>
          <w:szCs w:val="24"/>
        </w:rPr>
        <w:t>23</w:t>
      </w:r>
      <w:r w:rsidRPr="00BD5079">
        <w:rPr>
          <w:rFonts w:asciiTheme="minorEastAsia" w:eastAsiaTheme="minorEastAsia" w:hAnsiTheme="minorEastAsia" w:hint="eastAsia"/>
          <w:sz w:val="24"/>
          <w:szCs w:val="24"/>
        </w:rPr>
        <w:t>毫米厚陶瓷复合材料，表面材为白色陶瓷板，必须符合</w:t>
      </w:r>
      <w:r w:rsidRPr="00BD5079">
        <w:rPr>
          <w:rFonts w:asciiTheme="minorEastAsia" w:eastAsiaTheme="minorEastAsia" w:hAnsiTheme="minorEastAsia"/>
          <w:sz w:val="24"/>
          <w:szCs w:val="24"/>
        </w:rPr>
        <w:t>GBT23266-2009</w:t>
      </w:r>
      <w:r w:rsidRPr="00BD5079">
        <w:rPr>
          <w:rFonts w:asciiTheme="minorEastAsia" w:eastAsiaTheme="minorEastAsia" w:hAnsiTheme="minorEastAsia" w:hint="eastAsia"/>
          <w:sz w:val="24"/>
          <w:szCs w:val="24"/>
        </w:rPr>
        <w:t>标准，投标时需提供第三方权威机构出具的符合该标准的检测报告复印件。</w:t>
      </w:r>
    </w:p>
    <w:bookmarkEnd w:id="44"/>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(5) </w:t>
      </w:r>
      <w:r w:rsidRPr="00BD5079">
        <w:rPr>
          <w:rFonts w:asciiTheme="minorEastAsia" w:eastAsiaTheme="minorEastAsia" w:hAnsiTheme="minorEastAsia" w:hint="eastAsia"/>
          <w:sz w:val="24"/>
          <w:szCs w:val="24"/>
        </w:rPr>
        <w:t>柜体要求：</w:t>
      </w:r>
    </w:p>
    <w:p w:rsidR="00BD5079" w:rsidRPr="00BD5079" w:rsidRDefault="00BD5079" w:rsidP="00BD5079">
      <w:pPr>
        <w:spacing w:line="360" w:lineRule="auto"/>
        <w:ind w:firstLineChars="200" w:firstLine="48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柜体组合：上部柜体（排气柜）与下部柜体（储物柜）采用上下分体结构。</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柜体设计：外壳材料通风柜柜体结构采用双层结构，内衬板与钢制外壳间预留有</w:t>
      </w:r>
      <w:r w:rsidRPr="00BD5079">
        <w:rPr>
          <w:rFonts w:asciiTheme="minorEastAsia" w:eastAsiaTheme="minorEastAsia" w:hAnsiTheme="minorEastAsia"/>
          <w:sz w:val="24"/>
          <w:szCs w:val="24"/>
        </w:rPr>
        <w:t>150mm</w:t>
      </w:r>
      <w:r w:rsidRPr="00BD5079">
        <w:rPr>
          <w:rFonts w:asciiTheme="minorEastAsia" w:eastAsiaTheme="minorEastAsia" w:hAnsiTheme="minorEastAsia" w:hint="eastAsia"/>
          <w:sz w:val="24"/>
          <w:szCs w:val="24"/>
        </w:rPr>
        <w:t>空间供水、电、气连接、安装、维护以及通风柜滑轮及配重系统的安装、维护。钢制外壳采用</w:t>
      </w:r>
      <w:r w:rsidRPr="00BD5079">
        <w:rPr>
          <w:rFonts w:asciiTheme="minorEastAsia" w:eastAsiaTheme="minorEastAsia" w:hAnsiTheme="minorEastAsia"/>
          <w:sz w:val="24"/>
          <w:szCs w:val="24"/>
        </w:rPr>
        <w:t>1.2mm</w:t>
      </w:r>
      <w:r w:rsidRPr="00BD5079">
        <w:rPr>
          <w:rFonts w:asciiTheme="minorEastAsia" w:eastAsiaTheme="minorEastAsia" w:hAnsiTheme="minorEastAsia" w:hint="eastAsia"/>
          <w:sz w:val="24"/>
          <w:szCs w:val="24"/>
        </w:rPr>
        <w:t>厚优质冷轧钢板，表面经酸洗磷化、抛光后采用不低于阿克苏环氧树脂静电粉末喷涂喷体表面厚度达到</w:t>
      </w:r>
      <w:r w:rsidRPr="00BD5079">
        <w:rPr>
          <w:rFonts w:asciiTheme="minorEastAsia" w:eastAsiaTheme="minorEastAsia" w:hAnsiTheme="minorEastAsia"/>
          <w:sz w:val="24"/>
          <w:szCs w:val="24"/>
        </w:rPr>
        <w:t>85μm</w:t>
      </w:r>
      <w:r w:rsidRPr="00BD5079">
        <w:rPr>
          <w:rFonts w:asciiTheme="minorEastAsia" w:eastAsiaTheme="minorEastAsia" w:hAnsiTheme="minorEastAsia" w:hint="eastAsia"/>
          <w:sz w:val="24"/>
          <w:szCs w:val="24"/>
        </w:rPr>
        <w:t>以上，有防锈、防腐蚀、耐有机溶剂等功能，最后经高温烘烤制作而成。涂层厚度为</w:t>
      </w:r>
      <w:r w:rsidRPr="00BD5079">
        <w:rPr>
          <w:rFonts w:asciiTheme="minorEastAsia" w:eastAsiaTheme="minorEastAsia" w:hAnsiTheme="minorEastAsia"/>
          <w:sz w:val="24"/>
          <w:szCs w:val="24"/>
        </w:rPr>
        <w:t>0.5mm</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检修装置：通风柜两侧可拆装互换检修门板，便捷了水、电、气等管线的安装、维修、保养，而不必拆装通风柜的主结构。</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视窗拉门：采用模具一体成型</w:t>
      </w:r>
      <w:proofErr w:type="gramStart"/>
      <w:r w:rsidRPr="00BD5079">
        <w:rPr>
          <w:rFonts w:asciiTheme="minorEastAsia" w:eastAsiaTheme="minorEastAsia" w:hAnsiTheme="minorEastAsia" w:hint="eastAsia"/>
          <w:sz w:val="24"/>
          <w:szCs w:val="24"/>
        </w:rPr>
        <w:t>弧</w:t>
      </w:r>
      <w:proofErr w:type="gramEnd"/>
      <w:r w:rsidRPr="00BD5079">
        <w:rPr>
          <w:rFonts w:asciiTheme="minorEastAsia" w:eastAsiaTheme="minorEastAsia" w:hAnsiTheme="minorEastAsia" w:hint="eastAsia"/>
          <w:sz w:val="24"/>
          <w:szCs w:val="24"/>
        </w:rPr>
        <w:t>铝合金，表面经环氧树脂粉沫烤漆喷涂或</w:t>
      </w: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、全钢一体成型拉手，弧型设计可大大降低通风阻力。无段式活动式垂直拉升拉门，置于工作空间与操作者之间，以保护操作者安全，结合平衡装置，拉门可停于任意活动点</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阻力不应过大</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移门结构：可停于任何操作位置。当铰链发生意外时，移门也不会下降。移门的关、闭有橡胶缓冲装置。当移门高度过高时，可自动回复到安全操作高度。移动门左右悬吊钢索安装时，完全隐藏于边框导轨</w:t>
      </w:r>
      <w:r w:rsidRPr="00BD5079">
        <w:rPr>
          <w:rFonts w:asciiTheme="minorEastAsia" w:eastAsiaTheme="minorEastAsia" w:hAnsiTheme="minorEastAsia"/>
          <w:sz w:val="24"/>
          <w:szCs w:val="24"/>
        </w:rPr>
        <w:t xml:space="preserve">C </w:t>
      </w:r>
      <w:r w:rsidRPr="00BD5079">
        <w:rPr>
          <w:rFonts w:asciiTheme="minorEastAsia" w:eastAsiaTheme="minorEastAsia" w:hAnsiTheme="minorEastAsia" w:hint="eastAsia"/>
          <w:sz w:val="24"/>
          <w:szCs w:val="24"/>
        </w:rPr>
        <w:t>型槽内，上下拉动时，不与轨道摩擦，以确保钢索安全，并避免与柜内腐蚀性化学气体接触。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内衬板及导流板：通风柜内衬板采用</w:t>
      </w:r>
      <w:r w:rsidRPr="00BD5079">
        <w:rPr>
          <w:rFonts w:asciiTheme="minorEastAsia" w:eastAsiaTheme="minorEastAsia" w:hAnsiTheme="minorEastAsia"/>
          <w:sz w:val="24"/>
          <w:szCs w:val="24"/>
        </w:rPr>
        <w:t>6mm</w:t>
      </w:r>
      <w:r w:rsidRPr="00BD5079">
        <w:rPr>
          <w:rFonts w:asciiTheme="minorEastAsia" w:eastAsiaTheme="minorEastAsia" w:hAnsiTheme="minorEastAsia" w:hint="eastAsia"/>
          <w:sz w:val="24"/>
          <w:szCs w:val="24"/>
        </w:rPr>
        <w:t>白色实芯耐腐蚀耐高温抗</w:t>
      </w:r>
      <w:proofErr w:type="gramStart"/>
      <w:r w:rsidRPr="00BD5079">
        <w:rPr>
          <w:rFonts w:asciiTheme="minorEastAsia" w:eastAsiaTheme="minorEastAsia" w:hAnsiTheme="minorEastAsia" w:hint="eastAsia"/>
          <w:sz w:val="24"/>
          <w:szCs w:val="24"/>
        </w:rPr>
        <w:t>倍特</w:t>
      </w:r>
      <w:proofErr w:type="gramEnd"/>
      <w:r w:rsidRPr="00BD5079">
        <w:rPr>
          <w:rFonts w:asciiTheme="minorEastAsia" w:eastAsiaTheme="minorEastAsia" w:hAnsiTheme="minorEastAsia" w:hint="eastAsia"/>
          <w:sz w:val="24"/>
          <w:szCs w:val="24"/>
        </w:rPr>
        <w:t>板</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导流板安装位置与角度须使排气分布均匀，无死角，在标准状况下，三段式排风，以确保不同比重气体在导流板上、中、下均能有效排除。</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集气风罩：要求集气</w:t>
      </w:r>
      <w:proofErr w:type="gramStart"/>
      <w:r w:rsidRPr="00BD5079">
        <w:rPr>
          <w:rFonts w:asciiTheme="minorEastAsia" w:eastAsiaTheme="minorEastAsia" w:hAnsiTheme="minorEastAsia" w:hint="eastAsia"/>
          <w:sz w:val="24"/>
          <w:szCs w:val="24"/>
        </w:rPr>
        <w:t>罩具有</w:t>
      </w:r>
      <w:proofErr w:type="gramEnd"/>
      <w:r w:rsidRPr="00BD5079">
        <w:rPr>
          <w:rFonts w:asciiTheme="minorEastAsia" w:eastAsiaTheme="minorEastAsia" w:hAnsiTheme="minorEastAsia" w:hint="eastAsia"/>
          <w:sz w:val="24"/>
          <w:szCs w:val="24"/>
        </w:rPr>
        <w:t>良好的锥形集</w:t>
      </w:r>
      <w:proofErr w:type="gramStart"/>
      <w:r w:rsidRPr="00BD5079">
        <w:rPr>
          <w:rFonts w:asciiTheme="minorEastAsia" w:eastAsiaTheme="minorEastAsia" w:hAnsiTheme="minorEastAsia" w:hint="eastAsia"/>
          <w:sz w:val="24"/>
          <w:szCs w:val="24"/>
        </w:rPr>
        <w:t>气角度</w:t>
      </w:r>
      <w:proofErr w:type="gramEnd"/>
      <w:r w:rsidRPr="00BD5079">
        <w:rPr>
          <w:rFonts w:asciiTheme="minorEastAsia" w:eastAsiaTheme="minorEastAsia" w:hAnsiTheme="minorEastAsia" w:hint="eastAsia"/>
          <w:sz w:val="24"/>
          <w:szCs w:val="24"/>
        </w:rPr>
        <w:t>及滑度，可以获得良好的集气平均性及低压损。</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(6) </w:t>
      </w:r>
      <w:proofErr w:type="gramStart"/>
      <w:r w:rsidRPr="00BD5079">
        <w:rPr>
          <w:rFonts w:asciiTheme="minorEastAsia" w:eastAsiaTheme="minorEastAsia" w:hAnsiTheme="minorEastAsia" w:hint="eastAsia"/>
          <w:sz w:val="24"/>
          <w:szCs w:val="24"/>
        </w:rPr>
        <w:t>风柜水</w:t>
      </w:r>
      <w:proofErr w:type="gramEnd"/>
      <w:r w:rsidRPr="00BD5079">
        <w:rPr>
          <w:rFonts w:asciiTheme="minorEastAsia" w:eastAsiaTheme="minorEastAsia" w:hAnsiTheme="minorEastAsia" w:hint="eastAsia"/>
          <w:sz w:val="24"/>
          <w:szCs w:val="24"/>
        </w:rPr>
        <w:t>电气配置</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控制面板（选配项）：采用国际主流液晶屏控制面板，以下功能均具备且能液晶屏实时显示：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a</w:t>
      </w:r>
      <w:r w:rsidRPr="00BD5079">
        <w:rPr>
          <w:rFonts w:asciiTheme="minorEastAsia" w:eastAsiaTheme="minorEastAsia" w:hAnsiTheme="minorEastAsia" w:hint="eastAsia"/>
          <w:sz w:val="24"/>
          <w:szCs w:val="24"/>
        </w:rPr>
        <w:t>、照明开启及关闭；</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b</w:t>
      </w:r>
      <w:r w:rsidRPr="00BD5079">
        <w:rPr>
          <w:rFonts w:asciiTheme="minorEastAsia" w:eastAsiaTheme="minorEastAsia" w:hAnsiTheme="minorEastAsia" w:hint="eastAsia"/>
          <w:sz w:val="24"/>
          <w:szCs w:val="24"/>
        </w:rPr>
        <w:t>、风机开启及关闭；</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c</w:t>
      </w:r>
      <w:r w:rsidRPr="00BD5079">
        <w:rPr>
          <w:rFonts w:asciiTheme="minorEastAsia" w:eastAsiaTheme="minorEastAsia" w:hAnsiTheme="minorEastAsia" w:hint="eastAsia"/>
          <w:sz w:val="24"/>
          <w:szCs w:val="24"/>
        </w:rPr>
        <w:t>、风阀角度调整及液晶显示</w:t>
      </w:r>
      <w:r w:rsidRPr="00BD5079">
        <w:rPr>
          <w:rFonts w:asciiTheme="minorEastAsia" w:eastAsiaTheme="minorEastAsia" w:hAnsiTheme="minorEastAsia"/>
          <w:sz w:val="24"/>
          <w:szCs w:val="24"/>
        </w:rPr>
        <w:t xml:space="preserve">: </w:t>
      </w:r>
      <w:r w:rsidRPr="00BD5079">
        <w:rPr>
          <w:rFonts w:asciiTheme="minorEastAsia" w:eastAsiaTheme="minorEastAsia" w:hAnsiTheme="minorEastAsia" w:hint="eastAsia"/>
          <w:sz w:val="24"/>
          <w:szCs w:val="24"/>
        </w:rPr>
        <w:t>系统开机状态下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d</w:t>
      </w:r>
      <w:r w:rsidRPr="00BD5079">
        <w:rPr>
          <w:rFonts w:asciiTheme="minorEastAsia" w:eastAsiaTheme="minorEastAsia" w:hAnsiTheme="minorEastAsia" w:hint="eastAsia"/>
          <w:sz w:val="24"/>
          <w:szCs w:val="24"/>
        </w:rPr>
        <w:t>、自动延时关机功能：在关机</w:t>
      </w:r>
      <w:r w:rsidRPr="00BD5079">
        <w:rPr>
          <w:rFonts w:asciiTheme="minorEastAsia" w:eastAsiaTheme="minorEastAsia" w:hAnsiTheme="minorEastAsia"/>
          <w:sz w:val="24"/>
          <w:szCs w:val="24"/>
        </w:rPr>
        <w:t>30</w:t>
      </w:r>
      <w:r w:rsidRPr="00BD5079">
        <w:rPr>
          <w:rFonts w:asciiTheme="minorEastAsia" w:eastAsiaTheme="minorEastAsia" w:hAnsiTheme="minorEastAsia" w:hint="eastAsia"/>
          <w:sz w:val="24"/>
          <w:szCs w:val="24"/>
        </w:rPr>
        <w:t>秒后，风机自动停止运转，以彻底排除剩余实验废气。</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e</w:t>
      </w:r>
      <w:r w:rsidRPr="00BD5079">
        <w:rPr>
          <w:rFonts w:asciiTheme="minorEastAsia" w:eastAsiaTheme="minorEastAsia" w:hAnsiTheme="minorEastAsia" w:hint="eastAsia"/>
          <w:sz w:val="24"/>
          <w:szCs w:val="24"/>
        </w:rPr>
        <w:t>、风阀角度自动归零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f</w:t>
      </w:r>
      <w:r w:rsidRPr="00BD5079">
        <w:rPr>
          <w:rFonts w:asciiTheme="minorEastAsia" w:eastAsiaTheme="minorEastAsia" w:hAnsiTheme="minorEastAsia" w:hint="eastAsia"/>
          <w:sz w:val="24"/>
          <w:szCs w:val="24"/>
        </w:rPr>
        <w:t>、</w:t>
      </w:r>
      <w:proofErr w:type="gramStart"/>
      <w:r w:rsidRPr="00BD5079">
        <w:rPr>
          <w:rFonts w:asciiTheme="minorEastAsia" w:eastAsiaTheme="minorEastAsia" w:hAnsiTheme="minorEastAsia" w:hint="eastAsia"/>
          <w:sz w:val="24"/>
          <w:szCs w:val="24"/>
        </w:rPr>
        <w:t>通风柜需与</w:t>
      </w:r>
      <w:proofErr w:type="gramEnd"/>
      <w:r w:rsidRPr="00BD5079">
        <w:rPr>
          <w:rFonts w:asciiTheme="minorEastAsia" w:eastAsiaTheme="minorEastAsia" w:hAnsiTheme="minorEastAsia" w:hint="eastAsia"/>
          <w:sz w:val="24"/>
          <w:szCs w:val="24"/>
        </w:rPr>
        <w:t>原通风系统及废气处理装置联动配套，通风柜控制面板需显示活性炭废气处理装置使用量显示以方便招标人及时更换废气处理装置耗材，具有活性炭更换提示、预警报警等功能。</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若系统中途断电，风阀位置不在</w:t>
      </w:r>
      <w:r w:rsidRPr="00BD5079">
        <w:rPr>
          <w:rFonts w:asciiTheme="minorEastAsia" w:eastAsiaTheme="minorEastAsia" w:hAnsiTheme="minorEastAsia"/>
          <w:sz w:val="24"/>
          <w:szCs w:val="24"/>
        </w:rPr>
        <w:t>00</w:t>
      </w:r>
      <w:r w:rsidRPr="00BD5079">
        <w:rPr>
          <w:rFonts w:asciiTheme="minorEastAsia" w:eastAsiaTheme="minorEastAsia" w:hAnsiTheme="minorEastAsia" w:hint="eastAsia"/>
          <w:sz w:val="24"/>
          <w:szCs w:val="24"/>
        </w:rPr>
        <w:t>位置，当控制器通电后，风阀位置会自动归零。在风阀归零时启动控制器，风阀角度显示</w:t>
      </w:r>
      <w:r w:rsidRPr="00BD5079">
        <w:rPr>
          <w:rFonts w:asciiTheme="minorEastAsia" w:eastAsiaTheme="minorEastAsia" w:hAnsiTheme="minorEastAsia"/>
          <w:sz w:val="24"/>
          <w:szCs w:val="24"/>
        </w:rPr>
        <w:t>00</w:t>
      </w:r>
      <w:r w:rsidRPr="00BD5079">
        <w:rPr>
          <w:rFonts w:asciiTheme="minorEastAsia" w:eastAsiaTheme="minorEastAsia" w:hAnsiTheme="minorEastAsia" w:hint="eastAsia"/>
          <w:sz w:val="24"/>
          <w:szCs w:val="24"/>
        </w:rPr>
        <w:t>并且闪烁，提示用户此时处于风阀归零状态。</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插座：实验室多功能万用插座。采用</w:t>
      </w:r>
      <w:r w:rsidRPr="00BD5079">
        <w:rPr>
          <w:rFonts w:asciiTheme="minorEastAsia" w:eastAsiaTheme="minorEastAsia" w:hAnsiTheme="minorEastAsia"/>
          <w:sz w:val="24"/>
          <w:szCs w:val="24"/>
        </w:rPr>
        <w:t>10A 220V</w:t>
      </w:r>
      <w:r w:rsidRPr="00BD5079">
        <w:rPr>
          <w:rFonts w:asciiTheme="minorEastAsia" w:eastAsiaTheme="minorEastAsia" w:hAnsiTheme="minorEastAsia" w:hint="eastAsia"/>
          <w:sz w:val="24"/>
          <w:szCs w:val="24"/>
        </w:rPr>
        <w:t>或</w:t>
      </w:r>
      <w:r w:rsidRPr="00BD5079">
        <w:rPr>
          <w:rFonts w:asciiTheme="minorEastAsia" w:eastAsiaTheme="minorEastAsia" w:hAnsiTheme="minorEastAsia"/>
          <w:sz w:val="24"/>
          <w:szCs w:val="24"/>
        </w:rPr>
        <w:t>15A380V</w:t>
      </w:r>
      <w:r w:rsidRPr="00BD5079">
        <w:rPr>
          <w:rFonts w:asciiTheme="minorEastAsia" w:eastAsiaTheme="minorEastAsia" w:hAnsiTheme="minorEastAsia" w:hint="eastAsia"/>
          <w:sz w:val="24"/>
          <w:szCs w:val="24"/>
        </w:rPr>
        <w:t>，符合国际标准多功能插座，适合各种仪器插头。安装在柜体正面外侧。</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照明装置：全罩式双荧光灯设计，确保通风柜台面工作区域的照度不低于</w:t>
      </w:r>
      <w:r w:rsidRPr="00BD5079">
        <w:rPr>
          <w:rFonts w:asciiTheme="minorEastAsia" w:eastAsiaTheme="minorEastAsia" w:hAnsiTheme="minorEastAsia"/>
          <w:sz w:val="24"/>
          <w:szCs w:val="24"/>
        </w:rPr>
        <w:t>400LUX</w:t>
      </w:r>
      <w:r w:rsidRPr="00BD5079">
        <w:rPr>
          <w:rFonts w:asciiTheme="minorEastAsia" w:eastAsiaTheme="minorEastAsia" w:hAnsiTheme="minorEastAsia" w:hint="eastAsia"/>
          <w:sz w:val="24"/>
          <w:szCs w:val="24"/>
        </w:rPr>
        <w:t>。灯罩底部</w:t>
      </w:r>
      <w:r w:rsidRPr="00BD5079">
        <w:rPr>
          <w:rFonts w:asciiTheme="minorEastAsia" w:eastAsiaTheme="minorEastAsia" w:hAnsiTheme="minorEastAsia"/>
          <w:sz w:val="24"/>
          <w:szCs w:val="24"/>
        </w:rPr>
        <w:t>6mm</w:t>
      </w:r>
      <w:r w:rsidRPr="00BD5079">
        <w:rPr>
          <w:rFonts w:asciiTheme="minorEastAsia" w:eastAsiaTheme="minorEastAsia" w:hAnsiTheme="minorEastAsia" w:hint="eastAsia"/>
          <w:sz w:val="24"/>
          <w:szCs w:val="24"/>
        </w:rPr>
        <w:t>厚透明钢化玻璃固定在顶板上，可避免电气设备与柜内气体接触。灯罩采用镜面反射设计，便于更换和维护。通风柜照明接线采用便捷式连接便于拆装。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化验杯槽：采用实验室专用耐酸碱、抗腐蚀</w:t>
      </w: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杯槽。</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单口水嘴：铜质瓷阀芯，表面环氧树脂喷涂处理，耐酸碱防腐蚀。</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水、气遥控阀：水、气遥控阀安装在通风柜的外侧立柱上，供水、供气考克安装在通风柜内侧内衬板上。通风柜两侧事先各预留四个孔位供水气考克安装，小孔覆盖有塑料盖子。</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(7) </w:t>
      </w:r>
      <w:r w:rsidRPr="00BD5079">
        <w:rPr>
          <w:rFonts w:asciiTheme="minorEastAsia" w:eastAsiaTheme="minorEastAsia" w:hAnsiTheme="minorEastAsia" w:hint="eastAsia"/>
          <w:sz w:val="24"/>
          <w:szCs w:val="24"/>
        </w:rPr>
        <w:t>其它及五金配件要求：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移动门玻璃：</w:t>
      </w:r>
      <w:r w:rsidRPr="00BD5079">
        <w:rPr>
          <w:rFonts w:asciiTheme="minorEastAsia" w:eastAsiaTheme="minorEastAsia" w:hAnsiTheme="minorEastAsia"/>
          <w:sz w:val="24"/>
          <w:szCs w:val="24"/>
        </w:rPr>
        <w:t>6mm</w:t>
      </w:r>
      <w:r w:rsidRPr="00BD5079">
        <w:rPr>
          <w:rFonts w:asciiTheme="minorEastAsia" w:eastAsiaTheme="minorEastAsia" w:hAnsiTheme="minorEastAsia" w:hint="eastAsia"/>
          <w:sz w:val="24"/>
          <w:szCs w:val="24"/>
        </w:rPr>
        <w:t>厚钢化安全玻璃（有</w:t>
      </w:r>
      <w:r w:rsidRPr="00BD5079">
        <w:rPr>
          <w:rFonts w:asciiTheme="minorEastAsia" w:eastAsiaTheme="minorEastAsia" w:hAnsiTheme="minorEastAsia"/>
          <w:sz w:val="24"/>
          <w:szCs w:val="24"/>
        </w:rPr>
        <w:t>CCC</w:t>
      </w:r>
      <w:r w:rsidRPr="00BD5079">
        <w:rPr>
          <w:rFonts w:asciiTheme="minorEastAsia" w:eastAsiaTheme="minorEastAsia" w:hAnsiTheme="minorEastAsia" w:hint="eastAsia"/>
          <w:sz w:val="24"/>
          <w:szCs w:val="24"/>
        </w:rPr>
        <w:t>安全标志）。</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铰链：高光泽的</w:t>
      </w:r>
      <w:r w:rsidRPr="00BD5079">
        <w:rPr>
          <w:rFonts w:asciiTheme="minorEastAsia" w:eastAsiaTheme="minorEastAsia" w:hAnsiTheme="minorEastAsia"/>
          <w:sz w:val="24"/>
          <w:szCs w:val="24"/>
        </w:rPr>
        <w:t>304</w:t>
      </w:r>
      <w:r w:rsidRPr="00BD5079">
        <w:rPr>
          <w:rFonts w:asciiTheme="minorEastAsia" w:eastAsiaTheme="minorEastAsia" w:hAnsiTheme="minorEastAsia" w:hint="eastAsia"/>
          <w:sz w:val="24"/>
          <w:szCs w:val="24"/>
        </w:rPr>
        <w:t>不锈钢合页或隐蔽型</w:t>
      </w:r>
      <w:r w:rsidRPr="00BD5079">
        <w:rPr>
          <w:rFonts w:asciiTheme="minorEastAsia" w:eastAsiaTheme="minorEastAsia" w:hAnsiTheme="minorEastAsia"/>
          <w:sz w:val="24"/>
          <w:szCs w:val="24"/>
        </w:rPr>
        <w:t xml:space="preserve"> 110</w:t>
      </w:r>
      <w:r w:rsidRPr="00BD5079">
        <w:rPr>
          <w:rFonts w:asciiTheme="minorEastAsia" w:eastAsiaTheme="minorEastAsia" w:hAnsiTheme="minorEastAsia" w:hint="eastAsia"/>
          <w:sz w:val="24"/>
          <w:szCs w:val="24"/>
        </w:rPr>
        <w:t>度优质镀锌铰链，表面环氧树脂喷涂。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拉手：采用弓形不锈钢拉手或采用全钢拉手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钢索及滑轮组：钢索采用</w:t>
      </w:r>
      <w:r w:rsidRPr="00BD5079">
        <w:rPr>
          <w:rFonts w:asciiTheme="minorEastAsia" w:eastAsiaTheme="minorEastAsia" w:hAnsiTheme="minorEastAsia"/>
          <w:sz w:val="24"/>
          <w:szCs w:val="24"/>
        </w:rPr>
        <w:t>PVC</w:t>
      </w:r>
      <w:r w:rsidRPr="00BD5079">
        <w:rPr>
          <w:rFonts w:asciiTheme="minorEastAsia" w:eastAsiaTheme="minorEastAsia" w:hAnsiTheme="minorEastAsia" w:hint="eastAsia"/>
          <w:sz w:val="24"/>
          <w:szCs w:val="24"/>
        </w:rPr>
        <w:t>同步轮材质，满足实验室防腐要求，确保移门上下移动时轻巧、稳定，确保长期使用安全。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配重：上下</w:t>
      </w:r>
      <w:proofErr w:type="gramStart"/>
      <w:r w:rsidRPr="00BD5079">
        <w:rPr>
          <w:rFonts w:asciiTheme="minorEastAsia" w:eastAsiaTheme="minorEastAsia" w:hAnsiTheme="minorEastAsia" w:hint="eastAsia"/>
          <w:sz w:val="24"/>
          <w:szCs w:val="24"/>
        </w:rPr>
        <w:t>行程具静音</w:t>
      </w:r>
      <w:proofErr w:type="gramEnd"/>
      <w:r w:rsidRPr="00BD5079">
        <w:rPr>
          <w:rFonts w:asciiTheme="minorEastAsia" w:eastAsiaTheme="minorEastAsia" w:hAnsiTheme="minorEastAsia" w:hint="eastAsia"/>
          <w:sz w:val="24"/>
          <w:szCs w:val="24"/>
        </w:rPr>
        <w:t>轨道以限制，避免摇晃碰撞</w:t>
      </w:r>
    </w:p>
    <w:p w:rsidR="00BD5079" w:rsidRPr="00BD5079" w:rsidRDefault="00BD5079" w:rsidP="00BD5079">
      <w:pPr>
        <w:spacing w:line="360" w:lineRule="auto"/>
        <w:rPr>
          <w:rFonts w:asciiTheme="minorEastAsia" w:eastAsiaTheme="minorEastAsia" w:hAnsiTheme="minorEastAsia"/>
          <w:sz w:val="24"/>
          <w:szCs w:val="24"/>
        </w:rPr>
      </w:pPr>
      <w:bookmarkStart w:id="45" w:name="_Hlk43656245"/>
      <w:r w:rsidRPr="00BD5079">
        <w:rPr>
          <w:rFonts w:asciiTheme="minorEastAsia" w:eastAsiaTheme="minorEastAsia" w:hAnsiTheme="minorEastAsia"/>
          <w:sz w:val="24"/>
          <w:szCs w:val="24"/>
        </w:rPr>
        <w:t>(8)</w:t>
      </w:r>
      <w:r w:rsidRPr="00BD5079">
        <w:rPr>
          <w:rFonts w:asciiTheme="minorEastAsia" w:eastAsiaTheme="minorEastAsia" w:hAnsiTheme="minorEastAsia" w:hint="eastAsia"/>
          <w:sz w:val="24"/>
          <w:szCs w:val="24"/>
        </w:rPr>
        <w:t>投标时投标人需提供第三方检测</w:t>
      </w:r>
      <w:proofErr w:type="gramStart"/>
      <w:r w:rsidRPr="00BD5079">
        <w:rPr>
          <w:rFonts w:asciiTheme="minorEastAsia" w:eastAsiaTheme="minorEastAsia" w:hAnsiTheme="minorEastAsia" w:hint="eastAsia"/>
          <w:sz w:val="24"/>
          <w:szCs w:val="24"/>
        </w:rPr>
        <w:t>机构机构机构</w:t>
      </w:r>
      <w:proofErr w:type="gramEnd"/>
      <w:r w:rsidRPr="00BD5079">
        <w:rPr>
          <w:rFonts w:asciiTheme="minorEastAsia" w:eastAsiaTheme="minorEastAsia" w:hAnsiTheme="minorEastAsia" w:hint="eastAsia"/>
          <w:sz w:val="24"/>
          <w:szCs w:val="24"/>
        </w:rPr>
        <w:t>出具的全钢通风柜检测报告。</w:t>
      </w:r>
    </w:p>
    <w:bookmarkEnd w:id="45"/>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(9) </w:t>
      </w:r>
      <w:r w:rsidRPr="00BD5079">
        <w:rPr>
          <w:rFonts w:asciiTheme="minorEastAsia" w:eastAsiaTheme="minorEastAsia" w:hAnsiTheme="minorEastAsia" w:hint="eastAsia"/>
          <w:sz w:val="24"/>
          <w:szCs w:val="24"/>
        </w:rPr>
        <w:t>本项目通风柜为集成采购，包含通风</w:t>
      </w:r>
      <w:proofErr w:type="gramStart"/>
      <w:r w:rsidRPr="00BD5079">
        <w:rPr>
          <w:rFonts w:asciiTheme="minorEastAsia" w:eastAsiaTheme="minorEastAsia" w:hAnsiTheme="minorEastAsia" w:hint="eastAsia"/>
          <w:sz w:val="24"/>
          <w:szCs w:val="24"/>
        </w:rPr>
        <w:t>柜设备</w:t>
      </w:r>
      <w:proofErr w:type="gramEnd"/>
      <w:r w:rsidRPr="00BD5079">
        <w:rPr>
          <w:rFonts w:asciiTheme="minorEastAsia" w:eastAsiaTheme="minorEastAsia" w:hAnsiTheme="minorEastAsia" w:hint="eastAsia"/>
          <w:sz w:val="24"/>
          <w:szCs w:val="24"/>
        </w:rPr>
        <w:t>本身、室内通风管道（与主管道材质相同）、通风系统自动控制系统及电源线、控制线等安装辅材。</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(10) 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2.2.1.</w:t>
      </w:r>
      <w:r w:rsidRPr="00BD5079">
        <w:rPr>
          <w:rFonts w:asciiTheme="minorEastAsia" w:eastAsiaTheme="minorEastAsia" w:hAnsiTheme="minorEastAsia" w:hint="eastAsia"/>
          <w:sz w:val="24"/>
          <w:szCs w:val="24"/>
        </w:rPr>
        <w:t>2万向抽气罩</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材质，管道直径</w:t>
      </w:r>
      <w:r w:rsidRPr="00BD5079">
        <w:rPr>
          <w:rFonts w:asciiTheme="minorEastAsia" w:eastAsiaTheme="minorEastAsia" w:hAnsiTheme="minorEastAsia"/>
          <w:sz w:val="24"/>
          <w:szCs w:val="24"/>
        </w:rPr>
        <w:t>75mm</w:t>
      </w:r>
      <w:r w:rsidRPr="00BD5079">
        <w:rPr>
          <w:rFonts w:asciiTheme="minorEastAsia" w:eastAsiaTheme="minorEastAsia" w:hAnsiTheme="minorEastAsia" w:hint="eastAsia"/>
          <w:sz w:val="24"/>
          <w:szCs w:val="24"/>
        </w:rPr>
        <w:t>，罩口直径：</w:t>
      </w:r>
      <w:r w:rsidRPr="00BD5079">
        <w:rPr>
          <w:rFonts w:asciiTheme="minorEastAsia" w:eastAsiaTheme="minorEastAsia" w:hAnsiTheme="minorEastAsia"/>
          <w:sz w:val="24"/>
          <w:szCs w:val="24"/>
        </w:rPr>
        <w:t>420mm</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顶部连接件铝合金</w:t>
      </w:r>
      <w:r w:rsidRPr="00BD5079">
        <w:rPr>
          <w:rFonts w:asciiTheme="minorEastAsia" w:eastAsiaTheme="minorEastAsia" w:hAnsiTheme="minorEastAsia"/>
          <w:sz w:val="24"/>
          <w:szCs w:val="24"/>
        </w:rPr>
        <w:t>360°</w:t>
      </w:r>
      <w:r w:rsidRPr="00BD5079">
        <w:rPr>
          <w:rFonts w:asciiTheme="minorEastAsia" w:eastAsiaTheme="minorEastAsia" w:hAnsiTheme="minorEastAsia" w:hint="eastAsia"/>
          <w:sz w:val="24"/>
          <w:szCs w:val="24"/>
        </w:rPr>
        <w:t>旋转装置坚固耐用；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集气罩：高密度</w:t>
      </w:r>
      <w:r w:rsidRPr="00BD5079">
        <w:rPr>
          <w:rFonts w:asciiTheme="minorEastAsia" w:eastAsiaTheme="minorEastAsia" w:hAnsiTheme="minorEastAsia"/>
          <w:sz w:val="24"/>
          <w:szCs w:val="24"/>
        </w:rPr>
        <w:t>PP/PC</w:t>
      </w:r>
      <w:r w:rsidRPr="00BD5079">
        <w:rPr>
          <w:rFonts w:asciiTheme="minorEastAsia" w:eastAsiaTheme="minorEastAsia" w:hAnsiTheme="minorEastAsia" w:hint="eastAsia"/>
          <w:sz w:val="24"/>
          <w:szCs w:val="24"/>
        </w:rPr>
        <w:t>材质，罩口加装</w:t>
      </w:r>
      <w:r w:rsidRPr="00BD5079">
        <w:rPr>
          <w:rFonts w:asciiTheme="minorEastAsia" w:eastAsiaTheme="minorEastAsia" w:hAnsiTheme="minorEastAsia"/>
          <w:sz w:val="24"/>
          <w:szCs w:val="24"/>
        </w:rPr>
        <w:t>360°</w:t>
      </w:r>
      <w:r w:rsidRPr="00BD5079">
        <w:rPr>
          <w:rFonts w:asciiTheme="minorEastAsia" w:eastAsiaTheme="minorEastAsia" w:hAnsiTheme="minorEastAsia" w:hint="eastAsia"/>
          <w:sz w:val="24"/>
          <w:szCs w:val="24"/>
        </w:rPr>
        <w:t>旋转装置，确保罩</w:t>
      </w:r>
      <w:proofErr w:type="gramStart"/>
      <w:r w:rsidRPr="00BD5079">
        <w:rPr>
          <w:rFonts w:asciiTheme="minorEastAsia" w:eastAsiaTheme="minorEastAsia" w:hAnsiTheme="minorEastAsia" w:hint="eastAsia"/>
          <w:sz w:val="24"/>
          <w:szCs w:val="24"/>
        </w:rPr>
        <w:t>口能够</w:t>
      </w:r>
      <w:proofErr w:type="gramEnd"/>
      <w:r w:rsidRPr="00BD5079">
        <w:rPr>
          <w:rFonts w:asciiTheme="minorEastAsia" w:eastAsiaTheme="minorEastAsia" w:hAnsiTheme="minorEastAsia"/>
          <w:sz w:val="24"/>
          <w:szCs w:val="24"/>
        </w:rPr>
        <w:t>360°</w:t>
      </w:r>
      <w:r w:rsidRPr="00BD5079">
        <w:rPr>
          <w:rFonts w:asciiTheme="minorEastAsia" w:eastAsiaTheme="minorEastAsia" w:hAnsiTheme="minorEastAsia" w:hint="eastAsia"/>
          <w:sz w:val="24"/>
          <w:szCs w:val="24"/>
        </w:rPr>
        <w:t>旋转，做到无死角吸风；</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关节：高密度</w:t>
      </w: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材质，可</w:t>
      </w:r>
      <w:r w:rsidRPr="00BD5079">
        <w:rPr>
          <w:rFonts w:asciiTheme="minorEastAsia" w:eastAsiaTheme="minorEastAsia" w:hAnsiTheme="minorEastAsia"/>
          <w:sz w:val="24"/>
          <w:szCs w:val="24"/>
        </w:rPr>
        <w:t>360°</w:t>
      </w:r>
      <w:r w:rsidRPr="00BD5079">
        <w:rPr>
          <w:rFonts w:asciiTheme="minorEastAsia" w:eastAsiaTheme="minorEastAsia" w:hAnsiTheme="minorEastAsia" w:hint="eastAsia"/>
          <w:sz w:val="24"/>
          <w:szCs w:val="24"/>
        </w:rPr>
        <w:t>旋转调节方向，易拆卸、重组及清洗；</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耐化学性：常温下，经硫酸、硝酸、氢氧化钠、甲醛、乙醚各</w:t>
      </w:r>
      <w:r w:rsidRPr="00BD5079">
        <w:rPr>
          <w:rFonts w:asciiTheme="minorEastAsia" w:eastAsiaTheme="minorEastAsia" w:hAnsiTheme="minorEastAsia"/>
          <w:sz w:val="24"/>
          <w:szCs w:val="24"/>
        </w:rPr>
        <w:t>30%</w:t>
      </w:r>
      <w:r w:rsidRPr="00BD5079">
        <w:rPr>
          <w:rFonts w:asciiTheme="minorEastAsia" w:eastAsiaTheme="minorEastAsia" w:hAnsiTheme="minorEastAsia" w:hint="eastAsia"/>
          <w:sz w:val="24"/>
          <w:szCs w:val="24"/>
        </w:rPr>
        <w:t>的稀释液，各自擦拭主要部件表面</w:t>
      </w:r>
      <w:r w:rsidRPr="00BD5079">
        <w:rPr>
          <w:rFonts w:asciiTheme="minorEastAsia" w:eastAsiaTheme="minorEastAsia" w:hAnsiTheme="minorEastAsia"/>
          <w:sz w:val="24"/>
          <w:szCs w:val="24"/>
        </w:rPr>
        <w:t>10min</w:t>
      </w:r>
      <w:r w:rsidRPr="00BD5079">
        <w:rPr>
          <w:rFonts w:asciiTheme="minorEastAsia" w:eastAsiaTheme="minorEastAsia" w:hAnsiTheme="minorEastAsia" w:hint="eastAsia"/>
          <w:sz w:val="24"/>
          <w:szCs w:val="24"/>
        </w:rPr>
        <w:t>后洗净，无明显变形、脱色和影响使用性能的缺陷。</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符合欧盟标准</w:t>
      </w:r>
      <w:r w:rsidRPr="00BD5079">
        <w:rPr>
          <w:rFonts w:asciiTheme="minorEastAsia" w:eastAsiaTheme="minorEastAsia" w:hAnsiTheme="minorEastAsia"/>
          <w:sz w:val="24"/>
          <w:szCs w:val="24"/>
        </w:rPr>
        <w:t xml:space="preserve"> EN ISO12100:2010 </w:t>
      </w:r>
      <w:r w:rsidRPr="00BD5079">
        <w:rPr>
          <w:rFonts w:asciiTheme="minorEastAsia" w:eastAsiaTheme="minorEastAsia" w:hAnsiTheme="minorEastAsia" w:hint="eastAsia"/>
          <w:sz w:val="24"/>
          <w:szCs w:val="24"/>
        </w:rPr>
        <w:t>认证标准，并提供</w:t>
      </w:r>
      <w:r w:rsidRPr="00BD5079">
        <w:rPr>
          <w:rFonts w:asciiTheme="minorEastAsia" w:eastAsiaTheme="minorEastAsia" w:hAnsiTheme="minorEastAsia"/>
          <w:sz w:val="24"/>
          <w:szCs w:val="24"/>
        </w:rPr>
        <w:t>CE</w:t>
      </w:r>
      <w:r w:rsidRPr="00BD5079">
        <w:rPr>
          <w:rFonts w:asciiTheme="minorEastAsia" w:eastAsiaTheme="minorEastAsia" w:hAnsiTheme="minorEastAsia" w:hint="eastAsia"/>
          <w:sz w:val="24"/>
          <w:szCs w:val="24"/>
        </w:rPr>
        <w:t>认证证书，符合</w:t>
      </w:r>
      <w:r w:rsidRPr="00BD5079">
        <w:rPr>
          <w:rFonts w:asciiTheme="minorEastAsia" w:eastAsiaTheme="minorEastAsia" w:hAnsiTheme="minorEastAsia"/>
          <w:sz w:val="24"/>
          <w:szCs w:val="24"/>
        </w:rPr>
        <w:t>FCC</w:t>
      </w:r>
      <w:r w:rsidRPr="00BD5079">
        <w:rPr>
          <w:rFonts w:asciiTheme="minorEastAsia" w:eastAsiaTheme="minorEastAsia" w:hAnsiTheme="minorEastAsia" w:hint="eastAsia"/>
          <w:sz w:val="24"/>
          <w:szCs w:val="24"/>
        </w:rPr>
        <w:t>认证标标准，通过辐射试验投标时须提供</w:t>
      </w:r>
      <w:r w:rsidRPr="00BD5079">
        <w:rPr>
          <w:rFonts w:asciiTheme="minorEastAsia" w:eastAsiaTheme="minorEastAsia" w:hAnsiTheme="minorEastAsia"/>
          <w:sz w:val="24"/>
          <w:szCs w:val="24"/>
        </w:rPr>
        <w:t>FCC</w:t>
      </w:r>
      <w:r w:rsidRPr="00BD5079">
        <w:rPr>
          <w:rFonts w:asciiTheme="minorEastAsia" w:eastAsiaTheme="minorEastAsia" w:hAnsiTheme="minorEastAsia" w:hint="eastAsia"/>
          <w:sz w:val="24"/>
          <w:szCs w:val="24"/>
        </w:rPr>
        <w:t>认证证书。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2.2.1.</w:t>
      </w:r>
      <w:r w:rsidRPr="00BD5079">
        <w:rPr>
          <w:rFonts w:asciiTheme="minorEastAsia" w:eastAsiaTheme="minorEastAsia" w:hAnsiTheme="minorEastAsia" w:hint="eastAsia"/>
          <w:sz w:val="24"/>
          <w:szCs w:val="24"/>
        </w:rPr>
        <w:t>3原子吸收罩</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材质：采用</w:t>
      </w:r>
      <w:r w:rsidRPr="00BD5079">
        <w:rPr>
          <w:rFonts w:asciiTheme="minorEastAsia" w:eastAsiaTheme="minorEastAsia" w:hAnsiTheme="minorEastAsia"/>
          <w:sz w:val="24"/>
          <w:szCs w:val="24"/>
        </w:rPr>
        <w:t>SUS304</w:t>
      </w:r>
      <w:r w:rsidRPr="00BD5079">
        <w:rPr>
          <w:rFonts w:asciiTheme="minorEastAsia" w:eastAsiaTheme="minorEastAsia" w:hAnsiTheme="minorEastAsia" w:hint="eastAsia"/>
          <w:sz w:val="24"/>
          <w:szCs w:val="24"/>
        </w:rPr>
        <w:t>级不锈钢制作，满足实验室防腐要求。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带有不锈钢伸缩关节，同时需配备手动调节阀。</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2.2.2 实验室家具</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1边台、中央台、洗涤台、转角台、高温台（全钢框架组合式结构）</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(1) </w:t>
      </w:r>
      <w:r w:rsidRPr="00BD5079">
        <w:rPr>
          <w:rFonts w:asciiTheme="minorEastAsia" w:eastAsiaTheme="minorEastAsia" w:hAnsiTheme="minorEastAsia" w:hint="eastAsia"/>
          <w:sz w:val="24"/>
          <w:szCs w:val="24"/>
        </w:rPr>
        <w:t>台面：采用</w:t>
      </w:r>
      <w:r w:rsidRPr="00BD5079">
        <w:rPr>
          <w:rFonts w:asciiTheme="minorEastAsia" w:eastAsiaTheme="minorEastAsia" w:hAnsiTheme="minorEastAsia"/>
          <w:sz w:val="24"/>
          <w:szCs w:val="24"/>
        </w:rPr>
        <w:t>12.7mm</w:t>
      </w:r>
      <w:r w:rsidRPr="00BD5079">
        <w:rPr>
          <w:rFonts w:asciiTheme="minorEastAsia" w:eastAsiaTheme="minorEastAsia" w:hAnsiTheme="minorEastAsia" w:hint="eastAsia"/>
          <w:sz w:val="24"/>
          <w:szCs w:val="24"/>
        </w:rPr>
        <w:t>厚实实验室专用台面边缘加厚至</w:t>
      </w:r>
      <w:r w:rsidRPr="00BD5079">
        <w:rPr>
          <w:rFonts w:asciiTheme="minorEastAsia" w:eastAsiaTheme="minorEastAsia" w:hAnsiTheme="minorEastAsia"/>
          <w:sz w:val="24"/>
          <w:szCs w:val="24"/>
        </w:rPr>
        <w:t>25.4mm</w:t>
      </w:r>
      <w:r w:rsidRPr="00BD5079">
        <w:rPr>
          <w:rFonts w:asciiTheme="minorEastAsia" w:eastAsiaTheme="minorEastAsia" w:hAnsiTheme="minorEastAsia" w:hint="eastAsia"/>
          <w:sz w:val="24"/>
          <w:szCs w:val="24"/>
        </w:rPr>
        <w:t>。洗涤台台上面做</w:t>
      </w:r>
      <w:r w:rsidRPr="00BD5079">
        <w:rPr>
          <w:rFonts w:asciiTheme="minorEastAsia" w:eastAsiaTheme="minorEastAsia" w:hAnsiTheme="minorEastAsia"/>
          <w:sz w:val="24"/>
          <w:szCs w:val="24"/>
        </w:rPr>
        <w:t>100mm</w:t>
      </w:r>
      <w:r w:rsidRPr="00BD5079">
        <w:rPr>
          <w:rFonts w:asciiTheme="minorEastAsia" w:eastAsiaTheme="minorEastAsia" w:hAnsiTheme="minorEastAsia" w:hint="eastAsia"/>
          <w:sz w:val="24"/>
          <w:szCs w:val="24"/>
        </w:rPr>
        <w:t>高档水板，</w:t>
      </w:r>
      <w:r w:rsidRPr="00BD5079">
        <w:rPr>
          <w:rFonts w:asciiTheme="minorEastAsia" w:eastAsiaTheme="minorEastAsia" w:hAnsiTheme="minorEastAsia"/>
          <w:sz w:val="24"/>
          <w:szCs w:val="24"/>
        </w:rPr>
        <w:t xml:space="preserve"> 24</w:t>
      </w:r>
      <w:r w:rsidRPr="00BD5079">
        <w:rPr>
          <w:rFonts w:asciiTheme="minorEastAsia" w:eastAsiaTheme="minorEastAsia" w:hAnsiTheme="minorEastAsia" w:hint="eastAsia"/>
          <w:sz w:val="24"/>
          <w:szCs w:val="24"/>
        </w:rPr>
        <w:t>小时</w:t>
      </w:r>
      <w:proofErr w:type="gramStart"/>
      <w:r w:rsidRPr="00BD5079">
        <w:rPr>
          <w:rFonts w:asciiTheme="minorEastAsia" w:eastAsiaTheme="minorEastAsia" w:hAnsiTheme="minorEastAsia" w:hint="eastAsia"/>
          <w:sz w:val="24"/>
          <w:szCs w:val="24"/>
        </w:rPr>
        <w:t>以上抗</w:t>
      </w:r>
      <w:proofErr w:type="gramEnd"/>
      <w:r w:rsidRPr="00BD5079">
        <w:rPr>
          <w:rFonts w:asciiTheme="minorEastAsia" w:eastAsiaTheme="minorEastAsia" w:hAnsiTheme="minorEastAsia" w:hint="eastAsia"/>
          <w:sz w:val="24"/>
          <w:szCs w:val="24"/>
        </w:rPr>
        <w:t>强化学腐蚀，抗划痕，抗撞击，耐沸水，低甲醛排放。表面经</w:t>
      </w:r>
      <w:r w:rsidRPr="00BD5079">
        <w:rPr>
          <w:rFonts w:asciiTheme="minorEastAsia" w:eastAsiaTheme="minorEastAsia" w:hAnsiTheme="minorEastAsia"/>
          <w:sz w:val="24"/>
          <w:szCs w:val="24"/>
        </w:rPr>
        <w:t>EBC</w:t>
      </w:r>
      <w:r w:rsidRPr="00BD5079">
        <w:rPr>
          <w:rFonts w:asciiTheme="minorEastAsia" w:eastAsiaTheme="minorEastAsia" w:hAnsiTheme="minorEastAsia" w:hint="eastAsia"/>
          <w:sz w:val="24"/>
          <w:szCs w:val="24"/>
        </w:rPr>
        <w:t>电子束固化技术处理，确保表面致密无孔耐腐蚀，易维护。</w:t>
      </w:r>
      <w:proofErr w:type="gramStart"/>
      <w:r w:rsidRPr="00BD5079">
        <w:rPr>
          <w:rFonts w:asciiTheme="minorEastAsia" w:eastAsiaTheme="minorEastAsia" w:hAnsiTheme="minorEastAsia" w:hint="eastAsia"/>
          <w:sz w:val="24"/>
          <w:szCs w:val="24"/>
        </w:rPr>
        <w:t>高温台台面</w:t>
      </w:r>
      <w:proofErr w:type="gramEnd"/>
      <w:r w:rsidRPr="00BD5079">
        <w:rPr>
          <w:rFonts w:asciiTheme="minorEastAsia" w:eastAsiaTheme="minorEastAsia" w:hAnsiTheme="minorEastAsia" w:hint="eastAsia"/>
          <w:sz w:val="24"/>
          <w:szCs w:val="24"/>
        </w:rPr>
        <w:t>采用</w:t>
      </w:r>
      <w:r w:rsidRPr="00BD5079">
        <w:rPr>
          <w:rFonts w:asciiTheme="minorEastAsia" w:eastAsiaTheme="minorEastAsia" w:hAnsiTheme="minorEastAsia"/>
          <w:sz w:val="24"/>
          <w:szCs w:val="24"/>
        </w:rPr>
        <w:t>40mm</w:t>
      </w:r>
      <w:r w:rsidRPr="00BD5079">
        <w:rPr>
          <w:rFonts w:asciiTheme="minorEastAsia" w:eastAsiaTheme="minorEastAsia" w:hAnsiTheme="minorEastAsia" w:hint="eastAsia"/>
          <w:sz w:val="24"/>
          <w:szCs w:val="24"/>
        </w:rPr>
        <w:t>厚大理石台面。</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化学性能：台面材料能耐至少</w:t>
      </w:r>
      <w:r w:rsidRPr="00BD5079">
        <w:rPr>
          <w:rFonts w:asciiTheme="minorEastAsia" w:eastAsiaTheme="minorEastAsia" w:hAnsiTheme="minorEastAsia"/>
          <w:sz w:val="24"/>
          <w:szCs w:val="24"/>
        </w:rPr>
        <w:t>53</w:t>
      </w:r>
      <w:r w:rsidRPr="00BD5079">
        <w:rPr>
          <w:rFonts w:asciiTheme="minorEastAsia" w:eastAsiaTheme="minorEastAsia" w:hAnsiTheme="minorEastAsia" w:hint="eastAsia"/>
          <w:sz w:val="24"/>
          <w:szCs w:val="24"/>
        </w:rPr>
        <w:t>项的实验室常用化学试剂浓度且在室温</w:t>
      </w:r>
      <w:r w:rsidRPr="00BD5079">
        <w:rPr>
          <w:rFonts w:asciiTheme="minorEastAsia" w:eastAsiaTheme="minorEastAsia" w:hAnsiTheme="minorEastAsia"/>
          <w:sz w:val="24"/>
          <w:szCs w:val="24"/>
        </w:rPr>
        <w:t>24h</w:t>
      </w:r>
      <w:r w:rsidRPr="00BD5079">
        <w:rPr>
          <w:rFonts w:asciiTheme="minorEastAsia" w:eastAsiaTheme="minorEastAsia" w:hAnsiTheme="minorEastAsia" w:hint="eastAsia"/>
          <w:sz w:val="24"/>
          <w:szCs w:val="24"/>
        </w:rPr>
        <w:t>测试条件下加盖和不加盖玻片进行测试，</w:t>
      </w:r>
      <w:proofErr w:type="gramStart"/>
      <w:r w:rsidRPr="00BD5079">
        <w:rPr>
          <w:rFonts w:asciiTheme="minorEastAsia" w:eastAsiaTheme="minorEastAsia" w:hAnsiTheme="minorEastAsia" w:hint="eastAsia"/>
          <w:sz w:val="24"/>
          <w:szCs w:val="24"/>
        </w:rPr>
        <w:t>且试验</w:t>
      </w:r>
      <w:proofErr w:type="gramEnd"/>
      <w:r w:rsidRPr="00BD5079">
        <w:rPr>
          <w:rFonts w:asciiTheme="minorEastAsia" w:eastAsiaTheme="minorEastAsia" w:hAnsiTheme="minorEastAsia" w:hint="eastAsia"/>
          <w:sz w:val="24"/>
          <w:szCs w:val="24"/>
        </w:rPr>
        <w:t>测试结果均通过</w:t>
      </w:r>
      <w:r w:rsidRPr="00BD5079">
        <w:rPr>
          <w:rFonts w:asciiTheme="minorEastAsia" w:eastAsiaTheme="minorEastAsia" w:hAnsiTheme="minorEastAsia"/>
          <w:sz w:val="24"/>
          <w:szCs w:val="24"/>
        </w:rPr>
        <w:t>2018</w:t>
      </w:r>
      <w:r w:rsidRPr="00BD5079">
        <w:rPr>
          <w:rFonts w:asciiTheme="minorEastAsia" w:eastAsiaTheme="minorEastAsia" w:hAnsiTheme="minorEastAsia" w:hint="eastAsia"/>
          <w:sz w:val="24"/>
          <w:szCs w:val="24"/>
        </w:rPr>
        <w:t>年</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国家化学建筑材料测试中心</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抽样检测。试剂参照</w:t>
      </w:r>
      <w:r w:rsidRPr="00BD5079">
        <w:rPr>
          <w:rFonts w:asciiTheme="minorEastAsia" w:eastAsiaTheme="minorEastAsia" w:hAnsiTheme="minorEastAsia"/>
          <w:sz w:val="24"/>
          <w:szCs w:val="24"/>
        </w:rPr>
        <w:t>GB/T17657-2013“</w:t>
      </w:r>
      <w:r w:rsidRPr="00BD5079">
        <w:rPr>
          <w:rFonts w:asciiTheme="minorEastAsia" w:eastAsiaTheme="minorEastAsia" w:hAnsiTheme="minorEastAsia" w:hint="eastAsia"/>
          <w:sz w:val="24"/>
          <w:szCs w:val="24"/>
        </w:rPr>
        <w:t>人造板及饰面人造板理化性能试验方法</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4.41</w:t>
      </w:r>
      <w:r w:rsidRPr="00BD5079">
        <w:rPr>
          <w:rFonts w:asciiTheme="minorEastAsia" w:eastAsiaTheme="minorEastAsia" w:hAnsiTheme="minorEastAsia" w:hint="eastAsia"/>
          <w:sz w:val="24"/>
          <w:szCs w:val="24"/>
        </w:rPr>
        <w:t>表面耐污染性能测定</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方法</w:t>
      </w: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中室温</w:t>
      </w:r>
      <w:r w:rsidRPr="00BD5079">
        <w:rPr>
          <w:rFonts w:asciiTheme="minorEastAsia" w:eastAsiaTheme="minorEastAsia" w:hAnsiTheme="minorEastAsia"/>
          <w:sz w:val="24"/>
          <w:szCs w:val="24"/>
        </w:rPr>
        <w:t>24H</w:t>
      </w:r>
      <w:r w:rsidRPr="00BD5079">
        <w:rPr>
          <w:rFonts w:asciiTheme="minorEastAsia" w:eastAsiaTheme="minorEastAsia" w:hAnsiTheme="minorEastAsia" w:hint="eastAsia"/>
          <w:sz w:val="24"/>
          <w:szCs w:val="24"/>
        </w:rPr>
        <w:t>测试条件）进行检验，试验结果为</w:t>
      </w:r>
      <w:proofErr w:type="gramStart"/>
      <w:r w:rsidRPr="00BD5079">
        <w:rPr>
          <w:rFonts w:asciiTheme="minorEastAsia" w:eastAsiaTheme="minorEastAsia" w:hAnsiTheme="minorEastAsia" w:hint="eastAsia"/>
          <w:sz w:val="24"/>
          <w:szCs w:val="24"/>
        </w:rPr>
        <w:t>最</w:t>
      </w:r>
      <w:proofErr w:type="gramEnd"/>
      <w:r w:rsidRPr="00BD5079">
        <w:rPr>
          <w:rFonts w:asciiTheme="minorEastAsia" w:eastAsiaTheme="minorEastAsia" w:hAnsiTheme="minorEastAsia" w:hint="eastAsia"/>
          <w:sz w:val="24"/>
          <w:szCs w:val="24"/>
        </w:rPr>
        <w:t>优等级：</w:t>
      </w:r>
      <w:r w:rsidRPr="00BD5079">
        <w:rPr>
          <w:rFonts w:asciiTheme="minorEastAsia" w:eastAsiaTheme="minorEastAsia" w:hAnsiTheme="minorEastAsia"/>
          <w:sz w:val="24"/>
          <w:szCs w:val="24"/>
        </w:rPr>
        <w:t>5</w:t>
      </w:r>
      <w:r w:rsidRPr="00BD5079">
        <w:rPr>
          <w:rFonts w:asciiTheme="minorEastAsia" w:eastAsiaTheme="minorEastAsia" w:hAnsiTheme="minorEastAsia" w:hint="eastAsia"/>
          <w:sz w:val="24"/>
          <w:szCs w:val="24"/>
        </w:rPr>
        <w:t>级（无明显变化），采用以上试剂测试后板材均无明显变化，达到</w:t>
      </w:r>
      <w:r w:rsidRPr="00BD5079">
        <w:rPr>
          <w:rFonts w:asciiTheme="minorEastAsia" w:eastAsiaTheme="minorEastAsia" w:hAnsiTheme="minorEastAsia"/>
          <w:sz w:val="24"/>
          <w:szCs w:val="24"/>
        </w:rPr>
        <w:t>5</w:t>
      </w:r>
      <w:r w:rsidRPr="00BD5079">
        <w:rPr>
          <w:rFonts w:asciiTheme="minorEastAsia" w:eastAsiaTheme="minorEastAsia" w:hAnsiTheme="minorEastAsia" w:hint="eastAsia"/>
          <w:sz w:val="24"/>
          <w:szCs w:val="24"/>
        </w:rPr>
        <w:t>级标准。</w:t>
      </w:r>
      <w:bookmarkStart w:id="46" w:name="_Hlk43656447"/>
      <w:r w:rsidRPr="00BD5079">
        <w:rPr>
          <w:rFonts w:asciiTheme="minorEastAsia" w:eastAsiaTheme="minorEastAsia" w:hAnsiTheme="minorEastAsia" w:hint="eastAsia"/>
          <w:sz w:val="24"/>
          <w:szCs w:val="24"/>
        </w:rPr>
        <w:t>投标人需提供第三方检测</w:t>
      </w:r>
      <w:proofErr w:type="gramStart"/>
      <w:r w:rsidRPr="00BD5079">
        <w:rPr>
          <w:rFonts w:asciiTheme="minorEastAsia" w:eastAsiaTheme="minorEastAsia" w:hAnsiTheme="minorEastAsia" w:hint="eastAsia"/>
          <w:sz w:val="24"/>
          <w:szCs w:val="24"/>
        </w:rPr>
        <w:t>机构机构</w:t>
      </w:r>
      <w:proofErr w:type="gramEnd"/>
      <w:r w:rsidRPr="00BD5079">
        <w:rPr>
          <w:rFonts w:asciiTheme="minorEastAsia" w:eastAsiaTheme="minorEastAsia" w:hAnsiTheme="minorEastAsia" w:hint="eastAsia"/>
          <w:sz w:val="24"/>
          <w:szCs w:val="24"/>
        </w:rPr>
        <w:t>出具合格检验报告复印件。</w:t>
      </w:r>
    </w:p>
    <w:bookmarkEnd w:id="46"/>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物理性能：台面材料需通过</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国家化学建筑材料测试中心</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物理性能抽样检测，测试项不少于</w:t>
      </w:r>
      <w:r w:rsidRPr="00BD5079">
        <w:rPr>
          <w:rFonts w:asciiTheme="minorEastAsia" w:eastAsiaTheme="minorEastAsia" w:hAnsiTheme="minorEastAsia"/>
          <w:sz w:val="24"/>
          <w:szCs w:val="24"/>
        </w:rPr>
        <w:t>20</w:t>
      </w:r>
      <w:r w:rsidRPr="00BD5079">
        <w:rPr>
          <w:rFonts w:asciiTheme="minorEastAsia" w:eastAsiaTheme="minorEastAsia" w:hAnsiTheme="minorEastAsia" w:hint="eastAsia"/>
          <w:sz w:val="24"/>
          <w:szCs w:val="24"/>
        </w:rPr>
        <w:t>项。以下参照</w:t>
      </w:r>
      <w:r w:rsidRPr="00BD5079">
        <w:rPr>
          <w:rFonts w:asciiTheme="minorEastAsia" w:eastAsiaTheme="minorEastAsia" w:hAnsiTheme="minorEastAsia"/>
          <w:sz w:val="24"/>
          <w:szCs w:val="24"/>
        </w:rPr>
        <w:t>BG/T 7911-2013“</w:t>
      </w:r>
      <w:r w:rsidRPr="00BD5079">
        <w:rPr>
          <w:rFonts w:asciiTheme="minorEastAsia" w:eastAsiaTheme="minorEastAsia" w:hAnsiTheme="minorEastAsia" w:hint="eastAsia"/>
          <w:sz w:val="24"/>
          <w:szCs w:val="24"/>
        </w:rPr>
        <w:t>热固性树脂浸渍纸高压装饰层积板</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进行检测，其中不限于如下几种：耐沸水（</w:t>
      </w:r>
      <w:r w:rsidRPr="00BD5079">
        <w:rPr>
          <w:rFonts w:asciiTheme="minorEastAsia" w:eastAsiaTheme="minorEastAsia" w:hAnsiTheme="minorEastAsia"/>
          <w:sz w:val="24"/>
          <w:szCs w:val="24"/>
        </w:rPr>
        <w:t>2H</w:t>
      </w:r>
      <w:r w:rsidRPr="00BD5079">
        <w:rPr>
          <w:rFonts w:asciiTheme="minorEastAsia" w:eastAsiaTheme="minorEastAsia" w:hAnsiTheme="minorEastAsia" w:hint="eastAsia"/>
          <w:sz w:val="24"/>
          <w:szCs w:val="24"/>
        </w:rPr>
        <w:t>）达</w:t>
      </w:r>
      <w:r w:rsidRPr="00BD5079">
        <w:rPr>
          <w:rFonts w:asciiTheme="minorEastAsia" w:eastAsiaTheme="minorEastAsia" w:hAnsiTheme="minorEastAsia"/>
          <w:sz w:val="24"/>
          <w:szCs w:val="24"/>
        </w:rPr>
        <w:t>1</w:t>
      </w:r>
      <w:r w:rsidRPr="00BD5079">
        <w:rPr>
          <w:rFonts w:asciiTheme="minorEastAsia" w:eastAsiaTheme="minorEastAsia" w:hAnsiTheme="minorEastAsia" w:hint="eastAsia"/>
          <w:sz w:val="24"/>
          <w:szCs w:val="24"/>
        </w:rPr>
        <w:t>级标准，表面耐磨性能≥1100r、耐污染性能达</w:t>
      </w:r>
      <w:r w:rsidRPr="00BD5079">
        <w:rPr>
          <w:rFonts w:asciiTheme="minorEastAsia" w:eastAsiaTheme="minorEastAsia" w:hAnsiTheme="minorEastAsia"/>
          <w:sz w:val="24"/>
          <w:szCs w:val="24"/>
        </w:rPr>
        <w:t>1</w:t>
      </w:r>
      <w:r w:rsidRPr="00BD5079">
        <w:rPr>
          <w:rFonts w:asciiTheme="minorEastAsia" w:eastAsiaTheme="minorEastAsia" w:hAnsiTheme="minorEastAsia" w:hint="eastAsia"/>
          <w:sz w:val="24"/>
          <w:szCs w:val="24"/>
        </w:rPr>
        <w:t>级标准、耐香烟灼烧性达</w:t>
      </w: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标标准、耐湿热性能达</w:t>
      </w:r>
      <w:r w:rsidRPr="00BD5079">
        <w:rPr>
          <w:rFonts w:asciiTheme="minorEastAsia" w:eastAsiaTheme="minorEastAsia" w:hAnsiTheme="minorEastAsia"/>
          <w:sz w:val="24"/>
          <w:szCs w:val="24"/>
        </w:rPr>
        <w:t>1</w:t>
      </w:r>
      <w:r w:rsidRPr="00BD5079">
        <w:rPr>
          <w:rFonts w:asciiTheme="minorEastAsia" w:eastAsiaTheme="minorEastAsia" w:hAnsiTheme="minorEastAsia" w:hint="eastAsia"/>
          <w:sz w:val="24"/>
          <w:szCs w:val="24"/>
        </w:rPr>
        <w:t>级标准、</w:t>
      </w:r>
      <w:proofErr w:type="gramStart"/>
      <w:r w:rsidRPr="00BD5079">
        <w:rPr>
          <w:rFonts w:asciiTheme="minorEastAsia" w:eastAsiaTheme="minorEastAsia" w:hAnsiTheme="minorEastAsia" w:hint="eastAsia"/>
          <w:sz w:val="24"/>
          <w:szCs w:val="24"/>
        </w:rPr>
        <w:t>耐刮划</w:t>
      </w:r>
      <w:proofErr w:type="gramEnd"/>
      <w:r w:rsidRPr="00BD5079">
        <w:rPr>
          <w:rFonts w:asciiTheme="minorEastAsia" w:eastAsiaTheme="minorEastAsia" w:hAnsiTheme="minorEastAsia" w:hint="eastAsia"/>
          <w:sz w:val="24"/>
          <w:szCs w:val="24"/>
        </w:rPr>
        <w:t>性（金刚石划痕法）灰</w:t>
      </w:r>
      <w:r w:rsidRPr="00BD5079">
        <w:rPr>
          <w:rFonts w:asciiTheme="minorEastAsia" w:eastAsiaTheme="minorEastAsia" w:hAnsiTheme="minorEastAsia"/>
          <w:sz w:val="24"/>
          <w:szCs w:val="24"/>
        </w:rPr>
        <w:t>6N</w:t>
      </w:r>
      <w:r w:rsidRPr="00BD5079">
        <w:rPr>
          <w:rFonts w:asciiTheme="minorEastAsia" w:eastAsiaTheme="minorEastAsia" w:hAnsiTheme="minorEastAsia" w:hint="eastAsia"/>
          <w:sz w:val="24"/>
          <w:szCs w:val="24"/>
        </w:rPr>
        <w:t>或以上；耐水蒸气性能达</w:t>
      </w:r>
      <w:r w:rsidRPr="00BD5079">
        <w:rPr>
          <w:rFonts w:asciiTheme="minorEastAsia" w:eastAsiaTheme="minorEastAsia" w:hAnsiTheme="minorEastAsia"/>
          <w:sz w:val="24"/>
          <w:szCs w:val="24"/>
        </w:rPr>
        <w:t>1</w:t>
      </w:r>
      <w:r w:rsidRPr="00BD5079">
        <w:rPr>
          <w:rFonts w:asciiTheme="minorEastAsia" w:eastAsiaTheme="minorEastAsia" w:hAnsiTheme="minorEastAsia" w:hint="eastAsia"/>
          <w:sz w:val="24"/>
          <w:szCs w:val="24"/>
        </w:rPr>
        <w:t>级标准、抗拉强度达≥110MPa、弯曲强度达≥130MPa 抗拉达≥12200等项目均符合。投标人需提供相应检测报告复印件。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环保性能：为保证实验室内部环境空气质量，要求</w:t>
      </w:r>
      <w:proofErr w:type="gramStart"/>
      <w:r w:rsidRPr="00BD5079">
        <w:rPr>
          <w:rFonts w:asciiTheme="minorEastAsia" w:eastAsiaTheme="minorEastAsia" w:hAnsiTheme="minorEastAsia" w:hint="eastAsia"/>
          <w:sz w:val="24"/>
          <w:szCs w:val="24"/>
        </w:rPr>
        <w:t>台面板需提供</w:t>
      </w:r>
      <w:proofErr w:type="gramEnd"/>
      <w:r w:rsidRPr="00BD5079">
        <w:rPr>
          <w:rFonts w:asciiTheme="minorEastAsia" w:eastAsiaTheme="minorEastAsia" w:hAnsiTheme="minorEastAsia" w:hint="eastAsia"/>
          <w:sz w:val="24"/>
          <w:szCs w:val="24"/>
        </w:rPr>
        <w:t>以下检测报告：</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i.</w:t>
      </w:r>
      <w:r w:rsidRPr="00BD5079">
        <w:rPr>
          <w:rFonts w:asciiTheme="minorEastAsia" w:eastAsiaTheme="minorEastAsia" w:hAnsiTheme="minorEastAsia" w:hint="eastAsia"/>
          <w:sz w:val="24"/>
          <w:szCs w:val="24"/>
        </w:rPr>
        <w:t>台面</w:t>
      </w:r>
      <w:proofErr w:type="gramStart"/>
      <w:r w:rsidRPr="00BD5079">
        <w:rPr>
          <w:rFonts w:asciiTheme="minorEastAsia" w:eastAsiaTheme="minorEastAsia" w:hAnsiTheme="minorEastAsia" w:hint="eastAsia"/>
          <w:sz w:val="24"/>
          <w:szCs w:val="24"/>
        </w:rPr>
        <w:t>板通过</w:t>
      </w:r>
      <w:proofErr w:type="gramEnd"/>
      <w:r w:rsidRPr="00BD5079">
        <w:rPr>
          <w:rFonts w:asciiTheme="minorEastAsia" w:eastAsiaTheme="minorEastAsia" w:hAnsiTheme="minorEastAsia"/>
          <w:sz w:val="24"/>
          <w:szCs w:val="24"/>
        </w:rPr>
        <w:t>CDPH/EHLB</w:t>
      </w:r>
      <w:r w:rsidRPr="00BD5079">
        <w:rPr>
          <w:rFonts w:asciiTheme="minorEastAsia" w:eastAsiaTheme="minorEastAsia" w:hAnsiTheme="minorEastAsia" w:hint="eastAsia"/>
          <w:sz w:val="24"/>
          <w:szCs w:val="24"/>
        </w:rPr>
        <w:t>标准方法测试，测试结果为：</w:t>
      </w:r>
      <w:r w:rsidRPr="00BD5079">
        <w:rPr>
          <w:rFonts w:asciiTheme="minorEastAsia" w:eastAsiaTheme="minorEastAsia" w:hAnsiTheme="minorEastAsia"/>
          <w:sz w:val="24"/>
          <w:szCs w:val="24"/>
        </w:rPr>
        <w:t xml:space="preserve"> TVOC</w:t>
      </w:r>
      <w:r w:rsidRPr="00BD5079">
        <w:rPr>
          <w:rFonts w:asciiTheme="minorEastAsia" w:eastAsiaTheme="minorEastAsia" w:hAnsiTheme="minorEastAsia" w:hint="eastAsia"/>
          <w:sz w:val="24"/>
          <w:szCs w:val="24"/>
        </w:rPr>
        <w:t>（包含甲醛、乙醛）在</w:t>
      </w:r>
      <w:r w:rsidRPr="00BD5079">
        <w:rPr>
          <w:rFonts w:asciiTheme="minorEastAsia" w:eastAsiaTheme="minorEastAsia" w:hAnsiTheme="minorEastAsia"/>
          <w:sz w:val="24"/>
          <w:szCs w:val="24"/>
        </w:rPr>
        <w:t>96h</w:t>
      </w:r>
      <w:r w:rsidRPr="00BD5079">
        <w:rPr>
          <w:rFonts w:asciiTheme="minorEastAsia" w:eastAsiaTheme="minorEastAsia" w:hAnsiTheme="minorEastAsia" w:hint="eastAsia"/>
          <w:sz w:val="24"/>
          <w:szCs w:val="24"/>
        </w:rPr>
        <w:t>后的释放率为</w:t>
      </w:r>
      <w:r w:rsidRPr="00BD5079">
        <w:rPr>
          <w:rFonts w:asciiTheme="minorEastAsia" w:eastAsiaTheme="minorEastAsia" w:hAnsiTheme="minorEastAsia"/>
          <w:sz w:val="24"/>
          <w:szCs w:val="24"/>
        </w:rPr>
        <w:t>n.d.</w:t>
      </w:r>
      <w:r w:rsidRPr="00BD5079">
        <w:rPr>
          <w:rFonts w:asciiTheme="minorEastAsia" w:eastAsiaTheme="minorEastAsia" w:hAnsiTheme="minorEastAsia" w:hint="eastAsia"/>
          <w:sz w:val="24"/>
          <w:szCs w:val="24"/>
        </w:rPr>
        <w:t>未检出。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ii.</w:t>
      </w:r>
      <w:r w:rsidRPr="00BD5079">
        <w:rPr>
          <w:rFonts w:asciiTheme="minorEastAsia" w:eastAsiaTheme="minorEastAsia" w:hAnsiTheme="minorEastAsia" w:hint="eastAsia"/>
          <w:sz w:val="24"/>
          <w:szCs w:val="24"/>
        </w:rPr>
        <w:t>通过</w:t>
      </w:r>
      <w:r w:rsidRPr="00BD5079">
        <w:rPr>
          <w:rFonts w:asciiTheme="minorEastAsia" w:eastAsiaTheme="minorEastAsia" w:hAnsiTheme="minorEastAsia"/>
          <w:sz w:val="24"/>
          <w:szCs w:val="24"/>
        </w:rPr>
        <w:t>ICP-OES</w:t>
      </w:r>
      <w:r w:rsidRPr="00BD5079">
        <w:rPr>
          <w:rFonts w:asciiTheme="minorEastAsia" w:eastAsiaTheme="minorEastAsia" w:hAnsiTheme="minorEastAsia" w:hint="eastAsia"/>
          <w:sz w:val="24"/>
          <w:szCs w:val="24"/>
        </w:rPr>
        <w:t>测试方法分析，台面板中锡、钴、钡、镍、硒等重金属含量检测结果为</w:t>
      </w:r>
      <w:r w:rsidRPr="00BD5079">
        <w:rPr>
          <w:rFonts w:asciiTheme="minorEastAsia" w:eastAsiaTheme="minorEastAsia" w:hAnsiTheme="minorEastAsia"/>
          <w:sz w:val="24"/>
          <w:szCs w:val="24"/>
        </w:rPr>
        <w:t>n.d.</w:t>
      </w:r>
      <w:r w:rsidRPr="00BD5079">
        <w:rPr>
          <w:rFonts w:asciiTheme="minorEastAsia" w:eastAsiaTheme="minorEastAsia" w:hAnsiTheme="minorEastAsia" w:hint="eastAsia"/>
          <w:sz w:val="24"/>
          <w:szCs w:val="24"/>
        </w:rPr>
        <w:t>未检出。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iii.</w:t>
      </w:r>
      <w:r w:rsidRPr="00BD5079">
        <w:rPr>
          <w:rFonts w:asciiTheme="minorEastAsia" w:eastAsiaTheme="minorEastAsia" w:hAnsiTheme="minorEastAsia" w:hint="eastAsia"/>
          <w:sz w:val="24"/>
          <w:szCs w:val="24"/>
        </w:rPr>
        <w:t>通过</w:t>
      </w:r>
      <w:r w:rsidRPr="00BD5079">
        <w:rPr>
          <w:rFonts w:asciiTheme="minorEastAsia" w:eastAsiaTheme="minorEastAsia" w:hAnsiTheme="minorEastAsia"/>
          <w:sz w:val="24"/>
          <w:szCs w:val="24"/>
        </w:rPr>
        <w:t>EN14582</w:t>
      </w:r>
      <w:r w:rsidRPr="00BD5079">
        <w:rPr>
          <w:rFonts w:asciiTheme="minorEastAsia" w:eastAsiaTheme="minorEastAsia" w:hAnsiTheme="minorEastAsia" w:hint="eastAsia"/>
          <w:sz w:val="24"/>
          <w:szCs w:val="24"/>
        </w:rPr>
        <w:t>、离子色谱测试方法分析，台面板中氟、氯、溴、碘等卤素含量检测结果为</w:t>
      </w:r>
      <w:r w:rsidRPr="00BD5079">
        <w:rPr>
          <w:rFonts w:asciiTheme="minorEastAsia" w:eastAsiaTheme="minorEastAsia" w:hAnsiTheme="minorEastAsia"/>
          <w:sz w:val="24"/>
          <w:szCs w:val="24"/>
        </w:rPr>
        <w:t>n.d.</w:t>
      </w:r>
      <w:r w:rsidRPr="00BD5079">
        <w:rPr>
          <w:rFonts w:asciiTheme="minorEastAsia" w:eastAsiaTheme="minorEastAsia" w:hAnsiTheme="minorEastAsia" w:hint="eastAsia"/>
          <w:sz w:val="24"/>
          <w:szCs w:val="24"/>
        </w:rPr>
        <w:t>未检出。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(2) </w:t>
      </w:r>
      <w:r w:rsidRPr="00BD5079">
        <w:rPr>
          <w:rFonts w:asciiTheme="minorEastAsia" w:eastAsiaTheme="minorEastAsia" w:hAnsiTheme="minorEastAsia" w:hint="eastAsia"/>
          <w:sz w:val="24"/>
          <w:szCs w:val="24"/>
        </w:rPr>
        <w:t>钢架（承力架）：采用</w:t>
      </w:r>
      <w:r w:rsidRPr="00BD5079">
        <w:rPr>
          <w:rFonts w:asciiTheme="minorEastAsia" w:eastAsiaTheme="minorEastAsia" w:hAnsiTheme="minorEastAsia"/>
          <w:sz w:val="24"/>
          <w:szCs w:val="24"/>
        </w:rPr>
        <w:t>60*40*2.0mm</w:t>
      </w:r>
      <w:r w:rsidRPr="00BD5079">
        <w:rPr>
          <w:rFonts w:asciiTheme="minorEastAsia" w:eastAsiaTheme="minorEastAsia" w:hAnsiTheme="minorEastAsia" w:hint="eastAsia"/>
          <w:sz w:val="24"/>
          <w:szCs w:val="24"/>
        </w:rPr>
        <w:t>厚冷轧方管，表面经酸洗磷化后，环氧树脂静电粉末喷涂处理，具有防腐、耐酸碱等优点。</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(3) </w:t>
      </w:r>
      <w:r w:rsidRPr="00BD5079">
        <w:rPr>
          <w:rFonts w:asciiTheme="minorEastAsia" w:eastAsiaTheme="minorEastAsia" w:hAnsiTheme="minorEastAsia" w:hint="eastAsia"/>
          <w:sz w:val="24"/>
          <w:szCs w:val="24"/>
        </w:rPr>
        <w:t>柜体：采用</w:t>
      </w:r>
      <w:r w:rsidRPr="00BD5079">
        <w:rPr>
          <w:rFonts w:asciiTheme="minorEastAsia" w:eastAsiaTheme="minorEastAsia" w:hAnsiTheme="minorEastAsia"/>
          <w:sz w:val="24"/>
          <w:szCs w:val="24"/>
        </w:rPr>
        <w:t>1.0mm</w:t>
      </w:r>
      <w:r w:rsidRPr="00BD5079">
        <w:rPr>
          <w:rFonts w:asciiTheme="minorEastAsia" w:eastAsiaTheme="minorEastAsia" w:hAnsiTheme="minorEastAsia" w:hint="eastAsia"/>
          <w:sz w:val="24"/>
          <w:szCs w:val="24"/>
        </w:rPr>
        <w:t>厚优质冷轧钢板经</w:t>
      </w:r>
      <w:r w:rsidRPr="00BD5079">
        <w:rPr>
          <w:rFonts w:asciiTheme="minorEastAsia" w:eastAsiaTheme="minorEastAsia" w:hAnsiTheme="minorEastAsia"/>
          <w:sz w:val="24"/>
          <w:szCs w:val="24"/>
        </w:rPr>
        <w:t>CNC</w:t>
      </w:r>
      <w:r w:rsidRPr="00BD5079">
        <w:rPr>
          <w:rFonts w:asciiTheme="minorEastAsia" w:eastAsiaTheme="minorEastAsia" w:hAnsiTheme="minorEastAsia" w:hint="eastAsia"/>
          <w:sz w:val="24"/>
          <w:szCs w:val="24"/>
        </w:rPr>
        <w:t>剪裁后，表面经酸洗磷化后，环氧树脂静电粉末喷涂处理，具有防腐、耐酸碱等优点。柜体根据使用要求采用固定式柜体或移动式柜体进行组合。实验</w:t>
      </w:r>
      <w:proofErr w:type="gramStart"/>
      <w:r w:rsidRPr="00BD5079">
        <w:rPr>
          <w:rFonts w:asciiTheme="minorEastAsia" w:eastAsiaTheme="minorEastAsia" w:hAnsiTheme="minorEastAsia" w:hint="eastAsia"/>
          <w:sz w:val="24"/>
          <w:szCs w:val="24"/>
        </w:rPr>
        <w:t>台主体</w:t>
      </w:r>
      <w:proofErr w:type="gramEnd"/>
      <w:r w:rsidRPr="00BD5079">
        <w:rPr>
          <w:rFonts w:asciiTheme="minorEastAsia" w:eastAsiaTheme="minorEastAsia" w:hAnsiTheme="minorEastAsia" w:hint="eastAsia"/>
          <w:sz w:val="24"/>
          <w:szCs w:val="24"/>
        </w:rPr>
        <w:t>侧后方带有检修门，方便后期进行水电设施维护。</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(4) </w:t>
      </w:r>
      <w:r w:rsidRPr="00BD5079">
        <w:rPr>
          <w:rFonts w:asciiTheme="minorEastAsia" w:eastAsiaTheme="minorEastAsia" w:hAnsiTheme="minorEastAsia" w:hint="eastAsia"/>
          <w:sz w:val="24"/>
          <w:szCs w:val="24"/>
        </w:rPr>
        <w:t>五金配件：根据使用方铰链采用隐蔽型</w:t>
      </w:r>
      <w:r w:rsidRPr="00BD5079">
        <w:rPr>
          <w:rFonts w:asciiTheme="minorEastAsia" w:eastAsiaTheme="minorEastAsia" w:hAnsiTheme="minorEastAsia"/>
          <w:sz w:val="24"/>
          <w:szCs w:val="24"/>
        </w:rPr>
        <w:t>110</w:t>
      </w:r>
      <w:r w:rsidRPr="00BD5079">
        <w:rPr>
          <w:rFonts w:asciiTheme="minorEastAsia" w:eastAsiaTheme="minorEastAsia" w:hAnsiTheme="minorEastAsia" w:hint="eastAsia"/>
          <w:sz w:val="24"/>
          <w:szCs w:val="24"/>
        </w:rPr>
        <w:t>度优质冷轧铰链。运动负重：不低于</w:t>
      </w:r>
      <w:r w:rsidRPr="00BD5079">
        <w:rPr>
          <w:rFonts w:asciiTheme="minorEastAsia" w:eastAsiaTheme="minorEastAsia" w:hAnsiTheme="minorEastAsia"/>
          <w:sz w:val="24"/>
          <w:szCs w:val="24"/>
        </w:rPr>
        <w:t>90kg</w:t>
      </w:r>
      <w:r w:rsidRPr="00BD5079">
        <w:rPr>
          <w:rFonts w:asciiTheme="minorEastAsia" w:eastAsiaTheme="minorEastAsia" w:hAnsiTheme="minorEastAsia" w:hint="eastAsia"/>
          <w:sz w:val="24"/>
          <w:szCs w:val="24"/>
        </w:rPr>
        <w:t>（不低于</w:t>
      </w:r>
      <w:r w:rsidRPr="00BD5079">
        <w:rPr>
          <w:rFonts w:asciiTheme="minorEastAsia" w:eastAsiaTheme="minorEastAsia" w:hAnsiTheme="minorEastAsia"/>
          <w:sz w:val="24"/>
          <w:szCs w:val="24"/>
        </w:rPr>
        <w:t>100000</w:t>
      </w:r>
      <w:r w:rsidRPr="00BD5079">
        <w:rPr>
          <w:rFonts w:asciiTheme="minorEastAsia" w:eastAsiaTheme="minorEastAsia" w:hAnsiTheme="minorEastAsia" w:hint="eastAsia"/>
          <w:sz w:val="24"/>
          <w:szCs w:val="24"/>
        </w:rPr>
        <w:t>次）或采用</w:t>
      </w:r>
      <w:r w:rsidRPr="00BD5079">
        <w:rPr>
          <w:rFonts w:asciiTheme="minorEastAsia" w:eastAsiaTheme="minorEastAsia" w:hAnsiTheme="minorEastAsia"/>
          <w:sz w:val="24"/>
          <w:szCs w:val="24"/>
        </w:rPr>
        <w:t>304</w:t>
      </w:r>
      <w:r w:rsidRPr="00BD5079">
        <w:rPr>
          <w:rFonts w:asciiTheme="minorEastAsia" w:eastAsiaTheme="minorEastAsia" w:hAnsiTheme="minorEastAsia" w:hint="eastAsia"/>
          <w:sz w:val="24"/>
          <w:szCs w:val="24"/>
        </w:rPr>
        <w:t>不锈钢材质合页。抽屉导轨采用实验室钢制三节静音滑轨，带消音装置、带止滑。钢架地脚采用可调节地脚。移动柜体采用</w:t>
      </w: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组</w:t>
      </w:r>
      <w:r w:rsidRPr="00BD5079">
        <w:rPr>
          <w:rFonts w:asciiTheme="minorEastAsia" w:eastAsiaTheme="minorEastAsia" w:hAnsiTheme="minorEastAsia"/>
          <w:sz w:val="24"/>
          <w:szCs w:val="24"/>
        </w:rPr>
        <w:t>ABS</w:t>
      </w:r>
      <w:r w:rsidRPr="00BD5079">
        <w:rPr>
          <w:rFonts w:asciiTheme="minorEastAsia" w:eastAsiaTheme="minorEastAsia" w:hAnsiTheme="minorEastAsia" w:hint="eastAsia"/>
          <w:sz w:val="24"/>
          <w:szCs w:val="24"/>
        </w:rPr>
        <w:t>材质万向轮和</w:t>
      </w: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组</w:t>
      </w:r>
      <w:r w:rsidRPr="00BD5079">
        <w:rPr>
          <w:rFonts w:asciiTheme="minorEastAsia" w:eastAsiaTheme="minorEastAsia" w:hAnsiTheme="minorEastAsia"/>
          <w:sz w:val="24"/>
          <w:szCs w:val="24"/>
        </w:rPr>
        <w:t>ABS</w:t>
      </w:r>
      <w:r w:rsidRPr="00BD5079">
        <w:rPr>
          <w:rFonts w:asciiTheme="minorEastAsia" w:eastAsiaTheme="minorEastAsia" w:hAnsiTheme="minorEastAsia" w:hint="eastAsia"/>
          <w:sz w:val="24"/>
          <w:szCs w:val="24"/>
        </w:rPr>
        <w:t>材质定向轮。</w:t>
      </w:r>
    </w:p>
    <w:p w:rsidR="00BD5079" w:rsidRPr="00BD5079" w:rsidRDefault="00BD5079" w:rsidP="00BD5079">
      <w:pPr>
        <w:spacing w:line="360" w:lineRule="auto"/>
        <w:rPr>
          <w:rFonts w:asciiTheme="minorEastAsia" w:eastAsiaTheme="minorEastAsia" w:hAnsiTheme="minorEastAsia"/>
          <w:sz w:val="24"/>
          <w:szCs w:val="24"/>
        </w:rPr>
      </w:pPr>
      <w:bookmarkStart w:id="47" w:name="_Hlk43656611"/>
      <w:r w:rsidRPr="00BD5079">
        <w:rPr>
          <w:rFonts w:asciiTheme="minorEastAsia" w:eastAsiaTheme="minorEastAsia" w:hAnsiTheme="minorEastAsia" w:hint="eastAsia"/>
          <w:sz w:val="24"/>
          <w:szCs w:val="24"/>
        </w:rPr>
        <w:t>(5) 投标时，投标人需提供第三方检测</w:t>
      </w:r>
      <w:proofErr w:type="gramStart"/>
      <w:r w:rsidRPr="00BD5079">
        <w:rPr>
          <w:rFonts w:asciiTheme="minorEastAsia" w:eastAsiaTheme="minorEastAsia" w:hAnsiTheme="minorEastAsia" w:hint="eastAsia"/>
          <w:sz w:val="24"/>
          <w:szCs w:val="24"/>
        </w:rPr>
        <w:t>机构机构</w:t>
      </w:r>
      <w:proofErr w:type="gramEnd"/>
      <w:r w:rsidRPr="00BD5079">
        <w:rPr>
          <w:rFonts w:asciiTheme="minorEastAsia" w:eastAsiaTheme="minorEastAsia" w:hAnsiTheme="minorEastAsia" w:hint="eastAsia"/>
          <w:sz w:val="24"/>
          <w:szCs w:val="24"/>
        </w:rPr>
        <w:t>出具的全钢实验台检测报告，检测依据</w:t>
      </w:r>
      <w:r w:rsidRPr="00BD5079">
        <w:rPr>
          <w:rFonts w:asciiTheme="minorEastAsia" w:eastAsiaTheme="minorEastAsia" w:hAnsiTheme="minorEastAsia"/>
          <w:sz w:val="24"/>
          <w:szCs w:val="24"/>
        </w:rPr>
        <w:t>GB24820-2009,</w:t>
      </w:r>
      <w:r w:rsidRPr="00BD5079">
        <w:rPr>
          <w:rFonts w:asciiTheme="minorEastAsia" w:eastAsiaTheme="minorEastAsia" w:hAnsiTheme="minorEastAsia" w:hint="eastAsia"/>
          <w:sz w:val="24"/>
          <w:szCs w:val="24"/>
        </w:rPr>
        <w:t>检测内容</w:t>
      </w:r>
      <w:bookmarkStart w:id="48" w:name="_Hlk43234140"/>
      <w:r w:rsidRPr="00BD5079">
        <w:rPr>
          <w:rFonts w:asciiTheme="minorEastAsia" w:eastAsiaTheme="minorEastAsia" w:hAnsiTheme="minorEastAsia" w:hint="eastAsia"/>
          <w:sz w:val="24"/>
          <w:szCs w:val="24"/>
        </w:rPr>
        <w:t>翘曲度、平整度、底脚稳定性、管材、冲压件、喷涂层、安全性要求等方面</w:t>
      </w:r>
      <w:bookmarkEnd w:id="48"/>
      <w:r w:rsidRPr="00BD5079">
        <w:rPr>
          <w:rFonts w:asciiTheme="minorEastAsia" w:eastAsiaTheme="minorEastAsia" w:hAnsiTheme="minorEastAsia" w:hint="eastAsia"/>
          <w:sz w:val="24"/>
          <w:szCs w:val="24"/>
        </w:rPr>
        <w:t>合格，耐磨值小于等于</w:t>
      </w:r>
      <w:r w:rsidRPr="00BD5079">
        <w:rPr>
          <w:rFonts w:asciiTheme="minorEastAsia" w:eastAsiaTheme="minorEastAsia" w:hAnsiTheme="minorEastAsia"/>
          <w:sz w:val="24"/>
          <w:szCs w:val="24"/>
        </w:rPr>
        <w:t>36Mg/100r</w:t>
      </w:r>
      <w:r w:rsidRPr="00BD5079">
        <w:rPr>
          <w:rFonts w:asciiTheme="minorEastAsia" w:eastAsiaTheme="minorEastAsia" w:hAnsiTheme="minorEastAsia" w:hint="eastAsia"/>
          <w:sz w:val="24"/>
          <w:szCs w:val="24"/>
        </w:rPr>
        <w:t>。</w:t>
      </w:r>
    </w:p>
    <w:bookmarkEnd w:id="47"/>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(6) 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2天平台</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台面：采用</w:t>
      </w:r>
      <w:r w:rsidRPr="00BD5079">
        <w:rPr>
          <w:rFonts w:asciiTheme="minorEastAsia" w:eastAsiaTheme="minorEastAsia" w:hAnsiTheme="minorEastAsia"/>
          <w:sz w:val="24"/>
          <w:szCs w:val="24"/>
        </w:rPr>
        <w:t>40mm</w:t>
      </w:r>
      <w:r w:rsidRPr="00BD5079">
        <w:rPr>
          <w:rFonts w:asciiTheme="minorEastAsia" w:eastAsiaTheme="minorEastAsia" w:hAnsiTheme="minorEastAsia" w:hint="eastAsia"/>
          <w:sz w:val="24"/>
          <w:szCs w:val="24"/>
        </w:rPr>
        <w:t>厚大理石台面，同时配有万分之一天平减震器。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柜体：用</w:t>
      </w:r>
      <w:r w:rsidRPr="00BD5079">
        <w:rPr>
          <w:rFonts w:asciiTheme="minorEastAsia" w:eastAsiaTheme="minorEastAsia" w:hAnsiTheme="minorEastAsia"/>
          <w:sz w:val="24"/>
          <w:szCs w:val="24"/>
        </w:rPr>
        <w:t>1.0mm</w:t>
      </w:r>
      <w:r w:rsidRPr="00BD5079">
        <w:rPr>
          <w:rFonts w:asciiTheme="minorEastAsia" w:eastAsiaTheme="minorEastAsia" w:hAnsiTheme="minorEastAsia" w:hint="eastAsia"/>
          <w:sz w:val="24"/>
          <w:szCs w:val="24"/>
        </w:rPr>
        <w:t>厚优质冷轧钢板经</w:t>
      </w:r>
      <w:r w:rsidRPr="00BD5079">
        <w:rPr>
          <w:rFonts w:asciiTheme="minorEastAsia" w:eastAsiaTheme="minorEastAsia" w:hAnsiTheme="minorEastAsia"/>
          <w:sz w:val="24"/>
          <w:szCs w:val="24"/>
        </w:rPr>
        <w:t>CNC</w:t>
      </w:r>
      <w:r w:rsidRPr="00BD5079">
        <w:rPr>
          <w:rFonts w:asciiTheme="minorEastAsia" w:eastAsiaTheme="minorEastAsia" w:hAnsiTheme="minorEastAsia" w:hint="eastAsia"/>
          <w:sz w:val="24"/>
          <w:szCs w:val="24"/>
        </w:rPr>
        <w:t>剪裁后，表面经酸洗磷化后，环氧树</w:t>
      </w:r>
      <w:r w:rsidRPr="00BD5079">
        <w:rPr>
          <w:rFonts w:asciiTheme="minorEastAsia" w:eastAsiaTheme="minorEastAsia" w:hAnsiTheme="minorEastAsia"/>
          <w:sz w:val="24"/>
          <w:szCs w:val="24"/>
        </w:rPr>
        <w:t>脂静电粉末喷涂处理，具有防腐、耐酸碱等优点。柜</w:t>
      </w:r>
      <w:proofErr w:type="gramStart"/>
      <w:r w:rsidRPr="00BD5079">
        <w:rPr>
          <w:rFonts w:asciiTheme="minorEastAsia" w:eastAsiaTheme="minorEastAsia" w:hAnsiTheme="minorEastAsia"/>
          <w:sz w:val="24"/>
          <w:szCs w:val="24"/>
        </w:rPr>
        <w:t>体内部需填充</w:t>
      </w:r>
      <w:proofErr w:type="gramEnd"/>
      <w:r w:rsidRPr="00BD5079">
        <w:rPr>
          <w:rFonts w:asciiTheme="minorEastAsia" w:eastAsiaTheme="minorEastAsia" w:hAnsiTheme="minorEastAsia"/>
          <w:sz w:val="24"/>
          <w:szCs w:val="24"/>
        </w:rPr>
        <w:t>钢砂，以达到减震效果。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3不锈钢边台</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台面：采用</w:t>
      </w:r>
      <w:r w:rsidRPr="00BD5079">
        <w:rPr>
          <w:rFonts w:asciiTheme="minorEastAsia" w:eastAsiaTheme="minorEastAsia" w:hAnsiTheme="minorEastAsia"/>
          <w:sz w:val="24"/>
          <w:szCs w:val="24"/>
        </w:rPr>
        <w:t>304</w:t>
      </w:r>
      <w:r w:rsidRPr="00BD5079">
        <w:rPr>
          <w:rFonts w:asciiTheme="minorEastAsia" w:eastAsiaTheme="minorEastAsia" w:hAnsiTheme="minorEastAsia" w:hint="eastAsia"/>
          <w:sz w:val="24"/>
          <w:szCs w:val="24"/>
        </w:rPr>
        <w:t>不锈钢材质内嵌</w:t>
      </w:r>
      <w:r w:rsidRPr="00BD5079">
        <w:rPr>
          <w:rFonts w:asciiTheme="minorEastAsia" w:eastAsiaTheme="minorEastAsia" w:hAnsiTheme="minorEastAsia"/>
          <w:sz w:val="24"/>
          <w:szCs w:val="24"/>
        </w:rPr>
        <w:t>12.7mm</w:t>
      </w:r>
      <w:r w:rsidRPr="00BD5079">
        <w:rPr>
          <w:rFonts w:asciiTheme="minorEastAsia" w:eastAsiaTheme="minorEastAsia" w:hAnsiTheme="minorEastAsia" w:hint="eastAsia"/>
          <w:sz w:val="24"/>
          <w:szCs w:val="24"/>
        </w:rPr>
        <w:t>厚实芯理化板，边缘包角处理，不允许台面内嵌木板。</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钢架：采用</w:t>
      </w:r>
      <w:r w:rsidRPr="00BD5079">
        <w:rPr>
          <w:rFonts w:asciiTheme="minorEastAsia" w:eastAsiaTheme="minorEastAsia" w:hAnsiTheme="minorEastAsia"/>
          <w:sz w:val="24"/>
          <w:szCs w:val="24"/>
        </w:rPr>
        <w:t>40*40*1.0mm</w:t>
      </w:r>
      <w:r w:rsidRPr="00BD5079">
        <w:rPr>
          <w:rFonts w:asciiTheme="minorEastAsia" w:eastAsiaTheme="minorEastAsia" w:hAnsiTheme="minorEastAsia" w:hint="eastAsia"/>
          <w:sz w:val="24"/>
          <w:szCs w:val="24"/>
        </w:rPr>
        <w:t>厚不锈钢方管制作，无外漏焊点、毛刺。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4超净工作台</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采用全钢结构，台面采用SUS304不锈钢材质，顶部设有高效过滤装置及配套送风装置，由设备自带控制面板进行设备启停、照明等操作，送风方式为在垂直流。</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.5</w:t>
      </w:r>
      <w:r w:rsidRPr="00BD5079">
        <w:rPr>
          <w:rFonts w:asciiTheme="minorEastAsia" w:eastAsiaTheme="minorEastAsia" w:hAnsiTheme="minorEastAsia" w:hint="eastAsia"/>
          <w:sz w:val="24"/>
          <w:szCs w:val="24"/>
        </w:rPr>
        <w:t>学生桌</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木质结构，带线盒，定制尺寸。</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6   整体洗手池</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     整体采用SUS304不锈钢材质（含水槽），水龙头采用单联不锈钢水龙头，陶瓷阀芯</w:t>
      </w:r>
      <w:r w:rsidRPr="00BD5079">
        <w:rPr>
          <w:rFonts w:asciiTheme="minorEastAsia" w:eastAsiaTheme="minorEastAsia" w:hAnsiTheme="minorEastAsia"/>
          <w:sz w:val="24"/>
          <w:szCs w:val="24"/>
        </w:rPr>
        <w:t>: 90°</w:t>
      </w:r>
      <w:r w:rsidRPr="00BD5079">
        <w:rPr>
          <w:rFonts w:asciiTheme="minorEastAsia" w:eastAsiaTheme="minorEastAsia" w:hAnsiTheme="minorEastAsia" w:hint="eastAsia"/>
          <w:sz w:val="24"/>
          <w:szCs w:val="24"/>
        </w:rPr>
        <w:t>旋转，使用寿命开关要求达到</w:t>
      </w:r>
      <w:r w:rsidRPr="00BD5079">
        <w:rPr>
          <w:rFonts w:asciiTheme="minorEastAsia" w:eastAsiaTheme="minorEastAsia" w:hAnsiTheme="minorEastAsia"/>
          <w:sz w:val="24"/>
          <w:szCs w:val="24"/>
        </w:rPr>
        <w:t>50</w:t>
      </w:r>
      <w:r w:rsidRPr="00BD5079">
        <w:rPr>
          <w:rFonts w:asciiTheme="minorEastAsia" w:eastAsiaTheme="minorEastAsia" w:hAnsiTheme="minorEastAsia" w:hint="eastAsia"/>
          <w:sz w:val="24"/>
          <w:szCs w:val="24"/>
        </w:rPr>
        <w:t>万次，静态最大耐压</w:t>
      </w:r>
      <w:r w:rsidRPr="00BD5079">
        <w:rPr>
          <w:rFonts w:asciiTheme="minorEastAsia" w:eastAsiaTheme="minorEastAsia" w:hAnsiTheme="minorEastAsia"/>
          <w:sz w:val="24"/>
          <w:szCs w:val="24"/>
        </w:rPr>
        <w:t>10 bar</w:t>
      </w:r>
      <w:r w:rsidRPr="00BD5079">
        <w:rPr>
          <w:rFonts w:asciiTheme="minorEastAsia" w:eastAsiaTheme="minorEastAsia" w:hAnsiTheme="minorEastAsia" w:hint="eastAsia"/>
          <w:sz w:val="24"/>
          <w:szCs w:val="24"/>
        </w:rPr>
        <w:t>，符合</w:t>
      </w:r>
      <w:r w:rsidRPr="00BD5079">
        <w:rPr>
          <w:rFonts w:asciiTheme="minorEastAsia" w:eastAsiaTheme="minorEastAsia" w:hAnsiTheme="minorEastAsia"/>
          <w:sz w:val="24"/>
          <w:szCs w:val="24"/>
        </w:rPr>
        <w:t>GB18145-2014</w:t>
      </w:r>
      <w:r w:rsidRPr="00BD5079">
        <w:rPr>
          <w:rFonts w:asciiTheme="minorEastAsia" w:eastAsiaTheme="minorEastAsia" w:hAnsiTheme="minorEastAsia" w:hint="eastAsia"/>
          <w:sz w:val="24"/>
          <w:szCs w:val="24"/>
        </w:rPr>
        <w:t>标准。</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2</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7实验</w:t>
      </w:r>
      <w:proofErr w:type="gramStart"/>
      <w:r w:rsidRPr="00BD5079">
        <w:rPr>
          <w:rFonts w:asciiTheme="minorEastAsia" w:eastAsiaTheme="minorEastAsia" w:hAnsiTheme="minorEastAsia" w:hint="eastAsia"/>
          <w:sz w:val="24"/>
          <w:szCs w:val="24"/>
        </w:rPr>
        <w:t>凳</w:t>
      </w:r>
      <w:proofErr w:type="gramEnd"/>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五轮气动升降，皮质凳面，采用软包工艺。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2.2.3 实验室家具配件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3</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1吊柜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全钢结构，</w:t>
      </w:r>
      <w:r w:rsidRPr="00BD5079">
        <w:rPr>
          <w:rFonts w:asciiTheme="minorEastAsia" w:eastAsiaTheme="minorEastAsia" w:hAnsiTheme="minorEastAsia"/>
          <w:sz w:val="24"/>
          <w:szCs w:val="24"/>
        </w:rPr>
        <w:t>1.0mm</w:t>
      </w:r>
      <w:r w:rsidRPr="00BD5079">
        <w:rPr>
          <w:rFonts w:asciiTheme="minorEastAsia" w:eastAsiaTheme="minorEastAsia" w:hAnsiTheme="minorEastAsia" w:hint="eastAsia"/>
          <w:sz w:val="24"/>
          <w:szCs w:val="24"/>
        </w:rPr>
        <w:t>冷轧钢板静电粉末喷涂。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3</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2水槽</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材质：采用高密度</w:t>
      </w: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新料注塑成型，耐腐蚀耐酸碱；稳定性强，并具弹性、韧性，不易老化，耐划，水槽自带溢水功能（可选自带溢水功能或不带溢水功能），可防止在实验过程中无人看管时水漫过台面的情况。水槽材质为防腐蚀材质。主要搭配</w:t>
      </w:r>
      <w:r w:rsidRPr="00BD5079">
        <w:rPr>
          <w:rFonts w:asciiTheme="minorEastAsia" w:eastAsiaTheme="minorEastAsia" w:hAnsiTheme="minorEastAsia"/>
          <w:sz w:val="24"/>
          <w:szCs w:val="24"/>
        </w:rPr>
        <w:t xml:space="preserve"> PP</w:t>
      </w:r>
      <w:r w:rsidRPr="00BD5079">
        <w:rPr>
          <w:rFonts w:asciiTheme="minorEastAsia" w:eastAsiaTheme="minorEastAsia" w:hAnsiTheme="minorEastAsia" w:hint="eastAsia"/>
          <w:sz w:val="24"/>
          <w:szCs w:val="24"/>
        </w:rPr>
        <w:t>存水器，防止虹吸现象。</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承载能力要求：在台</w:t>
      </w:r>
      <w:proofErr w:type="gramStart"/>
      <w:r w:rsidRPr="00BD5079">
        <w:rPr>
          <w:rFonts w:asciiTheme="minorEastAsia" w:eastAsiaTheme="minorEastAsia" w:hAnsiTheme="minorEastAsia" w:hint="eastAsia"/>
          <w:sz w:val="24"/>
          <w:szCs w:val="24"/>
        </w:rPr>
        <w:t>盆中心</w:t>
      </w:r>
      <w:proofErr w:type="gramEnd"/>
      <w:r w:rsidRPr="00BD5079">
        <w:rPr>
          <w:rFonts w:asciiTheme="minorEastAsia" w:eastAsiaTheme="minorEastAsia" w:hAnsiTheme="minorEastAsia" w:hint="eastAsia"/>
          <w:sz w:val="24"/>
          <w:szCs w:val="24"/>
        </w:rPr>
        <w:t>部位加载</w:t>
      </w:r>
      <w:r w:rsidRPr="00BD5079">
        <w:rPr>
          <w:rFonts w:asciiTheme="minorEastAsia" w:eastAsiaTheme="minorEastAsia" w:hAnsiTheme="minorEastAsia"/>
          <w:sz w:val="24"/>
          <w:szCs w:val="24"/>
        </w:rPr>
        <w:t>50kg</w:t>
      </w:r>
      <w:r w:rsidRPr="00BD5079">
        <w:rPr>
          <w:rFonts w:asciiTheme="minorEastAsia" w:eastAsiaTheme="minorEastAsia" w:hAnsiTheme="minorEastAsia" w:hint="eastAsia"/>
          <w:sz w:val="24"/>
          <w:szCs w:val="24"/>
        </w:rPr>
        <w:t>的质量，保持</w:t>
      </w:r>
      <w:r w:rsidRPr="00BD5079">
        <w:rPr>
          <w:rFonts w:asciiTheme="minorEastAsia" w:eastAsiaTheme="minorEastAsia" w:hAnsiTheme="minorEastAsia"/>
          <w:sz w:val="24"/>
          <w:szCs w:val="24"/>
        </w:rPr>
        <w:t>5min</w:t>
      </w:r>
      <w:r w:rsidRPr="00BD5079">
        <w:rPr>
          <w:rFonts w:asciiTheme="minorEastAsia" w:eastAsiaTheme="minorEastAsia" w:hAnsiTheme="minorEastAsia" w:hint="eastAsia"/>
          <w:sz w:val="24"/>
          <w:szCs w:val="24"/>
        </w:rPr>
        <w:t>，台面</w:t>
      </w:r>
      <w:proofErr w:type="gramStart"/>
      <w:r w:rsidRPr="00BD5079">
        <w:rPr>
          <w:rFonts w:asciiTheme="minorEastAsia" w:eastAsiaTheme="minorEastAsia" w:hAnsiTheme="minorEastAsia" w:hint="eastAsia"/>
          <w:sz w:val="24"/>
          <w:szCs w:val="24"/>
        </w:rPr>
        <w:t>不</w:t>
      </w:r>
      <w:proofErr w:type="gramEnd"/>
      <w:r w:rsidRPr="00BD5079">
        <w:rPr>
          <w:rFonts w:asciiTheme="minorEastAsia" w:eastAsiaTheme="minorEastAsia" w:hAnsiTheme="minorEastAsia" w:hint="eastAsia"/>
          <w:sz w:val="24"/>
          <w:szCs w:val="24"/>
        </w:rPr>
        <w:t>断裂和倒塌。</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耐化学性：依照</w:t>
      </w:r>
      <w:r w:rsidRPr="00BD5079">
        <w:rPr>
          <w:rFonts w:asciiTheme="minorEastAsia" w:eastAsiaTheme="minorEastAsia" w:hAnsiTheme="minorEastAsia"/>
          <w:sz w:val="24"/>
          <w:szCs w:val="24"/>
        </w:rPr>
        <w:t xml:space="preserve">QB2658-2004 </w:t>
      </w:r>
      <w:r w:rsidRPr="00BD5079">
        <w:rPr>
          <w:rFonts w:asciiTheme="minorEastAsia" w:eastAsiaTheme="minorEastAsia" w:hAnsiTheme="minorEastAsia" w:hint="eastAsia"/>
          <w:sz w:val="24"/>
          <w:szCs w:val="24"/>
        </w:rPr>
        <w:t>卫生设备用台</w:t>
      </w:r>
      <w:proofErr w:type="gramStart"/>
      <w:r w:rsidRPr="00BD5079">
        <w:rPr>
          <w:rFonts w:asciiTheme="minorEastAsia" w:eastAsiaTheme="minorEastAsia" w:hAnsiTheme="minorEastAsia" w:hint="eastAsia"/>
          <w:sz w:val="24"/>
          <w:szCs w:val="24"/>
        </w:rPr>
        <w:t>盆标准</w:t>
      </w:r>
      <w:proofErr w:type="gramEnd"/>
      <w:r w:rsidRPr="00BD5079">
        <w:rPr>
          <w:rFonts w:asciiTheme="minorEastAsia" w:eastAsiaTheme="minorEastAsia" w:hAnsiTheme="minorEastAsia" w:hint="eastAsia"/>
          <w:sz w:val="24"/>
          <w:szCs w:val="24"/>
        </w:rPr>
        <w:t>检测，要求：经试剂</w:t>
      </w:r>
      <w:r w:rsidRPr="00BD5079">
        <w:rPr>
          <w:rFonts w:asciiTheme="minorEastAsia" w:eastAsiaTheme="minorEastAsia" w:hAnsiTheme="minorEastAsia"/>
          <w:sz w:val="24"/>
          <w:szCs w:val="24"/>
        </w:rPr>
        <w:t>10%</w:t>
      </w:r>
      <w:r w:rsidRPr="00BD5079">
        <w:rPr>
          <w:rFonts w:asciiTheme="minorEastAsia" w:eastAsiaTheme="minorEastAsia" w:hAnsiTheme="minorEastAsia" w:hint="eastAsia"/>
          <w:sz w:val="24"/>
          <w:szCs w:val="24"/>
        </w:rPr>
        <w:t>醋酸，</w:t>
      </w:r>
      <w:r w:rsidRPr="00BD5079">
        <w:rPr>
          <w:rFonts w:asciiTheme="minorEastAsia" w:eastAsiaTheme="minorEastAsia" w:hAnsiTheme="minorEastAsia"/>
          <w:sz w:val="24"/>
          <w:szCs w:val="24"/>
        </w:rPr>
        <w:t>10%NaOH</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15%</w:t>
      </w:r>
      <w:r w:rsidRPr="00BD5079">
        <w:rPr>
          <w:rFonts w:asciiTheme="minorEastAsia" w:eastAsiaTheme="minorEastAsia" w:hAnsiTheme="minorEastAsia" w:hint="eastAsia"/>
          <w:sz w:val="24"/>
          <w:szCs w:val="24"/>
        </w:rPr>
        <w:t>次氯酸钠，饱和</w:t>
      </w:r>
      <w:r w:rsidRPr="00BD5079">
        <w:rPr>
          <w:rFonts w:asciiTheme="minorEastAsia" w:eastAsiaTheme="minorEastAsia" w:hAnsiTheme="minorEastAsia"/>
          <w:sz w:val="24"/>
          <w:szCs w:val="24"/>
        </w:rPr>
        <w:t>NaCl</w:t>
      </w:r>
      <w:r w:rsidRPr="00BD5079">
        <w:rPr>
          <w:rFonts w:asciiTheme="minorEastAsia" w:eastAsiaTheme="minorEastAsia" w:hAnsiTheme="minorEastAsia" w:hint="eastAsia"/>
          <w:sz w:val="24"/>
          <w:szCs w:val="24"/>
        </w:rPr>
        <w:t>溶液，</w:t>
      </w:r>
      <w:r w:rsidRPr="00BD5079">
        <w:rPr>
          <w:rFonts w:asciiTheme="minorEastAsia" w:eastAsiaTheme="minorEastAsia" w:hAnsiTheme="minorEastAsia"/>
          <w:sz w:val="24"/>
          <w:szCs w:val="24"/>
        </w:rPr>
        <w:t>70%</w:t>
      </w:r>
      <w:r w:rsidRPr="00BD5079">
        <w:rPr>
          <w:rFonts w:asciiTheme="minorEastAsia" w:eastAsiaTheme="minorEastAsia" w:hAnsiTheme="minorEastAsia" w:hint="eastAsia"/>
          <w:sz w:val="24"/>
          <w:szCs w:val="24"/>
        </w:rPr>
        <w:t>乙醇分别试验，经试验后表面无永久腐蚀或变形。</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2.2.3.3</w:t>
      </w:r>
      <w:proofErr w:type="gramStart"/>
      <w:r w:rsidRPr="00BD5079">
        <w:rPr>
          <w:rFonts w:asciiTheme="minorEastAsia" w:eastAsiaTheme="minorEastAsia" w:hAnsiTheme="minorEastAsia" w:hint="eastAsia"/>
          <w:sz w:val="24"/>
          <w:szCs w:val="24"/>
        </w:rPr>
        <w:t>三</w:t>
      </w:r>
      <w:proofErr w:type="gramEnd"/>
      <w:r w:rsidRPr="00BD5079">
        <w:rPr>
          <w:rFonts w:asciiTheme="minorEastAsia" w:eastAsiaTheme="minorEastAsia" w:hAnsiTheme="minorEastAsia" w:hint="eastAsia"/>
          <w:sz w:val="24"/>
          <w:szCs w:val="24"/>
        </w:rPr>
        <w:t>联水龙头</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直管：采用</w:t>
      </w:r>
      <w:r w:rsidRPr="00BD5079">
        <w:rPr>
          <w:rFonts w:asciiTheme="minorEastAsia" w:eastAsiaTheme="minorEastAsia" w:hAnsiTheme="minorEastAsia"/>
          <w:sz w:val="24"/>
          <w:szCs w:val="24"/>
        </w:rPr>
        <w:t>ø26*1.2 mm</w:t>
      </w:r>
      <w:r w:rsidRPr="00BD5079">
        <w:rPr>
          <w:rFonts w:asciiTheme="minorEastAsia" w:eastAsiaTheme="minorEastAsia" w:hAnsiTheme="minorEastAsia" w:hint="eastAsia"/>
          <w:sz w:val="24"/>
          <w:szCs w:val="24"/>
        </w:rPr>
        <w:t>管径的</w:t>
      </w:r>
      <w:r w:rsidRPr="00BD5079">
        <w:rPr>
          <w:rFonts w:asciiTheme="minorEastAsia" w:eastAsiaTheme="minorEastAsia" w:hAnsiTheme="minorEastAsia"/>
          <w:sz w:val="24"/>
          <w:szCs w:val="24"/>
        </w:rPr>
        <w:t>H63</w:t>
      </w:r>
      <w:r w:rsidRPr="00BD5079">
        <w:rPr>
          <w:rFonts w:asciiTheme="minorEastAsia" w:eastAsiaTheme="minorEastAsia" w:hAnsiTheme="minorEastAsia" w:hint="eastAsia"/>
          <w:sz w:val="24"/>
          <w:szCs w:val="24"/>
        </w:rPr>
        <w:t>铜管制造。</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臂管：采用</w:t>
      </w:r>
      <w:r w:rsidRPr="00BD5079">
        <w:rPr>
          <w:rFonts w:asciiTheme="minorEastAsia" w:eastAsiaTheme="minorEastAsia" w:hAnsiTheme="minorEastAsia"/>
          <w:sz w:val="24"/>
          <w:szCs w:val="24"/>
        </w:rPr>
        <w:t xml:space="preserve">ø22*1.2 mm </w:t>
      </w:r>
      <w:r w:rsidRPr="00BD5079">
        <w:rPr>
          <w:rFonts w:asciiTheme="minorEastAsia" w:eastAsiaTheme="minorEastAsia" w:hAnsiTheme="minorEastAsia" w:hint="eastAsia"/>
          <w:sz w:val="24"/>
          <w:szCs w:val="24"/>
        </w:rPr>
        <w:t>管径的</w:t>
      </w:r>
      <w:r w:rsidRPr="00BD5079">
        <w:rPr>
          <w:rFonts w:asciiTheme="minorEastAsia" w:eastAsiaTheme="minorEastAsia" w:hAnsiTheme="minorEastAsia"/>
          <w:sz w:val="24"/>
          <w:szCs w:val="24"/>
        </w:rPr>
        <w:t>H63</w:t>
      </w:r>
      <w:r w:rsidRPr="00BD5079">
        <w:rPr>
          <w:rFonts w:asciiTheme="minorEastAsia" w:eastAsiaTheme="minorEastAsia" w:hAnsiTheme="minorEastAsia" w:hint="eastAsia"/>
          <w:sz w:val="24"/>
          <w:szCs w:val="24"/>
        </w:rPr>
        <w:t>铜管制造。</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鹅颈弯管：采用</w:t>
      </w:r>
      <w:r w:rsidRPr="00BD5079">
        <w:rPr>
          <w:rFonts w:asciiTheme="minorEastAsia" w:eastAsiaTheme="minorEastAsia" w:hAnsiTheme="minorEastAsia"/>
          <w:sz w:val="24"/>
          <w:szCs w:val="24"/>
        </w:rPr>
        <w:t>ø19 *1.0 mm</w:t>
      </w:r>
      <w:r w:rsidRPr="00BD5079">
        <w:rPr>
          <w:rFonts w:asciiTheme="minorEastAsia" w:eastAsiaTheme="minorEastAsia" w:hAnsiTheme="minorEastAsia" w:hint="eastAsia"/>
          <w:sz w:val="24"/>
          <w:szCs w:val="24"/>
        </w:rPr>
        <w:t>管径的</w:t>
      </w:r>
      <w:r w:rsidRPr="00BD5079">
        <w:rPr>
          <w:rFonts w:asciiTheme="minorEastAsia" w:eastAsiaTheme="minorEastAsia" w:hAnsiTheme="minorEastAsia"/>
          <w:sz w:val="24"/>
          <w:szCs w:val="24"/>
        </w:rPr>
        <w:t>H63</w:t>
      </w:r>
      <w:r w:rsidRPr="00BD5079">
        <w:rPr>
          <w:rFonts w:asciiTheme="minorEastAsia" w:eastAsiaTheme="minorEastAsia" w:hAnsiTheme="minorEastAsia" w:hint="eastAsia"/>
          <w:sz w:val="24"/>
          <w:szCs w:val="24"/>
        </w:rPr>
        <w:t>铜管制造，可</w:t>
      </w:r>
      <w:r w:rsidRPr="00BD5079">
        <w:rPr>
          <w:rFonts w:asciiTheme="minorEastAsia" w:eastAsiaTheme="minorEastAsia" w:hAnsiTheme="minorEastAsia"/>
          <w:sz w:val="24"/>
          <w:szCs w:val="24"/>
        </w:rPr>
        <w:t>360°</w:t>
      </w:r>
      <w:r w:rsidRPr="00BD5079">
        <w:rPr>
          <w:rFonts w:asciiTheme="minorEastAsia" w:eastAsiaTheme="minorEastAsia" w:hAnsiTheme="minorEastAsia" w:hint="eastAsia"/>
          <w:sz w:val="24"/>
          <w:szCs w:val="24"/>
        </w:rPr>
        <w:t>旋转。</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涂层</w:t>
      </w:r>
      <w:r w:rsidRPr="00BD5079">
        <w:rPr>
          <w:rFonts w:asciiTheme="minorEastAsia" w:eastAsiaTheme="minorEastAsia" w:hAnsiTheme="minorEastAsia"/>
          <w:sz w:val="24"/>
          <w:szCs w:val="24"/>
        </w:rPr>
        <w:t xml:space="preserve">: </w:t>
      </w:r>
      <w:proofErr w:type="gramStart"/>
      <w:r w:rsidRPr="00BD5079">
        <w:rPr>
          <w:rFonts w:asciiTheme="minorEastAsia" w:eastAsiaTheme="minorEastAsia" w:hAnsiTheme="minorEastAsia" w:hint="eastAsia"/>
          <w:sz w:val="24"/>
          <w:szCs w:val="24"/>
        </w:rPr>
        <w:t>涂层经亚光</w:t>
      </w:r>
      <w:proofErr w:type="gramEnd"/>
      <w:r w:rsidRPr="00BD5079">
        <w:rPr>
          <w:rFonts w:asciiTheme="minorEastAsia" w:eastAsiaTheme="minorEastAsia" w:hAnsiTheme="minorEastAsia" w:hint="eastAsia"/>
          <w:sz w:val="24"/>
          <w:szCs w:val="24"/>
        </w:rPr>
        <w:t>环氧树脂耐酸碱粉末</w:t>
      </w:r>
      <w:proofErr w:type="gramStart"/>
      <w:r w:rsidRPr="00BD5079">
        <w:rPr>
          <w:rFonts w:asciiTheme="minorEastAsia" w:eastAsiaTheme="minorEastAsia" w:hAnsiTheme="minorEastAsia" w:hint="eastAsia"/>
          <w:sz w:val="24"/>
          <w:szCs w:val="24"/>
        </w:rPr>
        <w:t>涂料热固处理</w:t>
      </w:r>
      <w:proofErr w:type="gramEnd"/>
      <w:r w:rsidRPr="00BD5079">
        <w:rPr>
          <w:rFonts w:asciiTheme="minorEastAsia" w:eastAsiaTheme="minorEastAsia" w:hAnsiTheme="minorEastAsia" w:hint="eastAsia"/>
          <w:sz w:val="24"/>
          <w:szCs w:val="24"/>
        </w:rPr>
        <w:t>，耐腐蚀、耐热，防紫外线辐射。</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陶瓷阀芯</w:t>
      </w:r>
      <w:r w:rsidRPr="00BD5079">
        <w:rPr>
          <w:rFonts w:asciiTheme="minorEastAsia" w:eastAsiaTheme="minorEastAsia" w:hAnsiTheme="minorEastAsia"/>
          <w:sz w:val="24"/>
          <w:szCs w:val="24"/>
        </w:rPr>
        <w:t>: 90°</w:t>
      </w:r>
      <w:r w:rsidRPr="00BD5079">
        <w:rPr>
          <w:rFonts w:asciiTheme="minorEastAsia" w:eastAsiaTheme="minorEastAsia" w:hAnsiTheme="minorEastAsia" w:hint="eastAsia"/>
          <w:sz w:val="24"/>
          <w:szCs w:val="24"/>
        </w:rPr>
        <w:t>旋转，使用寿命开关要求达到</w:t>
      </w:r>
      <w:r w:rsidRPr="00BD5079">
        <w:rPr>
          <w:rFonts w:asciiTheme="minorEastAsia" w:eastAsiaTheme="minorEastAsia" w:hAnsiTheme="minorEastAsia"/>
          <w:sz w:val="24"/>
          <w:szCs w:val="24"/>
        </w:rPr>
        <w:t>50</w:t>
      </w:r>
      <w:r w:rsidRPr="00BD5079">
        <w:rPr>
          <w:rFonts w:asciiTheme="minorEastAsia" w:eastAsiaTheme="minorEastAsia" w:hAnsiTheme="minorEastAsia" w:hint="eastAsia"/>
          <w:sz w:val="24"/>
          <w:szCs w:val="24"/>
        </w:rPr>
        <w:t>万次，静态最大耐压</w:t>
      </w:r>
      <w:r w:rsidRPr="00BD5079">
        <w:rPr>
          <w:rFonts w:asciiTheme="minorEastAsia" w:eastAsiaTheme="minorEastAsia" w:hAnsiTheme="minorEastAsia"/>
          <w:sz w:val="24"/>
          <w:szCs w:val="24"/>
        </w:rPr>
        <w:t>10 bar</w:t>
      </w:r>
      <w:r w:rsidRPr="00BD5079">
        <w:rPr>
          <w:rFonts w:asciiTheme="minorEastAsia" w:eastAsiaTheme="minorEastAsia" w:hAnsiTheme="minorEastAsia" w:hint="eastAsia"/>
          <w:sz w:val="24"/>
          <w:szCs w:val="24"/>
        </w:rPr>
        <w:t>，符合</w:t>
      </w:r>
      <w:r w:rsidRPr="00BD5079">
        <w:rPr>
          <w:rFonts w:asciiTheme="minorEastAsia" w:eastAsiaTheme="minorEastAsia" w:hAnsiTheme="minorEastAsia"/>
          <w:sz w:val="24"/>
          <w:szCs w:val="24"/>
        </w:rPr>
        <w:t>GB18145-2014</w:t>
      </w:r>
      <w:r w:rsidRPr="00BD5079">
        <w:rPr>
          <w:rFonts w:asciiTheme="minorEastAsia" w:eastAsiaTheme="minorEastAsia" w:hAnsiTheme="minorEastAsia" w:hint="eastAsia"/>
          <w:sz w:val="24"/>
          <w:szCs w:val="24"/>
        </w:rPr>
        <w:t>标准。</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开关旋钮</w:t>
      </w:r>
      <w:r w:rsidRPr="00BD5079">
        <w:rPr>
          <w:rFonts w:asciiTheme="minorEastAsia" w:eastAsiaTheme="minorEastAsia" w:hAnsiTheme="minorEastAsia"/>
          <w:sz w:val="24"/>
          <w:szCs w:val="24"/>
        </w:rPr>
        <w:t xml:space="preserve">: </w:t>
      </w:r>
      <w:r w:rsidRPr="00BD5079">
        <w:rPr>
          <w:rFonts w:asciiTheme="minorEastAsia" w:eastAsiaTheme="minorEastAsia" w:hAnsiTheme="minorEastAsia" w:hint="eastAsia"/>
          <w:sz w:val="24"/>
          <w:szCs w:val="24"/>
        </w:rPr>
        <w:t>高密度</w:t>
      </w: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，人体工学设计，手感舒适。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水龙头须符合</w:t>
      </w:r>
      <w:r w:rsidRPr="00BD5079">
        <w:rPr>
          <w:rFonts w:asciiTheme="minorEastAsia" w:eastAsiaTheme="minorEastAsia" w:hAnsiTheme="minorEastAsia"/>
          <w:sz w:val="24"/>
          <w:szCs w:val="24"/>
        </w:rPr>
        <w:t>CQC</w:t>
      </w:r>
      <w:r w:rsidRPr="00BD5079">
        <w:rPr>
          <w:rFonts w:asciiTheme="minorEastAsia" w:eastAsiaTheme="minorEastAsia" w:hAnsiTheme="minorEastAsia" w:hint="eastAsia"/>
          <w:sz w:val="24"/>
          <w:szCs w:val="24"/>
        </w:rPr>
        <w:t>认证标准：</w:t>
      </w:r>
      <w:r w:rsidRPr="00BD5079">
        <w:rPr>
          <w:rFonts w:asciiTheme="minorEastAsia" w:eastAsiaTheme="minorEastAsia" w:hAnsiTheme="minorEastAsia"/>
          <w:sz w:val="24"/>
          <w:szCs w:val="24"/>
        </w:rPr>
        <w:t xml:space="preserve">GB 25501-2010 </w:t>
      </w:r>
      <w:r w:rsidRPr="00BD5079">
        <w:rPr>
          <w:rFonts w:asciiTheme="minorEastAsia" w:eastAsiaTheme="minorEastAsia" w:hAnsiTheme="minorEastAsia" w:hint="eastAsia"/>
          <w:sz w:val="24"/>
          <w:szCs w:val="24"/>
        </w:rPr>
        <w:t>水嘴用水效率限定值及用水效率等级标准。符合</w:t>
      </w:r>
      <w:r w:rsidRPr="00BD5079">
        <w:rPr>
          <w:rFonts w:asciiTheme="minorEastAsia" w:eastAsiaTheme="minorEastAsia" w:hAnsiTheme="minorEastAsia"/>
          <w:sz w:val="24"/>
          <w:szCs w:val="24"/>
        </w:rPr>
        <w:t xml:space="preserve">ASME A112.18.1-2012/CSA B125.1-12 </w:t>
      </w:r>
      <w:r w:rsidRPr="00BD5079">
        <w:rPr>
          <w:rFonts w:asciiTheme="minorEastAsia" w:eastAsiaTheme="minorEastAsia" w:hAnsiTheme="minorEastAsia" w:hint="eastAsia"/>
          <w:sz w:val="24"/>
          <w:szCs w:val="24"/>
        </w:rPr>
        <w:t>认证标准。符合</w:t>
      </w:r>
      <w:r w:rsidRPr="00BD5079">
        <w:rPr>
          <w:rFonts w:asciiTheme="minorEastAsia" w:eastAsiaTheme="minorEastAsia" w:hAnsiTheme="minorEastAsia"/>
          <w:sz w:val="24"/>
          <w:szCs w:val="24"/>
        </w:rPr>
        <w:t>EN13792</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2002-CE</w:t>
      </w:r>
      <w:r w:rsidRPr="00BD5079">
        <w:rPr>
          <w:rFonts w:asciiTheme="minorEastAsia" w:eastAsiaTheme="minorEastAsia" w:hAnsiTheme="minorEastAsia" w:hint="eastAsia"/>
          <w:sz w:val="24"/>
          <w:szCs w:val="24"/>
        </w:rPr>
        <w:t>认证标准。</w:t>
      </w:r>
    </w:p>
    <w:p w:rsidR="00BD5079" w:rsidRPr="005F6CF8" w:rsidRDefault="00BD5079" w:rsidP="00BD5079">
      <w:pPr>
        <w:spacing w:line="360" w:lineRule="auto"/>
        <w:rPr>
          <w:rFonts w:asciiTheme="minorEastAsia" w:eastAsiaTheme="minorEastAsia" w:hAnsiTheme="minorEastAsia"/>
          <w:color w:val="000000" w:themeColor="text1"/>
          <w:sz w:val="24"/>
          <w:szCs w:val="24"/>
        </w:rPr>
      </w:pPr>
      <w:bookmarkStart w:id="49" w:name="_Hlk43656934"/>
      <w:r w:rsidRPr="00BD5079">
        <w:rPr>
          <w:rFonts w:asciiTheme="minorEastAsia" w:eastAsiaTheme="minorEastAsia" w:hAnsiTheme="minorEastAsia" w:hint="eastAsia"/>
          <w:sz w:val="24"/>
          <w:szCs w:val="24"/>
        </w:rPr>
        <w:t>对实验室安全性、节水性要求的需要，水龙头配件好坏对实验尤为重要，</w:t>
      </w:r>
      <w:r w:rsidRPr="005F6CF8">
        <w:rPr>
          <w:rFonts w:asciiTheme="minorEastAsia" w:eastAsiaTheme="minorEastAsia" w:hAnsiTheme="minorEastAsia" w:hint="eastAsia"/>
          <w:color w:val="000000" w:themeColor="text1"/>
          <w:sz w:val="24"/>
          <w:szCs w:val="24"/>
        </w:rPr>
        <w:t>投标人投标时须提供</w:t>
      </w:r>
      <w:r w:rsidR="005F6CF8" w:rsidRPr="005F6CF8">
        <w:rPr>
          <w:rFonts w:asciiTheme="minorEastAsia" w:eastAsiaTheme="minorEastAsia" w:hAnsiTheme="minorEastAsia" w:hint="eastAsia"/>
          <w:color w:val="000000" w:themeColor="text1"/>
          <w:sz w:val="24"/>
          <w:szCs w:val="24"/>
        </w:rPr>
        <w:t>以下复印件</w:t>
      </w:r>
      <w:r w:rsidRPr="005F6CF8">
        <w:rPr>
          <w:rFonts w:asciiTheme="minorEastAsia" w:eastAsiaTheme="minorEastAsia" w:hAnsiTheme="minorEastAsia" w:hint="eastAsia"/>
          <w:color w:val="000000" w:themeColor="text1"/>
          <w:sz w:val="24"/>
          <w:szCs w:val="24"/>
        </w:rPr>
        <w:t>：</w:t>
      </w:r>
    </w:p>
    <w:bookmarkEnd w:id="49"/>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实验室化验水龙头提供第三方检测机构测试报告；</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第三方检测</w:t>
      </w:r>
      <w:proofErr w:type="gramStart"/>
      <w:r w:rsidRPr="00BD5079">
        <w:rPr>
          <w:rFonts w:asciiTheme="minorEastAsia" w:eastAsiaTheme="minorEastAsia" w:hAnsiTheme="minorEastAsia" w:hint="eastAsia"/>
          <w:sz w:val="24"/>
          <w:szCs w:val="24"/>
        </w:rPr>
        <w:t>机构机构</w:t>
      </w:r>
      <w:proofErr w:type="gramEnd"/>
      <w:r w:rsidRPr="00BD5079">
        <w:rPr>
          <w:rFonts w:asciiTheme="minorEastAsia" w:eastAsiaTheme="minorEastAsia" w:hAnsiTheme="minorEastAsia" w:hint="eastAsia"/>
          <w:sz w:val="24"/>
          <w:szCs w:val="24"/>
        </w:rPr>
        <w:t>提供的中国节水产品</w:t>
      </w:r>
      <w:r w:rsidRPr="00BD5079">
        <w:rPr>
          <w:rFonts w:asciiTheme="minorEastAsia" w:eastAsiaTheme="minorEastAsia" w:hAnsiTheme="minorEastAsia"/>
          <w:sz w:val="24"/>
          <w:szCs w:val="24"/>
        </w:rPr>
        <w:t>CQC</w:t>
      </w:r>
      <w:r w:rsidRPr="00BD5079">
        <w:rPr>
          <w:rFonts w:asciiTheme="minorEastAsia" w:eastAsiaTheme="minorEastAsia" w:hAnsiTheme="minorEastAsia" w:hint="eastAsia"/>
          <w:sz w:val="24"/>
          <w:szCs w:val="24"/>
        </w:rPr>
        <w:t>认证试验报告；</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产品的检测报告，检测内容螺纹、装配、抗水压机械性能、密封性能、流量、抗安装负载、涂层附着强度；表面耐腐蚀性能；开关在2*105个循环寿命试验等方面合格。</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3</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4滴水架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材质：高密度</w:t>
      </w:r>
      <w:r w:rsidRPr="00BD5079">
        <w:rPr>
          <w:rFonts w:asciiTheme="minorEastAsia" w:eastAsiaTheme="minorEastAsia" w:hAnsiTheme="minorEastAsia"/>
          <w:sz w:val="24"/>
          <w:szCs w:val="24"/>
        </w:rPr>
        <w:t>PP</w:t>
      </w:r>
      <w:r w:rsidRPr="00BD5079">
        <w:rPr>
          <w:rFonts w:asciiTheme="minorEastAsia" w:eastAsiaTheme="minorEastAsia" w:hAnsiTheme="minorEastAsia" w:hint="eastAsia"/>
          <w:sz w:val="24"/>
          <w:szCs w:val="24"/>
        </w:rPr>
        <w:t>，款式新颖，有现代感；</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外观：滴水架成型完整，</w:t>
      </w:r>
      <w:proofErr w:type="gramStart"/>
      <w:r w:rsidRPr="00BD5079">
        <w:rPr>
          <w:rFonts w:asciiTheme="minorEastAsia" w:eastAsiaTheme="minorEastAsia" w:hAnsiTheme="minorEastAsia" w:hint="eastAsia"/>
          <w:sz w:val="24"/>
          <w:szCs w:val="24"/>
        </w:rPr>
        <w:t>无缩痕</w:t>
      </w:r>
      <w:proofErr w:type="gramEnd"/>
      <w:r w:rsidRPr="00BD5079">
        <w:rPr>
          <w:rFonts w:asciiTheme="minorEastAsia" w:eastAsiaTheme="minorEastAsia" w:hAnsiTheme="minorEastAsia" w:hint="eastAsia"/>
          <w:sz w:val="24"/>
          <w:szCs w:val="24"/>
        </w:rPr>
        <w:t>、缺角和不平整现象，结果通过；色泽一致，无回料斑等影响美观的缺陷；</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底部托盘中间设有排水孔；可拆卸式滴水棒，滴水棒</w:t>
      </w:r>
      <w:r w:rsidRPr="00BD5079">
        <w:rPr>
          <w:rFonts w:asciiTheme="minorEastAsia" w:eastAsiaTheme="minorEastAsia" w:hAnsiTheme="minorEastAsia"/>
          <w:sz w:val="24"/>
          <w:szCs w:val="24"/>
        </w:rPr>
        <w:t>50</w:t>
      </w:r>
      <w:r w:rsidRPr="00BD5079">
        <w:rPr>
          <w:rFonts w:asciiTheme="minorEastAsia" w:eastAsiaTheme="minorEastAsia" w:hAnsiTheme="minorEastAsia" w:hint="eastAsia"/>
          <w:sz w:val="24"/>
          <w:szCs w:val="24"/>
        </w:rPr>
        <w:t>根，有三种不同功能及长度的滴水棒，方便不同规格的器皿挂放；</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经测试，干架应能承受</w:t>
      </w:r>
      <w:r w:rsidRPr="00BD5079">
        <w:rPr>
          <w:rFonts w:asciiTheme="minorEastAsia" w:eastAsiaTheme="minorEastAsia" w:hAnsiTheme="minorEastAsia"/>
          <w:sz w:val="24"/>
          <w:szCs w:val="24"/>
        </w:rPr>
        <w:t>19.6N</w:t>
      </w:r>
      <w:proofErr w:type="gramStart"/>
      <w:r w:rsidRPr="00BD5079">
        <w:rPr>
          <w:rFonts w:asciiTheme="minorEastAsia" w:eastAsiaTheme="minorEastAsia" w:hAnsiTheme="minorEastAsia" w:hint="eastAsia"/>
          <w:sz w:val="24"/>
          <w:szCs w:val="24"/>
        </w:rPr>
        <w:t>挂重测试</w:t>
      </w:r>
      <w:proofErr w:type="gramEnd"/>
      <w:r w:rsidRPr="00BD5079">
        <w:rPr>
          <w:rFonts w:asciiTheme="minorEastAsia" w:eastAsiaTheme="minorEastAsia" w:hAnsiTheme="minorEastAsia" w:hint="eastAsia"/>
          <w:sz w:val="24"/>
          <w:szCs w:val="24"/>
        </w:rPr>
        <w:t>，试验后无明显变形、脱离和断裂等影响使用的后果。面板应能承受</w:t>
      </w:r>
      <w:r w:rsidRPr="00BD5079">
        <w:rPr>
          <w:rFonts w:asciiTheme="minorEastAsia" w:eastAsiaTheme="minorEastAsia" w:hAnsiTheme="minorEastAsia"/>
          <w:sz w:val="24"/>
          <w:szCs w:val="24"/>
        </w:rPr>
        <w:t>100N</w:t>
      </w:r>
      <w:r w:rsidRPr="00BD5079">
        <w:rPr>
          <w:rFonts w:asciiTheme="minorEastAsia" w:eastAsiaTheme="minorEastAsia" w:hAnsiTheme="minorEastAsia" w:hint="eastAsia"/>
          <w:sz w:val="24"/>
          <w:szCs w:val="24"/>
        </w:rPr>
        <w:t>拉力测试试验，试验后定位孔不应失效和开裂。投标时需提供产品检测报告复印件。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3</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5中央台</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边台试剂架（敞开式，双层结构）</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采用不低于1.2mm厚优质冷轧钢板。表面经酸洗磷化、抛光后采用环氧树脂静电粉末喷涂喷体表面厚度达到85μm以上，有防锈、防腐蚀、耐有机溶剂等功能，最后经高温烘烤制作而成。外观浑然一体，整体美观大方且不变形、具有很强的抗压强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试剂架立柱内侧应按要求配置插座安装孔</w:t>
      </w:r>
      <w:r w:rsidRPr="00BD5079">
        <w:rPr>
          <w:rFonts w:asciiTheme="minorEastAsia" w:eastAsiaTheme="minorEastAsia" w:hAnsiTheme="minorEastAsia" w:hint="eastAsia"/>
          <w:sz w:val="24"/>
          <w:szCs w:val="24"/>
        </w:rPr>
        <w:t>（</w:t>
      </w:r>
      <w:proofErr w:type="gramStart"/>
      <w:r w:rsidRPr="00BD5079">
        <w:rPr>
          <w:rFonts w:asciiTheme="minorEastAsia" w:eastAsiaTheme="minorEastAsia" w:hAnsiTheme="minorEastAsia" w:hint="eastAsia"/>
          <w:sz w:val="24"/>
          <w:szCs w:val="24"/>
        </w:rPr>
        <w:t>单边双</w:t>
      </w:r>
      <w:proofErr w:type="gramEnd"/>
      <w:r w:rsidRPr="00BD5079">
        <w:rPr>
          <w:rFonts w:asciiTheme="minorEastAsia" w:eastAsiaTheme="minorEastAsia" w:hAnsiTheme="minorEastAsia" w:hint="eastAsia"/>
          <w:sz w:val="24"/>
          <w:szCs w:val="24"/>
        </w:rPr>
        <w:t>插座或双边单插座）</w:t>
      </w:r>
      <w:r w:rsidRPr="00BD5079">
        <w:rPr>
          <w:rFonts w:asciiTheme="minorEastAsia" w:eastAsiaTheme="minorEastAsia" w:hAnsiTheme="minorEastAsia"/>
          <w:sz w:val="24"/>
          <w:szCs w:val="24"/>
        </w:rPr>
        <w:t>，立柱内夹层应有足够空间供插座配线隐藏铺设。试剂架立柱具整排</w:t>
      </w:r>
      <w:proofErr w:type="gramStart"/>
      <w:r w:rsidRPr="00BD5079">
        <w:rPr>
          <w:rFonts w:asciiTheme="minorEastAsia" w:eastAsiaTheme="minorEastAsia" w:hAnsiTheme="minorEastAsia"/>
          <w:sz w:val="24"/>
          <w:szCs w:val="24"/>
        </w:rPr>
        <w:t>挂孔供活动</w:t>
      </w:r>
      <w:proofErr w:type="gramEnd"/>
      <w:r w:rsidRPr="00BD5079">
        <w:rPr>
          <w:rFonts w:asciiTheme="minorEastAsia" w:eastAsiaTheme="minorEastAsia" w:hAnsiTheme="minorEastAsia"/>
          <w:sz w:val="24"/>
          <w:szCs w:val="24"/>
        </w:rPr>
        <w:t>层板悬挂用，层板上下调节间距每格应小于25mm(约1英吋)。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层板8mm厚钢化玻璃，四周车边处理，光滑，不伤手，配玻璃托板及钢板折弯挂钩，可根据舒适要求自由调整高度。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电插座：配置实验室专用插座10A ，220V或16A，220V多功能五孔插座，适合各种仪器插头。预留网络接口。</w:t>
      </w:r>
    </w:p>
    <w:p w:rsidR="00BD5079" w:rsidRPr="00BD5079" w:rsidRDefault="00BD5079" w:rsidP="00BD5079">
      <w:pPr>
        <w:spacing w:line="360" w:lineRule="auto"/>
        <w:rPr>
          <w:rFonts w:asciiTheme="minorEastAsia" w:eastAsiaTheme="minorEastAsia" w:hAnsiTheme="minorEastAsia"/>
          <w:sz w:val="24"/>
          <w:szCs w:val="24"/>
        </w:rPr>
      </w:pPr>
      <w:bookmarkStart w:id="50" w:name="_Hlk43237184"/>
      <w:r w:rsidRPr="00BD5079">
        <w:rPr>
          <w:rFonts w:asciiTheme="minorEastAsia" w:eastAsiaTheme="minorEastAsia" w:hAnsiTheme="minorEastAsia" w:hint="eastAsia"/>
          <w:sz w:val="24"/>
          <w:szCs w:val="24"/>
        </w:rPr>
        <w:t>承包商的实验室家具安装范围应包含室内的水电敷设材料及安装。</w:t>
      </w:r>
    </w:p>
    <w:bookmarkEnd w:id="50"/>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3</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6桌上型单口洗眼器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主体材质要求</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加厚铜质；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洗眼喷头</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加厚铜质环氧树脂涂层外加软性橡胶，出水</w:t>
      </w:r>
      <w:proofErr w:type="gramStart"/>
      <w:r w:rsidRPr="00BD5079">
        <w:rPr>
          <w:rFonts w:asciiTheme="minorEastAsia" w:eastAsiaTheme="minorEastAsia" w:hAnsiTheme="minorEastAsia" w:hint="eastAsia"/>
          <w:sz w:val="24"/>
          <w:szCs w:val="24"/>
        </w:rPr>
        <w:t>经缓压处理呈</w:t>
      </w:r>
      <w:proofErr w:type="gramEnd"/>
      <w:r w:rsidRPr="00BD5079">
        <w:rPr>
          <w:rFonts w:asciiTheme="minorEastAsia" w:eastAsiaTheme="minorEastAsia" w:hAnsiTheme="minorEastAsia" w:hint="eastAsia"/>
          <w:sz w:val="24"/>
          <w:szCs w:val="24"/>
        </w:rPr>
        <w:t>泡沫状水柱，</w:t>
      </w:r>
      <w:proofErr w:type="gramStart"/>
      <w:r w:rsidRPr="00BD5079">
        <w:rPr>
          <w:rFonts w:asciiTheme="minorEastAsia" w:eastAsiaTheme="minorEastAsia" w:hAnsiTheme="minorEastAsia" w:hint="eastAsia"/>
          <w:sz w:val="24"/>
          <w:szCs w:val="24"/>
        </w:rPr>
        <w:t>防止冲伤眼睛</w:t>
      </w:r>
      <w:proofErr w:type="gramEnd"/>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莲蓬头护罩：</w:t>
      </w:r>
      <w:r w:rsidRPr="00BD5079">
        <w:rPr>
          <w:rFonts w:asciiTheme="minorEastAsia" w:eastAsiaTheme="minorEastAsia" w:hAnsiTheme="minorEastAsia"/>
          <w:sz w:val="24"/>
          <w:szCs w:val="24"/>
        </w:rPr>
        <w:t>Φ70</w:t>
      </w:r>
      <w:r w:rsidRPr="00BD5079">
        <w:rPr>
          <w:rFonts w:asciiTheme="minorEastAsia" w:eastAsiaTheme="minorEastAsia" w:hAnsiTheme="minorEastAsia" w:hint="eastAsia"/>
          <w:sz w:val="24"/>
          <w:szCs w:val="24"/>
        </w:rPr>
        <w:t>橡胶</w:t>
      </w:r>
      <w:proofErr w:type="gramStart"/>
      <w:r w:rsidRPr="00BD5079">
        <w:rPr>
          <w:rFonts w:asciiTheme="minorEastAsia" w:eastAsiaTheme="minorEastAsia" w:hAnsiTheme="minorEastAsia" w:hint="eastAsia"/>
          <w:sz w:val="24"/>
          <w:szCs w:val="24"/>
        </w:rPr>
        <w:t>质护杯</w:t>
      </w:r>
      <w:proofErr w:type="gramEnd"/>
      <w:r w:rsidRPr="00BD5079">
        <w:rPr>
          <w:rFonts w:asciiTheme="minorEastAsia" w:eastAsiaTheme="minorEastAsia" w:hAnsiTheme="minorEastAsia" w:hint="eastAsia"/>
          <w:sz w:val="24"/>
          <w:szCs w:val="24"/>
        </w:rPr>
        <w:t>，以避免紧急使用时瞬间接触眼部造成碰撞二次伤害；</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水流锁定开关</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水流开启，水流锁定功能一次完成，方便使用；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控水阀</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止逆阀，其阀门可自动关闭；</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前置过滤器：配有小型前置过滤器，去除管道所产生的沉淀杂质和细菌、微生物残骸、铁锈、沙泥等大于</w:t>
      </w:r>
      <w:r w:rsidRPr="00BD5079">
        <w:rPr>
          <w:rFonts w:asciiTheme="minorEastAsia" w:eastAsiaTheme="minorEastAsia" w:hAnsiTheme="minorEastAsia"/>
          <w:sz w:val="24"/>
          <w:szCs w:val="24"/>
        </w:rPr>
        <w:t>5</w:t>
      </w:r>
      <w:r w:rsidRPr="00BD5079">
        <w:rPr>
          <w:rFonts w:asciiTheme="minorEastAsia" w:eastAsiaTheme="minorEastAsia" w:hAnsiTheme="minorEastAsia" w:hint="eastAsia"/>
          <w:sz w:val="24"/>
          <w:szCs w:val="24"/>
        </w:rPr>
        <w:t>微米以上的颗粒杂质，避免眼睛及人体肌肤受到伤害；</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投标时需提供产品检测报告，检测内容</w:t>
      </w:r>
      <w:r w:rsidRPr="00BD5079">
        <w:rPr>
          <w:rFonts w:asciiTheme="minorEastAsia" w:eastAsiaTheme="minorEastAsia" w:hAnsiTheme="minorEastAsia" w:hint="eastAsia"/>
          <w:sz w:val="24"/>
          <w:szCs w:val="24"/>
        </w:rPr>
        <w:t>管螺纹精度、螺纹表面、抗压强度、启动开关灵活、外观、水柱喷射高度、水流量、耐压性、密封性</w:t>
      </w:r>
      <w:r w:rsidRPr="00BD5079">
        <w:rPr>
          <w:rFonts w:asciiTheme="minorEastAsia" w:eastAsiaTheme="minorEastAsia" w:hAnsiTheme="minorEastAsia"/>
          <w:sz w:val="24"/>
          <w:szCs w:val="24"/>
        </w:rPr>
        <w:t>等方面合格</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2.2.4功能柜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1功能高柜（药品柜、器械柜、气瓶柜等）</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柜体：1.0mm厚冷轧钢板CNC剪裁后，环氧树脂静电粉末喷涂。整体美观大方且不变形，具有很强的抗压强度，结构稳固，防水，承重性能好且易于拆卸，利于在实验室这个特殊的工作环境中使用。上柜门内嵌条纹磨砂玻璃，下柜全钢实门。（器皿柜为上下玻璃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铰链：隐蔽型110度优质镀锌铰链。运动负重：不低于90kg（不低于100000次）。</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气瓶</w:t>
      </w:r>
      <w:proofErr w:type="gramStart"/>
      <w:r w:rsidRPr="00BD5079">
        <w:rPr>
          <w:rFonts w:asciiTheme="minorEastAsia" w:eastAsiaTheme="minorEastAsia" w:hAnsiTheme="minorEastAsia"/>
          <w:sz w:val="24"/>
          <w:szCs w:val="24"/>
        </w:rPr>
        <w:t>柜内部</w:t>
      </w:r>
      <w:proofErr w:type="gramEnd"/>
      <w:r w:rsidRPr="00BD5079">
        <w:rPr>
          <w:rFonts w:asciiTheme="minorEastAsia" w:eastAsiaTheme="minorEastAsia" w:hAnsiTheme="minorEastAsia"/>
          <w:sz w:val="24"/>
          <w:szCs w:val="24"/>
        </w:rPr>
        <w:t>装修可燃气体报警器，当柜内可燃气体浓度临近安全值时，开启报警器，同时打开紧急排风装置。</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其中4℃药品柜，需配有温度显示器，柜门内嵌透明玻璃。</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2智能药品柜（危险试剂药品柜）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(1) 柜体：</w:t>
      </w:r>
      <w:r w:rsidRPr="00BD5079">
        <w:rPr>
          <w:rFonts w:asciiTheme="minorEastAsia" w:eastAsiaTheme="minorEastAsia" w:hAnsiTheme="minorEastAsia"/>
          <w:sz w:val="24"/>
          <w:szCs w:val="24"/>
        </w:rPr>
        <w:t>外胆：预涂钢板；内胆：预涂板；保温层：异氰酸酯、组合聚醚。</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(2) </w:t>
      </w:r>
      <w:r w:rsidRPr="00BD5079">
        <w:rPr>
          <w:rFonts w:asciiTheme="minorEastAsia" w:eastAsiaTheme="minorEastAsia" w:hAnsiTheme="minorEastAsia"/>
          <w:sz w:val="24"/>
          <w:szCs w:val="24"/>
        </w:rPr>
        <w:t>温控器：精确度为±0.5℃，最大温度范围为0℃～30℃</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(3) </w:t>
      </w:r>
      <w:r w:rsidRPr="00BD5079">
        <w:rPr>
          <w:rFonts w:asciiTheme="minorEastAsia" w:eastAsiaTheme="minorEastAsia" w:hAnsiTheme="minorEastAsia"/>
          <w:sz w:val="24"/>
          <w:szCs w:val="24"/>
        </w:rPr>
        <w:t>层板：非固定式层板。主体材料为PVC发泡板厚度为18mm，上层</w:t>
      </w:r>
      <w:proofErr w:type="gramStart"/>
      <w:r w:rsidRPr="00BD5079">
        <w:rPr>
          <w:rFonts w:asciiTheme="minorEastAsia" w:eastAsiaTheme="minorEastAsia" w:hAnsiTheme="minorEastAsia"/>
          <w:sz w:val="24"/>
          <w:szCs w:val="24"/>
        </w:rPr>
        <w:t>盖板位瓷</w:t>
      </w:r>
      <w:proofErr w:type="gramEnd"/>
      <w:r w:rsidRPr="00BD5079">
        <w:rPr>
          <w:rFonts w:asciiTheme="minorEastAsia" w:eastAsiaTheme="minorEastAsia" w:hAnsiTheme="minorEastAsia"/>
          <w:sz w:val="24"/>
          <w:szCs w:val="24"/>
        </w:rPr>
        <w:t>白色亚克力厚度为4mm，边条为PVC厚度为4mm。</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(4) </w:t>
      </w:r>
      <w:r w:rsidRPr="00BD5079">
        <w:rPr>
          <w:rFonts w:asciiTheme="minorEastAsia" w:eastAsiaTheme="minorEastAsia" w:hAnsiTheme="minorEastAsia"/>
          <w:sz w:val="24"/>
          <w:szCs w:val="24"/>
        </w:rPr>
        <w:t>电气柜锁采用智能电控锁，通过物联网平台控制打开。</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(5) </w:t>
      </w:r>
      <w:r w:rsidRPr="00BD5079">
        <w:rPr>
          <w:rFonts w:asciiTheme="minorEastAsia" w:eastAsiaTheme="minorEastAsia" w:hAnsiTheme="minorEastAsia"/>
          <w:sz w:val="24"/>
          <w:szCs w:val="24"/>
        </w:rPr>
        <w:t>嵌入式操作系统，使用开源安卓平台开发的嵌入式管理系统</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(6) </w:t>
      </w:r>
      <w:r w:rsidRPr="00BD5079">
        <w:rPr>
          <w:rFonts w:asciiTheme="minorEastAsia" w:eastAsiaTheme="minorEastAsia" w:hAnsiTheme="minorEastAsia"/>
          <w:sz w:val="24"/>
          <w:szCs w:val="24"/>
        </w:rPr>
        <w:t>柜箱</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a.</w:t>
      </w:r>
      <w:r w:rsidRPr="00BD5079">
        <w:rPr>
          <w:rFonts w:asciiTheme="minorEastAsia" w:eastAsiaTheme="minorEastAsia" w:hAnsiTheme="minorEastAsia"/>
          <w:sz w:val="24"/>
          <w:szCs w:val="24"/>
        </w:rPr>
        <w:t>温度分辨：1℃温度设定，0.1℃程序设定；</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b</w:t>
      </w:r>
      <w:r w:rsidRPr="00BD5079">
        <w:rPr>
          <w:rFonts w:asciiTheme="minorEastAsia" w:eastAsiaTheme="minorEastAsia" w:hAnsiTheme="minorEastAsia"/>
          <w:sz w:val="24"/>
          <w:szCs w:val="24"/>
        </w:rPr>
        <w:t>.温度稳定性：&lt;0.01℃每1℃环境变化；</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c</w:t>
      </w:r>
      <w:r w:rsidRPr="00BD5079">
        <w:rPr>
          <w:rFonts w:asciiTheme="minorEastAsia" w:eastAsiaTheme="minorEastAsia" w:hAnsiTheme="minorEastAsia"/>
          <w:sz w:val="24"/>
          <w:szCs w:val="24"/>
        </w:rPr>
        <w:t>.升温梯度：支持20阶以上；</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d</w:t>
      </w:r>
      <w:r w:rsidRPr="00BD5079">
        <w:rPr>
          <w:rFonts w:asciiTheme="minorEastAsia" w:eastAsiaTheme="minorEastAsia" w:hAnsiTheme="minorEastAsia"/>
          <w:sz w:val="24"/>
          <w:szCs w:val="24"/>
        </w:rPr>
        <w:t>.温度范围：室温上0℃-100℃；</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e.</w:t>
      </w:r>
      <w:r w:rsidRPr="00BD5079">
        <w:rPr>
          <w:rFonts w:asciiTheme="minorEastAsia" w:eastAsiaTheme="minorEastAsia" w:hAnsiTheme="minorEastAsia"/>
          <w:sz w:val="24"/>
          <w:szCs w:val="24"/>
        </w:rPr>
        <w:t>人机交互界面</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(7)</w:t>
      </w:r>
      <w:r w:rsidRPr="00BD5079">
        <w:rPr>
          <w:rFonts w:asciiTheme="minorEastAsia" w:eastAsiaTheme="minorEastAsia" w:hAnsiTheme="minorEastAsia"/>
          <w:sz w:val="24"/>
          <w:szCs w:val="24"/>
        </w:rPr>
        <w:t>rfid发卡器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a</w:t>
      </w:r>
      <w:r w:rsidRPr="00BD5079">
        <w:rPr>
          <w:rFonts w:asciiTheme="minorEastAsia" w:eastAsiaTheme="minorEastAsia" w:hAnsiTheme="minorEastAsia"/>
          <w:sz w:val="24"/>
          <w:szCs w:val="24"/>
        </w:rPr>
        <w:t>.光标式发卡器；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b</w:t>
      </w:r>
      <w:r w:rsidRPr="00BD5079">
        <w:rPr>
          <w:rFonts w:asciiTheme="minorEastAsia" w:eastAsiaTheme="minorEastAsia" w:hAnsiTheme="minorEastAsia"/>
          <w:sz w:val="24"/>
          <w:szCs w:val="24"/>
        </w:rPr>
        <w:t>.支持windows、macOS、安卓系统；</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c</w:t>
      </w:r>
      <w:r w:rsidRPr="00BD5079">
        <w:rPr>
          <w:rFonts w:asciiTheme="minorEastAsia" w:eastAsiaTheme="minorEastAsia" w:hAnsiTheme="minorEastAsia"/>
          <w:sz w:val="24"/>
          <w:szCs w:val="24"/>
        </w:rPr>
        <w:t>.即插即用；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(8) </w:t>
      </w:r>
      <w:r w:rsidRPr="00BD5079">
        <w:rPr>
          <w:rFonts w:asciiTheme="minorEastAsia" w:eastAsiaTheme="minorEastAsia" w:hAnsiTheme="minorEastAsia"/>
          <w:sz w:val="24"/>
          <w:szCs w:val="24"/>
        </w:rPr>
        <w:t>人机交互界面</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a</w:t>
      </w:r>
      <w:r w:rsidRPr="00BD5079">
        <w:rPr>
          <w:rFonts w:asciiTheme="minorEastAsia" w:eastAsiaTheme="minorEastAsia" w:hAnsiTheme="minorEastAsia"/>
          <w:sz w:val="24"/>
          <w:szCs w:val="24"/>
        </w:rPr>
        <w:t>.温湿度检测值显示；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b</w:t>
      </w:r>
      <w:r w:rsidRPr="00BD5079">
        <w:rPr>
          <w:rFonts w:asciiTheme="minorEastAsia" w:eastAsiaTheme="minorEastAsia" w:hAnsiTheme="minorEastAsia"/>
          <w:sz w:val="24"/>
          <w:szCs w:val="24"/>
        </w:rPr>
        <w:t>.当前时间；</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c</w:t>
      </w:r>
      <w:r w:rsidRPr="00BD5079">
        <w:rPr>
          <w:rFonts w:asciiTheme="minorEastAsia" w:eastAsiaTheme="minorEastAsia" w:hAnsiTheme="minorEastAsia"/>
          <w:sz w:val="24"/>
          <w:szCs w:val="24"/>
        </w:rPr>
        <w:t>.无线网络状态：开关设置；</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d</w:t>
      </w:r>
      <w:r w:rsidRPr="00BD5079">
        <w:rPr>
          <w:rFonts w:asciiTheme="minorEastAsia" w:eastAsiaTheme="minorEastAsia" w:hAnsiTheme="minorEastAsia"/>
          <w:sz w:val="24"/>
          <w:szCs w:val="24"/>
        </w:rPr>
        <w:t>.异常提醒（温/湿度，柜门状态）；</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(9) </w:t>
      </w:r>
      <w:r w:rsidRPr="00BD5079">
        <w:rPr>
          <w:rFonts w:asciiTheme="minorEastAsia" w:eastAsiaTheme="minorEastAsia" w:hAnsiTheme="minorEastAsia"/>
          <w:sz w:val="24"/>
          <w:szCs w:val="24"/>
        </w:rPr>
        <w:t xml:space="preserve">门禁系统: </w:t>
      </w:r>
      <w:proofErr w:type="gramStart"/>
      <w:r w:rsidRPr="00BD5079">
        <w:rPr>
          <w:rFonts w:asciiTheme="minorEastAsia" w:eastAsiaTheme="minorEastAsia" w:hAnsiTheme="minorEastAsia"/>
          <w:sz w:val="24"/>
          <w:szCs w:val="24"/>
        </w:rPr>
        <w:t>扫码开门</w:t>
      </w:r>
      <w:proofErr w:type="gramEnd"/>
      <w:r w:rsidRPr="00BD5079">
        <w:rPr>
          <w:rFonts w:asciiTheme="minorEastAsia" w:eastAsiaTheme="minorEastAsia" w:hAnsiTheme="minorEastAsia"/>
          <w:sz w:val="24"/>
          <w:szCs w:val="24"/>
        </w:rPr>
        <w:t>, 人脸识别开门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(10) </w:t>
      </w:r>
      <w:r w:rsidRPr="00BD5079">
        <w:rPr>
          <w:rFonts w:asciiTheme="minorEastAsia" w:eastAsiaTheme="minorEastAsia" w:hAnsiTheme="minorEastAsia"/>
          <w:sz w:val="24"/>
          <w:szCs w:val="24"/>
        </w:rPr>
        <w:t>语音播报</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a</w:t>
      </w:r>
      <w:r w:rsidRPr="00BD5079">
        <w:rPr>
          <w:rFonts w:asciiTheme="minorEastAsia" w:eastAsiaTheme="minorEastAsia" w:hAnsiTheme="minorEastAsia"/>
          <w:sz w:val="24"/>
          <w:szCs w:val="24"/>
        </w:rPr>
        <w:t>.异常状态播报；</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b</w:t>
      </w:r>
      <w:r w:rsidRPr="00BD5079">
        <w:rPr>
          <w:rFonts w:asciiTheme="minorEastAsia" w:eastAsiaTheme="minorEastAsia" w:hAnsiTheme="minorEastAsia"/>
          <w:sz w:val="24"/>
          <w:szCs w:val="24"/>
        </w:rPr>
        <w:t>.存取</w:t>
      </w:r>
      <w:proofErr w:type="gramStart"/>
      <w:r w:rsidRPr="00BD5079">
        <w:rPr>
          <w:rFonts w:asciiTheme="minorEastAsia" w:eastAsiaTheme="minorEastAsia" w:hAnsiTheme="minorEastAsia"/>
          <w:sz w:val="24"/>
          <w:szCs w:val="24"/>
        </w:rPr>
        <w:t>药记录</w:t>
      </w:r>
      <w:proofErr w:type="gramEnd"/>
      <w:r w:rsidRPr="00BD5079">
        <w:rPr>
          <w:rFonts w:asciiTheme="minorEastAsia" w:eastAsiaTheme="minorEastAsia" w:hAnsiTheme="minorEastAsia"/>
          <w:sz w:val="24"/>
          <w:szCs w:val="24"/>
        </w:rPr>
        <w:t>播报；</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c</w:t>
      </w:r>
      <w:r w:rsidRPr="00BD5079">
        <w:rPr>
          <w:rFonts w:asciiTheme="minorEastAsia" w:eastAsiaTheme="minorEastAsia" w:hAnsiTheme="minorEastAsia"/>
          <w:sz w:val="24"/>
          <w:szCs w:val="24"/>
        </w:rPr>
        <w:t>.人机交互播报。</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(11) </w:t>
      </w:r>
      <w:r w:rsidRPr="00BD5079">
        <w:rPr>
          <w:rFonts w:asciiTheme="minorEastAsia" w:eastAsiaTheme="minorEastAsia" w:hAnsiTheme="minorEastAsia"/>
          <w:sz w:val="24"/>
          <w:szCs w:val="24"/>
        </w:rPr>
        <w:t>远程管理与控制：24×7小时智能管理管控试剂。通过人脸识别+</w:t>
      </w:r>
      <w:proofErr w:type="gramStart"/>
      <w:r w:rsidRPr="00BD5079">
        <w:rPr>
          <w:rFonts w:asciiTheme="minorEastAsia" w:eastAsiaTheme="minorEastAsia" w:hAnsiTheme="minorEastAsia"/>
          <w:sz w:val="24"/>
          <w:szCs w:val="24"/>
        </w:rPr>
        <w:t>扫码或</w:t>
      </w:r>
      <w:proofErr w:type="gramEnd"/>
      <w:r w:rsidRPr="00BD5079">
        <w:rPr>
          <w:rFonts w:asciiTheme="minorEastAsia" w:eastAsiaTheme="minorEastAsia" w:hAnsiTheme="minorEastAsia"/>
          <w:sz w:val="24"/>
          <w:szCs w:val="24"/>
        </w:rPr>
        <w:t>试剂选择，自动打开正确的开门，数据库里没有获取授权的使用者，无法开启柜门。</w:t>
      </w:r>
      <w:proofErr w:type="gramStart"/>
      <w:r w:rsidRPr="00BD5079">
        <w:rPr>
          <w:rFonts w:asciiTheme="minorEastAsia" w:eastAsiaTheme="minorEastAsia" w:hAnsiTheme="minorEastAsia"/>
          <w:sz w:val="24"/>
          <w:szCs w:val="24"/>
        </w:rPr>
        <w:t>管控柜开门</w:t>
      </w:r>
      <w:proofErr w:type="gramEnd"/>
      <w:r w:rsidRPr="00BD5079">
        <w:rPr>
          <w:rFonts w:asciiTheme="minorEastAsia" w:eastAsiaTheme="minorEastAsia" w:hAnsiTheme="minorEastAsia"/>
          <w:sz w:val="24"/>
          <w:szCs w:val="24"/>
        </w:rPr>
        <w:t>瞬间，智能</w:t>
      </w:r>
      <w:proofErr w:type="gramStart"/>
      <w:r w:rsidRPr="00BD5079">
        <w:rPr>
          <w:rFonts w:asciiTheme="minorEastAsia" w:eastAsiaTheme="minorEastAsia" w:hAnsiTheme="minorEastAsia"/>
          <w:sz w:val="24"/>
          <w:szCs w:val="24"/>
        </w:rPr>
        <w:t>柜系统</w:t>
      </w:r>
      <w:proofErr w:type="gramEnd"/>
      <w:r w:rsidRPr="00BD5079">
        <w:rPr>
          <w:rFonts w:asciiTheme="minorEastAsia" w:eastAsiaTheme="minorEastAsia" w:hAnsiTheme="minorEastAsia"/>
          <w:sz w:val="24"/>
          <w:szCs w:val="24"/>
        </w:rPr>
        <w:t>控制摄像头进行抓拍人像并存储，以便领用违规追溯。</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(12)</w:t>
      </w:r>
      <w:r w:rsidRPr="00BD5079">
        <w:rPr>
          <w:rFonts w:asciiTheme="minorEastAsia" w:eastAsiaTheme="minorEastAsia" w:hAnsiTheme="minorEastAsia"/>
          <w:sz w:val="24"/>
          <w:szCs w:val="24"/>
        </w:rPr>
        <w:t>智能药品</w:t>
      </w:r>
      <w:proofErr w:type="gramStart"/>
      <w:r w:rsidRPr="00BD5079">
        <w:rPr>
          <w:rFonts w:asciiTheme="minorEastAsia" w:eastAsiaTheme="minorEastAsia" w:hAnsiTheme="minorEastAsia"/>
          <w:sz w:val="24"/>
          <w:szCs w:val="24"/>
        </w:rPr>
        <w:t>柜可以集成物</w:t>
      </w:r>
      <w:proofErr w:type="gramEnd"/>
      <w:r w:rsidRPr="00BD5079">
        <w:rPr>
          <w:rFonts w:asciiTheme="minorEastAsia" w:eastAsiaTheme="minorEastAsia" w:hAnsiTheme="minorEastAsia"/>
          <w:sz w:val="24"/>
          <w:szCs w:val="24"/>
        </w:rPr>
        <w:t>联网系统，可实时监测每台</w:t>
      </w:r>
      <w:proofErr w:type="gramStart"/>
      <w:r w:rsidRPr="00BD5079">
        <w:rPr>
          <w:rFonts w:asciiTheme="minorEastAsia" w:eastAsiaTheme="minorEastAsia" w:hAnsiTheme="minorEastAsia"/>
          <w:sz w:val="24"/>
          <w:szCs w:val="24"/>
        </w:rPr>
        <w:t>管控柜环境</w:t>
      </w:r>
      <w:proofErr w:type="gramEnd"/>
      <w:r w:rsidRPr="00BD5079">
        <w:rPr>
          <w:rFonts w:asciiTheme="minorEastAsia" w:eastAsiaTheme="minorEastAsia" w:hAnsiTheme="minorEastAsia"/>
          <w:sz w:val="24"/>
          <w:szCs w:val="24"/>
        </w:rPr>
        <w:t>、运行状态及试剂存量信息。数据实时上传到服务器，也可缓存在本地；确保断网下使用。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(13) </w:t>
      </w:r>
      <w:r w:rsidRPr="00BD5079">
        <w:rPr>
          <w:rFonts w:asciiTheme="minorEastAsia" w:eastAsiaTheme="minorEastAsia" w:hAnsiTheme="minorEastAsia"/>
          <w:sz w:val="24"/>
          <w:szCs w:val="24"/>
        </w:rPr>
        <w:t>智能软件系统要求：基于目前市场主流的前后台开发语言：后端为Java和C++，前端为JavaScript、html、css，技术框架采用稳定、性能强的spring cloud开发，并同时提供PC</w:t>
      </w:r>
      <w:proofErr w:type="gramStart"/>
      <w:r w:rsidRPr="00BD5079">
        <w:rPr>
          <w:rFonts w:asciiTheme="minorEastAsia" w:eastAsiaTheme="minorEastAsia" w:hAnsiTheme="minorEastAsia"/>
          <w:sz w:val="24"/>
          <w:szCs w:val="24"/>
        </w:rPr>
        <w:t>端管理</w:t>
      </w:r>
      <w:proofErr w:type="gramEnd"/>
      <w:r w:rsidRPr="00BD5079">
        <w:rPr>
          <w:rFonts w:asciiTheme="minorEastAsia" w:eastAsiaTheme="minorEastAsia" w:hAnsiTheme="minorEastAsia"/>
          <w:sz w:val="24"/>
          <w:szCs w:val="24"/>
        </w:rPr>
        <w:t>后台与对应</w:t>
      </w:r>
      <w:proofErr w:type="gramStart"/>
      <w:r w:rsidRPr="00BD5079">
        <w:rPr>
          <w:rFonts w:asciiTheme="minorEastAsia" w:eastAsiaTheme="minorEastAsia" w:hAnsiTheme="minorEastAsia"/>
          <w:sz w:val="24"/>
          <w:szCs w:val="24"/>
        </w:rPr>
        <w:t>的微信小</w:t>
      </w:r>
      <w:proofErr w:type="gramEnd"/>
      <w:r w:rsidRPr="00BD5079">
        <w:rPr>
          <w:rFonts w:asciiTheme="minorEastAsia" w:eastAsiaTheme="minorEastAsia" w:hAnsiTheme="minorEastAsia"/>
          <w:sz w:val="24"/>
          <w:szCs w:val="24"/>
        </w:rPr>
        <w:t>程序共2套平台。系统整体采用主流B/S，前后端分离主流架构，数据层面基于读写分离及冷热数据分离，达到</w:t>
      </w:r>
      <w:proofErr w:type="gramStart"/>
      <w:r w:rsidRPr="00BD5079">
        <w:rPr>
          <w:rFonts w:asciiTheme="minorEastAsia" w:eastAsiaTheme="minorEastAsia" w:hAnsiTheme="minorEastAsia"/>
          <w:sz w:val="24"/>
          <w:szCs w:val="24"/>
        </w:rPr>
        <w:t>微秒级</w:t>
      </w:r>
      <w:proofErr w:type="gramEnd"/>
      <w:r w:rsidRPr="00BD5079">
        <w:rPr>
          <w:rFonts w:asciiTheme="minorEastAsia" w:eastAsiaTheme="minorEastAsia" w:hAnsiTheme="minorEastAsia"/>
          <w:sz w:val="24"/>
          <w:szCs w:val="24"/>
        </w:rPr>
        <w:t>的数据检索性能。后端基于Java的开源框架spring cloud开发，采用Restful数据交互协议，提供了稳定高效的Web Interface，具有高可扩展性。</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数据库采用开源Mysql以及结合高性能Redis缓存。服务器采用阿里云的ESC服务，达到了5个9的高可用性，且支持弹性扩容，安全稳定。</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(14)</w:t>
      </w:r>
      <w:r w:rsidRPr="00BD5079">
        <w:rPr>
          <w:rFonts w:asciiTheme="minorEastAsia" w:eastAsiaTheme="minorEastAsia" w:hAnsiTheme="minorEastAsia"/>
          <w:sz w:val="24"/>
          <w:szCs w:val="24"/>
        </w:rPr>
        <w:t xml:space="preserve"> PC端系统涵盖的主要功能如下：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a.</w:t>
      </w:r>
      <w:r w:rsidRPr="00BD5079">
        <w:rPr>
          <w:rFonts w:asciiTheme="minorEastAsia" w:eastAsiaTheme="minorEastAsia" w:hAnsiTheme="minorEastAsia"/>
          <w:sz w:val="24"/>
          <w:szCs w:val="24"/>
        </w:rPr>
        <w:t>用户</w:t>
      </w:r>
      <w:proofErr w:type="gramStart"/>
      <w:r w:rsidRPr="00BD5079">
        <w:rPr>
          <w:rFonts w:asciiTheme="minorEastAsia" w:eastAsiaTheme="minorEastAsia" w:hAnsiTheme="minorEastAsia"/>
          <w:sz w:val="24"/>
          <w:szCs w:val="24"/>
        </w:rPr>
        <w:t>帐号</w:t>
      </w:r>
      <w:proofErr w:type="gramEnd"/>
      <w:r w:rsidRPr="00BD5079">
        <w:rPr>
          <w:rFonts w:asciiTheme="minorEastAsia" w:eastAsiaTheme="minorEastAsia" w:hAnsiTheme="minorEastAsia"/>
          <w:sz w:val="24"/>
          <w:szCs w:val="24"/>
        </w:rPr>
        <w:t>、权限自定义配置</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b.</w:t>
      </w:r>
      <w:r w:rsidRPr="00BD5079">
        <w:rPr>
          <w:rFonts w:asciiTheme="minorEastAsia" w:eastAsiaTheme="minorEastAsia" w:hAnsiTheme="minorEastAsia"/>
          <w:sz w:val="24"/>
          <w:szCs w:val="24"/>
        </w:rPr>
        <w:t>用户</w:t>
      </w:r>
      <w:proofErr w:type="gramStart"/>
      <w:r w:rsidRPr="00BD5079">
        <w:rPr>
          <w:rFonts w:asciiTheme="minorEastAsia" w:eastAsiaTheme="minorEastAsia" w:hAnsiTheme="minorEastAsia"/>
          <w:sz w:val="24"/>
          <w:szCs w:val="24"/>
        </w:rPr>
        <w:t>帐号</w:t>
      </w:r>
      <w:proofErr w:type="gramEnd"/>
      <w:r w:rsidRPr="00BD5079">
        <w:rPr>
          <w:rFonts w:asciiTheme="minorEastAsia" w:eastAsiaTheme="minorEastAsia" w:hAnsiTheme="minorEastAsia"/>
          <w:sz w:val="24"/>
          <w:szCs w:val="24"/>
        </w:rPr>
        <w:t>启用与禁用</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c.</w:t>
      </w:r>
      <w:r w:rsidRPr="00BD5079">
        <w:rPr>
          <w:rFonts w:asciiTheme="minorEastAsia" w:eastAsiaTheme="minorEastAsia" w:hAnsiTheme="minorEastAsia"/>
          <w:sz w:val="24"/>
          <w:szCs w:val="24"/>
        </w:rPr>
        <w:t>药品基础数据与药品</w:t>
      </w:r>
      <w:proofErr w:type="gramStart"/>
      <w:r w:rsidRPr="00BD5079">
        <w:rPr>
          <w:rFonts w:asciiTheme="minorEastAsia" w:eastAsiaTheme="minorEastAsia" w:hAnsiTheme="minorEastAsia"/>
          <w:sz w:val="24"/>
          <w:szCs w:val="24"/>
        </w:rPr>
        <w:t>柜基础</w:t>
      </w:r>
      <w:proofErr w:type="gramEnd"/>
      <w:r w:rsidRPr="00BD5079">
        <w:rPr>
          <w:rFonts w:asciiTheme="minorEastAsia" w:eastAsiaTheme="minorEastAsia" w:hAnsiTheme="minorEastAsia"/>
          <w:sz w:val="24"/>
          <w:szCs w:val="24"/>
        </w:rPr>
        <w:t>数据配置</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d.</w:t>
      </w:r>
      <w:r w:rsidRPr="00BD5079">
        <w:rPr>
          <w:rFonts w:asciiTheme="minorEastAsia" w:eastAsiaTheme="minorEastAsia" w:hAnsiTheme="minorEastAsia"/>
          <w:sz w:val="24"/>
          <w:szCs w:val="24"/>
        </w:rPr>
        <w:t>系统可以实时查询、分类统计在库药品信息</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e.</w:t>
      </w:r>
      <w:r w:rsidRPr="00BD5079">
        <w:rPr>
          <w:rFonts w:asciiTheme="minorEastAsia" w:eastAsiaTheme="minorEastAsia" w:hAnsiTheme="minorEastAsia"/>
          <w:sz w:val="24"/>
          <w:szCs w:val="24"/>
        </w:rPr>
        <w:t>系统可以实时查询用户的开关门记录等</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f.</w:t>
      </w:r>
      <w:r w:rsidRPr="00BD5079">
        <w:rPr>
          <w:rFonts w:asciiTheme="minorEastAsia" w:eastAsiaTheme="minorEastAsia" w:hAnsiTheme="minorEastAsia"/>
          <w:sz w:val="24"/>
          <w:szCs w:val="24"/>
        </w:rPr>
        <w:t>系统可以实时查询药品的存取记录、数量的变化记录等</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g.</w:t>
      </w:r>
      <w:r w:rsidRPr="00BD5079">
        <w:rPr>
          <w:rFonts w:asciiTheme="minorEastAsia" w:eastAsiaTheme="minorEastAsia" w:hAnsiTheme="minorEastAsia"/>
          <w:sz w:val="24"/>
          <w:szCs w:val="24"/>
        </w:rPr>
        <w:t>系统可以支持常用的人员、药品、操作记录的台</w:t>
      </w:r>
      <w:proofErr w:type="gramStart"/>
      <w:r w:rsidRPr="00BD5079">
        <w:rPr>
          <w:rFonts w:asciiTheme="minorEastAsia" w:eastAsiaTheme="minorEastAsia" w:hAnsiTheme="minorEastAsia"/>
          <w:sz w:val="24"/>
          <w:szCs w:val="24"/>
        </w:rPr>
        <w:t>账记录</w:t>
      </w:r>
      <w:proofErr w:type="gramEnd"/>
      <w:r w:rsidRPr="00BD5079">
        <w:rPr>
          <w:rFonts w:asciiTheme="minorEastAsia" w:eastAsiaTheme="minorEastAsia" w:hAnsiTheme="minorEastAsia"/>
          <w:sz w:val="24"/>
          <w:szCs w:val="24"/>
        </w:rPr>
        <w:t>查询与导出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h.</w:t>
      </w:r>
      <w:r w:rsidRPr="00BD5079">
        <w:rPr>
          <w:rFonts w:asciiTheme="minorEastAsia" w:eastAsiaTheme="minorEastAsia" w:hAnsiTheme="minorEastAsia"/>
          <w:sz w:val="24"/>
          <w:szCs w:val="24"/>
        </w:rPr>
        <w:t>系统可以支持查看药品柜的存放地图位置信息</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(15) </w:t>
      </w:r>
      <w:proofErr w:type="gramStart"/>
      <w:r w:rsidRPr="00BD5079">
        <w:rPr>
          <w:rFonts w:asciiTheme="minorEastAsia" w:eastAsiaTheme="minorEastAsia" w:hAnsiTheme="minorEastAsia"/>
          <w:sz w:val="24"/>
          <w:szCs w:val="24"/>
        </w:rPr>
        <w:t>微信小</w:t>
      </w:r>
      <w:proofErr w:type="gramEnd"/>
      <w:r w:rsidRPr="00BD5079">
        <w:rPr>
          <w:rFonts w:asciiTheme="minorEastAsia" w:eastAsiaTheme="minorEastAsia" w:hAnsiTheme="minorEastAsia"/>
          <w:sz w:val="24"/>
          <w:szCs w:val="24"/>
        </w:rPr>
        <w:t>程序端涵盖的主要功能如下：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a.</w:t>
      </w:r>
      <w:r w:rsidRPr="00BD5079">
        <w:rPr>
          <w:rFonts w:asciiTheme="minorEastAsia" w:eastAsiaTheme="minorEastAsia" w:hAnsiTheme="minorEastAsia"/>
          <w:sz w:val="24"/>
          <w:szCs w:val="24"/>
        </w:rPr>
        <w:t>实时查看当前高校管理的药品</w:t>
      </w:r>
      <w:proofErr w:type="gramStart"/>
      <w:r w:rsidRPr="00BD5079">
        <w:rPr>
          <w:rFonts w:asciiTheme="minorEastAsia" w:eastAsiaTheme="minorEastAsia" w:hAnsiTheme="minorEastAsia"/>
          <w:sz w:val="24"/>
          <w:szCs w:val="24"/>
        </w:rPr>
        <w:t>柜信息</w:t>
      </w:r>
      <w:proofErr w:type="gramEnd"/>
      <w:r w:rsidRPr="00BD5079">
        <w:rPr>
          <w:rFonts w:asciiTheme="minorEastAsia" w:eastAsiaTheme="minorEastAsia" w:hAnsiTheme="minorEastAsia"/>
          <w:sz w:val="24"/>
          <w:szCs w:val="24"/>
        </w:rPr>
        <w:t>编号、所在地址等</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b.</w:t>
      </w:r>
      <w:r w:rsidRPr="00BD5079">
        <w:rPr>
          <w:rFonts w:asciiTheme="minorEastAsia" w:eastAsiaTheme="minorEastAsia" w:hAnsiTheme="minorEastAsia"/>
          <w:sz w:val="24"/>
          <w:szCs w:val="24"/>
        </w:rPr>
        <w:t>实时查看当前药品柜的报警记录</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c.</w:t>
      </w:r>
      <w:r w:rsidRPr="00BD5079">
        <w:rPr>
          <w:rFonts w:asciiTheme="minorEastAsia" w:eastAsiaTheme="minorEastAsia" w:hAnsiTheme="minorEastAsia"/>
          <w:sz w:val="24"/>
          <w:szCs w:val="24"/>
        </w:rPr>
        <w:t>实时查看当前药品柜中的门的开关记录</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d.</w:t>
      </w:r>
      <w:r w:rsidRPr="00BD5079">
        <w:rPr>
          <w:rFonts w:asciiTheme="minorEastAsia" w:eastAsiaTheme="minorEastAsia" w:hAnsiTheme="minorEastAsia"/>
          <w:sz w:val="24"/>
          <w:szCs w:val="24"/>
        </w:rPr>
        <w:t>实时查看当前用户操作的开关门记录</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(16)承包商的实验室家具安装范围应包含室内的水电敷设材料及安装。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3防火药品柜</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sz w:val="24"/>
          <w:szCs w:val="24"/>
        </w:rPr>
        <w:t>柜体：</w:t>
      </w:r>
      <w:r w:rsidRPr="00BD5079">
        <w:rPr>
          <w:rFonts w:asciiTheme="minorEastAsia" w:eastAsiaTheme="minorEastAsia" w:hAnsiTheme="minorEastAsia" w:hint="eastAsia"/>
          <w:sz w:val="24"/>
          <w:szCs w:val="24"/>
        </w:rPr>
        <w:t>采用不全部双层防火钢板构造，层板之间可根据实际随意调节。表面经酸洗磷化、抛光后采用环氧树脂静电粉末喷涂喷体表面厚度达到</w:t>
      </w:r>
      <w:r w:rsidRPr="00BD5079">
        <w:rPr>
          <w:rFonts w:asciiTheme="minorEastAsia" w:eastAsiaTheme="minorEastAsia" w:hAnsiTheme="minorEastAsia"/>
          <w:sz w:val="24"/>
          <w:szCs w:val="24"/>
        </w:rPr>
        <w:t>85μm</w:t>
      </w:r>
      <w:r w:rsidRPr="00BD5079">
        <w:rPr>
          <w:rFonts w:asciiTheme="minorEastAsia" w:eastAsiaTheme="minorEastAsia" w:hAnsiTheme="minorEastAsia" w:hint="eastAsia"/>
          <w:sz w:val="24"/>
          <w:szCs w:val="24"/>
        </w:rPr>
        <w:t>以上，有防锈、防腐蚀、耐有机溶剂等功能，最后经高温烘烤制作而成。外观浑然一体，整体美观大方且不变形、具有很强的抗压强度。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   三点联动式门锁，轻松自如启闭180度的柜门配有双钥匙；专业规范的警示标签显而易见；装设有防闭火装置的双透气孔；</w:t>
      </w:r>
    </w:p>
    <w:p w:rsidR="00BD5079" w:rsidRPr="00BD5079" w:rsidRDefault="00BD5079" w:rsidP="00BD5079">
      <w:pPr>
        <w:spacing w:line="360" w:lineRule="auto"/>
        <w:rPr>
          <w:rFonts w:asciiTheme="minorEastAsia" w:eastAsiaTheme="minorEastAsia" w:hAnsiTheme="minorEastAsia"/>
          <w:sz w:val="24"/>
          <w:szCs w:val="24"/>
        </w:rPr>
      </w:pPr>
      <w:bookmarkStart w:id="51" w:name="_Hlk43657244"/>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4毒品试剂柜</w:t>
      </w:r>
    </w:p>
    <w:bookmarkEnd w:id="51"/>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sz w:val="24"/>
          <w:szCs w:val="24"/>
        </w:rPr>
        <w:t>柜体：</w:t>
      </w:r>
      <w:r w:rsidRPr="00BD5079">
        <w:rPr>
          <w:rFonts w:asciiTheme="minorEastAsia" w:eastAsiaTheme="minorEastAsia" w:hAnsiTheme="minorEastAsia" w:hint="eastAsia"/>
          <w:sz w:val="24"/>
          <w:szCs w:val="24"/>
        </w:rPr>
        <w:t>采用不低于</w:t>
      </w:r>
      <w:r w:rsidRPr="00BD5079">
        <w:rPr>
          <w:rFonts w:asciiTheme="minorEastAsia" w:eastAsiaTheme="minorEastAsia" w:hAnsiTheme="minorEastAsia"/>
          <w:sz w:val="24"/>
          <w:szCs w:val="24"/>
        </w:rPr>
        <w:t>1.5mm</w:t>
      </w:r>
      <w:r w:rsidRPr="00BD5079">
        <w:rPr>
          <w:rFonts w:asciiTheme="minorEastAsia" w:eastAsiaTheme="minorEastAsia" w:hAnsiTheme="minorEastAsia" w:hint="eastAsia"/>
          <w:sz w:val="24"/>
          <w:szCs w:val="24"/>
        </w:rPr>
        <w:t>厚优质冷轧钢板。表面经酸洗磷化、抛光后采用环氧树脂静电粉末喷涂喷体表面厚度达到</w:t>
      </w:r>
      <w:r w:rsidRPr="00BD5079">
        <w:rPr>
          <w:rFonts w:asciiTheme="minorEastAsia" w:eastAsiaTheme="minorEastAsia" w:hAnsiTheme="minorEastAsia"/>
          <w:sz w:val="24"/>
          <w:szCs w:val="24"/>
        </w:rPr>
        <w:t>85μm</w:t>
      </w:r>
      <w:r w:rsidRPr="00BD5079">
        <w:rPr>
          <w:rFonts w:asciiTheme="minorEastAsia" w:eastAsiaTheme="minorEastAsia" w:hAnsiTheme="minorEastAsia" w:hint="eastAsia"/>
          <w:sz w:val="24"/>
          <w:szCs w:val="24"/>
        </w:rPr>
        <w:t>以上，有防锈、防腐蚀、耐有机溶剂等功能，最后经高温烘烤制作而成。外观浑然一体，整体美观大方且不变形、具有很强的抗压强度。</w:t>
      </w:r>
    </w:p>
    <w:p w:rsidR="00BD5079" w:rsidRPr="00BD5079" w:rsidRDefault="00BD5079" w:rsidP="00BD5079">
      <w:pPr>
        <w:spacing w:line="360" w:lineRule="auto"/>
        <w:ind w:firstLineChars="200" w:firstLine="48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安装电子密码锁、或</w:t>
      </w:r>
      <w:r w:rsidRPr="00BD5079">
        <w:rPr>
          <w:rFonts w:asciiTheme="minorEastAsia" w:eastAsiaTheme="minorEastAsia" w:hAnsiTheme="minorEastAsia"/>
          <w:sz w:val="24"/>
          <w:szCs w:val="24"/>
        </w:rPr>
        <w:t>IC</w:t>
      </w:r>
      <w:r w:rsidRPr="00BD5079">
        <w:rPr>
          <w:rFonts w:asciiTheme="minorEastAsia" w:eastAsiaTheme="minorEastAsia" w:hAnsiTheme="minorEastAsia" w:hint="eastAsia"/>
          <w:sz w:val="24"/>
          <w:szCs w:val="24"/>
        </w:rPr>
        <w:t>卡锁或指纹密码锁；多种锁体结构可供选择。满足特种物品需要二人或多人同时在场才能开柜。</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额定电压</w:t>
      </w:r>
      <w:r w:rsidRPr="00BD5079">
        <w:rPr>
          <w:rFonts w:asciiTheme="minorEastAsia" w:eastAsiaTheme="minorEastAsia" w:hAnsiTheme="minorEastAsia"/>
          <w:sz w:val="24"/>
          <w:szCs w:val="24"/>
        </w:rPr>
        <w:t xml:space="preserve"> AC220V </w:t>
      </w:r>
      <w:r w:rsidRPr="00BD5079">
        <w:rPr>
          <w:rFonts w:asciiTheme="minorEastAsia" w:eastAsiaTheme="minorEastAsia" w:hAnsiTheme="minorEastAsia" w:hint="eastAsia"/>
          <w:sz w:val="24"/>
          <w:szCs w:val="24"/>
        </w:rPr>
        <w:t>，额定电流</w:t>
      </w:r>
      <w:r w:rsidRPr="00BD5079">
        <w:rPr>
          <w:rFonts w:asciiTheme="minorEastAsia" w:eastAsiaTheme="minorEastAsia" w:hAnsiTheme="minorEastAsia"/>
          <w:sz w:val="24"/>
          <w:szCs w:val="24"/>
        </w:rPr>
        <w:t>&lt;5A</w:t>
      </w:r>
      <w:r w:rsidRPr="00BD5079">
        <w:rPr>
          <w:rFonts w:asciiTheme="minorEastAsia" w:eastAsiaTheme="minorEastAsia" w:hAnsiTheme="minorEastAsia" w:hint="eastAsia"/>
          <w:sz w:val="24"/>
          <w:szCs w:val="24"/>
        </w:rPr>
        <w:t>，最大功耗</w:t>
      </w:r>
      <w:r w:rsidRPr="00BD5079">
        <w:rPr>
          <w:rFonts w:asciiTheme="minorEastAsia" w:eastAsiaTheme="minorEastAsia" w:hAnsiTheme="minorEastAsia"/>
          <w:sz w:val="24"/>
          <w:szCs w:val="24"/>
        </w:rPr>
        <w:t>&lt;250W</w:t>
      </w:r>
      <w:r w:rsidRPr="00BD5079">
        <w:rPr>
          <w:rFonts w:asciiTheme="minorEastAsia" w:eastAsiaTheme="minorEastAsia" w:hAnsiTheme="minorEastAsia" w:hint="eastAsia"/>
          <w:sz w:val="24"/>
          <w:szCs w:val="24"/>
        </w:rPr>
        <w:t>，工作环境温度：</w:t>
      </w:r>
      <w:r w:rsidRPr="00BD5079">
        <w:rPr>
          <w:rFonts w:asciiTheme="minorEastAsia" w:eastAsiaTheme="minorEastAsia" w:hAnsiTheme="minorEastAsia"/>
          <w:sz w:val="24"/>
          <w:szCs w:val="24"/>
        </w:rPr>
        <w:t>0</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40</w:t>
      </w:r>
      <w:r w:rsidRPr="00BD5079">
        <w:rPr>
          <w:rFonts w:asciiTheme="minorEastAsia" w:eastAsiaTheme="minorEastAsia" w:hAnsiTheme="minorEastAsia" w:hint="eastAsia"/>
          <w:sz w:val="24"/>
          <w:szCs w:val="24"/>
        </w:rPr>
        <w:t>℃，相对湿度：</w:t>
      </w:r>
      <w:r w:rsidRPr="00BD5079">
        <w:rPr>
          <w:rFonts w:asciiTheme="minorEastAsia" w:eastAsiaTheme="minorEastAsia" w:hAnsiTheme="minorEastAsia"/>
          <w:sz w:val="24"/>
          <w:szCs w:val="24"/>
        </w:rPr>
        <w:t>0</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80%</w:t>
      </w:r>
      <w:r w:rsidRPr="00BD5079">
        <w:rPr>
          <w:rFonts w:asciiTheme="minorEastAsia" w:eastAsiaTheme="minorEastAsia" w:hAnsiTheme="minorEastAsia" w:hint="eastAsia"/>
          <w:sz w:val="24"/>
          <w:szCs w:val="24"/>
        </w:rPr>
        <w:t>，温度控制精度±</w:t>
      </w: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℃，无线遥控距离</w:t>
      </w:r>
      <w:r w:rsidRPr="00BD5079">
        <w:rPr>
          <w:rFonts w:asciiTheme="minorEastAsia" w:eastAsiaTheme="minorEastAsia" w:hAnsiTheme="minorEastAsia"/>
          <w:sz w:val="24"/>
          <w:szCs w:val="24"/>
        </w:rPr>
        <w:t>&gt;10</w:t>
      </w:r>
      <w:r w:rsidRPr="00BD5079">
        <w:rPr>
          <w:rFonts w:asciiTheme="minorEastAsia" w:eastAsiaTheme="minorEastAsia" w:hAnsiTheme="minorEastAsia" w:hint="eastAsia"/>
          <w:sz w:val="24"/>
          <w:szCs w:val="24"/>
        </w:rPr>
        <w:t>。</w:t>
      </w:r>
      <w:bookmarkStart w:id="52" w:name="_Hlk43657256"/>
      <w:r w:rsidRPr="00BD5079">
        <w:rPr>
          <w:rFonts w:asciiTheme="minorEastAsia" w:eastAsiaTheme="minorEastAsia" w:hAnsiTheme="minorEastAsia"/>
          <w:sz w:val="24"/>
          <w:szCs w:val="24"/>
        </w:rPr>
        <w:t>投标时投标人需提供</w:t>
      </w:r>
      <w:r w:rsidRPr="00BD5079">
        <w:rPr>
          <w:rFonts w:asciiTheme="minorEastAsia" w:eastAsiaTheme="minorEastAsia" w:hAnsiTheme="minorEastAsia" w:hint="eastAsia"/>
          <w:sz w:val="24"/>
          <w:szCs w:val="24"/>
        </w:rPr>
        <w:t>第三方检测</w:t>
      </w:r>
      <w:proofErr w:type="gramStart"/>
      <w:r w:rsidRPr="00BD5079">
        <w:rPr>
          <w:rFonts w:asciiTheme="minorEastAsia" w:eastAsiaTheme="minorEastAsia" w:hAnsiTheme="minorEastAsia" w:hint="eastAsia"/>
          <w:sz w:val="24"/>
          <w:szCs w:val="24"/>
        </w:rPr>
        <w:t>机构</w:t>
      </w:r>
      <w:r w:rsidRPr="00BD5079">
        <w:rPr>
          <w:rFonts w:asciiTheme="minorEastAsia" w:eastAsiaTheme="minorEastAsia" w:hAnsiTheme="minorEastAsia"/>
          <w:sz w:val="24"/>
          <w:szCs w:val="24"/>
        </w:rPr>
        <w:t>机构</w:t>
      </w:r>
      <w:proofErr w:type="gramEnd"/>
      <w:r w:rsidRPr="00BD5079">
        <w:rPr>
          <w:rFonts w:asciiTheme="minorEastAsia" w:eastAsiaTheme="minorEastAsia" w:hAnsiTheme="minorEastAsia"/>
          <w:sz w:val="24"/>
          <w:szCs w:val="24"/>
        </w:rPr>
        <w:t>出具的全钢实验台检测报告，检测依据GB24820-2009。</w:t>
      </w:r>
      <w:bookmarkEnd w:id="52"/>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5物料存放柜、存包柜、排风储物柜</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采用全钢结构，定制尺寸。其中排风储</w:t>
      </w:r>
      <w:proofErr w:type="gramStart"/>
      <w:r w:rsidRPr="00BD5079">
        <w:rPr>
          <w:rFonts w:asciiTheme="minorEastAsia" w:eastAsiaTheme="minorEastAsia" w:hAnsiTheme="minorEastAsia" w:hint="eastAsia"/>
          <w:sz w:val="24"/>
          <w:szCs w:val="24"/>
        </w:rPr>
        <w:t>物柜需带有</w:t>
      </w:r>
      <w:proofErr w:type="gramEnd"/>
      <w:r w:rsidRPr="00BD5079">
        <w:rPr>
          <w:rFonts w:asciiTheme="minorEastAsia" w:eastAsiaTheme="minorEastAsia" w:hAnsiTheme="minorEastAsia" w:hint="eastAsia"/>
          <w:sz w:val="24"/>
          <w:szCs w:val="24"/>
        </w:rPr>
        <w:t>定时排风功能。</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6功能柜：</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    采用全木结构，主材采用18mm厚三聚氰胺板，1.0mm厚PVC封边条热熔封边处理</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7不锈钢烘箱架：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采用</w:t>
      </w:r>
      <w:r w:rsidRPr="00BD5079">
        <w:rPr>
          <w:rFonts w:asciiTheme="minorEastAsia" w:eastAsiaTheme="minorEastAsia" w:hAnsiTheme="minorEastAsia"/>
          <w:sz w:val="24"/>
          <w:szCs w:val="24"/>
        </w:rPr>
        <w:t>304</w:t>
      </w:r>
      <w:r w:rsidRPr="00BD5079">
        <w:rPr>
          <w:rFonts w:asciiTheme="minorEastAsia" w:eastAsiaTheme="minorEastAsia" w:hAnsiTheme="minorEastAsia" w:hint="eastAsia"/>
          <w:sz w:val="24"/>
          <w:szCs w:val="24"/>
        </w:rPr>
        <w:t>不锈钢材质，定做尺寸</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4</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9货架：</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采用全钢结构，可调节层板，</w:t>
      </w:r>
      <w:r w:rsidRPr="00BD5079">
        <w:rPr>
          <w:rFonts w:asciiTheme="minorEastAsia" w:eastAsiaTheme="minorEastAsia" w:hAnsiTheme="minorEastAsia"/>
          <w:sz w:val="24"/>
          <w:szCs w:val="24"/>
        </w:rPr>
        <w:t>4</w:t>
      </w:r>
      <w:r w:rsidRPr="00BD5079">
        <w:rPr>
          <w:rFonts w:asciiTheme="minorEastAsia" w:eastAsiaTheme="minorEastAsia" w:hAnsiTheme="minorEastAsia" w:hint="eastAsia"/>
          <w:sz w:val="24"/>
          <w:szCs w:val="24"/>
        </w:rPr>
        <w:t>层</w:t>
      </w:r>
      <w:r w:rsidRPr="00BD5079">
        <w:rPr>
          <w:rFonts w:asciiTheme="minorEastAsia" w:eastAsiaTheme="minorEastAsia" w:hAnsiTheme="minorEastAsia"/>
          <w:sz w:val="24"/>
          <w:szCs w:val="24"/>
        </w:rPr>
        <w:t>5</w:t>
      </w:r>
      <w:r w:rsidRPr="00BD5079">
        <w:rPr>
          <w:rFonts w:asciiTheme="minorEastAsia" w:eastAsiaTheme="minorEastAsia" w:hAnsiTheme="minorEastAsia" w:hint="eastAsia"/>
          <w:sz w:val="24"/>
          <w:szCs w:val="24"/>
        </w:rPr>
        <w:t>隔板，每层承重</w:t>
      </w:r>
      <w:r w:rsidRPr="00BD5079">
        <w:rPr>
          <w:rFonts w:asciiTheme="minorEastAsia" w:eastAsiaTheme="minorEastAsia" w:hAnsiTheme="minorEastAsia"/>
          <w:sz w:val="24"/>
          <w:szCs w:val="24"/>
        </w:rPr>
        <w:t>100KG</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5气体管道及报警系统</w:t>
      </w:r>
    </w:p>
    <w:p w:rsidR="00BD5079" w:rsidRPr="00BD5079" w:rsidRDefault="00BD5079" w:rsidP="00BD5079">
      <w:pPr>
        <w:spacing w:line="360" w:lineRule="auto"/>
        <w:ind w:firstLineChars="250" w:firstLine="60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气路设计参数概述实验室主要用气气体主管路为</w:t>
      </w:r>
      <w:r w:rsidRPr="00BD5079">
        <w:rPr>
          <w:rFonts w:asciiTheme="minorEastAsia" w:eastAsiaTheme="minorEastAsia" w:hAnsiTheme="minorEastAsia"/>
          <w:sz w:val="24"/>
          <w:szCs w:val="24"/>
        </w:rPr>
        <w:t>1/2" SS316L BA</w:t>
      </w:r>
      <w:r w:rsidRPr="00BD5079">
        <w:rPr>
          <w:rFonts w:asciiTheme="minorEastAsia" w:eastAsiaTheme="minorEastAsia" w:hAnsiTheme="minorEastAsia" w:hint="eastAsia"/>
          <w:sz w:val="24"/>
          <w:szCs w:val="24"/>
        </w:rPr>
        <w:t>不锈钢，末段支管采用</w:t>
      </w:r>
      <w:r w:rsidRPr="00BD5079">
        <w:rPr>
          <w:rFonts w:asciiTheme="minorEastAsia" w:eastAsiaTheme="minorEastAsia" w:hAnsiTheme="minorEastAsia"/>
          <w:sz w:val="24"/>
          <w:szCs w:val="24"/>
        </w:rPr>
        <w:t xml:space="preserve">1/4，末段支管采用L </w:t>
      </w:r>
      <w:r w:rsidRPr="00BD5079">
        <w:rPr>
          <w:rFonts w:asciiTheme="minorEastAsia" w:eastAsiaTheme="minorEastAsia" w:hAnsiTheme="minorEastAsia" w:hint="eastAsia"/>
          <w:sz w:val="24"/>
          <w:szCs w:val="24"/>
        </w:rPr>
        <w:t>不锈钢管。所有气体输送管路管内</w:t>
      </w:r>
      <w:proofErr w:type="gramStart"/>
      <w:r w:rsidRPr="00BD5079">
        <w:rPr>
          <w:rFonts w:asciiTheme="minorEastAsia" w:eastAsiaTheme="minorEastAsia" w:hAnsiTheme="minorEastAsia" w:hint="eastAsia"/>
          <w:sz w:val="24"/>
          <w:szCs w:val="24"/>
        </w:rPr>
        <w:t>外经过</w:t>
      </w:r>
      <w:proofErr w:type="gramEnd"/>
      <w:r w:rsidRPr="00BD5079">
        <w:rPr>
          <w:rFonts w:asciiTheme="minorEastAsia" w:eastAsiaTheme="minorEastAsia" w:hAnsiTheme="minorEastAsia" w:hint="eastAsia"/>
          <w:sz w:val="24"/>
          <w:szCs w:val="24"/>
        </w:rPr>
        <w:t>抛光处理，同时管内经过机抛光处理，光亮退火、内外光亮、内外光洁度</w:t>
      </w:r>
      <w:r w:rsidRPr="00BD5079">
        <w:rPr>
          <w:rFonts w:asciiTheme="minorEastAsia" w:eastAsiaTheme="minorEastAsia" w:hAnsiTheme="minorEastAsia"/>
          <w:sz w:val="24"/>
          <w:szCs w:val="24"/>
        </w:rPr>
        <w:t>Ra退火、内外光</w:t>
      </w:r>
      <w:r w:rsidRPr="00BD5079">
        <w:rPr>
          <w:rFonts w:asciiTheme="minorEastAsia" w:eastAsiaTheme="minorEastAsia" w:hAnsiTheme="minorEastAsia" w:hint="eastAsia"/>
          <w:sz w:val="24"/>
          <w:szCs w:val="24"/>
        </w:rPr>
        <w:t>、软管</w:t>
      </w:r>
      <w:r w:rsidRPr="00BD5079">
        <w:rPr>
          <w:rFonts w:asciiTheme="minorEastAsia" w:eastAsiaTheme="minorEastAsia" w:hAnsiTheme="minorEastAsia"/>
          <w:sz w:val="24"/>
          <w:szCs w:val="24"/>
        </w:rPr>
        <w:t>L=4</w:t>
      </w:r>
      <w:r w:rsidRPr="00BD5079">
        <w:rPr>
          <w:rFonts w:asciiTheme="minorEastAsia" w:eastAsiaTheme="minorEastAsia" w:hAnsiTheme="minorEastAsia" w:hint="eastAsia"/>
          <w:sz w:val="24"/>
          <w:szCs w:val="24"/>
        </w:rPr>
        <w:t>米</w:t>
      </w: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根，保持良好光洁度，同时使得气</w:t>
      </w:r>
      <w:r w:rsidRPr="00BD5079">
        <w:rPr>
          <w:rFonts w:asciiTheme="minorEastAsia" w:eastAsiaTheme="minorEastAsia" w:hAnsiTheme="minorEastAsia"/>
          <w:sz w:val="24"/>
          <w:szCs w:val="24"/>
        </w:rPr>
        <w:t>体的流速均匀稳定。</w:t>
      </w:r>
    </w:p>
    <w:p w:rsidR="00BD5079" w:rsidRPr="00BD5079" w:rsidRDefault="00BD5079" w:rsidP="00BD5079">
      <w:pPr>
        <w:spacing w:line="360" w:lineRule="auto"/>
        <w:ind w:firstLineChars="250" w:firstLine="600"/>
        <w:rPr>
          <w:rFonts w:asciiTheme="minorEastAsia" w:eastAsiaTheme="minorEastAsia" w:hAnsiTheme="minorEastAsia"/>
          <w:sz w:val="24"/>
          <w:szCs w:val="24"/>
        </w:rPr>
      </w:pPr>
      <w:r w:rsidRPr="00BD5079">
        <w:rPr>
          <w:rFonts w:asciiTheme="minorEastAsia" w:eastAsiaTheme="minorEastAsia" w:hAnsiTheme="minorEastAsia"/>
          <w:sz w:val="24"/>
          <w:szCs w:val="24"/>
        </w:rPr>
        <w:t>管道与管道之间采用无缝轨道焊接，焊接时焊接管路内部进行高纯氩气吹扫保护,防止管内壁焊接氧化，管道与阀件采用卡套接头连接。</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bookmarkStart w:id="53" w:name="_Hlk43235855"/>
      <w:r w:rsidRPr="00BD5079">
        <w:rPr>
          <w:rFonts w:asciiTheme="minorEastAsia" w:eastAsiaTheme="minorEastAsia" w:hAnsiTheme="minorEastAsia"/>
          <w:sz w:val="24"/>
          <w:szCs w:val="24"/>
        </w:rPr>
        <w:t>本系统需要用到的气体有：氢气、氮气、空气</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氦气、乙炔、氩气等6种气体</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其气体均采用工业瓶装气源供气(气源均为40l高压钢瓶</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。另外部分实验室配有液氮罐。</w:t>
      </w:r>
    </w:p>
    <w:bookmarkEnd w:id="53"/>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sz w:val="24"/>
          <w:szCs w:val="24"/>
        </w:rPr>
        <w:t>全气源阀件均使用全不锈钢阀体，316L不锈钢膜片及阀芯，钢瓶和减压阀之间采用专用不锈钢高压盘管和</w:t>
      </w:r>
      <w:proofErr w:type="gramStart"/>
      <w:r w:rsidRPr="00BD5079">
        <w:rPr>
          <w:rFonts w:asciiTheme="minorEastAsia" w:eastAsiaTheme="minorEastAsia" w:hAnsiTheme="minorEastAsia"/>
          <w:sz w:val="24"/>
          <w:szCs w:val="24"/>
        </w:rPr>
        <w:t>钢瓶管</w:t>
      </w:r>
      <w:proofErr w:type="gramEnd"/>
      <w:r w:rsidRPr="00BD5079">
        <w:rPr>
          <w:rFonts w:asciiTheme="minorEastAsia" w:eastAsiaTheme="minorEastAsia" w:hAnsiTheme="minorEastAsia"/>
          <w:sz w:val="24"/>
          <w:szCs w:val="24"/>
        </w:rPr>
        <w:t>接头连接，气体供气系统根具气体使用量的不同，采用单钢瓶至双钢瓶供气，各</w:t>
      </w:r>
      <w:proofErr w:type="gramStart"/>
      <w:r w:rsidRPr="00BD5079">
        <w:rPr>
          <w:rFonts w:asciiTheme="minorEastAsia" w:eastAsiaTheme="minorEastAsia" w:hAnsiTheme="minorEastAsia"/>
          <w:sz w:val="24"/>
          <w:szCs w:val="24"/>
        </w:rPr>
        <w:t>钢瓶端均备有</w:t>
      </w:r>
      <w:proofErr w:type="gramEnd"/>
      <w:r w:rsidRPr="00BD5079">
        <w:rPr>
          <w:rFonts w:asciiTheme="minorEastAsia" w:eastAsiaTheme="minorEastAsia" w:hAnsiTheme="minorEastAsia"/>
          <w:sz w:val="24"/>
          <w:szCs w:val="24"/>
        </w:rPr>
        <w:t>独力关断阀门可随时更换钢瓶，且安装设计更换钢瓶时所用前端管道吹扫排空系统方便使用中更换气瓶，不可燃及无毒气体吹扫排空端直接在气瓶间室内排放，氢气、乙炔等可</w:t>
      </w:r>
      <w:r w:rsidRPr="00BD5079">
        <w:rPr>
          <w:rFonts w:asciiTheme="minorEastAsia" w:eastAsiaTheme="minorEastAsia" w:hAnsiTheme="minorEastAsia" w:hint="eastAsia"/>
          <w:sz w:val="24"/>
          <w:szCs w:val="24"/>
        </w:rPr>
        <w:t>燃</w:t>
      </w:r>
      <w:r w:rsidRPr="00BD5079">
        <w:rPr>
          <w:rFonts w:asciiTheme="minorEastAsia" w:eastAsiaTheme="minorEastAsia" w:hAnsiTheme="minorEastAsia"/>
          <w:sz w:val="24"/>
          <w:szCs w:val="24"/>
        </w:rPr>
        <w:t>性气体的吹扫及排空管路</w:t>
      </w:r>
      <w:r w:rsidRPr="00BD5079">
        <w:rPr>
          <w:rFonts w:asciiTheme="minorEastAsia" w:eastAsiaTheme="minorEastAsia" w:hAnsiTheme="minorEastAsia" w:hint="eastAsia"/>
          <w:sz w:val="24"/>
          <w:szCs w:val="24"/>
        </w:rPr>
        <w:t>应当符合《石油化工企业设计防火规范》、</w:t>
      </w:r>
      <w:r w:rsidRPr="00BD5079">
        <w:rPr>
          <w:rFonts w:asciiTheme="minorEastAsia" w:eastAsiaTheme="minorEastAsia" w:hAnsiTheme="minorEastAsia"/>
          <w:sz w:val="24"/>
          <w:szCs w:val="24"/>
        </w:rPr>
        <w:t>《建筑设计防火规范》</w:t>
      </w:r>
      <w:r w:rsidRPr="00BD5079">
        <w:rPr>
          <w:rFonts w:asciiTheme="minorEastAsia" w:eastAsiaTheme="minorEastAsia" w:hAnsiTheme="minorEastAsia" w:hint="eastAsia"/>
          <w:sz w:val="24"/>
          <w:szCs w:val="24"/>
        </w:rPr>
        <w:t>或其他相关规范、标准中对可燃性气体排放的较高之要求。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不同气体将由3/8</w:t>
      </w:r>
      <w:proofErr w:type="gramStart"/>
      <w:r w:rsidRPr="00BD5079">
        <w:rPr>
          <w:rFonts w:asciiTheme="minorEastAsia" w:eastAsiaTheme="minorEastAsia" w:hAnsiTheme="minorEastAsia"/>
          <w:sz w:val="24"/>
          <w:szCs w:val="24"/>
        </w:rPr>
        <w:t>”</w:t>
      </w:r>
      <w:proofErr w:type="gramEnd"/>
      <w:r w:rsidRPr="00BD5079">
        <w:rPr>
          <w:rFonts w:asciiTheme="minorEastAsia" w:eastAsiaTheme="minorEastAsia" w:hAnsiTheme="minorEastAsia"/>
          <w:sz w:val="24"/>
          <w:szCs w:val="24"/>
        </w:rPr>
        <w:t xml:space="preserve"> 316L BA 级的不锈钢气体管道输送；进入各功能实验室后由1/4</w:t>
      </w:r>
      <w:proofErr w:type="gramStart"/>
      <w:r w:rsidRPr="00BD5079">
        <w:rPr>
          <w:rFonts w:asciiTheme="minorEastAsia" w:eastAsiaTheme="minorEastAsia" w:hAnsiTheme="minorEastAsia"/>
          <w:sz w:val="24"/>
          <w:szCs w:val="24"/>
        </w:rPr>
        <w:t>”</w:t>
      </w:r>
      <w:proofErr w:type="gramEnd"/>
      <w:r w:rsidRPr="00BD5079">
        <w:rPr>
          <w:rFonts w:asciiTheme="minorEastAsia" w:eastAsiaTheme="minorEastAsia" w:hAnsiTheme="minorEastAsia"/>
          <w:sz w:val="24"/>
          <w:szCs w:val="24"/>
        </w:rPr>
        <w:t>管道送至使用点。气瓶间和各实验室内，气体管道需并排固定与墙面或实验台上，设备功能板安装于实验室的合适位置。所有气体点的安装需规则整齐</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美观。管路与电路接入位置相隔20MM 以上距离。管路沿天花板下面或者通过功能柱布设（视现场情况决定）。</w:t>
      </w:r>
      <w:proofErr w:type="gramStart"/>
      <w:r w:rsidRPr="00BD5079">
        <w:rPr>
          <w:rFonts w:asciiTheme="minorEastAsia" w:eastAsiaTheme="minorEastAsia" w:hAnsiTheme="minorEastAsia"/>
          <w:sz w:val="24"/>
          <w:szCs w:val="24"/>
        </w:rPr>
        <w:t>仪器台</w:t>
      </w:r>
      <w:proofErr w:type="gramEnd"/>
      <w:r w:rsidRPr="00BD5079">
        <w:rPr>
          <w:rFonts w:asciiTheme="minorEastAsia" w:eastAsiaTheme="minorEastAsia" w:hAnsiTheme="minorEastAsia"/>
          <w:sz w:val="24"/>
          <w:szCs w:val="24"/>
        </w:rPr>
        <w:t>的气体管路隐藏在实验台后面服务通道内，1/4</w:t>
      </w:r>
      <w:proofErr w:type="gramStart"/>
      <w:r w:rsidRPr="00BD5079">
        <w:rPr>
          <w:rFonts w:asciiTheme="minorEastAsia" w:eastAsiaTheme="minorEastAsia" w:hAnsiTheme="minorEastAsia"/>
          <w:sz w:val="24"/>
          <w:szCs w:val="24"/>
        </w:rPr>
        <w:t>”</w:t>
      </w:r>
      <w:proofErr w:type="gramEnd"/>
      <w:r w:rsidRPr="00BD5079">
        <w:rPr>
          <w:rFonts w:asciiTheme="minorEastAsia" w:eastAsiaTheme="minorEastAsia" w:hAnsiTheme="minorEastAsia"/>
          <w:sz w:val="24"/>
          <w:szCs w:val="24"/>
        </w:rPr>
        <w:t>气体管路的安装支架间隔不大于1.1 米，所用管线支架采用气体管路专用pvc方形固定管卡或高级电工管卡配合专用c型钢使用，室外管路支架均采用有防腐设计的支架（工程用pvc支架或不锈钢支架），且室外管道外侧将</w:t>
      </w:r>
      <w:proofErr w:type="gramStart"/>
      <w:r w:rsidRPr="00BD5079">
        <w:rPr>
          <w:rFonts w:asciiTheme="minorEastAsia" w:eastAsiaTheme="minorEastAsia" w:hAnsiTheme="minorEastAsia"/>
          <w:sz w:val="24"/>
          <w:szCs w:val="24"/>
        </w:rPr>
        <w:t>包附揽线</w:t>
      </w:r>
      <w:proofErr w:type="gramEnd"/>
      <w:r w:rsidRPr="00BD5079">
        <w:rPr>
          <w:rFonts w:asciiTheme="minorEastAsia" w:eastAsiaTheme="minorEastAsia" w:hAnsiTheme="minorEastAsia"/>
          <w:sz w:val="24"/>
          <w:szCs w:val="24"/>
        </w:rPr>
        <w:t>桥架或类似装置已减少露天环境对</w:t>
      </w:r>
      <w:proofErr w:type="gramStart"/>
      <w:r w:rsidRPr="00BD5079">
        <w:rPr>
          <w:rFonts w:asciiTheme="minorEastAsia" w:eastAsiaTheme="minorEastAsia" w:hAnsiTheme="minorEastAsia"/>
          <w:sz w:val="24"/>
          <w:szCs w:val="24"/>
        </w:rPr>
        <w:t>管道管支的</w:t>
      </w:r>
      <w:proofErr w:type="gramEnd"/>
      <w:r w:rsidRPr="00BD5079">
        <w:rPr>
          <w:rFonts w:asciiTheme="minorEastAsia" w:eastAsiaTheme="minorEastAsia" w:hAnsiTheme="minorEastAsia"/>
          <w:sz w:val="24"/>
          <w:szCs w:val="24"/>
        </w:rPr>
        <w:t>环境腐蚀。</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所有气体管路均采用1/4"SS316L BA不锈钢管。管内</w:t>
      </w:r>
      <w:proofErr w:type="gramStart"/>
      <w:r w:rsidRPr="00BD5079">
        <w:rPr>
          <w:rFonts w:asciiTheme="minorEastAsia" w:eastAsiaTheme="minorEastAsia" w:hAnsiTheme="minorEastAsia"/>
          <w:sz w:val="24"/>
          <w:szCs w:val="24"/>
        </w:rPr>
        <w:t>外经过</w:t>
      </w:r>
      <w:proofErr w:type="gramEnd"/>
      <w:r w:rsidRPr="00BD5079">
        <w:rPr>
          <w:rFonts w:asciiTheme="minorEastAsia" w:eastAsiaTheme="minorEastAsia" w:hAnsiTheme="minorEastAsia"/>
          <w:sz w:val="24"/>
          <w:szCs w:val="24"/>
        </w:rPr>
        <w:t>抛光处理，同时管内经过机抛光处理,光亮退火、内外光亮、内外光洁度Ra≤0.4μm、软态  L=4米/根，保持良好光洁度，同时使得气体的流速均匀稳定。管路和出口等关键部位均要有明显气体种类标识，同时指出气体的流向</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主材：二级（次）减压阀：</w:t>
      </w:r>
      <w:r w:rsidRPr="00BD5079">
        <w:rPr>
          <w:rFonts w:asciiTheme="minorEastAsia" w:eastAsiaTheme="minorEastAsia" w:hAnsiTheme="minorEastAsia"/>
          <w:sz w:val="24"/>
          <w:szCs w:val="24"/>
        </w:rPr>
        <w:t>阀门阀体组件和阀芯采用不锈钢316L材质，减压器</w:t>
      </w:r>
      <w:proofErr w:type="gramStart"/>
      <w:r w:rsidRPr="00BD5079">
        <w:rPr>
          <w:rFonts w:asciiTheme="minorEastAsia" w:eastAsiaTheme="minorEastAsia" w:hAnsiTheme="minorEastAsia"/>
          <w:sz w:val="24"/>
          <w:szCs w:val="24"/>
        </w:rPr>
        <w:t>膜片须</w:t>
      </w:r>
      <w:proofErr w:type="gramEnd"/>
      <w:r w:rsidRPr="00BD5079">
        <w:rPr>
          <w:rFonts w:asciiTheme="minorEastAsia" w:eastAsiaTheme="minorEastAsia" w:hAnsiTheme="minorEastAsia"/>
          <w:sz w:val="24"/>
          <w:szCs w:val="24"/>
        </w:rPr>
        <w:t>采用哈氏合金Hastelloy C276材质，减压器上盖配置防爆泄压孔，产品组件均经超声波洁净处理；保证不会二次污染高纯气体，配置铝合金安装面板，要求电泳氧化处理，最大进口承压压力10Mpa/100Bar，最大出口原厂设定压力60Psig或150Psig可调，最大泄漏速率1*10-8mbar I/s He。阻火器：内置单向阀、阻火网，不锈钢SS316材质。</w:t>
      </w:r>
      <w:r w:rsidRPr="00BD5079">
        <w:rPr>
          <w:rFonts w:asciiTheme="minorEastAsia" w:eastAsiaTheme="minorEastAsia" w:hAnsiTheme="minorEastAsia" w:hint="eastAsia"/>
          <w:sz w:val="24"/>
          <w:szCs w:val="24"/>
        </w:rPr>
        <w:t>产品需通过</w:t>
      </w:r>
      <w:r w:rsidRPr="00BD5079">
        <w:rPr>
          <w:rFonts w:asciiTheme="minorEastAsia" w:eastAsiaTheme="minorEastAsia" w:hAnsiTheme="minorEastAsia"/>
          <w:sz w:val="24"/>
          <w:szCs w:val="24"/>
        </w:rPr>
        <w:t>CE</w:t>
      </w:r>
      <w:r w:rsidRPr="00BD5079">
        <w:rPr>
          <w:rFonts w:asciiTheme="minorEastAsia" w:eastAsiaTheme="minorEastAsia" w:hAnsiTheme="minorEastAsia" w:hint="eastAsia"/>
          <w:sz w:val="24"/>
          <w:szCs w:val="24"/>
        </w:rPr>
        <w:t>认证。</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管道：采用不锈钢316L材质</w:t>
      </w:r>
      <w:r w:rsidRPr="00BD5079">
        <w:rPr>
          <w:rFonts w:asciiTheme="minorEastAsia" w:eastAsiaTheme="minorEastAsia" w:hAnsiTheme="minorEastAsia" w:hint="eastAsia"/>
          <w:sz w:val="24"/>
          <w:szCs w:val="24"/>
        </w:rPr>
        <w:t>。</w:t>
      </w:r>
    </w:p>
    <w:p w:rsidR="00BD5079" w:rsidRPr="00BD5079" w:rsidRDefault="00BD5079" w:rsidP="00BD5079">
      <w:pPr>
        <w:spacing w:line="360" w:lineRule="auto"/>
        <w:ind w:firstLineChars="200" w:firstLine="480"/>
        <w:rPr>
          <w:rFonts w:asciiTheme="minorEastAsia" w:eastAsiaTheme="minorEastAsia" w:hAnsiTheme="minorEastAsia"/>
          <w:sz w:val="24"/>
          <w:szCs w:val="24"/>
        </w:rPr>
      </w:pPr>
      <w:bookmarkStart w:id="54" w:name="_Hlk43657340"/>
      <w:r w:rsidRPr="00BD5079">
        <w:rPr>
          <w:rFonts w:asciiTheme="minorEastAsia" w:eastAsiaTheme="minorEastAsia" w:hAnsiTheme="minorEastAsia" w:hint="eastAsia"/>
          <w:sz w:val="24"/>
          <w:szCs w:val="24"/>
        </w:rPr>
        <w:t>投标人投标时需提供生产厂家产品检测报告和</w:t>
      </w:r>
      <w:r w:rsidRPr="00BD5079">
        <w:rPr>
          <w:rFonts w:asciiTheme="minorEastAsia" w:eastAsiaTheme="minorEastAsia" w:hAnsiTheme="minorEastAsia"/>
          <w:sz w:val="24"/>
          <w:szCs w:val="24"/>
        </w:rPr>
        <w:t>厂家提供</w:t>
      </w:r>
      <w:r w:rsidRPr="00BD5079">
        <w:rPr>
          <w:rFonts w:asciiTheme="minorEastAsia" w:eastAsiaTheme="minorEastAsia" w:hAnsiTheme="minorEastAsia" w:hint="eastAsia"/>
          <w:sz w:val="24"/>
          <w:szCs w:val="24"/>
        </w:rPr>
        <w:t>与本项目相对应的</w:t>
      </w:r>
      <w:bookmarkStart w:id="55" w:name="_Hlk43236029"/>
      <w:r w:rsidRPr="00BD5079">
        <w:rPr>
          <w:rFonts w:asciiTheme="minorEastAsia" w:eastAsiaTheme="minorEastAsia" w:hAnsiTheme="minorEastAsia"/>
          <w:sz w:val="24"/>
          <w:szCs w:val="24"/>
        </w:rPr>
        <w:t>压力管道安装资质</w:t>
      </w:r>
      <w:bookmarkEnd w:id="55"/>
      <w:r w:rsidRPr="00BD5079">
        <w:rPr>
          <w:rFonts w:asciiTheme="minorEastAsia" w:eastAsiaTheme="minorEastAsia" w:hAnsiTheme="minorEastAsia"/>
          <w:sz w:val="24"/>
          <w:szCs w:val="24"/>
        </w:rPr>
        <w:t>复印件</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生产厂家售后服务书以及产品质量保证书。</w:t>
      </w:r>
      <w:r>
        <w:rPr>
          <w:rFonts w:asciiTheme="minorEastAsia" w:eastAsiaTheme="minorEastAsia" w:hAnsiTheme="minorEastAsia" w:hint="eastAsia"/>
          <w:sz w:val="24"/>
          <w:szCs w:val="24"/>
        </w:rPr>
        <w:t xml:space="preserve"> </w:t>
      </w:r>
    </w:p>
    <w:bookmarkEnd w:id="54"/>
    <w:p w:rsidR="00BD5079" w:rsidRPr="00BD5079" w:rsidRDefault="00BD5079" w:rsidP="00BD5079">
      <w:pPr>
        <w:spacing w:line="360" w:lineRule="auto"/>
        <w:ind w:firstLineChars="200" w:firstLine="48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承包商在进行管道安装前应将管道的平面走向图交由发包方审核，审核、修改完成并发包方确认后方可进行安装工作，若未经确认进行动工所造成的损失由承包商负责。</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承包商应在管道安装完成后7</w:t>
      </w:r>
      <w:proofErr w:type="gramStart"/>
      <w:r w:rsidRPr="00BD5079">
        <w:rPr>
          <w:rFonts w:asciiTheme="minorEastAsia" w:eastAsiaTheme="minorEastAsia" w:hAnsiTheme="minorEastAsia" w:hint="eastAsia"/>
          <w:sz w:val="24"/>
          <w:szCs w:val="24"/>
        </w:rPr>
        <w:t>日历天</w:t>
      </w:r>
      <w:proofErr w:type="gramEnd"/>
      <w:r w:rsidRPr="00BD5079">
        <w:rPr>
          <w:rFonts w:asciiTheme="minorEastAsia" w:eastAsiaTheme="minorEastAsia" w:hAnsiTheme="minorEastAsia" w:hint="eastAsia"/>
          <w:sz w:val="24"/>
          <w:szCs w:val="24"/>
        </w:rPr>
        <w:t>内，将管道布置图的竣工版图纸电子版、纸质版（两套）交给发包方。竣工图应包含相应资质的签名及鲜章。</w:t>
      </w:r>
    </w:p>
    <w:p w:rsidR="00BD5079" w:rsidRPr="00BD5079" w:rsidRDefault="00BD5079" w:rsidP="00BD5079">
      <w:pPr>
        <w:spacing w:line="360" w:lineRule="auto"/>
        <w:ind w:firstLineChars="150" w:firstLine="360"/>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承包商的实验室家具安装范围应包含室内的水电敷设材料及安装。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6特殊用房</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(1) </w:t>
      </w:r>
      <w:r w:rsidRPr="00BD5079">
        <w:rPr>
          <w:rFonts w:asciiTheme="minorEastAsia" w:eastAsiaTheme="minorEastAsia" w:hAnsiTheme="minorEastAsia"/>
          <w:sz w:val="24"/>
          <w:szCs w:val="24"/>
        </w:rPr>
        <w:t>室内参数简述：干燥间恒温25℃±2，湿度45%。细胞间</w:t>
      </w:r>
      <w:r w:rsidRPr="00BD5079">
        <w:rPr>
          <w:rFonts w:asciiTheme="minorEastAsia" w:eastAsiaTheme="minorEastAsia" w:hAnsiTheme="minorEastAsia" w:hint="eastAsia"/>
          <w:sz w:val="24"/>
          <w:szCs w:val="24"/>
        </w:rPr>
        <w:t>（面积12m2，净高2.35米）</w:t>
      </w:r>
      <w:r w:rsidRPr="00BD5079">
        <w:rPr>
          <w:rFonts w:asciiTheme="minorEastAsia" w:eastAsiaTheme="minorEastAsia" w:hAnsiTheme="minorEastAsia"/>
          <w:sz w:val="24"/>
          <w:szCs w:val="24"/>
        </w:rPr>
        <w:t>、细菌间</w:t>
      </w:r>
      <w:r w:rsidRPr="00BD5079">
        <w:rPr>
          <w:rFonts w:asciiTheme="minorEastAsia" w:eastAsiaTheme="minorEastAsia" w:hAnsiTheme="minorEastAsia" w:hint="eastAsia"/>
          <w:sz w:val="24"/>
          <w:szCs w:val="24"/>
        </w:rPr>
        <w:t>（面积13.4m2，净高2.35米）</w:t>
      </w:r>
      <w:r w:rsidRPr="00BD5079">
        <w:rPr>
          <w:rFonts w:asciiTheme="minorEastAsia" w:eastAsiaTheme="minorEastAsia" w:hAnsiTheme="minorEastAsia"/>
          <w:sz w:val="24"/>
          <w:szCs w:val="24"/>
        </w:rPr>
        <w:t>、光学实验室</w:t>
      </w:r>
      <w:r w:rsidRPr="00BD5079">
        <w:rPr>
          <w:rFonts w:asciiTheme="minorEastAsia" w:eastAsiaTheme="minorEastAsia" w:hAnsiTheme="minorEastAsia" w:hint="eastAsia"/>
          <w:sz w:val="24"/>
          <w:szCs w:val="24"/>
        </w:rPr>
        <w:t>（面积12.3m2，净高2.5米）</w:t>
      </w:r>
      <w:r w:rsidRPr="00BD5079">
        <w:rPr>
          <w:rFonts w:asciiTheme="minorEastAsia" w:eastAsiaTheme="minorEastAsia" w:hAnsiTheme="minorEastAsia"/>
          <w:sz w:val="24"/>
          <w:szCs w:val="24"/>
        </w:rPr>
        <w:t>恒温25℃±2，空气净化级别为万级，恒温室</w:t>
      </w:r>
      <w:r w:rsidRPr="00BD5079">
        <w:rPr>
          <w:rFonts w:asciiTheme="minorEastAsia" w:eastAsiaTheme="minorEastAsia" w:hAnsiTheme="minorEastAsia" w:hint="eastAsia"/>
          <w:sz w:val="24"/>
          <w:szCs w:val="24"/>
        </w:rPr>
        <w:t>（面积18.4m2，净高2.5米）</w:t>
      </w:r>
      <w:r w:rsidRPr="00BD5079">
        <w:rPr>
          <w:rFonts w:asciiTheme="minorEastAsia" w:eastAsiaTheme="minorEastAsia" w:hAnsiTheme="minorEastAsia"/>
          <w:sz w:val="24"/>
          <w:szCs w:val="24"/>
        </w:rPr>
        <w:t>温度25℃±2，湿度30%+10%，空气净化级别为十万级，恒温房</w:t>
      </w:r>
      <w:r w:rsidRPr="00BD5079">
        <w:rPr>
          <w:rFonts w:asciiTheme="minorEastAsia" w:eastAsiaTheme="minorEastAsia" w:hAnsiTheme="minorEastAsia" w:hint="eastAsia"/>
          <w:sz w:val="24"/>
          <w:szCs w:val="24"/>
        </w:rPr>
        <w:t>（面积11.7m2，净高2.5米）</w:t>
      </w:r>
      <w:r w:rsidRPr="00BD5079">
        <w:rPr>
          <w:rFonts w:asciiTheme="minorEastAsia" w:eastAsiaTheme="minorEastAsia" w:hAnsiTheme="minorEastAsia"/>
          <w:sz w:val="24"/>
          <w:szCs w:val="24"/>
        </w:rPr>
        <w:t>、恒温间</w:t>
      </w:r>
      <w:r w:rsidRPr="00BD5079">
        <w:rPr>
          <w:rFonts w:asciiTheme="minorEastAsia" w:eastAsiaTheme="minorEastAsia" w:hAnsiTheme="minorEastAsia" w:hint="eastAsia"/>
          <w:sz w:val="24"/>
          <w:szCs w:val="24"/>
        </w:rPr>
        <w:t>（面积19.3m2，净高2.5米）</w:t>
      </w:r>
      <w:r w:rsidRPr="00BD5079">
        <w:rPr>
          <w:rFonts w:asciiTheme="minorEastAsia" w:eastAsiaTheme="minorEastAsia" w:hAnsiTheme="minorEastAsia"/>
          <w:sz w:val="24"/>
          <w:szCs w:val="24"/>
        </w:rPr>
        <w:t>恒温25℃±2</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除湿间</w:t>
      </w:r>
      <w:r w:rsidRPr="00BD5079">
        <w:rPr>
          <w:rFonts w:asciiTheme="minorEastAsia" w:eastAsiaTheme="minorEastAsia" w:hAnsiTheme="minorEastAsia" w:hint="eastAsia"/>
          <w:sz w:val="24"/>
          <w:szCs w:val="24"/>
        </w:rPr>
        <w:t>（面积20.8m2，净高2.4米）</w:t>
      </w:r>
      <w:r w:rsidRPr="00BD5079">
        <w:rPr>
          <w:rFonts w:asciiTheme="minorEastAsia" w:eastAsiaTheme="minorEastAsia" w:hAnsiTheme="minorEastAsia"/>
          <w:sz w:val="24"/>
          <w:szCs w:val="24"/>
        </w:rPr>
        <w:t>露点-60°。</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 围</w:t>
      </w:r>
      <w:r w:rsidRPr="00BD5079">
        <w:rPr>
          <w:rFonts w:asciiTheme="minorEastAsia" w:eastAsiaTheme="minorEastAsia" w:hAnsiTheme="minorEastAsia"/>
          <w:sz w:val="24"/>
          <w:szCs w:val="24"/>
        </w:rPr>
        <w:t>护结构；主体为净化彩钢板、配套铝合金型材。室内所有阴角、阳角均采用铝合金50内圆角铝，从而解决容易污染、积尘、不易清扫等问题。结构牢固，线条简明，美观大方，密封性好。</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(3) </w:t>
      </w:r>
      <w:r w:rsidRPr="00BD5079">
        <w:rPr>
          <w:rFonts w:asciiTheme="minorEastAsia" w:eastAsiaTheme="minorEastAsia" w:hAnsiTheme="minorEastAsia"/>
          <w:sz w:val="24"/>
          <w:szCs w:val="24"/>
        </w:rPr>
        <w:t>空调系统；采用组合式空调机组。</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a. </w:t>
      </w:r>
      <w:r w:rsidRPr="00BD5079">
        <w:rPr>
          <w:rFonts w:asciiTheme="minorEastAsia" w:eastAsiaTheme="minorEastAsia" w:hAnsiTheme="minorEastAsia"/>
          <w:sz w:val="24"/>
          <w:szCs w:val="24"/>
        </w:rPr>
        <w:t>空气处理部分箱体应有良好的气密性，机组内静压为700Pa时，漏风率不得大于0.16%；机组内静压为1000Pa时，漏风率不得大于0.5%；机组内静压为1500Pa时，漏风率不得大于1%。投标时投标人需提供产品检测报告加盖生产厂家公章、生产厂家针对本项目售后服务书以及产品质量保证书。</w:t>
      </w:r>
    </w:p>
    <w:p w:rsidR="00BD5079" w:rsidRPr="005F6CF8" w:rsidRDefault="00BD5079" w:rsidP="00BD5079">
      <w:pPr>
        <w:spacing w:line="360" w:lineRule="auto"/>
        <w:rPr>
          <w:rFonts w:asciiTheme="minorEastAsia" w:eastAsiaTheme="minorEastAsia" w:hAnsiTheme="minorEastAsia"/>
          <w:color w:val="000000" w:themeColor="text1"/>
          <w:sz w:val="24"/>
          <w:szCs w:val="24"/>
        </w:rPr>
      </w:pPr>
      <w:r w:rsidRPr="00BD5079">
        <w:rPr>
          <w:rFonts w:asciiTheme="minorEastAsia" w:eastAsiaTheme="minorEastAsia" w:hAnsiTheme="minorEastAsia" w:hint="eastAsia"/>
          <w:sz w:val="24"/>
          <w:szCs w:val="24"/>
        </w:rPr>
        <w:t xml:space="preserve">b. </w:t>
      </w:r>
      <w:r w:rsidRPr="00BD5079">
        <w:rPr>
          <w:rFonts w:asciiTheme="minorEastAsia" w:eastAsiaTheme="minorEastAsia" w:hAnsiTheme="minorEastAsia"/>
          <w:sz w:val="24"/>
          <w:szCs w:val="24"/>
        </w:rPr>
        <w:t>空气处理部分箱体应有足够的强度，箱板之间采用螺栓螺母连接，不得采用自攻钉连接，投标人须提供箱体结构原理图。箱体变形率在机组内静压1000Pa时小于4mm/m。</w:t>
      </w:r>
      <w:r w:rsidRPr="005F6CF8">
        <w:rPr>
          <w:rFonts w:asciiTheme="minorEastAsia" w:eastAsiaTheme="minorEastAsia" w:hAnsiTheme="minorEastAsia"/>
          <w:color w:val="000000" w:themeColor="text1"/>
          <w:sz w:val="24"/>
          <w:szCs w:val="24"/>
        </w:rPr>
        <w:t>投标时投标人需提供产品检测报告加盖生产厂家公章、生产厂家针对本项目售后服务书以及产品质量保证书。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c. </w:t>
      </w:r>
      <w:r w:rsidRPr="00BD5079">
        <w:rPr>
          <w:rFonts w:asciiTheme="minorEastAsia" w:eastAsiaTheme="minorEastAsia" w:hAnsiTheme="minorEastAsia"/>
          <w:sz w:val="24"/>
          <w:szCs w:val="24"/>
        </w:rPr>
        <w:t>空气处理部分箱体面板保温层采用聚氨脂发泡，保温厚度50mm，密度不低于50 kg/m3，不允许采用块状保温材料填充粘结方式。箱体结构为防冷桥结构，冷桥因子应达到欧标EN1886的TB2级以上，传热系数应达到欧标EN1886的T2级以上。投标人应提供设备防止结露及消除冷桥的技术措施</w:t>
      </w:r>
      <w:r w:rsidRPr="00BD5079">
        <w:rPr>
          <w:rFonts w:asciiTheme="minorEastAsia" w:eastAsiaTheme="minorEastAsia" w:hAnsiTheme="minorEastAsia" w:hint="eastAsia"/>
          <w:sz w:val="24"/>
          <w:szCs w:val="24"/>
        </w:rPr>
        <w:t>。</w:t>
      </w:r>
      <w:r w:rsidRPr="00BD5079">
        <w:rPr>
          <w:rFonts w:asciiTheme="minorEastAsia" w:eastAsiaTheme="minorEastAsia" w:hAnsiTheme="minorEastAsia"/>
          <w:sz w:val="24"/>
          <w:szCs w:val="24"/>
        </w:rPr>
        <w:t>盘管需通过AHRI的认证，并提供认证证书。空调箱需通过CRAA认证，并提供认证证书。</w:t>
      </w:r>
      <w:r w:rsidR="005F6CF8" w:rsidRPr="005F6CF8">
        <w:rPr>
          <w:rFonts w:asciiTheme="minorEastAsia" w:eastAsiaTheme="minorEastAsia" w:hAnsiTheme="minorEastAsia"/>
          <w:color w:val="000000" w:themeColor="text1"/>
          <w:sz w:val="24"/>
          <w:szCs w:val="24"/>
        </w:rPr>
        <w:t>投标时投标人需提供产品检测报告</w:t>
      </w:r>
      <w:r w:rsidR="005F6CF8" w:rsidRPr="005F6CF8">
        <w:rPr>
          <w:rFonts w:asciiTheme="minorEastAsia" w:eastAsiaTheme="minorEastAsia" w:hAnsiTheme="minorEastAsia" w:hint="eastAsia"/>
          <w:color w:val="000000" w:themeColor="text1"/>
          <w:sz w:val="24"/>
          <w:szCs w:val="24"/>
        </w:rPr>
        <w:t>复印件</w:t>
      </w:r>
      <w:r w:rsidR="005F6CF8" w:rsidRPr="005F6CF8">
        <w:rPr>
          <w:rFonts w:asciiTheme="minorEastAsia" w:eastAsiaTheme="minorEastAsia" w:hAnsiTheme="minorEastAsia"/>
          <w:color w:val="000000" w:themeColor="text1"/>
          <w:sz w:val="24"/>
          <w:szCs w:val="24"/>
        </w:rPr>
        <w:t>、生产厂家售后服务书</w:t>
      </w:r>
      <w:r w:rsidR="005F6CF8" w:rsidRPr="005F6CF8">
        <w:rPr>
          <w:rFonts w:asciiTheme="minorEastAsia" w:eastAsiaTheme="minorEastAsia" w:hAnsiTheme="minorEastAsia" w:hint="eastAsia"/>
          <w:color w:val="000000" w:themeColor="text1"/>
          <w:sz w:val="24"/>
          <w:szCs w:val="24"/>
        </w:rPr>
        <w:t>复印件</w:t>
      </w:r>
      <w:r w:rsidR="005F6CF8" w:rsidRPr="005F6CF8">
        <w:rPr>
          <w:rFonts w:asciiTheme="minorEastAsia" w:eastAsiaTheme="minorEastAsia" w:hAnsiTheme="minorEastAsia"/>
          <w:color w:val="000000" w:themeColor="text1"/>
          <w:sz w:val="24"/>
          <w:szCs w:val="24"/>
        </w:rPr>
        <w:t>以及产品质量保证书</w:t>
      </w:r>
      <w:r w:rsidR="005F6CF8" w:rsidRPr="005F6CF8">
        <w:rPr>
          <w:rFonts w:asciiTheme="minorEastAsia" w:eastAsiaTheme="minorEastAsia" w:hAnsiTheme="minorEastAsia" w:hint="eastAsia"/>
          <w:color w:val="000000" w:themeColor="text1"/>
          <w:sz w:val="24"/>
          <w:szCs w:val="24"/>
        </w:rPr>
        <w:t>复印件</w:t>
      </w:r>
      <w:r w:rsidR="005F6CF8" w:rsidRPr="00BD5079">
        <w:rPr>
          <w:rFonts w:asciiTheme="minorEastAsia" w:eastAsiaTheme="minorEastAsia" w:hAnsiTheme="minorEastAsia"/>
          <w:color w:val="FF0000"/>
          <w:sz w:val="24"/>
          <w:szCs w:val="24"/>
        </w:rPr>
        <w:t>。</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d. </w:t>
      </w:r>
      <w:r w:rsidRPr="00BD5079">
        <w:rPr>
          <w:rFonts w:asciiTheme="minorEastAsia" w:eastAsiaTheme="minorEastAsia" w:hAnsiTheme="minorEastAsia"/>
          <w:sz w:val="24"/>
          <w:szCs w:val="24"/>
        </w:rPr>
        <w:t>压缩机应采用风冷工况专用双螺杆压缩机，半密闭结构设计，电机由冷媒直接冷却，降低电机运行温度，提高电机效率。电机应直接驱动螺杆公转子，避免传动损失，减少零部件，提高可靠性</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e. </w:t>
      </w:r>
      <w:r w:rsidRPr="00BD5079">
        <w:rPr>
          <w:rFonts w:asciiTheme="minorEastAsia" w:eastAsiaTheme="minorEastAsia" w:hAnsiTheme="minorEastAsia"/>
          <w:sz w:val="24"/>
          <w:szCs w:val="24"/>
        </w:rPr>
        <w:t>单片机控制器，LCD显示屏，多色彩背光，多种运行模式可选。实时时间调节和显示，定时开/关机设置。运行故障代码显示，压缩机运行状态显示。</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(4) </w:t>
      </w:r>
      <w:r w:rsidRPr="00BD5079">
        <w:rPr>
          <w:rFonts w:asciiTheme="minorEastAsia" w:eastAsiaTheme="minorEastAsia" w:hAnsiTheme="minorEastAsia"/>
          <w:sz w:val="24"/>
          <w:szCs w:val="24"/>
        </w:rPr>
        <w:t>地面：采用2.0mm厚PVC厚橡胶地面</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 xml:space="preserve">(5) </w:t>
      </w:r>
      <w:r w:rsidRPr="00BD5079">
        <w:rPr>
          <w:rFonts w:asciiTheme="minorEastAsia" w:eastAsiaTheme="minorEastAsia" w:hAnsiTheme="minorEastAsia"/>
          <w:sz w:val="24"/>
          <w:szCs w:val="24"/>
        </w:rPr>
        <w:t>送风的过滤系统要求根据净化级别采用包括初效、中效、高效过滤系统，初效、中效、高效过滤采用国内知名品牌。高效过滤器要求满足不同净化级别，过滤效率达到国家规范要求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(6) 承包商的承包范围应包含</w:t>
      </w:r>
      <w:proofErr w:type="gramStart"/>
      <w:r w:rsidRPr="00BD5079">
        <w:rPr>
          <w:rFonts w:asciiTheme="minorEastAsia" w:eastAsiaTheme="minorEastAsia" w:hAnsiTheme="minorEastAsia" w:hint="eastAsia"/>
          <w:sz w:val="24"/>
          <w:szCs w:val="24"/>
        </w:rPr>
        <w:t>各特殊</w:t>
      </w:r>
      <w:proofErr w:type="gramEnd"/>
      <w:r w:rsidRPr="00BD5079">
        <w:rPr>
          <w:rFonts w:asciiTheme="minorEastAsia" w:eastAsiaTheme="minorEastAsia" w:hAnsiTheme="minorEastAsia" w:hint="eastAsia"/>
          <w:sz w:val="24"/>
          <w:szCs w:val="24"/>
        </w:rPr>
        <w:t>用房的水、电、暖、围护结构、吊顶、照明等特殊用房内一切应有设备及设施。</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(7) 承包商的承包范围同时应包含特殊用房的配套系统（详见“采购清单”）及配套机房，及所有与配套系统及配套机房相关的一切水、电、暖、围护结构、吊顶、照明等一切应有设备及设施。</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2.2.</w:t>
      </w:r>
      <w:r w:rsidRPr="00BD5079">
        <w:rPr>
          <w:rFonts w:asciiTheme="minorEastAsia" w:eastAsiaTheme="minorEastAsia" w:hAnsiTheme="minorEastAsia" w:hint="eastAsia"/>
          <w:sz w:val="24"/>
          <w:szCs w:val="24"/>
        </w:rPr>
        <w:t>7电镜室</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XRD防辐射系统：防辐射铅玻璃安装</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XRD空调除湿系统：除湿量：30L/D；风量：350CMH；功率：600w；静压：150Pa；采用CFD技术,低噪声的场地环境要求（系统噪声&lt;38DB）；三重过滤系统(初效/中效/医用级HEPA高效),更高洁净等级； 实时检测（</w:t>
      </w:r>
      <w:proofErr w:type="gramStart"/>
      <w:r w:rsidRPr="00BD5079">
        <w:rPr>
          <w:rFonts w:asciiTheme="minorEastAsia" w:eastAsiaTheme="minorEastAsia" w:hAnsiTheme="minorEastAsia" w:hint="eastAsia"/>
          <w:sz w:val="24"/>
          <w:szCs w:val="24"/>
        </w:rPr>
        <w:t>标配温湿</w:t>
      </w:r>
      <w:proofErr w:type="gramEnd"/>
      <w:r w:rsidRPr="00BD5079">
        <w:rPr>
          <w:rFonts w:asciiTheme="minorEastAsia" w:eastAsiaTheme="minorEastAsia" w:hAnsiTheme="minorEastAsia" w:hint="eastAsia"/>
          <w:sz w:val="24"/>
          <w:szCs w:val="24"/>
        </w:rPr>
        <w:t>度、PM2.5及CO2传感器)及智能控制系统；配合风阀技术,实现多功能一体化</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磁屏蔽、防震、隔音、空调、除湿系统：</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1、磁场：被动式磁屏蔽及暗装式Helmholtz线圈，适应于屏蔽外界&lt;6mG交流ELF磁场，采用经消磁处理过的低碳屏蔽钢10mm，经双面连续满</w:t>
      </w:r>
      <w:proofErr w:type="gramStart"/>
      <w:r w:rsidRPr="00BD5079">
        <w:rPr>
          <w:rFonts w:asciiTheme="minorEastAsia" w:eastAsiaTheme="minorEastAsia" w:hAnsiTheme="minorEastAsia" w:hint="eastAsia"/>
          <w:sz w:val="24"/>
          <w:szCs w:val="24"/>
        </w:rPr>
        <w:t>焊形成</w:t>
      </w:r>
      <w:proofErr w:type="gramEnd"/>
      <w:r w:rsidRPr="00BD5079">
        <w:rPr>
          <w:rFonts w:asciiTheme="minorEastAsia" w:eastAsiaTheme="minorEastAsia" w:hAnsiTheme="minorEastAsia" w:hint="eastAsia"/>
          <w:sz w:val="24"/>
          <w:szCs w:val="24"/>
        </w:rPr>
        <w:t>六面体结构，磁屏蔽系统指标达到交流(小于5K Hz)30nT pk-pk以下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2、振动：TEM型主动式减振系统，指标VC-G以下，且满足TALOS电镜FEI Site Evaluation Tool的评判要求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3、噪声水平：吸音降噪措施，经过FEI site survey测试，在0至1000Hz的三分之一倍频程的频点上小于45dBC。</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4、根据TEM电镜仪器的功率使用情况，订制集成式电气系统电箱。</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5、空调、除湿：SLIM DUCT空调系统（MITSUBISHI 低静压风管机，静压箱+四套散流器送风）及美国西屋新风除湿系统。</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磁屏蔽、防震、隔音、空调、除湿系统：1、磁场：被动式磁屏蔽及暗装式Helmholtz线圈，适应于屏蔽外界&lt;6mG交流ELF磁场，采用经消磁处理过的低碳屏蔽钢8mm，经双面连续满</w:t>
      </w:r>
      <w:proofErr w:type="gramStart"/>
      <w:r w:rsidRPr="00BD5079">
        <w:rPr>
          <w:rFonts w:asciiTheme="minorEastAsia" w:eastAsiaTheme="minorEastAsia" w:hAnsiTheme="minorEastAsia" w:hint="eastAsia"/>
          <w:sz w:val="24"/>
          <w:szCs w:val="24"/>
        </w:rPr>
        <w:t>焊形成</w:t>
      </w:r>
      <w:proofErr w:type="gramEnd"/>
      <w:r w:rsidRPr="00BD5079">
        <w:rPr>
          <w:rFonts w:asciiTheme="minorEastAsia" w:eastAsiaTheme="minorEastAsia" w:hAnsiTheme="minorEastAsia" w:hint="eastAsia"/>
          <w:sz w:val="24"/>
          <w:szCs w:val="24"/>
        </w:rPr>
        <w:t>六面体结构，磁屏蔽系统指标达到交流(小于5K Hz)75nT pk-pk以下</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2、振动：SEM型主动式减振系统，指标VC-G以下，且满足TALOS电镜FEI Site Evaluation Tool的评判要求</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3、噪声水平：吸音降噪措施，经过FEI site survey测试，在0至1000Hz的三分之一倍频程的频点上小于45dBC。</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4、根据SEM电镜仪器的功率使用情况，订制集成式电气系统电箱。</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5、</w:t>
      </w:r>
      <w:bookmarkStart w:id="56" w:name="_Hlk43657432"/>
      <w:r w:rsidRPr="00BD5079">
        <w:rPr>
          <w:rFonts w:asciiTheme="minorEastAsia" w:eastAsiaTheme="minorEastAsia" w:hAnsiTheme="minorEastAsia" w:hint="eastAsia"/>
          <w:sz w:val="24"/>
          <w:szCs w:val="24"/>
        </w:rPr>
        <w:t>空调及除湿：空调及除湿：S空调系统（低静压风管机，静压箱+四套散流器送风）及新风除湿系统。。</w:t>
      </w:r>
      <w:bookmarkEnd w:id="56"/>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FESEM设备间空调除湿系统：除湿量：30L/D；风量：350CMH；功率：600w；静压：150Pa；采用CFD技术,低噪声的场地环境要求（系统噪声&lt;38DB）；三重过滤系统(初效/中效/医用级HEPA高效),更高洁净等级； 实时检测（</w:t>
      </w:r>
      <w:proofErr w:type="gramStart"/>
      <w:r w:rsidRPr="00BD5079">
        <w:rPr>
          <w:rFonts w:asciiTheme="minorEastAsia" w:eastAsiaTheme="minorEastAsia" w:hAnsiTheme="minorEastAsia" w:hint="eastAsia"/>
          <w:sz w:val="24"/>
          <w:szCs w:val="24"/>
        </w:rPr>
        <w:t>标配温湿</w:t>
      </w:r>
      <w:proofErr w:type="gramEnd"/>
      <w:r w:rsidRPr="00BD5079">
        <w:rPr>
          <w:rFonts w:asciiTheme="minorEastAsia" w:eastAsiaTheme="minorEastAsia" w:hAnsiTheme="minorEastAsia" w:hint="eastAsia"/>
          <w:sz w:val="24"/>
          <w:szCs w:val="24"/>
        </w:rPr>
        <w:t>度、PM2.5及CO2传感器)及智能控制系统；配合风阀技术,实现多功能一体化。</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2.2.8其他家具、设备</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2.2.8.1 消防器材柜、监控显示屏（监控电视）、独立接地、UPS不间断电源</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消防相关的设备应具有相关单位的</w:t>
      </w:r>
      <w:r w:rsidRPr="00BD5079">
        <w:rPr>
          <w:rFonts w:asciiTheme="minorEastAsia" w:eastAsiaTheme="minorEastAsia" w:hAnsiTheme="minorEastAsia"/>
          <w:sz w:val="24"/>
          <w:szCs w:val="24"/>
        </w:rPr>
        <w:t>认证、认可和强制检验</w:t>
      </w:r>
      <w:r w:rsidRPr="00BD5079">
        <w:rPr>
          <w:rFonts w:asciiTheme="minorEastAsia" w:eastAsiaTheme="minorEastAsia" w:hAnsiTheme="minorEastAsia" w:hint="eastAsia"/>
          <w:sz w:val="24"/>
          <w:szCs w:val="24"/>
        </w:rPr>
        <w:t>证书。</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UPS不间断电源的基本要求为：15kw/0.5h*1、50kw/0.5h*1、5kw/0.5h*1，具体实施应与甲方进一步沟通确定。</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UPS不间断电源在采购之前应当将采购条件表交由发包方确认，确认无误后方可采购，若未经确认，所产生的损失由承包商负责。</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2.2.8.2 电器类（排气扇、除湿机、加湿器、挂机空调）</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按照清单中的基本要求及“特别说明”之</w:t>
      </w:r>
      <w:r w:rsidRPr="00BD5079">
        <w:rPr>
          <w:rFonts w:asciiTheme="minorEastAsia" w:eastAsiaTheme="minorEastAsia" w:hAnsiTheme="minorEastAsia"/>
          <w:sz w:val="24"/>
          <w:szCs w:val="24"/>
        </w:rPr>
        <w:t>2</w:t>
      </w:r>
      <w:r w:rsidRPr="00BD5079">
        <w:rPr>
          <w:rFonts w:asciiTheme="minorEastAsia" w:eastAsiaTheme="minorEastAsia" w:hAnsiTheme="minorEastAsia" w:hint="eastAsia"/>
          <w:sz w:val="24"/>
          <w:szCs w:val="24"/>
        </w:rPr>
        <w:t>执行。</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2.2.8.3 插座</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hint="eastAsia"/>
          <w:sz w:val="24"/>
          <w:szCs w:val="24"/>
        </w:rPr>
        <w:t>实验室家具、设备等要求的插座，且插座布置图应由发包方确定。</w:t>
      </w:r>
      <w:r w:rsidRPr="00BD5079">
        <w:rPr>
          <w:rFonts w:asciiTheme="minorEastAsia" w:eastAsiaTheme="minorEastAsia" w:hAnsiTheme="minorEastAsia"/>
          <w:sz w:val="24"/>
          <w:szCs w:val="24"/>
        </w:rPr>
        <w:tab/>
      </w:r>
      <w:r w:rsidRPr="00BD5079">
        <w:rPr>
          <w:rFonts w:asciiTheme="minorEastAsia" w:eastAsiaTheme="minorEastAsia" w:hAnsiTheme="minorEastAsia"/>
          <w:sz w:val="24"/>
          <w:szCs w:val="24"/>
        </w:rPr>
        <w:tab/>
      </w:r>
      <w:bookmarkStart w:id="57" w:name="_Toc20667150"/>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w:t>
      </w:r>
      <w:r w:rsidRPr="00BD5079">
        <w:rPr>
          <w:rFonts w:asciiTheme="minorEastAsia" w:eastAsiaTheme="minorEastAsia" w:hAnsiTheme="minorEastAsia" w:hint="eastAsia"/>
          <w:sz w:val="24"/>
          <w:szCs w:val="24"/>
        </w:rPr>
        <w:t>三）品牌</w:t>
      </w:r>
      <w:r w:rsidRPr="00BD5079">
        <w:rPr>
          <w:rFonts w:asciiTheme="minorEastAsia" w:eastAsiaTheme="minorEastAsia" w:hAnsiTheme="minorEastAsia"/>
          <w:sz w:val="24"/>
          <w:szCs w:val="24"/>
        </w:rPr>
        <w:t>建议推荐表</w:t>
      </w:r>
      <w:bookmarkEnd w:id="57"/>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本项目关键部件</w:t>
      </w:r>
      <w:r w:rsidRPr="00BD5079">
        <w:rPr>
          <w:rFonts w:asciiTheme="minorEastAsia" w:eastAsiaTheme="minorEastAsia" w:hAnsiTheme="minorEastAsia" w:hint="eastAsia"/>
          <w:sz w:val="24"/>
          <w:szCs w:val="24"/>
        </w:rPr>
        <w:t>及主材</w:t>
      </w:r>
      <w:r w:rsidRPr="00BD5079">
        <w:rPr>
          <w:rFonts w:asciiTheme="minorEastAsia" w:eastAsiaTheme="minorEastAsia" w:hAnsiTheme="minorEastAsia"/>
          <w:sz w:val="24"/>
          <w:szCs w:val="24"/>
        </w:rPr>
        <w:t>，招标人推荐以下品牌，投标人自选其一或自选同档次及以上品牌，竞争报价，并在投标文件中明确注明所选部件品牌。</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中标人安装或交货时，必须出具相关关键部件的购销合同。与投标品牌不符的，终止合同，中标人赔偿相关损失。</w:t>
      </w:r>
    </w:p>
    <w:p w:rsidR="00BD5079" w:rsidRPr="00BD5079" w:rsidRDefault="00BD5079" w:rsidP="00BD5079">
      <w:pPr>
        <w:spacing w:line="360" w:lineRule="auto"/>
        <w:rPr>
          <w:rFonts w:asciiTheme="minorEastAsia" w:eastAsiaTheme="minorEastAsia" w:hAnsiTheme="minorEastAsia"/>
          <w:sz w:val="24"/>
          <w:szCs w:val="24"/>
        </w:rPr>
      </w:pP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关键部件品牌建议推荐表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3179"/>
        <w:gridCol w:w="5037"/>
      </w:tblGrid>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序号</w:t>
            </w:r>
          </w:p>
        </w:tc>
        <w:tc>
          <w:tcPr>
            <w:tcW w:w="1779" w:type="pct"/>
            <w:shd w:val="clear" w:color="auto" w:fill="auto"/>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部件名称</w:t>
            </w:r>
          </w:p>
        </w:tc>
        <w:tc>
          <w:tcPr>
            <w:tcW w:w="2818" w:type="pct"/>
            <w:shd w:val="clear" w:color="auto" w:fill="auto"/>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品牌</w:t>
            </w:r>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1</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陶瓷台面板</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bookmarkStart w:id="58" w:name="_Hlk43233721"/>
            <w:proofErr w:type="gramStart"/>
            <w:r w:rsidRPr="00BD5079">
              <w:rPr>
                <w:rFonts w:asciiTheme="minorEastAsia" w:eastAsiaTheme="minorEastAsia" w:hAnsiTheme="minorEastAsia"/>
                <w:sz w:val="24"/>
                <w:szCs w:val="24"/>
              </w:rPr>
              <w:t>榕</w:t>
            </w:r>
            <w:proofErr w:type="gramEnd"/>
            <w:r w:rsidRPr="00BD5079">
              <w:rPr>
                <w:rFonts w:asciiTheme="minorEastAsia" w:eastAsiaTheme="minorEastAsia" w:hAnsiTheme="minorEastAsia"/>
                <w:sz w:val="24"/>
                <w:szCs w:val="24"/>
              </w:rPr>
              <w:t>德，科恩，TOTO</w:t>
            </w:r>
            <w:bookmarkEnd w:id="58"/>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2</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理化板</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上海威盛亚、上海富美家、荷兰</w:t>
            </w:r>
            <w:proofErr w:type="gramStart"/>
            <w:r w:rsidRPr="00BD5079">
              <w:rPr>
                <w:rFonts w:asciiTheme="minorEastAsia" w:eastAsiaTheme="minorEastAsia" w:hAnsiTheme="minorEastAsia"/>
                <w:sz w:val="24"/>
                <w:szCs w:val="24"/>
              </w:rPr>
              <w:t>千思板</w:t>
            </w:r>
            <w:proofErr w:type="gramEnd"/>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3</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水龙头</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台雄，科恩，博朗</w:t>
            </w:r>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4</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万向抽气罩</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台雄，科恩，博朗</w:t>
            </w:r>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5</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电器配件（开关、插座）</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TCL、罗格朗、施耐德</w:t>
            </w:r>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6</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滑轨及铰链</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德国海福乐、德国海蒂诗、东泰DTC或同等品牌</w:t>
            </w:r>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7</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钢板</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宝钢、鞍钢、马钢</w:t>
            </w:r>
          </w:p>
        </w:tc>
      </w:tr>
      <w:tr w:rsidR="00BD5079" w:rsidRPr="00BD5079" w:rsidTr="00BC1E1B">
        <w:trPr>
          <w:trHeight w:val="454"/>
          <w:jc w:val="center"/>
        </w:trPr>
        <w:tc>
          <w:tcPr>
            <w:tcW w:w="402"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8</w:t>
            </w:r>
          </w:p>
        </w:tc>
        <w:tc>
          <w:tcPr>
            <w:tcW w:w="1779"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粉末喷塑</w:t>
            </w:r>
          </w:p>
        </w:tc>
        <w:tc>
          <w:tcPr>
            <w:tcW w:w="2818" w:type="pct"/>
            <w:tcMar>
              <w:left w:w="45" w:type="dxa"/>
              <w:right w:w="45" w:type="dxa"/>
            </w:tcMar>
            <w:vAlign w:val="center"/>
          </w:tcPr>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阿克苏、PPG、立</w:t>
            </w:r>
            <w:proofErr w:type="gramStart"/>
            <w:r w:rsidRPr="00BD5079">
              <w:rPr>
                <w:rFonts w:asciiTheme="minorEastAsia" w:eastAsiaTheme="minorEastAsia" w:hAnsiTheme="minorEastAsia"/>
                <w:sz w:val="24"/>
                <w:szCs w:val="24"/>
              </w:rPr>
              <w:t>邦</w:t>
            </w:r>
            <w:proofErr w:type="gramEnd"/>
          </w:p>
        </w:tc>
      </w:tr>
    </w:tbl>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注：1.品牌排名不分先后。</w:t>
      </w:r>
    </w:p>
    <w:p w:rsidR="00BD5079" w:rsidRPr="00BD5079" w:rsidRDefault="00BD5079" w:rsidP="00BD5079">
      <w:pPr>
        <w:spacing w:line="360" w:lineRule="auto"/>
        <w:rPr>
          <w:rFonts w:asciiTheme="minorEastAsia" w:eastAsiaTheme="minorEastAsia" w:hAnsiTheme="minorEastAsia"/>
          <w:sz w:val="24"/>
          <w:szCs w:val="24"/>
        </w:rPr>
      </w:pPr>
      <w:r w:rsidRPr="00BD5079">
        <w:rPr>
          <w:rFonts w:asciiTheme="minorEastAsia" w:eastAsiaTheme="minorEastAsia" w:hAnsiTheme="minorEastAsia"/>
          <w:sz w:val="24"/>
          <w:szCs w:val="24"/>
        </w:rPr>
        <w:t xml:space="preserve">2. </w:t>
      </w:r>
      <w:bookmarkStart w:id="59" w:name="_Hlk43233873"/>
      <w:r w:rsidRPr="00BD5079">
        <w:rPr>
          <w:rFonts w:asciiTheme="minorEastAsia" w:eastAsiaTheme="minorEastAsia" w:hAnsiTheme="minorEastAsia"/>
          <w:sz w:val="24"/>
          <w:szCs w:val="24"/>
        </w:rPr>
        <w:t>如果选用其他产品，其技术参数及品质不能低于以上推荐品牌（需提供证明材料）</w:t>
      </w:r>
      <w:bookmarkEnd w:id="59"/>
    </w:p>
    <w:p w:rsidR="005F6CF8" w:rsidRPr="005F6CF8" w:rsidRDefault="005F6CF8" w:rsidP="005F6CF8">
      <w:pPr>
        <w:spacing w:line="360" w:lineRule="auto"/>
        <w:rPr>
          <w:rFonts w:ascii="宋体" w:hAnsi="宋体"/>
          <w:bCs/>
          <w:color w:val="000000" w:themeColor="text1"/>
          <w:sz w:val="24"/>
          <w:szCs w:val="24"/>
        </w:rPr>
      </w:pPr>
      <w:r w:rsidRPr="005F6CF8">
        <w:rPr>
          <w:rFonts w:ascii="宋体" w:hAnsi="宋体" w:hint="eastAsia"/>
          <w:bCs/>
          <w:color w:val="000000" w:themeColor="text1"/>
          <w:sz w:val="24"/>
          <w:szCs w:val="24"/>
        </w:rPr>
        <w:t>3</w:t>
      </w:r>
      <w:r w:rsidRPr="005F6CF8">
        <w:rPr>
          <w:rFonts w:ascii="宋体" w:hAnsi="宋体"/>
          <w:bCs/>
          <w:color w:val="000000" w:themeColor="text1"/>
          <w:sz w:val="24"/>
          <w:szCs w:val="24"/>
        </w:rPr>
        <w:t>.</w:t>
      </w:r>
      <w:r w:rsidRPr="005F6CF8">
        <w:rPr>
          <w:rFonts w:ascii="宋体" w:hAnsi="宋体" w:hint="eastAsia"/>
          <w:bCs/>
          <w:color w:val="000000" w:themeColor="text1"/>
          <w:sz w:val="24"/>
          <w:szCs w:val="24"/>
        </w:rPr>
        <w:t>样品要求：</w:t>
      </w:r>
    </w:p>
    <w:p w:rsidR="005F6CF8" w:rsidRPr="005F6CF8" w:rsidRDefault="005F6CF8" w:rsidP="005F6CF8">
      <w:pPr>
        <w:autoSpaceDE w:val="0"/>
        <w:autoSpaceDN w:val="0"/>
        <w:adjustRightInd w:val="0"/>
        <w:spacing w:line="360" w:lineRule="auto"/>
        <w:rPr>
          <w:rFonts w:asciiTheme="minorEastAsia" w:eastAsiaTheme="minorEastAsia" w:hAnsiTheme="minorEastAsia"/>
          <w:bCs/>
          <w:color w:val="000000" w:themeColor="text1"/>
          <w:sz w:val="24"/>
          <w:szCs w:val="24"/>
        </w:rPr>
      </w:pPr>
      <w:r w:rsidRPr="005F6CF8">
        <w:rPr>
          <w:rFonts w:asciiTheme="minorEastAsia" w:eastAsiaTheme="minorEastAsia" w:hAnsiTheme="minorEastAsia" w:hint="eastAsia"/>
          <w:bCs/>
          <w:color w:val="000000" w:themeColor="text1"/>
          <w:sz w:val="24"/>
          <w:szCs w:val="24"/>
        </w:rPr>
        <w:t>▲</w:t>
      </w:r>
      <w:r w:rsidRPr="005F6CF8">
        <w:rPr>
          <w:rFonts w:asciiTheme="minorEastAsia" w:eastAsiaTheme="minorEastAsia" w:hAnsiTheme="minorEastAsia"/>
          <w:bCs/>
          <w:color w:val="000000" w:themeColor="text1"/>
          <w:sz w:val="24"/>
          <w:szCs w:val="24"/>
        </w:rPr>
        <w:t>1).投标人须去除样品上任何能显示投标人信息的标志、标识，一时无法去除的，必须用特殊材料粘贴后把标志、标识完全遮挡。</w:t>
      </w:r>
    </w:p>
    <w:p w:rsidR="005F6CF8" w:rsidRPr="005F6CF8" w:rsidRDefault="005F6CF8" w:rsidP="005F6CF8">
      <w:pPr>
        <w:autoSpaceDE w:val="0"/>
        <w:autoSpaceDN w:val="0"/>
        <w:adjustRightInd w:val="0"/>
        <w:spacing w:line="360" w:lineRule="auto"/>
        <w:rPr>
          <w:rFonts w:asciiTheme="minorEastAsia" w:eastAsiaTheme="minorEastAsia" w:hAnsiTheme="minorEastAsia"/>
          <w:bCs/>
          <w:color w:val="000000" w:themeColor="text1"/>
          <w:sz w:val="24"/>
          <w:szCs w:val="24"/>
        </w:rPr>
      </w:pPr>
      <w:r w:rsidRPr="005F6CF8">
        <w:rPr>
          <w:rFonts w:asciiTheme="minorEastAsia" w:eastAsiaTheme="minorEastAsia" w:hAnsiTheme="minorEastAsia"/>
          <w:bCs/>
          <w:color w:val="000000" w:themeColor="text1"/>
          <w:sz w:val="24"/>
          <w:szCs w:val="24"/>
        </w:rPr>
        <w:t>2)．投标人在提供样品实样时，同时提供样品清单。</w:t>
      </w:r>
    </w:p>
    <w:p w:rsidR="005F6CF8" w:rsidRPr="005F6CF8" w:rsidRDefault="005F6CF8" w:rsidP="005F6CF8">
      <w:pPr>
        <w:autoSpaceDE w:val="0"/>
        <w:autoSpaceDN w:val="0"/>
        <w:adjustRightInd w:val="0"/>
        <w:spacing w:line="360" w:lineRule="auto"/>
        <w:rPr>
          <w:rFonts w:asciiTheme="minorEastAsia" w:eastAsiaTheme="minorEastAsia" w:hAnsiTheme="minorEastAsia"/>
          <w:bCs/>
          <w:color w:val="000000" w:themeColor="text1"/>
          <w:sz w:val="24"/>
          <w:szCs w:val="24"/>
        </w:rPr>
      </w:pPr>
      <w:r w:rsidRPr="005F6CF8">
        <w:rPr>
          <w:rFonts w:asciiTheme="minorEastAsia" w:eastAsiaTheme="minorEastAsia" w:hAnsiTheme="minorEastAsia"/>
          <w:bCs/>
          <w:color w:val="000000" w:themeColor="text1"/>
          <w:sz w:val="24"/>
          <w:szCs w:val="24"/>
        </w:rPr>
        <w:t>3). 如投标人投多标段时，提供的样品须按要求全部包含（同样的物品不必重复），但须在所投的各标段标书中注明。</w:t>
      </w:r>
    </w:p>
    <w:p w:rsidR="005F6CF8" w:rsidRPr="005F6CF8" w:rsidRDefault="005F6CF8" w:rsidP="005F6CF8">
      <w:pPr>
        <w:spacing w:line="360" w:lineRule="auto"/>
        <w:rPr>
          <w:rFonts w:asciiTheme="minorEastAsia" w:eastAsiaTheme="minorEastAsia" w:hAnsiTheme="minorEastAsia"/>
          <w:bCs/>
          <w:color w:val="000000" w:themeColor="text1"/>
          <w:sz w:val="24"/>
          <w:szCs w:val="24"/>
        </w:rPr>
      </w:pPr>
      <w:r w:rsidRPr="005F6CF8">
        <w:rPr>
          <w:rFonts w:asciiTheme="minorEastAsia" w:eastAsiaTheme="minorEastAsia" w:hAnsiTheme="minorEastAsia"/>
          <w:bCs/>
          <w:color w:val="000000" w:themeColor="text1"/>
          <w:sz w:val="24"/>
          <w:szCs w:val="24"/>
        </w:rPr>
        <w:t>4)．中标人的投标样品，由招标人封样留存，投标人后续供货的实际产品质量不得低于封存样品；未中标的投标样品由投标人自评标结果公示后5日内自行取回。</w:t>
      </w:r>
    </w:p>
    <w:p w:rsidR="005F6CF8" w:rsidRPr="005F6CF8" w:rsidRDefault="005F6CF8" w:rsidP="005F6CF8">
      <w:pPr>
        <w:spacing w:line="360" w:lineRule="auto"/>
        <w:rPr>
          <w:rFonts w:asciiTheme="minorEastAsia" w:eastAsiaTheme="minorEastAsia" w:hAnsiTheme="minorEastAsia"/>
          <w:bCs/>
          <w:color w:val="000000" w:themeColor="text1"/>
          <w:sz w:val="24"/>
          <w:szCs w:val="24"/>
        </w:rPr>
      </w:pPr>
      <w:r w:rsidRPr="005F6CF8">
        <w:rPr>
          <w:rFonts w:asciiTheme="minorEastAsia" w:eastAsiaTheme="minorEastAsia" w:hAnsiTheme="minorEastAsia"/>
          <w:bCs/>
          <w:color w:val="000000" w:themeColor="text1"/>
          <w:sz w:val="24"/>
          <w:szCs w:val="24"/>
        </w:rPr>
        <w:t>5)</w:t>
      </w:r>
      <w:r w:rsidRPr="005F6CF8">
        <w:rPr>
          <w:rFonts w:asciiTheme="minorEastAsia" w:eastAsiaTheme="minorEastAsia" w:hAnsiTheme="minorEastAsia" w:hint="eastAsia"/>
          <w:bCs/>
          <w:color w:val="000000" w:themeColor="text1"/>
          <w:sz w:val="24"/>
          <w:szCs w:val="24"/>
        </w:rPr>
        <w:t>投标时需提供以下样品：</w:t>
      </w:r>
    </w:p>
    <w:p w:rsidR="005F6CF8" w:rsidRPr="005F6CF8" w:rsidRDefault="005F6CF8" w:rsidP="005F6CF8">
      <w:pPr>
        <w:spacing w:line="360" w:lineRule="auto"/>
        <w:rPr>
          <w:rFonts w:asciiTheme="minorEastAsia" w:eastAsiaTheme="minorEastAsia" w:hAnsiTheme="minorEastAsia"/>
          <w:color w:val="000000" w:themeColor="text1"/>
          <w:sz w:val="24"/>
          <w:szCs w:val="24"/>
        </w:rPr>
      </w:pPr>
      <w:r w:rsidRPr="005F6CF8">
        <w:rPr>
          <w:rFonts w:ascii="宋体" w:hAnsi="宋体" w:hint="eastAsia"/>
          <w:bCs/>
          <w:color w:val="000000" w:themeColor="text1"/>
          <w:sz w:val="24"/>
          <w:szCs w:val="24"/>
        </w:rPr>
        <w:t>（1）、</w:t>
      </w:r>
      <w:r w:rsidRPr="005F6CF8">
        <w:rPr>
          <w:rFonts w:asciiTheme="minorEastAsia" w:eastAsiaTheme="minorEastAsia" w:hAnsiTheme="minorEastAsia"/>
          <w:color w:val="000000" w:themeColor="text1"/>
          <w:sz w:val="24"/>
          <w:szCs w:val="24"/>
        </w:rPr>
        <w:t>2000mm*750mm*850mm边台（一套），其中包括台面、水槽、水龙头、洗眼器、滴水架、电源插座。</w:t>
      </w:r>
    </w:p>
    <w:p w:rsidR="005F6CF8" w:rsidRPr="005F6CF8" w:rsidRDefault="005F6CF8" w:rsidP="005F6CF8">
      <w:pPr>
        <w:spacing w:line="360" w:lineRule="auto"/>
        <w:rPr>
          <w:rFonts w:asciiTheme="minorEastAsia" w:eastAsiaTheme="minorEastAsia" w:hAnsiTheme="minorEastAsia"/>
          <w:color w:val="000000" w:themeColor="text1"/>
          <w:sz w:val="24"/>
          <w:szCs w:val="24"/>
        </w:rPr>
      </w:pPr>
      <w:r w:rsidRPr="005F6CF8">
        <w:rPr>
          <w:rFonts w:asciiTheme="minorEastAsia" w:eastAsiaTheme="minorEastAsia" w:hAnsiTheme="minorEastAsia" w:hint="eastAsia"/>
          <w:color w:val="000000" w:themeColor="text1"/>
          <w:sz w:val="24"/>
          <w:szCs w:val="24"/>
        </w:rPr>
        <w:t>（2）</w:t>
      </w:r>
      <w:r w:rsidRPr="005F6CF8">
        <w:rPr>
          <w:rFonts w:asciiTheme="minorEastAsia" w:eastAsiaTheme="minorEastAsia" w:hAnsiTheme="minorEastAsia"/>
          <w:color w:val="000000" w:themeColor="text1"/>
          <w:sz w:val="24"/>
          <w:szCs w:val="24"/>
        </w:rPr>
        <w:t>、1500*850*2350通风柜一套，实芯理化板台面，其中包括台面、PP水杯、PP水槽。</w:t>
      </w:r>
    </w:p>
    <w:p w:rsidR="00BD5079" w:rsidRPr="005F6CF8" w:rsidRDefault="00BD5079" w:rsidP="00BD5079">
      <w:pPr>
        <w:rPr>
          <w:rFonts w:hAnsi="宋体"/>
          <w:b/>
          <w:color w:val="000000"/>
          <w:sz w:val="36"/>
          <w:szCs w:val="36"/>
        </w:rPr>
      </w:pPr>
    </w:p>
    <w:p w:rsidR="00B32017" w:rsidRDefault="00BD5079" w:rsidP="00B32017">
      <w:pPr>
        <w:pStyle w:val="afffff7"/>
        <w:spacing w:before="120" w:after="120" w:line="360" w:lineRule="auto"/>
        <w:rPr>
          <w:rFonts w:ascii="仿宋" w:eastAsia="仿宋" w:hAnsi="仿宋"/>
          <w:b/>
          <w:sz w:val="36"/>
          <w:szCs w:val="36"/>
        </w:rPr>
      </w:pPr>
      <w:r>
        <w:rPr>
          <w:rFonts w:hAnsi="宋体"/>
          <w:b/>
          <w:color w:val="000000"/>
          <w:sz w:val="36"/>
          <w:szCs w:val="36"/>
        </w:rPr>
        <w:t xml:space="preserve"> </w:t>
      </w:r>
      <w:bookmarkEnd w:id="36"/>
      <w:r w:rsidR="00B32017">
        <w:rPr>
          <w:rFonts w:hAnsi="宋体"/>
          <w:b/>
          <w:color w:val="000000"/>
          <w:sz w:val="36"/>
          <w:szCs w:val="36"/>
        </w:rPr>
        <w:br w:type="page"/>
      </w:r>
      <w:bookmarkStart w:id="60" w:name="_Toc496796639"/>
      <w:r w:rsidR="00B32017">
        <w:rPr>
          <w:rFonts w:ascii="仿宋" w:eastAsia="仿宋" w:hAnsi="仿宋" w:hint="eastAsia"/>
          <w:b/>
          <w:sz w:val="36"/>
          <w:szCs w:val="36"/>
        </w:rPr>
        <w:t>第五章  浙江省政府采购合同主要条款指引</w:t>
      </w:r>
      <w:bookmarkEnd w:id="60"/>
    </w:p>
    <w:p w:rsidR="00B32017" w:rsidRPr="00B726B0" w:rsidRDefault="00B32017" w:rsidP="00B32017"/>
    <w:p w:rsidR="00B32017" w:rsidRPr="00B726B0" w:rsidRDefault="00B32017" w:rsidP="00B32017">
      <w:pPr>
        <w:pStyle w:val="af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FC0726">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61" w:name="_Toc496796640"/>
      <w:r>
        <w:rPr>
          <w:rFonts w:hAnsi="宋体" w:hint="eastAsia"/>
          <w:b/>
          <w:color w:val="000000"/>
          <w:sz w:val="36"/>
          <w:szCs w:val="36"/>
        </w:rPr>
        <w:t>第六章  投标文件格式附件</w:t>
      </w:r>
      <w:bookmarkEnd w:id="61"/>
    </w:p>
    <w:p w:rsidR="00B32017" w:rsidRDefault="00B32017" w:rsidP="00B32017">
      <w:pPr>
        <w:pStyle w:val="afffff7"/>
        <w:spacing w:before="120" w:after="120" w:line="360" w:lineRule="auto"/>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FC0726">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2" w:name="PO_15528_PM001_2"/>
      <w:r w:rsidR="00BD5079">
        <w:rPr>
          <w:rFonts w:ascii="仿宋" w:eastAsia="仿宋" w:hAnsi="仿宋"/>
          <w:sz w:val="36"/>
          <w:szCs w:val="36"/>
        </w:rPr>
        <w:t>ZZCG2020L-GK-123</w:t>
      </w:r>
      <w:bookmarkEnd w:id="6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9"/>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63" w:name="PO_15528_PM001_3"/>
      <w:r w:rsidR="00BD5079">
        <w:rPr>
          <w:rFonts w:ascii="仿宋" w:eastAsia="仿宋" w:hAnsi="仿宋"/>
          <w:sz w:val="30"/>
          <w:szCs w:val="30"/>
          <w:u w:val="single"/>
        </w:rPr>
        <w:t>ZZCG2020L-GK-123</w:t>
      </w:r>
      <w:bookmarkEnd w:id="63"/>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42654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FC0726">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FC0726">
      <w:pPr>
        <w:snapToGrid w:val="0"/>
        <w:spacing w:beforeLines="50" w:before="120" w:line="460" w:lineRule="exact"/>
        <w:ind w:firstLine="200"/>
        <w:rPr>
          <w:rFonts w:ascii="仿宋" w:eastAsia="仿宋" w:hAnsi="仿宋"/>
          <w:sz w:val="30"/>
          <w:szCs w:val="30"/>
          <w:u w:val="single"/>
        </w:rPr>
      </w:pPr>
    </w:p>
    <w:p w:rsidR="00B32017" w:rsidRDefault="00B32017" w:rsidP="00FC0726">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ind w:right="600" w:firstLineChars="900" w:firstLine="270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FC0726">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FC0726">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FC0726">
      <w:pPr>
        <w:snapToGrid w:val="0"/>
        <w:spacing w:beforeLines="50" w:before="120" w:after="50" w:line="460" w:lineRule="exact"/>
        <w:ind w:firstLineChars="2050" w:firstLine="615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12"/>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u w:val="single"/>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3"/>
        <w:overflowPunct w:val="0"/>
        <w:spacing w:line="460" w:lineRule="exact"/>
        <w:ind w:firstLineChars="200" w:firstLine="600"/>
        <w:rPr>
          <w:rFonts w:ascii="仿宋" w:eastAsia="仿宋" w:hAnsi="仿宋"/>
          <w:sz w:val="30"/>
          <w:szCs w:val="30"/>
        </w:rPr>
      </w:pPr>
    </w:p>
    <w:p w:rsidR="00B32017" w:rsidRDefault="00B32017" w:rsidP="00B32017">
      <w:pPr>
        <w:pStyle w:val="affff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3"/>
        <w:overflowPunct w:val="0"/>
        <w:spacing w:line="460" w:lineRule="exact"/>
        <w:ind w:firstLineChars="190" w:firstLine="570"/>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4" w:name="PO_15528_PM001_4"/>
      <w:r w:rsidR="00BD5079">
        <w:rPr>
          <w:rFonts w:ascii="仿宋" w:eastAsia="仿宋" w:hAnsi="仿宋"/>
          <w:sz w:val="36"/>
          <w:szCs w:val="36"/>
        </w:rPr>
        <w:t>ZZCG2020L-GK-123</w:t>
      </w:r>
      <w:bookmarkEnd w:id="64"/>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FC0726">
      <w:pPr>
        <w:snapToGrid w:val="0"/>
        <w:spacing w:before="50" w:afterLines="50" w:after="120"/>
        <w:jc w:val="center"/>
        <w:rPr>
          <w:rFonts w:ascii="仿宋" w:eastAsia="仿宋" w:hAnsi="仿宋"/>
          <w:b/>
          <w:spacing w:val="40"/>
          <w:kern w:val="0"/>
          <w:sz w:val="36"/>
          <w:szCs w:val="36"/>
        </w:rPr>
      </w:pPr>
    </w:p>
    <w:p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FC0726">
      <w:pPr>
        <w:snapToGrid w:val="0"/>
        <w:spacing w:beforeLines="50" w:before="120"/>
        <w:rPr>
          <w:rFonts w:ascii="仿宋" w:eastAsia="仿宋" w:hAnsi="仿宋"/>
          <w:sz w:val="30"/>
          <w:szCs w:val="30"/>
        </w:rPr>
      </w:pPr>
    </w:p>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FC0726">
      <w:pPr>
        <w:snapToGrid w:val="0"/>
        <w:spacing w:before="50" w:afterLines="50" w:after="12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bl>
    <w:p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FC0726">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pStyle w:val="afffff9"/>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bl>
    <w:p w:rsidR="00B32017" w:rsidRDefault="00B32017" w:rsidP="00FC0726">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9"/>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79" w:rsidRPr="00BD5079" w:rsidRDefault="00BD5079" w:rsidP="00BD5079">
    <w:r w:rsidRPr="00BD5079">
      <w:fldChar w:fldCharType="begin"/>
    </w:r>
    <w:r w:rsidRPr="00BD5079">
      <w:instrText xml:space="preserve">PAGE  </w:instrText>
    </w:r>
    <w:r w:rsidRPr="00BD5079">
      <w:fldChar w:fldCharType="end"/>
    </w:r>
  </w:p>
  <w:p w:rsidR="00BD5079" w:rsidRPr="00BD5079" w:rsidRDefault="00BD5079" w:rsidP="00BD50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79" w:rsidRPr="00BD5079" w:rsidRDefault="00BD5079" w:rsidP="00BD5079">
    <w:r w:rsidRPr="00BD5079">
      <w:rPr>
        <w:rFonts w:hint="eastAsia"/>
      </w:rPr>
      <w:t>—</w:t>
    </w:r>
    <w:r w:rsidRPr="00BD5079">
      <w:rPr>
        <w:rFonts w:hint="eastAsia"/>
      </w:rPr>
      <w:t xml:space="preserve"> </w:t>
    </w:r>
    <w:r w:rsidRPr="00BD5079">
      <w:fldChar w:fldCharType="begin"/>
    </w:r>
    <w:r w:rsidRPr="00BD5079">
      <w:instrText xml:space="preserve">PAGE  </w:instrText>
    </w:r>
    <w:r w:rsidRPr="00BD5079">
      <w:fldChar w:fldCharType="separate"/>
    </w:r>
    <w:r w:rsidRPr="00BD5079">
      <w:t>1</w:t>
    </w:r>
    <w:r w:rsidRPr="00BD5079">
      <w:fldChar w:fldCharType="end"/>
    </w:r>
    <w:r w:rsidRPr="00BD5079">
      <w:rPr>
        <w:rFonts w:hint="eastAsia"/>
      </w:rPr>
      <w:t xml:space="preserve"> </w:t>
    </w:r>
    <w:r w:rsidRPr="00BD5079">
      <w:rPr>
        <w:rFonts w:hint="eastAsia"/>
      </w:rPr>
      <w:t>—</w:t>
    </w:r>
  </w:p>
  <w:p w:rsidR="00BD5079" w:rsidRPr="00BD5079" w:rsidRDefault="00BD5079" w:rsidP="00BD50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79" w:rsidRPr="00BD5079" w:rsidRDefault="00BD5079" w:rsidP="00BD507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17" w:rsidRDefault="00FC0726">
    <w:pPr>
      <w:pStyle w:val="afffa"/>
      <w:jc w:val="center"/>
    </w:pPr>
    <w:r>
      <w:fldChar w:fldCharType="begin"/>
    </w:r>
    <w:r w:rsidR="00B32017">
      <w:instrText xml:space="preserve"> PAGE   \* MERGEFORMAT </w:instrText>
    </w:r>
    <w:r>
      <w:fldChar w:fldCharType="separate"/>
    </w:r>
    <w:r w:rsidR="0054105D" w:rsidRPr="0054105D">
      <w:rPr>
        <w:noProof/>
        <w:lang w:val="zh-CN"/>
      </w:rPr>
      <w:t>5</w:t>
    </w:r>
    <w:r>
      <w:rPr>
        <w:noProof/>
        <w:lang w:val="zh-CN"/>
      </w:rPr>
      <w:fldChar w:fldCharType="end"/>
    </w:r>
  </w:p>
  <w:p w:rsidR="00B32017" w:rsidRDefault="00B32017">
    <w:pPr>
      <w:pStyle w:val="afff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FC0726">
    <w:pPr>
      <w:pStyle w:val="afffa"/>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C0726">
      <w:rPr>
        <w:rFonts w:ascii="宋体" w:hAnsi="宋体"/>
        <w:sz w:val="28"/>
        <w:szCs w:val="28"/>
      </w:rPr>
      <w:fldChar w:fldCharType="begin"/>
    </w:r>
    <w:r>
      <w:rPr>
        <w:rStyle w:val="af1"/>
        <w:rFonts w:ascii="宋体" w:hAnsi="宋体"/>
        <w:sz w:val="28"/>
        <w:szCs w:val="28"/>
      </w:rPr>
      <w:instrText xml:space="preserve">PAGE  </w:instrText>
    </w:r>
    <w:r w:rsidR="00FC0726">
      <w:rPr>
        <w:rFonts w:ascii="宋体" w:hAnsi="宋体"/>
        <w:sz w:val="28"/>
        <w:szCs w:val="28"/>
      </w:rPr>
      <w:fldChar w:fldCharType="separate"/>
    </w:r>
    <w:r w:rsidR="0054105D">
      <w:rPr>
        <w:rStyle w:val="af1"/>
        <w:rFonts w:ascii="宋体" w:hAnsi="宋体"/>
        <w:noProof/>
        <w:sz w:val="28"/>
        <w:szCs w:val="28"/>
      </w:rPr>
      <w:t>51</w:t>
    </w:r>
    <w:r w:rsidR="00FC072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a"/>
      <w:ind w:right="720" w:firstLineChars="100" w:firstLine="18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Pr="00214F80" w:rsidRDefault="0058666F" w:rsidP="00214F80">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24"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25"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B6"/>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4D2"/>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CF8"/>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079"/>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6C69"/>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9393"/>
    <o:shapelayout v:ext="edit">
      <o:idmap v:ext="edit" data="1"/>
    </o:shapelayout>
  </w:shapeDefaults>
  <w:decimalSymbol w:val="."/>
  <w:listSeparator w:val=","/>
  <w15:docId w15:val="{41A29FC0-5D04-470B-B373-07E1D6B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15">
    <w:name w:val="列表段落 字符1"/>
    <w:link w:val="aff3"/>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7">
    <w:name w:val="尾注文本 字符"/>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
    <w:name w:val="正文文本首行缩进 字符"/>
    <w:link w:val="afff0"/>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1"/>
    <w:rsid w:val="00A03ED8"/>
    <w:rPr>
      <w:rFonts w:ascii="仿宋_GB2312" w:eastAsia="仿宋_GB2312"/>
      <w:kern w:val="2"/>
      <w:sz w:val="28"/>
      <w:szCs w:val="24"/>
    </w:rPr>
  </w:style>
  <w:style w:type="character" w:customStyle="1" w:styleId="Char9">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3">
    <w:name w:val="批注文字 字符"/>
    <w:link w:val="afff4"/>
    <w:rsid w:val="00A03ED8"/>
    <w:rPr>
      <w:kern w:val="2"/>
      <w:sz w:val="21"/>
      <w:szCs w:val="22"/>
    </w:rPr>
  </w:style>
  <w:style w:type="character" w:customStyle="1" w:styleId="Chara">
    <w:name w:val="批注主题 Char"/>
    <w:link w:val="17"/>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6"/>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7">
    <w:name w:val="正文文本缩进 字符"/>
    <w:link w:val="afff8"/>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9">
    <w:name w:val="页脚 字符"/>
    <w:link w:val="afffa"/>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b"/>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c"/>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d"/>
    <w:rsid w:val="00A03ED8"/>
    <w:rPr>
      <w:rFonts w:ascii="宋体" w:eastAsia="宋体" w:hAnsi="宋体"/>
      <w:sz w:val="22"/>
      <w:lang w:bidi="ar-SA"/>
    </w:rPr>
  </w:style>
  <w:style w:type="character" w:customStyle="1" w:styleId="Charf1">
    <w:name w:val="标准正文格式 Char"/>
    <w:link w:val="afffe"/>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8">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0">
    <w:name w:val="批注框文本 字符"/>
    <w:link w:val="affff1"/>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2"/>
    <w:rsid w:val="00A03ED8"/>
    <w:rPr>
      <w:rFonts w:ascii="Times New Roman" w:hAnsi="Times New Roman"/>
      <w:kern w:val="2"/>
      <w:sz w:val="21"/>
      <w:szCs w:val="24"/>
    </w:rPr>
  </w:style>
  <w:style w:type="character" w:customStyle="1" w:styleId="19">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3">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4"/>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5"/>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6"/>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7"/>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8"/>
    <w:rsid w:val="00A03ED8"/>
    <w:rPr>
      <w:rFonts w:ascii="新宋体" w:eastAsia="新宋体" w:hAnsi="新宋体"/>
      <w:sz w:val="24"/>
      <w:szCs w:val="24"/>
      <w:lang w:bidi="ar-SA"/>
    </w:rPr>
  </w:style>
  <w:style w:type="character" w:styleId="affff9">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a"/>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b">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c"/>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d"/>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e"/>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
    <w:name w:val="副标题 字符"/>
    <w:link w:val="afffff0"/>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1"/>
    <w:rsid w:val="00A03ED8"/>
    <w:rPr>
      <w:kern w:val="2"/>
      <w:sz w:val="24"/>
      <w:szCs w:val="24"/>
    </w:rPr>
  </w:style>
  <w:style w:type="character" w:customStyle="1" w:styleId="1Char0">
    <w:name w:val="文档正文1 Char"/>
    <w:link w:val="1a"/>
    <w:rsid w:val="00A03ED8"/>
    <w:rPr>
      <w:rFonts w:ascii="仿宋_GB2312" w:eastAsia="仿宋_GB2312" w:hAnsi="仿宋"/>
      <w:kern w:val="2"/>
      <w:sz w:val="30"/>
      <w:szCs w:val="30"/>
      <w:lang w:bidi="ar-SA"/>
    </w:rPr>
  </w:style>
  <w:style w:type="character" w:customStyle="1" w:styleId="afffff2">
    <w:name w:val="正文缩进 字符"/>
    <w:link w:val="afffff3"/>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4">
    <w:name w:val="页眉 字符"/>
    <w:link w:val="afffff5"/>
    <w:rsid w:val="00A03ED8"/>
    <w:rPr>
      <w:kern w:val="2"/>
      <w:sz w:val="18"/>
      <w:szCs w:val="18"/>
    </w:rPr>
  </w:style>
  <w:style w:type="character" w:customStyle="1" w:styleId="aff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8">
    <w:name w:val="日期 字符"/>
    <w:aliases w:val="封面日期 字符"/>
    <w:link w:val="afffff9"/>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a">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5">
    <w:name w:val="header"/>
    <w:basedOn w:val="aa"/>
    <w:link w:val="afffff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b">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1">
    <w:name w:val="Balloon Text"/>
    <w:basedOn w:val="aa"/>
    <w:link w:val="affff0"/>
    <w:rsid w:val="00A03ED8"/>
    <w:rPr>
      <w:sz w:val="18"/>
      <w:szCs w:val="18"/>
    </w:rPr>
  </w:style>
  <w:style w:type="paragraph" w:customStyle="1" w:styleId="afffffc">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d">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rsid w:val="00A03ED8"/>
    <w:pPr>
      <w:ind w:leftChars="200" w:left="100" w:hangingChars="200" w:hanging="200"/>
    </w:pPr>
    <w:rPr>
      <w:rFonts w:ascii="Times New Roman" w:hAnsi="Times New Roman"/>
      <w:sz w:val="28"/>
      <w:szCs w:val="24"/>
    </w:rPr>
  </w:style>
  <w:style w:type="paragraph" w:customStyle="1" w:styleId="afffffe">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b">
    <w:name w:val="正文文本缩进1"/>
    <w:basedOn w:val="aa"/>
    <w:rsid w:val="00A03ED8"/>
    <w:pPr>
      <w:spacing w:after="120"/>
      <w:ind w:leftChars="200" w:left="420"/>
    </w:pPr>
    <w:rPr>
      <w:rFonts w:cs="黑体"/>
    </w:rPr>
  </w:style>
  <w:style w:type="paragraph" w:styleId="afffff3">
    <w:name w:val="Normal Indent"/>
    <w:basedOn w:val="aa"/>
    <w:link w:val="afffff2"/>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
    <w:name w:val="正文居中_加粗"/>
    <w:basedOn w:val="aa"/>
    <w:qFormat/>
    <w:rsid w:val="00A03ED8"/>
    <w:pPr>
      <w:spacing w:line="360" w:lineRule="auto"/>
      <w:jc w:val="center"/>
    </w:pPr>
    <w:rPr>
      <w:rFonts w:ascii="宋体" w:hAnsi="宋体"/>
      <w:b/>
      <w:sz w:val="24"/>
      <w:szCs w:val="24"/>
    </w:rPr>
  </w:style>
  <w:style w:type="paragraph" w:styleId="affffff0">
    <w:name w:val="annotation subject"/>
    <w:basedOn w:val="afff4"/>
    <w:next w:val="afff4"/>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d">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5">
    <w:name w:val="footnote text"/>
    <w:basedOn w:val="aa"/>
    <w:link w:val="aff4"/>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6"/>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c">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rsid w:val="00A03ED8"/>
    <w:pPr>
      <w:ind w:firstLineChars="100" w:firstLine="420"/>
    </w:pPr>
    <w:rPr>
      <w:sz w:val="21"/>
      <w:szCs w:val="22"/>
    </w:rPr>
  </w:style>
  <w:style w:type="paragraph" w:styleId="affffffd">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d">
    <w:name w:val="标题1"/>
    <w:basedOn w:val="afffff7"/>
    <w:rsid w:val="00A03ED8"/>
    <w:pPr>
      <w:spacing w:beforeLines="0" w:afterLines="0" w:line="360" w:lineRule="auto"/>
    </w:pPr>
    <w:rPr>
      <w:b/>
      <w:sz w:val="30"/>
      <w:szCs w:val="20"/>
    </w:rPr>
  </w:style>
  <w:style w:type="paragraph" w:styleId="affe">
    <w:name w:val="Body Text"/>
    <w:basedOn w:val="aa"/>
    <w:link w:val="affd"/>
    <w:rsid w:val="00A03ED8"/>
    <w:pPr>
      <w:spacing w:after="120"/>
    </w:pPr>
    <w:rPr>
      <w:sz w:val="28"/>
      <w:szCs w:val="24"/>
    </w:rPr>
  </w:style>
  <w:style w:type="paragraph" w:styleId="afffff0">
    <w:name w:val="Subtitle"/>
    <w:basedOn w:val="aa"/>
    <w:link w:val="afffff"/>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rsid w:val="00A03ED8"/>
    <w:pPr>
      <w:ind w:left="1050"/>
      <w:jc w:val="left"/>
    </w:pPr>
    <w:rPr>
      <w:rFonts w:ascii="Times New Roman" w:hAnsi="Times New Roman"/>
      <w:sz w:val="18"/>
      <w:szCs w:val="18"/>
    </w:rPr>
  </w:style>
  <w:style w:type="paragraph" w:customStyle="1" w:styleId="afffe">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8">
    <w:name w:val="表格中文字"/>
    <w:basedOn w:val="aa"/>
    <w:link w:val="Charf9"/>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4"/>
    <w:next w:val="afff4"/>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rsid w:val="00A03ED8"/>
    <w:pPr>
      <w:spacing w:before="120" w:after="120" w:line="360" w:lineRule="auto"/>
    </w:pPr>
    <w:rPr>
      <w:b/>
      <w:sz w:val="28"/>
    </w:rPr>
  </w:style>
  <w:style w:type="paragraph" w:styleId="afffff9">
    <w:name w:val="Date"/>
    <w:aliases w:val="封面日期"/>
    <w:basedOn w:val="aa"/>
    <w:next w:val="aa"/>
    <w:link w:val="afffff8"/>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a"/>
    <w:link w:val="afff9"/>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7"/>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qFormat/>
    <w:rsid w:val="00A03ED8"/>
    <w:pPr>
      <w:ind w:firstLineChars="200" w:firstLine="420"/>
    </w:pPr>
  </w:style>
  <w:style w:type="paragraph" w:customStyle="1" w:styleId="afffc">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1">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3"/>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3"/>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e">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c"/>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5">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c">
    <w:name w:val="正文段落"/>
    <w:basedOn w:val="aa"/>
    <w:link w:val="Charfa"/>
    <w:rsid w:val="00A03ED8"/>
    <w:pPr>
      <w:spacing w:line="300" w:lineRule="auto"/>
      <w:ind w:firstLine="510"/>
    </w:pPr>
    <w:rPr>
      <w:rFonts w:ascii="Times New Roman" w:hAnsi="Times New Roman"/>
      <w:sz w:val="24"/>
      <w:szCs w:val="20"/>
    </w:rPr>
  </w:style>
  <w:style w:type="paragraph" w:customStyle="1" w:styleId="1a">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c"/>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2">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a">
    <w:name w:val="段"/>
    <w:link w:val="CharCharf0"/>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b">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4">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3"/>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d">
    <w:name w:val="封面2级标题"/>
    <w:basedOn w:val="aa"/>
    <w:next w:val="affff"/>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b"/>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c"/>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6">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7"/>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4"/>
    <w:rsid w:val="00B32017"/>
    <w:rPr>
      <w:kern w:val="2"/>
      <w:sz w:val="21"/>
      <w:szCs w:val="22"/>
    </w:rPr>
  </w:style>
  <w:style w:type="paragraph" w:customStyle="1" w:styleId="1ff4">
    <w:name w:val="列表段落1"/>
    <w:basedOn w:val="aa"/>
    <w:link w:val="affffffffff3"/>
    <w:qFormat/>
    <w:rsid w:val="00B320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0D28-2D04-4DBE-A973-4936DEB0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72</Pages>
  <Words>19482</Words>
  <Characters>21821</Characters>
  <Application>Microsoft Office Word</Application>
  <DocSecurity>0</DocSecurity>
  <PresentationFormat/>
  <Lines>1678</Lines>
  <Paragraphs>1720</Paragraphs>
  <Slides>0</Slides>
  <Notes>0</Notes>
  <HiddenSlides>0</HiddenSlides>
  <MMClips>0</MMClips>
  <ScaleCrop>false</ScaleCrop>
  <Company>上海上海远瞩计算机技术有限公司</Company>
  <LinksUpToDate>false</LinksUpToDate>
  <CharactersWithSpaces>39583</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41</cp:revision>
  <dcterms:created xsi:type="dcterms:W3CDTF">2019-01-03T05:14:00Z</dcterms:created>
  <dcterms:modified xsi:type="dcterms:W3CDTF">2020-07-06T01:52:00Z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