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63" w:rsidRPr="00F96E9C" w:rsidRDefault="00FF6763" w:rsidP="00BF454E">
      <w:pPr>
        <w:spacing w:beforeLines="100" w:after="100" w:afterAutospacing="1" w:line="800" w:lineRule="exact"/>
        <w:ind w:right="-108"/>
        <w:jc w:val="center"/>
        <w:rPr>
          <w:rFonts w:ascii="宋体" w:hAnsi="宋体"/>
          <w:b/>
          <w:color w:val="000000"/>
          <w:spacing w:val="40"/>
          <w:sz w:val="52"/>
          <w:szCs w:val="52"/>
        </w:rPr>
      </w:pPr>
      <w:proofErr w:type="gramStart"/>
      <w:r w:rsidRPr="00F96E9C">
        <w:rPr>
          <w:rFonts w:ascii="宋体" w:hAnsi="宋体" w:hint="eastAsia"/>
          <w:b/>
          <w:color w:val="000000"/>
          <w:spacing w:val="40"/>
          <w:sz w:val="52"/>
          <w:szCs w:val="52"/>
        </w:rPr>
        <w:t>浙江省发改委</w:t>
      </w:r>
      <w:proofErr w:type="gramEnd"/>
      <w:r w:rsidRPr="00F96E9C">
        <w:rPr>
          <w:rFonts w:ascii="宋体" w:hAnsi="宋体" w:hint="eastAsia"/>
          <w:b/>
          <w:color w:val="000000"/>
          <w:spacing w:val="40"/>
          <w:sz w:val="52"/>
          <w:szCs w:val="52"/>
        </w:rPr>
        <w:t>浙江省投资平台3.0项目主系统</w:t>
      </w:r>
      <w:r>
        <w:rPr>
          <w:rFonts w:ascii="宋体" w:hAnsi="宋体" w:hint="eastAsia"/>
          <w:b/>
          <w:color w:val="000000"/>
          <w:spacing w:val="40"/>
          <w:sz w:val="52"/>
          <w:szCs w:val="52"/>
        </w:rPr>
        <w:t>等项目</w:t>
      </w:r>
    </w:p>
    <w:p w:rsidR="00FF6763" w:rsidRDefault="00FF6763" w:rsidP="00BF454E">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r>
        <w:rPr>
          <w:rFonts w:ascii="宋体" w:hAnsi="宋体"/>
          <w:color w:val="000000"/>
          <w:sz w:val="36"/>
          <w:szCs w:val="36"/>
        </w:rPr>
        <w:t>ZCG2020Y-GK-114</w:t>
      </w:r>
    </w:p>
    <w:p w:rsidR="00FF6763" w:rsidRDefault="00FF6763" w:rsidP="00BF454E">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FF6763" w:rsidRDefault="00FF6763" w:rsidP="00FF6763">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FF6763" w:rsidRDefault="00FF6763" w:rsidP="00FF6763">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FF6763" w:rsidRDefault="00FF6763" w:rsidP="00FF6763">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FF6763" w:rsidRDefault="00FF6763" w:rsidP="00FF6763">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FF6763" w:rsidRDefault="00FF6763" w:rsidP="00FF6763">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FF6763" w:rsidRPr="00DD4646" w:rsidRDefault="00FF6763" w:rsidP="00FF6763">
      <w:pPr>
        <w:ind w:right="-110"/>
        <w:rPr>
          <w:rFonts w:ascii="宋体" w:hAnsi="宋体"/>
          <w:color w:val="000000"/>
          <w:sz w:val="32"/>
          <w:szCs w:val="32"/>
        </w:rPr>
      </w:pPr>
    </w:p>
    <w:p w:rsidR="00FF6763" w:rsidRDefault="00FF6763" w:rsidP="00FF6763">
      <w:pPr>
        <w:ind w:right="-110"/>
        <w:rPr>
          <w:rFonts w:ascii="宋体" w:hAnsi="宋体"/>
          <w:color w:val="000000"/>
          <w:sz w:val="32"/>
          <w:szCs w:val="32"/>
        </w:rPr>
      </w:pPr>
    </w:p>
    <w:p w:rsidR="00FF6763" w:rsidRDefault="00FF6763" w:rsidP="00FF6763">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FF6763" w:rsidRDefault="00FF6763" w:rsidP="00FF6763">
      <w:pPr>
        <w:spacing w:line="500" w:lineRule="exact"/>
        <w:ind w:right="532"/>
        <w:rPr>
          <w:rFonts w:ascii="宋体" w:hAnsi="宋体"/>
          <w:color w:val="000000"/>
          <w:sz w:val="36"/>
          <w:szCs w:val="36"/>
        </w:rPr>
      </w:pPr>
    </w:p>
    <w:p w:rsidR="00FF6763" w:rsidRDefault="00FF6763" w:rsidP="00FF6763">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FF6763" w:rsidRDefault="00FF6763" w:rsidP="00FF6763">
      <w:pPr>
        <w:spacing w:line="500" w:lineRule="exact"/>
        <w:ind w:right="-108" w:firstLineChars="150" w:firstLine="663"/>
        <w:jc w:val="center"/>
        <w:rPr>
          <w:rFonts w:hAnsi="宋体"/>
          <w:b/>
          <w:color w:val="000000"/>
          <w:sz w:val="36"/>
          <w:szCs w:val="36"/>
        </w:rPr>
      </w:pPr>
      <w:r>
        <w:rPr>
          <w:rFonts w:hAnsi="宋体"/>
          <w:b/>
          <w:color w:val="000000"/>
          <w:sz w:val="44"/>
          <w:szCs w:val="44"/>
        </w:rPr>
        <w:br w:type="page"/>
      </w:r>
      <w:r>
        <w:rPr>
          <w:rFonts w:hAnsi="宋体" w:hint="eastAsia"/>
          <w:b/>
          <w:color w:val="000000"/>
          <w:sz w:val="36"/>
          <w:szCs w:val="36"/>
        </w:rPr>
        <w:t>目录</w:t>
      </w:r>
    </w:p>
    <w:p w:rsidR="00FF6763" w:rsidRDefault="00FF6763" w:rsidP="00FF6763">
      <w:pPr>
        <w:pStyle w:val="afffff2"/>
        <w:spacing w:before="120" w:after="120" w:line="360" w:lineRule="auto"/>
        <w:jc w:val="center"/>
        <w:rPr>
          <w:rFonts w:eastAsia="仿宋_GB2312" w:hAnsi="宋体"/>
          <w:color w:val="000000"/>
          <w:sz w:val="32"/>
          <w:szCs w:val="32"/>
        </w:rPr>
      </w:pPr>
    </w:p>
    <w:p w:rsidR="00FF6763" w:rsidRDefault="00BF454E" w:rsidP="00FF6763">
      <w:pPr>
        <w:pStyle w:val="1f0"/>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FF6763">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FF6763">
          <w:rPr>
            <w:rStyle w:val="afe"/>
            <w:rFonts w:hAnsi="宋体" w:hint="eastAsia"/>
            <w:b/>
            <w:noProof/>
          </w:rPr>
          <w:t>第一章公开招标采购公告</w:t>
        </w:r>
        <w:r w:rsidR="00FF6763">
          <w:rPr>
            <w:noProof/>
          </w:rPr>
          <w:tab/>
        </w:r>
        <w:r>
          <w:rPr>
            <w:noProof/>
          </w:rPr>
          <w:fldChar w:fldCharType="begin"/>
        </w:r>
        <w:r w:rsidR="00FF6763">
          <w:rPr>
            <w:noProof/>
          </w:rPr>
          <w:instrText xml:space="preserve"> PAGEREF _Toc496796635 \h </w:instrText>
        </w:r>
        <w:r>
          <w:rPr>
            <w:noProof/>
          </w:rPr>
        </w:r>
        <w:r>
          <w:rPr>
            <w:noProof/>
          </w:rPr>
          <w:fldChar w:fldCharType="separate"/>
        </w:r>
        <w:r w:rsidR="00FF6763">
          <w:rPr>
            <w:noProof/>
          </w:rPr>
          <w:t>3</w:t>
        </w:r>
        <w:r>
          <w:rPr>
            <w:noProof/>
          </w:rPr>
          <w:fldChar w:fldCharType="end"/>
        </w:r>
      </w:hyperlink>
    </w:p>
    <w:p w:rsidR="00FF6763" w:rsidRDefault="00BF454E" w:rsidP="00FF6763">
      <w:pPr>
        <w:pStyle w:val="1f0"/>
        <w:tabs>
          <w:tab w:val="right" w:leader="dot" w:pos="8834"/>
        </w:tabs>
        <w:rPr>
          <w:rFonts w:ascii="Calibri" w:eastAsia="宋体" w:hAnsi="Calibri"/>
          <w:noProof/>
          <w:sz w:val="21"/>
          <w:szCs w:val="22"/>
        </w:rPr>
      </w:pPr>
      <w:hyperlink w:anchor="_Toc496796636" w:history="1">
        <w:r w:rsidR="00FF6763">
          <w:rPr>
            <w:rStyle w:val="afe"/>
            <w:rFonts w:ascii="仿宋" w:hAnsi="仿宋" w:hint="eastAsia"/>
            <w:b/>
            <w:noProof/>
          </w:rPr>
          <w:t>第二章投标人须知</w:t>
        </w:r>
        <w:r w:rsidR="00FF6763">
          <w:rPr>
            <w:noProof/>
          </w:rPr>
          <w:tab/>
        </w:r>
        <w:r>
          <w:rPr>
            <w:noProof/>
          </w:rPr>
          <w:fldChar w:fldCharType="begin"/>
        </w:r>
        <w:r w:rsidR="00FF6763">
          <w:rPr>
            <w:noProof/>
          </w:rPr>
          <w:instrText xml:space="preserve"> PAGEREF _Toc496796636 \h </w:instrText>
        </w:r>
        <w:r>
          <w:rPr>
            <w:noProof/>
          </w:rPr>
        </w:r>
        <w:r>
          <w:rPr>
            <w:noProof/>
          </w:rPr>
          <w:fldChar w:fldCharType="separate"/>
        </w:r>
        <w:r w:rsidR="00FF6763">
          <w:rPr>
            <w:noProof/>
          </w:rPr>
          <w:t>6</w:t>
        </w:r>
        <w:r>
          <w:rPr>
            <w:noProof/>
          </w:rPr>
          <w:fldChar w:fldCharType="end"/>
        </w:r>
      </w:hyperlink>
    </w:p>
    <w:p w:rsidR="00FF6763" w:rsidRDefault="00BF454E" w:rsidP="00FF6763">
      <w:pPr>
        <w:pStyle w:val="1f0"/>
        <w:tabs>
          <w:tab w:val="right" w:leader="dot" w:pos="8834"/>
        </w:tabs>
        <w:rPr>
          <w:rFonts w:ascii="Calibri" w:eastAsia="宋体" w:hAnsi="Calibri"/>
          <w:noProof/>
          <w:sz w:val="21"/>
          <w:szCs w:val="22"/>
        </w:rPr>
      </w:pPr>
      <w:hyperlink w:anchor="_Toc496796637" w:history="1">
        <w:r w:rsidR="00FF6763">
          <w:rPr>
            <w:rStyle w:val="afe"/>
            <w:rFonts w:hAnsi="宋体" w:hint="eastAsia"/>
            <w:b/>
            <w:noProof/>
          </w:rPr>
          <w:t>第三章评标办法及评分标准</w:t>
        </w:r>
        <w:r w:rsidR="00FF6763">
          <w:rPr>
            <w:noProof/>
          </w:rPr>
          <w:tab/>
        </w:r>
        <w:r>
          <w:rPr>
            <w:noProof/>
          </w:rPr>
          <w:fldChar w:fldCharType="begin"/>
        </w:r>
        <w:r w:rsidR="00FF6763">
          <w:rPr>
            <w:noProof/>
          </w:rPr>
          <w:instrText xml:space="preserve"> PAGEREF _Toc496796637 \h </w:instrText>
        </w:r>
        <w:r>
          <w:rPr>
            <w:noProof/>
          </w:rPr>
        </w:r>
        <w:r>
          <w:rPr>
            <w:noProof/>
          </w:rPr>
          <w:fldChar w:fldCharType="separate"/>
        </w:r>
        <w:r w:rsidR="00FF6763">
          <w:rPr>
            <w:noProof/>
          </w:rPr>
          <w:t>22</w:t>
        </w:r>
        <w:r>
          <w:rPr>
            <w:noProof/>
          </w:rPr>
          <w:fldChar w:fldCharType="end"/>
        </w:r>
      </w:hyperlink>
    </w:p>
    <w:p w:rsidR="00FF6763" w:rsidRDefault="00BF454E" w:rsidP="00FF6763">
      <w:pPr>
        <w:pStyle w:val="1f0"/>
        <w:tabs>
          <w:tab w:val="right" w:leader="dot" w:pos="8834"/>
        </w:tabs>
        <w:rPr>
          <w:rFonts w:ascii="Calibri" w:eastAsia="宋体" w:hAnsi="Calibri"/>
          <w:noProof/>
          <w:sz w:val="21"/>
          <w:szCs w:val="22"/>
        </w:rPr>
      </w:pPr>
      <w:hyperlink w:anchor="_Toc496796638" w:history="1">
        <w:r w:rsidR="00FF6763">
          <w:rPr>
            <w:rStyle w:val="afe"/>
            <w:rFonts w:hAnsi="宋体" w:hint="eastAsia"/>
            <w:b/>
            <w:noProof/>
          </w:rPr>
          <w:t>第四章招标需求</w:t>
        </w:r>
        <w:r w:rsidR="00FF6763">
          <w:rPr>
            <w:noProof/>
          </w:rPr>
          <w:tab/>
        </w:r>
        <w:r>
          <w:rPr>
            <w:noProof/>
          </w:rPr>
          <w:fldChar w:fldCharType="begin"/>
        </w:r>
        <w:r w:rsidR="00FF6763">
          <w:rPr>
            <w:noProof/>
          </w:rPr>
          <w:instrText xml:space="preserve"> PAGEREF _Toc496796638 \h </w:instrText>
        </w:r>
        <w:r>
          <w:rPr>
            <w:noProof/>
          </w:rPr>
        </w:r>
        <w:r>
          <w:rPr>
            <w:noProof/>
          </w:rPr>
          <w:fldChar w:fldCharType="separate"/>
        </w:r>
        <w:r w:rsidR="00FF6763">
          <w:rPr>
            <w:noProof/>
          </w:rPr>
          <w:t>24</w:t>
        </w:r>
        <w:r>
          <w:rPr>
            <w:noProof/>
          </w:rPr>
          <w:fldChar w:fldCharType="end"/>
        </w:r>
      </w:hyperlink>
    </w:p>
    <w:p w:rsidR="00FF6763" w:rsidRDefault="00BF454E" w:rsidP="00FF6763">
      <w:pPr>
        <w:pStyle w:val="1f0"/>
        <w:tabs>
          <w:tab w:val="right" w:leader="dot" w:pos="8834"/>
        </w:tabs>
        <w:rPr>
          <w:rFonts w:ascii="Calibri" w:eastAsia="宋体" w:hAnsi="Calibri"/>
          <w:noProof/>
          <w:sz w:val="21"/>
          <w:szCs w:val="22"/>
        </w:rPr>
      </w:pPr>
      <w:hyperlink w:anchor="_Toc496796639" w:history="1">
        <w:r w:rsidR="00FF6763">
          <w:rPr>
            <w:rStyle w:val="afe"/>
            <w:rFonts w:ascii="仿宋" w:hAnsi="仿宋" w:hint="eastAsia"/>
            <w:b/>
            <w:noProof/>
          </w:rPr>
          <w:t>第五章浙江省政府采购合同主要条款指引</w:t>
        </w:r>
        <w:r w:rsidR="00FF6763">
          <w:rPr>
            <w:noProof/>
          </w:rPr>
          <w:tab/>
        </w:r>
        <w:r>
          <w:rPr>
            <w:noProof/>
          </w:rPr>
          <w:fldChar w:fldCharType="begin"/>
        </w:r>
        <w:r w:rsidR="00FF6763">
          <w:rPr>
            <w:noProof/>
          </w:rPr>
          <w:instrText xml:space="preserve"> PAGEREF _Toc496796639 \h </w:instrText>
        </w:r>
        <w:r>
          <w:rPr>
            <w:noProof/>
          </w:rPr>
        </w:r>
        <w:r>
          <w:rPr>
            <w:noProof/>
          </w:rPr>
          <w:fldChar w:fldCharType="separate"/>
        </w:r>
        <w:r w:rsidR="00FF6763">
          <w:rPr>
            <w:noProof/>
          </w:rPr>
          <w:t>24</w:t>
        </w:r>
        <w:r>
          <w:rPr>
            <w:noProof/>
          </w:rPr>
          <w:fldChar w:fldCharType="end"/>
        </w:r>
      </w:hyperlink>
    </w:p>
    <w:p w:rsidR="00FF6763" w:rsidRDefault="00BF454E" w:rsidP="00FF6763">
      <w:pPr>
        <w:pStyle w:val="1f0"/>
        <w:tabs>
          <w:tab w:val="right" w:leader="dot" w:pos="8834"/>
        </w:tabs>
        <w:rPr>
          <w:rFonts w:ascii="Calibri" w:eastAsia="宋体" w:hAnsi="Calibri"/>
          <w:noProof/>
          <w:sz w:val="21"/>
          <w:szCs w:val="22"/>
        </w:rPr>
      </w:pPr>
      <w:hyperlink w:anchor="_Toc496796640" w:history="1">
        <w:r w:rsidR="00FF6763">
          <w:rPr>
            <w:rStyle w:val="afe"/>
            <w:rFonts w:hAnsi="宋体" w:hint="eastAsia"/>
            <w:b/>
            <w:noProof/>
          </w:rPr>
          <w:t>第六章投标文件格式附件</w:t>
        </w:r>
        <w:r w:rsidR="00FF6763">
          <w:rPr>
            <w:noProof/>
          </w:rPr>
          <w:tab/>
        </w:r>
        <w:r>
          <w:rPr>
            <w:noProof/>
          </w:rPr>
          <w:fldChar w:fldCharType="begin"/>
        </w:r>
        <w:r w:rsidR="00FF6763">
          <w:rPr>
            <w:noProof/>
          </w:rPr>
          <w:instrText xml:space="preserve"> PAGEREF _Toc496796640 \h </w:instrText>
        </w:r>
        <w:r>
          <w:rPr>
            <w:noProof/>
          </w:rPr>
        </w:r>
        <w:r>
          <w:rPr>
            <w:noProof/>
          </w:rPr>
          <w:fldChar w:fldCharType="separate"/>
        </w:r>
        <w:r w:rsidR="00FF6763">
          <w:rPr>
            <w:noProof/>
          </w:rPr>
          <w:t>97</w:t>
        </w:r>
        <w:r>
          <w:rPr>
            <w:noProof/>
          </w:rPr>
          <w:fldChar w:fldCharType="end"/>
        </w:r>
      </w:hyperlink>
    </w:p>
    <w:p w:rsidR="00FF6763" w:rsidRDefault="00BF454E" w:rsidP="00BF454E">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FF6763" w:rsidRDefault="00FF6763" w:rsidP="00FF6763">
      <w:pPr>
        <w:pStyle w:val="afffff2"/>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0" w:name="_Toc496796635"/>
      <w:r>
        <w:rPr>
          <w:rFonts w:hAnsi="宋体" w:hint="eastAsia"/>
          <w:b/>
          <w:color w:val="000000"/>
          <w:sz w:val="36"/>
          <w:szCs w:val="36"/>
        </w:rPr>
        <w:t>第一章  公开招标采购公告</w:t>
      </w:r>
      <w:bookmarkEnd w:id="0"/>
    </w:p>
    <w:p w:rsidR="00FF6763" w:rsidRDefault="00FF6763" w:rsidP="00FF6763">
      <w:pPr>
        <w:pStyle w:val="afffff6"/>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FF6763" w:rsidRDefault="00FF6763" w:rsidP="00FF6763">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r>
        <w:rPr>
          <w:rFonts w:ascii="仿宋" w:eastAsia="仿宋" w:hAnsi="仿宋" w:cs="Arial"/>
          <w:b/>
          <w:bCs/>
          <w:color w:val="000000"/>
          <w:sz w:val="30"/>
          <w:szCs w:val="30"/>
        </w:rPr>
        <w:t>ZCG2020Y-GK-114</w:t>
      </w:r>
    </w:p>
    <w:p w:rsidR="00FF6763" w:rsidRDefault="00FF6763" w:rsidP="00BF454E">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FF6763" w:rsidRDefault="00FF6763" w:rsidP="00BF454E">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p>
    <w:tbl>
      <w:tblPr>
        <w:tblW w:w="916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691"/>
        <w:gridCol w:w="3098"/>
        <w:gridCol w:w="991"/>
        <w:gridCol w:w="852"/>
        <w:gridCol w:w="1559"/>
        <w:gridCol w:w="1969"/>
      </w:tblGrid>
      <w:tr w:rsidR="00FF6763" w:rsidTr="009C580E">
        <w:trPr>
          <w:trHeight w:val="902"/>
        </w:trPr>
        <w:tc>
          <w:tcPr>
            <w:tcW w:w="691" w:type="dxa"/>
            <w:tcBorders>
              <w:top w:val="single" w:sz="4" w:space="0" w:color="auto"/>
              <w:bottom w:val="single" w:sz="4" w:space="0" w:color="auto"/>
              <w:right w:val="single" w:sz="4" w:space="0" w:color="auto"/>
            </w:tcBorders>
            <w:noWrap/>
          </w:tcPr>
          <w:p w:rsidR="00FF6763" w:rsidRDefault="00FF6763" w:rsidP="009C580E">
            <w:pPr>
              <w:widowControl/>
              <w:snapToGrid w:val="0"/>
              <w:spacing w:line="300" w:lineRule="auto"/>
              <w:jc w:val="center"/>
              <w:rPr>
                <w:rFonts w:ascii="仿宋" w:eastAsia="仿宋" w:hAnsi="仿宋" w:cs="仿宋"/>
                <w:color w:val="000000"/>
                <w:kern w:val="0"/>
                <w:sz w:val="30"/>
                <w:szCs w:val="30"/>
              </w:rPr>
            </w:pPr>
            <w:proofErr w:type="gramStart"/>
            <w:r>
              <w:rPr>
                <w:rFonts w:ascii="仿宋" w:eastAsia="仿宋" w:hAnsi="仿宋" w:cs="仿宋" w:hint="eastAsia"/>
                <w:color w:val="000000"/>
                <w:kern w:val="0"/>
                <w:sz w:val="30"/>
                <w:szCs w:val="30"/>
              </w:rPr>
              <w:t>标项</w:t>
            </w:r>
            <w:proofErr w:type="gramEnd"/>
          </w:p>
        </w:tc>
        <w:tc>
          <w:tcPr>
            <w:tcW w:w="3098" w:type="dxa"/>
            <w:tcBorders>
              <w:top w:val="single" w:sz="4" w:space="0" w:color="auto"/>
              <w:left w:val="nil"/>
              <w:bottom w:val="single" w:sz="4" w:space="0" w:color="auto"/>
              <w:right w:val="single" w:sz="4" w:space="0" w:color="auto"/>
            </w:tcBorders>
            <w:noWrap/>
            <w:vAlign w:val="center"/>
          </w:tcPr>
          <w:p w:rsidR="00FF6763" w:rsidRDefault="00FF6763" w:rsidP="009C580E">
            <w:pPr>
              <w:widowControl/>
              <w:snapToGrid w:val="0"/>
              <w:spacing w:line="300" w:lineRule="auto"/>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采购内容</w:t>
            </w:r>
          </w:p>
        </w:tc>
        <w:tc>
          <w:tcPr>
            <w:tcW w:w="991" w:type="dxa"/>
            <w:tcBorders>
              <w:top w:val="single" w:sz="4" w:space="0" w:color="auto"/>
              <w:left w:val="nil"/>
              <w:bottom w:val="single" w:sz="4" w:space="0" w:color="auto"/>
              <w:right w:val="single" w:sz="4" w:space="0" w:color="auto"/>
            </w:tcBorders>
            <w:noWrap/>
            <w:vAlign w:val="center"/>
          </w:tcPr>
          <w:p w:rsidR="00FF6763" w:rsidRDefault="00FF6763" w:rsidP="009C580E">
            <w:pPr>
              <w:widowControl/>
              <w:snapToGrid w:val="0"/>
              <w:spacing w:line="300" w:lineRule="auto"/>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单位</w:t>
            </w:r>
          </w:p>
        </w:tc>
        <w:tc>
          <w:tcPr>
            <w:tcW w:w="852" w:type="dxa"/>
            <w:tcBorders>
              <w:top w:val="single" w:sz="4" w:space="0" w:color="auto"/>
              <w:left w:val="nil"/>
              <w:bottom w:val="single" w:sz="4" w:space="0" w:color="auto"/>
              <w:right w:val="single" w:sz="4" w:space="0" w:color="auto"/>
            </w:tcBorders>
            <w:noWrap/>
            <w:vAlign w:val="center"/>
          </w:tcPr>
          <w:p w:rsidR="00FF6763" w:rsidRDefault="00FF6763" w:rsidP="009C580E">
            <w:pPr>
              <w:widowControl/>
              <w:snapToGrid w:val="0"/>
              <w:spacing w:line="300" w:lineRule="auto"/>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数量</w:t>
            </w:r>
          </w:p>
        </w:tc>
        <w:tc>
          <w:tcPr>
            <w:tcW w:w="1559" w:type="dxa"/>
            <w:tcBorders>
              <w:top w:val="single" w:sz="4" w:space="0" w:color="auto"/>
              <w:left w:val="nil"/>
              <w:bottom w:val="single" w:sz="4" w:space="0" w:color="auto"/>
              <w:right w:val="single" w:sz="4" w:space="0" w:color="auto"/>
            </w:tcBorders>
            <w:noWrap/>
            <w:vAlign w:val="center"/>
          </w:tcPr>
          <w:p w:rsidR="00FF6763" w:rsidRDefault="00FF6763" w:rsidP="009C580E">
            <w:pPr>
              <w:widowControl/>
              <w:snapToGrid w:val="0"/>
              <w:spacing w:line="300" w:lineRule="auto"/>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预算</w:t>
            </w:r>
          </w:p>
          <w:p w:rsidR="00FF6763" w:rsidRDefault="00FF6763" w:rsidP="009C580E">
            <w:pPr>
              <w:widowControl/>
              <w:snapToGrid w:val="0"/>
              <w:spacing w:line="300" w:lineRule="auto"/>
              <w:jc w:val="center"/>
              <w:rPr>
                <w:rFonts w:ascii="仿宋" w:eastAsia="仿宋" w:hAnsi="仿宋" w:cs="仿宋"/>
                <w:color w:val="000000"/>
                <w:kern w:val="0"/>
                <w:sz w:val="18"/>
                <w:szCs w:val="18"/>
              </w:rPr>
            </w:pPr>
            <w:r>
              <w:rPr>
                <w:rFonts w:ascii="仿宋" w:eastAsia="仿宋" w:hAnsi="仿宋" w:cs="仿宋" w:hint="eastAsia"/>
                <w:color w:val="000000"/>
                <w:kern w:val="0"/>
                <w:sz w:val="30"/>
                <w:szCs w:val="30"/>
              </w:rPr>
              <w:t>（万元）</w:t>
            </w:r>
          </w:p>
        </w:tc>
        <w:tc>
          <w:tcPr>
            <w:tcW w:w="1969" w:type="dxa"/>
            <w:tcBorders>
              <w:top w:val="single" w:sz="4" w:space="0" w:color="auto"/>
              <w:left w:val="nil"/>
              <w:bottom w:val="single" w:sz="4" w:space="0" w:color="auto"/>
            </w:tcBorders>
            <w:noWrap/>
            <w:vAlign w:val="center"/>
          </w:tcPr>
          <w:p w:rsidR="00FF6763" w:rsidRDefault="00FF6763" w:rsidP="009C580E">
            <w:pPr>
              <w:widowControl/>
              <w:snapToGrid w:val="0"/>
              <w:spacing w:line="300" w:lineRule="auto"/>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使用单位</w:t>
            </w:r>
          </w:p>
        </w:tc>
      </w:tr>
      <w:tr w:rsidR="00FF6763" w:rsidTr="009C580E">
        <w:trPr>
          <w:trHeight w:val="90"/>
        </w:trPr>
        <w:tc>
          <w:tcPr>
            <w:tcW w:w="691" w:type="dxa"/>
            <w:tcBorders>
              <w:top w:val="single" w:sz="4" w:space="0" w:color="auto"/>
              <w:bottom w:val="single" w:sz="4" w:space="0" w:color="auto"/>
              <w:right w:val="single" w:sz="4" w:space="0" w:color="auto"/>
            </w:tcBorders>
            <w:noWrap/>
            <w:vAlign w:val="center"/>
          </w:tcPr>
          <w:p w:rsidR="00FF6763" w:rsidRDefault="00FF6763" w:rsidP="009C580E">
            <w:pPr>
              <w:snapToGrid w:val="0"/>
              <w:spacing w:line="300" w:lineRule="auto"/>
              <w:jc w:val="center"/>
              <w:rPr>
                <w:rFonts w:ascii="仿宋" w:eastAsia="仿宋" w:hAnsi="仿宋" w:cs="仿宋"/>
                <w:color w:val="000000"/>
                <w:sz w:val="30"/>
                <w:szCs w:val="30"/>
              </w:rPr>
            </w:pPr>
            <w:r>
              <w:rPr>
                <w:rFonts w:ascii="仿宋" w:eastAsia="仿宋" w:hAnsi="仿宋" w:cs="Arial"/>
                <w:bCs/>
                <w:sz w:val="28"/>
                <w:szCs w:val="28"/>
              </w:rPr>
              <w:t>1</w:t>
            </w:r>
          </w:p>
        </w:tc>
        <w:tc>
          <w:tcPr>
            <w:tcW w:w="3098" w:type="dxa"/>
            <w:tcBorders>
              <w:top w:val="single" w:sz="4" w:space="0" w:color="auto"/>
              <w:left w:val="nil"/>
              <w:bottom w:val="single" w:sz="4" w:space="0" w:color="auto"/>
              <w:right w:val="single" w:sz="4" w:space="0" w:color="auto"/>
            </w:tcBorders>
            <w:noWrap/>
            <w:vAlign w:val="center"/>
          </w:tcPr>
          <w:p w:rsidR="00FF6763" w:rsidRDefault="00FF6763" w:rsidP="009C580E">
            <w:pPr>
              <w:widowControl/>
              <w:snapToGrid w:val="0"/>
              <w:spacing w:line="300" w:lineRule="auto"/>
              <w:jc w:val="center"/>
              <w:rPr>
                <w:rFonts w:ascii="仿宋" w:eastAsia="仿宋" w:hAnsi="仿宋" w:cs="仿宋"/>
                <w:color w:val="000000"/>
                <w:kern w:val="0"/>
                <w:sz w:val="30"/>
                <w:szCs w:val="30"/>
              </w:rPr>
            </w:pPr>
            <w:r w:rsidRPr="00B444FA">
              <w:rPr>
                <w:rFonts w:ascii="仿宋" w:eastAsia="仿宋" w:hAnsi="仿宋" w:cs="Arial" w:hint="eastAsia"/>
                <w:bCs/>
                <w:sz w:val="28"/>
                <w:szCs w:val="28"/>
              </w:rPr>
              <w:t>浙江省</w:t>
            </w:r>
            <w:r w:rsidRPr="00B444FA">
              <w:rPr>
                <w:rFonts w:ascii="仿宋" w:eastAsia="仿宋" w:hAnsi="仿宋" w:cs="Arial"/>
                <w:bCs/>
                <w:sz w:val="28"/>
                <w:szCs w:val="28"/>
              </w:rPr>
              <w:t>投资平台</w:t>
            </w:r>
            <w:r w:rsidRPr="00B444FA">
              <w:rPr>
                <w:rFonts w:ascii="仿宋" w:eastAsia="仿宋" w:hAnsi="仿宋" w:cs="Arial" w:hint="eastAsia"/>
                <w:bCs/>
                <w:sz w:val="28"/>
                <w:szCs w:val="28"/>
              </w:rPr>
              <w:t>3.0项目</w:t>
            </w:r>
            <w:r>
              <w:rPr>
                <w:rFonts w:ascii="仿宋" w:eastAsia="仿宋" w:hAnsi="仿宋" w:cs="Arial" w:hint="eastAsia"/>
                <w:bCs/>
                <w:sz w:val="28"/>
                <w:szCs w:val="28"/>
              </w:rPr>
              <w:t>主</w:t>
            </w:r>
            <w:r w:rsidRPr="00B444FA">
              <w:rPr>
                <w:rFonts w:ascii="仿宋" w:eastAsia="仿宋" w:hAnsi="仿宋" w:cs="Arial" w:hint="eastAsia"/>
                <w:bCs/>
                <w:sz w:val="28"/>
                <w:szCs w:val="28"/>
              </w:rPr>
              <w:t>系统</w:t>
            </w:r>
          </w:p>
        </w:tc>
        <w:tc>
          <w:tcPr>
            <w:tcW w:w="991" w:type="dxa"/>
            <w:tcBorders>
              <w:top w:val="single" w:sz="4" w:space="0" w:color="auto"/>
              <w:left w:val="nil"/>
              <w:bottom w:val="single" w:sz="4" w:space="0" w:color="auto"/>
              <w:right w:val="single" w:sz="4" w:space="0" w:color="auto"/>
            </w:tcBorders>
            <w:noWrap/>
            <w:vAlign w:val="center"/>
          </w:tcPr>
          <w:p w:rsidR="00FF6763" w:rsidRDefault="00FF6763" w:rsidP="009C580E">
            <w:pPr>
              <w:widowControl/>
              <w:snapToGrid w:val="0"/>
              <w:spacing w:line="300" w:lineRule="auto"/>
              <w:jc w:val="center"/>
              <w:rPr>
                <w:rFonts w:ascii="仿宋" w:eastAsia="仿宋" w:hAnsi="仿宋" w:cs="仿宋"/>
                <w:color w:val="000000"/>
                <w:kern w:val="0"/>
                <w:sz w:val="30"/>
                <w:szCs w:val="30"/>
              </w:rPr>
            </w:pPr>
            <w:r w:rsidRPr="00B444FA">
              <w:rPr>
                <w:rFonts w:ascii="仿宋" w:eastAsia="仿宋" w:hAnsi="仿宋" w:cs="Arial" w:hint="eastAsia"/>
                <w:bCs/>
                <w:sz w:val="28"/>
                <w:szCs w:val="28"/>
              </w:rPr>
              <w:t>套</w:t>
            </w:r>
          </w:p>
        </w:tc>
        <w:tc>
          <w:tcPr>
            <w:tcW w:w="852" w:type="dxa"/>
            <w:tcBorders>
              <w:top w:val="single" w:sz="4" w:space="0" w:color="auto"/>
              <w:left w:val="nil"/>
              <w:bottom w:val="single" w:sz="4" w:space="0" w:color="auto"/>
              <w:right w:val="single" w:sz="4" w:space="0" w:color="auto"/>
            </w:tcBorders>
            <w:noWrap/>
            <w:vAlign w:val="center"/>
          </w:tcPr>
          <w:p w:rsidR="00FF6763" w:rsidRDefault="00FF6763" w:rsidP="009C580E">
            <w:pPr>
              <w:widowControl/>
              <w:snapToGrid w:val="0"/>
              <w:spacing w:line="300" w:lineRule="auto"/>
              <w:jc w:val="center"/>
              <w:rPr>
                <w:rFonts w:ascii="仿宋" w:eastAsia="仿宋" w:hAnsi="仿宋" w:cs="仿宋"/>
                <w:color w:val="000000"/>
                <w:kern w:val="0"/>
                <w:sz w:val="30"/>
                <w:szCs w:val="30"/>
              </w:rPr>
            </w:pPr>
            <w:r w:rsidRPr="00B444FA">
              <w:rPr>
                <w:rFonts w:ascii="仿宋" w:eastAsia="仿宋" w:hAnsi="仿宋" w:cs="Arial"/>
                <w:bCs/>
                <w:sz w:val="28"/>
                <w:szCs w:val="28"/>
              </w:rPr>
              <w:t>1</w:t>
            </w:r>
          </w:p>
        </w:tc>
        <w:tc>
          <w:tcPr>
            <w:tcW w:w="1559" w:type="dxa"/>
            <w:tcBorders>
              <w:top w:val="single" w:sz="4" w:space="0" w:color="auto"/>
              <w:left w:val="nil"/>
              <w:bottom w:val="single" w:sz="4" w:space="0" w:color="auto"/>
              <w:right w:val="single" w:sz="4" w:space="0" w:color="auto"/>
            </w:tcBorders>
            <w:noWrap/>
            <w:vAlign w:val="center"/>
          </w:tcPr>
          <w:p w:rsidR="00FF6763" w:rsidRPr="0009161D" w:rsidRDefault="00FF6763" w:rsidP="009C580E">
            <w:pPr>
              <w:widowControl/>
              <w:snapToGrid w:val="0"/>
              <w:spacing w:line="300" w:lineRule="auto"/>
              <w:jc w:val="center"/>
              <w:rPr>
                <w:rFonts w:ascii="仿宋" w:eastAsia="仿宋" w:hAnsi="仿宋" w:cs="仿宋"/>
                <w:color w:val="FF0000"/>
                <w:kern w:val="0"/>
                <w:sz w:val="30"/>
                <w:szCs w:val="30"/>
              </w:rPr>
            </w:pPr>
            <w:r>
              <w:rPr>
                <w:rFonts w:ascii="仿宋" w:eastAsia="仿宋" w:hAnsi="仿宋" w:cs="Arial" w:hint="eastAsia"/>
                <w:bCs/>
                <w:sz w:val="28"/>
                <w:szCs w:val="28"/>
              </w:rPr>
              <w:t>1960</w:t>
            </w:r>
          </w:p>
        </w:tc>
        <w:tc>
          <w:tcPr>
            <w:tcW w:w="1969" w:type="dxa"/>
            <w:vMerge w:val="restart"/>
            <w:tcBorders>
              <w:top w:val="single" w:sz="4" w:space="0" w:color="auto"/>
              <w:left w:val="nil"/>
            </w:tcBorders>
            <w:noWrap/>
            <w:vAlign w:val="center"/>
          </w:tcPr>
          <w:p w:rsidR="00FF6763" w:rsidRDefault="00FF6763" w:rsidP="009C580E">
            <w:pPr>
              <w:widowControl/>
              <w:snapToGrid w:val="0"/>
              <w:spacing w:line="300" w:lineRule="auto"/>
              <w:jc w:val="center"/>
              <w:rPr>
                <w:rFonts w:ascii="仿宋" w:eastAsia="仿宋" w:hAnsi="仿宋" w:cs="仿宋"/>
                <w:color w:val="FF0000"/>
                <w:kern w:val="0"/>
                <w:sz w:val="30"/>
                <w:szCs w:val="30"/>
              </w:rPr>
            </w:pPr>
            <w:proofErr w:type="gramStart"/>
            <w:r w:rsidRPr="001E3B01">
              <w:rPr>
                <w:rFonts w:ascii="仿宋" w:eastAsia="仿宋" w:hAnsi="仿宋" w:hint="eastAsia"/>
                <w:kern w:val="0"/>
                <w:sz w:val="28"/>
                <w:szCs w:val="28"/>
              </w:rPr>
              <w:t>浙江省发改委</w:t>
            </w:r>
            <w:proofErr w:type="gramEnd"/>
          </w:p>
        </w:tc>
      </w:tr>
      <w:tr w:rsidR="00FF6763" w:rsidTr="009C580E">
        <w:trPr>
          <w:trHeight w:val="90"/>
        </w:trPr>
        <w:tc>
          <w:tcPr>
            <w:tcW w:w="691" w:type="dxa"/>
            <w:tcBorders>
              <w:top w:val="single" w:sz="4" w:space="0" w:color="auto"/>
              <w:bottom w:val="single" w:sz="4" w:space="0" w:color="auto"/>
              <w:right w:val="single" w:sz="4" w:space="0" w:color="auto"/>
            </w:tcBorders>
            <w:noWrap/>
            <w:vAlign w:val="center"/>
          </w:tcPr>
          <w:p w:rsidR="00FF6763" w:rsidRDefault="00FF6763" w:rsidP="009C580E">
            <w:pPr>
              <w:snapToGrid w:val="0"/>
              <w:spacing w:line="300" w:lineRule="auto"/>
              <w:jc w:val="center"/>
              <w:rPr>
                <w:rFonts w:ascii="仿宋" w:eastAsia="仿宋" w:hAnsi="仿宋" w:cs="Arial"/>
                <w:bCs/>
                <w:sz w:val="28"/>
                <w:szCs w:val="28"/>
              </w:rPr>
            </w:pPr>
            <w:r>
              <w:rPr>
                <w:rFonts w:ascii="仿宋" w:eastAsia="仿宋" w:hAnsi="仿宋" w:cs="Arial" w:hint="eastAsia"/>
                <w:bCs/>
                <w:sz w:val="28"/>
                <w:szCs w:val="28"/>
              </w:rPr>
              <w:t>2</w:t>
            </w:r>
          </w:p>
        </w:tc>
        <w:tc>
          <w:tcPr>
            <w:tcW w:w="3098" w:type="dxa"/>
            <w:tcBorders>
              <w:top w:val="single" w:sz="4" w:space="0" w:color="auto"/>
              <w:left w:val="nil"/>
              <w:bottom w:val="single" w:sz="4" w:space="0" w:color="auto"/>
              <w:right w:val="single" w:sz="4" w:space="0" w:color="auto"/>
            </w:tcBorders>
            <w:noWrap/>
            <w:vAlign w:val="center"/>
          </w:tcPr>
          <w:p w:rsidR="00FF6763" w:rsidRPr="00BD66E6" w:rsidRDefault="00FF6763" w:rsidP="009C580E">
            <w:pPr>
              <w:widowControl/>
              <w:snapToGrid w:val="0"/>
              <w:spacing w:line="300" w:lineRule="auto"/>
              <w:jc w:val="center"/>
              <w:rPr>
                <w:rFonts w:ascii="仿宋" w:eastAsia="仿宋" w:hAnsi="仿宋" w:cs="Arial"/>
                <w:bCs/>
                <w:color w:val="FF0000"/>
                <w:sz w:val="28"/>
                <w:szCs w:val="28"/>
              </w:rPr>
            </w:pPr>
            <w:r w:rsidRPr="00FA3812">
              <w:rPr>
                <w:rFonts w:ascii="仿宋" w:eastAsia="仿宋" w:hAnsi="仿宋" w:cs="Arial" w:hint="eastAsia"/>
                <w:bCs/>
                <w:sz w:val="28"/>
                <w:szCs w:val="28"/>
              </w:rPr>
              <w:t>浙江省投资平台3.0项目重大项目库及第二、三</w:t>
            </w:r>
            <w:r>
              <w:rPr>
                <w:rFonts w:ascii="仿宋" w:eastAsia="仿宋" w:hAnsi="仿宋" w:cs="Arial" w:hint="eastAsia"/>
                <w:bCs/>
                <w:sz w:val="28"/>
                <w:szCs w:val="28"/>
              </w:rPr>
              <w:t>、</w:t>
            </w:r>
            <w:r>
              <w:rPr>
                <w:rFonts w:ascii="仿宋" w:eastAsia="仿宋" w:hAnsi="仿宋" w:cs="Arial"/>
                <w:bCs/>
                <w:sz w:val="28"/>
                <w:szCs w:val="28"/>
              </w:rPr>
              <w:t>四</w:t>
            </w:r>
            <w:r w:rsidRPr="00FA3812">
              <w:rPr>
                <w:rFonts w:ascii="仿宋" w:eastAsia="仿宋" w:hAnsi="仿宋" w:cs="Arial" w:hint="eastAsia"/>
                <w:bCs/>
                <w:sz w:val="28"/>
                <w:szCs w:val="28"/>
              </w:rPr>
              <w:t>阶段项目审批系统</w:t>
            </w:r>
          </w:p>
        </w:tc>
        <w:tc>
          <w:tcPr>
            <w:tcW w:w="991" w:type="dxa"/>
            <w:tcBorders>
              <w:top w:val="single" w:sz="4" w:space="0" w:color="auto"/>
              <w:left w:val="nil"/>
              <w:bottom w:val="single" w:sz="4" w:space="0" w:color="auto"/>
              <w:right w:val="single" w:sz="4" w:space="0" w:color="auto"/>
            </w:tcBorders>
            <w:noWrap/>
            <w:vAlign w:val="center"/>
          </w:tcPr>
          <w:p w:rsidR="00FF6763" w:rsidRPr="00B444FA" w:rsidRDefault="00FF6763" w:rsidP="009C580E">
            <w:pPr>
              <w:widowControl/>
              <w:snapToGrid w:val="0"/>
              <w:spacing w:line="300" w:lineRule="auto"/>
              <w:jc w:val="center"/>
              <w:rPr>
                <w:rFonts w:ascii="仿宋" w:eastAsia="仿宋" w:hAnsi="仿宋" w:cs="Arial"/>
                <w:bCs/>
                <w:sz w:val="28"/>
                <w:szCs w:val="28"/>
              </w:rPr>
            </w:pPr>
            <w:r>
              <w:rPr>
                <w:rFonts w:ascii="仿宋" w:eastAsia="仿宋" w:hAnsi="仿宋" w:cs="Arial" w:hint="eastAsia"/>
                <w:bCs/>
                <w:sz w:val="28"/>
                <w:szCs w:val="28"/>
              </w:rPr>
              <w:t>套</w:t>
            </w:r>
          </w:p>
        </w:tc>
        <w:tc>
          <w:tcPr>
            <w:tcW w:w="852" w:type="dxa"/>
            <w:tcBorders>
              <w:top w:val="single" w:sz="4" w:space="0" w:color="auto"/>
              <w:left w:val="nil"/>
              <w:bottom w:val="single" w:sz="4" w:space="0" w:color="auto"/>
              <w:right w:val="single" w:sz="4" w:space="0" w:color="auto"/>
            </w:tcBorders>
            <w:noWrap/>
            <w:vAlign w:val="center"/>
          </w:tcPr>
          <w:p w:rsidR="00FF6763" w:rsidRPr="00B444FA" w:rsidRDefault="00FF6763" w:rsidP="009C580E">
            <w:pPr>
              <w:widowControl/>
              <w:snapToGrid w:val="0"/>
              <w:spacing w:line="300" w:lineRule="auto"/>
              <w:jc w:val="center"/>
              <w:rPr>
                <w:rFonts w:ascii="仿宋" w:eastAsia="仿宋" w:hAnsi="仿宋" w:cs="Arial"/>
                <w:bCs/>
                <w:sz w:val="28"/>
                <w:szCs w:val="28"/>
              </w:rPr>
            </w:pPr>
            <w:r>
              <w:rPr>
                <w:rFonts w:ascii="仿宋" w:eastAsia="仿宋" w:hAnsi="仿宋" w:cs="Arial"/>
                <w:bCs/>
                <w:sz w:val="28"/>
                <w:szCs w:val="28"/>
              </w:rPr>
              <w:t>1</w:t>
            </w:r>
          </w:p>
        </w:tc>
        <w:tc>
          <w:tcPr>
            <w:tcW w:w="1559" w:type="dxa"/>
            <w:tcBorders>
              <w:top w:val="single" w:sz="4" w:space="0" w:color="auto"/>
              <w:left w:val="nil"/>
              <w:bottom w:val="single" w:sz="4" w:space="0" w:color="auto"/>
              <w:right w:val="single" w:sz="4" w:space="0" w:color="auto"/>
            </w:tcBorders>
            <w:noWrap/>
            <w:vAlign w:val="center"/>
          </w:tcPr>
          <w:p w:rsidR="00FF6763" w:rsidRDefault="00FF6763" w:rsidP="009C580E">
            <w:pPr>
              <w:widowControl/>
              <w:snapToGrid w:val="0"/>
              <w:spacing w:line="300" w:lineRule="auto"/>
              <w:jc w:val="center"/>
              <w:rPr>
                <w:rFonts w:ascii="仿宋" w:eastAsia="仿宋" w:hAnsi="仿宋" w:cs="Arial"/>
                <w:bCs/>
                <w:sz w:val="28"/>
                <w:szCs w:val="28"/>
              </w:rPr>
            </w:pPr>
            <w:r>
              <w:rPr>
                <w:rFonts w:ascii="仿宋" w:eastAsia="仿宋" w:hAnsi="仿宋" w:cs="Arial" w:hint="eastAsia"/>
                <w:bCs/>
                <w:sz w:val="28"/>
                <w:szCs w:val="28"/>
              </w:rPr>
              <w:t>1</w:t>
            </w:r>
            <w:r>
              <w:rPr>
                <w:rFonts w:ascii="仿宋" w:eastAsia="仿宋" w:hAnsi="仿宋" w:cs="Arial"/>
                <w:bCs/>
                <w:sz w:val="28"/>
                <w:szCs w:val="28"/>
              </w:rPr>
              <w:t>230</w:t>
            </w:r>
          </w:p>
        </w:tc>
        <w:tc>
          <w:tcPr>
            <w:tcW w:w="1969" w:type="dxa"/>
            <w:vMerge/>
            <w:tcBorders>
              <w:left w:val="nil"/>
              <w:bottom w:val="single" w:sz="4" w:space="0" w:color="auto"/>
            </w:tcBorders>
            <w:noWrap/>
            <w:vAlign w:val="center"/>
          </w:tcPr>
          <w:p w:rsidR="00FF6763" w:rsidRPr="001E3B01" w:rsidRDefault="00FF6763" w:rsidP="009C580E">
            <w:pPr>
              <w:widowControl/>
              <w:snapToGrid w:val="0"/>
              <w:spacing w:line="300" w:lineRule="auto"/>
              <w:jc w:val="center"/>
              <w:rPr>
                <w:rFonts w:ascii="仿宋" w:eastAsia="仿宋" w:hAnsi="仿宋"/>
                <w:kern w:val="0"/>
                <w:sz w:val="28"/>
                <w:szCs w:val="28"/>
              </w:rPr>
            </w:pPr>
          </w:p>
        </w:tc>
      </w:tr>
    </w:tbl>
    <w:p w:rsidR="00FF6763" w:rsidRDefault="00FF6763" w:rsidP="00FF6763">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FF6763" w:rsidRDefault="00FF6763" w:rsidP="00FF6763">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FF6763" w:rsidRDefault="00FF6763" w:rsidP="00FF6763">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p>
    <w:p w:rsidR="00FF6763" w:rsidRPr="00FA3812" w:rsidRDefault="00FF6763" w:rsidP="00FF6763">
      <w:pPr>
        <w:snapToGrid w:val="0"/>
        <w:spacing w:line="440" w:lineRule="exact"/>
        <w:ind w:firstLineChars="200" w:firstLine="602"/>
        <w:rPr>
          <w:rFonts w:ascii="仿宋" w:eastAsia="仿宋" w:hAnsi="仿宋" w:cs="Arial"/>
          <w:b/>
          <w:bCs/>
          <w:color w:val="000000"/>
          <w:sz w:val="30"/>
          <w:szCs w:val="30"/>
        </w:rPr>
      </w:pPr>
      <w:proofErr w:type="gramStart"/>
      <w:r w:rsidRPr="00FA3812">
        <w:rPr>
          <w:rFonts w:ascii="仿宋" w:eastAsia="仿宋" w:hAnsi="仿宋" w:cs="Arial" w:hint="eastAsia"/>
          <w:b/>
          <w:bCs/>
          <w:color w:val="000000"/>
          <w:sz w:val="30"/>
          <w:szCs w:val="30"/>
        </w:rPr>
        <w:t>标项一、标项二允许</w:t>
      </w:r>
      <w:proofErr w:type="gramEnd"/>
      <w:r w:rsidRPr="00FA3812">
        <w:rPr>
          <w:rFonts w:ascii="仿宋" w:eastAsia="仿宋" w:hAnsi="仿宋" w:cs="Arial" w:hint="eastAsia"/>
          <w:b/>
          <w:bCs/>
          <w:color w:val="000000"/>
          <w:sz w:val="30"/>
          <w:szCs w:val="30"/>
        </w:rPr>
        <w:t>联合体投标。</w:t>
      </w:r>
    </w:p>
    <w:p w:rsidR="00FF6763" w:rsidRDefault="00FF6763" w:rsidP="00FF6763">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五、获取采购文件：</w:t>
      </w:r>
    </w:p>
    <w:p w:rsidR="00FF6763" w:rsidRDefault="00FF6763" w:rsidP="00FF6763">
      <w:pPr>
        <w:snapToGrid w:val="0"/>
        <w:spacing w:line="440" w:lineRule="exact"/>
        <w:ind w:firstLineChars="200" w:firstLine="600"/>
        <w:rPr>
          <w:rFonts w:ascii="仿宋" w:eastAsia="仿宋" w:hAnsi="仿宋"/>
          <w:color w:val="000000"/>
          <w:kern w:val="0"/>
          <w:sz w:val="30"/>
          <w:szCs w:val="30"/>
        </w:rPr>
      </w:pPr>
      <w:r w:rsidRPr="00415C94">
        <w:rPr>
          <w:rFonts w:ascii="仿宋" w:eastAsia="仿宋" w:hAnsi="仿宋" w:hint="eastAsia"/>
          <w:color w:val="000000"/>
          <w:kern w:val="0"/>
          <w:sz w:val="30"/>
          <w:szCs w:val="30"/>
        </w:rPr>
        <w:t>1</w:t>
      </w:r>
      <w:bookmarkStart w:id="1" w:name="PO_15528_PM008"/>
      <w:r w:rsidR="00385913">
        <w:rPr>
          <w:rFonts w:ascii="仿宋" w:eastAsia="仿宋" w:hAnsi="仿宋"/>
          <w:color w:val="000000"/>
          <w:kern w:val="0"/>
          <w:sz w:val="30"/>
          <w:szCs w:val="30"/>
        </w:rPr>
        <w:t xml:space="preserve"> </w:t>
      </w:r>
      <w:bookmarkEnd w:id="1"/>
      <w:r w:rsidRPr="00415C94">
        <w:rPr>
          <w:rFonts w:ascii="仿宋" w:eastAsia="仿宋" w:hAnsi="仿宋"/>
          <w:kern w:val="0"/>
          <w:sz w:val="30"/>
          <w:szCs w:val="30"/>
        </w:rPr>
        <w:t>2020</w:t>
      </w:r>
      <w:r w:rsidRPr="00415C94">
        <w:rPr>
          <w:rFonts w:ascii="仿宋" w:eastAsia="仿宋" w:hAnsi="仿宋" w:hint="eastAsia"/>
          <w:kern w:val="0"/>
          <w:sz w:val="30"/>
          <w:szCs w:val="30"/>
        </w:rPr>
        <w:t>年</w:t>
      </w:r>
      <w:r w:rsidRPr="00415C94">
        <w:rPr>
          <w:rFonts w:ascii="仿宋" w:eastAsia="仿宋" w:hAnsi="仿宋"/>
          <w:kern w:val="0"/>
          <w:sz w:val="30"/>
          <w:szCs w:val="30"/>
        </w:rPr>
        <w:t>0</w:t>
      </w:r>
      <w:r>
        <w:rPr>
          <w:rFonts w:ascii="仿宋" w:eastAsia="仿宋" w:hAnsi="仿宋" w:hint="eastAsia"/>
          <w:kern w:val="0"/>
          <w:sz w:val="30"/>
          <w:szCs w:val="30"/>
        </w:rPr>
        <w:t>7</w:t>
      </w:r>
      <w:r w:rsidRPr="00415C94">
        <w:rPr>
          <w:rFonts w:ascii="仿宋" w:eastAsia="仿宋" w:hAnsi="仿宋" w:hint="eastAsia"/>
          <w:kern w:val="0"/>
          <w:sz w:val="30"/>
          <w:szCs w:val="30"/>
        </w:rPr>
        <w:t>月</w:t>
      </w:r>
      <w:r>
        <w:rPr>
          <w:rFonts w:ascii="仿宋" w:eastAsia="仿宋" w:hAnsi="仿宋" w:hint="eastAsia"/>
          <w:kern w:val="0"/>
          <w:sz w:val="30"/>
          <w:szCs w:val="30"/>
        </w:rPr>
        <w:t>03</w:t>
      </w:r>
      <w:r w:rsidRPr="00415C94">
        <w:rPr>
          <w:rFonts w:ascii="仿宋" w:eastAsia="仿宋" w:hAnsi="仿宋" w:hint="eastAsia"/>
          <w:kern w:val="0"/>
          <w:sz w:val="30"/>
          <w:szCs w:val="30"/>
        </w:rPr>
        <w:t>日</w:t>
      </w:r>
      <w:r w:rsidRPr="00415C94">
        <w:rPr>
          <w:rFonts w:ascii="仿宋" w:eastAsia="仿宋" w:hAnsi="仿宋" w:hint="eastAsia"/>
          <w:color w:val="000000"/>
          <w:kern w:val="0"/>
          <w:sz w:val="30"/>
          <w:szCs w:val="30"/>
        </w:rPr>
        <w:t>至</w:t>
      </w:r>
      <w:r w:rsidRPr="00415C94">
        <w:rPr>
          <w:rFonts w:ascii="仿宋" w:eastAsia="仿宋" w:hAnsi="仿宋"/>
          <w:kern w:val="0"/>
          <w:sz w:val="30"/>
          <w:szCs w:val="30"/>
        </w:rPr>
        <w:t>2020</w:t>
      </w:r>
      <w:r w:rsidRPr="00415C94">
        <w:rPr>
          <w:rFonts w:ascii="仿宋" w:eastAsia="仿宋" w:hAnsi="仿宋" w:hint="eastAsia"/>
          <w:kern w:val="0"/>
          <w:sz w:val="30"/>
          <w:szCs w:val="30"/>
        </w:rPr>
        <w:t>年0</w:t>
      </w:r>
      <w:r>
        <w:rPr>
          <w:rFonts w:ascii="仿宋" w:eastAsia="仿宋" w:hAnsi="仿宋"/>
          <w:kern w:val="0"/>
          <w:sz w:val="30"/>
          <w:szCs w:val="30"/>
        </w:rPr>
        <w:t>7</w:t>
      </w:r>
      <w:r w:rsidRPr="00415C94">
        <w:rPr>
          <w:rFonts w:ascii="仿宋" w:eastAsia="仿宋" w:hAnsi="仿宋" w:hint="eastAsia"/>
          <w:kern w:val="0"/>
          <w:sz w:val="30"/>
          <w:szCs w:val="30"/>
        </w:rPr>
        <w:t>月</w:t>
      </w:r>
      <w:r>
        <w:rPr>
          <w:rFonts w:ascii="仿宋" w:eastAsia="仿宋" w:hAnsi="仿宋" w:hint="eastAsia"/>
          <w:kern w:val="0"/>
          <w:sz w:val="30"/>
          <w:szCs w:val="30"/>
        </w:rPr>
        <w:t>27</w:t>
      </w:r>
      <w:r w:rsidRPr="00415C94">
        <w:rPr>
          <w:rFonts w:ascii="仿宋" w:eastAsia="仿宋" w:hAnsi="仿宋" w:hint="eastAsia"/>
          <w:kern w:val="0"/>
          <w:sz w:val="30"/>
          <w:szCs w:val="30"/>
        </w:rPr>
        <w:t>日</w:t>
      </w:r>
      <w:r w:rsidRPr="00415C94">
        <w:rPr>
          <w:rFonts w:ascii="仿宋" w:eastAsia="仿宋" w:hAnsi="仿宋" w:hint="eastAsia"/>
          <w:kern w:val="0"/>
          <w:sz w:val="28"/>
          <w:szCs w:val="28"/>
        </w:rPr>
        <w:t>。</w:t>
      </w:r>
    </w:p>
    <w:p w:rsidR="00FF6763" w:rsidRDefault="00FF6763" w:rsidP="00FF6763">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2.获取方式：本项目招标文件实行网上获取。供应商登录浙江政府采购网（http://zfcg.czt.zj.gov.cn/）进入政</w:t>
      </w:r>
      <w:proofErr w:type="gramStart"/>
      <w:r>
        <w:rPr>
          <w:rFonts w:ascii="仿宋" w:eastAsia="仿宋" w:hAnsi="仿宋" w:hint="eastAsia"/>
          <w:color w:val="000000"/>
          <w:kern w:val="0"/>
          <w:sz w:val="30"/>
          <w:szCs w:val="30"/>
        </w:rPr>
        <w:t>采云</w:t>
      </w:r>
      <w:proofErr w:type="gramEnd"/>
      <w:r>
        <w:rPr>
          <w:rFonts w:ascii="仿宋" w:eastAsia="仿宋" w:hAnsi="仿宋" w:hint="eastAsia"/>
          <w:color w:val="000000"/>
          <w:kern w:val="0"/>
          <w:sz w:val="30"/>
          <w:szCs w:val="30"/>
        </w:rPr>
        <w:t>系统“项目采购”模块“获取采购文件”菜单，进行网上获取招标文件。</w:t>
      </w:r>
    </w:p>
    <w:p w:rsidR="00FF6763" w:rsidRDefault="00FF6763" w:rsidP="00FF6763">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3.招标文件免费获取。</w:t>
      </w:r>
    </w:p>
    <w:p w:rsidR="00FF6763" w:rsidRDefault="00FF6763" w:rsidP="00FF6763">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FF6763" w:rsidRDefault="00FF6763" w:rsidP="00FF6763">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投标保证金（人民币）：0元（空或0元为无需交纳）;</w:t>
      </w:r>
    </w:p>
    <w:p w:rsidR="00FF6763" w:rsidRDefault="00FF6763" w:rsidP="00FF6763">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FF6763" w:rsidRDefault="00FF6763" w:rsidP="00FF6763">
      <w:pPr>
        <w:snapToGrid w:val="0"/>
        <w:spacing w:line="440" w:lineRule="exact"/>
        <w:ind w:firstLineChars="200" w:firstLine="600"/>
        <w:rPr>
          <w:rFonts w:ascii="仿宋" w:eastAsia="仿宋" w:hAnsi="仿宋" w:cs="Arial"/>
          <w:b/>
          <w:color w:val="FF0000"/>
          <w:sz w:val="28"/>
          <w:szCs w:val="28"/>
        </w:rPr>
      </w:pPr>
      <w:r>
        <w:rPr>
          <w:rFonts w:ascii="仿宋" w:eastAsia="仿宋" w:hAnsi="仿宋" w:cs="Arial" w:hint="eastAsia"/>
          <w:color w:val="000000"/>
          <w:sz w:val="30"/>
          <w:szCs w:val="30"/>
        </w:rPr>
        <w:t>投标人应于</w:t>
      </w:r>
      <w:r w:rsidRPr="008D595F">
        <w:rPr>
          <w:rFonts w:ascii="仿宋" w:eastAsia="仿宋" w:hAnsi="仿宋"/>
          <w:kern w:val="0"/>
          <w:sz w:val="30"/>
          <w:szCs w:val="30"/>
        </w:rPr>
        <w:t>2020</w:t>
      </w:r>
      <w:r>
        <w:rPr>
          <w:rFonts w:ascii="仿宋" w:eastAsia="仿宋" w:hAnsi="仿宋" w:hint="eastAsia"/>
          <w:kern w:val="0"/>
          <w:sz w:val="30"/>
          <w:szCs w:val="30"/>
        </w:rPr>
        <w:t>年</w:t>
      </w:r>
      <w:r w:rsidRPr="008D595F">
        <w:rPr>
          <w:rFonts w:ascii="仿宋" w:eastAsia="仿宋" w:hAnsi="仿宋"/>
          <w:kern w:val="0"/>
          <w:sz w:val="30"/>
          <w:szCs w:val="30"/>
        </w:rPr>
        <w:t>0</w:t>
      </w:r>
      <w:r>
        <w:rPr>
          <w:rFonts w:ascii="仿宋" w:eastAsia="仿宋" w:hAnsi="仿宋" w:hint="eastAsia"/>
          <w:kern w:val="0"/>
          <w:sz w:val="30"/>
          <w:szCs w:val="30"/>
        </w:rPr>
        <w:t>7月28日09:00:00</w:t>
      </w:r>
      <w:r>
        <w:rPr>
          <w:rFonts w:ascii="仿宋" w:eastAsia="仿宋" w:hAnsi="仿宋" w:cs="Arial" w:hint="eastAsia"/>
          <w:color w:val="000000"/>
          <w:sz w:val="30"/>
          <w:szCs w:val="30"/>
        </w:rPr>
        <w:t>前通过邮寄方式将投标文件密封送交到</w:t>
      </w:r>
      <w:r w:rsidRPr="008D595F">
        <w:rPr>
          <w:rFonts w:ascii="仿宋" w:eastAsia="仿宋" w:hAnsi="仿宋" w:cs="Arial" w:hint="eastAsia"/>
          <w:sz w:val="30"/>
          <w:szCs w:val="30"/>
        </w:rPr>
        <w:t>杭州市环城北路</w:t>
      </w:r>
      <w:r w:rsidRPr="008D595F">
        <w:rPr>
          <w:rFonts w:ascii="仿宋" w:eastAsia="仿宋" w:hAnsi="仿宋" w:cs="Arial"/>
          <w:sz w:val="30"/>
          <w:szCs w:val="30"/>
        </w:rPr>
        <w:t>305号</w:t>
      </w:r>
      <w:proofErr w:type="gramStart"/>
      <w:r w:rsidRPr="008D595F">
        <w:rPr>
          <w:rFonts w:ascii="仿宋" w:eastAsia="仿宋" w:hAnsi="仿宋" w:cs="Arial"/>
          <w:sz w:val="30"/>
          <w:szCs w:val="30"/>
        </w:rPr>
        <w:t>耀江发展</w:t>
      </w:r>
      <w:proofErr w:type="gramEnd"/>
      <w:r w:rsidRPr="008D595F">
        <w:rPr>
          <w:rFonts w:ascii="仿宋" w:eastAsia="仿宋" w:hAnsi="仿宋" w:cs="Arial"/>
          <w:sz w:val="30"/>
          <w:szCs w:val="30"/>
        </w:rPr>
        <w:t>中心</w:t>
      </w:r>
      <w:r>
        <w:rPr>
          <w:rFonts w:ascii="仿宋" w:eastAsia="仿宋" w:hAnsi="仿宋" w:cs="Arial" w:hint="eastAsia"/>
          <w:sz w:val="30"/>
          <w:szCs w:val="30"/>
        </w:rPr>
        <w:t>3楼北面</w:t>
      </w:r>
      <w:r w:rsidRPr="008D595F">
        <w:rPr>
          <w:rFonts w:ascii="仿宋" w:eastAsia="仿宋" w:hAnsi="仿宋" w:cs="Arial"/>
          <w:sz w:val="30"/>
          <w:szCs w:val="30"/>
        </w:rPr>
        <w:t>3</w:t>
      </w:r>
      <w:r w:rsidRPr="008D595F">
        <w:rPr>
          <w:rFonts w:ascii="仿宋" w:eastAsia="仿宋" w:hAnsi="仿宋" w:cs="Arial" w:hint="eastAsia"/>
          <w:sz w:val="30"/>
          <w:szCs w:val="30"/>
        </w:rPr>
        <w:t>01会议室</w:t>
      </w:r>
      <w:r>
        <w:rPr>
          <w:rFonts w:ascii="仿宋" w:eastAsia="仿宋" w:hAnsi="仿宋" w:cs="Arial" w:hint="eastAsia"/>
          <w:color w:val="000000"/>
          <w:sz w:val="30"/>
          <w:szCs w:val="30"/>
        </w:rPr>
        <w:t>，逾期送达或未密封将予以拒收。</w:t>
      </w:r>
      <w:r>
        <w:rPr>
          <w:rFonts w:ascii="仿宋" w:eastAsia="仿宋" w:hAnsi="仿宋" w:cs="Arial" w:hint="eastAsia"/>
          <w:sz w:val="28"/>
          <w:szCs w:val="28"/>
        </w:rPr>
        <w:t>（授权代表应当是投标人的在职正式职工</w:t>
      </w:r>
      <w:r w:rsidRPr="00DD4646">
        <w:rPr>
          <w:rFonts w:ascii="仿宋" w:eastAsia="仿宋" w:hAnsi="仿宋" w:cs="Arial" w:hint="eastAsia"/>
          <w:color w:val="000000"/>
          <w:sz w:val="30"/>
          <w:szCs w:val="30"/>
        </w:rPr>
        <w:t>）。</w:t>
      </w:r>
    </w:p>
    <w:p w:rsidR="00FF6763" w:rsidRPr="008D595F" w:rsidRDefault="00FF6763" w:rsidP="00FF6763">
      <w:pPr>
        <w:snapToGrid w:val="0"/>
        <w:spacing w:line="440" w:lineRule="exact"/>
        <w:ind w:firstLineChars="200" w:firstLine="562"/>
        <w:rPr>
          <w:rFonts w:ascii="仿宋" w:eastAsia="仿宋" w:hAnsi="仿宋" w:cs="Arial"/>
          <w:b/>
          <w:sz w:val="30"/>
          <w:szCs w:val="30"/>
        </w:rPr>
      </w:pPr>
      <w:r w:rsidRPr="00E96949">
        <w:rPr>
          <w:rFonts w:ascii="仿宋" w:eastAsia="仿宋" w:hAnsi="仿宋" w:cs="Arial" w:hint="eastAsia"/>
          <w:b/>
          <w:sz w:val="28"/>
          <w:szCs w:val="28"/>
        </w:rPr>
        <w:t>投标文件</w:t>
      </w:r>
      <w:r>
        <w:rPr>
          <w:rFonts w:ascii="仿宋" w:eastAsia="仿宋" w:hAnsi="仿宋" w:cs="Arial" w:hint="eastAsia"/>
          <w:b/>
          <w:sz w:val="28"/>
          <w:szCs w:val="28"/>
        </w:rPr>
        <w:t>填写</w:t>
      </w:r>
      <w:r w:rsidRPr="00E96949">
        <w:rPr>
          <w:rFonts w:ascii="仿宋" w:eastAsia="仿宋" w:hAnsi="仿宋" w:cs="Arial" w:hint="eastAsia"/>
          <w:b/>
          <w:sz w:val="28"/>
          <w:szCs w:val="28"/>
        </w:rPr>
        <w:t>收件人：</w:t>
      </w:r>
      <w:r>
        <w:rPr>
          <w:rFonts w:ascii="仿宋" w:eastAsia="仿宋" w:hAnsi="仿宋" w:cs="Arial" w:hint="eastAsia"/>
          <w:b/>
          <w:sz w:val="28"/>
          <w:szCs w:val="28"/>
        </w:rPr>
        <w:t>吴云飞</w:t>
      </w:r>
      <w:r w:rsidRPr="008D595F">
        <w:rPr>
          <w:rFonts w:ascii="仿宋" w:eastAsia="仿宋" w:hAnsi="仿宋" w:cs="Arial" w:hint="eastAsia"/>
          <w:b/>
          <w:sz w:val="28"/>
          <w:szCs w:val="28"/>
        </w:rPr>
        <w:t>，联系方式：0571-8890779</w:t>
      </w:r>
      <w:r>
        <w:rPr>
          <w:rFonts w:ascii="仿宋" w:eastAsia="仿宋" w:hAnsi="仿宋" w:cs="Arial" w:hint="eastAsia"/>
          <w:b/>
          <w:sz w:val="28"/>
          <w:szCs w:val="28"/>
        </w:rPr>
        <w:t>7</w:t>
      </w:r>
      <w:r w:rsidRPr="008D595F">
        <w:rPr>
          <w:rFonts w:ascii="仿宋" w:eastAsia="仿宋" w:hAnsi="仿宋" w:cs="Arial" w:hint="eastAsia"/>
          <w:b/>
          <w:sz w:val="28"/>
          <w:szCs w:val="28"/>
        </w:rPr>
        <w:t>，收件地址：</w:t>
      </w:r>
      <w:r w:rsidRPr="008D595F">
        <w:rPr>
          <w:rFonts w:ascii="仿宋" w:eastAsia="仿宋" w:hAnsi="仿宋" w:cs="Arial" w:hint="eastAsia"/>
          <w:sz w:val="30"/>
          <w:szCs w:val="30"/>
        </w:rPr>
        <w:t>杭州市环城北路</w:t>
      </w:r>
      <w:r w:rsidRPr="008D595F">
        <w:rPr>
          <w:rFonts w:ascii="仿宋" w:eastAsia="仿宋" w:hAnsi="仿宋" w:cs="Arial"/>
          <w:sz w:val="30"/>
          <w:szCs w:val="30"/>
        </w:rPr>
        <w:t>305号</w:t>
      </w:r>
      <w:proofErr w:type="gramStart"/>
      <w:r w:rsidRPr="008D595F">
        <w:rPr>
          <w:rFonts w:ascii="仿宋" w:eastAsia="仿宋" w:hAnsi="仿宋" w:cs="Arial"/>
          <w:sz w:val="30"/>
          <w:szCs w:val="30"/>
        </w:rPr>
        <w:t>耀江发展</w:t>
      </w:r>
      <w:proofErr w:type="gramEnd"/>
      <w:r w:rsidRPr="008D595F">
        <w:rPr>
          <w:rFonts w:ascii="仿宋" w:eastAsia="仿宋" w:hAnsi="仿宋" w:cs="Arial"/>
          <w:sz w:val="30"/>
          <w:szCs w:val="30"/>
        </w:rPr>
        <w:t>中心3</w:t>
      </w:r>
      <w:r w:rsidRPr="008D595F">
        <w:rPr>
          <w:rFonts w:ascii="仿宋" w:eastAsia="仿宋" w:hAnsi="仿宋" w:cs="Arial" w:hint="eastAsia"/>
          <w:sz w:val="30"/>
          <w:szCs w:val="30"/>
        </w:rPr>
        <w:t>01</w:t>
      </w:r>
      <w:r>
        <w:rPr>
          <w:rFonts w:ascii="仿宋" w:eastAsia="仿宋" w:hAnsi="仿宋" w:cs="Arial" w:hint="eastAsia"/>
          <w:sz w:val="30"/>
          <w:szCs w:val="30"/>
        </w:rPr>
        <w:t>（三楼北面）</w:t>
      </w:r>
      <w:r w:rsidRPr="008D595F">
        <w:rPr>
          <w:rFonts w:ascii="仿宋" w:eastAsia="仿宋" w:hAnsi="仿宋" w:cs="Arial" w:hint="eastAsia"/>
          <w:sz w:val="30"/>
          <w:szCs w:val="30"/>
        </w:rPr>
        <w:t>会议室</w:t>
      </w:r>
      <w:r w:rsidRPr="008D595F">
        <w:rPr>
          <w:rFonts w:ascii="仿宋" w:eastAsia="仿宋" w:hAnsi="仿宋" w:cs="Arial" w:hint="eastAsia"/>
          <w:b/>
          <w:sz w:val="28"/>
          <w:szCs w:val="28"/>
        </w:rPr>
        <w:t>。（疫情期间仅接收邮寄方式递交的投标文件）</w:t>
      </w:r>
    </w:p>
    <w:p w:rsidR="00FF6763" w:rsidRDefault="00FF6763" w:rsidP="00FF6763">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FF6763" w:rsidRDefault="00FF6763" w:rsidP="00FF6763">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r w:rsidRPr="008D595F">
        <w:rPr>
          <w:rFonts w:ascii="仿宋" w:eastAsia="仿宋" w:hAnsi="仿宋"/>
          <w:kern w:val="0"/>
          <w:sz w:val="30"/>
          <w:szCs w:val="30"/>
        </w:rPr>
        <w:t>2020</w:t>
      </w:r>
      <w:r>
        <w:rPr>
          <w:rFonts w:ascii="仿宋" w:eastAsia="仿宋" w:hAnsi="仿宋" w:hint="eastAsia"/>
          <w:kern w:val="0"/>
          <w:sz w:val="30"/>
          <w:szCs w:val="30"/>
        </w:rPr>
        <w:t>年</w:t>
      </w:r>
      <w:r w:rsidRPr="008D595F">
        <w:rPr>
          <w:rFonts w:ascii="仿宋" w:eastAsia="仿宋" w:hAnsi="仿宋"/>
          <w:kern w:val="0"/>
          <w:sz w:val="30"/>
          <w:szCs w:val="30"/>
        </w:rPr>
        <w:t>0</w:t>
      </w:r>
      <w:r>
        <w:rPr>
          <w:rFonts w:ascii="仿宋" w:eastAsia="仿宋" w:hAnsi="仿宋" w:hint="eastAsia"/>
          <w:kern w:val="0"/>
          <w:sz w:val="30"/>
          <w:szCs w:val="30"/>
        </w:rPr>
        <w:t>7月28日09:00:00</w:t>
      </w:r>
      <w:r>
        <w:rPr>
          <w:rFonts w:ascii="仿宋" w:eastAsia="仿宋" w:hAnsi="仿宋" w:cs="Arial" w:hint="eastAsia"/>
          <w:color w:val="000000"/>
          <w:sz w:val="30"/>
          <w:szCs w:val="30"/>
        </w:rPr>
        <w:t>在</w:t>
      </w:r>
      <w:r w:rsidRPr="008D595F">
        <w:rPr>
          <w:rFonts w:ascii="仿宋" w:eastAsia="仿宋" w:hAnsi="仿宋" w:cs="Arial" w:hint="eastAsia"/>
          <w:sz w:val="30"/>
          <w:szCs w:val="30"/>
        </w:rPr>
        <w:t>杭州市环城北路</w:t>
      </w:r>
      <w:r w:rsidRPr="008D595F">
        <w:rPr>
          <w:rFonts w:ascii="仿宋" w:eastAsia="仿宋" w:hAnsi="仿宋" w:cs="Arial"/>
          <w:sz w:val="30"/>
          <w:szCs w:val="30"/>
        </w:rPr>
        <w:t>305号</w:t>
      </w:r>
      <w:proofErr w:type="gramStart"/>
      <w:r w:rsidRPr="008D595F">
        <w:rPr>
          <w:rFonts w:ascii="仿宋" w:eastAsia="仿宋" w:hAnsi="仿宋" w:cs="Arial"/>
          <w:sz w:val="30"/>
          <w:szCs w:val="30"/>
        </w:rPr>
        <w:t>耀江发展</w:t>
      </w:r>
      <w:proofErr w:type="gramEnd"/>
      <w:r w:rsidRPr="008D595F">
        <w:rPr>
          <w:rFonts w:ascii="仿宋" w:eastAsia="仿宋" w:hAnsi="仿宋" w:cs="Arial"/>
          <w:sz w:val="30"/>
          <w:szCs w:val="30"/>
        </w:rPr>
        <w:t>中心</w:t>
      </w:r>
      <w:r>
        <w:rPr>
          <w:rFonts w:ascii="仿宋" w:eastAsia="仿宋" w:hAnsi="仿宋" w:cs="Arial" w:hint="eastAsia"/>
          <w:sz w:val="30"/>
          <w:szCs w:val="30"/>
        </w:rPr>
        <w:t>3A（四楼）05</w:t>
      </w:r>
      <w:r w:rsidRPr="008D595F">
        <w:rPr>
          <w:rFonts w:ascii="仿宋" w:eastAsia="仿宋" w:hAnsi="仿宋" w:cs="Arial"/>
          <w:sz w:val="30"/>
          <w:szCs w:val="30"/>
        </w:rPr>
        <w:t>评标室</w:t>
      </w:r>
      <w:r>
        <w:rPr>
          <w:rFonts w:ascii="仿宋" w:eastAsia="仿宋" w:hAnsi="仿宋" w:cs="Arial" w:hint="eastAsia"/>
          <w:color w:val="000000"/>
          <w:sz w:val="30"/>
          <w:szCs w:val="30"/>
        </w:rPr>
        <w:t>开标</w:t>
      </w:r>
      <w:r>
        <w:rPr>
          <w:rFonts w:ascii="仿宋" w:eastAsia="仿宋" w:hAnsi="仿宋" w:cs="Arial" w:hint="eastAsia"/>
          <w:sz w:val="28"/>
          <w:szCs w:val="28"/>
        </w:rPr>
        <w:t>。</w:t>
      </w:r>
    </w:p>
    <w:p w:rsidR="00FF6763" w:rsidRPr="00E96949" w:rsidRDefault="00FF6763" w:rsidP="00FF6763">
      <w:pPr>
        <w:snapToGrid w:val="0"/>
        <w:spacing w:line="440" w:lineRule="exact"/>
        <w:ind w:firstLineChars="200" w:firstLine="600"/>
        <w:rPr>
          <w:rFonts w:ascii="仿宋" w:eastAsia="仿宋" w:hAnsi="仿宋"/>
          <w:kern w:val="0"/>
          <w:sz w:val="30"/>
          <w:szCs w:val="30"/>
        </w:rPr>
      </w:pPr>
      <w:r w:rsidRPr="00E96949">
        <w:rPr>
          <w:rFonts w:ascii="仿宋" w:eastAsia="仿宋" w:hAnsi="仿宋" w:hint="eastAsia"/>
          <w:kern w:val="0"/>
          <w:sz w:val="30"/>
          <w:szCs w:val="30"/>
        </w:rPr>
        <w:t>九、本项目采用非现场投递投标文件方式进行投标，供应商询标相关事宜做如下规定：</w:t>
      </w:r>
    </w:p>
    <w:p w:rsidR="00FF6763" w:rsidRPr="00E96949" w:rsidRDefault="00FF6763" w:rsidP="00FF6763">
      <w:pPr>
        <w:snapToGrid w:val="0"/>
        <w:spacing w:line="440" w:lineRule="exact"/>
        <w:ind w:firstLineChars="200" w:firstLine="600"/>
        <w:rPr>
          <w:rFonts w:ascii="仿宋" w:eastAsia="仿宋" w:hAnsi="仿宋"/>
          <w:kern w:val="0"/>
          <w:sz w:val="30"/>
          <w:szCs w:val="30"/>
        </w:rPr>
      </w:pPr>
      <w:r w:rsidRPr="00E96949">
        <w:rPr>
          <w:rFonts w:ascii="仿宋" w:eastAsia="仿宋" w:hAnsi="仿宋" w:hint="eastAsia"/>
          <w:kern w:val="0"/>
          <w:sz w:val="30"/>
          <w:szCs w:val="30"/>
        </w:rPr>
        <w:t>1. 评标委员会认为需要供应商</w:t>
      </w:r>
      <w:proofErr w:type="gramStart"/>
      <w:r w:rsidRPr="00E96949">
        <w:rPr>
          <w:rFonts w:ascii="仿宋" w:eastAsia="仿宋" w:hAnsi="仿宋" w:hint="eastAsia"/>
          <w:kern w:val="0"/>
          <w:sz w:val="30"/>
          <w:szCs w:val="30"/>
        </w:rPr>
        <w:t>作出</w:t>
      </w:r>
      <w:proofErr w:type="gramEnd"/>
      <w:r w:rsidRPr="00E96949">
        <w:rPr>
          <w:rFonts w:ascii="仿宋" w:eastAsia="仿宋" w:hAnsi="仿宋" w:hint="eastAsia"/>
          <w:kern w:val="0"/>
          <w:sz w:val="30"/>
          <w:szCs w:val="30"/>
        </w:rPr>
        <w:t>必要澄清或说明，将联系供应商投标文件中的授权代表询标，若无法联系或拒绝澄清说明或澄清说明的内容改变了投标文件的实质性内容的，评标委员会有权对该投标文件</w:t>
      </w:r>
      <w:proofErr w:type="gramStart"/>
      <w:r w:rsidRPr="00E96949">
        <w:rPr>
          <w:rFonts w:ascii="仿宋" w:eastAsia="仿宋" w:hAnsi="仿宋" w:hint="eastAsia"/>
          <w:kern w:val="0"/>
          <w:sz w:val="30"/>
          <w:szCs w:val="30"/>
        </w:rPr>
        <w:t>作出</w:t>
      </w:r>
      <w:proofErr w:type="gramEnd"/>
      <w:r w:rsidRPr="00E96949">
        <w:rPr>
          <w:rFonts w:ascii="仿宋" w:eastAsia="仿宋" w:hAnsi="仿宋" w:hint="eastAsia"/>
          <w:kern w:val="0"/>
          <w:sz w:val="30"/>
          <w:szCs w:val="30"/>
        </w:rPr>
        <w:t>不利于投标人的评判。</w:t>
      </w:r>
    </w:p>
    <w:p w:rsidR="00FF6763" w:rsidRPr="00E96949" w:rsidRDefault="00FF6763" w:rsidP="00FF6763">
      <w:pPr>
        <w:snapToGrid w:val="0"/>
        <w:spacing w:line="440" w:lineRule="exact"/>
        <w:ind w:firstLineChars="200" w:firstLine="600"/>
        <w:rPr>
          <w:rFonts w:ascii="仿宋" w:eastAsia="仿宋" w:hAnsi="仿宋"/>
          <w:kern w:val="0"/>
          <w:sz w:val="30"/>
          <w:szCs w:val="30"/>
        </w:rPr>
      </w:pPr>
      <w:r w:rsidRPr="00E96949">
        <w:rPr>
          <w:rFonts w:ascii="仿宋" w:eastAsia="仿宋" w:hAnsi="仿宋" w:hint="eastAsia"/>
          <w:kern w:val="0"/>
          <w:sz w:val="30"/>
          <w:szCs w:val="30"/>
        </w:rPr>
        <w:t>2.供应商应提供电子邮件或传真，评标委员会将通过电子邮件或传真方式将包含询标内容的询标记录表发送</w:t>
      </w:r>
      <w:proofErr w:type="gramStart"/>
      <w:r w:rsidRPr="00E96949">
        <w:rPr>
          <w:rFonts w:ascii="仿宋" w:eastAsia="仿宋" w:hAnsi="仿宋" w:hint="eastAsia"/>
          <w:kern w:val="0"/>
          <w:sz w:val="30"/>
          <w:szCs w:val="30"/>
        </w:rPr>
        <w:t>至供应</w:t>
      </w:r>
      <w:proofErr w:type="gramEnd"/>
      <w:r w:rsidRPr="00E96949">
        <w:rPr>
          <w:rFonts w:ascii="仿宋" w:eastAsia="仿宋" w:hAnsi="仿宋" w:hint="eastAsia"/>
          <w:kern w:val="0"/>
          <w:sz w:val="30"/>
          <w:szCs w:val="30"/>
        </w:rPr>
        <w:t>商提供的电子邮件或传真。</w:t>
      </w:r>
    </w:p>
    <w:p w:rsidR="00FF6763" w:rsidRPr="00E96949" w:rsidRDefault="00FF6763" w:rsidP="00FF6763">
      <w:pPr>
        <w:snapToGrid w:val="0"/>
        <w:spacing w:line="440" w:lineRule="exact"/>
        <w:ind w:firstLineChars="200" w:firstLine="560"/>
        <w:rPr>
          <w:rFonts w:ascii="仿宋" w:eastAsia="仿宋" w:hAnsi="仿宋"/>
          <w:color w:val="000000"/>
          <w:sz w:val="28"/>
          <w:szCs w:val="28"/>
        </w:rPr>
      </w:pPr>
      <w:r w:rsidRPr="00E96949">
        <w:rPr>
          <w:rFonts w:ascii="仿宋" w:eastAsia="仿宋" w:hAnsi="仿宋" w:hint="eastAsia"/>
          <w:color w:val="000000"/>
          <w:sz w:val="28"/>
          <w:szCs w:val="28"/>
        </w:rPr>
        <w:t>3. 供应商须将必要澄清或说明填写在询标记录表中，填写完成按招标文件要求签字或盖章后以传真、拍照或扫描后以电子邮件方式递交。</w:t>
      </w:r>
    </w:p>
    <w:p w:rsidR="00FF6763" w:rsidRPr="00E96949" w:rsidRDefault="00FF6763" w:rsidP="00FF6763">
      <w:pPr>
        <w:snapToGrid w:val="0"/>
        <w:spacing w:line="440" w:lineRule="exact"/>
        <w:ind w:firstLineChars="200" w:firstLine="560"/>
        <w:rPr>
          <w:rFonts w:ascii="仿宋" w:eastAsia="仿宋" w:hAnsi="仿宋"/>
          <w:color w:val="000000"/>
          <w:sz w:val="28"/>
          <w:szCs w:val="28"/>
        </w:rPr>
      </w:pPr>
      <w:r w:rsidRPr="00E96949">
        <w:rPr>
          <w:rFonts w:ascii="仿宋" w:eastAsia="仿宋" w:hAnsi="仿宋" w:hint="eastAsia"/>
          <w:color w:val="000000"/>
          <w:sz w:val="28"/>
          <w:szCs w:val="28"/>
        </w:rPr>
        <w:t>4.本项目开评标过程中询标记录传真号码：0571-</w:t>
      </w:r>
      <w:r>
        <w:rPr>
          <w:rFonts w:ascii="仿宋" w:eastAsia="仿宋" w:hAnsi="仿宋" w:hint="eastAsia"/>
          <w:color w:val="000000"/>
          <w:sz w:val="28"/>
          <w:szCs w:val="28"/>
        </w:rPr>
        <w:t>88907783</w:t>
      </w:r>
      <w:r w:rsidRPr="00E96949">
        <w:rPr>
          <w:rFonts w:ascii="仿宋" w:eastAsia="仿宋" w:hAnsi="仿宋" w:hint="eastAsia"/>
          <w:color w:val="000000"/>
          <w:sz w:val="28"/>
          <w:szCs w:val="28"/>
        </w:rPr>
        <w:t>；电子邮件地址：</w:t>
      </w:r>
      <w:r>
        <w:rPr>
          <w:rFonts w:ascii="仿宋" w:eastAsia="仿宋" w:hAnsi="仿宋" w:hint="eastAsia"/>
          <w:color w:val="000000"/>
          <w:sz w:val="28"/>
          <w:szCs w:val="28"/>
        </w:rPr>
        <w:t>786699050@qq.com</w:t>
      </w:r>
      <w:r w:rsidRPr="00E96949">
        <w:rPr>
          <w:rFonts w:ascii="仿宋" w:eastAsia="仿宋" w:hAnsi="仿宋" w:hint="eastAsia"/>
          <w:color w:val="000000"/>
          <w:sz w:val="28"/>
          <w:szCs w:val="28"/>
        </w:rPr>
        <w:t>。本传真、电子邮件仅接受评标委员会要求供应商</w:t>
      </w:r>
      <w:proofErr w:type="gramStart"/>
      <w:r w:rsidRPr="00E96949">
        <w:rPr>
          <w:rFonts w:ascii="仿宋" w:eastAsia="仿宋" w:hAnsi="仿宋" w:hint="eastAsia"/>
          <w:color w:val="000000"/>
          <w:sz w:val="28"/>
          <w:szCs w:val="28"/>
        </w:rPr>
        <w:t>作出</w:t>
      </w:r>
      <w:proofErr w:type="gramEnd"/>
      <w:r w:rsidRPr="00E96949">
        <w:rPr>
          <w:rFonts w:ascii="仿宋" w:eastAsia="仿宋" w:hAnsi="仿宋" w:hint="eastAsia"/>
          <w:color w:val="000000"/>
          <w:sz w:val="28"/>
          <w:szCs w:val="28"/>
        </w:rPr>
        <w:t>的必要澄清或说明，不接受其他事项。</w:t>
      </w:r>
    </w:p>
    <w:p w:rsidR="00FF6763" w:rsidRDefault="00FF6763" w:rsidP="00FF6763">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十、业务咨询</w:t>
      </w:r>
    </w:p>
    <w:tbl>
      <w:tblPr>
        <w:tblpPr w:leftFromText="180" w:rightFromText="180" w:vertAnchor="text" w:horzAnchor="margin" w:tblpXSpec="center" w:tblpY="152"/>
        <w:tblW w:w="10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1"/>
        <w:gridCol w:w="1493"/>
        <w:gridCol w:w="2323"/>
        <w:gridCol w:w="2097"/>
        <w:gridCol w:w="2635"/>
      </w:tblGrid>
      <w:tr w:rsidR="00FF6763" w:rsidTr="009C580E">
        <w:trPr>
          <w:trHeight w:val="473"/>
        </w:trPr>
        <w:tc>
          <w:tcPr>
            <w:tcW w:w="2091" w:type="dxa"/>
          </w:tcPr>
          <w:p w:rsidR="00FF6763" w:rsidRDefault="00FF6763" w:rsidP="009C580E">
            <w:pPr>
              <w:spacing w:line="480" w:lineRule="exact"/>
              <w:jc w:val="center"/>
              <w:rPr>
                <w:rFonts w:ascii="宋体" w:hAnsi="宋体" w:cs="宋体"/>
                <w:b/>
                <w:sz w:val="24"/>
                <w:szCs w:val="24"/>
              </w:rPr>
            </w:pPr>
            <w:r>
              <w:rPr>
                <w:rFonts w:ascii="宋体" w:hAnsi="宋体" w:cs="宋体" w:hint="eastAsia"/>
                <w:b/>
                <w:sz w:val="24"/>
                <w:szCs w:val="24"/>
              </w:rPr>
              <w:t>机 构</w:t>
            </w:r>
          </w:p>
        </w:tc>
        <w:tc>
          <w:tcPr>
            <w:tcW w:w="8548" w:type="dxa"/>
            <w:gridSpan w:val="4"/>
          </w:tcPr>
          <w:p w:rsidR="00FF6763" w:rsidRDefault="00FF6763" w:rsidP="009C580E">
            <w:pPr>
              <w:spacing w:line="480" w:lineRule="exact"/>
              <w:rPr>
                <w:rFonts w:ascii="宋体" w:hAnsi="宋体" w:cs="宋体"/>
                <w:sz w:val="24"/>
                <w:szCs w:val="24"/>
              </w:rPr>
            </w:pPr>
            <w:r>
              <w:rPr>
                <w:rFonts w:ascii="宋体" w:hAnsi="宋体" w:cs="宋体" w:hint="eastAsia"/>
                <w:sz w:val="24"/>
                <w:szCs w:val="24"/>
              </w:rPr>
              <w:t>浙江省政府采购中心</w:t>
            </w:r>
          </w:p>
        </w:tc>
      </w:tr>
      <w:tr w:rsidR="00FF6763" w:rsidTr="009C580E">
        <w:trPr>
          <w:trHeight w:val="458"/>
        </w:trPr>
        <w:tc>
          <w:tcPr>
            <w:tcW w:w="2091" w:type="dxa"/>
          </w:tcPr>
          <w:p w:rsidR="00FF6763" w:rsidRDefault="00FF6763" w:rsidP="009C580E">
            <w:pPr>
              <w:spacing w:line="480" w:lineRule="exact"/>
              <w:jc w:val="center"/>
              <w:rPr>
                <w:rFonts w:ascii="宋体" w:hAnsi="宋体" w:cs="宋体"/>
                <w:b/>
                <w:sz w:val="24"/>
                <w:szCs w:val="24"/>
              </w:rPr>
            </w:pPr>
            <w:r>
              <w:rPr>
                <w:rFonts w:ascii="宋体" w:hAnsi="宋体" w:cs="宋体" w:hint="eastAsia"/>
                <w:b/>
                <w:sz w:val="24"/>
                <w:szCs w:val="24"/>
              </w:rPr>
              <w:t>地 址</w:t>
            </w:r>
          </w:p>
        </w:tc>
        <w:tc>
          <w:tcPr>
            <w:tcW w:w="8548" w:type="dxa"/>
            <w:gridSpan w:val="4"/>
            <w:vAlign w:val="center"/>
          </w:tcPr>
          <w:p w:rsidR="00FF6763" w:rsidRDefault="00FF6763" w:rsidP="009C580E">
            <w:pPr>
              <w:spacing w:line="480" w:lineRule="exact"/>
              <w:rPr>
                <w:rFonts w:ascii="宋体" w:hAnsi="宋体" w:cs="宋体"/>
                <w:sz w:val="24"/>
                <w:szCs w:val="24"/>
              </w:rPr>
            </w:pPr>
            <w:r>
              <w:rPr>
                <w:rFonts w:ascii="宋体" w:hAnsi="宋体" w:cs="宋体" w:hint="eastAsia"/>
                <w:sz w:val="24"/>
                <w:szCs w:val="24"/>
              </w:rPr>
              <w:t>浙江省杭州市下城区环城北路305号</w:t>
            </w:r>
            <w:proofErr w:type="gramStart"/>
            <w:r>
              <w:rPr>
                <w:rFonts w:ascii="宋体" w:hAnsi="宋体" w:cs="宋体" w:hint="eastAsia"/>
                <w:sz w:val="24"/>
                <w:szCs w:val="24"/>
              </w:rPr>
              <w:t>耀江发展</w:t>
            </w:r>
            <w:proofErr w:type="gramEnd"/>
            <w:r>
              <w:rPr>
                <w:rFonts w:ascii="宋体" w:hAnsi="宋体" w:cs="宋体" w:hint="eastAsia"/>
                <w:sz w:val="24"/>
                <w:szCs w:val="24"/>
              </w:rPr>
              <w:t>中心</w:t>
            </w:r>
          </w:p>
        </w:tc>
      </w:tr>
      <w:tr w:rsidR="00FF6763" w:rsidTr="009C580E">
        <w:trPr>
          <w:trHeight w:val="473"/>
        </w:trPr>
        <w:tc>
          <w:tcPr>
            <w:tcW w:w="2091" w:type="dxa"/>
          </w:tcPr>
          <w:p w:rsidR="00FF6763" w:rsidRDefault="00FF6763" w:rsidP="009C580E">
            <w:pPr>
              <w:spacing w:line="480" w:lineRule="exact"/>
              <w:jc w:val="center"/>
              <w:rPr>
                <w:rFonts w:ascii="宋体" w:hAnsi="宋体" w:cs="宋体"/>
                <w:b/>
                <w:sz w:val="24"/>
                <w:szCs w:val="24"/>
              </w:rPr>
            </w:pPr>
            <w:r>
              <w:rPr>
                <w:rFonts w:ascii="宋体" w:hAnsi="宋体" w:cs="宋体" w:hint="eastAsia"/>
                <w:b/>
                <w:sz w:val="24"/>
                <w:szCs w:val="24"/>
              </w:rPr>
              <w:t>网 站</w:t>
            </w:r>
          </w:p>
        </w:tc>
        <w:tc>
          <w:tcPr>
            <w:tcW w:w="8548" w:type="dxa"/>
            <w:gridSpan w:val="4"/>
            <w:vAlign w:val="center"/>
          </w:tcPr>
          <w:p w:rsidR="00FF6763" w:rsidRDefault="00FF6763" w:rsidP="009C580E">
            <w:pPr>
              <w:spacing w:line="480" w:lineRule="exact"/>
              <w:rPr>
                <w:rFonts w:ascii="宋体" w:hAnsi="宋体" w:cs="宋体"/>
                <w:sz w:val="24"/>
                <w:szCs w:val="24"/>
              </w:rPr>
            </w:pPr>
            <w:r>
              <w:rPr>
                <w:rFonts w:ascii="宋体" w:hAnsi="宋体" w:cs="宋体" w:hint="eastAsia"/>
                <w:sz w:val="24"/>
                <w:szCs w:val="24"/>
              </w:rPr>
              <w:t xml:space="preserve">浙江政府采购网 </w:t>
            </w:r>
            <w:hyperlink r:id="rId9" w:history="1">
              <w:r>
                <w:rPr>
                  <w:rStyle w:val="afe"/>
                  <w:rFonts w:ascii="宋体" w:hAnsi="宋体" w:cs="宋体" w:hint="eastAsia"/>
                  <w:sz w:val="24"/>
                  <w:szCs w:val="24"/>
                </w:rPr>
                <w:t>http://www.zjzfcg.gov.cn/new</w:t>
              </w:r>
            </w:hyperlink>
            <w:r>
              <w:rPr>
                <w:rFonts w:ascii="宋体" w:hAnsi="宋体" w:cs="宋体" w:hint="eastAsia"/>
                <w:sz w:val="24"/>
                <w:szCs w:val="24"/>
              </w:rPr>
              <w:t xml:space="preserve"> （文件下载、公告查询）</w:t>
            </w:r>
          </w:p>
        </w:tc>
      </w:tr>
      <w:tr w:rsidR="00FF6763" w:rsidTr="009C580E">
        <w:trPr>
          <w:trHeight w:val="473"/>
        </w:trPr>
        <w:tc>
          <w:tcPr>
            <w:tcW w:w="2091" w:type="dxa"/>
          </w:tcPr>
          <w:p w:rsidR="00FF6763" w:rsidRDefault="00FF6763" w:rsidP="009C580E">
            <w:pPr>
              <w:spacing w:line="480" w:lineRule="exact"/>
              <w:jc w:val="center"/>
              <w:rPr>
                <w:rFonts w:ascii="宋体" w:hAnsi="宋体" w:cs="宋体"/>
                <w:b/>
                <w:sz w:val="24"/>
                <w:szCs w:val="24"/>
              </w:rPr>
            </w:pPr>
            <w:r>
              <w:rPr>
                <w:rFonts w:ascii="宋体" w:hAnsi="宋体" w:cs="宋体" w:hint="eastAsia"/>
                <w:b/>
                <w:sz w:val="24"/>
                <w:szCs w:val="24"/>
              </w:rPr>
              <w:t>咨询事项</w:t>
            </w:r>
          </w:p>
        </w:tc>
        <w:tc>
          <w:tcPr>
            <w:tcW w:w="1493" w:type="dxa"/>
          </w:tcPr>
          <w:p w:rsidR="00FF6763" w:rsidRDefault="00FF6763" w:rsidP="009C580E">
            <w:pPr>
              <w:spacing w:line="480" w:lineRule="exact"/>
              <w:jc w:val="center"/>
              <w:rPr>
                <w:rFonts w:ascii="宋体" w:hAnsi="宋体" w:cs="宋体"/>
                <w:b/>
                <w:sz w:val="24"/>
                <w:szCs w:val="24"/>
              </w:rPr>
            </w:pPr>
            <w:r>
              <w:rPr>
                <w:rFonts w:ascii="宋体" w:hAnsi="宋体" w:cs="宋体" w:hint="eastAsia"/>
                <w:b/>
                <w:sz w:val="24"/>
                <w:szCs w:val="24"/>
              </w:rPr>
              <w:t>联系人</w:t>
            </w:r>
          </w:p>
        </w:tc>
        <w:tc>
          <w:tcPr>
            <w:tcW w:w="2323" w:type="dxa"/>
          </w:tcPr>
          <w:p w:rsidR="00FF6763" w:rsidRDefault="00FF6763" w:rsidP="009C580E">
            <w:pPr>
              <w:spacing w:line="480" w:lineRule="exact"/>
              <w:jc w:val="center"/>
              <w:rPr>
                <w:rFonts w:ascii="宋体" w:hAnsi="宋体" w:cs="宋体"/>
                <w:b/>
                <w:sz w:val="24"/>
                <w:szCs w:val="24"/>
              </w:rPr>
            </w:pPr>
            <w:r>
              <w:rPr>
                <w:rFonts w:ascii="宋体" w:hAnsi="宋体" w:cs="宋体" w:hint="eastAsia"/>
                <w:b/>
                <w:sz w:val="24"/>
                <w:szCs w:val="24"/>
              </w:rPr>
              <w:t>联系方式</w:t>
            </w:r>
          </w:p>
        </w:tc>
        <w:tc>
          <w:tcPr>
            <w:tcW w:w="2097" w:type="dxa"/>
          </w:tcPr>
          <w:p w:rsidR="00FF6763" w:rsidRDefault="00FF6763" w:rsidP="009C580E">
            <w:pPr>
              <w:spacing w:line="480" w:lineRule="exact"/>
              <w:jc w:val="center"/>
              <w:rPr>
                <w:rFonts w:ascii="宋体" w:hAnsi="宋体" w:cs="宋体"/>
                <w:b/>
                <w:sz w:val="24"/>
                <w:szCs w:val="24"/>
              </w:rPr>
            </w:pPr>
            <w:r>
              <w:rPr>
                <w:rFonts w:ascii="宋体" w:hAnsi="宋体" w:cs="宋体" w:hint="eastAsia"/>
                <w:b/>
                <w:sz w:val="24"/>
                <w:szCs w:val="24"/>
              </w:rPr>
              <w:t>传真</w:t>
            </w:r>
          </w:p>
        </w:tc>
        <w:tc>
          <w:tcPr>
            <w:tcW w:w="2635" w:type="dxa"/>
          </w:tcPr>
          <w:p w:rsidR="00FF6763" w:rsidRDefault="00FF6763" w:rsidP="009C580E">
            <w:pPr>
              <w:spacing w:line="480" w:lineRule="exact"/>
              <w:jc w:val="center"/>
              <w:rPr>
                <w:rFonts w:ascii="宋体" w:hAnsi="宋体" w:cs="宋体"/>
                <w:b/>
                <w:sz w:val="24"/>
                <w:szCs w:val="24"/>
              </w:rPr>
            </w:pPr>
            <w:r>
              <w:rPr>
                <w:rFonts w:ascii="宋体" w:hAnsi="宋体" w:cs="宋体" w:hint="eastAsia"/>
                <w:b/>
                <w:sz w:val="24"/>
                <w:szCs w:val="24"/>
              </w:rPr>
              <w:t>备注</w:t>
            </w:r>
          </w:p>
        </w:tc>
      </w:tr>
      <w:tr w:rsidR="00FF6763" w:rsidTr="009C580E">
        <w:trPr>
          <w:trHeight w:val="438"/>
        </w:trPr>
        <w:tc>
          <w:tcPr>
            <w:tcW w:w="2091" w:type="dxa"/>
            <w:vAlign w:val="center"/>
          </w:tcPr>
          <w:p w:rsidR="00FF6763" w:rsidRPr="00B734CD" w:rsidRDefault="00FF6763" w:rsidP="009C580E">
            <w:pPr>
              <w:spacing w:line="480" w:lineRule="exact"/>
              <w:rPr>
                <w:rFonts w:ascii="宋体" w:hAnsi="宋体" w:cs="宋体"/>
                <w:sz w:val="24"/>
                <w:szCs w:val="24"/>
              </w:rPr>
            </w:pPr>
            <w:r w:rsidRPr="00B734CD">
              <w:rPr>
                <w:rFonts w:ascii="宋体" w:hAnsi="宋体" w:cs="宋体" w:hint="eastAsia"/>
                <w:sz w:val="24"/>
                <w:szCs w:val="24"/>
              </w:rPr>
              <w:t>项目联系人</w:t>
            </w:r>
          </w:p>
          <w:p w:rsidR="00FF6763" w:rsidRPr="00B734CD" w:rsidRDefault="00FF6763" w:rsidP="009C580E">
            <w:pPr>
              <w:spacing w:line="480" w:lineRule="exact"/>
              <w:rPr>
                <w:rFonts w:ascii="宋体" w:hAnsi="宋体" w:cs="宋体"/>
                <w:sz w:val="24"/>
                <w:szCs w:val="24"/>
              </w:rPr>
            </w:pPr>
            <w:r w:rsidRPr="00B734CD">
              <w:rPr>
                <w:rFonts w:ascii="宋体" w:hAnsi="宋体" w:cs="宋体" w:hint="eastAsia"/>
                <w:sz w:val="24"/>
                <w:szCs w:val="24"/>
              </w:rPr>
              <w:t>（A岗）</w:t>
            </w:r>
          </w:p>
        </w:tc>
        <w:tc>
          <w:tcPr>
            <w:tcW w:w="1493" w:type="dxa"/>
          </w:tcPr>
          <w:p w:rsidR="00FF6763" w:rsidRPr="00B734CD" w:rsidRDefault="00FF6763" w:rsidP="009C580E">
            <w:pPr>
              <w:spacing w:line="480" w:lineRule="exact"/>
              <w:jc w:val="center"/>
              <w:rPr>
                <w:rFonts w:ascii="宋体" w:hAnsi="宋体" w:cs="宋体"/>
                <w:sz w:val="24"/>
                <w:szCs w:val="24"/>
              </w:rPr>
            </w:pPr>
            <w:bookmarkStart w:id="2" w:name="PO_15528_PM032"/>
            <w:r w:rsidRPr="00B734CD">
              <w:rPr>
                <w:rFonts w:ascii="宋体" w:hAnsi="宋体" w:cs="宋体" w:hint="eastAsia"/>
                <w:sz w:val="24"/>
                <w:szCs w:val="24"/>
              </w:rPr>
              <w:t>吴</w:t>
            </w:r>
            <w:r>
              <w:rPr>
                <w:rFonts w:ascii="宋体" w:hAnsi="宋体" w:cs="宋体" w:hint="eastAsia"/>
                <w:sz w:val="24"/>
                <w:szCs w:val="24"/>
              </w:rPr>
              <w:t>先生</w:t>
            </w:r>
            <w:bookmarkEnd w:id="2"/>
          </w:p>
        </w:tc>
        <w:tc>
          <w:tcPr>
            <w:tcW w:w="2323" w:type="dxa"/>
          </w:tcPr>
          <w:p w:rsidR="00FF6763" w:rsidRPr="00B734CD" w:rsidRDefault="00FF6763" w:rsidP="009C580E">
            <w:pPr>
              <w:spacing w:line="480" w:lineRule="exact"/>
              <w:jc w:val="center"/>
              <w:rPr>
                <w:rFonts w:ascii="宋体" w:hAnsi="宋体" w:cs="宋体"/>
                <w:sz w:val="24"/>
                <w:szCs w:val="24"/>
              </w:rPr>
            </w:pPr>
            <w:bookmarkStart w:id="3" w:name="PO_15528_PM033"/>
            <w:r w:rsidRPr="00B734CD">
              <w:rPr>
                <w:rFonts w:ascii="宋体" w:hAnsi="宋体" w:cs="宋体" w:hint="eastAsia"/>
                <w:sz w:val="24"/>
                <w:szCs w:val="24"/>
              </w:rPr>
              <w:t>0571-88907797</w:t>
            </w:r>
            <w:bookmarkEnd w:id="3"/>
          </w:p>
        </w:tc>
        <w:tc>
          <w:tcPr>
            <w:tcW w:w="2097" w:type="dxa"/>
          </w:tcPr>
          <w:p w:rsidR="00FF6763" w:rsidRPr="00B734CD" w:rsidRDefault="00FF6763" w:rsidP="009C580E">
            <w:pPr>
              <w:spacing w:line="480" w:lineRule="exact"/>
              <w:jc w:val="center"/>
              <w:rPr>
                <w:rFonts w:ascii="宋体" w:hAnsi="宋体" w:cs="宋体"/>
                <w:sz w:val="24"/>
                <w:szCs w:val="24"/>
              </w:rPr>
            </w:pPr>
            <w:r w:rsidRPr="00B734CD">
              <w:rPr>
                <w:rFonts w:ascii="宋体" w:hAnsi="宋体" w:cs="宋体" w:hint="eastAsia"/>
                <w:sz w:val="24"/>
                <w:szCs w:val="24"/>
              </w:rPr>
              <w:t>0571-88907783</w:t>
            </w:r>
          </w:p>
        </w:tc>
        <w:tc>
          <w:tcPr>
            <w:tcW w:w="2635" w:type="dxa"/>
            <w:vMerge w:val="restart"/>
            <w:vAlign w:val="center"/>
          </w:tcPr>
          <w:p w:rsidR="00FF6763" w:rsidRDefault="00FF6763" w:rsidP="009C580E">
            <w:pPr>
              <w:spacing w:line="480" w:lineRule="exact"/>
              <w:jc w:val="center"/>
              <w:rPr>
                <w:rFonts w:ascii="宋体" w:hAnsi="宋体" w:cs="宋体"/>
                <w:sz w:val="24"/>
                <w:szCs w:val="24"/>
              </w:rPr>
            </w:pPr>
            <w:r>
              <w:rPr>
                <w:rFonts w:ascii="宋体" w:hAnsi="宋体" w:cs="宋体" w:hint="eastAsia"/>
                <w:sz w:val="24"/>
                <w:szCs w:val="24"/>
              </w:rPr>
              <w:t>三楼（专用项目采购部）</w:t>
            </w:r>
          </w:p>
        </w:tc>
      </w:tr>
      <w:tr w:rsidR="00FF6763" w:rsidTr="009C580E">
        <w:trPr>
          <w:trHeight w:val="438"/>
        </w:trPr>
        <w:tc>
          <w:tcPr>
            <w:tcW w:w="2091" w:type="dxa"/>
            <w:vAlign w:val="center"/>
          </w:tcPr>
          <w:p w:rsidR="00FF6763" w:rsidRPr="00B734CD" w:rsidRDefault="00FF6763" w:rsidP="009C580E">
            <w:pPr>
              <w:spacing w:line="480" w:lineRule="exact"/>
              <w:rPr>
                <w:rFonts w:ascii="宋体" w:hAnsi="宋体" w:cs="宋体"/>
                <w:sz w:val="24"/>
                <w:szCs w:val="24"/>
              </w:rPr>
            </w:pPr>
            <w:r w:rsidRPr="00B734CD">
              <w:rPr>
                <w:rFonts w:ascii="宋体" w:hAnsi="宋体" w:cs="宋体" w:hint="eastAsia"/>
                <w:sz w:val="24"/>
                <w:szCs w:val="24"/>
              </w:rPr>
              <w:t>项目协办人</w:t>
            </w:r>
          </w:p>
          <w:p w:rsidR="00FF6763" w:rsidRPr="00B734CD" w:rsidRDefault="00FF6763" w:rsidP="009C580E">
            <w:pPr>
              <w:spacing w:line="480" w:lineRule="exact"/>
              <w:rPr>
                <w:rFonts w:ascii="宋体" w:hAnsi="宋体" w:cs="宋体"/>
                <w:sz w:val="24"/>
                <w:szCs w:val="24"/>
              </w:rPr>
            </w:pPr>
            <w:r w:rsidRPr="00B734CD">
              <w:rPr>
                <w:rFonts w:ascii="宋体" w:hAnsi="宋体" w:cs="宋体" w:hint="eastAsia"/>
                <w:sz w:val="24"/>
                <w:szCs w:val="24"/>
              </w:rPr>
              <w:t>（B岗）</w:t>
            </w:r>
          </w:p>
        </w:tc>
        <w:tc>
          <w:tcPr>
            <w:tcW w:w="1493" w:type="dxa"/>
            <w:vAlign w:val="center"/>
          </w:tcPr>
          <w:p w:rsidR="00FF6763" w:rsidRPr="00B734CD" w:rsidRDefault="00FF6763" w:rsidP="009C580E">
            <w:pPr>
              <w:spacing w:line="480" w:lineRule="exact"/>
              <w:jc w:val="center"/>
              <w:rPr>
                <w:rFonts w:ascii="宋体" w:hAnsi="宋体" w:cs="宋体"/>
                <w:sz w:val="24"/>
                <w:szCs w:val="24"/>
              </w:rPr>
            </w:pPr>
            <w:r w:rsidRPr="00B734CD">
              <w:rPr>
                <w:rFonts w:ascii="宋体" w:hAnsi="宋体" w:cs="宋体" w:hint="eastAsia"/>
                <w:sz w:val="24"/>
                <w:szCs w:val="24"/>
              </w:rPr>
              <w:t>杜</w:t>
            </w:r>
            <w:r>
              <w:rPr>
                <w:rFonts w:ascii="宋体" w:hAnsi="宋体" w:cs="宋体" w:hint="eastAsia"/>
                <w:sz w:val="24"/>
                <w:szCs w:val="24"/>
              </w:rPr>
              <w:t>女士</w:t>
            </w:r>
          </w:p>
        </w:tc>
        <w:tc>
          <w:tcPr>
            <w:tcW w:w="2323" w:type="dxa"/>
            <w:vAlign w:val="center"/>
          </w:tcPr>
          <w:p w:rsidR="00FF6763" w:rsidRPr="00B734CD" w:rsidRDefault="00FF6763" w:rsidP="009C580E">
            <w:pPr>
              <w:spacing w:line="480" w:lineRule="exact"/>
              <w:jc w:val="center"/>
              <w:rPr>
                <w:rFonts w:ascii="宋体" w:hAnsi="宋体" w:cs="宋体"/>
                <w:sz w:val="24"/>
                <w:szCs w:val="24"/>
              </w:rPr>
            </w:pPr>
            <w:r w:rsidRPr="00B734CD">
              <w:rPr>
                <w:rFonts w:ascii="宋体" w:hAnsi="宋体" w:cs="宋体"/>
                <w:sz w:val="24"/>
                <w:szCs w:val="24"/>
              </w:rPr>
              <w:t>0571-88901837</w:t>
            </w:r>
          </w:p>
        </w:tc>
        <w:tc>
          <w:tcPr>
            <w:tcW w:w="2097" w:type="dxa"/>
            <w:vAlign w:val="center"/>
          </w:tcPr>
          <w:p w:rsidR="00FF6763" w:rsidRPr="00B734CD" w:rsidRDefault="00FF6763" w:rsidP="009C580E">
            <w:pPr>
              <w:spacing w:line="480" w:lineRule="exact"/>
              <w:jc w:val="center"/>
              <w:rPr>
                <w:rFonts w:ascii="宋体" w:hAnsi="宋体" w:cs="宋体"/>
                <w:sz w:val="24"/>
                <w:szCs w:val="24"/>
              </w:rPr>
            </w:pPr>
            <w:r w:rsidRPr="00B734CD">
              <w:rPr>
                <w:rFonts w:ascii="宋体" w:hAnsi="宋体" w:cs="宋体" w:hint="eastAsia"/>
                <w:sz w:val="24"/>
                <w:szCs w:val="24"/>
              </w:rPr>
              <w:t>0571-88907783</w:t>
            </w:r>
          </w:p>
        </w:tc>
        <w:tc>
          <w:tcPr>
            <w:tcW w:w="2635" w:type="dxa"/>
            <w:vMerge/>
          </w:tcPr>
          <w:p w:rsidR="00FF6763" w:rsidRDefault="00FF6763" w:rsidP="009C580E">
            <w:pPr>
              <w:spacing w:line="480" w:lineRule="exact"/>
              <w:rPr>
                <w:rFonts w:ascii="宋体" w:hAnsi="宋体" w:cs="宋体"/>
                <w:sz w:val="24"/>
                <w:szCs w:val="24"/>
              </w:rPr>
            </w:pPr>
          </w:p>
        </w:tc>
      </w:tr>
      <w:tr w:rsidR="00FF6763" w:rsidTr="009C580E">
        <w:trPr>
          <w:trHeight w:val="438"/>
        </w:trPr>
        <w:tc>
          <w:tcPr>
            <w:tcW w:w="2091" w:type="dxa"/>
            <w:vAlign w:val="center"/>
          </w:tcPr>
          <w:p w:rsidR="00FF6763" w:rsidRPr="00B734CD" w:rsidRDefault="00FF6763" w:rsidP="009C580E">
            <w:pPr>
              <w:spacing w:line="480" w:lineRule="exact"/>
              <w:rPr>
                <w:rFonts w:ascii="宋体" w:hAnsi="宋体" w:cs="宋体"/>
                <w:sz w:val="24"/>
                <w:szCs w:val="24"/>
              </w:rPr>
            </w:pPr>
            <w:r w:rsidRPr="00B734CD">
              <w:rPr>
                <w:rFonts w:ascii="宋体" w:hAnsi="宋体" w:cs="宋体" w:hint="eastAsia"/>
                <w:sz w:val="24"/>
                <w:szCs w:val="24"/>
              </w:rPr>
              <w:t>部门负责人</w:t>
            </w:r>
          </w:p>
        </w:tc>
        <w:tc>
          <w:tcPr>
            <w:tcW w:w="1493" w:type="dxa"/>
            <w:vAlign w:val="center"/>
          </w:tcPr>
          <w:p w:rsidR="00FF6763" w:rsidRPr="00B734CD" w:rsidRDefault="00FF6763" w:rsidP="009C580E">
            <w:pPr>
              <w:spacing w:line="480" w:lineRule="exact"/>
              <w:jc w:val="center"/>
              <w:rPr>
                <w:rFonts w:ascii="宋体" w:hAnsi="宋体" w:cs="宋体"/>
                <w:sz w:val="24"/>
                <w:szCs w:val="24"/>
              </w:rPr>
            </w:pPr>
            <w:r w:rsidRPr="00B734CD">
              <w:rPr>
                <w:rFonts w:ascii="宋体" w:hAnsi="宋体" w:cs="宋体" w:hint="eastAsia"/>
                <w:sz w:val="24"/>
                <w:szCs w:val="24"/>
              </w:rPr>
              <w:t>高</w:t>
            </w:r>
            <w:r>
              <w:rPr>
                <w:rFonts w:ascii="宋体" w:hAnsi="宋体" w:cs="宋体" w:hint="eastAsia"/>
                <w:sz w:val="24"/>
                <w:szCs w:val="24"/>
              </w:rPr>
              <w:t>女士</w:t>
            </w:r>
          </w:p>
        </w:tc>
        <w:tc>
          <w:tcPr>
            <w:tcW w:w="2323" w:type="dxa"/>
            <w:vAlign w:val="center"/>
          </w:tcPr>
          <w:p w:rsidR="00FF6763" w:rsidRPr="00B734CD" w:rsidRDefault="00FF6763" w:rsidP="009C580E">
            <w:pPr>
              <w:spacing w:line="480" w:lineRule="exact"/>
              <w:jc w:val="center"/>
              <w:rPr>
                <w:rFonts w:ascii="宋体" w:hAnsi="宋体" w:cs="宋体"/>
                <w:sz w:val="24"/>
                <w:szCs w:val="24"/>
              </w:rPr>
            </w:pPr>
            <w:r w:rsidRPr="00B734CD">
              <w:rPr>
                <w:rFonts w:ascii="宋体" w:hAnsi="宋体" w:cs="宋体" w:hint="eastAsia"/>
                <w:sz w:val="24"/>
                <w:szCs w:val="24"/>
              </w:rPr>
              <w:t>0571-88907717</w:t>
            </w:r>
          </w:p>
        </w:tc>
        <w:tc>
          <w:tcPr>
            <w:tcW w:w="2097" w:type="dxa"/>
            <w:vAlign w:val="center"/>
          </w:tcPr>
          <w:p w:rsidR="00FF6763" w:rsidRPr="00B734CD" w:rsidRDefault="00FF6763" w:rsidP="009C580E">
            <w:pPr>
              <w:spacing w:line="480" w:lineRule="exact"/>
              <w:jc w:val="center"/>
              <w:rPr>
                <w:rFonts w:ascii="宋体" w:hAnsi="宋体" w:cs="宋体"/>
                <w:sz w:val="24"/>
                <w:szCs w:val="24"/>
              </w:rPr>
            </w:pPr>
            <w:r w:rsidRPr="00B734CD">
              <w:rPr>
                <w:rFonts w:ascii="宋体" w:hAnsi="宋体" w:cs="宋体" w:hint="eastAsia"/>
                <w:sz w:val="24"/>
                <w:szCs w:val="24"/>
              </w:rPr>
              <w:t>0571-88907783</w:t>
            </w:r>
          </w:p>
        </w:tc>
        <w:tc>
          <w:tcPr>
            <w:tcW w:w="2635" w:type="dxa"/>
            <w:vMerge/>
          </w:tcPr>
          <w:p w:rsidR="00FF6763" w:rsidRDefault="00FF6763" w:rsidP="009C580E">
            <w:pPr>
              <w:spacing w:line="480" w:lineRule="exact"/>
              <w:rPr>
                <w:rFonts w:ascii="宋体" w:hAnsi="宋体" w:cs="宋体"/>
                <w:sz w:val="24"/>
                <w:szCs w:val="24"/>
              </w:rPr>
            </w:pPr>
          </w:p>
        </w:tc>
      </w:tr>
      <w:tr w:rsidR="00FF6763" w:rsidTr="009C580E">
        <w:trPr>
          <w:trHeight w:val="473"/>
        </w:trPr>
        <w:tc>
          <w:tcPr>
            <w:tcW w:w="2091" w:type="dxa"/>
            <w:vAlign w:val="center"/>
          </w:tcPr>
          <w:p w:rsidR="00FF6763" w:rsidRDefault="00FF6763" w:rsidP="009C580E">
            <w:pPr>
              <w:spacing w:line="480" w:lineRule="exact"/>
              <w:rPr>
                <w:rFonts w:ascii="宋体" w:hAnsi="宋体" w:cs="宋体"/>
                <w:sz w:val="24"/>
                <w:szCs w:val="24"/>
              </w:rPr>
            </w:pPr>
            <w:r>
              <w:rPr>
                <w:rFonts w:ascii="宋体" w:hAnsi="宋体" w:cs="宋体" w:hint="eastAsia"/>
                <w:sz w:val="24"/>
                <w:szCs w:val="24"/>
              </w:rPr>
              <w:t>项目报名</w:t>
            </w:r>
          </w:p>
        </w:tc>
        <w:tc>
          <w:tcPr>
            <w:tcW w:w="1493" w:type="dxa"/>
            <w:vAlign w:val="center"/>
          </w:tcPr>
          <w:p w:rsidR="00FF6763" w:rsidRDefault="00FF6763" w:rsidP="009C580E">
            <w:pPr>
              <w:spacing w:line="480" w:lineRule="exact"/>
              <w:jc w:val="center"/>
              <w:rPr>
                <w:rFonts w:ascii="宋体" w:hAnsi="宋体" w:cs="宋体"/>
                <w:sz w:val="24"/>
                <w:szCs w:val="24"/>
              </w:rPr>
            </w:pPr>
            <w:r>
              <w:rPr>
                <w:rFonts w:ascii="宋体" w:hAnsi="宋体" w:cs="宋体" w:hint="eastAsia"/>
                <w:sz w:val="24"/>
                <w:szCs w:val="24"/>
              </w:rPr>
              <w:t>陈女士</w:t>
            </w:r>
          </w:p>
        </w:tc>
        <w:tc>
          <w:tcPr>
            <w:tcW w:w="2323" w:type="dxa"/>
            <w:vAlign w:val="center"/>
          </w:tcPr>
          <w:p w:rsidR="00FF6763" w:rsidRDefault="00FF6763" w:rsidP="009C580E">
            <w:pPr>
              <w:spacing w:line="480" w:lineRule="exact"/>
              <w:jc w:val="center"/>
              <w:rPr>
                <w:rFonts w:ascii="宋体" w:hAnsi="宋体" w:cs="宋体"/>
                <w:sz w:val="24"/>
                <w:szCs w:val="24"/>
              </w:rPr>
            </w:pPr>
            <w:r>
              <w:rPr>
                <w:rFonts w:ascii="宋体" w:hAnsi="宋体" w:cs="宋体" w:hint="eastAsia"/>
                <w:sz w:val="24"/>
                <w:szCs w:val="24"/>
              </w:rPr>
              <w:t>0571-88907723</w:t>
            </w:r>
          </w:p>
        </w:tc>
        <w:tc>
          <w:tcPr>
            <w:tcW w:w="2097" w:type="dxa"/>
            <w:vAlign w:val="center"/>
          </w:tcPr>
          <w:p w:rsidR="00FF6763" w:rsidRDefault="00FF6763" w:rsidP="009C580E">
            <w:pPr>
              <w:spacing w:line="480" w:lineRule="exact"/>
              <w:jc w:val="center"/>
              <w:rPr>
                <w:rFonts w:ascii="宋体" w:hAnsi="宋体" w:cs="宋体"/>
                <w:sz w:val="24"/>
                <w:szCs w:val="24"/>
              </w:rPr>
            </w:pPr>
            <w:r>
              <w:rPr>
                <w:rFonts w:ascii="宋体" w:hAnsi="宋体" w:cs="宋体" w:hint="eastAsia"/>
                <w:sz w:val="24"/>
                <w:szCs w:val="24"/>
              </w:rPr>
              <w:t>0571-88907704</w:t>
            </w:r>
          </w:p>
        </w:tc>
        <w:tc>
          <w:tcPr>
            <w:tcW w:w="2635" w:type="dxa"/>
            <w:vAlign w:val="center"/>
          </w:tcPr>
          <w:p w:rsidR="00FF6763" w:rsidRDefault="00FF6763" w:rsidP="009C580E">
            <w:pPr>
              <w:spacing w:line="480" w:lineRule="exact"/>
              <w:rPr>
                <w:rFonts w:ascii="宋体" w:hAnsi="宋体" w:cs="宋体"/>
                <w:sz w:val="24"/>
                <w:szCs w:val="24"/>
              </w:rPr>
            </w:pPr>
            <w:r>
              <w:rPr>
                <w:rFonts w:ascii="宋体" w:hAnsi="宋体" w:cs="宋体" w:hint="eastAsia"/>
                <w:sz w:val="24"/>
                <w:szCs w:val="24"/>
              </w:rPr>
              <w:t>一楼（服务大厅）</w:t>
            </w:r>
          </w:p>
        </w:tc>
      </w:tr>
      <w:tr w:rsidR="00FF6763" w:rsidTr="009C580E">
        <w:trPr>
          <w:trHeight w:val="473"/>
        </w:trPr>
        <w:tc>
          <w:tcPr>
            <w:tcW w:w="2091" w:type="dxa"/>
            <w:vAlign w:val="center"/>
          </w:tcPr>
          <w:p w:rsidR="00FF6763" w:rsidRDefault="00FF6763" w:rsidP="009C580E">
            <w:pPr>
              <w:spacing w:line="480" w:lineRule="exact"/>
              <w:rPr>
                <w:rFonts w:ascii="宋体" w:hAnsi="宋体" w:cs="宋体"/>
                <w:sz w:val="24"/>
                <w:szCs w:val="24"/>
              </w:rPr>
            </w:pPr>
            <w:r>
              <w:rPr>
                <w:rFonts w:ascii="宋体" w:hAnsi="宋体" w:cs="宋体" w:hint="eastAsia"/>
                <w:sz w:val="24"/>
                <w:szCs w:val="24"/>
              </w:rPr>
              <w:t>项目监督</w:t>
            </w:r>
          </w:p>
        </w:tc>
        <w:tc>
          <w:tcPr>
            <w:tcW w:w="1493" w:type="dxa"/>
            <w:vAlign w:val="center"/>
          </w:tcPr>
          <w:p w:rsidR="00FF6763" w:rsidRDefault="00FF6763" w:rsidP="009C580E">
            <w:pPr>
              <w:spacing w:line="480" w:lineRule="exact"/>
              <w:jc w:val="center"/>
              <w:rPr>
                <w:rFonts w:ascii="宋体" w:hAnsi="宋体" w:cs="宋体"/>
                <w:sz w:val="24"/>
                <w:szCs w:val="24"/>
              </w:rPr>
            </w:pPr>
            <w:r>
              <w:rPr>
                <w:rFonts w:ascii="宋体" w:hAnsi="宋体" w:cs="宋体" w:hint="eastAsia"/>
                <w:sz w:val="24"/>
                <w:szCs w:val="24"/>
              </w:rPr>
              <w:t>胡女士</w:t>
            </w:r>
          </w:p>
        </w:tc>
        <w:tc>
          <w:tcPr>
            <w:tcW w:w="2323" w:type="dxa"/>
            <w:vAlign w:val="center"/>
          </w:tcPr>
          <w:p w:rsidR="00FF6763" w:rsidRDefault="00FF6763" w:rsidP="009C580E">
            <w:pPr>
              <w:spacing w:line="480" w:lineRule="exact"/>
              <w:jc w:val="center"/>
              <w:rPr>
                <w:rFonts w:ascii="宋体" w:hAnsi="宋体" w:cs="宋体"/>
                <w:sz w:val="24"/>
                <w:szCs w:val="24"/>
              </w:rPr>
            </w:pPr>
            <w:r>
              <w:rPr>
                <w:rFonts w:ascii="宋体" w:hAnsi="宋体" w:cs="宋体" w:hint="eastAsia"/>
                <w:sz w:val="24"/>
                <w:szCs w:val="24"/>
              </w:rPr>
              <w:t>0571-88907768</w:t>
            </w:r>
          </w:p>
        </w:tc>
        <w:tc>
          <w:tcPr>
            <w:tcW w:w="2097" w:type="dxa"/>
            <w:vAlign w:val="center"/>
          </w:tcPr>
          <w:p w:rsidR="00FF6763" w:rsidRDefault="00FF6763" w:rsidP="009C580E">
            <w:pPr>
              <w:spacing w:line="480" w:lineRule="exact"/>
              <w:jc w:val="center"/>
              <w:rPr>
                <w:rFonts w:ascii="宋体" w:hAnsi="宋体" w:cs="宋体"/>
                <w:sz w:val="24"/>
                <w:szCs w:val="24"/>
              </w:rPr>
            </w:pPr>
            <w:r>
              <w:rPr>
                <w:rFonts w:ascii="宋体" w:hAnsi="宋体" w:cs="宋体" w:hint="eastAsia"/>
                <w:sz w:val="24"/>
                <w:szCs w:val="24"/>
              </w:rPr>
              <w:t>0571-88907751</w:t>
            </w:r>
          </w:p>
        </w:tc>
        <w:tc>
          <w:tcPr>
            <w:tcW w:w="2635" w:type="dxa"/>
            <w:vAlign w:val="center"/>
          </w:tcPr>
          <w:p w:rsidR="00FF6763" w:rsidRDefault="00FF6763" w:rsidP="009C580E">
            <w:pPr>
              <w:spacing w:line="480" w:lineRule="exact"/>
              <w:rPr>
                <w:rFonts w:ascii="宋体" w:hAnsi="宋体" w:cs="宋体"/>
                <w:sz w:val="24"/>
                <w:szCs w:val="24"/>
              </w:rPr>
            </w:pPr>
            <w:r>
              <w:rPr>
                <w:rFonts w:ascii="宋体" w:hAnsi="宋体" w:cs="宋体" w:hint="eastAsia"/>
                <w:sz w:val="24"/>
                <w:szCs w:val="24"/>
              </w:rPr>
              <w:t>三楼（采购监督部）</w:t>
            </w:r>
          </w:p>
        </w:tc>
      </w:tr>
      <w:tr w:rsidR="00FF6763" w:rsidTr="009C580E">
        <w:trPr>
          <w:trHeight w:val="458"/>
        </w:trPr>
        <w:tc>
          <w:tcPr>
            <w:tcW w:w="2091" w:type="dxa"/>
            <w:vMerge w:val="restart"/>
            <w:vAlign w:val="center"/>
          </w:tcPr>
          <w:p w:rsidR="00FF6763" w:rsidRDefault="00FF6763" w:rsidP="009C580E">
            <w:pPr>
              <w:spacing w:line="480" w:lineRule="exact"/>
              <w:rPr>
                <w:rFonts w:ascii="宋体" w:hAnsi="宋体" w:cs="宋体"/>
                <w:sz w:val="24"/>
                <w:szCs w:val="24"/>
              </w:rPr>
            </w:pPr>
            <w:r>
              <w:rPr>
                <w:rFonts w:ascii="宋体" w:hAnsi="宋体" w:cs="宋体" w:hint="eastAsia"/>
                <w:sz w:val="24"/>
                <w:szCs w:val="24"/>
              </w:rPr>
              <w:t>网站系统问题</w:t>
            </w:r>
          </w:p>
        </w:tc>
        <w:tc>
          <w:tcPr>
            <w:tcW w:w="1493" w:type="dxa"/>
            <w:vMerge w:val="restart"/>
            <w:vAlign w:val="center"/>
          </w:tcPr>
          <w:p w:rsidR="00FF6763" w:rsidRDefault="00FF6763" w:rsidP="009C580E">
            <w:pPr>
              <w:spacing w:line="480" w:lineRule="exact"/>
              <w:jc w:val="center"/>
              <w:rPr>
                <w:rFonts w:ascii="宋体" w:hAnsi="宋体" w:cs="宋体"/>
                <w:sz w:val="24"/>
                <w:szCs w:val="24"/>
              </w:rPr>
            </w:pPr>
            <w:r>
              <w:rPr>
                <w:rFonts w:ascii="宋体" w:hAnsi="宋体" w:cs="宋体" w:hint="eastAsia"/>
                <w:sz w:val="24"/>
                <w:szCs w:val="24"/>
              </w:rPr>
              <w:t>客  服</w:t>
            </w:r>
          </w:p>
        </w:tc>
        <w:tc>
          <w:tcPr>
            <w:tcW w:w="2323" w:type="dxa"/>
            <w:vAlign w:val="center"/>
          </w:tcPr>
          <w:p w:rsidR="00FF6763" w:rsidRDefault="00FF6763" w:rsidP="009C580E">
            <w:pPr>
              <w:spacing w:line="480" w:lineRule="exact"/>
              <w:jc w:val="center"/>
              <w:rPr>
                <w:rFonts w:ascii="宋体" w:hAnsi="宋体" w:cs="宋体"/>
                <w:sz w:val="24"/>
                <w:szCs w:val="24"/>
              </w:rPr>
            </w:pPr>
            <w:r>
              <w:rPr>
                <w:rFonts w:ascii="宋体" w:hAnsi="宋体" w:cs="宋体" w:hint="eastAsia"/>
                <w:sz w:val="24"/>
                <w:szCs w:val="24"/>
              </w:rPr>
              <w:t>4008817190</w:t>
            </w:r>
          </w:p>
        </w:tc>
        <w:tc>
          <w:tcPr>
            <w:tcW w:w="2097" w:type="dxa"/>
            <w:vAlign w:val="center"/>
          </w:tcPr>
          <w:p w:rsidR="00FF6763" w:rsidRDefault="00FF6763" w:rsidP="009C580E">
            <w:pPr>
              <w:spacing w:line="480" w:lineRule="exact"/>
              <w:jc w:val="center"/>
              <w:rPr>
                <w:rFonts w:ascii="宋体" w:hAnsi="宋体" w:cs="宋体"/>
                <w:sz w:val="24"/>
                <w:szCs w:val="24"/>
              </w:rPr>
            </w:pPr>
            <w:r>
              <w:rPr>
                <w:rFonts w:ascii="宋体" w:hAnsi="宋体" w:cs="宋体" w:hint="eastAsia"/>
                <w:sz w:val="24"/>
                <w:szCs w:val="24"/>
              </w:rPr>
              <w:t>/</w:t>
            </w:r>
          </w:p>
        </w:tc>
        <w:tc>
          <w:tcPr>
            <w:tcW w:w="2635" w:type="dxa"/>
            <w:vAlign w:val="center"/>
          </w:tcPr>
          <w:p w:rsidR="00FF6763" w:rsidRDefault="00FF6763" w:rsidP="009C580E">
            <w:pPr>
              <w:spacing w:line="480" w:lineRule="exact"/>
              <w:rPr>
                <w:rFonts w:ascii="宋体" w:hAnsi="宋体" w:cs="宋体"/>
                <w:sz w:val="24"/>
                <w:szCs w:val="24"/>
              </w:rPr>
            </w:pPr>
            <w:r>
              <w:rPr>
                <w:rFonts w:ascii="宋体" w:hAnsi="宋体" w:cs="宋体" w:hint="eastAsia"/>
                <w:sz w:val="24"/>
                <w:szCs w:val="24"/>
              </w:rPr>
              <w:t>注册、账号等</w:t>
            </w:r>
          </w:p>
        </w:tc>
      </w:tr>
      <w:tr w:rsidR="00FF6763" w:rsidTr="009C580E">
        <w:trPr>
          <w:trHeight w:val="491"/>
        </w:trPr>
        <w:tc>
          <w:tcPr>
            <w:tcW w:w="2091" w:type="dxa"/>
            <w:vMerge/>
            <w:vAlign w:val="center"/>
          </w:tcPr>
          <w:p w:rsidR="00FF6763" w:rsidRDefault="00FF6763" w:rsidP="009C580E">
            <w:pPr>
              <w:spacing w:line="480" w:lineRule="exact"/>
              <w:jc w:val="center"/>
              <w:rPr>
                <w:rFonts w:ascii="宋体" w:hAnsi="宋体" w:cs="宋体"/>
                <w:sz w:val="24"/>
                <w:szCs w:val="24"/>
              </w:rPr>
            </w:pPr>
          </w:p>
        </w:tc>
        <w:tc>
          <w:tcPr>
            <w:tcW w:w="1493" w:type="dxa"/>
            <w:vMerge/>
            <w:vAlign w:val="center"/>
          </w:tcPr>
          <w:p w:rsidR="00FF6763" w:rsidRDefault="00FF6763" w:rsidP="009C580E">
            <w:pPr>
              <w:spacing w:line="480" w:lineRule="exact"/>
              <w:jc w:val="center"/>
              <w:rPr>
                <w:rFonts w:ascii="宋体" w:hAnsi="宋体" w:cs="宋体"/>
                <w:sz w:val="24"/>
                <w:szCs w:val="24"/>
              </w:rPr>
            </w:pPr>
          </w:p>
        </w:tc>
        <w:tc>
          <w:tcPr>
            <w:tcW w:w="2323" w:type="dxa"/>
            <w:vAlign w:val="center"/>
          </w:tcPr>
          <w:p w:rsidR="00FF6763" w:rsidRDefault="00FF6763" w:rsidP="009C580E">
            <w:pPr>
              <w:spacing w:line="480" w:lineRule="exact"/>
              <w:jc w:val="center"/>
              <w:rPr>
                <w:rFonts w:ascii="宋体" w:hAnsi="宋体" w:cs="宋体"/>
                <w:sz w:val="24"/>
                <w:szCs w:val="24"/>
              </w:rPr>
            </w:pPr>
            <w:r>
              <w:rPr>
                <w:rFonts w:ascii="宋体" w:hAnsi="宋体" w:cs="宋体" w:hint="eastAsia"/>
                <w:sz w:val="24"/>
                <w:szCs w:val="24"/>
              </w:rPr>
              <w:t>4008371020</w:t>
            </w:r>
          </w:p>
        </w:tc>
        <w:tc>
          <w:tcPr>
            <w:tcW w:w="2097" w:type="dxa"/>
            <w:vAlign w:val="center"/>
          </w:tcPr>
          <w:p w:rsidR="00FF6763" w:rsidRDefault="00FF6763" w:rsidP="009C580E">
            <w:pPr>
              <w:spacing w:line="480" w:lineRule="exact"/>
              <w:jc w:val="center"/>
              <w:rPr>
                <w:rFonts w:ascii="宋体" w:hAnsi="宋体" w:cs="宋体"/>
                <w:sz w:val="24"/>
                <w:szCs w:val="24"/>
              </w:rPr>
            </w:pPr>
            <w:r>
              <w:rPr>
                <w:rFonts w:ascii="宋体" w:hAnsi="宋体" w:cs="宋体" w:hint="eastAsia"/>
                <w:sz w:val="24"/>
                <w:szCs w:val="24"/>
              </w:rPr>
              <w:t>/</w:t>
            </w:r>
          </w:p>
        </w:tc>
        <w:tc>
          <w:tcPr>
            <w:tcW w:w="2635" w:type="dxa"/>
            <w:vAlign w:val="center"/>
          </w:tcPr>
          <w:p w:rsidR="00FF6763" w:rsidRDefault="00FF6763" w:rsidP="009C580E">
            <w:pPr>
              <w:spacing w:line="480" w:lineRule="exact"/>
              <w:rPr>
                <w:rFonts w:ascii="宋体" w:hAnsi="宋体" w:cs="宋体"/>
                <w:sz w:val="24"/>
                <w:szCs w:val="24"/>
              </w:rPr>
            </w:pPr>
            <w:r>
              <w:rPr>
                <w:rFonts w:ascii="宋体" w:hAnsi="宋体" w:cs="宋体" w:hint="eastAsia"/>
                <w:sz w:val="24"/>
                <w:szCs w:val="24"/>
              </w:rPr>
              <w:t>其他问题</w:t>
            </w:r>
          </w:p>
        </w:tc>
      </w:tr>
    </w:tbl>
    <w:p w:rsidR="00FF6763" w:rsidRDefault="00FF6763" w:rsidP="00FF6763">
      <w:pPr>
        <w:snapToGrid w:val="0"/>
        <w:spacing w:line="440" w:lineRule="exact"/>
        <w:ind w:firstLineChars="200" w:firstLine="602"/>
        <w:rPr>
          <w:rFonts w:ascii="仿宋" w:eastAsia="仿宋" w:hAnsi="仿宋" w:cs="Arial"/>
          <w:b/>
          <w:bCs/>
          <w:color w:val="000000"/>
          <w:sz w:val="30"/>
          <w:szCs w:val="30"/>
        </w:rPr>
      </w:pPr>
    </w:p>
    <w:p w:rsidR="00FF6763" w:rsidRDefault="00FF6763" w:rsidP="00FF6763">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十、采购需求咨询</w:t>
      </w:r>
    </w:p>
    <w:p w:rsidR="00FF6763" w:rsidRDefault="00FF6763" w:rsidP="00FF6763">
      <w:pPr>
        <w:pStyle w:val="afffffffffc"/>
        <w:spacing w:before="120" w:after="120"/>
        <w:rPr>
          <w:rFonts w:ascii="仿宋" w:eastAsia="仿宋" w:hAnsi="仿宋"/>
          <w:b w:val="0"/>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499"/>
        <w:gridCol w:w="2267"/>
        <w:gridCol w:w="2127"/>
        <w:gridCol w:w="1664"/>
      </w:tblGrid>
      <w:tr w:rsidR="00FF6763" w:rsidTr="009C580E">
        <w:tc>
          <w:tcPr>
            <w:tcW w:w="1728" w:type="dxa"/>
            <w:tcBorders>
              <w:top w:val="single" w:sz="4" w:space="0" w:color="auto"/>
              <w:left w:val="single" w:sz="4" w:space="0" w:color="auto"/>
              <w:bottom w:val="single" w:sz="4" w:space="0" w:color="auto"/>
              <w:right w:val="single" w:sz="4" w:space="0" w:color="auto"/>
            </w:tcBorders>
          </w:tcPr>
          <w:p w:rsidR="00FF6763" w:rsidRDefault="00FF6763" w:rsidP="009C580E">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FF6763" w:rsidRDefault="00FF6763" w:rsidP="009C580E">
            <w:pPr>
              <w:spacing w:line="480" w:lineRule="exact"/>
              <w:rPr>
                <w:rFonts w:ascii="仿宋" w:eastAsia="仿宋" w:hAnsi="仿宋"/>
                <w:sz w:val="24"/>
                <w:szCs w:val="24"/>
              </w:rPr>
            </w:pPr>
            <w:r w:rsidRPr="000D539F">
              <w:rPr>
                <w:rFonts w:ascii="仿宋" w:eastAsia="仿宋" w:hAnsi="仿宋" w:hint="eastAsia"/>
                <w:sz w:val="24"/>
                <w:szCs w:val="24"/>
              </w:rPr>
              <w:t>浙江省发展和改革委员会</w:t>
            </w:r>
          </w:p>
        </w:tc>
      </w:tr>
      <w:tr w:rsidR="00FF6763" w:rsidTr="009C580E">
        <w:tc>
          <w:tcPr>
            <w:tcW w:w="1728" w:type="dxa"/>
            <w:tcBorders>
              <w:top w:val="single" w:sz="4" w:space="0" w:color="auto"/>
              <w:left w:val="single" w:sz="4" w:space="0" w:color="auto"/>
              <w:bottom w:val="single" w:sz="4" w:space="0" w:color="auto"/>
              <w:right w:val="single" w:sz="4" w:space="0" w:color="auto"/>
            </w:tcBorders>
          </w:tcPr>
          <w:p w:rsidR="00FF6763" w:rsidRDefault="00FF6763" w:rsidP="009C580E">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FF6763" w:rsidRDefault="00FF6763" w:rsidP="009C580E">
            <w:pPr>
              <w:spacing w:line="480" w:lineRule="exact"/>
              <w:rPr>
                <w:rFonts w:ascii="仿宋" w:eastAsia="仿宋" w:hAnsi="仿宋"/>
                <w:sz w:val="24"/>
                <w:szCs w:val="24"/>
              </w:rPr>
            </w:pPr>
            <w:r w:rsidRPr="000D539F">
              <w:rPr>
                <w:rFonts w:ascii="仿宋" w:eastAsia="仿宋" w:hAnsi="仿宋" w:hint="eastAsia"/>
                <w:sz w:val="24"/>
                <w:szCs w:val="24"/>
              </w:rPr>
              <w:t>省府路8号</w:t>
            </w:r>
          </w:p>
        </w:tc>
      </w:tr>
      <w:tr w:rsidR="00FF6763" w:rsidTr="009C580E">
        <w:tc>
          <w:tcPr>
            <w:tcW w:w="1728" w:type="dxa"/>
            <w:tcBorders>
              <w:top w:val="single" w:sz="4" w:space="0" w:color="auto"/>
              <w:left w:val="single" w:sz="4" w:space="0" w:color="auto"/>
              <w:bottom w:val="single" w:sz="4" w:space="0" w:color="auto"/>
              <w:right w:val="single" w:sz="4" w:space="0" w:color="auto"/>
            </w:tcBorders>
          </w:tcPr>
          <w:p w:rsidR="00FF6763" w:rsidRDefault="00FF6763" w:rsidP="009C580E">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FF6763" w:rsidRDefault="00FF6763" w:rsidP="009C580E">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267" w:type="dxa"/>
            <w:tcBorders>
              <w:top w:val="single" w:sz="4" w:space="0" w:color="auto"/>
              <w:left w:val="single" w:sz="4" w:space="0" w:color="auto"/>
              <w:bottom w:val="single" w:sz="4" w:space="0" w:color="auto"/>
              <w:right w:val="single" w:sz="4" w:space="0" w:color="auto"/>
            </w:tcBorders>
          </w:tcPr>
          <w:p w:rsidR="00FF6763" w:rsidRDefault="00FF6763" w:rsidP="009C580E">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2127" w:type="dxa"/>
            <w:tcBorders>
              <w:top w:val="single" w:sz="4" w:space="0" w:color="auto"/>
              <w:left w:val="single" w:sz="4" w:space="0" w:color="auto"/>
              <w:bottom w:val="single" w:sz="4" w:space="0" w:color="auto"/>
              <w:right w:val="single" w:sz="4" w:space="0" w:color="auto"/>
            </w:tcBorders>
          </w:tcPr>
          <w:p w:rsidR="00FF6763" w:rsidRDefault="00FF6763" w:rsidP="009C580E">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664" w:type="dxa"/>
            <w:tcBorders>
              <w:top w:val="single" w:sz="4" w:space="0" w:color="auto"/>
              <w:left w:val="single" w:sz="4" w:space="0" w:color="auto"/>
              <w:bottom w:val="single" w:sz="4" w:space="0" w:color="auto"/>
              <w:right w:val="single" w:sz="4" w:space="0" w:color="auto"/>
            </w:tcBorders>
          </w:tcPr>
          <w:p w:rsidR="00FF6763" w:rsidRDefault="00FF6763" w:rsidP="009C580E">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FF6763" w:rsidTr="009C580E">
        <w:tc>
          <w:tcPr>
            <w:tcW w:w="1728"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FF6763" w:rsidRDefault="00FF6763" w:rsidP="009C580E">
            <w:pPr>
              <w:spacing w:line="480" w:lineRule="exact"/>
              <w:jc w:val="center"/>
              <w:rPr>
                <w:rFonts w:ascii="仿宋" w:eastAsia="仿宋" w:hAnsi="仿宋"/>
                <w:sz w:val="24"/>
                <w:szCs w:val="24"/>
              </w:rPr>
            </w:pPr>
            <w:r w:rsidRPr="000D539F">
              <w:rPr>
                <w:rFonts w:ascii="仿宋" w:eastAsia="仿宋" w:hAnsi="仿宋" w:hint="eastAsia"/>
                <w:sz w:val="24"/>
                <w:szCs w:val="24"/>
              </w:rPr>
              <w:t>曹达</w:t>
            </w:r>
          </w:p>
        </w:tc>
        <w:tc>
          <w:tcPr>
            <w:tcW w:w="2267" w:type="dxa"/>
            <w:tcBorders>
              <w:top w:val="single" w:sz="4" w:space="0" w:color="auto"/>
              <w:left w:val="single" w:sz="4" w:space="0" w:color="auto"/>
              <w:bottom w:val="single" w:sz="4" w:space="0" w:color="auto"/>
              <w:right w:val="single" w:sz="4" w:space="0" w:color="auto"/>
            </w:tcBorders>
          </w:tcPr>
          <w:p w:rsidR="00FF6763" w:rsidRDefault="00FF6763" w:rsidP="009C580E">
            <w:pPr>
              <w:spacing w:line="480" w:lineRule="exact"/>
              <w:jc w:val="center"/>
              <w:rPr>
                <w:rFonts w:ascii="仿宋" w:eastAsia="仿宋" w:hAnsi="仿宋"/>
                <w:sz w:val="24"/>
                <w:szCs w:val="24"/>
              </w:rPr>
            </w:pPr>
            <w:r w:rsidRPr="000D539F">
              <w:rPr>
                <w:rFonts w:ascii="仿宋" w:eastAsia="仿宋" w:hAnsi="仿宋"/>
                <w:sz w:val="24"/>
                <w:szCs w:val="24"/>
              </w:rPr>
              <w:t>87057028</w:t>
            </w:r>
          </w:p>
        </w:tc>
        <w:tc>
          <w:tcPr>
            <w:tcW w:w="2127" w:type="dxa"/>
            <w:tcBorders>
              <w:top w:val="single" w:sz="4" w:space="0" w:color="auto"/>
              <w:left w:val="single" w:sz="4" w:space="0" w:color="auto"/>
              <w:bottom w:val="single" w:sz="4" w:space="0" w:color="auto"/>
              <w:right w:val="single" w:sz="4" w:space="0" w:color="auto"/>
            </w:tcBorders>
          </w:tcPr>
          <w:p w:rsidR="00FF6763" w:rsidRDefault="00FF6763" w:rsidP="009C580E">
            <w:pPr>
              <w:spacing w:line="480" w:lineRule="exact"/>
              <w:jc w:val="center"/>
              <w:rPr>
                <w:rFonts w:ascii="仿宋" w:eastAsia="仿宋" w:hAnsi="仿宋"/>
                <w:sz w:val="24"/>
                <w:szCs w:val="24"/>
              </w:rPr>
            </w:pPr>
            <w:r w:rsidRPr="000D539F">
              <w:rPr>
                <w:rFonts w:ascii="仿宋" w:eastAsia="仿宋" w:hAnsi="仿宋"/>
                <w:sz w:val="24"/>
                <w:szCs w:val="24"/>
              </w:rPr>
              <w:t>87052740</w:t>
            </w:r>
          </w:p>
        </w:tc>
        <w:tc>
          <w:tcPr>
            <w:tcW w:w="1664" w:type="dxa"/>
            <w:tcBorders>
              <w:top w:val="single" w:sz="4" w:space="0" w:color="auto"/>
              <w:left w:val="single" w:sz="4" w:space="0" w:color="auto"/>
              <w:bottom w:val="single" w:sz="4" w:space="0" w:color="auto"/>
              <w:right w:val="single" w:sz="4" w:space="0" w:color="auto"/>
            </w:tcBorders>
          </w:tcPr>
          <w:p w:rsidR="00FF6763" w:rsidRDefault="00FF6763" w:rsidP="009C580E">
            <w:pPr>
              <w:spacing w:line="480" w:lineRule="exact"/>
              <w:rPr>
                <w:rFonts w:ascii="仿宋" w:eastAsia="仿宋" w:hAnsi="仿宋"/>
                <w:sz w:val="24"/>
                <w:szCs w:val="24"/>
              </w:rPr>
            </w:pPr>
          </w:p>
        </w:tc>
      </w:tr>
    </w:tbl>
    <w:p w:rsidR="00FF6763" w:rsidRDefault="00FF6763" w:rsidP="00FF6763">
      <w:pPr>
        <w:pStyle w:val="afffff2"/>
        <w:spacing w:before="120" w:after="120" w:line="360" w:lineRule="auto"/>
        <w:ind w:firstLine="640"/>
        <w:jc w:val="center"/>
        <w:outlineLvl w:val="0"/>
        <w:rPr>
          <w:b/>
          <w:color w:val="000000"/>
        </w:rPr>
      </w:pPr>
      <w:r>
        <w:rPr>
          <w:rFonts w:ascii="仿宋" w:eastAsia="仿宋" w:hAnsi="仿宋"/>
        </w:rPr>
        <w:br w:type="page"/>
      </w:r>
      <w:bookmarkStart w:id="4" w:name="_Toc496796636"/>
      <w:r w:rsidRPr="009255C6">
        <w:rPr>
          <w:rFonts w:hAnsi="宋体" w:hint="eastAsia"/>
          <w:b/>
          <w:color w:val="000000"/>
          <w:sz w:val="36"/>
          <w:szCs w:val="36"/>
        </w:rPr>
        <w:t>第二章  投标人须知</w:t>
      </w:r>
      <w:bookmarkEnd w:id="4"/>
    </w:p>
    <w:p w:rsidR="00FF6763" w:rsidRDefault="00FF6763" w:rsidP="00FF6763">
      <w:pPr>
        <w:snapToGrid w:val="0"/>
        <w:rPr>
          <w:rFonts w:ascii="仿宋" w:eastAsia="仿宋" w:hAnsi="仿宋"/>
          <w:sz w:val="28"/>
          <w:szCs w:val="28"/>
        </w:rPr>
      </w:pPr>
      <w:r>
        <w:rPr>
          <w:rFonts w:ascii="仿宋" w:eastAsia="仿宋" w:hAnsi="仿宋" w:hint="eastAsia"/>
          <w:sz w:val="28"/>
          <w:szCs w:val="28"/>
        </w:rPr>
        <w:t>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34"/>
        <w:gridCol w:w="2116"/>
        <w:gridCol w:w="6389"/>
      </w:tblGrid>
      <w:tr w:rsidR="00FF6763" w:rsidTr="009C580E">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sz w:val="28"/>
                <w:szCs w:val="28"/>
              </w:rPr>
            </w:pPr>
            <w:r>
              <w:rPr>
                <w:rFonts w:ascii="仿宋" w:eastAsia="仿宋" w:hAnsi="仿宋" w:hint="eastAsia"/>
                <w:sz w:val="28"/>
                <w:szCs w:val="28"/>
              </w:rPr>
              <w:t>序号</w:t>
            </w:r>
          </w:p>
        </w:tc>
        <w:tc>
          <w:tcPr>
            <w:tcW w:w="2116"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sz w:val="28"/>
                <w:szCs w:val="28"/>
              </w:rPr>
            </w:pPr>
            <w:r>
              <w:rPr>
                <w:rFonts w:ascii="仿宋" w:eastAsia="仿宋" w:hAnsi="仿宋" w:hint="eastAsia"/>
                <w:sz w:val="28"/>
                <w:szCs w:val="28"/>
              </w:rPr>
              <w:t>内  容</w:t>
            </w:r>
          </w:p>
        </w:tc>
        <w:tc>
          <w:tcPr>
            <w:tcW w:w="638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FF6763" w:rsidTr="009C580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sz w:val="28"/>
                <w:szCs w:val="28"/>
              </w:rPr>
            </w:pPr>
            <w:r>
              <w:rPr>
                <w:rFonts w:ascii="仿宋" w:eastAsia="仿宋" w:hAnsi="仿宋" w:hint="eastAsia"/>
                <w:sz w:val="28"/>
                <w:szCs w:val="28"/>
              </w:rPr>
              <w:t>1</w:t>
            </w:r>
          </w:p>
        </w:tc>
        <w:tc>
          <w:tcPr>
            <w:tcW w:w="2116"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38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sz w:val="24"/>
                <w:szCs w:val="24"/>
              </w:rPr>
            </w:pPr>
            <w:r>
              <w:rPr>
                <w:rFonts w:ascii="仿宋" w:eastAsia="仿宋" w:hAnsi="仿宋" w:hint="eastAsia"/>
                <w:bCs/>
                <w:sz w:val="24"/>
                <w:szCs w:val="24"/>
              </w:rPr>
              <w:t>详见《公开招标采购公告》三</w:t>
            </w:r>
          </w:p>
        </w:tc>
      </w:tr>
      <w:tr w:rsidR="00FF6763" w:rsidTr="009C580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FF6763" w:rsidRPr="008C5CB2" w:rsidRDefault="00FF6763" w:rsidP="009C580E">
            <w:pPr>
              <w:snapToGrid w:val="0"/>
              <w:jc w:val="left"/>
              <w:rPr>
                <w:rFonts w:ascii="仿宋" w:eastAsia="仿宋" w:hAnsi="仿宋"/>
                <w:b/>
                <w:bCs/>
                <w:color w:val="000000"/>
                <w:sz w:val="28"/>
                <w:szCs w:val="28"/>
              </w:rPr>
            </w:pPr>
            <w:r w:rsidRPr="008C5CB2">
              <w:rPr>
                <w:rFonts w:ascii="仿宋" w:eastAsia="仿宋" w:hAnsi="仿宋" w:hint="eastAsia"/>
                <w:b/>
                <w:bCs/>
                <w:color w:val="000000"/>
                <w:sz w:val="28"/>
                <w:szCs w:val="28"/>
              </w:rPr>
              <w:t>2</w:t>
            </w:r>
          </w:p>
        </w:tc>
        <w:tc>
          <w:tcPr>
            <w:tcW w:w="2116" w:type="dxa"/>
            <w:tcBorders>
              <w:top w:val="single" w:sz="4" w:space="0" w:color="auto"/>
              <w:left w:val="single" w:sz="4" w:space="0" w:color="auto"/>
              <w:bottom w:val="single" w:sz="4" w:space="0" w:color="auto"/>
              <w:right w:val="single" w:sz="4" w:space="0" w:color="auto"/>
            </w:tcBorders>
            <w:vAlign w:val="center"/>
          </w:tcPr>
          <w:p w:rsidR="00FF6763" w:rsidRPr="008C5CB2" w:rsidRDefault="00FF6763" w:rsidP="009C580E">
            <w:pPr>
              <w:snapToGrid w:val="0"/>
              <w:jc w:val="left"/>
              <w:rPr>
                <w:rFonts w:ascii="仿宋" w:eastAsia="仿宋" w:hAnsi="仿宋"/>
                <w:b/>
                <w:bCs/>
                <w:color w:val="000000"/>
                <w:sz w:val="28"/>
                <w:szCs w:val="28"/>
              </w:rPr>
            </w:pPr>
            <w:r w:rsidRPr="008C5CB2">
              <w:rPr>
                <w:rFonts w:ascii="仿宋" w:eastAsia="仿宋" w:hAnsi="仿宋" w:hint="eastAsia"/>
                <w:b/>
                <w:bCs/>
                <w:color w:val="000000"/>
                <w:sz w:val="28"/>
                <w:szCs w:val="28"/>
              </w:rPr>
              <w:t>信用记录</w:t>
            </w:r>
          </w:p>
        </w:tc>
        <w:tc>
          <w:tcPr>
            <w:tcW w:w="6389" w:type="dxa"/>
            <w:tcBorders>
              <w:top w:val="single" w:sz="4" w:space="0" w:color="auto"/>
              <w:left w:val="single" w:sz="4" w:space="0" w:color="auto"/>
              <w:bottom w:val="single" w:sz="4" w:space="0" w:color="auto"/>
              <w:right w:val="single" w:sz="4" w:space="0" w:color="auto"/>
            </w:tcBorders>
            <w:vAlign w:val="center"/>
          </w:tcPr>
          <w:p w:rsidR="00FF6763" w:rsidRPr="008C5CB2" w:rsidRDefault="00FF6763" w:rsidP="009C580E">
            <w:pPr>
              <w:rPr>
                <w:b/>
                <w:bCs/>
                <w:color w:val="000000"/>
              </w:rPr>
            </w:pPr>
            <w:r w:rsidRPr="008C5CB2">
              <w:rPr>
                <w:rFonts w:ascii="仿宋" w:eastAsia="仿宋" w:hAnsi="仿宋" w:hint="eastAsia"/>
                <w:b/>
                <w:bCs/>
                <w:color w:val="000000"/>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FF6763" w:rsidTr="009C580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sz w:val="28"/>
                <w:szCs w:val="28"/>
              </w:rPr>
            </w:pPr>
            <w:r>
              <w:rPr>
                <w:rFonts w:ascii="仿宋" w:eastAsia="仿宋" w:hAnsi="仿宋" w:hint="eastAsia"/>
                <w:sz w:val="28"/>
                <w:szCs w:val="28"/>
              </w:rPr>
              <w:t>3</w:t>
            </w:r>
          </w:p>
        </w:tc>
        <w:tc>
          <w:tcPr>
            <w:tcW w:w="2116"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38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FF6763" w:rsidRDefault="00FF6763" w:rsidP="009C580E">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FF6763" w:rsidTr="009C580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sz w:val="28"/>
                <w:szCs w:val="28"/>
              </w:rPr>
            </w:pPr>
            <w:r>
              <w:rPr>
                <w:rFonts w:ascii="仿宋" w:eastAsia="仿宋" w:hAnsi="仿宋" w:hint="eastAsia"/>
                <w:sz w:val="28"/>
                <w:szCs w:val="28"/>
              </w:rPr>
              <w:t>4</w:t>
            </w:r>
          </w:p>
        </w:tc>
        <w:tc>
          <w:tcPr>
            <w:tcW w:w="2116"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38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r>
              <w:rPr>
                <w:rFonts w:ascii="仿宋" w:eastAsia="仿宋" w:hAnsi="仿宋" w:hint="eastAsia"/>
                <w:sz w:val="24"/>
                <w:szCs w:val="24"/>
                <w:u w:val="single"/>
              </w:rPr>
              <w:t>6</w:t>
            </w:r>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投标报价仅作为价格分计算）。属于小型和微型企业的，投标文件中投标人必须提供《小微企业声明函》，并在报价明细表中说明制造商情况。</w:t>
            </w:r>
          </w:p>
          <w:p w:rsidR="00FF6763" w:rsidRDefault="00FF6763" w:rsidP="009C580E">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(2%)的价格扣除，须同时提供联合体协议约定（包含小型、微型企业的协议合同份额）。</w:t>
            </w:r>
          </w:p>
          <w:p w:rsidR="00FF6763" w:rsidRDefault="00FF6763" w:rsidP="009C580E">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FF6763" w:rsidRDefault="00FF6763" w:rsidP="009C580E">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FF6763" w:rsidRDefault="00FF6763" w:rsidP="009C580E">
            <w:pPr>
              <w:snapToGrid w:val="0"/>
              <w:jc w:val="left"/>
              <w:rPr>
                <w:rFonts w:ascii="仿宋" w:eastAsia="仿宋" w:hAnsi="仿宋"/>
                <w:b/>
                <w:bCs/>
                <w:sz w:val="24"/>
                <w:szCs w:val="24"/>
              </w:rPr>
            </w:pPr>
            <w:r>
              <w:rPr>
                <w:rFonts w:ascii="仿宋" w:eastAsia="仿宋" w:hAnsi="仿宋" w:hint="eastAsia"/>
                <w:b/>
                <w:sz w:val="24"/>
                <w:szCs w:val="24"/>
              </w:rPr>
              <w:t>(注：未提供以上材料的，均不给予价格扣除）。</w:t>
            </w:r>
          </w:p>
        </w:tc>
      </w:tr>
      <w:tr w:rsidR="00FF6763" w:rsidTr="009C580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sz w:val="28"/>
                <w:szCs w:val="28"/>
              </w:rPr>
            </w:pPr>
            <w:r>
              <w:rPr>
                <w:rFonts w:ascii="仿宋" w:eastAsia="仿宋" w:hAnsi="仿宋" w:hint="eastAsia"/>
                <w:sz w:val="28"/>
                <w:szCs w:val="28"/>
              </w:rPr>
              <w:t>5</w:t>
            </w:r>
          </w:p>
        </w:tc>
        <w:tc>
          <w:tcPr>
            <w:tcW w:w="2116"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sz w:val="28"/>
                <w:szCs w:val="28"/>
              </w:rPr>
            </w:pPr>
            <w:r>
              <w:rPr>
                <w:rFonts w:ascii="仿宋" w:eastAsia="仿宋" w:hAnsi="仿宋" w:hint="eastAsia"/>
                <w:sz w:val="28"/>
                <w:szCs w:val="28"/>
              </w:rPr>
              <w:t>答疑与澄清</w:t>
            </w:r>
          </w:p>
        </w:tc>
        <w:tc>
          <w:tcPr>
            <w:tcW w:w="638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bCs/>
                <w:sz w:val="24"/>
                <w:szCs w:val="24"/>
              </w:rPr>
            </w:pPr>
            <w:r>
              <w:rPr>
                <w:rFonts w:ascii="仿宋" w:eastAsia="仿宋" w:hAnsi="仿宋" w:hint="eastAsia"/>
                <w:sz w:val="24"/>
                <w:szCs w:val="24"/>
              </w:rPr>
              <w:t>投标人如对招标文件有异议，应当于公告发布之日起至</w:t>
            </w:r>
            <w:r>
              <w:rPr>
                <w:rFonts w:ascii="仿宋" w:eastAsia="仿宋" w:hAnsi="仿宋" w:hint="eastAsia"/>
                <w:bCs/>
                <w:sz w:val="24"/>
                <w:szCs w:val="24"/>
              </w:rPr>
              <w:t>公告期限满第7个工作日内</w:t>
            </w:r>
            <w:r>
              <w:rPr>
                <w:rFonts w:ascii="仿宋" w:eastAsia="仿宋" w:hAnsi="仿宋" w:hint="eastAsia"/>
                <w:sz w:val="24"/>
                <w:szCs w:val="24"/>
              </w:rPr>
              <w:t>，以书面形式向招标采购单位一次性提出，逾期不予受理。</w:t>
            </w:r>
          </w:p>
        </w:tc>
      </w:tr>
      <w:tr w:rsidR="00FF6763" w:rsidTr="009C580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2116"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color w:val="000000"/>
                <w:sz w:val="28"/>
                <w:szCs w:val="28"/>
              </w:rPr>
            </w:pPr>
            <w:r>
              <w:rPr>
                <w:rFonts w:ascii="仿宋" w:eastAsia="仿宋" w:hAnsi="仿宋" w:hint="eastAsia"/>
                <w:color w:val="000000"/>
                <w:sz w:val="28"/>
                <w:szCs w:val="28"/>
              </w:rPr>
              <w:t>是否允许采购进口产品：</w:t>
            </w:r>
          </w:p>
        </w:tc>
        <w:tc>
          <w:tcPr>
            <w:tcW w:w="638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color w:val="000000"/>
                <w:sz w:val="28"/>
                <w:szCs w:val="28"/>
              </w:rPr>
            </w:pPr>
            <w:r>
              <w:rPr>
                <w:rFonts w:ascii="仿宋" w:eastAsia="仿宋" w:hAnsi="仿宋" w:hint="eastAsia"/>
                <w:sz w:val="24"/>
                <w:szCs w:val="24"/>
              </w:rPr>
              <w:t>不允许。</w:t>
            </w:r>
          </w:p>
        </w:tc>
      </w:tr>
      <w:tr w:rsidR="00FF6763" w:rsidTr="009C580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2116"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38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FF6763" w:rsidRDefault="00FF6763" w:rsidP="009C580E">
            <w:pPr>
              <w:snapToGrid w:val="0"/>
              <w:jc w:val="left"/>
              <w:rPr>
                <w:rFonts w:ascii="仿宋" w:eastAsia="仿宋" w:hAnsi="仿宋"/>
                <w:sz w:val="24"/>
                <w:szCs w:val="24"/>
              </w:rPr>
            </w:pPr>
            <w:r>
              <w:rPr>
                <w:rFonts w:ascii="仿宋" w:eastAsia="仿宋" w:hAnsi="仿宋" w:hint="eastAsia"/>
                <w:sz w:val="24"/>
                <w:szCs w:val="24"/>
              </w:rPr>
              <w:t>分包：否</w:t>
            </w:r>
          </w:p>
        </w:tc>
      </w:tr>
      <w:tr w:rsidR="00FF6763" w:rsidTr="009C580E">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2116"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389" w:type="dxa"/>
            <w:tcBorders>
              <w:top w:val="single" w:sz="4" w:space="0" w:color="auto"/>
              <w:left w:val="single" w:sz="4" w:space="0" w:color="auto"/>
              <w:bottom w:val="single" w:sz="4" w:space="0" w:color="auto"/>
              <w:right w:val="single" w:sz="4" w:space="0" w:color="auto"/>
            </w:tcBorders>
            <w:vAlign w:val="center"/>
          </w:tcPr>
          <w:p w:rsidR="00FF6763" w:rsidRPr="00495BC3" w:rsidRDefault="00FF6763" w:rsidP="009C580E">
            <w:pPr>
              <w:snapToGrid w:val="0"/>
              <w:jc w:val="left"/>
              <w:rPr>
                <w:rFonts w:ascii="仿宋" w:eastAsia="仿宋" w:hAnsi="仿宋"/>
                <w:color w:val="FF0000"/>
                <w:sz w:val="28"/>
                <w:szCs w:val="28"/>
              </w:rPr>
            </w:pPr>
            <w:r w:rsidRPr="00FA3812">
              <w:rPr>
                <w:rFonts w:ascii="仿宋" w:eastAsia="仿宋" w:hAnsi="仿宋" w:hint="eastAsia"/>
                <w:sz w:val="24"/>
                <w:szCs w:val="24"/>
              </w:rPr>
              <w:t>允许联合体投标。</w:t>
            </w:r>
          </w:p>
        </w:tc>
      </w:tr>
      <w:tr w:rsidR="00FF6763" w:rsidTr="009C580E">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2116" w:type="dxa"/>
            <w:tcBorders>
              <w:top w:val="single" w:sz="4" w:space="0" w:color="auto"/>
              <w:left w:val="single" w:sz="4" w:space="0" w:color="auto"/>
              <w:bottom w:val="single" w:sz="4" w:space="0" w:color="auto"/>
              <w:right w:val="single" w:sz="4" w:space="0" w:color="auto"/>
            </w:tcBorders>
            <w:vAlign w:val="center"/>
          </w:tcPr>
          <w:p w:rsidR="00FF6763" w:rsidRPr="00AB1B80" w:rsidRDefault="00FF6763" w:rsidP="009C580E">
            <w:pPr>
              <w:snapToGrid w:val="0"/>
              <w:jc w:val="left"/>
              <w:rPr>
                <w:rFonts w:ascii="仿宋" w:eastAsia="仿宋" w:hAnsi="仿宋"/>
                <w:color w:val="FF0000"/>
                <w:sz w:val="28"/>
                <w:szCs w:val="28"/>
              </w:rPr>
            </w:pPr>
            <w:r w:rsidRPr="00E84DB4">
              <w:rPr>
                <w:rFonts w:ascii="仿宋" w:eastAsia="仿宋" w:hAnsi="仿宋" w:hint="eastAsia"/>
                <w:sz w:val="28"/>
                <w:szCs w:val="28"/>
              </w:rPr>
              <w:t>是否现场踏勘</w:t>
            </w:r>
          </w:p>
        </w:tc>
        <w:tc>
          <w:tcPr>
            <w:tcW w:w="6389" w:type="dxa"/>
            <w:tcBorders>
              <w:top w:val="single" w:sz="4" w:space="0" w:color="auto"/>
              <w:left w:val="single" w:sz="4" w:space="0" w:color="auto"/>
              <w:bottom w:val="single" w:sz="4" w:space="0" w:color="auto"/>
              <w:right w:val="single" w:sz="4" w:space="0" w:color="auto"/>
            </w:tcBorders>
            <w:vAlign w:val="center"/>
          </w:tcPr>
          <w:p w:rsidR="00FF6763" w:rsidRPr="00A5426B" w:rsidRDefault="00FF6763" w:rsidP="009C580E">
            <w:pPr>
              <w:snapToGrid w:val="0"/>
              <w:jc w:val="left"/>
              <w:rPr>
                <w:rFonts w:ascii="仿宋" w:eastAsia="仿宋" w:hAnsi="仿宋"/>
                <w:color w:val="FF0000"/>
                <w:sz w:val="28"/>
                <w:szCs w:val="28"/>
              </w:rPr>
            </w:pPr>
            <w:r w:rsidRPr="00FA3812">
              <w:rPr>
                <w:rFonts w:ascii="仿宋" w:eastAsia="仿宋" w:hAnsi="仿宋" w:hint="eastAsia"/>
                <w:sz w:val="24"/>
                <w:szCs w:val="24"/>
              </w:rPr>
              <w:t>不组织现场踏勘。</w:t>
            </w:r>
          </w:p>
        </w:tc>
      </w:tr>
      <w:tr w:rsidR="00FF6763" w:rsidTr="009C580E">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2116"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b/>
                <w:bCs/>
                <w:color w:val="FF0000"/>
                <w:sz w:val="28"/>
                <w:szCs w:val="28"/>
              </w:rPr>
            </w:pPr>
            <w:r w:rsidRPr="008C5CB2">
              <w:rPr>
                <w:rFonts w:ascii="仿宋" w:eastAsia="仿宋" w:hAnsi="仿宋" w:hint="eastAsia"/>
                <w:sz w:val="28"/>
                <w:szCs w:val="28"/>
              </w:rPr>
              <w:t>是否提供演示</w:t>
            </w:r>
          </w:p>
        </w:tc>
        <w:tc>
          <w:tcPr>
            <w:tcW w:w="6389" w:type="dxa"/>
            <w:tcBorders>
              <w:top w:val="single" w:sz="4" w:space="0" w:color="auto"/>
              <w:left w:val="single" w:sz="4" w:space="0" w:color="auto"/>
              <w:bottom w:val="single" w:sz="4" w:space="0" w:color="auto"/>
              <w:right w:val="single" w:sz="4" w:space="0" w:color="auto"/>
            </w:tcBorders>
            <w:vAlign w:val="center"/>
          </w:tcPr>
          <w:p w:rsidR="00FF6763" w:rsidRPr="00A5426B" w:rsidRDefault="00FF6763" w:rsidP="009C580E">
            <w:pPr>
              <w:snapToGrid w:val="0"/>
              <w:jc w:val="left"/>
              <w:rPr>
                <w:rFonts w:ascii="仿宋" w:eastAsia="仿宋" w:hAnsi="仿宋"/>
                <w:color w:val="FF0000"/>
                <w:sz w:val="24"/>
                <w:szCs w:val="24"/>
              </w:rPr>
            </w:pPr>
            <w:r w:rsidRPr="00FA3812">
              <w:rPr>
                <w:rFonts w:ascii="仿宋" w:eastAsia="仿宋" w:hAnsi="仿宋" w:hint="eastAsia"/>
                <w:sz w:val="24"/>
                <w:szCs w:val="24"/>
              </w:rPr>
              <w:t>是。</w:t>
            </w:r>
          </w:p>
        </w:tc>
      </w:tr>
      <w:tr w:rsidR="00FF6763" w:rsidTr="009C580E">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2116"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389" w:type="dxa"/>
            <w:tcBorders>
              <w:top w:val="single" w:sz="4" w:space="0" w:color="auto"/>
              <w:left w:val="single" w:sz="4" w:space="0" w:color="auto"/>
              <w:bottom w:val="single" w:sz="4" w:space="0" w:color="auto"/>
              <w:right w:val="single" w:sz="4" w:space="0" w:color="auto"/>
            </w:tcBorders>
            <w:vAlign w:val="center"/>
          </w:tcPr>
          <w:p w:rsidR="00FF6763" w:rsidRPr="008C5CB2" w:rsidRDefault="00FF6763" w:rsidP="009C580E">
            <w:pPr>
              <w:snapToGrid w:val="0"/>
              <w:jc w:val="left"/>
              <w:rPr>
                <w:rFonts w:ascii="仿宋" w:eastAsia="仿宋" w:hAnsi="仿宋"/>
                <w:sz w:val="24"/>
                <w:szCs w:val="24"/>
              </w:rPr>
            </w:pPr>
            <w:bookmarkStart w:id="5" w:name="PO_15528_PM043"/>
            <w:r w:rsidRPr="008C5CB2">
              <w:rPr>
                <w:rFonts w:ascii="仿宋" w:eastAsia="仿宋" w:hAnsi="仿宋" w:hint="eastAsia"/>
                <w:sz w:val="24"/>
                <w:szCs w:val="24"/>
              </w:rPr>
              <w:t>否</w:t>
            </w:r>
            <w:bookmarkEnd w:id="5"/>
            <w:r>
              <w:rPr>
                <w:rFonts w:ascii="仿宋" w:eastAsia="仿宋" w:hAnsi="仿宋" w:hint="eastAsia"/>
                <w:sz w:val="24"/>
                <w:szCs w:val="24"/>
              </w:rPr>
              <w:t>。</w:t>
            </w:r>
          </w:p>
        </w:tc>
      </w:tr>
      <w:tr w:rsidR="00FF6763" w:rsidTr="009C580E">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2116"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38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各8份</w:t>
            </w:r>
            <w:r>
              <w:rPr>
                <w:rFonts w:ascii="仿宋" w:eastAsia="仿宋" w:hAnsi="仿宋" w:hint="eastAsia"/>
                <w:sz w:val="24"/>
                <w:szCs w:val="24"/>
              </w:rPr>
              <w:t>。</w:t>
            </w:r>
          </w:p>
        </w:tc>
      </w:tr>
      <w:tr w:rsidR="00FF6763" w:rsidTr="009C580E">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2116"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38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浙江省政府采购网(http://zfcg.czt.zj.gov.cn/)发布中标公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FF6763" w:rsidTr="009C580E">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2116"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38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FF6763" w:rsidRDefault="00FF6763" w:rsidP="009C580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FF6763" w:rsidTr="009C580E">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15</w:t>
            </w:r>
          </w:p>
        </w:tc>
        <w:tc>
          <w:tcPr>
            <w:tcW w:w="2116"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38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FF6763" w:rsidTr="009C580E">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2116"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38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FF6763" w:rsidTr="009C580E">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17</w:t>
            </w:r>
          </w:p>
        </w:tc>
        <w:tc>
          <w:tcPr>
            <w:tcW w:w="2116"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38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FF6763" w:rsidTr="009C580E">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18</w:t>
            </w:r>
          </w:p>
        </w:tc>
        <w:tc>
          <w:tcPr>
            <w:tcW w:w="2116"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38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FF6763" w:rsidTr="009C580E">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19</w:t>
            </w:r>
          </w:p>
        </w:tc>
        <w:tc>
          <w:tcPr>
            <w:tcW w:w="2116"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389" w:type="dxa"/>
            <w:tcBorders>
              <w:top w:val="single" w:sz="4" w:space="0" w:color="auto"/>
              <w:left w:val="single" w:sz="4" w:space="0" w:color="auto"/>
              <w:bottom w:val="single" w:sz="4" w:space="0" w:color="auto"/>
              <w:right w:val="single" w:sz="4" w:space="0" w:color="auto"/>
            </w:tcBorders>
            <w:vAlign w:val="center"/>
          </w:tcPr>
          <w:p w:rsidR="00FF6763" w:rsidRPr="008C5CB2" w:rsidRDefault="00FF6763" w:rsidP="009C580E">
            <w:pPr>
              <w:snapToGrid w:val="0"/>
              <w:jc w:val="left"/>
              <w:rPr>
                <w:rFonts w:ascii="仿宋" w:eastAsia="仿宋" w:hAnsi="仿宋"/>
                <w:b/>
                <w:bCs/>
                <w:color w:val="000000"/>
                <w:sz w:val="24"/>
                <w:szCs w:val="24"/>
              </w:rPr>
            </w:pPr>
            <w:r w:rsidRPr="008C5CB2">
              <w:rPr>
                <w:rFonts w:ascii="仿宋" w:eastAsia="仿宋" w:hAnsi="仿宋" w:hint="eastAsia"/>
                <w:b/>
                <w:bCs/>
                <w:color w:val="000000"/>
                <w:sz w:val="24"/>
                <w:szCs w:val="24"/>
              </w:rPr>
              <w:t>招标方于投标截止时间前五个工作日内接收投标文件，政府采购活动现场确认声明书（格式详见附件）应单独提供。</w:t>
            </w:r>
          </w:p>
          <w:p w:rsidR="00FF6763" w:rsidRPr="008C5CB2" w:rsidRDefault="00FF6763" w:rsidP="009C580E">
            <w:pPr>
              <w:snapToGrid w:val="0"/>
              <w:jc w:val="left"/>
              <w:rPr>
                <w:rFonts w:ascii="仿宋" w:eastAsia="仿宋" w:hAnsi="仿宋"/>
                <w:b/>
                <w:color w:val="000000"/>
                <w:sz w:val="24"/>
                <w:szCs w:val="24"/>
              </w:rPr>
            </w:pPr>
            <w:r w:rsidRPr="008C5CB2">
              <w:rPr>
                <w:rFonts w:ascii="仿宋" w:eastAsia="仿宋" w:hAnsi="仿宋" w:hint="eastAsia"/>
                <w:b/>
                <w:color w:val="000000"/>
                <w:sz w:val="24"/>
                <w:szCs w:val="24"/>
              </w:rPr>
              <w:t>投标人递交投标文件时，如出现下列情况之一的，投标文件将被拒收：</w:t>
            </w:r>
          </w:p>
          <w:p w:rsidR="00FF6763" w:rsidRPr="008C5CB2" w:rsidRDefault="00FF6763" w:rsidP="009C580E">
            <w:pPr>
              <w:snapToGrid w:val="0"/>
              <w:jc w:val="left"/>
              <w:rPr>
                <w:rFonts w:ascii="仿宋" w:eastAsia="仿宋" w:hAnsi="仿宋"/>
                <w:b/>
                <w:color w:val="000000"/>
                <w:sz w:val="24"/>
                <w:szCs w:val="24"/>
              </w:rPr>
            </w:pPr>
            <w:r w:rsidRPr="008C5CB2">
              <w:rPr>
                <w:rFonts w:ascii="仿宋" w:eastAsia="仿宋" w:hAnsi="仿宋" w:hint="eastAsia"/>
                <w:b/>
                <w:color w:val="000000"/>
                <w:sz w:val="24"/>
                <w:szCs w:val="24"/>
              </w:rPr>
              <w:t>1、未按规定密封或标记的投标文件；</w:t>
            </w:r>
          </w:p>
          <w:p w:rsidR="00FF6763" w:rsidRPr="008C5CB2" w:rsidRDefault="00FF6763" w:rsidP="009C580E">
            <w:pPr>
              <w:snapToGrid w:val="0"/>
              <w:jc w:val="left"/>
              <w:rPr>
                <w:rFonts w:ascii="仿宋" w:eastAsia="仿宋" w:hAnsi="仿宋"/>
                <w:b/>
                <w:color w:val="000000"/>
                <w:sz w:val="24"/>
                <w:szCs w:val="24"/>
              </w:rPr>
            </w:pPr>
            <w:r w:rsidRPr="008C5CB2">
              <w:rPr>
                <w:rFonts w:ascii="仿宋" w:eastAsia="仿宋" w:hAnsi="仿宋" w:hint="eastAsia"/>
                <w:b/>
                <w:color w:val="000000"/>
                <w:sz w:val="24"/>
                <w:szCs w:val="24"/>
              </w:rPr>
              <w:t>2、由于包装不妥，在送交途中严重破损或失散的投标文件；</w:t>
            </w:r>
          </w:p>
          <w:p w:rsidR="00FF6763" w:rsidRPr="008C5CB2" w:rsidRDefault="00FF6763" w:rsidP="009C580E">
            <w:pPr>
              <w:snapToGrid w:val="0"/>
              <w:jc w:val="left"/>
              <w:rPr>
                <w:rFonts w:ascii="仿宋" w:eastAsia="仿宋" w:hAnsi="仿宋"/>
                <w:b/>
                <w:color w:val="000000"/>
                <w:sz w:val="24"/>
                <w:szCs w:val="24"/>
              </w:rPr>
            </w:pPr>
            <w:r w:rsidRPr="008C5CB2">
              <w:rPr>
                <w:rFonts w:ascii="仿宋" w:eastAsia="仿宋" w:hAnsi="仿宋" w:hint="eastAsia"/>
                <w:b/>
                <w:color w:val="000000"/>
                <w:sz w:val="24"/>
                <w:szCs w:val="24"/>
              </w:rPr>
              <w:t>3、仅以非纸制文本形式的投标文件；</w:t>
            </w:r>
          </w:p>
          <w:p w:rsidR="00FF6763" w:rsidRPr="008C5CB2" w:rsidRDefault="00FF6763" w:rsidP="009C580E">
            <w:pPr>
              <w:snapToGrid w:val="0"/>
              <w:jc w:val="left"/>
              <w:rPr>
                <w:rFonts w:ascii="仿宋" w:eastAsia="仿宋" w:hAnsi="仿宋"/>
                <w:b/>
                <w:color w:val="000000"/>
                <w:sz w:val="24"/>
                <w:szCs w:val="24"/>
              </w:rPr>
            </w:pPr>
            <w:r w:rsidRPr="008C5CB2">
              <w:rPr>
                <w:rFonts w:ascii="仿宋" w:eastAsia="仿宋" w:hAnsi="仿宋" w:hint="eastAsia"/>
                <w:b/>
                <w:color w:val="000000"/>
                <w:sz w:val="24"/>
                <w:szCs w:val="24"/>
              </w:rPr>
              <w:t>4、未成功办理投标人招标文件获取手续的；</w:t>
            </w:r>
          </w:p>
          <w:p w:rsidR="00FF6763" w:rsidRPr="008C5CB2" w:rsidRDefault="00FF6763" w:rsidP="009C580E">
            <w:pPr>
              <w:snapToGrid w:val="0"/>
              <w:jc w:val="left"/>
              <w:rPr>
                <w:rFonts w:ascii="仿宋" w:eastAsia="仿宋" w:hAnsi="仿宋"/>
                <w:b/>
                <w:color w:val="000000"/>
                <w:sz w:val="24"/>
                <w:szCs w:val="24"/>
              </w:rPr>
            </w:pPr>
            <w:r w:rsidRPr="008C5CB2">
              <w:rPr>
                <w:rFonts w:ascii="仿宋" w:eastAsia="仿宋" w:hAnsi="仿宋" w:hint="eastAsia"/>
                <w:b/>
                <w:color w:val="000000"/>
                <w:sz w:val="24"/>
                <w:szCs w:val="24"/>
              </w:rPr>
              <w:t>5、超过投标截止时间送达的投标文件。</w:t>
            </w:r>
          </w:p>
          <w:p w:rsidR="00FF6763" w:rsidRDefault="00FF6763" w:rsidP="009C580E">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FF6763" w:rsidTr="009C580E">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2116"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38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sz w:val="24"/>
                <w:szCs w:val="24"/>
              </w:rPr>
            </w:pPr>
            <w:r>
              <w:rPr>
                <w:rFonts w:ascii="仿宋" w:eastAsia="仿宋" w:hAnsi="仿宋" w:hint="eastAsia"/>
                <w:sz w:val="24"/>
                <w:szCs w:val="24"/>
              </w:rPr>
              <w:t>0元</w:t>
            </w:r>
          </w:p>
        </w:tc>
      </w:tr>
      <w:tr w:rsidR="00FF6763" w:rsidTr="009C580E">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2116"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sz w:val="28"/>
                <w:szCs w:val="28"/>
              </w:rPr>
            </w:pPr>
            <w:r>
              <w:rPr>
                <w:rFonts w:ascii="仿宋" w:eastAsia="仿宋" w:hAnsi="仿宋" w:hint="eastAsia"/>
                <w:sz w:val="28"/>
                <w:szCs w:val="28"/>
              </w:rPr>
              <w:t>解释权</w:t>
            </w:r>
          </w:p>
        </w:tc>
        <w:tc>
          <w:tcPr>
            <w:tcW w:w="638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FF6763" w:rsidRDefault="00FF6763" w:rsidP="00BF454E">
      <w:pPr>
        <w:pStyle w:val="afffff2"/>
        <w:snapToGrid w:val="0"/>
        <w:spacing w:beforeLines="100" w:afterLines="100" w:line="360" w:lineRule="auto"/>
        <w:jc w:val="center"/>
        <w:rPr>
          <w:rFonts w:ascii="仿宋" w:eastAsia="仿宋" w:hAnsi="仿宋"/>
          <w:b/>
          <w:sz w:val="30"/>
          <w:szCs w:val="30"/>
        </w:rPr>
      </w:pPr>
      <w:r>
        <w:rPr>
          <w:rFonts w:ascii="仿宋" w:eastAsia="仿宋_GB2312" w:hAnsi="仿宋"/>
          <w:color w:val="000000"/>
          <w:sz w:val="30"/>
          <w:szCs w:val="30"/>
        </w:rPr>
        <w:br w:type="page"/>
      </w:r>
      <w:r>
        <w:rPr>
          <w:rFonts w:ascii="仿宋" w:eastAsia="仿宋" w:hAnsi="仿宋" w:hint="eastAsia"/>
          <w:b/>
          <w:sz w:val="30"/>
          <w:szCs w:val="30"/>
        </w:rPr>
        <w:t>一、总  则</w:t>
      </w:r>
    </w:p>
    <w:p w:rsidR="00FF6763" w:rsidRDefault="00FF6763" w:rsidP="00FF6763">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FF6763" w:rsidRDefault="00FF6763" w:rsidP="00FF676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FF6763" w:rsidRDefault="00FF6763" w:rsidP="00BF454E">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FF6763" w:rsidRDefault="00FF6763" w:rsidP="00FF676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rsidR="00FF6763" w:rsidRDefault="00FF6763" w:rsidP="00FF676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w:t>
      </w:r>
      <w:r>
        <w:rPr>
          <w:rFonts w:ascii="仿宋" w:eastAsia="仿宋" w:hAnsi="仿宋" w:cs="Arial"/>
          <w:sz w:val="28"/>
          <w:szCs w:val="28"/>
        </w:rPr>
        <w:t>指响应招标、参加投标竞争的法人、其他组织或者自然人</w:t>
      </w:r>
      <w:r>
        <w:rPr>
          <w:rFonts w:ascii="仿宋" w:eastAsia="仿宋" w:hAnsi="仿宋" w:cs="Arial" w:hint="eastAsia"/>
          <w:sz w:val="28"/>
          <w:szCs w:val="28"/>
        </w:rPr>
        <w:t>。</w:t>
      </w:r>
    </w:p>
    <w:p w:rsidR="00FF6763" w:rsidRDefault="00FF6763" w:rsidP="00FF676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rsidR="00FF6763" w:rsidRDefault="00FF6763" w:rsidP="00FF676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rsidR="00FF6763" w:rsidRDefault="00FF6763" w:rsidP="00FF676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rsidR="00FF6763" w:rsidRDefault="00FF6763" w:rsidP="00FF676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rsidR="00FF6763" w:rsidRDefault="00FF6763" w:rsidP="00BF454E">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FF6763" w:rsidRDefault="00FF6763" w:rsidP="00FF676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FF6763" w:rsidRDefault="00FF6763" w:rsidP="00FF6763">
      <w:pPr>
        <w:pStyle w:val="afffff2"/>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FF6763" w:rsidRDefault="00FF6763" w:rsidP="00FF6763">
      <w:pPr>
        <w:pStyle w:val="afffff2"/>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FF6763" w:rsidRDefault="00FF6763" w:rsidP="00FF676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FF6763" w:rsidRDefault="00FF6763" w:rsidP="00FF6763">
      <w:pPr>
        <w:pStyle w:val="afffff2"/>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FF6763" w:rsidRDefault="00FF6763" w:rsidP="00BF454E">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FF6763" w:rsidRDefault="00FF6763" w:rsidP="00FF6763">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FF6763" w:rsidRDefault="00FF6763" w:rsidP="00FF6763">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（五）质疑</w:t>
      </w:r>
    </w:p>
    <w:p w:rsidR="00FF6763" w:rsidRDefault="00FF6763" w:rsidP="00FF6763">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1.投标人认为采购文件、招标过程或中标结果使自己的合法权益受到损害的，可以在中标结果公告期限届满之日起7个工作日内，以书面形式一次性向招标方提出质疑。</w:t>
      </w:r>
    </w:p>
    <w:p w:rsidR="00FF6763" w:rsidRDefault="00FF6763" w:rsidP="00FF6763">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2.质疑应当以书面形式提出，格式见《</w:t>
      </w:r>
      <w:r>
        <w:rPr>
          <w:rFonts w:ascii="仿宋" w:eastAsia="仿宋" w:hAnsi="仿宋" w:cs="Arial"/>
          <w:sz w:val="28"/>
          <w:szCs w:val="28"/>
        </w:rPr>
        <w:t>政府采购质疑和投诉办法</w:t>
      </w:r>
      <w:r>
        <w:rPr>
          <w:rFonts w:ascii="仿宋" w:eastAsia="仿宋" w:hAnsi="仿宋" w:cs="Arial" w:hint="eastAsia"/>
          <w:sz w:val="28"/>
          <w:szCs w:val="28"/>
        </w:rPr>
        <w:t>》（</w:t>
      </w:r>
      <w:r>
        <w:rPr>
          <w:rFonts w:ascii="仿宋" w:eastAsia="仿宋" w:hAnsi="仿宋" w:cs="Arial"/>
          <w:sz w:val="28"/>
          <w:szCs w:val="28"/>
        </w:rPr>
        <w:t>财政部令第94号</w:t>
      </w:r>
      <w:r>
        <w:rPr>
          <w:rFonts w:ascii="仿宋" w:eastAsia="仿宋" w:hAnsi="仿宋" w:cs="Arial" w:hint="eastAsia"/>
          <w:sz w:val="28"/>
          <w:szCs w:val="28"/>
        </w:rPr>
        <w:t>）附件范本，下载网址：浙江政府采购网(http://zfcg.czt.zj.gov.cn/)，位置：“首页-下载专区-质疑投诉模板”。供应商提出质疑应当提交质疑函和必要的证明材料。质疑</w:t>
      </w:r>
      <w:proofErr w:type="gramStart"/>
      <w:r>
        <w:rPr>
          <w:rFonts w:ascii="仿宋" w:eastAsia="仿宋" w:hAnsi="仿宋" w:cs="Arial" w:hint="eastAsia"/>
          <w:sz w:val="28"/>
          <w:szCs w:val="28"/>
        </w:rPr>
        <w:t>函应当</w:t>
      </w:r>
      <w:proofErr w:type="gramEnd"/>
      <w:r>
        <w:rPr>
          <w:rFonts w:ascii="仿宋" w:eastAsia="仿宋" w:hAnsi="仿宋" w:cs="Arial" w:hint="eastAsia"/>
          <w:sz w:val="28"/>
          <w:szCs w:val="28"/>
        </w:rPr>
        <w:t>包括下列内容：</w:t>
      </w:r>
    </w:p>
    <w:p w:rsidR="00FF6763" w:rsidRDefault="00FF6763" w:rsidP="00FF6763">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a供应商的姓名或者名称、地址、邮编、联系人及联系电话；</w:t>
      </w:r>
    </w:p>
    <w:p w:rsidR="00FF6763" w:rsidRDefault="00FF6763" w:rsidP="00FF6763">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b质疑项目的名称、编号；</w:t>
      </w:r>
    </w:p>
    <w:p w:rsidR="00FF6763" w:rsidRDefault="00FF6763" w:rsidP="00FF6763">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c具体、明确的质疑事项和与质疑事项相关的请求；</w:t>
      </w:r>
    </w:p>
    <w:p w:rsidR="00FF6763" w:rsidRDefault="00FF6763" w:rsidP="00FF6763">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d事实依据；</w:t>
      </w:r>
    </w:p>
    <w:p w:rsidR="00FF6763" w:rsidRDefault="00FF6763" w:rsidP="00FF6763">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e必要的法律依据；</w:t>
      </w:r>
    </w:p>
    <w:p w:rsidR="00FF6763" w:rsidRDefault="00FF6763" w:rsidP="00FF6763">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f提出质疑的日期。</w:t>
      </w:r>
    </w:p>
    <w:p w:rsidR="00FF6763" w:rsidRDefault="00FF6763" w:rsidP="00FF6763">
      <w:pPr>
        <w:snapToGrid w:val="0"/>
        <w:spacing w:line="460" w:lineRule="exact"/>
        <w:ind w:firstLineChars="148" w:firstLine="414"/>
        <w:jc w:val="left"/>
        <w:outlineLvl w:val="1"/>
        <w:rPr>
          <w:rFonts w:ascii="仿宋" w:eastAsia="仿宋" w:hAnsi="仿宋" w:cs="Arial"/>
          <w:sz w:val="28"/>
          <w:szCs w:val="28"/>
        </w:rPr>
      </w:pPr>
      <w:r>
        <w:rPr>
          <w:rFonts w:ascii="仿宋" w:eastAsia="仿宋" w:hAnsi="仿宋" w:cs="Arial" w:hint="eastAsia"/>
          <w:sz w:val="28"/>
          <w:szCs w:val="28"/>
        </w:rPr>
        <w:t>供应商为自然人的，应当由本人签字；供应商为法人或者其他组织的，应当由法定代表人、主要负责人，或者其授权代表签字或者盖章，并加盖公章</w:t>
      </w:r>
      <w:r>
        <w:rPr>
          <w:rFonts w:ascii="仿宋" w:eastAsia="仿宋" w:hAnsi="仿宋" w:cs="Arial"/>
          <w:sz w:val="28"/>
          <w:szCs w:val="28"/>
        </w:rPr>
        <w:t>。</w:t>
      </w:r>
      <w:r>
        <w:rPr>
          <w:rFonts w:ascii="仿宋" w:eastAsia="仿宋" w:hAnsi="仿宋" w:cs="Arial"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Pr>
          <w:rFonts w:ascii="仿宋" w:eastAsia="仿宋" w:hAnsi="仿宋" w:cs="Arial" w:hint="eastAsia"/>
          <w:sz w:val="28"/>
          <w:szCs w:val="28"/>
        </w:rPr>
        <w:t>质疑函不符合</w:t>
      </w:r>
      <w:proofErr w:type="gramEnd"/>
      <w:r>
        <w:rPr>
          <w:rFonts w:ascii="仿宋" w:eastAsia="仿宋" w:hAnsi="仿宋" w:cs="Arial" w:hint="eastAsia"/>
          <w:sz w:val="28"/>
          <w:szCs w:val="28"/>
        </w:rPr>
        <w:t>《政府采购质疑和投诉办法》相关规定的，应在规定期限内补齐的，招标方自收到补齐材料之日起受理；逾期未补齐的，按自动撤回质疑处理。</w:t>
      </w:r>
    </w:p>
    <w:p w:rsidR="00FF6763" w:rsidRDefault="00FF6763" w:rsidP="00FF6763">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 xml:space="preserve">（六）招标文件的澄清与修改 </w:t>
      </w:r>
    </w:p>
    <w:p w:rsidR="00FF6763" w:rsidRDefault="00FF6763" w:rsidP="00FF6763">
      <w:pPr>
        <w:pStyle w:val="afffff2"/>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bCs/>
          <w:sz w:val="28"/>
          <w:szCs w:val="28"/>
        </w:rPr>
        <w:t>投标人应认真阅读本招标文件，发现其中有误或有不合理要求的，投标人</w:t>
      </w:r>
      <w:r>
        <w:rPr>
          <w:rFonts w:ascii="仿宋" w:eastAsia="仿宋" w:hAnsi="仿宋" w:hint="eastAsia"/>
          <w:sz w:val="28"/>
          <w:szCs w:val="28"/>
        </w:rPr>
        <w:t>应当</w:t>
      </w:r>
      <w:r>
        <w:rPr>
          <w:rFonts w:ascii="仿宋" w:eastAsia="仿宋" w:hAnsi="仿宋" w:hint="eastAsia"/>
          <w:bCs/>
          <w:sz w:val="28"/>
          <w:szCs w:val="28"/>
        </w:rPr>
        <w:t>于公告发布之日起至公告期限满第7个工作日内以书面形式一次性向招标方提出。招标方将在规定的时</w:t>
      </w:r>
      <w:r>
        <w:rPr>
          <w:rFonts w:ascii="仿宋" w:eastAsia="仿宋" w:hAnsi="仿宋" w:hint="eastAsia"/>
          <w:sz w:val="28"/>
          <w:szCs w:val="28"/>
        </w:rPr>
        <w:t>间内，在财政部门指定的政府采购信息发布媒体上发布更正公告，并以书面形式通知所有招标文件收受人。</w:t>
      </w:r>
      <w:r>
        <w:rPr>
          <w:rFonts w:ascii="仿宋" w:eastAsia="仿宋" w:hAnsi="仿宋" w:hint="eastAsia"/>
          <w:b/>
          <w:sz w:val="28"/>
          <w:szCs w:val="28"/>
        </w:rPr>
        <w:t>逾期提出招标方将不予受理。</w:t>
      </w:r>
    </w:p>
    <w:p w:rsidR="00FF6763" w:rsidRDefault="00FF6763" w:rsidP="00FF6763">
      <w:pPr>
        <w:pStyle w:val="afffff2"/>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FF6763" w:rsidRDefault="00FF6763" w:rsidP="00FF6763">
      <w:pPr>
        <w:pStyle w:val="afffff2"/>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FF6763" w:rsidRDefault="00FF6763" w:rsidP="00BF454E">
      <w:pPr>
        <w:pStyle w:val="afffff2"/>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FF6763" w:rsidRDefault="00FF6763" w:rsidP="00FF6763">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rsidR="00FF6763" w:rsidRDefault="00FF6763" w:rsidP="00BF454E">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FF6763" w:rsidRDefault="00FF6763" w:rsidP="00FF6763">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FF6763" w:rsidRDefault="00FF6763" w:rsidP="00FF6763">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rsidR="00FF6763" w:rsidRDefault="00FF6763" w:rsidP="00FF6763">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FF6763" w:rsidRDefault="00FF6763" w:rsidP="00FF6763">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rsidR="00FF6763" w:rsidRDefault="00FF6763" w:rsidP="00FF6763">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FF6763" w:rsidRDefault="00FF6763" w:rsidP="00FF6763">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rsidR="00FF6763" w:rsidRDefault="00FF6763" w:rsidP="00FF6763">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FF6763" w:rsidRDefault="00FF6763" w:rsidP="00FF6763">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FF6763" w:rsidRDefault="00FF6763" w:rsidP="00FF6763">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声明函（若有，格式见附件）；</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FF6763" w:rsidRDefault="00FF6763" w:rsidP="00FF6763">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FF6763" w:rsidRDefault="00FF6763" w:rsidP="00FF6763">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FF6763" w:rsidRDefault="00FF6763" w:rsidP="00BF454E">
      <w:pPr>
        <w:pStyle w:val="afffffff1"/>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FF6763" w:rsidRDefault="00FF6763" w:rsidP="00FF6763">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FF6763" w:rsidRDefault="00FF6763" w:rsidP="00BF454E">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FF6763" w:rsidRDefault="00FF6763" w:rsidP="00FF6763">
      <w:pPr>
        <w:snapToGrid w:val="0"/>
        <w:spacing w:line="460" w:lineRule="exact"/>
        <w:ind w:firstLineChars="190" w:firstLine="532"/>
        <w:jc w:val="left"/>
        <w:rPr>
          <w:rFonts w:ascii="仿宋" w:eastAsia="仿宋" w:hAnsi="仿宋"/>
          <w:sz w:val="28"/>
          <w:szCs w:val="28"/>
        </w:rPr>
      </w:pPr>
      <w:r>
        <w:rPr>
          <w:rFonts w:ascii="仿宋" w:eastAsia="仿宋" w:hAnsi="仿宋" w:hint="eastAsia"/>
          <w:sz w:val="28"/>
          <w:szCs w:val="28"/>
        </w:rPr>
        <w:t>6.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FF6763" w:rsidRDefault="00FF6763" w:rsidP="00BF454E">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FF6763" w:rsidRDefault="00FF6763" w:rsidP="00FF6763">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不允许出现报价优惠等字样（明细出现“0”元，视同赠送）</w:t>
      </w:r>
      <w:r>
        <w:rPr>
          <w:rFonts w:ascii="仿宋" w:eastAsia="仿宋" w:hAnsi="仿宋" w:hint="eastAsia"/>
          <w:sz w:val="28"/>
          <w:szCs w:val="28"/>
        </w:rPr>
        <w:t>。</w:t>
      </w:r>
    </w:p>
    <w:p w:rsidR="00FF6763" w:rsidRDefault="00FF6763" w:rsidP="00FF6763">
      <w:pPr>
        <w:pStyle w:val="afffff2"/>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FF6763" w:rsidRDefault="00FF6763" w:rsidP="00FF6763">
      <w:pPr>
        <w:pStyle w:val="afffff2"/>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FF6763" w:rsidRDefault="00FF6763" w:rsidP="00BF454E">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FF6763" w:rsidRDefault="00FF6763" w:rsidP="00FF6763">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FF6763" w:rsidRDefault="00FF6763" w:rsidP="00FF6763">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FF6763" w:rsidRDefault="00FF6763" w:rsidP="00FF6763">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FF6763" w:rsidRDefault="00FF6763" w:rsidP="00FF6763">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FF6763" w:rsidRDefault="00FF6763" w:rsidP="00FF6763">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Pr>
          <w:rFonts w:ascii="仿宋" w:eastAsia="仿宋" w:hAnsi="仿宋" w:hint="eastAsia"/>
          <w:kern w:val="0"/>
          <w:sz w:val="28"/>
          <w:szCs w:val="28"/>
        </w:rPr>
        <w:t>http://zfcg.czt.zj.gov.cn/ ，位置：“首页-网上办事指南-其他-省政府采购中心财务程序-财务程序（一）”</w:t>
      </w:r>
    </w:p>
    <w:p w:rsidR="00FF6763" w:rsidRDefault="00FF6763" w:rsidP="00FF6763">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FF6763" w:rsidRDefault="00FF6763" w:rsidP="00FF6763">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FF6763" w:rsidRDefault="00FF6763" w:rsidP="00FF6763">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FF6763" w:rsidRDefault="00FF6763" w:rsidP="00FF6763">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FF6763" w:rsidRDefault="00FF6763" w:rsidP="00FF6763">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FF6763" w:rsidRDefault="00FF6763" w:rsidP="00FF6763">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FF6763" w:rsidRDefault="00FF6763" w:rsidP="00FF6763">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FF6763" w:rsidRDefault="00FF6763" w:rsidP="00FF6763">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FF6763" w:rsidRDefault="00FF6763" w:rsidP="00FF6763">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FF6763" w:rsidRDefault="00FF6763" w:rsidP="00FF6763">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FF6763" w:rsidRDefault="00FF6763" w:rsidP="00FF6763">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FF6763" w:rsidRDefault="00FF6763" w:rsidP="00FF6763">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FF6763" w:rsidRDefault="00FF6763" w:rsidP="00FF6763">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FF6763" w:rsidRDefault="00FF6763" w:rsidP="00FF6763">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FF6763" w:rsidRDefault="00FF6763" w:rsidP="00FF6763">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FF6763" w:rsidRDefault="00FF6763" w:rsidP="00FF6763">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FF6763" w:rsidRDefault="00FF6763" w:rsidP="00FF6763">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FF6763" w:rsidRDefault="00FF6763" w:rsidP="00FF6763">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FF6763" w:rsidRDefault="00FF6763" w:rsidP="00FF676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FF6763" w:rsidRDefault="00FF6763" w:rsidP="00FF676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FF6763" w:rsidRDefault="00FF6763" w:rsidP="00FF676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FF6763" w:rsidRDefault="00FF6763" w:rsidP="00FF676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FF6763" w:rsidRDefault="00FF6763" w:rsidP="00FF676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FF6763" w:rsidRDefault="00FF6763" w:rsidP="00FF6763">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FF6763" w:rsidRDefault="00FF6763" w:rsidP="00FF6763">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FF6763" w:rsidRDefault="00FF6763" w:rsidP="00FF676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FF6763" w:rsidRDefault="00FF6763" w:rsidP="00FF676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FF6763" w:rsidRDefault="00FF6763" w:rsidP="00FF676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FF6763" w:rsidRDefault="00FF6763" w:rsidP="00FF676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FF6763" w:rsidRDefault="00FF6763" w:rsidP="00FF676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FF6763" w:rsidRDefault="00FF6763" w:rsidP="00FF676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FF6763" w:rsidRDefault="00FF6763" w:rsidP="00FF6763">
      <w:pPr>
        <w:pStyle w:val="afffff2"/>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FF6763" w:rsidRDefault="00FF6763" w:rsidP="00FF676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FF6763" w:rsidRDefault="00FF6763" w:rsidP="00FF676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FF6763" w:rsidRDefault="00FF6763" w:rsidP="00FF676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FF6763" w:rsidRDefault="00FF6763" w:rsidP="00FF676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FF6763" w:rsidRDefault="00FF6763" w:rsidP="00FF676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FF6763" w:rsidRDefault="00FF6763" w:rsidP="00FF676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以传真或电子邮件方式递交后产生约束力，投标人不确认的，其投标无效。</w:t>
      </w:r>
    </w:p>
    <w:p w:rsidR="00FF6763" w:rsidRDefault="00FF6763" w:rsidP="00BF454E">
      <w:pPr>
        <w:pStyle w:val="afffff2"/>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FF6763" w:rsidRDefault="00FF6763" w:rsidP="00FF6763">
      <w:pPr>
        <w:pStyle w:val="afffff2"/>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（一）开标程序</w:t>
      </w:r>
    </w:p>
    <w:p w:rsidR="00FF6763" w:rsidRDefault="00FF6763" w:rsidP="00FF6763">
      <w:pPr>
        <w:pStyle w:val="afffff2"/>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招标方将按照招标文件规定的时间、地点和程序组织开标，无关人员不得进入开标现场。</w:t>
      </w:r>
    </w:p>
    <w:p w:rsidR="00FF6763" w:rsidRDefault="00FF6763" w:rsidP="00FF6763">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1.开标会由招标方主持，主持人介绍开标现场的人员情况，宣读接收投标文件的投标人名单、开标纪律、应当回避的情形等注意事项。</w:t>
      </w:r>
    </w:p>
    <w:p w:rsidR="00FF6763" w:rsidRDefault="00FF6763" w:rsidP="00FF6763">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2.对投标人的投标文件进行查验、核实，由采购人监督人员查验投标文件密封情况并签名确认。</w:t>
      </w:r>
    </w:p>
    <w:p w:rsidR="00FF6763" w:rsidRDefault="00FF6763" w:rsidP="00FF6763">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3.当众拆封、清点投标文件（包括正本、副本）数量，将其中密封的报价文件现场集中封存保管等候拆封，将拆封后的商务和技术文件由现场工作人员护送至指定的评审地点。</w:t>
      </w:r>
    </w:p>
    <w:p w:rsidR="00FF6763" w:rsidRDefault="00FF6763" w:rsidP="00FF6763">
      <w:pPr>
        <w:pStyle w:val="afffff2"/>
        <w:snapToGrid w:val="0"/>
        <w:spacing w:before="120" w:after="120" w:line="460" w:lineRule="exact"/>
        <w:ind w:firstLineChars="196" w:firstLine="549"/>
        <w:rPr>
          <w:rFonts w:ascii="仿宋" w:eastAsia="仿宋" w:hAnsi="仿宋"/>
          <w:bCs/>
          <w:sz w:val="48"/>
          <w:szCs w:val="48"/>
        </w:rPr>
      </w:pPr>
      <w:r>
        <w:rPr>
          <w:rFonts w:ascii="仿宋" w:eastAsia="仿宋" w:hAnsi="仿宋" w:hint="eastAsia"/>
          <w:bCs/>
          <w:sz w:val="28"/>
          <w:szCs w:val="28"/>
        </w:rPr>
        <w:t>4.商务和技术评审结束后，主持人宣告商务和技术评审无效投标人名称及理由，有效投标人的商务和技术得分情况，由工作人员在评标结束后寄回无效投标人的报价文件。</w:t>
      </w:r>
    </w:p>
    <w:p w:rsidR="00FF6763" w:rsidRDefault="00FF6763" w:rsidP="00FF6763">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Pr>
          <w:rFonts w:ascii="仿宋" w:eastAsia="仿宋" w:hAnsi="仿宋" w:hint="eastAsia"/>
          <w:bCs/>
          <w:sz w:val="28"/>
          <w:szCs w:val="28"/>
        </w:rPr>
        <w:t>标结束</w:t>
      </w:r>
      <w:proofErr w:type="gramEnd"/>
      <w:r>
        <w:rPr>
          <w:rFonts w:ascii="仿宋" w:eastAsia="仿宋" w:hAnsi="仿宋" w:hint="eastAsia"/>
          <w:bCs/>
          <w:sz w:val="28"/>
          <w:szCs w:val="28"/>
        </w:rPr>
        <w:t>后，由评审小组对报价的合理性、准确性等进行审查核实。</w:t>
      </w:r>
    </w:p>
    <w:p w:rsidR="00FF6763" w:rsidRDefault="00FF6763" w:rsidP="00FF6763">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6.评审结束后，主持人公布中标候选供应商名单，及采购人最终确定中标或成交供应商名单的时间和公告方式等。</w:t>
      </w:r>
    </w:p>
    <w:p w:rsidR="00FF6763" w:rsidRDefault="00FF6763" w:rsidP="00FF6763">
      <w:pPr>
        <w:pStyle w:val="afffff2"/>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（二）评标程序</w:t>
      </w:r>
    </w:p>
    <w:p w:rsidR="00FF6763" w:rsidRDefault="00FF6763" w:rsidP="00FF6763">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FF6763" w:rsidRDefault="00FF6763" w:rsidP="00FF6763">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1.按规定统一收缴、保存评标现场相关人员通讯工具。</w:t>
      </w:r>
    </w:p>
    <w:p w:rsidR="00FF6763" w:rsidRDefault="00FF6763" w:rsidP="00FF6763">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2.介绍评审现场的人员情况，宣布评审工作纪律，告知评审人员应当回避情形；组织推选评标委员会组长。</w:t>
      </w:r>
    </w:p>
    <w:p w:rsidR="00FF6763" w:rsidRDefault="00FF6763" w:rsidP="00FF6763">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3.宣读提交投标文件的供应商名单，组织评标委员会各位成员签订《政府采购评审人员廉洁自律承诺书》及各疫情防控</w:t>
      </w:r>
      <w:proofErr w:type="gramStart"/>
      <w:r>
        <w:rPr>
          <w:rFonts w:ascii="仿宋" w:eastAsia="仿宋" w:hAnsi="仿宋" w:hint="eastAsia"/>
          <w:bCs/>
          <w:sz w:val="28"/>
          <w:szCs w:val="28"/>
        </w:rPr>
        <w:t>类承诺</w:t>
      </w:r>
      <w:proofErr w:type="gramEnd"/>
      <w:r>
        <w:rPr>
          <w:rFonts w:ascii="仿宋" w:eastAsia="仿宋" w:hAnsi="仿宋" w:hint="eastAsia"/>
          <w:bCs/>
          <w:sz w:val="28"/>
          <w:szCs w:val="28"/>
        </w:rPr>
        <w:t>书。</w:t>
      </w:r>
    </w:p>
    <w:p w:rsidR="00FF6763" w:rsidRDefault="00FF6763" w:rsidP="00FF6763">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4.采购人可以在评标前说明项目背景和采购需求，说明内容不得含有歧视性、倾向性意见，不得超出招标文件所述范围。说明应当提交书面材料，并随采购文件一并存档。</w:t>
      </w:r>
    </w:p>
    <w:p w:rsidR="00FF6763" w:rsidRDefault="00FF6763" w:rsidP="00FF6763">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FF6763" w:rsidRDefault="00FF6763" w:rsidP="00FF6763">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FF6763" w:rsidRDefault="00FF6763" w:rsidP="00FF6763">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FF6763" w:rsidRDefault="00FF6763" w:rsidP="00FF6763">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8.做好评审现场相关记录，协助评标委员会组长做好评审报告起草、有关内容电脑文字录入等工作，并要求评标委员会各成员签字确认。</w:t>
      </w:r>
    </w:p>
    <w:p w:rsidR="00FF6763" w:rsidRDefault="00FF6763" w:rsidP="00FF6763">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FF6763" w:rsidRDefault="00FF6763" w:rsidP="00FF6763">
      <w:pPr>
        <w:pStyle w:val="afffff2"/>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FF6763" w:rsidRDefault="00FF6763" w:rsidP="00FF6763">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FF6763" w:rsidRDefault="00FF6763" w:rsidP="00FF6763">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FF6763" w:rsidRDefault="00FF6763" w:rsidP="00FF6763">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实质性响应。</w:t>
      </w:r>
    </w:p>
    <w:p w:rsidR="00FF6763" w:rsidRDefault="00FF6763" w:rsidP="00FF6763">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FF6763" w:rsidRDefault="00FF6763" w:rsidP="00FF6763">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w:t>
      </w:r>
      <w:proofErr w:type="gramStart"/>
      <w:r>
        <w:rPr>
          <w:rFonts w:ascii="仿宋" w:eastAsia="仿宋" w:hAnsi="仿宋" w:hint="eastAsia"/>
          <w:bCs/>
          <w:sz w:val="28"/>
          <w:szCs w:val="28"/>
        </w:rPr>
        <w:t>疑</w:t>
      </w:r>
      <w:proofErr w:type="gramEnd"/>
      <w:r>
        <w:rPr>
          <w:rFonts w:ascii="仿宋" w:eastAsia="仿宋" w:hAnsi="仿宋" w:hint="eastAsia"/>
          <w:bCs/>
          <w:sz w:val="28"/>
          <w:szCs w:val="28"/>
        </w:rPr>
        <w:t>议或异议，或者审查发现明显的文字或计算错误等，及时向评标委员会组长提出。经评标委员会商议认为需要供应商</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必要澄清或说明的，以电话方式通知该投标人以书面形式</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澄清或说明。授权代表无法联系或拒绝澄清说明或澄清说明的内容改变了投标文件的实质性内容的，评标委员会有权对该投标文件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不利于投标人的评判。书面通知及澄清说明文件应作为政府采购项目档案归档留存。</w:t>
      </w:r>
    </w:p>
    <w:p w:rsidR="00FF6763" w:rsidRDefault="00FF6763" w:rsidP="00FF6763">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低情形的，应由相关人员当场改正或</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说明；拒不改正又不作说明的，由现场监督员如实记载后存入项目档案资料。</w:t>
      </w:r>
    </w:p>
    <w:p w:rsidR="00FF6763" w:rsidRDefault="00FF6763" w:rsidP="00FF6763">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FF6763" w:rsidRDefault="00FF6763" w:rsidP="00FF6763">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8.起草评审报告，所有评审人员须在评审报告上签字确认。</w:t>
      </w:r>
    </w:p>
    <w:p w:rsidR="00FF6763" w:rsidRDefault="00FF6763" w:rsidP="00BF454E">
      <w:pPr>
        <w:pStyle w:val="afffff2"/>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四、评审原则</w:t>
      </w:r>
    </w:p>
    <w:p w:rsidR="00FF6763" w:rsidRDefault="00FF6763" w:rsidP="00FF6763">
      <w:pPr>
        <w:pStyle w:val="afffff2"/>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FF6763" w:rsidRDefault="00FF6763" w:rsidP="00FF6763">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2.评审专家因回避、临时缺席或健康原因等特殊情况不能继续参加评审工作的，应按规定更换评审专家,被更换的评审人员之前所</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的评审意见不再予以采纳，由更换后的评审人员重新进行评审。无法及时更换专家的，要立即停止评审工作、封存评审资料，并告知投标人择期重新评审的时间和地点。</w:t>
      </w:r>
    </w:p>
    <w:p w:rsidR="00FF6763" w:rsidRDefault="00FF6763" w:rsidP="00FF6763">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FF6763" w:rsidRDefault="00FF6763" w:rsidP="00FF6763">
      <w:pPr>
        <w:pStyle w:val="afffff2"/>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F6763" w:rsidRDefault="00FF6763" w:rsidP="00FF6763">
      <w:pPr>
        <w:pStyle w:val="afffff2"/>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FF6763" w:rsidRDefault="00FF6763" w:rsidP="00BF454E">
      <w:pPr>
        <w:pStyle w:val="afffff2"/>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FF6763" w:rsidRDefault="00FF6763" w:rsidP="00FF6763">
      <w:pPr>
        <w:pStyle w:val="afffff2"/>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FF6763" w:rsidRDefault="00FF6763" w:rsidP="00FF6763">
      <w:pPr>
        <w:pStyle w:val="afffff2"/>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FF6763" w:rsidRDefault="00FF6763" w:rsidP="00FF6763">
      <w:pPr>
        <w:pStyle w:val="afffff2"/>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rsidR="00FF6763" w:rsidRDefault="00FF6763" w:rsidP="00BF454E">
      <w:pPr>
        <w:pStyle w:val="afffff2"/>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FF6763" w:rsidRDefault="00FF6763" w:rsidP="00FF6763">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FF6763" w:rsidRDefault="00FF6763" w:rsidP="00FF676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FF6763" w:rsidRDefault="00FF6763" w:rsidP="00FF6763">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FF6763" w:rsidRDefault="00FF6763" w:rsidP="00FF6763">
      <w:pPr>
        <w:pStyle w:val="afffff2"/>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FF6763" w:rsidRDefault="00FF6763" w:rsidP="00FF6763">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FF6763" w:rsidRDefault="00FF6763" w:rsidP="00FF6763">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FF6763" w:rsidRDefault="00FF6763" w:rsidP="00BF454E">
      <w:pPr>
        <w:pStyle w:val="afffff2"/>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FF6763" w:rsidRDefault="00FF6763" w:rsidP="00FF6763">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FF6763" w:rsidRDefault="00FF6763" w:rsidP="00FF6763">
      <w:pPr>
        <w:pStyle w:val="afffff2"/>
        <w:snapToGrid w:val="0"/>
        <w:spacing w:before="120" w:after="120" w:line="240" w:lineRule="auto"/>
        <w:ind w:firstLineChars="200" w:firstLine="600"/>
        <w:rPr>
          <w:rFonts w:ascii="仿宋_GB2312" w:eastAsia="仿宋_GB2312" w:hAnsi="仿宋"/>
          <w:color w:val="000000"/>
          <w:sz w:val="30"/>
          <w:szCs w:val="30"/>
        </w:rPr>
      </w:pPr>
    </w:p>
    <w:p w:rsidR="00FF6763" w:rsidRDefault="00FF6763" w:rsidP="00FF6763">
      <w:pPr>
        <w:pStyle w:val="afffff2"/>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6" w:name="_Toc496796637"/>
      <w:r>
        <w:rPr>
          <w:rFonts w:hAnsi="宋体" w:hint="eastAsia"/>
          <w:b/>
          <w:color w:val="000000"/>
          <w:sz w:val="36"/>
          <w:szCs w:val="36"/>
        </w:rPr>
        <w:t>第三章  评标办法及评分标准</w:t>
      </w:r>
      <w:bookmarkEnd w:id="6"/>
    </w:p>
    <w:p w:rsidR="00FF6763" w:rsidRDefault="00FF6763" w:rsidP="00BF454E">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FF6763" w:rsidRDefault="00FF6763" w:rsidP="00BF454E">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FF6763" w:rsidRDefault="00FF6763" w:rsidP="00BF454E">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FF6763" w:rsidRDefault="00FF6763" w:rsidP="00BF454E">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FF6763" w:rsidRDefault="00FF6763" w:rsidP="00BF454E">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FF6763" w:rsidRDefault="00FF6763" w:rsidP="00BF454E">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FF6763" w:rsidRDefault="00FF6763" w:rsidP="00BF454E">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FF6763" w:rsidRDefault="00FF6763" w:rsidP="00BF454E">
      <w:pPr>
        <w:spacing w:beforeLines="50" w:afterLines="50" w:line="460" w:lineRule="exact"/>
        <w:ind w:firstLineChars="200" w:firstLine="600"/>
        <w:rPr>
          <w:rFonts w:ascii="仿宋" w:eastAsia="仿宋_GB2312" w:hAnsi="仿宋"/>
          <w:bCs/>
          <w:color w:val="000000"/>
          <w:sz w:val="30"/>
          <w:szCs w:val="30"/>
        </w:rPr>
      </w:pPr>
    </w:p>
    <w:p w:rsidR="00FF6763" w:rsidRDefault="00FF6763" w:rsidP="00BF454E">
      <w:pPr>
        <w:spacing w:beforeLines="50" w:afterLines="50" w:line="460" w:lineRule="exact"/>
        <w:ind w:firstLineChars="200" w:firstLine="600"/>
        <w:rPr>
          <w:rFonts w:ascii="仿宋" w:eastAsia="仿宋_GB2312" w:hAnsi="仿宋"/>
          <w:bCs/>
          <w:color w:val="000000"/>
          <w:sz w:val="30"/>
          <w:szCs w:val="30"/>
        </w:rPr>
      </w:pPr>
    </w:p>
    <w:p w:rsidR="00FF6763" w:rsidRDefault="00FF6763" w:rsidP="00BF454E">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t>三、评标内容及标</w:t>
      </w:r>
      <w:r>
        <w:rPr>
          <w:rFonts w:ascii="仿宋" w:eastAsia="仿宋_GB2312" w:hAnsi="仿宋" w:hint="eastAsia"/>
          <w:b/>
          <w:color w:val="000000"/>
          <w:sz w:val="30"/>
          <w:szCs w:val="30"/>
        </w:rPr>
        <w:t>准</w:t>
      </w:r>
    </w:p>
    <w:p w:rsidR="00FF6763" w:rsidRDefault="00FF6763" w:rsidP="00FF6763">
      <w:pPr>
        <w:pStyle w:val="afff6"/>
        <w:ind w:firstLineChars="200" w:firstLine="592"/>
        <w:rPr>
          <w:rFonts w:ascii="微软雅黑" w:eastAsia="微软雅黑" w:hAnsi="微软雅黑"/>
          <w:b/>
          <w:color w:val="333333"/>
          <w:spacing w:val="8"/>
          <w:sz w:val="28"/>
          <w:szCs w:val="28"/>
          <w:shd w:val="clear" w:color="auto" w:fill="FFFFFF"/>
        </w:rPr>
      </w:pPr>
      <w:proofErr w:type="gramStart"/>
      <w:r>
        <w:rPr>
          <w:rFonts w:ascii="微软雅黑" w:eastAsia="微软雅黑" w:hAnsi="微软雅黑" w:hint="eastAsia"/>
          <w:b/>
          <w:color w:val="333333"/>
          <w:spacing w:val="8"/>
          <w:sz w:val="28"/>
          <w:szCs w:val="28"/>
          <w:shd w:val="clear" w:color="auto" w:fill="FFFFFF"/>
        </w:rPr>
        <w:t>标项一、二</w:t>
      </w:r>
      <w:proofErr w:type="gramEnd"/>
    </w:p>
    <w:tbl>
      <w:tblPr>
        <w:tblStyle w:val="afffffffffb"/>
        <w:tblW w:w="5512" w:type="pct"/>
        <w:tblLook w:val="04A0"/>
      </w:tblPr>
      <w:tblGrid>
        <w:gridCol w:w="869"/>
        <w:gridCol w:w="1356"/>
        <w:gridCol w:w="6644"/>
        <w:gridCol w:w="1119"/>
      </w:tblGrid>
      <w:tr w:rsidR="00FF6763" w:rsidRPr="005C6330" w:rsidTr="009C580E">
        <w:trPr>
          <w:trHeight w:val="539"/>
        </w:trPr>
        <w:tc>
          <w:tcPr>
            <w:tcW w:w="435"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序号</w:t>
            </w:r>
          </w:p>
        </w:tc>
        <w:tc>
          <w:tcPr>
            <w:tcW w:w="679"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评分类型</w:t>
            </w:r>
          </w:p>
        </w:tc>
        <w:tc>
          <w:tcPr>
            <w:tcW w:w="3326"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评分标准</w:t>
            </w:r>
          </w:p>
        </w:tc>
        <w:tc>
          <w:tcPr>
            <w:tcW w:w="560"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分值</w:t>
            </w:r>
          </w:p>
        </w:tc>
      </w:tr>
      <w:tr w:rsidR="00FF6763" w:rsidRPr="005C6330" w:rsidTr="009C580E">
        <w:trPr>
          <w:trHeight w:val="1390"/>
        </w:trPr>
        <w:tc>
          <w:tcPr>
            <w:tcW w:w="435"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color w:val="000000"/>
                <w:szCs w:val="21"/>
              </w:rPr>
              <w:t>1</w:t>
            </w:r>
          </w:p>
        </w:tc>
        <w:tc>
          <w:tcPr>
            <w:tcW w:w="679"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报价</w:t>
            </w:r>
          </w:p>
        </w:tc>
        <w:tc>
          <w:tcPr>
            <w:tcW w:w="3326"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满足招标文件要求且报价最低的投标报价为评标基准价，其价格分为满分。其他投标人的价格</w:t>
            </w:r>
            <w:proofErr w:type="gramStart"/>
            <w:r w:rsidRPr="005C6330">
              <w:rPr>
                <w:rFonts w:asciiTheme="minorEastAsia" w:eastAsiaTheme="minorEastAsia" w:hAnsiTheme="minorEastAsia" w:hint="eastAsia"/>
                <w:color w:val="000000"/>
                <w:szCs w:val="21"/>
              </w:rPr>
              <w:t>分统一</w:t>
            </w:r>
            <w:proofErr w:type="gramEnd"/>
            <w:r w:rsidRPr="005C6330">
              <w:rPr>
                <w:rFonts w:asciiTheme="minorEastAsia" w:eastAsiaTheme="minorEastAsia" w:hAnsiTheme="minorEastAsia" w:hint="eastAsia"/>
                <w:color w:val="000000"/>
                <w:szCs w:val="21"/>
              </w:rPr>
              <w:t>按照下列公式计算：投标报价得分</w:t>
            </w:r>
            <w:r w:rsidRPr="005C6330">
              <w:rPr>
                <w:rFonts w:asciiTheme="minorEastAsia" w:eastAsiaTheme="minorEastAsia" w:hAnsiTheme="minorEastAsia"/>
                <w:color w:val="000000"/>
                <w:szCs w:val="21"/>
              </w:rPr>
              <w:t>=</w:t>
            </w:r>
            <w:r w:rsidRPr="005C6330">
              <w:rPr>
                <w:rFonts w:asciiTheme="minorEastAsia" w:eastAsiaTheme="minorEastAsia" w:hAnsiTheme="minorEastAsia" w:hint="eastAsia"/>
                <w:color w:val="000000"/>
                <w:szCs w:val="21"/>
              </w:rPr>
              <w:t>（评标基准价</w:t>
            </w:r>
            <w:r w:rsidRPr="005C6330">
              <w:rPr>
                <w:rFonts w:asciiTheme="minorEastAsia" w:eastAsiaTheme="minorEastAsia" w:hAnsiTheme="minorEastAsia"/>
                <w:color w:val="000000"/>
                <w:szCs w:val="21"/>
              </w:rPr>
              <w:t>/</w:t>
            </w:r>
            <w:r w:rsidRPr="005C6330">
              <w:rPr>
                <w:rFonts w:asciiTheme="minorEastAsia" w:eastAsiaTheme="minorEastAsia" w:hAnsiTheme="minorEastAsia" w:hint="eastAsia"/>
                <w:color w:val="000000"/>
                <w:szCs w:val="21"/>
              </w:rPr>
              <w:t>投标报价）</w:t>
            </w:r>
            <w:r w:rsidRPr="005C6330">
              <w:rPr>
                <w:rFonts w:asciiTheme="minorEastAsia" w:eastAsiaTheme="minorEastAsia" w:hAnsiTheme="minorEastAsia"/>
                <w:color w:val="000000"/>
                <w:szCs w:val="21"/>
              </w:rPr>
              <w:t>*</w:t>
            </w:r>
            <w:r w:rsidRPr="005C6330">
              <w:rPr>
                <w:rFonts w:asciiTheme="minorEastAsia" w:eastAsiaTheme="minorEastAsia" w:hAnsiTheme="minorEastAsia" w:hint="eastAsia"/>
                <w:color w:val="000000"/>
                <w:szCs w:val="21"/>
              </w:rPr>
              <w:t>1</w:t>
            </w:r>
            <w:r w:rsidRPr="005C6330">
              <w:rPr>
                <w:rFonts w:asciiTheme="minorEastAsia" w:eastAsiaTheme="minorEastAsia" w:hAnsiTheme="minorEastAsia"/>
                <w:color w:val="000000"/>
                <w:szCs w:val="21"/>
              </w:rPr>
              <w:t>0</w:t>
            </w:r>
          </w:p>
        </w:tc>
        <w:tc>
          <w:tcPr>
            <w:tcW w:w="560"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color w:val="000000"/>
                <w:szCs w:val="21"/>
              </w:rPr>
              <w:t>10</w:t>
            </w:r>
          </w:p>
        </w:tc>
      </w:tr>
      <w:tr w:rsidR="00FF6763" w:rsidRPr="005C6330" w:rsidTr="009C580E">
        <w:trPr>
          <w:trHeight w:val="827"/>
        </w:trPr>
        <w:tc>
          <w:tcPr>
            <w:tcW w:w="435"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color w:val="000000"/>
                <w:szCs w:val="21"/>
              </w:rPr>
              <w:t>1</w:t>
            </w:r>
          </w:p>
        </w:tc>
        <w:tc>
          <w:tcPr>
            <w:tcW w:w="679"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技术</w:t>
            </w:r>
          </w:p>
        </w:tc>
        <w:tc>
          <w:tcPr>
            <w:tcW w:w="3326"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功能需求：对项目需求的理解，要求投标方提供需求规格说明书。</w:t>
            </w:r>
          </w:p>
        </w:tc>
        <w:tc>
          <w:tcPr>
            <w:tcW w:w="560" w:type="pct"/>
          </w:tcPr>
          <w:p w:rsidR="00FF6763" w:rsidRPr="00114385" w:rsidRDefault="00FF6763" w:rsidP="00BF454E">
            <w:pPr>
              <w:spacing w:beforeLines="50" w:afterLines="50" w:line="340" w:lineRule="exact"/>
              <w:rPr>
                <w:rFonts w:asciiTheme="minorEastAsia" w:eastAsiaTheme="minorEastAsia" w:hAnsiTheme="minorEastAsia"/>
                <w:szCs w:val="21"/>
              </w:rPr>
            </w:pPr>
            <w:r w:rsidRPr="00114385">
              <w:rPr>
                <w:rFonts w:asciiTheme="minorEastAsia" w:eastAsiaTheme="minorEastAsia" w:hAnsiTheme="minorEastAsia"/>
                <w:szCs w:val="21"/>
              </w:rPr>
              <w:t>12</w:t>
            </w:r>
          </w:p>
        </w:tc>
      </w:tr>
      <w:tr w:rsidR="00FF6763" w:rsidRPr="005C6330" w:rsidTr="009C580E">
        <w:trPr>
          <w:trHeight w:val="1390"/>
        </w:trPr>
        <w:tc>
          <w:tcPr>
            <w:tcW w:w="435"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color w:val="000000"/>
                <w:szCs w:val="21"/>
              </w:rPr>
              <w:t>2</w:t>
            </w:r>
          </w:p>
        </w:tc>
        <w:tc>
          <w:tcPr>
            <w:tcW w:w="679"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技术</w:t>
            </w:r>
          </w:p>
        </w:tc>
        <w:tc>
          <w:tcPr>
            <w:tcW w:w="3326"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非功能需求：软件质量的稳健性、安全性、可操作性、可扩充性、可维护性、可移植性等。软件所运行的环境：从功能上来支撑软件运行所需要的条件。</w:t>
            </w:r>
          </w:p>
        </w:tc>
        <w:tc>
          <w:tcPr>
            <w:tcW w:w="560" w:type="pct"/>
          </w:tcPr>
          <w:p w:rsidR="00FF6763" w:rsidRPr="00114385" w:rsidRDefault="00FF6763" w:rsidP="00BF454E">
            <w:pPr>
              <w:spacing w:beforeLines="50" w:afterLines="50" w:line="340" w:lineRule="exact"/>
              <w:rPr>
                <w:rFonts w:asciiTheme="minorEastAsia" w:eastAsiaTheme="minorEastAsia" w:hAnsiTheme="minorEastAsia"/>
                <w:szCs w:val="21"/>
              </w:rPr>
            </w:pPr>
            <w:r w:rsidRPr="00114385">
              <w:rPr>
                <w:rFonts w:asciiTheme="minorEastAsia" w:eastAsiaTheme="minorEastAsia" w:hAnsiTheme="minorEastAsia"/>
                <w:szCs w:val="21"/>
              </w:rPr>
              <w:t>10</w:t>
            </w:r>
          </w:p>
        </w:tc>
      </w:tr>
      <w:tr w:rsidR="00FF6763" w:rsidRPr="005C6330" w:rsidTr="009C580E">
        <w:trPr>
          <w:trHeight w:val="1403"/>
        </w:trPr>
        <w:tc>
          <w:tcPr>
            <w:tcW w:w="435"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color w:val="000000"/>
                <w:szCs w:val="21"/>
              </w:rPr>
              <w:t>3</w:t>
            </w:r>
          </w:p>
        </w:tc>
        <w:tc>
          <w:tcPr>
            <w:tcW w:w="679"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技术</w:t>
            </w:r>
          </w:p>
        </w:tc>
        <w:tc>
          <w:tcPr>
            <w:tcW w:w="3326"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功能点及架构：软件整体架构与功能点的可行性、合理性、规范性，与用户现有系统的兼容性，包括总体设计、接口设计、系统数据结构设计、数据库设计及模块设计等</w:t>
            </w:r>
            <w:r>
              <w:rPr>
                <w:rFonts w:asciiTheme="minorEastAsia" w:eastAsiaTheme="minorEastAsia" w:hAnsiTheme="minorEastAsia" w:hint="eastAsia"/>
                <w:color w:val="000000"/>
                <w:szCs w:val="21"/>
              </w:rPr>
              <w:t>。</w:t>
            </w:r>
          </w:p>
        </w:tc>
        <w:tc>
          <w:tcPr>
            <w:tcW w:w="560" w:type="pct"/>
          </w:tcPr>
          <w:p w:rsidR="00FF6763" w:rsidRPr="00114385" w:rsidRDefault="00FF6763" w:rsidP="00BF454E">
            <w:pPr>
              <w:spacing w:beforeLines="50" w:afterLines="50" w:line="340" w:lineRule="exact"/>
              <w:rPr>
                <w:rFonts w:asciiTheme="minorEastAsia" w:eastAsiaTheme="minorEastAsia" w:hAnsiTheme="minorEastAsia"/>
                <w:szCs w:val="21"/>
              </w:rPr>
            </w:pPr>
            <w:r w:rsidRPr="00114385">
              <w:rPr>
                <w:rFonts w:asciiTheme="minorEastAsia" w:eastAsiaTheme="minorEastAsia" w:hAnsiTheme="minorEastAsia"/>
                <w:szCs w:val="21"/>
              </w:rPr>
              <w:t>10</w:t>
            </w:r>
          </w:p>
        </w:tc>
      </w:tr>
      <w:tr w:rsidR="00FF6763" w:rsidRPr="005C6330" w:rsidTr="009C580E">
        <w:trPr>
          <w:trHeight w:val="539"/>
        </w:trPr>
        <w:tc>
          <w:tcPr>
            <w:tcW w:w="435"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color w:val="000000"/>
                <w:szCs w:val="21"/>
              </w:rPr>
              <w:t>4</w:t>
            </w:r>
          </w:p>
        </w:tc>
        <w:tc>
          <w:tcPr>
            <w:tcW w:w="679"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技术</w:t>
            </w:r>
          </w:p>
        </w:tc>
        <w:tc>
          <w:tcPr>
            <w:tcW w:w="3326"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测试方案、进度控制计划</w:t>
            </w:r>
            <w:r>
              <w:rPr>
                <w:rFonts w:asciiTheme="minorEastAsia" w:eastAsiaTheme="minorEastAsia" w:hAnsiTheme="minorEastAsia" w:hint="eastAsia"/>
                <w:color w:val="000000"/>
                <w:szCs w:val="21"/>
              </w:rPr>
              <w:t>。</w:t>
            </w:r>
          </w:p>
        </w:tc>
        <w:tc>
          <w:tcPr>
            <w:tcW w:w="560" w:type="pct"/>
          </w:tcPr>
          <w:p w:rsidR="00FF6763" w:rsidRPr="00114385" w:rsidRDefault="00FF6763" w:rsidP="00BF454E">
            <w:pPr>
              <w:spacing w:beforeLines="50" w:afterLines="50" w:line="340" w:lineRule="exact"/>
              <w:rPr>
                <w:rFonts w:asciiTheme="minorEastAsia" w:eastAsiaTheme="minorEastAsia" w:hAnsiTheme="minorEastAsia"/>
                <w:szCs w:val="21"/>
              </w:rPr>
            </w:pPr>
            <w:r w:rsidRPr="00114385">
              <w:rPr>
                <w:rFonts w:asciiTheme="minorEastAsia" w:eastAsiaTheme="minorEastAsia" w:hAnsiTheme="minorEastAsia"/>
                <w:szCs w:val="21"/>
              </w:rPr>
              <w:t>6</w:t>
            </w:r>
          </w:p>
        </w:tc>
      </w:tr>
      <w:tr w:rsidR="00FF6763" w:rsidRPr="005C6330" w:rsidTr="009C580E">
        <w:trPr>
          <w:trHeight w:val="814"/>
        </w:trPr>
        <w:tc>
          <w:tcPr>
            <w:tcW w:w="435"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color w:val="000000"/>
                <w:szCs w:val="21"/>
              </w:rPr>
              <w:t>5</w:t>
            </w:r>
          </w:p>
        </w:tc>
        <w:tc>
          <w:tcPr>
            <w:tcW w:w="679"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技术</w:t>
            </w:r>
          </w:p>
        </w:tc>
        <w:tc>
          <w:tcPr>
            <w:tcW w:w="3326"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软件开发工程量计算</w:t>
            </w:r>
            <w:r w:rsidRPr="005C6330">
              <w:rPr>
                <w:rFonts w:asciiTheme="minorEastAsia" w:eastAsiaTheme="minorEastAsia" w:hAnsiTheme="minorEastAsia"/>
                <w:color w:val="000000"/>
                <w:szCs w:val="21"/>
              </w:rPr>
              <w:t>(技术文件中提供</w:t>
            </w:r>
            <w:proofErr w:type="gramStart"/>
            <w:r w:rsidRPr="005C6330">
              <w:rPr>
                <w:rFonts w:asciiTheme="minorEastAsia" w:eastAsiaTheme="minorEastAsia" w:hAnsiTheme="minorEastAsia"/>
                <w:color w:val="000000"/>
                <w:szCs w:val="21"/>
              </w:rPr>
              <w:t>不格含价格</w:t>
            </w:r>
            <w:proofErr w:type="gramEnd"/>
            <w:r w:rsidRPr="005C6330">
              <w:rPr>
                <w:rFonts w:asciiTheme="minorEastAsia" w:eastAsiaTheme="minorEastAsia" w:hAnsiTheme="minorEastAsia"/>
                <w:color w:val="000000"/>
                <w:szCs w:val="21"/>
              </w:rPr>
              <w:t>的工程量计算清单，要求到人*天，式自定)</w:t>
            </w:r>
            <w:r>
              <w:rPr>
                <w:rFonts w:asciiTheme="minorEastAsia" w:eastAsiaTheme="minorEastAsia" w:hAnsiTheme="minorEastAsia" w:hint="eastAsia"/>
                <w:color w:val="000000"/>
                <w:szCs w:val="21"/>
              </w:rPr>
              <w:t>。</w:t>
            </w:r>
          </w:p>
        </w:tc>
        <w:tc>
          <w:tcPr>
            <w:tcW w:w="560" w:type="pct"/>
          </w:tcPr>
          <w:p w:rsidR="00FF6763" w:rsidRPr="00114385" w:rsidRDefault="00FF6763" w:rsidP="00BF454E">
            <w:pPr>
              <w:spacing w:beforeLines="50" w:afterLines="50" w:line="340" w:lineRule="exact"/>
              <w:rPr>
                <w:rFonts w:asciiTheme="minorEastAsia" w:eastAsiaTheme="minorEastAsia" w:hAnsiTheme="minorEastAsia"/>
                <w:szCs w:val="21"/>
              </w:rPr>
            </w:pPr>
            <w:r w:rsidRPr="00114385">
              <w:rPr>
                <w:rFonts w:asciiTheme="minorEastAsia" w:eastAsiaTheme="minorEastAsia" w:hAnsiTheme="minorEastAsia"/>
                <w:szCs w:val="21"/>
              </w:rPr>
              <w:t>5</w:t>
            </w:r>
          </w:p>
        </w:tc>
      </w:tr>
      <w:tr w:rsidR="00FF6763" w:rsidRPr="005C6330" w:rsidTr="009C580E">
        <w:trPr>
          <w:trHeight w:val="551"/>
        </w:trPr>
        <w:tc>
          <w:tcPr>
            <w:tcW w:w="435"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color w:val="000000"/>
                <w:szCs w:val="21"/>
              </w:rPr>
              <w:t>6</w:t>
            </w:r>
          </w:p>
        </w:tc>
        <w:tc>
          <w:tcPr>
            <w:tcW w:w="679"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技术</w:t>
            </w:r>
          </w:p>
        </w:tc>
        <w:tc>
          <w:tcPr>
            <w:tcW w:w="3326"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项目组人员个人、团队开发能力情况（资历及业绩）</w:t>
            </w:r>
            <w:r>
              <w:rPr>
                <w:rFonts w:asciiTheme="minorEastAsia" w:eastAsiaTheme="minorEastAsia" w:hAnsiTheme="minorEastAsia" w:hint="eastAsia"/>
                <w:color w:val="000000"/>
                <w:szCs w:val="21"/>
              </w:rPr>
              <w:t>。</w:t>
            </w:r>
          </w:p>
        </w:tc>
        <w:tc>
          <w:tcPr>
            <w:tcW w:w="560" w:type="pct"/>
          </w:tcPr>
          <w:p w:rsidR="00FF6763" w:rsidRPr="00114385" w:rsidRDefault="00FF6763" w:rsidP="00BF454E">
            <w:pPr>
              <w:spacing w:beforeLines="50" w:afterLines="50" w:line="340" w:lineRule="exact"/>
              <w:rPr>
                <w:rFonts w:asciiTheme="minorEastAsia" w:eastAsiaTheme="minorEastAsia" w:hAnsiTheme="minorEastAsia"/>
                <w:szCs w:val="21"/>
              </w:rPr>
            </w:pPr>
            <w:r w:rsidRPr="00114385">
              <w:rPr>
                <w:rFonts w:asciiTheme="minorEastAsia" w:eastAsiaTheme="minorEastAsia" w:hAnsiTheme="minorEastAsia"/>
                <w:szCs w:val="21"/>
              </w:rPr>
              <w:t>8</w:t>
            </w:r>
          </w:p>
        </w:tc>
      </w:tr>
      <w:tr w:rsidR="00FF6763" w:rsidRPr="005C6330" w:rsidTr="009C580E">
        <w:trPr>
          <w:trHeight w:val="539"/>
        </w:trPr>
        <w:tc>
          <w:tcPr>
            <w:tcW w:w="435"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color w:val="000000"/>
                <w:szCs w:val="21"/>
              </w:rPr>
              <w:t>7</w:t>
            </w:r>
          </w:p>
        </w:tc>
        <w:tc>
          <w:tcPr>
            <w:tcW w:w="679"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技术</w:t>
            </w:r>
          </w:p>
        </w:tc>
        <w:tc>
          <w:tcPr>
            <w:tcW w:w="3326"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演示要求（详见招标需求）</w:t>
            </w:r>
            <w:r>
              <w:rPr>
                <w:rFonts w:asciiTheme="minorEastAsia" w:eastAsiaTheme="minorEastAsia" w:hAnsiTheme="minorEastAsia" w:hint="eastAsia"/>
                <w:color w:val="000000"/>
                <w:szCs w:val="21"/>
              </w:rPr>
              <w:t>。</w:t>
            </w:r>
          </w:p>
        </w:tc>
        <w:tc>
          <w:tcPr>
            <w:tcW w:w="560" w:type="pct"/>
          </w:tcPr>
          <w:p w:rsidR="00FF6763" w:rsidRPr="00114385" w:rsidRDefault="00FF6763" w:rsidP="00BF454E">
            <w:pPr>
              <w:spacing w:beforeLines="50" w:afterLines="50" w:line="340" w:lineRule="exact"/>
              <w:rPr>
                <w:rFonts w:asciiTheme="minorEastAsia" w:eastAsiaTheme="minorEastAsia" w:hAnsiTheme="minorEastAsia"/>
                <w:szCs w:val="21"/>
              </w:rPr>
            </w:pPr>
            <w:r w:rsidRPr="00114385">
              <w:rPr>
                <w:rFonts w:asciiTheme="minorEastAsia" w:eastAsiaTheme="minorEastAsia" w:hAnsiTheme="minorEastAsia"/>
                <w:szCs w:val="21"/>
              </w:rPr>
              <w:t>16</w:t>
            </w:r>
          </w:p>
        </w:tc>
      </w:tr>
      <w:tr w:rsidR="00FF6763" w:rsidRPr="005C6330" w:rsidTr="009C580E">
        <w:trPr>
          <w:trHeight w:val="539"/>
        </w:trPr>
        <w:tc>
          <w:tcPr>
            <w:tcW w:w="435"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color w:val="000000"/>
                <w:szCs w:val="21"/>
              </w:rPr>
              <w:t>8</w:t>
            </w:r>
          </w:p>
        </w:tc>
        <w:tc>
          <w:tcPr>
            <w:tcW w:w="679"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技术</w:t>
            </w:r>
          </w:p>
        </w:tc>
        <w:tc>
          <w:tcPr>
            <w:tcW w:w="3326"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对接及数据迁移方案</w:t>
            </w:r>
            <w:r>
              <w:rPr>
                <w:rFonts w:asciiTheme="minorEastAsia" w:eastAsiaTheme="minorEastAsia" w:hAnsiTheme="minorEastAsia" w:hint="eastAsia"/>
                <w:color w:val="000000"/>
                <w:szCs w:val="21"/>
              </w:rPr>
              <w:t>。</w:t>
            </w:r>
          </w:p>
        </w:tc>
        <w:tc>
          <w:tcPr>
            <w:tcW w:w="560"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color w:val="000000"/>
                <w:szCs w:val="21"/>
              </w:rPr>
              <w:t>5</w:t>
            </w:r>
          </w:p>
        </w:tc>
      </w:tr>
      <w:tr w:rsidR="00FF6763" w:rsidRPr="005C6330" w:rsidTr="009C580E">
        <w:trPr>
          <w:trHeight w:val="827"/>
        </w:trPr>
        <w:tc>
          <w:tcPr>
            <w:tcW w:w="435"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color w:val="000000"/>
                <w:szCs w:val="21"/>
              </w:rPr>
              <w:t>9</w:t>
            </w:r>
          </w:p>
        </w:tc>
        <w:tc>
          <w:tcPr>
            <w:tcW w:w="679"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商务资信</w:t>
            </w:r>
          </w:p>
        </w:tc>
        <w:tc>
          <w:tcPr>
            <w:tcW w:w="3326"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项目维护计划（驻点人员安排，定期巡检等情况）的有效性等</w:t>
            </w:r>
            <w:r>
              <w:rPr>
                <w:rFonts w:asciiTheme="minorEastAsia" w:eastAsiaTheme="minorEastAsia" w:hAnsiTheme="minorEastAsia" w:hint="eastAsia"/>
                <w:color w:val="000000"/>
                <w:szCs w:val="21"/>
              </w:rPr>
              <w:t>。</w:t>
            </w:r>
          </w:p>
        </w:tc>
        <w:tc>
          <w:tcPr>
            <w:tcW w:w="560"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color w:val="000000"/>
                <w:szCs w:val="21"/>
              </w:rPr>
              <w:t>3</w:t>
            </w:r>
          </w:p>
        </w:tc>
      </w:tr>
      <w:tr w:rsidR="00FF6763" w:rsidRPr="005C6330" w:rsidTr="009C580E">
        <w:trPr>
          <w:trHeight w:val="539"/>
        </w:trPr>
        <w:tc>
          <w:tcPr>
            <w:tcW w:w="435"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color w:val="000000"/>
                <w:szCs w:val="21"/>
              </w:rPr>
              <w:t>10</w:t>
            </w:r>
          </w:p>
        </w:tc>
        <w:tc>
          <w:tcPr>
            <w:tcW w:w="679"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商务资信</w:t>
            </w:r>
          </w:p>
        </w:tc>
        <w:tc>
          <w:tcPr>
            <w:tcW w:w="3326"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售后服务的响应情况（对用户故障响应、处理等）</w:t>
            </w:r>
            <w:r>
              <w:rPr>
                <w:rFonts w:asciiTheme="minorEastAsia" w:eastAsiaTheme="minorEastAsia" w:hAnsiTheme="minorEastAsia" w:hint="eastAsia"/>
                <w:color w:val="000000"/>
                <w:szCs w:val="21"/>
              </w:rPr>
              <w:t>。</w:t>
            </w:r>
          </w:p>
        </w:tc>
        <w:tc>
          <w:tcPr>
            <w:tcW w:w="560"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color w:val="000000"/>
                <w:szCs w:val="21"/>
              </w:rPr>
              <w:t>3</w:t>
            </w:r>
          </w:p>
        </w:tc>
      </w:tr>
      <w:tr w:rsidR="00FF6763" w:rsidRPr="005C6330" w:rsidTr="009C580E">
        <w:trPr>
          <w:trHeight w:val="539"/>
        </w:trPr>
        <w:tc>
          <w:tcPr>
            <w:tcW w:w="435"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color w:val="000000"/>
                <w:szCs w:val="21"/>
              </w:rPr>
              <w:t>1</w:t>
            </w:r>
            <w:r w:rsidRPr="005C6330">
              <w:rPr>
                <w:rFonts w:asciiTheme="minorEastAsia" w:eastAsiaTheme="minorEastAsia" w:hAnsiTheme="minorEastAsia" w:hint="eastAsia"/>
                <w:color w:val="000000"/>
                <w:szCs w:val="21"/>
              </w:rPr>
              <w:t>1</w:t>
            </w:r>
          </w:p>
        </w:tc>
        <w:tc>
          <w:tcPr>
            <w:tcW w:w="679"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商务资信</w:t>
            </w:r>
          </w:p>
        </w:tc>
        <w:tc>
          <w:tcPr>
            <w:tcW w:w="3326"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培训方案、计划的可行性及合理性</w:t>
            </w:r>
            <w:r>
              <w:rPr>
                <w:rFonts w:asciiTheme="minorEastAsia" w:eastAsiaTheme="minorEastAsia" w:hAnsiTheme="minorEastAsia" w:hint="eastAsia"/>
                <w:color w:val="000000"/>
                <w:szCs w:val="21"/>
              </w:rPr>
              <w:t>。</w:t>
            </w:r>
          </w:p>
        </w:tc>
        <w:tc>
          <w:tcPr>
            <w:tcW w:w="560"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color w:val="000000"/>
                <w:szCs w:val="21"/>
              </w:rPr>
              <w:t>2</w:t>
            </w:r>
          </w:p>
        </w:tc>
      </w:tr>
      <w:tr w:rsidR="00FF6763" w:rsidRPr="005C6330" w:rsidTr="009C580E">
        <w:trPr>
          <w:trHeight w:val="539"/>
        </w:trPr>
        <w:tc>
          <w:tcPr>
            <w:tcW w:w="435"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color w:val="000000"/>
                <w:szCs w:val="21"/>
              </w:rPr>
              <w:t>1</w:t>
            </w:r>
            <w:r w:rsidRPr="005C6330">
              <w:rPr>
                <w:rFonts w:asciiTheme="minorEastAsia" w:eastAsiaTheme="minorEastAsia" w:hAnsiTheme="minorEastAsia" w:hint="eastAsia"/>
                <w:color w:val="000000"/>
                <w:szCs w:val="21"/>
              </w:rPr>
              <w:t>2</w:t>
            </w:r>
          </w:p>
        </w:tc>
        <w:tc>
          <w:tcPr>
            <w:tcW w:w="679"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商务资信</w:t>
            </w:r>
          </w:p>
        </w:tc>
        <w:tc>
          <w:tcPr>
            <w:tcW w:w="3326"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投标人</w:t>
            </w:r>
            <w:r w:rsidRPr="005C6330">
              <w:rPr>
                <w:rFonts w:asciiTheme="minorEastAsia" w:eastAsiaTheme="minorEastAsia" w:hAnsiTheme="minorEastAsia" w:hint="eastAsia"/>
                <w:color w:val="000000"/>
                <w:szCs w:val="21"/>
              </w:rPr>
              <w:t>技术力量情况（具体对应</w:t>
            </w:r>
            <w:proofErr w:type="gramStart"/>
            <w:r w:rsidRPr="005C6330">
              <w:rPr>
                <w:rFonts w:asciiTheme="minorEastAsia" w:eastAsiaTheme="minorEastAsia" w:hAnsiTheme="minorEastAsia" w:hint="eastAsia"/>
                <w:color w:val="000000"/>
                <w:szCs w:val="21"/>
              </w:rPr>
              <w:t>各标项商务</w:t>
            </w:r>
            <w:proofErr w:type="gramEnd"/>
            <w:r w:rsidRPr="005C6330">
              <w:rPr>
                <w:rFonts w:asciiTheme="minorEastAsia" w:eastAsiaTheme="minorEastAsia" w:hAnsiTheme="minorEastAsia" w:hint="eastAsia"/>
                <w:color w:val="000000"/>
                <w:szCs w:val="21"/>
              </w:rPr>
              <w:t>要求表）</w:t>
            </w:r>
            <w:r>
              <w:rPr>
                <w:rFonts w:asciiTheme="minorEastAsia" w:eastAsiaTheme="minorEastAsia" w:hAnsiTheme="minorEastAsia" w:hint="eastAsia"/>
                <w:color w:val="000000"/>
                <w:szCs w:val="21"/>
              </w:rPr>
              <w:t>。</w:t>
            </w:r>
          </w:p>
        </w:tc>
        <w:tc>
          <w:tcPr>
            <w:tcW w:w="560"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color w:val="000000"/>
                <w:szCs w:val="21"/>
              </w:rPr>
              <w:t>5</w:t>
            </w:r>
          </w:p>
        </w:tc>
      </w:tr>
      <w:tr w:rsidR="00FF6763" w:rsidRPr="005C6330" w:rsidTr="009C580E">
        <w:trPr>
          <w:trHeight w:val="551"/>
        </w:trPr>
        <w:tc>
          <w:tcPr>
            <w:tcW w:w="435"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color w:val="000000"/>
                <w:szCs w:val="21"/>
              </w:rPr>
              <w:t>1</w:t>
            </w:r>
            <w:r w:rsidRPr="005C6330">
              <w:rPr>
                <w:rFonts w:asciiTheme="minorEastAsia" w:eastAsiaTheme="minorEastAsia" w:hAnsiTheme="minorEastAsia" w:hint="eastAsia"/>
                <w:color w:val="000000"/>
                <w:szCs w:val="21"/>
              </w:rPr>
              <w:t>3</w:t>
            </w:r>
          </w:p>
        </w:tc>
        <w:tc>
          <w:tcPr>
            <w:tcW w:w="679"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商务资信</w:t>
            </w:r>
          </w:p>
        </w:tc>
        <w:tc>
          <w:tcPr>
            <w:tcW w:w="3326"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C041BA">
              <w:rPr>
                <w:rFonts w:asciiTheme="minorEastAsia" w:eastAsiaTheme="minorEastAsia" w:hAnsiTheme="minorEastAsia" w:hint="eastAsia"/>
                <w:color w:val="000000"/>
                <w:szCs w:val="21"/>
              </w:rPr>
              <w:t>经验或业绩要求</w:t>
            </w:r>
            <w:r w:rsidRPr="005C6330">
              <w:rPr>
                <w:rFonts w:asciiTheme="minorEastAsia" w:eastAsiaTheme="minorEastAsia" w:hAnsiTheme="minorEastAsia" w:hint="eastAsia"/>
                <w:color w:val="000000"/>
                <w:szCs w:val="21"/>
              </w:rPr>
              <w:t>（具体对应</w:t>
            </w:r>
            <w:proofErr w:type="gramStart"/>
            <w:r w:rsidRPr="005C6330">
              <w:rPr>
                <w:rFonts w:asciiTheme="minorEastAsia" w:eastAsiaTheme="minorEastAsia" w:hAnsiTheme="minorEastAsia" w:hint="eastAsia"/>
                <w:color w:val="000000"/>
                <w:szCs w:val="21"/>
              </w:rPr>
              <w:t>各标项商务</w:t>
            </w:r>
            <w:proofErr w:type="gramEnd"/>
            <w:r w:rsidRPr="005C6330">
              <w:rPr>
                <w:rFonts w:asciiTheme="minorEastAsia" w:eastAsiaTheme="minorEastAsia" w:hAnsiTheme="minorEastAsia" w:hint="eastAsia"/>
                <w:color w:val="000000"/>
                <w:szCs w:val="21"/>
              </w:rPr>
              <w:t>要求表）</w:t>
            </w:r>
            <w:r>
              <w:rPr>
                <w:rFonts w:asciiTheme="minorEastAsia" w:eastAsiaTheme="minorEastAsia" w:hAnsiTheme="minorEastAsia" w:hint="eastAsia"/>
                <w:color w:val="000000"/>
                <w:szCs w:val="21"/>
              </w:rPr>
              <w:t>。</w:t>
            </w:r>
          </w:p>
        </w:tc>
        <w:tc>
          <w:tcPr>
            <w:tcW w:w="560"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color w:val="000000"/>
                <w:szCs w:val="21"/>
              </w:rPr>
              <w:t>3</w:t>
            </w:r>
          </w:p>
        </w:tc>
      </w:tr>
      <w:tr w:rsidR="00FF6763" w:rsidRPr="005C6330" w:rsidTr="009C580E">
        <w:trPr>
          <w:trHeight w:val="551"/>
        </w:trPr>
        <w:tc>
          <w:tcPr>
            <w:tcW w:w="435"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color w:val="000000"/>
                <w:szCs w:val="21"/>
              </w:rPr>
              <w:t>1</w:t>
            </w:r>
            <w:r w:rsidRPr="005C6330">
              <w:rPr>
                <w:rFonts w:asciiTheme="minorEastAsia" w:eastAsiaTheme="minorEastAsia" w:hAnsiTheme="minorEastAsia" w:hint="eastAsia"/>
                <w:color w:val="000000"/>
                <w:szCs w:val="21"/>
              </w:rPr>
              <w:t>4</w:t>
            </w:r>
          </w:p>
        </w:tc>
        <w:tc>
          <w:tcPr>
            <w:tcW w:w="679"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商务资信</w:t>
            </w:r>
          </w:p>
        </w:tc>
        <w:tc>
          <w:tcPr>
            <w:tcW w:w="3326"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hint="eastAsia"/>
                <w:color w:val="000000"/>
                <w:szCs w:val="21"/>
              </w:rPr>
              <w:t>投标书编制质量</w:t>
            </w:r>
            <w:r>
              <w:rPr>
                <w:rFonts w:asciiTheme="minorEastAsia" w:eastAsiaTheme="minorEastAsia" w:hAnsiTheme="minorEastAsia" w:hint="eastAsia"/>
                <w:color w:val="000000"/>
                <w:szCs w:val="21"/>
              </w:rPr>
              <w:t>。</w:t>
            </w:r>
          </w:p>
        </w:tc>
        <w:tc>
          <w:tcPr>
            <w:tcW w:w="560" w:type="pct"/>
          </w:tcPr>
          <w:p w:rsidR="00FF6763" w:rsidRPr="005C6330" w:rsidRDefault="00FF6763" w:rsidP="00BF454E">
            <w:pPr>
              <w:spacing w:beforeLines="50" w:afterLines="50" w:line="340" w:lineRule="exact"/>
              <w:rPr>
                <w:rFonts w:asciiTheme="minorEastAsia" w:eastAsiaTheme="minorEastAsia" w:hAnsiTheme="minorEastAsia"/>
                <w:color w:val="000000"/>
                <w:szCs w:val="21"/>
              </w:rPr>
            </w:pPr>
            <w:r w:rsidRPr="005C6330">
              <w:rPr>
                <w:rFonts w:asciiTheme="minorEastAsia" w:eastAsiaTheme="minorEastAsia" w:hAnsiTheme="minorEastAsia"/>
                <w:color w:val="000000"/>
                <w:szCs w:val="21"/>
              </w:rPr>
              <w:t>2</w:t>
            </w:r>
          </w:p>
        </w:tc>
      </w:tr>
    </w:tbl>
    <w:p w:rsidR="00FF6763" w:rsidRPr="00346A35" w:rsidRDefault="00FF6763" w:rsidP="00FF6763">
      <w:pPr>
        <w:pStyle w:val="afff6"/>
        <w:ind w:firstLineChars="200" w:firstLine="592"/>
        <w:rPr>
          <w:rFonts w:ascii="微软雅黑" w:eastAsia="微软雅黑" w:hAnsi="微软雅黑"/>
          <w:b/>
          <w:color w:val="333333"/>
          <w:spacing w:val="8"/>
          <w:sz w:val="28"/>
          <w:szCs w:val="28"/>
          <w:shd w:val="clear" w:color="auto" w:fill="FFFFFF"/>
        </w:rPr>
      </w:pPr>
    </w:p>
    <w:p w:rsidR="00FF6763" w:rsidRDefault="00FF6763" w:rsidP="00FF6763">
      <w:pPr>
        <w:rPr>
          <w:rFonts w:ascii="宋体"/>
          <w:sz w:val="44"/>
          <w:szCs w:val="44"/>
        </w:rPr>
      </w:pPr>
    </w:p>
    <w:p w:rsidR="00FF6763" w:rsidRDefault="00FF6763" w:rsidP="00BF454E">
      <w:pPr>
        <w:spacing w:afterLines="100" w:line="340" w:lineRule="exact"/>
        <w:jc w:val="center"/>
        <w:outlineLvl w:val="0"/>
        <w:rPr>
          <w:rFonts w:hAnsi="宋体"/>
          <w:b/>
          <w:color w:val="000000"/>
          <w:sz w:val="36"/>
          <w:szCs w:val="36"/>
        </w:rPr>
      </w:pPr>
      <w:bookmarkStart w:id="7" w:name="_Toc496796638"/>
      <w:r>
        <w:rPr>
          <w:rFonts w:hAnsi="宋体" w:hint="eastAsia"/>
          <w:b/>
          <w:color w:val="000000"/>
          <w:sz w:val="36"/>
          <w:szCs w:val="36"/>
        </w:rPr>
        <w:t>第四章招标需求</w:t>
      </w:r>
      <w:bookmarkEnd w:id="7"/>
    </w:p>
    <w:p w:rsidR="00FF6763" w:rsidRDefault="00FF6763" w:rsidP="00BF454E">
      <w:pPr>
        <w:snapToGrid w:val="0"/>
        <w:spacing w:beforeLines="50" w:afterLines="50"/>
        <w:jc w:val="center"/>
        <w:rPr>
          <w:rFonts w:ascii="宋体" w:eastAsia="仿宋_GB2312" w:hAnsi="宋体"/>
          <w:b/>
          <w:color w:val="000000"/>
          <w:spacing w:val="40"/>
          <w:kern w:val="0"/>
          <w:sz w:val="36"/>
          <w:szCs w:val="36"/>
        </w:rPr>
      </w:pPr>
    </w:p>
    <w:p w:rsidR="00FF6763" w:rsidRDefault="00FF6763" w:rsidP="00BF454E">
      <w:pPr>
        <w:snapToGrid w:val="0"/>
        <w:spacing w:beforeLines="50" w:afterLines="50"/>
        <w:rPr>
          <w:rFonts w:ascii="仿宋" w:eastAsia="仿宋" w:hAnsi="仿宋"/>
          <w:b/>
          <w:spacing w:val="40"/>
          <w:kern w:val="0"/>
          <w:sz w:val="28"/>
          <w:szCs w:val="28"/>
        </w:rPr>
      </w:pPr>
      <w:r>
        <w:rPr>
          <w:rFonts w:ascii="仿宋" w:eastAsia="仿宋" w:hAnsi="仿宋" w:hint="eastAsia"/>
          <w:b/>
          <w:spacing w:val="40"/>
          <w:kern w:val="0"/>
          <w:sz w:val="28"/>
          <w:szCs w:val="28"/>
        </w:rPr>
        <w:t>特别说明：</w:t>
      </w:r>
    </w:p>
    <w:p w:rsidR="00FF6763" w:rsidRDefault="00FF6763" w:rsidP="00FF6763">
      <w:pPr>
        <w:spacing w:line="360" w:lineRule="auto"/>
        <w:ind w:firstLineChars="200" w:firstLine="562"/>
        <w:rPr>
          <w:rFonts w:ascii="仿宋" w:eastAsia="仿宋" w:hAnsi="仿宋"/>
          <w:b/>
          <w:sz w:val="28"/>
          <w:szCs w:val="28"/>
        </w:rPr>
      </w:pPr>
      <w:r>
        <w:rPr>
          <w:rFonts w:ascii="仿宋" w:eastAsia="仿宋" w:hAnsi="仿宋" w:hint="eastAsia"/>
          <w:b/>
          <w:sz w:val="28"/>
          <w:szCs w:val="28"/>
        </w:rPr>
        <w:t>1.根据</w:t>
      </w:r>
      <w:proofErr w:type="gramStart"/>
      <w:r>
        <w:rPr>
          <w:rFonts w:ascii="仿宋" w:eastAsia="仿宋" w:hAnsi="仿宋" w:hint="eastAsia"/>
          <w:b/>
          <w:sz w:val="28"/>
          <w:szCs w:val="28"/>
        </w:rPr>
        <w:t>浙财采监</w:t>
      </w:r>
      <w:proofErr w:type="gramEnd"/>
      <w:r>
        <w:rPr>
          <w:rFonts w:ascii="仿宋" w:eastAsia="仿宋" w:hAnsi="仿宋" w:hint="eastAsia"/>
          <w:b/>
          <w:sz w:val="28"/>
          <w:szCs w:val="28"/>
        </w:rPr>
        <w:t>字[2007]2号文件规定：除采购文件明确的品牌外，欢迎其他能满足本项目技术需求且性能与所明确品牌相当的产品参加。</w:t>
      </w:r>
    </w:p>
    <w:p w:rsidR="00FF6763" w:rsidRDefault="00FF6763" w:rsidP="00FF6763">
      <w:pPr>
        <w:spacing w:line="360" w:lineRule="auto"/>
        <w:ind w:firstLineChars="200" w:firstLine="562"/>
        <w:rPr>
          <w:rFonts w:ascii="仿宋" w:eastAsia="仿宋" w:hAnsi="仿宋"/>
          <w:b/>
          <w:sz w:val="28"/>
          <w:szCs w:val="28"/>
        </w:rPr>
      </w:pPr>
      <w:r>
        <w:rPr>
          <w:rFonts w:ascii="仿宋" w:eastAsia="仿宋" w:hAnsi="仿宋" w:hint="eastAsia"/>
          <w:b/>
          <w:sz w:val="28"/>
          <w:szCs w:val="28"/>
        </w:rPr>
        <w:t>2.需求中不允许偏离的实质性要求和条件，以“▲”号标明，如投标人未响应的，将被视为无效。</w:t>
      </w:r>
    </w:p>
    <w:p w:rsidR="00FF6763" w:rsidRDefault="00FF6763" w:rsidP="00FF6763">
      <w:pPr>
        <w:spacing w:line="360" w:lineRule="auto"/>
        <w:ind w:firstLineChars="200" w:firstLine="562"/>
        <w:rPr>
          <w:rFonts w:ascii="仿宋" w:eastAsia="仿宋_GB2312" w:hAnsi="仿宋"/>
          <w:b/>
          <w:color w:val="000000"/>
          <w:sz w:val="30"/>
          <w:szCs w:val="30"/>
        </w:rPr>
      </w:pPr>
      <w:r>
        <w:rPr>
          <w:rFonts w:ascii="仿宋" w:eastAsia="仿宋" w:hAnsi="仿宋" w:hint="eastAsia"/>
          <w:b/>
          <w:sz w:val="28"/>
          <w:szCs w:val="28"/>
        </w:rPr>
        <w:t>3.核心产品在</w:t>
      </w:r>
      <w:proofErr w:type="gramStart"/>
      <w:r>
        <w:rPr>
          <w:rFonts w:ascii="仿宋" w:eastAsia="仿宋" w:hAnsi="仿宋" w:hint="eastAsia"/>
          <w:b/>
          <w:sz w:val="28"/>
          <w:szCs w:val="28"/>
        </w:rPr>
        <w:t>各标项内容</w:t>
      </w:r>
      <w:proofErr w:type="gramEnd"/>
      <w:r>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FF6763" w:rsidRDefault="00FF6763" w:rsidP="00FF6763">
      <w:pPr>
        <w:pStyle w:val="afffffff"/>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Pr>
          <w:rFonts w:ascii="仿宋" w:eastAsia="仿宋" w:hAnsi="仿宋" w:cs="Times New Roman"/>
          <w:b/>
          <w:kern w:val="2"/>
          <w:sz w:val="28"/>
          <w:szCs w:val="28"/>
        </w:rPr>
        <w:t>4</w:t>
      </w:r>
      <w:r>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FF6763" w:rsidRDefault="00FF6763" w:rsidP="00FF6763">
      <w:pPr>
        <w:snapToGrid w:val="0"/>
        <w:spacing w:line="360" w:lineRule="auto"/>
        <w:outlineLvl w:val="1"/>
        <w:rPr>
          <w:rFonts w:ascii="仿宋" w:eastAsia="仿宋" w:hAnsi="仿宋" w:cs="仿宋"/>
          <w:b/>
          <w:bCs/>
          <w:color w:val="000000"/>
          <w:spacing w:val="30"/>
          <w:sz w:val="28"/>
          <w:szCs w:val="28"/>
        </w:rPr>
      </w:pPr>
      <w:bookmarkStart w:id="8" w:name="_Toc496796639"/>
    </w:p>
    <w:p w:rsidR="00FF6763" w:rsidRDefault="00FF6763" w:rsidP="00FF6763">
      <w:pPr>
        <w:snapToGrid w:val="0"/>
        <w:spacing w:line="360" w:lineRule="auto"/>
        <w:outlineLvl w:val="1"/>
        <w:rPr>
          <w:rFonts w:ascii="仿宋" w:eastAsia="仿宋" w:hAnsi="仿宋" w:cs="仿宋"/>
          <w:b/>
          <w:bCs/>
          <w:color w:val="000000"/>
          <w:spacing w:val="30"/>
          <w:sz w:val="28"/>
          <w:szCs w:val="28"/>
        </w:rPr>
      </w:pPr>
    </w:p>
    <w:p w:rsidR="00FF6763" w:rsidRDefault="00FF6763" w:rsidP="00FF6763">
      <w:pPr>
        <w:snapToGrid w:val="0"/>
        <w:spacing w:line="360" w:lineRule="auto"/>
        <w:outlineLvl w:val="1"/>
        <w:rPr>
          <w:rFonts w:ascii="仿宋" w:eastAsia="仿宋" w:hAnsi="仿宋" w:cs="仿宋"/>
          <w:b/>
          <w:bCs/>
          <w:color w:val="000000"/>
          <w:spacing w:val="30"/>
          <w:sz w:val="28"/>
          <w:szCs w:val="28"/>
        </w:rPr>
      </w:pPr>
      <w:r>
        <w:rPr>
          <w:rFonts w:ascii="仿宋" w:eastAsia="仿宋" w:hAnsi="仿宋" w:cs="仿宋" w:hint="eastAsia"/>
          <w:b/>
          <w:bCs/>
          <w:color w:val="000000"/>
          <w:spacing w:val="30"/>
          <w:sz w:val="28"/>
          <w:szCs w:val="28"/>
        </w:rPr>
        <w:t>标项</w:t>
      </w:r>
      <w:proofErr w:type="gramStart"/>
      <w:r>
        <w:rPr>
          <w:rFonts w:ascii="仿宋" w:eastAsia="仿宋" w:hAnsi="仿宋" w:cs="仿宋" w:hint="eastAsia"/>
          <w:b/>
          <w:bCs/>
          <w:color w:val="000000"/>
          <w:spacing w:val="30"/>
          <w:sz w:val="28"/>
          <w:szCs w:val="28"/>
        </w:rPr>
        <w:t>一</w:t>
      </w:r>
      <w:proofErr w:type="gramEnd"/>
      <w:r>
        <w:rPr>
          <w:rFonts w:ascii="仿宋" w:eastAsia="仿宋" w:hAnsi="仿宋" w:cs="仿宋" w:hint="eastAsia"/>
          <w:b/>
          <w:bCs/>
          <w:color w:val="000000"/>
          <w:spacing w:val="30"/>
          <w:sz w:val="28"/>
          <w:szCs w:val="28"/>
        </w:rPr>
        <w:t>：</w:t>
      </w:r>
      <w:r w:rsidRPr="000172BF">
        <w:rPr>
          <w:rFonts w:ascii="仿宋" w:eastAsia="仿宋" w:hAnsi="仿宋" w:cs="仿宋" w:hint="eastAsia"/>
          <w:b/>
          <w:bCs/>
          <w:color w:val="000000"/>
          <w:spacing w:val="30"/>
          <w:sz w:val="28"/>
          <w:szCs w:val="28"/>
        </w:rPr>
        <w:t>浙江省投资平台3.0项目主系统</w:t>
      </w:r>
    </w:p>
    <w:p w:rsidR="00FF6763" w:rsidRPr="00AD375C" w:rsidRDefault="00FF6763" w:rsidP="00FF6763">
      <w:pPr>
        <w:pStyle w:val="affb"/>
        <w:numPr>
          <w:ilvl w:val="0"/>
          <w:numId w:val="31"/>
        </w:numPr>
        <w:snapToGrid w:val="0"/>
        <w:spacing w:line="360" w:lineRule="auto"/>
        <w:ind w:firstLineChars="0"/>
        <w:outlineLvl w:val="1"/>
        <w:rPr>
          <w:rFonts w:ascii="仿宋" w:eastAsia="仿宋" w:hAnsi="仿宋" w:cs="仿宋"/>
          <w:b/>
          <w:bCs/>
          <w:color w:val="000000"/>
          <w:spacing w:val="30"/>
          <w:sz w:val="28"/>
          <w:szCs w:val="28"/>
        </w:rPr>
      </w:pPr>
      <w:r w:rsidRPr="00AD375C">
        <w:rPr>
          <w:rFonts w:ascii="仿宋" w:eastAsia="仿宋" w:hAnsi="仿宋" w:cs="仿宋" w:hint="eastAsia"/>
          <w:b/>
          <w:bCs/>
          <w:color w:val="000000"/>
          <w:spacing w:val="30"/>
          <w:sz w:val="28"/>
          <w:szCs w:val="28"/>
        </w:rPr>
        <w:t>服务要求</w:t>
      </w:r>
    </w:p>
    <w:p w:rsidR="00FF6763" w:rsidRPr="00BF7DAC" w:rsidRDefault="00FF6763" w:rsidP="00FF6763">
      <w:pPr>
        <w:jc w:val="center"/>
        <w:outlineLvl w:val="2"/>
        <w:rPr>
          <w:rFonts w:ascii="仿宋" w:eastAsia="仿宋" w:hAnsi="仿宋"/>
          <w:b/>
          <w:sz w:val="28"/>
          <w:szCs w:val="28"/>
        </w:rPr>
      </w:pPr>
      <w:r>
        <w:rPr>
          <w:rFonts w:ascii="仿宋" w:eastAsia="仿宋" w:hAnsi="仿宋" w:hint="eastAsia"/>
          <w:b/>
          <w:sz w:val="28"/>
          <w:szCs w:val="28"/>
        </w:rPr>
        <w:t>第1部分</w:t>
      </w:r>
      <w:r w:rsidRPr="00BF7DAC">
        <w:rPr>
          <w:rFonts w:ascii="仿宋" w:eastAsia="仿宋" w:hAnsi="仿宋" w:hint="eastAsia"/>
          <w:b/>
          <w:sz w:val="28"/>
          <w:szCs w:val="28"/>
        </w:rPr>
        <w:t>项目</w:t>
      </w:r>
      <w:r w:rsidRPr="00BF7DAC">
        <w:rPr>
          <w:rFonts w:ascii="仿宋" w:eastAsia="仿宋" w:hAnsi="仿宋"/>
          <w:b/>
          <w:sz w:val="28"/>
          <w:szCs w:val="28"/>
        </w:rPr>
        <w:t>概述</w:t>
      </w:r>
    </w:p>
    <w:p w:rsidR="00FF6763" w:rsidRPr="00B64456" w:rsidRDefault="00FF6763" w:rsidP="00FF6763">
      <w:pPr>
        <w:pStyle w:val="hik2"/>
        <w:numPr>
          <w:ilvl w:val="1"/>
          <w:numId w:val="46"/>
        </w:numPr>
        <w:ind w:left="578" w:hanging="578"/>
        <w:outlineLvl w:val="3"/>
        <w:rPr>
          <w:rFonts w:ascii="仿宋" w:eastAsia="仿宋" w:hAnsi="仿宋"/>
          <w:sz w:val="28"/>
          <w:szCs w:val="28"/>
        </w:rPr>
      </w:pPr>
      <w:r w:rsidRPr="00B64456">
        <w:rPr>
          <w:rFonts w:ascii="仿宋" w:eastAsia="仿宋" w:hAnsi="仿宋" w:hint="eastAsia"/>
          <w:sz w:val="28"/>
          <w:szCs w:val="28"/>
        </w:rPr>
        <w:t>项目</w:t>
      </w:r>
      <w:r w:rsidRPr="00B64456">
        <w:rPr>
          <w:rFonts w:ascii="仿宋" w:eastAsia="仿宋" w:hAnsi="仿宋"/>
          <w:sz w:val="28"/>
          <w:szCs w:val="28"/>
        </w:rPr>
        <w:t>建设背景</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浙江政务服务网投资项目</w:t>
      </w:r>
      <w:proofErr w:type="gramStart"/>
      <w:r w:rsidRPr="00B64456">
        <w:rPr>
          <w:rFonts w:ascii="仿宋" w:eastAsia="仿宋" w:hAnsi="仿宋" w:hint="eastAsia"/>
          <w:sz w:val="28"/>
          <w:szCs w:val="28"/>
        </w:rPr>
        <w:t>在线审批</w:t>
      </w:r>
      <w:proofErr w:type="gramEnd"/>
      <w:r w:rsidRPr="00B64456">
        <w:rPr>
          <w:rFonts w:ascii="仿宋" w:eastAsia="仿宋" w:hAnsi="仿宋" w:hint="eastAsia"/>
          <w:sz w:val="28"/>
          <w:szCs w:val="28"/>
        </w:rPr>
        <w:t>监管平台（以下简称投资在线平台）是贯彻落实“放管服”改革和企业投资项目“最多跑一次”改革重要抓手，自</w:t>
      </w:r>
      <w:r w:rsidRPr="00B64456">
        <w:rPr>
          <w:rFonts w:ascii="仿宋" w:eastAsia="仿宋" w:hAnsi="仿宋"/>
          <w:sz w:val="28"/>
          <w:szCs w:val="28"/>
        </w:rPr>
        <w:t>2017</w:t>
      </w:r>
      <w:r w:rsidRPr="00B64456">
        <w:rPr>
          <w:rFonts w:ascii="仿宋" w:eastAsia="仿宋" w:hAnsi="仿宋" w:hint="eastAsia"/>
          <w:sz w:val="28"/>
          <w:szCs w:val="28"/>
        </w:rPr>
        <w:t>年</w:t>
      </w:r>
      <w:r w:rsidRPr="00B64456">
        <w:rPr>
          <w:rFonts w:ascii="仿宋" w:eastAsia="仿宋" w:hAnsi="仿宋"/>
          <w:sz w:val="28"/>
          <w:szCs w:val="28"/>
        </w:rPr>
        <w:t>12</w:t>
      </w:r>
      <w:r w:rsidRPr="00B64456">
        <w:rPr>
          <w:rFonts w:ascii="仿宋" w:eastAsia="仿宋" w:hAnsi="仿宋" w:hint="eastAsia"/>
          <w:sz w:val="28"/>
          <w:szCs w:val="28"/>
        </w:rPr>
        <w:t>月投资在线平台</w:t>
      </w:r>
      <w:r w:rsidRPr="00B64456">
        <w:rPr>
          <w:rFonts w:ascii="仿宋" w:eastAsia="仿宋" w:hAnsi="仿宋"/>
          <w:sz w:val="28"/>
          <w:szCs w:val="28"/>
        </w:rPr>
        <w:t>2.0</w:t>
      </w:r>
      <w:r w:rsidRPr="00B64456">
        <w:rPr>
          <w:rFonts w:ascii="仿宋" w:eastAsia="仿宋" w:hAnsi="仿宋" w:hint="eastAsia"/>
          <w:sz w:val="28"/>
          <w:szCs w:val="28"/>
        </w:rPr>
        <w:t>版上线以来，有力支撑了“最多跑一次”“最多</w:t>
      </w:r>
      <w:r w:rsidRPr="00B64456">
        <w:rPr>
          <w:rFonts w:ascii="仿宋" w:eastAsia="仿宋" w:hAnsi="仿宋"/>
          <w:sz w:val="28"/>
          <w:szCs w:val="28"/>
        </w:rPr>
        <w:t>100</w:t>
      </w:r>
      <w:r w:rsidRPr="00B64456">
        <w:rPr>
          <w:rFonts w:ascii="仿宋" w:eastAsia="仿宋" w:hAnsi="仿宋" w:hint="eastAsia"/>
          <w:sz w:val="28"/>
          <w:szCs w:val="28"/>
        </w:rPr>
        <w:t>天”改革。</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在各部门的全力配合、协调推进下，取得了阶段性成效，概况起来为六个全，即审批事项全梳理、平台应用全覆盖、业务系统全打通、</w:t>
      </w:r>
      <w:proofErr w:type="gramStart"/>
      <w:r w:rsidRPr="00B64456">
        <w:rPr>
          <w:rFonts w:ascii="仿宋" w:eastAsia="仿宋" w:hAnsi="仿宋" w:hint="eastAsia"/>
          <w:sz w:val="28"/>
          <w:szCs w:val="28"/>
        </w:rPr>
        <w:t>网上审批</w:t>
      </w:r>
      <w:proofErr w:type="gramEnd"/>
      <w:r w:rsidRPr="00B64456">
        <w:rPr>
          <w:rFonts w:ascii="仿宋" w:eastAsia="仿宋" w:hAnsi="仿宋" w:hint="eastAsia"/>
          <w:sz w:val="28"/>
          <w:szCs w:val="28"/>
        </w:rPr>
        <w:t>全留痕、网上</w:t>
      </w:r>
      <w:proofErr w:type="gramStart"/>
      <w:r w:rsidRPr="00B64456">
        <w:rPr>
          <w:rFonts w:ascii="仿宋" w:eastAsia="仿宋" w:hAnsi="仿宋" w:hint="eastAsia"/>
          <w:sz w:val="28"/>
          <w:szCs w:val="28"/>
        </w:rPr>
        <w:t>申报全在线</w:t>
      </w:r>
      <w:proofErr w:type="gramEnd"/>
      <w:r w:rsidRPr="00B64456">
        <w:rPr>
          <w:rFonts w:ascii="仿宋" w:eastAsia="仿宋" w:hAnsi="仿宋" w:hint="eastAsia"/>
          <w:sz w:val="28"/>
          <w:szCs w:val="28"/>
        </w:rPr>
        <w:t>、审批流程全优化，被国家发展改革委评为全国“示范平台”第一名。</w:t>
      </w:r>
    </w:p>
    <w:p w:rsidR="00FF6763" w:rsidRPr="00B64456" w:rsidRDefault="00FF6763" w:rsidP="00FF6763">
      <w:pPr>
        <w:pStyle w:val="a2"/>
        <w:rPr>
          <w:rFonts w:ascii="仿宋" w:eastAsia="仿宋" w:hAnsi="仿宋"/>
          <w:sz w:val="28"/>
          <w:szCs w:val="28"/>
        </w:rPr>
      </w:pPr>
      <w:r w:rsidRPr="00B64456">
        <w:rPr>
          <w:rFonts w:ascii="仿宋" w:eastAsia="仿宋" w:hAnsi="仿宋" w:hint="eastAsia"/>
          <w:sz w:val="28"/>
          <w:szCs w:val="28"/>
        </w:rPr>
        <w:t>在线平台</w:t>
      </w:r>
      <w:r w:rsidRPr="00B64456">
        <w:rPr>
          <w:rFonts w:ascii="仿宋" w:eastAsia="仿宋" w:hAnsi="仿宋"/>
          <w:sz w:val="28"/>
          <w:szCs w:val="28"/>
        </w:rPr>
        <w:t>2.0</w:t>
      </w:r>
      <w:r w:rsidRPr="00B64456">
        <w:rPr>
          <w:rFonts w:ascii="仿宋" w:eastAsia="仿宋" w:hAnsi="仿宋" w:hint="eastAsia"/>
          <w:sz w:val="28"/>
          <w:szCs w:val="28"/>
        </w:rPr>
        <w:t>版六个全明细表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2"/>
        <w:gridCol w:w="7108"/>
      </w:tblGrid>
      <w:tr w:rsidR="00FF6763" w:rsidRPr="00B64456" w:rsidTr="009C580E">
        <w:trPr>
          <w:jc w:val="center"/>
        </w:trPr>
        <w:tc>
          <w:tcPr>
            <w:tcW w:w="1077" w:type="pct"/>
            <w:vAlign w:val="center"/>
          </w:tcPr>
          <w:p w:rsidR="00FF6763" w:rsidRPr="00B64456" w:rsidRDefault="00FF6763" w:rsidP="009C580E">
            <w:pPr>
              <w:spacing w:line="360" w:lineRule="auto"/>
              <w:jc w:val="center"/>
              <w:rPr>
                <w:rFonts w:ascii="仿宋" w:eastAsia="仿宋" w:hAnsi="仿宋"/>
                <w:b/>
                <w:sz w:val="28"/>
                <w:szCs w:val="28"/>
              </w:rPr>
            </w:pPr>
            <w:r w:rsidRPr="00B64456">
              <w:rPr>
                <w:rFonts w:ascii="仿宋" w:eastAsia="仿宋" w:hAnsi="仿宋" w:hint="eastAsia"/>
                <w:b/>
                <w:sz w:val="28"/>
                <w:szCs w:val="28"/>
              </w:rPr>
              <w:t>阶段性成效</w:t>
            </w:r>
          </w:p>
        </w:tc>
        <w:tc>
          <w:tcPr>
            <w:tcW w:w="3923" w:type="pct"/>
            <w:vAlign w:val="center"/>
          </w:tcPr>
          <w:p w:rsidR="00FF6763" w:rsidRPr="00B64456" w:rsidRDefault="00FF6763" w:rsidP="009C580E">
            <w:pPr>
              <w:spacing w:line="360" w:lineRule="auto"/>
              <w:jc w:val="center"/>
              <w:rPr>
                <w:rFonts w:ascii="仿宋" w:eastAsia="仿宋" w:hAnsi="仿宋"/>
                <w:b/>
                <w:sz w:val="28"/>
                <w:szCs w:val="28"/>
              </w:rPr>
            </w:pPr>
            <w:r w:rsidRPr="00B64456">
              <w:rPr>
                <w:rFonts w:ascii="仿宋" w:eastAsia="仿宋" w:hAnsi="仿宋" w:hint="eastAsia"/>
                <w:b/>
                <w:sz w:val="28"/>
                <w:szCs w:val="28"/>
              </w:rPr>
              <w:t>主要成效</w:t>
            </w:r>
          </w:p>
        </w:tc>
      </w:tr>
      <w:tr w:rsidR="00FF6763" w:rsidRPr="00B64456" w:rsidTr="009C580E">
        <w:trPr>
          <w:jc w:val="center"/>
        </w:trPr>
        <w:tc>
          <w:tcPr>
            <w:tcW w:w="1077" w:type="pct"/>
            <w:vAlign w:val="center"/>
          </w:tcPr>
          <w:p w:rsidR="00FF6763" w:rsidRPr="00B64456" w:rsidRDefault="00FF6763" w:rsidP="009C580E">
            <w:pPr>
              <w:spacing w:line="360" w:lineRule="auto"/>
              <w:rPr>
                <w:rFonts w:ascii="仿宋" w:eastAsia="仿宋" w:hAnsi="仿宋"/>
                <w:sz w:val="28"/>
                <w:szCs w:val="28"/>
              </w:rPr>
            </w:pPr>
            <w:r w:rsidRPr="00B64456">
              <w:rPr>
                <w:rFonts w:ascii="仿宋" w:eastAsia="仿宋" w:hAnsi="仿宋" w:hint="eastAsia"/>
                <w:sz w:val="28"/>
                <w:szCs w:val="28"/>
              </w:rPr>
              <w:t>审批事项全梳理</w:t>
            </w:r>
          </w:p>
        </w:tc>
        <w:tc>
          <w:tcPr>
            <w:tcW w:w="3923" w:type="pct"/>
            <w:vAlign w:val="center"/>
          </w:tcPr>
          <w:p w:rsidR="00FF6763" w:rsidRPr="00B64456" w:rsidRDefault="00FF6763" w:rsidP="009C580E">
            <w:pPr>
              <w:spacing w:line="360" w:lineRule="auto"/>
              <w:rPr>
                <w:rFonts w:ascii="仿宋" w:eastAsia="仿宋" w:hAnsi="仿宋"/>
                <w:sz w:val="28"/>
                <w:szCs w:val="28"/>
              </w:rPr>
            </w:pPr>
            <w:r w:rsidRPr="00B64456">
              <w:rPr>
                <w:rFonts w:ascii="仿宋" w:eastAsia="仿宋" w:hAnsi="仿宋" w:hint="eastAsia"/>
                <w:sz w:val="28"/>
                <w:szCs w:val="28"/>
              </w:rPr>
              <w:t>规范投资项目全流程行政审批事项，涉</w:t>
            </w:r>
            <w:r w:rsidRPr="00B64456">
              <w:rPr>
                <w:rFonts w:ascii="仿宋" w:eastAsia="仿宋" w:hAnsi="仿宋"/>
                <w:sz w:val="28"/>
                <w:szCs w:val="28"/>
              </w:rPr>
              <w:t>19</w:t>
            </w:r>
            <w:r w:rsidRPr="00B64456">
              <w:rPr>
                <w:rFonts w:ascii="仿宋" w:eastAsia="仿宋" w:hAnsi="仿宋" w:hint="eastAsia"/>
                <w:sz w:val="28"/>
                <w:szCs w:val="28"/>
              </w:rPr>
              <w:t>个部门，合计为</w:t>
            </w:r>
            <w:r w:rsidRPr="00B64456">
              <w:rPr>
                <w:rFonts w:ascii="仿宋" w:eastAsia="仿宋" w:hAnsi="仿宋"/>
                <w:sz w:val="28"/>
                <w:szCs w:val="28"/>
              </w:rPr>
              <w:t>51</w:t>
            </w:r>
            <w:r w:rsidRPr="00B64456">
              <w:rPr>
                <w:rFonts w:ascii="仿宋" w:eastAsia="仿宋" w:hAnsi="仿宋" w:hint="eastAsia"/>
                <w:sz w:val="28"/>
                <w:szCs w:val="28"/>
              </w:rPr>
              <w:t>项，子项</w:t>
            </w:r>
            <w:r w:rsidRPr="00B64456">
              <w:rPr>
                <w:rFonts w:ascii="仿宋" w:eastAsia="仿宋" w:hAnsi="仿宋"/>
                <w:sz w:val="28"/>
                <w:szCs w:val="28"/>
              </w:rPr>
              <w:t>100</w:t>
            </w:r>
            <w:r w:rsidRPr="00B64456">
              <w:rPr>
                <w:rFonts w:ascii="仿宋" w:eastAsia="仿宋" w:hAnsi="仿宋" w:hint="eastAsia"/>
                <w:sz w:val="28"/>
                <w:szCs w:val="28"/>
              </w:rPr>
              <w:t>项。</w:t>
            </w:r>
          </w:p>
        </w:tc>
      </w:tr>
      <w:tr w:rsidR="00FF6763" w:rsidRPr="00B64456" w:rsidTr="009C580E">
        <w:trPr>
          <w:jc w:val="center"/>
        </w:trPr>
        <w:tc>
          <w:tcPr>
            <w:tcW w:w="1077" w:type="pct"/>
            <w:vAlign w:val="center"/>
          </w:tcPr>
          <w:p w:rsidR="00FF6763" w:rsidRPr="00B64456" w:rsidRDefault="00FF6763" w:rsidP="009C580E">
            <w:pPr>
              <w:spacing w:line="360" w:lineRule="auto"/>
              <w:rPr>
                <w:rFonts w:ascii="仿宋" w:eastAsia="仿宋" w:hAnsi="仿宋"/>
                <w:sz w:val="28"/>
                <w:szCs w:val="28"/>
              </w:rPr>
            </w:pPr>
            <w:r w:rsidRPr="00B64456">
              <w:rPr>
                <w:rFonts w:ascii="仿宋" w:eastAsia="仿宋" w:hAnsi="仿宋" w:hint="eastAsia"/>
                <w:sz w:val="28"/>
                <w:szCs w:val="28"/>
              </w:rPr>
              <w:t>平台应用全覆盖</w:t>
            </w:r>
          </w:p>
        </w:tc>
        <w:tc>
          <w:tcPr>
            <w:tcW w:w="3923" w:type="pct"/>
            <w:vAlign w:val="center"/>
          </w:tcPr>
          <w:p w:rsidR="00FF6763" w:rsidRPr="00B64456" w:rsidRDefault="00FF6763" w:rsidP="009C580E">
            <w:pPr>
              <w:spacing w:line="360" w:lineRule="auto"/>
              <w:rPr>
                <w:rFonts w:ascii="仿宋" w:eastAsia="仿宋" w:hAnsi="仿宋"/>
                <w:sz w:val="28"/>
                <w:szCs w:val="28"/>
              </w:rPr>
            </w:pPr>
            <w:r w:rsidRPr="00B64456">
              <w:rPr>
                <w:rFonts w:ascii="仿宋" w:eastAsia="仿宋" w:hAnsi="仿宋"/>
                <w:sz w:val="28"/>
                <w:szCs w:val="28"/>
              </w:rPr>
              <w:t>2017</w:t>
            </w:r>
            <w:r w:rsidRPr="00B64456">
              <w:rPr>
                <w:rFonts w:ascii="仿宋" w:eastAsia="仿宋" w:hAnsi="仿宋" w:hint="eastAsia"/>
                <w:sz w:val="28"/>
                <w:szCs w:val="28"/>
              </w:rPr>
              <w:t>年</w:t>
            </w:r>
            <w:r w:rsidRPr="00B64456">
              <w:rPr>
                <w:rFonts w:ascii="仿宋" w:eastAsia="仿宋" w:hAnsi="仿宋"/>
                <w:sz w:val="28"/>
                <w:szCs w:val="28"/>
              </w:rPr>
              <w:t>12</w:t>
            </w:r>
            <w:r w:rsidRPr="00B64456">
              <w:rPr>
                <w:rFonts w:ascii="仿宋" w:eastAsia="仿宋" w:hAnsi="仿宋" w:hint="eastAsia"/>
                <w:sz w:val="28"/>
                <w:szCs w:val="28"/>
              </w:rPr>
              <w:t>月，实现</w:t>
            </w:r>
            <w:r w:rsidRPr="00B64456">
              <w:rPr>
                <w:rFonts w:ascii="仿宋" w:eastAsia="仿宋" w:hAnsi="仿宋"/>
                <w:sz w:val="28"/>
                <w:szCs w:val="28"/>
              </w:rPr>
              <w:t>11</w:t>
            </w:r>
            <w:r w:rsidRPr="00B64456">
              <w:rPr>
                <w:rFonts w:ascii="仿宋" w:eastAsia="仿宋" w:hAnsi="仿宋" w:hint="eastAsia"/>
                <w:sz w:val="28"/>
                <w:szCs w:val="28"/>
              </w:rPr>
              <w:t>个设区市全覆盖。</w:t>
            </w:r>
          </w:p>
        </w:tc>
      </w:tr>
      <w:tr w:rsidR="00FF6763" w:rsidRPr="00B64456" w:rsidTr="009C580E">
        <w:trPr>
          <w:jc w:val="center"/>
        </w:trPr>
        <w:tc>
          <w:tcPr>
            <w:tcW w:w="1077" w:type="pct"/>
            <w:vAlign w:val="center"/>
          </w:tcPr>
          <w:p w:rsidR="00FF6763" w:rsidRPr="00B64456" w:rsidRDefault="00FF6763" w:rsidP="009C580E">
            <w:pPr>
              <w:spacing w:line="360" w:lineRule="auto"/>
              <w:rPr>
                <w:rFonts w:ascii="仿宋" w:eastAsia="仿宋" w:hAnsi="仿宋"/>
                <w:sz w:val="28"/>
                <w:szCs w:val="28"/>
              </w:rPr>
            </w:pPr>
            <w:r w:rsidRPr="00B64456">
              <w:rPr>
                <w:rFonts w:ascii="仿宋" w:eastAsia="仿宋" w:hAnsi="仿宋" w:hint="eastAsia"/>
                <w:sz w:val="28"/>
                <w:szCs w:val="28"/>
              </w:rPr>
              <w:t>业务系统全打通</w:t>
            </w:r>
          </w:p>
        </w:tc>
        <w:tc>
          <w:tcPr>
            <w:tcW w:w="3923" w:type="pct"/>
            <w:vAlign w:val="center"/>
          </w:tcPr>
          <w:p w:rsidR="00FF6763" w:rsidRPr="00B64456" w:rsidRDefault="00FF6763" w:rsidP="009C580E">
            <w:pPr>
              <w:spacing w:line="360" w:lineRule="auto"/>
              <w:rPr>
                <w:rFonts w:ascii="仿宋" w:eastAsia="仿宋" w:hAnsi="仿宋"/>
                <w:sz w:val="28"/>
                <w:szCs w:val="28"/>
              </w:rPr>
            </w:pPr>
            <w:r w:rsidRPr="00B64456">
              <w:rPr>
                <w:rFonts w:ascii="仿宋" w:eastAsia="仿宋" w:hAnsi="仿宋"/>
                <w:sz w:val="28"/>
                <w:szCs w:val="28"/>
              </w:rPr>
              <w:t>2017</w:t>
            </w:r>
            <w:r w:rsidRPr="00B64456">
              <w:rPr>
                <w:rFonts w:ascii="仿宋" w:eastAsia="仿宋" w:hAnsi="仿宋" w:hint="eastAsia"/>
                <w:sz w:val="28"/>
                <w:szCs w:val="28"/>
              </w:rPr>
              <w:t>年</w:t>
            </w:r>
            <w:r w:rsidRPr="00B64456">
              <w:rPr>
                <w:rFonts w:ascii="仿宋" w:eastAsia="仿宋" w:hAnsi="仿宋"/>
                <w:sz w:val="28"/>
                <w:szCs w:val="28"/>
              </w:rPr>
              <w:t>12</w:t>
            </w:r>
            <w:r w:rsidRPr="00B64456">
              <w:rPr>
                <w:rFonts w:ascii="仿宋" w:eastAsia="仿宋" w:hAnsi="仿宋" w:hint="eastAsia"/>
                <w:sz w:val="28"/>
                <w:szCs w:val="28"/>
              </w:rPr>
              <w:t>月，与</w:t>
            </w:r>
            <w:r w:rsidRPr="00B64456">
              <w:rPr>
                <w:rFonts w:ascii="仿宋" w:eastAsia="仿宋" w:hAnsi="仿宋"/>
                <w:sz w:val="28"/>
                <w:szCs w:val="28"/>
              </w:rPr>
              <w:t>123</w:t>
            </w:r>
            <w:r w:rsidRPr="00B64456">
              <w:rPr>
                <w:rFonts w:ascii="仿宋" w:eastAsia="仿宋" w:hAnsi="仿宋" w:hint="eastAsia"/>
                <w:sz w:val="28"/>
                <w:szCs w:val="28"/>
              </w:rPr>
              <w:t>个审批系统打通（</w:t>
            </w:r>
            <w:r w:rsidRPr="00B64456">
              <w:rPr>
                <w:rFonts w:ascii="仿宋" w:eastAsia="仿宋" w:hAnsi="仿宋"/>
                <w:sz w:val="28"/>
                <w:szCs w:val="28"/>
              </w:rPr>
              <w:t>3</w:t>
            </w:r>
            <w:r w:rsidRPr="00B64456">
              <w:rPr>
                <w:rFonts w:ascii="仿宋" w:eastAsia="仿宋" w:hAnsi="仿宋" w:hint="eastAsia"/>
                <w:sz w:val="28"/>
                <w:szCs w:val="28"/>
              </w:rPr>
              <w:t>个国家级、</w:t>
            </w:r>
            <w:r w:rsidRPr="00B64456">
              <w:rPr>
                <w:rFonts w:ascii="仿宋" w:eastAsia="仿宋" w:hAnsi="仿宋"/>
                <w:sz w:val="28"/>
                <w:szCs w:val="28"/>
              </w:rPr>
              <w:t>12</w:t>
            </w:r>
            <w:r w:rsidRPr="00B64456">
              <w:rPr>
                <w:rFonts w:ascii="仿宋" w:eastAsia="仿宋" w:hAnsi="仿宋" w:hint="eastAsia"/>
                <w:sz w:val="28"/>
                <w:szCs w:val="28"/>
              </w:rPr>
              <w:t>个省级系统），实现投资项目“</w:t>
            </w:r>
            <w:r w:rsidRPr="00B64456">
              <w:rPr>
                <w:rFonts w:ascii="仿宋" w:eastAsia="仿宋" w:hAnsi="仿宋"/>
                <w:sz w:val="28"/>
                <w:szCs w:val="28"/>
              </w:rPr>
              <w:t>100%</w:t>
            </w:r>
            <w:r w:rsidRPr="00B64456">
              <w:rPr>
                <w:rFonts w:ascii="仿宋" w:eastAsia="仿宋" w:hAnsi="仿宋" w:hint="eastAsia"/>
                <w:sz w:val="28"/>
                <w:szCs w:val="28"/>
              </w:rPr>
              <w:t>系统打通”。今年</w:t>
            </w:r>
            <w:r w:rsidRPr="00B64456">
              <w:rPr>
                <w:rFonts w:ascii="仿宋" w:eastAsia="仿宋" w:hAnsi="仿宋"/>
                <w:sz w:val="28"/>
                <w:szCs w:val="28"/>
              </w:rPr>
              <w:t>12</w:t>
            </w:r>
            <w:r w:rsidRPr="00B64456">
              <w:rPr>
                <w:rFonts w:ascii="仿宋" w:eastAsia="仿宋" w:hAnsi="仿宋" w:hint="eastAsia"/>
                <w:sz w:val="28"/>
                <w:szCs w:val="28"/>
              </w:rPr>
              <w:t>月，与</w:t>
            </w:r>
            <w:r w:rsidRPr="00B64456">
              <w:rPr>
                <w:rFonts w:ascii="仿宋" w:eastAsia="仿宋" w:hAnsi="仿宋"/>
                <w:sz w:val="28"/>
                <w:szCs w:val="28"/>
              </w:rPr>
              <w:t>11</w:t>
            </w:r>
            <w:r w:rsidRPr="00B64456">
              <w:rPr>
                <w:rFonts w:ascii="仿宋" w:eastAsia="仿宋" w:hAnsi="仿宋" w:hint="eastAsia"/>
                <w:sz w:val="28"/>
                <w:szCs w:val="28"/>
              </w:rPr>
              <w:t>个市工程审批系统打通。</w:t>
            </w:r>
          </w:p>
        </w:tc>
      </w:tr>
      <w:tr w:rsidR="00FF6763" w:rsidRPr="00B64456" w:rsidTr="009C580E">
        <w:trPr>
          <w:jc w:val="center"/>
        </w:trPr>
        <w:tc>
          <w:tcPr>
            <w:tcW w:w="1077" w:type="pct"/>
            <w:vAlign w:val="center"/>
          </w:tcPr>
          <w:p w:rsidR="00FF6763" w:rsidRPr="00B64456" w:rsidRDefault="00FF6763" w:rsidP="009C580E">
            <w:pPr>
              <w:spacing w:line="360" w:lineRule="auto"/>
              <w:rPr>
                <w:rFonts w:ascii="仿宋" w:eastAsia="仿宋" w:hAnsi="仿宋"/>
                <w:sz w:val="28"/>
                <w:szCs w:val="28"/>
              </w:rPr>
            </w:pPr>
            <w:proofErr w:type="gramStart"/>
            <w:r w:rsidRPr="00B64456">
              <w:rPr>
                <w:rFonts w:ascii="仿宋" w:eastAsia="仿宋" w:hAnsi="仿宋" w:hint="eastAsia"/>
                <w:sz w:val="28"/>
                <w:szCs w:val="28"/>
              </w:rPr>
              <w:t>网上审批</w:t>
            </w:r>
            <w:proofErr w:type="gramEnd"/>
            <w:r w:rsidRPr="00B64456">
              <w:rPr>
                <w:rFonts w:ascii="仿宋" w:eastAsia="仿宋" w:hAnsi="仿宋" w:hint="eastAsia"/>
                <w:sz w:val="28"/>
                <w:szCs w:val="28"/>
              </w:rPr>
              <w:t>全留痕</w:t>
            </w:r>
          </w:p>
        </w:tc>
        <w:tc>
          <w:tcPr>
            <w:tcW w:w="3923" w:type="pct"/>
            <w:vAlign w:val="center"/>
          </w:tcPr>
          <w:p w:rsidR="00FF6763" w:rsidRPr="00B64456" w:rsidRDefault="00FF6763" w:rsidP="009C580E">
            <w:pPr>
              <w:spacing w:line="360" w:lineRule="auto"/>
              <w:rPr>
                <w:rFonts w:ascii="仿宋" w:eastAsia="仿宋" w:hAnsi="仿宋"/>
                <w:sz w:val="28"/>
                <w:szCs w:val="28"/>
              </w:rPr>
            </w:pPr>
            <w:r w:rsidRPr="00B64456">
              <w:rPr>
                <w:rFonts w:ascii="仿宋" w:eastAsia="仿宋" w:hAnsi="仿宋" w:hint="eastAsia"/>
                <w:sz w:val="28"/>
                <w:szCs w:val="28"/>
              </w:rPr>
              <w:t>已覆盖投资项目总数</w:t>
            </w:r>
            <w:r w:rsidRPr="00B64456">
              <w:rPr>
                <w:rFonts w:ascii="仿宋" w:eastAsia="仿宋" w:hAnsi="仿宋"/>
                <w:sz w:val="28"/>
                <w:szCs w:val="28"/>
              </w:rPr>
              <w:t>21.9</w:t>
            </w:r>
            <w:r w:rsidRPr="00B64456">
              <w:rPr>
                <w:rFonts w:ascii="仿宋" w:eastAsia="仿宋" w:hAnsi="仿宋" w:hint="eastAsia"/>
                <w:sz w:val="28"/>
                <w:szCs w:val="28"/>
              </w:rPr>
              <w:t>万个，总投资超</w:t>
            </w:r>
            <w:r w:rsidRPr="00B64456">
              <w:rPr>
                <w:rFonts w:ascii="仿宋" w:eastAsia="仿宋" w:hAnsi="仿宋"/>
                <w:sz w:val="28"/>
                <w:szCs w:val="28"/>
              </w:rPr>
              <w:t>29.4</w:t>
            </w:r>
            <w:proofErr w:type="gramStart"/>
            <w:r w:rsidRPr="00B64456">
              <w:rPr>
                <w:rFonts w:ascii="仿宋" w:eastAsia="仿宋" w:hAnsi="仿宋" w:hint="eastAsia"/>
                <w:sz w:val="28"/>
                <w:szCs w:val="28"/>
              </w:rPr>
              <w:t>万亿</w:t>
            </w:r>
            <w:proofErr w:type="gramEnd"/>
            <w:r w:rsidRPr="00B64456">
              <w:rPr>
                <w:rFonts w:ascii="仿宋" w:eastAsia="仿宋" w:hAnsi="仿宋" w:hint="eastAsia"/>
                <w:sz w:val="28"/>
                <w:szCs w:val="28"/>
              </w:rPr>
              <w:t>元，办件数</w:t>
            </w:r>
            <w:r w:rsidRPr="00B64456">
              <w:rPr>
                <w:rFonts w:ascii="仿宋" w:eastAsia="仿宋" w:hAnsi="仿宋"/>
                <w:sz w:val="28"/>
                <w:szCs w:val="28"/>
              </w:rPr>
              <w:t>33.4</w:t>
            </w:r>
            <w:r w:rsidRPr="00B64456">
              <w:rPr>
                <w:rFonts w:ascii="仿宋" w:eastAsia="仿宋" w:hAnsi="仿宋" w:hint="eastAsia"/>
                <w:sz w:val="28"/>
                <w:szCs w:val="28"/>
              </w:rPr>
              <w:t>万件。</w:t>
            </w:r>
          </w:p>
        </w:tc>
      </w:tr>
      <w:tr w:rsidR="00FF6763" w:rsidRPr="00B64456" w:rsidTr="009C580E">
        <w:trPr>
          <w:jc w:val="center"/>
        </w:trPr>
        <w:tc>
          <w:tcPr>
            <w:tcW w:w="1077" w:type="pct"/>
            <w:vAlign w:val="center"/>
          </w:tcPr>
          <w:p w:rsidR="00FF6763" w:rsidRPr="00B64456" w:rsidRDefault="00FF6763" w:rsidP="009C580E">
            <w:pPr>
              <w:spacing w:line="360" w:lineRule="auto"/>
              <w:rPr>
                <w:rFonts w:ascii="仿宋" w:eastAsia="仿宋" w:hAnsi="仿宋"/>
                <w:sz w:val="28"/>
                <w:szCs w:val="28"/>
              </w:rPr>
            </w:pPr>
            <w:r w:rsidRPr="00B64456">
              <w:rPr>
                <w:rFonts w:ascii="仿宋" w:eastAsia="仿宋" w:hAnsi="仿宋" w:hint="eastAsia"/>
                <w:sz w:val="28"/>
                <w:szCs w:val="28"/>
              </w:rPr>
              <w:t>网上</w:t>
            </w:r>
            <w:proofErr w:type="gramStart"/>
            <w:r w:rsidRPr="00B64456">
              <w:rPr>
                <w:rFonts w:ascii="仿宋" w:eastAsia="仿宋" w:hAnsi="仿宋" w:hint="eastAsia"/>
                <w:sz w:val="28"/>
                <w:szCs w:val="28"/>
              </w:rPr>
              <w:t>申报全在线</w:t>
            </w:r>
            <w:proofErr w:type="gramEnd"/>
          </w:p>
        </w:tc>
        <w:tc>
          <w:tcPr>
            <w:tcW w:w="3923" w:type="pct"/>
            <w:vAlign w:val="center"/>
          </w:tcPr>
          <w:p w:rsidR="00FF6763" w:rsidRPr="00B64456" w:rsidRDefault="00FF6763" w:rsidP="009C580E">
            <w:pPr>
              <w:spacing w:line="360" w:lineRule="auto"/>
              <w:rPr>
                <w:rFonts w:ascii="仿宋" w:eastAsia="仿宋" w:hAnsi="仿宋"/>
                <w:sz w:val="28"/>
                <w:szCs w:val="28"/>
              </w:rPr>
            </w:pPr>
            <w:r w:rsidRPr="00B64456">
              <w:rPr>
                <w:rFonts w:ascii="仿宋" w:eastAsia="仿宋" w:hAnsi="仿宋"/>
                <w:sz w:val="28"/>
                <w:szCs w:val="28"/>
              </w:rPr>
              <w:t>123</w:t>
            </w:r>
            <w:r w:rsidRPr="00B64456">
              <w:rPr>
                <w:rFonts w:ascii="仿宋" w:eastAsia="仿宋" w:hAnsi="仿宋" w:hint="eastAsia"/>
                <w:sz w:val="28"/>
                <w:szCs w:val="28"/>
              </w:rPr>
              <w:t>个审批系统</w:t>
            </w:r>
            <w:r w:rsidRPr="00B64456">
              <w:rPr>
                <w:rFonts w:ascii="仿宋" w:eastAsia="仿宋" w:hAnsi="仿宋"/>
                <w:sz w:val="28"/>
                <w:szCs w:val="28"/>
              </w:rPr>
              <w:t>6643</w:t>
            </w:r>
            <w:r w:rsidRPr="00B64456">
              <w:rPr>
                <w:rFonts w:ascii="仿宋" w:eastAsia="仿宋" w:hAnsi="仿宋" w:hint="eastAsia"/>
                <w:sz w:val="28"/>
                <w:szCs w:val="28"/>
              </w:rPr>
              <w:t>项次事项均开通互联网端申报功能，实现“</w:t>
            </w:r>
            <w:r w:rsidRPr="00B64456">
              <w:rPr>
                <w:rFonts w:ascii="仿宋" w:eastAsia="仿宋" w:hAnsi="仿宋"/>
                <w:sz w:val="28"/>
                <w:szCs w:val="28"/>
              </w:rPr>
              <w:t>100%</w:t>
            </w:r>
            <w:r w:rsidRPr="00B64456">
              <w:rPr>
                <w:rFonts w:ascii="仿宋" w:eastAsia="仿宋" w:hAnsi="仿宋" w:hint="eastAsia"/>
                <w:sz w:val="28"/>
                <w:szCs w:val="28"/>
              </w:rPr>
              <w:t>网上申报”。</w:t>
            </w:r>
          </w:p>
        </w:tc>
      </w:tr>
      <w:tr w:rsidR="00FF6763" w:rsidRPr="00B64456" w:rsidTr="009C580E">
        <w:trPr>
          <w:jc w:val="center"/>
        </w:trPr>
        <w:tc>
          <w:tcPr>
            <w:tcW w:w="1077" w:type="pct"/>
            <w:vAlign w:val="center"/>
          </w:tcPr>
          <w:p w:rsidR="00FF6763" w:rsidRPr="00B64456" w:rsidRDefault="00FF6763" w:rsidP="009C580E">
            <w:pPr>
              <w:spacing w:line="360" w:lineRule="auto"/>
              <w:rPr>
                <w:rFonts w:ascii="仿宋" w:eastAsia="仿宋" w:hAnsi="仿宋"/>
                <w:sz w:val="28"/>
                <w:szCs w:val="28"/>
              </w:rPr>
            </w:pPr>
            <w:r w:rsidRPr="00B64456">
              <w:rPr>
                <w:rFonts w:ascii="仿宋" w:eastAsia="仿宋" w:hAnsi="仿宋" w:hint="eastAsia"/>
                <w:sz w:val="28"/>
                <w:szCs w:val="28"/>
              </w:rPr>
              <w:t>审批流程全优化</w:t>
            </w:r>
          </w:p>
        </w:tc>
        <w:tc>
          <w:tcPr>
            <w:tcW w:w="3923" w:type="pct"/>
            <w:vAlign w:val="center"/>
          </w:tcPr>
          <w:p w:rsidR="00FF6763" w:rsidRPr="00B64456" w:rsidRDefault="00FF6763" w:rsidP="009C580E">
            <w:pPr>
              <w:spacing w:line="360" w:lineRule="auto"/>
              <w:rPr>
                <w:rFonts w:ascii="仿宋" w:eastAsia="仿宋" w:hAnsi="仿宋"/>
                <w:sz w:val="28"/>
                <w:szCs w:val="28"/>
              </w:rPr>
            </w:pPr>
            <w:r w:rsidRPr="00B64456">
              <w:rPr>
                <w:rFonts w:ascii="仿宋" w:eastAsia="仿宋" w:hAnsi="仿宋" w:hint="eastAsia"/>
                <w:sz w:val="28"/>
                <w:szCs w:val="28"/>
              </w:rPr>
              <w:t>截止</w:t>
            </w:r>
            <w:r w:rsidRPr="00B64456">
              <w:rPr>
                <w:rFonts w:ascii="仿宋" w:eastAsia="仿宋" w:hAnsi="仿宋"/>
                <w:sz w:val="28"/>
                <w:szCs w:val="28"/>
              </w:rPr>
              <w:t>2019</w:t>
            </w:r>
            <w:r w:rsidRPr="00B64456">
              <w:rPr>
                <w:rFonts w:ascii="仿宋" w:eastAsia="仿宋" w:hAnsi="仿宋" w:hint="eastAsia"/>
                <w:sz w:val="28"/>
                <w:szCs w:val="28"/>
              </w:rPr>
              <w:t>年</w:t>
            </w:r>
            <w:r w:rsidRPr="00B64456">
              <w:rPr>
                <w:rFonts w:ascii="仿宋" w:eastAsia="仿宋" w:hAnsi="仿宋"/>
                <w:sz w:val="28"/>
                <w:szCs w:val="28"/>
              </w:rPr>
              <w:t>1</w:t>
            </w:r>
            <w:r w:rsidRPr="00B64456">
              <w:rPr>
                <w:rFonts w:ascii="仿宋" w:eastAsia="仿宋" w:hAnsi="仿宋" w:hint="eastAsia"/>
                <w:sz w:val="28"/>
                <w:szCs w:val="28"/>
              </w:rPr>
              <w:t>月</w:t>
            </w:r>
            <w:r w:rsidRPr="00B64456">
              <w:rPr>
                <w:rFonts w:ascii="仿宋" w:eastAsia="仿宋" w:hAnsi="仿宋"/>
                <w:sz w:val="28"/>
                <w:szCs w:val="28"/>
              </w:rPr>
              <w:t>6</w:t>
            </w:r>
            <w:r w:rsidRPr="00B64456">
              <w:rPr>
                <w:rFonts w:ascii="仿宋" w:eastAsia="仿宋" w:hAnsi="仿宋" w:hint="eastAsia"/>
                <w:sz w:val="28"/>
                <w:szCs w:val="28"/>
              </w:rPr>
              <w:t>日，</w:t>
            </w:r>
            <w:r w:rsidRPr="00B64456">
              <w:rPr>
                <w:rFonts w:ascii="仿宋" w:eastAsia="仿宋" w:hAnsi="仿宋"/>
                <w:sz w:val="28"/>
                <w:szCs w:val="28"/>
              </w:rPr>
              <w:t>8</w:t>
            </w:r>
            <w:r w:rsidRPr="00B64456">
              <w:rPr>
                <w:rFonts w:ascii="仿宋" w:eastAsia="仿宋" w:hAnsi="仿宋" w:hint="eastAsia"/>
                <w:sz w:val="28"/>
                <w:szCs w:val="28"/>
              </w:rPr>
              <w:t>月、</w:t>
            </w:r>
            <w:r w:rsidRPr="00B64456">
              <w:rPr>
                <w:rFonts w:ascii="仿宋" w:eastAsia="仿宋" w:hAnsi="仿宋"/>
                <w:sz w:val="28"/>
                <w:szCs w:val="28"/>
              </w:rPr>
              <w:t>9</w:t>
            </w:r>
            <w:r w:rsidRPr="00B64456">
              <w:rPr>
                <w:rFonts w:ascii="仿宋" w:eastAsia="仿宋" w:hAnsi="仿宋" w:hint="eastAsia"/>
                <w:sz w:val="28"/>
                <w:szCs w:val="28"/>
              </w:rPr>
              <w:t>月备案的一般企业投资项目“最多</w:t>
            </w:r>
            <w:r w:rsidRPr="00B64456">
              <w:rPr>
                <w:rFonts w:ascii="仿宋" w:eastAsia="仿宋" w:hAnsi="仿宋"/>
                <w:sz w:val="28"/>
                <w:szCs w:val="28"/>
              </w:rPr>
              <w:t>100</w:t>
            </w:r>
            <w:r w:rsidRPr="00B64456">
              <w:rPr>
                <w:rFonts w:ascii="仿宋" w:eastAsia="仿宋" w:hAnsi="仿宋" w:hint="eastAsia"/>
                <w:sz w:val="28"/>
                <w:szCs w:val="28"/>
              </w:rPr>
              <w:t>天”实现率均已达到</w:t>
            </w:r>
            <w:r w:rsidRPr="00B64456">
              <w:rPr>
                <w:rFonts w:ascii="仿宋" w:eastAsia="仿宋" w:hAnsi="仿宋"/>
                <w:sz w:val="28"/>
                <w:szCs w:val="28"/>
              </w:rPr>
              <w:t>100%</w:t>
            </w:r>
            <w:r w:rsidRPr="00B64456">
              <w:rPr>
                <w:rFonts w:ascii="仿宋" w:eastAsia="仿宋" w:hAnsi="仿宋" w:hint="eastAsia"/>
                <w:sz w:val="28"/>
                <w:szCs w:val="28"/>
              </w:rPr>
              <w:t>，全年累计实现率</w:t>
            </w:r>
            <w:r w:rsidRPr="00B64456">
              <w:rPr>
                <w:rFonts w:ascii="仿宋" w:eastAsia="仿宋" w:hAnsi="仿宋"/>
                <w:sz w:val="28"/>
                <w:szCs w:val="28"/>
              </w:rPr>
              <w:t>50.9%</w:t>
            </w:r>
            <w:r w:rsidRPr="00B64456">
              <w:rPr>
                <w:rFonts w:ascii="仿宋" w:eastAsia="仿宋" w:hAnsi="仿宋" w:hint="eastAsia"/>
                <w:sz w:val="28"/>
                <w:szCs w:val="28"/>
              </w:rPr>
              <w:t>。</w:t>
            </w:r>
          </w:p>
        </w:tc>
      </w:tr>
    </w:tbl>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对标“最多跑一次”改革和数字化转型的要求，投资在线平台</w:t>
      </w:r>
      <w:r w:rsidRPr="00B64456">
        <w:rPr>
          <w:rFonts w:ascii="仿宋" w:eastAsia="仿宋" w:hAnsi="仿宋"/>
          <w:sz w:val="28"/>
          <w:szCs w:val="28"/>
        </w:rPr>
        <w:t>2.0</w:t>
      </w:r>
      <w:r w:rsidRPr="00B64456">
        <w:rPr>
          <w:rFonts w:ascii="仿宋" w:eastAsia="仿宋" w:hAnsi="仿宋" w:hint="eastAsia"/>
          <w:sz w:val="28"/>
          <w:szCs w:val="28"/>
        </w:rPr>
        <w:t>版在系统功能以及支撑“减事项、减材料、减环节、减时间、减费用”上仍存在不足。</w:t>
      </w:r>
    </w:p>
    <w:p w:rsidR="00FF6763" w:rsidRPr="00B64456" w:rsidRDefault="00FF6763" w:rsidP="00FF6763">
      <w:pPr>
        <w:pStyle w:val="hik2"/>
        <w:numPr>
          <w:ilvl w:val="1"/>
          <w:numId w:val="46"/>
        </w:numPr>
        <w:ind w:left="578" w:hanging="578"/>
        <w:outlineLvl w:val="3"/>
        <w:rPr>
          <w:rFonts w:ascii="仿宋" w:eastAsia="仿宋" w:hAnsi="仿宋"/>
          <w:sz w:val="28"/>
          <w:szCs w:val="28"/>
        </w:rPr>
      </w:pPr>
      <w:r w:rsidRPr="00B64456">
        <w:rPr>
          <w:rFonts w:ascii="仿宋" w:eastAsia="仿宋" w:hAnsi="仿宋" w:hint="eastAsia"/>
          <w:sz w:val="28"/>
          <w:szCs w:val="28"/>
        </w:rPr>
        <w:t>项目</w:t>
      </w:r>
      <w:r w:rsidRPr="00B64456">
        <w:rPr>
          <w:rFonts w:ascii="仿宋" w:eastAsia="仿宋" w:hAnsi="仿宋"/>
          <w:sz w:val="28"/>
          <w:szCs w:val="28"/>
        </w:rPr>
        <w:t>建设目标</w:t>
      </w:r>
    </w:p>
    <w:p w:rsidR="00FF6763" w:rsidRPr="002C199F" w:rsidRDefault="00FF6763" w:rsidP="00FF6763">
      <w:pPr>
        <w:spacing w:line="360" w:lineRule="auto"/>
        <w:ind w:firstLineChars="200" w:firstLine="560"/>
        <w:rPr>
          <w:rFonts w:ascii="仿宋" w:eastAsia="仿宋" w:hAnsi="仿宋"/>
          <w:sz w:val="28"/>
          <w:szCs w:val="28"/>
        </w:rPr>
      </w:pPr>
      <w:r w:rsidRPr="002C199F">
        <w:rPr>
          <w:rFonts w:ascii="仿宋" w:eastAsia="仿宋" w:hAnsi="仿宋" w:hint="eastAsia"/>
          <w:sz w:val="28"/>
          <w:szCs w:val="28"/>
        </w:rPr>
        <w:t>深入贯彻落实“放管服”改革要求，充分运用互联网和大数据等技术，着力打造功能完善、整合集成、服务协同、信息共享的省市县纵向一体化、横向协同化的平台。即在投资在线平台2.0</w:t>
      </w:r>
      <w:proofErr w:type="gramStart"/>
      <w:r w:rsidRPr="002C199F">
        <w:rPr>
          <w:rFonts w:ascii="仿宋" w:eastAsia="仿宋" w:hAnsi="仿宋" w:hint="eastAsia"/>
          <w:sz w:val="28"/>
          <w:szCs w:val="28"/>
        </w:rPr>
        <w:t>版建设</w:t>
      </w:r>
      <w:proofErr w:type="gramEnd"/>
      <w:r w:rsidRPr="002C199F">
        <w:rPr>
          <w:rFonts w:ascii="仿宋" w:eastAsia="仿宋" w:hAnsi="仿宋" w:hint="eastAsia"/>
          <w:sz w:val="28"/>
          <w:szCs w:val="28"/>
        </w:rPr>
        <w:t>的基础上，全面建设</w:t>
      </w:r>
      <w:r w:rsidRPr="001E13D7">
        <w:rPr>
          <w:rFonts w:ascii="仿宋" w:eastAsia="仿宋" w:hAnsi="仿宋" w:hint="eastAsia"/>
          <w:sz w:val="28"/>
          <w:szCs w:val="28"/>
        </w:rPr>
        <w:t>浙江省投资平台3.0</w:t>
      </w:r>
      <w:r w:rsidRPr="002C199F">
        <w:rPr>
          <w:rFonts w:ascii="仿宋" w:eastAsia="仿宋" w:hAnsi="仿宋" w:hint="eastAsia"/>
          <w:sz w:val="28"/>
          <w:szCs w:val="28"/>
        </w:rPr>
        <w:t>，项目建设要求达到如下建设目标：</w:t>
      </w:r>
    </w:p>
    <w:p w:rsidR="00FF6763" w:rsidRPr="002C199F" w:rsidRDefault="00FF6763" w:rsidP="00FF6763">
      <w:pPr>
        <w:spacing w:line="360" w:lineRule="auto"/>
        <w:ind w:firstLineChars="200" w:firstLine="560"/>
        <w:rPr>
          <w:rFonts w:ascii="仿宋" w:eastAsia="仿宋" w:hAnsi="仿宋"/>
          <w:sz w:val="28"/>
          <w:szCs w:val="28"/>
        </w:rPr>
      </w:pPr>
      <w:r w:rsidRPr="002C199F">
        <w:rPr>
          <w:rFonts w:ascii="仿宋" w:eastAsia="仿宋" w:hAnsi="仿宋" w:hint="eastAsia"/>
          <w:sz w:val="28"/>
          <w:szCs w:val="28"/>
        </w:rPr>
        <w:t>1）构建覆盖省、市、县（市、区）三级统一的投资项目审批服务机制。</w:t>
      </w:r>
    </w:p>
    <w:p w:rsidR="00FF6763" w:rsidRPr="002C199F" w:rsidRDefault="00FF6763" w:rsidP="00FF6763">
      <w:pPr>
        <w:spacing w:line="360" w:lineRule="auto"/>
        <w:ind w:firstLineChars="200" w:firstLine="560"/>
        <w:rPr>
          <w:rFonts w:ascii="仿宋" w:eastAsia="仿宋" w:hAnsi="仿宋"/>
          <w:sz w:val="28"/>
          <w:szCs w:val="28"/>
        </w:rPr>
      </w:pPr>
      <w:r w:rsidRPr="002C199F">
        <w:rPr>
          <w:rFonts w:ascii="仿宋" w:eastAsia="仿宋" w:hAnsi="仿宋"/>
          <w:sz w:val="28"/>
          <w:szCs w:val="28"/>
        </w:rPr>
        <w:t>2</w:t>
      </w:r>
      <w:r w:rsidRPr="002C199F">
        <w:rPr>
          <w:rFonts w:ascii="仿宋" w:eastAsia="仿宋" w:hAnsi="仿宋" w:hint="eastAsia"/>
          <w:sz w:val="28"/>
          <w:szCs w:val="28"/>
        </w:rPr>
        <w:t>）形成全省统一的投资项目</w:t>
      </w:r>
      <w:r>
        <w:rPr>
          <w:rFonts w:ascii="仿宋" w:eastAsia="仿宋" w:hAnsi="仿宋" w:hint="eastAsia"/>
          <w:sz w:val="28"/>
          <w:szCs w:val="28"/>
        </w:rPr>
        <w:t>基础数据库、投资项目主题库</w:t>
      </w:r>
      <w:r w:rsidRPr="002C199F">
        <w:rPr>
          <w:rFonts w:ascii="仿宋" w:eastAsia="仿宋" w:hAnsi="仿宋" w:hint="eastAsia"/>
          <w:sz w:val="28"/>
          <w:szCs w:val="28"/>
        </w:rPr>
        <w:t>，为我省投资项目管理的</w:t>
      </w:r>
      <w:r>
        <w:rPr>
          <w:rFonts w:ascii="仿宋" w:eastAsia="仿宋" w:hAnsi="仿宋" w:hint="eastAsia"/>
          <w:sz w:val="28"/>
          <w:szCs w:val="28"/>
        </w:rPr>
        <w:t>集中管理和数据汇聚</w:t>
      </w:r>
      <w:r w:rsidRPr="002C199F">
        <w:rPr>
          <w:rFonts w:ascii="仿宋" w:eastAsia="仿宋" w:hAnsi="仿宋" w:hint="eastAsia"/>
          <w:sz w:val="28"/>
          <w:szCs w:val="28"/>
        </w:rPr>
        <w:t>。</w:t>
      </w:r>
    </w:p>
    <w:p w:rsidR="00FF6763" w:rsidRDefault="00FF6763" w:rsidP="00FF6763">
      <w:pPr>
        <w:spacing w:line="360" w:lineRule="auto"/>
        <w:ind w:firstLineChars="200" w:firstLine="560"/>
        <w:rPr>
          <w:rFonts w:ascii="仿宋" w:eastAsia="仿宋" w:hAnsi="仿宋"/>
          <w:sz w:val="28"/>
          <w:szCs w:val="28"/>
        </w:rPr>
      </w:pPr>
      <w:r w:rsidRPr="002C199F">
        <w:rPr>
          <w:rFonts w:ascii="仿宋" w:eastAsia="仿宋" w:hAnsi="仿宋" w:hint="eastAsia"/>
          <w:sz w:val="28"/>
          <w:szCs w:val="28"/>
        </w:rPr>
        <w:t>3）通过对现有平台全面升级改版，逐步实现 “减事项、减材料、减环节、减时间、减费用”更高水平的迭代优化，实现全流程“一个平台报、一个平台批”，全面提升政务服务便利化水平，优化营商环境，解决群众办事难、办事慢、多头跑、来回跑等问题。</w:t>
      </w:r>
    </w:p>
    <w:p w:rsidR="00FF6763" w:rsidRPr="00B64456" w:rsidRDefault="00FF6763" w:rsidP="00FF6763">
      <w:pPr>
        <w:pStyle w:val="hik2"/>
        <w:numPr>
          <w:ilvl w:val="1"/>
          <w:numId w:val="46"/>
        </w:numPr>
        <w:ind w:left="578" w:hanging="578"/>
        <w:outlineLvl w:val="3"/>
        <w:rPr>
          <w:rFonts w:ascii="仿宋" w:eastAsia="仿宋" w:hAnsi="仿宋"/>
          <w:sz w:val="28"/>
          <w:szCs w:val="28"/>
        </w:rPr>
      </w:pPr>
      <w:r w:rsidRPr="00B64456">
        <w:rPr>
          <w:rFonts w:ascii="仿宋" w:eastAsia="仿宋" w:hAnsi="仿宋" w:hint="eastAsia"/>
          <w:sz w:val="28"/>
          <w:szCs w:val="28"/>
        </w:rPr>
        <w:t>项目</w:t>
      </w:r>
      <w:r w:rsidRPr="00B64456">
        <w:rPr>
          <w:rFonts w:ascii="仿宋" w:eastAsia="仿宋" w:hAnsi="仿宋"/>
          <w:sz w:val="28"/>
          <w:szCs w:val="28"/>
        </w:rPr>
        <w:t>建设原则</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1)</w:t>
      </w:r>
      <w:r w:rsidRPr="00B64456">
        <w:rPr>
          <w:rFonts w:ascii="仿宋" w:eastAsia="仿宋" w:hAnsi="仿宋" w:hint="eastAsia"/>
          <w:sz w:val="28"/>
          <w:szCs w:val="28"/>
        </w:rPr>
        <w:tab/>
        <w:t>标准化和规范化原则</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严格遵循国家电子政务有关法律法规、技术规范和信息化相关标准规范的要求，从业务、技术、运行管理等方面对项目的整体建设和实施进行设计，充分体现标准化和规范化。</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2)</w:t>
      </w:r>
      <w:r w:rsidRPr="00B64456">
        <w:rPr>
          <w:rFonts w:ascii="仿宋" w:eastAsia="仿宋" w:hAnsi="仿宋" w:hint="eastAsia"/>
          <w:sz w:val="28"/>
          <w:szCs w:val="28"/>
        </w:rPr>
        <w:tab/>
        <w:t>安全性原则</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加强政务数据采集、传输、存储和共享交换安全防护，切实保障平台及数据资源的安全，符合三级</w:t>
      </w:r>
      <w:proofErr w:type="gramStart"/>
      <w:r w:rsidRPr="00B64456">
        <w:rPr>
          <w:rFonts w:ascii="仿宋" w:eastAsia="仿宋" w:hAnsi="仿宋" w:hint="eastAsia"/>
          <w:sz w:val="28"/>
          <w:szCs w:val="28"/>
        </w:rPr>
        <w:t>等保对</w:t>
      </w:r>
      <w:proofErr w:type="gramEnd"/>
      <w:r w:rsidRPr="00B64456">
        <w:rPr>
          <w:rFonts w:ascii="仿宋" w:eastAsia="仿宋" w:hAnsi="仿宋" w:hint="eastAsia"/>
          <w:sz w:val="28"/>
          <w:szCs w:val="28"/>
        </w:rPr>
        <w:t>系统开发、建设的要求。</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3)</w:t>
      </w:r>
      <w:r w:rsidRPr="00B64456">
        <w:rPr>
          <w:rFonts w:ascii="仿宋" w:eastAsia="仿宋" w:hAnsi="仿宋" w:hint="eastAsia"/>
          <w:sz w:val="28"/>
          <w:szCs w:val="28"/>
        </w:rPr>
        <w:tab/>
        <w:t>易用性原则</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系统“以用户为中心进行设计”，从设计过程的开端便把用户所关注的东西包含于其中，具有友好的人机界面，保持总体界面一致，菜单和按钮等提示信息一致，界面功能排列合理，易于操作、易于使用，响应和处理快捷，功能须满足业务需要。</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4)</w:t>
      </w:r>
      <w:r w:rsidRPr="00B64456">
        <w:rPr>
          <w:rFonts w:ascii="仿宋" w:eastAsia="仿宋" w:hAnsi="仿宋" w:hint="eastAsia"/>
          <w:sz w:val="28"/>
          <w:szCs w:val="28"/>
        </w:rPr>
        <w:tab/>
        <w:t>模块化原则</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系统的设计采用模块化机制，设置相对独立的功能模块，使系统具有很高的扩展性。各模块之间的通信采用安全通信协议，保障内部通信安全。</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5)</w:t>
      </w:r>
      <w:r w:rsidRPr="00B64456">
        <w:rPr>
          <w:rFonts w:ascii="仿宋" w:eastAsia="仿宋" w:hAnsi="仿宋" w:hint="eastAsia"/>
          <w:sz w:val="28"/>
          <w:szCs w:val="28"/>
        </w:rPr>
        <w:tab/>
        <w:t>开放性和</w:t>
      </w:r>
      <w:proofErr w:type="gramStart"/>
      <w:r w:rsidRPr="00B64456">
        <w:rPr>
          <w:rFonts w:ascii="仿宋" w:eastAsia="仿宋" w:hAnsi="仿宋" w:hint="eastAsia"/>
          <w:sz w:val="28"/>
          <w:szCs w:val="28"/>
        </w:rPr>
        <w:t>可</w:t>
      </w:r>
      <w:proofErr w:type="gramEnd"/>
      <w:r w:rsidRPr="00B64456">
        <w:rPr>
          <w:rFonts w:ascii="仿宋" w:eastAsia="仿宋" w:hAnsi="仿宋" w:hint="eastAsia"/>
          <w:sz w:val="28"/>
          <w:szCs w:val="28"/>
        </w:rPr>
        <w:t>扩展性原则</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系统结构要按照开放性和扩展性原则设计。系统需要与其他业务系统数据进行</w:t>
      </w:r>
      <w:proofErr w:type="gramStart"/>
      <w:r w:rsidRPr="00B64456">
        <w:rPr>
          <w:rFonts w:ascii="仿宋" w:eastAsia="仿宋" w:hAnsi="仿宋" w:hint="eastAsia"/>
          <w:sz w:val="28"/>
          <w:szCs w:val="28"/>
        </w:rPr>
        <w:t>交互和</w:t>
      </w:r>
      <w:proofErr w:type="gramEnd"/>
      <w:r w:rsidRPr="00B64456">
        <w:rPr>
          <w:rFonts w:ascii="仿宋" w:eastAsia="仿宋" w:hAnsi="仿宋" w:hint="eastAsia"/>
          <w:sz w:val="28"/>
          <w:szCs w:val="28"/>
        </w:rPr>
        <w:t>共享，所以需要采用开放的、标准化的平台设计以尽可能保障信息的互联互通.另一方面，系统对于未来可能增添的新的功能、新的部门和用户都要留有方便、灵活的扩展性，在空间、容量、结构上支持多应用，并符合电子政务相关技术标准。</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6)</w:t>
      </w:r>
      <w:r w:rsidRPr="00B64456">
        <w:rPr>
          <w:rFonts w:ascii="仿宋" w:eastAsia="仿宋" w:hAnsi="仿宋" w:hint="eastAsia"/>
          <w:sz w:val="28"/>
          <w:szCs w:val="28"/>
        </w:rPr>
        <w:tab/>
        <w:t>稳定可靠原则</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所涉及的产品和系统必须成熟、稳定、可靠，能够提供不间断的服务。具备7*24小时的高可用性，具备容错和自动恢复的功能，具有很强的健壮性、良好的容错处理能力和抗干扰能力。</w:t>
      </w:r>
    </w:p>
    <w:p w:rsidR="00FF6763" w:rsidRPr="00E27FB9" w:rsidRDefault="00FF6763" w:rsidP="00FF6763">
      <w:pPr>
        <w:pStyle w:val="hik2"/>
        <w:numPr>
          <w:ilvl w:val="1"/>
          <w:numId w:val="46"/>
        </w:numPr>
        <w:ind w:left="578" w:hanging="578"/>
        <w:outlineLvl w:val="3"/>
        <w:rPr>
          <w:rFonts w:ascii="仿宋" w:eastAsia="仿宋" w:hAnsi="仿宋"/>
          <w:sz w:val="28"/>
          <w:szCs w:val="28"/>
        </w:rPr>
      </w:pPr>
      <w:r w:rsidRPr="00E27FB9">
        <w:rPr>
          <w:rFonts w:ascii="仿宋" w:eastAsia="仿宋" w:hAnsi="仿宋" w:hint="eastAsia"/>
          <w:sz w:val="28"/>
          <w:szCs w:val="28"/>
        </w:rPr>
        <w:t>项目</w:t>
      </w:r>
      <w:r w:rsidRPr="00E27FB9">
        <w:rPr>
          <w:rFonts w:ascii="仿宋" w:eastAsia="仿宋" w:hAnsi="仿宋"/>
          <w:sz w:val="28"/>
          <w:szCs w:val="28"/>
        </w:rPr>
        <w:t>建设</w:t>
      </w:r>
      <w:r w:rsidRPr="00E27FB9">
        <w:rPr>
          <w:rFonts w:ascii="仿宋" w:eastAsia="仿宋" w:hAnsi="仿宋" w:hint="eastAsia"/>
          <w:sz w:val="28"/>
          <w:szCs w:val="28"/>
        </w:rPr>
        <w:t>周期</w:t>
      </w:r>
    </w:p>
    <w:p w:rsidR="00FF6763" w:rsidRPr="00E27FB9" w:rsidRDefault="00FF6763" w:rsidP="00FF6763">
      <w:pPr>
        <w:spacing w:line="360" w:lineRule="auto"/>
        <w:ind w:firstLineChars="200" w:firstLine="560"/>
        <w:rPr>
          <w:rFonts w:ascii="仿宋" w:eastAsia="仿宋" w:hAnsi="仿宋"/>
          <w:sz w:val="28"/>
          <w:szCs w:val="28"/>
        </w:rPr>
      </w:pPr>
      <w:r w:rsidRPr="00E27FB9">
        <w:rPr>
          <w:rFonts w:ascii="仿宋" w:eastAsia="仿宋" w:hAnsi="仿宋" w:hint="eastAsia"/>
          <w:sz w:val="28"/>
          <w:szCs w:val="28"/>
        </w:rPr>
        <w:t>本项目建设</w:t>
      </w:r>
      <w:r w:rsidRPr="00E27FB9">
        <w:rPr>
          <w:rFonts w:ascii="仿宋" w:eastAsia="仿宋" w:hAnsi="仿宋"/>
          <w:sz w:val="28"/>
          <w:szCs w:val="28"/>
        </w:rPr>
        <w:t>周期为</w:t>
      </w:r>
      <w:r>
        <w:rPr>
          <w:rFonts w:ascii="仿宋" w:eastAsia="仿宋" w:hAnsi="仿宋" w:hint="eastAsia"/>
          <w:sz w:val="28"/>
          <w:szCs w:val="28"/>
        </w:rPr>
        <w:t>合同签订</w:t>
      </w:r>
      <w:r w:rsidRPr="00E27FB9">
        <w:rPr>
          <w:rFonts w:ascii="仿宋" w:eastAsia="仿宋" w:hAnsi="仿宋" w:hint="eastAsia"/>
          <w:sz w:val="28"/>
          <w:szCs w:val="28"/>
        </w:rPr>
        <w:t>至</w:t>
      </w:r>
      <w:r w:rsidRPr="00E27FB9">
        <w:rPr>
          <w:rFonts w:ascii="仿宋" w:eastAsia="仿宋" w:hAnsi="仿宋"/>
          <w:sz w:val="28"/>
          <w:szCs w:val="28"/>
        </w:rPr>
        <w:t>2020</w:t>
      </w:r>
      <w:r w:rsidRPr="00E27FB9">
        <w:rPr>
          <w:rFonts w:ascii="仿宋" w:eastAsia="仿宋" w:hAnsi="仿宋" w:hint="eastAsia"/>
          <w:sz w:val="28"/>
          <w:szCs w:val="28"/>
        </w:rPr>
        <w:t>年</w:t>
      </w:r>
      <w:r w:rsidRPr="00E27FB9">
        <w:rPr>
          <w:rFonts w:ascii="仿宋" w:eastAsia="仿宋" w:hAnsi="仿宋"/>
          <w:sz w:val="28"/>
          <w:szCs w:val="28"/>
        </w:rPr>
        <w:t>12</w:t>
      </w:r>
      <w:r w:rsidRPr="00E27FB9">
        <w:rPr>
          <w:rFonts w:ascii="仿宋" w:eastAsia="仿宋" w:hAnsi="仿宋" w:hint="eastAsia"/>
          <w:sz w:val="28"/>
          <w:szCs w:val="28"/>
        </w:rPr>
        <w:t>月底，具体</w:t>
      </w:r>
      <w:r w:rsidRPr="00E27FB9">
        <w:rPr>
          <w:rFonts w:ascii="仿宋" w:eastAsia="仿宋" w:hAnsi="仿宋"/>
          <w:sz w:val="28"/>
          <w:szCs w:val="28"/>
        </w:rPr>
        <w:t>时间</w:t>
      </w:r>
      <w:r w:rsidRPr="00E27FB9">
        <w:rPr>
          <w:rFonts w:ascii="仿宋" w:eastAsia="仿宋" w:hAnsi="仿宋" w:hint="eastAsia"/>
          <w:sz w:val="28"/>
          <w:szCs w:val="28"/>
        </w:rPr>
        <w:t>以合同签订日期</w:t>
      </w:r>
      <w:r w:rsidRPr="00E27FB9">
        <w:rPr>
          <w:rFonts w:ascii="仿宋" w:eastAsia="仿宋" w:hAnsi="仿宋"/>
          <w:sz w:val="28"/>
          <w:szCs w:val="28"/>
        </w:rPr>
        <w:t>为准</w:t>
      </w:r>
      <w:r w:rsidRPr="00E27FB9">
        <w:rPr>
          <w:rFonts w:ascii="仿宋" w:eastAsia="仿宋" w:hAnsi="仿宋" w:hint="eastAsia"/>
          <w:sz w:val="28"/>
          <w:szCs w:val="28"/>
        </w:rPr>
        <w:t>。</w:t>
      </w:r>
    </w:p>
    <w:p w:rsidR="00FF6763" w:rsidRPr="00CA25EF" w:rsidRDefault="00FF6763" w:rsidP="00FF6763">
      <w:pPr>
        <w:spacing w:line="360" w:lineRule="auto"/>
        <w:rPr>
          <w:rFonts w:ascii="黑体" w:eastAsia="黑体" w:hAnsi="宋体"/>
          <w:b/>
          <w:color w:val="000000"/>
          <w:sz w:val="30"/>
          <w:szCs w:val="30"/>
        </w:rPr>
      </w:pPr>
      <w:r w:rsidRPr="00CA25EF">
        <w:rPr>
          <w:rFonts w:ascii="黑体" w:eastAsia="黑体" w:hAnsi="宋体" w:hint="eastAsia"/>
          <w:b/>
          <w:color w:val="000000"/>
          <w:sz w:val="30"/>
          <w:szCs w:val="30"/>
        </w:rPr>
        <w:t>1.5 联合体注意：</w:t>
      </w:r>
    </w:p>
    <w:p w:rsidR="00FF6763" w:rsidRPr="00CA25EF" w:rsidRDefault="00FF6763" w:rsidP="00FF6763">
      <w:pPr>
        <w:spacing w:line="360" w:lineRule="auto"/>
        <w:ind w:firstLineChars="200" w:firstLine="602"/>
        <w:rPr>
          <w:rFonts w:ascii="黑体" w:eastAsia="黑体" w:hAnsi="宋体"/>
          <w:b/>
          <w:color w:val="000000"/>
          <w:sz w:val="30"/>
          <w:szCs w:val="30"/>
        </w:rPr>
      </w:pPr>
      <w:r w:rsidRPr="00CA25EF">
        <w:rPr>
          <w:rFonts w:ascii="黑体" w:eastAsia="黑体" w:hAnsi="宋体" w:hint="eastAsia"/>
          <w:b/>
          <w:color w:val="000000"/>
          <w:sz w:val="30"/>
          <w:szCs w:val="30"/>
        </w:rPr>
        <w:t>例如</w:t>
      </w:r>
      <w:r>
        <w:rPr>
          <w:rFonts w:ascii="黑体" w:eastAsia="黑体" w:hAnsi="宋体" w:hint="eastAsia"/>
          <w:b/>
          <w:color w:val="000000"/>
          <w:sz w:val="30"/>
          <w:szCs w:val="30"/>
        </w:rPr>
        <w:t>A和B联合体投标，所有投标文件供应商名称均为A和B联合体，盖公章A和B均有，以此类推。</w:t>
      </w:r>
    </w:p>
    <w:p w:rsidR="00FF6763" w:rsidRPr="00B64456" w:rsidRDefault="00FF6763" w:rsidP="00FF6763">
      <w:pPr>
        <w:pStyle w:val="affb"/>
        <w:ind w:leftChars="200" w:left="420" w:firstLineChars="245" w:firstLine="689"/>
        <w:jc w:val="center"/>
        <w:outlineLvl w:val="2"/>
        <w:rPr>
          <w:rFonts w:ascii="仿宋" w:eastAsia="仿宋" w:hAnsi="仿宋"/>
          <w:b/>
          <w:sz w:val="28"/>
          <w:szCs w:val="28"/>
        </w:rPr>
      </w:pPr>
      <w:r>
        <w:rPr>
          <w:rFonts w:ascii="仿宋" w:eastAsia="仿宋" w:hAnsi="仿宋" w:hint="eastAsia"/>
          <w:b/>
          <w:sz w:val="28"/>
          <w:szCs w:val="28"/>
        </w:rPr>
        <w:t xml:space="preserve">第2部分 </w:t>
      </w:r>
      <w:r w:rsidRPr="00B64456">
        <w:rPr>
          <w:rFonts w:ascii="仿宋" w:eastAsia="仿宋" w:hAnsi="仿宋" w:hint="eastAsia"/>
          <w:b/>
          <w:sz w:val="28"/>
          <w:szCs w:val="28"/>
        </w:rPr>
        <w:t>招标</w:t>
      </w:r>
      <w:r w:rsidRPr="00B64456">
        <w:rPr>
          <w:rFonts w:ascii="仿宋" w:eastAsia="仿宋" w:hAnsi="仿宋"/>
          <w:b/>
          <w:sz w:val="28"/>
          <w:szCs w:val="28"/>
        </w:rPr>
        <w:t>需求一览表</w:t>
      </w:r>
    </w:p>
    <w:p w:rsidR="00FF6763"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本项目建设包含但不限于以下内容：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412"/>
        <w:gridCol w:w="4534"/>
        <w:gridCol w:w="708"/>
        <w:gridCol w:w="736"/>
      </w:tblGrid>
      <w:tr w:rsidR="00FF6763" w:rsidRPr="00F342FA" w:rsidTr="009C580E">
        <w:trPr>
          <w:trHeight w:val="270"/>
        </w:trPr>
        <w:tc>
          <w:tcPr>
            <w:tcW w:w="370" w:type="pct"/>
            <w:shd w:val="clear" w:color="auto" w:fill="auto"/>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序号</w:t>
            </w:r>
          </w:p>
        </w:tc>
        <w:tc>
          <w:tcPr>
            <w:tcW w:w="1331" w:type="pct"/>
            <w:shd w:val="clear" w:color="auto" w:fill="auto"/>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招标</w:t>
            </w:r>
            <w:r w:rsidRPr="00F342FA">
              <w:rPr>
                <w:rFonts w:ascii="仿宋" w:eastAsia="仿宋" w:hAnsi="仿宋" w:cs="宋体"/>
                <w:color w:val="000000" w:themeColor="text1"/>
                <w:sz w:val="28"/>
                <w:szCs w:val="28"/>
              </w:rPr>
              <w:t>内容</w:t>
            </w:r>
          </w:p>
        </w:tc>
        <w:tc>
          <w:tcPr>
            <w:tcW w:w="2502" w:type="pct"/>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规格参数</w:t>
            </w:r>
          </w:p>
        </w:tc>
        <w:tc>
          <w:tcPr>
            <w:tcW w:w="391" w:type="pct"/>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数量</w:t>
            </w:r>
          </w:p>
        </w:tc>
        <w:tc>
          <w:tcPr>
            <w:tcW w:w="406" w:type="pct"/>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单位</w:t>
            </w:r>
          </w:p>
        </w:tc>
      </w:tr>
      <w:tr w:rsidR="00FF6763" w:rsidRPr="00F342FA" w:rsidTr="009C580E">
        <w:trPr>
          <w:trHeight w:val="270"/>
        </w:trPr>
        <w:tc>
          <w:tcPr>
            <w:tcW w:w="370" w:type="pct"/>
            <w:shd w:val="clear" w:color="auto" w:fill="auto"/>
            <w:vAlign w:val="center"/>
          </w:tcPr>
          <w:p w:rsidR="00FF6763" w:rsidRPr="00F342FA" w:rsidRDefault="00FF6763" w:rsidP="009C580E">
            <w:pPr>
              <w:widowControl/>
              <w:jc w:val="center"/>
              <w:rPr>
                <w:rFonts w:ascii="仿宋" w:eastAsia="仿宋" w:hAnsi="仿宋" w:cs="宋体"/>
                <w:b/>
                <w:color w:val="000000" w:themeColor="text1"/>
                <w:sz w:val="28"/>
                <w:szCs w:val="28"/>
              </w:rPr>
            </w:pPr>
            <w:proofErr w:type="gramStart"/>
            <w:r w:rsidRPr="00F342FA">
              <w:rPr>
                <w:rFonts w:ascii="仿宋" w:eastAsia="仿宋" w:hAnsi="仿宋" w:cs="宋体" w:hint="eastAsia"/>
                <w:b/>
                <w:color w:val="000000" w:themeColor="text1"/>
                <w:sz w:val="28"/>
                <w:szCs w:val="28"/>
              </w:rPr>
              <w:t>一</w:t>
            </w:r>
            <w:proofErr w:type="gramEnd"/>
          </w:p>
        </w:tc>
        <w:tc>
          <w:tcPr>
            <w:tcW w:w="4630" w:type="pct"/>
            <w:gridSpan w:val="4"/>
            <w:shd w:val="clear" w:color="auto" w:fill="auto"/>
            <w:vAlign w:val="center"/>
          </w:tcPr>
          <w:p w:rsidR="00FF6763" w:rsidRPr="00F342FA" w:rsidRDefault="00FF6763" w:rsidP="009C580E">
            <w:pPr>
              <w:widowControl/>
              <w:jc w:val="left"/>
              <w:rPr>
                <w:rFonts w:ascii="仿宋" w:eastAsia="仿宋" w:hAnsi="仿宋" w:cs="宋体"/>
                <w:b/>
                <w:color w:val="000000" w:themeColor="text1"/>
                <w:sz w:val="28"/>
                <w:szCs w:val="28"/>
              </w:rPr>
            </w:pPr>
            <w:r w:rsidRPr="00F342FA">
              <w:rPr>
                <w:rFonts w:ascii="仿宋" w:eastAsia="仿宋" w:hAnsi="仿宋" w:cs="宋体" w:hint="eastAsia"/>
                <w:b/>
                <w:color w:val="000000" w:themeColor="text1"/>
                <w:sz w:val="28"/>
                <w:szCs w:val="28"/>
              </w:rPr>
              <w:t>标准规范</w:t>
            </w:r>
            <w:r w:rsidRPr="00F342FA">
              <w:rPr>
                <w:rFonts w:ascii="仿宋" w:eastAsia="仿宋" w:hAnsi="仿宋" w:cs="宋体"/>
                <w:b/>
                <w:color w:val="000000" w:themeColor="text1"/>
                <w:sz w:val="28"/>
                <w:szCs w:val="28"/>
              </w:rPr>
              <w:t>编制</w:t>
            </w:r>
          </w:p>
        </w:tc>
      </w:tr>
      <w:tr w:rsidR="00FF6763" w:rsidRPr="00F342FA" w:rsidTr="009C580E">
        <w:trPr>
          <w:trHeight w:val="270"/>
        </w:trPr>
        <w:tc>
          <w:tcPr>
            <w:tcW w:w="370" w:type="pct"/>
            <w:shd w:val="clear" w:color="auto" w:fill="auto"/>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1</w:t>
            </w:r>
          </w:p>
        </w:tc>
        <w:tc>
          <w:tcPr>
            <w:tcW w:w="1331" w:type="pct"/>
            <w:shd w:val="clear" w:color="auto" w:fill="auto"/>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标准规范编制</w:t>
            </w:r>
          </w:p>
        </w:tc>
        <w:tc>
          <w:tcPr>
            <w:tcW w:w="2502" w:type="pct"/>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负责</w:t>
            </w:r>
            <w:r w:rsidRPr="00F342FA">
              <w:rPr>
                <w:rFonts w:ascii="仿宋" w:eastAsia="仿宋" w:hAnsi="仿宋" w:cs="宋体"/>
                <w:color w:val="000000" w:themeColor="text1"/>
                <w:sz w:val="28"/>
                <w:szCs w:val="28"/>
              </w:rPr>
              <w:t>对</w:t>
            </w:r>
            <w:r w:rsidRPr="00F342FA">
              <w:rPr>
                <w:rFonts w:ascii="仿宋" w:eastAsia="仿宋" w:hAnsi="仿宋" w:cs="宋体" w:hint="eastAsia"/>
                <w:color w:val="000000" w:themeColor="text1"/>
                <w:sz w:val="28"/>
                <w:szCs w:val="28"/>
              </w:rPr>
              <w:t>项目</w:t>
            </w:r>
            <w:r w:rsidRPr="00F342FA">
              <w:rPr>
                <w:rFonts w:ascii="仿宋" w:eastAsia="仿宋" w:hAnsi="仿宋" w:cs="宋体"/>
                <w:color w:val="000000" w:themeColor="text1"/>
                <w:sz w:val="28"/>
                <w:szCs w:val="28"/>
              </w:rPr>
              <w:t>审批业务规范</w:t>
            </w:r>
            <w:r w:rsidRPr="00F342FA">
              <w:rPr>
                <w:rFonts w:ascii="仿宋" w:eastAsia="仿宋" w:hAnsi="仿宋" w:cs="宋体" w:hint="eastAsia"/>
                <w:color w:val="000000" w:themeColor="text1"/>
                <w:sz w:val="28"/>
                <w:szCs w:val="28"/>
              </w:rPr>
              <w:t>进行</w:t>
            </w:r>
            <w:r w:rsidRPr="00F342FA">
              <w:rPr>
                <w:rFonts w:ascii="仿宋" w:eastAsia="仿宋" w:hAnsi="仿宋" w:cs="宋体"/>
                <w:color w:val="000000" w:themeColor="text1"/>
                <w:sz w:val="28"/>
                <w:szCs w:val="28"/>
              </w:rPr>
              <w:t>编制</w:t>
            </w:r>
            <w:r w:rsidRPr="00F342FA">
              <w:rPr>
                <w:rFonts w:ascii="仿宋" w:eastAsia="仿宋" w:hAnsi="仿宋" w:cs="宋体" w:hint="eastAsia"/>
                <w:color w:val="000000" w:themeColor="text1"/>
                <w:sz w:val="28"/>
                <w:szCs w:val="28"/>
              </w:rPr>
              <w:t>、</w:t>
            </w:r>
            <w:r w:rsidRPr="00F342FA">
              <w:rPr>
                <w:rFonts w:ascii="仿宋" w:eastAsia="仿宋" w:hAnsi="仿宋" w:cs="宋体"/>
                <w:color w:val="000000" w:themeColor="text1"/>
                <w:sz w:val="28"/>
                <w:szCs w:val="28"/>
              </w:rPr>
              <w:t>修订、发布等工作。</w:t>
            </w:r>
          </w:p>
        </w:tc>
        <w:tc>
          <w:tcPr>
            <w:tcW w:w="391" w:type="pct"/>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1</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F342FA" w:rsidRDefault="00FF6763" w:rsidP="009C580E">
            <w:pPr>
              <w:widowControl/>
              <w:jc w:val="center"/>
              <w:rPr>
                <w:rFonts w:ascii="仿宋" w:eastAsia="仿宋" w:hAnsi="仿宋" w:cs="宋体"/>
                <w:b/>
                <w:color w:val="000000" w:themeColor="text1"/>
                <w:sz w:val="28"/>
                <w:szCs w:val="28"/>
              </w:rPr>
            </w:pPr>
            <w:r w:rsidRPr="00F342FA">
              <w:rPr>
                <w:rFonts w:ascii="仿宋" w:eastAsia="仿宋" w:hAnsi="仿宋" w:cs="宋体" w:hint="eastAsia"/>
                <w:b/>
                <w:color w:val="000000" w:themeColor="text1"/>
                <w:sz w:val="28"/>
                <w:szCs w:val="28"/>
              </w:rPr>
              <w:t>二</w:t>
            </w:r>
          </w:p>
        </w:tc>
        <w:tc>
          <w:tcPr>
            <w:tcW w:w="4630" w:type="pct"/>
            <w:gridSpan w:val="4"/>
            <w:shd w:val="clear" w:color="auto" w:fill="auto"/>
            <w:vAlign w:val="center"/>
          </w:tcPr>
          <w:p w:rsidR="00FF6763" w:rsidRPr="00F342FA" w:rsidRDefault="00FF6763" w:rsidP="009C580E">
            <w:pPr>
              <w:widowControl/>
              <w:jc w:val="left"/>
              <w:rPr>
                <w:rFonts w:ascii="仿宋" w:eastAsia="仿宋" w:hAnsi="仿宋" w:cs="宋体"/>
                <w:b/>
                <w:color w:val="000000" w:themeColor="text1"/>
                <w:sz w:val="28"/>
                <w:szCs w:val="28"/>
              </w:rPr>
            </w:pPr>
            <w:r w:rsidRPr="00F342FA">
              <w:rPr>
                <w:rFonts w:ascii="仿宋" w:eastAsia="仿宋" w:hAnsi="仿宋" w:cs="宋体" w:hint="eastAsia"/>
                <w:b/>
                <w:color w:val="000000" w:themeColor="text1"/>
                <w:sz w:val="28"/>
                <w:szCs w:val="28"/>
              </w:rPr>
              <w:t>核心</w:t>
            </w:r>
            <w:r w:rsidRPr="00F342FA">
              <w:rPr>
                <w:rFonts w:ascii="仿宋" w:eastAsia="仿宋" w:hAnsi="仿宋" w:cs="宋体"/>
                <w:b/>
                <w:color w:val="000000" w:themeColor="text1"/>
                <w:sz w:val="28"/>
                <w:szCs w:val="28"/>
              </w:rPr>
              <w:t>审批系统建设</w:t>
            </w:r>
          </w:p>
        </w:tc>
      </w:tr>
      <w:tr w:rsidR="00FF6763" w:rsidRPr="00F342FA" w:rsidTr="009C580E">
        <w:trPr>
          <w:trHeight w:val="270"/>
        </w:trPr>
        <w:tc>
          <w:tcPr>
            <w:tcW w:w="370" w:type="pct"/>
            <w:shd w:val="clear" w:color="auto" w:fill="auto"/>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color w:val="000000" w:themeColor="text1"/>
                <w:sz w:val="28"/>
                <w:szCs w:val="28"/>
              </w:rPr>
              <w:t>1</w:t>
            </w:r>
          </w:p>
        </w:tc>
        <w:tc>
          <w:tcPr>
            <w:tcW w:w="1331" w:type="pct"/>
            <w:shd w:val="clear" w:color="auto" w:fill="auto"/>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统一</w:t>
            </w:r>
            <w:r w:rsidRPr="00F342FA">
              <w:rPr>
                <w:rFonts w:ascii="仿宋" w:eastAsia="仿宋" w:hAnsi="仿宋" w:cs="宋体"/>
                <w:color w:val="000000" w:themeColor="text1"/>
                <w:sz w:val="28"/>
                <w:szCs w:val="28"/>
              </w:rPr>
              <w:t>审批子系统</w:t>
            </w:r>
            <w:r w:rsidRPr="00F342FA">
              <w:rPr>
                <w:rFonts w:ascii="仿宋" w:eastAsia="仿宋" w:hAnsi="仿宋" w:cs="宋体" w:hint="eastAsia"/>
                <w:color w:val="000000" w:themeColor="text1"/>
                <w:sz w:val="28"/>
                <w:szCs w:val="28"/>
              </w:rPr>
              <w:t>建设</w:t>
            </w:r>
          </w:p>
        </w:tc>
        <w:tc>
          <w:tcPr>
            <w:tcW w:w="2502" w:type="pct"/>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建设统一</w:t>
            </w:r>
            <w:r w:rsidRPr="00F342FA">
              <w:rPr>
                <w:rFonts w:ascii="仿宋" w:eastAsia="仿宋" w:hAnsi="仿宋" w:cs="宋体"/>
                <w:color w:val="000000" w:themeColor="text1"/>
                <w:sz w:val="28"/>
                <w:szCs w:val="28"/>
              </w:rPr>
              <w:t>审批子系统</w:t>
            </w:r>
            <w:r w:rsidRPr="00F342FA">
              <w:rPr>
                <w:rFonts w:ascii="仿宋" w:eastAsia="仿宋" w:hAnsi="仿宋" w:cs="宋体" w:hint="eastAsia"/>
                <w:color w:val="000000" w:themeColor="text1"/>
                <w:sz w:val="28"/>
                <w:szCs w:val="28"/>
              </w:rPr>
              <w:t>，包括</w:t>
            </w:r>
            <w:r w:rsidRPr="00F342FA">
              <w:rPr>
                <w:rFonts w:ascii="仿宋" w:eastAsia="仿宋" w:hAnsi="仿宋" w:cs="宋体"/>
                <w:color w:val="000000" w:themeColor="text1"/>
                <w:sz w:val="28"/>
                <w:szCs w:val="28"/>
              </w:rPr>
              <w:t>审批主模块、通用审批模块、立项审批模块、电子档案管理模块等的建设。</w:t>
            </w:r>
          </w:p>
        </w:tc>
        <w:tc>
          <w:tcPr>
            <w:tcW w:w="391" w:type="pct"/>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1</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2</w:t>
            </w:r>
          </w:p>
        </w:tc>
        <w:tc>
          <w:tcPr>
            <w:tcW w:w="1331" w:type="pct"/>
            <w:shd w:val="clear" w:color="auto" w:fill="auto"/>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投资</w:t>
            </w:r>
            <w:r w:rsidRPr="00F342FA">
              <w:rPr>
                <w:rFonts w:ascii="仿宋" w:eastAsia="仿宋" w:hAnsi="仿宋" w:cs="宋体"/>
                <w:color w:val="000000" w:themeColor="text1"/>
                <w:sz w:val="28"/>
                <w:szCs w:val="28"/>
              </w:rPr>
              <w:t>扩展应用</w:t>
            </w:r>
            <w:r w:rsidRPr="00F342FA">
              <w:rPr>
                <w:rFonts w:ascii="仿宋" w:eastAsia="仿宋" w:hAnsi="仿宋" w:cs="宋体" w:hint="eastAsia"/>
                <w:color w:val="000000" w:themeColor="text1"/>
                <w:sz w:val="28"/>
                <w:szCs w:val="28"/>
              </w:rPr>
              <w:t>子系统</w:t>
            </w:r>
            <w:r w:rsidRPr="00F342FA">
              <w:rPr>
                <w:rFonts w:ascii="仿宋" w:eastAsia="仿宋" w:hAnsi="仿宋" w:cs="宋体"/>
                <w:color w:val="000000" w:themeColor="text1"/>
                <w:sz w:val="28"/>
                <w:szCs w:val="28"/>
              </w:rPr>
              <w:t>建设</w:t>
            </w:r>
          </w:p>
        </w:tc>
        <w:tc>
          <w:tcPr>
            <w:tcW w:w="2502" w:type="pct"/>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建设投资</w:t>
            </w:r>
            <w:r w:rsidRPr="00F342FA">
              <w:rPr>
                <w:rFonts w:ascii="仿宋" w:eastAsia="仿宋" w:hAnsi="仿宋" w:cs="宋体"/>
                <w:color w:val="000000" w:themeColor="text1"/>
                <w:sz w:val="28"/>
                <w:szCs w:val="28"/>
              </w:rPr>
              <w:t>扩展应用</w:t>
            </w:r>
            <w:r w:rsidRPr="00F342FA">
              <w:rPr>
                <w:rFonts w:ascii="仿宋" w:eastAsia="仿宋" w:hAnsi="仿宋" w:cs="宋体" w:hint="eastAsia"/>
                <w:color w:val="000000" w:themeColor="text1"/>
                <w:sz w:val="28"/>
                <w:szCs w:val="28"/>
              </w:rPr>
              <w:t>子系统，包括代办制</w:t>
            </w:r>
            <w:r w:rsidRPr="00F342FA">
              <w:rPr>
                <w:rFonts w:ascii="仿宋" w:eastAsia="仿宋" w:hAnsi="仿宋" w:cs="宋体"/>
                <w:color w:val="000000" w:themeColor="text1"/>
                <w:sz w:val="28"/>
                <w:szCs w:val="28"/>
              </w:rPr>
              <w:t>监管子系统、民间资本推介子系统、PPP项目信息监测子系统、承诺制监管子系统等的建设。</w:t>
            </w:r>
          </w:p>
        </w:tc>
        <w:tc>
          <w:tcPr>
            <w:tcW w:w="391" w:type="pct"/>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1</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3</w:t>
            </w:r>
          </w:p>
        </w:tc>
        <w:tc>
          <w:tcPr>
            <w:tcW w:w="1331" w:type="pct"/>
            <w:shd w:val="clear" w:color="auto" w:fill="auto"/>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项目监管</w:t>
            </w:r>
            <w:r w:rsidRPr="00F342FA">
              <w:rPr>
                <w:rFonts w:ascii="仿宋" w:eastAsia="仿宋" w:hAnsi="仿宋" w:cs="宋体"/>
                <w:color w:val="000000" w:themeColor="text1"/>
                <w:sz w:val="28"/>
                <w:szCs w:val="28"/>
              </w:rPr>
              <w:t>子系统</w:t>
            </w:r>
            <w:r w:rsidRPr="00F342FA">
              <w:rPr>
                <w:rFonts w:ascii="仿宋" w:eastAsia="仿宋" w:hAnsi="仿宋" w:cs="宋体" w:hint="eastAsia"/>
                <w:color w:val="000000" w:themeColor="text1"/>
                <w:sz w:val="28"/>
                <w:szCs w:val="28"/>
              </w:rPr>
              <w:t>建设</w:t>
            </w:r>
          </w:p>
        </w:tc>
        <w:tc>
          <w:tcPr>
            <w:tcW w:w="2502" w:type="pct"/>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建设项目监管</w:t>
            </w:r>
            <w:r w:rsidRPr="00F342FA">
              <w:rPr>
                <w:rFonts w:ascii="仿宋" w:eastAsia="仿宋" w:hAnsi="仿宋" w:cs="宋体"/>
                <w:color w:val="000000" w:themeColor="text1"/>
                <w:sz w:val="28"/>
                <w:szCs w:val="28"/>
              </w:rPr>
              <w:t>子系统</w:t>
            </w:r>
            <w:r w:rsidRPr="00F342FA">
              <w:rPr>
                <w:rFonts w:ascii="仿宋" w:eastAsia="仿宋" w:hAnsi="仿宋" w:cs="宋体" w:hint="eastAsia"/>
                <w:color w:val="000000" w:themeColor="text1"/>
                <w:sz w:val="28"/>
                <w:szCs w:val="28"/>
              </w:rPr>
              <w:t>，</w:t>
            </w:r>
            <w:r w:rsidRPr="00F342FA">
              <w:rPr>
                <w:rFonts w:ascii="仿宋" w:eastAsia="仿宋" w:hAnsi="仿宋" w:cs="宋体"/>
                <w:color w:val="000000" w:themeColor="text1"/>
                <w:sz w:val="28"/>
                <w:szCs w:val="28"/>
              </w:rPr>
              <w:t>包括</w:t>
            </w:r>
            <w:r w:rsidRPr="00F342FA">
              <w:rPr>
                <w:rFonts w:ascii="仿宋" w:eastAsia="仿宋" w:hAnsi="仿宋" w:cs="宋体" w:hint="eastAsia"/>
                <w:color w:val="000000" w:themeColor="text1"/>
                <w:sz w:val="28"/>
                <w:szCs w:val="28"/>
              </w:rPr>
              <w:t>实施</w:t>
            </w:r>
            <w:r w:rsidRPr="00F342FA">
              <w:rPr>
                <w:rFonts w:ascii="仿宋" w:eastAsia="仿宋" w:hAnsi="仿宋" w:cs="宋体"/>
                <w:color w:val="000000" w:themeColor="text1"/>
                <w:sz w:val="28"/>
                <w:szCs w:val="28"/>
              </w:rPr>
              <w:t>监管和时效监测模块建设。</w:t>
            </w:r>
          </w:p>
        </w:tc>
        <w:tc>
          <w:tcPr>
            <w:tcW w:w="391" w:type="pct"/>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1</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color w:val="000000" w:themeColor="text1"/>
                <w:sz w:val="28"/>
                <w:szCs w:val="28"/>
              </w:rPr>
              <w:t>4</w:t>
            </w:r>
          </w:p>
        </w:tc>
        <w:tc>
          <w:tcPr>
            <w:tcW w:w="1331" w:type="pct"/>
            <w:shd w:val="clear" w:color="auto" w:fill="auto"/>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系统</w:t>
            </w:r>
            <w:r w:rsidRPr="00F342FA">
              <w:rPr>
                <w:rFonts w:ascii="仿宋" w:eastAsia="仿宋" w:hAnsi="仿宋" w:cs="宋体"/>
                <w:color w:val="000000" w:themeColor="text1"/>
                <w:sz w:val="28"/>
                <w:szCs w:val="28"/>
              </w:rPr>
              <w:t>管理子系统</w:t>
            </w:r>
            <w:r w:rsidRPr="00F342FA">
              <w:rPr>
                <w:rFonts w:ascii="仿宋" w:eastAsia="仿宋" w:hAnsi="仿宋" w:cs="宋体" w:hint="eastAsia"/>
                <w:color w:val="000000" w:themeColor="text1"/>
                <w:sz w:val="28"/>
                <w:szCs w:val="28"/>
              </w:rPr>
              <w:t>建设</w:t>
            </w:r>
          </w:p>
        </w:tc>
        <w:tc>
          <w:tcPr>
            <w:tcW w:w="2502" w:type="pct"/>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建设系统</w:t>
            </w:r>
            <w:r w:rsidRPr="00F342FA">
              <w:rPr>
                <w:rFonts w:ascii="仿宋" w:eastAsia="仿宋" w:hAnsi="仿宋" w:cs="宋体"/>
                <w:color w:val="000000" w:themeColor="text1"/>
                <w:sz w:val="28"/>
                <w:szCs w:val="28"/>
              </w:rPr>
              <w:t>管理子系统</w:t>
            </w:r>
            <w:r w:rsidRPr="00F342FA">
              <w:rPr>
                <w:rFonts w:ascii="仿宋" w:eastAsia="仿宋" w:hAnsi="仿宋" w:cs="宋体" w:hint="eastAsia"/>
                <w:color w:val="000000" w:themeColor="text1"/>
                <w:sz w:val="28"/>
                <w:szCs w:val="28"/>
              </w:rPr>
              <w:t>，包括投资</w:t>
            </w:r>
            <w:r w:rsidRPr="00F342FA">
              <w:rPr>
                <w:rFonts w:ascii="仿宋" w:eastAsia="仿宋" w:hAnsi="仿宋" w:cs="宋体"/>
                <w:color w:val="000000" w:themeColor="text1"/>
                <w:sz w:val="28"/>
                <w:szCs w:val="28"/>
              </w:rPr>
              <w:t>项目</w:t>
            </w:r>
            <w:r w:rsidRPr="00F342FA">
              <w:rPr>
                <w:rFonts w:ascii="仿宋" w:eastAsia="仿宋" w:hAnsi="仿宋" w:cs="宋体" w:hint="eastAsia"/>
                <w:color w:val="000000" w:themeColor="text1"/>
                <w:sz w:val="28"/>
                <w:szCs w:val="28"/>
              </w:rPr>
              <w:t>事项</w:t>
            </w:r>
            <w:r w:rsidRPr="00F342FA">
              <w:rPr>
                <w:rFonts w:ascii="仿宋" w:eastAsia="仿宋" w:hAnsi="仿宋" w:cs="宋体"/>
                <w:color w:val="000000" w:themeColor="text1"/>
                <w:sz w:val="28"/>
                <w:szCs w:val="28"/>
              </w:rPr>
              <w:t>管理、运维监控管理、组织机构管理、用户与权限管理、日志管理等功能</w:t>
            </w:r>
            <w:r w:rsidRPr="00F342FA">
              <w:rPr>
                <w:rFonts w:ascii="仿宋" w:eastAsia="仿宋" w:hAnsi="仿宋" w:cs="宋体" w:hint="eastAsia"/>
                <w:color w:val="000000" w:themeColor="text1"/>
                <w:sz w:val="28"/>
                <w:szCs w:val="28"/>
              </w:rPr>
              <w:t>建设</w:t>
            </w:r>
            <w:r w:rsidRPr="00F342FA">
              <w:rPr>
                <w:rFonts w:ascii="仿宋" w:eastAsia="仿宋" w:hAnsi="仿宋" w:cs="宋体"/>
                <w:color w:val="000000" w:themeColor="text1"/>
                <w:sz w:val="28"/>
                <w:szCs w:val="28"/>
              </w:rPr>
              <w:t>。</w:t>
            </w:r>
          </w:p>
        </w:tc>
        <w:tc>
          <w:tcPr>
            <w:tcW w:w="391" w:type="pct"/>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1</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5</w:t>
            </w:r>
          </w:p>
        </w:tc>
        <w:tc>
          <w:tcPr>
            <w:tcW w:w="1331" w:type="pct"/>
            <w:shd w:val="clear" w:color="auto" w:fill="auto"/>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移动</w:t>
            </w:r>
            <w:proofErr w:type="gramStart"/>
            <w:r w:rsidRPr="00F342FA">
              <w:rPr>
                <w:rFonts w:ascii="仿宋" w:eastAsia="仿宋" w:hAnsi="仿宋" w:cs="宋体" w:hint="eastAsia"/>
                <w:color w:val="000000" w:themeColor="text1"/>
                <w:sz w:val="28"/>
                <w:szCs w:val="28"/>
              </w:rPr>
              <w:t>端</w:t>
            </w:r>
            <w:r w:rsidRPr="00F342FA">
              <w:rPr>
                <w:rFonts w:ascii="仿宋" w:eastAsia="仿宋" w:hAnsi="仿宋" w:cs="宋体"/>
                <w:color w:val="000000" w:themeColor="text1"/>
                <w:sz w:val="28"/>
                <w:szCs w:val="28"/>
              </w:rPr>
              <w:t>建设</w:t>
            </w:r>
            <w:proofErr w:type="gramEnd"/>
          </w:p>
        </w:tc>
        <w:tc>
          <w:tcPr>
            <w:tcW w:w="2502" w:type="pct"/>
            <w:vAlign w:val="center"/>
          </w:tcPr>
          <w:p w:rsidR="00FF6763" w:rsidRPr="00F342FA" w:rsidRDefault="00FF6763" w:rsidP="009C580E">
            <w:pPr>
              <w:widowControl/>
              <w:jc w:val="left"/>
              <w:rPr>
                <w:rFonts w:ascii="仿宋" w:eastAsia="仿宋" w:hAnsi="仿宋" w:cs="宋体"/>
                <w:color w:val="000000" w:themeColor="text1"/>
                <w:sz w:val="28"/>
                <w:szCs w:val="28"/>
              </w:rPr>
            </w:pPr>
            <w:proofErr w:type="gramStart"/>
            <w:r w:rsidRPr="00F342FA">
              <w:rPr>
                <w:rFonts w:ascii="仿宋" w:eastAsia="仿宋" w:hAnsi="仿宋" w:cs="宋体" w:hint="eastAsia"/>
                <w:color w:val="000000" w:themeColor="text1"/>
                <w:sz w:val="28"/>
                <w:szCs w:val="28"/>
              </w:rPr>
              <w:t>建设</w:t>
            </w:r>
            <w:r w:rsidRPr="00F342FA">
              <w:rPr>
                <w:rFonts w:ascii="仿宋" w:eastAsia="仿宋" w:hAnsi="仿宋" w:cs="宋体"/>
                <w:color w:val="000000" w:themeColor="text1"/>
                <w:sz w:val="28"/>
                <w:szCs w:val="28"/>
              </w:rPr>
              <w:t>微信服务</w:t>
            </w:r>
            <w:proofErr w:type="gramEnd"/>
            <w:r w:rsidRPr="00F342FA">
              <w:rPr>
                <w:rFonts w:ascii="仿宋" w:eastAsia="仿宋" w:hAnsi="仿宋" w:cs="宋体"/>
                <w:color w:val="000000" w:themeColor="text1"/>
                <w:sz w:val="28"/>
                <w:szCs w:val="28"/>
              </w:rPr>
              <w:t>端</w:t>
            </w:r>
            <w:r w:rsidRPr="00F342FA">
              <w:rPr>
                <w:rFonts w:ascii="仿宋" w:eastAsia="仿宋" w:hAnsi="仿宋" w:cs="宋体" w:hint="eastAsia"/>
                <w:color w:val="000000" w:themeColor="text1"/>
                <w:sz w:val="28"/>
                <w:szCs w:val="28"/>
              </w:rPr>
              <w:t>；</w:t>
            </w:r>
          </w:p>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color w:val="000000" w:themeColor="text1"/>
                <w:sz w:val="28"/>
                <w:szCs w:val="28"/>
              </w:rPr>
              <w:t>接入“</w:t>
            </w:r>
            <w:r w:rsidRPr="00F342FA">
              <w:rPr>
                <w:rFonts w:ascii="仿宋" w:eastAsia="仿宋" w:hAnsi="仿宋" w:cs="宋体" w:hint="eastAsia"/>
                <w:color w:val="000000" w:themeColor="text1"/>
                <w:sz w:val="28"/>
                <w:szCs w:val="28"/>
              </w:rPr>
              <w:t>浙政钉</w:t>
            </w:r>
            <w:r w:rsidRPr="00F342FA">
              <w:rPr>
                <w:rFonts w:ascii="仿宋" w:eastAsia="仿宋" w:hAnsi="仿宋" w:cs="宋体"/>
                <w:color w:val="000000" w:themeColor="text1"/>
                <w:sz w:val="28"/>
                <w:szCs w:val="28"/>
              </w:rPr>
              <w:t>”</w:t>
            </w:r>
            <w:r w:rsidRPr="00F342FA">
              <w:rPr>
                <w:rFonts w:ascii="仿宋" w:eastAsia="仿宋" w:hAnsi="仿宋" w:cs="宋体" w:hint="eastAsia"/>
                <w:color w:val="000000" w:themeColor="text1"/>
                <w:sz w:val="28"/>
                <w:szCs w:val="28"/>
              </w:rPr>
              <w:t>、</w:t>
            </w:r>
            <w:r w:rsidRPr="00F342FA">
              <w:rPr>
                <w:rFonts w:ascii="仿宋" w:eastAsia="仿宋" w:hAnsi="仿宋" w:cs="宋体"/>
                <w:color w:val="000000" w:themeColor="text1"/>
                <w:sz w:val="28"/>
                <w:szCs w:val="28"/>
              </w:rPr>
              <w:t>“</w:t>
            </w:r>
            <w:r w:rsidRPr="00F342FA">
              <w:rPr>
                <w:rFonts w:ascii="仿宋" w:eastAsia="仿宋" w:hAnsi="仿宋" w:cs="宋体" w:hint="eastAsia"/>
                <w:color w:val="000000" w:themeColor="text1"/>
                <w:sz w:val="28"/>
                <w:szCs w:val="28"/>
              </w:rPr>
              <w:t>浙里办</w:t>
            </w:r>
            <w:r w:rsidRPr="00F342FA">
              <w:rPr>
                <w:rFonts w:ascii="仿宋" w:eastAsia="仿宋" w:hAnsi="仿宋" w:cs="宋体"/>
                <w:color w:val="000000" w:themeColor="text1"/>
                <w:sz w:val="28"/>
                <w:szCs w:val="28"/>
              </w:rPr>
              <w:t>”</w:t>
            </w:r>
            <w:r w:rsidRPr="00F342FA">
              <w:rPr>
                <w:rFonts w:ascii="仿宋" w:eastAsia="仿宋" w:hAnsi="仿宋" w:cs="宋体" w:hint="eastAsia"/>
                <w:color w:val="000000" w:themeColor="text1"/>
                <w:sz w:val="28"/>
                <w:szCs w:val="28"/>
              </w:rPr>
              <w:t>进行</w:t>
            </w:r>
            <w:r w:rsidRPr="00F342FA">
              <w:rPr>
                <w:rFonts w:ascii="仿宋" w:eastAsia="仿宋" w:hAnsi="仿宋" w:cs="宋体"/>
                <w:color w:val="000000" w:themeColor="text1"/>
                <w:sz w:val="28"/>
                <w:szCs w:val="28"/>
              </w:rPr>
              <w:t>投资栏目建设。</w:t>
            </w:r>
          </w:p>
        </w:tc>
        <w:tc>
          <w:tcPr>
            <w:tcW w:w="391" w:type="pct"/>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1</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6</w:t>
            </w:r>
          </w:p>
        </w:tc>
        <w:tc>
          <w:tcPr>
            <w:tcW w:w="1331" w:type="pct"/>
            <w:shd w:val="clear" w:color="auto" w:fill="auto"/>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基础</w:t>
            </w:r>
            <w:r w:rsidRPr="00F342FA">
              <w:rPr>
                <w:rFonts w:ascii="仿宋" w:eastAsia="仿宋" w:hAnsi="仿宋" w:cs="宋体"/>
                <w:color w:val="000000" w:themeColor="text1"/>
                <w:sz w:val="28"/>
                <w:szCs w:val="28"/>
              </w:rPr>
              <w:t>组件开发</w:t>
            </w:r>
          </w:p>
        </w:tc>
        <w:tc>
          <w:tcPr>
            <w:tcW w:w="2502" w:type="pct"/>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color w:val="000000" w:themeColor="text1"/>
                <w:sz w:val="28"/>
                <w:szCs w:val="28"/>
              </w:rPr>
              <w:t>建设</w:t>
            </w:r>
            <w:r w:rsidRPr="00F342FA">
              <w:rPr>
                <w:rFonts w:ascii="仿宋" w:eastAsia="仿宋" w:hAnsi="仿宋" w:cs="宋体" w:hint="eastAsia"/>
                <w:color w:val="000000" w:themeColor="text1"/>
                <w:sz w:val="28"/>
                <w:szCs w:val="28"/>
              </w:rPr>
              <w:t>平台</w:t>
            </w:r>
            <w:r w:rsidRPr="00F342FA">
              <w:rPr>
                <w:rFonts w:ascii="仿宋" w:eastAsia="仿宋" w:hAnsi="仿宋" w:cs="宋体"/>
                <w:color w:val="000000" w:themeColor="text1"/>
                <w:sz w:val="28"/>
                <w:szCs w:val="28"/>
              </w:rPr>
              <w:t>应用</w:t>
            </w:r>
            <w:r w:rsidRPr="00F342FA">
              <w:rPr>
                <w:rFonts w:ascii="仿宋" w:eastAsia="仿宋" w:hAnsi="仿宋" w:cs="宋体" w:hint="eastAsia"/>
                <w:color w:val="000000" w:themeColor="text1"/>
                <w:sz w:val="28"/>
                <w:szCs w:val="28"/>
              </w:rPr>
              <w:t>支撑所必须</w:t>
            </w:r>
            <w:r w:rsidRPr="00F342FA">
              <w:rPr>
                <w:rFonts w:ascii="仿宋" w:eastAsia="仿宋" w:hAnsi="仿宋" w:cs="宋体"/>
                <w:color w:val="000000" w:themeColor="text1"/>
                <w:sz w:val="28"/>
                <w:szCs w:val="28"/>
              </w:rPr>
              <w:t>的</w:t>
            </w:r>
            <w:r w:rsidRPr="00F342FA">
              <w:rPr>
                <w:rFonts w:ascii="仿宋" w:eastAsia="仿宋" w:hAnsi="仿宋" w:cs="宋体" w:hint="eastAsia"/>
                <w:color w:val="000000" w:themeColor="text1"/>
                <w:sz w:val="28"/>
                <w:szCs w:val="28"/>
              </w:rPr>
              <w:t>基础</w:t>
            </w:r>
            <w:r w:rsidRPr="00F342FA">
              <w:rPr>
                <w:rFonts w:ascii="仿宋" w:eastAsia="仿宋" w:hAnsi="仿宋" w:cs="宋体"/>
                <w:color w:val="000000" w:themeColor="text1"/>
                <w:sz w:val="28"/>
                <w:szCs w:val="28"/>
              </w:rPr>
              <w:t>组件</w:t>
            </w:r>
            <w:r w:rsidRPr="00F342FA">
              <w:rPr>
                <w:rFonts w:ascii="仿宋" w:eastAsia="仿宋" w:hAnsi="仿宋" w:cs="宋体" w:hint="eastAsia"/>
                <w:color w:val="000000" w:themeColor="text1"/>
                <w:sz w:val="28"/>
                <w:szCs w:val="28"/>
              </w:rPr>
              <w:t>。</w:t>
            </w:r>
          </w:p>
        </w:tc>
        <w:tc>
          <w:tcPr>
            <w:tcW w:w="391" w:type="pct"/>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1</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7</w:t>
            </w:r>
          </w:p>
        </w:tc>
        <w:tc>
          <w:tcPr>
            <w:tcW w:w="1331" w:type="pct"/>
            <w:shd w:val="clear" w:color="auto" w:fill="auto"/>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系统</w:t>
            </w:r>
            <w:r w:rsidRPr="00F342FA">
              <w:rPr>
                <w:rFonts w:ascii="仿宋" w:eastAsia="仿宋" w:hAnsi="仿宋" w:cs="宋体"/>
                <w:color w:val="000000" w:themeColor="text1"/>
                <w:sz w:val="28"/>
                <w:szCs w:val="28"/>
              </w:rPr>
              <w:t>对接</w:t>
            </w:r>
          </w:p>
        </w:tc>
        <w:tc>
          <w:tcPr>
            <w:tcW w:w="2502" w:type="pct"/>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实现</w:t>
            </w:r>
            <w:r w:rsidRPr="00F342FA">
              <w:rPr>
                <w:rFonts w:ascii="仿宋" w:eastAsia="仿宋" w:hAnsi="仿宋" w:cs="宋体"/>
                <w:color w:val="000000" w:themeColor="text1"/>
                <w:sz w:val="28"/>
                <w:szCs w:val="28"/>
              </w:rPr>
              <w:t>与</w:t>
            </w:r>
            <w:r w:rsidRPr="00F342FA">
              <w:rPr>
                <w:rFonts w:ascii="仿宋" w:eastAsia="仿宋" w:hAnsi="仿宋" w:cs="宋体" w:hint="eastAsia"/>
                <w:color w:val="000000" w:themeColor="text1"/>
                <w:sz w:val="28"/>
                <w:szCs w:val="28"/>
              </w:rPr>
              <w:t>四个</w:t>
            </w:r>
            <w:r w:rsidRPr="00F342FA">
              <w:rPr>
                <w:rFonts w:ascii="仿宋" w:eastAsia="仿宋" w:hAnsi="仿宋" w:cs="宋体"/>
                <w:color w:val="000000" w:themeColor="text1"/>
                <w:sz w:val="28"/>
                <w:szCs w:val="28"/>
              </w:rPr>
              <w:t>阶段审批模块、与国家投资</w:t>
            </w:r>
            <w:r w:rsidRPr="00F342FA">
              <w:rPr>
                <w:rFonts w:ascii="仿宋" w:eastAsia="仿宋" w:hAnsi="仿宋" w:cs="宋体" w:hint="eastAsia"/>
                <w:color w:val="000000" w:themeColor="text1"/>
                <w:sz w:val="28"/>
                <w:szCs w:val="28"/>
              </w:rPr>
              <w:t>在线</w:t>
            </w:r>
            <w:r w:rsidRPr="00F342FA">
              <w:rPr>
                <w:rFonts w:ascii="仿宋" w:eastAsia="仿宋" w:hAnsi="仿宋" w:cs="宋体"/>
                <w:color w:val="000000" w:themeColor="text1"/>
                <w:sz w:val="28"/>
                <w:szCs w:val="28"/>
              </w:rPr>
              <w:t>平台、</w:t>
            </w:r>
            <w:r w:rsidRPr="00F342FA">
              <w:rPr>
                <w:rFonts w:ascii="仿宋" w:eastAsia="仿宋" w:hAnsi="仿宋" w:cs="宋体" w:hint="eastAsia"/>
                <w:color w:val="000000" w:themeColor="text1"/>
                <w:sz w:val="28"/>
                <w:szCs w:val="28"/>
              </w:rPr>
              <w:t>与</w:t>
            </w:r>
            <w:r w:rsidRPr="00F342FA">
              <w:rPr>
                <w:rFonts w:ascii="仿宋" w:eastAsia="仿宋" w:hAnsi="仿宋" w:cs="宋体"/>
                <w:color w:val="000000" w:themeColor="text1"/>
                <w:sz w:val="28"/>
                <w:szCs w:val="28"/>
              </w:rPr>
              <w:t>省政务服务网</w:t>
            </w:r>
            <w:r w:rsidRPr="00F342FA">
              <w:rPr>
                <w:rFonts w:ascii="仿宋" w:eastAsia="仿宋" w:hAnsi="仿宋" w:cs="宋体" w:hint="eastAsia"/>
                <w:color w:val="000000" w:themeColor="text1"/>
                <w:sz w:val="28"/>
                <w:szCs w:val="28"/>
              </w:rPr>
              <w:t>应用支撑体系</w:t>
            </w:r>
            <w:r w:rsidRPr="00F342FA">
              <w:rPr>
                <w:rFonts w:ascii="仿宋" w:eastAsia="仿宋" w:hAnsi="仿宋" w:cs="宋体"/>
                <w:color w:val="000000" w:themeColor="text1"/>
                <w:sz w:val="28"/>
                <w:szCs w:val="28"/>
              </w:rPr>
              <w:t>、</w:t>
            </w:r>
            <w:r w:rsidRPr="00F342FA">
              <w:rPr>
                <w:rFonts w:ascii="仿宋" w:eastAsia="仿宋" w:hAnsi="仿宋" w:cs="宋体" w:hint="eastAsia"/>
                <w:color w:val="000000" w:themeColor="text1"/>
                <w:sz w:val="28"/>
                <w:szCs w:val="28"/>
              </w:rPr>
              <w:t>与浙江</w:t>
            </w:r>
            <w:r w:rsidRPr="00F342FA">
              <w:rPr>
                <w:rFonts w:ascii="仿宋" w:eastAsia="仿宋" w:hAnsi="仿宋" w:cs="宋体"/>
                <w:color w:val="000000" w:themeColor="text1"/>
                <w:sz w:val="28"/>
                <w:szCs w:val="28"/>
              </w:rPr>
              <w:t>省公共资源交易平台、</w:t>
            </w:r>
            <w:r w:rsidRPr="00F342FA">
              <w:rPr>
                <w:rFonts w:ascii="仿宋" w:eastAsia="仿宋" w:hAnsi="仿宋" w:cs="宋体" w:hint="eastAsia"/>
                <w:color w:val="000000" w:themeColor="text1"/>
                <w:sz w:val="28"/>
                <w:szCs w:val="28"/>
              </w:rPr>
              <w:t>与</w:t>
            </w:r>
            <w:r w:rsidRPr="00F342FA">
              <w:rPr>
                <w:rFonts w:ascii="仿宋" w:eastAsia="仿宋" w:hAnsi="仿宋" w:cs="宋体"/>
                <w:color w:val="000000" w:themeColor="text1"/>
                <w:sz w:val="28"/>
                <w:szCs w:val="28"/>
              </w:rPr>
              <w:t>信用平台等对接。</w:t>
            </w:r>
          </w:p>
        </w:tc>
        <w:tc>
          <w:tcPr>
            <w:tcW w:w="391" w:type="pct"/>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1</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F342FA" w:rsidRDefault="00FF6763" w:rsidP="009C580E">
            <w:pPr>
              <w:widowControl/>
              <w:jc w:val="center"/>
              <w:rPr>
                <w:rFonts w:ascii="仿宋" w:eastAsia="仿宋" w:hAnsi="仿宋" w:cs="宋体"/>
                <w:b/>
                <w:color w:val="000000" w:themeColor="text1"/>
                <w:sz w:val="28"/>
                <w:szCs w:val="28"/>
              </w:rPr>
            </w:pPr>
            <w:r w:rsidRPr="00F342FA">
              <w:rPr>
                <w:rFonts w:ascii="仿宋" w:eastAsia="仿宋" w:hAnsi="仿宋" w:cs="宋体" w:hint="eastAsia"/>
                <w:b/>
                <w:color w:val="000000" w:themeColor="text1"/>
                <w:sz w:val="28"/>
                <w:szCs w:val="28"/>
              </w:rPr>
              <w:t>三</w:t>
            </w:r>
          </w:p>
        </w:tc>
        <w:tc>
          <w:tcPr>
            <w:tcW w:w="4630" w:type="pct"/>
            <w:gridSpan w:val="4"/>
            <w:shd w:val="clear" w:color="auto" w:fill="auto"/>
            <w:vAlign w:val="center"/>
          </w:tcPr>
          <w:p w:rsidR="00FF6763" w:rsidRPr="00F342FA" w:rsidRDefault="00FF6763" w:rsidP="009C580E">
            <w:pPr>
              <w:widowControl/>
              <w:jc w:val="left"/>
              <w:rPr>
                <w:rFonts w:ascii="仿宋" w:eastAsia="仿宋" w:hAnsi="仿宋" w:cs="宋体"/>
                <w:b/>
                <w:color w:val="000000" w:themeColor="text1"/>
                <w:sz w:val="28"/>
                <w:szCs w:val="28"/>
              </w:rPr>
            </w:pPr>
            <w:r w:rsidRPr="00F342FA">
              <w:rPr>
                <w:rFonts w:ascii="仿宋" w:eastAsia="仿宋" w:hAnsi="仿宋" w:cs="宋体" w:hint="eastAsia"/>
                <w:b/>
                <w:color w:val="000000" w:themeColor="text1"/>
                <w:sz w:val="28"/>
                <w:szCs w:val="28"/>
              </w:rPr>
              <w:t>数据库</w:t>
            </w:r>
            <w:r w:rsidRPr="00F342FA">
              <w:rPr>
                <w:rFonts w:ascii="仿宋" w:eastAsia="仿宋" w:hAnsi="仿宋" w:cs="宋体"/>
                <w:b/>
                <w:color w:val="000000" w:themeColor="text1"/>
                <w:sz w:val="28"/>
                <w:szCs w:val="28"/>
              </w:rPr>
              <w:t>建设</w:t>
            </w:r>
          </w:p>
        </w:tc>
      </w:tr>
      <w:tr w:rsidR="00FF6763" w:rsidRPr="00F342FA" w:rsidTr="009C580E">
        <w:trPr>
          <w:trHeight w:val="270"/>
        </w:trPr>
        <w:tc>
          <w:tcPr>
            <w:tcW w:w="370" w:type="pct"/>
            <w:shd w:val="clear" w:color="auto" w:fill="auto"/>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color w:val="000000" w:themeColor="text1"/>
                <w:sz w:val="28"/>
                <w:szCs w:val="28"/>
              </w:rPr>
              <w:t>1</w:t>
            </w:r>
          </w:p>
        </w:tc>
        <w:tc>
          <w:tcPr>
            <w:tcW w:w="1331" w:type="pct"/>
            <w:shd w:val="clear" w:color="auto" w:fill="auto"/>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投资项目基础数据库建设</w:t>
            </w:r>
          </w:p>
        </w:tc>
        <w:tc>
          <w:tcPr>
            <w:tcW w:w="2502" w:type="pct"/>
            <w:vAlign w:val="center"/>
          </w:tcPr>
          <w:p w:rsidR="00FF6763" w:rsidRPr="00F342FA" w:rsidRDefault="00FF6763" w:rsidP="009C580E">
            <w:pPr>
              <w:widowControl/>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构建并维护投资项目基础数据库。</w:t>
            </w:r>
          </w:p>
        </w:tc>
        <w:tc>
          <w:tcPr>
            <w:tcW w:w="391" w:type="pct"/>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1</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2</w:t>
            </w:r>
          </w:p>
        </w:tc>
        <w:tc>
          <w:tcPr>
            <w:tcW w:w="1331" w:type="pct"/>
            <w:shd w:val="clear" w:color="auto" w:fill="auto"/>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投资项目主题库建设</w:t>
            </w:r>
          </w:p>
        </w:tc>
        <w:tc>
          <w:tcPr>
            <w:tcW w:w="2502" w:type="pct"/>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构建并维护投资项目主题库，包括谋划招引主题库、前期攻坚主题库、建设实施主题库、建成投产主题库；</w:t>
            </w:r>
          </w:p>
        </w:tc>
        <w:tc>
          <w:tcPr>
            <w:tcW w:w="391" w:type="pct"/>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1</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F342FA" w:rsidRDefault="00FF6763" w:rsidP="009C580E">
            <w:pPr>
              <w:widowControl/>
              <w:jc w:val="center"/>
              <w:rPr>
                <w:rFonts w:ascii="仿宋" w:eastAsia="仿宋" w:hAnsi="仿宋" w:cs="宋体"/>
                <w:b/>
                <w:color w:val="000000" w:themeColor="text1"/>
                <w:sz w:val="28"/>
                <w:szCs w:val="28"/>
              </w:rPr>
            </w:pPr>
            <w:r w:rsidRPr="00F342FA">
              <w:rPr>
                <w:rFonts w:ascii="仿宋" w:eastAsia="仿宋" w:hAnsi="仿宋" w:cs="宋体" w:hint="eastAsia"/>
                <w:b/>
                <w:color w:val="000000" w:themeColor="text1"/>
                <w:sz w:val="28"/>
                <w:szCs w:val="28"/>
              </w:rPr>
              <w:t>四</w:t>
            </w:r>
          </w:p>
        </w:tc>
        <w:tc>
          <w:tcPr>
            <w:tcW w:w="4630" w:type="pct"/>
            <w:gridSpan w:val="4"/>
            <w:shd w:val="clear" w:color="auto" w:fill="auto"/>
            <w:vAlign w:val="center"/>
          </w:tcPr>
          <w:p w:rsidR="00FF6763" w:rsidRPr="00F342FA" w:rsidRDefault="00FF6763" w:rsidP="009C580E">
            <w:pPr>
              <w:widowControl/>
              <w:jc w:val="left"/>
              <w:rPr>
                <w:rFonts w:ascii="仿宋" w:eastAsia="仿宋" w:hAnsi="仿宋" w:cs="宋体"/>
                <w:b/>
                <w:color w:val="000000" w:themeColor="text1"/>
                <w:sz w:val="28"/>
                <w:szCs w:val="28"/>
              </w:rPr>
            </w:pPr>
            <w:r w:rsidRPr="00F342FA">
              <w:rPr>
                <w:rFonts w:ascii="仿宋" w:eastAsia="仿宋" w:hAnsi="仿宋" w:cs="宋体" w:hint="eastAsia"/>
                <w:b/>
                <w:color w:val="000000" w:themeColor="text1"/>
                <w:sz w:val="28"/>
                <w:szCs w:val="28"/>
              </w:rPr>
              <w:t>历史</w:t>
            </w:r>
            <w:r w:rsidRPr="00F342FA">
              <w:rPr>
                <w:rFonts w:ascii="仿宋" w:eastAsia="仿宋" w:hAnsi="仿宋" w:cs="宋体"/>
                <w:b/>
                <w:color w:val="000000" w:themeColor="text1"/>
                <w:sz w:val="28"/>
                <w:szCs w:val="28"/>
              </w:rPr>
              <w:t>数据迁移</w:t>
            </w:r>
          </w:p>
        </w:tc>
      </w:tr>
      <w:tr w:rsidR="00FF6763" w:rsidRPr="00F342FA" w:rsidTr="009C580E">
        <w:trPr>
          <w:trHeight w:val="270"/>
        </w:trPr>
        <w:tc>
          <w:tcPr>
            <w:tcW w:w="370" w:type="pct"/>
            <w:shd w:val="clear" w:color="auto" w:fill="auto"/>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1</w:t>
            </w:r>
          </w:p>
        </w:tc>
        <w:tc>
          <w:tcPr>
            <w:tcW w:w="1331" w:type="pct"/>
            <w:shd w:val="clear" w:color="auto" w:fill="auto"/>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历史</w:t>
            </w:r>
            <w:r w:rsidRPr="00F342FA">
              <w:rPr>
                <w:rFonts w:ascii="仿宋" w:eastAsia="仿宋" w:hAnsi="仿宋" w:cs="宋体"/>
                <w:color w:val="000000" w:themeColor="text1"/>
                <w:sz w:val="28"/>
                <w:szCs w:val="28"/>
              </w:rPr>
              <w:t>数据迁移</w:t>
            </w:r>
          </w:p>
        </w:tc>
        <w:tc>
          <w:tcPr>
            <w:tcW w:w="2502" w:type="pct"/>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把投资平台2.0系统</w:t>
            </w:r>
            <w:r w:rsidRPr="00F342FA">
              <w:rPr>
                <w:rFonts w:ascii="仿宋" w:eastAsia="仿宋" w:hAnsi="仿宋" w:cs="宋体"/>
                <w:color w:val="000000" w:themeColor="text1"/>
                <w:sz w:val="28"/>
                <w:szCs w:val="28"/>
              </w:rPr>
              <w:t>把历史数据迁移</w:t>
            </w:r>
            <w:r w:rsidRPr="00F342FA">
              <w:rPr>
                <w:rFonts w:ascii="仿宋" w:eastAsia="仿宋" w:hAnsi="仿宋" w:cs="宋体" w:hint="eastAsia"/>
                <w:color w:val="000000" w:themeColor="text1"/>
                <w:sz w:val="28"/>
                <w:szCs w:val="28"/>
              </w:rPr>
              <w:t>到3.0平台</w:t>
            </w:r>
            <w:r w:rsidRPr="00F342FA">
              <w:rPr>
                <w:rFonts w:ascii="仿宋" w:eastAsia="仿宋" w:hAnsi="仿宋" w:cs="宋体"/>
                <w:color w:val="000000" w:themeColor="text1"/>
                <w:sz w:val="28"/>
                <w:szCs w:val="28"/>
              </w:rPr>
              <w:t>中</w:t>
            </w:r>
          </w:p>
        </w:tc>
        <w:tc>
          <w:tcPr>
            <w:tcW w:w="391" w:type="pct"/>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1</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F342FA" w:rsidRDefault="00FF6763" w:rsidP="009C580E">
            <w:pPr>
              <w:widowControl/>
              <w:jc w:val="center"/>
              <w:rPr>
                <w:rFonts w:ascii="仿宋" w:eastAsia="仿宋" w:hAnsi="仿宋" w:cs="宋体"/>
                <w:b/>
                <w:color w:val="000000" w:themeColor="text1"/>
                <w:sz w:val="28"/>
                <w:szCs w:val="28"/>
              </w:rPr>
            </w:pPr>
            <w:r w:rsidRPr="00F342FA">
              <w:rPr>
                <w:rFonts w:ascii="仿宋" w:eastAsia="仿宋" w:hAnsi="仿宋" w:cs="宋体" w:hint="eastAsia"/>
                <w:b/>
                <w:color w:val="000000" w:themeColor="text1"/>
                <w:sz w:val="28"/>
                <w:szCs w:val="28"/>
              </w:rPr>
              <w:t>五</w:t>
            </w:r>
          </w:p>
        </w:tc>
        <w:tc>
          <w:tcPr>
            <w:tcW w:w="4630" w:type="pct"/>
            <w:gridSpan w:val="4"/>
            <w:shd w:val="clear" w:color="auto" w:fill="auto"/>
            <w:vAlign w:val="center"/>
          </w:tcPr>
          <w:p w:rsidR="00FF6763" w:rsidRPr="00F342FA" w:rsidRDefault="00FF6763" w:rsidP="009C580E">
            <w:pPr>
              <w:widowControl/>
              <w:jc w:val="left"/>
              <w:rPr>
                <w:rFonts w:ascii="仿宋" w:eastAsia="仿宋" w:hAnsi="仿宋" w:cs="宋体"/>
                <w:b/>
                <w:color w:val="000000" w:themeColor="text1"/>
                <w:sz w:val="28"/>
                <w:szCs w:val="28"/>
              </w:rPr>
            </w:pPr>
            <w:r w:rsidRPr="00F342FA">
              <w:rPr>
                <w:rFonts w:ascii="仿宋" w:eastAsia="仿宋" w:hAnsi="仿宋" w:cs="宋体" w:hint="eastAsia"/>
                <w:b/>
                <w:color w:val="000000" w:themeColor="text1"/>
                <w:sz w:val="28"/>
                <w:szCs w:val="28"/>
              </w:rPr>
              <w:t>部署实施</w:t>
            </w:r>
          </w:p>
        </w:tc>
      </w:tr>
      <w:tr w:rsidR="00FF6763" w:rsidRPr="00F342FA" w:rsidTr="009C580E">
        <w:trPr>
          <w:trHeight w:val="270"/>
        </w:trPr>
        <w:tc>
          <w:tcPr>
            <w:tcW w:w="370" w:type="pct"/>
            <w:shd w:val="clear" w:color="auto" w:fill="auto"/>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1</w:t>
            </w:r>
          </w:p>
        </w:tc>
        <w:tc>
          <w:tcPr>
            <w:tcW w:w="1331" w:type="pct"/>
            <w:shd w:val="clear" w:color="auto" w:fill="auto"/>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部署</w:t>
            </w:r>
            <w:r w:rsidRPr="00F342FA">
              <w:rPr>
                <w:rFonts w:ascii="仿宋" w:eastAsia="仿宋" w:hAnsi="仿宋" w:cs="宋体"/>
                <w:color w:val="000000" w:themeColor="text1"/>
                <w:sz w:val="28"/>
                <w:szCs w:val="28"/>
              </w:rPr>
              <w:t>实施</w:t>
            </w:r>
          </w:p>
        </w:tc>
        <w:tc>
          <w:tcPr>
            <w:tcW w:w="2502" w:type="pct"/>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负责</w:t>
            </w:r>
            <w:r w:rsidRPr="00F342FA">
              <w:rPr>
                <w:rFonts w:ascii="仿宋" w:eastAsia="仿宋" w:hAnsi="仿宋" w:cs="宋体"/>
                <w:color w:val="000000" w:themeColor="text1"/>
                <w:sz w:val="28"/>
                <w:szCs w:val="28"/>
              </w:rPr>
              <w:t>平台的整体部署实施工作。</w:t>
            </w:r>
          </w:p>
        </w:tc>
        <w:tc>
          <w:tcPr>
            <w:tcW w:w="391" w:type="pct"/>
            <w:vAlign w:val="center"/>
          </w:tcPr>
          <w:p w:rsidR="00FF6763" w:rsidRPr="00F342FA" w:rsidRDefault="00FF6763" w:rsidP="009C580E">
            <w:pPr>
              <w:widowControl/>
              <w:jc w:val="center"/>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1</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b/>
                <w:color w:val="000000" w:themeColor="text1"/>
                <w:sz w:val="28"/>
                <w:szCs w:val="28"/>
              </w:rPr>
            </w:pPr>
            <w:r w:rsidRPr="009C3181">
              <w:rPr>
                <w:rFonts w:ascii="仿宋" w:eastAsia="仿宋" w:hAnsi="仿宋" w:cs="宋体" w:hint="eastAsia"/>
                <w:b/>
                <w:color w:val="000000" w:themeColor="text1"/>
                <w:sz w:val="28"/>
                <w:szCs w:val="28"/>
              </w:rPr>
              <w:t>四</w:t>
            </w:r>
          </w:p>
        </w:tc>
        <w:tc>
          <w:tcPr>
            <w:tcW w:w="4630" w:type="pct"/>
            <w:gridSpan w:val="4"/>
            <w:shd w:val="clear" w:color="auto" w:fill="auto"/>
            <w:vAlign w:val="center"/>
          </w:tcPr>
          <w:p w:rsidR="00FF6763" w:rsidRPr="009C3181" w:rsidRDefault="00FF6763" w:rsidP="009C580E">
            <w:pPr>
              <w:widowControl/>
              <w:jc w:val="left"/>
              <w:rPr>
                <w:rFonts w:ascii="仿宋" w:eastAsia="仿宋" w:hAnsi="仿宋" w:cs="宋体"/>
                <w:b/>
                <w:color w:val="000000" w:themeColor="text1"/>
                <w:sz w:val="28"/>
                <w:szCs w:val="28"/>
              </w:rPr>
            </w:pPr>
            <w:r w:rsidRPr="009C3181">
              <w:rPr>
                <w:rFonts w:ascii="仿宋" w:eastAsia="仿宋" w:hAnsi="仿宋" w:cs="宋体" w:hint="eastAsia"/>
                <w:b/>
                <w:color w:val="000000" w:themeColor="text1"/>
                <w:sz w:val="28"/>
                <w:szCs w:val="28"/>
              </w:rPr>
              <w:t>信息</w:t>
            </w:r>
            <w:r w:rsidRPr="009C3181">
              <w:rPr>
                <w:rFonts w:ascii="仿宋" w:eastAsia="仿宋" w:hAnsi="仿宋" w:cs="宋体"/>
                <w:b/>
                <w:color w:val="000000" w:themeColor="text1"/>
                <w:sz w:val="28"/>
                <w:szCs w:val="28"/>
              </w:rPr>
              <w:t>安全建设</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color w:val="000000" w:themeColor="text1"/>
                <w:sz w:val="28"/>
                <w:szCs w:val="28"/>
              </w:rPr>
              <w:t>1</w:t>
            </w:r>
          </w:p>
        </w:tc>
        <w:tc>
          <w:tcPr>
            <w:tcW w:w="4630" w:type="pct"/>
            <w:gridSpan w:val="4"/>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政务网（V3）</w:t>
            </w:r>
            <w:proofErr w:type="gramStart"/>
            <w:r w:rsidRPr="009C3181">
              <w:rPr>
                <w:rFonts w:ascii="仿宋" w:eastAsia="仿宋" w:hAnsi="仿宋" w:cs="宋体" w:hint="eastAsia"/>
                <w:color w:val="000000" w:themeColor="text1"/>
                <w:sz w:val="28"/>
                <w:szCs w:val="28"/>
              </w:rPr>
              <w:t>云服务</w:t>
            </w:r>
            <w:proofErr w:type="gramEnd"/>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1.1</w:t>
            </w:r>
          </w:p>
        </w:tc>
        <w:tc>
          <w:tcPr>
            <w:tcW w:w="1331" w:type="pct"/>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云服务器安全</w:t>
            </w:r>
          </w:p>
        </w:tc>
        <w:tc>
          <w:tcPr>
            <w:tcW w:w="2502" w:type="pct"/>
            <w:vAlign w:val="center"/>
          </w:tcPr>
          <w:p w:rsidR="00FF6763" w:rsidRPr="009C3181"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服务器安全</w:t>
            </w:r>
            <w:r>
              <w:rPr>
                <w:rFonts w:ascii="仿宋" w:eastAsia="仿宋" w:hAnsi="仿宋" w:cs="宋体"/>
                <w:color w:val="000000" w:themeColor="text1"/>
                <w:sz w:val="28"/>
                <w:szCs w:val="28"/>
              </w:rPr>
              <w:t>加强软件</w:t>
            </w:r>
            <w:r w:rsidRPr="009C3181">
              <w:rPr>
                <w:rFonts w:ascii="仿宋" w:eastAsia="仿宋" w:hAnsi="仿宋" w:cs="宋体" w:hint="eastAsia"/>
                <w:color w:val="000000" w:themeColor="text1"/>
                <w:sz w:val="28"/>
                <w:szCs w:val="28"/>
              </w:rPr>
              <w:t>（含网页防篡改）</w:t>
            </w:r>
          </w:p>
        </w:tc>
        <w:tc>
          <w:tcPr>
            <w:tcW w:w="391" w:type="pct"/>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15</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highlight w:val="yellow"/>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1.2</w:t>
            </w:r>
          </w:p>
        </w:tc>
        <w:tc>
          <w:tcPr>
            <w:tcW w:w="1331" w:type="pct"/>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云上Web应用安全</w:t>
            </w:r>
          </w:p>
        </w:tc>
        <w:tc>
          <w:tcPr>
            <w:tcW w:w="2502" w:type="pct"/>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为网站提供SQL注入、XSS等OWASP各类web通用漏洞和 0day漏洞攻击防护措施，保障应用层安全。</w:t>
            </w:r>
          </w:p>
        </w:tc>
        <w:tc>
          <w:tcPr>
            <w:tcW w:w="391" w:type="pct"/>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4</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highlight w:val="yellow"/>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1.3</w:t>
            </w:r>
          </w:p>
        </w:tc>
        <w:tc>
          <w:tcPr>
            <w:tcW w:w="1331" w:type="pct"/>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proofErr w:type="gramStart"/>
            <w:r w:rsidRPr="009C3181">
              <w:rPr>
                <w:rFonts w:ascii="仿宋" w:eastAsia="仿宋" w:hAnsi="仿宋" w:cs="宋体" w:hint="eastAsia"/>
                <w:color w:val="000000" w:themeColor="text1"/>
                <w:sz w:val="28"/>
                <w:szCs w:val="28"/>
              </w:rPr>
              <w:t>堡垒机</w:t>
            </w:r>
            <w:proofErr w:type="gramEnd"/>
            <w:r w:rsidRPr="009C3181">
              <w:rPr>
                <w:rFonts w:ascii="仿宋" w:eastAsia="仿宋" w:hAnsi="仿宋" w:cs="宋体" w:hint="eastAsia"/>
                <w:color w:val="000000" w:themeColor="text1"/>
                <w:sz w:val="28"/>
                <w:szCs w:val="28"/>
              </w:rPr>
              <w:t>服务</w:t>
            </w:r>
          </w:p>
        </w:tc>
        <w:tc>
          <w:tcPr>
            <w:tcW w:w="2502" w:type="pct"/>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云堡垒机，轻量级的</w:t>
            </w:r>
            <w:proofErr w:type="gramStart"/>
            <w:r w:rsidRPr="009C3181">
              <w:rPr>
                <w:rFonts w:ascii="仿宋" w:eastAsia="仿宋" w:hAnsi="仿宋" w:cs="宋体" w:hint="eastAsia"/>
                <w:color w:val="000000" w:themeColor="text1"/>
                <w:sz w:val="28"/>
                <w:szCs w:val="28"/>
              </w:rPr>
              <w:t>安全运维管理</w:t>
            </w:r>
            <w:proofErr w:type="gramEnd"/>
            <w:r w:rsidRPr="009C3181">
              <w:rPr>
                <w:rFonts w:ascii="仿宋" w:eastAsia="仿宋" w:hAnsi="仿宋" w:cs="宋体" w:hint="eastAsia"/>
                <w:color w:val="000000" w:themeColor="text1"/>
                <w:sz w:val="28"/>
                <w:szCs w:val="28"/>
              </w:rPr>
              <w:t xml:space="preserve"> SaaS 服务，记录每个运</w:t>
            </w:r>
            <w:proofErr w:type="gramStart"/>
            <w:r w:rsidRPr="009C3181">
              <w:rPr>
                <w:rFonts w:ascii="仿宋" w:eastAsia="仿宋" w:hAnsi="仿宋" w:cs="宋体" w:hint="eastAsia"/>
                <w:color w:val="000000" w:themeColor="text1"/>
                <w:sz w:val="28"/>
                <w:szCs w:val="28"/>
              </w:rPr>
              <w:t>维人员</w:t>
            </w:r>
            <w:proofErr w:type="gramEnd"/>
            <w:r w:rsidRPr="009C3181">
              <w:rPr>
                <w:rFonts w:ascii="仿宋" w:eastAsia="仿宋" w:hAnsi="仿宋" w:cs="宋体" w:hint="eastAsia"/>
                <w:color w:val="000000" w:themeColor="text1"/>
                <w:sz w:val="28"/>
                <w:szCs w:val="28"/>
              </w:rPr>
              <w:t>的操作详情。</w:t>
            </w:r>
          </w:p>
        </w:tc>
        <w:tc>
          <w:tcPr>
            <w:tcW w:w="391" w:type="pct"/>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1</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highlight w:val="yellow"/>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1.4</w:t>
            </w:r>
          </w:p>
        </w:tc>
        <w:tc>
          <w:tcPr>
            <w:tcW w:w="1331" w:type="pct"/>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日志集中审计</w:t>
            </w:r>
          </w:p>
        </w:tc>
        <w:tc>
          <w:tcPr>
            <w:tcW w:w="2502" w:type="pct"/>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日志集中审计，保存时间六个月以上</w:t>
            </w:r>
          </w:p>
        </w:tc>
        <w:tc>
          <w:tcPr>
            <w:tcW w:w="391" w:type="pct"/>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1</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highlight w:val="yellow"/>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1.5</w:t>
            </w:r>
          </w:p>
        </w:tc>
        <w:tc>
          <w:tcPr>
            <w:tcW w:w="1331" w:type="pct"/>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数据加密</w:t>
            </w:r>
          </w:p>
        </w:tc>
        <w:tc>
          <w:tcPr>
            <w:tcW w:w="2502" w:type="pct"/>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数据加密服务</w:t>
            </w:r>
          </w:p>
        </w:tc>
        <w:tc>
          <w:tcPr>
            <w:tcW w:w="391" w:type="pct"/>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1</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highlight w:val="yellow"/>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1.6</w:t>
            </w:r>
          </w:p>
        </w:tc>
        <w:tc>
          <w:tcPr>
            <w:tcW w:w="1331" w:type="pct"/>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证书服务</w:t>
            </w:r>
          </w:p>
        </w:tc>
        <w:tc>
          <w:tcPr>
            <w:tcW w:w="2502" w:type="pct"/>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实现网站HTTPS化，使网站可信，防劫持、防篡改、防监听。</w:t>
            </w:r>
          </w:p>
        </w:tc>
        <w:tc>
          <w:tcPr>
            <w:tcW w:w="391" w:type="pct"/>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4</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highlight w:val="yellow"/>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1.7</w:t>
            </w:r>
          </w:p>
        </w:tc>
        <w:tc>
          <w:tcPr>
            <w:tcW w:w="1331" w:type="pct"/>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数据库审计</w:t>
            </w:r>
          </w:p>
        </w:tc>
        <w:tc>
          <w:tcPr>
            <w:tcW w:w="2502" w:type="pct"/>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数据库操作日志时行审计分析，实时报警，且日志保存六个月以上</w:t>
            </w:r>
          </w:p>
        </w:tc>
        <w:tc>
          <w:tcPr>
            <w:tcW w:w="391" w:type="pct"/>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1</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highlight w:val="yellow"/>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color w:val="000000" w:themeColor="text1"/>
                <w:sz w:val="28"/>
                <w:szCs w:val="28"/>
              </w:rPr>
              <w:t>2</w:t>
            </w:r>
          </w:p>
        </w:tc>
        <w:tc>
          <w:tcPr>
            <w:tcW w:w="4630" w:type="pct"/>
            <w:gridSpan w:val="4"/>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互联网(V3)</w:t>
            </w:r>
            <w:proofErr w:type="gramStart"/>
            <w:r w:rsidRPr="009C3181">
              <w:rPr>
                <w:rFonts w:ascii="仿宋" w:eastAsia="仿宋" w:hAnsi="仿宋" w:cs="宋体" w:hint="eastAsia"/>
                <w:color w:val="000000" w:themeColor="text1"/>
                <w:sz w:val="28"/>
                <w:szCs w:val="28"/>
              </w:rPr>
              <w:t>云服务</w:t>
            </w:r>
            <w:proofErr w:type="gramEnd"/>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2.1</w:t>
            </w:r>
          </w:p>
        </w:tc>
        <w:tc>
          <w:tcPr>
            <w:tcW w:w="1331" w:type="pct"/>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云服务器安全</w:t>
            </w:r>
          </w:p>
        </w:tc>
        <w:tc>
          <w:tcPr>
            <w:tcW w:w="2502" w:type="pct"/>
            <w:vAlign w:val="center"/>
          </w:tcPr>
          <w:p w:rsidR="00FF6763" w:rsidRPr="009C3181"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服务器安全</w:t>
            </w:r>
            <w:r>
              <w:rPr>
                <w:rFonts w:ascii="仿宋" w:eastAsia="仿宋" w:hAnsi="仿宋" w:cs="宋体"/>
                <w:color w:val="000000" w:themeColor="text1"/>
                <w:sz w:val="28"/>
                <w:szCs w:val="28"/>
              </w:rPr>
              <w:t>加强软件</w:t>
            </w:r>
            <w:r w:rsidRPr="009C3181">
              <w:rPr>
                <w:rFonts w:ascii="仿宋" w:eastAsia="仿宋" w:hAnsi="仿宋" w:cs="宋体" w:hint="eastAsia"/>
                <w:color w:val="000000" w:themeColor="text1"/>
                <w:sz w:val="28"/>
                <w:szCs w:val="28"/>
              </w:rPr>
              <w:t>（含网页防篡改）</w:t>
            </w:r>
          </w:p>
        </w:tc>
        <w:tc>
          <w:tcPr>
            <w:tcW w:w="391" w:type="pct"/>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15</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highlight w:val="yellow"/>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2.2</w:t>
            </w:r>
          </w:p>
        </w:tc>
        <w:tc>
          <w:tcPr>
            <w:tcW w:w="1331" w:type="pct"/>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抗D版WEB应用防火墙</w:t>
            </w:r>
          </w:p>
        </w:tc>
        <w:tc>
          <w:tcPr>
            <w:tcW w:w="2502" w:type="pct"/>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为网站提供SQL注入、XSS等OWASP各类web通用漏洞和 0day漏洞攻击防护措施，保障应用层安全。</w:t>
            </w:r>
          </w:p>
        </w:tc>
        <w:tc>
          <w:tcPr>
            <w:tcW w:w="391" w:type="pct"/>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4</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highlight w:val="yellow"/>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2.3</w:t>
            </w:r>
          </w:p>
        </w:tc>
        <w:tc>
          <w:tcPr>
            <w:tcW w:w="1331" w:type="pct"/>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网页防篡改</w:t>
            </w:r>
          </w:p>
        </w:tc>
        <w:tc>
          <w:tcPr>
            <w:tcW w:w="2502" w:type="pct"/>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保护网站内容安全，包括静态/动态页面、图片、文档等各类文件</w:t>
            </w:r>
          </w:p>
        </w:tc>
        <w:tc>
          <w:tcPr>
            <w:tcW w:w="391" w:type="pct"/>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8</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highlight w:val="yellow"/>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2.4</w:t>
            </w:r>
          </w:p>
        </w:tc>
        <w:tc>
          <w:tcPr>
            <w:tcW w:w="1331" w:type="pct"/>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证书服务</w:t>
            </w:r>
          </w:p>
        </w:tc>
        <w:tc>
          <w:tcPr>
            <w:tcW w:w="2502" w:type="pct"/>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实现网站HTTPS化，使网站可信，防劫持、防篡改、防监听。</w:t>
            </w:r>
          </w:p>
        </w:tc>
        <w:tc>
          <w:tcPr>
            <w:tcW w:w="391" w:type="pct"/>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4</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highlight w:val="yellow"/>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2.5</w:t>
            </w:r>
          </w:p>
        </w:tc>
        <w:tc>
          <w:tcPr>
            <w:tcW w:w="1331" w:type="pct"/>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运维审计</w:t>
            </w:r>
          </w:p>
        </w:tc>
        <w:tc>
          <w:tcPr>
            <w:tcW w:w="2502" w:type="pct"/>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云堡垒机，轻量级的</w:t>
            </w:r>
            <w:proofErr w:type="gramStart"/>
            <w:r w:rsidRPr="009C3181">
              <w:rPr>
                <w:rFonts w:ascii="仿宋" w:eastAsia="仿宋" w:hAnsi="仿宋" w:cs="宋体" w:hint="eastAsia"/>
                <w:color w:val="000000" w:themeColor="text1"/>
                <w:sz w:val="28"/>
                <w:szCs w:val="28"/>
              </w:rPr>
              <w:t>安全运维管理</w:t>
            </w:r>
            <w:proofErr w:type="gramEnd"/>
            <w:r w:rsidRPr="009C3181">
              <w:rPr>
                <w:rFonts w:ascii="仿宋" w:eastAsia="仿宋" w:hAnsi="仿宋" w:cs="宋体" w:hint="eastAsia"/>
                <w:color w:val="000000" w:themeColor="text1"/>
                <w:sz w:val="28"/>
                <w:szCs w:val="28"/>
              </w:rPr>
              <w:t xml:space="preserve"> SaaS 服务，记录每个运</w:t>
            </w:r>
            <w:proofErr w:type="gramStart"/>
            <w:r w:rsidRPr="009C3181">
              <w:rPr>
                <w:rFonts w:ascii="仿宋" w:eastAsia="仿宋" w:hAnsi="仿宋" w:cs="宋体" w:hint="eastAsia"/>
                <w:color w:val="000000" w:themeColor="text1"/>
                <w:sz w:val="28"/>
                <w:szCs w:val="28"/>
              </w:rPr>
              <w:t>维人员</w:t>
            </w:r>
            <w:proofErr w:type="gramEnd"/>
            <w:r w:rsidRPr="009C3181">
              <w:rPr>
                <w:rFonts w:ascii="仿宋" w:eastAsia="仿宋" w:hAnsi="仿宋" w:cs="宋体" w:hint="eastAsia"/>
                <w:color w:val="000000" w:themeColor="text1"/>
                <w:sz w:val="28"/>
                <w:szCs w:val="28"/>
              </w:rPr>
              <w:t>的操作详情。</w:t>
            </w:r>
          </w:p>
        </w:tc>
        <w:tc>
          <w:tcPr>
            <w:tcW w:w="391" w:type="pct"/>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1</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highlight w:val="yellow"/>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2.6</w:t>
            </w:r>
          </w:p>
        </w:tc>
        <w:tc>
          <w:tcPr>
            <w:tcW w:w="1331" w:type="pct"/>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日志集中审计</w:t>
            </w:r>
          </w:p>
        </w:tc>
        <w:tc>
          <w:tcPr>
            <w:tcW w:w="2502" w:type="pct"/>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日志集中审计，保存时间六个月以上</w:t>
            </w:r>
          </w:p>
        </w:tc>
        <w:tc>
          <w:tcPr>
            <w:tcW w:w="391" w:type="pct"/>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1</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highlight w:val="yellow"/>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3</w:t>
            </w:r>
          </w:p>
        </w:tc>
        <w:tc>
          <w:tcPr>
            <w:tcW w:w="1331" w:type="pct"/>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安全监测</w:t>
            </w:r>
          </w:p>
        </w:tc>
        <w:tc>
          <w:tcPr>
            <w:tcW w:w="2502" w:type="pct"/>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每月出具监测报告, 互联网和政务外网站点开展实时监测</w:t>
            </w:r>
          </w:p>
        </w:tc>
        <w:tc>
          <w:tcPr>
            <w:tcW w:w="391" w:type="pct"/>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8</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highlight w:val="yellow"/>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4</w:t>
            </w:r>
          </w:p>
        </w:tc>
        <w:tc>
          <w:tcPr>
            <w:tcW w:w="4630" w:type="pct"/>
            <w:gridSpan w:val="4"/>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等级测评</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4.1</w:t>
            </w:r>
          </w:p>
        </w:tc>
        <w:tc>
          <w:tcPr>
            <w:tcW w:w="1331" w:type="pct"/>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等</w:t>
            </w:r>
            <w:proofErr w:type="gramStart"/>
            <w:r w:rsidRPr="009C3181">
              <w:rPr>
                <w:rFonts w:ascii="仿宋" w:eastAsia="仿宋" w:hAnsi="仿宋" w:cs="宋体" w:hint="eastAsia"/>
                <w:color w:val="000000" w:themeColor="text1"/>
                <w:sz w:val="28"/>
                <w:szCs w:val="28"/>
              </w:rPr>
              <w:t>保定级咨询</w:t>
            </w:r>
            <w:proofErr w:type="gramEnd"/>
          </w:p>
        </w:tc>
        <w:tc>
          <w:tcPr>
            <w:tcW w:w="2502" w:type="pct"/>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确定系统保护等级，协助编制《等级保护定级报告》和《备案表》。协助联络公安机关，完成定级备案工作</w:t>
            </w:r>
          </w:p>
        </w:tc>
        <w:tc>
          <w:tcPr>
            <w:tcW w:w="391" w:type="pct"/>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4</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highlight w:val="yellow"/>
              </w:rPr>
            </w:pPr>
            <w:r>
              <w:rPr>
                <w:rFonts w:ascii="仿宋" w:eastAsia="仿宋" w:hAnsi="仿宋" w:cs="宋体" w:hint="eastAsia"/>
                <w:color w:val="000000" w:themeColor="text1"/>
                <w:sz w:val="28"/>
                <w:szCs w:val="28"/>
              </w:rPr>
              <w:t>次</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4.2</w:t>
            </w:r>
          </w:p>
        </w:tc>
        <w:tc>
          <w:tcPr>
            <w:tcW w:w="1331" w:type="pct"/>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proofErr w:type="gramStart"/>
            <w:r w:rsidRPr="009C3181">
              <w:rPr>
                <w:rFonts w:ascii="仿宋" w:eastAsia="仿宋" w:hAnsi="仿宋" w:cs="宋体" w:hint="eastAsia"/>
                <w:color w:val="000000" w:themeColor="text1"/>
                <w:sz w:val="28"/>
                <w:szCs w:val="28"/>
              </w:rPr>
              <w:t>等保测评</w:t>
            </w:r>
            <w:proofErr w:type="gramEnd"/>
            <w:r w:rsidRPr="009C3181">
              <w:rPr>
                <w:rFonts w:ascii="仿宋" w:eastAsia="仿宋" w:hAnsi="仿宋" w:cs="宋体" w:hint="eastAsia"/>
                <w:color w:val="000000" w:themeColor="text1"/>
                <w:sz w:val="28"/>
                <w:szCs w:val="28"/>
              </w:rPr>
              <w:t>（2.0标准）</w:t>
            </w:r>
          </w:p>
        </w:tc>
        <w:tc>
          <w:tcPr>
            <w:tcW w:w="2502" w:type="pct"/>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对系统开展安全技术测评和安全管理测评，出具等级保护测评报告。</w:t>
            </w:r>
          </w:p>
        </w:tc>
        <w:tc>
          <w:tcPr>
            <w:tcW w:w="391" w:type="pct"/>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4</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highlight w:val="yellow"/>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4.3</w:t>
            </w:r>
          </w:p>
        </w:tc>
        <w:tc>
          <w:tcPr>
            <w:tcW w:w="1331" w:type="pct"/>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proofErr w:type="gramStart"/>
            <w:r w:rsidRPr="009C3181">
              <w:rPr>
                <w:rFonts w:ascii="仿宋" w:eastAsia="仿宋" w:hAnsi="仿宋" w:cs="宋体" w:hint="eastAsia"/>
                <w:color w:val="000000" w:themeColor="text1"/>
                <w:sz w:val="28"/>
                <w:szCs w:val="28"/>
              </w:rPr>
              <w:t>等保整改</w:t>
            </w:r>
            <w:proofErr w:type="gramEnd"/>
            <w:r w:rsidRPr="009C3181">
              <w:rPr>
                <w:rFonts w:ascii="仿宋" w:eastAsia="仿宋" w:hAnsi="仿宋" w:cs="宋体" w:hint="eastAsia"/>
                <w:color w:val="000000" w:themeColor="text1"/>
                <w:sz w:val="28"/>
                <w:szCs w:val="28"/>
              </w:rPr>
              <w:t>咨询</w:t>
            </w:r>
          </w:p>
        </w:tc>
        <w:tc>
          <w:tcPr>
            <w:tcW w:w="2502" w:type="pct"/>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对等级测评发现的安全问题和漏洞隐患，提供安全整改咨询服务，形成测评问题汇总和整改建议</w:t>
            </w:r>
          </w:p>
        </w:tc>
        <w:tc>
          <w:tcPr>
            <w:tcW w:w="391" w:type="pct"/>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4</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highlight w:val="yellow"/>
              </w:rPr>
            </w:pPr>
            <w:r>
              <w:rPr>
                <w:rFonts w:ascii="仿宋" w:eastAsia="仿宋" w:hAnsi="仿宋" w:cs="宋体" w:hint="eastAsia"/>
                <w:color w:val="000000" w:themeColor="text1"/>
                <w:sz w:val="28"/>
                <w:szCs w:val="28"/>
              </w:rPr>
              <w:t>次</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5</w:t>
            </w:r>
          </w:p>
        </w:tc>
        <w:tc>
          <w:tcPr>
            <w:tcW w:w="1331" w:type="pct"/>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应急工作</w:t>
            </w:r>
          </w:p>
        </w:tc>
        <w:tc>
          <w:tcPr>
            <w:tcW w:w="2502" w:type="pct"/>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包括系统的应急预案编制和完善、应急演练、应急响应和处置</w:t>
            </w:r>
          </w:p>
        </w:tc>
        <w:tc>
          <w:tcPr>
            <w:tcW w:w="391" w:type="pct"/>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4</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highlight w:val="yellow"/>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6</w:t>
            </w:r>
          </w:p>
        </w:tc>
        <w:tc>
          <w:tcPr>
            <w:tcW w:w="1331" w:type="pct"/>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风险评估</w:t>
            </w:r>
          </w:p>
        </w:tc>
        <w:tc>
          <w:tcPr>
            <w:tcW w:w="2502" w:type="pct"/>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识别重要资产、威胁、脆弱性，对信息安全风险进行全面评估</w:t>
            </w:r>
          </w:p>
        </w:tc>
        <w:tc>
          <w:tcPr>
            <w:tcW w:w="391" w:type="pct"/>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4</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highlight w:val="yellow"/>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7</w:t>
            </w:r>
          </w:p>
        </w:tc>
        <w:tc>
          <w:tcPr>
            <w:tcW w:w="1331" w:type="pct"/>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渗透测试</w:t>
            </w:r>
          </w:p>
        </w:tc>
        <w:tc>
          <w:tcPr>
            <w:tcW w:w="2502" w:type="pct"/>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以模拟黑客的攻击方法对系统和网络进行非破坏性攻击测试</w:t>
            </w:r>
          </w:p>
        </w:tc>
        <w:tc>
          <w:tcPr>
            <w:tcW w:w="391" w:type="pct"/>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8</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highlight w:val="yellow"/>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8</w:t>
            </w:r>
          </w:p>
        </w:tc>
        <w:tc>
          <w:tcPr>
            <w:tcW w:w="1331" w:type="pct"/>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源代码安全审计</w:t>
            </w:r>
          </w:p>
        </w:tc>
        <w:tc>
          <w:tcPr>
            <w:tcW w:w="2502" w:type="pct"/>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检查源代码中的缺点和错误信息</w:t>
            </w:r>
          </w:p>
        </w:tc>
        <w:tc>
          <w:tcPr>
            <w:tcW w:w="391" w:type="pct"/>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4</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highlight w:val="yellow"/>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9</w:t>
            </w:r>
          </w:p>
        </w:tc>
        <w:tc>
          <w:tcPr>
            <w:tcW w:w="1331" w:type="pct"/>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安全检查</w:t>
            </w:r>
          </w:p>
        </w:tc>
        <w:tc>
          <w:tcPr>
            <w:tcW w:w="2502" w:type="pct"/>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对系统开展网络安全检查，并形成检查报告。</w:t>
            </w:r>
          </w:p>
        </w:tc>
        <w:tc>
          <w:tcPr>
            <w:tcW w:w="391" w:type="pct"/>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1</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highlight w:val="yellow"/>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color w:val="000000" w:themeColor="text1"/>
                <w:sz w:val="28"/>
                <w:szCs w:val="28"/>
              </w:rPr>
              <w:t>1</w:t>
            </w:r>
            <w:r w:rsidRPr="009C3181">
              <w:rPr>
                <w:rFonts w:ascii="仿宋" w:eastAsia="仿宋" w:hAnsi="仿宋" w:cs="宋体" w:hint="eastAsia"/>
                <w:color w:val="000000" w:themeColor="text1"/>
                <w:sz w:val="28"/>
                <w:szCs w:val="28"/>
              </w:rPr>
              <w:t>0</w:t>
            </w:r>
          </w:p>
        </w:tc>
        <w:tc>
          <w:tcPr>
            <w:tcW w:w="1331" w:type="pct"/>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ECS主机（互联网区域）</w:t>
            </w:r>
          </w:p>
        </w:tc>
        <w:tc>
          <w:tcPr>
            <w:tcW w:w="2502" w:type="pct"/>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用于部署审计产品</w:t>
            </w:r>
          </w:p>
        </w:tc>
        <w:tc>
          <w:tcPr>
            <w:tcW w:w="391" w:type="pct"/>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2</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highlight w:val="yellow"/>
              </w:rPr>
            </w:pPr>
            <w:r w:rsidRPr="00F342FA">
              <w:rPr>
                <w:rFonts w:ascii="仿宋" w:eastAsia="仿宋" w:hAnsi="仿宋" w:cs="宋体" w:hint="eastAsia"/>
                <w:color w:val="000000" w:themeColor="text1"/>
                <w:sz w:val="28"/>
                <w:szCs w:val="28"/>
              </w:rPr>
              <w:t>套</w:t>
            </w:r>
          </w:p>
        </w:tc>
      </w:tr>
      <w:tr w:rsidR="00FF6763" w:rsidRPr="00F342FA" w:rsidTr="009C580E">
        <w:trPr>
          <w:trHeight w:val="270"/>
        </w:trPr>
        <w:tc>
          <w:tcPr>
            <w:tcW w:w="370" w:type="pct"/>
            <w:shd w:val="clear" w:color="auto" w:fill="auto"/>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11</w:t>
            </w:r>
          </w:p>
        </w:tc>
        <w:tc>
          <w:tcPr>
            <w:tcW w:w="1331" w:type="pct"/>
            <w:shd w:val="clear" w:color="auto" w:fill="auto"/>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OSS（</w:t>
            </w:r>
            <w:proofErr w:type="gramStart"/>
            <w:r w:rsidRPr="009C3181">
              <w:rPr>
                <w:rFonts w:ascii="仿宋" w:eastAsia="仿宋" w:hAnsi="仿宋" w:cs="宋体" w:hint="eastAsia"/>
                <w:color w:val="000000" w:themeColor="text1"/>
                <w:sz w:val="28"/>
                <w:szCs w:val="28"/>
              </w:rPr>
              <w:t>政务网</w:t>
            </w:r>
            <w:proofErr w:type="gramEnd"/>
            <w:r w:rsidRPr="009C3181">
              <w:rPr>
                <w:rFonts w:ascii="仿宋" w:eastAsia="仿宋" w:hAnsi="仿宋" w:cs="宋体" w:hint="eastAsia"/>
                <w:color w:val="000000" w:themeColor="text1"/>
                <w:sz w:val="28"/>
                <w:szCs w:val="28"/>
              </w:rPr>
              <w:t>区域）</w:t>
            </w:r>
          </w:p>
        </w:tc>
        <w:tc>
          <w:tcPr>
            <w:tcW w:w="2502" w:type="pct"/>
            <w:vAlign w:val="center"/>
          </w:tcPr>
          <w:p w:rsidR="00FF6763" w:rsidRPr="009C3181" w:rsidRDefault="00FF6763" w:rsidP="009C580E">
            <w:pPr>
              <w:widowControl/>
              <w:jc w:val="left"/>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用于存储审计数据</w:t>
            </w:r>
          </w:p>
        </w:tc>
        <w:tc>
          <w:tcPr>
            <w:tcW w:w="391" w:type="pct"/>
            <w:vAlign w:val="center"/>
          </w:tcPr>
          <w:p w:rsidR="00FF6763" w:rsidRPr="009C3181" w:rsidRDefault="00FF6763" w:rsidP="009C580E">
            <w:pPr>
              <w:widowControl/>
              <w:jc w:val="center"/>
              <w:rPr>
                <w:rFonts w:ascii="仿宋" w:eastAsia="仿宋" w:hAnsi="仿宋" w:cs="宋体"/>
                <w:color w:val="000000" w:themeColor="text1"/>
                <w:sz w:val="28"/>
                <w:szCs w:val="28"/>
              </w:rPr>
            </w:pPr>
            <w:r w:rsidRPr="009C3181">
              <w:rPr>
                <w:rFonts w:ascii="仿宋" w:eastAsia="仿宋" w:hAnsi="仿宋" w:cs="宋体" w:hint="eastAsia"/>
                <w:color w:val="000000" w:themeColor="text1"/>
                <w:sz w:val="28"/>
                <w:szCs w:val="28"/>
              </w:rPr>
              <w:t>1</w:t>
            </w:r>
          </w:p>
        </w:tc>
        <w:tc>
          <w:tcPr>
            <w:tcW w:w="406" w:type="pct"/>
            <w:vAlign w:val="center"/>
          </w:tcPr>
          <w:p w:rsidR="00FF6763" w:rsidRPr="00F342FA" w:rsidRDefault="00FF6763" w:rsidP="009C580E">
            <w:pPr>
              <w:widowControl/>
              <w:jc w:val="left"/>
              <w:rPr>
                <w:rFonts w:ascii="仿宋" w:eastAsia="仿宋" w:hAnsi="仿宋" w:cs="宋体"/>
                <w:color w:val="000000" w:themeColor="text1"/>
                <w:sz w:val="28"/>
                <w:szCs w:val="28"/>
              </w:rPr>
            </w:pPr>
            <w:r w:rsidRPr="00F342FA">
              <w:rPr>
                <w:rFonts w:ascii="仿宋" w:eastAsia="仿宋" w:hAnsi="仿宋" w:cs="宋体" w:hint="eastAsia"/>
                <w:color w:val="000000" w:themeColor="text1"/>
                <w:sz w:val="28"/>
                <w:szCs w:val="28"/>
              </w:rPr>
              <w:t>套</w:t>
            </w:r>
          </w:p>
        </w:tc>
      </w:tr>
    </w:tbl>
    <w:p w:rsidR="00FF6763" w:rsidRPr="000976E9" w:rsidRDefault="00FF6763" w:rsidP="00FF6763">
      <w:pPr>
        <w:spacing w:line="360" w:lineRule="auto"/>
        <w:rPr>
          <w:rFonts w:ascii="仿宋" w:eastAsia="仿宋" w:hAnsi="仿宋"/>
          <w:sz w:val="28"/>
          <w:szCs w:val="28"/>
        </w:rPr>
      </w:pPr>
    </w:p>
    <w:p w:rsidR="00FF6763" w:rsidRPr="00BF7DAC" w:rsidRDefault="00FF6763" w:rsidP="00FF6763">
      <w:pPr>
        <w:jc w:val="center"/>
        <w:outlineLvl w:val="2"/>
        <w:rPr>
          <w:rFonts w:ascii="仿宋" w:eastAsia="仿宋" w:hAnsi="仿宋"/>
          <w:b/>
          <w:sz w:val="28"/>
          <w:szCs w:val="28"/>
        </w:rPr>
      </w:pPr>
      <w:r>
        <w:rPr>
          <w:rFonts w:ascii="仿宋" w:eastAsia="仿宋" w:hAnsi="仿宋" w:hint="eastAsia"/>
          <w:b/>
          <w:sz w:val="28"/>
          <w:szCs w:val="28"/>
        </w:rPr>
        <w:t>第</w:t>
      </w:r>
      <w:r>
        <w:rPr>
          <w:rFonts w:ascii="仿宋" w:eastAsia="仿宋" w:hAnsi="仿宋"/>
          <w:b/>
          <w:sz w:val="28"/>
          <w:szCs w:val="28"/>
        </w:rPr>
        <w:t>2</w:t>
      </w:r>
      <w:r>
        <w:rPr>
          <w:rFonts w:ascii="仿宋" w:eastAsia="仿宋" w:hAnsi="仿宋" w:hint="eastAsia"/>
          <w:b/>
          <w:sz w:val="28"/>
          <w:szCs w:val="28"/>
        </w:rPr>
        <w:t>部分</w:t>
      </w:r>
      <w:r w:rsidRPr="00BF7DAC">
        <w:rPr>
          <w:rFonts w:ascii="仿宋" w:eastAsia="仿宋" w:hAnsi="仿宋" w:hint="eastAsia"/>
          <w:b/>
          <w:sz w:val="28"/>
          <w:szCs w:val="28"/>
        </w:rPr>
        <w:t>总体</w:t>
      </w:r>
      <w:r w:rsidRPr="00BF7DAC">
        <w:rPr>
          <w:rFonts w:ascii="仿宋" w:eastAsia="仿宋" w:hAnsi="仿宋"/>
          <w:b/>
          <w:sz w:val="28"/>
          <w:szCs w:val="28"/>
        </w:rPr>
        <w:t>设计及技术要求</w:t>
      </w:r>
    </w:p>
    <w:p w:rsidR="00FF6763" w:rsidRPr="00440B62" w:rsidRDefault="00FF6763" w:rsidP="00FF6763">
      <w:pPr>
        <w:pStyle w:val="affb"/>
        <w:numPr>
          <w:ilvl w:val="0"/>
          <w:numId w:val="45"/>
        </w:numPr>
        <w:tabs>
          <w:tab w:val="left" w:pos="1200"/>
        </w:tabs>
        <w:spacing w:before="120" w:after="120" w:line="360" w:lineRule="auto"/>
        <w:ind w:firstLineChars="0"/>
        <w:jc w:val="left"/>
        <w:outlineLvl w:val="3"/>
        <w:rPr>
          <w:rFonts w:ascii="仿宋" w:eastAsia="仿宋" w:hAnsi="仿宋"/>
          <w:b/>
          <w:vanish/>
          <w:color w:val="000000"/>
          <w:sz w:val="28"/>
          <w:szCs w:val="28"/>
        </w:rPr>
      </w:pPr>
    </w:p>
    <w:p w:rsidR="00FF6763" w:rsidRPr="00440B62" w:rsidRDefault="00FF6763" w:rsidP="00FF6763">
      <w:pPr>
        <w:pStyle w:val="affb"/>
        <w:numPr>
          <w:ilvl w:val="0"/>
          <w:numId w:val="45"/>
        </w:numPr>
        <w:tabs>
          <w:tab w:val="left" w:pos="1200"/>
        </w:tabs>
        <w:spacing w:before="120" w:after="120" w:line="360" w:lineRule="auto"/>
        <w:ind w:firstLineChars="0"/>
        <w:jc w:val="left"/>
        <w:outlineLvl w:val="3"/>
        <w:rPr>
          <w:rFonts w:ascii="仿宋" w:eastAsia="仿宋" w:hAnsi="仿宋"/>
          <w:b/>
          <w:vanish/>
          <w:color w:val="000000"/>
          <w:sz w:val="28"/>
          <w:szCs w:val="28"/>
        </w:rPr>
      </w:pPr>
    </w:p>
    <w:p w:rsidR="00FF6763" w:rsidRPr="00B64456" w:rsidRDefault="00FF6763" w:rsidP="00FF6763">
      <w:pPr>
        <w:pStyle w:val="hik2"/>
        <w:numPr>
          <w:ilvl w:val="1"/>
          <w:numId w:val="45"/>
        </w:numPr>
        <w:outlineLvl w:val="3"/>
        <w:rPr>
          <w:rFonts w:ascii="仿宋" w:eastAsia="仿宋" w:hAnsi="仿宋"/>
          <w:sz w:val="28"/>
          <w:szCs w:val="28"/>
        </w:rPr>
      </w:pPr>
      <w:r w:rsidRPr="00B64456">
        <w:rPr>
          <w:rFonts w:ascii="仿宋" w:eastAsia="仿宋" w:hAnsi="仿宋" w:hint="eastAsia"/>
          <w:sz w:val="28"/>
          <w:szCs w:val="28"/>
        </w:rPr>
        <w:t>项目总体设计要求</w:t>
      </w:r>
    </w:p>
    <w:p w:rsidR="00FF6763" w:rsidRPr="00B85BB1" w:rsidRDefault="00FF6763" w:rsidP="00FF6763">
      <w:pPr>
        <w:spacing w:line="360" w:lineRule="auto"/>
        <w:ind w:firstLineChars="200" w:firstLine="560"/>
        <w:rPr>
          <w:rFonts w:ascii="仿宋" w:eastAsia="仿宋" w:hAnsi="仿宋"/>
          <w:sz w:val="28"/>
          <w:szCs w:val="28"/>
        </w:rPr>
      </w:pPr>
      <w:r w:rsidRPr="00B85BB1">
        <w:rPr>
          <w:rFonts w:ascii="仿宋" w:eastAsia="仿宋" w:hAnsi="仿宋" w:hint="eastAsia"/>
          <w:sz w:val="28"/>
          <w:szCs w:val="28"/>
        </w:rPr>
        <w:t>要求投标人依照</w:t>
      </w:r>
      <w:r w:rsidRPr="001E13D7">
        <w:rPr>
          <w:rFonts w:ascii="仿宋" w:eastAsia="仿宋" w:hAnsi="仿宋" w:hint="eastAsia"/>
          <w:sz w:val="28"/>
          <w:szCs w:val="28"/>
        </w:rPr>
        <w:t>浙江省投资平台3.0</w:t>
      </w:r>
      <w:r w:rsidRPr="00B85BB1">
        <w:rPr>
          <w:rFonts w:ascii="仿宋" w:eastAsia="仿宋" w:hAnsi="仿宋" w:hint="eastAsia"/>
          <w:sz w:val="28"/>
          <w:szCs w:val="28"/>
        </w:rPr>
        <w:t>的建设要求、对接要求、统一标准规范及相关工作要求进行总体架构设计，要求针对项目的总体架构、业务架构、功能架构、逻辑架构、应用支撑架构、数据架构、网络架构等方面进行详细的设计，总体设计符合实际情况且设计先进合理，技术路线成熟可靠，系统边界划分清晰，系统流程设计合理，充分符合招标人业务现状及未来发展需要。</w:t>
      </w:r>
    </w:p>
    <w:p w:rsidR="00FF6763" w:rsidRPr="00B64456" w:rsidRDefault="00FF6763" w:rsidP="00FF6763">
      <w:pPr>
        <w:pStyle w:val="hik2"/>
        <w:numPr>
          <w:ilvl w:val="1"/>
          <w:numId w:val="45"/>
        </w:numPr>
        <w:outlineLvl w:val="3"/>
        <w:rPr>
          <w:rFonts w:ascii="仿宋" w:eastAsia="仿宋" w:hAnsi="仿宋"/>
          <w:sz w:val="28"/>
          <w:szCs w:val="28"/>
        </w:rPr>
      </w:pPr>
      <w:r w:rsidRPr="00B64456">
        <w:rPr>
          <w:rFonts w:ascii="仿宋" w:eastAsia="仿宋" w:hAnsi="仿宋" w:hint="eastAsia"/>
          <w:sz w:val="28"/>
          <w:szCs w:val="28"/>
        </w:rPr>
        <w:t>项目部署要求</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本项目基于云架构进行部署，由招标方提供计算资源、存储资源、操作系统、数据库等基础环境，需中标方完成本项目定制开发功能，并</w:t>
      </w:r>
      <w:r w:rsidRPr="00B64456">
        <w:rPr>
          <w:rFonts w:ascii="仿宋" w:eastAsia="仿宋" w:hAnsi="仿宋"/>
          <w:sz w:val="28"/>
          <w:szCs w:val="28"/>
        </w:rPr>
        <w:t>能</w:t>
      </w:r>
      <w:r w:rsidRPr="00B64456">
        <w:rPr>
          <w:rFonts w:ascii="仿宋" w:eastAsia="仿宋" w:hAnsi="仿宋" w:hint="eastAsia"/>
          <w:sz w:val="28"/>
          <w:szCs w:val="28"/>
        </w:rPr>
        <w:t>与本项目相关系统功能（包括</w:t>
      </w:r>
      <w:r w:rsidRPr="00B64456">
        <w:rPr>
          <w:rFonts w:ascii="仿宋" w:eastAsia="仿宋" w:hAnsi="仿宋"/>
          <w:sz w:val="28"/>
          <w:szCs w:val="28"/>
        </w:rPr>
        <w:t>外部系统</w:t>
      </w:r>
      <w:r w:rsidRPr="00B64456">
        <w:rPr>
          <w:rFonts w:ascii="仿宋" w:eastAsia="仿宋" w:hAnsi="仿宋" w:hint="eastAsia"/>
          <w:sz w:val="28"/>
          <w:szCs w:val="28"/>
        </w:rPr>
        <w:t>以及</w:t>
      </w:r>
      <w:r w:rsidRPr="00B64456">
        <w:rPr>
          <w:rFonts w:ascii="仿宋" w:eastAsia="仿宋" w:hAnsi="仿宋"/>
          <w:sz w:val="28"/>
          <w:szCs w:val="28"/>
        </w:rPr>
        <w:t>各分包系统</w:t>
      </w:r>
      <w:r w:rsidRPr="00B64456">
        <w:rPr>
          <w:rFonts w:ascii="仿宋" w:eastAsia="仿宋" w:hAnsi="仿宋" w:hint="eastAsia"/>
          <w:sz w:val="28"/>
          <w:szCs w:val="28"/>
        </w:rPr>
        <w:t>）的流畅衔接，并针对本项目提出定制开发软件与操作系统、数据库、应用中间件等系统软件的部署策略和配置方案，组织完成本项目调试部署工作。</w:t>
      </w:r>
    </w:p>
    <w:p w:rsidR="00FF6763" w:rsidRPr="00B64456" w:rsidRDefault="00FF6763" w:rsidP="00FF6763">
      <w:pPr>
        <w:pStyle w:val="hik2"/>
        <w:numPr>
          <w:ilvl w:val="1"/>
          <w:numId w:val="45"/>
        </w:numPr>
        <w:ind w:left="578" w:hanging="578"/>
        <w:outlineLvl w:val="3"/>
        <w:rPr>
          <w:rFonts w:ascii="仿宋" w:eastAsia="仿宋" w:hAnsi="仿宋"/>
          <w:sz w:val="28"/>
          <w:szCs w:val="28"/>
        </w:rPr>
      </w:pPr>
      <w:r w:rsidRPr="00B64456">
        <w:rPr>
          <w:rFonts w:ascii="仿宋" w:eastAsia="仿宋" w:hAnsi="仿宋" w:hint="eastAsia"/>
          <w:sz w:val="28"/>
          <w:szCs w:val="28"/>
        </w:rPr>
        <w:t>项目安全性要求</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1.平台的稳定性可靠性：平台需具备7*24小时的不间断服务能力。</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2.平台编码及部署应符合网络安全等级保护三级要求。</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3.平台密码算法、技术、产品和服务的使用符合国家密码管理要求。</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4.软件设计时考虑数据库双</w:t>
      </w:r>
      <w:proofErr w:type="gramStart"/>
      <w:r w:rsidRPr="00B64456">
        <w:rPr>
          <w:rFonts w:ascii="仿宋" w:eastAsia="仿宋" w:hAnsi="仿宋" w:hint="eastAsia"/>
          <w:sz w:val="28"/>
          <w:szCs w:val="28"/>
        </w:rPr>
        <w:t>机热备需求</w:t>
      </w:r>
      <w:proofErr w:type="gramEnd"/>
      <w:r w:rsidRPr="00B64456">
        <w:rPr>
          <w:rFonts w:ascii="仿宋" w:eastAsia="仿宋" w:hAnsi="仿宋" w:hint="eastAsia"/>
          <w:sz w:val="28"/>
          <w:szCs w:val="28"/>
        </w:rPr>
        <w:t>及应用虚拟</w:t>
      </w:r>
      <w:proofErr w:type="gramStart"/>
      <w:r w:rsidRPr="00B64456">
        <w:rPr>
          <w:rFonts w:ascii="仿宋" w:eastAsia="仿宋" w:hAnsi="仿宋" w:hint="eastAsia"/>
          <w:sz w:val="28"/>
          <w:szCs w:val="28"/>
        </w:rPr>
        <w:t>化部署</w:t>
      </w:r>
      <w:proofErr w:type="gramEnd"/>
      <w:r w:rsidRPr="00B64456">
        <w:rPr>
          <w:rFonts w:ascii="仿宋" w:eastAsia="仿宋" w:hAnsi="仿宋" w:hint="eastAsia"/>
          <w:sz w:val="28"/>
          <w:szCs w:val="28"/>
        </w:rPr>
        <w:t>要求。</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sz w:val="28"/>
          <w:szCs w:val="28"/>
        </w:rPr>
        <w:t>5</w:t>
      </w:r>
      <w:r>
        <w:rPr>
          <w:rFonts w:ascii="仿宋" w:eastAsia="仿宋" w:hAnsi="仿宋" w:hint="eastAsia"/>
          <w:sz w:val="28"/>
          <w:szCs w:val="28"/>
        </w:rPr>
        <w:t>.</w:t>
      </w:r>
      <w:r w:rsidRPr="00B64456">
        <w:rPr>
          <w:rFonts w:ascii="仿宋" w:eastAsia="仿宋" w:hAnsi="仿宋" w:hint="eastAsia"/>
          <w:sz w:val="28"/>
          <w:szCs w:val="28"/>
        </w:rPr>
        <w:t>平台应按照《C0115国家政务服务平台安全接入检测要求》，在等保和密码应用基本要求第三级要求的基础上，对关键区域和数据资源进行增强防护。</w:t>
      </w:r>
    </w:p>
    <w:p w:rsidR="00FF6763" w:rsidRPr="00B64456" w:rsidRDefault="00FF6763" w:rsidP="00FF6763">
      <w:pPr>
        <w:pStyle w:val="hik2"/>
        <w:numPr>
          <w:ilvl w:val="1"/>
          <w:numId w:val="45"/>
        </w:numPr>
        <w:ind w:left="578" w:hanging="578"/>
        <w:outlineLvl w:val="3"/>
        <w:rPr>
          <w:rFonts w:ascii="仿宋" w:eastAsia="仿宋" w:hAnsi="仿宋"/>
          <w:sz w:val="28"/>
          <w:szCs w:val="28"/>
        </w:rPr>
      </w:pPr>
      <w:r w:rsidRPr="00B64456">
        <w:rPr>
          <w:rFonts w:ascii="仿宋" w:eastAsia="仿宋" w:hAnsi="仿宋" w:hint="eastAsia"/>
          <w:sz w:val="28"/>
          <w:szCs w:val="28"/>
        </w:rPr>
        <w:t>项目保密要求</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项目保密要求，需按照浙江省</w:t>
      </w:r>
      <w:proofErr w:type="gramStart"/>
      <w:r w:rsidRPr="00B64456">
        <w:rPr>
          <w:rFonts w:ascii="仿宋" w:eastAsia="仿宋" w:hAnsi="仿宋"/>
          <w:sz w:val="28"/>
          <w:szCs w:val="28"/>
        </w:rPr>
        <w:t>发改委</w:t>
      </w:r>
      <w:r w:rsidRPr="00B64456">
        <w:rPr>
          <w:rFonts w:ascii="仿宋" w:eastAsia="仿宋" w:hAnsi="仿宋" w:hint="eastAsia"/>
          <w:sz w:val="28"/>
          <w:szCs w:val="28"/>
        </w:rPr>
        <w:t>安全</w:t>
      </w:r>
      <w:proofErr w:type="gramEnd"/>
      <w:r w:rsidRPr="00B64456">
        <w:rPr>
          <w:rFonts w:ascii="仿宋" w:eastAsia="仿宋" w:hAnsi="仿宋" w:hint="eastAsia"/>
          <w:sz w:val="28"/>
          <w:szCs w:val="28"/>
        </w:rPr>
        <w:t>技术要求以及安全管理保密要求执行。投标人必须对工程技术文件以及由招标人提供的所有资料和信息予以保密。投标人必须遵守与招标人签订的保密协议，未经招标人书面许可，投标人不得以任何形式向第三方透露本工程标书以及本项目的任何内容。</w:t>
      </w:r>
    </w:p>
    <w:p w:rsidR="00FF6763" w:rsidRPr="00B64456" w:rsidRDefault="00FF6763" w:rsidP="00FF6763">
      <w:pPr>
        <w:pStyle w:val="hik2"/>
        <w:numPr>
          <w:ilvl w:val="1"/>
          <w:numId w:val="45"/>
        </w:numPr>
        <w:ind w:left="578" w:hanging="578"/>
        <w:outlineLvl w:val="3"/>
        <w:rPr>
          <w:rFonts w:ascii="仿宋" w:eastAsia="仿宋" w:hAnsi="仿宋"/>
          <w:sz w:val="28"/>
          <w:szCs w:val="28"/>
        </w:rPr>
      </w:pPr>
      <w:r w:rsidRPr="00B64456">
        <w:rPr>
          <w:rFonts w:ascii="仿宋" w:eastAsia="仿宋" w:hAnsi="仿宋" w:hint="eastAsia"/>
          <w:sz w:val="28"/>
          <w:szCs w:val="28"/>
        </w:rPr>
        <w:t>数据处理和存储系统要求</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本项目数据处理和存储系统依托于云平台的数据处理和存储资源进行应用系统建设。</w:t>
      </w:r>
    </w:p>
    <w:p w:rsidR="00FF6763" w:rsidRPr="00B64456" w:rsidRDefault="00FF6763" w:rsidP="00FF6763">
      <w:pPr>
        <w:spacing w:line="360" w:lineRule="auto"/>
        <w:ind w:firstLineChars="200" w:firstLine="560"/>
        <w:rPr>
          <w:rFonts w:ascii="仿宋" w:eastAsia="仿宋" w:hAnsi="仿宋"/>
          <w:sz w:val="28"/>
          <w:szCs w:val="28"/>
        </w:rPr>
      </w:pPr>
      <w:bookmarkStart w:id="9" w:name="_Hlk38439256"/>
      <w:r w:rsidRPr="00B64456">
        <w:rPr>
          <w:rFonts w:ascii="仿宋" w:eastAsia="仿宋" w:hAnsi="仿宋" w:hint="eastAsia"/>
          <w:sz w:val="28"/>
          <w:szCs w:val="28"/>
        </w:rPr>
        <w:t>结合本项目建设的应用业务系统和数据业务系统与实际的业务数据量，进行数据处理系统的规划，并提出实际使用数据处理资源和存储资源需求方案。</w:t>
      </w:r>
    </w:p>
    <w:bookmarkEnd w:id="9"/>
    <w:p w:rsidR="00FF6763" w:rsidRPr="00B64456" w:rsidRDefault="00FF6763" w:rsidP="00FF6763">
      <w:pPr>
        <w:pStyle w:val="hik2"/>
        <w:numPr>
          <w:ilvl w:val="1"/>
          <w:numId w:val="45"/>
        </w:numPr>
        <w:ind w:left="578" w:hanging="578"/>
        <w:outlineLvl w:val="3"/>
        <w:rPr>
          <w:rFonts w:ascii="仿宋" w:eastAsia="仿宋" w:hAnsi="仿宋"/>
          <w:sz w:val="28"/>
          <w:szCs w:val="28"/>
        </w:rPr>
      </w:pPr>
      <w:r w:rsidRPr="00B64456">
        <w:rPr>
          <w:rFonts w:ascii="仿宋" w:eastAsia="仿宋" w:hAnsi="仿宋" w:hint="eastAsia"/>
          <w:sz w:val="28"/>
          <w:szCs w:val="28"/>
        </w:rPr>
        <w:t>软件测评要求</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软件测评工作主要</w:t>
      </w:r>
      <w:r w:rsidRPr="00B64456">
        <w:rPr>
          <w:rFonts w:ascii="仿宋" w:eastAsia="仿宋" w:hAnsi="仿宋"/>
          <w:sz w:val="28"/>
          <w:szCs w:val="28"/>
        </w:rPr>
        <w:t>是</w:t>
      </w:r>
      <w:r w:rsidRPr="00B64456">
        <w:rPr>
          <w:rFonts w:ascii="仿宋" w:eastAsia="仿宋" w:hAnsi="仿宋" w:hint="eastAsia"/>
          <w:sz w:val="28"/>
          <w:szCs w:val="28"/>
        </w:rPr>
        <w:t>配合甲方</w:t>
      </w:r>
      <w:r w:rsidRPr="00B64456">
        <w:rPr>
          <w:rFonts w:ascii="仿宋" w:eastAsia="仿宋" w:hAnsi="仿宋"/>
          <w:sz w:val="28"/>
          <w:szCs w:val="28"/>
        </w:rPr>
        <w:t>和第三方</w:t>
      </w:r>
      <w:r w:rsidRPr="00B64456">
        <w:rPr>
          <w:rFonts w:ascii="仿宋" w:eastAsia="仿宋" w:hAnsi="仿宋" w:hint="eastAsia"/>
          <w:sz w:val="28"/>
          <w:szCs w:val="28"/>
        </w:rPr>
        <w:t>软件测评</w:t>
      </w:r>
      <w:r w:rsidRPr="00B64456">
        <w:rPr>
          <w:rFonts w:ascii="仿宋" w:eastAsia="仿宋" w:hAnsi="仿宋"/>
          <w:sz w:val="28"/>
          <w:szCs w:val="28"/>
        </w:rPr>
        <w:t>公司</w:t>
      </w:r>
      <w:r w:rsidRPr="00B64456">
        <w:rPr>
          <w:rFonts w:ascii="仿宋" w:eastAsia="仿宋" w:hAnsi="仿宋" w:hint="eastAsia"/>
          <w:sz w:val="28"/>
          <w:szCs w:val="28"/>
        </w:rPr>
        <w:t>开展第三方软件测评工作，系统上线后，须配合进行三级等保、应用测评等</w:t>
      </w:r>
      <w:r w:rsidRPr="00B64456">
        <w:rPr>
          <w:rFonts w:ascii="仿宋" w:eastAsia="仿宋" w:hAnsi="仿宋"/>
          <w:sz w:val="28"/>
          <w:szCs w:val="28"/>
        </w:rPr>
        <w:t>工作</w:t>
      </w:r>
      <w:r w:rsidRPr="00B64456">
        <w:rPr>
          <w:rFonts w:ascii="仿宋" w:eastAsia="仿宋" w:hAnsi="仿宋" w:hint="eastAsia"/>
          <w:sz w:val="28"/>
          <w:szCs w:val="28"/>
        </w:rPr>
        <w:t>。其中，第三方软件评测内容应参照三级</w:t>
      </w:r>
      <w:proofErr w:type="gramStart"/>
      <w:r w:rsidRPr="00B64456">
        <w:rPr>
          <w:rFonts w:ascii="仿宋" w:eastAsia="仿宋" w:hAnsi="仿宋" w:hint="eastAsia"/>
          <w:sz w:val="28"/>
          <w:szCs w:val="28"/>
        </w:rPr>
        <w:t>等保要求</w:t>
      </w:r>
      <w:proofErr w:type="gramEnd"/>
      <w:r w:rsidRPr="00B64456">
        <w:rPr>
          <w:rFonts w:ascii="仿宋" w:eastAsia="仿宋" w:hAnsi="仿宋" w:hint="eastAsia"/>
          <w:sz w:val="28"/>
          <w:szCs w:val="28"/>
        </w:rPr>
        <w:t>至少包含系统功能评测、系统性能评测、信息系统安全测评等几方面。</w:t>
      </w:r>
      <w:r w:rsidRPr="006A049C">
        <w:rPr>
          <w:rFonts w:ascii="仿宋" w:eastAsia="仿宋" w:hAnsi="仿宋" w:hint="eastAsia"/>
          <w:sz w:val="28"/>
          <w:szCs w:val="28"/>
        </w:rPr>
        <w:t>安全测评和软件测评工作产生</w:t>
      </w:r>
      <w:r w:rsidRPr="006A049C">
        <w:rPr>
          <w:rFonts w:ascii="仿宋" w:eastAsia="仿宋" w:hAnsi="仿宋"/>
          <w:sz w:val="28"/>
          <w:szCs w:val="28"/>
        </w:rPr>
        <w:t>的</w:t>
      </w:r>
      <w:r w:rsidRPr="006A049C">
        <w:rPr>
          <w:rFonts w:ascii="仿宋" w:eastAsia="仿宋" w:hAnsi="仿宋" w:hint="eastAsia"/>
          <w:sz w:val="28"/>
          <w:szCs w:val="28"/>
        </w:rPr>
        <w:t>费用由中标方承担。</w:t>
      </w:r>
    </w:p>
    <w:p w:rsidR="00FF6763" w:rsidRPr="00B64456" w:rsidRDefault="00FF6763" w:rsidP="00FF6763">
      <w:pPr>
        <w:pStyle w:val="hik2"/>
        <w:numPr>
          <w:ilvl w:val="1"/>
          <w:numId w:val="45"/>
        </w:numPr>
        <w:ind w:left="578" w:hanging="578"/>
        <w:outlineLvl w:val="3"/>
        <w:rPr>
          <w:rFonts w:ascii="仿宋" w:eastAsia="仿宋" w:hAnsi="仿宋"/>
          <w:sz w:val="28"/>
          <w:szCs w:val="28"/>
        </w:rPr>
      </w:pPr>
      <w:r w:rsidRPr="00B64456">
        <w:rPr>
          <w:rFonts w:ascii="仿宋" w:eastAsia="仿宋" w:hAnsi="仿宋" w:hint="eastAsia"/>
          <w:sz w:val="28"/>
          <w:szCs w:val="28"/>
        </w:rPr>
        <w:t>项目性能要求</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系统一般性事务处理响应时间不应超过2s；</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正常网络环境下，用户查询响应时间不应超过3s；历史性数据查询、统计性等大数据量查询响应时间不应超过8s；</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正常运行环境下，统一认证响应时间不应超过2s；数据接口的本地响应时间不应超过2s，应用系统的响应时间不应超过5s；</w:t>
      </w:r>
    </w:p>
    <w:p w:rsidR="00FF6763" w:rsidRPr="00B64456"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平台连续稳定运行，整体可访问性不低于99.9%，出现故障后2小时内恢复；</w:t>
      </w:r>
    </w:p>
    <w:p w:rsidR="00FF6763" w:rsidRDefault="00FF6763" w:rsidP="00FF6763">
      <w:pPr>
        <w:spacing w:line="360" w:lineRule="auto"/>
        <w:ind w:firstLineChars="200" w:firstLine="560"/>
        <w:rPr>
          <w:rFonts w:ascii="仿宋" w:eastAsia="仿宋" w:hAnsi="仿宋"/>
          <w:sz w:val="28"/>
          <w:szCs w:val="28"/>
        </w:rPr>
      </w:pPr>
      <w:r w:rsidRPr="00B64456">
        <w:rPr>
          <w:rFonts w:ascii="仿宋" w:eastAsia="仿宋" w:hAnsi="仿宋" w:hint="eastAsia"/>
          <w:sz w:val="28"/>
          <w:szCs w:val="28"/>
        </w:rPr>
        <w:t>并发量：正常运行环境下，至少支持</w:t>
      </w:r>
      <w:r w:rsidRPr="00B64456">
        <w:rPr>
          <w:rFonts w:ascii="仿宋" w:eastAsia="仿宋" w:hAnsi="仿宋"/>
          <w:sz w:val="28"/>
          <w:szCs w:val="28"/>
        </w:rPr>
        <w:t>5</w:t>
      </w:r>
      <w:r w:rsidRPr="00B64456">
        <w:rPr>
          <w:rFonts w:ascii="仿宋" w:eastAsia="仿宋" w:hAnsi="仿宋" w:hint="eastAsia"/>
          <w:sz w:val="28"/>
          <w:szCs w:val="28"/>
        </w:rPr>
        <w:t>00用户同时在线。软件不应限制用户数量，后期若需增加并发量，只增加硬件配置，无需调整软件。</w:t>
      </w:r>
    </w:p>
    <w:p w:rsidR="00FF6763" w:rsidRDefault="00FF6763" w:rsidP="00FF6763">
      <w:pPr>
        <w:spacing w:line="360" w:lineRule="auto"/>
        <w:ind w:firstLineChars="200" w:firstLine="560"/>
        <w:rPr>
          <w:rFonts w:ascii="仿宋" w:eastAsia="仿宋" w:hAnsi="仿宋"/>
          <w:sz w:val="28"/>
          <w:szCs w:val="28"/>
        </w:rPr>
      </w:pPr>
    </w:p>
    <w:p w:rsidR="00FF6763" w:rsidRPr="00BF7DAC" w:rsidRDefault="00FF6763" w:rsidP="00FF6763">
      <w:pPr>
        <w:jc w:val="center"/>
        <w:outlineLvl w:val="2"/>
        <w:rPr>
          <w:rFonts w:ascii="仿宋" w:eastAsia="仿宋" w:hAnsi="仿宋"/>
          <w:b/>
          <w:sz w:val="28"/>
          <w:szCs w:val="28"/>
        </w:rPr>
      </w:pPr>
      <w:r>
        <w:rPr>
          <w:rFonts w:ascii="仿宋" w:eastAsia="仿宋" w:hAnsi="仿宋" w:hint="eastAsia"/>
          <w:b/>
          <w:sz w:val="28"/>
          <w:szCs w:val="28"/>
        </w:rPr>
        <w:t>第</w:t>
      </w:r>
      <w:r>
        <w:rPr>
          <w:rFonts w:ascii="仿宋" w:eastAsia="仿宋" w:hAnsi="仿宋"/>
          <w:b/>
          <w:sz w:val="28"/>
          <w:szCs w:val="28"/>
        </w:rPr>
        <w:t>3</w:t>
      </w:r>
      <w:r>
        <w:rPr>
          <w:rFonts w:ascii="仿宋" w:eastAsia="仿宋" w:hAnsi="仿宋" w:hint="eastAsia"/>
          <w:b/>
          <w:sz w:val="28"/>
          <w:szCs w:val="28"/>
        </w:rPr>
        <w:t>部分</w:t>
      </w:r>
      <w:r w:rsidRPr="00BF7DAC">
        <w:rPr>
          <w:rFonts w:ascii="仿宋" w:eastAsia="仿宋" w:hAnsi="仿宋" w:hint="eastAsia"/>
          <w:b/>
          <w:sz w:val="28"/>
          <w:szCs w:val="28"/>
        </w:rPr>
        <w:t>浙江省投资平台3.0项目主系统</w:t>
      </w:r>
      <w:r w:rsidRPr="00BF7DAC">
        <w:rPr>
          <w:rFonts w:ascii="仿宋" w:eastAsia="仿宋" w:hAnsi="仿宋"/>
          <w:b/>
          <w:sz w:val="28"/>
          <w:szCs w:val="28"/>
        </w:rPr>
        <w:t>建设</w:t>
      </w:r>
      <w:r w:rsidRPr="00BF7DAC">
        <w:rPr>
          <w:rFonts w:ascii="仿宋" w:eastAsia="仿宋" w:hAnsi="仿宋" w:hint="eastAsia"/>
          <w:b/>
          <w:sz w:val="28"/>
          <w:szCs w:val="28"/>
        </w:rPr>
        <w:t>要求</w:t>
      </w:r>
    </w:p>
    <w:p w:rsidR="00FF6763" w:rsidRPr="00440B62" w:rsidRDefault="00FF6763" w:rsidP="00FF6763">
      <w:pPr>
        <w:pStyle w:val="affb"/>
        <w:numPr>
          <w:ilvl w:val="0"/>
          <w:numId w:val="51"/>
        </w:numPr>
        <w:tabs>
          <w:tab w:val="left" w:pos="1200"/>
        </w:tabs>
        <w:spacing w:before="120" w:after="120" w:line="360" w:lineRule="auto"/>
        <w:ind w:firstLineChars="0"/>
        <w:jc w:val="left"/>
        <w:outlineLvl w:val="3"/>
        <w:rPr>
          <w:rFonts w:ascii="仿宋" w:eastAsia="仿宋" w:hAnsi="仿宋"/>
          <w:b/>
          <w:vanish/>
          <w:color w:val="000000"/>
          <w:sz w:val="28"/>
          <w:szCs w:val="28"/>
        </w:rPr>
      </w:pPr>
    </w:p>
    <w:p w:rsidR="00FF6763" w:rsidRPr="00440B62" w:rsidRDefault="00FF6763" w:rsidP="00FF6763">
      <w:pPr>
        <w:pStyle w:val="affb"/>
        <w:numPr>
          <w:ilvl w:val="0"/>
          <w:numId w:val="51"/>
        </w:numPr>
        <w:tabs>
          <w:tab w:val="left" w:pos="1200"/>
        </w:tabs>
        <w:spacing w:before="120" w:after="120" w:line="360" w:lineRule="auto"/>
        <w:ind w:firstLineChars="0"/>
        <w:jc w:val="left"/>
        <w:outlineLvl w:val="3"/>
        <w:rPr>
          <w:rFonts w:ascii="仿宋" w:eastAsia="仿宋" w:hAnsi="仿宋"/>
          <w:b/>
          <w:vanish/>
          <w:color w:val="000000"/>
          <w:sz w:val="28"/>
          <w:szCs w:val="28"/>
        </w:rPr>
      </w:pPr>
    </w:p>
    <w:p w:rsidR="00FF6763" w:rsidRPr="00440B62" w:rsidRDefault="00FF6763" w:rsidP="00FF6763">
      <w:pPr>
        <w:pStyle w:val="affb"/>
        <w:numPr>
          <w:ilvl w:val="0"/>
          <w:numId w:val="51"/>
        </w:numPr>
        <w:tabs>
          <w:tab w:val="left" w:pos="1200"/>
        </w:tabs>
        <w:spacing w:before="120" w:after="120" w:line="360" w:lineRule="auto"/>
        <w:ind w:firstLineChars="0"/>
        <w:jc w:val="left"/>
        <w:outlineLvl w:val="3"/>
        <w:rPr>
          <w:rFonts w:ascii="仿宋" w:eastAsia="仿宋" w:hAnsi="仿宋"/>
          <w:b/>
          <w:vanish/>
          <w:color w:val="000000"/>
          <w:sz w:val="28"/>
          <w:szCs w:val="28"/>
        </w:rPr>
      </w:pPr>
    </w:p>
    <w:p w:rsidR="00FF6763" w:rsidRDefault="00FF6763" w:rsidP="00FF6763">
      <w:pPr>
        <w:pStyle w:val="hik2"/>
        <w:numPr>
          <w:ilvl w:val="1"/>
          <w:numId w:val="51"/>
        </w:numPr>
        <w:outlineLvl w:val="3"/>
        <w:rPr>
          <w:rFonts w:ascii="仿宋" w:eastAsia="仿宋" w:hAnsi="仿宋"/>
          <w:sz w:val="28"/>
          <w:szCs w:val="28"/>
        </w:rPr>
      </w:pPr>
      <w:r w:rsidRPr="00B85BB1">
        <w:rPr>
          <w:rFonts w:ascii="仿宋" w:eastAsia="仿宋" w:hAnsi="仿宋" w:hint="eastAsia"/>
          <w:sz w:val="28"/>
          <w:szCs w:val="28"/>
        </w:rPr>
        <w:t>标准规范编制</w:t>
      </w:r>
      <w:r>
        <w:rPr>
          <w:rFonts w:ascii="仿宋" w:eastAsia="仿宋" w:hAnsi="仿宋" w:hint="eastAsia"/>
          <w:sz w:val="28"/>
          <w:szCs w:val="28"/>
        </w:rPr>
        <w:t>要求</w:t>
      </w:r>
    </w:p>
    <w:p w:rsidR="00FF6763" w:rsidRPr="00B85BB1" w:rsidRDefault="00FF6763" w:rsidP="00FF6763">
      <w:pPr>
        <w:spacing w:line="360" w:lineRule="auto"/>
        <w:ind w:firstLineChars="200" w:firstLine="562"/>
        <w:rPr>
          <w:rFonts w:ascii="仿宋" w:eastAsia="仿宋" w:hAnsi="仿宋"/>
          <w:b/>
          <w:sz w:val="28"/>
          <w:szCs w:val="28"/>
        </w:rPr>
      </w:pPr>
      <w:r w:rsidRPr="00B85BB1">
        <w:rPr>
          <w:rFonts w:ascii="仿宋" w:eastAsia="仿宋" w:hAnsi="仿宋" w:hint="eastAsia"/>
          <w:b/>
          <w:sz w:val="28"/>
          <w:szCs w:val="28"/>
        </w:rPr>
        <w:t>1、编制</w:t>
      </w:r>
      <w:r w:rsidRPr="00B85BB1">
        <w:rPr>
          <w:rFonts w:ascii="仿宋" w:eastAsia="仿宋" w:hAnsi="仿宋"/>
          <w:b/>
          <w:sz w:val="28"/>
          <w:szCs w:val="28"/>
        </w:rPr>
        <w:t>内容</w:t>
      </w:r>
    </w:p>
    <w:p w:rsidR="00FF6763" w:rsidRPr="00B85BB1"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要求结合本项目的情况，根据标准规范编制方法</w:t>
      </w:r>
      <w:r w:rsidRPr="00B85BB1">
        <w:rPr>
          <w:rFonts w:ascii="仿宋" w:eastAsia="仿宋" w:hAnsi="仿宋" w:hint="eastAsia"/>
          <w:sz w:val="28"/>
          <w:szCs w:val="28"/>
        </w:rPr>
        <w:t>进行</w:t>
      </w:r>
      <w:r>
        <w:rPr>
          <w:rFonts w:ascii="仿宋" w:eastAsia="仿宋" w:hAnsi="仿宋" w:hint="eastAsia"/>
          <w:sz w:val="28"/>
          <w:szCs w:val="28"/>
        </w:rPr>
        <w:t>项目</w:t>
      </w:r>
      <w:r>
        <w:rPr>
          <w:rFonts w:ascii="仿宋" w:eastAsia="仿宋" w:hAnsi="仿宋"/>
          <w:sz w:val="28"/>
          <w:szCs w:val="28"/>
        </w:rPr>
        <w:t>审批业务规范</w:t>
      </w:r>
      <w:r>
        <w:rPr>
          <w:rFonts w:ascii="仿宋" w:eastAsia="仿宋" w:hAnsi="仿宋" w:hint="eastAsia"/>
          <w:sz w:val="28"/>
          <w:szCs w:val="28"/>
        </w:rPr>
        <w:t>的</w:t>
      </w:r>
      <w:r w:rsidRPr="00B85BB1">
        <w:rPr>
          <w:rFonts w:ascii="仿宋" w:eastAsia="仿宋" w:hAnsi="仿宋" w:hint="eastAsia"/>
          <w:sz w:val="28"/>
          <w:szCs w:val="28"/>
        </w:rPr>
        <w:t>编制，并配合完成内部报批、评审工作。</w:t>
      </w:r>
    </w:p>
    <w:p w:rsidR="00FF6763" w:rsidRPr="00B85BB1" w:rsidRDefault="00FF6763" w:rsidP="00FF6763">
      <w:pPr>
        <w:spacing w:line="360" w:lineRule="auto"/>
        <w:ind w:firstLineChars="200" w:firstLine="560"/>
        <w:rPr>
          <w:rFonts w:ascii="仿宋" w:eastAsia="仿宋" w:hAnsi="仿宋"/>
          <w:sz w:val="28"/>
          <w:szCs w:val="28"/>
        </w:rPr>
      </w:pPr>
      <w:r w:rsidRPr="00B85BB1">
        <w:rPr>
          <w:rFonts w:ascii="仿宋" w:eastAsia="仿宋" w:hAnsi="仿宋" w:hint="eastAsia"/>
          <w:sz w:val="28"/>
          <w:szCs w:val="28"/>
        </w:rPr>
        <w:t>需要提交的相关</w:t>
      </w:r>
      <w:r w:rsidRPr="00B85BB1">
        <w:rPr>
          <w:rFonts w:ascii="仿宋" w:eastAsia="仿宋" w:hAnsi="仿宋"/>
          <w:sz w:val="28"/>
          <w:szCs w:val="28"/>
        </w:rPr>
        <w:t>标准</w:t>
      </w:r>
      <w:r w:rsidRPr="00B85BB1">
        <w:rPr>
          <w:rFonts w:ascii="仿宋" w:eastAsia="仿宋" w:hAnsi="仿宋" w:hint="eastAsia"/>
          <w:sz w:val="28"/>
          <w:szCs w:val="28"/>
        </w:rPr>
        <w:t>规范</w:t>
      </w:r>
      <w:r>
        <w:rPr>
          <w:rFonts w:ascii="仿宋" w:eastAsia="仿宋" w:hAnsi="仿宋" w:hint="eastAsia"/>
          <w:sz w:val="28"/>
          <w:szCs w:val="28"/>
        </w:rPr>
        <w:t>内容涉及投资项目</w:t>
      </w:r>
      <w:r>
        <w:rPr>
          <w:rFonts w:ascii="仿宋" w:eastAsia="仿宋" w:hAnsi="仿宋"/>
          <w:sz w:val="28"/>
          <w:szCs w:val="28"/>
        </w:rPr>
        <w:t>审批事项</w:t>
      </w:r>
      <w:r>
        <w:rPr>
          <w:rFonts w:ascii="仿宋" w:eastAsia="仿宋" w:hAnsi="仿宋" w:hint="eastAsia"/>
          <w:sz w:val="28"/>
          <w:szCs w:val="28"/>
        </w:rPr>
        <w:t>及事项</w:t>
      </w:r>
      <w:r>
        <w:rPr>
          <w:rFonts w:ascii="仿宋" w:eastAsia="仿宋" w:hAnsi="仿宋"/>
          <w:sz w:val="28"/>
          <w:szCs w:val="28"/>
        </w:rPr>
        <w:t>材料</w:t>
      </w:r>
      <w:r>
        <w:rPr>
          <w:rFonts w:ascii="仿宋" w:eastAsia="仿宋" w:hAnsi="仿宋" w:hint="eastAsia"/>
          <w:sz w:val="28"/>
          <w:szCs w:val="28"/>
        </w:rPr>
        <w:t>类</w:t>
      </w:r>
      <w:r>
        <w:rPr>
          <w:rFonts w:ascii="仿宋" w:eastAsia="仿宋" w:hAnsi="仿宋"/>
          <w:sz w:val="28"/>
          <w:szCs w:val="28"/>
        </w:rPr>
        <w:t>、</w:t>
      </w:r>
      <w:r>
        <w:rPr>
          <w:rFonts w:ascii="仿宋" w:eastAsia="仿宋" w:hAnsi="仿宋" w:hint="eastAsia"/>
          <w:sz w:val="28"/>
          <w:szCs w:val="28"/>
        </w:rPr>
        <w:t>投资</w:t>
      </w:r>
      <w:r>
        <w:rPr>
          <w:rFonts w:ascii="仿宋" w:eastAsia="仿宋" w:hAnsi="仿宋"/>
          <w:sz w:val="28"/>
          <w:szCs w:val="28"/>
        </w:rPr>
        <w:t>项目业务办理</w:t>
      </w:r>
      <w:r>
        <w:rPr>
          <w:rFonts w:ascii="仿宋" w:eastAsia="仿宋" w:hAnsi="仿宋" w:hint="eastAsia"/>
          <w:sz w:val="28"/>
          <w:szCs w:val="28"/>
        </w:rPr>
        <w:t>类</w:t>
      </w:r>
      <w:r>
        <w:rPr>
          <w:rFonts w:ascii="仿宋" w:eastAsia="仿宋" w:hAnsi="仿宋"/>
          <w:sz w:val="28"/>
          <w:szCs w:val="28"/>
        </w:rPr>
        <w:t>、电子证照应用</w:t>
      </w:r>
      <w:r>
        <w:rPr>
          <w:rFonts w:ascii="仿宋" w:eastAsia="仿宋" w:hAnsi="仿宋" w:hint="eastAsia"/>
          <w:sz w:val="28"/>
          <w:szCs w:val="28"/>
        </w:rPr>
        <w:t>类</w:t>
      </w:r>
      <w:r>
        <w:rPr>
          <w:rFonts w:ascii="仿宋" w:eastAsia="仿宋" w:hAnsi="仿宋"/>
          <w:sz w:val="28"/>
          <w:szCs w:val="28"/>
        </w:rPr>
        <w:t>等内容。</w:t>
      </w:r>
    </w:p>
    <w:p w:rsidR="00FF6763" w:rsidRPr="00B85BB1" w:rsidRDefault="00FF6763" w:rsidP="00FF6763">
      <w:pPr>
        <w:spacing w:line="360" w:lineRule="auto"/>
        <w:ind w:firstLineChars="200" w:firstLine="562"/>
        <w:rPr>
          <w:rFonts w:ascii="仿宋" w:eastAsia="仿宋" w:hAnsi="仿宋"/>
          <w:b/>
          <w:sz w:val="28"/>
          <w:szCs w:val="28"/>
        </w:rPr>
      </w:pPr>
      <w:bookmarkStart w:id="10" w:name="_Toc4438"/>
      <w:bookmarkStart w:id="11" w:name="_Toc3276418"/>
      <w:bookmarkStart w:id="12" w:name="_Toc482478036"/>
      <w:bookmarkStart w:id="13" w:name="_Toc27591"/>
      <w:bookmarkStart w:id="14" w:name="_Toc467782702"/>
      <w:bookmarkStart w:id="15" w:name="_Toc10097"/>
      <w:bookmarkStart w:id="16" w:name="_Toc10987"/>
      <w:bookmarkStart w:id="17" w:name="_Toc22110807"/>
      <w:r w:rsidRPr="00B85BB1">
        <w:rPr>
          <w:rFonts w:ascii="仿宋" w:eastAsia="仿宋" w:hAnsi="仿宋" w:hint="eastAsia"/>
          <w:b/>
          <w:sz w:val="28"/>
          <w:szCs w:val="28"/>
        </w:rPr>
        <w:t>2、编制要求</w:t>
      </w:r>
      <w:bookmarkEnd w:id="10"/>
      <w:bookmarkEnd w:id="11"/>
      <w:bookmarkEnd w:id="12"/>
      <w:bookmarkEnd w:id="13"/>
      <w:bookmarkEnd w:id="14"/>
      <w:bookmarkEnd w:id="15"/>
      <w:bookmarkEnd w:id="16"/>
      <w:bookmarkEnd w:id="17"/>
    </w:p>
    <w:p w:rsidR="00FF6763" w:rsidRPr="00B85BB1" w:rsidRDefault="00FF6763" w:rsidP="00FF6763">
      <w:pPr>
        <w:spacing w:line="360" w:lineRule="auto"/>
        <w:ind w:firstLineChars="200" w:firstLine="560"/>
        <w:rPr>
          <w:rFonts w:ascii="仿宋" w:eastAsia="仿宋" w:hAnsi="仿宋"/>
          <w:sz w:val="28"/>
          <w:szCs w:val="28"/>
        </w:rPr>
      </w:pPr>
      <w:r w:rsidRPr="00B85BB1">
        <w:rPr>
          <w:rFonts w:ascii="仿宋" w:eastAsia="仿宋" w:hAnsi="仿宋" w:hint="eastAsia"/>
          <w:sz w:val="28"/>
          <w:szCs w:val="28"/>
        </w:rPr>
        <w:t>本项目的技术和管理规范编制应满足以下要求：</w:t>
      </w:r>
    </w:p>
    <w:p w:rsidR="00FF6763" w:rsidRPr="00B85BB1" w:rsidRDefault="00FF6763" w:rsidP="00FF6763">
      <w:pPr>
        <w:spacing w:line="360" w:lineRule="auto"/>
        <w:ind w:firstLineChars="200" w:firstLine="560"/>
        <w:rPr>
          <w:rFonts w:ascii="仿宋" w:eastAsia="仿宋" w:hAnsi="仿宋"/>
          <w:sz w:val="28"/>
          <w:szCs w:val="28"/>
        </w:rPr>
      </w:pPr>
      <w:r w:rsidRPr="00B85BB1">
        <w:rPr>
          <w:rFonts w:ascii="仿宋" w:eastAsia="仿宋" w:hAnsi="仿宋" w:hint="eastAsia"/>
          <w:sz w:val="28"/>
          <w:szCs w:val="28"/>
        </w:rPr>
        <w:t>投标人要明确阐述规范间的关系以及制定规范的思路、方法、规范建设的重点、难点和关键点以及标准的应用等问题。</w:t>
      </w:r>
    </w:p>
    <w:p w:rsidR="00FF6763" w:rsidRPr="00B85BB1" w:rsidRDefault="00FF6763" w:rsidP="00FF6763">
      <w:pPr>
        <w:spacing w:line="360" w:lineRule="auto"/>
        <w:ind w:firstLineChars="200" w:firstLine="560"/>
        <w:rPr>
          <w:rFonts w:ascii="仿宋" w:eastAsia="仿宋" w:hAnsi="仿宋"/>
          <w:sz w:val="28"/>
          <w:szCs w:val="28"/>
        </w:rPr>
      </w:pPr>
      <w:r w:rsidRPr="00B85BB1">
        <w:rPr>
          <w:rFonts w:ascii="仿宋" w:eastAsia="仿宋" w:hAnsi="仿宋" w:hint="eastAsia"/>
          <w:sz w:val="28"/>
          <w:szCs w:val="28"/>
        </w:rPr>
        <w:t>标准规范建设是工程建设的一部分，标准规范的内容必须符合工程实际建设要求，具有可操作性。</w:t>
      </w:r>
    </w:p>
    <w:p w:rsidR="00FF6763" w:rsidRPr="00B85BB1" w:rsidRDefault="00FF6763" w:rsidP="00FF6763">
      <w:pPr>
        <w:spacing w:line="360" w:lineRule="auto"/>
        <w:ind w:firstLineChars="200" w:firstLine="560"/>
        <w:rPr>
          <w:rFonts w:ascii="仿宋" w:eastAsia="仿宋" w:hAnsi="仿宋"/>
          <w:sz w:val="28"/>
          <w:szCs w:val="28"/>
        </w:rPr>
      </w:pPr>
      <w:r w:rsidRPr="00B85BB1">
        <w:rPr>
          <w:rFonts w:ascii="仿宋" w:eastAsia="仿宋" w:hAnsi="仿宋" w:hint="eastAsia"/>
          <w:sz w:val="28"/>
          <w:szCs w:val="28"/>
        </w:rPr>
        <w:t>编制团队。中标人应组织具有类似标准规范编制经验的团队，专门承担相关标准规范的编制工作，要求有一支既懂业务又有专业技术经验、人员相对稳定的技术队伍，站在整个工程的角度全面设计、制定各类标准。团队应熟悉标准规范编制工作，具有丰富的标准工作经验，必须与相关单位密切合作，沟通交流。</w:t>
      </w:r>
    </w:p>
    <w:p w:rsidR="00FF6763" w:rsidRPr="00B85BB1" w:rsidRDefault="00FF6763" w:rsidP="00FF6763">
      <w:pPr>
        <w:spacing w:line="360" w:lineRule="auto"/>
        <w:ind w:firstLineChars="200" w:firstLine="560"/>
        <w:rPr>
          <w:rFonts w:ascii="仿宋" w:eastAsia="仿宋" w:hAnsi="仿宋"/>
          <w:sz w:val="28"/>
          <w:szCs w:val="28"/>
        </w:rPr>
      </w:pPr>
      <w:r w:rsidRPr="00B85BB1">
        <w:rPr>
          <w:rFonts w:ascii="仿宋" w:eastAsia="仿宋" w:hAnsi="仿宋" w:hint="eastAsia"/>
          <w:sz w:val="28"/>
          <w:szCs w:val="28"/>
        </w:rPr>
        <w:t>编制方法和过程。标准规范的编制应按照规范的标准编制过程、方法完成编制。招标人在标准编制的各阶段组织</w:t>
      </w:r>
      <w:proofErr w:type="gramStart"/>
      <w:r w:rsidRPr="00B85BB1">
        <w:rPr>
          <w:rFonts w:ascii="仿宋" w:eastAsia="仿宋" w:hAnsi="仿宋" w:hint="eastAsia"/>
          <w:sz w:val="28"/>
          <w:szCs w:val="28"/>
        </w:rPr>
        <w:t>对阶段</w:t>
      </w:r>
      <w:proofErr w:type="gramEnd"/>
      <w:r w:rsidRPr="00B85BB1">
        <w:rPr>
          <w:rFonts w:ascii="仿宋" w:eastAsia="仿宋" w:hAnsi="仿宋" w:hint="eastAsia"/>
          <w:sz w:val="28"/>
          <w:szCs w:val="28"/>
        </w:rPr>
        <w:t>成果的评议和审核，相关费用由中标人承担。中标人应按照评议结果对相关内容进行记录和修改；标准规范应有征求意见过程。</w:t>
      </w:r>
    </w:p>
    <w:p w:rsidR="00FF6763" w:rsidRDefault="00FF6763" w:rsidP="00FF6763">
      <w:pPr>
        <w:pStyle w:val="hik2"/>
        <w:numPr>
          <w:ilvl w:val="1"/>
          <w:numId w:val="51"/>
        </w:numPr>
        <w:outlineLvl w:val="3"/>
      </w:pPr>
      <w:bookmarkStart w:id="18" w:name="_Toc5624543"/>
      <w:bookmarkStart w:id="19" w:name="_Toc22110809"/>
      <w:r>
        <w:rPr>
          <w:rFonts w:hint="eastAsia"/>
        </w:rPr>
        <w:t>统一审批子系统</w:t>
      </w:r>
      <w:bookmarkEnd w:id="18"/>
      <w:r>
        <w:rPr>
          <w:rFonts w:hint="eastAsia"/>
        </w:rPr>
        <w:t>建设</w:t>
      </w:r>
      <w:r>
        <w:t>要求</w:t>
      </w:r>
      <w:bookmarkEnd w:id="19"/>
    </w:p>
    <w:p w:rsidR="00FF6763" w:rsidRDefault="00FF6763" w:rsidP="00FF6763">
      <w:pPr>
        <w:pStyle w:val="hik4"/>
        <w:numPr>
          <w:ilvl w:val="2"/>
          <w:numId w:val="51"/>
        </w:numPr>
        <w:outlineLvl w:val="4"/>
      </w:pPr>
      <w:bookmarkStart w:id="20" w:name="_Toc5624544"/>
      <w:r>
        <w:rPr>
          <w:rFonts w:hint="eastAsia"/>
        </w:rPr>
        <w:t>审批主模</w:t>
      </w:r>
      <w:proofErr w:type="gramStart"/>
      <w:r>
        <w:rPr>
          <w:rFonts w:hint="eastAsia"/>
        </w:rPr>
        <w:t>块</w:t>
      </w:r>
      <w:bookmarkEnd w:id="20"/>
      <w:r>
        <w:rPr>
          <w:rFonts w:hint="eastAsia"/>
        </w:rPr>
        <w:t>建设</w:t>
      </w:r>
      <w:proofErr w:type="gramEnd"/>
      <w:r>
        <w:t>要求</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审批</w:t>
      </w:r>
      <w:r w:rsidRPr="00AA2CCC">
        <w:rPr>
          <w:rFonts w:ascii="仿宋" w:eastAsia="仿宋" w:hAnsi="仿宋"/>
          <w:sz w:val="28"/>
          <w:szCs w:val="28"/>
        </w:rPr>
        <w:t>主模块为申报人提供互联网门户服务，</w:t>
      </w:r>
      <w:r w:rsidRPr="00AA2CCC">
        <w:rPr>
          <w:rFonts w:ascii="仿宋" w:eastAsia="仿宋" w:hAnsi="仿宋" w:hint="eastAsia"/>
          <w:sz w:val="28"/>
          <w:szCs w:val="28"/>
        </w:rPr>
        <w:t>通过本系统，项目单位可以快速地进行项目申报，直观地查看投资项目全貌，精确查找具体项目公示公开信息，还可以展示区域投资热度，为政府部门和市场主体提供投资参考。一方面方便申报单位在线提交项目申报；另一方面可以帮助申报单位实时了解政策法规和自己的项目申报进度等信息。本系统为项目单位提供用户注册与登录、项目申报、事项申办</w:t>
      </w:r>
      <w:r w:rsidRPr="00AA2CCC">
        <w:rPr>
          <w:rFonts w:ascii="仿宋" w:eastAsia="仿宋" w:hAnsi="仿宋"/>
          <w:sz w:val="28"/>
          <w:szCs w:val="28"/>
        </w:rPr>
        <w:t>、</w:t>
      </w:r>
      <w:r w:rsidRPr="00AA2CCC">
        <w:rPr>
          <w:rFonts w:ascii="仿宋" w:eastAsia="仿宋" w:hAnsi="仿宋" w:hint="eastAsia"/>
          <w:sz w:val="28"/>
          <w:szCs w:val="28"/>
        </w:rPr>
        <w:t>企业</w:t>
      </w:r>
      <w:r w:rsidRPr="00AA2CCC">
        <w:rPr>
          <w:rFonts w:ascii="仿宋" w:eastAsia="仿宋" w:hAnsi="仿宋"/>
          <w:sz w:val="28"/>
          <w:szCs w:val="28"/>
        </w:rPr>
        <w:t>建设信息上报、信息公开与查询、</w:t>
      </w:r>
      <w:r w:rsidRPr="00AA2CCC">
        <w:rPr>
          <w:rFonts w:ascii="仿宋" w:eastAsia="仿宋" w:hAnsi="仿宋" w:hint="eastAsia"/>
          <w:sz w:val="28"/>
          <w:szCs w:val="28"/>
        </w:rPr>
        <w:t>用户空间管理等功能。</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用户注册与登录：系统提供</w:t>
      </w:r>
      <w:r w:rsidRPr="00AA2CCC">
        <w:rPr>
          <w:rFonts w:ascii="仿宋" w:eastAsia="仿宋" w:hAnsi="仿宋"/>
          <w:sz w:val="28"/>
          <w:szCs w:val="28"/>
        </w:rPr>
        <w:t>用户注册</w:t>
      </w:r>
      <w:r w:rsidRPr="00AA2CCC">
        <w:rPr>
          <w:rFonts w:ascii="仿宋" w:eastAsia="仿宋" w:hAnsi="仿宋" w:hint="eastAsia"/>
          <w:sz w:val="28"/>
          <w:szCs w:val="28"/>
        </w:rPr>
        <w:t>与</w:t>
      </w:r>
      <w:r w:rsidRPr="00AA2CCC">
        <w:rPr>
          <w:rFonts w:ascii="仿宋" w:eastAsia="仿宋" w:hAnsi="仿宋"/>
          <w:sz w:val="28"/>
          <w:szCs w:val="28"/>
        </w:rPr>
        <w:t>登录功能</w:t>
      </w:r>
      <w:r w:rsidRPr="00AA2CCC">
        <w:rPr>
          <w:rFonts w:ascii="仿宋" w:eastAsia="仿宋" w:hAnsi="仿宋" w:hint="eastAsia"/>
          <w:sz w:val="28"/>
          <w:szCs w:val="28"/>
        </w:rPr>
        <w:t>，通过与省政务服务平台的用户注册与身份认证体系对接，实现全省统一身份认证。</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项目</w:t>
      </w:r>
      <w:r w:rsidRPr="00AA2CCC">
        <w:rPr>
          <w:rFonts w:ascii="仿宋" w:eastAsia="仿宋" w:hAnsi="仿宋"/>
          <w:sz w:val="28"/>
          <w:szCs w:val="28"/>
        </w:rPr>
        <w:t>申报：</w:t>
      </w:r>
      <w:r w:rsidRPr="00AA2CCC">
        <w:rPr>
          <w:rFonts w:ascii="仿宋" w:eastAsia="仿宋" w:hAnsi="仿宋" w:hint="eastAsia"/>
          <w:sz w:val="28"/>
          <w:szCs w:val="28"/>
        </w:rPr>
        <w:t>项目</w:t>
      </w:r>
      <w:r w:rsidRPr="00AA2CCC">
        <w:rPr>
          <w:rFonts w:ascii="仿宋" w:eastAsia="仿宋" w:hAnsi="仿宋"/>
          <w:sz w:val="28"/>
          <w:szCs w:val="28"/>
        </w:rPr>
        <w:t>申报</w:t>
      </w:r>
      <w:r w:rsidRPr="00AA2CCC">
        <w:rPr>
          <w:rFonts w:ascii="仿宋" w:eastAsia="仿宋" w:hAnsi="仿宋" w:hint="eastAsia"/>
          <w:sz w:val="28"/>
          <w:szCs w:val="28"/>
        </w:rPr>
        <w:t>是</w:t>
      </w:r>
      <w:r w:rsidRPr="00AA2CCC">
        <w:rPr>
          <w:rFonts w:ascii="仿宋" w:eastAsia="仿宋" w:hAnsi="仿宋"/>
          <w:sz w:val="28"/>
          <w:szCs w:val="28"/>
        </w:rPr>
        <w:t>本</w:t>
      </w:r>
      <w:r w:rsidRPr="00AA2CCC">
        <w:rPr>
          <w:rFonts w:ascii="仿宋" w:eastAsia="仿宋" w:hAnsi="仿宋" w:hint="eastAsia"/>
          <w:sz w:val="28"/>
          <w:szCs w:val="28"/>
        </w:rPr>
        <w:t>系统</w:t>
      </w:r>
      <w:r w:rsidRPr="00AA2CCC">
        <w:rPr>
          <w:rFonts w:ascii="仿宋" w:eastAsia="仿宋" w:hAnsi="仿宋"/>
          <w:sz w:val="28"/>
          <w:szCs w:val="28"/>
        </w:rPr>
        <w:t>的核心功能，为</w:t>
      </w:r>
      <w:r w:rsidRPr="00AA2CCC">
        <w:rPr>
          <w:rFonts w:ascii="仿宋" w:eastAsia="仿宋" w:hAnsi="仿宋" w:hint="eastAsia"/>
          <w:sz w:val="28"/>
          <w:szCs w:val="28"/>
        </w:rPr>
        <w:t>企业用户提供</w:t>
      </w:r>
      <w:r w:rsidRPr="00AA2CCC">
        <w:rPr>
          <w:rFonts w:ascii="仿宋" w:eastAsia="仿宋" w:hAnsi="仿宋"/>
          <w:sz w:val="28"/>
          <w:szCs w:val="28"/>
        </w:rPr>
        <w:t>全面的申报指引功能，用户</w:t>
      </w:r>
      <w:r w:rsidRPr="00AA2CCC">
        <w:rPr>
          <w:rFonts w:ascii="仿宋" w:eastAsia="仿宋" w:hAnsi="仿宋" w:hint="eastAsia"/>
          <w:sz w:val="28"/>
          <w:szCs w:val="28"/>
        </w:rPr>
        <w:t>可以从一无所知到正确完成项目申报的全过程。项目申报功能主要包括：查看操作指引、查看办事指南、项目申报和材料上传等子功能。</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事项申办：可以</w:t>
      </w:r>
      <w:r w:rsidRPr="00AA2CCC">
        <w:rPr>
          <w:rFonts w:ascii="仿宋" w:eastAsia="仿宋" w:hAnsi="仿宋"/>
          <w:sz w:val="28"/>
          <w:szCs w:val="28"/>
        </w:rPr>
        <w:t>选择</w:t>
      </w:r>
      <w:r w:rsidRPr="00AA2CCC">
        <w:rPr>
          <w:rFonts w:ascii="仿宋" w:eastAsia="仿宋" w:hAnsi="仿宋" w:hint="eastAsia"/>
          <w:sz w:val="28"/>
          <w:szCs w:val="28"/>
        </w:rPr>
        <w:t>一个</w:t>
      </w:r>
      <w:r w:rsidRPr="00AA2CCC">
        <w:rPr>
          <w:rFonts w:ascii="仿宋" w:eastAsia="仿宋" w:hAnsi="仿宋"/>
          <w:sz w:val="28"/>
          <w:szCs w:val="28"/>
        </w:rPr>
        <w:t>具体的事项进行申报，也可以选择一个对应的阶段进行阶段申报。</w:t>
      </w:r>
      <w:r w:rsidRPr="00AA2CCC">
        <w:rPr>
          <w:rFonts w:ascii="仿宋" w:eastAsia="仿宋" w:hAnsi="仿宋" w:hint="eastAsia"/>
          <w:sz w:val="28"/>
          <w:szCs w:val="28"/>
        </w:rPr>
        <w:t>支持选择</w:t>
      </w:r>
      <w:r w:rsidRPr="00AA2CCC">
        <w:rPr>
          <w:rFonts w:ascii="仿宋" w:eastAsia="仿宋" w:hAnsi="仿宋"/>
          <w:sz w:val="28"/>
          <w:szCs w:val="28"/>
        </w:rPr>
        <w:t>项目阶段、</w:t>
      </w:r>
      <w:r w:rsidRPr="00AA2CCC">
        <w:rPr>
          <w:rFonts w:ascii="仿宋" w:eastAsia="仿宋" w:hAnsi="仿宋" w:hint="eastAsia"/>
          <w:sz w:val="28"/>
          <w:szCs w:val="28"/>
        </w:rPr>
        <w:t>事项</w:t>
      </w:r>
      <w:r w:rsidRPr="00AA2CCC">
        <w:rPr>
          <w:rFonts w:ascii="仿宋" w:eastAsia="仿宋" w:hAnsi="仿宋"/>
          <w:sz w:val="28"/>
          <w:szCs w:val="28"/>
        </w:rPr>
        <w:t>选择、合并申报</w:t>
      </w:r>
      <w:r w:rsidRPr="00AA2CCC">
        <w:rPr>
          <w:rFonts w:ascii="仿宋" w:eastAsia="仿宋" w:hAnsi="仿宋" w:hint="eastAsia"/>
          <w:sz w:val="28"/>
          <w:szCs w:val="28"/>
        </w:rPr>
        <w:t>、</w:t>
      </w:r>
      <w:r w:rsidRPr="00AA2CCC">
        <w:rPr>
          <w:rFonts w:ascii="仿宋" w:eastAsia="仿宋" w:hAnsi="仿宋"/>
          <w:sz w:val="28"/>
          <w:szCs w:val="28"/>
        </w:rPr>
        <w:t>电子材料上传、</w:t>
      </w:r>
      <w:r w:rsidRPr="00AA2CCC">
        <w:rPr>
          <w:rFonts w:ascii="仿宋" w:eastAsia="仿宋" w:hAnsi="仿宋" w:hint="eastAsia"/>
          <w:sz w:val="28"/>
          <w:szCs w:val="28"/>
        </w:rPr>
        <w:t>事项</w:t>
      </w:r>
      <w:r w:rsidRPr="00AA2CCC">
        <w:rPr>
          <w:rFonts w:ascii="仿宋" w:eastAsia="仿宋" w:hAnsi="仿宋"/>
          <w:sz w:val="28"/>
          <w:szCs w:val="28"/>
        </w:rPr>
        <w:t>分发等功能。</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企业</w:t>
      </w:r>
      <w:r w:rsidRPr="00AA2CCC">
        <w:rPr>
          <w:rFonts w:ascii="仿宋" w:eastAsia="仿宋" w:hAnsi="仿宋"/>
          <w:sz w:val="28"/>
          <w:szCs w:val="28"/>
        </w:rPr>
        <w:t>建设信息上报</w:t>
      </w:r>
      <w:r w:rsidRPr="00AA2CCC">
        <w:rPr>
          <w:rFonts w:ascii="仿宋" w:eastAsia="仿宋" w:hAnsi="仿宋" w:hint="eastAsia"/>
          <w:sz w:val="28"/>
          <w:szCs w:val="28"/>
        </w:rPr>
        <w:t>：实现项目</w:t>
      </w:r>
      <w:r w:rsidRPr="00AA2CCC">
        <w:rPr>
          <w:rFonts w:ascii="仿宋" w:eastAsia="仿宋" w:hAnsi="仿宋"/>
          <w:sz w:val="28"/>
          <w:szCs w:val="28"/>
        </w:rPr>
        <w:t>实施进展的报备，</w:t>
      </w:r>
      <w:r w:rsidRPr="00AA2CCC">
        <w:rPr>
          <w:rFonts w:ascii="仿宋" w:eastAsia="仿宋" w:hAnsi="仿宋" w:hint="eastAsia"/>
          <w:sz w:val="28"/>
          <w:szCs w:val="28"/>
        </w:rPr>
        <w:t>报备的内容主要分为三个部分，一是开工信息，二是年报信息，三是竣工信息，根据项目的实际情况，选择需要报备的信息。</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sz w:val="28"/>
          <w:szCs w:val="28"/>
        </w:rPr>
        <w:t>信息公开与查询</w:t>
      </w:r>
      <w:r w:rsidRPr="00AA2CCC">
        <w:rPr>
          <w:rFonts w:ascii="仿宋" w:eastAsia="仿宋" w:hAnsi="仿宋" w:hint="eastAsia"/>
          <w:sz w:val="28"/>
          <w:szCs w:val="28"/>
        </w:rPr>
        <w:t>：实现投资</w:t>
      </w:r>
      <w:r w:rsidRPr="00AA2CCC">
        <w:rPr>
          <w:rFonts w:ascii="仿宋" w:eastAsia="仿宋" w:hAnsi="仿宋"/>
          <w:sz w:val="28"/>
          <w:szCs w:val="28"/>
        </w:rPr>
        <w:t>相关资讯和信息的公开和查询功能。包括</w:t>
      </w:r>
      <w:r w:rsidRPr="00AA2CCC">
        <w:rPr>
          <w:rFonts w:ascii="仿宋" w:eastAsia="仿宋" w:hAnsi="仿宋" w:hint="eastAsia"/>
          <w:sz w:val="28"/>
          <w:szCs w:val="28"/>
        </w:rPr>
        <w:t>信息</w:t>
      </w:r>
      <w:r w:rsidRPr="00AA2CCC">
        <w:rPr>
          <w:rFonts w:ascii="仿宋" w:eastAsia="仿宋" w:hAnsi="仿宋"/>
          <w:sz w:val="28"/>
          <w:szCs w:val="28"/>
        </w:rPr>
        <w:t>公开、</w:t>
      </w:r>
      <w:r w:rsidRPr="00AA2CCC">
        <w:rPr>
          <w:rFonts w:ascii="仿宋" w:eastAsia="仿宋" w:hAnsi="仿宋" w:hint="eastAsia"/>
          <w:sz w:val="28"/>
          <w:szCs w:val="28"/>
        </w:rPr>
        <w:t>项目</w:t>
      </w:r>
      <w:r w:rsidRPr="00AA2CCC">
        <w:rPr>
          <w:rFonts w:ascii="仿宋" w:eastAsia="仿宋" w:hAnsi="仿宋"/>
          <w:sz w:val="28"/>
          <w:szCs w:val="28"/>
        </w:rPr>
        <w:t>信息公示等</w:t>
      </w:r>
      <w:r w:rsidRPr="00AA2CCC">
        <w:rPr>
          <w:rFonts w:ascii="仿宋" w:eastAsia="仿宋" w:hAnsi="仿宋" w:hint="eastAsia"/>
          <w:sz w:val="28"/>
          <w:szCs w:val="28"/>
        </w:rPr>
        <w:t>功能</w:t>
      </w:r>
      <w:r w:rsidRPr="00AA2CCC">
        <w:rPr>
          <w:rFonts w:ascii="仿宋" w:eastAsia="仿宋" w:hAnsi="仿宋"/>
          <w:sz w:val="28"/>
          <w:szCs w:val="28"/>
        </w:rPr>
        <w:t>。</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用户空间管理：提供企业</w:t>
      </w:r>
      <w:r w:rsidRPr="00AA2CCC">
        <w:rPr>
          <w:rFonts w:ascii="仿宋" w:eastAsia="仿宋" w:hAnsi="仿宋"/>
          <w:sz w:val="28"/>
          <w:szCs w:val="28"/>
        </w:rPr>
        <w:t>用户</w:t>
      </w:r>
      <w:r w:rsidRPr="00AA2CCC">
        <w:rPr>
          <w:rFonts w:ascii="仿宋" w:eastAsia="仿宋" w:hAnsi="仿宋" w:hint="eastAsia"/>
          <w:sz w:val="28"/>
          <w:szCs w:val="28"/>
        </w:rPr>
        <w:t>相关信息</w:t>
      </w:r>
      <w:r w:rsidRPr="00AA2CCC">
        <w:rPr>
          <w:rFonts w:ascii="仿宋" w:eastAsia="仿宋" w:hAnsi="仿宋"/>
          <w:sz w:val="28"/>
          <w:szCs w:val="28"/>
        </w:rPr>
        <w:t>的集中显示</w:t>
      </w:r>
      <w:r w:rsidRPr="00AA2CCC">
        <w:rPr>
          <w:rFonts w:ascii="仿宋" w:eastAsia="仿宋" w:hAnsi="仿宋" w:hint="eastAsia"/>
          <w:sz w:val="28"/>
          <w:szCs w:val="28"/>
        </w:rPr>
        <w:t>中心</w:t>
      </w:r>
      <w:r w:rsidRPr="00AA2CCC">
        <w:rPr>
          <w:rFonts w:ascii="仿宋" w:eastAsia="仿宋" w:hAnsi="仿宋"/>
          <w:sz w:val="28"/>
          <w:szCs w:val="28"/>
        </w:rPr>
        <w:t>和</w:t>
      </w:r>
      <w:r w:rsidRPr="00AA2CCC">
        <w:rPr>
          <w:rFonts w:ascii="仿宋" w:eastAsia="仿宋" w:hAnsi="仿宋" w:hint="eastAsia"/>
          <w:sz w:val="28"/>
          <w:szCs w:val="28"/>
        </w:rPr>
        <w:t>功能</w:t>
      </w:r>
      <w:r w:rsidRPr="00AA2CCC">
        <w:rPr>
          <w:rFonts w:ascii="仿宋" w:eastAsia="仿宋" w:hAnsi="仿宋"/>
          <w:sz w:val="28"/>
          <w:szCs w:val="28"/>
        </w:rPr>
        <w:t>快捷入口</w:t>
      </w:r>
      <w:r w:rsidRPr="00AA2CCC">
        <w:rPr>
          <w:rFonts w:ascii="仿宋" w:eastAsia="仿宋" w:hAnsi="仿宋" w:hint="eastAsia"/>
          <w:sz w:val="28"/>
          <w:szCs w:val="28"/>
        </w:rPr>
        <w:t>，</w:t>
      </w:r>
      <w:r w:rsidRPr="00AA2CCC">
        <w:rPr>
          <w:rFonts w:ascii="仿宋" w:eastAsia="仿宋" w:hAnsi="仿宋"/>
          <w:sz w:val="28"/>
          <w:szCs w:val="28"/>
        </w:rPr>
        <w:t>功能包括</w:t>
      </w:r>
      <w:r w:rsidRPr="00AA2CCC">
        <w:rPr>
          <w:rFonts w:ascii="仿宋" w:eastAsia="仿宋" w:hAnsi="仿宋" w:hint="eastAsia"/>
          <w:sz w:val="28"/>
          <w:szCs w:val="28"/>
        </w:rPr>
        <w:t>我</w:t>
      </w:r>
      <w:r w:rsidRPr="00AA2CCC">
        <w:rPr>
          <w:rFonts w:ascii="仿宋" w:eastAsia="仿宋" w:hAnsi="仿宋"/>
          <w:sz w:val="28"/>
          <w:szCs w:val="28"/>
        </w:rPr>
        <w:t>的项目、</w:t>
      </w:r>
      <w:r w:rsidRPr="00AA2CCC">
        <w:rPr>
          <w:rFonts w:ascii="仿宋" w:eastAsia="仿宋" w:hAnsi="仿宋" w:hint="eastAsia"/>
          <w:sz w:val="28"/>
          <w:szCs w:val="28"/>
        </w:rPr>
        <w:t>信息</w:t>
      </w:r>
      <w:r w:rsidRPr="00AA2CCC">
        <w:rPr>
          <w:rFonts w:ascii="仿宋" w:eastAsia="仿宋" w:hAnsi="仿宋"/>
          <w:sz w:val="28"/>
          <w:szCs w:val="28"/>
        </w:rPr>
        <w:t>查看、</w:t>
      </w:r>
      <w:r w:rsidRPr="00AA2CCC">
        <w:rPr>
          <w:rFonts w:ascii="仿宋" w:eastAsia="仿宋" w:hAnsi="仿宋" w:hint="eastAsia"/>
          <w:sz w:val="28"/>
          <w:szCs w:val="28"/>
        </w:rPr>
        <w:t>项目</w:t>
      </w:r>
      <w:r w:rsidRPr="00AA2CCC">
        <w:rPr>
          <w:rFonts w:ascii="仿宋" w:eastAsia="仿宋" w:hAnsi="仿宋"/>
          <w:sz w:val="28"/>
          <w:szCs w:val="28"/>
        </w:rPr>
        <w:t>进度跟踪、</w:t>
      </w:r>
      <w:r w:rsidRPr="00AA2CCC">
        <w:rPr>
          <w:rFonts w:ascii="仿宋" w:eastAsia="仿宋" w:hAnsi="仿宋" w:hint="eastAsia"/>
          <w:sz w:val="28"/>
          <w:szCs w:val="28"/>
        </w:rPr>
        <w:t>材料</w:t>
      </w:r>
      <w:r w:rsidRPr="00AA2CCC">
        <w:rPr>
          <w:rFonts w:ascii="仿宋" w:eastAsia="仿宋" w:hAnsi="仿宋"/>
          <w:sz w:val="28"/>
          <w:szCs w:val="28"/>
        </w:rPr>
        <w:t>包、证照包等。</w:t>
      </w:r>
    </w:p>
    <w:p w:rsidR="00FF6763" w:rsidRDefault="00FF6763" w:rsidP="00FF6763">
      <w:pPr>
        <w:pStyle w:val="hik4"/>
        <w:numPr>
          <w:ilvl w:val="2"/>
          <w:numId w:val="51"/>
        </w:numPr>
        <w:outlineLvl w:val="4"/>
      </w:pPr>
      <w:r>
        <w:rPr>
          <w:rFonts w:hint="eastAsia"/>
        </w:rPr>
        <w:t>通用</w:t>
      </w:r>
      <w:r>
        <w:t>审批模块</w:t>
      </w:r>
      <w:r>
        <w:rPr>
          <w:rFonts w:hint="eastAsia"/>
        </w:rPr>
        <w:t>建设</w:t>
      </w:r>
      <w:r>
        <w:t>要求</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通用审批模块为各审批部门提供独立、灵活的审批办理界面和流程，包括预审</w:t>
      </w:r>
      <w:r w:rsidRPr="00AA2CCC">
        <w:rPr>
          <w:rFonts w:ascii="仿宋" w:eastAsia="仿宋" w:hAnsi="仿宋"/>
          <w:sz w:val="28"/>
          <w:szCs w:val="28"/>
        </w:rPr>
        <w:t>赋码、</w:t>
      </w:r>
      <w:r w:rsidRPr="00AA2CCC">
        <w:rPr>
          <w:rFonts w:ascii="仿宋" w:eastAsia="仿宋" w:hAnsi="仿宋" w:hint="eastAsia"/>
          <w:sz w:val="28"/>
          <w:szCs w:val="28"/>
        </w:rPr>
        <w:t>事项</w:t>
      </w:r>
      <w:r w:rsidRPr="00AA2CCC">
        <w:rPr>
          <w:rFonts w:ascii="仿宋" w:eastAsia="仿宋" w:hAnsi="仿宋"/>
          <w:sz w:val="28"/>
          <w:szCs w:val="28"/>
        </w:rPr>
        <w:t>筛选确认、</w:t>
      </w:r>
      <w:r w:rsidRPr="00AA2CCC">
        <w:rPr>
          <w:rFonts w:ascii="仿宋" w:eastAsia="仿宋" w:hAnsi="仿宋" w:hint="eastAsia"/>
          <w:sz w:val="28"/>
          <w:szCs w:val="28"/>
        </w:rPr>
        <w:t>统一</w:t>
      </w:r>
      <w:r w:rsidRPr="00AA2CCC">
        <w:rPr>
          <w:rFonts w:ascii="仿宋" w:eastAsia="仿宋" w:hAnsi="仿宋"/>
          <w:sz w:val="28"/>
          <w:szCs w:val="28"/>
        </w:rPr>
        <w:t>接件、</w:t>
      </w:r>
      <w:r w:rsidRPr="00AA2CCC">
        <w:rPr>
          <w:rFonts w:ascii="仿宋" w:eastAsia="仿宋" w:hAnsi="仿宋" w:hint="eastAsia"/>
          <w:sz w:val="28"/>
          <w:szCs w:val="28"/>
        </w:rPr>
        <w:t>受理</w:t>
      </w:r>
      <w:r w:rsidRPr="00AA2CCC">
        <w:rPr>
          <w:rFonts w:ascii="仿宋" w:eastAsia="仿宋" w:hAnsi="仿宋"/>
          <w:sz w:val="28"/>
          <w:szCs w:val="28"/>
        </w:rPr>
        <w:t>办理、</w:t>
      </w:r>
      <w:r w:rsidRPr="00AA2CCC">
        <w:rPr>
          <w:rFonts w:ascii="仿宋" w:eastAsia="仿宋" w:hAnsi="仿宋" w:hint="eastAsia"/>
          <w:sz w:val="28"/>
          <w:szCs w:val="28"/>
        </w:rPr>
        <w:t>统一出件</w:t>
      </w:r>
      <w:r w:rsidRPr="00AA2CCC">
        <w:rPr>
          <w:rFonts w:ascii="仿宋" w:eastAsia="仿宋" w:hAnsi="仿宋"/>
          <w:sz w:val="28"/>
          <w:szCs w:val="28"/>
        </w:rPr>
        <w:t>、项</w:t>
      </w:r>
      <w:r>
        <w:rPr>
          <w:rFonts w:ascii="仿宋" w:eastAsia="仿宋" w:hAnsi="仿宋"/>
          <w:sz w:val="28"/>
          <w:szCs w:val="28"/>
        </w:rPr>
        <w:t>目</w:t>
      </w:r>
      <w:r>
        <w:rPr>
          <w:rFonts w:ascii="仿宋" w:eastAsia="仿宋" w:hAnsi="仿宋" w:hint="eastAsia"/>
          <w:sz w:val="28"/>
          <w:szCs w:val="28"/>
        </w:rPr>
        <w:t>变更</w:t>
      </w:r>
      <w:r w:rsidRPr="00AA2CCC">
        <w:rPr>
          <w:rFonts w:ascii="仿宋" w:eastAsia="仿宋" w:hAnsi="仿宋"/>
          <w:sz w:val="28"/>
          <w:szCs w:val="28"/>
        </w:rPr>
        <w:t>管理</w:t>
      </w:r>
      <w:r w:rsidRPr="00AA2CCC">
        <w:rPr>
          <w:rFonts w:ascii="仿宋" w:eastAsia="仿宋" w:hAnsi="仿宋" w:hint="eastAsia"/>
          <w:sz w:val="28"/>
          <w:szCs w:val="28"/>
        </w:rPr>
        <w:t>等。以实现投资项目省、市、县三级的纵横联动。</w:t>
      </w:r>
    </w:p>
    <w:p w:rsidR="00FF6763" w:rsidRPr="00AA2CCC"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项目预审赋码</w:t>
      </w:r>
      <w:r w:rsidRPr="00AA2CCC">
        <w:rPr>
          <w:rFonts w:ascii="仿宋" w:eastAsia="仿宋" w:hAnsi="仿宋" w:hint="eastAsia"/>
          <w:sz w:val="28"/>
          <w:szCs w:val="28"/>
        </w:rPr>
        <w:t>：项目审批机关对申报单位申报</w:t>
      </w:r>
      <w:r w:rsidRPr="00AA2CCC">
        <w:rPr>
          <w:rFonts w:ascii="仿宋" w:eastAsia="仿宋" w:hAnsi="仿宋"/>
          <w:sz w:val="28"/>
          <w:szCs w:val="28"/>
        </w:rPr>
        <w:t>的项目进行</w:t>
      </w:r>
      <w:r>
        <w:rPr>
          <w:rFonts w:ascii="仿宋" w:eastAsia="仿宋" w:hAnsi="仿宋" w:hint="eastAsia"/>
          <w:sz w:val="28"/>
          <w:szCs w:val="28"/>
        </w:rPr>
        <w:t>审核</w:t>
      </w:r>
      <w:r w:rsidRPr="00AA2CCC">
        <w:rPr>
          <w:rFonts w:ascii="仿宋" w:eastAsia="仿宋" w:hAnsi="仿宋" w:hint="eastAsia"/>
          <w:sz w:val="28"/>
          <w:szCs w:val="28"/>
        </w:rPr>
        <w:t>，</w:t>
      </w:r>
      <w:r w:rsidRPr="00AA2CCC">
        <w:rPr>
          <w:rFonts w:ascii="仿宋" w:eastAsia="仿宋" w:hAnsi="仿宋"/>
          <w:sz w:val="28"/>
          <w:szCs w:val="28"/>
        </w:rPr>
        <w:t>支持</w:t>
      </w:r>
      <w:r w:rsidRPr="00AA2CCC">
        <w:rPr>
          <w:rFonts w:ascii="仿宋" w:eastAsia="仿宋" w:hAnsi="仿宋" w:hint="eastAsia"/>
          <w:sz w:val="28"/>
          <w:szCs w:val="28"/>
        </w:rPr>
        <w:t>敏感词汇提醒、项目相似度</w:t>
      </w:r>
      <w:r>
        <w:rPr>
          <w:rFonts w:ascii="仿宋" w:eastAsia="仿宋" w:hAnsi="仿宋" w:hint="eastAsia"/>
          <w:sz w:val="28"/>
          <w:szCs w:val="28"/>
        </w:rPr>
        <w:t>提醒等</w:t>
      </w:r>
      <w:r w:rsidRPr="00AA2CCC">
        <w:rPr>
          <w:rFonts w:ascii="仿宋" w:eastAsia="仿宋" w:hAnsi="仿宋" w:hint="eastAsia"/>
          <w:sz w:val="28"/>
          <w:szCs w:val="28"/>
        </w:rPr>
        <w:t>，</w:t>
      </w:r>
      <w:r w:rsidRPr="00AA2CCC">
        <w:rPr>
          <w:rFonts w:ascii="仿宋" w:eastAsia="仿宋" w:hAnsi="仿宋"/>
          <w:sz w:val="28"/>
          <w:szCs w:val="28"/>
        </w:rPr>
        <w:t>支持</w:t>
      </w:r>
      <w:r>
        <w:rPr>
          <w:rFonts w:ascii="仿宋" w:eastAsia="仿宋" w:hAnsi="仿宋" w:hint="eastAsia"/>
          <w:sz w:val="28"/>
          <w:szCs w:val="28"/>
        </w:rPr>
        <w:t>审核</w:t>
      </w:r>
      <w:r w:rsidRPr="00AA2CCC">
        <w:rPr>
          <w:rFonts w:ascii="仿宋" w:eastAsia="仿宋" w:hAnsi="仿宋" w:hint="eastAsia"/>
          <w:sz w:val="28"/>
          <w:szCs w:val="28"/>
        </w:rPr>
        <w:t>通过、补正补齐、不通过、</w:t>
      </w:r>
      <w:r w:rsidRPr="00AA2CCC">
        <w:rPr>
          <w:rFonts w:ascii="仿宋" w:eastAsia="仿宋" w:hAnsi="仿宋"/>
          <w:sz w:val="28"/>
          <w:szCs w:val="28"/>
        </w:rPr>
        <w:t>转办等多种</w:t>
      </w:r>
      <w:r>
        <w:rPr>
          <w:rFonts w:ascii="仿宋" w:eastAsia="仿宋" w:hAnsi="仿宋" w:hint="eastAsia"/>
          <w:sz w:val="28"/>
          <w:szCs w:val="28"/>
        </w:rPr>
        <w:t>操作</w:t>
      </w:r>
      <w:r w:rsidRPr="00AA2CCC">
        <w:rPr>
          <w:rFonts w:ascii="仿宋" w:eastAsia="仿宋" w:hAnsi="仿宋"/>
          <w:sz w:val="28"/>
          <w:szCs w:val="28"/>
        </w:rPr>
        <w:t>。</w:t>
      </w:r>
      <w:r w:rsidRPr="00AA2CCC">
        <w:rPr>
          <w:rFonts w:ascii="仿宋" w:eastAsia="仿宋" w:hAnsi="仿宋" w:hint="eastAsia"/>
          <w:sz w:val="28"/>
          <w:szCs w:val="28"/>
        </w:rPr>
        <w:t>项目预审通过后，系统自动为投资项目生成项目代码，项目代码跟随项目建设的全生命周期。</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事项</w:t>
      </w:r>
      <w:r w:rsidRPr="00AA2CCC">
        <w:rPr>
          <w:rFonts w:ascii="仿宋" w:eastAsia="仿宋" w:hAnsi="仿宋"/>
          <w:sz w:val="28"/>
          <w:szCs w:val="28"/>
        </w:rPr>
        <w:t>筛选确认</w:t>
      </w:r>
      <w:r w:rsidRPr="00AA2CCC">
        <w:rPr>
          <w:rFonts w:ascii="仿宋" w:eastAsia="仿宋" w:hAnsi="仿宋" w:hint="eastAsia"/>
          <w:sz w:val="28"/>
          <w:szCs w:val="28"/>
        </w:rPr>
        <w:t>：项目</w:t>
      </w:r>
      <w:r w:rsidRPr="00AA2CCC">
        <w:rPr>
          <w:rFonts w:ascii="仿宋" w:eastAsia="仿宋" w:hAnsi="仿宋"/>
          <w:sz w:val="28"/>
          <w:szCs w:val="28"/>
        </w:rPr>
        <w:t>事项筛选</w:t>
      </w:r>
      <w:r w:rsidRPr="00AA2CCC">
        <w:rPr>
          <w:rFonts w:ascii="仿宋" w:eastAsia="仿宋" w:hAnsi="仿宋" w:hint="eastAsia"/>
          <w:sz w:val="28"/>
          <w:szCs w:val="28"/>
        </w:rPr>
        <w:t>提供系统</w:t>
      </w:r>
      <w:r w:rsidRPr="00AA2CCC">
        <w:rPr>
          <w:rFonts w:ascii="仿宋" w:eastAsia="仿宋" w:hAnsi="仿宋"/>
          <w:sz w:val="28"/>
          <w:szCs w:val="28"/>
        </w:rPr>
        <w:t>筛选和</w:t>
      </w:r>
      <w:proofErr w:type="gramStart"/>
      <w:r w:rsidRPr="00AA2CCC">
        <w:rPr>
          <w:rFonts w:ascii="仿宋" w:eastAsia="仿宋" w:hAnsi="仿宋" w:hint="eastAsia"/>
          <w:sz w:val="28"/>
          <w:szCs w:val="28"/>
        </w:rPr>
        <w:t>赋码</w:t>
      </w:r>
      <w:proofErr w:type="gramEnd"/>
      <w:r w:rsidRPr="00AA2CCC">
        <w:rPr>
          <w:rFonts w:ascii="仿宋" w:eastAsia="仿宋" w:hAnsi="仿宋"/>
          <w:sz w:val="28"/>
          <w:szCs w:val="28"/>
        </w:rPr>
        <w:t>单位筛选功能</w:t>
      </w:r>
      <w:r w:rsidRPr="00AA2CCC">
        <w:rPr>
          <w:rFonts w:ascii="仿宋" w:eastAsia="仿宋" w:hAnsi="仿宋" w:hint="eastAsia"/>
          <w:sz w:val="28"/>
          <w:szCs w:val="28"/>
        </w:rPr>
        <w:t>。筛选的事项提交到各相关审批部门进行事项确认，</w:t>
      </w:r>
      <w:r w:rsidRPr="00AA2CCC">
        <w:rPr>
          <w:rFonts w:ascii="仿宋" w:eastAsia="仿宋" w:hAnsi="仿宋"/>
          <w:sz w:val="28"/>
          <w:szCs w:val="28"/>
        </w:rPr>
        <w:t>确</w:t>
      </w:r>
      <w:r w:rsidRPr="00AA2CCC">
        <w:rPr>
          <w:rFonts w:ascii="仿宋" w:eastAsia="仿宋" w:hAnsi="仿宋" w:hint="eastAsia"/>
          <w:sz w:val="28"/>
          <w:szCs w:val="28"/>
        </w:rPr>
        <w:t>认</w:t>
      </w:r>
      <w:r>
        <w:rPr>
          <w:rFonts w:ascii="仿宋" w:eastAsia="仿宋" w:hAnsi="仿宋" w:hint="eastAsia"/>
          <w:sz w:val="28"/>
          <w:szCs w:val="28"/>
        </w:rPr>
        <w:t>项目需要办理的事项及</w:t>
      </w:r>
      <w:r w:rsidRPr="00AA2CCC">
        <w:rPr>
          <w:rFonts w:ascii="仿宋" w:eastAsia="仿宋" w:hAnsi="仿宋" w:hint="eastAsia"/>
          <w:sz w:val="28"/>
          <w:szCs w:val="28"/>
        </w:rPr>
        <w:t>事项申报材料。确认结果</w:t>
      </w:r>
      <w:r w:rsidRPr="00AA2CCC">
        <w:rPr>
          <w:rFonts w:ascii="仿宋" w:eastAsia="仿宋" w:hAnsi="仿宋"/>
          <w:sz w:val="28"/>
          <w:szCs w:val="28"/>
        </w:rPr>
        <w:t>反馈</w:t>
      </w:r>
      <w:r>
        <w:rPr>
          <w:rFonts w:ascii="仿宋" w:eastAsia="仿宋" w:hAnsi="仿宋" w:hint="eastAsia"/>
          <w:sz w:val="28"/>
          <w:szCs w:val="28"/>
        </w:rPr>
        <w:t>告知</w:t>
      </w:r>
      <w:r w:rsidRPr="00AA2CCC">
        <w:rPr>
          <w:rFonts w:ascii="仿宋" w:eastAsia="仿宋" w:hAnsi="仿宋"/>
          <w:sz w:val="28"/>
          <w:szCs w:val="28"/>
        </w:rPr>
        <w:t>给申报单位。</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统一</w:t>
      </w:r>
      <w:r w:rsidRPr="00AA2CCC">
        <w:rPr>
          <w:rFonts w:ascii="仿宋" w:eastAsia="仿宋" w:hAnsi="仿宋"/>
          <w:sz w:val="28"/>
          <w:szCs w:val="28"/>
        </w:rPr>
        <w:t>接件：</w:t>
      </w:r>
      <w:r w:rsidRPr="00AA2CCC">
        <w:rPr>
          <w:rFonts w:ascii="仿宋" w:eastAsia="仿宋" w:hAnsi="仿宋" w:hint="eastAsia"/>
          <w:sz w:val="28"/>
          <w:szCs w:val="28"/>
        </w:rPr>
        <w:t>提供待接件事项清单</w:t>
      </w:r>
      <w:r w:rsidRPr="00AA2CCC">
        <w:rPr>
          <w:rFonts w:ascii="仿宋" w:eastAsia="仿宋" w:hAnsi="仿宋"/>
          <w:sz w:val="28"/>
          <w:szCs w:val="28"/>
        </w:rPr>
        <w:t>列表，</w:t>
      </w:r>
      <w:r w:rsidRPr="00AA2CCC">
        <w:rPr>
          <w:rFonts w:ascii="仿宋" w:eastAsia="仿宋" w:hAnsi="仿宋" w:hint="eastAsia"/>
          <w:sz w:val="28"/>
          <w:szCs w:val="28"/>
        </w:rPr>
        <w:t>由</w:t>
      </w:r>
      <w:r w:rsidRPr="00AA2CCC">
        <w:rPr>
          <w:rFonts w:ascii="仿宋" w:eastAsia="仿宋" w:hAnsi="仿宋"/>
          <w:sz w:val="28"/>
          <w:szCs w:val="28"/>
        </w:rPr>
        <w:t>业务人员</w:t>
      </w:r>
      <w:r w:rsidRPr="00AA2CCC">
        <w:rPr>
          <w:rFonts w:ascii="仿宋" w:eastAsia="仿宋" w:hAnsi="仿宋" w:hint="eastAsia"/>
          <w:sz w:val="28"/>
          <w:szCs w:val="28"/>
        </w:rPr>
        <w:t>对</w:t>
      </w:r>
      <w:r>
        <w:rPr>
          <w:rFonts w:ascii="仿宋" w:eastAsia="仿宋" w:hAnsi="仿宋" w:hint="eastAsia"/>
          <w:sz w:val="28"/>
          <w:szCs w:val="28"/>
        </w:rPr>
        <w:t>项目</w:t>
      </w:r>
      <w:proofErr w:type="gramStart"/>
      <w:r w:rsidRPr="00AA2CCC">
        <w:rPr>
          <w:rFonts w:ascii="仿宋" w:eastAsia="仿宋" w:hAnsi="仿宋" w:hint="eastAsia"/>
          <w:sz w:val="28"/>
          <w:szCs w:val="28"/>
        </w:rPr>
        <w:t>进行接件</w:t>
      </w:r>
      <w:r>
        <w:rPr>
          <w:rFonts w:ascii="仿宋" w:eastAsia="仿宋" w:hAnsi="仿宋" w:hint="eastAsia"/>
          <w:sz w:val="28"/>
          <w:szCs w:val="28"/>
        </w:rPr>
        <w:t>操作</w:t>
      </w:r>
      <w:proofErr w:type="gramEnd"/>
      <w:r>
        <w:rPr>
          <w:rFonts w:ascii="仿宋" w:eastAsia="仿宋" w:hAnsi="仿宋" w:hint="eastAsia"/>
          <w:sz w:val="28"/>
          <w:szCs w:val="28"/>
        </w:rPr>
        <w:t>，并</w:t>
      </w:r>
      <w:proofErr w:type="gramStart"/>
      <w:r>
        <w:rPr>
          <w:rFonts w:ascii="仿宋" w:eastAsia="仿宋" w:hAnsi="仿宋"/>
          <w:sz w:val="28"/>
          <w:szCs w:val="28"/>
        </w:rPr>
        <w:t>可按</w:t>
      </w:r>
      <w:r>
        <w:rPr>
          <w:rFonts w:ascii="仿宋" w:eastAsia="仿宋" w:hAnsi="仿宋" w:hint="eastAsia"/>
          <w:sz w:val="28"/>
          <w:szCs w:val="28"/>
        </w:rPr>
        <w:t>处科室</w:t>
      </w:r>
      <w:proofErr w:type="gramEnd"/>
      <w:r>
        <w:rPr>
          <w:rFonts w:ascii="仿宋" w:eastAsia="仿宋" w:hAnsi="仿宋"/>
          <w:sz w:val="28"/>
          <w:szCs w:val="28"/>
        </w:rPr>
        <w:t>进行</w:t>
      </w:r>
      <w:r w:rsidRPr="00AA2CCC">
        <w:rPr>
          <w:rFonts w:ascii="仿宋" w:eastAsia="仿宋" w:hAnsi="仿宋" w:hint="eastAsia"/>
          <w:sz w:val="28"/>
          <w:szCs w:val="28"/>
        </w:rPr>
        <w:t>分发。</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受理</w:t>
      </w:r>
      <w:r w:rsidRPr="00AA2CCC">
        <w:rPr>
          <w:rFonts w:ascii="仿宋" w:eastAsia="仿宋" w:hAnsi="仿宋"/>
          <w:sz w:val="28"/>
          <w:szCs w:val="28"/>
        </w:rPr>
        <w:t>办理：</w:t>
      </w:r>
      <w:r w:rsidRPr="00AA2CCC">
        <w:rPr>
          <w:rFonts w:ascii="仿宋" w:eastAsia="仿宋" w:hAnsi="仿宋" w:hint="eastAsia"/>
          <w:sz w:val="28"/>
          <w:szCs w:val="28"/>
        </w:rPr>
        <w:t>事项审批主要包括受理、批办、</w:t>
      </w:r>
      <w:r>
        <w:rPr>
          <w:rFonts w:ascii="仿宋" w:eastAsia="仿宋" w:hAnsi="仿宋" w:hint="eastAsia"/>
          <w:sz w:val="28"/>
          <w:szCs w:val="28"/>
        </w:rPr>
        <w:t>拟文</w:t>
      </w:r>
      <w:r w:rsidRPr="00AA2CCC">
        <w:rPr>
          <w:rFonts w:ascii="仿宋" w:eastAsia="仿宋" w:hAnsi="仿宋" w:hint="eastAsia"/>
          <w:sz w:val="28"/>
          <w:szCs w:val="28"/>
        </w:rPr>
        <w:t>、签发、校对、盖章、办结等环节。（1）受理：以项目为单位，列出由申报单位申办的事项，部门</w:t>
      </w:r>
      <w:proofErr w:type="gramStart"/>
      <w:r w:rsidRPr="00AA2CCC">
        <w:rPr>
          <w:rFonts w:ascii="仿宋" w:eastAsia="仿宋" w:hAnsi="仿宋" w:hint="eastAsia"/>
          <w:sz w:val="28"/>
          <w:szCs w:val="28"/>
        </w:rPr>
        <w:t>审批员</w:t>
      </w:r>
      <w:proofErr w:type="gramEnd"/>
      <w:r w:rsidRPr="00AA2CCC">
        <w:rPr>
          <w:rFonts w:ascii="仿宋" w:eastAsia="仿宋" w:hAnsi="仿宋" w:hint="eastAsia"/>
          <w:sz w:val="28"/>
          <w:szCs w:val="28"/>
        </w:rPr>
        <w:t>进行受理、</w:t>
      </w:r>
      <w:r w:rsidRPr="00AA2CCC">
        <w:rPr>
          <w:rFonts w:ascii="仿宋" w:eastAsia="仿宋" w:hAnsi="仿宋"/>
          <w:sz w:val="28"/>
          <w:szCs w:val="28"/>
        </w:rPr>
        <w:t>部门会商、</w:t>
      </w:r>
      <w:r w:rsidRPr="00AA2CCC">
        <w:rPr>
          <w:rFonts w:ascii="仿宋" w:eastAsia="仿宋" w:hAnsi="仿宋" w:hint="eastAsia"/>
          <w:sz w:val="28"/>
          <w:szCs w:val="28"/>
        </w:rPr>
        <w:t>事项转办、</w:t>
      </w:r>
      <w:r w:rsidRPr="00AA2CCC">
        <w:rPr>
          <w:rFonts w:ascii="仿宋" w:eastAsia="仿宋" w:hAnsi="仿宋"/>
          <w:sz w:val="28"/>
          <w:szCs w:val="28"/>
        </w:rPr>
        <w:t>退办</w:t>
      </w:r>
      <w:r w:rsidRPr="00AA2CCC">
        <w:rPr>
          <w:rFonts w:ascii="仿宋" w:eastAsia="仿宋" w:hAnsi="仿宋" w:hint="eastAsia"/>
          <w:sz w:val="28"/>
          <w:szCs w:val="28"/>
        </w:rPr>
        <w:t>等</w:t>
      </w:r>
      <w:r w:rsidRPr="00AA2CCC">
        <w:rPr>
          <w:rFonts w:ascii="仿宋" w:eastAsia="仿宋" w:hAnsi="仿宋"/>
          <w:sz w:val="28"/>
          <w:szCs w:val="28"/>
        </w:rPr>
        <w:t>相关</w:t>
      </w:r>
      <w:r w:rsidRPr="00AA2CCC">
        <w:rPr>
          <w:rFonts w:ascii="仿宋" w:eastAsia="仿宋" w:hAnsi="仿宋" w:hint="eastAsia"/>
          <w:sz w:val="28"/>
          <w:szCs w:val="28"/>
        </w:rPr>
        <w:t>操作；（2）批办：部门</w:t>
      </w:r>
      <w:proofErr w:type="gramStart"/>
      <w:r w:rsidRPr="00AA2CCC">
        <w:rPr>
          <w:rFonts w:ascii="仿宋" w:eastAsia="仿宋" w:hAnsi="仿宋" w:hint="eastAsia"/>
          <w:sz w:val="28"/>
          <w:szCs w:val="28"/>
        </w:rPr>
        <w:t>审批员批准</w:t>
      </w:r>
      <w:proofErr w:type="gramEnd"/>
      <w:r w:rsidRPr="00AA2CCC">
        <w:rPr>
          <w:rFonts w:ascii="仿宋" w:eastAsia="仿宋" w:hAnsi="仿宋"/>
          <w:sz w:val="28"/>
          <w:szCs w:val="28"/>
        </w:rPr>
        <w:t>办理</w:t>
      </w:r>
      <w:r w:rsidRPr="00AA2CCC">
        <w:rPr>
          <w:rFonts w:ascii="仿宋" w:eastAsia="仿宋" w:hAnsi="仿宋" w:hint="eastAsia"/>
          <w:sz w:val="28"/>
          <w:szCs w:val="28"/>
        </w:rPr>
        <w:t>本部门需要处理的事项，可以在审签单页查看处（科）室意见，支持填写办理意见（或选择常用审批语）、选择办理人员等</w:t>
      </w:r>
      <w:r w:rsidRPr="00AA2CCC">
        <w:rPr>
          <w:rFonts w:ascii="仿宋" w:eastAsia="仿宋" w:hAnsi="仿宋"/>
          <w:sz w:val="28"/>
          <w:szCs w:val="28"/>
        </w:rPr>
        <w:t>，</w:t>
      </w:r>
      <w:r w:rsidRPr="00AA2CCC">
        <w:rPr>
          <w:rFonts w:ascii="仿宋" w:eastAsia="仿宋" w:hAnsi="仿宋" w:hint="eastAsia"/>
          <w:sz w:val="28"/>
          <w:szCs w:val="28"/>
        </w:rPr>
        <w:t>进行下</w:t>
      </w:r>
      <w:proofErr w:type="gramStart"/>
      <w:r w:rsidRPr="00AA2CCC">
        <w:rPr>
          <w:rFonts w:ascii="仿宋" w:eastAsia="仿宋" w:hAnsi="仿宋" w:hint="eastAsia"/>
          <w:sz w:val="28"/>
          <w:szCs w:val="28"/>
        </w:rPr>
        <w:t>一办理</w:t>
      </w:r>
      <w:proofErr w:type="gramEnd"/>
      <w:r w:rsidRPr="00AA2CCC">
        <w:rPr>
          <w:rFonts w:ascii="仿宋" w:eastAsia="仿宋" w:hAnsi="仿宋"/>
          <w:sz w:val="28"/>
          <w:szCs w:val="28"/>
        </w:rPr>
        <w:t>人发送等功能</w:t>
      </w:r>
      <w:r w:rsidRPr="00AA2CCC">
        <w:rPr>
          <w:rFonts w:ascii="仿宋" w:eastAsia="仿宋" w:hAnsi="仿宋" w:hint="eastAsia"/>
          <w:sz w:val="28"/>
          <w:szCs w:val="28"/>
        </w:rPr>
        <w:t>；（3）拟文</w:t>
      </w:r>
      <w:r w:rsidRPr="00AA2CCC">
        <w:rPr>
          <w:rFonts w:ascii="仿宋" w:eastAsia="仿宋" w:hAnsi="仿宋"/>
          <w:sz w:val="28"/>
          <w:szCs w:val="28"/>
        </w:rPr>
        <w:t>：</w:t>
      </w:r>
      <w:r w:rsidRPr="00AA2CCC">
        <w:rPr>
          <w:rFonts w:ascii="仿宋" w:eastAsia="仿宋" w:hAnsi="仿宋" w:hint="eastAsia"/>
          <w:sz w:val="28"/>
          <w:szCs w:val="28"/>
        </w:rPr>
        <w:t>实现</w:t>
      </w:r>
      <w:r w:rsidRPr="00AA2CCC">
        <w:rPr>
          <w:rFonts w:ascii="仿宋" w:eastAsia="仿宋" w:hAnsi="仿宋"/>
          <w:sz w:val="28"/>
          <w:szCs w:val="28"/>
        </w:rPr>
        <w:t>批复文件的拟文功能，</w:t>
      </w:r>
      <w:r w:rsidRPr="00AA2CCC">
        <w:rPr>
          <w:rFonts w:ascii="仿宋" w:eastAsia="仿宋" w:hAnsi="仿宋" w:hint="eastAsia"/>
          <w:sz w:val="28"/>
          <w:szCs w:val="28"/>
        </w:rPr>
        <w:t>支持</w:t>
      </w:r>
      <w:r w:rsidRPr="00AA2CCC">
        <w:rPr>
          <w:rFonts w:ascii="仿宋" w:eastAsia="仿宋" w:hAnsi="仿宋"/>
          <w:sz w:val="28"/>
          <w:szCs w:val="28"/>
        </w:rPr>
        <w:t>在线拟文以及导入已经编辑好的正文</w:t>
      </w:r>
      <w:r w:rsidRPr="00AA2CCC">
        <w:rPr>
          <w:rFonts w:ascii="仿宋" w:eastAsia="仿宋" w:hAnsi="仿宋" w:hint="eastAsia"/>
          <w:sz w:val="28"/>
          <w:szCs w:val="28"/>
        </w:rPr>
        <w:t>等操</w:t>
      </w:r>
      <w:r w:rsidRPr="00AA2CCC">
        <w:rPr>
          <w:rFonts w:ascii="仿宋" w:eastAsia="仿宋" w:hAnsi="仿宋"/>
          <w:sz w:val="28"/>
          <w:szCs w:val="28"/>
        </w:rPr>
        <w:t>作。</w:t>
      </w:r>
      <w:r w:rsidRPr="00AA2CCC">
        <w:rPr>
          <w:rFonts w:ascii="仿宋" w:eastAsia="仿宋" w:hAnsi="仿宋" w:hint="eastAsia"/>
          <w:sz w:val="28"/>
          <w:szCs w:val="28"/>
        </w:rPr>
        <w:t>支持</w:t>
      </w:r>
      <w:r w:rsidRPr="00AA2CCC">
        <w:rPr>
          <w:rFonts w:ascii="仿宋" w:eastAsia="仿宋" w:hAnsi="仿宋"/>
          <w:sz w:val="28"/>
          <w:szCs w:val="28"/>
        </w:rPr>
        <w:t>特别程序</w:t>
      </w:r>
      <w:r w:rsidRPr="00AA2CCC">
        <w:rPr>
          <w:rFonts w:ascii="仿宋" w:eastAsia="仿宋" w:hAnsi="仿宋" w:hint="eastAsia"/>
          <w:sz w:val="28"/>
          <w:szCs w:val="28"/>
        </w:rPr>
        <w:t>业务；（4）审核</w:t>
      </w:r>
      <w:r w:rsidRPr="00AA2CCC">
        <w:rPr>
          <w:rFonts w:ascii="仿宋" w:eastAsia="仿宋" w:hAnsi="仿宋"/>
          <w:sz w:val="28"/>
          <w:szCs w:val="28"/>
        </w:rPr>
        <w:t>：</w:t>
      </w:r>
      <w:r>
        <w:rPr>
          <w:rFonts w:ascii="仿宋" w:eastAsia="仿宋" w:hAnsi="仿宋" w:hint="eastAsia"/>
          <w:sz w:val="28"/>
          <w:szCs w:val="28"/>
        </w:rPr>
        <w:t>审核人员</w:t>
      </w:r>
      <w:r w:rsidRPr="00AA2CCC">
        <w:rPr>
          <w:rFonts w:ascii="仿宋" w:eastAsia="仿宋" w:hAnsi="仿宋"/>
          <w:sz w:val="28"/>
          <w:szCs w:val="28"/>
        </w:rPr>
        <w:t>进行审核确认</w:t>
      </w:r>
      <w:r w:rsidRPr="00AA2CCC">
        <w:rPr>
          <w:rFonts w:ascii="仿宋" w:eastAsia="仿宋" w:hAnsi="仿宋" w:hint="eastAsia"/>
          <w:sz w:val="28"/>
          <w:szCs w:val="28"/>
        </w:rPr>
        <w:t>工作；</w:t>
      </w:r>
      <w:r w:rsidRPr="00AA2CCC">
        <w:rPr>
          <w:rFonts w:ascii="仿宋" w:eastAsia="仿宋" w:hAnsi="仿宋"/>
          <w:sz w:val="28"/>
          <w:szCs w:val="28"/>
        </w:rPr>
        <w:t>（</w:t>
      </w:r>
      <w:r w:rsidRPr="00AA2CCC">
        <w:rPr>
          <w:rFonts w:ascii="仿宋" w:eastAsia="仿宋" w:hAnsi="仿宋" w:hint="eastAsia"/>
          <w:sz w:val="28"/>
          <w:szCs w:val="28"/>
        </w:rPr>
        <w:t>5</w:t>
      </w:r>
      <w:r w:rsidRPr="00AA2CCC">
        <w:rPr>
          <w:rFonts w:ascii="仿宋" w:eastAsia="仿宋" w:hAnsi="仿宋"/>
          <w:sz w:val="28"/>
          <w:szCs w:val="28"/>
        </w:rPr>
        <w:t>）</w:t>
      </w:r>
      <w:r w:rsidRPr="00AA2CCC">
        <w:rPr>
          <w:rFonts w:ascii="仿宋" w:eastAsia="仿宋" w:hAnsi="仿宋" w:hint="eastAsia"/>
          <w:sz w:val="28"/>
          <w:szCs w:val="28"/>
        </w:rPr>
        <w:t>签发</w:t>
      </w:r>
      <w:r w:rsidRPr="00AA2CCC">
        <w:rPr>
          <w:rFonts w:ascii="仿宋" w:eastAsia="仿宋" w:hAnsi="仿宋"/>
          <w:sz w:val="28"/>
          <w:szCs w:val="28"/>
        </w:rPr>
        <w:t>：</w:t>
      </w:r>
      <w:r w:rsidRPr="00AA2CCC">
        <w:rPr>
          <w:rFonts w:ascii="仿宋" w:eastAsia="仿宋" w:hAnsi="仿宋" w:hint="eastAsia"/>
          <w:sz w:val="28"/>
          <w:szCs w:val="28"/>
        </w:rPr>
        <w:t>领导在查看项目基本信息、正文、材料信息审批合格后进行签发</w:t>
      </w:r>
      <w:r w:rsidRPr="00AA2CCC">
        <w:rPr>
          <w:rFonts w:ascii="仿宋" w:eastAsia="仿宋" w:hAnsi="仿宋"/>
          <w:sz w:val="28"/>
          <w:szCs w:val="28"/>
        </w:rPr>
        <w:t>操作</w:t>
      </w:r>
      <w:r w:rsidRPr="00AA2CCC">
        <w:rPr>
          <w:rFonts w:ascii="仿宋" w:eastAsia="仿宋" w:hAnsi="仿宋" w:hint="eastAsia"/>
          <w:sz w:val="28"/>
          <w:szCs w:val="28"/>
        </w:rPr>
        <w:t>；（6）校对</w:t>
      </w:r>
      <w:r w:rsidRPr="00AA2CCC">
        <w:rPr>
          <w:rFonts w:ascii="仿宋" w:eastAsia="仿宋" w:hAnsi="仿宋"/>
          <w:sz w:val="28"/>
          <w:szCs w:val="28"/>
        </w:rPr>
        <w:t>：</w:t>
      </w:r>
      <w:r w:rsidRPr="00AA2CCC">
        <w:rPr>
          <w:rFonts w:ascii="仿宋" w:eastAsia="仿宋" w:hAnsi="仿宋" w:hint="eastAsia"/>
          <w:sz w:val="28"/>
          <w:szCs w:val="28"/>
        </w:rPr>
        <w:t>校对</w:t>
      </w:r>
      <w:r w:rsidRPr="00AA2CCC">
        <w:rPr>
          <w:rFonts w:ascii="仿宋" w:eastAsia="仿宋" w:hAnsi="仿宋"/>
          <w:sz w:val="28"/>
          <w:szCs w:val="28"/>
        </w:rPr>
        <w:t>人员对领导</w:t>
      </w:r>
      <w:r w:rsidRPr="00AA2CCC">
        <w:rPr>
          <w:rFonts w:ascii="仿宋" w:eastAsia="仿宋" w:hAnsi="仿宋" w:hint="eastAsia"/>
          <w:sz w:val="28"/>
          <w:szCs w:val="28"/>
        </w:rPr>
        <w:t>签发</w:t>
      </w:r>
      <w:r w:rsidRPr="00AA2CCC">
        <w:rPr>
          <w:rFonts w:ascii="仿宋" w:eastAsia="仿宋" w:hAnsi="仿宋"/>
          <w:sz w:val="28"/>
          <w:szCs w:val="28"/>
        </w:rPr>
        <w:t>的</w:t>
      </w:r>
      <w:r w:rsidRPr="00AA2CCC">
        <w:rPr>
          <w:rFonts w:ascii="仿宋" w:eastAsia="仿宋" w:hAnsi="仿宋" w:hint="eastAsia"/>
          <w:sz w:val="28"/>
          <w:szCs w:val="28"/>
        </w:rPr>
        <w:t>正文进行</w:t>
      </w:r>
      <w:r w:rsidRPr="00AA2CCC">
        <w:rPr>
          <w:rFonts w:ascii="仿宋" w:eastAsia="仿宋" w:hAnsi="仿宋"/>
          <w:sz w:val="28"/>
          <w:szCs w:val="28"/>
        </w:rPr>
        <w:t>校对，</w:t>
      </w:r>
      <w:r w:rsidRPr="00AA2CCC">
        <w:rPr>
          <w:rFonts w:ascii="仿宋" w:eastAsia="仿宋" w:hAnsi="仿宋" w:hint="eastAsia"/>
          <w:sz w:val="28"/>
          <w:szCs w:val="28"/>
        </w:rPr>
        <w:t>确认无误后，正文从word转为pdf格式；</w:t>
      </w:r>
      <w:r w:rsidRPr="00AA2CCC">
        <w:rPr>
          <w:rFonts w:ascii="仿宋" w:eastAsia="仿宋" w:hAnsi="仿宋"/>
          <w:sz w:val="28"/>
          <w:szCs w:val="28"/>
        </w:rPr>
        <w:t>（</w:t>
      </w:r>
      <w:r w:rsidRPr="00AA2CCC">
        <w:rPr>
          <w:rFonts w:ascii="仿宋" w:eastAsia="仿宋" w:hAnsi="仿宋" w:hint="eastAsia"/>
          <w:sz w:val="28"/>
          <w:szCs w:val="28"/>
        </w:rPr>
        <w:t>7</w:t>
      </w:r>
      <w:r w:rsidRPr="00AA2CCC">
        <w:rPr>
          <w:rFonts w:ascii="仿宋" w:eastAsia="仿宋" w:hAnsi="仿宋"/>
          <w:sz w:val="28"/>
          <w:szCs w:val="28"/>
        </w:rPr>
        <w:t>）</w:t>
      </w:r>
      <w:r w:rsidRPr="00AA2CCC">
        <w:rPr>
          <w:rFonts w:ascii="仿宋" w:eastAsia="仿宋" w:hAnsi="仿宋" w:hint="eastAsia"/>
          <w:sz w:val="28"/>
          <w:szCs w:val="28"/>
        </w:rPr>
        <w:t>盖章</w:t>
      </w:r>
      <w:r w:rsidRPr="00AA2CCC">
        <w:rPr>
          <w:rFonts w:ascii="仿宋" w:eastAsia="仿宋" w:hAnsi="仿宋"/>
          <w:sz w:val="28"/>
          <w:szCs w:val="28"/>
        </w:rPr>
        <w:t>：盖章人员</w:t>
      </w:r>
      <w:r w:rsidRPr="00AA2CCC">
        <w:rPr>
          <w:rFonts w:ascii="仿宋" w:eastAsia="仿宋" w:hAnsi="仿宋" w:hint="eastAsia"/>
          <w:sz w:val="28"/>
          <w:szCs w:val="28"/>
        </w:rPr>
        <w:t>对</w:t>
      </w:r>
      <w:r w:rsidRPr="00AA2CCC">
        <w:rPr>
          <w:rFonts w:ascii="仿宋" w:eastAsia="仿宋" w:hAnsi="仿宋"/>
          <w:sz w:val="28"/>
          <w:szCs w:val="28"/>
        </w:rPr>
        <w:t>校对完成</w:t>
      </w:r>
      <w:r w:rsidRPr="00AA2CCC">
        <w:rPr>
          <w:rFonts w:ascii="仿宋" w:eastAsia="仿宋" w:hAnsi="仿宋" w:hint="eastAsia"/>
          <w:sz w:val="28"/>
          <w:szCs w:val="28"/>
        </w:rPr>
        <w:t>的</w:t>
      </w:r>
      <w:r w:rsidRPr="00AA2CCC">
        <w:rPr>
          <w:rFonts w:ascii="仿宋" w:eastAsia="仿宋" w:hAnsi="仿宋"/>
          <w:sz w:val="28"/>
          <w:szCs w:val="28"/>
        </w:rPr>
        <w:t>事项</w:t>
      </w:r>
      <w:r w:rsidRPr="00AA2CCC">
        <w:rPr>
          <w:rFonts w:ascii="仿宋" w:eastAsia="仿宋" w:hAnsi="仿宋" w:hint="eastAsia"/>
          <w:sz w:val="28"/>
          <w:szCs w:val="28"/>
        </w:rPr>
        <w:t>批文</w:t>
      </w:r>
      <w:r w:rsidRPr="00AA2CCC">
        <w:rPr>
          <w:rFonts w:ascii="仿宋" w:eastAsia="仿宋" w:hAnsi="仿宋"/>
          <w:sz w:val="28"/>
          <w:szCs w:val="28"/>
        </w:rPr>
        <w:t>进行</w:t>
      </w:r>
      <w:r w:rsidRPr="00AA2CCC">
        <w:rPr>
          <w:rFonts w:ascii="仿宋" w:eastAsia="仿宋" w:hAnsi="仿宋" w:hint="eastAsia"/>
          <w:sz w:val="28"/>
          <w:szCs w:val="28"/>
        </w:rPr>
        <w:t>加盖</w:t>
      </w:r>
      <w:r w:rsidRPr="00AA2CCC">
        <w:rPr>
          <w:rFonts w:ascii="仿宋" w:eastAsia="仿宋" w:hAnsi="仿宋"/>
          <w:sz w:val="28"/>
          <w:szCs w:val="28"/>
        </w:rPr>
        <w:t>公章操作</w:t>
      </w:r>
      <w:r w:rsidRPr="00AA2CCC">
        <w:rPr>
          <w:rFonts w:ascii="仿宋" w:eastAsia="仿宋" w:hAnsi="仿宋" w:hint="eastAsia"/>
          <w:sz w:val="28"/>
          <w:szCs w:val="28"/>
        </w:rPr>
        <w:t>；</w:t>
      </w:r>
      <w:r w:rsidRPr="00AA2CCC">
        <w:rPr>
          <w:rFonts w:ascii="仿宋" w:eastAsia="仿宋" w:hAnsi="仿宋"/>
          <w:sz w:val="28"/>
          <w:szCs w:val="28"/>
        </w:rPr>
        <w:t>（</w:t>
      </w:r>
      <w:r w:rsidRPr="00AA2CCC">
        <w:rPr>
          <w:rFonts w:ascii="仿宋" w:eastAsia="仿宋" w:hAnsi="仿宋" w:hint="eastAsia"/>
          <w:sz w:val="28"/>
          <w:szCs w:val="28"/>
        </w:rPr>
        <w:t>8</w:t>
      </w:r>
      <w:r w:rsidRPr="00AA2CCC">
        <w:rPr>
          <w:rFonts w:ascii="仿宋" w:eastAsia="仿宋" w:hAnsi="仿宋"/>
          <w:sz w:val="28"/>
          <w:szCs w:val="28"/>
        </w:rPr>
        <w:t>）</w:t>
      </w:r>
      <w:r w:rsidRPr="00AA2CCC">
        <w:rPr>
          <w:rFonts w:ascii="仿宋" w:eastAsia="仿宋" w:hAnsi="仿宋" w:hint="eastAsia"/>
          <w:sz w:val="28"/>
          <w:szCs w:val="28"/>
        </w:rPr>
        <w:t>办结</w:t>
      </w:r>
      <w:r w:rsidRPr="00AA2CCC">
        <w:rPr>
          <w:rFonts w:ascii="仿宋" w:eastAsia="仿宋" w:hAnsi="仿宋"/>
          <w:sz w:val="28"/>
          <w:szCs w:val="28"/>
        </w:rPr>
        <w:t>：事项完成盖章后，可进行事项办结。录入批复文件标题、批复文号、批复结果等信息，并可上传事项办结附件</w:t>
      </w:r>
      <w:r w:rsidRPr="00AA2CCC">
        <w:rPr>
          <w:rFonts w:ascii="仿宋" w:eastAsia="仿宋" w:hAnsi="仿宋" w:hint="eastAsia"/>
          <w:sz w:val="28"/>
          <w:szCs w:val="28"/>
        </w:rPr>
        <w:t>等</w:t>
      </w:r>
      <w:r w:rsidRPr="00AA2CCC">
        <w:rPr>
          <w:rFonts w:ascii="仿宋" w:eastAsia="仿宋" w:hAnsi="仿宋"/>
          <w:sz w:val="28"/>
          <w:szCs w:val="28"/>
        </w:rPr>
        <w:t>，完成事项办结。</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统一</w:t>
      </w:r>
      <w:r w:rsidRPr="00AA2CCC">
        <w:rPr>
          <w:rFonts w:ascii="仿宋" w:eastAsia="仿宋" w:hAnsi="仿宋"/>
          <w:sz w:val="28"/>
          <w:szCs w:val="28"/>
        </w:rPr>
        <w:t>出件：</w:t>
      </w:r>
      <w:r w:rsidRPr="00AA2CCC">
        <w:rPr>
          <w:rFonts w:ascii="仿宋" w:eastAsia="仿宋" w:hAnsi="仿宋" w:hint="eastAsia"/>
          <w:sz w:val="28"/>
          <w:szCs w:val="28"/>
        </w:rPr>
        <w:t>完成</w:t>
      </w:r>
      <w:r w:rsidRPr="00AA2CCC">
        <w:rPr>
          <w:rFonts w:ascii="仿宋" w:eastAsia="仿宋" w:hAnsi="仿宋"/>
          <w:sz w:val="28"/>
          <w:szCs w:val="28"/>
        </w:rPr>
        <w:t>事项办理的</w:t>
      </w:r>
      <w:proofErr w:type="gramStart"/>
      <w:r w:rsidRPr="00AA2CCC">
        <w:rPr>
          <w:rFonts w:ascii="仿宋" w:eastAsia="仿宋" w:hAnsi="仿宋"/>
          <w:sz w:val="28"/>
          <w:szCs w:val="28"/>
        </w:rPr>
        <w:t>统一出件和</w:t>
      </w:r>
      <w:proofErr w:type="gramEnd"/>
      <w:r w:rsidRPr="00AA2CCC">
        <w:rPr>
          <w:rFonts w:ascii="仿宋" w:eastAsia="仿宋" w:hAnsi="仿宋"/>
          <w:sz w:val="28"/>
          <w:szCs w:val="28"/>
        </w:rPr>
        <w:t>归档。</w:t>
      </w:r>
      <w:r w:rsidRPr="00AA2CCC">
        <w:rPr>
          <w:rFonts w:ascii="仿宋" w:eastAsia="仿宋" w:hAnsi="仿宋" w:hint="eastAsia"/>
          <w:sz w:val="28"/>
          <w:szCs w:val="28"/>
        </w:rPr>
        <w:t>事项办结后，由</w:t>
      </w:r>
      <w:r>
        <w:rPr>
          <w:rFonts w:ascii="仿宋" w:eastAsia="仿宋" w:hAnsi="仿宋" w:hint="eastAsia"/>
          <w:sz w:val="28"/>
          <w:szCs w:val="28"/>
        </w:rPr>
        <w:t>归档人员</w:t>
      </w:r>
      <w:r>
        <w:rPr>
          <w:rFonts w:ascii="仿宋" w:eastAsia="仿宋" w:hAnsi="仿宋"/>
          <w:sz w:val="28"/>
          <w:szCs w:val="28"/>
        </w:rPr>
        <w:t>进</w:t>
      </w:r>
      <w:r w:rsidRPr="00AA2CCC">
        <w:rPr>
          <w:rFonts w:ascii="仿宋" w:eastAsia="仿宋" w:hAnsi="仿宋" w:hint="eastAsia"/>
          <w:sz w:val="28"/>
          <w:szCs w:val="28"/>
        </w:rPr>
        <w:t>行</w:t>
      </w:r>
      <w:proofErr w:type="gramStart"/>
      <w:r w:rsidRPr="00AA2CCC">
        <w:rPr>
          <w:rFonts w:ascii="仿宋" w:eastAsia="仿宋" w:hAnsi="仿宋" w:hint="eastAsia"/>
          <w:sz w:val="28"/>
          <w:szCs w:val="28"/>
        </w:rPr>
        <w:t>统一出件操作</w:t>
      </w:r>
      <w:proofErr w:type="gramEnd"/>
      <w:r w:rsidRPr="00AA2CCC">
        <w:rPr>
          <w:rFonts w:ascii="仿宋" w:eastAsia="仿宋" w:hAnsi="仿宋" w:hint="eastAsia"/>
          <w:sz w:val="28"/>
          <w:szCs w:val="28"/>
        </w:rPr>
        <w:t>，</w:t>
      </w:r>
      <w:proofErr w:type="gramStart"/>
      <w:r w:rsidRPr="00AA2CCC">
        <w:rPr>
          <w:rFonts w:ascii="仿宋" w:eastAsia="仿宋" w:hAnsi="仿宋" w:hint="eastAsia"/>
          <w:sz w:val="28"/>
          <w:szCs w:val="28"/>
        </w:rPr>
        <w:t>记录出件时间</w:t>
      </w:r>
      <w:proofErr w:type="gramEnd"/>
      <w:r w:rsidRPr="00AA2CCC">
        <w:rPr>
          <w:rFonts w:ascii="仿宋" w:eastAsia="仿宋" w:hAnsi="仿宋" w:hint="eastAsia"/>
          <w:sz w:val="28"/>
          <w:szCs w:val="28"/>
        </w:rPr>
        <w:t>、领取人信息等信息。</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项目</w:t>
      </w:r>
      <w:r>
        <w:rPr>
          <w:rFonts w:ascii="仿宋" w:eastAsia="仿宋" w:hAnsi="仿宋" w:hint="eastAsia"/>
          <w:sz w:val="28"/>
          <w:szCs w:val="28"/>
        </w:rPr>
        <w:t>变更</w:t>
      </w:r>
      <w:r w:rsidRPr="00AA2CCC">
        <w:rPr>
          <w:rFonts w:ascii="仿宋" w:eastAsia="仿宋" w:hAnsi="仿宋"/>
          <w:sz w:val="28"/>
          <w:szCs w:val="28"/>
        </w:rPr>
        <w:t>管理：</w:t>
      </w:r>
      <w:r w:rsidRPr="00AA2CCC">
        <w:rPr>
          <w:rFonts w:ascii="仿宋" w:eastAsia="仿宋" w:hAnsi="仿宋" w:hint="eastAsia"/>
          <w:sz w:val="28"/>
          <w:szCs w:val="28"/>
        </w:rPr>
        <w:t>提供项目变更</w:t>
      </w:r>
      <w:r>
        <w:rPr>
          <w:rFonts w:ascii="仿宋" w:eastAsia="仿宋" w:hAnsi="仿宋" w:hint="eastAsia"/>
          <w:sz w:val="28"/>
          <w:szCs w:val="28"/>
        </w:rPr>
        <w:t>、</w:t>
      </w:r>
      <w:r w:rsidRPr="00AA2CCC">
        <w:rPr>
          <w:rFonts w:ascii="仿宋" w:eastAsia="仿宋" w:hAnsi="仿宋"/>
          <w:sz w:val="28"/>
          <w:szCs w:val="28"/>
        </w:rPr>
        <w:t>延期</w:t>
      </w:r>
      <w:r>
        <w:rPr>
          <w:rFonts w:ascii="仿宋" w:eastAsia="仿宋" w:hAnsi="仿宋" w:hint="eastAsia"/>
          <w:sz w:val="28"/>
          <w:szCs w:val="28"/>
        </w:rPr>
        <w:t>管理</w:t>
      </w:r>
      <w:r w:rsidRPr="00AA2CCC">
        <w:rPr>
          <w:rFonts w:ascii="仿宋" w:eastAsia="仿宋" w:hAnsi="仿宋"/>
          <w:sz w:val="28"/>
          <w:szCs w:val="28"/>
        </w:rPr>
        <w:t>等功能</w:t>
      </w:r>
      <w:r w:rsidRPr="00AA2CCC">
        <w:rPr>
          <w:rFonts w:ascii="仿宋" w:eastAsia="仿宋" w:hAnsi="仿宋" w:hint="eastAsia"/>
          <w:sz w:val="28"/>
          <w:szCs w:val="28"/>
        </w:rPr>
        <w:t>。</w:t>
      </w:r>
    </w:p>
    <w:p w:rsidR="00FF6763" w:rsidRDefault="00FF6763" w:rsidP="00FF6763">
      <w:pPr>
        <w:pStyle w:val="hik4"/>
        <w:numPr>
          <w:ilvl w:val="2"/>
          <w:numId w:val="51"/>
        </w:numPr>
        <w:outlineLvl w:val="4"/>
      </w:pPr>
      <w:r>
        <w:rPr>
          <w:rFonts w:hint="eastAsia"/>
        </w:rPr>
        <w:t>立项</w:t>
      </w:r>
      <w:r>
        <w:t>审批模块建设要求</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立项审批模块为立项阶段审批部门提供独立、灵活的审批办理界面和流程，包括立项受理、立项批办、立项拟文</w:t>
      </w:r>
      <w:r w:rsidRPr="00AA2CCC">
        <w:rPr>
          <w:rFonts w:ascii="仿宋" w:eastAsia="仿宋" w:hAnsi="仿宋"/>
          <w:sz w:val="28"/>
          <w:szCs w:val="28"/>
        </w:rPr>
        <w:t>、</w:t>
      </w:r>
      <w:r w:rsidRPr="00AA2CCC">
        <w:rPr>
          <w:rFonts w:ascii="仿宋" w:eastAsia="仿宋" w:hAnsi="仿宋" w:hint="eastAsia"/>
          <w:sz w:val="28"/>
          <w:szCs w:val="28"/>
        </w:rPr>
        <w:t>立项审核、立项签发</w:t>
      </w:r>
      <w:r w:rsidRPr="00AA2CCC">
        <w:rPr>
          <w:rFonts w:ascii="仿宋" w:eastAsia="仿宋" w:hAnsi="仿宋"/>
          <w:sz w:val="28"/>
          <w:szCs w:val="28"/>
        </w:rPr>
        <w:t>、</w:t>
      </w:r>
      <w:r w:rsidRPr="00AA2CCC">
        <w:rPr>
          <w:rFonts w:ascii="仿宋" w:eastAsia="仿宋" w:hAnsi="仿宋" w:hint="eastAsia"/>
          <w:sz w:val="28"/>
          <w:szCs w:val="28"/>
        </w:rPr>
        <w:t>立项</w:t>
      </w:r>
      <w:r w:rsidRPr="00AA2CCC">
        <w:rPr>
          <w:rFonts w:ascii="仿宋" w:eastAsia="仿宋" w:hAnsi="仿宋"/>
          <w:sz w:val="28"/>
          <w:szCs w:val="28"/>
        </w:rPr>
        <w:t>校对、</w:t>
      </w:r>
      <w:r w:rsidRPr="00AA2CCC">
        <w:rPr>
          <w:rFonts w:ascii="仿宋" w:eastAsia="仿宋" w:hAnsi="仿宋" w:hint="eastAsia"/>
          <w:sz w:val="28"/>
          <w:szCs w:val="28"/>
        </w:rPr>
        <w:t>立项盖章</w:t>
      </w:r>
      <w:r w:rsidRPr="00AA2CCC">
        <w:rPr>
          <w:rFonts w:ascii="仿宋" w:eastAsia="仿宋" w:hAnsi="仿宋"/>
          <w:sz w:val="28"/>
          <w:szCs w:val="28"/>
        </w:rPr>
        <w:t>、</w:t>
      </w:r>
      <w:r w:rsidRPr="00AA2CCC">
        <w:rPr>
          <w:rFonts w:ascii="仿宋" w:eastAsia="仿宋" w:hAnsi="仿宋" w:hint="eastAsia"/>
          <w:sz w:val="28"/>
          <w:szCs w:val="28"/>
        </w:rPr>
        <w:t>立项</w:t>
      </w:r>
      <w:r w:rsidRPr="00AA2CCC">
        <w:rPr>
          <w:rFonts w:ascii="仿宋" w:eastAsia="仿宋" w:hAnsi="仿宋"/>
          <w:sz w:val="28"/>
          <w:szCs w:val="28"/>
        </w:rPr>
        <w:t>办结</w:t>
      </w:r>
      <w:r w:rsidRPr="00AA2CCC">
        <w:rPr>
          <w:rFonts w:ascii="仿宋" w:eastAsia="仿宋" w:hAnsi="仿宋" w:hint="eastAsia"/>
          <w:sz w:val="28"/>
          <w:szCs w:val="28"/>
        </w:rPr>
        <w:t>等。</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立项</w:t>
      </w:r>
      <w:r w:rsidRPr="00AA2CCC">
        <w:rPr>
          <w:rFonts w:ascii="仿宋" w:eastAsia="仿宋" w:hAnsi="仿宋"/>
          <w:sz w:val="28"/>
          <w:szCs w:val="28"/>
        </w:rPr>
        <w:t>受理：</w:t>
      </w:r>
      <w:r w:rsidRPr="00AA2CCC">
        <w:rPr>
          <w:rFonts w:ascii="仿宋" w:eastAsia="仿宋" w:hAnsi="仿宋" w:hint="eastAsia"/>
          <w:sz w:val="28"/>
          <w:szCs w:val="28"/>
        </w:rPr>
        <w:t>以项目为单位，列出由申报单位申办的立项事项，部门</w:t>
      </w:r>
      <w:proofErr w:type="gramStart"/>
      <w:r w:rsidRPr="00AA2CCC">
        <w:rPr>
          <w:rFonts w:ascii="仿宋" w:eastAsia="仿宋" w:hAnsi="仿宋" w:hint="eastAsia"/>
          <w:sz w:val="28"/>
          <w:szCs w:val="28"/>
        </w:rPr>
        <w:t>审批员</w:t>
      </w:r>
      <w:proofErr w:type="gramEnd"/>
      <w:r w:rsidRPr="00AA2CCC">
        <w:rPr>
          <w:rFonts w:ascii="仿宋" w:eastAsia="仿宋" w:hAnsi="仿宋" w:hint="eastAsia"/>
          <w:sz w:val="28"/>
          <w:szCs w:val="28"/>
        </w:rPr>
        <w:t>进行受理、</w:t>
      </w:r>
      <w:r w:rsidRPr="00AA2CCC">
        <w:rPr>
          <w:rFonts w:ascii="仿宋" w:eastAsia="仿宋" w:hAnsi="仿宋"/>
          <w:sz w:val="28"/>
          <w:szCs w:val="28"/>
        </w:rPr>
        <w:t>部门会商、</w:t>
      </w:r>
      <w:r w:rsidRPr="00AA2CCC">
        <w:rPr>
          <w:rFonts w:ascii="仿宋" w:eastAsia="仿宋" w:hAnsi="仿宋" w:hint="eastAsia"/>
          <w:sz w:val="28"/>
          <w:szCs w:val="28"/>
        </w:rPr>
        <w:t>事项转办、</w:t>
      </w:r>
      <w:r w:rsidRPr="00AA2CCC">
        <w:rPr>
          <w:rFonts w:ascii="仿宋" w:eastAsia="仿宋" w:hAnsi="仿宋"/>
          <w:sz w:val="28"/>
          <w:szCs w:val="28"/>
        </w:rPr>
        <w:t>退办</w:t>
      </w:r>
      <w:r w:rsidRPr="00AA2CCC">
        <w:rPr>
          <w:rFonts w:ascii="仿宋" w:eastAsia="仿宋" w:hAnsi="仿宋" w:hint="eastAsia"/>
          <w:sz w:val="28"/>
          <w:szCs w:val="28"/>
        </w:rPr>
        <w:t>等</w:t>
      </w:r>
      <w:r w:rsidRPr="00AA2CCC">
        <w:rPr>
          <w:rFonts w:ascii="仿宋" w:eastAsia="仿宋" w:hAnsi="仿宋"/>
          <w:sz w:val="28"/>
          <w:szCs w:val="28"/>
        </w:rPr>
        <w:t>相关</w:t>
      </w:r>
      <w:r w:rsidRPr="00AA2CCC">
        <w:rPr>
          <w:rFonts w:ascii="仿宋" w:eastAsia="仿宋" w:hAnsi="仿宋" w:hint="eastAsia"/>
          <w:sz w:val="28"/>
          <w:szCs w:val="28"/>
        </w:rPr>
        <w:t>操作</w:t>
      </w:r>
      <w:r>
        <w:rPr>
          <w:rFonts w:ascii="仿宋" w:eastAsia="仿宋" w:hAnsi="仿宋" w:hint="eastAsia"/>
          <w:sz w:val="28"/>
          <w:szCs w:val="28"/>
        </w:rPr>
        <w:t>，</w:t>
      </w:r>
      <w:r>
        <w:rPr>
          <w:rFonts w:ascii="仿宋" w:eastAsia="仿宋" w:hAnsi="仿宋"/>
          <w:sz w:val="28"/>
          <w:szCs w:val="28"/>
        </w:rPr>
        <w:t>受理</w:t>
      </w:r>
      <w:r>
        <w:rPr>
          <w:rFonts w:ascii="仿宋" w:eastAsia="仿宋" w:hAnsi="仿宋" w:hint="eastAsia"/>
          <w:sz w:val="28"/>
          <w:szCs w:val="28"/>
        </w:rPr>
        <w:t>时</w:t>
      </w:r>
      <w:proofErr w:type="gramStart"/>
      <w:r>
        <w:rPr>
          <w:rFonts w:ascii="仿宋" w:eastAsia="仿宋" w:hAnsi="仿宋"/>
          <w:sz w:val="28"/>
          <w:szCs w:val="28"/>
        </w:rPr>
        <w:t>支持按处科室</w:t>
      </w:r>
      <w:proofErr w:type="gramEnd"/>
      <w:r>
        <w:rPr>
          <w:rFonts w:ascii="仿宋" w:eastAsia="仿宋" w:hAnsi="仿宋"/>
          <w:sz w:val="28"/>
          <w:szCs w:val="28"/>
        </w:rPr>
        <w:t>进行分发</w:t>
      </w:r>
      <w:r w:rsidRPr="00AA2CCC">
        <w:rPr>
          <w:rFonts w:ascii="仿宋" w:eastAsia="仿宋" w:hAnsi="仿宋" w:hint="eastAsia"/>
          <w:sz w:val="28"/>
          <w:szCs w:val="28"/>
        </w:rPr>
        <w:t>。</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立项批办</w:t>
      </w:r>
      <w:r w:rsidRPr="00AA2CCC">
        <w:rPr>
          <w:rFonts w:ascii="仿宋" w:eastAsia="仿宋" w:hAnsi="仿宋"/>
          <w:sz w:val="28"/>
          <w:szCs w:val="28"/>
        </w:rPr>
        <w:t>：</w:t>
      </w:r>
      <w:r w:rsidRPr="00AA2CCC">
        <w:rPr>
          <w:rFonts w:ascii="仿宋" w:eastAsia="仿宋" w:hAnsi="仿宋" w:hint="eastAsia"/>
          <w:sz w:val="28"/>
          <w:szCs w:val="28"/>
        </w:rPr>
        <w:t>部门</w:t>
      </w:r>
      <w:proofErr w:type="gramStart"/>
      <w:r w:rsidRPr="00AA2CCC">
        <w:rPr>
          <w:rFonts w:ascii="仿宋" w:eastAsia="仿宋" w:hAnsi="仿宋" w:hint="eastAsia"/>
          <w:sz w:val="28"/>
          <w:szCs w:val="28"/>
        </w:rPr>
        <w:t>审批员批准</w:t>
      </w:r>
      <w:proofErr w:type="gramEnd"/>
      <w:r w:rsidRPr="00AA2CCC">
        <w:rPr>
          <w:rFonts w:ascii="仿宋" w:eastAsia="仿宋" w:hAnsi="仿宋"/>
          <w:sz w:val="28"/>
          <w:szCs w:val="28"/>
        </w:rPr>
        <w:t>办理</w:t>
      </w:r>
      <w:r w:rsidRPr="00AA2CCC">
        <w:rPr>
          <w:rFonts w:ascii="仿宋" w:eastAsia="仿宋" w:hAnsi="仿宋" w:hint="eastAsia"/>
          <w:sz w:val="28"/>
          <w:szCs w:val="28"/>
        </w:rPr>
        <w:t>本部门需要处理的立项事项，可以在审签单页查看处（科）室意见，支持填写办理意见（或选择常用审批语）、选择办理人员等</w:t>
      </w:r>
      <w:r w:rsidRPr="00AA2CCC">
        <w:rPr>
          <w:rFonts w:ascii="仿宋" w:eastAsia="仿宋" w:hAnsi="仿宋"/>
          <w:sz w:val="28"/>
          <w:szCs w:val="28"/>
        </w:rPr>
        <w:t>，</w:t>
      </w:r>
      <w:r w:rsidRPr="00AA2CCC">
        <w:rPr>
          <w:rFonts w:ascii="仿宋" w:eastAsia="仿宋" w:hAnsi="仿宋" w:hint="eastAsia"/>
          <w:sz w:val="28"/>
          <w:szCs w:val="28"/>
        </w:rPr>
        <w:t>进行下</w:t>
      </w:r>
      <w:proofErr w:type="gramStart"/>
      <w:r w:rsidRPr="00AA2CCC">
        <w:rPr>
          <w:rFonts w:ascii="仿宋" w:eastAsia="仿宋" w:hAnsi="仿宋" w:hint="eastAsia"/>
          <w:sz w:val="28"/>
          <w:szCs w:val="28"/>
        </w:rPr>
        <w:t>一办理</w:t>
      </w:r>
      <w:proofErr w:type="gramEnd"/>
      <w:r w:rsidRPr="00AA2CCC">
        <w:rPr>
          <w:rFonts w:ascii="仿宋" w:eastAsia="仿宋" w:hAnsi="仿宋"/>
          <w:sz w:val="28"/>
          <w:szCs w:val="28"/>
        </w:rPr>
        <w:t>人发送等功能</w:t>
      </w:r>
      <w:r w:rsidRPr="00AA2CCC">
        <w:rPr>
          <w:rFonts w:ascii="仿宋" w:eastAsia="仿宋" w:hAnsi="仿宋" w:hint="eastAsia"/>
          <w:sz w:val="28"/>
          <w:szCs w:val="28"/>
        </w:rPr>
        <w:t>。</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立项拟文：实现立项</w:t>
      </w:r>
      <w:r w:rsidRPr="00AA2CCC">
        <w:rPr>
          <w:rFonts w:ascii="仿宋" w:eastAsia="仿宋" w:hAnsi="仿宋"/>
          <w:sz w:val="28"/>
          <w:szCs w:val="28"/>
        </w:rPr>
        <w:t>批复文件的拟文功能，</w:t>
      </w:r>
      <w:r w:rsidRPr="00AA2CCC">
        <w:rPr>
          <w:rFonts w:ascii="仿宋" w:eastAsia="仿宋" w:hAnsi="仿宋" w:hint="eastAsia"/>
          <w:sz w:val="28"/>
          <w:szCs w:val="28"/>
        </w:rPr>
        <w:t>支持</w:t>
      </w:r>
      <w:r w:rsidRPr="00AA2CCC">
        <w:rPr>
          <w:rFonts w:ascii="仿宋" w:eastAsia="仿宋" w:hAnsi="仿宋"/>
          <w:sz w:val="28"/>
          <w:szCs w:val="28"/>
        </w:rPr>
        <w:t>在线拟文以及导入已经编辑好的正文</w:t>
      </w:r>
      <w:r w:rsidRPr="00AA2CCC">
        <w:rPr>
          <w:rFonts w:ascii="仿宋" w:eastAsia="仿宋" w:hAnsi="仿宋" w:hint="eastAsia"/>
          <w:sz w:val="28"/>
          <w:szCs w:val="28"/>
        </w:rPr>
        <w:t>等操</w:t>
      </w:r>
      <w:r w:rsidRPr="00AA2CCC">
        <w:rPr>
          <w:rFonts w:ascii="仿宋" w:eastAsia="仿宋" w:hAnsi="仿宋"/>
          <w:sz w:val="28"/>
          <w:szCs w:val="28"/>
        </w:rPr>
        <w:t>作。</w:t>
      </w:r>
      <w:r w:rsidRPr="00AA2CCC">
        <w:rPr>
          <w:rFonts w:ascii="仿宋" w:eastAsia="仿宋" w:hAnsi="仿宋" w:hint="eastAsia"/>
          <w:sz w:val="28"/>
          <w:szCs w:val="28"/>
        </w:rPr>
        <w:t>支持</w:t>
      </w:r>
      <w:r w:rsidRPr="00AA2CCC">
        <w:rPr>
          <w:rFonts w:ascii="仿宋" w:eastAsia="仿宋" w:hAnsi="仿宋"/>
          <w:sz w:val="28"/>
          <w:szCs w:val="28"/>
        </w:rPr>
        <w:t>特别程序</w:t>
      </w:r>
      <w:r w:rsidRPr="00AA2CCC">
        <w:rPr>
          <w:rFonts w:ascii="仿宋" w:eastAsia="仿宋" w:hAnsi="仿宋" w:hint="eastAsia"/>
          <w:sz w:val="28"/>
          <w:szCs w:val="28"/>
        </w:rPr>
        <w:t>业务。</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立项审核：</w:t>
      </w:r>
      <w:r>
        <w:rPr>
          <w:rFonts w:ascii="仿宋" w:eastAsia="仿宋" w:hAnsi="仿宋" w:hint="eastAsia"/>
          <w:sz w:val="28"/>
          <w:szCs w:val="28"/>
        </w:rPr>
        <w:t>审核人员</w:t>
      </w:r>
      <w:r w:rsidRPr="00AA2CCC">
        <w:rPr>
          <w:rFonts w:ascii="仿宋" w:eastAsia="仿宋" w:hAnsi="仿宋"/>
          <w:sz w:val="28"/>
          <w:szCs w:val="28"/>
        </w:rPr>
        <w:t>进行</w:t>
      </w:r>
      <w:r w:rsidRPr="00AA2CCC">
        <w:rPr>
          <w:rFonts w:ascii="仿宋" w:eastAsia="仿宋" w:hAnsi="仿宋" w:hint="eastAsia"/>
          <w:sz w:val="28"/>
          <w:szCs w:val="28"/>
        </w:rPr>
        <w:t>立项</w:t>
      </w:r>
      <w:r w:rsidRPr="00AA2CCC">
        <w:rPr>
          <w:rFonts w:ascii="仿宋" w:eastAsia="仿宋" w:hAnsi="仿宋"/>
          <w:sz w:val="28"/>
          <w:szCs w:val="28"/>
        </w:rPr>
        <w:t>审核确认</w:t>
      </w:r>
      <w:r w:rsidRPr="00AA2CCC">
        <w:rPr>
          <w:rFonts w:ascii="仿宋" w:eastAsia="仿宋" w:hAnsi="仿宋" w:hint="eastAsia"/>
          <w:sz w:val="28"/>
          <w:szCs w:val="28"/>
        </w:rPr>
        <w:t>工作。</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立项签发</w:t>
      </w:r>
      <w:r w:rsidRPr="00AA2CCC">
        <w:rPr>
          <w:rFonts w:ascii="仿宋" w:eastAsia="仿宋" w:hAnsi="仿宋"/>
          <w:sz w:val="28"/>
          <w:szCs w:val="28"/>
        </w:rPr>
        <w:t>：</w:t>
      </w:r>
      <w:r w:rsidRPr="00AA2CCC">
        <w:rPr>
          <w:rFonts w:ascii="仿宋" w:eastAsia="仿宋" w:hAnsi="仿宋" w:hint="eastAsia"/>
          <w:sz w:val="28"/>
          <w:szCs w:val="28"/>
        </w:rPr>
        <w:t>领导在查看项目基本信息、正文、材料信息审批合格后进行签发</w:t>
      </w:r>
      <w:r w:rsidRPr="00AA2CCC">
        <w:rPr>
          <w:rFonts w:ascii="仿宋" w:eastAsia="仿宋" w:hAnsi="仿宋"/>
          <w:sz w:val="28"/>
          <w:szCs w:val="28"/>
        </w:rPr>
        <w:t>操作</w:t>
      </w:r>
      <w:r w:rsidRPr="00AA2CCC">
        <w:rPr>
          <w:rFonts w:ascii="仿宋" w:eastAsia="仿宋" w:hAnsi="仿宋" w:hint="eastAsia"/>
          <w:sz w:val="28"/>
          <w:szCs w:val="28"/>
        </w:rPr>
        <w:t>。</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立项校对</w:t>
      </w:r>
      <w:r w:rsidRPr="00AA2CCC">
        <w:rPr>
          <w:rFonts w:ascii="仿宋" w:eastAsia="仿宋" w:hAnsi="仿宋"/>
          <w:sz w:val="28"/>
          <w:szCs w:val="28"/>
        </w:rPr>
        <w:t>：</w:t>
      </w:r>
      <w:r w:rsidRPr="00AA2CCC">
        <w:rPr>
          <w:rFonts w:ascii="仿宋" w:eastAsia="仿宋" w:hAnsi="仿宋" w:hint="eastAsia"/>
          <w:sz w:val="28"/>
          <w:szCs w:val="28"/>
        </w:rPr>
        <w:t>校对</w:t>
      </w:r>
      <w:r w:rsidRPr="00AA2CCC">
        <w:rPr>
          <w:rFonts w:ascii="仿宋" w:eastAsia="仿宋" w:hAnsi="仿宋"/>
          <w:sz w:val="28"/>
          <w:szCs w:val="28"/>
        </w:rPr>
        <w:t>人员对领导</w:t>
      </w:r>
      <w:r w:rsidRPr="00AA2CCC">
        <w:rPr>
          <w:rFonts w:ascii="仿宋" w:eastAsia="仿宋" w:hAnsi="仿宋" w:hint="eastAsia"/>
          <w:sz w:val="28"/>
          <w:szCs w:val="28"/>
        </w:rPr>
        <w:t>签发</w:t>
      </w:r>
      <w:r w:rsidRPr="00AA2CCC">
        <w:rPr>
          <w:rFonts w:ascii="仿宋" w:eastAsia="仿宋" w:hAnsi="仿宋"/>
          <w:sz w:val="28"/>
          <w:szCs w:val="28"/>
        </w:rPr>
        <w:t>的</w:t>
      </w:r>
      <w:r w:rsidRPr="00AA2CCC">
        <w:rPr>
          <w:rFonts w:ascii="仿宋" w:eastAsia="仿宋" w:hAnsi="仿宋" w:hint="eastAsia"/>
          <w:sz w:val="28"/>
          <w:szCs w:val="28"/>
        </w:rPr>
        <w:t>正文进行</w:t>
      </w:r>
      <w:r w:rsidRPr="00AA2CCC">
        <w:rPr>
          <w:rFonts w:ascii="仿宋" w:eastAsia="仿宋" w:hAnsi="仿宋"/>
          <w:sz w:val="28"/>
          <w:szCs w:val="28"/>
        </w:rPr>
        <w:t>校对，</w:t>
      </w:r>
      <w:r w:rsidRPr="00AA2CCC">
        <w:rPr>
          <w:rFonts w:ascii="仿宋" w:eastAsia="仿宋" w:hAnsi="仿宋" w:hint="eastAsia"/>
          <w:sz w:val="28"/>
          <w:szCs w:val="28"/>
        </w:rPr>
        <w:t>确认无误后，正文从word转为pdf格式。</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立项盖章</w:t>
      </w:r>
      <w:r w:rsidRPr="00AA2CCC">
        <w:rPr>
          <w:rFonts w:ascii="仿宋" w:eastAsia="仿宋" w:hAnsi="仿宋"/>
          <w:sz w:val="28"/>
          <w:szCs w:val="28"/>
        </w:rPr>
        <w:t>：盖章人员</w:t>
      </w:r>
      <w:r w:rsidRPr="00AA2CCC">
        <w:rPr>
          <w:rFonts w:ascii="仿宋" w:eastAsia="仿宋" w:hAnsi="仿宋" w:hint="eastAsia"/>
          <w:sz w:val="28"/>
          <w:szCs w:val="28"/>
        </w:rPr>
        <w:t>对</w:t>
      </w:r>
      <w:r w:rsidRPr="00AA2CCC">
        <w:rPr>
          <w:rFonts w:ascii="仿宋" w:eastAsia="仿宋" w:hAnsi="仿宋"/>
          <w:sz w:val="28"/>
          <w:szCs w:val="28"/>
        </w:rPr>
        <w:t>校对完成</w:t>
      </w:r>
      <w:r w:rsidRPr="00AA2CCC">
        <w:rPr>
          <w:rFonts w:ascii="仿宋" w:eastAsia="仿宋" w:hAnsi="仿宋" w:hint="eastAsia"/>
          <w:sz w:val="28"/>
          <w:szCs w:val="28"/>
        </w:rPr>
        <w:t>的立项</w:t>
      </w:r>
      <w:r w:rsidRPr="00AA2CCC">
        <w:rPr>
          <w:rFonts w:ascii="仿宋" w:eastAsia="仿宋" w:hAnsi="仿宋"/>
          <w:sz w:val="28"/>
          <w:szCs w:val="28"/>
        </w:rPr>
        <w:t>事项</w:t>
      </w:r>
      <w:r w:rsidRPr="00AA2CCC">
        <w:rPr>
          <w:rFonts w:ascii="仿宋" w:eastAsia="仿宋" w:hAnsi="仿宋" w:hint="eastAsia"/>
          <w:sz w:val="28"/>
          <w:szCs w:val="28"/>
        </w:rPr>
        <w:t>批文</w:t>
      </w:r>
      <w:r w:rsidRPr="00AA2CCC">
        <w:rPr>
          <w:rFonts w:ascii="仿宋" w:eastAsia="仿宋" w:hAnsi="仿宋"/>
          <w:sz w:val="28"/>
          <w:szCs w:val="28"/>
        </w:rPr>
        <w:t>进行</w:t>
      </w:r>
      <w:r w:rsidRPr="00AA2CCC">
        <w:rPr>
          <w:rFonts w:ascii="仿宋" w:eastAsia="仿宋" w:hAnsi="仿宋" w:hint="eastAsia"/>
          <w:sz w:val="28"/>
          <w:szCs w:val="28"/>
        </w:rPr>
        <w:t>加盖</w:t>
      </w:r>
      <w:r w:rsidRPr="00AA2CCC">
        <w:rPr>
          <w:rFonts w:ascii="仿宋" w:eastAsia="仿宋" w:hAnsi="仿宋"/>
          <w:sz w:val="28"/>
          <w:szCs w:val="28"/>
        </w:rPr>
        <w:t>公章操作</w:t>
      </w:r>
      <w:r w:rsidRPr="00AA2CCC">
        <w:rPr>
          <w:rFonts w:ascii="仿宋" w:eastAsia="仿宋" w:hAnsi="仿宋" w:hint="eastAsia"/>
          <w:sz w:val="28"/>
          <w:szCs w:val="28"/>
        </w:rPr>
        <w:t>。</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立项办结</w:t>
      </w:r>
      <w:r w:rsidRPr="00AA2CCC">
        <w:rPr>
          <w:rFonts w:ascii="仿宋" w:eastAsia="仿宋" w:hAnsi="仿宋"/>
          <w:sz w:val="28"/>
          <w:szCs w:val="28"/>
        </w:rPr>
        <w:t>：</w:t>
      </w:r>
      <w:r w:rsidRPr="00AA2CCC">
        <w:rPr>
          <w:rFonts w:ascii="仿宋" w:eastAsia="仿宋" w:hAnsi="仿宋" w:hint="eastAsia"/>
          <w:sz w:val="28"/>
          <w:szCs w:val="28"/>
        </w:rPr>
        <w:t>立项</w:t>
      </w:r>
      <w:r w:rsidRPr="00AA2CCC">
        <w:rPr>
          <w:rFonts w:ascii="仿宋" w:eastAsia="仿宋" w:hAnsi="仿宋"/>
          <w:sz w:val="28"/>
          <w:szCs w:val="28"/>
        </w:rPr>
        <w:t>事项完成盖章后，可进行</w:t>
      </w:r>
      <w:r w:rsidRPr="00AA2CCC">
        <w:rPr>
          <w:rFonts w:ascii="仿宋" w:eastAsia="仿宋" w:hAnsi="仿宋" w:hint="eastAsia"/>
          <w:sz w:val="28"/>
          <w:szCs w:val="28"/>
        </w:rPr>
        <w:t>立项</w:t>
      </w:r>
      <w:r w:rsidRPr="00AA2CCC">
        <w:rPr>
          <w:rFonts w:ascii="仿宋" w:eastAsia="仿宋" w:hAnsi="仿宋"/>
          <w:sz w:val="28"/>
          <w:szCs w:val="28"/>
        </w:rPr>
        <w:t>事项办结。录入批复文件标题、批复文号、批复结果等信息，并可上传事项办结附件</w:t>
      </w:r>
      <w:r w:rsidRPr="00AA2CCC">
        <w:rPr>
          <w:rFonts w:ascii="仿宋" w:eastAsia="仿宋" w:hAnsi="仿宋" w:hint="eastAsia"/>
          <w:sz w:val="28"/>
          <w:szCs w:val="28"/>
        </w:rPr>
        <w:t>等</w:t>
      </w:r>
      <w:r w:rsidRPr="00AA2CCC">
        <w:rPr>
          <w:rFonts w:ascii="仿宋" w:eastAsia="仿宋" w:hAnsi="仿宋"/>
          <w:sz w:val="28"/>
          <w:szCs w:val="28"/>
        </w:rPr>
        <w:t>，完成</w:t>
      </w:r>
      <w:r w:rsidRPr="00AA2CCC">
        <w:rPr>
          <w:rFonts w:ascii="仿宋" w:eastAsia="仿宋" w:hAnsi="仿宋" w:hint="eastAsia"/>
          <w:sz w:val="28"/>
          <w:szCs w:val="28"/>
        </w:rPr>
        <w:t>立项</w:t>
      </w:r>
      <w:r w:rsidRPr="00AA2CCC">
        <w:rPr>
          <w:rFonts w:ascii="仿宋" w:eastAsia="仿宋" w:hAnsi="仿宋"/>
          <w:sz w:val="28"/>
          <w:szCs w:val="28"/>
        </w:rPr>
        <w:t>事项办结。</w:t>
      </w:r>
    </w:p>
    <w:p w:rsidR="00FF6763" w:rsidRDefault="00FF6763" w:rsidP="00FF6763">
      <w:pPr>
        <w:pStyle w:val="hik4"/>
        <w:numPr>
          <w:ilvl w:val="2"/>
          <w:numId w:val="51"/>
        </w:numPr>
        <w:outlineLvl w:val="4"/>
      </w:pPr>
      <w:r>
        <w:rPr>
          <w:rFonts w:hint="eastAsia"/>
        </w:rPr>
        <w:t>竣工验收审批模块建设</w:t>
      </w:r>
      <w:r>
        <w:t>要求</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竣工</w:t>
      </w:r>
      <w:r w:rsidRPr="00AA2CCC">
        <w:rPr>
          <w:rFonts w:ascii="仿宋" w:eastAsia="仿宋" w:hAnsi="仿宋"/>
          <w:sz w:val="28"/>
          <w:szCs w:val="28"/>
        </w:rPr>
        <w:t>验收</w:t>
      </w:r>
      <w:r w:rsidRPr="00AA2CCC">
        <w:rPr>
          <w:rFonts w:ascii="仿宋" w:eastAsia="仿宋" w:hAnsi="仿宋" w:hint="eastAsia"/>
          <w:sz w:val="28"/>
          <w:szCs w:val="28"/>
        </w:rPr>
        <w:t>审批模块为竣工</w:t>
      </w:r>
      <w:r w:rsidRPr="00AA2CCC">
        <w:rPr>
          <w:rFonts w:ascii="仿宋" w:eastAsia="仿宋" w:hAnsi="仿宋"/>
          <w:sz w:val="28"/>
          <w:szCs w:val="28"/>
        </w:rPr>
        <w:t>验收</w:t>
      </w:r>
      <w:r w:rsidRPr="00AA2CCC">
        <w:rPr>
          <w:rFonts w:ascii="仿宋" w:eastAsia="仿宋" w:hAnsi="仿宋" w:hint="eastAsia"/>
          <w:sz w:val="28"/>
          <w:szCs w:val="28"/>
        </w:rPr>
        <w:t>阶段审批部门提供独立、灵活的审批办理界面和流程，包括竣工验收受理、竣工</w:t>
      </w:r>
      <w:r w:rsidRPr="00AA2CCC">
        <w:rPr>
          <w:rFonts w:ascii="仿宋" w:eastAsia="仿宋" w:hAnsi="仿宋"/>
          <w:sz w:val="28"/>
          <w:szCs w:val="28"/>
        </w:rPr>
        <w:t>验收</w:t>
      </w:r>
      <w:r w:rsidRPr="00AA2CCC">
        <w:rPr>
          <w:rFonts w:ascii="仿宋" w:eastAsia="仿宋" w:hAnsi="仿宋" w:hint="eastAsia"/>
          <w:sz w:val="28"/>
          <w:szCs w:val="28"/>
        </w:rPr>
        <w:t>批办、竣工</w:t>
      </w:r>
      <w:r w:rsidRPr="00AA2CCC">
        <w:rPr>
          <w:rFonts w:ascii="仿宋" w:eastAsia="仿宋" w:hAnsi="仿宋"/>
          <w:sz w:val="28"/>
          <w:szCs w:val="28"/>
        </w:rPr>
        <w:t>验收</w:t>
      </w:r>
      <w:r w:rsidRPr="00AA2CCC">
        <w:rPr>
          <w:rFonts w:ascii="仿宋" w:eastAsia="仿宋" w:hAnsi="仿宋" w:hint="eastAsia"/>
          <w:sz w:val="28"/>
          <w:szCs w:val="28"/>
        </w:rPr>
        <w:t>拟文</w:t>
      </w:r>
      <w:r w:rsidRPr="00AA2CCC">
        <w:rPr>
          <w:rFonts w:ascii="仿宋" w:eastAsia="仿宋" w:hAnsi="仿宋"/>
          <w:sz w:val="28"/>
          <w:szCs w:val="28"/>
        </w:rPr>
        <w:t>、</w:t>
      </w:r>
      <w:r w:rsidRPr="00AA2CCC">
        <w:rPr>
          <w:rFonts w:ascii="仿宋" w:eastAsia="仿宋" w:hAnsi="仿宋" w:hint="eastAsia"/>
          <w:sz w:val="28"/>
          <w:szCs w:val="28"/>
        </w:rPr>
        <w:t>竣工</w:t>
      </w:r>
      <w:r w:rsidRPr="00AA2CCC">
        <w:rPr>
          <w:rFonts w:ascii="仿宋" w:eastAsia="仿宋" w:hAnsi="仿宋"/>
          <w:sz w:val="28"/>
          <w:szCs w:val="28"/>
        </w:rPr>
        <w:t>验收</w:t>
      </w:r>
      <w:r w:rsidRPr="00AA2CCC">
        <w:rPr>
          <w:rFonts w:ascii="仿宋" w:eastAsia="仿宋" w:hAnsi="仿宋" w:hint="eastAsia"/>
          <w:sz w:val="28"/>
          <w:szCs w:val="28"/>
        </w:rPr>
        <w:t>审核、竣工</w:t>
      </w:r>
      <w:r w:rsidRPr="00AA2CCC">
        <w:rPr>
          <w:rFonts w:ascii="仿宋" w:eastAsia="仿宋" w:hAnsi="仿宋"/>
          <w:sz w:val="28"/>
          <w:szCs w:val="28"/>
        </w:rPr>
        <w:t>验收</w:t>
      </w:r>
      <w:r w:rsidRPr="00AA2CCC">
        <w:rPr>
          <w:rFonts w:ascii="仿宋" w:eastAsia="仿宋" w:hAnsi="仿宋" w:hint="eastAsia"/>
          <w:sz w:val="28"/>
          <w:szCs w:val="28"/>
        </w:rPr>
        <w:t>签发</w:t>
      </w:r>
      <w:r w:rsidRPr="00AA2CCC">
        <w:rPr>
          <w:rFonts w:ascii="仿宋" w:eastAsia="仿宋" w:hAnsi="仿宋"/>
          <w:sz w:val="28"/>
          <w:szCs w:val="28"/>
        </w:rPr>
        <w:t>、</w:t>
      </w:r>
      <w:r w:rsidRPr="00AA2CCC">
        <w:rPr>
          <w:rFonts w:ascii="仿宋" w:eastAsia="仿宋" w:hAnsi="仿宋" w:hint="eastAsia"/>
          <w:sz w:val="28"/>
          <w:szCs w:val="28"/>
        </w:rPr>
        <w:t>竣工</w:t>
      </w:r>
      <w:r w:rsidRPr="00AA2CCC">
        <w:rPr>
          <w:rFonts w:ascii="仿宋" w:eastAsia="仿宋" w:hAnsi="仿宋"/>
          <w:sz w:val="28"/>
          <w:szCs w:val="28"/>
        </w:rPr>
        <w:t>验收校对、</w:t>
      </w:r>
      <w:r w:rsidRPr="00AA2CCC">
        <w:rPr>
          <w:rFonts w:ascii="仿宋" w:eastAsia="仿宋" w:hAnsi="仿宋" w:hint="eastAsia"/>
          <w:sz w:val="28"/>
          <w:szCs w:val="28"/>
        </w:rPr>
        <w:t>竣工</w:t>
      </w:r>
      <w:r w:rsidRPr="00AA2CCC">
        <w:rPr>
          <w:rFonts w:ascii="仿宋" w:eastAsia="仿宋" w:hAnsi="仿宋"/>
          <w:sz w:val="28"/>
          <w:szCs w:val="28"/>
        </w:rPr>
        <w:t>验收</w:t>
      </w:r>
      <w:r w:rsidRPr="00AA2CCC">
        <w:rPr>
          <w:rFonts w:ascii="仿宋" w:eastAsia="仿宋" w:hAnsi="仿宋" w:hint="eastAsia"/>
          <w:sz w:val="28"/>
          <w:szCs w:val="28"/>
        </w:rPr>
        <w:t>盖章</w:t>
      </w:r>
      <w:r w:rsidRPr="00AA2CCC">
        <w:rPr>
          <w:rFonts w:ascii="仿宋" w:eastAsia="仿宋" w:hAnsi="仿宋"/>
          <w:sz w:val="28"/>
          <w:szCs w:val="28"/>
        </w:rPr>
        <w:t>、</w:t>
      </w:r>
      <w:r w:rsidRPr="00AA2CCC">
        <w:rPr>
          <w:rFonts w:ascii="仿宋" w:eastAsia="仿宋" w:hAnsi="仿宋" w:hint="eastAsia"/>
          <w:sz w:val="28"/>
          <w:szCs w:val="28"/>
        </w:rPr>
        <w:t>竣工</w:t>
      </w:r>
      <w:r w:rsidRPr="00AA2CCC">
        <w:rPr>
          <w:rFonts w:ascii="仿宋" w:eastAsia="仿宋" w:hAnsi="仿宋"/>
          <w:sz w:val="28"/>
          <w:szCs w:val="28"/>
        </w:rPr>
        <w:t>验收办结</w:t>
      </w:r>
      <w:r w:rsidRPr="00AA2CCC">
        <w:rPr>
          <w:rFonts w:ascii="仿宋" w:eastAsia="仿宋" w:hAnsi="仿宋" w:hint="eastAsia"/>
          <w:sz w:val="28"/>
          <w:szCs w:val="28"/>
        </w:rPr>
        <w:t>等。</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竣工</w:t>
      </w:r>
      <w:r w:rsidRPr="00AA2CCC">
        <w:rPr>
          <w:rFonts w:ascii="仿宋" w:eastAsia="仿宋" w:hAnsi="仿宋"/>
          <w:sz w:val="28"/>
          <w:szCs w:val="28"/>
        </w:rPr>
        <w:t>验收受理：</w:t>
      </w:r>
      <w:r w:rsidRPr="00AA2CCC">
        <w:rPr>
          <w:rFonts w:ascii="仿宋" w:eastAsia="仿宋" w:hAnsi="仿宋" w:hint="eastAsia"/>
          <w:sz w:val="28"/>
          <w:szCs w:val="28"/>
        </w:rPr>
        <w:t>以项目为单位，列出由申报单位申办的竣工</w:t>
      </w:r>
      <w:r w:rsidRPr="00AA2CCC">
        <w:rPr>
          <w:rFonts w:ascii="仿宋" w:eastAsia="仿宋" w:hAnsi="仿宋"/>
          <w:sz w:val="28"/>
          <w:szCs w:val="28"/>
        </w:rPr>
        <w:t>验收</w:t>
      </w:r>
      <w:r w:rsidRPr="00AA2CCC">
        <w:rPr>
          <w:rFonts w:ascii="仿宋" w:eastAsia="仿宋" w:hAnsi="仿宋" w:hint="eastAsia"/>
          <w:sz w:val="28"/>
          <w:szCs w:val="28"/>
        </w:rPr>
        <w:t>事项，部门</w:t>
      </w:r>
      <w:proofErr w:type="gramStart"/>
      <w:r w:rsidRPr="00AA2CCC">
        <w:rPr>
          <w:rFonts w:ascii="仿宋" w:eastAsia="仿宋" w:hAnsi="仿宋" w:hint="eastAsia"/>
          <w:sz w:val="28"/>
          <w:szCs w:val="28"/>
        </w:rPr>
        <w:t>审批员</w:t>
      </w:r>
      <w:proofErr w:type="gramEnd"/>
      <w:r w:rsidRPr="00AA2CCC">
        <w:rPr>
          <w:rFonts w:ascii="仿宋" w:eastAsia="仿宋" w:hAnsi="仿宋" w:hint="eastAsia"/>
          <w:sz w:val="28"/>
          <w:szCs w:val="28"/>
        </w:rPr>
        <w:t>进行受理、无需办理、</w:t>
      </w:r>
      <w:r w:rsidRPr="00AA2CCC">
        <w:rPr>
          <w:rFonts w:ascii="仿宋" w:eastAsia="仿宋" w:hAnsi="仿宋"/>
          <w:sz w:val="28"/>
          <w:szCs w:val="28"/>
        </w:rPr>
        <w:t>部门会商、</w:t>
      </w:r>
      <w:r w:rsidRPr="00AA2CCC">
        <w:rPr>
          <w:rFonts w:ascii="仿宋" w:eastAsia="仿宋" w:hAnsi="仿宋" w:hint="eastAsia"/>
          <w:sz w:val="28"/>
          <w:szCs w:val="28"/>
        </w:rPr>
        <w:t>事项转办、</w:t>
      </w:r>
      <w:r w:rsidRPr="00AA2CCC">
        <w:rPr>
          <w:rFonts w:ascii="仿宋" w:eastAsia="仿宋" w:hAnsi="仿宋"/>
          <w:sz w:val="28"/>
          <w:szCs w:val="28"/>
        </w:rPr>
        <w:t>退办</w:t>
      </w:r>
      <w:r w:rsidRPr="00AA2CCC">
        <w:rPr>
          <w:rFonts w:ascii="仿宋" w:eastAsia="仿宋" w:hAnsi="仿宋" w:hint="eastAsia"/>
          <w:sz w:val="28"/>
          <w:szCs w:val="28"/>
        </w:rPr>
        <w:t>等</w:t>
      </w:r>
      <w:r w:rsidRPr="00AA2CCC">
        <w:rPr>
          <w:rFonts w:ascii="仿宋" w:eastAsia="仿宋" w:hAnsi="仿宋"/>
          <w:sz w:val="28"/>
          <w:szCs w:val="28"/>
        </w:rPr>
        <w:t>相关</w:t>
      </w:r>
      <w:r w:rsidRPr="00AA2CCC">
        <w:rPr>
          <w:rFonts w:ascii="仿宋" w:eastAsia="仿宋" w:hAnsi="仿宋" w:hint="eastAsia"/>
          <w:sz w:val="28"/>
          <w:szCs w:val="28"/>
        </w:rPr>
        <w:t>操作。</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竣工</w:t>
      </w:r>
      <w:r w:rsidRPr="00AA2CCC">
        <w:rPr>
          <w:rFonts w:ascii="仿宋" w:eastAsia="仿宋" w:hAnsi="仿宋"/>
          <w:sz w:val="28"/>
          <w:szCs w:val="28"/>
        </w:rPr>
        <w:t>验收</w:t>
      </w:r>
      <w:r w:rsidRPr="00AA2CCC">
        <w:rPr>
          <w:rFonts w:ascii="仿宋" w:eastAsia="仿宋" w:hAnsi="仿宋" w:hint="eastAsia"/>
          <w:sz w:val="28"/>
          <w:szCs w:val="28"/>
        </w:rPr>
        <w:t>批办</w:t>
      </w:r>
      <w:r w:rsidRPr="00AA2CCC">
        <w:rPr>
          <w:rFonts w:ascii="仿宋" w:eastAsia="仿宋" w:hAnsi="仿宋"/>
          <w:sz w:val="28"/>
          <w:szCs w:val="28"/>
        </w:rPr>
        <w:t>：</w:t>
      </w:r>
      <w:r w:rsidRPr="00AA2CCC">
        <w:rPr>
          <w:rFonts w:ascii="仿宋" w:eastAsia="仿宋" w:hAnsi="仿宋" w:hint="eastAsia"/>
          <w:sz w:val="28"/>
          <w:szCs w:val="28"/>
        </w:rPr>
        <w:t>部门</w:t>
      </w:r>
      <w:proofErr w:type="gramStart"/>
      <w:r w:rsidRPr="00AA2CCC">
        <w:rPr>
          <w:rFonts w:ascii="仿宋" w:eastAsia="仿宋" w:hAnsi="仿宋" w:hint="eastAsia"/>
          <w:sz w:val="28"/>
          <w:szCs w:val="28"/>
        </w:rPr>
        <w:t>审批员批准</w:t>
      </w:r>
      <w:proofErr w:type="gramEnd"/>
      <w:r w:rsidRPr="00AA2CCC">
        <w:rPr>
          <w:rFonts w:ascii="仿宋" w:eastAsia="仿宋" w:hAnsi="仿宋"/>
          <w:sz w:val="28"/>
          <w:szCs w:val="28"/>
        </w:rPr>
        <w:t>办理</w:t>
      </w:r>
      <w:r w:rsidRPr="00AA2CCC">
        <w:rPr>
          <w:rFonts w:ascii="仿宋" w:eastAsia="仿宋" w:hAnsi="仿宋" w:hint="eastAsia"/>
          <w:sz w:val="28"/>
          <w:szCs w:val="28"/>
        </w:rPr>
        <w:t>本部门需要处理的竣工</w:t>
      </w:r>
      <w:r w:rsidRPr="00AA2CCC">
        <w:rPr>
          <w:rFonts w:ascii="仿宋" w:eastAsia="仿宋" w:hAnsi="仿宋"/>
          <w:sz w:val="28"/>
          <w:szCs w:val="28"/>
        </w:rPr>
        <w:t>验收</w:t>
      </w:r>
      <w:r w:rsidRPr="00AA2CCC">
        <w:rPr>
          <w:rFonts w:ascii="仿宋" w:eastAsia="仿宋" w:hAnsi="仿宋" w:hint="eastAsia"/>
          <w:sz w:val="28"/>
          <w:szCs w:val="28"/>
        </w:rPr>
        <w:t>事项，可以在审签单页查看处（科）室意见，支持填写办理意见（或选择常用审批语）、选择办理人员等</w:t>
      </w:r>
      <w:r w:rsidRPr="00AA2CCC">
        <w:rPr>
          <w:rFonts w:ascii="仿宋" w:eastAsia="仿宋" w:hAnsi="仿宋"/>
          <w:sz w:val="28"/>
          <w:szCs w:val="28"/>
        </w:rPr>
        <w:t>，</w:t>
      </w:r>
      <w:r w:rsidRPr="00AA2CCC">
        <w:rPr>
          <w:rFonts w:ascii="仿宋" w:eastAsia="仿宋" w:hAnsi="仿宋" w:hint="eastAsia"/>
          <w:sz w:val="28"/>
          <w:szCs w:val="28"/>
        </w:rPr>
        <w:t>进行下</w:t>
      </w:r>
      <w:proofErr w:type="gramStart"/>
      <w:r w:rsidRPr="00AA2CCC">
        <w:rPr>
          <w:rFonts w:ascii="仿宋" w:eastAsia="仿宋" w:hAnsi="仿宋" w:hint="eastAsia"/>
          <w:sz w:val="28"/>
          <w:szCs w:val="28"/>
        </w:rPr>
        <w:t>一办理</w:t>
      </w:r>
      <w:proofErr w:type="gramEnd"/>
      <w:r w:rsidRPr="00AA2CCC">
        <w:rPr>
          <w:rFonts w:ascii="仿宋" w:eastAsia="仿宋" w:hAnsi="仿宋"/>
          <w:sz w:val="28"/>
          <w:szCs w:val="28"/>
        </w:rPr>
        <w:t>人发送等功能</w:t>
      </w:r>
      <w:r w:rsidRPr="00AA2CCC">
        <w:rPr>
          <w:rFonts w:ascii="仿宋" w:eastAsia="仿宋" w:hAnsi="仿宋" w:hint="eastAsia"/>
          <w:sz w:val="28"/>
          <w:szCs w:val="28"/>
        </w:rPr>
        <w:t>。</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竣工</w:t>
      </w:r>
      <w:r w:rsidRPr="00AA2CCC">
        <w:rPr>
          <w:rFonts w:ascii="仿宋" w:eastAsia="仿宋" w:hAnsi="仿宋"/>
          <w:sz w:val="28"/>
          <w:szCs w:val="28"/>
        </w:rPr>
        <w:t>验收</w:t>
      </w:r>
      <w:r w:rsidRPr="00AA2CCC">
        <w:rPr>
          <w:rFonts w:ascii="仿宋" w:eastAsia="仿宋" w:hAnsi="仿宋" w:hint="eastAsia"/>
          <w:sz w:val="28"/>
          <w:szCs w:val="28"/>
        </w:rPr>
        <w:t>拟文：实现竣工</w:t>
      </w:r>
      <w:r w:rsidRPr="00AA2CCC">
        <w:rPr>
          <w:rFonts w:ascii="仿宋" w:eastAsia="仿宋" w:hAnsi="仿宋"/>
          <w:sz w:val="28"/>
          <w:szCs w:val="28"/>
        </w:rPr>
        <w:t>验收批复文件的拟文功能，</w:t>
      </w:r>
      <w:r w:rsidRPr="00AA2CCC">
        <w:rPr>
          <w:rFonts w:ascii="仿宋" w:eastAsia="仿宋" w:hAnsi="仿宋" w:hint="eastAsia"/>
          <w:sz w:val="28"/>
          <w:szCs w:val="28"/>
        </w:rPr>
        <w:t>支持</w:t>
      </w:r>
      <w:r w:rsidRPr="00AA2CCC">
        <w:rPr>
          <w:rFonts w:ascii="仿宋" w:eastAsia="仿宋" w:hAnsi="仿宋"/>
          <w:sz w:val="28"/>
          <w:szCs w:val="28"/>
        </w:rPr>
        <w:t>在线拟文以及导入已经编辑好的正文</w:t>
      </w:r>
      <w:r w:rsidRPr="00AA2CCC">
        <w:rPr>
          <w:rFonts w:ascii="仿宋" w:eastAsia="仿宋" w:hAnsi="仿宋" w:hint="eastAsia"/>
          <w:sz w:val="28"/>
          <w:szCs w:val="28"/>
        </w:rPr>
        <w:t>等操</w:t>
      </w:r>
      <w:r w:rsidRPr="00AA2CCC">
        <w:rPr>
          <w:rFonts w:ascii="仿宋" w:eastAsia="仿宋" w:hAnsi="仿宋"/>
          <w:sz w:val="28"/>
          <w:szCs w:val="28"/>
        </w:rPr>
        <w:t>作。</w:t>
      </w:r>
      <w:r w:rsidRPr="00AA2CCC">
        <w:rPr>
          <w:rFonts w:ascii="仿宋" w:eastAsia="仿宋" w:hAnsi="仿宋" w:hint="eastAsia"/>
          <w:sz w:val="28"/>
          <w:szCs w:val="28"/>
        </w:rPr>
        <w:t>支持</w:t>
      </w:r>
      <w:r w:rsidRPr="00AA2CCC">
        <w:rPr>
          <w:rFonts w:ascii="仿宋" w:eastAsia="仿宋" w:hAnsi="仿宋"/>
          <w:sz w:val="28"/>
          <w:szCs w:val="28"/>
        </w:rPr>
        <w:t>特别程序</w:t>
      </w:r>
      <w:r w:rsidRPr="00AA2CCC">
        <w:rPr>
          <w:rFonts w:ascii="仿宋" w:eastAsia="仿宋" w:hAnsi="仿宋" w:hint="eastAsia"/>
          <w:sz w:val="28"/>
          <w:szCs w:val="28"/>
        </w:rPr>
        <w:t>业务。</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竣工</w:t>
      </w:r>
      <w:r w:rsidRPr="00AA2CCC">
        <w:rPr>
          <w:rFonts w:ascii="仿宋" w:eastAsia="仿宋" w:hAnsi="仿宋"/>
          <w:sz w:val="28"/>
          <w:szCs w:val="28"/>
        </w:rPr>
        <w:t>验收</w:t>
      </w:r>
      <w:r w:rsidRPr="00AA2CCC">
        <w:rPr>
          <w:rFonts w:ascii="仿宋" w:eastAsia="仿宋" w:hAnsi="仿宋" w:hint="eastAsia"/>
          <w:sz w:val="28"/>
          <w:szCs w:val="28"/>
        </w:rPr>
        <w:t>审核：部门</w:t>
      </w:r>
      <w:r w:rsidRPr="00AA2CCC">
        <w:rPr>
          <w:rFonts w:ascii="仿宋" w:eastAsia="仿宋" w:hAnsi="仿宋"/>
          <w:sz w:val="28"/>
          <w:szCs w:val="28"/>
        </w:rPr>
        <w:t>领导进行</w:t>
      </w:r>
      <w:r w:rsidRPr="00AA2CCC">
        <w:rPr>
          <w:rFonts w:ascii="仿宋" w:eastAsia="仿宋" w:hAnsi="仿宋" w:hint="eastAsia"/>
          <w:sz w:val="28"/>
          <w:szCs w:val="28"/>
        </w:rPr>
        <w:t>竣工</w:t>
      </w:r>
      <w:r w:rsidRPr="00AA2CCC">
        <w:rPr>
          <w:rFonts w:ascii="仿宋" w:eastAsia="仿宋" w:hAnsi="仿宋"/>
          <w:sz w:val="28"/>
          <w:szCs w:val="28"/>
        </w:rPr>
        <w:t>验收审核确认</w:t>
      </w:r>
      <w:r w:rsidRPr="00AA2CCC">
        <w:rPr>
          <w:rFonts w:ascii="仿宋" w:eastAsia="仿宋" w:hAnsi="仿宋" w:hint="eastAsia"/>
          <w:sz w:val="28"/>
          <w:szCs w:val="28"/>
        </w:rPr>
        <w:t>工作。</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竣工</w:t>
      </w:r>
      <w:r w:rsidRPr="00AA2CCC">
        <w:rPr>
          <w:rFonts w:ascii="仿宋" w:eastAsia="仿宋" w:hAnsi="仿宋"/>
          <w:sz w:val="28"/>
          <w:szCs w:val="28"/>
        </w:rPr>
        <w:t>验收</w:t>
      </w:r>
      <w:r w:rsidRPr="00AA2CCC">
        <w:rPr>
          <w:rFonts w:ascii="仿宋" w:eastAsia="仿宋" w:hAnsi="仿宋" w:hint="eastAsia"/>
          <w:sz w:val="28"/>
          <w:szCs w:val="28"/>
        </w:rPr>
        <w:t>签发</w:t>
      </w:r>
      <w:r w:rsidRPr="00AA2CCC">
        <w:rPr>
          <w:rFonts w:ascii="仿宋" w:eastAsia="仿宋" w:hAnsi="仿宋"/>
          <w:sz w:val="28"/>
          <w:szCs w:val="28"/>
        </w:rPr>
        <w:t>：</w:t>
      </w:r>
      <w:r w:rsidRPr="00AA2CCC">
        <w:rPr>
          <w:rFonts w:ascii="仿宋" w:eastAsia="仿宋" w:hAnsi="仿宋" w:hint="eastAsia"/>
          <w:sz w:val="28"/>
          <w:szCs w:val="28"/>
        </w:rPr>
        <w:t>领导在查看项目基本信息、正文、材料信息审批合格后进行签发</w:t>
      </w:r>
      <w:r w:rsidRPr="00AA2CCC">
        <w:rPr>
          <w:rFonts w:ascii="仿宋" w:eastAsia="仿宋" w:hAnsi="仿宋"/>
          <w:sz w:val="28"/>
          <w:szCs w:val="28"/>
        </w:rPr>
        <w:t>操作</w:t>
      </w:r>
      <w:r w:rsidRPr="00AA2CCC">
        <w:rPr>
          <w:rFonts w:ascii="仿宋" w:eastAsia="仿宋" w:hAnsi="仿宋" w:hint="eastAsia"/>
          <w:sz w:val="28"/>
          <w:szCs w:val="28"/>
        </w:rPr>
        <w:t>。</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竣工</w:t>
      </w:r>
      <w:r w:rsidRPr="00AA2CCC">
        <w:rPr>
          <w:rFonts w:ascii="仿宋" w:eastAsia="仿宋" w:hAnsi="仿宋"/>
          <w:sz w:val="28"/>
          <w:szCs w:val="28"/>
        </w:rPr>
        <w:t>验收</w:t>
      </w:r>
      <w:r w:rsidRPr="00AA2CCC">
        <w:rPr>
          <w:rFonts w:ascii="仿宋" w:eastAsia="仿宋" w:hAnsi="仿宋" w:hint="eastAsia"/>
          <w:sz w:val="28"/>
          <w:szCs w:val="28"/>
        </w:rPr>
        <w:t>校对</w:t>
      </w:r>
      <w:r w:rsidRPr="00AA2CCC">
        <w:rPr>
          <w:rFonts w:ascii="仿宋" w:eastAsia="仿宋" w:hAnsi="仿宋"/>
          <w:sz w:val="28"/>
          <w:szCs w:val="28"/>
        </w:rPr>
        <w:t>：</w:t>
      </w:r>
      <w:r w:rsidRPr="00AA2CCC">
        <w:rPr>
          <w:rFonts w:ascii="仿宋" w:eastAsia="仿宋" w:hAnsi="仿宋" w:hint="eastAsia"/>
          <w:sz w:val="28"/>
          <w:szCs w:val="28"/>
        </w:rPr>
        <w:t>校对</w:t>
      </w:r>
      <w:r w:rsidRPr="00AA2CCC">
        <w:rPr>
          <w:rFonts w:ascii="仿宋" w:eastAsia="仿宋" w:hAnsi="仿宋"/>
          <w:sz w:val="28"/>
          <w:szCs w:val="28"/>
        </w:rPr>
        <w:t>人员对领导</w:t>
      </w:r>
      <w:r w:rsidRPr="00AA2CCC">
        <w:rPr>
          <w:rFonts w:ascii="仿宋" w:eastAsia="仿宋" w:hAnsi="仿宋" w:hint="eastAsia"/>
          <w:sz w:val="28"/>
          <w:szCs w:val="28"/>
        </w:rPr>
        <w:t>签发</w:t>
      </w:r>
      <w:r w:rsidRPr="00AA2CCC">
        <w:rPr>
          <w:rFonts w:ascii="仿宋" w:eastAsia="仿宋" w:hAnsi="仿宋"/>
          <w:sz w:val="28"/>
          <w:szCs w:val="28"/>
        </w:rPr>
        <w:t>的</w:t>
      </w:r>
      <w:r w:rsidRPr="00AA2CCC">
        <w:rPr>
          <w:rFonts w:ascii="仿宋" w:eastAsia="仿宋" w:hAnsi="仿宋" w:hint="eastAsia"/>
          <w:sz w:val="28"/>
          <w:szCs w:val="28"/>
        </w:rPr>
        <w:t>正文进行</w:t>
      </w:r>
      <w:r w:rsidRPr="00AA2CCC">
        <w:rPr>
          <w:rFonts w:ascii="仿宋" w:eastAsia="仿宋" w:hAnsi="仿宋"/>
          <w:sz w:val="28"/>
          <w:szCs w:val="28"/>
        </w:rPr>
        <w:t>校对，</w:t>
      </w:r>
      <w:r w:rsidRPr="00AA2CCC">
        <w:rPr>
          <w:rFonts w:ascii="仿宋" w:eastAsia="仿宋" w:hAnsi="仿宋" w:hint="eastAsia"/>
          <w:sz w:val="28"/>
          <w:szCs w:val="28"/>
        </w:rPr>
        <w:t>确认无误后，正文从word转为pdf格式。</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竣工</w:t>
      </w:r>
      <w:r w:rsidRPr="00AA2CCC">
        <w:rPr>
          <w:rFonts w:ascii="仿宋" w:eastAsia="仿宋" w:hAnsi="仿宋"/>
          <w:sz w:val="28"/>
          <w:szCs w:val="28"/>
        </w:rPr>
        <w:t>验收</w:t>
      </w:r>
      <w:r w:rsidRPr="00AA2CCC">
        <w:rPr>
          <w:rFonts w:ascii="仿宋" w:eastAsia="仿宋" w:hAnsi="仿宋" w:hint="eastAsia"/>
          <w:sz w:val="28"/>
          <w:szCs w:val="28"/>
        </w:rPr>
        <w:t>盖章</w:t>
      </w:r>
      <w:r w:rsidRPr="00AA2CCC">
        <w:rPr>
          <w:rFonts w:ascii="仿宋" w:eastAsia="仿宋" w:hAnsi="仿宋"/>
          <w:sz w:val="28"/>
          <w:szCs w:val="28"/>
        </w:rPr>
        <w:t>：盖章人员</w:t>
      </w:r>
      <w:r w:rsidRPr="00AA2CCC">
        <w:rPr>
          <w:rFonts w:ascii="仿宋" w:eastAsia="仿宋" w:hAnsi="仿宋" w:hint="eastAsia"/>
          <w:sz w:val="28"/>
          <w:szCs w:val="28"/>
        </w:rPr>
        <w:t>对</w:t>
      </w:r>
      <w:r w:rsidRPr="00AA2CCC">
        <w:rPr>
          <w:rFonts w:ascii="仿宋" w:eastAsia="仿宋" w:hAnsi="仿宋"/>
          <w:sz w:val="28"/>
          <w:szCs w:val="28"/>
        </w:rPr>
        <w:t>校对完成</w:t>
      </w:r>
      <w:r w:rsidRPr="00AA2CCC">
        <w:rPr>
          <w:rFonts w:ascii="仿宋" w:eastAsia="仿宋" w:hAnsi="仿宋" w:hint="eastAsia"/>
          <w:sz w:val="28"/>
          <w:szCs w:val="28"/>
        </w:rPr>
        <w:t>的竣工验收</w:t>
      </w:r>
      <w:r w:rsidRPr="00AA2CCC">
        <w:rPr>
          <w:rFonts w:ascii="仿宋" w:eastAsia="仿宋" w:hAnsi="仿宋"/>
          <w:sz w:val="28"/>
          <w:szCs w:val="28"/>
        </w:rPr>
        <w:t>事项</w:t>
      </w:r>
      <w:r w:rsidRPr="00AA2CCC">
        <w:rPr>
          <w:rFonts w:ascii="仿宋" w:eastAsia="仿宋" w:hAnsi="仿宋" w:hint="eastAsia"/>
          <w:sz w:val="28"/>
          <w:szCs w:val="28"/>
        </w:rPr>
        <w:t>批文</w:t>
      </w:r>
      <w:r w:rsidRPr="00AA2CCC">
        <w:rPr>
          <w:rFonts w:ascii="仿宋" w:eastAsia="仿宋" w:hAnsi="仿宋"/>
          <w:sz w:val="28"/>
          <w:szCs w:val="28"/>
        </w:rPr>
        <w:t>进行</w:t>
      </w:r>
      <w:r w:rsidRPr="00AA2CCC">
        <w:rPr>
          <w:rFonts w:ascii="仿宋" w:eastAsia="仿宋" w:hAnsi="仿宋" w:hint="eastAsia"/>
          <w:sz w:val="28"/>
          <w:szCs w:val="28"/>
        </w:rPr>
        <w:t>加盖</w:t>
      </w:r>
      <w:r w:rsidRPr="00AA2CCC">
        <w:rPr>
          <w:rFonts w:ascii="仿宋" w:eastAsia="仿宋" w:hAnsi="仿宋"/>
          <w:sz w:val="28"/>
          <w:szCs w:val="28"/>
        </w:rPr>
        <w:t>公章操作</w:t>
      </w:r>
      <w:r w:rsidRPr="00AA2CCC">
        <w:rPr>
          <w:rFonts w:ascii="仿宋" w:eastAsia="仿宋" w:hAnsi="仿宋" w:hint="eastAsia"/>
          <w:sz w:val="28"/>
          <w:szCs w:val="28"/>
        </w:rPr>
        <w:t>。</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竣工</w:t>
      </w:r>
      <w:r w:rsidRPr="00AA2CCC">
        <w:rPr>
          <w:rFonts w:ascii="仿宋" w:eastAsia="仿宋" w:hAnsi="仿宋"/>
          <w:sz w:val="28"/>
          <w:szCs w:val="28"/>
        </w:rPr>
        <w:t>验收</w:t>
      </w:r>
      <w:r w:rsidRPr="00AA2CCC">
        <w:rPr>
          <w:rFonts w:ascii="仿宋" w:eastAsia="仿宋" w:hAnsi="仿宋" w:hint="eastAsia"/>
          <w:sz w:val="28"/>
          <w:szCs w:val="28"/>
        </w:rPr>
        <w:t>办结</w:t>
      </w:r>
      <w:r w:rsidRPr="00AA2CCC">
        <w:rPr>
          <w:rFonts w:ascii="仿宋" w:eastAsia="仿宋" w:hAnsi="仿宋"/>
          <w:sz w:val="28"/>
          <w:szCs w:val="28"/>
        </w:rPr>
        <w:t>：</w:t>
      </w:r>
      <w:r w:rsidRPr="00AA2CCC">
        <w:rPr>
          <w:rFonts w:ascii="仿宋" w:eastAsia="仿宋" w:hAnsi="仿宋" w:hint="eastAsia"/>
          <w:sz w:val="28"/>
          <w:szCs w:val="28"/>
        </w:rPr>
        <w:t>竣工</w:t>
      </w:r>
      <w:r w:rsidRPr="00AA2CCC">
        <w:rPr>
          <w:rFonts w:ascii="仿宋" w:eastAsia="仿宋" w:hAnsi="仿宋"/>
          <w:sz w:val="28"/>
          <w:szCs w:val="28"/>
        </w:rPr>
        <w:t>验收事项完成盖章后，可进行</w:t>
      </w:r>
      <w:r w:rsidRPr="00AA2CCC">
        <w:rPr>
          <w:rFonts w:ascii="仿宋" w:eastAsia="仿宋" w:hAnsi="仿宋" w:hint="eastAsia"/>
          <w:sz w:val="28"/>
          <w:szCs w:val="28"/>
        </w:rPr>
        <w:t>竣工</w:t>
      </w:r>
      <w:r w:rsidRPr="00AA2CCC">
        <w:rPr>
          <w:rFonts w:ascii="仿宋" w:eastAsia="仿宋" w:hAnsi="仿宋"/>
          <w:sz w:val="28"/>
          <w:szCs w:val="28"/>
        </w:rPr>
        <w:t>验收事项办结。录入批复文件标题、批复文号、批复结果等信息，并可上传事项办结附件</w:t>
      </w:r>
      <w:r w:rsidRPr="00AA2CCC">
        <w:rPr>
          <w:rFonts w:ascii="仿宋" w:eastAsia="仿宋" w:hAnsi="仿宋" w:hint="eastAsia"/>
          <w:sz w:val="28"/>
          <w:szCs w:val="28"/>
        </w:rPr>
        <w:t>等</w:t>
      </w:r>
      <w:r w:rsidRPr="00AA2CCC">
        <w:rPr>
          <w:rFonts w:ascii="仿宋" w:eastAsia="仿宋" w:hAnsi="仿宋"/>
          <w:sz w:val="28"/>
          <w:szCs w:val="28"/>
        </w:rPr>
        <w:t>，完成</w:t>
      </w:r>
      <w:r w:rsidRPr="00AA2CCC">
        <w:rPr>
          <w:rFonts w:ascii="仿宋" w:eastAsia="仿宋" w:hAnsi="仿宋" w:hint="eastAsia"/>
          <w:sz w:val="28"/>
          <w:szCs w:val="28"/>
        </w:rPr>
        <w:t>竣工</w:t>
      </w:r>
      <w:r w:rsidRPr="00AA2CCC">
        <w:rPr>
          <w:rFonts w:ascii="仿宋" w:eastAsia="仿宋" w:hAnsi="仿宋"/>
          <w:sz w:val="28"/>
          <w:szCs w:val="28"/>
        </w:rPr>
        <w:t>验收事项办结。</w:t>
      </w:r>
    </w:p>
    <w:p w:rsidR="00FF6763" w:rsidRDefault="00FF6763" w:rsidP="00FF6763">
      <w:pPr>
        <w:pStyle w:val="hik4"/>
        <w:numPr>
          <w:ilvl w:val="2"/>
          <w:numId w:val="51"/>
        </w:numPr>
        <w:outlineLvl w:val="4"/>
      </w:pPr>
      <w:r>
        <w:rPr>
          <w:rFonts w:hint="eastAsia"/>
        </w:rPr>
        <w:t>电子</w:t>
      </w:r>
      <w:r>
        <w:t>档案管理</w:t>
      </w:r>
      <w:r>
        <w:rPr>
          <w:rFonts w:hint="eastAsia"/>
        </w:rPr>
        <w:t>模块</w:t>
      </w:r>
      <w:r>
        <w:t>建设要求</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对项目的申报材料和各阶段办理过程中形成的电子批复文件进行归档，并与省政务</w:t>
      </w:r>
      <w:r w:rsidRPr="00AA2CCC">
        <w:rPr>
          <w:rFonts w:ascii="仿宋" w:eastAsia="仿宋" w:hAnsi="仿宋"/>
          <w:sz w:val="28"/>
          <w:szCs w:val="28"/>
        </w:rPr>
        <w:t>服务平台</w:t>
      </w:r>
      <w:r w:rsidRPr="00AA2CCC">
        <w:rPr>
          <w:rFonts w:ascii="仿宋" w:eastAsia="仿宋" w:hAnsi="仿宋" w:hint="eastAsia"/>
          <w:sz w:val="28"/>
          <w:szCs w:val="28"/>
        </w:rPr>
        <w:t>档案管理系统进行对接，实现档案数据</w:t>
      </w:r>
      <w:r w:rsidRPr="00AA2CCC">
        <w:rPr>
          <w:rFonts w:ascii="仿宋" w:eastAsia="仿宋" w:hAnsi="仿宋"/>
          <w:sz w:val="28"/>
          <w:szCs w:val="28"/>
        </w:rPr>
        <w:t>共享</w:t>
      </w:r>
      <w:r w:rsidRPr="00AA2CCC">
        <w:rPr>
          <w:rFonts w:ascii="仿宋" w:eastAsia="仿宋" w:hAnsi="仿宋" w:hint="eastAsia"/>
          <w:sz w:val="28"/>
          <w:szCs w:val="28"/>
        </w:rPr>
        <w:t>。主要</w:t>
      </w:r>
      <w:r w:rsidRPr="00AA2CCC">
        <w:rPr>
          <w:rFonts w:ascii="仿宋" w:eastAsia="仿宋" w:hAnsi="仿宋"/>
          <w:sz w:val="28"/>
          <w:szCs w:val="28"/>
        </w:rPr>
        <w:t>包括</w:t>
      </w:r>
      <w:r w:rsidRPr="00AA2CCC">
        <w:rPr>
          <w:rFonts w:ascii="仿宋" w:eastAsia="仿宋" w:hAnsi="仿宋" w:hint="eastAsia"/>
          <w:sz w:val="28"/>
          <w:szCs w:val="28"/>
        </w:rPr>
        <w:t>业务</w:t>
      </w:r>
      <w:r w:rsidRPr="00AA2CCC">
        <w:rPr>
          <w:rFonts w:ascii="仿宋" w:eastAsia="仿宋" w:hAnsi="仿宋"/>
          <w:sz w:val="28"/>
          <w:szCs w:val="28"/>
        </w:rPr>
        <w:t>归档、</w:t>
      </w:r>
      <w:r w:rsidRPr="00AA2CCC">
        <w:rPr>
          <w:rFonts w:ascii="仿宋" w:eastAsia="仿宋" w:hAnsi="仿宋" w:hint="eastAsia"/>
          <w:sz w:val="28"/>
          <w:szCs w:val="28"/>
        </w:rPr>
        <w:t>归档</w:t>
      </w:r>
      <w:r w:rsidRPr="00AA2CCC">
        <w:rPr>
          <w:rFonts w:ascii="仿宋" w:eastAsia="仿宋" w:hAnsi="仿宋"/>
          <w:sz w:val="28"/>
          <w:szCs w:val="28"/>
        </w:rPr>
        <w:t>对接、查询调用等功能。</w:t>
      </w:r>
    </w:p>
    <w:p w:rsidR="00FF6763" w:rsidRDefault="00FF6763" w:rsidP="00FF6763">
      <w:pPr>
        <w:pStyle w:val="hik2"/>
        <w:numPr>
          <w:ilvl w:val="1"/>
          <w:numId w:val="51"/>
        </w:numPr>
        <w:outlineLvl w:val="3"/>
      </w:pPr>
      <w:r>
        <w:rPr>
          <w:rFonts w:hint="eastAsia"/>
        </w:rPr>
        <w:t>投资扩展</w:t>
      </w:r>
      <w:r>
        <w:t>应用</w:t>
      </w:r>
      <w:r>
        <w:rPr>
          <w:rFonts w:hint="eastAsia"/>
        </w:rPr>
        <w:t>子系统</w:t>
      </w:r>
      <w:r>
        <w:t>建设要求</w:t>
      </w:r>
    </w:p>
    <w:p w:rsidR="00FF6763" w:rsidRDefault="00FF6763" w:rsidP="00FF6763">
      <w:pPr>
        <w:pStyle w:val="hik4"/>
        <w:numPr>
          <w:ilvl w:val="2"/>
          <w:numId w:val="51"/>
        </w:numPr>
        <w:outlineLvl w:val="4"/>
      </w:pPr>
      <w:bookmarkStart w:id="21" w:name="_Toc22110810"/>
      <w:r>
        <w:rPr>
          <w:rFonts w:hint="eastAsia"/>
        </w:rPr>
        <w:t>代办制监管</w:t>
      </w:r>
      <w:r>
        <w:t>子系统</w:t>
      </w:r>
      <w:r>
        <w:rPr>
          <w:rFonts w:hint="eastAsia"/>
        </w:rPr>
        <w:t>建设</w:t>
      </w:r>
      <w:r>
        <w:t>要求</w:t>
      </w:r>
      <w:bookmarkEnd w:id="21"/>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代办制</w:t>
      </w:r>
      <w:r w:rsidRPr="00AA2CCC">
        <w:rPr>
          <w:rFonts w:ascii="仿宋" w:eastAsia="仿宋" w:hAnsi="仿宋"/>
          <w:sz w:val="28"/>
          <w:szCs w:val="28"/>
        </w:rPr>
        <w:t>监管子系统实现代办</w:t>
      </w:r>
      <w:proofErr w:type="gramStart"/>
      <w:r w:rsidRPr="00AA2CCC">
        <w:rPr>
          <w:rFonts w:ascii="仿宋" w:eastAsia="仿宋" w:hAnsi="仿宋"/>
          <w:sz w:val="28"/>
          <w:szCs w:val="28"/>
        </w:rPr>
        <w:t>制业务</w:t>
      </w:r>
      <w:proofErr w:type="gramEnd"/>
      <w:r w:rsidRPr="00AA2CCC">
        <w:rPr>
          <w:rFonts w:ascii="仿宋" w:eastAsia="仿宋" w:hAnsi="仿宋"/>
          <w:sz w:val="28"/>
          <w:szCs w:val="28"/>
        </w:rPr>
        <w:t>的全程管理和监管服务，</w:t>
      </w:r>
      <w:r w:rsidRPr="00AA2CCC">
        <w:rPr>
          <w:rFonts w:ascii="仿宋" w:eastAsia="仿宋" w:hAnsi="仿宋" w:hint="eastAsia"/>
          <w:sz w:val="28"/>
          <w:szCs w:val="28"/>
        </w:rPr>
        <w:t>包括代办</w:t>
      </w:r>
      <w:r w:rsidRPr="00AA2CCC">
        <w:rPr>
          <w:rFonts w:ascii="仿宋" w:eastAsia="仿宋" w:hAnsi="仿宋"/>
          <w:sz w:val="28"/>
          <w:szCs w:val="28"/>
        </w:rPr>
        <w:t>用户管理、</w:t>
      </w:r>
      <w:r w:rsidRPr="00AA2CCC">
        <w:rPr>
          <w:rFonts w:ascii="仿宋" w:eastAsia="仿宋" w:hAnsi="仿宋" w:hint="eastAsia"/>
          <w:sz w:val="28"/>
          <w:szCs w:val="28"/>
        </w:rPr>
        <w:t>代办委托项目申报、代办项目管理、代办项目监管、个人</w:t>
      </w:r>
      <w:r w:rsidRPr="00AA2CCC">
        <w:rPr>
          <w:rFonts w:ascii="仿宋" w:eastAsia="仿宋" w:hAnsi="仿宋"/>
          <w:sz w:val="28"/>
          <w:szCs w:val="28"/>
        </w:rPr>
        <w:t>空间、</w:t>
      </w:r>
      <w:r w:rsidRPr="00AA2CCC">
        <w:rPr>
          <w:rFonts w:ascii="仿宋" w:eastAsia="仿宋" w:hAnsi="仿宋" w:hint="eastAsia"/>
          <w:sz w:val="28"/>
          <w:szCs w:val="28"/>
        </w:rPr>
        <w:t>代办</w:t>
      </w:r>
      <w:r w:rsidRPr="00AA2CCC">
        <w:rPr>
          <w:rFonts w:ascii="仿宋" w:eastAsia="仿宋" w:hAnsi="仿宋"/>
          <w:sz w:val="28"/>
          <w:szCs w:val="28"/>
        </w:rPr>
        <w:t>服务评价、</w:t>
      </w:r>
      <w:r w:rsidRPr="00AA2CCC">
        <w:rPr>
          <w:rFonts w:ascii="仿宋" w:eastAsia="仿宋" w:hAnsi="仿宋" w:hint="eastAsia"/>
          <w:sz w:val="28"/>
          <w:szCs w:val="28"/>
        </w:rPr>
        <w:t>代办</w:t>
      </w:r>
      <w:r w:rsidRPr="00AA2CCC">
        <w:rPr>
          <w:rFonts w:ascii="仿宋" w:eastAsia="仿宋" w:hAnsi="仿宋"/>
          <w:sz w:val="28"/>
          <w:szCs w:val="28"/>
        </w:rPr>
        <w:t>项目统计等功能。</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代办</w:t>
      </w:r>
      <w:r w:rsidRPr="00AA2CCC">
        <w:rPr>
          <w:rFonts w:ascii="仿宋" w:eastAsia="仿宋" w:hAnsi="仿宋"/>
          <w:sz w:val="28"/>
          <w:szCs w:val="28"/>
        </w:rPr>
        <w:t>用户管理</w:t>
      </w:r>
      <w:r w:rsidRPr="00AA2CCC">
        <w:rPr>
          <w:rFonts w:ascii="仿宋" w:eastAsia="仿宋" w:hAnsi="仿宋" w:hint="eastAsia"/>
          <w:sz w:val="28"/>
          <w:szCs w:val="28"/>
        </w:rPr>
        <w:t>：实现</w:t>
      </w:r>
      <w:r w:rsidRPr="00AA2CCC">
        <w:rPr>
          <w:rFonts w:ascii="仿宋" w:eastAsia="仿宋" w:hAnsi="仿宋"/>
          <w:sz w:val="28"/>
          <w:szCs w:val="28"/>
        </w:rPr>
        <w:t>对</w:t>
      </w:r>
      <w:r w:rsidRPr="00AA2CCC">
        <w:rPr>
          <w:rFonts w:ascii="仿宋" w:eastAsia="仿宋" w:hAnsi="仿宋" w:hint="eastAsia"/>
          <w:sz w:val="28"/>
          <w:szCs w:val="28"/>
        </w:rPr>
        <w:t>代办</w:t>
      </w:r>
      <w:r w:rsidRPr="00AA2CCC">
        <w:rPr>
          <w:rFonts w:ascii="仿宋" w:eastAsia="仿宋" w:hAnsi="仿宋"/>
          <w:sz w:val="28"/>
          <w:szCs w:val="28"/>
        </w:rPr>
        <w:t>人员的用户</w:t>
      </w:r>
      <w:r w:rsidRPr="00AA2CCC">
        <w:rPr>
          <w:rFonts w:ascii="仿宋" w:eastAsia="仿宋" w:hAnsi="仿宋" w:hint="eastAsia"/>
          <w:sz w:val="28"/>
          <w:szCs w:val="28"/>
        </w:rPr>
        <w:t>角色</w:t>
      </w:r>
      <w:r w:rsidRPr="00AA2CCC">
        <w:rPr>
          <w:rFonts w:ascii="仿宋" w:eastAsia="仿宋" w:hAnsi="仿宋"/>
          <w:sz w:val="28"/>
          <w:szCs w:val="28"/>
        </w:rPr>
        <w:t>及权限管理。</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代办委托项目申报：代办员可</w:t>
      </w:r>
      <w:r w:rsidRPr="00AA2CCC">
        <w:rPr>
          <w:rFonts w:ascii="仿宋" w:eastAsia="仿宋" w:hAnsi="仿宋"/>
          <w:sz w:val="28"/>
          <w:szCs w:val="28"/>
        </w:rPr>
        <w:t>代项目单位进行</w:t>
      </w:r>
      <w:r w:rsidRPr="00AA2CCC">
        <w:rPr>
          <w:rFonts w:ascii="仿宋" w:eastAsia="仿宋" w:hAnsi="仿宋" w:hint="eastAsia"/>
          <w:sz w:val="28"/>
          <w:szCs w:val="28"/>
        </w:rPr>
        <w:t>项目申报，按需上传代办委托书。</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代办项目管理：项目单位和代办员，可对委托项目进行</w:t>
      </w:r>
      <w:r w:rsidRPr="00AA2CCC">
        <w:rPr>
          <w:rFonts w:ascii="仿宋" w:eastAsia="仿宋" w:hAnsi="仿宋"/>
          <w:sz w:val="28"/>
          <w:szCs w:val="28"/>
        </w:rPr>
        <w:t>状态查询与跟踪</w:t>
      </w:r>
      <w:r w:rsidRPr="00AA2CCC">
        <w:rPr>
          <w:rFonts w:ascii="仿宋" w:eastAsia="仿宋" w:hAnsi="仿宋" w:hint="eastAsia"/>
          <w:sz w:val="28"/>
          <w:szCs w:val="28"/>
        </w:rPr>
        <w:t>。</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代办项目监管：提供</w:t>
      </w:r>
      <w:r w:rsidRPr="00AA2CCC">
        <w:rPr>
          <w:rFonts w:ascii="仿宋" w:eastAsia="仿宋" w:hAnsi="仿宋"/>
          <w:sz w:val="28"/>
          <w:szCs w:val="28"/>
        </w:rPr>
        <w:t>代办</w:t>
      </w:r>
      <w:r w:rsidRPr="00AA2CCC">
        <w:rPr>
          <w:rFonts w:ascii="仿宋" w:eastAsia="仿宋" w:hAnsi="仿宋" w:hint="eastAsia"/>
          <w:sz w:val="28"/>
          <w:szCs w:val="28"/>
        </w:rPr>
        <w:t>业务</w:t>
      </w:r>
      <w:r w:rsidRPr="00AA2CCC">
        <w:rPr>
          <w:rFonts w:ascii="仿宋" w:eastAsia="仿宋" w:hAnsi="仿宋"/>
          <w:sz w:val="28"/>
          <w:szCs w:val="28"/>
        </w:rPr>
        <w:t>预警提醒和</w:t>
      </w:r>
      <w:r w:rsidRPr="00AA2CCC">
        <w:rPr>
          <w:rFonts w:ascii="仿宋" w:eastAsia="仿宋" w:hAnsi="仿宋" w:hint="eastAsia"/>
          <w:sz w:val="28"/>
          <w:szCs w:val="28"/>
        </w:rPr>
        <w:t>代办</w:t>
      </w:r>
      <w:r w:rsidRPr="00AA2CCC">
        <w:rPr>
          <w:rFonts w:ascii="仿宋" w:eastAsia="仿宋" w:hAnsi="仿宋"/>
          <w:sz w:val="28"/>
          <w:szCs w:val="28"/>
        </w:rPr>
        <w:t>服务全程留痕功能。</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个人</w:t>
      </w:r>
      <w:r w:rsidRPr="00AA2CCC">
        <w:rPr>
          <w:rFonts w:ascii="仿宋" w:eastAsia="仿宋" w:hAnsi="仿宋"/>
          <w:sz w:val="28"/>
          <w:szCs w:val="28"/>
        </w:rPr>
        <w:t>空间</w:t>
      </w:r>
      <w:r w:rsidRPr="00AA2CCC">
        <w:rPr>
          <w:rFonts w:ascii="仿宋" w:eastAsia="仿宋" w:hAnsi="仿宋" w:hint="eastAsia"/>
          <w:sz w:val="28"/>
          <w:szCs w:val="28"/>
        </w:rPr>
        <w:t>：代办员可在个人空间查看已经委托代办的项目，并可查看</w:t>
      </w:r>
      <w:r w:rsidRPr="00AA2CCC">
        <w:rPr>
          <w:rFonts w:ascii="仿宋" w:eastAsia="仿宋" w:hAnsi="仿宋"/>
          <w:sz w:val="28"/>
          <w:szCs w:val="28"/>
        </w:rPr>
        <w:t>详情与操作</w:t>
      </w:r>
      <w:r w:rsidRPr="00AA2CCC">
        <w:rPr>
          <w:rFonts w:ascii="仿宋" w:eastAsia="仿宋" w:hAnsi="仿宋" w:hint="eastAsia"/>
          <w:sz w:val="28"/>
          <w:szCs w:val="28"/>
        </w:rPr>
        <w:t>。</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代办服务</w:t>
      </w:r>
      <w:r w:rsidRPr="00AA2CCC">
        <w:rPr>
          <w:rFonts w:ascii="仿宋" w:eastAsia="仿宋" w:hAnsi="仿宋"/>
          <w:sz w:val="28"/>
          <w:szCs w:val="28"/>
        </w:rPr>
        <w:t>评价</w:t>
      </w:r>
      <w:r w:rsidRPr="00AA2CCC">
        <w:rPr>
          <w:rFonts w:ascii="仿宋" w:eastAsia="仿宋" w:hAnsi="仿宋" w:hint="eastAsia"/>
          <w:sz w:val="28"/>
          <w:szCs w:val="28"/>
        </w:rPr>
        <w:t>：项目</w:t>
      </w:r>
      <w:r w:rsidRPr="00AA2CCC">
        <w:rPr>
          <w:rFonts w:ascii="仿宋" w:eastAsia="仿宋" w:hAnsi="仿宋"/>
          <w:sz w:val="28"/>
          <w:szCs w:val="28"/>
        </w:rPr>
        <w:t>办理完成，</w:t>
      </w:r>
      <w:r w:rsidRPr="00AA2CCC">
        <w:rPr>
          <w:rFonts w:ascii="仿宋" w:eastAsia="仿宋" w:hAnsi="仿宋" w:hint="eastAsia"/>
          <w:sz w:val="28"/>
          <w:szCs w:val="28"/>
        </w:rPr>
        <w:t>项目</w:t>
      </w:r>
      <w:r w:rsidRPr="00AA2CCC">
        <w:rPr>
          <w:rFonts w:ascii="仿宋" w:eastAsia="仿宋" w:hAnsi="仿宋"/>
          <w:sz w:val="28"/>
          <w:szCs w:val="28"/>
        </w:rPr>
        <w:t>单位可对</w:t>
      </w:r>
      <w:r w:rsidRPr="00AA2CCC">
        <w:rPr>
          <w:rFonts w:ascii="仿宋" w:eastAsia="仿宋" w:hAnsi="仿宋" w:hint="eastAsia"/>
          <w:sz w:val="28"/>
          <w:szCs w:val="28"/>
        </w:rPr>
        <w:t>代办员的服务进行评价。</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代办</w:t>
      </w:r>
      <w:r w:rsidRPr="00AA2CCC">
        <w:rPr>
          <w:rFonts w:ascii="仿宋" w:eastAsia="仿宋" w:hAnsi="仿宋"/>
          <w:sz w:val="28"/>
          <w:szCs w:val="28"/>
        </w:rPr>
        <w:t>项目统计</w:t>
      </w:r>
      <w:r w:rsidRPr="00AA2CCC">
        <w:rPr>
          <w:rFonts w:ascii="仿宋" w:eastAsia="仿宋" w:hAnsi="仿宋" w:hint="eastAsia"/>
          <w:sz w:val="28"/>
          <w:szCs w:val="28"/>
        </w:rPr>
        <w:t>：系统</w:t>
      </w:r>
      <w:r w:rsidRPr="00AA2CCC">
        <w:rPr>
          <w:rFonts w:ascii="仿宋" w:eastAsia="仿宋" w:hAnsi="仿宋"/>
          <w:sz w:val="28"/>
          <w:szCs w:val="28"/>
        </w:rPr>
        <w:t>提供多维度的代办项目相关统计</w:t>
      </w:r>
      <w:r w:rsidRPr="00AA2CCC">
        <w:rPr>
          <w:rFonts w:ascii="仿宋" w:eastAsia="仿宋" w:hAnsi="仿宋" w:hint="eastAsia"/>
          <w:sz w:val="28"/>
          <w:szCs w:val="28"/>
        </w:rPr>
        <w:t>分析</w:t>
      </w:r>
      <w:r w:rsidRPr="00AA2CCC">
        <w:rPr>
          <w:rFonts w:ascii="仿宋" w:eastAsia="仿宋" w:hAnsi="仿宋"/>
          <w:sz w:val="28"/>
          <w:szCs w:val="28"/>
        </w:rPr>
        <w:t>，包括</w:t>
      </w:r>
      <w:r w:rsidRPr="00AA2CCC">
        <w:rPr>
          <w:rFonts w:ascii="仿宋" w:eastAsia="仿宋" w:hAnsi="仿宋" w:hint="eastAsia"/>
          <w:sz w:val="28"/>
          <w:szCs w:val="28"/>
        </w:rPr>
        <w:t>代办项目完成情况统计、代办项目按行业统计、代办项目占比统计</w:t>
      </w:r>
      <w:r w:rsidRPr="00AA2CCC">
        <w:rPr>
          <w:rFonts w:ascii="仿宋" w:eastAsia="仿宋" w:hAnsi="仿宋"/>
          <w:sz w:val="28"/>
          <w:szCs w:val="28"/>
        </w:rPr>
        <w:t>等。</w:t>
      </w:r>
    </w:p>
    <w:p w:rsidR="00FF6763" w:rsidRDefault="00FF6763" w:rsidP="00FF6763">
      <w:pPr>
        <w:pStyle w:val="hik4"/>
        <w:numPr>
          <w:ilvl w:val="2"/>
          <w:numId w:val="51"/>
        </w:numPr>
        <w:outlineLvl w:val="4"/>
      </w:pPr>
      <w:r>
        <w:rPr>
          <w:rFonts w:hint="eastAsia"/>
        </w:rPr>
        <w:t>民间资本推介子系统</w:t>
      </w:r>
      <w:r>
        <w:t>建设</w:t>
      </w:r>
      <w:r>
        <w:rPr>
          <w:rFonts w:hint="eastAsia"/>
        </w:rPr>
        <w:t>要求</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实现在平台互联网</w:t>
      </w:r>
      <w:proofErr w:type="gramStart"/>
      <w:r w:rsidRPr="00AA2CCC">
        <w:rPr>
          <w:rFonts w:ascii="仿宋" w:eastAsia="仿宋" w:hAnsi="仿宋" w:hint="eastAsia"/>
          <w:sz w:val="28"/>
          <w:szCs w:val="28"/>
        </w:rPr>
        <w:t>端建立</w:t>
      </w:r>
      <w:proofErr w:type="gramEnd"/>
      <w:r w:rsidRPr="00AA2CCC">
        <w:rPr>
          <w:rFonts w:ascii="仿宋" w:eastAsia="仿宋" w:hAnsi="仿宋" w:hint="eastAsia"/>
          <w:sz w:val="28"/>
          <w:szCs w:val="28"/>
        </w:rPr>
        <w:t>向民间资本推介项目子系统，依托平台建立吸引民间资本投资重点领域项目储备库和依托平台开展已推介项目调度工作等目标。包括信息公示</w:t>
      </w:r>
      <w:r w:rsidRPr="00AA2CCC">
        <w:rPr>
          <w:rFonts w:ascii="仿宋" w:eastAsia="仿宋" w:hAnsi="仿宋"/>
          <w:sz w:val="28"/>
          <w:szCs w:val="28"/>
        </w:rPr>
        <w:t>、</w:t>
      </w:r>
      <w:r w:rsidRPr="00AA2CCC">
        <w:rPr>
          <w:rFonts w:ascii="仿宋" w:eastAsia="仿宋" w:hAnsi="仿宋" w:hint="eastAsia"/>
          <w:sz w:val="28"/>
          <w:szCs w:val="28"/>
        </w:rPr>
        <w:t>项目</w:t>
      </w:r>
      <w:r w:rsidRPr="00AA2CCC">
        <w:rPr>
          <w:rFonts w:ascii="仿宋" w:eastAsia="仿宋" w:hAnsi="仿宋"/>
          <w:sz w:val="28"/>
          <w:szCs w:val="28"/>
        </w:rPr>
        <w:t>申报、</w:t>
      </w:r>
      <w:r w:rsidRPr="00AA2CCC">
        <w:rPr>
          <w:rFonts w:ascii="仿宋" w:eastAsia="仿宋" w:hAnsi="仿宋" w:hint="eastAsia"/>
          <w:sz w:val="28"/>
          <w:szCs w:val="28"/>
        </w:rPr>
        <w:t>项目推介审批</w:t>
      </w:r>
      <w:r w:rsidRPr="00AA2CCC">
        <w:rPr>
          <w:rFonts w:ascii="仿宋" w:eastAsia="仿宋" w:hAnsi="仿宋"/>
          <w:sz w:val="28"/>
          <w:szCs w:val="28"/>
        </w:rPr>
        <w:t>、</w:t>
      </w:r>
      <w:r w:rsidRPr="00AA2CCC">
        <w:rPr>
          <w:rFonts w:ascii="仿宋" w:eastAsia="仿宋" w:hAnsi="仿宋" w:hint="eastAsia"/>
          <w:sz w:val="28"/>
          <w:szCs w:val="28"/>
        </w:rPr>
        <w:t>项目</w:t>
      </w:r>
      <w:r w:rsidRPr="00AA2CCC">
        <w:rPr>
          <w:rFonts w:ascii="仿宋" w:eastAsia="仿宋" w:hAnsi="仿宋"/>
          <w:sz w:val="28"/>
          <w:szCs w:val="28"/>
        </w:rPr>
        <w:t>储备库、</w:t>
      </w:r>
      <w:r w:rsidRPr="00AA2CCC">
        <w:rPr>
          <w:rFonts w:ascii="仿宋" w:eastAsia="仿宋" w:hAnsi="仿宋" w:hint="eastAsia"/>
          <w:sz w:val="28"/>
          <w:szCs w:val="28"/>
        </w:rPr>
        <w:t>项目</w:t>
      </w:r>
      <w:r w:rsidRPr="00AA2CCC">
        <w:rPr>
          <w:rFonts w:ascii="仿宋" w:eastAsia="仿宋" w:hAnsi="仿宋"/>
          <w:sz w:val="28"/>
          <w:szCs w:val="28"/>
        </w:rPr>
        <w:t>推介进展等功能。</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信息</w:t>
      </w:r>
      <w:r w:rsidRPr="00AA2CCC">
        <w:rPr>
          <w:rFonts w:ascii="仿宋" w:eastAsia="仿宋" w:hAnsi="仿宋"/>
          <w:sz w:val="28"/>
          <w:szCs w:val="28"/>
        </w:rPr>
        <w:t>公示</w:t>
      </w:r>
      <w:r w:rsidRPr="00AA2CCC">
        <w:rPr>
          <w:rFonts w:ascii="仿宋" w:eastAsia="仿宋" w:hAnsi="仿宋" w:hint="eastAsia"/>
          <w:sz w:val="28"/>
          <w:szCs w:val="28"/>
        </w:rPr>
        <w:t>：在互联网</w:t>
      </w:r>
      <w:proofErr w:type="gramStart"/>
      <w:r w:rsidRPr="00AA2CCC">
        <w:rPr>
          <w:rFonts w:ascii="仿宋" w:eastAsia="仿宋" w:hAnsi="仿宋" w:hint="eastAsia"/>
          <w:sz w:val="28"/>
          <w:szCs w:val="28"/>
        </w:rPr>
        <w:t>端提供</w:t>
      </w:r>
      <w:proofErr w:type="gramEnd"/>
      <w:r w:rsidRPr="00AA2CCC">
        <w:rPr>
          <w:rFonts w:ascii="仿宋" w:eastAsia="仿宋" w:hAnsi="仿宋" w:hint="eastAsia"/>
          <w:sz w:val="28"/>
          <w:szCs w:val="28"/>
        </w:rPr>
        <w:t>民间资本推介信息公示，可查看推介中的项目及以推介完成项目。</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项目申报：在互联网</w:t>
      </w:r>
      <w:proofErr w:type="gramStart"/>
      <w:r w:rsidRPr="00AA2CCC">
        <w:rPr>
          <w:rFonts w:ascii="仿宋" w:eastAsia="仿宋" w:hAnsi="仿宋" w:hint="eastAsia"/>
          <w:sz w:val="28"/>
          <w:szCs w:val="28"/>
        </w:rPr>
        <w:t>端提供向</w:t>
      </w:r>
      <w:proofErr w:type="gramEnd"/>
      <w:r w:rsidRPr="00AA2CCC">
        <w:rPr>
          <w:rFonts w:ascii="仿宋" w:eastAsia="仿宋" w:hAnsi="仿宋" w:hint="eastAsia"/>
          <w:sz w:val="28"/>
          <w:szCs w:val="28"/>
        </w:rPr>
        <w:t>民间资本推介项目的项目申报功能，由项目申报单位发起“推介项目申请”，系统推送给项目</w:t>
      </w:r>
      <w:proofErr w:type="gramStart"/>
      <w:r w:rsidRPr="00AA2CCC">
        <w:rPr>
          <w:rFonts w:ascii="仿宋" w:eastAsia="仿宋" w:hAnsi="仿宋" w:hint="eastAsia"/>
          <w:sz w:val="28"/>
          <w:szCs w:val="28"/>
        </w:rPr>
        <w:t>推介审批</w:t>
      </w:r>
      <w:proofErr w:type="gramEnd"/>
      <w:r w:rsidRPr="00AA2CCC">
        <w:rPr>
          <w:rFonts w:ascii="仿宋" w:eastAsia="仿宋" w:hAnsi="仿宋" w:hint="eastAsia"/>
          <w:sz w:val="28"/>
          <w:szCs w:val="28"/>
        </w:rPr>
        <w:t>单位，进行审批。</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项目</w:t>
      </w:r>
      <w:r w:rsidRPr="00AA2CCC">
        <w:rPr>
          <w:rFonts w:ascii="仿宋" w:eastAsia="仿宋" w:hAnsi="仿宋"/>
          <w:sz w:val="28"/>
          <w:szCs w:val="28"/>
        </w:rPr>
        <w:t>推介审批</w:t>
      </w:r>
      <w:r w:rsidRPr="00AA2CCC">
        <w:rPr>
          <w:rFonts w:ascii="仿宋" w:eastAsia="仿宋" w:hAnsi="仿宋" w:hint="eastAsia"/>
          <w:sz w:val="28"/>
          <w:szCs w:val="28"/>
        </w:rPr>
        <w:t>：在政务外网审批端的推介项目审批人员可对系统推送的拟向民间资本推介项目进行审批，可选择同意、不同意，并填写审批意见。</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项目</w:t>
      </w:r>
      <w:r w:rsidRPr="00AA2CCC">
        <w:rPr>
          <w:rFonts w:ascii="仿宋" w:eastAsia="仿宋" w:hAnsi="仿宋"/>
          <w:sz w:val="28"/>
          <w:szCs w:val="28"/>
        </w:rPr>
        <w:t>储备库</w:t>
      </w:r>
      <w:r w:rsidRPr="00AA2CCC">
        <w:rPr>
          <w:rFonts w:ascii="仿宋" w:eastAsia="仿宋" w:hAnsi="仿宋" w:hint="eastAsia"/>
          <w:sz w:val="28"/>
          <w:szCs w:val="28"/>
        </w:rPr>
        <w:t>：项目</w:t>
      </w:r>
      <w:proofErr w:type="gramStart"/>
      <w:r w:rsidRPr="00AA2CCC">
        <w:rPr>
          <w:rFonts w:ascii="仿宋" w:eastAsia="仿宋" w:hAnsi="仿宋" w:hint="eastAsia"/>
          <w:sz w:val="28"/>
          <w:szCs w:val="28"/>
        </w:rPr>
        <w:t>推介审批</w:t>
      </w:r>
      <w:proofErr w:type="gramEnd"/>
      <w:r w:rsidRPr="00AA2CCC">
        <w:rPr>
          <w:rFonts w:ascii="仿宋" w:eastAsia="仿宋" w:hAnsi="仿宋" w:hint="eastAsia"/>
          <w:sz w:val="28"/>
          <w:szCs w:val="28"/>
        </w:rPr>
        <w:t>通过后的项目自动进入项目储备库，储备库支持按照项目名称、类型、地点、行业、规模等条件进行查询检索。</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项目</w:t>
      </w:r>
      <w:r w:rsidRPr="00AA2CCC">
        <w:rPr>
          <w:rFonts w:ascii="仿宋" w:eastAsia="仿宋" w:hAnsi="仿宋"/>
          <w:sz w:val="28"/>
          <w:szCs w:val="28"/>
        </w:rPr>
        <w:t>推介进展</w:t>
      </w:r>
      <w:r w:rsidRPr="00AA2CCC">
        <w:rPr>
          <w:rFonts w:ascii="仿宋" w:eastAsia="仿宋" w:hAnsi="仿宋" w:hint="eastAsia"/>
          <w:sz w:val="28"/>
          <w:szCs w:val="28"/>
        </w:rPr>
        <w:t>：由项目申报单位及时进行进展反馈，填报引入民间资本的情况。系统支持多次上传。系统提供取消民间资本推介功能。</w:t>
      </w:r>
    </w:p>
    <w:p w:rsidR="00FF6763" w:rsidRDefault="00FF6763" w:rsidP="00FF6763">
      <w:pPr>
        <w:pStyle w:val="hik4"/>
        <w:numPr>
          <w:ilvl w:val="2"/>
          <w:numId w:val="51"/>
        </w:numPr>
        <w:outlineLvl w:val="4"/>
      </w:pPr>
      <w:r>
        <w:rPr>
          <w:rFonts w:hint="eastAsia"/>
        </w:rPr>
        <w:t>PPP项目信息监测子系统</w:t>
      </w:r>
      <w:r>
        <w:t>建设</w:t>
      </w:r>
      <w:r>
        <w:rPr>
          <w:rFonts w:hint="eastAsia"/>
        </w:rPr>
        <w:t>要求</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通过建立</w:t>
      </w:r>
      <w:r w:rsidRPr="00AA2CCC">
        <w:rPr>
          <w:rFonts w:ascii="仿宋" w:eastAsia="仿宋" w:hAnsi="仿宋"/>
          <w:sz w:val="28"/>
          <w:szCs w:val="28"/>
        </w:rPr>
        <w:t>PPP</w:t>
      </w:r>
      <w:r w:rsidRPr="00AA2CCC">
        <w:rPr>
          <w:rFonts w:ascii="仿宋" w:eastAsia="仿宋" w:hAnsi="仿宋" w:hint="eastAsia"/>
          <w:sz w:val="28"/>
          <w:szCs w:val="28"/>
        </w:rPr>
        <w:t>项目信息监测子系统，对</w:t>
      </w:r>
      <w:r w:rsidRPr="00AA2CCC">
        <w:rPr>
          <w:rFonts w:ascii="仿宋" w:eastAsia="仿宋" w:hAnsi="仿宋"/>
          <w:sz w:val="28"/>
          <w:szCs w:val="28"/>
        </w:rPr>
        <w:t>PPP</w:t>
      </w:r>
      <w:r w:rsidRPr="00AA2CCC">
        <w:rPr>
          <w:rFonts w:ascii="仿宋" w:eastAsia="仿宋" w:hAnsi="仿宋" w:hint="eastAsia"/>
          <w:sz w:val="28"/>
          <w:szCs w:val="28"/>
        </w:rPr>
        <w:t>项目建立</w:t>
      </w:r>
      <w:r w:rsidRPr="00AA2CCC">
        <w:rPr>
          <w:rFonts w:ascii="仿宋" w:eastAsia="仿宋" w:hAnsi="仿宋"/>
          <w:sz w:val="28"/>
          <w:szCs w:val="28"/>
        </w:rPr>
        <w:t>PPP</w:t>
      </w:r>
      <w:r w:rsidRPr="00AA2CCC">
        <w:rPr>
          <w:rFonts w:ascii="仿宋" w:eastAsia="仿宋" w:hAnsi="仿宋" w:hint="eastAsia"/>
          <w:sz w:val="28"/>
          <w:szCs w:val="28"/>
        </w:rPr>
        <w:t>项目库，通过对</w:t>
      </w:r>
      <w:r w:rsidRPr="00AA2CCC">
        <w:rPr>
          <w:rFonts w:ascii="仿宋" w:eastAsia="仿宋" w:hAnsi="仿宋"/>
          <w:sz w:val="28"/>
          <w:szCs w:val="28"/>
        </w:rPr>
        <w:t>PPP</w:t>
      </w:r>
      <w:r w:rsidRPr="00AA2CCC">
        <w:rPr>
          <w:rFonts w:ascii="仿宋" w:eastAsia="仿宋" w:hAnsi="仿宋" w:hint="eastAsia"/>
          <w:sz w:val="28"/>
          <w:szCs w:val="28"/>
        </w:rPr>
        <w:t>项目库中的项目进行重点监管，加强对</w:t>
      </w:r>
      <w:r w:rsidRPr="00AA2CCC">
        <w:rPr>
          <w:rFonts w:ascii="仿宋" w:eastAsia="仿宋" w:hAnsi="仿宋"/>
          <w:sz w:val="28"/>
          <w:szCs w:val="28"/>
        </w:rPr>
        <w:t>PPP</w:t>
      </w:r>
      <w:r w:rsidRPr="00AA2CCC">
        <w:rPr>
          <w:rFonts w:ascii="仿宋" w:eastAsia="仿宋" w:hAnsi="仿宋" w:hint="eastAsia"/>
          <w:sz w:val="28"/>
          <w:szCs w:val="28"/>
        </w:rPr>
        <w:t>项目信息的监测。并对</w:t>
      </w:r>
      <w:r w:rsidRPr="00AA2CCC">
        <w:rPr>
          <w:rFonts w:ascii="仿宋" w:eastAsia="仿宋" w:hAnsi="仿宋"/>
          <w:sz w:val="28"/>
          <w:szCs w:val="28"/>
        </w:rPr>
        <w:t>PPP</w:t>
      </w:r>
      <w:r w:rsidRPr="00AA2CCC">
        <w:rPr>
          <w:rFonts w:ascii="仿宋" w:eastAsia="仿宋" w:hAnsi="仿宋" w:hint="eastAsia"/>
          <w:sz w:val="28"/>
          <w:szCs w:val="28"/>
        </w:rPr>
        <w:t>项目库中适宜公开的信息进行公示。包括PPP项目信息监测服务门户、PPP项目申报子系统、PPP项目审核子系统、PPP项目库、PPP项目公示、PPP项目监测、PPP项目统计</w:t>
      </w:r>
      <w:r w:rsidRPr="00AA2CCC">
        <w:rPr>
          <w:rFonts w:ascii="仿宋" w:eastAsia="仿宋" w:hAnsi="仿宋"/>
          <w:sz w:val="28"/>
          <w:szCs w:val="28"/>
        </w:rPr>
        <w:t>等功能。</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PPP项目信息监测服务门户：服务</w:t>
      </w:r>
      <w:r w:rsidRPr="00AA2CCC">
        <w:rPr>
          <w:rFonts w:ascii="仿宋" w:eastAsia="仿宋" w:hAnsi="仿宋"/>
          <w:sz w:val="28"/>
          <w:szCs w:val="28"/>
        </w:rPr>
        <w:t>门户</w:t>
      </w:r>
      <w:r w:rsidRPr="00AA2CCC">
        <w:rPr>
          <w:rFonts w:ascii="仿宋" w:eastAsia="仿宋" w:hAnsi="仿宋" w:hint="eastAsia"/>
          <w:sz w:val="28"/>
          <w:szCs w:val="28"/>
        </w:rPr>
        <w:t>展示内容包括项目分布情况、项目信息和监测报告，页面上方的搜索框可输入项目名称或项目代码进行查询。</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PPP项目申报子系统：建立PPP项目申报子系统，为申报单位提供在线PPP项目申报功能。支持项目立项申报、填写项目基本信息、项目</w:t>
      </w:r>
      <w:r w:rsidRPr="00AA2CCC">
        <w:rPr>
          <w:rFonts w:ascii="仿宋" w:eastAsia="仿宋" w:hAnsi="仿宋"/>
          <w:sz w:val="28"/>
          <w:szCs w:val="28"/>
        </w:rPr>
        <w:t>阶段管理（</w:t>
      </w:r>
      <w:r w:rsidRPr="00AA2CCC">
        <w:rPr>
          <w:rFonts w:ascii="仿宋" w:eastAsia="仿宋" w:hAnsi="仿宋" w:hint="eastAsia"/>
          <w:sz w:val="28"/>
          <w:szCs w:val="28"/>
        </w:rPr>
        <w:t>项目可行性和PPP必要性论证、PPP可行性论证、社会资本方遴选、项目建设与运营、项目移交</w:t>
      </w:r>
      <w:r w:rsidRPr="00AA2CCC">
        <w:rPr>
          <w:rFonts w:ascii="仿宋" w:eastAsia="仿宋" w:hAnsi="仿宋"/>
          <w:sz w:val="28"/>
          <w:szCs w:val="28"/>
        </w:rPr>
        <w:t>）</w:t>
      </w:r>
      <w:r w:rsidRPr="00AA2CCC">
        <w:rPr>
          <w:rFonts w:ascii="仿宋" w:eastAsia="仿宋" w:hAnsi="仿宋" w:hint="eastAsia"/>
          <w:sz w:val="28"/>
          <w:szCs w:val="28"/>
        </w:rPr>
        <w:t>、有关政策支持、不再采用PPP模式</w:t>
      </w:r>
      <w:r w:rsidRPr="00AA2CCC">
        <w:rPr>
          <w:rFonts w:ascii="仿宋" w:eastAsia="仿宋" w:hAnsi="仿宋"/>
          <w:sz w:val="28"/>
          <w:szCs w:val="28"/>
        </w:rPr>
        <w:t>等功能。</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PPP项目审核子系统：提供用户</w:t>
      </w:r>
      <w:r w:rsidRPr="00AA2CCC">
        <w:rPr>
          <w:rFonts w:ascii="仿宋" w:eastAsia="仿宋" w:hAnsi="仿宋"/>
          <w:sz w:val="28"/>
          <w:szCs w:val="28"/>
        </w:rPr>
        <w:t>权限管理、</w:t>
      </w:r>
      <w:r w:rsidRPr="00AA2CCC">
        <w:rPr>
          <w:rFonts w:ascii="仿宋" w:eastAsia="仿宋" w:hAnsi="仿宋" w:hint="eastAsia"/>
          <w:sz w:val="28"/>
          <w:szCs w:val="28"/>
        </w:rPr>
        <w:t>PPP项目审核、PPP项目赋码、项目关系管理等</w:t>
      </w:r>
      <w:r w:rsidRPr="00AA2CCC">
        <w:rPr>
          <w:rFonts w:ascii="仿宋" w:eastAsia="仿宋" w:hAnsi="仿宋"/>
          <w:sz w:val="28"/>
          <w:szCs w:val="28"/>
        </w:rPr>
        <w:t>功能。</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PPP项目库：建立PPP项目未审核库和PPP项目库，汇集报批的PPP项目信息和已审核过的PPP项目信息，便于平台进行统一检测和向中央平台上报。</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PPP项目公示：系统提供PPP项目公示功能，可对PPP项目库中的项目进行信息公示操作，并在互联网端向用户提供项目公示信息查询展示功能。</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PPP项目监测：系统在政务</w:t>
      </w:r>
      <w:proofErr w:type="gramStart"/>
      <w:r w:rsidRPr="00AA2CCC">
        <w:rPr>
          <w:rFonts w:ascii="仿宋" w:eastAsia="仿宋" w:hAnsi="仿宋" w:hint="eastAsia"/>
          <w:sz w:val="28"/>
          <w:szCs w:val="28"/>
        </w:rPr>
        <w:t>外网端为</w:t>
      </w:r>
      <w:proofErr w:type="gramEnd"/>
      <w:r w:rsidRPr="00AA2CCC">
        <w:rPr>
          <w:rFonts w:ascii="仿宋" w:eastAsia="仿宋" w:hAnsi="仿宋" w:hint="eastAsia"/>
          <w:sz w:val="28"/>
          <w:szCs w:val="28"/>
        </w:rPr>
        <w:t>监管单位提供PPP项目监测功能，可对PPP项目库中项目的转化情况、办件进度、实施进度等进行监测，实现对PPP项目信息的动态监测、定期发布和实时查询等功能。</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PPP项目统计：系统提供PPP项目统计功能，项目统计包括：地区分布、行业类型、项目阶段、投资主体等内容。</w:t>
      </w:r>
    </w:p>
    <w:p w:rsidR="00FF6763" w:rsidRDefault="00FF6763" w:rsidP="00FF6763">
      <w:pPr>
        <w:pStyle w:val="hik4"/>
        <w:numPr>
          <w:ilvl w:val="2"/>
          <w:numId w:val="51"/>
        </w:numPr>
        <w:outlineLvl w:val="4"/>
      </w:pPr>
      <w:bookmarkStart w:id="22" w:name="_Toc5624575"/>
      <w:r>
        <w:rPr>
          <w:rFonts w:hint="eastAsia"/>
        </w:rPr>
        <w:t>承诺制监管子系统</w:t>
      </w:r>
      <w:bookmarkEnd w:id="22"/>
      <w:r>
        <w:t>建设</w:t>
      </w:r>
      <w:r>
        <w:rPr>
          <w:rFonts w:hint="eastAsia"/>
        </w:rPr>
        <w:t>要求</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承诺制</w:t>
      </w:r>
      <w:r w:rsidRPr="00AA2CCC">
        <w:rPr>
          <w:rFonts w:ascii="仿宋" w:eastAsia="仿宋" w:hAnsi="仿宋"/>
          <w:sz w:val="28"/>
          <w:szCs w:val="28"/>
        </w:rPr>
        <w:t>监管子系统</w:t>
      </w:r>
      <w:r w:rsidRPr="00AA2CCC">
        <w:rPr>
          <w:rFonts w:ascii="仿宋" w:eastAsia="仿宋" w:hAnsi="仿宋" w:hint="eastAsia"/>
          <w:sz w:val="28"/>
          <w:szCs w:val="28"/>
        </w:rPr>
        <w:t>实现承诺</w:t>
      </w:r>
      <w:proofErr w:type="gramStart"/>
      <w:r w:rsidRPr="00AA2CCC">
        <w:rPr>
          <w:rFonts w:ascii="仿宋" w:eastAsia="仿宋" w:hAnsi="仿宋" w:hint="eastAsia"/>
          <w:sz w:val="28"/>
          <w:szCs w:val="28"/>
        </w:rPr>
        <w:t>制项目</w:t>
      </w:r>
      <w:proofErr w:type="gramEnd"/>
      <w:r w:rsidRPr="00AA2CCC">
        <w:rPr>
          <w:rFonts w:ascii="仿宋" w:eastAsia="仿宋" w:hAnsi="仿宋" w:hint="eastAsia"/>
          <w:sz w:val="28"/>
          <w:szCs w:val="28"/>
        </w:rPr>
        <w:t>从事前承诺、承诺审批、事中监管、事后奖惩的全过程管理。包括承诺制事项管理、承诺制事项配置、承诺制事项申报、承诺制事项审核、承诺书公示、承诺</w:t>
      </w:r>
      <w:proofErr w:type="gramStart"/>
      <w:r w:rsidRPr="00AA2CCC">
        <w:rPr>
          <w:rFonts w:ascii="仿宋" w:eastAsia="仿宋" w:hAnsi="仿宋" w:hint="eastAsia"/>
          <w:sz w:val="28"/>
          <w:szCs w:val="28"/>
        </w:rPr>
        <w:t>制项目</w:t>
      </w:r>
      <w:proofErr w:type="gramEnd"/>
      <w:r w:rsidRPr="00AA2CCC">
        <w:rPr>
          <w:rFonts w:ascii="仿宋" w:eastAsia="仿宋" w:hAnsi="仿宋" w:hint="eastAsia"/>
          <w:sz w:val="28"/>
          <w:szCs w:val="28"/>
        </w:rPr>
        <w:t>监管、承诺制统计分析</w:t>
      </w:r>
      <w:r w:rsidRPr="00AA2CCC">
        <w:rPr>
          <w:rFonts w:ascii="仿宋" w:eastAsia="仿宋" w:hAnsi="仿宋"/>
          <w:sz w:val="28"/>
          <w:szCs w:val="28"/>
        </w:rPr>
        <w:t>等功能。</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承诺制事项管理：实现</w:t>
      </w:r>
      <w:r w:rsidRPr="00AA2CCC">
        <w:rPr>
          <w:rFonts w:ascii="仿宋" w:eastAsia="仿宋" w:hAnsi="仿宋"/>
          <w:sz w:val="28"/>
          <w:szCs w:val="28"/>
        </w:rPr>
        <w:t>对承诺制事项进行</w:t>
      </w:r>
      <w:r w:rsidRPr="00AA2CCC">
        <w:rPr>
          <w:rFonts w:ascii="仿宋" w:eastAsia="仿宋" w:hAnsi="仿宋" w:hint="eastAsia"/>
          <w:sz w:val="28"/>
          <w:szCs w:val="28"/>
        </w:rPr>
        <w:t>维护</w:t>
      </w:r>
      <w:r w:rsidRPr="00AA2CCC">
        <w:rPr>
          <w:rFonts w:ascii="仿宋" w:eastAsia="仿宋" w:hAnsi="仿宋"/>
          <w:sz w:val="28"/>
          <w:szCs w:val="28"/>
        </w:rPr>
        <w:t>和管理</w:t>
      </w:r>
      <w:r w:rsidRPr="00AA2CCC">
        <w:rPr>
          <w:rFonts w:ascii="仿宋" w:eastAsia="仿宋" w:hAnsi="仿宋" w:hint="eastAsia"/>
          <w:sz w:val="28"/>
          <w:szCs w:val="28"/>
        </w:rPr>
        <w:t>。</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承诺制事项配置：实现</w:t>
      </w:r>
      <w:r w:rsidRPr="00AA2CCC">
        <w:rPr>
          <w:rFonts w:ascii="仿宋" w:eastAsia="仿宋" w:hAnsi="仿宋"/>
          <w:sz w:val="28"/>
          <w:szCs w:val="28"/>
        </w:rPr>
        <w:t>对承诺制事项进行</w:t>
      </w:r>
      <w:r w:rsidRPr="00AA2CCC">
        <w:rPr>
          <w:rFonts w:ascii="仿宋" w:eastAsia="仿宋" w:hAnsi="仿宋" w:hint="eastAsia"/>
          <w:sz w:val="28"/>
          <w:szCs w:val="28"/>
        </w:rPr>
        <w:t>属性</w:t>
      </w:r>
      <w:r w:rsidRPr="00AA2CCC">
        <w:rPr>
          <w:rFonts w:ascii="仿宋" w:eastAsia="仿宋" w:hAnsi="仿宋"/>
          <w:sz w:val="28"/>
          <w:szCs w:val="28"/>
        </w:rPr>
        <w:t>配置</w:t>
      </w:r>
      <w:r w:rsidRPr="00AA2CCC">
        <w:rPr>
          <w:rFonts w:ascii="仿宋" w:eastAsia="仿宋" w:hAnsi="仿宋" w:hint="eastAsia"/>
          <w:sz w:val="28"/>
          <w:szCs w:val="28"/>
        </w:rPr>
        <w:t>管理。</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承诺制事项申报：实现</w:t>
      </w:r>
      <w:r w:rsidRPr="00AA2CCC">
        <w:rPr>
          <w:rFonts w:ascii="仿宋" w:eastAsia="仿宋" w:hAnsi="仿宋"/>
          <w:sz w:val="28"/>
          <w:szCs w:val="28"/>
        </w:rPr>
        <w:t>项目单位申报承诺制事项</w:t>
      </w:r>
      <w:r w:rsidRPr="00AA2CCC">
        <w:rPr>
          <w:rFonts w:ascii="仿宋" w:eastAsia="仿宋" w:hAnsi="仿宋" w:hint="eastAsia"/>
          <w:sz w:val="28"/>
          <w:szCs w:val="28"/>
        </w:rPr>
        <w:t>，</w:t>
      </w:r>
      <w:r w:rsidRPr="00AA2CCC">
        <w:rPr>
          <w:rFonts w:ascii="仿宋" w:eastAsia="仿宋" w:hAnsi="仿宋"/>
          <w:sz w:val="28"/>
          <w:szCs w:val="28"/>
        </w:rPr>
        <w:t>支持全部事项承诺和部分事项承诺操作。</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承诺制事项审核：实现承诺制</w:t>
      </w:r>
      <w:r w:rsidRPr="00AA2CCC">
        <w:rPr>
          <w:rFonts w:ascii="仿宋" w:eastAsia="仿宋" w:hAnsi="仿宋"/>
          <w:sz w:val="28"/>
          <w:szCs w:val="28"/>
        </w:rPr>
        <w:t>事项审核功能，</w:t>
      </w:r>
      <w:r w:rsidRPr="00AA2CCC">
        <w:rPr>
          <w:rFonts w:ascii="仿宋" w:eastAsia="仿宋" w:hAnsi="仿宋" w:hint="eastAsia"/>
          <w:sz w:val="28"/>
          <w:szCs w:val="28"/>
        </w:rPr>
        <w:t>同时支持承诺退回</w:t>
      </w:r>
      <w:r w:rsidRPr="00AA2CCC">
        <w:rPr>
          <w:rFonts w:ascii="仿宋" w:eastAsia="仿宋" w:hAnsi="仿宋"/>
          <w:sz w:val="28"/>
          <w:szCs w:val="28"/>
        </w:rPr>
        <w:t>和</w:t>
      </w:r>
      <w:r w:rsidRPr="00AA2CCC">
        <w:rPr>
          <w:rFonts w:ascii="仿宋" w:eastAsia="仿宋" w:hAnsi="仿宋" w:hint="eastAsia"/>
          <w:sz w:val="28"/>
          <w:szCs w:val="28"/>
        </w:rPr>
        <w:t>制定</w:t>
      </w:r>
      <w:r w:rsidRPr="00AA2CCC">
        <w:rPr>
          <w:rFonts w:ascii="仿宋" w:eastAsia="仿宋" w:hAnsi="仿宋"/>
          <w:sz w:val="28"/>
          <w:szCs w:val="28"/>
        </w:rPr>
        <w:t>项目标准</w:t>
      </w:r>
      <w:r w:rsidRPr="00AA2CCC">
        <w:rPr>
          <w:rFonts w:ascii="仿宋" w:eastAsia="仿宋" w:hAnsi="仿宋" w:hint="eastAsia"/>
          <w:sz w:val="28"/>
          <w:szCs w:val="28"/>
        </w:rPr>
        <w:t>等功能</w:t>
      </w:r>
      <w:r w:rsidRPr="00AA2CCC">
        <w:rPr>
          <w:rFonts w:ascii="仿宋" w:eastAsia="仿宋" w:hAnsi="仿宋"/>
          <w:sz w:val="28"/>
          <w:szCs w:val="28"/>
        </w:rPr>
        <w:t>。</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承诺书公示：支持对</w:t>
      </w:r>
      <w:r w:rsidRPr="00AA2CCC">
        <w:rPr>
          <w:rFonts w:ascii="仿宋" w:eastAsia="仿宋" w:hAnsi="仿宋"/>
          <w:sz w:val="28"/>
          <w:szCs w:val="28"/>
        </w:rPr>
        <w:t>已</w:t>
      </w:r>
      <w:r w:rsidRPr="00AA2CCC">
        <w:rPr>
          <w:rFonts w:ascii="仿宋" w:eastAsia="仿宋" w:hAnsi="仿宋" w:hint="eastAsia"/>
          <w:sz w:val="28"/>
          <w:szCs w:val="28"/>
        </w:rPr>
        <w:t>审核</w:t>
      </w:r>
      <w:r w:rsidRPr="00AA2CCC">
        <w:rPr>
          <w:rFonts w:ascii="仿宋" w:eastAsia="仿宋" w:hAnsi="仿宋"/>
          <w:sz w:val="28"/>
          <w:szCs w:val="28"/>
        </w:rPr>
        <w:t>通过的承诺</w:t>
      </w:r>
      <w:r w:rsidRPr="00AA2CCC">
        <w:rPr>
          <w:rFonts w:ascii="仿宋" w:eastAsia="仿宋" w:hAnsi="仿宋" w:hint="eastAsia"/>
          <w:sz w:val="28"/>
          <w:szCs w:val="28"/>
        </w:rPr>
        <w:t>制事项</w:t>
      </w:r>
      <w:r w:rsidRPr="00AA2CCC">
        <w:rPr>
          <w:rFonts w:ascii="仿宋" w:eastAsia="仿宋" w:hAnsi="仿宋"/>
          <w:sz w:val="28"/>
          <w:szCs w:val="28"/>
        </w:rPr>
        <w:t>进行承诺书公示</w:t>
      </w:r>
      <w:r w:rsidRPr="00AA2CCC">
        <w:rPr>
          <w:rFonts w:ascii="仿宋" w:eastAsia="仿宋" w:hAnsi="仿宋" w:hint="eastAsia"/>
          <w:sz w:val="28"/>
          <w:szCs w:val="28"/>
        </w:rPr>
        <w:t>。</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承诺</w:t>
      </w:r>
      <w:proofErr w:type="gramStart"/>
      <w:r w:rsidRPr="00AA2CCC">
        <w:rPr>
          <w:rFonts w:ascii="仿宋" w:eastAsia="仿宋" w:hAnsi="仿宋" w:hint="eastAsia"/>
          <w:sz w:val="28"/>
          <w:szCs w:val="28"/>
        </w:rPr>
        <w:t>制项目</w:t>
      </w:r>
      <w:proofErr w:type="gramEnd"/>
      <w:r w:rsidRPr="00AA2CCC">
        <w:rPr>
          <w:rFonts w:ascii="仿宋" w:eastAsia="仿宋" w:hAnsi="仿宋" w:hint="eastAsia"/>
          <w:sz w:val="28"/>
          <w:szCs w:val="28"/>
        </w:rPr>
        <w:t>监管：提供对承诺</w:t>
      </w:r>
      <w:proofErr w:type="gramStart"/>
      <w:r w:rsidRPr="00AA2CCC">
        <w:rPr>
          <w:rFonts w:ascii="仿宋" w:eastAsia="仿宋" w:hAnsi="仿宋" w:hint="eastAsia"/>
          <w:sz w:val="28"/>
          <w:szCs w:val="28"/>
        </w:rPr>
        <w:t>制项目</w:t>
      </w:r>
      <w:proofErr w:type="gramEnd"/>
      <w:r w:rsidRPr="00AA2CCC">
        <w:rPr>
          <w:rFonts w:ascii="仿宋" w:eastAsia="仿宋" w:hAnsi="仿宋"/>
          <w:sz w:val="28"/>
          <w:szCs w:val="28"/>
        </w:rPr>
        <w:t>监管</w:t>
      </w:r>
      <w:r w:rsidRPr="00AA2CCC">
        <w:rPr>
          <w:rFonts w:ascii="仿宋" w:eastAsia="仿宋" w:hAnsi="仿宋" w:hint="eastAsia"/>
          <w:sz w:val="28"/>
          <w:szCs w:val="28"/>
        </w:rPr>
        <w:t>功能</w:t>
      </w:r>
      <w:r w:rsidRPr="00AA2CCC">
        <w:rPr>
          <w:rFonts w:ascii="仿宋" w:eastAsia="仿宋" w:hAnsi="仿宋"/>
          <w:sz w:val="28"/>
          <w:szCs w:val="28"/>
        </w:rPr>
        <w:t>，包括</w:t>
      </w:r>
      <w:r w:rsidRPr="00AA2CCC">
        <w:rPr>
          <w:rFonts w:ascii="仿宋" w:eastAsia="仿宋" w:hAnsi="仿宋" w:hint="eastAsia"/>
          <w:sz w:val="28"/>
          <w:szCs w:val="28"/>
        </w:rPr>
        <w:t>对</w:t>
      </w:r>
      <w:r w:rsidRPr="00AA2CCC">
        <w:rPr>
          <w:rFonts w:ascii="仿宋" w:eastAsia="仿宋" w:hAnsi="仿宋"/>
          <w:sz w:val="28"/>
          <w:szCs w:val="28"/>
        </w:rPr>
        <w:t>项目</w:t>
      </w:r>
      <w:r w:rsidRPr="00AA2CCC">
        <w:rPr>
          <w:rFonts w:ascii="仿宋" w:eastAsia="仿宋" w:hAnsi="仿宋" w:hint="eastAsia"/>
          <w:sz w:val="28"/>
          <w:szCs w:val="28"/>
        </w:rPr>
        <w:t>指标、补齐情况、企业</w:t>
      </w:r>
      <w:r w:rsidRPr="00AA2CCC">
        <w:rPr>
          <w:rFonts w:ascii="仿宋" w:eastAsia="仿宋" w:hAnsi="仿宋"/>
          <w:sz w:val="28"/>
          <w:szCs w:val="28"/>
        </w:rPr>
        <w:t>信用等维度的监管。</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承诺制统计分析：系统</w:t>
      </w:r>
      <w:r w:rsidRPr="00AA2CCC">
        <w:rPr>
          <w:rFonts w:ascii="仿宋" w:eastAsia="仿宋" w:hAnsi="仿宋"/>
          <w:sz w:val="28"/>
          <w:szCs w:val="28"/>
        </w:rPr>
        <w:t>提供多维度的</w:t>
      </w:r>
      <w:r w:rsidRPr="00AA2CCC">
        <w:rPr>
          <w:rFonts w:ascii="仿宋" w:eastAsia="仿宋" w:hAnsi="仿宋" w:hint="eastAsia"/>
          <w:sz w:val="28"/>
          <w:szCs w:val="28"/>
        </w:rPr>
        <w:t>承诺</w:t>
      </w:r>
      <w:r w:rsidRPr="00AA2CCC">
        <w:rPr>
          <w:rFonts w:ascii="仿宋" w:eastAsia="仿宋" w:hAnsi="仿宋"/>
          <w:sz w:val="28"/>
          <w:szCs w:val="28"/>
        </w:rPr>
        <w:t>制</w:t>
      </w:r>
      <w:r w:rsidRPr="00AA2CCC">
        <w:rPr>
          <w:rFonts w:ascii="仿宋" w:eastAsia="仿宋" w:hAnsi="仿宋" w:hint="eastAsia"/>
          <w:sz w:val="28"/>
          <w:szCs w:val="28"/>
        </w:rPr>
        <w:t>事项</w:t>
      </w:r>
      <w:r w:rsidRPr="00AA2CCC">
        <w:rPr>
          <w:rFonts w:ascii="仿宋" w:eastAsia="仿宋" w:hAnsi="仿宋"/>
          <w:sz w:val="28"/>
          <w:szCs w:val="28"/>
        </w:rPr>
        <w:t>相关统计</w:t>
      </w:r>
      <w:r w:rsidRPr="00AA2CCC">
        <w:rPr>
          <w:rFonts w:ascii="仿宋" w:eastAsia="仿宋" w:hAnsi="仿宋" w:hint="eastAsia"/>
          <w:sz w:val="28"/>
          <w:szCs w:val="28"/>
        </w:rPr>
        <w:t>分析功能</w:t>
      </w:r>
      <w:r w:rsidRPr="00AA2CCC">
        <w:rPr>
          <w:rFonts w:ascii="仿宋" w:eastAsia="仿宋" w:hAnsi="仿宋"/>
          <w:sz w:val="28"/>
          <w:szCs w:val="28"/>
        </w:rPr>
        <w:t>。</w:t>
      </w:r>
    </w:p>
    <w:p w:rsidR="00FF6763" w:rsidRDefault="00FF6763" w:rsidP="00FF6763">
      <w:pPr>
        <w:pStyle w:val="hik2"/>
        <w:numPr>
          <w:ilvl w:val="1"/>
          <w:numId w:val="51"/>
        </w:numPr>
        <w:outlineLvl w:val="3"/>
      </w:pPr>
      <w:r>
        <w:rPr>
          <w:rFonts w:hint="eastAsia"/>
        </w:rPr>
        <w:t>项目监管</w:t>
      </w:r>
      <w:r>
        <w:t>子系统建设</w:t>
      </w:r>
      <w:r>
        <w:rPr>
          <w:rFonts w:hint="eastAsia"/>
        </w:rPr>
        <w:t>要求</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通过</w:t>
      </w:r>
      <w:r w:rsidRPr="00AA2CCC">
        <w:rPr>
          <w:rFonts w:ascii="仿宋" w:eastAsia="仿宋" w:hAnsi="仿宋"/>
          <w:sz w:val="28"/>
          <w:szCs w:val="28"/>
        </w:rPr>
        <w:t>监管子系统实现项目全过程</w:t>
      </w:r>
      <w:r w:rsidRPr="00AA2CCC">
        <w:rPr>
          <w:rFonts w:ascii="仿宋" w:eastAsia="仿宋" w:hAnsi="仿宋" w:hint="eastAsia"/>
          <w:sz w:val="28"/>
          <w:szCs w:val="28"/>
        </w:rPr>
        <w:t>监管、项目</w:t>
      </w:r>
      <w:proofErr w:type="gramStart"/>
      <w:r w:rsidRPr="00AA2CCC">
        <w:rPr>
          <w:rFonts w:ascii="仿宋" w:eastAsia="仿宋" w:hAnsi="仿宋"/>
          <w:sz w:val="28"/>
          <w:szCs w:val="28"/>
        </w:rPr>
        <w:t>审批</w:t>
      </w:r>
      <w:r w:rsidRPr="00AA2CCC">
        <w:rPr>
          <w:rFonts w:ascii="仿宋" w:eastAsia="仿宋" w:hAnsi="仿宋" w:hint="eastAsia"/>
          <w:sz w:val="28"/>
          <w:szCs w:val="28"/>
        </w:rPr>
        <w:t>全</w:t>
      </w:r>
      <w:proofErr w:type="gramEnd"/>
      <w:r w:rsidRPr="00AA2CCC">
        <w:rPr>
          <w:rFonts w:ascii="仿宋" w:eastAsia="仿宋" w:hAnsi="仿宋"/>
          <w:sz w:val="28"/>
          <w:szCs w:val="28"/>
        </w:rPr>
        <w:t>流程</w:t>
      </w:r>
      <w:r w:rsidRPr="00AA2CCC">
        <w:rPr>
          <w:rFonts w:ascii="仿宋" w:eastAsia="仿宋" w:hAnsi="仿宋" w:hint="eastAsia"/>
          <w:sz w:val="28"/>
          <w:szCs w:val="28"/>
        </w:rPr>
        <w:t>监管、</w:t>
      </w:r>
      <w:r>
        <w:rPr>
          <w:rFonts w:ascii="仿宋" w:eastAsia="仿宋" w:hAnsi="仿宋" w:hint="eastAsia"/>
          <w:sz w:val="28"/>
          <w:szCs w:val="28"/>
        </w:rPr>
        <w:t>项目</w:t>
      </w:r>
      <w:r w:rsidRPr="00AA2CCC">
        <w:rPr>
          <w:rFonts w:ascii="仿宋" w:eastAsia="仿宋" w:hAnsi="仿宋" w:hint="eastAsia"/>
          <w:sz w:val="28"/>
          <w:szCs w:val="28"/>
        </w:rPr>
        <w:t>动态</w:t>
      </w:r>
      <w:r w:rsidRPr="00AA2CCC">
        <w:rPr>
          <w:rFonts w:ascii="仿宋" w:eastAsia="仿宋" w:hAnsi="仿宋"/>
          <w:sz w:val="28"/>
          <w:szCs w:val="28"/>
        </w:rPr>
        <w:t>监测</w:t>
      </w:r>
      <w:r w:rsidRPr="00AA2CCC">
        <w:rPr>
          <w:rFonts w:ascii="仿宋" w:eastAsia="仿宋" w:hAnsi="仿宋" w:hint="eastAsia"/>
          <w:sz w:val="28"/>
          <w:szCs w:val="28"/>
        </w:rPr>
        <w:t>、</w:t>
      </w:r>
      <w:r w:rsidRPr="00AA2CCC">
        <w:rPr>
          <w:rFonts w:ascii="仿宋" w:eastAsia="仿宋" w:hAnsi="仿宋"/>
          <w:sz w:val="28"/>
          <w:szCs w:val="28"/>
        </w:rPr>
        <w:t>加强事中事后</w:t>
      </w:r>
      <w:r w:rsidRPr="00AA2CCC">
        <w:rPr>
          <w:rFonts w:ascii="仿宋" w:eastAsia="仿宋" w:hAnsi="仿宋" w:hint="eastAsia"/>
          <w:sz w:val="28"/>
          <w:szCs w:val="28"/>
        </w:rPr>
        <w:t>监管</w:t>
      </w:r>
      <w:r w:rsidRPr="00AA2CCC">
        <w:rPr>
          <w:rFonts w:ascii="仿宋" w:eastAsia="仿宋" w:hAnsi="仿宋"/>
          <w:sz w:val="28"/>
          <w:szCs w:val="28"/>
        </w:rPr>
        <w:t>等</w:t>
      </w:r>
      <w:r w:rsidRPr="00AA2CCC">
        <w:rPr>
          <w:rFonts w:ascii="仿宋" w:eastAsia="仿宋" w:hAnsi="仿宋" w:hint="eastAsia"/>
          <w:sz w:val="28"/>
          <w:szCs w:val="28"/>
        </w:rPr>
        <w:t>监管</w:t>
      </w:r>
      <w:r w:rsidRPr="00AA2CCC">
        <w:rPr>
          <w:rFonts w:ascii="仿宋" w:eastAsia="仿宋" w:hAnsi="仿宋"/>
          <w:sz w:val="28"/>
          <w:szCs w:val="28"/>
        </w:rPr>
        <w:t>要求，</w:t>
      </w:r>
      <w:r w:rsidRPr="00AA2CCC">
        <w:rPr>
          <w:rFonts w:ascii="仿宋" w:eastAsia="仿宋" w:hAnsi="仿宋" w:hint="eastAsia"/>
          <w:sz w:val="28"/>
          <w:szCs w:val="28"/>
        </w:rPr>
        <w:t>包括实施</w:t>
      </w:r>
      <w:r w:rsidRPr="00AA2CCC">
        <w:rPr>
          <w:rFonts w:ascii="仿宋" w:eastAsia="仿宋" w:hAnsi="仿宋"/>
          <w:sz w:val="28"/>
          <w:szCs w:val="28"/>
        </w:rPr>
        <w:t>监管</w:t>
      </w:r>
      <w:r w:rsidRPr="00AA2CCC">
        <w:rPr>
          <w:rFonts w:ascii="仿宋" w:eastAsia="仿宋" w:hAnsi="仿宋" w:hint="eastAsia"/>
          <w:sz w:val="28"/>
          <w:szCs w:val="28"/>
        </w:rPr>
        <w:t>模块</w:t>
      </w:r>
      <w:r w:rsidRPr="00AA2CCC">
        <w:rPr>
          <w:rFonts w:ascii="仿宋" w:eastAsia="仿宋" w:hAnsi="仿宋"/>
          <w:sz w:val="28"/>
          <w:szCs w:val="28"/>
        </w:rPr>
        <w:t>和</w:t>
      </w:r>
      <w:r w:rsidRPr="00AA2CCC">
        <w:rPr>
          <w:rFonts w:ascii="仿宋" w:eastAsia="仿宋" w:hAnsi="仿宋" w:hint="eastAsia"/>
          <w:sz w:val="28"/>
          <w:szCs w:val="28"/>
        </w:rPr>
        <w:t>时效</w:t>
      </w:r>
      <w:r w:rsidRPr="00AA2CCC">
        <w:rPr>
          <w:rFonts w:ascii="仿宋" w:eastAsia="仿宋" w:hAnsi="仿宋"/>
          <w:sz w:val="28"/>
          <w:szCs w:val="28"/>
        </w:rPr>
        <w:t>监测</w:t>
      </w:r>
      <w:r w:rsidRPr="00AA2CCC">
        <w:rPr>
          <w:rFonts w:ascii="仿宋" w:eastAsia="仿宋" w:hAnsi="仿宋" w:hint="eastAsia"/>
          <w:sz w:val="28"/>
          <w:szCs w:val="28"/>
        </w:rPr>
        <w:t>模块</w:t>
      </w:r>
      <w:r w:rsidRPr="00AA2CCC">
        <w:rPr>
          <w:rFonts w:ascii="仿宋" w:eastAsia="仿宋" w:hAnsi="仿宋"/>
          <w:sz w:val="28"/>
          <w:szCs w:val="28"/>
        </w:rPr>
        <w:t>。</w:t>
      </w:r>
    </w:p>
    <w:p w:rsidR="00FF6763" w:rsidRDefault="00FF6763" w:rsidP="00FF6763">
      <w:pPr>
        <w:pStyle w:val="hik4"/>
        <w:numPr>
          <w:ilvl w:val="2"/>
          <w:numId w:val="51"/>
        </w:numPr>
        <w:outlineLvl w:val="4"/>
      </w:pPr>
      <w:r>
        <w:rPr>
          <w:rFonts w:hint="eastAsia"/>
        </w:rPr>
        <w:t>实施</w:t>
      </w:r>
      <w:r>
        <w:t>监管</w:t>
      </w:r>
      <w:r>
        <w:rPr>
          <w:rFonts w:hint="eastAsia"/>
        </w:rPr>
        <w:t>模块</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企业建设信息上报模块：对企业的开工报告、竣工报告、企业年报进行上报，审核通过后可以发布到</w:t>
      </w:r>
      <w:proofErr w:type="gramStart"/>
      <w:r w:rsidRPr="00AA2CCC">
        <w:rPr>
          <w:rFonts w:ascii="仿宋" w:eastAsia="仿宋" w:hAnsi="仿宋" w:hint="eastAsia"/>
          <w:sz w:val="28"/>
          <w:szCs w:val="28"/>
        </w:rPr>
        <w:t>互联网端供公众</w:t>
      </w:r>
      <w:proofErr w:type="gramEnd"/>
      <w:r w:rsidRPr="00AA2CCC">
        <w:rPr>
          <w:rFonts w:ascii="仿宋" w:eastAsia="仿宋" w:hAnsi="仿宋" w:hint="eastAsia"/>
          <w:sz w:val="28"/>
          <w:szCs w:val="28"/>
        </w:rPr>
        <w:t>用户监督。包括开工报告审核发布、竣工报告审核发布、企业年报审核发布等</w:t>
      </w:r>
      <w:r w:rsidRPr="00AA2CCC">
        <w:rPr>
          <w:rFonts w:ascii="仿宋" w:eastAsia="仿宋" w:hAnsi="仿宋"/>
          <w:sz w:val="28"/>
          <w:szCs w:val="28"/>
        </w:rPr>
        <w:t>功能。</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项目建设监管信息管理模块：由各级主管单位负责上报项目监管过程数据及监管结果数据。</w:t>
      </w:r>
      <w:r w:rsidRPr="00AA2CCC">
        <w:rPr>
          <w:rFonts w:ascii="仿宋" w:eastAsia="仿宋" w:hAnsi="仿宋"/>
          <w:sz w:val="28"/>
          <w:szCs w:val="28"/>
        </w:rPr>
        <w:t>包括</w:t>
      </w:r>
      <w:r w:rsidRPr="00AA2CCC">
        <w:rPr>
          <w:rFonts w:ascii="仿宋" w:eastAsia="仿宋" w:hAnsi="仿宋" w:hint="eastAsia"/>
          <w:sz w:val="28"/>
          <w:szCs w:val="28"/>
        </w:rPr>
        <w:t>企业开工监管信息填报、企业竣工监管信息填报、企业年报监管信息填报、其它监管信息填报等</w:t>
      </w:r>
      <w:r w:rsidRPr="00AA2CCC">
        <w:rPr>
          <w:rFonts w:ascii="仿宋" w:eastAsia="仿宋" w:hAnsi="仿宋"/>
          <w:sz w:val="28"/>
          <w:szCs w:val="28"/>
        </w:rPr>
        <w:t>功能。</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企业信用管理模块：对</w:t>
      </w:r>
      <w:r w:rsidRPr="00AA2CCC">
        <w:rPr>
          <w:rFonts w:ascii="仿宋" w:eastAsia="仿宋" w:hAnsi="仿宋"/>
          <w:sz w:val="28"/>
          <w:szCs w:val="28"/>
        </w:rPr>
        <w:t>企业的异常信息进行</w:t>
      </w:r>
      <w:r w:rsidRPr="00AA2CCC">
        <w:rPr>
          <w:rFonts w:ascii="仿宋" w:eastAsia="仿宋" w:hAnsi="仿宋" w:hint="eastAsia"/>
          <w:sz w:val="28"/>
          <w:szCs w:val="28"/>
        </w:rPr>
        <w:t>管理</w:t>
      </w:r>
      <w:r w:rsidRPr="00AA2CCC">
        <w:rPr>
          <w:rFonts w:ascii="仿宋" w:eastAsia="仿宋" w:hAnsi="仿宋"/>
          <w:sz w:val="28"/>
          <w:szCs w:val="28"/>
        </w:rPr>
        <w:t>，并</w:t>
      </w:r>
      <w:r w:rsidRPr="00AA2CCC">
        <w:rPr>
          <w:rFonts w:ascii="仿宋" w:eastAsia="仿宋" w:hAnsi="仿宋" w:hint="eastAsia"/>
          <w:sz w:val="28"/>
          <w:szCs w:val="28"/>
        </w:rPr>
        <w:t>通过与“信用平台”对接，获取与企业投资项目相关的申报人企业信用数据。</w:t>
      </w:r>
      <w:r w:rsidRPr="00AA2CCC">
        <w:rPr>
          <w:rFonts w:ascii="仿宋" w:eastAsia="仿宋" w:hAnsi="仿宋"/>
          <w:sz w:val="28"/>
          <w:szCs w:val="28"/>
        </w:rPr>
        <w:t>包括</w:t>
      </w:r>
      <w:r w:rsidRPr="00AA2CCC">
        <w:rPr>
          <w:rFonts w:ascii="仿宋" w:eastAsia="仿宋" w:hAnsi="仿宋" w:hint="eastAsia"/>
          <w:sz w:val="28"/>
          <w:szCs w:val="28"/>
        </w:rPr>
        <w:t>异常</w:t>
      </w:r>
      <w:r w:rsidRPr="00AA2CCC">
        <w:rPr>
          <w:rFonts w:ascii="仿宋" w:eastAsia="仿宋" w:hAnsi="仿宋"/>
          <w:sz w:val="28"/>
          <w:szCs w:val="28"/>
        </w:rPr>
        <w:t>名录管理、黑名单管理、</w:t>
      </w:r>
      <w:r w:rsidRPr="00AA2CCC">
        <w:rPr>
          <w:rFonts w:ascii="仿宋" w:eastAsia="仿宋" w:hAnsi="仿宋" w:hint="eastAsia"/>
          <w:sz w:val="28"/>
          <w:szCs w:val="28"/>
        </w:rPr>
        <w:t>企业</w:t>
      </w:r>
      <w:r w:rsidRPr="00AA2CCC">
        <w:rPr>
          <w:rFonts w:ascii="仿宋" w:eastAsia="仿宋" w:hAnsi="仿宋"/>
          <w:sz w:val="28"/>
          <w:szCs w:val="28"/>
        </w:rPr>
        <w:t>信用信息查询</w:t>
      </w:r>
      <w:r w:rsidRPr="00AA2CCC">
        <w:rPr>
          <w:rFonts w:ascii="仿宋" w:eastAsia="仿宋" w:hAnsi="仿宋" w:hint="eastAsia"/>
          <w:sz w:val="28"/>
          <w:szCs w:val="28"/>
        </w:rPr>
        <w:t>等</w:t>
      </w:r>
      <w:r w:rsidRPr="00AA2CCC">
        <w:rPr>
          <w:rFonts w:ascii="仿宋" w:eastAsia="仿宋" w:hAnsi="仿宋"/>
          <w:sz w:val="28"/>
          <w:szCs w:val="28"/>
        </w:rPr>
        <w:t>功能。</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绩效</w:t>
      </w:r>
      <w:r w:rsidRPr="00AA2CCC">
        <w:rPr>
          <w:rFonts w:ascii="仿宋" w:eastAsia="仿宋" w:hAnsi="仿宋"/>
          <w:sz w:val="28"/>
          <w:szCs w:val="28"/>
        </w:rPr>
        <w:t>考核</w:t>
      </w:r>
      <w:r w:rsidRPr="00AA2CCC">
        <w:rPr>
          <w:rFonts w:ascii="仿宋" w:eastAsia="仿宋" w:hAnsi="仿宋" w:hint="eastAsia"/>
          <w:sz w:val="28"/>
          <w:szCs w:val="28"/>
        </w:rPr>
        <w:t>模块</w:t>
      </w:r>
      <w:r w:rsidRPr="00AA2CCC">
        <w:rPr>
          <w:rFonts w:ascii="仿宋" w:eastAsia="仿宋" w:hAnsi="仿宋"/>
          <w:sz w:val="28"/>
          <w:szCs w:val="28"/>
        </w:rPr>
        <w:t>：</w:t>
      </w:r>
      <w:r w:rsidRPr="00AA2CCC">
        <w:rPr>
          <w:rFonts w:ascii="仿宋" w:eastAsia="仿宋" w:hAnsi="仿宋" w:hint="eastAsia"/>
          <w:sz w:val="28"/>
          <w:szCs w:val="28"/>
        </w:rPr>
        <w:t>可以定期按照各部门办件办理情况，包括：在办数、已办数、超期数、办结数，即办数、平均办结天数、提前办结率等指标，对部门绩效汇总。</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监管</w:t>
      </w:r>
      <w:r w:rsidRPr="00AA2CCC">
        <w:rPr>
          <w:rFonts w:ascii="仿宋" w:eastAsia="仿宋" w:hAnsi="仿宋"/>
          <w:sz w:val="28"/>
          <w:szCs w:val="28"/>
        </w:rPr>
        <w:t>统计</w:t>
      </w:r>
      <w:r w:rsidRPr="00AA2CCC">
        <w:rPr>
          <w:rFonts w:ascii="仿宋" w:eastAsia="仿宋" w:hAnsi="仿宋" w:hint="eastAsia"/>
          <w:sz w:val="28"/>
          <w:szCs w:val="28"/>
        </w:rPr>
        <w:t>模块</w:t>
      </w:r>
      <w:r w:rsidRPr="00AA2CCC">
        <w:rPr>
          <w:rFonts w:ascii="仿宋" w:eastAsia="仿宋" w:hAnsi="仿宋"/>
          <w:sz w:val="28"/>
          <w:szCs w:val="28"/>
        </w:rPr>
        <w:t>：</w:t>
      </w:r>
      <w:r w:rsidRPr="00AA2CCC">
        <w:rPr>
          <w:rFonts w:ascii="仿宋" w:eastAsia="仿宋" w:hAnsi="仿宋" w:hint="eastAsia"/>
          <w:sz w:val="28"/>
          <w:szCs w:val="28"/>
        </w:rPr>
        <w:t>提供企业建设信息统计、项目监管信息统计等统计</w:t>
      </w:r>
      <w:r w:rsidRPr="00AA2CCC">
        <w:rPr>
          <w:rFonts w:ascii="仿宋" w:eastAsia="仿宋" w:hAnsi="仿宋"/>
          <w:sz w:val="28"/>
          <w:szCs w:val="28"/>
        </w:rPr>
        <w:t>分析功能。</w:t>
      </w:r>
    </w:p>
    <w:p w:rsidR="00FF6763" w:rsidRDefault="00FF6763" w:rsidP="00FF6763">
      <w:pPr>
        <w:pStyle w:val="hik4"/>
        <w:numPr>
          <w:ilvl w:val="2"/>
          <w:numId w:val="51"/>
        </w:numPr>
        <w:outlineLvl w:val="4"/>
      </w:pPr>
      <w:r>
        <w:rPr>
          <w:rFonts w:hint="eastAsia"/>
        </w:rPr>
        <w:t>时效监测模块</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实时监察：实时监察列表按照办理时间进行排序显示所有最新办理事项信息，</w:t>
      </w:r>
      <w:r w:rsidRPr="00AA2CCC">
        <w:rPr>
          <w:rFonts w:ascii="仿宋" w:eastAsia="仿宋" w:hAnsi="仿宋"/>
          <w:sz w:val="28"/>
          <w:szCs w:val="28"/>
        </w:rPr>
        <w:t>方便</w:t>
      </w:r>
      <w:r w:rsidRPr="00AA2CCC">
        <w:rPr>
          <w:rFonts w:ascii="仿宋" w:eastAsia="仿宋" w:hAnsi="仿宋" w:hint="eastAsia"/>
          <w:sz w:val="28"/>
          <w:szCs w:val="28"/>
        </w:rPr>
        <w:t>管理人员进行监管。</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时效监察：将所有办理事项进行查询，过滤条件为存在超期环节的事项。超期类型分为超期办结和超期未办结。提供</w:t>
      </w:r>
      <w:r>
        <w:rPr>
          <w:rFonts w:ascii="仿宋" w:eastAsia="仿宋" w:hAnsi="仿宋" w:hint="eastAsia"/>
          <w:sz w:val="28"/>
          <w:szCs w:val="28"/>
        </w:rPr>
        <w:t>项目</w:t>
      </w:r>
      <w:r w:rsidRPr="00AA2CCC">
        <w:rPr>
          <w:rFonts w:ascii="仿宋" w:eastAsia="仿宋" w:hAnsi="仿宋" w:hint="eastAsia"/>
          <w:sz w:val="28"/>
          <w:szCs w:val="28"/>
        </w:rPr>
        <w:t>超期监测。</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项目精准调度：实现对项目下事项的办理进展进行全程监管。包括：办理进展调度和办理进展统计等功能。</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项目</w:t>
      </w:r>
      <w:r w:rsidRPr="00AA2CCC">
        <w:rPr>
          <w:rFonts w:ascii="仿宋" w:eastAsia="仿宋" w:hAnsi="仿宋"/>
          <w:sz w:val="28"/>
          <w:szCs w:val="28"/>
        </w:rPr>
        <w:t>在线监测：</w:t>
      </w:r>
      <w:r w:rsidRPr="00AA2CCC">
        <w:rPr>
          <w:rFonts w:ascii="仿宋" w:eastAsia="仿宋" w:hAnsi="仿宋" w:hint="eastAsia"/>
          <w:sz w:val="28"/>
          <w:szCs w:val="28"/>
        </w:rPr>
        <w:t>实现对在建项目进展情况进行监测，包括项目建设进展调度和建设进展统计功能。</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项目审批动态公演：按行业</w:t>
      </w:r>
      <w:r w:rsidRPr="00AA2CCC">
        <w:rPr>
          <w:rFonts w:ascii="仿宋" w:eastAsia="仿宋" w:hAnsi="仿宋"/>
          <w:sz w:val="28"/>
          <w:szCs w:val="28"/>
        </w:rPr>
        <w:t>对投资项目</w:t>
      </w:r>
      <w:r w:rsidRPr="00AA2CCC">
        <w:rPr>
          <w:rFonts w:ascii="仿宋" w:eastAsia="仿宋" w:hAnsi="仿宋" w:hint="eastAsia"/>
          <w:sz w:val="28"/>
          <w:szCs w:val="28"/>
        </w:rPr>
        <w:t>构建动态公演效果图，展示</w:t>
      </w:r>
      <w:r w:rsidRPr="00AA2CCC">
        <w:rPr>
          <w:rFonts w:ascii="仿宋" w:eastAsia="仿宋" w:hAnsi="仿宋"/>
          <w:sz w:val="28"/>
          <w:szCs w:val="28"/>
        </w:rPr>
        <w:t>同类项目的业务办理情况</w:t>
      </w:r>
      <w:r w:rsidRPr="00AA2CCC">
        <w:rPr>
          <w:rFonts w:ascii="仿宋" w:eastAsia="仿宋" w:hAnsi="仿宋" w:hint="eastAsia"/>
          <w:sz w:val="28"/>
          <w:szCs w:val="28"/>
        </w:rPr>
        <w:t>。</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并联办理动态展示：从项目角度，汇集展示项目所有事项的申报和办理信息，全程跟踪各事项的并联审批进展情况。</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项目</w:t>
      </w:r>
      <w:r w:rsidRPr="00AA2CCC">
        <w:rPr>
          <w:rFonts w:ascii="仿宋" w:eastAsia="仿宋" w:hAnsi="仿宋"/>
          <w:sz w:val="28"/>
          <w:szCs w:val="28"/>
        </w:rPr>
        <w:t>预警：</w:t>
      </w:r>
      <w:r w:rsidRPr="00AA2CCC">
        <w:rPr>
          <w:rFonts w:ascii="仿宋" w:eastAsia="仿宋" w:hAnsi="仿宋" w:hint="eastAsia"/>
          <w:sz w:val="28"/>
          <w:szCs w:val="28"/>
        </w:rPr>
        <w:t>实现对项目异常情况进行提醒预警功能，</w:t>
      </w:r>
      <w:r w:rsidRPr="00AA2CCC">
        <w:rPr>
          <w:rFonts w:ascii="仿宋" w:eastAsia="仿宋" w:hAnsi="仿宋"/>
          <w:sz w:val="28"/>
          <w:szCs w:val="28"/>
        </w:rPr>
        <w:t>预警内容包括</w:t>
      </w:r>
      <w:proofErr w:type="gramStart"/>
      <w:r w:rsidRPr="00AA2CCC">
        <w:rPr>
          <w:rFonts w:ascii="仿宋" w:eastAsia="仿宋" w:hAnsi="仿宋" w:hint="eastAsia"/>
          <w:sz w:val="28"/>
          <w:szCs w:val="28"/>
        </w:rPr>
        <w:t>已赋码未办理</w:t>
      </w:r>
      <w:proofErr w:type="gramEnd"/>
      <w:r w:rsidRPr="00AA2CCC">
        <w:rPr>
          <w:rFonts w:ascii="仿宋" w:eastAsia="仿宋" w:hAnsi="仿宋" w:hint="eastAsia"/>
          <w:sz w:val="28"/>
          <w:szCs w:val="28"/>
        </w:rPr>
        <w:t>、</w:t>
      </w:r>
      <w:r>
        <w:rPr>
          <w:rFonts w:ascii="仿宋" w:eastAsia="仿宋" w:hAnsi="仿宋" w:hint="eastAsia"/>
          <w:sz w:val="28"/>
          <w:szCs w:val="28"/>
        </w:rPr>
        <w:t>批复</w:t>
      </w:r>
      <w:r w:rsidRPr="00AA2CCC">
        <w:rPr>
          <w:rFonts w:ascii="仿宋" w:eastAsia="仿宋" w:hAnsi="仿宋" w:hint="eastAsia"/>
          <w:sz w:val="28"/>
          <w:szCs w:val="28"/>
        </w:rPr>
        <w:t>后未办理、未批先建、开工未报告、核准后未开工、备案后未开工、</w:t>
      </w:r>
      <w:r>
        <w:rPr>
          <w:rFonts w:ascii="仿宋" w:eastAsia="仿宋" w:hAnsi="仿宋" w:hint="eastAsia"/>
          <w:sz w:val="28"/>
          <w:szCs w:val="28"/>
        </w:rPr>
        <w:t>项目</w:t>
      </w:r>
      <w:r w:rsidRPr="00AA2CCC">
        <w:rPr>
          <w:rFonts w:ascii="仿宋" w:eastAsia="仿宋" w:hAnsi="仿宋" w:hint="eastAsia"/>
          <w:sz w:val="28"/>
          <w:szCs w:val="28"/>
        </w:rPr>
        <w:t>超期预警。</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监测统计</w:t>
      </w:r>
      <w:r w:rsidRPr="00AA2CCC">
        <w:rPr>
          <w:rFonts w:ascii="仿宋" w:eastAsia="仿宋" w:hAnsi="仿宋"/>
          <w:sz w:val="28"/>
          <w:szCs w:val="28"/>
        </w:rPr>
        <w:t>分析：</w:t>
      </w:r>
      <w:r w:rsidRPr="00AA2CCC">
        <w:rPr>
          <w:rFonts w:ascii="仿宋" w:eastAsia="仿宋" w:hAnsi="仿宋" w:hint="eastAsia"/>
          <w:sz w:val="28"/>
          <w:szCs w:val="28"/>
        </w:rPr>
        <w:t>从监察角度，对项目的全流程、全周期、全要素的统计分析管理，按部门、时间、办</w:t>
      </w:r>
      <w:proofErr w:type="gramStart"/>
      <w:r w:rsidRPr="00AA2CCC">
        <w:rPr>
          <w:rFonts w:ascii="仿宋" w:eastAsia="仿宋" w:hAnsi="仿宋" w:hint="eastAsia"/>
          <w:sz w:val="28"/>
          <w:szCs w:val="28"/>
        </w:rPr>
        <w:t>件类型</w:t>
      </w:r>
      <w:proofErr w:type="gramEnd"/>
      <w:r w:rsidRPr="00AA2CCC">
        <w:rPr>
          <w:rFonts w:ascii="仿宋" w:eastAsia="仿宋" w:hAnsi="仿宋" w:hint="eastAsia"/>
          <w:sz w:val="28"/>
          <w:szCs w:val="28"/>
        </w:rPr>
        <w:t>等统计，依据相关统计分析模型，进行业务量的汇总、分析和展现。包括提前办结率统计、业务量统计、部门业务量统计、办理结果的统计、业务办理时间分布统计等</w:t>
      </w:r>
      <w:r w:rsidRPr="00AA2CCC">
        <w:rPr>
          <w:rFonts w:ascii="仿宋" w:eastAsia="仿宋" w:hAnsi="仿宋"/>
          <w:sz w:val="28"/>
          <w:szCs w:val="28"/>
        </w:rPr>
        <w:t>功能。</w:t>
      </w:r>
    </w:p>
    <w:p w:rsidR="00FF6763" w:rsidRDefault="00FF6763" w:rsidP="00FF6763">
      <w:pPr>
        <w:pStyle w:val="hik2"/>
        <w:numPr>
          <w:ilvl w:val="1"/>
          <w:numId w:val="51"/>
        </w:numPr>
        <w:outlineLvl w:val="3"/>
      </w:pPr>
      <w:r>
        <w:rPr>
          <w:rFonts w:hint="eastAsia"/>
        </w:rPr>
        <w:t>系统</w:t>
      </w:r>
      <w:r>
        <w:t>管理子系统建设</w:t>
      </w:r>
      <w:r>
        <w:rPr>
          <w:rFonts w:hint="eastAsia"/>
        </w:rPr>
        <w:t>要求</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为系统管理员提供系统管理和维护的相关功能，</w:t>
      </w:r>
      <w:r w:rsidRPr="00AA2CCC">
        <w:rPr>
          <w:rFonts w:ascii="仿宋" w:eastAsia="仿宋" w:hAnsi="仿宋"/>
          <w:sz w:val="28"/>
          <w:szCs w:val="28"/>
        </w:rPr>
        <w:t>包括</w:t>
      </w:r>
      <w:r w:rsidRPr="00AA2CCC">
        <w:rPr>
          <w:rFonts w:ascii="仿宋" w:eastAsia="仿宋" w:hAnsi="仿宋" w:hint="eastAsia"/>
          <w:sz w:val="28"/>
          <w:szCs w:val="28"/>
        </w:rPr>
        <w:t>事项管理子系统、运维监控子系统、组织机构管理、用户管理与权限、日志</w:t>
      </w:r>
      <w:r w:rsidRPr="00AA2CCC">
        <w:rPr>
          <w:rFonts w:ascii="仿宋" w:eastAsia="仿宋" w:hAnsi="仿宋"/>
          <w:sz w:val="28"/>
          <w:szCs w:val="28"/>
        </w:rPr>
        <w:t>管理等功能。</w:t>
      </w:r>
    </w:p>
    <w:p w:rsidR="00FF6763" w:rsidRDefault="00FF6763" w:rsidP="00FF6763">
      <w:pPr>
        <w:pStyle w:val="hik4"/>
        <w:numPr>
          <w:ilvl w:val="2"/>
          <w:numId w:val="51"/>
        </w:numPr>
        <w:outlineLvl w:val="4"/>
      </w:pPr>
      <w:proofErr w:type="gramStart"/>
      <w:r>
        <w:rPr>
          <w:rFonts w:hint="eastAsia"/>
        </w:rPr>
        <w:t>投项目</w:t>
      </w:r>
      <w:proofErr w:type="gramEnd"/>
      <w:r>
        <w:rPr>
          <w:rFonts w:hint="eastAsia"/>
        </w:rPr>
        <w:t>事项管理模块</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投资审批事项信息由省政务服务平台的权力运行管理系统进行统一维护，投资平台通过与权力事项库进行对接，获取投资审批事项的目录清单、实施清单等信息，并实时查看事项办事指南信息。主要功能</w:t>
      </w:r>
      <w:r w:rsidRPr="00AA2CCC">
        <w:rPr>
          <w:rFonts w:ascii="仿宋" w:eastAsia="仿宋" w:hAnsi="仿宋"/>
          <w:sz w:val="28"/>
          <w:szCs w:val="28"/>
        </w:rPr>
        <w:t>包括</w:t>
      </w:r>
      <w:r w:rsidRPr="00AA2CCC">
        <w:rPr>
          <w:rFonts w:ascii="仿宋" w:eastAsia="仿宋" w:hAnsi="仿宋" w:hint="eastAsia"/>
          <w:sz w:val="28"/>
          <w:szCs w:val="28"/>
        </w:rPr>
        <w:t>事项信息同步、阶段配置、类型配置查看</w:t>
      </w:r>
      <w:r w:rsidRPr="00AA2CCC">
        <w:rPr>
          <w:rFonts w:ascii="仿宋" w:eastAsia="仿宋" w:hAnsi="仿宋"/>
          <w:sz w:val="28"/>
          <w:szCs w:val="28"/>
        </w:rPr>
        <w:t>等</w:t>
      </w:r>
      <w:r w:rsidRPr="00AA2CCC">
        <w:rPr>
          <w:rFonts w:ascii="仿宋" w:eastAsia="仿宋" w:hAnsi="仿宋" w:hint="eastAsia"/>
          <w:sz w:val="28"/>
          <w:szCs w:val="28"/>
        </w:rPr>
        <w:t>功能</w:t>
      </w:r>
      <w:r w:rsidRPr="00AA2CCC">
        <w:rPr>
          <w:rFonts w:ascii="仿宋" w:eastAsia="仿宋" w:hAnsi="仿宋"/>
          <w:sz w:val="28"/>
          <w:szCs w:val="28"/>
        </w:rPr>
        <w:t>。</w:t>
      </w:r>
    </w:p>
    <w:p w:rsidR="00FF6763" w:rsidRDefault="00FF6763" w:rsidP="00FF6763">
      <w:pPr>
        <w:pStyle w:val="hik4"/>
        <w:numPr>
          <w:ilvl w:val="2"/>
          <w:numId w:val="51"/>
        </w:numPr>
        <w:outlineLvl w:val="4"/>
      </w:pPr>
      <w:r>
        <w:rPr>
          <w:rFonts w:hint="eastAsia"/>
        </w:rPr>
        <w:t>运维监控系统</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实现对平台中各子系统的运行情况、</w:t>
      </w:r>
      <w:r>
        <w:rPr>
          <w:rFonts w:ascii="仿宋" w:eastAsia="仿宋" w:hAnsi="仿宋" w:hint="eastAsia"/>
          <w:sz w:val="28"/>
          <w:szCs w:val="28"/>
        </w:rPr>
        <w:t>服务</w:t>
      </w:r>
      <w:r w:rsidRPr="00AA2CCC">
        <w:rPr>
          <w:rFonts w:ascii="仿宋" w:eastAsia="仿宋" w:hAnsi="仿宋" w:hint="eastAsia"/>
          <w:sz w:val="28"/>
          <w:szCs w:val="28"/>
        </w:rPr>
        <w:t>接口状态等进行监控，</w:t>
      </w:r>
      <w:r w:rsidRPr="00AA2CCC">
        <w:rPr>
          <w:rFonts w:ascii="仿宋" w:eastAsia="仿宋" w:hAnsi="仿宋"/>
          <w:sz w:val="28"/>
          <w:szCs w:val="28"/>
        </w:rPr>
        <w:t>并对监控</w:t>
      </w:r>
      <w:r w:rsidRPr="00AA2CCC">
        <w:rPr>
          <w:rFonts w:ascii="仿宋" w:eastAsia="仿宋" w:hAnsi="仿宋" w:hint="eastAsia"/>
          <w:sz w:val="28"/>
          <w:szCs w:val="28"/>
        </w:rPr>
        <w:t>结果进行</w:t>
      </w:r>
      <w:r w:rsidRPr="00AA2CCC">
        <w:rPr>
          <w:rFonts w:ascii="仿宋" w:eastAsia="仿宋" w:hAnsi="仿宋"/>
          <w:sz w:val="28"/>
          <w:szCs w:val="28"/>
        </w:rPr>
        <w:t>展示。</w:t>
      </w:r>
    </w:p>
    <w:p w:rsidR="00FF6763" w:rsidRDefault="00FF6763" w:rsidP="00FF6763">
      <w:pPr>
        <w:pStyle w:val="hik4"/>
        <w:numPr>
          <w:ilvl w:val="2"/>
          <w:numId w:val="51"/>
        </w:numPr>
        <w:outlineLvl w:val="4"/>
      </w:pPr>
      <w:r>
        <w:rPr>
          <w:rFonts w:hint="eastAsia"/>
        </w:rPr>
        <w:t>组织机构管理</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提供组织机构管理功能，可以支持多级机构的查询、浏览、增加、修改、删除等。</w:t>
      </w:r>
    </w:p>
    <w:p w:rsidR="00FF6763" w:rsidRDefault="00FF6763" w:rsidP="00FF6763">
      <w:pPr>
        <w:pStyle w:val="hik4"/>
        <w:numPr>
          <w:ilvl w:val="2"/>
          <w:numId w:val="51"/>
        </w:numPr>
        <w:outlineLvl w:val="4"/>
      </w:pPr>
      <w:r>
        <w:rPr>
          <w:rFonts w:hint="eastAsia"/>
        </w:rPr>
        <w:t>用户管理与权限</w:t>
      </w:r>
    </w:p>
    <w:p w:rsidR="00FF6763" w:rsidRPr="00AA2CCC"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与</w:t>
      </w:r>
      <w:r>
        <w:rPr>
          <w:rFonts w:ascii="仿宋" w:eastAsia="仿宋" w:hAnsi="仿宋"/>
          <w:sz w:val="28"/>
          <w:szCs w:val="28"/>
        </w:rPr>
        <w:t>政务服务网对接，实现</w:t>
      </w:r>
      <w:r>
        <w:rPr>
          <w:rFonts w:ascii="仿宋" w:eastAsia="仿宋" w:hAnsi="仿宋" w:hint="eastAsia"/>
          <w:sz w:val="28"/>
          <w:szCs w:val="28"/>
        </w:rPr>
        <w:t>系统</w:t>
      </w:r>
      <w:r w:rsidRPr="00AA2CCC">
        <w:rPr>
          <w:rFonts w:ascii="仿宋" w:eastAsia="仿宋" w:hAnsi="仿宋" w:hint="eastAsia"/>
          <w:sz w:val="28"/>
          <w:szCs w:val="28"/>
        </w:rPr>
        <w:t>用户</w:t>
      </w:r>
      <w:r>
        <w:rPr>
          <w:rFonts w:ascii="仿宋" w:eastAsia="仿宋" w:hAnsi="仿宋" w:hint="eastAsia"/>
          <w:sz w:val="28"/>
          <w:szCs w:val="28"/>
        </w:rPr>
        <w:t>注册</w:t>
      </w:r>
      <w:r>
        <w:rPr>
          <w:rFonts w:ascii="仿宋" w:eastAsia="仿宋" w:hAnsi="仿宋"/>
          <w:sz w:val="28"/>
          <w:szCs w:val="28"/>
        </w:rPr>
        <w:t>、同步和登录</w:t>
      </w:r>
      <w:r w:rsidRPr="00AA2CCC">
        <w:rPr>
          <w:rFonts w:ascii="仿宋" w:eastAsia="仿宋" w:hAnsi="仿宋" w:hint="eastAsia"/>
          <w:sz w:val="28"/>
          <w:szCs w:val="28"/>
        </w:rPr>
        <w:t>管理</w:t>
      </w:r>
      <w:r>
        <w:rPr>
          <w:rFonts w:ascii="仿宋" w:eastAsia="仿宋" w:hAnsi="仿宋" w:hint="eastAsia"/>
          <w:sz w:val="28"/>
          <w:szCs w:val="28"/>
        </w:rPr>
        <w:t>等</w:t>
      </w:r>
      <w:r>
        <w:rPr>
          <w:rFonts w:ascii="仿宋" w:eastAsia="仿宋" w:hAnsi="仿宋"/>
          <w:sz w:val="28"/>
          <w:szCs w:val="28"/>
        </w:rPr>
        <w:t>功能</w:t>
      </w:r>
      <w:r>
        <w:rPr>
          <w:rFonts w:ascii="仿宋" w:eastAsia="仿宋" w:hAnsi="仿宋" w:hint="eastAsia"/>
          <w:sz w:val="28"/>
          <w:szCs w:val="28"/>
        </w:rPr>
        <w:t>。基于</w:t>
      </w:r>
      <w:r>
        <w:rPr>
          <w:rFonts w:ascii="仿宋" w:eastAsia="仿宋" w:hAnsi="仿宋"/>
          <w:sz w:val="28"/>
          <w:szCs w:val="28"/>
        </w:rPr>
        <w:t>用户信息对用户进行</w:t>
      </w:r>
      <w:r>
        <w:rPr>
          <w:rFonts w:ascii="仿宋" w:eastAsia="仿宋" w:hAnsi="仿宋" w:hint="eastAsia"/>
          <w:sz w:val="28"/>
          <w:szCs w:val="28"/>
        </w:rPr>
        <w:t>用户</w:t>
      </w:r>
      <w:r>
        <w:rPr>
          <w:rFonts w:ascii="仿宋" w:eastAsia="仿宋" w:hAnsi="仿宋"/>
          <w:sz w:val="28"/>
          <w:szCs w:val="28"/>
        </w:rPr>
        <w:t>角色</w:t>
      </w:r>
      <w:r>
        <w:rPr>
          <w:rFonts w:ascii="仿宋" w:eastAsia="仿宋" w:hAnsi="仿宋" w:hint="eastAsia"/>
          <w:sz w:val="28"/>
          <w:szCs w:val="28"/>
        </w:rPr>
        <w:t>与</w:t>
      </w:r>
      <w:r>
        <w:rPr>
          <w:rFonts w:ascii="仿宋" w:eastAsia="仿宋" w:hAnsi="仿宋"/>
          <w:sz w:val="28"/>
          <w:szCs w:val="28"/>
        </w:rPr>
        <w:t>权限管理</w:t>
      </w:r>
      <w:r>
        <w:rPr>
          <w:rFonts w:ascii="仿宋" w:eastAsia="仿宋" w:hAnsi="仿宋" w:hint="eastAsia"/>
          <w:sz w:val="28"/>
          <w:szCs w:val="28"/>
        </w:rPr>
        <w:t>。</w:t>
      </w:r>
    </w:p>
    <w:p w:rsidR="00FF6763" w:rsidRDefault="00FF6763" w:rsidP="00FF6763">
      <w:pPr>
        <w:pStyle w:val="hik4"/>
        <w:numPr>
          <w:ilvl w:val="2"/>
          <w:numId w:val="51"/>
        </w:numPr>
        <w:outlineLvl w:val="4"/>
      </w:pPr>
      <w:r>
        <w:rPr>
          <w:rFonts w:hint="eastAsia"/>
        </w:rPr>
        <w:t>日志</w:t>
      </w:r>
      <w:r>
        <w:t>管理</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提供日志管理功能，为系统的错误追踪、故障恢复提供有力的保障。</w:t>
      </w:r>
    </w:p>
    <w:p w:rsidR="00FF6763" w:rsidRDefault="00FF6763" w:rsidP="00FF6763">
      <w:pPr>
        <w:pStyle w:val="hik2"/>
        <w:numPr>
          <w:ilvl w:val="1"/>
          <w:numId w:val="51"/>
        </w:numPr>
        <w:outlineLvl w:val="3"/>
      </w:pPr>
      <w:r>
        <w:rPr>
          <w:rFonts w:hint="eastAsia"/>
        </w:rPr>
        <w:t>移动</w:t>
      </w:r>
      <w:proofErr w:type="gramStart"/>
      <w:r>
        <w:t>端建设</w:t>
      </w:r>
      <w:proofErr w:type="gramEnd"/>
      <w:r>
        <w:rPr>
          <w:rFonts w:hint="eastAsia"/>
        </w:rPr>
        <w:t>要求</w:t>
      </w:r>
    </w:p>
    <w:p w:rsidR="00FF6763" w:rsidRDefault="00FF6763" w:rsidP="00FF6763">
      <w:pPr>
        <w:pStyle w:val="hik4"/>
        <w:numPr>
          <w:ilvl w:val="2"/>
          <w:numId w:val="51"/>
        </w:numPr>
        <w:outlineLvl w:val="4"/>
      </w:pPr>
      <w:proofErr w:type="gramStart"/>
      <w:r>
        <w:rPr>
          <w:rFonts w:hint="eastAsia"/>
        </w:rPr>
        <w:t>微信服务</w:t>
      </w:r>
      <w:proofErr w:type="gramEnd"/>
      <w:r>
        <w:rPr>
          <w:rFonts w:hint="eastAsia"/>
        </w:rPr>
        <w:t>端建设</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结合平台PC端的主要功能，</w:t>
      </w:r>
      <w:proofErr w:type="gramStart"/>
      <w:r w:rsidRPr="00AA2CCC">
        <w:rPr>
          <w:rFonts w:ascii="仿宋" w:eastAsia="仿宋" w:hAnsi="仿宋" w:hint="eastAsia"/>
          <w:sz w:val="28"/>
          <w:szCs w:val="28"/>
        </w:rPr>
        <w:t>定制微信服务</w:t>
      </w:r>
      <w:proofErr w:type="gramEnd"/>
      <w:r w:rsidRPr="00AA2CCC">
        <w:rPr>
          <w:rFonts w:ascii="仿宋" w:eastAsia="仿宋" w:hAnsi="仿宋" w:hint="eastAsia"/>
          <w:sz w:val="28"/>
          <w:szCs w:val="28"/>
        </w:rPr>
        <w:t>端应用，为申办人提供用户空间、项目办事指南、服务评价、意见建议、公示信息查询等功能。</w:t>
      </w:r>
    </w:p>
    <w:p w:rsidR="00FF6763" w:rsidRPr="00AA2CCC" w:rsidRDefault="00FF6763" w:rsidP="00FF6763">
      <w:pPr>
        <w:pStyle w:val="hik4"/>
        <w:numPr>
          <w:ilvl w:val="2"/>
          <w:numId w:val="51"/>
        </w:numPr>
        <w:outlineLvl w:val="4"/>
      </w:pPr>
      <w:r>
        <w:rPr>
          <w:rFonts w:hint="eastAsia"/>
        </w:rPr>
        <w:t>接入“浙政钉</w:t>
      </w:r>
      <w:r w:rsidRPr="00AA2CCC">
        <w:rPr>
          <w:rFonts w:hint="eastAsia"/>
        </w:rPr>
        <w:t>”移动端平台</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通过业务审批应用接入“浙政钉”移动端平台，实现审批部门在</w:t>
      </w:r>
      <w:proofErr w:type="gramStart"/>
      <w:r w:rsidRPr="00AA2CCC">
        <w:rPr>
          <w:rFonts w:ascii="仿宋" w:eastAsia="仿宋" w:hAnsi="仿宋" w:hint="eastAsia"/>
          <w:sz w:val="28"/>
          <w:szCs w:val="28"/>
        </w:rPr>
        <w:t>移动端可查看</w:t>
      </w:r>
      <w:proofErr w:type="gramEnd"/>
      <w:r w:rsidRPr="00AA2CCC">
        <w:rPr>
          <w:rFonts w:ascii="仿宋" w:eastAsia="仿宋" w:hAnsi="仿宋"/>
          <w:sz w:val="28"/>
          <w:szCs w:val="28"/>
        </w:rPr>
        <w:t>待办提醒、跟踪项目进度、</w:t>
      </w:r>
      <w:r w:rsidRPr="00AA2CCC">
        <w:rPr>
          <w:rFonts w:ascii="仿宋" w:eastAsia="仿宋" w:hAnsi="仿宋" w:hint="eastAsia"/>
          <w:sz w:val="28"/>
          <w:szCs w:val="28"/>
        </w:rPr>
        <w:t>项目预审、项目监管等功能。</w:t>
      </w:r>
    </w:p>
    <w:p w:rsidR="00FF6763" w:rsidRPr="00AA2CCC" w:rsidRDefault="00FF6763" w:rsidP="00FF6763">
      <w:pPr>
        <w:pStyle w:val="hik4"/>
        <w:numPr>
          <w:ilvl w:val="2"/>
          <w:numId w:val="51"/>
        </w:numPr>
        <w:outlineLvl w:val="4"/>
      </w:pPr>
      <w:r w:rsidRPr="00AA2CCC">
        <w:rPr>
          <w:rFonts w:hint="eastAsia"/>
        </w:rPr>
        <w:t>接入“浙里办”移动端平台</w:t>
      </w:r>
    </w:p>
    <w:p w:rsidR="00FF6763" w:rsidRPr="00AA2CCC" w:rsidRDefault="00FF6763" w:rsidP="00FF6763">
      <w:pPr>
        <w:spacing w:line="360" w:lineRule="auto"/>
        <w:ind w:firstLineChars="200" w:firstLine="560"/>
        <w:rPr>
          <w:rFonts w:ascii="仿宋" w:eastAsia="仿宋" w:hAnsi="仿宋"/>
          <w:sz w:val="28"/>
          <w:szCs w:val="28"/>
        </w:rPr>
      </w:pPr>
      <w:r w:rsidRPr="00AA2CCC">
        <w:rPr>
          <w:rFonts w:ascii="仿宋" w:eastAsia="仿宋" w:hAnsi="仿宋" w:hint="eastAsia"/>
          <w:sz w:val="28"/>
          <w:szCs w:val="28"/>
        </w:rPr>
        <w:t>通过公众服务应用接入“浙里办”（浙江政务服务APP）移动端平台，实现社会公众可通过移动端查阅在办和已办项目信息、办事指南、公示信息等并支持服务评价、意见建议等功能。</w:t>
      </w:r>
    </w:p>
    <w:p w:rsidR="00FF6763" w:rsidRDefault="00FF6763" w:rsidP="00FF6763">
      <w:pPr>
        <w:pStyle w:val="hik2"/>
        <w:numPr>
          <w:ilvl w:val="1"/>
          <w:numId w:val="51"/>
        </w:numPr>
        <w:outlineLvl w:val="3"/>
      </w:pPr>
      <w:bookmarkStart w:id="23" w:name="_Toc22110812"/>
      <w:r>
        <w:rPr>
          <w:rFonts w:hint="eastAsia"/>
        </w:rPr>
        <w:t>基础组件开发</w:t>
      </w:r>
      <w:r>
        <w:t>建设要求</w:t>
      </w:r>
    </w:p>
    <w:p w:rsidR="00FF6763" w:rsidRPr="00A41AE6" w:rsidRDefault="00FF6763" w:rsidP="00FF6763">
      <w:pPr>
        <w:spacing w:line="360" w:lineRule="auto"/>
        <w:ind w:firstLineChars="200" w:firstLine="560"/>
        <w:rPr>
          <w:rFonts w:ascii="仿宋" w:eastAsia="仿宋" w:hAnsi="仿宋"/>
          <w:sz w:val="28"/>
          <w:szCs w:val="28"/>
        </w:rPr>
      </w:pPr>
      <w:r w:rsidRPr="00A41AE6">
        <w:rPr>
          <w:rFonts w:ascii="仿宋" w:eastAsia="仿宋" w:hAnsi="仿宋" w:hint="eastAsia"/>
          <w:sz w:val="28"/>
          <w:szCs w:val="28"/>
        </w:rPr>
        <w:t>应用支撑平台是在统一的系统级支撑支持下，按照SOA的方式将各应用系统的共性功能和</w:t>
      </w:r>
      <w:r w:rsidRPr="00A41AE6">
        <w:rPr>
          <w:rFonts w:ascii="仿宋" w:eastAsia="仿宋" w:hAnsi="仿宋"/>
          <w:sz w:val="28"/>
          <w:szCs w:val="28"/>
        </w:rPr>
        <w:t>支撑要求</w:t>
      </w:r>
      <w:r w:rsidRPr="00A41AE6">
        <w:rPr>
          <w:rFonts w:ascii="仿宋" w:eastAsia="仿宋" w:hAnsi="仿宋" w:hint="eastAsia"/>
          <w:sz w:val="28"/>
          <w:szCs w:val="28"/>
        </w:rPr>
        <w:t>进行提炼，形成一组应用级支撑服务组件。支撑整个系统运行框架体系所需要的支撑</w:t>
      </w:r>
      <w:r w:rsidRPr="00A41AE6">
        <w:rPr>
          <w:rFonts w:ascii="仿宋" w:eastAsia="仿宋" w:hAnsi="仿宋"/>
          <w:sz w:val="28"/>
          <w:szCs w:val="28"/>
        </w:rPr>
        <w:t>服务</w:t>
      </w:r>
      <w:r w:rsidRPr="00A41AE6">
        <w:rPr>
          <w:rFonts w:ascii="仿宋" w:eastAsia="仿宋" w:hAnsi="仿宋" w:hint="eastAsia"/>
          <w:sz w:val="28"/>
          <w:szCs w:val="28"/>
        </w:rPr>
        <w:t>组件</w:t>
      </w:r>
      <w:r w:rsidRPr="00A41AE6">
        <w:rPr>
          <w:rFonts w:ascii="仿宋" w:eastAsia="仿宋" w:hAnsi="仿宋"/>
          <w:sz w:val="28"/>
          <w:szCs w:val="28"/>
        </w:rPr>
        <w:t>包括如下：</w:t>
      </w:r>
    </w:p>
    <w:p w:rsidR="00FF6763" w:rsidRDefault="00FF6763" w:rsidP="00FF6763">
      <w:pPr>
        <w:pStyle w:val="hik4"/>
        <w:numPr>
          <w:ilvl w:val="2"/>
          <w:numId w:val="51"/>
        </w:numPr>
        <w:outlineLvl w:val="4"/>
      </w:pPr>
      <w:r>
        <w:rPr>
          <w:rFonts w:hint="eastAsia"/>
        </w:rPr>
        <w:t>电子</w:t>
      </w:r>
      <w:r>
        <w:t>表单</w:t>
      </w:r>
    </w:p>
    <w:p w:rsidR="00FF6763" w:rsidRPr="00A41AE6" w:rsidRDefault="00FF6763" w:rsidP="00FF6763">
      <w:pPr>
        <w:spacing w:line="360" w:lineRule="auto"/>
        <w:ind w:firstLineChars="200" w:firstLine="560"/>
        <w:rPr>
          <w:rFonts w:ascii="仿宋" w:eastAsia="仿宋" w:hAnsi="仿宋"/>
          <w:sz w:val="28"/>
          <w:szCs w:val="28"/>
        </w:rPr>
      </w:pPr>
      <w:r w:rsidRPr="00A41AE6">
        <w:rPr>
          <w:rFonts w:ascii="仿宋" w:eastAsia="仿宋" w:hAnsi="仿宋" w:hint="eastAsia"/>
          <w:sz w:val="28"/>
          <w:szCs w:val="28"/>
        </w:rPr>
        <w:t>建设图形化表单设计工具，采用所见即所得的方式定制电子表单。提供表单设计器，用户通过简单的拖拽就能设计表单，并可定义表单的各种属性，为表单快速设计与开发提供</w:t>
      </w:r>
      <w:r w:rsidRPr="00A41AE6">
        <w:rPr>
          <w:rFonts w:ascii="仿宋" w:eastAsia="仿宋" w:hAnsi="仿宋"/>
          <w:sz w:val="28"/>
          <w:szCs w:val="28"/>
        </w:rPr>
        <w:t>支撑</w:t>
      </w:r>
      <w:r w:rsidRPr="00A41AE6">
        <w:rPr>
          <w:rFonts w:ascii="仿宋" w:eastAsia="仿宋" w:hAnsi="仿宋" w:hint="eastAsia"/>
          <w:sz w:val="28"/>
          <w:szCs w:val="28"/>
        </w:rPr>
        <w:t>。</w:t>
      </w:r>
    </w:p>
    <w:p w:rsidR="00FF6763" w:rsidRDefault="00FF6763" w:rsidP="00FF6763">
      <w:pPr>
        <w:pStyle w:val="hik4"/>
        <w:numPr>
          <w:ilvl w:val="2"/>
          <w:numId w:val="51"/>
        </w:numPr>
        <w:outlineLvl w:val="4"/>
      </w:pPr>
      <w:r>
        <w:rPr>
          <w:rFonts w:hint="eastAsia"/>
        </w:rPr>
        <w:t>报表管理</w:t>
      </w:r>
    </w:p>
    <w:p w:rsidR="00FF6763" w:rsidRPr="00A41AE6"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支持</w:t>
      </w:r>
      <w:r w:rsidRPr="00A41AE6">
        <w:rPr>
          <w:rFonts w:ascii="仿宋" w:eastAsia="仿宋" w:hAnsi="仿宋" w:hint="eastAsia"/>
          <w:sz w:val="28"/>
          <w:szCs w:val="28"/>
        </w:rPr>
        <w:t>多种形式报表、图表进行数据展示，支持交叉报表、复杂报表等。</w:t>
      </w:r>
    </w:p>
    <w:p w:rsidR="00FF6763" w:rsidRDefault="00FF6763" w:rsidP="00FF6763">
      <w:pPr>
        <w:pStyle w:val="hik4"/>
        <w:numPr>
          <w:ilvl w:val="2"/>
          <w:numId w:val="51"/>
        </w:numPr>
        <w:outlineLvl w:val="4"/>
      </w:pPr>
      <w:r>
        <w:rPr>
          <w:rFonts w:hint="eastAsia"/>
        </w:rPr>
        <w:t>目录</w:t>
      </w:r>
      <w:r>
        <w:t>管理</w:t>
      </w:r>
    </w:p>
    <w:p w:rsidR="00FF6763" w:rsidRPr="00A41AE6"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通过目录管理功能</w:t>
      </w:r>
      <w:r>
        <w:rPr>
          <w:rFonts w:ascii="仿宋" w:eastAsia="仿宋" w:hAnsi="仿宋"/>
          <w:sz w:val="28"/>
          <w:szCs w:val="28"/>
        </w:rPr>
        <w:t>，</w:t>
      </w:r>
      <w:r>
        <w:rPr>
          <w:rFonts w:ascii="仿宋" w:eastAsia="仿宋" w:hAnsi="仿宋" w:hint="eastAsia"/>
          <w:sz w:val="28"/>
          <w:szCs w:val="28"/>
        </w:rPr>
        <w:t>实现</w:t>
      </w:r>
      <w:r>
        <w:rPr>
          <w:rFonts w:ascii="仿宋" w:eastAsia="仿宋" w:hAnsi="仿宋"/>
          <w:sz w:val="28"/>
          <w:szCs w:val="28"/>
        </w:rPr>
        <w:t>对数据资源目录的</w:t>
      </w:r>
      <w:r w:rsidRPr="00A41AE6">
        <w:rPr>
          <w:rFonts w:ascii="仿宋" w:eastAsia="仿宋" w:hAnsi="仿宋" w:hint="eastAsia"/>
          <w:sz w:val="28"/>
          <w:szCs w:val="28"/>
        </w:rPr>
        <w:t>目录注册、发现、查询等功能。</w:t>
      </w:r>
    </w:p>
    <w:p w:rsidR="00FF6763" w:rsidRDefault="00FF6763" w:rsidP="00FF6763">
      <w:pPr>
        <w:pStyle w:val="hik4"/>
        <w:numPr>
          <w:ilvl w:val="2"/>
          <w:numId w:val="51"/>
        </w:numPr>
        <w:outlineLvl w:val="4"/>
      </w:pPr>
      <w:r>
        <w:rPr>
          <w:rFonts w:hint="eastAsia"/>
        </w:rPr>
        <w:t>全文</w:t>
      </w:r>
      <w:r>
        <w:t>检索</w:t>
      </w:r>
    </w:p>
    <w:p w:rsidR="00FF6763" w:rsidRPr="00A41AE6"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通过</w:t>
      </w:r>
      <w:r w:rsidRPr="00A41AE6">
        <w:rPr>
          <w:rFonts w:ascii="仿宋" w:eastAsia="仿宋" w:hAnsi="仿宋" w:hint="eastAsia"/>
          <w:sz w:val="28"/>
          <w:szCs w:val="28"/>
        </w:rPr>
        <w:t>全文检索</w:t>
      </w:r>
      <w:r>
        <w:rPr>
          <w:rFonts w:ascii="仿宋" w:eastAsia="仿宋" w:hAnsi="仿宋" w:hint="eastAsia"/>
          <w:sz w:val="28"/>
          <w:szCs w:val="28"/>
        </w:rPr>
        <w:t>功能</w:t>
      </w:r>
      <w:r w:rsidRPr="00A41AE6">
        <w:rPr>
          <w:rFonts w:ascii="仿宋" w:eastAsia="仿宋" w:hAnsi="仿宋" w:hint="eastAsia"/>
          <w:sz w:val="28"/>
          <w:szCs w:val="28"/>
        </w:rPr>
        <w:t>，对存储在系统中的数据的内容进行有效检索和分析。</w:t>
      </w:r>
    </w:p>
    <w:p w:rsidR="00FF6763" w:rsidRDefault="00FF6763" w:rsidP="00FF6763">
      <w:pPr>
        <w:pStyle w:val="hik4"/>
        <w:numPr>
          <w:ilvl w:val="2"/>
          <w:numId w:val="51"/>
        </w:numPr>
        <w:outlineLvl w:val="4"/>
      </w:pPr>
      <w:r>
        <w:rPr>
          <w:rFonts w:hint="eastAsia"/>
        </w:rPr>
        <w:t>数据</w:t>
      </w:r>
      <w:r>
        <w:t>交换</w:t>
      </w:r>
    </w:p>
    <w:p w:rsidR="00FF6763" w:rsidRPr="00A41AE6" w:rsidRDefault="00FF6763" w:rsidP="00FF6763">
      <w:pPr>
        <w:spacing w:line="360" w:lineRule="auto"/>
        <w:ind w:firstLineChars="200" w:firstLine="560"/>
        <w:rPr>
          <w:rFonts w:ascii="仿宋" w:eastAsia="仿宋" w:hAnsi="仿宋"/>
          <w:sz w:val="28"/>
          <w:szCs w:val="28"/>
        </w:rPr>
      </w:pPr>
      <w:r w:rsidRPr="00A41AE6">
        <w:rPr>
          <w:rFonts w:ascii="仿宋" w:eastAsia="仿宋" w:hAnsi="仿宋" w:hint="eastAsia"/>
          <w:sz w:val="28"/>
          <w:szCs w:val="28"/>
        </w:rPr>
        <w:t>建设数据交换系统，提供在分级网络环境中</w:t>
      </w:r>
      <w:proofErr w:type="gramStart"/>
      <w:r w:rsidRPr="00A41AE6">
        <w:rPr>
          <w:rFonts w:ascii="仿宋" w:eastAsia="仿宋" w:hAnsi="仿宋" w:hint="eastAsia"/>
          <w:sz w:val="28"/>
          <w:szCs w:val="28"/>
        </w:rPr>
        <w:t>跨网络</w:t>
      </w:r>
      <w:proofErr w:type="gramEnd"/>
      <w:r w:rsidRPr="00A41AE6">
        <w:rPr>
          <w:rFonts w:ascii="仿宋" w:eastAsia="仿宋" w:hAnsi="仿宋" w:hint="eastAsia"/>
          <w:sz w:val="28"/>
          <w:szCs w:val="28"/>
        </w:rPr>
        <w:t>域的数据迁移，以及提供异构数据源格式数据转换映射、交换管理、任务监控等一系列功能，从而实现数据在逻辑上或物理上的集中或分发，为用户提供全面快捷的数据交换、数据共享服务。数据交换管理系统需提供多样数据服务的交换。可根据不同的场景提供数据库表、</w:t>
      </w:r>
      <w:r w:rsidRPr="00A41AE6">
        <w:rPr>
          <w:rFonts w:ascii="仿宋" w:eastAsia="仿宋" w:hAnsi="仿宋"/>
          <w:sz w:val="28"/>
          <w:szCs w:val="28"/>
        </w:rPr>
        <w:t>Web Service</w:t>
      </w:r>
      <w:r w:rsidRPr="00A41AE6">
        <w:rPr>
          <w:rFonts w:ascii="仿宋" w:eastAsia="仿宋" w:hAnsi="仿宋" w:hint="eastAsia"/>
          <w:sz w:val="28"/>
          <w:szCs w:val="28"/>
        </w:rPr>
        <w:t>、文件等数据交换方式。</w:t>
      </w:r>
    </w:p>
    <w:p w:rsidR="00FF6763" w:rsidRDefault="00FF6763" w:rsidP="00FF6763">
      <w:pPr>
        <w:pStyle w:val="hik4"/>
        <w:numPr>
          <w:ilvl w:val="2"/>
          <w:numId w:val="51"/>
        </w:numPr>
        <w:outlineLvl w:val="4"/>
      </w:pPr>
      <w:r>
        <w:rPr>
          <w:rFonts w:hint="eastAsia"/>
        </w:rPr>
        <w:t>数据采集与清洗转换</w:t>
      </w:r>
    </w:p>
    <w:p w:rsidR="00FF6763" w:rsidRPr="00A41AE6" w:rsidRDefault="00FF6763" w:rsidP="00FF6763">
      <w:pPr>
        <w:spacing w:line="360" w:lineRule="auto"/>
        <w:ind w:firstLineChars="200" w:firstLine="560"/>
        <w:rPr>
          <w:rFonts w:ascii="仿宋" w:eastAsia="仿宋" w:hAnsi="仿宋"/>
          <w:sz w:val="28"/>
          <w:szCs w:val="28"/>
        </w:rPr>
      </w:pPr>
      <w:r w:rsidRPr="00A41AE6">
        <w:rPr>
          <w:rFonts w:ascii="仿宋" w:eastAsia="仿宋" w:hAnsi="仿宋" w:hint="eastAsia"/>
          <w:sz w:val="28"/>
          <w:szCs w:val="28"/>
        </w:rPr>
        <w:t>提供数据的转换和清洗功能，对来自于部门内部或来自于外部业务系统的数据，在进行数据清洗、转换后再传输，并加载至相关的</w:t>
      </w:r>
      <w:r>
        <w:rPr>
          <w:rFonts w:ascii="仿宋" w:eastAsia="仿宋" w:hAnsi="仿宋" w:hint="eastAsia"/>
          <w:sz w:val="28"/>
          <w:szCs w:val="28"/>
        </w:rPr>
        <w:t>数据</w:t>
      </w:r>
      <w:r w:rsidRPr="00A41AE6">
        <w:rPr>
          <w:rFonts w:ascii="仿宋" w:eastAsia="仿宋" w:hAnsi="仿宋" w:hint="eastAsia"/>
          <w:sz w:val="28"/>
          <w:szCs w:val="28"/>
        </w:rPr>
        <w:t>库中。</w:t>
      </w:r>
    </w:p>
    <w:p w:rsidR="00FF6763" w:rsidRDefault="00FF6763" w:rsidP="00FF6763">
      <w:pPr>
        <w:pStyle w:val="hik4"/>
        <w:numPr>
          <w:ilvl w:val="2"/>
          <w:numId w:val="51"/>
        </w:numPr>
        <w:outlineLvl w:val="4"/>
      </w:pPr>
      <w:r>
        <w:rPr>
          <w:rFonts w:hint="eastAsia"/>
        </w:rPr>
        <w:t>元</w:t>
      </w:r>
      <w:r>
        <w:t>数据管理</w:t>
      </w:r>
    </w:p>
    <w:p w:rsidR="00FF6763" w:rsidRPr="00A41AE6"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提供</w:t>
      </w:r>
      <w:r w:rsidRPr="00A41AE6">
        <w:rPr>
          <w:rFonts w:ascii="仿宋" w:eastAsia="仿宋" w:hAnsi="仿宋" w:hint="eastAsia"/>
          <w:sz w:val="28"/>
          <w:szCs w:val="28"/>
        </w:rPr>
        <w:t>元数据采集、存储、管理和应用功能。</w:t>
      </w:r>
    </w:p>
    <w:p w:rsidR="00FF6763" w:rsidRDefault="00FF6763" w:rsidP="00FF6763">
      <w:pPr>
        <w:pStyle w:val="hik4"/>
        <w:numPr>
          <w:ilvl w:val="2"/>
          <w:numId w:val="51"/>
        </w:numPr>
        <w:outlineLvl w:val="4"/>
      </w:pPr>
      <w:r>
        <w:rPr>
          <w:rFonts w:hint="eastAsia"/>
        </w:rPr>
        <w:t>数据</w:t>
      </w:r>
      <w:r>
        <w:t>质量管理</w:t>
      </w:r>
    </w:p>
    <w:p w:rsidR="00FF6763" w:rsidRPr="00A41AE6" w:rsidRDefault="00FF6763" w:rsidP="00FF6763">
      <w:pPr>
        <w:spacing w:line="360" w:lineRule="auto"/>
        <w:ind w:firstLineChars="200" w:firstLine="560"/>
        <w:rPr>
          <w:rFonts w:ascii="仿宋" w:eastAsia="仿宋" w:hAnsi="仿宋"/>
          <w:sz w:val="28"/>
          <w:szCs w:val="28"/>
        </w:rPr>
      </w:pPr>
      <w:r w:rsidRPr="00A41AE6">
        <w:rPr>
          <w:rFonts w:ascii="仿宋" w:eastAsia="仿宋" w:hAnsi="仿宋" w:hint="eastAsia"/>
          <w:sz w:val="28"/>
          <w:szCs w:val="28"/>
        </w:rPr>
        <w:t>整合数据分析、质量校验、数据清洗等多方面特性，以保证数据质量的完整性、一致性、准确性及唯一性。</w:t>
      </w:r>
    </w:p>
    <w:p w:rsidR="00FF6763" w:rsidRDefault="00FF6763" w:rsidP="00FF6763">
      <w:pPr>
        <w:pStyle w:val="hik4"/>
        <w:numPr>
          <w:ilvl w:val="2"/>
          <w:numId w:val="51"/>
        </w:numPr>
        <w:outlineLvl w:val="4"/>
      </w:pPr>
      <w:r>
        <w:rPr>
          <w:rFonts w:hint="eastAsia"/>
        </w:rPr>
        <w:t>数据</w:t>
      </w:r>
      <w:r>
        <w:t>比对管理</w:t>
      </w:r>
    </w:p>
    <w:p w:rsidR="00FF6763" w:rsidRPr="00A41AE6" w:rsidRDefault="00FF6763" w:rsidP="00FF6763">
      <w:pPr>
        <w:spacing w:line="360" w:lineRule="auto"/>
        <w:ind w:firstLineChars="200" w:firstLine="560"/>
        <w:rPr>
          <w:rFonts w:ascii="仿宋" w:eastAsia="仿宋" w:hAnsi="仿宋"/>
          <w:sz w:val="28"/>
          <w:szCs w:val="28"/>
        </w:rPr>
      </w:pPr>
      <w:r w:rsidRPr="00A41AE6">
        <w:rPr>
          <w:rFonts w:ascii="仿宋" w:eastAsia="仿宋" w:hAnsi="仿宋" w:hint="eastAsia"/>
          <w:sz w:val="28"/>
          <w:szCs w:val="28"/>
        </w:rPr>
        <w:t>实现对数据同步、数据加载时进行数据对账，完成发送与接收、提取与入库结果的比对，并将比对结果记录到日志中。</w:t>
      </w:r>
    </w:p>
    <w:p w:rsidR="00FF6763" w:rsidRDefault="00FF6763" w:rsidP="00FF6763">
      <w:pPr>
        <w:pStyle w:val="hik4"/>
        <w:numPr>
          <w:ilvl w:val="2"/>
          <w:numId w:val="51"/>
        </w:numPr>
        <w:outlineLvl w:val="4"/>
      </w:pPr>
      <w:r>
        <w:rPr>
          <w:rFonts w:hint="eastAsia"/>
        </w:rPr>
        <w:t>应用</w:t>
      </w:r>
      <w:r>
        <w:t>连接</w:t>
      </w:r>
      <w:r>
        <w:rPr>
          <w:rFonts w:hint="eastAsia"/>
        </w:rPr>
        <w:t>管理</w:t>
      </w:r>
    </w:p>
    <w:p w:rsidR="00FF6763" w:rsidRPr="00A41AE6" w:rsidRDefault="00FF6763" w:rsidP="00FF6763">
      <w:pPr>
        <w:spacing w:line="360" w:lineRule="auto"/>
        <w:ind w:firstLineChars="200" w:firstLine="560"/>
        <w:rPr>
          <w:rFonts w:ascii="仿宋" w:eastAsia="仿宋" w:hAnsi="仿宋"/>
          <w:sz w:val="28"/>
          <w:szCs w:val="28"/>
        </w:rPr>
      </w:pPr>
      <w:r w:rsidRPr="00A41AE6">
        <w:rPr>
          <w:rFonts w:ascii="仿宋" w:eastAsia="仿宋" w:hAnsi="仿宋" w:hint="eastAsia"/>
          <w:sz w:val="28"/>
          <w:szCs w:val="28"/>
        </w:rPr>
        <w:t>实现系统之间的数据实时获取、业务融合、交互共享和无缝集成，从而实现应用层的系统开放，进而达到对已有应用系统的开放、对接、</w:t>
      </w:r>
      <w:proofErr w:type="gramStart"/>
      <w:r w:rsidRPr="00A41AE6">
        <w:rPr>
          <w:rFonts w:ascii="仿宋" w:eastAsia="仿宋" w:hAnsi="仿宋" w:hint="eastAsia"/>
          <w:sz w:val="28"/>
          <w:szCs w:val="28"/>
        </w:rPr>
        <w:t>交互等</w:t>
      </w:r>
      <w:proofErr w:type="gramEnd"/>
      <w:r>
        <w:rPr>
          <w:rFonts w:ascii="仿宋" w:eastAsia="仿宋" w:hAnsi="仿宋" w:hint="eastAsia"/>
          <w:sz w:val="28"/>
          <w:szCs w:val="28"/>
        </w:rPr>
        <w:t>功能</w:t>
      </w:r>
      <w:r w:rsidRPr="00A41AE6">
        <w:rPr>
          <w:rFonts w:ascii="仿宋" w:eastAsia="仿宋" w:hAnsi="仿宋" w:hint="eastAsia"/>
          <w:sz w:val="28"/>
          <w:szCs w:val="28"/>
        </w:rPr>
        <w:t>。</w:t>
      </w:r>
    </w:p>
    <w:p w:rsidR="00FF6763" w:rsidRDefault="00FF6763" w:rsidP="00FF6763">
      <w:pPr>
        <w:pStyle w:val="hik4"/>
        <w:numPr>
          <w:ilvl w:val="2"/>
          <w:numId w:val="51"/>
        </w:numPr>
        <w:outlineLvl w:val="4"/>
      </w:pPr>
      <w:r>
        <w:rPr>
          <w:rFonts w:hint="eastAsia"/>
        </w:rPr>
        <w:t>数据</w:t>
      </w:r>
      <w:r>
        <w:t>接口管理</w:t>
      </w:r>
    </w:p>
    <w:p w:rsidR="00FF6763" w:rsidRPr="00A41AE6" w:rsidRDefault="00FF6763" w:rsidP="00FF6763">
      <w:pPr>
        <w:spacing w:line="360" w:lineRule="auto"/>
        <w:ind w:firstLineChars="200" w:firstLine="560"/>
        <w:rPr>
          <w:rFonts w:ascii="仿宋" w:eastAsia="仿宋" w:hAnsi="仿宋"/>
          <w:sz w:val="28"/>
          <w:szCs w:val="28"/>
        </w:rPr>
      </w:pPr>
      <w:r w:rsidRPr="00A41AE6">
        <w:rPr>
          <w:rFonts w:ascii="仿宋" w:eastAsia="仿宋" w:hAnsi="仿宋" w:hint="eastAsia"/>
          <w:sz w:val="28"/>
          <w:szCs w:val="28"/>
        </w:rPr>
        <w:t>提供统一</w:t>
      </w:r>
      <w:r>
        <w:rPr>
          <w:rFonts w:ascii="仿宋" w:eastAsia="仿宋" w:hAnsi="仿宋" w:hint="eastAsia"/>
          <w:sz w:val="28"/>
          <w:szCs w:val="28"/>
        </w:rPr>
        <w:t>接口</w:t>
      </w:r>
      <w:r w:rsidRPr="00A41AE6">
        <w:rPr>
          <w:rFonts w:ascii="仿宋" w:eastAsia="仿宋" w:hAnsi="仿宋" w:hint="eastAsia"/>
          <w:sz w:val="28"/>
          <w:szCs w:val="28"/>
        </w:rPr>
        <w:t>管理服务，涵盖</w:t>
      </w:r>
      <w:r>
        <w:rPr>
          <w:rFonts w:ascii="仿宋" w:eastAsia="仿宋" w:hAnsi="仿宋" w:hint="eastAsia"/>
          <w:sz w:val="28"/>
          <w:szCs w:val="28"/>
        </w:rPr>
        <w:t>数据接口</w:t>
      </w:r>
      <w:r w:rsidRPr="00A41AE6">
        <w:rPr>
          <w:rFonts w:ascii="仿宋" w:eastAsia="仿宋" w:hAnsi="仿宋" w:hint="eastAsia"/>
          <w:sz w:val="28"/>
          <w:szCs w:val="28"/>
        </w:rPr>
        <w:t>发布、管理等功能。</w:t>
      </w:r>
    </w:p>
    <w:p w:rsidR="00FF6763" w:rsidRDefault="00FF6763" w:rsidP="00FF6763">
      <w:pPr>
        <w:pStyle w:val="hik4"/>
        <w:numPr>
          <w:ilvl w:val="2"/>
          <w:numId w:val="51"/>
        </w:numPr>
        <w:outlineLvl w:val="4"/>
      </w:pPr>
      <w:r>
        <w:rPr>
          <w:rFonts w:hint="eastAsia"/>
        </w:rPr>
        <w:t>内容</w:t>
      </w:r>
      <w:r>
        <w:t>管理</w:t>
      </w:r>
    </w:p>
    <w:p w:rsidR="00FF6763" w:rsidRPr="00A41AE6" w:rsidRDefault="00FF6763" w:rsidP="00FF6763">
      <w:pPr>
        <w:spacing w:line="360" w:lineRule="auto"/>
        <w:ind w:firstLineChars="200" w:firstLine="560"/>
        <w:rPr>
          <w:rFonts w:ascii="仿宋" w:eastAsia="仿宋" w:hAnsi="仿宋"/>
          <w:sz w:val="28"/>
          <w:szCs w:val="28"/>
        </w:rPr>
      </w:pPr>
      <w:r w:rsidRPr="00A41AE6">
        <w:rPr>
          <w:rFonts w:ascii="仿宋" w:eastAsia="仿宋" w:hAnsi="仿宋"/>
          <w:sz w:val="28"/>
          <w:szCs w:val="28"/>
        </w:rPr>
        <w:t>实现</w:t>
      </w:r>
      <w:r w:rsidRPr="00A41AE6">
        <w:rPr>
          <w:rFonts w:ascii="仿宋" w:eastAsia="仿宋" w:hAnsi="仿宋" w:hint="eastAsia"/>
          <w:sz w:val="28"/>
          <w:szCs w:val="28"/>
        </w:rPr>
        <w:t>对本项目互联网部分的信息管理、信息发布和网站维护，实现对</w:t>
      </w:r>
      <w:r w:rsidRPr="00A41AE6">
        <w:rPr>
          <w:rFonts w:ascii="仿宋" w:eastAsia="仿宋" w:hAnsi="仿宋"/>
          <w:sz w:val="28"/>
          <w:szCs w:val="28"/>
        </w:rPr>
        <w:t>网站栏目</w:t>
      </w:r>
      <w:r w:rsidRPr="00A41AE6">
        <w:rPr>
          <w:rFonts w:ascii="仿宋" w:eastAsia="仿宋" w:hAnsi="仿宋" w:hint="eastAsia"/>
          <w:sz w:val="28"/>
          <w:szCs w:val="28"/>
        </w:rPr>
        <w:t>信息的实时动态管理的发布。</w:t>
      </w:r>
    </w:p>
    <w:p w:rsidR="00FF6763" w:rsidRDefault="00FF6763" w:rsidP="00FF6763">
      <w:pPr>
        <w:pStyle w:val="hik4"/>
        <w:numPr>
          <w:ilvl w:val="2"/>
          <w:numId w:val="51"/>
        </w:numPr>
        <w:outlineLvl w:val="4"/>
      </w:pPr>
      <w:r>
        <w:rPr>
          <w:rFonts w:hint="eastAsia"/>
        </w:rPr>
        <w:t>数据</w:t>
      </w:r>
      <w:r>
        <w:t>服务</w:t>
      </w:r>
    </w:p>
    <w:p w:rsidR="00FF6763" w:rsidRPr="00A41AE6" w:rsidRDefault="00FF6763" w:rsidP="00FF6763">
      <w:pPr>
        <w:spacing w:line="360" w:lineRule="auto"/>
        <w:ind w:firstLineChars="200" w:firstLine="560"/>
        <w:rPr>
          <w:rFonts w:ascii="仿宋" w:eastAsia="仿宋" w:hAnsi="仿宋"/>
          <w:sz w:val="28"/>
          <w:szCs w:val="28"/>
        </w:rPr>
      </w:pPr>
      <w:r w:rsidRPr="00A41AE6">
        <w:rPr>
          <w:rFonts w:ascii="仿宋" w:eastAsia="仿宋" w:hAnsi="仿宋" w:hint="eastAsia"/>
          <w:sz w:val="28"/>
          <w:szCs w:val="28"/>
        </w:rPr>
        <w:t>通过实时统一的数据访问入口提供数据服务，屏蔽异构数据的复杂性，同时控制数据访问与数据内容的安全性。</w:t>
      </w:r>
    </w:p>
    <w:p w:rsidR="00FF6763" w:rsidRDefault="00FF6763" w:rsidP="00FF6763">
      <w:pPr>
        <w:pStyle w:val="hik4"/>
        <w:numPr>
          <w:ilvl w:val="2"/>
          <w:numId w:val="51"/>
        </w:numPr>
        <w:outlineLvl w:val="4"/>
      </w:pPr>
      <w:proofErr w:type="gramStart"/>
      <w:r>
        <w:rPr>
          <w:rFonts w:hint="eastAsia"/>
        </w:rPr>
        <w:t>防爬</w:t>
      </w:r>
      <w:r>
        <w:t>与性能</w:t>
      </w:r>
      <w:proofErr w:type="gramEnd"/>
      <w:r>
        <w:t>监控</w:t>
      </w:r>
    </w:p>
    <w:p w:rsidR="00FF6763" w:rsidRPr="00A41AE6" w:rsidRDefault="00FF6763" w:rsidP="00FF6763">
      <w:pPr>
        <w:spacing w:line="360" w:lineRule="auto"/>
        <w:ind w:firstLineChars="200" w:firstLine="560"/>
        <w:rPr>
          <w:rFonts w:ascii="仿宋" w:eastAsia="仿宋" w:hAnsi="仿宋"/>
          <w:sz w:val="28"/>
          <w:szCs w:val="28"/>
        </w:rPr>
      </w:pPr>
      <w:r w:rsidRPr="00A41AE6">
        <w:rPr>
          <w:rFonts w:ascii="仿宋" w:eastAsia="仿宋" w:hAnsi="仿宋" w:hint="eastAsia"/>
          <w:sz w:val="28"/>
          <w:szCs w:val="28"/>
        </w:rPr>
        <w:t>控制爬虫访问，实现对互联网网站统一监控、统一流控、统一安全、统一管理的功能，提供统一安全监控服务。</w:t>
      </w:r>
    </w:p>
    <w:p w:rsidR="00FF6763" w:rsidRDefault="00FF6763" w:rsidP="00FF6763">
      <w:pPr>
        <w:pStyle w:val="hik4"/>
        <w:numPr>
          <w:ilvl w:val="2"/>
          <w:numId w:val="51"/>
        </w:numPr>
        <w:outlineLvl w:val="4"/>
      </w:pPr>
      <w:r>
        <w:rPr>
          <w:rFonts w:hint="eastAsia"/>
        </w:rPr>
        <w:t>文件</w:t>
      </w:r>
      <w:r>
        <w:t>上传下载组件</w:t>
      </w:r>
    </w:p>
    <w:p w:rsidR="00FF6763" w:rsidRPr="00A41AE6" w:rsidRDefault="00FF6763" w:rsidP="00FF6763">
      <w:pPr>
        <w:spacing w:line="360" w:lineRule="auto"/>
        <w:ind w:firstLineChars="200" w:firstLine="560"/>
        <w:rPr>
          <w:rFonts w:ascii="仿宋" w:eastAsia="仿宋" w:hAnsi="仿宋"/>
          <w:sz w:val="28"/>
          <w:szCs w:val="28"/>
        </w:rPr>
      </w:pPr>
      <w:r w:rsidRPr="00A41AE6">
        <w:rPr>
          <w:rFonts w:ascii="仿宋" w:eastAsia="仿宋" w:hAnsi="仿宋" w:hint="eastAsia"/>
          <w:sz w:val="28"/>
          <w:szCs w:val="28"/>
        </w:rPr>
        <w:t>实现</w:t>
      </w:r>
      <w:r w:rsidRPr="00A41AE6">
        <w:rPr>
          <w:rFonts w:ascii="仿宋" w:eastAsia="仿宋" w:hAnsi="仿宋"/>
          <w:sz w:val="28"/>
          <w:szCs w:val="28"/>
        </w:rPr>
        <w:t>对</w:t>
      </w:r>
      <w:r w:rsidRPr="00A41AE6">
        <w:rPr>
          <w:rFonts w:ascii="仿宋" w:eastAsia="仿宋" w:hAnsi="仿宋" w:hint="eastAsia"/>
          <w:sz w:val="28"/>
          <w:szCs w:val="28"/>
        </w:rPr>
        <w:t>文件（含大文件）的上传、下载，并支持文件的断点续传。</w:t>
      </w:r>
    </w:p>
    <w:p w:rsidR="00FF6763" w:rsidRDefault="00FF6763" w:rsidP="00FF6763">
      <w:pPr>
        <w:pStyle w:val="hik4"/>
        <w:numPr>
          <w:ilvl w:val="2"/>
          <w:numId w:val="51"/>
        </w:numPr>
        <w:outlineLvl w:val="4"/>
      </w:pPr>
      <w:r>
        <w:rPr>
          <w:rFonts w:hint="eastAsia"/>
        </w:rPr>
        <w:t>数据</w:t>
      </w:r>
      <w:r>
        <w:t>分析</w:t>
      </w:r>
      <w:r>
        <w:rPr>
          <w:rFonts w:hint="eastAsia"/>
        </w:rPr>
        <w:t>展示</w:t>
      </w:r>
    </w:p>
    <w:p w:rsidR="00FF6763" w:rsidRPr="00A41AE6"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实现</w:t>
      </w:r>
      <w:r>
        <w:rPr>
          <w:rFonts w:ascii="仿宋" w:eastAsia="仿宋" w:hAnsi="仿宋"/>
          <w:sz w:val="28"/>
          <w:szCs w:val="28"/>
        </w:rPr>
        <w:t>统计分析</w:t>
      </w:r>
      <w:r>
        <w:rPr>
          <w:rFonts w:ascii="仿宋" w:eastAsia="仿宋" w:hAnsi="仿宋" w:hint="eastAsia"/>
          <w:sz w:val="28"/>
          <w:szCs w:val="28"/>
        </w:rPr>
        <w:t>结果</w:t>
      </w:r>
      <w:r>
        <w:rPr>
          <w:rFonts w:ascii="仿宋" w:eastAsia="仿宋" w:hAnsi="仿宋"/>
          <w:sz w:val="28"/>
          <w:szCs w:val="28"/>
        </w:rPr>
        <w:t>的可视化展示</w:t>
      </w:r>
      <w:r>
        <w:rPr>
          <w:rFonts w:ascii="仿宋" w:eastAsia="仿宋" w:hAnsi="仿宋" w:hint="eastAsia"/>
          <w:sz w:val="28"/>
          <w:szCs w:val="28"/>
        </w:rPr>
        <w:t>，</w:t>
      </w:r>
      <w:r w:rsidRPr="00A41AE6">
        <w:rPr>
          <w:rFonts w:ascii="仿宋" w:eastAsia="仿宋" w:hAnsi="仿宋" w:hint="eastAsia"/>
          <w:sz w:val="28"/>
          <w:szCs w:val="28"/>
        </w:rPr>
        <w:t>提供多种具有动态交互性的传统图表和高级可视化</w:t>
      </w:r>
      <w:r>
        <w:rPr>
          <w:rFonts w:ascii="仿宋" w:eastAsia="仿宋" w:hAnsi="仿宋" w:hint="eastAsia"/>
          <w:sz w:val="28"/>
          <w:szCs w:val="28"/>
        </w:rPr>
        <w:t>图形</w:t>
      </w:r>
      <w:r w:rsidRPr="00A41AE6">
        <w:rPr>
          <w:rFonts w:ascii="仿宋" w:eastAsia="仿宋" w:hAnsi="仿宋" w:hint="eastAsia"/>
          <w:sz w:val="28"/>
          <w:szCs w:val="28"/>
        </w:rPr>
        <w:t>，如地图、矩阵树图、热力图等</w:t>
      </w:r>
      <w:r>
        <w:rPr>
          <w:rFonts w:ascii="仿宋" w:eastAsia="仿宋" w:hAnsi="仿宋" w:hint="eastAsia"/>
          <w:sz w:val="28"/>
          <w:szCs w:val="28"/>
        </w:rPr>
        <w:t>展示</w:t>
      </w:r>
      <w:r>
        <w:rPr>
          <w:rFonts w:ascii="仿宋" w:eastAsia="仿宋" w:hAnsi="仿宋"/>
          <w:sz w:val="28"/>
          <w:szCs w:val="28"/>
        </w:rPr>
        <w:t>效果</w:t>
      </w:r>
      <w:r w:rsidRPr="00A41AE6">
        <w:rPr>
          <w:rFonts w:ascii="仿宋" w:eastAsia="仿宋" w:hAnsi="仿宋" w:hint="eastAsia"/>
          <w:sz w:val="28"/>
          <w:szCs w:val="28"/>
        </w:rPr>
        <w:t>。</w:t>
      </w:r>
    </w:p>
    <w:bookmarkEnd w:id="23"/>
    <w:p w:rsidR="00FF6763" w:rsidRDefault="00FF6763" w:rsidP="00FF6763">
      <w:pPr>
        <w:pStyle w:val="hik2"/>
        <w:numPr>
          <w:ilvl w:val="1"/>
          <w:numId w:val="51"/>
        </w:numPr>
        <w:ind w:left="578" w:hanging="578"/>
        <w:outlineLvl w:val="3"/>
        <w:rPr>
          <w:rFonts w:ascii="仿宋" w:eastAsia="仿宋" w:hAnsi="仿宋"/>
          <w:sz w:val="28"/>
          <w:szCs w:val="28"/>
        </w:rPr>
      </w:pPr>
      <w:r>
        <w:rPr>
          <w:rFonts w:ascii="仿宋" w:eastAsia="仿宋" w:hAnsi="仿宋" w:hint="eastAsia"/>
          <w:sz w:val="28"/>
          <w:szCs w:val="28"/>
        </w:rPr>
        <w:t>信息</w:t>
      </w:r>
      <w:r>
        <w:rPr>
          <w:rFonts w:ascii="仿宋" w:eastAsia="仿宋" w:hAnsi="仿宋"/>
          <w:sz w:val="28"/>
          <w:szCs w:val="28"/>
        </w:rPr>
        <w:t>资源规划与</w:t>
      </w:r>
      <w:r>
        <w:rPr>
          <w:rFonts w:ascii="仿宋" w:eastAsia="仿宋" w:hAnsi="仿宋" w:hint="eastAsia"/>
          <w:sz w:val="28"/>
          <w:szCs w:val="28"/>
        </w:rPr>
        <w:t>数据库</w:t>
      </w:r>
      <w:r>
        <w:rPr>
          <w:rFonts w:ascii="仿宋" w:eastAsia="仿宋" w:hAnsi="仿宋"/>
          <w:sz w:val="28"/>
          <w:szCs w:val="28"/>
        </w:rPr>
        <w:t>建设</w:t>
      </w:r>
      <w:r>
        <w:rPr>
          <w:rFonts w:ascii="仿宋" w:eastAsia="仿宋" w:hAnsi="仿宋" w:hint="eastAsia"/>
          <w:sz w:val="28"/>
          <w:szCs w:val="28"/>
        </w:rPr>
        <w:t>要求</w:t>
      </w:r>
    </w:p>
    <w:p w:rsidR="00FF6763" w:rsidRPr="00E37432"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建设投资项目</w:t>
      </w:r>
      <w:r>
        <w:rPr>
          <w:rFonts w:ascii="仿宋" w:eastAsia="仿宋" w:hAnsi="仿宋"/>
          <w:sz w:val="28"/>
          <w:szCs w:val="28"/>
        </w:rPr>
        <w:t>基础数据库和</w:t>
      </w:r>
      <w:r>
        <w:rPr>
          <w:rFonts w:ascii="仿宋" w:eastAsia="仿宋" w:hAnsi="仿宋" w:hint="eastAsia"/>
          <w:sz w:val="28"/>
          <w:szCs w:val="28"/>
        </w:rPr>
        <w:t>投资项目</w:t>
      </w:r>
      <w:r>
        <w:rPr>
          <w:rFonts w:ascii="仿宋" w:eastAsia="仿宋" w:hAnsi="仿宋"/>
          <w:sz w:val="28"/>
          <w:szCs w:val="28"/>
        </w:rPr>
        <w:t>主</w:t>
      </w:r>
      <w:r>
        <w:rPr>
          <w:rFonts w:ascii="仿宋" w:eastAsia="仿宋" w:hAnsi="仿宋" w:hint="eastAsia"/>
          <w:sz w:val="28"/>
          <w:szCs w:val="28"/>
        </w:rPr>
        <w:t>题</w:t>
      </w:r>
      <w:r>
        <w:rPr>
          <w:rFonts w:ascii="仿宋" w:eastAsia="仿宋" w:hAnsi="仿宋"/>
          <w:sz w:val="28"/>
          <w:szCs w:val="28"/>
        </w:rPr>
        <w:t>库</w:t>
      </w:r>
      <w:r>
        <w:rPr>
          <w:rFonts w:ascii="仿宋" w:eastAsia="仿宋" w:hAnsi="仿宋" w:hint="eastAsia"/>
          <w:sz w:val="28"/>
          <w:szCs w:val="28"/>
        </w:rPr>
        <w:t>，其中主题数据库包括</w:t>
      </w:r>
      <w:r>
        <w:rPr>
          <w:rFonts w:ascii="仿宋" w:eastAsia="仿宋" w:hAnsi="仿宋"/>
          <w:sz w:val="28"/>
          <w:szCs w:val="28"/>
        </w:rPr>
        <w:t>：</w:t>
      </w:r>
      <w:r>
        <w:rPr>
          <w:rFonts w:ascii="仿宋" w:eastAsia="仿宋" w:hAnsi="仿宋" w:hint="eastAsia"/>
          <w:sz w:val="28"/>
          <w:szCs w:val="28"/>
        </w:rPr>
        <w:t>谋划招引主题库、前期攻坚主题库、建设实施主题库、建成投产主题库。</w:t>
      </w:r>
    </w:p>
    <w:p w:rsidR="00FF6763" w:rsidRPr="007B4C15" w:rsidRDefault="00FF6763" w:rsidP="00FF6763">
      <w:pPr>
        <w:pStyle w:val="hik2"/>
        <w:numPr>
          <w:ilvl w:val="1"/>
          <w:numId w:val="51"/>
        </w:numPr>
        <w:ind w:left="578" w:hanging="578"/>
        <w:outlineLvl w:val="3"/>
        <w:rPr>
          <w:rFonts w:ascii="仿宋" w:eastAsia="仿宋" w:hAnsi="仿宋"/>
          <w:sz w:val="28"/>
          <w:szCs w:val="28"/>
        </w:rPr>
      </w:pPr>
      <w:r>
        <w:rPr>
          <w:rFonts w:ascii="仿宋" w:eastAsia="仿宋" w:hAnsi="仿宋" w:hint="eastAsia"/>
          <w:sz w:val="28"/>
          <w:szCs w:val="28"/>
        </w:rPr>
        <w:t>系统对接</w:t>
      </w:r>
      <w:r w:rsidRPr="007B4C15">
        <w:rPr>
          <w:rFonts w:ascii="仿宋" w:eastAsia="仿宋" w:hAnsi="仿宋" w:hint="eastAsia"/>
          <w:sz w:val="28"/>
          <w:szCs w:val="28"/>
        </w:rPr>
        <w:t>要求</w:t>
      </w:r>
    </w:p>
    <w:p w:rsidR="00FF6763" w:rsidRDefault="00FF6763" w:rsidP="00FF6763">
      <w:pPr>
        <w:spacing w:line="360" w:lineRule="auto"/>
        <w:ind w:firstLineChars="200" w:firstLine="560"/>
        <w:rPr>
          <w:rFonts w:ascii="仿宋" w:eastAsia="仿宋" w:hAnsi="仿宋"/>
          <w:sz w:val="28"/>
          <w:szCs w:val="28"/>
        </w:rPr>
      </w:pPr>
      <w:r w:rsidRPr="00D522A7">
        <w:rPr>
          <w:rFonts w:ascii="仿宋" w:eastAsia="仿宋" w:hAnsi="仿宋" w:hint="eastAsia"/>
          <w:sz w:val="28"/>
          <w:szCs w:val="28"/>
        </w:rPr>
        <w:t>投标人应充分考虑系统现有功能及未来功能扩展可能需要进行的系统对接，合理设计有效衔接方式，保证系统有序对接。系统对接包括但不限于以下几个方面：</w:t>
      </w:r>
    </w:p>
    <w:p w:rsidR="00FF6763" w:rsidRPr="00FB059E" w:rsidRDefault="00FF6763" w:rsidP="00FF6763">
      <w:pPr>
        <w:spacing w:line="360" w:lineRule="auto"/>
        <w:ind w:firstLineChars="200" w:firstLine="560"/>
        <w:rPr>
          <w:rFonts w:ascii="仿宋" w:eastAsia="仿宋" w:hAnsi="仿宋"/>
          <w:sz w:val="28"/>
          <w:szCs w:val="28"/>
        </w:rPr>
      </w:pPr>
      <w:r w:rsidRPr="00FB059E">
        <w:rPr>
          <w:rFonts w:ascii="仿宋" w:eastAsia="仿宋" w:hAnsi="仿宋" w:hint="eastAsia"/>
          <w:sz w:val="28"/>
          <w:szCs w:val="28"/>
        </w:rPr>
        <w:t>与四个阶段审批模块对接</w:t>
      </w:r>
      <w:r>
        <w:rPr>
          <w:rFonts w:ascii="仿宋" w:eastAsia="仿宋" w:hAnsi="仿宋" w:hint="eastAsia"/>
          <w:sz w:val="28"/>
          <w:szCs w:val="28"/>
        </w:rPr>
        <w:t>。</w:t>
      </w:r>
      <w:r>
        <w:rPr>
          <w:rFonts w:ascii="仿宋" w:eastAsia="仿宋" w:hAnsi="仿宋"/>
          <w:sz w:val="28"/>
          <w:szCs w:val="28"/>
        </w:rPr>
        <w:t>按</w:t>
      </w:r>
      <w:r>
        <w:rPr>
          <w:rFonts w:ascii="仿宋" w:eastAsia="仿宋" w:hAnsi="仿宋" w:hint="eastAsia"/>
          <w:sz w:val="28"/>
          <w:szCs w:val="28"/>
        </w:rPr>
        <w:t>实际</w:t>
      </w:r>
      <w:r>
        <w:rPr>
          <w:rFonts w:ascii="仿宋" w:eastAsia="仿宋" w:hAnsi="仿宋"/>
          <w:sz w:val="28"/>
          <w:szCs w:val="28"/>
        </w:rPr>
        <w:t>要求与四个阶段审批</w:t>
      </w:r>
      <w:r>
        <w:rPr>
          <w:rFonts w:ascii="仿宋" w:eastAsia="仿宋" w:hAnsi="仿宋" w:hint="eastAsia"/>
          <w:sz w:val="28"/>
          <w:szCs w:val="28"/>
        </w:rPr>
        <w:t>模块</w:t>
      </w:r>
      <w:r>
        <w:rPr>
          <w:rFonts w:ascii="仿宋" w:eastAsia="仿宋" w:hAnsi="仿宋"/>
          <w:sz w:val="28"/>
          <w:szCs w:val="28"/>
        </w:rPr>
        <w:t>对接，</w:t>
      </w:r>
      <w:r>
        <w:rPr>
          <w:rFonts w:ascii="仿宋" w:eastAsia="仿宋" w:hAnsi="仿宋" w:hint="eastAsia"/>
          <w:sz w:val="28"/>
          <w:szCs w:val="28"/>
        </w:rPr>
        <w:t>完成</w:t>
      </w:r>
      <w:r>
        <w:rPr>
          <w:rFonts w:ascii="仿宋" w:eastAsia="仿宋" w:hAnsi="仿宋"/>
          <w:sz w:val="28"/>
          <w:szCs w:val="28"/>
        </w:rPr>
        <w:t>投资项目审批监管业务。</w:t>
      </w:r>
    </w:p>
    <w:p w:rsidR="00FF6763" w:rsidRPr="00FB059E" w:rsidRDefault="00FF6763" w:rsidP="00FF6763">
      <w:pPr>
        <w:spacing w:line="360" w:lineRule="auto"/>
        <w:ind w:firstLineChars="200" w:firstLine="560"/>
        <w:rPr>
          <w:rFonts w:ascii="仿宋" w:eastAsia="仿宋" w:hAnsi="仿宋"/>
          <w:sz w:val="28"/>
          <w:szCs w:val="28"/>
        </w:rPr>
      </w:pPr>
      <w:r w:rsidRPr="00FB059E">
        <w:rPr>
          <w:rFonts w:ascii="仿宋" w:eastAsia="仿宋" w:hAnsi="仿宋" w:hint="eastAsia"/>
          <w:sz w:val="28"/>
          <w:szCs w:val="28"/>
        </w:rPr>
        <w:t>与国家投资在线平台对接</w:t>
      </w:r>
      <w:r>
        <w:rPr>
          <w:rFonts w:ascii="仿宋" w:eastAsia="仿宋" w:hAnsi="仿宋" w:hint="eastAsia"/>
          <w:sz w:val="28"/>
          <w:szCs w:val="28"/>
        </w:rPr>
        <w:t>。按国家</w:t>
      </w:r>
      <w:r w:rsidRPr="00FB059E">
        <w:rPr>
          <w:rFonts w:ascii="仿宋" w:eastAsia="仿宋" w:hAnsi="仿宋" w:hint="eastAsia"/>
          <w:sz w:val="28"/>
          <w:szCs w:val="28"/>
        </w:rPr>
        <w:t>投资</w:t>
      </w:r>
      <w:r>
        <w:rPr>
          <w:rFonts w:ascii="仿宋" w:eastAsia="仿宋" w:hAnsi="仿宋" w:hint="eastAsia"/>
          <w:sz w:val="28"/>
          <w:szCs w:val="28"/>
        </w:rPr>
        <w:t>在线</w:t>
      </w:r>
      <w:r>
        <w:rPr>
          <w:rFonts w:ascii="仿宋" w:eastAsia="仿宋" w:hAnsi="仿宋"/>
          <w:sz w:val="28"/>
          <w:szCs w:val="28"/>
        </w:rPr>
        <w:t>平台</w:t>
      </w:r>
      <w:r>
        <w:rPr>
          <w:rFonts w:ascii="仿宋" w:eastAsia="仿宋" w:hAnsi="仿宋" w:hint="eastAsia"/>
          <w:sz w:val="28"/>
          <w:szCs w:val="28"/>
        </w:rPr>
        <w:t>的</w:t>
      </w:r>
      <w:r>
        <w:rPr>
          <w:rFonts w:ascii="仿宋" w:eastAsia="仿宋" w:hAnsi="仿宋"/>
          <w:sz w:val="28"/>
          <w:szCs w:val="28"/>
        </w:rPr>
        <w:t>实际对接要求</w:t>
      </w:r>
      <w:r>
        <w:rPr>
          <w:rFonts w:ascii="仿宋" w:eastAsia="仿宋" w:hAnsi="仿宋" w:hint="eastAsia"/>
          <w:sz w:val="28"/>
          <w:szCs w:val="28"/>
        </w:rPr>
        <w:t>和</w:t>
      </w:r>
      <w:r>
        <w:rPr>
          <w:rFonts w:ascii="仿宋" w:eastAsia="仿宋" w:hAnsi="仿宋"/>
          <w:sz w:val="28"/>
          <w:szCs w:val="28"/>
        </w:rPr>
        <w:t>规范</w:t>
      </w:r>
      <w:r>
        <w:rPr>
          <w:rFonts w:ascii="仿宋" w:eastAsia="仿宋" w:hAnsi="仿宋" w:hint="eastAsia"/>
          <w:sz w:val="28"/>
          <w:szCs w:val="28"/>
        </w:rPr>
        <w:t>对接，实现与国家</w:t>
      </w:r>
      <w:r>
        <w:rPr>
          <w:rFonts w:ascii="仿宋" w:eastAsia="仿宋" w:hAnsi="仿宋"/>
          <w:sz w:val="28"/>
          <w:szCs w:val="28"/>
        </w:rPr>
        <w:t>投资在线</w:t>
      </w:r>
      <w:r>
        <w:rPr>
          <w:rFonts w:ascii="仿宋" w:eastAsia="仿宋" w:hAnsi="仿宋" w:hint="eastAsia"/>
          <w:sz w:val="28"/>
          <w:szCs w:val="28"/>
        </w:rPr>
        <w:t>平台的</w:t>
      </w:r>
      <w:r>
        <w:rPr>
          <w:rFonts w:ascii="仿宋" w:eastAsia="仿宋" w:hAnsi="仿宋"/>
          <w:sz w:val="28"/>
          <w:szCs w:val="28"/>
        </w:rPr>
        <w:t>数据共享与业务协同</w:t>
      </w:r>
      <w:r w:rsidRPr="00FB059E">
        <w:rPr>
          <w:rFonts w:ascii="仿宋" w:eastAsia="仿宋" w:hAnsi="仿宋" w:hint="eastAsia"/>
          <w:sz w:val="28"/>
          <w:szCs w:val="28"/>
        </w:rPr>
        <w:t>。</w:t>
      </w:r>
    </w:p>
    <w:p w:rsidR="00FF6763" w:rsidRPr="00FB059E" w:rsidRDefault="00FF6763" w:rsidP="00FF6763">
      <w:pPr>
        <w:spacing w:line="360" w:lineRule="auto"/>
        <w:ind w:firstLineChars="200" w:firstLine="560"/>
        <w:rPr>
          <w:rFonts w:ascii="仿宋" w:eastAsia="仿宋" w:hAnsi="仿宋"/>
          <w:sz w:val="28"/>
          <w:szCs w:val="28"/>
        </w:rPr>
      </w:pPr>
      <w:r w:rsidRPr="00FB059E">
        <w:rPr>
          <w:rFonts w:ascii="仿宋" w:eastAsia="仿宋" w:hAnsi="仿宋" w:hint="eastAsia"/>
          <w:sz w:val="28"/>
          <w:szCs w:val="28"/>
        </w:rPr>
        <w:t>与省政务服务网应用支撑体系对接</w:t>
      </w:r>
      <w:r>
        <w:rPr>
          <w:rFonts w:ascii="仿宋" w:eastAsia="仿宋" w:hAnsi="仿宋" w:hint="eastAsia"/>
          <w:sz w:val="28"/>
          <w:szCs w:val="28"/>
        </w:rPr>
        <w:t>。按实际</w:t>
      </w:r>
      <w:r>
        <w:rPr>
          <w:rFonts w:ascii="仿宋" w:eastAsia="仿宋" w:hAnsi="仿宋"/>
          <w:sz w:val="28"/>
          <w:szCs w:val="28"/>
        </w:rPr>
        <w:t>要求</w:t>
      </w:r>
      <w:proofErr w:type="gramStart"/>
      <w:r>
        <w:rPr>
          <w:rFonts w:ascii="仿宋" w:eastAsia="仿宋" w:hAnsi="仿宋"/>
          <w:sz w:val="28"/>
          <w:szCs w:val="28"/>
        </w:rPr>
        <w:t>对接省</w:t>
      </w:r>
      <w:proofErr w:type="gramEnd"/>
      <w:r>
        <w:rPr>
          <w:rFonts w:ascii="仿宋" w:eastAsia="仿宋" w:hAnsi="仿宋"/>
          <w:sz w:val="28"/>
          <w:szCs w:val="28"/>
        </w:rPr>
        <w:t>政务服务网应用支撑体系</w:t>
      </w:r>
      <w:r>
        <w:rPr>
          <w:rFonts w:ascii="仿宋" w:eastAsia="仿宋" w:hAnsi="仿宋" w:hint="eastAsia"/>
          <w:sz w:val="28"/>
          <w:szCs w:val="28"/>
        </w:rPr>
        <w:t>，实现</w:t>
      </w:r>
      <w:r w:rsidRPr="00FB059E">
        <w:rPr>
          <w:rFonts w:ascii="仿宋" w:eastAsia="仿宋" w:hAnsi="仿宋" w:hint="eastAsia"/>
          <w:sz w:val="28"/>
          <w:szCs w:val="28"/>
        </w:rPr>
        <w:t>统一身份认证系统、权力事项库、</w:t>
      </w:r>
      <w:r w:rsidRPr="00CE3CA4">
        <w:rPr>
          <w:rFonts w:ascii="仿宋" w:eastAsia="仿宋" w:hAnsi="仿宋" w:hint="eastAsia"/>
          <w:sz w:val="28"/>
          <w:szCs w:val="28"/>
        </w:rPr>
        <w:t>省办件库</w:t>
      </w:r>
      <w:r>
        <w:rPr>
          <w:rFonts w:ascii="仿宋" w:eastAsia="仿宋" w:hAnsi="仿宋" w:hint="eastAsia"/>
          <w:sz w:val="28"/>
          <w:szCs w:val="28"/>
        </w:rPr>
        <w:t>、</w:t>
      </w:r>
      <w:r w:rsidRPr="00CE3CA4">
        <w:rPr>
          <w:rFonts w:ascii="仿宋" w:eastAsia="仿宋" w:hAnsi="仿宋" w:hint="eastAsia"/>
          <w:sz w:val="28"/>
          <w:szCs w:val="28"/>
        </w:rPr>
        <w:t>省排号机、</w:t>
      </w:r>
      <w:r>
        <w:rPr>
          <w:rFonts w:ascii="仿宋" w:eastAsia="仿宋" w:hAnsi="仿宋" w:hint="eastAsia"/>
          <w:sz w:val="28"/>
          <w:szCs w:val="28"/>
        </w:rPr>
        <w:t>电子签章系统、电子证照库、短信平台、公共数据共享平台等的</w:t>
      </w:r>
      <w:r w:rsidRPr="00FB059E">
        <w:rPr>
          <w:rFonts w:ascii="仿宋" w:eastAsia="仿宋" w:hAnsi="仿宋" w:hint="eastAsia"/>
          <w:sz w:val="28"/>
          <w:szCs w:val="28"/>
        </w:rPr>
        <w:t>对接。</w:t>
      </w:r>
    </w:p>
    <w:p w:rsidR="00FF6763" w:rsidRPr="00FB059E"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与浙江省公共资源交易平台对接。</w:t>
      </w:r>
      <w:proofErr w:type="gramStart"/>
      <w:r>
        <w:rPr>
          <w:rFonts w:ascii="仿宋" w:eastAsia="仿宋" w:hAnsi="仿宋" w:hint="eastAsia"/>
          <w:sz w:val="28"/>
          <w:szCs w:val="28"/>
        </w:rPr>
        <w:t>对接</w:t>
      </w:r>
      <w:r>
        <w:rPr>
          <w:rFonts w:ascii="仿宋" w:eastAsia="仿宋" w:hAnsi="仿宋"/>
          <w:sz w:val="28"/>
          <w:szCs w:val="28"/>
        </w:rPr>
        <w:t>省</w:t>
      </w:r>
      <w:proofErr w:type="gramEnd"/>
      <w:r>
        <w:rPr>
          <w:rFonts w:ascii="仿宋" w:eastAsia="仿宋" w:hAnsi="仿宋" w:hint="eastAsia"/>
          <w:sz w:val="28"/>
          <w:szCs w:val="28"/>
        </w:rPr>
        <w:t>公共</w:t>
      </w:r>
      <w:r>
        <w:rPr>
          <w:rFonts w:ascii="仿宋" w:eastAsia="仿宋" w:hAnsi="仿宋"/>
          <w:sz w:val="28"/>
          <w:szCs w:val="28"/>
        </w:rPr>
        <w:t>资源交易平台</w:t>
      </w:r>
      <w:r>
        <w:rPr>
          <w:rFonts w:ascii="仿宋" w:eastAsia="仿宋" w:hAnsi="仿宋" w:hint="eastAsia"/>
          <w:sz w:val="28"/>
          <w:szCs w:val="28"/>
        </w:rPr>
        <w:t>，</w:t>
      </w:r>
      <w:r>
        <w:rPr>
          <w:rFonts w:ascii="仿宋" w:eastAsia="仿宋" w:hAnsi="仿宋"/>
          <w:sz w:val="28"/>
          <w:szCs w:val="28"/>
        </w:rPr>
        <w:t>获取项目招投标信息</w:t>
      </w:r>
      <w:r>
        <w:rPr>
          <w:rFonts w:ascii="仿宋" w:eastAsia="仿宋" w:hAnsi="仿宋" w:hint="eastAsia"/>
          <w:sz w:val="28"/>
          <w:szCs w:val="28"/>
        </w:rPr>
        <w:t>等</w:t>
      </w:r>
      <w:r>
        <w:rPr>
          <w:rFonts w:ascii="仿宋" w:eastAsia="仿宋" w:hAnsi="仿宋"/>
          <w:sz w:val="28"/>
          <w:szCs w:val="28"/>
        </w:rPr>
        <w:t>。</w:t>
      </w:r>
    </w:p>
    <w:p w:rsidR="00FF6763" w:rsidRDefault="00FF6763" w:rsidP="00FF6763">
      <w:pPr>
        <w:spacing w:line="360" w:lineRule="auto"/>
        <w:ind w:firstLineChars="200" w:firstLine="560"/>
        <w:rPr>
          <w:rFonts w:ascii="仿宋" w:eastAsia="仿宋" w:hAnsi="仿宋"/>
          <w:sz w:val="28"/>
          <w:szCs w:val="28"/>
        </w:rPr>
      </w:pPr>
      <w:r w:rsidRPr="00FB059E">
        <w:rPr>
          <w:rFonts w:ascii="仿宋" w:eastAsia="仿宋" w:hAnsi="仿宋" w:hint="eastAsia"/>
          <w:sz w:val="28"/>
          <w:szCs w:val="28"/>
        </w:rPr>
        <w:t>与信用平台对接</w:t>
      </w:r>
      <w:r>
        <w:rPr>
          <w:rFonts w:ascii="仿宋" w:eastAsia="仿宋" w:hAnsi="仿宋" w:hint="eastAsia"/>
          <w:sz w:val="28"/>
          <w:szCs w:val="28"/>
        </w:rPr>
        <w:t>。与</w:t>
      </w:r>
      <w:r>
        <w:rPr>
          <w:rFonts w:ascii="仿宋" w:eastAsia="仿宋" w:hAnsi="仿宋"/>
          <w:sz w:val="28"/>
          <w:szCs w:val="28"/>
        </w:rPr>
        <w:t>省信用平台对接，</w:t>
      </w:r>
      <w:r w:rsidRPr="00FB059E">
        <w:rPr>
          <w:rFonts w:ascii="仿宋" w:eastAsia="仿宋" w:hAnsi="仿宋" w:hint="eastAsia"/>
          <w:sz w:val="28"/>
          <w:szCs w:val="28"/>
        </w:rPr>
        <w:t>将平台产生的信用信息推送到信用信息共享平台，将信用平台的相关信用信息接收到</w:t>
      </w:r>
      <w:r>
        <w:rPr>
          <w:rFonts w:ascii="仿宋" w:eastAsia="仿宋" w:hAnsi="仿宋" w:hint="eastAsia"/>
          <w:sz w:val="28"/>
          <w:szCs w:val="28"/>
        </w:rPr>
        <w:t>主系统</w:t>
      </w:r>
      <w:r w:rsidRPr="00FB059E">
        <w:rPr>
          <w:rFonts w:ascii="仿宋" w:eastAsia="仿宋" w:hAnsi="仿宋" w:hint="eastAsia"/>
          <w:sz w:val="28"/>
          <w:szCs w:val="28"/>
        </w:rPr>
        <w:t>。</w:t>
      </w:r>
    </w:p>
    <w:p w:rsidR="00FF6763" w:rsidRPr="00B41C0C" w:rsidRDefault="00FF6763" w:rsidP="00FF6763">
      <w:pPr>
        <w:pStyle w:val="hik2"/>
        <w:numPr>
          <w:ilvl w:val="1"/>
          <w:numId w:val="51"/>
        </w:numPr>
        <w:ind w:left="578" w:hanging="578"/>
        <w:outlineLvl w:val="3"/>
        <w:rPr>
          <w:rFonts w:ascii="仿宋" w:eastAsia="仿宋" w:hAnsi="仿宋"/>
          <w:sz w:val="28"/>
          <w:szCs w:val="28"/>
        </w:rPr>
      </w:pPr>
      <w:r>
        <w:rPr>
          <w:rFonts w:ascii="仿宋" w:eastAsia="仿宋" w:hAnsi="仿宋" w:hint="eastAsia"/>
          <w:sz w:val="28"/>
          <w:szCs w:val="28"/>
        </w:rPr>
        <w:t>历史</w:t>
      </w:r>
      <w:r>
        <w:rPr>
          <w:rFonts w:ascii="仿宋" w:eastAsia="仿宋" w:hAnsi="仿宋"/>
          <w:sz w:val="28"/>
          <w:szCs w:val="28"/>
        </w:rPr>
        <w:t>数据</w:t>
      </w:r>
      <w:r w:rsidRPr="00B41C0C">
        <w:rPr>
          <w:rFonts w:ascii="仿宋" w:eastAsia="仿宋" w:hAnsi="仿宋"/>
          <w:sz w:val="28"/>
          <w:szCs w:val="28"/>
        </w:rPr>
        <w:t>迁移要求</w:t>
      </w:r>
    </w:p>
    <w:p w:rsidR="00FF6763" w:rsidRPr="00B41C0C" w:rsidRDefault="00FF6763" w:rsidP="00FF6763">
      <w:pPr>
        <w:spacing w:line="360" w:lineRule="auto"/>
        <w:ind w:firstLineChars="200" w:firstLine="560"/>
        <w:rPr>
          <w:rFonts w:ascii="仿宋" w:eastAsia="仿宋" w:hAnsi="仿宋"/>
          <w:sz w:val="28"/>
          <w:szCs w:val="28"/>
        </w:rPr>
      </w:pPr>
      <w:r w:rsidRPr="00B41C0C">
        <w:rPr>
          <w:rFonts w:ascii="仿宋" w:eastAsia="仿宋" w:hAnsi="仿宋" w:hint="eastAsia"/>
          <w:sz w:val="28"/>
          <w:szCs w:val="28"/>
        </w:rPr>
        <w:t>数据迁移工作主要是指系统运行前，将原有业务系统数据按规定范围迁移到新建系统中来，确保工作的连续性和数据的完整性、一致性、准确性。涵盖</w:t>
      </w:r>
      <w:r w:rsidRPr="00B41C0C">
        <w:rPr>
          <w:rFonts w:ascii="仿宋" w:eastAsia="仿宋" w:hAnsi="仿宋"/>
          <w:sz w:val="28"/>
          <w:szCs w:val="28"/>
        </w:rPr>
        <w:t>以下两部分数据迁移</w:t>
      </w:r>
      <w:r w:rsidRPr="00B41C0C">
        <w:rPr>
          <w:rFonts w:ascii="仿宋" w:eastAsia="仿宋" w:hAnsi="仿宋" w:hint="eastAsia"/>
          <w:sz w:val="28"/>
          <w:szCs w:val="28"/>
        </w:rPr>
        <w:t>工作</w:t>
      </w:r>
      <w:r w:rsidRPr="00B41C0C">
        <w:rPr>
          <w:rFonts w:ascii="仿宋" w:eastAsia="仿宋" w:hAnsi="仿宋"/>
          <w:sz w:val="28"/>
          <w:szCs w:val="28"/>
        </w:rPr>
        <w:t>内容：</w:t>
      </w:r>
    </w:p>
    <w:p w:rsidR="00FF6763" w:rsidRDefault="00FF6763" w:rsidP="00FF6763">
      <w:pPr>
        <w:spacing w:line="360" w:lineRule="auto"/>
        <w:ind w:firstLineChars="200" w:firstLine="560"/>
        <w:rPr>
          <w:rFonts w:ascii="仿宋" w:eastAsia="仿宋" w:hAnsi="仿宋"/>
          <w:sz w:val="28"/>
          <w:szCs w:val="28"/>
        </w:rPr>
      </w:pPr>
      <w:r w:rsidRPr="00B41C0C">
        <w:rPr>
          <w:rFonts w:ascii="仿宋" w:eastAsia="仿宋" w:hAnsi="仿宋" w:hint="eastAsia"/>
          <w:sz w:val="28"/>
          <w:szCs w:val="28"/>
        </w:rPr>
        <w:t>一</w:t>
      </w:r>
      <w:r w:rsidRPr="00B41C0C">
        <w:rPr>
          <w:rFonts w:ascii="仿宋" w:eastAsia="仿宋" w:hAnsi="仿宋"/>
          <w:sz w:val="28"/>
          <w:szCs w:val="28"/>
        </w:rPr>
        <w:t>、</w:t>
      </w:r>
      <w:r w:rsidRPr="00B41C0C">
        <w:rPr>
          <w:rFonts w:ascii="仿宋" w:eastAsia="仿宋" w:hAnsi="仿宋" w:hint="eastAsia"/>
          <w:sz w:val="28"/>
          <w:szCs w:val="28"/>
        </w:rPr>
        <w:t>针对浙江政务服务网投资项目</w:t>
      </w:r>
      <w:proofErr w:type="gramStart"/>
      <w:r w:rsidRPr="00B41C0C">
        <w:rPr>
          <w:rFonts w:ascii="仿宋" w:eastAsia="仿宋" w:hAnsi="仿宋" w:hint="eastAsia"/>
          <w:sz w:val="28"/>
          <w:szCs w:val="28"/>
        </w:rPr>
        <w:t>在线审批</w:t>
      </w:r>
      <w:proofErr w:type="gramEnd"/>
      <w:r w:rsidRPr="00B41C0C">
        <w:rPr>
          <w:rFonts w:ascii="仿宋" w:eastAsia="仿宋" w:hAnsi="仿宋" w:hint="eastAsia"/>
          <w:sz w:val="28"/>
          <w:szCs w:val="28"/>
        </w:rPr>
        <w:t>监管平台2.0</w:t>
      </w:r>
      <w:proofErr w:type="gramStart"/>
      <w:r w:rsidRPr="00B41C0C">
        <w:rPr>
          <w:rFonts w:ascii="仿宋" w:eastAsia="仿宋" w:hAnsi="仿宋" w:hint="eastAsia"/>
          <w:sz w:val="28"/>
          <w:szCs w:val="28"/>
        </w:rPr>
        <w:t>版建设</w:t>
      </w:r>
      <w:proofErr w:type="gramEnd"/>
      <w:r w:rsidRPr="00B41C0C">
        <w:rPr>
          <w:rFonts w:ascii="仿宋" w:eastAsia="仿宋" w:hAnsi="仿宋" w:hint="eastAsia"/>
          <w:sz w:val="28"/>
          <w:szCs w:val="28"/>
        </w:rPr>
        <w:t>内容，需把原数据迁移到3.0版系统中来。</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二</w:t>
      </w:r>
      <w:r>
        <w:rPr>
          <w:rFonts w:ascii="仿宋" w:eastAsia="仿宋" w:hAnsi="仿宋"/>
          <w:sz w:val="28"/>
          <w:szCs w:val="28"/>
        </w:rPr>
        <w:t>、</w:t>
      </w:r>
      <w:r w:rsidRPr="00B41C0C">
        <w:rPr>
          <w:rFonts w:ascii="仿宋" w:eastAsia="仿宋" w:hAnsi="仿宋"/>
          <w:sz w:val="28"/>
          <w:szCs w:val="28"/>
        </w:rPr>
        <w:t>需要对</w:t>
      </w:r>
      <w:r w:rsidRPr="00B41C0C">
        <w:rPr>
          <w:rFonts w:ascii="仿宋" w:eastAsia="仿宋" w:hAnsi="仿宋" w:hint="eastAsia"/>
          <w:sz w:val="28"/>
          <w:szCs w:val="28"/>
        </w:rPr>
        <w:t>3.0版系统涉及</w:t>
      </w:r>
      <w:r w:rsidRPr="00B41C0C">
        <w:rPr>
          <w:rFonts w:ascii="仿宋" w:eastAsia="仿宋" w:hAnsi="仿宋"/>
          <w:sz w:val="28"/>
          <w:szCs w:val="28"/>
        </w:rPr>
        <w:t>的</w:t>
      </w:r>
      <w:r w:rsidRPr="00B41C0C">
        <w:rPr>
          <w:rFonts w:ascii="仿宋" w:eastAsia="仿宋" w:hAnsi="仿宋" w:hint="eastAsia"/>
          <w:sz w:val="28"/>
          <w:szCs w:val="28"/>
        </w:rPr>
        <w:t>相关</w:t>
      </w:r>
      <w:r w:rsidRPr="00B41C0C">
        <w:rPr>
          <w:rFonts w:ascii="仿宋" w:eastAsia="仿宋" w:hAnsi="仿宋"/>
          <w:sz w:val="28"/>
          <w:szCs w:val="28"/>
        </w:rPr>
        <w:t>基础支撑数据进行初始化工作。</w:t>
      </w:r>
    </w:p>
    <w:p w:rsidR="00FF6763" w:rsidRPr="000976E9" w:rsidRDefault="00FF6763" w:rsidP="00FF6763">
      <w:pPr>
        <w:pStyle w:val="affb"/>
        <w:ind w:left="420" w:firstLineChars="0" w:firstLine="0"/>
        <w:jc w:val="center"/>
        <w:outlineLvl w:val="2"/>
        <w:rPr>
          <w:rFonts w:ascii="仿宋" w:eastAsia="仿宋" w:hAnsi="仿宋"/>
          <w:b/>
          <w:sz w:val="28"/>
          <w:szCs w:val="28"/>
        </w:rPr>
      </w:pPr>
      <w:r>
        <w:rPr>
          <w:rFonts w:ascii="仿宋" w:eastAsia="仿宋" w:hAnsi="仿宋" w:hint="eastAsia"/>
          <w:b/>
          <w:sz w:val="28"/>
          <w:szCs w:val="28"/>
        </w:rPr>
        <w:t>第</w:t>
      </w:r>
      <w:r>
        <w:rPr>
          <w:rFonts w:ascii="仿宋" w:eastAsia="仿宋" w:hAnsi="仿宋"/>
          <w:b/>
          <w:sz w:val="28"/>
          <w:szCs w:val="28"/>
        </w:rPr>
        <w:t>4</w:t>
      </w:r>
      <w:r>
        <w:rPr>
          <w:rFonts w:ascii="仿宋" w:eastAsia="仿宋" w:hAnsi="仿宋" w:hint="eastAsia"/>
          <w:b/>
          <w:sz w:val="28"/>
          <w:szCs w:val="28"/>
        </w:rPr>
        <w:t>部分</w:t>
      </w:r>
      <w:r w:rsidRPr="000976E9">
        <w:rPr>
          <w:rFonts w:ascii="仿宋" w:eastAsia="仿宋" w:hAnsi="仿宋" w:hint="eastAsia"/>
          <w:b/>
          <w:sz w:val="28"/>
          <w:szCs w:val="28"/>
        </w:rPr>
        <w:t>信息</w:t>
      </w:r>
      <w:r w:rsidRPr="000976E9">
        <w:rPr>
          <w:rFonts w:ascii="仿宋" w:eastAsia="仿宋" w:hAnsi="仿宋"/>
          <w:b/>
          <w:sz w:val="28"/>
          <w:szCs w:val="28"/>
        </w:rPr>
        <w:t>安全</w:t>
      </w:r>
      <w:r w:rsidRPr="000976E9">
        <w:rPr>
          <w:rFonts w:ascii="仿宋" w:eastAsia="仿宋" w:hAnsi="仿宋" w:hint="eastAsia"/>
          <w:b/>
          <w:sz w:val="28"/>
          <w:szCs w:val="28"/>
        </w:rPr>
        <w:t>建设</w:t>
      </w:r>
      <w:r w:rsidRPr="000976E9">
        <w:rPr>
          <w:rFonts w:ascii="仿宋" w:eastAsia="仿宋" w:hAnsi="仿宋"/>
          <w:b/>
          <w:sz w:val="28"/>
          <w:szCs w:val="28"/>
        </w:rPr>
        <w:t>要求</w:t>
      </w:r>
    </w:p>
    <w:p w:rsidR="00FF6763" w:rsidRPr="000976E9" w:rsidRDefault="00FF6763" w:rsidP="00FF6763">
      <w:pPr>
        <w:spacing w:line="360" w:lineRule="auto"/>
        <w:ind w:firstLineChars="200" w:firstLine="560"/>
        <w:rPr>
          <w:rFonts w:ascii="仿宋" w:eastAsia="仿宋" w:hAnsi="仿宋"/>
          <w:sz w:val="28"/>
          <w:szCs w:val="28"/>
        </w:rPr>
      </w:pPr>
      <w:r w:rsidRPr="000976E9">
        <w:rPr>
          <w:rFonts w:ascii="仿宋" w:eastAsia="仿宋" w:hAnsi="仿宋" w:hint="eastAsia"/>
          <w:sz w:val="28"/>
          <w:szCs w:val="28"/>
        </w:rPr>
        <w:t>为符合《网络安全法》对等级保护和关键信息基础设施网络安全工作的要求，</w:t>
      </w:r>
      <w:r w:rsidRPr="000976E9">
        <w:rPr>
          <w:rFonts w:ascii="仿宋" w:eastAsia="仿宋" w:hAnsi="仿宋"/>
          <w:sz w:val="28"/>
          <w:szCs w:val="28"/>
        </w:rPr>
        <w:t>做好</w:t>
      </w:r>
      <w:proofErr w:type="gramStart"/>
      <w:r w:rsidRPr="000976E9">
        <w:rPr>
          <w:rFonts w:ascii="仿宋" w:eastAsia="仿宋" w:hAnsi="仿宋" w:hint="eastAsia"/>
          <w:sz w:val="28"/>
          <w:szCs w:val="28"/>
        </w:rPr>
        <w:t>浙江省发改委</w:t>
      </w:r>
      <w:proofErr w:type="gramEnd"/>
      <w:r w:rsidRPr="000976E9">
        <w:rPr>
          <w:rFonts w:ascii="仿宋" w:eastAsia="仿宋" w:hAnsi="仿宋" w:hint="eastAsia"/>
          <w:sz w:val="28"/>
          <w:szCs w:val="28"/>
        </w:rPr>
        <w:t>投资项目</w:t>
      </w:r>
      <w:r w:rsidRPr="000976E9">
        <w:rPr>
          <w:rFonts w:ascii="仿宋" w:eastAsia="仿宋" w:hAnsi="仿宋"/>
          <w:sz w:val="28"/>
          <w:szCs w:val="28"/>
        </w:rPr>
        <w:t>相关</w:t>
      </w:r>
      <w:r w:rsidRPr="000976E9">
        <w:rPr>
          <w:rFonts w:ascii="仿宋" w:eastAsia="仿宋" w:hAnsi="仿宋" w:hint="eastAsia"/>
          <w:sz w:val="28"/>
          <w:szCs w:val="28"/>
        </w:rPr>
        <w:t>系统的安全保障</w:t>
      </w:r>
      <w:r w:rsidRPr="000976E9">
        <w:rPr>
          <w:rFonts w:ascii="仿宋" w:eastAsia="仿宋" w:hAnsi="仿宋"/>
          <w:sz w:val="28"/>
          <w:szCs w:val="28"/>
        </w:rPr>
        <w:t>，</w:t>
      </w:r>
      <w:r w:rsidRPr="000976E9">
        <w:rPr>
          <w:rFonts w:ascii="仿宋" w:eastAsia="仿宋" w:hAnsi="仿宋" w:hint="eastAsia"/>
          <w:sz w:val="28"/>
          <w:szCs w:val="28"/>
        </w:rPr>
        <w:t>落实</w:t>
      </w:r>
      <w:r w:rsidRPr="000976E9">
        <w:rPr>
          <w:rFonts w:ascii="仿宋" w:eastAsia="仿宋" w:hAnsi="仿宋"/>
          <w:sz w:val="28"/>
          <w:szCs w:val="28"/>
        </w:rPr>
        <w:t>网络安全责任，</w:t>
      </w:r>
      <w:r w:rsidRPr="000976E9">
        <w:rPr>
          <w:rFonts w:ascii="仿宋" w:eastAsia="仿宋" w:hAnsi="仿宋" w:hint="eastAsia"/>
          <w:sz w:val="28"/>
          <w:szCs w:val="28"/>
        </w:rPr>
        <w:t>加强系统运行的安全防范，提升安全事件发现和处置能力</w:t>
      </w:r>
      <w:r w:rsidRPr="000976E9">
        <w:rPr>
          <w:rFonts w:ascii="仿宋" w:eastAsia="仿宋" w:hAnsi="仿宋"/>
          <w:sz w:val="28"/>
          <w:szCs w:val="28"/>
        </w:rPr>
        <w:t>，</w:t>
      </w:r>
      <w:r w:rsidRPr="000976E9">
        <w:rPr>
          <w:rFonts w:ascii="仿宋" w:eastAsia="仿宋" w:hAnsi="仿宋" w:hint="eastAsia"/>
          <w:sz w:val="28"/>
          <w:szCs w:val="28"/>
        </w:rPr>
        <w:t>保障系统的安全稳定运行。</w:t>
      </w:r>
    </w:p>
    <w:p w:rsidR="00FF6763" w:rsidRPr="000976E9" w:rsidRDefault="00FF6763" w:rsidP="00FF6763">
      <w:pPr>
        <w:spacing w:line="360" w:lineRule="auto"/>
        <w:ind w:firstLineChars="200" w:firstLine="560"/>
        <w:rPr>
          <w:rFonts w:ascii="仿宋" w:eastAsia="仿宋" w:hAnsi="仿宋"/>
          <w:sz w:val="28"/>
          <w:szCs w:val="28"/>
        </w:rPr>
      </w:pPr>
      <w:r w:rsidRPr="000976E9">
        <w:rPr>
          <w:rFonts w:ascii="仿宋" w:eastAsia="仿宋" w:hAnsi="仿宋" w:hint="eastAsia"/>
          <w:sz w:val="28"/>
          <w:szCs w:val="28"/>
        </w:rPr>
        <w:t>本项目依托省政务公有云、</w:t>
      </w:r>
      <w:proofErr w:type="gramStart"/>
      <w:r w:rsidRPr="000976E9">
        <w:rPr>
          <w:rFonts w:ascii="仿宋" w:eastAsia="仿宋" w:hAnsi="仿宋" w:hint="eastAsia"/>
          <w:sz w:val="28"/>
          <w:szCs w:val="28"/>
        </w:rPr>
        <w:t>专有云区域</w:t>
      </w:r>
      <w:proofErr w:type="gramEnd"/>
      <w:r w:rsidRPr="000976E9">
        <w:rPr>
          <w:rFonts w:ascii="仿宋" w:eastAsia="仿宋" w:hAnsi="仿宋" w:hint="eastAsia"/>
          <w:sz w:val="28"/>
          <w:szCs w:val="28"/>
        </w:rPr>
        <w:t>目前能向云租户系统提供的安全服务能力，强化系统云上安全防护服务能力，包括云服务器安全服务、网页防篡改服务、云</w:t>
      </w:r>
      <w:proofErr w:type="gramStart"/>
      <w:r w:rsidRPr="000976E9">
        <w:rPr>
          <w:rFonts w:ascii="仿宋" w:eastAsia="仿宋" w:hAnsi="仿宋" w:hint="eastAsia"/>
          <w:sz w:val="28"/>
          <w:szCs w:val="28"/>
        </w:rPr>
        <w:t>堡垒机</w:t>
      </w:r>
      <w:proofErr w:type="gramEnd"/>
      <w:r w:rsidRPr="000976E9">
        <w:rPr>
          <w:rFonts w:ascii="仿宋" w:eastAsia="仿宋" w:hAnsi="仿宋" w:hint="eastAsia"/>
          <w:sz w:val="28"/>
          <w:szCs w:val="28"/>
        </w:rPr>
        <w:t>服务、综合日志审计服务、</w:t>
      </w:r>
      <w:r w:rsidRPr="000976E9">
        <w:rPr>
          <w:rFonts w:ascii="仿宋" w:eastAsia="仿宋" w:hAnsi="仿宋"/>
          <w:sz w:val="28"/>
          <w:szCs w:val="28"/>
        </w:rPr>
        <w:t>Web</w:t>
      </w:r>
      <w:r w:rsidRPr="000976E9">
        <w:rPr>
          <w:rFonts w:ascii="仿宋" w:eastAsia="仿宋" w:hAnsi="仿宋" w:hint="eastAsia"/>
          <w:sz w:val="28"/>
          <w:szCs w:val="28"/>
        </w:rPr>
        <w:t>应用防火墙服务、数据库审计服务等，对系统提供安全防护服务；做好安全应急工作，开展应急演练，在安全事件发生时进行应急响应和处置；开展系统的等级测评、风险评估、渗透测试、源代码审计、安全检查等。</w:t>
      </w:r>
    </w:p>
    <w:p w:rsidR="00FF6763" w:rsidRPr="000976E9" w:rsidRDefault="00FF6763" w:rsidP="00FF6763">
      <w:pPr>
        <w:spacing w:line="360" w:lineRule="auto"/>
        <w:ind w:firstLineChars="200" w:firstLine="560"/>
        <w:rPr>
          <w:rFonts w:ascii="仿宋" w:eastAsia="仿宋" w:hAnsi="仿宋"/>
          <w:sz w:val="28"/>
          <w:szCs w:val="28"/>
        </w:rPr>
      </w:pPr>
      <w:r w:rsidRPr="000976E9">
        <w:rPr>
          <w:rFonts w:ascii="仿宋" w:eastAsia="仿宋" w:hAnsi="仿宋" w:hint="eastAsia"/>
          <w:sz w:val="28"/>
          <w:szCs w:val="28"/>
        </w:rPr>
        <w:t>需要重点说明的是，上述项目内容是根据省政务云能为租户</w:t>
      </w:r>
      <w:proofErr w:type="gramStart"/>
      <w:r w:rsidRPr="000976E9">
        <w:rPr>
          <w:rFonts w:ascii="仿宋" w:eastAsia="仿宋" w:hAnsi="仿宋" w:hint="eastAsia"/>
          <w:sz w:val="28"/>
          <w:szCs w:val="28"/>
        </w:rPr>
        <w:t>侧提供</w:t>
      </w:r>
      <w:proofErr w:type="gramEnd"/>
      <w:r w:rsidRPr="000976E9">
        <w:rPr>
          <w:rFonts w:ascii="仿宋" w:eastAsia="仿宋" w:hAnsi="仿宋" w:hint="eastAsia"/>
          <w:sz w:val="28"/>
          <w:szCs w:val="28"/>
        </w:rPr>
        <w:t>现有安全服务能力设计的，随着省政务云平台为云租户提供安全服务的能力进一步提升，本项目的内容也将随之扩展。本</w:t>
      </w:r>
      <w:r w:rsidRPr="000976E9">
        <w:rPr>
          <w:rFonts w:ascii="仿宋" w:eastAsia="仿宋" w:hAnsi="仿宋"/>
          <w:sz w:val="28"/>
          <w:szCs w:val="28"/>
        </w:rPr>
        <w:t>项目相关</w:t>
      </w:r>
      <w:r w:rsidRPr="000976E9">
        <w:rPr>
          <w:rFonts w:ascii="仿宋" w:eastAsia="仿宋" w:hAnsi="仿宋" w:hint="eastAsia"/>
          <w:sz w:val="28"/>
          <w:szCs w:val="28"/>
        </w:rPr>
        <w:t>系统需要满足等级保护三级的要求，在省政务</w:t>
      </w:r>
      <w:proofErr w:type="gramStart"/>
      <w:r w:rsidRPr="000976E9">
        <w:rPr>
          <w:rFonts w:ascii="仿宋" w:eastAsia="仿宋" w:hAnsi="仿宋" w:hint="eastAsia"/>
          <w:sz w:val="28"/>
          <w:szCs w:val="28"/>
        </w:rPr>
        <w:t>云提供</w:t>
      </w:r>
      <w:proofErr w:type="gramEnd"/>
      <w:r w:rsidRPr="000976E9">
        <w:rPr>
          <w:rFonts w:ascii="仿宋" w:eastAsia="仿宋" w:hAnsi="仿宋" w:hint="eastAsia"/>
          <w:sz w:val="28"/>
          <w:szCs w:val="28"/>
        </w:rPr>
        <w:t>的安全组等基本服务基础上，还需要加强云服务器</w:t>
      </w:r>
      <w:r w:rsidRPr="000976E9">
        <w:rPr>
          <w:rFonts w:ascii="仿宋" w:eastAsia="仿宋" w:hAnsi="仿宋"/>
          <w:sz w:val="28"/>
          <w:szCs w:val="28"/>
        </w:rPr>
        <w:t>安全、云</w:t>
      </w:r>
      <w:r w:rsidRPr="000976E9">
        <w:rPr>
          <w:rFonts w:ascii="仿宋" w:eastAsia="仿宋" w:hAnsi="仿宋" w:hint="eastAsia"/>
          <w:sz w:val="28"/>
          <w:szCs w:val="28"/>
        </w:rPr>
        <w:t>上</w:t>
      </w:r>
      <w:r w:rsidRPr="000976E9">
        <w:rPr>
          <w:rFonts w:ascii="仿宋" w:eastAsia="仿宋" w:hAnsi="仿宋"/>
          <w:sz w:val="28"/>
          <w:szCs w:val="28"/>
        </w:rPr>
        <w:t>WEB应用安全、网页防篡改、运</w:t>
      </w:r>
      <w:proofErr w:type="gramStart"/>
      <w:r w:rsidRPr="000976E9">
        <w:rPr>
          <w:rFonts w:ascii="仿宋" w:eastAsia="仿宋" w:hAnsi="仿宋"/>
          <w:sz w:val="28"/>
          <w:szCs w:val="28"/>
        </w:rPr>
        <w:t>维安全</w:t>
      </w:r>
      <w:proofErr w:type="gramEnd"/>
      <w:r w:rsidRPr="000976E9">
        <w:rPr>
          <w:rFonts w:ascii="仿宋" w:eastAsia="仿宋" w:hAnsi="仿宋"/>
          <w:sz w:val="28"/>
          <w:szCs w:val="28"/>
        </w:rPr>
        <w:t>审计、日志集中审计、数据库审计、数据加密、证书服务、安全监测、</w:t>
      </w:r>
      <w:r w:rsidRPr="000976E9">
        <w:rPr>
          <w:rFonts w:ascii="仿宋" w:eastAsia="仿宋" w:hAnsi="仿宋" w:hint="eastAsia"/>
          <w:sz w:val="28"/>
          <w:szCs w:val="28"/>
        </w:rPr>
        <w:t>等级</w:t>
      </w:r>
      <w:r w:rsidRPr="000976E9">
        <w:rPr>
          <w:rFonts w:ascii="仿宋" w:eastAsia="仿宋" w:hAnsi="仿宋"/>
          <w:sz w:val="28"/>
          <w:szCs w:val="28"/>
        </w:rPr>
        <w:t>测评</w:t>
      </w:r>
      <w:r w:rsidRPr="000976E9">
        <w:rPr>
          <w:rFonts w:ascii="仿宋" w:eastAsia="仿宋" w:hAnsi="仿宋" w:hint="eastAsia"/>
          <w:sz w:val="28"/>
          <w:szCs w:val="28"/>
        </w:rPr>
        <w:t>、</w:t>
      </w:r>
      <w:r w:rsidRPr="000976E9">
        <w:rPr>
          <w:rFonts w:ascii="仿宋" w:eastAsia="仿宋" w:hAnsi="仿宋"/>
          <w:sz w:val="28"/>
          <w:szCs w:val="28"/>
        </w:rPr>
        <w:t>风险评估、渗透测试、源代码安全审计、应急工作、安全检查等服务。</w:t>
      </w:r>
    </w:p>
    <w:p w:rsidR="00FF6763" w:rsidRPr="00A712A8" w:rsidRDefault="00FF6763" w:rsidP="00FF6763">
      <w:pPr>
        <w:pStyle w:val="affb"/>
        <w:numPr>
          <w:ilvl w:val="0"/>
          <w:numId w:val="51"/>
        </w:numPr>
        <w:tabs>
          <w:tab w:val="left" w:pos="1200"/>
        </w:tabs>
        <w:spacing w:before="120" w:after="120" w:line="360" w:lineRule="auto"/>
        <w:ind w:firstLineChars="0"/>
        <w:jc w:val="left"/>
        <w:outlineLvl w:val="3"/>
        <w:rPr>
          <w:rFonts w:ascii="仿宋" w:eastAsia="仿宋" w:hAnsi="仿宋"/>
          <w:b/>
          <w:vanish/>
          <w:color w:val="000000"/>
          <w:sz w:val="28"/>
          <w:szCs w:val="28"/>
        </w:rPr>
      </w:pPr>
    </w:p>
    <w:p w:rsidR="00FF6763" w:rsidRPr="000976E9" w:rsidRDefault="00FF6763" w:rsidP="00FF6763">
      <w:pPr>
        <w:pStyle w:val="hik2"/>
        <w:numPr>
          <w:ilvl w:val="1"/>
          <w:numId w:val="51"/>
        </w:numPr>
        <w:outlineLvl w:val="3"/>
        <w:rPr>
          <w:rFonts w:ascii="仿宋" w:eastAsia="仿宋" w:hAnsi="仿宋"/>
          <w:sz w:val="28"/>
          <w:szCs w:val="28"/>
        </w:rPr>
      </w:pPr>
      <w:r w:rsidRPr="000976E9">
        <w:rPr>
          <w:rFonts w:ascii="仿宋" w:eastAsia="仿宋" w:hAnsi="仿宋" w:hint="eastAsia"/>
          <w:sz w:val="28"/>
          <w:szCs w:val="28"/>
        </w:rPr>
        <w:t>云服务器安全</w:t>
      </w:r>
    </w:p>
    <w:p w:rsidR="00FF6763" w:rsidRPr="000976E9" w:rsidRDefault="00FF6763" w:rsidP="00FF6763">
      <w:pPr>
        <w:spacing w:line="360" w:lineRule="auto"/>
        <w:ind w:firstLineChars="200" w:firstLine="560"/>
        <w:rPr>
          <w:rFonts w:ascii="仿宋" w:eastAsia="仿宋" w:hAnsi="仿宋"/>
          <w:sz w:val="28"/>
          <w:szCs w:val="28"/>
        </w:rPr>
      </w:pPr>
      <w:r w:rsidRPr="000976E9">
        <w:rPr>
          <w:rFonts w:ascii="仿宋" w:eastAsia="仿宋" w:hAnsi="仿宋" w:hint="eastAsia"/>
          <w:sz w:val="28"/>
          <w:szCs w:val="28"/>
        </w:rPr>
        <w:t>服务器安全加固软件，提供漏洞管理、基线检查和入侵告警等服务。</w:t>
      </w:r>
    </w:p>
    <w:p w:rsidR="00FF6763" w:rsidRPr="000976E9" w:rsidRDefault="00FF6763" w:rsidP="00FF6763">
      <w:pPr>
        <w:pStyle w:val="hik2"/>
        <w:numPr>
          <w:ilvl w:val="1"/>
          <w:numId w:val="51"/>
        </w:numPr>
        <w:outlineLvl w:val="3"/>
        <w:rPr>
          <w:rFonts w:ascii="仿宋" w:eastAsia="仿宋" w:hAnsi="仿宋"/>
          <w:sz w:val="28"/>
          <w:szCs w:val="28"/>
        </w:rPr>
      </w:pPr>
      <w:r w:rsidRPr="000976E9">
        <w:rPr>
          <w:rFonts w:ascii="仿宋" w:eastAsia="仿宋" w:hAnsi="仿宋" w:hint="eastAsia"/>
          <w:sz w:val="28"/>
          <w:szCs w:val="28"/>
        </w:rPr>
        <w:t>云上Web 应用安全</w:t>
      </w:r>
    </w:p>
    <w:p w:rsidR="00FF6763" w:rsidRPr="000976E9" w:rsidRDefault="00FF6763" w:rsidP="00FF6763">
      <w:pPr>
        <w:spacing w:line="360" w:lineRule="auto"/>
        <w:ind w:firstLineChars="200" w:firstLine="560"/>
        <w:rPr>
          <w:rFonts w:ascii="仿宋" w:eastAsia="仿宋" w:hAnsi="仿宋"/>
          <w:sz w:val="28"/>
          <w:szCs w:val="28"/>
        </w:rPr>
      </w:pPr>
      <w:r w:rsidRPr="000976E9">
        <w:rPr>
          <w:rFonts w:ascii="仿宋" w:eastAsia="仿宋" w:hAnsi="仿宋" w:hint="eastAsia"/>
          <w:sz w:val="28"/>
          <w:szCs w:val="28"/>
        </w:rPr>
        <w:t>通过部署云上WAF服务，通过防御SQL注入、XSS</w:t>
      </w:r>
      <w:proofErr w:type="gramStart"/>
      <w:r w:rsidRPr="000976E9">
        <w:rPr>
          <w:rFonts w:ascii="仿宋" w:eastAsia="仿宋" w:hAnsi="仿宋" w:hint="eastAsia"/>
          <w:sz w:val="28"/>
          <w:szCs w:val="28"/>
        </w:rPr>
        <w:t>跨站脚本</w:t>
      </w:r>
      <w:proofErr w:type="gramEnd"/>
      <w:r w:rsidRPr="000976E9">
        <w:rPr>
          <w:rFonts w:ascii="仿宋" w:eastAsia="仿宋" w:hAnsi="仿宋" w:hint="eastAsia"/>
          <w:sz w:val="28"/>
          <w:szCs w:val="28"/>
        </w:rPr>
        <w:t>、常见Web服务器插件漏洞、木马上传、非授权核心资源访问等OWASP常见攻击，过滤海量恶意访问，避免网站资产数据泄露，保障网站的安全与可用性。</w:t>
      </w:r>
    </w:p>
    <w:p w:rsidR="00FF6763" w:rsidRPr="000976E9" w:rsidRDefault="00FF6763" w:rsidP="00FF6763">
      <w:pPr>
        <w:pStyle w:val="hik2"/>
        <w:numPr>
          <w:ilvl w:val="1"/>
          <w:numId w:val="51"/>
        </w:numPr>
        <w:outlineLvl w:val="3"/>
        <w:rPr>
          <w:rFonts w:ascii="仿宋" w:eastAsia="仿宋" w:hAnsi="仿宋"/>
          <w:sz w:val="28"/>
          <w:szCs w:val="28"/>
        </w:rPr>
      </w:pPr>
      <w:r w:rsidRPr="000976E9">
        <w:rPr>
          <w:rFonts w:ascii="仿宋" w:eastAsia="仿宋" w:hAnsi="仿宋" w:hint="eastAsia"/>
          <w:sz w:val="28"/>
          <w:szCs w:val="28"/>
        </w:rPr>
        <w:t>网页防篡改</w:t>
      </w:r>
    </w:p>
    <w:p w:rsidR="00FF6763" w:rsidRPr="000976E9" w:rsidRDefault="00FF6763" w:rsidP="00FF6763">
      <w:pPr>
        <w:spacing w:line="360" w:lineRule="auto"/>
        <w:ind w:firstLineChars="200" w:firstLine="560"/>
        <w:rPr>
          <w:rFonts w:ascii="仿宋" w:eastAsia="仿宋" w:hAnsi="仿宋"/>
          <w:sz w:val="28"/>
          <w:szCs w:val="28"/>
        </w:rPr>
      </w:pPr>
      <w:r w:rsidRPr="000976E9">
        <w:rPr>
          <w:rFonts w:ascii="仿宋" w:eastAsia="仿宋" w:hAnsi="仿宋" w:hint="eastAsia"/>
          <w:sz w:val="28"/>
          <w:szCs w:val="28"/>
        </w:rPr>
        <w:t>在互联网区域的WEB 云主机上安装网页防篡改软件，保护网站内容安全，包括静态/动态页面、图片、文档等各类文件。提供针对网站文件安全的保障机制，实时监控网站文件的变更，有效降低篡改发生的概率，并且一旦发生篡改，可以自动实时地进行文件恢复。此外，对所有互联网访问进行内容过滤，以确保发布内容的正确性、权威性。</w:t>
      </w:r>
    </w:p>
    <w:p w:rsidR="00FF6763" w:rsidRPr="000976E9" w:rsidRDefault="00FF6763" w:rsidP="00FF6763">
      <w:pPr>
        <w:pStyle w:val="hik2"/>
        <w:numPr>
          <w:ilvl w:val="1"/>
          <w:numId w:val="51"/>
        </w:numPr>
        <w:outlineLvl w:val="3"/>
        <w:rPr>
          <w:rFonts w:ascii="仿宋" w:eastAsia="仿宋" w:hAnsi="仿宋"/>
          <w:sz w:val="28"/>
          <w:szCs w:val="28"/>
        </w:rPr>
      </w:pPr>
      <w:r w:rsidRPr="000976E9">
        <w:rPr>
          <w:rFonts w:ascii="仿宋" w:eastAsia="仿宋" w:hAnsi="仿宋" w:hint="eastAsia"/>
          <w:sz w:val="28"/>
          <w:szCs w:val="28"/>
        </w:rPr>
        <w:t>运</w:t>
      </w:r>
      <w:proofErr w:type="gramStart"/>
      <w:r w:rsidRPr="000976E9">
        <w:rPr>
          <w:rFonts w:ascii="仿宋" w:eastAsia="仿宋" w:hAnsi="仿宋" w:hint="eastAsia"/>
          <w:sz w:val="28"/>
          <w:szCs w:val="28"/>
        </w:rPr>
        <w:t>维安全</w:t>
      </w:r>
      <w:proofErr w:type="gramEnd"/>
      <w:r w:rsidRPr="000976E9">
        <w:rPr>
          <w:rFonts w:ascii="仿宋" w:eastAsia="仿宋" w:hAnsi="仿宋" w:hint="eastAsia"/>
          <w:sz w:val="28"/>
          <w:szCs w:val="28"/>
        </w:rPr>
        <w:t>审计</w:t>
      </w:r>
    </w:p>
    <w:p w:rsidR="00FF6763" w:rsidRPr="000976E9" w:rsidRDefault="00FF6763" w:rsidP="00FF6763">
      <w:pPr>
        <w:spacing w:line="360" w:lineRule="auto"/>
        <w:ind w:firstLineChars="200" w:firstLine="560"/>
        <w:rPr>
          <w:rFonts w:ascii="仿宋" w:eastAsia="仿宋" w:hAnsi="仿宋"/>
          <w:sz w:val="28"/>
          <w:szCs w:val="28"/>
        </w:rPr>
      </w:pPr>
      <w:r w:rsidRPr="000976E9">
        <w:rPr>
          <w:rFonts w:ascii="仿宋" w:eastAsia="仿宋" w:hAnsi="仿宋" w:hint="eastAsia"/>
          <w:sz w:val="28"/>
          <w:szCs w:val="28"/>
        </w:rPr>
        <w:t>通过云</w:t>
      </w:r>
      <w:proofErr w:type="gramStart"/>
      <w:r w:rsidRPr="000976E9">
        <w:rPr>
          <w:rFonts w:ascii="仿宋" w:eastAsia="仿宋" w:hAnsi="仿宋" w:hint="eastAsia"/>
          <w:sz w:val="28"/>
          <w:szCs w:val="28"/>
        </w:rPr>
        <w:t>堡垒机</w:t>
      </w:r>
      <w:proofErr w:type="gramEnd"/>
      <w:r w:rsidRPr="000976E9">
        <w:rPr>
          <w:rFonts w:ascii="仿宋" w:eastAsia="仿宋" w:hAnsi="仿宋" w:hint="eastAsia"/>
          <w:sz w:val="28"/>
          <w:szCs w:val="28"/>
        </w:rPr>
        <w:t>服务，对云主机、云数据库的运维权限、运</w:t>
      </w:r>
      <w:proofErr w:type="gramStart"/>
      <w:r w:rsidRPr="000976E9">
        <w:rPr>
          <w:rFonts w:ascii="仿宋" w:eastAsia="仿宋" w:hAnsi="仿宋" w:hint="eastAsia"/>
          <w:sz w:val="28"/>
          <w:szCs w:val="28"/>
        </w:rPr>
        <w:t>维行为</w:t>
      </w:r>
      <w:proofErr w:type="gramEnd"/>
      <w:r w:rsidRPr="000976E9">
        <w:rPr>
          <w:rFonts w:ascii="仿宋" w:eastAsia="仿宋" w:hAnsi="仿宋" w:hint="eastAsia"/>
          <w:sz w:val="28"/>
          <w:szCs w:val="28"/>
        </w:rPr>
        <w:t>进行管理和审计。可基于岗位和角色，遵循最小权限和职责分离原则，授予相关人员合理的资源访问权限。对运维权限分级管理，普通运</w:t>
      </w:r>
      <w:proofErr w:type="gramStart"/>
      <w:r w:rsidRPr="000976E9">
        <w:rPr>
          <w:rFonts w:ascii="仿宋" w:eastAsia="仿宋" w:hAnsi="仿宋" w:hint="eastAsia"/>
          <w:sz w:val="28"/>
          <w:szCs w:val="28"/>
        </w:rPr>
        <w:t>维人员</w:t>
      </w:r>
      <w:proofErr w:type="gramEnd"/>
      <w:r w:rsidRPr="000976E9">
        <w:rPr>
          <w:rFonts w:ascii="仿宋" w:eastAsia="仿宋" w:hAnsi="仿宋" w:hint="eastAsia"/>
          <w:sz w:val="28"/>
          <w:szCs w:val="28"/>
        </w:rPr>
        <w:t>只有普通用户权限，仅特定的管理员拥有系统的 root/administrator 权限。对所有运</w:t>
      </w:r>
      <w:proofErr w:type="gramStart"/>
      <w:r w:rsidRPr="000976E9">
        <w:rPr>
          <w:rFonts w:ascii="仿宋" w:eastAsia="仿宋" w:hAnsi="仿宋" w:hint="eastAsia"/>
          <w:sz w:val="28"/>
          <w:szCs w:val="28"/>
        </w:rPr>
        <w:t>维操作</w:t>
      </w:r>
      <w:proofErr w:type="gramEnd"/>
      <w:r w:rsidRPr="000976E9">
        <w:rPr>
          <w:rFonts w:ascii="仿宋" w:eastAsia="仿宋" w:hAnsi="仿宋" w:hint="eastAsia"/>
          <w:sz w:val="28"/>
          <w:szCs w:val="28"/>
        </w:rPr>
        <w:t>必须且只能通过</w:t>
      </w:r>
      <w:proofErr w:type="gramStart"/>
      <w:r w:rsidRPr="000976E9">
        <w:rPr>
          <w:rFonts w:ascii="仿宋" w:eastAsia="仿宋" w:hAnsi="仿宋" w:hint="eastAsia"/>
          <w:sz w:val="28"/>
          <w:szCs w:val="28"/>
        </w:rPr>
        <w:t>堡垒机</w:t>
      </w:r>
      <w:proofErr w:type="gramEnd"/>
      <w:r w:rsidRPr="000976E9">
        <w:rPr>
          <w:rFonts w:ascii="仿宋" w:eastAsia="仿宋" w:hAnsi="仿宋" w:hint="eastAsia"/>
          <w:sz w:val="28"/>
          <w:szCs w:val="28"/>
        </w:rPr>
        <w:t>进行，所有操作过程完整记录下来实时传输到集中日志平台。</w:t>
      </w:r>
    </w:p>
    <w:p w:rsidR="00FF6763" w:rsidRPr="000976E9" w:rsidRDefault="00FF6763" w:rsidP="00FF6763">
      <w:pPr>
        <w:pStyle w:val="hik2"/>
        <w:numPr>
          <w:ilvl w:val="1"/>
          <w:numId w:val="51"/>
        </w:numPr>
        <w:outlineLvl w:val="3"/>
        <w:rPr>
          <w:rFonts w:ascii="仿宋" w:eastAsia="仿宋" w:hAnsi="仿宋"/>
          <w:sz w:val="28"/>
          <w:szCs w:val="28"/>
        </w:rPr>
      </w:pPr>
      <w:r w:rsidRPr="000976E9">
        <w:rPr>
          <w:rFonts w:ascii="仿宋" w:eastAsia="仿宋" w:hAnsi="仿宋" w:hint="eastAsia"/>
          <w:sz w:val="28"/>
          <w:szCs w:val="28"/>
        </w:rPr>
        <w:t>日志集中</w:t>
      </w:r>
      <w:r w:rsidRPr="000976E9">
        <w:rPr>
          <w:rFonts w:ascii="仿宋" w:eastAsia="仿宋" w:hAnsi="仿宋"/>
          <w:sz w:val="28"/>
          <w:szCs w:val="28"/>
        </w:rPr>
        <w:t>审计</w:t>
      </w:r>
    </w:p>
    <w:p w:rsidR="00FF6763" w:rsidRPr="000976E9" w:rsidRDefault="00FF6763" w:rsidP="00FF6763">
      <w:pPr>
        <w:spacing w:line="360" w:lineRule="auto"/>
        <w:ind w:firstLineChars="200" w:firstLine="560"/>
        <w:rPr>
          <w:rFonts w:ascii="仿宋" w:eastAsia="仿宋" w:hAnsi="仿宋"/>
          <w:sz w:val="28"/>
          <w:szCs w:val="28"/>
        </w:rPr>
      </w:pPr>
      <w:r w:rsidRPr="000976E9">
        <w:rPr>
          <w:rFonts w:ascii="仿宋" w:eastAsia="仿宋" w:hAnsi="仿宋" w:hint="eastAsia"/>
          <w:sz w:val="28"/>
          <w:szCs w:val="28"/>
        </w:rPr>
        <w:t>所有</w:t>
      </w:r>
      <w:r w:rsidRPr="000976E9">
        <w:rPr>
          <w:rFonts w:ascii="仿宋" w:eastAsia="仿宋" w:hAnsi="仿宋"/>
          <w:sz w:val="28"/>
          <w:szCs w:val="28"/>
        </w:rPr>
        <w:t>访问日志</w:t>
      </w:r>
      <w:r w:rsidRPr="000976E9">
        <w:rPr>
          <w:rFonts w:ascii="仿宋" w:eastAsia="仿宋" w:hAnsi="仿宋" w:hint="eastAsia"/>
          <w:sz w:val="28"/>
          <w:szCs w:val="28"/>
        </w:rPr>
        <w:t>需要集中审计，保存</w:t>
      </w:r>
      <w:r w:rsidRPr="000976E9">
        <w:rPr>
          <w:rFonts w:ascii="仿宋" w:eastAsia="仿宋" w:hAnsi="仿宋"/>
          <w:sz w:val="28"/>
          <w:szCs w:val="28"/>
        </w:rPr>
        <w:t>时间六个月以上</w:t>
      </w:r>
      <w:r w:rsidRPr="000976E9">
        <w:rPr>
          <w:rFonts w:ascii="仿宋" w:eastAsia="仿宋" w:hAnsi="仿宋" w:hint="eastAsia"/>
          <w:sz w:val="28"/>
          <w:szCs w:val="28"/>
        </w:rPr>
        <w:t>。包括</w:t>
      </w:r>
      <w:r w:rsidRPr="000976E9">
        <w:rPr>
          <w:rFonts w:ascii="仿宋" w:eastAsia="仿宋" w:hAnsi="仿宋"/>
          <w:sz w:val="28"/>
          <w:szCs w:val="28"/>
        </w:rPr>
        <w:t>网络访问日志，运维日志</w:t>
      </w:r>
      <w:r w:rsidRPr="000976E9">
        <w:rPr>
          <w:rFonts w:ascii="仿宋" w:eastAsia="仿宋" w:hAnsi="仿宋" w:hint="eastAsia"/>
          <w:sz w:val="28"/>
          <w:szCs w:val="28"/>
        </w:rPr>
        <w:t>、</w:t>
      </w:r>
      <w:r w:rsidRPr="000976E9">
        <w:rPr>
          <w:rFonts w:ascii="仿宋" w:eastAsia="仿宋" w:hAnsi="仿宋"/>
          <w:sz w:val="28"/>
          <w:szCs w:val="28"/>
        </w:rPr>
        <w:t>主机日志以及数据</w:t>
      </w:r>
      <w:r w:rsidRPr="000976E9">
        <w:rPr>
          <w:rFonts w:ascii="仿宋" w:eastAsia="仿宋" w:hAnsi="仿宋" w:hint="eastAsia"/>
          <w:sz w:val="28"/>
          <w:szCs w:val="28"/>
        </w:rPr>
        <w:t>库</w:t>
      </w:r>
      <w:r w:rsidRPr="000976E9">
        <w:rPr>
          <w:rFonts w:ascii="仿宋" w:eastAsia="仿宋" w:hAnsi="仿宋"/>
          <w:sz w:val="28"/>
          <w:szCs w:val="28"/>
        </w:rPr>
        <w:t>日志</w:t>
      </w:r>
      <w:r w:rsidRPr="000976E9">
        <w:rPr>
          <w:rFonts w:ascii="仿宋" w:eastAsia="仿宋" w:hAnsi="仿宋" w:hint="eastAsia"/>
          <w:sz w:val="28"/>
          <w:szCs w:val="28"/>
        </w:rPr>
        <w:t>等。</w:t>
      </w:r>
    </w:p>
    <w:p w:rsidR="00FF6763" w:rsidRPr="000976E9" w:rsidRDefault="00FF6763" w:rsidP="00FF6763">
      <w:pPr>
        <w:pStyle w:val="hik2"/>
        <w:numPr>
          <w:ilvl w:val="1"/>
          <w:numId w:val="51"/>
        </w:numPr>
        <w:outlineLvl w:val="3"/>
        <w:rPr>
          <w:rFonts w:ascii="仿宋" w:eastAsia="仿宋" w:hAnsi="仿宋"/>
          <w:sz w:val="28"/>
          <w:szCs w:val="28"/>
        </w:rPr>
      </w:pPr>
      <w:r w:rsidRPr="000976E9">
        <w:rPr>
          <w:rFonts w:ascii="仿宋" w:eastAsia="仿宋" w:hAnsi="仿宋" w:hint="eastAsia"/>
          <w:sz w:val="28"/>
          <w:szCs w:val="28"/>
        </w:rPr>
        <w:t>数据库</w:t>
      </w:r>
      <w:r w:rsidRPr="000976E9">
        <w:rPr>
          <w:rFonts w:ascii="仿宋" w:eastAsia="仿宋" w:hAnsi="仿宋"/>
          <w:sz w:val="28"/>
          <w:szCs w:val="28"/>
        </w:rPr>
        <w:t>审计</w:t>
      </w:r>
    </w:p>
    <w:p w:rsidR="00FF6763" w:rsidRPr="000976E9" w:rsidRDefault="00FF6763" w:rsidP="00FF6763">
      <w:pPr>
        <w:spacing w:line="360" w:lineRule="auto"/>
        <w:ind w:firstLineChars="200" w:firstLine="560"/>
        <w:rPr>
          <w:rFonts w:ascii="仿宋" w:eastAsia="仿宋" w:hAnsi="仿宋"/>
          <w:sz w:val="28"/>
          <w:szCs w:val="28"/>
        </w:rPr>
      </w:pPr>
      <w:r w:rsidRPr="000976E9">
        <w:rPr>
          <w:rFonts w:ascii="仿宋" w:eastAsia="仿宋" w:hAnsi="仿宋" w:hint="eastAsia"/>
          <w:sz w:val="28"/>
          <w:szCs w:val="28"/>
        </w:rPr>
        <w:t>数据库审计服务支持对RDS云数据库、ECS自建数据库进行审计，针对数据库SQL注入、风险操作等数据库风险行为进行记录与告警，形成对核心数据的安全防护，为云端数据库提供完善的安全诊断、维护、管理功能。并</w:t>
      </w:r>
      <w:r w:rsidRPr="000976E9">
        <w:rPr>
          <w:rFonts w:ascii="仿宋" w:eastAsia="仿宋" w:hAnsi="仿宋"/>
          <w:sz w:val="28"/>
          <w:szCs w:val="28"/>
        </w:rPr>
        <w:t>保存相关数据库</w:t>
      </w:r>
      <w:r w:rsidRPr="000976E9">
        <w:rPr>
          <w:rFonts w:ascii="仿宋" w:eastAsia="仿宋" w:hAnsi="仿宋" w:hint="eastAsia"/>
          <w:sz w:val="28"/>
          <w:szCs w:val="28"/>
        </w:rPr>
        <w:t>操作</w:t>
      </w:r>
      <w:r w:rsidRPr="000976E9">
        <w:rPr>
          <w:rFonts w:ascii="仿宋" w:eastAsia="仿宋" w:hAnsi="仿宋"/>
          <w:sz w:val="28"/>
          <w:szCs w:val="28"/>
        </w:rPr>
        <w:t>日志六个月以上。</w:t>
      </w:r>
    </w:p>
    <w:p w:rsidR="00FF6763" w:rsidRPr="000976E9" w:rsidRDefault="00FF6763" w:rsidP="00FF6763">
      <w:pPr>
        <w:pStyle w:val="hik2"/>
        <w:numPr>
          <w:ilvl w:val="1"/>
          <w:numId w:val="51"/>
        </w:numPr>
        <w:outlineLvl w:val="3"/>
        <w:rPr>
          <w:rFonts w:ascii="仿宋" w:eastAsia="仿宋" w:hAnsi="仿宋"/>
          <w:sz w:val="28"/>
          <w:szCs w:val="28"/>
        </w:rPr>
      </w:pPr>
      <w:r w:rsidRPr="000976E9">
        <w:rPr>
          <w:rFonts w:ascii="仿宋" w:eastAsia="仿宋" w:hAnsi="仿宋" w:hint="eastAsia"/>
          <w:sz w:val="28"/>
          <w:szCs w:val="28"/>
        </w:rPr>
        <w:t>数据加密</w:t>
      </w:r>
    </w:p>
    <w:p w:rsidR="00FF6763" w:rsidRPr="000976E9" w:rsidRDefault="00FF6763" w:rsidP="00FF6763">
      <w:pPr>
        <w:spacing w:line="360" w:lineRule="auto"/>
        <w:ind w:firstLineChars="200" w:firstLine="560"/>
        <w:rPr>
          <w:rFonts w:ascii="仿宋" w:eastAsia="仿宋" w:hAnsi="仿宋"/>
          <w:sz w:val="28"/>
          <w:szCs w:val="28"/>
        </w:rPr>
      </w:pPr>
      <w:r w:rsidRPr="000976E9">
        <w:rPr>
          <w:rFonts w:ascii="仿宋" w:eastAsia="仿宋" w:hAnsi="仿宋" w:hint="eastAsia"/>
          <w:sz w:val="28"/>
          <w:szCs w:val="28"/>
        </w:rPr>
        <w:t>加密服务是云上的数据安全加密解决方案。满足数据安全方面的监管合</w:t>
      </w:r>
      <w:proofErr w:type="gramStart"/>
      <w:r w:rsidRPr="000976E9">
        <w:rPr>
          <w:rFonts w:ascii="仿宋" w:eastAsia="仿宋" w:hAnsi="仿宋" w:hint="eastAsia"/>
          <w:sz w:val="28"/>
          <w:szCs w:val="28"/>
        </w:rPr>
        <w:t>规</w:t>
      </w:r>
      <w:proofErr w:type="gramEnd"/>
      <w:r w:rsidRPr="000976E9">
        <w:rPr>
          <w:rFonts w:ascii="仿宋" w:eastAsia="仿宋" w:hAnsi="仿宋" w:hint="eastAsia"/>
          <w:sz w:val="28"/>
          <w:szCs w:val="28"/>
        </w:rPr>
        <w:t>要求，保护云上业务数据的隐私和机密。借助加密服务，能够对密钥进行安全可靠的管理，也能使用多种加密算法来对数据进行可靠的加解密运算，满足加密密钥管理和加解密运算的安全需求和合</w:t>
      </w:r>
      <w:proofErr w:type="gramStart"/>
      <w:r w:rsidRPr="000976E9">
        <w:rPr>
          <w:rFonts w:ascii="仿宋" w:eastAsia="仿宋" w:hAnsi="仿宋" w:hint="eastAsia"/>
          <w:sz w:val="28"/>
          <w:szCs w:val="28"/>
        </w:rPr>
        <w:t>规</w:t>
      </w:r>
      <w:proofErr w:type="gramEnd"/>
      <w:r w:rsidRPr="000976E9">
        <w:rPr>
          <w:rFonts w:ascii="仿宋" w:eastAsia="仿宋" w:hAnsi="仿宋" w:hint="eastAsia"/>
          <w:sz w:val="28"/>
          <w:szCs w:val="28"/>
        </w:rPr>
        <w:t>需求。</w:t>
      </w:r>
    </w:p>
    <w:p w:rsidR="00FF6763" w:rsidRPr="000976E9" w:rsidRDefault="00FF6763" w:rsidP="00FF6763">
      <w:pPr>
        <w:pStyle w:val="hik2"/>
        <w:numPr>
          <w:ilvl w:val="1"/>
          <w:numId w:val="51"/>
        </w:numPr>
        <w:outlineLvl w:val="3"/>
        <w:rPr>
          <w:rFonts w:ascii="仿宋" w:eastAsia="仿宋" w:hAnsi="仿宋"/>
          <w:sz w:val="28"/>
          <w:szCs w:val="28"/>
        </w:rPr>
      </w:pPr>
      <w:r w:rsidRPr="000976E9">
        <w:rPr>
          <w:rFonts w:ascii="仿宋" w:eastAsia="仿宋" w:hAnsi="仿宋"/>
          <w:sz w:val="28"/>
          <w:szCs w:val="28"/>
        </w:rPr>
        <w:t>证书服务</w:t>
      </w:r>
    </w:p>
    <w:p w:rsidR="00FF6763" w:rsidRPr="000976E9" w:rsidRDefault="00FF6763" w:rsidP="00FF6763">
      <w:pPr>
        <w:spacing w:line="360" w:lineRule="auto"/>
        <w:ind w:firstLineChars="200" w:firstLine="560"/>
        <w:rPr>
          <w:rFonts w:ascii="仿宋" w:eastAsia="仿宋" w:hAnsi="仿宋"/>
          <w:sz w:val="28"/>
          <w:szCs w:val="28"/>
        </w:rPr>
      </w:pPr>
      <w:r w:rsidRPr="000976E9">
        <w:rPr>
          <w:rFonts w:ascii="仿宋" w:eastAsia="仿宋" w:hAnsi="仿宋" w:hint="eastAsia"/>
          <w:sz w:val="28"/>
          <w:szCs w:val="28"/>
        </w:rPr>
        <w:t>在云上签发数字证书，实现网站HTTPS化，使网站可信，防劫持、防篡改、防监听。并进行统一生命周期管理，简化证书部署，一键分发到云上产品。</w:t>
      </w:r>
    </w:p>
    <w:p w:rsidR="00FF6763" w:rsidRPr="000976E9" w:rsidRDefault="00FF6763" w:rsidP="00FF6763">
      <w:pPr>
        <w:pStyle w:val="hik2"/>
        <w:numPr>
          <w:ilvl w:val="1"/>
          <w:numId w:val="51"/>
        </w:numPr>
        <w:outlineLvl w:val="3"/>
        <w:rPr>
          <w:rFonts w:ascii="仿宋" w:eastAsia="仿宋" w:hAnsi="仿宋"/>
          <w:sz w:val="28"/>
          <w:szCs w:val="28"/>
        </w:rPr>
      </w:pPr>
      <w:r w:rsidRPr="000976E9">
        <w:rPr>
          <w:rFonts w:ascii="仿宋" w:eastAsia="仿宋" w:hAnsi="仿宋" w:hint="eastAsia"/>
          <w:sz w:val="28"/>
          <w:szCs w:val="28"/>
        </w:rPr>
        <w:t>安全</w:t>
      </w:r>
      <w:r w:rsidRPr="000976E9">
        <w:rPr>
          <w:rFonts w:ascii="仿宋" w:eastAsia="仿宋" w:hAnsi="仿宋"/>
          <w:sz w:val="28"/>
          <w:szCs w:val="28"/>
        </w:rPr>
        <w:t>监测</w:t>
      </w:r>
    </w:p>
    <w:p w:rsidR="00FF6763" w:rsidRPr="000976E9" w:rsidRDefault="00FF6763" w:rsidP="00FF6763">
      <w:pPr>
        <w:spacing w:line="360" w:lineRule="auto"/>
        <w:ind w:firstLineChars="200" w:firstLine="560"/>
        <w:rPr>
          <w:rFonts w:ascii="仿宋" w:eastAsia="仿宋" w:hAnsi="仿宋"/>
          <w:sz w:val="28"/>
          <w:szCs w:val="28"/>
        </w:rPr>
      </w:pPr>
      <w:r w:rsidRPr="000976E9">
        <w:rPr>
          <w:rFonts w:ascii="仿宋" w:eastAsia="仿宋" w:hAnsi="仿宋"/>
          <w:sz w:val="28"/>
          <w:szCs w:val="28"/>
        </w:rPr>
        <w:t>对</w:t>
      </w:r>
      <w:r w:rsidRPr="000976E9">
        <w:rPr>
          <w:rFonts w:ascii="仿宋" w:eastAsia="仿宋" w:hAnsi="仿宋" w:hint="eastAsia"/>
          <w:sz w:val="28"/>
          <w:szCs w:val="28"/>
        </w:rPr>
        <w:t>在系统的互联网和政务</w:t>
      </w:r>
      <w:r w:rsidRPr="000976E9">
        <w:rPr>
          <w:rFonts w:ascii="仿宋" w:eastAsia="仿宋" w:hAnsi="仿宋"/>
          <w:sz w:val="28"/>
          <w:szCs w:val="28"/>
        </w:rPr>
        <w:t>外网</w:t>
      </w:r>
      <w:r w:rsidRPr="000976E9">
        <w:rPr>
          <w:rFonts w:ascii="仿宋" w:eastAsia="仿宋" w:hAnsi="仿宋" w:hint="eastAsia"/>
          <w:sz w:val="28"/>
          <w:szCs w:val="28"/>
        </w:rPr>
        <w:t>站点</w:t>
      </w:r>
      <w:r w:rsidRPr="000976E9">
        <w:rPr>
          <w:rFonts w:ascii="仿宋" w:eastAsia="仿宋" w:hAnsi="仿宋"/>
          <w:sz w:val="28"/>
          <w:szCs w:val="28"/>
        </w:rPr>
        <w:t>开展监测</w:t>
      </w:r>
      <w:r w:rsidRPr="000976E9">
        <w:rPr>
          <w:rFonts w:ascii="仿宋" w:eastAsia="仿宋" w:hAnsi="仿宋" w:hint="eastAsia"/>
          <w:sz w:val="28"/>
          <w:szCs w:val="28"/>
        </w:rPr>
        <w:t>，</w:t>
      </w:r>
      <w:r w:rsidRPr="000976E9">
        <w:rPr>
          <w:rFonts w:ascii="仿宋" w:eastAsia="仿宋" w:hAnsi="仿宋"/>
          <w:sz w:val="28"/>
          <w:szCs w:val="28"/>
        </w:rPr>
        <w:t>包括应用层漏洞监测、主机漏洞监测、网页防篡改监测、敏感关键</w:t>
      </w:r>
      <w:r w:rsidRPr="000976E9">
        <w:rPr>
          <w:rFonts w:ascii="仿宋" w:eastAsia="仿宋" w:hAnsi="仿宋" w:hint="eastAsia"/>
          <w:sz w:val="28"/>
          <w:szCs w:val="28"/>
        </w:rPr>
        <w:t>字</w:t>
      </w:r>
      <w:r w:rsidRPr="000976E9">
        <w:rPr>
          <w:rFonts w:ascii="仿宋" w:eastAsia="仿宋" w:hAnsi="仿宋"/>
          <w:sz w:val="28"/>
          <w:szCs w:val="28"/>
        </w:rPr>
        <w:t>监测、</w:t>
      </w:r>
      <w:r w:rsidRPr="000976E9">
        <w:rPr>
          <w:rFonts w:ascii="仿宋" w:eastAsia="仿宋" w:hAnsi="仿宋" w:hint="eastAsia"/>
          <w:sz w:val="28"/>
          <w:szCs w:val="28"/>
        </w:rPr>
        <w:t>网站</w:t>
      </w:r>
      <w:r w:rsidRPr="000976E9">
        <w:rPr>
          <w:rFonts w:ascii="仿宋" w:eastAsia="仿宋" w:hAnsi="仿宋"/>
          <w:sz w:val="28"/>
          <w:szCs w:val="28"/>
        </w:rPr>
        <w:t>可用性监测</w:t>
      </w:r>
      <w:r w:rsidRPr="000976E9">
        <w:rPr>
          <w:rFonts w:ascii="仿宋" w:eastAsia="仿宋" w:hAnsi="仿宋" w:hint="eastAsia"/>
          <w:sz w:val="28"/>
          <w:szCs w:val="28"/>
        </w:rPr>
        <w:t>、网页木马</w:t>
      </w:r>
      <w:r w:rsidRPr="000976E9">
        <w:rPr>
          <w:rFonts w:ascii="仿宋" w:eastAsia="仿宋" w:hAnsi="仿宋"/>
          <w:sz w:val="28"/>
          <w:szCs w:val="28"/>
        </w:rPr>
        <w:t>监测等</w:t>
      </w:r>
      <w:r w:rsidRPr="000976E9">
        <w:rPr>
          <w:rFonts w:ascii="仿宋" w:eastAsia="仿宋" w:hAnsi="仿宋" w:hint="eastAsia"/>
          <w:sz w:val="28"/>
          <w:szCs w:val="28"/>
        </w:rPr>
        <w:t>，</w:t>
      </w:r>
      <w:r w:rsidRPr="000976E9">
        <w:rPr>
          <w:rFonts w:ascii="仿宋" w:eastAsia="仿宋" w:hAnsi="仿宋"/>
          <w:sz w:val="28"/>
          <w:szCs w:val="28"/>
        </w:rPr>
        <w:t>通过</w:t>
      </w:r>
      <w:r w:rsidRPr="000976E9">
        <w:rPr>
          <w:rFonts w:ascii="仿宋" w:eastAsia="仿宋" w:hAnsi="仿宋" w:hint="eastAsia"/>
          <w:sz w:val="28"/>
          <w:szCs w:val="28"/>
        </w:rPr>
        <w:t>监测</w:t>
      </w:r>
      <w:r w:rsidRPr="000976E9">
        <w:rPr>
          <w:rFonts w:ascii="仿宋" w:eastAsia="仿宋" w:hAnsi="仿宋"/>
          <w:sz w:val="28"/>
          <w:szCs w:val="28"/>
        </w:rPr>
        <w:t>及时发现问题</w:t>
      </w:r>
      <w:r w:rsidRPr="000976E9">
        <w:rPr>
          <w:rFonts w:ascii="仿宋" w:eastAsia="仿宋" w:hAnsi="仿宋" w:hint="eastAsia"/>
          <w:sz w:val="28"/>
          <w:szCs w:val="28"/>
        </w:rPr>
        <w:t>、发出短信/邮件告警</w:t>
      </w:r>
      <w:r w:rsidRPr="000976E9">
        <w:rPr>
          <w:rFonts w:ascii="仿宋" w:eastAsia="仿宋" w:hAnsi="仿宋"/>
          <w:sz w:val="28"/>
          <w:szCs w:val="28"/>
        </w:rPr>
        <w:t>并</w:t>
      </w:r>
      <w:r w:rsidRPr="000976E9">
        <w:rPr>
          <w:rFonts w:ascii="仿宋" w:eastAsia="仿宋" w:hAnsi="仿宋" w:hint="eastAsia"/>
          <w:sz w:val="28"/>
          <w:szCs w:val="28"/>
        </w:rPr>
        <w:t>对整改反馈进行跟踪确认，每月出具监测报告。</w:t>
      </w:r>
    </w:p>
    <w:p w:rsidR="00FF6763" w:rsidRPr="000976E9" w:rsidRDefault="00FF6763" w:rsidP="00FF6763">
      <w:pPr>
        <w:pStyle w:val="hik2"/>
        <w:numPr>
          <w:ilvl w:val="1"/>
          <w:numId w:val="51"/>
        </w:numPr>
        <w:outlineLvl w:val="3"/>
        <w:rPr>
          <w:rFonts w:ascii="仿宋" w:eastAsia="仿宋" w:hAnsi="仿宋"/>
          <w:sz w:val="28"/>
          <w:szCs w:val="28"/>
        </w:rPr>
      </w:pPr>
      <w:r w:rsidRPr="000976E9">
        <w:rPr>
          <w:rFonts w:ascii="仿宋" w:eastAsia="仿宋" w:hAnsi="仿宋" w:hint="eastAsia"/>
          <w:sz w:val="28"/>
          <w:szCs w:val="28"/>
        </w:rPr>
        <w:t>等级测评</w:t>
      </w:r>
    </w:p>
    <w:p w:rsidR="00FF6763" w:rsidRPr="000976E9" w:rsidRDefault="00FF6763" w:rsidP="00FF6763">
      <w:pPr>
        <w:spacing w:line="360" w:lineRule="auto"/>
        <w:ind w:firstLineChars="200" w:firstLine="560"/>
        <w:rPr>
          <w:rFonts w:ascii="仿宋" w:eastAsia="仿宋" w:hAnsi="仿宋"/>
          <w:sz w:val="28"/>
          <w:szCs w:val="28"/>
        </w:rPr>
      </w:pPr>
      <w:r w:rsidRPr="000976E9">
        <w:rPr>
          <w:rFonts w:ascii="仿宋" w:eastAsia="仿宋" w:hAnsi="仿宋" w:hint="eastAsia"/>
          <w:sz w:val="28"/>
          <w:szCs w:val="28"/>
        </w:rPr>
        <w:t>等</w:t>
      </w:r>
      <w:proofErr w:type="gramStart"/>
      <w:r w:rsidRPr="000976E9">
        <w:rPr>
          <w:rFonts w:ascii="仿宋" w:eastAsia="仿宋" w:hAnsi="仿宋" w:hint="eastAsia"/>
          <w:sz w:val="28"/>
          <w:szCs w:val="28"/>
        </w:rPr>
        <w:t>保定级</w:t>
      </w:r>
      <w:proofErr w:type="gramEnd"/>
      <w:r w:rsidRPr="000976E9">
        <w:rPr>
          <w:rFonts w:ascii="仿宋" w:eastAsia="仿宋" w:hAnsi="仿宋" w:hint="eastAsia"/>
          <w:sz w:val="28"/>
          <w:szCs w:val="28"/>
        </w:rPr>
        <w:t>咨询：确定系统保护等级，协助编制《等级保护定级报告》和《备案表》。协助联络公安机关，完成定级备案工作。</w:t>
      </w:r>
    </w:p>
    <w:p w:rsidR="00FF6763" w:rsidRPr="000976E9" w:rsidRDefault="00FF6763" w:rsidP="00FF6763">
      <w:pPr>
        <w:spacing w:line="360" w:lineRule="auto"/>
        <w:ind w:firstLineChars="200" w:firstLine="560"/>
        <w:rPr>
          <w:rFonts w:ascii="仿宋" w:eastAsia="仿宋" w:hAnsi="仿宋"/>
          <w:sz w:val="28"/>
          <w:szCs w:val="28"/>
        </w:rPr>
      </w:pPr>
      <w:proofErr w:type="gramStart"/>
      <w:r w:rsidRPr="000976E9">
        <w:rPr>
          <w:rFonts w:ascii="仿宋" w:eastAsia="仿宋" w:hAnsi="仿宋" w:hint="eastAsia"/>
          <w:sz w:val="28"/>
          <w:szCs w:val="28"/>
        </w:rPr>
        <w:t>等保测评</w:t>
      </w:r>
      <w:proofErr w:type="gramEnd"/>
      <w:r w:rsidRPr="000976E9">
        <w:rPr>
          <w:rFonts w:ascii="仿宋" w:eastAsia="仿宋" w:hAnsi="仿宋" w:hint="eastAsia"/>
          <w:sz w:val="28"/>
          <w:szCs w:val="28"/>
        </w:rPr>
        <w:t>（2.0标准）：对系统开展安全技术测评和安全管理测评，出具等级保护测评报告。</w:t>
      </w:r>
    </w:p>
    <w:p w:rsidR="00FF6763" w:rsidRPr="000976E9" w:rsidRDefault="00FF6763" w:rsidP="00FF6763">
      <w:pPr>
        <w:spacing w:line="360" w:lineRule="auto"/>
        <w:ind w:firstLineChars="200" w:firstLine="560"/>
        <w:rPr>
          <w:rFonts w:ascii="仿宋" w:eastAsia="仿宋" w:hAnsi="仿宋"/>
          <w:sz w:val="28"/>
          <w:szCs w:val="28"/>
        </w:rPr>
      </w:pPr>
      <w:proofErr w:type="gramStart"/>
      <w:r w:rsidRPr="000976E9">
        <w:rPr>
          <w:rFonts w:ascii="仿宋" w:eastAsia="仿宋" w:hAnsi="仿宋" w:hint="eastAsia"/>
          <w:sz w:val="28"/>
          <w:szCs w:val="28"/>
        </w:rPr>
        <w:t>等保整改</w:t>
      </w:r>
      <w:proofErr w:type="gramEnd"/>
      <w:r w:rsidRPr="000976E9">
        <w:rPr>
          <w:rFonts w:ascii="仿宋" w:eastAsia="仿宋" w:hAnsi="仿宋" w:hint="eastAsia"/>
          <w:sz w:val="28"/>
          <w:szCs w:val="28"/>
        </w:rPr>
        <w:t>咨询：对等级测评发现的安全问题和漏洞隐患，提供安全整改咨询服务，形成测评问题汇总和整改建议。</w:t>
      </w:r>
    </w:p>
    <w:p w:rsidR="00FF6763" w:rsidRPr="000976E9" w:rsidRDefault="00FF6763" w:rsidP="00FF6763">
      <w:pPr>
        <w:pStyle w:val="hik2"/>
        <w:numPr>
          <w:ilvl w:val="1"/>
          <w:numId w:val="51"/>
        </w:numPr>
        <w:outlineLvl w:val="3"/>
        <w:rPr>
          <w:rFonts w:ascii="仿宋" w:eastAsia="仿宋" w:hAnsi="仿宋"/>
          <w:sz w:val="28"/>
          <w:szCs w:val="28"/>
        </w:rPr>
      </w:pPr>
      <w:r w:rsidRPr="000976E9">
        <w:rPr>
          <w:rFonts w:ascii="仿宋" w:eastAsia="仿宋" w:hAnsi="仿宋" w:hint="eastAsia"/>
          <w:sz w:val="28"/>
          <w:szCs w:val="28"/>
        </w:rPr>
        <w:t>风险评估</w:t>
      </w:r>
    </w:p>
    <w:p w:rsidR="00FF6763" w:rsidRPr="000976E9" w:rsidRDefault="00FF6763" w:rsidP="00FF6763">
      <w:pPr>
        <w:spacing w:line="360" w:lineRule="auto"/>
        <w:ind w:firstLineChars="200" w:firstLine="560"/>
        <w:rPr>
          <w:rFonts w:ascii="仿宋" w:eastAsia="仿宋" w:hAnsi="仿宋"/>
          <w:sz w:val="28"/>
          <w:szCs w:val="28"/>
        </w:rPr>
      </w:pPr>
      <w:r w:rsidRPr="000976E9">
        <w:rPr>
          <w:rFonts w:ascii="仿宋" w:eastAsia="仿宋" w:hAnsi="仿宋" w:hint="eastAsia"/>
          <w:sz w:val="28"/>
          <w:szCs w:val="28"/>
        </w:rPr>
        <w:t>根据</w:t>
      </w:r>
      <w:proofErr w:type="gramStart"/>
      <w:r w:rsidRPr="000976E9">
        <w:rPr>
          <w:rFonts w:ascii="仿宋" w:eastAsia="仿宋" w:hAnsi="仿宋" w:hint="eastAsia"/>
          <w:sz w:val="28"/>
          <w:szCs w:val="28"/>
        </w:rPr>
        <w:t>省发改</w:t>
      </w:r>
      <w:proofErr w:type="gramEnd"/>
      <w:r w:rsidRPr="000976E9">
        <w:rPr>
          <w:rFonts w:ascii="仿宋" w:eastAsia="仿宋" w:hAnsi="仿宋" w:hint="eastAsia"/>
          <w:sz w:val="28"/>
          <w:szCs w:val="28"/>
        </w:rPr>
        <w:t>委、省公安厅、省保密局《关于加强我省电子政务工程建设项目信息安全风险评估工作的通知》（</w:t>
      </w:r>
      <w:proofErr w:type="gramStart"/>
      <w:r w:rsidRPr="000976E9">
        <w:rPr>
          <w:rFonts w:ascii="仿宋" w:eastAsia="仿宋" w:hAnsi="仿宋" w:hint="eastAsia"/>
          <w:sz w:val="28"/>
          <w:szCs w:val="28"/>
        </w:rPr>
        <w:t>浙发改</w:t>
      </w:r>
      <w:proofErr w:type="gramEnd"/>
      <w:r w:rsidRPr="000976E9">
        <w:rPr>
          <w:rFonts w:ascii="仿宋" w:eastAsia="仿宋" w:hAnsi="仿宋" w:hint="eastAsia"/>
          <w:sz w:val="28"/>
          <w:szCs w:val="28"/>
        </w:rPr>
        <w:t>高技〔2009〕85号）要求，在项目试运行期间和运维阶段，对系统周期性开展信息安全风险评估，对信息资产的重要程度进行分析，评估信息系统面临的安全威胁，识别信息系统在技术和管理各层面存在的脆弱性，分析已有的安全措施和残余风险的影响等，并出具相应的风险评估报告。</w:t>
      </w:r>
    </w:p>
    <w:p w:rsidR="00FF6763" w:rsidRPr="000976E9" w:rsidRDefault="00FF6763" w:rsidP="00FF6763">
      <w:pPr>
        <w:pStyle w:val="hik2"/>
        <w:numPr>
          <w:ilvl w:val="1"/>
          <w:numId w:val="51"/>
        </w:numPr>
        <w:outlineLvl w:val="3"/>
        <w:rPr>
          <w:rFonts w:ascii="仿宋" w:eastAsia="仿宋" w:hAnsi="仿宋"/>
          <w:sz w:val="28"/>
          <w:szCs w:val="28"/>
        </w:rPr>
      </w:pPr>
      <w:r w:rsidRPr="000976E9">
        <w:rPr>
          <w:rFonts w:ascii="仿宋" w:eastAsia="仿宋" w:hAnsi="仿宋" w:hint="eastAsia"/>
          <w:sz w:val="28"/>
          <w:szCs w:val="28"/>
        </w:rPr>
        <w:t>渗透测试</w:t>
      </w:r>
    </w:p>
    <w:p w:rsidR="00FF6763" w:rsidRPr="000976E9" w:rsidRDefault="00FF6763" w:rsidP="00FF6763">
      <w:pPr>
        <w:spacing w:line="360" w:lineRule="auto"/>
        <w:ind w:firstLineChars="200" w:firstLine="560"/>
        <w:rPr>
          <w:rFonts w:ascii="仿宋" w:eastAsia="仿宋" w:hAnsi="仿宋"/>
          <w:sz w:val="28"/>
          <w:szCs w:val="28"/>
        </w:rPr>
      </w:pPr>
      <w:r w:rsidRPr="000976E9">
        <w:rPr>
          <w:rFonts w:ascii="仿宋" w:eastAsia="仿宋" w:hAnsi="仿宋" w:hint="eastAsia"/>
          <w:sz w:val="28"/>
          <w:szCs w:val="28"/>
        </w:rPr>
        <w:t>对系统开展渗透测试，通过模拟黑客的攻击手段，采用信息资产调查、安全漏洞扫描、远程渗透测试等方法，对两个系统的代码层、应用层、系统层进行全面的非破坏性的渗透测试，分析渗透测试过程中所发现的系统脆弱点、技术缺陷或漏洞，评估系统存在的安全隐患和风险，提交渗透测试报告，并提供修复加固方案，协助相关整改工作。</w:t>
      </w:r>
    </w:p>
    <w:p w:rsidR="00FF6763" w:rsidRPr="000976E9" w:rsidRDefault="00FF6763" w:rsidP="00FF6763">
      <w:pPr>
        <w:pStyle w:val="hik2"/>
        <w:numPr>
          <w:ilvl w:val="1"/>
          <w:numId w:val="51"/>
        </w:numPr>
        <w:outlineLvl w:val="3"/>
        <w:rPr>
          <w:rFonts w:ascii="仿宋" w:eastAsia="仿宋" w:hAnsi="仿宋"/>
          <w:sz w:val="28"/>
          <w:szCs w:val="28"/>
        </w:rPr>
      </w:pPr>
      <w:r w:rsidRPr="000976E9">
        <w:rPr>
          <w:rFonts w:ascii="仿宋" w:eastAsia="仿宋" w:hAnsi="仿宋" w:hint="eastAsia"/>
          <w:sz w:val="28"/>
          <w:szCs w:val="28"/>
        </w:rPr>
        <w:t>源代码安全审计</w:t>
      </w:r>
    </w:p>
    <w:p w:rsidR="00FF6763" w:rsidRPr="000976E9" w:rsidRDefault="00FF6763" w:rsidP="00FF6763">
      <w:pPr>
        <w:spacing w:line="360" w:lineRule="auto"/>
        <w:ind w:firstLineChars="200" w:firstLine="560"/>
        <w:rPr>
          <w:rFonts w:ascii="仿宋" w:eastAsia="仿宋" w:hAnsi="仿宋"/>
          <w:sz w:val="28"/>
          <w:szCs w:val="28"/>
        </w:rPr>
      </w:pPr>
      <w:r w:rsidRPr="000976E9">
        <w:rPr>
          <w:rFonts w:ascii="仿宋" w:eastAsia="仿宋" w:hAnsi="仿宋" w:hint="eastAsia"/>
          <w:sz w:val="28"/>
          <w:szCs w:val="28"/>
        </w:rPr>
        <w:t>开展源代码安全审计，检查</w:t>
      </w:r>
      <w:hyperlink r:id="rId10" w:tgtFrame="http://baike.baidu.com/_blank" w:history="1">
        <w:r w:rsidRPr="000976E9">
          <w:rPr>
            <w:rFonts w:ascii="仿宋" w:eastAsia="仿宋" w:hAnsi="仿宋" w:hint="eastAsia"/>
            <w:sz w:val="28"/>
            <w:szCs w:val="28"/>
          </w:rPr>
          <w:t>源代码</w:t>
        </w:r>
      </w:hyperlink>
      <w:r w:rsidRPr="000976E9">
        <w:rPr>
          <w:rFonts w:ascii="仿宋" w:eastAsia="仿宋" w:hAnsi="仿宋" w:hint="eastAsia"/>
          <w:sz w:val="28"/>
          <w:szCs w:val="28"/>
        </w:rPr>
        <w:t>中的缺点和错误信息，分析并找到这些问题引发的安全漏洞，并提供代码修订措施和建议。</w:t>
      </w:r>
    </w:p>
    <w:p w:rsidR="00FF6763" w:rsidRPr="000976E9" w:rsidRDefault="00FF6763" w:rsidP="00FF6763">
      <w:pPr>
        <w:pStyle w:val="hik2"/>
        <w:numPr>
          <w:ilvl w:val="1"/>
          <w:numId w:val="51"/>
        </w:numPr>
        <w:outlineLvl w:val="3"/>
        <w:rPr>
          <w:rFonts w:ascii="仿宋" w:eastAsia="仿宋" w:hAnsi="仿宋"/>
          <w:sz w:val="28"/>
          <w:szCs w:val="28"/>
        </w:rPr>
      </w:pPr>
      <w:r w:rsidRPr="000976E9">
        <w:rPr>
          <w:rFonts w:ascii="仿宋" w:eastAsia="仿宋" w:hAnsi="仿宋" w:hint="eastAsia"/>
          <w:sz w:val="28"/>
          <w:szCs w:val="28"/>
        </w:rPr>
        <w:t>应急工作</w:t>
      </w:r>
    </w:p>
    <w:p w:rsidR="00FF6763" w:rsidRPr="000976E9" w:rsidRDefault="00FF6763" w:rsidP="00FF6763">
      <w:pPr>
        <w:spacing w:line="360" w:lineRule="auto"/>
        <w:ind w:firstLineChars="200" w:firstLine="560"/>
        <w:rPr>
          <w:rFonts w:ascii="仿宋" w:eastAsia="仿宋" w:hAnsi="仿宋"/>
          <w:sz w:val="28"/>
          <w:szCs w:val="28"/>
        </w:rPr>
      </w:pPr>
      <w:r w:rsidRPr="000976E9">
        <w:rPr>
          <w:rFonts w:ascii="仿宋" w:eastAsia="仿宋" w:hAnsi="仿宋" w:hint="eastAsia"/>
          <w:sz w:val="28"/>
          <w:szCs w:val="28"/>
        </w:rPr>
        <w:t>包括系统的应急预案编制和完善、应急演练、应急响应和处置。</w:t>
      </w:r>
    </w:p>
    <w:p w:rsidR="00FF6763" w:rsidRPr="000976E9" w:rsidRDefault="00FF6763" w:rsidP="00FF6763">
      <w:pPr>
        <w:spacing w:line="360" w:lineRule="auto"/>
        <w:ind w:firstLineChars="200" w:firstLine="560"/>
        <w:rPr>
          <w:rFonts w:ascii="仿宋" w:eastAsia="仿宋" w:hAnsi="仿宋"/>
          <w:sz w:val="28"/>
          <w:szCs w:val="28"/>
        </w:rPr>
      </w:pPr>
      <w:r w:rsidRPr="000976E9">
        <w:rPr>
          <w:rFonts w:ascii="仿宋" w:eastAsia="仿宋" w:hAnsi="仿宋" w:hint="eastAsia"/>
          <w:sz w:val="28"/>
          <w:szCs w:val="28"/>
        </w:rPr>
        <w:t>应急工作包括：一是制定应急预案。编制每</w:t>
      </w:r>
      <w:r w:rsidRPr="000976E9">
        <w:rPr>
          <w:rFonts w:ascii="仿宋" w:eastAsia="仿宋" w:hAnsi="仿宋"/>
          <w:sz w:val="28"/>
          <w:szCs w:val="28"/>
        </w:rPr>
        <w:t>个系统</w:t>
      </w:r>
      <w:r w:rsidRPr="000976E9">
        <w:rPr>
          <w:rFonts w:ascii="仿宋" w:eastAsia="仿宋" w:hAnsi="仿宋" w:hint="eastAsia"/>
          <w:sz w:val="28"/>
          <w:szCs w:val="28"/>
        </w:rPr>
        <w:t>的网络安全事件应急预案。二是开展应急演练。定期开展应急演练工作。三是应急响应。接到突发事件报告时，立即判定事件类型和等级，启动相应的应急响应处置预案。应急响应实施人员及时采取行动限制事件扩散和影响的范围，限制潜在的损失与破坏。在准确判断安全事件原因的基础上，排除系统安全风险并协助追查事件来源、提出处置方案、协助后续处置。</w:t>
      </w:r>
    </w:p>
    <w:p w:rsidR="00FF6763" w:rsidRPr="000976E9" w:rsidRDefault="00FF6763" w:rsidP="00FF6763">
      <w:pPr>
        <w:pStyle w:val="hik2"/>
        <w:numPr>
          <w:ilvl w:val="1"/>
          <w:numId w:val="51"/>
        </w:numPr>
        <w:outlineLvl w:val="3"/>
        <w:rPr>
          <w:rFonts w:ascii="仿宋" w:eastAsia="仿宋" w:hAnsi="仿宋"/>
          <w:sz w:val="28"/>
          <w:szCs w:val="28"/>
        </w:rPr>
      </w:pPr>
      <w:r w:rsidRPr="000976E9">
        <w:rPr>
          <w:rFonts w:ascii="仿宋" w:eastAsia="仿宋" w:hAnsi="仿宋" w:hint="eastAsia"/>
          <w:sz w:val="28"/>
          <w:szCs w:val="28"/>
        </w:rPr>
        <w:t>安全检查</w:t>
      </w:r>
    </w:p>
    <w:p w:rsidR="00FF6763" w:rsidRPr="00F342FA" w:rsidRDefault="00FF6763" w:rsidP="00FF6763">
      <w:pPr>
        <w:spacing w:line="360" w:lineRule="auto"/>
        <w:ind w:firstLineChars="200" w:firstLine="560"/>
        <w:rPr>
          <w:rFonts w:ascii="仿宋" w:eastAsia="仿宋" w:hAnsi="仿宋"/>
          <w:sz w:val="28"/>
          <w:szCs w:val="28"/>
        </w:rPr>
      </w:pPr>
      <w:r w:rsidRPr="000976E9">
        <w:rPr>
          <w:rFonts w:ascii="仿宋" w:eastAsia="仿宋" w:hAnsi="仿宋" w:hint="eastAsia"/>
          <w:sz w:val="28"/>
          <w:szCs w:val="28"/>
        </w:rPr>
        <w:t>按照主管部门的检查要求，对系统开展网络安全检查，检查内容主要包括安全管理制度落实情况、安全技术防护情况、应急工作情况、教育培训情况等，采用专门检查工具和专业技术人员，对系统开展检查，并形成检查报告。</w:t>
      </w:r>
    </w:p>
    <w:p w:rsidR="00FF6763" w:rsidRPr="000976E9" w:rsidRDefault="00FF6763" w:rsidP="00FF6763">
      <w:pPr>
        <w:spacing w:line="360" w:lineRule="auto"/>
        <w:ind w:firstLineChars="200" w:firstLine="560"/>
        <w:rPr>
          <w:rFonts w:ascii="仿宋" w:eastAsia="仿宋" w:hAnsi="仿宋"/>
          <w:sz w:val="28"/>
          <w:szCs w:val="28"/>
        </w:rPr>
      </w:pPr>
    </w:p>
    <w:p w:rsidR="00FF6763" w:rsidRPr="00A712A8" w:rsidRDefault="00FF6763" w:rsidP="00FF6763">
      <w:pPr>
        <w:jc w:val="center"/>
        <w:outlineLvl w:val="2"/>
        <w:rPr>
          <w:rFonts w:ascii="仿宋" w:eastAsia="仿宋" w:hAnsi="仿宋"/>
          <w:b/>
          <w:sz w:val="28"/>
          <w:szCs w:val="28"/>
        </w:rPr>
      </w:pPr>
      <w:r w:rsidRPr="00A712A8">
        <w:rPr>
          <w:rFonts w:ascii="仿宋" w:eastAsia="仿宋" w:hAnsi="仿宋" w:hint="eastAsia"/>
          <w:b/>
          <w:sz w:val="28"/>
          <w:szCs w:val="28"/>
        </w:rPr>
        <w:t>第</w:t>
      </w:r>
      <w:r>
        <w:rPr>
          <w:rFonts w:ascii="仿宋" w:eastAsia="仿宋" w:hAnsi="仿宋"/>
          <w:b/>
          <w:sz w:val="28"/>
          <w:szCs w:val="28"/>
        </w:rPr>
        <w:t>5</w:t>
      </w:r>
      <w:r w:rsidRPr="00A712A8">
        <w:rPr>
          <w:rFonts w:ascii="仿宋" w:eastAsia="仿宋" w:hAnsi="仿宋" w:hint="eastAsia"/>
          <w:b/>
          <w:sz w:val="28"/>
          <w:szCs w:val="28"/>
        </w:rPr>
        <w:t>部分项目实施管理要求</w:t>
      </w:r>
    </w:p>
    <w:p w:rsidR="00FF6763" w:rsidRPr="00A712A8" w:rsidRDefault="00FF6763" w:rsidP="00FF6763">
      <w:pPr>
        <w:pStyle w:val="affb"/>
        <w:numPr>
          <w:ilvl w:val="0"/>
          <w:numId w:val="51"/>
        </w:numPr>
        <w:tabs>
          <w:tab w:val="left" w:pos="1200"/>
        </w:tabs>
        <w:spacing w:before="120" w:after="120" w:line="360" w:lineRule="auto"/>
        <w:ind w:firstLineChars="0"/>
        <w:jc w:val="left"/>
        <w:outlineLvl w:val="3"/>
        <w:rPr>
          <w:rFonts w:ascii="仿宋" w:eastAsia="仿宋" w:hAnsi="仿宋"/>
          <w:b/>
          <w:vanish/>
          <w:color w:val="000000"/>
          <w:sz w:val="28"/>
          <w:szCs w:val="28"/>
        </w:rPr>
      </w:pPr>
    </w:p>
    <w:p w:rsidR="00FF6763" w:rsidRPr="007B4C15" w:rsidRDefault="00FF6763" w:rsidP="00FF6763">
      <w:pPr>
        <w:pStyle w:val="hik2"/>
        <w:numPr>
          <w:ilvl w:val="1"/>
          <w:numId w:val="51"/>
        </w:numPr>
        <w:outlineLvl w:val="3"/>
        <w:rPr>
          <w:rFonts w:ascii="仿宋" w:eastAsia="仿宋" w:hAnsi="仿宋"/>
          <w:sz w:val="28"/>
          <w:szCs w:val="28"/>
        </w:rPr>
      </w:pPr>
      <w:r w:rsidRPr="007B4C15">
        <w:rPr>
          <w:rFonts w:ascii="仿宋" w:eastAsia="仿宋" w:hAnsi="仿宋" w:hint="eastAsia"/>
          <w:sz w:val="28"/>
          <w:szCs w:val="28"/>
        </w:rPr>
        <w:t>实施管理要求</w:t>
      </w:r>
    </w:p>
    <w:p w:rsidR="00FF6763" w:rsidRPr="007B4C15" w:rsidRDefault="00FF6763" w:rsidP="00FF6763">
      <w:pPr>
        <w:spacing w:line="360" w:lineRule="auto"/>
        <w:ind w:firstLineChars="200" w:firstLine="560"/>
        <w:rPr>
          <w:rFonts w:ascii="仿宋" w:eastAsia="仿宋" w:hAnsi="仿宋"/>
          <w:sz w:val="28"/>
          <w:szCs w:val="28"/>
        </w:rPr>
      </w:pPr>
      <w:r w:rsidRPr="007B4C15">
        <w:rPr>
          <w:rFonts w:ascii="仿宋" w:eastAsia="仿宋" w:hAnsi="仿宋" w:hint="eastAsia"/>
          <w:sz w:val="28"/>
          <w:szCs w:val="28"/>
        </w:rPr>
        <w:t>项目实施管理内容至少包括项目实施承诺、项目组织机构和人员安排、项目管理和实施质量保证、文档管理、项目实施阶段划分与进度安排、项目评审验收等内容。</w:t>
      </w:r>
    </w:p>
    <w:p w:rsidR="00FF6763" w:rsidRPr="007B4C15" w:rsidRDefault="00FF6763" w:rsidP="00FF6763">
      <w:pPr>
        <w:spacing w:line="360" w:lineRule="auto"/>
        <w:ind w:firstLineChars="200" w:firstLine="560"/>
        <w:rPr>
          <w:rFonts w:ascii="仿宋" w:eastAsia="仿宋" w:hAnsi="仿宋"/>
          <w:sz w:val="28"/>
          <w:szCs w:val="28"/>
        </w:rPr>
      </w:pPr>
      <w:r w:rsidRPr="007B4C15">
        <w:rPr>
          <w:rFonts w:ascii="仿宋" w:eastAsia="仿宋" w:hAnsi="仿宋" w:hint="eastAsia"/>
          <w:sz w:val="28"/>
          <w:szCs w:val="28"/>
        </w:rPr>
        <w:t>投标人必须证明自身有足够的能力实施，并且提出有效的实施方案。项目经理在项目验收之前不得调离该项目。</w:t>
      </w:r>
    </w:p>
    <w:p w:rsidR="00FF6763" w:rsidRPr="007B4C15" w:rsidRDefault="00FF6763" w:rsidP="00FF6763">
      <w:pPr>
        <w:spacing w:line="360" w:lineRule="auto"/>
        <w:ind w:firstLineChars="200" w:firstLine="560"/>
        <w:rPr>
          <w:rFonts w:ascii="仿宋" w:eastAsia="仿宋" w:hAnsi="仿宋"/>
          <w:sz w:val="28"/>
          <w:szCs w:val="28"/>
        </w:rPr>
      </w:pPr>
      <w:r w:rsidRPr="007B4C15">
        <w:rPr>
          <w:rFonts w:ascii="仿宋" w:eastAsia="仿宋" w:hAnsi="仿宋" w:hint="eastAsia"/>
          <w:sz w:val="28"/>
          <w:szCs w:val="28"/>
        </w:rPr>
        <w:t>投标人必须承担本项目与相关项目的系统集成和组织协调等工作。</w:t>
      </w:r>
    </w:p>
    <w:p w:rsidR="00FF6763" w:rsidRPr="007B4C15" w:rsidRDefault="00FF6763" w:rsidP="00FF6763">
      <w:pPr>
        <w:pStyle w:val="hik2"/>
        <w:numPr>
          <w:ilvl w:val="1"/>
          <w:numId w:val="51"/>
        </w:numPr>
        <w:ind w:left="578" w:hanging="578"/>
        <w:outlineLvl w:val="3"/>
        <w:rPr>
          <w:rFonts w:ascii="仿宋" w:eastAsia="仿宋" w:hAnsi="仿宋"/>
          <w:sz w:val="28"/>
          <w:szCs w:val="28"/>
        </w:rPr>
      </w:pPr>
      <w:r w:rsidRPr="007B4C15">
        <w:rPr>
          <w:rFonts w:ascii="仿宋" w:eastAsia="仿宋" w:hAnsi="仿宋" w:hint="eastAsia"/>
          <w:sz w:val="28"/>
          <w:szCs w:val="28"/>
        </w:rPr>
        <w:t>项目组织要求</w:t>
      </w:r>
    </w:p>
    <w:p w:rsidR="00FF6763" w:rsidRPr="007B4C15" w:rsidRDefault="00FF6763" w:rsidP="00FF6763">
      <w:pPr>
        <w:spacing w:line="360" w:lineRule="auto"/>
        <w:ind w:firstLineChars="200" w:firstLine="560"/>
        <w:rPr>
          <w:rFonts w:ascii="仿宋" w:eastAsia="仿宋" w:hAnsi="仿宋"/>
          <w:sz w:val="28"/>
          <w:szCs w:val="28"/>
        </w:rPr>
      </w:pPr>
      <w:r w:rsidRPr="007B4C15">
        <w:rPr>
          <w:rFonts w:ascii="仿宋" w:eastAsia="仿宋" w:hAnsi="仿宋"/>
          <w:sz w:val="28"/>
          <w:szCs w:val="28"/>
        </w:rPr>
        <w:t>1.</w:t>
      </w:r>
      <w:r w:rsidRPr="007B4C15">
        <w:rPr>
          <w:rFonts w:ascii="仿宋" w:eastAsia="仿宋" w:hAnsi="仿宋" w:hint="eastAsia"/>
          <w:sz w:val="28"/>
          <w:szCs w:val="28"/>
        </w:rPr>
        <w:t>为使工程按质、按量、按时及有序实施，中标人对本项目须建立一个完善和稳定的管理组织机构。保证实施团队人员不少于</w:t>
      </w:r>
      <w:r w:rsidRPr="007B4C15">
        <w:rPr>
          <w:rFonts w:ascii="仿宋" w:eastAsia="仿宋" w:hAnsi="仿宋"/>
          <w:sz w:val="28"/>
          <w:szCs w:val="28"/>
        </w:rPr>
        <w:t>30</w:t>
      </w:r>
      <w:r w:rsidRPr="007B4C15">
        <w:rPr>
          <w:rFonts w:ascii="仿宋" w:eastAsia="仿宋" w:hAnsi="仿宋" w:hint="eastAsia"/>
          <w:sz w:val="28"/>
          <w:szCs w:val="28"/>
        </w:rPr>
        <w:t>人。</w:t>
      </w:r>
    </w:p>
    <w:p w:rsidR="00FF6763" w:rsidRPr="007B4C15" w:rsidRDefault="00FF6763" w:rsidP="00FF6763">
      <w:pPr>
        <w:spacing w:line="360" w:lineRule="auto"/>
        <w:ind w:firstLineChars="200" w:firstLine="560"/>
        <w:rPr>
          <w:rFonts w:ascii="仿宋" w:eastAsia="仿宋" w:hAnsi="仿宋"/>
          <w:sz w:val="28"/>
          <w:szCs w:val="28"/>
        </w:rPr>
      </w:pPr>
      <w:r w:rsidRPr="007B4C15">
        <w:rPr>
          <w:rFonts w:ascii="仿宋" w:eastAsia="仿宋" w:hAnsi="仿宋"/>
          <w:sz w:val="28"/>
          <w:szCs w:val="28"/>
        </w:rPr>
        <w:t>2</w:t>
      </w:r>
      <w:r w:rsidRPr="007B4C15">
        <w:rPr>
          <w:rFonts w:ascii="仿宋" w:eastAsia="仿宋" w:hAnsi="仿宋" w:hint="eastAsia"/>
          <w:sz w:val="28"/>
          <w:szCs w:val="28"/>
        </w:rPr>
        <w:t>.本项目投标人应按软件开发工程的通用要求，组成由项目管理、数据库设计、软件系统设计、数据规范整理、代码编写、软件测试、系统部署、软件培训等角色构成的项目团队，负责本项目的实施。</w:t>
      </w:r>
    </w:p>
    <w:p w:rsidR="00FF6763" w:rsidRPr="007B4C15" w:rsidRDefault="00FF6763" w:rsidP="00FF6763">
      <w:pPr>
        <w:spacing w:line="360" w:lineRule="auto"/>
        <w:ind w:firstLineChars="200" w:firstLine="560"/>
        <w:rPr>
          <w:rFonts w:ascii="仿宋" w:eastAsia="仿宋" w:hAnsi="仿宋"/>
          <w:sz w:val="28"/>
          <w:szCs w:val="28"/>
        </w:rPr>
      </w:pPr>
      <w:r w:rsidRPr="007B4C15">
        <w:rPr>
          <w:rFonts w:ascii="仿宋" w:eastAsia="仿宋" w:hAnsi="仿宋"/>
          <w:sz w:val="28"/>
          <w:szCs w:val="28"/>
        </w:rPr>
        <w:t>3</w:t>
      </w:r>
      <w:r w:rsidRPr="007B4C15">
        <w:rPr>
          <w:rFonts w:ascii="仿宋" w:eastAsia="仿宋" w:hAnsi="仿宋" w:hint="eastAsia"/>
          <w:sz w:val="28"/>
          <w:szCs w:val="28"/>
        </w:rPr>
        <w:t>.本项目投标人应根据软件工程的要求，结合本项目的实际特点，从组织结构上满足本项目的要求，合理配置技术支持和培训组的人员，在项目组织机构中应明确各岗位的职责、任职资格，确保工程顺利实施。根据本项目工作的业务性质，应分别配备有业务经验的项目经理、技术总监等人员承担本项目工作。投标人应承诺项目经理要自始至终专职承担本项目相应工作，核心人员要百分之百地投入到此项目，在项目实施过程中，未经招标人允许，不得更换团队主要成员。</w:t>
      </w:r>
    </w:p>
    <w:p w:rsidR="00FF6763" w:rsidRPr="007B4C15" w:rsidRDefault="00FF6763" w:rsidP="00FF6763">
      <w:pPr>
        <w:spacing w:line="360" w:lineRule="auto"/>
        <w:ind w:firstLineChars="200" w:firstLine="560"/>
        <w:rPr>
          <w:rFonts w:ascii="仿宋" w:eastAsia="仿宋" w:hAnsi="仿宋"/>
          <w:sz w:val="28"/>
          <w:szCs w:val="28"/>
        </w:rPr>
      </w:pPr>
      <w:r w:rsidRPr="007B4C15">
        <w:rPr>
          <w:rFonts w:ascii="仿宋" w:eastAsia="仿宋" w:hAnsi="仿宋"/>
          <w:sz w:val="28"/>
          <w:szCs w:val="28"/>
        </w:rPr>
        <w:t>4</w:t>
      </w:r>
      <w:r w:rsidRPr="007B4C15">
        <w:rPr>
          <w:rFonts w:ascii="仿宋" w:eastAsia="仿宋" w:hAnsi="仿宋" w:hint="eastAsia"/>
          <w:sz w:val="28"/>
          <w:szCs w:val="28"/>
        </w:rPr>
        <w:t>.在项目实施过程中，招标人有权要求对不符合项目建设要求的成员进行更换。</w:t>
      </w:r>
    </w:p>
    <w:p w:rsidR="00FF6763" w:rsidRPr="007B4C15" w:rsidRDefault="00FF6763" w:rsidP="00FF6763">
      <w:pPr>
        <w:pStyle w:val="hik2"/>
        <w:numPr>
          <w:ilvl w:val="1"/>
          <w:numId w:val="51"/>
        </w:numPr>
        <w:ind w:left="578" w:hanging="578"/>
        <w:outlineLvl w:val="3"/>
        <w:rPr>
          <w:rFonts w:ascii="仿宋" w:eastAsia="仿宋" w:hAnsi="仿宋"/>
          <w:sz w:val="28"/>
          <w:szCs w:val="28"/>
        </w:rPr>
      </w:pPr>
      <w:r w:rsidRPr="007B4C15">
        <w:rPr>
          <w:rFonts w:ascii="仿宋" w:eastAsia="仿宋" w:hAnsi="仿宋" w:hint="eastAsia"/>
          <w:sz w:val="28"/>
          <w:szCs w:val="28"/>
        </w:rPr>
        <w:t>项目建设</w:t>
      </w:r>
      <w:r w:rsidRPr="007B4C15">
        <w:rPr>
          <w:rFonts w:ascii="仿宋" w:eastAsia="仿宋" w:hAnsi="仿宋"/>
          <w:sz w:val="28"/>
          <w:szCs w:val="28"/>
        </w:rPr>
        <w:t>期与进度</w:t>
      </w:r>
      <w:r w:rsidRPr="007B4C15">
        <w:rPr>
          <w:rFonts w:ascii="仿宋" w:eastAsia="仿宋" w:hAnsi="仿宋" w:hint="eastAsia"/>
          <w:sz w:val="28"/>
          <w:szCs w:val="28"/>
        </w:rPr>
        <w:t>要求</w:t>
      </w:r>
    </w:p>
    <w:p w:rsidR="00FF6763" w:rsidRPr="007B4C15" w:rsidRDefault="00FF6763" w:rsidP="00FF6763">
      <w:pPr>
        <w:spacing w:line="360" w:lineRule="auto"/>
        <w:ind w:firstLineChars="200" w:firstLine="560"/>
        <w:rPr>
          <w:rFonts w:ascii="仿宋" w:eastAsia="仿宋" w:hAnsi="仿宋"/>
          <w:sz w:val="28"/>
          <w:szCs w:val="28"/>
        </w:rPr>
      </w:pPr>
      <w:r w:rsidRPr="007B4C15">
        <w:rPr>
          <w:rFonts w:ascii="仿宋" w:eastAsia="仿宋" w:hAnsi="仿宋" w:hint="eastAsia"/>
          <w:sz w:val="28"/>
          <w:szCs w:val="28"/>
        </w:rPr>
        <w:t>本项目建设</w:t>
      </w:r>
      <w:r w:rsidRPr="007B4C15">
        <w:rPr>
          <w:rFonts w:ascii="仿宋" w:eastAsia="仿宋" w:hAnsi="仿宋"/>
          <w:sz w:val="28"/>
          <w:szCs w:val="28"/>
        </w:rPr>
        <w:t>周期为</w:t>
      </w:r>
      <w:r>
        <w:rPr>
          <w:rFonts w:ascii="仿宋" w:eastAsia="仿宋" w:hAnsi="仿宋" w:hint="eastAsia"/>
          <w:sz w:val="28"/>
          <w:szCs w:val="28"/>
        </w:rPr>
        <w:t>合同签订</w:t>
      </w:r>
      <w:r w:rsidRPr="007B4C15">
        <w:rPr>
          <w:rFonts w:ascii="仿宋" w:eastAsia="仿宋" w:hAnsi="仿宋" w:hint="eastAsia"/>
          <w:sz w:val="28"/>
          <w:szCs w:val="28"/>
        </w:rPr>
        <w:t>至</w:t>
      </w:r>
      <w:r>
        <w:rPr>
          <w:rFonts w:ascii="仿宋" w:eastAsia="仿宋" w:hAnsi="仿宋"/>
          <w:sz w:val="28"/>
          <w:szCs w:val="28"/>
        </w:rPr>
        <w:t>2020</w:t>
      </w:r>
      <w:r w:rsidRPr="007B4C15">
        <w:rPr>
          <w:rFonts w:ascii="仿宋" w:eastAsia="仿宋" w:hAnsi="仿宋" w:hint="eastAsia"/>
          <w:sz w:val="28"/>
          <w:szCs w:val="28"/>
        </w:rPr>
        <w:t>年</w:t>
      </w:r>
      <w:r>
        <w:rPr>
          <w:rFonts w:ascii="仿宋" w:eastAsia="仿宋" w:hAnsi="仿宋"/>
          <w:sz w:val="28"/>
          <w:szCs w:val="28"/>
        </w:rPr>
        <w:t>12</w:t>
      </w:r>
      <w:r w:rsidRPr="007B4C15">
        <w:rPr>
          <w:rFonts w:ascii="仿宋" w:eastAsia="仿宋" w:hAnsi="仿宋" w:hint="eastAsia"/>
          <w:sz w:val="28"/>
          <w:szCs w:val="28"/>
        </w:rPr>
        <w:t>月</w:t>
      </w:r>
      <w:r>
        <w:rPr>
          <w:rFonts w:ascii="仿宋" w:eastAsia="仿宋" w:hAnsi="仿宋" w:hint="eastAsia"/>
          <w:sz w:val="28"/>
          <w:szCs w:val="28"/>
        </w:rPr>
        <w:t>底</w:t>
      </w:r>
      <w:r w:rsidRPr="007B4C15">
        <w:rPr>
          <w:rFonts w:ascii="仿宋" w:eastAsia="仿宋" w:hAnsi="仿宋" w:hint="eastAsia"/>
          <w:sz w:val="28"/>
          <w:szCs w:val="28"/>
        </w:rPr>
        <w:t>，具体</w:t>
      </w:r>
      <w:r w:rsidRPr="007B4C15">
        <w:rPr>
          <w:rFonts w:ascii="仿宋" w:eastAsia="仿宋" w:hAnsi="仿宋"/>
          <w:sz w:val="28"/>
          <w:szCs w:val="28"/>
        </w:rPr>
        <w:t>时间</w:t>
      </w:r>
      <w:r w:rsidRPr="007B4C15">
        <w:rPr>
          <w:rFonts w:ascii="仿宋" w:eastAsia="仿宋" w:hAnsi="仿宋" w:hint="eastAsia"/>
          <w:sz w:val="28"/>
          <w:szCs w:val="28"/>
        </w:rPr>
        <w:t>以合同签订日期</w:t>
      </w:r>
      <w:r w:rsidRPr="007B4C15">
        <w:rPr>
          <w:rFonts w:ascii="仿宋" w:eastAsia="仿宋" w:hAnsi="仿宋"/>
          <w:sz w:val="28"/>
          <w:szCs w:val="28"/>
        </w:rPr>
        <w:t>为准</w:t>
      </w:r>
      <w:r w:rsidRPr="007B4C15">
        <w:rPr>
          <w:rFonts w:ascii="仿宋" w:eastAsia="仿宋" w:hAnsi="仿宋" w:hint="eastAsia"/>
          <w:sz w:val="28"/>
          <w:szCs w:val="28"/>
        </w:rPr>
        <w:t>。完成定制软件的开发、调试、测试、部署及安全测评配合改造工作，并完成系统验收。</w:t>
      </w:r>
    </w:p>
    <w:p w:rsidR="00FF6763" w:rsidRPr="007B4C15" w:rsidRDefault="00FF6763" w:rsidP="00FF6763">
      <w:pPr>
        <w:spacing w:line="360" w:lineRule="auto"/>
        <w:ind w:firstLineChars="200" w:firstLine="560"/>
        <w:rPr>
          <w:rFonts w:ascii="仿宋" w:eastAsia="仿宋" w:hAnsi="仿宋"/>
          <w:sz w:val="28"/>
          <w:szCs w:val="28"/>
        </w:rPr>
      </w:pPr>
      <w:r w:rsidRPr="007B4C15">
        <w:rPr>
          <w:rFonts w:ascii="仿宋" w:eastAsia="仿宋" w:hAnsi="仿宋" w:hint="eastAsia"/>
          <w:sz w:val="28"/>
          <w:szCs w:val="28"/>
        </w:rPr>
        <w:t>投标人需要在标书中提出项目实施计划的草案，内容包括：投标人必须给出切实可行的项目实施时间进度表；明确所有可交付的开发成果、服务及交付时间；明确可交付的开发成果及服务之间的依赖关系。</w:t>
      </w:r>
    </w:p>
    <w:p w:rsidR="00FF6763" w:rsidRPr="007B4C15" w:rsidRDefault="00FF6763" w:rsidP="00FF6763">
      <w:pPr>
        <w:spacing w:line="360" w:lineRule="auto"/>
        <w:ind w:firstLineChars="200" w:firstLine="560"/>
        <w:rPr>
          <w:rFonts w:ascii="仿宋" w:eastAsia="仿宋" w:hAnsi="仿宋"/>
          <w:sz w:val="28"/>
          <w:szCs w:val="28"/>
        </w:rPr>
      </w:pPr>
      <w:r w:rsidRPr="007B4C15">
        <w:rPr>
          <w:rFonts w:ascii="仿宋" w:eastAsia="仿宋" w:hAnsi="仿宋" w:hint="eastAsia"/>
          <w:sz w:val="28"/>
          <w:szCs w:val="28"/>
        </w:rPr>
        <w:t>投标人应严格遵照招标文件中关于项目建设工期的要求执行，本项目建设划分包括但不限于以下阶段：</w:t>
      </w:r>
    </w:p>
    <w:p w:rsidR="00FF6763" w:rsidRPr="007B4C15" w:rsidRDefault="00FF6763" w:rsidP="00FF6763">
      <w:pPr>
        <w:spacing w:line="360" w:lineRule="auto"/>
        <w:ind w:firstLineChars="200" w:firstLine="560"/>
        <w:rPr>
          <w:rFonts w:ascii="仿宋" w:eastAsia="仿宋" w:hAnsi="仿宋"/>
          <w:sz w:val="28"/>
          <w:szCs w:val="28"/>
        </w:rPr>
      </w:pPr>
      <w:r w:rsidRPr="007B4C15">
        <w:rPr>
          <w:rFonts w:ascii="仿宋" w:eastAsia="仿宋" w:hAnsi="仿宋" w:hint="eastAsia"/>
          <w:sz w:val="28"/>
          <w:szCs w:val="28"/>
        </w:rPr>
        <w:t>1)需求分析与设计</w:t>
      </w:r>
    </w:p>
    <w:p w:rsidR="00FF6763" w:rsidRPr="007B4C15" w:rsidRDefault="00FF6763" w:rsidP="00FF6763">
      <w:pPr>
        <w:spacing w:line="360" w:lineRule="auto"/>
        <w:ind w:firstLineChars="200" w:firstLine="560"/>
        <w:rPr>
          <w:rFonts w:ascii="仿宋" w:eastAsia="仿宋" w:hAnsi="仿宋"/>
          <w:sz w:val="28"/>
          <w:szCs w:val="28"/>
        </w:rPr>
      </w:pPr>
      <w:r w:rsidRPr="007B4C15">
        <w:rPr>
          <w:rFonts w:ascii="仿宋" w:eastAsia="仿宋" w:hAnsi="仿宋" w:hint="eastAsia"/>
          <w:sz w:val="28"/>
          <w:szCs w:val="28"/>
        </w:rPr>
        <w:t>2)数据库设计及软件系统开发与编码</w:t>
      </w:r>
    </w:p>
    <w:p w:rsidR="00FF6763" w:rsidRPr="007B4C15" w:rsidRDefault="00FF6763" w:rsidP="00FF6763">
      <w:pPr>
        <w:spacing w:line="360" w:lineRule="auto"/>
        <w:ind w:firstLineChars="200" w:firstLine="560"/>
        <w:rPr>
          <w:rFonts w:ascii="仿宋" w:eastAsia="仿宋" w:hAnsi="仿宋"/>
          <w:sz w:val="28"/>
          <w:szCs w:val="28"/>
        </w:rPr>
      </w:pPr>
      <w:r w:rsidRPr="007B4C15">
        <w:rPr>
          <w:rFonts w:ascii="仿宋" w:eastAsia="仿宋" w:hAnsi="仿宋"/>
          <w:sz w:val="28"/>
          <w:szCs w:val="28"/>
        </w:rPr>
        <w:t>3)</w:t>
      </w:r>
      <w:r w:rsidRPr="007B4C15">
        <w:rPr>
          <w:rFonts w:ascii="仿宋" w:eastAsia="仿宋" w:hAnsi="仿宋" w:hint="eastAsia"/>
          <w:sz w:val="28"/>
          <w:szCs w:val="28"/>
        </w:rPr>
        <w:t>集成安装部署与系统测试</w:t>
      </w:r>
    </w:p>
    <w:p w:rsidR="00FF6763" w:rsidRPr="007B4C15" w:rsidRDefault="00FF6763" w:rsidP="00FF6763">
      <w:pPr>
        <w:spacing w:line="360" w:lineRule="auto"/>
        <w:ind w:firstLineChars="200" w:firstLine="560"/>
        <w:rPr>
          <w:rFonts w:ascii="仿宋" w:eastAsia="仿宋" w:hAnsi="仿宋"/>
          <w:sz w:val="28"/>
          <w:szCs w:val="28"/>
        </w:rPr>
      </w:pPr>
      <w:r w:rsidRPr="007B4C15">
        <w:rPr>
          <w:rFonts w:ascii="仿宋" w:eastAsia="仿宋" w:hAnsi="仿宋"/>
          <w:sz w:val="28"/>
          <w:szCs w:val="28"/>
        </w:rPr>
        <w:t>4)</w:t>
      </w:r>
      <w:r w:rsidRPr="007B4C15">
        <w:rPr>
          <w:rFonts w:ascii="仿宋" w:eastAsia="仿宋" w:hAnsi="仿宋" w:hint="eastAsia"/>
          <w:sz w:val="28"/>
          <w:szCs w:val="28"/>
        </w:rPr>
        <w:t>培训和规范整理</w:t>
      </w:r>
    </w:p>
    <w:p w:rsidR="00FF6763" w:rsidRPr="007B4C15" w:rsidRDefault="00FF6763" w:rsidP="00FF6763">
      <w:pPr>
        <w:spacing w:line="360" w:lineRule="auto"/>
        <w:ind w:firstLineChars="200" w:firstLine="560"/>
        <w:rPr>
          <w:rFonts w:ascii="仿宋" w:eastAsia="仿宋" w:hAnsi="仿宋"/>
          <w:sz w:val="28"/>
          <w:szCs w:val="28"/>
        </w:rPr>
      </w:pPr>
      <w:r w:rsidRPr="007B4C15">
        <w:rPr>
          <w:rFonts w:ascii="仿宋" w:eastAsia="仿宋" w:hAnsi="仿宋" w:hint="eastAsia"/>
          <w:sz w:val="28"/>
          <w:szCs w:val="28"/>
        </w:rPr>
        <w:t>5)系统初验</w:t>
      </w:r>
    </w:p>
    <w:p w:rsidR="00FF6763" w:rsidRPr="007B4C15" w:rsidRDefault="00FF6763" w:rsidP="00FF6763">
      <w:pPr>
        <w:spacing w:line="360" w:lineRule="auto"/>
        <w:ind w:firstLineChars="200" w:firstLine="560"/>
        <w:rPr>
          <w:rFonts w:ascii="仿宋" w:eastAsia="仿宋" w:hAnsi="仿宋"/>
          <w:sz w:val="28"/>
          <w:szCs w:val="28"/>
        </w:rPr>
      </w:pPr>
      <w:r w:rsidRPr="007B4C15">
        <w:rPr>
          <w:rFonts w:ascii="仿宋" w:eastAsia="仿宋" w:hAnsi="仿宋" w:hint="eastAsia"/>
          <w:sz w:val="28"/>
          <w:szCs w:val="28"/>
        </w:rPr>
        <w:t>6)试运行及终验</w:t>
      </w:r>
    </w:p>
    <w:p w:rsidR="00FF6763" w:rsidRPr="007B4C15" w:rsidRDefault="00FF6763" w:rsidP="00FF6763">
      <w:pPr>
        <w:pStyle w:val="hik2"/>
        <w:numPr>
          <w:ilvl w:val="1"/>
          <w:numId w:val="51"/>
        </w:numPr>
        <w:ind w:left="578" w:hanging="578"/>
        <w:outlineLvl w:val="3"/>
        <w:rPr>
          <w:rFonts w:ascii="仿宋" w:eastAsia="仿宋" w:hAnsi="仿宋"/>
          <w:sz w:val="28"/>
          <w:szCs w:val="28"/>
        </w:rPr>
      </w:pPr>
      <w:r w:rsidRPr="007B4C15">
        <w:rPr>
          <w:rFonts w:ascii="仿宋" w:eastAsia="仿宋" w:hAnsi="仿宋" w:hint="eastAsia"/>
          <w:sz w:val="28"/>
          <w:szCs w:val="28"/>
        </w:rPr>
        <w:t>系统安装部署要求</w:t>
      </w:r>
    </w:p>
    <w:p w:rsidR="00FF6763" w:rsidRPr="001E13D7" w:rsidRDefault="00FF6763" w:rsidP="00FF6763">
      <w:pPr>
        <w:spacing w:line="360" w:lineRule="auto"/>
        <w:ind w:firstLineChars="200" w:firstLine="560"/>
        <w:rPr>
          <w:rFonts w:ascii="仿宋" w:eastAsia="仿宋" w:hAnsi="仿宋"/>
          <w:sz w:val="28"/>
          <w:szCs w:val="28"/>
        </w:rPr>
      </w:pPr>
      <w:r w:rsidRPr="001E13D7">
        <w:rPr>
          <w:rFonts w:ascii="仿宋" w:eastAsia="仿宋" w:hAnsi="仿宋" w:hint="eastAsia"/>
          <w:sz w:val="28"/>
          <w:szCs w:val="28"/>
        </w:rPr>
        <w:t>安装部署在招标人指定网络区域，并符合相关区域的安全要求。</w:t>
      </w:r>
    </w:p>
    <w:p w:rsidR="00FF6763" w:rsidRDefault="00FF6763" w:rsidP="00FF6763">
      <w:pPr>
        <w:spacing w:line="360" w:lineRule="auto"/>
        <w:ind w:firstLineChars="200" w:firstLine="560"/>
        <w:rPr>
          <w:rFonts w:ascii="仿宋" w:eastAsia="仿宋" w:hAnsi="仿宋"/>
          <w:sz w:val="28"/>
          <w:szCs w:val="28"/>
        </w:rPr>
      </w:pPr>
      <w:r w:rsidRPr="001E13D7">
        <w:rPr>
          <w:rFonts w:ascii="仿宋" w:eastAsia="仿宋" w:hAnsi="仿宋" w:hint="eastAsia"/>
          <w:sz w:val="28"/>
          <w:szCs w:val="28"/>
        </w:rPr>
        <w:t>在保证现有浙江省投资平台3.0数据安全和业务连续性的前提下，充分利用浙江政务服务网和政务云的基础设施，并对网</w:t>
      </w:r>
      <w:r>
        <w:rPr>
          <w:rFonts w:ascii="仿宋" w:eastAsia="仿宋" w:hAnsi="仿宋" w:hint="eastAsia"/>
          <w:sz w:val="28"/>
          <w:szCs w:val="28"/>
        </w:rPr>
        <w:t>络部署</w:t>
      </w:r>
      <w:r w:rsidRPr="001E13D7">
        <w:rPr>
          <w:rFonts w:ascii="仿宋" w:eastAsia="仿宋" w:hAnsi="仿宋" w:hint="eastAsia"/>
          <w:sz w:val="28"/>
          <w:szCs w:val="28"/>
        </w:rPr>
        <w:t>架构进行优化</w:t>
      </w:r>
      <w:r>
        <w:rPr>
          <w:rFonts w:ascii="仿宋" w:eastAsia="仿宋" w:hAnsi="仿宋" w:hint="eastAsia"/>
          <w:sz w:val="28"/>
          <w:szCs w:val="28"/>
        </w:rPr>
        <w:t>和</w:t>
      </w:r>
      <w:r>
        <w:rPr>
          <w:rFonts w:ascii="仿宋" w:eastAsia="仿宋" w:hAnsi="仿宋"/>
          <w:sz w:val="28"/>
          <w:szCs w:val="28"/>
        </w:rPr>
        <w:t>设计。</w:t>
      </w:r>
    </w:p>
    <w:p w:rsidR="00FF6763" w:rsidRPr="007B4C15" w:rsidRDefault="00FF6763" w:rsidP="00FF6763">
      <w:pPr>
        <w:pStyle w:val="hik2"/>
        <w:numPr>
          <w:ilvl w:val="1"/>
          <w:numId w:val="51"/>
        </w:numPr>
        <w:ind w:left="578" w:hanging="578"/>
        <w:outlineLvl w:val="3"/>
        <w:rPr>
          <w:rFonts w:ascii="仿宋" w:eastAsia="仿宋" w:hAnsi="仿宋"/>
          <w:sz w:val="28"/>
          <w:szCs w:val="28"/>
        </w:rPr>
      </w:pPr>
      <w:r w:rsidRPr="007B4C15">
        <w:rPr>
          <w:rFonts w:ascii="仿宋" w:eastAsia="仿宋" w:hAnsi="仿宋" w:hint="eastAsia"/>
          <w:sz w:val="28"/>
          <w:szCs w:val="28"/>
        </w:rPr>
        <w:t>项目验收要求</w:t>
      </w:r>
    </w:p>
    <w:p w:rsidR="00FF6763" w:rsidRPr="007B4C15"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本</w:t>
      </w:r>
      <w:r>
        <w:rPr>
          <w:rFonts w:ascii="仿宋" w:eastAsia="仿宋" w:hAnsi="仿宋"/>
          <w:sz w:val="28"/>
          <w:szCs w:val="28"/>
        </w:rPr>
        <w:t>项目需</w:t>
      </w:r>
      <w:r>
        <w:rPr>
          <w:rFonts w:ascii="仿宋" w:eastAsia="仿宋" w:hAnsi="仿宋" w:hint="eastAsia"/>
          <w:sz w:val="28"/>
          <w:szCs w:val="28"/>
        </w:rPr>
        <w:t>在2020年12月底前完成</w:t>
      </w:r>
      <w:r>
        <w:rPr>
          <w:rFonts w:ascii="仿宋" w:eastAsia="仿宋" w:hAnsi="仿宋"/>
          <w:sz w:val="28"/>
          <w:szCs w:val="28"/>
        </w:rPr>
        <w:t>最终验收，</w:t>
      </w:r>
      <w:r w:rsidRPr="007B4C15">
        <w:rPr>
          <w:rFonts w:ascii="仿宋" w:eastAsia="仿宋" w:hAnsi="仿宋" w:hint="eastAsia"/>
          <w:sz w:val="28"/>
          <w:szCs w:val="28"/>
        </w:rPr>
        <w:t>评审验收包括但不仅限于以下内容：</w:t>
      </w:r>
    </w:p>
    <w:p w:rsidR="00FF6763" w:rsidRPr="007B4C15" w:rsidRDefault="00FF6763" w:rsidP="00FF6763">
      <w:pPr>
        <w:spacing w:line="360" w:lineRule="auto"/>
        <w:ind w:firstLineChars="200" w:firstLine="560"/>
        <w:rPr>
          <w:rFonts w:ascii="仿宋" w:eastAsia="仿宋" w:hAnsi="仿宋"/>
          <w:sz w:val="28"/>
          <w:szCs w:val="28"/>
        </w:rPr>
      </w:pPr>
      <w:r w:rsidRPr="007B4C15">
        <w:rPr>
          <w:rFonts w:ascii="仿宋" w:eastAsia="仿宋" w:hAnsi="仿宋" w:hint="eastAsia"/>
          <w:sz w:val="28"/>
          <w:szCs w:val="28"/>
        </w:rPr>
        <w:t>（1）软件功能验收：按照招标文件功能要求逐项核实，验证系统功能的完整性；</w:t>
      </w:r>
    </w:p>
    <w:p w:rsidR="00FF6763" w:rsidRPr="007B4C15" w:rsidRDefault="00FF6763" w:rsidP="00FF6763">
      <w:pPr>
        <w:spacing w:line="360" w:lineRule="auto"/>
        <w:ind w:firstLineChars="200" w:firstLine="560"/>
        <w:rPr>
          <w:rFonts w:ascii="仿宋" w:eastAsia="仿宋" w:hAnsi="仿宋"/>
          <w:sz w:val="28"/>
          <w:szCs w:val="28"/>
        </w:rPr>
      </w:pPr>
      <w:r w:rsidRPr="007B4C15">
        <w:rPr>
          <w:rFonts w:ascii="仿宋" w:eastAsia="仿宋" w:hAnsi="仿宋" w:hint="eastAsia"/>
          <w:sz w:val="28"/>
          <w:szCs w:val="28"/>
        </w:rPr>
        <w:t>（2）软件性能验收：按照招标文件及技术方案性能要求，全面检查软件性能指标；</w:t>
      </w:r>
    </w:p>
    <w:p w:rsidR="00FF6763" w:rsidRPr="007B4C15" w:rsidRDefault="00FF6763" w:rsidP="00FF6763">
      <w:pPr>
        <w:spacing w:line="360" w:lineRule="auto"/>
        <w:ind w:firstLineChars="200" w:firstLine="560"/>
        <w:rPr>
          <w:rFonts w:ascii="仿宋" w:eastAsia="仿宋" w:hAnsi="仿宋"/>
          <w:sz w:val="28"/>
          <w:szCs w:val="28"/>
        </w:rPr>
      </w:pPr>
      <w:r w:rsidRPr="007B4C15">
        <w:rPr>
          <w:rFonts w:ascii="仿宋" w:eastAsia="仿宋" w:hAnsi="仿宋" w:hint="eastAsia"/>
          <w:sz w:val="28"/>
          <w:szCs w:val="28"/>
        </w:rPr>
        <w:t>（3）</w:t>
      </w:r>
      <w:r>
        <w:rPr>
          <w:rFonts w:ascii="仿宋" w:eastAsia="仿宋" w:hAnsi="仿宋" w:hint="eastAsia"/>
          <w:sz w:val="28"/>
          <w:szCs w:val="28"/>
        </w:rPr>
        <w:t>验收</w:t>
      </w:r>
      <w:r w:rsidRPr="007B4C15">
        <w:rPr>
          <w:rFonts w:ascii="仿宋" w:eastAsia="仿宋" w:hAnsi="仿宋" w:hint="eastAsia"/>
          <w:sz w:val="28"/>
          <w:szCs w:val="28"/>
        </w:rPr>
        <w:t>测评：根据软件产品设计要求进行验收测评，包括文档评审、现场测试、问题清单以及测试报告等；</w:t>
      </w:r>
    </w:p>
    <w:p w:rsidR="00FF6763" w:rsidRPr="007B4C15" w:rsidRDefault="00FF6763" w:rsidP="00FF6763">
      <w:pPr>
        <w:spacing w:line="360" w:lineRule="auto"/>
        <w:ind w:firstLineChars="200" w:firstLine="560"/>
        <w:rPr>
          <w:rFonts w:ascii="仿宋" w:eastAsia="仿宋" w:hAnsi="仿宋"/>
          <w:sz w:val="28"/>
          <w:szCs w:val="28"/>
        </w:rPr>
      </w:pPr>
      <w:r w:rsidRPr="007B4C15">
        <w:rPr>
          <w:rFonts w:ascii="仿宋" w:eastAsia="仿宋" w:hAnsi="仿宋" w:hint="eastAsia"/>
          <w:sz w:val="28"/>
          <w:szCs w:val="28"/>
        </w:rPr>
        <w:t>（4）</w:t>
      </w:r>
      <w:r>
        <w:rPr>
          <w:rFonts w:ascii="仿宋" w:eastAsia="仿宋" w:hAnsi="仿宋" w:hint="eastAsia"/>
          <w:sz w:val="28"/>
          <w:szCs w:val="28"/>
        </w:rPr>
        <w:t>验收</w:t>
      </w:r>
      <w:r w:rsidRPr="007B4C15">
        <w:rPr>
          <w:rFonts w:ascii="仿宋" w:eastAsia="仿宋" w:hAnsi="仿宋" w:hint="eastAsia"/>
          <w:sz w:val="28"/>
          <w:szCs w:val="28"/>
        </w:rPr>
        <w:t>测试：主要对产品的安全可靠性、易用性、可扩充性以及兼容进行全面测试。</w:t>
      </w:r>
    </w:p>
    <w:p w:rsidR="00FF6763" w:rsidRPr="007B4C15" w:rsidRDefault="00FF6763" w:rsidP="00FF6763">
      <w:pPr>
        <w:pStyle w:val="hik2"/>
        <w:numPr>
          <w:ilvl w:val="1"/>
          <w:numId w:val="51"/>
        </w:numPr>
        <w:ind w:left="578" w:hanging="578"/>
        <w:outlineLvl w:val="3"/>
        <w:rPr>
          <w:rFonts w:ascii="仿宋" w:eastAsia="仿宋" w:hAnsi="仿宋"/>
          <w:sz w:val="28"/>
          <w:szCs w:val="28"/>
        </w:rPr>
      </w:pPr>
      <w:r w:rsidRPr="007B4C15">
        <w:rPr>
          <w:rFonts w:ascii="仿宋" w:eastAsia="仿宋" w:hAnsi="仿宋" w:hint="eastAsia"/>
          <w:sz w:val="28"/>
          <w:szCs w:val="28"/>
        </w:rPr>
        <w:t>项目文档要求</w:t>
      </w:r>
    </w:p>
    <w:p w:rsidR="00FF6763" w:rsidRPr="007B4C15" w:rsidRDefault="00FF6763" w:rsidP="00FF6763">
      <w:pPr>
        <w:spacing w:line="360" w:lineRule="auto"/>
        <w:ind w:firstLineChars="200" w:firstLine="560"/>
        <w:rPr>
          <w:rFonts w:ascii="仿宋" w:eastAsia="仿宋" w:hAnsi="仿宋"/>
          <w:sz w:val="28"/>
          <w:szCs w:val="28"/>
        </w:rPr>
      </w:pPr>
      <w:r w:rsidRPr="007B4C15">
        <w:rPr>
          <w:rFonts w:ascii="仿宋" w:eastAsia="仿宋" w:hAnsi="仿宋" w:hint="eastAsia"/>
          <w:sz w:val="28"/>
          <w:szCs w:val="28"/>
        </w:rPr>
        <w:t>投标人在本项目软件开发实施过程中，技术文档应参考《GB/T8567-2006计算机软件文档编制规范》的要求提供相应的文档。系统投标人还应提供为本项目开发的软件及全部源代码（有主要模块的功能注释）等。</w:t>
      </w:r>
    </w:p>
    <w:p w:rsidR="00FF6763" w:rsidRPr="007B4C15" w:rsidRDefault="00FF6763" w:rsidP="00FF6763">
      <w:pPr>
        <w:spacing w:line="360" w:lineRule="auto"/>
        <w:ind w:firstLineChars="200" w:firstLine="560"/>
        <w:rPr>
          <w:rFonts w:ascii="仿宋" w:eastAsia="仿宋" w:hAnsi="仿宋"/>
          <w:sz w:val="28"/>
          <w:szCs w:val="28"/>
        </w:rPr>
      </w:pPr>
      <w:r w:rsidRPr="007B4C15">
        <w:rPr>
          <w:rFonts w:ascii="仿宋" w:eastAsia="仿宋" w:hAnsi="仿宋" w:hint="eastAsia"/>
          <w:sz w:val="28"/>
          <w:szCs w:val="28"/>
        </w:rPr>
        <w:t>投标人在完成数据库设计建设和软件开发的过程中，应严格按照国家软件工程规范进行，中标方须根据开发进度及时提供相关文档资料，技术文件包括但不限于以下文件：</w:t>
      </w:r>
    </w:p>
    <w:p w:rsidR="00FF6763" w:rsidRPr="007B4C15" w:rsidRDefault="00FF6763" w:rsidP="00FF6763">
      <w:pPr>
        <w:pStyle w:val="affb"/>
        <w:numPr>
          <w:ilvl w:val="0"/>
          <w:numId w:val="44"/>
        </w:numPr>
        <w:spacing w:line="360" w:lineRule="auto"/>
        <w:ind w:firstLineChars="0"/>
        <w:rPr>
          <w:rFonts w:ascii="仿宋" w:eastAsia="仿宋" w:hAnsi="仿宋"/>
          <w:sz w:val="28"/>
          <w:szCs w:val="28"/>
        </w:rPr>
      </w:pPr>
      <w:r w:rsidRPr="007B4C15">
        <w:rPr>
          <w:rFonts w:ascii="仿宋" w:eastAsia="仿宋" w:hAnsi="仿宋" w:hint="eastAsia"/>
          <w:sz w:val="28"/>
          <w:szCs w:val="28"/>
        </w:rPr>
        <w:t>项目实施方案</w:t>
      </w:r>
    </w:p>
    <w:p w:rsidR="00FF6763" w:rsidRPr="007B4C15" w:rsidRDefault="00FF6763" w:rsidP="00FF6763">
      <w:pPr>
        <w:pStyle w:val="affb"/>
        <w:numPr>
          <w:ilvl w:val="0"/>
          <w:numId w:val="44"/>
        </w:numPr>
        <w:spacing w:line="360" w:lineRule="auto"/>
        <w:ind w:firstLineChars="0"/>
        <w:rPr>
          <w:rFonts w:ascii="仿宋" w:eastAsia="仿宋" w:hAnsi="仿宋"/>
          <w:sz w:val="28"/>
          <w:szCs w:val="28"/>
        </w:rPr>
      </w:pPr>
      <w:r w:rsidRPr="007B4C15">
        <w:rPr>
          <w:rFonts w:ascii="仿宋" w:eastAsia="仿宋" w:hAnsi="仿宋" w:hint="eastAsia"/>
          <w:sz w:val="28"/>
          <w:szCs w:val="28"/>
        </w:rPr>
        <w:t xml:space="preserve">概要设计方案 </w:t>
      </w:r>
    </w:p>
    <w:p w:rsidR="00FF6763" w:rsidRPr="007B4C15" w:rsidRDefault="00FF6763" w:rsidP="00FF6763">
      <w:pPr>
        <w:pStyle w:val="affb"/>
        <w:numPr>
          <w:ilvl w:val="0"/>
          <w:numId w:val="44"/>
        </w:numPr>
        <w:spacing w:line="360" w:lineRule="auto"/>
        <w:ind w:firstLineChars="0"/>
        <w:rPr>
          <w:rFonts w:ascii="仿宋" w:eastAsia="仿宋" w:hAnsi="仿宋"/>
          <w:sz w:val="28"/>
          <w:szCs w:val="28"/>
        </w:rPr>
      </w:pPr>
      <w:r w:rsidRPr="007B4C15">
        <w:rPr>
          <w:rFonts w:ascii="仿宋" w:eastAsia="仿宋" w:hAnsi="仿宋" w:hint="eastAsia"/>
          <w:sz w:val="28"/>
          <w:szCs w:val="28"/>
        </w:rPr>
        <w:t>详细设计方案</w:t>
      </w:r>
    </w:p>
    <w:p w:rsidR="00FF6763" w:rsidRPr="007B4C15" w:rsidRDefault="00FF6763" w:rsidP="00FF6763">
      <w:pPr>
        <w:pStyle w:val="affb"/>
        <w:numPr>
          <w:ilvl w:val="0"/>
          <w:numId w:val="44"/>
        </w:numPr>
        <w:spacing w:line="360" w:lineRule="auto"/>
        <w:ind w:firstLineChars="0"/>
        <w:rPr>
          <w:rFonts w:ascii="仿宋" w:eastAsia="仿宋" w:hAnsi="仿宋"/>
          <w:sz w:val="28"/>
          <w:szCs w:val="28"/>
        </w:rPr>
      </w:pPr>
      <w:r w:rsidRPr="007B4C15">
        <w:rPr>
          <w:rFonts w:ascii="仿宋" w:eastAsia="仿宋" w:hAnsi="仿宋" w:hint="eastAsia"/>
          <w:sz w:val="28"/>
          <w:szCs w:val="28"/>
        </w:rPr>
        <w:t>接口设计说明书</w:t>
      </w:r>
    </w:p>
    <w:p w:rsidR="00FF6763" w:rsidRPr="007B4C15" w:rsidRDefault="00FF6763" w:rsidP="00FF6763">
      <w:pPr>
        <w:pStyle w:val="affb"/>
        <w:numPr>
          <w:ilvl w:val="0"/>
          <w:numId w:val="44"/>
        </w:numPr>
        <w:spacing w:line="360" w:lineRule="auto"/>
        <w:ind w:firstLineChars="0"/>
        <w:rPr>
          <w:rFonts w:ascii="仿宋" w:eastAsia="仿宋" w:hAnsi="仿宋"/>
          <w:sz w:val="28"/>
          <w:szCs w:val="28"/>
        </w:rPr>
      </w:pPr>
      <w:r w:rsidRPr="007B4C15">
        <w:rPr>
          <w:rFonts w:ascii="仿宋" w:eastAsia="仿宋" w:hAnsi="仿宋" w:hint="eastAsia"/>
          <w:sz w:val="28"/>
          <w:szCs w:val="28"/>
        </w:rPr>
        <w:t>数据库设计说明书</w:t>
      </w:r>
    </w:p>
    <w:p w:rsidR="00FF6763" w:rsidRPr="007B4C15" w:rsidRDefault="00FF6763" w:rsidP="00FF6763">
      <w:pPr>
        <w:pStyle w:val="affb"/>
        <w:numPr>
          <w:ilvl w:val="0"/>
          <w:numId w:val="44"/>
        </w:numPr>
        <w:spacing w:line="360" w:lineRule="auto"/>
        <w:ind w:firstLineChars="0"/>
        <w:rPr>
          <w:rFonts w:ascii="仿宋" w:eastAsia="仿宋" w:hAnsi="仿宋"/>
          <w:sz w:val="28"/>
          <w:szCs w:val="28"/>
        </w:rPr>
      </w:pPr>
      <w:r w:rsidRPr="007B4C15">
        <w:rPr>
          <w:rFonts w:ascii="仿宋" w:eastAsia="仿宋" w:hAnsi="仿宋" w:hint="eastAsia"/>
          <w:sz w:val="28"/>
          <w:szCs w:val="28"/>
        </w:rPr>
        <w:t>自测和用户功能测试报告</w:t>
      </w:r>
    </w:p>
    <w:p w:rsidR="00FF6763" w:rsidRPr="007B4C15" w:rsidRDefault="00FF6763" w:rsidP="00FF6763">
      <w:pPr>
        <w:pStyle w:val="affb"/>
        <w:numPr>
          <w:ilvl w:val="0"/>
          <w:numId w:val="44"/>
        </w:numPr>
        <w:spacing w:line="360" w:lineRule="auto"/>
        <w:ind w:firstLineChars="0"/>
        <w:rPr>
          <w:rFonts w:ascii="仿宋" w:eastAsia="仿宋" w:hAnsi="仿宋"/>
          <w:sz w:val="28"/>
          <w:szCs w:val="28"/>
        </w:rPr>
      </w:pPr>
      <w:r w:rsidRPr="007B4C15">
        <w:rPr>
          <w:rFonts w:ascii="仿宋" w:eastAsia="仿宋" w:hAnsi="仿宋" w:hint="eastAsia"/>
          <w:sz w:val="28"/>
          <w:szCs w:val="28"/>
        </w:rPr>
        <w:t>系统试运行方案</w:t>
      </w:r>
    </w:p>
    <w:p w:rsidR="00FF6763" w:rsidRPr="007B4C15" w:rsidRDefault="00FF6763" w:rsidP="00FF6763">
      <w:pPr>
        <w:pStyle w:val="affb"/>
        <w:numPr>
          <w:ilvl w:val="0"/>
          <w:numId w:val="44"/>
        </w:numPr>
        <w:spacing w:line="360" w:lineRule="auto"/>
        <w:ind w:firstLineChars="0"/>
        <w:rPr>
          <w:rFonts w:ascii="仿宋" w:eastAsia="仿宋" w:hAnsi="仿宋"/>
          <w:sz w:val="28"/>
          <w:szCs w:val="28"/>
        </w:rPr>
      </w:pPr>
      <w:r w:rsidRPr="007B4C15">
        <w:rPr>
          <w:rFonts w:ascii="仿宋" w:eastAsia="仿宋" w:hAnsi="仿宋" w:hint="eastAsia"/>
          <w:sz w:val="28"/>
          <w:szCs w:val="28"/>
        </w:rPr>
        <w:t>系统安装部署手册</w:t>
      </w:r>
    </w:p>
    <w:p w:rsidR="00FF6763" w:rsidRPr="007B4C15" w:rsidRDefault="00FF6763" w:rsidP="00FF6763">
      <w:pPr>
        <w:pStyle w:val="affb"/>
        <w:numPr>
          <w:ilvl w:val="0"/>
          <w:numId w:val="44"/>
        </w:numPr>
        <w:spacing w:line="360" w:lineRule="auto"/>
        <w:ind w:firstLineChars="0"/>
        <w:rPr>
          <w:rFonts w:ascii="仿宋" w:eastAsia="仿宋" w:hAnsi="仿宋"/>
          <w:sz w:val="28"/>
          <w:szCs w:val="28"/>
        </w:rPr>
      </w:pPr>
      <w:r w:rsidRPr="007B4C15">
        <w:rPr>
          <w:rFonts w:ascii="仿宋" w:eastAsia="仿宋" w:hAnsi="仿宋" w:hint="eastAsia"/>
          <w:sz w:val="28"/>
          <w:szCs w:val="28"/>
        </w:rPr>
        <w:t>系统管理手册</w:t>
      </w:r>
    </w:p>
    <w:p w:rsidR="00FF6763" w:rsidRPr="007B4C15" w:rsidRDefault="00FF6763" w:rsidP="00FF6763">
      <w:pPr>
        <w:pStyle w:val="affb"/>
        <w:numPr>
          <w:ilvl w:val="0"/>
          <w:numId w:val="44"/>
        </w:numPr>
        <w:spacing w:line="360" w:lineRule="auto"/>
        <w:ind w:firstLineChars="0"/>
        <w:rPr>
          <w:rFonts w:ascii="仿宋" w:eastAsia="仿宋" w:hAnsi="仿宋"/>
          <w:sz w:val="28"/>
          <w:szCs w:val="28"/>
        </w:rPr>
      </w:pPr>
      <w:r w:rsidRPr="007B4C15">
        <w:rPr>
          <w:rFonts w:ascii="仿宋" w:eastAsia="仿宋" w:hAnsi="仿宋" w:hint="eastAsia"/>
          <w:sz w:val="28"/>
          <w:szCs w:val="28"/>
        </w:rPr>
        <w:t>系统操作手册</w:t>
      </w:r>
    </w:p>
    <w:p w:rsidR="00FF6763" w:rsidRPr="007B4C15" w:rsidRDefault="00FF6763" w:rsidP="00FF6763">
      <w:pPr>
        <w:pStyle w:val="affb"/>
        <w:numPr>
          <w:ilvl w:val="0"/>
          <w:numId w:val="44"/>
        </w:numPr>
        <w:spacing w:line="360" w:lineRule="auto"/>
        <w:ind w:firstLineChars="0"/>
        <w:rPr>
          <w:rFonts w:ascii="仿宋" w:eastAsia="仿宋" w:hAnsi="仿宋"/>
          <w:sz w:val="28"/>
          <w:szCs w:val="28"/>
        </w:rPr>
      </w:pPr>
      <w:r w:rsidRPr="007B4C15">
        <w:rPr>
          <w:rFonts w:ascii="仿宋" w:eastAsia="仿宋" w:hAnsi="仿宋" w:hint="eastAsia"/>
          <w:sz w:val="28"/>
          <w:szCs w:val="28"/>
        </w:rPr>
        <w:t>培训服务方案</w:t>
      </w:r>
    </w:p>
    <w:p w:rsidR="00FF6763" w:rsidRPr="007B4C15" w:rsidRDefault="00FF6763" w:rsidP="00FF6763">
      <w:pPr>
        <w:pStyle w:val="affb"/>
        <w:numPr>
          <w:ilvl w:val="0"/>
          <w:numId w:val="44"/>
        </w:numPr>
        <w:spacing w:line="360" w:lineRule="auto"/>
        <w:ind w:firstLineChars="0"/>
        <w:rPr>
          <w:rFonts w:ascii="仿宋" w:eastAsia="仿宋" w:hAnsi="仿宋"/>
          <w:sz w:val="28"/>
          <w:szCs w:val="28"/>
        </w:rPr>
      </w:pPr>
      <w:r w:rsidRPr="007B4C15">
        <w:rPr>
          <w:rFonts w:ascii="仿宋" w:eastAsia="仿宋" w:hAnsi="仿宋" w:hint="eastAsia"/>
          <w:sz w:val="28"/>
          <w:szCs w:val="28"/>
        </w:rPr>
        <w:t>软件评测报告</w:t>
      </w:r>
    </w:p>
    <w:p w:rsidR="00FF6763" w:rsidRPr="007B4C15" w:rsidRDefault="00FF6763" w:rsidP="00FF6763">
      <w:pPr>
        <w:pStyle w:val="affb"/>
        <w:numPr>
          <w:ilvl w:val="0"/>
          <w:numId w:val="44"/>
        </w:numPr>
        <w:spacing w:line="360" w:lineRule="auto"/>
        <w:ind w:firstLineChars="0"/>
        <w:rPr>
          <w:rFonts w:ascii="仿宋" w:eastAsia="仿宋" w:hAnsi="仿宋"/>
          <w:sz w:val="28"/>
          <w:szCs w:val="28"/>
        </w:rPr>
      </w:pPr>
      <w:r w:rsidRPr="007B4C15">
        <w:rPr>
          <w:rFonts w:ascii="仿宋" w:eastAsia="仿宋" w:hAnsi="仿宋" w:hint="eastAsia"/>
          <w:sz w:val="28"/>
          <w:szCs w:val="28"/>
        </w:rPr>
        <w:t>开发总结报告</w:t>
      </w:r>
    </w:p>
    <w:p w:rsidR="00FF6763" w:rsidRPr="007B4C15" w:rsidRDefault="00FF6763" w:rsidP="00FF6763">
      <w:pPr>
        <w:pStyle w:val="affb"/>
        <w:numPr>
          <w:ilvl w:val="0"/>
          <w:numId w:val="44"/>
        </w:numPr>
        <w:spacing w:line="360" w:lineRule="auto"/>
        <w:ind w:firstLineChars="0"/>
        <w:rPr>
          <w:rFonts w:ascii="仿宋" w:eastAsia="仿宋" w:hAnsi="仿宋"/>
          <w:sz w:val="28"/>
          <w:szCs w:val="28"/>
        </w:rPr>
      </w:pPr>
      <w:r w:rsidRPr="007B4C15">
        <w:rPr>
          <w:rFonts w:ascii="仿宋" w:eastAsia="仿宋" w:hAnsi="仿宋" w:hint="eastAsia"/>
          <w:sz w:val="28"/>
          <w:szCs w:val="28"/>
        </w:rPr>
        <w:t>试运行总结报告</w:t>
      </w:r>
    </w:p>
    <w:p w:rsidR="00FF6763" w:rsidRPr="00A27FFC" w:rsidRDefault="00FF6763" w:rsidP="00FF6763">
      <w:pPr>
        <w:pStyle w:val="affb"/>
        <w:numPr>
          <w:ilvl w:val="0"/>
          <w:numId w:val="44"/>
        </w:numPr>
        <w:spacing w:line="360" w:lineRule="auto"/>
        <w:ind w:firstLineChars="0"/>
        <w:rPr>
          <w:rFonts w:ascii="仿宋" w:eastAsia="仿宋" w:hAnsi="仿宋"/>
          <w:b/>
          <w:sz w:val="28"/>
          <w:szCs w:val="28"/>
        </w:rPr>
      </w:pPr>
      <w:r w:rsidRPr="00A27FFC">
        <w:rPr>
          <w:rFonts w:ascii="仿宋" w:eastAsia="仿宋" w:hAnsi="仿宋" w:hint="eastAsia"/>
          <w:b/>
          <w:sz w:val="28"/>
          <w:szCs w:val="28"/>
        </w:rPr>
        <w:t>须提供</w:t>
      </w:r>
      <w:r>
        <w:rPr>
          <w:rFonts w:ascii="仿宋" w:eastAsia="仿宋" w:hAnsi="仿宋" w:hint="eastAsia"/>
          <w:b/>
          <w:sz w:val="28"/>
          <w:szCs w:val="28"/>
        </w:rPr>
        <w:t>项目涉及的</w:t>
      </w:r>
      <w:r w:rsidRPr="00A27FFC">
        <w:rPr>
          <w:rFonts w:ascii="仿宋" w:eastAsia="仿宋" w:hAnsi="仿宋" w:hint="eastAsia"/>
          <w:b/>
          <w:sz w:val="28"/>
          <w:szCs w:val="28"/>
        </w:rPr>
        <w:t>所有源代码（</w:t>
      </w:r>
      <w:r w:rsidRPr="00A27FFC">
        <w:rPr>
          <w:rFonts w:ascii="仿宋" w:eastAsia="仿宋" w:hAnsi="仿宋"/>
          <w:b/>
          <w:sz w:val="28"/>
          <w:szCs w:val="28"/>
        </w:rPr>
        <w:t>如</w:t>
      </w:r>
      <w:r w:rsidRPr="00A27FFC">
        <w:rPr>
          <w:rFonts w:ascii="仿宋" w:eastAsia="仿宋" w:hAnsi="仿宋" w:hint="eastAsia"/>
          <w:b/>
          <w:sz w:val="28"/>
          <w:szCs w:val="28"/>
        </w:rPr>
        <w:t>涉及第三方产品或组件的，</w:t>
      </w:r>
      <w:r>
        <w:rPr>
          <w:rFonts w:ascii="仿宋" w:eastAsia="仿宋" w:hAnsi="仿宋" w:hint="eastAsia"/>
          <w:b/>
          <w:sz w:val="28"/>
          <w:szCs w:val="28"/>
        </w:rPr>
        <w:t>须在签订合同时</w:t>
      </w:r>
      <w:r w:rsidRPr="00A27FFC">
        <w:rPr>
          <w:rFonts w:ascii="仿宋" w:eastAsia="仿宋" w:hAnsi="仿宋" w:hint="eastAsia"/>
          <w:b/>
          <w:sz w:val="28"/>
          <w:szCs w:val="28"/>
        </w:rPr>
        <w:t>提供相关厂商</w:t>
      </w:r>
      <w:r>
        <w:rPr>
          <w:rFonts w:ascii="仿宋" w:eastAsia="仿宋" w:hAnsi="仿宋" w:hint="eastAsia"/>
          <w:b/>
          <w:sz w:val="28"/>
          <w:szCs w:val="28"/>
        </w:rPr>
        <w:t>授权</w:t>
      </w:r>
      <w:r w:rsidRPr="00A27FFC">
        <w:rPr>
          <w:rFonts w:ascii="仿宋" w:eastAsia="仿宋" w:hAnsi="仿宋" w:hint="eastAsia"/>
          <w:b/>
          <w:sz w:val="28"/>
          <w:szCs w:val="28"/>
        </w:rPr>
        <w:t>证明），</w:t>
      </w:r>
      <w:r>
        <w:rPr>
          <w:rFonts w:ascii="仿宋" w:eastAsia="仿宋" w:hAnsi="仿宋" w:hint="eastAsia"/>
          <w:b/>
          <w:sz w:val="28"/>
          <w:szCs w:val="28"/>
        </w:rPr>
        <w:t>并</w:t>
      </w:r>
      <w:r w:rsidRPr="00A27FFC">
        <w:rPr>
          <w:rFonts w:ascii="仿宋" w:eastAsia="仿宋" w:hAnsi="仿宋"/>
          <w:b/>
          <w:sz w:val="28"/>
          <w:szCs w:val="28"/>
        </w:rPr>
        <w:t>确</w:t>
      </w:r>
      <w:r w:rsidRPr="00A27FFC">
        <w:rPr>
          <w:rFonts w:ascii="仿宋" w:eastAsia="仿宋" w:hAnsi="仿宋" w:hint="eastAsia"/>
          <w:b/>
          <w:sz w:val="28"/>
          <w:szCs w:val="28"/>
        </w:rPr>
        <w:t>保在甲方</w:t>
      </w:r>
      <w:r>
        <w:rPr>
          <w:rFonts w:ascii="仿宋" w:eastAsia="仿宋" w:hAnsi="仿宋" w:hint="eastAsia"/>
          <w:b/>
          <w:sz w:val="28"/>
          <w:szCs w:val="28"/>
        </w:rPr>
        <w:t>提供的开发环境中</w:t>
      </w:r>
      <w:r w:rsidRPr="00A27FFC">
        <w:rPr>
          <w:rFonts w:ascii="仿宋" w:eastAsia="仿宋" w:hAnsi="仿宋" w:hint="eastAsia"/>
          <w:b/>
          <w:sz w:val="28"/>
          <w:szCs w:val="28"/>
        </w:rPr>
        <w:t>运行。</w:t>
      </w:r>
    </w:p>
    <w:p w:rsidR="00FF6763" w:rsidRDefault="00FF6763" w:rsidP="00FF6763">
      <w:pPr>
        <w:pStyle w:val="hik2"/>
        <w:numPr>
          <w:ilvl w:val="1"/>
          <w:numId w:val="51"/>
        </w:numPr>
        <w:ind w:left="578" w:hanging="578"/>
        <w:outlineLvl w:val="3"/>
      </w:pPr>
      <w:r>
        <w:rPr>
          <w:rFonts w:hint="eastAsia"/>
        </w:rPr>
        <w:t>关于软件</w:t>
      </w:r>
    </w:p>
    <w:p w:rsidR="00FF6763" w:rsidRPr="00560CAB" w:rsidRDefault="00FF6763" w:rsidP="00FF6763">
      <w:pPr>
        <w:spacing w:line="360" w:lineRule="auto"/>
        <w:ind w:firstLineChars="200" w:firstLine="560"/>
        <w:rPr>
          <w:rFonts w:ascii="仿宋" w:eastAsia="仿宋" w:hAnsi="仿宋"/>
          <w:sz w:val="28"/>
          <w:szCs w:val="28"/>
        </w:rPr>
      </w:pPr>
      <w:r w:rsidRPr="00560CAB">
        <w:rPr>
          <w:rFonts w:ascii="仿宋" w:eastAsia="仿宋" w:hAnsi="仿宋" w:hint="eastAsia"/>
          <w:sz w:val="28"/>
          <w:szCs w:val="28"/>
        </w:rPr>
        <w:t>1.招标文件的技术要求中列出了招标人可以接受的最低的技术要求。投标人提供的所有软件必须在功能、性能等方面不低于招标人的要求。</w:t>
      </w:r>
    </w:p>
    <w:p w:rsidR="00FF6763" w:rsidRPr="00560CAB" w:rsidRDefault="00FF6763" w:rsidP="00FF6763">
      <w:pPr>
        <w:spacing w:line="360" w:lineRule="auto"/>
        <w:ind w:firstLineChars="200" w:firstLine="560"/>
        <w:rPr>
          <w:rFonts w:ascii="仿宋" w:eastAsia="仿宋" w:hAnsi="仿宋"/>
          <w:sz w:val="28"/>
          <w:szCs w:val="28"/>
        </w:rPr>
      </w:pPr>
      <w:r w:rsidRPr="00560CAB">
        <w:rPr>
          <w:rFonts w:ascii="仿宋" w:eastAsia="仿宋" w:hAnsi="仿宋" w:hint="eastAsia"/>
          <w:sz w:val="28"/>
          <w:szCs w:val="28"/>
        </w:rPr>
        <w:t>2.投标人所提供的软件必须是在中国有合法使用权。</w:t>
      </w:r>
    </w:p>
    <w:p w:rsidR="00FF6763" w:rsidRPr="00560CAB" w:rsidRDefault="00FF6763" w:rsidP="00FF6763">
      <w:pPr>
        <w:spacing w:line="360" w:lineRule="auto"/>
        <w:ind w:firstLineChars="200" w:firstLine="560"/>
        <w:rPr>
          <w:rFonts w:ascii="仿宋" w:eastAsia="仿宋" w:hAnsi="仿宋"/>
          <w:sz w:val="28"/>
          <w:szCs w:val="28"/>
        </w:rPr>
      </w:pPr>
      <w:r w:rsidRPr="00560CAB">
        <w:rPr>
          <w:rFonts w:ascii="仿宋" w:eastAsia="仿宋" w:hAnsi="仿宋" w:hint="eastAsia"/>
          <w:sz w:val="28"/>
          <w:szCs w:val="28"/>
        </w:rPr>
        <w:t>3.投标人在投标方案中如果包含有采购的第三方软件，应单独报价，且系统交付时应将此软件移交给招标人。</w:t>
      </w:r>
    </w:p>
    <w:p w:rsidR="00FF6763" w:rsidRPr="00560CAB" w:rsidRDefault="00FF6763" w:rsidP="00FF6763">
      <w:pPr>
        <w:pStyle w:val="hik2"/>
        <w:numPr>
          <w:ilvl w:val="1"/>
          <w:numId w:val="51"/>
        </w:numPr>
        <w:ind w:left="578" w:hanging="578"/>
        <w:outlineLvl w:val="3"/>
        <w:rPr>
          <w:rFonts w:ascii="仿宋" w:eastAsia="仿宋" w:hAnsi="仿宋"/>
          <w:sz w:val="28"/>
          <w:szCs w:val="28"/>
        </w:rPr>
      </w:pPr>
      <w:r w:rsidRPr="00560CAB">
        <w:rPr>
          <w:rFonts w:ascii="仿宋" w:eastAsia="仿宋" w:hAnsi="仿宋" w:hint="eastAsia"/>
          <w:sz w:val="28"/>
          <w:szCs w:val="28"/>
        </w:rPr>
        <w:t>保密要求</w:t>
      </w:r>
    </w:p>
    <w:p w:rsidR="00FF6763" w:rsidRPr="00560CAB" w:rsidRDefault="00FF6763" w:rsidP="00FF6763">
      <w:pPr>
        <w:spacing w:line="360" w:lineRule="auto"/>
        <w:ind w:firstLineChars="200" w:firstLine="560"/>
        <w:rPr>
          <w:rFonts w:ascii="仿宋" w:eastAsia="仿宋" w:hAnsi="仿宋"/>
          <w:sz w:val="28"/>
          <w:szCs w:val="28"/>
        </w:rPr>
      </w:pPr>
      <w:r w:rsidRPr="00560CAB">
        <w:rPr>
          <w:rFonts w:ascii="仿宋" w:eastAsia="仿宋" w:hAnsi="仿宋" w:hint="eastAsia"/>
          <w:sz w:val="28"/>
          <w:szCs w:val="28"/>
        </w:rPr>
        <w:t>投标人须提供对本项目的保密承诺，保证对项目技术文件以及由招标人提供的所有数据、内部资料、技术文档和信息予以保密。未经招标人书面许可，投标人不得将招标人提供的本项目数据、资料以及项目成果以任何形式向第三方透露或使用。本条款在项目完成或无论何种原因导致合同终止后依然有效。</w:t>
      </w:r>
    </w:p>
    <w:p w:rsidR="00FF6763" w:rsidRPr="00560CAB" w:rsidRDefault="00FF6763" w:rsidP="00FF6763">
      <w:pPr>
        <w:spacing w:line="360" w:lineRule="auto"/>
        <w:ind w:firstLineChars="200" w:firstLine="560"/>
        <w:rPr>
          <w:rFonts w:ascii="仿宋" w:eastAsia="仿宋" w:hAnsi="仿宋"/>
          <w:sz w:val="28"/>
          <w:szCs w:val="28"/>
        </w:rPr>
      </w:pPr>
      <w:r w:rsidRPr="00560CAB">
        <w:rPr>
          <w:rFonts w:ascii="仿宋" w:eastAsia="仿宋" w:hAnsi="仿宋" w:hint="eastAsia"/>
          <w:sz w:val="28"/>
          <w:szCs w:val="28"/>
        </w:rPr>
        <w:t>投标人违反上述保密约定，故意、过错或过失泄密的，除应立即采取措施停止泄密行为，减小泄密造成的损失。</w:t>
      </w:r>
    </w:p>
    <w:p w:rsidR="00FF6763" w:rsidRDefault="00FF6763" w:rsidP="00FF6763">
      <w:pPr>
        <w:pStyle w:val="hik2"/>
        <w:numPr>
          <w:ilvl w:val="1"/>
          <w:numId w:val="51"/>
        </w:numPr>
        <w:ind w:left="578" w:hanging="578"/>
        <w:outlineLvl w:val="3"/>
      </w:pPr>
      <w:r>
        <w:rPr>
          <w:rFonts w:hint="eastAsia"/>
        </w:rPr>
        <w:t>知识产权要求</w:t>
      </w:r>
    </w:p>
    <w:p w:rsidR="00FF6763" w:rsidRPr="00226D97" w:rsidRDefault="00FF6763" w:rsidP="00FF6763">
      <w:pPr>
        <w:spacing w:line="360" w:lineRule="auto"/>
        <w:ind w:firstLineChars="200" w:firstLine="560"/>
        <w:rPr>
          <w:rFonts w:ascii="仿宋" w:eastAsia="仿宋" w:hAnsi="仿宋"/>
          <w:sz w:val="28"/>
          <w:szCs w:val="28"/>
        </w:rPr>
      </w:pPr>
      <w:r w:rsidRPr="00226D97">
        <w:rPr>
          <w:rFonts w:ascii="仿宋" w:eastAsia="仿宋" w:hAnsi="仿宋"/>
          <w:sz w:val="28"/>
          <w:szCs w:val="28"/>
        </w:rPr>
        <w:t>1.</w:t>
      </w:r>
      <w:r w:rsidRPr="00226D97">
        <w:rPr>
          <w:rFonts w:ascii="仿宋" w:eastAsia="仿宋" w:hAnsi="仿宋" w:hint="eastAsia"/>
          <w:sz w:val="28"/>
          <w:szCs w:val="28"/>
        </w:rPr>
        <w:t>投标人保证准备或提交的全部软件系统和设计文件在中国境内或</w:t>
      </w:r>
      <w:proofErr w:type="gramStart"/>
      <w:r w:rsidRPr="00226D97">
        <w:rPr>
          <w:rFonts w:ascii="仿宋" w:eastAsia="仿宋" w:hAnsi="仿宋" w:hint="eastAsia"/>
          <w:sz w:val="28"/>
          <w:szCs w:val="28"/>
        </w:rPr>
        <w:t>境外没有且</w:t>
      </w:r>
      <w:proofErr w:type="gramEnd"/>
      <w:r w:rsidRPr="00226D97">
        <w:rPr>
          <w:rFonts w:ascii="仿宋" w:eastAsia="仿宋" w:hAnsi="仿宋" w:hint="eastAsia"/>
          <w:sz w:val="28"/>
          <w:szCs w:val="28"/>
        </w:rPr>
        <w:t>不会侵犯任何其他人的知识产权（包括但不限于版权、商标权、专利权）或专有技术或商业秘密。</w:t>
      </w:r>
    </w:p>
    <w:p w:rsidR="00FF6763" w:rsidRPr="00226D97" w:rsidRDefault="00FF6763" w:rsidP="00FF6763">
      <w:pPr>
        <w:spacing w:line="360" w:lineRule="auto"/>
        <w:ind w:firstLineChars="200" w:firstLine="560"/>
        <w:rPr>
          <w:rFonts w:ascii="仿宋" w:eastAsia="仿宋" w:hAnsi="仿宋"/>
          <w:sz w:val="28"/>
          <w:szCs w:val="28"/>
        </w:rPr>
      </w:pPr>
      <w:r w:rsidRPr="00226D97">
        <w:rPr>
          <w:rFonts w:ascii="仿宋" w:eastAsia="仿宋" w:hAnsi="仿宋" w:hint="eastAsia"/>
          <w:sz w:val="28"/>
          <w:szCs w:val="28"/>
        </w:rPr>
        <w:t>2.本项目所开发的软件系统其知识产权归招标人所有。</w:t>
      </w:r>
    </w:p>
    <w:p w:rsidR="00FF6763" w:rsidRPr="00226D97" w:rsidRDefault="00FF6763" w:rsidP="00FF6763">
      <w:pPr>
        <w:spacing w:line="360" w:lineRule="auto"/>
        <w:ind w:firstLineChars="200" w:firstLine="560"/>
        <w:rPr>
          <w:rFonts w:ascii="仿宋" w:eastAsia="仿宋" w:hAnsi="仿宋"/>
          <w:sz w:val="28"/>
          <w:szCs w:val="28"/>
        </w:rPr>
      </w:pPr>
      <w:r w:rsidRPr="00226D97">
        <w:rPr>
          <w:rFonts w:ascii="仿宋" w:eastAsia="仿宋" w:hAnsi="仿宋" w:hint="eastAsia"/>
          <w:sz w:val="28"/>
          <w:szCs w:val="28"/>
        </w:rPr>
        <w:t>3.版权：投标人向招标人提供的软件版权归招标人所有。</w:t>
      </w:r>
    </w:p>
    <w:p w:rsidR="00FF6763" w:rsidRDefault="00FF6763" w:rsidP="00FF6763">
      <w:pPr>
        <w:spacing w:line="360" w:lineRule="auto"/>
        <w:ind w:firstLineChars="200" w:firstLine="560"/>
        <w:rPr>
          <w:rFonts w:ascii="仿宋" w:eastAsia="仿宋" w:hAnsi="仿宋"/>
          <w:sz w:val="28"/>
          <w:szCs w:val="28"/>
        </w:rPr>
      </w:pPr>
      <w:r w:rsidRPr="00226D97">
        <w:rPr>
          <w:rFonts w:ascii="仿宋" w:eastAsia="仿宋" w:hAnsi="仿宋" w:hint="eastAsia"/>
          <w:sz w:val="28"/>
          <w:szCs w:val="28"/>
        </w:rPr>
        <w:t>4.投标人需配合招标人完成知识产权登记，包括但不限于以下工作：协助填写软件著作权相关文档、源代码准备、软件操作手册准备等工作。</w:t>
      </w:r>
    </w:p>
    <w:p w:rsidR="00FF6763" w:rsidRPr="00D718BF" w:rsidRDefault="00FF6763" w:rsidP="00FF6763">
      <w:pPr>
        <w:spacing w:line="360" w:lineRule="auto"/>
        <w:ind w:firstLineChars="200" w:firstLine="480"/>
        <w:rPr>
          <w:rFonts w:ascii="仿宋" w:eastAsia="仿宋" w:hAnsi="仿宋"/>
          <w:sz w:val="28"/>
          <w:szCs w:val="28"/>
        </w:rPr>
      </w:pPr>
      <w:r>
        <w:rPr>
          <w:rFonts w:ascii="宋体" w:hAnsi="宋体"/>
          <w:sz w:val="24"/>
          <w:szCs w:val="24"/>
        </w:rPr>
        <w:br w:type="page"/>
      </w:r>
    </w:p>
    <w:p w:rsidR="00FF6763" w:rsidRPr="00D70380" w:rsidRDefault="00FF6763" w:rsidP="00FF6763">
      <w:pPr>
        <w:pStyle w:val="affb"/>
        <w:ind w:left="420" w:firstLineChars="0" w:firstLine="0"/>
        <w:jc w:val="center"/>
        <w:outlineLvl w:val="2"/>
        <w:rPr>
          <w:rFonts w:ascii="仿宋" w:eastAsia="仿宋" w:hAnsi="仿宋"/>
          <w:b/>
          <w:sz w:val="28"/>
          <w:szCs w:val="28"/>
        </w:rPr>
      </w:pPr>
      <w:r>
        <w:rPr>
          <w:rFonts w:ascii="仿宋" w:eastAsia="仿宋" w:hAnsi="仿宋" w:hint="eastAsia"/>
          <w:b/>
          <w:sz w:val="28"/>
          <w:szCs w:val="28"/>
        </w:rPr>
        <w:t>第</w:t>
      </w:r>
      <w:r>
        <w:rPr>
          <w:rFonts w:ascii="仿宋" w:eastAsia="仿宋" w:hAnsi="仿宋"/>
          <w:b/>
          <w:sz w:val="28"/>
          <w:szCs w:val="28"/>
        </w:rPr>
        <w:t>6</w:t>
      </w:r>
      <w:r>
        <w:rPr>
          <w:rFonts w:ascii="仿宋" w:eastAsia="仿宋" w:hAnsi="仿宋" w:hint="eastAsia"/>
          <w:b/>
          <w:sz w:val="28"/>
          <w:szCs w:val="28"/>
        </w:rPr>
        <w:t>部分</w:t>
      </w:r>
      <w:r w:rsidRPr="00D70380">
        <w:rPr>
          <w:rFonts w:ascii="仿宋" w:eastAsia="仿宋" w:hAnsi="仿宋" w:hint="eastAsia"/>
          <w:b/>
          <w:sz w:val="28"/>
          <w:szCs w:val="28"/>
        </w:rPr>
        <w:t>系统</w:t>
      </w:r>
      <w:r w:rsidRPr="00D70380">
        <w:rPr>
          <w:rFonts w:ascii="仿宋" w:eastAsia="仿宋" w:hAnsi="仿宋"/>
          <w:b/>
          <w:sz w:val="28"/>
          <w:szCs w:val="28"/>
        </w:rPr>
        <w:t>演示要求</w:t>
      </w:r>
    </w:p>
    <w:p w:rsidR="00FF6763" w:rsidRDefault="00FF6763" w:rsidP="00FF6763">
      <w:pPr>
        <w:spacing w:line="360" w:lineRule="auto"/>
        <w:ind w:firstLineChars="200" w:firstLine="560"/>
        <w:rPr>
          <w:rFonts w:ascii="仿宋" w:eastAsia="仿宋" w:hAnsi="仿宋"/>
          <w:sz w:val="28"/>
          <w:szCs w:val="28"/>
        </w:rPr>
      </w:pPr>
      <w:r w:rsidRPr="007B4C15">
        <w:rPr>
          <w:rFonts w:ascii="仿宋" w:eastAsia="仿宋" w:hAnsi="仿宋" w:hint="eastAsia"/>
          <w:sz w:val="28"/>
          <w:szCs w:val="28"/>
        </w:rPr>
        <w:t>各投标人需提供原型演示（使用系统截图或</w:t>
      </w:r>
      <w:r w:rsidRPr="007B4C15">
        <w:rPr>
          <w:rFonts w:ascii="仿宋" w:eastAsia="仿宋" w:hAnsi="仿宋"/>
          <w:sz w:val="28"/>
          <w:szCs w:val="28"/>
        </w:rPr>
        <w:t>PPT</w:t>
      </w:r>
      <w:r w:rsidRPr="007B4C15">
        <w:rPr>
          <w:rFonts w:ascii="仿宋" w:eastAsia="仿宋" w:hAnsi="仿宋" w:hint="eastAsia"/>
          <w:sz w:val="28"/>
          <w:szCs w:val="28"/>
        </w:rPr>
        <w:t>演示</w:t>
      </w:r>
      <w:r w:rsidRPr="007B4C15">
        <w:rPr>
          <w:rFonts w:ascii="仿宋" w:eastAsia="仿宋" w:hAnsi="仿宋"/>
          <w:sz w:val="28"/>
          <w:szCs w:val="28"/>
        </w:rPr>
        <w:t>不得分</w:t>
      </w:r>
      <w:r w:rsidRPr="007B4C15">
        <w:rPr>
          <w:rFonts w:ascii="仿宋" w:eastAsia="仿宋" w:hAnsi="仿宋" w:hint="eastAsia"/>
          <w:sz w:val="28"/>
          <w:szCs w:val="28"/>
        </w:rPr>
        <w:t>），展示</w:t>
      </w:r>
      <w:r w:rsidRPr="007B4C15">
        <w:rPr>
          <w:rFonts w:ascii="仿宋" w:eastAsia="仿宋" w:hAnsi="仿宋"/>
          <w:sz w:val="28"/>
          <w:szCs w:val="28"/>
        </w:rPr>
        <w:t>系统核心功能</w:t>
      </w:r>
      <w:r w:rsidRPr="007B4C15">
        <w:rPr>
          <w:rFonts w:ascii="仿宋" w:eastAsia="仿宋" w:hAnsi="仿宋" w:hint="eastAsia"/>
          <w:sz w:val="28"/>
          <w:szCs w:val="28"/>
        </w:rPr>
        <w:t>，演示时间为</w:t>
      </w:r>
      <w:r>
        <w:rPr>
          <w:rFonts w:ascii="仿宋" w:eastAsia="仿宋" w:hAnsi="仿宋" w:hint="eastAsia"/>
          <w:sz w:val="28"/>
          <w:szCs w:val="28"/>
        </w:rPr>
        <w:t>不超过</w:t>
      </w:r>
      <w:r>
        <w:rPr>
          <w:rFonts w:ascii="仿宋" w:eastAsia="仿宋" w:hAnsi="仿宋"/>
          <w:sz w:val="28"/>
          <w:szCs w:val="28"/>
        </w:rPr>
        <w:t>3</w:t>
      </w:r>
      <w:r w:rsidRPr="007B4C15">
        <w:rPr>
          <w:rFonts w:ascii="仿宋" w:eastAsia="仿宋" w:hAnsi="仿宋"/>
          <w:sz w:val="28"/>
          <w:szCs w:val="28"/>
        </w:rPr>
        <w:t>0</w:t>
      </w:r>
      <w:r w:rsidRPr="007B4C15">
        <w:rPr>
          <w:rFonts w:ascii="仿宋" w:eastAsia="仿宋" w:hAnsi="仿宋" w:hint="eastAsia"/>
          <w:sz w:val="28"/>
          <w:szCs w:val="28"/>
        </w:rPr>
        <w:t>分钟，</w:t>
      </w:r>
      <w:r w:rsidRPr="007B24C3">
        <w:rPr>
          <w:rFonts w:ascii="仿宋" w:eastAsia="仿宋" w:hAnsi="仿宋" w:hint="eastAsia"/>
          <w:color w:val="000000"/>
          <w:sz w:val="28"/>
          <w:szCs w:val="28"/>
        </w:rPr>
        <w:t>演示内容用</w:t>
      </w:r>
      <w:r>
        <w:rPr>
          <w:rFonts w:ascii="仿宋" w:eastAsia="仿宋" w:hAnsi="仿宋" w:hint="eastAsia"/>
          <w:color w:val="000000"/>
          <w:sz w:val="28"/>
          <w:szCs w:val="28"/>
        </w:rPr>
        <w:t>DVD</w:t>
      </w:r>
      <w:r w:rsidRPr="007B24C3">
        <w:rPr>
          <w:rFonts w:ascii="仿宋" w:eastAsia="仿宋" w:hAnsi="仿宋" w:hint="eastAsia"/>
          <w:color w:val="000000"/>
          <w:sz w:val="28"/>
          <w:szCs w:val="28"/>
        </w:rPr>
        <w:t>光盘保存，</w:t>
      </w:r>
      <w:r w:rsidRPr="001D74F5">
        <w:rPr>
          <w:rFonts w:ascii="仿宋" w:eastAsia="仿宋" w:hAnsi="仿宋" w:hint="eastAsia"/>
          <w:b/>
          <w:color w:val="000000"/>
          <w:sz w:val="28"/>
          <w:szCs w:val="28"/>
        </w:rPr>
        <w:t>一式两份</w:t>
      </w:r>
      <w:r w:rsidRPr="007B24C3">
        <w:rPr>
          <w:rFonts w:ascii="仿宋" w:eastAsia="仿宋" w:hAnsi="仿宋" w:hint="eastAsia"/>
          <w:color w:val="000000"/>
          <w:sz w:val="28"/>
          <w:szCs w:val="28"/>
        </w:rPr>
        <w:t>采用邮寄方式</w:t>
      </w:r>
      <w:r>
        <w:rPr>
          <w:rFonts w:ascii="仿宋" w:eastAsia="仿宋" w:hAnsi="仿宋" w:hint="eastAsia"/>
          <w:color w:val="000000"/>
          <w:sz w:val="28"/>
          <w:szCs w:val="28"/>
        </w:rPr>
        <w:t>(</w:t>
      </w:r>
      <w:r>
        <w:rPr>
          <w:rFonts w:ascii="仿宋" w:eastAsia="仿宋" w:hAnsi="仿宋" w:hint="eastAsia"/>
          <w:b/>
          <w:color w:val="000000"/>
          <w:sz w:val="28"/>
          <w:szCs w:val="28"/>
        </w:rPr>
        <w:t>封装在</w:t>
      </w:r>
      <w:r w:rsidRPr="00A00CB6">
        <w:rPr>
          <w:rFonts w:ascii="仿宋" w:eastAsia="仿宋" w:hAnsi="仿宋" w:hint="eastAsia"/>
          <w:b/>
          <w:color w:val="000000"/>
          <w:sz w:val="28"/>
          <w:szCs w:val="28"/>
        </w:rPr>
        <w:t>技术及商务文件</w:t>
      </w:r>
      <w:r>
        <w:rPr>
          <w:rFonts w:ascii="仿宋" w:eastAsia="仿宋" w:hAnsi="仿宋" w:hint="eastAsia"/>
          <w:b/>
          <w:color w:val="000000"/>
          <w:sz w:val="28"/>
          <w:szCs w:val="28"/>
        </w:rPr>
        <w:t>中,</w:t>
      </w:r>
      <w:r w:rsidRPr="00B5372C">
        <w:rPr>
          <w:rFonts w:ascii="仿宋" w:eastAsia="仿宋" w:hAnsi="仿宋" w:hint="eastAsia"/>
          <w:color w:val="000000"/>
          <w:sz w:val="28"/>
          <w:szCs w:val="28"/>
        </w:rPr>
        <w:t xml:space="preserve"> </w:t>
      </w:r>
      <w:r w:rsidRPr="00B5372C">
        <w:rPr>
          <w:rFonts w:ascii="仿宋" w:eastAsia="仿宋" w:hAnsi="仿宋" w:hint="eastAsia"/>
          <w:b/>
          <w:color w:val="000000"/>
          <w:sz w:val="28"/>
          <w:szCs w:val="28"/>
        </w:rPr>
        <w:t>DVD光盘上注明供应商名称</w:t>
      </w:r>
      <w:r>
        <w:rPr>
          <w:rFonts w:ascii="仿宋" w:eastAsia="仿宋" w:hAnsi="仿宋" w:hint="eastAsia"/>
          <w:color w:val="000000"/>
          <w:sz w:val="28"/>
          <w:szCs w:val="28"/>
        </w:rPr>
        <w:t>)</w:t>
      </w:r>
      <w:r w:rsidRPr="007B24C3">
        <w:rPr>
          <w:rFonts w:ascii="仿宋" w:eastAsia="仿宋" w:hAnsi="仿宋" w:hint="eastAsia"/>
          <w:color w:val="000000"/>
          <w:sz w:val="28"/>
          <w:szCs w:val="28"/>
        </w:rPr>
        <w:t>送至规定地点。</w:t>
      </w:r>
    </w:p>
    <w:p w:rsidR="00FF6763" w:rsidRPr="00C47A88" w:rsidRDefault="00FF6763" w:rsidP="00FF6763">
      <w:pPr>
        <w:spacing w:line="360" w:lineRule="auto"/>
        <w:ind w:firstLineChars="200" w:firstLine="560"/>
        <w:rPr>
          <w:rFonts w:ascii="仿宋" w:eastAsia="仿宋" w:hAnsi="仿宋"/>
          <w:sz w:val="28"/>
          <w:szCs w:val="28"/>
        </w:rPr>
      </w:pPr>
      <w:r w:rsidRPr="00C47A88">
        <w:rPr>
          <w:rFonts w:ascii="仿宋" w:eastAsia="仿宋" w:hAnsi="仿宋" w:hint="eastAsia"/>
          <w:sz w:val="28"/>
          <w:szCs w:val="28"/>
        </w:rPr>
        <w:t>系统演示按照以下</w:t>
      </w:r>
      <w:r w:rsidRPr="00C47A88">
        <w:rPr>
          <w:rFonts w:ascii="仿宋" w:eastAsia="仿宋" w:hAnsi="仿宋"/>
          <w:sz w:val="28"/>
          <w:szCs w:val="28"/>
        </w:rPr>
        <w:t>4</w:t>
      </w:r>
      <w:r w:rsidRPr="00C47A88">
        <w:rPr>
          <w:rFonts w:ascii="仿宋" w:eastAsia="仿宋" w:hAnsi="仿宋" w:hint="eastAsia"/>
          <w:sz w:val="28"/>
          <w:szCs w:val="28"/>
        </w:rPr>
        <w:t>个功能模块进行，演示过程及结果需满足关键功能中所列的所有要求。演示</w:t>
      </w:r>
      <w:r w:rsidRPr="00C47A88">
        <w:rPr>
          <w:rFonts w:ascii="仿宋" w:eastAsia="仿宋" w:hAnsi="仿宋"/>
          <w:sz w:val="28"/>
          <w:szCs w:val="28"/>
        </w:rPr>
        <w:t>要求</w:t>
      </w:r>
      <w:r w:rsidRPr="00C47A88">
        <w:rPr>
          <w:rFonts w:ascii="仿宋" w:eastAsia="仿宋" w:hAnsi="仿宋" w:hint="eastAsia"/>
          <w:sz w:val="28"/>
          <w:szCs w:val="28"/>
        </w:rPr>
        <w:t>及</w:t>
      </w:r>
      <w:r w:rsidRPr="00C47A88">
        <w:rPr>
          <w:rFonts w:ascii="仿宋" w:eastAsia="仿宋" w:hAnsi="仿宋"/>
          <w:sz w:val="28"/>
          <w:szCs w:val="28"/>
        </w:rPr>
        <w:t>评分标准如下：</w:t>
      </w:r>
    </w:p>
    <w:p w:rsidR="00FF6763" w:rsidRPr="00C47A88" w:rsidRDefault="00FF6763" w:rsidP="00FF6763">
      <w:pPr>
        <w:spacing w:line="360" w:lineRule="auto"/>
        <w:ind w:firstLineChars="200" w:firstLine="560"/>
        <w:rPr>
          <w:rFonts w:ascii="仿宋" w:eastAsia="仿宋" w:hAnsi="仿宋"/>
          <w:sz w:val="28"/>
          <w:szCs w:val="28"/>
        </w:rPr>
      </w:pPr>
      <w:r w:rsidRPr="00C47A88">
        <w:rPr>
          <w:rFonts w:ascii="仿宋" w:eastAsia="仿宋" w:hAnsi="仿宋" w:hint="eastAsia"/>
          <w:sz w:val="28"/>
          <w:szCs w:val="28"/>
        </w:rPr>
        <w:t>1、网上办事大厅子系统申报界面简洁友好、风格有创意，为项目申请人提供清晰明了的流程指引，具有项目在线申报、</w:t>
      </w:r>
      <w:proofErr w:type="gramStart"/>
      <w:r w:rsidRPr="00C47A88">
        <w:rPr>
          <w:rFonts w:ascii="仿宋" w:eastAsia="仿宋" w:hAnsi="仿宋" w:hint="eastAsia"/>
          <w:sz w:val="28"/>
          <w:szCs w:val="28"/>
        </w:rPr>
        <w:t>有码项目</w:t>
      </w:r>
      <w:proofErr w:type="gramEnd"/>
      <w:r w:rsidRPr="00C47A88">
        <w:rPr>
          <w:rFonts w:ascii="仿宋" w:eastAsia="仿宋" w:hAnsi="仿宋" w:hint="eastAsia"/>
          <w:sz w:val="28"/>
          <w:szCs w:val="28"/>
        </w:rPr>
        <w:t>阶段报批、事项申报、材料上传、证照包等功能，能实时进行项目进度跟踪、审批结果查看等；按系统演示</w:t>
      </w:r>
      <w:r w:rsidRPr="00C47A88">
        <w:rPr>
          <w:rFonts w:ascii="仿宋" w:eastAsia="仿宋" w:hAnsi="仿宋"/>
          <w:sz w:val="28"/>
          <w:szCs w:val="28"/>
        </w:rPr>
        <w:t>情况</w:t>
      </w:r>
      <w:r w:rsidRPr="00C47A88">
        <w:rPr>
          <w:rFonts w:ascii="仿宋" w:eastAsia="仿宋" w:hAnsi="仿宋" w:hint="eastAsia"/>
          <w:sz w:val="28"/>
          <w:szCs w:val="28"/>
        </w:rPr>
        <w:t>酌情评分，得</w:t>
      </w:r>
      <w:r>
        <w:rPr>
          <w:rFonts w:ascii="仿宋" w:eastAsia="仿宋" w:hAnsi="仿宋"/>
          <w:sz w:val="28"/>
          <w:szCs w:val="28"/>
        </w:rPr>
        <w:t>4</w:t>
      </w:r>
      <w:r w:rsidRPr="00C47A88">
        <w:rPr>
          <w:rFonts w:ascii="仿宋" w:eastAsia="仿宋" w:hAnsi="仿宋" w:hint="eastAsia"/>
          <w:sz w:val="28"/>
          <w:szCs w:val="28"/>
        </w:rPr>
        <w:t>分</w:t>
      </w:r>
      <w:r w:rsidRPr="00C47A88">
        <w:rPr>
          <w:rFonts w:ascii="仿宋" w:eastAsia="仿宋" w:hAnsi="仿宋"/>
          <w:sz w:val="28"/>
          <w:szCs w:val="28"/>
        </w:rPr>
        <w:t>。</w:t>
      </w:r>
    </w:p>
    <w:p w:rsidR="00FF6763" w:rsidRPr="00C47A88" w:rsidRDefault="00FF6763" w:rsidP="00FF6763">
      <w:pPr>
        <w:spacing w:line="360" w:lineRule="auto"/>
        <w:ind w:firstLineChars="200" w:firstLine="560"/>
        <w:rPr>
          <w:rFonts w:ascii="仿宋" w:eastAsia="仿宋" w:hAnsi="仿宋"/>
          <w:sz w:val="28"/>
          <w:szCs w:val="28"/>
        </w:rPr>
      </w:pPr>
      <w:r w:rsidRPr="00C47A88">
        <w:rPr>
          <w:rFonts w:ascii="仿宋" w:eastAsia="仿宋" w:hAnsi="仿宋"/>
          <w:sz w:val="28"/>
          <w:szCs w:val="28"/>
        </w:rPr>
        <w:t>2</w:t>
      </w:r>
      <w:r w:rsidRPr="00C47A88">
        <w:rPr>
          <w:rFonts w:ascii="仿宋" w:eastAsia="仿宋" w:hAnsi="仿宋" w:hint="eastAsia"/>
          <w:sz w:val="28"/>
          <w:szCs w:val="28"/>
        </w:rPr>
        <w:t>、审批子系统具备灵活性和包容性，提供项目的赋码、不赋码、转办等功能。按系统演示</w:t>
      </w:r>
      <w:r w:rsidRPr="00C47A88">
        <w:rPr>
          <w:rFonts w:ascii="仿宋" w:eastAsia="仿宋" w:hAnsi="仿宋"/>
          <w:sz w:val="28"/>
          <w:szCs w:val="28"/>
        </w:rPr>
        <w:t>情况</w:t>
      </w:r>
      <w:r w:rsidRPr="00C47A88">
        <w:rPr>
          <w:rFonts w:ascii="仿宋" w:eastAsia="仿宋" w:hAnsi="仿宋" w:hint="eastAsia"/>
          <w:sz w:val="28"/>
          <w:szCs w:val="28"/>
        </w:rPr>
        <w:t>酌情评分，得</w:t>
      </w:r>
      <w:r>
        <w:rPr>
          <w:rFonts w:ascii="仿宋" w:eastAsia="仿宋" w:hAnsi="仿宋"/>
          <w:sz w:val="28"/>
          <w:szCs w:val="28"/>
        </w:rPr>
        <w:t>4</w:t>
      </w:r>
      <w:r w:rsidRPr="00C47A88">
        <w:rPr>
          <w:rFonts w:ascii="仿宋" w:eastAsia="仿宋" w:hAnsi="仿宋" w:hint="eastAsia"/>
          <w:sz w:val="28"/>
          <w:szCs w:val="28"/>
        </w:rPr>
        <w:t>分</w:t>
      </w:r>
      <w:r w:rsidRPr="00C47A88">
        <w:rPr>
          <w:rFonts w:ascii="仿宋" w:eastAsia="仿宋" w:hAnsi="仿宋"/>
          <w:sz w:val="28"/>
          <w:szCs w:val="28"/>
        </w:rPr>
        <w:t>。</w:t>
      </w:r>
    </w:p>
    <w:p w:rsidR="00FF6763" w:rsidRPr="00C47A88" w:rsidRDefault="00FF6763" w:rsidP="00FF6763">
      <w:pPr>
        <w:spacing w:line="360" w:lineRule="auto"/>
        <w:ind w:firstLineChars="200" w:firstLine="560"/>
        <w:rPr>
          <w:rFonts w:ascii="仿宋" w:eastAsia="仿宋" w:hAnsi="仿宋"/>
          <w:sz w:val="28"/>
          <w:szCs w:val="28"/>
        </w:rPr>
      </w:pPr>
      <w:r w:rsidRPr="00C47A88">
        <w:rPr>
          <w:rFonts w:ascii="仿宋" w:eastAsia="仿宋" w:hAnsi="仿宋" w:hint="eastAsia"/>
          <w:sz w:val="28"/>
          <w:szCs w:val="28"/>
        </w:rPr>
        <w:t>3、审批系统能够实现项目按不同类型分阶段并联审批，由牵头部门组织协调相关部门，反馈申报单位需要办理的事项，并限定完成审批的时间。实行“一家牵头、并联审批、限时办结”。按系统演示</w:t>
      </w:r>
      <w:r w:rsidRPr="00C47A88">
        <w:rPr>
          <w:rFonts w:ascii="仿宋" w:eastAsia="仿宋" w:hAnsi="仿宋"/>
          <w:sz w:val="28"/>
          <w:szCs w:val="28"/>
        </w:rPr>
        <w:t>情况</w:t>
      </w:r>
      <w:r w:rsidRPr="00C47A88">
        <w:rPr>
          <w:rFonts w:ascii="仿宋" w:eastAsia="仿宋" w:hAnsi="仿宋" w:hint="eastAsia"/>
          <w:sz w:val="28"/>
          <w:szCs w:val="28"/>
        </w:rPr>
        <w:t>酌情评分，得</w:t>
      </w:r>
      <w:r>
        <w:rPr>
          <w:rFonts w:ascii="仿宋" w:eastAsia="仿宋" w:hAnsi="仿宋"/>
          <w:sz w:val="28"/>
          <w:szCs w:val="28"/>
        </w:rPr>
        <w:t>4</w:t>
      </w:r>
      <w:r w:rsidRPr="00C47A88">
        <w:rPr>
          <w:rFonts w:ascii="仿宋" w:eastAsia="仿宋" w:hAnsi="仿宋" w:hint="eastAsia"/>
          <w:sz w:val="28"/>
          <w:szCs w:val="28"/>
        </w:rPr>
        <w:t>分</w:t>
      </w:r>
      <w:r w:rsidRPr="00C47A88">
        <w:rPr>
          <w:rFonts w:ascii="仿宋" w:eastAsia="仿宋" w:hAnsi="仿宋"/>
          <w:sz w:val="28"/>
          <w:szCs w:val="28"/>
        </w:rPr>
        <w:t>。</w:t>
      </w:r>
    </w:p>
    <w:p w:rsidR="00FF6763" w:rsidRPr="00C47A88" w:rsidRDefault="00FF6763" w:rsidP="00FF6763">
      <w:pPr>
        <w:spacing w:line="360" w:lineRule="auto"/>
        <w:ind w:firstLineChars="200" w:firstLine="560"/>
        <w:rPr>
          <w:rFonts w:ascii="仿宋" w:eastAsia="仿宋" w:hAnsi="仿宋"/>
          <w:sz w:val="28"/>
          <w:szCs w:val="28"/>
        </w:rPr>
      </w:pPr>
      <w:r w:rsidRPr="00C47A88">
        <w:rPr>
          <w:rFonts w:ascii="仿宋" w:eastAsia="仿宋" w:hAnsi="仿宋" w:hint="eastAsia"/>
          <w:sz w:val="28"/>
          <w:szCs w:val="28"/>
        </w:rPr>
        <w:t>4、审批子系统并联审批，能够实现申报材料审核、上下级转办、退办、受理、部门间征求意见、在线拟文、核稿、签批、盖章、办结、批复文件下载。按系统演示</w:t>
      </w:r>
      <w:r w:rsidRPr="00C47A88">
        <w:rPr>
          <w:rFonts w:ascii="仿宋" w:eastAsia="仿宋" w:hAnsi="仿宋"/>
          <w:sz w:val="28"/>
          <w:szCs w:val="28"/>
        </w:rPr>
        <w:t>情况</w:t>
      </w:r>
      <w:r w:rsidRPr="00C47A88">
        <w:rPr>
          <w:rFonts w:ascii="仿宋" w:eastAsia="仿宋" w:hAnsi="仿宋" w:hint="eastAsia"/>
          <w:sz w:val="28"/>
          <w:szCs w:val="28"/>
        </w:rPr>
        <w:t>酌情评分，得</w:t>
      </w:r>
      <w:r>
        <w:rPr>
          <w:rFonts w:ascii="仿宋" w:eastAsia="仿宋" w:hAnsi="仿宋"/>
          <w:sz w:val="28"/>
          <w:szCs w:val="28"/>
        </w:rPr>
        <w:t>4</w:t>
      </w:r>
      <w:r w:rsidRPr="00C47A88">
        <w:rPr>
          <w:rFonts w:ascii="仿宋" w:eastAsia="仿宋" w:hAnsi="仿宋" w:hint="eastAsia"/>
          <w:sz w:val="28"/>
          <w:szCs w:val="28"/>
        </w:rPr>
        <w:t>分</w:t>
      </w:r>
      <w:r w:rsidRPr="00C47A88">
        <w:rPr>
          <w:rFonts w:ascii="仿宋" w:eastAsia="仿宋" w:hAnsi="仿宋"/>
          <w:sz w:val="28"/>
          <w:szCs w:val="28"/>
        </w:rPr>
        <w:t>。</w:t>
      </w:r>
    </w:p>
    <w:p w:rsidR="00FF6763" w:rsidRDefault="00FF6763" w:rsidP="00FF6763">
      <w:pPr>
        <w:widowControl/>
        <w:jc w:val="left"/>
        <w:rPr>
          <w:rFonts w:ascii="仿宋" w:eastAsia="仿宋" w:hAnsi="仿宋"/>
          <w:b/>
          <w:color w:val="000000"/>
          <w:sz w:val="28"/>
          <w:szCs w:val="28"/>
          <w:shd w:val="clear" w:color="auto" w:fill="FFFFFF"/>
        </w:rPr>
      </w:pPr>
      <w:r>
        <w:rPr>
          <w:rFonts w:ascii="仿宋" w:eastAsia="仿宋" w:hAnsi="仿宋"/>
          <w:b/>
          <w:color w:val="000000"/>
          <w:sz w:val="28"/>
          <w:szCs w:val="28"/>
          <w:shd w:val="clear" w:color="auto" w:fill="FFFFFF"/>
        </w:rPr>
        <w:br w:type="page"/>
      </w:r>
    </w:p>
    <w:p w:rsidR="00FF6763" w:rsidRPr="007C58E8" w:rsidRDefault="00FF6763" w:rsidP="00FF6763">
      <w:pPr>
        <w:pStyle w:val="affb"/>
        <w:numPr>
          <w:ilvl w:val="0"/>
          <w:numId w:val="30"/>
        </w:numPr>
        <w:snapToGrid w:val="0"/>
        <w:spacing w:line="360" w:lineRule="auto"/>
        <w:ind w:firstLineChars="0"/>
        <w:outlineLvl w:val="1"/>
        <w:rPr>
          <w:rFonts w:ascii="仿宋" w:eastAsia="仿宋" w:hAnsi="仿宋"/>
          <w:b/>
          <w:color w:val="000000"/>
          <w:sz w:val="28"/>
          <w:szCs w:val="28"/>
          <w:shd w:val="clear" w:color="auto" w:fill="FFFFFF"/>
        </w:rPr>
      </w:pPr>
      <w:r w:rsidRPr="007C58E8">
        <w:rPr>
          <w:rFonts w:ascii="仿宋" w:eastAsia="仿宋" w:hAnsi="仿宋"/>
          <w:b/>
          <w:color w:val="000000"/>
          <w:sz w:val="28"/>
          <w:szCs w:val="28"/>
          <w:shd w:val="clear" w:color="auto" w:fill="FFFFFF"/>
        </w:rPr>
        <w:t>商务要求表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64"/>
        <w:gridCol w:w="6658"/>
      </w:tblGrid>
      <w:tr w:rsidR="00FF6763" w:rsidRPr="00E544A7" w:rsidTr="009C580E">
        <w:trPr>
          <w:trHeight w:val="454"/>
        </w:trPr>
        <w:tc>
          <w:tcPr>
            <w:tcW w:w="2239" w:type="dxa"/>
            <w:gridSpan w:val="2"/>
            <w:vAlign w:val="center"/>
          </w:tcPr>
          <w:p w:rsidR="00FF6763" w:rsidRPr="00E544A7" w:rsidRDefault="00FF6763" w:rsidP="009C580E">
            <w:pPr>
              <w:rPr>
                <w:rFonts w:ascii="仿宋" w:eastAsia="仿宋" w:hAnsi="仿宋"/>
                <w:sz w:val="28"/>
                <w:szCs w:val="28"/>
              </w:rPr>
            </w:pPr>
            <w:r w:rsidRPr="00E544A7">
              <w:rPr>
                <w:rFonts w:ascii="仿宋" w:eastAsia="仿宋" w:hAnsi="仿宋" w:hint="eastAsia"/>
                <w:sz w:val="28"/>
                <w:szCs w:val="28"/>
              </w:rPr>
              <w:t>▲供货时间（项目工期）及地点</w:t>
            </w:r>
          </w:p>
        </w:tc>
        <w:tc>
          <w:tcPr>
            <w:tcW w:w="6658" w:type="dxa"/>
            <w:vAlign w:val="center"/>
          </w:tcPr>
          <w:p w:rsidR="00FF6763" w:rsidRPr="00F114E8" w:rsidRDefault="00FF6763" w:rsidP="009C580E">
            <w:pPr>
              <w:ind w:firstLineChars="200" w:firstLine="560"/>
              <w:rPr>
                <w:rFonts w:ascii="仿宋" w:eastAsia="仿宋" w:hAnsi="仿宋"/>
                <w:color w:val="000000"/>
                <w:sz w:val="28"/>
                <w:szCs w:val="28"/>
              </w:rPr>
            </w:pPr>
            <w:r w:rsidRPr="00F114E8">
              <w:rPr>
                <w:rFonts w:ascii="仿宋" w:eastAsia="仿宋" w:hAnsi="仿宋" w:hint="eastAsia"/>
                <w:color w:val="000000"/>
                <w:sz w:val="28"/>
                <w:szCs w:val="28"/>
              </w:rPr>
              <w:t>项目工期：本项目建设周期为</w:t>
            </w:r>
            <w:r>
              <w:rPr>
                <w:rFonts w:ascii="仿宋" w:eastAsia="仿宋" w:hAnsi="仿宋" w:hint="eastAsia"/>
                <w:color w:val="000000"/>
                <w:sz w:val="28"/>
                <w:szCs w:val="28"/>
              </w:rPr>
              <w:t>合同签订</w:t>
            </w:r>
            <w:r w:rsidRPr="00F114E8">
              <w:rPr>
                <w:rFonts w:ascii="仿宋" w:eastAsia="仿宋" w:hAnsi="仿宋" w:hint="eastAsia"/>
                <w:color w:val="000000"/>
                <w:sz w:val="28"/>
                <w:szCs w:val="28"/>
              </w:rPr>
              <w:t>至2020年12月底，具体时间以合同签订日期为准。完成定制软件的开发、调试、测试、部署及安全测评配合改造工作，并完成系统验收。</w:t>
            </w:r>
          </w:p>
          <w:p w:rsidR="00FF6763" w:rsidRPr="00E544A7" w:rsidRDefault="00FF6763" w:rsidP="009C580E">
            <w:pPr>
              <w:ind w:firstLineChars="200" w:firstLine="560"/>
              <w:rPr>
                <w:rFonts w:ascii="仿宋" w:eastAsia="仿宋" w:hAnsi="仿宋"/>
                <w:color w:val="000000"/>
                <w:sz w:val="28"/>
                <w:szCs w:val="28"/>
              </w:rPr>
            </w:pPr>
            <w:r w:rsidRPr="00F114E8">
              <w:rPr>
                <w:rFonts w:ascii="仿宋" w:eastAsia="仿宋" w:hAnsi="仿宋" w:hint="eastAsia"/>
                <w:color w:val="000000"/>
                <w:sz w:val="28"/>
                <w:szCs w:val="28"/>
              </w:rPr>
              <w:t>实施地点：用户指定地点</w:t>
            </w:r>
          </w:p>
        </w:tc>
      </w:tr>
      <w:tr w:rsidR="00FF6763" w:rsidRPr="00E544A7" w:rsidTr="009C580E">
        <w:trPr>
          <w:trHeight w:val="454"/>
        </w:trPr>
        <w:tc>
          <w:tcPr>
            <w:tcW w:w="2239" w:type="dxa"/>
            <w:gridSpan w:val="2"/>
            <w:vAlign w:val="center"/>
          </w:tcPr>
          <w:p w:rsidR="00FF6763" w:rsidRPr="00E544A7" w:rsidRDefault="00FF6763" w:rsidP="009C580E">
            <w:pPr>
              <w:rPr>
                <w:rFonts w:ascii="仿宋" w:eastAsia="仿宋" w:hAnsi="仿宋"/>
                <w:sz w:val="28"/>
                <w:szCs w:val="28"/>
              </w:rPr>
            </w:pPr>
            <w:r w:rsidRPr="00E544A7">
              <w:rPr>
                <w:rFonts w:ascii="仿宋" w:eastAsia="仿宋" w:hAnsi="仿宋" w:hint="eastAsia"/>
                <w:sz w:val="28"/>
                <w:szCs w:val="28"/>
              </w:rPr>
              <w:t>▲付款条件</w:t>
            </w:r>
          </w:p>
        </w:tc>
        <w:tc>
          <w:tcPr>
            <w:tcW w:w="6658" w:type="dxa"/>
            <w:vAlign w:val="center"/>
          </w:tcPr>
          <w:p w:rsidR="00FF6763" w:rsidRPr="00E544A7" w:rsidRDefault="00FF6763" w:rsidP="009C580E">
            <w:pPr>
              <w:ind w:firstLineChars="200" w:firstLine="560"/>
              <w:rPr>
                <w:rFonts w:ascii="仿宋" w:eastAsia="仿宋" w:hAnsi="仿宋"/>
                <w:color w:val="000000"/>
                <w:sz w:val="28"/>
                <w:szCs w:val="28"/>
              </w:rPr>
            </w:pPr>
            <w:r w:rsidRPr="00912989">
              <w:rPr>
                <w:rFonts w:ascii="仿宋" w:eastAsia="仿宋" w:hAnsi="仿宋" w:hint="eastAsia"/>
                <w:color w:val="000000"/>
                <w:sz w:val="28"/>
                <w:szCs w:val="28"/>
              </w:rPr>
              <w:t>合同签订后，支付合同总金额的50%，项目实施验收完毕后支付合同总金额的45%。项目整体验收合格</w:t>
            </w:r>
            <w:proofErr w:type="gramStart"/>
            <w:r w:rsidRPr="00912989">
              <w:rPr>
                <w:rFonts w:ascii="仿宋" w:eastAsia="仿宋" w:hAnsi="仿宋" w:hint="eastAsia"/>
                <w:color w:val="000000"/>
                <w:sz w:val="28"/>
                <w:szCs w:val="28"/>
              </w:rPr>
              <w:t>且正常</w:t>
            </w:r>
            <w:proofErr w:type="gramEnd"/>
            <w:r w:rsidRPr="00912989">
              <w:rPr>
                <w:rFonts w:ascii="仿宋" w:eastAsia="仿宋" w:hAnsi="仿宋" w:hint="eastAsia"/>
                <w:color w:val="000000"/>
                <w:sz w:val="28"/>
                <w:szCs w:val="28"/>
              </w:rPr>
              <w:t>使用一年后，支付合同总金额的5%。</w:t>
            </w:r>
            <w:r w:rsidRPr="00C041BA">
              <w:rPr>
                <w:rFonts w:ascii="仿宋" w:eastAsia="仿宋" w:hAnsi="仿宋" w:hint="eastAsia"/>
                <w:color w:val="000000"/>
                <w:sz w:val="28"/>
                <w:szCs w:val="28"/>
              </w:rPr>
              <w:t>本项目无履约保证金。</w:t>
            </w:r>
          </w:p>
        </w:tc>
      </w:tr>
      <w:tr w:rsidR="00FF6763" w:rsidRPr="00E544A7" w:rsidTr="009C580E">
        <w:trPr>
          <w:trHeight w:val="454"/>
        </w:trPr>
        <w:tc>
          <w:tcPr>
            <w:tcW w:w="2239" w:type="dxa"/>
            <w:gridSpan w:val="2"/>
            <w:vAlign w:val="center"/>
          </w:tcPr>
          <w:p w:rsidR="00FF6763" w:rsidRPr="00E544A7" w:rsidRDefault="00FF6763" w:rsidP="009C580E">
            <w:pPr>
              <w:rPr>
                <w:rFonts w:ascii="仿宋" w:eastAsia="仿宋" w:hAnsi="仿宋"/>
                <w:sz w:val="28"/>
                <w:szCs w:val="28"/>
              </w:rPr>
            </w:pPr>
            <w:r w:rsidRPr="00E544A7">
              <w:rPr>
                <w:rFonts w:ascii="仿宋" w:eastAsia="仿宋" w:hAnsi="仿宋" w:hint="eastAsia"/>
                <w:sz w:val="28"/>
                <w:szCs w:val="28"/>
              </w:rPr>
              <w:t>违约责任及争议解决方式</w:t>
            </w:r>
          </w:p>
        </w:tc>
        <w:tc>
          <w:tcPr>
            <w:tcW w:w="6658" w:type="dxa"/>
            <w:vAlign w:val="center"/>
          </w:tcPr>
          <w:p w:rsidR="00FF6763" w:rsidRPr="00E544A7" w:rsidRDefault="00FF6763" w:rsidP="009C580E">
            <w:pPr>
              <w:rPr>
                <w:rFonts w:ascii="仿宋" w:eastAsia="仿宋" w:hAnsi="仿宋"/>
                <w:color w:val="000000"/>
                <w:sz w:val="28"/>
                <w:szCs w:val="28"/>
              </w:rPr>
            </w:pPr>
            <w:r w:rsidRPr="00E544A7">
              <w:rPr>
                <w:rFonts w:ascii="仿宋" w:eastAsia="仿宋" w:hAnsi="仿宋" w:hint="eastAsia"/>
                <w:color w:val="000000"/>
                <w:sz w:val="28"/>
                <w:szCs w:val="28"/>
              </w:rPr>
              <w:t>无特别说明，按“第五章  浙江省政府采购合同主要条款指引”相关违约责任及争议解决方式内容。</w:t>
            </w:r>
          </w:p>
        </w:tc>
      </w:tr>
      <w:tr w:rsidR="00FF6763" w:rsidRPr="00E544A7" w:rsidTr="009C580E">
        <w:trPr>
          <w:trHeight w:val="882"/>
        </w:trPr>
        <w:tc>
          <w:tcPr>
            <w:tcW w:w="675" w:type="dxa"/>
            <w:vMerge w:val="restart"/>
            <w:textDirection w:val="tbRlV"/>
            <w:vAlign w:val="center"/>
          </w:tcPr>
          <w:p w:rsidR="00FF6763" w:rsidRPr="00E544A7" w:rsidRDefault="00FF6763" w:rsidP="009C580E">
            <w:pPr>
              <w:ind w:left="113" w:right="113"/>
              <w:jc w:val="center"/>
              <w:rPr>
                <w:rFonts w:ascii="仿宋" w:eastAsia="仿宋" w:hAnsi="仿宋"/>
                <w:sz w:val="28"/>
                <w:szCs w:val="28"/>
              </w:rPr>
            </w:pPr>
            <w:r w:rsidRPr="00E544A7">
              <w:rPr>
                <w:rFonts w:ascii="仿宋" w:eastAsia="仿宋" w:hAnsi="仿宋" w:hint="eastAsia"/>
                <w:sz w:val="28"/>
                <w:szCs w:val="28"/>
              </w:rPr>
              <w:t>售后服务</w:t>
            </w:r>
          </w:p>
        </w:tc>
        <w:tc>
          <w:tcPr>
            <w:tcW w:w="1564" w:type="dxa"/>
            <w:vAlign w:val="center"/>
          </w:tcPr>
          <w:p w:rsidR="00FF6763" w:rsidRPr="00E544A7" w:rsidRDefault="00FF6763" w:rsidP="009C580E">
            <w:pPr>
              <w:rPr>
                <w:rFonts w:ascii="仿宋" w:eastAsia="仿宋" w:hAnsi="仿宋"/>
                <w:sz w:val="28"/>
                <w:szCs w:val="28"/>
              </w:rPr>
            </w:pPr>
            <w:r w:rsidRPr="00E544A7">
              <w:rPr>
                <w:rFonts w:ascii="仿宋" w:eastAsia="仿宋" w:hAnsi="仿宋" w:hint="eastAsia"/>
                <w:sz w:val="28"/>
                <w:szCs w:val="28"/>
              </w:rPr>
              <w:t>项目维护计划</w:t>
            </w:r>
          </w:p>
        </w:tc>
        <w:tc>
          <w:tcPr>
            <w:tcW w:w="6658" w:type="dxa"/>
            <w:vAlign w:val="center"/>
          </w:tcPr>
          <w:p w:rsidR="00FF6763" w:rsidRPr="00926A07" w:rsidRDefault="00FF6763" w:rsidP="009C580E">
            <w:pPr>
              <w:ind w:firstLineChars="200" w:firstLine="560"/>
              <w:rPr>
                <w:rFonts w:ascii="仿宋" w:eastAsia="仿宋" w:hAnsi="仿宋"/>
                <w:color w:val="000000"/>
                <w:sz w:val="28"/>
                <w:szCs w:val="28"/>
              </w:rPr>
            </w:pPr>
            <w:r w:rsidRPr="00926A07">
              <w:rPr>
                <w:rFonts w:ascii="仿宋" w:eastAsia="仿宋" w:hAnsi="仿宋" w:hint="eastAsia"/>
                <w:color w:val="000000"/>
                <w:sz w:val="28"/>
                <w:szCs w:val="28"/>
              </w:rPr>
              <w:t>1.售后服务期</w:t>
            </w:r>
          </w:p>
          <w:p w:rsidR="00FF6763" w:rsidRPr="00926A07" w:rsidRDefault="00FF6763" w:rsidP="009C580E">
            <w:pPr>
              <w:ind w:firstLineChars="200" w:firstLine="560"/>
              <w:rPr>
                <w:rFonts w:ascii="仿宋" w:eastAsia="仿宋" w:hAnsi="仿宋"/>
                <w:color w:val="000000"/>
                <w:sz w:val="28"/>
                <w:szCs w:val="28"/>
              </w:rPr>
            </w:pPr>
            <w:r w:rsidRPr="00926A07">
              <w:rPr>
                <w:rFonts w:ascii="仿宋" w:eastAsia="仿宋" w:hAnsi="仿宋" w:hint="eastAsia"/>
                <w:color w:val="000000"/>
                <w:sz w:val="28"/>
                <w:szCs w:val="28"/>
              </w:rPr>
              <w:t>中标单位免费提供1年质量保证期的维护和技术支持，质量保证期从系统最终验收之日起计算。</w:t>
            </w:r>
          </w:p>
          <w:p w:rsidR="00FF6763" w:rsidRPr="00926A07" w:rsidRDefault="00FF6763" w:rsidP="009C580E">
            <w:pPr>
              <w:ind w:firstLineChars="200" w:firstLine="560"/>
              <w:rPr>
                <w:rFonts w:ascii="仿宋" w:eastAsia="仿宋" w:hAnsi="仿宋"/>
                <w:color w:val="000000"/>
                <w:sz w:val="28"/>
                <w:szCs w:val="28"/>
              </w:rPr>
            </w:pPr>
            <w:r w:rsidRPr="00926A07">
              <w:rPr>
                <w:rFonts w:ascii="仿宋" w:eastAsia="仿宋" w:hAnsi="仿宋" w:hint="eastAsia"/>
                <w:color w:val="000000"/>
                <w:sz w:val="28"/>
                <w:szCs w:val="28"/>
              </w:rPr>
              <w:t>2.售后服务组织</w:t>
            </w:r>
          </w:p>
          <w:p w:rsidR="00FF6763" w:rsidRPr="00926A07" w:rsidRDefault="00FF6763" w:rsidP="009C580E">
            <w:pPr>
              <w:ind w:firstLineChars="200" w:firstLine="560"/>
              <w:rPr>
                <w:rFonts w:ascii="仿宋" w:eastAsia="仿宋" w:hAnsi="仿宋"/>
                <w:color w:val="000000"/>
                <w:sz w:val="28"/>
                <w:szCs w:val="28"/>
              </w:rPr>
            </w:pPr>
            <w:r w:rsidRPr="00926A07">
              <w:rPr>
                <w:rFonts w:ascii="仿宋" w:eastAsia="仿宋" w:hAnsi="仿宋" w:hint="eastAsia"/>
                <w:color w:val="000000"/>
                <w:sz w:val="28"/>
                <w:szCs w:val="28"/>
              </w:rPr>
              <w:t>在质量保质期内，中标人应成立专门的技术支持和售后服务小组，提供完善周到的本地化服务，要求中标人指</w:t>
            </w:r>
            <w:proofErr w:type="gramStart"/>
            <w:r w:rsidRPr="00926A07">
              <w:rPr>
                <w:rFonts w:ascii="仿宋" w:eastAsia="仿宋" w:hAnsi="仿宋" w:hint="eastAsia"/>
                <w:color w:val="000000"/>
                <w:sz w:val="28"/>
                <w:szCs w:val="28"/>
              </w:rPr>
              <w:t>派驻场运</w:t>
            </w:r>
            <w:proofErr w:type="gramEnd"/>
            <w:r w:rsidRPr="00926A07">
              <w:rPr>
                <w:rFonts w:ascii="仿宋" w:eastAsia="仿宋" w:hAnsi="仿宋" w:hint="eastAsia"/>
                <w:color w:val="000000"/>
                <w:sz w:val="28"/>
                <w:szCs w:val="28"/>
              </w:rPr>
              <w:t>维工程师20人，现场驻场运</w:t>
            </w:r>
            <w:proofErr w:type="gramStart"/>
            <w:r w:rsidRPr="00926A07">
              <w:rPr>
                <w:rFonts w:ascii="仿宋" w:eastAsia="仿宋" w:hAnsi="仿宋" w:hint="eastAsia"/>
                <w:color w:val="000000"/>
                <w:sz w:val="28"/>
                <w:szCs w:val="28"/>
              </w:rPr>
              <w:t>维人员</w:t>
            </w:r>
            <w:proofErr w:type="gramEnd"/>
            <w:r w:rsidRPr="00926A07">
              <w:rPr>
                <w:rFonts w:ascii="仿宋" w:eastAsia="仿宋" w:hAnsi="仿宋" w:hint="eastAsia"/>
                <w:color w:val="000000"/>
                <w:sz w:val="28"/>
                <w:szCs w:val="28"/>
              </w:rPr>
              <w:t>发生变化，需通过甲方同意。中标人应提供具体的技术支持和售后服务方案。</w:t>
            </w:r>
          </w:p>
          <w:p w:rsidR="00FF6763" w:rsidRPr="00E544A7" w:rsidRDefault="00FF6763" w:rsidP="009C580E">
            <w:pPr>
              <w:ind w:firstLineChars="200" w:firstLine="560"/>
              <w:rPr>
                <w:rFonts w:ascii="仿宋" w:eastAsia="仿宋" w:hAnsi="仿宋"/>
                <w:color w:val="000000"/>
                <w:sz w:val="28"/>
                <w:szCs w:val="28"/>
              </w:rPr>
            </w:pPr>
            <w:r w:rsidRPr="00926A07">
              <w:rPr>
                <w:rFonts w:ascii="仿宋" w:eastAsia="仿宋" w:hAnsi="仿宋" w:hint="eastAsia"/>
                <w:color w:val="000000"/>
                <w:sz w:val="28"/>
                <w:szCs w:val="28"/>
              </w:rPr>
              <w:t>3.中标人可提供优于本售后服务的其他服务。</w:t>
            </w:r>
          </w:p>
        </w:tc>
      </w:tr>
      <w:tr w:rsidR="00FF6763" w:rsidRPr="00E544A7" w:rsidTr="009C580E">
        <w:trPr>
          <w:trHeight w:val="454"/>
        </w:trPr>
        <w:tc>
          <w:tcPr>
            <w:tcW w:w="675" w:type="dxa"/>
            <w:vMerge/>
            <w:vAlign w:val="center"/>
          </w:tcPr>
          <w:p w:rsidR="00FF6763" w:rsidRPr="00E544A7" w:rsidRDefault="00FF6763" w:rsidP="009C580E">
            <w:pPr>
              <w:rPr>
                <w:rFonts w:ascii="仿宋" w:eastAsia="仿宋" w:hAnsi="仿宋"/>
                <w:sz w:val="28"/>
                <w:szCs w:val="28"/>
              </w:rPr>
            </w:pPr>
          </w:p>
        </w:tc>
        <w:tc>
          <w:tcPr>
            <w:tcW w:w="1564" w:type="dxa"/>
            <w:vAlign w:val="center"/>
          </w:tcPr>
          <w:p w:rsidR="00FF6763" w:rsidRPr="00E544A7" w:rsidRDefault="00FF6763" w:rsidP="009C580E">
            <w:pPr>
              <w:rPr>
                <w:rFonts w:ascii="仿宋" w:eastAsia="仿宋" w:hAnsi="仿宋"/>
                <w:sz w:val="28"/>
                <w:szCs w:val="28"/>
              </w:rPr>
            </w:pPr>
            <w:r w:rsidRPr="00E544A7">
              <w:rPr>
                <w:rFonts w:ascii="仿宋" w:eastAsia="仿宋" w:hAnsi="仿宋" w:hint="eastAsia"/>
                <w:sz w:val="28"/>
                <w:szCs w:val="28"/>
              </w:rPr>
              <w:t>响应情况</w:t>
            </w:r>
          </w:p>
        </w:tc>
        <w:tc>
          <w:tcPr>
            <w:tcW w:w="6658" w:type="dxa"/>
            <w:vAlign w:val="center"/>
          </w:tcPr>
          <w:p w:rsidR="00FF6763" w:rsidRPr="00EF64A5" w:rsidRDefault="00FF6763" w:rsidP="009C580E">
            <w:pPr>
              <w:ind w:firstLineChars="200" w:firstLine="560"/>
              <w:rPr>
                <w:rFonts w:ascii="仿宋" w:eastAsia="仿宋" w:hAnsi="仿宋"/>
                <w:color w:val="000000"/>
                <w:sz w:val="28"/>
                <w:szCs w:val="28"/>
              </w:rPr>
            </w:pPr>
            <w:r w:rsidRPr="00EF64A5">
              <w:rPr>
                <w:rFonts w:ascii="仿宋" w:eastAsia="仿宋" w:hAnsi="仿宋" w:hint="eastAsia"/>
                <w:color w:val="000000"/>
                <w:sz w:val="28"/>
                <w:szCs w:val="28"/>
              </w:rPr>
              <w:t>服务响应时间</w:t>
            </w:r>
          </w:p>
          <w:p w:rsidR="00FF6763" w:rsidRPr="00EF64A5" w:rsidRDefault="00FF6763" w:rsidP="009C580E">
            <w:pPr>
              <w:ind w:firstLineChars="200" w:firstLine="560"/>
              <w:rPr>
                <w:rFonts w:ascii="仿宋" w:eastAsia="仿宋" w:hAnsi="仿宋"/>
                <w:color w:val="000000"/>
                <w:sz w:val="28"/>
                <w:szCs w:val="28"/>
              </w:rPr>
            </w:pPr>
            <w:r w:rsidRPr="00EF64A5">
              <w:rPr>
                <w:rFonts w:ascii="仿宋" w:eastAsia="仿宋" w:hAnsi="仿宋" w:hint="eastAsia"/>
                <w:color w:val="000000"/>
                <w:sz w:val="28"/>
                <w:szCs w:val="28"/>
              </w:rPr>
              <w:t>在质保期内，要求提供7×24小时实时技术支持。要求提供24小时热线电话、远程在线诊断和故障排除、现场响应以及Email和传真支持服务。对于接到的用户技术咨询，保证30分钟内响应，2小时内提出解决方案。其中，现场响应保证自收到用户的服务请求起4小时内，指派技术人员赶赴现场完成故障处理。</w:t>
            </w:r>
          </w:p>
          <w:p w:rsidR="00FF6763" w:rsidRPr="00E544A7" w:rsidRDefault="00FF6763" w:rsidP="009C580E">
            <w:pPr>
              <w:ind w:firstLineChars="200" w:firstLine="560"/>
              <w:rPr>
                <w:rFonts w:ascii="仿宋" w:eastAsia="仿宋" w:hAnsi="仿宋"/>
                <w:color w:val="000000"/>
                <w:sz w:val="28"/>
                <w:szCs w:val="28"/>
              </w:rPr>
            </w:pPr>
            <w:r w:rsidRPr="00EF64A5">
              <w:rPr>
                <w:rFonts w:ascii="仿宋" w:eastAsia="仿宋" w:hAnsi="仿宋" w:hint="eastAsia"/>
                <w:color w:val="000000"/>
                <w:sz w:val="28"/>
                <w:szCs w:val="28"/>
              </w:rPr>
              <w:t>如遇到重大技术问题，要求及时组织有关技术专家进行会诊，并保证在24小时内采取相应措施以确保恢复系统的正常运行。</w:t>
            </w:r>
          </w:p>
        </w:tc>
      </w:tr>
      <w:tr w:rsidR="00FF6763" w:rsidRPr="00E544A7" w:rsidTr="009C580E">
        <w:trPr>
          <w:trHeight w:val="454"/>
        </w:trPr>
        <w:tc>
          <w:tcPr>
            <w:tcW w:w="675" w:type="dxa"/>
            <w:vMerge/>
            <w:vAlign w:val="center"/>
          </w:tcPr>
          <w:p w:rsidR="00FF6763" w:rsidRPr="00E544A7" w:rsidRDefault="00FF6763" w:rsidP="009C580E">
            <w:pPr>
              <w:rPr>
                <w:rFonts w:ascii="仿宋" w:eastAsia="仿宋" w:hAnsi="仿宋"/>
                <w:sz w:val="28"/>
                <w:szCs w:val="28"/>
              </w:rPr>
            </w:pPr>
          </w:p>
        </w:tc>
        <w:tc>
          <w:tcPr>
            <w:tcW w:w="1564" w:type="dxa"/>
            <w:vAlign w:val="center"/>
          </w:tcPr>
          <w:p w:rsidR="00FF6763" w:rsidRPr="00E544A7" w:rsidRDefault="00FF6763" w:rsidP="009C580E">
            <w:pPr>
              <w:rPr>
                <w:rFonts w:ascii="仿宋" w:eastAsia="仿宋" w:hAnsi="仿宋"/>
                <w:sz w:val="28"/>
                <w:szCs w:val="28"/>
              </w:rPr>
            </w:pPr>
            <w:r w:rsidRPr="00E544A7">
              <w:rPr>
                <w:rFonts w:ascii="仿宋" w:eastAsia="仿宋" w:hAnsi="仿宋" w:hint="eastAsia"/>
                <w:sz w:val="28"/>
                <w:szCs w:val="28"/>
              </w:rPr>
              <w:t>技术培训</w:t>
            </w:r>
          </w:p>
        </w:tc>
        <w:tc>
          <w:tcPr>
            <w:tcW w:w="6658" w:type="dxa"/>
            <w:vAlign w:val="center"/>
          </w:tcPr>
          <w:p w:rsidR="00FF6763" w:rsidRPr="00773CFB" w:rsidRDefault="00FF6763" w:rsidP="009C580E">
            <w:pPr>
              <w:snapToGrid w:val="0"/>
              <w:rPr>
                <w:rFonts w:ascii="仿宋" w:eastAsia="仿宋" w:hAnsi="仿宋"/>
                <w:sz w:val="28"/>
                <w:szCs w:val="28"/>
              </w:rPr>
            </w:pPr>
            <w:r w:rsidRPr="00773CFB">
              <w:rPr>
                <w:rFonts w:ascii="仿宋" w:eastAsia="仿宋" w:hAnsi="仿宋" w:hint="eastAsia"/>
                <w:sz w:val="28"/>
                <w:szCs w:val="28"/>
              </w:rPr>
              <w:t>1、中标人须向系统各类用户提供操作及维护工作的相关培训，培训应根据实际需求，在整个项目建设和运行过程中灵活安排。</w:t>
            </w:r>
          </w:p>
          <w:p w:rsidR="00FF6763" w:rsidRPr="00773CFB" w:rsidRDefault="00FF6763" w:rsidP="009C580E">
            <w:pPr>
              <w:snapToGrid w:val="0"/>
              <w:rPr>
                <w:rFonts w:ascii="仿宋" w:eastAsia="仿宋" w:hAnsi="仿宋"/>
                <w:sz w:val="28"/>
                <w:szCs w:val="28"/>
              </w:rPr>
            </w:pPr>
            <w:r w:rsidRPr="00773CFB">
              <w:rPr>
                <w:rFonts w:ascii="仿宋" w:eastAsia="仿宋" w:hAnsi="仿宋" w:hint="eastAsia"/>
                <w:sz w:val="28"/>
                <w:szCs w:val="28"/>
              </w:rPr>
              <w:t>2、投标人应制定人员培训方案，培训方案应包括培训目的、培训对象和范围、培训时间安排、培训课程（包括课程介绍）、培训师资情况、培训组织方式等。</w:t>
            </w:r>
          </w:p>
          <w:p w:rsidR="00FF6763" w:rsidRPr="00773CFB" w:rsidRDefault="00FF6763" w:rsidP="009C580E">
            <w:pPr>
              <w:snapToGrid w:val="0"/>
              <w:rPr>
                <w:rFonts w:ascii="仿宋" w:eastAsia="仿宋" w:hAnsi="仿宋"/>
                <w:sz w:val="28"/>
                <w:szCs w:val="28"/>
              </w:rPr>
            </w:pPr>
            <w:r w:rsidRPr="00773CFB">
              <w:rPr>
                <w:rFonts w:ascii="仿宋" w:eastAsia="仿宋" w:hAnsi="仿宋"/>
                <w:sz w:val="28"/>
                <w:szCs w:val="28"/>
              </w:rPr>
              <w:t>3</w:t>
            </w:r>
            <w:r w:rsidRPr="00773CFB">
              <w:rPr>
                <w:rFonts w:ascii="仿宋" w:eastAsia="仿宋" w:hAnsi="仿宋" w:hint="eastAsia"/>
                <w:sz w:val="28"/>
                <w:szCs w:val="28"/>
              </w:rPr>
              <w:t>、投标人的培训方式须按基本原理、安装操作、运行管理三个方面组织实施，培训内容应包括技术讲解、操作示范和其它必须的业务指导和技术咨询，确保培训人员对系统基本原理、技术特性、操作规范、运行规程、管理维护等方面获得全面了解和掌握。</w:t>
            </w:r>
          </w:p>
          <w:p w:rsidR="00FF6763" w:rsidRPr="00773CFB" w:rsidRDefault="00FF6763" w:rsidP="009C580E">
            <w:pPr>
              <w:snapToGrid w:val="0"/>
              <w:rPr>
                <w:rFonts w:ascii="仿宋" w:eastAsia="仿宋" w:hAnsi="仿宋"/>
                <w:sz w:val="28"/>
                <w:szCs w:val="28"/>
              </w:rPr>
            </w:pPr>
            <w:r w:rsidRPr="00773CFB">
              <w:rPr>
                <w:rFonts w:ascii="仿宋" w:eastAsia="仿宋" w:hAnsi="仿宋"/>
                <w:sz w:val="28"/>
                <w:szCs w:val="28"/>
              </w:rPr>
              <w:t>4</w:t>
            </w:r>
            <w:r w:rsidRPr="00773CFB">
              <w:rPr>
                <w:rFonts w:ascii="仿宋" w:eastAsia="仿宋" w:hAnsi="仿宋" w:hint="eastAsia"/>
                <w:sz w:val="28"/>
                <w:szCs w:val="28"/>
              </w:rPr>
              <w:t>、培训方式、培训人数、培训时间：</w:t>
            </w:r>
            <w:proofErr w:type="gramStart"/>
            <w:r w:rsidRPr="00C041BA">
              <w:rPr>
                <w:rFonts w:ascii="仿宋" w:eastAsia="仿宋" w:hAnsi="仿宋" w:hint="eastAsia"/>
                <w:sz w:val="28"/>
                <w:szCs w:val="28"/>
              </w:rPr>
              <w:t>分全省</w:t>
            </w:r>
            <w:proofErr w:type="gramEnd"/>
            <w:r w:rsidRPr="00C041BA">
              <w:rPr>
                <w:rFonts w:ascii="仿宋" w:eastAsia="仿宋" w:hAnsi="仿宋" w:hint="eastAsia"/>
                <w:sz w:val="28"/>
                <w:szCs w:val="28"/>
              </w:rPr>
              <w:t>11个</w:t>
            </w:r>
            <w:r w:rsidRPr="00C041BA">
              <w:rPr>
                <w:rFonts w:ascii="仿宋" w:eastAsia="仿宋" w:hAnsi="仿宋"/>
                <w:sz w:val="28"/>
                <w:szCs w:val="28"/>
              </w:rPr>
              <w:t>地市，</w:t>
            </w:r>
            <w:r w:rsidRPr="00C041BA">
              <w:rPr>
                <w:rFonts w:ascii="仿宋" w:eastAsia="仿宋" w:hAnsi="仿宋" w:hint="eastAsia"/>
                <w:sz w:val="28"/>
                <w:szCs w:val="28"/>
              </w:rPr>
              <w:t>采用用户现场和集中相结合的培训方式，每个</w:t>
            </w:r>
            <w:r w:rsidRPr="00C041BA">
              <w:rPr>
                <w:rFonts w:ascii="仿宋" w:eastAsia="仿宋" w:hAnsi="仿宋"/>
                <w:sz w:val="28"/>
                <w:szCs w:val="28"/>
              </w:rPr>
              <w:t>地市培训时间不</w:t>
            </w:r>
            <w:r w:rsidRPr="00C041BA">
              <w:rPr>
                <w:rFonts w:ascii="仿宋" w:eastAsia="仿宋" w:hAnsi="仿宋" w:hint="eastAsia"/>
                <w:sz w:val="28"/>
                <w:szCs w:val="28"/>
              </w:rPr>
              <w:t>多于1天</w:t>
            </w:r>
            <w:r w:rsidRPr="00C041BA">
              <w:rPr>
                <w:rFonts w:ascii="仿宋" w:eastAsia="仿宋" w:hAnsi="仿宋"/>
                <w:sz w:val="28"/>
                <w:szCs w:val="28"/>
              </w:rPr>
              <w:t>，</w:t>
            </w:r>
            <w:r w:rsidRPr="00C041BA">
              <w:rPr>
                <w:rFonts w:ascii="仿宋" w:eastAsia="仿宋" w:hAnsi="仿宋" w:hint="eastAsia"/>
                <w:sz w:val="28"/>
                <w:szCs w:val="28"/>
              </w:rPr>
              <w:t>培训人数由地市确定</w:t>
            </w:r>
            <w:r w:rsidRPr="00827117">
              <w:rPr>
                <w:rFonts w:ascii="仿宋" w:eastAsia="仿宋" w:hAnsi="仿宋" w:hint="eastAsia"/>
                <w:color w:val="FF0000"/>
                <w:sz w:val="28"/>
                <w:szCs w:val="28"/>
              </w:rPr>
              <w:t>。</w:t>
            </w:r>
            <w:r w:rsidRPr="00773CFB">
              <w:rPr>
                <w:rFonts w:ascii="仿宋" w:eastAsia="仿宋" w:hAnsi="仿宋" w:hint="eastAsia"/>
                <w:sz w:val="28"/>
                <w:szCs w:val="28"/>
              </w:rPr>
              <w:t>除上述培训外，投标人还须负责在现场组织对系统的安装调试进行技术示范和业务指导。支持对市县用户进行现场培训。</w:t>
            </w:r>
          </w:p>
          <w:p w:rsidR="00FF6763" w:rsidRPr="00773CFB" w:rsidRDefault="00FF6763" w:rsidP="009C580E">
            <w:pPr>
              <w:snapToGrid w:val="0"/>
              <w:rPr>
                <w:rFonts w:ascii="仿宋" w:eastAsia="仿宋" w:hAnsi="仿宋"/>
                <w:sz w:val="28"/>
                <w:szCs w:val="28"/>
              </w:rPr>
            </w:pPr>
            <w:r w:rsidRPr="00773CFB">
              <w:rPr>
                <w:rFonts w:ascii="仿宋" w:eastAsia="仿宋" w:hAnsi="仿宋" w:hint="eastAsia"/>
                <w:sz w:val="28"/>
                <w:szCs w:val="28"/>
              </w:rPr>
              <w:t>5、投标人负责招标人专业人员培训、使用人员培训和系统运</w:t>
            </w:r>
            <w:proofErr w:type="gramStart"/>
            <w:r w:rsidRPr="00773CFB">
              <w:rPr>
                <w:rFonts w:ascii="仿宋" w:eastAsia="仿宋" w:hAnsi="仿宋" w:hint="eastAsia"/>
                <w:sz w:val="28"/>
                <w:szCs w:val="28"/>
              </w:rPr>
              <w:t>维人员</w:t>
            </w:r>
            <w:proofErr w:type="gramEnd"/>
            <w:r w:rsidRPr="00773CFB">
              <w:rPr>
                <w:rFonts w:ascii="仿宋" w:eastAsia="仿宋" w:hAnsi="仿宋" w:hint="eastAsia"/>
                <w:sz w:val="28"/>
                <w:szCs w:val="28"/>
              </w:rPr>
              <w:t>的培训，培训的相关费用都由投标人负责。</w:t>
            </w:r>
          </w:p>
          <w:p w:rsidR="00FF6763" w:rsidRPr="00773CFB" w:rsidRDefault="00FF6763" w:rsidP="009C580E">
            <w:pPr>
              <w:snapToGrid w:val="0"/>
              <w:rPr>
                <w:rFonts w:ascii="仿宋" w:eastAsia="仿宋" w:hAnsi="仿宋"/>
                <w:sz w:val="28"/>
                <w:szCs w:val="28"/>
              </w:rPr>
            </w:pPr>
            <w:r w:rsidRPr="00773CFB">
              <w:rPr>
                <w:rFonts w:ascii="仿宋" w:eastAsia="仿宋" w:hAnsi="仿宋"/>
                <w:sz w:val="28"/>
                <w:szCs w:val="28"/>
              </w:rPr>
              <w:t>6</w:t>
            </w:r>
            <w:r w:rsidRPr="00773CFB">
              <w:rPr>
                <w:rFonts w:ascii="仿宋" w:eastAsia="仿宋" w:hAnsi="仿宋" w:hint="eastAsia"/>
                <w:sz w:val="28"/>
                <w:szCs w:val="28"/>
              </w:rPr>
              <w:t>、培训课程应安排在整个项目的合适时间段内。培训采取集中安排的方式，投标人需解决培训的培训师资、教材、课件等，招标人提供场地。</w:t>
            </w:r>
          </w:p>
          <w:p w:rsidR="00FF6763" w:rsidRPr="00773CFB" w:rsidRDefault="00FF6763" w:rsidP="009C580E">
            <w:pPr>
              <w:pStyle w:val="afffff0"/>
              <w:adjustRightInd w:val="0"/>
              <w:snapToGrid w:val="0"/>
              <w:spacing w:line="360" w:lineRule="auto"/>
              <w:ind w:firstLine="0"/>
              <w:jc w:val="left"/>
              <w:rPr>
                <w:rFonts w:ascii="仿宋" w:eastAsia="仿宋" w:hAnsi="仿宋"/>
                <w:kern w:val="0"/>
                <w:sz w:val="28"/>
                <w:szCs w:val="28"/>
              </w:rPr>
            </w:pPr>
            <w:r w:rsidRPr="00773CFB">
              <w:rPr>
                <w:rFonts w:ascii="仿宋" w:eastAsia="仿宋" w:hAnsi="仿宋"/>
                <w:sz w:val="28"/>
                <w:szCs w:val="28"/>
              </w:rPr>
              <w:t>7</w:t>
            </w:r>
            <w:r w:rsidRPr="00773CFB">
              <w:rPr>
                <w:rFonts w:ascii="仿宋" w:eastAsia="仿宋" w:hAnsi="仿宋" w:hint="eastAsia"/>
                <w:sz w:val="28"/>
                <w:szCs w:val="28"/>
              </w:rPr>
              <w:t>、培训期</w:t>
            </w:r>
            <w:r w:rsidRPr="00773CFB">
              <w:rPr>
                <w:rFonts w:ascii="仿宋" w:eastAsia="仿宋" w:hAnsi="仿宋" w:hint="eastAsia"/>
                <w:kern w:val="0"/>
                <w:sz w:val="28"/>
                <w:szCs w:val="28"/>
              </w:rPr>
              <w:t>间符合相关规定要求（包含但不限于以下内容）：</w:t>
            </w:r>
          </w:p>
          <w:p w:rsidR="00FF6763" w:rsidRPr="00773CFB" w:rsidRDefault="00FF6763" w:rsidP="009C580E">
            <w:pPr>
              <w:pStyle w:val="afffff0"/>
              <w:adjustRightInd w:val="0"/>
              <w:snapToGrid w:val="0"/>
              <w:spacing w:line="360" w:lineRule="auto"/>
              <w:ind w:firstLine="0"/>
              <w:jc w:val="left"/>
              <w:rPr>
                <w:rFonts w:ascii="仿宋" w:eastAsia="仿宋" w:hAnsi="仿宋"/>
                <w:sz w:val="28"/>
                <w:szCs w:val="28"/>
              </w:rPr>
            </w:pPr>
            <w:r w:rsidRPr="00773CFB">
              <w:rPr>
                <w:rFonts w:ascii="仿宋" w:eastAsia="仿宋" w:hAnsi="仿宋" w:hint="eastAsia"/>
                <w:sz w:val="28"/>
                <w:szCs w:val="28"/>
              </w:rPr>
              <w:t>1）、中央八项规定精神，《中共中央政治局贯彻落实中央八项规定实施细则》，《中国共产党廉洁自律准则》，《党政机关厉行节约反对浪费条例》、《党政机关国内公务接待管理规定》，《浙江省省级机关工作人员培训费管理规定》；</w:t>
            </w:r>
          </w:p>
          <w:p w:rsidR="00FF6763" w:rsidRPr="00773CFB" w:rsidRDefault="00FF6763" w:rsidP="009C580E">
            <w:pPr>
              <w:rPr>
                <w:rFonts w:ascii="仿宋" w:eastAsia="仿宋" w:hAnsi="仿宋"/>
                <w:kern w:val="0"/>
                <w:sz w:val="28"/>
                <w:szCs w:val="28"/>
              </w:rPr>
            </w:pPr>
            <w:r w:rsidRPr="00773CFB">
              <w:rPr>
                <w:rFonts w:ascii="仿宋" w:eastAsia="仿宋" w:hAnsi="仿宋" w:hint="eastAsia"/>
                <w:kern w:val="0"/>
                <w:sz w:val="28"/>
                <w:szCs w:val="28"/>
              </w:rPr>
              <w:t>2）、省委办公厅、省府办公厅关于印发《浙江省省直机关会议活动管理规定（试行）的通知》（浙委办【2013】82号；</w:t>
            </w:r>
          </w:p>
          <w:p w:rsidR="00FF6763" w:rsidRPr="00773CFB" w:rsidRDefault="00FF6763" w:rsidP="009C580E">
            <w:pPr>
              <w:rPr>
                <w:rFonts w:ascii="仿宋" w:eastAsia="仿宋" w:hAnsi="仿宋"/>
                <w:kern w:val="0"/>
                <w:sz w:val="28"/>
                <w:szCs w:val="28"/>
              </w:rPr>
            </w:pPr>
            <w:r w:rsidRPr="00773CFB">
              <w:rPr>
                <w:rFonts w:ascii="仿宋" w:eastAsia="仿宋" w:hAnsi="仿宋" w:hint="eastAsia"/>
                <w:kern w:val="0"/>
                <w:sz w:val="28"/>
                <w:szCs w:val="28"/>
              </w:rPr>
              <w:t>3）、省财政厅关于印发浙江省省级机关会议费管理规定的通知（</w:t>
            </w:r>
            <w:proofErr w:type="gramStart"/>
            <w:r w:rsidRPr="00773CFB">
              <w:rPr>
                <w:rFonts w:ascii="仿宋" w:eastAsia="仿宋" w:hAnsi="仿宋" w:hint="eastAsia"/>
                <w:kern w:val="0"/>
                <w:sz w:val="28"/>
                <w:szCs w:val="28"/>
              </w:rPr>
              <w:t>浙财行</w:t>
            </w:r>
            <w:proofErr w:type="gramEnd"/>
            <w:r w:rsidRPr="00773CFB">
              <w:rPr>
                <w:rFonts w:ascii="仿宋" w:eastAsia="仿宋" w:hAnsi="仿宋" w:hint="eastAsia"/>
                <w:kern w:val="0"/>
                <w:sz w:val="28"/>
                <w:szCs w:val="28"/>
              </w:rPr>
              <w:t>{2014</w:t>
            </w:r>
            <w:proofErr w:type="gramStart"/>
            <w:r w:rsidRPr="00773CFB">
              <w:rPr>
                <w:rFonts w:ascii="仿宋" w:eastAsia="仿宋" w:hAnsi="仿宋" w:hint="eastAsia"/>
                <w:kern w:val="0"/>
                <w:sz w:val="28"/>
                <w:szCs w:val="28"/>
              </w:rPr>
              <w:t>】</w:t>
            </w:r>
            <w:proofErr w:type="gramEnd"/>
            <w:r w:rsidRPr="00773CFB">
              <w:rPr>
                <w:rFonts w:ascii="仿宋" w:eastAsia="仿宋" w:hAnsi="仿宋" w:hint="eastAsia"/>
                <w:kern w:val="0"/>
                <w:sz w:val="28"/>
                <w:szCs w:val="28"/>
              </w:rPr>
              <w:t>7号）；</w:t>
            </w:r>
          </w:p>
          <w:p w:rsidR="00FF6763" w:rsidRPr="00773CFB" w:rsidRDefault="00FF6763" w:rsidP="009C580E">
            <w:pPr>
              <w:rPr>
                <w:rFonts w:ascii="仿宋" w:eastAsia="仿宋" w:hAnsi="仿宋"/>
                <w:kern w:val="0"/>
                <w:sz w:val="28"/>
                <w:szCs w:val="28"/>
              </w:rPr>
            </w:pPr>
            <w:r w:rsidRPr="00773CFB">
              <w:rPr>
                <w:rFonts w:ascii="仿宋" w:eastAsia="仿宋" w:hAnsi="仿宋" w:hint="eastAsia"/>
                <w:kern w:val="0"/>
                <w:sz w:val="28"/>
                <w:szCs w:val="28"/>
              </w:rPr>
              <w:t>4）、省财政厅关于印发浙江省省级机关培训费管理规定的通知（</w:t>
            </w:r>
            <w:proofErr w:type="gramStart"/>
            <w:r w:rsidRPr="00773CFB">
              <w:rPr>
                <w:rFonts w:ascii="仿宋" w:eastAsia="仿宋" w:hAnsi="仿宋" w:hint="eastAsia"/>
                <w:kern w:val="0"/>
                <w:sz w:val="28"/>
                <w:szCs w:val="28"/>
              </w:rPr>
              <w:t>浙财行</w:t>
            </w:r>
            <w:proofErr w:type="gramEnd"/>
            <w:r w:rsidRPr="00773CFB">
              <w:rPr>
                <w:rFonts w:ascii="仿宋" w:eastAsia="仿宋" w:hAnsi="仿宋" w:hint="eastAsia"/>
                <w:kern w:val="0"/>
                <w:sz w:val="28"/>
                <w:szCs w:val="28"/>
              </w:rPr>
              <w:t>【2014】8号）</w:t>
            </w:r>
          </w:p>
          <w:p w:rsidR="00FF6763" w:rsidRPr="00773CFB" w:rsidRDefault="00FF6763" w:rsidP="009C580E">
            <w:pPr>
              <w:rPr>
                <w:rFonts w:ascii="仿宋" w:eastAsia="仿宋" w:hAnsi="仿宋"/>
                <w:kern w:val="0"/>
                <w:sz w:val="28"/>
                <w:szCs w:val="28"/>
              </w:rPr>
            </w:pPr>
            <w:r w:rsidRPr="00773CFB">
              <w:rPr>
                <w:rFonts w:ascii="仿宋" w:eastAsia="仿宋" w:hAnsi="仿宋" w:hint="eastAsia"/>
                <w:kern w:val="0"/>
                <w:sz w:val="28"/>
                <w:szCs w:val="28"/>
              </w:rPr>
              <w:t>5）、省财政厅关于差旅费等公务活动费用开支管理规定有关问题解答的通知（</w:t>
            </w:r>
            <w:proofErr w:type="gramStart"/>
            <w:r w:rsidRPr="00773CFB">
              <w:rPr>
                <w:rFonts w:ascii="仿宋" w:eastAsia="仿宋" w:hAnsi="仿宋" w:hint="eastAsia"/>
                <w:kern w:val="0"/>
                <w:sz w:val="28"/>
                <w:szCs w:val="28"/>
              </w:rPr>
              <w:t>浙财行</w:t>
            </w:r>
            <w:proofErr w:type="gramEnd"/>
            <w:r w:rsidRPr="00773CFB">
              <w:rPr>
                <w:rFonts w:ascii="仿宋" w:eastAsia="仿宋" w:hAnsi="仿宋" w:hint="eastAsia"/>
                <w:kern w:val="0"/>
                <w:sz w:val="28"/>
                <w:szCs w:val="28"/>
              </w:rPr>
              <w:t>【2014】93号）;</w:t>
            </w:r>
          </w:p>
          <w:p w:rsidR="00FF6763" w:rsidRPr="00773CFB" w:rsidRDefault="00FF6763" w:rsidP="009C580E">
            <w:pPr>
              <w:rPr>
                <w:rFonts w:ascii="仿宋" w:eastAsia="仿宋" w:hAnsi="仿宋"/>
                <w:kern w:val="0"/>
                <w:sz w:val="28"/>
                <w:szCs w:val="28"/>
              </w:rPr>
            </w:pPr>
            <w:r w:rsidRPr="00773CFB">
              <w:rPr>
                <w:rFonts w:ascii="仿宋" w:eastAsia="仿宋" w:hAnsi="仿宋" w:hint="eastAsia"/>
                <w:kern w:val="0"/>
                <w:sz w:val="28"/>
                <w:szCs w:val="28"/>
              </w:rPr>
              <w:t>6）、中央党的群众路线教育实践活动领导小组中共中央组织部教育部关于严格规范领导干部参加社会化培训有关事项的通知（</w:t>
            </w:r>
            <w:proofErr w:type="gramStart"/>
            <w:r w:rsidRPr="00773CFB">
              <w:rPr>
                <w:rFonts w:ascii="仿宋" w:eastAsia="仿宋" w:hAnsi="仿宋" w:hint="eastAsia"/>
                <w:kern w:val="0"/>
                <w:sz w:val="28"/>
                <w:szCs w:val="28"/>
              </w:rPr>
              <w:t>中组发【2014】</w:t>
            </w:r>
            <w:proofErr w:type="gramEnd"/>
            <w:r w:rsidRPr="00773CFB">
              <w:rPr>
                <w:rFonts w:ascii="仿宋" w:eastAsia="仿宋" w:hAnsi="仿宋" w:hint="eastAsia"/>
                <w:kern w:val="0"/>
                <w:sz w:val="28"/>
                <w:szCs w:val="28"/>
              </w:rPr>
              <w:t>18号）</w:t>
            </w:r>
          </w:p>
          <w:p w:rsidR="00FF6763" w:rsidRPr="00773CFB" w:rsidRDefault="00FF6763" w:rsidP="009C580E">
            <w:pPr>
              <w:rPr>
                <w:rFonts w:ascii="仿宋" w:eastAsia="仿宋" w:hAnsi="仿宋"/>
                <w:kern w:val="0"/>
                <w:sz w:val="28"/>
                <w:szCs w:val="28"/>
              </w:rPr>
            </w:pPr>
            <w:r w:rsidRPr="00773CFB">
              <w:rPr>
                <w:rFonts w:ascii="仿宋" w:eastAsia="仿宋" w:hAnsi="仿宋" w:hint="eastAsia"/>
                <w:kern w:val="0"/>
                <w:sz w:val="28"/>
                <w:szCs w:val="28"/>
              </w:rPr>
              <w:t>7）、浙江省财政厅关于调整省级机关会议费培训费有关规定的通知</w:t>
            </w:r>
            <w:proofErr w:type="gramStart"/>
            <w:r w:rsidRPr="00773CFB">
              <w:rPr>
                <w:rFonts w:ascii="仿宋" w:eastAsia="仿宋" w:hAnsi="仿宋" w:hint="eastAsia"/>
                <w:kern w:val="0"/>
                <w:sz w:val="28"/>
                <w:szCs w:val="28"/>
              </w:rPr>
              <w:t>浙财行</w:t>
            </w:r>
            <w:proofErr w:type="gramEnd"/>
            <w:r w:rsidRPr="00773CFB">
              <w:rPr>
                <w:rFonts w:ascii="仿宋" w:eastAsia="仿宋" w:hAnsi="仿宋" w:hint="eastAsia"/>
                <w:kern w:val="0"/>
                <w:sz w:val="28"/>
                <w:szCs w:val="28"/>
              </w:rPr>
              <w:t>〔2018〕1号。</w:t>
            </w:r>
          </w:p>
          <w:p w:rsidR="00FF6763" w:rsidRPr="00773CFB" w:rsidRDefault="00FF6763" w:rsidP="009C580E">
            <w:pPr>
              <w:rPr>
                <w:rFonts w:ascii="仿宋" w:eastAsia="仿宋" w:hAnsi="仿宋"/>
                <w:sz w:val="28"/>
                <w:szCs w:val="28"/>
              </w:rPr>
            </w:pPr>
            <w:r w:rsidRPr="00773CFB">
              <w:rPr>
                <w:rFonts w:ascii="仿宋" w:eastAsia="仿宋" w:hAnsi="仿宋" w:hint="eastAsia"/>
                <w:sz w:val="28"/>
                <w:szCs w:val="28"/>
              </w:rPr>
              <w:t>8）、如上述规范有最新要求，按最新要求执行。</w:t>
            </w:r>
          </w:p>
        </w:tc>
      </w:tr>
      <w:tr w:rsidR="00FF6763" w:rsidRPr="00E544A7" w:rsidTr="009C580E">
        <w:trPr>
          <w:trHeight w:val="454"/>
        </w:trPr>
        <w:tc>
          <w:tcPr>
            <w:tcW w:w="675" w:type="dxa"/>
            <w:vMerge w:val="restart"/>
            <w:textDirection w:val="tbRlV"/>
            <w:vAlign w:val="center"/>
          </w:tcPr>
          <w:p w:rsidR="00FF6763" w:rsidRPr="00E544A7" w:rsidRDefault="00FF6763" w:rsidP="009C580E">
            <w:pPr>
              <w:ind w:left="113" w:right="113"/>
              <w:jc w:val="center"/>
              <w:rPr>
                <w:rFonts w:ascii="仿宋" w:eastAsia="仿宋" w:hAnsi="仿宋"/>
                <w:sz w:val="28"/>
                <w:szCs w:val="28"/>
              </w:rPr>
            </w:pPr>
            <w:r w:rsidRPr="00E544A7">
              <w:rPr>
                <w:rFonts w:ascii="仿宋" w:eastAsia="仿宋" w:hAnsi="仿宋"/>
                <w:sz w:val="28"/>
                <w:szCs w:val="28"/>
              </w:rPr>
              <w:t>履约能力</w:t>
            </w:r>
          </w:p>
        </w:tc>
        <w:tc>
          <w:tcPr>
            <w:tcW w:w="1564" w:type="dxa"/>
            <w:vAlign w:val="center"/>
          </w:tcPr>
          <w:p w:rsidR="00FF6763" w:rsidRPr="00E544A7" w:rsidRDefault="00FF6763" w:rsidP="009C580E">
            <w:pPr>
              <w:rPr>
                <w:rFonts w:ascii="仿宋" w:eastAsia="仿宋" w:hAnsi="仿宋"/>
                <w:sz w:val="28"/>
                <w:szCs w:val="28"/>
              </w:rPr>
            </w:pPr>
            <w:r>
              <w:rPr>
                <w:rFonts w:ascii="仿宋" w:eastAsia="仿宋" w:hAnsi="仿宋" w:hint="eastAsia"/>
                <w:sz w:val="28"/>
                <w:szCs w:val="28"/>
              </w:rPr>
              <w:t>投标人</w:t>
            </w:r>
            <w:r w:rsidRPr="00E544A7">
              <w:rPr>
                <w:rFonts w:ascii="仿宋" w:eastAsia="仿宋" w:hAnsi="仿宋" w:hint="eastAsia"/>
                <w:sz w:val="28"/>
                <w:szCs w:val="28"/>
              </w:rPr>
              <w:t>技术力量情况</w:t>
            </w:r>
          </w:p>
        </w:tc>
        <w:tc>
          <w:tcPr>
            <w:tcW w:w="6658" w:type="dxa"/>
            <w:vAlign w:val="center"/>
          </w:tcPr>
          <w:p w:rsidR="00FF6763" w:rsidRDefault="00FF6763" w:rsidP="009C580E">
            <w:pPr>
              <w:ind w:firstLineChars="200" w:firstLine="560"/>
              <w:rPr>
                <w:rFonts w:ascii="仿宋" w:eastAsia="仿宋" w:hAnsi="仿宋"/>
                <w:color w:val="000000"/>
                <w:sz w:val="28"/>
                <w:szCs w:val="28"/>
              </w:rPr>
            </w:pPr>
            <w:r w:rsidRPr="00A61FFC">
              <w:rPr>
                <w:rFonts w:ascii="仿宋" w:eastAsia="仿宋" w:hAnsi="仿宋" w:hint="eastAsia"/>
                <w:color w:val="000000"/>
                <w:sz w:val="28"/>
                <w:szCs w:val="28"/>
              </w:rPr>
              <w:t>1.投标人具有软件能力成熟度等级CMMI5认证证书的得1分;</w:t>
            </w:r>
          </w:p>
          <w:p w:rsidR="00FF6763" w:rsidRPr="00A61FFC" w:rsidRDefault="00FF6763" w:rsidP="009C580E">
            <w:pPr>
              <w:ind w:firstLineChars="200" w:firstLine="560"/>
              <w:rPr>
                <w:rFonts w:ascii="仿宋" w:eastAsia="仿宋" w:hAnsi="仿宋"/>
                <w:color w:val="000000"/>
                <w:sz w:val="28"/>
                <w:szCs w:val="28"/>
              </w:rPr>
            </w:pPr>
            <w:r w:rsidRPr="00A61FFC">
              <w:rPr>
                <w:rFonts w:ascii="仿宋" w:eastAsia="仿宋" w:hAnsi="仿宋" w:hint="eastAsia"/>
                <w:color w:val="000000"/>
                <w:sz w:val="28"/>
                <w:szCs w:val="28"/>
              </w:rPr>
              <w:t>2.投标人同时具备质量管理体系认证证书（ISO9001）、IT服务管理体系认证证书（ISO/IEC20000）、信息安全管理体系认证证书（ISO/IEC27001）、环境管理体系认证证书（ISO14001）、职业健康安全管理系统（OHSAS18001）证书的得1分；</w:t>
            </w:r>
          </w:p>
          <w:p w:rsidR="00FF6763" w:rsidRPr="00E544A7" w:rsidRDefault="00FF6763" w:rsidP="009C580E">
            <w:pPr>
              <w:ind w:firstLineChars="200" w:firstLine="560"/>
              <w:rPr>
                <w:rFonts w:ascii="仿宋" w:eastAsia="仿宋" w:hAnsi="仿宋"/>
                <w:color w:val="000000"/>
                <w:sz w:val="28"/>
                <w:szCs w:val="28"/>
              </w:rPr>
            </w:pPr>
            <w:r w:rsidRPr="00A61FFC">
              <w:rPr>
                <w:rFonts w:ascii="仿宋" w:eastAsia="仿宋" w:hAnsi="仿宋" w:hint="eastAsia"/>
                <w:color w:val="000000"/>
                <w:sz w:val="28"/>
                <w:szCs w:val="28"/>
              </w:rPr>
              <w:t>3.投标人拥有全面的研发能力，具备如下软件著作权登记证书：基于国产软件的应用开发和集成、数据交换和迁移、数据资产管理系统相关，以上每提供一项得1分，满分3分。(著作权完成日期须应在招标文件发布之日前，须提供证书复印件并加盖投标人公章）</w:t>
            </w:r>
            <w:r>
              <w:rPr>
                <w:rFonts w:ascii="仿宋" w:eastAsia="仿宋" w:hAnsi="仿宋" w:hint="eastAsia"/>
                <w:color w:val="000000"/>
                <w:sz w:val="28"/>
                <w:szCs w:val="28"/>
              </w:rPr>
              <w:t>。</w:t>
            </w:r>
          </w:p>
        </w:tc>
      </w:tr>
      <w:tr w:rsidR="00FF6763" w:rsidRPr="00E544A7" w:rsidTr="009C580E">
        <w:trPr>
          <w:trHeight w:val="454"/>
        </w:trPr>
        <w:tc>
          <w:tcPr>
            <w:tcW w:w="675" w:type="dxa"/>
            <w:vMerge/>
            <w:vAlign w:val="center"/>
          </w:tcPr>
          <w:p w:rsidR="00FF6763" w:rsidRPr="00E544A7" w:rsidRDefault="00FF6763" w:rsidP="009C580E">
            <w:pPr>
              <w:rPr>
                <w:rFonts w:ascii="仿宋" w:eastAsia="仿宋" w:hAnsi="仿宋"/>
                <w:sz w:val="28"/>
                <w:szCs w:val="28"/>
              </w:rPr>
            </w:pPr>
          </w:p>
        </w:tc>
        <w:tc>
          <w:tcPr>
            <w:tcW w:w="1564" w:type="dxa"/>
            <w:vAlign w:val="center"/>
          </w:tcPr>
          <w:p w:rsidR="00FF6763" w:rsidRPr="00E544A7" w:rsidRDefault="00FF6763" w:rsidP="009C580E">
            <w:pPr>
              <w:rPr>
                <w:rFonts w:ascii="仿宋" w:eastAsia="仿宋" w:hAnsi="仿宋"/>
                <w:sz w:val="28"/>
                <w:szCs w:val="28"/>
              </w:rPr>
            </w:pPr>
            <w:r w:rsidRPr="00E544A7">
              <w:rPr>
                <w:rFonts w:ascii="仿宋" w:eastAsia="仿宋" w:hAnsi="仿宋" w:hint="eastAsia"/>
                <w:sz w:val="28"/>
                <w:szCs w:val="28"/>
              </w:rPr>
              <w:t>经验或业绩要求</w:t>
            </w:r>
          </w:p>
        </w:tc>
        <w:tc>
          <w:tcPr>
            <w:tcW w:w="6658" w:type="dxa"/>
            <w:vAlign w:val="center"/>
          </w:tcPr>
          <w:p w:rsidR="00FF6763" w:rsidRPr="00E544A7" w:rsidRDefault="00FF6763" w:rsidP="009C580E">
            <w:pPr>
              <w:snapToGrid w:val="0"/>
              <w:ind w:firstLineChars="200" w:firstLine="560"/>
              <w:rPr>
                <w:rFonts w:ascii="仿宋" w:eastAsia="仿宋" w:hAnsi="仿宋"/>
                <w:color w:val="000000"/>
                <w:sz w:val="28"/>
                <w:szCs w:val="28"/>
              </w:rPr>
            </w:pPr>
            <w:r w:rsidRPr="00320C8C">
              <w:rPr>
                <w:rFonts w:ascii="仿宋" w:eastAsia="仿宋" w:hAnsi="仿宋" w:hint="eastAsia"/>
                <w:color w:val="000000"/>
                <w:sz w:val="28"/>
                <w:szCs w:val="28"/>
              </w:rPr>
              <w:t>投标人具有省级及以上</w:t>
            </w:r>
            <w:r>
              <w:rPr>
                <w:rFonts w:ascii="仿宋" w:eastAsia="仿宋" w:hAnsi="仿宋" w:hint="eastAsia"/>
                <w:color w:val="000000"/>
                <w:sz w:val="28"/>
                <w:szCs w:val="28"/>
              </w:rPr>
              <w:t>同类项目</w:t>
            </w:r>
            <w:r>
              <w:rPr>
                <w:rFonts w:ascii="仿宋" w:eastAsia="仿宋" w:hAnsi="仿宋"/>
                <w:color w:val="000000"/>
                <w:sz w:val="28"/>
                <w:szCs w:val="28"/>
              </w:rPr>
              <w:t>成功</w:t>
            </w:r>
            <w:r w:rsidRPr="00320C8C">
              <w:rPr>
                <w:rFonts w:ascii="仿宋" w:eastAsia="仿宋" w:hAnsi="仿宋" w:hint="eastAsia"/>
                <w:color w:val="000000"/>
                <w:sz w:val="28"/>
                <w:szCs w:val="28"/>
              </w:rPr>
              <w:t>建设案例的，每提供1个得1分，满分</w:t>
            </w:r>
            <w:r>
              <w:rPr>
                <w:rFonts w:ascii="仿宋" w:eastAsia="仿宋" w:hAnsi="仿宋"/>
                <w:color w:val="000000"/>
                <w:sz w:val="28"/>
                <w:szCs w:val="28"/>
              </w:rPr>
              <w:t>3</w:t>
            </w:r>
            <w:r w:rsidRPr="00320C8C">
              <w:rPr>
                <w:rFonts w:ascii="仿宋" w:eastAsia="仿宋" w:hAnsi="仿宋" w:hint="eastAsia"/>
                <w:color w:val="000000"/>
                <w:sz w:val="28"/>
                <w:szCs w:val="28"/>
              </w:rPr>
              <w:t>分。（须提供合同关键页复印件，一个用户的多个合同算一个案例）</w:t>
            </w:r>
          </w:p>
        </w:tc>
      </w:tr>
    </w:tbl>
    <w:p w:rsidR="00FF6763" w:rsidRDefault="00FF6763" w:rsidP="00FF6763">
      <w:pPr>
        <w:widowControl/>
        <w:jc w:val="left"/>
        <w:rPr>
          <w:rFonts w:ascii="仿宋" w:eastAsia="仿宋" w:hAnsi="仿宋"/>
          <w:b/>
          <w:sz w:val="36"/>
          <w:szCs w:val="36"/>
        </w:rPr>
      </w:pPr>
      <w:r>
        <w:rPr>
          <w:rFonts w:ascii="仿宋" w:eastAsia="仿宋" w:hAnsi="仿宋"/>
          <w:b/>
          <w:sz w:val="36"/>
          <w:szCs w:val="36"/>
        </w:rPr>
        <w:br w:type="page"/>
      </w:r>
    </w:p>
    <w:p w:rsidR="00FF6763" w:rsidRDefault="00FF6763" w:rsidP="00FF6763">
      <w:pPr>
        <w:snapToGrid w:val="0"/>
        <w:spacing w:line="360" w:lineRule="auto"/>
        <w:outlineLvl w:val="1"/>
        <w:rPr>
          <w:rFonts w:ascii="仿宋" w:eastAsia="仿宋" w:hAnsi="仿宋" w:cs="仿宋"/>
          <w:b/>
          <w:bCs/>
          <w:color w:val="000000"/>
          <w:spacing w:val="30"/>
          <w:sz w:val="28"/>
          <w:szCs w:val="28"/>
        </w:rPr>
      </w:pPr>
      <w:proofErr w:type="gramStart"/>
      <w:r>
        <w:rPr>
          <w:rFonts w:ascii="仿宋" w:eastAsia="仿宋" w:hAnsi="仿宋" w:cs="仿宋" w:hint="eastAsia"/>
          <w:b/>
          <w:bCs/>
          <w:color w:val="000000"/>
          <w:spacing w:val="30"/>
          <w:sz w:val="28"/>
          <w:szCs w:val="28"/>
        </w:rPr>
        <w:t>标项二</w:t>
      </w:r>
      <w:proofErr w:type="gramEnd"/>
      <w:r>
        <w:rPr>
          <w:rFonts w:ascii="仿宋" w:eastAsia="仿宋" w:hAnsi="仿宋" w:cs="仿宋" w:hint="eastAsia"/>
          <w:b/>
          <w:bCs/>
          <w:color w:val="000000"/>
          <w:spacing w:val="30"/>
          <w:sz w:val="28"/>
          <w:szCs w:val="28"/>
        </w:rPr>
        <w:t>：</w:t>
      </w:r>
      <w:r w:rsidRPr="00694E7C">
        <w:rPr>
          <w:rFonts w:ascii="仿宋" w:eastAsia="仿宋" w:hAnsi="仿宋" w:cs="仿宋" w:hint="eastAsia"/>
          <w:b/>
          <w:bCs/>
          <w:color w:val="000000"/>
          <w:spacing w:val="30"/>
          <w:sz w:val="28"/>
          <w:szCs w:val="28"/>
        </w:rPr>
        <w:t>浙江省投资平台3.0项目重大项目库及第二、三、</w:t>
      </w:r>
      <w:r w:rsidRPr="00694E7C">
        <w:rPr>
          <w:rFonts w:ascii="仿宋" w:eastAsia="仿宋" w:hAnsi="仿宋" w:cs="仿宋"/>
          <w:b/>
          <w:bCs/>
          <w:color w:val="000000"/>
          <w:spacing w:val="30"/>
          <w:sz w:val="28"/>
          <w:szCs w:val="28"/>
        </w:rPr>
        <w:t>四阶段</w:t>
      </w:r>
      <w:r w:rsidRPr="00694E7C">
        <w:rPr>
          <w:rFonts w:ascii="仿宋" w:eastAsia="仿宋" w:hAnsi="仿宋" w:cs="仿宋" w:hint="eastAsia"/>
          <w:b/>
          <w:bCs/>
          <w:color w:val="000000"/>
          <w:spacing w:val="30"/>
          <w:sz w:val="28"/>
          <w:szCs w:val="28"/>
        </w:rPr>
        <w:t>项目审批系统</w:t>
      </w:r>
    </w:p>
    <w:p w:rsidR="00FF6763" w:rsidRPr="00AD375C" w:rsidRDefault="00FF6763" w:rsidP="00FF6763">
      <w:pPr>
        <w:pStyle w:val="affb"/>
        <w:numPr>
          <w:ilvl w:val="0"/>
          <w:numId w:val="48"/>
        </w:numPr>
        <w:snapToGrid w:val="0"/>
        <w:spacing w:line="360" w:lineRule="auto"/>
        <w:ind w:firstLineChars="0"/>
        <w:outlineLvl w:val="1"/>
        <w:rPr>
          <w:rFonts w:ascii="仿宋" w:eastAsia="仿宋" w:hAnsi="仿宋" w:cs="仿宋"/>
          <w:b/>
          <w:bCs/>
          <w:color w:val="000000"/>
          <w:spacing w:val="30"/>
          <w:sz w:val="28"/>
          <w:szCs w:val="28"/>
        </w:rPr>
      </w:pPr>
      <w:r w:rsidRPr="00AD375C">
        <w:rPr>
          <w:rFonts w:ascii="仿宋" w:eastAsia="仿宋" w:hAnsi="仿宋" w:cs="仿宋" w:hint="eastAsia"/>
          <w:b/>
          <w:bCs/>
          <w:color w:val="000000"/>
          <w:spacing w:val="30"/>
          <w:sz w:val="28"/>
          <w:szCs w:val="28"/>
        </w:rPr>
        <w:t>服务要求</w:t>
      </w:r>
    </w:p>
    <w:p w:rsidR="00FF6763" w:rsidRPr="00F34B0D" w:rsidRDefault="00FF6763" w:rsidP="00FF6763">
      <w:pPr>
        <w:jc w:val="center"/>
        <w:outlineLvl w:val="2"/>
        <w:rPr>
          <w:rFonts w:ascii="仿宋" w:eastAsia="仿宋" w:hAnsi="仿宋"/>
          <w:b/>
          <w:sz w:val="28"/>
          <w:szCs w:val="28"/>
        </w:rPr>
      </w:pPr>
      <w:r w:rsidRPr="00F34B0D">
        <w:rPr>
          <w:rFonts w:ascii="仿宋" w:eastAsia="仿宋" w:hAnsi="仿宋" w:hint="eastAsia"/>
          <w:b/>
          <w:sz w:val="28"/>
          <w:szCs w:val="28"/>
        </w:rPr>
        <w:t>第1部分项目</w:t>
      </w:r>
      <w:r w:rsidRPr="00F34B0D">
        <w:rPr>
          <w:rFonts w:ascii="仿宋" w:eastAsia="仿宋" w:hAnsi="仿宋"/>
          <w:b/>
          <w:sz w:val="28"/>
          <w:szCs w:val="28"/>
        </w:rPr>
        <w:t>概述</w:t>
      </w:r>
    </w:p>
    <w:p w:rsidR="00FF6763" w:rsidRDefault="00FF6763" w:rsidP="00FF6763">
      <w:pPr>
        <w:pStyle w:val="hik2"/>
        <w:numPr>
          <w:ilvl w:val="1"/>
          <w:numId w:val="49"/>
        </w:numPr>
        <w:outlineLvl w:val="3"/>
        <w:rPr>
          <w:rFonts w:ascii="仿宋" w:eastAsia="仿宋" w:hAnsi="仿宋"/>
          <w:sz w:val="28"/>
          <w:szCs w:val="28"/>
        </w:rPr>
      </w:pPr>
      <w:r>
        <w:rPr>
          <w:rFonts w:ascii="仿宋" w:eastAsia="仿宋" w:hAnsi="仿宋" w:hint="eastAsia"/>
          <w:sz w:val="28"/>
          <w:szCs w:val="28"/>
        </w:rPr>
        <w:t>项目</w:t>
      </w:r>
      <w:r>
        <w:rPr>
          <w:rFonts w:ascii="仿宋" w:eastAsia="仿宋" w:hAnsi="仿宋"/>
          <w:sz w:val="28"/>
          <w:szCs w:val="28"/>
        </w:rPr>
        <w:t>建设背景</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浙江政务服务网投资项目</w:t>
      </w:r>
      <w:proofErr w:type="gramStart"/>
      <w:r>
        <w:rPr>
          <w:rFonts w:ascii="仿宋" w:eastAsia="仿宋" w:hAnsi="仿宋" w:hint="eastAsia"/>
          <w:sz w:val="28"/>
          <w:szCs w:val="28"/>
        </w:rPr>
        <w:t>在线审批</w:t>
      </w:r>
      <w:proofErr w:type="gramEnd"/>
      <w:r>
        <w:rPr>
          <w:rFonts w:ascii="仿宋" w:eastAsia="仿宋" w:hAnsi="仿宋" w:hint="eastAsia"/>
          <w:sz w:val="28"/>
          <w:szCs w:val="28"/>
        </w:rPr>
        <w:t>监管平台（以下简称投资在线平台）是贯彻落实“放管服”改革和企业投资项目“最多跑一次”改革重要抓手，自</w:t>
      </w:r>
      <w:r>
        <w:rPr>
          <w:rFonts w:ascii="仿宋" w:eastAsia="仿宋" w:hAnsi="仿宋"/>
          <w:sz w:val="28"/>
          <w:szCs w:val="28"/>
        </w:rPr>
        <w:t>2017</w:t>
      </w:r>
      <w:r>
        <w:rPr>
          <w:rFonts w:ascii="仿宋" w:eastAsia="仿宋" w:hAnsi="仿宋" w:hint="eastAsia"/>
          <w:sz w:val="28"/>
          <w:szCs w:val="28"/>
        </w:rPr>
        <w:t>年</w:t>
      </w:r>
      <w:r>
        <w:rPr>
          <w:rFonts w:ascii="仿宋" w:eastAsia="仿宋" w:hAnsi="仿宋"/>
          <w:sz w:val="28"/>
          <w:szCs w:val="28"/>
        </w:rPr>
        <w:t>12</w:t>
      </w:r>
      <w:r>
        <w:rPr>
          <w:rFonts w:ascii="仿宋" w:eastAsia="仿宋" w:hAnsi="仿宋" w:hint="eastAsia"/>
          <w:sz w:val="28"/>
          <w:szCs w:val="28"/>
        </w:rPr>
        <w:t>月投资在线平台</w:t>
      </w:r>
      <w:r>
        <w:rPr>
          <w:rFonts w:ascii="仿宋" w:eastAsia="仿宋" w:hAnsi="仿宋"/>
          <w:sz w:val="28"/>
          <w:szCs w:val="28"/>
        </w:rPr>
        <w:t>2.0</w:t>
      </w:r>
      <w:r>
        <w:rPr>
          <w:rFonts w:ascii="仿宋" w:eastAsia="仿宋" w:hAnsi="仿宋" w:hint="eastAsia"/>
          <w:sz w:val="28"/>
          <w:szCs w:val="28"/>
        </w:rPr>
        <w:t>版上线以来，有力支撑了“最多跑一次”“最多</w:t>
      </w:r>
      <w:r>
        <w:rPr>
          <w:rFonts w:ascii="仿宋" w:eastAsia="仿宋" w:hAnsi="仿宋"/>
          <w:sz w:val="28"/>
          <w:szCs w:val="28"/>
        </w:rPr>
        <w:t>100</w:t>
      </w:r>
      <w:r>
        <w:rPr>
          <w:rFonts w:ascii="仿宋" w:eastAsia="仿宋" w:hAnsi="仿宋" w:hint="eastAsia"/>
          <w:sz w:val="28"/>
          <w:szCs w:val="28"/>
        </w:rPr>
        <w:t>天”改革。</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在各部门的全力配合、协调推进下，取得了阶段性成效，概况起来为六个全，即审批事项全梳理、平台应用全覆盖、业务系统全打通、</w:t>
      </w:r>
      <w:proofErr w:type="gramStart"/>
      <w:r>
        <w:rPr>
          <w:rFonts w:ascii="仿宋" w:eastAsia="仿宋" w:hAnsi="仿宋" w:hint="eastAsia"/>
          <w:sz w:val="28"/>
          <w:szCs w:val="28"/>
        </w:rPr>
        <w:t>网上审批</w:t>
      </w:r>
      <w:proofErr w:type="gramEnd"/>
      <w:r>
        <w:rPr>
          <w:rFonts w:ascii="仿宋" w:eastAsia="仿宋" w:hAnsi="仿宋" w:hint="eastAsia"/>
          <w:sz w:val="28"/>
          <w:szCs w:val="28"/>
        </w:rPr>
        <w:t>全留痕、网上</w:t>
      </w:r>
      <w:proofErr w:type="gramStart"/>
      <w:r>
        <w:rPr>
          <w:rFonts w:ascii="仿宋" w:eastAsia="仿宋" w:hAnsi="仿宋" w:hint="eastAsia"/>
          <w:sz w:val="28"/>
          <w:szCs w:val="28"/>
        </w:rPr>
        <w:t>申报全在线</w:t>
      </w:r>
      <w:proofErr w:type="gramEnd"/>
      <w:r>
        <w:rPr>
          <w:rFonts w:ascii="仿宋" w:eastAsia="仿宋" w:hAnsi="仿宋" w:hint="eastAsia"/>
          <w:sz w:val="28"/>
          <w:szCs w:val="28"/>
        </w:rPr>
        <w:t>、审批流程全优化，被国家发展改革委评为全国“示范平台”第一名。</w:t>
      </w:r>
    </w:p>
    <w:p w:rsidR="00FF6763" w:rsidRDefault="00FF6763" w:rsidP="00FF6763">
      <w:pPr>
        <w:pStyle w:val="a2"/>
        <w:rPr>
          <w:rFonts w:ascii="仿宋" w:eastAsia="仿宋" w:hAnsi="仿宋"/>
          <w:sz w:val="28"/>
          <w:szCs w:val="28"/>
        </w:rPr>
      </w:pPr>
      <w:r>
        <w:rPr>
          <w:rFonts w:ascii="仿宋" w:eastAsia="仿宋" w:hAnsi="仿宋" w:hint="eastAsia"/>
          <w:sz w:val="28"/>
          <w:szCs w:val="28"/>
        </w:rPr>
        <w:t>在线平台</w:t>
      </w:r>
      <w:r>
        <w:rPr>
          <w:rFonts w:ascii="仿宋" w:eastAsia="仿宋" w:hAnsi="仿宋"/>
          <w:sz w:val="28"/>
          <w:szCs w:val="28"/>
        </w:rPr>
        <w:t>2.0</w:t>
      </w:r>
      <w:r>
        <w:rPr>
          <w:rFonts w:ascii="仿宋" w:eastAsia="仿宋" w:hAnsi="仿宋" w:hint="eastAsia"/>
          <w:sz w:val="28"/>
          <w:szCs w:val="28"/>
        </w:rPr>
        <w:t>版六个全明细表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2"/>
        <w:gridCol w:w="7108"/>
      </w:tblGrid>
      <w:tr w:rsidR="00FF6763" w:rsidTr="009C580E">
        <w:trPr>
          <w:jc w:val="center"/>
        </w:trPr>
        <w:tc>
          <w:tcPr>
            <w:tcW w:w="1077" w:type="pct"/>
            <w:vAlign w:val="center"/>
          </w:tcPr>
          <w:p w:rsidR="00FF6763" w:rsidRDefault="00FF6763" w:rsidP="009C580E">
            <w:pPr>
              <w:spacing w:line="360" w:lineRule="auto"/>
              <w:jc w:val="center"/>
              <w:rPr>
                <w:rFonts w:ascii="仿宋" w:eastAsia="仿宋" w:hAnsi="仿宋"/>
                <w:b/>
                <w:sz w:val="28"/>
                <w:szCs w:val="28"/>
              </w:rPr>
            </w:pPr>
            <w:r>
              <w:rPr>
                <w:rFonts w:ascii="仿宋" w:eastAsia="仿宋" w:hAnsi="仿宋" w:hint="eastAsia"/>
                <w:b/>
                <w:sz w:val="28"/>
                <w:szCs w:val="28"/>
              </w:rPr>
              <w:t>阶段性成效</w:t>
            </w:r>
          </w:p>
        </w:tc>
        <w:tc>
          <w:tcPr>
            <w:tcW w:w="3923" w:type="pct"/>
            <w:vAlign w:val="center"/>
          </w:tcPr>
          <w:p w:rsidR="00FF6763" w:rsidRDefault="00FF6763" w:rsidP="009C580E">
            <w:pPr>
              <w:spacing w:line="360" w:lineRule="auto"/>
              <w:jc w:val="center"/>
              <w:rPr>
                <w:rFonts w:ascii="仿宋" w:eastAsia="仿宋" w:hAnsi="仿宋"/>
                <w:b/>
                <w:sz w:val="28"/>
                <w:szCs w:val="28"/>
              </w:rPr>
            </w:pPr>
            <w:r>
              <w:rPr>
                <w:rFonts w:ascii="仿宋" w:eastAsia="仿宋" w:hAnsi="仿宋" w:hint="eastAsia"/>
                <w:b/>
                <w:sz w:val="28"/>
                <w:szCs w:val="28"/>
              </w:rPr>
              <w:t>主要成效</w:t>
            </w:r>
          </w:p>
        </w:tc>
      </w:tr>
      <w:tr w:rsidR="00FF6763" w:rsidTr="009C580E">
        <w:trPr>
          <w:jc w:val="center"/>
        </w:trPr>
        <w:tc>
          <w:tcPr>
            <w:tcW w:w="1077" w:type="pct"/>
            <w:vAlign w:val="center"/>
          </w:tcPr>
          <w:p w:rsidR="00FF6763" w:rsidRDefault="00FF6763" w:rsidP="009C580E">
            <w:pPr>
              <w:spacing w:line="360" w:lineRule="auto"/>
              <w:rPr>
                <w:rFonts w:ascii="仿宋" w:eastAsia="仿宋" w:hAnsi="仿宋"/>
                <w:sz w:val="28"/>
                <w:szCs w:val="28"/>
              </w:rPr>
            </w:pPr>
            <w:r>
              <w:rPr>
                <w:rFonts w:ascii="仿宋" w:eastAsia="仿宋" w:hAnsi="仿宋" w:hint="eastAsia"/>
                <w:sz w:val="28"/>
                <w:szCs w:val="28"/>
              </w:rPr>
              <w:t>审批事项全梳理</w:t>
            </w:r>
          </w:p>
        </w:tc>
        <w:tc>
          <w:tcPr>
            <w:tcW w:w="3923" w:type="pct"/>
            <w:vAlign w:val="center"/>
          </w:tcPr>
          <w:p w:rsidR="00FF6763" w:rsidRDefault="00FF6763" w:rsidP="009C580E">
            <w:pPr>
              <w:spacing w:line="360" w:lineRule="auto"/>
              <w:rPr>
                <w:rFonts w:ascii="仿宋" w:eastAsia="仿宋" w:hAnsi="仿宋"/>
                <w:sz w:val="28"/>
                <w:szCs w:val="28"/>
              </w:rPr>
            </w:pPr>
            <w:r>
              <w:rPr>
                <w:rFonts w:ascii="仿宋" w:eastAsia="仿宋" w:hAnsi="仿宋" w:hint="eastAsia"/>
                <w:sz w:val="28"/>
                <w:szCs w:val="28"/>
              </w:rPr>
              <w:t>规范投资项目全流程行政审批事项，涉</w:t>
            </w:r>
            <w:r>
              <w:rPr>
                <w:rFonts w:ascii="仿宋" w:eastAsia="仿宋" w:hAnsi="仿宋"/>
                <w:sz w:val="28"/>
                <w:szCs w:val="28"/>
              </w:rPr>
              <w:t>19</w:t>
            </w:r>
            <w:r>
              <w:rPr>
                <w:rFonts w:ascii="仿宋" w:eastAsia="仿宋" w:hAnsi="仿宋" w:hint="eastAsia"/>
                <w:sz w:val="28"/>
                <w:szCs w:val="28"/>
              </w:rPr>
              <w:t>个部门，合计为</w:t>
            </w:r>
            <w:r>
              <w:rPr>
                <w:rFonts w:ascii="仿宋" w:eastAsia="仿宋" w:hAnsi="仿宋"/>
                <w:sz w:val="28"/>
                <w:szCs w:val="28"/>
              </w:rPr>
              <w:t>51</w:t>
            </w:r>
            <w:r>
              <w:rPr>
                <w:rFonts w:ascii="仿宋" w:eastAsia="仿宋" w:hAnsi="仿宋" w:hint="eastAsia"/>
                <w:sz w:val="28"/>
                <w:szCs w:val="28"/>
              </w:rPr>
              <w:t>项，子项</w:t>
            </w:r>
            <w:r>
              <w:rPr>
                <w:rFonts w:ascii="仿宋" w:eastAsia="仿宋" w:hAnsi="仿宋"/>
                <w:sz w:val="28"/>
                <w:szCs w:val="28"/>
              </w:rPr>
              <w:t>100</w:t>
            </w:r>
            <w:r>
              <w:rPr>
                <w:rFonts w:ascii="仿宋" w:eastAsia="仿宋" w:hAnsi="仿宋" w:hint="eastAsia"/>
                <w:sz w:val="28"/>
                <w:szCs w:val="28"/>
              </w:rPr>
              <w:t>项。</w:t>
            </w:r>
          </w:p>
        </w:tc>
      </w:tr>
      <w:tr w:rsidR="00FF6763" w:rsidTr="009C580E">
        <w:trPr>
          <w:jc w:val="center"/>
        </w:trPr>
        <w:tc>
          <w:tcPr>
            <w:tcW w:w="1077" w:type="pct"/>
            <w:vAlign w:val="center"/>
          </w:tcPr>
          <w:p w:rsidR="00FF6763" w:rsidRDefault="00FF6763" w:rsidP="009C580E">
            <w:pPr>
              <w:spacing w:line="360" w:lineRule="auto"/>
              <w:rPr>
                <w:rFonts w:ascii="仿宋" w:eastAsia="仿宋" w:hAnsi="仿宋"/>
                <w:sz w:val="28"/>
                <w:szCs w:val="28"/>
              </w:rPr>
            </w:pPr>
            <w:r>
              <w:rPr>
                <w:rFonts w:ascii="仿宋" w:eastAsia="仿宋" w:hAnsi="仿宋" w:hint="eastAsia"/>
                <w:sz w:val="28"/>
                <w:szCs w:val="28"/>
              </w:rPr>
              <w:t>平台应用全覆盖</w:t>
            </w:r>
          </w:p>
        </w:tc>
        <w:tc>
          <w:tcPr>
            <w:tcW w:w="3923" w:type="pct"/>
            <w:vAlign w:val="center"/>
          </w:tcPr>
          <w:p w:rsidR="00FF6763" w:rsidRDefault="00FF6763" w:rsidP="009C580E">
            <w:pPr>
              <w:spacing w:line="360" w:lineRule="auto"/>
              <w:rPr>
                <w:rFonts w:ascii="仿宋" w:eastAsia="仿宋" w:hAnsi="仿宋"/>
                <w:sz w:val="28"/>
                <w:szCs w:val="28"/>
              </w:rPr>
            </w:pPr>
            <w:r>
              <w:rPr>
                <w:rFonts w:ascii="仿宋" w:eastAsia="仿宋" w:hAnsi="仿宋"/>
                <w:sz w:val="28"/>
                <w:szCs w:val="28"/>
              </w:rPr>
              <w:t>2017</w:t>
            </w:r>
            <w:r>
              <w:rPr>
                <w:rFonts w:ascii="仿宋" w:eastAsia="仿宋" w:hAnsi="仿宋" w:hint="eastAsia"/>
                <w:sz w:val="28"/>
                <w:szCs w:val="28"/>
              </w:rPr>
              <w:t>年</w:t>
            </w:r>
            <w:r>
              <w:rPr>
                <w:rFonts w:ascii="仿宋" w:eastAsia="仿宋" w:hAnsi="仿宋"/>
                <w:sz w:val="28"/>
                <w:szCs w:val="28"/>
              </w:rPr>
              <w:t>12</w:t>
            </w:r>
            <w:r>
              <w:rPr>
                <w:rFonts w:ascii="仿宋" w:eastAsia="仿宋" w:hAnsi="仿宋" w:hint="eastAsia"/>
                <w:sz w:val="28"/>
                <w:szCs w:val="28"/>
              </w:rPr>
              <w:t>月，实现</w:t>
            </w:r>
            <w:r>
              <w:rPr>
                <w:rFonts w:ascii="仿宋" w:eastAsia="仿宋" w:hAnsi="仿宋"/>
                <w:sz w:val="28"/>
                <w:szCs w:val="28"/>
              </w:rPr>
              <w:t>11</w:t>
            </w:r>
            <w:r>
              <w:rPr>
                <w:rFonts w:ascii="仿宋" w:eastAsia="仿宋" w:hAnsi="仿宋" w:hint="eastAsia"/>
                <w:sz w:val="28"/>
                <w:szCs w:val="28"/>
              </w:rPr>
              <w:t>个设区市全覆盖。</w:t>
            </w:r>
          </w:p>
        </w:tc>
      </w:tr>
      <w:tr w:rsidR="00FF6763" w:rsidTr="009C580E">
        <w:trPr>
          <w:jc w:val="center"/>
        </w:trPr>
        <w:tc>
          <w:tcPr>
            <w:tcW w:w="1077" w:type="pct"/>
            <w:vAlign w:val="center"/>
          </w:tcPr>
          <w:p w:rsidR="00FF6763" w:rsidRDefault="00FF6763" w:rsidP="009C580E">
            <w:pPr>
              <w:spacing w:line="360" w:lineRule="auto"/>
              <w:rPr>
                <w:rFonts w:ascii="仿宋" w:eastAsia="仿宋" w:hAnsi="仿宋"/>
                <w:sz w:val="28"/>
                <w:szCs w:val="28"/>
              </w:rPr>
            </w:pPr>
            <w:r>
              <w:rPr>
                <w:rFonts w:ascii="仿宋" w:eastAsia="仿宋" w:hAnsi="仿宋" w:hint="eastAsia"/>
                <w:sz w:val="28"/>
                <w:szCs w:val="28"/>
              </w:rPr>
              <w:t>业务系统全打通</w:t>
            </w:r>
          </w:p>
        </w:tc>
        <w:tc>
          <w:tcPr>
            <w:tcW w:w="3923" w:type="pct"/>
            <w:vAlign w:val="center"/>
          </w:tcPr>
          <w:p w:rsidR="00FF6763" w:rsidRDefault="00FF6763" w:rsidP="009C580E">
            <w:pPr>
              <w:spacing w:line="360" w:lineRule="auto"/>
              <w:rPr>
                <w:rFonts w:ascii="仿宋" w:eastAsia="仿宋" w:hAnsi="仿宋"/>
                <w:sz w:val="28"/>
                <w:szCs w:val="28"/>
              </w:rPr>
            </w:pPr>
            <w:r>
              <w:rPr>
                <w:rFonts w:ascii="仿宋" w:eastAsia="仿宋" w:hAnsi="仿宋"/>
                <w:sz w:val="28"/>
                <w:szCs w:val="28"/>
              </w:rPr>
              <w:t>2017</w:t>
            </w:r>
            <w:r>
              <w:rPr>
                <w:rFonts w:ascii="仿宋" w:eastAsia="仿宋" w:hAnsi="仿宋" w:hint="eastAsia"/>
                <w:sz w:val="28"/>
                <w:szCs w:val="28"/>
              </w:rPr>
              <w:t>年</w:t>
            </w:r>
            <w:r>
              <w:rPr>
                <w:rFonts w:ascii="仿宋" w:eastAsia="仿宋" w:hAnsi="仿宋"/>
                <w:sz w:val="28"/>
                <w:szCs w:val="28"/>
              </w:rPr>
              <w:t>12</w:t>
            </w:r>
            <w:r>
              <w:rPr>
                <w:rFonts w:ascii="仿宋" w:eastAsia="仿宋" w:hAnsi="仿宋" w:hint="eastAsia"/>
                <w:sz w:val="28"/>
                <w:szCs w:val="28"/>
              </w:rPr>
              <w:t>月，与</w:t>
            </w:r>
            <w:r>
              <w:rPr>
                <w:rFonts w:ascii="仿宋" w:eastAsia="仿宋" w:hAnsi="仿宋"/>
                <w:sz w:val="28"/>
                <w:szCs w:val="28"/>
              </w:rPr>
              <w:t>123</w:t>
            </w:r>
            <w:r>
              <w:rPr>
                <w:rFonts w:ascii="仿宋" w:eastAsia="仿宋" w:hAnsi="仿宋" w:hint="eastAsia"/>
                <w:sz w:val="28"/>
                <w:szCs w:val="28"/>
              </w:rPr>
              <w:t>个审批系统打通（</w:t>
            </w:r>
            <w:r>
              <w:rPr>
                <w:rFonts w:ascii="仿宋" w:eastAsia="仿宋" w:hAnsi="仿宋"/>
                <w:sz w:val="28"/>
                <w:szCs w:val="28"/>
              </w:rPr>
              <w:t>3</w:t>
            </w:r>
            <w:r>
              <w:rPr>
                <w:rFonts w:ascii="仿宋" w:eastAsia="仿宋" w:hAnsi="仿宋" w:hint="eastAsia"/>
                <w:sz w:val="28"/>
                <w:szCs w:val="28"/>
              </w:rPr>
              <w:t>个国家级、</w:t>
            </w:r>
            <w:r>
              <w:rPr>
                <w:rFonts w:ascii="仿宋" w:eastAsia="仿宋" w:hAnsi="仿宋"/>
                <w:sz w:val="28"/>
                <w:szCs w:val="28"/>
              </w:rPr>
              <w:t>12</w:t>
            </w:r>
            <w:r>
              <w:rPr>
                <w:rFonts w:ascii="仿宋" w:eastAsia="仿宋" w:hAnsi="仿宋" w:hint="eastAsia"/>
                <w:sz w:val="28"/>
                <w:szCs w:val="28"/>
              </w:rPr>
              <w:t>个省级系统），实现投资项目“</w:t>
            </w:r>
            <w:r>
              <w:rPr>
                <w:rFonts w:ascii="仿宋" w:eastAsia="仿宋" w:hAnsi="仿宋"/>
                <w:sz w:val="28"/>
                <w:szCs w:val="28"/>
              </w:rPr>
              <w:t>100%</w:t>
            </w:r>
            <w:r>
              <w:rPr>
                <w:rFonts w:ascii="仿宋" w:eastAsia="仿宋" w:hAnsi="仿宋" w:hint="eastAsia"/>
                <w:sz w:val="28"/>
                <w:szCs w:val="28"/>
              </w:rPr>
              <w:t>系统打通”。今年</w:t>
            </w:r>
            <w:r>
              <w:rPr>
                <w:rFonts w:ascii="仿宋" w:eastAsia="仿宋" w:hAnsi="仿宋"/>
                <w:sz w:val="28"/>
                <w:szCs w:val="28"/>
              </w:rPr>
              <w:t>12</w:t>
            </w:r>
            <w:r>
              <w:rPr>
                <w:rFonts w:ascii="仿宋" w:eastAsia="仿宋" w:hAnsi="仿宋" w:hint="eastAsia"/>
                <w:sz w:val="28"/>
                <w:szCs w:val="28"/>
              </w:rPr>
              <w:t>月，与</w:t>
            </w:r>
            <w:r>
              <w:rPr>
                <w:rFonts w:ascii="仿宋" w:eastAsia="仿宋" w:hAnsi="仿宋"/>
                <w:sz w:val="28"/>
                <w:szCs w:val="28"/>
              </w:rPr>
              <w:t>11</w:t>
            </w:r>
            <w:r>
              <w:rPr>
                <w:rFonts w:ascii="仿宋" w:eastAsia="仿宋" w:hAnsi="仿宋" w:hint="eastAsia"/>
                <w:sz w:val="28"/>
                <w:szCs w:val="28"/>
              </w:rPr>
              <w:t>个市工程审批系统打通。</w:t>
            </w:r>
          </w:p>
        </w:tc>
      </w:tr>
      <w:tr w:rsidR="00FF6763" w:rsidTr="009C580E">
        <w:trPr>
          <w:jc w:val="center"/>
        </w:trPr>
        <w:tc>
          <w:tcPr>
            <w:tcW w:w="1077" w:type="pct"/>
            <w:vAlign w:val="center"/>
          </w:tcPr>
          <w:p w:rsidR="00FF6763" w:rsidRDefault="00FF6763" w:rsidP="009C580E">
            <w:pPr>
              <w:spacing w:line="360" w:lineRule="auto"/>
              <w:rPr>
                <w:rFonts w:ascii="仿宋" w:eastAsia="仿宋" w:hAnsi="仿宋"/>
                <w:sz w:val="28"/>
                <w:szCs w:val="28"/>
              </w:rPr>
            </w:pPr>
            <w:proofErr w:type="gramStart"/>
            <w:r>
              <w:rPr>
                <w:rFonts w:ascii="仿宋" w:eastAsia="仿宋" w:hAnsi="仿宋" w:hint="eastAsia"/>
                <w:sz w:val="28"/>
                <w:szCs w:val="28"/>
              </w:rPr>
              <w:t>网上审批</w:t>
            </w:r>
            <w:proofErr w:type="gramEnd"/>
            <w:r>
              <w:rPr>
                <w:rFonts w:ascii="仿宋" w:eastAsia="仿宋" w:hAnsi="仿宋" w:hint="eastAsia"/>
                <w:sz w:val="28"/>
                <w:szCs w:val="28"/>
              </w:rPr>
              <w:t>全留痕</w:t>
            </w:r>
          </w:p>
        </w:tc>
        <w:tc>
          <w:tcPr>
            <w:tcW w:w="3923" w:type="pct"/>
            <w:vAlign w:val="center"/>
          </w:tcPr>
          <w:p w:rsidR="00FF6763" w:rsidRDefault="00FF6763" w:rsidP="009C580E">
            <w:pPr>
              <w:spacing w:line="360" w:lineRule="auto"/>
              <w:rPr>
                <w:rFonts w:ascii="仿宋" w:eastAsia="仿宋" w:hAnsi="仿宋"/>
                <w:sz w:val="28"/>
                <w:szCs w:val="28"/>
              </w:rPr>
            </w:pPr>
            <w:r>
              <w:rPr>
                <w:rFonts w:ascii="仿宋" w:eastAsia="仿宋" w:hAnsi="仿宋" w:hint="eastAsia"/>
                <w:sz w:val="28"/>
                <w:szCs w:val="28"/>
              </w:rPr>
              <w:t>已覆盖投资项目总数</w:t>
            </w:r>
            <w:r>
              <w:rPr>
                <w:rFonts w:ascii="仿宋" w:eastAsia="仿宋" w:hAnsi="仿宋"/>
                <w:sz w:val="28"/>
                <w:szCs w:val="28"/>
              </w:rPr>
              <w:t>21.9</w:t>
            </w:r>
            <w:r>
              <w:rPr>
                <w:rFonts w:ascii="仿宋" w:eastAsia="仿宋" w:hAnsi="仿宋" w:hint="eastAsia"/>
                <w:sz w:val="28"/>
                <w:szCs w:val="28"/>
              </w:rPr>
              <w:t>万个，总投资超</w:t>
            </w:r>
            <w:r>
              <w:rPr>
                <w:rFonts w:ascii="仿宋" w:eastAsia="仿宋" w:hAnsi="仿宋"/>
                <w:sz w:val="28"/>
                <w:szCs w:val="28"/>
              </w:rPr>
              <w:t>29.4</w:t>
            </w:r>
            <w:proofErr w:type="gramStart"/>
            <w:r>
              <w:rPr>
                <w:rFonts w:ascii="仿宋" w:eastAsia="仿宋" w:hAnsi="仿宋" w:hint="eastAsia"/>
                <w:sz w:val="28"/>
                <w:szCs w:val="28"/>
              </w:rPr>
              <w:t>万亿</w:t>
            </w:r>
            <w:proofErr w:type="gramEnd"/>
            <w:r>
              <w:rPr>
                <w:rFonts w:ascii="仿宋" w:eastAsia="仿宋" w:hAnsi="仿宋" w:hint="eastAsia"/>
                <w:sz w:val="28"/>
                <w:szCs w:val="28"/>
              </w:rPr>
              <w:t>元，办件数</w:t>
            </w:r>
            <w:r>
              <w:rPr>
                <w:rFonts w:ascii="仿宋" w:eastAsia="仿宋" w:hAnsi="仿宋"/>
                <w:sz w:val="28"/>
                <w:szCs w:val="28"/>
              </w:rPr>
              <w:t>33.4</w:t>
            </w:r>
            <w:r>
              <w:rPr>
                <w:rFonts w:ascii="仿宋" w:eastAsia="仿宋" w:hAnsi="仿宋" w:hint="eastAsia"/>
                <w:sz w:val="28"/>
                <w:szCs w:val="28"/>
              </w:rPr>
              <w:t>万件。</w:t>
            </w:r>
          </w:p>
        </w:tc>
      </w:tr>
      <w:tr w:rsidR="00FF6763" w:rsidTr="009C580E">
        <w:trPr>
          <w:jc w:val="center"/>
        </w:trPr>
        <w:tc>
          <w:tcPr>
            <w:tcW w:w="1077" w:type="pct"/>
            <w:vAlign w:val="center"/>
          </w:tcPr>
          <w:p w:rsidR="00FF6763" w:rsidRDefault="00FF6763" w:rsidP="009C580E">
            <w:pPr>
              <w:spacing w:line="360" w:lineRule="auto"/>
              <w:rPr>
                <w:rFonts w:ascii="仿宋" w:eastAsia="仿宋" w:hAnsi="仿宋"/>
                <w:sz w:val="28"/>
                <w:szCs w:val="28"/>
              </w:rPr>
            </w:pPr>
            <w:r>
              <w:rPr>
                <w:rFonts w:ascii="仿宋" w:eastAsia="仿宋" w:hAnsi="仿宋" w:hint="eastAsia"/>
                <w:sz w:val="28"/>
                <w:szCs w:val="28"/>
              </w:rPr>
              <w:t>网上</w:t>
            </w:r>
            <w:proofErr w:type="gramStart"/>
            <w:r>
              <w:rPr>
                <w:rFonts w:ascii="仿宋" w:eastAsia="仿宋" w:hAnsi="仿宋" w:hint="eastAsia"/>
                <w:sz w:val="28"/>
                <w:szCs w:val="28"/>
              </w:rPr>
              <w:t>申报全在线</w:t>
            </w:r>
            <w:proofErr w:type="gramEnd"/>
          </w:p>
        </w:tc>
        <w:tc>
          <w:tcPr>
            <w:tcW w:w="3923" w:type="pct"/>
            <w:vAlign w:val="center"/>
          </w:tcPr>
          <w:p w:rsidR="00FF6763" w:rsidRDefault="00FF6763" w:rsidP="009C580E">
            <w:pPr>
              <w:spacing w:line="360" w:lineRule="auto"/>
              <w:rPr>
                <w:rFonts w:ascii="仿宋" w:eastAsia="仿宋" w:hAnsi="仿宋"/>
                <w:sz w:val="28"/>
                <w:szCs w:val="28"/>
              </w:rPr>
            </w:pPr>
            <w:r>
              <w:rPr>
                <w:rFonts w:ascii="仿宋" w:eastAsia="仿宋" w:hAnsi="仿宋"/>
                <w:sz w:val="28"/>
                <w:szCs w:val="28"/>
              </w:rPr>
              <w:t>123</w:t>
            </w:r>
            <w:r>
              <w:rPr>
                <w:rFonts w:ascii="仿宋" w:eastAsia="仿宋" w:hAnsi="仿宋" w:hint="eastAsia"/>
                <w:sz w:val="28"/>
                <w:szCs w:val="28"/>
              </w:rPr>
              <w:t>个审批系统</w:t>
            </w:r>
            <w:r>
              <w:rPr>
                <w:rFonts w:ascii="仿宋" w:eastAsia="仿宋" w:hAnsi="仿宋"/>
                <w:sz w:val="28"/>
                <w:szCs w:val="28"/>
              </w:rPr>
              <w:t>6643</w:t>
            </w:r>
            <w:r>
              <w:rPr>
                <w:rFonts w:ascii="仿宋" w:eastAsia="仿宋" w:hAnsi="仿宋" w:hint="eastAsia"/>
                <w:sz w:val="28"/>
                <w:szCs w:val="28"/>
              </w:rPr>
              <w:t>项次事项均开通互联网端申报功能，实现“</w:t>
            </w:r>
            <w:r>
              <w:rPr>
                <w:rFonts w:ascii="仿宋" w:eastAsia="仿宋" w:hAnsi="仿宋"/>
                <w:sz w:val="28"/>
                <w:szCs w:val="28"/>
              </w:rPr>
              <w:t>100%</w:t>
            </w:r>
            <w:r>
              <w:rPr>
                <w:rFonts w:ascii="仿宋" w:eastAsia="仿宋" w:hAnsi="仿宋" w:hint="eastAsia"/>
                <w:sz w:val="28"/>
                <w:szCs w:val="28"/>
              </w:rPr>
              <w:t>网上申报”。</w:t>
            </w:r>
          </w:p>
        </w:tc>
      </w:tr>
      <w:tr w:rsidR="00FF6763" w:rsidTr="009C580E">
        <w:trPr>
          <w:jc w:val="center"/>
        </w:trPr>
        <w:tc>
          <w:tcPr>
            <w:tcW w:w="1077" w:type="pct"/>
            <w:vAlign w:val="center"/>
          </w:tcPr>
          <w:p w:rsidR="00FF6763" w:rsidRDefault="00FF6763" w:rsidP="009C580E">
            <w:pPr>
              <w:spacing w:line="360" w:lineRule="auto"/>
              <w:rPr>
                <w:rFonts w:ascii="仿宋" w:eastAsia="仿宋" w:hAnsi="仿宋"/>
                <w:sz w:val="28"/>
                <w:szCs w:val="28"/>
              </w:rPr>
            </w:pPr>
            <w:r>
              <w:rPr>
                <w:rFonts w:ascii="仿宋" w:eastAsia="仿宋" w:hAnsi="仿宋" w:hint="eastAsia"/>
                <w:sz w:val="28"/>
                <w:szCs w:val="28"/>
              </w:rPr>
              <w:t>审批流程全优化</w:t>
            </w:r>
          </w:p>
        </w:tc>
        <w:tc>
          <w:tcPr>
            <w:tcW w:w="3923" w:type="pct"/>
            <w:vAlign w:val="center"/>
          </w:tcPr>
          <w:p w:rsidR="00FF6763" w:rsidRDefault="00FF6763" w:rsidP="009C580E">
            <w:pPr>
              <w:spacing w:line="360" w:lineRule="auto"/>
              <w:rPr>
                <w:rFonts w:ascii="仿宋" w:eastAsia="仿宋" w:hAnsi="仿宋"/>
                <w:sz w:val="28"/>
                <w:szCs w:val="28"/>
              </w:rPr>
            </w:pPr>
            <w:r>
              <w:rPr>
                <w:rFonts w:ascii="仿宋" w:eastAsia="仿宋" w:hAnsi="仿宋" w:hint="eastAsia"/>
                <w:sz w:val="28"/>
                <w:szCs w:val="28"/>
              </w:rPr>
              <w:t>截止</w:t>
            </w:r>
            <w:r>
              <w:rPr>
                <w:rFonts w:ascii="仿宋" w:eastAsia="仿宋" w:hAnsi="仿宋"/>
                <w:sz w:val="28"/>
                <w:szCs w:val="28"/>
              </w:rPr>
              <w:t>2019</w:t>
            </w:r>
            <w:r>
              <w:rPr>
                <w:rFonts w:ascii="仿宋" w:eastAsia="仿宋" w:hAnsi="仿宋" w:hint="eastAsia"/>
                <w:sz w:val="28"/>
                <w:szCs w:val="28"/>
              </w:rPr>
              <w:t>年</w:t>
            </w:r>
            <w:r>
              <w:rPr>
                <w:rFonts w:ascii="仿宋" w:eastAsia="仿宋" w:hAnsi="仿宋"/>
                <w:sz w:val="28"/>
                <w:szCs w:val="28"/>
              </w:rPr>
              <w:t>1</w:t>
            </w:r>
            <w:r>
              <w:rPr>
                <w:rFonts w:ascii="仿宋" w:eastAsia="仿宋" w:hAnsi="仿宋" w:hint="eastAsia"/>
                <w:sz w:val="28"/>
                <w:szCs w:val="28"/>
              </w:rPr>
              <w:t>月</w:t>
            </w:r>
            <w:r>
              <w:rPr>
                <w:rFonts w:ascii="仿宋" w:eastAsia="仿宋" w:hAnsi="仿宋"/>
                <w:sz w:val="28"/>
                <w:szCs w:val="28"/>
              </w:rPr>
              <w:t>6</w:t>
            </w:r>
            <w:r>
              <w:rPr>
                <w:rFonts w:ascii="仿宋" w:eastAsia="仿宋" w:hAnsi="仿宋" w:hint="eastAsia"/>
                <w:sz w:val="28"/>
                <w:szCs w:val="28"/>
              </w:rPr>
              <w:t>日，</w:t>
            </w:r>
            <w:r>
              <w:rPr>
                <w:rFonts w:ascii="仿宋" w:eastAsia="仿宋" w:hAnsi="仿宋"/>
                <w:sz w:val="28"/>
                <w:szCs w:val="28"/>
              </w:rPr>
              <w:t>8</w:t>
            </w:r>
            <w:r>
              <w:rPr>
                <w:rFonts w:ascii="仿宋" w:eastAsia="仿宋" w:hAnsi="仿宋" w:hint="eastAsia"/>
                <w:sz w:val="28"/>
                <w:szCs w:val="28"/>
              </w:rPr>
              <w:t>月、</w:t>
            </w:r>
            <w:r>
              <w:rPr>
                <w:rFonts w:ascii="仿宋" w:eastAsia="仿宋" w:hAnsi="仿宋"/>
                <w:sz w:val="28"/>
                <w:szCs w:val="28"/>
              </w:rPr>
              <w:t>9</w:t>
            </w:r>
            <w:r>
              <w:rPr>
                <w:rFonts w:ascii="仿宋" w:eastAsia="仿宋" w:hAnsi="仿宋" w:hint="eastAsia"/>
                <w:sz w:val="28"/>
                <w:szCs w:val="28"/>
              </w:rPr>
              <w:t>月备案的一般企业投资项目“最多</w:t>
            </w:r>
            <w:r>
              <w:rPr>
                <w:rFonts w:ascii="仿宋" w:eastAsia="仿宋" w:hAnsi="仿宋"/>
                <w:sz w:val="28"/>
                <w:szCs w:val="28"/>
              </w:rPr>
              <w:t>100</w:t>
            </w:r>
            <w:r>
              <w:rPr>
                <w:rFonts w:ascii="仿宋" w:eastAsia="仿宋" w:hAnsi="仿宋" w:hint="eastAsia"/>
                <w:sz w:val="28"/>
                <w:szCs w:val="28"/>
              </w:rPr>
              <w:t>天”实现率均已达到</w:t>
            </w:r>
            <w:r>
              <w:rPr>
                <w:rFonts w:ascii="仿宋" w:eastAsia="仿宋" w:hAnsi="仿宋"/>
                <w:sz w:val="28"/>
                <w:szCs w:val="28"/>
              </w:rPr>
              <w:t>100%</w:t>
            </w:r>
            <w:r>
              <w:rPr>
                <w:rFonts w:ascii="仿宋" w:eastAsia="仿宋" w:hAnsi="仿宋" w:hint="eastAsia"/>
                <w:sz w:val="28"/>
                <w:szCs w:val="28"/>
              </w:rPr>
              <w:t>，全年累计实现率</w:t>
            </w:r>
            <w:r>
              <w:rPr>
                <w:rFonts w:ascii="仿宋" w:eastAsia="仿宋" w:hAnsi="仿宋"/>
                <w:sz w:val="28"/>
                <w:szCs w:val="28"/>
              </w:rPr>
              <w:t>50.9%</w:t>
            </w:r>
            <w:r>
              <w:rPr>
                <w:rFonts w:ascii="仿宋" w:eastAsia="仿宋" w:hAnsi="仿宋" w:hint="eastAsia"/>
                <w:sz w:val="28"/>
                <w:szCs w:val="28"/>
              </w:rPr>
              <w:t>。</w:t>
            </w:r>
          </w:p>
        </w:tc>
      </w:tr>
    </w:tbl>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对标“最多跑一次”改革和数字化转型的要求，投资在线平台</w:t>
      </w:r>
      <w:r>
        <w:rPr>
          <w:rFonts w:ascii="仿宋" w:eastAsia="仿宋" w:hAnsi="仿宋"/>
          <w:sz w:val="28"/>
          <w:szCs w:val="28"/>
        </w:rPr>
        <w:t>2.0</w:t>
      </w:r>
      <w:r>
        <w:rPr>
          <w:rFonts w:ascii="仿宋" w:eastAsia="仿宋" w:hAnsi="仿宋" w:hint="eastAsia"/>
          <w:sz w:val="28"/>
          <w:szCs w:val="28"/>
        </w:rPr>
        <w:t>版在系统功能以及支撑“减事项、减材料、减环节、减时间、减费用”上仍存在不足。</w:t>
      </w:r>
    </w:p>
    <w:p w:rsidR="00FF6763" w:rsidRDefault="00FF6763" w:rsidP="00FF6763">
      <w:pPr>
        <w:pStyle w:val="hik2"/>
        <w:numPr>
          <w:ilvl w:val="1"/>
          <w:numId w:val="49"/>
        </w:numPr>
        <w:ind w:left="578" w:hanging="578"/>
        <w:outlineLvl w:val="3"/>
        <w:rPr>
          <w:rFonts w:ascii="仿宋" w:eastAsia="仿宋" w:hAnsi="仿宋"/>
          <w:sz w:val="28"/>
          <w:szCs w:val="28"/>
        </w:rPr>
      </w:pPr>
      <w:r>
        <w:rPr>
          <w:rFonts w:ascii="仿宋" w:eastAsia="仿宋" w:hAnsi="仿宋" w:hint="eastAsia"/>
          <w:sz w:val="28"/>
          <w:szCs w:val="28"/>
        </w:rPr>
        <w:t>项目</w:t>
      </w:r>
      <w:r>
        <w:rPr>
          <w:rFonts w:ascii="仿宋" w:eastAsia="仿宋" w:hAnsi="仿宋"/>
          <w:sz w:val="28"/>
          <w:szCs w:val="28"/>
        </w:rPr>
        <w:t>建设目标</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通过</w:t>
      </w:r>
      <w:r>
        <w:rPr>
          <w:rFonts w:ascii="仿宋" w:eastAsia="仿宋" w:hAnsi="仿宋"/>
          <w:sz w:val="28"/>
          <w:szCs w:val="28"/>
        </w:rPr>
        <w:t>建立</w:t>
      </w:r>
      <w:r>
        <w:rPr>
          <w:rFonts w:ascii="仿宋" w:eastAsia="仿宋" w:hAnsi="仿宋" w:hint="eastAsia"/>
          <w:sz w:val="28"/>
          <w:szCs w:val="28"/>
        </w:rPr>
        <w:t>二、</w:t>
      </w:r>
      <w:r>
        <w:rPr>
          <w:rFonts w:ascii="仿宋" w:eastAsia="仿宋" w:hAnsi="仿宋"/>
          <w:sz w:val="28"/>
          <w:szCs w:val="28"/>
        </w:rPr>
        <w:t>三</w:t>
      </w:r>
      <w:r>
        <w:rPr>
          <w:rFonts w:ascii="仿宋" w:eastAsia="仿宋" w:hAnsi="仿宋" w:hint="eastAsia"/>
          <w:sz w:val="28"/>
          <w:szCs w:val="28"/>
        </w:rPr>
        <w:t>、</w:t>
      </w:r>
      <w:r>
        <w:rPr>
          <w:rFonts w:ascii="仿宋" w:eastAsia="仿宋" w:hAnsi="仿宋"/>
          <w:sz w:val="28"/>
          <w:szCs w:val="28"/>
        </w:rPr>
        <w:t>四阶段审批子系统及公共服务系统，</w:t>
      </w:r>
      <w:r>
        <w:rPr>
          <w:rFonts w:ascii="仿宋" w:eastAsia="仿宋" w:hAnsi="仿宋" w:hint="eastAsia"/>
          <w:sz w:val="28"/>
          <w:szCs w:val="28"/>
        </w:rPr>
        <w:t>完善投资</w:t>
      </w:r>
      <w:r>
        <w:rPr>
          <w:rFonts w:ascii="仿宋" w:eastAsia="仿宋" w:hAnsi="仿宋"/>
          <w:sz w:val="28"/>
          <w:szCs w:val="28"/>
        </w:rPr>
        <w:t>项目</w:t>
      </w:r>
      <w:r>
        <w:rPr>
          <w:rFonts w:ascii="仿宋" w:eastAsia="仿宋" w:hAnsi="仿宋" w:hint="eastAsia"/>
          <w:sz w:val="28"/>
          <w:szCs w:val="28"/>
        </w:rPr>
        <w:t>全过程一条龙监管，建立全省项目信息的全过程管理机制，实现信息数据互通共享，支撑“放管服”和“最多跑一次”改革。</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按“</w:t>
      </w:r>
      <w:proofErr w:type="gramStart"/>
      <w:r>
        <w:rPr>
          <w:rFonts w:ascii="仿宋" w:eastAsia="仿宋" w:hAnsi="仿宋"/>
          <w:sz w:val="28"/>
          <w:szCs w:val="28"/>
        </w:rPr>
        <w:t>一</w:t>
      </w:r>
      <w:proofErr w:type="gramEnd"/>
      <w:r>
        <w:rPr>
          <w:rFonts w:ascii="仿宋" w:eastAsia="仿宋" w:hAnsi="仿宋" w:hint="eastAsia"/>
          <w:sz w:val="28"/>
          <w:szCs w:val="28"/>
        </w:rPr>
        <w:t>库一码</w:t>
      </w:r>
      <w:proofErr w:type="gramStart"/>
      <w:r>
        <w:rPr>
          <w:rFonts w:ascii="仿宋" w:eastAsia="仿宋" w:hAnsi="仿宋" w:hint="eastAsia"/>
          <w:sz w:val="28"/>
          <w:szCs w:val="28"/>
        </w:rPr>
        <w:t>一</w:t>
      </w:r>
      <w:proofErr w:type="gramEnd"/>
      <w:r>
        <w:rPr>
          <w:rFonts w:ascii="仿宋" w:eastAsia="仿宋" w:hAnsi="仿宋" w:hint="eastAsia"/>
          <w:sz w:val="28"/>
          <w:szCs w:val="28"/>
        </w:rPr>
        <w:t>平台”总体架构，落实投资在线平台3</w:t>
      </w:r>
      <w:r>
        <w:rPr>
          <w:rFonts w:ascii="仿宋" w:eastAsia="仿宋" w:hAnsi="仿宋"/>
          <w:sz w:val="28"/>
          <w:szCs w:val="28"/>
        </w:rPr>
        <w:t>.0</w:t>
      </w:r>
      <w:r>
        <w:rPr>
          <w:rFonts w:ascii="仿宋" w:eastAsia="仿宋" w:hAnsi="仿宋" w:hint="eastAsia"/>
          <w:sz w:val="28"/>
          <w:szCs w:val="28"/>
        </w:rPr>
        <w:t>“</w:t>
      </w:r>
      <w:r>
        <w:rPr>
          <w:rFonts w:ascii="仿宋" w:eastAsia="仿宋" w:hAnsi="仿宋"/>
          <w:sz w:val="28"/>
          <w:szCs w:val="28"/>
        </w:rPr>
        <w:t>三</w:t>
      </w:r>
      <w:r>
        <w:rPr>
          <w:rFonts w:ascii="仿宋" w:eastAsia="仿宋" w:hAnsi="仿宋" w:hint="eastAsia"/>
          <w:sz w:val="28"/>
          <w:szCs w:val="28"/>
        </w:rPr>
        <w:t>个一”中“</w:t>
      </w:r>
      <w:r>
        <w:rPr>
          <w:rFonts w:ascii="仿宋" w:eastAsia="仿宋" w:hAnsi="仿宋"/>
          <w:sz w:val="28"/>
          <w:szCs w:val="28"/>
        </w:rPr>
        <w:t>一</w:t>
      </w:r>
      <w:r>
        <w:rPr>
          <w:rFonts w:ascii="仿宋" w:eastAsia="仿宋" w:hAnsi="仿宋" w:hint="eastAsia"/>
          <w:sz w:val="28"/>
          <w:szCs w:val="28"/>
        </w:rPr>
        <w:t>个项目库” 建设任务，</w:t>
      </w:r>
      <w:r>
        <w:rPr>
          <w:rFonts w:ascii="仿宋" w:eastAsia="仿宋" w:hAnsi="仿宋"/>
          <w:sz w:val="28"/>
          <w:szCs w:val="28"/>
        </w:rPr>
        <w:t>依托</w:t>
      </w:r>
      <w:r>
        <w:rPr>
          <w:rFonts w:ascii="仿宋" w:eastAsia="仿宋" w:hAnsi="仿宋" w:hint="eastAsia"/>
          <w:sz w:val="28"/>
          <w:szCs w:val="28"/>
        </w:rPr>
        <w:t>投资</w:t>
      </w:r>
      <w:r>
        <w:rPr>
          <w:rFonts w:ascii="仿宋" w:eastAsia="仿宋" w:hAnsi="仿宋"/>
          <w:sz w:val="28"/>
          <w:szCs w:val="28"/>
        </w:rPr>
        <w:t>在线平台3.0</w:t>
      </w:r>
      <w:r>
        <w:rPr>
          <w:rFonts w:ascii="仿宋" w:eastAsia="仿宋" w:hAnsi="仿宋" w:hint="eastAsia"/>
          <w:sz w:val="28"/>
          <w:szCs w:val="28"/>
        </w:rPr>
        <w:t>基础和总体框架</w:t>
      </w:r>
      <w:r>
        <w:rPr>
          <w:rFonts w:ascii="仿宋" w:eastAsia="仿宋" w:hAnsi="仿宋"/>
          <w:sz w:val="28"/>
          <w:szCs w:val="28"/>
        </w:rPr>
        <w:t>，</w:t>
      </w:r>
      <w:r>
        <w:rPr>
          <w:rFonts w:ascii="仿宋" w:eastAsia="仿宋" w:hAnsi="仿宋" w:hint="eastAsia"/>
          <w:sz w:val="28"/>
          <w:szCs w:val="28"/>
        </w:rPr>
        <w:t>建设浙江省重大项目库模块。</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建立集“一口填报、数据共享、分类监管、综合运用”等省市县一体化浙江省重大项目库。实现对我省重大项目的全覆盖、全流程、常态化监管服务目标，为全面落实投资新政有关要求提供统一的工作平台和强大的技术支撑。</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sz w:val="28"/>
          <w:szCs w:val="28"/>
        </w:rPr>
        <w:t xml:space="preserve">1. </w:t>
      </w:r>
      <w:r>
        <w:rPr>
          <w:rFonts w:ascii="仿宋" w:eastAsia="仿宋" w:hAnsi="仿宋" w:hint="eastAsia"/>
          <w:sz w:val="28"/>
          <w:szCs w:val="28"/>
        </w:rPr>
        <w:t>“一库”。以投资项目</w:t>
      </w:r>
      <w:proofErr w:type="gramStart"/>
      <w:r>
        <w:rPr>
          <w:rFonts w:ascii="仿宋" w:eastAsia="仿宋" w:hAnsi="仿宋" w:hint="eastAsia"/>
          <w:sz w:val="28"/>
          <w:szCs w:val="28"/>
        </w:rPr>
        <w:t>在线审批</w:t>
      </w:r>
      <w:proofErr w:type="gramEnd"/>
      <w:r>
        <w:rPr>
          <w:rFonts w:ascii="仿宋" w:eastAsia="仿宋" w:hAnsi="仿宋" w:hint="eastAsia"/>
          <w:sz w:val="28"/>
          <w:szCs w:val="28"/>
        </w:rPr>
        <w:t>监管平台</w:t>
      </w:r>
      <w:r>
        <w:rPr>
          <w:rFonts w:ascii="仿宋" w:eastAsia="仿宋" w:hAnsi="仿宋"/>
          <w:sz w:val="28"/>
          <w:szCs w:val="28"/>
        </w:rPr>
        <w:t>3.0</w:t>
      </w:r>
      <w:proofErr w:type="gramStart"/>
      <w:r>
        <w:rPr>
          <w:rFonts w:ascii="仿宋" w:eastAsia="仿宋" w:hAnsi="仿宋" w:hint="eastAsia"/>
          <w:sz w:val="28"/>
          <w:szCs w:val="28"/>
        </w:rPr>
        <w:t>版项目</w:t>
      </w:r>
      <w:proofErr w:type="gramEnd"/>
      <w:r>
        <w:rPr>
          <w:rFonts w:ascii="仿宋" w:eastAsia="仿宋" w:hAnsi="仿宋" w:hint="eastAsia"/>
          <w:sz w:val="28"/>
          <w:szCs w:val="28"/>
        </w:rPr>
        <w:t>库为基础，坚持全省“一个库”，全口径建立“浙江省重大项目数据库”。以项目代码为标识，归集项目从谋划盯引、事项审批、建设实施、项目竣工验收项目建设全生命周期信息和计划上报、编制、下达、执行及计划考核项目监管服务全过程信息。</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sz w:val="28"/>
          <w:szCs w:val="28"/>
        </w:rPr>
        <w:t xml:space="preserve">2. </w:t>
      </w:r>
      <w:r>
        <w:rPr>
          <w:rFonts w:ascii="仿宋" w:eastAsia="仿宋" w:hAnsi="仿宋" w:hint="eastAsia"/>
          <w:sz w:val="28"/>
          <w:szCs w:val="28"/>
        </w:rPr>
        <w:t>“两化”。一是实现项目管理清单化。实现各部门根据业务需要，分类型统一从库中筛选符合各自要求的项目信息，形成</w:t>
      </w:r>
      <w:r>
        <w:rPr>
          <w:rFonts w:ascii="仿宋" w:eastAsia="仿宋" w:hAnsi="仿宋"/>
          <w:sz w:val="28"/>
          <w:szCs w:val="28"/>
        </w:rPr>
        <w:t>X</w:t>
      </w:r>
      <w:proofErr w:type="gramStart"/>
      <w:r>
        <w:rPr>
          <w:rFonts w:ascii="仿宋" w:eastAsia="仿宋" w:hAnsi="仿宋" w:hint="eastAsia"/>
          <w:sz w:val="28"/>
          <w:szCs w:val="28"/>
        </w:rPr>
        <w:t>个</w:t>
      </w:r>
      <w:proofErr w:type="gramEnd"/>
      <w:r>
        <w:rPr>
          <w:rFonts w:ascii="仿宋" w:eastAsia="仿宋" w:hAnsi="仿宋" w:hint="eastAsia"/>
          <w:sz w:val="28"/>
          <w:szCs w:val="28"/>
        </w:rPr>
        <w:t>项目清单。二是实现项目管理数字化。项目赋码时，根据清单纳入标准自动推送项目到储备库，方便管理人员筛选项目；项目实施时，根据节点标准，自动转入到下一阶段，实现项目动态调整、管理部门前后衔接。</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sz w:val="28"/>
          <w:szCs w:val="28"/>
        </w:rPr>
        <w:t xml:space="preserve">3. </w:t>
      </w:r>
      <w:r>
        <w:rPr>
          <w:rFonts w:ascii="仿宋" w:eastAsia="仿宋" w:hAnsi="仿宋" w:hint="eastAsia"/>
          <w:sz w:val="28"/>
          <w:szCs w:val="28"/>
        </w:rPr>
        <w:t>“三统”。一是统一平台填报。打造我省重大项目统一填报入口，实现从“线上线下、多口填报、多端审核”到“一口填报，一次审核，分类应用”的模式转变，规范填报、减轻企业负担。二是统一平台监测。整合各类项目进度信息填报表单，形成一张填报表单，项目单位进度信息报送时，一个项目一个</w:t>
      </w:r>
      <w:proofErr w:type="gramStart"/>
      <w:r>
        <w:rPr>
          <w:rFonts w:ascii="仿宋" w:eastAsia="仿宋" w:hAnsi="仿宋" w:hint="eastAsia"/>
          <w:sz w:val="28"/>
          <w:szCs w:val="28"/>
        </w:rPr>
        <w:t>时点只</w:t>
      </w:r>
      <w:proofErr w:type="gramEnd"/>
      <w:r>
        <w:rPr>
          <w:rFonts w:ascii="仿宋" w:eastAsia="仿宋" w:hAnsi="仿宋" w:hint="eastAsia"/>
          <w:sz w:val="28"/>
          <w:szCs w:val="28"/>
        </w:rPr>
        <w:t>报一次，提升项目业主的获得感；各处室、部门通过平台监测所属行业的项目进展情况，分类形成监测分析报告。三是统一平台考核评价。以重大项目</w:t>
      </w:r>
      <w:proofErr w:type="gramStart"/>
      <w:r>
        <w:rPr>
          <w:rFonts w:ascii="仿宋" w:eastAsia="仿宋" w:hAnsi="仿宋" w:hint="eastAsia"/>
          <w:sz w:val="28"/>
          <w:szCs w:val="28"/>
        </w:rPr>
        <w:t>库数据</w:t>
      </w:r>
      <w:proofErr w:type="gramEnd"/>
      <w:r>
        <w:rPr>
          <w:rFonts w:ascii="仿宋" w:eastAsia="仿宋" w:hAnsi="仿宋" w:hint="eastAsia"/>
          <w:sz w:val="28"/>
          <w:szCs w:val="28"/>
        </w:rPr>
        <w:t>为基础，各单位、处室统一依托重大项目库进行各类投资项目计划考核和对项目实施情况进行评价。</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“四全”。一是</w:t>
      </w:r>
      <w:proofErr w:type="gramStart"/>
      <w:r>
        <w:rPr>
          <w:rFonts w:ascii="仿宋" w:eastAsia="仿宋" w:hAnsi="仿宋" w:hint="eastAsia"/>
          <w:sz w:val="28"/>
          <w:szCs w:val="28"/>
        </w:rPr>
        <w:t>全领域</w:t>
      </w:r>
      <w:proofErr w:type="gramEnd"/>
      <w:r>
        <w:rPr>
          <w:rFonts w:ascii="仿宋" w:eastAsia="仿宋" w:hAnsi="仿宋" w:hint="eastAsia"/>
          <w:sz w:val="28"/>
          <w:szCs w:val="28"/>
        </w:rPr>
        <w:t>覆盖。实现对省、市、县三级投资项目综合管理部门、行业主管部门或党委、政府批准实施的投资项目计划全覆盖。二是全流程监管。实现重大项目从谋划盯引、前期攻坚、建设实施、项目竣工验收全流程监管服务。三是全部门共用。首先实现</w:t>
      </w:r>
      <w:proofErr w:type="gramStart"/>
      <w:r>
        <w:rPr>
          <w:rFonts w:ascii="仿宋" w:eastAsia="仿宋" w:hAnsi="仿宋" w:hint="eastAsia"/>
          <w:sz w:val="28"/>
          <w:szCs w:val="28"/>
        </w:rPr>
        <w:t>省发改</w:t>
      </w:r>
      <w:proofErr w:type="gramEnd"/>
      <w:r>
        <w:rPr>
          <w:rFonts w:ascii="仿宋" w:eastAsia="仿宋" w:hAnsi="仿宋" w:hint="eastAsia"/>
          <w:sz w:val="28"/>
          <w:szCs w:val="28"/>
        </w:rPr>
        <w:t>委各处室对重大项目进行管理的共用平台；迭代完善服务省、市、县以及其它部门的通用功能和个性化功能，逐步打造全省各部门重大项目管理的共用、共享、共治平台，提速业务协同监管，加快重大项目执行落地。四是全社会共享。</w:t>
      </w:r>
      <w:proofErr w:type="gramStart"/>
      <w:r>
        <w:rPr>
          <w:rFonts w:ascii="仿宋" w:eastAsia="仿宋" w:hAnsi="仿宋" w:hint="eastAsia"/>
          <w:sz w:val="28"/>
          <w:szCs w:val="28"/>
        </w:rPr>
        <w:t>重大库</w:t>
      </w:r>
      <w:proofErr w:type="gramEnd"/>
      <w:r>
        <w:rPr>
          <w:rFonts w:ascii="仿宋" w:eastAsia="仿宋" w:hAnsi="仿宋" w:hint="eastAsia"/>
          <w:sz w:val="28"/>
          <w:szCs w:val="28"/>
        </w:rPr>
        <w:t>建成后，将形成内部共享数据库，分权限实现各级政府部门间的投资项目数据共享共用。同时，接入互联网，分权限为广大公众查询我省</w:t>
      </w:r>
      <w:proofErr w:type="gramStart"/>
      <w:r>
        <w:rPr>
          <w:rFonts w:ascii="仿宋" w:eastAsia="仿宋" w:hAnsi="仿宋" w:hint="eastAsia"/>
          <w:sz w:val="28"/>
          <w:szCs w:val="28"/>
        </w:rPr>
        <w:t>各级重大</w:t>
      </w:r>
      <w:proofErr w:type="gramEnd"/>
      <w:r>
        <w:rPr>
          <w:rFonts w:ascii="仿宋" w:eastAsia="仿宋" w:hAnsi="仿宋" w:hint="eastAsia"/>
          <w:sz w:val="28"/>
          <w:szCs w:val="28"/>
        </w:rPr>
        <w:t>项目提供统一、便捷的服务窗口。</w:t>
      </w:r>
    </w:p>
    <w:p w:rsidR="00FF6763" w:rsidRDefault="00FF6763" w:rsidP="00FF6763">
      <w:pPr>
        <w:pStyle w:val="hik2"/>
        <w:numPr>
          <w:ilvl w:val="1"/>
          <w:numId w:val="49"/>
        </w:numPr>
        <w:ind w:left="578" w:hanging="578"/>
        <w:outlineLvl w:val="3"/>
        <w:rPr>
          <w:rFonts w:ascii="仿宋" w:eastAsia="仿宋" w:hAnsi="仿宋"/>
          <w:sz w:val="28"/>
          <w:szCs w:val="28"/>
        </w:rPr>
      </w:pPr>
      <w:r>
        <w:rPr>
          <w:rFonts w:ascii="仿宋" w:eastAsia="仿宋" w:hAnsi="仿宋" w:hint="eastAsia"/>
          <w:sz w:val="28"/>
          <w:szCs w:val="28"/>
        </w:rPr>
        <w:t>项目</w:t>
      </w:r>
      <w:r>
        <w:rPr>
          <w:rFonts w:ascii="仿宋" w:eastAsia="仿宋" w:hAnsi="仿宋"/>
          <w:sz w:val="28"/>
          <w:szCs w:val="28"/>
        </w:rPr>
        <w:t>建设原则</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ab/>
        <w:t>标准化和规范化原则</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严格遵循国家电子政务有关法律法规、技术规范和信息化相关标准规范的要求，从业务、技术、运行管理等方面对项目的整体建设和实施进行设计，充分体现标准化和规范化。</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ab/>
        <w:t>安全性原则</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加强政务数据采集、传输、存储和共享交换安全防护，切实保障平台及数据资源的安全，符合三级</w:t>
      </w:r>
      <w:proofErr w:type="gramStart"/>
      <w:r>
        <w:rPr>
          <w:rFonts w:ascii="仿宋" w:eastAsia="仿宋" w:hAnsi="仿宋" w:hint="eastAsia"/>
          <w:sz w:val="28"/>
          <w:szCs w:val="28"/>
        </w:rPr>
        <w:t>等保对</w:t>
      </w:r>
      <w:proofErr w:type="gramEnd"/>
      <w:r>
        <w:rPr>
          <w:rFonts w:ascii="仿宋" w:eastAsia="仿宋" w:hAnsi="仿宋" w:hint="eastAsia"/>
          <w:sz w:val="28"/>
          <w:szCs w:val="28"/>
        </w:rPr>
        <w:t>系统开发、建设的要求。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ab/>
        <w:t>易用性原则</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系统“以用户为中心进行设计”，从设计过程的开端便把用户所关注的东西包含于其中，具有友好的人机界面，保持总体界面一致，菜单和按钮等提示信息一致，界面功能排列合理，易于操作、易于使用，响应和处理快捷，功能须满足业务需要。</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ab/>
        <w:t>模块化原则</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系统的设计采用模块化机制，设置相对独立的功能模块，使系统具有很高的扩展性。各模块之间的通信采用安全通信协议，保障内部通信安全。</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ab/>
        <w:t>开放性和</w:t>
      </w:r>
      <w:proofErr w:type="gramStart"/>
      <w:r>
        <w:rPr>
          <w:rFonts w:ascii="仿宋" w:eastAsia="仿宋" w:hAnsi="仿宋" w:hint="eastAsia"/>
          <w:sz w:val="28"/>
          <w:szCs w:val="28"/>
        </w:rPr>
        <w:t>可</w:t>
      </w:r>
      <w:proofErr w:type="gramEnd"/>
      <w:r>
        <w:rPr>
          <w:rFonts w:ascii="仿宋" w:eastAsia="仿宋" w:hAnsi="仿宋" w:hint="eastAsia"/>
          <w:sz w:val="28"/>
          <w:szCs w:val="28"/>
        </w:rPr>
        <w:t>扩展性原则</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系统结构要按照开放性和扩展性原则设计。系统需要与其他业务系统数据进行</w:t>
      </w:r>
      <w:proofErr w:type="gramStart"/>
      <w:r>
        <w:rPr>
          <w:rFonts w:ascii="仿宋" w:eastAsia="仿宋" w:hAnsi="仿宋" w:hint="eastAsia"/>
          <w:sz w:val="28"/>
          <w:szCs w:val="28"/>
        </w:rPr>
        <w:t>交互和</w:t>
      </w:r>
      <w:proofErr w:type="gramEnd"/>
      <w:r>
        <w:rPr>
          <w:rFonts w:ascii="仿宋" w:eastAsia="仿宋" w:hAnsi="仿宋" w:hint="eastAsia"/>
          <w:sz w:val="28"/>
          <w:szCs w:val="28"/>
        </w:rPr>
        <w:t>共享，所以需要采用开放的、标准化的平台设计以尽可能保障信息的互联互通.另一方面，系统对于未来可能增添的新的功能、新的部门和用户都要留有方便、灵活的扩展性，在空间、容量、结构上支持多应用，并符合电子政务相关技术标准。</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ab/>
        <w:t>稳定可靠原则</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所涉及的产品和系统必须成熟、稳定、可靠，能够提供不间断的服务。具备7*24小时的高可用性，具备容错和自动恢复的功能，具有很强的健壮性、良好的容错处理能力和抗干扰能力。</w:t>
      </w:r>
    </w:p>
    <w:p w:rsidR="00FF6763" w:rsidRDefault="00FF6763" w:rsidP="00FF6763">
      <w:pPr>
        <w:pStyle w:val="hik2"/>
        <w:numPr>
          <w:ilvl w:val="1"/>
          <w:numId w:val="49"/>
        </w:numPr>
        <w:ind w:left="578" w:hanging="578"/>
        <w:outlineLvl w:val="3"/>
      </w:pPr>
      <w:r>
        <w:rPr>
          <w:rFonts w:hint="eastAsia"/>
        </w:rPr>
        <w:t>项目</w:t>
      </w:r>
      <w:r>
        <w:t>建设</w:t>
      </w:r>
      <w:r>
        <w:rPr>
          <w:rFonts w:hint="eastAsia"/>
        </w:rPr>
        <w:t>周期</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本项目建设</w:t>
      </w:r>
      <w:r>
        <w:rPr>
          <w:rFonts w:ascii="仿宋" w:eastAsia="仿宋" w:hAnsi="仿宋"/>
          <w:sz w:val="28"/>
          <w:szCs w:val="28"/>
        </w:rPr>
        <w:t>周期为</w:t>
      </w:r>
      <w:r>
        <w:rPr>
          <w:rFonts w:ascii="仿宋" w:eastAsia="仿宋" w:hAnsi="仿宋" w:hint="eastAsia"/>
          <w:sz w:val="28"/>
          <w:szCs w:val="28"/>
        </w:rPr>
        <w:t>合同签订至</w:t>
      </w:r>
      <w:r>
        <w:rPr>
          <w:rFonts w:ascii="仿宋" w:eastAsia="仿宋" w:hAnsi="仿宋"/>
          <w:sz w:val="28"/>
          <w:szCs w:val="28"/>
        </w:rPr>
        <w:t>2020</w:t>
      </w:r>
      <w:r>
        <w:rPr>
          <w:rFonts w:ascii="仿宋" w:eastAsia="仿宋" w:hAnsi="仿宋" w:hint="eastAsia"/>
          <w:sz w:val="28"/>
          <w:szCs w:val="28"/>
        </w:rPr>
        <w:t>年</w:t>
      </w:r>
      <w:r>
        <w:rPr>
          <w:rFonts w:ascii="仿宋" w:eastAsia="仿宋" w:hAnsi="仿宋"/>
          <w:sz w:val="28"/>
          <w:szCs w:val="28"/>
        </w:rPr>
        <w:t>12</w:t>
      </w:r>
      <w:r>
        <w:rPr>
          <w:rFonts w:ascii="仿宋" w:eastAsia="仿宋" w:hAnsi="仿宋" w:hint="eastAsia"/>
          <w:sz w:val="28"/>
          <w:szCs w:val="28"/>
        </w:rPr>
        <w:t>月底，具体</w:t>
      </w:r>
      <w:r>
        <w:rPr>
          <w:rFonts w:ascii="仿宋" w:eastAsia="仿宋" w:hAnsi="仿宋"/>
          <w:sz w:val="28"/>
          <w:szCs w:val="28"/>
        </w:rPr>
        <w:t>时间</w:t>
      </w:r>
      <w:r>
        <w:rPr>
          <w:rFonts w:ascii="仿宋" w:eastAsia="仿宋" w:hAnsi="仿宋" w:hint="eastAsia"/>
          <w:sz w:val="28"/>
          <w:szCs w:val="28"/>
        </w:rPr>
        <w:t>以合同签订日期</w:t>
      </w:r>
      <w:r>
        <w:rPr>
          <w:rFonts w:ascii="仿宋" w:eastAsia="仿宋" w:hAnsi="仿宋"/>
          <w:sz w:val="28"/>
          <w:szCs w:val="28"/>
        </w:rPr>
        <w:t>为准</w:t>
      </w:r>
      <w:r>
        <w:rPr>
          <w:rFonts w:ascii="仿宋" w:eastAsia="仿宋" w:hAnsi="仿宋" w:hint="eastAsia"/>
          <w:sz w:val="28"/>
          <w:szCs w:val="28"/>
        </w:rPr>
        <w:t>。</w:t>
      </w:r>
    </w:p>
    <w:p w:rsidR="00FF6763" w:rsidRDefault="00FF6763" w:rsidP="00FF6763">
      <w:pPr>
        <w:spacing w:line="360" w:lineRule="auto"/>
        <w:rPr>
          <w:rFonts w:ascii="黑体" w:eastAsia="黑体" w:hAnsi="宋体"/>
          <w:b/>
          <w:color w:val="000000"/>
          <w:sz w:val="30"/>
          <w:szCs w:val="30"/>
        </w:rPr>
      </w:pPr>
      <w:r>
        <w:rPr>
          <w:rFonts w:ascii="黑体" w:eastAsia="黑体" w:hAnsi="宋体" w:hint="eastAsia"/>
          <w:b/>
          <w:color w:val="000000"/>
          <w:sz w:val="30"/>
          <w:szCs w:val="30"/>
        </w:rPr>
        <w:t>1.5 联合体注意：</w:t>
      </w:r>
    </w:p>
    <w:p w:rsidR="00FF6763" w:rsidRDefault="00FF6763" w:rsidP="00FF6763">
      <w:pPr>
        <w:spacing w:line="360" w:lineRule="auto"/>
        <w:ind w:firstLineChars="200" w:firstLine="602"/>
        <w:rPr>
          <w:rFonts w:ascii="黑体" w:eastAsia="黑体" w:hAnsi="宋体"/>
          <w:b/>
          <w:color w:val="000000"/>
          <w:sz w:val="30"/>
          <w:szCs w:val="30"/>
        </w:rPr>
      </w:pPr>
      <w:r>
        <w:rPr>
          <w:rFonts w:ascii="黑体" w:eastAsia="黑体" w:hAnsi="宋体" w:hint="eastAsia"/>
          <w:b/>
          <w:color w:val="000000"/>
          <w:sz w:val="30"/>
          <w:szCs w:val="30"/>
        </w:rPr>
        <w:t>例如A和B联合体投标，所有投标文件供应商名称均为A和B联合体，盖公章A和B均有，以此类推。</w:t>
      </w:r>
    </w:p>
    <w:p w:rsidR="00FF6763" w:rsidRDefault="00FF6763" w:rsidP="00FF6763">
      <w:pPr>
        <w:spacing w:line="360" w:lineRule="auto"/>
        <w:ind w:firstLineChars="200" w:firstLine="602"/>
        <w:rPr>
          <w:rFonts w:ascii="黑体" w:eastAsia="黑体" w:hAnsi="宋体"/>
          <w:b/>
          <w:color w:val="000000"/>
          <w:sz w:val="30"/>
          <w:szCs w:val="30"/>
        </w:rPr>
      </w:pPr>
    </w:p>
    <w:p w:rsidR="00FF6763" w:rsidRPr="00F34B0D" w:rsidRDefault="00FF6763" w:rsidP="00FF6763">
      <w:pPr>
        <w:jc w:val="center"/>
        <w:outlineLvl w:val="2"/>
        <w:rPr>
          <w:rFonts w:ascii="仿宋" w:eastAsia="仿宋" w:hAnsi="仿宋"/>
          <w:b/>
          <w:sz w:val="28"/>
          <w:szCs w:val="28"/>
        </w:rPr>
      </w:pPr>
      <w:r w:rsidRPr="00F34B0D">
        <w:rPr>
          <w:rFonts w:ascii="仿宋" w:eastAsia="仿宋" w:hAnsi="仿宋" w:hint="eastAsia"/>
          <w:b/>
          <w:sz w:val="28"/>
          <w:szCs w:val="28"/>
        </w:rPr>
        <w:t>第2部分招标</w:t>
      </w:r>
      <w:r w:rsidRPr="00F34B0D">
        <w:rPr>
          <w:rFonts w:ascii="仿宋" w:eastAsia="仿宋" w:hAnsi="仿宋"/>
          <w:b/>
          <w:sz w:val="28"/>
          <w:szCs w:val="28"/>
        </w:rPr>
        <w:t>需求一览表</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本项目建设包含但不限于以下内容：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412"/>
        <w:gridCol w:w="4534"/>
        <w:gridCol w:w="708"/>
        <w:gridCol w:w="732"/>
      </w:tblGrid>
      <w:tr w:rsidR="00FF6763" w:rsidTr="009C580E">
        <w:trPr>
          <w:trHeight w:val="270"/>
        </w:trPr>
        <w:tc>
          <w:tcPr>
            <w:tcW w:w="372" w:type="pct"/>
            <w:shd w:val="clear" w:color="auto" w:fill="auto"/>
            <w:vAlign w:val="center"/>
          </w:tcPr>
          <w:p w:rsidR="00FF6763" w:rsidRDefault="00FF6763" w:rsidP="009C580E">
            <w:pPr>
              <w:widowControl/>
              <w:jc w:val="cente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序号</w:t>
            </w:r>
          </w:p>
        </w:tc>
        <w:tc>
          <w:tcPr>
            <w:tcW w:w="1331" w:type="pct"/>
            <w:shd w:val="clear" w:color="auto" w:fill="auto"/>
            <w:vAlign w:val="center"/>
          </w:tcPr>
          <w:p w:rsidR="00FF6763" w:rsidRDefault="00FF6763" w:rsidP="009C580E">
            <w:pPr>
              <w:widowControl/>
              <w:jc w:val="cente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招标</w:t>
            </w:r>
            <w:r>
              <w:rPr>
                <w:rFonts w:ascii="仿宋" w:eastAsia="仿宋" w:hAnsi="仿宋" w:cs="宋体"/>
                <w:color w:val="000000" w:themeColor="text1"/>
                <w:sz w:val="28"/>
                <w:szCs w:val="28"/>
              </w:rPr>
              <w:t>内容</w:t>
            </w:r>
          </w:p>
        </w:tc>
        <w:tc>
          <w:tcPr>
            <w:tcW w:w="2502" w:type="pct"/>
            <w:vAlign w:val="center"/>
          </w:tcPr>
          <w:p w:rsidR="00FF6763" w:rsidRDefault="00FF6763" w:rsidP="009C580E">
            <w:pPr>
              <w:widowControl/>
              <w:jc w:val="cente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规格参数</w:t>
            </w:r>
          </w:p>
        </w:tc>
        <w:tc>
          <w:tcPr>
            <w:tcW w:w="391" w:type="pct"/>
            <w:vAlign w:val="center"/>
          </w:tcPr>
          <w:p w:rsidR="00FF6763" w:rsidRDefault="00FF6763" w:rsidP="009C580E">
            <w:pPr>
              <w:widowControl/>
              <w:jc w:val="cente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数量</w:t>
            </w:r>
          </w:p>
        </w:tc>
        <w:tc>
          <w:tcPr>
            <w:tcW w:w="404" w:type="pct"/>
            <w:vAlign w:val="center"/>
          </w:tcPr>
          <w:p w:rsidR="00FF6763" w:rsidRDefault="00FF6763" w:rsidP="009C580E">
            <w:pPr>
              <w:widowControl/>
              <w:jc w:val="cente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单位</w:t>
            </w:r>
          </w:p>
        </w:tc>
      </w:tr>
      <w:tr w:rsidR="00FF6763" w:rsidTr="009C580E">
        <w:trPr>
          <w:trHeight w:val="270"/>
        </w:trPr>
        <w:tc>
          <w:tcPr>
            <w:tcW w:w="372" w:type="pct"/>
            <w:shd w:val="clear" w:color="auto" w:fill="auto"/>
            <w:vAlign w:val="center"/>
          </w:tcPr>
          <w:p w:rsidR="00FF6763" w:rsidRDefault="00FF6763" w:rsidP="009C580E">
            <w:pPr>
              <w:widowControl/>
              <w:jc w:val="center"/>
              <w:rPr>
                <w:rFonts w:ascii="仿宋" w:eastAsia="仿宋" w:hAnsi="仿宋" w:cs="宋体"/>
                <w:b/>
                <w:color w:val="000000" w:themeColor="text1"/>
                <w:sz w:val="28"/>
                <w:szCs w:val="28"/>
              </w:rPr>
            </w:pPr>
            <w:proofErr w:type="gramStart"/>
            <w:r>
              <w:rPr>
                <w:rFonts w:ascii="仿宋" w:eastAsia="仿宋" w:hAnsi="仿宋" w:cs="宋体" w:hint="eastAsia"/>
                <w:b/>
                <w:color w:val="000000" w:themeColor="text1"/>
                <w:sz w:val="28"/>
                <w:szCs w:val="28"/>
              </w:rPr>
              <w:t>一</w:t>
            </w:r>
            <w:proofErr w:type="gramEnd"/>
          </w:p>
        </w:tc>
        <w:tc>
          <w:tcPr>
            <w:tcW w:w="4628" w:type="pct"/>
            <w:gridSpan w:val="4"/>
            <w:shd w:val="clear" w:color="auto" w:fill="auto"/>
            <w:vAlign w:val="center"/>
          </w:tcPr>
          <w:p w:rsidR="00FF6763" w:rsidRDefault="00FF6763" w:rsidP="009C580E">
            <w:pPr>
              <w:widowControl/>
              <w:jc w:val="left"/>
              <w:rPr>
                <w:rFonts w:ascii="仿宋" w:eastAsia="仿宋" w:hAnsi="仿宋" w:cs="宋体"/>
                <w:b/>
                <w:color w:val="000000" w:themeColor="text1"/>
                <w:sz w:val="28"/>
                <w:szCs w:val="28"/>
              </w:rPr>
            </w:pPr>
            <w:r>
              <w:rPr>
                <w:rFonts w:ascii="仿宋" w:eastAsia="仿宋" w:hAnsi="仿宋" w:cs="宋体" w:hint="eastAsia"/>
                <w:b/>
                <w:color w:val="000000" w:themeColor="text1"/>
                <w:sz w:val="28"/>
                <w:szCs w:val="28"/>
              </w:rPr>
              <w:t>标准规范</w:t>
            </w:r>
            <w:r>
              <w:rPr>
                <w:rFonts w:ascii="仿宋" w:eastAsia="仿宋" w:hAnsi="仿宋" w:cs="宋体"/>
                <w:b/>
                <w:color w:val="000000" w:themeColor="text1"/>
                <w:sz w:val="28"/>
                <w:szCs w:val="28"/>
              </w:rPr>
              <w:t>编制</w:t>
            </w:r>
          </w:p>
        </w:tc>
      </w:tr>
      <w:tr w:rsidR="00FF6763" w:rsidTr="009C580E">
        <w:trPr>
          <w:trHeight w:val="270"/>
        </w:trPr>
        <w:tc>
          <w:tcPr>
            <w:tcW w:w="372" w:type="pct"/>
            <w:shd w:val="clear" w:color="auto" w:fill="auto"/>
            <w:vAlign w:val="center"/>
          </w:tcPr>
          <w:p w:rsidR="00FF6763" w:rsidRDefault="00FF6763" w:rsidP="009C580E">
            <w:pPr>
              <w:widowControl/>
              <w:jc w:val="cente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w:t>
            </w:r>
          </w:p>
        </w:tc>
        <w:tc>
          <w:tcPr>
            <w:tcW w:w="1331" w:type="pct"/>
            <w:shd w:val="clear" w:color="auto" w:fill="auto"/>
            <w:vAlign w:val="center"/>
          </w:tcPr>
          <w:p w:rsidR="00FF6763"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标准规范编制</w:t>
            </w:r>
          </w:p>
        </w:tc>
        <w:tc>
          <w:tcPr>
            <w:tcW w:w="2502" w:type="pct"/>
            <w:vAlign w:val="center"/>
          </w:tcPr>
          <w:p w:rsidR="00FF6763"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负责</w:t>
            </w:r>
            <w:r>
              <w:rPr>
                <w:rFonts w:ascii="仿宋" w:eastAsia="仿宋" w:hAnsi="仿宋" w:cs="宋体"/>
                <w:color w:val="000000" w:themeColor="text1"/>
                <w:sz w:val="28"/>
                <w:szCs w:val="28"/>
              </w:rPr>
              <w:t>对</w:t>
            </w:r>
            <w:r>
              <w:rPr>
                <w:rFonts w:ascii="仿宋" w:eastAsia="仿宋" w:hAnsi="仿宋" w:cs="宋体" w:hint="eastAsia"/>
                <w:color w:val="000000" w:themeColor="text1"/>
                <w:sz w:val="28"/>
                <w:szCs w:val="28"/>
              </w:rPr>
              <w:t>重大项目</w:t>
            </w:r>
            <w:r>
              <w:rPr>
                <w:rFonts w:ascii="仿宋" w:eastAsia="仿宋" w:hAnsi="仿宋" w:cs="宋体"/>
                <w:color w:val="000000" w:themeColor="text1"/>
                <w:sz w:val="28"/>
                <w:szCs w:val="28"/>
              </w:rPr>
              <w:t>管理规范</w:t>
            </w:r>
            <w:r>
              <w:rPr>
                <w:rFonts w:ascii="仿宋" w:eastAsia="仿宋" w:hAnsi="仿宋" w:cs="宋体" w:hint="eastAsia"/>
                <w:color w:val="000000" w:themeColor="text1"/>
                <w:sz w:val="28"/>
                <w:szCs w:val="28"/>
              </w:rPr>
              <w:t>进行</w:t>
            </w:r>
            <w:r>
              <w:rPr>
                <w:rFonts w:ascii="仿宋" w:eastAsia="仿宋" w:hAnsi="仿宋" w:cs="宋体"/>
                <w:color w:val="000000" w:themeColor="text1"/>
                <w:sz w:val="28"/>
                <w:szCs w:val="28"/>
              </w:rPr>
              <w:t>编制</w:t>
            </w:r>
            <w:r>
              <w:rPr>
                <w:rFonts w:ascii="仿宋" w:eastAsia="仿宋" w:hAnsi="仿宋" w:cs="宋体" w:hint="eastAsia"/>
                <w:color w:val="000000" w:themeColor="text1"/>
                <w:sz w:val="28"/>
                <w:szCs w:val="28"/>
              </w:rPr>
              <w:t>、</w:t>
            </w:r>
            <w:r>
              <w:rPr>
                <w:rFonts w:ascii="仿宋" w:eastAsia="仿宋" w:hAnsi="仿宋" w:cs="宋体"/>
                <w:color w:val="000000" w:themeColor="text1"/>
                <w:sz w:val="28"/>
                <w:szCs w:val="28"/>
              </w:rPr>
              <w:t>修订、发布等工作。</w:t>
            </w:r>
          </w:p>
        </w:tc>
        <w:tc>
          <w:tcPr>
            <w:tcW w:w="391" w:type="pct"/>
            <w:vAlign w:val="center"/>
          </w:tcPr>
          <w:p w:rsidR="00FF6763"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w:t>
            </w:r>
          </w:p>
        </w:tc>
        <w:tc>
          <w:tcPr>
            <w:tcW w:w="404" w:type="pct"/>
            <w:vAlign w:val="center"/>
          </w:tcPr>
          <w:p w:rsidR="00FF6763"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套</w:t>
            </w:r>
          </w:p>
        </w:tc>
      </w:tr>
      <w:tr w:rsidR="00FF6763" w:rsidTr="009C580E">
        <w:trPr>
          <w:trHeight w:val="270"/>
        </w:trPr>
        <w:tc>
          <w:tcPr>
            <w:tcW w:w="372" w:type="pct"/>
            <w:shd w:val="clear" w:color="auto" w:fill="auto"/>
            <w:vAlign w:val="center"/>
          </w:tcPr>
          <w:p w:rsidR="00FF6763" w:rsidRDefault="00FF6763" w:rsidP="009C580E">
            <w:pPr>
              <w:widowControl/>
              <w:jc w:val="center"/>
              <w:rPr>
                <w:rFonts w:ascii="仿宋" w:eastAsia="仿宋" w:hAnsi="仿宋" w:cs="宋体"/>
                <w:b/>
                <w:color w:val="000000" w:themeColor="text1"/>
                <w:sz w:val="28"/>
                <w:szCs w:val="28"/>
              </w:rPr>
            </w:pPr>
            <w:r>
              <w:rPr>
                <w:rFonts w:ascii="仿宋" w:eastAsia="仿宋" w:hAnsi="仿宋" w:cs="宋体" w:hint="eastAsia"/>
                <w:b/>
                <w:color w:val="000000" w:themeColor="text1"/>
                <w:sz w:val="28"/>
                <w:szCs w:val="28"/>
              </w:rPr>
              <w:t>二</w:t>
            </w:r>
          </w:p>
        </w:tc>
        <w:tc>
          <w:tcPr>
            <w:tcW w:w="4628" w:type="pct"/>
            <w:gridSpan w:val="4"/>
            <w:shd w:val="clear" w:color="auto" w:fill="auto"/>
            <w:vAlign w:val="center"/>
          </w:tcPr>
          <w:p w:rsidR="00FF6763" w:rsidRDefault="00FF6763" w:rsidP="009C580E">
            <w:pPr>
              <w:widowControl/>
              <w:jc w:val="left"/>
              <w:rPr>
                <w:rFonts w:ascii="仿宋" w:eastAsia="仿宋" w:hAnsi="仿宋" w:cs="宋体"/>
                <w:b/>
                <w:color w:val="000000" w:themeColor="text1"/>
                <w:sz w:val="28"/>
                <w:szCs w:val="28"/>
              </w:rPr>
            </w:pPr>
            <w:r>
              <w:rPr>
                <w:rFonts w:ascii="仿宋" w:eastAsia="仿宋" w:hAnsi="仿宋" w:cs="宋体" w:hint="eastAsia"/>
                <w:b/>
                <w:color w:val="000000" w:themeColor="text1"/>
                <w:sz w:val="28"/>
                <w:szCs w:val="28"/>
              </w:rPr>
              <w:t>核心</w:t>
            </w:r>
            <w:r>
              <w:rPr>
                <w:rFonts w:ascii="仿宋" w:eastAsia="仿宋" w:hAnsi="仿宋" w:cs="宋体"/>
                <w:b/>
                <w:color w:val="000000" w:themeColor="text1"/>
                <w:sz w:val="28"/>
                <w:szCs w:val="28"/>
              </w:rPr>
              <w:t>审批系统建设</w:t>
            </w:r>
          </w:p>
        </w:tc>
      </w:tr>
      <w:tr w:rsidR="00FF6763" w:rsidTr="009C580E">
        <w:trPr>
          <w:trHeight w:val="270"/>
        </w:trPr>
        <w:tc>
          <w:tcPr>
            <w:tcW w:w="372" w:type="pct"/>
            <w:shd w:val="clear" w:color="auto" w:fill="auto"/>
            <w:vAlign w:val="center"/>
          </w:tcPr>
          <w:p w:rsidR="00FF6763" w:rsidRDefault="00FF6763" w:rsidP="009C580E">
            <w:pPr>
              <w:widowControl/>
              <w:jc w:val="center"/>
              <w:rPr>
                <w:rFonts w:ascii="仿宋" w:eastAsia="仿宋" w:hAnsi="仿宋" w:cs="宋体"/>
                <w:color w:val="000000" w:themeColor="text1"/>
                <w:sz w:val="28"/>
                <w:szCs w:val="28"/>
              </w:rPr>
            </w:pPr>
            <w:r>
              <w:rPr>
                <w:rFonts w:ascii="仿宋" w:eastAsia="仿宋" w:hAnsi="仿宋" w:cs="宋体"/>
                <w:color w:val="000000" w:themeColor="text1"/>
                <w:sz w:val="28"/>
                <w:szCs w:val="28"/>
              </w:rPr>
              <w:t>1</w:t>
            </w:r>
          </w:p>
        </w:tc>
        <w:tc>
          <w:tcPr>
            <w:tcW w:w="1331" w:type="pct"/>
            <w:shd w:val="clear" w:color="auto" w:fill="auto"/>
            <w:vAlign w:val="center"/>
          </w:tcPr>
          <w:p w:rsidR="00FF6763"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二、</w:t>
            </w:r>
            <w:r>
              <w:rPr>
                <w:rFonts w:ascii="仿宋" w:eastAsia="仿宋" w:hAnsi="仿宋" w:cs="宋体"/>
                <w:color w:val="000000" w:themeColor="text1"/>
                <w:sz w:val="28"/>
                <w:szCs w:val="28"/>
              </w:rPr>
              <w:t>三</w:t>
            </w:r>
            <w:r>
              <w:rPr>
                <w:rFonts w:ascii="仿宋" w:eastAsia="仿宋" w:hAnsi="仿宋" w:cs="宋体" w:hint="eastAsia"/>
                <w:color w:val="000000" w:themeColor="text1"/>
                <w:sz w:val="28"/>
                <w:szCs w:val="28"/>
              </w:rPr>
              <w:t>、</w:t>
            </w:r>
            <w:r>
              <w:rPr>
                <w:rFonts w:ascii="仿宋" w:eastAsia="仿宋" w:hAnsi="仿宋" w:cs="宋体"/>
                <w:color w:val="000000" w:themeColor="text1"/>
                <w:sz w:val="28"/>
                <w:szCs w:val="28"/>
              </w:rPr>
              <w:t>四阶段审批子系统建设</w:t>
            </w:r>
          </w:p>
        </w:tc>
        <w:tc>
          <w:tcPr>
            <w:tcW w:w="2502" w:type="pct"/>
            <w:vAlign w:val="center"/>
          </w:tcPr>
          <w:p w:rsidR="00FF6763"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建设二、</w:t>
            </w:r>
            <w:r>
              <w:rPr>
                <w:rFonts w:ascii="仿宋" w:eastAsia="仿宋" w:hAnsi="仿宋" w:cs="宋体"/>
                <w:color w:val="000000" w:themeColor="text1"/>
                <w:sz w:val="28"/>
                <w:szCs w:val="28"/>
              </w:rPr>
              <w:t>三</w:t>
            </w:r>
            <w:r>
              <w:rPr>
                <w:rFonts w:ascii="仿宋" w:eastAsia="仿宋" w:hAnsi="仿宋" w:cs="宋体" w:hint="eastAsia"/>
                <w:color w:val="000000" w:themeColor="text1"/>
                <w:sz w:val="28"/>
                <w:szCs w:val="28"/>
              </w:rPr>
              <w:t>、</w:t>
            </w:r>
            <w:r>
              <w:rPr>
                <w:rFonts w:ascii="仿宋" w:eastAsia="仿宋" w:hAnsi="仿宋" w:cs="宋体"/>
                <w:color w:val="000000" w:themeColor="text1"/>
                <w:sz w:val="28"/>
                <w:szCs w:val="28"/>
              </w:rPr>
              <w:t>四阶段审批子系统</w:t>
            </w:r>
            <w:r>
              <w:rPr>
                <w:rFonts w:ascii="仿宋" w:eastAsia="仿宋" w:hAnsi="仿宋" w:cs="宋体" w:hint="eastAsia"/>
                <w:color w:val="000000" w:themeColor="text1"/>
                <w:sz w:val="28"/>
                <w:szCs w:val="28"/>
              </w:rPr>
              <w:t>，包括规划许可</w:t>
            </w:r>
            <w:r>
              <w:rPr>
                <w:rFonts w:ascii="仿宋" w:eastAsia="仿宋" w:hAnsi="仿宋" w:cs="宋体"/>
                <w:color w:val="000000" w:themeColor="text1"/>
                <w:sz w:val="28"/>
                <w:szCs w:val="28"/>
              </w:rPr>
              <w:t>审批模块、</w:t>
            </w:r>
            <w:r>
              <w:rPr>
                <w:rFonts w:ascii="仿宋" w:eastAsia="仿宋" w:hAnsi="仿宋" w:cs="宋体" w:hint="eastAsia"/>
                <w:color w:val="000000" w:themeColor="text1"/>
                <w:sz w:val="28"/>
                <w:szCs w:val="28"/>
              </w:rPr>
              <w:t>施工许可</w:t>
            </w:r>
            <w:r>
              <w:rPr>
                <w:rFonts w:ascii="仿宋" w:eastAsia="仿宋" w:hAnsi="仿宋" w:cs="宋体"/>
                <w:color w:val="000000" w:themeColor="text1"/>
                <w:sz w:val="28"/>
                <w:szCs w:val="28"/>
              </w:rPr>
              <w:t>审批模块等的建设。</w:t>
            </w:r>
          </w:p>
        </w:tc>
        <w:tc>
          <w:tcPr>
            <w:tcW w:w="391" w:type="pct"/>
            <w:vAlign w:val="center"/>
          </w:tcPr>
          <w:p w:rsidR="00FF6763"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w:t>
            </w:r>
          </w:p>
        </w:tc>
        <w:tc>
          <w:tcPr>
            <w:tcW w:w="404" w:type="pct"/>
            <w:vAlign w:val="center"/>
          </w:tcPr>
          <w:p w:rsidR="00FF6763"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套</w:t>
            </w:r>
          </w:p>
        </w:tc>
      </w:tr>
      <w:tr w:rsidR="00FF6763" w:rsidTr="009C580E">
        <w:trPr>
          <w:trHeight w:val="270"/>
        </w:trPr>
        <w:tc>
          <w:tcPr>
            <w:tcW w:w="372" w:type="pct"/>
            <w:shd w:val="clear" w:color="auto" w:fill="auto"/>
            <w:vAlign w:val="center"/>
          </w:tcPr>
          <w:p w:rsidR="00FF6763" w:rsidRDefault="00FF6763" w:rsidP="009C580E">
            <w:pPr>
              <w:widowControl/>
              <w:jc w:val="cente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2</w:t>
            </w:r>
          </w:p>
        </w:tc>
        <w:tc>
          <w:tcPr>
            <w:tcW w:w="1331" w:type="pct"/>
            <w:shd w:val="clear" w:color="auto" w:fill="auto"/>
            <w:vAlign w:val="center"/>
          </w:tcPr>
          <w:p w:rsidR="00FF6763"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重大项目库</w:t>
            </w:r>
            <w:r>
              <w:rPr>
                <w:rFonts w:ascii="仿宋" w:eastAsia="仿宋" w:hAnsi="仿宋" w:cs="宋体"/>
                <w:color w:val="000000" w:themeColor="text1"/>
                <w:sz w:val="28"/>
                <w:szCs w:val="28"/>
              </w:rPr>
              <w:t>子系统建设</w:t>
            </w:r>
          </w:p>
        </w:tc>
        <w:tc>
          <w:tcPr>
            <w:tcW w:w="2502" w:type="pct"/>
            <w:vAlign w:val="center"/>
          </w:tcPr>
          <w:p w:rsidR="00FF6763"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建设</w:t>
            </w:r>
            <w:r>
              <w:rPr>
                <w:rFonts w:ascii="仿宋" w:eastAsia="仿宋" w:hAnsi="仿宋" w:cs="宋体"/>
                <w:color w:val="000000" w:themeColor="text1"/>
                <w:sz w:val="28"/>
                <w:szCs w:val="28"/>
              </w:rPr>
              <w:t>重大项目库子系统，包括</w:t>
            </w:r>
            <w:r>
              <w:rPr>
                <w:rFonts w:ascii="仿宋" w:eastAsia="仿宋" w:hAnsi="仿宋" w:cs="宋体" w:hint="eastAsia"/>
                <w:color w:val="000000" w:themeColor="text1"/>
                <w:sz w:val="28"/>
                <w:szCs w:val="28"/>
              </w:rPr>
              <w:t>、政府投资项目储备模块、企业投资项目储备模块、投资计划编报模块、联席协作攻坚模块、项目调度模块、联合协同监管系统、项目后评价模块、统计监测模块、重大项目监测评估模型库</w:t>
            </w:r>
          </w:p>
        </w:tc>
        <w:tc>
          <w:tcPr>
            <w:tcW w:w="391" w:type="pct"/>
            <w:vAlign w:val="center"/>
          </w:tcPr>
          <w:p w:rsidR="00FF6763"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w:t>
            </w:r>
          </w:p>
        </w:tc>
        <w:tc>
          <w:tcPr>
            <w:tcW w:w="404" w:type="pct"/>
            <w:vAlign w:val="center"/>
          </w:tcPr>
          <w:p w:rsidR="00FF6763"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套</w:t>
            </w:r>
          </w:p>
        </w:tc>
      </w:tr>
      <w:tr w:rsidR="00FF6763" w:rsidTr="009C580E">
        <w:trPr>
          <w:trHeight w:val="270"/>
        </w:trPr>
        <w:tc>
          <w:tcPr>
            <w:tcW w:w="372" w:type="pct"/>
            <w:shd w:val="clear" w:color="auto" w:fill="auto"/>
            <w:vAlign w:val="center"/>
          </w:tcPr>
          <w:p w:rsidR="00FF6763" w:rsidRDefault="00FF6763" w:rsidP="009C580E">
            <w:pPr>
              <w:widowControl/>
              <w:jc w:val="cente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w:t>
            </w:r>
          </w:p>
        </w:tc>
        <w:tc>
          <w:tcPr>
            <w:tcW w:w="1331" w:type="pct"/>
            <w:shd w:val="clear" w:color="auto" w:fill="auto"/>
            <w:vAlign w:val="center"/>
          </w:tcPr>
          <w:p w:rsidR="00FF6763"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投资</w:t>
            </w:r>
            <w:r>
              <w:rPr>
                <w:rFonts w:ascii="仿宋" w:eastAsia="仿宋" w:hAnsi="仿宋" w:cs="宋体"/>
                <w:color w:val="000000" w:themeColor="text1"/>
                <w:sz w:val="28"/>
                <w:szCs w:val="28"/>
              </w:rPr>
              <w:t>扩展应用</w:t>
            </w:r>
            <w:r>
              <w:rPr>
                <w:rFonts w:ascii="仿宋" w:eastAsia="仿宋" w:hAnsi="仿宋" w:cs="宋体" w:hint="eastAsia"/>
                <w:color w:val="000000" w:themeColor="text1"/>
                <w:sz w:val="28"/>
                <w:szCs w:val="28"/>
              </w:rPr>
              <w:t>子系统</w:t>
            </w:r>
            <w:r>
              <w:rPr>
                <w:rFonts w:ascii="仿宋" w:eastAsia="仿宋" w:hAnsi="仿宋" w:cs="宋体"/>
                <w:color w:val="000000" w:themeColor="text1"/>
                <w:sz w:val="28"/>
                <w:szCs w:val="28"/>
              </w:rPr>
              <w:t>建设</w:t>
            </w:r>
          </w:p>
        </w:tc>
        <w:tc>
          <w:tcPr>
            <w:tcW w:w="2502" w:type="pct"/>
            <w:vAlign w:val="center"/>
          </w:tcPr>
          <w:p w:rsidR="00FF6763"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建设投资</w:t>
            </w:r>
            <w:r>
              <w:rPr>
                <w:rFonts w:ascii="仿宋" w:eastAsia="仿宋" w:hAnsi="仿宋" w:cs="宋体"/>
                <w:color w:val="000000" w:themeColor="text1"/>
                <w:sz w:val="28"/>
                <w:szCs w:val="28"/>
              </w:rPr>
              <w:t>扩展应用</w:t>
            </w:r>
            <w:r>
              <w:rPr>
                <w:rFonts w:ascii="仿宋" w:eastAsia="仿宋" w:hAnsi="仿宋" w:cs="宋体" w:hint="eastAsia"/>
                <w:color w:val="000000" w:themeColor="text1"/>
                <w:sz w:val="28"/>
                <w:szCs w:val="28"/>
              </w:rPr>
              <w:t>子系统，包括公共服务</w:t>
            </w:r>
            <w:r>
              <w:rPr>
                <w:rFonts w:ascii="仿宋" w:eastAsia="仿宋" w:hAnsi="仿宋" w:cs="宋体"/>
                <w:color w:val="000000" w:themeColor="text1"/>
                <w:sz w:val="28"/>
                <w:szCs w:val="28"/>
              </w:rPr>
              <w:t>事项办理</w:t>
            </w:r>
            <w:r>
              <w:rPr>
                <w:rFonts w:ascii="仿宋" w:eastAsia="仿宋" w:hAnsi="仿宋" w:cs="宋体" w:hint="eastAsia"/>
                <w:color w:val="000000" w:themeColor="text1"/>
                <w:sz w:val="28"/>
                <w:szCs w:val="28"/>
              </w:rPr>
              <w:t>模块</w:t>
            </w:r>
            <w:r>
              <w:rPr>
                <w:rFonts w:ascii="仿宋" w:eastAsia="仿宋" w:hAnsi="仿宋" w:cs="宋体"/>
                <w:color w:val="000000" w:themeColor="text1"/>
                <w:sz w:val="28"/>
                <w:szCs w:val="28"/>
              </w:rPr>
              <w:t>的建设。</w:t>
            </w:r>
          </w:p>
        </w:tc>
        <w:tc>
          <w:tcPr>
            <w:tcW w:w="391" w:type="pct"/>
            <w:vAlign w:val="center"/>
          </w:tcPr>
          <w:p w:rsidR="00FF6763"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w:t>
            </w:r>
          </w:p>
        </w:tc>
        <w:tc>
          <w:tcPr>
            <w:tcW w:w="404" w:type="pct"/>
            <w:vAlign w:val="center"/>
          </w:tcPr>
          <w:p w:rsidR="00FF6763"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套</w:t>
            </w:r>
          </w:p>
        </w:tc>
      </w:tr>
      <w:tr w:rsidR="00FF6763" w:rsidTr="009C580E">
        <w:trPr>
          <w:trHeight w:val="270"/>
        </w:trPr>
        <w:tc>
          <w:tcPr>
            <w:tcW w:w="372" w:type="pct"/>
            <w:shd w:val="clear" w:color="auto" w:fill="auto"/>
            <w:vAlign w:val="center"/>
          </w:tcPr>
          <w:p w:rsidR="00FF6763" w:rsidRDefault="00FF6763" w:rsidP="009C580E">
            <w:pPr>
              <w:widowControl/>
              <w:jc w:val="cente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4</w:t>
            </w:r>
          </w:p>
        </w:tc>
        <w:tc>
          <w:tcPr>
            <w:tcW w:w="1331" w:type="pct"/>
            <w:shd w:val="clear" w:color="auto" w:fill="auto"/>
            <w:vAlign w:val="center"/>
          </w:tcPr>
          <w:p w:rsidR="00FF6763"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综合</w:t>
            </w:r>
            <w:r>
              <w:rPr>
                <w:rFonts w:ascii="仿宋" w:eastAsia="仿宋" w:hAnsi="仿宋" w:cs="宋体"/>
                <w:color w:val="000000" w:themeColor="text1"/>
                <w:sz w:val="28"/>
                <w:szCs w:val="28"/>
              </w:rPr>
              <w:t>分析子系统建设</w:t>
            </w:r>
          </w:p>
        </w:tc>
        <w:tc>
          <w:tcPr>
            <w:tcW w:w="2502" w:type="pct"/>
            <w:vAlign w:val="center"/>
          </w:tcPr>
          <w:p w:rsidR="00FF6763"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建设综合</w:t>
            </w:r>
            <w:r>
              <w:rPr>
                <w:rFonts w:ascii="仿宋" w:eastAsia="仿宋" w:hAnsi="仿宋" w:cs="宋体"/>
                <w:color w:val="000000" w:themeColor="text1"/>
                <w:sz w:val="28"/>
                <w:szCs w:val="28"/>
              </w:rPr>
              <w:t>分析子系统</w:t>
            </w:r>
            <w:r>
              <w:rPr>
                <w:rFonts w:ascii="仿宋" w:eastAsia="仿宋" w:hAnsi="仿宋" w:cs="宋体" w:hint="eastAsia"/>
                <w:color w:val="000000" w:themeColor="text1"/>
                <w:sz w:val="28"/>
                <w:szCs w:val="28"/>
              </w:rPr>
              <w:t>，</w:t>
            </w:r>
            <w:r>
              <w:rPr>
                <w:rFonts w:ascii="仿宋" w:eastAsia="仿宋" w:hAnsi="仿宋" w:cs="宋体"/>
                <w:color w:val="000000" w:themeColor="text1"/>
                <w:sz w:val="28"/>
                <w:szCs w:val="28"/>
              </w:rPr>
              <w:t>包括</w:t>
            </w:r>
            <w:r>
              <w:rPr>
                <w:rFonts w:ascii="仿宋" w:eastAsia="仿宋" w:hAnsi="仿宋" w:cs="宋体" w:hint="eastAsia"/>
                <w:color w:val="000000" w:themeColor="text1"/>
                <w:sz w:val="28"/>
                <w:szCs w:val="28"/>
              </w:rPr>
              <w:t>三年滚动计划统计、五年储备项目统计、投资项目分析、项目审核备办理总</w:t>
            </w:r>
            <w:proofErr w:type="gramStart"/>
            <w:r>
              <w:rPr>
                <w:rFonts w:ascii="仿宋" w:eastAsia="仿宋" w:hAnsi="仿宋" w:cs="宋体" w:hint="eastAsia"/>
                <w:color w:val="000000" w:themeColor="text1"/>
                <w:sz w:val="28"/>
                <w:szCs w:val="28"/>
              </w:rPr>
              <w:t>览</w:t>
            </w:r>
            <w:proofErr w:type="gramEnd"/>
            <w:r>
              <w:rPr>
                <w:rFonts w:ascii="仿宋" w:eastAsia="仿宋" w:hAnsi="仿宋" w:cs="宋体" w:hint="eastAsia"/>
                <w:color w:val="000000" w:themeColor="text1"/>
                <w:sz w:val="28"/>
                <w:szCs w:val="28"/>
              </w:rPr>
              <w:t>、事项办理情况分析、办事效率情况统计、优化服务情况统计等</w:t>
            </w:r>
            <w:r>
              <w:rPr>
                <w:rFonts w:ascii="仿宋" w:eastAsia="仿宋" w:hAnsi="仿宋" w:cs="宋体"/>
                <w:color w:val="000000" w:themeColor="text1"/>
                <w:sz w:val="28"/>
                <w:szCs w:val="28"/>
              </w:rPr>
              <w:t>模块的建设。</w:t>
            </w:r>
          </w:p>
        </w:tc>
        <w:tc>
          <w:tcPr>
            <w:tcW w:w="391" w:type="pct"/>
            <w:vAlign w:val="center"/>
          </w:tcPr>
          <w:p w:rsidR="00FF6763"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w:t>
            </w:r>
          </w:p>
        </w:tc>
        <w:tc>
          <w:tcPr>
            <w:tcW w:w="404" w:type="pct"/>
            <w:vAlign w:val="center"/>
          </w:tcPr>
          <w:p w:rsidR="00FF6763"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套</w:t>
            </w:r>
          </w:p>
        </w:tc>
      </w:tr>
      <w:tr w:rsidR="00FF6763" w:rsidTr="009C580E">
        <w:trPr>
          <w:trHeight w:val="270"/>
        </w:trPr>
        <w:tc>
          <w:tcPr>
            <w:tcW w:w="372" w:type="pct"/>
            <w:shd w:val="clear" w:color="auto" w:fill="auto"/>
            <w:vAlign w:val="center"/>
          </w:tcPr>
          <w:p w:rsidR="00FF6763" w:rsidRDefault="00FF6763" w:rsidP="009C580E">
            <w:pPr>
              <w:widowControl/>
              <w:jc w:val="center"/>
              <w:rPr>
                <w:rFonts w:ascii="仿宋" w:eastAsia="仿宋" w:hAnsi="仿宋" w:cs="宋体"/>
                <w:b/>
                <w:color w:val="000000" w:themeColor="text1"/>
                <w:sz w:val="28"/>
                <w:szCs w:val="28"/>
              </w:rPr>
            </w:pPr>
            <w:r>
              <w:rPr>
                <w:rFonts w:ascii="仿宋" w:eastAsia="仿宋" w:hAnsi="仿宋" w:cs="宋体" w:hint="eastAsia"/>
                <w:b/>
                <w:color w:val="000000" w:themeColor="text1"/>
                <w:sz w:val="28"/>
                <w:szCs w:val="28"/>
              </w:rPr>
              <w:t>三</w:t>
            </w:r>
          </w:p>
        </w:tc>
        <w:tc>
          <w:tcPr>
            <w:tcW w:w="4628" w:type="pct"/>
            <w:gridSpan w:val="4"/>
            <w:shd w:val="clear" w:color="auto" w:fill="auto"/>
            <w:vAlign w:val="center"/>
          </w:tcPr>
          <w:p w:rsidR="00FF6763" w:rsidRDefault="00FF6763" w:rsidP="009C580E">
            <w:pPr>
              <w:widowControl/>
              <w:jc w:val="left"/>
              <w:rPr>
                <w:rFonts w:ascii="仿宋" w:eastAsia="仿宋" w:hAnsi="仿宋" w:cs="宋体"/>
                <w:b/>
                <w:color w:val="000000" w:themeColor="text1"/>
                <w:sz w:val="28"/>
                <w:szCs w:val="28"/>
              </w:rPr>
            </w:pPr>
            <w:r>
              <w:rPr>
                <w:rFonts w:ascii="仿宋" w:eastAsia="仿宋" w:hAnsi="仿宋" w:cs="宋体" w:hint="eastAsia"/>
                <w:b/>
                <w:color w:val="000000" w:themeColor="text1"/>
                <w:sz w:val="28"/>
                <w:szCs w:val="28"/>
              </w:rPr>
              <w:t>数据库</w:t>
            </w:r>
            <w:r>
              <w:rPr>
                <w:rFonts w:ascii="仿宋" w:eastAsia="仿宋" w:hAnsi="仿宋" w:cs="宋体"/>
                <w:b/>
                <w:color w:val="000000" w:themeColor="text1"/>
                <w:sz w:val="28"/>
                <w:szCs w:val="28"/>
              </w:rPr>
              <w:t>建设</w:t>
            </w:r>
          </w:p>
        </w:tc>
      </w:tr>
      <w:tr w:rsidR="00FF6763" w:rsidTr="009C580E">
        <w:trPr>
          <w:trHeight w:val="270"/>
        </w:trPr>
        <w:tc>
          <w:tcPr>
            <w:tcW w:w="372" w:type="pct"/>
            <w:shd w:val="clear" w:color="auto" w:fill="auto"/>
            <w:vAlign w:val="center"/>
          </w:tcPr>
          <w:p w:rsidR="00FF6763" w:rsidRDefault="00FF6763" w:rsidP="009C580E">
            <w:pPr>
              <w:widowControl/>
              <w:jc w:val="center"/>
              <w:rPr>
                <w:rFonts w:ascii="仿宋" w:eastAsia="仿宋" w:hAnsi="仿宋" w:cs="宋体"/>
                <w:color w:val="000000" w:themeColor="text1"/>
                <w:sz w:val="28"/>
                <w:szCs w:val="28"/>
              </w:rPr>
            </w:pPr>
            <w:r>
              <w:rPr>
                <w:rFonts w:ascii="仿宋" w:eastAsia="仿宋" w:hAnsi="仿宋" w:cs="宋体"/>
                <w:color w:val="000000" w:themeColor="text1"/>
                <w:sz w:val="28"/>
                <w:szCs w:val="28"/>
              </w:rPr>
              <w:t>1</w:t>
            </w:r>
          </w:p>
        </w:tc>
        <w:tc>
          <w:tcPr>
            <w:tcW w:w="1331" w:type="pct"/>
            <w:shd w:val="clear" w:color="auto" w:fill="auto"/>
            <w:vAlign w:val="center"/>
          </w:tcPr>
          <w:p w:rsidR="00FF6763"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投资项目专题库</w:t>
            </w:r>
            <w:r>
              <w:rPr>
                <w:rFonts w:ascii="仿宋" w:eastAsia="仿宋" w:hAnsi="仿宋" w:cs="宋体"/>
                <w:color w:val="000000" w:themeColor="text1"/>
                <w:sz w:val="28"/>
                <w:szCs w:val="28"/>
              </w:rPr>
              <w:t>建设</w:t>
            </w:r>
          </w:p>
        </w:tc>
        <w:tc>
          <w:tcPr>
            <w:tcW w:w="2502" w:type="pct"/>
            <w:vAlign w:val="center"/>
          </w:tcPr>
          <w:p w:rsidR="00FF6763"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规划</w:t>
            </w:r>
            <w:r>
              <w:rPr>
                <w:rFonts w:ascii="仿宋" w:eastAsia="仿宋" w:hAnsi="仿宋" w:cs="宋体"/>
                <w:color w:val="000000" w:themeColor="text1"/>
                <w:sz w:val="28"/>
                <w:szCs w:val="28"/>
              </w:rPr>
              <w:t>并建设</w:t>
            </w:r>
            <w:r>
              <w:rPr>
                <w:rFonts w:ascii="仿宋" w:eastAsia="仿宋" w:hAnsi="仿宋" w:cs="宋体" w:hint="eastAsia"/>
                <w:color w:val="000000" w:themeColor="text1"/>
                <w:sz w:val="28"/>
                <w:szCs w:val="28"/>
              </w:rPr>
              <w:t>投资项目专题库，包括“4+1”项目专题库、年度“四个一批”项目专题库、省市县长工程项目专题库、“大湾区”项目专题库、“大通道”项目专题库、“大花园”项目专题库、省利用外资和境外投资项目双向推进计划项目专题库、中国（浙江）自贸区项目专题库。</w:t>
            </w:r>
          </w:p>
        </w:tc>
        <w:tc>
          <w:tcPr>
            <w:tcW w:w="391" w:type="pct"/>
            <w:vAlign w:val="center"/>
          </w:tcPr>
          <w:p w:rsidR="00FF6763"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w:t>
            </w:r>
          </w:p>
        </w:tc>
        <w:tc>
          <w:tcPr>
            <w:tcW w:w="404" w:type="pct"/>
            <w:vAlign w:val="center"/>
          </w:tcPr>
          <w:p w:rsidR="00FF6763" w:rsidRDefault="00FF6763" w:rsidP="009C580E">
            <w:pPr>
              <w:widowControl/>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套</w:t>
            </w:r>
          </w:p>
        </w:tc>
      </w:tr>
    </w:tbl>
    <w:p w:rsidR="00FF6763" w:rsidRDefault="00FF6763" w:rsidP="00FF6763">
      <w:pPr>
        <w:spacing w:line="360" w:lineRule="auto"/>
        <w:ind w:firstLineChars="200" w:firstLine="560"/>
        <w:rPr>
          <w:rFonts w:ascii="仿宋" w:eastAsia="仿宋" w:hAnsi="仿宋"/>
          <w:sz w:val="28"/>
          <w:szCs w:val="28"/>
        </w:rPr>
      </w:pPr>
      <w:r>
        <w:rPr>
          <w:rFonts w:ascii="仿宋" w:eastAsia="仿宋" w:hAnsi="仿宋"/>
          <w:sz w:val="28"/>
          <w:szCs w:val="28"/>
        </w:rPr>
        <w:br w:type="page"/>
      </w:r>
    </w:p>
    <w:p w:rsidR="00FF6763" w:rsidRPr="00F34B0D" w:rsidRDefault="00FF6763" w:rsidP="00FF6763">
      <w:pPr>
        <w:jc w:val="center"/>
        <w:outlineLvl w:val="2"/>
        <w:rPr>
          <w:rFonts w:ascii="仿宋" w:eastAsia="仿宋" w:hAnsi="仿宋"/>
          <w:b/>
          <w:sz w:val="28"/>
          <w:szCs w:val="28"/>
        </w:rPr>
      </w:pPr>
      <w:r w:rsidRPr="00F34B0D">
        <w:rPr>
          <w:rFonts w:ascii="仿宋" w:eastAsia="仿宋" w:hAnsi="仿宋" w:hint="eastAsia"/>
          <w:b/>
          <w:sz w:val="28"/>
          <w:szCs w:val="28"/>
        </w:rPr>
        <w:t>第3部分总体</w:t>
      </w:r>
      <w:r w:rsidRPr="00F34B0D">
        <w:rPr>
          <w:rFonts w:ascii="仿宋" w:eastAsia="仿宋" w:hAnsi="仿宋"/>
          <w:b/>
          <w:sz w:val="28"/>
          <w:szCs w:val="28"/>
        </w:rPr>
        <w:t>设计及技术要求</w:t>
      </w:r>
    </w:p>
    <w:p w:rsidR="00FF6763" w:rsidRPr="00F34B0D" w:rsidRDefault="00FF6763" w:rsidP="00FF6763">
      <w:pPr>
        <w:pStyle w:val="affb"/>
        <w:numPr>
          <w:ilvl w:val="0"/>
          <w:numId w:val="47"/>
        </w:numPr>
        <w:tabs>
          <w:tab w:val="left" w:pos="1200"/>
        </w:tabs>
        <w:spacing w:before="120" w:after="120" w:line="360" w:lineRule="auto"/>
        <w:ind w:firstLineChars="0"/>
        <w:jc w:val="left"/>
        <w:outlineLvl w:val="3"/>
        <w:rPr>
          <w:rFonts w:ascii="仿宋" w:eastAsia="仿宋" w:hAnsi="仿宋"/>
          <w:b/>
          <w:vanish/>
          <w:color w:val="000000"/>
          <w:sz w:val="28"/>
          <w:szCs w:val="28"/>
        </w:rPr>
      </w:pPr>
    </w:p>
    <w:p w:rsidR="00FF6763" w:rsidRPr="00F34B0D" w:rsidRDefault="00FF6763" w:rsidP="00FF6763">
      <w:pPr>
        <w:pStyle w:val="affb"/>
        <w:numPr>
          <w:ilvl w:val="0"/>
          <w:numId w:val="47"/>
        </w:numPr>
        <w:tabs>
          <w:tab w:val="left" w:pos="1200"/>
        </w:tabs>
        <w:spacing w:before="120" w:after="120" w:line="360" w:lineRule="auto"/>
        <w:ind w:firstLineChars="0"/>
        <w:jc w:val="left"/>
        <w:outlineLvl w:val="3"/>
        <w:rPr>
          <w:rFonts w:ascii="仿宋" w:eastAsia="仿宋" w:hAnsi="仿宋"/>
          <w:b/>
          <w:vanish/>
          <w:color w:val="000000"/>
          <w:sz w:val="28"/>
          <w:szCs w:val="28"/>
        </w:rPr>
      </w:pPr>
    </w:p>
    <w:p w:rsidR="00FF6763" w:rsidRPr="00F34B0D" w:rsidRDefault="00FF6763" w:rsidP="00FF6763">
      <w:pPr>
        <w:pStyle w:val="affb"/>
        <w:numPr>
          <w:ilvl w:val="0"/>
          <w:numId w:val="47"/>
        </w:numPr>
        <w:tabs>
          <w:tab w:val="left" w:pos="1200"/>
        </w:tabs>
        <w:spacing w:before="120" w:after="120" w:line="360" w:lineRule="auto"/>
        <w:ind w:firstLineChars="0"/>
        <w:jc w:val="left"/>
        <w:outlineLvl w:val="3"/>
        <w:rPr>
          <w:rFonts w:ascii="仿宋" w:eastAsia="仿宋" w:hAnsi="仿宋"/>
          <w:b/>
          <w:vanish/>
          <w:color w:val="000000"/>
          <w:sz w:val="28"/>
          <w:szCs w:val="28"/>
        </w:rPr>
      </w:pPr>
    </w:p>
    <w:p w:rsidR="00FF6763" w:rsidRDefault="00FF6763" w:rsidP="00FF6763">
      <w:pPr>
        <w:pStyle w:val="hik2"/>
        <w:numPr>
          <w:ilvl w:val="1"/>
          <w:numId w:val="47"/>
        </w:numPr>
        <w:outlineLvl w:val="3"/>
        <w:rPr>
          <w:rFonts w:ascii="仿宋" w:eastAsia="仿宋" w:hAnsi="仿宋"/>
          <w:sz w:val="28"/>
          <w:szCs w:val="28"/>
        </w:rPr>
      </w:pPr>
      <w:r>
        <w:rPr>
          <w:rFonts w:ascii="仿宋" w:eastAsia="仿宋" w:hAnsi="仿宋" w:hint="eastAsia"/>
          <w:sz w:val="28"/>
          <w:szCs w:val="28"/>
        </w:rPr>
        <w:t>项目总体设计要求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要求投标人依照浙江省投资平台3.0的建设要求、对接要求、统一标准规范及相关工作要求进行总体架构设计，要求针对项目的总体架构、业务架构、功能架构、逻辑架构、应用支撑架构、数据架构、网络架构等方面进行详细的设计，总体设计符合实际情况且设计先进合理，技术路线成熟可靠，系统边界划分清晰，系统流程设计合理，充分符合招标人业务现状及未来发展需要。</w:t>
      </w:r>
    </w:p>
    <w:p w:rsidR="00FF6763" w:rsidRDefault="00FF6763" w:rsidP="00FF6763">
      <w:pPr>
        <w:pStyle w:val="hik2"/>
        <w:numPr>
          <w:ilvl w:val="1"/>
          <w:numId w:val="47"/>
        </w:numPr>
        <w:outlineLvl w:val="3"/>
        <w:rPr>
          <w:rFonts w:ascii="仿宋" w:eastAsia="仿宋" w:hAnsi="仿宋"/>
          <w:sz w:val="28"/>
          <w:szCs w:val="28"/>
        </w:rPr>
      </w:pPr>
      <w:r>
        <w:rPr>
          <w:rFonts w:ascii="仿宋" w:eastAsia="仿宋" w:hAnsi="仿宋" w:hint="eastAsia"/>
          <w:sz w:val="28"/>
          <w:szCs w:val="28"/>
        </w:rPr>
        <w:t>项目部署要求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本项目基于云架构进行部署，由招标方提供计算资源、存储资源、操作系统、数据库、中间件等基础环境，需中标方完成本项目定制开发功能，并</w:t>
      </w:r>
      <w:r>
        <w:rPr>
          <w:rFonts w:ascii="仿宋" w:eastAsia="仿宋" w:hAnsi="仿宋"/>
          <w:sz w:val="28"/>
          <w:szCs w:val="28"/>
        </w:rPr>
        <w:t>能</w:t>
      </w:r>
      <w:r>
        <w:rPr>
          <w:rFonts w:ascii="仿宋" w:eastAsia="仿宋" w:hAnsi="仿宋" w:hint="eastAsia"/>
          <w:sz w:val="28"/>
          <w:szCs w:val="28"/>
        </w:rPr>
        <w:t>与本项目相关系统功能（包括</w:t>
      </w:r>
      <w:r>
        <w:rPr>
          <w:rFonts w:ascii="仿宋" w:eastAsia="仿宋" w:hAnsi="仿宋"/>
          <w:sz w:val="28"/>
          <w:szCs w:val="28"/>
        </w:rPr>
        <w:t>外部系统</w:t>
      </w:r>
      <w:r>
        <w:rPr>
          <w:rFonts w:ascii="仿宋" w:eastAsia="仿宋" w:hAnsi="仿宋" w:hint="eastAsia"/>
          <w:sz w:val="28"/>
          <w:szCs w:val="28"/>
        </w:rPr>
        <w:t>以及</w:t>
      </w:r>
      <w:r>
        <w:rPr>
          <w:rFonts w:ascii="仿宋" w:eastAsia="仿宋" w:hAnsi="仿宋"/>
          <w:sz w:val="28"/>
          <w:szCs w:val="28"/>
        </w:rPr>
        <w:t>各分包系统</w:t>
      </w:r>
      <w:r>
        <w:rPr>
          <w:rFonts w:ascii="仿宋" w:eastAsia="仿宋" w:hAnsi="仿宋" w:hint="eastAsia"/>
          <w:sz w:val="28"/>
          <w:szCs w:val="28"/>
        </w:rPr>
        <w:t>）的流畅衔接，并针对本项目提出定制开发软件与操作系统、数据库、应用中间件等系统软件的部署策略和配置方案，组织完成本项目调试部署工作。</w:t>
      </w:r>
    </w:p>
    <w:p w:rsidR="00FF6763" w:rsidRDefault="00FF6763" w:rsidP="00FF6763">
      <w:pPr>
        <w:pStyle w:val="hik2"/>
        <w:numPr>
          <w:ilvl w:val="1"/>
          <w:numId w:val="47"/>
        </w:numPr>
        <w:ind w:left="578" w:hanging="578"/>
        <w:outlineLvl w:val="3"/>
        <w:rPr>
          <w:rFonts w:ascii="仿宋" w:eastAsia="仿宋" w:hAnsi="仿宋"/>
          <w:sz w:val="28"/>
          <w:szCs w:val="28"/>
        </w:rPr>
      </w:pPr>
      <w:r>
        <w:rPr>
          <w:rFonts w:ascii="仿宋" w:eastAsia="仿宋" w:hAnsi="仿宋" w:hint="eastAsia"/>
          <w:sz w:val="28"/>
          <w:szCs w:val="28"/>
        </w:rPr>
        <w:t>项目安全性要求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1.平台的稳定性可靠性：平台需具备7*24小时的不间断服务能力。</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2.平台编码及部署应符合网络安全等级保护三级要求。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3.平台密码算法、技术、产品和服务的使用符合国家密码管理要求。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4.软件设计时考虑数据库双</w:t>
      </w:r>
      <w:proofErr w:type="gramStart"/>
      <w:r>
        <w:rPr>
          <w:rFonts w:ascii="仿宋" w:eastAsia="仿宋" w:hAnsi="仿宋" w:hint="eastAsia"/>
          <w:sz w:val="28"/>
          <w:szCs w:val="28"/>
        </w:rPr>
        <w:t>机热备需求</w:t>
      </w:r>
      <w:proofErr w:type="gramEnd"/>
      <w:r>
        <w:rPr>
          <w:rFonts w:ascii="仿宋" w:eastAsia="仿宋" w:hAnsi="仿宋" w:hint="eastAsia"/>
          <w:sz w:val="28"/>
          <w:szCs w:val="28"/>
        </w:rPr>
        <w:t>及应用虚拟</w:t>
      </w:r>
      <w:proofErr w:type="gramStart"/>
      <w:r>
        <w:rPr>
          <w:rFonts w:ascii="仿宋" w:eastAsia="仿宋" w:hAnsi="仿宋" w:hint="eastAsia"/>
          <w:sz w:val="28"/>
          <w:szCs w:val="28"/>
        </w:rPr>
        <w:t>化部署</w:t>
      </w:r>
      <w:proofErr w:type="gramEnd"/>
      <w:r>
        <w:rPr>
          <w:rFonts w:ascii="仿宋" w:eastAsia="仿宋" w:hAnsi="仿宋" w:hint="eastAsia"/>
          <w:sz w:val="28"/>
          <w:szCs w:val="28"/>
        </w:rPr>
        <w:t>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.平台应按照《C0115国家政务服务平台安全接入检测要求》，在等保和密码应用基本要求第三级要求的基础上，对关键区域和数据资源进行增强防护。</w:t>
      </w:r>
    </w:p>
    <w:p w:rsidR="00FF6763" w:rsidRDefault="00FF6763" w:rsidP="00FF6763">
      <w:pPr>
        <w:pStyle w:val="hik2"/>
        <w:numPr>
          <w:ilvl w:val="1"/>
          <w:numId w:val="47"/>
        </w:numPr>
        <w:ind w:left="578" w:hanging="578"/>
        <w:outlineLvl w:val="3"/>
        <w:rPr>
          <w:rFonts w:ascii="仿宋" w:eastAsia="仿宋" w:hAnsi="仿宋"/>
          <w:sz w:val="28"/>
          <w:szCs w:val="28"/>
        </w:rPr>
      </w:pPr>
      <w:r>
        <w:rPr>
          <w:rFonts w:ascii="仿宋" w:eastAsia="仿宋" w:hAnsi="仿宋" w:hint="eastAsia"/>
          <w:sz w:val="28"/>
          <w:szCs w:val="28"/>
        </w:rPr>
        <w:t>项目保密要求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项目保密要求，需按照浙江省</w:t>
      </w:r>
      <w:proofErr w:type="gramStart"/>
      <w:r>
        <w:rPr>
          <w:rFonts w:ascii="仿宋" w:eastAsia="仿宋" w:hAnsi="仿宋"/>
          <w:sz w:val="28"/>
          <w:szCs w:val="28"/>
        </w:rPr>
        <w:t>发改委</w:t>
      </w:r>
      <w:r>
        <w:rPr>
          <w:rFonts w:ascii="仿宋" w:eastAsia="仿宋" w:hAnsi="仿宋" w:hint="eastAsia"/>
          <w:sz w:val="28"/>
          <w:szCs w:val="28"/>
        </w:rPr>
        <w:t>安全</w:t>
      </w:r>
      <w:proofErr w:type="gramEnd"/>
      <w:r>
        <w:rPr>
          <w:rFonts w:ascii="仿宋" w:eastAsia="仿宋" w:hAnsi="仿宋" w:hint="eastAsia"/>
          <w:sz w:val="28"/>
          <w:szCs w:val="28"/>
        </w:rPr>
        <w:t>技术要求以及安全管理保密要求执行。投标人必须对工程技术文件以及由招标人提供的所有资料和信息予以保密。投标人必须遵守与招标人签订的保密协议，未经招标人书面许可，投标人不得以任何形式向第三方透露本工程标书以及本项目的任何内容。</w:t>
      </w:r>
    </w:p>
    <w:p w:rsidR="00FF6763" w:rsidRDefault="00FF6763" w:rsidP="00FF6763">
      <w:pPr>
        <w:pStyle w:val="hik2"/>
        <w:numPr>
          <w:ilvl w:val="1"/>
          <w:numId w:val="47"/>
        </w:numPr>
        <w:ind w:left="578" w:hanging="578"/>
        <w:outlineLvl w:val="3"/>
        <w:rPr>
          <w:rFonts w:ascii="仿宋" w:eastAsia="仿宋" w:hAnsi="仿宋"/>
          <w:sz w:val="28"/>
          <w:szCs w:val="28"/>
        </w:rPr>
      </w:pPr>
      <w:r>
        <w:rPr>
          <w:rFonts w:ascii="仿宋" w:eastAsia="仿宋" w:hAnsi="仿宋" w:hint="eastAsia"/>
          <w:sz w:val="28"/>
          <w:szCs w:val="28"/>
        </w:rPr>
        <w:t>数据处理和存储系统要求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本项目数据处理和存储系统依托于云平台的数据处理和存储资源进行应用系统建设。</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结合本项目建设的应用业务系统和数据业务系统与实际的业务数据量，进行数据处理系统的规划，并提出实际使用数据处理资源和存储资源需求方案。</w:t>
      </w:r>
    </w:p>
    <w:p w:rsidR="00FF6763" w:rsidRDefault="00FF6763" w:rsidP="00FF6763">
      <w:pPr>
        <w:pStyle w:val="hik2"/>
        <w:numPr>
          <w:ilvl w:val="1"/>
          <w:numId w:val="47"/>
        </w:numPr>
        <w:ind w:left="578" w:hanging="578"/>
        <w:outlineLvl w:val="3"/>
        <w:rPr>
          <w:rFonts w:ascii="仿宋" w:eastAsia="仿宋" w:hAnsi="仿宋"/>
          <w:sz w:val="28"/>
          <w:szCs w:val="28"/>
        </w:rPr>
      </w:pPr>
      <w:r>
        <w:rPr>
          <w:rFonts w:ascii="仿宋" w:eastAsia="仿宋" w:hAnsi="仿宋" w:hint="eastAsia"/>
          <w:sz w:val="28"/>
          <w:szCs w:val="28"/>
        </w:rPr>
        <w:t>软件测评要求</w:t>
      </w:r>
    </w:p>
    <w:p w:rsidR="00FF6763" w:rsidRPr="00364C0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软件测评工作主要</w:t>
      </w:r>
      <w:r>
        <w:rPr>
          <w:rFonts w:ascii="仿宋" w:eastAsia="仿宋" w:hAnsi="仿宋"/>
          <w:sz w:val="28"/>
          <w:szCs w:val="28"/>
        </w:rPr>
        <w:t>是</w:t>
      </w:r>
      <w:r>
        <w:rPr>
          <w:rFonts w:ascii="仿宋" w:eastAsia="仿宋" w:hAnsi="仿宋" w:hint="eastAsia"/>
          <w:sz w:val="28"/>
          <w:szCs w:val="28"/>
        </w:rPr>
        <w:t>配合甲方</w:t>
      </w:r>
      <w:r>
        <w:rPr>
          <w:rFonts w:ascii="仿宋" w:eastAsia="仿宋" w:hAnsi="仿宋"/>
          <w:sz w:val="28"/>
          <w:szCs w:val="28"/>
        </w:rPr>
        <w:t>和第三方</w:t>
      </w:r>
      <w:r>
        <w:rPr>
          <w:rFonts w:ascii="仿宋" w:eastAsia="仿宋" w:hAnsi="仿宋" w:hint="eastAsia"/>
          <w:sz w:val="28"/>
          <w:szCs w:val="28"/>
        </w:rPr>
        <w:t>软件测评</w:t>
      </w:r>
      <w:r>
        <w:rPr>
          <w:rFonts w:ascii="仿宋" w:eastAsia="仿宋" w:hAnsi="仿宋"/>
          <w:sz w:val="28"/>
          <w:szCs w:val="28"/>
        </w:rPr>
        <w:t>公司</w:t>
      </w:r>
      <w:r>
        <w:rPr>
          <w:rFonts w:ascii="仿宋" w:eastAsia="仿宋" w:hAnsi="仿宋" w:hint="eastAsia"/>
          <w:sz w:val="28"/>
          <w:szCs w:val="28"/>
        </w:rPr>
        <w:t>开展第三方软件测评工作，系统上线后，须配合进行三级等保、密码应用测评等</w:t>
      </w:r>
      <w:r>
        <w:rPr>
          <w:rFonts w:ascii="仿宋" w:eastAsia="仿宋" w:hAnsi="仿宋"/>
          <w:sz w:val="28"/>
          <w:szCs w:val="28"/>
        </w:rPr>
        <w:t>工作</w:t>
      </w:r>
      <w:r>
        <w:rPr>
          <w:rFonts w:ascii="仿宋" w:eastAsia="仿宋" w:hAnsi="仿宋" w:hint="eastAsia"/>
          <w:sz w:val="28"/>
          <w:szCs w:val="28"/>
        </w:rPr>
        <w:t>。其中，第三方软件评测内容应参照三级</w:t>
      </w:r>
      <w:proofErr w:type="gramStart"/>
      <w:r>
        <w:rPr>
          <w:rFonts w:ascii="仿宋" w:eastAsia="仿宋" w:hAnsi="仿宋" w:hint="eastAsia"/>
          <w:sz w:val="28"/>
          <w:szCs w:val="28"/>
        </w:rPr>
        <w:t>等保要求</w:t>
      </w:r>
      <w:proofErr w:type="gramEnd"/>
      <w:r>
        <w:rPr>
          <w:rFonts w:ascii="仿宋" w:eastAsia="仿宋" w:hAnsi="仿宋" w:hint="eastAsia"/>
          <w:sz w:val="28"/>
          <w:szCs w:val="28"/>
        </w:rPr>
        <w:t>至少包含系统功能评测、系统性能评测、信息系统安全测评等几方面。</w:t>
      </w:r>
      <w:r w:rsidRPr="006A049C">
        <w:rPr>
          <w:rFonts w:ascii="仿宋" w:eastAsia="仿宋" w:hAnsi="仿宋" w:hint="eastAsia"/>
          <w:sz w:val="28"/>
          <w:szCs w:val="28"/>
        </w:rPr>
        <w:t>安全测评和软件测评工作产生</w:t>
      </w:r>
      <w:r w:rsidRPr="006A049C">
        <w:rPr>
          <w:rFonts w:ascii="仿宋" w:eastAsia="仿宋" w:hAnsi="仿宋"/>
          <w:sz w:val="28"/>
          <w:szCs w:val="28"/>
        </w:rPr>
        <w:t>的</w:t>
      </w:r>
      <w:r w:rsidRPr="006A049C">
        <w:rPr>
          <w:rFonts w:ascii="仿宋" w:eastAsia="仿宋" w:hAnsi="仿宋" w:hint="eastAsia"/>
          <w:sz w:val="28"/>
          <w:szCs w:val="28"/>
        </w:rPr>
        <w:t>费用由中标方承担。</w:t>
      </w:r>
    </w:p>
    <w:p w:rsidR="00FF6763" w:rsidRDefault="00FF6763" w:rsidP="00FF6763">
      <w:pPr>
        <w:pStyle w:val="hik2"/>
        <w:numPr>
          <w:ilvl w:val="1"/>
          <w:numId w:val="47"/>
        </w:numPr>
        <w:ind w:left="578" w:hanging="578"/>
        <w:outlineLvl w:val="3"/>
        <w:rPr>
          <w:rFonts w:ascii="仿宋" w:eastAsia="仿宋" w:hAnsi="仿宋"/>
          <w:sz w:val="28"/>
          <w:szCs w:val="28"/>
        </w:rPr>
      </w:pPr>
      <w:r>
        <w:rPr>
          <w:rFonts w:ascii="仿宋" w:eastAsia="仿宋" w:hAnsi="仿宋" w:hint="eastAsia"/>
          <w:sz w:val="28"/>
          <w:szCs w:val="28"/>
        </w:rPr>
        <w:t>项目性能要求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系统一般性事务处理响应时间不应超过2s；</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正常网络环境下，用户查询响应时间不应超过3s；历史性数据查询、统计性等大数据量查询响应时间不应超过8s；</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正常运行环境下，统一认证响应时间不应超过2s；数据接口的本地响应时间不应超过2s，应用系统的响应时间不应超过5s；</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平台连续稳定运行，整体可访问性不低于99.9%，出现故障后2小时内恢复；</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并发量：正常运行环境下，至少支持</w:t>
      </w:r>
      <w:r>
        <w:rPr>
          <w:rFonts w:ascii="仿宋" w:eastAsia="仿宋" w:hAnsi="仿宋"/>
          <w:sz w:val="28"/>
          <w:szCs w:val="28"/>
        </w:rPr>
        <w:t>5</w:t>
      </w:r>
      <w:r>
        <w:rPr>
          <w:rFonts w:ascii="仿宋" w:eastAsia="仿宋" w:hAnsi="仿宋" w:hint="eastAsia"/>
          <w:sz w:val="28"/>
          <w:szCs w:val="28"/>
        </w:rPr>
        <w:t>00用户同时在线。软件不应限制用户数量，后期若需增加并发量，只增加硬件配置，无需调整软件。</w:t>
      </w:r>
    </w:p>
    <w:p w:rsidR="00FF6763" w:rsidRDefault="00FF6763" w:rsidP="00FF6763">
      <w:pPr>
        <w:spacing w:line="360" w:lineRule="auto"/>
        <w:ind w:firstLineChars="200" w:firstLine="560"/>
        <w:rPr>
          <w:rFonts w:ascii="仿宋" w:eastAsia="仿宋" w:hAnsi="仿宋"/>
          <w:sz w:val="28"/>
          <w:szCs w:val="28"/>
        </w:rPr>
      </w:pPr>
    </w:p>
    <w:p w:rsidR="00FF6763" w:rsidRDefault="00FF6763" w:rsidP="00FF6763">
      <w:pPr>
        <w:pStyle w:val="affb"/>
        <w:ind w:left="420" w:firstLineChars="0" w:firstLine="0"/>
        <w:jc w:val="center"/>
        <w:outlineLvl w:val="2"/>
        <w:rPr>
          <w:rFonts w:ascii="仿宋" w:eastAsia="仿宋" w:hAnsi="仿宋"/>
          <w:b/>
          <w:sz w:val="28"/>
          <w:szCs w:val="28"/>
        </w:rPr>
      </w:pPr>
      <w:r>
        <w:rPr>
          <w:rFonts w:ascii="仿宋" w:eastAsia="仿宋" w:hAnsi="仿宋" w:hint="eastAsia"/>
          <w:b/>
          <w:sz w:val="28"/>
          <w:szCs w:val="28"/>
        </w:rPr>
        <w:t>第4部分 浙江省投资平台3.0项目重大项目库及第二、三、</w:t>
      </w:r>
      <w:r>
        <w:rPr>
          <w:rFonts w:ascii="仿宋" w:eastAsia="仿宋" w:hAnsi="仿宋"/>
          <w:b/>
          <w:sz w:val="28"/>
          <w:szCs w:val="28"/>
        </w:rPr>
        <w:t>四</w:t>
      </w:r>
      <w:r>
        <w:rPr>
          <w:rFonts w:ascii="仿宋" w:eastAsia="仿宋" w:hAnsi="仿宋" w:hint="eastAsia"/>
          <w:b/>
          <w:sz w:val="28"/>
          <w:szCs w:val="28"/>
        </w:rPr>
        <w:t>阶段项目审批系统</w:t>
      </w:r>
      <w:r>
        <w:rPr>
          <w:rFonts w:ascii="仿宋" w:eastAsia="仿宋" w:hAnsi="仿宋"/>
          <w:b/>
          <w:sz w:val="28"/>
          <w:szCs w:val="28"/>
        </w:rPr>
        <w:t>建设</w:t>
      </w:r>
      <w:r>
        <w:rPr>
          <w:rFonts w:ascii="仿宋" w:eastAsia="仿宋" w:hAnsi="仿宋" w:hint="eastAsia"/>
          <w:b/>
          <w:sz w:val="28"/>
          <w:szCs w:val="28"/>
        </w:rPr>
        <w:t>要求</w:t>
      </w:r>
    </w:p>
    <w:p w:rsidR="00FF6763" w:rsidRPr="00F34B0D" w:rsidRDefault="00FF6763" w:rsidP="00FF6763">
      <w:pPr>
        <w:pStyle w:val="affb"/>
        <w:numPr>
          <w:ilvl w:val="0"/>
          <w:numId w:val="47"/>
        </w:numPr>
        <w:tabs>
          <w:tab w:val="left" w:pos="1200"/>
        </w:tabs>
        <w:spacing w:before="120" w:after="120" w:line="360" w:lineRule="auto"/>
        <w:ind w:firstLineChars="0"/>
        <w:jc w:val="left"/>
        <w:outlineLvl w:val="3"/>
        <w:rPr>
          <w:rFonts w:ascii="仿宋" w:eastAsia="仿宋" w:hAnsi="仿宋"/>
          <w:b/>
          <w:vanish/>
          <w:color w:val="000000"/>
          <w:sz w:val="28"/>
          <w:szCs w:val="28"/>
        </w:rPr>
      </w:pPr>
    </w:p>
    <w:p w:rsidR="00FF6763" w:rsidRDefault="00FF6763" w:rsidP="00FF6763">
      <w:pPr>
        <w:pStyle w:val="hik2"/>
        <w:numPr>
          <w:ilvl w:val="1"/>
          <w:numId w:val="47"/>
        </w:numPr>
        <w:outlineLvl w:val="3"/>
        <w:rPr>
          <w:rFonts w:ascii="仿宋" w:eastAsia="仿宋" w:hAnsi="仿宋"/>
          <w:sz w:val="28"/>
          <w:szCs w:val="28"/>
        </w:rPr>
      </w:pPr>
      <w:r>
        <w:rPr>
          <w:rFonts w:ascii="仿宋" w:eastAsia="仿宋" w:hAnsi="仿宋" w:hint="eastAsia"/>
          <w:sz w:val="28"/>
          <w:szCs w:val="28"/>
        </w:rPr>
        <w:t>标准规范编制要求</w:t>
      </w:r>
    </w:p>
    <w:p w:rsidR="00FF6763" w:rsidRDefault="00FF6763" w:rsidP="00FF6763">
      <w:pPr>
        <w:spacing w:line="360" w:lineRule="auto"/>
        <w:ind w:firstLineChars="200" w:firstLine="562"/>
        <w:rPr>
          <w:rFonts w:ascii="仿宋" w:eastAsia="仿宋" w:hAnsi="仿宋"/>
          <w:b/>
          <w:sz w:val="28"/>
          <w:szCs w:val="28"/>
        </w:rPr>
      </w:pPr>
      <w:r>
        <w:rPr>
          <w:rFonts w:ascii="仿宋" w:eastAsia="仿宋" w:hAnsi="仿宋" w:hint="eastAsia"/>
          <w:b/>
          <w:sz w:val="28"/>
          <w:szCs w:val="28"/>
        </w:rPr>
        <w:t>1、编制</w:t>
      </w:r>
      <w:r>
        <w:rPr>
          <w:rFonts w:ascii="仿宋" w:eastAsia="仿宋" w:hAnsi="仿宋"/>
          <w:b/>
          <w:sz w:val="28"/>
          <w:szCs w:val="28"/>
        </w:rPr>
        <w:t>内容</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要求结合本项目的情况，根据标准规范编制方法进行重大项目</w:t>
      </w:r>
      <w:r>
        <w:rPr>
          <w:rFonts w:ascii="仿宋" w:eastAsia="仿宋" w:hAnsi="仿宋"/>
          <w:sz w:val="28"/>
          <w:szCs w:val="28"/>
        </w:rPr>
        <w:t>管理规范</w:t>
      </w:r>
      <w:r>
        <w:rPr>
          <w:rFonts w:ascii="仿宋" w:eastAsia="仿宋" w:hAnsi="仿宋" w:hint="eastAsia"/>
          <w:sz w:val="28"/>
          <w:szCs w:val="28"/>
        </w:rPr>
        <w:t>的编制，并配合完成内部报批、评审工作。</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需要提交的相关</w:t>
      </w:r>
      <w:r>
        <w:rPr>
          <w:rFonts w:ascii="仿宋" w:eastAsia="仿宋" w:hAnsi="仿宋"/>
          <w:sz w:val="28"/>
          <w:szCs w:val="28"/>
        </w:rPr>
        <w:t>标准</w:t>
      </w:r>
      <w:r>
        <w:rPr>
          <w:rFonts w:ascii="仿宋" w:eastAsia="仿宋" w:hAnsi="仿宋" w:hint="eastAsia"/>
          <w:sz w:val="28"/>
          <w:szCs w:val="28"/>
        </w:rPr>
        <w:t>规范内容涉及预赋码</w:t>
      </w:r>
      <w:r>
        <w:rPr>
          <w:rFonts w:ascii="仿宋" w:eastAsia="仿宋" w:hAnsi="仿宋"/>
          <w:sz w:val="28"/>
          <w:szCs w:val="28"/>
        </w:rPr>
        <w:t>规范、项目储备规范、计划编制规范、项目调度规范等内容。</w:t>
      </w:r>
    </w:p>
    <w:p w:rsidR="00FF6763" w:rsidRDefault="00FF6763" w:rsidP="00FF6763">
      <w:pPr>
        <w:spacing w:line="360" w:lineRule="auto"/>
        <w:ind w:firstLineChars="200" w:firstLine="562"/>
        <w:rPr>
          <w:rFonts w:ascii="仿宋" w:eastAsia="仿宋" w:hAnsi="仿宋"/>
          <w:b/>
          <w:sz w:val="28"/>
          <w:szCs w:val="28"/>
        </w:rPr>
      </w:pPr>
      <w:r>
        <w:rPr>
          <w:rFonts w:ascii="仿宋" w:eastAsia="仿宋" w:hAnsi="仿宋" w:hint="eastAsia"/>
          <w:b/>
          <w:sz w:val="28"/>
          <w:szCs w:val="28"/>
        </w:rPr>
        <w:t>2、编制要求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本项目的技术和管理规范编制应满足以下要求：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投标人要明确阐述规范间的关系以及制定规范的思路、方法、规范建设的重点、难点和关键点以及标准的应用等问题。</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标准规范建设是工程建设的一部分，标准规范的内容必须符合工程实际建设要求，具有可操作性。</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编制团队。中标人应组织具有类似标准规范编制经验的团队，专门承担相关标准规范的编制工作，要求有一支既懂业务又有专业技术经验、人员相对稳定的技术队伍，站在整个工程的角度全面设计、制定各类标准。团队应熟悉标准规范编制工作，具有丰富的标准工作经验，必须与相关单位密切合作，沟通交流。</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编制方法和过程。标准规范的编制应按照规范的标准编制过程、方法完成编制。招标人在标准编制的各阶段组织</w:t>
      </w:r>
      <w:proofErr w:type="gramStart"/>
      <w:r>
        <w:rPr>
          <w:rFonts w:ascii="仿宋" w:eastAsia="仿宋" w:hAnsi="仿宋" w:hint="eastAsia"/>
          <w:sz w:val="28"/>
          <w:szCs w:val="28"/>
        </w:rPr>
        <w:t>对阶段</w:t>
      </w:r>
      <w:proofErr w:type="gramEnd"/>
      <w:r>
        <w:rPr>
          <w:rFonts w:ascii="仿宋" w:eastAsia="仿宋" w:hAnsi="仿宋" w:hint="eastAsia"/>
          <w:sz w:val="28"/>
          <w:szCs w:val="28"/>
        </w:rPr>
        <w:t>成果的评议和审核，相关费用由中标人承担。中标人应按照评议结果对相关内容进行记录和修改；标准规范应有征求意见过程。</w:t>
      </w:r>
    </w:p>
    <w:p w:rsidR="00FF6763" w:rsidRPr="0072648D" w:rsidRDefault="00FF6763" w:rsidP="00FF6763">
      <w:pPr>
        <w:pStyle w:val="hik2"/>
        <w:numPr>
          <w:ilvl w:val="1"/>
          <w:numId w:val="47"/>
        </w:numPr>
        <w:outlineLvl w:val="3"/>
      </w:pPr>
      <w:r w:rsidRPr="0072648D">
        <w:rPr>
          <w:rFonts w:hint="eastAsia"/>
        </w:rPr>
        <w:t>二、三、四阶段审批子系统建设</w:t>
      </w:r>
      <w:r w:rsidRPr="0072648D">
        <w:t>要求</w:t>
      </w:r>
    </w:p>
    <w:p w:rsidR="00FF6763" w:rsidRDefault="00FF6763" w:rsidP="00FF6763">
      <w:pPr>
        <w:pStyle w:val="hik4"/>
        <w:numPr>
          <w:ilvl w:val="2"/>
          <w:numId w:val="47"/>
        </w:numPr>
        <w:outlineLvl w:val="4"/>
      </w:pPr>
      <w:bookmarkStart w:id="24" w:name="_Toc5624547"/>
      <w:bookmarkStart w:id="25" w:name="_Toc31097"/>
      <w:r>
        <w:rPr>
          <w:rFonts w:hint="eastAsia"/>
        </w:rPr>
        <w:t>规划许可审批模块</w:t>
      </w:r>
      <w:bookmarkEnd w:id="24"/>
      <w:r>
        <w:rPr>
          <w:rFonts w:hint="eastAsia"/>
        </w:rPr>
        <w:t>建设</w:t>
      </w:r>
      <w:r>
        <w:t>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规划许可模块为各规划阶段审批部门提供独立、灵活的审批办理界面和流程，包括项目受理办理、项目转办、办理受理、跨部门征求意见、跨层级转报、项目退回、项目删除等。以实现投资项目省、市、县三级的纵横联动。此外，规划许可模块给予审批部门部分修改权限，由各部门负责上</w:t>
      </w:r>
      <w:proofErr w:type="gramStart"/>
      <w:r>
        <w:rPr>
          <w:rFonts w:ascii="仿宋" w:eastAsia="仿宋" w:hAnsi="仿宋" w:hint="eastAsia"/>
          <w:sz w:val="28"/>
          <w:szCs w:val="28"/>
        </w:rPr>
        <w:t>传部门</w:t>
      </w:r>
      <w:proofErr w:type="gramEnd"/>
      <w:r>
        <w:rPr>
          <w:rFonts w:ascii="仿宋" w:eastAsia="仿宋" w:hAnsi="仿宋" w:hint="eastAsia"/>
          <w:sz w:val="28"/>
          <w:szCs w:val="28"/>
        </w:rPr>
        <w:t>职责、审批人员信息等。</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与设计方案联审系统对接：设计方案联审系统是为规划许可阶段涉及各部门审批事项的一个最重要的技术审查系统，也是提供各主管部门进行联合技术指导的一个系统，同时也是各部门基于设计方案审批时，保证设计方案数据图的一致性，同一个项目基于同一套设计方案图纸进行审批，并出具审批事项批文。</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与初步设计联审系统对接：初步设计的技术审查比设计方案设计深度更深的技术审查，初步设计联审系统是主要为政府投资项目规划许可阶段涉及各主管部门审批事项的一个最重要的技术审查系统，也是提供各部门进行联合技术指导的一个系统，同时也是各部门基于同一套初步设计图纸审批时，保证设计数据图的一致性，同一个项目基于同一套设计图纸进行审批，在此依据上，并出具审批事项批文。</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规划许可受理：根据项目办理的状态，系统平台为部门</w:t>
      </w:r>
      <w:proofErr w:type="gramStart"/>
      <w:r>
        <w:rPr>
          <w:rFonts w:ascii="仿宋" w:eastAsia="仿宋" w:hAnsi="仿宋" w:hint="eastAsia"/>
          <w:sz w:val="28"/>
          <w:szCs w:val="28"/>
        </w:rPr>
        <w:t>审批员</w:t>
      </w:r>
      <w:proofErr w:type="gramEnd"/>
      <w:r>
        <w:rPr>
          <w:rFonts w:ascii="仿宋" w:eastAsia="仿宋" w:hAnsi="仿宋" w:hint="eastAsia"/>
          <w:sz w:val="28"/>
          <w:szCs w:val="28"/>
        </w:rPr>
        <w:t>提供待办件事项、办理中事项和已办结事项三部分事项办理的操作和展示功能，并且对部门被催办事项提供展示功能。支持</w:t>
      </w:r>
      <w:r>
        <w:rPr>
          <w:rFonts w:ascii="仿宋" w:eastAsia="仿宋" w:hAnsi="仿宋"/>
          <w:sz w:val="28"/>
          <w:szCs w:val="28"/>
        </w:rPr>
        <w:t>对催办事项进行提醒预警</w:t>
      </w:r>
      <w:r>
        <w:rPr>
          <w:rFonts w:ascii="仿宋" w:eastAsia="仿宋" w:hAnsi="仿宋" w:hint="eastAsia"/>
          <w:sz w:val="28"/>
          <w:szCs w:val="28"/>
        </w:rPr>
        <w:t>，对待办</w:t>
      </w:r>
      <w:r>
        <w:rPr>
          <w:rFonts w:ascii="仿宋" w:eastAsia="仿宋" w:hAnsi="仿宋"/>
          <w:sz w:val="28"/>
          <w:szCs w:val="28"/>
        </w:rPr>
        <w:t>事项进行受理</w:t>
      </w:r>
      <w:r>
        <w:rPr>
          <w:rFonts w:ascii="仿宋" w:eastAsia="仿宋" w:hAnsi="仿宋" w:hint="eastAsia"/>
          <w:sz w:val="28"/>
          <w:szCs w:val="28"/>
        </w:rPr>
        <w:t>操作</w:t>
      </w:r>
      <w:r>
        <w:rPr>
          <w:rFonts w:ascii="仿宋" w:eastAsia="仿宋" w:hAnsi="仿宋"/>
          <w:sz w:val="28"/>
          <w:szCs w:val="28"/>
        </w:rPr>
        <w:t>、无需办理</w:t>
      </w:r>
      <w:r>
        <w:rPr>
          <w:rFonts w:ascii="仿宋" w:eastAsia="仿宋" w:hAnsi="仿宋" w:hint="eastAsia"/>
          <w:sz w:val="28"/>
          <w:szCs w:val="28"/>
        </w:rPr>
        <w:t>操作，</w:t>
      </w:r>
      <w:r>
        <w:rPr>
          <w:rFonts w:ascii="仿宋" w:eastAsia="仿宋" w:hAnsi="仿宋"/>
          <w:sz w:val="28"/>
          <w:szCs w:val="28"/>
        </w:rPr>
        <w:t>支持事项转办，支持</w:t>
      </w:r>
      <w:r>
        <w:rPr>
          <w:rFonts w:ascii="仿宋" w:eastAsia="仿宋" w:hAnsi="仿宋" w:hint="eastAsia"/>
          <w:sz w:val="28"/>
          <w:szCs w:val="28"/>
        </w:rPr>
        <w:t>联合</w:t>
      </w:r>
      <w:r>
        <w:rPr>
          <w:rFonts w:ascii="仿宋" w:eastAsia="仿宋" w:hAnsi="仿宋"/>
          <w:sz w:val="28"/>
          <w:szCs w:val="28"/>
        </w:rPr>
        <w:t>惩戒信息提醒。</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规划许可办理：以项目为单位，列出本部门办理中的事项列表，部门</w:t>
      </w:r>
      <w:proofErr w:type="gramStart"/>
      <w:r>
        <w:rPr>
          <w:rFonts w:ascii="仿宋" w:eastAsia="仿宋" w:hAnsi="仿宋" w:hint="eastAsia"/>
          <w:sz w:val="28"/>
          <w:szCs w:val="28"/>
        </w:rPr>
        <w:t>审批员</w:t>
      </w:r>
      <w:proofErr w:type="gramEnd"/>
      <w:r>
        <w:rPr>
          <w:rFonts w:ascii="仿宋" w:eastAsia="仿宋" w:hAnsi="仿宋" w:hint="eastAsia"/>
          <w:sz w:val="28"/>
          <w:szCs w:val="28"/>
        </w:rPr>
        <w:t>可以查看项目基本信息，项目的登记表信息。部门</w:t>
      </w:r>
      <w:proofErr w:type="gramStart"/>
      <w:r>
        <w:rPr>
          <w:rFonts w:ascii="仿宋" w:eastAsia="仿宋" w:hAnsi="仿宋" w:hint="eastAsia"/>
          <w:sz w:val="28"/>
          <w:szCs w:val="28"/>
        </w:rPr>
        <w:t>审批员</w:t>
      </w:r>
      <w:proofErr w:type="gramEnd"/>
      <w:r>
        <w:rPr>
          <w:rFonts w:ascii="仿宋" w:eastAsia="仿宋" w:hAnsi="仿宋" w:hint="eastAsia"/>
          <w:sz w:val="28"/>
          <w:szCs w:val="28"/>
        </w:rPr>
        <w:t>可以查看本部门办理的所有事项，以及其他部门办理的所有事项。部门</w:t>
      </w:r>
      <w:proofErr w:type="gramStart"/>
      <w:r>
        <w:rPr>
          <w:rFonts w:ascii="仿宋" w:eastAsia="仿宋" w:hAnsi="仿宋" w:hint="eastAsia"/>
          <w:sz w:val="28"/>
          <w:szCs w:val="28"/>
        </w:rPr>
        <w:t>审批员</w:t>
      </w:r>
      <w:proofErr w:type="gramEnd"/>
      <w:r>
        <w:rPr>
          <w:rFonts w:ascii="仿宋" w:eastAsia="仿宋" w:hAnsi="仿宋" w:hint="eastAsia"/>
          <w:sz w:val="28"/>
          <w:szCs w:val="28"/>
        </w:rPr>
        <w:t>针对办理中事项，进行补齐、</w:t>
      </w:r>
      <w:r>
        <w:rPr>
          <w:rFonts w:ascii="仿宋" w:eastAsia="仿宋" w:hAnsi="仿宋"/>
          <w:sz w:val="28"/>
          <w:szCs w:val="28"/>
        </w:rPr>
        <w:t>不予受理、启动额</w:t>
      </w:r>
      <w:r>
        <w:rPr>
          <w:rFonts w:ascii="仿宋" w:eastAsia="仿宋" w:hAnsi="仿宋" w:hint="eastAsia"/>
          <w:sz w:val="28"/>
          <w:szCs w:val="28"/>
        </w:rPr>
        <w:t>外环节、</w:t>
      </w:r>
      <w:r>
        <w:rPr>
          <w:rFonts w:ascii="仿宋" w:eastAsia="仿宋" w:hAnsi="仿宋"/>
          <w:sz w:val="28"/>
          <w:szCs w:val="28"/>
        </w:rPr>
        <w:t>额外环节结束等操作。</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规划许可委托评估：委托评估作为特殊的额外环节进行单独管理。由发起委托部门需在平台填写发起委托评估时间、委托单位、委托内容、办理实现、费用等信息。中介评估完成后，由发起委托部门在平台反馈完成时间、评估结果、上</w:t>
      </w:r>
      <w:proofErr w:type="gramStart"/>
      <w:r>
        <w:rPr>
          <w:rFonts w:ascii="仿宋" w:eastAsia="仿宋" w:hAnsi="仿宋" w:hint="eastAsia"/>
          <w:sz w:val="28"/>
          <w:szCs w:val="28"/>
        </w:rPr>
        <w:t>传报告</w:t>
      </w:r>
      <w:proofErr w:type="gramEnd"/>
      <w:r>
        <w:rPr>
          <w:rFonts w:ascii="仿宋" w:eastAsia="仿宋" w:hAnsi="仿宋" w:hint="eastAsia"/>
          <w:sz w:val="28"/>
          <w:szCs w:val="28"/>
        </w:rPr>
        <w:t>等信息。政府委托的中介评估事项的办理时间需一并纳入事项办理时长进行业务办理时长计时管理。</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规划许可转办：如果部门认为已分发给该部门的事项应该由上级或下级部门审批的，可将事项转发给相关部门。</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规划许可办结：部门</w:t>
      </w:r>
      <w:proofErr w:type="gramStart"/>
      <w:r>
        <w:rPr>
          <w:rFonts w:ascii="仿宋" w:eastAsia="仿宋" w:hAnsi="仿宋" w:hint="eastAsia"/>
          <w:sz w:val="28"/>
          <w:szCs w:val="28"/>
        </w:rPr>
        <w:t>审批员</w:t>
      </w:r>
      <w:proofErr w:type="gramEnd"/>
      <w:r>
        <w:rPr>
          <w:rFonts w:ascii="仿宋" w:eastAsia="仿宋" w:hAnsi="仿宋" w:hint="eastAsia"/>
          <w:sz w:val="28"/>
          <w:szCs w:val="28"/>
        </w:rPr>
        <w:t>在针对该事项已经办理完，给予批复结果的场合，执行办结操作，并提供批复时间和审批意见，审批意见有</w:t>
      </w:r>
      <w:proofErr w:type="gramStart"/>
      <w:r>
        <w:rPr>
          <w:rFonts w:ascii="仿宋" w:eastAsia="仿宋" w:hAnsi="仿宋" w:hint="eastAsia"/>
          <w:sz w:val="28"/>
          <w:szCs w:val="28"/>
        </w:rPr>
        <w:t>有</w:t>
      </w:r>
      <w:proofErr w:type="gramEnd"/>
      <w:r>
        <w:rPr>
          <w:rFonts w:ascii="仿宋" w:eastAsia="仿宋" w:hAnsi="仿宋" w:hint="eastAsia"/>
          <w:sz w:val="28"/>
          <w:szCs w:val="28"/>
        </w:rPr>
        <w:t>以下3种情况：通过</w:t>
      </w:r>
      <w:r>
        <w:rPr>
          <w:rFonts w:ascii="仿宋" w:eastAsia="仿宋" w:hAnsi="仿宋"/>
          <w:sz w:val="28"/>
          <w:szCs w:val="28"/>
        </w:rPr>
        <w:t>、不通过、其他。</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规划许可批复：各部门的批复结果需及时在系统中上传，并对关键环节的批复信息，以结构化的形式固化到系统中，供相关审批部门查看对比。批复结果管理分为在线生成和电子版上</w:t>
      </w:r>
      <w:proofErr w:type="gramStart"/>
      <w:r>
        <w:rPr>
          <w:rFonts w:ascii="仿宋" w:eastAsia="仿宋" w:hAnsi="仿宋" w:hint="eastAsia"/>
          <w:sz w:val="28"/>
          <w:szCs w:val="28"/>
        </w:rPr>
        <w:t>传两种</w:t>
      </w:r>
      <w:proofErr w:type="gramEnd"/>
      <w:r>
        <w:rPr>
          <w:rFonts w:ascii="仿宋" w:eastAsia="仿宋" w:hAnsi="仿宋" w:hint="eastAsia"/>
          <w:sz w:val="28"/>
          <w:szCs w:val="28"/>
        </w:rPr>
        <w:t>实现方式。</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规划许可取消：部门</w:t>
      </w:r>
      <w:proofErr w:type="gramStart"/>
      <w:r>
        <w:rPr>
          <w:rFonts w:ascii="仿宋" w:eastAsia="仿宋" w:hAnsi="仿宋" w:hint="eastAsia"/>
          <w:sz w:val="28"/>
          <w:szCs w:val="28"/>
        </w:rPr>
        <w:t>审批员</w:t>
      </w:r>
      <w:proofErr w:type="gramEnd"/>
      <w:r>
        <w:rPr>
          <w:rFonts w:ascii="仿宋" w:eastAsia="仿宋" w:hAnsi="仿宋" w:hint="eastAsia"/>
          <w:sz w:val="28"/>
          <w:szCs w:val="28"/>
        </w:rPr>
        <w:t>针对接件，受理，额外环节和办结等环节，按照从最后一个办理环节，</w:t>
      </w:r>
      <w:proofErr w:type="gramStart"/>
      <w:r>
        <w:rPr>
          <w:rFonts w:ascii="仿宋" w:eastAsia="仿宋" w:hAnsi="仿宋" w:hint="eastAsia"/>
          <w:sz w:val="28"/>
          <w:szCs w:val="28"/>
        </w:rPr>
        <w:t>逐次由</w:t>
      </w:r>
      <w:proofErr w:type="gramEnd"/>
      <w:r>
        <w:rPr>
          <w:rFonts w:ascii="仿宋" w:eastAsia="仿宋" w:hAnsi="仿宋" w:hint="eastAsia"/>
          <w:sz w:val="28"/>
          <w:szCs w:val="28"/>
        </w:rPr>
        <w:t>后至前取消操作；如果该事项已经办结并下发了批复文件，也可撤消之前的批复文件并将事项状态逐次回退到正确的状态；</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规划许可申请延期：延期是针对受理环节和额外环节的时限进行延期操作；申请提交后由平台人员进行审批，关于申请-</w:t>
      </w:r>
      <w:r>
        <w:rPr>
          <w:rFonts w:ascii="仿宋" w:eastAsia="仿宋" w:hAnsi="仿宋"/>
          <w:sz w:val="28"/>
          <w:szCs w:val="28"/>
        </w:rPr>
        <w:t>&gt;</w:t>
      </w:r>
      <w:r>
        <w:rPr>
          <w:rFonts w:ascii="仿宋" w:eastAsia="仿宋" w:hAnsi="仿宋" w:hint="eastAsia"/>
          <w:sz w:val="28"/>
          <w:szCs w:val="28"/>
        </w:rPr>
        <w:t>审批的业务流程。支持</w:t>
      </w:r>
      <w:r>
        <w:rPr>
          <w:rFonts w:ascii="仿宋" w:eastAsia="仿宋" w:hAnsi="仿宋"/>
          <w:sz w:val="28"/>
          <w:szCs w:val="28"/>
        </w:rPr>
        <w:t>受理延期、额外环节延期、</w:t>
      </w:r>
      <w:r>
        <w:rPr>
          <w:rFonts w:ascii="仿宋" w:eastAsia="仿宋" w:hAnsi="仿宋" w:hint="eastAsia"/>
          <w:sz w:val="28"/>
          <w:szCs w:val="28"/>
        </w:rPr>
        <w:t>委托</w:t>
      </w:r>
      <w:r>
        <w:rPr>
          <w:rFonts w:ascii="仿宋" w:eastAsia="仿宋" w:hAnsi="仿宋"/>
          <w:sz w:val="28"/>
          <w:szCs w:val="28"/>
        </w:rPr>
        <w:t>评估延期等功能。</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规划许可内部签批（会商）</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在事项办理过程中，有时候需要发起部门内部联合评审，可以通过发起会商功能征询部门意见，平台提供内部签批功能，支持移交</w:t>
      </w:r>
      <w:r>
        <w:rPr>
          <w:rFonts w:ascii="仿宋" w:eastAsia="仿宋" w:hAnsi="仿宋"/>
          <w:sz w:val="28"/>
          <w:szCs w:val="28"/>
        </w:rPr>
        <w:t>、会签、拟稿、核稿、补正等功能。</w:t>
      </w:r>
    </w:p>
    <w:p w:rsidR="00FF6763" w:rsidRDefault="00FF6763" w:rsidP="00FF6763">
      <w:pPr>
        <w:pStyle w:val="hik4"/>
        <w:numPr>
          <w:ilvl w:val="2"/>
          <w:numId w:val="47"/>
        </w:numPr>
        <w:outlineLvl w:val="4"/>
      </w:pPr>
      <w:bookmarkStart w:id="26" w:name="_Toc5624548"/>
      <w:bookmarkEnd w:id="25"/>
      <w:r>
        <w:rPr>
          <w:rFonts w:hint="eastAsia"/>
        </w:rPr>
        <w:t>施工许可审批模块</w:t>
      </w:r>
      <w:bookmarkEnd w:id="26"/>
      <w:r>
        <w:rPr>
          <w:rFonts w:hint="eastAsia"/>
        </w:rPr>
        <w:t>建设</w:t>
      </w:r>
      <w:r>
        <w:t>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施工许可模块为各施工许可阶段审批部门提供独立、灵活的审批办理界面和流程，包括项目受理办理、项目转办、办理受理、跨部门征求意见、跨层级转报、项目退回、项目删除等。以实现投资项目省、市、县三级的纵横联动。此外，施工许可模块给予审批部门部分修改权限，由各部门负责上</w:t>
      </w:r>
      <w:proofErr w:type="gramStart"/>
      <w:r>
        <w:rPr>
          <w:rFonts w:ascii="仿宋" w:eastAsia="仿宋" w:hAnsi="仿宋" w:hint="eastAsia"/>
          <w:sz w:val="28"/>
          <w:szCs w:val="28"/>
        </w:rPr>
        <w:t>传部门</w:t>
      </w:r>
      <w:proofErr w:type="gramEnd"/>
      <w:r>
        <w:rPr>
          <w:rFonts w:ascii="仿宋" w:eastAsia="仿宋" w:hAnsi="仿宋" w:hint="eastAsia"/>
          <w:sz w:val="28"/>
          <w:szCs w:val="28"/>
        </w:rPr>
        <w:t>职责、审批人员信息等。</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与施工图审查系统对接：施工图是基于设计方案或初步设计更详细更专业的施工图纸，施工图纸主要包括建筑、结构、水、暖、电、人防、消防、防雷等专业的设计图，设计图里面涉及施工时的安全、质量的建筑标准。施工图联审系统主要是由政府委托一家综合图审单位进行审查，并出具建筑、人防、消防、防雷等合格书及合格图纸。</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施工许可受理：根据项目办理的状态，系统平台为部门</w:t>
      </w:r>
      <w:proofErr w:type="gramStart"/>
      <w:r>
        <w:rPr>
          <w:rFonts w:ascii="仿宋" w:eastAsia="仿宋" w:hAnsi="仿宋" w:hint="eastAsia"/>
          <w:sz w:val="28"/>
          <w:szCs w:val="28"/>
        </w:rPr>
        <w:t>审批员</w:t>
      </w:r>
      <w:proofErr w:type="gramEnd"/>
      <w:r>
        <w:rPr>
          <w:rFonts w:ascii="仿宋" w:eastAsia="仿宋" w:hAnsi="仿宋" w:hint="eastAsia"/>
          <w:sz w:val="28"/>
          <w:szCs w:val="28"/>
        </w:rPr>
        <w:t>提供待办件事项、办理中事项和已办结事项三部分事项办理的操作和展示功能，并且对部门被催办事项提供展示功能。支持</w:t>
      </w:r>
      <w:r>
        <w:rPr>
          <w:rFonts w:ascii="仿宋" w:eastAsia="仿宋" w:hAnsi="仿宋"/>
          <w:sz w:val="28"/>
          <w:szCs w:val="28"/>
        </w:rPr>
        <w:t>对催办事项进行提醒预警</w:t>
      </w:r>
      <w:r>
        <w:rPr>
          <w:rFonts w:ascii="仿宋" w:eastAsia="仿宋" w:hAnsi="仿宋" w:hint="eastAsia"/>
          <w:sz w:val="28"/>
          <w:szCs w:val="28"/>
        </w:rPr>
        <w:t>，对待办</w:t>
      </w:r>
      <w:r>
        <w:rPr>
          <w:rFonts w:ascii="仿宋" w:eastAsia="仿宋" w:hAnsi="仿宋"/>
          <w:sz w:val="28"/>
          <w:szCs w:val="28"/>
        </w:rPr>
        <w:t>事项进行受理</w:t>
      </w:r>
      <w:r>
        <w:rPr>
          <w:rFonts w:ascii="仿宋" w:eastAsia="仿宋" w:hAnsi="仿宋" w:hint="eastAsia"/>
          <w:sz w:val="28"/>
          <w:szCs w:val="28"/>
        </w:rPr>
        <w:t>操作</w:t>
      </w:r>
      <w:r>
        <w:rPr>
          <w:rFonts w:ascii="仿宋" w:eastAsia="仿宋" w:hAnsi="仿宋"/>
          <w:sz w:val="28"/>
          <w:szCs w:val="28"/>
        </w:rPr>
        <w:t>、无需办理</w:t>
      </w:r>
      <w:r>
        <w:rPr>
          <w:rFonts w:ascii="仿宋" w:eastAsia="仿宋" w:hAnsi="仿宋" w:hint="eastAsia"/>
          <w:sz w:val="28"/>
          <w:szCs w:val="28"/>
        </w:rPr>
        <w:t>操作，</w:t>
      </w:r>
      <w:r>
        <w:rPr>
          <w:rFonts w:ascii="仿宋" w:eastAsia="仿宋" w:hAnsi="仿宋"/>
          <w:sz w:val="28"/>
          <w:szCs w:val="28"/>
        </w:rPr>
        <w:t>支持事项转办，支持</w:t>
      </w:r>
      <w:r>
        <w:rPr>
          <w:rFonts w:ascii="仿宋" w:eastAsia="仿宋" w:hAnsi="仿宋" w:hint="eastAsia"/>
          <w:sz w:val="28"/>
          <w:szCs w:val="28"/>
        </w:rPr>
        <w:t>联合</w:t>
      </w:r>
      <w:r>
        <w:rPr>
          <w:rFonts w:ascii="仿宋" w:eastAsia="仿宋" w:hAnsi="仿宋"/>
          <w:sz w:val="28"/>
          <w:szCs w:val="28"/>
        </w:rPr>
        <w:t>惩戒信息提醒。</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施工许可办理：以项目为单位，列出本部门办理中的事项列表，部门</w:t>
      </w:r>
      <w:proofErr w:type="gramStart"/>
      <w:r>
        <w:rPr>
          <w:rFonts w:ascii="仿宋" w:eastAsia="仿宋" w:hAnsi="仿宋" w:hint="eastAsia"/>
          <w:sz w:val="28"/>
          <w:szCs w:val="28"/>
        </w:rPr>
        <w:t>审批员</w:t>
      </w:r>
      <w:proofErr w:type="gramEnd"/>
      <w:r>
        <w:rPr>
          <w:rFonts w:ascii="仿宋" w:eastAsia="仿宋" w:hAnsi="仿宋" w:hint="eastAsia"/>
          <w:sz w:val="28"/>
          <w:szCs w:val="28"/>
        </w:rPr>
        <w:t>可以查看项目基本信息，项目的登记表信息。部门</w:t>
      </w:r>
      <w:proofErr w:type="gramStart"/>
      <w:r>
        <w:rPr>
          <w:rFonts w:ascii="仿宋" w:eastAsia="仿宋" w:hAnsi="仿宋" w:hint="eastAsia"/>
          <w:sz w:val="28"/>
          <w:szCs w:val="28"/>
        </w:rPr>
        <w:t>审批员</w:t>
      </w:r>
      <w:proofErr w:type="gramEnd"/>
      <w:r>
        <w:rPr>
          <w:rFonts w:ascii="仿宋" w:eastAsia="仿宋" w:hAnsi="仿宋" w:hint="eastAsia"/>
          <w:sz w:val="28"/>
          <w:szCs w:val="28"/>
        </w:rPr>
        <w:t>可以查看本部门办理的所有事项，以及其他部门办理的所有事项。部门</w:t>
      </w:r>
      <w:proofErr w:type="gramStart"/>
      <w:r>
        <w:rPr>
          <w:rFonts w:ascii="仿宋" w:eastAsia="仿宋" w:hAnsi="仿宋" w:hint="eastAsia"/>
          <w:sz w:val="28"/>
          <w:szCs w:val="28"/>
        </w:rPr>
        <w:t>审批员</w:t>
      </w:r>
      <w:proofErr w:type="gramEnd"/>
      <w:r>
        <w:rPr>
          <w:rFonts w:ascii="仿宋" w:eastAsia="仿宋" w:hAnsi="仿宋" w:hint="eastAsia"/>
          <w:sz w:val="28"/>
          <w:szCs w:val="28"/>
        </w:rPr>
        <w:t>针对办理中事项，进行补齐、</w:t>
      </w:r>
      <w:r>
        <w:rPr>
          <w:rFonts w:ascii="仿宋" w:eastAsia="仿宋" w:hAnsi="仿宋"/>
          <w:sz w:val="28"/>
          <w:szCs w:val="28"/>
        </w:rPr>
        <w:t>不予受理、启动额</w:t>
      </w:r>
      <w:r>
        <w:rPr>
          <w:rFonts w:ascii="仿宋" w:eastAsia="仿宋" w:hAnsi="仿宋" w:hint="eastAsia"/>
          <w:sz w:val="28"/>
          <w:szCs w:val="28"/>
        </w:rPr>
        <w:t>外环节、</w:t>
      </w:r>
      <w:r>
        <w:rPr>
          <w:rFonts w:ascii="仿宋" w:eastAsia="仿宋" w:hAnsi="仿宋"/>
          <w:sz w:val="28"/>
          <w:szCs w:val="28"/>
        </w:rPr>
        <w:t>额外环节结束等操作。</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施工许可委托评估：委托评估作为特殊的额外环节进行单独管理。由发起委托部门需在平台填写发起委托评估时间、委托单位、委托内容、办理实现、费用等信息。中介评估完成后，由发起委托部门在平台反馈完成时间、评估结果、上</w:t>
      </w:r>
      <w:proofErr w:type="gramStart"/>
      <w:r>
        <w:rPr>
          <w:rFonts w:ascii="仿宋" w:eastAsia="仿宋" w:hAnsi="仿宋" w:hint="eastAsia"/>
          <w:sz w:val="28"/>
          <w:szCs w:val="28"/>
        </w:rPr>
        <w:t>传报告</w:t>
      </w:r>
      <w:proofErr w:type="gramEnd"/>
      <w:r>
        <w:rPr>
          <w:rFonts w:ascii="仿宋" w:eastAsia="仿宋" w:hAnsi="仿宋" w:hint="eastAsia"/>
          <w:sz w:val="28"/>
          <w:szCs w:val="28"/>
        </w:rPr>
        <w:t>等信息。政府委托的中介评估事项的办理时间需一并纳入事项办理时长进行业务办理时长计时管理。</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施工许可转办：如果部门认为已分发给该部门的事项应该由上级或下级部门审批的，可将事项转发给相关部门。</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施工许可办结：部门</w:t>
      </w:r>
      <w:proofErr w:type="gramStart"/>
      <w:r>
        <w:rPr>
          <w:rFonts w:ascii="仿宋" w:eastAsia="仿宋" w:hAnsi="仿宋" w:hint="eastAsia"/>
          <w:sz w:val="28"/>
          <w:szCs w:val="28"/>
        </w:rPr>
        <w:t>审批员</w:t>
      </w:r>
      <w:proofErr w:type="gramEnd"/>
      <w:r>
        <w:rPr>
          <w:rFonts w:ascii="仿宋" w:eastAsia="仿宋" w:hAnsi="仿宋" w:hint="eastAsia"/>
          <w:sz w:val="28"/>
          <w:szCs w:val="28"/>
        </w:rPr>
        <w:t>在针对该事项已经办理完，给予批复结果的场合，执行办结操作，并提供批复时间和审批意见，审批意见有</w:t>
      </w:r>
      <w:proofErr w:type="gramStart"/>
      <w:r>
        <w:rPr>
          <w:rFonts w:ascii="仿宋" w:eastAsia="仿宋" w:hAnsi="仿宋" w:hint="eastAsia"/>
          <w:sz w:val="28"/>
          <w:szCs w:val="28"/>
        </w:rPr>
        <w:t>有</w:t>
      </w:r>
      <w:proofErr w:type="gramEnd"/>
      <w:r>
        <w:rPr>
          <w:rFonts w:ascii="仿宋" w:eastAsia="仿宋" w:hAnsi="仿宋" w:hint="eastAsia"/>
          <w:sz w:val="28"/>
          <w:szCs w:val="28"/>
        </w:rPr>
        <w:t>以下3种情况：通过</w:t>
      </w:r>
      <w:r>
        <w:rPr>
          <w:rFonts w:ascii="仿宋" w:eastAsia="仿宋" w:hAnsi="仿宋"/>
          <w:sz w:val="28"/>
          <w:szCs w:val="28"/>
        </w:rPr>
        <w:t>、不通过、其他。</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施工许可批复：各部门的批复结果需及时在系统中上传，并对关键环节的批复信息，以结构化的形式固化到系统中，供相关审批部门查看对比。批复结果管理分为在线生成和电子版上</w:t>
      </w:r>
      <w:proofErr w:type="gramStart"/>
      <w:r>
        <w:rPr>
          <w:rFonts w:ascii="仿宋" w:eastAsia="仿宋" w:hAnsi="仿宋" w:hint="eastAsia"/>
          <w:sz w:val="28"/>
          <w:szCs w:val="28"/>
        </w:rPr>
        <w:t>传两种</w:t>
      </w:r>
      <w:proofErr w:type="gramEnd"/>
      <w:r>
        <w:rPr>
          <w:rFonts w:ascii="仿宋" w:eastAsia="仿宋" w:hAnsi="仿宋" w:hint="eastAsia"/>
          <w:sz w:val="28"/>
          <w:szCs w:val="28"/>
        </w:rPr>
        <w:t>实现方式。</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施工许可取消：部门</w:t>
      </w:r>
      <w:proofErr w:type="gramStart"/>
      <w:r>
        <w:rPr>
          <w:rFonts w:ascii="仿宋" w:eastAsia="仿宋" w:hAnsi="仿宋" w:hint="eastAsia"/>
          <w:sz w:val="28"/>
          <w:szCs w:val="28"/>
        </w:rPr>
        <w:t>审批员</w:t>
      </w:r>
      <w:proofErr w:type="gramEnd"/>
      <w:r>
        <w:rPr>
          <w:rFonts w:ascii="仿宋" w:eastAsia="仿宋" w:hAnsi="仿宋" w:hint="eastAsia"/>
          <w:sz w:val="28"/>
          <w:szCs w:val="28"/>
        </w:rPr>
        <w:t>针对接件，受理，额外环节和办结等环节，按照从最后一个办理环节，</w:t>
      </w:r>
      <w:proofErr w:type="gramStart"/>
      <w:r>
        <w:rPr>
          <w:rFonts w:ascii="仿宋" w:eastAsia="仿宋" w:hAnsi="仿宋" w:hint="eastAsia"/>
          <w:sz w:val="28"/>
          <w:szCs w:val="28"/>
        </w:rPr>
        <w:t>逐次由</w:t>
      </w:r>
      <w:proofErr w:type="gramEnd"/>
      <w:r>
        <w:rPr>
          <w:rFonts w:ascii="仿宋" w:eastAsia="仿宋" w:hAnsi="仿宋" w:hint="eastAsia"/>
          <w:sz w:val="28"/>
          <w:szCs w:val="28"/>
        </w:rPr>
        <w:t>后至前取消操作；如果该事项已经办结并下发了批复文件，也可撤消之前的批复文件并将事项状态逐次回退到正确的状态；</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施工许可申请延期：延期是针对受理环节和额外环节的时限进行延期操作；申请提交后由平台人员进行审批，关于申请-&gt;审批的业务流程。支持</w:t>
      </w:r>
      <w:r>
        <w:rPr>
          <w:rFonts w:ascii="仿宋" w:eastAsia="仿宋" w:hAnsi="仿宋"/>
          <w:sz w:val="28"/>
          <w:szCs w:val="28"/>
        </w:rPr>
        <w:t>受理延期、额外环节延期、</w:t>
      </w:r>
      <w:r>
        <w:rPr>
          <w:rFonts w:ascii="仿宋" w:eastAsia="仿宋" w:hAnsi="仿宋" w:hint="eastAsia"/>
          <w:sz w:val="28"/>
          <w:szCs w:val="28"/>
        </w:rPr>
        <w:t>委托</w:t>
      </w:r>
      <w:r>
        <w:rPr>
          <w:rFonts w:ascii="仿宋" w:eastAsia="仿宋" w:hAnsi="仿宋"/>
          <w:sz w:val="28"/>
          <w:szCs w:val="28"/>
        </w:rPr>
        <w:t>评估延期等功能。</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施工许可内部签批（会商）</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在事项办理过程中，有时候需要发起部门内部联合评审，可以通过发起会商功能征询部门意见，平台提供内部签批功能，支持移交</w:t>
      </w:r>
      <w:r>
        <w:rPr>
          <w:rFonts w:ascii="仿宋" w:eastAsia="仿宋" w:hAnsi="仿宋"/>
          <w:sz w:val="28"/>
          <w:szCs w:val="28"/>
        </w:rPr>
        <w:t>、会签、拟稿、核稿、补正等功能。</w:t>
      </w:r>
    </w:p>
    <w:p w:rsidR="00FF6763" w:rsidRPr="00CA0503" w:rsidRDefault="00FF6763" w:rsidP="00FF6763">
      <w:pPr>
        <w:pStyle w:val="hik4"/>
        <w:numPr>
          <w:ilvl w:val="2"/>
          <w:numId w:val="47"/>
        </w:numPr>
        <w:ind w:firstLineChars="200" w:firstLine="482"/>
        <w:outlineLvl w:val="4"/>
      </w:pPr>
      <w:r w:rsidRPr="00CA0503">
        <w:rPr>
          <w:rFonts w:hint="eastAsia"/>
        </w:rPr>
        <w:t>竣工验收审批模块</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竣工验收模块为各竣工验收阶段审批部门提供独立、灵活的审批办理界面和流程，包括项目受理办理、项目转办、办理受理、跨部门征求意见、跨层级转报、项目退回、项目删除等。以实现投资项目省、市、县三级的纵横联动。此外，竣工验收模块给予审批部门部分修改权限，由各部门负责上</w:t>
      </w:r>
      <w:proofErr w:type="gramStart"/>
      <w:r>
        <w:rPr>
          <w:rFonts w:ascii="仿宋" w:eastAsia="仿宋" w:hAnsi="仿宋" w:hint="eastAsia"/>
          <w:sz w:val="28"/>
          <w:szCs w:val="28"/>
        </w:rPr>
        <w:t>传部门</w:t>
      </w:r>
      <w:proofErr w:type="gramEnd"/>
      <w:r>
        <w:rPr>
          <w:rFonts w:ascii="仿宋" w:eastAsia="仿宋" w:hAnsi="仿宋" w:hint="eastAsia"/>
          <w:sz w:val="28"/>
          <w:szCs w:val="28"/>
        </w:rPr>
        <w:t>职责、审批人员信息等。</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与竣工图审查管理系统对接：竣工图是施工中实际建设的建筑与设计施工图有出入，需要对设计图纸进行变更。同时对于变更后的图纸需要同步利用系统在合格的设计施工图基础上进行标准化的更新和管理，最后在建设竣工时形成一套完整的竣工图。为竣工验收时测绘成果图的指标审查提高效率。</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与测验合一系统对接：竣工测绘成果联审系统主要是在竣工验收时进行联合测绘及多测合一，建设单位委托一家综合测绘单位进行竣工测绘的成果图。测绘单位通过测绘成果上</w:t>
      </w:r>
      <w:proofErr w:type="gramStart"/>
      <w:r>
        <w:rPr>
          <w:rFonts w:ascii="仿宋" w:eastAsia="仿宋" w:hAnsi="仿宋" w:hint="eastAsia"/>
          <w:sz w:val="28"/>
          <w:szCs w:val="28"/>
        </w:rPr>
        <w:t>传系统</w:t>
      </w:r>
      <w:proofErr w:type="gramEnd"/>
      <w:r>
        <w:rPr>
          <w:rFonts w:ascii="仿宋" w:eastAsia="仿宋" w:hAnsi="仿宋" w:hint="eastAsia"/>
          <w:sz w:val="28"/>
          <w:szCs w:val="28"/>
        </w:rPr>
        <w:t>上传测绘成果数据，自然局、人防、消防等各相关主管部门对测绘成果进行审查，审查的主要依据是施工中形成的最终的竣工图进行面积指标的比对，比对的误差结果形成相应的规划经济指标比对表等，在误差范围内审查通过，超过误差范围需要反馈建设单位进行整改。竣工测绘成果联审系统是基于 CAD 系统开发，其中包括施工图下载、施工图查看浏览、双屏的对比查看、多</w:t>
      </w:r>
      <w:proofErr w:type="gramStart"/>
      <w:r>
        <w:rPr>
          <w:rFonts w:ascii="仿宋" w:eastAsia="仿宋" w:hAnsi="仿宋" w:hint="eastAsia"/>
          <w:sz w:val="28"/>
          <w:szCs w:val="28"/>
        </w:rPr>
        <w:t>源数据</w:t>
      </w:r>
      <w:proofErr w:type="gramEnd"/>
      <w:r>
        <w:rPr>
          <w:rFonts w:ascii="仿宋" w:eastAsia="仿宋" w:hAnsi="仿宋" w:hint="eastAsia"/>
          <w:sz w:val="28"/>
          <w:szCs w:val="28"/>
        </w:rPr>
        <w:t>的叠加查看、图纸的标记、意见的标注、图纸的比对、成果数据及成果报告的提交以及辅助工具等功能。</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竣工受理：根据项目办理的状态，系统平台为部门</w:t>
      </w:r>
      <w:proofErr w:type="gramStart"/>
      <w:r>
        <w:rPr>
          <w:rFonts w:ascii="仿宋" w:eastAsia="仿宋" w:hAnsi="仿宋" w:hint="eastAsia"/>
          <w:sz w:val="28"/>
          <w:szCs w:val="28"/>
        </w:rPr>
        <w:t>审批员</w:t>
      </w:r>
      <w:proofErr w:type="gramEnd"/>
      <w:r>
        <w:rPr>
          <w:rFonts w:ascii="仿宋" w:eastAsia="仿宋" w:hAnsi="仿宋" w:hint="eastAsia"/>
          <w:sz w:val="28"/>
          <w:szCs w:val="28"/>
        </w:rPr>
        <w:t>提供待办件事项、办理中事项和已办结事项三部分事项办理的操作和展示功能，并且对部门被催办事项提供展示功能。</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竣工办理：以项目为单位，列出本部门办理中的事项列表，部门</w:t>
      </w:r>
      <w:proofErr w:type="gramStart"/>
      <w:r>
        <w:rPr>
          <w:rFonts w:ascii="仿宋" w:eastAsia="仿宋" w:hAnsi="仿宋" w:hint="eastAsia"/>
          <w:sz w:val="28"/>
          <w:szCs w:val="28"/>
        </w:rPr>
        <w:t>审批员</w:t>
      </w:r>
      <w:proofErr w:type="gramEnd"/>
      <w:r>
        <w:rPr>
          <w:rFonts w:ascii="仿宋" w:eastAsia="仿宋" w:hAnsi="仿宋" w:hint="eastAsia"/>
          <w:sz w:val="28"/>
          <w:szCs w:val="28"/>
        </w:rPr>
        <w:t>可以查看项目基本信息，项目的登记表信息。部门</w:t>
      </w:r>
      <w:proofErr w:type="gramStart"/>
      <w:r>
        <w:rPr>
          <w:rFonts w:ascii="仿宋" w:eastAsia="仿宋" w:hAnsi="仿宋" w:hint="eastAsia"/>
          <w:sz w:val="28"/>
          <w:szCs w:val="28"/>
        </w:rPr>
        <w:t>审批员</w:t>
      </w:r>
      <w:proofErr w:type="gramEnd"/>
      <w:r>
        <w:rPr>
          <w:rFonts w:ascii="仿宋" w:eastAsia="仿宋" w:hAnsi="仿宋" w:hint="eastAsia"/>
          <w:sz w:val="28"/>
          <w:szCs w:val="28"/>
        </w:rPr>
        <w:t>可以查看本部门办理的所有事项，以及其他部门办理的所有事项。</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竣工委托评估：委托评估作为特殊的额外环节进行单独管理。由发起委托部门需在平台填写发起委托评估时间、委托单位、委托内容、办理实现、费用等信息。中介评估完成后，由发起委托部门在平台反馈完成时间、评估结果、上</w:t>
      </w:r>
      <w:proofErr w:type="gramStart"/>
      <w:r>
        <w:rPr>
          <w:rFonts w:ascii="仿宋" w:eastAsia="仿宋" w:hAnsi="仿宋" w:hint="eastAsia"/>
          <w:sz w:val="28"/>
          <w:szCs w:val="28"/>
        </w:rPr>
        <w:t>传报告</w:t>
      </w:r>
      <w:proofErr w:type="gramEnd"/>
      <w:r>
        <w:rPr>
          <w:rFonts w:ascii="仿宋" w:eastAsia="仿宋" w:hAnsi="仿宋" w:hint="eastAsia"/>
          <w:sz w:val="28"/>
          <w:szCs w:val="28"/>
        </w:rPr>
        <w:t>等信息。政府委托的中介评估事项的办理时间需一并纳入事项办理时长进行业务办理时长计时管理。</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竣工转办：如果部门认为已分发给该部门的事项应该由上级或下级部门审批的，可将事项转发给相关部门。转办的过程中，要做到以下内容的一致性。</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竣工办结：部门</w:t>
      </w:r>
      <w:proofErr w:type="gramStart"/>
      <w:r>
        <w:rPr>
          <w:rFonts w:ascii="仿宋" w:eastAsia="仿宋" w:hAnsi="仿宋" w:hint="eastAsia"/>
          <w:sz w:val="28"/>
          <w:szCs w:val="28"/>
        </w:rPr>
        <w:t>审批员</w:t>
      </w:r>
      <w:proofErr w:type="gramEnd"/>
      <w:r>
        <w:rPr>
          <w:rFonts w:ascii="仿宋" w:eastAsia="仿宋" w:hAnsi="仿宋" w:hint="eastAsia"/>
          <w:sz w:val="28"/>
          <w:szCs w:val="28"/>
        </w:rPr>
        <w:t>在针对该事项已经办理完，给予批复结果的场合，执行办结操作，并提供批复时间和审批意见，审批意见有</w:t>
      </w:r>
      <w:proofErr w:type="gramStart"/>
      <w:r>
        <w:rPr>
          <w:rFonts w:ascii="仿宋" w:eastAsia="仿宋" w:hAnsi="仿宋" w:hint="eastAsia"/>
          <w:sz w:val="28"/>
          <w:szCs w:val="28"/>
        </w:rPr>
        <w:t>有</w:t>
      </w:r>
      <w:proofErr w:type="gramEnd"/>
      <w:r>
        <w:rPr>
          <w:rFonts w:ascii="仿宋" w:eastAsia="仿宋" w:hAnsi="仿宋" w:hint="eastAsia"/>
          <w:sz w:val="28"/>
          <w:szCs w:val="28"/>
        </w:rPr>
        <w:t>以下 3 种情况。</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竣工批复：各部门的批复结果需及时在系统中上传，并对关键环节的批复信息，以结构化的形式固化到系统中，供相关审批部门查看对比。批复结果管理分为在线生成和电子版上</w:t>
      </w:r>
      <w:proofErr w:type="gramStart"/>
      <w:r>
        <w:rPr>
          <w:rFonts w:ascii="仿宋" w:eastAsia="仿宋" w:hAnsi="仿宋" w:hint="eastAsia"/>
          <w:sz w:val="28"/>
          <w:szCs w:val="28"/>
        </w:rPr>
        <w:t>传两种</w:t>
      </w:r>
      <w:proofErr w:type="gramEnd"/>
      <w:r>
        <w:rPr>
          <w:rFonts w:ascii="仿宋" w:eastAsia="仿宋" w:hAnsi="仿宋" w:hint="eastAsia"/>
          <w:sz w:val="28"/>
          <w:szCs w:val="28"/>
        </w:rPr>
        <w:t>实现方式。</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竣工取消：部门</w:t>
      </w:r>
      <w:proofErr w:type="gramStart"/>
      <w:r>
        <w:rPr>
          <w:rFonts w:ascii="仿宋" w:eastAsia="仿宋" w:hAnsi="仿宋" w:hint="eastAsia"/>
          <w:sz w:val="28"/>
          <w:szCs w:val="28"/>
        </w:rPr>
        <w:t>审批员</w:t>
      </w:r>
      <w:proofErr w:type="gramEnd"/>
      <w:r>
        <w:rPr>
          <w:rFonts w:ascii="仿宋" w:eastAsia="仿宋" w:hAnsi="仿宋" w:hint="eastAsia"/>
          <w:sz w:val="28"/>
          <w:szCs w:val="28"/>
        </w:rPr>
        <w:t>针对接件，受理，额外环节和办结等环节，按照从最后一个办理环节，</w:t>
      </w:r>
      <w:proofErr w:type="gramStart"/>
      <w:r>
        <w:rPr>
          <w:rFonts w:ascii="仿宋" w:eastAsia="仿宋" w:hAnsi="仿宋" w:hint="eastAsia"/>
          <w:sz w:val="28"/>
          <w:szCs w:val="28"/>
        </w:rPr>
        <w:t>逐次由</w:t>
      </w:r>
      <w:proofErr w:type="gramEnd"/>
      <w:r>
        <w:rPr>
          <w:rFonts w:ascii="仿宋" w:eastAsia="仿宋" w:hAnsi="仿宋" w:hint="eastAsia"/>
          <w:sz w:val="28"/>
          <w:szCs w:val="28"/>
        </w:rPr>
        <w:t>后至前取消操作；如果该事项已经办结并下发了批复文件，也可撤消之前的批复文件并将事项状态逐次回退到正确的状态。</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竣工申请延期：延期是针对受理环节和额外环节的时限进行延期操作；申请提交后由平台人员进行审批，关于申请-&gt;审批的业务流程。</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竣工内部签批（会商）：在事项办理过程中，有时候需要发起部门内部联合评审，可以通过发起会商功能征询部门意见，平台提供内部签批功能，主要功能包括：移交、会签、拟稿、核稿、补正。</w:t>
      </w:r>
    </w:p>
    <w:p w:rsidR="00FF6763" w:rsidRDefault="00FF6763" w:rsidP="00FF6763">
      <w:pPr>
        <w:pStyle w:val="hik2"/>
        <w:numPr>
          <w:ilvl w:val="1"/>
          <w:numId w:val="47"/>
        </w:numPr>
        <w:outlineLvl w:val="3"/>
      </w:pPr>
      <w:r>
        <w:rPr>
          <w:rFonts w:hint="eastAsia"/>
        </w:rPr>
        <w:t>重大项目库子系统建设要求</w:t>
      </w:r>
    </w:p>
    <w:p w:rsidR="00FF6763" w:rsidRDefault="00FF6763" w:rsidP="00FF6763">
      <w:pPr>
        <w:pStyle w:val="hik4"/>
        <w:numPr>
          <w:ilvl w:val="2"/>
          <w:numId w:val="47"/>
        </w:numPr>
        <w:outlineLvl w:val="4"/>
      </w:pPr>
      <w:r>
        <w:rPr>
          <w:rFonts w:hint="eastAsia"/>
        </w:rPr>
        <w:t>政府投资</w:t>
      </w:r>
      <w:r>
        <w:t>项目储备</w:t>
      </w:r>
      <w:r>
        <w:rPr>
          <w:rFonts w:hint="eastAsia"/>
        </w:rPr>
        <w:t>模块建设</w:t>
      </w:r>
      <w:r>
        <w:t>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根据国民经济和社会发展中长期规划、区域规划、专项规划和发展建设规划，由政府有关部门和项目业主开展政府投资项目前期工作，并经投资综合管理部门组织咨询论证后列入政府投资项目储备库。支持储备</w:t>
      </w:r>
      <w:r>
        <w:rPr>
          <w:rFonts w:ascii="仿宋" w:eastAsia="仿宋" w:hAnsi="仿宋"/>
          <w:sz w:val="28"/>
          <w:szCs w:val="28"/>
        </w:rPr>
        <w:t>项目管理、</w:t>
      </w:r>
      <w:r>
        <w:rPr>
          <w:rFonts w:ascii="仿宋" w:eastAsia="仿宋" w:hAnsi="仿宋" w:hint="eastAsia"/>
          <w:sz w:val="28"/>
          <w:szCs w:val="28"/>
        </w:rPr>
        <w:t>三年</w:t>
      </w:r>
      <w:r>
        <w:rPr>
          <w:rFonts w:ascii="仿宋" w:eastAsia="仿宋" w:hAnsi="仿宋"/>
          <w:sz w:val="28"/>
          <w:szCs w:val="28"/>
        </w:rPr>
        <w:t>滚动计划</w:t>
      </w:r>
      <w:r>
        <w:rPr>
          <w:rFonts w:ascii="仿宋" w:eastAsia="仿宋" w:hAnsi="仿宋" w:hint="eastAsia"/>
          <w:sz w:val="28"/>
          <w:szCs w:val="28"/>
        </w:rPr>
        <w:t>管理</w:t>
      </w:r>
      <w:r>
        <w:rPr>
          <w:rFonts w:ascii="仿宋" w:eastAsia="仿宋" w:hAnsi="仿宋"/>
          <w:sz w:val="28"/>
          <w:szCs w:val="28"/>
        </w:rPr>
        <w:t>、</w:t>
      </w:r>
      <w:r>
        <w:rPr>
          <w:rFonts w:ascii="仿宋" w:eastAsia="仿宋" w:hAnsi="仿宋" w:hint="eastAsia"/>
          <w:sz w:val="28"/>
          <w:szCs w:val="28"/>
        </w:rPr>
        <w:t>年度</w:t>
      </w:r>
      <w:r>
        <w:rPr>
          <w:rFonts w:ascii="仿宋" w:eastAsia="仿宋" w:hAnsi="仿宋"/>
          <w:sz w:val="28"/>
          <w:szCs w:val="28"/>
        </w:rPr>
        <w:t>投资计划管理等功能。</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储备</w:t>
      </w:r>
      <w:r>
        <w:rPr>
          <w:rFonts w:ascii="仿宋" w:eastAsia="仿宋" w:hAnsi="仿宋"/>
          <w:sz w:val="28"/>
          <w:szCs w:val="28"/>
        </w:rPr>
        <w:t>项目管理</w:t>
      </w:r>
      <w:r>
        <w:rPr>
          <w:rFonts w:ascii="仿宋" w:eastAsia="仿宋" w:hAnsi="仿宋" w:hint="eastAsia"/>
          <w:sz w:val="28"/>
          <w:szCs w:val="28"/>
        </w:rPr>
        <w:t>：为项目单位提供储备项目申报功能，为发展改革部门用户提供储备项目审核功能，审核</w:t>
      </w:r>
      <w:proofErr w:type="gramStart"/>
      <w:r>
        <w:rPr>
          <w:rFonts w:ascii="仿宋" w:eastAsia="仿宋" w:hAnsi="仿宋" w:hint="eastAsia"/>
          <w:sz w:val="28"/>
          <w:szCs w:val="28"/>
        </w:rPr>
        <w:t>同级项目</w:t>
      </w:r>
      <w:proofErr w:type="gramEnd"/>
      <w:r>
        <w:rPr>
          <w:rFonts w:ascii="仿宋" w:eastAsia="仿宋" w:hAnsi="仿宋" w:hint="eastAsia"/>
          <w:sz w:val="28"/>
          <w:szCs w:val="28"/>
        </w:rPr>
        <w:t>单位和下级发展改革部门报送项目，不符合储备原则和范围的项目退回填报单位。审核通过的项目进入本级项目储备库，省、市、县各级分级储备。已经纳入本级储备库的项目提供先上级储备库上报的功能。对项目按照实施阶段，即谋划、前期审批、开工准备、实施、竣工等进行分类管理和协调调度。</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三年</w:t>
      </w:r>
      <w:r>
        <w:rPr>
          <w:rFonts w:ascii="仿宋" w:eastAsia="仿宋" w:hAnsi="仿宋"/>
          <w:sz w:val="28"/>
          <w:szCs w:val="28"/>
        </w:rPr>
        <w:t>滚动计划</w:t>
      </w:r>
      <w:r>
        <w:rPr>
          <w:rFonts w:ascii="仿宋" w:eastAsia="仿宋" w:hAnsi="仿宋" w:hint="eastAsia"/>
          <w:sz w:val="28"/>
          <w:szCs w:val="28"/>
        </w:rPr>
        <w:t>管理：各级发展改革部门审核通过的储备项目，在未来三年分渠道、分年度的投资需求形成本级三年滚动投资计划。支持计划申报、审核、编制、发布、查询、分析等功能。</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年度</w:t>
      </w:r>
      <w:r>
        <w:rPr>
          <w:rFonts w:ascii="仿宋" w:eastAsia="仿宋" w:hAnsi="仿宋"/>
          <w:sz w:val="28"/>
          <w:szCs w:val="28"/>
        </w:rPr>
        <w:t>投资计划管理</w:t>
      </w:r>
      <w:r>
        <w:rPr>
          <w:rFonts w:ascii="仿宋" w:eastAsia="仿宋" w:hAnsi="仿宋" w:hint="eastAsia"/>
          <w:sz w:val="28"/>
          <w:szCs w:val="28"/>
        </w:rPr>
        <w:t>：支持</w:t>
      </w:r>
      <w:r>
        <w:rPr>
          <w:rFonts w:ascii="仿宋" w:eastAsia="仿宋" w:hAnsi="仿宋"/>
          <w:sz w:val="28"/>
          <w:szCs w:val="28"/>
        </w:rPr>
        <w:t>年度计划申报、</w:t>
      </w:r>
      <w:r>
        <w:rPr>
          <w:rFonts w:ascii="仿宋" w:eastAsia="仿宋" w:hAnsi="仿宋" w:hint="eastAsia"/>
          <w:sz w:val="28"/>
          <w:szCs w:val="28"/>
        </w:rPr>
        <w:t>审核</w:t>
      </w:r>
      <w:r>
        <w:rPr>
          <w:rFonts w:ascii="仿宋" w:eastAsia="仿宋" w:hAnsi="仿宋"/>
          <w:sz w:val="28"/>
          <w:szCs w:val="28"/>
        </w:rPr>
        <w:t>、编制、</w:t>
      </w:r>
      <w:r>
        <w:rPr>
          <w:rFonts w:ascii="仿宋" w:eastAsia="仿宋" w:hAnsi="仿宋" w:hint="eastAsia"/>
          <w:sz w:val="28"/>
          <w:szCs w:val="28"/>
        </w:rPr>
        <w:t>发布</w:t>
      </w:r>
      <w:r>
        <w:rPr>
          <w:rFonts w:ascii="仿宋" w:eastAsia="仿宋" w:hAnsi="仿宋"/>
          <w:sz w:val="28"/>
          <w:szCs w:val="28"/>
        </w:rPr>
        <w:t>、查询等功能。</w:t>
      </w:r>
    </w:p>
    <w:p w:rsidR="00FF6763" w:rsidRDefault="00FF6763" w:rsidP="00FF6763">
      <w:pPr>
        <w:pStyle w:val="hik4"/>
        <w:numPr>
          <w:ilvl w:val="2"/>
          <w:numId w:val="47"/>
        </w:numPr>
        <w:outlineLvl w:val="4"/>
      </w:pPr>
      <w:r>
        <w:rPr>
          <w:rFonts w:hint="eastAsia"/>
        </w:rPr>
        <w:t>企业</w:t>
      </w:r>
      <w:r>
        <w:t>投资项目储备</w:t>
      </w:r>
      <w:r>
        <w:rPr>
          <w:rFonts w:hint="eastAsia"/>
        </w:rPr>
        <w:t>模块建设</w:t>
      </w:r>
      <w:r>
        <w:t>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基于“分级储备、各级分管、动态跟踪、滚动更新”的管理模式，</w:t>
      </w:r>
      <w:r>
        <w:rPr>
          <w:rFonts w:ascii="仿宋" w:eastAsia="仿宋" w:hAnsi="仿宋"/>
          <w:sz w:val="28"/>
          <w:szCs w:val="28"/>
        </w:rPr>
        <w:t>支持项目申报</w:t>
      </w:r>
      <w:r>
        <w:rPr>
          <w:rFonts w:ascii="仿宋" w:eastAsia="仿宋" w:hAnsi="仿宋" w:hint="eastAsia"/>
          <w:sz w:val="28"/>
          <w:szCs w:val="28"/>
        </w:rPr>
        <w:t>、</w:t>
      </w:r>
      <w:r>
        <w:rPr>
          <w:rFonts w:ascii="仿宋" w:eastAsia="仿宋" w:hAnsi="仿宋"/>
          <w:sz w:val="28"/>
          <w:szCs w:val="28"/>
        </w:rPr>
        <w:t>审核、回收、</w:t>
      </w:r>
      <w:r>
        <w:rPr>
          <w:rFonts w:ascii="仿宋" w:eastAsia="仿宋" w:hAnsi="仿宋" w:hint="eastAsia"/>
          <w:sz w:val="28"/>
          <w:szCs w:val="28"/>
        </w:rPr>
        <w:t>加解锁</w:t>
      </w:r>
      <w:r>
        <w:rPr>
          <w:rFonts w:ascii="仿宋" w:eastAsia="仿宋" w:hAnsi="仿宋"/>
          <w:sz w:val="28"/>
          <w:szCs w:val="28"/>
        </w:rPr>
        <w:t>等功能。</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项目</w:t>
      </w:r>
      <w:r>
        <w:rPr>
          <w:rFonts w:ascii="仿宋" w:eastAsia="仿宋" w:hAnsi="仿宋"/>
          <w:sz w:val="28"/>
          <w:szCs w:val="28"/>
        </w:rPr>
        <w:t>申报：</w:t>
      </w:r>
      <w:r>
        <w:rPr>
          <w:rFonts w:ascii="仿宋" w:eastAsia="仿宋" w:hAnsi="仿宋" w:hint="eastAsia"/>
          <w:sz w:val="28"/>
          <w:szCs w:val="28"/>
        </w:rPr>
        <w:t>支持</w:t>
      </w:r>
      <w:r>
        <w:rPr>
          <w:rFonts w:ascii="仿宋" w:eastAsia="仿宋" w:hAnsi="仿宋"/>
          <w:sz w:val="28"/>
          <w:szCs w:val="28"/>
        </w:rPr>
        <w:t>项目填报</w:t>
      </w:r>
      <w:r>
        <w:rPr>
          <w:rFonts w:ascii="仿宋" w:eastAsia="仿宋" w:hAnsi="仿宋" w:hint="eastAsia"/>
          <w:sz w:val="28"/>
          <w:szCs w:val="28"/>
        </w:rPr>
        <w:t>及</w:t>
      </w:r>
      <w:r>
        <w:rPr>
          <w:rFonts w:ascii="仿宋" w:eastAsia="仿宋" w:hAnsi="仿宋"/>
          <w:sz w:val="28"/>
          <w:szCs w:val="28"/>
        </w:rPr>
        <w:t>报送工作</w:t>
      </w:r>
      <w:r>
        <w:rPr>
          <w:rFonts w:ascii="仿宋" w:eastAsia="仿宋" w:hAnsi="仿宋" w:hint="eastAsia"/>
          <w:sz w:val="28"/>
          <w:szCs w:val="28"/>
        </w:rPr>
        <w:t>，可</w:t>
      </w:r>
      <w:r>
        <w:rPr>
          <w:rFonts w:ascii="仿宋" w:eastAsia="仿宋" w:hAnsi="仿宋"/>
          <w:sz w:val="28"/>
          <w:szCs w:val="28"/>
        </w:rPr>
        <w:t>新增、修改、删除项目。</w:t>
      </w:r>
      <w:r>
        <w:rPr>
          <w:rFonts w:ascii="仿宋" w:eastAsia="仿宋" w:hAnsi="仿宋" w:hint="eastAsia"/>
          <w:sz w:val="28"/>
          <w:szCs w:val="28"/>
        </w:rPr>
        <w:t>可根据查询条件，查询数据列表，也可通过重置按钮，重置查询条件。</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项目</w:t>
      </w:r>
      <w:r>
        <w:rPr>
          <w:rFonts w:ascii="仿宋" w:eastAsia="仿宋" w:hAnsi="仿宋"/>
          <w:sz w:val="28"/>
          <w:szCs w:val="28"/>
        </w:rPr>
        <w:t>审核：</w:t>
      </w:r>
      <w:r>
        <w:rPr>
          <w:rFonts w:ascii="仿宋" w:eastAsia="仿宋" w:hAnsi="仿宋" w:hint="eastAsia"/>
          <w:sz w:val="28"/>
          <w:szCs w:val="28"/>
        </w:rPr>
        <w:t>支持展示</w:t>
      </w:r>
      <w:r>
        <w:rPr>
          <w:rFonts w:ascii="仿宋" w:eastAsia="仿宋" w:hAnsi="仿宋"/>
          <w:sz w:val="28"/>
          <w:szCs w:val="28"/>
        </w:rPr>
        <w:t>已上报项目数据列表，</w:t>
      </w:r>
      <w:r>
        <w:rPr>
          <w:rFonts w:ascii="仿宋" w:eastAsia="仿宋" w:hAnsi="仿宋" w:hint="eastAsia"/>
          <w:sz w:val="28"/>
          <w:szCs w:val="28"/>
        </w:rPr>
        <w:t>查看</w:t>
      </w:r>
      <w:r>
        <w:rPr>
          <w:rFonts w:ascii="仿宋" w:eastAsia="仿宋" w:hAnsi="仿宋"/>
          <w:sz w:val="28"/>
          <w:szCs w:val="28"/>
        </w:rPr>
        <w:t>项目详情、</w:t>
      </w:r>
      <w:r>
        <w:rPr>
          <w:rFonts w:ascii="仿宋" w:eastAsia="仿宋" w:hAnsi="仿宋" w:hint="eastAsia"/>
          <w:sz w:val="28"/>
          <w:szCs w:val="28"/>
        </w:rPr>
        <w:t>审核</w:t>
      </w:r>
      <w:r>
        <w:rPr>
          <w:rFonts w:ascii="仿宋" w:eastAsia="仿宋" w:hAnsi="仿宋"/>
          <w:sz w:val="28"/>
          <w:szCs w:val="28"/>
        </w:rPr>
        <w:t>、退回重报</w:t>
      </w:r>
      <w:r>
        <w:rPr>
          <w:rFonts w:ascii="仿宋" w:eastAsia="仿宋" w:hAnsi="仿宋" w:hint="eastAsia"/>
          <w:sz w:val="28"/>
          <w:szCs w:val="28"/>
        </w:rPr>
        <w:t>。可根据查询条件，查询数据列表，也可通过重置按钮，重置查询条件。</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项目</w:t>
      </w:r>
      <w:r>
        <w:rPr>
          <w:rFonts w:ascii="仿宋" w:eastAsia="仿宋" w:hAnsi="仿宋"/>
          <w:sz w:val="28"/>
          <w:szCs w:val="28"/>
        </w:rPr>
        <w:t>回收：</w:t>
      </w:r>
      <w:r>
        <w:rPr>
          <w:rFonts w:ascii="仿宋" w:eastAsia="仿宋" w:hAnsi="仿宋" w:hint="eastAsia"/>
          <w:sz w:val="28"/>
          <w:szCs w:val="28"/>
        </w:rPr>
        <w:t>支持展示填报区临时删除的项目，可恢复至填报区。可根据查询条件，查询数据列表，也可通过重置按钮，重置查询条件。</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项目</w:t>
      </w:r>
      <w:r>
        <w:rPr>
          <w:rFonts w:ascii="仿宋" w:eastAsia="仿宋" w:hAnsi="仿宋"/>
          <w:sz w:val="28"/>
          <w:szCs w:val="28"/>
        </w:rPr>
        <w:t>加解锁</w:t>
      </w:r>
      <w:r>
        <w:rPr>
          <w:rFonts w:ascii="仿宋" w:eastAsia="仿宋" w:hAnsi="仿宋" w:hint="eastAsia"/>
          <w:sz w:val="28"/>
          <w:szCs w:val="28"/>
        </w:rPr>
        <w:t>：</w:t>
      </w:r>
      <w:proofErr w:type="gramStart"/>
      <w:r>
        <w:rPr>
          <w:rFonts w:ascii="仿宋" w:eastAsia="仿宋" w:hAnsi="仿宋" w:hint="eastAsia"/>
          <w:sz w:val="28"/>
          <w:szCs w:val="28"/>
        </w:rPr>
        <w:t>支持发改</w:t>
      </w:r>
      <w:r>
        <w:rPr>
          <w:rFonts w:ascii="仿宋" w:eastAsia="仿宋" w:hAnsi="仿宋"/>
          <w:sz w:val="28"/>
          <w:szCs w:val="28"/>
        </w:rPr>
        <w:t>单位</w:t>
      </w:r>
      <w:proofErr w:type="gramEnd"/>
      <w:r>
        <w:rPr>
          <w:rFonts w:ascii="仿宋" w:eastAsia="仿宋" w:hAnsi="仿宋" w:hint="eastAsia"/>
          <w:sz w:val="28"/>
          <w:szCs w:val="28"/>
        </w:rPr>
        <w:t>对项目信息修改权限进行控制，</w:t>
      </w:r>
      <w:r>
        <w:rPr>
          <w:rFonts w:ascii="仿宋" w:eastAsia="仿宋" w:hAnsi="仿宋"/>
          <w:sz w:val="28"/>
          <w:szCs w:val="28"/>
        </w:rPr>
        <w:t>可</w:t>
      </w:r>
      <w:r>
        <w:rPr>
          <w:rFonts w:ascii="仿宋" w:eastAsia="仿宋" w:hAnsi="仿宋" w:hint="eastAsia"/>
          <w:sz w:val="28"/>
          <w:szCs w:val="28"/>
        </w:rPr>
        <w:t>手动</w:t>
      </w:r>
      <w:r>
        <w:rPr>
          <w:rFonts w:ascii="仿宋" w:eastAsia="仿宋" w:hAnsi="仿宋"/>
          <w:sz w:val="28"/>
          <w:szCs w:val="28"/>
        </w:rPr>
        <w:t>加解锁、</w:t>
      </w:r>
      <w:r>
        <w:rPr>
          <w:rFonts w:ascii="仿宋" w:eastAsia="仿宋" w:hAnsi="仿宋" w:hint="eastAsia"/>
          <w:sz w:val="28"/>
          <w:szCs w:val="28"/>
        </w:rPr>
        <w:t>越级加锁</w:t>
      </w:r>
      <w:r>
        <w:rPr>
          <w:rFonts w:ascii="仿宋" w:eastAsia="仿宋" w:hAnsi="仿宋"/>
          <w:sz w:val="28"/>
          <w:szCs w:val="28"/>
        </w:rPr>
        <w:t>、逐级解锁。</w:t>
      </w:r>
    </w:p>
    <w:p w:rsidR="00FF6763" w:rsidRDefault="00FF6763" w:rsidP="00FF6763">
      <w:pPr>
        <w:pStyle w:val="hik4"/>
        <w:numPr>
          <w:ilvl w:val="2"/>
          <w:numId w:val="47"/>
        </w:numPr>
        <w:outlineLvl w:val="4"/>
      </w:pPr>
      <w:r>
        <w:rPr>
          <w:rFonts w:hint="eastAsia"/>
        </w:rPr>
        <w:t>投资计划编报模块建设</w:t>
      </w:r>
      <w:r>
        <w:t>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为全省各级部门提供各类计划的编报管理功能。计划范围主要涵盖：“4+1”重大项目建设计划、中央预算内投资计划、省级政府投资项目计划、省公建投资项目计划和省重大产业项目计划等。系统功能主要包括计划上报、计划审核、计划下达和项目计划库。</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计划申报：县级主管部门从本级项目储备库挑选满足条件的项目申报计划，提交市级主管部门审核。</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计划</w:t>
      </w:r>
      <w:r>
        <w:rPr>
          <w:rFonts w:ascii="仿宋" w:eastAsia="仿宋" w:hAnsi="仿宋"/>
          <w:sz w:val="28"/>
          <w:szCs w:val="28"/>
        </w:rPr>
        <w:t>审核：支持</w:t>
      </w:r>
      <w:r>
        <w:rPr>
          <w:rFonts w:ascii="仿宋" w:eastAsia="仿宋" w:hAnsi="仿宋" w:hint="eastAsia"/>
          <w:sz w:val="28"/>
          <w:szCs w:val="28"/>
        </w:rPr>
        <w:t>对</w:t>
      </w:r>
      <w:r>
        <w:rPr>
          <w:rFonts w:ascii="仿宋" w:eastAsia="仿宋" w:hAnsi="仿宋"/>
          <w:sz w:val="28"/>
          <w:szCs w:val="28"/>
        </w:rPr>
        <w:t>下级单位上报的计划进行审核，分为市级审核、升级审核等功能。</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计划下达：省级主管部门下达投资项目计划，计划申报、审核部门及项目单位可接收查看下达信息。</w:t>
      </w:r>
    </w:p>
    <w:p w:rsidR="00FF6763" w:rsidRDefault="00FF6763" w:rsidP="00FF6763">
      <w:pPr>
        <w:spacing w:line="360" w:lineRule="auto"/>
        <w:ind w:firstLineChars="200" w:firstLine="560"/>
        <w:rPr>
          <w:rFonts w:ascii="仿宋" w:eastAsia="仿宋" w:hAnsi="仿宋"/>
          <w:sz w:val="28"/>
          <w:szCs w:val="28"/>
        </w:rPr>
      </w:pPr>
      <w:proofErr w:type="gramStart"/>
      <w:r>
        <w:rPr>
          <w:rFonts w:ascii="仿宋" w:eastAsia="仿宋" w:hAnsi="仿宋" w:hint="eastAsia"/>
          <w:sz w:val="28"/>
          <w:szCs w:val="28"/>
        </w:rPr>
        <w:t>项目</w:t>
      </w:r>
      <w:r>
        <w:rPr>
          <w:rFonts w:ascii="仿宋" w:eastAsia="仿宋" w:hAnsi="仿宋"/>
          <w:sz w:val="28"/>
          <w:szCs w:val="28"/>
        </w:rPr>
        <w:t>台</w:t>
      </w:r>
      <w:proofErr w:type="gramEnd"/>
      <w:r>
        <w:rPr>
          <w:rFonts w:ascii="仿宋" w:eastAsia="仿宋" w:hAnsi="仿宋"/>
          <w:sz w:val="28"/>
          <w:szCs w:val="28"/>
        </w:rPr>
        <w:t>账：</w:t>
      </w:r>
      <w:proofErr w:type="gramStart"/>
      <w:r>
        <w:rPr>
          <w:rFonts w:ascii="仿宋" w:eastAsia="仿宋" w:hAnsi="仿宋" w:hint="eastAsia"/>
          <w:sz w:val="28"/>
          <w:szCs w:val="28"/>
        </w:rPr>
        <w:t>项目台账管理</w:t>
      </w:r>
      <w:proofErr w:type="gramEnd"/>
      <w:r>
        <w:rPr>
          <w:rFonts w:ascii="仿宋" w:eastAsia="仿宋" w:hAnsi="仿宋" w:hint="eastAsia"/>
          <w:sz w:val="28"/>
          <w:szCs w:val="28"/>
        </w:rPr>
        <w:t>模块提供系统中各计划安排情况，通过图表等工具可直观反映出本年度各专项预算投资情况及专项下达进度情况等。</w:t>
      </w:r>
      <w:r>
        <w:rPr>
          <w:rFonts w:ascii="仿宋" w:eastAsia="仿宋" w:hAnsi="仿宋"/>
          <w:sz w:val="28"/>
          <w:szCs w:val="28"/>
        </w:rPr>
        <w:t>支持</w:t>
      </w:r>
      <w:r>
        <w:rPr>
          <w:rFonts w:ascii="仿宋" w:eastAsia="仿宋" w:hAnsi="仿宋" w:hint="eastAsia"/>
          <w:sz w:val="28"/>
          <w:szCs w:val="28"/>
        </w:rPr>
        <w:t>台账</w:t>
      </w:r>
      <w:r>
        <w:rPr>
          <w:rFonts w:ascii="仿宋" w:eastAsia="仿宋" w:hAnsi="仿宋"/>
          <w:sz w:val="28"/>
          <w:szCs w:val="28"/>
        </w:rPr>
        <w:t>制定、</w:t>
      </w:r>
      <w:r>
        <w:rPr>
          <w:rFonts w:ascii="仿宋" w:eastAsia="仿宋" w:hAnsi="仿宋" w:hint="eastAsia"/>
          <w:sz w:val="28"/>
          <w:szCs w:val="28"/>
        </w:rPr>
        <w:t>台账</w:t>
      </w:r>
      <w:r>
        <w:rPr>
          <w:rFonts w:ascii="仿宋" w:eastAsia="仿宋" w:hAnsi="仿宋"/>
          <w:sz w:val="28"/>
          <w:szCs w:val="28"/>
        </w:rPr>
        <w:t>调整、审核、对账、</w:t>
      </w:r>
      <w:r>
        <w:rPr>
          <w:rFonts w:ascii="仿宋" w:eastAsia="仿宋" w:hAnsi="仿宋" w:hint="eastAsia"/>
          <w:sz w:val="28"/>
          <w:szCs w:val="28"/>
        </w:rPr>
        <w:t>台</w:t>
      </w:r>
      <w:proofErr w:type="gramStart"/>
      <w:r>
        <w:rPr>
          <w:rFonts w:ascii="仿宋" w:eastAsia="仿宋" w:hAnsi="仿宋" w:hint="eastAsia"/>
          <w:sz w:val="28"/>
          <w:szCs w:val="28"/>
        </w:rPr>
        <w:t>账</w:t>
      </w:r>
      <w:r>
        <w:rPr>
          <w:rFonts w:ascii="仿宋" w:eastAsia="仿宋" w:hAnsi="仿宋"/>
          <w:sz w:val="28"/>
          <w:szCs w:val="28"/>
        </w:rPr>
        <w:t>管理</w:t>
      </w:r>
      <w:proofErr w:type="gramEnd"/>
      <w:r>
        <w:rPr>
          <w:rFonts w:ascii="仿宋" w:eastAsia="仿宋" w:hAnsi="仿宋"/>
          <w:sz w:val="28"/>
          <w:szCs w:val="28"/>
        </w:rPr>
        <w:t>等功能。</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打捆（切块）项目管理：设置打捆项目管理功能，项目纳入计划时，可针对打捆（切块）项目进行管理，将多个打捆（切块）子项目组合为一个打捆主项目进行统一管理，支持对打</w:t>
      </w:r>
      <w:proofErr w:type="gramStart"/>
      <w:r>
        <w:rPr>
          <w:rFonts w:ascii="仿宋" w:eastAsia="仿宋" w:hAnsi="仿宋" w:hint="eastAsia"/>
          <w:sz w:val="28"/>
          <w:szCs w:val="28"/>
        </w:rPr>
        <w:t>捆项目</w:t>
      </w:r>
      <w:proofErr w:type="gramEnd"/>
      <w:r>
        <w:rPr>
          <w:rFonts w:ascii="仿宋" w:eastAsia="仿宋" w:hAnsi="仿宋" w:hint="eastAsia"/>
          <w:sz w:val="28"/>
          <w:szCs w:val="28"/>
        </w:rPr>
        <w:t>进行调整、</w:t>
      </w:r>
      <w:proofErr w:type="gramStart"/>
      <w:r>
        <w:rPr>
          <w:rFonts w:ascii="仿宋" w:eastAsia="仿宋" w:hAnsi="仿宋" w:hint="eastAsia"/>
          <w:sz w:val="28"/>
          <w:szCs w:val="28"/>
        </w:rPr>
        <w:t>解捆等</w:t>
      </w:r>
      <w:proofErr w:type="gramEnd"/>
      <w:r>
        <w:rPr>
          <w:rFonts w:ascii="仿宋" w:eastAsia="仿宋" w:hAnsi="仿宋" w:hint="eastAsia"/>
          <w:sz w:val="28"/>
          <w:szCs w:val="28"/>
        </w:rPr>
        <w:t>操作。</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资金项目在线编排：设置在线编排项目下达资金功能，对计划内争取资金的项目在线编排，实现计划内项目资金全口全盘实时总</w:t>
      </w:r>
      <w:proofErr w:type="gramStart"/>
      <w:r>
        <w:rPr>
          <w:rFonts w:ascii="仿宋" w:eastAsia="仿宋" w:hAnsi="仿宋" w:hint="eastAsia"/>
          <w:sz w:val="28"/>
          <w:szCs w:val="28"/>
        </w:rPr>
        <w:t>览</w:t>
      </w:r>
      <w:proofErr w:type="gramEnd"/>
      <w:r>
        <w:rPr>
          <w:rFonts w:ascii="仿宋" w:eastAsia="仿宋" w:hAnsi="仿宋" w:hint="eastAsia"/>
          <w:sz w:val="28"/>
          <w:szCs w:val="28"/>
        </w:rPr>
        <w:t>，支持对计划内项目即时调整、内容暂存，编排过程中资金情况实时对比统计等业务功能。方便资金编排人员对资金安排情况一览无余，实时把握和调整下达项目及资金情况。</w:t>
      </w:r>
    </w:p>
    <w:p w:rsidR="00FF6763" w:rsidRDefault="00FF6763" w:rsidP="00FF6763">
      <w:pPr>
        <w:pStyle w:val="hik4"/>
        <w:numPr>
          <w:ilvl w:val="2"/>
          <w:numId w:val="47"/>
        </w:numPr>
        <w:outlineLvl w:val="4"/>
      </w:pPr>
      <w:r>
        <w:rPr>
          <w:rFonts w:hint="eastAsia"/>
        </w:rPr>
        <w:t>联席协作攻坚模块建设</w:t>
      </w:r>
      <w:r>
        <w:t>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项目前期工作牵涉面广、涉及领域多、协调难度大，必须要科学、规范管理，统筹兼顾，突出重点。建设、实施本系统，有利于各级政府部门实时监测、动态掌握重大项目前期工作进展情况，及时暴露重大项目前期工作推进中存在的困难和问题，通过“部门协同、上下联动”协调解决关键制约环节的重点、难点问题，保障重大项目前期工作按计划推进。系统主要实现以下功能：</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攻坚计划编制：将重大项目前期攻坚计划信息整理录入本系统。具体信息包括：项目基本信息、审批事项的基本信息、目标节点的基本信息三类。根据各项</w:t>
      </w:r>
      <w:proofErr w:type="gramStart"/>
      <w:r>
        <w:rPr>
          <w:rFonts w:ascii="仿宋" w:eastAsia="仿宋" w:hAnsi="仿宋" w:hint="eastAsia"/>
          <w:sz w:val="28"/>
          <w:szCs w:val="28"/>
        </w:rPr>
        <w:t>目进展</w:t>
      </w:r>
      <w:proofErr w:type="gramEnd"/>
      <w:r>
        <w:rPr>
          <w:rFonts w:ascii="仿宋" w:eastAsia="仿宋" w:hAnsi="仿宋" w:hint="eastAsia"/>
          <w:sz w:val="28"/>
          <w:szCs w:val="28"/>
        </w:rPr>
        <w:t>情况，动态调整项目及相关计划信息。</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攻坚实施报审：项目业主（前期主体）负责填报项目前期进展情况、存在问题等，每月1-2日完成节点任务进展等信息填报；省、市服务部门负责项目信息初审工作，每月3-4日完成信息的初步审核工作；省发展改革</w:t>
      </w:r>
      <w:proofErr w:type="gramStart"/>
      <w:r>
        <w:rPr>
          <w:rFonts w:ascii="仿宋" w:eastAsia="仿宋" w:hAnsi="仿宋" w:hint="eastAsia"/>
          <w:sz w:val="28"/>
          <w:szCs w:val="28"/>
        </w:rPr>
        <w:t>委各项目主管</w:t>
      </w:r>
      <w:proofErr w:type="gramEnd"/>
      <w:r>
        <w:rPr>
          <w:rFonts w:ascii="仿宋" w:eastAsia="仿宋" w:hAnsi="仿宋" w:hint="eastAsia"/>
          <w:sz w:val="28"/>
          <w:szCs w:val="28"/>
        </w:rPr>
        <w:t>处室负责信息最终审核工作，每月5-6日完成各自领域重大项目前期节点信息的终审工作。</w:t>
      </w:r>
    </w:p>
    <w:p w:rsidR="00FF6763" w:rsidRDefault="00FF6763" w:rsidP="00FF6763">
      <w:pPr>
        <w:spacing w:line="360" w:lineRule="auto"/>
        <w:ind w:firstLineChars="200" w:firstLine="560"/>
        <w:rPr>
          <w:rFonts w:ascii="仿宋" w:eastAsia="仿宋" w:hAnsi="仿宋"/>
          <w:sz w:val="28"/>
          <w:szCs w:val="28"/>
        </w:rPr>
      </w:pPr>
      <w:proofErr w:type="gramStart"/>
      <w:r>
        <w:rPr>
          <w:rFonts w:ascii="仿宋" w:eastAsia="仿宋" w:hAnsi="仿宋" w:hint="eastAsia"/>
          <w:sz w:val="28"/>
          <w:szCs w:val="28"/>
        </w:rPr>
        <w:t>领导挂联项目管理</w:t>
      </w:r>
      <w:proofErr w:type="gramEnd"/>
      <w:r>
        <w:rPr>
          <w:rFonts w:ascii="仿宋" w:eastAsia="仿宋" w:hAnsi="仿宋" w:hint="eastAsia"/>
          <w:sz w:val="28"/>
          <w:szCs w:val="28"/>
        </w:rPr>
        <w:t>：支持按分管领域和职责范围，将辖区重点项目分别挂联到各级领导和所属各部门，可实时了解掌握</w:t>
      </w:r>
      <w:proofErr w:type="gramStart"/>
      <w:r>
        <w:rPr>
          <w:rFonts w:ascii="仿宋" w:eastAsia="仿宋" w:hAnsi="仿宋" w:hint="eastAsia"/>
          <w:sz w:val="28"/>
          <w:szCs w:val="28"/>
        </w:rPr>
        <w:t>挂联项目</w:t>
      </w:r>
      <w:proofErr w:type="gramEnd"/>
      <w:r>
        <w:rPr>
          <w:rFonts w:ascii="仿宋" w:eastAsia="仿宋" w:hAnsi="仿宋" w:hint="eastAsia"/>
          <w:sz w:val="28"/>
          <w:szCs w:val="28"/>
        </w:rPr>
        <w:t>的整体情况，并可根据工作需要，利用项目数据画像、项目关联图谱，展现项目异常预警情况和问题协调情况。</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进度管理：各级政府管理部门实时了解所属重大项目前期工作进展情况。</w:t>
      </w:r>
      <w:proofErr w:type="gramStart"/>
      <w:r>
        <w:rPr>
          <w:rFonts w:ascii="仿宋" w:eastAsia="仿宋" w:hAnsi="仿宋" w:hint="eastAsia"/>
          <w:sz w:val="28"/>
          <w:szCs w:val="28"/>
        </w:rPr>
        <w:t>各级发改部门</w:t>
      </w:r>
      <w:proofErr w:type="gramEnd"/>
      <w:r>
        <w:rPr>
          <w:rFonts w:ascii="仿宋" w:eastAsia="仿宋" w:hAnsi="仿宋" w:hint="eastAsia"/>
          <w:sz w:val="28"/>
          <w:szCs w:val="28"/>
        </w:rPr>
        <w:t>对没有按计划节点推进的项目，进行信息催报，并告之与项目相关的各责任主体。</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重点项目推进分析：针对项目储备计划或项目年度计划，综合运用统计分析、大数据分析、时空分析等多因素相互关联的复杂分析方法，进行总体进展分析、纵比横比分析等多种综合性分析，并将分析结果分主题组织，运用BI工具、交互式统计图表、时空地图、动态图文报告等新型看板、图形化、可视化展示技术，发现推进过程中存在问题比较多或比较严重的行业、地区、项目单位、问题成因等，辅助重点项目推进决策。</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汇总分析：支持多角度统计分析，包括项目节点完成情况、各责任主体工作进展等；问题汇总分析，包括审批（核准、备案）环节、土地等要素保障环节、征地拆迁等服务环节；汇总分析需要按项目总体情况及单个项目的进展情况分别进行。</w:t>
      </w:r>
    </w:p>
    <w:p w:rsidR="00FF6763" w:rsidRDefault="00FF6763" w:rsidP="00FF6763">
      <w:pPr>
        <w:pStyle w:val="hik4"/>
        <w:numPr>
          <w:ilvl w:val="2"/>
          <w:numId w:val="47"/>
        </w:numPr>
        <w:outlineLvl w:val="4"/>
      </w:pPr>
      <w:r>
        <w:rPr>
          <w:rFonts w:hint="eastAsia"/>
        </w:rPr>
        <w:t>项目调度模块建设</w:t>
      </w:r>
      <w:r>
        <w:t>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建设项目调度管理功能，以提供各类计划项目的事中事后监管，为项目管理单位实时跟踪、监管项目进度、及时协调解决项目困难并推进项目执行落地。系统功能主要包括调度任务模板、调度任务管理、调度填报管理管理。</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调度填报：项目单位根据调度任务要求按时完成项目信息填报，并提交审核部门审核。</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调度审核：审核部门完成本期调度数据审核，开展新一轮调度工作。</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项目考核评价：投资项目后评价是挑战项目完成后，在一定的期限内，对照项目可行性研究报告及审批文件的主要内容，通过对项目的前期准备、实施过程、运营情况及其影响效果等方面进行对比分析，找出差距及原因，总结经验，提出切实可行的改进措施和建议，</w:t>
      </w:r>
      <w:proofErr w:type="gramStart"/>
      <w:r>
        <w:rPr>
          <w:rFonts w:ascii="仿宋" w:eastAsia="仿宋" w:hAnsi="仿宋" w:hint="eastAsia"/>
          <w:sz w:val="28"/>
          <w:szCs w:val="28"/>
        </w:rPr>
        <w:t>一</w:t>
      </w:r>
      <w:proofErr w:type="gramEnd"/>
      <w:r>
        <w:rPr>
          <w:rFonts w:ascii="仿宋" w:eastAsia="仿宋" w:hAnsi="仿宋" w:hint="eastAsia"/>
          <w:sz w:val="28"/>
          <w:szCs w:val="28"/>
        </w:rPr>
        <w:t>提高投资的决策水平、管理水平，不断完善和改进投资项目决策管理，为项目规划编制、投资计划编制及项目建设管理等工作提供借鉴，达到提高投资效益的目的。支持</w:t>
      </w:r>
      <w:r>
        <w:rPr>
          <w:rFonts w:ascii="仿宋" w:eastAsia="仿宋" w:hAnsi="仿宋"/>
          <w:sz w:val="28"/>
          <w:szCs w:val="28"/>
        </w:rPr>
        <w:t>后评价指标体系建设、</w:t>
      </w:r>
      <w:r>
        <w:rPr>
          <w:rFonts w:ascii="仿宋" w:eastAsia="仿宋" w:hAnsi="仿宋" w:hint="eastAsia"/>
          <w:sz w:val="28"/>
          <w:szCs w:val="28"/>
        </w:rPr>
        <w:t>后评价</w:t>
      </w:r>
      <w:r>
        <w:rPr>
          <w:rFonts w:ascii="仿宋" w:eastAsia="仿宋" w:hAnsi="仿宋"/>
          <w:sz w:val="28"/>
          <w:szCs w:val="28"/>
        </w:rPr>
        <w:t>项目信息汇聚、</w:t>
      </w:r>
      <w:r>
        <w:rPr>
          <w:rFonts w:ascii="仿宋" w:eastAsia="仿宋" w:hAnsi="仿宋" w:hint="eastAsia"/>
          <w:sz w:val="28"/>
          <w:szCs w:val="28"/>
        </w:rPr>
        <w:t>后评价</w:t>
      </w:r>
      <w:r>
        <w:rPr>
          <w:rFonts w:ascii="仿宋" w:eastAsia="仿宋" w:hAnsi="仿宋"/>
          <w:sz w:val="28"/>
          <w:szCs w:val="28"/>
        </w:rPr>
        <w:t>项目对比管理等功能。</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调度周期：核心计划和重要计划按月调度，一般计划按季调度；多计划项目就</w:t>
      </w:r>
      <w:proofErr w:type="gramStart"/>
      <w:r>
        <w:rPr>
          <w:rFonts w:ascii="仿宋" w:eastAsia="仿宋" w:hAnsi="仿宋" w:hint="eastAsia"/>
          <w:sz w:val="28"/>
          <w:szCs w:val="28"/>
        </w:rPr>
        <w:t>高开展</w:t>
      </w:r>
      <w:proofErr w:type="gramEnd"/>
      <w:r>
        <w:rPr>
          <w:rFonts w:ascii="仿宋" w:eastAsia="仿宋" w:hAnsi="仿宋" w:hint="eastAsia"/>
          <w:sz w:val="28"/>
          <w:szCs w:val="28"/>
        </w:rPr>
        <w:t>调度。</w:t>
      </w:r>
    </w:p>
    <w:p w:rsidR="00FF6763" w:rsidRDefault="00FF6763" w:rsidP="00FF6763">
      <w:pPr>
        <w:pStyle w:val="hik4"/>
        <w:numPr>
          <w:ilvl w:val="2"/>
          <w:numId w:val="47"/>
        </w:numPr>
        <w:outlineLvl w:val="4"/>
      </w:pPr>
      <w:r>
        <w:rPr>
          <w:rFonts w:hint="eastAsia"/>
        </w:rPr>
        <w:t>联合协同监管系统建设</w:t>
      </w:r>
      <w:r>
        <w:t>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监管任务管理：依据相关的法律法规及相关文件，由监管主体部门制定监管任务，划定待监管的项目，形成监管清单。</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监管用户管理：由监管主体部门划定需要监管单位，指定相关的监管责任人员。</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联合协同监管：联合协同监管主要用来管理单位和项目单位对项目监管检查、整改、复查情况的数据。监管部门项目监管检查数据和复查数据；项目单位可填报项目整改数据，且无权查看复查信息。支持</w:t>
      </w:r>
      <w:r>
        <w:rPr>
          <w:rFonts w:ascii="仿宋" w:eastAsia="仿宋" w:hAnsi="仿宋"/>
          <w:sz w:val="28"/>
          <w:szCs w:val="28"/>
        </w:rPr>
        <w:t>通过</w:t>
      </w:r>
      <w:r>
        <w:rPr>
          <w:rFonts w:ascii="仿宋" w:eastAsia="仿宋" w:hAnsi="仿宋" w:hint="eastAsia"/>
          <w:sz w:val="28"/>
          <w:szCs w:val="28"/>
        </w:rPr>
        <w:t>切换分类和输入查询条件，查看最新的监管信息，</w:t>
      </w:r>
      <w:proofErr w:type="gramStart"/>
      <w:r>
        <w:rPr>
          <w:rFonts w:ascii="仿宋" w:eastAsia="仿宋" w:hAnsi="仿宋" w:hint="eastAsia"/>
          <w:sz w:val="28"/>
          <w:szCs w:val="28"/>
        </w:rPr>
        <w:t>可</w:t>
      </w:r>
      <w:r>
        <w:rPr>
          <w:rFonts w:ascii="仿宋" w:eastAsia="仿宋" w:hAnsi="仿宋"/>
          <w:sz w:val="28"/>
          <w:szCs w:val="28"/>
        </w:rPr>
        <w:t>数据</w:t>
      </w:r>
      <w:proofErr w:type="gramEnd"/>
      <w:r>
        <w:rPr>
          <w:rFonts w:ascii="仿宋" w:eastAsia="仿宋" w:hAnsi="仿宋"/>
          <w:sz w:val="28"/>
          <w:szCs w:val="28"/>
        </w:rPr>
        <w:t>导出。可</w:t>
      </w:r>
      <w:r>
        <w:rPr>
          <w:rFonts w:ascii="仿宋" w:eastAsia="仿宋" w:hAnsi="仿宋" w:hint="eastAsia"/>
          <w:sz w:val="28"/>
          <w:szCs w:val="28"/>
        </w:rPr>
        <w:t>手工</w:t>
      </w:r>
      <w:r>
        <w:rPr>
          <w:rFonts w:ascii="仿宋" w:eastAsia="仿宋" w:hAnsi="仿宋"/>
          <w:sz w:val="28"/>
          <w:szCs w:val="28"/>
        </w:rPr>
        <w:t>录入监管信息，包括</w:t>
      </w:r>
      <w:r>
        <w:rPr>
          <w:rFonts w:ascii="仿宋" w:eastAsia="仿宋" w:hAnsi="仿宋" w:hint="eastAsia"/>
          <w:sz w:val="28"/>
          <w:szCs w:val="28"/>
        </w:rPr>
        <w:t>监管</w:t>
      </w:r>
      <w:r>
        <w:rPr>
          <w:rFonts w:ascii="仿宋" w:eastAsia="仿宋" w:hAnsi="仿宋"/>
          <w:sz w:val="28"/>
          <w:szCs w:val="28"/>
        </w:rPr>
        <w:t>检查数据、整改数据、复查数据等。</w:t>
      </w:r>
      <w:r>
        <w:rPr>
          <w:rFonts w:ascii="仿宋" w:eastAsia="仿宋" w:hAnsi="仿宋" w:hint="eastAsia"/>
          <w:sz w:val="28"/>
          <w:szCs w:val="28"/>
        </w:rPr>
        <w:t>支持</w:t>
      </w:r>
      <w:r>
        <w:rPr>
          <w:rFonts w:ascii="仿宋" w:eastAsia="仿宋" w:hAnsi="仿宋"/>
          <w:sz w:val="28"/>
          <w:szCs w:val="28"/>
        </w:rPr>
        <w:t>监管</w:t>
      </w:r>
      <w:r>
        <w:rPr>
          <w:rFonts w:ascii="仿宋" w:eastAsia="仿宋" w:hAnsi="仿宋" w:hint="eastAsia"/>
          <w:sz w:val="28"/>
          <w:szCs w:val="28"/>
        </w:rPr>
        <w:t>检查数据</w:t>
      </w:r>
      <w:r>
        <w:rPr>
          <w:rFonts w:ascii="仿宋" w:eastAsia="仿宋" w:hAnsi="仿宋"/>
          <w:sz w:val="28"/>
          <w:szCs w:val="28"/>
        </w:rPr>
        <w:t>录入、整改信息报送、整改后复查等功能。</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监管进度跟踪：监管用户可以直观的查看项目监管的进度情况，以时间节点的形式展现，每个时间节点包含监管时间，监管单位及责任人，监管内容及结果。</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监管风险预警：从项目建设进度、投资完成及到位情况等多方面对监管项目的实施情况进行动态监管，且可以依据预警模型对监管中存在的风险进行动态预警。支持对项目建设进度、资金情况对项目进行监测，其中每个方面以可以从不同的角度来进行监测。支持</w:t>
      </w:r>
      <w:r>
        <w:rPr>
          <w:rFonts w:ascii="仿宋" w:eastAsia="仿宋" w:hAnsi="仿宋"/>
          <w:sz w:val="28"/>
          <w:szCs w:val="28"/>
        </w:rPr>
        <w:t>按照用户权限控制分析数据和分析结果。</w:t>
      </w:r>
      <w:r>
        <w:rPr>
          <w:rFonts w:ascii="仿宋" w:eastAsia="仿宋" w:hAnsi="仿宋" w:hint="eastAsia"/>
          <w:sz w:val="28"/>
          <w:szCs w:val="28"/>
        </w:rPr>
        <w:t>项目监测依次按照“宏观（全部项目）”、“中观（某类项目）”、“微观（单个项目）”进行监测分析，</w:t>
      </w:r>
      <w:r>
        <w:rPr>
          <w:rFonts w:ascii="仿宋" w:eastAsia="仿宋" w:hAnsi="仿宋"/>
          <w:sz w:val="28"/>
          <w:szCs w:val="28"/>
        </w:rPr>
        <w:t>其中维管监测分析可</w:t>
      </w:r>
      <w:proofErr w:type="gramStart"/>
      <w:r>
        <w:rPr>
          <w:rFonts w:ascii="仿宋" w:eastAsia="仿宋" w:hAnsi="仿宋"/>
          <w:sz w:val="28"/>
          <w:szCs w:val="28"/>
        </w:rPr>
        <w:t>度项目</w:t>
      </w:r>
      <w:proofErr w:type="gramEnd"/>
      <w:r>
        <w:rPr>
          <w:rFonts w:ascii="仿宋" w:eastAsia="仿宋" w:hAnsi="仿宋"/>
          <w:sz w:val="28"/>
          <w:szCs w:val="28"/>
        </w:rPr>
        <w:t>建设进度、资金情况</w:t>
      </w:r>
      <w:r>
        <w:rPr>
          <w:rFonts w:ascii="仿宋" w:eastAsia="仿宋" w:hAnsi="仿宋" w:hint="eastAsia"/>
          <w:sz w:val="28"/>
          <w:szCs w:val="28"/>
        </w:rPr>
        <w:t>等</w:t>
      </w:r>
      <w:r>
        <w:rPr>
          <w:rFonts w:ascii="仿宋" w:eastAsia="仿宋" w:hAnsi="仿宋"/>
          <w:sz w:val="28"/>
          <w:szCs w:val="28"/>
        </w:rPr>
        <w:t>维度进行监测</w:t>
      </w:r>
      <w:r>
        <w:rPr>
          <w:rFonts w:ascii="仿宋" w:eastAsia="仿宋" w:hAnsi="仿宋" w:hint="eastAsia"/>
          <w:sz w:val="28"/>
          <w:szCs w:val="28"/>
        </w:rPr>
        <w:t>分析。</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监管综合</w:t>
      </w:r>
      <w:r>
        <w:rPr>
          <w:rFonts w:ascii="仿宋" w:eastAsia="仿宋" w:hAnsi="仿宋"/>
          <w:sz w:val="28"/>
          <w:szCs w:val="28"/>
        </w:rPr>
        <w:t>查询：支持用户输入查询条件查询</w:t>
      </w:r>
      <w:r>
        <w:rPr>
          <w:rFonts w:ascii="仿宋" w:eastAsia="仿宋" w:hAnsi="仿宋" w:hint="eastAsia"/>
          <w:sz w:val="28"/>
          <w:szCs w:val="28"/>
        </w:rPr>
        <w:t>，</w:t>
      </w:r>
      <w:r>
        <w:rPr>
          <w:rFonts w:ascii="仿宋" w:eastAsia="仿宋" w:hAnsi="仿宋"/>
          <w:sz w:val="28"/>
          <w:szCs w:val="28"/>
        </w:rPr>
        <w:t>支持</w:t>
      </w:r>
      <w:r>
        <w:rPr>
          <w:rFonts w:ascii="仿宋" w:eastAsia="仿宋" w:hAnsi="仿宋" w:hint="eastAsia"/>
          <w:sz w:val="28"/>
          <w:szCs w:val="28"/>
        </w:rPr>
        <w:t>查看</w:t>
      </w:r>
      <w:r>
        <w:rPr>
          <w:rFonts w:ascii="仿宋" w:eastAsia="仿宋" w:hAnsi="仿宋"/>
          <w:sz w:val="28"/>
          <w:szCs w:val="28"/>
        </w:rPr>
        <w:t>项目列表、项目详情以及数据导出</w:t>
      </w:r>
      <w:r>
        <w:rPr>
          <w:rFonts w:ascii="仿宋" w:eastAsia="仿宋" w:hAnsi="仿宋" w:hint="eastAsia"/>
          <w:sz w:val="28"/>
          <w:szCs w:val="28"/>
        </w:rPr>
        <w:t>，</w:t>
      </w:r>
      <w:r>
        <w:rPr>
          <w:rFonts w:ascii="仿宋" w:eastAsia="仿宋" w:hAnsi="仿宋"/>
          <w:sz w:val="28"/>
          <w:szCs w:val="28"/>
        </w:rPr>
        <w:t>支持按需汇总</w:t>
      </w:r>
      <w:r>
        <w:rPr>
          <w:rFonts w:ascii="仿宋" w:eastAsia="仿宋" w:hAnsi="仿宋" w:hint="eastAsia"/>
          <w:sz w:val="28"/>
          <w:szCs w:val="28"/>
        </w:rPr>
        <w:t>。</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监管</w:t>
      </w:r>
      <w:r>
        <w:rPr>
          <w:rFonts w:ascii="仿宋" w:eastAsia="仿宋" w:hAnsi="仿宋"/>
          <w:sz w:val="28"/>
          <w:szCs w:val="28"/>
        </w:rPr>
        <w:t>统计汇总：支持统计汇总功能。</w:t>
      </w:r>
    </w:p>
    <w:p w:rsidR="00FF6763" w:rsidRDefault="00FF6763" w:rsidP="00FF6763">
      <w:pPr>
        <w:pStyle w:val="hik4"/>
        <w:numPr>
          <w:ilvl w:val="2"/>
          <w:numId w:val="47"/>
        </w:numPr>
        <w:outlineLvl w:val="4"/>
      </w:pPr>
      <w:r>
        <w:rPr>
          <w:rFonts w:hint="eastAsia"/>
        </w:rPr>
        <w:t>项目考核（后）评价模块建设</w:t>
      </w:r>
      <w:r>
        <w:t>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按照《中央政府投资项目后评价管理办法》（</w:t>
      </w:r>
      <w:proofErr w:type="gramStart"/>
      <w:r>
        <w:rPr>
          <w:rFonts w:ascii="仿宋" w:eastAsia="仿宋" w:hAnsi="仿宋" w:hint="eastAsia"/>
          <w:sz w:val="28"/>
          <w:szCs w:val="28"/>
        </w:rPr>
        <w:t>发改投资</w:t>
      </w:r>
      <w:proofErr w:type="gramEnd"/>
      <w:r>
        <w:rPr>
          <w:rFonts w:ascii="仿宋" w:eastAsia="仿宋" w:hAnsi="仿宋" w:hint="eastAsia"/>
          <w:sz w:val="28"/>
          <w:szCs w:val="28"/>
        </w:rPr>
        <w:t>〔2014〕2129号）的有关规定和要求，结合省、市、县三级实际情况，设计项目后评价管理系统，辅助项目主管部门依法依规开展项目后评价工作，为完善项目决策、建设、运营管理等</w:t>
      </w:r>
      <w:proofErr w:type="gramStart"/>
      <w:r>
        <w:rPr>
          <w:rFonts w:ascii="仿宋" w:eastAsia="仿宋" w:hAnsi="仿宋" w:hint="eastAsia"/>
          <w:sz w:val="28"/>
          <w:szCs w:val="28"/>
        </w:rPr>
        <w:t>提共宏观</w:t>
      </w:r>
      <w:proofErr w:type="gramEnd"/>
      <w:r>
        <w:rPr>
          <w:rFonts w:ascii="仿宋" w:eastAsia="仿宋" w:hAnsi="仿宋" w:hint="eastAsia"/>
          <w:sz w:val="28"/>
          <w:szCs w:val="28"/>
        </w:rPr>
        <w:t>微观两方面的信息支撑。项目后评价主要功能包括项目名单确认、年度计划、指标体系、相关信息汇聚、评估方法、评估报告生成等管理服务。</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后评价指标体系建设：</w:t>
      </w:r>
      <w:r>
        <w:rPr>
          <w:rFonts w:ascii="仿宋" w:eastAsia="仿宋" w:hAnsi="仿宋"/>
          <w:sz w:val="28"/>
          <w:szCs w:val="28"/>
        </w:rPr>
        <w:t>支持按</w:t>
      </w:r>
      <w:r>
        <w:rPr>
          <w:rFonts w:ascii="仿宋" w:eastAsia="仿宋" w:hAnsi="仿宋" w:hint="eastAsia"/>
          <w:sz w:val="28"/>
          <w:szCs w:val="28"/>
        </w:rPr>
        <w:t>行业建立可视的、量化的后评价指标体系。同时对不同的后评价指标进行预处理，确定指标集系数和指标权重关系，建立后评价模型，结合社会经济、环境变化影响等要素最大可能辅助综合评价。采用多指标综合评价方法，把描述评价对象不同方面的多个指标的信息综合起来，得到一个综合指标，由此对评价项目做一个整体上的评判，并进行横向或纵向比较。</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后评价项目名单确定：根据上级主管部门指令性要求，结合项目特性分类初步确定后评价项目名单（备选库）。支持备选任务管理和列入备选任务的项目管理等</w:t>
      </w:r>
      <w:r>
        <w:rPr>
          <w:rFonts w:ascii="仿宋" w:eastAsia="仿宋" w:hAnsi="仿宋"/>
          <w:sz w:val="28"/>
          <w:szCs w:val="28"/>
        </w:rPr>
        <w:t>功能</w:t>
      </w:r>
      <w:r>
        <w:rPr>
          <w:rFonts w:ascii="仿宋" w:eastAsia="仿宋" w:hAnsi="仿宋" w:hint="eastAsia"/>
          <w:sz w:val="28"/>
          <w:szCs w:val="28"/>
        </w:rPr>
        <w:t>。其中</w:t>
      </w:r>
      <w:r>
        <w:rPr>
          <w:rFonts w:ascii="仿宋" w:eastAsia="仿宋" w:hAnsi="仿宋"/>
          <w:sz w:val="28"/>
          <w:szCs w:val="28"/>
        </w:rPr>
        <w:t>，</w:t>
      </w:r>
      <w:r>
        <w:rPr>
          <w:rFonts w:ascii="仿宋" w:eastAsia="仿宋" w:hAnsi="仿宋" w:hint="eastAsia"/>
          <w:sz w:val="28"/>
          <w:szCs w:val="28"/>
        </w:rPr>
        <w:t>备选任务管理包括备选任务属性管理、备选任务复制备份、备选任务状态管理、多备选任务分类分层汇总等；列入备选任务的项目管理包括</w:t>
      </w:r>
      <w:proofErr w:type="gramStart"/>
      <w:r>
        <w:rPr>
          <w:rFonts w:ascii="仿宋" w:eastAsia="仿宋" w:hAnsi="仿宋" w:hint="eastAsia"/>
          <w:sz w:val="28"/>
          <w:szCs w:val="28"/>
        </w:rPr>
        <w:t>项目项目</w:t>
      </w:r>
      <w:proofErr w:type="gramEnd"/>
      <w:r>
        <w:rPr>
          <w:rFonts w:ascii="仿宋" w:eastAsia="仿宋" w:hAnsi="仿宋" w:hint="eastAsia"/>
          <w:sz w:val="28"/>
          <w:szCs w:val="28"/>
        </w:rPr>
        <w:t>筛选/归集、项目剔除、（列入其他计划）信息比对提示、项目打捆、空间地理分布等功能。</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后评价年度计划管理：支持对年度计划属性定义、项目批量选取、年度计划状态管理、年度计划批准及文号关联、年度计划复制、监测计划设置、评价指标调整、计划编制、计划分解（到下级项目主管部门或项目单位）、信息上报（计划分解下达后6个月之内）、年度计划对外发布、年度计划导出到Excel、汇总分析等功能。根据已确认投资项目的类型特点，选择并调整适合的指标体系，结合大数据和人工智能技术原理，对列入年度计划项目做出详细对比和评价。</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后评价项目信息汇聚：支持</w:t>
      </w:r>
      <w:r>
        <w:rPr>
          <w:rFonts w:ascii="仿宋" w:eastAsia="仿宋" w:hAnsi="仿宋"/>
          <w:sz w:val="28"/>
          <w:szCs w:val="28"/>
        </w:rPr>
        <w:t>对</w:t>
      </w:r>
      <w:r>
        <w:rPr>
          <w:rFonts w:ascii="仿宋" w:eastAsia="仿宋" w:hAnsi="仿宋" w:hint="eastAsia"/>
          <w:sz w:val="28"/>
          <w:szCs w:val="28"/>
        </w:rPr>
        <w:t>项目相关指标信息报送汇聚，为项目主管部门自动生成《项目后评价报告书》模板等。汇聚指标</w:t>
      </w:r>
      <w:proofErr w:type="gramStart"/>
      <w:r>
        <w:rPr>
          <w:rFonts w:ascii="仿宋" w:eastAsia="仿宋" w:hAnsi="仿宋"/>
          <w:sz w:val="28"/>
          <w:szCs w:val="28"/>
        </w:rPr>
        <w:t>项包括</w:t>
      </w:r>
      <w:proofErr w:type="gramEnd"/>
      <w:r>
        <w:rPr>
          <w:rFonts w:ascii="仿宋" w:eastAsia="仿宋" w:hAnsi="仿宋" w:hint="eastAsia"/>
          <w:sz w:val="28"/>
          <w:szCs w:val="28"/>
        </w:rPr>
        <w:t>项目实施过程总结、项目效果评价、项目目标评价等，《项目后评价报告书》模板内容包括：项目投资成效的评价、投资项目决策的评价、项目经营管理的评价和项目持续性评价等。</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后评价项目对比管理：平台根据相关采集的项目指标信息等项目实际情况，对比项目立项时所确定的直接目标、间接目标及其他指标，找出偏差和变化，分析原因，得出结论和经验教训。要求信息系统辅助实现对比法包括前后对比、有无对比和横向对比。</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后评价信息统计分析：针对项目备选计划或项目年度计划，采用大数据、人工智能技术原理，利用平台归集、填报采集的项目规划情况、项目批准情况、财政资金安排情况、重点项目计划推进、项目实施情况（包括项目开工情况、项目进展情况、资金到位情况、投资完成情况、招投标情况等）比对碰撞、投资效益分析等。</w:t>
      </w:r>
    </w:p>
    <w:p w:rsidR="00FF6763" w:rsidRDefault="00FF6763" w:rsidP="00FF6763">
      <w:pPr>
        <w:pStyle w:val="hik4"/>
        <w:numPr>
          <w:ilvl w:val="2"/>
          <w:numId w:val="47"/>
        </w:numPr>
        <w:outlineLvl w:val="4"/>
      </w:pPr>
      <w:r>
        <w:rPr>
          <w:rFonts w:hint="eastAsia"/>
        </w:rPr>
        <w:t>统计监测模块建设</w:t>
      </w:r>
      <w:r>
        <w:t>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运用</w:t>
      </w:r>
      <w:r>
        <w:rPr>
          <w:rFonts w:ascii="仿宋" w:eastAsia="仿宋" w:hAnsi="仿宋"/>
          <w:sz w:val="28"/>
          <w:szCs w:val="28"/>
        </w:rPr>
        <w:t>数据挖掘等技术手段，对</w:t>
      </w:r>
      <w:r>
        <w:rPr>
          <w:rFonts w:ascii="仿宋" w:eastAsia="仿宋" w:hAnsi="仿宋" w:hint="eastAsia"/>
          <w:sz w:val="28"/>
          <w:szCs w:val="28"/>
        </w:rPr>
        <w:t>系统进行统计监测管理，对重大项目各类计划数据进行综合统计、多维度分析，并形成项目管理报表、报告，服务项目管理部门工作和辅助领导决策。主要包含多维</w:t>
      </w:r>
      <w:proofErr w:type="gramStart"/>
      <w:r>
        <w:rPr>
          <w:rFonts w:ascii="仿宋" w:eastAsia="仿宋" w:hAnsi="仿宋" w:hint="eastAsia"/>
          <w:sz w:val="28"/>
          <w:szCs w:val="28"/>
        </w:rPr>
        <w:t>度统计</w:t>
      </w:r>
      <w:proofErr w:type="gramEnd"/>
      <w:r>
        <w:rPr>
          <w:rFonts w:ascii="仿宋" w:eastAsia="仿宋" w:hAnsi="仿宋" w:hint="eastAsia"/>
          <w:sz w:val="28"/>
          <w:szCs w:val="28"/>
        </w:rPr>
        <w:t>报表、系统运行监控、项目监测预警和项目全景展示等。并</w:t>
      </w:r>
      <w:r>
        <w:rPr>
          <w:rFonts w:ascii="仿宋" w:eastAsia="仿宋" w:hAnsi="仿宋"/>
          <w:sz w:val="28"/>
          <w:szCs w:val="28"/>
        </w:rPr>
        <w:t>运用可视化工具等手段，建立项目驾驶舱，为领导决策提供依据</w:t>
      </w:r>
      <w:r>
        <w:rPr>
          <w:rFonts w:ascii="仿宋" w:eastAsia="仿宋" w:hAnsi="仿宋" w:hint="eastAsia"/>
          <w:sz w:val="28"/>
          <w:szCs w:val="28"/>
        </w:rPr>
        <w:t>。主要涵盖</w:t>
      </w:r>
      <w:r>
        <w:rPr>
          <w:rFonts w:ascii="仿宋" w:eastAsia="仿宋" w:hAnsi="仿宋"/>
          <w:sz w:val="28"/>
          <w:szCs w:val="28"/>
        </w:rPr>
        <w:t>以下内容：</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项目预警</w:t>
      </w:r>
      <w:r>
        <w:rPr>
          <w:rFonts w:ascii="仿宋" w:eastAsia="仿宋" w:hAnsi="仿宋"/>
          <w:sz w:val="28"/>
          <w:szCs w:val="28"/>
        </w:rPr>
        <w:t>管理：支持对投资控制、建设进度、</w:t>
      </w:r>
      <w:r>
        <w:rPr>
          <w:rFonts w:ascii="仿宋" w:eastAsia="仿宋" w:hAnsi="仿宋" w:hint="eastAsia"/>
          <w:sz w:val="28"/>
          <w:szCs w:val="28"/>
        </w:rPr>
        <w:t>项目</w:t>
      </w:r>
      <w:r>
        <w:rPr>
          <w:rFonts w:ascii="仿宋" w:eastAsia="仿宋" w:hAnsi="仿宋"/>
          <w:sz w:val="28"/>
          <w:szCs w:val="28"/>
        </w:rPr>
        <w:t>资金</w:t>
      </w:r>
      <w:r>
        <w:rPr>
          <w:rFonts w:ascii="仿宋" w:eastAsia="仿宋" w:hAnsi="仿宋" w:hint="eastAsia"/>
          <w:sz w:val="28"/>
          <w:szCs w:val="28"/>
        </w:rPr>
        <w:t>、</w:t>
      </w:r>
      <w:r>
        <w:rPr>
          <w:rFonts w:ascii="仿宋" w:eastAsia="仿宋" w:hAnsi="仿宋"/>
          <w:sz w:val="28"/>
          <w:szCs w:val="28"/>
        </w:rPr>
        <w:t>招投标与合同、数据上报情况、督</w:t>
      </w:r>
      <w:r>
        <w:rPr>
          <w:rFonts w:ascii="仿宋" w:eastAsia="仿宋" w:hAnsi="仿宋" w:hint="eastAsia"/>
          <w:sz w:val="28"/>
          <w:szCs w:val="28"/>
        </w:rPr>
        <w:t>督察</w:t>
      </w:r>
      <w:r>
        <w:rPr>
          <w:rFonts w:ascii="仿宋" w:eastAsia="仿宋" w:hAnsi="仿宋"/>
          <w:sz w:val="28"/>
          <w:szCs w:val="28"/>
        </w:rPr>
        <w:t>整改情况等进行</w:t>
      </w:r>
      <w:r>
        <w:rPr>
          <w:rFonts w:ascii="仿宋" w:eastAsia="仿宋" w:hAnsi="仿宋" w:hint="eastAsia"/>
          <w:sz w:val="28"/>
          <w:szCs w:val="28"/>
        </w:rPr>
        <w:t>分析</w:t>
      </w:r>
      <w:r>
        <w:rPr>
          <w:rFonts w:ascii="仿宋" w:eastAsia="仿宋" w:hAnsi="仿宋"/>
          <w:sz w:val="28"/>
          <w:szCs w:val="28"/>
        </w:rPr>
        <w:t>预警</w:t>
      </w:r>
      <w:r>
        <w:rPr>
          <w:rFonts w:ascii="仿宋" w:eastAsia="仿宋" w:hAnsi="仿宋" w:hint="eastAsia"/>
          <w:sz w:val="28"/>
          <w:szCs w:val="28"/>
        </w:rPr>
        <w:t>。</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数据校核管理：所有计划在编报过程中实行统一数据校核工作，项目所属计划类型不同，校核的指标类型也不同，同时对校验信息进行分级管理，保证项目的信息的填报完整性、及时性。包含对资金</w:t>
      </w:r>
      <w:r>
        <w:rPr>
          <w:rFonts w:ascii="仿宋" w:eastAsia="仿宋" w:hAnsi="仿宋"/>
          <w:sz w:val="28"/>
          <w:szCs w:val="28"/>
        </w:rPr>
        <w:t>累计到位情况、资金累计支出情况</w:t>
      </w:r>
      <w:r>
        <w:rPr>
          <w:rFonts w:ascii="仿宋" w:eastAsia="仿宋" w:hAnsi="仿宋" w:hint="eastAsia"/>
          <w:sz w:val="28"/>
          <w:szCs w:val="28"/>
        </w:rPr>
        <w:t>、</w:t>
      </w:r>
      <w:r>
        <w:rPr>
          <w:rFonts w:ascii="仿宋" w:eastAsia="仿宋" w:hAnsi="仿宋"/>
          <w:sz w:val="28"/>
          <w:szCs w:val="28"/>
        </w:rPr>
        <w:t>累计完成投资情况、累计支出总额、中央资金支出金额、</w:t>
      </w:r>
      <w:r>
        <w:rPr>
          <w:rFonts w:ascii="仿宋" w:eastAsia="仿宋" w:hAnsi="仿宋" w:hint="eastAsia"/>
          <w:sz w:val="28"/>
          <w:szCs w:val="28"/>
        </w:rPr>
        <w:t>资金</w:t>
      </w:r>
      <w:r>
        <w:rPr>
          <w:rFonts w:ascii="仿宋" w:eastAsia="仿宋" w:hAnsi="仿宋"/>
          <w:sz w:val="28"/>
          <w:szCs w:val="28"/>
        </w:rPr>
        <w:t>支出总额、终验到位资金、政府类资金等维度进行数据</w:t>
      </w:r>
      <w:r>
        <w:rPr>
          <w:rFonts w:ascii="仿宋" w:eastAsia="仿宋" w:hAnsi="仿宋" w:hint="eastAsia"/>
          <w:sz w:val="28"/>
          <w:szCs w:val="28"/>
        </w:rPr>
        <w:t>校核</w:t>
      </w:r>
      <w:r>
        <w:rPr>
          <w:rFonts w:ascii="仿宋" w:eastAsia="仿宋" w:hAnsi="仿宋"/>
          <w:sz w:val="28"/>
          <w:szCs w:val="28"/>
        </w:rPr>
        <w:t>管理。</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智能化报表：建立智能监测报表功能，实现投资数据自定义集中汇总展示，</w:t>
      </w:r>
      <w:proofErr w:type="gramStart"/>
      <w:r>
        <w:rPr>
          <w:rFonts w:ascii="仿宋" w:eastAsia="仿宋" w:hAnsi="仿宋" w:hint="eastAsia"/>
          <w:sz w:val="28"/>
          <w:szCs w:val="28"/>
        </w:rPr>
        <w:t>根据发改委</w:t>
      </w:r>
      <w:proofErr w:type="gramEnd"/>
      <w:r>
        <w:rPr>
          <w:rFonts w:ascii="仿宋" w:eastAsia="仿宋" w:hAnsi="仿宋" w:hint="eastAsia"/>
          <w:sz w:val="28"/>
          <w:szCs w:val="28"/>
        </w:rPr>
        <w:t>各业务处室需求定制动态可配置报表模板，</w:t>
      </w:r>
      <w:proofErr w:type="gramStart"/>
      <w:r>
        <w:rPr>
          <w:rFonts w:ascii="仿宋" w:eastAsia="仿宋" w:hAnsi="仿宋" w:hint="eastAsia"/>
          <w:sz w:val="28"/>
          <w:szCs w:val="28"/>
        </w:rPr>
        <w:t>支持发改业务</w:t>
      </w:r>
      <w:proofErr w:type="gramEnd"/>
      <w:r>
        <w:rPr>
          <w:rFonts w:ascii="仿宋" w:eastAsia="仿宋" w:hAnsi="仿宋" w:hint="eastAsia"/>
          <w:sz w:val="28"/>
          <w:szCs w:val="28"/>
        </w:rPr>
        <w:t>报表多种数据格式导出、在线打印。支持职能</w:t>
      </w:r>
      <w:r>
        <w:rPr>
          <w:rFonts w:ascii="仿宋" w:eastAsia="仿宋" w:hAnsi="仿宋"/>
          <w:sz w:val="28"/>
          <w:szCs w:val="28"/>
        </w:rPr>
        <w:t>报表、投资月季年报</w:t>
      </w:r>
      <w:r>
        <w:rPr>
          <w:rFonts w:ascii="仿宋" w:eastAsia="仿宋" w:hAnsi="仿宋" w:hint="eastAsia"/>
          <w:sz w:val="28"/>
          <w:szCs w:val="28"/>
        </w:rPr>
        <w:t>等</w:t>
      </w:r>
      <w:r>
        <w:rPr>
          <w:rFonts w:ascii="仿宋" w:eastAsia="仿宋" w:hAnsi="仿宋"/>
          <w:sz w:val="28"/>
          <w:szCs w:val="28"/>
        </w:rPr>
        <w:t>功能。</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智能化报告建立智能监测报告功能，实现投资数据自定义报告展示，</w:t>
      </w:r>
      <w:proofErr w:type="gramStart"/>
      <w:r>
        <w:rPr>
          <w:rFonts w:ascii="仿宋" w:eastAsia="仿宋" w:hAnsi="仿宋" w:hint="eastAsia"/>
          <w:sz w:val="28"/>
          <w:szCs w:val="28"/>
        </w:rPr>
        <w:t>根据发改委</w:t>
      </w:r>
      <w:proofErr w:type="gramEnd"/>
      <w:r>
        <w:rPr>
          <w:rFonts w:ascii="仿宋" w:eastAsia="仿宋" w:hAnsi="仿宋" w:hint="eastAsia"/>
          <w:sz w:val="28"/>
          <w:szCs w:val="28"/>
        </w:rPr>
        <w:t>各业务处室需求定制动态可配置报告模板，</w:t>
      </w:r>
      <w:proofErr w:type="gramStart"/>
      <w:r>
        <w:rPr>
          <w:rFonts w:ascii="仿宋" w:eastAsia="仿宋" w:hAnsi="仿宋" w:hint="eastAsia"/>
          <w:sz w:val="28"/>
          <w:szCs w:val="28"/>
        </w:rPr>
        <w:t>支持发改业务</w:t>
      </w:r>
      <w:proofErr w:type="gramEnd"/>
      <w:r>
        <w:rPr>
          <w:rFonts w:ascii="仿宋" w:eastAsia="仿宋" w:hAnsi="仿宋" w:hint="eastAsia"/>
          <w:sz w:val="28"/>
          <w:szCs w:val="28"/>
        </w:rPr>
        <w:t>、报告多种数据格式导出、在线打印。支持职能</w:t>
      </w:r>
      <w:r>
        <w:rPr>
          <w:rFonts w:ascii="仿宋" w:eastAsia="仿宋" w:hAnsi="仿宋"/>
          <w:sz w:val="28"/>
          <w:szCs w:val="28"/>
        </w:rPr>
        <w:t>报表、投资月季年报</w:t>
      </w:r>
      <w:r>
        <w:rPr>
          <w:rFonts w:ascii="仿宋" w:eastAsia="仿宋" w:hAnsi="仿宋" w:hint="eastAsia"/>
          <w:sz w:val="28"/>
          <w:szCs w:val="28"/>
        </w:rPr>
        <w:t>等</w:t>
      </w:r>
      <w:r>
        <w:rPr>
          <w:rFonts w:ascii="仿宋" w:eastAsia="仿宋" w:hAnsi="仿宋"/>
          <w:sz w:val="28"/>
          <w:szCs w:val="28"/>
        </w:rPr>
        <w:t>功能。</w:t>
      </w:r>
    </w:p>
    <w:p w:rsidR="00FF6763" w:rsidRDefault="00FF6763" w:rsidP="00FF6763">
      <w:pPr>
        <w:pStyle w:val="hik4"/>
        <w:numPr>
          <w:ilvl w:val="2"/>
          <w:numId w:val="47"/>
        </w:numPr>
        <w:outlineLvl w:val="4"/>
      </w:pPr>
      <w:r>
        <w:rPr>
          <w:rFonts w:hint="eastAsia"/>
        </w:rPr>
        <w:t>项目预警评估模型库建设</w:t>
      </w:r>
      <w:r>
        <w:t>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综合运用统计分析、大数据分析、空间分析等多因素相互关联的复杂分析计算方法及相关数据分析模型，为领导决策提供有别于传统统计数据的多维视角，对统计数据指标结果进行补充及验证。</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包括评价数据模型及预警数据模型，评价数据模型是以评价指标为基础建设，完成项目考核评价，评价数据模型可方便地进行修改，在评价指标变动时只修改模型即可；预警数据模型以监管规则为基础进行建设，预警进行一、二、三级的分级，当出现问题时自动预警，将预警信息发给相关的监管人员。</w:t>
      </w:r>
    </w:p>
    <w:p w:rsidR="00FF6763" w:rsidRDefault="00FF6763" w:rsidP="00FF6763">
      <w:pPr>
        <w:pStyle w:val="hik2"/>
        <w:numPr>
          <w:ilvl w:val="1"/>
          <w:numId w:val="47"/>
        </w:numPr>
        <w:outlineLvl w:val="3"/>
      </w:pPr>
      <w:r>
        <w:rPr>
          <w:rFonts w:hint="eastAsia"/>
        </w:rPr>
        <w:t>投资扩展应用子系统建设要求</w:t>
      </w:r>
    </w:p>
    <w:p w:rsidR="00FF6763" w:rsidRDefault="00FF6763" w:rsidP="00FF6763">
      <w:pPr>
        <w:pStyle w:val="hik4"/>
        <w:numPr>
          <w:ilvl w:val="2"/>
          <w:numId w:val="47"/>
        </w:numPr>
        <w:outlineLvl w:val="4"/>
      </w:pPr>
      <w:r>
        <w:rPr>
          <w:rFonts w:hint="eastAsia"/>
        </w:rPr>
        <w:t>公共</w:t>
      </w:r>
      <w:r>
        <w:t>服务事项办理子系统</w:t>
      </w:r>
      <w:r>
        <w:rPr>
          <w:rFonts w:hint="eastAsia"/>
        </w:rPr>
        <w:t>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公共</w:t>
      </w:r>
      <w:r>
        <w:rPr>
          <w:rFonts w:ascii="仿宋" w:eastAsia="仿宋" w:hAnsi="仿宋"/>
          <w:sz w:val="28"/>
          <w:szCs w:val="28"/>
        </w:rPr>
        <w:t>服务事项管理</w:t>
      </w:r>
      <w:r>
        <w:rPr>
          <w:rFonts w:ascii="仿宋" w:eastAsia="仿宋" w:hAnsi="仿宋" w:hint="eastAsia"/>
          <w:sz w:val="28"/>
          <w:szCs w:val="28"/>
        </w:rPr>
        <w:t>范围包括对工程建设项目报装申请供水、供电、供气、通信等公用服务事项，衔接相关公用事业服务机构，在线报装反馈接入情况，提高公用服务报装效率，方便主管部门有效监管，主要是包括供水、供电、燃气、热力、排水、通信等市政公共服务的纳入投资在线3.0平台中。用水、用电、用气、通信等的报装、接入手续的办理。</w:t>
      </w:r>
    </w:p>
    <w:p w:rsidR="00FF6763" w:rsidRDefault="00FF6763" w:rsidP="00FF6763">
      <w:pPr>
        <w:pStyle w:val="hik2"/>
        <w:numPr>
          <w:ilvl w:val="1"/>
          <w:numId w:val="47"/>
        </w:numPr>
        <w:outlineLvl w:val="3"/>
      </w:pPr>
      <w:r>
        <w:rPr>
          <w:rFonts w:hint="eastAsia"/>
        </w:rPr>
        <w:t>综合分析子系统建设要求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运用数据分析组件，对投资项目的申报、审批、监管等全过程信息进行可视化统计分析。</w:t>
      </w:r>
      <w:r>
        <w:rPr>
          <w:rFonts w:ascii="仿宋" w:eastAsia="仿宋" w:hAnsi="仿宋"/>
          <w:sz w:val="28"/>
          <w:szCs w:val="28"/>
        </w:rPr>
        <w:t>包括</w:t>
      </w:r>
      <w:r>
        <w:rPr>
          <w:rFonts w:ascii="仿宋" w:eastAsia="仿宋" w:hAnsi="仿宋" w:hint="eastAsia"/>
          <w:sz w:val="28"/>
          <w:szCs w:val="28"/>
        </w:rPr>
        <w:t>三年滚动计划统计、五年储备项目统计、投资项目分析、项目审核备办理总</w:t>
      </w:r>
      <w:proofErr w:type="gramStart"/>
      <w:r>
        <w:rPr>
          <w:rFonts w:ascii="仿宋" w:eastAsia="仿宋" w:hAnsi="仿宋" w:hint="eastAsia"/>
          <w:sz w:val="28"/>
          <w:szCs w:val="28"/>
        </w:rPr>
        <w:t>览</w:t>
      </w:r>
      <w:proofErr w:type="gramEnd"/>
      <w:r>
        <w:rPr>
          <w:rFonts w:ascii="仿宋" w:eastAsia="仿宋" w:hAnsi="仿宋" w:hint="eastAsia"/>
          <w:sz w:val="28"/>
          <w:szCs w:val="28"/>
        </w:rPr>
        <w:t>、事项办理情况分析、办事</w:t>
      </w:r>
      <w:r>
        <w:rPr>
          <w:rFonts w:ascii="仿宋" w:eastAsia="仿宋" w:hAnsi="仿宋"/>
          <w:sz w:val="28"/>
          <w:szCs w:val="28"/>
        </w:rPr>
        <w:t>效率分析</w:t>
      </w:r>
      <w:r>
        <w:rPr>
          <w:rFonts w:ascii="仿宋" w:eastAsia="仿宋" w:hAnsi="仿宋" w:hint="eastAsia"/>
          <w:sz w:val="28"/>
          <w:szCs w:val="28"/>
        </w:rPr>
        <w:t>、优化服务分析等内容。</w:t>
      </w:r>
    </w:p>
    <w:p w:rsidR="00FF6763" w:rsidRDefault="00FF6763" w:rsidP="00FF6763">
      <w:pPr>
        <w:pStyle w:val="hik4"/>
        <w:numPr>
          <w:ilvl w:val="2"/>
          <w:numId w:val="47"/>
        </w:numPr>
        <w:outlineLvl w:val="4"/>
      </w:pPr>
      <w:r>
        <w:rPr>
          <w:rFonts w:hint="eastAsia"/>
        </w:rPr>
        <w:t>三年滚动计划统计</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提供</w:t>
      </w:r>
      <w:r>
        <w:rPr>
          <w:rFonts w:ascii="仿宋" w:eastAsia="仿宋" w:hAnsi="仿宋"/>
          <w:sz w:val="28"/>
          <w:szCs w:val="28"/>
        </w:rPr>
        <w:t>三年</w:t>
      </w:r>
      <w:r>
        <w:rPr>
          <w:rFonts w:ascii="仿宋" w:eastAsia="仿宋" w:hAnsi="仿宋" w:hint="eastAsia"/>
          <w:sz w:val="28"/>
          <w:szCs w:val="28"/>
        </w:rPr>
        <w:t>滚动</w:t>
      </w:r>
      <w:r>
        <w:rPr>
          <w:rFonts w:ascii="仿宋" w:eastAsia="仿宋" w:hAnsi="仿宋"/>
          <w:sz w:val="28"/>
          <w:szCs w:val="28"/>
        </w:rPr>
        <w:t>计划相关的统计，包括</w:t>
      </w:r>
      <w:r>
        <w:rPr>
          <w:rFonts w:ascii="仿宋" w:eastAsia="仿宋" w:hAnsi="仿宋" w:hint="eastAsia"/>
          <w:sz w:val="28"/>
          <w:szCs w:val="28"/>
        </w:rPr>
        <w:t>按</w:t>
      </w:r>
      <w:r>
        <w:rPr>
          <w:rFonts w:ascii="仿宋" w:eastAsia="仿宋" w:hAnsi="仿宋"/>
          <w:sz w:val="28"/>
          <w:szCs w:val="28"/>
        </w:rPr>
        <w:t>年度、</w:t>
      </w:r>
      <w:r>
        <w:rPr>
          <w:rFonts w:ascii="仿宋" w:eastAsia="仿宋" w:hAnsi="仿宋" w:hint="eastAsia"/>
          <w:sz w:val="28"/>
          <w:szCs w:val="28"/>
        </w:rPr>
        <w:t>项目</w:t>
      </w:r>
      <w:r>
        <w:rPr>
          <w:rFonts w:ascii="仿宋" w:eastAsia="仿宋" w:hAnsi="仿宋"/>
          <w:sz w:val="28"/>
          <w:szCs w:val="28"/>
        </w:rPr>
        <w:t>阶段、</w:t>
      </w:r>
      <w:r>
        <w:rPr>
          <w:rFonts w:ascii="仿宋" w:eastAsia="仿宋" w:hAnsi="仿宋" w:hint="eastAsia"/>
          <w:sz w:val="28"/>
          <w:szCs w:val="28"/>
        </w:rPr>
        <w:t>项目</w:t>
      </w:r>
      <w:r>
        <w:rPr>
          <w:rFonts w:ascii="仿宋" w:eastAsia="仿宋" w:hAnsi="仿宋"/>
          <w:sz w:val="28"/>
          <w:szCs w:val="28"/>
        </w:rPr>
        <w:t>类型、</w:t>
      </w:r>
      <w:r>
        <w:rPr>
          <w:rFonts w:ascii="仿宋" w:eastAsia="仿宋" w:hAnsi="仿宋" w:hint="eastAsia"/>
          <w:sz w:val="28"/>
          <w:szCs w:val="28"/>
        </w:rPr>
        <w:t>政府</w:t>
      </w:r>
      <w:r>
        <w:rPr>
          <w:rFonts w:ascii="仿宋" w:eastAsia="仿宋" w:hAnsi="仿宋"/>
          <w:sz w:val="28"/>
          <w:szCs w:val="28"/>
        </w:rPr>
        <w:t>投资方向、</w:t>
      </w:r>
      <w:r>
        <w:rPr>
          <w:rFonts w:ascii="仿宋" w:eastAsia="仿宋" w:hAnsi="仿宋" w:hint="eastAsia"/>
          <w:sz w:val="28"/>
          <w:szCs w:val="28"/>
        </w:rPr>
        <w:t>重大</w:t>
      </w:r>
      <w:r>
        <w:rPr>
          <w:rFonts w:ascii="仿宋" w:eastAsia="仿宋" w:hAnsi="仿宋"/>
          <w:sz w:val="28"/>
          <w:szCs w:val="28"/>
        </w:rPr>
        <w:t>战略</w:t>
      </w:r>
      <w:r>
        <w:rPr>
          <w:rFonts w:ascii="仿宋" w:eastAsia="仿宋" w:hAnsi="仿宋" w:hint="eastAsia"/>
          <w:sz w:val="28"/>
          <w:szCs w:val="28"/>
        </w:rPr>
        <w:t>等</w:t>
      </w:r>
      <w:r>
        <w:rPr>
          <w:rFonts w:ascii="仿宋" w:eastAsia="仿宋" w:hAnsi="仿宋"/>
          <w:sz w:val="28"/>
          <w:szCs w:val="28"/>
        </w:rPr>
        <w:t>维度</w:t>
      </w:r>
      <w:r>
        <w:rPr>
          <w:rFonts w:ascii="仿宋" w:eastAsia="仿宋" w:hAnsi="仿宋" w:hint="eastAsia"/>
          <w:sz w:val="28"/>
          <w:szCs w:val="28"/>
        </w:rPr>
        <w:t>统计未来三年需求资金情况。</w:t>
      </w:r>
    </w:p>
    <w:p w:rsidR="00FF6763" w:rsidRDefault="00FF6763" w:rsidP="00FF6763">
      <w:pPr>
        <w:pStyle w:val="hik4"/>
        <w:numPr>
          <w:ilvl w:val="2"/>
          <w:numId w:val="47"/>
        </w:numPr>
        <w:outlineLvl w:val="4"/>
      </w:pPr>
      <w:r>
        <w:rPr>
          <w:rFonts w:hint="eastAsia"/>
        </w:rPr>
        <w:t>五年储备项目统计</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提供</w:t>
      </w:r>
      <w:r>
        <w:rPr>
          <w:rFonts w:ascii="仿宋" w:eastAsia="仿宋" w:hAnsi="仿宋"/>
          <w:sz w:val="28"/>
          <w:szCs w:val="28"/>
        </w:rPr>
        <w:t>五年储备项目相关的统计，包括</w:t>
      </w:r>
      <w:r>
        <w:rPr>
          <w:rFonts w:ascii="仿宋" w:eastAsia="仿宋" w:hAnsi="仿宋" w:hint="eastAsia"/>
          <w:sz w:val="28"/>
          <w:szCs w:val="28"/>
        </w:rPr>
        <w:t>按</w:t>
      </w:r>
      <w:r>
        <w:rPr>
          <w:rFonts w:ascii="仿宋" w:eastAsia="仿宋" w:hAnsi="仿宋"/>
          <w:sz w:val="28"/>
          <w:szCs w:val="28"/>
        </w:rPr>
        <w:t>项目类型、</w:t>
      </w:r>
      <w:r>
        <w:rPr>
          <w:rFonts w:ascii="仿宋" w:eastAsia="仿宋" w:hAnsi="仿宋" w:hint="eastAsia"/>
          <w:sz w:val="28"/>
          <w:szCs w:val="28"/>
        </w:rPr>
        <w:t>行业</w:t>
      </w:r>
      <w:r>
        <w:rPr>
          <w:rFonts w:ascii="仿宋" w:eastAsia="仿宋" w:hAnsi="仿宋"/>
          <w:sz w:val="28"/>
          <w:szCs w:val="28"/>
        </w:rPr>
        <w:t>、申报部门、</w:t>
      </w:r>
      <w:r>
        <w:rPr>
          <w:rFonts w:ascii="仿宋" w:eastAsia="仿宋" w:hAnsi="仿宋" w:hint="eastAsia"/>
          <w:sz w:val="28"/>
          <w:szCs w:val="28"/>
        </w:rPr>
        <w:t>储备</w:t>
      </w:r>
      <w:r>
        <w:rPr>
          <w:rFonts w:ascii="仿宋" w:eastAsia="仿宋" w:hAnsi="仿宋"/>
          <w:sz w:val="28"/>
          <w:szCs w:val="28"/>
        </w:rPr>
        <w:t>层级、</w:t>
      </w:r>
      <w:r>
        <w:rPr>
          <w:rFonts w:ascii="仿宋" w:eastAsia="仿宋" w:hAnsi="仿宋" w:hint="eastAsia"/>
          <w:sz w:val="28"/>
          <w:szCs w:val="28"/>
        </w:rPr>
        <w:t>重大</w:t>
      </w:r>
      <w:r>
        <w:rPr>
          <w:rFonts w:ascii="仿宋" w:eastAsia="仿宋" w:hAnsi="仿宋"/>
          <w:sz w:val="28"/>
          <w:szCs w:val="28"/>
        </w:rPr>
        <w:t>战略</w:t>
      </w:r>
      <w:r>
        <w:rPr>
          <w:rFonts w:ascii="仿宋" w:eastAsia="仿宋" w:hAnsi="仿宋" w:hint="eastAsia"/>
          <w:sz w:val="28"/>
          <w:szCs w:val="28"/>
        </w:rPr>
        <w:t>、</w:t>
      </w:r>
      <w:r>
        <w:rPr>
          <w:rFonts w:ascii="仿宋" w:eastAsia="仿宋" w:hAnsi="仿宋"/>
          <w:sz w:val="28"/>
          <w:szCs w:val="28"/>
        </w:rPr>
        <w:t>人均</w:t>
      </w:r>
      <w:r>
        <w:rPr>
          <w:rFonts w:ascii="仿宋" w:eastAsia="仿宋" w:hAnsi="仿宋" w:hint="eastAsia"/>
          <w:sz w:val="28"/>
          <w:szCs w:val="28"/>
        </w:rPr>
        <w:t>等</w:t>
      </w:r>
      <w:r>
        <w:rPr>
          <w:rFonts w:ascii="仿宋" w:eastAsia="仿宋" w:hAnsi="仿宋"/>
          <w:sz w:val="28"/>
          <w:szCs w:val="28"/>
        </w:rPr>
        <w:t>维度</w:t>
      </w:r>
      <w:r>
        <w:rPr>
          <w:rFonts w:ascii="仿宋" w:eastAsia="仿宋" w:hAnsi="仿宋" w:hint="eastAsia"/>
          <w:sz w:val="28"/>
          <w:szCs w:val="28"/>
        </w:rPr>
        <w:t>统计五年储备项目情况。提供五年储备项目入库趋势分析</w:t>
      </w:r>
      <w:r>
        <w:rPr>
          <w:rFonts w:ascii="仿宋" w:eastAsia="仿宋" w:hAnsi="仿宋"/>
          <w:sz w:val="28"/>
          <w:szCs w:val="28"/>
        </w:rPr>
        <w:t>统计。</w:t>
      </w:r>
    </w:p>
    <w:p w:rsidR="00FF6763" w:rsidRDefault="00FF6763" w:rsidP="00FF6763">
      <w:pPr>
        <w:pStyle w:val="hik4"/>
        <w:numPr>
          <w:ilvl w:val="2"/>
          <w:numId w:val="47"/>
        </w:numPr>
        <w:outlineLvl w:val="4"/>
      </w:pPr>
      <w:r>
        <w:rPr>
          <w:rFonts w:hint="eastAsia"/>
        </w:rPr>
        <w:t>投资项目分析</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对项目申报办理情况进行综合分析并对结果进行可视化展示。支持</w:t>
      </w:r>
      <w:r>
        <w:rPr>
          <w:rFonts w:ascii="仿宋" w:eastAsia="仿宋" w:hAnsi="仿宋"/>
          <w:sz w:val="28"/>
          <w:szCs w:val="28"/>
        </w:rPr>
        <w:t>多</w:t>
      </w:r>
      <w:r>
        <w:rPr>
          <w:rFonts w:ascii="仿宋" w:eastAsia="仿宋" w:hAnsi="仿宋" w:hint="eastAsia"/>
          <w:sz w:val="28"/>
          <w:szCs w:val="28"/>
        </w:rPr>
        <w:t>维度的分析统计和交叉组合分析、数据钻取。支持查看相应的项目列表与项目详情。</w:t>
      </w:r>
      <w:r>
        <w:rPr>
          <w:rFonts w:ascii="仿宋" w:eastAsia="仿宋" w:hAnsi="仿宋"/>
          <w:sz w:val="28"/>
          <w:szCs w:val="28"/>
        </w:rPr>
        <w:t>包括</w:t>
      </w:r>
      <w:r>
        <w:rPr>
          <w:rFonts w:ascii="仿宋" w:eastAsia="仿宋" w:hAnsi="仿宋" w:hint="eastAsia"/>
          <w:sz w:val="28"/>
          <w:szCs w:val="28"/>
        </w:rPr>
        <w:t>分申报地区统计、分审批层级统计、分建设地点统计、分国标行业统计、分所属行业统计、分项目类型统计、分投资类型统计、分投资规模统计、按预计开工时限统计、分审批（核准、备案）部门统计、按时间（登记时间、立项时间、开工时间、竣工时间）统计、按项目阶段统计项目、按三大产业统计、标准地项目统计分析等</w:t>
      </w:r>
      <w:r>
        <w:rPr>
          <w:rFonts w:ascii="仿宋" w:eastAsia="仿宋" w:hAnsi="仿宋"/>
          <w:sz w:val="28"/>
          <w:szCs w:val="28"/>
        </w:rPr>
        <w:t>功能。</w:t>
      </w:r>
    </w:p>
    <w:p w:rsidR="00FF6763" w:rsidRDefault="00FF6763" w:rsidP="00FF6763">
      <w:pPr>
        <w:pStyle w:val="hik4"/>
        <w:numPr>
          <w:ilvl w:val="2"/>
          <w:numId w:val="47"/>
        </w:numPr>
        <w:outlineLvl w:val="4"/>
      </w:pPr>
      <w:r>
        <w:rPr>
          <w:rFonts w:hint="eastAsia"/>
        </w:rPr>
        <w:t>项目审核备办理总</w:t>
      </w:r>
      <w:proofErr w:type="gramStart"/>
      <w:r>
        <w:rPr>
          <w:rFonts w:hint="eastAsia"/>
        </w:rPr>
        <w:t>览</w:t>
      </w:r>
      <w:proofErr w:type="gramEnd"/>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项目审核备办理总</w:t>
      </w:r>
      <w:proofErr w:type="gramStart"/>
      <w:r>
        <w:rPr>
          <w:rFonts w:ascii="仿宋" w:eastAsia="仿宋" w:hAnsi="仿宋" w:hint="eastAsia"/>
          <w:sz w:val="28"/>
          <w:szCs w:val="28"/>
        </w:rPr>
        <w:t>览</w:t>
      </w:r>
      <w:proofErr w:type="gramEnd"/>
      <w:r>
        <w:rPr>
          <w:rFonts w:ascii="仿宋" w:eastAsia="仿宋" w:hAnsi="仿宋" w:hint="eastAsia"/>
          <w:sz w:val="28"/>
          <w:szCs w:val="28"/>
        </w:rPr>
        <w:t>，</w:t>
      </w:r>
      <w:r>
        <w:rPr>
          <w:rFonts w:ascii="仿宋" w:eastAsia="仿宋" w:hAnsi="仿宋"/>
          <w:sz w:val="28"/>
          <w:szCs w:val="28"/>
        </w:rPr>
        <w:t>通过</w:t>
      </w:r>
      <w:r>
        <w:rPr>
          <w:rFonts w:ascii="仿宋" w:eastAsia="仿宋" w:hAnsi="仿宋" w:hint="eastAsia"/>
          <w:sz w:val="28"/>
          <w:szCs w:val="28"/>
        </w:rPr>
        <w:t>项目</w:t>
      </w:r>
      <w:r>
        <w:rPr>
          <w:rFonts w:ascii="仿宋" w:eastAsia="仿宋" w:hAnsi="仿宋"/>
          <w:sz w:val="28"/>
          <w:szCs w:val="28"/>
        </w:rPr>
        <w:t>模块、</w:t>
      </w:r>
      <w:r>
        <w:rPr>
          <w:rFonts w:ascii="仿宋" w:eastAsia="仿宋" w:hAnsi="仿宋" w:hint="eastAsia"/>
          <w:sz w:val="28"/>
          <w:szCs w:val="28"/>
        </w:rPr>
        <w:t>事项</w:t>
      </w:r>
      <w:r>
        <w:rPr>
          <w:rFonts w:ascii="仿宋" w:eastAsia="仿宋" w:hAnsi="仿宋"/>
          <w:sz w:val="28"/>
          <w:szCs w:val="28"/>
        </w:rPr>
        <w:t>模块、</w:t>
      </w:r>
      <w:r>
        <w:rPr>
          <w:rFonts w:ascii="仿宋" w:eastAsia="仿宋" w:hAnsi="仿宋" w:hint="eastAsia"/>
          <w:sz w:val="28"/>
          <w:szCs w:val="28"/>
        </w:rPr>
        <w:t>月度</w:t>
      </w:r>
      <w:r>
        <w:rPr>
          <w:rFonts w:ascii="仿宋" w:eastAsia="仿宋" w:hAnsi="仿宋"/>
          <w:sz w:val="28"/>
          <w:szCs w:val="28"/>
        </w:rPr>
        <w:t>模块</w:t>
      </w:r>
      <w:r>
        <w:rPr>
          <w:rFonts w:ascii="仿宋" w:eastAsia="仿宋" w:hAnsi="仿宋" w:hint="eastAsia"/>
          <w:sz w:val="28"/>
          <w:szCs w:val="28"/>
        </w:rPr>
        <w:t>统一</w:t>
      </w:r>
      <w:r>
        <w:rPr>
          <w:rFonts w:ascii="仿宋" w:eastAsia="仿宋" w:hAnsi="仿宋"/>
          <w:sz w:val="28"/>
          <w:szCs w:val="28"/>
        </w:rPr>
        <w:t>集中显示</w:t>
      </w:r>
      <w:r>
        <w:rPr>
          <w:rFonts w:ascii="仿宋" w:eastAsia="仿宋" w:hAnsi="仿宋" w:hint="eastAsia"/>
          <w:sz w:val="28"/>
          <w:szCs w:val="28"/>
        </w:rPr>
        <w:t>项目审核备的</w:t>
      </w:r>
      <w:r>
        <w:rPr>
          <w:rFonts w:ascii="仿宋" w:eastAsia="仿宋" w:hAnsi="仿宋"/>
          <w:sz w:val="28"/>
          <w:szCs w:val="28"/>
        </w:rPr>
        <w:t>情况。</w:t>
      </w:r>
      <w:r>
        <w:rPr>
          <w:rFonts w:ascii="仿宋" w:eastAsia="仿宋" w:hAnsi="仿宋" w:hint="eastAsia"/>
          <w:sz w:val="28"/>
          <w:szCs w:val="28"/>
        </w:rPr>
        <w:t>项目模块包括：项目申报总</w:t>
      </w:r>
      <w:proofErr w:type="gramStart"/>
      <w:r>
        <w:rPr>
          <w:rFonts w:ascii="仿宋" w:eastAsia="仿宋" w:hAnsi="仿宋" w:hint="eastAsia"/>
          <w:sz w:val="28"/>
          <w:szCs w:val="28"/>
        </w:rPr>
        <w:t>览</w:t>
      </w:r>
      <w:proofErr w:type="gramEnd"/>
      <w:r>
        <w:rPr>
          <w:rFonts w:ascii="仿宋" w:eastAsia="仿宋" w:hAnsi="仿宋" w:hint="eastAsia"/>
          <w:sz w:val="28"/>
          <w:szCs w:val="28"/>
        </w:rPr>
        <w:t>图例，按项目阶段图例，按国标行业图例；事项模块包括：办</w:t>
      </w:r>
      <w:proofErr w:type="gramStart"/>
      <w:r>
        <w:rPr>
          <w:rFonts w:ascii="仿宋" w:eastAsia="仿宋" w:hAnsi="仿宋" w:hint="eastAsia"/>
          <w:sz w:val="28"/>
          <w:szCs w:val="28"/>
        </w:rPr>
        <w:t>件情况</w:t>
      </w:r>
      <w:proofErr w:type="gramEnd"/>
      <w:r>
        <w:rPr>
          <w:rFonts w:ascii="仿宋" w:eastAsia="仿宋" w:hAnsi="仿宋" w:hint="eastAsia"/>
          <w:sz w:val="28"/>
          <w:szCs w:val="28"/>
        </w:rPr>
        <w:t>图例，事项办理情况图例，按期办件率图例；月报模块包括按照现行纸质版月度通报格式，在平台实现相应统计功能。</w:t>
      </w:r>
    </w:p>
    <w:p w:rsidR="00FF6763" w:rsidRDefault="00FF6763" w:rsidP="00FF6763">
      <w:pPr>
        <w:pStyle w:val="hik4"/>
        <w:numPr>
          <w:ilvl w:val="2"/>
          <w:numId w:val="47"/>
        </w:numPr>
        <w:outlineLvl w:val="4"/>
      </w:pPr>
      <w:r>
        <w:rPr>
          <w:rFonts w:hint="eastAsia"/>
        </w:rPr>
        <w:t>事项办理情况分析</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对全省投资项目的事项办理情况按办理时间、审批部门、办件状况、监察情况等维度进行分析，支持任意维度的交叉组合分析、数据钻取，可生成相应的统计报表，并可查看相应的事项办理详情，并可查看各事项所属项目情况。包括分层级统计审批事项及办理情况、分地区统计审批事项及办理情况、分部门统计审批事项及办理情况、分事项统计审批事项及办理情况、分时间统计审批事项及办理情况等</w:t>
      </w:r>
      <w:r>
        <w:rPr>
          <w:rFonts w:ascii="仿宋" w:eastAsia="仿宋" w:hAnsi="仿宋"/>
          <w:sz w:val="28"/>
          <w:szCs w:val="28"/>
        </w:rPr>
        <w:t>功能。</w:t>
      </w:r>
    </w:p>
    <w:p w:rsidR="00FF6763" w:rsidRDefault="00FF6763" w:rsidP="00FF6763">
      <w:pPr>
        <w:pStyle w:val="hik4"/>
        <w:numPr>
          <w:ilvl w:val="2"/>
          <w:numId w:val="47"/>
        </w:numPr>
        <w:outlineLvl w:val="4"/>
      </w:pPr>
      <w:r>
        <w:rPr>
          <w:rFonts w:hint="eastAsia"/>
        </w:rPr>
        <w:t>办事</w:t>
      </w:r>
      <w:r>
        <w:t>效率分析</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进行</w:t>
      </w:r>
      <w:r>
        <w:rPr>
          <w:rFonts w:ascii="仿宋" w:eastAsia="仿宋" w:hAnsi="仿宋"/>
          <w:sz w:val="28"/>
          <w:szCs w:val="28"/>
        </w:rPr>
        <w:t>办事效率分析，</w:t>
      </w:r>
      <w:r>
        <w:rPr>
          <w:rFonts w:ascii="仿宋" w:eastAsia="仿宋" w:hAnsi="仿宋" w:hint="eastAsia"/>
          <w:sz w:val="28"/>
          <w:szCs w:val="28"/>
        </w:rPr>
        <w:t>提供按地区统计的审批事项情况、按层级统计的审批事项情况、按层级统计的事项办件情况、按部门统计的事项和办件情况、按时间统计的审批事项趋势等</w:t>
      </w:r>
      <w:r>
        <w:rPr>
          <w:rFonts w:ascii="仿宋" w:eastAsia="仿宋" w:hAnsi="仿宋"/>
          <w:sz w:val="28"/>
          <w:szCs w:val="28"/>
        </w:rPr>
        <w:t>功能。</w:t>
      </w:r>
    </w:p>
    <w:p w:rsidR="00FF6763" w:rsidRDefault="00FF6763" w:rsidP="00FF6763">
      <w:pPr>
        <w:pStyle w:val="hik4"/>
        <w:numPr>
          <w:ilvl w:val="2"/>
          <w:numId w:val="47"/>
        </w:numPr>
        <w:outlineLvl w:val="4"/>
      </w:pPr>
      <w:r>
        <w:rPr>
          <w:rFonts w:hint="eastAsia"/>
        </w:rPr>
        <w:t>优化服务分析</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在优化服务方面，分析缩短审批事项的平均办理时限，控制事项超期等</w:t>
      </w:r>
      <w:r>
        <w:rPr>
          <w:rFonts w:ascii="仿宋" w:eastAsia="仿宋" w:hAnsi="仿宋"/>
          <w:sz w:val="28"/>
          <w:szCs w:val="28"/>
        </w:rPr>
        <w:t>相关</w:t>
      </w:r>
      <w:r>
        <w:rPr>
          <w:rFonts w:ascii="仿宋" w:eastAsia="仿宋" w:hAnsi="仿宋" w:hint="eastAsia"/>
          <w:sz w:val="28"/>
          <w:szCs w:val="28"/>
        </w:rPr>
        <w:t>情况。包括按地区统计平均办理时限、按层级统计平均办理时限、按时间统计平均办理时限、按部门（事项）统计按期办件和</w:t>
      </w:r>
      <w:proofErr w:type="gramStart"/>
      <w:r>
        <w:rPr>
          <w:rFonts w:ascii="仿宋" w:eastAsia="仿宋" w:hAnsi="仿宋" w:hint="eastAsia"/>
          <w:sz w:val="28"/>
          <w:szCs w:val="28"/>
        </w:rPr>
        <w:t>超期办</w:t>
      </w:r>
      <w:proofErr w:type="gramEnd"/>
      <w:r>
        <w:rPr>
          <w:rFonts w:ascii="仿宋" w:eastAsia="仿宋" w:hAnsi="仿宋" w:hint="eastAsia"/>
          <w:sz w:val="28"/>
          <w:szCs w:val="28"/>
        </w:rPr>
        <w:t>件量、按部门（事项）统计平均办理时限</w:t>
      </w:r>
      <w:r>
        <w:rPr>
          <w:rFonts w:ascii="仿宋" w:eastAsia="仿宋" w:hAnsi="仿宋"/>
          <w:sz w:val="28"/>
          <w:szCs w:val="28"/>
        </w:rPr>
        <w:t>等功能。</w:t>
      </w:r>
    </w:p>
    <w:p w:rsidR="00FF6763" w:rsidRDefault="00FF6763" w:rsidP="00FF6763">
      <w:pPr>
        <w:pStyle w:val="hik2"/>
        <w:numPr>
          <w:ilvl w:val="1"/>
          <w:numId w:val="47"/>
        </w:numPr>
        <w:ind w:left="578" w:hanging="578"/>
        <w:outlineLvl w:val="3"/>
        <w:rPr>
          <w:rFonts w:ascii="仿宋" w:eastAsia="仿宋" w:hAnsi="仿宋"/>
          <w:sz w:val="28"/>
          <w:szCs w:val="28"/>
        </w:rPr>
      </w:pPr>
      <w:r>
        <w:rPr>
          <w:rFonts w:ascii="仿宋" w:eastAsia="仿宋" w:hAnsi="仿宋" w:hint="eastAsia"/>
          <w:sz w:val="28"/>
          <w:szCs w:val="28"/>
        </w:rPr>
        <w:t>信息</w:t>
      </w:r>
      <w:r>
        <w:rPr>
          <w:rFonts w:ascii="仿宋" w:eastAsia="仿宋" w:hAnsi="仿宋"/>
          <w:sz w:val="28"/>
          <w:szCs w:val="28"/>
        </w:rPr>
        <w:t>资源规划与</w:t>
      </w:r>
      <w:r>
        <w:rPr>
          <w:rFonts w:ascii="仿宋" w:eastAsia="仿宋" w:hAnsi="仿宋" w:hint="eastAsia"/>
          <w:sz w:val="28"/>
          <w:szCs w:val="28"/>
        </w:rPr>
        <w:t>数据库</w:t>
      </w:r>
      <w:r>
        <w:rPr>
          <w:rFonts w:ascii="仿宋" w:eastAsia="仿宋" w:hAnsi="仿宋"/>
          <w:sz w:val="28"/>
          <w:szCs w:val="28"/>
        </w:rPr>
        <w:t>建设</w:t>
      </w:r>
      <w:r>
        <w:rPr>
          <w:rFonts w:ascii="仿宋" w:eastAsia="仿宋" w:hAnsi="仿宋" w:hint="eastAsia"/>
          <w:sz w:val="28"/>
          <w:szCs w:val="28"/>
        </w:rPr>
        <w:t>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规划</w:t>
      </w:r>
      <w:r>
        <w:rPr>
          <w:rFonts w:ascii="仿宋" w:eastAsia="仿宋" w:hAnsi="仿宋"/>
          <w:sz w:val="28"/>
          <w:szCs w:val="28"/>
        </w:rPr>
        <w:t>并建设</w:t>
      </w:r>
      <w:r>
        <w:rPr>
          <w:rFonts w:ascii="仿宋" w:eastAsia="仿宋" w:hAnsi="仿宋" w:hint="eastAsia"/>
          <w:sz w:val="28"/>
          <w:szCs w:val="28"/>
        </w:rPr>
        <w:t>投资项目专题库，</w:t>
      </w:r>
      <w:r>
        <w:rPr>
          <w:rFonts w:ascii="仿宋" w:eastAsia="仿宋" w:hAnsi="仿宋"/>
          <w:sz w:val="28"/>
          <w:szCs w:val="28"/>
        </w:rPr>
        <w:t>包括</w:t>
      </w:r>
      <w:r>
        <w:rPr>
          <w:rFonts w:ascii="仿宋" w:eastAsia="仿宋" w:hAnsi="仿宋" w:hint="eastAsia"/>
          <w:sz w:val="28"/>
          <w:szCs w:val="28"/>
        </w:rPr>
        <w:t>“</w:t>
      </w:r>
      <w:r>
        <w:rPr>
          <w:rFonts w:ascii="仿宋" w:eastAsia="仿宋" w:hAnsi="仿宋"/>
          <w:sz w:val="28"/>
          <w:szCs w:val="28"/>
        </w:rPr>
        <w:t>4+1</w:t>
      </w:r>
      <w:r>
        <w:rPr>
          <w:rFonts w:ascii="仿宋" w:eastAsia="仿宋" w:hAnsi="仿宋" w:hint="eastAsia"/>
          <w:sz w:val="28"/>
          <w:szCs w:val="28"/>
        </w:rPr>
        <w:t>”项目专题库、年度“四个一批”项目专题库、省市县长工程项目专题库、“大湾区”项目专题库、“大通道”项目专题库、“大花园”项目专题库、省利用外资和境外投资项目双向推进计划项目专题库、中国（浙江）自贸区项目专题库。</w:t>
      </w:r>
    </w:p>
    <w:p w:rsidR="00FF6763" w:rsidRDefault="00FF6763" w:rsidP="00FF6763">
      <w:pPr>
        <w:spacing w:line="360" w:lineRule="auto"/>
        <w:ind w:firstLineChars="200" w:firstLine="560"/>
        <w:rPr>
          <w:rFonts w:ascii="仿宋" w:eastAsia="仿宋" w:hAnsi="仿宋"/>
          <w:sz w:val="28"/>
          <w:szCs w:val="28"/>
        </w:rPr>
      </w:pPr>
    </w:p>
    <w:p w:rsidR="00FF6763" w:rsidRDefault="00FF6763" w:rsidP="00FF6763">
      <w:pPr>
        <w:pStyle w:val="affb"/>
        <w:ind w:left="420" w:firstLineChars="0" w:firstLine="0"/>
        <w:jc w:val="center"/>
        <w:outlineLvl w:val="2"/>
        <w:rPr>
          <w:rFonts w:ascii="仿宋" w:eastAsia="仿宋" w:hAnsi="仿宋"/>
          <w:b/>
          <w:sz w:val="28"/>
          <w:szCs w:val="28"/>
        </w:rPr>
      </w:pPr>
      <w:r>
        <w:rPr>
          <w:rFonts w:ascii="仿宋" w:eastAsia="仿宋" w:hAnsi="仿宋" w:hint="eastAsia"/>
          <w:b/>
          <w:sz w:val="28"/>
          <w:szCs w:val="28"/>
        </w:rPr>
        <w:t>第5部分项目实施管理要求</w:t>
      </w:r>
    </w:p>
    <w:p w:rsidR="00FF6763" w:rsidRPr="00F34B0D" w:rsidRDefault="00FF6763" w:rsidP="00FF6763">
      <w:pPr>
        <w:pStyle w:val="affb"/>
        <w:numPr>
          <w:ilvl w:val="0"/>
          <w:numId w:val="47"/>
        </w:numPr>
        <w:tabs>
          <w:tab w:val="left" w:pos="1200"/>
        </w:tabs>
        <w:spacing w:before="120" w:after="120" w:line="360" w:lineRule="auto"/>
        <w:ind w:firstLineChars="0"/>
        <w:jc w:val="left"/>
        <w:outlineLvl w:val="3"/>
        <w:rPr>
          <w:rFonts w:ascii="仿宋" w:eastAsia="仿宋" w:hAnsi="仿宋"/>
          <w:b/>
          <w:vanish/>
          <w:color w:val="000000"/>
          <w:sz w:val="28"/>
          <w:szCs w:val="28"/>
        </w:rPr>
      </w:pPr>
    </w:p>
    <w:p w:rsidR="00FF6763" w:rsidRDefault="00FF6763" w:rsidP="00FF6763">
      <w:pPr>
        <w:pStyle w:val="hik2"/>
        <w:numPr>
          <w:ilvl w:val="1"/>
          <w:numId w:val="47"/>
        </w:numPr>
        <w:outlineLvl w:val="3"/>
        <w:rPr>
          <w:rFonts w:ascii="仿宋" w:eastAsia="仿宋" w:hAnsi="仿宋"/>
          <w:sz w:val="28"/>
          <w:szCs w:val="28"/>
        </w:rPr>
      </w:pPr>
      <w:r>
        <w:rPr>
          <w:rFonts w:ascii="仿宋" w:eastAsia="仿宋" w:hAnsi="仿宋" w:hint="eastAsia"/>
          <w:sz w:val="28"/>
          <w:szCs w:val="28"/>
        </w:rPr>
        <w:t>实施管理要求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项目实施管理内容至少包括项目实施承诺、项目组织机构和人员安排、项目管理和实施质量保证、文档管理、项目实施阶段划分与进度安排、项目评审验收等内容。</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投标人必须证明自身有足够的能力实施，并且提出有效的实施方案。项目经理在项目验收之前不得调离该项目。</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投标人必须承担本项目与相关项目的系统集成和组织协调等工作。</w:t>
      </w:r>
    </w:p>
    <w:p w:rsidR="00FF6763" w:rsidRDefault="00FF6763" w:rsidP="00FF6763">
      <w:pPr>
        <w:pStyle w:val="hik2"/>
        <w:numPr>
          <w:ilvl w:val="1"/>
          <w:numId w:val="47"/>
        </w:numPr>
        <w:ind w:left="578" w:hanging="578"/>
        <w:outlineLvl w:val="3"/>
        <w:rPr>
          <w:rFonts w:ascii="仿宋" w:eastAsia="仿宋" w:hAnsi="仿宋"/>
          <w:sz w:val="28"/>
          <w:szCs w:val="28"/>
        </w:rPr>
      </w:pPr>
      <w:r>
        <w:rPr>
          <w:rFonts w:ascii="仿宋" w:eastAsia="仿宋" w:hAnsi="仿宋" w:hint="eastAsia"/>
          <w:sz w:val="28"/>
          <w:szCs w:val="28"/>
        </w:rPr>
        <w:t>项目组织要求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为使工程按质、按量、按时及有序实施，中标人对本项目须建立一个完善和稳定的管理组织机构。</w:t>
      </w:r>
      <w:r w:rsidRPr="00E77B8E">
        <w:rPr>
          <w:rFonts w:ascii="仿宋" w:eastAsia="仿宋" w:hAnsi="仿宋" w:hint="eastAsia"/>
          <w:sz w:val="28"/>
          <w:szCs w:val="28"/>
        </w:rPr>
        <w:t>保证实施团队人员不少于</w:t>
      </w:r>
      <w:r w:rsidRPr="00E77B8E">
        <w:rPr>
          <w:rFonts w:ascii="仿宋" w:eastAsia="仿宋" w:hAnsi="仿宋"/>
          <w:sz w:val="28"/>
          <w:szCs w:val="28"/>
        </w:rPr>
        <w:t>30</w:t>
      </w:r>
      <w:r w:rsidRPr="00E77B8E">
        <w:rPr>
          <w:rFonts w:ascii="仿宋" w:eastAsia="仿宋" w:hAnsi="仿宋" w:hint="eastAsia"/>
          <w:sz w:val="28"/>
          <w:szCs w:val="28"/>
        </w:rPr>
        <w:t>人。</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.本项目投标人应按软件开发工程的通用要求，组成由项目管理、数据库设计、软件系统设计、数据规范整理、代码编写、软件测试、系统部署、软件培训等角色构成的项目团队，负责本项目的实施。</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本项目投标人应根据软件工程的要求，结合本项目的实际特点，从组织结构上满足本项目的要求，合理配置技术支持和培训组的人员，在项目组织机构中应明确各岗位的职责、任职资格，确保工程顺利实施。根据本项目工作的业务性质，应分别配备有业务经验的项目经理、技术总监等人员承担本项目工作。投标人应承诺项目经理要自始至终专职承担本项目相应工作，核心人员要百分之百地投入到此项目，在项目实施过程中，未经招标人允许，不得更换团队主要成员。</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.在项目实施过程中，招标人有权要求对不符合项目建设要求的成员进行更换。</w:t>
      </w:r>
    </w:p>
    <w:p w:rsidR="00FF6763" w:rsidRDefault="00FF6763" w:rsidP="00FF6763">
      <w:pPr>
        <w:pStyle w:val="hik2"/>
        <w:numPr>
          <w:ilvl w:val="1"/>
          <w:numId w:val="47"/>
        </w:numPr>
        <w:ind w:left="578" w:hanging="578"/>
        <w:outlineLvl w:val="3"/>
        <w:rPr>
          <w:rFonts w:ascii="仿宋" w:eastAsia="仿宋" w:hAnsi="仿宋"/>
          <w:sz w:val="28"/>
          <w:szCs w:val="28"/>
        </w:rPr>
      </w:pPr>
      <w:r>
        <w:rPr>
          <w:rFonts w:ascii="仿宋" w:eastAsia="仿宋" w:hAnsi="仿宋" w:hint="eastAsia"/>
          <w:sz w:val="28"/>
          <w:szCs w:val="28"/>
        </w:rPr>
        <w:t>项目建设</w:t>
      </w:r>
      <w:r>
        <w:rPr>
          <w:rFonts w:ascii="仿宋" w:eastAsia="仿宋" w:hAnsi="仿宋"/>
          <w:sz w:val="28"/>
          <w:szCs w:val="28"/>
        </w:rPr>
        <w:t>期与进度</w:t>
      </w:r>
      <w:r>
        <w:rPr>
          <w:rFonts w:ascii="仿宋" w:eastAsia="仿宋" w:hAnsi="仿宋" w:hint="eastAsia"/>
          <w:sz w:val="28"/>
          <w:szCs w:val="28"/>
        </w:rPr>
        <w:t>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本项目建设</w:t>
      </w:r>
      <w:r>
        <w:rPr>
          <w:rFonts w:ascii="仿宋" w:eastAsia="仿宋" w:hAnsi="仿宋"/>
          <w:sz w:val="28"/>
          <w:szCs w:val="28"/>
        </w:rPr>
        <w:t>周期为</w:t>
      </w:r>
      <w:r>
        <w:rPr>
          <w:rFonts w:ascii="仿宋" w:eastAsia="仿宋" w:hAnsi="仿宋" w:hint="eastAsia"/>
          <w:sz w:val="28"/>
          <w:szCs w:val="28"/>
        </w:rPr>
        <w:t>合同签订至</w:t>
      </w:r>
      <w:r>
        <w:rPr>
          <w:rFonts w:ascii="仿宋" w:eastAsia="仿宋" w:hAnsi="仿宋"/>
          <w:sz w:val="28"/>
          <w:szCs w:val="28"/>
        </w:rPr>
        <w:t>2020</w:t>
      </w:r>
      <w:r>
        <w:rPr>
          <w:rFonts w:ascii="仿宋" w:eastAsia="仿宋" w:hAnsi="仿宋" w:hint="eastAsia"/>
          <w:sz w:val="28"/>
          <w:szCs w:val="28"/>
        </w:rPr>
        <w:t>年</w:t>
      </w:r>
      <w:r>
        <w:rPr>
          <w:rFonts w:ascii="仿宋" w:eastAsia="仿宋" w:hAnsi="仿宋"/>
          <w:sz w:val="28"/>
          <w:szCs w:val="28"/>
        </w:rPr>
        <w:t>12</w:t>
      </w:r>
      <w:r>
        <w:rPr>
          <w:rFonts w:ascii="仿宋" w:eastAsia="仿宋" w:hAnsi="仿宋" w:hint="eastAsia"/>
          <w:sz w:val="28"/>
          <w:szCs w:val="28"/>
        </w:rPr>
        <w:t>月底，具体</w:t>
      </w:r>
      <w:r>
        <w:rPr>
          <w:rFonts w:ascii="仿宋" w:eastAsia="仿宋" w:hAnsi="仿宋"/>
          <w:sz w:val="28"/>
          <w:szCs w:val="28"/>
        </w:rPr>
        <w:t>时间</w:t>
      </w:r>
      <w:r>
        <w:rPr>
          <w:rFonts w:ascii="仿宋" w:eastAsia="仿宋" w:hAnsi="仿宋" w:hint="eastAsia"/>
          <w:sz w:val="28"/>
          <w:szCs w:val="28"/>
        </w:rPr>
        <w:t>以合同签订日期</w:t>
      </w:r>
      <w:r>
        <w:rPr>
          <w:rFonts w:ascii="仿宋" w:eastAsia="仿宋" w:hAnsi="仿宋"/>
          <w:sz w:val="28"/>
          <w:szCs w:val="28"/>
        </w:rPr>
        <w:t>为准</w:t>
      </w:r>
      <w:r>
        <w:rPr>
          <w:rFonts w:ascii="仿宋" w:eastAsia="仿宋" w:hAnsi="仿宋" w:hint="eastAsia"/>
          <w:sz w:val="28"/>
          <w:szCs w:val="28"/>
        </w:rPr>
        <w:t>。完成定制软件的开发、调试、测试、部署及安全测评配合改造工作，并完成系统验收。</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投标人需要在标书中提出项目实施计划的草案，内容包括：投标人必须给出切实可行的项目实施时间进度表；明确所有可交付的开发成果、服务及交付时间；明确可交付的开发成果及服务之间的依赖关系。</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投标人应严格遵照招标文件中关于项目建设工期的要求执行，本项目建设划分包括但不限于以下阶段：</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1)需求分析与设计</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2)数据库设计及软件系统开发与编码</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集成安装部署与系统测试</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培训和规范整理</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5)系统初验</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6)试运行及终验</w:t>
      </w:r>
    </w:p>
    <w:p w:rsidR="00FF6763" w:rsidRDefault="00FF6763" w:rsidP="00FF6763">
      <w:pPr>
        <w:pStyle w:val="hik2"/>
        <w:numPr>
          <w:ilvl w:val="1"/>
          <w:numId w:val="47"/>
        </w:numPr>
        <w:ind w:left="578" w:hanging="578"/>
        <w:outlineLvl w:val="3"/>
        <w:rPr>
          <w:rFonts w:ascii="仿宋" w:eastAsia="仿宋" w:hAnsi="仿宋"/>
          <w:sz w:val="28"/>
          <w:szCs w:val="28"/>
        </w:rPr>
      </w:pPr>
      <w:r>
        <w:rPr>
          <w:rFonts w:ascii="仿宋" w:eastAsia="仿宋" w:hAnsi="仿宋" w:hint="eastAsia"/>
          <w:sz w:val="28"/>
          <w:szCs w:val="28"/>
        </w:rPr>
        <w:t>系统安装部署要求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安装部署在招标人指定网络区域，并符合相关区域的安全要求。</w:t>
      </w:r>
    </w:p>
    <w:p w:rsidR="00FF6763" w:rsidRDefault="00FF6763" w:rsidP="00FF6763">
      <w:pPr>
        <w:pStyle w:val="hik2"/>
        <w:numPr>
          <w:ilvl w:val="1"/>
          <w:numId w:val="47"/>
        </w:numPr>
        <w:ind w:left="578" w:hanging="578"/>
        <w:outlineLvl w:val="3"/>
        <w:rPr>
          <w:rFonts w:ascii="仿宋" w:eastAsia="仿宋" w:hAnsi="仿宋"/>
          <w:sz w:val="28"/>
          <w:szCs w:val="28"/>
        </w:rPr>
      </w:pPr>
      <w:r>
        <w:rPr>
          <w:rFonts w:ascii="仿宋" w:eastAsia="仿宋" w:hAnsi="仿宋" w:hint="eastAsia"/>
          <w:sz w:val="28"/>
          <w:szCs w:val="28"/>
        </w:rPr>
        <w:t>项目验收要求</w:t>
      </w:r>
    </w:p>
    <w:p w:rsidR="00FF6763" w:rsidRDefault="00FF6763" w:rsidP="00FF6763">
      <w:pPr>
        <w:spacing w:line="360" w:lineRule="auto"/>
        <w:ind w:firstLineChars="200" w:firstLine="560"/>
        <w:rPr>
          <w:rFonts w:ascii="仿宋" w:eastAsia="仿宋" w:hAnsi="仿宋"/>
          <w:sz w:val="28"/>
          <w:szCs w:val="28"/>
        </w:rPr>
      </w:pPr>
    </w:p>
    <w:p w:rsidR="00FF6763" w:rsidRPr="007B4C15"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本</w:t>
      </w:r>
      <w:r>
        <w:rPr>
          <w:rFonts w:ascii="仿宋" w:eastAsia="仿宋" w:hAnsi="仿宋"/>
          <w:sz w:val="28"/>
          <w:szCs w:val="28"/>
        </w:rPr>
        <w:t>项目需</w:t>
      </w:r>
      <w:r>
        <w:rPr>
          <w:rFonts w:ascii="仿宋" w:eastAsia="仿宋" w:hAnsi="仿宋" w:hint="eastAsia"/>
          <w:sz w:val="28"/>
          <w:szCs w:val="28"/>
        </w:rPr>
        <w:t>在2020年12月底前完成</w:t>
      </w:r>
      <w:r>
        <w:rPr>
          <w:rFonts w:ascii="仿宋" w:eastAsia="仿宋" w:hAnsi="仿宋"/>
          <w:sz w:val="28"/>
          <w:szCs w:val="28"/>
        </w:rPr>
        <w:t>最终验收，</w:t>
      </w:r>
      <w:r w:rsidRPr="007B4C15">
        <w:rPr>
          <w:rFonts w:ascii="仿宋" w:eastAsia="仿宋" w:hAnsi="仿宋" w:hint="eastAsia"/>
          <w:sz w:val="28"/>
          <w:szCs w:val="28"/>
        </w:rPr>
        <w:t>评审验收包括但不仅限于以下内容：</w:t>
      </w:r>
    </w:p>
    <w:p w:rsidR="00FF6763" w:rsidRPr="007B4C15" w:rsidRDefault="00FF6763" w:rsidP="00FF6763">
      <w:pPr>
        <w:spacing w:line="360" w:lineRule="auto"/>
        <w:ind w:firstLineChars="200" w:firstLine="560"/>
        <w:rPr>
          <w:rFonts w:ascii="仿宋" w:eastAsia="仿宋" w:hAnsi="仿宋"/>
          <w:sz w:val="28"/>
          <w:szCs w:val="28"/>
        </w:rPr>
      </w:pPr>
      <w:r w:rsidRPr="007B4C15">
        <w:rPr>
          <w:rFonts w:ascii="仿宋" w:eastAsia="仿宋" w:hAnsi="仿宋" w:hint="eastAsia"/>
          <w:sz w:val="28"/>
          <w:szCs w:val="28"/>
        </w:rPr>
        <w:t>（1）软件功能验收：按照招标文件功能要求逐项核实，验证系统功能的完整性；</w:t>
      </w:r>
    </w:p>
    <w:p w:rsidR="00FF6763" w:rsidRPr="007B4C15" w:rsidRDefault="00FF6763" w:rsidP="00FF6763">
      <w:pPr>
        <w:spacing w:line="360" w:lineRule="auto"/>
        <w:ind w:firstLineChars="200" w:firstLine="560"/>
        <w:rPr>
          <w:rFonts w:ascii="仿宋" w:eastAsia="仿宋" w:hAnsi="仿宋"/>
          <w:sz w:val="28"/>
          <w:szCs w:val="28"/>
        </w:rPr>
      </w:pPr>
      <w:r w:rsidRPr="007B4C15">
        <w:rPr>
          <w:rFonts w:ascii="仿宋" w:eastAsia="仿宋" w:hAnsi="仿宋" w:hint="eastAsia"/>
          <w:sz w:val="28"/>
          <w:szCs w:val="28"/>
        </w:rPr>
        <w:t>（2）软件性能验收：按照招标文件及技术方案性能要求，全面检查软件性能指标；</w:t>
      </w:r>
    </w:p>
    <w:p w:rsidR="00FF6763" w:rsidRPr="007B4C15" w:rsidRDefault="00FF6763" w:rsidP="00FF6763">
      <w:pPr>
        <w:spacing w:line="360" w:lineRule="auto"/>
        <w:ind w:firstLineChars="200" w:firstLine="560"/>
        <w:rPr>
          <w:rFonts w:ascii="仿宋" w:eastAsia="仿宋" w:hAnsi="仿宋"/>
          <w:sz w:val="28"/>
          <w:szCs w:val="28"/>
        </w:rPr>
      </w:pPr>
      <w:r w:rsidRPr="007B4C15">
        <w:rPr>
          <w:rFonts w:ascii="仿宋" w:eastAsia="仿宋" w:hAnsi="仿宋" w:hint="eastAsia"/>
          <w:sz w:val="28"/>
          <w:szCs w:val="28"/>
        </w:rPr>
        <w:t>（3）</w:t>
      </w:r>
      <w:r>
        <w:rPr>
          <w:rFonts w:ascii="仿宋" w:eastAsia="仿宋" w:hAnsi="仿宋" w:hint="eastAsia"/>
          <w:sz w:val="28"/>
          <w:szCs w:val="28"/>
        </w:rPr>
        <w:t>验收</w:t>
      </w:r>
      <w:r w:rsidRPr="007B4C15">
        <w:rPr>
          <w:rFonts w:ascii="仿宋" w:eastAsia="仿宋" w:hAnsi="仿宋" w:hint="eastAsia"/>
          <w:sz w:val="28"/>
          <w:szCs w:val="28"/>
        </w:rPr>
        <w:t>测评：根据软件产品设计要求进行验收测评，包括文档评审、现场测试、问题清单以及测试报告等；</w:t>
      </w:r>
    </w:p>
    <w:p w:rsidR="00FF6763" w:rsidRPr="00E77B8E" w:rsidRDefault="00FF6763" w:rsidP="00FF6763">
      <w:pPr>
        <w:pStyle w:val="2e"/>
        <w:ind w:firstLineChars="0" w:firstLine="0"/>
      </w:pPr>
      <w:r w:rsidRPr="007B4C15">
        <w:rPr>
          <w:rFonts w:ascii="仿宋" w:eastAsia="仿宋" w:hAnsi="仿宋" w:hint="eastAsia"/>
          <w:sz w:val="28"/>
          <w:szCs w:val="28"/>
        </w:rPr>
        <w:t>（4）</w:t>
      </w:r>
      <w:r>
        <w:rPr>
          <w:rFonts w:ascii="仿宋" w:eastAsia="仿宋" w:hAnsi="仿宋" w:hint="eastAsia"/>
          <w:sz w:val="28"/>
          <w:szCs w:val="28"/>
        </w:rPr>
        <w:t>验收</w:t>
      </w:r>
      <w:r w:rsidRPr="007B4C15">
        <w:rPr>
          <w:rFonts w:ascii="仿宋" w:eastAsia="仿宋" w:hAnsi="仿宋" w:hint="eastAsia"/>
          <w:sz w:val="28"/>
          <w:szCs w:val="28"/>
        </w:rPr>
        <w:t>测试：主要对产品的安全可靠性、易用性、可扩充性以及兼容进行全面测试。</w:t>
      </w:r>
    </w:p>
    <w:p w:rsidR="00FF6763" w:rsidRDefault="00FF6763" w:rsidP="00FF6763">
      <w:pPr>
        <w:pStyle w:val="hik2"/>
        <w:numPr>
          <w:ilvl w:val="1"/>
          <w:numId w:val="47"/>
        </w:numPr>
        <w:ind w:left="578" w:hanging="578"/>
        <w:outlineLvl w:val="3"/>
        <w:rPr>
          <w:rFonts w:ascii="仿宋" w:eastAsia="仿宋" w:hAnsi="仿宋"/>
          <w:sz w:val="28"/>
          <w:szCs w:val="28"/>
        </w:rPr>
      </w:pPr>
      <w:r>
        <w:rPr>
          <w:rFonts w:ascii="仿宋" w:eastAsia="仿宋" w:hAnsi="仿宋" w:hint="eastAsia"/>
          <w:sz w:val="28"/>
          <w:szCs w:val="28"/>
        </w:rPr>
        <w:t>项目文档要求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投标人在本项目软件开发实施过程中，技术文档应参考《GB/T8567-2006计算机软件文档编制规范》的要求提供相应的文档。系统投标人还应提供为本项目开发的软件及全部源代码（有主要模块的功能注释）等。</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投标人在完成数据库设计建设和软件开发的过程中，应严格按照国家软件工程规范进行，中标方须根据开发进度及时提供相关文档资料，技术文件包括但不限于以下文件：</w:t>
      </w:r>
    </w:p>
    <w:p w:rsidR="00FF6763" w:rsidRDefault="00FF6763" w:rsidP="00FF6763">
      <w:pPr>
        <w:pStyle w:val="affb"/>
        <w:numPr>
          <w:ilvl w:val="0"/>
          <w:numId w:val="44"/>
        </w:numPr>
        <w:spacing w:line="360" w:lineRule="auto"/>
        <w:ind w:firstLineChars="0"/>
        <w:rPr>
          <w:rFonts w:ascii="仿宋" w:eastAsia="仿宋" w:hAnsi="仿宋"/>
          <w:sz w:val="28"/>
          <w:szCs w:val="28"/>
        </w:rPr>
      </w:pPr>
      <w:r>
        <w:rPr>
          <w:rFonts w:ascii="仿宋" w:eastAsia="仿宋" w:hAnsi="仿宋" w:hint="eastAsia"/>
          <w:sz w:val="28"/>
          <w:szCs w:val="28"/>
        </w:rPr>
        <w:t>项目实施方案</w:t>
      </w:r>
    </w:p>
    <w:p w:rsidR="00FF6763" w:rsidRDefault="00FF6763" w:rsidP="00FF6763">
      <w:pPr>
        <w:pStyle w:val="affb"/>
        <w:numPr>
          <w:ilvl w:val="0"/>
          <w:numId w:val="44"/>
        </w:numPr>
        <w:spacing w:line="360" w:lineRule="auto"/>
        <w:ind w:firstLineChars="0"/>
        <w:rPr>
          <w:rFonts w:ascii="仿宋" w:eastAsia="仿宋" w:hAnsi="仿宋"/>
          <w:sz w:val="28"/>
          <w:szCs w:val="28"/>
        </w:rPr>
      </w:pPr>
      <w:r>
        <w:rPr>
          <w:rFonts w:ascii="仿宋" w:eastAsia="仿宋" w:hAnsi="仿宋" w:hint="eastAsia"/>
          <w:sz w:val="28"/>
          <w:szCs w:val="28"/>
        </w:rPr>
        <w:t xml:space="preserve">概要设计方案 </w:t>
      </w:r>
    </w:p>
    <w:p w:rsidR="00FF6763" w:rsidRDefault="00FF6763" w:rsidP="00FF6763">
      <w:pPr>
        <w:pStyle w:val="affb"/>
        <w:numPr>
          <w:ilvl w:val="0"/>
          <w:numId w:val="44"/>
        </w:numPr>
        <w:spacing w:line="360" w:lineRule="auto"/>
        <w:ind w:firstLineChars="0"/>
        <w:rPr>
          <w:rFonts w:ascii="仿宋" w:eastAsia="仿宋" w:hAnsi="仿宋"/>
          <w:sz w:val="28"/>
          <w:szCs w:val="28"/>
        </w:rPr>
      </w:pPr>
      <w:r>
        <w:rPr>
          <w:rFonts w:ascii="仿宋" w:eastAsia="仿宋" w:hAnsi="仿宋" w:hint="eastAsia"/>
          <w:sz w:val="28"/>
          <w:szCs w:val="28"/>
        </w:rPr>
        <w:t>详细设计方案</w:t>
      </w:r>
    </w:p>
    <w:p w:rsidR="00FF6763" w:rsidRDefault="00FF6763" w:rsidP="00FF6763">
      <w:pPr>
        <w:pStyle w:val="affb"/>
        <w:numPr>
          <w:ilvl w:val="0"/>
          <w:numId w:val="44"/>
        </w:numPr>
        <w:spacing w:line="360" w:lineRule="auto"/>
        <w:ind w:firstLineChars="0"/>
        <w:rPr>
          <w:rFonts w:ascii="仿宋" w:eastAsia="仿宋" w:hAnsi="仿宋"/>
          <w:sz w:val="28"/>
          <w:szCs w:val="28"/>
        </w:rPr>
      </w:pPr>
      <w:r>
        <w:rPr>
          <w:rFonts w:ascii="仿宋" w:eastAsia="仿宋" w:hAnsi="仿宋" w:hint="eastAsia"/>
          <w:sz w:val="28"/>
          <w:szCs w:val="28"/>
        </w:rPr>
        <w:t>接口设计说明书</w:t>
      </w:r>
    </w:p>
    <w:p w:rsidR="00FF6763" w:rsidRDefault="00FF6763" w:rsidP="00FF6763">
      <w:pPr>
        <w:pStyle w:val="affb"/>
        <w:numPr>
          <w:ilvl w:val="0"/>
          <w:numId w:val="44"/>
        </w:numPr>
        <w:spacing w:line="360" w:lineRule="auto"/>
        <w:ind w:firstLineChars="0"/>
        <w:rPr>
          <w:rFonts w:ascii="仿宋" w:eastAsia="仿宋" w:hAnsi="仿宋"/>
          <w:sz w:val="28"/>
          <w:szCs w:val="28"/>
        </w:rPr>
      </w:pPr>
      <w:r>
        <w:rPr>
          <w:rFonts w:ascii="仿宋" w:eastAsia="仿宋" w:hAnsi="仿宋" w:hint="eastAsia"/>
          <w:sz w:val="28"/>
          <w:szCs w:val="28"/>
        </w:rPr>
        <w:t>数据库设计说明书</w:t>
      </w:r>
    </w:p>
    <w:p w:rsidR="00FF6763" w:rsidRDefault="00FF6763" w:rsidP="00FF6763">
      <w:pPr>
        <w:pStyle w:val="affb"/>
        <w:numPr>
          <w:ilvl w:val="0"/>
          <w:numId w:val="44"/>
        </w:numPr>
        <w:spacing w:line="360" w:lineRule="auto"/>
        <w:ind w:firstLineChars="0"/>
        <w:rPr>
          <w:rFonts w:ascii="仿宋" w:eastAsia="仿宋" w:hAnsi="仿宋"/>
          <w:sz w:val="28"/>
          <w:szCs w:val="28"/>
        </w:rPr>
      </w:pPr>
      <w:r>
        <w:rPr>
          <w:rFonts w:ascii="仿宋" w:eastAsia="仿宋" w:hAnsi="仿宋" w:hint="eastAsia"/>
          <w:sz w:val="28"/>
          <w:szCs w:val="28"/>
        </w:rPr>
        <w:t>自测和用户功能测试报告</w:t>
      </w:r>
    </w:p>
    <w:p w:rsidR="00FF6763" w:rsidRDefault="00FF6763" w:rsidP="00FF6763">
      <w:pPr>
        <w:pStyle w:val="affb"/>
        <w:numPr>
          <w:ilvl w:val="0"/>
          <w:numId w:val="44"/>
        </w:numPr>
        <w:spacing w:line="360" w:lineRule="auto"/>
        <w:ind w:firstLineChars="0"/>
        <w:rPr>
          <w:rFonts w:ascii="仿宋" w:eastAsia="仿宋" w:hAnsi="仿宋"/>
          <w:sz w:val="28"/>
          <w:szCs w:val="28"/>
        </w:rPr>
      </w:pPr>
      <w:r>
        <w:rPr>
          <w:rFonts w:ascii="仿宋" w:eastAsia="仿宋" w:hAnsi="仿宋" w:hint="eastAsia"/>
          <w:sz w:val="28"/>
          <w:szCs w:val="28"/>
        </w:rPr>
        <w:t>系统试运行方案</w:t>
      </w:r>
    </w:p>
    <w:p w:rsidR="00FF6763" w:rsidRDefault="00FF6763" w:rsidP="00FF6763">
      <w:pPr>
        <w:pStyle w:val="affb"/>
        <w:numPr>
          <w:ilvl w:val="0"/>
          <w:numId w:val="44"/>
        </w:numPr>
        <w:spacing w:line="360" w:lineRule="auto"/>
        <w:ind w:firstLineChars="0"/>
        <w:rPr>
          <w:rFonts w:ascii="仿宋" w:eastAsia="仿宋" w:hAnsi="仿宋"/>
          <w:sz w:val="28"/>
          <w:szCs w:val="28"/>
        </w:rPr>
      </w:pPr>
      <w:r>
        <w:rPr>
          <w:rFonts w:ascii="仿宋" w:eastAsia="仿宋" w:hAnsi="仿宋" w:hint="eastAsia"/>
          <w:sz w:val="28"/>
          <w:szCs w:val="28"/>
        </w:rPr>
        <w:t>系统安装部署手册</w:t>
      </w:r>
    </w:p>
    <w:p w:rsidR="00FF6763" w:rsidRDefault="00FF6763" w:rsidP="00FF6763">
      <w:pPr>
        <w:pStyle w:val="affb"/>
        <w:numPr>
          <w:ilvl w:val="0"/>
          <w:numId w:val="44"/>
        </w:numPr>
        <w:spacing w:line="360" w:lineRule="auto"/>
        <w:ind w:firstLineChars="0"/>
        <w:rPr>
          <w:rFonts w:ascii="仿宋" w:eastAsia="仿宋" w:hAnsi="仿宋"/>
          <w:sz w:val="28"/>
          <w:szCs w:val="28"/>
        </w:rPr>
      </w:pPr>
      <w:r>
        <w:rPr>
          <w:rFonts w:ascii="仿宋" w:eastAsia="仿宋" w:hAnsi="仿宋" w:hint="eastAsia"/>
          <w:sz w:val="28"/>
          <w:szCs w:val="28"/>
        </w:rPr>
        <w:t>系统管理手册</w:t>
      </w:r>
    </w:p>
    <w:p w:rsidR="00FF6763" w:rsidRDefault="00FF6763" w:rsidP="00FF6763">
      <w:pPr>
        <w:pStyle w:val="affb"/>
        <w:numPr>
          <w:ilvl w:val="0"/>
          <w:numId w:val="44"/>
        </w:numPr>
        <w:spacing w:line="360" w:lineRule="auto"/>
        <w:ind w:firstLineChars="0"/>
        <w:rPr>
          <w:rFonts w:ascii="仿宋" w:eastAsia="仿宋" w:hAnsi="仿宋"/>
          <w:sz w:val="28"/>
          <w:szCs w:val="28"/>
        </w:rPr>
      </w:pPr>
      <w:r>
        <w:rPr>
          <w:rFonts w:ascii="仿宋" w:eastAsia="仿宋" w:hAnsi="仿宋" w:hint="eastAsia"/>
          <w:sz w:val="28"/>
          <w:szCs w:val="28"/>
        </w:rPr>
        <w:t>系统操作手册</w:t>
      </w:r>
    </w:p>
    <w:p w:rsidR="00FF6763" w:rsidRDefault="00FF6763" w:rsidP="00FF6763">
      <w:pPr>
        <w:pStyle w:val="affb"/>
        <w:numPr>
          <w:ilvl w:val="0"/>
          <w:numId w:val="44"/>
        </w:numPr>
        <w:spacing w:line="360" w:lineRule="auto"/>
        <w:ind w:firstLineChars="0"/>
        <w:rPr>
          <w:rFonts w:ascii="仿宋" w:eastAsia="仿宋" w:hAnsi="仿宋"/>
          <w:sz w:val="28"/>
          <w:szCs w:val="28"/>
        </w:rPr>
      </w:pPr>
      <w:r>
        <w:rPr>
          <w:rFonts w:ascii="仿宋" w:eastAsia="仿宋" w:hAnsi="仿宋" w:hint="eastAsia"/>
          <w:sz w:val="28"/>
          <w:szCs w:val="28"/>
        </w:rPr>
        <w:t>培训服务方案</w:t>
      </w:r>
    </w:p>
    <w:p w:rsidR="00FF6763" w:rsidRDefault="00FF6763" w:rsidP="00FF6763">
      <w:pPr>
        <w:pStyle w:val="affb"/>
        <w:numPr>
          <w:ilvl w:val="0"/>
          <w:numId w:val="44"/>
        </w:numPr>
        <w:spacing w:line="360" w:lineRule="auto"/>
        <w:ind w:firstLineChars="0"/>
        <w:rPr>
          <w:rFonts w:ascii="仿宋" w:eastAsia="仿宋" w:hAnsi="仿宋"/>
          <w:sz w:val="28"/>
          <w:szCs w:val="28"/>
        </w:rPr>
      </w:pPr>
      <w:r>
        <w:rPr>
          <w:rFonts w:ascii="仿宋" w:eastAsia="仿宋" w:hAnsi="仿宋" w:hint="eastAsia"/>
          <w:sz w:val="28"/>
          <w:szCs w:val="28"/>
        </w:rPr>
        <w:t>软件评测报告</w:t>
      </w:r>
    </w:p>
    <w:p w:rsidR="00FF6763" w:rsidRDefault="00FF6763" w:rsidP="00FF6763">
      <w:pPr>
        <w:pStyle w:val="affb"/>
        <w:numPr>
          <w:ilvl w:val="0"/>
          <w:numId w:val="44"/>
        </w:numPr>
        <w:spacing w:line="360" w:lineRule="auto"/>
        <w:ind w:firstLineChars="0"/>
        <w:rPr>
          <w:rFonts w:ascii="仿宋" w:eastAsia="仿宋" w:hAnsi="仿宋"/>
          <w:sz w:val="28"/>
          <w:szCs w:val="28"/>
        </w:rPr>
      </w:pPr>
      <w:r>
        <w:rPr>
          <w:rFonts w:ascii="仿宋" w:eastAsia="仿宋" w:hAnsi="仿宋" w:hint="eastAsia"/>
          <w:sz w:val="28"/>
          <w:szCs w:val="28"/>
        </w:rPr>
        <w:t>开发总结报告</w:t>
      </w:r>
    </w:p>
    <w:p w:rsidR="00FF6763" w:rsidRDefault="00FF6763" w:rsidP="00FF6763">
      <w:pPr>
        <w:pStyle w:val="affb"/>
        <w:numPr>
          <w:ilvl w:val="0"/>
          <w:numId w:val="44"/>
        </w:numPr>
        <w:spacing w:line="360" w:lineRule="auto"/>
        <w:ind w:firstLineChars="0"/>
        <w:rPr>
          <w:rFonts w:ascii="仿宋" w:eastAsia="仿宋" w:hAnsi="仿宋"/>
          <w:sz w:val="28"/>
          <w:szCs w:val="28"/>
        </w:rPr>
      </w:pPr>
      <w:r>
        <w:rPr>
          <w:rFonts w:ascii="仿宋" w:eastAsia="仿宋" w:hAnsi="仿宋" w:hint="eastAsia"/>
          <w:sz w:val="28"/>
          <w:szCs w:val="28"/>
        </w:rPr>
        <w:t>试运行总结报告</w:t>
      </w:r>
    </w:p>
    <w:p w:rsidR="00FF6763" w:rsidRDefault="00FF6763" w:rsidP="00FF6763">
      <w:pPr>
        <w:pStyle w:val="affb"/>
        <w:numPr>
          <w:ilvl w:val="0"/>
          <w:numId w:val="44"/>
        </w:numPr>
        <w:spacing w:line="360" w:lineRule="auto"/>
        <w:ind w:firstLineChars="0"/>
        <w:rPr>
          <w:rFonts w:ascii="仿宋" w:eastAsia="仿宋" w:hAnsi="仿宋"/>
          <w:b/>
          <w:sz w:val="28"/>
          <w:szCs w:val="28"/>
        </w:rPr>
      </w:pPr>
      <w:r>
        <w:rPr>
          <w:rFonts w:ascii="仿宋" w:eastAsia="仿宋" w:hAnsi="仿宋" w:hint="eastAsia"/>
          <w:b/>
          <w:sz w:val="28"/>
          <w:szCs w:val="28"/>
        </w:rPr>
        <w:t>须提供项目涉及的所有源代码（</w:t>
      </w:r>
      <w:r>
        <w:rPr>
          <w:rFonts w:ascii="仿宋" w:eastAsia="仿宋" w:hAnsi="仿宋"/>
          <w:b/>
          <w:sz w:val="28"/>
          <w:szCs w:val="28"/>
        </w:rPr>
        <w:t>如</w:t>
      </w:r>
      <w:r>
        <w:rPr>
          <w:rFonts w:ascii="仿宋" w:eastAsia="仿宋" w:hAnsi="仿宋" w:hint="eastAsia"/>
          <w:b/>
          <w:sz w:val="28"/>
          <w:szCs w:val="28"/>
        </w:rPr>
        <w:t>涉及第三方产品或组件的，签订合同时须提供相关厂商授权证明），并</w:t>
      </w:r>
      <w:r>
        <w:rPr>
          <w:rFonts w:ascii="仿宋" w:eastAsia="仿宋" w:hAnsi="仿宋"/>
          <w:b/>
          <w:sz w:val="28"/>
          <w:szCs w:val="28"/>
        </w:rPr>
        <w:t>确</w:t>
      </w:r>
      <w:r>
        <w:rPr>
          <w:rFonts w:ascii="仿宋" w:eastAsia="仿宋" w:hAnsi="仿宋" w:hint="eastAsia"/>
          <w:b/>
          <w:sz w:val="28"/>
          <w:szCs w:val="28"/>
        </w:rPr>
        <w:t>保在甲方提供的开发环境中运行。</w:t>
      </w:r>
    </w:p>
    <w:p w:rsidR="00FF6763" w:rsidRDefault="00FF6763" w:rsidP="00FF6763">
      <w:pPr>
        <w:pStyle w:val="hik2"/>
        <w:numPr>
          <w:ilvl w:val="1"/>
          <w:numId w:val="47"/>
        </w:numPr>
        <w:ind w:left="578" w:hanging="578"/>
        <w:outlineLvl w:val="3"/>
      </w:pPr>
      <w:r>
        <w:rPr>
          <w:rFonts w:hint="eastAsia"/>
        </w:rPr>
        <w:t>关于软件</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1.招标文件的技术要求中列出了买方可以接受的最低的技术要求。投标人提供的所有软件必须在功能、性能等方面不低于招标人的要求。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2.投标人所提供的软件必须是在中国有合法使用权。</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3.投标人在投标方案中如果包含有采购的第三方软件，应单独报价，且系统交付时应将此软件移交给招标人。</w:t>
      </w:r>
    </w:p>
    <w:p w:rsidR="00FF6763" w:rsidRDefault="00FF6763" w:rsidP="00FF6763">
      <w:pPr>
        <w:pStyle w:val="hik2"/>
        <w:numPr>
          <w:ilvl w:val="1"/>
          <w:numId w:val="47"/>
        </w:numPr>
        <w:ind w:left="578" w:hanging="578"/>
        <w:outlineLvl w:val="3"/>
        <w:rPr>
          <w:rFonts w:ascii="仿宋" w:eastAsia="仿宋" w:hAnsi="仿宋"/>
          <w:sz w:val="28"/>
          <w:szCs w:val="28"/>
        </w:rPr>
      </w:pPr>
      <w:r>
        <w:rPr>
          <w:rFonts w:ascii="仿宋" w:eastAsia="仿宋" w:hAnsi="仿宋" w:hint="eastAsia"/>
          <w:sz w:val="28"/>
          <w:szCs w:val="28"/>
        </w:rPr>
        <w:t>保密要求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投标人须提供对本项目的保密承诺，保证对项目技术文件以及由招标人提供的所有数据、内部资料、技术文档和信息予以保密。未经招标人书面许可，投标人不得将招标人提供的本项目数据、资料以及项目成果以任何形式向第三方透露或使用。本条款在项目完成或无论何种原因导致合同终止后依然有效。</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投标人违反上述保密约定，故意、过错或过失泄密的，除应立即采取措施停止泄密行为，减小泄密造成的损失。</w:t>
      </w:r>
    </w:p>
    <w:p w:rsidR="00FF6763" w:rsidRDefault="00FF6763" w:rsidP="00FF6763">
      <w:pPr>
        <w:pStyle w:val="hik2"/>
        <w:numPr>
          <w:ilvl w:val="1"/>
          <w:numId w:val="47"/>
        </w:numPr>
        <w:ind w:left="578" w:hanging="578"/>
        <w:outlineLvl w:val="3"/>
      </w:pPr>
      <w:r>
        <w:rPr>
          <w:rFonts w:hint="eastAsia"/>
        </w:rPr>
        <w:t>知识产权要求</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投标人保证准备或提交的全部软件系统和设计文件在中国境内或</w:t>
      </w:r>
      <w:proofErr w:type="gramStart"/>
      <w:r>
        <w:rPr>
          <w:rFonts w:ascii="仿宋" w:eastAsia="仿宋" w:hAnsi="仿宋" w:hint="eastAsia"/>
          <w:sz w:val="28"/>
          <w:szCs w:val="28"/>
        </w:rPr>
        <w:t>境外没有且</w:t>
      </w:r>
      <w:proofErr w:type="gramEnd"/>
      <w:r>
        <w:rPr>
          <w:rFonts w:ascii="仿宋" w:eastAsia="仿宋" w:hAnsi="仿宋" w:hint="eastAsia"/>
          <w:sz w:val="28"/>
          <w:szCs w:val="28"/>
        </w:rPr>
        <w:t>不会侵犯任何其他人的知识产权（包括但不限于版权、商标权、专利权）或专有技术或商业秘密。</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hint="eastAsia"/>
          <w:sz w:val="28"/>
          <w:szCs w:val="28"/>
        </w:rPr>
        <w:t>2.本项目所开发的软件系统其知识产权归招标人所有。</w:t>
      </w:r>
    </w:p>
    <w:p w:rsidR="00FF6763" w:rsidRPr="00226D97" w:rsidRDefault="00FF6763" w:rsidP="00FF6763">
      <w:pPr>
        <w:spacing w:line="360" w:lineRule="auto"/>
        <w:ind w:firstLineChars="200" w:firstLine="560"/>
        <w:rPr>
          <w:rFonts w:ascii="仿宋" w:eastAsia="仿宋" w:hAnsi="仿宋"/>
          <w:sz w:val="28"/>
          <w:szCs w:val="28"/>
        </w:rPr>
      </w:pPr>
      <w:r w:rsidRPr="00226D97">
        <w:rPr>
          <w:rFonts w:ascii="仿宋" w:eastAsia="仿宋" w:hAnsi="仿宋" w:hint="eastAsia"/>
          <w:sz w:val="28"/>
          <w:szCs w:val="28"/>
        </w:rPr>
        <w:t>3.版权：投标人向招标人提供的软件版权归招标人所有。</w:t>
      </w:r>
    </w:p>
    <w:p w:rsidR="00FF6763" w:rsidRDefault="00FF6763" w:rsidP="00FF6763">
      <w:pPr>
        <w:pStyle w:val="2e"/>
        <w:ind w:leftChars="0" w:left="0" w:firstLineChars="250" w:firstLine="700"/>
        <w:rPr>
          <w:rFonts w:ascii="仿宋" w:eastAsia="仿宋" w:hAnsi="仿宋"/>
          <w:sz w:val="28"/>
          <w:szCs w:val="28"/>
        </w:rPr>
      </w:pPr>
      <w:r w:rsidRPr="00226D97">
        <w:rPr>
          <w:rFonts w:ascii="仿宋" w:eastAsia="仿宋" w:hAnsi="仿宋" w:hint="eastAsia"/>
          <w:sz w:val="28"/>
          <w:szCs w:val="28"/>
        </w:rPr>
        <w:t>4.</w:t>
      </w:r>
      <w:r>
        <w:rPr>
          <w:rFonts w:ascii="仿宋" w:eastAsia="仿宋" w:hAnsi="仿宋" w:hint="eastAsia"/>
          <w:sz w:val="28"/>
          <w:szCs w:val="28"/>
        </w:rPr>
        <w:t>投标人需配合招标人完成知识产权登记，包括但不限于以下工作：协助填写软件著作权相关文档、源代码准备、软件操作手册准备等工作。</w:t>
      </w:r>
    </w:p>
    <w:p w:rsidR="00FF6763" w:rsidRDefault="00FF6763" w:rsidP="00FF6763">
      <w:pPr>
        <w:spacing w:line="360" w:lineRule="auto"/>
        <w:ind w:firstLineChars="200" w:firstLine="480"/>
        <w:rPr>
          <w:rFonts w:ascii="仿宋" w:eastAsia="仿宋" w:hAnsi="仿宋"/>
          <w:sz w:val="28"/>
          <w:szCs w:val="28"/>
        </w:rPr>
      </w:pPr>
      <w:r>
        <w:rPr>
          <w:rFonts w:ascii="宋体" w:hAnsi="宋体"/>
          <w:sz w:val="24"/>
          <w:szCs w:val="24"/>
        </w:rPr>
        <w:br w:type="page"/>
      </w:r>
    </w:p>
    <w:p w:rsidR="00FF6763" w:rsidRPr="00F34B0D" w:rsidRDefault="00FF6763" w:rsidP="00FF6763">
      <w:pPr>
        <w:jc w:val="center"/>
        <w:outlineLvl w:val="2"/>
        <w:rPr>
          <w:rFonts w:ascii="仿宋" w:eastAsia="仿宋" w:hAnsi="仿宋"/>
          <w:b/>
          <w:sz w:val="28"/>
          <w:szCs w:val="28"/>
        </w:rPr>
      </w:pPr>
      <w:r w:rsidRPr="00F34B0D">
        <w:rPr>
          <w:rFonts w:ascii="仿宋" w:eastAsia="仿宋" w:hAnsi="仿宋" w:hint="eastAsia"/>
          <w:b/>
          <w:sz w:val="28"/>
          <w:szCs w:val="28"/>
        </w:rPr>
        <w:t>第6部分系统</w:t>
      </w:r>
      <w:r w:rsidRPr="00F34B0D">
        <w:rPr>
          <w:rFonts w:ascii="仿宋" w:eastAsia="仿宋" w:hAnsi="仿宋"/>
          <w:b/>
          <w:sz w:val="28"/>
          <w:szCs w:val="28"/>
        </w:rPr>
        <w:t>演示要求</w:t>
      </w:r>
    </w:p>
    <w:p w:rsidR="00FF6763" w:rsidRPr="00671F0E" w:rsidRDefault="00FF6763" w:rsidP="00FF6763">
      <w:pPr>
        <w:spacing w:line="360" w:lineRule="auto"/>
        <w:rPr>
          <w:rFonts w:ascii="仿宋" w:eastAsia="仿宋" w:hAnsi="仿宋"/>
          <w:sz w:val="28"/>
          <w:szCs w:val="28"/>
        </w:rPr>
      </w:pPr>
      <w:r w:rsidRPr="00671F0E">
        <w:rPr>
          <w:rFonts w:ascii="仿宋" w:eastAsia="仿宋" w:hAnsi="仿宋" w:hint="eastAsia"/>
          <w:sz w:val="28"/>
          <w:szCs w:val="28"/>
        </w:rPr>
        <w:t>各投标人需提供原型演示（使用系统截图或</w:t>
      </w:r>
      <w:r w:rsidRPr="00671F0E">
        <w:rPr>
          <w:rFonts w:ascii="仿宋" w:eastAsia="仿宋" w:hAnsi="仿宋"/>
          <w:sz w:val="28"/>
          <w:szCs w:val="28"/>
        </w:rPr>
        <w:t>PPT</w:t>
      </w:r>
      <w:r w:rsidRPr="00671F0E">
        <w:rPr>
          <w:rFonts w:ascii="仿宋" w:eastAsia="仿宋" w:hAnsi="仿宋" w:hint="eastAsia"/>
          <w:sz w:val="28"/>
          <w:szCs w:val="28"/>
        </w:rPr>
        <w:t>演示</w:t>
      </w:r>
      <w:r w:rsidRPr="00671F0E">
        <w:rPr>
          <w:rFonts w:ascii="仿宋" w:eastAsia="仿宋" w:hAnsi="仿宋"/>
          <w:sz w:val="28"/>
          <w:szCs w:val="28"/>
        </w:rPr>
        <w:t>不得分</w:t>
      </w:r>
      <w:r w:rsidRPr="00671F0E">
        <w:rPr>
          <w:rFonts w:ascii="仿宋" w:eastAsia="仿宋" w:hAnsi="仿宋" w:hint="eastAsia"/>
          <w:sz w:val="28"/>
          <w:szCs w:val="28"/>
        </w:rPr>
        <w:t>），展示</w:t>
      </w:r>
      <w:r w:rsidRPr="00671F0E">
        <w:rPr>
          <w:rFonts w:ascii="仿宋" w:eastAsia="仿宋" w:hAnsi="仿宋"/>
          <w:sz w:val="28"/>
          <w:szCs w:val="28"/>
        </w:rPr>
        <w:t>系统核心功能</w:t>
      </w:r>
      <w:r w:rsidRPr="00671F0E">
        <w:rPr>
          <w:rFonts w:ascii="仿宋" w:eastAsia="仿宋" w:hAnsi="仿宋" w:hint="eastAsia"/>
          <w:sz w:val="28"/>
          <w:szCs w:val="28"/>
        </w:rPr>
        <w:t>，演示时间为不超过</w:t>
      </w:r>
      <w:r w:rsidRPr="00671F0E">
        <w:rPr>
          <w:rFonts w:ascii="仿宋" w:eastAsia="仿宋" w:hAnsi="仿宋"/>
          <w:sz w:val="28"/>
          <w:szCs w:val="28"/>
        </w:rPr>
        <w:t>30</w:t>
      </w:r>
      <w:r w:rsidRPr="00671F0E">
        <w:rPr>
          <w:rFonts w:ascii="仿宋" w:eastAsia="仿宋" w:hAnsi="仿宋" w:hint="eastAsia"/>
          <w:sz w:val="28"/>
          <w:szCs w:val="28"/>
        </w:rPr>
        <w:t>分钟，</w:t>
      </w:r>
      <w:r w:rsidRPr="00671F0E">
        <w:rPr>
          <w:rFonts w:ascii="仿宋" w:eastAsia="仿宋" w:hAnsi="仿宋" w:hint="eastAsia"/>
          <w:color w:val="000000"/>
          <w:sz w:val="28"/>
          <w:szCs w:val="28"/>
        </w:rPr>
        <w:t>演示内容用DVD光盘保存，</w:t>
      </w:r>
      <w:r w:rsidRPr="001D74F5">
        <w:rPr>
          <w:rFonts w:ascii="仿宋" w:eastAsia="仿宋" w:hAnsi="仿宋" w:hint="eastAsia"/>
          <w:b/>
          <w:color w:val="000000"/>
          <w:sz w:val="28"/>
          <w:szCs w:val="28"/>
        </w:rPr>
        <w:t>一式两份</w:t>
      </w:r>
      <w:r w:rsidRPr="00671F0E">
        <w:rPr>
          <w:rFonts w:ascii="仿宋" w:eastAsia="仿宋" w:hAnsi="仿宋" w:hint="eastAsia"/>
          <w:color w:val="000000"/>
          <w:sz w:val="28"/>
          <w:szCs w:val="28"/>
        </w:rPr>
        <w:t>采用邮寄方式(</w:t>
      </w:r>
      <w:r w:rsidRPr="00671F0E">
        <w:rPr>
          <w:rFonts w:ascii="仿宋" w:eastAsia="仿宋" w:hAnsi="仿宋" w:hint="eastAsia"/>
          <w:b/>
          <w:color w:val="000000"/>
          <w:sz w:val="28"/>
          <w:szCs w:val="28"/>
        </w:rPr>
        <w:t>封装在技术及商务文件中</w:t>
      </w:r>
      <w:r>
        <w:rPr>
          <w:rFonts w:ascii="仿宋" w:eastAsia="仿宋" w:hAnsi="仿宋" w:hint="eastAsia"/>
          <w:b/>
          <w:color w:val="000000"/>
          <w:sz w:val="28"/>
          <w:szCs w:val="28"/>
        </w:rPr>
        <w:t>，</w:t>
      </w:r>
      <w:r w:rsidRPr="00B5372C">
        <w:rPr>
          <w:rFonts w:ascii="仿宋" w:eastAsia="仿宋" w:hAnsi="仿宋" w:hint="eastAsia"/>
          <w:color w:val="000000"/>
          <w:sz w:val="28"/>
          <w:szCs w:val="28"/>
        </w:rPr>
        <w:t xml:space="preserve"> </w:t>
      </w:r>
      <w:r w:rsidRPr="00B5372C">
        <w:rPr>
          <w:rFonts w:ascii="仿宋" w:eastAsia="仿宋" w:hAnsi="仿宋" w:hint="eastAsia"/>
          <w:b/>
          <w:color w:val="000000"/>
          <w:sz w:val="28"/>
          <w:szCs w:val="28"/>
        </w:rPr>
        <w:t>DVD光盘上注明供应商名称</w:t>
      </w:r>
      <w:r w:rsidRPr="00671F0E">
        <w:rPr>
          <w:rFonts w:ascii="仿宋" w:eastAsia="仿宋" w:hAnsi="仿宋" w:hint="eastAsia"/>
          <w:color w:val="000000"/>
          <w:sz w:val="28"/>
          <w:szCs w:val="28"/>
        </w:rPr>
        <w:t>)送至规定地点。</w:t>
      </w:r>
    </w:p>
    <w:p w:rsidR="00FF6763" w:rsidRDefault="00FF6763" w:rsidP="00FF6763">
      <w:pPr>
        <w:spacing w:line="360" w:lineRule="auto"/>
        <w:ind w:firstLineChars="200" w:firstLine="560"/>
        <w:rPr>
          <w:rFonts w:ascii="仿宋" w:eastAsia="仿宋" w:hAnsi="仿宋"/>
          <w:sz w:val="28"/>
          <w:szCs w:val="28"/>
        </w:rPr>
      </w:pPr>
      <w:r w:rsidRPr="008F6A51">
        <w:rPr>
          <w:rFonts w:ascii="仿宋" w:eastAsia="仿宋" w:hAnsi="仿宋" w:hint="eastAsia"/>
          <w:sz w:val="28"/>
          <w:szCs w:val="28"/>
        </w:rPr>
        <w:t>系统演示按照以下功能模块进行，演示过程及结果需满足关键功能中所列的所有要求。演示</w:t>
      </w:r>
      <w:r w:rsidRPr="008F6A51">
        <w:rPr>
          <w:rFonts w:ascii="仿宋" w:eastAsia="仿宋" w:hAnsi="仿宋"/>
          <w:sz w:val="28"/>
          <w:szCs w:val="28"/>
        </w:rPr>
        <w:t>要求</w:t>
      </w:r>
      <w:r w:rsidRPr="008F6A51">
        <w:rPr>
          <w:rFonts w:ascii="仿宋" w:eastAsia="仿宋" w:hAnsi="仿宋" w:hint="eastAsia"/>
          <w:sz w:val="28"/>
          <w:szCs w:val="28"/>
        </w:rPr>
        <w:t>及</w:t>
      </w:r>
      <w:r w:rsidRPr="008F6A51">
        <w:rPr>
          <w:rFonts w:ascii="仿宋" w:eastAsia="仿宋" w:hAnsi="仿宋"/>
          <w:sz w:val="28"/>
          <w:szCs w:val="28"/>
        </w:rPr>
        <w:t>评分标准如下：</w:t>
      </w:r>
    </w:p>
    <w:p w:rsidR="00FF6763" w:rsidRPr="00F34B0D" w:rsidRDefault="00FF6763" w:rsidP="00FF6763">
      <w:pPr>
        <w:pStyle w:val="affb"/>
        <w:numPr>
          <w:ilvl w:val="0"/>
          <w:numId w:val="47"/>
        </w:numPr>
        <w:tabs>
          <w:tab w:val="left" w:pos="1200"/>
        </w:tabs>
        <w:spacing w:before="120" w:after="120" w:line="360" w:lineRule="auto"/>
        <w:ind w:firstLineChars="0"/>
        <w:jc w:val="left"/>
        <w:outlineLvl w:val="3"/>
        <w:rPr>
          <w:rFonts w:ascii="仿宋" w:eastAsia="仿宋" w:hAnsi="仿宋"/>
          <w:b/>
          <w:vanish/>
          <w:color w:val="000000"/>
          <w:sz w:val="28"/>
          <w:szCs w:val="28"/>
        </w:rPr>
      </w:pP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投资项目</w:t>
      </w:r>
      <w:proofErr w:type="gramStart"/>
      <w:r>
        <w:rPr>
          <w:rFonts w:ascii="仿宋" w:eastAsia="仿宋" w:hAnsi="仿宋" w:hint="eastAsia"/>
          <w:sz w:val="28"/>
          <w:szCs w:val="28"/>
        </w:rPr>
        <w:t>自然资源局多审</w:t>
      </w:r>
      <w:proofErr w:type="gramEnd"/>
      <w:r>
        <w:rPr>
          <w:rFonts w:ascii="仿宋" w:eastAsia="仿宋" w:hAnsi="仿宋" w:hint="eastAsia"/>
          <w:sz w:val="28"/>
          <w:szCs w:val="28"/>
        </w:rPr>
        <w:t>合一合并办理、转报、同时查看省、市、区县三级审批意见、打印多审合一证书、电子签章功能，自动生成证书号。</w:t>
      </w:r>
      <w:r w:rsidRPr="00C47A88">
        <w:rPr>
          <w:rFonts w:ascii="仿宋" w:eastAsia="仿宋" w:hAnsi="仿宋" w:hint="eastAsia"/>
          <w:sz w:val="28"/>
          <w:szCs w:val="28"/>
        </w:rPr>
        <w:t>按系统演示</w:t>
      </w:r>
      <w:r w:rsidRPr="00C47A88">
        <w:rPr>
          <w:rFonts w:ascii="仿宋" w:eastAsia="仿宋" w:hAnsi="仿宋"/>
          <w:sz w:val="28"/>
          <w:szCs w:val="28"/>
        </w:rPr>
        <w:t>情况</w:t>
      </w:r>
      <w:r w:rsidRPr="00C47A88">
        <w:rPr>
          <w:rFonts w:ascii="仿宋" w:eastAsia="仿宋" w:hAnsi="仿宋" w:hint="eastAsia"/>
          <w:sz w:val="28"/>
          <w:szCs w:val="28"/>
        </w:rPr>
        <w:t>酌情评分，得</w:t>
      </w:r>
      <w:r>
        <w:rPr>
          <w:rFonts w:ascii="仿宋" w:eastAsia="仿宋" w:hAnsi="仿宋"/>
          <w:sz w:val="28"/>
          <w:szCs w:val="28"/>
        </w:rPr>
        <w:t>2</w:t>
      </w:r>
      <w:r w:rsidRPr="00C47A88">
        <w:rPr>
          <w:rFonts w:ascii="仿宋" w:eastAsia="仿宋" w:hAnsi="仿宋" w:hint="eastAsia"/>
          <w:sz w:val="28"/>
          <w:szCs w:val="28"/>
        </w:rPr>
        <w:t>分</w:t>
      </w:r>
      <w:r w:rsidRPr="00C47A88">
        <w:rPr>
          <w:rFonts w:ascii="仿宋" w:eastAsia="仿宋" w:hAnsi="仿宋"/>
          <w:sz w:val="28"/>
          <w:szCs w:val="28"/>
        </w:rPr>
        <w:t>。</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业务审批事项的不予受理、批转、打回、移交、补齐补正、特别程序、部门会商、会办、拟文、不予许可、办结、办理流程信息查看、项目办理进度查看等功能。</w:t>
      </w:r>
      <w:r w:rsidRPr="00C47A88">
        <w:rPr>
          <w:rFonts w:ascii="仿宋" w:eastAsia="仿宋" w:hAnsi="仿宋" w:hint="eastAsia"/>
          <w:sz w:val="28"/>
          <w:szCs w:val="28"/>
        </w:rPr>
        <w:t>按系统演示</w:t>
      </w:r>
      <w:r w:rsidRPr="00C47A88">
        <w:rPr>
          <w:rFonts w:ascii="仿宋" w:eastAsia="仿宋" w:hAnsi="仿宋"/>
          <w:sz w:val="28"/>
          <w:szCs w:val="28"/>
        </w:rPr>
        <w:t>情况</w:t>
      </w:r>
      <w:r w:rsidRPr="00C47A88">
        <w:rPr>
          <w:rFonts w:ascii="仿宋" w:eastAsia="仿宋" w:hAnsi="仿宋" w:hint="eastAsia"/>
          <w:sz w:val="28"/>
          <w:szCs w:val="28"/>
        </w:rPr>
        <w:t>酌情评分，得</w:t>
      </w:r>
      <w:r>
        <w:rPr>
          <w:rFonts w:ascii="仿宋" w:eastAsia="仿宋" w:hAnsi="仿宋"/>
          <w:sz w:val="28"/>
          <w:szCs w:val="28"/>
        </w:rPr>
        <w:t>2</w:t>
      </w:r>
      <w:r w:rsidRPr="00C47A88">
        <w:rPr>
          <w:rFonts w:ascii="仿宋" w:eastAsia="仿宋" w:hAnsi="仿宋" w:hint="eastAsia"/>
          <w:sz w:val="28"/>
          <w:szCs w:val="28"/>
        </w:rPr>
        <w:t>分</w:t>
      </w:r>
      <w:r w:rsidRPr="00C47A88">
        <w:rPr>
          <w:rFonts w:ascii="仿宋" w:eastAsia="仿宋" w:hAnsi="仿宋"/>
          <w:sz w:val="28"/>
          <w:szCs w:val="28"/>
        </w:rPr>
        <w:t>。</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联合技术服务中用图查验、查看施工图功能模块。</w:t>
      </w:r>
      <w:r w:rsidRPr="00C47A88">
        <w:rPr>
          <w:rFonts w:ascii="仿宋" w:eastAsia="仿宋" w:hAnsi="仿宋" w:hint="eastAsia"/>
          <w:sz w:val="28"/>
          <w:szCs w:val="28"/>
        </w:rPr>
        <w:t>按系统演示</w:t>
      </w:r>
      <w:r w:rsidRPr="00C47A88">
        <w:rPr>
          <w:rFonts w:ascii="仿宋" w:eastAsia="仿宋" w:hAnsi="仿宋"/>
          <w:sz w:val="28"/>
          <w:szCs w:val="28"/>
        </w:rPr>
        <w:t>情况</w:t>
      </w:r>
      <w:r w:rsidRPr="00C47A88">
        <w:rPr>
          <w:rFonts w:ascii="仿宋" w:eastAsia="仿宋" w:hAnsi="仿宋" w:hint="eastAsia"/>
          <w:sz w:val="28"/>
          <w:szCs w:val="28"/>
        </w:rPr>
        <w:t>酌情评分，得</w:t>
      </w:r>
      <w:r>
        <w:rPr>
          <w:rFonts w:ascii="仿宋" w:eastAsia="仿宋" w:hAnsi="仿宋"/>
          <w:sz w:val="28"/>
          <w:szCs w:val="28"/>
        </w:rPr>
        <w:t>2</w:t>
      </w:r>
      <w:r w:rsidRPr="00C47A88">
        <w:rPr>
          <w:rFonts w:ascii="仿宋" w:eastAsia="仿宋" w:hAnsi="仿宋" w:hint="eastAsia"/>
          <w:sz w:val="28"/>
          <w:szCs w:val="28"/>
        </w:rPr>
        <w:t>分</w:t>
      </w:r>
      <w:r w:rsidRPr="00C47A88">
        <w:rPr>
          <w:rFonts w:ascii="仿宋" w:eastAsia="仿宋" w:hAnsi="仿宋"/>
          <w:sz w:val="28"/>
          <w:szCs w:val="28"/>
        </w:rPr>
        <w:t>。</w:t>
      </w:r>
    </w:p>
    <w:p w:rsidR="00FF6763" w:rsidRDefault="00FF6763" w:rsidP="00FF6763">
      <w:pPr>
        <w:spacing w:line="360" w:lineRule="auto"/>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实现可视化办理事项配置、流程管理配置、业务审批表单模型管理、业务审批事项材料模型管理、业务审批事项报表模型管理功能。</w:t>
      </w:r>
      <w:r w:rsidRPr="00C47A88">
        <w:rPr>
          <w:rFonts w:ascii="仿宋" w:eastAsia="仿宋" w:hAnsi="仿宋" w:hint="eastAsia"/>
          <w:sz w:val="28"/>
          <w:szCs w:val="28"/>
        </w:rPr>
        <w:t>按系统演示</w:t>
      </w:r>
      <w:r w:rsidRPr="00C47A88">
        <w:rPr>
          <w:rFonts w:ascii="仿宋" w:eastAsia="仿宋" w:hAnsi="仿宋"/>
          <w:sz w:val="28"/>
          <w:szCs w:val="28"/>
        </w:rPr>
        <w:t>情况</w:t>
      </w:r>
      <w:r w:rsidRPr="00C47A88">
        <w:rPr>
          <w:rFonts w:ascii="仿宋" w:eastAsia="仿宋" w:hAnsi="仿宋" w:hint="eastAsia"/>
          <w:sz w:val="28"/>
          <w:szCs w:val="28"/>
        </w:rPr>
        <w:t>酌情评分，得</w:t>
      </w:r>
      <w:r>
        <w:rPr>
          <w:rFonts w:ascii="仿宋" w:eastAsia="仿宋" w:hAnsi="仿宋"/>
          <w:sz w:val="28"/>
          <w:szCs w:val="28"/>
        </w:rPr>
        <w:t>2</w:t>
      </w:r>
      <w:r w:rsidRPr="00C47A88">
        <w:rPr>
          <w:rFonts w:ascii="仿宋" w:eastAsia="仿宋" w:hAnsi="仿宋" w:hint="eastAsia"/>
          <w:sz w:val="28"/>
          <w:szCs w:val="28"/>
        </w:rPr>
        <w:t>分</w:t>
      </w:r>
      <w:r w:rsidRPr="00C47A88">
        <w:rPr>
          <w:rFonts w:ascii="仿宋" w:eastAsia="仿宋" w:hAnsi="仿宋"/>
          <w:sz w:val="28"/>
          <w:szCs w:val="28"/>
        </w:rPr>
        <w:t>。</w:t>
      </w:r>
    </w:p>
    <w:p w:rsidR="00FF6763" w:rsidRDefault="00FF6763" w:rsidP="00FF6763">
      <w:pPr>
        <w:pStyle w:val="afffffffffff3"/>
        <w:ind w:firstLine="560"/>
        <w:rPr>
          <w:rFonts w:ascii="仿宋" w:eastAsia="仿宋" w:hAnsi="仿宋"/>
          <w:szCs w:val="28"/>
        </w:rPr>
      </w:pPr>
      <w:r>
        <w:rPr>
          <w:rFonts w:ascii="仿宋" w:eastAsia="仿宋" w:hAnsi="仿宋"/>
          <w:szCs w:val="28"/>
        </w:rPr>
        <w:t>5</w:t>
      </w:r>
      <w:r w:rsidRPr="00CA0503">
        <w:rPr>
          <w:rFonts w:ascii="仿宋" w:eastAsia="仿宋" w:hAnsi="仿宋" w:hint="eastAsia"/>
          <w:szCs w:val="28"/>
        </w:rPr>
        <w:t>、</w:t>
      </w:r>
      <w:r w:rsidRPr="005B1791">
        <w:rPr>
          <w:rFonts w:ascii="仿宋" w:eastAsia="仿宋" w:hAnsi="仿宋" w:hint="eastAsia"/>
          <w:szCs w:val="28"/>
        </w:rPr>
        <w:t>储备项目申报</w:t>
      </w:r>
      <w:r>
        <w:rPr>
          <w:rFonts w:ascii="仿宋" w:eastAsia="仿宋" w:hAnsi="仿宋" w:hint="eastAsia"/>
          <w:szCs w:val="28"/>
        </w:rPr>
        <w:t>和</w:t>
      </w:r>
      <w:r>
        <w:rPr>
          <w:rFonts w:ascii="仿宋" w:eastAsia="仿宋" w:hAnsi="仿宋"/>
          <w:szCs w:val="28"/>
        </w:rPr>
        <w:t>审核</w:t>
      </w:r>
      <w:r>
        <w:rPr>
          <w:rFonts w:ascii="仿宋" w:eastAsia="仿宋" w:hAnsi="仿宋" w:hint="eastAsia"/>
          <w:szCs w:val="28"/>
        </w:rPr>
        <w:t>：</w:t>
      </w:r>
      <w:r w:rsidRPr="005B1791">
        <w:rPr>
          <w:rFonts w:ascii="仿宋" w:eastAsia="仿宋" w:hAnsi="仿宋" w:hint="eastAsia"/>
          <w:szCs w:val="28"/>
        </w:rPr>
        <w:t>项目单位申报新增储备项目，支持多种储备类别项目申报，并提供项目地图定位功能。</w:t>
      </w:r>
      <w:r w:rsidRPr="00EB647A">
        <w:rPr>
          <w:rFonts w:ascii="仿宋" w:eastAsia="仿宋" w:hAnsi="仿宋" w:hint="eastAsia"/>
          <w:szCs w:val="28"/>
        </w:rPr>
        <w:t>管理单位审核储备申报项目并确认项目调度初审人员。</w:t>
      </w:r>
      <w:r w:rsidRPr="00C47A88">
        <w:rPr>
          <w:rFonts w:ascii="仿宋" w:eastAsia="仿宋" w:hAnsi="仿宋" w:hint="eastAsia"/>
          <w:szCs w:val="28"/>
        </w:rPr>
        <w:t>按系统演示</w:t>
      </w:r>
      <w:r w:rsidRPr="00C47A88">
        <w:rPr>
          <w:rFonts w:ascii="仿宋" w:eastAsia="仿宋" w:hAnsi="仿宋"/>
          <w:szCs w:val="28"/>
        </w:rPr>
        <w:t>情况</w:t>
      </w:r>
      <w:r w:rsidRPr="00C47A88">
        <w:rPr>
          <w:rFonts w:ascii="仿宋" w:eastAsia="仿宋" w:hAnsi="仿宋" w:hint="eastAsia"/>
          <w:szCs w:val="28"/>
        </w:rPr>
        <w:t>酌情评分，得</w:t>
      </w:r>
      <w:r>
        <w:rPr>
          <w:rFonts w:ascii="仿宋" w:eastAsia="仿宋" w:hAnsi="仿宋"/>
          <w:szCs w:val="28"/>
        </w:rPr>
        <w:t>2</w:t>
      </w:r>
      <w:r w:rsidRPr="00C47A88">
        <w:rPr>
          <w:rFonts w:ascii="仿宋" w:eastAsia="仿宋" w:hAnsi="仿宋" w:hint="eastAsia"/>
          <w:szCs w:val="28"/>
        </w:rPr>
        <w:t>分</w:t>
      </w:r>
      <w:r w:rsidRPr="00C47A88">
        <w:rPr>
          <w:rFonts w:ascii="仿宋" w:eastAsia="仿宋" w:hAnsi="仿宋"/>
          <w:szCs w:val="28"/>
        </w:rPr>
        <w:t>。</w:t>
      </w:r>
    </w:p>
    <w:p w:rsidR="00FF6763" w:rsidRDefault="00FF6763" w:rsidP="00FF6763">
      <w:pPr>
        <w:pStyle w:val="hik"/>
        <w:ind w:firstLine="560"/>
        <w:rPr>
          <w:rFonts w:ascii="仿宋" w:eastAsia="仿宋" w:hAnsi="仿宋"/>
          <w:kern w:val="2"/>
          <w:sz w:val="28"/>
          <w:szCs w:val="28"/>
        </w:rPr>
      </w:pPr>
      <w:r>
        <w:rPr>
          <w:rFonts w:ascii="仿宋" w:eastAsia="仿宋" w:hAnsi="仿宋"/>
          <w:kern w:val="2"/>
          <w:sz w:val="28"/>
          <w:szCs w:val="28"/>
        </w:rPr>
        <w:t>6</w:t>
      </w:r>
      <w:r>
        <w:rPr>
          <w:rFonts w:ascii="仿宋" w:eastAsia="仿宋" w:hAnsi="仿宋" w:hint="eastAsia"/>
          <w:kern w:val="2"/>
          <w:sz w:val="28"/>
          <w:szCs w:val="28"/>
        </w:rPr>
        <w:t>、</w:t>
      </w:r>
      <w:r w:rsidRPr="00670CB2">
        <w:rPr>
          <w:rFonts w:ascii="仿宋" w:eastAsia="仿宋" w:hAnsi="仿宋" w:hint="eastAsia"/>
          <w:kern w:val="2"/>
          <w:sz w:val="28"/>
          <w:szCs w:val="28"/>
        </w:rPr>
        <w:t>计划项目筛选</w:t>
      </w:r>
      <w:r>
        <w:rPr>
          <w:rFonts w:ascii="仿宋" w:eastAsia="仿宋" w:hAnsi="仿宋" w:hint="eastAsia"/>
          <w:kern w:val="2"/>
          <w:sz w:val="28"/>
          <w:szCs w:val="28"/>
        </w:rPr>
        <w:t>：</w:t>
      </w:r>
      <w:r w:rsidRPr="00670CB2">
        <w:rPr>
          <w:rFonts w:ascii="仿宋" w:eastAsia="仿宋" w:hAnsi="仿宋" w:hint="eastAsia"/>
          <w:kern w:val="2"/>
          <w:sz w:val="28"/>
          <w:szCs w:val="28"/>
        </w:rPr>
        <w:t>展示计划项目筛选功能，选择需要开展项目筛选的计划。演示本级储备库挑选项目作为计划编制的项目来源。可根据项目来源单位查询项目，批量纳入项目。</w:t>
      </w:r>
      <w:r w:rsidRPr="00C47A88">
        <w:rPr>
          <w:rFonts w:ascii="仿宋" w:eastAsia="仿宋" w:hAnsi="仿宋" w:hint="eastAsia"/>
          <w:sz w:val="28"/>
          <w:szCs w:val="28"/>
        </w:rPr>
        <w:t>按系统演示</w:t>
      </w:r>
      <w:r w:rsidRPr="00C47A88">
        <w:rPr>
          <w:rFonts w:ascii="仿宋" w:eastAsia="仿宋" w:hAnsi="仿宋"/>
          <w:sz w:val="28"/>
          <w:szCs w:val="28"/>
        </w:rPr>
        <w:t>情况</w:t>
      </w:r>
      <w:r w:rsidRPr="00C47A88">
        <w:rPr>
          <w:rFonts w:ascii="仿宋" w:eastAsia="仿宋" w:hAnsi="仿宋" w:hint="eastAsia"/>
          <w:sz w:val="28"/>
          <w:szCs w:val="28"/>
        </w:rPr>
        <w:t>酌情评分，得</w:t>
      </w:r>
      <w:r>
        <w:rPr>
          <w:rFonts w:ascii="仿宋" w:eastAsia="仿宋" w:hAnsi="仿宋"/>
          <w:sz w:val="28"/>
          <w:szCs w:val="28"/>
        </w:rPr>
        <w:t>2</w:t>
      </w:r>
      <w:r w:rsidRPr="00C47A88">
        <w:rPr>
          <w:rFonts w:ascii="仿宋" w:eastAsia="仿宋" w:hAnsi="仿宋" w:hint="eastAsia"/>
          <w:sz w:val="28"/>
          <w:szCs w:val="28"/>
        </w:rPr>
        <w:t>分</w:t>
      </w:r>
      <w:r w:rsidRPr="00C47A88">
        <w:rPr>
          <w:rFonts w:ascii="仿宋" w:eastAsia="仿宋" w:hAnsi="仿宋"/>
          <w:sz w:val="28"/>
          <w:szCs w:val="28"/>
        </w:rPr>
        <w:t>。</w:t>
      </w:r>
    </w:p>
    <w:p w:rsidR="00FF6763" w:rsidRPr="00E25BDE" w:rsidRDefault="00FF6763" w:rsidP="00FF6763">
      <w:pPr>
        <w:pStyle w:val="hik"/>
        <w:ind w:firstLine="560"/>
        <w:rPr>
          <w:rFonts w:ascii="仿宋_GB2312" w:eastAsia="仿宋_GB2312" w:hAnsi="仿宋" w:cs="Arial"/>
          <w:color w:val="000000"/>
          <w:sz w:val="28"/>
          <w:szCs w:val="28"/>
        </w:rPr>
      </w:pPr>
      <w:r w:rsidRPr="00FE2FA5">
        <w:rPr>
          <w:rFonts w:ascii="仿宋" w:eastAsia="仿宋" w:hAnsi="仿宋" w:hint="eastAsia"/>
          <w:kern w:val="2"/>
          <w:sz w:val="28"/>
          <w:szCs w:val="28"/>
        </w:rPr>
        <w:t>7、月度信息填报和审核：展示项目月度信息填报，主要包括投资完成情况、资金到位情况、资金支出情况、形象进度情况等。按月度填报的审核状态进行分类展示，主要包括待填报、待审核和审核通过。实现月度信息填报的初审、终审</w:t>
      </w:r>
      <w:r w:rsidRPr="00E25BDE">
        <w:rPr>
          <w:rFonts w:ascii="仿宋_GB2312" w:eastAsia="仿宋_GB2312" w:hAnsi="仿宋" w:cs="Arial" w:hint="eastAsia"/>
          <w:color w:val="000000"/>
          <w:sz w:val="28"/>
          <w:szCs w:val="28"/>
        </w:rPr>
        <w:t>。</w:t>
      </w:r>
      <w:r w:rsidRPr="00C47A88">
        <w:rPr>
          <w:rFonts w:ascii="仿宋" w:eastAsia="仿宋" w:hAnsi="仿宋" w:hint="eastAsia"/>
          <w:sz w:val="28"/>
          <w:szCs w:val="28"/>
        </w:rPr>
        <w:t>按系统演示</w:t>
      </w:r>
      <w:r w:rsidRPr="00C47A88">
        <w:rPr>
          <w:rFonts w:ascii="仿宋" w:eastAsia="仿宋" w:hAnsi="仿宋"/>
          <w:sz w:val="28"/>
          <w:szCs w:val="28"/>
        </w:rPr>
        <w:t>情况</w:t>
      </w:r>
      <w:r w:rsidRPr="00C47A88">
        <w:rPr>
          <w:rFonts w:ascii="仿宋" w:eastAsia="仿宋" w:hAnsi="仿宋" w:hint="eastAsia"/>
          <w:sz w:val="28"/>
          <w:szCs w:val="28"/>
        </w:rPr>
        <w:t>酌情评分，得</w:t>
      </w:r>
      <w:r>
        <w:rPr>
          <w:rFonts w:ascii="仿宋" w:eastAsia="仿宋" w:hAnsi="仿宋"/>
          <w:sz w:val="28"/>
          <w:szCs w:val="28"/>
        </w:rPr>
        <w:t>2</w:t>
      </w:r>
      <w:r w:rsidRPr="00C47A88">
        <w:rPr>
          <w:rFonts w:ascii="仿宋" w:eastAsia="仿宋" w:hAnsi="仿宋" w:hint="eastAsia"/>
          <w:sz w:val="28"/>
          <w:szCs w:val="28"/>
        </w:rPr>
        <w:t>分</w:t>
      </w:r>
      <w:r w:rsidRPr="00C47A88">
        <w:rPr>
          <w:rFonts w:ascii="仿宋" w:eastAsia="仿宋" w:hAnsi="仿宋"/>
          <w:sz w:val="28"/>
          <w:szCs w:val="28"/>
        </w:rPr>
        <w:t>。</w:t>
      </w:r>
    </w:p>
    <w:p w:rsidR="00FF6763" w:rsidRPr="00C96B68" w:rsidRDefault="00FF6763" w:rsidP="00FF6763">
      <w:pPr>
        <w:pStyle w:val="hik"/>
        <w:ind w:firstLine="560"/>
        <w:rPr>
          <w:rFonts w:ascii="仿宋" w:eastAsia="仿宋" w:hAnsi="仿宋"/>
          <w:b/>
          <w:color w:val="000000"/>
          <w:sz w:val="28"/>
          <w:szCs w:val="28"/>
          <w:shd w:val="clear" w:color="auto" w:fill="FFFFFF"/>
        </w:rPr>
      </w:pPr>
      <w:r>
        <w:rPr>
          <w:rFonts w:ascii="仿宋" w:eastAsia="仿宋" w:hAnsi="仿宋"/>
          <w:sz w:val="28"/>
          <w:szCs w:val="28"/>
        </w:rPr>
        <w:t>8</w:t>
      </w:r>
      <w:r>
        <w:rPr>
          <w:rFonts w:ascii="仿宋" w:eastAsia="仿宋" w:hAnsi="仿宋" w:hint="eastAsia"/>
          <w:sz w:val="28"/>
          <w:szCs w:val="28"/>
        </w:rPr>
        <w:t>、</w:t>
      </w:r>
      <w:r w:rsidRPr="00EB647A">
        <w:rPr>
          <w:rFonts w:ascii="仿宋" w:eastAsia="仿宋" w:hAnsi="仿宋" w:hint="eastAsia"/>
          <w:sz w:val="28"/>
          <w:szCs w:val="28"/>
        </w:rPr>
        <w:t>项目</w:t>
      </w:r>
      <w:r>
        <w:rPr>
          <w:rFonts w:ascii="仿宋" w:eastAsia="仿宋" w:hAnsi="仿宋" w:hint="eastAsia"/>
          <w:sz w:val="28"/>
          <w:szCs w:val="28"/>
        </w:rPr>
        <w:t>监管</w:t>
      </w:r>
      <w:r w:rsidRPr="00EB647A">
        <w:rPr>
          <w:rFonts w:ascii="仿宋" w:eastAsia="仿宋" w:hAnsi="仿宋" w:hint="eastAsia"/>
          <w:sz w:val="28"/>
          <w:szCs w:val="28"/>
        </w:rPr>
        <w:t>信息</w:t>
      </w:r>
      <w:r>
        <w:rPr>
          <w:rFonts w:ascii="仿宋" w:eastAsia="仿宋" w:hAnsi="仿宋" w:hint="eastAsia"/>
          <w:sz w:val="28"/>
          <w:szCs w:val="28"/>
        </w:rPr>
        <w:t>跟踪：</w:t>
      </w:r>
      <w:r w:rsidRPr="00EB647A">
        <w:rPr>
          <w:rFonts w:ascii="仿宋" w:eastAsia="仿宋" w:hAnsi="仿宋" w:hint="eastAsia"/>
          <w:sz w:val="28"/>
          <w:szCs w:val="28"/>
        </w:rPr>
        <w:t>展示储备入库项目的底单信息查看，主要包括项目概况、项目计划、审批情况、形象进度、项目资金、招投标和合同等信息。通过项目底单可查看地理坐标位置。</w:t>
      </w:r>
      <w:r w:rsidRPr="00C47A88">
        <w:rPr>
          <w:rFonts w:ascii="仿宋" w:eastAsia="仿宋" w:hAnsi="仿宋" w:hint="eastAsia"/>
          <w:sz w:val="28"/>
          <w:szCs w:val="28"/>
        </w:rPr>
        <w:t>按系统演示</w:t>
      </w:r>
      <w:r w:rsidRPr="00C47A88">
        <w:rPr>
          <w:rFonts w:ascii="仿宋" w:eastAsia="仿宋" w:hAnsi="仿宋"/>
          <w:sz w:val="28"/>
          <w:szCs w:val="28"/>
        </w:rPr>
        <w:t>情况</w:t>
      </w:r>
      <w:r w:rsidRPr="00C47A88">
        <w:rPr>
          <w:rFonts w:ascii="仿宋" w:eastAsia="仿宋" w:hAnsi="仿宋" w:hint="eastAsia"/>
          <w:sz w:val="28"/>
          <w:szCs w:val="28"/>
        </w:rPr>
        <w:t>酌情评分，得</w:t>
      </w:r>
      <w:r>
        <w:rPr>
          <w:rFonts w:ascii="仿宋" w:eastAsia="仿宋" w:hAnsi="仿宋"/>
          <w:sz w:val="28"/>
          <w:szCs w:val="28"/>
        </w:rPr>
        <w:t>2</w:t>
      </w:r>
      <w:r w:rsidRPr="00C47A88">
        <w:rPr>
          <w:rFonts w:ascii="仿宋" w:eastAsia="仿宋" w:hAnsi="仿宋" w:hint="eastAsia"/>
          <w:sz w:val="28"/>
          <w:szCs w:val="28"/>
        </w:rPr>
        <w:t>分</w:t>
      </w:r>
      <w:r w:rsidRPr="00C47A88">
        <w:rPr>
          <w:rFonts w:ascii="仿宋" w:eastAsia="仿宋" w:hAnsi="仿宋"/>
          <w:sz w:val="28"/>
          <w:szCs w:val="28"/>
        </w:rPr>
        <w:t>。</w:t>
      </w:r>
    </w:p>
    <w:p w:rsidR="00FF6763" w:rsidRPr="007C58E8" w:rsidRDefault="00FF6763" w:rsidP="00FF6763">
      <w:pPr>
        <w:pStyle w:val="affb"/>
        <w:numPr>
          <w:ilvl w:val="0"/>
          <w:numId w:val="50"/>
        </w:numPr>
        <w:snapToGrid w:val="0"/>
        <w:spacing w:line="360" w:lineRule="auto"/>
        <w:ind w:firstLineChars="0"/>
        <w:outlineLvl w:val="1"/>
        <w:rPr>
          <w:rFonts w:ascii="仿宋" w:eastAsia="仿宋" w:hAnsi="仿宋"/>
          <w:b/>
          <w:color w:val="000000"/>
          <w:sz w:val="28"/>
          <w:szCs w:val="28"/>
          <w:shd w:val="clear" w:color="auto" w:fill="FFFFFF"/>
        </w:rPr>
      </w:pPr>
      <w:r w:rsidRPr="007C58E8">
        <w:rPr>
          <w:rFonts w:ascii="仿宋" w:eastAsia="仿宋" w:hAnsi="仿宋"/>
          <w:b/>
          <w:color w:val="000000"/>
          <w:sz w:val="28"/>
          <w:szCs w:val="28"/>
          <w:shd w:val="clear" w:color="auto" w:fill="FFFFFF"/>
        </w:rPr>
        <w:t>商务要求表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64"/>
        <w:gridCol w:w="6658"/>
      </w:tblGrid>
      <w:tr w:rsidR="00FF6763" w:rsidRPr="00E544A7" w:rsidTr="009C580E">
        <w:trPr>
          <w:trHeight w:val="454"/>
        </w:trPr>
        <w:tc>
          <w:tcPr>
            <w:tcW w:w="2239" w:type="dxa"/>
            <w:gridSpan w:val="2"/>
            <w:vAlign w:val="center"/>
          </w:tcPr>
          <w:p w:rsidR="00FF6763" w:rsidRPr="00E544A7" w:rsidRDefault="00FF6763" w:rsidP="009C580E">
            <w:pPr>
              <w:rPr>
                <w:rFonts w:ascii="仿宋" w:eastAsia="仿宋" w:hAnsi="仿宋"/>
                <w:sz w:val="28"/>
                <w:szCs w:val="28"/>
              </w:rPr>
            </w:pPr>
            <w:r w:rsidRPr="00E544A7">
              <w:rPr>
                <w:rFonts w:ascii="仿宋" w:eastAsia="仿宋" w:hAnsi="仿宋" w:hint="eastAsia"/>
                <w:sz w:val="28"/>
                <w:szCs w:val="28"/>
              </w:rPr>
              <w:t>▲供货时间（项目工期）及地点</w:t>
            </w:r>
          </w:p>
        </w:tc>
        <w:tc>
          <w:tcPr>
            <w:tcW w:w="6658" w:type="dxa"/>
            <w:vAlign w:val="center"/>
          </w:tcPr>
          <w:p w:rsidR="00FF6763" w:rsidRPr="003C14CA" w:rsidRDefault="00FF6763" w:rsidP="009C580E">
            <w:pPr>
              <w:ind w:firstLineChars="200" w:firstLine="560"/>
              <w:rPr>
                <w:rFonts w:ascii="仿宋" w:eastAsia="仿宋" w:hAnsi="仿宋"/>
                <w:color w:val="000000"/>
                <w:sz w:val="28"/>
                <w:szCs w:val="28"/>
              </w:rPr>
            </w:pPr>
            <w:r w:rsidRPr="003C14CA">
              <w:rPr>
                <w:rFonts w:ascii="仿宋" w:eastAsia="仿宋" w:hAnsi="仿宋" w:hint="eastAsia"/>
                <w:color w:val="000000"/>
                <w:sz w:val="28"/>
                <w:szCs w:val="28"/>
              </w:rPr>
              <w:t>项目工期：本项目建设周期为</w:t>
            </w:r>
            <w:r>
              <w:rPr>
                <w:rFonts w:ascii="仿宋" w:eastAsia="仿宋" w:hAnsi="仿宋" w:hint="eastAsia"/>
                <w:color w:val="000000"/>
                <w:sz w:val="28"/>
                <w:szCs w:val="28"/>
              </w:rPr>
              <w:t>合同</w:t>
            </w:r>
            <w:r>
              <w:rPr>
                <w:rFonts w:ascii="仿宋" w:eastAsia="仿宋" w:hAnsi="仿宋"/>
                <w:color w:val="000000"/>
                <w:sz w:val="28"/>
                <w:szCs w:val="28"/>
              </w:rPr>
              <w:t>签订</w:t>
            </w:r>
            <w:r w:rsidRPr="003C14CA">
              <w:rPr>
                <w:rFonts w:ascii="仿宋" w:eastAsia="仿宋" w:hAnsi="仿宋" w:hint="eastAsia"/>
                <w:color w:val="000000"/>
                <w:sz w:val="28"/>
                <w:szCs w:val="28"/>
              </w:rPr>
              <w:t>至2020年12月底，具体时间以合同签订日期为准。完成定制软件的开发、调试、测试、部署及安全测评配合改造工作，并完成系统验收。</w:t>
            </w:r>
          </w:p>
          <w:p w:rsidR="00FF6763" w:rsidRPr="00E544A7" w:rsidRDefault="00FF6763" w:rsidP="009C580E">
            <w:pPr>
              <w:ind w:firstLineChars="200" w:firstLine="560"/>
              <w:rPr>
                <w:rFonts w:ascii="仿宋" w:eastAsia="仿宋" w:hAnsi="仿宋"/>
                <w:color w:val="000000"/>
                <w:sz w:val="28"/>
                <w:szCs w:val="28"/>
              </w:rPr>
            </w:pPr>
            <w:r w:rsidRPr="003C14CA">
              <w:rPr>
                <w:rFonts w:ascii="仿宋" w:eastAsia="仿宋" w:hAnsi="仿宋" w:hint="eastAsia"/>
                <w:color w:val="000000"/>
                <w:sz w:val="28"/>
                <w:szCs w:val="28"/>
              </w:rPr>
              <w:t>实施地点：用户指定地点</w:t>
            </w:r>
          </w:p>
        </w:tc>
      </w:tr>
      <w:tr w:rsidR="00FF6763" w:rsidRPr="00E544A7" w:rsidTr="009C580E">
        <w:trPr>
          <w:trHeight w:val="454"/>
        </w:trPr>
        <w:tc>
          <w:tcPr>
            <w:tcW w:w="2239" w:type="dxa"/>
            <w:gridSpan w:val="2"/>
            <w:vAlign w:val="center"/>
          </w:tcPr>
          <w:p w:rsidR="00FF6763" w:rsidRPr="00E544A7" w:rsidRDefault="00FF6763" w:rsidP="009C580E">
            <w:pPr>
              <w:rPr>
                <w:rFonts w:ascii="仿宋" w:eastAsia="仿宋" w:hAnsi="仿宋"/>
                <w:sz w:val="28"/>
                <w:szCs w:val="28"/>
              </w:rPr>
            </w:pPr>
            <w:r w:rsidRPr="00E544A7">
              <w:rPr>
                <w:rFonts w:ascii="仿宋" w:eastAsia="仿宋" w:hAnsi="仿宋" w:hint="eastAsia"/>
                <w:sz w:val="28"/>
                <w:szCs w:val="28"/>
              </w:rPr>
              <w:t>▲付款条件</w:t>
            </w:r>
          </w:p>
        </w:tc>
        <w:tc>
          <w:tcPr>
            <w:tcW w:w="6658" w:type="dxa"/>
            <w:vAlign w:val="center"/>
          </w:tcPr>
          <w:p w:rsidR="00FF6763" w:rsidRPr="00E544A7" w:rsidRDefault="00FF6763" w:rsidP="009C580E">
            <w:pPr>
              <w:ind w:firstLineChars="200" w:firstLine="560"/>
              <w:rPr>
                <w:rFonts w:ascii="仿宋" w:eastAsia="仿宋" w:hAnsi="仿宋"/>
                <w:color w:val="000000"/>
                <w:sz w:val="28"/>
                <w:szCs w:val="28"/>
              </w:rPr>
            </w:pPr>
            <w:r w:rsidRPr="00B54B9D">
              <w:rPr>
                <w:rFonts w:ascii="仿宋" w:eastAsia="仿宋" w:hAnsi="仿宋" w:hint="eastAsia"/>
                <w:color w:val="000000"/>
                <w:sz w:val="28"/>
                <w:szCs w:val="28"/>
              </w:rPr>
              <w:t>合同签订后，支付合同总金额的50%，项目实施验收完毕后支付合同总金额的45%。项目整体验收合格</w:t>
            </w:r>
            <w:proofErr w:type="gramStart"/>
            <w:r w:rsidRPr="00B54B9D">
              <w:rPr>
                <w:rFonts w:ascii="仿宋" w:eastAsia="仿宋" w:hAnsi="仿宋" w:hint="eastAsia"/>
                <w:color w:val="000000"/>
                <w:sz w:val="28"/>
                <w:szCs w:val="28"/>
              </w:rPr>
              <w:t>且正常</w:t>
            </w:r>
            <w:proofErr w:type="gramEnd"/>
            <w:r w:rsidRPr="00B54B9D">
              <w:rPr>
                <w:rFonts w:ascii="仿宋" w:eastAsia="仿宋" w:hAnsi="仿宋" w:hint="eastAsia"/>
                <w:color w:val="000000"/>
                <w:sz w:val="28"/>
                <w:szCs w:val="28"/>
              </w:rPr>
              <w:t>使用一年后，支付合同总金额的5%。</w:t>
            </w:r>
            <w:r w:rsidRPr="00C041BA">
              <w:rPr>
                <w:rFonts w:ascii="仿宋" w:eastAsia="仿宋" w:hAnsi="仿宋" w:hint="eastAsia"/>
                <w:color w:val="000000"/>
                <w:sz w:val="28"/>
                <w:szCs w:val="28"/>
              </w:rPr>
              <w:t>本项目无履约保证金。</w:t>
            </w:r>
          </w:p>
        </w:tc>
      </w:tr>
      <w:tr w:rsidR="00FF6763" w:rsidRPr="00E544A7" w:rsidTr="009C580E">
        <w:trPr>
          <w:trHeight w:val="454"/>
        </w:trPr>
        <w:tc>
          <w:tcPr>
            <w:tcW w:w="2239" w:type="dxa"/>
            <w:gridSpan w:val="2"/>
            <w:vAlign w:val="center"/>
          </w:tcPr>
          <w:p w:rsidR="00FF6763" w:rsidRPr="00E544A7" w:rsidRDefault="00FF6763" w:rsidP="009C580E">
            <w:pPr>
              <w:rPr>
                <w:rFonts w:ascii="仿宋" w:eastAsia="仿宋" w:hAnsi="仿宋"/>
                <w:sz w:val="28"/>
                <w:szCs w:val="28"/>
              </w:rPr>
            </w:pPr>
            <w:r w:rsidRPr="00E544A7">
              <w:rPr>
                <w:rFonts w:ascii="仿宋" w:eastAsia="仿宋" w:hAnsi="仿宋" w:hint="eastAsia"/>
                <w:sz w:val="28"/>
                <w:szCs w:val="28"/>
              </w:rPr>
              <w:t>违约责任及争议解决方式</w:t>
            </w:r>
          </w:p>
        </w:tc>
        <w:tc>
          <w:tcPr>
            <w:tcW w:w="6658" w:type="dxa"/>
            <w:vAlign w:val="center"/>
          </w:tcPr>
          <w:p w:rsidR="00FF6763" w:rsidRPr="00E544A7" w:rsidRDefault="00FF6763" w:rsidP="009C580E">
            <w:pPr>
              <w:rPr>
                <w:rFonts w:ascii="仿宋" w:eastAsia="仿宋" w:hAnsi="仿宋"/>
                <w:color w:val="000000"/>
                <w:sz w:val="28"/>
                <w:szCs w:val="28"/>
              </w:rPr>
            </w:pPr>
            <w:r w:rsidRPr="00E544A7">
              <w:rPr>
                <w:rFonts w:ascii="仿宋" w:eastAsia="仿宋" w:hAnsi="仿宋" w:hint="eastAsia"/>
                <w:color w:val="000000"/>
                <w:sz w:val="28"/>
                <w:szCs w:val="28"/>
              </w:rPr>
              <w:t>无特别说明，按“第五章  浙江省政府采购合同主要条款指引”相关违约责任及争议解决方式内容。</w:t>
            </w:r>
          </w:p>
        </w:tc>
      </w:tr>
      <w:tr w:rsidR="00FF6763" w:rsidRPr="00E544A7" w:rsidTr="009C580E">
        <w:trPr>
          <w:trHeight w:val="882"/>
        </w:trPr>
        <w:tc>
          <w:tcPr>
            <w:tcW w:w="675" w:type="dxa"/>
            <w:vMerge w:val="restart"/>
            <w:textDirection w:val="tbRlV"/>
            <w:vAlign w:val="center"/>
          </w:tcPr>
          <w:p w:rsidR="00FF6763" w:rsidRPr="00E544A7" w:rsidRDefault="00FF6763" w:rsidP="009C580E">
            <w:pPr>
              <w:ind w:left="113" w:right="113"/>
              <w:jc w:val="center"/>
              <w:rPr>
                <w:rFonts w:ascii="仿宋" w:eastAsia="仿宋" w:hAnsi="仿宋"/>
                <w:sz w:val="28"/>
                <w:szCs w:val="28"/>
              </w:rPr>
            </w:pPr>
            <w:r w:rsidRPr="00E544A7">
              <w:rPr>
                <w:rFonts w:ascii="仿宋" w:eastAsia="仿宋" w:hAnsi="仿宋" w:hint="eastAsia"/>
                <w:sz w:val="28"/>
                <w:szCs w:val="28"/>
              </w:rPr>
              <w:t>售后服务</w:t>
            </w:r>
          </w:p>
        </w:tc>
        <w:tc>
          <w:tcPr>
            <w:tcW w:w="1564" w:type="dxa"/>
            <w:vAlign w:val="center"/>
          </w:tcPr>
          <w:p w:rsidR="00FF6763" w:rsidRPr="00E544A7" w:rsidRDefault="00FF6763" w:rsidP="009C580E">
            <w:pPr>
              <w:rPr>
                <w:rFonts w:ascii="仿宋" w:eastAsia="仿宋" w:hAnsi="仿宋"/>
                <w:sz w:val="28"/>
                <w:szCs w:val="28"/>
              </w:rPr>
            </w:pPr>
            <w:r w:rsidRPr="00E544A7">
              <w:rPr>
                <w:rFonts w:ascii="仿宋" w:eastAsia="仿宋" w:hAnsi="仿宋" w:hint="eastAsia"/>
                <w:sz w:val="28"/>
                <w:szCs w:val="28"/>
              </w:rPr>
              <w:t>项目维护计划</w:t>
            </w:r>
          </w:p>
        </w:tc>
        <w:tc>
          <w:tcPr>
            <w:tcW w:w="6658" w:type="dxa"/>
            <w:vAlign w:val="center"/>
          </w:tcPr>
          <w:p w:rsidR="00FF6763" w:rsidRPr="005649C4" w:rsidRDefault="00FF6763" w:rsidP="009C580E">
            <w:pPr>
              <w:ind w:firstLineChars="200" w:firstLine="560"/>
              <w:rPr>
                <w:rFonts w:ascii="仿宋" w:eastAsia="仿宋" w:hAnsi="仿宋"/>
                <w:color w:val="000000"/>
                <w:sz w:val="28"/>
                <w:szCs w:val="28"/>
              </w:rPr>
            </w:pPr>
            <w:r w:rsidRPr="005649C4">
              <w:rPr>
                <w:rFonts w:ascii="仿宋" w:eastAsia="仿宋" w:hAnsi="仿宋" w:hint="eastAsia"/>
                <w:color w:val="000000"/>
                <w:sz w:val="28"/>
                <w:szCs w:val="28"/>
              </w:rPr>
              <w:t>1.售后服务期</w:t>
            </w:r>
          </w:p>
          <w:p w:rsidR="00FF6763" w:rsidRPr="005649C4" w:rsidRDefault="00FF6763" w:rsidP="009C580E">
            <w:pPr>
              <w:ind w:firstLineChars="200" w:firstLine="560"/>
              <w:rPr>
                <w:rFonts w:ascii="仿宋" w:eastAsia="仿宋" w:hAnsi="仿宋"/>
                <w:color w:val="000000"/>
                <w:sz w:val="28"/>
                <w:szCs w:val="28"/>
              </w:rPr>
            </w:pPr>
            <w:r w:rsidRPr="005649C4">
              <w:rPr>
                <w:rFonts w:ascii="仿宋" w:eastAsia="仿宋" w:hAnsi="仿宋" w:hint="eastAsia"/>
                <w:color w:val="000000"/>
                <w:sz w:val="28"/>
                <w:szCs w:val="28"/>
              </w:rPr>
              <w:t>中标单位免费提供1年质量保证期的维护和技术支持，质量保证期从系统最终验收之日起计算。</w:t>
            </w:r>
          </w:p>
          <w:p w:rsidR="00FF6763" w:rsidRPr="005649C4" w:rsidRDefault="00FF6763" w:rsidP="009C580E">
            <w:pPr>
              <w:ind w:firstLineChars="200" w:firstLine="560"/>
              <w:rPr>
                <w:rFonts w:ascii="仿宋" w:eastAsia="仿宋" w:hAnsi="仿宋"/>
                <w:color w:val="000000"/>
                <w:sz w:val="28"/>
                <w:szCs w:val="28"/>
              </w:rPr>
            </w:pPr>
            <w:r w:rsidRPr="005649C4">
              <w:rPr>
                <w:rFonts w:ascii="仿宋" w:eastAsia="仿宋" w:hAnsi="仿宋" w:hint="eastAsia"/>
                <w:color w:val="000000"/>
                <w:sz w:val="28"/>
                <w:szCs w:val="28"/>
              </w:rPr>
              <w:t>2.售后服务组织</w:t>
            </w:r>
          </w:p>
          <w:p w:rsidR="00FF6763" w:rsidRPr="005649C4" w:rsidRDefault="00FF6763" w:rsidP="009C580E">
            <w:pPr>
              <w:ind w:firstLineChars="200" w:firstLine="560"/>
              <w:rPr>
                <w:rFonts w:ascii="仿宋" w:eastAsia="仿宋" w:hAnsi="仿宋"/>
                <w:color w:val="000000"/>
                <w:sz w:val="28"/>
                <w:szCs w:val="28"/>
              </w:rPr>
            </w:pPr>
            <w:r w:rsidRPr="005649C4">
              <w:rPr>
                <w:rFonts w:ascii="仿宋" w:eastAsia="仿宋" w:hAnsi="仿宋" w:hint="eastAsia"/>
                <w:color w:val="000000"/>
                <w:sz w:val="28"/>
                <w:szCs w:val="28"/>
              </w:rPr>
              <w:t>在质量保质期内，中标人应成立专门的技术支持和售后服务小组，提供完善周到的本地化服务，要求中标人指</w:t>
            </w:r>
            <w:proofErr w:type="gramStart"/>
            <w:r w:rsidRPr="005649C4">
              <w:rPr>
                <w:rFonts w:ascii="仿宋" w:eastAsia="仿宋" w:hAnsi="仿宋" w:hint="eastAsia"/>
                <w:color w:val="000000"/>
                <w:sz w:val="28"/>
                <w:szCs w:val="28"/>
              </w:rPr>
              <w:t>派驻场运</w:t>
            </w:r>
            <w:proofErr w:type="gramEnd"/>
            <w:r w:rsidRPr="005649C4">
              <w:rPr>
                <w:rFonts w:ascii="仿宋" w:eastAsia="仿宋" w:hAnsi="仿宋" w:hint="eastAsia"/>
                <w:color w:val="000000"/>
                <w:sz w:val="28"/>
                <w:szCs w:val="28"/>
              </w:rPr>
              <w:t>维工程师15人，现场驻场运</w:t>
            </w:r>
            <w:proofErr w:type="gramStart"/>
            <w:r w:rsidRPr="005649C4">
              <w:rPr>
                <w:rFonts w:ascii="仿宋" w:eastAsia="仿宋" w:hAnsi="仿宋" w:hint="eastAsia"/>
                <w:color w:val="000000"/>
                <w:sz w:val="28"/>
                <w:szCs w:val="28"/>
              </w:rPr>
              <w:t>维人员</w:t>
            </w:r>
            <w:proofErr w:type="gramEnd"/>
            <w:r w:rsidRPr="005649C4">
              <w:rPr>
                <w:rFonts w:ascii="仿宋" w:eastAsia="仿宋" w:hAnsi="仿宋" w:hint="eastAsia"/>
                <w:color w:val="000000"/>
                <w:sz w:val="28"/>
                <w:szCs w:val="28"/>
              </w:rPr>
              <w:t>发生变化，需通过甲方同意。中标人应提供具体的技术支持和售后服务方案。</w:t>
            </w:r>
          </w:p>
          <w:p w:rsidR="00FF6763" w:rsidRPr="00E544A7" w:rsidRDefault="00FF6763" w:rsidP="009C580E">
            <w:pPr>
              <w:ind w:firstLineChars="200" w:firstLine="560"/>
              <w:rPr>
                <w:rFonts w:ascii="仿宋" w:eastAsia="仿宋" w:hAnsi="仿宋"/>
                <w:color w:val="000000"/>
                <w:sz w:val="28"/>
                <w:szCs w:val="28"/>
              </w:rPr>
            </w:pPr>
            <w:r w:rsidRPr="005649C4">
              <w:rPr>
                <w:rFonts w:ascii="仿宋" w:eastAsia="仿宋" w:hAnsi="仿宋" w:hint="eastAsia"/>
                <w:color w:val="000000"/>
                <w:sz w:val="28"/>
                <w:szCs w:val="28"/>
              </w:rPr>
              <w:t>3.中标人可提供优于本售后服务的其他服务。</w:t>
            </w:r>
          </w:p>
        </w:tc>
      </w:tr>
      <w:tr w:rsidR="00FF6763" w:rsidRPr="00E544A7" w:rsidTr="009C580E">
        <w:trPr>
          <w:trHeight w:val="454"/>
        </w:trPr>
        <w:tc>
          <w:tcPr>
            <w:tcW w:w="675" w:type="dxa"/>
            <w:vMerge/>
            <w:vAlign w:val="center"/>
          </w:tcPr>
          <w:p w:rsidR="00FF6763" w:rsidRPr="00E544A7" w:rsidRDefault="00FF6763" w:rsidP="009C580E">
            <w:pPr>
              <w:rPr>
                <w:rFonts w:ascii="仿宋" w:eastAsia="仿宋" w:hAnsi="仿宋"/>
                <w:sz w:val="28"/>
                <w:szCs w:val="28"/>
              </w:rPr>
            </w:pPr>
          </w:p>
        </w:tc>
        <w:tc>
          <w:tcPr>
            <w:tcW w:w="1564" w:type="dxa"/>
            <w:vAlign w:val="center"/>
          </w:tcPr>
          <w:p w:rsidR="00FF6763" w:rsidRPr="00E544A7" w:rsidRDefault="00FF6763" w:rsidP="009C580E">
            <w:pPr>
              <w:rPr>
                <w:rFonts w:ascii="仿宋" w:eastAsia="仿宋" w:hAnsi="仿宋"/>
                <w:sz w:val="28"/>
                <w:szCs w:val="28"/>
              </w:rPr>
            </w:pPr>
            <w:r w:rsidRPr="00E544A7">
              <w:rPr>
                <w:rFonts w:ascii="仿宋" w:eastAsia="仿宋" w:hAnsi="仿宋" w:hint="eastAsia"/>
                <w:sz w:val="28"/>
                <w:szCs w:val="28"/>
              </w:rPr>
              <w:t>响应情况</w:t>
            </w:r>
          </w:p>
        </w:tc>
        <w:tc>
          <w:tcPr>
            <w:tcW w:w="6658" w:type="dxa"/>
            <w:vAlign w:val="center"/>
          </w:tcPr>
          <w:p w:rsidR="00FF6763" w:rsidRPr="003E7924" w:rsidRDefault="00FF6763" w:rsidP="009C580E">
            <w:pPr>
              <w:ind w:firstLineChars="200" w:firstLine="560"/>
              <w:rPr>
                <w:rFonts w:ascii="仿宋" w:eastAsia="仿宋" w:hAnsi="仿宋"/>
                <w:color w:val="000000"/>
                <w:sz w:val="28"/>
                <w:szCs w:val="28"/>
              </w:rPr>
            </w:pPr>
            <w:r w:rsidRPr="003E7924">
              <w:rPr>
                <w:rFonts w:ascii="仿宋" w:eastAsia="仿宋" w:hAnsi="仿宋" w:hint="eastAsia"/>
                <w:color w:val="000000"/>
                <w:sz w:val="28"/>
                <w:szCs w:val="28"/>
              </w:rPr>
              <w:t>服务响应时间</w:t>
            </w:r>
          </w:p>
          <w:p w:rsidR="00FF6763" w:rsidRPr="003E7924" w:rsidRDefault="00FF6763" w:rsidP="009C580E">
            <w:pPr>
              <w:ind w:firstLineChars="200" w:firstLine="560"/>
              <w:rPr>
                <w:rFonts w:ascii="仿宋" w:eastAsia="仿宋" w:hAnsi="仿宋"/>
                <w:color w:val="000000"/>
                <w:sz w:val="28"/>
                <w:szCs w:val="28"/>
              </w:rPr>
            </w:pPr>
            <w:r w:rsidRPr="003E7924">
              <w:rPr>
                <w:rFonts w:ascii="仿宋" w:eastAsia="仿宋" w:hAnsi="仿宋" w:hint="eastAsia"/>
                <w:color w:val="000000"/>
                <w:sz w:val="28"/>
                <w:szCs w:val="28"/>
              </w:rPr>
              <w:t>在质保期内，要求提供7×24小时实时技术支持。要求提供24小时热线电话、远程在线诊断和故障排除、现场响应以及Email和传真支持服务。对于接到的用户技术咨询，保证30分钟内响应，2小时内提出解决方案。其中，现场响应保证自收到用户的服务请求起4小时内，指派技术人员赶赴现场完成故障处理。</w:t>
            </w:r>
          </w:p>
          <w:p w:rsidR="00FF6763" w:rsidRPr="00E544A7" w:rsidRDefault="00FF6763" w:rsidP="009C580E">
            <w:pPr>
              <w:ind w:firstLineChars="200" w:firstLine="560"/>
              <w:rPr>
                <w:rFonts w:ascii="仿宋" w:eastAsia="仿宋" w:hAnsi="仿宋"/>
                <w:color w:val="000000"/>
                <w:sz w:val="28"/>
                <w:szCs w:val="28"/>
              </w:rPr>
            </w:pPr>
            <w:r w:rsidRPr="003E7924">
              <w:rPr>
                <w:rFonts w:ascii="仿宋" w:eastAsia="仿宋" w:hAnsi="仿宋" w:hint="eastAsia"/>
                <w:color w:val="000000"/>
                <w:sz w:val="28"/>
                <w:szCs w:val="28"/>
              </w:rPr>
              <w:t>如遇到重大技术问题，要求及时组织有关技术专家进行会诊，并保证在24小时内采取相应措施以确保恢复系统的正常运行。</w:t>
            </w:r>
          </w:p>
        </w:tc>
      </w:tr>
      <w:tr w:rsidR="00FF6763" w:rsidRPr="00E544A7" w:rsidTr="009C580E">
        <w:trPr>
          <w:trHeight w:val="454"/>
        </w:trPr>
        <w:tc>
          <w:tcPr>
            <w:tcW w:w="675" w:type="dxa"/>
            <w:vMerge/>
            <w:vAlign w:val="center"/>
          </w:tcPr>
          <w:p w:rsidR="00FF6763" w:rsidRPr="00E544A7" w:rsidRDefault="00FF6763" w:rsidP="009C580E">
            <w:pPr>
              <w:rPr>
                <w:rFonts w:ascii="仿宋" w:eastAsia="仿宋" w:hAnsi="仿宋"/>
                <w:sz w:val="28"/>
                <w:szCs w:val="28"/>
              </w:rPr>
            </w:pPr>
          </w:p>
        </w:tc>
        <w:tc>
          <w:tcPr>
            <w:tcW w:w="1564" w:type="dxa"/>
            <w:vAlign w:val="center"/>
          </w:tcPr>
          <w:p w:rsidR="00FF6763" w:rsidRPr="00E544A7" w:rsidRDefault="00FF6763" w:rsidP="009C580E">
            <w:pPr>
              <w:rPr>
                <w:rFonts w:ascii="仿宋" w:eastAsia="仿宋" w:hAnsi="仿宋"/>
                <w:sz w:val="28"/>
                <w:szCs w:val="28"/>
              </w:rPr>
            </w:pPr>
            <w:r w:rsidRPr="00E544A7">
              <w:rPr>
                <w:rFonts w:ascii="仿宋" w:eastAsia="仿宋" w:hAnsi="仿宋" w:hint="eastAsia"/>
                <w:sz w:val="28"/>
                <w:szCs w:val="28"/>
              </w:rPr>
              <w:t>技术培训</w:t>
            </w:r>
          </w:p>
        </w:tc>
        <w:tc>
          <w:tcPr>
            <w:tcW w:w="6658" w:type="dxa"/>
            <w:vAlign w:val="center"/>
          </w:tcPr>
          <w:p w:rsidR="00FF6763" w:rsidRPr="00F34B0D" w:rsidRDefault="00FF6763" w:rsidP="009C580E">
            <w:pPr>
              <w:snapToGrid w:val="0"/>
              <w:rPr>
                <w:rFonts w:ascii="仿宋" w:eastAsia="仿宋" w:hAnsi="仿宋"/>
                <w:sz w:val="28"/>
                <w:szCs w:val="28"/>
              </w:rPr>
            </w:pPr>
            <w:r w:rsidRPr="00F34B0D">
              <w:rPr>
                <w:rFonts w:ascii="仿宋" w:eastAsia="仿宋" w:hAnsi="仿宋" w:hint="eastAsia"/>
                <w:sz w:val="28"/>
                <w:szCs w:val="28"/>
              </w:rPr>
              <w:t>1、中标人须向系统各类用户提供操作及维护工作的相关培训，培训应根据实际需求，在整个项目建设和运行过程中灵活安排。</w:t>
            </w:r>
          </w:p>
          <w:p w:rsidR="00FF6763" w:rsidRPr="00F34B0D" w:rsidRDefault="00FF6763" w:rsidP="009C580E">
            <w:pPr>
              <w:snapToGrid w:val="0"/>
              <w:rPr>
                <w:rFonts w:ascii="仿宋" w:eastAsia="仿宋" w:hAnsi="仿宋"/>
                <w:sz w:val="28"/>
                <w:szCs w:val="28"/>
              </w:rPr>
            </w:pPr>
            <w:r w:rsidRPr="00F34B0D">
              <w:rPr>
                <w:rFonts w:ascii="仿宋" w:eastAsia="仿宋" w:hAnsi="仿宋" w:hint="eastAsia"/>
                <w:sz w:val="28"/>
                <w:szCs w:val="28"/>
              </w:rPr>
              <w:t>2、投标人应制定人员培训方案，培训方案应包括培训目的、培训对象和范围、培训时间安排、培训课程（包括课程介绍）、培训师资情况、培训组织方式等。</w:t>
            </w:r>
          </w:p>
          <w:p w:rsidR="00FF6763" w:rsidRPr="00F34B0D" w:rsidRDefault="00FF6763" w:rsidP="009C580E">
            <w:pPr>
              <w:snapToGrid w:val="0"/>
              <w:rPr>
                <w:rFonts w:ascii="仿宋" w:eastAsia="仿宋" w:hAnsi="仿宋"/>
                <w:sz w:val="28"/>
                <w:szCs w:val="28"/>
              </w:rPr>
            </w:pPr>
            <w:r w:rsidRPr="00F34B0D">
              <w:rPr>
                <w:rFonts w:ascii="仿宋" w:eastAsia="仿宋" w:hAnsi="仿宋"/>
                <w:sz w:val="28"/>
                <w:szCs w:val="28"/>
              </w:rPr>
              <w:t>3</w:t>
            </w:r>
            <w:r w:rsidRPr="00F34B0D">
              <w:rPr>
                <w:rFonts w:ascii="仿宋" w:eastAsia="仿宋" w:hAnsi="仿宋" w:hint="eastAsia"/>
                <w:sz w:val="28"/>
                <w:szCs w:val="28"/>
              </w:rPr>
              <w:t>、投标人的培训方式须按基本原理、安装操作、运行管理三个方面组织实施，培训内容应包括技术讲解、操作示范和其它必须的业务指导和技术咨询，确保培训人员对系统基本原理、技术特性、操作规范、运行规程、管理维护等方面获得全面了解和掌握。</w:t>
            </w:r>
          </w:p>
          <w:p w:rsidR="00FF6763" w:rsidRPr="00F34B0D" w:rsidRDefault="00FF6763" w:rsidP="009C580E">
            <w:pPr>
              <w:snapToGrid w:val="0"/>
              <w:rPr>
                <w:rFonts w:ascii="仿宋" w:eastAsia="仿宋" w:hAnsi="仿宋"/>
                <w:sz w:val="28"/>
                <w:szCs w:val="28"/>
              </w:rPr>
            </w:pPr>
            <w:r w:rsidRPr="00F34B0D">
              <w:rPr>
                <w:rFonts w:ascii="仿宋" w:eastAsia="仿宋" w:hAnsi="仿宋"/>
                <w:sz w:val="28"/>
                <w:szCs w:val="28"/>
              </w:rPr>
              <w:t>4</w:t>
            </w:r>
            <w:r w:rsidRPr="00F34B0D">
              <w:rPr>
                <w:rFonts w:ascii="仿宋" w:eastAsia="仿宋" w:hAnsi="仿宋" w:hint="eastAsia"/>
                <w:sz w:val="28"/>
                <w:szCs w:val="28"/>
              </w:rPr>
              <w:t>、培训方式、培训人数、培训时间：</w:t>
            </w:r>
            <w:proofErr w:type="gramStart"/>
            <w:r w:rsidRPr="00C041BA">
              <w:rPr>
                <w:rFonts w:ascii="仿宋" w:eastAsia="仿宋" w:hAnsi="仿宋" w:hint="eastAsia"/>
                <w:sz w:val="28"/>
                <w:szCs w:val="28"/>
              </w:rPr>
              <w:t>分全省</w:t>
            </w:r>
            <w:proofErr w:type="gramEnd"/>
            <w:r w:rsidRPr="00C041BA">
              <w:rPr>
                <w:rFonts w:ascii="仿宋" w:eastAsia="仿宋" w:hAnsi="仿宋" w:hint="eastAsia"/>
                <w:sz w:val="28"/>
                <w:szCs w:val="28"/>
              </w:rPr>
              <w:t>11个地市，采用用户现场和集中相结合的培训方式，每个地市培训时间不多于1天，培训人数由地市确定</w:t>
            </w:r>
            <w:r w:rsidRPr="00827117">
              <w:rPr>
                <w:rFonts w:ascii="仿宋" w:eastAsia="仿宋" w:hAnsi="仿宋" w:hint="eastAsia"/>
                <w:color w:val="FF0000"/>
                <w:sz w:val="28"/>
                <w:szCs w:val="28"/>
              </w:rPr>
              <w:t>。</w:t>
            </w:r>
            <w:r w:rsidRPr="00F34B0D">
              <w:rPr>
                <w:rFonts w:ascii="仿宋" w:eastAsia="仿宋" w:hAnsi="仿宋" w:hint="eastAsia"/>
                <w:sz w:val="28"/>
                <w:szCs w:val="28"/>
              </w:rPr>
              <w:t>除上述培训外，投标人还须负责在现场组织对系统的安装调试进行技术示范和业务指导。支持对市县用户进行现场培训。</w:t>
            </w:r>
          </w:p>
          <w:p w:rsidR="00FF6763" w:rsidRPr="00F34B0D" w:rsidRDefault="00FF6763" w:rsidP="009C580E">
            <w:pPr>
              <w:snapToGrid w:val="0"/>
              <w:rPr>
                <w:rFonts w:ascii="仿宋" w:eastAsia="仿宋" w:hAnsi="仿宋"/>
                <w:sz w:val="28"/>
                <w:szCs w:val="28"/>
              </w:rPr>
            </w:pPr>
            <w:r w:rsidRPr="00F34B0D">
              <w:rPr>
                <w:rFonts w:ascii="仿宋" w:eastAsia="仿宋" w:hAnsi="仿宋" w:hint="eastAsia"/>
                <w:sz w:val="28"/>
                <w:szCs w:val="28"/>
              </w:rPr>
              <w:t>5、投标人负责招标人专业人员培训、使用人员培训和系统运</w:t>
            </w:r>
            <w:proofErr w:type="gramStart"/>
            <w:r w:rsidRPr="00F34B0D">
              <w:rPr>
                <w:rFonts w:ascii="仿宋" w:eastAsia="仿宋" w:hAnsi="仿宋" w:hint="eastAsia"/>
                <w:sz w:val="28"/>
                <w:szCs w:val="28"/>
              </w:rPr>
              <w:t>维人员</w:t>
            </w:r>
            <w:proofErr w:type="gramEnd"/>
            <w:r w:rsidRPr="00F34B0D">
              <w:rPr>
                <w:rFonts w:ascii="仿宋" w:eastAsia="仿宋" w:hAnsi="仿宋" w:hint="eastAsia"/>
                <w:sz w:val="28"/>
                <w:szCs w:val="28"/>
              </w:rPr>
              <w:t>的培训，培训的相关费用都由投标人负责。</w:t>
            </w:r>
          </w:p>
          <w:p w:rsidR="00FF6763" w:rsidRPr="00F34B0D" w:rsidRDefault="00FF6763" w:rsidP="009C580E">
            <w:pPr>
              <w:snapToGrid w:val="0"/>
              <w:rPr>
                <w:rFonts w:ascii="仿宋" w:eastAsia="仿宋" w:hAnsi="仿宋"/>
                <w:sz w:val="28"/>
                <w:szCs w:val="28"/>
              </w:rPr>
            </w:pPr>
            <w:r w:rsidRPr="00F34B0D">
              <w:rPr>
                <w:rFonts w:ascii="仿宋" w:eastAsia="仿宋" w:hAnsi="仿宋" w:hint="eastAsia"/>
                <w:sz w:val="28"/>
                <w:szCs w:val="28"/>
              </w:rPr>
              <w:t>6、培训课程应安排在整个项目的合适时间段内。培训采取集中安排的方式，投标人需解决培训的培训师资、教材、课件等，招标人提供场地。</w:t>
            </w:r>
          </w:p>
          <w:p w:rsidR="00FF6763" w:rsidRPr="00F34B0D" w:rsidRDefault="00FF6763" w:rsidP="009C580E">
            <w:pPr>
              <w:pStyle w:val="afffff0"/>
              <w:adjustRightInd w:val="0"/>
              <w:snapToGrid w:val="0"/>
              <w:spacing w:line="360" w:lineRule="auto"/>
              <w:ind w:firstLine="0"/>
              <w:jc w:val="left"/>
              <w:rPr>
                <w:rFonts w:ascii="仿宋" w:eastAsia="仿宋" w:hAnsi="仿宋"/>
                <w:kern w:val="0"/>
                <w:sz w:val="28"/>
                <w:szCs w:val="28"/>
              </w:rPr>
            </w:pPr>
            <w:r w:rsidRPr="00F34B0D">
              <w:rPr>
                <w:rFonts w:ascii="仿宋" w:eastAsia="仿宋" w:hAnsi="仿宋"/>
                <w:sz w:val="28"/>
                <w:szCs w:val="28"/>
              </w:rPr>
              <w:t>7</w:t>
            </w:r>
            <w:r w:rsidRPr="00F34B0D">
              <w:rPr>
                <w:rFonts w:ascii="仿宋" w:eastAsia="仿宋" w:hAnsi="仿宋" w:hint="eastAsia"/>
                <w:sz w:val="28"/>
                <w:szCs w:val="28"/>
              </w:rPr>
              <w:t>、培训期</w:t>
            </w:r>
            <w:r w:rsidRPr="00F34B0D">
              <w:rPr>
                <w:rFonts w:ascii="仿宋" w:eastAsia="仿宋" w:hAnsi="仿宋" w:hint="eastAsia"/>
                <w:kern w:val="0"/>
                <w:sz w:val="28"/>
                <w:szCs w:val="28"/>
              </w:rPr>
              <w:t>间符合相关规定要求（包含但不限于以下内容）：</w:t>
            </w:r>
          </w:p>
          <w:p w:rsidR="00FF6763" w:rsidRPr="00F34B0D" w:rsidRDefault="00FF6763" w:rsidP="009C580E">
            <w:pPr>
              <w:pStyle w:val="afffff0"/>
              <w:adjustRightInd w:val="0"/>
              <w:snapToGrid w:val="0"/>
              <w:spacing w:line="360" w:lineRule="auto"/>
              <w:ind w:firstLine="0"/>
              <w:jc w:val="left"/>
              <w:rPr>
                <w:rFonts w:ascii="仿宋" w:eastAsia="仿宋" w:hAnsi="仿宋"/>
                <w:sz w:val="28"/>
                <w:szCs w:val="28"/>
              </w:rPr>
            </w:pPr>
            <w:r w:rsidRPr="00F34B0D">
              <w:rPr>
                <w:rFonts w:ascii="仿宋" w:eastAsia="仿宋" w:hAnsi="仿宋" w:hint="eastAsia"/>
                <w:sz w:val="28"/>
                <w:szCs w:val="28"/>
              </w:rPr>
              <w:t>1）、中央八项规定精神，《中共中央政治局贯彻落实中央八项规定实施细则》，《中国共产党廉洁自律准则》，《党政机关厉行节约反对浪费条例》、《党政机关国内公务接待管理规定》，《浙江省省级机关工作人员培训费管理规定》；</w:t>
            </w:r>
          </w:p>
          <w:p w:rsidR="00FF6763" w:rsidRPr="00F34B0D" w:rsidRDefault="00FF6763" w:rsidP="009C580E">
            <w:pPr>
              <w:rPr>
                <w:rFonts w:ascii="仿宋" w:eastAsia="仿宋" w:hAnsi="仿宋"/>
                <w:kern w:val="0"/>
                <w:sz w:val="28"/>
                <w:szCs w:val="28"/>
              </w:rPr>
            </w:pPr>
            <w:r w:rsidRPr="00F34B0D">
              <w:rPr>
                <w:rFonts w:ascii="仿宋" w:eastAsia="仿宋" w:hAnsi="仿宋" w:hint="eastAsia"/>
                <w:kern w:val="0"/>
                <w:sz w:val="28"/>
                <w:szCs w:val="28"/>
              </w:rPr>
              <w:t>2）、省委办公厅、省府办公厅关于印发《浙江省省直机关会议活动管理规定（试行）的通知》（浙委办【2013】82号；</w:t>
            </w:r>
          </w:p>
          <w:p w:rsidR="00FF6763" w:rsidRPr="00F34B0D" w:rsidRDefault="00FF6763" w:rsidP="009C580E">
            <w:pPr>
              <w:rPr>
                <w:rFonts w:ascii="仿宋" w:eastAsia="仿宋" w:hAnsi="仿宋"/>
                <w:kern w:val="0"/>
                <w:sz w:val="28"/>
                <w:szCs w:val="28"/>
              </w:rPr>
            </w:pPr>
            <w:r w:rsidRPr="00F34B0D">
              <w:rPr>
                <w:rFonts w:ascii="仿宋" w:eastAsia="仿宋" w:hAnsi="仿宋" w:hint="eastAsia"/>
                <w:kern w:val="0"/>
                <w:sz w:val="28"/>
                <w:szCs w:val="28"/>
              </w:rPr>
              <w:t>3）、省财政厅关于印发浙江省省级机关会议费管理规定的通知（</w:t>
            </w:r>
            <w:proofErr w:type="gramStart"/>
            <w:r w:rsidRPr="00F34B0D">
              <w:rPr>
                <w:rFonts w:ascii="仿宋" w:eastAsia="仿宋" w:hAnsi="仿宋" w:hint="eastAsia"/>
                <w:kern w:val="0"/>
                <w:sz w:val="28"/>
                <w:szCs w:val="28"/>
              </w:rPr>
              <w:t>浙财行</w:t>
            </w:r>
            <w:proofErr w:type="gramEnd"/>
            <w:r w:rsidRPr="00F34B0D">
              <w:rPr>
                <w:rFonts w:ascii="仿宋" w:eastAsia="仿宋" w:hAnsi="仿宋" w:hint="eastAsia"/>
                <w:kern w:val="0"/>
                <w:sz w:val="28"/>
                <w:szCs w:val="28"/>
              </w:rPr>
              <w:t>{2014</w:t>
            </w:r>
            <w:proofErr w:type="gramStart"/>
            <w:r w:rsidRPr="00F34B0D">
              <w:rPr>
                <w:rFonts w:ascii="仿宋" w:eastAsia="仿宋" w:hAnsi="仿宋" w:hint="eastAsia"/>
                <w:kern w:val="0"/>
                <w:sz w:val="28"/>
                <w:szCs w:val="28"/>
              </w:rPr>
              <w:t>】</w:t>
            </w:r>
            <w:proofErr w:type="gramEnd"/>
            <w:r w:rsidRPr="00F34B0D">
              <w:rPr>
                <w:rFonts w:ascii="仿宋" w:eastAsia="仿宋" w:hAnsi="仿宋" w:hint="eastAsia"/>
                <w:kern w:val="0"/>
                <w:sz w:val="28"/>
                <w:szCs w:val="28"/>
              </w:rPr>
              <w:t>7号）；</w:t>
            </w:r>
          </w:p>
          <w:p w:rsidR="00FF6763" w:rsidRPr="00F34B0D" w:rsidRDefault="00FF6763" w:rsidP="009C580E">
            <w:pPr>
              <w:rPr>
                <w:rFonts w:ascii="仿宋" w:eastAsia="仿宋" w:hAnsi="仿宋"/>
                <w:kern w:val="0"/>
                <w:sz w:val="28"/>
                <w:szCs w:val="28"/>
              </w:rPr>
            </w:pPr>
            <w:r w:rsidRPr="00F34B0D">
              <w:rPr>
                <w:rFonts w:ascii="仿宋" w:eastAsia="仿宋" w:hAnsi="仿宋" w:hint="eastAsia"/>
                <w:kern w:val="0"/>
                <w:sz w:val="28"/>
                <w:szCs w:val="28"/>
              </w:rPr>
              <w:t>4）、省财政厅关于印发浙江省省级机关培训费管理规定的通知（</w:t>
            </w:r>
            <w:proofErr w:type="gramStart"/>
            <w:r w:rsidRPr="00F34B0D">
              <w:rPr>
                <w:rFonts w:ascii="仿宋" w:eastAsia="仿宋" w:hAnsi="仿宋" w:hint="eastAsia"/>
                <w:kern w:val="0"/>
                <w:sz w:val="28"/>
                <w:szCs w:val="28"/>
              </w:rPr>
              <w:t>浙财行</w:t>
            </w:r>
            <w:proofErr w:type="gramEnd"/>
            <w:r w:rsidRPr="00F34B0D">
              <w:rPr>
                <w:rFonts w:ascii="仿宋" w:eastAsia="仿宋" w:hAnsi="仿宋" w:hint="eastAsia"/>
                <w:kern w:val="0"/>
                <w:sz w:val="28"/>
                <w:szCs w:val="28"/>
              </w:rPr>
              <w:t>【2014】8号）</w:t>
            </w:r>
          </w:p>
          <w:p w:rsidR="00FF6763" w:rsidRPr="00F34B0D" w:rsidRDefault="00FF6763" w:rsidP="009C580E">
            <w:pPr>
              <w:rPr>
                <w:rFonts w:ascii="仿宋" w:eastAsia="仿宋" w:hAnsi="仿宋"/>
                <w:kern w:val="0"/>
                <w:sz w:val="28"/>
                <w:szCs w:val="28"/>
              </w:rPr>
            </w:pPr>
            <w:r w:rsidRPr="00F34B0D">
              <w:rPr>
                <w:rFonts w:ascii="仿宋" w:eastAsia="仿宋" w:hAnsi="仿宋" w:hint="eastAsia"/>
                <w:kern w:val="0"/>
                <w:sz w:val="28"/>
                <w:szCs w:val="28"/>
              </w:rPr>
              <w:t>5）、省财政厅关于差旅费等公务活动费用开支管理规定有关问题解答的通知（</w:t>
            </w:r>
            <w:proofErr w:type="gramStart"/>
            <w:r w:rsidRPr="00F34B0D">
              <w:rPr>
                <w:rFonts w:ascii="仿宋" w:eastAsia="仿宋" w:hAnsi="仿宋" w:hint="eastAsia"/>
                <w:kern w:val="0"/>
                <w:sz w:val="28"/>
                <w:szCs w:val="28"/>
              </w:rPr>
              <w:t>浙财行</w:t>
            </w:r>
            <w:proofErr w:type="gramEnd"/>
            <w:r w:rsidRPr="00F34B0D">
              <w:rPr>
                <w:rFonts w:ascii="仿宋" w:eastAsia="仿宋" w:hAnsi="仿宋" w:hint="eastAsia"/>
                <w:kern w:val="0"/>
                <w:sz w:val="28"/>
                <w:szCs w:val="28"/>
              </w:rPr>
              <w:t>【2014】93号）;</w:t>
            </w:r>
          </w:p>
          <w:p w:rsidR="00FF6763" w:rsidRPr="00F34B0D" w:rsidRDefault="00FF6763" w:rsidP="009C580E">
            <w:pPr>
              <w:rPr>
                <w:rFonts w:ascii="仿宋" w:eastAsia="仿宋" w:hAnsi="仿宋"/>
                <w:kern w:val="0"/>
                <w:sz w:val="28"/>
                <w:szCs w:val="28"/>
              </w:rPr>
            </w:pPr>
            <w:r w:rsidRPr="00F34B0D">
              <w:rPr>
                <w:rFonts w:ascii="仿宋" w:eastAsia="仿宋" w:hAnsi="仿宋" w:hint="eastAsia"/>
                <w:kern w:val="0"/>
                <w:sz w:val="28"/>
                <w:szCs w:val="28"/>
              </w:rPr>
              <w:t>6）、中央党的群众路线教育实践活动领导小组中共中央组织部教育部关于严格规范领导干部参加社会化培训有关事项的通知（</w:t>
            </w:r>
            <w:proofErr w:type="gramStart"/>
            <w:r w:rsidRPr="00F34B0D">
              <w:rPr>
                <w:rFonts w:ascii="仿宋" w:eastAsia="仿宋" w:hAnsi="仿宋" w:hint="eastAsia"/>
                <w:kern w:val="0"/>
                <w:sz w:val="28"/>
                <w:szCs w:val="28"/>
              </w:rPr>
              <w:t>中组发【2014】</w:t>
            </w:r>
            <w:proofErr w:type="gramEnd"/>
            <w:r w:rsidRPr="00F34B0D">
              <w:rPr>
                <w:rFonts w:ascii="仿宋" w:eastAsia="仿宋" w:hAnsi="仿宋" w:hint="eastAsia"/>
                <w:kern w:val="0"/>
                <w:sz w:val="28"/>
                <w:szCs w:val="28"/>
              </w:rPr>
              <w:t>18号）</w:t>
            </w:r>
          </w:p>
          <w:p w:rsidR="00FF6763" w:rsidRPr="00F34B0D" w:rsidRDefault="00FF6763" w:rsidP="009C580E">
            <w:pPr>
              <w:rPr>
                <w:rFonts w:ascii="仿宋" w:eastAsia="仿宋" w:hAnsi="仿宋"/>
                <w:kern w:val="0"/>
                <w:sz w:val="28"/>
                <w:szCs w:val="28"/>
              </w:rPr>
            </w:pPr>
            <w:r w:rsidRPr="00F34B0D">
              <w:rPr>
                <w:rFonts w:ascii="仿宋" w:eastAsia="仿宋" w:hAnsi="仿宋" w:hint="eastAsia"/>
                <w:kern w:val="0"/>
                <w:sz w:val="28"/>
                <w:szCs w:val="28"/>
              </w:rPr>
              <w:t>7）、浙江省财政厅关于调整省级机关会议费培训费有关规定的通知</w:t>
            </w:r>
            <w:proofErr w:type="gramStart"/>
            <w:r w:rsidRPr="00F34B0D">
              <w:rPr>
                <w:rFonts w:ascii="仿宋" w:eastAsia="仿宋" w:hAnsi="仿宋" w:hint="eastAsia"/>
                <w:kern w:val="0"/>
                <w:sz w:val="28"/>
                <w:szCs w:val="28"/>
              </w:rPr>
              <w:t>浙财行</w:t>
            </w:r>
            <w:proofErr w:type="gramEnd"/>
            <w:r w:rsidRPr="00F34B0D">
              <w:rPr>
                <w:rFonts w:ascii="仿宋" w:eastAsia="仿宋" w:hAnsi="仿宋" w:hint="eastAsia"/>
                <w:kern w:val="0"/>
                <w:sz w:val="28"/>
                <w:szCs w:val="28"/>
              </w:rPr>
              <w:t>〔2018〕1号。</w:t>
            </w:r>
          </w:p>
          <w:p w:rsidR="00FF6763" w:rsidRPr="00F34B0D" w:rsidRDefault="00FF6763" w:rsidP="009C580E">
            <w:pPr>
              <w:rPr>
                <w:rFonts w:ascii="仿宋" w:eastAsia="仿宋" w:hAnsi="仿宋"/>
                <w:sz w:val="28"/>
                <w:szCs w:val="28"/>
              </w:rPr>
            </w:pPr>
            <w:r w:rsidRPr="00F34B0D">
              <w:rPr>
                <w:rFonts w:ascii="仿宋" w:eastAsia="仿宋" w:hAnsi="仿宋" w:hint="eastAsia"/>
                <w:sz w:val="28"/>
                <w:szCs w:val="28"/>
              </w:rPr>
              <w:t>8）、如上述规范有最新要求，按最新要求执行。</w:t>
            </w:r>
          </w:p>
        </w:tc>
      </w:tr>
      <w:tr w:rsidR="00FF6763" w:rsidRPr="00E544A7" w:rsidTr="009C580E">
        <w:trPr>
          <w:trHeight w:val="454"/>
        </w:trPr>
        <w:tc>
          <w:tcPr>
            <w:tcW w:w="675" w:type="dxa"/>
            <w:vMerge w:val="restart"/>
            <w:textDirection w:val="tbRlV"/>
            <w:vAlign w:val="center"/>
          </w:tcPr>
          <w:p w:rsidR="00FF6763" w:rsidRPr="00E544A7" w:rsidRDefault="00FF6763" w:rsidP="009C580E">
            <w:pPr>
              <w:ind w:left="113" w:right="113"/>
              <w:jc w:val="center"/>
              <w:rPr>
                <w:rFonts w:ascii="仿宋" w:eastAsia="仿宋" w:hAnsi="仿宋"/>
                <w:sz w:val="28"/>
                <w:szCs w:val="28"/>
              </w:rPr>
            </w:pPr>
            <w:r w:rsidRPr="00E544A7">
              <w:rPr>
                <w:rFonts w:ascii="仿宋" w:eastAsia="仿宋" w:hAnsi="仿宋"/>
                <w:sz w:val="28"/>
                <w:szCs w:val="28"/>
              </w:rPr>
              <w:t>履约能力</w:t>
            </w:r>
          </w:p>
        </w:tc>
        <w:tc>
          <w:tcPr>
            <w:tcW w:w="1564" w:type="dxa"/>
            <w:vAlign w:val="center"/>
          </w:tcPr>
          <w:p w:rsidR="00FF6763" w:rsidRPr="00E544A7" w:rsidRDefault="00FF6763" w:rsidP="009C580E">
            <w:pPr>
              <w:rPr>
                <w:rFonts w:ascii="仿宋" w:eastAsia="仿宋" w:hAnsi="仿宋"/>
                <w:sz w:val="28"/>
                <w:szCs w:val="28"/>
              </w:rPr>
            </w:pPr>
            <w:r>
              <w:rPr>
                <w:rFonts w:ascii="仿宋" w:eastAsia="仿宋" w:hAnsi="仿宋" w:hint="eastAsia"/>
                <w:sz w:val="28"/>
                <w:szCs w:val="28"/>
              </w:rPr>
              <w:t>投标人</w:t>
            </w:r>
            <w:r w:rsidRPr="00E544A7">
              <w:rPr>
                <w:rFonts w:ascii="仿宋" w:eastAsia="仿宋" w:hAnsi="仿宋" w:hint="eastAsia"/>
                <w:sz w:val="28"/>
                <w:szCs w:val="28"/>
              </w:rPr>
              <w:t>技术力量情况</w:t>
            </w:r>
          </w:p>
        </w:tc>
        <w:tc>
          <w:tcPr>
            <w:tcW w:w="6658" w:type="dxa"/>
            <w:vAlign w:val="center"/>
          </w:tcPr>
          <w:p w:rsidR="00FF6763" w:rsidRPr="00E544A7" w:rsidRDefault="00FF6763" w:rsidP="009C580E">
            <w:pPr>
              <w:ind w:firstLineChars="200" w:firstLine="560"/>
              <w:rPr>
                <w:rFonts w:ascii="仿宋" w:eastAsia="仿宋" w:hAnsi="仿宋"/>
                <w:color w:val="000000"/>
                <w:sz w:val="28"/>
                <w:szCs w:val="28"/>
              </w:rPr>
            </w:pPr>
            <w:r w:rsidRPr="00916338">
              <w:rPr>
                <w:rFonts w:ascii="仿宋" w:eastAsia="仿宋" w:hAnsi="仿宋" w:hint="eastAsia"/>
                <w:color w:val="000000"/>
                <w:sz w:val="28"/>
                <w:szCs w:val="28"/>
              </w:rPr>
              <w:t>投标人具有“工程建设项目审批系统、投资项目管理系统、重大项目管理系统”相关软件产品登记证书（有效期内）或计算机软件著作权登记证书，有1个得1分，最多</w:t>
            </w:r>
            <w:r>
              <w:rPr>
                <w:rFonts w:ascii="仿宋" w:eastAsia="仿宋" w:hAnsi="仿宋"/>
                <w:color w:val="000000"/>
                <w:sz w:val="28"/>
                <w:szCs w:val="28"/>
              </w:rPr>
              <w:t>5</w:t>
            </w:r>
            <w:r w:rsidRPr="00916338">
              <w:rPr>
                <w:rFonts w:ascii="仿宋" w:eastAsia="仿宋" w:hAnsi="仿宋" w:hint="eastAsia"/>
                <w:color w:val="000000"/>
                <w:sz w:val="28"/>
                <w:szCs w:val="28"/>
              </w:rPr>
              <w:t>分。</w:t>
            </w:r>
            <w:r w:rsidRPr="008135EB">
              <w:rPr>
                <w:rFonts w:ascii="仿宋" w:eastAsia="仿宋" w:hAnsi="仿宋" w:hint="eastAsia"/>
                <w:color w:val="000000"/>
                <w:sz w:val="28"/>
                <w:szCs w:val="28"/>
              </w:rPr>
              <w:t>（</w:t>
            </w:r>
            <w:r w:rsidRPr="00A61FFC">
              <w:rPr>
                <w:rFonts w:ascii="仿宋" w:eastAsia="仿宋" w:hAnsi="仿宋" w:hint="eastAsia"/>
                <w:color w:val="000000"/>
                <w:sz w:val="28"/>
                <w:szCs w:val="28"/>
              </w:rPr>
              <w:t>著作权完成日期须应在招标文件发布之日前，须提供证书复印件并加盖投标人公章）</w:t>
            </w:r>
            <w:r>
              <w:rPr>
                <w:rFonts w:ascii="仿宋" w:eastAsia="仿宋" w:hAnsi="仿宋" w:hint="eastAsia"/>
                <w:color w:val="000000"/>
                <w:sz w:val="28"/>
                <w:szCs w:val="28"/>
              </w:rPr>
              <w:t>。</w:t>
            </w:r>
          </w:p>
        </w:tc>
      </w:tr>
      <w:tr w:rsidR="00FF6763" w:rsidRPr="00E544A7" w:rsidTr="009C580E">
        <w:trPr>
          <w:trHeight w:val="454"/>
        </w:trPr>
        <w:tc>
          <w:tcPr>
            <w:tcW w:w="675" w:type="dxa"/>
            <w:vMerge/>
            <w:vAlign w:val="center"/>
          </w:tcPr>
          <w:p w:rsidR="00FF6763" w:rsidRPr="00E544A7" w:rsidRDefault="00FF6763" w:rsidP="009C580E">
            <w:pPr>
              <w:rPr>
                <w:rFonts w:ascii="仿宋" w:eastAsia="仿宋" w:hAnsi="仿宋"/>
                <w:sz w:val="28"/>
                <w:szCs w:val="28"/>
              </w:rPr>
            </w:pPr>
          </w:p>
        </w:tc>
        <w:tc>
          <w:tcPr>
            <w:tcW w:w="1564" w:type="dxa"/>
            <w:vAlign w:val="center"/>
          </w:tcPr>
          <w:p w:rsidR="00FF6763" w:rsidRPr="00E544A7" w:rsidRDefault="00FF6763" w:rsidP="009C580E">
            <w:pPr>
              <w:rPr>
                <w:rFonts w:ascii="仿宋" w:eastAsia="仿宋" w:hAnsi="仿宋"/>
                <w:sz w:val="28"/>
                <w:szCs w:val="28"/>
              </w:rPr>
            </w:pPr>
            <w:r w:rsidRPr="00E544A7">
              <w:rPr>
                <w:rFonts w:ascii="仿宋" w:eastAsia="仿宋" w:hAnsi="仿宋" w:hint="eastAsia"/>
                <w:sz w:val="28"/>
                <w:szCs w:val="28"/>
              </w:rPr>
              <w:t>经验或业绩要求</w:t>
            </w:r>
          </w:p>
        </w:tc>
        <w:tc>
          <w:tcPr>
            <w:tcW w:w="6658" w:type="dxa"/>
            <w:vAlign w:val="center"/>
          </w:tcPr>
          <w:p w:rsidR="00FF6763" w:rsidRPr="00E544A7" w:rsidRDefault="00FF6763" w:rsidP="009C580E">
            <w:pPr>
              <w:snapToGrid w:val="0"/>
              <w:ind w:firstLineChars="200" w:firstLine="560"/>
              <w:rPr>
                <w:rFonts w:ascii="仿宋" w:eastAsia="仿宋" w:hAnsi="仿宋"/>
                <w:color w:val="000000"/>
                <w:sz w:val="28"/>
                <w:szCs w:val="28"/>
              </w:rPr>
            </w:pPr>
            <w:r w:rsidRPr="00EA7CF2">
              <w:rPr>
                <w:rFonts w:ascii="仿宋" w:eastAsia="仿宋" w:hAnsi="仿宋" w:hint="eastAsia"/>
                <w:color w:val="000000"/>
                <w:sz w:val="28"/>
                <w:szCs w:val="28"/>
              </w:rPr>
              <w:t>投标人具有工程建设项目审批管理系统、重大项目库建设案例的，每提供1个得1分，满分</w:t>
            </w:r>
            <w:r>
              <w:rPr>
                <w:rFonts w:ascii="仿宋" w:eastAsia="仿宋" w:hAnsi="仿宋"/>
                <w:color w:val="000000"/>
                <w:sz w:val="28"/>
                <w:szCs w:val="28"/>
              </w:rPr>
              <w:t>3</w:t>
            </w:r>
            <w:r w:rsidRPr="00EA7CF2">
              <w:rPr>
                <w:rFonts w:ascii="仿宋" w:eastAsia="仿宋" w:hAnsi="仿宋" w:hint="eastAsia"/>
                <w:color w:val="000000"/>
                <w:sz w:val="28"/>
                <w:szCs w:val="28"/>
              </w:rPr>
              <w:t>分。（须提供合同关键页复印件，一个用户的多个合同算一个案例）</w:t>
            </w:r>
          </w:p>
        </w:tc>
      </w:tr>
    </w:tbl>
    <w:p w:rsidR="00FF6763" w:rsidRDefault="00FF6763" w:rsidP="00FF6763">
      <w:pPr>
        <w:widowControl/>
        <w:jc w:val="left"/>
        <w:rPr>
          <w:rFonts w:ascii="宋体" w:hAnsi="宋体"/>
          <w:b/>
          <w:color w:val="000000"/>
          <w:sz w:val="36"/>
          <w:szCs w:val="36"/>
        </w:rPr>
      </w:pPr>
      <w:r>
        <w:rPr>
          <w:rFonts w:hAnsi="宋体"/>
          <w:b/>
          <w:color w:val="000000"/>
          <w:sz w:val="36"/>
          <w:szCs w:val="36"/>
        </w:rPr>
        <w:br w:type="page"/>
      </w:r>
    </w:p>
    <w:p w:rsidR="00FF6763" w:rsidRPr="007C58E8" w:rsidRDefault="00FF6763" w:rsidP="00BF454E">
      <w:pPr>
        <w:spacing w:afterLines="100" w:line="340" w:lineRule="exact"/>
        <w:jc w:val="center"/>
        <w:outlineLvl w:val="0"/>
        <w:rPr>
          <w:rFonts w:hAnsi="宋体"/>
          <w:b/>
          <w:color w:val="000000"/>
          <w:sz w:val="36"/>
          <w:szCs w:val="36"/>
        </w:rPr>
      </w:pPr>
      <w:r w:rsidRPr="007C58E8">
        <w:rPr>
          <w:rFonts w:hAnsi="宋体" w:hint="eastAsia"/>
          <w:b/>
          <w:color w:val="000000"/>
          <w:sz w:val="36"/>
          <w:szCs w:val="36"/>
        </w:rPr>
        <w:t>第五章浙江省政府采购合同主要条款指引</w:t>
      </w:r>
      <w:bookmarkEnd w:id="8"/>
    </w:p>
    <w:p w:rsidR="00FF6763" w:rsidRDefault="00FF6763" w:rsidP="00FF6763"/>
    <w:p w:rsidR="00FF6763" w:rsidRDefault="00FF6763" w:rsidP="00FF6763">
      <w:pPr>
        <w:pStyle w:val="afffff2"/>
        <w:snapToGrid w:val="0"/>
        <w:spacing w:before="120" w:after="120" w:line="360" w:lineRule="auto"/>
        <w:jc w:val="center"/>
        <w:rPr>
          <w:rFonts w:ascii="仿宋" w:eastAsia="仿宋" w:hAnsi="仿宋"/>
          <w:sz w:val="30"/>
          <w:szCs w:val="30"/>
        </w:rPr>
      </w:pPr>
      <w:r>
        <w:rPr>
          <w:rFonts w:ascii="仿宋" w:eastAsia="仿宋" w:hAnsi="仿宋" w:hint="eastAsia"/>
          <w:sz w:val="30"/>
          <w:szCs w:val="30"/>
        </w:rPr>
        <w:t xml:space="preserve">                        合同编号：        </w:t>
      </w:r>
    </w:p>
    <w:p w:rsidR="00FF6763" w:rsidRDefault="00FF6763" w:rsidP="00FF6763">
      <w:pPr>
        <w:pStyle w:val="afffff2"/>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FF6763" w:rsidRDefault="00FF6763" w:rsidP="00FF6763">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FF6763" w:rsidRDefault="00FF6763" w:rsidP="00FF6763">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FF6763" w:rsidRDefault="00FF6763" w:rsidP="00FF6763">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FF6763" w:rsidRDefault="00FF6763" w:rsidP="00FF6763">
      <w:pPr>
        <w:pStyle w:val="afffff2"/>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FF6763" w:rsidRDefault="00FF6763" w:rsidP="00FF6763">
      <w:pPr>
        <w:pStyle w:val="afffff2"/>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FF6763" w:rsidRDefault="00FF6763" w:rsidP="00FF6763">
      <w:pPr>
        <w:pStyle w:val="afffff2"/>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3240"/>
        <w:gridCol w:w="1080"/>
        <w:gridCol w:w="1260"/>
        <w:gridCol w:w="1212"/>
      </w:tblGrid>
      <w:tr w:rsidR="00FF6763" w:rsidTr="009C580E">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FF6763" w:rsidRPr="00A456BA" w:rsidRDefault="00FF6763" w:rsidP="009C580E">
            <w:pPr>
              <w:pStyle w:val="afffff2"/>
              <w:snapToGrid w:val="0"/>
              <w:spacing w:before="120" w:after="120" w:line="460" w:lineRule="exact"/>
              <w:jc w:val="center"/>
              <w:rPr>
                <w:rFonts w:ascii="仿宋" w:eastAsia="仿宋" w:hAnsi="仿宋"/>
                <w:sz w:val="30"/>
                <w:szCs w:val="30"/>
              </w:rPr>
            </w:pPr>
            <w:r w:rsidRPr="00A456BA">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FF6763" w:rsidRPr="00A456BA" w:rsidRDefault="00FF6763" w:rsidP="009C580E">
            <w:pPr>
              <w:pStyle w:val="afffff2"/>
              <w:snapToGrid w:val="0"/>
              <w:spacing w:before="120" w:after="120" w:line="460" w:lineRule="exact"/>
              <w:jc w:val="center"/>
              <w:rPr>
                <w:rFonts w:ascii="仿宋" w:eastAsia="仿宋" w:hAnsi="仿宋"/>
                <w:sz w:val="30"/>
                <w:szCs w:val="30"/>
              </w:rPr>
            </w:pPr>
            <w:r w:rsidRPr="00A456BA">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FF6763" w:rsidRPr="00A456BA" w:rsidRDefault="00FF6763" w:rsidP="009C580E">
            <w:pPr>
              <w:pStyle w:val="afffff2"/>
              <w:snapToGrid w:val="0"/>
              <w:spacing w:before="120" w:after="120" w:line="460" w:lineRule="exact"/>
              <w:ind w:left="-108"/>
              <w:jc w:val="center"/>
              <w:rPr>
                <w:rFonts w:ascii="仿宋" w:eastAsia="仿宋" w:hAnsi="仿宋"/>
                <w:sz w:val="30"/>
                <w:szCs w:val="30"/>
              </w:rPr>
            </w:pPr>
            <w:r w:rsidRPr="00A456BA">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FF6763" w:rsidRPr="00A456BA" w:rsidRDefault="00FF6763" w:rsidP="009C580E">
            <w:pPr>
              <w:pStyle w:val="afffff2"/>
              <w:snapToGrid w:val="0"/>
              <w:spacing w:before="120" w:after="120" w:line="460" w:lineRule="exact"/>
              <w:ind w:left="-108"/>
              <w:jc w:val="center"/>
              <w:rPr>
                <w:rFonts w:ascii="仿宋" w:eastAsia="仿宋" w:hAnsi="仿宋"/>
                <w:sz w:val="30"/>
                <w:szCs w:val="30"/>
              </w:rPr>
            </w:pPr>
            <w:r w:rsidRPr="00A456BA">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FF6763" w:rsidRPr="00A456BA" w:rsidRDefault="00FF6763" w:rsidP="009C580E">
            <w:pPr>
              <w:pStyle w:val="afffff2"/>
              <w:snapToGrid w:val="0"/>
              <w:spacing w:before="120" w:after="120" w:line="460" w:lineRule="exact"/>
              <w:jc w:val="center"/>
              <w:rPr>
                <w:rFonts w:ascii="仿宋" w:eastAsia="仿宋" w:hAnsi="仿宋"/>
                <w:sz w:val="30"/>
                <w:szCs w:val="30"/>
              </w:rPr>
            </w:pPr>
            <w:r w:rsidRPr="00A456BA">
              <w:rPr>
                <w:rFonts w:ascii="仿宋" w:eastAsia="仿宋" w:hAnsi="仿宋" w:hint="eastAsia"/>
                <w:sz w:val="30"/>
                <w:szCs w:val="30"/>
              </w:rPr>
              <w:t>总价</w:t>
            </w:r>
          </w:p>
        </w:tc>
      </w:tr>
      <w:tr w:rsidR="00FF6763" w:rsidTr="009C580E">
        <w:trPr>
          <w:cantSplit/>
          <w:trHeight w:val="792"/>
        </w:trPr>
        <w:tc>
          <w:tcPr>
            <w:tcW w:w="2340" w:type="dxa"/>
            <w:tcBorders>
              <w:top w:val="single" w:sz="4" w:space="0" w:color="auto"/>
              <w:left w:val="single" w:sz="4" w:space="0" w:color="auto"/>
              <w:bottom w:val="single" w:sz="4" w:space="0" w:color="auto"/>
              <w:right w:val="single" w:sz="4" w:space="0" w:color="auto"/>
            </w:tcBorders>
          </w:tcPr>
          <w:p w:rsidR="00FF6763" w:rsidRDefault="00FF6763" w:rsidP="009C580E">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FF6763" w:rsidRDefault="00FF6763" w:rsidP="009C580E">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FF6763" w:rsidRDefault="00FF6763" w:rsidP="009C580E">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F6763" w:rsidRDefault="00FF6763" w:rsidP="009C580E">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FF6763" w:rsidRDefault="00FF6763" w:rsidP="009C580E">
            <w:pPr>
              <w:pStyle w:val="Proposalsbody"/>
              <w:spacing w:after="120" w:line="460" w:lineRule="exact"/>
              <w:ind w:left="570"/>
              <w:rPr>
                <w:rFonts w:ascii="仿宋" w:eastAsia="仿宋" w:hAnsi="仿宋"/>
                <w:color w:val="auto"/>
                <w:kern w:val="2"/>
                <w:sz w:val="30"/>
                <w:szCs w:val="30"/>
              </w:rPr>
            </w:pPr>
          </w:p>
        </w:tc>
      </w:tr>
      <w:tr w:rsidR="00FF6763" w:rsidTr="009C580E">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FF6763" w:rsidRPr="00A456BA" w:rsidRDefault="00FF6763" w:rsidP="009C580E">
            <w:pPr>
              <w:pStyle w:val="afffff2"/>
              <w:snapToGrid w:val="0"/>
              <w:spacing w:before="120" w:after="120" w:line="460" w:lineRule="exact"/>
              <w:ind w:firstLineChars="213" w:firstLine="639"/>
              <w:jc w:val="center"/>
              <w:rPr>
                <w:rFonts w:ascii="仿宋" w:eastAsia="仿宋" w:hAnsi="仿宋"/>
                <w:sz w:val="30"/>
                <w:szCs w:val="30"/>
              </w:rPr>
            </w:pPr>
            <w:r w:rsidRPr="00A456BA">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FF6763" w:rsidRPr="00A456BA" w:rsidRDefault="00FF6763" w:rsidP="009C580E">
            <w:pPr>
              <w:pStyle w:val="afffff2"/>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FF6763" w:rsidRDefault="00FF6763" w:rsidP="009C580E">
            <w:pPr>
              <w:pStyle w:val="Proposalsbody"/>
              <w:spacing w:after="120" w:line="460" w:lineRule="exact"/>
              <w:ind w:firstLineChars="213" w:firstLine="639"/>
              <w:rPr>
                <w:rFonts w:ascii="仿宋" w:eastAsia="仿宋" w:hAnsi="仿宋"/>
                <w:color w:val="auto"/>
                <w:kern w:val="2"/>
                <w:sz w:val="30"/>
                <w:szCs w:val="30"/>
              </w:rPr>
            </w:pPr>
          </w:p>
        </w:tc>
      </w:tr>
      <w:tr w:rsidR="00FF6763" w:rsidTr="009C580E">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FF6763" w:rsidRPr="00A456BA" w:rsidRDefault="00FF6763" w:rsidP="009C580E">
            <w:pPr>
              <w:pStyle w:val="afffff2"/>
              <w:snapToGrid w:val="0"/>
              <w:spacing w:before="120" w:after="120" w:line="460" w:lineRule="exact"/>
              <w:rPr>
                <w:rFonts w:ascii="仿宋" w:eastAsia="仿宋" w:hAnsi="仿宋"/>
                <w:sz w:val="30"/>
                <w:szCs w:val="30"/>
              </w:rPr>
            </w:pPr>
            <w:r w:rsidRPr="00A456BA">
              <w:rPr>
                <w:rFonts w:ascii="仿宋" w:eastAsia="仿宋" w:hAnsi="仿宋" w:hint="eastAsia"/>
                <w:sz w:val="30"/>
                <w:szCs w:val="30"/>
              </w:rPr>
              <w:t>合同总价大写：                              小写：￥</w:t>
            </w:r>
          </w:p>
        </w:tc>
      </w:tr>
    </w:tbl>
    <w:p w:rsidR="00FF6763" w:rsidRDefault="00FF6763" w:rsidP="00FF6763">
      <w:pPr>
        <w:pStyle w:val="afffff2"/>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FF6763" w:rsidRDefault="00FF6763" w:rsidP="00FF6763">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FF6763" w:rsidRDefault="00FF6763" w:rsidP="00FF6763">
      <w:pPr>
        <w:pStyle w:val="afffff2"/>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FF6763" w:rsidRDefault="00FF6763" w:rsidP="00FF6763">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FF6763" w:rsidRDefault="00FF6763" w:rsidP="00FF6763">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FF6763" w:rsidRDefault="00FF6763" w:rsidP="00FF6763">
      <w:pPr>
        <w:pStyle w:val="afffff2"/>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FF6763" w:rsidRDefault="00FF6763" w:rsidP="00FF6763">
      <w:pPr>
        <w:pStyle w:val="afffff2"/>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FF6763" w:rsidRDefault="00FF6763" w:rsidP="00FF6763">
      <w:pPr>
        <w:pStyle w:val="afffff2"/>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FF6763" w:rsidRDefault="00FF6763" w:rsidP="00FF6763">
      <w:pPr>
        <w:pStyle w:val="afffff2"/>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FF6763" w:rsidRDefault="00FF6763" w:rsidP="00FF6763">
      <w:pPr>
        <w:pStyle w:val="afffff2"/>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FF6763" w:rsidRDefault="00FF6763" w:rsidP="00BF454E">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FF6763" w:rsidRDefault="00FF6763" w:rsidP="00BF454E">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FF6763" w:rsidRDefault="00FF6763" w:rsidP="00BF454E">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FF6763" w:rsidRDefault="00FF6763" w:rsidP="00FF6763">
      <w:pPr>
        <w:pStyle w:val="afffff2"/>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FF6763" w:rsidRDefault="00FF6763" w:rsidP="00FF6763">
      <w:pPr>
        <w:pStyle w:val="afffff2"/>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FF6763" w:rsidRDefault="00FF6763" w:rsidP="00FF6763">
      <w:pPr>
        <w:pStyle w:val="afffff2"/>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FF6763" w:rsidRDefault="00FF6763" w:rsidP="00FF6763">
      <w:pPr>
        <w:pStyle w:val="afffff2"/>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FF6763" w:rsidRDefault="00FF6763" w:rsidP="00FF6763">
      <w:pPr>
        <w:pStyle w:val="afffff2"/>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FF6763" w:rsidRDefault="00FF6763" w:rsidP="00FF6763">
      <w:pPr>
        <w:pStyle w:val="afffff2"/>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FF6763" w:rsidRDefault="00FF6763" w:rsidP="00FF6763">
      <w:pPr>
        <w:pStyle w:val="afffff2"/>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FF6763" w:rsidRDefault="00FF6763" w:rsidP="00FF6763">
      <w:pPr>
        <w:pStyle w:val="afffff2"/>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FF6763" w:rsidRDefault="00FF6763" w:rsidP="00BF454E">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FF6763" w:rsidRDefault="00FF6763" w:rsidP="00BF454E">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FF6763" w:rsidRDefault="00FF6763" w:rsidP="00FF6763">
      <w:pPr>
        <w:pStyle w:val="afffff2"/>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FF6763" w:rsidRDefault="00FF6763" w:rsidP="00FF6763">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FF6763" w:rsidRDefault="00FF6763" w:rsidP="00FF6763">
      <w:pPr>
        <w:pStyle w:val="afffff2"/>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FF6763" w:rsidRDefault="00FF6763" w:rsidP="00FF6763">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FF6763" w:rsidRDefault="00FF6763" w:rsidP="00FF6763">
      <w:pPr>
        <w:pStyle w:val="afffff2"/>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FF6763" w:rsidRDefault="00FF6763" w:rsidP="00FF6763">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FF6763" w:rsidRDefault="00FF6763" w:rsidP="00FF6763">
      <w:pPr>
        <w:pStyle w:val="afffff2"/>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FF6763" w:rsidRDefault="00FF6763" w:rsidP="00FF6763">
      <w:pPr>
        <w:pStyle w:val="afffff2"/>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FF6763" w:rsidRDefault="00FF6763" w:rsidP="00FF6763">
      <w:pPr>
        <w:pStyle w:val="afffff2"/>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FF6763" w:rsidRDefault="00FF6763" w:rsidP="00FF6763">
      <w:pPr>
        <w:pStyle w:val="afffff2"/>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FF6763" w:rsidRDefault="00FF6763" w:rsidP="00FF6763">
      <w:pPr>
        <w:pStyle w:val="afffff2"/>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FF6763" w:rsidRDefault="00FF6763" w:rsidP="00FF6763">
      <w:pPr>
        <w:pStyle w:val="afffff2"/>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FF6763" w:rsidRDefault="00FF6763" w:rsidP="00FF6763">
      <w:pPr>
        <w:pStyle w:val="afffff2"/>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FF6763" w:rsidRDefault="00FF6763" w:rsidP="00FF6763">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FF6763" w:rsidRDefault="00FF6763" w:rsidP="00FF6763">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FF6763" w:rsidRDefault="00FF6763" w:rsidP="00FF6763">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3.不可抗力事件延续120天以上，双方应通过友好协商，确定是否继续履行合同。</w:t>
      </w:r>
    </w:p>
    <w:p w:rsidR="00FF6763" w:rsidRDefault="00FF6763" w:rsidP="00FF6763">
      <w:pPr>
        <w:pStyle w:val="afffff2"/>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FF6763" w:rsidRDefault="00FF6763" w:rsidP="00FF6763">
      <w:pPr>
        <w:pStyle w:val="afffff2"/>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FF6763" w:rsidRDefault="00FF6763" w:rsidP="00FF6763">
      <w:pPr>
        <w:pStyle w:val="afffff2"/>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FF6763" w:rsidRDefault="00FF6763" w:rsidP="00FF6763">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FF6763" w:rsidRDefault="00FF6763" w:rsidP="00FF6763">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2.合同执行中涉及采购资金和采购内容修改或补充的，须经财政部门审批，并签书面补充协议，经报政府采购监督管理部门备案后，方可作为主合同不可分割的一部分。</w:t>
      </w:r>
    </w:p>
    <w:p w:rsidR="00FF6763" w:rsidRDefault="00FF6763" w:rsidP="00FF6763">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FF6763" w:rsidRDefault="00FF6763" w:rsidP="00FF6763">
      <w:pPr>
        <w:pStyle w:val="afffff2"/>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FF6763" w:rsidRDefault="00FF6763" w:rsidP="00FF6763">
      <w:pPr>
        <w:pStyle w:val="afffff2"/>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FF6763" w:rsidRDefault="00FF6763" w:rsidP="00FF6763">
      <w:pPr>
        <w:pStyle w:val="afffff2"/>
        <w:adjustRightInd w:val="0"/>
        <w:snapToGrid w:val="0"/>
        <w:spacing w:before="120" w:after="120" w:line="460" w:lineRule="exact"/>
        <w:ind w:left="1" w:firstLineChars="213" w:firstLine="639"/>
        <w:rPr>
          <w:rFonts w:ascii="仿宋" w:eastAsia="仿宋" w:hAnsi="仿宋"/>
          <w:snapToGrid w:val="0"/>
          <w:sz w:val="30"/>
          <w:szCs w:val="30"/>
        </w:rPr>
      </w:pPr>
    </w:p>
    <w:p w:rsidR="00FF6763" w:rsidRDefault="00FF6763" w:rsidP="00FF6763">
      <w:pPr>
        <w:pStyle w:val="afffff2"/>
        <w:adjustRightInd w:val="0"/>
        <w:snapToGrid w:val="0"/>
        <w:spacing w:before="120" w:after="120" w:line="460" w:lineRule="exact"/>
        <w:ind w:left="1" w:firstLineChars="213" w:firstLine="639"/>
        <w:rPr>
          <w:rFonts w:ascii="仿宋" w:eastAsia="仿宋" w:hAnsi="仿宋"/>
          <w:snapToGrid w:val="0"/>
          <w:sz w:val="30"/>
          <w:szCs w:val="30"/>
        </w:rPr>
      </w:pPr>
    </w:p>
    <w:p w:rsidR="00FF6763" w:rsidRDefault="00FF6763" w:rsidP="00FF6763">
      <w:pPr>
        <w:pStyle w:val="afffff2"/>
        <w:adjustRightInd w:val="0"/>
        <w:snapToGrid w:val="0"/>
        <w:spacing w:before="120" w:after="120" w:line="460" w:lineRule="exact"/>
        <w:ind w:left="1" w:firstLineChars="213" w:firstLine="639"/>
        <w:rPr>
          <w:rFonts w:ascii="仿宋" w:eastAsia="仿宋" w:hAnsi="仿宋"/>
          <w:snapToGrid w:val="0"/>
          <w:sz w:val="30"/>
          <w:szCs w:val="30"/>
        </w:rPr>
      </w:pPr>
    </w:p>
    <w:p w:rsidR="00FF6763" w:rsidRDefault="00FF6763" w:rsidP="00FF6763">
      <w:pPr>
        <w:pStyle w:val="afffff2"/>
        <w:adjustRightInd w:val="0"/>
        <w:snapToGrid w:val="0"/>
        <w:spacing w:before="120" w:after="120" w:line="460" w:lineRule="exact"/>
        <w:ind w:left="1" w:firstLineChars="213" w:firstLine="639"/>
        <w:rPr>
          <w:rFonts w:ascii="仿宋" w:eastAsia="仿宋" w:hAnsi="仿宋"/>
          <w:snapToGrid w:val="0"/>
          <w:sz w:val="30"/>
          <w:szCs w:val="30"/>
        </w:rPr>
      </w:pPr>
    </w:p>
    <w:p w:rsidR="00FF6763" w:rsidRDefault="00FF6763" w:rsidP="00FF6763">
      <w:pPr>
        <w:pStyle w:val="afffff2"/>
        <w:adjustRightInd w:val="0"/>
        <w:snapToGrid w:val="0"/>
        <w:spacing w:before="120" w:after="120" w:line="460" w:lineRule="exact"/>
        <w:ind w:left="1" w:firstLineChars="213" w:firstLine="639"/>
        <w:rPr>
          <w:rFonts w:ascii="仿宋" w:eastAsia="仿宋" w:hAnsi="仿宋"/>
          <w:snapToGrid w:val="0"/>
          <w:sz w:val="30"/>
          <w:szCs w:val="30"/>
        </w:rPr>
      </w:pPr>
    </w:p>
    <w:p w:rsidR="00FF6763" w:rsidRDefault="00FF6763" w:rsidP="00FF6763">
      <w:pPr>
        <w:pStyle w:val="afffff2"/>
        <w:adjustRightInd w:val="0"/>
        <w:snapToGrid w:val="0"/>
        <w:spacing w:before="120" w:after="120" w:line="460" w:lineRule="exact"/>
        <w:ind w:left="1" w:firstLineChars="213" w:firstLine="639"/>
        <w:rPr>
          <w:rFonts w:ascii="仿宋" w:eastAsia="仿宋" w:hAnsi="仿宋"/>
          <w:snapToGrid w:val="0"/>
          <w:sz w:val="30"/>
          <w:szCs w:val="30"/>
        </w:rPr>
      </w:pPr>
    </w:p>
    <w:p w:rsidR="00FF6763" w:rsidRDefault="00FF6763" w:rsidP="00FF6763">
      <w:pPr>
        <w:pStyle w:val="afffff2"/>
        <w:adjustRightInd w:val="0"/>
        <w:snapToGrid w:val="0"/>
        <w:spacing w:before="120" w:after="120" w:line="460" w:lineRule="exact"/>
        <w:ind w:left="1" w:firstLineChars="213" w:firstLine="639"/>
        <w:rPr>
          <w:rFonts w:ascii="仿宋" w:eastAsia="仿宋" w:hAnsi="仿宋"/>
          <w:snapToGrid w:val="0"/>
          <w:sz w:val="30"/>
          <w:szCs w:val="30"/>
        </w:rPr>
      </w:pPr>
    </w:p>
    <w:p w:rsidR="00FF6763" w:rsidRDefault="00FF6763" w:rsidP="00FF6763">
      <w:pPr>
        <w:pStyle w:val="afffff2"/>
        <w:adjustRightInd w:val="0"/>
        <w:snapToGrid w:val="0"/>
        <w:spacing w:before="120" w:after="120" w:line="460" w:lineRule="exact"/>
        <w:ind w:left="1" w:firstLineChars="213" w:firstLine="639"/>
        <w:rPr>
          <w:rFonts w:ascii="仿宋" w:eastAsia="仿宋" w:hAnsi="仿宋"/>
          <w:snapToGrid w:val="0"/>
          <w:sz w:val="30"/>
          <w:szCs w:val="30"/>
        </w:rPr>
      </w:pPr>
    </w:p>
    <w:p w:rsidR="00FF6763" w:rsidRDefault="00FF6763" w:rsidP="00FF6763">
      <w:pPr>
        <w:pStyle w:val="afffff2"/>
        <w:adjustRightInd w:val="0"/>
        <w:snapToGrid w:val="0"/>
        <w:spacing w:before="120" w:after="120" w:line="460" w:lineRule="exact"/>
        <w:ind w:left="1" w:firstLineChars="213" w:firstLine="639"/>
        <w:rPr>
          <w:rFonts w:ascii="仿宋" w:eastAsia="仿宋" w:hAnsi="仿宋"/>
          <w:snapToGrid w:val="0"/>
          <w:sz w:val="30"/>
          <w:szCs w:val="30"/>
        </w:rPr>
      </w:pPr>
    </w:p>
    <w:p w:rsidR="00FF6763" w:rsidRDefault="00FF6763" w:rsidP="00FF6763">
      <w:pPr>
        <w:pStyle w:val="afffff2"/>
        <w:adjustRightInd w:val="0"/>
        <w:snapToGrid w:val="0"/>
        <w:spacing w:before="120" w:after="120" w:line="460" w:lineRule="exact"/>
        <w:ind w:left="1" w:firstLineChars="213" w:firstLine="639"/>
        <w:rPr>
          <w:rFonts w:ascii="仿宋" w:eastAsia="仿宋" w:hAnsi="仿宋"/>
          <w:snapToGrid w:val="0"/>
          <w:sz w:val="30"/>
          <w:szCs w:val="30"/>
        </w:rPr>
      </w:pPr>
    </w:p>
    <w:p w:rsidR="00FF6763" w:rsidRDefault="00FF6763" w:rsidP="00FF6763">
      <w:pPr>
        <w:pStyle w:val="afffff2"/>
        <w:adjustRightInd w:val="0"/>
        <w:snapToGrid w:val="0"/>
        <w:spacing w:before="120" w:after="120" w:line="460" w:lineRule="exact"/>
        <w:ind w:left="1" w:firstLineChars="213" w:firstLine="639"/>
        <w:rPr>
          <w:rFonts w:ascii="仿宋" w:eastAsia="仿宋" w:hAnsi="仿宋"/>
          <w:snapToGrid w:val="0"/>
          <w:sz w:val="30"/>
          <w:szCs w:val="30"/>
        </w:rPr>
      </w:pPr>
    </w:p>
    <w:p w:rsidR="00FF6763" w:rsidRDefault="00FF6763" w:rsidP="00FF6763">
      <w:pPr>
        <w:pStyle w:val="afffff2"/>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FF6763" w:rsidRDefault="00FF6763" w:rsidP="00FF6763">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FF6763" w:rsidRDefault="00FF6763" w:rsidP="00FF6763">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FF6763" w:rsidRDefault="00FF6763" w:rsidP="00FF6763">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FF6763" w:rsidRDefault="00FF6763" w:rsidP="00FF6763">
      <w:pPr>
        <w:pStyle w:val="afffff2"/>
        <w:adjustRightInd w:val="0"/>
        <w:snapToGrid w:val="0"/>
        <w:spacing w:before="120" w:after="120" w:line="460" w:lineRule="exact"/>
        <w:ind w:firstLineChars="213" w:firstLine="639"/>
        <w:rPr>
          <w:rFonts w:ascii="仿宋" w:eastAsia="仿宋" w:hAnsi="仿宋"/>
          <w:snapToGrid w:val="0"/>
          <w:sz w:val="30"/>
          <w:szCs w:val="30"/>
        </w:rPr>
      </w:pPr>
    </w:p>
    <w:p w:rsidR="00FF6763" w:rsidRDefault="00FF6763" w:rsidP="00FF6763">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FF6763" w:rsidRDefault="00FF6763" w:rsidP="00FF6763">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FF6763" w:rsidRDefault="00FF6763" w:rsidP="00FF6763">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FF6763" w:rsidRDefault="00FF6763" w:rsidP="00FF6763">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FF6763" w:rsidRDefault="00FF6763" w:rsidP="00FF6763">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FF6763" w:rsidRDefault="00FF6763" w:rsidP="00FF6763">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FF6763" w:rsidRDefault="00FF6763" w:rsidP="00FF6763">
      <w:pPr>
        <w:pStyle w:val="afffff2"/>
        <w:adjustRightInd w:val="0"/>
        <w:snapToGrid w:val="0"/>
        <w:spacing w:before="120" w:after="120" w:line="460" w:lineRule="exact"/>
        <w:ind w:firstLineChars="213" w:firstLine="639"/>
        <w:rPr>
          <w:rFonts w:ascii="仿宋" w:eastAsia="仿宋" w:hAnsi="仿宋"/>
          <w:snapToGrid w:val="0"/>
          <w:sz w:val="30"/>
          <w:szCs w:val="30"/>
        </w:rPr>
      </w:pPr>
    </w:p>
    <w:p w:rsidR="00FF6763" w:rsidRDefault="00FF6763" w:rsidP="00FF6763">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FF6763" w:rsidRDefault="00FF6763" w:rsidP="00FF6763">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FF6763" w:rsidRDefault="00FF6763" w:rsidP="00FF6763">
      <w:pPr>
        <w:pStyle w:val="afffff2"/>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FF6763" w:rsidRDefault="00FF6763" w:rsidP="00FF6763">
      <w:pPr>
        <w:pStyle w:val="afffff2"/>
        <w:adjustRightInd w:val="0"/>
        <w:snapToGrid w:val="0"/>
        <w:spacing w:before="120" w:after="120" w:line="460" w:lineRule="exact"/>
        <w:ind w:left="1" w:firstLineChars="213" w:firstLine="639"/>
        <w:rPr>
          <w:rFonts w:ascii="仿宋" w:eastAsia="仿宋" w:hAnsi="仿宋"/>
          <w:snapToGrid w:val="0"/>
          <w:sz w:val="30"/>
          <w:szCs w:val="30"/>
        </w:rPr>
      </w:pPr>
    </w:p>
    <w:p w:rsidR="00FF6763" w:rsidRDefault="00FF6763" w:rsidP="00FF6763">
      <w:pPr>
        <w:rPr>
          <w:szCs w:val="30"/>
        </w:rPr>
      </w:pPr>
    </w:p>
    <w:p w:rsidR="00FF6763" w:rsidRDefault="00FF6763" w:rsidP="00FF6763">
      <w:pPr>
        <w:pStyle w:val="afffff2"/>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27" w:name="_Toc496796640"/>
      <w:r>
        <w:rPr>
          <w:rFonts w:hAnsi="宋体" w:hint="eastAsia"/>
          <w:b/>
          <w:color w:val="000000"/>
          <w:sz w:val="36"/>
          <w:szCs w:val="36"/>
        </w:rPr>
        <w:t>第六章  投标文件格式附件</w:t>
      </w:r>
      <w:bookmarkEnd w:id="27"/>
    </w:p>
    <w:p w:rsidR="00FF6763" w:rsidRDefault="00FF6763" w:rsidP="00FF6763">
      <w:pPr>
        <w:pStyle w:val="afffff2"/>
        <w:spacing w:before="120" w:after="120" w:line="360" w:lineRule="auto"/>
        <w:jc w:val="center"/>
        <w:rPr>
          <w:rFonts w:eastAsia="仿宋_GB2312" w:hAnsi="宋体"/>
          <w:b/>
          <w:color w:val="000000"/>
          <w:sz w:val="36"/>
          <w:szCs w:val="36"/>
        </w:rPr>
      </w:pPr>
    </w:p>
    <w:p w:rsidR="00FF6763" w:rsidRDefault="00FF6763" w:rsidP="00FF6763">
      <w:pPr>
        <w:pStyle w:val="afffff2"/>
        <w:adjustRightInd w:val="0"/>
        <w:snapToGrid w:val="0"/>
        <w:spacing w:before="120" w:after="120" w:line="460" w:lineRule="exact"/>
        <w:ind w:left="1" w:firstLineChars="213" w:firstLine="767"/>
        <w:jc w:val="center"/>
        <w:rPr>
          <w:rFonts w:eastAsia="仿宋_GB2312" w:hAnsi="宋体"/>
          <w:b/>
          <w:color w:val="000000"/>
          <w:sz w:val="36"/>
          <w:szCs w:val="36"/>
        </w:rPr>
      </w:pPr>
    </w:p>
    <w:p w:rsidR="00FF6763" w:rsidRDefault="00FF6763" w:rsidP="00FF6763">
      <w:pPr>
        <w:pStyle w:val="afffff2"/>
        <w:adjustRightInd w:val="0"/>
        <w:snapToGrid w:val="0"/>
        <w:spacing w:before="120" w:after="120" w:line="460" w:lineRule="exact"/>
        <w:ind w:left="1" w:firstLineChars="213" w:firstLine="767"/>
        <w:jc w:val="center"/>
        <w:rPr>
          <w:rFonts w:eastAsia="仿宋_GB2312" w:hAnsi="宋体"/>
          <w:b/>
          <w:color w:val="000000"/>
          <w:sz w:val="36"/>
          <w:szCs w:val="36"/>
        </w:rPr>
      </w:pPr>
    </w:p>
    <w:p w:rsidR="00FF6763" w:rsidRDefault="00FF6763" w:rsidP="00FF6763">
      <w:pPr>
        <w:pStyle w:val="afffff2"/>
        <w:adjustRightInd w:val="0"/>
        <w:snapToGrid w:val="0"/>
        <w:spacing w:before="120" w:after="120" w:line="460" w:lineRule="exact"/>
        <w:ind w:left="1" w:firstLineChars="213" w:firstLine="767"/>
        <w:jc w:val="center"/>
        <w:rPr>
          <w:rFonts w:eastAsia="仿宋_GB2312" w:hAnsi="宋体"/>
          <w:b/>
          <w:color w:val="000000"/>
          <w:sz w:val="36"/>
          <w:szCs w:val="36"/>
        </w:rPr>
      </w:pPr>
    </w:p>
    <w:p w:rsidR="00FF6763" w:rsidRDefault="00FF6763" w:rsidP="00FF6763">
      <w:pPr>
        <w:pStyle w:val="afffff2"/>
        <w:adjustRightInd w:val="0"/>
        <w:snapToGrid w:val="0"/>
        <w:spacing w:before="120" w:after="120" w:line="460" w:lineRule="exact"/>
        <w:ind w:left="1" w:firstLineChars="213" w:firstLine="767"/>
        <w:jc w:val="center"/>
        <w:rPr>
          <w:rFonts w:eastAsia="仿宋_GB2312" w:hAnsi="宋体"/>
          <w:b/>
          <w:color w:val="000000"/>
          <w:sz w:val="36"/>
          <w:szCs w:val="36"/>
        </w:rPr>
      </w:pPr>
    </w:p>
    <w:p w:rsidR="00FF6763" w:rsidRDefault="00FF6763" w:rsidP="00FF6763">
      <w:pPr>
        <w:pStyle w:val="afffff2"/>
        <w:adjustRightInd w:val="0"/>
        <w:snapToGrid w:val="0"/>
        <w:spacing w:before="120" w:after="120" w:line="460" w:lineRule="exact"/>
        <w:ind w:left="1" w:firstLineChars="213" w:firstLine="767"/>
        <w:jc w:val="center"/>
        <w:rPr>
          <w:rFonts w:eastAsia="仿宋_GB2312" w:hAnsi="宋体"/>
          <w:b/>
          <w:color w:val="000000"/>
          <w:sz w:val="36"/>
          <w:szCs w:val="36"/>
        </w:rPr>
      </w:pPr>
    </w:p>
    <w:p w:rsidR="00FF6763" w:rsidRDefault="00FF6763" w:rsidP="00FF6763">
      <w:pPr>
        <w:pStyle w:val="afffff2"/>
        <w:adjustRightInd w:val="0"/>
        <w:snapToGrid w:val="0"/>
        <w:spacing w:before="120" w:after="120" w:line="460" w:lineRule="exact"/>
        <w:ind w:left="1" w:firstLineChars="213" w:firstLine="767"/>
        <w:jc w:val="center"/>
        <w:rPr>
          <w:rFonts w:eastAsia="仿宋_GB2312" w:hAnsi="宋体"/>
          <w:b/>
          <w:color w:val="000000"/>
          <w:sz w:val="36"/>
          <w:szCs w:val="36"/>
        </w:rPr>
      </w:pPr>
    </w:p>
    <w:p w:rsidR="00FF6763" w:rsidRDefault="00FF6763" w:rsidP="00FF6763">
      <w:pPr>
        <w:pStyle w:val="afffff2"/>
        <w:adjustRightInd w:val="0"/>
        <w:snapToGrid w:val="0"/>
        <w:spacing w:before="120" w:after="120" w:line="460" w:lineRule="exact"/>
        <w:ind w:left="1" w:firstLineChars="213" w:firstLine="767"/>
        <w:jc w:val="center"/>
        <w:rPr>
          <w:rFonts w:eastAsia="仿宋_GB2312" w:hAnsi="宋体"/>
          <w:b/>
          <w:color w:val="000000"/>
          <w:sz w:val="36"/>
          <w:szCs w:val="36"/>
        </w:rPr>
      </w:pPr>
    </w:p>
    <w:p w:rsidR="00FF6763" w:rsidRDefault="00FF6763" w:rsidP="00FF6763">
      <w:pPr>
        <w:pStyle w:val="afffff2"/>
        <w:adjustRightInd w:val="0"/>
        <w:snapToGrid w:val="0"/>
        <w:spacing w:before="120" w:after="120" w:line="460" w:lineRule="exact"/>
        <w:ind w:left="1" w:firstLineChars="213" w:firstLine="767"/>
        <w:jc w:val="center"/>
        <w:rPr>
          <w:rFonts w:eastAsia="仿宋_GB2312" w:hAnsi="宋体"/>
          <w:b/>
          <w:color w:val="000000"/>
          <w:sz w:val="36"/>
          <w:szCs w:val="36"/>
        </w:rPr>
      </w:pPr>
    </w:p>
    <w:p w:rsidR="00FF6763" w:rsidRDefault="00FF6763" w:rsidP="00FF6763">
      <w:pPr>
        <w:pStyle w:val="afffff2"/>
        <w:adjustRightInd w:val="0"/>
        <w:snapToGrid w:val="0"/>
        <w:spacing w:before="120" w:after="120" w:line="460" w:lineRule="exact"/>
        <w:ind w:left="1" w:firstLineChars="213" w:firstLine="767"/>
        <w:jc w:val="center"/>
        <w:rPr>
          <w:rFonts w:eastAsia="仿宋_GB2312" w:hAnsi="宋体"/>
          <w:b/>
          <w:color w:val="000000"/>
          <w:sz w:val="36"/>
          <w:szCs w:val="36"/>
        </w:rPr>
      </w:pPr>
    </w:p>
    <w:p w:rsidR="00FF6763" w:rsidRDefault="00FF6763" w:rsidP="00FF6763">
      <w:pPr>
        <w:pStyle w:val="afffff2"/>
        <w:adjustRightInd w:val="0"/>
        <w:snapToGrid w:val="0"/>
        <w:spacing w:before="120" w:after="120" w:line="460" w:lineRule="exact"/>
        <w:ind w:left="1" w:firstLineChars="213" w:firstLine="767"/>
        <w:jc w:val="center"/>
        <w:rPr>
          <w:rFonts w:eastAsia="仿宋_GB2312" w:hAnsi="宋体"/>
          <w:b/>
          <w:color w:val="000000"/>
          <w:sz w:val="36"/>
          <w:szCs w:val="36"/>
        </w:rPr>
      </w:pPr>
    </w:p>
    <w:p w:rsidR="00FF6763" w:rsidRDefault="00FF6763" w:rsidP="00FF6763">
      <w:pPr>
        <w:pStyle w:val="afffff2"/>
        <w:adjustRightInd w:val="0"/>
        <w:snapToGrid w:val="0"/>
        <w:spacing w:before="120" w:after="120" w:line="460" w:lineRule="exact"/>
        <w:ind w:left="1" w:firstLineChars="213" w:firstLine="767"/>
        <w:jc w:val="center"/>
        <w:rPr>
          <w:rFonts w:eastAsia="仿宋_GB2312" w:hAnsi="宋体"/>
          <w:b/>
          <w:color w:val="000000"/>
          <w:sz w:val="36"/>
          <w:szCs w:val="36"/>
        </w:rPr>
      </w:pPr>
    </w:p>
    <w:p w:rsidR="00FF6763" w:rsidRDefault="00FF6763" w:rsidP="00FF6763">
      <w:pPr>
        <w:pStyle w:val="afffff2"/>
        <w:adjustRightInd w:val="0"/>
        <w:snapToGrid w:val="0"/>
        <w:spacing w:before="120" w:after="120" w:line="460" w:lineRule="exact"/>
        <w:ind w:left="1" w:firstLineChars="213" w:firstLine="767"/>
        <w:jc w:val="center"/>
        <w:rPr>
          <w:rFonts w:eastAsia="仿宋_GB2312" w:hAnsi="宋体"/>
          <w:b/>
          <w:color w:val="000000"/>
          <w:sz w:val="36"/>
          <w:szCs w:val="36"/>
        </w:rPr>
      </w:pPr>
    </w:p>
    <w:p w:rsidR="00FF6763" w:rsidRDefault="00FF6763" w:rsidP="00FF6763">
      <w:pPr>
        <w:pStyle w:val="afffff2"/>
        <w:adjustRightInd w:val="0"/>
        <w:snapToGrid w:val="0"/>
        <w:spacing w:before="120" w:after="120" w:line="460" w:lineRule="exact"/>
        <w:ind w:left="1" w:firstLineChars="213" w:firstLine="767"/>
        <w:jc w:val="center"/>
        <w:rPr>
          <w:rFonts w:eastAsia="仿宋_GB2312" w:hAnsi="宋体"/>
          <w:b/>
          <w:color w:val="000000"/>
          <w:sz w:val="36"/>
          <w:szCs w:val="36"/>
        </w:rPr>
      </w:pPr>
    </w:p>
    <w:p w:rsidR="00FF6763" w:rsidRDefault="00FF6763" w:rsidP="00FF6763">
      <w:pPr>
        <w:pStyle w:val="afffff2"/>
        <w:adjustRightInd w:val="0"/>
        <w:snapToGrid w:val="0"/>
        <w:spacing w:before="120" w:after="120" w:line="460" w:lineRule="exact"/>
        <w:ind w:left="1" w:firstLineChars="213" w:firstLine="767"/>
        <w:jc w:val="center"/>
        <w:rPr>
          <w:rFonts w:eastAsia="仿宋_GB2312" w:hAnsi="宋体"/>
          <w:b/>
          <w:color w:val="000000"/>
          <w:sz w:val="36"/>
          <w:szCs w:val="36"/>
        </w:rPr>
      </w:pPr>
    </w:p>
    <w:p w:rsidR="00FF6763" w:rsidRDefault="00FF6763" w:rsidP="00FF6763">
      <w:pPr>
        <w:pStyle w:val="afffff2"/>
        <w:adjustRightInd w:val="0"/>
        <w:snapToGrid w:val="0"/>
        <w:spacing w:before="120" w:after="120" w:line="460" w:lineRule="exact"/>
        <w:ind w:left="1" w:firstLineChars="213" w:firstLine="767"/>
        <w:jc w:val="center"/>
        <w:rPr>
          <w:rFonts w:eastAsia="仿宋_GB2312" w:hAnsi="宋体"/>
          <w:b/>
          <w:color w:val="000000"/>
          <w:sz w:val="36"/>
          <w:szCs w:val="36"/>
        </w:rPr>
      </w:pPr>
    </w:p>
    <w:p w:rsidR="00FF6763" w:rsidRDefault="00FF6763" w:rsidP="00FF6763">
      <w:pPr>
        <w:pStyle w:val="afffff2"/>
        <w:adjustRightInd w:val="0"/>
        <w:snapToGrid w:val="0"/>
        <w:spacing w:before="120" w:after="120" w:line="460" w:lineRule="exact"/>
        <w:ind w:left="1" w:firstLineChars="213" w:firstLine="767"/>
        <w:jc w:val="center"/>
        <w:rPr>
          <w:rFonts w:eastAsia="仿宋_GB2312" w:hAnsi="宋体"/>
          <w:b/>
          <w:color w:val="000000"/>
          <w:sz w:val="36"/>
          <w:szCs w:val="36"/>
        </w:rPr>
      </w:pPr>
    </w:p>
    <w:p w:rsidR="00FF6763" w:rsidRDefault="00FF6763" w:rsidP="00FF6763">
      <w:pPr>
        <w:pStyle w:val="afffff2"/>
        <w:adjustRightInd w:val="0"/>
        <w:snapToGrid w:val="0"/>
        <w:spacing w:before="120" w:after="120" w:line="460" w:lineRule="exact"/>
        <w:ind w:left="1" w:firstLineChars="213" w:firstLine="767"/>
        <w:jc w:val="center"/>
        <w:rPr>
          <w:rFonts w:eastAsia="仿宋_GB2312" w:hAnsi="宋体"/>
          <w:b/>
          <w:color w:val="000000"/>
          <w:sz w:val="36"/>
          <w:szCs w:val="36"/>
        </w:rPr>
      </w:pPr>
    </w:p>
    <w:p w:rsidR="00FF6763" w:rsidRDefault="00FF6763" w:rsidP="00FF6763">
      <w:pPr>
        <w:pStyle w:val="afffff2"/>
        <w:adjustRightInd w:val="0"/>
        <w:snapToGrid w:val="0"/>
        <w:spacing w:before="120" w:after="120" w:line="460" w:lineRule="exact"/>
        <w:ind w:left="1" w:firstLineChars="213" w:firstLine="767"/>
        <w:jc w:val="center"/>
        <w:rPr>
          <w:rFonts w:eastAsia="仿宋_GB2312" w:hAnsi="宋体"/>
          <w:b/>
          <w:color w:val="000000"/>
          <w:sz w:val="36"/>
          <w:szCs w:val="36"/>
        </w:rPr>
      </w:pPr>
    </w:p>
    <w:p w:rsidR="00FF6763" w:rsidRDefault="00FF6763" w:rsidP="00FF6763">
      <w:pPr>
        <w:pStyle w:val="afffff2"/>
        <w:adjustRightInd w:val="0"/>
        <w:snapToGrid w:val="0"/>
        <w:spacing w:before="120" w:after="120" w:line="460" w:lineRule="exact"/>
        <w:ind w:left="1" w:firstLineChars="213" w:firstLine="767"/>
        <w:jc w:val="center"/>
        <w:rPr>
          <w:rFonts w:eastAsia="仿宋_GB2312" w:hAnsi="宋体"/>
          <w:b/>
          <w:color w:val="000000"/>
          <w:sz w:val="36"/>
          <w:szCs w:val="36"/>
        </w:rPr>
      </w:pPr>
    </w:p>
    <w:p w:rsidR="00FF6763" w:rsidRDefault="00FF6763" w:rsidP="00FF6763">
      <w:pPr>
        <w:pStyle w:val="afffff2"/>
        <w:adjustRightInd w:val="0"/>
        <w:snapToGrid w:val="0"/>
        <w:spacing w:before="120" w:after="120" w:line="460" w:lineRule="exact"/>
        <w:ind w:left="1" w:firstLineChars="213" w:firstLine="767"/>
        <w:jc w:val="center"/>
        <w:rPr>
          <w:rFonts w:eastAsia="仿宋_GB2312" w:hAnsi="宋体"/>
          <w:b/>
          <w:color w:val="000000"/>
          <w:sz w:val="36"/>
          <w:szCs w:val="36"/>
        </w:rPr>
      </w:pPr>
    </w:p>
    <w:p w:rsidR="00FF6763" w:rsidRDefault="00FF6763" w:rsidP="00FF6763">
      <w:pPr>
        <w:pStyle w:val="afffff2"/>
        <w:adjustRightInd w:val="0"/>
        <w:snapToGrid w:val="0"/>
        <w:spacing w:before="120" w:after="120" w:line="460" w:lineRule="exact"/>
        <w:ind w:left="1" w:firstLineChars="213" w:firstLine="767"/>
        <w:jc w:val="center"/>
        <w:rPr>
          <w:rFonts w:eastAsia="仿宋_GB2312" w:hAnsi="宋体"/>
          <w:b/>
          <w:color w:val="000000"/>
          <w:sz w:val="36"/>
          <w:szCs w:val="36"/>
        </w:rPr>
      </w:pPr>
    </w:p>
    <w:p w:rsidR="00FF6763" w:rsidRDefault="00FF6763" w:rsidP="00FF6763">
      <w:pPr>
        <w:pStyle w:val="afffff2"/>
        <w:adjustRightInd w:val="0"/>
        <w:snapToGrid w:val="0"/>
        <w:spacing w:before="120" w:after="120" w:line="460" w:lineRule="exact"/>
        <w:ind w:left="1" w:firstLineChars="213" w:firstLine="767"/>
        <w:jc w:val="center"/>
        <w:rPr>
          <w:rFonts w:eastAsia="仿宋_GB2312" w:hAnsi="宋体"/>
          <w:b/>
          <w:color w:val="000000"/>
          <w:sz w:val="36"/>
          <w:szCs w:val="36"/>
        </w:rPr>
      </w:pPr>
    </w:p>
    <w:p w:rsidR="00FF6763" w:rsidRDefault="00FF6763" w:rsidP="00BF454E">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FF6763" w:rsidRDefault="00FF6763" w:rsidP="00BF454E">
      <w:pPr>
        <w:snapToGrid w:val="0"/>
        <w:spacing w:beforeLines="50" w:after="50"/>
        <w:jc w:val="right"/>
        <w:rPr>
          <w:rFonts w:ascii="仿宋" w:eastAsia="仿宋" w:hAnsi="仿宋"/>
          <w:bCs/>
          <w:sz w:val="30"/>
          <w:szCs w:val="30"/>
        </w:rPr>
      </w:pPr>
    </w:p>
    <w:p w:rsidR="00FF6763" w:rsidRDefault="00FF6763" w:rsidP="00FF6763">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FF6763" w:rsidRDefault="00FF6763" w:rsidP="00BF454E">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28" w:name="PO_15528_PM001_2"/>
      <w:r>
        <w:rPr>
          <w:rFonts w:ascii="仿宋" w:eastAsia="仿宋" w:hAnsi="仿宋"/>
          <w:sz w:val="36"/>
          <w:szCs w:val="36"/>
        </w:rPr>
        <w:t>[ZCG2020Y-GK-114]</w:t>
      </w:r>
      <w:bookmarkEnd w:id="28"/>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FF6763" w:rsidRDefault="00FF6763" w:rsidP="00FF6763">
      <w:pPr>
        <w:spacing w:after="100" w:afterAutospacing="1" w:line="800" w:lineRule="exact"/>
        <w:ind w:right="-108"/>
        <w:jc w:val="center"/>
        <w:rPr>
          <w:rFonts w:ascii="仿宋" w:eastAsia="仿宋" w:hAnsi="仿宋"/>
          <w:b/>
          <w:spacing w:val="40"/>
          <w:sz w:val="84"/>
          <w:szCs w:val="84"/>
        </w:rPr>
      </w:pPr>
    </w:p>
    <w:p w:rsidR="00FF6763" w:rsidRDefault="00FF6763" w:rsidP="00FF6763">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FF6763" w:rsidRDefault="00FF6763" w:rsidP="00FF6763">
      <w:pPr>
        <w:spacing w:after="100" w:afterAutospacing="1" w:line="800" w:lineRule="exact"/>
        <w:ind w:right="-108"/>
        <w:jc w:val="center"/>
        <w:rPr>
          <w:rFonts w:ascii="仿宋" w:eastAsia="仿宋" w:hAnsi="仿宋"/>
          <w:b/>
          <w:spacing w:val="40"/>
          <w:sz w:val="84"/>
          <w:szCs w:val="84"/>
        </w:rPr>
      </w:pPr>
    </w:p>
    <w:p w:rsidR="00FF6763" w:rsidRDefault="00FF6763" w:rsidP="00FF6763">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FF6763" w:rsidRDefault="00FF6763" w:rsidP="00FF6763">
      <w:pPr>
        <w:spacing w:after="100" w:afterAutospacing="1" w:line="800" w:lineRule="exact"/>
        <w:ind w:right="-108"/>
        <w:jc w:val="center"/>
        <w:rPr>
          <w:rFonts w:ascii="仿宋" w:eastAsia="仿宋" w:hAnsi="仿宋"/>
          <w:b/>
          <w:spacing w:val="40"/>
          <w:sz w:val="84"/>
          <w:szCs w:val="84"/>
        </w:rPr>
      </w:pPr>
    </w:p>
    <w:p w:rsidR="00FF6763" w:rsidRDefault="00FF6763" w:rsidP="00FF6763">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FF6763" w:rsidRDefault="00FF6763" w:rsidP="00FF6763">
      <w:pPr>
        <w:spacing w:after="100" w:afterAutospacing="1" w:line="800" w:lineRule="exact"/>
        <w:ind w:right="-108"/>
        <w:jc w:val="center"/>
        <w:rPr>
          <w:rFonts w:ascii="仿宋" w:eastAsia="仿宋" w:hAnsi="仿宋"/>
          <w:b/>
          <w:spacing w:val="40"/>
          <w:sz w:val="84"/>
          <w:szCs w:val="84"/>
        </w:rPr>
      </w:pPr>
    </w:p>
    <w:p w:rsidR="00FF6763" w:rsidRDefault="00FF6763" w:rsidP="00FF6763">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FF6763" w:rsidRDefault="00FF6763" w:rsidP="00FF6763">
      <w:pPr>
        <w:spacing w:line="500" w:lineRule="exact"/>
        <w:ind w:right="532"/>
        <w:rPr>
          <w:rFonts w:ascii="仿宋" w:eastAsia="仿宋" w:hAnsi="仿宋"/>
          <w:sz w:val="36"/>
          <w:szCs w:val="36"/>
        </w:rPr>
      </w:pPr>
    </w:p>
    <w:p w:rsidR="00FF6763" w:rsidRDefault="00FF6763" w:rsidP="00FF6763">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FF6763" w:rsidRDefault="00FF6763" w:rsidP="00FF6763">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FF6763" w:rsidRDefault="00FF6763" w:rsidP="00FF6763">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FF6763" w:rsidRDefault="00FF6763" w:rsidP="00FF6763">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FF6763" w:rsidRDefault="00FF6763" w:rsidP="00FF6763">
      <w:pPr>
        <w:snapToGrid w:val="0"/>
        <w:spacing w:before="50" w:after="50"/>
        <w:rPr>
          <w:rFonts w:ascii="仿宋" w:eastAsia="仿宋" w:hAnsi="仿宋"/>
          <w:sz w:val="30"/>
          <w:szCs w:val="30"/>
        </w:rPr>
      </w:pPr>
    </w:p>
    <w:p w:rsidR="00FF6763" w:rsidRDefault="00FF6763" w:rsidP="00FF6763">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FF6763" w:rsidRDefault="00FF6763" w:rsidP="00FF6763">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FF6763" w:rsidRDefault="00FF6763" w:rsidP="00FF6763">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FF6763" w:rsidRDefault="00FF6763" w:rsidP="00FF6763">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FF6763" w:rsidRDefault="00FF6763" w:rsidP="00FF6763">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FF6763" w:rsidRDefault="00FF6763" w:rsidP="00FF6763">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FF6763" w:rsidRDefault="00FF6763" w:rsidP="00FF6763">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FF6763" w:rsidRDefault="00FF6763" w:rsidP="00FF676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FF6763" w:rsidRDefault="00FF6763" w:rsidP="00FF6763">
      <w:pPr>
        <w:pStyle w:val="afffff3"/>
        <w:snapToGrid w:val="0"/>
        <w:spacing w:line="460" w:lineRule="exact"/>
        <w:ind w:left="5250" w:firstLineChars="200" w:firstLine="600"/>
        <w:rPr>
          <w:rFonts w:ascii="仿宋" w:eastAsia="仿宋" w:hAnsi="仿宋"/>
          <w:sz w:val="30"/>
          <w:szCs w:val="30"/>
        </w:rPr>
      </w:pPr>
    </w:p>
    <w:p w:rsidR="00FF6763" w:rsidRDefault="00FF6763" w:rsidP="00FF6763">
      <w:pPr>
        <w:snapToGrid w:val="0"/>
        <w:spacing w:line="460" w:lineRule="exact"/>
        <w:ind w:firstLineChars="196" w:firstLine="588"/>
        <w:jc w:val="left"/>
        <w:rPr>
          <w:rFonts w:ascii="仿宋" w:eastAsia="仿宋" w:hAnsi="仿宋"/>
          <w:sz w:val="30"/>
          <w:szCs w:val="30"/>
        </w:rPr>
      </w:pPr>
    </w:p>
    <w:p w:rsidR="00FF6763" w:rsidRDefault="00FF6763" w:rsidP="00BF454E">
      <w:pPr>
        <w:snapToGrid w:val="0"/>
        <w:spacing w:before="50" w:afterLines="50" w:line="460" w:lineRule="exact"/>
        <w:jc w:val="left"/>
        <w:rPr>
          <w:rFonts w:ascii="仿宋" w:eastAsia="仿宋" w:hAnsi="仿宋"/>
          <w:sz w:val="30"/>
          <w:szCs w:val="30"/>
        </w:rPr>
      </w:pPr>
    </w:p>
    <w:p w:rsidR="00FF6763" w:rsidRDefault="00FF6763" w:rsidP="00FF6763">
      <w:pPr>
        <w:pStyle w:val="afffff2"/>
        <w:snapToGrid w:val="0"/>
        <w:spacing w:before="120" w:after="120" w:line="240" w:lineRule="auto"/>
        <w:rPr>
          <w:rFonts w:ascii="仿宋" w:eastAsia="仿宋" w:hAnsi="仿宋"/>
          <w:sz w:val="30"/>
          <w:szCs w:val="30"/>
        </w:rPr>
      </w:pPr>
    </w:p>
    <w:p w:rsidR="00FF6763" w:rsidRDefault="00FF6763" w:rsidP="00FF6763">
      <w:pPr>
        <w:pStyle w:val="afffff2"/>
        <w:snapToGrid w:val="0"/>
        <w:spacing w:before="120" w:after="120" w:line="240" w:lineRule="auto"/>
        <w:rPr>
          <w:rFonts w:ascii="仿宋" w:eastAsia="仿宋" w:hAnsi="仿宋"/>
          <w:sz w:val="30"/>
          <w:szCs w:val="30"/>
        </w:rPr>
      </w:pPr>
    </w:p>
    <w:p w:rsidR="00FF6763" w:rsidRDefault="00FF6763" w:rsidP="00FF6763">
      <w:pPr>
        <w:pStyle w:val="afffff2"/>
        <w:snapToGrid w:val="0"/>
        <w:spacing w:before="120" w:after="120" w:line="240" w:lineRule="auto"/>
        <w:rPr>
          <w:rFonts w:ascii="仿宋" w:eastAsia="仿宋" w:hAnsi="仿宋"/>
          <w:sz w:val="30"/>
          <w:szCs w:val="30"/>
        </w:rPr>
      </w:pPr>
    </w:p>
    <w:p w:rsidR="00FF6763" w:rsidRDefault="00FF6763" w:rsidP="00FF6763">
      <w:pPr>
        <w:pStyle w:val="afffff2"/>
        <w:snapToGrid w:val="0"/>
        <w:spacing w:before="120" w:after="120" w:line="240" w:lineRule="auto"/>
        <w:rPr>
          <w:rFonts w:ascii="仿宋" w:eastAsia="仿宋" w:hAnsi="仿宋"/>
          <w:sz w:val="30"/>
          <w:szCs w:val="30"/>
        </w:rPr>
      </w:pPr>
    </w:p>
    <w:p w:rsidR="00FF6763" w:rsidRDefault="00FF6763" w:rsidP="00FF6763">
      <w:pPr>
        <w:pStyle w:val="afffff2"/>
        <w:snapToGrid w:val="0"/>
        <w:spacing w:before="120" w:after="120" w:line="240" w:lineRule="auto"/>
        <w:rPr>
          <w:rFonts w:ascii="仿宋" w:eastAsia="仿宋" w:hAnsi="仿宋"/>
          <w:sz w:val="30"/>
          <w:szCs w:val="30"/>
        </w:rPr>
      </w:pPr>
    </w:p>
    <w:p w:rsidR="00FF6763" w:rsidRDefault="00FF6763" w:rsidP="00BF454E">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附件2：</w:t>
      </w:r>
    </w:p>
    <w:p w:rsidR="00FF6763" w:rsidRDefault="00FF6763" w:rsidP="00FF6763">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FF6763" w:rsidRDefault="00FF6763" w:rsidP="00BF454E">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FF6763" w:rsidRDefault="00FF6763" w:rsidP="00BF454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FF6763" w:rsidRDefault="00FF6763" w:rsidP="00BF454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29" w:name="PO_15528_PM001_3"/>
      <w:r>
        <w:rPr>
          <w:rFonts w:ascii="仿宋" w:eastAsia="仿宋" w:hAnsi="仿宋"/>
          <w:sz w:val="30"/>
          <w:szCs w:val="30"/>
          <w:u w:val="single"/>
        </w:rPr>
        <w:t>[ZCG2020Y-GK-114_3]</w:t>
      </w:r>
      <w:bookmarkEnd w:id="29"/>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FF6763" w:rsidRDefault="00FF6763" w:rsidP="00BF454E">
      <w:pPr>
        <w:snapToGrid w:val="0"/>
        <w:spacing w:beforeLines="50" w:after="50" w:line="460" w:lineRule="exact"/>
        <w:ind w:firstLineChars="200" w:firstLine="600"/>
        <w:rPr>
          <w:rFonts w:ascii="仿宋" w:eastAsia="仿宋" w:hAnsi="仿宋"/>
          <w:b/>
          <w:bCs/>
          <w:sz w:val="30"/>
          <w:szCs w:val="30"/>
        </w:rPr>
      </w:pPr>
      <w:r>
        <w:rPr>
          <w:rFonts w:ascii="仿宋" w:eastAsia="仿宋" w:hAnsi="仿宋" w:hint="eastAsia"/>
          <w:sz w:val="30"/>
          <w:szCs w:val="30"/>
        </w:rPr>
        <w:t>1.</w:t>
      </w:r>
      <w:r>
        <w:rPr>
          <w:rFonts w:ascii="仿宋" w:eastAsia="仿宋" w:hAnsi="仿宋" w:hint="eastAsia"/>
          <w:b/>
          <w:bCs/>
          <w:sz w:val="30"/>
          <w:szCs w:val="30"/>
        </w:rPr>
        <w:t>我方已详细审查全部招标文件，同意招标文件的各项要求，包括疫情期间采取的各项应急开标措施。</w:t>
      </w:r>
    </w:p>
    <w:p w:rsidR="00FF6763" w:rsidRDefault="00FF6763" w:rsidP="00BF454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FF6763" w:rsidRDefault="00FF6763" w:rsidP="00BF454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FF6763" w:rsidRDefault="00FF6763" w:rsidP="00BF454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FF6763" w:rsidRDefault="00FF6763" w:rsidP="00BF454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FF6763" w:rsidRDefault="00FF6763" w:rsidP="00FF6763">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FF6763" w:rsidRDefault="00FF6763" w:rsidP="00BF454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FF6763" w:rsidRDefault="00FF6763" w:rsidP="00BF454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FF6763" w:rsidRDefault="00FF6763" w:rsidP="00BF454E">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FF6763" w:rsidRDefault="00FF6763" w:rsidP="00BF454E">
      <w:pPr>
        <w:snapToGrid w:val="0"/>
        <w:spacing w:beforeLines="50" w:line="460" w:lineRule="exact"/>
        <w:ind w:firstLine="200"/>
        <w:rPr>
          <w:rFonts w:ascii="仿宋" w:eastAsia="仿宋" w:hAnsi="仿宋"/>
          <w:sz w:val="30"/>
          <w:szCs w:val="30"/>
          <w:u w:val="single"/>
        </w:rPr>
      </w:pPr>
    </w:p>
    <w:p w:rsidR="00FF6763" w:rsidRPr="008F70EB" w:rsidRDefault="00FF6763" w:rsidP="00BF454E">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FF6763" w:rsidRDefault="00FF6763" w:rsidP="00BF454E">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t>附件3：</w:t>
      </w:r>
    </w:p>
    <w:p w:rsidR="00FF6763" w:rsidRDefault="00FF6763" w:rsidP="00FF6763">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FF6763" w:rsidRDefault="00FF6763" w:rsidP="00BF454E">
      <w:pPr>
        <w:snapToGrid w:val="0"/>
        <w:spacing w:beforeLines="50" w:after="50"/>
        <w:jc w:val="center"/>
        <w:rPr>
          <w:rFonts w:ascii="仿宋" w:eastAsia="仿宋" w:hAnsi="仿宋"/>
          <w:b/>
          <w:sz w:val="30"/>
          <w:szCs w:val="30"/>
        </w:rPr>
      </w:pPr>
    </w:p>
    <w:p w:rsidR="00FF6763" w:rsidRDefault="00FF6763" w:rsidP="00BF454E">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FF6763" w:rsidRDefault="00FF6763" w:rsidP="00BF454E">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FF6763" w:rsidRDefault="00FF6763" w:rsidP="00BF454E">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FF6763" w:rsidRDefault="00FF6763" w:rsidP="00BF454E">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FF6763" w:rsidRDefault="00FF6763" w:rsidP="00BF454E">
      <w:pPr>
        <w:snapToGrid w:val="0"/>
        <w:spacing w:beforeLines="50" w:after="50" w:line="460" w:lineRule="exact"/>
        <w:ind w:firstLine="480"/>
        <w:rPr>
          <w:rFonts w:ascii="仿宋" w:eastAsia="仿宋" w:hAnsi="仿宋"/>
          <w:sz w:val="30"/>
          <w:szCs w:val="30"/>
        </w:rPr>
      </w:pPr>
    </w:p>
    <w:p w:rsidR="00FF6763" w:rsidRDefault="00FF6763" w:rsidP="00BF454E">
      <w:pPr>
        <w:snapToGrid w:val="0"/>
        <w:spacing w:beforeLines="50" w:after="50" w:line="460" w:lineRule="exact"/>
        <w:ind w:firstLine="480"/>
        <w:rPr>
          <w:rFonts w:ascii="仿宋" w:eastAsia="仿宋" w:hAnsi="仿宋"/>
          <w:sz w:val="30"/>
          <w:szCs w:val="30"/>
        </w:rPr>
      </w:pPr>
    </w:p>
    <w:p w:rsidR="00385913" w:rsidRDefault="00385913" w:rsidP="00385913">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r>
        <w:rPr>
          <w:rFonts w:ascii="仿宋" w:eastAsia="仿宋" w:hAnsi="仿宋" w:hint="eastAsia"/>
          <w:sz w:val="30"/>
          <w:szCs w:val="30"/>
        </w:rPr>
        <w:t xml:space="preserve">  联系方式：</w:t>
      </w:r>
      <w:r>
        <w:rPr>
          <w:rFonts w:ascii="仿宋" w:eastAsia="仿宋" w:hAnsi="仿宋" w:hint="eastAsia"/>
          <w:sz w:val="30"/>
          <w:szCs w:val="30"/>
          <w:u w:val="single"/>
        </w:rPr>
        <w:t xml:space="preserve">      </w:t>
      </w:r>
    </w:p>
    <w:p w:rsidR="00385913" w:rsidRPr="00F665E2" w:rsidRDefault="00385913" w:rsidP="00385913">
      <w:pPr>
        <w:snapToGrid w:val="0"/>
        <w:spacing w:beforeLines="50" w:after="50" w:line="460" w:lineRule="exact"/>
        <w:rPr>
          <w:rFonts w:ascii="仿宋" w:eastAsia="仿宋" w:hAnsi="仿宋"/>
          <w:sz w:val="30"/>
          <w:szCs w:val="30"/>
        </w:rPr>
      </w:pPr>
      <w:r w:rsidRPr="00F665E2">
        <w:rPr>
          <w:rFonts w:ascii="仿宋" w:eastAsia="仿宋" w:hAnsi="仿宋" w:hint="eastAsia"/>
          <w:sz w:val="30"/>
          <w:szCs w:val="30"/>
        </w:rPr>
        <w:t>邮箱：</w:t>
      </w:r>
      <w:r>
        <w:rPr>
          <w:rFonts w:ascii="仿宋" w:eastAsia="仿宋" w:hAnsi="仿宋" w:hint="eastAsia"/>
          <w:sz w:val="30"/>
          <w:szCs w:val="30"/>
          <w:u w:val="single"/>
        </w:rPr>
        <w:t xml:space="preserve">                  </w:t>
      </w:r>
      <w:r>
        <w:rPr>
          <w:rFonts w:ascii="仿宋" w:eastAsia="仿宋" w:hAnsi="仿宋" w:hint="eastAsia"/>
          <w:sz w:val="30"/>
          <w:szCs w:val="30"/>
        </w:rPr>
        <w:t xml:space="preserve"> 传真：</w:t>
      </w:r>
      <w:r>
        <w:rPr>
          <w:rFonts w:ascii="仿宋" w:eastAsia="仿宋" w:hAnsi="仿宋" w:hint="eastAsia"/>
          <w:sz w:val="30"/>
          <w:szCs w:val="30"/>
          <w:u w:val="single"/>
        </w:rPr>
        <w:t xml:space="preserve">                  </w:t>
      </w:r>
    </w:p>
    <w:p w:rsidR="00385913" w:rsidRDefault="00385913" w:rsidP="00385913">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385913" w:rsidRDefault="00385913" w:rsidP="00385913">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p>
    <w:p w:rsidR="00385913" w:rsidRDefault="00385913" w:rsidP="00385913">
      <w:pPr>
        <w:snapToGrid w:val="0"/>
        <w:spacing w:beforeLines="50" w:after="50" w:line="460" w:lineRule="exact"/>
        <w:rPr>
          <w:rFonts w:ascii="仿宋" w:eastAsia="仿宋" w:hAnsi="仿宋"/>
          <w:sz w:val="30"/>
          <w:szCs w:val="30"/>
        </w:rPr>
      </w:pPr>
      <w:r>
        <w:rPr>
          <w:rFonts w:ascii="仿宋" w:eastAsia="仿宋" w:hAnsi="仿宋" w:hint="eastAsia"/>
          <w:sz w:val="30"/>
          <w:szCs w:val="30"/>
        </w:rPr>
        <w:t>联系方式：</w:t>
      </w:r>
      <w:r>
        <w:rPr>
          <w:rFonts w:ascii="仿宋" w:eastAsia="仿宋" w:hAnsi="仿宋" w:hint="eastAsia"/>
          <w:sz w:val="30"/>
          <w:szCs w:val="30"/>
          <w:u w:val="single"/>
        </w:rPr>
        <w:t xml:space="preserve">             </w:t>
      </w:r>
    </w:p>
    <w:p w:rsidR="00385913" w:rsidRDefault="00385913" w:rsidP="00385913">
      <w:pPr>
        <w:snapToGrid w:val="0"/>
        <w:spacing w:beforeLines="50" w:after="50" w:line="460" w:lineRule="exact"/>
        <w:rPr>
          <w:rFonts w:ascii="仿宋" w:eastAsia="仿宋" w:hAnsi="仿宋"/>
          <w:sz w:val="30"/>
          <w:szCs w:val="30"/>
        </w:rPr>
      </w:pPr>
    </w:p>
    <w:p w:rsidR="00385913" w:rsidRDefault="00385913" w:rsidP="00385913">
      <w:pPr>
        <w:snapToGrid w:val="0"/>
        <w:spacing w:beforeLines="50" w:after="50" w:line="460" w:lineRule="exact"/>
        <w:rPr>
          <w:rFonts w:ascii="仿宋" w:eastAsia="仿宋" w:hAnsi="仿宋"/>
          <w:sz w:val="30"/>
          <w:szCs w:val="30"/>
        </w:rPr>
      </w:pPr>
      <w:r>
        <w:rPr>
          <w:rFonts w:ascii="仿宋" w:eastAsia="仿宋" w:hAnsi="仿宋" w:hint="eastAsia"/>
          <w:sz w:val="30"/>
          <w:szCs w:val="30"/>
        </w:rPr>
        <w:t xml:space="preserve">                                     </w:t>
      </w:r>
    </w:p>
    <w:p w:rsidR="00385913" w:rsidRDefault="00385913" w:rsidP="00385913">
      <w:pPr>
        <w:snapToGrid w:val="0"/>
        <w:spacing w:beforeLines="50" w:after="50" w:line="460" w:lineRule="exact"/>
        <w:ind w:firstLineChars="2050" w:firstLine="6150"/>
        <w:rPr>
          <w:rFonts w:ascii="仿宋" w:eastAsia="仿宋" w:hAnsi="仿宋"/>
          <w:sz w:val="30"/>
          <w:szCs w:val="30"/>
        </w:rPr>
      </w:pPr>
    </w:p>
    <w:p w:rsidR="00385913" w:rsidRDefault="00385913" w:rsidP="00385913">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385913" w:rsidRPr="00F665E2" w:rsidRDefault="00385913" w:rsidP="00385913">
      <w:pPr>
        <w:widowControl/>
        <w:jc w:val="left"/>
        <w:rPr>
          <w:rFonts w:ascii="仿宋" w:eastAsia="仿宋" w:hAnsi="仿宋"/>
          <w:sz w:val="30"/>
          <w:szCs w:val="30"/>
          <w:u w:val="single"/>
        </w:rPr>
        <w:sectPr w:rsidR="00385913" w:rsidRPr="00F665E2">
          <w:footerReference w:type="default" r:id="rId11"/>
          <w:pgSz w:w="11906" w:h="16838"/>
          <w:pgMar w:top="1558" w:right="1531" w:bottom="468" w:left="1531" w:header="851" w:footer="851" w:gutter="0"/>
          <w:pgNumType w:chapStyle="1" w:chapSep="colon"/>
          <w:cols w:space="720"/>
        </w:sectPr>
      </w:pPr>
    </w:p>
    <w:p w:rsidR="00FF6763" w:rsidRDefault="00FF6763" w:rsidP="00FF6763">
      <w:pPr>
        <w:tabs>
          <w:tab w:val="left" w:pos="606"/>
        </w:tabs>
        <w:rPr>
          <w:rFonts w:ascii="仿宋" w:eastAsia="仿宋" w:hAnsi="仿宋"/>
          <w:spacing w:val="20"/>
          <w:sz w:val="30"/>
          <w:szCs w:val="30"/>
        </w:rPr>
      </w:pPr>
      <w:r>
        <w:rPr>
          <w:rFonts w:ascii="仿宋" w:eastAsia="仿宋" w:hAnsi="仿宋" w:hint="eastAsia"/>
          <w:sz w:val="30"/>
          <w:szCs w:val="30"/>
        </w:rPr>
        <w:t>附件4：</w:t>
      </w:r>
    </w:p>
    <w:p w:rsidR="00FF6763" w:rsidRDefault="00FF6763" w:rsidP="00FF6763">
      <w:pPr>
        <w:pStyle w:val="afffff0"/>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FF6763" w:rsidRDefault="00FF6763" w:rsidP="00FF6763">
      <w:pPr>
        <w:pStyle w:val="affff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FF6763" w:rsidRDefault="00FF6763" w:rsidP="00FF6763">
      <w:pPr>
        <w:pStyle w:val="affff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FF6763" w:rsidRDefault="00FF6763" w:rsidP="00FF6763">
      <w:pPr>
        <w:pStyle w:val="affff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FF6763" w:rsidRDefault="00FF6763" w:rsidP="00FF6763">
      <w:pPr>
        <w:pStyle w:val="affff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FF6763" w:rsidRDefault="00FF6763" w:rsidP="00FF6763">
      <w:pPr>
        <w:pStyle w:val="affff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FF6763" w:rsidRDefault="00FF6763" w:rsidP="00FF6763">
      <w:pPr>
        <w:pStyle w:val="affff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FF6763" w:rsidRDefault="00FF6763" w:rsidP="00FF6763">
      <w:pPr>
        <w:pStyle w:val="affff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FF6763" w:rsidRDefault="00FF6763" w:rsidP="00FF6763">
      <w:pPr>
        <w:pStyle w:val="affff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FF6763" w:rsidRDefault="00FF6763" w:rsidP="00FF6763">
      <w:pPr>
        <w:pStyle w:val="afffff0"/>
        <w:overflowPunct w:val="0"/>
        <w:spacing w:line="460" w:lineRule="exact"/>
        <w:ind w:firstLineChars="214" w:firstLine="642"/>
        <w:rPr>
          <w:rFonts w:ascii="仿宋" w:eastAsia="仿宋" w:hAnsi="仿宋"/>
          <w:sz w:val="30"/>
          <w:szCs w:val="30"/>
          <w:u w:val="single"/>
        </w:rPr>
      </w:pPr>
    </w:p>
    <w:p w:rsidR="00FF6763" w:rsidRDefault="00FF6763" w:rsidP="00FF6763">
      <w:pPr>
        <w:pStyle w:val="affff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FF6763" w:rsidRDefault="00FF6763" w:rsidP="00FF6763">
      <w:pPr>
        <w:pStyle w:val="afffff0"/>
        <w:overflowPunct w:val="0"/>
        <w:spacing w:line="460" w:lineRule="exact"/>
        <w:ind w:firstLineChars="214" w:firstLine="642"/>
        <w:rPr>
          <w:rFonts w:ascii="仿宋" w:eastAsia="仿宋" w:hAnsi="仿宋"/>
          <w:sz w:val="30"/>
          <w:szCs w:val="30"/>
        </w:rPr>
      </w:pPr>
    </w:p>
    <w:p w:rsidR="00FF6763" w:rsidRDefault="00FF6763" w:rsidP="00FF6763">
      <w:pPr>
        <w:pStyle w:val="affff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FF6763" w:rsidRDefault="00FF6763" w:rsidP="00FF6763">
      <w:pPr>
        <w:pStyle w:val="affff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FF6763" w:rsidRDefault="00FF6763" w:rsidP="00FF6763">
      <w:pPr>
        <w:pStyle w:val="affff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FF6763" w:rsidTr="009C580E">
        <w:trPr>
          <w:jc w:val="center"/>
        </w:trPr>
        <w:tc>
          <w:tcPr>
            <w:tcW w:w="4264" w:type="dxa"/>
          </w:tcPr>
          <w:p w:rsidR="00FF6763" w:rsidRDefault="00FF6763" w:rsidP="009C580E">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FF6763" w:rsidRDefault="00FF6763" w:rsidP="009C580E">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FF6763" w:rsidRDefault="00FF6763" w:rsidP="009C580E">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FF6763" w:rsidRDefault="00FF6763" w:rsidP="009C580E">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FF6763" w:rsidRDefault="00FF6763" w:rsidP="009C580E">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FF6763" w:rsidRDefault="00FF6763" w:rsidP="009C580E">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FF6763" w:rsidRDefault="00FF6763" w:rsidP="00FF6763">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FF6763" w:rsidRDefault="00FF6763" w:rsidP="00FF6763">
      <w:pPr>
        <w:pStyle w:val="afffff0"/>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FF6763" w:rsidRDefault="00FF6763" w:rsidP="00FF6763">
      <w:pPr>
        <w:pStyle w:val="afffff0"/>
        <w:overflowPunct w:val="0"/>
        <w:spacing w:line="460" w:lineRule="exact"/>
        <w:rPr>
          <w:rFonts w:ascii="仿宋" w:eastAsia="仿宋" w:hAnsi="仿宋"/>
          <w:sz w:val="30"/>
          <w:szCs w:val="30"/>
        </w:rPr>
      </w:pPr>
    </w:p>
    <w:p w:rsidR="00FF6763" w:rsidRDefault="00FF6763" w:rsidP="00FF6763">
      <w:pPr>
        <w:pStyle w:val="afffff0"/>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FF6763" w:rsidRDefault="00FF6763" w:rsidP="00FF6763">
      <w:pPr>
        <w:pStyle w:val="afffff0"/>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FF6763" w:rsidRDefault="00FF6763" w:rsidP="00FF6763">
      <w:pPr>
        <w:pStyle w:val="afffff0"/>
        <w:overflowPunct w:val="0"/>
        <w:spacing w:line="460" w:lineRule="exact"/>
        <w:rPr>
          <w:rFonts w:ascii="仿宋" w:eastAsia="仿宋" w:hAnsi="仿宋"/>
          <w:sz w:val="30"/>
          <w:szCs w:val="30"/>
        </w:rPr>
      </w:pPr>
    </w:p>
    <w:p w:rsidR="00FF6763" w:rsidRDefault="00FF6763" w:rsidP="00FF6763">
      <w:pPr>
        <w:pStyle w:val="afffff0"/>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FF6763" w:rsidRDefault="00FF6763" w:rsidP="00FF6763">
      <w:pPr>
        <w:pStyle w:val="afffff0"/>
        <w:overflowPunct w:val="0"/>
        <w:spacing w:line="460" w:lineRule="exact"/>
        <w:ind w:firstLineChars="200" w:firstLine="600"/>
        <w:rPr>
          <w:rFonts w:ascii="仿宋" w:eastAsia="仿宋" w:hAnsi="仿宋"/>
          <w:sz w:val="30"/>
          <w:szCs w:val="30"/>
        </w:rPr>
      </w:pPr>
    </w:p>
    <w:p w:rsidR="00FF6763" w:rsidRDefault="00FF6763" w:rsidP="00FF6763">
      <w:pPr>
        <w:pStyle w:val="afffff0"/>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FF6763" w:rsidRDefault="00FF6763" w:rsidP="00FF6763">
      <w:pPr>
        <w:pStyle w:val="afffff0"/>
        <w:overflowPunct w:val="0"/>
        <w:spacing w:line="460" w:lineRule="exact"/>
        <w:rPr>
          <w:rFonts w:ascii="仿宋" w:eastAsia="仿宋" w:hAnsi="仿宋"/>
          <w:sz w:val="30"/>
          <w:szCs w:val="30"/>
        </w:rPr>
      </w:pPr>
    </w:p>
    <w:p w:rsidR="00FF6763" w:rsidRDefault="00FF6763" w:rsidP="00FF6763">
      <w:pPr>
        <w:pStyle w:val="afffff0"/>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FF6763" w:rsidRDefault="00FF6763" w:rsidP="00FF6763">
      <w:pPr>
        <w:pStyle w:val="afffff0"/>
        <w:overflowPunct w:val="0"/>
        <w:spacing w:line="460" w:lineRule="exact"/>
        <w:ind w:firstLineChars="190" w:firstLine="570"/>
        <w:rPr>
          <w:rFonts w:ascii="仿宋" w:eastAsia="仿宋" w:hAnsi="仿宋"/>
          <w:sz w:val="30"/>
          <w:szCs w:val="30"/>
        </w:rPr>
      </w:pPr>
    </w:p>
    <w:p w:rsidR="00FF6763" w:rsidRDefault="00FF6763" w:rsidP="00FF6763">
      <w:pPr>
        <w:pStyle w:val="afffff0"/>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FF6763" w:rsidRDefault="00FF6763" w:rsidP="00FF6763">
      <w:pPr>
        <w:tabs>
          <w:tab w:val="left" w:pos="606"/>
        </w:tabs>
        <w:spacing w:line="460" w:lineRule="exact"/>
        <w:rPr>
          <w:rFonts w:ascii="仿宋" w:eastAsia="仿宋" w:hAnsi="仿宋"/>
          <w:spacing w:val="20"/>
          <w:sz w:val="30"/>
          <w:szCs w:val="30"/>
        </w:rPr>
      </w:pPr>
    </w:p>
    <w:p w:rsidR="00FF6763" w:rsidRDefault="00FF6763" w:rsidP="00FF6763">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FF6763" w:rsidTr="009C580E">
        <w:trPr>
          <w:jc w:val="center"/>
        </w:trPr>
        <w:tc>
          <w:tcPr>
            <w:tcW w:w="4264" w:type="dxa"/>
          </w:tcPr>
          <w:p w:rsidR="00FF6763" w:rsidRDefault="00FF6763" w:rsidP="009C580E">
            <w:pPr>
              <w:pStyle w:val="afffff0"/>
              <w:overflowPunct w:val="0"/>
              <w:spacing w:line="460" w:lineRule="exact"/>
              <w:ind w:firstLine="0"/>
              <w:rPr>
                <w:rFonts w:ascii="仿宋" w:eastAsia="仿宋" w:hAnsi="仿宋"/>
                <w:sz w:val="30"/>
                <w:szCs w:val="30"/>
              </w:rPr>
            </w:pPr>
          </w:p>
          <w:p w:rsidR="00FF6763" w:rsidRDefault="00FF6763" w:rsidP="009C580E">
            <w:pPr>
              <w:pStyle w:val="afffff0"/>
              <w:overflowPunct w:val="0"/>
              <w:spacing w:line="460" w:lineRule="exact"/>
              <w:ind w:firstLine="0"/>
              <w:rPr>
                <w:rFonts w:ascii="仿宋" w:eastAsia="仿宋" w:hAnsi="仿宋"/>
                <w:sz w:val="30"/>
                <w:szCs w:val="30"/>
              </w:rPr>
            </w:pPr>
          </w:p>
          <w:p w:rsidR="00FF6763" w:rsidRDefault="00FF6763" w:rsidP="009C580E">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FF6763" w:rsidRDefault="00FF6763" w:rsidP="009C580E">
            <w:pPr>
              <w:pStyle w:val="afffff0"/>
              <w:overflowPunct w:val="0"/>
              <w:spacing w:line="460" w:lineRule="exact"/>
              <w:ind w:firstLine="0"/>
              <w:rPr>
                <w:rFonts w:ascii="仿宋" w:eastAsia="仿宋" w:hAnsi="仿宋"/>
                <w:sz w:val="30"/>
                <w:szCs w:val="30"/>
              </w:rPr>
            </w:pPr>
          </w:p>
          <w:p w:rsidR="00FF6763" w:rsidRDefault="00FF6763" w:rsidP="009C580E">
            <w:pPr>
              <w:pStyle w:val="afffff0"/>
              <w:overflowPunct w:val="0"/>
              <w:spacing w:line="460" w:lineRule="exact"/>
              <w:ind w:firstLine="0"/>
              <w:rPr>
                <w:rFonts w:ascii="仿宋" w:eastAsia="仿宋" w:hAnsi="仿宋"/>
                <w:sz w:val="30"/>
                <w:szCs w:val="30"/>
              </w:rPr>
            </w:pPr>
          </w:p>
          <w:p w:rsidR="00FF6763" w:rsidRDefault="00FF6763" w:rsidP="009C580E">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FF6763" w:rsidRDefault="00FF6763" w:rsidP="009C580E">
            <w:pPr>
              <w:pStyle w:val="afffff0"/>
              <w:overflowPunct w:val="0"/>
              <w:spacing w:line="460" w:lineRule="exact"/>
              <w:ind w:firstLine="0"/>
              <w:rPr>
                <w:rFonts w:ascii="仿宋" w:eastAsia="仿宋" w:hAnsi="仿宋"/>
                <w:sz w:val="30"/>
                <w:szCs w:val="30"/>
              </w:rPr>
            </w:pPr>
          </w:p>
          <w:p w:rsidR="00FF6763" w:rsidRDefault="00FF6763" w:rsidP="009C580E">
            <w:pPr>
              <w:pStyle w:val="afffff0"/>
              <w:overflowPunct w:val="0"/>
              <w:spacing w:line="460" w:lineRule="exact"/>
              <w:ind w:firstLine="0"/>
              <w:rPr>
                <w:rFonts w:ascii="仿宋" w:eastAsia="仿宋" w:hAnsi="仿宋"/>
                <w:sz w:val="30"/>
                <w:szCs w:val="30"/>
              </w:rPr>
            </w:pPr>
          </w:p>
          <w:p w:rsidR="00FF6763" w:rsidRDefault="00FF6763" w:rsidP="009C580E">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FF6763" w:rsidRDefault="00FF6763" w:rsidP="009C580E">
            <w:pPr>
              <w:pStyle w:val="afffff0"/>
              <w:overflowPunct w:val="0"/>
              <w:spacing w:line="460" w:lineRule="exact"/>
              <w:ind w:firstLine="0"/>
              <w:rPr>
                <w:rFonts w:ascii="仿宋" w:eastAsia="仿宋" w:hAnsi="仿宋"/>
                <w:sz w:val="30"/>
                <w:szCs w:val="30"/>
              </w:rPr>
            </w:pPr>
          </w:p>
          <w:p w:rsidR="00FF6763" w:rsidRDefault="00FF6763" w:rsidP="009C580E">
            <w:pPr>
              <w:pStyle w:val="afffff0"/>
              <w:overflowPunct w:val="0"/>
              <w:spacing w:line="460" w:lineRule="exact"/>
              <w:ind w:firstLine="0"/>
              <w:rPr>
                <w:rFonts w:ascii="仿宋" w:eastAsia="仿宋" w:hAnsi="仿宋"/>
                <w:sz w:val="30"/>
                <w:szCs w:val="30"/>
              </w:rPr>
            </w:pPr>
          </w:p>
          <w:p w:rsidR="00FF6763" w:rsidRDefault="00FF6763" w:rsidP="009C580E">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FF6763" w:rsidRDefault="00FF6763" w:rsidP="009C580E">
            <w:pPr>
              <w:pStyle w:val="afffff0"/>
              <w:overflowPunct w:val="0"/>
              <w:spacing w:line="460" w:lineRule="exact"/>
              <w:ind w:firstLine="0"/>
              <w:rPr>
                <w:rFonts w:ascii="仿宋" w:eastAsia="仿宋" w:hAnsi="仿宋"/>
                <w:sz w:val="30"/>
                <w:szCs w:val="30"/>
              </w:rPr>
            </w:pPr>
          </w:p>
          <w:p w:rsidR="00FF6763" w:rsidRDefault="00FF6763" w:rsidP="009C580E">
            <w:pPr>
              <w:pStyle w:val="afffff0"/>
              <w:overflowPunct w:val="0"/>
              <w:spacing w:line="460" w:lineRule="exact"/>
              <w:ind w:firstLine="0"/>
              <w:rPr>
                <w:rFonts w:ascii="仿宋" w:eastAsia="仿宋" w:hAnsi="仿宋"/>
                <w:sz w:val="30"/>
                <w:szCs w:val="30"/>
              </w:rPr>
            </w:pPr>
          </w:p>
          <w:p w:rsidR="00FF6763" w:rsidRDefault="00FF6763" w:rsidP="009C580E">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FF6763" w:rsidRDefault="00FF6763" w:rsidP="009C580E">
            <w:pPr>
              <w:pStyle w:val="afffff0"/>
              <w:overflowPunct w:val="0"/>
              <w:spacing w:line="460" w:lineRule="exact"/>
              <w:ind w:firstLine="0"/>
              <w:rPr>
                <w:rFonts w:ascii="仿宋" w:eastAsia="仿宋" w:hAnsi="仿宋"/>
                <w:sz w:val="30"/>
                <w:szCs w:val="30"/>
              </w:rPr>
            </w:pPr>
          </w:p>
          <w:p w:rsidR="00FF6763" w:rsidRDefault="00FF6763" w:rsidP="009C580E">
            <w:pPr>
              <w:pStyle w:val="afffff0"/>
              <w:overflowPunct w:val="0"/>
              <w:spacing w:line="460" w:lineRule="exact"/>
              <w:ind w:firstLine="0"/>
              <w:rPr>
                <w:rFonts w:ascii="仿宋" w:eastAsia="仿宋" w:hAnsi="仿宋"/>
                <w:sz w:val="30"/>
                <w:szCs w:val="30"/>
              </w:rPr>
            </w:pPr>
          </w:p>
          <w:p w:rsidR="00FF6763" w:rsidRDefault="00FF6763" w:rsidP="009C580E">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FF6763" w:rsidRDefault="00FF6763" w:rsidP="00BF454E">
      <w:pPr>
        <w:snapToGrid w:val="0"/>
        <w:spacing w:beforeLines="5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FF6763" w:rsidRDefault="00FF6763" w:rsidP="00FF6763">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FF6763" w:rsidRDefault="00FF6763" w:rsidP="00BF454E">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0" w:name="PO_15528_PM001_4"/>
      <w:r>
        <w:rPr>
          <w:rFonts w:ascii="仿宋" w:eastAsia="仿宋" w:hAnsi="仿宋"/>
          <w:sz w:val="36"/>
          <w:szCs w:val="36"/>
        </w:rPr>
        <w:t>[ZCG2020Y-GK-114]</w:t>
      </w:r>
      <w:bookmarkEnd w:id="30"/>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FF6763" w:rsidRDefault="00FF6763" w:rsidP="00FF6763">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FF6763" w:rsidRDefault="00FF6763" w:rsidP="00FF6763">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FF6763" w:rsidRDefault="00FF6763" w:rsidP="00FF6763">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FF6763" w:rsidRDefault="00FF6763" w:rsidP="00FF6763">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FF6763" w:rsidRDefault="00FF6763" w:rsidP="00FF6763">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FF6763" w:rsidRDefault="00FF6763" w:rsidP="00FF6763">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FF6763" w:rsidRDefault="00FF6763" w:rsidP="00FF6763">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FF6763" w:rsidRDefault="00FF6763" w:rsidP="00FF6763">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FF6763" w:rsidRDefault="00FF6763" w:rsidP="00FF6763">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FF6763" w:rsidRDefault="00FF6763" w:rsidP="00FF6763">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FF6763" w:rsidRDefault="00FF6763" w:rsidP="00FF6763">
      <w:pPr>
        <w:snapToGrid w:val="0"/>
        <w:spacing w:before="50" w:after="50"/>
        <w:rPr>
          <w:rFonts w:ascii="仿宋" w:eastAsia="仿宋" w:hAnsi="仿宋"/>
          <w:sz w:val="30"/>
          <w:szCs w:val="30"/>
        </w:rPr>
      </w:pPr>
    </w:p>
    <w:p w:rsidR="00FF6763" w:rsidRDefault="00FF6763" w:rsidP="00FF6763">
      <w:pPr>
        <w:snapToGrid w:val="0"/>
        <w:spacing w:before="50" w:after="50"/>
        <w:rPr>
          <w:rFonts w:ascii="仿宋" w:eastAsia="仿宋" w:hAnsi="仿宋"/>
          <w:sz w:val="30"/>
          <w:szCs w:val="30"/>
        </w:rPr>
      </w:pPr>
    </w:p>
    <w:p w:rsidR="00FF6763" w:rsidRDefault="00FF6763" w:rsidP="00FF6763">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FF6763" w:rsidRDefault="00FF6763" w:rsidP="00FF676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FF6763" w:rsidRDefault="00FF6763" w:rsidP="00FF676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FF6763" w:rsidRDefault="00FF6763" w:rsidP="00FF676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FF6763" w:rsidRDefault="00FF6763" w:rsidP="00FF676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FF6763" w:rsidRDefault="00FF6763" w:rsidP="00FF676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FF6763" w:rsidRDefault="00FF6763" w:rsidP="00FF676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FF6763" w:rsidRDefault="00FF6763" w:rsidP="00FF676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FF6763" w:rsidRDefault="00FF6763" w:rsidP="00FF676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FF6763" w:rsidRDefault="00FF6763" w:rsidP="00FF676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FF6763" w:rsidRDefault="00FF6763" w:rsidP="00FF676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FF6763" w:rsidRDefault="00FF6763" w:rsidP="00FF676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FF6763" w:rsidRDefault="00FF6763" w:rsidP="00FF6763">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FF6763" w:rsidRDefault="00FF6763" w:rsidP="00BF454E">
      <w:pPr>
        <w:snapToGrid w:val="0"/>
        <w:spacing w:before="50" w:afterLines="50"/>
        <w:jc w:val="left"/>
        <w:rPr>
          <w:rFonts w:ascii="仿宋" w:eastAsia="仿宋" w:hAnsi="仿宋"/>
          <w:sz w:val="30"/>
          <w:szCs w:val="30"/>
        </w:rPr>
      </w:pPr>
    </w:p>
    <w:p w:rsidR="00FF6763" w:rsidRDefault="00FF6763" w:rsidP="00FF6763">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FF6763" w:rsidRDefault="00FF6763" w:rsidP="00FF6763">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FF6763" w:rsidRDefault="00FF6763" w:rsidP="00FF6763">
      <w:pPr>
        <w:snapToGrid w:val="0"/>
        <w:spacing w:before="50"/>
        <w:jc w:val="center"/>
        <w:rPr>
          <w:rFonts w:ascii="仿宋" w:eastAsia="仿宋" w:hAnsi="仿宋"/>
          <w:b/>
          <w:sz w:val="32"/>
          <w:szCs w:val="32"/>
        </w:rPr>
      </w:pPr>
    </w:p>
    <w:p w:rsidR="00FF6763" w:rsidRDefault="00FF6763" w:rsidP="00FF6763">
      <w:pPr>
        <w:pStyle w:val="aff0"/>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FF6763" w:rsidTr="009C580E">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FF6763" w:rsidRDefault="00FF6763" w:rsidP="00BF454E">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FF6763" w:rsidRDefault="00FF6763" w:rsidP="00BF454E">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FF6763" w:rsidRDefault="00FF6763" w:rsidP="00BF454E">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FF6763" w:rsidTr="009C580E">
        <w:trPr>
          <w:trHeight w:val="690"/>
        </w:trPr>
        <w:tc>
          <w:tcPr>
            <w:tcW w:w="3888" w:type="dxa"/>
            <w:tcBorders>
              <w:top w:val="single" w:sz="4" w:space="0" w:color="auto"/>
              <w:left w:val="single" w:sz="4" w:space="0" w:color="auto"/>
              <w:bottom w:val="single" w:sz="4" w:space="0" w:color="auto"/>
              <w:right w:val="single" w:sz="4" w:space="0" w:color="auto"/>
            </w:tcBorders>
          </w:tcPr>
          <w:p w:rsidR="00FF6763" w:rsidRDefault="00FF6763" w:rsidP="009C580E">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r>
      <w:tr w:rsidR="00FF6763" w:rsidTr="009C580E">
        <w:trPr>
          <w:trHeight w:val="690"/>
        </w:trPr>
        <w:tc>
          <w:tcPr>
            <w:tcW w:w="3888" w:type="dxa"/>
            <w:tcBorders>
              <w:top w:val="single" w:sz="4" w:space="0" w:color="auto"/>
              <w:left w:val="single" w:sz="4" w:space="0" w:color="auto"/>
              <w:bottom w:val="single" w:sz="4" w:space="0" w:color="auto"/>
              <w:right w:val="single" w:sz="4" w:space="0" w:color="auto"/>
            </w:tcBorders>
          </w:tcPr>
          <w:p w:rsidR="00FF6763" w:rsidRDefault="00FF6763" w:rsidP="009C580E">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ind w:left="43"/>
              <w:rPr>
                <w:rFonts w:ascii="仿宋" w:eastAsia="仿宋" w:hAnsi="仿宋"/>
                <w:sz w:val="30"/>
                <w:szCs w:val="30"/>
              </w:rPr>
            </w:pPr>
          </w:p>
        </w:tc>
      </w:tr>
      <w:tr w:rsidR="00FF6763" w:rsidTr="009C580E">
        <w:trPr>
          <w:trHeight w:val="690"/>
        </w:trPr>
        <w:tc>
          <w:tcPr>
            <w:tcW w:w="3888" w:type="dxa"/>
            <w:tcBorders>
              <w:top w:val="single" w:sz="4" w:space="0" w:color="auto"/>
              <w:left w:val="single" w:sz="4" w:space="0" w:color="auto"/>
              <w:bottom w:val="single" w:sz="4" w:space="0" w:color="auto"/>
              <w:right w:val="single" w:sz="4" w:space="0" w:color="auto"/>
            </w:tcBorders>
          </w:tcPr>
          <w:p w:rsidR="00FF6763" w:rsidRDefault="00FF6763" w:rsidP="009C580E">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ind w:left="43"/>
              <w:rPr>
                <w:rFonts w:ascii="仿宋" w:eastAsia="仿宋" w:hAnsi="仿宋"/>
                <w:sz w:val="30"/>
                <w:szCs w:val="30"/>
              </w:rPr>
            </w:pPr>
          </w:p>
        </w:tc>
      </w:tr>
      <w:tr w:rsidR="00FF6763" w:rsidTr="009C580E">
        <w:trPr>
          <w:trHeight w:val="690"/>
        </w:trPr>
        <w:tc>
          <w:tcPr>
            <w:tcW w:w="3888" w:type="dxa"/>
            <w:tcBorders>
              <w:top w:val="single" w:sz="4" w:space="0" w:color="auto"/>
              <w:left w:val="single" w:sz="4" w:space="0" w:color="auto"/>
              <w:bottom w:val="single" w:sz="4" w:space="0" w:color="auto"/>
              <w:right w:val="single" w:sz="4" w:space="0" w:color="auto"/>
            </w:tcBorders>
          </w:tcPr>
          <w:p w:rsidR="00FF6763" w:rsidRDefault="00FF6763" w:rsidP="009C580E">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ind w:left="43"/>
              <w:rPr>
                <w:rFonts w:ascii="仿宋" w:eastAsia="仿宋" w:hAnsi="仿宋"/>
                <w:sz w:val="30"/>
                <w:szCs w:val="30"/>
              </w:rPr>
            </w:pPr>
          </w:p>
        </w:tc>
      </w:tr>
      <w:tr w:rsidR="00FF6763" w:rsidTr="009C580E">
        <w:trPr>
          <w:trHeight w:val="690"/>
        </w:trPr>
        <w:tc>
          <w:tcPr>
            <w:tcW w:w="3888" w:type="dxa"/>
            <w:tcBorders>
              <w:top w:val="single" w:sz="4" w:space="0" w:color="auto"/>
              <w:left w:val="single" w:sz="4" w:space="0" w:color="auto"/>
              <w:bottom w:val="single" w:sz="4" w:space="0" w:color="auto"/>
              <w:right w:val="single" w:sz="4" w:space="0" w:color="auto"/>
            </w:tcBorders>
          </w:tcPr>
          <w:p w:rsidR="00FF6763" w:rsidRDefault="00FF6763" w:rsidP="009C580E">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r>
      <w:tr w:rsidR="00FF6763" w:rsidTr="009C580E">
        <w:trPr>
          <w:trHeight w:val="690"/>
        </w:trPr>
        <w:tc>
          <w:tcPr>
            <w:tcW w:w="3888" w:type="dxa"/>
            <w:tcBorders>
              <w:top w:val="single" w:sz="4" w:space="0" w:color="auto"/>
              <w:left w:val="single" w:sz="4" w:space="0" w:color="auto"/>
              <w:bottom w:val="single" w:sz="4" w:space="0" w:color="auto"/>
              <w:right w:val="single" w:sz="4" w:space="0" w:color="auto"/>
            </w:tcBorders>
          </w:tcPr>
          <w:p w:rsidR="00FF6763" w:rsidRDefault="00FF6763" w:rsidP="009C580E">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r>
      <w:tr w:rsidR="00FF6763" w:rsidTr="009C580E">
        <w:trPr>
          <w:trHeight w:val="690"/>
        </w:trPr>
        <w:tc>
          <w:tcPr>
            <w:tcW w:w="3888" w:type="dxa"/>
            <w:tcBorders>
              <w:top w:val="single" w:sz="4" w:space="0" w:color="auto"/>
              <w:left w:val="single" w:sz="4" w:space="0" w:color="auto"/>
              <w:bottom w:val="single" w:sz="4" w:space="0" w:color="auto"/>
              <w:right w:val="single" w:sz="4" w:space="0" w:color="auto"/>
            </w:tcBorders>
          </w:tcPr>
          <w:p w:rsidR="00FF6763" w:rsidRDefault="00FF6763" w:rsidP="009C580E">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r>
      <w:tr w:rsidR="00FF6763" w:rsidTr="009C580E">
        <w:trPr>
          <w:trHeight w:val="690"/>
        </w:trPr>
        <w:tc>
          <w:tcPr>
            <w:tcW w:w="3888" w:type="dxa"/>
            <w:tcBorders>
              <w:top w:val="single" w:sz="4" w:space="0" w:color="auto"/>
              <w:left w:val="single" w:sz="4" w:space="0" w:color="auto"/>
              <w:bottom w:val="single" w:sz="4" w:space="0" w:color="auto"/>
              <w:right w:val="single" w:sz="4" w:space="0" w:color="auto"/>
            </w:tcBorders>
          </w:tcPr>
          <w:p w:rsidR="00FF6763" w:rsidRDefault="00FF6763" w:rsidP="009C580E">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r>
      <w:tr w:rsidR="00FF6763" w:rsidTr="009C580E">
        <w:trPr>
          <w:trHeight w:val="690"/>
        </w:trPr>
        <w:tc>
          <w:tcPr>
            <w:tcW w:w="3888" w:type="dxa"/>
            <w:tcBorders>
              <w:top w:val="single" w:sz="4" w:space="0" w:color="auto"/>
              <w:left w:val="single" w:sz="4" w:space="0" w:color="auto"/>
              <w:bottom w:val="single" w:sz="4" w:space="0" w:color="auto"/>
              <w:right w:val="single" w:sz="4" w:space="0" w:color="auto"/>
            </w:tcBorders>
          </w:tcPr>
          <w:p w:rsidR="00FF6763" w:rsidRDefault="00FF6763" w:rsidP="009C580E">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r>
    </w:tbl>
    <w:p w:rsidR="00FF6763" w:rsidRDefault="00FF6763" w:rsidP="00BF454E">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FF6763" w:rsidRDefault="00FF6763" w:rsidP="00BF454E">
      <w:pPr>
        <w:snapToGrid w:val="0"/>
        <w:spacing w:before="50" w:afterLines="50"/>
        <w:jc w:val="left"/>
        <w:rPr>
          <w:rFonts w:ascii="仿宋" w:eastAsia="仿宋" w:hAnsi="仿宋"/>
          <w:sz w:val="30"/>
          <w:szCs w:val="30"/>
        </w:rPr>
      </w:pPr>
    </w:p>
    <w:p w:rsidR="00FF6763" w:rsidRDefault="00FF6763" w:rsidP="00BF454E">
      <w:pPr>
        <w:snapToGrid w:val="0"/>
        <w:spacing w:before="50" w:afterLines="50"/>
        <w:jc w:val="left"/>
        <w:rPr>
          <w:rFonts w:ascii="仿宋" w:eastAsia="仿宋" w:hAnsi="仿宋"/>
          <w:sz w:val="30"/>
          <w:szCs w:val="30"/>
        </w:rPr>
      </w:pPr>
    </w:p>
    <w:p w:rsidR="00FF6763" w:rsidRDefault="00FF6763" w:rsidP="00BF454E">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附件8：</w:t>
      </w:r>
    </w:p>
    <w:p w:rsidR="00FF6763" w:rsidRDefault="00FF6763" w:rsidP="00BF454E">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FF6763" w:rsidRDefault="00FF6763" w:rsidP="00BF454E">
      <w:pPr>
        <w:snapToGrid w:val="0"/>
        <w:spacing w:before="50" w:afterLines="50"/>
        <w:jc w:val="center"/>
        <w:rPr>
          <w:rFonts w:ascii="仿宋" w:eastAsia="仿宋" w:hAnsi="仿宋"/>
          <w:b/>
          <w:spacing w:val="40"/>
          <w:kern w:val="0"/>
          <w:sz w:val="36"/>
          <w:szCs w:val="36"/>
        </w:rPr>
      </w:pPr>
    </w:p>
    <w:p w:rsidR="00FF6763" w:rsidRDefault="00FF6763" w:rsidP="00FF6763">
      <w:pPr>
        <w:pStyle w:val="aff0"/>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FF6763" w:rsidRDefault="00FF6763" w:rsidP="00FF6763">
      <w:pPr>
        <w:pStyle w:val="aff0"/>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FF6763" w:rsidTr="009C580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FF6763" w:rsidRDefault="00FF6763" w:rsidP="009C580E">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FF6763" w:rsidRDefault="00FF6763" w:rsidP="009C580E">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FF6763" w:rsidTr="009C580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p>
        </w:tc>
      </w:tr>
      <w:tr w:rsidR="00FF6763" w:rsidTr="009C580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p>
        </w:tc>
      </w:tr>
    </w:tbl>
    <w:p w:rsidR="00FF6763" w:rsidRDefault="00FF6763" w:rsidP="00BF454E">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FF6763" w:rsidTr="009C580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FF6763" w:rsidTr="009C580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p>
        </w:tc>
      </w:tr>
      <w:tr w:rsidR="00FF6763" w:rsidTr="009C580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before="50" w:after="50"/>
              <w:jc w:val="center"/>
              <w:rPr>
                <w:rFonts w:ascii="仿宋" w:eastAsia="仿宋" w:hAnsi="仿宋"/>
                <w:sz w:val="30"/>
                <w:szCs w:val="30"/>
              </w:rPr>
            </w:pPr>
          </w:p>
        </w:tc>
      </w:tr>
    </w:tbl>
    <w:p w:rsidR="00FF6763" w:rsidRDefault="00FF6763" w:rsidP="00BF454E">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FF6763" w:rsidRDefault="00FF6763" w:rsidP="00BF454E">
      <w:pPr>
        <w:snapToGrid w:val="0"/>
        <w:spacing w:beforeLines="50"/>
        <w:rPr>
          <w:rFonts w:ascii="仿宋" w:eastAsia="仿宋" w:hAnsi="仿宋"/>
          <w:sz w:val="30"/>
          <w:szCs w:val="30"/>
        </w:rPr>
      </w:pPr>
    </w:p>
    <w:p w:rsidR="00FF6763" w:rsidRDefault="00FF6763" w:rsidP="00BF454E">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FF6763" w:rsidRDefault="00FF6763" w:rsidP="00FF6763">
      <w:pPr>
        <w:snapToGrid w:val="0"/>
        <w:spacing w:before="50" w:after="50"/>
        <w:rPr>
          <w:rFonts w:ascii="仿宋" w:eastAsia="仿宋" w:hAnsi="仿宋"/>
          <w:spacing w:val="20"/>
          <w:sz w:val="30"/>
          <w:szCs w:val="30"/>
        </w:rPr>
      </w:pPr>
    </w:p>
    <w:p w:rsidR="00FF6763" w:rsidRDefault="00FF6763" w:rsidP="00FF6763">
      <w:pPr>
        <w:snapToGrid w:val="0"/>
        <w:spacing w:before="50" w:after="50"/>
        <w:rPr>
          <w:rFonts w:ascii="仿宋" w:eastAsia="仿宋" w:hAnsi="仿宋"/>
          <w:spacing w:val="20"/>
          <w:sz w:val="30"/>
          <w:szCs w:val="30"/>
        </w:rPr>
      </w:pPr>
    </w:p>
    <w:p w:rsidR="00FF6763" w:rsidRDefault="00FF6763" w:rsidP="00FF6763">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FF6763" w:rsidRDefault="00FF6763" w:rsidP="00BF454E">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FF6763" w:rsidRDefault="00FF6763" w:rsidP="00BF454E">
      <w:pPr>
        <w:snapToGrid w:val="0"/>
        <w:spacing w:before="50" w:afterLines="50"/>
        <w:jc w:val="center"/>
        <w:rPr>
          <w:rFonts w:ascii="仿宋" w:eastAsia="仿宋" w:hAnsi="仿宋"/>
          <w:b/>
          <w:sz w:val="32"/>
          <w:szCs w:val="32"/>
        </w:rPr>
      </w:pPr>
    </w:p>
    <w:p w:rsidR="00FF6763" w:rsidRDefault="00FF6763" w:rsidP="00FF6763">
      <w:pPr>
        <w:pStyle w:val="aff0"/>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FF6763" w:rsidTr="009C580E">
        <w:trPr>
          <w:cantSplit/>
          <w:trHeight w:val="804"/>
        </w:trPr>
        <w:tc>
          <w:tcPr>
            <w:tcW w:w="3909"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FF6763" w:rsidTr="009C580E">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FF6763" w:rsidRPr="00A456BA" w:rsidRDefault="00FF6763" w:rsidP="009C580E">
            <w:pPr>
              <w:pStyle w:val="afffff2"/>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FF6763" w:rsidRPr="00A456BA" w:rsidRDefault="00FF6763" w:rsidP="009C580E">
            <w:pPr>
              <w:pStyle w:val="afffff2"/>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FF6763" w:rsidRPr="00A456BA" w:rsidRDefault="00FF6763" w:rsidP="009C580E">
            <w:pPr>
              <w:pStyle w:val="afffff2"/>
              <w:snapToGrid w:val="0"/>
              <w:spacing w:before="120" w:after="120" w:line="240" w:lineRule="auto"/>
              <w:outlineLvl w:val="0"/>
              <w:rPr>
                <w:rFonts w:ascii="仿宋" w:eastAsia="仿宋" w:hAnsi="仿宋"/>
                <w:sz w:val="30"/>
                <w:szCs w:val="30"/>
              </w:rPr>
            </w:pPr>
          </w:p>
        </w:tc>
      </w:tr>
      <w:tr w:rsidR="00FF6763" w:rsidTr="009C580E">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FF6763" w:rsidRPr="00A456BA" w:rsidRDefault="00FF6763" w:rsidP="009C580E">
            <w:pPr>
              <w:pStyle w:val="afffff2"/>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FF6763" w:rsidRPr="00A456BA" w:rsidRDefault="00FF6763" w:rsidP="009C580E">
            <w:pPr>
              <w:pStyle w:val="afffff2"/>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FF6763" w:rsidRPr="00A456BA" w:rsidRDefault="00FF6763" w:rsidP="009C580E">
            <w:pPr>
              <w:pStyle w:val="afffff2"/>
              <w:snapToGrid w:val="0"/>
              <w:spacing w:before="120" w:after="120" w:line="240" w:lineRule="auto"/>
              <w:rPr>
                <w:rFonts w:ascii="仿宋" w:eastAsia="仿宋" w:hAnsi="仿宋"/>
                <w:sz w:val="30"/>
                <w:szCs w:val="30"/>
              </w:rPr>
            </w:pPr>
          </w:p>
        </w:tc>
      </w:tr>
      <w:tr w:rsidR="00FF6763" w:rsidTr="009C580E">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FF6763" w:rsidRPr="00A456BA" w:rsidRDefault="00FF6763" w:rsidP="009C580E">
            <w:pPr>
              <w:pStyle w:val="afffff2"/>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FF6763" w:rsidRPr="00A456BA" w:rsidRDefault="00FF6763" w:rsidP="009C580E">
            <w:pPr>
              <w:pStyle w:val="afffff2"/>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FF6763" w:rsidRPr="00A456BA" w:rsidRDefault="00FF6763" w:rsidP="009C580E">
            <w:pPr>
              <w:pStyle w:val="afffff2"/>
              <w:snapToGrid w:val="0"/>
              <w:spacing w:before="120" w:after="120" w:line="240" w:lineRule="auto"/>
              <w:outlineLvl w:val="0"/>
              <w:rPr>
                <w:rFonts w:ascii="仿宋" w:eastAsia="仿宋" w:hAnsi="仿宋"/>
                <w:sz w:val="30"/>
                <w:szCs w:val="30"/>
              </w:rPr>
            </w:pPr>
          </w:p>
        </w:tc>
      </w:tr>
      <w:tr w:rsidR="00FF6763" w:rsidTr="009C580E">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FF6763" w:rsidRPr="00A456BA" w:rsidRDefault="00FF6763" w:rsidP="009C580E">
            <w:pPr>
              <w:pStyle w:val="afffff2"/>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FF6763" w:rsidRPr="00A456BA" w:rsidRDefault="00FF6763" w:rsidP="009C580E">
            <w:pPr>
              <w:pStyle w:val="afffff2"/>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FF6763" w:rsidRPr="00A456BA" w:rsidRDefault="00FF6763" w:rsidP="009C580E">
            <w:pPr>
              <w:pStyle w:val="afffff2"/>
              <w:snapToGrid w:val="0"/>
              <w:spacing w:before="120" w:after="120" w:line="240" w:lineRule="auto"/>
              <w:outlineLvl w:val="0"/>
              <w:rPr>
                <w:rFonts w:ascii="仿宋" w:eastAsia="仿宋" w:hAnsi="仿宋"/>
                <w:sz w:val="30"/>
                <w:szCs w:val="30"/>
              </w:rPr>
            </w:pPr>
          </w:p>
        </w:tc>
      </w:tr>
      <w:tr w:rsidR="00FF6763" w:rsidTr="009C580E">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FF6763" w:rsidRPr="00A456BA" w:rsidRDefault="00FF6763" w:rsidP="009C580E">
            <w:pPr>
              <w:pStyle w:val="afffff2"/>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FF6763" w:rsidRPr="00A456BA" w:rsidRDefault="00FF6763" w:rsidP="009C580E">
            <w:pPr>
              <w:pStyle w:val="afffff2"/>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FF6763" w:rsidRPr="00A456BA" w:rsidRDefault="00FF6763" w:rsidP="009C580E">
            <w:pPr>
              <w:pStyle w:val="afffff2"/>
              <w:snapToGrid w:val="0"/>
              <w:spacing w:before="120" w:after="120" w:line="240" w:lineRule="auto"/>
              <w:outlineLvl w:val="0"/>
              <w:rPr>
                <w:rFonts w:ascii="仿宋" w:eastAsia="仿宋" w:hAnsi="仿宋"/>
                <w:sz w:val="30"/>
                <w:szCs w:val="30"/>
              </w:rPr>
            </w:pPr>
          </w:p>
        </w:tc>
      </w:tr>
      <w:tr w:rsidR="00FF6763" w:rsidTr="009C580E">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FF6763" w:rsidRPr="00A456BA" w:rsidRDefault="00FF6763" w:rsidP="009C580E">
            <w:pPr>
              <w:pStyle w:val="afffff2"/>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FF6763" w:rsidRPr="00A456BA" w:rsidRDefault="00FF6763" w:rsidP="009C580E">
            <w:pPr>
              <w:pStyle w:val="afffff2"/>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FF6763" w:rsidRPr="00A456BA" w:rsidRDefault="00FF6763" w:rsidP="009C580E">
            <w:pPr>
              <w:pStyle w:val="afffff2"/>
              <w:snapToGrid w:val="0"/>
              <w:spacing w:before="120" w:after="120" w:line="240" w:lineRule="auto"/>
              <w:outlineLvl w:val="0"/>
              <w:rPr>
                <w:rFonts w:ascii="仿宋" w:eastAsia="仿宋" w:hAnsi="仿宋"/>
                <w:sz w:val="30"/>
                <w:szCs w:val="30"/>
              </w:rPr>
            </w:pPr>
          </w:p>
        </w:tc>
      </w:tr>
    </w:tbl>
    <w:p w:rsidR="00FF6763" w:rsidRDefault="00FF6763" w:rsidP="00FF6763">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FF6763" w:rsidRDefault="00FF6763" w:rsidP="00FF6763">
      <w:pPr>
        <w:snapToGrid w:val="0"/>
        <w:spacing w:before="50" w:after="50"/>
        <w:rPr>
          <w:rFonts w:ascii="仿宋" w:eastAsia="仿宋" w:hAnsi="仿宋"/>
          <w:spacing w:val="20"/>
          <w:sz w:val="30"/>
          <w:szCs w:val="30"/>
        </w:rPr>
      </w:pPr>
    </w:p>
    <w:p w:rsidR="00FF6763" w:rsidRDefault="00FF6763" w:rsidP="00FF6763">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FF6763" w:rsidRDefault="00FF6763" w:rsidP="00BF454E">
      <w:pPr>
        <w:snapToGrid w:val="0"/>
        <w:spacing w:before="50" w:afterLines="50"/>
        <w:jc w:val="left"/>
        <w:rPr>
          <w:rFonts w:ascii="仿宋" w:eastAsia="仿宋" w:hAnsi="仿宋"/>
          <w:sz w:val="30"/>
          <w:szCs w:val="30"/>
        </w:rPr>
      </w:pPr>
    </w:p>
    <w:p w:rsidR="00FF6763" w:rsidRDefault="00FF6763" w:rsidP="00FF6763">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FF6763" w:rsidRDefault="00FF6763" w:rsidP="00BF454E">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FF6763" w:rsidRDefault="00FF6763" w:rsidP="00BF454E">
      <w:pPr>
        <w:snapToGrid w:val="0"/>
        <w:spacing w:beforeLines="50" w:after="50"/>
        <w:jc w:val="center"/>
        <w:rPr>
          <w:rFonts w:ascii="仿宋" w:eastAsia="仿宋" w:hAnsi="仿宋"/>
          <w:b/>
          <w:sz w:val="30"/>
          <w:szCs w:val="30"/>
        </w:rPr>
      </w:pPr>
    </w:p>
    <w:p w:rsidR="00FF6763" w:rsidRDefault="00FF6763" w:rsidP="00FF6763">
      <w:pPr>
        <w:pStyle w:val="aff0"/>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FF6763" w:rsidTr="009C580E">
        <w:tc>
          <w:tcPr>
            <w:tcW w:w="1004" w:type="dxa"/>
            <w:tcBorders>
              <w:top w:val="single" w:sz="4" w:space="0" w:color="auto"/>
              <w:left w:val="single" w:sz="4" w:space="0" w:color="auto"/>
              <w:bottom w:val="single" w:sz="4" w:space="0" w:color="auto"/>
              <w:right w:val="single" w:sz="4" w:space="0" w:color="auto"/>
            </w:tcBorders>
            <w:vAlign w:val="center"/>
          </w:tcPr>
          <w:p w:rsidR="00FF6763" w:rsidRDefault="00FF6763" w:rsidP="00BF454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FF6763" w:rsidRDefault="00FF6763" w:rsidP="00BF454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FF6763" w:rsidRDefault="00FF6763" w:rsidP="00BF454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FF6763" w:rsidRDefault="00FF6763" w:rsidP="00BF454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FF6763" w:rsidRDefault="00FF6763" w:rsidP="00BF454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FF6763" w:rsidRDefault="00FF6763" w:rsidP="00BF454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FF6763" w:rsidRDefault="00FF6763" w:rsidP="00BF454E">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FF6763" w:rsidRDefault="00FF6763" w:rsidP="00BF454E">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FF6763" w:rsidRDefault="00FF6763" w:rsidP="00BF454E">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FF6763" w:rsidTr="009C580E">
        <w:tc>
          <w:tcPr>
            <w:tcW w:w="1004"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r>
      <w:tr w:rsidR="00FF6763" w:rsidTr="009C580E">
        <w:tc>
          <w:tcPr>
            <w:tcW w:w="1004"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r>
      <w:tr w:rsidR="00FF6763" w:rsidTr="009C580E">
        <w:tc>
          <w:tcPr>
            <w:tcW w:w="1004"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F6763" w:rsidRDefault="00FF6763" w:rsidP="00BF454E">
            <w:pPr>
              <w:pStyle w:val="afffff3"/>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r>
      <w:tr w:rsidR="00FF6763" w:rsidTr="009C580E">
        <w:tc>
          <w:tcPr>
            <w:tcW w:w="1004"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r>
      <w:tr w:rsidR="00FF6763" w:rsidTr="009C580E">
        <w:tc>
          <w:tcPr>
            <w:tcW w:w="1004"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r>
      <w:tr w:rsidR="00FF6763" w:rsidTr="009C580E">
        <w:tc>
          <w:tcPr>
            <w:tcW w:w="1004"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r>
      <w:tr w:rsidR="00FF6763" w:rsidTr="009C580E">
        <w:tc>
          <w:tcPr>
            <w:tcW w:w="1004"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r>
      <w:tr w:rsidR="00FF6763" w:rsidTr="009C580E">
        <w:tc>
          <w:tcPr>
            <w:tcW w:w="1004"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r>
      <w:tr w:rsidR="00FF6763" w:rsidTr="009C580E">
        <w:tc>
          <w:tcPr>
            <w:tcW w:w="1004"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after="50" w:line="460" w:lineRule="exact"/>
              <w:rPr>
                <w:rFonts w:ascii="仿宋" w:eastAsia="仿宋" w:hAnsi="仿宋"/>
                <w:sz w:val="30"/>
                <w:szCs w:val="30"/>
              </w:rPr>
            </w:pPr>
          </w:p>
        </w:tc>
      </w:tr>
    </w:tbl>
    <w:p w:rsidR="00FF6763" w:rsidRDefault="00FF6763" w:rsidP="00BF454E">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FF6763" w:rsidRDefault="00FF6763" w:rsidP="00BF454E">
      <w:pPr>
        <w:snapToGrid w:val="0"/>
        <w:spacing w:before="50" w:afterLines="50" w:line="460" w:lineRule="exact"/>
        <w:jc w:val="left"/>
        <w:rPr>
          <w:rFonts w:ascii="仿宋" w:eastAsia="仿宋" w:hAnsi="仿宋"/>
          <w:sz w:val="30"/>
          <w:szCs w:val="30"/>
        </w:rPr>
      </w:pPr>
    </w:p>
    <w:p w:rsidR="00FF6763" w:rsidRDefault="00FF6763" w:rsidP="00FF6763">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FF6763" w:rsidRDefault="00FF6763" w:rsidP="00BF454E">
      <w:pPr>
        <w:snapToGrid w:val="0"/>
        <w:spacing w:before="50" w:afterLines="50" w:line="460" w:lineRule="exact"/>
        <w:jc w:val="left"/>
        <w:rPr>
          <w:rFonts w:ascii="仿宋" w:eastAsia="仿宋" w:hAnsi="仿宋"/>
          <w:sz w:val="30"/>
          <w:szCs w:val="30"/>
        </w:rPr>
      </w:pPr>
    </w:p>
    <w:p w:rsidR="00FF6763" w:rsidRDefault="00FF6763" w:rsidP="00FF6763">
      <w:pPr>
        <w:pStyle w:val="afffff2"/>
        <w:snapToGrid w:val="0"/>
        <w:spacing w:before="120" w:after="120" w:line="460" w:lineRule="exact"/>
        <w:rPr>
          <w:rFonts w:ascii="仿宋" w:eastAsia="仿宋" w:hAnsi="仿宋"/>
          <w:sz w:val="30"/>
          <w:szCs w:val="30"/>
        </w:rPr>
      </w:pPr>
    </w:p>
    <w:p w:rsidR="00FF6763" w:rsidRDefault="00FF6763" w:rsidP="00FF6763">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FF6763" w:rsidRDefault="00FF6763" w:rsidP="00FF6763">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FF6763" w:rsidRDefault="00FF6763" w:rsidP="00FF6763">
      <w:pPr>
        <w:snapToGrid w:val="0"/>
        <w:spacing w:before="50"/>
        <w:jc w:val="center"/>
        <w:rPr>
          <w:rFonts w:ascii="仿宋" w:eastAsia="仿宋" w:hAnsi="仿宋"/>
          <w:b/>
          <w:sz w:val="32"/>
          <w:szCs w:val="32"/>
        </w:rPr>
      </w:pPr>
    </w:p>
    <w:p w:rsidR="00FF6763" w:rsidRDefault="00FF6763" w:rsidP="00FF6763">
      <w:pPr>
        <w:pStyle w:val="aff0"/>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FF6763" w:rsidTr="009C580E">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FF6763" w:rsidRDefault="00FF6763" w:rsidP="00BF454E">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FF6763" w:rsidRDefault="00FF6763" w:rsidP="00BF454E">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FF6763" w:rsidRDefault="00FF6763" w:rsidP="00BF454E">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FF6763" w:rsidRDefault="00FF6763" w:rsidP="00BF454E">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FF6763" w:rsidRDefault="00FF6763" w:rsidP="00BF454E">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FF6763" w:rsidTr="009C580E">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r>
      <w:tr w:rsidR="00FF6763" w:rsidTr="009C580E">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ind w:left="43"/>
              <w:rPr>
                <w:rFonts w:ascii="仿宋" w:eastAsia="仿宋" w:hAnsi="仿宋"/>
                <w:sz w:val="30"/>
                <w:szCs w:val="30"/>
              </w:rPr>
            </w:pPr>
          </w:p>
        </w:tc>
      </w:tr>
      <w:tr w:rsidR="00FF6763" w:rsidTr="009C580E">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ind w:left="43"/>
              <w:rPr>
                <w:rFonts w:ascii="仿宋" w:eastAsia="仿宋" w:hAnsi="仿宋"/>
                <w:sz w:val="30"/>
                <w:szCs w:val="30"/>
              </w:rPr>
            </w:pPr>
          </w:p>
        </w:tc>
      </w:tr>
      <w:tr w:rsidR="00FF6763" w:rsidTr="009C580E">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ind w:left="43"/>
              <w:rPr>
                <w:rFonts w:ascii="仿宋" w:eastAsia="仿宋" w:hAnsi="仿宋"/>
                <w:sz w:val="30"/>
                <w:szCs w:val="30"/>
              </w:rPr>
            </w:pPr>
          </w:p>
        </w:tc>
      </w:tr>
      <w:tr w:rsidR="00FF6763" w:rsidTr="009C580E">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r>
      <w:tr w:rsidR="00FF6763" w:rsidTr="009C580E">
        <w:tc>
          <w:tcPr>
            <w:tcW w:w="178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r>
      <w:tr w:rsidR="00FF6763" w:rsidTr="009C580E">
        <w:tc>
          <w:tcPr>
            <w:tcW w:w="178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r>
      <w:tr w:rsidR="00FF6763" w:rsidTr="009C580E">
        <w:tc>
          <w:tcPr>
            <w:tcW w:w="178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r>
      <w:tr w:rsidR="00FF6763" w:rsidTr="009C580E">
        <w:tc>
          <w:tcPr>
            <w:tcW w:w="1784"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r>
      <w:tr w:rsidR="00FF6763" w:rsidTr="009C580E">
        <w:tc>
          <w:tcPr>
            <w:tcW w:w="1784" w:type="dxa"/>
            <w:tcBorders>
              <w:top w:val="single" w:sz="4" w:space="0" w:color="auto"/>
              <w:left w:val="single" w:sz="4" w:space="0" w:color="auto"/>
              <w:bottom w:val="single" w:sz="4" w:space="0" w:color="auto"/>
              <w:right w:val="single" w:sz="4" w:space="0" w:color="auto"/>
            </w:tcBorders>
          </w:tcPr>
          <w:p w:rsidR="00FF6763" w:rsidRDefault="00FF6763" w:rsidP="009C580E">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Lines="50"/>
              <w:rPr>
                <w:rFonts w:ascii="仿宋" w:eastAsia="仿宋" w:hAnsi="仿宋"/>
                <w:sz w:val="30"/>
                <w:szCs w:val="30"/>
              </w:rPr>
            </w:pPr>
          </w:p>
        </w:tc>
      </w:tr>
    </w:tbl>
    <w:p w:rsidR="00FF6763" w:rsidRDefault="00FF6763" w:rsidP="00BF454E">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FF6763" w:rsidRDefault="00FF6763" w:rsidP="00BF454E">
      <w:pPr>
        <w:snapToGrid w:val="0"/>
        <w:spacing w:before="50" w:afterLines="50"/>
        <w:jc w:val="left"/>
        <w:rPr>
          <w:rFonts w:ascii="仿宋" w:eastAsia="仿宋" w:hAnsi="仿宋"/>
          <w:sz w:val="30"/>
          <w:szCs w:val="30"/>
        </w:rPr>
      </w:pPr>
    </w:p>
    <w:p w:rsidR="00FF6763" w:rsidRDefault="00FF6763" w:rsidP="00BF454E">
      <w:pPr>
        <w:snapToGrid w:val="0"/>
        <w:spacing w:before="50" w:afterLines="50"/>
        <w:jc w:val="left"/>
        <w:rPr>
          <w:rFonts w:ascii="仿宋" w:eastAsia="仿宋" w:hAnsi="仿宋"/>
          <w:sz w:val="30"/>
          <w:szCs w:val="30"/>
        </w:rPr>
      </w:pPr>
    </w:p>
    <w:p w:rsidR="00FF6763" w:rsidRDefault="00FF6763" w:rsidP="00BF454E">
      <w:pPr>
        <w:snapToGrid w:val="0"/>
        <w:spacing w:before="50" w:afterLines="50"/>
        <w:jc w:val="left"/>
        <w:rPr>
          <w:rFonts w:ascii="仿宋" w:eastAsia="仿宋" w:hAnsi="仿宋"/>
          <w:sz w:val="30"/>
          <w:szCs w:val="30"/>
        </w:rPr>
      </w:pPr>
    </w:p>
    <w:p w:rsidR="00FF6763" w:rsidRDefault="00FF6763" w:rsidP="00BF454E">
      <w:pPr>
        <w:snapToGrid w:val="0"/>
        <w:spacing w:before="50" w:afterLines="50"/>
        <w:jc w:val="left"/>
        <w:rPr>
          <w:rFonts w:ascii="仿宋" w:eastAsia="仿宋" w:hAnsi="仿宋"/>
          <w:sz w:val="30"/>
          <w:szCs w:val="30"/>
        </w:rPr>
      </w:pPr>
    </w:p>
    <w:p w:rsidR="00FF6763" w:rsidRDefault="00FF6763" w:rsidP="00FF6763">
      <w:pPr>
        <w:widowControl/>
        <w:jc w:val="left"/>
        <w:rPr>
          <w:rFonts w:ascii="仿宋" w:eastAsia="仿宋" w:hAnsi="仿宋"/>
          <w:sz w:val="30"/>
          <w:szCs w:val="30"/>
        </w:rPr>
        <w:sectPr w:rsidR="00FF6763">
          <w:footerReference w:type="default" r:id="rId12"/>
          <w:pgSz w:w="11906" w:h="16838"/>
          <w:pgMar w:top="1474" w:right="1797" w:bottom="1247" w:left="1797" w:header="851" w:footer="851" w:gutter="0"/>
          <w:cols w:space="720"/>
        </w:sectPr>
      </w:pPr>
    </w:p>
    <w:p w:rsidR="00FF6763" w:rsidRDefault="00FF6763" w:rsidP="00BF454E">
      <w:pPr>
        <w:snapToGrid w:val="0"/>
        <w:spacing w:before="50" w:afterLines="50"/>
        <w:jc w:val="left"/>
        <w:rPr>
          <w:rFonts w:ascii="仿宋" w:eastAsia="仿宋" w:hAnsi="仿宋"/>
          <w:sz w:val="30"/>
          <w:szCs w:val="30"/>
        </w:rPr>
      </w:pPr>
      <w:r>
        <w:rPr>
          <w:rFonts w:ascii="仿宋" w:eastAsia="仿宋" w:hAnsi="仿宋" w:hint="eastAsia"/>
          <w:sz w:val="30"/>
          <w:szCs w:val="30"/>
        </w:rPr>
        <w:t>附件12：</w:t>
      </w:r>
    </w:p>
    <w:p w:rsidR="00FF6763" w:rsidRDefault="00FF6763" w:rsidP="00FF6763">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FF6763" w:rsidRDefault="00FF6763" w:rsidP="00FF6763">
      <w:pPr>
        <w:pStyle w:val="aff0"/>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FF6763" w:rsidTr="009C580E">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center"/>
              <w:rPr>
                <w:rFonts w:ascii="仿宋" w:eastAsia="仿宋" w:hAnsi="仿宋"/>
                <w:sz w:val="30"/>
                <w:szCs w:val="30"/>
              </w:rPr>
            </w:pPr>
            <w:r>
              <w:rPr>
                <w:rFonts w:ascii="仿宋" w:eastAsia="仿宋" w:hAnsi="仿宋" w:hint="eastAsia"/>
                <w:sz w:val="30"/>
                <w:szCs w:val="30"/>
              </w:rPr>
              <w:t>采购</w:t>
            </w:r>
          </w:p>
          <w:p w:rsidR="00FF6763" w:rsidRDefault="00FF6763" w:rsidP="009C580E">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center"/>
              <w:rPr>
                <w:rFonts w:ascii="仿宋" w:eastAsia="仿宋" w:hAnsi="仿宋"/>
                <w:sz w:val="30"/>
                <w:szCs w:val="30"/>
              </w:rPr>
            </w:pPr>
            <w:r>
              <w:rPr>
                <w:rFonts w:ascii="仿宋" w:eastAsia="仿宋" w:hAnsi="仿宋" w:hint="eastAsia"/>
                <w:sz w:val="30"/>
                <w:szCs w:val="30"/>
              </w:rPr>
              <w:t>合同</w:t>
            </w:r>
          </w:p>
          <w:p w:rsidR="00FF6763" w:rsidRDefault="00FF6763" w:rsidP="009C580E">
            <w:pPr>
              <w:snapToGrid w:val="0"/>
              <w:jc w:val="center"/>
              <w:rPr>
                <w:rFonts w:ascii="仿宋" w:eastAsia="仿宋" w:hAnsi="仿宋"/>
                <w:sz w:val="30"/>
                <w:szCs w:val="30"/>
              </w:rPr>
            </w:pPr>
            <w:r>
              <w:rPr>
                <w:rFonts w:ascii="仿宋" w:eastAsia="仿宋" w:hAnsi="仿宋" w:hint="eastAsia"/>
                <w:sz w:val="30"/>
                <w:szCs w:val="30"/>
              </w:rPr>
              <w:t>金额</w:t>
            </w:r>
          </w:p>
          <w:p w:rsidR="00FF6763" w:rsidRDefault="00FF6763" w:rsidP="009C580E">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center"/>
              <w:rPr>
                <w:rFonts w:ascii="仿宋" w:eastAsia="仿宋" w:hAnsi="仿宋"/>
                <w:sz w:val="30"/>
                <w:szCs w:val="30"/>
              </w:rPr>
            </w:pPr>
            <w:r>
              <w:rPr>
                <w:rFonts w:ascii="仿宋" w:eastAsia="仿宋" w:hAnsi="仿宋" w:hint="eastAsia"/>
                <w:sz w:val="30"/>
                <w:szCs w:val="30"/>
              </w:rPr>
              <w:t>采购单位联系人及</w:t>
            </w:r>
          </w:p>
          <w:p w:rsidR="00FF6763" w:rsidRDefault="00FF6763" w:rsidP="009C580E">
            <w:pPr>
              <w:snapToGrid w:val="0"/>
              <w:jc w:val="center"/>
              <w:rPr>
                <w:rFonts w:ascii="仿宋" w:eastAsia="仿宋" w:hAnsi="仿宋"/>
                <w:sz w:val="30"/>
                <w:szCs w:val="30"/>
              </w:rPr>
            </w:pPr>
            <w:r>
              <w:rPr>
                <w:rFonts w:ascii="仿宋" w:eastAsia="仿宋" w:hAnsi="仿宋" w:hint="eastAsia"/>
                <w:sz w:val="30"/>
                <w:szCs w:val="30"/>
              </w:rPr>
              <w:t>联系电话</w:t>
            </w:r>
          </w:p>
        </w:tc>
      </w:tr>
      <w:tr w:rsidR="00FF6763" w:rsidTr="009C580E">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FF6763" w:rsidRDefault="00FF6763" w:rsidP="009C580E">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FF6763" w:rsidRDefault="00FF6763" w:rsidP="009C580E">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F6763" w:rsidRDefault="00FF6763" w:rsidP="009C580E">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F6763" w:rsidRDefault="00FF6763" w:rsidP="009C580E">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FF6763" w:rsidRDefault="00FF6763" w:rsidP="009C580E">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center"/>
              <w:rPr>
                <w:rFonts w:ascii="仿宋" w:eastAsia="仿宋" w:hAnsi="仿宋"/>
                <w:sz w:val="30"/>
                <w:szCs w:val="30"/>
              </w:rPr>
            </w:pPr>
            <w:r>
              <w:rPr>
                <w:rFonts w:ascii="仿宋" w:eastAsia="仿宋" w:hAnsi="仿宋" w:hint="eastAsia"/>
                <w:sz w:val="30"/>
                <w:szCs w:val="30"/>
              </w:rPr>
              <w:t>合</w:t>
            </w:r>
          </w:p>
          <w:p w:rsidR="00FF6763" w:rsidRDefault="00FF6763" w:rsidP="009C580E">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jc w:val="center"/>
              <w:rPr>
                <w:rFonts w:ascii="仿宋" w:eastAsia="仿宋" w:hAnsi="仿宋"/>
                <w:sz w:val="30"/>
                <w:szCs w:val="30"/>
              </w:rPr>
            </w:pPr>
            <w:r>
              <w:rPr>
                <w:rFonts w:ascii="仿宋" w:eastAsia="仿宋" w:hAnsi="仿宋" w:hint="eastAsia"/>
                <w:sz w:val="30"/>
                <w:szCs w:val="30"/>
              </w:rPr>
              <w:t>验收</w:t>
            </w:r>
          </w:p>
          <w:p w:rsidR="00FF6763" w:rsidRDefault="00FF6763" w:rsidP="009C580E">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FF6763" w:rsidRDefault="00FF6763" w:rsidP="009C580E">
            <w:pPr>
              <w:widowControl/>
              <w:jc w:val="left"/>
              <w:rPr>
                <w:rFonts w:ascii="仿宋" w:eastAsia="仿宋" w:hAnsi="仿宋"/>
                <w:sz w:val="30"/>
                <w:szCs w:val="30"/>
              </w:rPr>
            </w:pPr>
          </w:p>
        </w:tc>
      </w:tr>
      <w:tr w:rsidR="00FF6763" w:rsidTr="009C580E">
        <w:tc>
          <w:tcPr>
            <w:tcW w:w="2628"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r>
      <w:tr w:rsidR="00FF6763" w:rsidTr="009C580E">
        <w:trPr>
          <w:trHeight w:val="710"/>
        </w:trPr>
        <w:tc>
          <w:tcPr>
            <w:tcW w:w="2628"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r>
      <w:tr w:rsidR="00FF6763" w:rsidTr="009C580E">
        <w:tc>
          <w:tcPr>
            <w:tcW w:w="2628"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r>
      <w:tr w:rsidR="00FF6763" w:rsidTr="009C580E">
        <w:tc>
          <w:tcPr>
            <w:tcW w:w="2628"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p>
        </w:tc>
      </w:tr>
      <w:tr w:rsidR="00FF6763" w:rsidTr="009C580E">
        <w:tc>
          <w:tcPr>
            <w:tcW w:w="2628" w:type="dxa"/>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FF6763" w:rsidRDefault="00FF6763" w:rsidP="00BF454E">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FF6763" w:rsidRDefault="00FF6763" w:rsidP="00FF6763">
      <w:pPr>
        <w:pStyle w:val="aff0"/>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FF6763" w:rsidRDefault="00FF6763" w:rsidP="00FF6763">
      <w:pPr>
        <w:widowControl/>
        <w:jc w:val="left"/>
        <w:rPr>
          <w:rFonts w:ascii="仿宋" w:eastAsia="仿宋" w:hAnsi="仿宋"/>
          <w:sz w:val="30"/>
          <w:szCs w:val="30"/>
        </w:rPr>
        <w:sectPr w:rsidR="00FF6763">
          <w:pgSz w:w="16838" w:h="11906" w:orient="landscape"/>
          <w:pgMar w:top="1797" w:right="1474" w:bottom="1797" w:left="1247" w:header="851" w:footer="851" w:gutter="0"/>
          <w:cols w:space="720"/>
        </w:sectPr>
      </w:pPr>
    </w:p>
    <w:p w:rsidR="00FF6763" w:rsidRDefault="00FF6763" w:rsidP="00BF454E">
      <w:pPr>
        <w:snapToGrid w:val="0"/>
        <w:spacing w:beforeLines="50" w:after="50"/>
        <w:rPr>
          <w:rFonts w:ascii="仿宋" w:eastAsia="仿宋" w:hAnsi="仿宋"/>
          <w:b/>
          <w:sz w:val="30"/>
          <w:szCs w:val="30"/>
        </w:rPr>
      </w:pPr>
      <w:r>
        <w:rPr>
          <w:rFonts w:ascii="仿宋" w:eastAsia="仿宋" w:hAnsi="仿宋" w:hint="eastAsia"/>
          <w:sz w:val="30"/>
          <w:szCs w:val="30"/>
        </w:rPr>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FF6763" w:rsidRDefault="00FF6763" w:rsidP="00FF6763">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FF6763" w:rsidRDefault="00FF6763" w:rsidP="00BF454E">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FF6763" w:rsidRDefault="00FF6763" w:rsidP="00FF6763">
      <w:pPr>
        <w:spacing w:after="100" w:afterAutospacing="1" w:line="800" w:lineRule="exact"/>
        <w:ind w:right="-108"/>
        <w:jc w:val="center"/>
        <w:rPr>
          <w:rFonts w:ascii="仿宋" w:eastAsia="仿宋" w:hAnsi="仿宋"/>
          <w:b/>
          <w:spacing w:val="40"/>
          <w:sz w:val="84"/>
          <w:szCs w:val="84"/>
        </w:rPr>
      </w:pPr>
    </w:p>
    <w:p w:rsidR="00FF6763" w:rsidRDefault="00FF6763" w:rsidP="00FF6763">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FF6763" w:rsidRDefault="00FF6763" w:rsidP="00FF6763">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FF6763" w:rsidRDefault="00FF6763" w:rsidP="00FF6763">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FF6763" w:rsidRDefault="00FF6763" w:rsidP="00FF6763">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FF6763" w:rsidRDefault="00FF6763" w:rsidP="00FF6763">
      <w:pPr>
        <w:spacing w:line="500" w:lineRule="exact"/>
        <w:ind w:right="532"/>
        <w:jc w:val="center"/>
        <w:rPr>
          <w:rFonts w:ascii="仿宋" w:eastAsia="仿宋" w:hAnsi="仿宋"/>
          <w:sz w:val="36"/>
          <w:szCs w:val="36"/>
        </w:rPr>
      </w:pPr>
    </w:p>
    <w:p w:rsidR="00FF6763" w:rsidRDefault="00FF6763" w:rsidP="00FF6763">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FF6763" w:rsidRDefault="00FF6763" w:rsidP="00FF6763">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FF6763" w:rsidRDefault="00FF6763" w:rsidP="00FF6763">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FF6763" w:rsidRDefault="00FF6763" w:rsidP="00FF6763">
      <w:pPr>
        <w:snapToGrid w:val="0"/>
        <w:spacing w:before="50" w:after="50"/>
        <w:rPr>
          <w:rFonts w:ascii="仿宋" w:eastAsia="仿宋" w:hAnsi="仿宋"/>
          <w:sz w:val="30"/>
          <w:szCs w:val="30"/>
        </w:rPr>
      </w:pPr>
    </w:p>
    <w:p w:rsidR="00FF6763" w:rsidRDefault="00FF6763" w:rsidP="00FF6763">
      <w:pPr>
        <w:pStyle w:val="afffff3"/>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FF6763" w:rsidRDefault="00FF6763" w:rsidP="00FF6763">
      <w:pPr>
        <w:rPr>
          <w:rFonts w:ascii="仿宋" w:eastAsia="仿宋" w:hAnsi="仿宋"/>
        </w:rPr>
      </w:pPr>
    </w:p>
    <w:p w:rsidR="00FF6763" w:rsidRDefault="00FF6763" w:rsidP="00FF6763">
      <w:pPr>
        <w:pStyle w:val="afffff3"/>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FF6763" w:rsidRDefault="00FF6763" w:rsidP="00FF6763">
      <w:pPr>
        <w:pStyle w:val="afffff3"/>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FF6763" w:rsidRDefault="00FF6763" w:rsidP="00FF6763">
      <w:pPr>
        <w:pStyle w:val="afffff3"/>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FF6763" w:rsidRDefault="00FF6763" w:rsidP="00FF6763">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FF6763" w:rsidRDefault="00FF6763" w:rsidP="00FF6763">
      <w:pPr>
        <w:pStyle w:val="afffff2"/>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附件14：</w:t>
      </w:r>
    </w:p>
    <w:p w:rsidR="00FF6763" w:rsidRDefault="00FF6763" w:rsidP="00FF6763">
      <w:pPr>
        <w:pStyle w:val="afffff2"/>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FF6763" w:rsidRDefault="00FF6763" w:rsidP="00FF6763">
      <w:pPr>
        <w:pStyle w:val="afffff2"/>
        <w:snapToGrid w:val="0"/>
        <w:spacing w:before="120" w:after="120" w:line="240" w:lineRule="auto"/>
        <w:ind w:firstLineChars="300" w:firstLine="1084"/>
        <w:jc w:val="center"/>
        <w:rPr>
          <w:rFonts w:ascii="仿宋" w:eastAsia="仿宋" w:hAnsi="仿宋"/>
          <w:b/>
          <w:sz w:val="36"/>
          <w:szCs w:val="36"/>
        </w:rPr>
      </w:pPr>
    </w:p>
    <w:p w:rsidR="00FF6763" w:rsidRDefault="00FF6763" w:rsidP="00FF6763">
      <w:pPr>
        <w:snapToGrid w:val="0"/>
        <w:rPr>
          <w:rFonts w:ascii="仿宋" w:eastAsia="仿宋" w:hAnsi="仿宋"/>
          <w:sz w:val="28"/>
          <w:szCs w:val="28"/>
        </w:rPr>
      </w:pPr>
      <w:r>
        <w:rPr>
          <w:rFonts w:ascii="仿宋" w:eastAsia="仿宋" w:hAnsi="仿宋" w:hint="eastAsia"/>
          <w:sz w:val="28"/>
          <w:szCs w:val="28"/>
        </w:rPr>
        <w:t>投标人全称（公章）：</w:t>
      </w:r>
    </w:p>
    <w:p w:rsidR="00FF6763" w:rsidRDefault="00FF6763" w:rsidP="00FF6763">
      <w:pPr>
        <w:snapToGrid w:val="0"/>
        <w:rPr>
          <w:rFonts w:ascii="仿宋" w:eastAsia="仿宋" w:hAnsi="仿宋"/>
          <w:sz w:val="28"/>
          <w:szCs w:val="28"/>
        </w:rPr>
      </w:pPr>
    </w:p>
    <w:p w:rsidR="00FF6763" w:rsidRDefault="00FF6763" w:rsidP="00FF6763">
      <w:pPr>
        <w:snapToGrid w:val="0"/>
        <w:rPr>
          <w:rFonts w:ascii="仿宋" w:eastAsia="仿宋" w:hAnsi="仿宋"/>
          <w:sz w:val="28"/>
          <w:szCs w:val="28"/>
        </w:rPr>
      </w:pPr>
      <w:r>
        <w:rPr>
          <w:rFonts w:ascii="仿宋" w:eastAsia="仿宋" w:hAnsi="仿宋" w:hint="eastAsia"/>
          <w:sz w:val="28"/>
          <w:szCs w:val="28"/>
        </w:rPr>
        <w:t>招标编号及标项：</w:t>
      </w: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FF6763" w:rsidTr="009C580E">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FF6763" w:rsidTr="009C580E">
        <w:trPr>
          <w:trHeight w:val="467"/>
        </w:trPr>
        <w:tc>
          <w:tcPr>
            <w:tcW w:w="1097" w:type="dxa"/>
            <w:gridSpan w:val="2"/>
            <w:vMerge w:val="restart"/>
            <w:tcBorders>
              <w:top w:val="single" w:sz="4" w:space="0" w:color="auto"/>
              <w:left w:val="single" w:sz="4" w:space="0" w:color="auto"/>
              <w:bottom w:val="nil"/>
              <w:right w:val="single" w:sz="4" w:space="0" w:color="auto"/>
            </w:tcBorders>
            <w:vAlign w:val="center"/>
            <w:hideMark/>
          </w:tcPr>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hideMark/>
          </w:tcPr>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hideMark/>
          </w:tcPr>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hideMark/>
          </w:tcPr>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hideMark/>
          </w:tcPr>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hideMark/>
          </w:tcPr>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FF6763" w:rsidTr="009C580E">
        <w:trPr>
          <w:trHeight w:val="467"/>
        </w:trPr>
        <w:tc>
          <w:tcPr>
            <w:tcW w:w="17544" w:type="dxa"/>
            <w:gridSpan w:val="2"/>
            <w:vMerge/>
            <w:tcBorders>
              <w:top w:val="single" w:sz="4" w:space="0" w:color="auto"/>
              <w:left w:val="single" w:sz="4" w:space="0" w:color="auto"/>
              <w:bottom w:val="nil"/>
              <w:right w:val="single" w:sz="4" w:space="0" w:color="auto"/>
            </w:tcBorders>
            <w:vAlign w:val="center"/>
            <w:hideMark/>
          </w:tcPr>
          <w:p w:rsidR="00FF6763" w:rsidRDefault="00FF6763" w:rsidP="009C580E">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hideMark/>
          </w:tcPr>
          <w:p w:rsidR="00FF6763" w:rsidRDefault="00FF6763" w:rsidP="009C580E">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hideMark/>
          </w:tcPr>
          <w:p w:rsidR="00FF6763" w:rsidRDefault="00FF6763" w:rsidP="009C580E">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hideMark/>
          </w:tcPr>
          <w:p w:rsidR="00FF6763" w:rsidRDefault="00FF6763" w:rsidP="009C580E">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FF6763" w:rsidRDefault="00FF6763" w:rsidP="009C580E">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FF6763" w:rsidRDefault="00FF6763" w:rsidP="009C580E">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FF6763" w:rsidRDefault="00FF6763" w:rsidP="009C580E">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hideMark/>
          </w:tcPr>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FF6763" w:rsidTr="009C580E">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line="400" w:lineRule="exact"/>
              <w:jc w:val="center"/>
              <w:rPr>
                <w:rFonts w:ascii="仿宋" w:eastAsia="仿宋" w:hAnsi="仿宋"/>
                <w:b/>
                <w:sz w:val="24"/>
                <w:szCs w:val="24"/>
              </w:rPr>
            </w:pPr>
          </w:p>
        </w:tc>
      </w:tr>
      <w:tr w:rsidR="00FF6763" w:rsidTr="009C580E">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FF6763" w:rsidTr="009C580E">
        <w:trPr>
          <w:trHeight w:val="492"/>
        </w:trPr>
        <w:tc>
          <w:tcPr>
            <w:tcW w:w="1805" w:type="dxa"/>
            <w:gridSpan w:val="4"/>
            <w:vMerge w:val="restart"/>
            <w:tcBorders>
              <w:top w:val="single" w:sz="4" w:space="0" w:color="auto"/>
              <w:left w:val="single" w:sz="4" w:space="0" w:color="auto"/>
              <w:bottom w:val="nil"/>
              <w:right w:val="single" w:sz="4" w:space="0" w:color="auto"/>
            </w:tcBorders>
            <w:vAlign w:val="center"/>
            <w:hideMark/>
          </w:tcPr>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hideMark/>
          </w:tcPr>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hideMark/>
          </w:tcPr>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hideMark/>
          </w:tcPr>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FF6763" w:rsidTr="009C580E">
        <w:trPr>
          <w:trHeight w:val="442"/>
        </w:trPr>
        <w:tc>
          <w:tcPr>
            <w:tcW w:w="19067" w:type="dxa"/>
            <w:gridSpan w:val="4"/>
            <w:vMerge/>
            <w:tcBorders>
              <w:top w:val="single" w:sz="4" w:space="0" w:color="auto"/>
              <w:left w:val="single" w:sz="4" w:space="0" w:color="auto"/>
              <w:bottom w:val="nil"/>
              <w:right w:val="single" w:sz="4" w:space="0" w:color="auto"/>
            </w:tcBorders>
            <w:vAlign w:val="center"/>
            <w:hideMark/>
          </w:tcPr>
          <w:p w:rsidR="00FF6763" w:rsidRDefault="00FF6763" w:rsidP="009C580E">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hideMark/>
          </w:tcPr>
          <w:p w:rsidR="00FF6763" w:rsidRDefault="00FF6763" w:rsidP="009C580E">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FF6763" w:rsidRDefault="00FF6763" w:rsidP="009C580E">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FF6763" w:rsidRDefault="00FF6763" w:rsidP="009C580E">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FF6763" w:rsidRDefault="00FF6763" w:rsidP="009C580E">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hideMark/>
          </w:tcPr>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FF6763" w:rsidTr="009C580E">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hideMark/>
          </w:tcPr>
          <w:p w:rsidR="00FF6763" w:rsidRDefault="00FF6763" w:rsidP="009C580E">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F6763" w:rsidRDefault="00FF6763" w:rsidP="009C580E">
            <w:pPr>
              <w:snapToGrid w:val="0"/>
              <w:spacing w:line="400" w:lineRule="exact"/>
              <w:jc w:val="center"/>
              <w:rPr>
                <w:rFonts w:ascii="仿宋" w:eastAsia="仿宋" w:hAnsi="仿宋"/>
                <w:b/>
                <w:sz w:val="24"/>
                <w:szCs w:val="24"/>
              </w:rPr>
            </w:pPr>
          </w:p>
        </w:tc>
      </w:tr>
      <w:tr w:rsidR="00FF6763" w:rsidTr="009C580E">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FF6763" w:rsidRDefault="00FF6763" w:rsidP="009C580E">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p>
        </w:tc>
      </w:tr>
      <w:tr w:rsidR="00FF6763" w:rsidTr="009C580E">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FF6763" w:rsidRDefault="00FF6763" w:rsidP="009C580E">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FF6763" w:rsidTr="009C580E">
        <w:trPr>
          <w:trHeight w:val="1491"/>
        </w:trPr>
        <w:tc>
          <w:tcPr>
            <w:tcW w:w="534" w:type="dxa"/>
            <w:tcBorders>
              <w:top w:val="single" w:sz="4" w:space="0" w:color="auto"/>
              <w:left w:val="single" w:sz="4" w:space="0" w:color="auto"/>
              <w:bottom w:val="single" w:sz="4" w:space="0" w:color="auto"/>
              <w:right w:val="single" w:sz="4" w:space="0" w:color="auto"/>
            </w:tcBorders>
            <w:vAlign w:val="center"/>
            <w:hideMark/>
          </w:tcPr>
          <w:p w:rsidR="00FF6763" w:rsidRDefault="00FF6763" w:rsidP="009C580E">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hideMark/>
          </w:tcPr>
          <w:p w:rsidR="00FF6763" w:rsidRDefault="00FF6763" w:rsidP="009C580E">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FF6763" w:rsidRDefault="00FF6763" w:rsidP="009C580E">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FF6763" w:rsidRDefault="00FF6763" w:rsidP="009C580E">
            <w:pPr>
              <w:snapToGrid w:val="0"/>
              <w:rPr>
                <w:rFonts w:ascii="仿宋" w:eastAsia="仿宋" w:hAnsi="仿宋"/>
                <w:sz w:val="24"/>
                <w:szCs w:val="24"/>
              </w:rPr>
            </w:pPr>
            <w:r>
              <w:rPr>
                <w:rFonts w:ascii="仿宋" w:eastAsia="仿宋" w:hAnsi="仿宋" w:hint="eastAsia"/>
                <w:sz w:val="24"/>
                <w:szCs w:val="24"/>
              </w:rPr>
              <w:t>3、报价中不允许出现报价优惠等字样（明细出现“0”元，视同赠送）,投标总价合计金额应与明细报价汇总相等。</w:t>
            </w:r>
          </w:p>
          <w:p w:rsidR="00FF6763" w:rsidRDefault="00FF6763" w:rsidP="009C580E">
            <w:pPr>
              <w:snapToGrid w:val="0"/>
              <w:rPr>
                <w:rFonts w:ascii="仿宋" w:eastAsia="仿宋" w:hAnsi="仿宋"/>
                <w:b/>
                <w:sz w:val="24"/>
              </w:rPr>
            </w:pPr>
            <w:r w:rsidRPr="00D85FB0">
              <w:rPr>
                <w:rFonts w:ascii="仿宋" w:eastAsia="仿宋" w:hAnsi="仿宋"/>
                <w:b/>
                <w:sz w:val="24"/>
              </w:rPr>
              <w:t>4</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FF6763" w:rsidRDefault="00FF6763" w:rsidP="009C580E">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FF6763" w:rsidRPr="001428A2" w:rsidRDefault="00FF6763" w:rsidP="00FF6763">
      <w:pPr>
        <w:snapToGrid w:val="0"/>
        <w:rPr>
          <w:rFonts w:ascii="仿宋" w:eastAsia="仿宋" w:hAnsi="仿宋"/>
          <w:b/>
          <w:sz w:val="28"/>
          <w:szCs w:val="28"/>
          <w:u w:val="single"/>
        </w:rPr>
      </w:pPr>
    </w:p>
    <w:p w:rsidR="00FF6763" w:rsidRDefault="00FF6763" w:rsidP="00FF6763">
      <w:pPr>
        <w:snapToGrid w:val="0"/>
        <w:spacing w:line="400" w:lineRule="exact"/>
        <w:jc w:val="left"/>
        <w:rPr>
          <w:rFonts w:ascii="仿宋" w:eastAsia="仿宋" w:hAnsi="仿宋"/>
          <w:sz w:val="24"/>
          <w:szCs w:val="24"/>
        </w:rPr>
      </w:pPr>
    </w:p>
    <w:p w:rsidR="00FF6763" w:rsidRDefault="00FF6763" w:rsidP="00FF6763">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FF6763" w:rsidRDefault="00FF6763" w:rsidP="00FF6763">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t>附件15：</w:t>
      </w:r>
    </w:p>
    <w:p w:rsidR="00FF6763" w:rsidRDefault="00FF6763" w:rsidP="00FF6763">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FF6763" w:rsidRDefault="00FF6763" w:rsidP="00FF6763">
      <w:pPr>
        <w:snapToGrid w:val="0"/>
        <w:spacing w:line="360" w:lineRule="auto"/>
        <w:rPr>
          <w:rFonts w:ascii="仿宋" w:eastAsia="仿宋" w:hAnsi="仿宋"/>
          <w:sz w:val="28"/>
          <w:szCs w:val="28"/>
        </w:rPr>
      </w:pPr>
    </w:p>
    <w:p w:rsidR="00FF6763" w:rsidRDefault="00FF6763" w:rsidP="00FF6763">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rsidR="00FF6763" w:rsidRDefault="00FF6763" w:rsidP="00FF6763">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FF6763" w:rsidRDefault="00FF6763" w:rsidP="00FF6763">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FF6763" w:rsidRDefault="00FF6763" w:rsidP="00FF6763">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FF6763" w:rsidRDefault="00FF6763" w:rsidP="00FF6763">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FF6763" w:rsidRDefault="00FF6763" w:rsidP="00FF6763">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FF6763" w:rsidRDefault="00FF6763" w:rsidP="00FF6763">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FF6763" w:rsidRDefault="00FF6763" w:rsidP="00FF6763">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1.《小微企业声明函》中，须同时满足以上两个条件。若投标人提供非本企业制造的货物，其制造商也须为小型、微型企业；</w:t>
      </w:r>
    </w:p>
    <w:p w:rsidR="00FF6763" w:rsidRDefault="00FF6763" w:rsidP="00FF6763">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FF6763" w:rsidRDefault="00FF6763" w:rsidP="00FF6763">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t>附件16：</w:t>
      </w:r>
    </w:p>
    <w:p w:rsidR="00FF6763" w:rsidRDefault="00FF6763" w:rsidP="00FF6763">
      <w:pPr>
        <w:rPr>
          <w:rFonts w:ascii="仿宋" w:eastAsia="仿宋" w:hAnsi="仿宋"/>
        </w:rPr>
      </w:pPr>
    </w:p>
    <w:p w:rsidR="00FF6763" w:rsidRDefault="00FF6763" w:rsidP="00FF6763">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FF6763" w:rsidRDefault="00FF6763" w:rsidP="00FF6763">
      <w:pPr>
        <w:spacing w:line="588" w:lineRule="exact"/>
        <w:rPr>
          <w:rFonts w:ascii="仿宋_GB2312" w:eastAsia="仿宋_GB2312"/>
          <w:b/>
          <w:spacing w:val="6"/>
          <w:sz w:val="30"/>
          <w:szCs w:val="30"/>
        </w:rPr>
      </w:pPr>
    </w:p>
    <w:p w:rsidR="00FF6763" w:rsidRDefault="00FF6763" w:rsidP="00FF6763">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F6763" w:rsidRDefault="00FF6763" w:rsidP="00FF6763">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FF6763" w:rsidRDefault="00FF6763" w:rsidP="00FF6763">
      <w:pPr>
        <w:snapToGrid w:val="0"/>
        <w:spacing w:line="360" w:lineRule="auto"/>
        <w:ind w:firstLineChars="200" w:firstLine="560"/>
        <w:rPr>
          <w:rFonts w:ascii="仿宋" w:eastAsia="仿宋" w:hAnsi="仿宋"/>
          <w:sz w:val="28"/>
          <w:szCs w:val="28"/>
        </w:rPr>
      </w:pPr>
    </w:p>
    <w:p w:rsidR="00FF6763" w:rsidRDefault="00FF6763" w:rsidP="00FF6763">
      <w:pPr>
        <w:spacing w:line="588" w:lineRule="exact"/>
        <w:ind w:firstLineChars="200" w:firstLine="624"/>
        <w:rPr>
          <w:rFonts w:ascii="仿宋_GB2312" w:eastAsia="仿宋_GB2312"/>
          <w:spacing w:val="6"/>
          <w:sz w:val="30"/>
          <w:szCs w:val="30"/>
        </w:rPr>
      </w:pPr>
    </w:p>
    <w:p w:rsidR="00FF6763" w:rsidRDefault="00FF6763" w:rsidP="00FF6763">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FF6763" w:rsidRDefault="00FF6763" w:rsidP="00FF6763">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FF6763" w:rsidRDefault="00FF6763" w:rsidP="00FF6763">
      <w:pPr>
        <w:pStyle w:val="afffff3"/>
        <w:spacing w:after="120" w:line="460" w:lineRule="exact"/>
        <w:ind w:leftChars="0" w:left="0"/>
        <w:rPr>
          <w:rFonts w:ascii="仿宋" w:eastAsia="仿宋" w:hAnsi="仿宋"/>
          <w:sz w:val="30"/>
          <w:szCs w:val="30"/>
        </w:rPr>
      </w:pPr>
    </w:p>
    <w:p w:rsidR="00FF6763" w:rsidRPr="0060455C" w:rsidRDefault="00FF6763" w:rsidP="00FF6763"/>
    <w:p w:rsidR="004958FB" w:rsidRPr="00FF6763" w:rsidRDefault="004958FB" w:rsidP="00FF6763"/>
    <w:sectPr w:rsidR="004958FB" w:rsidRPr="00FF6763" w:rsidSect="00A03ED8">
      <w:headerReference w:type="default" r:id="rId13"/>
      <w:footerReference w:type="even" r:id="rId14"/>
      <w:footerReference w:type="default" r:id="rId15"/>
      <w:headerReference w:type="first" r:id="rId16"/>
      <w:footerReference w:type="first" r:id="rId17"/>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2A" w:rsidRDefault="0040132A">
      <w:r>
        <w:separator/>
      </w:r>
    </w:p>
  </w:endnote>
  <w:endnote w:type="continuationSeparator" w:id="1">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modern"/>
    <w:pitch w:val="default"/>
    <w:sig w:usb0="00000000" w:usb1="080E0000" w:usb2="0000000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monospace">
    <w:altName w:val="微软雅黑"/>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13" w:rsidRDefault="00385913">
    <w:pPr>
      <w:pStyle w:val="afffa"/>
      <w:jc w:val="center"/>
    </w:pPr>
    <w:fldSimple w:instr=" PAGE   \* MERGEFORMAT ">
      <w:r w:rsidRPr="00385913">
        <w:rPr>
          <w:noProof/>
          <w:lang w:val="zh-CN"/>
        </w:rPr>
        <w:t>100</w:t>
      </w:r>
    </w:fldSimple>
  </w:p>
  <w:p w:rsidR="00385913" w:rsidRDefault="00385913">
    <w:pPr>
      <w:pStyle w:val="aff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763" w:rsidRDefault="00BF454E">
    <w:pPr>
      <w:pStyle w:val="afffa"/>
      <w:jc w:val="center"/>
    </w:pPr>
    <w:r w:rsidRPr="00BF454E">
      <w:fldChar w:fldCharType="begin"/>
    </w:r>
    <w:r w:rsidR="00FF6763">
      <w:instrText xml:space="preserve"> PAGE   \* MERGEFORMAT </w:instrText>
    </w:r>
    <w:r w:rsidRPr="00BF454E">
      <w:fldChar w:fldCharType="separate"/>
    </w:r>
    <w:r w:rsidR="00385913" w:rsidRPr="00385913">
      <w:rPr>
        <w:noProof/>
        <w:lang w:val="zh-CN"/>
      </w:rPr>
      <w:t>111</w:t>
    </w:r>
    <w:r>
      <w:rPr>
        <w:noProof/>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BF454E">
    <w:pPr>
      <w:pStyle w:val="afffa"/>
      <w:framePr w:wrap="around" w:vAnchor="text" w:hAnchor="margin" w:xAlign="outside" w:y="1"/>
      <w:rPr>
        <w:rStyle w:val="afc"/>
      </w:rPr>
    </w:pPr>
    <w:r>
      <w:fldChar w:fldCharType="begin"/>
    </w:r>
    <w:r w:rsidR="0058666F">
      <w:rPr>
        <w:rStyle w:val="afc"/>
      </w:rPr>
      <w:instrText xml:space="preserve">PAGE  </w:instrText>
    </w:r>
    <w:r>
      <w:fldChar w:fldCharType="end"/>
    </w:r>
  </w:p>
  <w:p w:rsidR="0058666F" w:rsidRDefault="0058666F">
    <w:pPr>
      <w:pStyle w:val="afffa"/>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a"/>
      <w:framePr w:wrap="around" w:vAnchor="text" w:hAnchor="margin" w:xAlign="outside" w:y="1"/>
      <w:rPr>
        <w:rStyle w:val="afc"/>
        <w:rFonts w:ascii="宋体" w:hAnsi="宋体"/>
        <w:sz w:val="28"/>
        <w:szCs w:val="28"/>
      </w:rPr>
    </w:pPr>
    <w:r>
      <w:rPr>
        <w:rStyle w:val="afc"/>
        <w:rFonts w:ascii="宋体" w:hAnsi="宋体" w:hint="eastAsia"/>
        <w:sz w:val="28"/>
        <w:szCs w:val="28"/>
      </w:rPr>
      <w:t xml:space="preserve">— </w:t>
    </w:r>
    <w:r w:rsidR="00BF454E">
      <w:rPr>
        <w:rFonts w:ascii="宋体" w:hAnsi="宋体"/>
        <w:sz w:val="28"/>
        <w:szCs w:val="28"/>
      </w:rPr>
      <w:fldChar w:fldCharType="begin"/>
    </w:r>
    <w:r>
      <w:rPr>
        <w:rStyle w:val="afc"/>
        <w:rFonts w:ascii="宋体" w:hAnsi="宋体"/>
        <w:sz w:val="28"/>
        <w:szCs w:val="28"/>
      </w:rPr>
      <w:instrText xml:space="preserve">PAGE  </w:instrText>
    </w:r>
    <w:r w:rsidR="00BF454E">
      <w:rPr>
        <w:rFonts w:ascii="宋体" w:hAnsi="宋体"/>
        <w:sz w:val="28"/>
        <w:szCs w:val="28"/>
      </w:rPr>
      <w:fldChar w:fldCharType="separate"/>
    </w:r>
    <w:r w:rsidR="00385913">
      <w:rPr>
        <w:rStyle w:val="afc"/>
        <w:rFonts w:ascii="宋体" w:hAnsi="宋体"/>
        <w:noProof/>
        <w:sz w:val="28"/>
        <w:szCs w:val="28"/>
      </w:rPr>
      <w:t>116</w:t>
    </w:r>
    <w:r w:rsidR="00BF454E">
      <w:rPr>
        <w:rFonts w:ascii="宋体" w:hAnsi="宋体"/>
        <w:sz w:val="28"/>
        <w:szCs w:val="28"/>
      </w:rPr>
      <w:fldChar w:fldCharType="end"/>
    </w:r>
    <w:r>
      <w:rPr>
        <w:rStyle w:val="afc"/>
        <w:rFonts w:ascii="宋体" w:hAnsi="宋体" w:hint="eastAsia"/>
        <w:sz w:val="28"/>
        <w:szCs w:val="28"/>
      </w:rPr>
      <w:t xml:space="preserve"> —</w:t>
    </w:r>
  </w:p>
  <w:p w:rsidR="0058666F" w:rsidRDefault="0058666F">
    <w:pPr>
      <w:pStyle w:val="afffa"/>
      <w:ind w:right="720" w:firstLineChars="100" w:firstLine="18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2A" w:rsidRDefault="0040132A">
      <w:r>
        <w:separator/>
      </w:r>
    </w:p>
  </w:footnote>
  <w:footnote w:type="continuationSeparator" w:id="1">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FF6763">
    <w:pPr>
      <w:pStyle w:val="BodyTex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FD20B82"/>
    <w:multiLevelType w:val="multilevel"/>
    <w:tmpl w:val="0FD20B82"/>
    <w:lvl w:ilvl="0">
      <w:start w:val="1"/>
      <w:numFmt w:val="decimal"/>
      <w:pStyle w:val="T"/>
      <w:lvlText w:val="图%1："/>
      <w:lvlJc w:val="left"/>
      <w:pPr>
        <w:ind w:left="420" w:hanging="420"/>
      </w:pPr>
      <w:rPr>
        <w:rFonts w:hint="eastAsia"/>
        <w:position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0304473"/>
    <w:multiLevelType w:val="multilevel"/>
    <w:tmpl w:val="10304473"/>
    <w:lvl w:ilvl="0">
      <w:start w:val="1"/>
      <w:numFmt w:val="decimal"/>
      <w:pStyle w:val="1-"/>
      <w:lvlText w:val="表格%1："/>
      <w:lvlJc w:val="right"/>
      <w:pPr>
        <w:ind w:left="420" w:hanging="420"/>
      </w:pPr>
      <w:rPr>
        <w:rFonts w:hint="eastAsia"/>
      </w:rPr>
    </w:lvl>
    <w:lvl w:ilvl="1">
      <w:start w:val="1"/>
      <w:numFmt w:val="lowerLetter"/>
      <w:pStyle w:val="2-"/>
      <w:lvlText w:val="%2)"/>
      <w:lvlJc w:val="left"/>
      <w:pPr>
        <w:ind w:left="1320" w:hanging="420"/>
      </w:pPr>
    </w:lvl>
    <w:lvl w:ilvl="2">
      <w:start w:val="1"/>
      <w:numFmt w:val="lowerRoman"/>
      <w:pStyle w:val="3-"/>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13485EE1"/>
    <w:multiLevelType w:val="multilevel"/>
    <w:tmpl w:val="13485EE1"/>
    <w:lvl w:ilvl="0">
      <w:start w:val="1"/>
      <w:numFmt w:val="decimal"/>
      <w:pStyle w:val="a2"/>
      <w:lvlText w:val="表 %1"/>
      <w:lvlJc w:val="left"/>
      <w:pPr>
        <w:tabs>
          <w:tab w:val="left" w:pos="680"/>
        </w:tabs>
        <w:ind w:left="680" w:hanging="6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18A777E8"/>
    <w:multiLevelType w:val="multilevel"/>
    <w:tmpl w:val="18A777E8"/>
    <w:lvl w:ilvl="0">
      <w:start w:val="1"/>
      <w:numFmt w:val="decimal"/>
      <w:pStyle w:val="a3"/>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4"/>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3">
    <w:nsid w:val="1B9E447F"/>
    <w:multiLevelType w:val="multilevel"/>
    <w:tmpl w:val="1B9E447F"/>
    <w:lvl w:ilvl="0">
      <w:start w:val="1"/>
      <w:numFmt w:val="bullet"/>
      <w:pStyle w:val="a5"/>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1EF41D66"/>
    <w:multiLevelType w:val="multilevel"/>
    <w:tmpl w:val="1EF41D66"/>
    <w:lvl w:ilvl="0">
      <w:start w:val="1"/>
      <w:numFmt w:val="chineseCountingThousand"/>
      <w:pStyle w:val="a6"/>
      <w:lvlText w:val="第%1章"/>
      <w:lvlJc w:val="left"/>
      <w:pPr>
        <w:snapToGrid w:val="0"/>
        <w:ind w:left="2943" w:hanging="1242"/>
      </w:pPr>
      <w:rPr>
        <w:rFonts w:ascii="Times New Roman" w:hAnsi="Times New Roman" w:cs="Times New Roman" w:hint="default"/>
        <w:b w:val="0"/>
        <w:bCs w:val="0"/>
        <w:i w:val="0"/>
        <w:iCs w:val="0"/>
        <w:caps w:val="0"/>
        <w:strike w:val="0"/>
        <w:dstrike w:val="0"/>
        <w:vanish w:val="0"/>
        <w:color w:val="000000"/>
        <w:spacing w:val="0"/>
        <w:w w:val="1"/>
        <w:kern w:val="0"/>
        <w:position w:val="0"/>
        <w:sz w:val="2"/>
        <w:szCs w:val="2"/>
        <w:u w:val="none" w:color="000000"/>
        <w:vertAlign w:val="baseline"/>
      </w:rPr>
    </w:lvl>
    <w:lvl w:ilvl="1">
      <w:start w:val="1"/>
      <w:numFmt w:val="decimal"/>
      <w:isLgl/>
      <w:suff w:val="space"/>
      <w:lvlText w:val="%1.%2 "/>
      <w:lvlJc w:val="left"/>
      <w:pPr>
        <w:ind w:left="0" w:firstLine="0"/>
      </w:pPr>
    </w:lvl>
    <w:lvl w:ilvl="2">
      <w:start w:val="1"/>
      <w:numFmt w:val="decimal"/>
      <w:isLgl/>
      <w:suff w:val="nothing"/>
      <w:lvlText w:val="%1.%2.%3."/>
      <w:lvlJc w:val="left"/>
      <w:pPr>
        <w:ind w:left="1418" w:hanging="1134"/>
      </w:pPr>
      <w:rPr>
        <w:sz w:val="30"/>
      </w:rPr>
    </w:lvl>
    <w:lvl w:ilvl="3">
      <w:start w:val="1"/>
      <w:numFmt w:val="decimal"/>
      <w:isLgl/>
      <w:suff w:val="nothing"/>
      <w:lvlText w:val="%1.%2.%3.%4."/>
      <w:lvlJc w:val="left"/>
      <w:pPr>
        <w:ind w:left="2693" w:hanging="2126"/>
      </w:pPr>
    </w:lvl>
    <w:lvl w:ilvl="4">
      <w:start w:val="1"/>
      <w:numFmt w:val="decimal"/>
      <w:isLgl/>
      <w:suff w:val="nothing"/>
      <w:lvlText w:val="%1.%2.%3.%4.%5."/>
      <w:lvlJc w:val="left"/>
      <w:pPr>
        <w:ind w:left="1843" w:hanging="1276"/>
      </w:pPr>
    </w:lvl>
    <w:lvl w:ilvl="5">
      <w:start w:val="1"/>
      <w:numFmt w:val="decimal"/>
      <w:isLgl/>
      <w:suff w:val="nothing"/>
      <w:lvlText w:val="%1.%2.%3.%4.%5.%6."/>
      <w:lvlJc w:val="left"/>
      <w:pPr>
        <w:ind w:left="2834" w:hanging="1983"/>
      </w:pPr>
    </w:lvl>
    <w:lvl w:ilvl="6">
      <w:start w:val="1"/>
      <w:numFmt w:val="decimal"/>
      <w:isLgl/>
      <w:suff w:val="nothing"/>
      <w:lvlText w:val="%1.%2.%3.%4.%5.%6.%7."/>
      <w:lvlJc w:val="left"/>
      <w:pPr>
        <w:ind w:left="2975" w:hanging="2408"/>
      </w:pPr>
    </w:lvl>
    <w:lvl w:ilvl="7">
      <w:start w:val="1"/>
      <w:numFmt w:val="decimal"/>
      <w:isLgl/>
      <w:suff w:val="nothing"/>
      <w:lvlText w:val="%1.%2.%3.%4.%5.%6.%7.%8."/>
      <w:lvlJc w:val="left"/>
      <w:pPr>
        <w:ind w:left="3400" w:hanging="2833"/>
      </w:pPr>
    </w:lvl>
    <w:lvl w:ilvl="8">
      <w:start w:val="1"/>
      <w:numFmt w:val="decimal"/>
      <w:isLgl/>
      <w:suff w:val="nothing"/>
      <w:lvlText w:val="%1.%2.%3.%4.%5.%6.%7.%8.%9."/>
      <w:lvlJc w:val="left"/>
      <w:pPr>
        <w:ind w:left="3825" w:hanging="3258"/>
      </w:pPr>
    </w:lvl>
  </w:abstractNum>
  <w:abstractNum w:abstractNumId="15">
    <w:nsid w:val="200E01F3"/>
    <w:multiLevelType w:val="multilevel"/>
    <w:tmpl w:val="200E01F3"/>
    <w:lvl w:ilvl="0">
      <w:start w:val="1"/>
      <w:numFmt w:val="bullet"/>
      <w:pStyle w:val="a7"/>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2213619F"/>
    <w:multiLevelType w:val="multilevel"/>
    <w:tmpl w:val="2213619F"/>
    <w:lvl w:ilvl="0">
      <w:start w:val="1"/>
      <w:numFmt w:val="decimal"/>
      <w:pStyle w:val="a8"/>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8">
    <w:nsid w:val="262100AC"/>
    <w:multiLevelType w:val="hybridMultilevel"/>
    <w:tmpl w:val="79B4520E"/>
    <w:lvl w:ilvl="0" w:tplc="AFE42DA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293F1779"/>
    <w:multiLevelType w:val="multilevel"/>
    <w:tmpl w:val="6A143E3B"/>
    <w:lvl w:ilvl="0">
      <w:start w:val="1"/>
      <w:numFmt w:val="decimal"/>
      <w:lvlText w:val="第%1章"/>
      <w:lvlJc w:val="left"/>
      <w:pPr>
        <w:ind w:left="420" w:hanging="420"/>
      </w:pPr>
      <w:rPr>
        <w:rFonts w:hint="eastAsia"/>
      </w:rPr>
    </w:lvl>
    <w:lvl w:ilvl="1">
      <w:start w:val="1"/>
      <w:numFmt w:val="decimal"/>
      <w:suff w:val="space"/>
      <w:lvlText w:val="%1.%2."/>
      <w:lvlJc w:val="left"/>
      <w:pPr>
        <w:ind w:left="576" w:hanging="576"/>
      </w:pPr>
      <w:rPr>
        <w:rFonts w:hint="eastAsia"/>
      </w:rPr>
    </w:lvl>
    <w:lvl w:ilvl="2">
      <w:start w:val="1"/>
      <w:numFmt w:val="decimal"/>
      <w:suff w:val="space"/>
      <w:lvlText w:val="%1.%2.%3."/>
      <w:lvlJc w:val="left"/>
      <w:pPr>
        <w:ind w:left="720" w:hanging="720"/>
      </w:pPr>
      <w:rPr>
        <w:rFonts w:hint="eastAsia"/>
      </w:rPr>
    </w:lvl>
    <w:lvl w:ilvl="3">
      <w:start w:val="1"/>
      <w:numFmt w:val="decimal"/>
      <w:suff w:val="space"/>
      <w:lvlText w:val="%1.%2.%3.%4."/>
      <w:lvlJc w:val="left"/>
      <w:pPr>
        <w:ind w:left="864" w:hanging="864"/>
      </w:pPr>
      <w:rPr>
        <w:rFonts w:hint="eastAsia"/>
      </w:rPr>
    </w:lvl>
    <w:lvl w:ilvl="4">
      <w:start w:val="1"/>
      <w:numFmt w:val="decimal"/>
      <w:suff w:val="space"/>
      <w:lvlText w:val="%1.%2.%3.%4.%5."/>
      <w:lvlJc w:val="left"/>
      <w:pPr>
        <w:ind w:left="1008" w:hanging="1008"/>
      </w:pPr>
      <w:rPr>
        <w:rFonts w:hint="eastAsia"/>
      </w:rPr>
    </w:lvl>
    <w:lvl w:ilvl="5">
      <w:start w:val="1"/>
      <w:numFmt w:val="decimal"/>
      <w:suff w:val="space"/>
      <w:lvlText w:val="%1.%2.%3.%4.%5.%6."/>
      <w:lvlJc w:val="left"/>
      <w:pPr>
        <w:ind w:left="1152" w:hanging="1152"/>
      </w:pPr>
      <w:rPr>
        <w:rFonts w:hint="eastAsia"/>
      </w:rPr>
    </w:lvl>
    <w:lvl w:ilvl="6">
      <w:start w:val="1"/>
      <w:numFmt w:val="decimal"/>
      <w:suff w:val="space"/>
      <w:lvlText w:val="%1.%2.%3.%4.%5.%6.%7."/>
      <w:lvlJc w:val="left"/>
      <w:pPr>
        <w:ind w:left="1296" w:hanging="1296"/>
      </w:pPr>
      <w:rPr>
        <w:rFonts w:hint="eastAsia"/>
      </w:rPr>
    </w:lvl>
    <w:lvl w:ilvl="7">
      <w:start w:val="1"/>
      <w:numFmt w:val="decimal"/>
      <w:suff w:val="space"/>
      <w:lvlText w:val="%1.%2.%3.%4.%5.%6.%7.%8."/>
      <w:lvlJc w:val="left"/>
      <w:pPr>
        <w:ind w:left="1440" w:hanging="1440"/>
      </w:pPr>
      <w:rPr>
        <w:rFonts w:hint="eastAsia"/>
      </w:rPr>
    </w:lvl>
    <w:lvl w:ilvl="8">
      <w:start w:val="1"/>
      <w:numFmt w:val="decimal"/>
      <w:suff w:val="space"/>
      <w:lvlText w:val="%1.%2.%3.%4.%5.%6.%7.%8.%9."/>
      <w:lvlJc w:val="left"/>
      <w:pPr>
        <w:ind w:left="1584" w:hanging="1584"/>
      </w:pPr>
      <w:rPr>
        <w:rFonts w:hint="eastAsia"/>
      </w:rPr>
    </w:lvl>
  </w:abstractNum>
  <w:abstractNum w:abstractNumId="21">
    <w:nsid w:val="31BA57F7"/>
    <w:multiLevelType w:val="multilevel"/>
    <w:tmpl w:val="31BA57F7"/>
    <w:lvl w:ilvl="0">
      <w:start w:val="1"/>
      <w:numFmt w:val="bullet"/>
      <w:pStyle w:val="1"/>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2">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6E406B1"/>
    <w:multiLevelType w:val="multilevel"/>
    <w:tmpl w:val="36E406B1"/>
    <w:lvl w:ilvl="0">
      <w:start w:val="1"/>
      <w:numFmt w:val="bullet"/>
      <w:pStyle w:val="a9"/>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a"/>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3990060C"/>
    <w:multiLevelType w:val="multilevel"/>
    <w:tmpl w:val="3990060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5">
    <w:nsid w:val="3A3005CB"/>
    <w:multiLevelType w:val="hybridMultilevel"/>
    <w:tmpl w:val="50621668"/>
    <w:lvl w:ilvl="0" w:tplc="5D18E9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7">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8">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9">
    <w:nsid w:val="3E7E24AD"/>
    <w:multiLevelType w:val="multilevel"/>
    <w:tmpl w:val="3E7E24AD"/>
    <w:lvl w:ilvl="0">
      <w:start w:val="1"/>
      <w:numFmt w:val="decimal"/>
      <w:pStyle w:val="MMTopic1"/>
      <w:lvlText w:val="表格%1："/>
      <w:lvlJc w:val="center"/>
      <w:pPr>
        <w:ind w:left="42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nsid w:val="42D6463C"/>
    <w:multiLevelType w:val="hybridMultilevel"/>
    <w:tmpl w:val="50621668"/>
    <w:lvl w:ilvl="0" w:tplc="5D18E9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72A5996"/>
    <w:multiLevelType w:val="multilevel"/>
    <w:tmpl w:val="7731753B"/>
    <w:lvl w:ilvl="0">
      <w:start w:val="1"/>
      <w:numFmt w:val="decimal"/>
      <w:lvlText w:val="第%1章"/>
      <w:lvlJc w:val="left"/>
      <w:pPr>
        <w:ind w:left="420" w:hanging="420"/>
      </w:pPr>
      <w:rPr>
        <w:rFonts w:hint="eastAsia"/>
      </w:rPr>
    </w:lvl>
    <w:lvl w:ilvl="1">
      <w:start w:val="1"/>
      <w:numFmt w:val="decimal"/>
      <w:suff w:val="space"/>
      <w:lvlText w:val="%1.%2."/>
      <w:lvlJc w:val="left"/>
      <w:pPr>
        <w:ind w:left="576" w:hanging="576"/>
      </w:pPr>
      <w:rPr>
        <w:rFonts w:hint="eastAsia"/>
      </w:rPr>
    </w:lvl>
    <w:lvl w:ilvl="2">
      <w:start w:val="1"/>
      <w:numFmt w:val="decimal"/>
      <w:suff w:val="space"/>
      <w:lvlText w:val="%1.%2.%3."/>
      <w:lvlJc w:val="left"/>
      <w:pPr>
        <w:ind w:left="720" w:hanging="720"/>
      </w:pPr>
      <w:rPr>
        <w:rFonts w:hint="eastAsia"/>
      </w:rPr>
    </w:lvl>
    <w:lvl w:ilvl="3">
      <w:start w:val="1"/>
      <w:numFmt w:val="decimal"/>
      <w:suff w:val="space"/>
      <w:lvlText w:val="%1.%2.%3.%4."/>
      <w:lvlJc w:val="left"/>
      <w:pPr>
        <w:ind w:left="864" w:hanging="864"/>
      </w:pPr>
      <w:rPr>
        <w:rFonts w:hint="eastAsia"/>
      </w:rPr>
    </w:lvl>
    <w:lvl w:ilvl="4">
      <w:start w:val="1"/>
      <w:numFmt w:val="decimal"/>
      <w:suff w:val="space"/>
      <w:lvlText w:val="%1.%2.%3.%4.%5."/>
      <w:lvlJc w:val="left"/>
      <w:pPr>
        <w:ind w:left="1008" w:hanging="1008"/>
      </w:pPr>
      <w:rPr>
        <w:rFonts w:hint="eastAsia"/>
      </w:rPr>
    </w:lvl>
    <w:lvl w:ilvl="5">
      <w:start w:val="1"/>
      <w:numFmt w:val="decimal"/>
      <w:suff w:val="space"/>
      <w:lvlText w:val="%1.%2.%3.%4.%5.%6."/>
      <w:lvlJc w:val="left"/>
      <w:pPr>
        <w:ind w:left="1152" w:hanging="1152"/>
      </w:pPr>
      <w:rPr>
        <w:rFonts w:hint="eastAsia"/>
      </w:rPr>
    </w:lvl>
    <w:lvl w:ilvl="6">
      <w:start w:val="1"/>
      <w:numFmt w:val="decimal"/>
      <w:suff w:val="space"/>
      <w:lvlText w:val="%1.%2.%3.%4.%5.%6.%7."/>
      <w:lvlJc w:val="left"/>
      <w:pPr>
        <w:ind w:left="1296" w:hanging="1296"/>
      </w:pPr>
      <w:rPr>
        <w:rFonts w:hint="eastAsia"/>
      </w:rPr>
    </w:lvl>
    <w:lvl w:ilvl="7">
      <w:start w:val="1"/>
      <w:numFmt w:val="decimal"/>
      <w:suff w:val="space"/>
      <w:lvlText w:val="%1.%2.%3.%4.%5.%6.%7.%8."/>
      <w:lvlJc w:val="left"/>
      <w:pPr>
        <w:ind w:left="1440" w:hanging="1440"/>
      </w:pPr>
      <w:rPr>
        <w:rFonts w:hint="eastAsia"/>
      </w:rPr>
    </w:lvl>
    <w:lvl w:ilvl="8">
      <w:start w:val="1"/>
      <w:numFmt w:val="decimal"/>
      <w:suff w:val="space"/>
      <w:lvlText w:val="%1.%2.%3.%4.%5.%6.%7.%8.%9."/>
      <w:lvlJc w:val="left"/>
      <w:pPr>
        <w:ind w:left="1584" w:hanging="1584"/>
      </w:pPr>
      <w:rPr>
        <w:rFonts w:hint="eastAsia"/>
      </w:rPr>
    </w:lvl>
  </w:abstractNum>
  <w:abstractNum w:abstractNumId="32">
    <w:nsid w:val="4AF31D51"/>
    <w:multiLevelType w:val="multilevel"/>
    <w:tmpl w:val="4AF31D51"/>
    <w:lvl w:ilvl="0">
      <w:start w:val="1"/>
      <w:numFmt w:val="bullet"/>
      <w:pStyle w:val="10"/>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33">
    <w:nsid w:val="4B9D13A2"/>
    <w:multiLevelType w:val="multilevel"/>
    <w:tmpl w:val="4B9D13A2"/>
    <w:lvl w:ilvl="0">
      <w:start w:val="1"/>
      <w:numFmt w:val="bullet"/>
      <w:pStyle w:val="ab"/>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4DD9455A"/>
    <w:multiLevelType w:val="multilevel"/>
    <w:tmpl w:val="4DD9455A"/>
    <w:lvl w:ilvl="0">
      <w:start w:val="1"/>
      <w:numFmt w:val="decimal"/>
      <w:pStyle w:val="11"/>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5">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6">
    <w:nsid w:val="5314624D"/>
    <w:multiLevelType w:val="multilevel"/>
    <w:tmpl w:val="5314624D"/>
    <w:lvl w:ilvl="0">
      <w:start w:val="1"/>
      <w:numFmt w:val="bullet"/>
      <w:pStyle w:val="12"/>
      <w:lvlText w:val=""/>
      <w:lvlJc w:val="left"/>
      <w:pPr>
        <w:tabs>
          <w:tab w:val="left" w:pos="850"/>
        </w:tabs>
        <w:ind w:left="850" w:hanging="425"/>
      </w:pPr>
      <w:rPr>
        <w:rFonts w:ascii="Wingdings" w:hAnsi="Wingdings" w:hint="default"/>
      </w:rPr>
    </w:lvl>
    <w:lvl w:ilvl="1">
      <w:start w:val="1"/>
      <w:numFmt w:val="decimal"/>
      <w:lvlText w:val="%1.%2"/>
      <w:lvlJc w:val="left"/>
      <w:pPr>
        <w:tabs>
          <w:tab w:val="left" w:pos="1417"/>
        </w:tabs>
        <w:ind w:left="1417" w:hanging="567"/>
      </w:pPr>
      <w:rPr>
        <w:rFonts w:hint="eastAsia"/>
      </w:rPr>
    </w:lvl>
    <w:lvl w:ilvl="2">
      <w:start w:val="1"/>
      <w:numFmt w:val="decimal"/>
      <w:lvlText w:val="%1.%2.%3"/>
      <w:lvlJc w:val="left"/>
      <w:pPr>
        <w:tabs>
          <w:tab w:val="left" w:pos="1843"/>
        </w:tabs>
        <w:ind w:left="1843" w:hanging="567"/>
      </w:pPr>
      <w:rPr>
        <w:rFonts w:hint="eastAsia"/>
      </w:rPr>
    </w:lvl>
    <w:lvl w:ilvl="3">
      <w:start w:val="1"/>
      <w:numFmt w:val="decimal"/>
      <w:lvlText w:val="%1.%2.%3.%4"/>
      <w:lvlJc w:val="left"/>
      <w:pPr>
        <w:tabs>
          <w:tab w:val="left" w:pos="2781"/>
        </w:tabs>
        <w:ind w:left="2409" w:hanging="708"/>
      </w:pPr>
      <w:rPr>
        <w:rFonts w:hint="eastAsia"/>
      </w:rPr>
    </w:lvl>
    <w:lvl w:ilvl="4">
      <w:start w:val="1"/>
      <w:numFmt w:val="decimal"/>
      <w:lvlText w:val="%1.%2.%3.%4.%5"/>
      <w:lvlJc w:val="left"/>
      <w:pPr>
        <w:tabs>
          <w:tab w:val="left" w:pos="3206"/>
        </w:tabs>
        <w:ind w:left="2976" w:hanging="850"/>
      </w:pPr>
      <w:rPr>
        <w:rFonts w:hint="eastAsia"/>
      </w:rPr>
    </w:lvl>
    <w:lvl w:ilvl="5">
      <w:start w:val="1"/>
      <w:numFmt w:val="decimal"/>
      <w:lvlText w:val="%1.%2.%3.%4.%5.%6"/>
      <w:lvlJc w:val="left"/>
      <w:pPr>
        <w:tabs>
          <w:tab w:val="left" w:pos="3685"/>
        </w:tabs>
        <w:ind w:left="3685" w:hanging="1134"/>
      </w:pPr>
      <w:rPr>
        <w:rFonts w:hint="eastAsia"/>
      </w:rPr>
    </w:lvl>
    <w:lvl w:ilvl="6">
      <w:start w:val="1"/>
      <w:numFmt w:val="decimal"/>
      <w:lvlText w:val="%1.%2.%3.%4.%5.%6.%7"/>
      <w:lvlJc w:val="left"/>
      <w:pPr>
        <w:tabs>
          <w:tab w:val="left" w:pos="4416"/>
        </w:tabs>
        <w:ind w:left="4252" w:hanging="1276"/>
      </w:pPr>
      <w:rPr>
        <w:rFonts w:hint="eastAsia"/>
      </w:rPr>
    </w:lvl>
    <w:lvl w:ilvl="7">
      <w:start w:val="1"/>
      <w:numFmt w:val="decimal"/>
      <w:lvlText w:val="%1.%2.%3.%4.%5.%6.%7.%8"/>
      <w:lvlJc w:val="left"/>
      <w:pPr>
        <w:tabs>
          <w:tab w:val="left" w:pos="5201"/>
        </w:tabs>
        <w:ind w:left="4819" w:hanging="1418"/>
      </w:pPr>
      <w:rPr>
        <w:rFonts w:hint="eastAsia"/>
      </w:rPr>
    </w:lvl>
    <w:lvl w:ilvl="8">
      <w:start w:val="1"/>
      <w:numFmt w:val="decimal"/>
      <w:lvlText w:val="%1.%2.%3.%4.%5.%6.%7.%8.%9"/>
      <w:lvlJc w:val="left"/>
      <w:pPr>
        <w:tabs>
          <w:tab w:val="left" w:pos="5627"/>
        </w:tabs>
        <w:ind w:left="5527" w:hanging="1700"/>
      </w:pPr>
      <w:rPr>
        <w:rFonts w:hint="eastAsia"/>
      </w:rPr>
    </w:lvl>
  </w:abstractNum>
  <w:abstractNum w:abstractNumId="37">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38">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9">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0">
    <w:nsid w:val="5B341E48"/>
    <w:multiLevelType w:val="multilevel"/>
    <w:tmpl w:val="5B341E48"/>
    <w:lvl w:ilvl="0">
      <w:start w:val="1"/>
      <w:numFmt w:val="bullet"/>
      <w:pStyle w:val="13"/>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1">
    <w:nsid w:val="657D3FBC"/>
    <w:multiLevelType w:val="multilevel"/>
    <w:tmpl w:val="657D3FBC"/>
    <w:lvl w:ilvl="0">
      <w:start w:val="1"/>
      <w:numFmt w:val="upperLetter"/>
      <w:pStyle w:val="ac"/>
      <w:suff w:val="nothing"/>
      <w:lvlText w:val="附　录　%1"/>
      <w:lvlJc w:val="left"/>
      <w:pPr>
        <w:ind w:left="0" w:firstLine="0"/>
      </w:pPr>
      <w:rPr>
        <w:rFonts w:ascii="黑体" w:eastAsia="黑体" w:hAnsi="Times New Roman" w:hint="eastAsia"/>
        <w:b w:val="0"/>
        <w:i w:val="0"/>
        <w:sz w:val="21"/>
      </w:rPr>
    </w:lvl>
    <w:lvl w:ilvl="1">
      <w:start w:val="1"/>
      <w:numFmt w:val="decimal"/>
      <w:pStyle w:val="ad"/>
      <w:suff w:val="nothing"/>
      <w:lvlText w:val="%1.%2　"/>
      <w:lvlJc w:val="left"/>
      <w:pPr>
        <w:ind w:left="180" w:firstLine="0"/>
      </w:pPr>
      <w:rPr>
        <w:rFonts w:ascii="黑体" w:eastAsia="黑体" w:hAnsi="Times New Roman" w:hint="eastAsia"/>
        <w:b w:val="0"/>
        <w:i w:val="0"/>
        <w:snapToGrid/>
        <w:spacing w:val="0"/>
        <w:w w:val="100"/>
        <w:kern w:val="21"/>
        <w:sz w:val="21"/>
      </w:rPr>
    </w:lvl>
    <w:lvl w:ilvl="2">
      <w:start w:val="1"/>
      <w:numFmt w:val="decimal"/>
      <w:pStyle w:val="ae"/>
      <w:suff w:val="nothing"/>
      <w:lvlText w:val="%1.%2.%3　"/>
      <w:lvlJc w:val="left"/>
      <w:pPr>
        <w:ind w:left="0" w:firstLine="0"/>
      </w:pPr>
      <w:rPr>
        <w:rFonts w:ascii="黑体" w:eastAsia="黑体" w:hAnsi="Times New Roman" w:hint="eastAsia"/>
        <w:b w:val="0"/>
        <w:i w:val="0"/>
        <w:sz w:val="21"/>
      </w:rPr>
    </w:lvl>
    <w:lvl w:ilvl="3">
      <w:start w:val="1"/>
      <w:numFmt w:val="decimal"/>
      <w:pStyle w:val="af"/>
      <w:suff w:val="nothing"/>
      <w:lvlText w:val="%1.%2.%3.%4　"/>
      <w:lvlJc w:val="left"/>
      <w:pPr>
        <w:ind w:left="0" w:firstLine="0"/>
      </w:pPr>
      <w:rPr>
        <w:rFonts w:ascii="黑体" w:eastAsia="黑体" w:hAnsi="Times New Roman" w:hint="eastAsia"/>
        <w:b w:val="0"/>
        <w:i w:val="0"/>
        <w:sz w:val="21"/>
      </w:rPr>
    </w:lvl>
    <w:lvl w:ilvl="4">
      <w:start w:val="1"/>
      <w:numFmt w:val="decimal"/>
      <w:pStyle w:val="af0"/>
      <w:suff w:val="nothing"/>
      <w:lvlText w:val="%1.%2.%3.%4.%5　"/>
      <w:lvlJc w:val="left"/>
      <w:pPr>
        <w:ind w:left="0" w:firstLine="0"/>
      </w:pPr>
      <w:rPr>
        <w:rFonts w:ascii="黑体" w:eastAsia="黑体" w:hAnsi="Times New Roman" w:hint="eastAsia"/>
        <w:b w:val="0"/>
        <w:i w:val="0"/>
        <w:sz w:val="21"/>
      </w:rPr>
    </w:lvl>
    <w:lvl w:ilvl="5">
      <w:start w:val="1"/>
      <w:numFmt w:val="decimal"/>
      <w:pStyle w:val="af1"/>
      <w:suff w:val="nothing"/>
      <w:lvlText w:val="%1.%2.%3.%4.%5.%6　"/>
      <w:lvlJc w:val="left"/>
      <w:pPr>
        <w:ind w:left="0" w:firstLine="0"/>
      </w:pPr>
      <w:rPr>
        <w:rFonts w:ascii="黑体" w:eastAsia="黑体" w:hAnsi="Times New Roman" w:hint="eastAsia"/>
        <w:b w:val="0"/>
        <w:i w:val="0"/>
        <w:sz w:val="21"/>
      </w:rPr>
    </w:lvl>
    <w:lvl w:ilvl="6">
      <w:start w:val="1"/>
      <w:numFmt w:val="decimal"/>
      <w:pStyle w:val="a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2">
    <w:nsid w:val="67403E98"/>
    <w:multiLevelType w:val="singleLevel"/>
    <w:tmpl w:val="67403E98"/>
    <w:lvl w:ilvl="0">
      <w:start w:val="1"/>
      <w:numFmt w:val="bullet"/>
      <w:pStyle w:val="af3"/>
      <w:lvlText w:val=""/>
      <w:lvlJc w:val="left"/>
      <w:pPr>
        <w:tabs>
          <w:tab w:val="num" w:pos="360"/>
        </w:tabs>
        <w:ind w:left="360" w:hanging="360"/>
      </w:pPr>
      <w:rPr>
        <w:rFonts w:ascii="Symbol" w:hAnsi="Symbol" w:hint="default"/>
      </w:rPr>
    </w:lvl>
  </w:abstractNum>
  <w:abstractNum w:abstractNumId="43">
    <w:nsid w:val="698619EB"/>
    <w:multiLevelType w:val="multilevel"/>
    <w:tmpl w:val="698619EB"/>
    <w:lvl w:ilvl="0">
      <w:start w:val="1"/>
      <w:numFmt w:val="decimal"/>
      <w:pStyle w:val="14"/>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4">
    <w:nsid w:val="6A143E3B"/>
    <w:multiLevelType w:val="multilevel"/>
    <w:tmpl w:val="6A143E3B"/>
    <w:lvl w:ilvl="0">
      <w:start w:val="1"/>
      <w:numFmt w:val="decimal"/>
      <w:lvlText w:val="第%1章"/>
      <w:lvlJc w:val="left"/>
      <w:pPr>
        <w:ind w:left="420" w:hanging="420"/>
      </w:pPr>
      <w:rPr>
        <w:rFonts w:hint="eastAsia"/>
      </w:rPr>
    </w:lvl>
    <w:lvl w:ilvl="1">
      <w:start w:val="1"/>
      <w:numFmt w:val="decimal"/>
      <w:suff w:val="space"/>
      <w:lvlText w:val="%1.%2."/>
      <w:lvlJc w:val="left"/>
      <w:pPr>
        <w:ind w:left="576" w:hanging="576"/>
      </w:pPr>
      <w:rPr>
        <w:rFonts w:hint="eastAsia"/>
      </w:rPr>
    </w:lvl>
    <w:lvl w:ilvl="2">
      <w:start w:val="1"/>
      <w:numFmt w:val="decimal"/>
      <w:suff w:val="space"/>
      <w:lvlText w:val="%1.%2.%3."/>
      <w:lvlJc w:val="left"/>
      <w:pPr>
        <w:ind w:left="720" w:hanging="720"/>
      </w:pPr>
      <w:rPr>
        <w:rFonts w:hint="eastAsia"/>
      </w:rPr>
    </w:lvl>
    <w:lvl w:ilvl="3">
      <w:start w:val="1"/>
      <w:numFmt w:val="decimal"/>
      <w:suff w:val="space"/>
      <w:lvlText w:val="%1.%2.%3.%4."/>
      <w:lvlJc w:val="left"/>
      <w:pPr>
        <w:ind w:left="864" w:hanging="864"/>
      </w:pPr>
      <w:rPr>
        <w:rFonts w:hint="eastAsia"/>
      </w:rPr>
    </w:lvl>
    <w:lvl w:ilvl="4">
      <w:start w:val="1"/>
      <w:numFmt w:val="decimal"/>
      <w:suff w:val="space"/>
      <w:lvlText w:val="%1.%2.%3.%4.%5."/>
      <w:lvlJc w:val="left"/>
      <w:pPr>
        <w:ind w:left="1008" w:hanging="1008"/>
      </w:pPr>
      <w:rPr>
        <w:rFonts w:hint="eastAsia"/>
      </w:rPr>
    </w:lvl>
    <w:lvl w:ilvl="5">
      <w:start w:val="1"/>
      <w:numFmt w:val="decimal"/>
      <w:suff w:val="space"/>
      <w:lvlText w:val="%1.%2.%3.%4.%5.%6."/>
      <w:lvlJc w:val="left"/>
      <w:pPr>
        <w:ind w:left="1152" w:hanging="1152"/>
      </w:pPr>
      <w:rPr>
        <w:rFonts w:hint="eastAsia"/>
      </w:rPr>
    </w:lvl>
    <w:lvl w:ilvl="6">
      <w:start w:val="1"/>
      <w:numFmt w:val="decimal"/>
      <w:suff w:val="space"/>
      <w:lvlText w:val="%1.%2.%3.%4.%5.%6.%7."/>
      <w:lvlJc w:val="left"/>
      <w:pPr>
        <w:ind w:left="1296" w:hanging="1296"/>
      </w:pPr>
      <w:rPr>
        <w:rFonts w:hint="eastAsia"/>
      </w:rPr>
    </w:lvl>
    <w:lvl w:ilvl="7">
      <w:start w:val="1"/>
      <w:numFmt w:val="decimal"/>
      <w:suff w:val="space"/>
      <w:lvlText w:val="%1.%2.%3.%4.%5.%6.%7.%8."/>
      <w:lvlJc w:val="left"/>
      <w:pPr>
        <w:ind w:left="1440" w:hanging="1440"/>
      </w:pPr>
      <w:rPr>
        <w:rFonts w:hint="eastAsia"/>
      </w:rPr>
    </w:lvl>
    <w:lvl w:ilvl="8">
      <w:start w:val="1"/>
      <w:numFmt w:val="decimal"/>
      <w:suff w:val="space"/>
      <w:lvlText w:val="%1.%2.%3.%4.%5.%6.%7.%8.%9."/>
      <w:lvlJc w:val="left"/>
      <w:pPr>
        <w:ind w:left="1584" w:hanging="1584"/>
      </w:pPr>
      <w:rPr>
        <w:rFonts w:hint="eastAsia"/>
      </w:rPr>
    </w:lvl>
  </w:abstractNum>
  <w:abstractNum w:abstractNumId="45">
    <w:nsid w:val="6A174E45"/>
    <w:multiLevelType w:val="multilevel"/>
    <w:tmpl w:val="6A143E3B"/>
    <w:lvl w:ilvl="0">
      <w:start w:val="1"/>
      <w:numFmt w:val="decimal"/>
      <w:lvlText w:val="第%1章"/>
      <w:lvlJc w:val="left"/>
      <w:pPr>
        <w:ind w:left="420" w:hanging="420"/>
      </w:pPr>
      <w:rPr>
        <w:rFonts w:hint="eastAsia"/>
      </w:rPr>
    </w:lvl>
    <w:lvl w:ilvl="1">
      <w:start w:val="1"/>
      <w:numFmt w:val="decimal"/>
      <w:suff w:val="space"/>
      <w:lvlText w:val="%1.%2."/>
      <w:lvlJc w:val="left"/>
      <w:pPr>
        <w:ind w:left="576" w:hanging="576"/>
      </w:pPr>
      <w:rPr>
        <w:rFonts w:hint="eastAsia"/>
      </w:rPr>
    </w:lvl>
    <w:lvl w:ilvl="2">
      <w:start w:val="1"/>
      <w:numFmt w:val="decimal"/>
      <w:suff w:val="space"/>
      <w:lvlText w:val="%1.%2.%3."/>
      <w:lvlJc w:val="left"/>
      <w:pPr>
        <w:ind w:left="720" w:hanging="720"/>
      </w:pPr>
      <w:rPr>
        <w:rFonts w:hint="eastAsia"/>
      </w:rPr>
    </w:lvl>
    <w:lvl w:ilvl="3">
      <w:start w:val="1"/>
      <w:numFmt w:val="decimal"/>
      <w:suff w:val="space"/>
      <w:lvlText w:val="%1.%2.%3.%4."/>
      <w:lvlJc w:val="left"/>
      <w:pPr>
        <w:ind w:left="864" w:hanging="864"/>
      </w:pPr>
      <w:rPr>
        <w:rFonts w:hint="eastAsia"/>
      </w:rPr>
    </w:lvl>
    <w:lvl w:ilvl="4">
      <w:start w:val="1"/>
      <w:numFmt w:val="decimal"/>
      <w:suff w:val="space"/>
      <w:lvlText w:val="%1.%2.%3.%4.%5."/>
      <w:lvlJc w:val="left"/>
      <w:pPr>
        <w:ind w:left="1008" w:hanging="1008"/>
      </w:pPr>
      <w:rPr>
        <w:rFonts w:hint="eastAsia"/>
      </w:rPr>
    </w:lvl>
    <w:lvl w:ilvl="5">
      <w:start w:val="1"/>
      <w:numFmt w:val="decimal"/>
      <w:suff w:val="space"/>
      <w:lvlText w:val="%1.%2.%3.%4.%5.%6."/>
      <w:lvlJc w:val="left"/>
      <w:pPr>
        <w:ind w:left="1152" w:hanging="1152"/>
      </w:pPr>
      <w:rPr>
        <w:rFonts w:hint="eastAsia"/>
      </w:rPr>
    </w:lvl>
    <w:lvl w:ilvl="6">
      <w:start w:val="1"/>
      <w:numFmt w:val="decimal"/>
      <w:suff w:val="space"/>
      <w:lvlText w:val="%1.%2.%3.%4.%5.%6.%7."/>
      <w:lvlJc w:val="left"/>
      <w:pPr>
        <w:ind w:left="1296" w:hanging="1296"/>
      </w:pPr>
      <w:rPr>
        <w:rFonts w:hint="eastAsia"/>
      </w:rPr>
    </w:lvl>
    <w:lvl w:ilvl="7">
      <w:start w:val="1"/>
      <w:numFmt w:val="decimal"/>
      <w:suff w:val="space"/>
      <w:lvlText w:val="%1.%2.%3.%4.%5.%6.%7.%8."/>
      <w:lvlJc w:val="left"/>
      <w:pPr>
        <w:ind w:left="1440" w:hanging="1440"/>
      </w:pPr>
      <w:rPr>
        <w:rFonts w:hint="eastAsia"/>
      </w:rPr>
    </w:lvl>
    <w:lvl w:ilvl="8">
      <w:start w:val="1"/>
      <w:numFmt w:val="decimal"/>
      <w:suff w:val="space"/>
      <w:lvlText w:val="%1.%2.%3.%4.%5.%6.%7.%8.%9."/>
      <w:lvlJc w:val="left"/>
      <w:pPr>
        <w:ind w:left="1584" w:hanging="1584"/>
      </w:pPr>
      <w:rPr>
        <w:rFonts w:hint="eastAsia"/>
      </w:rPr>
    </w:lvl>
  </w:abstractNum>
  <w:abstractNum w:abstractNumId="46">
    <w:nsid w:val="704A1A13"/>
    <w:multiLevelType w:val="hybridMultilevel"/>
    <w:tmpl w:val="79B4520E"/>
    <w:lvl w:ilvl="0" w:tplc="AFE42DA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8">
    <w:nsid w:val="7731753B"/>
    <w:multiLevelType w:val="multilevel"/>
    <w:tmpl w:val="7731753B"/>
    <w:lvl w:ilvl="0">
      <w:start w:val="1"/>
      <w:numFmt w:val="decimal"/>
      <w:lvlText w:val="第%1章"/>
      <w:lvlJc w:val="left"/>
      <w:pPr>
        <w:ind w:left="420" w:hanging="420"/>
      </w:pPr>
      <w:rPr>
        <w:rFonts w:hint="eastAsia"/>
      </w:rPr>
    </w:lvl>
    <w:lvl w:ilvl="1">
      <w:start w:val="1"/>
      <w:numFmt w:val="decimal"/>
      <w:suff w:val="space"/>
      <w:lvlText w:val="%1.%2."/>
      <w:lvlJc w:val="left"/>
      <w:pPr>
        <w:ind w:left="576" w:hanging="576"/>
      </w:pPr>
      <w:rPr>
        <w:rFonts w:hint="eastAsia"/>
      </w:rPr>
    </w:lvl>
    <w:lvl w:ilvl="2">
      <w:start w:val="1"/>
      <w:numFmt w:val="decimal"/>
      <w:suff w:val="space"/>
      <w:lvlText w:val="%1.%2.%3."/>
      <w:lvlJc w:val="left"/>
      <w:pPr>
        <w:ind w:left="720" w:hanging="720"/>
      </w:pPr>
      <w:rPr>
        <w:rFonts w:hint="eastAsia"/>
      </w:rPr>
    </w:lvl>
    <w:lvl w:ilvl="3">
      <w:start w:val="1"/>
      <w:numFmt w:val="decimal"/>
      <w:suff w:val="space"/>
      <w:lvlText w:val="%1.%2.%3.%4."/>
      <w:lvlJc w:val="left"/>
      <w:pPr>
        <w:ind w:left="864" w:hanging="864"/>
      </w:pPr>
      <w:rPr>
        <w:rFonts w:hint="eastAsia"/>
      </w:rPr>
    </w:lvl>
    <w:lvl w:ilvl="4">
      <w:start w:val="1"/>
      <w:numFmt w:val="decimal"/>
      <w:suff w:val="space"/>
      <w:lvlText w:val="%1.%2.%3.%4.%5."/>
      <w:lvlJc w:val="left"/>
      <w:pPr>
        <w:ind w:left="1008" w:hanging="1008"/>
      </w:pPr>
      <w:rPr>
        <w:rFonts w:hint="eastAsia"/>
      </w:rPr>
    </w:lvl>
    <w:lvl w:ilvl="5">
      <w:start w:val="1"/>
      <w:numFmt w:val="decimal"/>
      <w:suff w:val="space"/>
      <w:lvlText w:val="%1.%2.%3.%4.%5.%6."/>
      <w:lvlJc w:val="left"/>
      <w:pPr>
        <w:ind w:left="1152" w:hanging="1152"/>
      </w:pPr>
      <w:rPr>
        <w:rFonts w:hint="eastAsia"/>
      </w:rPr>
    </w:lvl>
    <w:lvl w:ilvl="6">
      <w:start w:val="1"/>
      <w:numFmt w:val="decimal"/>
      <w:suff w:val="space"/>
      <w:lvlText w:val="%1.%2.%3.%4.%5.%6.%7."/>
      <w:lvlJc w:val="left"/>
      <w:pPr>
        <w:ind w:left="1296" w:hanging="1296"/>
      </w:pPr>
      <w:rPr>
        <w:rFonts w:hint="eastAsia"/>
      </w:rPr>
    </w:lvl>
    <w:lvl w:ilvl="7">
      <w:start w:val="1"/>
      <w:numFmt w:val="decimal"/>
      <w:suff w:val="space"/>
      <w:lvlText w:val="%1.%2.%3.%4.%5.%6.%7.%8."/>
      <w:lvlJc w:val="left"/>
      <w:pPr>
        <w:ind w:left="1440" w:hanging="1440"/>
      </w:pPr>
      <w:rPr>
        <w:rFonts w:hint="eastAsia"/>
      </w:rPr>
    </w:lvl>
    <w:lvl w:ilvl="8">
      <w:start w:val="1"/>
      <w:numFmt w:val="decimal"/>
      <w:suff w:val="space"/>
      <w:lvlText w:val="%1.%2.%3.%4.%5.%6.%7.%8.%9."/>
      <w:lvlJc w:val="left"/>
      <w:pPr>
        <w:ind w:left="1584" w:hanging="1584"/>
      </w:pPr>
      <w:rPr>
        <w:rFonts w:hint="eastAsia"/>
      </w:rPr>
    </w:lvl>
  </w:abstractNum>
  <w:abstractNum w:abstractNumId="49">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0">
    <w:nsid w:val="7BB655B3"/>
    <w:multiLevelType w:val="multilevel"/>
    <w:tmpl w:val="7BB655B3"/>
    <w:lvl w:ilvl="0">
      <w:start w:val="1"/>
      <w:numFmt w:val="decimal"/>
      <w:pStyle w:val="af4"/>
      <w:lvlText w:val="图 %1"/>
      <w:lvlJc w:val="left"/>
      <w:pPr>
        <w:tabs>
          <w:tab w:val="left" w:pos="680"/>
        </w:tabs>
        <w:ind w:left="680" w:hanging="6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
  </w:num>
  <w:num w:numId="5">
    <w:abstractNumId w:val="11"/>
  </w:num>
  <w:num w:numId="6">
    <w:abstractNumId w:val="0"/>
  </w:num>
  <w:num w:numId="7">
    <w:abstractNumId w:val="35"/>
  </w:num>
  <w:num w:numId="8">
    <w:abstractNumId w:val="17"/>
  </w:num>
  <w:num w:numId="9">
    <w:abstractNumId w:val="39"/>
  </w:num>
  <w:num w:numId="10">
    <w:abstractNumId w:val="28"/>
  </w:num>
  <w:num w:numId="11">
    <w:abstractNumId w:val="23"/>
  </w:num>
  <w:num w:numId="12">
    <w:abstractNumId w:val="4"/>
  </w:num>
  <w:num w:numId="13">
    <w:abstractNumId w:val="37"/>
  </w:num>
  <w:num w:numId="14">
    <w:abstractNumId w:val="5"/>
  </w:num>
  <w:num w:numId="15">
    <w:abstractNumId w:val="6"/>
  </w:num>
  <w:num w:numId="16">
    <w:abstractNumId w:val="19"/>
  </w:num>
  <w:num w:numId="17">
    <w:abstractNumId w:val="16"/>
  </w:num>
  <w:num w:numId="18">
    <w:abstractNumId w:val="49"/>
  </w:num>
  <w:num w:numId="19">
    <w:abstractNumId w:val="43"/>
    <w:lvlOverride w:ilvl="0">
      <w:startOverride w:val="1"/>
    </w:lvlOverride>
  </w:num>
  <w:num w:numId="20">
    <w:abstractNumId w:val="32"/>
  </w:num>
  <w:num w:numId="21">
    <w:abstractNumId w:val="7"/>
  </w:num>
  <w:num w:numId="22">
    <w:abstractNumId w:val="27"/>
  </w:num>
  <w:num w:numId="23">
    <w:abstractNumId w:val="47"/>
  </w:num>
  <w:num w:numId="24">
    <w:abstractNumId w:val="3"/>
  </w:num>
  <w:num w:numId="25">
    <w:abstractNumId w:val="42"/>
  </w:num>
  <w:num w:numId="26">
    <w:abstractNumId w:val="33"/>
  </w:num>
  <w:num w:numId="27">
    <w:abstractNumId w:val="13"/>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8"/>
  </w:num>
  <w:num w:numId="31">
    <w:abstractNumId w:val="25"/>
  </w:num>
  <w:num w:numId="32">
    <w:abstractNumId w:val="10"/>
  </w:num>
  <w:num w:numId="33">
    <w:abstractNumId w:val="50"/>
  </w:num>
  <w:num w:numId="34">
    <w:abstractNumId w:val="21"/>
  </w:num>
  <w:num w:numId="35">
    <w:abstractNumId w:val="34"/>
  </w:num>
  <w:num w:numId="36">
    <w:abstractNumId w:val="36"/>
  </w:num>
  <w:num w:numId="37">
    <w:abstractNumId w:val="40"/>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9"/>
  </w:num>
  <w:num w:numId="41">
    <w:abstractNumId w:val="8"/>
  </w:num>
  <w:num w:numId="42">
    <w:abstractNumId w:val="15"/>
  </w:num>
  <w:num w:numId="43">
    <w:abstractNumId w:val="29"/>
  </w:num>
  <w:num w:numId="44">
    <w:abstractNumId w:val="24"/>
  </w:num>
  <w:num w:numId="45">
    <w:abstractNumId w:val="44"/>
  </w:num>
  <w:num w:numId="46">
    <w:abstractNumId w:val="48"/>
  </w:num>
  <w:num w:numId="47">
    <w:abstractNumId w:val="45"/>
  </w:num>
  <w:num w:numId="48">
    <w:abstractNumId w:val="30"/>
  </w:num>
  <w:num w:numId="49">
    <w:abstractNumId w:val="31"/>
  </w:num>
  <w:num w:numId="50">
    <w:abstractNumId w:val="46"/>
  </w:num>
  <w:num w:numId="51">
    <w:abstractNumId w:val="2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593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09A2"/>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1935"/>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913"/>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46F0"/>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5D03"/>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95F48"/>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0C9"/>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312"/>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54E"/>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6763"/>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qFormat="1"/>
    <w:lsdException w:name="header" w:qFormat="1"/>
    <w:lsdException w:name="footer" w:uiPriority="99" w:qFormat="1"/>
    <w:lsdException w:name="caption" w:uiPriority="99" w:qFormat="1"/>
    <w:lsdException w:name="table of figures" w:uiPriority="99" w:qFormat="1"/>
    <w:lsdException w:name="footnote reference" w:uiPriority="99" w:qFormat="1"/>
    <w:lsdException w:name="annotation reference" w:qFormat="1"/>
    <w:lsdException w:name="page number" w:qFormat="1"/>
    <w:lsdException w:name="endnote text" w:qFormat="1"/>
    <w:lsdException w:name="table of authorities"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lsdException w:name="List 5" w:semiHidden="0" w:unhideWhenUsed="0"/>
    <w:lsdException w:name="List Bullet 2" w:qFormat="1"/>
    <w:lsdException w:name="List Bullet 4" w:qFormat="1"/>
    <w:lsdException w:name="List Bullet 5" w:qFormat="1"/>
    <w:lsdException w:name="List Number 2" w:qFormat="1"/>
    <w:lsdException w:name="List Number 3" w:qFormat="1"/>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Normal (Web)" w:uiPriority="99" w:qFormat="1"/>
    <w:lsdException w:name="HTML Preformatted"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qFormat="1"/>
    <w:lsdException w:name="Table Grid 1" w:qFormat="1"/>
    <w:lsdException w:name="Balloon Text" w:qFormat="1"/>
    <w:lsdException w:name="Table Grid" w:semiHidden="0" w:uiPriority="39" w:unhideWhenUsed="0" w:qFormat="1"/>
    <w:lsdException w:name="Placeholder Text" w:semiHidden="0"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A03ED8"/>
    <w:pPr>
      <w:widowControl w:val="0"/>
      <w:jc w:val="both"/>
    </w:pPr>
    <w:rPr>
      <w:kern w:val="2"/>
      <w:sz w:val="21"/>
      <w:szCs w:val="22"/>
    </w:rPr>
  </w:style>
  <w:style w:type="paragraph" w:styleId="15">
    <w:name w:val="heading 1"/>
    <w:basedOn w:val="af5"/>
    <w:next w:val="af5"/>
    <w:link w:val="1Char"/>
    <w:uiPriority w:val="9"/>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f5"/>
    <w:next w:val="af5"/>
    <w:link w:val="2Char1"/>
    <w:uiPriority w:val="9"/>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f5"/>
    <w:next w:val="af5"/>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f5"/>
    <w:next w:val="af5"/>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f5"/>
    <w:next w:val="af5"/>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f5"/>
    <w:next w:val="af5"/>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f5"/>
    <w:next w:val="af5"/>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f5"/>
    <w:next w:val="af5"/>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f5"/>
    <w:next w:val="af5"/>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f6">
    <w:name w:val="Default Paragraph Font"/>
    <w:uiPriority w:val="1"/>
    <w:semiHidden/>
    <w:unhideWhenUsed/>
  </w:style>
  <w:style w:type="table" w:default="1" w:styleId="af7">
    <w:name w:val="Normal Table"/>
    <w:uiPriority w:val="99"/>
    <w:semiHidden/>
    <w:unhideWhenUsed/>
    <w:qFormat/>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styleId="af9">
    <w:name w:val="footnote reference"/>
    <w:uiPriority w:val="99"/>
    <w:unhideWhenUsed/>
    <w:qFormat/>
    <w:rsid w:val="00A03ED8"/>
    <w:rPr>
      <w:vertAlign w:val="superscript"/>
    </w:rPr>
  </w:style>
  <w:style w:type="character" w:styleId="afa">
    <w:name w:val="Emphasis"/>
    <w:qFormat/>
    <w:rsid w:val="00A03ED8"/>
    <w:rPr>
      <w:b w:val="0"/>
      <w:bCs w:val="0"/>
      <w:i w:val="0"/>
      <w:iCs w:val="0"/>
      <w:color w:val="CC0033"/>
    </w:rPr>
  </w:style>
  <w:style w:type="character" w:styleId="afb">
    <w:name w:val="annotation reference"/>
    <w:qFormat/>
    <w:rsid w:val="00A03ED8"/>
    <w:rPr>
      <w:sz w:val="21"/>
      <w:szCs w:val="21"/>
    </w:rPr>
  </w:style>
  <w:style w:type="character" w:styleId="afc">
    <w:name w:val="page number"/>
    <w:basedOn w:val="af6"/>
    <w:qFormat/>
    <w:rsid w:val="00A03ED8"/>
  </w:style>
  <w:style w:type="character" w:styleId="afd">
    <w:name w:val="Strong"/>
    <w:uiPriority w:val="22"/>
    <w:qFormat/>
    <w:rsid w:val="00A03ED8"/>
    <w:rPr>
      <w:b/>
      <w:bCs/>
    </w:rPr>
  </w:style>
  <w:style w:type="character" w:styleId="afe">
    <w:name w:val="Hyperlink"/>
    <w:aliases w:val="超级链接"/>
    <w:uiPriority w:val="99"/>
    <w:qFormat/>
    <w:rsid w:val="00A03ED8"/>
    <w:rPr>
      <w:color w:val="0000FF"/>
      <w:u w:val="single"/>
    </w:rPr>
  </w:style>
  <w:style w:type="character" w:styleId="aff">
    <w:name w:val="FollowedHyperlink"/>
    <w:uiPriority w:val="99"/>
    <w:qFormat/>
    <w:rsid w:val="00A03ED8"/>
    <w:rPr>
      <w:color w:val="800080"/>
      <w:u w:val="single"/>
    </w:rPr>
  </w:style>
  <w:style w:type="character" w:customStyle="1" w:styleId="ca-8">
    <w:name w:val="ca-8"/>
    <w:basedOn w:val="af6"/>
    <w:qFormat/>
    <w:rsid w:val="00A03ED8"/>
  </w:style>
  <w:style w:type="character" w:customStyle="1" w:styleId="Char">
    <w:name w:val="题注 Char"/>
    <w:link w:val="aff0"/>
    <w:qFormat/>
    <w:rsid w:val="00A03ED8"/>
    <w:rPr>
      <w:rFonts w:ascii="Arial" w:eastAsia="黑体" w:hAnsi="Arial" w:cs="Arial"/>
      <w:kern w:val="2"/>
    </w:rPr>
  </w:style>
  <w:style w:type="character" w:customStyle="1" w:styleId="2CharChar">
    <w:name w:val="正文2 Char Char"/>
    <w:link w:val="22"/>
    <w:qFormat/>
    <w:rsid w:val="00A03ED8"/>
    <w:rPr>
      <w:rFonts w:ascii="Times New Roman" w:hAnsi="Times New Roman"/>
      <w:kern w:val="2"/>
      <w:sz w:val="24"/>
    </w:rPr>
  </w:style>
  <w:style w:type="character" w:customStyle="1" w:styleId="Char0">
    <w:name w:val="新昌正文 Char"/>
    <w:link w:val="aff1"/>
    <w:qFormat/>
    <w:rsid w:val="00A03ED8"/>
    <w:rPr>
      <w:rFonts w:ascii="Times New Roman" w:hAnsi="宋体"/>
      <w:sz w:val="24"/>
      <w:szCs w:val="24"/>
    </w:rPr>
  </w:style>
  <w:style w:type="character" w:customStyle="1" w:styleId="085CharChar">
    <w:name w:val="样式 首行缩进:  0.85 厘米 Char Char"/>
    <w:qFormat/>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A03ED8"/>
    <w:rPr>
      <w:rFonts w:eastAsia="宋体"/>
      <w:kern w:val="2"/>
      <w:sz w:val="24"/>
      <w:lang w:val="en-US" w:eastAsia="zh-CN"/>
    </w:rPr>
  </w:style>
  <w:style w:type="character" w:customStyle="1" w:styleId="6Char">
    <w:name w:val="标题 6 Char"/>
    <w:link w:val="6"/>
    <w:qFormat/>
    <w:rsid w:val="00A03ED8"/>
    <w:rPr>
      <w:rFonts w:ascii="Arial" w:eastAsia="黑体" w:hAnsi="Arial"/>
      <w:b/>
      <w:bCs/>
      <w:kern w:val="2"/>
      <w:sz w:val="24"/>
      <w:szCs w:val="24"/>
      <w:lang w:val="en-US" w:eastAsia="zh-CN" w:bidi="ar-SA"/>
    </w:rPr>
  </w:style>
  <w:style w:type="character" w:customStyle="1" w:styleId="AC0">
    <w:name w:val="A C"/>
    <w:qFormat/>
    <w:rsid w:val="00A03ED8"/>
    <w:rPr>
      <w:rFonts w:ascii="仿宋_GB2312"/>
      <w:bCs/>
      <w:iCs/>
      <w:sz w:val="24"/>
    </w:rPr>
  </w:style>
  <w:style w:type="character" w:customStyle="1" w:styleId="Char10">
    <w:name w:val="大汉方案正文 Char1"/>
    <w:link w:val="aff2"/>
    <w:qFormat/>
    <w:rsid w:val="00A03ED8"/>
    <w:rPr>
      <w:rFonts w:ascii="Arial" w:eastAsia="宋体" w:hAnsi="Arial"/>
      <w:sz w:val="24"/>
      <w:szCs w:val="24"/>
      <w:lang w:bidi="ar-SA"/>
    </w:rPr>
  </w:style>
  <w:style w:type="character" w:customStyle="1" w:styleId="1CharChar">
    <w:name w:val="正 文 1 Char Char"/>
    <w:qFormat/>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uiPriority w:val="9"/>
    <w:qFormat/>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uiPriority w:val="9"/>
    <w:qFormat/>
    <w:rsid w:val="00A03ED8"/>
    <w:rPr>
      <w:rFonts w:ascii="Arial" w:eastAsia="黑体" w:hAnsi="Arial"/>
      <w:b/>
      <w:kern w:val="2"/>
      <w:sz w:val="32"/>
      <w:lang w:val="en-US" w:eastAsia="zh-CN"/>
    </w:rPr>
  </w:style>
  <w:style w:type="character" w:customStyle="1" w:styleId="Char2">
    <w:name w:val="仙居正文 Char"/>
    <w:link w:val="aff3"/>
    <w:qFormat/>
    <w:rsid w:val="00A03ED8"/>
    <w:rPr>
      <w:rFonts w:ascii="宋体" w:hAnsi="宋体"/>
      <w:sz w:val="24"/>
      <w:szCs w:val="24"/>
    </w:rPr>
  </w:style>
  <w:style w:type="character" w:customStyle="1" w:styleId="tw4winJump">
    <w:name w:val="tw4winJump"/>
    <w:qFormat/>
    <w:rsid w:val="00A03ED8"/>
    <w:rPr>
      <w:rFonts w:ascii="Courier New" w:hAnsi="Courier New"/>
      <w:color w:val="008080"/>
    </w:rPr>
  </w:style>
  <w:style w:type="character" w:customStyle="1" w:styleId="unnamed1">
    <w:name w:val="unnamed1"/>
    <w:basedOn w:val="af6"/>
    <w:qFormat/>
    <w:rsid w:val="00A03ED8"/>
  </w:style>
  <w:style w:type="character" w:customStyle="1" w:styleId="-Char">
    <w:name w:val="样式(-) Char"/>
    <w:link w:val="-"/>
    <w:qFormat/>
    <w:locked/>
    <w:rsid w:val="00A03ED8"/>
    <w:rPr>
      <w:rFonts w:eastAsia="仿宋"/>
      <w:b/>
      <w:kern w:val="2"/>
      <w:sz w:val="28"/>
      <w:szCs w:val="21"/>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A03ED8"/>
    <w:rPr>
      <w:rFonts w:eastAsia="宋体"/>
      <w:kern w:val="2"/>
      <w:sz w:val="21"/>
      <w:lang w:val="en-US" w:eastAsia="zh-CN" w:bidi="ar-SA"/>
    </w:rPr>
  </w:style>
  <w:style w:type="character" w:customStyle="1" w:styleId="CharChar">
    <w:name w:val="表格中文字 Char Char"/>
    <w:qFormat/>
    <w:rsid w:val="00A03ED8"/>
    <w:rPr>
      <w:rFonts w:ascii="新宋体" w:eastAsia="新宋体" w:hAnsi="新宋体"/>
      <w:sz w:val="24"/>
      <w:szCs w:val="24"/>
      <w:lang w:bidi="ar-SA"/>
    </w:rPr>
  </w:style>
  <w:style w:type="character" w:customStyle="1" w:styleId="Char3">
    <w:name w:val="称呼 Char"/>
    <w:link w:val="aff4"/>
    <w:qFormat/>
    <w:rsid w:val="00A03ED8"/>
    <w:rPr>
      <w:rFonts w:ascii="宋体" w:hAnsi="Times New Roman"/>
      <w:b/>
      <w:kern w:val="2"/>
      <w:sz w:val="28"/>
    </w:rPr>
  </w:style>
  <w:style w:type="character" w:customStyle="1" w:styleId="Char4">
    <w:name w:val="文档结构图 Char"/>
    <w:link w:val="aff5"/>
    <w:qFormat/>
    <w:rsid w:val="00A03ED8"/>
    <w:rPr>
      <w:rFonts w:ascii="宋体"/>
      <w:kern w:val="2"/>
      <w:sz w:val="18"/>
      <w:szCs w:val="18"/>
    </w:rPr>
  </w:style>
  <w:style w:type="character" w:customStyle="1" w:styleId="ca-7">
    <w:name w:val="ca-7"/>
    <w:basedOn w:val="af6"/>
    <w:qFormat/>
    <w:rsid w:val="00A03ED8"/>
  </w:style>
  <w:style w:type="character" w:customStyle="1" w:styleId="aff6">
    <w:name w:val="公司一级标题"/>
    <w:qFormat/>
    <w:rsid w:val="00A03ED8"/>
    <w:rPr>
      <w:rFonts w:ascii="黑体" w:eastAsia="黑体" w:hAnsi="黑体"/>
      <w:color w:val="333300"/>
      <w:sz w:val="30"/>
    </w:rPr>
  </w:style>
  <w:style w:type="character" w:customStyle="1" w:styleId="aChar">
    <w:name w:val="a Char"/>
    <w:link w:val="aff7"/>
    <w:qFormat/>
    <w:rsid w:val="00A03ED8"/>
    <w:rPr>
      <w:rFonts w:ascii="宋体" w:eastAsia="仿宋_GB2312" w:hAnsi="宋体"/>
      <w:sz w:val="24"/>
      <w:lang w:val="en-US" w:eastAsia="zh-CN" w:bidi="ar-SA"/>
    </w:rPr>
  </w:style>
  <w:style w:type="character" w:customStyle="1" w:styleId="headline-content2">
    <w:name w:val="headline-content2"/>
    <w:basedOn w:val="af6"/>
    <w:qFormat/>
    <w:rsid w:val="00A03ED8"/>
  </w:style>
  <w:style w:type="character" w:customStyle="1" w:styleId="HTMLChar">
    <w:name w:val="HTML 预设格式 Char"/>
    <w:link w:val="HTML"/>
    <w:qFormat/>
    <w:rsid w:val="00A03ED8"/>
    <w:rPr>
      <w:rFonts w:ascii="Courier New" w:hAnsi="Courier New" w:cs="Courier New"/>
      <w:kern w:val="2"/>
    </w:rPr>
  </w:style>
  <w:style w:type="character" w:customStyle="1" w:styleId="tw4winTerm">
    <w:name w:val="tw4winTerm"/>
    <w:qFormat/>
    <w:rsid w:val="00A03ED8"/>
    <w:rPr>
      <w:color w:val="0000FF"/>
    </w:rPr>
  </w:style>
  <w:style w:type="character" w:customStyle="1" w:styleId="2Char0">
    <w:name w:val="正文样式_首行缩进2字符 Char"/>
    <w:link w:val="23"/>
    <w:qFormat/>
    <w:rsid w:val="00A03ED8"/>
    <w:rPr>
      <w:sz w:val="24"/>
      <w:szCs w:val="24"/>
    </w:rPr>
  </w:style>
  <w:style w:type="character" w:customStyle="1" w:styleId="4CharChar">
    <w:name w:val="正文4 Char Char"/>
    <w:qFormat/>
    <w:rsid w:val="00A03ED8"/>
    <w:rPr>
      <w:rFonts w:ascii="Calibri" w:eastAsia="宋体" w:hAnsi="Calibri"/>
      <w:kern w:val="2"/>
      <w:sz w:val="24"/>
      <w:szCs w:val="24"/>
      <w:lang w:bidi="ar-SA"/>
    </w:rPr>
  </w:style>
  <w:style w:type="character" w:customStyle="1" w:styleId="BodyText2CharChar">
    <w:name w:val="BodyText 2 Char Char"/>
    <w:link w:val="BodyText2"/>
    <w:qFormat/>
    <w:rsid w:val="00A03ED8"/>
    <w:rPr>
      <w:snapToGrid w:val="0"/>
      <w:sz w:val="24"/>
    </w:rPr>
  </w:style>
  <w:style w:type="character" w:customStyle="1" w:styleId="tw4winInternal">
    <w:name w:val="tw4winInternal"/>
    <w:qFormat/>
    <w:rsid w:val="00A03ED8"/>
    <w:rPr>
      <w:rFonts w:ascii="Courier New" w:hAnsi="Courier New"/>
      <w:color w:val="FF0000"/>
    </w:rPr>
  </w:style>
  <w:style w:type="character" w:customStyle="1" w:styleId="ZChar">
    <w:name w:val="Z图表 Char"/>
    <w:link w:val="Z"/>
    <w:qFormat/>
    <w:rsid w:val="00A03ED8"/>
    <w:rPr>
      <w:rFonts w:ascii="Times New Roman" w:eastAsia="黑体" w:hAnsi="Times New Roman"/>
      <w:sz w:val="24"/>
      <w:szCs w:val="24"/>
    </w:rPr>
  </w:style>
  <w:style w:type="character" w:customStyle="1" w:styleId="8Char">
    <w:name w:val="标题 8 Char"/>
    <w:link w:val="8"/>
    <w:qFormat/>
    <w:rsid w:val="00A03ED8"/>
    <w:rPr>
      <w:rFonts w:ascii="Cambria" w:eastAsia="宋体" w:hAnsi="Cambria"/>
      <w:kern w:val="2"/>
      <w:sz w:val="24"/>
      <w:szCs w:val="24"/>
      <w:lang w:val="en-US" w:eastAsia="zh-CN" w:bidi="ar-SA"/>
    </w:rPr>
  </w:style>
  <w:style w:type="character" w:customStyle="1" w:styleId="4-dyfChar">
    <w:name w:val="标题4-dyf Char"/>
    <w:link w:val="4-dyf"/>
    <w:qFormat/>
    <w:rsid w:val="00A03ED8"/>
    <w:rPr>
      <w:rFonts w:ascii="Cambria" w:eastAsia="宋体" w:hAnsi="Cambria"/>
      <w:b/>
      <w:bCs/>
      <w:color w:val="000000"/>
      <w:kern w:val="2"/>
      <w:sz w:val="21"/>
      <w:szCs w:val="21"/>
      <w:lang w:val="en-US" w:eastAsia="zh-CN" w:bidi="ar-SA"/>
    </w:rPr>
  </w:style>
  <w:style w:type="character" w:customStyle="1" w:styleId="Char5">
    <w:name w:val="无间隔 Char"/>
    <w:link w:val="16"/>
    <w:qFormat/>
    <w:rsid w:val="00A03ED8"/>
    <w:rPr>
      <w:rFonts w:ascii="Times New Roman" w:eastAsia="Times New Roman" w:hAnsi="Times New Roman"/>
      <w:sz w:val="22"/>
      <w:lang w:val="en-US" w:eastAsia="zh-CN" w:bidi="ar-SA"/>
    </w:rPr>
  </w:style>
  <w:style w:type="character" w:customStyle="1" w:styleId="ZJGISChar">
    <w:name w:val="ZJGIS图表 Char"/>
    <w:link w:val="ZJGIS"/>
    <w:qFormat/>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A03ED8"/>
    <w:rPr>
      <w:rFonts w:eastAsia="隶书"/>
      <w:b/>
      <w:bCs/>
      <w:sz w:val="36"/>
      <w:szCs w:val="36"/>
      <w:lang w:val="en-US" w:eastAsia="zh-CN" w:bidi="ar-SA"/>
    </w:rPr>
  </w:style>
  <w:style w:type="character" w:customStyle="1" w:styleId="info4">
    <w:name w:val="info4"/>
    <w:basedOn w:val="af6"/>
    <w:qFormat/>
    <w:rsid w:val="00A03ED8"/>
  </w:style>
  <w:style w:type="character" w:customStyle="1" w:styleId="content">
    <w:name w:val="content"/>
    <w:basedOn w:val="af6"/>
    <w:qFormat/>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A03ED8"/>
    <w:rPr>
      <w:rFonts w:ascii="宋体" w:eastAsia="宋体" w:hAnsi="Courier New"/>
      <w:sz w:val="21"/>
      <w:lang w:val="en-US" w:eastAsia="zh-CN" w:bidi="ar-SA"/>
    </w:rPr>
  </w:style>
  <w:style w:type="character" w:customStyle="1" w:styleId="1CharChar0">
    <w:name w:val="列表1 Char Char"/>
    <w:link w:val="17"/>
    <w:qFormat/>
    <w:rsid w:val="00A03ED8"/>
    <w:rPr>
      <w:rFonts w:ascii="Century" w:hAnsi="Century"/>
      <w:kern w:val="2"/>
      <w:sz w:val="21"/>
      <w:szCs w:val="21"/>
    </w:rPr>
  </w:style>
  <w:style w:type="character" w:customStyle="1" w:styleId="7Char">
    <w:name w:val="标题 7 Char"/>
    <w:link w:val="7"/>
    <w:qFormat/>
    <w:rsid w:val="00A03ED8"/>
    <w:rPr>
      <w:rFonts w:eastAsia="宋体"/>
      <w:b/>
      <w:bCs/>
      <w:kern w:val="2"/>
      <w:sz w:val="24"/>
      <w:szCs w:val="24"/>
      <w:lang w:val="en-US" w:eastAsia="zh-CN" w:bidi="ar-SA"/>
    </w:rPr>
  </w:style>
  <w:style w:type="character" w:customStyle="1" w:styleId="Head2">
    <w:name w:val="Head 2"/>
    <w:aliases w:val="Level 2 Head,2.标题 2,Fab-2"/>
    <w:qFormat/>
    <w:rsid w:val="00A03ED8"/>
    <w:rPr>
      <w:rFonts w:ascii="仿宋_GB2312"/>
      <w:bCs/>
      <w:iCs/>
      <w:sz w:val="24"/>
    </w:rPr>
  </w:style>
  <w:style w:type="character" w:customStyle="1" w:styleId="ZJChar">
    <w:name w:val="ZJ正文 Char"/>
    <w:link w:val="ZJ"/>
    <w:qFormat/>
    <w:rsid w:val="00A03ED8"/>
    <w:rPr>
      <w:rFonts w:ascii="Times New Roman" w:hAnsi="Times New Roman"/>
      <w:sz w:val="24"/>
      <w:szCs w:val="24"/>
    </w:rPr>
  </w:style>
  <w:style w:type="character" w:customStyle="1" w:styleId="ttag">
    <w:name w:val="t_tag"/>
    <w:basedOn w:val="af6"/>
    <w:qFormat/>
    <w:rsid w:val="00A03ED8"/>
  </w:style>
  <w:style w:type="character" w:customStyle="1" w:styleId="p71">
    <w:name w:val="p71"/>
    <w:qFormat/>
    <w:rsid w:val="00A03ED8"/>
    <w:rPr>
      <w:sz w:val="21"/>
    </w:rPr>
  </w:style>
  <w:style w:type="character" w:customStyle="1" w:styleId="Char11">
    <w:name w:val="文档结构图 Char1"/>
    <w:uiPriority w:val="99"/>
    <w:qFormat/>
    <w:rsid w:val="00A03ED8"/>
    <w:rPr>
      <w:rFonts w:ascii="宋体" w:eastAsia="宋体" w:hAnsi="Courier New"/>
      <w:sz w:val="21"/>
      <w:lang w:val="en-US" w:eastAsia="zh-CN" w:bidi="ar-SA"/>
    </w:rPr>
  </w:style>
  <w:style w:type="character" w:customStyle="1" w:styleId="aff8">
    <w:name w:val="样式 小四"/>
    <w:qFormat/>
    <w:rsid w:val="00A03ED8"/>
    <w:rPr>
      <w:sz w:val="21"/>
    </w:rPr>
  </w:style>
  <w:style w:type="character" w:customStyle="1" w:styleId="CharChar0">
    <w:name w:val="页眉 Char Char"/>
    <w:qFormat/>
    <w:rsid w:val="00A03ED8"/>
    <w:rPr>
      <w:kern w:val="2"/>
      <w:sz w:val="18"/>
      <w:szCs w:val="18"/>
      <w:lang w:bidi="ar-SA"/>
    </w:rPr>
  </w:style>
  <w:style w:type="character" w:customStyle="1" w:styleId="font9blackline14">
    <w:name w:val="font9_black_line14"/>
    <w:basedOn w:val="af6"/>
    <w:qFormat/>
    <w:rsid w:val="00A03ED8"/>
  </w:style>
  <w:style w:type="character" w:customStyle="1" w:styleId="Char6">
    <w:name w:val="粘贴正文 Char"/>
    <w:link w:val="aff9"/>
    <w:qFormat/>
    <w:rsid w:val="00A03ED8"/>
    <w:rPr>
      <w:rFonts w:ascii="Times New Roman" w:hAnsi="Times New Roman"/>
      <w:kern w:val="2"/>
      <w:sz w:val="24"/>
      <w:szCs w:val="21"/>
      <w:lang w:val="en-US" w:eastAsia="zh-CN" w:bidi="ar-SA"/>
    </w:rPr>
  </w:style>
  <w:style w:type="character" w:customStyle="1" w:styleId="tpccontent1">
    <w:name w:val="tpc_content1"/>
    <w:qFormat/>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qFormat/>
    <w:rsid w:val="00A03ED8"/>
    <w:rPr>
      <w:rFonts w:ascii="Cambria" w:eastAsia="宋体" w:hAnsi="Cambria" w:cs="Cambria"/>
      <w:b/>
      <w:bCs/>
      <w:sz w:val="32"/>
      <w:szCs w:val="32"/>
      <w:lang w:val="en-US" w:eastAsia="zh-CN" w:bidi="ar-SA"/>
    </w:rPr>
  </w:style>
  <w:style w:type="character" w:customStyle="1" w:styleId="maywed421">
    <w:name w:val="maywed421"/>
    <w:qFormat/>
    <w:rsid w:val="00A03ED8"/>
    <w:rPr>
      <w:strike w:val="0"/>
      <w:dstrike w:val="0"/>
      <w:color w:val="366FB6"/>
      <w:u w:val="none"/>
    </w:rPr>
  </w:style>
  <w:style w:type="character" w:customStyle="1" w:styleId="Char7">
    <w:name w:val="表格抬头 Char"/>
    <w:link w:val="affa"/>
    <w:qFormat/>
    <w:locked/>
    <w:rsid w:val="00A03ED8"/>
    <w:rPr>
      <w:rFonts w:ascii="黑体" w:eastAsia="黑体"/>
      <w:b/>
      <w:kern w:val="2"/>
      <w:sz w:val="21"/>
    </w:rPr>
  </w:style>
  <w:style w:type="character" w:customStyle="1" w:styleId="greyfont1">
    <w:name w:val="greyfont1"/>
    <w:qFormat/>
    <w:rsid w:val="00A03ED8"/>
    <w:rPr>
      <w:b/>
      <w:bCs/>
      <w:color w:val="666666"/>
    </w:rPr>
  </w:style>
  <w:style w:type="character" w:customStyle="1" w:styleId="pt91">
    <w:name w:val="pt91"/>
    <w:qFormat/>
    <w:rsid w:val="00A03ED8"/>
    <w:rPr>
      <w:rFonts w:hint="default"/>
      <w:spacing w:val="240"/>
      <w:sz w:val="18"/>
      <w:szCs w:val="18"/>
    </w:rPr>
  </w:style>
  <w:style w:type="character" w:customStyle="1" w:styleId="title14">
    <w:name w:val="title14"/>
    <w:basedOn w:val="af6"/>
    <w:qFormat/>
    <w:rsid w:val="00A03ED8"/>
  </w:style>
  <w:style w:type="character" w:customStyle="1" w:styleId="410">
    <w:name w:val="样式41"/>
    <w:qFormat/>
    <w:rsid w:val="00A03ED8"/>
    <w:rPr>
      <w:color w:val="3366CC"/>
      <w:sz w:val="21"/>
      <w:szCs w:val="21"/>
    </w:rPr>
  </w:style>
  <w:style w:type="character" w:customStyle="1" w:styleId="sChar">
    <w:name w:val="正文s Char"/>
    <w:link w:val="s"/>
    <w:qFormat/>
    <w:rsid w:val="00A03ED8"/>
    <w:rPr>
      <w:rFonts w:ascii="Arial" w:hAnsi="Arial"/>
    </w:rPr>
  </w:style>
  <w:style w:type="character" w:customStyle="1" w:styleId="9Char">
    <w:name w:val="标题 9 Char"/>
    <w:link w:val="9"/>
    <w:qFormat/>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qFormat/>
    <w:rsid w:val="00A03ED8"/>
    <w:rPr>
      <w:rFonts w:eastAsia="宋体"/>
      <w:kern w:val="2"/>
      <w:sz w:val="21"/>
      <w:szCs w:val="24"/>
      <w:lang w:val="en-US" w:eastAsia="zh-CN" w:bidi="ar-SA"/>
    </w:rPr>
  </w:style>
  <w:style w:type="character" w:customStyle="1" w:styleId="b1101bChar">
    <w:name w:val="b11_01b Char"/>
    <w:link w:val="b1101b"/>
    <w:qFormat/>
    <w:rsid w:val="00A03ED8"/>
    <w:rPr>
      <w:rFonts w:ascii="Verdana" w:eastAsia="宋体" w:hAnsi="Verdana"/>
      <w:b/>
      <w:bCs/>
      <w:color w:val="4A82CA"/>
      <w:sz w:val="17"/>
      <w:szCs w:val="17"/>
      <w:lang w:val="en-US" w:eastAsia="zh-CN" w:bidi="ar-SA"/>
    </w:rPr>
  </w:style>
  <w:style w:type="character" w:customStyle="1" w:styleId="Char8">
    <w:name w:val="列出段落 Char"/>
    <w:aliases w:val="符号1.1（天云科技） Char1,列出段落-正文 Char1,段落样式 Char,4ji Char1,H7 Char1,List1 Char1,List Paragraph Char2,Bullet List Char,stc标题4 Char,a1段落 Char1,列出段落41 Char1,List11 Char1,List111 Char1,List1111 Char1,List11111 Char1,List111111 Char1,List1111111 Char"/>
    <w:link w:val="affb"/>
    <w:uiPriority w:val="34"/>
    <w:qFormat/>
    <w:rsid w:val="00A03ED8"/>
    <w:rPr>
      <w:kern w:val="2"/>
      <w:sz w:val="21"/>
      <w:szCs w:val="22"/>
    </w:rPr>
  </w:style>
  <w:style w:type="character" w:customStyle="1" w:styleId="para">
    <w:name w:val="para"/>
    <w:basedOn w:val="af6"/>
    <w:qFormat/>
    <w:rsid w:val="00A03ED8"/>
  </w:style>
  <w:style w:type="character" w:customStyle="1" w:styleId="1CharChar1">
    <w:name w:val="文档正文1 Char Char"/>
    <w:qFormat/>
    <w:rsid w:val="00A03ED8"/>
    <w:rPr>
      <w:rFonts w:ascii="仿宋_GB2312" w:eastAsia="仿宋_GB2312" w:hAnsi="仿宋"/>
      <w:kern w:val="2"/>
      <w:sz w:val="30"/>
      <w:szCs w:val="30"/>
      <w:lang w:bidi="ar-SA"/>
    </w:rPr>
  </w:style>
  <w:style w:type="character" w:customStyle="1" w:styleId="Char9">
    <w:name w:val="脚注文本 Char"/>
    <w:link w:val="affc"/>
    <w:uiPriority w:val="99"/>
    <w:qFormat/>
    <w:rsid w:val="00A03ED8"/>
    <w:rPr>
      <w:kern w:val="2"/>
      <w:sz w:val="18"/>
      <w:szCs w:val="18"/>
    </w:rPr>
  </w:style>
  <w:style w:type="character" w:customStyle="1" w:styleId="Chara">
    <w:name w:val="加重文字 Char"/>
    <w:link w:val="affd"/>
    <w:qFormat/>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A03ED8"/>
    <w:rPr>
      <w:rFonts w:eastAsia="隶书"/>
      <w:b/>
      <w:bCs/>
      <w:sz w:val="36"/>
      <w:szCs w:val="36"/>
      <w:lang w:val="en-US" w:eastAsia="zh-CN" w:bidi="ar-SA"/>
    </w:rPr>
  </w:style>
  <w:style w:type="character" w:customStyle="1" w:styleId="Charb">
    <w:name w:val="尾注文本 Char"/>
    <w:link w:val="a3"/>
    <w:qFormat/>
    <w:rsid w:val="00A03ED8"/>
    <w:rPr>
      <w:rFonts w:ascii="宋体"/>
      <w:snapToGrid w:val="0"/>
      <w:sz w:val="21"/>
    </w:rPr>
  </w:style>
  <w:style w:type="character" w:customStyle="1" w:styleId="style181">
    <w:name w:val="style181"/>
    <w:qFormat/>
    <w:rsid w:val="00A03ED8"/>
    <w:rPr>
      <w:rFonts w:ascii="Arial" w:hAnsi="Arial" w:cs="Arial" w:hint="default"/>
      <w:color w:val="000000"/>
      <w:sz w:val="18"/>
      <w:szCs w:val="18"/>
    </w:rPr>
  </w:style>
  <w:style w:type="character" w:customStyle="1" w:styleId="Char21">
    <w:name w:val="吉奥正文 Char2"/>
    <w:link w:val="affe"/>
    <w:qFormat/>
    <w:rsid w:val="00A03ED8"/>
    <w:rPr>
      <w:rFonts w:ascii="Times New Roman" w:eastAsia="仿宋_GB2312" w:hAnsi="Times New Roman"/>
      <w:sz w:val="24"/>
    </w:rPr>
  </w:style>
  <w:style w:type="character" w:customStyle="1" w:styleId="flname7">
    <w:name w:val="flname7"/>
    <w:basedOn w:val="af6"/>
    <w:qFormat/>
    <w:rsid w:val="00A03ED8"/>
  </w:style>
  <w:style w:type="character" w:customStyle="1" w:styleId="headeroddCharChar1">
    <w:name w:val="header odd Char Char1"/>
    <w:qFormat/>
    <w:rsid w:val="00A03ED8"/>
    <w:rPr>
      <w:rFonts w:eastAsia="宋体"/>
      <w:kern w:val="2"/>
      <w:sz w:val="18"/>
      <w:szCs w:val="18"/>
      <w:lang w:val="en-US" w:eastAsia="zh-CN" w:bidi="ar-SA"/>
    </w:rPr>
  </w:style>
  <w:style w:type="character" w:customStyle="1" w:styleId="CharChar1">
    <w:name w:val="一级标题 Char Char"/>
    <w:qFormat/>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f"/>
    <w:qFormat/>
    <w:rsid w:val="00A03ED8"/>
    <w:rPr>
      <w:rFonts w:ascii="Arial" w:hAnsi="Arial" w:cs="Arial"/>
      <w:b/>
      <w:bCs/>
      <w:kern w:val="2"/>
      <w:sz w:val="32"/>
      <w:szCs w:val="32"/>
    </w:rPr>
  </w:style>
  <w:style w:type="character" w:customStyle="1" w:styleId="5Char">
    <w:name w:val="标题 5 Char"/>
    <w:link w:val="51"/>
    <w:qFormat/>
    <w:rsid w:val="00A03ED8"/>
    <w:rPr>
      <w:rFonts w:eastAsia="宋体"/>
      <w:b/>
      <w:bCs/>
      <w:kern w:val="2"/>
      <w:sz w:val="28"/>
      <w:szCs w:val="28"/>
      <w:lang w:bidi="ar-SA"/>
    </w:rPr>
  </w:style>
  <w:style w:type="character" w:customStyle="1" w:styleId="huide001">
    <w:name w:val="huide001"/>
    <w:qFormat/>
    <w:rsid w:val="00A03ED8"/>
    <w:rPr>
      <w:rFonts w:ascii="Arial" w:hAnsi="Arial" w:cs="Arial" w:hint="default"/>
      <w:color w:val="666666"/>
      <w:sz w:val="18"/>
      <w:szCs w:val="18"/>
    </w:rPr>
  </w:style>
  <w:style w:type="character" w:customStyle="1" w:styleId="TitleChar">
    <w:name w:val="Title Char"/>
    <w:qFormat/>
    <w:rsid w:val="00A03ED8"/>
    <w:rPr>
      <w:rFonts w:ascii="Cambria" w:eastAsia="宋体" w:hAnsi="Cambria" w:cs="Cambria"/>
      <w:b/>
      <w:bCs/>
      <w:sz w:val="32"/>
      <w:szCs w:val="32"/>
      <w:lang w:val="en-US" w:eastAsia="zh-CN" w:bidi="ar-SA"/>
    </w:rPr>
  </w:style>
  <w:style w:type="character" w:customStyle="1" w:styleId="textshow1">
    <w:name w:val="text_show1"/>
    <w:qFormat/>
    <w:rsid w:val="00A03ED8"/>
    <w:rPr>
      <w:strike w:val="0"/>
      <w:dstrike w:val="0"/>
      <w:color w:val="000000"/>
      <w:sz w:val="21"/>
      <w:szCs w:val="21"/>
      <w:u w:val="none"/>
    </w:rPr>
  </w:style>
  <w:style w:type="character" w:customStyle="1" w:styleId="Chard">
    <w:name w:val="标准文本 Char"/>
    <w:link w:val="afff0"/>
    <w:qFormat/>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qFormat/>
    <w:rsid w:val="00A03ED8"/>
    <w:rPr>
      <w:rFonts w:ascii="楷体_GB2312" w:eastAsia="楷体_GB2312"/>
      <w:kern w:val="2"/>
      <w:sz w:val="32"/>
      <w:lang w:val="en-US" w:eastAsia="zh-CN" w:bidi="ar-SA"/>
    </w:rPr>
  </w:style>
  <w:style w:type="character" w:customStyle="1" w:styleId="HeaderChar">
    <w:name w:val="Header Char"/>
    <w:semiHidden/>
    <w:qFormat/>
    <w:locked/>
    <w:rsid w:val="00A03ED8"/>
    <w:rPr>
      <w:rFonts w:ascii="Times New Roman" w:eastAsia="宋体" w:hAnsi="Times New Roman" w:cs="Times New Roman"/>
      <w:sz w:val="18"/>
      <w:szCs w:val="18"/>
    </w:rPr>
  </w:style>
  <w:style w:type="character" w:customStyle="1" w:styleId="p21">
    <w:name w:val="p21"/>
    <w:qFormat/>
    <w:rsid w:val="00A03ED8"/>
    <w:rPr>
      <w:rFonts w:ascii="Arial" w:hAnsi="Arial" w:hint="default"/>
      <w:strike w:val="0"/>
      <w:dstrike w:val="0"/>
      <w:color w:val="333333"/>
      <w:sz w:val="18"/>
      <w:u w:val="none"/>
    </w:rPr>
  </w:style>
  <w:style w:type="character" w:customStyle="1" w:styleId="FooterChar">
    <w:name w:val="Footer Char"/>
    <w:semiHidden/>
    <w:qFormat/>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8"/>
    <w:qFormat/>
    <w:locked/>
    <w:rsid w:val="00A03ED8"/>
    <w:rPr>
      <w:rFonts w:ascii="Times New Roman" w:hAnsi="Times New Roman"/>
      <w:kern w:val="2"/>
      <w:sz w:val="21"/>
      <w:szCs w:val="24"/>
    </w:rPr>
  </w:style>
  <w:style w:type="character" w:customStyle="1" w:styleId="BalloonTextChar">
    <w:name w:val="Balloon Text Char"/>
    <w:semiHidden/>
    <w:qFormat/>
    <w:locked/>
    <w:rsid w:val="00A03ED8"/>
    <w:rPr>
      <w:rFonts w:ascii="Times New Roman" w:eastAsia="宋体" w:hAnsi="Times New Roman" w:cs="Times New Roman"/>
      <w:sz w:val="18"/>
      <w:szCs w:val="18"/>
    </w:rPr>
  </w:style>
  <w:style w:type="character" w:styleId="afff1">
    <w:name w:val="Book Title"/>
    <w:uiPriority w:val="33"/>
    <w:qFormat/>
    <w:rsid w:val="00A03ED8"/>
    <w:rPr>
      <w:b/>
      <w:bCs/>
      <w:smallCaps/>
      <w:spacing w:val="5"/>
    </w:rPr>
  </w:style>
  <w:style w:type="character" w:customStyle="1" w:styleId="1Char">
    <w:name w:val="标题 1 Char"/>
    <w:link w:val="15"/>
    <w:qFormat/>
    <w:rsid w:val="00A03ED8"/>
    <w:rPr>
      <w:rFonts w:eastAsia="隶书"/>
      <w:b/>
      <w:bCs/>
      <w:sz w:val="36"/>
      <w:szCs w:val="36"/>
      <w:lang w:val="en-US" w:eastAsia="zh-CN" w:bidi="ar-SA"/>
    </w:rPr>
  </w:style>
  <w:style w:type="character" w:customStyle="1" w:styleId="tw4winMark">
    <w:name w:val="tw4winMark"/>
    <w:qFormat/>
    <w:rsid w:val="00A03ED8"/>
    <w:rPr>
      <w:rFonts w:ascii="Courier New" w:hAnsi="Courier New"/>
      <w:vanish/>
      <w:color w:val="800080"/>
      <w:vertAlign w:val="subscript"/>
    </w:rPr>
  </w:style>
  <w:style w:type="character" w:customStyle="1" w:styleId="ItemListinTableCharChar">
    <w:name w:val="Item List in Table Char Char"/>
    <w:link w:val="ItemListinTable"/>
    <w:qFormat/>
    <w:locked/>
    <w:rsid w:val="00A03ED8"/>
    <w:rPr>
      <w:rFonts w:ascii="Arial" w:hAnsi="Arial"/>
      <w:sz w:val="18"/>
      <w:szCs w:val="18"/>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f2"/>
    <w:qFormat/>
    <w:rsid w:val="00A03ED8"/>
    <w:rPr>
      <w:rFonts w:eastAsia="宋体"/>
      <w:kern w:val="2"/>
      <w:sz w:val="28"/>
      <w:szCs w:val="24"/>
      <w:lang w:val="en-US" w:eastAsia="zh-CN" w:bidi="ar-SA"/>
    </w:rPr>
  </w:style>
  <w:style w:type="character" w:customStyle="1" w:styleId="paragraph1CharChar">
    <w:name w:val="paragraph1 Char Char"/>
    <w:qFormat/>
    <w:rsid w:val="00A03ED8"/>
    <w:rPr>
      <w:rFonts w:eastAsia="楷体_GB2312"/>
      <w:kern w:val="2"/>
      <w:sz w:val="24"/>
      <w:lang w:val="en-US" w:eastAsia="zh-CN" w:bidi="ar-SA"/>
    </w:rPr>
  </w:style>
  <w:style w:type="character" w:customStyle="1" w:styleId="Charf">
    <w:name w:val="正文首行缩进 Char"/>
    <w:link w:val="afff3"/>
    <w:qFormat/>
    <w:rsid w:val="00A03ED8"/>
    <w:rPr>
      <w:rFonts w:ascii="Calibri" w:eastAsia="宋体" w:hAnsi="Calibri"/>
      <w:kern w:val="2"/>
      <w:sz w:val="21"/>
      <w:szCs w:val="22"/>
      <w:lang w:val="en-US" w:eastAsia="zh-CN" w:bidi="ar-SA"/>
    </w:rPr>
  </w:style>
  <w:style w:type="character" w:customStyle="1" w:styleId="grame">
    <w:name w:val="grame"/>
    <w:basedOn w:val="af6"/>
    <w:qFormat/>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qFormat/>
    <w:rsid w:val="00A03ED8"/>
    <w:rPr>
      <w:sz w:val="18"/>
      <w:szCs w:val="18"/>
    </w:rPr>
  </w:style>
  <w:style w:type="character" w:customStyle="1" w:styleId="Charf0">
    <w:name w:val="自定义正文 Char"/>
    <w:link w:val="afff4"/>
    <w:qFormat/>
    <w:rsid w:val="00A03ED8"/>
    <w:rPr>
      <w:rFonts w:ascii="仿宋_GB2312" w:eastAsia="仿宋_GB2312"/>
      <w:kern w:val="2"/>
      <w:sz w:val="28"/>
      <w:szCs w:val="24"/>
    </w:rPr>
  </w:style>
  <w:style w:type="character" w:customStyle="1" w:styleId="Charf1">
    <w:name w:val="公文正文 Char"/>
    <w:link w:val="afff5"/>
    <w:qFormat/>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qFormat/>
    <w:rsid w:val="00A03ED8"/>
    <w:rPr>
      <w:rFonts w:ascii="仿宋" w:eastAsia="仿宋" w:hAnsi="仿宋"/>
      <w:kern w:val="2"/>
      <w:sz w:val="28"/>
      <w:szCs w:val="21"/>
      <w:lang w:bidi="ar-SA"/>
    </w:rPr>
  </w:style>
  <w:style w:type="character" w:customStyle="1" w:styleId="Charf2">
    <w:name w:val="批注文字 Char"/>
    <w:link w:val="afff6"/>
    <w:uiPriority w:val="99"/>
    <w:qFormat/>
    <w:rsid w:val="00A03ED8"/>
    <w:rPr>
      <w:kern w:val="2"/>
      <w:sz w:val="21"/>
      <w:szCs w:val="22"/>
    </w:rPr>
  </w:style>
  <w:style w:type="character" w:customStyle="1" w:styleId="Charf3">
    <w:name w:val="批注主题 Char"/>
    <w:link w:val="19"/>
    <w:uiPriority w:val="99"/>
    <w:qFormat/>
    <w:rsid w:val="00A03ED8"/>
    <w:rPr>
      <w:b/>
      <w:bCs/>
    </w:rPr>
  </w:style>
  <w:style w:type="character" w:customStyle="1" w:styleId="Charf4">
    <w:name w:val="表名 Char"/>
    <w:qFormat/>
    <w:rsid w:val="00A03ED8"/>
    <w:rPr>
      <w:rFonts w:ascii="Arial" w:eastAsia="黑体" w:hAnsi="Arial"/>
      <w:sz w:val="24"/>
      <w:szCs w:val="24"/>
    </w:rPr>
  </w:style>
  <w:style w:type="character" w:customStyle="1" w:styleId="ZJChar0">
    <w:name w:val="ZJ图表 Char"/>
    <w:link w:val="ZJ0"/>
    <w:qFormat/>
    <w:rsid w:val="00A03ED8"/>
    <w:rPr>
      <w:rFonts w:ascii="Times New Roman" w:eastAsia="黑体" w:hAnsi="Times New Roman"/>
      <w:color w:val="000000"/>
      <w:sz w:val="24"/>
      <w:szCs w:val="24"/>
    </w:rPr>
  </w:style>
  <w:style w:type="character" w:customStyle="1" w:styleId="hChar">
    <w:name w:val="h Char"/>
    <w:aliases w:val="En-tête 1.1 Char,En-tête 1.11 Char,Ò³Ã¼ Char Char"/>
    <w:qFormat/>
    <w:rsid w:val="00A03ED8"/>
    <w:rPr>
      <w:rFonts w:ascii="Calibri" w:eastAsia="宋体" w:hAnsi="Calibri" w:cs="Times New Roman"/>
      <w:sz w:val="18"/>
      <w:szCs w:val="18"/>
    </w:rPr>
  </w:style>
  <w:style w:type="character" w:customStyle="1" w:styleId="2Char1">
    <w:name w:val="标题 2 Char1"/>
    <w:link w:val="21"/>
    <w:qFormat/>
    <w:rsid w:val="00A03ED8"/>
    <w:rPr>
      <w:rFonts w:ascii="Arial" w:eastAsia="黑体" w:hAnsi="Arial"/>
      <w:b/>
      <w:bCs/>
      <w:kern w:val="2"/>
      <w:sz w:val="32"/>
      <w:szCs w:val="32"/>
      <w:lang w:val="en-US" w:eastAsia="zh-CN" w:bidi="ar-SA"/>
    </w:rPr>
  </w:style>
  <w:style w:type="character" w:customStyle="1" w:styleId="z-Char">
    <w:name w:val="z-窗体底端 Char"/>
    <w:link w:val="z-"/>
    <w:qFormat/>
    <w:rsid w:val="00A03ED8"/>
    <w:rPr>
      <w:rFonts w:ascii="Arial" w:hAnsi="Arial" w:cs="Arial"/>
      <w:vanish/>
      <w:sz w:val="16"/>
      <w:szCs w:val="16"/>
    </w:rPr>
  </w:style>
  <w:style w:type="character" w:customStyle="1" w:styleId="titlesubblue1">
    <w:name w:val="title_sub_blue1"/>
    <w:qFormat/>
    <w:rsid w:val="00A03ED8"/>
    <w:rPr>
      <w:rFonts w:ascii="Arial" w:hAnsi="Arial" w:hint="default"/>
      <w:b/>
      <w:strike w:val="0"/>
      <w:dstrike w:val="0"/>
      <w:color w:val="16344F"/>
      <w:spacing w:val="15"/>
      <w:sz w:val="18"/>
      <w:u w:val="none"/>
    </w:rPr>
  </w:style>
  <w:style w:type="character" w:customStyle="1" w:styleId="CharChar3">
    <w:name w:val="二级标题 Char Char"/>
    <w:qFormat/>
    <w:rsid w:val="00A03ED8"/>
    <w:rPr>
      <w:rFonts w:eastAsia="仿宋"/>
      <w:b/>
      <w:sz w:val="28"/>
      <w:lang w:val="en-US" w:eastAsia="zh-CN" w:bidi="ar-SA"/>
    </w:rPr>
  </w:style>
  <w:style w:type="character" w:styleId="afff7">
    <w:name w:val="Intense Reference"/>
    <w:qFormat/>
    <w:rsid w:val="00A03ED8"/>
    <w:rPr>
      <w:b/>
      <w:sz w:val="24"/>
      <w:u w:val="single"/>
    </w:rPr>
  </w:style>
  <w:style w:type="character" w:customStyle="1" w:styleId="3Char0">
    <w:name w:val="正文文本 3 Char"/>
    <w:link w:val="31"/>
    <w:qFormat/>
    <w:rsid w:val="00A03ED8"/>
    <w:rPr>
      <w:rFonts w:ascii="Times New Roman" w:eastAsia="仿宋_GB2312" w:hAnsi="宋体"/>
      <w:b/>
      <w:bCs/>
      <w:kern w:val="2"/>
      <w:sz w:val="24"/>
    </w:rPr>
  </w:style>
  <w:style w:type="character" w:customStyle="1" w:styleId="110">
    <w:name w:val="中等深浅网格 11"/>
    <w:semiHidden/>
    <w:qFormat/>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qFormat/>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A03ED8"/>
    <w:rPr>
      <w:rFonts w:eastAsia="仿宋_GB2312"/>
      <w:kern w:val="2"/>
      <w:sz w:val="22"/>
      <w:szCs w:val="24"/>
      <w:lang w:val="en-US" w:eastAsia="zh-CN" w:bidi="ar-SA"/>
    </w:rPr>
  </w:style>
  <w:style w:type="character" w:customStyle="1" w:styleId="Charf5">
    <w:name w:val="大标题 Char"/>
    <w:link w:val="afff8"/>
    <w:qFormat/>
    <w:rsid w:val="00A03ED8"/>
    <w:rPr>
      <w:b/>
      <w:sz w:val="28"/>
      <w:lang w:val="en-US" w:eastAsia="zh-CN" w:bidi="ar-SA"/>
    </w:rPr>
  </w:style>
  <w:style w:type="character" w:customStyle="1" w:styleId="4CharChar0">
    <w:name w:val="样式4 Char Char"/>
    <w:qFormat/>
    <w:rsid w:val="00A03ED8"/>
    <w:rPr>
      <w:rFonts w:ascii="Calibri" w:eastAsia="宋体" w:hAnsi="Calibri"/>
      <w:kern w:val="2"/>
      <w:sz w:val="24"/>
      <w:szCs w:val="22"/>
      <w:lang w:val="en-US" w:eastAsia="zh-CN" w:bidi="ar-SA"/>
    </w:rPr>
  </w:style>
  <w:style w:type="character" w:customStyle="1" w:styleId="Charf6">
    <w:name w:val="正文文本缩进 Char"/>
    <w:link w:val="afff9"/>
    <w:qFormat/>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qFormat/>
    <w:rsid w:val="00A03ED8"/>
    <w:rPr>
      <w:szCs w:val="21"/>
    </w:rPr>
  </w:style>
  <w:style w:type="character" w:customStyle="1" w:styleId="tw4winPopup">
    <w:name w:val="tw4winPopup"/>
    <w:qFormat/>
    <w:rsid w:val="00A03ED8"/>
    <w:rPr>
      <w:rFonts w:ascii="Courier New" w:hAnsi="Courier New"/>
      <w:color w:val="008000"/>
    </w:rPr>
  </w:style>
  <w:style w:type="character" w:customStyle="1" w:styleId="Char13">
    <w:name w:val="页脚 Char1"/>
    <w:link w:val="afffa"/>
    <w:uiPriority w:val="99"/>
    <w:qFormat/>
    <w:rsid w:val="00A03ED8"/>
    <w:rPr>
      <w:kern w:val="2"/>
      <w:sz w:val="18"/>
      <w:szCs w:val="18"/>
    </w:rPr>
  </w:style>
  <w:style w:type="character" w:customStyle="1" w:styleId="-3Char">
    <w:name w:val="浅色网格 - 强调文字颜色 3 Char"/>
    <w:qFormat/>
    <w:locked/>
    <w:rsid w:val="00A03ED8"/>
    <w:rPr>
      <w:rFonts w:ascii="Calibri" w:eastAsia="宋体" w:hAnsi="Calibri" w:cs="Times New Roman"/>
    </w:rPr>
  </w:style>
  <w:style w:type="character" w:customStyle="1" w:styleId="CharChar21">
    <w:name w:val="Char Char21"/>
    <w:qFormat/>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A03ED8"/>
    <w:rPr>
      <w:rFonts w:ascii="Arial" w:eastAsia="黑体" w:hAnsi="Arial"/>
      <w:b/>
      <w:bCs/>
      <w:kern w:val="2"/>
      <w:sz w:val="32"/>
      <w:szCs w:val="32"/>
      <w:lang w:val="en-US" w:eastAsia="zh-CN" w:bidi="ar-SA"/>
    </w:rPr>
  </w:style>
  <w:style w:type="character" w:customStyle="1" w:styleId="Charf7">
    <w:name w:val="新昌图表 Char"/>
    <w:link w:val="afffb"/>
    <w:qFormat/>
    <w:rsid w:val="00A03ED8"/>
    <w:rPr>
      <w:rFonts w:ascii="Times New Roman" w:eastAsia="黑体" w:hAnsi="Times New Roman"/>
      <w:color w:val="000000"/>
      <w:sz w:val="24"/>
      <w:szCs w:val="24"/>
    </w:rPr>
  </w:style>
  <w:style w:type="character" w:customStyle="1" w:styleId="CharChar140">
    <w:name w:val="Char Char14"/>
    <w:qFormat/>
    <w:locked/>
    <w:rsid w:val="00A03ED8"/>
    <w:rPr>
      <w:rFonts w:ascii="楷体_GB2312" w:eastAsia="楷体_GB2312"/>
      <w:kern w:val="2"/>
      <w:sz w:val="32"/>
      <w:lang w:val="en-US" w:eastAsia="zh-CN" w:bidi="ar-SA"/>
    </w:rPr>
  </w:style>
  <w:style w:type="character" w:customStyle="1" w:styleId="tw4winError">
    <w:name w:val="tw4winError"/>
    <w:qFormat/>
    <w:rsid w:val="00A03ED8"/>
    <w:rPr>
      <w:rFonts w:ascii="Courier New" w:hAnsi="Courier New"/>
      <w:color w:val="00FF00"/>
      <w:sz w:val="40"/>
    </w:rPr>
  </w:style>
  <w:style w:type="character" w:customStyle="1" w:styleId="4Char0">
    <w:name w:val="正文4 Char"/>
    <w:link w:val="40"/>
    <w:qFormat/>
    <w:rsid w:val="00A03ED8"/>
    <w:rPr>
      <w:kern w:val="2"/>
      <w:sz w:val="24"/>
      <w:szCs w:val="24"/>
    </w:rPr>
  </w:style>
  <w:style w:type="character" w:customStyle="1" w:styleId="z-Char0">
    <w:name w:val="z-窗体顶端 Char"/>
    <w:link w:val="z-0"/>
    <w:qFormat/>
    <w:rsid w:val="00A03ED8"/>
    <w:rPr>
      <w:rFonts w:ascii="Arial" w:hAnsi="Arial" w:cs="Arial"/>
      <w:vanish/>
      <w:sz w:val="16"/>
      <w:szCs w:val="16"/>
    </w:rPr>
  </w:style>
  <w:style w:type="character" w:customStyle="1" w:styleId="Charf8">
    <w:name w:val="衢州正文 Char"/>
    <w:link w:val="afffc"/>
    <w:qFormat/>
    <w:rsid w:val="00A03ED8"/>
    <w:rPr>
      <w:rFonts w:ascii="Times New Roman" w:hAnsi="宋体"/>
      <w:sz w:val="24"/>
      <w:szCs w:val="24"/>
    </w:rPr>
  </w:style>
  <w:style w:type="character" w:customStyle="1" w:styleId="CharChara">
    <w:name w:val="公文正文 Char Char"/>
    <w:qFormat/>
    <w:rsid w:val="00A03ED8"/>
    <w:rPr>
      <w:rFonts w:ascii="仿宋_GB2312" w:eastAsia="仿宋_GB2312"/>
      <w:kern w:val="2"/>
      <w:sz w:val="24"/>
      <w:szCs w:val="24"/>
      <w:lang w:val="en-US" w:eastAsia="zh-CN" w:bidi="ar-SA"/>
    </w:rPr>
  </w:style>
  <w:style w:type="character" w:customStyle="1" w:styleId="css21">
    <w:name w:val="css21"/>
    <w:qFormat/>
    <w:rsid w:val="00A03ED8"/>
    <w:rPr>
      <w:sz w:val="18"/>
    </w:rPr>
  </w:style>
  <w:style w:type="character" w:customStyle="1" w:styleId="-CharChar">
    <w:name w:val="样式(-) Char Char"/>
    <w:qFormat/>
    <w:rsid w:val="00A03ED8"/>
    <w:rPr>
      <w:rFonts w:ascii="Calibri" w:eastAsia="仿宋" w:hAnsi="Calibri"/>
      <w:b/>
      <w:kern w:val="2"/>
      <w:sz w:val="28"/>
      <w:szCs w:val="21"/>
      <w:lang w:bidi="ar-SA"/>
    </w:rPr>
  </w:style>
  <w:style w:type="character" w:customStyle="1" w:styleId="1Char0">
    <w:name w:val="列表1、 Char"/>
    <w:link w:val="14"/>
    <w:qFormat/>
    <w:locked/>
    <w:rsid w:val="00A03ED8"/>
    <w:rPr>
      <w:rFonts w:ascii="仿宋" w:eastAsia="仿宋" w:hAnsi="仿宋"/>
      <w:kern w:val="2"/>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A03ED8"/>
    <w:rPr>
      <w:rFonts w:eastAsia="宋体"/>
      <w:kern w:val="2"/>
      <w:sz w:val="28"/>
      <w:szCs w:val="24"/>
      <w:lang w:val="en-US" w:eastAsia="zh-CN" w:bidi="ar-SA"/>
    </w:rPr>
  </w:style>
  <w:style w:type="character" w:customStyle="1" w:styleId="news1">
    <w:name w:val="news1"/>
    <w:qFormat/>
    <w:rsid w:val="00A03ED8"/>
    <w:rPr>
      <w:rFonts w:ascii="Times New Roman" w:hAnsi="Times New Roman" w:cs="Times New Roman" w:hint="default"/>
      <w:sz w:val="21"/>
      <w:szCs w:val="21"/>
    </w:rPr>
  </w:style>
  <w:style w:type="character" w:customStyle="1" w:styleId="4Char">
    <w:name w:val="标题 4 Char"/>
    <w:link w:val="41"/>
    <w:qFormat/>
    <w:rsid w:val="00A03ED8"/>
    <w:rPr>
      <w:rFonts w:ascii="Arial" w:eastAsia="黑体" w:hAnsi="Arial"/>
      <w:b/>
      <w:bCs/>
      <w:kern w:val="2"/>
      <w:sz w:val="28"/>
      <w:szCs w:val="28"/>
      <w:lang w:val="en-US" w:eastAsia="zh-CN" w:bidi="ar-SA"/>
    </w:rPr>
  </w:style>
  <w:style w:type="character" w:customStyle="1" w:styleId="CharChar50">
    <w:name w:val="Char Char5"/>
    <w:qFormat/>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qFormat/>
    <w:rsid w:val="00A03ED8"/>
    <w:rPr>
      <w:rFonts w:ascii="Arial" w:eastAsia="宋体" w:hAnsi="Arial"/>
      <w:kern w:val="2"/>
      <w:sz w:val="24"/>
      <w:lang w:val="en-US" w:eastAsia="zh-CN"/>
    </w:rPr>
  </w:style>
  <w:style w:type="character" w:customStyle="1" w:styleId="CharCharb">
    <w:name w:val="大标题 Char Char"/>
    <w:qFormat/>
    <w:rsid w:val="00A03ED8"/>
    <w:rPr>
      <w:b/>
      <w:sz w:val="28"/>
      <w:lang w:val="en-US" w:eastAsia="zh-CN" w:bidi="ar-SA"/>
    </w:rPr>
  </w:style>
  <w:style w:type="character" w:customStyle="1" w:styleId="Charfa">
    <w:name w:val="华电 正文 Char"/>
    <w:link w:val="afffd"/>
    <w:qFormat/>
    <w:rsid w:val="00A03ED8"/>
    <w:rPr>
      <w:rFonts w:ascii="宋体" w:eastAsia="宋体" w:hAnsi="宋体"/>
      <w:sz w:val="22"/>
      <w:lang w:bidi="ar-SA"/>
    </w:rPr>
  </w:style>
  <w:style w:type="character" w:customStyle="1" w:styleId="Charfb">
    <w:name w:val="标准正文格式 Char"/>
    <w:link w:val="afffe"/>
    <w:qFormat/>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A03ED8"/>
    <w:rPr>
      <w:kern w:val="2"/>
      <w:sz w:val="21"/>
      <w:lang w:bidi="ar-SA"/>
    </w:rPr>
  </w:style>
  <w:style w:type="character" w:customStyle="1" w:styleId="2Char2">
    <w:name w:val="正文文本缩进 2 Char"/>
    <w:link w:val="25"/>
    <w:qFormat/>
    <w:rsid w:val="00A03ED8"/>
    <w:rPr>
      <w:rFonts w:ascii="仿宋_GB2312" w:hAnsi="宋体" w:cs="Arial"/>
      <w:b/>
      <w:bCs/>
      <w:color w:val="000000"/>
      <w:kern w:val="2"/>
      <w:sz w:val="24"/>
      <w:szCs w:val="24"/>
    </w:rPr>
  </w:style>
  <w:style w:type="character" w:customStyle="1" w:styleId="line1">
    <w:name w:val="line1"/>
    <w:qFormat/>
    <w:rsid w:val="00A03ED8"/>
    <w:rPr>
      <w:strike w:val="0"/>
      <w:dstrike w:val="0"/>
      <w:spacing w:val="360"/>
      <w:u w:val="none"/>
    </w:rPr>
  </w:style>
  <w:style w:type="character" w:customStyle="1" w:styleId="Charfc">
    <w:name w:val="页脚 Char"/>
    <w:aliases w:val="Footer-Even Char,封面 Char"/>
    <w:uiPriority w:val="99"/>
    <w:qFormat/>
    <w:rsid w:val="00A03ED8"/>
    <w:rPr>
      <w:kern w:val="2"/>
      <w:sz w:val="18"/>
      <w:szCs w:val="18"/>
      <w:lang w:bidi="ar-SA"/>
    </w:rPr>
  </w:style>
  <w:style w:type="character" w:customStyle="1" w:styleId="pointnormal1">
    <w:name w:val="point_normal1"/>
    <w:qFormat/>
    <w:rsid w:val="00A03ED8"/>
    <w:rPr>
      <w:rFonts w:ascii="Arial" w:hAnsi="Arial" w:cs="Arial" w:hint="default"/>
      <w:sz w:val="18"/>
      <w:szCs w:val="18"/>
    </w:rPr>
  </w:style>
  <w:style w:type="character" w:customStyle="1" w:styleId="unnamed11">
    <w:name w:val="unnamed11"/>
    <w:qFormat/>
    <w:rsid w:val="00A03ED8"/>
    <w:rPr>
      <w:color w:val="000000"/>
      <w:sz w:val="20"/>
      <w:szCs w:val="20"/>
    </w:rPr>
  </w:style>
  <w:style w:type="character" w:customStyle="1" w:styleId="Charfd">
    <w:name w:val="模板正文 Char"/>
    <w:link w:val="affff"/>
    <w:qFormat/>
    <w:rsid w:val="00A03ED8"/>
    <w:rPr>
      <w:rFonts w:ascii="Arial" w:hAnsi="Arial"/>
      <w:szCs w:val="21"/>
    </w:rPr>
  </w:style>
  <w:style w:type="character" w:customStyle="1" w:styleId="BodyTextChar1">
    <w:name w:val="*Body Text Char1"/>
    <w:link w:val="BodyText"/>
    <w:qFormat/>
    <w:rsid w:val="00A03ED8"/>
    <w:rPr>
      <w:rFonts w:ascii="Futura Lt" w:hAnsi="Futura Lt" w:cs="Futura Lt"/>
      <w:sz w:val="21"/>
      <w:szCs w:val="21"/>
      <w:lang w:val="en-US" w:eastAsia="en-US" w:bidi="ar-SA"/>
    </w:rPr>
  </w:style>
  <w:style w:type="character" w:customStyle="1" w:styleId="14black1">
    <w:name w:val="14_black1"/>
    <w:qFormat/>
    <w:rsid w:val="00A03ED8"/>
    <w:rPr>
      <w:i w:val="0"/>
      <w:color w:val="000000"/>
      <w:sz w:val="21"/>
    </w:rPr>
  </w:style>
  <w:style w:type="character" w:customStyle="1" w:styleId="1a">
    <w:name w:val="样式 小四1"/>
    <w:qFormat/>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qFormat/>
    <w:rsid w:val="00A03ED8"/>
    <w:rPr>
      <w:rFonts w:ascii="宋体" w:eastAsia="宋体" w:hAnsi="宋体" w:hint="eastAsia"/>
      <w:strike w:val="0"/>
      <w:dstrike w:val="0"/>
      <w:color w:val="333333"/>
      <w:sz w:val="23"/>
      <w:szCs w:val="23"/>
      <w:u w:val="none"/>
    </w:rPr>
  </w:style>
  <w:style w:type="character" w:customStyle="1" w:styleId="font3">
    <w:name w:val="font3"/>
    <w:basedOn w:val="af6"/>
    <w:qFormat/>
    <w:rsid w:val="00A03ED8"/>
  </w:style>
  <w:style w:type="character" w:customStyle="1" w:styleId="4Char1">
    <w:name w:val="样式4 Char"/>
    <w:link w:val="42"/>
    <w:qFormat/>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qFormat/>
    <w:rsid w:val="00A03ED8"/>
    <w:rPr>
      <w:rFonts w:ascii="Times New Roman" w:hAnsi="Times New Roman"/>
      <w:kern w:val="2"/>
      <w:sz w:val="24"/>
    </w:rPr>
  </w:style>
  <w:style w:type="character" w:customStyle="1" w:styleId="inf1">
    <w:name w:val="inf1"/>
    <w:qFormat/>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A03ED8"/>
    <w:rPr>
      <w:rFonts w:ascii="Times New Roman" w:hAnsi="Times New Roman"/>
      <w:b/>
      <w:bCs/>
      <w:kern w:val="2"/>
      <w:sz w:val="32"/>
      <w:szCs w:val="32"/>
    </w:rPr>
  </w:style>
  <w:style w:type="character" w:customStyle="1" w:styleId="apple-style-span">
    <w:name w:val="apple-style-span"/>
    <w:basedOn w:val="af6"/>
    <w:qFormat/>
    <w:rsid w:val="00A03ED8"/>
  </w:style>
  <w:style w:type="character" w:customStyle="1" w:styleId="Charfe">
    <w:name w:val="批注框文本 Char"/>
    <w:link w:val="affff0"/>
    <w:qFormat/>
    <w:rsid w:val="00A03ED8"/>
    <w:rPr>
      <w:kern w:val="2"/>
      <w:sz w:val="18"/>
      <w:szCs w:val="18"/>
    </w:rPr>
  </w:style>
  <w:style w:type="character" w:customStyle="1" w:styleId="085Char">
    <w:name w:val="样式 首行缩进:  0.85 厘米 Char"/>
    <w:link w:val="085"/>
    <w:qFormat/>
    <w:rsid w:val="00A03ED8"/>
    <w:rPr>
      <w:rFonts w:eastAsia="宋体" w:cs="宋体"/>
      <w:kern w:val="2"/>
      <w:sz w:val="24"/>
      <w:lang w:val="en-US" w:eastAsia="zh-CN" w:bidi="ar-SA"/>
    </w:rPr>
  </w:style>
  <w:style w:type="character" w:customStyle="1" w:styleId="style31">
    <w:name w:val="style31"/>
    <w:qFormat/>
    <w:rsid w:val="00A03ED8"/>
    <w:rPr>
      <w:color w:val="666666"/>
    </w:rPr>
  </w:style>
  <w:style w:type="character" w:customStyle="1" w:styleId="Charff">
    <w:name w:val="_正文段落 Char"/>
    <w:link w:val="affff1"/>
    <w:qFormat/>
    <w:rsid w:val="00A03ED8"/>
    <w:rPr>
      <w:rFonts w:ascii="Times New Roman" w:hAnsi="Times New Roman"/>
      <w:kern w:val="2"/>
      <w:sz w:val="21"/>
      <w:szCs w:val="24"/>
    </w:rPr>
  </w:style>
  <w:style w:type="character" w:customStyle="1" w:styleId="1b">
    <w:name w:val="列表1"/>
    <w:basedOn w:val="af6"/>
    <w:rsid w:val="00A03ED8"/>
  </w:style>
  <w:style w:type="character" w:customStyle="1" w:styleId="CharChar60">
    <w:name w:val="Char Char6"/>
    <w:qFormat/>
    <w:rsid w:val="00A03ED8"/>
    <w:rPr>
      <w:rFonts w:ascii="Calibri" w:eastAsia="宋体" w:hAnsi="Calibri"/>
      <w:b/>
      <w:bCs/>
      <w:kern w:val="2"/>
      <w:sz w:val="28"/>
      <w:szCs w:val="28"/>
      <w:lang w:bidi="ar-SA"/>
    </w:rPr>
  </w:style>
  <w:style w:type="character" w:customStyle="1" w:styleId="affff2">
    <w:name w:val="数据小节格式"/>
    <w:qFormat/>
    <w:rsid w:val="00A03ED8"/>
    <w:rPr>
      <w:rFonts w:ascii="新宋体" w:eastAsia="华文中宋" w:hAnsi="新宋体"/>
      <w:b/>
      <w:bCs/>
      <w:sz w:val="27"/>
      <w:szCs w:val="26"/>
      <w:shd w:val="clear" w:color="auto" w:fill="auto"/>
    </w:rPr>
  </w:style>
  <w:style w:type="character" w:customStyle="1" w:styleId="CharCharc">
    <w:name w:val="自定义正文 Char Char"/>
    <w:qFormat/>
    <w:rsid w:val="00A03ED8"/>
    <w:rPr>
      <w:rFonts w:eastAsia="宋体"/>
      <w:kern w:val="2"/>
      <w:sz w:val="24"/>
      <w:szCs w:val="24"/>
      <w:lang w:val="en-US" w:eastAsia="zh-CN" w:bidi="ar-SA"/>
    </w:rPr>
  </w:style>
  <w:style w:type="character" w:customStyle="1" w:styleId="apple-converted-space">
    <w:name w:val="apple-converted-space"/>
    <w:qFormat/>
    <w:rsid w:val="00A03ED8"/>
  </w:style>
  <w:style w:type="character" w:customStyle="1" w:styleId="Charff0">
    <w:name w:val="表格文字 Char"/>
    <w:link w:val="affff3"/>
    <w:qFormat/>
    <w:rsid w:val="00A03ED8"/>
    <w:rPr>
      <w:rFonts w:ascii="Times New Roman" w:hAnsi="Times New Roman"/>
      <w:kern w:val="2"/>
      <w:sz w:val="18"/>
      <w:szCs w:val="24"/>
    </w:rPr>
  </w:style>
  <w:style w:type="character" w:customStyle="1" w:styleId="3Char2">
    <w:name w:val="正文文本缩进 3 Char"/>
    <w:link w:val="32"/>
    <w:qFormat/>
    <w:rsid w:val="00A03ED8"/>
    <w:rPr>
      <w:rFonts w:ascii="仿宋_GB2312" w:eastAsia="仿宋_GB2312" w:hAnsi="宋体"/>
      <w:color w:val="000000"/>
      <w:kern w:val="2"/>
      <w:sz w:val="24"/>
      <w:szCs w:val="24"/>
    </w:rPr>
  </w:style>
  <w:style w:type="character" w:customStyle="1" w:styleId="Charff1">
    <w:name w:val="我的正文 Char"/>
    <w:link w:val="affff4"/>
    <w:qFormat/>
    <w:rsid w:val="00A03ED8"/>
    <w:rPr>
      <w:rFonts w:eastAsia="仿宋_GB2312" w:cs="宋体"/>
      <w:kern w:val="2"/>
      <w:sz w:val="24"/>
    </w:rPr>
  </w:style>
  <w:style w:type="character" w:customStyle="1" w:styleId="7Char0">
    <w:name w:val="7.表小四 Char"/>
    <w:link w:val="70"/>
    <w:qFormat/>
    <w:rsid w:val="00A03ED8"/>
    <w:rPr>
      <w:rFonts w:ascii="宋体" w:eastAsia="宋体" w:hAnsi="宋体"/>
      <w:kern w:val="2"/>
      <w:sz w:val="24"/>
      <w:szCs w:val="24"/>
      <w:lang w:val="en-US" w:eastAsia="zh-CN" w:bidi="ar-SA"/>
    </w:rPr>
  </w:style>
  <w:style w:type="character" w:customStyle="1" w:styleId="1CharChar3">
    <w:name w:val="标题 1 Char Char"/>
    <w:qFormat/>
    <w:rsid w:val="00A03ED8"/>
    <w:rPr>
      <w:rFonts w:eastAsia="宋体"/>
      <w:b/>
      <w:spacing w:val="-2"/>
      <w:sz w:val="24"/>
      <w:lang w:val="en-US" w:eastAsia="zh-CN" w:bidi="ar-SA"/>
    </w:rPr>
  </w:style>
  <w:style w:type="character" w:customStyle="1" w:styleId="b1101bCharChar">
    <w:name w:val="b11_01b Char Char"/>
    <w:qFormat/>
    <w:rsid w:val="00A03ED8"/>
    <w:rPr>
      <w:rFonts w:ascii="Verdana" w:eastAsia="宋体" w:hAnsi="Verdana"/>
      <w:b/>
      <w:bCs/>
      <w:color w:val="4A82CA"/>
      <w:sz w:val="17"/>
      <w:szCs w:val="17"/>
      <w:lang w:val="en-US" w:eastAsia="zh-CN" w:bidi="ar-SA"/>
    </w:rPr>
  </w:style>
  <w:style w:type="character" w:customStyle="1" w:styleId="Charff2">
    <w:name w:val="方案正文 Char"/>
    <w:link w:val="affff5"/>
    <w:qFormat/>
    <w:rsid w:val="00A03ED8"/>
    <w:rPr>
      <w:rFonts w:ascii="Calibri" w:eastAsia="仿宋_GB2312" w:hAnsi="Calibri"/>
      <w:kern w:val="2"/>
      <w:sz w:val="32"/>
      <w:szCs w:val="24"/>
      <w:lang w:val="en-US" w:eastAsia="zh-CN" w:bidi="ar-SA"/>
    </w:rPr>
  </w:style>
  <w:style w:type="character" w:customStyle="1" w:styleId="CharChar80">
    <w:name w:val="Char Char8"/>
    <w:qFormat/>
    <w:rsid w:val="00A03ED8"/>
    <w:rPr>
      <w:rFonts w:ascii="Arial" w:eastAsia="黑体" w:hAnsi="Arial"/>
      <w:b/>
      <w:bCs/>
      <w:kern w:val="2"/>
      <w:sz w:val="32"/>
      <w:szCs w:val="32"/>
      <w:lang w:val="en-US" w:eastAsia="zh-CN" w:bidi="ar-SA"/>
    </w:rPr>
  </w:style>
  <w:style w:type="character" w:customStyle="1" w:styleId="CharChard">
    <w:name w:val="标准正文格式 Char Char"/>
    <w:qFormat/>
    <w:rsid w:val="00A03ED8"/>
    <w:rPr>
      <w:rFonts w:ascii="宋体" w:eastAsia="仿宋_GB2312" w:cs="宋体"/>
      <w:color w:val="000000"/>
      <w:sz w:val="24"/>
      <w:lang w:val="en-US" w:eastAsia="zh-CN" w:bidi="ar-SA"/>
    </w:rPr>
  </w:style>
  <w:style w:type="character" w:customStyle="1" w:styleId="CharChare">
    <w:name w:val="页脚 Char Char"/>
    <w:qFormat/>
    <w:rsid w:val="00A03ED8"/>
    <w:rPr>
      <w:kern w:val="2"/>
      <w:sz w:val="18"/>
      <w:szCs w:val="18"/>
      <w:lang w:bidi="ar-SA"/>
    </w:rPr>
  </w:style>
  <w:style w:type="character" w:customStyle="1" w:styleId="CharChar22">
    <w:name w:val="Char Char2"/>
    <w:qFormat/>
    <w:rsid w:val="00A03ED8"/>
    <w:rPr>
      <w:rFonts w:ascii="宋体" w:eastAsia="宋体" w:hAnsi="Courier New"/>
      <w:sz w:val="21"/>
      <w:lang w:val="en-US" w:eastAsia="zh-CN" w:bidi="ar-SA"/>
    </w:rPr>
  </w:style>
  <w:style w:type="character" w:customStyle="1" w:styleId="Charff3">
    <w:name w:val="投标正文 Char"/>
    <w:link w:val="affff6"/>
    <w:qFormat/>
    <w:rsid w:val="00A03ED8"/>
    <w:rPr>
      <w:rFonts w:ascii="宋体" w:eastAsia="宋体" w:hAnsi="宋体"/>
      <w:kern w:val="2"/>
      <w:sz w:val="24"/>
      <w:szCs w:val="24"/>
      <w:lang w:val="en-US" w:eastAsia="zh-CN" w:bidi="ar-SA"/>
    </w:rPr>
  </w:style>
  <w:style w:type="character" w:customStyle="1" w:styleId="CharCharf">
    <w:name w:val="封面日期 Char Char"/>
    <w:qFormat/>
    <w:rsid w:val="00A03ED8"/>
    <w:rPr>
      <w:rFonts w:eastAsia="楷体_GB2312"/>
      <w:kern w:val="2"/>
      <w:sz w:val="32"/>
      <w:lang w:val="en-US" w:eastAsia="zh-CN" w:bidi="ar-SA"/>
    </w:rPr>
  </w:style>
  <w:style w:type="character" w:customStyle="1" w:styleId="0Char">
    <w:name w:val="正文0缩进 Char"/>
    <w:link w:val="0"/>
    <w:qFormat/>
    <w:rsid w:val="00A03ED8"/>
    <w:rPr>
      <w:rFonts w:ascii="宋体" w:hAnsi="宋体"/>
      <w:sz w:val="24"/>
      <w:szCs w:val="24"/>
    </w:rPr>
  </w:style>
  <w:style w:type="character" w:customStyle="1" w:styleId="2Char4">
    <w:name w:val="正文首行缩进 2 Char"/>
    <w:link w:val="220"/>
    <w:qFormat/>
    <w:rsid w:val="00A03ED8"/>
    <w:rPr>
      <w:rFonts w:eastAsia="仿宋"/>
      <w:sz w:val="24"/>
      <w:szCs w:val="24"/>
    </w:rPr>
  </w:style>
  <w:style w:type="character" w:customStyle="1" w:styleId="Charff4">
    <w:name w:val="表格中文字 Char"/>
    <w:link w:val="affff7"/>
    <w:qFormat/>
    <w:rsid w:val="00A03ED8"/>
    <w:rPr>
      <w:rFonts w:ascii="新宋体" w:eastAsia="新宋体" w:hAnsi="新宋体"/>
      <w:sz w:val="24"/>
      <w:szCs w:val="24"/>
      <w:lang w:bidi="ar-SA"/>
    </w:rPr>
  </w:style>
  <w:style w:type="character" w:styleId="affff8">
    <w:name w:val="Placeholder Text"/>
    <w:uiPriority w:val="99"/>
    <w:qFormat/>
    <w:rsid w:val="00A03ED8"/>
    <w:rPr>
      <w:color w:val="808080"/>
    </w:rPr>
  </w:style>
  <w:style w:type="character" w:customStyle="1" w:styleId="4-dyfCharChar">
    <w:name w:val="标题4-dyf Char Char"/>
    <w:qFormat/>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A03ED8"/>
    <w:rPr>
      <w:rFonts w:ascii="Calibri" w:eastAsia="楷体_GB2312" w:hAnsi="Calibri"/>
      <w:kern w:val="2"/>
      <w:sz w:val="32"/>
      <w:lang w:val="en-US" w:eastAsia="zh-CN" w:bidi="ar-SA"/>
    </w:rPr>
  </w:style>
  <w:style w:type="character" w:customStyle="1" w:styleId="viewdoctitle">
    <w:name w:val="viewdoctitle"/>
    <w:basedOn w:val="af6"/>
    <w:qFormat/>
    <w:rsid w:val="00A03ED8"/>
  </w:style>
  <w:style w:type="character" w:customStyle="1" w:styleId="black10">
    <w:name w:val="black10"/>
    <w:basedOn w:val="af6"/>
    <w:qFormat/>
    <w:rsid w:val="00A03ED8"/>
  </w:style>
  <w:style w:type="character" w:customStyle="1" w:styleId="CharChar120">
    <w:name w:val="Char Char12"/>
    <w:qFormat/>
    <w:rsid w:val="00A03ED8"/>
    <w:rPr>
      <w:rFonts w:ascii="宋体" w:eastAsia="宋体" w:hAnsi="Courier New" w:cs="Times New Roman"/>
      <w:spacing w:val="-4"/>
      <w:sz w:val="18"/>
      <w:szCs w:val="20"/>
    </w:rPr>
  </w:style>
  <w:style w:type="character" w:customStyle="1" w:styleId="CharCharf0">
    <w:name w:val="段 Char Char"/>
    <w:link w:val="affff9"/>
    <w:qFormat/>
    <w:rsid w:val="00A03ED8"/>
    <w:rPr>
      <w:rFonts w:ascii="宋体" w:hAnsi="Times New Roman"/>
      <w:sz w:val="21"/>
      <w:lang w:val="en-US" w:eastAsia="zh-CN" w:bidi="ar-SA"/>
    </w:rPr>
  </w:style>
  <w:style w:type="character" w:customStyle="1" w:styleId="f9">
    <w:name w:val="f9"/>
    <w:basedOn w:val="af6"/>
    <w:qFormat/>
    <w:rsid w:val="00A03ED8"/>
  </w:style>
  <w:style w:type="character" w:customStyle="1" w:styleId="ZJGIS-Char">
    <w:name w:val="ZJGIS-四级标题 Char"/>
    <w:link w:val="ZJGIS-2"/>
    <w:qFormat/>
    <w:rsid w:val="00A03ED8"/>
    <w:rPr>
      <w:rFonts w:ascii="Arial" w:eastAsia="仿宋_GB2312" w:hAnsi="Arial"/>
      <w:b/>
      <w:bCs/>
      <w:sz w:val="28"/>
      <w:szCs w:val="28"/>
    </w:rPr>
  </w:style>
  <w:style w:type="character" w:styleId="affffa">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qFormat/>
    <w:rsid w:val="00A03ED8"/>
    <w:rPr>
      <w:rFonts w:cs="宋体"/>
      <w:kern w:val="2"/>
      <w:sz w:val="24"/>
    </w:rPr>
  </w:style>
  <w:style w:type="character" w:customStyle="1" w:styleId="CharChar31">
    <w:name w:val="Char Char3"/>
    <w:qFormat/>
    <w:rsid w:val="00A03ED8"/>
    <w:rPr>
      <w:rFonts w:ascii="Arial" w:eastAsia="黑体" w:hAnsi="Arial"/>
      <w:b/>
      <w:kern w:val="2"/>
      <w:sz w:val="32"/>
      <w:lang w:val="en-US" w:eastAsia="zh-CN" w:bidi="ar-SA"/>
    </w:rPr>
  </w:style>
  <w:style w:type="character" w:customStyle="1" w:styleId="btitlenamewangputoptitle">
    <w:name w:val="b titlename wangputoptitle"/>
    <w:basedOn w:val="af6"/>
    <w:qFormat/>
    <w:rsid w:val="00A03ED8"/>
  </w:style>
  <w:style w:type="character" w:customStyle="1" w:styleId="tw4winExternal">
    <w:name w:val="tw4winExternal"/>
    <w:qFormat/>
    <w:rsid w:val="00A03ED8"/>
    <w:rPr>
      <w:rFonts w:ascii="Courier New" w:hAnsi="Courier New"/>
      <w:color w:val="808080"/>
    </w:rPr>
  </w:style>
  <w:style w:type="character" w:customStyle="1" w:styleId="glossaryitem">
    <w:name w:val="glossaryitem"/>
    <w:qFormat/>
    <w:rsid w:val="00A03ED8"/>
    <w:rPr>
      <w:strike w:val="0"/>
      <w:dstrike w:val="0"/>
      <w:u w:val="none"/>
    </w:rPr>
  </w:style>
  <w:style w:type="character" w:customStyle="1" w:styleId="titleemph1">
    <w:name w:val="title_emph1"/>
    <w:qFormat/>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b"/>
    <w:qFormat/>
    <w:rsid w:val="00A03ED8"/>
    <w:rPr>
      <w:rFonts w:ascii="Times New Roman" w:hAnsi="Times New Roman"/>
      <w:kern w:val="2"/>
      <w:sz w:val="24"/>
    </w:rPr>
  </w:style>
  <w:style w:type="character" w:customStyle="1" w:styleId="paramname2">
    <w:name w:val="paramname2"/>
    <w:basedOn w:val="af6"/>
    <w:qFormat/>
    <w:rsid w:val="00A03ED8"/>
  </w:style>
  <w:style w:type="character" w:customStyle="1" w:styleId="2Char5">
    <w:name w:val="样式 首行缩进:  2 字符 Char"/>
    <w:link w:val="2"/>
    <w:qFormat/>
    <w:rsid w:val="00A03ED8"/>
    <w:rPr>
      <w:rFonts w:ascii="宋体" w:hAnsi="宋体"/>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qFormat/>
    <w:rsid w:val="00A03ED8"/>
    <w:rPr>
      <w:rFonts w:ascii="Arial" w:eastAsia="宋体" w:hAnsi="Arial"/>
      <w:sz w:val="24"/>
      <w:szCs w:val="24"/>
      <w:lang w:bidi="ar-SA"/>
    </w:rPr>
  </w:style>
  <w:style w:type="character" w:customStyle="1" w:styleId="CharCharf1">
    <w:name w:val="表格正文 Char Char"/>
    <w:link w:val="affffc"/>
    <w:qFormat/>
    <w:rsid w:val="00A03ED8"/>
    <w:rPr>
      <w:rFonts w:ascii="Times New Roman" w:eastAsia="仿宋_GB2312" w:hAnsi="Times New Roman"/>
      <w:szCs w:val="21"/>
    </w:rPr>
  </w:style>
  <w:style w:type="character" w:customStyle="1" w:styleId="tyChar2">
    <w:name w:val="正文标准样式ty Char2"/>
    <w:link w:val="ty"/>
    <w:qFormat/>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qFormat/>
    <w:rsid w:val="00A03ED8"/>
    <w:rPr>
      <w:rFonts w:eastAsia="宋体"/>
      <w:b/>
      <w:kern w:val="2"/>
      <w:sz w:val="32"/>
      <w:lang w:bidi="ar-SA"/>
    </w:rPr>
  </w:style>
  <w:style w:type="character" w:customStyle="1" w:styleId="CharChar90">
    <w:name w:val="Char Char9"/>
    <w:qFormat/>
    <w:rsid w:val="00A03ED8"/>
    <w:rPr>
      <w:rFonts w:eastAsia="宋体"/>
      <w:b/>
      <w:kern w:val="44"/>
      <w:sz w:val="44"/>
      <w:lang w:bidi="ar-SA"/>
    </w:rPr>
  </w:style>
  <w:style w:type="character" w:customStyle="1" w:styleId="Charff7">
    <w:name w:val="吉奥表格正文 Char"/>
    <w:link w:val="affffd"/>
    <w:qFormat/>
    <w:rsid w:val="00A03ED8"/>
    <w:rPr>
      <w:rFonts w:ascii="Times New Roman" w:eastAsia="仿宋_GB2312" w:hAnsi="Times New Roman"/>
      <w:szCs w:val="21"/>
    </w:rPr>
  </w:style>
  <w:style w:type="character" w:customStyle="1" w:styleId="SymcParaChar">
    <w:name w:val="+SymcPara Char"/>
    <w:link w:val="SymcPara"/>
    <w:qFormat/>
    <w:locked/>
    <w:rsid w:val="00A03ED8"/>
    <w:rPr>
      <w:rFonts w:ascii="宋体" w:hAnsi="宋体" w:cs="Arial"/>
      <w:lang w:val="en-US" w:eastAsia="en-US" w:bidi="ar-SA"/>
    </w:rPr>
  </w:style>
  <w:style w:type="character" w:customStyle="1" w:styleId="aCharChar">
    <w:name w:val="a Char Char"/>
    <w:qFormat/>
    <w:rsid w:val="00A03ED8"/>
    <w:rPr>
      <w:rFonts w:ascii="宋体" w:eastAsia="仿宋_GB2312" w:hAnsi="宋体"/>
      <w:sz w:val="24"/>
      <w:lang w:val="en-US" w:eastAsia="zh-CN" w:bidi="ar-SA"/>
    </w:rPr>
  </w:style>
  <w:style w:type="character" w:customStyle="1" w:styleId="3Char">
    <w:name w:val="标题 3 Char"/>
    <w:link w:val="30"/>
    <w:qFormat/>
    <w:rsid w:val="00A03ED8"/>
    <w:rPr>
      <w:rFonts w:ascii="Calibri" w:eastAsia="宋体" w:hAnsi="Calibri"/>
      <w:b/>
      <w:bCs/>
      <w:kern w:val="2"/>
      <w:sz w:val="32"/>
      <w:szCs w:val="32"/>
      <w:lang w:val="en-US" w:eastAsia="zh-CN" w:bidi="ar-SA"/>
    </w:rPr>
  </w:style>
  <w:style w:type="character" w:customStyle="1" w:styleId="7CharChar">
    <w:name w:val="7.表小四 Char Char"/>
    <w:qFormat/>
    <w:rsid w:val="00A03ED8"/>
    <w:rPr>
      <w:rFonts w:ascii="宋体" w:eastAsia="宋体" w:hAnsi="宋体"/>
      <w:kern w:val="2"/>
      <w:sz w:val="24"/>
      <w:szCs w:val="24"/>
      <w:lang w:val="en-US" w:eastAsia="zh-CN" w:bidi="ar-SA"/>
    </w:rPr>
  </w:style>
  <w:style w:type="character" w:customStyle="1" w:styleId="ca-16">
    <w:name w:val="ca-16"/>
    <w:basedOn w:val="af6"/>
    <w:qFormat/>
    <w:rsid w:val="00A03ED8"/>
  </w:style>
  <w:style w:type="character" w:customStyle="1" w:styleId="Charff8">
    <w:name w:val="副标题 Char"/>
    <w:link w:val="affffe"/>
    <w:uiPriority w:val="11"/>
    <w:qFormat/>
    <w:rsid w:val="00A03ED8"/>
    <w:rPr>
      <w:rFonts w:ascii="Times New Roman" w:eastAsia="Times New Roman" w:hAnsi="Times New Roman"/>
      <w:kern w:val="2"/>
      <w:sz w:val="18"/>
      <w:szCs w:val="18"/>
      <w:lang w:val="en-US" w:eastAsia="zh-CN"/>
    </w:rPr>
  </w:style>
  <w:style w:type="character" w:customStyle="1" w:styleId="Charff9">
    <w:name w:val="正文（缩进） Char"/>
    <w:link w:val="afffff"/>
    <w:qFormat/>
    <w:rsid w:val="00A03ED8"/>
    <w:rPr>
      <w:kern w:val="2"/>
      <w:sz w:val="24"/>
      <w:szCs w:val="24"/>
    </w:rPr>
  </w:style>
  <w:style w:type="character" w:customStyle="1" w:styleId="1Char2">
    <w:name w:val="文档正文1 Char"/>
    <w:link w:val="1c"/>
    <w:qFormat/>
    <w:rsid w:val="00A03ED8"/>
    <w:rPr>
      <w:rFonts w:ascii="仿宋_GB2312" w:eastAsia="仿宋_GB2312" w:hAnsi="仿宋"/>
      <w:kern w:val="2"/>
      <w:sz w:val="30"/>
      <w:szCs w:val="30"/>
      <w:lang w:bidi="ar-SA"/>
    </w:rPr>
  </w:style>
  <w:style w:type="character" w:customStyle="1" w:styleId="Charffa">
    <w:name w:val="正文缩进 Char"/>
    <w:link w:val="afffff0"/>
    <w:qFormat/>
    <w:rsid w:val="00A03ED8"/>
    <w:rPr>
      <w:rFonts w:eastAsia="宋体"/>
      <w:kern w:val="2"/>
      <w:sz w:val="21"/>
      <w:lang w:val="en-US" w:eastAsia="zh-CN" w:bidi="ar-SA"/>
    </w:rPr>
  </w:style>
  <w:style w:type="character" w:customStyle="1" w:styleId="IndentNormalCharChar">
    <w:name w:val="Indent Normal Char Char"/>
    <w:qFormat/>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qFormat/>
    <w:rsid w:val="00A03ED8"/>
    <w:rPr>
      <w:rFonts w:ascii="Cambria" w:eastAsia="宋体" w:hAnsi="Cambria" w:cs="Times New Roman"/>
      <w:b/>
      <w:bCs/>
      <w:kern w:val="2"/>
      <w:sz w:val="28"/>
      <w:szCs w:val="28"/>
    </w:rPr>
  </w:style>
  <w:style w:type="character" w:customStyle="1" w:styleId="CharCharf2">
    <w:name w:val="列出段落 Char Char"/>
    <w:qFormat/>
    <w:rsid w:val="00A03ED8"/>
    <w:rPr>
      <w:rFonts w:ascii="Calibri" w:eastAsia="宋体" w:hAnsi="Calibri"/>
      <w:kern w:val="2"/>
      <w:sz w:val="21"/>
      <w:szCs w:val="24"/>
      <w:lang w:val="en-US" w:eastAsia="zh-CN" w:bidi="ar-SA"/>
    </w:rPr>
  </w:style>
  <w:style w:type="character" w:customStyle="1" w:styleId="mark8">
    <w:name w:val="mark8"/>
    <w:qFormat/>
    <w:rsid w:val="00A03ED8"/>
    <w:rPr>
      <w:b/>
      <w:bCs/>
      <w:sz w:val="21"/>
      <w:szCs w:val="21"/>
    </w:rPr>
  </w:style>
  <w:style w:type="character" w:customStyle="1" w:styleId="paragraph1Char">
    <w:name w:val="paragraph1 Char"/>
    <w:link w:val="paragraph1"/>
    <w:qFormat/>
    <w:rsid w:val="00A03ED8"/>
    <w:rPr>
      <w:rFonts w:eastAsia="楷体_GB2312"/>
      <w:kern w:val="2"/>
      <w:sz w:val="24"/>
      <w:lang w:val="en-US" w:eastAsia="zh-CN" w:bidi="ar-SA"/>
    </w:rPr>
  </w:style>
  <w:style w:type="character" w:customStyle="1" w:styleId="Char14">
    <w:name w:val="页眉 Char1"/>
    <w:link w:val="afffff1"/>
    <w:qFormat/>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f2"/>
    <w:qFormat/>
    <w:rsid w:val="00A03ED8"/>
    <w:rPr>
      <w:rFonts w:ascii="宋体" w:hAnsi="Courier New"/>
      <w:kern w:val="2"/>
      <w:sz w:val="24"/>
      <w:szCs w:val="24"/>
    </w:rPr>
  </w:style>
  <w:style w:type="character" w:customStyle="1" w:styleId="3CharCharCharChar">
    <w:name w:val="样式 样式3 + 宋体 五号 Char Char Char Char"/>
    <w:qFormat/>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f3"/>
    <w:qFormat/>
    <w:rsid w:val="00A03ED8"/>
    <w:rPr>
      <w:rFonts w:eastAsia="楷体_GB2312"/>
      <w:kern w:val="2"/>
      <w:sz w:val="32"/>
      <w:lang w:val="en-US" w:eastAsia="zh-CN" w:bidi="ar-SA"/>
    </w:rPr>
  </w:style>
  <w:style w:type="character" w:customStyle="1" w:styleId="2Char6">
    <w:name w:val="正文文本 2 Char"/>
    <w:aliases w:val="正文文字 2 Char"/>
    <w:link w:val="27"/>
    <w:qFormat/>
    <w:rsid w:val="00A03ED8"/>
    <w:rPr>
      <w:rFonts w:ascii="宋体" w:eastAsia="宋体" w:hAnsi="宋体"/>
      <w:color w:val="000000"/>
      <w:kern w:val="2"/>
      <w:sz w:val="24"/>
      <w:szCs w:val="24"/>
      <w:lang w:val="en-US" w:eastAsia="zh-CN" w:bidi="ar-SA"/>
    </w:rPr>
  </w:style>
  <w:style w:type="character" w:customStyle="1" w:styleId="mark">
    <w:name w:val="mark"/>
    <w:qFormat/>
    <w:rsid w:val="00A03ED8"/>
    <w:rPr>
      <w:rFonts w:cs="Times New Roman"/>
    </w:rPr>
  </w:style>
  <w:style w:type="character" w:customStyle="1" w:styleId="CharChar130">
    <w:name w:val="Char Char13"/>
    <w:qFormat/>
    <w:rsid w:val="00A03ED8"/>
    <w:rPr>
      <w:rFonts w:ascii="Calibri" w:eastAsia="宋体" w:hAnsi="Calibri" w:cs="Times New Roman"/>
      <w:sz w:val="18"/>
      <w:szCs w:val="18"/>
    </w:rPr>
  </w:style>
  <w:style w:type="character" w:customStyle="1" w:styleId="Char2Char">
    <w:name w:val="Char2 Char"/>
    <w:aliases w:val="正文缩进两字符 Char"/>
    <w:qFormat/>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qFormat/>
    <w:rsid w:val="00A03ED8"/>
    <w:rPr>
      <w:kern w:val="2"/>
      <w:sz w:val="18"/>
      <w:szCs w:val="18"/>
      <w:lang w:bidi="ar-SA"/>
    </w:rPr>
  </w:style>
  <w:style w:type="character" w:customStyle="1" w:styleId="2Char7">
    <w:name w:val="正文 首行缩进:  2 字符 Char"/>
    <w:link w:val="28"/>
    <w:qFormat/>
    <w:rsid w:val="00A03ED8"/>
    <w:rPr>
      <w:rFonts w:cs="宋体"/>
      <w:sz w:val="24"/>
    </w:rPr>
  </w:style>
  <w:style w:type="character" w:customStyle="1" w:styleId="paramname3">
    <w:name w:val="paramname3"/>
    <w:qFormat/>
    <w:rsid w:val="00A03ED8"/>
    <w:rPr>
      <w:color w:val="999999"/>
    </w:rPr>
  </w:style>
  <w:style w:type="character" w:customStyle="1" w:styleId="CharChar40">
    <w:name w:val="Char Char4"/>
    <w:qFormat/>
    <w:rsid w:val="00A03ED8"/>
    <w:rPr>
      <w:rFonts w:ascii="Calibri" w:eastAsia="宋体" w:hAnsi="Calibri"/>
      <w:sz w:val="18"/>
      <w:szCs w:val="18"/>
      <w:lang w:bidi="ar-SA"/>
    </w:rPr>
  </w:style>
  <w:style w:type="character" w:customStyle="1" w:styleId="CharCharf3">
    <w:name w:val="华电 正文 Char Char"/>
    <w:qFormat/>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f4">
    <w:name w:val="表文字"/>
    <w:qFormat/>
    <w:rsid w:val="00A03ED8"/>
    <w:rPr>
      <w:rFonts w:ascii="宋体" w:hAnsi="Times New Roman"/>
      <w:kern w:val="2"/>
    </w:rPr>
  </w:style>
  <w:style w:type="paragraph" w:customStyle="1" w:styleId="2ChapterXXStatementh22Header2l2Level2Headhea">
    <w:name w:val="样式 标题 2Chapter X.X. Statementh22Header 2l2Level 2 Headhea..."/>
    <w:basedOn w:val="21"/>
    <w:qFormat/>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f5"/>
    <w:qFormat/>
    <w:rsid w:val="00A03ED8"/>
    <w:pPr>
      <w:numPr>
        <w:numId w:val="1"/>
      </w:numPr>
      <w:tabs>
        <w:tab w:val="left" w:pos="1620"/>
      </w:tabs>
    </w:pPr>
    <w:rPr>
      <w:rFonts w:ascii="Times New Roman" w:hAnsi="Times New Roman"/>
      <w:szCs w:val="24"/>
    </w:rPr>
  </w:style>
  <w:style w:type="paragraph" w:styleId="afffff1">
    <w:name w:val="header"/>
    <w:basedOn w:val="af5"/>
    <w:link w:val="Char14"/>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f5"/>
    <w:qFormat/>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f5"/>
    <w:rsid w:val="00A03ED8"/>
    <w:pPr>
      <w:widowControl/>
      <w:spacing w:after="160" w:line="240" w:lineRule="exact"/>
      <w:jc w:val="left"/>
    </w:pPr>
    <w:rPr>
      <w:rFonts w:ascii="Verdana" w:hAnsi="Verdana"/>
      <w:kern w:val="0"/>
      <w:sz w:val="20"/>
      <w:szCs w:val="20"/>
      <w:lang w:eastAsia="en-US"/>
    </w:rPr>
  </w:style>
  <w:style w:type="paragraph" w:styleId="aff0">
    <w:name w:val="caption"/>
    <w:basedOn w:val="af5"/>
    <w:next w:val="af5"/>
    <w:link w:val="Char"/>
    <w:uiPriority w:val="99"/>
    <w:qFormat/>
    <w:rsid w:val="00A03ED8"/>
    <w:pPr>
      <w:spacing w:before="152" w:after="160"/>
    </w:pPr>
    <w:rPr>
      <w:rFonts w:ascii="Arial" w:eastAsia="黑体" w:hAnsi="Arial"/>
      <w:sz w:val="20"/>
      <w:szCs w:val="20"/>
    </w:rPr>
  </w:style>
  <w:style w:type="paragraph" w:customStyle="1" w:styleId="afffff5">
    <w:name w:val="沈标题四"/>
    <w:basedOn w:val="41"/>
    <w:next w:val="af5"/>
    <w:qFormat/>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f5"/>
    <w:link w:val="HTMLChar"/>
    <w:qFormat/>
    <w:rsid w:val="00A03ED8"/>
    <w:rPr>
      <w:rFonts w:ascii="Courier New" w:hAnsi="Courier New"/>
      <w:sz w:val="20"/>
      <w:szCs w:val="20"/>
    </w:rPr>
  </w:style>
  <w:style w:type="paragraph" w:customStyle="1" w:styleId="InfoBlue">
    <w:name w:val="InfoBlue"/>
    <w:basedOn w:val="af5"/>
    <w:next w:val="afff2"/>
    <w:qFormat/>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f0">
    <w:name w:val="Balloon Text"/>
    <w:basedOn w:val="af5"/>
    <w:link w:val="Charfe"/>
    <w:qFormat/>
    <w:rsid w:val="00A03ED8"/>
    <w:rPr>
      <w:sz w:val="18"/>
      <w:szCs w:val="18"/>
    </w:rPr>
  </w:style>
  <w:style w:type="paragraph" w:customStyle="1" w:styleId="afffff6">
    <w:name w:val="正文段"/>
    <w:basedOn w:val="af5"/>
    <w:qFormat/>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f5"/>
    <w:qFormat/>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f5"/>
    <w:qFormat/>
    <w:rsid w:val="00A03ED8"/>
    <w:pPr>
      <w:ind w:firstLineChars="200" w:firstLine="420"/>
    </w:pPr>
  </w:style>
  <w:style w:type="paragraph" w:customStyle="1" w:styleId="150">
    <w:name w:val="15"/>
    <w:basedOn w:val="af5"/>
    <w:qFormat/>
    <w:rsid w:val="00A03ED8"/>
    <w:pPr>
      <w:widowControl/>
      <w:spacing w:line="312" w:lineRule="auto"/>
      <w:ind w:firstLine="202"/>
    </w:pPr>
    <w:rPr>
      <w:rFonts w:ascii="Times New Roman" w:hAnsi="Times New Roman"/>
      <w:kern w:val="0"/>
      <w:sz w:val="24"/>
      <w:szCs w:val="24"/>
    </w:rPr>
  </w:style>
  <w:style w:type="paragraph" w:customStyle="1" w:styleId="afffff7">
    <w:name w:val="表格中序号"/>
    <w:basedOn w:val="af5"/>
    <w:qFormat/>
    <w:rsid w:val="00A03ED8"/>
    <w:pPr>
      <w:spacing w:line="288" w:lineRule="auto"/>
      <w:jc w:val="center"/>
    </w:pPr>
    <w:rPr>
      <w:rFonts w:ascii="新宋体" w:eastAsia="新宋体" w:hAnsi="Times New Roman"/>
      <w:sz w:val="24"/>
      <w:szCs w:val="24"/>
    </w:rPr>
  </w:style>
  <w:style w:type="paragraph" w:customStyle="1" w:styleId="xl76">
    <w:name w:val="xl76"/>
    <w:basedOn w:val="af5"/>
    <w:qFormat/>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f5"/>
    <w:qFormat/>
    <w:rsid w:val="00A03ED8"/>
    <w:pPr>
      <w:spacing w:afterLines="50"/>
      <w:ind w:left="720" w:hanging="432"/>
      <w:jc w:val="left"/>
    </w:pPr>
    <w:rPr>
      <w:rFonts w:ascii="宋体" w:hAnsi="Times New Roman"/>
      <w:snapToGrid w:val="0"/>
      <w:kern w:val="0"/>
      <w:szCs w:val="20"/>
    </w:rPr>
  </w:style>
  <w:style w:type="paragraph" w:customStyle="1" w:styleId="S4-I-L15-U">
    <w:name w:val="S4-I-L15-U"/>
    <w:basedOn w:val="af5"/>
    <w:qFormat/>
    <w:rsid w:val="00A03ED8"/>
    <w:pPr>
      <w:spacing w:line="360" w:lineRule="auto"/>
    </w:pPr>
    <w:rPr>
      <w:rFonts w:ascii="Times New Roman" w:hAnsi="Times New Roman"/>
      <w:b/>
      <w:i/>
      <w:sz w:val="24"/>
      <w:szCs w:val="24"/>
      <w:u w:val="single"/>
    </w:rPr>
  </w:style>
  <w:style w:type="paragraph" w:customStyle="1" w:styleId="xl101">
    <w:name w:val="xl101"/>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f5"/>
    <w:qFormat/>
    <w:rsid w:val="00A03ED8"/>
    <w:pPr>
      <w:spacing w:after="120"/>
    </w:pPr>
    <w:rPr>
      <w:rFonts w:ascii="Times New Roman" w:hAnsi="Times New Roman"/>
      <w:sz w:val="28"/>
      <w:szCs w:val="24"/>
    </w:rPr>
  </w:style>
  <w:style w:type="paragraph" w:styleId="27">
    <w:name w:val="Body Text 2"/>
    <w:aliases w:val="正文文字 2"/>
    <w:basedOn w:val="af5"/>
    <w:link w:val="2Char6"/>
    <w:qFormat/>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f5"/>
    <w:next w:val="af5"/>
    <w:link w:val="2Char8"/>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f5"/>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f5"/>
    <w:qFormat/>
    <w:rsid w:val="00A03ED8"/>
    <w:pPr>
      <w:ind w:leftChars="200" w:left="100" w:hangingChars="200" w:hanging="200"/>
    </w:pPr>
    <w:rPr>
      <w:rFonts w:ascii="Times New Roman" w:hAnsi="Times New Roman"/>
      <w:sz w:val="28"/>
      <w:szCs w:val="24"/>
    </w:rPr>
  </w:style>
  <w:style w:type="paragraph" w:customStyle="1" w:styleId="afffff8">
    <w:name w:val="内文正文"/>
    <w:basedOn w:val="af5"/>
    <w:qFormat/>
    <w:rsid w:val="00A03ED8"/>
    <w:pPr>
      <w:adjustRightInd w:val="0"/>
      <w:snapToGrid w:val="0"/>
      <w:spacing w:line="400" w:lineRule="atLeast"/>
      <w:ind w:firstLineChars="200" w:firstLine="200"/>
    </w:pPr>
    <w:rPr>
      <w:rFonts w:ascii="宋体" w:hAnsi="Times New Roman"/>
      <w:szCs w:val="24"/>
    </w:rPr>
  </w:style>
  <w:style w:type="paragraph" w:customStyle="1" w:styleId="1d">
    <w:name w:val="正文文本缩进1"/>
    <w:basedOn w:val="af5"/>
    <w:rsid w:val="00A03ED8"/>
    <w:pPr>
      <w:spacing w:after="120"/>
      <w:ind w:leftChars="200" w:left="420"/>
    </w:pPr>
    <w:rPr>
      <w:rFonts w:cs="黑体"/>
    </w:rPr>
  </w:style>
  <w:style w:type="paragraph" w:styleId="afffff0">
    <w:name w:val="Normal Indent"/>
    <w:basedOn w:val="af5"/>
    <w:link w:val="Charffa"/>
    <w:qFormat/>
    <w:rsid w:val="00A03ED8"/>
    <w:pPr>
      <w:ind w:firstLine="420"/>
    </w:pPr>
    <w:rPr>
      <w:szCs w:val="20"/>
    </w:rPr>
  </w:style>
  <w:style w:type="paragraph" w:customStyle="1" w:styleId="tab02">
    <w:name w:val="tab0/2"/>
    <w:basedOn w:val="af5"/>
    <w:qFormat/>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f5"/>
    <w:next w:val="af5"/>
    <w:qFormat/>
    <w:rsid w:val="00A03ED8"/>
    <w:pPr>
      <w:adjustRightInd w:val="0"/>
      <w:spacing w:line="312" w:lineRule="atLeast"/>
      <w:textAlignment w:val="baseline"/>
    </w:pPr>
    <w:rPr>
      <w:rFonts w:ascii="Times New Roman" w:hAnsi="Times New Roman"/>
      <w:kern w:val="0"/>
      <w:sz w:val="24"/>
      <w:szCs w:val="20"/>
    </w:rPr>
  </w:style>
  <w:style w:type="paragraph" w:customStyle="1" w:styleId="afffff9">
    <w:name w:val="正文居中_加粗"/>
    <w:basedOn w:val="af5"/>
    <w:qFormat/>
    <w:rsid w:val="00A03ED8"/>
    <w:pPr>
      <w:spacing w:line="360" w:lineRule="auto"/>
      <w:jc w:val="center"/>
    </w:pPr>
    <w:rPr>
      <w:rFonts w:ascii="宋体" w:hAnsi="宋体"/>
      <w:b/>
      <w:sz w:val="24"/>
      <w:szCs w:val="24"/>
    </w:rPr>
  </w:style>
  <w:style w:type="paragraph" w:styleId="afffffa">
    <w:name w:val="annotation subject"/>
    <w:basedOn w:val="afff6"/>
    <w:next w:val="afff6"/>
    <w:uiPriority w:val="99"/>
    <w:qFormat/>
    <w:rsid w:val="00A03ED8"/>
    <w:rPr>
      <w:b/>
      <w:bCs/>
    </w:rPr>
  </w:style>
  <w:style w:type="paragraph" w:customStyle="1" w:styleId="Charffe">
    <w:name w:val="Char"/>
    <w:basedOn w:val="af5"/>
    <w:rsid w:val="00A03ED8"/>
    <w:rPr>
      <w:rFonts w:ascii="仿宋_GB2312" w:eastAsia="仿宋_GB2312" w:hAnsi="Times New Roman"/>
      <w:b/>
      <w:sz w:val="32"/>
      <w:szCs w:val="32"/>
    </w:rPr>
  </w:style>
  <w:style w:type="paragraph" w:customStyle="1" w:styleId="font11">
    <w:name w:val="font11"/>
    <w:basedOn w:val="af5"/>
    <w:qFormat/>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b">
    <w:name w:val="正文居中"/>
    <w:qFormat/>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e">
    <w:name w:val="吉奥正文"/>
    <w:basedOn w:val="af5"/>
    <w:link w:val="Char21"/>
    <w:qFormat/>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f5"/>
    <w:link w:val="2Char0"/>
    <w:qFormat/>
    <w:rsid w:val="00A03ED8"/>
    <w:pPr>
      <w:spacing w:line="360" w:lineRule="auto"/>
      <w:ind w:firstLineChars="200" w:firstLine="480"/>
    </w:pPr>
    <w:rPr>
      <w:kern w:val="0"/>
      <w:sz w:val="24"/>
      <w:szCs w:val="24"/>
    </w:rPr>
  </w:style>
  <w:style w:type="paragraph" w:customStyle="1" w:styleId="BodyText">
    <w:name w:val="*Body Text"/>
    <w:link w:val="BodyTextChar1"/>
    <w:qFormat/>
    <w:rsid w:val="00A03ED8"/>
    <w:pPr>
      <w:spacing w:line="360" w:lineRule="auto"/>
    </w:pPr>
    <w:rPr>
      <w:rFonts w:ascii="Futura Lt" w:hAnsi="Futura Lt" w:cs="Futura Lt"/>
      <w:sz w:val="21"/>
      <w:szCs w:val="21"/>
      <w:lang w:eastAsia="en-US"/>
    </w:rPr>
  </w:style>
  <w:style w:type="paragraph" w:styleId="afff">
    <w:name w:val="Title"/>
    <w:basedOn w:val="af5"/>
    <w:link w:val="Charc"/>
    <w:qFormat/>
    <w:rsid w:val="00A03ED8"/>
    <w:pPr>
      <w:spacing w:before="240" w:after="60"/>
      <w:jc w:val="center"/>
      <w:outlineLvl w:val="0"/>
    </w:pPr>
    <w:rPr>
      <w:rFonts w:ascii="Arial" w:hAnsi="Arial"/>
      <w:b/>
      <w:bCs/>
      <w:sz w:val="32"/>
      <w:szCs w:val="32"/>
    </w:rPr>
  </w:style>
  <w:style w:type="paragraph" w:customStyle="1" w:styleId="affffc">
    <w:name w:val="表格正文"/>
    <w:basedOn w:val="af5"/>
    <w:link w:val="CharCharf1"/>
    <w:qFormat/>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c">
    <w:name w:val="图表"/>
    <w:basedOn w:val="af5"/>
    <w:qFormat/>
    <w:rsid w:val="00A03ED8"/>
    <w:pPr>
      <w:adjustRightInd w:val="0"/>
      <w:snapToGrid w:val="0"/>
      <w:jc w:val="center"/>
    </w:pPr>
    <w:rPr>
      <w:rFonts w:ascii="宋体" w:hAnsi="宋体"/>
      <w:szCs w:val="21"/>
    </w:rPr>
  </w:style>
  <w:style w:type="paragraph" w:customStyle="1" w:styleId="afffffd">
    <w:name w:val="正文浙江中烟安全"/>
    <w:basedOn w:val="af5"/>
    <w:qFormat/>
    <w:rsid w:val="00A03ED8"/>
    <w:pPr>
      <w:spacing w:before="120" w:line="360" w:lineRule="auto"/>
      <w:ind w:firstLineChars="200" w:firstLine="200"/>
    </w:pPr>
    <w:rPr>
      <w:rFonts w:ascii="Times New Roman" w:hAnsi="Times New Roman"/>
      <w:kern w:val="0"/>
      <w:sz w:val="24"/>
      <w:szCs w:val="24"/>
    </w:rPr>
  </w:style>
  <w:style w:type="paragraph" w:customStyle="1" w:styleId="afffffe">
    <w:name w:val="封面标准文稿编辑信息"/>
    <w:qFormat/>
    <w:rsid w:val="00A03ED8"/>
    <w:pPr>
      <w:spacing w:before="180" w:line="180" w:lineRule="exact"/>
      <w:jc w:val="center"/>
    </w:pPr>
    <w:rPr>
      <w:rFonts w:ascii="宋体" w:hAnsi="Times New Roman"/>
      <w:sz w:val="21"/>
    </w:rPr>
  </w:style>
  <w:style w:type="paragraph" w:customStyle="1" w:styleId="af17cgridlangnp1033langf">
    <w:name w:val="af17cgridlangnp1033langf"/>
    <w:qFormat/>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f">
    <w:name w:val="table of figures"/>
    <w:basedOn w:val="af5"/>
    <w:next w:val="af5"/>
    <w:uiPriority w:val="99"/>
    <w:qFormat/>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qFormat/>
    <w:rsid w:val="00A03ED8"/>
    <w:pPr>
      <w:ind w:firstLineChars="200" w:firstLine="480"/>
    </w:pPr>
  </w:style>
  <w:style w:type="paragraph" w:customStyle="1" w:styleId="xl86">
    <w:name w:val="xl86"/>
    <w:basedOn w:val="af5"/>
    <w:qFormat/>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0">
    <w:name w:val="正文样式加粗"/>
    <w:basedOn w:val="23"/>
    <w:qFormat/>
    <w:rsid w:val="00A03ED8"/>
    <w:pPr>
      <w:ind w:firstLine="562"/>
    </w:pPr>
    <w:rPr>
      <w:rFonts w:ascii="仿宋_GB2312" w:eastAsia="仿宋_GB2312"/>
      <w:b/>
      <w:sz w:val="28"/>
      <w:szCs w:val="28"/>
    </w:rPr>
  </w:style>
  <w:style w:type="paragraph" w:customStyle="1" w:styleId="affffff1">
    <w:name w:val="图名"/>
    <w:basedOn w:val="aff0"/>
    <w:qFormat/>
    <w:rsid w:val="00A03ED8"/>
    <w:pPr>
      <w:spacing w:beforeLines="50" w:afterLines="50"/>
      <w:jc w:val="center"/>
    </w:pPr>
    <w:rPr>
      <w:rFonts w:ascii="Times New Roman" w:hAnsi="Times New Roman"/>
      <w:kern w:val="0"/>
      <w:sz w:val="24"/>
      <w:szCs w:val="24"/>
    </w:rPr>
  </w:style>
  <w:style w:type="paragraph" w:styleId="aff4">
    <w:name w:val="Salutation"/>
    <w:basedOn w:val="af5"/>
    <w:next w:val="af5"/>
    <w:link w:val="Char3"/>
    <w:qFormat/>
    <w:rsid w:val="00A03ED8"/>
    <w:rPr>
      <w:rFonts w:ascii="宋体" w:hAnsi="Times New Roman"/>
      <w:b/>
      <w:sz w:val="28"/>
      <w:szCs w:val="20"/>
    </w:rPr>
  </w:style>
  <w:style w:type="paragraph" w:styleId="affc">
    <w:name w:val="footnote text"/>
    <w:basedOn w:val="af5"/>
    <w:link w:val="Char9"/>
    <w:uiPriority w:val="99"/>
    <w:unhideWhenUsed/>
    <w:qFormat/>
    <w:rsid w:val="00A03ED8"/>
    <w:pPr>
      <w:snapToGrid w:val="0"/>
      <w:jc w:val="left"/>
    </w:pPr>
    <w:rPr>
      <w:sz w:val="18"/>
      <w:szCs w:val="18"/>
    </w:rPr>
  </w:style>
  <w:style w:type="paragraph" w:customStyle="1" w:styleId="28">
    <w:name w:val="正文 首行缩进:  2 字符"/>
    <w:basedOn w:val="af5"/>
    <w:next w:val="af5"/>
    <w:link w:val="2Char7"/>
    <w:qFormat/>
    <w:rsid w:val="00A03ED8"/>
    <w:pPr>
      <w:spacing w:line="360" w:lineRule="auto"/>
      <w:ind w:firstLineChars="200" w:firstLine="480"/>
      <w:jc w:val="left"/>
    </w:pPr>
    <w:rPr>
      <w:kern w:val="0"/>
      <w:sz w:val="24"/>
      <w:szCs w:val="20"/>
    </w:rPr>
  </w:style>
  <w:style w:type="paragraph" w:styleId="affffff2">
    <w:name w:val="List"/>
    <w:basedOn w:val="af5"/>
    <w:qFormat/>
    <w:rsid w:val="00A03ED8"/>
    <w:pPr>
      <w:ind w:left="200" w:hangingChars="200" w:hanging="200"/>
    </w:pPr>
    <w:rPr>
      <w:rFonts w:ascii="Times New Roman" w:hAnsi="Times New Roman"/>
      <w:sz w:val="28"/>
      <w:szCs w:val="24"/>
    </w:rPr>
  </w:style>
  <w:style w:type="paragraph" w:styleId="affffff3">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f5"/>
    <w:qFormat/>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f5"/>
    <w:qFormat/>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f6">
    <w:name w:val="annotation text"/>
    <w:basedOn w:val="af5"/>
    <w:link w:val="Charf2"/>
    <w:qFormat/>
    <w:rsid w:val="00A03ED8"/>
    <w:pPr>
      <w:jc w:val="left"/>
    </w:pPr>
  </w:style>
  <w:style w:type="paragraph" w:customStyle="1" w:styleId="PlainText1">
    <w:name w:val="Plain Text1"/>
    <w:basedOn w:val="af5"/>
    <w:qFormat/>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5">
    <w:name w:val="公文正文"/>
    <w:basedOn w:val="af5"/>
    <w:link w:val="Charf1"/>
    <w:qFormat/>
    <w:rsid w:val="00A03ED8"/>
    <w:pPr>
      <w:spacing w:before="156" w:line="360" w:lineRule="auto"/>
      <w:ind w:firstLineChars="200" w:firstLine="360"/>
    </w:pPr>
    <w:rPr>
      <w:rFonts w:ascii="仿宋_GB2312" w:eastAsia="仿宋_GB2312"/>
      <w:sz w:val="24"/>
      <w:szCs w:val="24"/>
    </w:rPr>
  </w:style>
  <w:style w:type="paragraph" w:styleId="43">
    <w:name w:val="toc 4"/>
    <w:basedOn w:val="af5"/>
    <w:next w:val="af5"/>
    <w:link w:val="4Char2"/>
    <w:uiPriority w:val="39"/>
    <w:unhideWhenUsed/>
    <w:qFormat/>
    <w:rsid w:val="00A03ED8"/>
    <w:pPr>
      <w:ind w:leftChars="600" w:left="1260"/>
    </w:pPr>
  </w:style>
  <w:style w:type="paragraph" w:customStyle="1" w:styleId="xl64">
    <w:name w:val="xl64"/>
    <w:basedOn w:val="af5"/>
    <w:qFormat/>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4">
    <w:name w:val="标准书脚_奇数页"/>
    <w:qFormat/>
    <w:rsid w:val="00A03ED8"/>
    <w:pPr>
      <w:spacing w:before="120"/>
      <w:jc w:val="right"/>
    </w:pPr>
    <w:rPr>
      <w:rFonts w:ascii="Times New Roman" w:hAnsi="Times New Roman"/>
      <w:sz w:val="18"/>
    </w:rPr>
  </w:style>
  <w:style w:type="paragraph" w:styleId="25">
    <w:name w:val="Body Text Indent 2"/>
    <w:basedOn w:val="af5"/>
    <w:link w:val="2Char2"/>
    <w:qFormat/>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f5"/>
    <w:qFormat/>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f5"/>
    <w:link w:val="IndentNormalChar"/>
    <w:qFormat/>
    <w:rsid w:val="00A03ED8"/>
    <w:pPr>
      <w:ind w:firstLine="420"/>
    </w:pPr>
    <w:rPr>
      <w:szCs w:val="20"/>
    </w:rPr>
  </w:style>
  <w:style w:type="paragraph" w:customStyle="1" w:styleId="Proposalsbody">
    <w:name w:val="Proposals body"/>
    <w:basedOn w:val="af5"/>
    <w:next w:val="af5"/>
    <w:qFormat/>
    <w:rsid w:val="00A03ED8"/>
    <w:pPr>
      <w:widowControl/>
      <w:spacing w:line="360" w:lineRule="auto"/>
      <w:jc w:val="left"/>
    </w:pPr>
    <w:rPr>
      <w:rFonts w:ascii="宋体" w:hAnsi="Times New Roman"/>
      <w:snapToGrid w:val="0"/>
      <w:color w:val="000000"/>
      <w:kern w:val="0"/>
      <w:sz w:val="24"/>
      <w:szCs w:val="20"/>
    </w:rPr>
  </w:style>
  <w:style w:type="paragraph" w:customStyle="1" w:styleId="affffff5">
    <w:name w:val="新昌图表样式"/>
    <w:basedOn w:val="aff0"/>
    <w:qFormat/>
    <w:rsid w:val="00A03ED8"/>
    <w:pPr>
      <w:spacing w:beforeLines="50" w:afterLines="50"/>
      <w:jc w:val="center"/>
    </w:pPr>
    <w:rPr>
      <w:rFonts w:ascii="黑体"/>
      <w:kern w:val="0"/>
      <w:sz w:val="24"/>
      <w:szCs w:val="24"/>
    </w:rPr>
  </w:style>
  <w:style w:type="paragraph" w:styleId="afffff2">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f5"/>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f5"/>
    <w:rsid w:val="00A03ED8"/>
    <w:rPr>
      <w:rFonts w:ascii="Tahoma" w:hAnsi="Tahoma"/>
      <w:sz w:val="24"/>
      <w:szCs w:val="20"/>
    </w:rPr>
  </w:style>
  <w:style w:type="paragraph" w:customStyle="1" w:styleId="4051">
    <w:name w:val="样式 样式 标题 4 + 段后: 0.5 行1"/>
    <w:basedOn w:val="405"/>
    <w:next w:val="a3"/>
    <w:qFormat/>
    <w:rsid w:val="00A03ED8"/>
    <w:pPr>
      <w:numPr>
        <w:ilvl w:val="1"/>
        <w:numId w:val="2"/>
      </w:numPr>
      <w:spacing w:after="120"/>
      <w:ind w:left="0" w:firstLine="0"/>
    </w:pPr>
  </w:style>
  <w:style w:type="paragraph" w:styleId="90">
    <w:name w:val="toc 9"/>
    <w:basedOn w:val="af5"/>
    <w:next w:val="af5"/>
    <w:uiPriority w:val="39"/>
    <w:qFormat/>
    <w:rsid w:val="00A03ED8"/>
    <w:pPr>
      <w:ind w:left="1680"/>
      <w:jc w:val="left"/>
    </w:pPr>
    <w:rPr>
      <w:rFonts w:ascii="Times New Roman" w:hAnsi="Times New Roman"/>
      <w:sz w:val="18"/>
      <w:szCs w:val="18"/>
    </w:rPr>
  </w:style>
  <w:style w:type="paragraph" w:customStyle="1" w:styleId="2d">
    <w:name w:val="金保标题2"/>
    <w:basedOn w:val="21"/>
    <w:next w:val="af5"/>
    <w:qFormat/>
    <w:rsid w:val="00A03ED8"/>
    <w:pPr>
      <w:tabs>
        <w:tab w:val="left" w:pos="709"/>
      </w:tabs>
      <w:spacing w:line="360" w:lineRule="auto"/>
    </w:pPr>
    <w:rPr>
      <w:rFonts w:ascii="Times New Roman" w:hAnsi="Times New Roman"/>
      <w:kern w:val="0"/>
      <w:sz w:val="28"/>
      <w:szCs w:val="28"/>
    </w:rPr>
  </w:style>
  <w:style w:type="paragraph" w:customStyle="1" w:styleId="xl81">
    <w:name w:val="xl81"/>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6">
    <w:name w:val="贷方"/>
    <w:basedOn w:val="af5"/>
    <w:qFormat/>
    <w:rsid w:val="00A03ED8"/>
    <w:pPr>
      <w:ind w:leftChars="900" w:left="1890"/>
    </w:pPr>
    <w:rPr>
      <w:rFonts w:ascii="Times New Roman" w:hAnsi="Times New Roman"/>
      <w:sz w:val="24"/>
      <w:szCs w:val="24"/>
    </w:rPr>
  </w:style>
  <w:style w:type="paragraph" w:customStyle="1" w:styleId="linyang-">
    <w:name w:val="linyang-正文"/>
    <w:basedOn w:val="af5"/>
    <w:qFormat/>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qFormat/>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f5"/>
    <w:qFormat/>
    <w:rsid w:val="00A03ED8"/>
    <w:pPr>
      <w:numPr>
        <w:numId w:val="4"/>
      </w:numPr>
      <w:tabs>
        <w:tab w:val="left" w:pos="2182"/>
      </w:tabs>
    </w:pPr>
    <w:rPr>
      <w:rFonts w:ascii="Times New Roman" w:hAnsi="Times New Roman"/>
      <w:szCs w:val="24"/>
    </w:rPr>
  </w:style>
  <w:style w:type="paragraph" w:customStyle="1" w:styleId="19">
    <w:name w:val="批注主题1"/>
    <w:basedOn w:val="afff6"/>
    <w:next w:val="afff6"/>
    <w:link w:val="Charf3"/>
    <w:rsid w:val="00A03ED8"/>
    <w:rPr>
      <w:b/>
      <w:bCs/>
      <w:kern w:val="0"/>
      <w:sz w:val="20"/>
      <w:szCs w:val="20"/>
    </w:rPr>
  </w:style>
  <w:style w:type="paragraph" w:styleId="34">
    <w:name w:val="toc 3"/>
    <w:basedOn w:val="af5"/>
    <w:next w:val="af5"/>
    <w:uiPriority w:val="39"/>
    <w:unhideWhenUsed/>
    <w:qFormat/>
    <w:rsid w:val="00A03ED8"/>
    <w:pPr>
      <w:ind w:leftChars="400" w:left="840"/>
    </w:pPr>
  </w:style>
  <w:style w:type="paragraph" w:customStyle="1" w:styleId="aff3">
    <w:name w:val="仙居正文"/>
    <w:basedOn w:val="af5"/>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f5"/>
    <w:qFormat/>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e">
    <w:name w:val="正文1"/>
    <w:basedOn w:val="aff5"/>
    <w:next w:val="af5"/>
    <w:qFormat/>
    <w:rsid w:val="00A03ED8"/>
    <w:pPr>
      <w:shd w:val="clear" w:color="auto" w:fill="000080"/>
    </w:pPr>
    <w:rPr>
      <w:rFonts w:ascii="Tahoma" w:hAnsi="Tahoma" w:cs="Tahoma"/>
      <w:kern w:val="0"/>
      <w:szCs w:val="24"/>
    </w:rPr>
  </w:style>
  <w:style w:type="paragraph" w:customStyle="1" w:styleId="xl96">
    <w:name w:val="xl96"/>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4">
    <w:name w:val="自定义正文"/>
    <w:basedOn w:val="af5"/>
    <w:link w:val="Charf0"/>
    <w:qFormat/>
    <w:rsid w:val="00A03ED8"/>
    <w:pPr>
      <w:spacing w:before="120" w:after="120" w:line="480" w:lineRule="exact"/>
      <w:ind w:firstLineChars="200" w:firstLine="200"/>
      <w:jc w:val="left"/>
    </w:pPr>
    <w:rPr>
      <w:rFonts w:ascii="仿宋_GB2312" w:eastAsia="仿宋_GB2312"/>
      <w:sz w:val="28"/>
      <w:szCs w:val="24"/>
    </w:rPr>
  </w:style>
  <w:style w:type="paragraph" w:styleId="afff3">
    <w:name w:val="Body Text First Indent"/>
    <w:basedOn w:val="afff2"/>
    <w:link w:val="Charf"/>
    <w:qFormat/>
    <w:rsid w:val="00A03ED8"/>
    <w:pPr>
      <w:ind w:firstLineChars="100" w:firstLine="420"/>
    </w:pPr>
    <w:rPr>
      <w:sz w:val="21"/>
      <w:szCs w:val="22"/>
    </w:rPr>
  </w:style>
  <w:style w:type="paragraph" w:styleId="affffff7">
    <w:name w:val="List Bullet"/>
    <w:basedOn w:val="af5"/>
    <w:qFormat/>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f2">
    <w:name w:val="大汉方案正文"/>
    <w:basedOn w:val="af5"/>
    <w:link w:val="Char10"/>
    <w:qFormat/>
    <w:rsid w:val="00A03ED8"/>
    <w:pPr>
      <w:spacing w:line="360" w:lineRule="auto"/>
      <w:ind w:firstLineChars="200" w:firstLine="200"/>
    </w:pPr>
    <w:rPr>
      <w:rFonts w:ascii="Arial" w:hAnsi="Arial"/>
      <w:kern w:val="0"/>
      <w:sz w:val="24"/>
      <w:szCs w:val="24"/>
    </w:rPr>
  </w:style>
  <w:style w:type="paragraph" w:customStyle="1" w:styleId="xl82">
    <w:name w:val="xl82"/>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f5"/>
    <w:qFormat/>
    <w:rsid w:val="00A03ED8"/>
    <w:pPr>
      <w:ind w:leftChars="400" w:left="100" w:hangingChars="200" w:hanging="200"/>
    </w:pPr>
    <w:rPr>
      <w:rFonts w:ascii="Times New Roman" w:hAnsi="Times New Roman"/>
      <w:szCs w:val="20"/>
    </w:rPr>
  </w:style>
  <w:style w:type="paragraph" w:customStyle="1" w:styleId="xl124">
    <w:name w:val="xl124"/>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8">
    <w:name w:val="小标题"/>
    <w:basedOn w:val="afff2"/>
    <w:qFormat/>
    <w:rsid w:val="00A03ED8"/>
    <w:pPr>
      <w:tabs>
        <w:tab w:val="left" w:pos="840"/>
      </w:tabs>
      <w:spacing w:before="60" w:after="60" w:line="360" w:lineRule="auto"/>
      <w:ind w:left="840" w:hanging="420"/>
    </w:pPr>
    <w:rPr>
      <w:rFonts w:eastAsia="黑体"/>
      <w:sz w:val="24"/>
      <w:szCs w:val="20"/>
    </w:rPr>
  </w:style>
  <w:style w:type="paragraph" w:customStyle="1" w:styleId="affffff9">
    <w:name w:val="五号正文项目（标准）"/>
    <w:basedOn w:val="af5"/>
    <w:qFormat/>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f5"/>
    <w:qFormat/>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f5"/>
    <w:qFormat/>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f5"/>
    <w:qFormat/>
    <w:rsid w:val="00A03ED8"/>
    <w:pPr>
      <w:spacing w:after="120" w:line="360" w:lineRule="auto"/>
      <w:jc w:val="center"/>
    </w:pPr>
    <w:rPr>
      <w:rFonts w:ascii="Times New Roman" w:hAnsi="Times New Roman"/>
      <w:szCs w:val="21"/>
    </w:rPr>
  </w:style>
  <w:style w:type="paragraph" w:customStyle="1" w:styleId="P2">
    <w:name w:val="P2"/>
    <w:basedOn w:val="af5"/>
    <w:qFormat/>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f5"/>
    <w:next w:val="af5"/>
    <w:uiPriority w:val="39"/>
    <w:qFormat/>
    <w:rsid w:val="00A03ED8"/>
    <w:pPr>
      <w:ind w:left="1260"/>
      <w:jc w:val="left"/>
    </w:pPr>
    <w:rPr>
      <w:rFonts w:ascii="Times New Roman" w:hAnsi="Times New Roman"/>
      <w:sz w:val="18"/>
      <w:szCs w:val="18"/>
    </w:rPr>
  </w:style>
  <w:style w:type="paragraph" w:customStyle="1" w:styleId="f65656512">
    <w:name w:val="f656565_12"/>
    <w:basedOn w:val="af5"/>
    <w:qFormat/>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
    <w:name w:val="标题1"/>
    <w:basedOn w:val="afffff2"/>
    <w:link w:val="1Char3"/>
    <w:qFormat/>
    <w:rsid w:val="00A03ED8"/>
    <w:pPr>
      <w:spacing w:beforeLines="0" w:afterLines="0" w:line="360" w:lineRule="auto"/>
    </w:pPr>
    <w:rPr>
      <w:b/>
      <w:sz w:val="30"/>
      <w:szCs w:val="20"/>
    </w:rPr>
  </w:style>
  <w:style w:type="paragraph" w:styleId="afff2">
    <w:name w:val="Body Text"/>
    <w:basedOn w:val="af5"/>
    <w:link w:val="Chare"/>
    <w:qFormat/>
    <w:rsid w:val="00A03ED8"/>
    <w:pPr>
      <w:spacing w:after="120"/>
    </w:pPr>
    <w:rPr>
      <w:sz w:val="28"/>
      <w:szCs w:val="24"/>
    </w:rPr>
  </w:style>
  <w:style w:type="paragraph" w:styleId="affffe">
    <w:name w:val="Subtitle"/>
    <w:basedOn w:val="af5"/>
    <w:link w:val="Charff8"/>
    <w:qFormat/>
    <w:rsid w:val="00A03ED8"/>
    <w:pPr>
      <w:spacing w:afterLines="50"/>
      <w:jc w:val="center"/>
    </w:pPr>
    <w:rPr>
      <w:rFonts w:ascii="Times New Roman" w:eastAsia="Times New Roman" w:hAnsi="Times New Roman"/>
      <w:sz w:val="18"/>
      <w:szCs w:val="18"/>
    </w:rPr>
  </w:style>
  <w:style w:type="paragraph" w:customStyle="1" w:styleId="Normal0">
    <w:name w:val="Normal0"/>
    <w:qFormat/>
    <w:rsid w:val="00A03ED8"/>
    <w:rPr>
      <w:rFonts w:ascii="Times New Roman" w:hAnsi="Times New Roman"/>
      <w:lang w:eastAsia="en-US"/>
    </w:rPr>
  </w:style>
  <w:style w:type="paragraph" w:customStyle="1" w:styleId="Char60">
    <w:name w:val="Char6"/>
    <w:basedOn w:val="af5"/>
    <w:qFormat/>
    <w:rsid w:val="00A03ED8"/>
    <w:pPr>
      <w:tabs>
        <w:tab w:val="left" w:pos="432"/>
      </w:tabs>
      <w:ind w:left="432" w:hanging="432"/>
    </w:pPr>
    <w:rPr>
      <w:rFonts w:ascii="Times New Roman" w:hAnsi="Times New Roman"/>
      <w:sz w:val="24"/>
      <w:szCs w:val="24"/>
    </w:rPr>
  </w:style>
  <w:style w:type="paragraph" w:styleId="60">
    <w:name w:val="toc 6"/>
    <w:basedOn w:val="af5"/>
    <w:next w:val="af5"/>
    <w:uiPriority w:val="39"/>
    <w:qFormat/>
    <w:rsid w:val="00A03ED8"/>
    <w:pPr>
      <w:ind w:left="1050"/>
      <w:jc w:val="left"/>
    </w:pPr>
    <w:rPr>
      <w:rFonts w:ascii="Times New Roman" w:hAnsi="Times New Roman"/>
      <w:sz w:val="18"/>
      <w:szCs w:val="18"/>
    </w:rPr>
  </w:style>
  <w:style w:type="paragraph" w:customStyle="1" w:styleId="afffe">
    <w:name w:val="标准正文格式"/>
    <w:basedOn w:val="af5"/>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qFormat/>
    <w:rsid w:val="00A03ED8"/>
    <w:pPr>
      <w:numPr>
        <w:ilvl w:val="2"/>
      </w:numPr>
    </w:pPr>
    <w:rPr>
      <w:rFonts w:ascii="Arial" w:hAnsi="Arial"/>
      <w:sz w:val="30"/>
    </w:rPr>
  </w:style>
  <w:style w:type="paragraph" w:customStyle="1" w:styleId="affff7">
    <w:name w:val="表格中文字"/>
    <w:basedOn w:val="af5"/>
    <w:link w:val="Charff4"/>
    <w:qFormat/>
    <w:rsid w:val="00A03ED8"/>
    <w:pPr>
      <w:spacing w:line="288" w:lineRule="auto"/>
    </w:pPr>
    <w:rPr>
      <w:rFonts w:ascii="新宋体" w:eastAsia="新宋体" w:hAnsi="新宋体"/>
      <w:kern w:val="0"/>
      <w:sz w:val="24"/>
      <w:szCs w:val="24"/>
    </w:rPr>
  </w:style>
  <w:style w:type="paragraph" w:customStyle="1" w:styleId="36">
    <w:name w:val="书籍标题3"/>
    <w:basedOn w:val="af5"/>
    <w:qFormat/>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f5"/>
    <w:rsid w:val="00A03ED8"/>
    <w:pPr>
      <w:spacing w:beforeLines="20" w:afterLines="20"/>
    </w:pPr>
    <w:rPr>
      <w:rFonts w:ascii="楷体_GB2312" w:eastAsia="楷体_GB2312" w:hAnsi="宋体" w:cs="Arial"/>
      <w:kern w:val="0"/>
      <w:sz w:val="24"/>
      <w:szCs w:val="24"/>
    </w:rPr>
  </w:style>
  <w:style w:type="paragraph" w:styleId="1f0">
    <w:name w:val="toc 1"/>
    <w:basedOn w:val="af5"/>
    <w:next w:val="af5"/>
    <w:uiPriority w:val="39"/>
    <w:qFormat/>
    <w:rsid w:val="00A03ED8"/>
    <w:pPr>
      <w:spacing w:before="240" w:after="240"/>
    </w:pPr>
    <w:rPr>
      <w:rFonts w:ascii="Times New Roman" w:eastAsia="仿宋" w:hAnsi="Times New Roman"/>
      <w:sz w:val="36"/>
      <w:szCs w:val="24"/>
    </w:rPr>
  </w:style>
  <w:style w:type="paragraph" w:customStyle="1" w:styleId="xl90">
    <w:name w:val="xl90"/>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f5"/>
    <w:qFormat/>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A03ED8"/>
    <w:rPr>
      <w:rFonts w:ascii="Century Schoolbook" w:hAnsi="Century Schoolbook" w:cs="宋体"/>
      <w:color w:val="FFFFFF"/>
      <w:kern w:val="28"/>
      <w:sz w:val="13"/>
      <w:szCs w:val="13"/>
    </w:rPr>
  </w:style>
  <w:style w:type="paragraph" w:customStyle="1" w:styleId="1f1">
    <w:name w:val="正文缩进1"/>
    <w:basedOn w:val="af5"/>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a">
    <w:name w:val="文档正文"/>
    <w:basedOn w:val="af5"/>
    <w:qFormat/>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f9"/>
    <w:qFormat/>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f5"/>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f5"/>
    <w:qFormat/>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f5"/>
    <w:qFormat/>
    <w:rsid w:val="00A03ED8"/>
    <w:pPr>
      <w:ind w:firstLine="420"/>
    </w:pPr>
    <w:rPr>
      <w:rFonts w:ascii="Times New Roman" w:hAnsi="Times New Roman"/>
      <w:szCs w:val="20"/>
    </w:rPr>
  </w:style>
  <w:style w:type="paragraph" w:customStyle="1" w:styleId="pa-17">
    <w:name w:val="pa-17"/>
    <w:basedOn w:val="af5"/>
    <w:qFormat/>
    <w:rsid w:val="00A03ED8"/>
    <w:pPr>
      <w:widowControl/>
      <w:spacing w:before="150" w:after="150"/>
      <w:jc w:val="left"/>
    </w:pPr>
    <w:rPr>
      <w:rFonts w:ascii="宋体" w:hAnsi="宋体" w:cs="宋体"/>
      <w:kern w:val="0"/>
      <w:sz w:val="24"/>
      <w:szCs w:val="24"/>
    </w:rPr>
  </w:style>
  <w:style w:type="paragraph" w:styleId="31">
    <w:name w:val="Body Text 3"/>
    <w:basedOn w:val="af5"/>
    <w:link w:val="3Char0"/>
    <w:qFormat/>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f5"/>
    <w:qFormat/>
    <w:rsid w:val="00A03ED8"/>
    <w:pPr>
      <w:spacing w:line="360" w:lineRule="auto"/>
      <w:ind w:firstLineChars="200" w:firstLine="480"/>
    </w:pPr>
    <w:rPr>
      <w:rFonts w:ascii="宋体" w:hAnsi="宋体"/>
      <w:sz w:val="24"/>
      <w:szCs w:val="24"/>
    </w:rPr>
  </w:style>
  <w:style w:type="paragraph" w:customStyle="1" w:styleId="Char90">
    <w:name w:val="Char9"/>
    <w:basedOn w:val="af5"/>
    <w:qFormat/>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f0"/>
    <w:qFormat/>
    <w:rsid w:val="00A03ED8"/>
    <w:pPr>
      <w:spacing w:beforeLines="50" w:line="360" w:lineRule="exact"/>
      <w:ind w:firstLineChars="200" w:firstLine="200"/>
    </w:pPr>
    <w:rPr>
      <w:rFonts w:ascii="宋体" w:hAnsi="Times New Roman" w:cs="宋体"/>
      <w:bCs/>
      <w:kern w:val="0"/>
      <w:sz w:val="24"/>
    </w:rPr>
  </w:style>
  <w:style w:type="paragraph" w:customStyle="1" w:styleId="1f2">
    <w:name w:val="批注主题1"/>
    <w:basedOn w:val="afff6"/>
    <w:next w:val="afff6"/>
    <w:qFormat/>
    <w:rsid w:val="00A03ED8"/>
    <w:rPr>
      <w:b/>
      <w:bCs/>
      <w:kern w:val="0"/>
      <w:sz w:val="20"/>
      <w:szCs w:val="20"/>
    </w:rPr>
  </w:style>
  <w:style w:type="paragraph" w:customStyle="1" w:styleId="xl89">
    <w:name w:val="xl89"/>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3">
    <w:name w:val="最新标题1"/>
    <w:basedOn w:val="1f4"/>
    <w:next w:val="2f"/>
    <w:qFormat/>
    <w:rsid w:val="00A03ED8"/>
    <w:pPr>
      <w:spacing w:after="120"/>
    </w:pPr>
    <w:rPr>
      <w:bCs/>
    </w:rPr>
  </w:style>
  <w:style w:type="paragraph" w:customStyle="1" w:styleId="affffffb">
    <w:name w:val="缺省文本"/>
    <w:basedOn w:val="af5"/>
    <w:qFormat/>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f5"/>
    <w:link w:val="3Char2"/>
    <w:qFormat/>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f5"/>
    <w:uiPriority w:val="99"/>
    <w:qFormat/>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5"/>
    <w:qFormat/>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f5"/>
    <w:qFormat/>
    <w:rsid w:val="00A03ED8"/>
    <w:pPr>
      <w:spacing w:before="80" w:afterLines="50"/>
    </w:pPr>
    <w:rPr>
      <w:rFonts w:ascii="宋体" w:hAnsi="Times New Roman"/>
      <w:snapToGrid w:val="0"/>
      <w:kern w:val="0"/>
      <w:szCs w:val="20"/>
    </w:rPr>
  </w:style>
  <w:style w:type="paragraph" w:customStyle="1" w:styleId="afff8">
    <w:name w:val="大标题"/>
    <w:next w:val="af5"/>
    <w:link w:val="Charf5"/>
    <w:qFormat/>
    <w:rsid w:val="00A03ED8"/>
    <w:pPr>
      <w:spacing w:before="120" w:after="120" w:line="360" w:lineRule="auto"/>
    </w:pPr>
    <w:rPr>
      <w:b/>
      <w:sz w:val="28"/>
    </w:rPr>
  </w:style>
  <w:style w:type="paragraph" w:styleId="afffff3">
    <w:name w:val="Date"/>
    <w:aliases w:val="封面日期"/>
    <w:basedOn w:val="af5"/>
    <w:next w:val="af5"/>
    <w:link w:val="Charffc"/>
    <w:qFormat/>
    <w:rsid w:val="00A03ED8"/>
    <w:pPr>
      <w:ind w:leftChars="2500" w:left="2500"/>
    </w:pPr>
    <w:rPr>
      <w:rFonts w:eastAsia="楷体_GB2312"/>
      <w:sz w:val="32"/>
      <w:szCs w:val="20"/>
    </w:rPr>
  </w:style>
  <w:style w:type="paragraph" w:customStyle="1" w:styleId="44">
    <w:name w:val="4"/>
    <w:basedOn w:val="af5"/>
    <w:qFormat/>
    <w:rsid w:val="00A03ED8"/>
  </w:style>
  <w:style w:type="paragraph" w:customStyle="1" w:styleId="ZJGIS-">
    <w:name w:val="ZJGIS-一级标题"/>
    <w:basedOn w:val="15"/>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A03ED8"/>
    <w:rPr>
      <w:kern w:val="2"/>
      <w:sz w:val="21"/>
      <w:szCs w:val="22"/>
    </w:rPr>
  </w:style>
  <w:style w:type="paragraph" w:styleId="3">
    <w:name w:val="List Number 3"/>
    <w:basedOn w:val="af5"/>
    <w:qFormat/>
    <w:rsid w:val="00A03ED8"/>
    <w:pPr>
      <w:numPr>
        <w:numId w:val="6"/>
      </w:numPr>
      <w:tabs>
        <w:tab w:val="left" w:pos="1200"/>
      </w:tabs>
    </w:pPr>
    <w:rPr>
      <w:rFonts w:ascii="Times New Roman" w:hAnsi="Times New Roman"/>
      <w:szCs w:val="24"/>
    </w:rPr>
  </w:style>
  <w:style w:type="paragraph" w:customStyle="1" w:styleId="1f4">
    <w:name w:val="样式 标题1"/>
    <w:basedOn w:val="105"/>
    <w:next w:val="2f"/>
    <w:qFormat/>
    <w:rsid w:val="00A03ED8"/>
    <w:pPr>
      <w:tabs>
        <w:tab w:val="left" w:pos="1140"/>
      </w:tabs>
      <w:spacing w:after="50"/>
      <w:ind w:left="1140" w:hanging="720"/>
    </w:pPr>
    <w:rPr>
      <w:bCs w:val="0"/>
      <w:sz w:val="32"/>
    </w:rPr>
  </w:style>
  <w:style w:type="paragraph" w:customStyle="1" w:styleId="xl77">
    <w:name w:val="xl77"/>
    <w:basedOn w:val="af5"/>
    <w:qFormat/>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c">
    <w:name w:val="文本"/>
    <w:qFormat/>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a">
    <w:name w:val="footer"/>
    <w:basedOn w:val="af5"/>
    <w:link w:val="Char13"/>
    <w:uiPriority w:val="99"/>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f5"/>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f5"/>
    <w:qFormat/>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a">
    <w:name w:val="表格抬头"/>
    <w:basedOn w:val="af5"/>
    <w:link w:val="Char7"/>
    <w:qFormat/>
    <w:rsid w:val="00A03ED8"/>
    <w:pPr>
      <w:jc w:val="center"/>
    </w:pPr>
    <w:rPr>
      <w:rFonts w:ascii="黑体" w:eastAsia="黑体"/>
      <w:b/>
      <w:szCs w:val="20"/>
    </w:rPr>
  </w:style>
  <w:style w:type="paragraph" w:customStyle="1" w:styleId="40">
    <w:name w:val="正文4"/>
    <w:basedOn w:val="af5"/>
    <w:link w:val="4Char0"/>
    <w:qFormat/>
    <w:rsid w:val="00A03ED8"/>
    <w:pPr>
      <w:numPr>
        <w:numId w:val="7"/>
      </w:numPr>
      <w:tabs>
        <w:tab w:val="left" w:pos="520"/>
      </w:tabs>
      <w:spacing w:before="60" w:after="60" w:line="360" w:lineRule="auto"/>
      <w:ind w:firstLine="0"/>
    </w:pPr>
    <w:rPr>
      <w:sz w:val="24"/>
      <w:szCs w:val="24"/>
    </w:rPr>
  </w:style>
  <w:style w:type="paragraph" w:styleId="aff5">
    <w:name w:val="Document Map"/>
    <w:basedOn w:val="af5"/>
    <w:link w:val="Char4"/>
    <w:qFormat/>
    <w:rsid w:val="00A03ED8"/>
    <w:rPr>
      <w:rFonts w:ascii="宋体"/>
      <w:sz w:val="18"/>
      <w:szCs w:val="18"/>
    </w:rPr>
  </w:style>
  <w:style w:type="paragraph" w:styleId="a3">
    <w:name w:val="endnote text"/>
    <w:basedOn w:val="af5"/>
    <w:link w:val="Charb"/>
    <w:qFormat/>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f5"/>
    <w:qFormat/>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f5"/>
    <w:qFormat/>
    <w:rsid w:val="00A03ED8"/>
    <w:pPr>
      <w:tabs>
        <w:tab w:val="left" w:pos="432"/>
      </w:tabs>
      <w:ind w:left="432" w:hanging="432"/>
    </w:pPr>
    <w:rPr>
      <w:rFonts w:ascii="Times New Roman" w:hAnsi="Times New Roman"/>
      <w:sz w:val="24"/>
      <w:szCs w:val="24"/>
    </w:rPr>
  </w:style>
  <w:style w:type="paragraph" w:customStyle="1" w:styleId="tabletext">
    <w:name w:val="tabletext"/>
    <w:basedOn w:val="af5"/>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d">
    <w:name w:val="章正文"/>
    <w:basedOn w:val="af5"/>
    <w:qFormat/>
    <w:rsid w:val="00A03ED8"/>
    <w:pPr>
      <w:spacing w:beforeLines="50" w:after="120" w:line="300" w:lineRule="auto"/>
      <w:ind w:firstLine="480"/>
    </w:pPr>
    <w:rPr>
      <w:rFonts w:ascii="Helvetica" w:hAnsi="Helvetica"/>
      <w:kern w:val="0"/>
      <w:sz w:val="24"/>
      <w:szCs w:val="24"/>
    </w:rPr>
  </w:style>
  <w:style w:type="paragraph" w:styleId="80">
    <w:name w:val="toc 8"/>
    <w:basedOn w:val="af5"/>
    <w:next w:val="af5"/>
    <w:uiPriority w:val="39"/>
    <w:qFormat/>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f5"/>
    <w:link w:val="CharCharChar"/>
    <w:qFormat/>
    <w:rsid w:val="00A03ED8"/>
    <w:pPr>
      <w:spacing w:line="360" w:lineRule="auto"/>
      <w:ind w:firstLineChars="200" w:firstLine="200"/>
    </w:pPr>
    <w:rPr>
      <w:rFonts w:ascii="Arial" w:hAnsi="Arial"/>
      <w:kern w:val="0"/>
      <w:sz w:val="24"/>
      <w:szCs w:val="24"/>
    </w:rPr>
  </w:style>
  <w:style w:type="paragraph" w:styleId="afff9">
    <w:name w:val="Body Text Indent"/>
    <w:basedOn w:val="af5"/>
    <w:link w:val="Charf6"/>
    <w:qFormat/>
    <w:rsid w:val="00A03ED8"/>
    <w:pPr>
      <w:spacing w:line="200" w:lineRule="exact"/>
      <w:ind w:firstLine="301"/>
    </w:pPr>
    <w:rPr>
      <w:rFonts w:ascii="宋体" w:hAnsi="Courier New"/>
      <w:spacing w:val="-4"/>
      <w:sz w:val="18"/>
      <w:szCs w:val="20"/>
    </w:rPr>
  </w:style>
  <w:style w:type="paragraph" w:customStyle="1" w:styleId="xl94">
    <w:name w:val="xl94"/>
    <w:basedOn w:val="af5"/>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f5"/>
    <w:qFormat/>
    <w:rsid w:val="00A03ED8"/>
    <w:pPr>
      <w:tabs>
        <w:tab w:val="left" w:pos="432"/>
        <w:tab w:val="left" w:pos="567"/>
      </w:tabs>
      <w:ind w:left="432" w:hanging="432"/>
    </w:pPr>
    <w:rPr>
      <w:rFonts w:ascii="Times New Roman" w:hAnsi="Times New Roman"/>
      <w:sz w:val="28"/>
      <w:szCs w:val="20"/>
    </w:rPr>
  </w:style>
  <w:style w:type="paragraph" w:customStyle="1" w:styleId="affffffe">
    <w:name w:val="正文首行缩进两字"/>
    <w:qFormat/>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6">
    <w:name w:val="投标正文"/>
    <w:basedOn w:val="af5"/>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f5"/>
    <w:qFormat/>
    <w:rsid w:val="00A03ED8"/>
    <w:pPr>
      <w:widowControl/>
      <w:spacing w:before="360" w:after="360"/>
      <w:jc w:val="center"/>
    </w:pPr>
    <w:rPr>
      <w:rFonts w:ascii="宋体" w:hAnsi="宋体" w:cs="宋体"/>
      <w:kern w:val="0"/>
      <w:sz w:val="24"/>
      <w:szCs w:val="24"/>
    </w:rPr>
  </w:style>
  <w:style w:type="paragraph" w:customStyle="1" w:styleId="pbulletcmt">
    <w:name w:val="pbulletcmt"/>
    <w:basedOn w:val="af5"/>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5">
    <w:name w:val="index 1"/>
    <w:basedOn w:val="af5"/>
    <w:next w:val="af5"/>
    <w:qFormat/>
    <w:rsid w:val="00A03ED8"/>
    <w:rPr>
      <w:rFonts w:ascii="Times New Roman" w:hAnsi="Times New Roman"/>
      <w:szCs w:val="20"/>
    </w:rPr>
  </w:style>
  <w:style w:type="paragraph" w:customStyle="1" w:styleId="Paragraph2">
    <w:name w:val="Paragraph2"/>
    <w:basedOn w:val="af5"/>
    <w:qFormat/>
    <w:rsid w:val="00A03ED8"/>
    <w:pPr>
      <w:spacing w:before="80" w:afterLines="50"/>
      <w:ind w:left="720"/>
    </w:pPr>
    <w:rPr>
      <w:rFonts w:ascii="宋体" w:hAnsi="Times New Roman"/>
      <w:snapToGrid w:val="0"/>
      <w:color w:val="000000"/>
      <w:kern w:val="0"/>
      <w:szCs w:val="20"/>
      <w:lang w:val="en-AU"/>
    </w:rPr>
  </w:style>
  <w:style w:type="paragraph" w:styleId="affb">
    <w:name w:val="List Paragraph"/>
    <w:aliases w:val="符号1.1（天云科技）,列出段落-正文,段落样式,4ji,H7,List1,List Paragraph,Bullet List,stc标题4,a1段落,列出段落41,List11,List111,List1111,List11111,List111111,List1111111,List11111111,List111111111,1级并列段落"/>
    <w:basedOn w:val="af5"/>
    <w:link w:val="Char8"/>
    <w:uiPriority w:val="34"/>
    <w:qFormat/>
    <w:rsid w:val="00A03ED8"/>
    <w:pPr>
      <w:ind w:firstLineChars="200" w:firstLine="420"/>
    </w:pPr>
  </w:style>
  <w:style w:type="paragraph" w:customStyle="1" w:styleId="afffc">
    <w:name w:val="衢州正文"/>
    <w:basedOn w:val="af5"/>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f5"/>
    <w:link w:val="ZJGISChar"/>
    <w:qFormat/>
    <w:rsid w:val="00A03ED8"/>
    <w:pPr>
      <w:jc w:val="center"/>
    </w:pPr>
    <w:rPr>
      <w:rFonts w:ascii="Times New Roman" w:eastAsia="黑体" w:hAnsi="Times New Roman"/>
      <w:color w:val="000000"/>
      <w:kern w:val="0"/>
      <w:sz w:val="24"/>
      <w:szCs w:val="24"/>
    </w:rPr>
  </w:style>
  <w:style w:type="paragraph" w:styleId="afffffff">
    <w:name w:val="Normal (Web)"/>
    <w:basedOn w:val="af5"/>
    <w:uiPriority w:val="99"/>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f0">
    <w:name w:val="技术方案正文样式"/>
    <w:basedOn w:val="af5"/>
    <w:uiPriority w:val="99"/>
    <w:qFormat/>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f1">
    <w:name w:val="List Number"/>
    <w:basedOn w:val="af5"/>
    <w:qFormat/>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f5"/>
    <w:next w:val="af5"/>
    <w:uiPriority w:val="39"/>
    <w:qFormat/>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f5"/>
    <w:qFormat/>
    <w:rsid w:val="00A03ED8"/>
    <w:pPr>
      <w:tabs>
        <w:tab w:val="left" w:pos="780"/>
      </w:tabs>
      <w:ind w:leftChars="200" w:left="780" w:hangingChars="200" w:hanging="360"/>
    </w:pPr>
    <w:rPr>
      <w:rFonts w:ascii="Times New Roman" w:hAnsi="Times New Roman"/>
      <w:szCs w:val="24"/>
    </w:rPr>
  </w:style>
  <w:style w:type="paragraph" w:customStyle="1" w:styleId="pt9">
    <w:name w:val="pt9"/>
    <w:basedOn w:val="af5"/>
    <w:qFormat/>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f5"/>
    <w:rsid w:val="00A03ED8"/>
    <w:pPr>
      <w:adjustRightInd w:val="0"/>
      <w:spacing w:line="360" w:lineRule="atLeast"/>
      <w:textAlignment w:val="baseline"/>
    </w:pPr>
    <w:rPr>
      <w:rFonts w:ascii="Tahoma" w:hAnsi="Tahoma"/>
      <w:sz w:val="24"/>
      <w:szCs w:val="20"/>
    </w:rPr>
  </w:style>
  <w:style w:type="paragraph" w:styleId="a8">
    <w:name w:val="table of authorities"/>
    <w:basedOn w:val="af5"/>
    <w:next w:val="af5"/>
    <w:qFormat/>
    <w:rsid w:val="00A03ED8"/>
    <w:pPr>
      <w:numPr>
        <w:numId w:val="8"/>
      </w:numPr>
      <w:tabs>
        <w:tab w:val="left" w:pos="420"/>
      </w:tabs>
      <w:ind w:leftChars="200" w:left="200"/>
    </w:pPr>
    <w:rPr>
      <w:rFonts w:ascii="Times New Roman" w:hAnsi="Times New Roman"/>
      <w:sz w:val="18"/>
      <w:szCs w:val="24"/>
    </w:rPr>
  </w:style>
  <w:style w:type="paragraph" w:customStyle="1" w:styleId="afffffff2">
    <w:name w:val="圆点"/>
    <w:basedOn w:val="af5"/>
    <w:qFormat/>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f5"/>
    <w:qFormat/>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5"/>
    <w:qFormat/>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f5"/>
    <w:uiPriority w:val="99"/>
    <w:qFormat/>
    <w:rsid w:val="00A03ED8"/>
    <w:pPr>
      <w:widowControl w:val="0"/>
      <w:jc w:val="both"/>
    </w:pPr>
    <w:rPr>
      <w:kern w:val="2"/>
      <w:sz w:val="21"/>
      <w:szCs w:val="22"/>
    </w:rPr>
  </w:style>
  <w:style w:type="paragraph" w:customStyle="1" w:styleId="CharChar1Char">
    <w:name w:val="Char Char1 Char"/>
    <w:basedOn w:val="af5"/>
    <w:rsid w:val="00A03ED8"/>
    <w:rPr>
      <w:rFonts w:ascii="仿宋_GB2312" w:eastAsia="仿宋_GB2312" w:hAnsi="Times New Roman"/>
      <w:b/>
      <w:sz w:val="32"/>
      <w:szCs w:val="32"/>
    </w:rPr>
  </w:style>
  <w:style w:type="paragraph" w:customStyle="1" w:styleId="affd">
    <w:name w:val="加重文字"/>
    <w:basedOn w:val="afff0"/>
    <w:link w:val="Chara"/>
    <w:qFormat/>
    <w:rsid w:val="00A03ED8"/>
    <w:pPr>
      <w:ind w:firstLineChars="0" w:firstLine="0"/>
    </w:pPr>
    <w:rPr>
      <w:b/>
      <w:bCs/>
      <w:u w:val="thick"/>
    </w:rPr>
  </w:style>
  <w:style w:type="paragraph" w:customStyle="1" w:styleId="61">
    <w:name w:val="样式6"/>
    <w:basedOn w:val="af5"/>
    <w:qFormat/>
    <w:rsid w:val="00A03ED8"/>
    <w:pPr>
      <w:adjustRightInd w:val="0"/>
      <w:spacing w:beforeLines="50" w:afterLines="50"/>
      <w:ind w:firstLine="669"/>
      <w:textAlignment w:val="baseline"/>
    </w:pPr>
    <w:rPr>
      <w:rFonts w:ascii="宋体" w:hAnsi="宋体"/>
      <w:kern w:val="0"/>
      <w:sz w:val="28"/>
      <w:szCs w:val="20"/>
    </w:rPr>
  </w:style>
  <w:style w:type="paragraph" w:customStyle="1" w:styleId="afffffff3">
    <w:name w:val="段落文字"/>
    <w:basedOn w:val="afff3"/>
    <w:qFormat/>
    <w:rsid w:val="00A03ED8"/>
    <w:pPr>
      <w:spacing w:after="60"/>
      <w:ind w:left="420" w:firstLineChars="200" w:firstLine="200"/>
    </w:pPr>
    <w:rPr>
      <w:rFonts w:ascii="Times New Roman" w:hAnsi="Times New Roman"/>
      <w:szCs w:val="24"/>
    </w:rPr>
  </w:style>
  <w:style w:type="paragraph" w:customStyle="1" w:styleId="xl114">
    <w:name w:val="xl114"/>
    <w:basedOn w:val="af5"/>
    <w:qFormat/>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f5"/>
    <w:qFormat/>
    <w:rsid w:val="00A03ED8"/>
    <w:pPr>
      <w:numPr>
        <w:numId w:val="9"/>
      </w:numPr>
      <w:spacing w:line="400" w:lineRule="exact"/>
    </w:pPr>
    <w:rPr>
      <w:rFonts w:ascii="Arial" w:hAnsi="Arial"/>
      <w:szCs w:val="24"/>
    </w:rPr>
  </w:style>
  <w:style w:type="paragraph" w:customStyle="1" w:styleId="GP2">
    <w:name w:val="GP有序编号2级"/>
    <w:basedOn w:val="af5"/>
    <w:qFormat/>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qFormat/>
    <w:rsid w:val="00A03ED8"/>
    <w:pPr>
      <w:spacing w:after="120"/>
    </w:pPr>
  </w:style>
  <w:style w:type="paragraph" w:customStyle="1" w:styleId="xl63">
    <w:name w:val="xl63"/>
    <w:basedOn w:val="af5"/>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f5"/>
    <w:qFormat/>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f5"/>
    <w:qFormat/>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A03ED8"/>
    <w:pPr>
      <w:widowControl w:val="0"/>
      <w:autoSpaceDE w:val="0"/>
      <w:autoSpaceDN w:val="0"/>
      <w:adjustRightInd w:val="0"/>
      <w:ind w:firstLine="720"/>
      <w:jc w:val="both"/>
    </w:pPr>
    <w:rPr>
      <w:rFonts w:ascii="Times New Roman" w:hAnsi="Times New Roman"/>
    </w:rPr>
  </w:style>
  <w:style w:type="paragraph" w:customStyle="1" w:styleId="afffffff4">
    <w:name w:val="段(正文）"/>
    <w:qFormat/>
    <w:rsid w:val="00A03ED8"/>
    <w:pPr>
      <w:autoSpaceDE w:val="0"/>
      <w:autoSpaceDN w:val="0"/>
      <w:ind w:firstLine="420"/>
      <w:jc w:val="both"/>
    </w:pPr>
    <w:rPr>
      <w:rFonts w:ascii="宋体" w:hAnsi="Times New Roman"/>
      <w:sz w:val="21"/>
    </w:rPr>
  </w:style>
  <w:style w:type="paragraph" w:customStyle="1" w:styleId="22">
    <w:name w:val="正文2"/>
    <w:basedOn w:val="af5"/>
    <w:link w:val="2CharChar"/>
    <w:qFormat/>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qFormat/>
    <w:rsid w:val="00A03ED8"/>
    <w:pPr>
      <w:tabs>
        <w:tab w:val="left" w:pos="720"/>
      </w:tabs>
      <w:ind w:hanging="720"/>
    </w:pPr>
  </w:style>
  <w:style w:type="paragraph" w:customStyle="1" w:styleId="a10">
    <w:name w:val="a1"/>
    <w:basedOn w:val="af5"/>
    <w:qFormat/>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f5"/>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qFormat/>
    <w:rsid w:val="00A03ED8"/>
  </w:style>
  <w:style w:type="paragraph" w:customStyle="1" w:styleId="a9">
    <w:name w:val="红日标题"/>
    <w:basedOn w:val="afff"/>
    <w:next w:val="af5"/>
    <w:qFormat/>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f5">
    <w:name w:val="二级项目符号"/>
    <w:basedOn w:val="af5"/>
    <w:qFormat/>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f5"/>
    <w:qFormat/>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f5"/>
    <w:qFormat/>
    <w:rsid w:val="00A03ED8"/>
    <w:pPr>
      <w:tabs>
        <w:tab w:val="left" w:pos="432"/>
      </w:tabs>
      <w:ind w:left="432" w:hanging="432"/>
    </w:pPr>
    <w:rPr>
      <w:rFonts w:ascii="Tahoma" w:hAnsi="Tahoma"/>
      <w:sz w:val="24"/>
      <w:szCs w:val="20"/>
    </w:rPr>
  </w:style>
  <w:style w:type="paragraph" w:customStyle="1" w:styleId="Bullet20">
    <w:name w:val="Bullet2"/>
    <w:basedOn w:val="af5"/>
    <w:qFormat/>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qFormat/>
    <w:rsid w:val="00A03ED8"/>
  </w:style>
  <w:style w:type="paragraph" w:customStyle="1" w:styleId="afffffff6">
    <w:name w:val="样式"/>
    <w:basedOn w:val="af5"/>
    <w:qFormat/>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f5"/>
    <w:qFormat/>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f5"/>
    <w:qFormat/>
    <w:rsid w:val="00A03ED8"/>
    <w:pPr>
      <w:spacing w:line="360" w:lineRule="auto"/>
      <w:ind w:firstLineChars="200" w:firstLine="480"/>
    </w:pPr>
    <w:rPr>
      <w:rFonts w:ascii="宋体" w:hAnsi="宋体" w:cs="宋体"/>
      <w:sz w:val="24"/>
      <w:szCs w:val="20"/>
    </w:rPr>
  </w:style>
  <w:style w:type="paragraph" w:customStyle="1" w:styleId="16">
    <w:name w:val="无间隔1"/>
    <w:link w:val="Char5"/>
    <w:rsid w:val="00A03ED8"/>
    <w:rPr>
      <w:rFonts w:ascii="Times New Roman" w:eastAsia="Times New Roman" w:hAnsi="Times New Roman"/>
      <w:sz w:val="22"/>
    </w:rPr>
  </w:style>
  <w:style w:type="paragraph" w:customStyle="1" w:styleId="afffffff7">
    <w:name w:val="文本框内文字"/>
    <w:basedOn w:val="af5"/>
    <w:qFormat/>
    <w:rsid w:val="00A03ED8"/>
    <w:pPr>
      <w:spacing w:line="0" w:lineRule="atLeast"/>
    </w:pPr>
    <w:rPr>
      <w:rFonts w:ascii="Times New Roman" w:eastAsia="仿宋_GB2312" w:hAnsi="Times New Roman"/>
      <w:sz w:val="22"/>
      <w:szCs w:val="24"/>
    </w:rPr>
  </w:style>
  <w:style w:type="paragraph" w:customStyle="1" w:styleId="Char30">
    <w:name w:val="Char3"/>
    <w:basedOn w:val="af5"/>
    <w:rsid w:val="00A03ED8"/>
    <w:rPr>
      <w:rFonts w:ascii="仿宋_GB2312" w:eastAsia="仿宋_GB2312" w:hAnsi="Times New Roman"/>
      <w:b/>
      <w:sz w:val="32"/>
      <w:szCs w:val="20"/>
    </w:rPr>
  </w:style>
  <w:style w:type="paragraph" w:customStyle="1" w:styleId="afffffff8">
    <w:name w:val="此正文"/>
    <w:basedOn w:val="af5"/>
    <w:qFormat/>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f5"/>
    <w:qFormat/>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f5"/>
    <w:qFormat/>
    <w:rsid w:val="00A03ED8"/>
    <w:pPr>
      <w:tabs>
        <w:tab w:val="left" w:pos="360"/>
      </w:tabs>
      <w:ind w:firstLineChars="150" w:firstLine="420"/>
    </w:pPr>
    <w:rPr>
      <w:rFonts w:ascii="Times New Roman" w:hAnsi="Times New Roman"/>
      <w:szCs w:val="20"/>
    </w:rPr>
  </w:style>
  <w:style w:type="paragraph" w:customStyle="1" w:styleId="Bullet2">
    <w:name w:val="Bullet 2"/>
    <w:basedOn w:val="afff2"/>
    <w:qFormat/>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f5"/>
    <w:qFormat/>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5"/>
    <w:qFormat/>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f5"/>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
    <w:name w:val="正文（缩进）"/>
    <w:basedOn w:val="af5"/>
    <w:link w:val="Charff9"/>
    <w:qFormat/>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qFormat/>
    <w:rsid w:val="00A03ED8"/>
    <w:pPr>
      <w:numPr>
        <w:numId w:val="0"/>
      </w:numPr>
      <w:tabs>
        <w:tab w:val="left" w:pos="864"/>
        <w:tab w:val="left" w:pos="2040"/>
      </w:tabs>
      <w:spacing w:after="120"/>
      <w:ind w:left="864" w:hanging="864"/>
    </w:pPr>
  </w:style>
  <w:style w:type="paragraph" w:customStyle="1" w:styleId="085">
    <w:name w:val="样式 首行缩进:  0.85 厘米"/>
    <w:basedOn w:val="af5"/>
    <w:link w:val="085Char"/>
    <w:qFormat/>
    <w:rsid w:val="00A03ED8"/>
    <w:pPr>
      <w:spacing w:line="360" w:lineRule="auto"/>
      <w:ind w:firstLine="480"/>
    </w:pPr>
    <w:rPr>
      <w:rFonts w:cs="宋体"/>
      <w:sz w:val="24"/>
      <w:szCs w:val="20"/>
    </w:rPr>
  </w:style>
  <w:style w:type="paragraph" w:customStyle="1" w:styleId="font9">
    <w:name w:val="font9"/>
    <w:basedOn w:val="af5"/>
    <w:qFormat/>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f9">
    <w:name w:val="图样式"/>
    <w:basedOn w:val="af5"/>
    <w:qFormat/>
    <w:rsid w:val="00A03ED8"/>
    <w:pPr>
      <w:keepNext/>
      <w:widowControl/>
      <w:spacing w:before="80" w:after="80"/>
      <w:jc w:val="center"/>
    </w:pPr>
    <w:rPr>
      <w:rFonts w:ascii="Times New Roman" w:hAnsi="Times New Roman"/>
      <w:szCs w:val="20"/>
    </w:rPr>
  </w:style>
  <w:style w:type="paragraph" w:customStyle="1" w:styleId="S4-L15">
    <w:name w:val="S4-L15"/>
    <w:basedOn w:val="af5"/>
    <w:qFormat/>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f5"/>
    <w:qFormat/>
    <w:rsid w:val="00A03ED8"/>
    <w:rPr>
      <w:rFonts w:ascii="仿宋_GB2312" w:eastAsia="仿宋_GB2312" w:hAnsi="Times New Roman"/>
      <w:b/>
      <w:sz w:val="32"/>
      <w:szCs w:val="32"/>
    </w:rPr>
  </w:style>
  <w:style w:type="paragraph" w:customStyle="1" w:styleId="xl73">
    <w:name w:val="xl73"/>
    <w:basedOn w:val="af5"/>
    <w:qFormat/>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f5"/>
    <w:qFormat/>
    <w:rsid w:val="00A03ED8"/>
    <w:rPr>
      <w:rFonts w:ascii="Tahoma" w:hAnsi="Tahoma"/>
      <w:sz w:val="24"/>
      <w:szCs w:val="20"/>
    </w:rPr>
  </w:style>
  <w:style w:type="paragraph" w:customStyle="1" w:styleId="afffffffa">
    <w:name w:val="页面边线"/>
    <w:basedOn w:val="af5"/>
    <w:qFormat/>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qFormat/>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f5"/>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8">
    <w:name w:val="列出段落1"/>
    <w:basedOn w:val="af5"/>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f5"/>
    <w:qFormat/>
    <w:rsid w:val="00A03ED8"/>
    <w:pPr>
      <w:wordWrap w:val="0"/>
      <w:spacing w:before="120" w:line="320" w:lineRule="exact"/>
      <w:ind w:firstLineChars="200" w:firstLine="200"/>
    </w:pPr>
    <w:rPr>
      <w:rFonts w:ascii="Arial" w:hAnsi="Arial"/>
      <w:szCs w:val="20"/>
    </w:rPr>
  </w:style>
  <w:style w:type="paragraph" w:customStyle="1" w:styleId="Style118">
    <w:name w:val="_Style 118"/>
    <w:basedOn w:val="af5"/>
    <w:qFormat/>
    <w:rsid w:val="00A03ED8"/>
  </w:style>
  <w:style w:type="paragraph" w:customStyle="1" w:styleId="L1">
    <w:name w:val="标准有序列表（L1）"/>
    <w:basedOn w:val="afffff0"/>
    <w:qFormat/>
    <w:rsid w:val="00A03ED8"/>
    <w:pPr>
      <w:tabs>
        <w:tab w:val="left" w:pos="0"/>
      </w:tabs>
      <w:spacing w:line="360" w:lineRule="auto"/>
      <w:ind w:firstLine="0"/>
    </w:pPr>
    <w:rPr>
      <w:rFonts w:ascii="黑体" w:eastAsia="黑体"/>
      <w:color w:val="000000"/>
      <w:sz w:val="24"/>
    </w:rPr>
  </w:style>
  <w:style w:type="paragraph" w:customStyle="1" w:styleId="afffffffb">
    <w:name w:val="封面公司名称中文"/>
    <w:basedOn w:val="af5"/>
    <w:next w:val="af5"/>
    <w:qFormat/>
    <w:rsid w:val="00A03ED8"/>
    <w:pPr>
      <w:jc w:val="center"/>
    </w:pPr>
    <w:rPr>
      <w:rFonts w:ascii="Times New Roman" w:eastAsia="幼圆" w:hAnsi="Times New Roman" w:cs="宋体"/>
      <w:b/>
      <w:sz w:val="28"/>
      <w:szCs w:val="28"/>
    </w:rPr>
  </w:style>
  <w:style w:type="paragraph" w:customStyle="1" w:styleId="2f3">
    <w:name w:val="样式 标题 2"/>
    <w:basedOn w:val="21"/>
    <w:next w:val="37"/>
    <w:qFormat/>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f5"/>
    <w:qFormat/>
    <w:rsid w:val="00A03ED8"/>
  </w:style>
  <w:style w:type="paragraph" w:customStyle="1" w:styleId="CharCharCharCharCharCharCharChar">
    <w:name w:val="Char Char Char Char Char Char Char Char"/>
    <w:basedOn w:val="af5"/>
    <w:rsid w:val="00A03ED8"/>
    <w:pPr>
      <w:tabs>
        <w:tab w:val="left" w:pos="360"/>
      </w:tabs>
    </w:pPr>
    <w:rPr>
      <w:rFonts w:ascii="Times New Roman" w:hAnsi="Times New Roman"/>
      <w:sz w:val="24"/>
      <w:szCs w:val="24"/>
    </w:rPr>
  </w:style>
  <w:style w:type="paragraph" w:customStyle="1" w:styleId="xl66">
    <w:name w:val="xl66"/>
    <w:basedOn w:val="af5"/>
    <w:qFormat/>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f5"/>
    <w:qFormat/>
    <w:rsid w:val="00A03ED8"/>
    <w:rPr>
      <w:rFonts w:ascii="Times New Roman" w:eastAsia="仿宋_GB2312" w:hAnsi="Times New Roman" w:cs="宋体"/>
      <w:sz w:val="24"/>
      <w:szCs w:val="20"/>
    </w:rPr>
  </w:style>
  <w:style w:type="paragraph" w:customStyle="1" w:styleId="1520">
    <w:name w:val="样式 小四 行距: 1.5 倍行距 首行缩进:  2 字符"/>
    <w:basedOn w:val="af5"/>
    <w:qFormat/>
    <w:rsid w:val="00A03ED8"/>
    <w:pPr>
      <w:spacing w:line="360" w:lineRule="auto"/>
      <w:ind w:firstLineChars="200" w:firstLine="480"/>
    </w:pPr>
    <w:rPr>
      <w:rFonts w:ascii="Times New Roman" w:hAnsi="Times New Roman" w:cs="宋体"/>
      <w:sz w:val="24"/>
      <w:szCs w:val="20"/>
    </w:rPr>
  </w:style>
  <w:style w:type="paragraph" w:customStyle="1" w:styleId="afffffffc">
    <w:name w:val="表内文字"/>
    <w:basedOn w:val="af5"/>
    <w:qFormat/>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6">
    <w:name w:val="普通(网站)1"/>
    <w:basedOn w:val="af5"/>
    <w:qFormat/>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f5"/>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f5"/>
    <w:qFormat/>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f5"/>
    <w:qFormat/>
    <w:rsid w:val="00A03ED8"/>
    <w:pPr>
      <w:ind w:firstLineChars="200" w:firstLine="420"/>
    </w:pPr>
    <w:rPr>
      <w:szCs w:val="24"/>
    </w:rPr>
  </w:style>
  <w:style w:type="paragraph" w:customStyle="1" w:styleId="45">
    <w:name w:val="样式 标题 4"/>
    <w:basedOn w:val="4ChapterXXXX051"/>
    <w:next w:val="a4"/>
    <w:qFormat/>
    <w:rsid w:val="00A03ED8"/>
    <w:pPr>
      <w:numPr>
        <w:ilvl w:val="0"/>
      </w:numPr>
      <w:tabs>
        <w:tab w:val="left" w:pos="2100"/>
      </w:tabs>
      <w:spacing w:after="50"/>
      <w:ind w:left="2100" w:hanging="420"/>
    </w:pPr>
  </w:style>
  <w:style w:type="paragraph" w:customStyle="1" w:styleId="26">
    <w:name w:val="样式 正文缩进 + 首行缩进:  2 字符"/>
    <w:basedOn w:val="afffff0"/>
    <w:link w:val="2Char3"/>
    <w:qFormat/>
    <w:rsid w:val="00A03ED8"/>
    <w:pPr>
      <w:spacing w:line="360" w:lineRule="auto"/>
      <w:ind w:firstLineChars="200" w:firstLine="200"/>
    </w:pPr>
    <w:rPr>
      <w:rFonts w:ascii="Times New Roman" w:hAnsi="Times New Roman"/>
      <w:sz w:val="24"/>
    </w:rPr>
  </w:style>
  <w:style w:type="paragraph" w:customStyle="1" w:styleId="2f4">
    <w:name w:val="样式 标题 2 + 五号"/>
    <w:basedOn w:val="21"/>
    <w:qFormat/>
    <w:rsid w:val="00A03ED8"/>
    <w:pPr>
      <w:spacing w:before="0" w:after="0" w:line="240" w:lineRule="auto"/>
    </w:pPr>
    <w:rPr>
      <w:rFonts w:ascii="宋体" w:eastAsia="宋体" w:hAnsi="宋体"/>
      <w:sz w:val="21"/>
    </w:rPr>
  </w:style>
  <w:style w:type="paragraph" w:customStyle="1" w:styleId="xl99">
    <w:name w:val="xl99"/>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f0"/>
    <w:qFormat/>
    <w:rsid w:val="00A03ED8"/>
    <w:pPr>
      <w:spacing w:line="360" w:lineRule="auto"/>
    </w:pPr>
    <w:rPr>
      <w:sz w:val="24"/>
      <w:szCs w:val="24"/>
    </w:rPr>
  </w:style>
  <w:style w:type="paragraph" w:customStyle="1" w:styleId="Style-">
    <w:name w:val="Style-正文"/>
    <w:basedOn w:val="af5"/>
    <w:qFormat/>
    <w:rsid w:val="00A03ED8"/>
    <w:pPr>
      <w:spacing w:line="360" w:lineRule="auto"/>
      <w:ind w:firstLine="420"/>
    </w:pPr>
    <w:rPr>
      <w:rFonts w:ascii="宋体" w:hAnsi="宋体"/>
      <w:sz w:val="24"/>
      <w:szCs w:val="24"/>
    </w:rPr>
  </w:style>
  <w:style w:type="paragraph" w:customStyle="1" w:styleId="Charfff0">
    <w:name w:val="金保文档标准正文 Char"/>
    <w:basedOn w:val="af5"/>
    <w:qFormat/>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qFormat/>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4">
    <w:name w:val="样式 正文"/>
    <w:basedOn w:val="af5"/>
    <w:next w:val="af5"/>
    <w:qFormat/>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f5"/>
    <w:next w:val="15"/>
    <w:qFormat/>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f5"/>
    <w:qFormat/>
    <w:rsid w:val="00A03ED8"/>
    <w:rPr>
      <w:rFonts w:ascii="Times New Roman" w:hAnsi="Times New Roman"/>
      <w:szCs w:val="24"/>
    </w:rPr>
  </w:style>
  <w:style w:type="paragraph" w:customStyle="1" w:styleId="1f7">
    <w:name w:val="样式 标题 1 + 五号"/>
    <w:basedOn w:val="15"/>
    <w:qFormat/>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f5"/>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8">
    <w:name w:val="纯文本1"/>
    <w:basedOn w:val="af5"/>
    <w:qFormat/>
    <w:rsid w:val="00A03ED8"/>
    <w:rPr>
      <w:rFonts w:ascii="宋体" w:hAnsi="Courier New"/>
      <w:szCs w:val="20"/>
    </w:rPr>
  </w:style>
  <w:style w:type="paragraph" w:customStyle="1" w:styleId="S4-I-U-L15-No-dot">
    <w:name w:val="S4-I-U-L15-No-dot"/>
    <w:basedOn w:val="af5"/>
    <w:qFormat/>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f9"/>
    <w:qFormat/>
    <w:rsid w:val="00A03ED8"/>
    <w:pPr>
      <w:spacing w:line="360" w:lineRule="auto"/>
      <w:ind w:firstLine="0"/>
    </w:pPr>
    <w:rPr>
      <w:rFonts w:ascii="仿宋_GB2312" w:eastAsia="新宋体" w:hAnsi="Times New Roman"/>
      <w:spacing w:val="0"/>
      <w:sz w:val="24"/>
    </w:rPr>
  </w:style>
  <w:style w:type="paragraph" w:styleId="TOC">
    <w:name w:val="TOC Heading"/>
    <w:basedOn w:val="15"/>
    <w:next w:val="af5"/>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d">
    <w:name w:val="吉奥表格正文"/>
    <w:basedOn w:val="af5"/>
    <w:link w:val="Charff7"/>
    <w:qFormat/>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f5"/>
    <w:qFormat/>
    <w:rsid w:val="00A03ED8"/>
    <w:rPr>
      <w:rFonts w:ascii="Tahoma" w:hAnsi="Tahoma"/>
      <w:sz w:val="24"/>
      <w:szCs w:val="20"/>
    </w:rPr>
  </w:style>
  <w:style w:type="paragraph" w:customStyle="1" w:styleId="3CharCharChar">
    <w:name w:val="样式 样式3 + 宋体 五号 Char Char Char"/>
    <w:basedOn w:val="af5"/>
    <w:qFormat/>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A03ED8"/>
    <w:pPr>
      <w:spacing w:after="120"/>
    </w:pPr>
  </w:style>
  <w:style w:type="paragraph" w:customStyle="1" w:styleId="20015">
    <w:name w:val="样式 标题 2 + 宋体 小四 段前: 0 磅 段后: 0 磅 行距: 1.5 倍行距"/>
    <w:basedOn w:val="21"/>
    <w:qFormat/>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f5"/>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qFormat/>
    <w:rsid w:val="00A03ED8"/>
    <w:pPr>
      <w:spacing w:after="120"/>
    </w:pPr>
  </w:style>
  <w:style w:type="paragraph" w:customStyle="1" w:styleId="afffffffd">
    <w:name w:val="二级标题"/>
    <w:basedOn w:val="21"/>
    <w:qFormat/>
    <w:rsid w:val="00A03ED8"/>
    <w:pPr>
      <w:tabs>
        <w:tab w:val="left" w:pos="1116"/>
      </w:tabs>
      <w:ind w:left="1116" w:hanging="576"/>
    </w:pPr>
    <w:rPr>
      <w:rFonts w:ascii="黑体" w:hAnsi="Cambria"/>
      <w:kern w:val="0"/>
    </w:rPr>
  </w:style>
  <w:style w:type="paragraph" w:customStyle="1" w:styleId="1f9">
    <w:name w:val="文档结构图1"/>
    <w:basedOn w:val="af5"/>
    <w:qFormat/>
    <w:rsid w:val="00A03ED8"/>
    <w:rPr>
      <w:rFonts w:ascii="宋体"/>
      <w:kern w:val="0"/>
      <w:sz w:val="18"/>
      <w:szCs w:val="18"/>
    </w:rPr>
  </w:style>
  <w:style w:type="paragraph" w:customStyle="1" w:styleId="xl88">
    <w:name w:val="xl88"/>
    <w:basedOn w:val="af5"/>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f5"/>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A03ED8"/>
    <w:pPr>
      <w:spacing w:after="120"/>
    </w:pPr>
    <w:rPr>
      <w:sz w:val="28"/>
      <w:szCs w:val="24"/>
    </w:rPr>
  </w:style>
  <w:style w:type="paragraph" w:customStyle="1" w:styleId="xl118">
    <w:name w:val="xl118"/>
    <w:basedOn w:val="af5"/>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f0">
    <w:name w:val="标准文本"/>
    <w:basedOn w:val="af5"/>
    <w:link w:val="Chard"/>
    <w:qFormat/>
    <w:rsid w:val="00A03ED8"/>
    <w:pPr>
      <w:spacing w:line="360" w:lineRule="auto"/>
      <w:ind w:firstLineChars="200" w:firstLine="480"/>
    </w:pPr>
    <w:rPr>
      <w:sz w:val="24"/>
      <w:szCs w:val="24"/>
    </w:rPr>
  </w:style>
  <w:style w:type="paragraph" w:customStyle="1" w:styleId="Table">
    <w:name w:val="Table"/>
    <w:basedOn w:val="af5"/>
    <w:qFormat/>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A03ED8"/>
    <w:rPr>
      <w:rFonts w:ascii="宋体" w:hAnsi="宋体"/>
      <w:sz w:val="24"/>
      <w:lang w:val="zh-CN"/>
    </w:rPr>
  </w:style>
  <w:style w:type="paragraph" w:customStyle="1" w:styleId="SZF">
    <w:name w:val="SZF表"/>
    <w:basedOn w:val="SZF0"/>
    <w:qFormat/>
    <w:rsid w:val="00A03ED8"/>
    <w:rPr>
      <w:rFonts w:ascii="宋体" w:hAnsi="宋体"/>
      <w:bCs/>
      <w:szCs w:val="21"/>
    </w:rPr>
  </w:style>
  <w:style w:type="paragraph" w:customStyle="1" w:styleId="FigureDescription">
    <w:name w:val="Figure Description"/>
    <w:next w:val="af5"/>
    <w:qFormat/>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qFormat/>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f5"/>
    <w:qFormat/>
    <w:rsid w:val="00A03ED8"/>
    <w:rPr>
      <w:rFonts w:ascii="Tahoma" w:hAnsi="Tahoma"/>
      <w:sz w:val="24"/>
      <w:szCs w:val="20"/>
    </w:rPr>
  </w:style>
  <w:style w:type="paragraph" w:customStyle="1" w:styleId="2f5">
    <w:name w:val="文档结构图2"/>
    <w:basedOn w:val="af5"/>
    <w:qFormat/>
    <w:rsid w:val="00A03ED8"/>
    <w:rPr>
      <w:rFonts w:ascii="宋体"/>
      <w:kern w:val="0"/>
      <w:sz w:val="18"/>
      <w:szCs w:val="18"/>
    </w:rPr>
  </w:style>
  <w:style w:type="paragraph" w:customStyle="1" w:styleId="xl72">
    <w:name w:val="xl72"/>
    <w:basedOn w:val="af5"/>
    <w:qFormat/>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A03ED8"/>
    <w:pPr>
      <w:ind w:firstLineChars="200" w:firstLine="480"/>
    </w:pPr>
  </w:style>
  <w:style w:type="paragraph" w:customStyle="1" w:styleId="afffffffe">
    <w:name w:val="大汉正文"/>
    <w:basedOn w:val="af5"/>
    <w:qFormat/>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A03ED8"/>
    <w:rPr>
      <w:sz w:val="18"/>
    </w:rPr>
  </w:style>
  <w:style w:type="paragraph" w:customStyle="1" w:styleId="IBM">
    <w:name w:val="IBM 正文"/>
    <w:basedOn w:val="af5"/>
    <w:qFormat/>
    <w:rsid w:val="00A03ED8"/>
    <w:pPr>
      <w:spacing w:line="360" w:lineRule="atLeast"/>
    </w:pPr>
    <w:rPr>
      <w:rFonts w:ascii="Times New Roman" w:hAnsi="Times New Roman"/>
      <w:sz w:val="24"/>
      <w:szCs w:val="20"/>
    </w:rPr>
  </w:style>
  <w:style w:type="paragraph" w:customStyle="1" w:styleId="BodyText2">
    <w:name w:val="BodyText 2"/>
    <w:basedOn w:val="af5"/>
    <w:link w:val="BodyText2CharChar"/>
    <w:qFormat/>
    <w:rsid w:val="00A03ED8"/>
    <w:pPr>
      <w:widowControl/>
      <w:spacing w:before="120"/>
      <w:ind w:left="994"/>
    </w:pPr>
    <w:rPr>
      <w:snapToGrid w:val="0"/>
      <w:kern w:val="0"/>
      <w:sz w:val="24"/>
      <w:szCs w:val="20"/>
    </w:rPr>
  </w:style>
  <w:style w:type="paragraph" w:customStyle="1" w:styleId="CharChar1Char1">
    <w:name w:val="Char Char1 Char1"/>
    <w:basedOn w:val="af5"/>
    <w:qFormat/>
    <w:rsid w:val="00A03ED8"/>
    <w:rPr>
      <w:rFonts w:ascii="仿宋_GB2312" w:eastAsia="仿宋_GB2312" w:hAnsi="Times New Roman"/>
      <w:b/>
      <w:sz w:val="32"/>
      <w:szCs w:val="32"/>
    </w:rPr>
  </w:style>
  <w:style w:type="paragraph" w:customStyle="1" w:styleId="xl121">
    <w:name w:val="xl121"/>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f5"/>
    <w:qFormat/>
    <w:rsid w:val="00A03ED8"/>
    <w:pPr>
      <w:tabs>
        <w:tab w:val="left" w:pos="432"/>
      </w:tabs>
      <w:ind w:left="432" w:hanging="432"/>
    </w:pPr>
    <w:rPr>
      <w:rFonts w:ascii="Tahoma" w:hAnsi="Tahoma"/>
      <w:sz w:val="24"/>
      <w:szCs w:val="20"/>
    </w:rPr>
  </w:style>
  <w:style w:type="paragraph" w:customStyle="1" w:styleId="1fa">
    <w:name w:val="页眉1"/>
    <w:basedOn w:val="af5"/>
    <w:qFormat/>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f5"/>
    <w:qFormat/>
    <w:rsid w:val="00A03ED8"/>
    <w:pPr>
      <w:tabs>
        <w:tab w:val="left" w:pos="432"/>
      </w:tabs>
      <w:ind w:left="432" w:hanging="432"/>
    </w:pPr>
    <w:rPr>
      <w:rFonts w:ascii="Tahoma" w:hAnsi="Tahoma"/>
      <w:sz w:val="24"/>
      <w:szCs w:val="20"/>
    </w:rPr>
  </w:style>
  <w:style w:type="paragraph" w:customStyle="1" w:styleId="Tabletext0">
    <w:name w:val="Tabletext"/>
    <w:basedOn w:val="af5"/>
    <w:qFormat/>
    <w:rsid w:val="00A03ED8"/>
    <w:pPr>
      <w:keepLines/>
      <w:spacing w:afterLines="50"/>
      <w:jc w:val="left"/>
    </w:pPr>
    <w:rPr>
      <w:rFonts w:ascii="宋体" w:hAnsi="Times New Roman"/>
      <w:snapToGrid w:val="0"/>
      <w:kern w:val="0"/>
      <w:szCs w:val="20"/>
    </w:rPr>
  </w:style>
  <w:style w:type="paragraph" w:customStyle="1" w:styleId="14">
    <w:name w:val="列表1、"/>
    <w:basedOn w:val="-31"/>
    <w:link w:val="1Char0"/>
    <w:qFormat/>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f5"/>
    <w:qFormat/>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qFormat/>
    <w:rsid w:val="00A03ED8"/>
    <w:pPr>
      <w:tabs>
        <w:tab w:val="left" w:pos="1050"/>
      </w:tabs>
      <w:spacing w:line="240" w:lineRule="auto"/>
      <w:ind w:leftChars="-258" w:left="-258"/>
    </w:pPr>
    <w:rPr>
      <w:rFonts w:eastAsia="仿宋_GB2312"/>
      <w:sz w:val="28"/>
    </w:rPr>
  </w:style>
  <w:style w:type="paragraph" w:customStyle="1" w:styleId="mt">
    <w:name w:val="大表 mt"/>
    <w:basedOn w:val="af5"/>
    <w:qFormat/>
    <w:rsid w:val="00A03ED8"/>
    <w:pPr>
      <w:widowControl/>
      <w:jc w:val="left"/>
    </w:pPr>
    <w:rPr>
      <w:rFonts w:ascii="宋体" w:hAnsi="宋体" w:cs="宋体"/>
      <w:kern w:val="0"/>
      <w:szCs w:val="21"/>
    </w:rPr>
  </w:style>
  <w:style w:type="paragraph" w:customStyle="1" w:styleId="CharCharChar1">
    <w:name w:val="Char Char Char"/>
    <w:basedOn w:val="af5"/>
    <w:qFormat/>
    <w:rsid w:val="00A03ED8"/>
  </w:style>
  <w:style w:type="paragraph" w:customStyle="1" w:styleId="affffffff">
    <w:name w:val="段落正文"/>
    <w:basedOn w:val="af5"/>
    <w:qFormat/>
    <w:rsid w:val="00A03ED8"/>
    <w:pPr>
      <w:spacing w:line="360" w:lineRule="auto"/>
      <w:ind w:firstLineChars="200" w:firstLine="560"/>
    </w:pPr>
    <w:rPr>
      <w:rFonts w:ascii="Times New Roman" w:hAnsi="Times New Roman"/>
      <w:sz w:val="28"/>
      <w:szCs w:val="28"/>
    </w:rPr>
  </w:style>
  <w:style w:type="paragraph" w:customStyle="1" w:styleId="footnote">
    <w:name w:val="footnote"/>
    <w:basedOn w:val="af5"/>
    <w:qFormat/>
    <w:rsid w:val="00A03ED8"/>
    <w:pPr>
      <w:widowControl/>
      <w:spacing w:before="100" w:beforeAutospacing="1" w:after="100" w:afterAutospacing="1"/>
      <w:jc w:val="left"/>
    </w:pPr>
    <w:rPr>
      <w:rFonts w:ascii="宋体" w:hAnsi="宋体"/>
      <w:kern w:val="0"/>
      <w:sz w:val="24"/>
      <w:szCs w:val="20"/>
    </w:rPr>
  </w:style>
  <w:style w:type="paragraph" w:customStyle="1" w:styleId="affffffff0">
    <w:name w:val="小四正文"/>
    <w:basedOn w:val="af5"/>
    <w:qFormat/>
    <w:rsid w:val="00A03ED8"/>
    <w:pPr>
      <w:spacing w:line="360" w:lineRule="auto"/>
      <w:ind w:firstLineChars="200" w:firstLine="200"/>
    </w:pPr>
    <w:rPr>
      <w:rFonts w:ascii="Times New Roman" w:eastAsia="仿宋_GB2312" w:hAnsi="Times New Roman" w:cs="宋体"/>
      <w:sz w:val="24"/>
      <w:szCs w:val="24"/>
    </w:rPr>
  </w:style>
  <w:style w:type="paragraph" w:customStyle="1" w:styleId="10">
    <w:name w:val="正文居中标题1"/>
    <w:basedOn w:val="af5"/>
    <w:qFormat/>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f5"/>
    <w:qFormat/>
    <w:rsid w:val="00A03ED8"/>
    <w:pPr>
      <w:keepNext/>
      <w:widowControl/>
      <w:spacing w:before="60" w:afterLines="50"/>
      <w:jc w:val="left"/>
    </w:pPr>
    <w:rPr>
      <w:rFonts w:ascii="Arial" w:hAnsi="Arial"/>
      <w:b/>
      <w:kern w:val="0"/>
      <w:sz w:val="18"/>
      <w:szCs w:val="20"/>
      <w:lang w:eastAsia="en-US"/>
    </w:rPr>
  </w:style>
  <w:style w:type="paragraph" w:customStyle="1" w:styleId="affff">
    <w:name w:val="模板正文"/>
    <w:basedOn w:val="af5"/>
    <w:link w:val="Charfd"/>
    <w:qFormat/>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f5"/>
    <w:next w:val="af5"/>
    <w:link w:val="b1101bChar"/>
    <w:qFormat/>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f5"/>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f1">
    <w:name w:val="样式 正文段落 + 四号"/>
    <w:basedOn w:val="affffb"/>
    <w:qFormat/>
    <w:rsid w:val="00A03ED8"/>
    <w:pPr>
      <w:spacing w:line="360" w:lineRule="auto"/>
      <w:ind w:firstLine="0"/>
    </w:pPr>
    <w:rPr>
      <w:rFonts w:ascii="宋体" w:hAnsi="宋体" w:cs="宋体"/>
      <w:kern w:val="0"/>
    </w:rPr>
  </w:style>
  <w:style w:type="paragraph" w:customStyle="1" w:styleId="graytext">
    <w:name w:val="graytext"/>
    <w:basedOn w:val="af5"/>
    <w:qFormat/>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f5"/>
    <w:link w:val="2CharChar0"/>
    <w:qFormat/>
    <w:rsid w:val="00A03ED8"/>
    <w:pPr>
      <w:spacing w:line="360" w:lineRule="auto"/>
      <w:ind w:firstLineChars="200" w:firstLine="420"/>
    </w:pPr>
    <w:rPr>
      <w:kern w:val="0"/>
      <w:sz w:val="20"/>
      <w:szCs w:val="21"/>
    </w:rPr>
  </w:style>
  <w:style w:type="paragraph" w:customStyle="1" w:styleId="affffffff2">
    <w:name w:val="正文小四"/>
    <w:basedOn w:val="af5"/>
    <w:qFormat/>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f5"/>
    <w:qFormat/>
    <w:rsid w:val="00A03ED8"/>
    <w:pPr>
      <w:widowControl/>
      <w:spacing w:after="160" w:line="360" w:lineRule="auto"/>
      <w:jc w:val="left"/>
    </w:pPr>
    <w:rPr>
      <w:rFonts w:ascii="Verdana" w:hAnsi="Verdana"/>
      <w:kern w:val="0"/>
      <w:sz w:val="24"/>
      <w:szCs w:val="20"/>
      <w:lang w:eastAsia="en-US"/>
    </w:rPr>
  </w:style>
  <w:style w:type="paragraph" w:customStyle="1" w:styleId="aff7">
    <w:name w:val="a"/>
    <w:basedOn w:val="af5"/>
    <w:link w:val="aChar"/>
    <w:qFormat/>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f5"/>
    <w:qFormat/>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f5"/>
    <w:rsid w:val="00A03ED8"/>
    <w:pPr>
      <w:widowControl/>
      <w:spacing w:after="160" w:line="240" w:lineRule="exact"/>
      <w:jc w:val="left"/>
    </w:pPr>
    <w:rPr>
      <w:rFonts w:ascii="Times New Roman" w:hAnsi="Times New Roman"/>
      <w:szCs w:val="20"/>
    </w:rPr>
  </w:style>
  <w:style w:type="paragraph" w:customStyle="1" w:styleId="font5">
    <w:name w:val="font5"/>
    <w:basedOn w:val="af5"/>
    <w:qFormat/>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f5"/>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f5"/>
    <w:qFormat/>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f5"/>
    <w:qFormat/>
    <w:rsid w:val="00A03ED8"/>
    <w:pPr>
      <w:tabs>
        <w:tab w:val="left" w:pos="360"/>
        <w:tab w:val="left" w:pos="704"/>
      </w:tabs>
      <w:spacing w:line="360" w:lineRule="auto"/>
    </w:pPr>
    <w:rPr>
      <w:rFonts w:ascii="宋体" w:hAnsi="宋体"/>
      <w:spacing w:val="-8"/>
      <w:sz w:val="24"/>
      <w:szCs w:val="20"/>
    </w:rPr>
  </w:style>
  <w:style w:type="paragraph" w:customStyle="1" w:styleId="affffffff3">
    <w:name w:val="规范正文"/>
    <w:basedOn w:val="af5"/>
    <w:qFormat/>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f4">
    <w:name w:val="我的正文"/>
    <w:basedOn w:val="af5"/>
    <w:link w:val="Charff1"/>
    <w:qFormat/>
    <w:rsid w:val="00A03ED8"/>
    <w:pPr>
      <w:spacing w:afterLines="100" w:line="360" w:lineRule="auto"/>
      <w:ind w:firstLineChars="200" w:firstLine="480"/>
    </w:pPr>
    <w:rPr>
      <w:rFonts w:eastAsia="仿宋_GB2312"/>
      <w:sz w:val="24"/>
      <w:szCs w:val="20"/>
    </w:rPr>
  </w:style>
  <w:style w:type="paragraph" w:customStyle="1" w:styleId="affffffff4">
    <w:name w:val="丽天正文"/>
    <w:basedOn w:val="af5"/>
    <w:qFormat/>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qFormat/>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b">
    <w:name w:val="标准标题1"/>
    <w:basedOn w:val="15"/>
    <w:qFormat/>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f5"/>
    <w:qFormat/>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f5"/>
    <w:qFormat/>
    <w:rsid w:val="00A03ED8"/>
    <w:rPr>
      <w:rFonts w:ascii="仿宋_GB2312" w:eastAsia="仿宋_GB2312" w:hAnsi="Times New Roman"/>
      <w:b/>
      <w:sz w:val="32"/>
      <w:szCs w:val="32"/>
    </w:rPr>
  </w:style>
  <w:style w:type="paragraph" w:customStyle="1" w:styleId="210">
    <w:name w:val="正文文本 21"/>
    <w:basedOn w:val="af5"/>
    <w:qFormat/>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f5"/>
    <w:qFormat/>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f5">
    <w:name w:val="A正文小四"/>
    <w:basedOn w:val="af5"/>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qFormat/>
    <w:rsid w:val="00A03ED8"/>
    <w:pPr>
      <w:spacing w:after="120"/>
    </w:pPr>
  </w:style>
  <w:style w:type="paragraph" w:customStyle="1" w:styleId="111">
    <w:name w:val="列出段落11"/>
    <w:basedOn w:val="af5"/>
    <w:qFormat/>
    <w:rsid w:val="00A03ED8"/>
    <w:pPr>
      <w:ind w:firstLineChars="200" w:firstLine="420"/>
    </w:pPr>
  </w:style>
  <w:style w:type="paragraph" w:customStyle="1" w:styleId="xl109">
    <w:name w:val="xl109"/>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f5"/>
    <w:qFormat/>
    <w:rsid w:val="00A03ED8"/>
    <w:pPr>
      <w:widowControl/>
      <w:numPr>
        <w:numId w:val="21"/>
      </w:numPr>
      <w:spacing w:beforeLines="25" w:line="300" w:lineRule="auto"/>
      <w:jc w:val="left"/>
    </w:pPr>
    <w:rPr>
      <w:rFonts w:ascii="Arial" w:hAnsi="Arial"/>
      <w:kern w:val="0"/>
      <w:szCs w:val="21"/>
    </w:rPr>
  </w:style>
  <w:style w:type="paragraph" w:customStyle="1" w:styleId="affffffff6">
    <w:name w:val="强调点"/>
    <w:basedOn w:val="af5"/>
    <w:qFormat/>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qFormat/>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f5"/>
    <w:qFormat/>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f5"/>
    <w:link w:val="4Char1"/>
    <w:qFormat/>
    <w:rsid w:val="00A03ED8"/>
    <w:pPr>
      <w:spacing w:line="360" w:lineRule="auto"/>
    </w:pPr>
    <w:rPr>
      <w:sz w:val="24"/>
    </w:rPr>
  </w:style>
  <w:style w:type="paragraph" w:customStyle="1" w:styleId="46">
    <w:name w:val="最新标题4"/>
    <w:basedOn w:val="45"/>
    <w:next w:val="af5"/>
    <w:qFormat/>
    <w:rsid w:val="00A03ED8"/>
    <w:pPr>
      <w:tabs>
        <w:tab w:val="clear" w:pos="2100"/>
      </w:tabs>
      <w:spacing w:after="120"/>
      <w:ind w:left="0" w:firstLine="0"/>
    </w:pPr>
  </w:style>
  <w:style w:type="paragraph" w:customStyle="1" w:styleId="xl78">
    <w:name w:val="xl78"/>
    <w:basedOn w:val="af5"/>
    <w:qFormat/>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f5"/>
    <w:next w:val="af5"/>
    <w:link w:val="z-Char"/>
    <w:rsid w:val="00A03ED8"/>
    <w:pPr>
      <w:widowControl/>
      <w:pBdr>
        <w:top w:val="single" w:sz="6" w:space="1" w:color="auto"/>
      </w:pBdr>
      <w:jc w:val="center"/>
    </w:pPr>
    <w:rPr>
      <w:rFonts w:ascii="Arial" w:hAnsi="Arial"/>
      <w:vanish/>
      <w:kern w:val="0"/>
      <w:sz w:val="16"/>
      <w:szCs w:val="16"/>
    </w:rPr>
  </w:style>
  <w:style w:type="paragraph" w:customStyle="1" w:styleId="affffffff7">
    <w:name w:val="表格内容"/>
    <w:basedOn w:val="afff2"/>
    <w:qFormat/>
    <w:rsid w:val="00A03ED8"/>
    <w:pPr>
      <w:suppressLineNumbers/>
      <w:suppressAutoHyphens/>
    </w:pPr>
    <w:rPr>
      <w:kern w:val="1"/>
      <w:sz w:val="21"/>
      <w:lang w:eastAsia="ar-SA"/>
    </w:rPr>
  </w:style>
  <w:style w:type="paragraph" w:customStyle="1" w:styleId="47">
    <w:name w:val="样式　标题4"/>
    <w:basedOn w:val="4ChapterXXX051"/>
    <w:next w:val="af5"/>
    <w:qFormat/>
    <w:rsid w:val="00A03ED8"/>
    <w:pPr>
      <w:numPr>
        <w:ilvl w:val="0"/>
        <w:numId w:val="0"/>
      </w:numPr>
      <w:ind w:left="425" w:hanging="425"/>
    </w:pPr>
  </w:style>
  <w:style w:type="paragraph" w:customStyle="1" w:styleId="Char2CharCharChar">
    <w:name w:val="Char2 Char Char Char"/>
    <w:basedOn w:val="af5"/>
    <w:qFormat/>
    <w:rsid w:val="00A03ED8"/>
    <w:rPr>
      <w:rFonts w:ascii="仿宋_GB2312" w:eastAsia="仿宋_GB2312" w:hAnsi="Times New Roman"/>
      <w:b/>
      <w:sz w:val="32"/>
      <w:szCs w:val="32"/>
    </w:rPr>
  </w:style>
  <w:style w:type="paragraph" w:customStyle="1" w:styleId="Paragraph4">
    <w:name w:val="Paragraph4"/>
    <w:basedOn w:val="af5"/>
    <w:qFormat/>
    <w:rsid w:val="00A03ED8"/>
    <w:pPr>
      <w:spacing w:before="80" w:afterLines="50"/>
      <w:ind w:left="2250"/>
    </w:pPr>
    <w:rPr>
      <w:rFonts w:ascii="宋体" w:hAnsi="Times New Roman"/>
      <w:snapToGrid w:val="0"/>
      <w:kern w:val="0"/>
      <w:szCs w:val="20"/>
    </w:rPr>
  </w:style>
  <w:style w:type="paragraph" w:customStyle="1" w:styleId="xl87">
    <w:name w:val="xl87"/>
    <w:basedOn w:val="af5"/>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qFormat/>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qFormat/>
    <w:rsid w:val="00A03ED8"/>
    <w:pPr>
      <w:numPr>
        <w:numId w:val="22"/>
      </w:numPr>
      <w:spacing w:line="360" w:lineRule="auto"/>
      <w:ind w:firstLineChars="0" w:firstLine="0"/>
      <w:jc w:val="left"/>
    </w:pPr>
    <w:rPr>
      <w:rFonts w:eastAsia="仿宋"/>
      <w:b/>
      <w:sz w:val="28"/>
      <w:szCs w:val="21"/>
    </w:rPr>
  </w:style>
  <w:style w:type="paragraph" w:customStyle="1" w:styleId="aff1">
    <w:name w:val="新昌正文"/>
    <w:basedOn w:val="af5"/>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f5"/>
    <w:qFormat/>
    <w:rsid w:val="00A03ED8"/>
    <w:pPr>
      <w:widowControl/>
      <w:spacing w:after="160" w:line="240" w:lineRule="exact"/>
      <w:jc w:val="left"/>
    </w:pPr>
    <w:rPr>
      <w:rFonts w:ascii="Verdana" w:hAnsi="Verdana"/>
      <w:kern w:val="0"/>
      <w:sz w:val="20"/>
      <w:szCs w:val="20"/>
      <w:lang w:eastAsia="en-US"/>
    </w:rPr>
  </w:style>
  <w:style w:type="paragraph" w:customStyle="1" w:styleId="1fc">
    <w:name w:val="正文缩进1"/>
    <w:basedOn w:val="af5"/>
    <w:qFormat/>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d">
    <w:name w:val="无间隔1"/>
    <w:qFormat/>
    <w:rsid w:val="00A03ED8"/>
    <w:pPr>
      <w:widowControl w:val="0"/>
      <w:jc w:val="both"/>
    </w:pPr>
    <w:rPr>
      <w:rFonts w:ascii="Times New Roman" w:hAnsi="Times New Roman"/>
      <w:kern w:val="2"/>
      <w:sz w:val="24"/>
      <w:szCs w:val="24"/>
    </w:rPr>
  </w:style>
  <w:style w:type="paragraph" w:customStyle="1" w:styleId="affffffff8">
    <w:name w:val="吉奥表头文字"/>
    <w:basedOn w:val="af5"/>
    <w:qFormat/>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f5"/>
    <w:qFormat/>
    <w:rsid w:val="00A03ED8"/>
    <w:pPr>
      <w:adjustRightInd w:val="0"/>
      <w:spacing w:line="360" w:lineRule="auto"/>
      <w:ind w:firstLine="480"/>
    </w:pPr>
    <w:rPr>
      <w:rFonts w:ascii="宋体" w:hAnsi="宋体"/>
      <w:kern w:val="0"/>
      <w:sz w:val="24"/>
      <w:szCs w:val="20"/>
    </w:rPr>
  </w:style>
  <w:style w:type="paragraph" w:customStyle="1" w:styleId="xl108">
    <w:name w:val="xl108"/>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f5"/>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f5"/>
    <w:link w:val="paragraph1Char"/>
    <w:qFormat/>
    <w:rsid w:val="00A03ED8"/>
    <w:pPr>
      <w:spacing w:afterLines="30" w:line="360" w:lineRule="auto"/>
      <w:ind w:firstLineChars="200" w:firstLine="420"/>
    </w:pPr>
    <w:rPr>
      <w:rFonts w:eastAsia="楷体_GB2312"/>
      <w:sz w:val="24"/>
      <w:szCs w:val="20"/>
    </w:rPr>
  </w:style>
  <w:style w:type="paragraph" w:customStyle="1" w:styleId="Bullet">
    <w:name w:val="Bullet"/>
    <w:basedOn w:val="af5"/>
    <w:qFormat/>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f5"/>
    <w:qFormat/>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f5"/>
    <w:rsid w:val="00A03ED8"/>
    <w:rPr>
      <w:rFonts w:ascii="Tahoma" w:hAnsi="Tahoma"/>
      <w:sz w:val="24"/>
      <w:szCs w:val="20"/>
    </w:rPr>
  </w:style>
  <w:style w:type="paragraph" w:customStyle="1" w:styleId="1fe">
    <w:name w:val="样式1"/>
    <w:basedOn w:val="af5"/>
    <w:link w:val="1CharChar4"/>
    <w:qFormat/>
    <w:rsid w:val="00A03ED8"/>
    <w:pPr>
      <w:pBdr>
        <w:bottom w:val="single" w:sz="4" w:space="1" w:color="auto"/>
      </w:pBdr>
    </w:pPr>
    <w:rPr>
      <w:rFonts w:ascii="Times New Roman" w:hAnsi="Times New Roman"/>
      <w:szCs w:val="24"/>
    </w:rPr>
  </w:style>
  <w:style w:type="paragraph" w:customStyle="1" w:styleId="font7">
    <w:name w:val="font7"/>
    <w:basedOn w:val="af5"/>
    <w:qFormat/>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f5"/>
    <w:qFormat/>
    <w:rsid w:val="00A03ED8"/>
    <w:rPr>
      <w:rFonts w:ascii="仿宋_GB2312" w:eastAsia="仿宋_GB2312" w:hAnsi="Times New Roman"/>
      <w:b/>
      <w:sz w:val="32"/>
      <w:szCs w:val="32"/>
    </w:rPr>
  </w:style>
  <w:style w:type="paragraph" w:customStyle="1" w:styleId="2f6">
    <w:name w:val="要点2"/>
    <w:basedOn w:val="af5"/>
    <w:qFormat/>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f5"/>
    <w:qFormat/>
    <w:rsid w:val="00A03ED8"/>
    <w:pPr>
      <w:widowControl/>
      <w:spacing w:before="60" w:afterLines="50"/>
      <w:jc w:val="left"/>
    </w:pPr>
    <w:rPr>
      <w:rFonts w:ascii="Times New Roman" w:hAnsi="Times New Roman"/>
      <w:kern w:val="0"/>
      <w:szCs w:val="20"/>
      <w:lang w:eastAsia="en-US"/>
    </w:rPr>
  </w:style>
  <w:style w:type="paragraph" w:customStyle="1" w:styleId="affffb">
    <w:name w:val="正文段落"/>
    <w:basedOn w:val="af5"/>
    <w:link w:val="Charff5"/>
    <w:qFormat/>
    <w:rsid w:val="00A03ED8"/>
    <w:pPr>
      <w:spacing w:line="300" w:lineRule="auto"/>
      <w:ind w:firstLine="510"/>
    </w:pPr>
    <w:rPr>
      <w:rFonts w:ascii="Times New Roman" w:hAnsi="Times New Roman"/>
      <w:sz w:val="24"/>
      <w:szCs w:val="20"/>
    </w:rPr>
  </w:style>
  <w:style w:type="paragraph" w:customStyle="1" w:styleId="1c">
    <w:name w:val="文档正文1"/>
    <w:basedOn w:val="af5"/>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qFormat/>
    <w:rsid w:val="00A03ED8"/>
    <w:pPr>
      <w:tabs>
        <w:tab w:val="left" w:pos="2126"/>
      </w:tabs>
      <w:spacing w:line="300" w:lineRule="auto"/>
      <w:ind w:left="2126" w:hanging="425"/>
      <w:jc w:val="both"/>
    </w:pPr>
    <w:rPr>
      <w:rFonts w:ascii="Arial" w:hAnsi="Arial"/>
      <w:sz w:val="21"/>
      <w:lang w:eastAsia="en-US"/>
    </w:rPr>
  </w:style>
  <w:style w:type="paragraph" w:customStyle="1" w:styleId="affffffff9">
    <w:name w:val="样式 模板描述"/>
    <w:basedOn w:val="af5"/>
    <w:next w:val="a4"/>
    <w:qFormat/>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f5"/>
    <w:qFormat/>
    <w:rsid w:val="00A03ED8"/>
    <w:pPr>
      <w:spacing w:before="480" w:afterLines="50"/>
      <w:jc w:val="center"/>
    </w:pPr>
    <w:rPr>
      <w:rFonts w:ascii="宋体" w:hAnsi="Times New Roman"/>
      <w:b/>
      <w:snapToGrid w:val="0"/>
      <w:kern w:val="28"/>
      <w:sz w:val="32"/>
      <w:szCs w:val="20"/>
    </w:rPr>
  </w:style>
  <w:style w:type="paragraph" w:customStyle="1" w:styleId="font12">
    <w:name w:val="font12"/>
    <w:basedOn w:val="af5"/>
    <w:qFormat/>
    <w:rsid w:val="00A03ED8"/>
    <w:pPr>
      <w:widowControl/>
      <w:spacing w:before="100" w:beforeAutospacing="1" w:after="100" w:afterAutospacing="1"/>
      <w:jc w:val="left"/>
    </w:pPr>
    <w:rPr>
      <w:rFonts w:ascii="宋体" w:hAnsi="宋体" w:cs="宋体"/>
      <w:color w:val="333333"/>
      <w:kern w:val="0"/>
      <w:sz w:val="22"/>
    </w:rPr>
  </w:style>
  <w:style w:type="paragraph" w:customStyle="1" w:styleId="1ff">
    <w:name w:val="正文文本缩进1"/>
    <w:basedOn w:val="af5"/>
    <w:qFormat/>
    <w:rsid w:val="00A03ED8"/>
    <w:pPr>
      <w:spacing w:after="120"/>
      <w:ind w:leftChars="200" w:left="420"/>
    </w:pPr>
    <w:rPr>
      <w:rFonts w:cs="黑体"/>
    </w:rPr>
  </w:style>
  <w:style w:type="paragraph" w:customStyle="1" w:styleId="font6">
    <w:name w:val="font6"/>
    <w:basedOn w:val="af5"/>
    <w:qFormat/>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a">
    <w:name w:val="标书_正文"/>
    <w:basedOn w:val="af5"/>
    <w:qFormat/>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b"/>
    <w:qFormat/>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f5"/>
    <w:qFormat/>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f5"/>
    <w:qFormat/>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f5"/>
    <w:link w:val="-3Char1"/>
    <w:qFormat/>
    <w:rsid w:val="00A03ED8"/>
    <w:pPr>
      <w:ind w:firstLineChars="200" w:firstLine="420"/>
    </w:pPr>
    <w:rPr>
      <w:szCs w:val="24"/>
    </w:rPr>
  </w:style>
  <w:style w:type="paragraph" w:customStyle="1" w:styleId="GP10">
    <w:name w:val="GP有序编号1级"/>
    <w:basedOn w:val="af5"/>
    <w:qFormat/>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f2"/>
    <w:qFormat/>
    <w:rsid w:val="00A03ED8"/>
    <w:pPr>
      <w:spacing w:beforeLines="0" w:afterLines="0" w:line="360" w:lineRule="auto"/>
      <w:jc w:val="left"/>
    </w:pPr>
    <w:rPr>
      <w:rFonts w:eastAsia="仿宋_GB2312" w:cs="Arial"/>
      <w:sz w:val="28"/>
      <w:szCs w:val="20"/>
    </w:rPr>
  </w:style>
  <w:style w:type="paragraph" w:customStyle="1" w:styleId="0">
    <w:name w:val="正文0缩进"/>
    <w:basedOn w:val="af5"/>
    <w:link w:val="0Char"/>
    <w:qFormat/>
    <w:rsid w:val="00A03ED8"/>
    <w:pPr>
      <w:spacing w:line="360" w:lineRule="auto"/>
    </w:pPr>
    <w:rPr>
      <w:rFonts w:ascii="宋体" w:hAnsi="宋体"/>
      <w:kern w:val="0"/>
      <w:sz w:val="24"/>
      <w:szCs w:val="24"/>
    </w:rPr>
  </w:style>
  <w:style w:type="paragraph" w:customStyle="1" w:styleId="msoaccenttext2">
    <w:name w:val="msoaccenttext2"/>
    <w:qFormat/>
    <w:rsid w:val="00A03ED8"/>
    <w:rPr>
      <w:rFonts w:ascii="Century Schoolbook" w:hAnsi="Century Schoolbook" w:cs="宋体"/>
      <w:color w:val="000000"/>
      <w:kern w:val="28"/>
      <w:sz w:val="15"/>
      <w:szCs w:val="15"/>
    </w:rPr>
  </w:style>
  <w:style w:type="paragraph" w:customStyle="1" w:styleId="affff1">
    <w:name w:val="_正文段落"/>
    <w:basedOn w:val="af5"/>
    <w:link w:val="Charff"/>
    <w:qFormat/>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f5"/>
    <w:qFormat/>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f5"/>
    <w:qFormat/>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f5"/>
    <w:qFormat/>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qFormat/>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f9">
    <w:name w:val="段"/>
    <w:link w:val="CharCharf0"/>
    <w:qFormat/>
    <w:rsid w:val="00A03ED8"/>
    <w:pPr>
      <w:autoSpaceDE w:val="0"/>
      <w:autoSpaceDN w:val="0"/>
      <w:ind w:firstLineChars="200" w:firstLine="200"/>
      <w:jc w:val="both"/>
    </w:pPr>
    <w:rPr>
      <w:rFonts w:ascii="宋体" w:hAnsi="Times New Roman"/>
      <w:sz w:val="21"/>
    </w:rPr>
  </w:style>
  <w:style w:type="paragraph" w:customStyle="1" w:styleId="affffffffb">
    <w:name w:val="公司名"/>
    <w:basedOn w:val="af5"/>
    <w:next w:val="af5"/>
    <w:qFormat/>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f5"/>
    <w:qFormat/>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f0">
    <w:name w:val="正文样式1"/>
    <w:basedOn w:val="af5"/>
    <w:qFormat/>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f5"/>
    <w:qFormat/>
    <w:rsid w:val="00A03ED8"/>
    <w:pPr>
      <w:widowControl/>
      <w:ind w:left="75"/>
      <w:jc w:val="left"/>
    </w:pPr>
    <w:rPr>
      <w:rFonts w:ascii="Arial" w:hAnsi="Arial" w:cs="Arial"/>
      <w:b/>
      <w:bCs/>
      <w:kern w:val="0"/>
      <w:sz w:val="20"/>
      <w:szCs w:val="20"/>
    </w:rPr>
  </w:style>
  <w:style w:type="paragraph" w:customStyle="1" w:styleId="afffb">
    <w:name w:val="新昌图表"/>
    <w:basedOn w:val="af5"/>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f5"/>
    <w:qFormat/>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f5"/>
    <w:qFormat/>
    <w:rsid w:val="00A03ED8"/>
    <w:pPr>
      <w:tabs>
        <w:tab w:val="left" w:pos="432"/>
      </w:tabs>
      <w:ind w:left="432" w:hanging="432"/>
    </w:pPr>
    <w:rPr>
      <w:rFonts w:ascii="Times New Roman" w:hAnsi="Times New Roman"/>
      <w:sz w:val="24"/>
      <w:szCs w:val="24"/>
    </w:rPr>
  </w:style>
  <w:style w:type="paragraph" w:customStyle="1" w:styleId="affffffffc">
    <w:name w:val="二级."/>
    <w:basedOn w:val="21"/>
    <w:qFormat/>
    <w:rsid w:val="00A03ED8"/>
    <w:pPr>
      <w:tabs>
        <w:tab w:val="left" w:pos="0"/>
      </w:tabs>
      <w:spacing w:before="0" w:after="0" w:line="528" w:lineRule="auto"/>
      <w:ind w:left="181" w:hanging="181"/>
    </w:pPr>
    <w:rPr>
      <w:bCs w:val="0"/>
      <w:kern w:val="0"/>
      <w:sz w:val="36"/>
      <w:szCs w:val="20"/>
    </w:rPr>
  </w:style>
  <w:style w:type="paragraph" w:customStyle="1" w:styleId="affffffffd">
    <w:name w:val="标准小四"/>
    <w:basedOn w:val="af5"/>
    <w:qFormat/>
    <w:rsid w:val="00A03ED8"/>
    <w:pPr>
      <w:spacing w:line="360" w:lineRule="auto"/>
      <w:ind w:firstLineChars="200" w:firstLine="480"/>
    </w:pPr>
    <w:rPr>
      <w:rFonts w:ascii="Arial" w:hAnsi="Arial"/>
      <w:sz w:val="24"/>
      <w:szCs w:val="21"/>
    </w:rPr>
  </w:style>
  <w:style w:type="paragraph" w:customStyle="1" w:styleId="xl65">
    <w:name w:val="xl65"/>
    <w:basedOn w:val="af5"/>
    <w:qFormat/>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f5"/>
    <w:qFormat/>
    <w:rsid w:val="00A03ED8"/>
    <w:rPr>
      <w:rFonts w:ascii="仿宋_GB2312" w:eastAsia="仿宋_GB2312" w:hAnsi="Times New Roman"/>
      <w:b/>
      <w:sz w:val="32"/>
      <w:szCs w:val="32"/>
    </w:rPr>
  </w:style>
  <w:style w:type="paragraph" w:customStyle="1" w:styleId="xl112">
    <w:name w:val="xl112"/>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f1">
    <w:name w:val="列出段落1"/>
    <w:basedOn w:val="af5"/>
    <w:qFormat/>
    <w:rsid w:val="00A03ED8"/>
    <w:pPr>
      <w:ind w:firstLineChars="200" w:firstLine="420"/>
    </w:pPr>
  </w:style>
  <w:style w:type="paragraph" w:customStyle="1" w:styleId="CharCharCharCharCharChar0">
    <w:name w:val="Char Char Char Char Char Char"/>
    <w:basedOn w:val="af5"/>
    <w:qFormat/>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f5"/>
    <w:uiPriority w:val="34"/>
    <w:qFormat/>
    <w:rsid w:val="00A03ED8"/>
    <w:pPr>
      <w:ind w:firstLineChars="200" w:firstLine="420"/>
    </w:pPr>
    <w:rPr>
      <w:szCs w:val="24"/>
    </w:rPr>
  </w:style>
  <w:style w:type="paragraph" w:customStyle="1" w:styleId="211">
    <w:name w:val="正文首行缩进 21"/>
    <w:basedOn w:val="1ff"/>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f5"/>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f5"/>
    <w:qFormat/>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f5"/>
    <w:next w:val="af5"/>
    <w:link w:val="z-Char0"/>
    <w:rsid w:val="00A03ED8"/>
    <w:pPr>
      <w:widowControl/>
      <w:pBdr>
        <w:bottom w:val="single" w:sz="6" w:space="1" w:color="auto"/>
      </w:pBdr>
      <w:jc w:val="center"/>
    </w:pPr>
    <w:rPr>
      <w:rFonts w:ascii="Arial" w:hAnsi="Arial"/>
      <w:vanish/>
      <w:kern w:val="0"/>
      <w:sz w:val="16"/>
      <w:szCs w:val="16"/>
    </w:rPr>
  </w:style>
  <w:style w:type="paragraph" w:customStyle="1" w:styleId="affffffffe">
    <w:name w:val="表格内文"/>
    <w:qFormat/>
    <w:rsid w:val="00A03ED8"/>
    <w:pPr>
      <w:widowControl w:val="0"/>
      <w:spacing w:line="360" w:lineRule="auto"/>
      <w:jc w:val="both"/>
    </w:pPr>
    <w:rPr>
      <w:rFonts w:ascii="宋体" w:hAnsi="Times New Roman" w:cs="宋体"/>
      <w:color w:val="000000"/>
      <w:kern w:val="2"/>
      <w:sz w:val="21"/>
    </w:rPr>
  </w:style>
  <w:style w:type="paragraph" w:customStyle="1" w:styleId="1ff2">
    <w:name w:val="日期1"/>
    <w:basedOn w:val="af5"/>
    <w:next w:val="af5"/>
    <w:qFormat/>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f5"/>
    <w:qFormat/>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f5"/>
    <w:link w:val="7Char0"/>
    <w:qFormat/>
    <w:rsid w:val="00A03ED8"/>
    <w:pPr>
      <w:spacing w:beforeLines="50" w:afterLines="50"/>
    </w:pPr>
    <w:rPr>
      <w:rFonts w:ascii="宋体" w:hAnsi="宋体"/>
      <w:sz w:val="24"/>
      <w:szCs w:val="24"/>
    </w:rPr>
  </w:style>
  <w:style w:type="paragraph" w:customStyle="1" w:styleId="afffffffff">
    <w:name w:val="左对齐的表内文字"/>
    <w:basedOn w:val="af5"/>
    <w:qFormat/>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f5"/>
    <w:qFormat/>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f5"/>
    <w:qFormat/>
    <w:rsid w:val="00A03ED8"/>
    <w:pPr>
      <w:spacing w:afterLines="50"/>
      <w:ind w:firstLine="425"/>
      <w:jc w:val="left"/>
    </w:pPr>
    <w:rPr>
      <w:rFonts w:ascii="宋体" w:hAnsi="Times New Roman" w:cs="宋体"/>
      <w:snapToGrid w:val="0"/>
      <w:kern w:val="0"/>
      <w:szCs w:val="20"/>
    </w:rPr>
  </w:style>
  <w:style w:type="paragraph" w:customStyle="1" w:styleId="aa">
    <w:name w:val="首行缩进"/>
    <w:basedOn w:val="af5"/>
    <w:qFormat/>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f5"/>
    <w:qFormat/>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f3"/>
    <w:qFormat/>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qFormat/>
    <w:rsid w:val="00A03ED8"/>
    <w:rPr>
      <w:rFonts w:ascii="Times New Roman" w:eastAsia="Times New Roman" w:hAnsi="Times New Roman"/>
      <w:kern w:val="2"/>
      <w:sz w:val="22"/>
      <w:szCs w:val="22"/>
    </w:rPr>
  </w:style>
  <w:style w:type="paragraph" w:customStyle="1" w:styleId="S4-B-L15">
    <w:name w:val="S4-B-L15"/>
    <w:basedOn w:val="af5"/>
    <w:qFormat/>
    <w:rsid w:val="00A03ED8"/>
    <w:pPr>
      <w:spacing w:line="360" w:lineRule="auto"/>
    </w:pPr>
    <w:rPr>
      <w:rFonts w:ascii="Times New Roman" w:hAnsi="Times New Roman"/>
      <w:b/>
      <w:bCs/>
      <w:sz w:val="24"/>
      <w:szCs w:val="24"/>
    </w:rPr>
  </w:style>
  <w:style w:type="paragraph" w:customStyle="1" w:styleId="GP1">
    <w:name w:val="GP标题1"/>
    <w:basedOn w:val="af5"/>
    <w:next w:val="af5"/>
    <w:qFormat/>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f5"/>
    <w:qFormat/>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f5"/>
    <w:qFormat/>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f5"/>
    <w:qFormat/>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f5"/>
    <w:qFormat/>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f5"/>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f5"/>
    <w:link w:val="sChar"/>
    <w:qFormat/>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f5"/>
    <w:link w:val="22Char"/>
    <w:qFormat/>
    <w:rsid w:val="00A03ED8"/>
    <w:pPr>
      <w:spacing w:line="440" w:lineRule="exact"/>
      <w:ind w:firstLineChars="200" w:firstLine="200"/>
    </w:pPr>
    <w:rPr>
      <w:sz w:val="24"/>
      <w:szCs w:val="20"/>
    </w:rPr>
  </w:style>
  <w:style w:type="paragraph" w:customStyle="1" w:styleId="Paragraph3">
    <w:name w:val="Paragraph3"/>
    <w:basedOn w:val="af5"/>
    <w:qFormat/>
    <w:rsid w:val="00A03ED8"/>
    <w:pPr>
      <w:spacing w:before="80" w:afterLines="50"/>
      <w:ind w:left="1530"/>
    </w:pPr>
    <w:rPr>
      <w:rFonts w:ascii="宋体" w:hAnsi="Times New Roman"/>
      <w:snapToGrid w:val="0"/>
      <w:kern w:val="0"/>
      <w:szCs w:val="20"/>
    </w:rPr>
  </w:style>
  <w:style w:type="paragraph" w:customStyle="1" w:styleId="afffffffff0">
    <w:name w:val="正文样式"/>
    <w:basedOn w:val="af5"/>
    <w:qFormat/>
    <w:rsid w:val="00A03ED8"/>
    <w:pPr>
      <w:spacing w:line="360" w:lineRule="auto"/>
      <w:ind w:firstLineChars="200" w:firstLine="200"/>
    </w:pPr>
    <w:rPr>
      <w:rFonts w:ascii="宋体" w:hAnsi="Times New Roman"/>
      <w:sz w:val="24"/>
      <w:szCs w:val="24"/>
    </w:rPr>
  </w:style>
  <w:style w:type="paragraph" w:customStyle="1" w:styleId="xl97">
    <w:name w:val="xl97"/>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qFormat/>
    <w:rsid w:val="00A03ED8"/>
    <w:pPr>
      <w:spacing w:after="0" w:line="415" w:lineRule="auto"/>
    </w:pPr>
    <w:rPr>
      <w:sz w:val="28"/>
      <w:szCs w:val="20"/>
    </w:rPr>
  </w:style>
  <w:style w:type="paragraph" w:customStyle="1" w:styleId="af3">
    <w:name w:val="表格标题"/>
    <w:basedOn w:val="affffffff7"/>
    <w:qFormat/>
    <w:rsid w:val="00A03ED8"/>
    <w:pPr>
      <w:numPr>
        <w:numId w:val="25"/>
      </w:numPr>
      <w:tabs>
        <w:tab w:val="clear" w:pos="360"/>
      </w:tabs>
      <w:ind w:left="0" w:firstLine="0"/>
      <w:jc w:val="center"/>
    </w:pPr>
    <w:rPr>
      <w:b/>
      <w:bCs/>
      <w:i/>
      <w:iCs/>
    </w:rPr>
  </w:style>
  <w:style w:type="paragraph" w:customStyle="1" w:styleId="Style1181">
    <w:name w:val="_Style 1181"/>
    <w:basedOn w:val="af5"/>
    <w:qFormat/>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f5"/>
    <w:qFormat/>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f9">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f5"/>
    <w:link w:val="tyChar2"/>
    <w:qFormat/>
    <w:rsid w:val="00A03ED8"/>
    <w:pPr>
      <w:spacing w:line="360" w:lineRule="auto"/>
      <w:ind w:firstLineChars="200" w:firstLine="480"/>
    </w:pPr>
    <w:rPr>
      <w:rFonts w:cs="宋体"/>
      <w:sz w:val="24"/>
      <w:szCs w:val="20"/>
    </w:rPr>
  </w:style>
  <w:style w:type="paragraph" w:customStyle="1" w:styleId="xl115">
    <w:name w:val="xl115"/>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f5"/>
    <w:qFormat/>
    <w:rsid w:val="00A03ED8"/>
    <w:pPr>
      <w:adjustRightInd w:val="0"/>
      <w:spacing w:line="360" w:lineRule="atLeast"/>
      <w:textAlignment w:val="baseline"/>
    </w:pPr>
    <w:rPr>
      <w:rFonts w:ascii="Tahoma" w:hAnsi="Tahoma"/>
      <w:sz w:val="24"/>
      <w:szCs w:val="20"/>
    </w:rPr>
  </w:style>
  <w:style w:type="paragraph" w:customStyle="1" w:styleId="CharCharf6">
    <w:name w:val="Char Char"/>
    <w:basedOn w:val="af5"/>
    <w:rsid w:val="00A03ED8"/>
    <w:rPr>
      <w:rFonts w:ascii="Tahoma" w:hAnsi="Tahoma"/>
      <w:sz w:val="24"/>
      <w:szCs w:val="20"/>
    </w:rPr>
  </w:style>
  <w:style w:type="paragraph" w:customStyle="1" w:styleId="TableContents">
    <w:name w:val="Table Contents"/>
    <w:basedOn w:val="af5"/>
    <w:qFormat/>
    <w:rsid w:val="00A03ED8"/>
    <w:pPr>
      <w:suppressAutoHyphens/>
      <w:autoSpaceDE w:val="0"/>
      <w:spacing w:after="120"/>
      <w:jc w:val="left"/>
    </w:pPr>
    <w:rPr>
      <w:rFonts w:ascii="Helvetica" w:hAnsi="Helvetica"/>
      <w:kern w:val="1"/>
      <w:sz w:val="20"/>
      <w:szCs w:val="20"/>
    </w:rPr>
  </w:style>
  <w:style w:type="paragraph" w:customStyle="1" w:styleId="72">
    <w:name w:val="样式7"/>
    <w:basedOn w:val="af5"/>
    <w:qFormat/>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b">
    <w:name w:val="列表内容"/>
    <w:basedOn w:val="af5"/>
    <w:next w:val="af5"/>
    <w:qFormat/>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f5"/>
    <w:qFormat/>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5">
    <w:name w:val="一级项目符号"/>
    <w:basedOn w:val="af5"/>
    <w:qFormat/>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f5"/>
    <w:qFormat/>
    <w:rsid w:val="00A03ED8"/>
    <w:pPr>
      <w:widowControl/>
      <w:spacing w:before="150" w:after="150"/>
      <w:jc w:val="left"/>
    </w:pPr>
    <w:rPr>
      <w:rFonts w:ascii="宋体" w:hAnsi="宋体" w:cs="宋体"/>
      <w:kern w:val="0"/>
      <w:sz w:val="24"/>
      <w:szCs w:val="24"/>
    </w:rPr>
  </w:style>
  <w:style w:type="paragraph" w:customStyle="1" w:styleId="afffffffff1">
    <w:name w:val="表格_内容"/>
    <w:basedOn w:val="af5"/>
    <w:qFormat/>
    <w:rsid w:val="00A03ED8"/>
    <w:rPr>
      <w:rFonts w:ascii="宋体" w:hAnsi="宋体"/>
      <w:szCs w:val="21"/>
    </w:rPr>
  </w:style>
  <w:style w:type="paragraph" w:customStyle="1" w:styleId="MMTitle">
    <w:name w:val="MM Title"/>
    <w:basedOn w:val="afff"/>
    <w:qFormat/>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f5"/>
    <w:qFormat/>
    <w:rsid w:val="00A03ED8"/>
    <w:pPr>
      <w:spacing w:line="480" w:lineRule="exact"/>
      <w:ind w:firstLineChars="200" w:firstLine="480"/>
    </w:pPr>
    <w:rPr>
      <w:rFonts w:ascii="宋体" w:hAnsi="宋体" w:cs="宋体"/>
      <w:sz w:val="24"/>
      <w:szCs w:val="20"/>
    </w:rPr>
  </w:style>
  <w:style w:type="paragraph" w:customStyle="1" w:styleId="xl79">
    <w:name w:val="xl79"/>
    <w:basedOn w:val="af5"/>
    <w:qFormat/>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2">
    <w:name w:val="表格"/>
    <w:basedOn w:val="af5"/>
    <w:qFormat/>
    <w:rsid w:val="00A03ED8"/>
    <w:pPr>
      <w:adjustRightInd w:val="0"/>
      <w:spacing w:beforeLines="25" w:afterLines="25"/>
      <w:textAlignment w:val="baseline"/>
    </w:pPr>
    <w:rPr>
      <w:rFonts w:ascii="Arial" w:eastAsia="仿宋_GB2312" w:hAnsi="Arial"/>
      <w:kern w:val="0"/>
      <w:sz w:val="24"/>
      <w:szCs w:val="28"/>
    </w:rPr>
  </w:style>
  <w:style w:type="paragraph" w:styleId="afffffffff3">
    <w:name w:val="Revision"/>
    <w:uiPriority w:val="99"/>
    <w:semiHidden/>
    <w:rsid w:val="00A03ED8"/>
    <w:rPr>
      <w:kern w:val="2"/>
      <w:sz w:val="21"/>
      <w:szCs w:val="22"/>
    </w:rPr>
  </w:style>
  <w:style w:type="paragraph" w:customStyle="1" w:styleId="1ff3">
    <w:name w:val="封面1级标题"/>
    <w:basedOn w:val="af5"/>
    <w:next w:val="af5"/>
    <w:qFormat/>
    <w:rsid w:val="00A03ED8"/>
    <w:pPr>
      <w:spacing w:beforeLines="800"/>
      <w:jc w:val="center"/>
    </w:pPr>
    <w:rPr>
      <w:rFonts w:ascii="Arial" w:eastAsia="黑体" w:hAnsi="Arial" w:cs="宋体"/>
      <w:b/>
      <w:sz w:val="72"/>
      <w:szCs w:val="72"/>
    </w:rPr>
  </w:style>
  <w:style w:type="paragraph" w:customStyle="1" w:styleId="2">
    <w:name w:val="样式 首行缩进:  2 字符"/>
    <w:basedOn w:val="af5"/>
    <w:link w:val="2Char5"/>
    <w:qFormat/>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f5"/>
    <w:qFormat/>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4">
    <w:name w:val="表格标题栏"/>
    <w:basedOn w:val="af5"/>
    <w:qFormat/>
    <w:rsid w:val="00A03ED8"/>
    <w:pPr>
      <w:shd w:val="pct5" w:color="auto" w:fill="auto"/>
      <w:jc w:val="center"/>
      <w:textAlignment w:val="center"/>
    </w:pPr>
    <w:rPr>
      <w:rFonts w:ascii="新宋体" w:eastAsia="华文中宋" w:hAnsi="新宋体"/>
      <w:b/>
      <w:sz w:val="28"/>
      <w:szCs w:val="28"/>
    </w:rPr>
  </w:style>
  <w:style w:type="paragraph" w:customStyle="1" w:styleId="affff3">
    <w:name w:val="表格文字"/>
    <w:basedOn w:val="af5"/>
    <w:link w:val="Charff0"/>
    <w:qFormat/>
    <w:rsid w:val="00A03ED8"/>
    <w:pPr>
      <w:jc w:val="left"/>
      <w:textAlignment w:val="top"/>
    </w:pPr>
    <w:rPr>
      <w:rFonts w:ascii="Times New Roman" w:hAnsi="Times New Roman"/>
      <w:sz w:val="18"/>
      <w:szCs w:val="24"/>
    </w:rPr>
  </w:style>
  <w:style w:type="paragraph" w:customStyle="1" w:styleId="50">
    <w:name w:val="5级"/>
    <w:basedOn w:val="af5"/>
    <w:next w:val="afffff0"/>
    <w:qFormat/>
    <w:rsid w:val="00A03ED8"/>
    <w:pPr>
      <w:numPr>
        <w:ilvl w:val="4"/>
        <w:numId w:val="29"/>
      </w:numPr>
    </w:pPr>
    <w:rPr>
      <w:rFonts w:eastAsia="黑体"/>
      <w:kern w:val="0"/>
      <w:sz w:val="24"/>
      <w:szCs w:val="20"/>
    </w:rPr>
  </w:style>
  <w:style w:type="paragraph" w:customStyle="1" w:styleId="Body">
    <w:name w:val="Body"/>
    <w:basedOn w:val="af5"/>
    <w:qFormat/>
    <w:rsid w:val="00A03ED8"/>
    <w:pPr>
      <w:widowControl/>
      <w:spacing w:before="120" w:afterLines="50"/>
    </w:pPr>
    <w:rPr>
      <w:rFonts w:ascii="宋体" w:hAnsi="Times New Roman"/>
      <w:snapToGrid w:val="0"/>
      <w:kern w:val="0"/>
      <w:szCs w:val="20"/>
    </w:rPr>
  </w:style>
  <w:style w:type="paragraph" w:customStyle="1" w:styleId="2fa">
    <w:name w:val="标准标题2"/>
    <w:basedOn w:val="21"/>
    <w:qFormat/>
    <w:rsid w:val="00A03ED8"/>
    <w:pPr>
      <w:spacing w:line="360" w:lineRule="auto"/>
    </w:pPr>
    <w:rPr>
      <w:rFonts w:eastAsia="仿宋_GB2312"/>
      <w:bCs w:val="0"/>
      <w:sz w:val="28"/>
    </w:rPr>
  </w:style>
  <w:style w:type="paragraph" w:customStyle="1" w:styleId="xl83">
    <w:name w:val="xl83"/>
    <w:basedOn w:val="af5"/>
    <w:qFormat/>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f5"/>
    <w:qFormat/>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5">
    <w:name w:val="一"/>
    <w:basedOn w:val="affb"/>
    <w:qFormat/>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f5"/>
    <w:qFormat/>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f5"/>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f5"/>
    <w:qFormat/>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A03ED8"/>
    <w:rPr>
      <w:kern w:val="2"/>
      <w:sz w:val="21"/>
      <w:szCs w:val="22"/>
    </w:rPr>
  </w:style>
  <w:style w:type="paragraph" w:customStyle="1" w:styleId="Style164">
    <w:name w:val="_Style 164"/>
    <w:basedOn w:val="af5"/>
    <w:qFormat/>
    <w:rsid w:val="00A03ED8"/>
    <w:rPr>
      <w:rFonts w:ascii="Times New Roman" w:hAnsi="Times New Roman"/>
      <w:szCs w:val="20"/>
    </w:rPr>
  </w:style>
  <w:style w:type="paragraph" w:customStyle="1" w:styleId="GP11">
    <w:name w:val="GP公文标题1"/>
    <w:basedOn w:val="af5"/>
    <w:next w:val="af5"/>
    <w:qFormat/>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f5"/>
    <w:qFormat/>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f0"/>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f5"/>
    <w:qFormat/>
    <w:rsid w:val="00A03ED8"/>
    <w:pPr>
      <w:tabs>
        <w:tab w:val="left" w:pos="432"/>
      </w:tabs>
      <w:ind w:left="432" w:hanging="432"/>
    </w:pPr>
    <w:rPr>
      <w:rFonts w:ascii="Tahoma" w:hAnsi="Tahoma"/>
      <w:sz w:val="24"/>
      <w:szCs w:val="20"/>
    </w:rPr>
  </w:style>
  <w:style w:type="paragraph" w:customStyle="1" w:styleId="TableText1">
    <w:name w:val="Table Text"/>
    <w:basedOn w:val="af5"/>
    <w:qFormat/>
    <w:rsid w:val="00A03ED8"/>
    <w:pPr>
      <w:widowControl/>
      <w:spacing w:before="60" w:after="60"/>
      <w:jc w:val="left"/>
    </w:pPr>
    <w:rPr>
      <w:rFonts w:ascii="Times New Roman" w:hAnsi="Times New Roman"/>
      <w:kern w:val="0"/>
      <w:sz w:val="24"/>
      <w:szCs w:val="24"/>
    </w:rPr>
  </w:style>
  <w:style w:type="paragraph" w:customStyle="1" w:styleId="button">
    <w:name w:val="button"/>
    <w:basedOn w:val="af5"/>
    <w:qFormat/>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f5"/>
    <w:qFormat/>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4">
    <w:name w:val="彩色列表1"/>
    <w:basedOn w:val="af5"/>
    <w:qFormat/>
    <w:rsid w:val="00A03ED8"/>
    <w:pPr>
      <w:tabs>
        <w:tab w:val="left" w:pos="1200"/>
      </w:tabs>
      <w:ind w:left="1200" w:hanging="360"/>
    </w:pPr>
  </w:style>
  <w:style w:type="paragraph" w:customStyle="1" w:styleId="2fb">
    <w:name w:val="封面2级标题"/>
    <w:basedOn w:val="af5"/>
    <w:next w:val="affff"/>
    <w:qFormat/>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d">
    <w:name w:val="华电 正文"/>
    <w:basedOn w:val="af5"/>
    <w:link w:val="Charfa"/>
    <w:qFormat/>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d"/>
    <w:link w:val="2Char4"/>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f5"/>
    <w:uiPriority w:val="34"/>
    <w:qFormat/>
    <w:rsid w:val="00A03ED8"/>
    <w:pPr>
      <w:ind w:firstLineChars="200" w:firstLine="420"/>
    </w:pPr>
  </w:style>
  <w:style w:type="paragraph" w:customStyle="1" w:styleId="3ChapterXXX050">
    <w:name w:val="样式 标题 3Chapter X.X.X. + 五号 段后: 0.5 行"/>
    <w:basedOn w:val="30"/>
    <w:qFormat/>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f5"/>
    <w:qFormat/>
    <w:rsid w:val="00A03ED8"/>
    <w:pPr>
      <w:widowControl/>
      <w:spacing w:before="150" w:after="150"/>
      <w:jc w:val="left"/>
    </w:pPr>
    <w:rPr>
      <w:rFonts w:ascii="宋体" w:hAnsi="宋体" w:cs="宋体"/>
      <w:kern w:val="0"/>
      <w:sz w:val="24"/>
      <w:szCs w:val="24"/>
    </w:rPr>
  </w:style>
  <w:style w:type="paragraph" w:customStyle="1" w:styleId="afffffffff6">
    <w:name w:val="注意事项"/>
    <w:basedOn w:val="af5"/>
    <w:qFormat/>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7">
    <w:name w:val="标书正文格式"/>
    <w:qFormat/>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f5"/>
    <w:qFormat/>
    <w:rsid w:val="00A03ED8"/>
    <w:pPr>
      <w:widowControl/>
      <w:spacing w:after="160" w:line="240" w:lineRule="exact"/>
      <w:jc w:val="left"/>
    </w:pPr>
    <w:rPr>
      <w:rFonts w:ascii="Times New Roman" w:hAnsi="Times New Roman"/>
      <w:szCs w:val="20"/>
    </w:rPr>
  </w:style>
  <w:style w:type="paragraph" w:customStyle="1" w:styleId="17">
    <w:name w:val="列表1"/>
    <w:basedOn w:val="af5"/>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qForma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f5"/>
    <w:qFormat/>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8">
    <w:name w:val="四级"/>
    <w:basedOn w:val="41"/>
    <w:qFormat/>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f5"/>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f9">
    <w:name w:val="图表引用"/>
    <w:basedOn w:val="af5"/>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b"/>
    <w:qFormat/>
    <w:rsid w:val="00A03ED8"/>
    <w:pPr>
      <w:spacing w:line="360" w:lineRule="auto"/>
      <w:ind w:firstLine="0"/>
    </w:pPr>
    <w:rPr>
      <w:rFonts w:ascii="宋体" w:hAnsi="宋体" w:cs="宋体"/>
      <w:kern w:val="0"/>
    </w:rPr>
  </w:style>
  <w:style w:type="paragraph" w:customStyle="1" w:styleId="Char80">
    <w:name w:val="Char8"/>
    <w:basedOn w:val="af5"/>
    <w:qFormat/>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f5"/>
    <w:qFormat/>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f5"/>
    <w:qFormat/>
    <w:rsid w:val="00A03ED8"/>
    <w:pPr>
      <w:jc w:val="center"/>
    </w:pPr>
    <w:rPr>
      <w:rFonts w:ascii="Arial" w:eastAsia="黑体" w:hAnsi="Arial"/>
      <w:b/>
    </w:rPr>
  </w:style>
  <w:style w:type="paragraph" w:customStyle="1" w:styleId="afffffffffa">
    <w:name w:val="吉奥封面(黑体小初)"/>
    <w:basedOn w:val="affe"/>
    <w:qFormat/>
    <w:rsid w:val="00A03ED8"/>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A03ED8"/>
    <w:pPr>
      <w:spacing w:line="360" w:lineRule="auto"/>
    </w:pPr>
    <w:rPr>
      <w:rFonts w:ascii="Times New Roman" w:hAnsi="Times New Roman" w:cs="宋体"/>
      <w:szCs w:val="20"/>
    </w:rPr>
  </w:style>
  <w:style w:type="paragraph" w:customStyle="1" w:styleId="affff5">
    <w:name w:val="方案正文"/>
    <w:basedOn w:val="af5"/>
    <w:link w:val="Charff2"/>
    <w:qFormat/>
    <w:rsid w:val="00A03ED8"/>
    <w:pPr>
      <w:adjustRightInd w:val="0"/>
      <w:snapToGrid w:val="0"/>
      <w:spacing w:line="560" w:lineRule="exact"/>
      <w:ind w:firstLineChars="200" w:firstLine="200"/>
    </w:pPr>
    <w:rPr>
      <w:rFonts w:eastAsia="仿宋_GB2312"/>
      <w:sz w:val="32"/>
      <w:szCs w:val="24"/>
    </w:rPr>
  </w:style>
  <w:style w:type="table" w:styleId="afffffffffb">
    <w:name w:val="Table Grid"/>
    <w:basedOn w:val="af7"/>
    <w:uiPriority w:val="39"/>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Simple 1"/>
    <w:basedOn w:val="af7"/>
    <w:qFormat/>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6">
    <w:name w:val="Table Grid 1"/>
    <w:basedOn w:val="af7"/>
    <w:qFormat/>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f7"/>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c"/>
    <w:qFormat/>
    <w:locked/>
    <w:rsid w:val="00C275C8"/>
    <w:rPr>
      <w:rFonts w:ascii="宋体" w:hAnsi="宋体"/>
      <w:b/>
      <w:kern w:val="2"/>
      <w:sz w:val="36"/>
      <w:szCs w:val="36"/>
    </w:rPr>
  </w:style>
  <w:style w:type="paragraph" w:customStyle="1" w:styleId="afffffffffc">
    <w:name w:val="一级标题"/>
    <w:basedOn w:val="afffff2"/>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qFormat/>
    <w:rsid w:val="00C275C8"/>
    <w:rPr>
      <w:rFonts w:ascii="宋体" w:hAnsi="Courier New"/>
      <w:kern w:val="2"/>
      <w:sz w:val="24"/>
      <w:szCs w:val="24"/>
    </w:rPr>
  </w:style>
  <w:style w:type="paragraph" w:customStyle="1" w:styleId="53">
    <w:name w:val="正文5"/>
    <w:qFormat/>
    <w:rsid w:val="00953E17"/>
    <w:pPr>
      <w:widowControl w:val="0"/>
      <w:jc w:val="both"/>
    </w:pPr>
    <w:rPr>
      <w:rFonts w:ascii="Times New Roman" w:hAnsi="Times New Roman"/>
      <w:kern w:val="2"/>
      <w:sz w:val="21"/>
    </w:rPr>
  </w:style>
  <w:style w:type="paragraph" w:customStyle="1" w:styleId="2fc">
    <w:name w:val="纯文本2"/>
    <w:basedOn w:val="53"/>
    <w:qFormat/>
    <w:rsid w:val="00953E17"/>
    <w:pPr>
      <w:widowControl/>
      <w:jc w:val="left"/>
    </w:pPr>
    <w:rPr>
      <w:rFonts w:ascii="宋体" w:hAnsi="Courier New"/>
    </w:rPr>
  </w:style>
  <w:style w:type="character" w:customStyle="1" w:styleId="afffffffffd">
    <w:name w:val="列表段落 字符"/>
    <w:aliases w:val="符号1.1（天云科技） 字符,列出段落-正文 字符,段落样式 字符,4ji 字符,H7 字符,List1 字符,List Paragraph 字符,Bullet List 字符,stc标题4 字符,a1段落 字符,列出段落41 字符,List11 字符,List111 字符,List1111 字符,List11111 字符,List111111 字符,List1111111 字符,List11111111 字符,List111111111 字符,1级并列段落 字符"/>
    <w:link w:val="afffffffffe"/>
    <w:uiPriority w:val="34"/>
    <w:qFormat/>
    <w:rsid w:val="00B32017"/>
    <w:rPr>
      <w:kern w:val="2"/>
      <w:sz w:val="21"/>
      <w:szCs w:val="22"/>
    </w:rPr>
  </w:style>
  <w:style w:type="paragraph" w:customStyle="1" w:styleId="afffffffffe">
    <w:name w:val="列表段落"/>
    <w:basedOn w:val="af5"/>
    <w:link w:val="afffffffffd"/>
    <w:qFormat/>
    <w:rsid w:val="00B32017"/>
    <w:pPr>
      <w:ind w:firstLineChars="200" w:firstLine="420"/>
    </w:pPr>
  </w:style>
  <w:style w:type="paragraph" w:customStyle="1" w:styleId="1ff7">
    <w:name w:val="列表段落1"/>
    <w:basedOn w:val="af5"/>
    <w:uiPriority w:val="34"/>
    <w:qFormat/>
    <w:rsid w:val="004E5D03"/>
    <w:pPr>
      <w:ind w:firstLineChars="200" w:firstLine="420"/>
    </w:pPr>
  </w:style>
  <w:style w:type="character" w:customStyle="1" w:styleId="font21">
    <w:name w:val="font21"/>
    <w:basedOn w:val="af6"/>
    <w:qFormat/>
    <w:rsid w:val="004E5D03"/>
    <w:rPr>
      <w:rFonts w:ascii="Arial" w:hAnsi="Arial" w:cs="Arial"/>
      <w:color w:val="000000"/>
      <w:sz w:val="18"/>
      <w:szCs w:val="18"/>
      <w:u w:val="none"/>
    </w:rPr>
  </w:style>
  <w:style w:type="character" w:customStyle="1" w:styleId="CharChar71">
    <w:name w:val="Char Char71"/>
    <w:qFormat/>
    <w:rsid w:val="004E5D03"/>
    <w:rPr>
      <w:rFonts w:eastAsia="宋体"/>
      <w:b/>
      <w:kern w:val="2"/>
      <w:sz w:val="32"/>
      <w:lang w:bidi="ar-SA"/>
    </w:rPr>
  </w:style>
  <w:style w:type="character" w:customStyle="1" w:styleId="CharChar91">
    <w:name w:val="Char Char91"/>
    <w:qFormat/>
    <w:rsid w:val="004E5D03"/>
    <w:rPr>
      <w:rFonts w:eastAsia="宋体"/>
      <w:b/>
      <w:kern w:val="44"/>
      <w:sz w:val="44"/>
      <w:lang w:bidi="ar-SA"/>
    </w:rPr>
  </w:style>
  <w:style w:type="character" w:customStyle="1" w:styleId="CharChar131">
    <w:name w:val="Char Char131"/>
    <w:qFormat/>
    <w:rsid w:val="004E5D03"/>
    <w:rPr>
      <w:rFonts w:ascii="Calibri" w:eastAsia="宋体" w:hAnsi="Calibri" w:cs="Times New Roman"/>
      <w:sz w:val="18"/>
      <w:szCs w:val="18"/>
    </w:rPr>
  </w:style>
  <w:style w:type="character" w:customStyle="1" w:styleId="CharChar121">
    <w:name w:val="Char Char121"/>
    <w:qFormat/>
    <w:rsid w:val="004E5D03"/>
    <w:rPr>
      <w:rFonts w:ascii="宋体" w:eastAsia="宋体" w:hAnsi="Courier New" w:cs="Times New Roman"/>
      <w:spacing w:val="-4"/>
      <w:sz w:val="18"/>
      <w:szCs w:val="20"/>
    </w:rPr>
  </w:style>
  <w:style w:type="character" w:customStyle="1" w:styleId="CharChar51">
    <w:name w:val="Char Char51"/>
    <w:qFormat/>
    <w:rsid w:val="004E5D03"/>
    <w:rPr>
      <w:rFonts w:ascii="Calibri" w:eastAsia="宋体" w:hAnsi="Calibri"/>
      <w:sz w:val="18"/>
      <w:szCs w:val="18"/>
      <w:lang w:bidi="ar-SA"/>
    </w:rPr>
  </w:style>
  <w:style w:type="character" w:customStyle="1" w:styleId="112">
    <w:name w:val="列表11"/>
    <w:basedOn w:val="af6"/>
    <w:rsid w:val="004E5D03"/>
  </w:style>
  <w:style w:type="character" w:customStyle="1" w:styleId="CharChar310">
    <w:name w:val="Char Char31"/>
    <w:qFormat/>
    <w:rsid w:val="004E5D03"/>
    <w:rPr>
      <w:rFonts w:ascii="Arial" w:eastAsia="黑体" w:hAnsi="Arial"/>
      <w:b/>
      <w:kern w:val="2"/>
      <w:sz w:val="32"/>
      <w:lang w:val="en-US" w:eastAsia="zh-CN" w:bidi="ar-SA"/>
    </w:rPr>
  </w:style>
  <w:style w:type="character" w:customStyle="1" w:styleId="CharChar110">
    <w:name w:val="Char Char11"/>
    <w:rsid w:val="004E5D03"/>
    <w:rPr>
      <w:kern w:val="2"/>
      <w:sz w:val="18"/>
      <w:szCs w:val="18"/>
    </w:rPr>
  </w:style>
  <w:style w:type="character" w:customStyle="1" w:styleId="CharChar61">
    <w:name w:val="Char Char61"/>
    <w:qFormat/>
    <w:rsid w:val="004E5D03"/>
    <w:rPr>
      <w:rFonts w:ascii="Calibri" w:eastAsia="宋体" w:hAnsi="Calibri"/>
      <w:b/>
      <w:bCs/>
      <w:kern w:val="2"/>
      <w:sz w:val="28"/>
      <w:szCs w:val="28"/>
      <w:lang w:bidi="ar-SA"/>
    </w:rPr>
  </w:style>
  <w:style w:type="character" w:customStyle="1" w:styleId="CharChar142">
    <w:name w:val="Char Char142"/>
    <w:qFormat/>
    <w:locked/>
    <w:rsid w:val="004E5D03"/>
    <w:rPr>
      <w:rFonts w:ascii="楷体_GB2312" w:eastAsia="楷体_GB2312"/>
      <w:kern w:val="2"/>
      <w:sz w:val="32"/>
      <w:lang w:val="en-US" w:eastAsia="zh-CN" w:bidi="ar-SA"/>
    </w:rPr>
  </w:style>
  <w:style w:type="character" w:customStyle="1" w:styleId="CharChar81">
    <w:name w:val="Char Char81"/>
    <w:qFormat/>
    <w:rsid w:val="004E5D03"/>
    <w:rPr>
      <w:rFonts w:ascii="Arial" w:eastAsia="黑体" w:hAnsi="Arial"/>
      <w:b/>
      <w:bCs/>
      <w:kern w:val="2"/>
      <w:sz w:val="32"/>
      <w:szCs w:val="32"/>
      <w:lang w:val="en-US" w:eastAsia="zh-CN" w:bidi="ar-SA"/>
    </w:rPr>
  </w:style>
  <w:style w:type="character" w:customStyle="1" w:styleId="CharChar220">
    <w:name w:val="Char Char22"/>
    <w:qFormat/>
    <w:rsid w:val="004E5D03"/>
    <w:rPr>
      <w:rFonts w:ascii="宋体" w:eastAsia="宋体" w:hAnsi="Courier New"/>
      <w:sz w:val="21"/>
      <w:lang w:val="en-US" w:eastAsia="zh-CN" w:bidi="ar-SA"/>
    </w:rPr>
  </w:style>
  <w:style w:type="character" w:customStyle="1" w:styleId="CharChar41">
    <w:name w:val="Char Char41"/>
    <w:qFormat/>
    <w:rsid w:val="004E5D03"/>
    <w:rPr>
      <w:rFonts w:ascii="Calibri" w:eastAsia="宋体" w:hAnsi="Calibri"/>
      <w:sz w:val="18"/>
      <w:szCs w:val="18"/>
      <w:lang w:bidi="ar-SA"/>
    </w:rPr>
  </w:style>
  <w:style w:type="character" w:customStyle="1" w:styleId="CharChar100">
    <w:name w:val="Char Char10"/>
    <w:rsid w:val="004E5D03"/>
    <w:rPr>
      <w:rFonts w:ascii="Arial" w:eastAsia="黑体" w:hAnsi="Arial"/>
      <w:b/>
      <w:bCs/>
      <w:kern w:val="2"/>
      <w:sz w:val="28"/>
      <w:szCs w:val="28"/>
      <w:lang w:val="en-US" w:eastAsia="zh-CN" w:bidi="ar-SA"/>
    </w:rPr>
  </w:style>
  <w:style w:type="paragraph" w:customStyle="1" w:styleId="CharChar1CharCharCharChar1CharCharChar1">
    <w:name w:val="Char Char1 Char Char Char Char1 Char Char Char1"/>
    <w:basedOn w:val="af5"/>
    <w:qFormat/>
    <w:rsid w:val="004E5D03"/>
    <w:pPr>
      <w:adjustRightInd w:val="0"/>
      <w:spacing w:line="360" w:lineRule="atLeast"/>
      <w:textAlignment w:val="baseline"/>
    </w:pPr>
    <w:rPr>
      <w:rFonts w:ascii="Tahoma" w:hAnsi="Tahoma"/>
      <w:sz w:val="24"/>
      <w:szCs w:val="20"/>
    </w:rPr>
  </w:style>
  <w:style w:type="paragraph" w:customStyle="1" w:styleId="Char1CharCharChar2">
    <w:name w:val="Char1 Char Char Char2"/>
    <w:basedOn w:val="af5"/>
    <w:qFormat/>
    <w:rsid w:val="004E5D03"/>
    <w:rPr>
      <w:rFonts w:ascii="Tahoma" w:hAnsi="Tahoma"/>
      <w:sz w:val="24"/>
      <w:szCs w:val="20"/>
    </w:rPr>
  </w:style>
  <w:style w:type="paragraph" w:customStyle="1" w:styleId="Char310">
    <w:name w:val="Char31"/>
    <w:basedOn w:val="af5"/>
    <w:qFormat/>
    <w:rsid w:val="004E5D03"/>
    <w:rPr>
      <w:rFonts w:ascii="仿宋_GB2312" w:eastAsia="仿宋_GB2312" w:hAnsi="Times New Roman"/>
      <w:b/>
      <w:sz w:val="32"/>
      <w:szCs w:val="32"/>
    </w:rPr>
  </w:style>
  <w:style w:type="paragraph" w:customStyle="1" w:styleId="120">
    <w:name w:val="列出段落12"/>
    <w:basedOn w:val="af5"/>
    <w:qFormat/>
    <w:rsid w:val="004E5D03"/>
    <w:pPr>
      <w:ind w:firstLineChars="200" w:firstLine="420"/>
    </w:pPr>
  </w:style>
  <w:style w:type="paragraph" w:customStyle="1" w:styleId="CharCharCharCharCharCharCharChar1">
    <w:name w:val="Char Char Char Char Char Char Char Char1"/>
    <w:basedOn w:val="af5"/>
    <w:qFormat/>
    <w:rsid w:val="004E5D03"/>
    <w:rPr>
      <w:rFonts w:ascii="仿宋_GB2312" w:eastAsia="仿宋_GB2312" w:hAnsi="Times New Roman"/>
      <w:b/>
      <w:sz w:val="32"/>
      <w:szCs w:val="32"/>
    </w:rPr>
  </w:style>
  <w:style w:type="paragraph" w:customStyle="1" w:styleId="113">
    <w:name w:val="正文文本缩进11"/>
    <w:basedOn w:val="af5"/>
    <w:qFormat/>
    <w:rsid w:val="004E5D03"/>
    <w:pPr>
      <w:spacing w:after="120"/>
      <w:ind w:leftChars="200" w:left="420"/>
    </w:pPr>
    <w:rPr>
      <w:rFonts w:cs="黑体"/>
    </w:rPr>
  </w:style>
  <w:style w:type="paragraph" w:customStyle="1" w:styleId="CharCharCharChar1CharChar1">
    <w:name w:val="Char Char Char Char1 Char Char1"/>
    <w:basedOn w:val="af5"/>
    <w:qFormat/>
    <w:rsid w:val="004E5D03"/>
    <w:pPr>
      <w:widowControl/>
      <w:spacing w:after="160" w:line="240" w:lineRule="exact"/>
      <w:jc w:val="left"/>
    </w:pPr>
    <w:rPr>
      <w:rFonts w:ascii="Verdana" w:hAnsi="Verdana"/>
      <w:kern w:val="0"/>
      <w:sz w:val="20"/>
      <w:szCs w:val="20"/>
      <w:lang w:eastAsia="en-US"/>
    </w:rPr>
  </w:style>
  <w:style w:type="paragraph" w:customStyle="1" w:styleId="CharCharChar11">
    <w:name w:val="Char Char Char11"/>
    <w:basedOn w:val="af5"/>
    <w:qFormat/>
    <w:rsid w:val="004E5D03"/>
  </w:style>
  <w:style w:type="paragraph" w:customStyle="1" w:styleId="Char3CharCharChar1">
    <w:name w:val="Char3 Char Char Char1"/>
    <w:basedOn w:val="af5"/>
    <w:qFormat/>
    <w:rsid w:val="004E5D03"/>
    <w:pPr>
      <w:widowControl/>
      <w:spacing w:after="160" w:line="240" w:lineRule="exact"/>
      <w:jc w:val="left"/>
    </w:pPr>
    <w:rPr>
      <w:rFonts w:ascii="Verdana" w:hAnsi="Verdana"/>
      <w:kern w:val="0"/>
      <w:sz w:val="20"/>
      <w:szCs w:val="20"/>
      <w:lang w:eastAsia="en-US"/>
    </w:rPr>
  </w:style>
  <w:style w:type="paragraph" w:customStyle="1" w:styleId="114">
    <w:name w:val="无间隔11"/>
    <w:qFormat/>
    <w:rsid w:val="004E5D03"/>
    <w:pPr>
      <w:widowControl w:val="0"/>
      <w:jc w:val="both"/>
    </w:pPr>
    <w:rPr>
      <w:rFonts w:ascii="Times New Roman" w:hAnsi="Times New Roman"/>
      <w:kern w:val="2"/>
      <w:sz w:val="24"/>
      <w:szCs w:val="24"/>
    </w:rPr>
  </w:style>
  <w:style w:type="paragraph" w:customStyle="1" w:styleId="Char111">
    <w:name w:val="Char111"/>
    <w:basedOn w:val="af5"/>
    <w:qFormat/>
    <w:rsid w:val="004E5D03"/>
    <w:rPr>
      <w:rFonts w:ascii="仿宋_GB2312" w:eastAsia="仿宋_GB2312" w:hAnsi="Times New Roman"/>
      <w:b/>
      <w:sz w:val="32"/>
      <w:szCs w:val="32"/>
    </w:rPr>
  </w:style>
  <w:style w:type="paragraph" w:customStyle="1" w:styleId="CharChar1Char11">
    <w:name w:val="Char Char1 Char11"/>
    <w:basedOn w:val="af5"/>
    <w:qFormat/>
    <w:rsid w:val="004E5D03"/>
    <w:rPr>
      <w:rFonts w:ascii="仿宋_GB2312" w:eastAsia="仿宋_GB2312" w:hAnsi="Times New Roman"/>
      <w:b/>
      <w:sz w:val="32"/>
      <w:szCs w:val="32"/>
    </w:rPr>
  </w:style>
  <w:style w:type="paragraph" w:customStyle="1" w:styleId="CharCharCharCharCharCharChar11">
    <w:name w:val="Char Char Char Char Char Char Char11"/>
    <w:basedOn w:val="af5"/>
    <w:qFormat/>
    <w:rsid w:val="004E5D03"/>
    <w:pPr>
      <w:tabs>
        <w:tab w:val="left" w:pos="432"/>
      </w:tabs>
      <w:ind w:left="432" w:hanging="432"/>
    </w:pPr>
    <w:rPr>
      <w:rFonts w:ascii="Tahoma" w:hAnsi="Tahoma"/>
      <w:sz w:val="24"/>
      <w:szCs w:val="20"/>
    </w:rPr>
  </w:style>
  <w:style w:type="paragraph" w:customStyle="1" w:styleId="CharCharCharCharCharChar1">
    <w:name w:val="Char Char Char Char Char Char1"/>
    <w:basedOn w:val="af5"/>
    <w:qFormat/>
    <w:rsid w:val="004E5D03"/>
    <w:pPr>
      <w:widowControl/>
      <w:spacing w:after="160" w:line="240" w:lineRule="exact"/>
      <w:jc w:val="left"/>
    </w:pPr>
    <w:rPr>
      <w:rFonts w:ascii="Verdana" w:hAnsi="Verdana"/>
      <w:kern w:val="0"/>
      <w:sz w:val="20"/>
      <w:szCs w:val="20"/>
      <w:lang w:eastAsia="en-US"/>
    </w:rPr>
  </w:style>
  <w:style w:type="paragraph" w:customStyle="1" w:styleId="115">
    <w:name w:val="正文缩进11"/>
    <w:basedOn w:val="af5"/>
    <w:qFormat/>
    <w:rsid w:val="004E5D03"/>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CharCharCharCharCharCharCharCharCharChar1">
    <w:name w:val="Char Char Char Char Char Char Char Char Char Char1"/>
    <w:basedOn w:val="af5"/>
    <w:qFormat/>
    <w:rsid w:val="004E5D03"/>
    <w:pPr>
      <w:tabs>
        <w:tab w:val="left" w:pos="360"/>
      </w:tabs>
      <w:ind w:left="480" w:hangingChars="200" w:hanging="480"/>
    </w:pPr>
    <w:rPr>
      <w:rFonts w:ascii="仿宋_GB2312" w:eastAsia="仿宋_GB2312" w:hAnsi="Times New Roman"/>
      <w:b/>
      <w:sz w:val="24"/>
      <w:szCs w:val="24"/>
    </w:rPr>
  </w:style>
  <w:style w:type="paragraph" w:customStyle="1" w:styleId="CharChar1CharCharCharCharCharCharCharCharCharCharCharCharCharChar1">
    <w:name w:val="Char Char1 Char Char Char Char Char Char Char Char Char Char Char Char Char Char1"/>
    <w:basedOn w:val="af5"/>
    <w:qFormat/>
    <w:rsid w:val="004E5D03"/>
    <w:pPr>
      <w:widowControl/>
      <w:spacing w:after="160" w:line="240" w:lineRule="exact"/>
      <w:jc w:val="left"/>
    </w:pPr>
    <w:rPr>
      <w:rFonts w:ascii="Times New Roman" w:hAnsi="Times New Roman"/>
      <w:szCs w:val="20"/>
    </w:rPr>
  </w:style>
  <w:style w:type="paragraph" w:customStyle="1" w:styleId="116">
    <w:name w:val="批注主题11"/>
    <w:basedOn w:val="afff6"/>
    <w:next w:val="afff6"/>
    <w:qFormat/>
    <w:rsid w:val="004E5D03"/>
    <w:rPr>
      <w:b/>
      <w:bCs/>
      <w:kern w:val="0"/>
      <w:sz w:val="20"/>
      <w:szCs w:val="20"/>
    </w:rPr>
  </w:style>
  <w:style w:type="paragraph" w:customStyle="1" w:styleId="CharCharCharChar3">
    <w:name w:val="Char Char Char Char3"/>
    <w:basedOn w:val="af5"/>
    <w:qFormat/>
    <w:rsid w:val="004E5D03"/>
    <w:pPr>
      <w:widowControl/>
      <w:spacing w:after="160" w:line="240" w:lineRule="exact"/>
      <w:jc w:val="left"/>
    </w:pPr>
    <w:rPr>
      <w:rFonts w:ascii="Arial" w:eastAsia="Times New Roman" w:hAnsi="Arial" w:cs="Verdana"/>
      <w:b/>
      <w:kern w:val="0"/>
      <w:sz w:val="24"/>
      <w:szCs w:val="20"/>
      <w:lang w:eastAsia="en-US"/>
    </w:rPr>
  </w:style>
  <w:style w:type="table" w:customStyle="1" w:styleId="-51">
    <w:name w:val="浅色列表 - 着色 51"/>
    <w:basedOn w:val="af7"/>
    <w:rsid w:val="004E5D0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1ff8">
    <w:name w:val="批注引用1"/>
    <w:qFormat/>
    <w:rsid w:val="004E5D03"/>
    <w:rPr>
      <w:sz w:val="21"/>
      <w:szCs w:val="21"/>
    </w:rPr>
  </w:style>
  <w:style w:type="paragraph" w:customStyle="1" w:styleId="affffffffff">
    <w:name w:val="内容文本"/>
    <w:basedOn w:val="af5"/>
    <w:link w:val="Charfff3"/>
    <w:qFormat/>
    <w:rsid w:val="004E5D03"/>
    <w:pPr>
      <w:spacing w:line="360" w:lineRule="auto"/>
      <w:ind w:firstLineChars="200" w:firstLine="200"/>
      <w:contextualSpacing/>
    </w:pPr>
    <w:rPr>
      <w:rFonts w:ascii="宋体" w:hAnsi="宋体"/>
      <w:sz w:val="24"/>
      <w:szCs w:val="24"/>
      <w:lang w:eastAsia="en-US" w:bidi="en-US"/>
    </w:rPr>
  </w:style>
  <w:style w:type="character" w:customStyle="1" w:styleId="1ff9">
    <w:name w:val="题注 字符1"/>
    <w:qFormat/>
    <w:rsid w:val="004E5D03"/>
    <w:rPr>
      <w:rFonts w:ascii="Arial" w:eastAsia="黑体" w:hAnsi="Arial" w:cs="Arial"/>
      <w:kern w:val="2"/>
    </w:rPr>
  </w:style>
  <w:style w:type="character" w:customStyle="1" w:styleId="610">
    <w:name w:val="标题 6 字符1"/>
    <w:qFormat/>
    <w:rsid w:val="004E5D03"/>
    <w:rPr>
      <w:rFonts w:ascii="Arial" w:eastAsia="黑体" w:hAnsi="Arial"/>
      <w:b/>
      <w:bCs/>
      <w:kern w:val="2"/>
      <w:sz w:val="24"/>
      <w:szCs w:val="24"/>
      <w:lang w:val="en-US" w:eastAsia="zh-CN" w:bidi="ar-SA"/>
    </w:rPr>
  </w:style>
  <w:style w:type="character" w:customStyle="1" w:styleId="1ffa">
    <w:name w:val="称呼 字符1"/>
    <w:qFormat/>
    <w:rsid w:val="004E5D03"/>
    <w:rPr>
      <w:rFonts w:ascii="宋体" w:hAnsi="Times New Roman"/>
      <w:b/>
      <w:kern w:val="2"/>
      <w:sz w:val="28"/>
    </w:rPr>
  </w:style>
  <w:style w:type="character" w:customStyle="1" w:styleId="1ffb">
    <w:name w:val="文档结构图 字符1"/>
    <w:uiPriority w:val="99"/>
    <w:qFormat/>
    <w:rsid w:val="004E5D03"/>
    <w:rPr>
      <w:rFonts w:ascii="宋体"/>
      <w:kern w:val="2"/>
      <w:sz w:val="18"/>
      <w:szCs w:val="18"/>
    </w:rPr>
  </w:style>
  <w:style w:type="character" w:customStyle="1" w:styleId="HTML1">
    <w:name w:val="HTML 预设格式 字符1"/>
    <w:qFormat/>
    <w:rsid w:val="004E5D03"/>
    <w:rPr>
      <w:rFonts w:ascii="Courier New" w:hAnsi="Courier New" w:cs="Courier New"/>
      <w:kern w:val="2"/>
    </w:rPr>
  </w:style>
  <w:style w:type="character" w:customStyle="1" w:styleId="81">
    <w:name w:val="标题 8 字符1"/>
    <w:qFormat/>
    <w:rsid w:val="004E5D03"/>
    <w:rPr>
      <w:rFonts w:ascii="Cambria" w:eastAsia="宋体" w:hAnsi="Cambria"/>
      <w:kern w:val="2"/>
      <w:sz w:val="24"/>
      <w:szCs w:val="24"/>
      <w:lang w:val="en-US" w:eastAsia="zh-CN" w:bidi="ar-SA"/>
    </w:rPr>
  </w:style>
  <w:style w:type="character" w:customStyle="1" w:styleId="710">
    <w:name w:val="标题 7 字符1"/>
    <w:qFormat/>
    <w:rsid w:val="004E5D03"/>
    <w:rPr>
      <w:rFonts w:eastAsia="宋体"/>
      <w:b/>
      <w:bCs/>
      <w:kern w:val="2"/>
      <w:sz w:val="24"/>
      <w:szCs w:val="24"/>
      <w:lang w:val="en-US" w:eastAsia="zh-CN" w:bidi="ar-SA"/>
    </w:rPr>
  </w:style>
  <w:style w:type="character" w:customStyle="1" w:styleId="91">
    <w:name w:val="标题 9 字符1"/>
    <w:qFormat/>
    <w:rsid w:val="004E5D03"/>
    <w:rPr>
      <w:rFonts w:ascii="Cambria" w:eastAsia="宋体" w:hAnsi="Cambria"/>
      <w:kern w:val="2"/>
      <w:sz w:val="21"/>
      <w:szCs w:val="21"/>
      <w:lang w:val="en-US" w:eastAsia="zh-CN" w:bidi="ar-SA"/>
    </w:rPr>
  </w:style>
  <w:style w:type="character" w:customStyle="1" w:styleId="1ffc">
    <w:name w:val="脚注文本 字符1"/>
    <w:uiPriority w:val="99"/>
    <w:qFormat/>
    <w:rsid w:val="004E5D03"/>
    <w:rPr>
      <w:kern w:val="2"/>
      <w:sz w:val="18"/>
      <w:szCs w:val="18"/>
    </w:rPr>
  </w:style>
  <w:style w:type="character" w:customStyle="1" w:styleId="1ffd">
    <w:name w:val="尾注文本 字符1"/>
    <w:qFormat/>
    <w:rsid w:val="004E5D03"/>
    <w:rPr>
      <w:rFonts w:ascii="宋体"/>
      <w:snapToGrid w:val="0"/>
      <w:sz w:val="21"/>
    </w:rPr>
  </w:style>
  <w:style w:type="character" w:customStyle="1" w:styleId="1ffe">
    <w:name w:val="标题 字符1"/>
    <w:qFormat/>
    <w:rsid w:val="004E5D03"/>
    <w:rPr>
      <w:rFonts w:ascii="Arial" w:hAnsi="Arial" w:cs="Arial"/>
      <w:b/>
      <w:bCs/>
      <w:kern w:val="2"/>
      <w:sz w:val="32"/>
      <w:szCs w:val="32"/>
    </w:rPr>
  </w:style>
  <w:style w:type="character" w:customStyle="1" w:styleId="510">
    <w:name w:val="标题 5 字符1"/>
    <w:qFormat/>
    <w:rsid w:val="004E5D03"/>
    <w:rPr>
      <w:rFonts w:eastAsia="宋体"/>
      <w:b/>
      <w:bCs/>
      <w:kern w:val="2"/>
      <w:sz w:val="28"/>
      <w:szCs w:val="28"/>
      <w:lang w:bidi="ar-SA"/>
    </w:rPr>
  </w:style>
  <w:style w:type="character" w:customStyle="1" w:styleId="117">
    <w:name w:val="标题 1 字符1"/>
    <w:uiPriority w:val="9"/>
    <w:qFormat/>
    <w:rsid w:val="004E5D03"/>
    <w:rPr>
      <w:rFonts w:eastAsia="隶书"/>
      <w:b/>
      <w:bCs/>
      <w:sz w:val="36"/>
      <w:szCs w:val="36"/>
      <w:lang w:val="en-US" w:eastAsia="zh-CN" w:bidi="ar-SA"/>
    </w:rPr>
  </w:style>
  <w:style w:type="character" w:customStyle="1" w:styleId="1fff">
    <w:name w:val="正文文本 字符1"/>
    <w:qFormat/>
    <w:rsid w:val="004E5D03"/>
    <w:rPr>
      <w:rFonts w:eastAsia="宋体"/>
      <w:kern w:val="2"/>
      <w:sz w:val="28"/>
      <w:szCs w:val="24"/>
      <w:lang w:val="en-US" w:eastAsia="zh-CN" w:bidi="ar-SA"/>
    </w:rPr>
  </w:style>
  <w:style w:type="character" w:customStyle="1" w:styleId="1fff0">
    <w:name w:val="批注文字 字符1"/>
    <w:qFormat/>
    <w:rsid w:val="004E5D03"/>
    <w:rPr>
      <w:kern w:val="2"/>
      <w:sz w:val="21"/>
      <w:szCs w:val="22"/>
    </w:rPr>
  </w:style>
  <w:style w:type="character" w:customStyle="1" w:styleId="213">
    <w:name w:val="标题 2 字符1"/>
    <w:qFormat/>
    <w:rsid w:val="004E5D03"/>
    <w:rPr>
      <w:rFonts w:ascii="Arial" w:eastAsia="黑体" w:hAnsi="Arial"/>
      <w:b/>
      <w:bCs/>
      <w:kern w:val="2"/>
      <w:sz w:val="32"/>
      <w:szCs w:val="32"/>
      <w:lang w:val="en-US" w:eastAsia="zh-CN" w:bidi="ar-SA"/>
    </w:rPr>
  </w:style>
  <w:style w:type="character" w:customStyle="1" w:styleId="z-1">
    <w:name w:val="z-窗体底端 字符1"/>
    <w:rsid w:val="004E5D03"/>
    <w:rPr>
      <w:rFonts w:ascii="Arial" w:hAnsi="Arial" w:cs="Arial"/>
      <w:vanish/>
      <w:sz w:val="16"/>
      <w:szCs w:val="16"/>
    </w:rPr>
  </w:style>
  <w:style w:type="character" w:customStyle="1" w:styleId="310">
    <w:name w:val="正文文本 3 字符1"/>
    <w:qFormat/>
    <w:rsid w:val="004E5D03"/>
    <w:rPr>
      <w:rFonts w:ascii="Times New Roman" w:eastAsia="仿宋_GB2312" w:hAnsi="宋体"/>
      <w:b/>
      <w:bCs/>
      <w:kern w:val="2"/>
      <w:sz w:val="24"/>
    </w:rPr>
  </w:style>
  <w:style w:type="character" w:customStyle="1" w:styleId="1fff1">
    <w:name w:val="正文文本缩进 字符1"/>
    <w:qFormat/>
    <w:rsid w:val="004E5D03"/>
    <w:rPr>
      <w:rFonts w:ascii="宋体" w:eastAsia="宋体" w:hAnsi="Courier New"/>
      <w:spacing w:val="-4"/>
      <w:kern w:val="2"/>
      <w:sz w:val="18"/>
      <w:lang w:val="en-US" w:eastAsia="zh-CN" w:bidi="ar-SA"/>
    </w:rPr>
  </w:style>
  <w:style w:type="character" w:customStyle="1" w:styleId="1fff2">
    <w:name w:val="页脚 字符1"/>
    <w:qFormat/>
    <w:rsid w:val="004E5D03"/>
    <w:rPr>
      <w:kern w:val="2"/>
      <w:sz w:val="18"/>
      <w:szCs w:val="18"/>
    </w:rPr>
  </w:style>
  <w:style w:type="character" w:customStyle="1" w:styleId="z-10">
    <w:name w:val="z-窗体顶端 字符1"/>
    <w:rsid w:val="004E5D03"/>
    <w:rPr>
      <w:rFonts w:ascii="Arial" w:hAnsi="Arial" w:cs="Arial"/>
      <w:vanish/>
      <w:sz w:val="16"/>
      <w:szCs w:val="16"/>
    </w:rPr>
  </w:style>
  <w:style w:type="character" w:customStyle="1" w:styleId="411">
    <w:name w:val="标题 4 字符1"/>
    <w:qFormat/>
    <w:rsid w:val="004E5D03"/>
    <w:rPr>
      <w:rFonts w:ascii="Arial" w:eastAsia="黑体" w:hAnsi="Arial"/>
      <w:b/>
      <w:bCs/>
      <w:kern w:val="2"/>
      <w:sz w:val="28"/>
      <w:szCs w:val="28"/>
      <w:lang w:val="en-US" w:eastAsia="zh-CN" w:bidi="ar-SA"/>
    </w:rPr>
  </w:style>
  <w:style w:type="character" w:customStyle="1" w:styleId="214">
    <w:name w:val="正文文本缩进 2 字符1"/>
    <w:qFormat/>
    <w:rsid w:val="004E5D03"/>
    <w:rPr>
      <w:rFonts w:ascii="仿宋_GB2312" w:hAnsi="宋体" w:cs="Arial"/>
      <w:b/>
      <w:bCs/>
      <w:color w:val="000000"/>
      <w:kern w:val="2"/>
      <w:sz w:val="24"/>
      <w:szCs w:val="24"/>
    </w:rPr>
  </w:style>
  <w:style w:type="character" w:customStyle="1" w:styleId="1fff3">
    <w:name w:val="批注框文本 字符1"/>
    <w:qFormat/>
    <w:rsid w:val="004E5D03"/>
    <w:rPr>
      <w:kern w:val="2"/>
      <w:sz w:val="18"/>
      <w:szCs w:val="18"/>
    </w:rPr>
  </w:style>
  <w:style w:type="character" w:customStyle="1" w:styleId="311">
    <w:name w:val="正文文本缩进 3 字符1"/>
    <w:qFormat/>
    <w:rsid w:val="004E5D03"/>
    <w:rPr>
      <w:rFonts w:ascii="仿宋_GB2312" w:eastAsia="仿宋_GB2312" w:hAnsi="宋体"/>
      <w:color w:val="000000"/>
      <w:kern w:val="2"/>
      <w:sz w:val="24"/>
      <w:szCs w:val="24"/>
    </w:rPr>
  </w:style>
  <w:style w:type="character" w:customStyle="1" w:styleId="312">
    <w:name w:val="标题 3 字符1"/>
    <w:uiPriority w:val="9"/>
    <w:qFormat/>
    <w:rsid w:val="004E5D03"/>
    <w:rPr>
      <w:rFonts w:ascii="Calibri" w:eastAsia="宋体" w:hAnsi="Calibri"/>
      <w:b/>
      <w:bCs/>
      <w:kern w:val="2"/>
      <w:sz w:val="32"/>
      <w:szCs w:val="32"/>
      <w:lang w:val="en-US" w:eastAsia="zh-CN" w:bidi="ar-SA"/>
    </w:rPr>
  </w:style>
  <w:style w:type="character" w:customStyle="1" w:styleId="1fff4">
    <w:name w:val="副标题 字符1"/>
    <w:qFormat/>
    <w:rsid w:val="004E5D03"/>
    <w:rPr>
      <w:rFonts w:ascii="Times New Roman" w:eastAsia="Times New Roman" w:hAnsi="Times New Roman"/>
      <w:kern w:val="2"/>
      <w:sz w:val="18"/>
      <w:szCs w:val="18"/>
      <w:lang w:val="en-US" w:eastAsia="zh-CN"/>
    </w:rPr>
  </w:style>
  <w:style w:type="character" w:customStyle="1" w:styleId="1fff5">
    <w:name w:val="正文缩进 字符1"/>
    <w:qFormat/>
    <w:rsid w:val="004E5D03"/>
    <w:rPr>
      <w:rFonts w:eastAsia="宋体"/>
      <w:kern w:val="2"/>
      <w:sz w:val="21"/>
      <w:lang w:val="en-US" w:eastAsia="zh-CN" w:bidi="ar-SA"/>
    </w:rPr>
  </w:style>
  <w:style w:type="character" w:customStyle="1" w:styleId="1fff6">
    <w:name w:val="页眉 字符1"/>
    <w:qFormat/>
    <w:rsid w:val="004E5D03"/>
    <w:rPr>
      <w:kern w:val="2"/>
      <w:sz w:val="18"/>
      <w:szCs w:val="18"/>
    </w:rPr>
  </w:style>
  <w:style w:type="character" w:customStyle="1" w:styleId="1fff7">
    <w:name w:val="纯文本 字符1"/>
    <w:aliases w:val="普通文字 Char 字符1,纯文本 Char Char 字符1,普通文字 Char Char 字符1,普通文字 Char Char Char 字符1,普通文字 字符1,小 字符1,Texte 字符1,正 文 1 字符1,0921 字符1,普通文字1 字符1,普通文字2 字符1,普通文字3 字符1,普通文字4 字符1,普通文字5 字符1,普通文字6 字符1,普通文字11 字符1,普通文字21 字符1,普通文字31 字符1,普通文字41 字符1,普通文字7 字符1,Char2 字符1"/>
    <w:qFormat/>
    <w:rsid w:val="004E5D03"/>
    <w:rPr>
      <w:rFonts w:ascii="宋体" w:hAnsi="Courier New"/>
      <w:kern w:val="2"/>
      <w:sz w:val="24"/>
      <w:szCs w:val="24"/>
    </w:rPr>
  </w:style>
  <w:style w:type="character" w:customStyle="1" w:styleId="1fff8">
    <w:name w:val="日期 字符1"/>
    <w:aliases w:val="封面日期 字符1"/>
    <w:qFormat/>
    <w:rsid w:val="004E5D03"/>
    <w:rPr>
      <w:rFonts w:eastAsia="楷体_GB2312"/>
      <w:kern w:val="2"/>
      <w:sz w:val="32"/>
      <w:lang w:val="en-US" w:eastAsia="zh-CN" w:bidi="ar-SA"/>
    </w:rPr>
  </w:style>
  <w:style w:type="character" w:customStyle="1" w:styleId="215">
    <w:name w:val="正文文本 2 字符1"/>
    <w:aliases w:val="正文文字 2 字符1"/>
    <w:qFormat/>
    <w:rsid w:val="004E5D03"/>
    <w:rPr>
      <w:rFonts w:ascii="宋体" w:eastAsia="宋体" w:hAnsi="宋体"/>
      <w:color w:val="000000"/>
      <w:kern w:val="2"/>
      <w:sz w:val="24"/>
      <w:szCs w:val="24"/>
      <w:lang w:val="en-US" w:eastAsia="zh-CN" w:bidi="ar-SA"/>
    </w:rPr>
  </w:style>
  <w:style w:type="character" w:styleId="HTML0">
    <w:name w:val="HTML Keyboard"/>
    <w:rsid w:val="004E5D03"/>
    <w:rPr>
      <w:rFonts w:ascii="Courier New" w:eastAsia="宋体" w:hAnsi="Courier New" w:cs="Courier New"/>
      <w:sz w:val="20"/>
      <w:szCs w:val="20"/>
      <w:lang w:val="en-US" w:eastAsia="en-US" w:bidi="hi-IN"/>
    </w:rPr>
  </w:style>
  <w:style w:type="paragraph" w:customStyle="1" w:styleId="121">
    <w:name w:val="列表12"/>
    <w:basedOn w:val="af5"/>
    <w:rsid w:val="004E5D03"/>
    <w:pPr>
      <w:tabs>
        <w:tab w:val="left" w:pos="840"/>
      </w:tabs>
      <w:spacing w:line="360" w:lineRule="auto"/>
      <w:ind w:left="840" w:hanging="420"/>
      <w:jc w:val="left"/>
    </w:pPr>
    <w:rPr>
      <w:rFonts w:ascii="Century" w:hAnsi="Century"/>
      <w:szCs w:val="21"/>
    </w:rPr>
  </w:style>
  <w:style w:type="character" w:customStyle="1" w:styleId="1fff9">
    <w:name w:val="书籍标题1"/>
    <w:uiPriority w:val="33"/>
    <w:qFormat/>
    <w:rsid w:val="004E5D03"/>
    <w:rPr>
      <w:b/>
      <w:bCs/>
      <w:smallCaps/>
      <w:spacing w:val="5"/>
    </w:rPr>
  </w:style>
  <w:style w:type="paragraph" w:customStyle="1" w:styleId="z-11">
    <w:name w:val="z-窗体底端1"/>
    <w:basedOn w:val="af5"/>
    <w:next w:val="af5"/>
    <w:qFormat/>
    <w:rsid w:val="004E5D03"/>
    <w:pPr>
      <w:widowControl/>
      <w:pBdr>
        <w:top w:val="single" w:sz="6" w:space="1" w:color="auto"/>
      </w:pBdr>
      <w:jc w:val="center"/>
    </w:pPr>
    <w:rPr>
      <w:rFonts w:ascii="Arial" w:hAnsi="Arial"/>
      <w:vanish/>
      <w:kern w:val="0"/>
      <w:sz w:val="16"/>
      <w:szCs w:val="16"/>
    </w:rPr>
  </w:style>
  <w:style w:type="character" w:customStyle="1" w:styleId="1fffa">
    <w:name w:val="明显参考1"/>
    <w:qFormat/>
    <w:rsid w:val="004E5D03"/>
    <w:rPr>
      <w:b/>
      <w:sz w:val="24"/>
      <w:u w:val="single"/>
    </w:rPr>
  </w:style>
  <w:style w:type="character" w:customStyle="1" w:styleId="CharChar143">
    <w:name w:val="Char Char143"/>
    <w:qFormat/>
    <w:locked/>
    <w:rsid w:val="004E5D03"/>
    <w:rPr>
      <w:rFonts w:ascii="楷体_GB2312" w:eastAsia="楷体_GB2312"/>
      <w:kern w:val="2"/>
      <w:sz w:val="32"/>
      <w:lang w:val="en-US" w:eastAsia="zh-CN" w:bidi="ar-SA"/>
    </w:rPr>
  </w:style>
  <w:style w:type="paragraph" w:customStyle="1" w:styleId="z-12">
    <w:name w:val="z-窗体顶端1"/>
    <w:basedOn w:val="af5"/>
    <w:next w:val="af5"/>
    <w:qFormat/>
    <w:rsid w:val="004E5D03"/>
    <w:pPr>
      <w:widowControl/>
      <w:pBdr>
        <w:bottom w:val="single" w:sz="6" w:space="1" w:color="auto"/>
      </w:pBdr>
      <w:jc w:val="center"/>
    </w:pPr>
    <w:rPr>
      <w:rFonts w:ascii="Arial" w:hAnsi="Arial"/>
      <w:vanish/>
      <w:kern w:val="0"/>
      <w:sz w:val="16"/>
      <w:szCs w:val="16"/>
    </w:rPr>
  </w:style>
  <w:style w:type="character" w:customStyle="1" w:styleId="CharChar52">
    <w:name w:val="Char Char52"/>
    <w:qFormat/>
    <w:rsid w:val="004E5D03"/>
    <w:rPr>
      <w:rFonts w:ascii="Calibri" w:eastAsia="宋体" w:hAnsi="Calibri"/>
      <w:sz w:val="18"/>
      <w:szCs w:val="18"/>
      <w:lang w:bidi="ar-SA"/>
    </w:rPr>
  </w:style>
  <w:style w:type="character" w:customStyle="1" w:styleId="CharChar62">
    <w:name w:val="Char Char62"/>
    <w:qFormat/>
    <w:rsid w:val="004E5D03"/>
    <w:rPr>
      <w:rFonts w:ascii="Calibri" w:eastAsia="宋体" w:hAnsi="Calibri"/>
      <w:b/>
      <w:bCs/>
      <w:kern w:val="2"/>
      <w:sz w:val="28"/>
      <w:szCs w:val="28"/>
      <w:lang w:bidi="ar-SA"/>
    </w:rPr>
  </w:style>
  <w:style w:type="character" w:customStyle="1" w:styleId="CharChar82">
    <w:name w:val="Char Char82"/>
    <w:qFormat/>
    <w:rsid w:val="004E5D03"/>
    <w:rPr>
      <w:rFonts w:ascii="Arial" w:eastAsia="黑体" w:hAnsi="Arial"/>
      <w:b/>
      <w:bCs/>
      <w:kern w:val="2"/>
      <w:sz w:val="32"/>
      <w:szCs w:val="32"/>
      <w:lang w:val="en-US" w:eastAsia="zh-CN" w:bidi="ar-SA"/>
    </w:rPr>
  </w:style>
  <w:style w:type="character" w:customStyle="1" w:styleId="CharChar23">
    <w:name w:val="Char Char23"/>
    <w:qFormat/>
    <w:rsid w:val="004E5D03"/>
    <w:rPr>
      <w:rFonts w:ascii="宋体" w:eastAsia="宋体" w:hAnsi="Courier New"/>
      <w:sz w:val="21"/>
      <w:lang w:val="en-US" w:eastAsia="zh-CN" w:bidi="ar-SA"/>
    </w:rPr>
  </w:style>
  <w:style w:type="character" w:customStyle="1" w:styleId="CharChar122">
    <w:name w:val="Char Char122"/>
    <w:qFormat/>
    <w:rsid w:val="004E5D03"/>
    <w:rPr>
      <w:rFonts w:ascii="宋体" w:eastAsia="宋体" w:hAnsi="Courier New" w:cs="Times New Roman"/>
      <w:spacing w:val="-4"/>
      <w:sz w:val="18"/>
      <w:szCs w:val="20"/>
    </w:rPr>
  </w:style>
  <w:style w:type="character" w:customStyle="1" w:styleId="1fffb">
    <w:name w:val="不明显参考1"/>
    <w:uiPriority w:val="31"/>
    <w:qFormat/>
    <w:rsid w:val="004E5D03"/>
    <w:rPr>
      <w:smallCaps/>
      <w:color w:val="C0504D"/>
      <w:u w:val="single"/>
    </w:rPr>
  </w:style>
  <w:style w:type="character" w:customStyle="1" w:styleId="CharChar32">
    <w:name w:val="Char Char32"/>
    <w:qFormat/>
    <w:rsid w:val="004E5D03"/>
    <w:rPr>
      <w:rFonts w:ascii="Arial" w:eastAsia="黑体" w:hAnsi="Arial"/>
      <w:b/>
      <w:kern w:val="2"/>
      <w:sz w:val="32"/>
      <w:lang w:val="en-US" w:eastAsia="zh-CN" w:bidi="ar-SA"/>
    </w:rPr>
  </w:style>
  <w:style w:type="character" w:customStyle="1" w:styleId="CharChar72">
    <w:name w:val="Char Char72"/>
    <w:qFormat/>
    <w:rsid w:val="004E5D03"/>
    <w:rPr>
      <w:rFonts w:eastAsia="宋体"/>
      <w:b/>
      <w:kern w:val="2"/>
      <w:sz w:val="32"/>
      <w:lang w:bidi="ar-SA"/>
    </w:rPr>
  </w:style>
  <w:style w:type="character" w:customStyle="1" w:styleId="CharChar92">
    <w:name w:val="Char Char92"/>
    <w:qFormat/>
    <w:rsid w:val="004E5D03"/>
    <w:rPr>
      <w:rFonts w:eastAsia="宋体"/>
      <w:b/>
      <w:kern w:val="44"/>
      <w:sz w:val="44"/>
      <w:lang w:bidi="ar-SA"/>
    </w:rPr>
  </w:style>
  <w:style w:type="character" w:customStyle="1" w:styleId="CharChar132">
    <w:name w:val="Char Char132"/>
    <w:qFormat/>
    <w:rsid w:val="004E5D03"/>
    <w:rPr>
      <w:rFonts w:ascii="Calibri" w:eastAsia="宋体" w:hAnsi="Calibri" w:cs="Times New Roman"/>
      <w:sz w:val="18"/>
      <w:szCs w:val="18"/>
    </w:rPr>
  </w:style>
  <w:style w:type="character" w:customStyle="1" w:styleId="CharChar42">
    <w:name w:val="Char Char42"/>
    <w:qFormat/>
    <w:rsid w:val="004E5D03"/>
    <w:rPr>
      <w:rFonts w:ascii="Calibri" w:eastAsia="宋体" w:hAnsi="Calibri"/>
      <w:sz w:val="18"/>
      <w:szCs w:val="18"/>
      <w:lang w:bidi="ar-SA"/>
    </w:rPr>
  </w:style>
  <w:style w:type="paragraph" w:customStyle="1" w:styleId="122">
    <w:name w:val="批注主题12"/>
    <w:basedOn w:val="afff6"/>
    <w:next w:val="afff6"/>
    <w:qFormat/>
    <w:rsid w:val="004E5D03"/>
    <w:rPr>
      <w:b/>
      <w:bCs/>
      <w:kern w:val="0"/>
      <w:sz w:val="20"/>
      <w:szCs w:val="20"/>
    </w:rPr>
  </w:style>
  <w:style w:type="paragraph" w:customStyle="1" w:styleId="CharCharCharChar1CharChar2">
    <w:name w:val="Char Char Char Char1 Char Char2"/>
    <w:basedOn w:val="af5"/>
    <w:qFormat/>
    <w:rsid w:val="004E5D03"/>
    <w:pPr>
      <w:widowControl/>
      <w:spacing w:after="160" w:line="240" w:lineRule="exact"/>
      <w:jc w:val="left"/>
    </w:pPr>
    <w:rPr>
      <w:rFonts w:ascii="Verdana" w:hAnsi="Verdana"/>
      <w:kern w:val="0"/>
      <w:sz w:val="20"/>
      <w:szCs w:val="20"/>
      <w:lang w:eastAsia="en-US"/>
    </w:rPr>
  </w:style>
  <w:style w:type="paragraph" w:customStyle="1" w:styleId="CharChar1Char2">
    <w:name w:val="Char Char1 Char2"/>
    <w:basedOn w:val="af5"/>
    <w:qFormat/>
    <w:rsid w:val="004E5D03"/>
    <w:rPr>
      <w:rFonts w:ascii="仿宋_GB2312" w:eastAsia="仿宋_GB2312" w:hAnsi="Times New Roman"/>
      <w:b/>
      <w:sz w:val="32"/>
      <w:szCs w:val="32"/>
    </w:rPr>
  </w:style>
  <w:style w:type="paragraph" w:customStyle="1" w:styleId="CharChar16">
    <w:name w:val="Char Char16"/>
    <w:basedOn w:val="af5"/>
    <w:rsid w:val="004E5D03"/>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
    <w:name w:val="TOC 标题1"/>
    <w:basedOn w:val="15"/>
    <w:next w:val="af5"/>
    <w:uiPriority w:val="39"/>
    <w:qFormat/>
    <w:rsid w:val="004E5D03"/>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2">
    <w:name w:val="Char Char Char Char Char Char Char2"/>
    <w:basedOn w:val="af5"/>
    <w:rsid w:val="004E5D03"/>
    <w:pPr>
      <w:tabs>
        <w:tab w:val="left" w:pos="432"/>
      </w:tabs>
      <w:ind w:left="432" w:hanging="432"/>
    </w:pPr>
    <w:rPr>
      <w:rFonts w:ascii="Tahoma" w:hAnsi="Tahoma"/>
      <w:sz w:val="24"/>
      <w:szCs w:val="20"/>
    </w:rPr>
  </w:style>
  <w:style w:type="paragraph" w:customStyle="1" w:styleId="CharCharChar3">
    <w:name w:val="Char Char Char3"/>
    <w:basedOn w:val="af5"/>
    <w:rsid w:val="004E5D03"/>
  </w:style>
  <w:style w:type="paragraph" w:customStyle="1" w:styleId="Char120">
    <w:name w:val="Char12"/>
    <w:basedOn w:val="af5"/>
    <w:rsid w:val="004E5D03"/>
    <w:rPr>
      <w:rFonts w:ascii="仿宋_GB2312" w:eastAsia="仿宋_GB2312" w:hAnsi="Times New Roman"/>
      <w:b/>
      <w:sz w:val="32"/>
      <w:szCs w:val="32"/>
    </w:rPr>
  </w:style>
  <w:style w:type="paragraph" w:customStyle="1" w:styleId="Char3CharCharChar2">
    <w:name w:val="Char3 Char Char Char2"/>
    <w:basedOn w:val="af5"/>
    <w:rsid w:val="004E5D03"/>
    <w:pPr>
      <w:widowControl/>
      <w:spacing w:after="160" w:line="240" w:lineRule="exact"/>
      <w:jc w:val="left"/>
    </w:pPr>
    <w:rPr>
      <w:rFonts w:ascii="Verdana" w:hAnsi="Verdana"/>
      <w:kern w:val="0"/>
      <w:sz w:val="20"/>
      <w:szCs w:val="20"/>
      <w:lang w:eastAsia="en-US"/>
    </w:rPr>
  </w:style>
  <w:style w:type="paragraph" w:customStyle="1" w:styleId="123">
    <w:name w:val="正文缩进12"/>
    <w:basedOn w:val="af5"/>
    <w:rsid w:val="004E5D03"/>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24">
    <w:name w:val="无间隔12"/>
    <w:qFormat/>
    <w:rsid w:val="004E5D03"/>
    <w:pPr>
      <w:widowControl w:val="0"/>
      <w:jc w:val="both"/>
    </w:pPr>
    <w:rPr>
      <w:rFonts w:ascii="Times New Roman" w:hAnsi="Times New Roman"/>
      <w:kern w:val="2"/>
      <w:sz w:val="24"/>
      <w:szCs w:val="24"/>
    </w:rPr>
  </w:style>
  <w:style w:type="paragraph" w:customStyle="1" w:styleId="Char32">
    <w:name w:val="Char32"/>
    <w:basedOn w:val="af5"/>
    <w:rsid w:val="004E5D03"/>
    <w:rPr>
      <w:rFonts w:ascii="仿宋_GB2312" w:eastAsia="仿宋_GB2312" w:hAnsi="Times New Roman"/>
      <w:b/>
      <w:sz w:val="32"/>
      <w:szCs w:val="32"/>
    </w:rPr>
  </w:style>
  <w:style w:type="paragraph" w:customStyle="1" w:styleId="125">
    <w:name w:val="正文文本缩进12"/>
    <w:basedOn w:val="af5"/>
    <w:qFormat/>
    <w:rsid w:val="004E5D03"/>
    <w:pPr>
      <w:spacing w:after="120"/>
      <w:ind w:leftChars="200" w:left="420"/>
    </w:pPr>
    <w:rPr>
      <w:rFonts w:cs="黑体"/>
    </w:rPr>
  </w:style>
  <w:style w:type="paragraph" w:customStyle="1" w:styleId="CharCharCharCharCharCharCharCharCharChar2">
    <w:name w:val="Char Char Char Char Char Char Char Char Char Char2"/>
    <w:basedOn w:val="af5"/>
    <w:rsid w:val="004E5D03"/>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2">
    <w:name w:val="Char Char Char Char Char Char Char Char2"/>
    <w:basedOn w:val="af5"/>
    <w:rsid w:val="004E5D03"/>
    <w:rPr>
      <w:rFonts w:ascii="仿宋_GB2312" w:eastAsia="仿宋_GB2312" w:hAnsi="Times New Roman"/>
      <w:b/>
      <w:sz w:val="32"/>
      <w:szCs w:val="32"/>
    </w:rPr>
  </w:style>
  <w:style w:type="paragraph" w:customStyle="1" w:styleId="130">
    <w:name w:val="列出段落13"/>
    <w:basedOn w:val="af5"/>
    <w:qFormat/>
    <w:rsid w:val="004E5D03"/>
    <w:pPr>
      <w:ind w:firstLineChars="200" w:firstLine="420"/>
    </w:pPr>
  </w:style>
  <w:style w:type="paragraph" w:customStyle="1" w:styleId="CharCharCharCharCharChar3">
    <w:name w:val="Char Char Char Char Char Char3"/>
    <w:basedOn w:val="af5"/>
    <w:rsid w:val="004E5D03"/>
    <w:pPr>
      <w:widowControl/>
      <w:spacing w:after="160" w:line="240" w:lineRule="exact"/>
      <w:jc w:val="left"/>
    </w:pPr>
    <w:rPr>
      <w:rFonts w:ascii="Verdana" w:hAnsi="Verdana"/>
      <w:kern w:val="0"/>
      <w:sz w:val="20"/>
      <w:szCs w:val="20"/>
      <w:lang w:eastAsia="en-US"/>
    </w:rPr>
  </w:style>
  <w:style w:type="paragraph" w:customStyle="1" w:styleId="Char1CharCharChar3">
    <w:name w:val="Char1 Char Char Char3"/>
    <w:basedOn w:val="af5"/>
    <w:rsid w:val="004E5D03"/>
    <w:rPr>
      <w:rFonts w:ascii="Tahoma" w:hAnsi="Tahoma"/>
      <w:sz w:val="24"/>
      <w:szCs w:val="20"/>
    </w:rPr>
  </w:style>
  <w:style w:type="paragraph" w:customStyle="1" w:styleId="Char100">
    <w:name w:val="Char10"/>
    <w:basedOn w:val="af5"/>
    <w:rsid w:val="004E5D03"/>
    <w:rPr>
      <w:rFonts w:ascii="仿宋_GB2312" w:eastAsia="仿宋_GB2312" w:hAnsi="Times New Roman"/>
      <w:b/>
      <w:sz w:val="32"/>
      <w:szCs w:val="20"/>
    </w:rPr>
  </w:style>
  <w:style w:type="paragraph" w:customStyle="1" w:styleId="CharChar1CharCharCharChar1CharCharChar2">
    <w:name w:val="Char Char1 Char Char Char Char1 Char Char Char2"/>
    <w:basedOn w:val="af5"/>
    <w:rsid w:val="004E5D03"/>
    <w:pPr>
      <w:adjustRightInd w:val="0"/>
      <w:spacing w:line="360" w:lineRule="atLeast"/>
      <w:textAlignment w:val="baseline"/>
    </w:pPr>
    <w:rPr>
      <w:rFonts w:ascii="Tahoma" w:hAnsi="Tahoma"/>
      <w:sz w:val="24"/>
      <w:szCs w:val="20"/>
    </w:rPr>
  </w:style>
  <w:style w:type="paragraph" w:customStyle="1" w:styleId="CharChar150">
    <w:name w:val="Char Char15"/>
    <w:basedOn w:val="af5"/>
    <w:rsid w:val="004E5D03"/>
    <w:rPr>
      <w:rFonts w:ascii="Tahoma" w:hAnsi="Tahoma"/>
      <w:sz w:val="24"/>
      <w:szCs w:val="20"/>
    </w:rPr>
  </w:style>
  <w:style w:type="paragraph" w:customStyle="1" w:styleId="1fffc">
    <w:name w:val="修订1"/>
    <w:uiPriority w:val="99"/>
    <w:semiHidden/>
    <w:qFormat/>
    <w:rsid w:val="004E5D03"/>
    <w:rPr>
      <w:kern w:val="2"/>
      <w:sz w:val="21"/>
      <w:szCs w:val="22"/>
    </w:rPr>
  </w:style>
  <w:style w:type="paragraph" w:customStyle="1" w:styleId="CharCharCharChar4">
    <w:name w:val="Char Char Char Char4"/>
    <w:basedOn w:val="af5"/>
    <w:rsid w:val="004E5D03"/>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2">
    <w:name w:val="Char Char1 Char Char Char Char Char Char Char Char Char Char Char Char Char Char2"/>
    <w:basedOn w:val="af5"/>
    <w:rsid w:val="004E5D03"/>
    <w:pPr>
      <w:widowControl/>
      <w:spacing w:after="160" w:line="240" w:lineRule="exact"/>
      <w:jc w:val="left"/>
    </w:pPr>
    <w:rPr>
      <w:rFonts w:ascii="Times New Roman" w:hAnsi="Times New Roman"/>
      <w:szCs w:val="20"/>
    </w:rPr>
  </w:style>
  <w:style w:type="character" w:customStyle="1" w:styleId="hik3Char">
    <w:name w:val="hik标题3 Char"/>
    <w:link w:val="hik3"/>
    <w:qFormat/>
    <w:rsid w:val="004E5D03"/>
    <w:rPr>
      <w:rFonts w:ascii="黑体" w:eastAsia="黑体" w:hAnsi="宋体"/>
      <w:b/>
      <w:color w:val="000000"/>
      <w:kern w:val="2"/>
      <w:sz w:val="28"/>
      <w:szCs w:val="30"/>
    </w:rPr>
  </w:style>
  <w:style w:type="paragraph" w:customStyle="1" w:styleId="hik3">
    <w:name w:val="hik标题3"/>
    <w:basedOn w:val="hik2"/>
    <w:next w:val="hik"/>
    <w:link w:val="hik3Char"/>
    <w:qFormat/>
    <w:rsid w:val="004E5D03"/>
    <w:pPr>
      <w:ind w:left="1200" w:hanging="360"/>
      <w:outlineLvl w:val="2"/>
    </w:pPr>
    <w:rPr>
      <w:sz w:val="28"/>
    </w:rPr>
  </w:style>
  <w:style w:type="paragraph" w:customStyle="1" w:styleId="hik2">
    <w:name w:val="hik标题2"/>
    <w:next w:val="hik"/>
    <w:qFormat/>
    <w:rsid w:val="004E5D03"/>
    <w:pPr>
      <w:widowControl w:val="0"/>
      <w:tabs>
        <w:tab w:val="left" w:pos="1200"/>
      </w:tabs>
      <w:spacing w:before="120" w:after="120" w:line="360" w:lineRule="auto"/>
      <w:ind w:left="578" w:hanging="578"/>
      <w:outlineLvl w:val="1"/>
    </w:pPr>
    <w:rPr>
      <w:rFonts w:ascii="黑体" w:eastAsia="黑体" w:hAnsi="宋体"/>
      <w:b/>
      <w:color w:val="000000"/>
      <w:kern w:val="2"/>
      <w:sz w:val="30"/>
      <w:szCs w:val="30"/>
    </w:rPr>
  </w:style>
  <w:style w:type="paragraph" w:customStyle="1" w:styleId="hik">
    <w:name w:val="hik 正文"/>
    <w:basedOn w:val="af5"/>
    <w:link w:val="hikChar"/>
    <w:qFormat/>
    <w:rsid w:val="004E5D03"/>
    <w:pPr>
      <w:spacing w:line="360" w:lineRule="auto"/>
      <w:ind w:firstLineChars="200" w:firstLine="480"/>
    </w:pPr>
    <w:rPr>
      <w:kern w:val="0"/>
      <w:sz w:val="24"/>
      <w:szCs w:val="24"/>
    </w:rPr>
  </w:style>
  <w:style w:type="character" w:customStyle="1" w:styleId="hikChar">
    <w:name w:val="hik 正文 Char"/>
    <w:link w:val="hik"/>
    <w:qFormat/>
    <w:rsid w:val="004E5D03"/>
    <w:rPr>
      <w:sz w:val="24"/>
      <w:szCs w:val="24"/>
    </w:rPr>
  </w:style>
  <w:style w:type="character" w:customStyle="1" w:styleId="Charfff3">
    <w:name w:val="内容文本 Char"/>
    <w:link w:val="affffffffff"/>
    <w:qFormat/>
    <w:rsid w:val="004E5D03"/>
    <w:rPr>
      <w:rFonts w:ascii="宋体" w:hAnsi="宋体"/>
      <w:kern w:val="2"/>
      <w:sz w:val="24"/>
      <w:szCs w:val="24"/>
      <w:lang w:eastAsia="en-US" w:bidi="en-US"/>
    </w:rPr>
  </w:style>
  <w:style w:type="paragraph" w:customStyle="1" w:styleId="hik4">
    <w:name w:val="hik标题4"/>
    <w:next w:val="hik"/>
    <w:qFormat/>
    <w:rsid w:val="004E5D03"/>
    <w:pPr>
      <w:widowControl w:val="0"/>
      <w:spacing w:before="120" w:after="120" w:line="360" w:lineRule="auto"/>
      <w:outlineLvl w:val="3"/>
    </w:pPr>
    <w:rPr>
      <w:rFonts w:ascii="黑体" w:eastAsia="黑体" w:hAnsi="宋体"/>
      <w:b/>
      <w:kern w:val="2"/>
      <w:sz w:val="24"/>
      <w:szCs w:val="28"/>
    </w:rPr>
  </w:style>
  <w:style w:type="paragraph" w:customStyle="1" w:styleId="hik1">
    <w:name w:val="hik标题1"/>
    <w:next w:val="hik"/>
    <w:qFormat/>
    <w:rsid w:val="004E5D03"/>
    <w:pPr>
      <w:pageBreakBefore/>
      <w:widowControl w:val="0"/>
      <w:tabs>
        <w:tab w:val="left" w:pos="1200"/>
      </w:tabs>
      <w:spacing w:before="120" w:after="120" w:line="360" w:lineRule="auto"/>
      <w:ind w:left="1200" w:hanging="360"/>
      <w:jc w:val="center"/>
      <w:outlineLvl w:val="0"/>
    </w:pPr>
    <w:rPr>
      <w:rFonts w:ascii="黑体" w:eastAsia="黑体" w:hAnsi="宋体"/>
      <w:b/>
      <w:kern w:val="2"/>
      <w:sz w:val="32"/>
      <w:szCs w:val="30"/>
    </w:rPr>
  </w:style>
  <w:style w:type="character" w:customStyle="1" w:styleId="2fd">
    <w:name w:val="不明显参考2"/>
    <w:uiPriority w:val="31"/>
    <w:qFormat/>
    <w:rsid w:val="004E5D03"/>
    <w:rPr>
      <w:smallCaps/>
      <w:color w:val="C0504D"/>
      <w:u w:val="single"/>
    </w:rPr>
  </w:style>
  <w:style w:type="character" w:customStyle="1" w:styleId="CharChar511">
    <w:name w:val="Char Char511"/>
    <w:qFormat/>
    <w:rsid w:val="004E5D03"/>
    <w:rPr>
      <w:rFonts w:ascii="Calibri" w:eastAsia="宋体" w:hAnsi="Calibri"/>
      <w:sz w:val="18"/>
      <w:szCs w:val="18"/>
      <w:lang w:bidi="ar-SA"/>
    </w:rPr>
  </w:style>
  <w:style w:type="character" w:customStyle="1" w:styleId="2fe">
    <w:name w:val="书籍标题2"/>
    <w:uiPriority w:val="33"/>
    <w:qFormat/>
    <w:rsid w:val="004E5D03"/>
    <w:rPr>
      <w:b/>
      <w:bCs/>
      <w:smallCaps/>
      <w:spacing w:val="5"/>
    </w:rPr>
  </w:style>
  <w:style w:type="character" w:customStyle="1" w:styleId="CharChar1421">
    <w:name w:val="Char Char1421"/>
    <w:qFormat/>
    <w:locked/>
    <w:rsid w:val="004E5D03"/>
    <w:rPr>
      <w:rFonts w:ascii="楷体_GB2312" w:eastAsia="楷体_GB2312"/>
      <w:kern w:val="2"/>
      <w:sz w:val="32"/>
      <w:lang w:val="en-US" w:eastAsia="zh-CN" w:bidi="ar-SA"/>
    </w:rPr>
  </w:style>
  <w:style w:type="character" w:customStyle="1" w:styleId="CharChar311">
    <w:name w:val="Char Char311"/>
    <w:qFormat/>
    <w:rsid w:val="004E5D03"/>
    <w:rPr>
      <w:rFonts w:ascii="Arial" w:eastAsia="黑体" w:hAnsi="Arial"/>
      <w:b/>
      <w:kern w:val="2"/>
      <w:sz w:val="32"/>
      <w:lang w:val="en-US" w:eastAsia="zh-CN" w:bidi="ar-SA"/>
    </w:rPr>
  </w:style>
  <w:style w:type="character" w:customStyle="1" w:styleId="CharChar711">
    <w:name w:val="Char Char711"/>
    <w:qFormat/>
    <w:rsid w:val="004E5D03"/>
    <w:rPr>
      <w:rFonts w:eastAsia="宋体"/>
      <w:b/>
      <w:kern w:val="2"/>
      <w:sz w:val="32"/>
      <w:lang w:bidi="ar-SA"/>
    </w:rPr>
  </w:style>
  <w:style w:type="character" w:customStyle="1" w:styleId="CharChar1211">
    <w:name w:val="Char Char1211"/>
    <w:qFormat/>
    <w:rsid w:val="004E5D03"/>
    <w:rPr>
      <w:rFonts w:ascii="宋体" w:eastAsia="宋体" w:hAnsi="Courier New" w:cs="Times New Roman"/>
      <w:spacing w:val="-4"/>
      <w:sz w:val="18"/>
      <w:szCs w:val="20"/>
    </w:rPr>
  </w:style>
  <w:style w:type="character" w:customStyle="1" w:styleId="CharChar911">
    <w:name w:val="Char Char911"/>
    <w:qFormat/>
    <w:rsid w:val="004E5D03"/>
    <w:rPr>
      <w:rFonts w:eastAsia="宋体"/>
      <w:b/>
      <w:kern w:val="44"/>
      <w:sz w:val="44"/>
      <w:lang w:bidi="ar-SA"/>
    </w:rPr>
  </w:style>
  <w:style w:type="character" w:customStyle="1" w:styleId="CharChar1311">
    <w:name w:val="Char Char1311"/>
    <w:qFormat/>
    <w:rsid w:val="004E5D03"/>
    <w:rPr>
      <w:rFonts w:ascii="Calibri" w:eastAsia="宋体" w:hAnsi="Calibri" w:cs="Times New Roman"/>
      <w:sz w:val="18"/>
      <w:szCs w:val="18"/>
    </w:rPr>
  </w:style>
  <w:style w:type="character" w:customStyle="1" w:styleId="2ff">
    <w:name w:val="明显参考2"/>
    <w:qFormat/>
    <w:rsid w:val="004E5D03"/>
    <w:rPr>
      <w:b/>
      <w:sz w:val="24"/>
      <w:u w:val="single"/>
    </w:rPr>
  </w:style>
  <w:style w:type="character" w:customStyle="1" w:styleId="CharChar411">
    <w:name w:val="Char Char411"/>
    <w:qFormat/>
    <w:rsid w:val="004E5D03"/>
    <w:rPr>
      <w:rFonts w:ascii="Calibri" w:eastAsia="宋体" w:hAnsi="Calibri"/>
      <w:sz w:val="18"/>
      <w:szCs w:val="18"/>
      <w:lang w:bidi="ar-SA"/>
    </w:rPr>
  </w:style>
  <w:style w:type="character" w:customStyle="1" w:styleId="CharChar221">
    <w:name w:val="Char Char221"/>
    <w:qFormat/>
    <w:rsid w:val="004E5D03"/>
    <w:rPr>
      <w:rFonts w:ascii="宋体" w:eastAsia="宋体" w:hAnsi="Courier New"/>
      <w:sz w:val="21"/>
      <w:lang w:val="en-US" w:eastAsia="zh-CN" w:bidi="ar-SA"/>
    </w:rPr>
  </w:style>
  <w:style w:type="character" w:customStyle="1" w:styleId="CharChar811">
    <w:name w:val="Char Char811"/>
    <w:qFormat/>
    <w:rsid w:val="004E5D03"/>
    <w:rPr>
      <w:rFonts w:ascii="Arial" w:eastAsia="黑体" w:hAnsi="Arial"/>
      <w:b/>
      <w:bCs/>
      <w:kern w:val="2"/>
      <w:sz w:val="32"/>
      <w:szCs w:val="32"/>
      <w:lang w:val="en-US" w:eastAsia="zh-CN" w:bidi="ar-SA"/>
    </w:rPr>
  </w:style>
  <w:style w:type="character" w:customStyle="1" w:styleId="CharChar611">
    <w:name w:val="Char Char611"/>
    <w:qFormat/>
    <w:rsid w:val="004E5D03"/>
    <w:rPr>
      <w:rFonts w:ascii="Calibri" w:eastAsia="宋体" w:hAnsi="Calibri"/>
      <w:b/>
      <w:bCs/>
      <w:kern w:val="2"/>
      <w:sz w:val="28"/>
      <w:szCs w:val="28"/>
      <w:lang w:bidi="ar-SA"/>
    </w:rPr>
  </w:style>
  <w:style w:type="paragraph" w:customStyle="1" w:styleId="1110">
    <w:name w:val="批注主题111"/>
    <w:basedOn w:val="afff6"/>
    <w:next w:val="afff6"/>
    <w:qFormat/>
    <w:rsid w:val="004E5D03"/>
    <w:rPr>
      <w:b/>
      <w:bCs/>
      <w:kern w:val="0"/>
      <w:sz w:val="20"/>
      <w:szCs w:val="20"/>
    </w:rPr>
  </w:style>
  <w:style w:type="paragraph" w:customStyle="1" w:styleId="z-2">
    <w:name w:val="z-窗体底端2"/>
    <w:basedOn w:val="af5"/>
    <w:next w:val="af5"/>
    <w:rsid w:val="004E5D03"/>
    <w:pPr>
      <w:widowControl/>
      <w:pBdr>
        <w:top w:val="single" w:sz="6" w:space="1" w:color="auto"/>
      </w:pBdr>
      <w:jc w:val="center"/>
    </w:pPr>
    <w:rPr>
      <w:rFonts w:ascii="Arial" w:hAnsi="Arial"/>
      <w:vanish/>
      <w:kern w:val="0"/>
      <w:sz w:val="16"/>
      <w:szCs w:val="16"/>
    </w:rPr>
  </w:style>
  <w:style w:type="paragraph" w:customStyle="1" w:styleId="z-20">
    <w:name w:val="z-窗体顶端2"/>
    <w:basedOn w:val="af5"/>
    <w:next w:val="af5"/>
    <w:qFormat/>
    <w:rsid w:val="004E5D03"/>
    <w:pPr>
      <w:widowControl/>
      <w:pBdr>
        <w:bottom w:val="single" w:sz="6" w:space="1" w:color="auto"/>
      </w:pBdr>
      <w:jc w:val="center"/>
    </w:pPr>
    <w:rPr>
      <w:rFonts w:ascii="Arial" w:hAnsi="Arial"/>
      <w:vanish/>
      <w:kern w:val="0"/>
      <w:sz w:val="16"/>
      <w:szCs w:val="16"/>
    </w:rPr>
  </w:style>
  <w:style w:type="paragraph" w:customStyle="1" w:styleId="CharCharCharChar1CharChar11">
    <w:name w:val="Char Char Char Char1 Char Char11"/>
    <w:basedOn w:val="af5"/>
    <w:rsid w:val="004E5D03"/>
    <w:pPr>
      <w:widowControl/>
      <w:spacing w:after="160" w:line="240" w:lineRule="exact"/>
      <w:jc w:val="left"/>
    </w:pPr>
    <w:rPr>
      <w:rFonts w:ascii="Verdana" w:hAnsi="Verdana"/>
      <w:kern w:val="0"/>
      <w:sz w:val="20"/>
      <w:szCs w:val="20"/>
      <w:lang w:eastAsia="en-US"/>
    </w:rPr>
  </w:style>
  <w:style w:type="paragraph" w:customStyle="1" w:styleId="CharChar1Char111">
    <w:name w:val="Char Char1 Char111"/>
    <w:basedOn w:val="af5"/>
    <w:rsid w:val="004E5D03"/>
    <w:rPr>
      <w:rFonts w:ascii="仿宋_GB2312" w:eastAsia="仿宋_GB2312" w:hAnsi="Times New Roman"/>
      <w:b/>
      <w:sz w:val="32"/>
      <w:szCs w:val="32"/>
    </w:rPr>
  </w:style>
  <w:style w:type="paragraph" w:customStyle="1" w:styleId="CharChar111">
    <w:name w:val="Char Char111"/>
    <w:basedOn w:val="af5"/>
    <w:rsid w:val="004E5D03"/>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2">
    <w:name w:val="TOC 标题2"/>
    <w:basedOn w:val="15"/>
    <w:next w:val="af5"/>
    <w:uiPriority w:val="39"/>
    <w:qFormat/>
    <w:rsid w:val="004E5D03"/>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1">
    <w:name w:val="Char Char Char Char Char Char Char111"/>
    <w:basedOn w:val="af5"/>
    <w:rsid w:val="004E5D03"/>
    <w:pPr>
      <w:tabs>
        <w:tab w:val="left" w:pos="432"/>
      </w:tabs>
      <w:ind w:left="432" w:hanging="432"/>
    </w:pPr>
    <w:rPr>
      <w:rFonts w:ascii="Tahoma" w:hAnsi="Tahoma"/>
      <w:sz w:val="24"/>
      <w:szCs w:val="20"/>
    </w:rPr>
  </w:style>
  <w:style w:type="paragraph" w:customStyle="1" w:styleId="CharCharChar111">
    <w:name w:val="Char Char Char111"/>
    <w:basedOn w:val="af5"/>
    <w:rsid w:val="004E5D03"/>
  </w:style>
  <w:style w:type="paragraph" w:customStyle="1" w:styleId="Char1111">
    <w:name w:val="Char1111"/>
    <w:basedOn w:val="af5"/>
    <w:rsid w:val="004E5D03"/>
    <w:rPr>
      <w:rFonts w:ascii="仿宋_GB2312" w:eastAsia="仿宋_GB2312" w:hAnsi="Times New Roman"/>
      <w:b/>
      <w:sz w:val="32"/>
      <w:szCs w:val="32"/>
    </w:rPr>
  </w:style>
  <w:style w:type="paragraph" w:customStyle="1" w:styleId="Char3CharCharChar11">
    <w:name w:val="Char3 Char Char Char11"/>
    <w:basedOn w:val="af5"/>
    <w:rsid w:val="004E5D03"/>
    <w:pPr>
      <w:widowControl/>
      <w:spacing w:after="160" w:line="240" w:lineRule="exact"/>
      <w:jc w:val="left"/>
    </w:pPr>
    <w:rPr>
      <w:rFonts w:ascii="Verdana" w:hAnsi="Verdana"/>
      <w:kern w:val="0"/>
      <w:sz w:val="20"/>
      <w:szCs w:val="20"/>
      <w:lang w:eastAsia="en-US"/>
    </w:rPr>
  </w:style>
  <w:style w:type="paragraph" w:customStyle="1" w:styleId="1111">
    <w:name w:val="正文缩进111"/>
    <w:basedOn w:val="af5"/>
    <w:rsid w:val="004E5D03"/>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2">
    <w:name w:val="无间隔111"/>
    <w:qFormat/>
    <w:rsid w:val="004E5D03"/>
    <w:pPr>
      <w:widowControl w:val="0"/>
      <w:jc w:val="both"/>
    </w:pPr>
    <w:rPr>
      <w:rFonts w:ascii="Times New Roman" w:hAnsi="Times New Roman"/>
      <w:kern w:val="2"/>
      <w:sz w:val="24"/>
      <w:szCs w:val="24"/>
    </w:rPr>
  </w:style>
  <w:style w:type="paragraph" w:customStyle="1" w:styleId="Char311">
    <w:name w:val="Char311"/>
    <w:basedOn w:val="af5"/>
    <w:rsid w:val="004E5D03"/>
    <w:rPr>
      <w:rFonts w:ascii="仿宋_GB2312" w:eastAsia="仿宋_GB2312" w:hAnsi="Times New Roman"/>
      <w:b/>
      <w:sz w:val="32"/>
      <w:szCs w:val="32"/>
    </w:rPr>
  </w:style>
  <w:style w:type="paragraph" w:customStyle="1" w:styleId="1113">
    <w:name w:val="正文文本缩进111"/>
    <w:basedOn w:val="af5"/>
    <w:qFormat/>
    <w:rsid w:val="004E5D03"/>
    <w:pPr>
      <w:spacing w:after="120"/>
      <w:ind w:leftChars="200" w:left="420"/>
    </w:pPr>
    <w:rPr>
      <w:rFonts w:cs="黑体"/>
    </w:rPr>
  </w:style>
  <w:style w:type="paragraph" w:customStyle="1" w:styleId="CharCharCharCharCharCharCharCharCharChar11">
    <w:name w:val="Char Char Char Char Char Char Char Char Char Char11"/>
    <w:basedOn w:val="af5"/>
    <w:rsid w:val="004E5D03"/>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1">
    <w:name w:val="Char Char Char Char Char Char Char Char11"/>
    <w:basedOn w:val="af5"/>
    <w:rsid w:val="004E5D03"/>
    <w:rPr>
      <w:rFonts w:ascii="仿宋_GB2312" w:eastAsia="仿宋_GB2312" w:hAnsi="Times New Roman"/>
      <w:b/>
      <w:sz w:val="32"/>
      <w:szCs w:val="32"/>
    </w:rPr>
  </w:style>
  <w:style w:type="paragraph" w:customStyle="1" w:styleId="1210">
    <w:name w:val="列出段落121"/>
    <w:basedOn w:val="af5"/>
    <w:qFormat/>
    <w:rsid w:val="004E5D03"/>
    <w:pPr>
      <w:ind w:firstLineChars="200" w:firstLine="420"/>
    </w:pPr>
  </w:style>
  <w:style w:type="paragraph" w:customStyle="1" w:styleId="CharCharCharCharCharChar11">
    <w:name w:val="Char Char Char Char Char Char11"/>
    <w:basedOn w:val="af5"/>
    <w:rsid w:val="004E5D03"/>
    <w:pPr>
      <w:widowControl/>
      <w:spacing w:after="160" w:line="240" w:lineRule="exact"/>
      <w:jc w:val="left"/>
    </w:pPr>
    <w:rPr>
      <w:rFonts w:ascii="Verdana" w:hAnsi="Verdana"/>
      <w:kern w:val="0"/>
      <w:sz w:val="20"/>
      <w:szCs w:val="20"/>
      <w:lang w:eastAsia="en-US"/>
    </w:rPr>
  </w:style>
  <w:style w:type="paragraph" w:customStyle="1" w:styleId="Char1CharCharChar21">
    <w:name w:val="Char1 Char Char Char21"/>
    <w:basedOn w:val="af5"/>
    <w:rsid w:val="004E5D03"/>
    <w:rPr>
      <w:rFonts w:ascii="Tahoma" w:hAnsi="Tahoma"/>
      <w:sz w:val="24"/>
      <w:szCs w:val="20"/>
    </w:rPr>
  </w:style>
  <w:style w:type="paragraph" w:customStyle="1" w:styleId="CharChar1CharCharCharChar1CharCharChar11">
    <w:name w:val="Char Char1 Char Char Char Char1 Char Char Char11"/>
    <w:basedOn w:val="af5"/>
    <w:rsid w:val="004E5D03"/>
    <w:pPr>
      <w:adjustRightInd w:val="0"/>
      <w:spacing w:line="360" w:lineRule="atLeast"/>
      <w:textAlignment w:val="baseline"/>
    </w:pPr>
    <w:rPr>
      <w:rFonts w:ascii="Tahoma" w:hAnsi="Tahoma"/>
      <w:sz w:val="24"/>
      <w:szCs w:val="20"/>
    </w:rPr>
  </w:style>
  <w:style w:type="paragraph" w:customStyle="1" w:styleId="CharChar101">
    <w:name w:val="Char Char101"/>
    <w:basedOn w:val="af5"/>
    <w:rsid w:val="004E5D03"/>
    <w:rPr>
      <w:rFonts w:ascii="Tahoma" w:hAnsi="Tahoma"/>
      <w:sz w:val="24"/>
      <w:szCs w:val="20"/>
    </w:rPr>
  </w:style>
  <w:style w:type="paragraph" w:customStyle="1" w:styleId="CharCharCharChar31">
    <w:name w:val="Char Char Char Char31"/>
    <w:basedOn w:val="af5"/>
    <w:rsid w:val="004E5D03"/>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1">
    <w:name w:val="Char Char1 Char Char Char Char Char Char Char Char Char Char Char Char Char Char11"/>
    <w:basedOn w:val="af5"/>
    <w:rsid w:val="004E5D03"/>
    <w:pPr>
      <w:widowControl/>
      <w:spacing w:after="160" w:line="240" w:lineRule="exact"/>
      <w:jc w:val="left"/>
    </w:pPr>
    <w:rPr>
      <w:rFonts w:ascii="Times New Roman" w:hAnsi="Times New Roman"/>
      <w:szCs w:val="20"/>
    </w:rPr>
  </w:style>
  <w:style w:type="paragraph" w:customStyle="1" w:styleId="1114">
    <w:name w:val="列表111"/>
    <w:basedOn w:val="af5"/>
    <w:qFormat/>
    <w:rsid w:val="004E5D03"/>
    <w:pPr>
      <w:tabs>
        <w:tab w:val="left" w:pos="840"/>
      </w:tabs>
      <w:spacing w:line="360" w:lineRule="auto"/>
      <w:ind w:left="840" w:hanging="420"/>
      <w:jc w:val="left"/>
    </w:pPr>
    <w:rPr>
      <w:rFonts w:ascii="Century" w:hAnsi="Century"/>
      <w:szCs w:val="21"/>
    </w:rPr>
  </w:style>
  <w:style w:type="paragraph" w:customStyle="1" w:styleId="a2">
    <w:name w:val="表"/>
    <w:basedOn w:val="af5"/>
    <w:next w:val="affffffa"/>
    <w:qFormat/>
    <w:rsid w:val="004E5D03"/>
    <w:pPr>
      <w:numPr>
        <w:numId w:val="32"/>
      </w:numPr>
      <w:adjustRightInd w:val="0"/>
      <w:spacing w:before="60" w:after="60" w:line="360" w:lineRule="atLeast"/>
      <w:ind w:left="0" w:firstLine="0"/>
      <w:jc w:val="center"/>
      <w:textAlignment w:val="baseline"/>
    </w:pPr>
    <w:rPr>
      <w:rFonts w:ascii="Times New Roman" w:eastAsia="黑体" w:hAnsi="Times New Roman"/>
      <w:b/>
      <w:kern w:val="0"/>
      <w:sz w:val="20"/>
      <w:szCs w:val="20"/>
    </w:rPr>
  </w:style>
  <w:style w:type="paragraph" w:customStyle="1" w:styleId="af4">
    <w:name w:val="图"/>
    <w:basedOn w:val="af5"/>
    <w:next w:val="affffffa"/>
    <w:qFormat/>
    <w:rsid w:val="004E5D03"/>
    <w:pPr>
      <w:numPr>
        <w:numId w:val="33"/>
      </w:numPr>
      <w:adjustRightInd w:val="0"/>
      <w:spacing w:before="60" w:after="60" w:line="360" w:lineRule="atLeast"/>
      <w:ind w:left="0" w:firstLine="0"/>
      <w:jc w:val="center"/>
      <w:textAlignment w:val="baseline"/>
    </w:pPr>
    <w:rPr>
      <w:rFonts w:ascii="Times New Roman" w:eastAsia="黑体" w:hAnsi="Times New Roman"/>
      <w:b/>
      <w:kern w:val="0"/>
      <w:sz w:val="20"/>
      <w:szCs w:val="20"/>
    </w:rPr>
  </w:style>
  <w:style w:type="paragraph" w:customStyle="1" w:styleId="affffffffff0">
    <w:name w:val="正文 + 宋体"/>
    <w:basedOn w:val="af5"/>
    <w:rsid w:val="004E5D03"/>
    <w:pPr>
      <w:adjustRightInd w:val="0"/>
      <w:spacing w:line="360" w:lineRule="auto"/>
      <w:ind w:firstLineChars="200" w:firstLine="200"/>
      <w:textAlignment w:val="baseline"/>
    </w:pPr>
    <w:rPr>
      <w:rFonts w:ascii="宋体" w:hAnsi="Times New Roman"/>
      <w:kern w:val="0"/>
      <w:szCs w:val="21"/>
    </w:rPr>
  </w:style>
  <w:style w:type="paragraph" w:customStyle="1" w:styleId="01">
    <w:name w:val="样式 正文文本缩进 + 左  0 字符"/>
    <w:basedOn w:val="afff9"/>
    <w:rsid w:val="004E5D03"/>
    <w:pPr>
      <w:spacing w:line="360" w:lineRule="auto"/>
      <w:ind w:firstLineChars="250" w:firstLine="250"/>
    </w:pPr>
    <w:rPr>
      <w:rFonts w:ascii="Times New Roman" w:hAnsi="Times New Roman" w:cs="宋体"/>
      <w:spacing w:val="0"/>
      <w:sz w:val="24"/>
    </w:rPr>
  </w:style>
  <w:style w:type="paragraph" w:customStyle="1" w:styleId="CharCharCharCharCharChar1Char">
    <w:name w:val="Char Char Char Char Char Char1 Char"/>
    <w:basedOn w:val="af5"/>
    <w:rsid w:val="004E5D03"/>
    <w:pPr>
      <w:widowControl/>
      <w:spacing w:after="160" w:line="240" w:lineRule="exact"/>
      <w:jc w:val="left"/>
    </w:pPr>
    <w:rPr>
      <w:rFonts w:ascii="Verdana" w:eastAsia="仿宋_GB2312" w:hAnsi="Verdana"/>
      <w:kern w:val="0"/>
      <w:sz w:val="24"/>
      <w:szCs w:val="20"/>
      <w:lang w:eastAsia="en-US"/>
    </w:rPr>
  </w:style>
  <w:style w:type="table" w:customStyle="1" w:styleId="118">
    <w:name w:val="网格表 1 浅色1"/>
    <w:basedOn w:val="af7"/>
    <w:uiPriority w:val="46"/>
    <w:rsid w:val="004E5D03"/>
    <w:rPr>
      <w:rFonts w:ascii="Times New Roman" w:hAnsi="Times New Roman"/>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Text">
    <w:name w:val="Default Text + 小五号 蓝色"/>
    <w:basedOn w:val="af5"/>
    <w:rsid w:val="004E5D03"/>
    <w:pPr>
      <w:widowControl/>
      <w:overflowPunct w:val="0"/>
      <w:autoSpaceDE w:val="0"/>
      <w:autoSpaceDN w:val="0"/>
      <w:adjustRightInd w:val="0"/>
      <w:spacing w:line="360" w:lineRule="auto"/>
      <w:ind w:firstLine="16"/>
      <w:jc w:val="left"/>
      <w:textAlignment w:val="baseline"/>
    </w:pPr>
    <w:rPr>
      <w:rFonts w:ascii="宋体" w:hAnsi="宋体"/>
      <w:kern w:val="0"/>
      <w:sz w:val="24"/>
      <w:szCs w:val="24"/>
    </w:rPr>
  </w:style>
  <w:style w:type="paragraph" w:customStyle="1" w:styleId="CharChar1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w:basedOn w:val="af5"/>
    <w:rsid w:val="004E5D03"/>
    <w:pPr>
      <w:widowControl/>
      <w:spacing w:after="160" w:line="240" w:lineRule="exact"/>
      <w:jc w:val="left"/>
    </w:pPr>
    <w:rPr>
      <w:rFonts w:ascii="Verdana" w:eastAsia="仿宋_GB2312" w:hAnsi="Verdana"/>
      <w:kern w:val="0"/>
      <w:sz w:val="24"/>
      <w:szCs w:val="20"/>
      <w:lang w:eastAsia="en-US"/>
    </w:rPr>
  </w:style>
  <w:style w:type="character" w:customStyle="1" w:styleId="1Char3">
    <w:name w:val="标题1 Char"/>
    <w:link w:val="1f"/>
    <w:rsid w:val="004E5D03"/>
    <w:rPr>
      <w:rFonts w:ascii="宋体" w:hAnsi="Courier New"/>
      <w:b/>
      <w:kern w:val="2"/>
      <w:sz w:val="30"/>
    </w:rPr>
  </w:style>
  <w:style w:type="paragraph" w:customStyle="1" w:styleId="1">
    <w:name w:val="1项目符号样式→"/>
    <w:qFormat/>
    <w:rsid w:val="004E5D03"/>
    <w:pPr>
      <w:numPr>
        <w:numId w:val="34"/>
      </w:numPr>
      <w:spacing w:line="360" w:lineRule="auto"/>
      <w:ind w:left="0" w:firstLineChars="200" w:firstLine="200"/>
    </w:pPr>
    <w:rPr>
      <w:kern w:val="2"/>
      <w:sz w:val="24"/>
      <w:szCs w:val="21"/>
      <w:shd w:val="clear" w:color="auto" w:fill="D9D9D9"/>
    </w:rPr>
  </w:style>
  <w:style w:type="paragraph" w:customStyle="1" w:styleId="119">
    <w:name w:val="1封面格式1"/>
    <w:qFormat/>
    <w:rsid w:val="004E5D03"/>
    <w:pPr>
      <w:spacing w:line="760" w:lineRule="exact"/>
    </w:pPr>
    <w:rPr>
      <w:b/>
      <w:kern w:val="2"/>
      <w:sz w:val="32"/>
      <w:szCs w:val="21"/>
    </w:rPr>
  </w:style>
  <w:style w:type="paragraph" w:customStyle="1" w:styleId="126">
    <w:name w:val="1封面样式2"/>
    <w:next w:val="af5"/>
    <w:qFormat/>
    <w:rsid w:val="004E5D03"/>
    <w:pPr>
      <w:pBdr>
        <w:bottom w:val="single" w:sz="24" w:space="1" w:color="auto"/>
      </w:pBdr>
      <w:spacing w:line="600" w:lineRule="exact"/>
      <w:jc w:val="right"/>
    </w:pPr>
    <w:rPr>
      <w:kern w:val="2"/>
      <w:sz w:val="36"/>
      <w:szCs w:val="21"/>
    </w:rPr>
  </w:style>
  <w:style w:type="paragraph" w:customStyle="1" w:styleId="1fffd">
    <w:name w:val="1正文顶格"/>
    <w:basedOn w:val="af5"/>
    <w:qFormat/>
    <w:rsid w:val="004E5D03"/>
    <w:pPr>
      <w:spacing w:line="360" w:lineRule="auto"/>
    </w:pPr>
    <w:rPr>
      <w:sz w:val="24"/>
      <w:szCs w:val="21"/>
    </w:rPr>
  </w:style>
  <w:style w:type="paragraph" w:customStyle="1" w:styleId="131">
    <w:name w:val="1封面样式3"/>
    <w:next w:val="af5"/>
    <w:qFormat/>
    <w:rsid w:val="004E5D03"/>
    <w:pPr>
      <w:spacing w:line="360" w:lineRule="auto"/>
      <w:jc w:val="center"/>
    </w:pPr>
    <w:rPr>
      <w:b/>
      <w:kern w:val="2"/>
      <w:sz w:val="24"/>
      <w:szCs w:val="21"/>
    </w:rPr>
  </w:style>
  <w:style w:type="paragraph" w:customStyle="1" w:styleId="1fffe">
    <w:name w:val="1目录等文字样式"/>
    <w:basedOn w:val="15"/>
    <w:next w:val="af5"/>
    <w:qFormat/>
    <w:rsid w:val="004E5D03"/>
    <w:pPr>
      <w:keepNext/>
      <w:keepLines/>
      <w:autoSpaceDE/>
      <w:autoSpaceDN/>
      <w:adjustRightInd/>
      <w:spacing w:before="240" w:after="240"/>
    </w:pPr>
    <w:rPr>
      <w:rFonts w:eastAsia="黑体"/>
      <w:kern w:val="44"/>
      <w:sz w:val="44"/>
      <w:szCs w:val="44"/>
    </w:rPr>
  </w:style>
  <w:style w:type="paragraph" w:customStyle="1" w:styleId="1ffff">
    <w:name w:val="1应答样式"/>
    <w:basedOn w:val="af5"/>
    <w:qFormat/>
    <w:rsid w:val="004E5D03"/>
    <w:pPr>
      <w:spacing w:line="360" w:lineRule="auto"/>
      <w:ind w:firstLineChars="200" w:firstLine="480"/>
    </w:pPr>
    <w:rPr>
      <w:b/>
      <w:i/>
      <w:sz w:val="24"/>
      <w:szCs w:val="21"/>
      <w:shd w:val="clear" w:color="auto" w:fill="D9D9D9"/>
    </w:rPr>
  </w:style>
  <w:style w:type="paragraph" w:customStyle="1" w:styleId="11">
    <w:name w:val="1项目符号样式1）"/>
    <w:qFormat/>
    <w:rsid w:val="004E5D03"/>
    <w:pPr>
      <w:numPr>
        <w:numId w:val="35"/>
      </w:numPr>
      <w:spacing w:line="360" w:lineRule="auto"/>
      <w:ind w:left="0" w:firstLineChars="200" w:firstLine="200"/>
    </w:pPr>
    <w:rPr>
      <w:kern w:val="2"/>
      <w:sz w:val="24"/>
      <w:szCs w:val="21"/>
    </w:rPr>
  </w:style>
  <w:style w:type="paragraph" w:customStyle="1" w:styleId="12">
    <w:name w:val="1项目符号样式●"/>
    <w:qFormat/>
    <w:rsid w:val="004E5D03"/>
    <w:pPr>
      <w:numPr>
        <w:numId w:val="36"/>
      </w:numPr>
      <w:snapToGrid w:val="0"/>
      <w:spacing w:line="360" w:lineRule="auto"/>
      <w:ind w:left="0" w:firstLineChars="200" w:firstLine="200"/>
    </w:pPr>
    <w:rPr>
      <w:rFonts w:ascii="宋体" w:hAnsi="宋体"/>
      <w:kern w:val="2"/>
      <w:sz w:val="24"/>
      <w:szCs w:val="21"/>
    </w:rPr>
  </w:style>
  <w:style w:type="paragraph" w:customStyle="1" w:styleId="13">
    <w:name w:val="1项目符号样式■"/>
    <w:qFormat/>
    <w:rsid w:val="004E5D03"/>
    <w:pPr>
      <w:numPr>
        <w:numId w:val="37"/>
      </w:numPr>
      <w:spacing w:line="360" w:lineRule="auto"/>
      <w:ind w:left="0" w:firstLineChars="200" w:firstLine="200"/>
    </w:pPr>
    <w:rPr>
      <w:rFonts w:ascii="Calibri Light" w:hAnsi="Calibri Light"/>
      <w:b/>
      <w:bCs/>
      <w:kern w:val="2"/>
      <w:sz w:val="24"/>
      <w:szCs w:val="28"/>
    </w:rPr>
  </w:style>
  <w:style w:type="paragraph" w:customStyle="1" w:styleId="1ffff0">
    <w:name w:val="1图表样式"/>
    <w:basedOn w:val="1fffd"/>
    <w:next w:val="1ffff1"/>
    <w:qFormat/>
    <w:rsid w:val="004E5D03"/>
    <w:pPr>
      <w:spacing w:line="240" w:lineRule="auto"/>
      <w:ind w:firstLine="420"/>
      <w:jc w:val="center"/>
    </w:pPr>
  </w:style>
  <w:style w:type="paragraph" w:customStyle="1" w:styleId="1ffff1">
    <w:name w:val="1图表编号样式"/>
    <w:next w:val="af5"/>
    <w:qFormat/>
    <w:rsid w:val="004E5D03"/>
    <w:pPr>
      <w:spacing w:line="360" w:lineRule="auto"/>
      <w:jc w:val="center"/>
    </w:pPr>
    <w:rPr>
      <w:kern w:val="2"/>
      <w:sz w:val="21"/>
      <w:szCs w:val="21"/>
    </w:rPr>
  </w:style>
  <w:style w:type="paragraph" w:customStyle="1" w:styleId="1ffff2">
    <w:name w:val="1表格中字体格式"/>
    <w:qFormat/>
    <w:rsid w:val="004E5D03"/>
    <w:rPr>
      <w:kern w:val="2"/>
      <w:sz w:val="21"/>
      <w:szCs w:val="21"/>
    </w:rPr>
  </w:style>
  <w:style w:type="character" w:customStyle="1" w:styleId="Char18">
    <w:name w:val="题注 Char1"/>
    <w:uiPriority w:val="99"/>
    <w:qFormat/>
    <w:locked/>
    <w:rsid w:val="004E5D03"/>
    <w:rPr>
      <w:rFonts w:ascii="Calibri Light" w:eastAsia="仿宋" w:hAnsi="Calibri Light"/>
      <w:kern w:val="2"/>
      <w:sz w:val="24"/>
    </w:rPr>
  </w:style>
  <w:style w:type="paragraph" w:customStyle="1" w:styleId="GP">
    <w:name w:val="GP（正文）"/>
    <w:basedOn w:val="af5"/>
    <w:uiPriority w:val="99"/>
    <w:qFormat/>
    <w:rsid w:val="004E5D03"/>
    <w:pPr>
      <w:snapToGrid w:val="0"/>
      <w:spacing w:beforeLines="30" w:line="360" w:lineRule="auto"/>
      <w:ind w:firstLineChars="200" w:firstLine="480"/>
    </w:pPr>
    <w:rPr>
      <w:rFonts w:ascii="Arial" w:hAnsi="Arial"/>
      <w:sz w:val="24"/>
      <w:szCs w:val="24"/>
    </w:rPr>
  </w:style>
  <w:style w:type="character" w:customStyle="1" w:styleId="Char19">
    <w:name w:val="文档正文 Char1"/>
    <w:rsid w:val="004E5D03"/>
    <w:rPr>
      <w:rFonts w:ascii="Arial" w:hAnsi="Arial" w:cs="Arial"/>
      <w:kern w:val="2"/>
      <w:sz w:val="24"/>
      <w:szCs w:val="24"/>
      <w:lang w:eastAsia="zh-CN"/>
    </w:rPr>
  </w:style>
  <w:style w:type="paragraph" w:customStyle="1" w:styleId="my">
    <w:name w:val="my正文"/>
    <w:basedOn w:val="af5"/>
    <w:link w:val="myChar"/>
    <w:rsid w:val="004E5D03"/>
    <w:pPr>
      <w:spacing w:line="360" w:lineRule="auto"/>
      <w:ind w:firstLineChars="200" w:firstLine="480"/>
    </w:pPr>
    <w:rPr>
      <w:rFonts w:ascii="Times New Roman" w:hAnsi="Times New Roman"/>
      <w:kern w:val="0"/>
      <w:sz w:val="24"/>
      <w:szCs w:val="24"/>
    </w:rPr>
  </w:style>
  <w:style w:type="character" w:customStyle="1" w:styleId="myChar">
    <w:name w:val="my正文 Char"/>
    <w:link w:val="my"/>
    <w:rsid w:val="004E5D03"/>
    <w:rPr>
      <w:rFonts w:ascii="Times New Roman" w:hAnsi="Times New Roman"/>
      <w:sz w:val="24"/>
      <w:szCs w:val="24"/>
    </w:rPr>
  </w:style>
  <w:style w:type="paragraph" w:customStyle="1" w:styleId="a6">
    <w:name w:val="￥正文"/>
    <w:basedOn w:val="af5"/>
    <w:rsid w:val="004E5D03"/>
    <w:pPr>
      <w:numPr>
        <w:numId w:val="38"/>
      </w:numPr>
      <w:spacing w:line="360" w:lineRule="auto"/>
      <w:ind w:left="0" w:firstLineChars="200" w:firstLine="200"/>
    </w:pPr>
    <w:rPr>
      <w:sz w:val="24"/>
      <w:lang w:eastAsia="zh-TW"/>
    </w:rPr>
  </w:style>
  <w:style w:type="paragraph" w:customStyle="1" w:styleId="xl71">
    <w:name w:val="xl71"/>
    <w:basedOn w:val="af5"/>
    <w:rsid w:val="004E5D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szCs w:val="24"/>
      <w:u w:val="single"/>
    </w:rPr>
  </w:style>
  <w:style w:type="paragraph" w:customStyle="1" w:styleId="affffffffff1">
    <w:name w:val="总体设计正文样式"/>
    <w:basedOn w:val="af5"/>
    <w:rsid w:val="004E5D03"/>
    <w:pPr>
      <w:spacing w:line="360" w:lineRule="auto"/>
      <w:ind w:firstLineChars="200" w:firstLine="200"/>
    </w:pPr>
    <w:rPr>
      <w:rFonts w:ascii="Times New Roman" w:eastAsia="仿宋_GB2312" w:hAnsi="Times New Roman" w:cs="宋体"/>
      <w:sz w:val="24"/>
      <w:szCs w:val="20"/>
    </w:rPr>
  </w:style>
  <w:style w:type="paragraph" w:customStyle="1" w:styleId="affffffffff2">
    <w:name w:val="表格字体"/>
    <w:basedOn w:val="affffffa"/>
    <w:qFormat/>
    <w:rsid w:val="004E5D03"/>
    <w:pPr>
      <w:spacing w:line="240" w:lineRule="auto"/>
      <w:ind w:firstLine="0"/>
    </w:pPr>
    <w:rPr>
      <w:rFonts w:ascii="黑体" w:eastAsia="黑体" w:hAnsi="黑体"/>
      <w:sz w:val="21"/>
      <w:szCs w:val="21"/>
    </w:rPr>
  </w:style>
  <w:style w:type="paragraph" w:customStyle="1" w:styleId="affffffffff3">
    <w:name w:val="标准书脚_偶数页"/>
    <w:rsid w:val="004E5D03"/>
    <w:pPr>
      <w:spacing w:before="120"/>
    </w:pPr>
    <w:rPr>
      <w:rFonts w:ascii="Times New Roman" w:hAnsi="Times New Roman"/>
      <w:sz w:val="18"/>
    </w:rPr>
  </w:style>
  <w:style w:type="paragraph" w:customStyle="1" w:styleId="ac">
    <w:name w:val="附录标识"/>
    <w:basedOn w:val="af5"/>
    <w:rsid w:val="004E5D03"/>
    <w:pPr>
      <w:widowControl/>
      <w:numPr>
        <w:numId w:val="39"/>
      </w:numPr>
      <w:shd w:val="clear" w:color="FFFFFF" w:fill="FFFFFF"/>
      <w:tabs>
        <w:tab w:val="left" w:pos="6405"/>
      </w:tabs>
      <w:spacing w:before="640" w:after="200"/>
      <w:jc w:val="center"/>
      <w:outlineLvl w:val="0"/>
    </w:pPr>
    <w:rPr>
      <w:rFonts w:ascii="黑体" w:eastAsia="黑体" w:hAnsi="Times New Roman"/>
      <w:kern w:val="0"/>
      <w:szCs w:val="20"/>
    </w:rPr>
  </w:style>
  <w:style w:type="paragraph" w:customStyle="1" w:styleId="ad">
    <w:name w:val="附录章标题"/>
    <w:next w:val="affff9"/>
    <w:rsid w:val="004E5D03"/>
    <w:pPr>
      <w:numPr>
        <w:ilvl w:val="1"/>
        <w:numId w:val="39"/>
      </w:num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e">
    <w:name w:val="附录一级条标题"/>
    <w:basedOn w:val="ad"/>
    <w:next w:val="affff9"/>
    <w:rsid w:val="004E5D03"/>
    <w:pPr>
      <w:numPr>
        <w:ilvl w:val="2"/>
      </w:numPr>
      <w:autoSpaceDN w:val="0"/>
      <w:spacing w:beforeLines="0" w:afterLines="0"/>
      <w:outlineLvl w:val="2"/>
    </w:pPr>
  </w:style>
  <w:style w:type="paragraph" w:customStyle="1" w:styleId="af">
    <w:name w:val="附录二级条标题"/>
    <w:basedOn w:val="ae"/>
    <w:next w:val="affff9"/>
    <w:rsid w:val="004E5D03"/>
    <w:pPr>
      <w:numPr>
        <w:ilvl w:val="3"/>
      </w:numPr>
      <w:outlineLvl w:val="3"/>
    </w:pPr>
  </w:style>
  <w:style w:type="paragraph" w:customStyle="1" w:styleId="af0">
    <w:name w:val="附录三级条标题"/>
    <w:basedOn w:val="af"/>
    <w:next w:val="affff9"/>
    <w:rsid w:val="004E5D03"/>
    <w:pPr>
      <w:numPr>
        <w:ilvl w:val="4"/>
      </w:numPr>
      <w:outlineLvl w:val="4"/>
    </w:pPr>
  </w:style>
  <w:style w:type="paragraph" w:customStyle="1" w:styleId="af1">
    <w:name w:val="附录四级条标题"/>
    <w:basedOn w:val="af0"/>
    <w:next w:val="affff9"/>
    <w:rsid w:val="004E5D03"/>
    <w:pPr>
      <w:numPr>
        <w:ilvl w:val="5"/>
      </w:numPr>
      <w:outlineLvl w:val="5"/>
    </w:pPr>
  </w:style>
  <w:style w:type="paragraph" w:customStyle="1" w:styleId="af2">
    <w:name w:val="附录五级条标题"/>
    <w:basedOn w:val="af1"/>
    <w:next w:val="affff9"/>
    <w:rsid w:val="004E5D03"/>
    <w:pPr>
      <w:numPr>
        <w:ilvl w:val="6"/>
      </w:numPr>
      <w:outlineLvl w:val="6"/>
    </w:pPr>
  </w:style>
  <w:style w:type="character" w:customStyle="1" w:styleId="djen2">
    <w:name w:val="djen2"/>
    <w:basedOn w:val="af6"/>
    <w:rsid w:val="004E5D03"/>
    <w:rPr>
      <w:color w:val="3476CD"/>
    </w:rPr>
  </w:style>
  <w:style w:type="paragraph" w:customStyle="1" w:styleId="blank2">
    <w:name w:val="blank2"/>
    <w:basedOn w:val="af5"/>
    <w:rsid w:val="004E5D03"/>
    <w:pPr>
      <w:widowControl/>
      <w:jc w:val="left"/>
    </w:pPr>
    <w:rPr>
      <w:rFonts w:ascii="宋体" w:hAnsi="宋体" w:cs="宋体"/>
      <w:color w:val="000000"/>
      <w:kern w:val="0"/>
      <w:sz w:val="24"/>
      <w:szCs w:val="24"/>
    </w:rPr>
  </w:style>
  <w:style w:type="paragraph" w:customStyle="1" w:styleId="07415">
    <w:name w:val="样式 宋体 小四 首行缩进:  0.74 厘米 行距: 1.5 倍行距"/>
    <w:basedOn w:val="af5"/>
    <w:rsid w:val="004E5D03"/>
    <w:pPr>
      <w:spacing w:beforeLines="100" w:afterLines="100" w:line="360" w:lineRule="auto"/>
      <w:ind w:firstLine="420"/>
    </w:pPr>
    <w:rPr>
      <w:rFonts w:ascii="宋体" w:hAnsi="Times New Roman" w:cs="宋体"/>
      <w:spacing w:val="20"/>
      <w:sz w:val="24"/>
      <w:szCs w:val="20"/>
    </w:rPr>
  </w:style>
  <w:style w:type="paragraph" w:customStyle="1" w:styleId="48">
    <w:name w:val="正文仿宋4"/>
    <w:basedOn w:val="af5"/>
    <w:rsid w:val="004E5D03"/>
    <w:pPr>
      <w:spacing w:beforeLines="50" w:afterLines="50" w:line="360" w:lineRule="auto"/>
      <w:ind w:firstLineChars="200" w:firstLine="560"/>
    </w:pPr>
    <w:rPr>
      <w:rFonts w:ascii="仿宋_GB2312" w:eastAsia="仿宋_GB2312" w:hAnsi="Times New Roman"/>
      <w:sz w:val="28"/>
      <w:szCs w:val="24"/>
    </w:rPr>
  </w:style>
  <w:style w:type="paragraph" w:customStyle="1" w:styleId="-0">
    <w:name w:val="信用初设表格文字-靠左"/>
    <w:rsid w:val="004E5D03"/>
    <w:rPr>
      <w:rFonts w:ascii="Times New Roman" w:hAnsi="Times New Roman"/>
      <w:kern w:val="2"/>
      <w:sz w:val="22"/>
      <w:szCs w:val="24"/>
    </w:rPr>
  </w:style>
  <w:style w:type="paragraph" w:customStyle="1" w:styleId="msonormal0">
    <w:name w:val="msonormal"/>
    <w:basedOn w:val="af5"/>
    <w:rsid w:val="004E5D03"/>
    <w:pPr>
      <w:widowControl/>
      <w:spacing w:before="100" w:beforeAutospacing="1" w:after="100" w:afterAutospacing="1"/>
      <w:jc w:val="left"/>
    </w:pPr>
    <w:rPr>
      <w:rFonts w:ascii="宋体" w:hAnsi="宋体" w:cs="宋体"/>
      <w:kern w:val="0"/>
      <w:sz w:val="24"/>
      <w:szCs w:val="24"/>
    </w:rPr>
  </w:style>
  <w:style w:type="character" w:customStyle="1" w:styleId="1ffff3">
    <w:name w:val="标题 #1_"/>
    <w:basedOn w:val="af6"/>
    <w:link w:val="1ffff4"/>
    <w:rsid w:val="004E5D03"/>
    <w:rPr>
      <w:rFonts w:ascii="MingLiU" w:eastAsia="MingLiU" w:hAnsi="MingLiU" w:cs="MingLiU"/>
      <w:sz w:val="72"/>
      <w:szCs w:val="72"/>
      <w:shd w:val="clear" w:color="auto" w:fill="FFFFFF"/>
    </w:rPr>
  </w:style>
  <w:style w:type="paragraph" w:customStyle="1" w:styleId="1ffff4">
    <w:name w:val="标题 #1"/>
    <w:basedOn w:val="af5"/>
    <w:link w:val="1ffff3"/>
    <w:rsid w:val="004E5D03"/>
    <w:pPr>
      <w:shd w:val="clear" w:color="auto" w:fill="FFFFFF"/>
      <w:spacing w:line="1243" w:lineRule="exact"/>
      <w:jc w:val="center"/>
      <w:outlineLvl w:val="0"/>
    </w:pPr>
    <w:rPr>
      <w:rFonts w:ascii="MingLiU" w:eastAsia="MingLiU" w:hAnsi="MingLiU" w:cs="MingLiU"/>
      <w:kern w:val="0"/>
      <w:sz w:val="72"/>
      <w:szCs w:val="72"/>
    </w:rPr>
  </w:style>
  <w:style w:type="character" w:customStyle="1" w:styleId="2ff0">
    <w:name w:val="正文文本 (2)_"/>
    <w:basedOn w:val="af6"/>
    <w:link w:val="2ff1"/>
    <w:rsid w:val="004E5D03"/>
    <w:rPr>
      <w:rFonts w:ascii="MingLiU" w:eastAsia="MingLiU" w:hAnsi="MingLiU" w:cs="MingLiU"/>
      <w:spacing w:val="-20"/>
      <w:sz w:val="50"/>
      <w:szCs w:val="50"/>
      <w:shd w:val="clear" w:color="auto" w:fill="FFFFFF"/>
    </w:rPr>
  </w:style>
  <w:style w:type="paragraph" w:customStyle="1" w:styleId="2ff1">
    <w:name w:val="正文文本 (2)"/>
    <w:basedOn w:val="af5"/>
    <w:link w:val="2ff0"/>
    <w:rsid w:val="004E5D03"/>
    <w:pPr>
      <w:shd w:val="clear" w:color="auto" w:fill="FFFFFF"/>
      <w:spacing w:after="4620" w:line="0" w:lineRule="atLeast"/>
      <w:jc w:val="center"/>
    </w:pPr>
    <w:rPr>
      <w:rFonts w:ascii="MingLiU" w:eastAsia="MingLiU" w:hAnsi="MingLiU" w:cs="MingLiU"/>
      <w:spacing w:val="-20"/>
      <w:kern w:val="0"/>
      <w:sz w:val="50"/>
      <w:szCs w:val="50"/>
    </w:rPr>
  </w:style>
  <w:style w:type="character" w:customStyle="1" w:styleId="2Batang">
    <w:name w:val="正文文本 (2) + Batang"/>
    <w:basedOn w:val="2ff0"/>
    <w:rsid w:val="004E5D03"/>
    <w:rPr>
      <w:rFonts w:ascii="Batang" w:eastAsia="Batang" w:hAnsi="Batang" w:cs="Batang"/>
      <w:color w:val="000000"/>
      <w:spacing w:val="0"/>
      <w:w w:val="100"/>
      <w:position w:val="0"/>
      <w:sz w:val="51"/>
      <w:szCs w:val="51"/>
    </w:rPr>
  </w:style>
  <w:style w:type="character" w:customStyle="1" w:styleId="3b">
    <w:name w:val="正文文本 (3)_"/>
    <w:basedOn w:val="af6"/>
    <w:link w:val="3c"/>
    <w:rsid w:val="004E5D03"/>
    <w:rPr>
      <w:rFonts w:ascii="MingLiU" w:eastAsia="MingLiU" w:hAnsi="MingLiU" w:cs="MingLiU"/>
      <w:sz w:val="36"/>
      <w:szCs w:val="36"/>
      <w:shd w:val="clear" w:color="auto" w:fill="FFFFFF"/>
    </w:rPr>
  </w:style>
  <w:style w:type="paragraph" w:customStyle="1" w:styleId="3c">
    <w:name w:val="正文文本 (3)"/>
    <w:basedOn w:val="af5"/>
    <w:link w:val="3b"/>
    <w:rsid w:val="004E5D03"/>
    <w:pPr>
      <w:shd w:val="clear" w:color="auto" w:fill="FFFFFF"/>
      <w:spacing w:before="4620" w:line="629" w:lineRule="exact"/>
      <w:jc w:val="left"/>
    </w:pPr>
    <w:rPr>
      <w:rFonts w:ascii="MingLiU" w:eastAsia="MingLiU" w:hAnsi="MingLiU" w:cs="MingLiU"/>
      <w:kern w:val="0"/>
      <w:sz w:val="36"/>
      <w:szCs w:val="36"/>
    </w:rPr>
  </w:style>
  <w:style w:type="character" w:customStyle="1" w:styleId="310pt">
    <w:name w:val="正文文本 (3) + 间距 10 pt"/>
    <w:basedOn w:val="3b"/>
    <w:rsid w:val="004E5D03"/>
    <w:rPr>
      <w:color w:val="000000"/>
      <w:spacing w:val="200"/>
      <w:w w:val="100"/>
      <w:position w:val="0"/>
      <w:lang w:val="zh-CN"/>
    </w:rPr>
  </w:style>
  <w:style w:type="character" w:customStyle="1" w:styleId="49">
    <w:name w:val="正文文本 (4)_"/>
    <w:basedOn w:val="af6"/>
    <w:link w:val="4a"/>
    <w:rsid w:val="004E5D03"/>
    <w:rPr>
      <w:rFonts w:ascii="MingLiU" w:eastAsia="MingLiU" w:hAnsi="MingLiU" w:cs="MingLiU"/>
      <w:sz w:val="31"/>
      <w:szCs w:val="31"/>
      <w:shd w:val="clear" w:color="auto" w:fill="FFFFFF"/>
    </w:rPr>
  </w:style>
  <w:style w:type="paragraph" w:customStyle="1" w:styleId="4a">
    <w:name w:val="正文文本 (4)"/>
    <w:basedOn w:val="af5"/>
    <w:link w:val="49"/>
    <w:rsid w:val="004E5D03"/>
    <w:pPr>
      <w:shd w:val="clear" w:color="auto" w:fill="FFFFFF"/>
      <w:spacing w:line="0" w:lineRule="atLeast"/>
      <w:jc w:val="left"/>
    </w:pPr>
    <w:rPr>
      <w:rFonts w:ascii="MingLiU" w:eastAsia="MingLiU" w:hAnsi="MingLiU" w:cs="MingLiU"/>
      <w:kern w:val="0"/>
      <w:sz w:val="31"/>
      <w:szCs w:val="31"/>
    </w:rPr>
  </w:style>
  <w:style w:type="character" w:customStyle="1" w:styleId="3d">
    <w:name w:val="标题 #3_"/>
    <w:basedOn w:val="af6"/>
    <w:link w:val="3e"/>
    <w:rsid w:val="004E5D03"/>
    <w:rPr>
      <w:rFonts w:ascii="MingLiU" w:eastAsia="MingLiU" w:hAnsi="MingLiU" w:cs="MingLiU"/>
      <w:spacing w:val="70"/>
      <w:sz w:val="47"/>
      <w:szCs w:val="47"/>
      <w:shd w:val="clear" w:color="auto" w:fill="FFFFFF"/>
    </w:rPr>
  </w:style>
  <w:style w:type="paragraph" w:customStyle="1" w:styleId="3e">
    <w:name w:val="标题 #3"/>
    <w:basedOn w:val="af5"/>
    <w:link w:val="3d"/>
    <w:rsid w:val="004E5D03"/>
    <w:pPr>
      <w:shd w:val="clear" w:color="auto" w:fill="FFFFFF"/>
      <w:spacing w:after="360" w:line="0" w:lineRule="atLeast"/>
      <w:jc w:val="center"/>
      <w:outlineLvl w:val="2"/>
    </w:pPr>
    <w:rPr>
      <w:rFonts w:ascii="MingLiU" w:eastAsia="MingLiU" w:hAnsi="MingLiU" w:cs="MingLiU"/>
      <w:spacing w:val="70"/>
      <w:kern w:val="0"/>
      <w:sz w:val="47"/>
      <w:szCs w:val="47"/>
    </w:rPr>
  </w:style>
  <w:style w:type="character" w:customStyle="1" w:styleId="affffffffff4">
    <w:name w:val="页眉或页脚_"/>
    <w:basedOn w:val="af6"/>
    <w:rsid w:val="004E5D03"/>
    <w:rPr>
      <w:rFonts w:ascii="MingLiU" w:eastAsia="MingLiU" w:hAnsi="MingLiU" w:cs="MingLiU"/>
      <w:sz w:val="16"/>
      <w:szCs w:val="16"/>
      <w:u w:val="none"/>
    </w:rPr>
  </w:style>
  <w:style w:type="character" w:customStyle="1" w:styleId="affffffffff5">
    <w:name w:val="页眉或页脚"/>
    <w:basedOn w:val="affffffffff4"/>
    <w:rsid w:val="004E5D03"/>
    <w:rPr>
      <w:color w:val="000000"/>
      <w:spacing w:val="0"/>
      <w:w w:val="100"/>
      <w:position w:val="0"/>
      <w:lang w:val="zh-CN"/>
    </w:rPr>
  </w:style>
  <w:style w:type="character" w:customStyle="1" w:styleId="SimSun">
    <w:name w:val="页眉或页脚 + SimSun"/>
    <w:basedOn w:val="affffffffff4"/>
    <w:rsid w:val="004E5D03"/>
    <w:rPr>
      <w:rFonts w:ascii="宋体" w:eastAsia="宋体" w:hAnsi="宋体" w:cs="宋体"/>
      <w:color w:val="000000"/>
      <w:spacing w:val="0"/>
      <w:w w:val="100"/>
      <w:position w:val="0"/>
      <w:sz w:val="17"/>
      <w:szCs w:val="17"/>
    </w:rPr>
  </w:style>
  <w:style w:type="character" w:customStyle="1" w:styleId="54">
    <w:name w:val="正文文本 (5)_"/>
    <w:basedOn w:val="af6"/>
    <w:link w:val="55"/>
    <w:rsid w:val="004E5D03"/>
    <w:rPr>
      <w:rFonts w:ascii="Batang" w:eastAsia="Batang" w:hAnsi="Batang" w:cs="Batang"/>
      <w:spacing w:val="10"/>
      <w:szCs w:val="21"/>
      <w:shd w:val="clear" w:color="auto" w:fill="FFFFFF"/>
    </w:rPr>
  </w:style>
  <w:style w:type="paragraph" w:customStyle="1" w:styleId="55">
    <w:name w:val="正文文本 (5)"/>
    <w:basedOn w:val="af5"/>
    <w:link w:val="54"/>
    <w:rsid w:val="004E5D03"/>
    <w:pPr>
      <w:shd w:val="clear" w:color="auto" w:fill="FFFFFF"/>
      <w:spacing w:before="360" w:line="624" w:lineRule="exact"/>
      <w:jc w:val="right"/>
    </w:pPr>
    <w:rPr>
      <w:rFonts w:ascii="Batang" w:eastAsia="Batang" w:hAnsi="Batang" w:cs="Batang"/>
      <w:spacing w:val="10"/>
      <w:kern w:val="0"/>
      <w:sz w:val="20"/>
      <w:szCs w:val="21"/>
    </w:rPr>
  </w:style>
  <w:style w:type="character" w:customStyle="1" w:styleId="5MingLiU">
    <w:name w:val="正文文本 (5) + MingLiU"/>
    <w:basedOn w:val="54"/>
    <w:rsid w:val="004E5D03"/>
    <w:rPr>
      <w:rFonts w:ascii="MingLiU" w:eastAsia="MingLiU" w:hAnsi="MingLiU" w:cs="MingLiU"/>
      <w:color w:val="000000"/>
      <w:w w:val="100"/>
      <w:position w:val="0"/>
      <w:sz w:val="26"/>
      <w:szCs w:val="26"/>
      <w:lang w:val="zh-CN"/>
    </w:rPr>
  </w:style>
  <w:style w:type="character" w:customStyle="1" w:styleId="63">
    <w:name w:val="正文文本 (6)_"/>
    <w:basedOn w:val="af6"/>
    <w:link w:val="64"/>
    <w:rsid w:val="004E5D03"/>
    <w:rPr>
      <w:rFonts w:ascii="MingLiU" w:eastAsia="MingLiU" w:hAnsi="MingLiU" w:cs="MingLiU"/>
      <w:spacing w:val="10"/>
      <w:sz w:val="26"/>
      <w:szCs w:val="26"/>
      <w:shd w:val="clear" w:color="auto" w:fill="FFFFFF"/>
    </w:rPr>
  </w:style>
  <w:style w:type="paragraph" w:customStyle="1" w:styleId="64">
    <w:name w:val="正文文本 (6)"/>
    <w:basedOn w:val="af5"/>
    <w:link w:val="63"/>
    <w:rsid w:val="004E5D03"/>
    <w:pPr>
      <w:shd w:val="clear" w:color="auto" w:fill="FFFFFF"/>
      <w:spacing w:line="624" w:lineRule="exact"/>
      <w:ind w:hanging="560"/>
      <w:jc w:val="distribute"/>
    </w:pPr>
    <w:rPr>
      <w:rFonts w:ascii="MingLiU" w:eastAsia="MingLiU" w:hAnsi="MingLiU" w:cs="MingLiU"/>
      <w:spacing w:val="10"/>
      <w:kern w:val="0"/>
      <w:sz w:val="26"/>
      <w:szCs w:val="26"/>
    </w:rPr>
  </w:style>
  <w:style w:type="character" w:customStyle="1" w:styleId="6Verdana">
    <w:name w:val="正文文本 (6) + Verdana"/>
    <w:basedOn w:val="63"/>
    <w:rsid w:val="004E5D03"/>
    <w:rPr>
      <w:rFonts w:ascii="Verdana" w:eastAsia="Verdana" w:hAnsi="Verdana" w:cs="Verdana"/>
      <w:i/>
      <w:iCs/>
      <w:color w:val="000000"/>
      <w:spacing w:val="20"/>
      <w:w w:val="100"/>
      <w:position w:val="0"/>
      <w:sz w:val="25"/>
      <w:szCs w:val="25"/>
    </w:rPr>
  </w:style>
  <w:style w:type="character" w:customStyle="1" w:styleId="6Batang">
    <w:name w:val="正文文本 (6) + Batang"/>
    <w:basedOn w:val="63"/>
    <w:rsid w:val="004E5D03"/>
    <w:rPr>
      <w:rFonts w:ascii="Batang" w:eastAsia="Batang" w:hAnsi="Batang" w:cs="Batang"/>
      <w:color w:val="000000"/>
      <w:w w:val="100"/>
      <w:position w:val="0"/>
      <w:sz w:val="21"/>
      <w:szCs w:val="21"/>
      <w:lang w:val="zh-CN"/>
    </w:rPr>
  </w:style>
  <w:style w:type="character" w:customStyle="1" w:styleId="63pt">
    <w:name w:val="正文文本 (6) + 间距 3 pt"/>
    <w:basedOn w:val="63"/>
    <w:rsid w:val="004E5D03"/>
    <w:rPr>
      <w:color w:val="000000"/>
      <w:spacing w:val="60"/>
      <w:w w:val="100"/>
      <w:position w:val="0"/>
      <w:lang w:val="zh-CN"/>
    </w:rPr>
  </w:style>
  <w:style w:type="character" w:customStyle="1" w:styleId="2Char8">
    <w:name w:val="目录 2 Char"/>
    <w:basedOn w:val="af6"/>
    <w:link w:val="2a"/>
    <w:uiPriority w:val="39"/>
    <w:rsid w:val="004E5D03"/>
    <w:rPr>
      <w:rFonts w:ascii="Times New Roman" w:hAnsi="Times New Roman"/>
      <w:kern w:val="2"/>
      <w:sz w:val="21"/>
      <w:szCs w:val="24"/>
    </w:rPr>
  </w:style>
  <w:style w:type="character" w:customStyle="1" w:styleId="3f">
    <w:name w:val="目录 (3)_"/>
    <w:basedOn w:val="af6"/>
    <w:link w:val="3f0"/>
    <w:rsid w:val="004E5D03"/>
    <w:rPr>
      <w:rFonts w:ascii="Batang" w:eastAsia="Batang" w:hAnsi="Batang" w:cs="Batang"/>
      <w:spacing w:val="10"/>
      <w:szCs w:val="21"/>
      <w:shd w:val="clear" w:color="auto" w:fill="FFFFFF"/>
    </w:rPr>
  </w:style>
  <w:style w:type="paragraph" w:customStyle="1" w:styleId="3f0">
    <w:name w:val="目录 (3)"/>
    <w:basedOn w:val="af5"/>
    <w:link w:val="3f"/>
    <w:rsid w:val="004E5D03"/>
    <w:pPr>
      <w:shd w:val="clear" w:color="auto" w:fill="FFFFFF"/>
      <w:spacing w:line="619" w:lineRule="exact"/>
      <w:jc w:val="distribute"/>
    </w:pPr>
    <w:rPr>
      <w:rFonts w:ascii="Batang" w:eastAsia="Batang" w:hAnsi="Batang" w:cs="Batang"/>
      <w:spacing w:val="10"/>
      <w:kern w:val="0"/>
      <w:sz w:val="20"/>
      <w:szCs w:val="21"/>
    </w:rPr>
  </w:style>
  <w:style w:type="character" w:customStyle="1" w:styleId="4Char2">
    <w:name w:val="目录 4 Char"/>
    <w:basedOn w:val="af6"/>
    <w:link w:val="43"/>
    <w:uiPriority w:val="39"/>
    <w:rsid w:val="004E5D03"/>
    <w:rPr>
      <w:kern w:val="2"/>
      <w:sz w:val="21"/>
      <w:szCs w:val="22"/>
    </w:rPr>
  </w:style>
  <w:style w:type="character" w:customStyle="1" w:styleId="73">
    <w:name w:val="正文文本 (7)_"/>
    <w:basedOn w:val="af6"/>
    <w:link w:val="74"/>
    <w:rsid w:val="004E5D03"/>
    <w:rPr>
      <w:rFonts w:ascii="Batang" w:eastAsia="Batang" w:hAnsi="Batang" w:cs="Batang"/>
      <w:sz w:val="23"/>
      <w:szCs w:val="23"/>
      <w:shd w:val="clear" w:color="auto" w:fill="FFFFFF"/>
    </w:rPr>
  </w:style>
  <w:style w:type="paragraph" w:customStyle="1" w:styleId="74">
    <w:name w:val="正文文本 (7)"/>
    <w:basedOn w:val="af5"/>
    <w:link w:val="73"/>
    <w:rsid w:val="004E5D03"/>
    <w:pPr>
      <w:shd w:val="clear" w:color="auto" w:fill="FFFFFF"/>
      <w:spacing w:line="619" w:lineRule="exact"/>
      <w:ind w:hanging="560"/>
      <w:jc w:val="distribute"/>
    </w:pPr>
    <w:rPr>
      <w:rFonts w:ascii="Batang" w:eastAsia="Batang" w:hAnsi="Batang" w:cs="Batang"/>
      <w:kern w:val="0"/>
      <w:sz w:val="23"/>
      <w:szCs w:val="23"/>
    </w:rPr>
  </w:style>
  <w:style w:type="character" w:customStyle="1" w:styleId="7Exact">
    <w:name w:val="正文文本 (7) Exact"/>
    <w:basedOn w:val="af6"/>
    <w:rsid w:val="004E5D03"/>
    <w:rPr>
      <w:rFonts w:ascii="Batang" w:eastAsia="Batang" w:hAnsi="Batang" w:cs="Batang"/>
      <w:spacing w:val="5"/>
      <w:sz w:val="22"/>
      <w:szCs w:val="22"/>
      <w:u w:val="none"/>
    </w:rPr>
  </w:style>
  <w:style w:type="character" w:customStyle="1" w:styleId="affffffffff6">
    <w:name w:val="正文文本_"/>
    <w:basedOn w:val="af6"/>
    <w:link w:val="1ffff5"/>
    <w:rsid w:val="004E5D03"/>
    <w:rPr>
      <w:rFonts w:ascii="MingLiU" w:eastAsia="MingLiU" w:hAnsi="MingLiU" w:cs="MingLiU"/>
      <w:sz w:val="26"/>
      <w:szCs w:val="26"/>
      <w:shd w:val="clear" w:color="auto" w:fill="FFFFFF"/>
    </w:rPr>
  </w:style>
  <w:style w:type="paragraph" w:customStyle="1" w:styleId="1ffff5">
    <w:name w:val="正文文本1"/>
    <w:basedOn w:val="af5"/>
    <w:link w:val="affffffffff6"/>
    <w:rsid w:val="004E5D03"/>
    <w:pPr>
      <w:shd w:val="clear" w:color="auto" w:fill="FFFFFF"/>
      <w:spacing w:before="360" w:line="624" w:lineRule="exact"/>
      <w:jc w:val="distribute"/>
    </w:pPr>
    <w:rPr>
      <w:rFonts w:ascii="MingLiU" w:eastAsia="MingLiU" w:hAnsi="MingLiU" w:cs="MingLiU"/>
      <w:kern w:val="0"/>
      <w:sz w:val="26"/>
      <w:szCs w:val="26"/>
    </w:rPr>
  </w:style>
  <w:style w:type="character" w:customStyle="1" w:styleId="0pt">
    <w:name w:val="正文文本 + 间距 0 pt"/>
    <w:basedOn w:val="affffffffff6"/>
    <w:rsid w:val="004E5D03"/>
    <w:rPr>
      <w:color w:val="000000"/>
      <w:spacing w:val="10"/>
      <w:w w:val="100"/>
      <w:position w:val="0"/>
      <w:lang w:val="zh-CN"/>
    </w:rPr>
  </w:style>
  <w:style w:type="character" w:customStyle="1" w:styleId="6Exact">
    <w:name w:val="正文文本 (6) Exact"/>
    <w:basedOn w:val="af6"/>
    <w:rsid w:val="004E5D03"/>
    <w:rPr>
      <w:rFonts w:ascii="MingLiU" w:eastAsia="MingLiU" w:hAnsi="MingLiU" w:cs="MingLiU"/>
      <w:spacing w:val="14"/>
      <w:sz w:val="26"/>
      <w:szCs w:val="26"/>
      <w:u w:val="none"/>
    </w:rPr>
  </w:style>
  <w:style w:type="character" w:customStyle="1" w:styleId="2ff2">
    <w:name w:val="表格标题 (2)_"/>
    <w:basedOn w:val="af6"/>
    <w:link w:val="2ff3"/>
    <w:rsid w:val="004E5D03"/>
    <w:rPr>
      <w:rFonts w:ascii="Batang" w:eastAsia="Batang" w:hAnsi="Batang" w:cs="Batang"/>
      <w:sz w:val="23"/>
      <w:szCs w:val="23"/>
      <w:shd w:val="clear" w:color="auto" w:fill="FFFFFF"/>
    </w:rPr>
  </w:style>
  <w:style w:type="paragraph" w:customStyle="1" w:styleId="2ff3">
    <w:name w:val="表格标题 (2)"/>
    <w:basedOn w:val="af5"/>
    <w:link w:val="2ff2"/>
    <w:rsid w:val="004E5D03"/>
    <w:pPr>
      <w:shd w:val="clear" w:color="auto" w:fill="FFFFFF"/>
      <w:spacing w:line="0" w:lineRule="atLeast"/>
      <w:jc w:val="left"/>
    </w:pPr>
    <w:rPr>
      <w:rFonts w:ascii="Batang" w:eastAsia="Batang" w:hAnsi="Batang" w:cs="Batang"/>
      <w:kern w:val="0"/>
      <w:sz w:val="23"/>
      <w:szCs w:val="23"/>
    </w:rPr>
  </w:style>
  <w:style w:type="character" w:customStyle="1" w:styleId="6-1pt">
    <w:name w:val="正文文本 (6) + 间距 -1 pt"/>
    <w:basedOn w:val="63"/>
    <w:rsid w:val="004E5D03"/>
    <w:rPr>
      <w:color w:val="000000"/>
      <w:spacing w:val="-30"/>
      <w:w w:val="100"/>
      <w:position w:val="0"/>
      <w:lang w:val="zh-CN"/>
    </w:rPr>
  </w:style>
  <w:style w:type="character" w:customStyle="1" w:styleId="82">
    <w:name w:val="正文文本 (8)_"/>
    <w:basedOn w:val="af6"/>
    <w:rsid w:val="004E5D03"/>
    <w:rPr>
      <w:rFonts w:ascii="MingLiU" w:eastAsia="MingLiU" w:hAnsi="MingLiU" w:cs="MingLiU"/>
      <w:spacing w:val="10"/>
      <w:sz w:val="21"/>
      <w:szCs w:val="21"/>
      <w:u w:val="none"/>
    </w:rPr>
  </w:style>
  <w:style w:type="character" w:customStyle="1" w:styleId="2ff4">
    <w:name w:val="标题 #2_"/>
    <w:basedOn w:val="af6"/>
    <w:link w:val="2ff5"/>
    <w:rsid w:val="004E5D03"/>
    <w:rPr>
      <w:rFonts w:ascii="MingLiU" w:eastAsia="MingLiU" w:hAnsi="MingLiU" w:cs="MingLiU"/>
      <w:spacing w:val="80"/>
      <w:sz w:val="48"/>
      <w:szCs w:val="48"/>
      <w:shd w:val="clear" w:color="auto" w:fill="FFFFFF"/>
    </w:rPr>
  </w:style>
  <w:style w:type="paragraph" w:customStyle="1" w:styleId="2ff5">
    <w:name w:val="标题 #2"/>
    <w:basedOn w:val="af5"/>
    <w:link w:val="2ff4"/>
    <w:rsid w:val="004E5D03"/>
    <w:pPr>
      <w:shd w:val="clear" w:color="auto" w:fill="FFFFFF"/>
      <w:spacing w:after="660" w:line="0" w:lineRule="atLeast"/>
      <w:jc w:val="left"/>
      <w:outlineLvl w:val="1"/>
    </w:pPr>
    <w:rPr>
      <w:rFonts w:ascii="MingLiU" w:eastAsia="MingLiU" w:hAnsi="MingLiU" w:cs="MingLiU"/>
      <w:spacing w:val="80"/>
      <w:kern w:val="0"/>
      <w:sz w:val="48"/>
      <w:szCs w:val="48"/>
    </w:rPr>
  </w:style>
  <w:style w:type="character" w:customStyle="1" w:styleId="92">
    <w:name w:val="正文文本 (9)_"/>
    <w:basedOn w:val="af6"/>
    <w:rsid w:val="004E5D03"/>
    <w:rPr>
      <w:rFonts w:ascii="Batang" w:eastAsia="Batang" w:hAnsi="Batang" w:cs="Batang"/>
      <w:sz w:val="21"/>
      <w:szCs w:val="21"/>
      <w:u w:val="none"/>
    </w:rPr>
  </w:style>
  <w:style w:type="character" w:customStyle="1" w:styleId="4b">
    <w:name w:val="标题 #4_"/>
    <w:basedOn w:val="af6"/>
    <w:rsid w:val="004E5D03"/>
    <w:rPr>
      <w:rFonts w:ascii="MingLiU" w:eastAsia="MingLiU" w:hAnsi="MingLiU" w:cs="MingLiU"/>
      <w:sz w:val="36"/>
      <w:szCs w:val="36"/>
      <w:u w:val="none"/>
    </w:rPr>
  </w:style>
  <w:style w:type="character" w:customStyle="1" w:styleId="4Batang">
    <w:name w:val="标题 #4 + Batang"/>
    <w:basedOn w:val="4b"/>
    <w:rsid w:val="004E5D03"/>
    <w:rPr>
      <w:rFonts w:ascii="Batang" w:eastAsia="Batang" w:hAnsi="Batang" w:cs="Batang"/>
      <w:color w:val="000000"/>
      <w:spacing w:val="0"/>
      <w:w w:val="100"/>
      <w:position w:val="0"/>
      <w:sz w:val="33"/>
      <w:szCs w:val="33"/>
    </w:rPr>
  </w:style>
  <w:style w:type="character" w:customStyle="1" w:styleId="4SimSun">
    <w:name w:val="标题 #4 + SimSun"/>
    <w:basedOn w:val="4b"/>
    <w:rsid w:val="004E5D03"/>
    <w:rPr>
      <w:rFonts w:ascii="宋体" w:eastAsia="宋体" w:hAnsi="宋体" w:cs="宋体"/>
      <w:color w:val="000000"/>
      <w:spacing w:val="0"/>
      <w:w w:val="100"/>
      <w:position w:val="0"/>
      <w:sz w:val="39"/>
      <w:szCs w:val="39"/>
    </w:rPr>
  </w:style>
  <w:style w:type="character" w:customStyle="1" w:styleId="101">
    <w:name w:val="正文文本 (10)_"/>
    <w:basedOn w:val="af6"/>
    <w:link w:val="102"/>
    <w:rsid w:val="004E5D03"/>
    <w:rPr>
      <w:rFonts w:ascii="MingLiU" w:eastAsia="MingLiU" w:hAnsi="MingLiU" w:cs="MingLiU"/>
      <w:sz w:val="36"/>
      <w:szCs w:val="36"/>
      <w:shd w:val="clear" w:color="auto" w:fill="FFFFFF"/>
    </w:rPr>
  </w:style>
  <w:style w:type="paragraph" w:customStyle="1" w:styleId="102">
    <w:name w:val="正文文本 (10)"/>
    <w:basedOn w:val="af5"/>
    <w:link w:val="101"/>
    <w:rsid w:val="004E5D03"/>
    <w:pPr>
      <w:shd w:val="clear" w:color="auto" w:fill="FFFFFF"/>
      <w:spacing w:after="480" w:line="0" w:lineRule="atLeast"/>
      <w:jc w:val="left"/>
    </w:pPr>
    <w:rPr>
      <w:rFonts w:ascii="MingLiU" w:eastAsia="MingLiU" w:hAnsi="MingLiU" w:cs="MingLiU"/>
      <w:kern w:val="0"/>
      <w:sz w:val="36"/>
      <w:szCs w:val="36"/>
    </w:rPr>
  </w:style>
  <w:style w:type="character" w:customStyle="1" w:styleId="56">
    <w:name w:val="标题 #5_"/>
    <w:basedOn w:val="af6"/>
    <w:rsid w:val="004E5D03"/>
    <w:rPr>
      <w:rFonts w:ascii="MingLiU" w:eastAsia="MingLiU" w:hAnsi="MingLiU" w:cs="MingLiU"/>
      <w:spacing w:val="10"/>
      <w:sz w:val="21"/>
      <w:szCs w:val="21"/>
      <w:u w:val="none"/>
    </w:rPr>
  </w:style>
  <w:style w:type="character" w:customStyle="1" w:styleId="11a">
    <w:name w:val="正文文本 (11)_"/>
    <w:basedOn w:val="af6"/>
    <w:rsid w:val="004E5D03"/>
    <w:rPr>
      <w:rFonts w:ascii="MingLiU" w:eastAsia="MingLiU" w:hAnsi="MingLiU" w:cs="MingLiU"/>
      <w:spacing w:val="20"/>
      <w:sz w:val="21"/>
      <w:szCs w:val="21"/>
      <w:u w:val="none"/>
    </w:rPr>
  </w:style>
  <w:style w:type="character" w:customStyle="1" w:styleId="11b">
    <w:name w:val="正文文本 (11)"/>
    <w:basedOn w:val="11a"/>
    <w:rsid w:val="004E5D03"/>
    <w:rPr>
      <w:color w:val="000000"/>
      <w:w w:val="100"/>
      <w:position w:val="0"/>
      <w:lang w:val="zh-CN"/>
    </w:rPr>
  </w:style>
  <w:style w:type="character" w:customStyle="1" w:styleId="affffffffff7">
    <w:name w:val="图片标题_"/>
    <w:basedOn w:val="af6"/>
    <w:link w:val="affffffffff8"/>
    <w:rsid w:val="004E5D03"/>
    <w:rPr>
      <w:rFonts w:ascii="MingLiU" w:eastAsia="MingLiU" w:hAnsi="MingLiU" w:cs="MingLiU"/>
      <w:spacing w:val="10"/>
      <w:szCs w:val="21"/>
      <w:shd w:val="clear" w:color="auto" w:fill="FFFFFF"/>
    </w:rPr>
  </w:style>
  <w:style w:type="paragraph" w:customStyle="1" w:styleId="affffffffff8">
    <w:name w:val="图片标题"/>
    <w:basedOn w:val="af5"/>
    <w:link w:val="affffffffff7"/>
    <w:rsid w:val="004E5D03"/>
    <w:pPr>
      <w:shd w:val="clear" w:color="auto" w:fill="FFFFFF"/>
      <w:spacing w:line="0" w:lineRule="atLeast"/>
      <w:jc w:val="left"/>
    </w:pPr>
    <w:rPr>
      <w:rFonts w:ascii="MingLiU" w:eastAsia="MingLiU" w:hAnsi="MingLiU" w:cs="MingLiU"/>
      <w:spacing w:val="10"/>
      <w:kern w:val="0"/>
      <w:sz w:val="20"/>
      <w:szCs w:val="21"/>
    </w:rPr>
  </w:style>
  <w:style w:type="character" w:customStyle="1" w:styleId="2ff6">
    <w:name w:val="图片标题 (2)_"/>
    <w:basedOn w:val="af6"/>
    <w:link w:val="2ff7"/>
    <w:rsid w:val="004E5D03"/>
    <w:rPr>
      <w:rFonts w:ascii="MingLiU" w:eastAsia="MingLiU" w:hAnsi="MingLiU" w:cs="MingLiU"/>
      <w:b/>
      <w:bCs/>
      <w:spacing w:val="10"/>
      <w:sz w:val="17"/>
      <w:szCs w:val="17"/>
      <w:shd w:val="clear" w:color="auto" w:fill="FFFFFF"/>
    </w:rPr>
  </w:style>
  <w:style w:type="paragraph" w:customStyle="1" w:styleId="2ff7">
    <w:name w:val="图片标题 (2)"/>
    <w:basedOn w:val="af5"/>
    <w:link w:val="2ff6"/>
    <w:rsid w:val="004E5D03"/>
    <w:pPr>
      <w:shd w:val="clear" w:color="auto" w:fill="FFFFFF"/>
      <w:spacing w:line="0" w:lineRule="atLeast"/>
      <w:jc w:val="left"/>
    </w:pPr>
    <w:rPr>
      <w:rFonts w:ascii="MingLiU" w:eastAsia="MingLiU" w:hAnsi="MingLiU" w:cs="MingLiU"/>
      <w:b/>
      <w:bCs/>
      <w:spacing w:val="10"/>
      <w:kern w:val="0"/>
      <w:sz w:val="17"/>
      <w:szCs w:val="17"/>
    </w:rPr>
  </w:style>
  <w:style w:type="character" w:customStyle="1" w:styleId="3f1">
    <w:name w:val="图片标题 (3)_"/>
    <w:basedOn w:val="af6"/>
    <w:rsid w:val="004E5D03"/>
    <w:rPr>
      <w:rFonts w:ascii="MingLiU" w:eastAsia="MingLiU" w:hAnsi="MingLiU" w:cs="MingLiU"/>
      <w:sz w:val="25"/>
      <w:szCs w:val="25"/>
      <w:u w:val="none"/>
    </w:rPr>
  </w:style>
  <w:style w:type="character" w:customStyle="1" w:styleId="3f2">
    <w:name w:val="图片标题 (3)"/>
    <w:basedOn w:val="3f1"/>
    <w:rsid w:val="004E5D03"/>
    <w:rPr>
      <w:color w:val="000000"/>
      <w:spacing w:val="0"/>
      <w:w w:val="100"/>
      <w:position w:val="0"/>
      <w:lang w:val="zh-CN"/>
    </w:rPr>
  </w:style>
  <w:style w:type="character" w:customStyle="1" w:styleId="127">
    <w:name w:val="正文文本 (12)_"/>
    <w:basedOn w:val="af6"/>
    <w:link w:val="128"/>
    <w:rsid w:val="004E5D03"/>
    <w:rPr>
      <w:rFonts w:ascii="MingLiU" w:eastAsia="MingLiU" w:hAnsi="MingLiU" w:cs="MingLiU"/>
      <w:spacing w:val="30"/>
      <w:sz w:val="33"/>
      <w:szCs w:val="33"/>
      <w:shd w:val="clear" w:color="auto" w:fill="FFFFFF"/>
    </w:rPr>
  </w:style>
  <w:style w:type="paragraph" w:customStyle="1" w:styleId="128">
    <w:name w:val="正文文本 (12)"/>
    <w:basedOn w:val="af5"/>
    <w:link w:val="127"/>
    <w:rsid w:val="004E5D03"/>
    <w:pPr>
      <w:shd w:val="clear" w:color="auto" w:fill="FFFFFF"/>
      <w:spacing w:before="600" w:after="600" w:line="0" w:lineRule="atLeast"/>
      <w:jc w:val="left"/>
    </w:pPr>
    <w:rPr>
      <w:rFonts w:ascii="MingLiU" w:eastAsia="MingLiU" w:hAnsi="MingLiU" w:cs="MingLiU"/>
      <w:spacing w:val="30"/>
      <w:kern w:val="0"/>
      <w:sz w:val="33"/>
      <w:szCs w:val="33"/>
    </w:rPr>
  </w:style>
  <w:style w:type="character" w:customStyle="1" w:styleId="120pt">
    <w:name w:val="正文文本 (12) + 间距 0 pt"/>
    <w:basedOn w:val="127"/>
    <w:rsid w:val="004E5D03"/>
    <w:rPr>
      <w:color w:val="000000"/>
      <w:spacing w:val="-10"/>
      <w:w w:val="100"/>
      <w:position w:val="0"/>
      <w:lang w:val="zh-CN"/>
    </w:rPr>
  </w:style>
  <w:style w:type="character" w:customStyle="1" w:styleId="132">
    <w:name w:val="正文文本 (13)_"/>
    <w:basedOn w:val="af6"/>
    <w:link w:val="133"/>
    <w:rsid w:val="004E5D03"/>
    <w:rPr>
      <w:rFonts w:ascii="MingLiU" w:eastAsia="MingLiU" w:hAnsi="MingLiU" w:cs="MingLiU"/>
      <w:sz w:val="26"/>
      <w:szCs w:val="26"/>
      <w:shd w:val="clear" w:color="auto" w:fill="FFFFFF"/>
    </w:rPr>
  </w:style>
  <w:style w:type="paragraph" w:customStyle="1" w:styleId="133">
    <w:name w:val="正文文本 (13)"/>
    <w:basedOn w:val="af5"/>
    <w:link w:val="132"/>
    <w:rsid w:val="004E5D03"/>
    <w:pPr>
      <w:shd w:val="clear" w:color="auto" w:fill="FFFFFF"/>
      <w:spacing w:before="600" w:after="600" w:line="0" w:lineRule="atLeast"/>
      <w:jc w:val="left"/>
    </w:pPr>
    <w:rPr>
      <w:rFonts w:ascii="MingLiU" w:eastAsia="MingLiU" w:hAnsi="MingLiU" w:cs="MingLiU"/>
      <w:kern w:val="0"/>
      <w:sz w:val="26"/>
      <w:szCs w:val="26"/>
    </w:rPr>
  </w:style>
  <w:style w:type="character" w:customStyle="1" w:styleId="13SimSun">
    <w:name w:val="正文文本 (13) + SimSun"/>
    <w:basedOn w:val="132"/>
    <w:rsid w:val="004E5D03"/>
    <w:rPr>
      <w:rFonts w:ascii="宋体" w:eastAsia="宋体" w:hAnsi="宋体" w:cs="宋体"/>
      <w:color w:val="000000"/>
      <w:spacing w:val="0"/>
      <w:w w:val="100"/>
      <w:position w:val="0"/>
      <w:sz w:val="28"/>
      <w:szCs w:val="28"/>
      <w:lang w:val="zh-CN"/>
    </w:rPr>
  </w:style>
  <w:style w:type="character" w:customStyle="1" w:styleId="134pt">
    <w:name w:val="正文文本 (13) + 间距 4 pt"/>
    <w:basedOn w:val="132"/>
    <w:rsid w:val="004E5D03"/>
    <w:rPr>
      <w:color w:val="000000"/>
      <w:spacing w:val="80"/>
      <w:w w:val="100"/>
      <w:position w:val="0"/>
      <w:lang w:val="zh-CN"/>
    </w:rPr>
  </w:style>
  <w:style w:type="character" w:customStyle="1" w:styleId="140">
    <w:name w:val="正文文本 (14)_"/>
    <w:basedOn w:val="af6"/>
    <w:rsid w:val="004E5D03"/>
    <w:rPr>
      <w:rFonts w:ascii="AngsanaUPC" w:eastAsia="AngsanaUPC" w:hAnsi="AngsanaUPC" w:cs="AngsanaUPC"/>
      <w:spacing w:val="90"/>
      <w:sz w:val="50"/>
      <w:szCs w:val="50"/>
      <w:u w:val="none"/>
    </w:rPr>
  </w:style>
  <w:style w:type="character" w:customStyle="1" w:styleId="141">
    <w:name w:val="正文文本 (14)"/>
    <w:basedOn w:val="140"/>
    <w:rsid w:val="004E5D03"/>
    <w:rPr>
      <w:color w:val="000000"/>
      <w:w w:val="100"/>
      <w:position w:val="0"/>
      <w:lang w:val="zh-CN"/>
    </w:rPr>
  </w:style>
  <w:style w:type="character" w:customStyle="1" w:styleId="57">
    <w:name w:val="标题 #5"/>
    <w:basedOn w:val="56"/>
    <w:rsid w:val="004E5D03"/>
    <w:rPr>
      <w:color w:val="000000"/>
      <w:w w:val="100"/>
      <w:position w:val="0"/>
      <w:lang w:val="zh-CN"/>
    </w:rPr>
  </w:style>
  <w:style w:type="character" w:customStyle="1" w:styleId="83">
    <w:name w:val="正文文本 (8)"/>
    <w:basedOn w:val="82"/>
    <w:rsid w:val="004E5D03"/>
    <w:rPr>
      <w:color w:val="000000"/>
      <w:w w:val="100"/>
      <w:position w:val="0"/>
      <w:lang w:val="zh-CN"/>
    </w:rPr>
  </w:style>
  <w:style w:type="character" w:customStyle="1" w:styleId="87pt">
    <w:name w:val="正文文本 (8) + 间距 7 pt"/>
    <w:basedOn w:val="82"/>
    <w:rsid w:val="004E5D03"/>
    <w:rPr>
      <w:color w:val="000000"/>
      <w:spacing w:val="150"/>
      <w:w w:val="100"/>
      <w:position w:val="0"/>
      <w:lang w:val="zh-CN"/>
    </w:rPr>
  </w:style>
  <w:style w:type="character" w:customStyle="1" w:styleId="153">
    <w:name w:val="正文文本 (15)_"/>
    <w:basedOn w:val="af6"/>
    <w:rsid w:val="004E5D03"/>
    <w:rPr>
      <w:rFonts w:ascii="AngsanaUPC" w:eastAsia="AngsanaUPC" w:hAnsi="AngsanaUPC" w:cs="AngsanaUPC"/>
      <w:spacing w:val="300"/>
      <w:sz w:val="36"/>
      <w:szCs w:val="36"/>
      <w:u w:val="none"/>
    </w:rPr>
  </w:style>
  <w:style w:type="character" w:customStyle="1" w:styleId="154">
    <w:name w:val="正文文本 (15)"/>
    <w:basedOn w:val="153"/>
    <w:rsid w:val="004E5D03"/>
    <w:rPr>
      <w:color w:val="000000"/>
      <w:w w:val="100"/>
      <w:position w:val="0"/>
      <w:lang w:val="zh-CN"/>
    </w:rPr>
  </w:style>
  <w:style w:type="character" w:customStyle="1" w:styleId="160">
    <w:name w:val="正文文本 (16)_"/>
    <w:basedOn w:val="af6"/>
    <w:rsid w:val="004E5D03"/>
    <w:rPr>
      <w:rFonts w:ascii="MingLiU" w:eastAsia="MingLiU" w:hAnsi="MingLiU" w:cs="MingLiU"/>
      <w:b/>
      <w:bCs/>
      <w:spacing w:val="10"/>
      <w:sz w:val="17"/>
      <w:szCs w:val="17"/>
      <w:u w:val="none"/>
    </w:rPr>
  </w:style>
  <w:style w:type="character" w:customStyle="1" w:styleId="161">
    <w:name w:val="正文文本 (16)"/>
    <w:basedOn w:val="160"/>
    <w:rsid w:val="004E5D03"/>
    <w:rPr>
      <w:color w:val="000000"/>
      <w:w w:val="100"/>
      <w:position w:val="0"/>
      <w:lang w:val="zh-CN"/>
    </w:rPr>
  </w:style>
  <w:style w:type="character" w:customStyle="1" w:styleId="affffffffff9">
    <w:name w:val="表格标题_"/>
    <w:basedOn w:val="af6"/>
    <w:rsid w:val="004E5D03"/>
    <w:rPr>
      <w:rFonts w:ascii="MingLiU" w:eastAsia="MingLiU" w:hAnsi="MingLiU" w:cs="MingLiU"/>
      <w:spacing w:val="10"/>
      <w:sz w:val="21"/>
      <w:szCs w:val="21"/>
      <w:u w:val="none"/>
    </w:rPr>
  </w:style>
  <w:style w:type="character" w:customStyle="1" w:styleId="170">
    <w:name w:val="正文文本 (17)_"/>
    <w:basedOn w:val="af6"/>
    <w:link w:val="171"/>
    <w:rsid w:val="004E5D03"/>
    <w:rPr>
      <w:rFonts w:ascii="MingLiU" w:eastAsia="MingLiU" w:hAnsi="MingLiU" w:cs="MingLiU"/>
      <w:b/>
      <w:bCs/>
      <w:sz w:val="18"/>
      <w:szCs w:val="18"/>
      <w:shd w:val="clear" w:color="auto" w:fill="FFFFFF"/>
    </w:rPr>
  </w:style>
  <w:style w:type="paragraph" w:customStyle="1" w:styleId="171">
    <w:name w:val="正文文本 (17)"/>
    <w:basedOn w:val="af5"/>
    <w:link w:val="170"/>
    <w:rsid w:val="004E5D03"/>
    <w:pPr>
      <w:shd w:val="clear" w:color="auto" w:fill="FFFFFF"/>
      <w:spacing w:before="180" w:after="360" w:line="0" w:lineRule="atLeast"/>
      <w:jc w:val="left"/>
    </w:pPr>
    <w:rPr>
      <w:rFonts w:ascii="MingLiU" w:eastAsia="MingLiU" w:hAnsi="MingLiU" w:cs="MingLiU"/>
      <w:b/>
      <w:bCs/>
      <w:kern w:val="0"/>
      <w:sz w:val="18"/>
      <w:szCs w:val="18"/>
    </w:rPr>
  </w:style>
  <w:style w:type="character" w:customStyle="1" w:styleId="174pt">
    <w:name w:val="正文文本 (17) + 间距 4 pt"/>
    <w:basedOn w:val="170"/>
    <w:rsid w:val="004E5D03"/>
    <w:rPr>
      <w:color w:val="000000"/>
      <w:spacing w:val="90"/>
      <w:w w:val="100"/>
      <w:position w:val="0"/>
      <w:lang w:val="zh-CN"/>
    </w:rPr>
  </w:style>
  <w:style w:type="character" w:customStyle="1" w:styleId="17-1pt">
    <w:name w:val="正文文本 (17) + 间距 -1 pt"/>
    <w:basedOn w:val="170"/>
    <w:rsid w:val="004E5D03"/>
    <w:rPr>
      <w:color w:val="000000"/>
      <w:spacing w:val="-30"/>
      <w:w w:val="100"/>
      <w:position w:val="0"/>
      <w:lang w:val="zh-CN"/>
    </w:rPr>
  </w:style>
  <w:style w:type="character" w:customStyle="1" w:styleId="180">
    <w:name w:val="正文文本 (18)_"/>
    <w:basedOn w:val="af6"/>
    <w:rsid w:val="004E5D03"/>
    <w:rPr>
      <w:spacing w:val="20"/>
      <w:sz w:val="18"/>
      <w:szCs w:val="18"/>
      <w:u w:val="none"/>
    </w:rPr>
  </w:style>
  <w:style w:type="character" w:customStyle="1" w:styleId="181">
    <w:name w:val="正文文本 (18)"/>
    <w:basedOn w:val="180"/>
    <w:rsid w:val="004E5D03"/>
    <w:rPr>
      <w:rFonts w:ascii="Courier New" w:eastAsia="Courier New" w:hAnsi="Courier New" w:cs="Courier New"/>
      <w:color w:val="000000"/>
      <w:w w:val="100"/>
      <w:position w:val="0"/>
      <w:u w:val="single"/>
      <w:lang w:val="zh-CN"/>
    </w:rPr>
  </w:style>
  <w:style w:type="character" w:customStyle="1" w:styleId="190">
    <w:name w:val="正文文本 (19)_"/>
    <w:basedOn w:val="af6"/>
    <w:link w:val="191"/>
    <w:rsid w:val="004E5D03"/>
    <w:rPr>
      <w:rFonts w:ascii="MingLiU" w:eastAsia="MingLiU" w:hAnsi="MingLiU" w:cs="MingLiU"/>
      <w:b/>
      <w:bCs/>
      <w:sz w:val="17"/>
      <w:szCs w:val="17"/>
      <w:shd w:val="clear" w:color="auto" w:fill="FFFFFF"/>
    </w:rPr>
  </w:style>
  <w:style w:type="paragraph" w:customStyle="1" w:styleId="191">
    <w:name w:val="正文文本 (19)"/>
    <w:basedOn w:val="af5"/>
    <w:link w:val="190"/>
    <w:rsid w:val="004E5D03"/>
    <w:pPr>
      <w:shd w:val="clear" w:color="auto" w:fill="FFFFFF"/>
      <w:spacing w:before="180" w:after="180" w:line="245" w:lineRule="exact"/>
      <w:jc w:val="left"/>
    </w:pPr>
    <w:rPr>
      <w:rFonts w:ascii="MingLiU" w:eastAsia="MingLiU" w:hAnsi="MingLiU" w:cs="MingLiU"/>
      <w:b/>
      <w:bCs/>
      <w:kern w:val="0"/>
      <w:sz w:val="17"/>
      <w:szCs w:val="17"/>
    </w:rPr>
  </w:style>
  <w:style w:type="character" w:customStyle="1" w:styleId="192">
    <w:name w:val="正文文本 (19) + 非粗体"/>
    <w:basedOn w:val="190"/>
    <w:rsid w:val="004E5D03"/>
    <w:rPr>
      <w:b w:val="0"/>
      <w:bCs w:val="0"/>
      <w:color w:val="000000"/>
      <w:spacing w:val="0"/>
      <w:w w:val="100"/>
      <w:position w:val="0"/>
      <w:lang w:val="zh-CN"/>
    </w:rPr>
  </w:style>
  <w:style w:type="character" w:customStyle="1" w:styleId="190pt">
    <w:name w:val="正文文本 (19) + 间距 0 pt"/>
    <w:basedOn w:val="190"/>
    <w:rsid w:val="004E5D03"/>
    <w:rPr>
      <w:color w:val="000000"/>
      <w:spacing w:val="10"/>
      <w:w w:val="100"/>
      <w:position w:val="0"/>
      <w:lang w:val="zh-CN"/>
    </w:rPr>
  </w:style>
  <w:style w:type="character" w:customStyle="1" w:styleId="201">
    <w:name w:val="正文文本 (20)_"/>
    <w:basedOn w:val="af6"/>
    <w:rsid w:val="004E5D03"/>
    <w:rPr>
      <w:rFonts w:ascii="MingLiU" w:eastAsia="MingLiU" w:hAnsi="MingLiU" w:cs="MingLiU"/>
      <w:sz w:val="17"/>
      <w:szCs w:val="17"/>
      <w:u w:val="none"/>
    </w:rPr>
  </w:style>
  <w:style w:type="character" w:customStyle="1" w:styleId="202">
    <w:name w:val="正文文本 (20)"/>
    <w:basedOn w:val="201"/>
    <w:rsid w:val="004E5D03"/>
    <w:rPr>
      <w:color w:val="000000"/>
      <w:spacing w:val="0"/>
      <w:w w:val="100"/>
      <w:position w:val="0"/>
      <w:lang w:val="zh-CN"/>
    </w:rPr>
  </w:style>
  <w:style w:type="character" w:customStyle="1" w:styleId="20TrebuchetMS">
    <w:name w:val="正文文本 (20) + Trebuchet MS"/>
    <w:basedOn w:val="201"/>
    <w:rsid w:val="004E5D03"/>
    <w:rPr>
      <w:rFonts w:ascii="Trebuchet MS" w:eastAsia="Trebuchet MS" w:hAnsi="Trebuchet MS" w:cs="Trebuchet MS"/>
      <w:color w:val="000000"/>
      <w:spacing w:val="0"/>
      <w:w w:val="100"/>
      <w:position w:val="0"/>
      <w:sz w:val="11"/>
      <w:szCs w:val="11"/>
      <w:lang w:val="zh-CN"/>
    </w:rPr>
  </w:style>
  <w:style w:type="character" w:customStyle="1" w:styleId="203">
    <w:name w:val="正文文本 (20) + 斜体"/>
    <w:basedOn w:val="201"/>
    <w:rsid w:val="004E5D03"/>
    <w:rPr>
      <w:i/>
      <w:iCs/>
      <w:color w:val="000000"/>
      <w:spacing w:val="0"/>
      <w:w w:val="100"/>
      <w:position w:val="0"/>
      <w:lang w:val="zh-CN"/>
    </w:rPr>
  </w:style>
  <w:style w:type="character" w:customStyle="1" w:styleId="93">
    <w:name w:val="正文文本 (9)"/>
    <w:basedOn w:val="92"/>
    <w:rsid w:val="004E5D03"/>
    <w:rPr>
      <w:color w:val="000000"/>
      <w:spacing w:val="0"/>
      <w:w w:val="100"/>
      <w:position w:val="0"/>
      <w:lang w:val="zh-CN"/>
    </w:rPr>
  </w:style>
  <w:style w:type="character" w:customStyle="1" w:styleId="2-1pt">
    <w:name w:val="标题 #2 + 间距 -1 pt"/>
    <w:basedOn w:val="2ff4"/>
    <w:rsid w:val="004E5D03"/>
    <w:rPr>
      <w:color w:val="000000"/>
      <w:spacing w:val="-20"/>
      <w:w w:val="100"/>
      <w:position w:val="0"/>
      <w:lang w:val="zh-CN"/>
    </w:rPr>
  </w:style>
  <w:style w:type="character" w:customStyle="1" w:styleId="42pt">
    <w:name w:val="标题 #4 + 间距 2 pt"/>
    <w:basedOn w:val="4b"/>
    <w:rsid w:val="004E5D03"/>
    <w:rPr>
      <w:color w:val="000000"/>
      <w:spacing w:val="50"/>
      <w:w w:val="100"/>
      <w:position w:val="0"/>
      <w:lang w:val="zh-CN"/>
    </w:rPr>
  </w:style>
  <w:style w:type="character" w:customStyle="1" w:styleId="105pt">
    <w:name w:val="正文文本 + 10.5 pt"/>
    <w:basedOn w:val="affffffffff6"/>
    <w:rsid w:val="004E5D03"/>
    <w:rPr>
      <w:color w:val="000000"/>
      <w:spacing w:val="40"/>
      <w:w w:val="100"/>
      <w:position w:val="0"/>
      <w:sz w:val="21"/>
      <w:szCs w:val="21"/>
      <w:lang w:val="zh-CN"/>
    </w:rPr>
  </w:style>
  <w:style w:type="character" w:customStyle="1" w:styleId="2ff8">
    <w:name w:val="页眉或页脚 (2)"/>
    <w:basedOn w:val="af6"/>
    <w:rsid w:val="004E5D03"/>
    <w:rPr>
      <w:rFonts w:ascii="宋体" w:eastAsia="宋体" w:hAnsi="宋体" w:cs="宋体"/>
      <w:sz w:val="17"/>
      <w:szCs w:val="17"/>
      <w:u w:val="none"/>
    </w:rPr>
  </w:style>
  <w:style w:type="character" w:customStyle="1" w:styleId="4c">
    <w:name w:val="标题 #4"/>
    <w:basedOn w:val="4b"/>
    <w:rsid w:val="004E5D03"/>
    <w:rPr>
      <w:color w:val="000000"/>
      <w:spacing w:val="0"/>
      <w:w w:val="100"/>
      <w:position w:val="0"/>
      <w:lang w:val="zh-CN"/>
    </w:rPr>
  </w:style>
  <w:style w:type="character" w:customStyle="1" w:styleId="520">
    <w:name w:val="标题 #5 (2)_"/>
    <w:basedOn w:val="af6"/>
    <w:rsid w:val="004E5D03"/>
    <w:rPr>
      <w:rFonts w:ascii="MingLiU" w:eastAsia="MingLiU" w:hAnsi="MingLiU" w:cs="MingLiU"/>
      <w:spacing w:val="70"/>
      <w:sz w:val="36"/>
      <w:szCs w:val="36"/>
      <w:u w:val="none"/>
    </w:rPr>
  </w:style>
  <w:style w:type="character" w:customStyle="1" w:styleId="43pt">
    <w:name w:val="标题 #4 + 间距 3 pt"/>
    <w:basedOn w:val="4b"/>
    <w:rsid w:val="004E5D03"/>
    <w:rPr>
      <w:color w:val="000000"/>
      <w:spacing w:val="70"/>
      <w:w w:val="100"/>
      <w:position w:val="0"/>
      <w:lang w:val="zh-CN"/>
    </w:rPr>
  </w:style>
  <w:style w:type="character" w:customStyle="1" w:styleId="1pt">
    <w:name w:val="表格标题 + 间距 1 pt"/>
    <w:basedOn w:val="affffffffff9"/>
    <w:rsid w:val="004E5D03"/>
    <w:rPr>
      <w:color w:val="000000"/>
      <w:spacing w:val="20"/>
      <w:w w:val="100"/>
      <w:position w:val="0"/>
      <w:lang w:val="zh-CN"/>
    </w:rPr>
  </w:style>
  <w:style w:type="character" w:customStyle="1" w:styleId="521">
    <w:name w:val="标题 #5 (2)"/>
    <w:basedOn w:val="520"/>
    <w:rsid w:val="004E5D03"/>
    <w:rPr>
      <w:color w:val="000000"/>
      <w:w w:val="100"/>
      <w:position w:val="0"/>
      <w:lang w:val="zh-CN"/>
    </w:rPr>
  </w:style>
  <w:style w:type="character" w:customStyle="1" w:styleId="81pt">
    <w:name w:val="正文文本 (8) + 间距 1 pt"/>
    <w:basedOn w:val="82"/>
    <w:rsid w:val="004E5D03"/>
    <w:rPr>
      <w:color w:val="000000"/>
      <w:spacing w:val="20"/>
      <w:w w:val="100"/>
      <w:position w:val="0"/>
      <w:lang w:val="zh-CN"/>
    </w:rPr>
  </w:style>
  <w:style w:type="character" w:customStyle="1" w:styleId="82pt">
    <w:name w:val="正文文本 (8) + 间距 2 pt"/>
    <w:basedOn w:val="82"/>
    <w:rsid w:val="004E5D03"/>
    <w:rPr>
      <w:color w:val="000000"/>
      <w:spacing w:val="40"/>
      <w:w w:val="100"/>
      <w:position w:val="0"/>
      <w:lang w:val="zh-CN"/>
    </w:rPr>
  </w:style>
  <w:style w:type="character" w:customStyle="1" w:styleId="0pt0">
    <w:name w:val="表格标题 + 间距 0 pt"/>
    <w:basedOn w:val="affffffffff9"/>
    <w:rsid w:val="004E5D03"/>
    <w:rPr>
      <w:color w:val="000000"/>
      <w:spacing w:val="0"/>
      <w:w w:val="100"/>
      <w:position w:val="0"/>
      <w:lang w:val="zh-CN"/>
    </w:rPr>
  </w:style>
  <w:style w:type="character" w:customStyle="1" w:styleId="8Exact">
    <w:name w:val="正文文本 (8) Exact"/>
    <w:basedOn w:val="af6"/>
    <w:rsid w:val="004E5D03"/>
    <w:rPr>
      <w:rFonts w:ascii="MingLiU" w:eastAsia="MingLiU" w:hAnsi="MingLiU" w:cs="MingLiU"/>
      <w:spacing w:val="13"/>
      <w:sz w:val="21"/>
      <w:szCs w:val="21"/>
      <w:u w:val="none"/>
    </w:rPr>
  </w:style>
  <w:style w:type="character" w:customStyle="1" w:styleId="80ptExact">
    <w:name w:val="正文文本 (8) + 间距 0 pt Exact"/>
    <w:basedOn w:val="82"/>
    <w:rsid w:val="004E5D03"/>
    <w:rPr>
      <w:color w:val="000000"/>
      <w:w w:val="100"/>
      <w:position w:val="0"/>
      <w:lang w:val="zh-CN"/>
    </w:rPr>
  </w:style>
  <w:style w:type="character" w:customStyle="1" w:styleId="9Exact">
    <w:name w:val="正文文本 (9) Exact"/>
    <w:basedOn w:val="af6"/>
    <w:rsid w:val="004E5D03"/>
    <w:rPr>
      <w:rFonts w:ascii="Batang" w:eastAsia="Batang" w:hAnsi="Batang" w:cs="Batang"/>
      <w:spacing w:val="-2"/>
      <w:sz w:val="21"/>
      <w:szCs w:val="21"/>
      <w:u w:val="none"/>
    </w:rPr>
  </w:style>
  <w:style w:type="character" w:customStyle="1" w:styleId="90ptExact">
    <w:name w:val="正文文本 (9) + 间距 0 pt Exact"/>
    <w:basedOn w:val="92"/>
    <w:rsid w:val="004E5D03"/>
    <w:rPr>
      <w:color w:val="000000"/>
      <w:spacing w:val="-3"/>
      <w:w w:val="100"/>
      <w:position w:val="0"/>
      <w:lang w:val="zh-CN"/>
    </w:rPr>
  </w:style>
  <w:style w:type="character" w:customStyle="1" w:styleId="80pt">
    <w:name w:val="正文文本 (8) + 间距 0 pt"/>
    <w:basedOn w:val="82"/>
    <w:rsid w:val="004E5D03"/>
    <w:rPr>
      <w:color w:val="000000"/>
      <w:spacing w:val="0"/>
      <w:w w:val="100"/>
      <w:position w:val="0"/>
      <w:lang w:val="zh-CN"/>
    </w:rPr>
  </w:style>
  <w:style w:type="character" w:customStyle="1" w:styleId="522pt">
    <w:name w:val="标题 #5 (2) + 间距 2 pt"/>
    <w:basedOn w:val="520"/>
    <w:rsid w:val="004E5D03"/>
    <w:rPr>
      <w:color w:val="000000"/>
      <w:spacing w:val="50"/>
      <w:w w:val="100"/>
      <w:position w:val="0"/>
      <w:lang w:val="zh-CN"/>
    </w:rPr>
  </w:style>
  <w:style w:type="character" w:customStyle="1" w:styleId="45pt">
    <w:name w:val="标题 #4 + 间距 5 pt"/>
    <w:basedOn w:val="4b"/>
    <w:rsid w:val="004E5D03"/>
    <w:rPr>
      <w:color w:val="000000"/>
      <w:spacing w:val="100"/>
      <w:w w:val="100"/>
      <w:position w:val="0"/>
      <w:lang w:val="zh-CN"/>
    </w:rPr>
  </w:style>
  <w:style w:type="character" w:customStyle="1" w:styleId="320">
    <w:name w:val="标题 #3 (2)_"/>
    <w:basedOn w:val="af6"/>
    <w:link w:val="322"/>
    <w:rsid w:val="004E5D03"/>
    <w:rPr>
      <w:rFonts w:ascii="MingLiU" w:eastAsia="MingLiU" w:hAnsi="MingLiU" w:cs="MingLiU"/>
      <w:spacing w:val="50"/>
      <w:sz w:val="48"/>
      <w:szCs w:val="48"/>
      <w:shd w:val="clear" w:color="auto" w:fill="FFFFFF"/>
    </w:rPr>
  </w:style>
  <w:style w:type="paragraph" w:customStyle="1" w:styleId="322">
    <w:name w:val="标题 #3 (2)"/>
    <w:basedOn w:val="af5"/>
    <w:link w:val="320"/>
    <w:rsid w:val="004E5D03"/>
    <w:pPr>
      <w:shd w:val="clear" w:color="auto" w:fill="FFFFFF"/>
      <w:spacing w:before="1800" w:after="720" w:line="0" w:lineRule="atLeast"/>
      <w:jc w:val="left"/>
      <w:outlineLvl w:val="2"/>
    </w:pPr>
    <w:rPr>
      <w:rFonts w:ascii="MingLiU" w:eastAsia="MingLiU" w:hAnsi="MingLiU" w:cs="MingLiU"/>
      <w:spacing w:val="50"/>
      <w:kern w:val="0"/>
      <w:sz w:val="48"/>
      <w:szCs w:val="48"/>
    </w:rPr>
  </w:style>
  <w:style w:type="character" w:customStyle="1" w:styleId="91pt">
    <w:name w:val="正文文本 (9) + 间距 1 pt"/>
    <w:basedOn w:val="92"/>
    <w:rsid w:val="004E5D03"/>
    <w:rPr>
      <w:color w:val="000000"/>
      <w:spacing w:val="30"/>
      <w:w w:val="100"/>
      <w:position w:val="0"/>
      <w:lang w:val="zh-CN"/>
    </w:rPr>
  </w:style>
  <w:style w:type="character" w:customStyle="1" w:styleId="9-1pt">
    <w:name w:val="正文文本 (9) + 间距 -1 pt"/>
    <w:basedOn w:val="92"/>
    <w:rsid w:val="004E5D03"/>
    <w:rPr>
      <w:color w:val="000000"/>
      <w:spacing w:val="-30"/>
      <w:w w:val="100"/>
      <w:position w:val="0"/>
      <w:lang w:val="zh-CN"/>
    </w:rPr>
  </w:style>
  <w:style w:type="character" w:customStyle="1" w:styleId="9-2pt">
    <w:name w:val="正文文本 (9) + 间距 -2 pt"/>
    <w:basedOn w:val="92"/>
    <w:rsid w:val="004E5D03"/>
    <w:rPr>
      <w:color w:val="000000"/>
      <w:spacing w:val="-40"/>
      <w:w w:val="100"/>
      <w:position w:val="0"/>
      <w:lang w:val="zh-CN"/>
    </w:rPr>
  </w:style>
  <w:style w:type="character" w:customStyle="1" w:styleId="523pt">
    <w:name w:val="标题 #5 (2) + 间距 3 pt"/>
    <w:basedOn w:val="520"/>
    <w:rsid w:val="004E5D03"/>
    <w:rPr>
      <w:color w:val="000000"/>
      <w:spacing w:val="60"/>
      <w:w w:val="100"/>
      <w:position w:val="0"/>
      <w:lang w:val="zh-CN"/>
    </w:rPr>
  </w:style>
  <w:style w:type="character" w:customStyle="1" w:styleId="8-1pt">
    <w:name w:val="正文文本 (8) + 间距 -1 pt"/>
    <w:basedOn w:val="82"/>
    <w:rsid w:val="004E5D03"/>
    <w:rPr>
      <w:color w:val="000000"/>
      <w:spacing w:val="-20"/>
      <w:w w:val="100"/>
      <w:position w:val="0"/>
      <w:lang w:val="zh-CN"/>
    </w:rPr>
  </w:style>
  <w:style w:type="character" w:customStyle="1" w:styleId="216">
    <w:name w:val="正文文本 (21)_"/>
    <w:basedOn w:val="af6"/>
    <w:rsid w:val="004E5D03"/>
    <w:rPr>
      <w:rFonts w:ascii="Candara" w:eastAsia="Candara" w:hAnsi="Candara" w:cs="Candara"/>
      <w:spacing w:val="-20"/>
      <w:sz w:val="21"/>
      <w:szCs w:val="21"/>
      <w:u w:val="none"/>
    </w:rPr>
  </w:style>
  <w:style w:type="character" w:customStyle="1" w:styleId="41pt">
    <w:name w:val="标题 #4 + 间距 1 pt"/>
    <w:basedOn w:val="4b"/>
    <w:rsid w:val="004E5D03"/>
    <w:rPr>
      <w:color w:val="000000"/>
      <w:spacing w:val="20"/>
      <w:w w:val="100"/>
      <w:position w:val="0"/>
      <w:lang w:val="zh-CN"/>
    </w:rPr>
  </w:style>
  <w:style w:type="character" w:customStyle="1" w:styleId="217">
    <w:name w:val="正文文本 (21)"/>
    <w:basedOn w:val="216"/>
    <w:rsid w:val="004E5D03"/>
    <w:rPr>
      <w:color w:val="000000"/>
      <w:w w:val="100"/>
      <w:position w:val="0"/>
      <w:lang w:val="zh-CN"/>
    </w:rPr>
  </w:style>
  <w:style w:type="character" w:customStyle="1" w:styleId="222">
    <w:name w:val="正文文本 (22)_"/>
    <w:basedOn w:val="af6"/>
    <w:rsid w:val="004E5D03"/>
    <w:rPr>
      <w:rFonts w:ascii="宋体" w:eastAsia="宋体" w:hAnsi="宋体" w:cs="宋体"/>
      <w:sz w:val="17"/>
      <w:szCs w:val="17"/>
      <w:u w:val="none"/>
    </w:rPr>
  </w:style>
  <w:style w:type="character" w:customStyle="1" w:styleId="85pt">
    <w:name w:val="正文文本 (8) + 间距 5 pt"/>
    <w:basedOn w:val="82"/>
    <w:rsid w:val="004E5D03"/>
    <w:rPr>
      <w:color w:val="000000"/>
      <w:spacing w:val="110"/>
      <w:w w:val="100"/>
      <w:position w:val="0"/>
      <w:lang w:val="zh-CN"/>
    </w:rPr>
  </w:style>
  <w:style w:type="character" w:customStyle="1" w:styleId="324pt">
    <w:name w:val="标题 #3 (2) + 间距 4 pt"/>
    <w:basedOn w:val="320"/>
    <w:rsid w:val="004E5D03"/>
    <w:rPr>
      <w:color w:val="000000"/>
      <w:spacing w:val="80"/>
      <w:w w:val="100"/>
      <w:position w:val="0"/>
      <w:lang w:val="zh-CN"/>
    </w:rPr>
  </w:style>
  <w:style w:type="character" w:customStyle="1" w:styleId="521pt">
    <w:name w:val="标题 #5 (2) + 间距 1 pt"/>
    <w:basedOn w:val="520"/>
    <w:rsid w:val="004E5D03"/>
    <w:rPr>
      <w:color w:val="000000"/>
      <w:spacing w:val="30"/>
      <w:w w:val="100"/>
      <w:position w:val="0"/>
      <w:lang w:val="zh-CN"/>
    </w:rPr>
  </w:style>
  <w:style w:type="character" w:customStyle="1" w:styleId="526pt">
    <w:name w:val="标题 #5 (2) + 间距 6 pt"/>
    <w:basedOn w:val="520"/>
    <w:rsid w:val="004E5D03"/>
    <w:rPr>
      <w:color w:val="000000"/>
      <w:spacing w:val="120"/>
      <w:w w:val="100"/>
      <w:position w:val="0"/>
      <w:lang w:val="zh-CN"/>
    </w:rPr>
  </w:style>
  <w:style w:type="character" w:customStyle="1" w:styleId="420">
    <w:name w:val="标题 #4 (2)_"/>
    <w:basedOn w:val="af6"/>
    <w:rsid w:val="004E5D03"/>
    <w:rPr>
      <w:rFonts w:ascii="MingLiU" w:eastAsia="MingLiU" w:hAnsi="MingLiU" w:cs="MingLiU"/>
      <w:spacing w:val="-10"/>
      <w:sz w:val="48"/>
      <w:szCs w:val="48"/>
      <w:u w:val="none"/>
    </w:rPr>
  </w:style>
  <w:style w:type="character" w:customStyle="1" w:styleId="65">
    <w:name w:val="标题 #6_"/>
    <w:basedOn w:val="af6"/>
    <w:rsid w:val="004E5D03"/>
    <w:rPr>
      <w:rFonts w:ascii="MingLiU" w:eastAsia="MingLiU" w:hAnsi="MingLiU" w:cs="MingLiU"/>
      <w:sz w:val="36"/>
      <w:szCs w:val="36"/>
      <w:u w:val="none"/>
    </w:rPr>
  </w:style>
  <w:style w:type="character" w:customStyle="1" w:styleId="421">
    <w:name w:val="标题 #4 (2)"/>
    <w:basedOn w:val="420"/>
    <w:rsid w:val="004E5D03"/>
    <w:rPr>
      <w:color w:val="000000"/>
      <w:w w:val="100"/>
      <w:position w:val="0"/>
      <w:lang w:val="zh-CN"/>
    </w:rPr>
  </w:style>
  <w:style w:type="character" w:customStyle="1" w:styleId="61pt">
    <w:name w:val="标题 #6 + 间距 1 pt"/>
    <w:basedOn w:val="65"/>
    <w:rsid w:val="004E5D03"/>
    <w:rPr>
      <w:color w:val="000000"/>
      <w:spacing w:val="20"/>
      <w:w w:val="100"/>
      <w:position w:val="0"/>
      <w:lang w:val="zh-CN"/>
    </w:rPr>
  </w:style>
  <w:style w:type="character" w:customStyle="1" w:styleId="720">
    <w:name w:val="标题 #7 (2)_"/>
    <w:basedOn w:val="af6"/>
    <w:link w:val="721"/>
    <w:rsid w:val="004E5D03"/>
    <w:rPr>
      <w:rFonts w:ascii="Batang" w:eastAsia="Batang" w:hAnsi="Batang" w:cs="Batang"/>
      <w:spacing w:val="-20"/>
      <w:sz w:val="29"/>
      <w:szCs w:val="29"/>
      <w:shd w:val="clear" w:color="auto" w:fill="FFFFFF"/>
    </w:rPr>
  </w:style>
  <w:style w:type="paragraph" w:customStyle="1" w:styleId="721">
    <w:name w:val="标题 #7 (2)"/>
    <w:basedOn w:val="af5"/>
    <w:link w:val="720"/>
    <w:rsid w:val="004E5D03"/>
    <w:pPr>
      <w:shd w:val="clear" w:color="auto" w:fill="FFFFFF"/>
      <w:spacing w:before="540" w:after="540" w:line="0" w:lineRule="atLeast"/>
      <w:jc w:val="left"/>
      <w:outlineLvl w:val="6"/>
    </w:pPr>
    <w:rPr>
      <w:rFonts w:ascii="Batang" w:eastAsia="Batang" w:hAnsi="Batang" w:cs="Batang"/>
      <w:spacing w:val="-20"/>
      <w:kern w:val="0"/>
      <w:sz w:val="29"/>
      <w:szCs w:val="29"/>
    </w:rPr>
  </w:style>
  <w:style w:type="character" w:customStyle="1" w:styleId="75">
    <w:name w:val="标题 #7_"/>
    <w:basedOn w:val="af6"/>
    <w:rsid w:val="004E5D03"/>
    <w:rPr>
      <w:rFonts w:ascii="MingLiU" w:eastAsia="MingLiU" w:hAnsi="MingLiU" w:cs="MingLiU"/>
      <w:sz w:val="33"/>
      <w:szCs w:val="33"/>
      <w:u w:val="none"/>
    </w:rPr>
  </w:style>
  <w:style w:type="character" w:customStyle="1" w:styleId="72pt">
    <w:name w:val="标题 #7 + 间距 2 pt"/>
    <w:basedOn w:val="75"/>
    <w:rsid w:val="004E5D03"/>
    <w:rPr>
      <w:color w:val="000000"/>
      <w:spacing w:val="50"/>
      <w:w w:val="100"/>
      <w:position w:val="0"/>
      <w:lang w:val="zh-CN"/>
    </w:rPr>
  </w:style>
  <w:style w:type="character" w:customStyle="1" w:styleId="620">
    <w:name w:val="标题 #6 (2)_"/>
    <w:basedOn w:val="af6"/>
    <w:link w:val="621"/>
    <w:rsid w:val="004E5D03"/>
    <w:rPr>
      <w:rFonts w:ascii="MingLiU" w:eastAsia="MingLiU" w:hAnsi="MingLiU" w:cs="MingLiU"/>
      <w:sz w:val="33"/>
      <w:szCs w:val="33"/>
      <w:shd w:val="clear" w:color="auto" w:fill="FFFFFF"/>
    </w:rPr>
  </w:style>
  <w:style w:type="paragraph" w:customStyle="1" w:styleId="621">
    <w:name w:val="标题 #6 (2)"/>
    <w:basedOn w:val="af5"/>
    <w:link w:val="620"/>
    <w:rsid w:val="004E5D03"/>
    <w:pPr>
      <w:shd w:val="clear" w:color="auto" w:fill="FFFFFF"/>
      <w:spacing w:before="360" w:after="540" w:line="0" w:lineRule="atLeast"/>
      <w:jc w:val="left"/>
      <w:outlineLvl w:val="5"/>
    </w:pPr>
    <w:rPr>
      <w:rFonts w:ascii="MingLiU" w:eastAsia="MingLiU" w:hAnsi="MingLiU" w:cs="MingLiU"/>
      <w:kern w:val="0"/>
      <w:sz w:val="33"/>
      <w:szCs w:val="33"/>
    </w:rPr>
  </w:style>
  <w:style w:type="character" w:customStyle="1" w:styleId="223">
    <w:name w:val="正文文本 (22)"/>
    <w:basedOn w:val="222"/>
    <w:rsid w:val="004E5D03"/>
    <w:rPr>
      <w:color w:val="000000"/>
      <w:spacing w:val="0"/>
      <w:w w:val="100"/>
      <w:position w:val="0"/>
      <w:lang w:val="zh-CN"/>
    </w:rPr>
  </w:style>
  <w:style w:type="character" w:customStyle="1" w:styleId="230">
    <w:name w:val="正文文本 (23)_"/>
    <w:basedOn w:val="af6"/>
    <w:rsid w:val="004E5D03"/>
    <w:rPr>
      <w:rFonts w:ascii="MingLiU" w:eastAsia="MingLiU" w:hAnsi="MingLiU" w:cs="MingLiU"/>
      <w:spacing w:val="10"/>
      <w:sz w:val="20"/>
      <w:szCs w:val="20"/>
      <w:u w:val="none"/>
    </w:rPr>
  </w:style>
  <w:style w:type="character" w:customStyle="1" w:styleId="730">
    <w:name w:val="标题 #7 (3)_"/>
    <w:basedOn w:val="af6"/>
    <w:link w:val="731"/>
    <w:rsid w:val="004E5D03"/>
    <w:rPr>
      <w:rFonts w:ascii="Trebuchet MS" w:eastAsia="Trebuchet MS" w:hAnsi="Trebuchet MS" w:cs="Trebuchet MS"/>
      <w:b/>
      <w:bCs/>
      <w:sz w:val="23"/>
      <w:szCs w:val="23"/>
      <w:shd w:val="clear" w:color="auto" w:fill="FFFFFF"/>
    </w:rPr>
  </w:style>
  <w:style w:type="paragraph" w:customStyle="1" w:styleId="731">
    <w:name w:val="标题 #7 (3)"/>
    <w:basedOn w:val="af5"/>
    <w:link w:val="730"/>
    <w:rsid w:val="004E5D03"/>
    <w:pPr>
      <w:shd w:val="clear" w:color="auto" w:fill="FFFFFF"/>
      <w:spacing w:before="360" w:after="540" w:line="0" w:lineRule="atLeast"/>
      <w:jc w:val="left"/>
      <w:outlineLvl w:val="6"/>
    </w:pPr>
    <w:rPr>
      <w:rFonts w:ascii="Trebuchet MS" w:eastAsia="Trebuchet MS" w:hAnsi="Trebuchet MS" w:cs="Trebuchet MS"/>
      <w:b/>
      <w:bCs/>
      <w:kern w:val="0"/>
      <w:sz w:val="23"/>
      <w:szCs w:val="23"/>
    </w:rPr>
  </w:style>
  <w:style w:type="character" w:customStyle="1" w:styleId="76">
    <w:name w:val="标题 #7"/>
    <w:basedOn w:val="75"/>
    <w:rsid w:val="004E5D03"/>
    <w:rPr>
      <w:color w:val="000000"/>
      <w:spacing w:val="0"/>
      <w:w w:val="100"/>
      <w:position w:val="0"/>
      <w:lang w:val="zh-CN"/>
    </w:rPr>
  </w:style>
  <w:style w:type="character" w:customStyle="1" w:styleId="3f3">
    <w:name w:val="表格标题 (3)_"/>
    <w:basedOn w:val="af6"/>
    <w:link w:val="3f4"/>
    <w:rsid w:val="004E5D03"/>
    <w:rPr>
      <w:rFonts w:ascii="MingLiU" w:eastAsia="MingLiU" w:hAnsi="MingLiU" w:cs="MingLiU"/>
      <w:spacing w:val="10"/>
      <w:shd w:val="clear" w:color="auto" w:fill="FFFFFF"/>
    </w:rPr>
  </w:style>
  <w:style w:type="paragraph" w:customStyle="1" w:styleId="3f4">
    <w:name w:val="表格标题 (3)"/>
    <w:basedOn w:val="af5"/>
    <w:link w:val="3f3"/>
    <w:rsid w:val="004E5D03"/>
    <w:pPr>
      <w:shd w:val="clear" w:color="auto" w:fill="FFFFFF"/>
      <w:spacing w:line="0" w:lineRule="atLeast"/>
      <w:jc w:val="left"/>
    </w:pPr>
    <w:rPr>
      <w:rFonts w:ascii="MingLiU" w:eastAsia="MingLiU" w:hAnsi="MingLiU" w:cs="MingLiU"/>
      <w:spacing w:val="10"/>
      <w:kern w:val="0"/>
      <w:sz w:val="20"/>
      <w:szCs w:val="20"/>
    </w:rPr>
  </w:style>
  <w:style w:type="character" w:customStyle="1" w:styleId="720pt">
    <w:name w:val="标题 #7 (2) + 间距 0 pt"/>
    <w:basedOn w:val="720"/>
    <w:rsid w:val="004E5D03"/>
    <w:rPr>
      <w:color w:val="000000"/>
      <w:spacing w:val="-10"/>
      <w:w w:val="100"/>
      <w:position w:val="0"/>
      <w:lang w:val="zh-CN"/>
    </w:rPr>
  </w:style>
  <w:style w:type="character" w:customStyle="1" w:styleId="240">
    <w:name w:val="正文文本 (24)_"/>
    <w:basedOn w:val="af6"/>
    <w:link w:val="241"/>
    <w:rsid w:val="004E5D03"/>
    <w:rPr>
      <w:rFonts w:ascii="MingLiU" w:eastAsia="MingLiU" w:hAnsi="MingLiU" w:cs="MingLiU"/>
      <w:spacing w:val="20"/>
      <w:shd w:val="clear" w:color="auto" w:fill="FFFFFF"/>
    </w:rPr>
  </w:style>
  <w:style w:type="paragraph" w:customStyle="1" w:styleId="241">
    <w:name w:val="正文文本 (24)"/>
    <w:basedOn w:val="af5"/>
    <w:link w:val="240"/>
    <w:rsid w:val="004E5D03"/>
    <w:pPr>
      <w:shd w:val="clear" w:color="auto" w:fill="FFFFFF"/>
      <w:spacing w:line="466" w:lineRule="exact"/>
      <w:jc w:val="left"/>
    </w:pPr>
    <w:rPr>
      <w:rFonts w:ascii="MingLiU" w:eastAsia="MingLiU" w:hAnsi="MingLiU" w:cs="MingLiU"/>
      <w:spacing w:val="20"/>
      <w:kern w:val="0"/>
      <w:sz w:val="20"/>
      <w:szCs w:val="20"/>
    </w:rPr>
  </w:style>
  <w:style w:type="character" w:customStyle="1" w:styleId="231">
    <w:name w:val="正文文本 (23)"/>
    <w:basedOn w:val="230"/>
    <w:rsid w:val="004E5D03"/>
    <w:rPr>
      <w:color w:val="000000"/>
      <w:w w:val="100"/>
      <w:position w:val="0"/>
      <w:u w:val="single"/>
      <w:lang w:val="zh-CN"/>
    </w:rPr>
  </w:style>
  <w:style w:type="character" w:customStyle="1" w:styleId="238pt">
    <w:name w:val="正文文本 (23) + 间距 8 pt"/>
    <w:basedOn w:val="230"/>
    <w:rsid w:val="004E5D03"/>
    <w:rPr>
      <w:color w:val="000000"/>
      <w:spacing w:val="160"/>
      <w:w w:val="100"/>
      <w:position w:val="0"/>
      <w:u w:val="single"/>
      <w:lang w:val="zh-CN"/>
    </w:rPr>
  </w:style>
  <w:style w:type="character" w:customStyle="1" w:styleId="66">
    <w:name w:val="标题 #6"/>
    <w:basedOn w:val="65"/>
    <w:rsid w:val="004E5D03"/>
    <w:rPr>
      <w:color w:val="000000"/>
      <w:spacing w:val="0"/>
      <w:w w:val="100"/>
      <w:position w:val="0"/>
      <w:lang w:val="zh-CN"/>
    </w:rPr>
  </w:style>
  <w:style w:type="character" w:customStyle="1" w:styleId="4d">
    <w:name w:val="表格标题 (4)_"/>
    <w:basedOn w:val="af6"/>
    <w:link w:val="4e"/>
    <w:rsid w:val="004E5D03"/>
    <w:rPr>
      <w:rFonts w:ascii="MingLiU" w:eastAsia="MingLiU" w:hAnsi="MingLiU" w:cs="MingLiU"/>
      <w:spacing w:val="20"/>
      <w:shd w:val="clear" w:color="auto" w:fill="FFFFFF"/>
    </w:rPr>
  </w:style>
  <w:style w:type="paragraph" w:customStyle="1" w:styleId="4e">
    <w:name w:val="表格标题 (4)"/>
    <w:basedOn w:val="af5"/>
    <w:link w:val="4d"/>
    <w:rsid w:val="004E5D03"/>
    <w:pPr>
      <w:shd w:val="clear" w:color="auto" w:fill="FFFFFF"/>
      <w:spacing w:after="120" w:line="0" w:lineRule="atLeast"/>
      <w:jc w:val="right"/>
    </w:pPr>
    <w:rPr>
      <w:rFonts w:ascii="MingLiU" w:eastAsia="MingLiU" w:hAnsi="MingLiU" w:cs="MingLiU"/>
      <w:spacing w:val="20"/>
      <w:kern w:val="0"/>
      <w:sz w:val="20"/>
      <w:szCs w:val="20"/>
    </w:rPr>
  </w:style>
  <w:style w:type="character" w:customStyle="1" w:styleId="77pt">
    <w:name w:val="标题 #7 + 间距 7 pt"/>
    <w:basedOn w:val="75"/>
    <w:rsid w:val="004E5D03"/>
    <w:rPr>
      <w:color w:val="000000"/>
      <w:spacing w:val="150"/>
      <w:w w:val="100"/>
      <w:position w:val="0"/>
      <w:lang w:val="zh-CN"/>
    </w:rPr>
  </w:style>
  <w:style w:type="character" w:customStyle="1" w:styleId="74pt">
    <w:name w:val="标题 #7 + 间距 4 pt"/>
    <w:basedOn w:val="75"/>
    <w:rsid w:val="004E5D03"/>
    <w:rPr>
      <w:color w:val="000000"/>
      <w:spacing w:val="90"/>
      <w:w w:val="100"/>
      <w:position w:val="0"/>
      <w:lang w:val="zh-CN"/>
    </w:rPr>
  </w:style>
  <w:style w:type="character" w:customStyle="1" w:styleId="242pt">
    <w:name w:val="正文文本 (24) + 间距 2 pt"/>
    <w:basedOn w:val="240"/>
    <w:rsid w:val="004E5D03"/>
    <w:rPr>
      <w:color w:val="000000"/>
      <w:spacing w:val="40"/>
      <w:w w:val="100"/>
      <w:position w:val="0"/>
      <w:lang w:val="zh-CN"/>
    </w:rPr>
  </w:style>
  <w:style w:type="character" w:customStyle="1" w:styleId="250">
    <w:name w:val="正文文本 (25)_"/>
    <w:basedOn w:val="af6"/>
    <w:link w:val="251"/>
    <w:rsid w:val="004E5D03"/>
    <w:rPr>
      <w:rFonts w:ascii="宋体" w:hAnsi="宋体" w:cs="宋体"/>
      <w:sz w:val="22"/>
      <w:shd w:val="clear" w:color="auto" w:fill="FFFFFF"/>
    </w:rPr>
  </w:style>
  <w:style w:type="paragraph" w:customStyle="1" w:styleId="251">
    <w:name w:val="正文文本 (25)"/>
    <w:basedOn w:val="af5"/>
    <w:link w:val="250"/>
    <w:rsid w:val="004E5D03"/>
    <w:pPr>
      <w:shd w:val="clear" w:color="auto" w:fill="FFFFFF"/>
      <w:spacing w:after="300" w:line="490" w:lineRule="exact"/>
      <w:jc w:val="distribute"/>
    </w:pPr>
    <w:rPr>
      <w:rFonts w:ascii="宋体" w:hAnsi="宋体" w:cs="宋体"/>
      <w:kern w:val="0"/>
      <w:sz w:val="22"/>
      <w:szCs w:val="20"/>
    </w:rPr>
  </w:style>
  <w:style w:type="character" w:customStyle="1" w:styleId="520pt">
    <w:name w:val="标题 #5 (2) + 间距 0 pt"/>
    <w:basedOn w:val="520"/>
    <w:rsid w:val="004E5D03"/>
    <w:rPr>
      <w:color w:val="000000"/>
      <w:spacing w:val="0"/>
      <w:w w:val="100"/>
      <w:position w:val="0"/>
      <w:lang w:val="zh-CN"/>
    </w:rPr>
  </w:style>
  <w:style w:type="character" w:customStyle="1" w:styleId="718pt">
    <w:name w:val="标题 #7 + 18 pt"/>
    <w:basedOn w:val="75"/>
    <w:rsid w:val="004E5D03"/>
    <w:rPr>
      <w:color w:val="000000"/>
      <w:spacing w:val="0"/>
      <w:w w:val="100"/>
      <w:position w:val="0"/>
      <w:sz w:val="36"/>
      <w:szCs w:val="36"/>
      <w:lang w:val="zh-CN"/>
    </w:rPr>
  </w:style>
  <w:style w:type="character" w:customStyle="1" w:styleId="320pt">
    <w:name w:val="标题 #3 (2) + 间距 0 pt"/>
    <w:basedOn w:val="320"/>
    <w:rsid w:val="004E5D03"/>
    <w:rPr>
      <w:color w:val="000000"/>
      <w:spacing w:val="0"/>
      <w:w w:val="100"/>
      <w:position w:val="0"/>
      <w:lang w:val="zh-CN"/>
    </w:rPr>
  </w:style>
  <w:style w:type="character" w:customStyle="1" w:styleId="231pt">
    <w:name w:val="正文文本 (23) + 间距 1 pt"/>
    <w:basedOn w:val="230"/>
    <w:rsid w:val="004E5D03"/>
    <w:rPr>
      <w:color w:val="000000"/>
      <w:spacing w:val="30"/>
      <w:w w:val="100"/>
      <w:position w:val="0"/>
      <w:lang w:val="zh-CN"/>
    </w:rPr>
  </w:style>
  <w:style w:type="character" w:customStyle="1" w:styleId="234pt">
    <w:name w:val="正文文本 (23) + 间距 4 pt"/>
    <w:basedOn w:val="230"/>
    <w:rsid w:val="004E5D03"/>
    <w:rPr>
      <w:color w:val="000000"/>
      <w:spacing w:val="90"/>
      <w:w w:val="100"/>
      <w:position w:val="0"/>
      <w:lang w:val="zh-CN"/>
    </w:rPr>
  </w:style>
  <w:style w:type="character" w:customStyle="1" w:styleId="233pt">
    <w:name w:val="正文文本 (23) + 间距 3 pt"/>
    <w:basedOn w:val="230"/>
    <w:rsid w:val="004E5D03"/>
    <w:rPr>
      <w:color w:val="000000"/>
      <w:spacing w:val="60"/>
      <w:w w:val="100"/>
      <w:position w:val="0"/>
      <w:lang w:val="zh-CN"/>
    </w:rPr>
  </w:style>
  <w:style w:type="character" w:customStyle="1" w:styleId="Char22">
    <w:name w:val="列出段落 Char2"/>
    <w:aliases w:val="符号1.1（天云科技） Char,列出段落-正文 Char,段落样式 Char1,4ji Char,列出段落2 Char,H7 Char,List1 Char,List Paragraph Char1,Bullet List Char1,stc标题4 Char1,a1段落 Char,列出段落4 Char,列出段落41 Char,List11 Char,List111 Char,List1111 Char,List11111 Char,List111111 Char"/>
    <w:uiPriority w:val="34"/>
    <w:qFormat/>
    <w:rsid w:val="004E5D03"/>
    <w:rPr>
      <w:rFonts w:ascii="Calibri" w:hAnsi="Calibri"/>
      <w:kern w:val="2"/>
      <w:sz w:val="24"/>
      <w:szCs w:val="21"/>
    </w:rPr>
  </w:style>
  <w:style w:type="paragraph" w:customStyle="1" w:styleId="B">
    <w:name w:val="B表头样式"/>
    <w:next w:val="af5"/>
    <w:qFormat/>
    <w:rsid w:val="004E5D03"/>
    <w:pPr>
      <w:jc w:val="center"/>
    </w:pPr>
    <w:rPr>
      <w:rFonts w:eastAsia="黑体"/>
      <w:b/>
      <w:kern w:val="2"/>
      <w:sz w:val="21"/>
      <w:szCs w:val="21"/>
    </w:rPr>
  </w:style>
  <w:style w:type="paragraph" w:customStyle="1" w:styleId="B0">
    <w:name w:val="B表格序号"/>
    <w:basedOn w:val="af5"/>
    <w:qFormat/>
    <w:rsid w:val="004E5D03"/>
    <w:pPr>
      <w:widowControl/>
      <w:jc w:val="center"/>
    </w:pPr>
    <w:rPr>
      <w:rFonts w:eastAsia="黑体"/>
      <w:szCs w:val="21"/>
    </w:rPr>
  </w:style>
  <w:style w:type="paragraph" w:customStyle="1" w:styleId="CharCharCharCharCharCharCharCharCharCharCharCharCharCharCharChar">
    <w:name w:val="Char Char Char Char Char Char Char Char Char Char Char Char Char Char Char Char"/>
    <w:basedOn w:val="af5"/>
    <w:rsid w:val="004E5D03"/>
    <w:pPr>
      <w:tabs>
        <w:tab w:val="left" w:pos="360"/>
      </w:tabs>
      <w:spacing w:line="360" w:lineRule="auto"/>
      <w:ind w:firstLineChars="200" w:firstLine="480"/>
    </w:pPr>
    <w:rPr>
      <w:rFonts w:ascii="宋体" w:hAnsi="宋体"/>
      <w:kern w:val="0"/>
      <w:sz w:val="24"/>
      <w:szCs w:val="21"/>
    </w:rPr>
  </w:style>
  <w:style w:type="paragraph" w:customStyle="1" w:styleId="affffffffffa">
    <w:name w:val="图的样式"/>
    <w:basedOn w:val="aff0"/>
    <w:rsid w:val="004E5D03"/>
    <w:pPr>
      <w:spacing w:before="0" w:after="0"/>
      <w:jc w:val="center"/>
    </w:pPr>
    <w:rPr>
      <w:rFonts w:cs="宋体"/>
    </w:rPr>
  </w:style>
  <w:style w:type="table" w:customStyle="1" w:styleId="affffffffffb">
    <w:name w:val="二维表格样式"/>
    <w:basedOn w:val="af7"/>
    <w:rsid w:val="004E5D03"/>
    <w:rPr>
      <w:rFonts w:ascii="Arial" w:hAnsi="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jc w:val="center"/>
      </w:pPr>
      <w:tblPr/>
      <w:tcPr>
        <w:shd w:val="clear" w:color="auto" w:fill="DDDDDD"/>
      </w:tcPr>
    </w:tblStylePr>
    <w:tblStylePr w:type="firstCol">
      <w:pPr>
        <w:jc w:val="center"/>
      </w:pPr>
      <w:rPr>
        <w:rFonts w:eastAsia="宋体"/>
        <w:sz w:val="21"/>
      </w:rPr>
      <w:tblPr/>
      <w:tcPr>
        <w:shd w:val="clear" w:color="auto" w:fill="DDDDDD"/>
      </w:tcPr>
    </w:tblStylePr>
  </w:style>
  <w:style w:type="paragraph" w:customStyle="1" w:styleId="2-">
    <w:name w:val="标题2-通用文档模板"/>
    <w:basedOn w:val="af5"/>
    <w:qFormat/>
    <w:rsid w:val="004E5D03"/>
    <w:pPr>
      <w:keepNext/>
      <w:keepLines/>
      <w:widowControl/>
      <w:numPr>
        <w:ilvl w:val="1"/>
        <w:numId w:val="40"/>
      </w:numPr>
      <w:tabs>
        <w:tab w:val="left" w:pos="360"/>
      </w:tabs>
      <w:adjustRightInd w:val="0"/>
      <w:spacing w:beforeLines="50" w:afterLines="50" w:line="300" w:lineRule="auto"/>
      <w:ind w:left="0" w:firstLine="0"/>
      <w:jc w:val="left"/>
      <w:outlineLvl w:val="1"/>
    </w:pPr>
    <w:rPr>
      <w:rFonts w:ascii="Times New Roman" w:hAnsi="Times New Roman"/>
      <w:color w:val="000000"/>
      <w:kern w:val="0"/>
      <w:sz w:val="28"/>
      <w:szCs w:val="28"/>
    </w:rPr>
  </w:style>
  <w:style w:type="paragraph" w:customStyle="1" w:styleId="1-">
    <w:name w:val="标题1-通用文档模板"/>
    <w:basedOn w:val="15"/>
    <w:qFormat/>
    <w:rsid w:val="004E5D03"/>
    <w:pPr>
      <w:keepNext/>
      <w:pageBreakBefore/>
      <w:widowControl/>
      <w:numPr>
        <w:numId w:val="40"/>
      </w:numPr>
      <w:tabs>
        <w:tab w:val="left" w:pos="360"/>
      </w:tabs>
      <w:autoSpaceDE/>
      <w:autoSpaceDN/>
      <w:spacing w:line="480" w:lineRule="auto"/>
      <w:ind w:left="432" w:firstLine="0"/>
      <w:jc w:val="both"/>
    </w:pPr>
    <w:rPr>
      <w:rFonts w:ascii="Times New Roman" w:eastAsia="宋体" w:hAnsi="Times New Roman"/>
      <w:b w:val="0"/>
      <w:bCs w:val="0"/>
      <w:color w:val="000000"/>
      <w:kern w:val="44"/>
      <w:sz w:val="32"/>
      <w:szCs w:val="32"/>
    </w:rPr>
  </w:style>
  <w:style w:type="paragraph" w:customStyle="1" w:styleId="3-">
    <w:name w:val="标题3-通用文档模板"/>
    <w:basedOn w:val="af5"/>
    <w:qFormat/>
    <w:rsid w:val="004E5D03"/>
    <w:pPr>
      <w:keepNext/>
      <w:keepLines/>
      <w:widowControl/>
      <w:numPr>
        <w:ilvl w:val="2"/>
        <w:numId w:val="40"/>
      </w:numPr>
      <w:tabs>
        <w:tab w:val="left" w:pos="360"/>
      </w:tabs>
      <w:adjustRightInd w:val="0"/>
      <w:spacing w:afterLines="50" w:line="300" w:lineRule="auto"/>
      <w:ind w:left="0" w:firstLine="0"/>
      <w:jc w:val="left"/>
      <w:outlineLvl w:val="2"/>
    </w:pPr>
    <w:rPr>
      <w:rFonts w:ascii="Times New Roman" w:hAnsi="Times New Roman"/>
      <w:color w:val="000000"/>
      <w:kern w:val="0"/>
      <w:sz w:val="24"/>
      <w:szCs w:val="24"/>
    </w:rPr>
  </w:style>
  <w:style w:type="paragraph" w:customStyle="1" w:styleId="T">
    <w:name w:val="T图形题注"/>
    <w:basedOn w:val="af5"/>
    <w:next w:val="af5"/>
    <w:qFormat/>
    <w:rsid w:val="004E5D03"/>
    <w:pPr>
      <w:numPr>
        <w:numId w:val="41"/>
      </w:numPr>
      <w:spacing w:line="360" w:lineRule="auto"/>
      <w:jc w:val="center"/>
    </w:pPr>
    <w:rPr>
      <w:rFonts w:eastAsia="黑体"/>
      <w:b/>
      <w:szCs w:val="21"/>
    </w:rPr>
  </w:style>
  <w:style w:type="paragraph" w:customStyle="1" w:styleId="affffffffffc">
    <w:name w:val="封面标签"/>
    <w:basedOn w:val="af5"/>
    <w:rsid w:val="004E5D03"/>
    <w:pPr>
      <w:spacing w:line="360" w:lineRule="auto"/>
    </w:pPr>
    <w:rPr>
      <w:rFonts w:ascii="黑体" w:eastAsia="黑体" w:hAnsi="Times New Roman"/>
      <w:szCs w:val="24"/>
    </w:rPr>
  </w:style>
  <w:style w:type="paragraph" w:customStyle="1" w:styleId="a7">
    <w:name w:val="一级列表"/>
    <w:basedOn w:val="af5"/>
    <w:rsid w:val="004E5D03"/>
    <w:pPr>
      <w:numPr>
        <w:numId w:val="42"/>
      </w:numPr>
      <w:spacing w:line="360" w:lineRule="auto"/>
    </w:pPr>
    <w:rPr>
      <w:rFonts w:ascii="Times New Roman" w:hAnsi="Times New Roman"/>
      <w:szCs w:val="24"/>
    </w:rPr>
  </w:style>
  <w:style w:type="paragraph" w:customStyle="1" w:styleId="affffffffffd">
    <w:name w:val="章"/>
    <w:basedOn w:val="af5"/>
    <w:rsid w:val="004E5D03"/>
    <w:pPr>
      <w:jc w:val="center"/>
    </w:pPr>
    <w:rPr>
      <w:rFonts w:ascii="Times New Roman" w:hAnsi="Times New Roman"/>
      <w:b/>
      <w:sz w:val="30"/>
      <w:szCs w:val="20"/>
    </w:rPr>
  </w:style>
  <w:style w:type="paragraph" w:customStyle="1" w:styleId="affffffffffe">
    <w:name w:val="节"/>
    <w:basedOn w:val="af5"/>
    <w:rsid w:val="004E5D03"/>
    <w:rPr>
      <w:rFonts w:ascii="Times New Roman" w:hAnsi="Times New Roman"/>
      <w:b/>
      <w:sz w:val="28"/>
      <w:szCs w:val="20"/>
    </w:rPr>
  </w:style>
  <w:style w:type="paragraph" w:customStyle="1" w:styleId="1ffff6">
    <w:name w:val="1级 条"/>
    <w:basedOn w:val="af5"/>
    <w:rsid w:val="004E5D03"/>
    <w:rPr>
      <w:rFonts w:ascii="Times New Roman" w:hAnsi="Times New Roman"/>
      <w:b/>
      <w:sz w:val="28"/>
      <w:szCs w:val="20"/>
    </w:rPr>
  </w:style>
  <w:style w:type="paragraph" w:customStyle="1" w:styleId="2ff9">
    <w:name w:val="2级 条"/>
    <w:basedOn w:val="af5"/>
    <w:rsid w:val="004E5D03"/>
    <w:rPr>
      <w:rFonts w:ascii="Times New Roman" w:hAnsi="Times New Roman"/>
      <w:sz w:val="28"/>
      <w:szCs w:val="20"/>
    </w:rPr>
  </w:style>
  <w:style w:type="paragraph" w:customStyle="1" w:styleId="infoblue0">
    <w:name w:val="infoblue"/>
    <w:basedOn w:val="af5"/>
    <w:rsid w:val="004E5D03"/>
    <w:pPr>
      <w:widowControl/>
      <w:spacing w:after="120" w:line="240" w:lineRule="atLeast"/>
      <w:ind w:left="720"/>
      <w:jc w:val="left"/>
    </w:pPr>
    <w:rPr>
      <w:rFonts w:ascii="Times New Roman" w:hAnsi="Times New Roman"/>
      <w:i/>
      <w:iCs/>
      <w:color w:val="0000FF"/>
      <w:kern w:val="0"/>
      <w:sz w:val="20"/>
      <w:szCs w:val="20"/>
    </w:rPr>
  </w:style>
  <w:style w:type="paragraph" w:customStyle="1" w:styleId="QB">
    <w:name w:val="QB正文"/>
    <w:basedOn w:val="af5"/>
    <w:link w:val="QBChar"/>
    <w:qFormat/>
    <w:rsid w:val="004E5D03"/>
    <w:pPr>
      <w:widowControl/>
      <w:autoSpaceDE w:val="0"/>
      <w:autoSpaceDN w:val="0"/>
      <w:spacing w:line="360" w:lineRule="auto"/>
      <w:ind w:firstLineChars="200" w:firstLine="420"/>
    </w:pPr>
    <w:rPr>
      <w:rFonts w:ascii="宋体" w:hAnsi="Times New Roman"/>
      <w:kern w:val="0"/>
      <w:szCs w:val="20"/>
      <w:lang w:val="zh-CN"/>
    </w:rPr>
  </w:style>
  <w:style w:type="character" w:customStyle="1" w:styleId="QBChar">
    <w:name w:val="QB正文 Char"/>
    <w:link w:val="QB"/>
    <w:rsid w:val="004E5D03"/>
    <w:rPr>
      <w:rFonts w:ascii="宋体" w:hAnsi="Times New Roman"/>
      <w:sz w:val="21"/>
      <w:lang w:val="zh-CN"/>
    </w:rPr>
  </w:style>
  <w:style w:type="paragraph" w:customStyle="1" w:styleId="MMTopic1">
    <w:name w:val="MM Topic 1"/>
    <w:basedOn w:val="15"/>
    <w:qFormat/>
    <w:rsid w:val="004E5D03"/>
    <w:pPr>
      <w:keepNext/>
      <w:keepLines/>
      <w:pageBreakBefore/>
      <w:numPr>
        <w:numId w:val="43"/>
      </w:numPr>
      <w:tabs>
        <w:tab w:val="left" w:pos="432"/>
      </w:tabs>
      <w:autoSpaceDE/>
      <w:autoSpaceDN/>
      <w:adjustRightInd/>
      <w:spacing w:before="340" w:after="330" w:afterAutospacing="1"/>
      <w:jc w:val="both"/>
    </w:pPr>
    <w:rPr>
      <w:rFonts w:eastAsia="宋体"/>
      <w:color w:val="000000"/>
      <w:kern w:val="44"/>
      <w:sz w:val="44"/>
      <w:szCs w:val="44"/>
    </w:rPr>
  </w:style>
  <w:style w:type="paragraph" w:customStyle="1" w:styleId="B1">
    <w:name w:val="B表格正文"/>
    <w:qFormat/>
    <w:rsid w:val="004E5D03"/>
    <w:rPr>
      <w:rFonts w:eastAsia="黑体"/>
      <w:kern w:val="2"/>
      <w:sz w:val="21"/>
      <w:szCs w:val="21"/>
    </w:rPr>
  </w:style>
  <w:style w:type="paragraph" w:customStyle="1" w:styleId="afffffffffff">
    <w:name w:val="四号正文"/>
    <w:basedOn w:val="af5"/>
    <w:rsid w:val="004E5D03"/>
    <w:pPr>
      <w:spacing w:line="360" w:lineRule="auto"/>
      <w:ind w:firstLineChars="200" w:firstLine="560"/>
    </w:pPr>
    <w:rPr>
      <w:rFonts w:ascii="Times New Roman" w:hAnsi="Times New Roman"/>
      <w:sz w:val="24"/>
      <w:szCs w:val="28"/>
    </w:rPr>
  </w:style>
  <w:style w:type="paragraph" w:customStyle="1" w:styleId="T0">
    <w:name w:val="T图形居中"/>
    <w:next w:val="T"/>
    <w:qFormat/>
    <w:rsid w:val="004E5D03"/>
    <w:pPr>
      <w:jc w:val="center"/>
    </w:pPr>
    <w:rPr>
      <w:kern w:val="2"/>
      <w:sz w:val="24"/>
      <w:szCs w:val="21"/>
    </w:rPr>
  </w:style>
  <w:style w:type="paragraph" w:customStyle="1" w:styleId="Q">
    <w:name w:val="Q"/>
    <w:link w:val="QChar"/>
    <w:qFormat/>
    <w:rsid w:val="004E5D03"/>
    <w:pPr>
      <w:spacing w:beforeLines="50" w:afterLines="50" w:line="360" w:lineRule="auto"/>
      <w:ind w:firstLineChars="200" w:firstLine="200"/>
    </w:pPr>
    <w:rPr>
      <w:rFonts w:ascii="Arial" w:hAnsi="Arial"/>
      <w:bCs/>
      <w:kern w:val="2"/>
      <w:sz w:val="24"/>
      <w:szCs w:val="28"/>
    </w:rPr>
  </w:style>
  <w:style w:type="character" w:customStyle="1" w:styleId="QChar">
    <w:name w:val="Q Char"/>
    <w:basedOn w:val="af6"/>
    <w:link w:val="Q"/>
    <w:rsid w:val="004E5D03"/>
    <w:rPr>
      <w:rFonts w:ascii="Arial" w:hAnsi="Arial"/>
      <w:bCs/>
      <w:kern w:val="2"/>
      <w:sz w:val="24"/>
      <w:szCs w:val="28"/>
    </w:rPr>
  </w:style>
  <w:style w:type="character" w:customStyle="1" w:styleId="Charfff4">
    <w:name w:val="正文格式 Char"/>
    <w:link w:val="afffffffffff0"/>
    <w:rsid w:val="004E5D03"/>
    <w:rPr>
      <w:rFonts w:ascii="宋体" w:hAnsi="宋体" w:cs="宋体"/>
      <w:color w:val="000000"/>
      <w:kern w:val="2"/>
      <w:sz w:val="24"/>
    </w:rPr>
  </w:style>
  <w:style w:type="paragraph" w:customStyle="1" w:styleId="afffffffffff0">
    <w:name w:val="正文格式"/>
    <w:basedOn w:val="af5"/>
    <w:link w:val="Charfff4"/>
    <w:qFormat/>
    <w:rsid w:val="004E5D03"/>
    <w:pPr>
      <w:spacing w:line="360" w:lineRule="auto"/>
      <w:ind w:firstLineChars="200" w:firstLine="200"/>
    </w:pPr>
    <w:rPr>
      <w:rFonts w:ascii="宋体" w:hAnsi="宋体" w:cs="宋体"/>
      <w:color w:val="000000"/>
      <w:sz w:val="24"/>
      <w:szCs w:val="20"/>
    </w:rPr>
  </w:style>
  <w:style w:type="paragraph" w:customStyle="1" w:styleId="afffffffffff1">
    <w:name w:val="三级标记符下正文"/>
    <w:basedOn w:val="afffffffffff0"/>
    <w:qFormat/>
    <w:rsid w:val="004E5D03"/>
    <w:pPr>
      <w:ind w:left="1260" w:firstLineChars="0" w:firstLine="0"/>
      <w:jc w:val="left"/>
    </w:pPr>
    <w:rPr>
      <w:rFonts w:ascii="Verdana" w:eastAsia="华文细黑" w:hAnsi="Verdana" w:cs="Times New Roman"/>
      <w:lang w:val="zh-CN"/>
    </w:rPr>
  </w:style>
  <w:style w:type="paragraph" w:customStyle="1" w:styleId="afffffffffff2">
    <w:name w:val="样式 正文小四缩进两字符"/>
    <w:basedOn w:val="af5"/>
    <w:rsid w:val="004E5D03"/>
    <w:pPr>
      <w:spacing w:line="360" w:lineRule="auto"/>
      <w:ind w:firstLineChars="200" w:firstLine="200"/>
    </w:pPr>
    <w:rPr>
      <w:rFonts w:ascii="Arial" w:hAnsi="Arial"/>
      <w:sz w:val="24"/>
      <w:szCs w:val="24"/>
    </w:rPr>
  </w:style>
  <w:style w:type="character" w:customStyle="1" w:styleId="1ffff7">
    <w:name w:val="提到1"/>
    <w:basedOn w:val="af6"/>
    <w:uiPriority w:val="99"/>
    <w:semiHidden/>
    <w:unhideWhenUsed/>
    <w:rsid w:val="004E5D03"/>
    <w:rPr>
      <w:color w:val="2B579A"/>
      <w:shd w:val="clear" w:color="auto" w:fill="E6E6E6"/>
    </w:rPr>
  </w:style>
  <w:style w:type="paragraph" w:customStyle="1" w:styleId="3f5">
    <w:name w:val="列出段落3"/>
    <w:basedOn w:val="af5"/>
    <w:uiPriority w:val="72"/>
    <w:qFormat/>
    <w:rsid w:val="004E5D03"/>
    <w:pPr>
      <w:ind w:firstLineChars="200" w:firstLine="420"/>
    </w:pPr>
  </w:style>
  <w:style w:type="character" w:customStyle="1" w:styleId="Charfff5">
    <w:name w:val="_正文 Char"/>
    <w:link w:val="afffffffffff3"/>
    <w:rsid w:val="004E5D03"/>
    <w:rPr>
      <w:rFonts w:eastAsia="仿宋_GB2312"/>
      <w:color w:val="000000"/>
      <w:kern w:val="2"/>
      <w:sz w:val="28"/>
      <w:szCs w:val="24"/>
    </w:rPr>
  </w:style>
  <w:style w:type="paragraph" w:customStyle="1" w:styleId="afffffffffff3">
    <w:name w:val="_正文"/>
    <w:basedOn w:val="af5"/>
    <w:link w:val="Charfff5"/>
    <w:qFormat/>
    <w:rsid w:val="004E5D03"/>
    <w:pPr>
      <w:spacing w:line="360" w:lineRule="auto"/>
      <w:ind w:firstLineChars="200" w:firstLine="200"/>
    </w:pPr>
    <w:rPr>
      <w:rFonts w:eastAsia="仿宋_GB2312"/>
      <w:color w:val="000000"/>
      <w:sz w:val="28"/>
      <w:szCs w:val="24"/>
    </w:rPr>
  </w:style>
  <w:style w:type="paragraph" w:customStyle="1" w:styleId="afffffffffff4">
    <w:name w:val="表格式"/>
    <w:basedOn w:val="8"/>
    <w:qFormat/>
    <w:rsid w:val="004E5D03"/>
    <w:pPr>
      <w:keepNext w:val="0"/>
      <w:keepLines w:val="0"/>
      <w:tabs>
        <w:tab w:val="clear" w:pos="0"/>
        <w:tab w:val="left" w:pos="2940"/>
        <w:tab w:val="left" w:pos="3360"/>
      </w:tabs>
      <w:spacing w:before="0" w:after="0" w:line="360" w:lineRule="auto"/>
      <w:ind w:left="2940" w:hanging="420"/>
      <w:jc w:val="center"/>
      <w:outlineLvl w:val="9"/>
    </w:pPr>
    <w:rPr>
      <w:rFonts w:ascii="Times New Roman" w:hAnsi="Times New Roman"/>
      <w:sz w:val="21"/>
      <w:szCs w:val="20"/>
    </w:rPr>
  </w:style>
  <w:style w:type="paragraph" w:customStyle="1" w:styleId="a60">
    <w:name w:val="a)标题 6"/>
    <w:basedOn w:val="6"/>
    <w:qFormat/>
    <w:rsid w:val="004E5D03"/>
    <w:pPr>
      <w:tabs>
        <w:tab w:val="left" w:pos="840"/>
        <w:tab w:val="left" w:pos="2520"/>
        <w:tab w:val="left" w:pos="3000"/>
        <w:tab w:val="left" w:pos="4320"/>
      </w:tabs>
      <w:spacing w:before="0" w:after="120" w:line="360" w:lineRule="auto"/>
      <w:ind w:left="3000" w:hanging="420"/>
      <w:jc w:val="left"/>
    </w:pPr>
    <w:rPr>
      <w:rFonts w:ascii="宋体" w:eastAsia="宋体" w:hAnsi="宋体"/>
      <w:b w:val="0"/>
      <w:bCs w:val="0"/>
      <w:color w:val="000000"/>
      <w:sz w:val="28"/>
    </w:rPr>
  </w:style>
  <w:style w:type="paragraph" w:customStyle="1" w:styleId="-2">
    <w:name w:val="湖南省自然资源可研-正文"/>
    <w:basedOn w:val="af5"/>
    <w:link w:val="-3"/>
    <w:qFormat/>
    <w:rsid w:val="004E5D03"/>
    <w:pPr>
      <w:spacing w:line="360" w:lineRule="auto"/>
      <w:ind w:firstLineChars="200" w:firstLine="480"/>
    </w:pPr>
    <w:rPr>
      <w:rFonts w:ascii="Times New Roman" w:hAnsi="Times New Roman" w:cstheme="minorBidi"/>
      <w:kern w:val="0"/>
      <w:sz w:val="24"/>
      <w:szCs w:val="21"/>
      <w:lang w:val="zh-CN"/>
    </w:rPr>
  </w:style>
  <w:style w:type="character" w:customStyle="1" w:styleId="-3">
    <w:name w:val="湖南省自然资源可研-正文 字符"/>
    <w:link w:val="-2"/>
    <w:qFormat/>
    <w:rsid w:val="004E5D03"/>
    <w:rPr>
      <w:rFonts w:ascii="Times New Roman" w:hAnsi="Times New Roman" w:cstheme="minorBidi"/>
      <w:sz w:val="24"/>
      <w:szCs w:val="21"/>
      <w:lang w:val="zh-CN"/>
    </w:rPr>
  </w:style>
  <w:style w:type="paragraph" w:customStyle="1" w:styleId="2ffa">
    <w:name w:val="正文首行缩进2字符"/>
    <w:basedOn w:val="af5"/>
    <w:link w:val="2Char9"/>
    <w:qFormat/>
    <w:rsid w:val="004E5D03"/>
    <w:pPr>
      <w:spacing w:line="360" w:lineRule="auto"/>
      <w:ind w:firstLineChars="200" w:firstLine="200"/>
    </w:pPr>
    <w:rPr>
      <w:rFonts w:ascii="Times New Roman" w:hAnsi="Times New Roman"/>
      <w:sz w:val="24"/>
      <w:szCs w:val="24"/>
    </w:rPr>
  </w:style>
  <w:style w:type="character" w:customStyle="1" w:styleId="2Char9">
    <w:name w:val="正文首行缩进2字符 Char"/>
    <w:basedOn w:val="af6"/>
    <w:link w:val="2ffa"/>
    <w:qFormat/>
    <w:rsid w:val="004E5D03"/>
    <w:rPr>
      <w:rFonts w:ascii="Times New Roman" w:hAnsi="Times New Roman"/>
      <w:kern w:val="2"/>
      <w:sz w:val="24"/>
      <w:szCs w:val="24"/>
    </w:rPr>
  </w:style>
  <w:style w:type="character" w:customStyle="1" w:styleId="CharChar200">
    <w:name w:val="Char Char20"/>
    <w:locked/>
    <w:rsid w:val="004E5D03"/>
    <w:rPr>
      <w:rFonts w:ascii="宋体" w:eastAsia="宋体" w:hAnsi="宋体"/>
      <w:b/>
      <w:kern w:val="2"/>
      <w:sz w:val="28"/>
      <w:lang w:bidi="ar-SA"/>
    </w:rPr>
  </w:style>
  <w:style w:type="character" w:customStyle="1" w:styleId="WW8Num46z1">
    <w:name w:val="WW8Num46z1"/>
    <w:rsid w:val="004E5D03"/>
    <w:rPr>
      <w:rFonts w:ascii="Courier New" w:hAnsi="Courier New"/>
      <w:sz w:val="20"/>
    </w:rPr>
  </w:style>
  <w:style w:type="character" w:customStyle="1" w:styleId="1CharChar4">
    <w:name w:val="样式1 Char Char"/>
    <w:link w:val="1fe"/>
    <w:qFormat/>
    <w:rsid w:val="004E5D03"/>
    <w:rPr>
      <w:rFonts w:ascii="Times New Roman" w:hAnsi="Times New Roman"/>
      <w:kern w:val="2"/>
      <w:sz w:val="21"/>
      <w:szCs w:val="24"/>
    </w:rPr>
  </w:style>
  <w:style w:type="character" w:customStyle="1" w:styleId="afffffffffff5">
    <w:name w:val="列出段落 字符"/>
    <w:qFormat/>
    <w:rsid w:val="004E5D03"/>
    <w:rPr>
      <w:kern w:val="2"/>
      <w:sz w:val="21"/>
      <w:szCs w:val="22"/>
    </w:rPr>
  </w:style>
  <w:style w:type="character" w:customStyle="1" w:styleId="afffffffffff6">
    <w:name w:val="正文首行缩进 字符"/>
    <w:qFormat/>
    <w:rsid w:val="004E5D03"/>
    <w:rPr>
      <w:rFonts w:ascii="Calibri" w:eastAsia="宋体" w:hAnsi="Calibri"/>
      <w:kern w:val="2"/>
      <w:sz w:val="21"/>
      <w:szCs w:val="22"/>
      <w:lang w:val="en-US" w:eastAsia="zh-CN" w:bidi="ar-SA"/>
    </w:rPr>
  </w:style>
  <w:style w:type="paragraph" w:customStyle="1" w:styleId="1115">
    <w:name w:val="列出段落111"/>
    <w:basedOn w:val="af5"/>
    <w:qFormat/>
    <w:rsid w:val="004E5D03"/>
    <w:pPr>
      <w:ind w:firstLineChars="200" w:firstLine="420"/>
    </w:pPr>
    <w:rPr>
      <w:rFonts w:ascii="Times New Roman" w:hAnsi="Times New Roman"/>
      <w:szCs w:val="24"/>
    </w:rPr>
  </w:style>
  <w:style w:type="character" w:customStyle="1" w:styleId="1ffff8">
    <w:name w:val="占位符文本1"/>
    <w:qFormat/>
    <w:rsid w:val="004E5D03"/>
    <w:rPr>
      <w:color w:val="808080"/>
    </w:rPr>
  </w:style>
  <w:style w:type="paragraph" w:customStyle="1" w:styleId="218">
    <w:name w:val="无间隔21"/>
    <w:qFormat/>
    <w:rsid w:val="004E5D03"/>
    <w:rPr>
      <w:rFonts w:ascii="Times New Roman" w:eastAsia="Times New Roman" w:hAnsi="Times New Roman"/>
      <w:kern w:val="2"/>
      <w:sz w:val="22"/>
      <w:szCs w:val="22"/>
    </w:rPr>
  </w:style>
  <w:style w:type="character" w:customStyle="1" w:styleId="ant-form-item-children4">
    <w:name w:val="ant-form-item-children4"/>
    <w:basedOn w:val="af6"/>
    <w:qFormat/>
    <w:rsid w:val="004E5D03"/>
  </w:style>
  <w:style w:type="character" w:customStyle="1" w:styleId="generalinfo-address-text2">
    <w:name w:val="generalinfo-address-text2"/>
    <w:basedOn w:val="af6"/>
    <w:qFormat/>
    <w:rsid w:val="004E5D03"/>
  </w:style>
  <w:style w:type="character" w:customStyle="1" w:styleId="Char1a">
    <w:name w:val="正文缩进 Char1"/>
    <w:qFormat/>
    <w:rsid w:val="004E5D03"/>
    <w:rPr>
      <w:rFonts w:ascii="Calibri" w:eastAsia="宋体" w:hAnsi="Calibri" w:cs="Times New Roman"/>
      <w:kern w:val="2"/>
      <w:sz w:val="21"/>
    </w:rPr>
  </w:style>
  <w:style w:type="character" w:customStyle="1" w:styleId="font61">
    <w:name w:val="font61"/>
    <w:rsid w:val="004E5D03"/>
    <w:rPr>
      <w:rFonts w:ascii="宋体" w:eastAsia="宋体" w:hAnsi="宋体" w:cs="宋体" w:hint="eastAsia"/>
      <w:i w:val="0"/>
      <w:color w:val="000000"/>
      <w:sz w:val="24"/>
      <w:szCs w:val="24"/>
      <w:u w:val="none"/>
    </w:rPr>
  </w:style>
  <w:style w:type="character" w:customStyle="1" w:styleId="mwplstc6">
    <w:name w:val="mwp_lst_c6"/>
    <w:rsid w:val="004E5D03"/>
    <w:rPr>
      <w:vanish/>
    </w:rPr>
  </w:style>
  <w:style w:type="character" w:styleId="HTML2">
    <w:name w:val="HTML Code"/>
    <w:rsid w:val="004E5D03"/>
    <w:rPr>
      <w:rFonts w:ascii="monospace" w:eastAsia="monospace" w:hAnsi="monospace" w:cs="monospace" w:hint="default"/>
      <w:color w:val="EA644A"/>
      <w:sz w:val="21"/>
      <w:szCs w:val="21"/>
      <w:bdr w:val="single" w:sz="2" w:space="0" w:color="D7D7D7"/>
      <w:shd w:val="clear" w:color="auto" w:fill="F1F1F1"/>
    </w:rPr>
  </w:style>
  <w:style w:type="character" w:customStyle="1" w:styleId="mwpsmmim">
    <w:name w:val="mwp_smm_im"/>
    <w:basedOn w:val="af6"/>
    <w:rsid w:val="004E5D03"/>
  </w:style>
  <w:style w:type="character" w:customStyle="1" w:styleId="mwptopsxorderico12">
    <w:name w:val="mwp_topsx_order_ico_12"/>
    <w:basedOn w:val="af6"/>
    <w:rsid w:val="004E5D03"/>
  </w:style>
  <w:style w:type="character" w:styleId="HTML3">
    <w:name w:val="HTML Sample"/>
    <w:rsid w:val="004E5D03"/>
    <w:rPr>
      <w:rFonts w:ascii="monospace" w:eastAsia="monospace" w:hAnsi="monospace" w:cs="monospace"/>
      <w:sz w:val="21"/>
      <w:szCs w:val="21"/>
    </w:rPr>
  </w:style>
  <w:style w:type="character" w:customStyle="1" w:styleId="mwplstc1">
    <w:name w:val="mwp_lst_c1"/>
    <w:basedOn w:val="af6"/>
    <w:rsid w:val="004E5D03"/>
  </w:style>
  <w:style w:type="character" w:customStyle="1" w:styleId="downwe">
    <w:name w:val="down_we"/>
    <w:basedOn w:val="af6"/>
    <w:rsid w:val="004E5D03"/>
  </w:style>
  <w:style w:type="character" w:customStyle="1" w:styleId="mwpbss2">
    <w:name w:val="mwp_bs_s2"/>
    <w:basedOn w:val="af6"/>
    <w:rsid w:val="004E5D03"/>
  </w:style>
  <w:style w:type="character" w:customStyle="1" w:styleId="mwplstc4">
    <w:name w:val="mwp_lst_c4"/>
    <w:rsid w:val="004E5D03"/>
    <w:rPr>
      <w:vanish/>
    </w:rPr>
  </w:style>
  <w:style w:type="character" w:customStyle="1" w:styleId="mwpbss7">
    <w:name w:val="mwp_bs_s7"/>
    <w:basedOn w:val="af6"/>
    <w:rsid w:val="004E5D03"/>
  </w:style>
  <w:style w:type="character" w:styleId="HTML4">
    <w:name w:val="HTML Definition"/>
    <w:rsid w:val="004E5D03"/>
    <w:rPr>
      <w:i/>
    </w:rPr>
  </w:style>
  <w:style w:type="character" w:customStyle="1" w:styleId="mwptopsxorderico21">
    <w:name w:val="mwp_topsx_order_ico_2_1"/>
    <w:basedOn w:val="af6"/>
    <w:rsid w:val="004E5D03"/>
  </w:style>
  <w:style w:type="character" w:customStyle="1" w:styleId="mwpbss4">
    <w:name w:val="mwp_bs_s4"/>
    <w:basedOn w:val="af6"/>
    <w:rsid w:val="004E5D03"/>
  </w:style>
  <w:style w:type="character" w:customStyle="1" w:styleId="mwptopsxorderico1">
    <w:name w:val="mwp_topsx_order_ico_1"/>
    <w:basedOn w:val="af6"/>
    <w:rsid w:val="004E5D03"/>
  </w:style>
  <w:style w:type="character" w:customStyle="1" w:styleId="mwpslep10">
    <w:name w:val="mwp_sl_ep10"/>
    <w:basedOn w:val="af6"/>
    <w:rsid w:val="004E5D03"/>
  </w:style>
  <w:style w:type="character" w:customStyle="1" w:styleId="mwptopsxorderico120">
    <w:name w:val="mwp_topsx_order_ico_1_2"/>
    <w:basedOn w:val="af6"/>
    <w:rsid w:val="004E5D03"/>
  </w:style>
  <w:style w:type="character" w:customStyle="1" w:styleId="mwpbss6">
    <w:name w:val="mwp_bs_s6"/>
    <w:basedOn w:val="af6"/>
    <w:rsid w:val="004E5D03"/>
  </w:style>
  <w:style w:type="character" w:styleId="HTML5">
    <w:name w:val="HTML Cite"/>
    <w:rsid w:val="004E5D03"/>
    <w:rPr>
      <w:i w:val="0"/>
    </w:rPr>
  </w:style>
  <w:style w:type="character" w:customStyle="1" w:styleId="mwpsmmic">
    <w:name w:val="mwp_smm_ic"/>
    <w:basedOn w:val="af6"/>
    <w:rsid w:val="004E5D03"/>
  </w:style>
  <w:style w:type="character" w:customStyle="1" w:styleId="mwplstc5">
    <w:name w:val="mwp_lst_c5"/>
    <w:rsid w:val="004E5D03"/>
    <w:rPr>
      <w:vanish/>
    </w:rPr>
  </w:style>
  <w:style w:type="character" w:customStyle="1" w:styleId="mwpsmmil">
    <w:name w:val="mwp_smm_il"/>
    <w:basedOn w:val="af6"/>
    <w:rsid w:val="004E5D03"/>
  </w:style>
  <w:style w:type="character" w:customStyle="1" w:styleId="mwplsttype4">
    <w:name w:val="mwp_lst_type4"/>
    <w:basedOn w:val="af6"/>
    <w:rsid w:val="004E5D03"/>
  </w:style>
  <w:style w:type="character" w:customStyle="1" w:styleId="mwpbss5">
    <w:name w:val="mwp_bs_s5"/>
    <w:basedOn w:val="af6"/>
    <w:rsid w:val="004E5D03"/>
  </w:style>
  <w:style w:type="character" w:customStyle="1" w:styleId="mwpbss8">
    <w:name w:val="mwp_bs_s8"/>
    <w:basedOn w:val="af6"/>
    <w:rsid w:val="004E5D03"/>
  </w:style>
  <w:style w:type="character" w:customStyle="1" w:styleId="font31">
    <w:name w:val="font31"/>
    <w:rsid w:val="004E5D03"/>
    <w:rPr>
      <w:rFonts w:ascii="仿宋_GB2312" w:eastAsia="仿宋_GB2312" w:cs="仿宋_GB2312" w:hint="eastAsia"/>
      <w:b/>
      <w:i w:val="0"/>
      <w:color w:val="000000"/>
      <w:sz w:val="24"/>
      <w:szCs w:val="24"/>
      <w:u w:val="none"/>
    </w:rPr>
  </w:style>
  <w:style w:type="character" w:customStyle="1" w:styleId="mwplstc2">
    <w:name w:val="mwp_lst_c2"/>
    <w:basedOn w:val="af6"/>
    <w:rsid w:val="004E5D03"/>
  </w:style>
  <w:style w:type="character" w:customStyle="1" w:styleId="CharCharf7">
    <w:name w:val="粘贴正文 Char Char"/>
    <w:rsid w:val="004E5D03"/>
    <w:rPr>
      <w:kern w:val="2"/>
      <w:sz w:val="24"/>
      <w:szCs w:val="21"/>
      <w:lang w:val="en-US" w:eastAsia="zh-CN" w:bidi="ar-SA"/>
    </w:rPr>
  </w:style>
  <w:style w:type="character" w:customStyle="1" w:styleId="mwpbss10">
    <w:name w:val="mwp_bs_s10"/>
    <w:basedOn w:val="af6"/>
    <w:rsid w:val="004E5D03"/>
  </w:style>
  <w:style w:type="character" w:customStyle="1" w:styleId="mwpbss9">
    <w:name w:val="mwp_bs_s9"/>
    <w:basedOn w:val="af6"/>
    <w:rsid w:val="004E5D03"/>
  </w:style>
  <w:style w:type="character" w:customStyle="1" w:styleId="mwplsttype2">
    <w:name w:val="mwp_lst_type2"/>
    <w:basedOn w:val="af6"/>
    <w:rsid w:val="004E5D03"/>
  </w:style>
  <w:style w:type="character" w:customStyle="1" w:styleId="font01">
    <w:name w:val="font01"/>
    <w:rsid w:val="004E5D03"/>
    <w:rPr>
      <w:rFonts w:ascii="仿宋_GB2312" w:eastAsia="仿宋_GB2312" w:cs="仿宋_GB2312" w:hint="eastAsia"/>
      <w:i w:val="0"/>
      <w:color w:val="FF0000"/>
      <w:sz w:val="24"/>
      <w:szCs w:val="24"/>
      <w:u w:val="none"/>
    </w:rPr>
  </w:style>
  <w:style w:type="character" w:customStyle="1" w:styleId="1-2Char">
    <w:name w:val="中等深浅网格 1 - 强调文字颜色 2 Char"/>
    <w:link w:val="1-21"/>
    <w:rsid w:val="004E5D03"/>
    <w:rPr>
      <w:kern w:val="2"/>
      <w:sz w:val="21"/>
    </w:rPr>
  </w:style>
  <w:style w:type="character" w:customStyle="1" w:styleId="mwplstc3">
    <w:name w:val="mwp_lst_c3"/>
    <w:rsid w:val="004E5D03"/>
    <w:rPr>
      <w:vanish/>
    </w:rPr>
  </w:style>
  <w:style w:type="character" w:customStyle="1" w:styleId="mwpbss1">
    <w:name w:val="mwp_bs_s1"/>
    <w:basedOn w:val="af6"/>
    <w:rsid w:val="004E5D03"/>
  </w:style>
  <w:style w:type="character" w:customStyle="1" w:styleId="mwpnssat6">
    <w:name w:val="mwp_ns_sat6"/>
    <w:basedOn w:val="af6"/>
    <w:rsid w:val="004E5D03"/>
  </w:style>
  <w:style w:type="character" w:customStyle="1" w:styleId="mwpbss3">
    <w:name w:val="mwp_bs_s3"/>
    <w:basedOn w:val="af6"/>
    <w:rsid w:val="004E5D03"/>
  </w:style>
  <w:style w:type="character" w:customStyle="1" w:styleId="-3Char0">
    <w:name w:val="彩色底纹 - 强调文字颜色 3 Char"/>
    <w:link w:val="-311"/>
    <w:rsid w:val="004E5D03"/>
    <w:rPr>
      <w:rFonts w:ascii="Times New Roman" w:eastAsia="仿宋_GB2312" w:hAnsi="Times New Roman"/>
      <w:kern w:val="2"/>
      <w:sz w:val="28"/>
      <w:szCs w:val="22"/>
    </w:rPr>
  </w:style>
  <w:style w:type="character" w:customStyle="1" w:styleId="mwptopsxorderico2">
    <w:name w:val="mwp_topsx_order_ico_2"/>
    <w:basedOn w:val="af6"/>
    <w:rsid w:val="004E5D03"/>
  </w:style>
  <w:style w:type="character" w:customStyle="1" w:styleId="mwplsttype3">
    <w:name w:val="mwp_lst_type3"/>
    <w:basedOn w:val="af6"/>
    <w:rsid w:val="004E5D03"/>
  </w:style>
  <w:style w:type="character" w:customStyle="1" w:styleId="mwpsmmif">
    <w:name w:val="mwp_smm_if"/>
    <w:basedOn w:val="af6"/>
    <w:rsid w:val="004E5D03"/>
  </w:style>
  <w:style w:type="character" w:customStyle="1" w:styleId="mwplsttype1">
    <w:name w:val="mwp_lst_type1"/>
    <w:basedOn w:val="af6"/>
    <w:rsid w:val="004E5D03"/>
  </w:style>
  <w:style w:type="character" w:customStyle="1" w:styleId="mwplstc">
    <w:name w:val="mwp_lst_c"/>
    <w:rsid w:val="004E5D03"/>
    <w:rPr>
      <w:vanish/>
    </w:rPr>
  </w:style>
  <w:style w:type="character" w:customStyle="1" w:styleId="mwpnssep">
    <w:name w:val="mwp_ns_sep"/>
    <w:rsid w:val="004E5D03"/>
    <w:rPr>
      <w:vanish/>
    </w:rPr>
  </w:style>
  <w:style w:type="paragraph" w:customStyle="1" w:styleId="1-21">
    <w:name w:val="中等深浅网格 1 - 强调文字颜色 21"/>
    <w:basedOn w:val="af5"/>
    <w:link w:val="1-2Char"/>
    <w:rsid w:val="004E5D03"/>
    <w:pPr>
      <w:ind w:firstLineChars="200" w:firstLine="420"/>
    </w:pPr>
    <w:rPr>
      <w:szCs w:val="20"/>
    </w:rPr>
  </w:style>
  <w:style w:type="paragraph" w:customStyle="1" w:styleId="-311">
    <w:name w:val="彩色底纹 - 强调文字颜色 31"/>
    <w:basedOn w:val="af5"/>
    <w:link w:val="-3Char0"/>
    <w:rsid w:val="004E5D03"/>
    <w:pPr>
      <w:ind w:firstLineChars="200" w:firstLine="420"/>
    </w:pPr>
    <w:rPr>
      <w:rFonts w:ascii="Times New Roman" w:eastAsia="仿宋_GB2312" w:hAnsi="Times New Roman"/>
      <w:sz w:val="28"/>
    </w:rPr>
  </w:style>
  <w:style w:type="paragraph" w:customStyle="1" w:styleId="4f">
    <w:name w:val="列出段落4"/>
    <w:basedOn w:val="af5"/>
    <w:rsid w:val="004E5D03"/>
    <w:pPr>
      <w:kinsoku w:val="0"/>
      <w:ind w:firstLineChars="200" w:firstLine="420"/>
    </w:pPr>
    <w:rPr>
      <w:rFonts w:ascii="Times New Roman" w:eastAsia="仿宋_GB2312" w:hAnsi="Times New Roman"/>
      <w:szCs w:val="24"/>
    </w:rPr>
  </w:style>
  <w:style w:type="paragraph" w:customStyle="1" w:styleId="Style30">
    <w:name w:val="_Style 30"/>
    <w:basedOn w:val="af5"/>
    <w:next w:val="4f"/>
    <w:uiPriority w:val="34"/>
    <w:qFormat/>
    <w:rsid w:val="004E5D03"/>
    <w:pPr>
      <w:ind w:firstLineChars="200" w:firstLine="420"/>
    </w:pPr>
    <w:rPr>
      <w:rFonts w:ascii="Times New Roman" w:eastAsia="仿宋_GB2312" w:hAnsi="Times New Roman"/>
      <w:sz w:val="28"/>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baike.baidu.com/item/%E6%BA%90%E4%BB%A3%E7%A0%81/396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zjzfcg.gov.cn/new"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34D6-58C9-4B9E-A6A0-3CBA6B3F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116</Pages>
  <Words>30690</Words>
  <Characters>31612</Characters>
  <Application>Microsoft Office Word</Application>
  <DocSecurity>0</DocSecurity>
  <PresentationFormat/>
  <Lines>1975</Lines>
  <Paragraphs>1832</Paragraphs>
  <Slides>0</Slides>
  <Notes>0</Notes>
  <HiddenSlides>0</HiddenSlides>
  <MMClips>0</MMClips>
  <ScaleCrop>false</ScaleCrop>
  <Company>上海上海远瞩计算机技术有限公司</Company>
  <LinksUpToDate>false</LinksUpToDate>
  <CharactersWithSpaces>60470</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jtj</cp:lastModifiedBy>
  <cp:revision>28</cp:revision>
  <dcterms:created xsi:type="dcterms:W3CDTF">2019-01-03T05:14:00Z</dcterms:created>
  <dcterms:modified xsi:type="dcterms:W3CDTF">2020-07-03T06:27:00Z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