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CF940D" w14:textId="77777777" w:rsidR="00F51296" w:rsidRPr="00F51296" w:rsidRDefault="00F51296" w:rsidP="00F51296"/>
    <w:p w14:paraId="5E6F8878" w14:textId="77777777" w:rsidR="00F51296" w:rsidRDefault="00F51296" w:rsidP="00F51296"/>
    <w:p w14:paraId="77D343F3" w14:textId="77777777" w:rsidR="00B32BD2" w:rsidRDefault="00B32BD2" w:rsidP="00F51296"/>
    <w:p w14:paraId="7EE2B1BE" w14:textId="77777777" w:rsidR="00F51296" w:rsidRPr="001A1F23" w:rsidRDefault="00B32BD2" w:rsidP="00B32BD2">
      <w:pPr>
        <w:jc w:val="center"/>
        <w:rPr>
          <w:sz w:val="84"/>
          <w:szCs w:val="84"/>
        </w:rPr>
      </w:pPr>
      <w:r w:rsidRPr="001A1F23">
        <w:rPr>
          <w:b/>
          <w:bCs/>
          <w:sz w:val="84"/>
          <w:szCs w:val="84"/>
        </w:rPr>
        <w:t>技术规格</w:t>
      </w:r>
      <w:r w:rsidRPr="001A1F23">
        <w:rPr>
          <w:rFonts w:hint="eastAsia"/>
          <w:b/>
          <w:bCs/>
          <w:sz w:val="84"/>
          <w:szCs w:val="84"/>
        </w:rPr>
        <w:t>书</w:t>
      </w:r>
    </w:p>
    <w:p w14:paraId="59C9B896" w14:textId="4E9DAE9F" w:rsidR="0082182F" w:rsidRPr="00BB59E6" w:rsidRDefault="0082182F" w:rsidP="0082182F">
      <w:pPr>
        <w:spacing w:line="600" w:lineRule="auto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五十铃</w:t>
      </w:r>
      <w:r w:rsidR="00556E68">
        <w:rPr>
          <w:rFonts w:hint="eastAsia"/>
          <w:b/>
          <w:bCs/>
          <w:sz w:val="52"/>
          <w:szCs w:val="52"/>
        </w:rPr>
        <w:t>水罐</w:t>
      </w:r>
      <w:r w:rsidRPr="00BB59E6">
        <w:rPr>
          <w:b/>
          <w:bCs/>
          <w:sz w:val="52"/>
          <w:szCs w:val="52"/>
        </w:rPr>
        <w:t>消防车</w:t>
      </w:r>
    </w:p>
    <w:p w14:paraId="2ABB485B" w14:textId="77777777" w:rsidR="00550138" w:rsidRPr="0006093A" w:rsidRDefault="0082182F" w:rsidP="0082182F">
      <w:pPr>
        <w:spacing w:line="600" w:lineRule="auto"/>
        <w:jc w:val="center"/>
        <w:rPr>
          <w:b/>
          <w:bCs/>
          <w:sz w:val="52"/>
          <w:szCs w:val="56"/>
        </w:rPr>
      </w:pPr>
      <w:r w:rsidRPr="00F50B46">
        <w:rPr>
          <w:b/>
          <w:bCs/>
          <w:sz w:val="52"/>
          <w:szCs w:val="56"/>
        </w:rPr>
        <w:t>JDX5</w:t>
      </w:r>
      <w:r w:rsidR="00B7109C">
        <w:rPr>
          <w:rFonts w:hint="eastAsia"/>
          <w:b/>
          <w:bCs/>
          <w:sz w:val="52"/>
          <w:szCs w:val="56"/>
        </w:rPr>
        <w:t>10</w:t>
      </w:r>
      <w:r w:rsidRPr="00F50B46">
        <w:rPr>
          <w:b/>
          <w:bCs/>
          <w:sz w:val="52"/>
          <w:szCs w:val="56"/>
        </w:rPr>
        <w:t>0GXFSG</w:t>
      </w:r>
      <w:r w:rsidR="00B7109C">
        <w:rPr>
          <w:rFonts w:hint="eastAsia"/>
          <w:b/>
          <w:bCs/>
          <w:sz w:val="52"/>
          <w:szCs w:val="56"/>
        </w:rPr>
        <w:t>35</w:t>
      </w:r>
      <w:r w:rsidRPr="00F50B46">
        <w:rPr>
          <w:b/>
          <w:bCs/>
          <w:sz w:val="52"/>
          <w:szCs w:val="56"/>
        </w:rPr>
        <w:t>/</w:t>
      </w:r>
      <w:r w:rsidRPr="00F50B46">
        <w:rPr>
          <w:rFonts w:hint="eastAsia"/>
          <w:b/>
          <w:bCs/>
          <w:sz w:val="52"/>
          <w:szCs w:val="56"/>
        </w:rPr>
        <w:t>W6</w:t>
      </w:r>
    </w:p>
    <w:p w14:paraId="6DD39A2E" w14:textId="77777777" w:rsidR="001030F1" w:rsidRDefault="00B7109C" w:rsidP="0006093A">
      <w:pPr>
        <w:jc w:val="center"/>
      </w:pPr>
      <w:r w:rsidRPr="00B7109C">
        <w:rPr>
          <w:rFonts w:hint="eastAsia"/>
          <w:noProof/>
        </w:rPr>
        <w:drawing>
          <wp:inline distT="0" distB="0" distL="0" distR="0" wp14:anchorId="7C368E6D" wp14:editId="5402E01C">
            <wp:extent cx="5795154" cy="3692105"/>
            <wp:effectExtent l="19050" t="0" r="0" b="0"/>
            <wp:docPr id="12" name="图片 5" descr="IMG_20191202_155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6" descr="IMG_20191202_1553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69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ECFB8" w14:textId="77777777" w:rsidR="00000675" w:rsidRPr="0006093A" w:rsidRDefault="0006093A" w:rsidP="0006093A">
      <w:pPr>
        <w:jc w:val="center"/>
        <w:rPr>
          <w:b/>
          <w:bCs/>
          <w:sz w:val="44"/>
          <w:szCs w:val="48"/>
        </w:rPr>
        <w:sectPr w:rsidR="00000675" w:rsidRPr="0006093A" w:rsidSect="00241FF4">
          <w:footerReference w:type="default" r:id="rId9"/>
          <w:footerReference w:type="first" r:id="rId10"/>
          <w:pgSz w:w="11906" w:h="16838"/>
          <w:pgMar w:top="1440" w:right="1080" w:bottom="1440" w:left="1080" w:header="851" w:footer="992" w:gutter="0"/>
          <w:cols w:space="425"/>
          <w:titlePg/>
          <w:docGrid w:type="lines" w:linePitch="312"/>
        </w:sectPr>
      </w:pPr>
      <w:r>
        <w:rPr>
          <w:rFonts w:hint="eastAsia"/>
          <w:b/>
          <w:bCs/>
          <w:sz w:val="44"/>
          <w:szCs w:val="48"/>
        </w:rPr>
        <w:t>上海金盾特种车辆装备</w:t>
      </w:r>
      <w:r w:rsidR="00BB59E6" w:rsidRPr="004936B6">
        <w:rPr>
          <w:rFonts w:hint="eastAsia"/>
          <w:b/>
          <w:bCs/>
          <w:sz w:val="44"/>
          <w:szCs w:val="48"/>
        </w:rPr>
        <w:t>有限公司</w:t>
      </w:r>
      <w:r w:rsidR="00A7055C">
        <w:br w:type="page"/>
      </w: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2627"/>
        <w:gridCol w:w="7109"/>
      </w:tblGrid>
      <w:tr w:rsidR="00F74D84" w:rsidRPr="009F31F9" w14:paraId="4BA49498" w14:textId="77777777" w:rsidTr="00D1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</w:tcPr>
          <w:p w14:paraId="3E03AD2C" w14:textId="77777777" w:rsidR="00F74D84" w:rsidRPr="009F31F9" w:rsidRDefault="00471D25" w:rsidP="00D75E8C">
            <w:pPr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8"/>
                <w:szCs w:val="32"/>
              </w:rPr>
              <w:lastRenderedPageBreak/>
              <w:t>1</w:t>
            </w:r>
            <w:r w:rsidRPr="009F31F9">
              <w:rPr>
                <w:rFonts w:ascii="宋体" w:eastAsia="宋体" w:hAnsi="宋体"/>
                <w:sz w:val="28"/>
                <w:szCs w:val="32"/>
              </w:rPr>
              <w:t>.</w:t>
            </w:r>
            <w:r w:rsidRPr="009F31F9">
              <w:rPr>
                <w:rFonts w:ascii="宋体" w:eastAsia="宋体" w:hAnsi="宋体" w:hint="eastAsia"/>
                <w:sz w:val="28"/>
                <w:szCs w:val="32"/>
              </w:rPr>
              <w:t>整车参数</w:t>
            </w:r>
          </w:p>
        </w:tc>
        <w:tc>
          <w:tcPr>
            <w:tcW w:w="3651" w:type="pct"/>
            <w:vAlign w:val="center"/>
          </w:tcPr>
          <w:p w14:paraId="2E1736F8" w14:textId="77777777" w:rsidR="00F74D84" w:rsidRPr="009F31F9" w:rsidRDefault="00F74D84" w:rsidP="0037600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4D84" w:rsidRPr="009F31F9" w14:paraId="4FD4592D" w14:textId="77777777" w:rsidTr="00D1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</w:tcPr>
          <w:p w14:paraId="03E57685" w14:textId="77777777" w:rsidR="00F74D84" w:rsidRPr="009F31F9" w:rsidRDefault="00471D25" w:rsidP="00D75E8C">
            <w:pPr>
              <w:pStyle w:val="ab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外形尺寸</w:t>
            </w:r>
          </w:p>
        </w:tc>
        <w:tc>
          <w:tcPr>
            <w:tcW w:w="3651" w:type="pct"/>
          </w:tcPr>
          <w:p w14:paraId="150083FE" w14:textId="77777777" w:rsidR="00F74D84" w:rsidRPr="009F31F9" w:rsidRDefault="0082182F" w:rsidP="00B710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B7109C">
              <w:rPr>
                <w:rFonts w:ascii="宋体" w:eastAsia="宋体" w:hAnsi="宋体" w:hint="eastAsia"/>
                <w:sz w:val="24"/>
                <w:szCs w:val="24"/>
              </w:rPr>
              <w:t>885</w:t>
            </w:r>
            <w:r w:rsidRPr="009F31F9">
              <w:rPr>
                <w:rFonts w:ascii="宋体" w:eastAsia="宋体" w:hAnsi="宋体"/>
                <w:sz w:val="24"/>
                <w:szCs w:val="24"/>
              </w:rPr>
              <w:t>mm×</w:t>
            </w:r>
            <w:r w:rsidR="00B7109C">
              <w:rPr>
                <w:rFonts w:ascii="宋体" w:eastAsia="宋体" w:hAnsi="宋体" w:hint="eastAsia"/>
                <w:sz w:val="24"/>
                <w:szCs w:val="24"/>
              </w:rPr>
              <w:t>225</w:t>
            </w:r>
            <w:r>
              <w:rPr>
                <w:rFonts w:ascii="宋体" w:eastAsia="宋体" w:hAnsi="宋体"/>
                <w:sz w:val="24"/>
                <w:szCs w:val="24"/>
              </w:rPr>
              <w:t>0mm×</w:t>
            </w:r>
            <w:r w:rsidR="00B7109C">
              <w:rPr>
                <w:rFonts w:ascii="宋体" w:eastAsia="宋体" w:hAnsi="宋体" w:hint="eastAsia"/>
                <w:sz w:val="24"/>
                <w:szCs w:val="24"/>
              </w:rPr>
              <w:t>309</w:t>
            </w:r>
            <w:r w:rsidRPr="009F31F9">
              <w:rPr>
                <w:rFonts w:ascii="宋体" w:eastAsia="宋体" w:hAnsi="宋体"/>
                <w:sz w:val="24"/>
                <w:szCs w:val="24"/>
              </w:rPr>
              <w:t>0mm</w:t>
            </w:r>
          </w:p>
        </w:tc>
      </w:tr>
      <w:tr w:rsidR="00F74D84" w:rsidRPr="009F31F9" w14:paraId="53366D17" w14:textId="77777777" w:rsidTr="00D10D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</w:tcPr>
          <w:p w14:paraId="206DEC24" w14:textId="77777777" w:rsidR="00F74D84" w:rsidRPr="009F31F9" w:rsidRDefault="00471D25" w:rsidP="00D75E8C">
            <w:pPr>
              <w:pStyle w:val="ab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满载总质量</w:t>
            </w:r>
          </w:p>
        </w:tc>
        <w:tc>
          <w:tcPr>
            <w:tcW w:w="3651" w:type="pct"/>
          </w:tcPr>
          <w:p w14:paraId="3408DDEC" w14:textId="77777777" w:rsidR="00C62994" w:rsidRPr="009F31F9" w:rsidRDefault="00B7109C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10205</w:t>
            </w:r>
            <w:r w:rsidR="0082182F" w:rsidRPr="009F31F9">
              <w:rPr>
                <w:rFonts w:ascii="宋体" w:eastAsia="宋体" w:hAnsi="宋体" w:hint="eastAsia"/>
                <w:sz w:val="24"/>
                <w:szCs w:val="24"/>
              </w:rPr>
              <w:t>kg</w:t>
            </w:r>
          </w:p>
        </w:tc>
      </w:tr>
      <w:tr w:rsidR="00F74D84" w:rsidRPr="009F31F9" w14:paraId="0E5821C1" w14:textId="77777777" w:rsidTr="00D1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</w:tcPr>
          <w:p w14:paraId="6A03FAB2" w14:textId="77777777" w:rsidR="00F74D84" w:rsidRPr="009F31F9" w:rsidRDefault="00471D25" w:rsidP="00D75E8C">
            <w:pPr>
              <w:pStyle w:val="ab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乘员人数</w:t>
            </w:r>
          </w:p>
        </w:tc>
        <w:tc>
          <w:tcPr>
            <w:tcW w:w="3651" w:type="pct"/>
          </w:tcPr>
          <w:p w14:paraId="35B57BB8" w14:textId="77777777" w:rsidR="00F74D84" w:rsidRPr="009F31F9" w:rsidRDefault="00B7109C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556A50" w:rsidRPr="009F31F9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F74D84" w:rsidRPr="009F31F9" w14:paraId="03E8DE72" w14:textId="77777777" w:rsidTr="00D10D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</w:tcPr>
          <w:p w14:paraId="6613AFC5" w14:textId="77777777" w:rsidR="00F74D84" w:rsidRPr="009F31F9" w:rsidRDefault="00471D25" w:rsidP="00D75E8C">
            <w:pPr>
              <w:pStyle w:val="ab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最高车速</w:t>
            </w:r>
          </w:p>
        </w:tc>
        <w:tc>
          <w:tcPr>
            <w:tcW w:w="3651" w:type="pct"/>
          </w:tcPr>
          <w:p w14:paraId="1C4AFD6C" w14:textId="77777777" w:rsidR="00C62994" w:rsidRPr="009F31F9" w:rsidRDefault="00B7109C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  <w:r w:rsidR="00556A50" w:rsidRPr="009F31F9">
              <w:rPr>
                <w:rFonts w:ascii="宋体" w:eastAsia="宋体" w:hAnsi="宋体" w:hint="eastAsia"/>
                <w:sz w:val="24"/>
                <w:szCs w:val="24"/>
              </w:rPr>
              <w:t>km/h</w:t>
            </w:r>
          </w:p>
        </w:tc>
      </w:tr>
      <w:tr w:rsidR="00471D25" w:rsidRPr="009F31F9" w14:paraId="7067B8D8" w14:textId="77777777" w:rsidTr="00D1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</w:tcPr>
          <w:p w14:paraId="17AA7676" w14:textId="77777777" w:rsidR="00471D25" w:rsidRPr="009F31F9" w:rsidRDefault="00471D25" w:rsidP="00D75E8C">
            <w:pPr>
              <w:pStyle w:val="ab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排放标准</w:t>
            </w:r>
          </w:p>
        </w:tc>
        <w:tc>
          <w:tcPr>
            <w:tcW w:w="3651" w:type="pct"/>
          </w:tcPr>
          <w:p w14:paraId="018F4571" w14:textId="77777777" w:rsidR="00471D25" w:rsidRPr="009F31F9" w:rsidRDefault="00556A50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国VI</w:t>
            </w:r>
          </w:p>
        </w:tc>
      </w:tr>
      <w:tr w:rsidR="00471D25" w:rsidRPr="009F31F9" w14:paraId="44A1FF96" w14:textId="77777777" w:rsidTr="00D10D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</w:tcPr>
          <w:p w14:paraId="562B2A88" w14:textId="77777777" w:rsidR="00471D25" w:rsidRPr="009F31F9" w:rsidRDefault="00471D25" w:rsidP="00D75E8C">
            <w:pPr>
              <w:pStyle w:val="ab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消防泵流量</w:t>
            </w:r>
          </w:p>
        </w:tc>
        <w:tc>
          <w:tcPr>
            <w:tcW w:w="3651" w:type="pct"/>
          </w:tcPr>
          <w:p w14:paraId="510B96B8" w14:textId="77777777" w:rsidR="00471D25" w:rsidRPr="009F31F9" w:rsidRDefault="00BC35C0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低压时流量40L/s，中压时流量20L/s，高压时流量7L/s</w:t>
            </w:r>
          </w:p>
        </w:tc>
      </w:tr>
      <w:tr w:rsidR="00471D25" w:rsidRPr="009F31F9" w14:paraId="6717F196" w14:textId="77777777" w:rsidTr="00D1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</w:tcPr>
          <w:p w14:paraId="15D7092B" w14:textId="77777777" w:rsidR="00471D25" w:rsidRPr="009F31F9" w:rsidRDefault="00471D25" w:rsidP="00D75E8C">
            <w:pPr>
              <w:pStyle w:val="ab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消防炮流量</w:t>
            </w:r>
          </w:p>
        </w:tc>
        <w:tc>
          <w:tcPr>
            <w:tcW w:w="3651" w:type="pct"/>
          </w:tcPr>
          <w:p w14:paraId="75876AC5" w14:textId="77777777" w:rsidR="00471D25" w:rsidRPr="009F31F9" w:rsidRDefault="0082182F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 w:rsidR="0006093A" w:rsidRPr="009F31F9">
              <w:rPr>
                <w:rFonts w:ascii="宋体" w:eastAsia="宋体" w:hAnsi="宋体" w:hint="eastAsia"/>
                <w:sz w:val="24"/>
                <w:szCs w:val="24"/>
              </w:rPr>
              <w:t>L/s</w:t>
            </w:r>
          </w:p>
        </w:tc>
      </w:tr>
      <w:tr w:rsidR="00471D25" w:rsidRPr="009F31F9" w14:paraId="611FF851" w14:textId="77777777" w:rsidTr="00D10D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</w:tcPr>
          <w:p w14:paraId="1C9C0899" w14:textId="77777777" w:rsidR="00471D25" w:rsidRPr="009F31F9" w:rsidRDefault="0082182F" w:rsidP="00D75E8C">
            <w:pPr>
              <w:pStyle w:val="ab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水</w:t>
            </w:r>
            <w:r w:rsidR="00471D25"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罐容量</w:t>
            </w:r>
          </w:p>
        </w:tc>
        <w:tc>
          <w:tcPr>
            <w:tcW w:w="3651" w:type="pct"/>
          </w:tcPr>
          <w:p w14:paraId="290287C9" w14:textId="77777777" w:rsidR="00471D25" w:rsidRPr="009F31F9" w:rsidRDefault="0006093A" w:rsidP="006D1B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水</w:t>
            </w:r>
            <w:r w:rsidR="00B7109C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6D1B20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894290">
              <w:rPr>
                <w:rFonts w:ascii="宋体" w:eastAsia="宋体" w:hAnsi="宋体" w:hint="eastAsia"/>
                <w:sz w:val="24"/>
                <w:szCs w:val="24"/>
              </w:rPr>
              <w:t>00</w:t>
            </w:r>
            <w:r w:rsidR="0082182F">
              <w:rPr>
                <w:rFonts w:ascii="宋体" w:eastAsia="宋体" w:hAnsi="宋体" w:hint="eastAsia"/>
                <w:sz w:val="24"/>
                <w:szCs w:val="24"/>
              </w:rPr>
              <w:t>L</w:t>
            </w:r>
          </w:p>
        </w:tc>
      </w:tr>
    </w:tbl>
    <w:p w14:paraId="22863483" w14:textId="77777777" w:rsidR="009F31F9" w:rsidRDefault="009F31F9" w:rsidP="00F15F03"/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65"/>
        <w:gridCol w:w="7071"/>
      </w:tblGrid>
      <w:tr w:rsidR="00471D25" w:rsidRPr="009F31F9" w14:paraId="59C36A7B" w14:textId="77777777" w:rsidTr="00821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11994D73" w14:textId="77777777" w:rsidR="00471D25" w:rsidRPr="009F31F9" w:rsidRDefault="00471D25" w:rsidP="00D75E8C">
            <w:pPr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bookmarkStart w:id="0" w:name="_Hlk66870682"/>
            <w:r w:rsidRPr="009F31F9">
              <w:rPr>
                <w:rFonts w:ascii="宋体" w:eastAsia="宋体" w:hAnsi="宋体"/>
                <w:sz w:val="28"/>
                <w:szCs w:val="32"/>
              </w:rPr>
              <w:t>2.</w:t>
            </w:r>
            <w:r w:rsidRPr="009F31F9">
              <w:rPr>
                <w:rFonts w:ascii="宋体" w:eastAsia="宋体" w:hAnsi="宋体" w:hint="eastAsia"/>
                <w:sz w:val="28"/>
                <w:szCs w:val="32"/>
              </w:rPr>
              <w:t>底盘参数</w:t>
            </w:r>
          </w:p>
        </w:tc>
        <w:tc>
          <w:tcPr>
            <w:tcW w:w="7245" w:type="dxa"/>
          </w:tcPr>
          <w:p w14:paraId="413CEFAC" w14:textId="77777777" w:rsidR="00471D25" w:rsidRPr="009F31F9" w:rsidRDefault="00471D25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2182F" w:rsidRPr="009F31F9" w14:paraId="35535C4C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38D8D816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bookmarkStart w:id="1" w:name="_Hlk66870645"/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制造商</w:t>
            </w:r>
          </w:p>
        </w:tc>
        <w:tc>
          <w:tcPr>
            <w:tcW w:w="7245" w:type="dxa"/>
          </w:tcPr>
          <w:p w14:paraId="71E690F1" w14:textId="77777777" w:rsidR="0082182F" w:rsidRPr="009F31F9" w:rsidRDefault="0082182F" w:rsidP="005502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庆铃汽车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股份有限公司</w:t>
            </w:r>
          </w:p>
        </w:tc>
      </w:tr>
      <w:tr w:rsidR="0082182F" w:rsidRPr="009F31F9" w14:paraId="6CB7FCE7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5A089511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型号</w:t>
            </w:r>
          </w:p>
        </w:tc>
        <w:tc>
          <w:tcPr>
            <w:tcW w:w="7245" w:type="dxa"/>
          </w:tcPr>
          <w:p w14:paraId="164B95A1" w14:textId="77777777" w:rsidR="0082182F" w:rsidRPr="009F31F9" w:rsidRDefault="00B7109C" w:rsidP="005502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4456F9">
              <w:rPr>
                <w:rFonts w:ascii="宋体" w:hAnsi="宋体"/>
                <w:color w:val="000000"/>
                <w:sz w:val="24"/>
              </w:rPr>
              <w:t>QL11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4456F9"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AN</w:t>
            </w:r>
            <w:r>
              <w:rPr>
                <w:rFonts w:ascii="宋体" w:hAnsi="宋体"/>
                <w:color w:val="000000"/>
                <w:sz w:val="24"/>
              </w:rPr>
              <w:t>K</w:t>
            </w:r>
            <w:r>
              <w:rPr>
                <w:rFonts w:ascii="宋体" w:hAnsi="宋体" w:hint="eastAsia"/>
                <w:color w:val="000000"/>
                <w:sz w:val="24"/>
              </w:rPr>
              <w:t>W</w:t>
            </w:r>
            <w:r w:rsidRPr="004456F9">
              <w:rPr>
                <w:rFonts w:ascii="宋体" w:hAnsi="宋体"/>
                <w:color w:val="000000"/>
                <w:sz w:val="24"/>
              </w:rPr>
              <w:t>Y</w:t>
            </w:r>
            <w:r w:rsidR="0082182F" w:rsidRPr="009F31F9">
              <w:rPr>
                <w:rFonts w:ascii="宋体" w:eastAsia="宋体" w:hAnsi="宋体" w:hint="eastAsia"/>
                <w:sz w:val="24"/>
                <w:szCs w:val="24"/>
              </w:rPr>
              <w:t>底盘</w:t>
            </w:r>
          </w:p>
        </w:tc>
      </w:tr>
      <w:tr w:rsidR="0082182F" w:rsidRPr="009F31F9" w14:paraId="065431EC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696E2BB1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驱动型式</w:t>
            </w:r>
          </w:p>
        </w:tc>
        <w:tc>
          <w:tcPr>
            <w:tcW w:w="7245" w:type="dxa"/>
          </w:tcPr>
          <w:p w14:paraId="428F1638" w14:textId="77777777" w:rsidR="0082182F" w:rsidRPr="009F31F9" w:rsidRDefault="0082182F" w:rsidP="005502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82182F" w:rsidRPr="009F31F9" w14:paraId="4FBD34BD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670BDA76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轴距</w:t>
            </w:r>
          </w:p>
        </w:tc>
        <w:tc>
          <w:tcPr>
            <w:tcW w:w="7245" w:type="dxa"/>
          </w:tcPr>
          <w:p w14:paraId="4CC8D5C1" w14:textId="77777777" w:rsidR="0082182F" w:rsidRPr="009F31F9" w:rsidRDefault="0082182F" w:rsidP="00B710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B7109C">
              <w:rPr>
                <w:rFonts w:ascii="宋体" w:eastAsia="宋体" w:hAnsi="宋体" w:hint="eastAsia"/>
                <w:sz w:val="24"/>
                <w:szCs w:val="24"/>
              </w:rPr>
              <w:t>815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mm</w:t>
            </w:r>
          </w:p>
        </w:tc>
      </w:tr>
      <w:tr w:rsidR="0082182F" w:rsidRPr="0006093A" w14:paraId="154343AD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289D1885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驾驶室</w:t>
            </w:r>
          </w:p>
        </w:tc>
        <w:tc>
          <w:tcPr>
            <w:tcW w:w="7245" w:type="dxa"/>
          </w:tcPr>
          <w:p w14:paraId="2DC26256" w14:textId="77777777" w:rsidR="0082182F" w:rsidRPr="0006093A" w:rsidRDefault="00B7109C" w:rsidP="005502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改</w:t>
            </w:r>
            <w:r w:rsidR="0082182F">
              <w:rPr>
                <w:rFonts w:ascii="宋体" w:eastAsia="宋体" w:hAnsi="宋体" w:hint="eastAsia"/>
                <w:sz w:val="24"/>
                <w:szCs w:val="24"/>
              </w:rPr>
              <w:t>装双排</w:t>
            </w:r>
            <w:r w:rsidR="0082182F" w:rsidRPr="0006093A">
              <w:rPr>
                <w:rFonts w:ascii="宋体" w:eastAsia="宋体" w:hAnsi="宋体" w:cs="Times New Roman" w:hint="eastAsia"/>
                <w:sz w:val="24"/>
                <w:szCs w:val="24"/>
              </w:rPr>
              <w:t>驾驶室</w:t>
            </w:r>
          </w:p>
        </w:tc>
      </w:tr>
      <w:tr w:rsidR="0082182F" w:rsidRPr="009F31F9" w14:paraId="48A0327E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508813CC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发动机型号</w:t>
            </w:r>
          </w:p>
        </w:tc>
        <w:tc>
          <w:tcPr>
            <w:tcW w:w="7245" w:type="dxa"/>
          </w:tcPr>
          <w:p w14:paraId="0F6C4BAF" w14:textId="77777777" w:rsidR="0082182F" w:rsidRPr="009F31F9" w:rsidRDefault="00B7109C" w:rsidP="005502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4456F9">
              <w:rPr>
                <w:rFonts w:ascii="宋体" w:hAnsi="宋体"/>
                <w:color w:val="000000"/>
                <w:sz w:val="24"/>
              </w:rPr>
              <w:t>4HK1-TC</w:t>
            </w:r>
            <w:r>
              <w:rPr>
                <w:rFonts w:ascii="宋体" w:hAnsi="宋体" w:hint="eastAsia"/>
                <w:color w:val="000000"/>
                <w:sz w:val="24"/>
              </w:rPr>
              <w:t>G60</w:t>
            </w:r>
          </w:p>
        </w:tc>
      </w:tr>
      <w:tr w:rsidR="0082182F" w:rsidRPr="009F31F9" w14:paraId="6A12314A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44BDF546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  <w:t>发动机形式</w:t>
            </w:r>
          </w:p>
        </w:tc>
        <w:tc>
          <w:tcPr>
            <w:tcW w:w="7245" w:type="dxa"/>
          </w:tcPr>
          <w:p w14:paraId="46774EAE" w14:textId="77777777" w:rsidR="0082182F" w:rsidRPr="009F31F9" w:rsidRDefault="0082182F" w:rsidP="005502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6A284C">
              <w:rPr>
                <w:rFonts w:ascii="宋体" w:eastAsia="宋体" w:hAnsi="宋体"/>
                <w:sz w:val="24"/>
                <w:szCs w:val="24"/>
              </w:rPr>
              <w:t>直列</w:t>
            </w:r>
            <w:r w:rsidRPr="006A284C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6A284C">
              <w:rPr>
                <w:rFonts w:ascii="宋体" w:eastAsia="宋体" w:hAnsi="宋体"/>
                <w:sz w:val="24"/>
                <w:szCs w:val="24"/>
              </w:rPr>
              <w:t>缸、</w:t>
            </w:r>
            <w:r w:rsidRPr="006A284C">
              <w:rPr>
                <w:rFonts w:ascii="宋体" w:eastAsia="宋体" w:hAnsi="宋体" w:hint="eastAsia"/>
                <w:sz w:val="24"/>
                <w:szCs w:val="24"/>
              </w:rPr>
              <w:t>液冷</w:t>
            </w:r>
            <w:r w:rsidRPr="006A284C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6A284C">
              <w:rPr>
                <w:rFonts w:ascii="宋体" w:eastAsia="宋体" w:hAnsi="宋体" w:hint="eastAsia"/>
                <w:sz w:val="24"/>
                <w:szCs w:val="24"/>
              </w:rPr>
              <w:t>增压中冷</w:t>
            </w:r>
            <w:r w:rsidRPr="006A284C">
              <w:rPr>
                <w:rFonts w:ascii="宋体" w:eastAsia="宋体" w:hAnsi="宋体"/>
                <w:sz w:val="24"/>
                <w:szCs w:val="24"/>
              </w:rPr>
              <w:t>、</w:t>
            </w:r>
            <w:proofErr w:type="gramStart"/>
            <w:r w:rsidRPr="006A284C">
              <w:rPr>
                <w:rFonts w:ascii="宋体" w:eastAsia="宋体" w:hAnsi="宋体" w:hint="eastAsia"/>
                <w:sz w:val="24"/>
                <w:szCs w:val="24"/>
              </w:rPr>
              <w:t>高压共轨发动机</w:t>
            </w:r>
            <w:proofErr w:type="gramEnd"/>
          </w:p>
        </w:tc>
      </w:tr>
      <w:tr w:rsidR="00B45B4A" w:rsidRPr="009F31F9" w14:paraId="7EFB72CB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56F9DA0B" w14:textId="77777777" w:rsidR="00B45B4A" w:rsidRPr="009F31F9" w:rsidRDefault="00B45B4A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  <w:t>额定功率</w:t>
            </w:r>
          </w:p>
        </w:tc>
        <w:tc>
          <w:tcPr>
            <w:tcW w:w="7245" w:type="dxa"/>
          </w:tcPr>
          <w:p w14:paraId="4A2EC2FE" w14:textId="77777777" w:rsidR="00B45B4A" w:rsidRPr="009F31F9" w:rsidRDefault="00B45B4A" w:rsidP="00B45B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  <w:r w:rsidRPr="009F31F9">
              <w:rPr>
                <w:rFonts w:ascii="宋体" w:eastAsia="宋体" w:hAnsi="宋体"/>
                <w:sz w:val="24"/>
                <w:szCs w:val="24"/>
              </w:rPr>
              <w:t>00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（kW/rpm）</w:t>
            </w:r>
          </w:p>
        </w:tc>
      </w:tr>
      <w:tr w:rsidR="00B45B4A" w:rsidRPr="009F31F9" w14:paraId="1DA6FFA7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0F6FE4DD" w14:textId="77777777" w:rsidR="00B45B4A" w:rsidRPr="009F31F9" w:rsidRDefault="00B45B4A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  <w:t>额定扭矩</w:t>
            </w:r>
          </w:p>
        </w:tc>
        <w:tc>
          <w:tcPr>
            <w:tcW w:w="7245" w:type="dxa"/>
          </w:tcPr>
          <w:p w14:paraId="52ABA35D" w14:textId="77777777" w:rsidR="00B45B4A" w:rsidRPr="009F31F9" w:rsidRDefault="00B45B4A" w:rsidP="00B45B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</w:t>
            </w:r>
            <w:r w:rsidRPr="009F31F9">
              <w:rPr>
                <w:rFonts w:ascii="宋体" w:eastAsia="宋体" w:hAnsi="宋体"/>
                <w:sz w:val="24"/>
                <w:szCs w:val="24"/>
              </w:rPr>
              <w:t>0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Pr="009F31F9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9F31F9">
              <w:rPr>
                <w:rFonts w:ascii="宋体" w:eastAsia="宋体" w:hAnsi="宋体"/>
                <w:sz w:val="24"/>
                <w:szCs w:val="24"/>
              </w:rPr>
              <w:t>00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（Nm/rpm）</w:t>
            </w:r>
          </w:p>
        </w:tc>
      </w:tr>
      <w:tr w:rsidR="0082182F" w:rsidRPr="009F31F9" w14:paraId="3BED2C17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2AAA6D7B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Chars="0" w:firstLine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排放标准</w:t>
            </w:r>
          </w:p>
        </w:tc>
        <w:tc>
          <w:tcPr>
            <w:tcW w:w="7245" w:type="dxa"/>
          </w:tcPr>
          <w:p w14:paraId="6736C9EB" w14:textId="77777777" w:rsidR="0082182F" w:rsidRPr="009F31F9" w:rsidRDefault="0082182F" w:rsidP="005502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国V</w:t>
            </w:r>
            <w:r w:rsidRPr="009F31F9">
              <w:rPr>
                <w:rFonts w:ascii="宋体" w:eastAsia="宋体" w:hAnsi="宋体"/>
                <w:sz w:val="24"/>
                <w:szCs w:val="24"/>
              </w:rPr>
              <w:t>I</w:t>
            </w:r>
          </w:p>
        </w:tc>
      </w:tr>
      <w:tr w:rsidR="0082182F" w:rsidRPr="009F31F9" w14:paraId="54B655DD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14C14187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Chars="0" w:firstLine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变速箱型号</w:t>
            </w:r>
          </w:p>
        </w:tc>
        <w:tc>
          <w:tcPr>
            <w:tcW w:w="7245" w:type="dxa"/>
          </w:tcPr>
          <w:p w14:paraId="54FBA358" w14:textId="77777777" w:rsidR="0082182F" w:rsidRPr="009F31F9" w:rsidRDefault="00B7109C" w:rsidP="005502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4456F9">
              <w:rPr>
                <w:rFonts w:ascii="宋体" w:hAnsi="宋体"/>
                <w:color w:val="000000"/>
                <w:sz w:val="24"/>
              </w:rPr>
              <w:t>MLD-6Q</w:t>
            </w:r>
          </w:p>
        </w:tc>
      </w:tr>
      <w:tr w:rsidR="0082182F" w:rsidRPr="009F31F9" w14:paraId="1DBF40C6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7208D287" w14:textId="77777777" w:rsidR="0082182F" w:rsidRPr="009F31F9" w:rsidRDefault="0082182F" w:rsidP="00D75E8C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Chars="0" w:firstLine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变速箱形式</w:t>
            </w:r>
          </w:p>
        </w:tc>
        <w:tc>
          <w:tcPr>
            <w:tcW w:w="7245" w:type="dxa"/>
          </w:tcPr>
          <w:p w14:paraId="57817DAD" w14:textId="77777777" w:rsidR="0082182F" w:rsidRPr="009F31F9" w:rsidRDefault="0082182F" w:rsidP="005502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手动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变速箱，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个前进档</w:t>
            </w:r>
          </w:p>
        </w:tc>
      </w:tr>
      <w:tr w:rsidR="00B45B4A" w:rsidRPr="009F31F9" w14:paraId="46321845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14:paraId="4D24A71F" w14:textId="77777777" w:rsidR="00B45B4A" w:rsidRPr="00A2369E" w:rsidRDefault="00B45B4A" w:rsidP="00232478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Chars="0" w:firstLine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A2369E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制动系统</w:t>
            </w:r>
          </w:p>
        </w:tc>
        <w:tc>
          <w:tcPr>
            <w:tcW w:w="7245" w:type="dxa"/>
          </w:tcPr>
          <w:p w14:paraId="122C3D23" w14:textId="77777777" w:rsidR="00B45B4A" w:rsidRDefault="00B45B4A" w:rsidP="002324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气压、双回路、鼓式制动器，配备ABS系统</w:t>
            </w:r>
          </w:p>
        </w:tc>
      </w:tr>
      <w:bookmarkEnd w:id="0"/>
      <w:bookmarkEnd w:id="1"/>
    </w:tbl>
    <w:p w14:paraId="0AD9DD85" w14:textId="77777777" w:rsidR="00597B13" w:rsidRDefault="00597B13" w:rsidP="00F15F03"/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72"/>
        <w:gridCol w:w="7064"/>
      </w:tblGrid>
      <w:tr w:rsidR="00F15F03" w:rsidRPr="009F31F9" w14:paraId="2C4C6950" w14:textId="77777777" w:rsidTr="00F15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13F19C" w14:textId="77777777" w:rsidR="00F15F03" w:rsidRPr="009F31F9" w:rsidRDefault="00F15F03" w:rsidP="00D75E8C">
            <w:pPr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8"/>
                <w:szCs w:val="32"/>
              </w:rPr>
              <w:t>3</w:t>
            </w:r>
            <w:r w:rsidRPr="009F31F9">
              <w:rPr>
                <w:rFonts w:ascii="宋体" w:eastAsia="宋体" w:hAnsi="宋体"/>
                <w:sz w:val="28"/>
                <w:szCs w:val="32"/>
              </w:rPr>
              <w:t>.</w:t>
            </w:r>
            <w:r w:rsidRPr="009F31F9">
              <w:rPr>
                <w:rFonts w:ascii="宋体" w:eastAsia="宋体" w:hAnsi="宋体" w:hint="eastAsia"/>
                <w:sz w:val="28"/>
                <w:szCs w:val="32"/>
              </w:rPr>
              <w:t>副车架</w:t>
            </w:r>
          </w:p>
        </w:tc>
        <w:tc>
          <w:tcPr>
            <w:tcW w:w="7626" w:type="dxa"/>
          </w:tcPr>
          <w:p w14:paraId="0F28D3A7" w14:textId="77777777" w:rsidR="00F15F03" w:rsidRPr="009F31F9" w:rsidRDefault="00F15F03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15F03" w:rsidRPr="009F31F9" w14:paraId="148D2F6D" w14:textId="77777777" w:rsidTr="00F15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70EC05" w14:textId="77777777" w:rsidR="00F15F03" w:rsidRPr="009F31F9" w:rsidRDefault="00F15F03" w:rsidP="00D75E8C">
            <w:pPr>
              <w:pStyle w:val="ab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材质</w:t>
            </w:r>
          </w:p>
        </w:tc>
        <w:tc>
          <w:tcPr>
            <w:tcW w:w="7626" w:type="dxa"/>
          </w:tcPr>
          <w:p w14:paraId="291B3A02" w14:textId="77777777" w:rsidR="00F15F03" w:rsidRPr="009F31F9" w:rsidRDefault="00F15F03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采用专用钢材制造而成的</w:t>
            </w:r>
            <w:proofErr w:type="gramStart"/>
            <w:r w:rsidRPr="009F31F9">
              <w:rPr>
                <w:rFonts w:ascii="宋体" w:eastAsia="宋体" w:hAnsi="宋体" w:hint="eastAsia"/>
                <w:sz w:val="24"/>
                <w:szCs w:val="28"/>
              </w:rPr>
              <w:t>高强度矩管</w:t>
            </w:r>
            <w:proofErr w:type="gramEnd"/>
          </w:p>
        </w:tc>
      </w:tr>
      <w:tr w:rsidR="00F15F03" w:rsidRPr="00C26E50" w14:paraId="6A4565B1" w14:textId="77777777" w:rsidTr="00F15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613421" w14:textId="77777777" w:rsidR="00F15F03" w:rsidRPr="009F31F9" w:rsidRDefault="00F15F03" w:rsidP="00D75E8C">
            <w:pPr>
              <w:pStyle w:val="ab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性能</w:t>
            </w:r>
          </w:p>
        </w:tc>
        <w:tc>
          <w:tcPr>
            <w:tcW w:w="7626" w:type="dxa"/>
          </w:tcPr>
          <w:p w14:paraId="37198D10" w14:textId="77777777" w:rsidR="00F15F03" w:rsidRPr="009F31F9" w:rsidRDefault="007C128D" w:rsidP="00AE34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液罐与副车架采用</w:t>
            </w:r>
            <w:r w:rsidR="00F15F03" w:rsidRPr="009F31F9">
              <w:rPr>
                <w:rFonts w:ascii="宋体" w:eastAsia="宋体" w:hAnsi="宋体" w:hint="eastAsia"/>
                <w:sz w:val="24"/>
                <w:szCs w:val="28"/>
              </w:rPr>
              <w:t>连接座连接，不仅增加了车架与罐体之间连接的柔性，防止上装变形和破裂，还增加上装车厢强度，充分发挥底盘性能，同时标准化副车架实现上装部件的灵活装配</w:t>
            </w:r>
          </w:p>
        </w:tc>
      </w:tr>
    </w:tbl>
    <w:p w14:paraId="035B3110" w14:textId="77777777" w:rsidR="00F15F03" w:rsidRDefault="00F15F03" w:rsidP="00F15F03"/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68"/>
        <w:gridCol w:w="7068"/>
      </w:tblGrid>
      <w:tr w:rsidR="002F3B6C" w:rsidRPr="009F31F9" w14:paraId="5A0227AE" w14:textId="77777777" w:rsidTr="00821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14:paraId="5C75ECA8" w14:textId="77777777" w:rsidR="002F3B6C" w:rsidRPr="009F31F9" w:rsidRDefault="0082182F" w:rsidP="00D75E8C">
            <w:pPr>
              <w:spacing w:line="276" w:lineRule="auto"/>
              <w:rPr>
                <w:rFonts w:ascii="宋体" w:eastAsia="宋体" w:hAnsi="宋体"/>
                <w:sz w:val="28"/>
                <w:szCs w:val="32"/>
              </w:rPr>
            </w:pPr>
            <w:r w:rsidRPr="009F31F9">
              <w:rPr>
                <w:rFonts w:ascii="宋体" w:eastAsia="宋体" w:hAnsi="宋体"/>
                <w:sz w:val="28"/>
                <w:szCs w:val="32"/>
              </w:rPr>
              <w:t>4.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驾驶</w:t>
            </w:r>
            <w:r w:rsidRPr="009F31F9">
              <w:rPr>
                <w:rFonts w:ascii="宋体" w:eastAsia="宋体" w:hAnsi="宋体" w:hint="eastAsia"/>
                <w:sz w:val="28"/>
                <w:szCs w:val="32"/>
              </w:rPr>
              <w:t>室</w:t>
            </w:r>
          </w:p>
        </w:tc>
        <w:tc>
          <w:tcPr>
            <w:tcW w:w="7243" w:type="dxa"/>
          </w:tcPr>
          <w:p w14:paraId="3304CB90" w14:textId="77777777" w:rsidR="00A7055C" w:rsidRPr="00A7055C" w:rsidRDefault="00A7055C" w:rsidP="00241FF4">
            <w:pPr>
              <w:tabs>
                <w:tab w:val="left" w:pos="1770"/>
                <w:tab w:val="center" w:pos="34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2182F" w:rsidRPr="009F31F9" w14:paraId="65E0B68F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14:paraId="1FB92C48" w14:textId="77777777" w:rsidR="0082182F" w:rsidRPr="009F31F9" w:rsidRDefault="0082182F" w:rsidP="00D75E8C">
            <w:pPr>
              <w:pStyle w:val="ab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结构</w:t>
            </w:r>
          </w:p>
        </w:tc>
        <w:tc>
          <w:tcPr>
            <w:tcW w:w="7243" w:type="dxa"/>
          </w:tcPr>
          <w:p w14:paraId="1DE4997B" w14:textId="77777777" w:rsidR="0082182F" w:rsidRPr="009F31F9" w:rsidRDefault="00B7109C" w:rsidP="005502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改</w:t>
            </w:r>
            <w:r w:rsidR="0082182F">
              <w:rPr>
                <w:rFonts w:ascii="宋体" w:eastAsia="宋体" w:hAnsi="宋体" w:hint="eastAsia"/>
                <w:sz w:val="24"/>
                <w:szCs w:val="24"/>
              </w:rPr>
              <w:t>装双排座</w:t>
            </w:r>
          </w:p>
        </w:tc>
      </w:tr>
      <w:tr w:rsidR="0082182F" w:rsidRPr="009F31F9" w14:paraId="2B1155DB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14:paraId="78C87299" w14:textId="77777777" w:rsidR="0082182F" w:rsidRPr="009F31F9" w:rsidRDefault="0082182F" w:rsidP="00D75E8C">
            <w:pPr>
              <w:pStyle w:val="ab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座椅</w:t>
            </w:r>
          </w:p>
        </w:tc>
        <w:tc>
          <w:tcPr>
            <w:tcW w:w="7243" w:type="dxa"/>
          </w:tcPr>
          <w:p w14:paraId="3CE151F1" w14:textId="77777777" w:rsidR="0082182F" w:rsidRPr="009F31F9" w:rsidRDefault="00B7109C" w:rsidP="00B710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82182F">
              <w:rPr>
                <w:rFonts w:ascii="宋体" w:eastAsia="宋体" w:hAnsi="宋体" w:hint="eastAsia"/>
                <w:sz w:val="24"/>
                <w:szCs w:val="24"/>
              </w:rPr>
              <w:t>+3，前排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82182F">
              <w:rPr>
                <w:rFonts w:ascii="宋体" w:eastAsia="宋体" w:hAnsi="宋体" w:hint="eastAsia"/>
                <w:sz w:val="24"/>
                <w:szCs w:val="24"/>
              </w:rPr>
              <w:t>座，后排3座</w:t>
            </w:r>
            <w:r w:rsidR="0082182F" w:rsidRPr="009F31F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82182F">
              <w:rPr>
                <w:rFonts w:ascii="宋体" w:eastAsia="宋体" w:hAnsi="宋体" w:hint="eastAsia"/>
                <w:sz w:val="24"/>
                <w:szCs w:val="24"/>
              </w:rPr>
              <w:t>后排设</w:t>
            </w:r>
            <w:r w:rsidR="0082182F" w:rsidRPr="009F31F9">
              <w:rPr>
                <w:rFonts w:ascii="宋体" w:eastAsia="宋体" w:hAnsi="宋体" w:hint="eastAsia"/>
                <w:sz w:val="24"/>
                <w:szCs w:val="24"/>
              </w:rPr>
              <w:t>空气呼吸器</w:t>
            </w:r>
            <w:r w:rsidR="0082182F">
              <w:rPr>
                <w:rFonts w:ascii="宋体" w:eastAsia="宋体" w:hAnsi="宋体" w:hint="eastAsia"/>
                <w:sz w:val="24"/>
                <w:szCs w:val="24"/>
              </w:rPr>
              <w:t>固定架</w:t>
            </w:r>
          </w:p>
        </w:tc>
      </w:tr>
      <w:tr w:rsidR="0082182F" w:rsidRPr="009F31F9" w14:paraId="32898A38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14:paraId="53177B17" w14:textId="77777777" w:rsidR="0082182F" w:rsidRPr="009F31F9" w:rsidRDefault="0082182F" w:rsidP="00D75E8C">
            <w:pPr>
              <w:pStyle w:val="ab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车门</w:t>
            </w:r>
          </w:p>
        </w:tc>
        <w:tc>
          <w:tcPr>
            <w:tcW w:w="7243" w:type="dxa"/>
          </w:tcPr>
          <w:p w14:paraId="46D9F49A" w14:textId="77777777" w:rsidR="0082182F" w:rsidRPr="009F31F9" w:rsidRDefault="0082182F" w:rsidP="005502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门开启角度可达85°，设有照明警示灯</w:t>
            </w:r>
          </w:p>
        </w:tc>
      </w:tr>
      <w:tr w:rsidR="0082182F" w:rsidRPr="009F31F9" w14:paraId="1451780D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14:paraId="61884AC0" w14:textId="77777777" w:rsidR="0082182F" w:rsidRPr="009F31F9" w:rsidRDefault="0082182F" w:rsidP="00D75E8C">
            <w:pPr>
              <w:pStyle w:val="ab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lastRenderedPageBreak/>
              <w:t>设备</w:t>
            </w:r>
          </w:p>
        </w:tc>
        <w:tc>
          <w:tcPr>
            <w:tcW w:w="7243" w:type="dxa"/>
          </w:tcPr>
          <w:p w14:paraId="44A8A1BC" w14:textId="77777777" w:rsidR="0082182F" w:rsidRPr="009F31F9" w:rsidRDefault="0082182F" w:rsidP="005502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9833D0">
              <w:rPr>
                <w:rFonts w:ascii="宋体" w:eastAsia="宋体" w:hAnsi="宋体" w:hint="eastAsia"/>
                <w:sz w:val="24"/>
                <w:szCs w:val="24"/>
              </w:rPr>
              <w:t>驾驶室内前排中间设置各种开关，控制</w:t>
            </w:r>
            <w:r w:rsidRPr="009833D0">
              <w:rPr>
                <w:rFonts w:ascii="宋体" w:eastAsia="宋体" w:hAnsi="宋体"/>
                <w:sz w:val="24"/>
                <w:szCs w:val="24"/>
              </w:rPr>
              <w:t>100W</w:t>
            </w:r>
            <w:r w:rsidRPr="009833D0">
              <w:rPr>
                <w:rFonts w:ascii="宋体" w:eastAsia="宋体" w:hAnsi="宋体" w:hint="eastAsia"/>
                <w:sz w:val="24"/>
                <w:szCs w:val="24"/>
              </w:rPr>
              <w:t>警报器、警灯开关等</w:t>
            </w:r>
          </w:p>
        </w:tc>
      </w:tr>
    </w:tbl>
    <w:p w14:paraId="14773A88" w14:textId="77777777" w:rsidR="00597B13" w:rsidRDefault="00597B13" w:rsidP="00F15F03"/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72"/>
        <w:gridCol w:w="7064"/>
      </w:tblGrid>
      <w:tr w:rsidR="00556A50" w:rsidRPr="009F31F9" w14:paraId="6B86F0A9" w14:textId="77777777" w:rsidTr="00F32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3D0D2289" w14:textId="77777777" w:rsidR="00556A50" w:rsidRPr="009F31F9" w:rsidRDefault="00F15F03" w:rsidP="00D75E8C">
            <w:pPr>
              <w:spacing w:line="276" w:lineRule="auto"/>
              <w:rPr>
                <w:rFonts w:ascii="宋体" w:eastAsia="宋体" w:hAnsi="宋体"/>
                <w:sz w:val="28"/>
                <w:szCs w:val="32"/>
              </w:rPr>
            </w:pPr>
            <w:r w:rsidRPr="009F31F9">
              <w:rPr>
                <w:rFonts w:ascii="宋体" w:eastAsia="宋体" w:hAnsi="宋体" w:hint="eastAsia"/>
                <w:sz w:val="28"/>
                <w:szCs w:val="32"/>
              </w:rPr>
              <w:t>5</w:t>
            </w:r>
            <w:r w:rsidRPr="009F31F9">
              <w:rPr>
                <w:rFonts w:ascii="宋体" w:eastAsia="宋体" w:hAnsi="宋体"/>
                <w:sz w:val="28"/>
                <w:szCs w:val="32"/>
              </w:rPr>
              <w:t>.</w:t>
            </w:r>
            <w:r w:rsidRPr="009F31F9">
              <w:rPr>
                <w:rFonts w:ascii="宋体" w:eastAsia="宋体" w:hAnsi="宋体" w:hint="eastAsia"/>
                <w:sz w:val="28"/>
                <w:szCs w:val="32"/>
              </w:rPr>
              <w:t>车厢</w:t>
            </w:r>
          </w:p>
        </w:tc>
        <w:tc>
          <w:tcPr>
            <w:tcW w:w="7240" w:type="dxa"/>
          </w:tcPr>
          <w:p w14:paraId="3BF2C546" w14:textId="77777777" w:rsidR="00556A50" w:rsidRPr="009F31F9" w:rsidRDefault="00556A50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</w:p>
        </w:tc>
      </w:tr>
      <w:tr w:rsidR="00F32E27" w:rsidRPr="009F31F9" w14:paraId="738D8365" w14:textId="77777777" w:rsidTr="00F3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32CB6241" w14:textId="77777777" w:rsidR="00F32E27" w:rsidRPr="009F31F9" w:rsidRDefault="00F32E27" w:rsidP="006A5EEE">
            <w:pPr>
              <w:pStyle w:val="ab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材质</w:t>
            </w:r>
          </w:p>
        </w:tc>
        <w:tc>
          <w:tcPr>
            <w:tcW w:w="7240" w:type="dxa"/>
          </w:tcPr>
          <w:p w14:paraId="3F852FF4" w14:textId="77777777" w:rsidR="00F32E27" w:rsidRPr="009F31F9" w:rsidRDefault="00F32E27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车厢（器材箱、泵室及内骨架）全部采用高强度铝合金型材，内饰板采用光面拉丝氧化铝板</w:t>
            </w:r>
          </w:p>
        </w:tc>
      </w:tr>
      <w:tr w:rsidR="00F32E27" w:rsidRPr="009F31F9" w14:paraId="56E966E4" w14:textId="77777777" w:rsidTr="00F3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16F6BF24" w14:textId="77777777" w:rsidR="00F32E27" w:rsidRPr="009F31F9" w:rsidRDefault="00F32E27" w:rsidP="006A5EEE">
            <w:pPr>
              <w:pStyle w:val="ab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结构</w:t>
            </w:r>
          </w:p>
        </w:tc>
        <w:tc>
          <w:tcPr>
            <w:tcW w:w="7240" w:type="dxa"/>
          </w:tcPr>
          <w:p w14:paraId="130F8EE3" w14:textId="77777777" w:rsidR="00F32E27" w:rsidRPr="009F31F9" w:rsidRDefault="00F32E27" w:rsidP="008218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车厢的骨架为全铝合金框架焊接式结构，外蒙皮为铝合金板粘接技术；车厢内器材骨架采用铝合金型材搭接结构，能根据客户要求灵活布局器材</w:t>
            </w:r>
            <w:proofErr w:type="gramStart"/>
            <w:r w:rsidRPr="009F31F9">
              <w:rPr>
                <w:rFonts w:ascii="宋体" w:eastAsia="宋体" w:hAnsi="宋体" w:hint="eastAsia"/>
                <w:sz w:val="24"/>
                <w:szCs w:val="28"/>
              </w:rPr>
              <w:t>箱结构</w:t>
            </w:r>
            <w:proofErr w:type="gramEnd"/>
            <w:r w:rsidRPr="009F31F9">
              <w:rPr>
                <w:rFonts w:ascii="宋体" w:eastAsia="宋体" w:hAnsi="宋体" w:hint="eastAsia"/>
                <w:sz w:val="24"/>
                <w:szCs w:val="28"/>
              </w:rPr>
              <w:t>最大限度地提高空间利用率，在器材箱内可选用新型滑动托架、拖板或高强度的塑料存放盒等存放结构，充分利用车厢内部有限空间；内饰板和底板均为光面拉丝铝合金板材</w:t>
            </w:r>
          </w:p>
        </w:tc>
      </w:tr>
      <w:tr w:rsidR="00556A50" w:rsidRPr="009F31F9" w14:paraId="21875CD5" w14:textId="77777777" w:rsidTr="00F3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31D1D28" w14:textId="77777777" w:rsidR="00556A50" w:rsidRPr="009F31F9" w:rsidRDefault="00F15F03" w:rsidP="00D75E8C">
            <w:pPr>
              <w:pStyle w:val="ab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车顶护围</w:t>
            </w:r>
          </w:p>
        </w:tc>
        <w:tc>
          <w:tcPr>
            <w:tcW w:w="7240" w:type="dxa"/>
          </w:tcPr>
          <w:p w14:paraId="1EF469B1" w14:textId="77777777" w:rsidR="00556A50" w:rsidRPr="009F31F9" w:rsidRDefault="00F15F03" w:rsidP="00D10D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采用铝合金整体拉制成型，外侧安装频闪警灯及车外照明灯</w:t>
            </w:r>
          </w:p>
        </w:tc>
      </w:tr>
      <w:tr w:rsidR="00556A50" w:rsidRPr="009F31F9" w14:paraId="5C226837" w14:textId="77777777" w:rsidTr="00F3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61010D53" w14:textId="77777777" w:rsidR="00556A50" w:rsidRPr="009F31F9" w:rsidRDefault="00F15F03" w:rsidP="00D75E8C">
            <w:pPr>
              <w:pStyle w:val="ab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梯架</w:t>
            </w:r>
          </w:p>
        </w:tc>
        <w:tc>
          <w:tcPr>
            <w:tcW w:w="7240" w:type="dxa"/>
          </w:tcPr>
          <w:p w14:paraId="006920F8" w14:textId="77777777" w:rsidR="00556A50" w:rsidRPr="009F31F9" w:rsidRDefault="00F15F03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车厢顶部设置一套多功能二节拉梯架，可放置二节拉梯、单杠梯、挂钩梯</w:t>
            </w:r>
          </w:p>
        </w:tc>
      </w:tr>
      <w:tr w:rsidR="00556A50" w:rsidRPr="009F31F9" w14:paraId="427C5CD5" w14:textId="77777777" w:rsidTr="00F3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2F04E092" w14:textId="77777777" w:rsidR="00556A50" w:rsidRPr="009F31F9" w:rsidRDefault="00F15F03" w:rsidP="00D75E8C">
            <w:pPr>
              <w:pStyle w:val="ab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后爬梯</w:t>
            </w:r>
          </w:p>
        </w:tc>
        <w:tc>
          <w:tcPr>
            <w:tcW w:w="7240" w:type="dxa"/>
          </w:tcPr>
          <w:p w14:paraId="69281A0D" w14:textId="77777777" w:rsidR="00556A50" w:rsidRPr="009F31F9" w:rsidRDefault="00F15F03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车厢后部右侧设置一架通往车顶的铝合金安全爬梯</w:t>
            </w:r>
          </w:p>
        </w:tc>
      </w:tr>
    </w:tbl>
    <w:p w14:paraId="380237BD" w14:textId="77777777" w:rsidR="00556A50" w:rsidRPr="009F31F9" w:rsidRDefault="00556A50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72"/>
        <w:gridCol w:w="7064"/>
      </w:tblGrid>
      <w:tr w:rsidR="000A0112" w:rsidRPr="009F31F9" w14:paraId="74C33355" w14:textId="77777777" w:rsidTr="000A0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82117C4" w14:textId="77777777" w:rsidR="000A0112" w:rsidRPr="009F31F9" w:rsidRDefault="000A0112" w:rsidP="00D75E8C">
            <w:pPr>
              <w:spacing w:line="276" w:lineRule="auto"/>
              <w:rPr>
                <w:rFonts w:ascii="宋体" w:eastAsia="宋体" w:hAnsi="宋体"/>
              </w:rPr>
            </w:pPr>
            <w:r w:rsidRPr="009F31F9"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9F31F9">
              <w:rPr>
                <w:rFonts w:ascii="宋体" w:eastAsia="宋体" w:hAnsi="宋体"/>
                <w:sz w:val="28"/>
                <w:szCs w:val="28"/>
              </w:rPr>
              <w:t>.</w:t>
            </w:r>
            <w:r w:rsidR="00C62994">
              <w:rPr>
                <w:rFonts w:ascii="宋体" w:eastAsia="宋体" w:hAnsi="宋体" w:hint="eastAsia"/>
                <w:sz w:val="28"/>
                <w:szCs w:val="28"/>
              </w:rPr>
              <w:t>卷帘门</w:t>
            </w:r>
          </w:p>
        </w:tc>
        <w:tc>
          <w:tcPr>
            <w:tcW w:w="7626" w:type="dxa"/>
          </w:tcPr>
          <w:p w14:paraId="38998655" w14:textId="77777777" w:rsidR="000A0112" w:rsidRPr="009F31F9" w:rsidRDefault="000A0112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12" w:rsidRPr="009F31F9" w14:paraId="723263F7" w14:textId="77777777" w:rsidTr="000A0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953684" w14:textId="77777777" w:rsidR="000A0112" w:rsidRPr="009F31F9" w:rsidRDefault="000A0112" w:rsidP="00D75E8C">
            <w:pPr>
              <w:pStyle w:val="ab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材质</w:t>
            </w:r>
          </w:p>
        </w:tc>
        <w:tc>
          <w:tcPr>
            <w:tcW w:w="7626" w:type="dxa"/>
          </w:tcPr>
          <w:p w14:paraId="1A5962DC" w14:textId="77777777" w:rsidR="000A0112" w:rsidRPr="009F31F9" w:rsidRDefault="000A0112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采用轻型优质铝合金，大幅面卷帘门，启闭灵活、密封性好、噪音低、外形美观、轻便可靠</w:t>
            </w:r>
          </w:p>
        </w:tc>
      </w:tr>
      <w:tr w:rsidR="000A0112" w:rsidRPr="009F31F9" w14:paraId="1417D911" w14:textId="77777777" w:rsidTr="000A0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231F6F7" w14:textId="77777777" w:rsidR="000A0112" w:rsidRPr="009F31F9" w:rsidRDefault="000A0112" w:rsidP="00D75E8C">
            <w:pPr>
              <w:pStyle w:val="ab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结构</w:t>
            </w:r>
          </w:p>
        </w:tc>
        <w:tc>
          <w:tcPr>
            <w:tcW w:w="7626" w:type="dxa"/>
          </w:tcPr>
          <w:p w14:paraId="21DC1B81" w14:textId="77777777" w:rsidR="000A0112" w:rsidRPr="009F31F9" w:rsidRDefault="000A0112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顶部设有导流槽，四周装有密封条，具有良好的防雨、防尘密封性能。配备拉杆</w:t>
            </w:r>
            <w:proofErr w:type="gramStart"/>
            <w:r w:rsidRPr="009F31F9">
              <w:rPr>
                <w:rFonts w:ascii="宋体" w:eastAsia="宋体" w:hAnsi="宋体" w:hint="eastAsia"/>
                <w:sz w:val="24"/>
                <w:szCs w:val="28"/>
              </w:rPr>
              <w:t>式条锁</w:t>
            </w:r>
            <w:proofErr w:type="gramEnd"/>
            <w:r w:rsidRPr="009F31F9">
              <w:rPr>
                <w:rFonts w:ascii="宋体" w:eastAsia="宋体" w:hAnsi="宋体" w:hint="eastAsia"/>
                <w:sz w:val="24"/>
                <w:szCs w:val="28"/>
              </w:rPr>
              <w:t>把手、一点式拉带及两点式固定座；并且安装有传感器，可通过驾驶室内的指示灯了解帘子门开闭状态</w:t>
            </w:r>
          </w:p>
        </w:tc>
      </w:tr>
      <w:tr w:rsidR="000A0112" w:rsidRPr="009F31F9" w14:paraId="37709CF7" w14:textId="77777777" w:rsidTr="000A0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EF134D" w14:textId="77777777" w:rsidR="000A0112" w:rsidRPr="009F31F9" w:rsidRDefault="000A0112" w:rsidP="00D75E8C">
            <w:pPr>
              <w:pStyle w:val="ab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布局</w:t>
            </w:r>
          </w:p>
        </w:tc>
        <w:tc>
          <w:tcPr>
            <w:tcW w:w="7626" w:type="dxa"/>
          </w:tcPr>
          <w:p w14:paraId="7BC45EAA" w14:textId="77777777" w:rsidR="000A0112" w:rsidRPr="009F31F9" w:rsidRDefault="0082182F" w:rsidP="00095B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器材箱左右两侧及泵房左右</w:t>
            </w:r>
            <w:r w:rsidR="00095B63">
              <w:rPr>
                <w:rFonts w:ascii="宋体" w:eastAsia="宋体" w:hAnsi="宋体" w:hint="eastAsia"/>
                <w:sz w:val="24"/>
                <w:szCs w:val="28"/>
              </w:rPr>
              <w:t>两</w:t>
            </w:r>
            <w:r w:rsidRPr="009F31F9">
              <w:rPr>
                <w:rFonts w:ascii="宋体" w:eastAsia="宋体" w:hAnsi="宋体" w:hint="eastAsia"/>
                <w:sz w:val="24"/>
                <w:szCs w:val="28"/>
              </w:rPr>
              <w:t>侧</w:t>
            </w:r>
          </w:p>
        </w:tc>
      </w:tr>
    </w:tbl>
    <w:p w14:paraId="76427749" w14:textId="77777777" w:rsidR="000A0112" w:rsidRPr="00A9704F" w:rsidRDefault="000A0112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72"/>
        <w:gridCol w:w="7064"/>
      </w:tblGrid>
      <w:tr w:rsidR="000A0112" w:rsidRPr="009F31F9" w14:paraId="379349CB" w14:textId="77777777" w:rsidTr="00821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6EE71744" w14:textId="77777777" w:rsidR="000A0112" w:rsidRPr="009F31F9" w:rsidRDefault="00A9704F" w:rsidP="00D75E8C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7</w:t>
            </w:r>
            <w:r w:rsidR="000A0112" w:rsidRPr="009F31F9">
              <w:rPr>
                <w:rFonts w:ascii="宋体" w:eastAsia="宋体" w:hAnsi="宋体"/>
                <w:sz w:val="28"/>
                <w:szCs w:val="32"/>
              </w:rPr>
              <w:t>.电器系统</w:t>
            </w:r>
          </w:p>
        </w:tc>
        <w:tc>
          <w:tcPr>
            <w:tcW w:w="7240" w:type="dxa"/>
          </w:tcPr>
          <w:p w14:paraId="32746D56" w14:textId="77777777" w:rsidR="000A0112" w:rsidRPr="009F31F9" w:rsidRDefault="000A0112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</w:p>
        </w:tc>
      </w:tr>
      <w:tr w:rsidR="000A0112" w:rsidRPr="009F31F9" w14:paraId="59B9F0C1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2882CA83" w14:textId="77777777" w:rsidR="000A0112" w:rsidRPr="009F31F9" w:rsidRDefault="000A0112" w:rsidP="00D75E8C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  <w:t>警灯警报</w:t>
            </w:r>
          </w:p>
        </w:tc>
        <w:tc>
          <w:tcPr>
            <w:tcW w:w="7240" w:type="dxa"/>
          </w:tcPr>
          <w:p w14:paraId="3C9FCE4B" w14:textId="77777777" w:rsidR="000A0112" w:rsidRPr="009F31F9" w:rsidRDefault="00E870C1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8"/>
              </w:rPr>
              <w:t>车头前顶部设置长排式警灯；单音</w:t>
            </w:r>
            <w:r w:rsidRPr="009F31F9">
              <w:rPr>
                <w:rFonts w:ascii="宋体" w:eastAsia="宋体" w:hAnsi="宋体"/>
                <w:sz w:val="24"/>
                <w:szCs w:val="28"/>
              </w:rPr>
              <w:t>100W警报器、警灯、电路为独立式附加电路，控制器件安装在驾驶室内</w:t>
            </w:r>
          </w:p>
        </w:tc>
      </w:tr>
      <w:tr w:rsidR="00E870C1" w:rsidRPr="009F31F9" w14:paraId="6AC566F7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4D561054" w14:textId="77777777" w:rsidR="00E870C1" w:rsidRPr="009F31F9" w:rsidRDefault="00E870C1" w:rsidP="00D75E8C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proofErr w:type="gramStart"/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器材箱灯</w:t>
            </w:r>
            <w:proofErr w:type="gramEnd"/>
          </w:p>
        </w:tc>
        <w:tc>
          <w:tcPr>
            <w:tcW w:w="7240" w:type="dxa"/>
          </w:tcPr>
          <w:p w14:paraId="79BD35C9" w14:textId="77777777" w:rsidR="00E870C1" w:rsidRPr="009F31F9" w:rsidRDefault="00E870C1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器材箱、泵房卷帘门两侧内设有LED白光照明灯带，能够满足整个箱体的照明，照明灯开关与卷帘门联动</w:t>
            </w:r>
          </w:p>
        </w:tc>
      </w:tr>
      <w:tr w:rsidR="0082182F" w:rsidRPr="009F31F9" w14:paraId="314D20BA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320BF0D1" w14:textId="77777777" w:rsidR="0082182F" w:rsidRPr="009F31F9" w:rsidRDefault="0082182F" w:rsidP="00D75E8C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频闪灯</w:t>
            </w:r>
          </w:p>
        </w:tc>
        <w:tc>
          <w:tcPr>
            <w:tcW w:w="7240" w:type="dxa"/>
          </w:tcPr>
          <w:p w14:paraId="0F2248BC" w14:textId="77777777" w:rsidR="0082182F" w:rsidRPr="009F31F9" w:rsidRDefault="0082182F" w:rsidP="005502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车厢左右两侧上部各配置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两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盏频闪警灯</w:t>
            </w:r>
          </w:p>
        </w:tc>
      </w:tr>
      <w:tr w:rsidR="0082182F" w:rsidRPr="009F31F9" w14:paraId="75376623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76ED3D88" w14:textId="77777777" w:rsidR="0082182F" w:rsidRPr="009F31F9" w:rsidRDefault="0082182F" w:rsidP="00D75E8C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车外照明</w:t>
            </w:r>
          </w:p>
        </w:tc>
        <w:tc>
          <w:tcPr>
            <w:tcW w:w="7240" w:type="dxa"/>
          </w:tcPr>
          <w:p w14:paraId="065E92EE" w14:textId="77777777" w:rsidR="0082182F" w:rsidRPr="009F31F9" w:rsidRDefault="0082182F" w:rsidP="005502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车厢左右两侧上部各配置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两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盏LED侧照明灯</w:t>
            </w:r>
          </w:p>
        </w:tc>
      </w:tr>
      <w:tr w:rsidR="00376003" w:rsidRPr="009F31F9" w14:paraId="0523FE2B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695636F6" w14:textId="77777777" w:rsidR="00376003" w:rsidRPr="009F31F9" w:rsidRDefault="00376003" w:rsidP="00376003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车顶照明</w:t>
            </w:r>
          </w:p>
        </w:tc>
        <w:tc>
          <w:tcPr>
            <w:tcW w:w="7240" w:type="dxa"/>
          </w:tcPr>
          <w:p w14:paraId="2B876B16" w14:textId="77777777" w:rsidR="00376003" w:rsidRPr="002722B2" w:rsidRDefault="00376003" w:rsidP="000A09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2722B2">
              <w:rPr>
                <w:rFonts w:ascii="宋体" w:eastAsia="宋体" w:hAnsi="宋体" w:cs="Times New Roman" w:hint="eastAsia"/>
                <w:sz w:val="24"/>
                <w:szCs w:val="24"/>
              </w:rPr>
              <w:t>车顶后部配有24V、35W无线遥控LED全方位遥控搜索灯1只</w:t>
            </w:r>
          </w:p>
        </w:tc>
      </w:tr>
      <w:tr w:rsidR="006961C6" w:rsidRPr="006961C6" w14:paraId="65AED9B6" w14:textId="77777777" w:rsidTr="0082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0DA5C8F" w14:textId="77777777" w:rsidR="006961C6" w:rsidRPr="006961C6" w:rsidRDefault="006961C6" w:rsidP="006961C6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6961C6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自动充电装置</w:t>
            </w:r>
          </w:p>
        </w:tc>
        <w:tc>
          <w:tcPr>
            <w:tcW w:w="7240" w:type="dxa"/>
          </w:tcPr>
          <w:p w14:paraId="641DC8D7" w14:textId="77777777" w:rsidR="006961C6" w:rsidRPr="006961C6" w:rsidRDefault="006961C6" w:rsidP="006961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车厢</w:t>
            </w:r>
            <w:r w:rsidR="0082182F">
              <w:rPr>
                <w:rFonts w:ascii="宋体" w:eastAsia="宋体" w:hAnsi="宋体" w:hint="eastAsia"/>
                <w:sz w:val="24"/>
                <w:szCs w:val="24"/>
              </w:rPr>
              <w:t>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侧</w:t>
            </w:r>
            <w:r w:rsidRPr="006961C6">
              <w:rPr>
                <w:rFonts w:ascii="宋体" w:eastAsia="宋体" w:hAnsi="宋体" w:hint="eastAsia"/>
                <w:sz w:val="24"/>
                <w:szCs w:val="24"/>
              </w:rPr>
              <w:t>安</w:t>
            </w:r>
            <w:r w:rsidRPr="006961C6">
              <w:rPr>
                <w:rFonts w:ascii="宋体" w:eastAsia="宋体" w:hAnsi="宋体"/>
                <w:sz w:val="24"/>
                <w:szCs w:val="24"/>
              </w:rPr>
              <w:t>装</w:t>
            </w:r>
            <w:r w:rsidRPr="006961C6">
              <w:rPr>
                <w:rFonts w:ascii="宋体" w:eastAsia="宋体" w:hAnsi="宋体" w:hint="eastAsia"/>
                <w:sz w:val="24"/>
                <w:szCs w:val="24"/>
              </w:rPr>
              <w:t>有自动充电装置，市电供电，发动机启动时自动脱离</w:t>
            </w:r>
          </w:p>
        </w:tc>
      </w:tr>
      <w:tr w:rsidR="006961C6" w:rsidRPr="006961C6" w14:paraId="64B6C35F" w14:textId="77777777" w:rsidTr="0082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7FE313C0" w14:textId="77777777" w:rsidR="006961C6" w:rsidRPr="006961C6" w:rsidRDefault="006961C6" w:rsidP="006961C6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6961C6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倒车影像系统</w:t>
            </w:r>
          </w:p>
        </w:tc>
        <w:tc>
          <w:tcPr>
            <w:tcW w:w="7240" w:type="dxa"/>
          </w:tcPr>
          <w:p w14:paraId="45799786" w14:textId="77777777" w:rsidR="006961C6" w:rsidRPr="009F31F9" w:rsidRDefault="00376003" w:rsidP="006961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驾驶室内</w:t>
            </w:r>
            <w:r w:rsidRPr="006961C6">
              <w:rPr>
                <w:rFonts w:ascii="宋体" w:eastAsia="宋体" w:hAnsi="宋体" w:hint="eastAsia"/>
                <w:sz w:val="24"/>
                <w:szCs w:val="24"/>
              </w:rPr>
              <w:t>安装有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360°</w:t>
            </w:r>
            <w:r w:rsidRPr="006961C6">
              <w:rPr>
                <w:rFonts w:ascii="宋体" w:eastAsia="宋体" w:hAnsi="宋体" w:hint="eastAsia"/>
                <w:sz w:val="24"/>
                <w:szCs w:val="24"/>
              </w:rPr>
              <w:t>行车记录仪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及倒车影像</w:t>
            </w:r>
            <w:r w:rsidRPr="006961C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并</w:t>
            </w:r>
            <w:r w:rsidRPr="006961C6">
              <w:rPr>
                <w:rFonts w:ascii="宋体" w:eastAsia="宋体" w:hAnsi="宋体" w:hint="eastAsia"/>
                <w:sz w:val="24"/>
                <w:szCs w:val="24"/>
              </w:rPr>
              <w:t>设置有7寸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倒车</w:t>
            </w:r>
            <w:r w:rsidRPr="006961C6">
              <w:rPr>
                <w:rFonts w:ascii="宋体" w:eastAsia="宋体" w:hAnsi="宋体" w:hint="eastAsia"/>
                <w:sz w:val="24"/>
                <w:szCs w:val="24"/>
              </w:rPr>
              <w:t>显示屏</w:t>
            </w:r>
          </w:p>
        </w:tc>
      </w:tr>
    </w:tbl>
    <w:p w14:paraId="52720F98" w14:textId="77777777" w:rsidR="000A0112" w:rsidRPr="006961C6" w:rsidRDefault="000A0112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63"/>
        <w:gridCol w:w="7073"/>
      </w:tblGrid>
      <w:tr w:rsidR="00E870C1" w:rsidRPr="009F31F9" w14:paraId="303E5B2C" w14:textId="77777777" w:rsidTr="00E87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CD0C43" w14:textId="77777777" w:rsidR="00E870C1" w:rsidRPr="009F31F9" w:rsidRDefault="00A9704F" w:rsidP="00D75E8C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lastRenderedPageBreak/>
              <w:t>8</w:t>
            </w:r>
            <w:r w:rsidR="00E870C1" w:rsidRPr="009F31F9">
              <w:rPr>
                <w:rFonts w:ascii="宋体" w:eastAsia="宋体" w:hAnsi="宋体"/>
                <w:sz w:val="28"/>
                <w:szCs w:val="32"/>
              </w:rPr>
              <w:t>.</w:t>
            </w:r>
            <w:r w:rsidR="00E870C1" w:rsidRPr="009F31F9">
              <w:rPr>
                <w:rFonts w:ascii="宋体" w:eastAsia="宋体" w:hAnsi="宋体" w:hint="eastAsia"/>
                <w:sz w:val="28"/>
                <w:szCs w:val="32"/>
              </w:rPr>
              <w:t>表面处理</w:t>
            </w:r>
          </w:p>
        </w:tc>
        <w:tc>
          <w:tcPr>
            <w:tcW w:w="7626" w:type="dxa"/>
          </w:tcPr>
          <w:p w14:paraId="615C6292" w14:textId="77777777" w:rsidR="00E870C1" w:rsidRPr="009F31F9" w:rsidRDefault="00E870C1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</w:p>
        </w:tc>
      </w:tr>
      <w:tr w:rsidR="00E870C1" w:rsidRPr="009F31F9" w14:paraId="1031FD08" w14:textId="77777777" w:rsidTr="00E8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3C828C" w14:textId="77777777" w:rsidR="00E870C1" w:rsidRPr="009F31F9" w:rsidRDefault="00E870C1" w:rsidP="00D75E8C">
            <w:pPr>
              <w:pStyle w:val="ab"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  <w:t>漆料</w:t>
            </w:r>
          </w:p>
        </w:tc>
        <w:tc>
          <w:tcPr>
            <w:tcW w:w="7626" w:type="dxa"/>
          </w:tcPr>
          <w:p w14:paraId="23690D5A" w14:textId="77777777" w:rsidR="00E870C1" w:rsidRPr="009F31F9" w:rsidRDefault="00E870C1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车厢表面喷涂原装进口消防红色漆，为保证夜间工作安全，车身设有符合安全标准要求的荧光反光带</w:t>
            </w:r>
          </w:p>
        </w:tc>
      </w:tr>
      <w:tr w:rsidR="00E870C1" w:rsidRPr="009F31F9" w14:paraId="4E942F31" w14:textId="77777777" w:rsidTr="00E8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C4CC62" w14:textId="77777777" w:rsidR="00E870C1" w:rsidRPr="009F31F9" w:rsidRDefault="00E870C1" w:rsidP="00D75E8C">
            <w:pPr>
              <w:pStyle w:val="ab"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颜色</w:t>
            </w:r>
          </w:p>
        </w:tc>
        <w:tc>
          <w:tcPr>
            <w:tcW w:w="7626" w:type="dxa"/>
          </w:tcPr>
          <w:p w14:paraId="60E1B972" w14:textId="77777777" w:rsidR="00E870C1" w:rsidRPr="009F31F9" w:rsidRDefault="00E870C1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符合GB7258规定的GB/T3181《漆膜颜标准》中的R03大红色。</w:t>
            </w:r>
          </w:p>
        </w:tc>
      </w:tr>
    </w:tbl>
    <w:p w14:paraId="25E35068" w14:textId="77777777" w:rsidR="00E870C1" w:rsidRPr="009F31F9" w:rsidRDefault="00E870C1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55"/>
        <w:gridCol w:w="7081"/>
      </w:tblGrid>
      <w:tr w:rsidR="00E870C1" w:rsidRPr="009F31F9" w14:paraId="6A36E2A3" w14:textId="77777777" w:rsidTr="00376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1C9064F3" w14:textId="77777777" w:rsidR="00E870C1" w:rsidRPr="009F31F9" w:rsidRDefault="00A9704F" w:rsidP="00D75E8C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="00AE1A8B" w:rsidRPr="009F31F9">
              <w:rPr>
                <w:rFonts w:ascii="宋体" w:eastAsia="宋体" w:hAnsi="宋体"/>
                <w:sz w:val="28"/>
                <w:szCs w:val="28"/>
              </w:rPr>
              <w:t>.</w:t>
            </w:r>
            <w:r w:rsidR="00E870C1" w:rsidRPr="009F31F9">
              <w:rPr>
                <w:rFonts w:ascii="宋体" w:eastAsia="宋体" w:hAnsi="宋体" w:hint="eastAsia"/>
                <w:sz w:val="28"/>
                <w:szCs w:val="28"/>
              </w:rPr>
              <w:t>消防泵</w:t>
            </w:r>
          </w:p>
        </w:tc>
        <w:tc>
          <w:tcPr>
            <w:tcW w:w="7248" w:type="dxa"/>
          </w:tcPr>
          <w:p w14:paraId="6A7D7679" w14:textId="77777777" w:rsidR="00E870C1" w:rsidRPr="009F31F9" w:rsidRDefault="00E870C1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</w:p>
        </w:tc>
      </w:tr>
      <w:tr w:rsidR="00376003" w:rsidRPr="009F31F9" w14:paraId="5BB7D482" w14:textId="77777777" w:rsidTr="00376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56A16985" w14:textId="77777777" w:rsidR="00376003" w:rsidRPr="009F31F9" w:rsidRDefault="00376003" w:rsidP="00D75E8C">
            <w:pPr>
              <w:pStyle w:val="ab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制造商</w:t>
            </w:r>
          </w:p>
        </w:tc>
        <w:tc>
          <w:tcPr>
            <w:tcW w:w="7248" w:type="dxa"/>
          </w:tcPr>
          <w:p w14:paraId="0959F926" w14:textId="77777777" w:rsidR="00376003" w:rsidRPr="009F31F9" w:rsidRDefault="00376003" w:rsidP="000A09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上海雄真消防设备有限公司</w:t>
            </w:r>
          </w:p>
        </w:tc>
      </w:tr>
      <w:tr w:rsidR="00376003" w:rsidRPr="009F31F9" w14:paraId="0EB09F66" w14:textId="77777777" w:rsidTr="00376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366077C9" w14:textId="77777777" w:rsidR="00376003" w:rsidRPr="009F31F9" w:rsidRDefault="00376003" w:rsidP="00D75E8C">
            <w:pPr>
              <w:pStyle w:val="ab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型号</w:t>
            </w:r>
          </w:p>
        </w:tc>
        <w:tc>
          <w:tcPr>
            <w:tcW w:w="7248" w:type="dxa"/>
          </w:tcPr>
          <w:p w14:paraId="2DE03DD3" w14:textId="77777777" w:rsidR="00376003" w:rsidRPr="009F31F9" w:rsidRDefault="00376003" w:rsidP="000A09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CB40·20/7·20-XZ</w:t>
            </w:r>
            <w:r w:rsidR="00194DDA">
              <w:rPr>
                <w:rFonts w:ascii="宋体" w:eastAsia="宋体" w:hAnsi="宋体" w:hint="eastAsia"/>
                <w:sz w:val="24"/>
                <w:szCs w:val="24"/>
              </w:rPr>
              <w:t>（常压40L/s）</w:t>
            </w:r>
          </w:p>
        </w:tc>
      </w:tr>
      <w:tr w:rsidR="00E870C1" w:rsidRPr="009F31F9" w14:paraId="444C0D62" w14:textId="77777777" w:rsidTr="00376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28DFB411" w14:textId="77777777" w:rsidR="00E870C1" w:rsidRPr="009F31F9" w:rsidRDefault="00E870C1" w:rsidP="00D75E8C">
            <w:pPr>
              <w:pStyle w:val="ab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流量</w:t>
            </w:r>
          </w:p>
        </w:tc>
        <w:tc>
          <w:tcPr>
            <w:tcW w:w="7248" w:type="dxa"/>
          </w:tcPr>
          <w:p w14:paraId="290BC9DE" w14:textId="77777777" w:rsidR="00E870C1" w:rsidRPr="009F31F9" w:rsidRDefault="00376003" w:rsidP="003760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低压时流量40L/s，中压时流量20L/s，高压时流量7L/s</w:t>
            </w:r>
          </w:p>
        </w:tc>
      </w:tr>
      <w:tr w:rsidR="00E870C1" w:rsidRPr="009F31F9" w14:paraId="767A2939" w14:textId="77777777" w:rsidTr="00376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34AA4A3C" w14:textId="77777777" w:rsidR="00E870C1" w:rsidRPr="009F31F9" w:rsidRDefault="00E870C1" w:rsidP="00D75E8C">
            <w:pPr>
              <w:pStyle w:val="ab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引水形式</w:t>
            </w:r>
          </w:p>
        </w:tc>
        <w:tc>
          <w:tcPr>
            <w:tcW w:w="7248" w:type="dxa"/>
          </w:tcPr>
          <w:p w14:paraId="03EEAD47" w14:textId="77777777" w:rsidR="00E870C1" w:rsidRPr="009F31F9" w:rsidRDefault="006D1B20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活塞</w:t>
            </w:r>
            <w:r w:rsidR="00E870C1" w:rsidRPr="009F31F9">
              <w:rPr>
                <w:rFonts w:ascii="宋体" w:eastAsia="宋体" w:hAnsi="宋体" w:hint="eastAsia"/>
                <w:sz w:val="24"/>
                <w:szCs w:val="24"/>
              </w:rPr>
              <w:t>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真空泵</w:t>
            </w:r>
          </w:p>
        </w:tc>
      </w:tr>
      <w:tr w:rsidR="00E870C1" w:rsidRPr="009F31F9" w14:paraId="6B1FA1E3" w14:textId="77777777" w:rsidTr="00376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478C64E5" w14:textId="77777777" w:rsidR="00E870C1" w:rsidRPr="009F31F9" w:rsidRDefault="00E870C1" w:rsidP="00D75E8C">
            <w:pPr>
              <w:pStyle w:val="ab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吸水深度</w:t>
            </w:r>
          </w:p>
        </w:tc>
        <w:tc>
          <w:tcPr>
            <w:tcW w:w="7248" w:type="dxa"/>
          </w:tcPr>
          <w:p w14:paraId="70078253" w14:textId="77777777" w:rsidR="00E870C1" w:rsidRPr="009F31F9" w:rsidRDefault="00E870C1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7m</w:t>
            </w:r>
          </w:p>
        </w:tc>
      </w:tr>
      <w:tr w:rsidR="00E870C1" w:rsidRPr="009F31F9" w14:paraId="3FC3F41E" w14:textId="77777777" w:rsidTr="00376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3792657F" w14:textId="77777777" w:rsidR="00E870C1" w:rsidRPr="009F31F9" w:rsidRDefault="00E870C1" w:rsidP="00D75E8C">
            <w:pPr>
              <w:pStyle w:val="ab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引水时间</w:t>
            </w:r>
          </w:p>
        </w:tc>
        <w:tc>
          <w:tcPr>
            <w:tcW w:w="7248" w:type="dxa"/>
          </w:tcPr>
          <w:p w14:paraId="064C7F80" w14:textId="77777777" w:rsidR="00E870C1" w:rsidRPr="009F31F9" w:rsidRDefault="00E870C1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="003C274D">
              <w:rPr>
                <w:rFonts w:ascii="宋体" w:eastAsia="宋体" w:hAnsi="宋体" w:hint="eastAsia"/>
                <w:sz w:val="24"/>
                <w:szCs w:val="24"/>
              </w:rPr>
              <w:t>35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s</w:t>
            </w:r>
          </w:p>
        </w:tc>
      </w:tr>
      <w:tr w:rsidR="00E870C1" w:rsidRPr="009F31F9" w14:paraId="24E026DD" w14:textId="77777777" w:rsidTr="00376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5B78F997" w14:textId="77777777" w:rsidR="00E870C1" w:rsidRPr="009F31F9" w:rsidRDefault="00E870C1" w:rsidP="00D75E8C">
            <w:pPr>
              <w:pStyle w:val="ab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安装形式</w:t>
            </w:r>
          </w:p>
        </w:tc>
        <w:tc>
          <w:tcPr>
            <w:tcW w:w="7248" w:type="dxa"/>
          </w:tcPr>
          <w:p w14:paraId="4B0BF5C3" w14:textId="77777777" w:rsidR="00E870C1" w:rsidRPr="009F31F9" w:rsidRDefault="00E870C1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后置式</w:t>
            </w:r>
          </w:p>
        </w:tc>
      </w:tr>
    </w:tbl>
    <w:p w14:paraId="463FAAC6" w14:textId="77777777" w:rsidR="00E870C1" w:rsidRPr="009F31F9" w:rsidRDefault="00E870C1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73"/>
        <w:gridCol w:w="7063"/>
      </w:tblGrid>
      <w:tr w:rsidR="00AE1A8B" w:rsidRPr="009F31F9" w14:paraId="20C6C038" w14:textId="77777777" w:rsidTr="00AE1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875A81" w14:textId="77777777" w:rsidR="00AE1A8B" w:rsidRPr="009F31F9" w:rsidRDefault="00AE1A8B" w:rsidP="00D75E8C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9F31F9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A9704F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9F31F9">
              <w:rPr>
                <w:rFonts w:ascii="宋体" w:eastAsia="宋体" w:hAnsi="宋体"/>
                <w:sz w:val="28"/>
                <w:szCs w:val="28"/>
              </w:rPr>
              <w:t>.</w:t>
            </w:r>
            <w:r w:rsidRPr="009F31F9">
              <w:rPr>
                <w:rFonts w:ascii="宋体" w:eastAsia="宋体" w:hAnsi="宋体" w:hint="eastAsia"/>
                <w:sz w:val="28"/>
                <w:szCs w:val="28"/>
              </w:rPr>
              <w:t>消防炮</w:t>
            </w:r>
          </w:p>
        </w:tc>
        <w:tc>
          <w:tcPr>
            <w:tcW w:w="7626" w:type="dxa"/>
          </w:tcPr>
          <w:p w14:paraId="4AA7C1E8" w14:textId="77777777" w:rsidR="00AE1A8B" w:rsidRPr="009F31F9" w:rsidRDefault="00AE1A8B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</w:p>
        </w:tc>
      </w:tr>
      <w:tr w:rsidR="00AE1A8B" w:rsidRPr="009F31F9" w14:paraId="4B1168FE" w14:textId="77777777" w:rsidTr="00AE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C8DD25" w14:textId="77777777" w:rsidR="00AE1A8B" w:rsidRPr="009F31F9" w:rsidRDefault="00AE1A8B" w:rsidP="00D75E8C">
            <w:pPr>
              <w:pStyle w:val="ab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制造商</w:t>
            </w:r>
          </w:p>
        </w:tc>
        <w:tc>
          <w:tcPr>
            <w:tcW w:w="7626" w:type="dxa"/>
          </w:tcPr>
          <w:p w14:paraId="4BD87BC7" w14:textId="77777777" w:rsidR="00AE1A8B" w:rsidRPr="009F31F9" w:rsidRDefault="003C274D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proofErr w:type="gramStart"/>
            <w:r w:rsidRPr="003C274D">
              <w:rPr>
                <w:rFonts w:ascii="宋体" w:eastAsia="宋体" w:hAnsi="宋体" w:hint="eastAsia"/>
                <w:sz w:val="24"/>
                <w:szCs w:val="24"/>
              </w:rPr>
              <w:t>萃</w:t>
            </w:r>
            <w:proofErr w:type="gramEnd"/>
            <w:r w:rsidRPr="003C274D">
              <w:rPr>
                <w:rFonts w:ascii="宋体" w:eastAsia="宋体" w:hAnsi="宋体" w:hint="eastAsia"/>
                <w:sz w:val="24"/>
                <w:szCs w:val="24"/>
              </w:rPr>
              <w:t>联（中国）消防设备制造有限公司</w:t>
            </w:r>
          </w:p>
        </w:tc>
      </w:tr>
      <w:tr w:rsidR="00AE1A8B" w:rsidRPr="009F31F9" w14:paraId="73E288EC" w14:textId="77777777" w:rsidTr="00AE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F5C118" w14:textId="77777777" w:rsidR="00AE1A8B" w:rsidRPr="009F31F9" w:rsidRDefault="00AE1A8B" w:rsidP="00D75E8C">
            <w:pPr>
              <w:pStyle w:val="ab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型号</w:t>
            </w:r>
          </w:p>
        </w:tc>
        <w:tc>
          <w:tcPr>
            <w:tcW w:w="7626" w:type="dxa"/>
          </w:tcPr>
          <w:p w14:paraId="6FFDBA57" w14:textId="77777777" w:rsidR="00AE1A8B" w:rsidRPr="009F31F9" w:rsidRDefault="003C274D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PS</w:t>
            </w:r>
            <w:r w:rsidR="00625B7E">
              <w:rPr>
                <w:rFonts w:ascii="宋体" w:eastAsia="宋体" w:hAnsi="宋体" w:hint="eastAsia"/>
                <w:sz w:val="24"/>
                <w:szCs w:val="24"/>
              </w:rPr>
              <w:t>8/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  <w:r w:rsidR="00625B7E">
              <w:rPr>
                <w:rFonts w:ascii="宋体" w:eastAsia="宋体" w:hAnsi="宋体" w:hint="eastAsia"/>
                <w:sz w:val="24"/>
                <w:szCs w:val="24"/>
              </w:rPr>
              <w:t>W</w:t>
            </w:r>
          </w:p>
        </w:tc>
      </w:tr>
      <w:tr w:rsidR="00AE1A8B" w:rsidRPr="009F31F9" w14:paraId="721B554E" w14:textId="77777777" w:rsidTr="00AE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ABC689" w14:textId="77777777" w:rsidR="00AE1A8B" w:rsidRPr="009F31F9" w:rsidRDefault="00AE1A8B" w:rsidP="00D75E8C">
            <w:pPr>
              <w:pStyle w:val="ab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额定流量</w:t>
            </w:r>
          </w:p>
        </w:tc>
        <w:tc>
          <w:tcPr>
            <w:tcW w:w="7626" w:type="dxa"/>
          </w:tcPr>
          <w:p w14:paraId="5CEC58E6" w14:textId="77777777" w:rsidR="00AE1A8B" w:rsidRPr="009F31F9" w:rsidRDefault="00AE1A8B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水≥</w:t>
            </w:r>
            <w:r w:rsidR="003C274D"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L/s</w:t>
            </w:r>
          </w:p>
        </w:tc>
      </w:tr>
      <w:tr w:rsidR="00AE1A8B" w:rsidRPr="009F31F9" w14:paraId="28B442AF" w14:textId="77777777" w:rsidTr="00AE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A484CE" w14:textId="77777777" w:rsidR="00AE1A8B" w:rsidRPr="009F31F9" w:rsidRDefault="00AE1A8B" w:rsidP="00D75E8C">
            <w:pPr>
              <w:pStyle w:val="ab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射程</w:t>
            </w:r>
          </w:p>
        </w:tc>
        <w:tc>
          <w:tcPr>
            <w:tcW w:w="7626" w:type="dxa"/>
          </w:tcPr>
          <w:p w14:paraId="4B8782DD" w14:textId="77777777" w:rsidR="003C274D" w:rsidRPr="003C274D" w:rsidRDefault="00AE1A8B" w:rsidP="003C27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水≥</w:t>
            </w:r>
            <w:r w:rsidR="003C274D">
              <w:rPr>
                <w:rFonts w:ascii="宋体" w:eastAsia="宋体" w:hAnsi="宋体" w:hint="eastAsia"/>
                <w:sz w:val="24"/>
                <w:szCs w:val="24"/>
              </w:rPr>
              <w:t>45m</w:t>
            </w:r>
          </w:p>
        </w:tc>
      </w:tr>
      <w:tr w:rsidR="00AE1A8B" w:rsidRPr="009F31F9" w14:paraId="121C730A" w14:textId="77777777" w:rsidTr="00AE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6F0AB8" w14:textId="77777777" w:rsidR="00AE1A8B" w:rsidRPr="009F31F9" w:rsidRDefault="00AE1A8B" w:rsidP="00D75E8C">
            <w:pPr>
              <w:pStyle w:val="ab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安装位置</w:t>
            </w:r>
          </w:p>
        </w:tc>
        <w:tc>
          <w:tcPr>
            <w:tcW w:w="7626" w:type="dxa"/>
          </w:tcPr>
          <w:p w14:paraId="0CFAF1D7" w14:textId="77777777" w:rsidR="00AE1A8B" w:rsidRPr="009F31F9" w:rsidRDefault="00AE1A8B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液罐顶部</w:t>
            </w:r>
          </w:p>
        </w:tc>
      </w:tr>
      <w:tr w:rsidR="00AE1A8B" w:rsidRPr="009F31F9" w14:paraId="59AFCF81" w14:textId="77777777" w:rsidTr="00AE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76075E" w14:textId="77777777" w:rsidR="00AE1A8B" w:rsidRPr="009F31F9" w:rsidRDefault="00AE1A8B" w:rsidP="00D75E8C">
            <w:pPr>
              <w:pStyle w:val="ab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控制方式</w:t>
            </w:r>
          </w:p>
        </w:tc>
        <w:tc>
          <w:tcPr>
            <w:tcW w:w="7626" w:type="dxa"/>
          </w:tcPr>
          <w:p w14:paraId="13059EF5" w14:textId="77777777" w:rsidR="00AE1A8B" w:rsidRPr="009F31F9" w:rsidRDefault="003C274D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手动操作</w:t>
            </w:r>
          </w:p>
        </w:tc>
      </w:tr>
      <w:tr w:rsidR="00AE1A8B" w:rsidRPr="009F31F9" w14:paraId="5FFD535D" w14:textId="77777777" w:rsidTr="00AE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8B87209" w14:textId="77777777" w:rsidR="00AE1A8B" w:rsidRPr="009F31F9" w:rsidRDefault="00AE1A8B" w:rsidP="00D75E8C">
            <w:pPr>
              <w:pStyle w:val="ab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水平回转角度</w:t>
            </w:r>
          </w:p>
        </w:tc>
        <w:tc>
          <w:tcPr>
            <w:tcW w:w="7626" w:type="dxa"/>
          </w:tcPr>
          <w:p w14:paraId="66FBABDE" w14:textId="77777777" w:rsidR="00AE1A8B" w:rsidRPr="009F31F9" w:rsidRDefault="00AE1A8B" w:rsidP="006961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0°~3</w:t>
            </w:r>
            <w:r w:rsidR="003C274D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0°</w:t>
            </w:r>
          </w:p>
        </w:tc>
      </w:tr>
      <w:tr w:rsidR="00AE1A8B" w:rsidRPr="009F31F9" w14:paraId="5B3B923F" w14:textId="77777777" w:rsidTr="00AE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741052" w14:textId="77777777" w:rsidR="00AE1A8B" w:rsidRPr="009F31F9" w:rsidRDefault="00AE1A8B" w:rsidP="00D75E8C">
            <w:pPr>
              <w:pStyle w:val="ab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俯仰回转角度</w:t>
            </w:r>
          </w:p>
        </w:tc>
        <w:tc>
          <w:tcPr>
            <w:tcW w:w="7626" w:type="dxa"/>
          </w:tcPr>
          <w:p w14:paraId="43A2E518" w14:textId="77777777" w:rsidR="00AE1A8B" w:rsidRPr="009F31F9" w:rsidRDefault="00AE1A8B" w:rsidP="006961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="006961C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°~</w:t>
            </w:r>
            <w:r w:rsidR="006961C6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0°</w:t>
            </w:r>
          </w:p>
        </w:tc>
      </w:tr>
    </w:tbl>
    <w:p w14:paraId="17667480" w14:textId="77777777" w:rsidR="00AE1A8B" w:rsidRPr="009F31F9" w:rsidRDefault="00AE1A8B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78"/>
        <w:gridCol w:w="7058"/>
      </w:tblGrid>
      <w:tr w:rsidR="00AE1A8B" w:rsidRPr="009F31F9" w14:paraId="41110935" w14:textId="77777777" w:rsidTr="00F32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508FFE68" w14:textId="77777777" w:rsidR="00AE1A8B" w:rsidRPr="009F31F9" w:rsidRDefault="00AE1A8B" w:rsidP="00D75E8C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9F31F9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A9704F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9F31F9">
              <w:rPr>
                <w:rFonts w:ascii="宋体" w:eastAsia="宋体" w:hAnsi="宋体"/>
                <w:sz w:val="28"/>
                <w:szCs w:val="28"/>
              </w:rPr>
              <w:t>.</w:t>
            </w:r>
            <w:r w:rsidRPr="009F31F9">
              <w:rPr>
                <w:rFonts w:ascii="宋体" w:eastAsia="宋体" w:hAnsi="宋体" w:hint="eastAsia"/>
                <w:sz w:val="28"/>
                <w:szCs w:val="28"/>
              </w:rPr>
              <w:t>液罐</w:t>
            </w:r>
          </w:p>
        </w:tc>
        <w:tc>
          <w:tcPr>
            <w:tcW w:w="7236" w:type="dxa"/>
          </w:tcPr>
          <w:p w14:paraId="3F1FC68E" w14:textId="77777777" w:rsidR="00AE1A8B" w:rsidRPr="009F31F9" w:rsidRDefault="00AE1A8B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</w:p>
        </w:tc>
      </w:tr>
      <w:tr w:rsidR="00AE1A8B" w:rsidRPr="009F31F9" w14:paraId="30A8AFE7" w14:textId="77777777" w:rsidTr="00F3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459B0501" w14:textId="77777777" w:rsidR="00AE1A8B" w:rsidRPr="009F31F9" w:rsidRDefault="00AE1A8B" w:rsidP="00D75E8C">
            <w:pPr>
              <w:pStyle w:val="ab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容量</w:t>
            </w:r>
          </w:p>
        </w:tc>
        <w:tc>
          <w:tcPr>
            <w:tcW w:w="7236" w:type="dxa"/>
          </w:tcPr>
          <w:p w14:paraId="671BCD87" w14:textId="77777777" w:rsidR="00AE1A8B" w:rsidRPr="009F31F9" w:rsidRDefault="00AE1A8B" w:rsidP="006D1B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水</w:t>
            </w:r>
            <w:r w:rsidR="00B7109C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6D1B20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894290">
              <w:rPr>
                <w:rFonts w:ascii="宋体" w:eastAsia="宋体" w:hAnsi="宋体" w:hint="eastAsia"/>
                <w:sz w:val="24"/>
                <w:szCs w:val="24"/>
              </w:rPr>
              <w:t>00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L</w:t>
            </w:r>
          </w:p>
        </w:tc>
      </w:tr>
      <w:tr w:rsidR="00F32E27" w:rsidRPr="009F31F9" w14:paraId="5AECCD12" w14:textId="77777777" w:rsidTr="00F3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5270EE0F" w14:textId="77777777" w:rsidR="00F32E27" w:rsidRPr="009F31F9" w:rsidRDefault="00F32E27" w:rsidP="00D75E8C">
            <w:pPr>
              <w:pStyle w:val="ab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材质</w:t>
            </w:r>
          </w:p>
        </w:tc>
        <w:tc>
          <w:tcPr>
            <w:tcW w:w="7236" w:type="dxa"/>
          </w:tcPr>
          <w:p w14:paraId="516997AE" w14:textId="77777777" w:rsidR="00F32E27" w:rsidRPr="009F31F9" w:rsidRDefault="00376003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1E0C46">
              <w:rPr>
                <w:rFonts w:ascii="宋体" w:eastAsia="宋体" w:hAnsi="宋体" w:cs="Times New Roman" w:hint="eastAsia"/>
                <w:sz w:val="24"/>
                <w:szCs w:val="24"/>
              </w:rPr>
              <w:t>不锈钢304；底板4mm,侧板及隔板均为3mm</w:t>
            </w:r>
          </w:p>
        </w:tc>
      </w:tr>
      <w:tr w:rsidR="00AE1A8B" w:rsidRPr="009F31F9" w14:paraId="74C74970" w14:textId="77777777" w:rsidTr="00F3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498403BB" w14:textId="77777777" w:rsidR="00AE1A8B" w:rsidRPr="009F31F9" w:rsidRDefault="00AE1A8B" w:rsidP="00D75E8C">
            <w:pPr>
              <w:pStyle w:val="ab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安装形式</w:t>
            </w:r>
          </w:p>
        </w:tc>
        <w:tc>
          <w:tcPr>
            <w:tcW w:w="7236" w:type="dxa"/>
          </w:tcPr>
          <w:p w14:paraId="688FEEC1" w14:textId="77777777" w:rsidR="00AE1A8B" w:rsidRPr="009F31F9" w:rsidRDefault="003C274D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内藏</w:t>
            </w:r>
            <w:r w:rsidR="00AE1A8B" w:rsidRPr="009F31F9">
              <w:rPr>
                <w:rFonts w:ascii="宋体" w:eastAsia="宋体" w:hAnsi="宋体" w:hint="eastAsia"/>
                <w:sz w:val="24"/>
                <w:szCs w:val="24"/>
              </w:rPr>
              <w:t>式</w:t>
            </w:r>
          </w:p>
        </w:tc>
      </w:tr>
      <w:tr w:rsidR="00AE1A8B" w:rsidRPr="009F31F9" w14:paraId="70B22B9A" w14:textId="77777777" w:rsidTr="00F3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1C593A09" w14:textId="77777777" w:rsidR="00AE1A8B" w:rsidRPr="009F31F9" w:rsidRDefault="00AE1A8B" w:rsidP="00D75E8C">
            <w:pPr>
              <w:pStyle w:val="ab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结构</w:t>
            </w:r>
          </w:p>
        </w:tc>
        <w:tc>
          <w:tcPr>
            <w:tcW w:w="7236" w:type="dxa"/>
          </w:tcPr>
          <w:p w14:paraId="261437EC" w14:textId="77777777" w:rsidR="00AE1A8B" w:rsidRPr="009F31F9" w:rsidRDefault="003C274D" w:rsidP="003C27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AE1A8B" w:rsidRPr="009F31F9">
              <w:rPr>
                <w:rFonts w:ascii="宋体" w:eastAsia="宋体" w:hAnsi="宋体" w:hint="eastAsia"/>
                <w:sz w:val="24"/>
                <w:szCs w:val="24"/>
              </w:rPr>
              <w:t>个人孔；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AE1A8B" w:rsidRPr="009F31F9">
              <w:rPr>
                <w:rFonts w:ascii="宋体" w:eastAsia="宋体" w:hAnsi="宋体" w:hint="eastAsia"/>
                <w:sz w:val="24"/>
                <w:szCs w:val="24"/>
              </w:rPr>
              <w:t>个溢流/卸压装置；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AE1A8B" w:rsidRPr="009F31F9">
              <w:rPr>
                <w:rFonts w:ascii="宋体" w:eastAsia="宋体" w:hAnsi="宋体" w:hint="eastAsia"/>
                <w:sz w:val="24"/>
                <w:szCs w:val="24"/>
              </w:rPr>
              <w:t>个液位传感器；1个</w:t>
            </w:r>
            <w:proofErr w:type="gramStart"/>
            <w:r w:rsidR="00AE1A8B" w:rsidRPr="009F31F9">
              <w:rPr>
                <w:rFonts w:ascii="宋体" w:eastAsia="宋体" w:hAnsi="宋体" w:hint="eastAsia"/>
                <w:sz w:val="24"/>
                <w:szCs w:val="24"/>
              </w:rPr>
              <w:t>水罐放余水口</w:t>
            </w:r>
            <w:proofErr w:type="gramEnd"/>
          </w:p>
        </w:tc>
      </w:tr>
    </w:tbl>
    <w:p w14:paraId="7E3FAF19" w14:textId="77777777" w:rsidR="00AE1A8B" w:rsidRPr="009F31F9" w:rsidRDefault="00AE1A8B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78"/>
        <w:gridCol w:w="7058"/>
      </w:tblGrid>
      <w:tr w:rsidR="00AE1A8B" w:rsidRPr="009F31F9" w14:paraId="3DE3CA3B" w14:textId="77777777" w:rsidTr="000D5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6C2D5188" w14:textId="77777777" w:rsidR="00AE1A8B" w:rsidRPr="009F31F9" w:rsidRDefault="00AE1A8B" w:rsidP="00D75E8C">
            <w:pPr>
              <w:spacing w:line="276" w:lineRule="auto"/>
              <w:rPr>
                <w:rFonts w:ascii="宋体" w:eastAsia="宋体" w:hAnsi="宋体"/>
                <w:sz w:val="28"/>
                <w:szCs w:val="32"/>
              </w:rPr>
            </w:pPr>
            <w:r w:rsidRPr="009F31F9"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 w:rsidR="00A9704F">
              <w:rPr>
                <w:rFonts w:ascii="宋体" w:eastAsia="宋体" w:hAnsi="宋体" w:hint="eastAsia"/>
                <w:sz w:val="28"/>
                <w:szCs w:val="32"/>
              </w:rPr>
              <w:t>2</w:t>
            </w:r>
            <w:r w:rsidRPr="009F31F9">
              <w:rPr>
                <w:rFonts w:ascii="宋体" w:eastAsia="宋体" w:hAnsi="宋体"/>
                <w:sz w:val="28"/>
                <w:szCs w:val="32"/>
              </w:rPr>
              <w:t>.</w:t>
            </w:r>
            <w:r w:rsidRPr="009F31F9">
              <w:rPr>
                <w:rFonts w:ascii="宋体" w:eastAsia="宋体" w:hAnsi="宋体" w:hint="eastAsia"/>
                <w:sz w:val="28"/>
                <w:szCs w:val="32"/>
              </w:rPr>
              <w:t>管路系统</w:t>
            </w:r>
          </w:p>
        </w:tc>
        <w:tc>
          <w:tcPr>
            <w:tcW w:w="7236" w:type="dxa"/>
          </w:tcPr>
          <w:p w14:paraId="219DCD90" w14:textId="77777777" w:rsidR="00AE1A8B" w:rsidRPr="009F31F9" w:rsidRDefault="00AE1A8B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</w:p>
        </w:tc>
      </w:tr>
      <w:tr w:rsidR="00AE1A8B" w:rsidRPr="009F31F9" w14:paraId="784B4917" w14:textId="77777777" w:rsidTr="000D5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66D206C2" w14:textId="77777777" w:rsidR="00AE1A8B" w:rsidRPr="009F31F9" w:rsidRDefault="00AE1A8B" w:rsidP="00D75E8C">
            <w:pPr>
              <w:pStyle w:val="ab"/>
              <w:numPr>
                <w:ilvl w:val="0"/>
                <w:numId w:val="14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吸水口</w:t>
            </w:r>
          </w:p>
        </w:tc>
        <w:tc>
          <w:tcPr>
            <w:tcW w:w="7236" w:type="dxa"/>
          </w:tcPr>
          <w:p w14:paraId="225A2BB3" w14:textId="77777777" w:rsidR="00AE1A8B" w:rsidRPr="009F31F9" w:rsidRDefault="00AE1A8B" w:rsidP="001448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泵室正后方安装带手动控制阀的DN1</w:t>
            </w:r>
            <w:r w:rsidR="0014485C"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 w:rsidR="00376003">
              <w:rPr>
                <w:rFonts w:ascii="宋体" w:eastAsia="宋体" w:hAnsi="宋体" w:hint="eastAsia"/>
                <w:sz w:val="24"/>
                <w:szCs w:val="24"/>
              </w:rPr>
              <w:t>卡式</w:t>
            </w:r>
            <w:proofErr w:type="gramStart"/>
            <w:r w:rsidRPr="009F31F9">
              <w:rPr>
                <w:rFonts w:ascii="宋体" w:eastAsia="宋体" w:hAnsi="宋体" w:hint="eastAsia"/>
                <w:sz w:val="24"/>
                <w:szCs w:val="24"/>
              </w:rPr>
              <w:t>式</w:t>
            </w:r>
            <w:proofErr w:type="gramEnd"/>
            <w:r w:rsidRPr="009F31F9">
              <w:rPr>
                <w:rFonts w:ascii="宋体" w:eastAsia="宋体" w:hAnsi="宋体" w:hint="eastAsia"/>
                <w:sz w:val="24"/>
                <w:szCs w:val="24"/>
              </w:rPr>
              <w:t>吸水口</w:t>
            </w:r>
            <w:r w:rsidR="003C274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AE1A8B" w:rsidRPr="009F31F9" w14:paraId="78E06F60" w14:textId="77777777" w:rsidTr="000D5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7B3FFA1A" w14:textId="77777777" w:rsidR="00AE1A8B" w:rsidRPr="009F31F9" w:rsidRDefault="00AE1A8B" w:rsidP="00D75E8C">
            <w:pPr>
              <w:pStyle w:val="ab"/>
              <w:numPr>
                <w:ilvl w:val="0"/>
                <w:numId w:val="14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注水口</w:t>
            </w:r>
          </w:p>
        </w:tc>
        <w:tc>
          <w:tcPr>
            <w:tcW w:w="7236" w:type="dxa"/>
          </w:tcPr>
          <w:p w14:paraId="606AB64C" w14:textId="77777777" w:rsidR="00AE1A8B" w:rsidRPr="009F31F9" w:rsidRDefault="00AE1A8B" w:rsidP="003C27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泵室左右两侧各安装带手动控制阀的DN80卡式注水口</w:t>
            </w:r>
            <w:r w:rsidR="003C274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AE1A8B" w:rsidRPr="009F31F9" w14:paraId="2B1532C9" w14:textId="77777777" w:rsidTr="000D5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551DBA0C" w14:textId="77777777" w:rsidR="00AE1A8B" w:rsidRPr="009F31F9" w:rsidRDefault="006D1B20" w:rsidP="00D75E8C">
            <w:pPr>
              <w:pStyle w:val="ab"/>
              <w:numPr>
                <w:ilvl w:val="0"/>
                <w:numId w:val="14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lastRenderedPageBreak/>
              <w:t>中低压</w:t>
            </w:r>
            <w:r w:rsidR="00AE1A8B"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出水口</w:t>
            </w:r>
          </w:p>
        </w:tc>
        <w:tc>
          <w:tcPr>
            <w:tcW w:w="7236" w:type="dxa"/>
          </w:tcPr>
          <w:p w14:paraId="70774815" w14:textId="77777777" w:rsidR="00AE1A8B" w:rsidRPr="006D1B20" w:rsidRDefault="00376003" w:rsidP="006D1B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i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泵室左右两侧各安装带手动控制阀的DN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65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卡式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中低压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出水口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6D1B20" w:rsidRPr="009F31F9" w14:paraId="2AE4E358" w14:textId="77777777" w:rsidTr="000D5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674A04E3" w14:textId="77777777" w:rsidR="006D1B20" w:rsidRPr="006D1B20" w:rsidRDefault="006D1B20" w:rsidP="00D75E8C">
            <w:pPr>
              <w:pStyle w:val="ab"/>
              <w:numPr>
                <w:ilvl w:val="0"/>
                <w:numId w:val="14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6D1B20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高压出水口</w:t>
            </w:r>
          </w:p>
        </w:tc>
        <w:tc>
          <w:tcPr>
            <w:tcW w:w="7236" w:type="dxa"/>
          </w:tcPr>
          <w:p w14:paraId="1DAA5754" w14:textId="77777777" w:rsidR="006D1B20" w:rsidRPr="009F31F9" w:rsidRDefault="006D1B20" w:rsidP="003760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泵室左右两侧各安装带手动控制阀的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DN40的高压出水口1个</w:t>
            </w:r>
          </w:p>
        </w:tc>
      </w:tr>
      <w:tr w:rsidR="00AE1A8B" w:rsidRPr="009F31F9" w14:paraId="5C574019" w14:textId="77777777" w:rsidTr="000D5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29F278CB" w14:textId="77777777" w:rsidR="00AE1A8B" w:rsidRPr="009F31F9" w:rsidRDefault="00AE1A8B" w:rsidP="00D75E8C">
            <w:pPr>
              <w:pStyle w:val="ab"/>
              <w:numPr>
                <w:ilvl w:val="0"/>
                <w:numId w:val="14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proofErr w:type="gramStart"/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放余水</w:t>
            </w:r>
            <w:proofErr w:type="gramEnd"/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管路</w:t>
            </w:r>
          </w:p>
        </w:tc>
        <w:tc>
          <w:tcPr>
            <w:tcW w:w="7236" w:type="dxa"/>
          </w:tcPr>
          <w:p w14:paraId="5610C4B5" w14:textId="77777777" w:rsidR="00AE1A8B" w:rsidRPr="009F31F9" w:rsidRDefault="00AE1A8B" w:rsidP="00D75E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为保护水泵，在管路中加装</w:t>
            </w:r>
            <w:proofErr w:type="gramStart"/>
            <w:r w:rsidRPr="009F31F9">
              <w:rPr>
                <w:rFonts w:ascii="宋体" w:eastAsia="宋体" w:hAnsi="宋体" w:hint="eastAsia"/>
                <w:sz w:val="24"/>
                <w:szCs w:val="24"/>
              </w:rPr>
              <w:t>了放余水阀</w:t>
            </w:r>
            <w:proofErr w:type="gramEnd"/>
          </w:p>
        </w:tc>
      </w:tr>
      <w:tr w:rsidR="00376003" w:rsidRPr="009F31F9" w14:paraId="226941A8" w14:textId="77777777" w:rsidTr="000D5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1A42F1F3" w14:textId="77777777" w:rsidR="00376003" w:rsidRPr="00975BEF" w:rsidRDefault="00376003" w:rsidP="00376003">
            <w:pPr>
              <w:pStyle w:val="ab"/>
              <w:numPr>
                <w:ilvl w:val="0"/>
                <w:numId w:val="14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1E0C46">
              <w:rPr>
                <w:rFonts w:ascii="宋体" w:eastAsia="宋体" w:hAnsi="宋体" w:cs="Times New Roman" w:hint="eastAsia"/>
                <w:b w:val="0"/>
                <w:bCs w:val="0"/>
                <w:sz w:val="24"/>
                <w:szCs w:val="24"/>
              </w:rPr>
              <w:t>冷却水管路</w:t>
            </w:r>
          </w:p>
        </w:tc>
        <w:tc>
          <w:tcPr>
            <w:tcW w:w="7236" w:type="dxa"/>
          </w:tcPr>
          <w:p w14:paraId="1548BC37" w14:textId="77777777" w:rsidR="00376003" w:rsidRPr="009F31F9" w:rsidRDefault="00376003" w:rsidP="000A09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E0C46">
              <w:rPr>
                <w:rFonts w:ascii="宋体" w:eastAsia="宋体" w:hAnsi="宋体" w:cs="Times New Roman" w:hint="eastAsia"/>
                <w:sz w:val="24"/>
                <w:szCs w:val="24"/>
              </w:rPr>
              <w:t>取力器</w:t>
            </w:r>
            <w:proofErr w:type="gramEnd"/>
            <w:r w:rsidRPr="001E0C46">
              <w:rPr>
                <w:rFonts w:ascii="宋体" w:eastAsia="宋体" w:hAnsi="宋体" w:cs="Times New Roman" w:hint="eastAsia"/>
                <w:sz w:val="24"/>
                <w:szCs w:val="24"/>
              </w:rPr>
              <w:t>配有一强制冷却水管路与水泵进出水管路连接，水管中配有阀门，能通过真空作业</w:t>
            </w:r>
            <w:proofErr w:type="gramStart"/>
            <w:r w:rsidRPr="001E0C46">
              <w:rPr>
                <w:rFonts w:ascii="宋体" w:eastAsia="宋体" w:hAnsi="宋体" w:cs="Times New Roman" w:hint="eastAsia"/>
                <w:sz w:val="24"/>
                <w:szCs w:val="24"/>
              </w:rPr>
              <w:t>放尽管</w:t>
            </w:r>
            <w:proofErr w:type="gramEnd"/>
            <w:r w:rsidRPr="001E0C46">
              <w:rPr>
                <w:rFonts w:ascii="宋体" w:eastAsia="宋体" w:hAnsi="宋体" w:cs="Times New Roman" w:hint="eastAsia"/>
                <w:sz w:val="24"/>
                <w:szCs w:val="24"/>
              </w:rPr>
              <w:t>路中余水</w:t>
            </w:r>
          </w:p>
        </w:tc>
      </w:tr>
    </w:tbl>
    <w:p w14:paraId="3B087BEF" w14:textId="77777777" w:rsidR="00AE1A8B" w:rsidRPr="009F31F9" w:rsidRDefault="00AE1A8B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80"/>
        <w:gridCol w:w="7056"/>
      </w:tblGrid>
      <w:tr w:rsidR="005170AA" w:rsidRPr="009F31F9" w14:paraId="6448AAE1" w14:textId="77777777" w:rsidTr="00F32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14:paraId="4F87589D" w14:textId="77777777" w:rsidR="005170AA" w:rsidRPr="009F31F9" w:rsidRDefault="005170AA" w:rsidP="00D75E8C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9F31F9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A9704F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9F31F9">
              <w:rPr>
                <w:rFonts w:ascii="宋体" w:eastAsia="宋体" w:hAnsi="宋体"/>
                <w:sz w:val="28"/>
                <w:szCs w:val="28"/>
              </w:rPr>
              <w:t>.</w:t>
            </w:r>
            <w:r w:rsidRPr="009F31F9">
              <w:rPr>
                <w:rFonts w:ascii="宋体" w:eastAsia="宋体" w:hAnsi="宋体" w:hint="eastAsia"/>
                <w:sz w:val="28"/>
                <w:szCs w:val="28"/>
              </w:rPr>
              <w:t>消防控制系统</w:t>
            </w:r>
          </w:p>
        </w:tc>
        <w:tc>
          <w:tcPr>
            <w:tcW w:w="7235" w:type="dxa"/>
          </w:tcPr>
          <w:p w14:paraId="165F623E" w14:textId="77777777" w:rsidR="005170AA" w:rsidRPr="009F31F9" w:rsidRDefault="005170AA" w:rsidP="00D75E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</w:rPr>
            </w:pPr>
          </w:p>
        </w:tc>
      </w:tr>
      <w:tr w:rsidR="00F32E27" w:rsidRPr="009F31F9" w14:paraId="097726B3" w14:textId="77777777" w:rsidTr="00F3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14:paraId="52D06915" w14:textId="77777777" w:rsidR="00F32E27" w:rsidRPr="009F31F9" w:rsidRDefault="00F32E27" w:rsidP="00D75E8C">
            <w:pPr>
              <w:pStyle w:val="ab"/>
              <w:numPr>
                <w:ilvl w:val="0"/>
                <w:numId w:val="15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结构</w:t>
            </w:r>
          </w:p>
        </w:tc>
        <w:tc>
          <w:tcPr>
            <w:tcW w:w="7235" w:type="dxa"/>
          </w:tcPr>
          <w:p w14:paraId="205C2153" w14:textId="77777777" w:rsidR="00F32E27" w:rsidRPr="009F31F9" w:rsidRDefault="00F32E27" w:rsidP="007C12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235DB2">
              <w:rPr>
                <w:rFonts w:ascii="宋体" w:eastAsia="宋体" w:hAnsi="宋体" w:hint="eastAsia"/>
                <w:sz w:val="24"/>
                <w:szCs w:val="24"/>
              </w:rPr>
              <w:t>根据车辆配置可选装各类型控制模块，对各消防部件全电控操作；控制面板上所有按钮、开关和指示灯标注有中文标识；显著位置设有管路布置图及简要操作说明。</w:t>
            </w:r>
          </w:p>
        </w:tc>
      </w:tr>
      <w:tr w:rsidR="005170AA" w:rsidRPr="009F31F9" w14:paraId="12D7072C" w14:textId="77777777" w:rsidTr="00F3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14:paraId="3B1467AF" w14:textId="77777777" w:rsidR="005170AA" w:rsidRPr="009F31F9" w:rsidRDefault="005170AA" w:rsidP="00D75E8C">
            <w:pPr>
              <w:pStyle w:val="ab"/>
              <w:numPr>
                <w:ilvl w:val="0"/>
                <w:numId w:val="15"/>
              </w:numPr>
              <w:spacing w:line="276" w:lineRule="auto"/>
              <w:ind w:firstLineChars="0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安装形式</w:t>
            </w:r>
          </w:p>
        </w:tc>
        <w:tc>
          <w:tcPr>
            <w:tcW w:w="7235" w:type="dxa"/>
          </w:tcPr>
          <w:p w14:paraId="18DA896E" w14:textId="77777777" w:rsidR="005170AA" w:rsidRPr="009F31F9" w:rsidRDefault="005170AA" w:rsidP="00D75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车厢后部泵房内</w:t>
            </w:r>
          </w:p>
        </w:tc>
      </w:tr>
    </w:tbl>
    <w:p w14:paraId="5E3ADE07" w14:textId="77777777" w:rsidR="005170AA" w:rsidRPr="009F31F9" w:rsidRDefault="005170AA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70AA" w:rsidRPr="009F31F9" w14:paraId="142DD47B" w14:textId="77777777" w:rsidTr="00517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364917B" w14:textId="77777777" w:rsidR="005170AA" w:rsidRPr="009F31F9" w:rsidRDefault="005170AA" w:rsidP="00D75E8C">
            <w:pPr>
              <w:spacing w:line="276" w:lineRule="auto"/>
              <w:rPr>
                <w:rFonts w:ascii="宋体" w:eastAsia="宋体" w:hAnsi="宋体"/>
                <w:sz w:val="28"/>
                <w:szCs w:val="32"/>
              </w:rPr>
            </w:pPr>
            <w:r w:rsidRPr="009F31F9"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 w:rsidR="003C274D">
              <w:rPr>
                <w:rFonts w:ascii="宋体" w:eastAsia="宋体" w:hAnsi="宋体" w:hint="eastAsia"/>
                <w:sz w:val="28"/>
                <w:szCs w:val="32"/>
              </w:rPr>
              <w:t>4</w:t>
            </w:r>
            <w:r w:rsidRPr="009F31F9">
              <w:rPr>
                <w:rFonts w:ascii="宋体" w:eastAsia="宋体" w:hAnsi="宋体"/>
                <w:sz w:val="28"/>
                <w:szCs w:val="32"/>
              </w:rPr>
              <w:t>.</w:t>
            </w:r>
            <w:r w:rsidRPr="009F31F9">
              <w:rPr>
                <w:rFonts w:ascii="宋体" w:eastAsia="宋体" w:hAnsi="宋体" w:hint="eastAsia"/>
                <w:sz w:val="28"/>
                <w:szCs w:val="32"/>
              </w:rPr>
              <w:t>随车资料</w:t>
            </w:r>
          </w:p>
        </w:tc>
      </w:tr>
      <w:tr w:rsidR="005170AA" w:rsidRPr="009F31F9" w14:paraId="71DBD74D" w14:textId="77777777" w:rsidTr="0051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D3D4062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底盘使用说明书</w:t>
            </w:r>
          </w:p>
        </w:tc>
      </w:tr>
      <w:tr w:rsidR="005170AA" w:rsidRPr="009F31F9" w14:paraId="304FA972" w14:textId="77777777" w:rsidTr="0051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9DF8DCD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底盘质量保修卡</w:t>
            </w:r>
          </w:p>
        </w:tc>
      </w:tr>
      <w:tr w:rsidR="005170AA" w:rsidRPr="009F31F9" w14:paraId="39F2481B" w14:textId="77777777" w:rsidTr="0051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B244830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底盘合格证</w:t>
            </w:r>
          </w:p>
        </w:tc>
      </w:tr>
      <w:tr w:rsidR="005170AA" w:rsidRPr="009F31F9" w14:paraId="0A4D1819" w14:textId="77777777" w:rsidTr="0051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EC51897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发动机号码拓印</w:t>
            </w:r>
          </w:p>
        </w:tc>
      </w:tr>
      <w:tr w:rsidR="005170AA" w:rsidRPr="009F31F9" w14:paraId="4C07ED72" w14:textId="77777777" w:rsidTr="0051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AA2363F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底盘号码拓印件</w:t>
            </w:r>
          </w:p>
        </w:tc>
      </w:tr>
      <w:tr w:rsidR="005170AA" w:rsidRPr="009F31F9" w14:paraId="46F5A806" w14:textId="77777777" w:rsidTr="0051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72D1118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消防车使用说明书</w:t>
            </w:r>
          </w:p>
        </w:tc>
      </w:tr>
      <w:tr w:rsidR="005170AA" w:rsidRPr="009F31F9" w14:paraId="674124CB" w14:textId="77777777" w:rsidTr="0051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93BD402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消防车消防器材清单</w:t>
            </w:r>
          </w:p>
        </w:tc>
      </w:tr>
      <w:tr w:rsidR="005170AA" w:rsidRPr="009F31F9" w14:paraId="706D2C23" w14:textId="77777777" w:rsidTr="0051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92D784E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消防车合格证</w:t>
            </w:r>
          </w:p>
        </w:tc>
      </w:tr>
      <w:tr w:rsidR="005170AA" w:rsidRPr="009F31F9" w14:paraId="58E79EBD" w14:textId="77777777" w:rsidTr="0051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74338D2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消防车跟踪服务卡</w:t>
            </w:r>
          </w:p>
        </w:tc>
      </w:tr>
      <w:tr w:rsidR="005170AA" w:rsidRPr="009F31F9" w14:paraId="46239E67" w14:textId="77777777" w:rsidTr="00517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8C19951" w14:textId="77777777" w:rsidR="005170AA" w:rsidRPr="009F31F9" w:rsidRDefault="005170AA" w:rsidP="00D75E8C">
            <w:pPr>
              <w:pStyle w:val="ab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b w:val="0"/>
                <w:bCs w:val="0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消防车交接清单</w:t>
            </w:r>
          </w:p>
        </w:tc>
      </w:tr>
    </w:tbl>
    <w:p w14:paraId="5F80B76C" w14:textId="77777777" w:rsidR="005170AA" w:rsidRPr="009F31F9" w:rsidRDefault="005170AA" w:rsidP="00F15F03">
      <w:pPr>
        <w:rPr>
          <w:rFonts w:ascii="宋体" w:eastAsia="宋体" w:hAnsi="宋体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889"/>
        <w:gridCol w:w="4124"/>
        <w:gridCol w:w="1043"/>
      </w:tblGrid>
      <w:tr w:rsidR="00F32E27" w:rsidRPr="009F31F9" w14:paraId="537AF7C7" w14:textId="77777777" w:rsidTr="006A5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4"/>
          </w:tcPr>
          <w:p w14:paraId="68099A8D" w14:textId="77777777" w:rsidR="00F32E27" w:rsidRPr="00BD7A6C" w:rsidRDefault="00F32E27" w:rsidP="006A5EEE">
            <w:pPr>
              <w:spacing w:line="276" w:lineRule="auto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15.</w:t>
            </w:r>
            <w:r w:rsidRPr="00BD7A6C">
              <w:rPr>
                <w:rFonts w:ascii="宋体" w:eastAsia="宋体" w:hAnsi="宋体" w:hint="eastAsia"/>
                <w:sz w:val="28"/>
                <w:szCs w:val="32"/>
              </w:rPr>
              <w:t>随车器材</w:t>
            </w:r>
          </w:p>
        </w:tc>
      </w:tr>
      <w:tr w:rsidR="00364069" w:rsidRPr="009F31F9" w14:paraId="0E408C97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2F805DFE" w14:textId="77777777" w:rsidR="00F32E27" w:rsidRPr="009F31F9" w:rsidRDefault="00F32E27" w:rsidP="006A5EEE">
            <w:pPr>
              <w:spacing w:line="276" w:lineRule="auto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009" w:type="dxa"/>
          </w:tcPr>
          <w:p w14:paraId="6AA2A4CD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器材名称</w:t>
            </w:r>
          </w:p>
        </w:tc>
        <w:tc>
          <w:tcPr>
            <w:tcW w:w="4202" w:type="dxa"/>
          </w:tcPr>
          <w:p w14:paraId="7C9929E8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063" w:type="dxa"/>
          </w:tcPr>
          <w:p w14:paraId="1AE99688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364069" w:rsidRPr="009F31F9" w14:paraId="710FF416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D5E44A3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047BFB82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直流开关水枪</w:t>
            </w:r>
          </w:p>
        </w:tc>
        <w:tc>
          <w:tcPr>
            <w:tcW w:w="4202" w:type="dxa"/>
            <w:vAlign w:val="center"/>
          </w:tcPr>
          <w:p w14:paraId="236C58FC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QZG3.5/7.5</w:t>
            </w:r>
          </w:p>
        </w:tc>
        <w:tc>
          <w:tcPr>
            <w:tcW w:w="1063" w:type="dxa"/>
            <w:vAlign w:val="center"/>
          </w:tcPr>
          <w:p w14:paraId="0E9E7C37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支</w:t>
            </w:r>
          </w:p>
        </w:tc>
      </w:tr>
      <w:tr w:rsidR="00364069" w:rsidRPr="009F31F9" w14:paraId="6B2F2B37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0C13F358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746B3A7A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水带挂钩</w:t>
            </w:r>
          </w:p>
        </w:tc>
        <w:tc>
          <w:tcPr>
            <w:tcW w:w="4202" w:type="dxa"/>
          </w:tcPr>
          <w:p w14:paraId="50AF4D69" w14:textId="77777777" w:rsidR="00F32E27" w:rsidRPr="009F31F9" w:rsidRDefault="00F32E27" w:rsidP="006A5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FG600</w:t>
            </w:r>
          </w:p>
        </w:tc>
        <w:tc>
          <w:tcPr>
            <w:tcW w:w="1063" w:type="dxa"/>
            <w:vAlign w:val="center"/>
          </w:tcPr>
          <w:p w14:paraId="70398EFB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4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364069" w:rsidRPr="009F31F9" w14:paraId="0F18BDCD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0B99DCE3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28BBA657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水带包布</w:t>
            </w:r>
          </w:p>
        </w:tc>
        <w:tc>
          <w:tcPr>
            <w:tcW w:w="4202" w:type="dxa"/>
          </w:tcPr>
          <w:p w14:paraId="41E92216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FP470</w:t>
            </w:r>
          </w:p>
        </w:tc>
        <w:tc>
          <w:tcPr>
            <w:tcW w:w="1063" w:type="dxa"/>
            <w:vAlign w:val="center"/>
          </w:tcPr>
          <w:p w14:paraId="27CD6E99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4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364069" w:rsidRPr="009F31F9" w14:paraId="17C5F086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43360942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0B0E1421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滤水器</w:t>
            </w:r>
          </w:p>
        </w:tc>
        <w:tc>
          <w:tcPr>
            <w:tcW w:w="4202" w:type="dxa"/>
          </w:tcPr>
          <w:p w14:paraId="3626DFB9" w14:textId="77777777" w:rsidR="00F32E27" w:rsidRPr="009F31F9" w:rsidRDefault="00F32E27" w:rsidP="006A5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口径和吸水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管配套</w:t>
            </w:r>
            <w:proofErr w:type="gramEnd"/>
          </w:p>
        </w:tc>
        <w:tc>
          <w:tcPr>
            <w:tcW w:w="1063" w:type="dxa"/>
            <w:vAlign w:val="center"/>
          </w:tcPr>
          <w:p w14:paraId="0C619CB8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</w:tr>
      <w:tr w:rsidR="00364069" w:rsidRPr="009F31F9" w14:paraId="79B73D29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1FA90891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32BA6BE2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三分水器</w:t>
            </w:r>
          </w:p>
        </w:tc>
        <w:tc>
          <w:tcPr>
            <w:tcW w:w="4202" w:type="dxa"/>
          </w:tcPr>
          <w:p w14:paraId="34C98256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5A40A4">
              <w:rPr>
                <w:rFonts w:ascii="宋体" w:eastAsia="宋体" w:hAnsi="宋体" w:hint="eastAsia"/>
                <w:sz w:val="24"/>
                <w:szCs w:val="24"/>
              </w:rPr>
              <w:t>FⅢ80/65×3-1.6</w:t>
            </w:r>
          </w:p>
        </w:tc>
        <w:tc>
          <w:tcPr>
            <w:tcW w:w="1063" w:type="dxa"/>
            <w:vAlign w:val="center"/>
          </w:tcPr>
          <w:p w14:paraId="3199F0CA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支</w:t>
            </w:r>
          </w:p>
        </w:tc>
      </w:tr>
      <w:tr w:rsidR="00364069" w:rsidRPr="009F31F9" w14:paraId="57037C86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05B24E8D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247C260E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多功能兵工铲</w:t>
            </w:r>
          </w:p>
        </w:tc>
        <w:tc>
          <w:tcPr>
            <w:tcW w:w="4202" w:type="dxa"/>
          </w:tcPr>
          <w:p w14:paraId="49CCAEB8" w14:textId="77777777" w:rsidR="00F32E27" w:rsidRPr="009F31F9" w:rsidRDefault="00F32E27" w:rsidP="006A5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C579532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1把</w:t>
            </w:r>
          </w:p>
        </w:tc>
      </w:tr>
      <w:tr w:rsidR="00364069" w:rsidRPr="009F31F9" w14:paraId="42E3FF89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BCD06F5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4390BC85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手提式干粉灭火器</w:t>
            </w:r>
          </w:p>
        </w:tc>
        <w:tc>
          <w:tcPr>
            <w:tcW w:w="4202" w:type="dxa"/>
          </w:tcPr>
          <w:p w14:paraId="229D1A27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5A40A4">
              <w:rPr>
                <w:rFonts w:ascii="宋体" w:eastAsia="宋体" w:hAnsi="宋体"/>
                <w:sz w:val="24"/>
                <w:szCs w:val="24"/>
              </w:rPr>
              <w:t>MFZL/ABC2</w:t>
            </w:r>
          </w:p>
        </w:tc>
        <w:tc>
          <w:tcPr>
            <w:tcW w:w="1063" w:type="dxa"/>
            <w:vAlign w:val="center"/>
          </w:tcPr>
          <w:p w14:paraId="000109DC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1具</w:t>
            </w:r>
          </w:p>
        </w:tc>
      </w:tr>
      <w:tr w:rsidR="00364069" w:rsidRPr="009F31F9" w14:paraId="7D173782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FCEF09B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0F136BD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吸水管</w:t>
            </w:r>
          </w:p>
        </w:tc>
        <w:tc>
          <w:tcPr>
            <w:tcW w:w="4202" w:type="dxa"/>
          </w:tcPr>
          <w:p w14:paraId="40CDAEA0" w14:textId="77777777" w:rsidR="00F32E27" w:rsidRPr="009F31F9" w:rsidRDefault="00F32E27" w:rsidP="006A5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2米一根，口径和吸水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口配套</w:t>
            </w:r>
            <w:proofErr w:type="gramEnd"/>
          </w:p>
        </w:tc>
        <w:tc>
          <w:tcPr>
            <w:tcW w:w="1063" w:type="dxa"/>
            <w:vAlign w:val="center"/>
          </w:tcPr>
          <w:p w14:paraId="2DB11249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4根</w:t>
            </w:r>
          </w:p>
        </w:tc>
      </w:tr>
      <w:tr w:rsidR="00364069" w:rsidRPr="009F31F9" w14:paraId="1038B94B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EB970E1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2B2C7548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吸水管扳手</w:t>
            </w:r>
          </w:p>
        </w:tc>
        <w:tc>
          <w:tcPr>
            <w:tcW w:w="4202" w:type="dxa"/>
          </w:tcPr>
          <w:p w14:paraId="639C0347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5A40A4">
              <w:rPr>
                <w:rFonts w:ascii="宋体" w:eastAsia="宋体" w:hAnsi="宋体"/>
                <w:sz w:val="24"/>
                <w:szCs w:val="24"/>
              </w:rPr>
              <w:t>FS100-150</w:t>
            </w:r>
          </w:p>
        </w:tc>
        <w:tc>
          <w:tcPr>
            <w:tcW w:w="1063" w:type="dxa"/>
            <w:vAlign w:val="center"/>
          </w:tcPr>
          <w:p w14:paraId="73369681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2把</w:t>
            </w:r>
          </w:p>
        </w:tc>
      </w:tr>
      <w:tr w:rsidR="00364069" w:rsidRPr="009F31F9" w14:paraId="7D499B13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B293169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265967B5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地上消火栓扳手</w:t>
            </w:r>
          </w:p>
        </w:tc>
        <w:tc>
          <w:tcPr>
            <w:tcW w:w="4202" w:type="dxa"/>
          </w:tcPr>
          <w:p w14:paraId="4EEC4738" w14:textId="77777777" w:rsidR="00F32E27" w:rsidRPr="009F31F9" w:rsidRDefault="00F32E27" w:rsidP="006A5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FB450</w:t>
            </w:r>
          </w:p>
        </w:tc>
        <w:tc>
          <w:tcPr>
            <w:tcW w:w="1063" w:type="dxa"/>
            <w:vAlign w:val="center"/>
          </w:tcPr>
          <w:p w14:paraId="59751F96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把</w:t>
            </w:r>
          </w:p>
        </w:tc>
      </w:tr>
      <w:tr w:rsidR="00364069" w:rsidRPr="009F31F9" w14:paraId="7A5E8C04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0BCF2317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2481CE26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地下消火栓扳手</w:t>
            </w:r>
          </w:p>
        </w:tc>
        <w:tc>
          <w:tcPr>
            <w:tcW w:w="4202" w:type="dxa"/>
          </w:tcPr>
          <w:p w14:paraId="22CE4267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FB800</w:t>
            </w:r>
          </w:p>
        </w:tc>
        <w:tc>
          <w:tcPr>
            <w:tcW w:w="1063" w:type="dxa"/>
            <w:vAlign w:val="center"/>
          </w:tcPr>
          <w:p w14:paraId="5DD61E8A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把</w:t>
            </w:r>
          </w:p>
        </w:tc>
      </w:tr>
      <w:tr w:rsidR="00364069" w:rsidRPr="009F31F9" w14:paraId="6343BE48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182E6746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73C989C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消防水带</w:t>
            </w:r>
          </w:p>
        </w:tc>
        <w:tc>
          <w:tcPr>
            <w:tcW w:w="4202" w:type="dxa"/>
          </w:tcPr>
          <w:p w14:paraId="7AB76AA4" w14:textId="77777777" w:rsidR="00F32E27" w:rsidRPr="009F31F9" w:rsidRDefault="00F32E27" w:rsidP="006A5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16-65-20</w:t>
            </w:r>
          </w:p>
        </w:tc>
        <w:tc>
          <w:tcPr>
            <w:tcW w:w="1063" w:type="dxa"/>
            <w:vAlign w:val="center"/>
          </w:tcPr>
          <w:p w14:paraId="69830AD7" w14:textId="77777777" w:rsidR="00F32E27" w:rsidRPr="009F31F9" w:rsidRDefault="00207981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="00F32E27" w:rsidRPr="009F31F9">
              <w:rPr>
                <w:rFonts w:ascii="宋体" w:eastAsia="宋体" w:hAnsi="宋体" w:hint="eastAsia"/>
                <w:sz w:val="24"/>
                <w:szCs w:val="24"/>
              </w:rPr>
              <w:t>盘</w:t>
            </w:r>
          </w:p>
        </w:tc>
      </w:tr>
      <w:tr w:rsidR="00364069" w:rsidRPr="009F31F9" w14:paraId="42CB5522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8E7CABD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F5994CB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消防水带</w:t>
            </w:r>
          </w:p>
        </w:tc>
        <w:tc>
          <w:tcPr>
            <w:tcW w:w="4202" w:type="dxa"/>
          </w:tcPr>
          <w:p w14:paraId="1AAE0B50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16-80-20</w:t>
            </w:r>
          </w:p>
        </w:tc>
        <w:tc>
          <w:tcPr>
            <w:tcW w:w="1063" w:type="dxa"/>
            <w:vAlign w:val="center"/>
          </w:tcPr>
          <w:p w14:paraId="21F4AE31" w14:textId="77777777" w:rsidR="00F32E27" w:rsidRPr="009F31F9" w:rsidRDefault="00207981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F32E27" w:rsidRPr="009F31F9">
              <w:rPr>
                <w:rFonts w:ascii="宋体" w:eastAsia="宋体" w:hAnsi="宋体" w:hint="eastAsia"/>
                <w:sz w:val="24"/>
                <w:szCs w:val="24"/>
              </w:rPr>
              <w:t>盘</w:t>
            </w:r>
          </w:p>
        </w:tc>
      </w:tr>
      <w:tr w:rsidR="00364069" w:rsidRPr="009F31F9" w14:paraId="4E94C9F1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0D8DD032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1478D5A6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消火栓专用接口</w:t>
            </w:r>
          </w:p>
        </w:tc>
        <w:tc>
          <w:tcPr>
            <w:tcW w:w="4202" w:type="dxa"/>
          </w:tcPr>
          <w:p w14:paraId="7AA8FFB7" w14:textId="77777777" w:rsidR="00F32E27" w:rsidRPr="009F31F9" w:rsidRDefault="00927C8A" w:rsidP="001448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9647C">
              <w:rPr>
                <w:rFonts w:ascii="宋体" w:eastAsia="宋体" w:hAnsi="宋体" w:hint="eastAsia"/>
                <w:sz w:val="24"/>
                <w:szCs w:val="24"/>
              </w:rPr>
              <w:t>Φ1</w:t>
            </w:r>
            <w:r w:rsidR="0014485C"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 w:rsidRPr="0099647C">
              <w:rPr>
                <w:rFonts w:ascii="宋体" w:eastAsia="宋体" w:hAnsi="宋体" w:hint="eastAsia"/>
                <w:sz w:val="24"/>
                <w:szCs w:val="24"/>
              </w:rPr>
              <w:t>mm/100mm</w:t>
            </w:r>
          </w:p>
        </w:tc>
        <w:tc>
          <w:tcPr>
            <w:tcW w:w="1063" w:type="dxa"/>
            <w:vAlign w:val="center"/>
          </w:tcPr>
          <w:p w14:paraId="40671B72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</w:tr>
      <w:tr w:rsidR="00364069" w:rsidRPr="009F31F9" w14:paraId="484698A9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D14011C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437B71DA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F31F9">
              <w:rPr>
                <w:rFonts w:ascii="宋体" w:eastAsia="宋体" w:hAnsi="宋体" w:hint="eastAsia"/>
                <w:sz w:val="24"/>
                <w:szCs w:val="24"/>
              </w:rPr>
              <w:t>护带桥</w:t>
            </w:r>
            <w:proofErr w:type="gramEnd"/>
          </w:p>
        </w:tc>
        <w:tc>
          <w:tcPr>
            <w:tcW w:w="4202" w:type="dxa"/>
          </w:tcPr>
          <w:p w14:paraId="71CB9A80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FH80</w:t>
            </w:r>
          </w:p>
        </w:tc>
        <w:tc>
          <w:tcPr>
            <w:tcW w:w="1063" w:type="dxa"/>
            <w:vAlign w:val="center"/>
          </w:tcPr>
          <w:p w14:paraId="2AF30654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2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</w:tc>
      </w:tr>
      <w:tr w:rsidR="00364069" w:rsidRPr="009F31F9" w14:paraId="6185865C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75B648F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682DA1A1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F31F9">
              <w:rPr>
                <w:rFonts w:ascii="宋体" w:eastAsia="宋体" w:hAnsi="宋体" w:hint="eastAsia"/>
                <w:sz w:val="24"/>
                <w:szCs w:val="24"/>
              </w:rPr>
              <w:t>异径接口</w:t>
            </w:r>
            <w:proofErr w:type="gramEnd"/>
          </w:p>
        </w:tc>
        <w:tc>
          <w:tcPr>
            <w:tcW w:w="4202" w:type="dxa"/>
          </w:tcPr>
          <w:p w14:paraId="399E9BF8" w14:textId="77777777" w:rsidR="00F32E27" w:rsidRPr="009F31F9" w:rsidRDefault="00F32E27" w:rsidP="006A5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65内扣/80内扣</w:t>
            </w:r>
          </w:p>
        </w:tc>
        <w:tc>
          <w:tcPr>
            <w:tcW w:w="1063" w:type="dxa"/>
            <w:vAlign w:val="center"/>
          </w:tcPr>
          <w:p w14:paraId="14D243F3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2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364069" w:rsidRPr="009F31F9" w14:paraId="79B432B1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A806364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0A71E9B8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异型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接口</w:t>
            </w:r>
          </w:p>
        </w:tc>
        <w:tc>
          <w:tcPr>
            <w:tcW w:w="4202" w:type="dxa"/>
          </w:tcPr>
          <w:p w14:paraId="4F1FEB05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65内扣/80卡式</w:t>
            </w:r>
          </w:p>
        </w:tc>
        <w:tc>
          <w:tcPr>
            <w:tcW w:w="1063" w:type="dxa"/>
            <w:vAlign w:val="center"/>
          </w:tcPr>
          <w:p w14:paraId="1687FAFB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364069" w:rsidRPr="009F31F9" w14:paraId="4FEE1570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1109A365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39CE0D2B" w14:textId="77777777" w:rsidR="00F32E27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异型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接口</w:t>
            </w:r>
          </w:p>
        </w:tc>
        <w:tc>
          <w:tcPr>
            <w:tcW w:w="4202" w:type="dxa"/>
          </w:tcPr>
          <w:p w14:paraId="30DBFC4B" w14:textId="77777777" w:rsidR="00F32E27" w:rsidRPr="009F31F9" w:rsidRDefault="00F32E27" w:rsidP="006A5E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80内扣/80卡式</w:t>
            </w:r>
          </w:p>
        </w:tc>
        <w:tc>
          <w:tcPr>
            <w:tcW w:w="1063" w:type="dxa"/>
            <w:vAlign w:val="center"/>
          </w:tcPr>
          <w:p w14:paraId="026AA2A4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364069" w:rsidRPr="009F31F9" w14:paraId="4F7AEC9B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BB95BCD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1103D0D2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消防尖斧</w:t>
            </w:r>
          </w:p>
        </w:tc>
        <w:tc>
          <w:tcPr>
            <w:tcW w:w="4202" w:type="dxa"/>
          </w:tcPr>
          <w:p w14:paraId="5A6EB9D1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4DB633C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1把</w:t>
            </w:r>
          </w:p>
        </w:tc>
      </w:tr>
      <w:tr w:rsidR="00364069" w:rsidRPr="009F31F9" w14:paraId="175F8090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9D3E128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1071961F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集水器</w:t>
            </w:r>
          </w:p>
        </w:tc>
        <w:tc>
          <w:tcPr>
            <w:tcW w:w="4202" w:type="dxa"/>
          </w:tcPr>
          <w:p w14:paraId="7098EDE3" w14:textId="77777777" w:rsidR="00F32E27" w:rsidRPr="009F31F9" w:rsidRDefault="00927C8A" w:rsidP="001448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5A40A4">
              <w:rPr>
                <w:rFonts w:ascii="宋体" w:eastAsia="宋体" w:hAnsi="宋体" w:hint="eastAsia"/>
                <w:sz w:val="24"/>
                <w:szCs w:val="24"/>
              </w:rPr>
              <w:t>JⅡ1</w:t>
            </w:r>
            <w:r w:rsidR="0014485C"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 w:rsidRPr="005A40A4">
              <w:rPr>
                <w:rFonts w:ascii="宋体" w:eastAsia="宋体" w:hAnsi="宋体" w:hint="eastAsia"/>
                <w:sz w:val="24"/>
                <w:szCs w:val="24"/>
              </w:rPr>
              <w:t>/80×2-1.6</w:t>
            </w:r>
          </w:p>
        </w:tc>
        <w:tc>
          <w:tcPr>
            <w:tcW w:w="1063" w:type="dxa"/>
            <w:vAlign w:val="center"/>
          </w:tcPr>
          <w:p w14:paraId="35EB1A5F" w14:textId="77777777" w:rsidR="00F32E27" w:rsidRPr="009F31F9" w:rsidRDefault="00F32E27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</w:tc>
      </w:tr>
      <w:tr w:rsidR="00364069" w:rsidRPr="009F31F9" w14:paraId="1F28BEFA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12663ABC" w14:textId="77777777" w:rsidR="00364069" w:rsidRPr="009F31F9" w:rsidRDefault="00364069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76E7FBA9" w14:textId="219A7AA9" w:rsidR="00364069" w:rsidRDefault="00364069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背负式森林消防泵</w:t>
            </w:r>
          </w:p>
        </w:tc>
        <w:tc>
          <w:tcPr>
            <w:tcW w:w="4202" w:type="dxa"/>
          </w:tcPr>
          <w:p w14:paraId="3CAE7988" w14:textId="4FEB960C" w:rsidR="00364069" w:rsidRPr="005A40A4" w:rsidRDefault="00364069" w:rsidP="001448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Vortex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P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ack</w:t>
            </w:r>
          </w:p>
        </w:tc>
        <w:tc>
          <w:tcPr>
            <w:tcW w:w="1063" w:type="dxa"/>
            <w:vAlign w:val="center"/>
          </w:tcPr>
          <w:p w14:paraId="0C79290E" w14:textId="426457DA" w:rsidR="00364069" w:rsidRPr="009F31F9" w:rsidRDefault="00364069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</w:tr>
      <w:tr w:rsidR="00364069" w:rsidRPr="009F31F9" w14:paraId="7E4A8115" w14:textId="77777777" w:rsidTr="006A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7CEDF91" w14:textId="77777777" w:rsidR="00364069" w:rsidRPr="009F31F9" w:rsidRDefault="00364069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5663BAF4" w14:textId="65C5FBF3" w:rsidR="00364069" w:rsidRDefault="00364069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机动消防泵</w:t>
            </w:r>
          </w:p>
        </w:tc>
        <w:tc>
          <w:tcPr>
            <w:tcW w:w="4202" w:type="dxa"/>
          </w:tcPr>
          <w:p w14:paraId="4B081774" w14:textId="5F525065" w:rsidR="00364069" w:rsidRPr="005A40A4" w:rsidRDefault="00364069" w:rsidP="001448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O</w:t>
            </w:r>
            <w:r>
              <w:rPr>
                <w:rFonts w:ascii="宋体" w:eastAsia="宋体" w:hAnsi="宋体"/>
                <w:sz w:val="24"/>
                <w:szCs w:val="24"/>
              </w:rPr>
              <w:t>DIN P14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（J</w:t>
            </w:r>
            <w:r>
              <w:rPr>
                <w:rFonts w:ascii="宋体" w:eastAsia="宋体" w:hAnsi="宋体"/>
                <w:sz w:val="24"/>
                <w:szCs w:val="24"/>
              </w:rPr>
              <w:t>BQ7.0/5.5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063" w:type="dxa"/>
            <w:vAlign w:val="center"/>
          </w:tcPr>
          <w:p w14:paraId="10789DCD" w14:textId="6BE6B660" w:rsidR="00364069" w:rsidRPr="009F31F9" w:rsidRDefault="00364069" w:rsidP="006A5E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</w:tr>
      <w:tr w:rsidR="00364069" w:rsidRPr="009F31F9" w14:paraId="46901A0E" w14:textId="77777777" w:rsidTr="006A5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45D3C3D1" w14:textId="77777777" w:rsidR="00F32E27" w:rsidRPr="009F31F9" w:rsidRDefault="00F32E27" w:rsidP="006A5EEE">
            <w:pPr>
              <w:pStyle w:val="ab"/>
              <w:numPr>
                <w:ilvl w:val="0"/>
                <w:numId w:val="18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14:paraId="680C08E8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 w:hint="eastAsia"/>
                <w:sz w:val="24"/>
                <w:szCs w:val="24"/>
              </w:rPr>
              <w:t>原车工具</w:t>
            </w:r>
          </w:p>
        </w:tc>
        <w:tc>
          <w:tcPr>
            <w:tcW w:w="4202" w:type="dxa"/>
            <w:vAlign w:val="center"/>
          </w:tcPr>
          <w:p w14:paraId="30BEA046" w14:textId="77777777" w:rsidR="00F32E27" w:rsidRPr="009F31F9" w:rsidRDefault="00F32E27" w:rsidP="006A5E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C1757CD" w14:textId="77777777" w:rsidR="00F32E27" w:rsidRPr="009F31F9" w:rsidRDefault="00F32E27" w:rsidP="006A5E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4"/>
              </w:rPr>
            </w:pPr>
            <w:r w:rsidRPr="009F31F9">
              <w:rPr>
                <w:rFonts w:ascii="宋体" w:eastAsia="宋体" w:hAnsi="宋体"/>
                <w:sz w:val="24"/>
                <w:szCs w:val="24"/>
              </w:rPr>
              <w:t>1</w:t>
            </w:r>
            <w:r w:rsidRPr="009F31F9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</w:tbl>
    <w:p w14:paraId="214468F9" w14:textId="77777777" w:rsidR="00AD1100" w:rsidRDefault="00AD1100" w:rsidP="00F15F03"/>
    <w:p w14:paraId="587BE2C9" w14:textId="77777777" w:rsidR="00AD1100" w:rsidRDefault="00AD1100">
      <w:pPr>
        <w:widowControl/>
        <w:jc w:val="left"/>
      </w:pPr>
      <w:r>
        <w:br w:type="page"/>
      </w:r>
    </w:p>
    <w:p w14:paraId="3B1EDBE5" w14:textId="77777777" w:rsidR="00556E68" w:rsidRPr="00DF7C67" w:rsidRDefault="00556E68" w:rsidP="00556E68">
      <w:pPr>
        <w:spacing w:line="480" w:lineRule="exact"/>
        <w:jc w:val="left"/>
        <w:rPr>
          <w:rStyle w:val="bookmark-item"/>
          <w:rFonts w:ascii="宋体" w:hAnsi="宋体"/>
          <w:b/>
          <w:color w:val="000000" w:themeColor="text1"/>
          <w:sz w:val="28"/>
          <w:szCs w:val="28"/>
        </w:rPr>
      </w:pPr>
      <w:bookmarkStart w:id="2" w:name="_Hlk68006542"/>
      <w:r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商务条款：</w:t>
      </w:r>
    </w:p>
    <w:p w14:paraId="29E6AEDE" w14:textId="6BD2C394" w:rsidR="00556E68" w:rsidRPr="00DF7C67" w:rsidRDefault="00556E68" w:rsidP="00556E68">
      <w:pPr>
        <w:pStyle w:val="ab"/>
        <w:numPr>
          <w:ilvl w:val="0"/>
          <w:numId w:val="19"/>
        </w:numPr>
        <w:spacing w:line="480" w:lineRule="exact"/>
        <w:ind w:firstLineChars="0"/>
        <w:jc w:val="left"/>
        <w:rPr>
          <w:rStyle w:val="bookmark-item"/>
          <w:rFonts w:ascii="Times New Roman" w:hAnsi="Times New Roman"/>
          <w:color w:val="000000"/>
          <w:shd w:val="clear" w:color="auto" w:fill="FFFFFF"/>
        </w:rPr>
      </w:pPr>
      <w:r w:rsidRPr="00DF7C67">
        <w:rPr>
          <w:rStyle w:val="bookmark-item"/>
          <w:rFonts w:ascii="Times New Roman" w:hAnsi="Times New Roman"/>
          <w:color w:val="000000"/>
        </w:rPr>
        <w:t>整车消防性能符合</w:t>
      </w:r>
      <w:r w:rsidRPr="00DF7C67">
        <w:rPr>
          <w:rStyle w:val="bookmark-item"/>
          <w:rFonts w:ascii="Times New Roman" w:hAnsi="Times New Roman"/>
          <w:color w:val="000000"/>
        </w:rPr>
        <w:t>GB7956</w:t>
      </w:r>
      <w:r w:rsidRPr="00DF7C67">
        <w:rPr>
          <w:rStyle w:val="bookmark-item"/>
          <w:rFonts w:ascii="Times New Roman" w:hAnsi="Times New Roman"/>
          <w:color w:val="000000"/>
        </w:rPr>
        <w:t>要求；底盘通过国家强制性产品认证；发动机排放符合国</w:t>
      </w:r>
      <w:r>
        <w:rPr>
          <w:rStyle w:val="bookmark-item"/>
          <w:rFonts w:ascii="Times New Roman" w:hAnsi="Times New Roman" w:hint="eastAsia"/>
          <w:color w:val="000000"/>
        </w:rPr>
        <w:t>六</w:t>
      </w:r>
      <w:r w:rsidRPr="00DF7C67">
        <w:rPr>
          <w:rStyle w:val="bookmark-item"/>
          <w:rFonts w:ascii="Times New Roman" w:hAnsi="Times New Roman"/>
          <w:color w:val="000000"/>
        </w:rPr>
        <w:t>标准；投标供应商必须保证整车列入工信部汽车新产品公告，车辆交付时提供车辆检测报告并取得国家免税公告。</w:t>
      </w:r>
    </w:p>
    <w:p w14:paraId="11CF49DA" w14:textId="77777777" w:rsidR="00556E68" w:rsidRPr="00DF7C67" w:rsidRDefault="00556E68" w:rsidP="00556E68">
      <w:pPr>
        <w:pStyle w:val="ab"/>
        <w:numPr>
          <w:ilvl w:val="0"/>
          <w:numId w:val="19"/>
        </w:numPr>
        <w:spacing w:line="480" w:lineRule="exact"/>
        <w:ind w:firstLineChars="0"/>
        <w:jc w:val="left"/>
        <w:rPr>
          <w:rStyle w:val="bookmark-item"/>
          <w:rFonts w:ascii="Times New Roman" w:hAnsi="Times New Roman"/>
          <w:color w:val="000000"/>
          <w:shd w:val="clear" w:color="auto" w:fill="FFFFFF"/>
        </w:rPr>
      </w:pPr>
      <w:r w:rsidRPr="00DF7C67">
        <w:rPr>
          <w:rStyle w:val="bookmark-item"/>
          <w:rFonts w:ascii="Times New Roman" w:hAnsi="Times New Roman"/>
          <w:color w:val="000000"/>
        </w:rPr>
        <w:t>政</w:t>
      </w:r>
      <w:proofErr w:type="gramStart"/>
      <w:r w:rsidRPr="00DF7C67">
        <w:rPr>
          <w:rStyle w:val="bookmark-item"/>
          <w:rFonts w:ascii="Times New Roman" w:hAnsi="Times New Roman"/>
          <w:color w:val="000000"/>
        </w:rPr>
        <w:t>采云</w:t>
      </w:r>
      <w:proofErr w:type="gramEnd"/>
      <w:r w:rsidRPr="00DF7C67">
        <w:rPr>
          <w:rStyle w:val="bookmark-item"/>
          <w:rFonts w:ascii="Times New Roman" w:hAnsi="Times New Roman"/>
          <w:color w:val="000000"/>
        </w:rPr>
        <w:t>系统提示</w:t>
      </w:r>
      <w:proofErr w:type="gramStart"/>
      <w:r w:rsidRPr="00DF7C67">
        <w:rPr>
          <w:rStyle w:val="bookmark-item"/>
          <w:rFonts w:ascii="Times New Roman" w:hAnsi="Times New Roman"/>
          <w:color w:val="000000"/>
        </w:rPr>
        <w:t>预成交</w:t>
      </w:r>
      <w:proofErr w:type="gramEnd"/>
      <w:r w:rsidRPr="00DF7C67">
        <w:rPr>
          <w:rStyle w:val="bookmark-item"/>
          <w:rFonts w:ascii="Times New Roman" w:hAnsi="Times New Roman"/>
          <w:color w:val="000000"/>
        </w:rPr>
        <w:t>供应商后，预中标供应商</w:t>
      </w:r>
      <w:r w:rsidRPr="00DF7C67">
        <w:rPr>
          <w:rStyle w:val="bookmark-item"/>
          <w:rFonts w:ascii="Times New Roman" w:hAnsi="Times New Roman"/>
          <w:color w:val="000000"/>
        </w:rPr>
        <w:t xml:space="preserve"> 3 </w:t>
      </w:r>
      <w:proofErr w:type="gramStart"/>
      <w:r w:rsidRPr="00DF7C67">
        <w:rPr>
          <w:rStyle w:val="bookmark-item"/>
          <w:rFonts w:ascii="Times New Roman" w:hAnsi="Times New Roman"/>
          <w:color w:val="000000"/>
        </w:rPr>
        <w:t>个</w:t>
      </w:r>
      <w:proofErr w:type="gramEnd"/>
      <w:r w:rsidRPr="00DF7C67">
        <w:rPr>
          <w:rStyle w:val="bookmark-item"/>
          <w:rFonts w:ascii="Times New Roman" w:hAnsi="Times New Roman"/>
          <w:color w:val="000000"/>
        </w:rPr>
        <w:t>工作日内向采购单位提供制造商服务</w:t>
      </w:r>
      <w:proofErr w:type="gramStart"/>
      <w:r w:rsidRPr="00DF7C67">
        <w:rPr>
          <w:rStyle w:val="bookmark-item"/>
          <w:rFonts w:ascii="Times New Roman" w:hAnsi="Times New Roman"/>
          <w:color w:val="000000"/>
        </w:rPr>
        <w:t>质保证明</w:t>
      </w:r>
      <w:proofErr w:type="gramEnd"/>
      <w:r w:rsidRPr="00DF7C67">
        <w:rPr>
          <w:rStyle w:val="bookmark-item"/>
          <w:rFonts w:ascii="Times New Roman" w:hAnsi="Times New Roman"/>
          <w:color w:val="000000"/>
        </w:rPr>
        <w:t>函原件并盖制造商公章，拒绝复印件。如系统预中标供应商</w:t>
      </w:r>
      <w:r w:rsidRPr="00DF7C67">
        <w:rPr>
          <w:rStyle w:val="bookmark-item"/>
          <w:rFonts w:ascii="Times New Roman" w:hAnsi="Times New Roman"/>
          <w:color w:val="000000"/>
        </w:rPr>
        <w:t xml:space="preserve"> 3 </w:t>
      </w:r>
      <w:proofErr w:type="gramStart"/>
      <w:r w:rsidRPr="00DF7C67">
        <w:rPr>
          <w:rStyle w:val="bookmark-item"/>
          <w:rFonts w:ascii="Times New Roman" w:hAnsi="Times New Roman"/>
          <w:color w:val="000000"/>
        </w:rPr>
        <w:t>个</w:t>
      </w:r>
      <w:proofErr w:type="gramEnd"/>
      <w:r w:rsidRPr="00DF7C67">
        <w:rPr>
          <w:rStyle w:val="bookmark-item"/>
          <w:rFonts w:ascii="Times New Roman" w:hAnsi="Times New Roman"/>
          <w:color w:val="000000"/>
        </w:rPr>
        <w:t>工作日未提供或者不与采购单位联系，默认为放弃中标资格，及上报</w:t>
      </w:r>
      <w:r w:rsidRPr="001070A3">
        <w:rPr>
          <w:rStyle w:val="bookmark-item"/>
          <w:rFonts w:ascii="Times New Roman" w:hAnsi="Times New Roman" w:hint="eastAsia"/>
          <w:color w:val="000000"/>
        </w:rPr>
        <w:t>天台县</w:t>
      </w:r>
      <w:proofErr w:type="gramStart"/>
      <w:r w:rsidRPr="00DF7C67">
        <w:rPr>
          <w:rStyle w:val="bookmark-item"/>
          <w:rFonts w:ascii="Times New Roman" w:hAnsi="Times New Roman"/>
          <w:color w:val="000000"/>
        </w:rPr>
        <w:t>财政采监处</w:t>
      </w:r>
      <w:proofErr w:type="gramEnd"/>
      <w:r w:rsidRPr="00DF7C67">
        <w:rPr>
          <w:rStyle w:val="bookmark-item"/>
          <w:rFonts w:ascii="Times New Roman" w:hAnsi="Times New Roman"/>
          <w:color w:val="000000"/>
        </w:rPr>
        <w:t>视为恶意报价。报价单位须认真审核招标文件所有要求，如明知不满足招标文件要求（设备参数、商务要求）进行恶意报价竞争，将根据《政</w:t>
      </w:r>
      <w:proofErr w:type="gramStart"/>
      <w:r w:rsidRPr="00DF7C67">
        <w:rPr>
          <w:rStyle w:val="bookmark-item"/>
          <w:rFonts w:ascii="Times New Roman" w:hAnsi="Times New Roman"/>
          <w:color w:val="000000"/>
        </w:rPr>
        <w:t>采云</w:t>
      </w:r>
      <w:proofErr w:type="gramEnd"/>
      <w:r w:rsidRPr="00DF7C67">
        <w:rPr>
          <w:rStyle w:val="bookmark-item"/>
          <w:rFonts w:ascii="Times New Roman" w:hAnsi="Times New Roman"/>
          <w:color w:val="000000"/>
        </w:rPr>
        <w:t>平台电子卖场权益维护及纠纷处理规则》的规定报</w:t>
      </w:r>
      <w:r w:rsidRPr="00DF7C67">
        <w:rPr>
          <w:rStyle w:val="bookmark-item"/>
          <w:rFonts w:ascii="Times New Roman" w:hAnsi="Times New Roman" w:hint="eastAsia"/>
          <w:color w:val="000000"/>
        </w:rPr>
        <w:t>天台</w:t>
      </w:r>
      <w:r w:rsidRPr="00DF7C67">
        <w:rPr>
          <w:rStyle w:val="bookmark-item"/>
          <w:rFonts w:ascii="Times New Roman" w:hAnsi="Times New Roman"/>
          <w:color w:val="000000"/>
        </w:rPr>
        <w:t>县财政部门处理，并取消中标资格。</w:t>
      </w:r>
    </w:p>
    <w:p w14:paraId="5850E372" w14:textId="77777777" w:rsidR="00556E68" w:rsidRPr="00DF7C67" w:rsidRDefault="00556E68" w:rsidP="00556E68">
      <w:pPr>
        <w:pStyle w:val="ab"/>
        <w:numPr>
          <w:ilvl w:val="0"/>
          <w:numId w:val="19"/>
        </w:numPr>
        <w:spacing w:line="480" w:lineRule="exact"/>
        <w:ind w:firstLineChars="0"/>
        <w:jc w:val="left"/>
        <w:rPr>
          <w:rStyle w:val="bookmark-item"/>
          <w:rFonts w:ascii="Times New Roman" w:hAnsi="Times New Roman"/>
          <w:color w:val="000000"/>
          <w:shd w:val="clear" w:color="auto" w:fill="FFFFFF"/>
        </w:rPr>
      </w:pPr>
      <w:r w:rsidRPr="00DF7C67">
        <w:rPr>
          <w:rStyle w:val="bookmark-item"/>
          <w:rFonts w:ascii="Times New Roman" w:hAnsi="Times New Roman"/>
          <w:color w:val="000000"/>
        </w:rPr>
        <w:t>投标人必须在台州地区有售后服务点，确保</w:t>
      </w:r>
      <w:r w:rsidRPr="00DF7C67">
        <w:rPr>
          <w:rStyle w:val="bookmark-item"/>
          <w:rFonts w:ascii="Times New Roman" w:hAnsi="Times New Roman"/>
          <w:color w:val="000000"/>
        </w:rPr>
        <w:t xml:space="preserve"> 24 </w:t>
      </w:r>
      <w:r w:rsidRPr="00DF7C67">
        <w:rPr>
          <w:rStyle w:val="bookmark-item"/>
          <w:rFonts w:ascii="Times New Roman" w:hAnsi="Times New Roman"/>
          <w:color w:val="000000"/>
        </w:rPr>
        <w:t>小时售后服务。并提供售后服务点营业执照及生产商与售后服务点的协议原件盖章，保证售后服务及响应。</w:t>
      </w:r>
    </w:p>
    <w:p w14:paraId="32326F8C" w14:textId="78B94F41" w:rsidR="00556E68" w:rsidRPr="00DF7C67" w:rsidRDefault="00556E68" w:rsidP="00556E68">
      <w:pPr>
        <w:pStyle w:val="ab"/>
        <w:numPr>
          <w:ilvl w:val="0"/>
          <w:numId w:val="19"/>
        </w:numPr>
        <w:spacing w:line="480" w:lineRule="exact"/>
        <w:ind w:firstLineChars="0"/>
        <w:jc w:val="left"/>
        <w:rPr>
          <w:rStyle w:val="bookmark-item"/>
          <w:rFonts w:ascii="Times New Roman" w:hAnsi="Times New Roman"/>
          <w:color w:val="000000"/>
          <w:shd w:val="clear" w:color="auto" w:fill="FFFFFF"/>
        </w:rPr>
      </w:pPr>
      <w:r w:rsidRPr="00DF7C67">
        <w:rPr>
          <w:rStyle w:val="bookmark-item"/>
          <w:rFonts w:ascii="Times New Roman" w:hAnsi="Times New Roman"/>
          <w:color w:val="000000"/>
        </w:rPr>
        <w:t>合同签订后</w:t>
      </w:r>
      <w:r>
        <w:rPr>
          <w:rStyle w:val="bookmark-item"/>
          <w:rFonts w:ascii="Times New Roman" w:hAnsi="Times New Roman"/>
          <w:color w:val="000000"/>
        </w:rPr>
        <w:t>3</w:t>
      </w:r>
      <w:r>
        <w:rPr>
          <w:rStyle w:val="bookmark-item"/>
          <w:rFonts w:ascii="Times New Roman" w:hAnsi="Times New Roman" w:hint="eastAsia"/>
          <w:color w:val="000000"/>
        </w:rPr>
        <w:t>个月</w:t>
      </w:r>
      <w:r w:rsidRPr="00DF7C67">
        <w:rPr>
          <w:rStyle w:val="bookmark-item"/>
          <w:rFonts w:ascii="Times New Roman" w:hAnsi="Times New Roman"/>
          <w:color w:val="000000"/>
        </w:rPr>
        <w:t>内交货。交货地点按照采购人指定地点交付。</w:t>
      </w:r>
    </w:p>
    <w:p w14:paraId="53EE0D3F" w14:textId="77777777" w:rsidR="00556E68" w:rsidRPr="00DF7C67" w:rsidRDefault="00556E68" w:rsidP="00556E68">
      <w:pPr>
        <w:pStyle w:val="ab"/>
        <w:numPr>
          <w:ilvl w:val="0"/>
          <w:numId w:val="19"/>
        </w:numPr>
        <w:spacing w:line="480" w:lineRule="exact"/>
        <w:ind w:firstLineChars="0"/>
        <w:jc w:val="left"/>
        <w:rPr>
          <w:rStyle w:val="bookmark-item"/>
          <w:rFonts w:ascii="Times New Roman" w:hAnsi="Times New Roman"/>
          <w:color w:val="000000"/>
          <w:shd w:val="clear" w:color="auto" w:fill="FFFFFF"/>
        </w:rPr>
      </w:pPr>
      <w:r w:rsidRPr="00DF7C67">
        <w:rPr>
          <w:rStyle w:val="bookmark-item"/>
          <w:rFonts w:ascii="Times New Roman" w:hAnsi="Times New Roman"/>
          <w:color w:val="000000"/>
        </w:rPr>
        <w:t>合同签订后采购人</w:t>
      </w:r>
      <w:r>
        <w:rPr>
          <w:rStyle w:val="bookmark-item"/>
          <w:rFonts w:ascii="Times New Roman" w:hAnsi="Times New Roman" w:hint="eastAsia"/>
          <w:color w:val="000000"/>
        </w:rPr>
        <w:t>7</w:t>
      </w:r>
      <w:r>
        <w:rPr>
          <w:rStyle w:val="bookmark-item"/>
          <w:rFonts w:ascii="Times New Roman" w:hAnsi="Times New Roman" w:hint="eastAsia"/>
          <w:color w:val="000000"/>
        </w:rPr>
        <w:t>个工作日</w:t>
      </w:r>
      <w:r w:rsidRPr="00DF7C67">
        <w:rPr>
          <w:rStyle w:val="bookmark-item"/>
          <w:rFonts w:ascii="Times New Roman" w:hAnsi="Times New Roman"/>
          <w:color w:val="000000"/>
        </w:rPr>
        <w:t>向供货方支付中标总金额的</w:t>
      </w:r>
      <w:r w:rsidRPr="00DF7C67">
        <w:rPr>
          <w:rStyle w:val="bookmark-item"/>
          <w:rFonts w:ascii="Times New Roman" w:hAnsi="Times New Roman"/>
          <w:color w:val="000000"/>
        </w:rPr>
        <w:t>30%</w:t>
      </w:r>
      <w:r w:rsidRPr="00DF7C67">
        <w:rPr>
          <w:rStyle w:val="bookmark-item"/>
          <w:rFonts w:ascii="Times New Roman" w:hAnsi="Times New Roman"/>
          <w:color w:val="000000"/>
        </w:rPr>
        <w:t>的货款，交货验收合格后支付中标总金额的</w:t>
      </w:r>
      <w:r w:rsidRPr="00DF7C67">
        <w:rPr>
          <w:rStyle w:val="bookmark-item"/>
          <w:rFonts w:ascii="Times New Roman" w:hAnsi="Times New Roman"/>
          <w:color w:val="000000"/>
        </w:rPr>
        <w:t>70%</w:t>
      </w:r>
      <w:r w:rsidRPr="00DF7C67">
        <w:rPr>
          <w:rStyle w:val="bookmark-item"/>
          <w:rFonts w:ascii="Times New Roman" w:hAnsi="Times New Roman"/>
          <w:color w:val="000000"/>
        </w:rPr>
        <w:t>。</w:t>
      </w:r>
    </w:p>
    <w:bookmarkEnd w:id="2"/>
    <w:p w14:paraId="708011C4" w14:textId="0CDD4279" w:rsidR="00AD1100" w:rsidRPr="00556E68" w:rsidRDefault="00AD1100" w:rsidP="00556E68">
      <w:pPr>
        <w:rPr>
          <w:rFonts w:ascii="宋体" w:eastAsia="宋体" w:hAnsi="宋体" w:hint="eastAsia"/>
          <w:sz w:val="44"/>
          <w:szCs w:val="44"/>
        </w:rPr>
      </w:pPr>
    </w:p>
    <w:sectPr w:rsidR="00AD1100" w:rsidRPr="00556E68" w:rsidSect="00A60CD4">
      <w:footerReference w:type="first" r:id="rId11"/>
      <w:pgSz w:w="11906" w:h="16838"/>
      <w:pgMar w:top="1440" w:right="1080" w:bottom="1440" w:left="1080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D1C4" w14:textId="77777777" w:rsidR="006A06E1" w:rsidRDefault="006A06E1" w:rsidP="00C55AA5">
      <w:r>
        <w:separator/>
      </w:r>
    </w:p>
  </w:endnote>
  <w:endnote w:type="continuationSeparator" w:id="0">
    <w:p w14:paraId="01907A9B" w14:textId="77777777" w:rsidR="006A06E1" w:rsidRDefault="006A06E1" w:rsidP="00C5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778220"/>
      <w:docPartObj>
        <w:docPartGallery w:val="Page Numbers (Bottom of Page)"/>
        <w:docPartUnique/>
      </w:docPartObj>
    </w:sdtPr>
    <w:sdtEndPr/>
    <w:sdtContent>
      <w:p w14:paraId="647AA4F8" w14:textId="72DC5B8E" w:rsidR="00556E68" w:rsidRDefault="00556E68" w:rsidP="00556E68">
        <w:pPr>
          <w:pStyle w:val="a5"/>
        </w:pPr>
      </w:p>
      <w:p w14:paraId="5017B215" w14:textId="0455557D" w:rsidR="00A60CD4" w:rsidRDefault="006A06E1" w:rsidP="00241FF4">
        <w:pPr>
          <w:pStyle w:val="a5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23194"/>
      <w:docPartObj>
        <w:docPartGallery w:val="Page Numbers (Bottom of Page)"/>
        <w:docPartUnique/>
      </w:docPartObj>
    </w:sdtPr>
    <w:sdtEndPr/>
    <w:sdtContent>
      <w:p w14:paraId="685E1DAC" w14:textId="77777777" w:rsidR="00A60CD4" w:rsidRDefault="006A06E1" w:rsidP="00241FF4">
        <w:pPr>
          <w:pStyle w:val="a5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6E62" w14:textId="77777777" w:rsidR="00A60CD4" w:rsidRDefault="00A60CD4" w:rsidP="00241F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D266" w14:textId="77777777" w:rsidR="006A06E1" w:rsidRDefault="006A06E1" w:rsidP="00C55AA5">
      <w:r>
        <w:rPr>
          <w:rFonts w:hint="eastAsia"/>
        </w:rPr>
        <w:separator/>
      </w:r>
    </w:p>
  </w:footnote>
  <w:footnote w:type="continuationSeparator" w:id="0">
    <w:p w14:paraId="05B36928" w14:textId="77777777" w:rsidR="006A06E1" w:rsidRDefault="006A06E1" w:rsidP="00C5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85B"/>
    <w:multiLevelType w:val="hybridMultilevel"/>
    <w:tmpl w:val="79FC42F8"/>
    <w:lvl w:ilvl="0" w:tplc="06589CA2">
      <w:start w:val="1"/>
      <w:numFmt w:val="decimal"/>
      <w:suff w:val="space"/>
      <w:lvlText w:val="1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273663"/>
    <w:multiLevelType w:val="hybridMultilevel"/>
    <w:tmpl w:val="85941794"/>
    <w:lvl w:ilvl="0" w:tplc="E278D3D0">
      <w:start w:val="1"/>
      <w:numFmt w:val="decimal"/>
      <w:suff w:val="space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146DF8"/>
    <w:multiLevelType w:val="hybridMultilevel"/>
    <w:tmpl w:val="FD567662"/>
    <w:lvl w:ilvl="0" w:tplc="FD821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61F28"/>
    <w:multiLevelType w:val="hybridMultilevel"/>
    <w:tmpl w:val="912A9A64"/>
    <w:lvl w:ilvl="0" w:tplc="F46C5C3A">
      <w:start w:val="1"/>
      <w:numFmt w:val="decimal"/>
      <w:suff w:val="space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4B603C"/>
    <w:multiLevelType w:val="hybridMultilevel"/>
    <w:tmpl w:val="78C0BA2C"/>
    <w:lvl w:ilvl="0" w:tplc="11DA2F72">
      <w:start w:val="1"/>
      <w:numFmt w:val="decimal"/>
      <w:suff w:val="space"/>
      <w:lvlText w:val="9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0B2C23"/>
    <w:multiLevelType w:val="hybridMultilevel"/>
    <w:tmpl w:val="89CE2496"/>
    <w:lvl w:ilvl="0" w:tplc="EF2885D4">
      <w:start w:val="1"/>
      <w:numFmt w:val="decimal"/>
      <w:suff w:val="space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DA559F"/>
    <w:multiLevelType w:val="hybridMultilevel"/>
    <w:tmpl w:val="EEDE66BC"/>
    <w:lvl w:ilvl="0" w:tplc="09A66444">
      <w:start w:val="1"/>
      <w:numFmt w:val="decimal"/>
      <w:suff w:val="space"/>
      <w:lvlText w:val="1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CB4E31"/>
    <w:multiLevelType w:val="hybridMultilevel"/>
    <w:tmpl w:val="BBF65DD2"/>
    <w:lvl w:ilvl="0" w:tplc="5BAEB0B0">
      <w:start w:val="1"/>
      <w:numFmt w:val="decimal"/>
      <w:suff w:val="space"/>
      <w:lvlText w:val="1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150F5C"/>
    <w:multiLevelType w:val="hybridMultilevel"/>
    <w:tmpl w:val="E2FED414"/>
    <w:lvl w:ilvl="0" w:tplc="CF2A133A">
      <w:start w:val="1"/>
      <w:numFmt w:val="decimal"/>
      <w:suff w:val="space"/>
      <w:lvlText w:val="10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D3778A"/>
    <w:multiLevelType w:val="multilevel"/>
    <w:tmpl w:val="48D3778A"/>
    <w:lvl w:ilvl="0">
      <w:start w:val="1"/>
      <w:numFmt w:val="decimal"/>
      <w:lvlText w:val="4.7.%1"/>
      <w:lvlJc w:val="left"/>
      <w:pPr>
        <w:ind w:left="12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4D1152DC"/>
    <w:multiLevelType w:val="hybridMultilevel"/>
    <w:tmpl w:val="7070D298"/>
    <w:lvl w:ilvl="0" w:tplc="61A8C9C8">
      <w:start w:val="1"/>
      <w:numFmt w:val="decimal"/>
      <w:suff w:val="space"/>
      <w:lvlText w:val="1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E27CA7"/>
    <w:multiLevelType w:val="hybridMultilevel"/>
    <w:tmpl w:val="0742BAA2"/>
    <w:lvl w:ilvl="0" w:tplc="137E1E8A">
      <w:start w:val="1"/>
      <w:numFmt w:val="decimal"/>
      <w:suff w:val="space"/>
      <w:lvlText w:val="1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B24882"/>
    <w:multiLevelType w:val="hybridMultilevel"/>
    <w:tmpl w:val="16E0E652"/>
    <w:lvl w:ilvl="0" w:tplc="598474D4">
      <w:start w:val="1"/>
      <w:numFmt w:val="decimal"/>
      <w:suff w:val="space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42482D"/>
    <w:multiLevelType w:val="hybridMultilevel"/>
    <w:tmpl w:val="46AE0424"/>
    <w:lvl w:ilvl="0" w:tplc="3E0E33CA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77BEE"/>
    <w:multiLevelType w:val="hybridMultilevel"/>
    <w:tmpl w:val="F3FA7250"/>
    <w:lvl w:ilvl="0" w:tplc="9BF81850">
      <w:start w:val="1"/>
      <w:numFmt w:val="decimal"/>
      <w:suff w:val="space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55277D"/>
    <w:multiLevelType w:val="hybridMultilevel"/>
    <w:tmpl w:val="CA86F0BC"/>
    <w:lvl w:ilvl="0" w:tplc="F3F4616C">
      <w:start w:val="1"/>
      <w:numFmt w:val="decimal"/>
      <w:suff w:val="space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8E4FB9"/>
    <w:multiLevelType w:val="hybridMultilevel"/>
    <w:tmpl w:val="F70E75F0"/>
    <w:lvl w:ilvl="0" w:tplc="A5A8C818">
      <w:start w:val="1"/>
      <w:numFmt w:val="decimal"/>
      <w:suff w:val="space"/>
      <w:lvlText w:val="8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1F626E"/>
    <w:multiLevelType w:val="hybridMultilevel"/>
    <w:tmpl w:val="B0DC6052"/>
    <w:lvl w:ilvl="0" w:tplc="5B0A26AA">
      <w:start w:val="1"/>
      <w:numFmt w:val="decimal"/>
      <w:suff w:val="space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9A5696"/>
    <w:multiLevelType w:val="hybridMultilevel"/>
    <w:tmpl w:val="B0760A5E"/>
    <w:lvl w:ilvl="0" w:tplc="38E4F2D0">
      <w:start w:val="1"/>
      <w:numFmt w:val="decimal"/>
      <w:suff w:val="space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2"/>
  </w:num>
  <w:num w:numId="5">
    <w:abstractNumId w:val="17"/>
  </w:num>
  <w:num w:numId="6">
    <w:abstractNumId w:val="15"/>
  </w:num>
  <w:num w:numId="7">
    <w:abstractNumId w:val="14"/>
  </w:num>
  <w:num w:numId="8">
    <w:abstractNumId w:val="3"/>
  </w:num>
  <w:num w:numId="9">
    <w:abstractNumId w:val="16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  <w:num w:numId="15">
    <w:abstractNumId w:val="11"/>
  </w:num>
  <w:num w:numId="16">
    <w:abstractNumId w:val="10"/>
  </w:num>
  <w:num w:numId="17">
    <w:abstractNumId w:val="0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041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5"/>
    <w:rsid w:val="00000675"/>
    <w:rsid w:val="000363C4"/>
    <w:rsid w:val="0004046F"/>
    <w:rsid w:val="00057197"/>
    <w:rsid w:val="0006093A"/>
    <w:rsid w:val="00073868"/>
    <w:rsid w:val="00095B63"/>
    <w:rsid w:val="000A0112"/>
    <w:rsid w:val="000D5FCB"/>
    <w:rsid w:val="001030F1"/>
    <w:rsid w:val="0014485C"/>
    <w:rsid w:val="0018744F"/>
    <w:rsid w:val="00194DDA"/>
    <w:rsid w:val="001A1F23"/>
    <w:rsid w:val="001B550B"/>
    <w:rsid w:val="001B5635"/>
    <w:rsid w:val="001C1BCA"/>
    <w:rsid w:val="00207981"/>
    <w:rsid w:val="002154B6"/>
    <w:rsid w:val="00241FF4"/>
    <w:rsid w:val="00243046"/>
    <w:rsid w:val="002479B8"/>
    <w:rsid w:val="00263AC5"/>
    <w:rsid w:val="002A667D"/>
    <w:rsid w:val="002C560B"/>
    <w:rsid w:val="002F3B6C"/>
    <w:rsid w:val="00322FB5"/>
    <w:rsid w:val="00364069"/>
    <w:rsid w:val="00371DA0"/>
    <w:rsid w:val="00376003"/>
    <w:rsid w:val="00383325"/>
    <w:rsid w:val="00385DA3"/>
    <w:rsid w:val="003B6BF6"/>
    <w:rsid w:val="003C274D"/>
    <w:rsid w:val="003D5E17"/>
    <w:rsid w:val="003D6E89"/>
    <w:rsid w:val="004106AE"/>
    <w:rsid w:val="004237E3"/>
    <w:rsid w:val="00457408"/>
    <w:rsid w:val="00471D25"/>
    <w:rsid w:val="004936B6"/>
    <w:rsid w:val="004948D2"/>
    <w:rsid w:val="004C4233"/>
    <w:rsid w:val="004C6B60"/>
    <w:rsid w:val="004D10BB"/>
    <w:rsid w:val="005170AA"/>
    <w:rsid w:val="00545749"/>
    <w:rsid w:val="00550138"/>
    <w:rsid w:val="00556A50"/>
    <w:rsid w:val="00556E68"/>
    <w:rsid w:val="00560986"/>
    <w:rsid w:val="00571588"/>
    <w:rsid w:val="005800AA"/>
    <w:rsid w:val="00597B13"/>
    <w:rsid w:val="00613AC2"/>
    <w:rsid w:val="00625B7E"/>
    <w:rsid w:val="00682545"/>
    <w:rsid w:val="006961C6"/>
    <w:rsid w:val="00697D96"/>
    <w:rsid w:val="006A06E1"/>
    <w:rsid w:val="006C6D6D"/>
    <w:rsid w:val="006D0382"/>
    <w:rsid w:val="006D1B20"/>
    <w:rsid w:val="00722A90"/>
    <w:rsid w:val="00780BA1"/>
    <w:rsid w:val="007C128D"/>
    <w:rsid w:val="007E220C"/>
    <w:rsid w:val="00807454"/>
    <w:rsid w:val="0082182F"/>
    <w:rsid w:val="008304B7"/>
    <w:rsid w:val="00894290"/>
    <w:rsid w:val="008F1A2E"/>
    <w:rsid w:val="009156C2"/>
    <w:rsid w:val="00927C8A"/>
    <w:rsid w:val="00956D14"/>
    <w:rsid w:val="009A3461"/>
    <w:rsid w:val="009A4654"/>
    <w:rsid w:val="009E38CA"/>
    <w:rsid w:val="009E4F7F"/>
    <w:rsid w:val="009F31F9"/>
    <w:rsid w:val="00A60CD4"/>
    <w:rsid w:val="00A618D9"/>
    <w:rsid w:val="00A63687"/>
    <w:rsid w:val="00A66B11"/>
    <w:rsid w:val="00A7055C"/>
    <w:rsid w:val="00A83E6B"/>
    <w:rsid w:val="00A85A6E"/>
    <w:rsid w:val="00A86C12"/>
    <w:rsid w:val="00A91FBF"/>
    <w:rsid w:val="00A9704F"/>
    <w:rsid w:val="00AC2E92"/>
    <w:rsid w:val="00AD1100"/>
    <w:rsid w:val="00AE1A8B"/>
    <w:rsid w:val="00AE34B5"/>
    <w:rsid w:val="00AE45A5"/>
    <w:rsid w:val="00B32BD2"/>
    <w:rsid w:val="00B45B4A"/>
    <w:rsid w:val="00B7109C"/>
    <w:rsid w:val="00BB59E6"/>
    <w:rsid w:val="00BC35C0"/>
    <w:rsid w:val="00BD04A3"/>
    <w:rsid w:val="00BD1C5B"/>
    <w:rsid w:val="00BF279F"/>
    <w:rsid w:val="00C05F9F"/>
    <w:rsid w:val="00C07F84"/>
    <w:rsid w:val="00C11DA2"/>
    <w:rsid w:val="00C26E50"/>
    <w:rsid w:val="00C27788"/>
    <w:rsid w:val="00C5193A"/>
    <w:rsid w:val="00C55AA5"/>
    <w:rsid w:val="00C62994"/>
    <w:rsid w:val="00C9125A"/>
    <w:rsid w:val="00CF71ED"/>
    <w:rsid w:val="00D10DA5"/>
    <w:rsid w:val="00D36D62"/>
    <w:rsid w:val="00D4564C"/>
    <w:rsid w:val="00D470FE"/>
    <w:rsid w:val="00D60961"/>
    <w:rsid w:val="00D72777"/>
    <w:rsid w:val="00D75E8C"/>
    <w:rsid w:val="00D90575"/>
    <w:rsid w:val="00DE3AED"/>
    <w:rsid w:val="00E030EB"/>
    <w:rsid w:val="00E773F9"/>
    <w:rsid w:val="00E870C1"/>
    <w:rsid w:val="00E97D61"/>
    <w:rsid w:val="00EA1199"/>
    <w:rsid w:val="00EA7693"/>
    <w:rsid w:val="00EE178F"/>
    <w:rsid w:val="00F12EB2"/>
    <w:rsid w:val="00F15F03"/>
    <w:rsid w:val="00F32E27"/>
    <w:rsid w:val="00F51296"/>
    <w:rsid w:val="00F53E4A"/>
    <w:rsid w:val="00F573C1"/>
    <w:rsid w:val="00F74D84"/>
    <w:rsid w:val="00FB0C4E"/>
    <w:rsid w:val="00FD058C"/>
    <w:rsid w:val="00FE32F5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4190"/>
    </o:shapedefaults>
    <o:shapelayout v:ext="edit">
      <o:idmap v:ext="edit" data="1"/>
    </o:shapelayout>
  </w:shapeDefaults>
  <w:decimalSymbol w:val="."/>
  <w:listSeparator w:val=","/>
  <w14:docId w14:val="0F63BEEC"/>
  <w15:docId w15:val="{3552913B-E990-42A4-90DD-0347F9C0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EB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74D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AA5"/>
    <w:rPr>
      <w:sz w:val="18"/>
      <w:szCs w:val="18"/>
    </w:rPr>
  </w:style>
  <w:style w:type="paragraph" w:styleId="a7">
    <w:name w:val="No Spacing"/>
    <w:uiPriority w:val="1"/>
    <w:qFormat/>
    <w:rsid w:val="00F74D84"/>
    <w:pPr>
      <w:widowControl w:val="0"/>
      <w:jc w:val="both"/>
    </w:pPr>
  </w:style>
  <w:style w:type="paragraph" w:styleId="a8">
    <w:name w:val="Title"/>
    <w:basedOn w:val="a"/>
    <w:next w:val="a"/>
    <w:link w:val="a9"/>
    <w:uiPriority w:val="10"/>
    <w:qFormat/>
    <w:rsid w:val="00F74D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F74D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74D8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rsid w:val="00F7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表 1 浅色1"/>
    <w:basedOn w:val="a1"/>
    <w:uiPriority w:val="46"/>
    <w:rsid w:val="00F74D8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网格型浅色1"/>
    <w:basedOn w:val="a1"/>
    <w:uiPriority w:val="40"/>
    <w:rsid w:val="00F74D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rsid w:val="00F74D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F74D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-61">
    <w:name w:val="网格表 1 浅色 - 着色 61"/>
    <w:basedOn w:val="a1"/>
    <w:uiPriority w:val="46"/>
    <w:rsid w:val="00F74D8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清单表 41"/>
    <w:basedOn w:val="a1"/>
    <w:uiPriority w:val="49"/>
    <w:rsid w:val="00F74D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0">
    <w:name w:val="网格表 41"/>
    <w:basedOn w:val="a1"/>
    <w:uiPriority w:val="49"/>
    <w:rsid w:val="00F74D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0">
    <w:name w:val="网格表 21"/>
    <w:basedOn w:val="a1"/>
    <w:uiPriority w:val="47"/>
    <w:rsid w:val="00F74D8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1">
    <w:name w:val="清单表 21"/>
    <w:basedOn w:val="a1"/>
    <w:uiPriority w:val="47"/>
    <w:rsid w:val="00471D2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List Paragraph"/>
    <w:basedOn w:val="a"/>
    <w:uiPriority w:val="99"/>
    <w:qFormat/>
    <w:rsid w:val="00471D25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E870C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70C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870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70C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870C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6093A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06093A"/>
    <w:rPr>
      <w:sz w:val="18"/>
      <w:szCs w:val="18"/>
    </w:rPr>
  </w:style>
  <w:style w:type="character" w:customStyle="1" w:styleId="bookmark-item">
    <w:name w:val="bookmark-item"/>
    <w:basedOn w:val="a0"/>
    <w:rsid w:val="005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0A24-30F8-44A4-AFF4-B29C2018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朱昊</dc:creator>
  <cp:keywords/>
  <dc:description/>
  <cp:lastModifiedBy>h cj</cp:lastModifiedBy>
  <cp:revision>3</cp:revision>
  <cp:lastPrinted>2021-03-12T06:26:00Z</cp:lastPrinted>
  <dcterms:created xsi:type="dcterms:W3CDTF">2021-09-03T06:26:00Z</dcterms:created>
  <dcterms:modified xsi:type="dcterms:W3CDTF">2021-09-03T06:32:00Z</dcterms:modified>
</cp:coreProperties>
</file>