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64A5" w:rsidRPr="001D58EC" w:rsidRDefault="00716431">
      <w:pPr>
        <w:pStyle w:val="Default"/>
        <w:jc w:val="center"/>
        <w:rPr>
          <w:rFonts w:ascii="宋体" w:hAnsi="宋体"/>
          <w:b/>
          <w:spacing w:val="20"/>
          <w:sz w:val="36"/>
          <w:szCs w:val="36"/>
        </w:rPr>
      </w:pPr>
      <w:bookmarkStart w:id="0" w:name="_Toc333946637"/>
      <w:bookmarkStart w:id="1" w:name="_Toc383769406"/>
      <w:bookmarkStart w:id="2" w:name="_Toc383768502"/>
      <w:bookmarkStart w:id="3" w:name="_Toc157410883"/>
      <w:bookmarkStart w:id="4" w:name="_Toc450507045"/>
      <w:bookmarkStart w:id="5" w:name="_Toc383594372"/>
      <w:bookmarkStart w:id="6" w:name="_Toc223717613"/>
      <w:bookmarkStart w:id="7" w:name="_Toc227057042"/>
      <w:bookmarkStart w:id="8" w:name="_Toc216667829"/>
      <w:bookmarkStart w:id="9" w:name="_Toc227056855"/>
      <w:bookmarkStart w:id="10" w:name="_Toc215415539"/>
      <w:bookmarkStart w:id="11" w:name="_Toc223933230"/>
      <w:bookmarkStart w:id="12" w:name="_Toc218041735"/>
      <w:bookmarkStart w:id="13" w:name="_Toc217460694"/>
      <w:bookmarkStart w:id="14" w:name="_Toc227489896"/>
      <w:bookmarkStart w:id="15" w:name="_Toc219538622"/>
      <w:r w:rsidRPr="001D58EC">
        <w:rPr>
          <w:rFonts w:ascii="宋体" w:hAnsi="宋体" w:hint="eastAsia"/>
          <w:b/>
          <w:spacing w:val="20"/>
          <w:sz w:val="36"/>
          <w:szCs w:val="36"/>
        </w:rPr>
        <w:t>职教中心</w:t>
      </w:r>
      <w:r w:rsidR="001D58EC" w:rsidRPr="001D58EC">
        <w:rPr>
          <w:rFonts w:ascii="宋体" w:hAnsi="宋体" w:hint="eastAsia"/>
          <w:b/>
          <w:spacing w:val="20"/>
          <w:sz w:val="36"/>
          <w:szCs w:val="36"/>
        </w:rPr>
        <w:t>校园</w:t>
      </w:r>
      <w:r w:rsidRPr="001D58EC">
        <w:rPr>
          <w:rFonts w:ascii="宋体" w:hAnsi="宋体" w:hint="eastAsia"/>
          <w:b/>
          <w:spacing w:val="20"/>
          <w:sz w:val="36"/>
          <w:szCs w:val="36"/>
        </w:rPr>
        <w:t>门禁</w:t>
      </w:r>
      <w:r w:rsidR="008C0DC7" w:rsidRPr="001D58EC">
        <w:rPr>
          <w:rFonts w:ascii="宋体" w:hAnsi="宋体" w:hint="eastAsia"/>
          <w:b/>
          <w:spacing w:val="20"/>
          <w:sz w:val="36"/>
          <w:szCs w:val="36"/>
        </w:rPr>
        <w:t>通道设备维修配件采购</w:t>
      </w:r>
    </w:p>
    <w:bookmarkEnd w:id="0"/>
    <w:bookmarkEnd w:id="1"/>
    <w:bookmarkEnd w:id="2"/>
    <w:bookmarkEnd w:id="3"/>
    <w:bookmarkEnd w:id="4"/>
    <w:bookmarkEnd w:id="5"/>
    <w:p w:rsidR="00716431" w:rsidRDefault="00F3535D">
      <w:pPr>
        <w:pStyle w:val="Default"/>
      </w:pPr>
      <w:r>
        <w:rPr>
          <w:rFonts w:hint="eastAsia"/>
        </w:rPr>
        <w:t>一</w:t>
      </w:r>
      <w:r w:rsidR="008C0DC7">
        <w:rPr>
          <w:rFonts w:hint="eastAsia"/>
        </w:rPr>
        <w:t>、采购内容及要求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62"/>
        <w:gridCol w:w="5215"/>
        <w:gridCol w:w="958"/>
        <w:gridCol w:w="888"/>
      </w:tblGrid>
      <w:tr w:rsidR="006864A5">
        <w:trPr>
          <w:trHeight w:val="632"/>
        </w:trPr>
        <w:tc>
          <w:tcPr>
            <w:tcW w:w="652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序号</w:t>
            </w:r>
          </w:p>
        </w:tc>
        <w:tc>
          <w:tcPr>
            <w:tcW w:w="2262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采购内容</w:t>
            </w:r>
          </w:p>
        </w:tc>
        <w:tc>
          <w:tcPr>
            <w:tcW w:w="5215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技术参数</w:t>
            </w:r>
          </w:p>
        </w:tc>
        <w:tc>
          <w:tcPr>
            <w:tcW w:w="958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单位</w:t>
            </w:r>
          </w:p>
        </w:tc>
        <w:tc>
          <w:tcPr>
            <w:tcW w:w="888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数量</w:t>
            </w:r>
          </w:p>
        </w:tc>
      </w:tr>
      <w:tr w:rsidR="006864A5">
        <w:trPr>
          <w:trHeight w:val="486"/>
        </w:trPr>
        <w:tc>
          <w:tcPr>
            <w:tcW w:w="652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1</w:t>
            </w:r>
          </w:p>
        </w:tc>
        <w:tc>
          <w:tcPr>
            <w:tcW w:w="2262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中低端</w:t>
            </w:r>
            <w:proofErr w:type="gramStart"/>
            <w:r>
              <w:rPr>
                <w:rFonts w:hint="eastAsia"/>
              </w:rPr>
              <w:t>摆闸主</w:t>
            </w:r>
            <w:proofErr w:type="gramEnd"/>
            <w:r>
              <w:rPr>
                <w:rFonts w:hint="eastAsia"/>
              </w:rPr>
              <w:t>通道控</w:t>
            </w:r>
          </w:p>
        </w:tc>
        <w:tc>
          <w:tcPr>
            <w:tcW w:w="5215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制器总线</w:t>
            </w:r>
            <w:r>
              <w:rPr>
                <w:rFonts w:hint="eastAsia"/>
              </w:rPr>
              <w:t>2125mm</w:t>
            </w:r>
          </w:p>
        </w:tc>
        <w:tc>
          <w:tcPr>
            <w:tcW w:w="958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套</w:t>
            </w:r>
          </w:p>
        </w:tc>
        <w:tc>
          <w:tcPr>
            <w:tcW w:w="888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2</w:t>
            </w:r>
          </w:p>
        </w:tc>
      </w:tr>
      <w:tr w:rsidR="006864A5">
        <w:trPr>
          <w:trHeight w:val="626"/>
        </w:trPr>
        <w:tc>
          <w:tcPr>
            <w:tcW w:w="652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2</w:t>
            </w:r>
          </w:p>
        </w:tc>
        <w:tc>
          <w:tcPr>
            <w:tcW w:w="2262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中</w:t>
            </w:r>
            <w:proofErr w:type="gramStart"/>
            <w:r>
              <w:rPr>
                <w:rFonts w:hint="eastAsia"/>
              </w:rPr>
              <w:t>低端摆闸中间</w:t>
            </w:r>
            <w:proofErr w:type="gramEnd"/>
            <w:r>
              <w:rPr>
                <w:rFonts w:hint="eastAsia"/>
              </w:rPr>
              <w:t>道从通道控制器总线</w:t>
            </w:r>
          </w:p>
        </w:tc>
        <w:tc>
          <w:tcPr>
            <w:tcW w:w="5215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2025mm 6*PHS4, 980mm</w:t>
            </w:r>
          </w:p>
        </w:tc>
        <w:tc>
          <w:tcPr>
            <w:tcW w:w="958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套</w:t>
            </w:r>
          </w:p>
        </w:tc>
        <w:tc>
          <w:tcPr>
            <w:tcW w:w="888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1</w:t>
            </w:r>
          </w:p>
        </w:tc>
      </w:tr>
      <w:tr w:rsidR="006864A5">
        <w:trPr>
          <w:trHeight w:val="486"/>
        </w:trPr>
        <w:tc>
          <w:tcPr>
            <w:tcW w:w="652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3</w:t>
            </w:r>
          </w:p>
        </w:tc>
        <w:tc>
          <w:tcPr>
            <w:tcW w:w="2262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中</w:t>
            </w:r>
            <w:proofErr w:type="gramStart"/>
            <w:r>
              <w:rPr>
                <w:rFonts w:hint="eastAsia"/>
              </w:rPr>
              <w:t>低端摆闸下方</w:t>
            </w:r>
            <w:proofErr w:type="gramEnd"/>
            <w:r>
              <w:rPr>
                <w:rFonts w:hint="eastAsia"/>
              </w:rPr>
              <w:t>红外发射板线缆</w:t>
            </w:r>
          </w:p>
        </w:tc>
        <w:tc>
          <w:tcPr>
            <w:tcW w:w="5215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PHD24</w:t>
            </w:r>
            <w:r>
              <w:rPr>
                <w:rFonts w:hint="eastAsia"/>
              </w:rPr>
              <w:t>转</w:t>
            </w:r>
          </w:p>
        </w:tc>
        <w:tc>
          <w:tcPr>
            <w:tcW w:w="958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套</w:t>
            </w:r>
          </w:p>
        </w:tc>
        <w:tc>
          <w:tcPr>
            <w:tcW w:w="888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5</w:t>
            </w:r>
          </w:p>
        </w:tc>
      </w:tr>
      <w:tr w:rsidR="006864A5">
        <w:trPr>
          <w:trHeight w:val="486"/>
        </w:trPr>
        <w:tc>
          <w:tcPr>
            <w:tcW w:w="652" w:type="dxa"/>
            <w:vAlign w:val="center"/>
          </w:tcPr>
          <w:p w:rsidR="006864A5" w:rsidRDefault="008C0DC7">
            <w:pPr>
              <w:pStyle w:val="Default"/>
            </w:pPr>
            <w:bookmarkStart w:id="16" w:name="_Toc36747423"/>
            <w:bookmarkStart w:id="17" w:name="_Toc5873247"/>
            <w:r>
              <w:rPr>
                <w:rFonts w:hint="eastAsia"/>
              </w:rPr>
              <w:t>4</w:t>
            </w:r>
          </w:p>
        </w:tc>
        <w:tc>
          <w:tcPr>
            <w:tcW w:w="2262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中</w:t>
            </w:r>
            <w:proofErr w:type="gramStart"/>
            <w:r>
              <w:rPr>
                <w:rFonts w:hint="eastAsia"/>
              </w:rPr>
              <w:t>低端摆闸下方</w:t>
            </w:r>
            <w:proofErr w:type="gramEnd"/>
            <w:r>
              <w:rPr>
                <w:rFonts w:hint="eastAsia"/>
              </w:rPr>
              <w:t>红外接收板线缆</w:t>
            </w:r>
          </w:p>
        </w:tc>
        <w:tc>
          <w:tcPr>
            <w:tcW w:w="5215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PHD24</w:t>
            </w:r>
            <w:r>
              <w:rPr>
                <w:rFonts w:hint="eastAsia"/>
              </w:rPr>
              <w:t>转</w:t>
            </w:r>
            <w:r>
              <w:rPr>
                <w:rFonts w:hint="eastAsia"/>
              </w:rPr>
              <w:t xml:space="preserve"> 6*PHS4, 98cm</w:t>
            </w:r>
          </w:p>
        </w:tc>
        <w:tc>
          <w:tcPr>
            <w:tcW w:w="958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套</w:t>
            </w:r>
          </w:p>
        </w:tc>
        <w:tc>
          <w:tcPr>
            <w:tcW w:w="888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5</w:t>
            </w:r>
          </w:p>
        </w:tc>
      </w:tr>
      <w:tr w:rsidR="006864A5">
        <w:trPr>
          <w:trHeight w:val="486"/>
        </w:trPr>
        <w:tc>
          <w:tcPr>
            <w:tcW w:w="652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5</w:t>
            </w:r>
          </w:p>
        </w:tc>
        <w:tc>
          <w:tcPr>
            <w:tcW w:w="2262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红外转接板发送卡</w:t>
            </w:r>
          </w:p>
        </w:tc>
        <w:tc>
          <w:tcPr>
            <w:tcW w:w="5215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满足原有设备需求</w:t>
            </w:r>
          </w:p>
        </w:tc>
        <w:tc>
          <w:tcPr>
            <w:tcW w:w="958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块</w:t>
            </w:r>
          </w:p>
        </w:tc>
        <w:tc>
          <w:tcPr>
            <w:tcW w:w="888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5</w:t>
            </w:r>
          </w:p>
        </w:tc>
      </w:tr>
      <w:tr w:rsidR="006864A5">
        <w:trPr>
          <w:trHeight w:val="486"/>
        </w:trPr>
        <w:tc>
          <w:tcPr>
            <w:tcW w:w="652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6</w:t>
            </w:r>
          </w:p>
        </w:tc>
        <w:tc>
          <w:tcPr>
            <w:tcW w:w="2262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红外转接板接收卡</w:t>
            </w:r>
          </w:p>
        </w:tc>
        <w:tc>
          <w:tcPr>
            <w:tcW w:w="5215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满足原有设备需求</w:t>
            </w:r>
          </w:p>
        </w:tc>
        <w:tc>
          <w:tcPr>
            <w:tcW w:w="958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块</w:t>
            </w:r>
          </w:p>
        </w:tc>
        <w:tc>
          <w:tcPr>
            <w:tcW w:w="888" w:type="dxa"/>
            <w:vAlign w:val="center"/>
          </w:tcPr>
          <w:p w:rsidR="006864A5" w:rsidRDefault="008C0DC7">
            <w:pPr>
              <w:pStyle w:val="Default"/>
            </w:pPr>
            <w:r>
              <w:t>5</w:t>
            </w:r>
          </w:p>
        </w:tc>
      </w:tr>
      <w:tr w:rsidR="006864A5">
        <w:trPr>
          <w:trHeight w:val="486"/>
        </w:trPr>
        <w:tc>
          <w:tcPr>
            <w:tcW w:w="652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7</w:t>
            </w:r>
          </w:p>
        </w:tc>
        <w:tc>
          <w:tcPr>
            <w:tcW w:w="2262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红外发送板</w:t>
            </w:r>
          </w:p>
        </w:tc>
        <w:tc>
          <w:tcPr>
            <w:tcW w:w="5215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满足原有设备需求</w:t>
            </w:r>
          </w:p>
        </w:tc>
        <w:tc>
          <w:tcPr>
            <w:tcW w:w="958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块</w:t>
            </w:r>
          </w:p>
        </w:tc>
        <w:tc>
          <w:tcPr>
            <w:tcW w:w="888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30</w:t>
            </w:r>
          </w:p>
        </w:tc>
      </w:tr>
      <w:tr w:rsidR="006864A5">
        <w:trPr>
          <w:trHeight w:val="486"/>
        </w:trPr>
        <w:tc>
          <w:tcPr>
            <w:tcW w:w="652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8</w:t>
            </w:r>
          </w:p>
        </w:tc>
        <w:tc>
          <w:tcPr>
            <w:tcW w:w="2262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红外接收板</w:t>
            </w:r>
          </w:p>
        </w:tc>
        <w:tc>
          <w:tcPr>
            <w:tcW w:w="5215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满足原有设备需求</w:t>
            </w:r>
          </w:p>
        </w:tc>
        <w:tc>
          <w:tcPr>
            <w:tcW w:w="958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块</w:t>
            </w:r>
          </w:p>
        </w:tc>
        <w:tc>
          <w:tcPr>
            <w:tcW w:w="888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30</w:t>
            </w:r>
          </w:p>
        </w:tc>
      </w:tr>
      <w:tr w:rsidR="006864A5">
        <w:trPr>
          <w:trHeight w:val="486"/>
        </w:trPr>
        <w:tc>
          <w:tcPr>
            <w:tcW w:w="652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9</w:t>
            </w:r>
          </w:p>
        </w:tc>
        <w:tc>
          <w:tcPr>
            <w:tcW w:w="2262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人员通道控制主板套件</w:t>
            </w:r>
          </w:p>
        </w:tc>
        <w:tc>
          <w:tcPr>
            <w:tcW w:w="5215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主板套件</w:t>
            </w:r>
          </w:p>
        </w:tc>
        <w:tc>
          <w:tcPr>
            <w:tcW w:w="958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套</w:t>
            </w:r>
          </w:p>
        </w:tc>
        <w:tc>
          <w:tcPr>
            <w:tcW w:w="888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1</w:t>
            </w:r>
          </w:p>
        </w:tc>
      </w:tr>
      <w:tr w:rsidR="006864A5">
        <w:trPr>
          <w:trHeight w:val="486"/>
        </w:trPr>
        <w:tc>
          <w:tcPr>
            <w:tcW w:w="652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10</w:t>
            </w:r>
          </w:p>
        </w:tc>
        <w:tc>
          <w:tcPr>
            <w:tcW w:w="2262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人员通道控制电机</w:t>
            </w:r>
          </w:p>
        </w:tc>
        <w:tc>
          <w:tcPr>
            <w:tcW w:w="5215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满足原有设备需求</w:t>
            </w:r>
          </w:p>
        </w:tc>
        <w:tc>
          <w:tcPr>
            <w:tcW w:w="958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只</w:t>
            </w:r>
          </w:p>
        </w:tc>
        <w:tc>
          <w:tcPr>
            <w:tcW w:w="888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10</w:t>
            </w:r>
          </w:p>
        </w:tc>
      </w:tr>
      <w:tr w:rsidR="006864A5">
        <w:trPr>
          <w:trHeight w:val="486"/>
        </w:trPr>
        <w:tc>
          <w:tcPr>
            <w:tcW w:w="652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11</w:t>
            </w:r>
          </w:p>
        </w:tc>
        <w:tc>
          <w:tcPr>
            <w:tcW w:w="2262" w:type="dxa"/>
            <w:vAlign w:val="center"/>
          </w:tcPr>
          <w:p w:rsidR="006864A5" w:rsidRDefault="00F3535D">
            <w:pPr>
              <w:pStyle w:val="Default"/>
            </w:pPr>
            <w:r>
              <w:rPr>
                <w:rFonts w:hint="eastAsia"/>
              </w:rPr>
              <w:t>相关配件及附件</w:t>
            </w:r>
          </w:p>
        </w:tc>
        <w:tc>
          <w:tcPr>
            <w:tcW w:w="5215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定制</w:t>
            </w:r>
          </w:p>
        </w:tc>
        <w:tc>
          <w:tcPr>
            <w:tcW w:w="958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批</w:t>
            </w:r>
          </w:p>
        </w:tc>
        <w:tc>
          <w:tcPr>
            <w:tcW w:w="888" w:type="dxa"/>
            <w:vAlign w:val="center"/>
          </w:tcPr>
          <w:p w:rsidR="006864A5" w:rsidRDefault="008C0DC7">
            <w:pPr>
              <w:pStyle w:val="Default"/>
            </w:pPr>
            <w:r>
              <w:rPr>
                <w:rFonts w:hint="eastAsia"/>
              </w:rPr>
              <w:t>1</w:t>
            </w:r>
          </w:p>
        </w:tc>
      </w:t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6864A5" w:rsidRDefault="006864A5">
      <w:pPr>
        <w:rPr>
          <w:b/>
          <w:bCs/>
        </w:rPr>
      </w:pPr>
    </w:p>
    <w:bookmarkEnd w:id="16"/>
    <w:p w:rsidR="006864A5" w:rsidRPr="004408EB" w:rsidRDefault="00F3535D" w:rsidP="00337FD6">
      <w:pPr>
        <w:spacing w:line="400" w:lineRule="exact"/>
        <w:jc w:val="left"/>
        <w:rPr>
          <w:rFonts w:ascii="Cambria" w:hAnsi="黑体" w:cs="Cambria"/>
          <w:color w:val="000000"/>
          <w:kern w:val="0"/>
          <w:sz w:val="24"/>
        </w:rPr>
      </w:pPr>
      <w:r w:rsidRPr="004408EB">
        <w:rPr>
          <w:rFonts w:ascii="Cambria" w:hAnsi="黑体" w:cs="Cambria" w:hint="eastAsia"/>
          <w:color w:val="000000"/>
          <w:kern w:val="0"/>
          <w:sz w:val="24"/>
        </w:rPr>
        <w:t>二</w:t>
      </w:r>
      <w:r w:rsidR="008C0DC7" w:rsidRPr="004408EB">
        <w:rPr>
          <w:rFonts w:ascii="Cambria" w:hAnsi="黑体" w:cs="Cambria" w:hint="eastAsia"/>
          <w:color w:val="000000"/>
          <w:kern w:val="0"/>
          <w:sz w:val="24"/>
        </w:rPr>
        <w:t>、商务要求：</w:t>
      </w:r>
    </w:p>
    <w:bookmarkEnd w:id="17"/>
    <w:p w:rsidR="00F3535D" w:rsidRPr="004408EB" w:rsidRDefault="00716431" w:rsidP="007153A4">
      <w:pPr>
        <w:spacing w:line="440" w:lineRule="exact"/>
        <w:rPr>
          <w:rFonts w:asciiTheme="majorEastAsia" w:eastAsiaTheme="majorEastAsia" w:hAnsiTheme="majorEastAsia"/>
          <w:sz w:val="24"/>
        </w:rPr>
      </w:pPr>
      <w:r w:rsidRPr="004408EB">
        <w:rPr>
          <w:rFonts w:hint="eastAsia"/>
          <w:sz w:val="24"/>
        </w:rPr>
        <w:t>1</w:t>
      </w:r>
      <w:r w:rsidR="004408EB" w:rsidRPr="004408EB">
        <w:rPr>
          <w:rFonts w:hint="eastAsia"/>
          <w:sz w:val="24"/>
        </w:rPr>
        <w:t>.</w:t>
      </w:r>
      <w:r w:rsidR="00F3535D" w:rsidRPr="004408EB">
        <w:rPr>
          <w:rFonts w:hint="eastAsia"/>
          <w:sz w:val="24"/>
        </w:rPr>
        <w:t>资格要求：</w:t>
      </w:r>
      <w:r w:rsidR="00F3535D" w:rsidRPr="004408EB">
        <w:rPr>
          <w:rFonts w:asciiTheme="majorEastAsia" w:eastAsiaTheme="majorEastAsia" w:hAnsiTheme="majorEastAsia" w:hint="eastAsia"/>
          <w:sz w:val="24"/>
        </w:rPr>
        <w:t>符合《中华人民共和国政府采购法》第二十二条的规定，符合《关于规范政府采购供应商资格设定及资格审查的通知》第六条规定且已在本系统注册的供应商</w:t>
      </w:r>
      <w:r w:rsidR="004408EB" w:rsidRPr="004408EB">
        <w:rPr>
          <w:rFonts w:asciiTheme="majorEastAsia" w:eastAsiaTheme="majorEastAsia" w:hAnsiTheme="majorEastAsia" w:hint="eastAsia"/>
          <w:sz w:val="24"/>
        </w:rPr>
        <w:t>。</w:t>
      </w:r>
      <w:r w:rsidR="009072CC">
        <w:rPr>
          <w:rFonts w:hint="eastAsia"/>
          <w:sz w:val="24"/>
        </w:rPr>
        <w:t>供应商</w:t>
      </w:r>
      <w:r w:rsidR="00F3535D" w:rsidRPr="004408EB">
        <w:rPr>
          <w:rFonts w:hint="eastAsia"/>
          <w:sz w:val="24"/>
        </w:rPr>
        <w:t>要求为本地</w:t>
      </w:r>
      <w:r w:rsidR="009072CC">
        <w:rPr>
          <w:rFonts w:hint="eastAsia"/>
          <w:sz w:val="24"/>
        </w:rPr>
        <w:t>注册的</w:t>
      </w:r>
      <w:r w:rsidR="00F3535D" w:rsidRPr="004408EB">
        <w:rPr>
          <w:rFonts w:hint="eastAsia"/>
          <w:sz w:val="24"/>
        </w:rPr>
        <w:t>纳税企业或分公司，需同时提供公司或分公司营业执照</w:t>
      </w:r>
      <w:r w:rsidR="009072CC">
        <w:rPr>
          <w:rFonts w:hint="eastAsia"/>
          <w:sz w:val="24"/>
        </w:rPr>
        <w:t>；</w:t>
      </w:r>
      <w:r w:rsidR="00F3535D" w:rsidRPr="004408EB">
        <w:rPr>
          <w:rFonts w:hint="eastAsia"/>
          <w:sz w:val="24"/>
        </w:rPr>
        <w:t>公司或分公司近</w:t>
      </w:r>
      <w:r w:rsidR="009072CC">
        <w:rPr>
          <w:rFonts w:hint="eastAsia"/>
          <w:sz w:val="24"/>
        </w:rPr>
        <w:t>6</w:t>
      </w:r>
      <w:r w:rsidR="009072CC">
        <w:rPr>
          <w:rFonts w:hint="eastAsia"/>
          <w:sz w:val="24"/>
        </w:rPr>
        <w:t>个月来</w:t>
      </w:r>
      <w:r w:rsidR="00F3535D" w:rsidRPr="004408EB">
        <w:rPr>
          <w:rFonts w:hint="eastAsia"/>
          <w:sz w:val="24"/>
        </w:rPr>
        <w:t>在本地区缴纳的企业纳税证明</w:t>
      </w:r>
      <w:r w:rsidR="009072CC">
        <w:rPr>
          <w:rFonts w:hint="eastAsia"/>
          <w:sz w:val="24"/>
        </w:rPr>
        <w:t>；</w:t>
      </w:r>
      <w:r w:rsidR="00F3535D" w:rsidRPr="004408EB">
        <w:rPr>
          <w:rFonts w:hint="eastAsia"/>
          <w:sz w:val="24"/>
        </w:rPr>
        <w:t>企业员工近</w:t>
      </w:r>
      <w:r w:rsidR="009072CC">
        <w:rPr>
          <w:rFonts w:hint="eastAsia"/>
          <w:sz w:val="24"/>
        </w:rPr>
        <w:t>6</w:t>
      </w:r>
      <w:r w:rsidR="009072CC">
        <w:rPr>
          <w:rFonts w:hint="eastAsia"/>
          <w:sz w:val="24"/>
        </w:rPr>
        <w:t>月业</w:t>
      </w:r>
      <w:r w:rsidR="00F3535D" w:rsidRPr="004408EB">
        <w:rPr>
          <w:rFonts w:hint="eastAsia"/>
          <w:sz w:val="24"/>
        </w:rPr>
        <w:t>在本地区缴纳的企业人员</w:t>
      </w:r>
      <w:proofErr w:type="gramStart"/>
      <w:r w:rsidR="00F3535D" w:rsidRPr="004408EB">
        <w:rPr>
          <w:rFonts w:hint="eastAsia"/>
          <w:sz w:val="24"/>
        </w:rPr>
        <w:t>社保证明</w:t>
      </w:r>
      <w:proofErr w:type="gramEnd"/>
      <w:r w:rsidR="009072CC">
        <w:rPr>
          <w:rFonts w:hint="eastAsia"/>
          <w:sz w:val="24"/>
        </w:rPr>
        <w:t>；报价</w:t>
      </w:r>
      <w:r w:rsidR="00F3535D" w:rsidRPr="004408EB">
        <w:rPr>
          <w:rFonts w:hint="eastAsia"/>
          <w:sz w:val="24"/>
        </w:rPr>
        <w:t>时上传营业执照、嵊州地区的纳税及企业员工缴纳</w:t>
      </w:r>
      <w:proofErr w:type="gramStart"/>
      <w:r w:rsidR="00F3535D" w:rsidRPr="004408EB">
        <w:rPr>
          <w:rFonts w:hint="eastAsia"/>
          <w:sz w:val="24"/>
        </w:rPr>
        <w:t>社保证明</w:t>
      </w:r>
      <w:proofErr w:type="gramEnd"/>
      <w:r w:rsidR="00F3535D" w:rsidRPr="004408EB">
        <w:rPr>
          <w:rFonts w:hint="eastAsia"/>
          <w:sz w:val="24"/>
        </w:rPr>
        <w:t>的扫描件；未能按要求上传或提供不全者作废标处理。</w:t>
      </w:r>
    </w:p>
    <w:p w:rsidR="00F3535D" w:rsidRPr="004408EB" w:rsidRDefault="004408EB" w:rsidP="007153A4">
      <w:pPr>
        <w:pStyle w:val="Default"/>
        <w:spacing w:line="440" w:lineRule="exact"/>
      </w:pPr>
      <w:r w:rsidRPr="004408EB">
        <w:rPr>
          <w:rFonts w:hint="eastAsia"/>
        </w:rPr>
        <w:t>2.</w:t>
      </w:r>
      <w:r w:rsidR="009072CC" w:rsidRPr="009072CC">
        <w:rPr>
          <w:rFonts w:hint="eastAsia"/>
        </w:rPr>
        <w:t xml:space="preserve"> </w:t>
      </w:r>
      <w:r w:rsidR="00AD26D5">
        <w:rPr>
          <w:rFonts w:hint="eastAsia"/>
        </w:rPr>
        <w:t>因本次采购设备均为维修配件设备，为保证设备稳定性，故所供</w:t>
      </w:r>
      <w:r w:rsidR="009072CC" w:rsidRPr="004408EB">
        <w:rPr>
          <w:rFonts w:hint="eastAsia"/>
        </w:rPr>
        <w:t>产品必须与原有设备做到无缝对接。</w:t>
      </w:r>
      <w:r w:rsidR="00AD26D5">
        <w:rPr>
          <w:rFonts w:asciiTheme="majorEastAsia" w:eastAsiaTheme="majorEastAsia" w:hAnsiTheme="majorEastAsia" w:hint="eastAsia"/>
        </w:rPr>
        <w:t>同时</w:t>
      </w:r>
      <w:r w:rsidR="00AD26D5" w:rsidRPr="00AD26D5">
        <w:rPr>
          <w:rFonts w:hint="eastAsia"/>
          <w:color w:val="FF0000"/>
        </w:rPr>
        <w:t>标明所执行的质量标准，若同一标准已颁发新标准，则按最新标准执行。若同一产品同时有几个标准（国际标准、国家标准、行业标准、企业标准等），则按最高层次的标准执行。</w:t>
      </w:r>
      <w:r w:rsidR="00AD26D5">
        <w:rPr>
          <w:rFonts w:hint="eastAsia"/>
          <w:color w:val="FF0000"/>
        </w:rPr>
        <w:t>所供产品</w:t>
      </w:r>
      <w:r w:rsidR="009072CC" w:rsidRPr="004408EB">
        <w:rPr>
          <w:rFonts w:asciiTheme="majorEastAsia" w:eastAsiaTheme="majorEastAsia" w:hAnsiTheme="majorEastAsia" w:hint="eastAsia"/>
        </w:rPr>
        <w:t>保证为原厂原包装全新产品，产品的包装、运输与安装均由供应商负责，如在过程中产品有缺失、损坏或缺陷，由供应商免费更换；</w:t>
      </w:r>
      <w:r w:rsidR="009072CC" w:rsidRPr="004408EB">
        <w:t xml:space="preserve"> </w:t>
      </w:r>
    </w:p>
    <w:p w:rsidR="00337FD6" w:rsidRDefault="00337FD6" w:rsidP="007153A4">
      <w:pPr>
        <w:pStyle w:val="Default"/>
        <w:spacing w:line="440" w:lineRule="exact"/>
      </w:pPr>
      <w:r>
        <w:rPr>
          <w:rFonts w:hint="eastAsia"/>
        </w:rPr>
        <w:t>3.</w:t>
      </w:r>
      <w:r w:rsidR="009072CC">
        <w:rPr>
          <w:rFonts w:hint="eastAsia"/>
        </w:rPr>
        <w:t xml:space="preserve"> </w:t>
      </w:r>
      <w:r w:rsidR="009072CC">
        <w:rPr>
          <w:rFonts w:hint="eastAsia"/>
        </w:rPr>
        <w:t>由于项目的特殊性，</w:t>
      </w:r>
      <w:r w:rsidR="009072CC" w:rsidRPr="004408EB">
        <w:rPr>
          <w:rFonts w:hint="eastAsia"/>
        </w:rPr>
        <w:t>供应商要具备</w:t>
      </w:r>
      <w:r w:rsidR="009072CC" w:rsidRPr="004408EB">
        <w:rPr>
          <w:rFonts w:hint="eastAsia"/>
        </w:rPr>
        <w:t>20</w:t>
      </w:r>
      <w:r w:rsidR="009072CC" w:rsidRPr="004408EB">
        <w:rPr>
          <w:rFonts w:hint="eastAsia"/>
        </w:rPr>
        <w:t>分钟内响应，</w:t>
      </w:r>
      <w:r w:rsidR="009072CC" w:rsidRPr="004408EB">
        <w:rPr>
          <w:rFonts w:hint="eastAsia"/>
        </w:rPr>
        <w:t>120</w:t>
      </w:r>
      <w:r w:rsidR="009072CC" w:rsidRPr="004408EB">
        <w:rPr>
          <w:rFonts w:hint="eastAsia"/>
        </w:rPr>
        <w:t>分钟内售后服务到场解决处理</w:t>
      </w:r>
      <w:proofErr w:type="gramStart"/>
      <w:r w:rsidR="009072CC" w:rsidRPr="004408EB">
        <w:rPr>
          <w:rFonts w:hint="eastAsia"/>
        </w:rPr>
        <w:t>好出现</w:t>
      </w:r>
      <w:proofErr w:type="gramEnd"/>
      <w:r w:rsidR="009072CC" w:rsidRPr="004408EB">
        <w:rPr>
          <w:rFonts w:hint="eastAsia"/>
        </w:rPr>
        <w:t>的问题。</w:t>
      </w:r>
      <w:r w:rsidR="009072CC" w:rsidRPr="004408EB">
        <w:rPr>
          <w:rFonts w:asciiTheme="majorEastAsia" w:eastAsiaTheme="majorEastAsia" w:hAnsiTheme="majorEastAsia" w:hint="eastAsia"/>
        </w:rPr>
        <w:t>硬件故障要求在24小时内解决；如无法解决，应在当天提供同档次的设备予以替换；</w:t>
      </w:r>
    </w:p>
    <w:p w:rsidR="00337FD6" w:rsidRPr="004408EB" w:rsidRDefault="00337FD6" w:rsidP="007153A4">
      <w:pPr>
        <w:spacing w:line="440" w:lineRule="exact"/>
        <w:rPr>
          <w:rFonts w:asciiTheme="majorEastAsia" w:eastAsiaTheme="majorEastAsia" w:hAnsiTheme="majorEastAsia"/>
          <w:sz w:val="24"/>
        </w:rPr>
      </w:pPr>
      <w:r w:rsidRPr="004408EB">
        <w:rPr>
          <w:rFonts w:hint="eastAsia"/>
          <w:sz w:val="24"/>
        </w:rPr>
        <w:lastRenderedPageBreak/>
        <w:t>4</w:t>
      </w:r>
      <w:r>
        <w:rPr>
          <w:rFonts w:hint="eastAsia"/>
          <w:sz w:val="24"/>
        </w:rPr>
        <w:t>.</w:t>
      </w:r>
      <w:r w:rsidRPr="004408EB">
        <w:rPr>
          <w:rFonts w:hint="eastAsia"/>
          <w:sz w:val="24"/>
        </w:rPr>
        <w:t>为保证本项目的顺利实施，投标方</w:t>
      </w:r>
      <w:r w:rsidR="000659E8">
        <w:rPr>
          <w:rFonts w:hint="eastAsia"/>
          <w:b/>
          <w:bCs/>
          <w:sz w:val="24"/>
        </w:rPr>
        <w:t>需进行</w:t>
      </w:r>
      <w:r w:rsidRPr="004408EB">
        <w:rPr>
          <w:rFonts w:hint="eastAsia"/>
          <w:b/>
          <w:bCs/>
          <w:sz w:val="24"/>
        </w:rPr>
        <w:t>现场勘查，</w:t>
      </w:r>
      <w:r w:rsidR="000659E8">
        <w:rPr>
          <w:rFonts w:hint="eastAsia"/>
          <w:b/>
          <w:bCs/>
          <w:sz w:val="24"/>
        </w:rPr>
        <w:t>并</w:t>
      </w:r>
      <w:r w:rsidRPr="004408EB">
        <w:rPr>
          <w:rFonts w:hint="eastAsia"/>
          <w:b/>
          <w:bCs/>
          <w:sz w:val="24"/>
        </w:rPr>
        <w:t>提供合理的方案，</w:t>
      </w:r>
      <w:r w:rsidR="000659E8">
        <w:rPr>
          <w:rFonts w:hint="eastAsia"/>
          <w:b/>
          <w:bCs/>
          <w:sz w:val="24"/>
        </w:rPr>
        <w:t>并得到采购方认可后</w:t>
      </w:r>
      <w:r w:rsidRPr="004408EB">
        <w:rPr>
          <w:rFonts w:hint="eastAsia"/>
          <w:b/>
          <w:bCs/>
          <w:sz w:val="24"/>
        </w:rPr>
        <w:t>上传，</w:t>
      </w:r>
      <w:r w:rsidR="000659E8">
        <w:rPr>
          <w:rFonts w:hint="eastAsia"/>
          <w:b/>
          <w:bCs/>
          <w:sz w:val="24"/>
        </w:rPr>
        <w:t>再</w:t>
      </w:r>
      <w:r w:rsidRPr="004408EB">
        <w:rPr>
          <w:rFonts w:hint="eastAsia"/>
          <w:b/>
          <w:bCs/>
          <w:sz w:val="24"/>
        </w:rPr>
        <w:t>进行在线报价，不然作无效处理，属于虚假应标</w:t>
      </w:r>
      <w:r w:rsidRPr="004408EB">
        <w:rPr>
          <w:rFonts w:hint="eastAsia"/>
          <w:sz w:val="24"/>
        </w:rPr>
        <w:t>。</w:t>
      </w:r>
      <w:r w:rsidR="000659E8" w:rsidRPr="004408EB">
        <w:rPr>
          <w:rFonts w:asciiTheme="majorEastAsia" w:eastAsiaTheme="majorEastAsia" w:hAnsiTheme="majorEastAsia" w:hint="eastAsia"/>
          <w:sz w:val="24"/>
        </w:rPr>
        <w:t>现场踏勘</w:t>
      </w:r>
      <w:r w:rsidR="000659E8">
        <w:rPr>
          <w:rFonts w:asciiTheme="majorEastAsia" w:eastAsiaTheme="majorEastAsia" w:hAnsiTheme="majorEastAsia" w:hint="eastAsia"/>
          <w:sz w:val="24"/>
        </w:rPr>
        <w:t>时间：</w:t>
      </w:r>
      <w:bookmarkStart w:id="18" w:name="_GoBack"/>
      <w:bookmarkEnd w:id="18"/>
      <w:r w:rsidRPr="004408EB">
        <w:rPr>
          <w:rFonts w:asciiTheme="majorEastAsia" w:eastAsiaTheme="majorEastAsia" w:hAnsiTheme="majorEastAsia" w:hint="eastAsia"/>
          <w:sz w:val="24"/>
        </w:rPr>
        <w:t>20</w:t>
      </w:r>
      <w:r>
        <w:rPr>
          <w:rFonts w:asciiTheme="majorEastAsia" w:eastAsiaTheme="majorEastAsia" w:hAnsiTheme="majorEastAsia" w:hint="eastAsia"/>
          <w:sz w:val="24"/>
        </w:rPr>
        <w:t>21</w:t>
      </w:r>
      <w:r w:rsidRPr="004408EB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</w:rPr>
        <w:t>9</w:t>
      </w:r>
      <w:r w:rsidRPr="004408EB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28</w:t>
      </w:r>
      <w:r w:rsidRPr="004408EB">
        <w:rPr>
          <w:rFonts w:asciiTheme="majorEastAsia" w:eastAsiaTheme="majorEastAsia" w:hAnsiTheme="majorEastAsia" w:hint="eastAsia"/>
          <w:sz w:val="24"/>
        </w:rPr>
        <w:t>日</w:t>
      </w:r>
      <w:r w:rsidR="000659E8">
        <w:rPr>
          <w:rFonts w:asciiTheme="majorEastAsia" w:eastAsiaTheme="majorEastAsia" w:hAnsiTheme="majorEastAsia" w:hint="eastAsia"/>
          <w:sz w:val="24"/>
        </w:rPr>
        <w:t>上午8：00至下午</w:t>
      </w:r>
      <w:r w:rsidRPr="004408EB">
        <w:rPr>
          <w:rFonts w:asciiTheme="majorEastAsia" w:eastAsiaTheme="majorEastAsia" w:hAnsiTheme="majorEastAsia" w:hint="eastAsia"/>
          <w:sz w:val="24"/>
        </w:rPr>
        <w:t>16:00</w:t>
      </w:r>
      <w:r w:rsidR="000659E8">
        <w:rPr>
          <w:rFonts w:asciiTheme="majorEastAsia" w:eastAsiaTheme="majorEastAsia" w:hAnsiTheme="majorEastAsia" w:hint="eastAsia"/>
          <w:sz w:val="24"/>
        </w:rPr>
        <w:t>前</w:t>
      </w:r>
      <w:r w:rsidRPr="004408EB">
        <w:rPr>
          <w:rFonts w:asciiTheme="majorEastAsia" w:eastAsiaTheme="majorEastAsia" w:hAnsiTheme="majorEastAsia" w:hint="eastAsia"/>
          <w:sz w:val="24"/>
        </w:rPr>
        <w:t>进行，校方联系号码为：83797108，逾期不再受理。</w:t>
      </w:r>
    </w:p>
    <w:p w:rsidR="00AD26D5" w:rsidRPr="004408EB" w:rsidRDefault="00AD26D5" w:rsidP="007153A4">
      <w:pPr>
        <w:pStyle w:val="Default"/>
        <w:spacing w:line="440" w:lineRule="exact"/>
      </w:pPr>
      <w:r>
        <w:rPr>
          <w:rFonts w:hint="eastAsia"/>
        </w:rPr>
        <w:t>5</w:t>
      </w:r>
      <w:r w:rsidR="009072CC">
        <w:rPr>
          <w:rFonts w:hint="eastAsia"/>
        </w:rPr>
        <w:t>.</w:t>
      </w:r>
      <w:r w:rsidR="009072CC" w:rsidRPr="004408EB">
        <w:rPr>
          <w:rFonts w:asciiTheme="majorEastAsia" w:eastAsiaTheme="majorEastAsia" w:hAnsiTheme="majorEastAsia" w:hint="eastAsia"/>
        </w:rPr>
        <w:t>供应商的报价</w:t>
      </w:r>
      <w:proofErr w:type="gramStart"/>
      <w:r w:rsidR="009072CC" w:rsidRPr="004408EB">
        <w:rPr>
          <w:rFonts w:asciiTheme="majorEastAsia" w:eastAsiaTheme="majorEastAsia" w:hAnsiTheme="majorEastAsia" w:hint="eastAsia"/>
        </w:rPr>
        <w:t>需包括</w:t>
      </w:r>
      <w:proofErr w:type="gramEnd"/>
      <w:r w:rsidR="009072CC" w:rsidRPr="004408EB">
        <w:rPr>
          <w:rFonts w:asciiTheme="majorEastAsia" w:eastAsiaTheme="majorEastAsia" w:hAnsiTheme="majorEastAsia" w:hint="eastAsia"/>
        </w:rPr>
        <w:t>项目所需的所有人力、物力、安装、调试</w:t>
      </w:r>
      <w:r>
        <w:rPr>
          <w:rFonts w:asciiTheme="majorEastAsia" w:eastAsiaTheme="majorEastAsia" w:hAnsiTheme="majorEastAsia" w:hint="eastAsia"/>
        </w:rPr>
        <w:t>、</w:t>
      </w:r>
      <w:r w:rsidRPr="004408EB">
        <w:rPr>
          <w:rFonts w:hint="eastAsia"/>
        </w:rPr>
        <w:t>技术培</w:t>
      </w:r>
      <w:r>
        <w:rPr>
          <w:rFonts w:hint="eastAsia"/>
        </w:rPr>
        <w:t>训、检验、通过有关部门验收、维保期服务、产品终身维修以</w:t>
      </w:r>
      <w:r w:rsidR="009072CC" w:rsidRPr="004408EB">
        <w:rPr>
          <w:rFonts w:asciiTheme="majorEastAsia" w:eastAsiaTheme="majorEastAsia" w:hAnsiTheme="majorEastAsia" w:hint="eastAsia"/>
        </w:rPr>
        <w:t>及</w:t>
      </w:r>
      <w:r w:rsidR="009072CC">
        <w:rPr>
          <w:rFonts w:asciiTheme="majorEastAsia" w:eastAsiaTheme="majorEastAsia" w:hAnsiTheme="majorEastAsia" w:hint="eastAsia"/>
        </w:rPr>
        <w:t>相关</w:t>
      </w:r>
      <w:r w:rsidR="009072CC" w:rsidRPr="004408EB">
        <w:rPr>
          <w:rFonts w:asciiTheme="majorEastAsia" w:eastAsiaTheme="majorEastAsia" w:hAnsiTheme="majorEastAsia" w:hint="eastAsia"/>
        </w:rPr>
        <w:t>维护整合和其他附属配件等相关费用，采购方不再为此项目承担额外的任何费用；</w:t>
      </w:r>
      <w:r>
        <w:rPr>
          <w:rFonts w:hint="eastAsia"/>
        </w:rPr>
        <w:t>并保证产品使用的安全性能与检测结果的可靠性，并对</w:t>
      </w:r>
      <w:r w:rsidRPr="004408EB">
        <w:rPr>
          <w:rFonts w:hint="eastAsia"/>
        </w:rPr>
        <w:t>安全性能与可靠性负全部责任</w:t>
      </w:r>
      <w:r w:rsidRPr="004408EB">
        <w:rPr>
          <w:rFonts w:hint="eastAsia"/>
        </w:rPr>
        <w:t>,</w:t>
      </w:r>
      <w:r w:rsidRPr="004408EB">
        <w:rPr>
          <w:rFonts w:hint="eastAsia"/>
        </w:rPr>
        <w:t>同时随产品提供使用说明书</w:t>
      </w:r>
      <w:proofErr w:type="gramStart"/>
      <w:r w:rsidRPr="004408EB">
        <w:rPr>
          <w:rFonts w:hint="eastAsia"/>
        </w:rPr>
        <w:t>与维保卡</w:t>
      </w:r>
      <w:proofErr w:type="gramEnd"/>
      <w:r>
        <w:rPr>
          <w:rFonts w:hint="eastAsia"/>
        </w:rPr>
        <w:t>，提供相关数据与说明并对所有商务条款</w:t>
      </w:r>
      <w:proofErr w:type="gramStart"/>
      <w:r w:rsidRPr="004408EB">
        <w:rPr>
          <w:rFonts w:hint="eastAsia"/>
        </w:rPr>
        <w:t>作出</w:t>
      </w:r>
      <w:proofErr w:type="gramEnd"/>
      <w:r w:rsidRPr="004408EB">
        <w:rPr>
          <w:rFonts w:hint="eastAsia"/>
        </w:rPr>
        <w:t>实质性回应。</w:t>
      </w:r>
    </w:p>
    <w:p w:rsidR="00AD26D5" w:rsidRDefault="00AD26D5" w:rsidP="007153A4">
      <w:pPr>
        <w:pStyle w:val="Default"/>
        <w:spacing w:line="440" w:lineRule="exact"/>
      </w:pPr>
      <w:r>
        <w:rPr>
          <w:rFonts w:asciiTheme="majorEastAsia" w:eastAsiaTheme="majorEastAsia" w:hAnsiTheme="majorEastAsia" w:hint="eastAsia"/>
        </w:rPr>
        <w:t>6</w:t>
      </w:r>
      <w:r w:rsidR="00337FD6">
        <w:rPr>
          <w:rFonts w:asciiTheme="majorEastAsia" w:eastAsiaTheme="majorEastAsia" w:hAnsiTheme="majorEastAsia" w:hint="eastAsia"/>
        </w:rPr>
        <w:t>.</w:t>
      </w:r>
      <w:r w:rsidR="00262238">
        <w:rPr>
          <w:rFonts w:asciiTheme="majorEastAsia" w:eastAsiaTheme="majorEastAsia" w:hAnsiTheme="majorEastAsia" w:hint="eastAsia"/>
        </w:rPr>
        <w:t>完工时间：</w:t>
      </w:r>
      <w:r w:rsidR="00262238">
        <w:rPr>
          <w:rFonts w:hint="eastAsia"/>
        </w:rPr>
        <w:t>成交供应</w:t>
      </w:r>
      <w:r w:rsidR="009072CC" w:rsidRPr="004408EB">
        <w:rPr>
          <w:rFonts w:hint="eastAsia"/>
        </w:rPr>
        <w:t>商必须在中标后</w:t>
      </w:r>
      <w:r w:rsidR="009072CC" w:rsidRPr="004408EB">
        <w:rPr>
          <w:rFonts w:hint="eastAsia"/>
        </w:rPr>
        <w:t>1</w:t>
      </w:r>
      <w:r w:rsidR="00262238">
        <w:rPr>
          <w:rFonts w:hint="eastAsia"/>
        </w:rPr>
        <w:t>日内提供</w:t>
      </w:r>
      <w:r w:rsidR="009072CC" w:rsidRPr="004408EB">
        <w:rPr>
          <w:rFonts w:hint="eastAsia"/>
        </w:rPr>
        <w:t>样品来学校，自签订合同之日起</w:t>
      </w:r>
      <w:r w:rsidR="00262238">
        <w:rPr>
          <w:rFonts w:hint="eastAsia"/>
        </w:rPr>
        <w:t>5</w:t>
      </w:r>
      <w:r w:rsidR="00262238">
        <w:rPr>
          <w:rFonts w:hint="eastAsia"/>
        </w:rPr>
        <w:t>个日历日内完成全部供货并安装</w:t>
      </w:r>
      <w:r w:rsidR="009072CC" w:rsidRPr="004408EB">
        <w:rPr>
          <w:rFonts w:hint="eastAsia"/>
        </w:rPr>
        <w:t>完工，如未能在指定时间内</w:t>
      </w:r>
      <w:r w:rsidR="00262238">
        <w:rPr>
          <w:rFonts w:hint="eastAsia"/>
        </w:rPr>
        <w:t>提供带样品及</w:t>
      </w:r>
      <w:r w:rsidR="009072CC" w:rsidRPr="004408EB">
        <w:rPr>
          <w:rFonts w:hint="eastAsia"/>
        </w:rPr>
        <w:t>规定时间内</w:t>
      </w:r>
      <w:r w:rsidR="00262238">
        <w:rPr>
          <w:rFonts w:hint="eastAsia"/>
        </w:rPr>
        <w:t>完</w:t>
      </w:r>
      <w:r w:rsidR="009072CC" w:rsidRPr="004408EB">
        <w:rPr>
          <w:rFonts w:hint="eastAsia"/>
        </w:rPr>
        <w:t>安装</w:t>
      </w:r>
      <w:r w:rsidR="00262238">
        <w:rPr>
          <w:rFonts w:hint="eastAsia"/>
        </w:rPr>
        <w:t>，视</w:t>
      </w:r>
      <w:r w:rsidR="009072CC" w:rsidRPr="004408EB">
        <w:rPr>
          <w:rFonts w:hint="eastAsia"/>
        </w:rPr>
        <w:t>为</w:t>
      </w:r>
      <w:r w:rsidR="00262238">
        <w:rPr>
          <w:rFonts w:hint="eastAsia"/>
        </w:rPr>
        <w:t>供应</w:t>
      </w:r>
      <w:r w:rsidR="009072CC" w:rsidRPr="004408EB">
        <w:rPr>
          <w:rFonts w:hint="eastAsia"/>
        </w:rPr>
        <w:t>商自愿放弃</w:t>
      </w:r>
      <w:r>
        <w:rPr>
          <w:rFonts w:hint="eastAsia"/>
        </w:rPr>
        <w:t>。</w:t>
      </w:r>
    </w:p>
    <w:p w:rsidR="00AD26D5" w:rsidRPr="004408EB" w:rsidRDefault="00262238" w:rsidP="007153A4">
      <w:pPr>
        <w:pStyle w:val="Default"/>
        <w:spacing w:line="440" w:lineRule="exact"/>
      </w:pPr>
      <w:r>
        <w:rPr>
          <w:rFonts w:hint="eastAsia"/>
        </w:rPr>
        <w:t>7</w:t>
      </w:r>
      <w:r w:rsidR="00AD26D5">
        <w:rPr>
          <w:rFonts w:hint="eastAsia"/>
        </w:rPr>
        <w:t>.</w:t>
      </w:r>
      <w:r w:rsidR="00AD26D5" w:rsidRPr="004408EB">
        <w:rPr>
          <w:rFonts w:hint="eastAsia"/>
        </w:rPr>
        <w:t>付款</w:t>
      </w:r>
      <w:r w:rsidR="00AD26D5">
        <w:rPr>
          <w:rFonts w:hint="eastAsia"/>
        </w:rPr>
        <w:t>及质保</w:t>
      </w:r>
      <w:r w:rsidR="00AD26D5" w:rsidRPr="004408EB">
        <w:rPr>
          <w:rFonts w:hint="eastAsia"/>
        </w:rPr>
        <w:t>：</w:t>
      </w:r>
      <w:r w:rsidR="00AD26D5" w:rsidRPr="004408EB">
        <w:rPr>
          <w:rFonts w:asciiTheme="majorEastAsia" w:eastAsiaTheme="majorEastAsia" w:hAnsiTheme="majorEastAsia" w:hint="eastAsia"/>
        </w:rPr>
        <w:t>合同签订后</w:t>
      </w:r>
      <w:r w:rsidR="00AD26D5">
        <w:rPr>
          <w:rFonts w:asciiTheme="majorEastAsia" w:eastAsiaTheme="majorEastAsia" w:hAnsiTheme="majorEastAsia" w:hint="eastAsia"/>
        </w:rPr>
        <w:t>2</w:t>
      </w:r>
      <w:r w:rsidR="00AD26D5" w:rsidRPr="004408EB">
        <w:rPr>
          <w:rFonts w:asciiTheme="majorEastAsia" w:eastAsiaTheme="majorEastAsia" w:hAnsiTheme="majorEastAsia" w:hint="eastAsia"/>
        </w:rPr>
        <w:t>日内，按约定向采购人交纳履约保证金。履约保证金为合同价的2%，作为本合同的履约保证金。采购人收到履约保证金后合同生效。履约保证金在验收合格后自动转为质保金，质量保证金在质保期满一年后（从验收合格之日算起）十五个工作日内无息退还</w:t>
      </w:r>
      <w:r w:rsidR="00AD26D5">
        <w:rPr>
          <w:rFonts w:asciiTheme="majorEastAsia" w:eastAsiaTheme="majorEastAsia" w:hAnsiTheme="majorEastAsia" w:hint="eastAsia"/>
        </w:rPr>
        <w:t>。</w:t>
      </w:r>
      <w:r w:rsidR="00AD26D5" w:rsidRPr="004408EB">
        <w:rPr>
          <w:rFonts w:hint="eastAsia"/>
        </w:rPr>
        <w:t>质保期内货物有损坏（人为正常使用损坏</w:t>
      </w:r>
      <w:r w:rsidR="00AD26D5" w:rsidRPr="004408EB">
        <w:rPr>
          <w:rFonts w:hint="eastAsia"/>
        </w:rPr>
        <w:t>)</w:t>
      </w:r>
      <w:r w:rsidR="00AD26D5" w:rsidRPr="004408EB">
        <w:rPr>
          <w:rFonts w:hint="eastAsia"/>
        </w:rPr>
        <w:t>两次维修后无法正常使用的，应无条件</w:t>
      </w:r>
      <w:r w:rsidR="00AD26D5" w:rsidRPr="004408EB">
        <w:rPr>
          <w:rFonts w:hint="eastAsia"/>
        </w:rPr>
        <w:t>1</w:t>
      </w:r>
      <w:r w:rsidR="00AD26D5" w:rsidRPr="004408EB">
        <w:rPr>
          <w:rFonts w:hint="eastAsia"/>
        </w:rPr>
        <w:t>日内调换成同等参数规格的新货物，</w:t>
      </w:r>
      <w:r w:rsidR="00AD26D5" w:rsidRPr="004408EB">
        <w:rPr>
          <w:rFonts w:hint="eastAsia"/>
          <w:b/>
          <w:bCs/>
        </w:rPr>
        <w:t>并提供原厂质保函及授权书</w:t>
      </w:r>
      <w:r w:rsidR="00AD26D5" w:rsidRPr="004408EB">
        <w:rPr>
          <w:rFonts w:hint="eastAsia"/>
        </w:rPr>
        <w:t>。</w:t>
      </w:r>
    </w:p>
    <w:p w:rsidR="00AD26D5" w:rsidRPr="004408EB" w:rsidRDefault="001D58EC" w:rsidP="007153A4">
      <w:pPr>
        <w:pStyle w:val="Default"/>
        <w:spacing w:line="440" w:lineRule="exact"/>
      </w:pPr>
      <w:r>
        <w:rPr>
          <w:rFonts w:hint="eastAsia"/>
        </w:rPr>
        <w:t>8</w:t>
      </w:r>
      <w:r w:rsidR="00AD26D5">
        <w:rPr>
          <w:rFonts w:hint="eastAsia"/>
        </w:rPr>
        <w:t>.</w:t>
      </w:r>
      <w:r w:rsidR="00AD26D5">
        <w:rPr>
          <w:rFonts w:hint="eastAsia"/>
        </w:rPr>
        <w:t>成交供应商应</w:t>
      </w:r>
      <w:r w:rsidR="00AD26D5" w:rsidRPr="004408EB">
        <w:rPr>
          <w:rFonts w:asciiTheme="majorEastAsia" w:eastAsiaTheme="majorEastAsia" w:hAnsiTheme="majorEastAsia" w:hint="eastAsia"/>
        </w:rPr>
        <w:t>定期</w:t>
      </w:r>
      <w:r w:rsidR="00262238">
        <w:rPr>
          <w:rFonts w:asciiTheme="majorEastAsia" w:eastAsiaTheme="majorEastAsia" w:hAnsiTheme="majorEastAsia" w:hint="eastAsia"/>
        </w:rPr>
        <w:t>来校</w:t>
      </w:r>
      <w:r w:rsidR="00AD26D5" w:rsidRPr="004408EB">
        <w:rPr>
          <w:rFonts w:asciiTheme="majorEastAsia" w:eastAsiaTheme="majorEastAsia" w:hAnsiTheme="majorEastAsia" w:hint="eastAsia"/>
        </w:rPr>
        <w:t>对系统进行预防性检查维护，</w:t>
      </w:r>
      <w:r w:rsidR="00262238">
        <w:rPr>
          <w:rFonts w:asciiTheme="majorEastAsia" w:eastAsiaTheme="majorEastAsia" w:hAnsiTheme="majorEastAsia" w:hint="eastAsia"/>
        </w:rPr>
        <w:t>以</w:t>
      </w:r>
      <w:r w:rsidR="00AD26D5" w:rsidRPr="004408EB">
        <w:rPr>
          <w:rFonts w:asciiTheme="majorEastAsia" w:eastAsiaTheme="majorEastAsia" w:hAnsiTheme="majorEastAsia" w:hint="eastAsia"/>
        </w:rPr>
        <w:t>保障系统的稳定运行；</w:t>
      </w:r>
      <w:r w:rsidR="00262238">
        <w:rPr>
          <w:rFonts w:asciiTheme="majorEastAsia" w:eastAsiaTheme="majorEastAsia" w:hAnsiTheme="majorEastAsia" w:hint="eastAsia"/>
        </w:rPr>
        <w:t>并</w:t>
      </w:r>
      <w:r w:rsidR="00AD26D5" w:rsidRPr="004408EB">
        <w:rPr>
          <w:rFonts w:asciiTheme="majorEastAsia" w:eastAsiaTheme="majorEastAsia" w:hAnsiTheme="majorEastAsia" w:hint="eastAsia"/>
        </w:rPr>
        <w:t>进行技术交流和反馈，提供客户服务维护技术档案，以提高采购人技术人员的日常维护水平和对问题的解决能力；</w:t>
      </w:r>
    </w:p>
    <w:p w:rsidR="00AA44D4" w:rsidRPr="004408EB" w:rsidRDefault="001D58EC" w:rsidP="007153A4">
      <w:pPr>
        <w:pStyle w:val="Default"/>
        <w:spacing w:line="440" w:lineRule="exact"/>
      </w:pPr>
      <w:r>
        <w:rPr>
          <w:rFonts w:hint="eastAsia"/>
        </w:rPr>
        <w:t>9</w:t>
      </w:r>
      <w:r w:rsidR="00337FD6">
        <w:rPr>
          <w:rFonts w:hint="eastAsia"/>
        </w:rPr>
        <w:t>.</w:t>
      </w:r>
      <w:r w:rsidR="008C0DC7" w:rsidRPr="004408EB">
        <w:rPr>
          <w:rFonts w:hint="eastAsia"/>
        </w:rPr>
        <w:t>关于虚假应标的处</w:t>
      </w:r>
      <w:r w:rsidR="00335BA2">
        <w:rPr>
          <w:rFonts w:hint="eastAsia"/>
        </w:rPr>
        <w:t>理</w:t>
      </w:r>
      <w:r w:rsidR="000659E8">
        <w:rPr>
          <w:rFonts w:hint="eastAsia"/>
        </w:rPr>
        <w:t>：为防止虚假应标，本项目供应商</w:t>
      </w:r>
      <w:r w:rsidR="00262238">
        <w:rPr>
          <w:rFonts w:hint="eastAsia"/>
        </w:rPr>
        <w:t>一旦提交报价则视为完全同意以上条款，</w:t>
      </w:r>
      <w:r w:rsidR="000A3479">
        <w:rPr>
          <w:rFonts w:hint="eastAsia"/>
        </w:rPr>
        <w:t>如有无法满足以上条款之一及以上的，</w:t>
      </w:r>
      <w:r w:rsidR="008C0DC7" w:rsidRPr="004408EB">
        <w:rPr>
          <w:rFonts w:hint="eastAsia"/>
        </w:rPr>
        <w:t>采</w:t>
      </w:r>
      <w:r w:rsidR="00262238">
        <w:rPr>
          <w:rFonts w:hint="eastAsia"/>
        </w:rPr>
        <w:t>购人有权无条件</w:t>
      </w:r>
      <w:r w:rsidR="000A3479">
        <w:rPr>
          <w:rFonts w:hint="eastAsia"/>
        </w:rPr>
        <w:t>废标，并按如下规定处理</w:t>
      </w:r>
      <w:r w:rsidR="008C0DC7" w:rsidRPr="004408EB">
        <w:rPr>
          <w:rFonts w:hint="eastAsia"/>
        </w:rPr>
        <w:t>：</w:t>
      </w:r>
    </w:p>
    <w:p w:rsidR="00AA44D4" w:rsidRPr="004408EB" w:rsidRDefault="00AA44D4" w:rsidP="007153A4">
      <w:pPr>
        <w:pStyle w:val="Default"/>
        <w:spacing w:line="440" w:lineRule="exact"/>
      </w:pPr>
      <w:r w:rsidRPr="004408EB">
        <w:rPr>
          <w:rFonts w:hint="eastAsia"/>
        </w:rPr>
        <w:t>（</w:t>
      </w:r>
      <w:r w:rsidR="008C0DC7" w:rsidRPr="004408EB">
        <w:rPr>
          <w:rFonts w:hint="eastAsia"/>
        </w:rPr>
        <w:t>1</w:t>
      </w:r>
      <w:r w:rsidRPr="004408EB">
        <w:rPr>
          <w:rFonts w:hint="eastAsia"/>
        </w:rPr>
        <w:t>）</w:t>
      </w:r>
      <w:r w:rsidR="008C0DC7" w:rsidRPr="004408EB">
        <w:rPr>
          <w:rFonts w:hint="eastAsia"/>
        </w:rPr>
        <w:t>无条件取消供应商的成交资格，</w:t>
      </w:r>
      <w:r w:rsidR="000A3479">
        <w:rPr>
          <w:rFonts w:hint="eastAsia"/>
        </w:rPr>
        <w:t>供应商</w:t>
      </w:r>
      <w:r w:rsidR="008C0DC7" w:rsidRPr="004408EB">
        <w:rPr>
          <w:rFonts w:hint="eastAsia"/>
        </w:rPr>
        <w:t>不再进行任何申诉；</w:t>
      </w:r>
    </w:p>
    <w:p w:rsidR="00AA44D4" w:rsidRPr="004408EB" w:rsidRDefault="00AA44D4" w:rsidP="007153A4">
      <w:pPr>
        <w:pStyle w:val="Default"/>
        <w:spacing w:line="440" w:lineRule="exact"/>
      </w:pPr>
      <w:r w:rsidRPr="004408EB">
        <w:rPr>
          <w:rFonts w:hint="eastAsia"/>
        </w:rPr>
        <w:t>（</w:t>
      </w:r>
      <w:r w:rsidR="008C0DC7" w:rsidRPr="004408EB">
        <w:rPr>
          <w:rFonts w:hint="eastAsia"/>
        </w:rPr>
        <w:t>2</w:t>
      </w:r>
      <w:r w:rsidRPr="004408EB">
        <w:rPr>
          <w:rFonts w:hint="eastAsia"/>
        </w:rPr>
        <w:t>）</w:t>
      </w:r>
      <w:r w:rsidR="008C0DC7" w:rsidRPr="004408EB">
        <w:rPr>
          <w:rFonts w:hint="eastAsia"/>
        </w:rPr>
        <w:t>将供应商虚假应标骗取财政资金的行为上报至政</w:t>
      </w:r>
      <w:proofErr w:type="gramStart"/>
      <w:r w:rsidR="008C0DC7" w:rsidRPr="004408EB">
        <w:rPr>
          <w:rFonts w:hint="eastAsia"/>
        </w:rPr>
        <w:t>采云</w:t>
      </w:r>
      <w:proofErr w:type="gramEnd"/>
      <w:r w:rsidR="008C0DC7" w:rsidRPr="004408EB">
        <w:rPr>
          <w:rFonts w:hint="eastAsia"/>
        </w:rPr>
        <w:t>系统并将供应商列入政府采购严重失信行为黑名单、政</w:t>
      </w:r>
      <w:proofErr w:type="gramStart"/>
      <w:r w:rsidR="008C0DC7" w:rsidRPr="004408EB">
        <w:rPr>
          <w:rFonts w:hint="eastAsia"/>
        </w:rPr>
        <w:t>采云</w:t>
      </w:r>
      <w:proofErr w:type="gramEnd"/>
      <w:r w:rsidR="008C0DC7" w:rsidRPr="004408EB">
        <w:rPr>
          <w:rFonts w:hint="eastAsia"/>
        </w:rPr>
        <w:t>黑名单，</w:t>
      </w:r>
      <w:r w:rsidR="000A3479">
        <w:rPr>
          <w:rFonts w:hint="eastAsia"/>
        </w:rPr>
        <w:t>供应商</w:t>
      </w:r>
      <w:r w:rsidR="008C0DC7" w:rsidRPr="004408EB">
        <w:rPr>
          <w:rFonts w:hint="eastAsia"/>
        </w:rPr>
        <w:t>不再进行任何申诉；</w:t>
      </w:r>
    </w:p>
    <w:p w:rsidR="00716431" w:rsidRPr="004408EB" w:rsidRDefault="00AA44D4" w:rsidP="007153A4">
      <w:pPr>
        <w:pStyle w:val="Default"/>
        <w:spacing w:line="440" w:lineRule="exact"/>
      </w:pPr>
      <w:r w:rsidRPr="004408EB">
        <w:rPr>
          <w:rFonts w:hint="eastAsia"/>
        </w:rPr>
        <w:t>（</w:t>
      </w:r>
      <w:r w:rsidR="008C0DC7" w:rsidRPr="004408EB">
        <w:rPr>
          <w:rFonts w:hint="eastAsia"/>
        </w:rPr>
        <w:t>3</w:t>
      </w:r>
      <w:r w:rsidRPr="004408EB">
        <w:rPr>
          <w:rFonts w:hint="eastAsia"/>
        </w:rPr>
        <w:t>）</w:t>
      </w:r>
      <w:r w:rsidR="008C0DC7" w:rsidRPr="004408EB">
        <w:rPr>
          <w:rFonts w:hint="eastAsia"/>
        </w:rPr>
        <w:t>向征信部门递交有关失信行为的举报材料，将涉案供应商单位、供应商法人及相关经办人列入国家失信人员名单，</w:t>
      </w:r>
      <w:r w:rsidR="000A3479">
        <w:rPr>
          <w:rFonts w:hint="eastAsia"/>
        </w:rPr>
        <w:t>供应商</w:t>
      </w:r>
      <w:r w:rsidR="008C0DC7" w:rsidRPr="004408EB">
        <w:rPr>
          <w:rFonts w:hint="eastAsia"/>
        </w:rPr>
        <w:t>不再进行任何申诉。</w:t>
      </w:r>
    </w:p>
    <w:p w:rsidR="00AD26D5" w:rsidRPr="000A3479" w:rsidRDefault="00AD26D5" w:rsidP="007153A4">
      <w:pPr>
        <w:pStyle w:val="Default"/>
        <w:spacing w:line="440" w:lineRule="exact"/>
        <w:rPr>
          <w:color w:val="FF0000"/>
        </w:rPr>
      </w:pPr>
    </w:p>
    <w:sectPr w:rsidR="00AD26D5" w:rsidRPr="000A3479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1134" w:bottom="1134" w:left="1134" w:header="851" w:footer="85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04" w:rsidRDefault="00177504">
      <w:r>
        <w:separator/>
      </w:r>
    </w:p>
  </w:endnote>
  <w:endnote w:type="continuationSeparator" w:id="0">
    <w:p w:rsidR="00177504" w:rsidRDefault="0017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,Verdana,Arial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LT Std 57 Cn">
    <w:altName w:val="Arial"/>
    <w:charset w:val="00"/>
    <w:family w:val="swiss"/>
    <w:pitch w:val="default"/>
    <w:sig w:usb0="00000000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A5" w:rsidRDefault="008C0DC7">
    <w:pPr>
      <w:pStyle w:val="ad"/>
      <w:framePr w:wrap="around" w:vAnchor="text" w:hAnchor="margin" w:xAlign="center" w:y="1"/>
      <w:rPr>
        <w:rStyle w:val="af6"/>
      </w:rPr>
    </w:pPr>
    <w:r>
      <w:fldChar w:fldCharType="begin"/>
    </w:r>
    <w:r>
      <w:rPr>
        <w:rStyle w:val="af6"/>
      </w:rPr>
      <w:instrText xml:space="preserve">PAGE  </w:instrText>
    </w:r>
    <w:r>
      <w:fldChar w:fldCharType="separate"/>
    </w:r>
    <w:r>
      <w:rPr>
        <w:rStyle w:val="af6"/>
      </w:rPr>
      <w:t>24</w:t>
    </w:r>
    <w:r>
      <w:fldChar w:fldCharType="end"/>
    </w:r>
  </w:p>
  <w:p w:rsidR="006864A5" w:rsidRDefault="006864A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A5" w:rsidRDefault="008C0DC7">
    <w:pPr>
      <w:pStyle w:val="ad"/>
      <w:pBdr>
        <w:top w:val="single" w:sz="4" w:space="1" w:color="auto"/>
      </w:pBdr>
      <w:tabs>
        <w:tab w:val="clear" w:pos="8306"/>
        <w:tab w:val="left" w:pos="3589"/>
        <w:tab w:val="center" w:pos="4819"/>
        <w:tab w:val="right" w:pos="9498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98BF65" wp14:editId="51F3831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64A5" w:rsidRDefault="008C0DC7">
                          <w:pPr>
                            <w:pStyle w:val="ad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659E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864A5" w:rsidRDefault="008C0DC7">
                    <w:pPr>
                      <w:pStyle w:val="ad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659E8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A5" w:rsidRDefault="008C0DC7">
    <w:pPr>
      <w:pStyle w:val="a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FA18A7" wp14:editId="669070B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64A5" w:rsidRDefault="008C0DC7">
                          <w:pPr>
                            <w:pStyle w:val="ad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659E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6864A5" w:rsidRDefault="008C0DC7">
                    <w:pPr>
                      <w:pStyle w:val="ad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659E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04" w:rsidRDefault="00177504">
      <w:r>
        <w:separator/>
      </w:r>
    </w:p>
  </w:footnote>
  <w:footnote w:type="continuationSeparator" w:id="0">
    <w:p w:rsidR="00177504" w:rsidRDefault="0017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A5" w:rsidRDefault="008C0DC7">
    <w:pPr>
      <w:pStyle w:val="ae"/>
      <w:jc w:val="both"/>
    </w:pPr>
    <w:r>
      <w:rPr>
        <w:rFonts w:ascii="楷体" w:eastAsia="楷体" w:hAnsi="楷体" w:hint="eastAsia"/>
      </w:rPr>
      <w:t>招标文件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124"/>
    <w:rsid w:val="000049A1"/>
    <w:rsid w:val="00005104"/>
    <w:rsid w:val="00005D60"/>
    <w:rsid w:val="00006B06"/>
    <w:rsid w:val="000070F5"/>
    <w:rsid w:val="00007289"/>
    <w:rsid w:val="000076BE"/>
    <w:rsid w:val="000107C7"/>
    <w:rsid w:val="00012D56"/>
    <w:rsid w:val="00013B2D"/>
    <w:rsid w:val="000148F4"/>
    <w:rsid w:val="000153CE"/>
    <w:rsid w:val="00015D0C"/>
    <w:rsid w:val="000224E6"/>
    <w:rsid w:val="00022796"/>
    <w:rsid w:val="00022AA6"/>
    <w:rsid w:val="00023C28"/>
    <w:rsid w:val="0002477A"/>
    <w:rsid w:val="00024F37"/>
    <w:rsid w:val="0002526B"/>
    <w:rsid w:val="00025316"/>
    <w:rsid w:val="00027336"/>
    <w:rsid w:val="00027B23"/>
    <w:rsid w:val="00030DCE"/>
    <w:rsid w:val="00033A6E"/>
    <w:rsid w:val="000349C6"/>
    <w:rsid w:val="0003594B"/>
    <w:rsid w:val="000405BD"/>
    <w:rsid w:val="0004330E"/>
    <w:rsid w:val="00043521"/>
    <w:rsid w:val="00044C3D"/>
    <w:rsid w:val="00045734"/>
    <w:rsid w:val="00045735"/>
    <w:rsid w:val="00045B72"/>
    <w:rsid w:val="00046908"/>
    <w:rsid w:val="00046CB1"/>
    <w:rsid w:val="0005089F"/>
    <w:rsid w:val="00051539"/>
    <w:rsid w:val="00051991"/>
    <w:rsid w:val="00051C45"/>
    <w:rsid w:val="0005242B"/>
    <w:rsid w:val="00052673"/>
    <w:rsid w:val="00052B69"/>
    <w:rsid w:val="0005433D"/>
    <w:rsid w:val="00055022"/>
    <w:rsid w:val="0005568D"/>
    <w:rsid w:val="0005737E"/>
    <w:rsid w:val="00060E2D"/>
    <w:rsid w:val="00062AFD"/>
    <w:rsid w:val="000659E8"/>
    <w:rsid w:val="000668DD"/>
    <w:rsid w:val="000679DA"/>
    <w:rsid w:val="00067C95"/>
    <w:rsid w:val="000718F4"/>
    <w:rsid w:val="00074563"/>
    <w:rsid w:val="0007533B"/>
    <w:rsid w:val="00076600"/>
    <w:rsid w:val="00080787"/>
    <w:rsid w:val="0008093E"/>
    <w:rsid w:val="00081DDB"/>
    <w:rsid w:val="00081FF1"/>
    <w:rsid w:val="0008437B"/>
    <w:rsid w:val="0008455B"/>
    <w:rsid w:val="00084A22"/>
    <w:rsid w:val="00085A88"/>
    <w:rsid w:val="00091ECB"/>
    <w:rsid w:val="000920E5"/>
    <w:rsid w:val="00094D9C"/>
    <w:rsid w:val="00095AD0"/>
    <w:rsid w:val="00096370"/>
    <w:rsid w:val="000A0A70"/>
    <w:rsid w:val="000A2CE0"/>
    <w:rsid w:val="000A3479"/>
    <w:rsid w:val="000A3AD6"/>
    <w:rsid w:val="000A4CC3"/>
    <w:rsid w:val="000A51C7"/>
    <w:rsid w:val="000A61C1"/>
    <w:rsid w:val="000A6350"/>
    <w:rsid w:val="000A63F8"/>
    <w:rsid w:val="000A706F"/>
    <w:rsid w:val="000A7CB9"/>
    <w:rsid w:val="000B1989"/>
    <w:rsid w:val="000B3A52"/>
    <w:rsid w:val="000B5103"/>
    <w:rsid w:val="000B52AE"/>
    <w:rsid w:val="000B6D79"/>
    <w:rsid w:val="000C011B"/>
    <w:rsid w:val="000C16F2"/>
    <w:rsid w:val="000C2AE8"/>
    <w:rsid w:val="000C34AB"/>
    <w:rsid w:val="000C3B9F"/>
    <w:rsid w:val="000C3CB1"/>
    <w:rsid w:val="000C48E4"/>
    <w:rsid w:val="000C4A9A"/>
    <w:rsid w:val="000C4B4C"/>
    <w:rsid w:val="000C507D"/>
    <w:rsid w:val="000C5540"/>
    <w:rsid w:val="000C5E99"/>
    <w:rsid w:val="000C6BA3"/>
    <w:rsid w:val="000C764C"/>
    <w:rsid w:val="000C777C"/>
    <w:rsid w:val="000C7DE6"/>
    <w:rsid w:val="000D0FE5"/>
    <w:rsid w:val="000D2173"/>
    <w:rsid w:val="000D4B96"/>
    <w:rsid w:val="000D580A"/>
    <w:rsid w:val="000D5DA2"/>
    <w:rsid w:val="000D6CD7"/>
    <w:rsid w:val="000D72D7"/>
    <w:rsid w:val="000E0452"/>
    <w:rsid w:val="000E2314"/>
    <w:rsid w:val="000E244A"/>
    <w:rsid w:val="000E3AED"/>
    <w:rsid w:val="000E49DF"/>
    <w:rsid w:val="000F06F3"/>
    <w:rsid w:val="000F07E4"/>
    <w:rsid w:val="000F1900"/>
    <w:rsid w:val="000F1ABB"/>
    <w:rsid w:val="000F239F"/>
    <w:rsid w:val="000F398A"/>
    <w:rsid w:val="000F5188"/>
    <w:rsid w:val="000F5E68"/>
    <w:rsid w:val="000F7F4C"/>
    <w:rsid w:val="00101546"/>
    <w:rsid w:val="00102CC3"/>
    <w:rsid w:val="00105130"/>
    <w:rsid w:val="00106006"/>
    <w:rsid w:val="00106110"/>
    <w:rsid w:val="0010636F"/>
    <w:rsid w:val="001064BD"/>
    <w:rsid w:val="001077AD"/>
    <w:rsid w:val="0011050B"/>
    <w:rsid w:val="001106F2"/>
    <w:rsid w:val="00111A7E"/>
    <w:rsid w:val="00111F74"/>
    <w:rsid w:val="001120AC"/>
    <w:rsid w:val="001120D8"/>
    <w:rsid w:val="00113F96"/>
    <w:rsid w:val="00114FBB"/>
    <w:rsid w:val="0011695C"/>
    <w:rsid w:val="0012209B"/>
    <w:rsid w:val="00122E27"/>
    <w:rsid w:val="00122F46"/>
    <w:rsid w:val="0012389D"/>
    <w:rsid w:val="00124FFC"/>
    <w:rsid w:val="001257CB"/>
    <w:rsid w:val="0012583F"/>
    <w:rsid w:val="001259D6"/>
    <w:rsid w:val="001259D7"/>
    <w:rsid w:val="001267A2"/>
    <w:rsid w:val="00126F89"/>
    <w:rsid w:val="001301C9"/>
    <w:rsid w:val="001343E7"/>
    <w:rsid w:val="00135D56"/>
    <w:rsid w:val="0013685F"/>
    <w:rsid w:val="0013724A"/>
    <w:rsid w:val="00140639"/>
    <w:rsid w:val="00141B23"/>
    <w:rsid w:val="00142F8B"/>
    <w:rsid w:val="001438B4"/>
    <w:rsid w:val="00144668"/>
    <w:rsid w:val="001454C1"/>
    <w:rsid w:val="00145860"/>
    <w:rsid w:val="00145B02"/>
    <w:rsid w:val="00146823"/>
    <w:rsid w:val="0015071E"/>
    <w:rsid w:val="00150CFD"/>
    <w:rsid w:val="0015198D"/>
    <w:rsid w:val="00151D6E"/>
    <w:rsid w:val="00151F7B"/>
    <w:rsid w:val="00152AB8"/>
    <w:rsid w:val="00152F33"/>
    <w:rsid w:val="001535BD"/>
    <w:rsid w:val="0015384C"/>
    <w:rsid w:val="00157795"/>
    <w:rsid w:val="00160D9C"/>
    <w:rsid w:val="00160F4C"/>
    <w:rsid w:val="001619BF"/>
    <w:rsid w:val="0016314E"/>
    <w:rsid w:val="0016320B"/>
    <w:rsid w:val="00163EA5"/>
    <w:rsid w:val="00164A8B"/>
    <w:rsid w:val="001662AE"/>
    <w:rsid w:val="00167678"/>
    <w:rsid w:val="00170982"/>
    <w:rsid w:val="00170D81"/>
    <w:rsid w:val="00170F38"/>
    <w:rsid w:val="0017210A"/>
    <w:rsid w:val="00172A27"/>
    <w:rsid w:val="00172D36"/>
    <w:rsid w:val="00173016"/>
    <w:rsid w:val="00173D31"/>
    <w:rsid w:val="00175BC6"/>
    <w:rsid w:val="00175C3B"/>
    <w:rsid w:val="00177504"/>
    <w:rsid w:val="00177CD3"/>
    <w:rsid w:val="001800E4"/>
    <w:rsid w:val="0018119A"/>
    <w:rsid w:val="00181F67"/>
    <w:rsid w:val="00182930"/>
    <w:rsid w:val="00183B11"/>
    <w:rsid w:val="001845E5"/>
    <w:rsid w:val="00185C38"/>
    <w:rsid w:val="00186FA2"/>
    <w:rsid w:val="001920EA"/>
    <w:rsid w:val="00192829"/>
    <w:rsid w:val="00193D9E"/>
    <w:rsid w:val="00193E97"/>
    <w:rsid w:val="001941A3"/>
    <w:rsid w:val="001958E5"/>
    <w:rsid w:val="00195F03"/>
    <w:rsid w:val="00196279"/>
    <w:rsid w:val="00196726"/>
    <w:rsid w:val="0019773D"/>
    <w:rsid w:val="001A04C3"/>
    <w:rsid w:val="001A11C7"/>
    <w:rsid w:val="001A14E1"/>
    <w:rsid w:val="001A17DB"/>
    <w:rsid w:val="001A1BC8"/>
    <w:rsid w:val="001A24D7"/>
    <w:rsid w:val="001A2B6E"/>
    <w:rsid w:val="001A3EEE"/>
    <w:rsid w:val="001A40E9"/>
    <w:rsid w:val="001A5F30"/>
    <w:rsid w:val="001A6564"/>
    <w:rsid w:val="001A77FC"/>
    <w:rsid w:val="001A7F20"/>
    <w:rsid w:val="001B188F"/>
    <w:rsid w:val="001B306F"/>
    <w:rsid w:val="001B3B2F"/>
    <w:rsid w:val="001B4108"/>
    <w:rsid w:val="001B58F2"/>
    <w:rsid w:val="001B6B88"/>
    <w:rsid w:val="001B78B4"/>
    <w:rsid w:val="001B7C4B"/>
    <w:rsid w:val="001B7D08"/>
    <w:rsid w:val="001C075D"/>
    <w:rsid w:val="001C18BD"/>
    <w:rsid w:val="001C1901"/>
    <w:rsid w:val="001C4A1E"/>
    <w:rsid w:val="001C5789"/>
    <w:rsid w:val="001C5D7D"/>
    <w:rsid w:val="001C6FF7"/>
    <w:rsid w:val="001C77C9"/>
    <w:rsid w:val="001D0021"/>
    <w:rsid w:val="001D1528"/>
    <w:rsid w:val="001D1AD9"/>
    <w:rsid w:val="001D1F46"/>
    <w:rsid w:val="001D2D09"/>
    <w:rsid w:val="001D347A"/>
    <w:rsid w:val="001D3F50"/>
    <w:rsid w:val="001D4D13"/>
    <w:rsid w:val="001D58EC"/>
    <w:rsid w:val="001D638D"/>
    <w:rsid w:val="001D71ED"/>
    <w:rsid w:val="001D7317"/>
    <w:rsid w:val="001E02BE"/>
    <w:rsid w:val="001E040C"/>
    <w:rsid w:val="001E208D"/>
    <w:rsid w:val="001E3511"/>
    <w:rsid w:val="001E41FE"/>
    <w:rsid w:val="001E584B"/>
    <w:rsid w:val="001E66BC"/>
    <w:rsid w:val="001E7C92"/>
    <w:rsid w:val="001F0375"/>
    <w:rsid w:val="001F1795"/>
    <w:rsid w:val="001F1E93"/>
    <w:rsid w:val="001F403A"/>
    <w:rsid w:val="001F53EE"/>
    <w:rsid w:val="001F655D"/>
    <w:rsid w:val="001F68AE"/>
    <w:rsid w:val="00201EF8"/>
    <w:rsid w:val="002023C5"/>
    <w:rsid w:val="00202584"/>
    <w:rsid w:val="00204CCB"/>
    <w:rsid w:val="00205096"/>
    <w:rsid w:val="00206327"/>
    <w:rsid w:val="00206488"/>
    <w:rsid w:val="002069F1"/>
    <w:rsid w:val="00206B3F"/>
    <w:rsid w:val="00206FE5"/>
    <w:rsid w:val="00210089"/>
    <w:rsid w:val="0021145E"/>
    <w:rsid w:val="002124E5"/>
    <w:rsid w:val="002125CF"/>
    <w:rsid w:val="00213202"/>
    <w:rsid w:val="0021415F"/>
    <w:rsid w:val="002142C3"/>
    <w:rsid w:val="00215F2E"/>
    <w:rsid w:val="00217250"/>
    <w:rsid w:val="00217CE4"/>
    <w:rsid w:val="00221159"/>
    <w:rsid w:val="0022140B"/>
    <w:rsid w:val="0022164D"/>
    <w:rsid w:val="0022297F"/>
    <w:rsid w:val="002235CE"/>
    <w:rsid w:val="00224C9C"/>
    <w:rsid w:val="00225873"/>
    <w:rsid w:val="00226629"/>
    <w:rsid w:val="00226675"/>
    <w:rsid w:val="00227BD3"/>
    <w:rsid w:val="00227D9E"/>
    <w:rsid w:val="00231D2E"/>
    <w:rsid w:val="00232999"/>
    <w:rsid w:val="00234443"/>
    <w:rsid w:val="00235704"/>
    <w:rsid w:val="002369B1"/>
    <w:rsid w:val="00237061"/>
    <w:rsid w:val="00237263"/>
    <w:rsid w:val="002372A1"/>
    <w:rsid w:val="00240BB5"/>
    <w:rsid w:val="00241C53"/>
    <w:rsid w:val="002453A1"/>
    <w:rsid w:val="002458DB"/>
    <w:rsid w:val="00250519"/>
    <w:rsid w:val="00251BE8"/>
    <w:rsid w:val="00251CCD"/>
    <w:rsid w:val="0025464F"/>
    <w:rsid w:val="00254A6D"/>
    <w:rsid w:val="0025538D"/>
    <w:rsid w:val="00255CB9"/>
    <w:rsid w:val="0026115D"/>
    <w:rsid w:val="00262238"/>
    <w:rsid w:val="002633ED"/>
    <w:rsid w:val="00264E01"/>
    <w:rsid w:val="00271296"/>
    <w:rsid w:val="00272922"/>
    <w:rsid w:val="00273F8A"/>
    <w:rsid w:val="0027764A"/>
    <w:rsid w:val="00280571"/>
    <w:rsid w:val="00280E12"/>
    <w:rsid w:val="00281102"/>
    <w:rsid w:val="00281A56"/>
    <w:rsid w:val="00281B78"/>
    <w:rsid w:val="00282CC8"/>
    <w:rsid w:val="0028317A"/>
    <w:rsid w:val="00283282"/>
    <w:rsid w:val="00283435"/>
    <w:rsid w:val="00284427"/>
    <w:rsid w:val="00285126"/>
    <w:rsid w:val="00290EE2"/>
    <w:rsid w:val="002914EB"/>
    <w:rsid w:val="002932B7"/>
    <w:rsid w:val="002941A9"/>
    <w:rsid w:val="0029444D"/>
    <w:rsid w:val="002947DC"/>
    <w:rsid w:val="00294865"/>
    <w:rsid w:val="0029685E"/>
    <w:rsid w:val="00296ACC"/>
    <w:rsid w:val="002972D6"/>
    <w:rsid w:val="002A034A"/>
    <w:rsid w:val="002A11AC"/>
    <w:rsid w:val="002A128C"/>
    <w:rsid w:val="002A1F9B"/>
    <w:rsid w:val="002A3872"/>
    <w:rsid w:val="002A4AC9"/>
    <w:rsid w:val="002A558A"/>
    <w:rsid w:val="002A77CE"/>
    <w:rsid w:val="002B11B6"/>
    <w:rsid w:val="002B5CF4"/>
    <w:rsid w:val="002B5DD1"/>
    <w:rsid w:val="002C015C"/>
    <w:rsid w:val="002C06BD"/>
    <w:rsid w:val="002C0976"/>
    <w:rsid w:val="002C2A47"/>
    <w:rsid w:val="002C2E03"/>
    <w:rsid w:val="002C2E10"/>
    <w:rsid w:val="002C3677"/>
    <w:rsid w:val="002C3C8D"/>
    <w:rsid w:val="002C482E"/>
    <w:rsid w:val="002C6073"/>
    <w:rsid w:val="002C6124"/>
    <w:rsid w:val="002C650F"/>
    <w:rsid w:val="002D05DA"/>
    <w:rsid w:val="002D0D95"/>
    <w:rsid w:val="002D10C4"/>
    <w:rsid w:val="002D2669"/>
    <w:rsid w:val="002D2B46"/>
    <w:rsid w:val="002D50B6"/>
    <w:rsid w:val="002D54EB"/>
    <w:rsid w:val="002D56FD"/>
    <w:rsid w:val="002D5E20"/>
    <w:rsid w:val="002D7CD7"/>
    <w:rsid w:val="002E2FC3"/>
    <w:rsid w:val="002E3EEA"/>
    <w:rsid w:val="002E460F"/>
    <w:rsid w:val="002E5D50"/>
    <w:rsid w:val="002E5FE0"/>
    <w:rsid w:val="002E6184"/>
    <w:rsid w:val="002E64BA"/>
    <w:rsid w:val="002E6B67"/>
    <w:rsid w:val="002E71EE"/>
    <w:rsid w:val="002E75B7"/>
    <w:rsid w:val="002E77D8"/>
    <w:rsid w:val="002F1107"/>
    <w:rsid w:val="002F136F"/>
    <w:rsid w:val="002F17F7"/>
    <w:rsid w:val="002F47E5"/>
    <w:rsid w:val="002F5B25"/>
    <w:rsid w:val="002F6728"/>
    <w:rsid w:val="002F786B"/>
    <w:rsid w:val="003006E6"/>
    <w:rsid w:val="0030121B"/>
    <w:rsid w:val="00302C8B"/>
    <w:rsid w:val="00304E9F"/>
    <w:rsid w:val="0030504E"/>
    <w:rsid w:val="003053AE"/>
    <w:rsid w:val="00305462"/>
    <w:rsid w:val="00306A4B"/>
    <w:rsid w:val="00306B19"/>
    <w:rsid w:val="00306E15"/>
    <w:rsid w:val="00307AA9"/>
    <w:rsid w:val="00307B07"/>
    <w:rsid w:val="00310049"/>
    <w:rsid w:val="0031008C"/>
    <w:rsid w:val="00310584"/>
    <w:rsid w:val="003111A8"/>
    <w:rsid w:val="003143BB"/>
    <w:rsid w:val="0031568C"/>
    <w:rsid w:val="003159CD"/>
    <w:rsid w:val="003164B4"/>
    <w:rsid w:val="0031681D"/>
    <w:rsid w:val="00322A23"/>
    <w:rsid w:val="00324C17"/>
    <w:rsid w:val="00325BEA"/>
    <w:rsid w:val="003302C8"/>
    <w:rsid w:val="00332216"/>
    <w:rsid w:val="00333302"/>
    <w:rsid w:val="003342B0"/>
    <w:rsid w:val="00335BA2"/>
    <w:rsid w:val="00337FD6"/>
    <w:rsid w:val="00340A01"/>
    <w:rsid w:val="00342009"/>
    <w:rsid w:val="00342EAE"/>
    <w:rsid w:val="0034312A"/>
    <w:rsid w:val="00344DB7"/>
    <w:rsid w:val="00344E68"/>
    <w:rsid w:val="00347E5B"/>
    <w:rsid w:val="003524C8"/>
    <w:rsid w:val="00352CF9"/>
    <w:rsid w:val="00352F45"/>
    <w:rsid w:val="003535C0"/>
    <w:rsid w:val="0035370F"/>
    <w:rsid w:val="00354921"/>
    <w:rsid w:val="00354CBC"/>
    <w:rsid w:val="003565B0"/>
    <w:rsid w:val="00356CBD"/>
    <w:rsid w:val="00356CE3"/>
    <w:rsid w:val="00357DA0"/>
    <w:rsid w:val="00360711"/>
    <w:rsid w:val="00362C31"/>
    <w:rsid w:val="003634D7"/>
    <w:rsid w:val="00363B38"/>
    <w:rsid w:val="00363CA9"/>
    <w:rsid w:val="003658D8"/>
    <w:rsid w:val="00370212"/>
    <w:rsid w:val="00370D45"/>
    <w:rsid w:val="00370E3E"/>
    <w:rsid w:val="00371214"/>
    <w:rsid w:val="003715EE"/>
    <w:rsid w:val="00374061"/>
    <w:rsid w:val="00374A29"/>
    <w:rsid w:val="00374B15"/>
    <w:rsid w:val="003758B5"/>
    <w:rsid w:val="00375C1D"/>
    <w:rsid w:val="0037600F"/>
    <w:rsid w:val="00377419"/>
    <w:rsid w:val="00380B59"/>
    <w:rsid w:val="003810AF"/>
    <w:rsid w:val="00381A58"/>
    <w:rsid w:val="00383575"/>
    <w:rsid w:val="003847BF"/>
    <w:rsid w:val="00386216"/>
    <w:rsid w:val="003919F9"/>
    <w:rsid w:val="0039513C"/>
    <w:rsid w:val="003A0A2C"/>
    <w:rsid w:val="003A26A9"/>
    <w:rsid w:val="003A39EB"/>
    <w:rsid w:val="003A4B44"/>
    <w:rsid w:val="003A5625"/>
    <w:rsid w:val="003A5782"/>
    <w:rsid w:val="003A5F2A"/>
    <w:rsid w:val="003A664C"/>
    <w:rsid w:val="003A6F04"/>
    <w:rsid w:val="003B08F3"/>
    <w:rsid w:val="003B0D14"/>
    <w:rsid w:val="003B1E8A"/>
    <w:rsid w:val="003B263C"/>
    <w:rsid w:val="003B3722"/>
    <w:rsid w:val="003B3FF9"/>
    <w:rsid w:val="003B4079"/>
    <w:rsid w:val="003B54F0"/>
    <w:rsid w:val="003B5E80"/>
    <w:rsid w:val="003B7E6C"/>
    <w:rsid w:val="003C160B"/>
    <w:rsid w:val="003C356A"/>
    <w:rsid w:val="003C58C0"/>
    <w:rsid w:val="003C5C7E"/>
    <w:rsid w:val="003C5E1B"/>
    <w:rsid w:val="003C656F"/>
    <w:rsid w:val="003C6ED0"/>
    <w:rsid w:val="003C6F0C"/>
    <w:rsid w:val="003C704F"/>
    <w:rsid w:val="003D075B"/>
    <w:rsid w:val="003D1E5F"/>
    <w:rsid w:val="003D3B10"/>
    <w:rsid w:val="003D40BF"/>
    <w:rsid w:val="003D4B05"/>
    <w:rsid w:val="003D5011"/>
    <w:rsid w:val="003D60D1"/>
    <w:rsid w:val="003D66F0"/>
    <w:rsid w:val="003D786A"/>
    <w:rsid w:val="003E0E79"/>
    <w:rsid w:val="003E1697"/>
    <w:rsid w:val="003E1ADA"/>
    <w:rsid w:val="003E1C7A"/>
    <w:rsid w:val="003E1FB3"/>
    <w:rsid w:val="003E35DA"/>
    <w:rsid w:val="003E3CF6"/>
    <w:rsid w:val="003E750F"/>
    <w:rsid w:val="003F0CF5"/>
    <w:rsid w:val="003F1FFA"/>
    <w:rsid w:val="003F2150"/>
    <w:rsid w:val="003F219E"/>
    <w:rsid w:val="003F2F84"/>
    <w:rsid w:val="003F564C"/>
    <w:rsid w:val="003F62D7"/>
    <w:rsid w:val="003F772C"/>
    <w:rsid w:val="004017C2"/>
    <w:rsid w:val="00401C4C"/>
    <w:rsid w:val="00402A9D"/>
    <w:rsid w:val="00403264"/>
    <w:rsid w:val="004036CE"/>
    <w:rsid w:val="00403B11"/>
    <w:rsid w:val="00403D68"/>
    <w:rsid w:val="00404AF3"/>
    <w:rsid w:val="00404E23"/>
    <w:rsid w:val="00405B17"/>
    <w:rsid w:val="00411A55"/>
    <w:rsid w:val="00413D90"/>
    <w:rsid w:val="0041430F"/>
    <w:rsid w:val="00414488"/>
    <w:rsid w:val="00414B29"/>
    <w:rsid w:val="004150DB"/>
    <w:rsid w:val="0041537D"/>
    <w:rsid w:val="004154E6"/>
    <w:rsid w:val="00415678"/>
    <w:rsid w:val="00415A94"/>
    <w:rsid w:val="004165C7"/>
    <w:rsid w:val="0041763B"/>
    <w:rsid w:val="00417DF5"/>
    <w:rsid w:val="004204F9"/>
    <w:rsid w:val="00420A28"/>
    <w:rsid w:val="004228CD"/>
    <w:rsid w:val="00422CDF"/>
    <w:rsid w:val="00422FCD"/>
    <w:rsid w:val="00423A40"/>
    <w:rsid w:val="00423BB5"/>
    <w:rsid w:val="00423C2C"/>
    <w:rsid w:val="00425228"/>
    <w:rsid w:val="00426DA5"/>
    <w:rsid w:val="00427C2B"/>
    <w:rsid w:val="004311F6"/>
    <w:rsid w:val="00431EB0"/>
    <w:rsid w:val="00431EE6"/>
    <w:rsid w:val="00433643"/>
    <w:rsid w:val="0043445D"/>
    <w:rsid w:val="004347EB"/>
    <w:rsid w:val="004348D0"/>
    <w:rsid w:val="00435215"/>
    <w:rsid w:val="00435846"/>
    <w:rsid w:val="00436E82"/>
    <w:rsid w:val="00437B6D"/>
    <w:rsid w:val="004408EB"/>
    <w:rsid w:val="00440904"/>
    <w:rsid w:val="00441471"/>
    <w:rsid w:val="0044296C"/>
    <w:rsid w:val="004441EC"/>
    <w:rsid w:val="00444EE7"/>
    <w:rsid w:val="00446CD3"/>
    <w:rsid w:val="0045274E"/>
    <w:rsid w:val="004557A3"/>
    <w:rsid w:val="004561AA"/>
    <w:rsid w:val="004579F4"/>
    <w:rsid w:val="00461354"/>
    <w:rsid w:val="00461CE4"/>
    <w:rsid w:val="00464351"/>
    <w:rsid w:val="0046498E"/>
    <w:rsid w:val="00466415"/>
    <w:rsid w:val="004673CC"/>
    <w:rsid w:val="00467A4E"/>
    <w:rsid w:val="0047058D"/>
    <w:rsid w:val="004707E5"/>
    <w:rsid w:val="00471D1C"/>
    <w:rsid w:val="004724F2"/>
    <w:rsid w:val="00472B79"/>
    <w:rsid w:val="00472D8D"/>
    <w:rsid w:val="0047368D"/>
    <w:rsid w:val="004738FF"/>
    <w:rsid w:val="00473AB0"/>
    <w:rsid w:val="00474DB4"/>
    <w:rsid w:val="00477613"/>
    <w:rsid w:val="004778BE"/>
    <w:rsid w:val="00490498"/>
    <w:rsid w:val="00491A5B"/>
    <w:rsid w:val="00493E69"/>
    <w:rsid w:val="00495A11"/>
    <w:rsid w:val="004965BD"/>
    <w:rsid w:val="00496C60"/>
    <w:rsid w:val="004A030B"/>
    <w:rsid w:val="004A11F7"/>
    <w:rsid w:val="004A3359"/>
    <w:rsid w:val="004A3654"/>
    <w:rsid w:val="004A58B0"/>
    <w:rsid w:val="004A623A"/>
    <w:rsid w:val="004B0BF7"/>
    <w:rsid w:val="004B0FFD"/>
    <w:rsid w:val="004B15D4"/>
    <w:rsid w:val="004B17FF"/>
    <w:rsid w:val="004B1F09"/>
    <w:rsid w:val="004C05DB"/>
    <w:rsid w:val="004C2678"/>
    <w:rsid w:val="004C5284"/>
    <w:rsid w:val="004C559A"/>
    <w:rsid w:val="004C5B07"/>
    <w:rsid w:val="004C671F"/>
    <w:rsid w:val="004D1340"/>
    <w:rsid w:val="004D1B08"/>
    <w:rsid w:val="004D2BE8"/>
    <w:rsid w:val="004D36E9"/>
    <w:rsid w:val="004D3704"/>
    <w:rsid w:val="004D3D5A"/>
    <w:rsid w:val="004D5145"/>
    <w:rsid w:val="004D5D87"/>
    <w:rsid w:val="004D6190"/>
    <w:rsid w:val="004D68B7"/>
    <w:rsid w:val="004D6BF6"/>
    <w:rsid w:val="004D6EA4"/>
    <w:rsid w:val="004D7453"/>
    <w:rsid w:val="004D74AF"/>
    <w:rsid w:val="004E2C63"/>
    <w:rsid w:val="004E3113"/>
    <w:rsid w:val="004E57B2"/>
    <w:rsid w:val="004E62D0"/>
    <w:rsid w:val="004E77DB"/>
    <w:rsid w:val="004E7CAB"/>
    <w:rsid w:val="004F1F3B"/>
    <w:rsid w:val="004F2A17"/>
    <w:rsid w:val="004F33E4"/>
    <w:rsid w:val="004F4EBE"/>
    <w:rsid w:val="004F50F3"/>
    <w:rsid w:val="004F5159"/>
    <w:rsid w:val="004F71F8"/>
    <w:rsid w:val="004F7404"/>
    <w:rsid w:val="004F78B6"/>
    <w:rsid w:val="00500E72"/>
    <w:rsid w:val="00503B6A"/>
    <w:rsid w:val="00504B06"/>
    <w:rsid w:val="00505029"/>
    <w:rsid w:val="0050640C"/>
    <w:rsid w:val="00506CCC"/>
    <w:rsid w:val="00512B8D"/>
    <w:rsid w:val="00513397"/>
    <w:rsid w:val="00513AA0"/>
    <w:rsid w:val="00516716"/>
    <w:rsid w:val="005172EC"/>
    <w:rsid w:val="005175C5"/>
    <w:rsid w:val="00517681"/>
    <w:rsid w:val="00517CC8"/>
    <w:rsid w:val="005212B8"/>
    <w:rsid w:val="005226A7"/>
    <w:rsid w:val="005269B1"/>
    <w:rsid w:val="00526A71"/>
    <w:rsid w:val="00527C3B"/>
    <w:rsid w:val="00527D42"/>
    <w:rsid w:val="00532095"/>
    <w:rsid w:val="00532849"/>
    <w:rsid w:val="00532AFC"/>
    <w:rsid w:val="005330C2"/>
    <w:rsid w:val="00534288"/>
    <w:rsid w:val="005347EC"/>
    <w:rsid w:val="00534B4A"/>
    <w:rsid w:val="005356EC"/>
    <w:rsid w:val="00535725"/>
    <w:rsid w:val="00536A30"/>
    <w:rsid w:val="00541C64"/>
    <w:rsid w:val="00543E5D"/>
    <w:rsid w:val="00544A0B"/>
    <w:rsid w:val="00546512"/>
    <w:rsid w:val="005467C7"/>
    <w:rsid w:val="005468C9"/>
    <w:rsid w:val="00546915"/>
    <w:rsid w:val="00546C98"/>
    <w:rsid w:val="00547136"/>
    <w:rsid w:val="00547435"/>
    <w:rsid w:val="00547AAB"/>
    <w:rsid w:val="0055022E"/>
    <w:rsid w:val="0055070A"/>
    <w:rsid w:val="00552EBD"/>
    <w:rsid w:val="0055321F"/>
    <w:rsid w:val="0055337C"/>
    <w:rsid w:val="005538B1"/>
    <w:rsid w:val="005541C0"/>
    <w:rsid w:val="005544CD"/>
    <w:rsid w:val="005561C4"/>
    <w:rsid w:val="00556299"/>
    <w:rsid w:val="00557393"/>
    <w:rsid w:val="00557629"/>
    <w:rsid w:val="005609F1"/>
    <w:rsid w:val="00562A68"/>
    <w:rsid w:val="00564AA0"/>
    <w:rsid w:val="00566060"/>
    <w:rsid w:val="00567DF0"/>
    <w:rsid w:val="0057169B"/>
    <w:rsid w:val="005726EC"/>
    <w:rsid w:val="00572775"/>
    <w:rsid w:val="005728D9"/>
    <w:rsid w:val="00572E25"/>
    <w:rsid w:val="00573E0D"/>
    <w:rsid w:val="005744E2"/>
    <w:rsid w:val="00575715"/>
    <w:rsid w:val="0057609A"/>
    <w:rsid w:val="005766F4"/>
    <w:rsid w:val="00576902"/>
    <w:rsid w:val="00576CF7"/>
    <w:rsid w:val="00577DD6"/>
    <w:rsid w:val="0058014B"/>
    <w:rsid w:val="00580473"/>
    <w:rsid w:val="00580B39"/>
    <w:rsid w:val="00580BE7"/>
    <w:rsid w:val="00582C03"/>
    <w:rsid w:val="0058341A"/>
    <w:rsid w:val="005864AD"/>
    <w:rsid w:val="005871DC"/>
    <w:rsid w:val="0059001F"/>
    <w:rsid w:val="00590F3C"/>
    <w:rsid w:val="005914BF"/>
    <w:rsid w:val="0059170D"/>
    <w:rsid w:val="00592AEE"/>
    <w:rsid w:val="005932E6"/>
    <w:rsid w:val="005934B3"/>
    <w:rsid w:val="005934C2"/>
    <w:rsid w:val="0059636C"/>
    <w:rsid w:val="00596593"/>
    <w:rsid w:val="005A0C51"/>
    <w:rsid w:val="005A2555"/>
    <w:rsid w:val="005A26FA"/>
    <w:rsid w:val="005A390D"/>
    <w:rsid w:val="005A39B5"/>
    <w:rsid w:val="005A3C84"/>
    <w:rsid w:val="005A3F96"/>
    <w:rsid w:val="005A5BFE"/>
    <w:rsid w:val="005B0491"/>
    <w:rsid w:val="005B2406"/>
    <w:rsid w:val="005B2733"/>
    <w:rsid w:val="005B3461"/>
    <w:rsid w:val="005B3747"/>
    <w:rsid w:val="005B4A8F"/>
    <w:rsid w:val="005B5DB5"/>
    <w:rsid w:val="005C121A"/>
    <w:rsid w:val="005C2108"/>
    <w:rsid w:val="005C236C"/>
    <w:rsid w:val="005C2E94"/>
    <w:rsid w:val="005C3037"/>
    <w:rsid w:val="005C31F0"/>
    <w:rsid w:val="005C35FA"/>
    <w:rsid w:val="005C53B6"/>
    <w:rsid w:val="005C59B1"/>
    <w:rsid w:val="005C6211"/>
    <w:rsid w:val="005C68B0"/>
    <w:rsid w:val="005C7991"/>
    <w:rsid w:val="005C7CA9"/>
    <w:rsid w:val="005D006D"/>
    <w:rsid w:val="005D0110"/>
    <w:rsid w:val="005D0639"/>
    <w:rsid w:val="005D1878"/>
    <w:rsid w:val="005D3C24"/>
    <w:rsid w:val="005D3C39"/>
    <w:rsid w:val="005D4247"/>
    <w:rsid w:val="005D49AE"/>
    <w:rsid w:val="005D51C8"/>
    <w:rsid w:val="005D5CFB"/>
    <w:rsid w:val="005D6CFB"/>
    <w:rsid w:val="005D7D4A"/>
    <w:rsid w:val="005E067C"/>
    <w:rsid w:val="005E4D87"/>
    <w:rsid w:val="005F24FC"/>
    <w:rsid w:val="005F2C23"/>
    <w:rsid w:val="005F5819"/>
    <w:rsid w:val="005F764A"/>
    <w:rsid w:val="00600131"/>
    <w:rsid w:val="00600C29"/>
    <w:rsid w:val="006017E7"/>
    <w:rsid w:val="00601DA9"/>
    <w:rsid w:val="00603EF2"/>
    <w:rsid w:val="0060457B"/>
    <w:rsid w:val="0060464B"/>
    <w:rsid w:val="00605362"/>
    <w:rsid w:val="00606DE0"/>
    <w:rsid w:val="00606F66"/>
    <w:rsid w:val="00614BDD"/>
    <w:rsid w:val="00615566"/>
    <w:rsid w:val="00616389"/>
    <w:rsid w:val="00616CD8"/>
    <w:rsid w:val="00622E86"/>
    <w:rsid w:val="00623017"/>
    <w:rsid w:val="006233F8"/>
    <w:rsid w:val="006269A0"/>
    <w:rsid w:val="00626ADA"/>
    <w:rsid w:val="006305D5"/>
    <w:rsid w:val="0063175A"/>
    <w:rsid w:val="00632428"/>
    <w:rsid w:val="006357B4"/>
    <w:rsid w:val="0063597A"/>
    <w:rsid w:val="00636402"/>
    <w:rsid w:val="006372CA"/>
    <w:rsid w:val="006373A3"/>
    <w:rsid w:val="006406F4"/>
    <w:rsid w:val="0064091D"/>
    <w:rsid w:val="00642E31"/>
    <w:rsid w:val="006457AF"/>
    <w:rsid w:val="006463CA"/>
    <w:rsid w:val="00647816"/>
    <w:rsid w:val="00647834"/>
    <w:rsid w:val="006501BA"/>
    <w:rsid w:val="00650396"/>
    <w:rsid w:val="006521F4"/>
    <w:rsid w:val="00654353"/>
    <w:rsid w:val="006546CA"/>
    <w:rsid w:val="00656283"/>
    <w:rsid w:val="00656B67"/>
    <w:rsid w:val="006575B5"/>
    <w:rsid w:val="00657F8B"/>
    <w:rsid w:val="00662B1D"/>
    <w:rsid w:val="006633E1"/>
    <w:rsid w:val="006636E6"/>
    <w:rsid w:val="00663D3B"/>
    <w:rsid w:val="006665F2"/>
    <w:rsid w:val="00666C03"/>
    <w:rsid w:val="00667ADD"/>
    <w:rsid w:val="0067050B"/>
    <w:rsid w:val="006711C3"/>
    <w:rsid w:val="006713D9"/>
    <w:rsid w:val="00672554"/>
    <w:rsid w:val="00673463"/>
    <w:rsid w:val="00673CFC"/>
    <w:rsid w:val="00674B1E"/>
    <w:rsid w:val="006751B0"/>
    <w:rsid w:val="00676A53"/>
    <w:rsid w:val="00681055"/>
    <w:rsid w:val="00682538"/>
    <w:rsid w:val="00682E49"/>
    <w:rsid w:val="00683187"/>
    <w:rsid w:val="006831E0"/>
    <w:rsid w:val="0068398B"/>
    <w:rsid w:val="00683BD8"/>
    <w:rsid w:val="00685DBF"/>
    <w:rsid w:val="006864A5"/>
    <w:rsid w:val="00686F13"/>
    <w:rsid w:val="00687153"/>
    <w:rsid w:val="00690461"/>
    <w:rsid w:val="006905D8"/>
    <w:rsid w:val="006908B9"/>
    <w:rsid w:val="0069341B"/>
    <w:rsid w:val="006934C4"/>
    <w:rsid w:val="006967A4"/>
    <w:rsid w:val="006A07B1"/>
    <w:rsid w:val="006A3033"/>
    <w:rsid w:val="006A31BA"/>
    <w:rsid w:val="006A3413"/>
    <w:rsid w:val="006A3B82"/>
    <w:rsid w:val="006A3EC0"/>
    <w:rsid w:val="006A3FBB"/>
    <w:rsid w:val="006A4542"/>
    <w:rsid w:val="006A4596"/>
    <w:rsid w:val="006A7D48"/>
    <w:rsid w:val="006A7F9F"/>
    <w:rsid w:val="006B05A6"/>
    <w:rsid w:val="006B2623"/>
    <w:rsid w:val="006B3E3D"/>
    <w:rsid w:val="006B5D77"/>
    <w:rsid w:val="006B5F85"/>
    <w:rsid w:val="006C1ACF"/>
    <w:rsid w:val="006C20BB"/>
    <w:rsid w:val="006C21CB"/>
    <w:rsid w:val="006C48C4"/>
    <w:rsid w:val="006C5562"/>
    <w:rsid w:val="006C7B79"/>
    <w:rsid w:val="006D2389"/>
    <w:rsid w:val="006D35A9"/>
    <w:rsid w:val="006D38AB"/>
    <w:rsid w:val="006D4EF6"/>
    <w:rsid w:val="006D4F2F"/>
    <w:rsid w:val="006D5520"/>
    <w:rsid w:val="006D75C1"/>
    <w:rsid w:val="006E12F6"/>
    <w:rsid w:val="006E1C94"/>
    <w:rsid w:val="006E5104"/>
    <w:rsid w:val="006E6ADC"/>
    <w:rsid w:val="006F086B"/>
    <w:rsid w:val="006F096A"/>
    <w:rsid w:val="006F244B"/>
    <w:rsid w:val="006F2DE3"/>
    <w:rsid w:val="006F35AE"/>
    <w:rsid w:val="006F3B35"/>
    <w:rsid w:val="006F5211"/>
    <w:rsid w:val="006F5C07"/>
    <w:rsid w:val="006F6265"/>
    <w:rsid w:val="006F6A85"/>
    <w:rsid w:val="006F7037"/>
    <w:rsid w:val="006F72C2"/>
    <w:rsid w:val="006F7568"/>
    <w:rsid w:val="006F7D6F"/>
    <w:rsid w:val="007030C4"/>
    <w:rsid w:val="007036DB"/>
    <w:rsid w:val="007043A9"/>
    <w:rsid w:val="00706343"/>
    <w:rsid w:val="00706398"/>
    <w:rsid w:val="00706D26"/>
    <w:rsid w:val="00706F20"/>
    <w:rsid w:val="00707650"/>
    <w:rsid w:val="0071133A"/>
    <w:rsid w:val="00711E7C"/>
    <w:rsid w:val="007127D3"/>
    <w:rsid w:val="00713250"/>
    <w:rsid w:val="0071411E"/>
    <w:rsid w:val="00714D51"/>
    <w:rsid w:val="00714FBD"/>
    <w:rsid w:val="00715195"/>
    <w:rsid w:val="007153A4"/>
    <w:rsid w:val="0071618E"/>
    <w:rsid w:val="00716375"/>
    <w:rsid w:val="00716431"/>
    <w:rsid w:val="00717328"/>
    <w:rsid w:val="00717BBA"/>
    <w:rsid w:val="00725C93"/>
    <w:rsid w:val="0072624B"/>
    <w:rsid w:val="00734883"/>
    <w:rsid w:val="00734EBD"/>
    <w:rsid w:val="00735780"/>
    <w:rsid w:val="0074039E"/>
    <w:rsid w:val="00741043"/>
    <w:rsid w:val="00741502"/>
    <w:rsid w:val="00742078"/>
    <w:rsid w:val="007420D5"/>
    <w:rsid w:val="007422F1"/>
    <w:rsid w:val="007425A1"/>
    <w:rsid w:val="007435D1"/>
    <w:rsid w:val="007460B5"/>
    <w:rsid w:val="00746186"/>
    <w:rsid w:val="007464CA"/>
    <w:rsid w:val="007507C6"/>
    <w:rsid w:val="00750DA6"/>
    <w:rsid w:val="00751128"/>
    <w:rsid w:val="007511BF"/>
    <w:rsid w:val="00752D35"/>
    <w:rsid w:val="00753A61"/>
    <w:rsid w:val="0075459A"/>
    <w:rsid w:val="00755747"/>
    <w:rsid w:val="0075675D"/>
    <w:rsid w:val="007567B0"/>
    <w:rsid w:val="00757330"/>
    <w:rsid w:val="00761FF9"/>
    <w:rsid w:val="007620A5"/>
    <w:rsid w:val="00762A09"/>
    <w:rsid w:val="007646A9"/>
    <w:rsid w:val="00764740"/>
    <w:rsid w:val="007660C3"/>
    <w:rsid w:val="00767049"/>
    <w:rsid w:val="00767AE0"/>
    <w:rsid w:val="00767F97"/>
    <w:rsid w:val="00770507"/>
    <w:rsid w:val="007728E1"/>
    <w:rsid w:val="00773725"/>
    <w:rsid w:val="007750C9"/>
    <w:rsid w:val="00775926"/>
    <w:rsid w:val="00775977"/>
    <w:rsid w:val="00780DDE"/>
    <w:rsid w:val="0078294E"/>
    <w:rsid w:val="00783E14"/>
    <w:rsid w:val="00783E40"/>
    <w:rsid w:val="0078595B"/>
    <w:rsid w:val="00785B25"/>
    <w:rsid w:val="0078644B"/>
    <w:rsid w:val="0078676D"/>
    <w:rsid w:val="00786828"/>
    <w:rsid w:val="007877A7"/>
    <w:rsid w:val="00787E35"/>
    <w:rsid w:val="0079038D"/>
    <w:rsid w:val="00790BD4"/>
    <w:rsid w:val="00792E5E"/>
    <w:rsid w:val="00793A2F"/>
    <w:rsid w:val="00793CEE"/>
    <w:rsid w:val="00796D1F"/>
    <w:rsid w:val="00797116"/>
    <w:rsid w:val="007A0FA2"/>
    <w:rsid w:val="007A23D2"/>
    <w:rsid w:val="007A2996"/>
    <w:rsid w:val="007A2EE3"/>
    <w:rsid w:val="007A306D"/>
    <w:rsid w:val="007A36FF"/>
    <w:rsid w:val="007A424F"/>
    <w:rsid w:val="007B06E1"/>
    <w:rsid w:val="007B1513"/>
    <w:rsid w:val="007B1EA9"/>
    <w:rsid w:val="007B2625"/>
    <w:rsid w:val="007B49DF"/>
    <w:rsid w:val="007B4B8F"/>
    <w:rsid w:val="007B5339"/>
    <w:rsid w:val="007B5C50"/>
    <w:rsid w:val="007B5F59"/>
    <w:rsid w:val="007B689D"/>
    <w:rsid w:val="007B716F"/>
    <w:rsid w:val="007B769A"/>
    <w:rsid w:val="007C0220"/>
    <w:rsid w:val="007C3148"/>
    <w:rsid w:val="007C4192"/>
    <w:rsid w:val="007C41B5"/>
    <w:rsid w:val="007C42FC"/>
    <w:rsid w:val="007C492F"/>
    <w:rsid w:val="007C5199"/>
    <w:rsid w:val="007C5751"/>
    <w:rsid w:val="007C7D0E"/>
    <w:rsid w:val="007C7D55"/>
    <w:rsid w:val="007D0445"/>
    <w:rsid w:val="007D0470"/>
    <w:rsid w:val="007D1538"/>
    <w:rsid w:val="007D34D0"/>
    <w:rsid w:val="007D4A2E"/>
    <w:rsid w:val="007D4E5B"/>
    <w:rsid w:val="007D505A"/>
    <w:rsid w:val="007D541F"/>
    <w:rsid w:val="007D675F"/>
    <w:rsid w:val="007D74E8"/>
    <w:rsid w:val="007D7B9B"/>
    <w:rsid w:val="007E17C2"/>
    <w:rsid w:val="007E2078"/>
    <w:rsid w:val="007E35C1"/>
    <w:rsid w:val="007E5F97"/>
    <w:rsid w:val="007E6750"/>
    <w:rsid w:val="007E68CB"/>
    <w:rsid w:val="007E6996"/>
    <w:rsid w:val="007E7E66"/>
    <w:rsid w:val="007F1223"/>
    <w:rsid w:val="007F2C54"/>
    <w:rsid w:val="007F35A7"/>
    <w:rsid w:val="007F4200"/>
    <w:rsid w:val="007F4399"/>
    <w:rsid w:val="007F499C"/>
    <w:rsid w:val="007F5030"/>
    <w:rsid w:val="007F65B2"/>
    <w:rsid w:val="008002F9"/>
    <w:rsid w:val="0080055C"/>
    <w:rsid w:val="0080151B"/>
    <w:rsid w:val="00802437"/>
    <w:rsid w:val="008030AD"/>
    <w:rsid w:val="008038D8"/>
    <w:rsid w:val="00804783"/>
    <w:rsid w:val="00805496"/>
    <w:rsid w:val="00806323"/>
    <w:rsid w:val="00806B49"/>
    <w:rsid w:val="00807594"/>
    <w:rsid w:val="00807B7E"/>
    <w:rsid w:val="00810923"/>
    <w:rsid w:val="00811E9B"/>
    <w:rsid w:val="00812F24"/>
    <w:rsid w:val="008142B3"/>
    <w:rsid w:val="00814489"/>
    <w:rsid w:val="0081480C"/>
    <w:rsid w:val="00816469"/>
    <w:rsid w:val="00816762"/>
    <w:rsid w:val="00817513"/>
    <w:rsid w:val="00821477"/>
    <w:rsid w:val="008218CE"/>
    <w:rsid w:val="00821C35"/>
    <w:rsid w:val="00821F94"/>
    <w:rsid w:val="008225A7"/>
    <w:rsid w:val="00823121"/>
    <w:rsid w:val="008234AA"/>
    <w:rsid w:val="00830FB2"/>
    <w:rsid w:val="00832253"/>
    <w:rsid w:val="00832E83"/>
    <w:rsid w:val="0083326E"/>
    <w:rsid w:val="0083362C"/>
    <w:rsid w:val="00833F90"/>
    <w:rsid w:val="00835502"/>
    <w:rsid w:val="008375B7"/>
    <w:rsid w:val="008376B5"/>
    <w:rsid w:val="008408C3"/>
    <w:rsid w:val="00840BF7"/>
    <w:rsid w:val="00840F85"/>
    <w:rsid w:val="00841BD6"/>
    <w:rsid w:val="00841D9C"/>
    <w:rsid w:val="00841F7B"/>
    <w:rsid w:val="008427B0"/>
    <w:rsid w:val="0084346C"/>
    <w:rsid w:val="00843DA9"/>
    <w:rsid w:val="008448BD"/>
    <w:rsid w:val="008453DD"/>
    <w:rsid w:val="00845E0D"/>
    <w:rsid w:val="00846C98"/>
    <w:rsid w:val="00850043"/>
    <w:rsid w:val="00852D59"/>
    <w:rsid w:val="00852D97"/>
    <w:rsid w:val="0085462B"/>
    <w:rsid w:val="00855370"/>
    <w:rsid w:val="0085547B"/>
    <w:rsid w:val="00855F25"/>
    <w:rsid w:val="008569EE"/>
    <w:rsid w:val="00857A69"/>
    <w:rsid w:val="00860122"/>
    <w:rsid w:val="0086144C"/>
    <w:rsid w:val="00861D7E"/>
    <w:rsid w:val="00862634"/>
    <w:rsid w:val="008657A6"/>
    <w:rsid w:val="008657E8"/>
    <w:rsid w:val="0086582E"/>
    <w:rsid w:val="008663DE"/>
    <w:rsid w:val="00866ED5"/>
    <w:rsid w:val="00872BFE"/>
    <w:rsid w:val="00873D10"/>
    <w:rsid w:val="00875F00"/>
    <w:rsid w:val="0088151D"/>
    <w:rsid w:val="00881FAD"/>
    <w:rsid w:val="008826B4"/>
    <w:rsid w:val="00882E6D"/>
    <w:rsid w:val="008850B2"/>
    <w:rsid w:val="0088695F"/>
    <w:rsid w:val="00890394"/>
    <w:rsid w:val="00891F1B"/>
    <w:rsid w:val="00892472"/>
    <w:rsid w:val="008929AE"/>
    <w:rsid w:val="00894399"/>
    <w:rsid w:val="0089579C"/>
    <w:rsid w:val="008959C2"/>
    <w:rsid w:val="0089684F"/>
    <w:rsid w:val="00896F4C"/>
    <w:rsid w:val="00897369"/>
    <w:rsid w:val="008A13C2"/>
    <w:rsid w:val="008A1CB6"/>
    <w:rsid w:val="008A3032"/>
    <w:rsid w:val="008A3BEE"/>
    <w:rsid w:val="008A3F4B"/>
    <w:rsid w:val="008A4265"/>
    <w:rsid w:val="008A4803"/>
    <w:rsid w:val="008A4A78"/>
    <w:rsid w:val="008A5CCD"/>
    <w:rsid w:val="008A644C"/>
    <w:rsid w:val="008A6987"/>
    <w:rsid w:val="008A770B"/>
    <w:rsid w:val="008A78EB"/>
    <w:rsid w:val="008B03EB"/>
    <w:rsid w:val="008B0EBA"/>
    <w:rsid w:val="008B10FD"/>
    <w:rsid w:val="008B15C5"/>
    <w:rsid w:val="008B238C"/>
    <w:rsid w:val="008B52B5"/>
    <w:rsid w:val="008B5495"/>
    <w:rsid w:val="008B65D6"/>
    <w:rsid w:val="008B6E03"/>
    <w:rsid w:val="008B730A"/>
    <w:rsid w:val="008B7691"/>
    <w:rsid w:val="008B7F82"/>
    <w:rsid w:val="008C0504"/>
    <w:rsid w:val="008C07B5"/>
    <w:rsid w:val="008C0C2F"/>
    <w:rsid w:val="008C0DC7"/>
    <w:rsid w:val="008C0FA4"/>
    <w:rsid w:val="008C6462"/>
    <w:rsid w:val="008C760D"/>
    <w:rsid w:val="008D0F30"/>
    <w:rsid w:val="008D10F0"/>
    <w:rsid w:val="008D3F26"/>
    <w:rsid w:val="008D43B9"/>
    <w:rsid w:val="008D5218"/>
    <w:rsid w:val="008D569F"/>
    <w:rsid w:val="008D6626"/>
    <w:rsid w:val="008D6708"/>
    <w:rsid w:val="008D7884"/>
    <w:rsid w:val="008E0FF7"/>
    <w:rsid w:val="008E1F79"/>
    <w:rsid w:val="008E1F8A"/>
    <w:rsid w:val="008E2403"/>
    <w:rsid w:val="008E2976"/>
    <w:rsid w:val="008E3C20"/>
    <w:rsid w:val="008E6383"/>
    <w:rsid w:val="008E6919"/>
    <w:rsid w:val="008E69AD"/>
    <w:rsid w:val="008E6E13"/>
    <w:rsid w:val="008F1438"/>
    <w:rsid w:val="008F32B9"/>
    <w:rsid w:val="008F3743"/>
    <w:rsid w:val="008F37EB"/>
    <w:rsid w:val="008F3B1A"/>
    <w:rsid w:val="008F3ED5"/>
    <w:rsid w:val="008F425B"/>
    <w:rsid w:val="008F4C2F"/>
    <w:rsid w:val="008F5467"/>
    <w:rsid w:val="008F57CD"/>
    <w:rsid w:val="008F7EDE"/>
    <w:rsid w:val="00900A03"/>
    <w:rsid w:val="00903242"/>
    <w:rsid w:val="00904118"/>
    <w:rsid w:val="0090468D"/>
    <w:rsid w:val="00906310"/>
    <w:rsid w:val="009072CC"/>
    <w:rsid w:val="00907E91"/>
    <w:rsid w:val="00907EDD"/>
    <w:rsid w:val="0091036F"/>
    <w:rsid w:val="009115FA"/>
    <w:rsid w:val="009117F7"/>
    <w:rsid w:val="0091228B"/>
    <w:rsid w:val="00912EB7"/>
    <w:rsid w:val="00912F6A"/>
    <w:rsid w:val="009154FF"/>
    <w:rsid w:val="009201B7"/>
    <w:rsid w:val="009213B7"/>
    <w:rsid w:val="00922361"/>
    <w:rsid w:val="009226A3"/>
    <w:rsid w:val="0092298E"/>
    <w:rsid w:val="0092307A"/>
    <w:rsid w:val="00923670"/>
    <w:rsid w:val="00925064"/>
    <w:rsid w:val="009254E4"/>
    <w:rsid w:val="009256BB"/>
    <w:rsid w:val="009260CA"/>
    <w:rsid w:val="00927882"/>
    <w:rsid w:val="009328D8"/>
    <w:rsid w:val="00932D1A"/>
    <w:rsid w:val="00934089"/>
    <w:rsid w:val="009350E6"/>
    <w:rsid w:val="0093628B"/>
    <w:rsid w:val="00940AE3"/>
    <w:rsid w:val="00940DE6"/>
    <w:rsid w:val="00941338"/>
    <w:rsid w:val="00941FCA"/>
    <w:rsid w:val="0094207D"/>
    <w:rsid w:val="00942C5F"/>
    <w:rsid w:val="00942D61"/>
    <w:rsid w:val="00944A75"/>
    <w:rsid w:val="009452AB"/>
    <w:rsid w:val="009476E1"/>
    <w:rsid w:val="00947914"/>
    <w:rsid w:val="00951F10"/>
    <w:rsid w:val="009523F9"/>
    <w:rsid w:val="009532FB"/>
    <w:rsid w:val="009543D6"/>
    <w:rsid w:val="0095534B"/>
    <w:rsid w:val="00955693"/>
    <w:rsid w:val="0095572F"/>
    <w:rsid w:val="00955A22"/>
    <w:rsid w:val="00955D3B"/>
    <w:rsid w:val="009600FD"/>
    <w:rsid w:val="00960EBE"/>
    <w:rsid w:val="009611DF"/>
    <w:rsid w:val="009619E8"/>
    <w:rsid w:val="00962074"/>
    <w:rsid w:val="00963708"/>
    <w:rsid w:val="009640AC"/>
    <w:rsid w:val="00964799"/>
    <w:rsid w:val="00965504"/>
    <w:rsid w:val="009658AE"/>
    <w:rsid w:val="0097008A"/>
    <w:rsid w:val="009703DE"/>
    <w:rsid w:val="00970CC1"/>
    <w:rsid w:val="00970DE0"/>
    <w:rsid w:val="0097142E"/>
    <w:rsid w:val="00971C8A"/>
    <w:rsid w:val="0097695B"/>
    <w:rsid w:val="009815AD"/>
    <w:rsid w:val="00981F84"/>
    <w:rsid w:val="009820D6"/>
    <w:rsid w:val="0098343F"/>
    <w:rsid w:val="009839C3"/>
    <w:rsid w:val="0098448B"/>
    <w:rsid w:val="009848FC"/>
    <w:rsid w:val="00984EEF"/>
    <w:rsid w:val="009859ED"/>
    <w:rsid w:val="0098659F"/>
    <w:rsid w:val="00992349"/>
    <w:rsid w:val="0099305A"/>
    <w:rsid w:val="00995D95"/>
    <w:rsid w:val="00996B1F"/>
    <w:rsid w:val="0099741B"/>
    <w:rsid w:val="009A0946"/>
    <w:rsid w:val="009A1F88"/>
    <w:rsid w:val="009A2B90"/>
    <w:rsid w:val="009A2B9E"/>
    <w:rsid w:val="009A3D29"/>
    <w:rsid w:val="009A525A"/>
    <w:rsid w:val="009A766A"/>
    <w:rsid w:val="009A76D4"/>
    <w:rsid w:val="009B067F"/>
    <w:rsid w:val="009B41AF"/>
    <w:rsid w:val="009B41C2"/>
    <w:rsid w:val="009B4586"/>
    <w:rsid w:val="009B45C2"/>
    <w:rsid w:val="009B4DD7"/>
    <w:rsid w:val="009B66A8"/>
    <w:rsid w:val="009B6AB0"/>
    <w:rsid w:val="009B7D1C"/>
    <w:rsid w:val="009C0F8C"/>
    <w:rsid w:val="009C338F"/>
    <w:rsid w:val="009C3D48"/>
    <w:rsid w:val="009C4CBB"/>
    <w:rsid w:val="009C63C8"/>
    <w:rsid w:val="009C64FC"/>
    <w:rsid w:val="009C7380"/>
    <w:rsid w:val="009D0901"/>
    <w:rsid w:val="009D0A7E"/>
    <w:rsid w:val="009D0FE2"/>
    <w:rsid w:val="009D125C"/>
    <w:rsid w:val="009D13DF"/>
    <w:rsid w:val="009D1916"/>
    <w:rsid w:val="009D3218"/>
    <w:rsid w:val="009D35C0"/>
    <w:rsid w:val="009D476E"/>
    <w:rsid w:val="009D58B9"/>
    <w:rsid w:val="009D691D"/>
    <w:rsid w:val="009D7FDD"/>
    <w:rsid w:val="009E19E5"/>
    <w:rsid w:val="009E21F9"/>
    <w:rsid w:val="009E3386"/>
    <w:rsid w:val="009E65A1"/>
    <w:rsid w:val="009E7F81"/>
    <w:rsid w:val="009F3CE9"/>
    <w:rsid w:val="009F3FB0"/>
    <w:rsid w:val="009F45CD"/>
    <w:rsid w:val="009F49BB"/>
    <w:rsid w:val="009F5FAF"/>
    <w:rsid w:val="009F6B8E"/>
    <w:rsid w:val="00A02297"/>
    <w:rsid w:val="00A034FF"/>
    <w:rsid w:val="00A05741"/>
    <w:rsid w:val="00A10C8F"/>
    <w:rsid w:val="00A12A0D"/>
    <w:rsid w:val="00A12CB6"/>
    <w:rsid w:val="00A13A2B"/>
    <w:rsid w:val="00A13C57"/>
    <w:rsid w:val="00A15FC6"/>
    <w:rsid w:val="00A1625F"/>
    <w:rsid w:val="00A174D3"/>
    <w:rsid w:val="00A177D6"/>
    <w:rsid w:val="00A20F13"/>
    <w:rsid w:val="00A21101"/>
    <w:rsid w:val="00A21D1D"/>
    <w:rsid w:val="00A21F98"/>
    <w:rsid w:val="00A24CEF"/>
    <w:rsid w:val="00A25608"/>
    <w:rsid w:val="00A25B15"/>
    <w:rsid w:val="00A30BFA"/>
    <w:rsid w:val="00A3173F"/>
    <w:rsid w:val="00A33D1C"/>
    <w:rsid w:val="00A347A1"/>
    <w:rsid w:val="00A354D5"/>
    <w:rsid w:val="00A35E06"/>
    <w:rsid w:val="00A372FF"/>
    <w:rsid w:val="00A4047A"/>
    <w:rsid w:val="00A41BEE"/>
    <w:rsid w:val="00A424B9"/>
    <w:rsid w:val="00A43115"/>
    <w:rsid w:val="00A448B7"/>
    <w:rsid w:val="00A44A98"/>
    <w:rsid w:val="00A45460"/>
    <w:rsid w:val="00A46FF6"/>
    <w:rsid w:val="00A52AAD"/>
    <w:rsid w:val="00A54745"/>
    <w:rsid w:val="00A56686"/>
    <w:rsid w:val="00A56857"/>
    <w:rsid w:val="00A61EAD"/>
    <w:rsid w:val="00A6277C"/>
    <w:rsid w:val="00A6292B"/>
    <w:rsid w:val="00A62F32"/>
    <w:rsid w:val="00A63E49"/>
    <w:rsid w:val="00A642C0"/>
    <w:rsid w:val="00A64C04"/>
    <w:rsid w:val="00A6583D"/>
    <w:rsid w:val="00A670CE"/>
    <w:rsid w:val="00A71AE7"/>
    <w:rsid w:val="00A73F33"/>
    <w:rsid w:val="00A75593"/>
    <w:rsid w:val="00A767B7"/>
    <w:rsid w:val="00A77359"/>
    <w:rsid w:val="00A81441"/>
    <w:rsid w:val="00A82137"/>
    <w:rsid w:val="00A83914"/>
    <w:rsid w:val="00A86734"/>
    <w:rsid w:val="00A90220"/>
    <w:rsid w:val="00A912A7"/>
    <w:rsid w:val="00A9251E"/>
    <w:rsid w:val="00A953E3"/>
    <w:rsid w:val="00A95B4D"/>
    <w:rsid w:val="00A9699E"/>
    <w:rsid w:val="00A9797C"/>
    <w:rsid w:val="00AA02E3"/>
    <w:rsid w:val="00AA0830"/>
    <w:rsid w:val="00AA194B"/>
    <w:rsid w:val="00AA1A9F"/>
    <w:rsid w:val="00AA44D4"/>
    <w:rsid w:val="00AA4971"/>
    <w:rsid w:val="00AA5D4C"/>
    <w:rsid w:val="00AA6988"/>
    <w:rsid w:val="00AA732C"/>
    <w:rsid w:val="00AA7761"/>
    <w:rsid w:val="00AB47CB"/>
    <w:rsid w:val="00AB536E"/>
    <w:rsid w:val="00AB7028"/>
    <w:rsid w:val="00AB7489"/>
    <w:rsid w:val="00AC22A9"/>
    <w:rsid w:val="00AC437E"/>
    <w:rsid w:val="00AC45C1"/>
    <w:rsid w:val="00AC4B78"/>
    <w:rsid w:val="00AC516C"/>
    <w:rsid w:val="00AC5277"/>
    <w:rsid w:val="00AC54B4"/>
    <w:rsid w:val="00AC57A1"/>
    <w:rsid w:val="00AC5B86"/>
    <w:rsid w:val="00AC64AF"/>
    <w:rsid w:val="00AC7240"/>
    <w:rsid w:val="00AD1474"/>
    <w:rsid w:val="00AD26D5"/>
    <w:rsid w:val="00AD2A6E"/>
    <w:rsid w:val="00AD380C"/>
    <w:rsid w:val="00AD3BA1"/>
    <w:rsid w:val="00AD43C3"/>
    <w:rsid w:val="00AD4608"/>
    <w:rsid w:val="00AD4EFE"/>
    <w:rsid w:val="00AD7447"/>
    <w:rsid w:val="00AD778A"/>
    <w:rsid w:val="00AE0193"/>
    <w:rsid w:val="00AE0CE0"/>
    <w:rsid w:val="00AE1BB2"/>
    <w:rsid w:val="00AE3517"/>
    <w:rsid w:val="00AE3C70"/>
    <w:rsid w:val="00AE4FB0"/>
    <w:rsid w:val="00AE749E"/>
    <w:rsid w:val="00AF00BB"/>
    <w:rsid w:val="00AF039C"/>
    <w:rsid w:val="00AF134E"/>
    <w:rsid w:val="00AF1B4D"/>
    <w:rsid w:val="00AF1DCC"/>
    <w:rsid w:val="00AF259D"/>
    <w:rsid w:val="00AF3133"/>
    <w:rsid w:val="00AF36C5"/>
    <w:rsid w:val="00AF38AD"/>
    <w:rsid w:val="00AF4DA0"/>
    <w:rsid w:val="00AF4E7B"/>
    <w:rsid w:val="00AF547A"/>
    <w:rsid w:val="00AF66B2"/>
    <w:rsid w:val="00B00EE4"/>
    <w:rsid w:val="00B0106C"/>
    <w:rsid w:val="00B02EDB"/>
    <w:rsid w:val="00B03B2D"/>
    <w:rsid w:val="00B05B66"/>
    <w:rsid w:val="00B06320"/>
    <w:rsid w:val="00B07C79"/>
    <w:rsid w:val="00B11BB2"/>
    <w:rsid w:val="00B11EE7"/>
    <w:rsid w:val="00B133BE"/>
    <w:rsid w:val="00B13AC0"/>
    <w:rsid w:val="00B14727"/>
    <w:rsid w:val="00B15A3F"/>
    <w:rsid w:val="00B17189"/>
    <w:rsid w:val="00B22B97"/>
    <w:rsid w:val="00B23907"/>
    <w:rsid w:val="00B244D7"/>
    <w:rsid w:val="00B24C81"/>
    <w:rsid w:val="00B25780"/>
    <w:rsid w:val="00B26DD1"/>
    <w:rsid w:val="00B303FB"/>
    <w:rsid w:val="00B30CAB"/>
    <w:rsid w:val="00B32B0E"/>
    <w:rsid w:val="00B32C5C"/>
    <w:rsid w:val="00B3656E"/>
    <w:rsid w:val="00B365A8"/>
    <w:rsid w:val="00B3715B"/>
    <w:rsid w:val="00B372B6"/>
    <w:rsid w:val="00B41CC1"/>
    <w:rsid w:val="00B43132"/>
    <w:rsid w:val="00B44B3A"/>
    <w:rsid w:val="00B46A92"/>
    <w:rsid w:val="00B5046F"/>
    <w:rsid w:val="00B52BC4"/>
    <w:rsid w:val="00B52E82"/>
    <w:rsid w:val="00B537D2"/>
    <w:rsid w:val="00B5466D"/>
    <w:rsid w:val="00B54E61"/>
    <w:rsid w:val="00B570F0"/>
    <w:rsid w:val="00B579B9"/>
    <w:rsid w:val="00B63CDD"/>
    <w:rsid w:val="00B64422"/>
    <w:rsid w:val="00B652DC"/>
    <w:rsid w:val="00B658B8"/>
    <w:rsid w:val="00B6781D"/>
    <w:rsid w:val="00B75BC1"/>
    <w:rsid w:val="00B76A7B"/>
    <w:rsid w:val="00B76F1E"/>
    <w:rsid w:val="00B77810"/>
    <w:rsid w:val="00B802B9"/>
    <w:rsid w:val="00B806B3"/>
    <w:rsid w:val="00B82AEC"/>
    <w:rsid w:val="00B82CD5"/>
    <w:rsid w:val="00B83A5A"/>
    <w:rsid w:val="00B8492E"/>
    <w:rsid w:val="00B87AAA"/>
    <w:rsid w:val="00B91729"/>
    <w:rsid w:val="00B91776"/>
    <w:rsid w:val="00B92A30"/>
    <w:rsid w:val="00B92C15"/>
    <w:rsid w:val="00B92C76"/>
    <w:rsid w:val="00B92CE3"/>
    <w:rsid w:val="00B9359B"/>
    <w:rsid w:val="00B94921"/>
    <w:rsid w:val="00B94ADA"/>
    <w:rsid w:val="00B95651"/>
    <w:rsid w:val="00B9605A"/>
    <w:rsid w:val="00BA0A2D"/>
    <w:rsid w:val="00BA0DB4"/>
    <w:rsid w:val="00BA275F"/>
    <w:rsid w:val="00BA295D"/>
    <w:rsid w:val="00BA3522"/>
    <w:rsid w:val="00BA4DEE"/>
    <w:rsid w:val="00BA626D"/>
    <w:rsid w:val="00BA6A6F"/>
    <w:rsid w:val="00BB07A4"/>
    <w:rsid w:val="00BB10FA"/>
    <w:rsid w:val="00BB1315"/>
    <w:rsid w:val="00BB2353"/>
    <w:rsid w:val="00BB2AE6"/>
    <w:rsid w:val="00BB3611"/>
    <w:rsid w:val="00BB3876"/>
    <w:rsid w:val="00BB5810"/>
    <w:rsid w:val="00BB74EE"/>
    <w:rsid w:val="00BC047C"/>
    <w:rsid w:val="00BC164E"/>
    <w:rsid w:val="00BC2EB1"/>
    <w:rsid w:val="00BC47AA"/>
    <w:rsid w:val="00BC6112"/>
    <w:rsid w:val="00BC65B5"/>
    <w:rsid w:val="00BC6CC8"/>
    <w:rsid w:val="00BC7FD1"/>
    <w:rsid w:val="00BD139D"/>
    <w:rsid w:val="00BD3DFE"/>
    <w:rsid w:val="00BD4096"/>
    <w:rsid w:val="00BD42BD"/>
    <w:rsid w:val="00BD46DC"/>
    <w:rsid w:val="00BD52D0"/>
    <w:rsid w:val="00BD567D"/>
    <w:rsid w:val="00BD60D3"/>
    <w:rsid w:val="00BE03D4"/>
    <w:rsid w:val="00BE0A5B"/>
    <w:rsid w:val="00BE0C94"/>
    <w:rsid w:val="00BE0F01"/>
    <w:rsid w:val="00BE10BB"/>
    <w:rsid w:val="00BE1263"/>
    <w:rsid w:val="00BE128C"/>
    <w:rsid w:val="00BE1433"/>
    <w:rsid w:val="00BE2351"/>
    <w:rsid w:val="00BE2B86"/>
    <w:rsid w:val="00BE30CD"/>
    <w:rsid w:val="00BE4830"/>
    <w:rsid w:val="00BE5AE0"/>
    <w:rsid w:val="00BE733F"/>
    <w:rsid w:val="00BF012F"/>
    <w:rsid w:val="00BF0D07"/>
    <w:rsid w:val="00BF3886"/>
    <w:rsid w:val="00BF42F8"/>
    <w:rsid w:val="00BF4A79"/>
    <w:rsid w:val="00BF5285"/>
    <w:rsid w:val="00BF6328"/>
    <w:rsid w:val="00BF77A5"/>
    <w:rsid w:val="00BF7EC5"/>
    <w:rsid w:val="00C002EA"/>
    <w:rsid w:val="00C03CEB"/>
    <w:rsid w:val="00C041FF"/>
    <w:rsid w:val="00C0450E"/>
    <w:rsid w:val="00C04B53"/>
    <w:rsid w:val="00C051FA"/>
    <w:rsid w:val="00C0584C"/>
    <w:rsid w:val="00C06338"/>
    <w:rsid w:val="00C067DC"/>
    <w:rsid w:val="00C077A7"/>
    <w:rsid w:val="00C105E3"/>
    <w:rsid w:val="00C108CB"/>
    <w:rsid w:val="00C11D63"/>
    <w:rsid w:val="00C14022"/>
    <w:rsid w:val="00C17010"/>
    <w:rsid w:val="00C17E1A"/>
    <w:rsid w:val="00C2292B"/>
    <w:rsid w:val="00C22B3B"/>
    <w:rsid w:val="00C235F6"/>
    <w:rsid w:val="00C2464E"/>
    <w:rsid w:val="00C24E58"/>
    <w:rsid w:val="00C25A53"/>
    <w:rsid w:val="00C25ABD"/>
    <w:rsid w:val="00C25EE3"/>
    <w:rsid w:val="00C272D2"/>
    <w:rsid w:val="00C2743A"/>
    <w:rsid w:val="00C3001D"/>
    <w:rsid w:val="00C3050D"/>
    <w:rsid w:val="00C31BFE"/>
    <w:rsid w:val="00C33DB3"/>
    <w:rsid w:val="00C35C4D"/>
    <w:rsid w:val="00C365BE"/>
    <w:rsid w:val="00C37717"/>
    <w:rsid w:val="00C37AC6"/>
    <w:rsid w:val="00C40559"/>
    <w:rsid w:val="00C42D34"/>
    <w:rsid w:val="00C45DD6"/>
    <w:rsid w:val="00C46C1B"/>
    <w:rsid w:val="00C46CE5"/>
    <w:rsid w:val="00C5158F"/>
    <w:rsid w:val="00C519A9"/>
    <w:rsid w:val="00C52D4A"/>
    <w:rsid w:val="00C54370"/>
    <w:rsid w:val="00C550ED"/>
    <w:rsid w:val="00C5536F"/>
    <w:rsid w:val="00C553E5"/>
    <w:rsid w:val="00C566CA"/>
    <w:rsid w:val="00C57CBF"/>
    <w:rsid w:val="00C603A8"/>
    <w:rsid w:val="00C61E15"/>
    <w:rsid w:val="00C622AE"/>
    <w:rsid w:val="00C636D4"/>
    <w:rsid w:val="00C64E96"/>
    <w:rsid w:val="00C653AD"/>
    <w:rsid w:val="00C661DE"/>
    <w:rsid w:val="00C6650B"/>
    <w:rsid w:val="00C66553"/>
    <w:rsid w:val="00C67470"/>
    <w:rsid w:val="00C67E72"/>
    <w:rsid w:val="00C74327"/>
    <w:rsid w:val="00C75220"/>
    <w:rsid w:val="00C77AFA"/>
    <w:rsid w:val="00C805C5"/>
    <w:rsid w:val="00C81BBB"/>
    <w:rsid w:val="00C82CF4"/>
    <w:rsid w:val="00C84169"/>
    <w:rsid w:val="00C86062"/>
    <w:rsid w:val="00C86546"/>
    <w:rsid w:val="00C9016E"/>
    <w:rsid w:val="00C9071A"/>
    <w:rsid w:val="00C90769"/>
    <w:rsid w:val="00C90A51"/>
    <w:rsid w:val="00C920B0"/>
    <w:rsid w:val="00C92329"/>
    <w:rsid w:val="00C93249"/>
    <w:rsid w:val="00C94F81"/>
    <w:rsid w:val="00C9587D"/>
    <w:rsid w:val="00C95BF7"/>
    <w:rsid w:val="00C96091"/>
    <w:rsid w:val="00C97336"/>
    <w:rsid w:val="00C97741"/>
    <w:rsid w:val="00C97913"/>
    <w:rsid w:val="00C97BF2"/>
    <w:rsid w:val="00CA06ED"/>
    <w:rsid w:val="00CA0F20"/>
    <w:rsid w:val="00CA1548"/>
    <w:rsid w:val="00CA2AC0"/>
    <w:rsid w:val="00CA2D57"/>
    <w:rsid w:val="00CA45DC"/>
    <w:rsid w:val="00CA49DB"/>
    <w:rsid w:val="00CA5D67"/>
    <w:rsid w:val="00CA6970"/>
    <w:rsid w:val="00CA714F"/>
    <w:rsid w:val="00CA7449"/>
    <w:rsid w:val="00CA7E50"/>
    <w:rsid w:val="00CB2CD9"/>
    <w:rsid w:val="00CB2DA1"/>
    <w:rsid w:val="00CB31BF"/>
    <w:rsid w:val="00CB39C3"/>
    <w:rsid w:val="00CB59CB"/>
    <w:rsid w:val="00CB67CA"/>
    <w:rsid w:val="00CB6E5E"/>
    <w:rsid w:val="00CC2034"/>
    <w:rsid w:val="00CC234B"/>
    <w:rsid w:val="00CC2A3B"/>
    <w:rsid w:val="00CC33B5"/>
    <w:rsid w:val="00CC4E30"/>
    <w:rsid w:val="00CC5455"/>
    <w:rsid w:val="00CC5618"/>
    <w:rsid w:val="00CC72E6"/>
    <w:rsid w:val="00CC78A8"/>
    <w:rsid w:val="00CD0240"/>
    <w:rsid w:val="00CD162E"/>
    <w:rsid w:val="00CD1CAE"/>
    <w:rsid w:val="00CD2499"/>
    <w:rsid w:val="00CD299E"/>
    <w:rsid w:val="00CD4B1C"/>
    <w:rsid w:val="00CD576B"/>
    <w:rsid w:val="00CD6959"/>
    <w:rsid w:val="00CD7E04"/>
    <w:rsid w:val="00CE056F"/>
    <w:rsid w:val="00CE0949"/>
    <w:rsid w:val="00CE1438"/>
    <w:rsid w:val="00CE20D2"/>
    <w:rsid w:val="00CE2419"/>
    <w:rsid w:val="00CE263D"/>
    <w:rsid w:val="00CE4658"/>
    <w:rsid w:val="00CE58DC"/>
    <w:rsid w:val="00CE619D"/>
    <w:rsid w:val="00CE63AB"/>
    <w:rsid w:val="00CE7287"/>
    <w:rsid w:val="00CF177E"/>
    <w:rsid w:val="00CF1C02"/>
    <w:rsid w:val="00CF23EA"/>
    <w:rsid w:val="00CF2D88"/>
    <w:rsid w:val="00CF43DF"/>
    <w:rsid w:val="00CF5087"/>
    <w:rsid w:val="00CF69F8"/>
    <w:rsid w:val="00CF6BFB"/>
    <w:rsid w:val="00CF6DBD"/>
    <w:rsid w:val="00CF7958"/>
    <w:rsid w:val="00D001B3"/>
    <w:rsid w:val="00D00398"/>
    <w:rsid w:val="00D007B0"/>
    <w:rsid w:val="00D00FF6"/>
    <w:rsid w:val="00D01208"/>
    <w:rsid w:val="00D01CA9"/>
    <w:rsid w:val="00D03069"/>
    <w:rsid w:val="00D038C9"/>
    <w:rsid w:val="00D038FA"/>
    <w:rsid w:val="00D03C9B"/>
    <w:rsid w:val="00D05207"/>
    <w:rsid w:val="00D10C28"/>
    <w:rsid w:val="00D1120E"/>
    <w:rsid w:val="00D12739"/>
    <w:rsid w:val="00D135D9"/>
    <w:rsid w:val="00D17754"/>
    <w:rsid w:val="00D17AAE"/>
    <w:rsid w:val="00D20539"/>
    <w:rsid w:val="00D21D2B"/>
    <w:rsid w:val="00D239A2"/>
    <w:rsid w:val="00D2481E"/>
    <w:rsid w:val="00D26700"/>
    <w:rsid w:val="00D2787B"/>
    <w:rsid w:val="00D30062"/>
    <w:rsid w:val="00D3099B"/>
    <w:rsid w:val="00D32690"/>
    <w:rsid w:val="00D339B8"/>
    <w:rsid w:val="00D371AA"/>
    <w:rsid w:val="00D44467"/>
    <w:rsid w:val="00D45075"/>
    <w:rsid w:val="00D4522F"/>
    <w:rsid w:val="00D464B9"/>
    <w:rsid w:val="00D4673A"/>
    <w:rsid w:val="00D473BB"/>
    <w:rsid w:val="00D50AB3"/>
    <w:rsid w:val="00D5197E"/>
    <w:rsid w:val="00D5277F"/>
    <w:rsid w:val="00D53468"/>
    <w:rsid w:val="00D53E23"/>
    <w:rsid w:val="00D55903"/>
    <w:rsid w:val="00D56127"/>
    <w:rsid w:val="00D57D10"/>
    <w:rsid w:val="00D57F2B"/>
    <w:rsid w:val="00D60DCD"/>
    <w:rsid w:val="00D6215C"/>
    <w:rsid w:val="00D6303B"/>
    <w:rsid w:val="00D63225"/>
    <w:rsid w:val="00D64C07"/>
    <w:rsid w:val="00D65204"/>
    <w:rsid w:val="00D656FA"/>
    <w:rsid w:val="00D65F5E"/>
    <w:rsid w:val="00D66E68"/>
    <w:rsid w:val="00D67016"/>
    <w:rsid w:val="00D67C5A"/>
    <w:rsid w:val="00D7057B"/>
    <w:rsid w:val="00D7105F"/>
    <w:rsid w:val="00D718A0"/>
    <w:rsid w:val="00D73C40"/>
    <w:rsid w:val="00D74957"/>
    <w:rsid w:val="00D764C7"/>
    <w:rsid w:val="00D77D84"/>
    <w:rsid w:val="00D80065"/>
    <w:rsid w:val="00D808F7"/>
    <w:rsid w:val="00D82242"/>
    <w:rsid w:val="00D83AAC"/>
    <w:rsid w:val="00D83EAA"/>
    <w:rsid w:val="00D858E8"/>
    <w:rsid w:val="00D87437"/>
    <w:rsid w:val="00D87B97"/>
    <w:rsid w:val="00D91FDB"/>
    <w:rsid w:val="00D935B5"/>
    <w:rsid w:val="00D935C4"/>
    <w:rsid w:val="00D947B0"/>
    <w:rsid w:val="00D94947"/>
    <w:rsid w:val="00D952AB"/>
    <w:rsid w:val="00D95EE9"/>
    <w:rsid w:val="00D96018"/>
    <w:rsid w:val="00D9716E"/>
    <w:rsid w:val="00D9754F"/>
    <w:rsid w:val="00DA16A6"/>
    <w:rsid w:val="00DA2C1D"/>
    <w:rsid w:val="00DA4308"/>
    <w:rsid w:val="00DA5AD0"/>
    <w:rsid w:val="00DA66B3"/>
    <w:rsid w:val="00DA7820"/>
    <w:rsid w:val="00DB04FB"/>
    <w:rsid w:val="00DB10D4"/>
    <w:rsid w:val="00DB1E58"/>
    <w:rsid w:val="00DB2D69"/>
    <w:rsid w:val="00DB2FD7"/>
    <w:rsid w:val="00DB3D30"/>
    <w:rsid w:val="00DB4195"/>
    <w:rsid w:val="00DB68EA"/>
    <w:rsid w:val="00DB7964"/>
    <w:rsid w:val="00DC00B0"/>
    <w:rsid w:val="00DC0C16"/>
    <w:rsid w:val="00DC1BCA"/>
    <w:rsid w:val="00DC1D56"/>
    <w:rsid w:val="00DC6799"/>
    <w:rsid w:val="00DC69F1"/>
    <w:rsid w:val="00DC6A07"/>
    <w:rsid w:val="00DD0470"/>
    <w:rsid w:val="00DD06FF"/>
    <w:rsid w:val="00DD0709"/>
    <w:rsid w:val="00DD262C"/>
    <w:rsid w:val="00DD29E2"/>
    <w:rsid w:val="00DD3071"/>
    <w:rsid w:val="00DD3DCE"/>
    <w:rsid w:val="00DD5F8C"/>
    <w:rsid w:val="00DD72C2"/>
    <w:rsid w:val="00DD7380"/>
    <w:rsid w:val="00DD78AD"/>
    <w:rsid w:val="00DE0708"/>
    <w:rsid w:val="00DE0D31"/>
    <w:rsid w:val="00DE35CE"/>
    <w:rsid w:val="00DE4B45"/>
    <w:rsid w:val="00DE5027"/>
    <w:rsid w:val="00DE572B"/>
    <w:rsid w:val="00DE59F2"/>
    <w:rsid w:val="00DE6007"/>
    <w:rsid w:val="00DE635A"/>
    <w:rsid w:val="00DE742C"/>
    <w:rsid w:val="00DF135B"/>
    <w:rsid w:val="00DF168A"/>
    <w:rsid w:val="00DF1A9D"/>
    <w:rsid w:val="00DF1F88"/>
    <w:rsid w:val="00DF25BE"/>
    <w:rsid w:val="00DF2779"/>
    <w:rsid w:val="00DF3BCE"/>
    <w:rsid w:val="00DF62FD"/>
    <w:rsid w:val="00DF6B63"/>
    <w:rsid w:val="00DF7839"/>
    <w:rsid w:val="00DF7947"/>
    <w:rsid w:val="00E01799"/>
    <w:rsid w:val="00E01B67"/>
    <w:rsid w:val="00E021BB"/>
    <w:rsid w:val="00E03104"/>
    <w:rsid w:val="00E0337F"/>
    <w:rsid w:val="00E03496"/>
    <w:rsid w:val="00E0355D"/>
    <w:rsid w:val="00E036B3"/>
    <w:rsid w:val="00E03897"/>
    <w:rsid w:val="00E03DCF"/>
    <w:rsid w:val="00E05252"/>
    <w:rsid w:val="00E0681A"/>
    <w:rsid w:val="00E109C4"/>
    <w:rsid w:val="00E11D82"/>
    <w:rsid w:val="00E11EEF"/>
    <w:rsid w:val="00E139BC"/>
    <w:rsid w:val="00E13EBB"/>
    <w:rsid w:val="00E14A87"/>
    <w:rsid w:val="00E1502E"/>
    <w:rsid w:val="00E152F2"/>
    <w:rsid w:val="00E16049"/>
    <w:rsid w:val="00E16DFE"/>
    <w:rsid w:val="00E17848"/>
    <w:rsid w:val="00E17C2E"/>
    <w:rsid w:val="00E2262D"/>
    <w:rsid w:val="00E2381E"/>
    <w:rsid w:val="00E24591"/>
    <w:rsid w:val="00E24912"/>
    <w:rsid w:val="00E256C0"/>
    <w:rsid w:val="00E27B1D"/>
    <w:rsid w:val="00E31DCE"/>
    <w:rsid w:val="00E3251A"/>
    <w:rsid w:val="00E32526"/>
    <w:rsid w:val="00E32B0C"/>
    <w:rsid w:val="00E33CC9"/>
    <w:rsid w:val="00E3487F"/>
    <w:rsid w:val="00E40B9A"/>
    <w:rsid w:val="00E43537"/>
    <w:rsid w:val="00E4484D"/>
    <w:rsid w:val="00E4585A"/>
    <w:rsid w:val="00E468CD"/>
    <w:rsid w:val="00E475C0"/>
    <w:rsid w:val="00E47B6C"/>
    <w:rsid w:val="00E504DD"/>
    <w:rsid w:val="00E511D7"/>
    <w:rsid w:val="00E51521"/>
    <w:rsid w:val="00E527B6"/>
    <w:rsid w:val="00E53AC6"/>
    <w:rsid w:val="00E548FE"/>
    <w:rsid w:val="00E54B75"/>
    <w:rsid w:val="00E54C88"/>
    <w:rsid w:val="00E555BE"/>
    <w:rsid w:val="00E56343"/>
    <w:rsid w:val="00E56B74"/>
    <w:rsid w:val="00E56EDE"/>
    <w:rsid w:val="00E6001C"/>
    <w:rsid w:val="00E60914"/>
    <w:rsid w:val="00E61B8A"/>
    <w:rsid w:val="00E62B3D"/>
    <w:rsid w:val="00E6398A"/>
    <w:rsid w:val="00E64F3A"/>
    <w:rsid w:val="00E651C2"/>
    <w:rsid w:val="00E66159"/>
    <w:rsid w:val="00E66203"/>
    <w:rsid w:val="00E67E3D"/>
    <w:rsid w:val="00E714F2"/>
    <w:rsid w:val="00E729AD"/>
    <w:rsid w:val="00E735D4"/>
    <w:rsid w:val="00E73823"/>
    <w:rsid w:val="00E73DA6"/>
    <w:rsid w:val="00E75287"/>
    <w:rsid w:val="00E7679C"/>
    <w:rsid w:val="00E77902"/>
    <w:rsid w:val="00E80584"/>
    <w:rsid w:val="00E816DD"/>
    <w:rsid w:val="00E8203E"/>
    <w:rsid w:val="00E830ED"/>
    <w:rsid w:val="00E83F2E"/>
    <w:rsid w:val="00E8425F"/>
    <w:rsid w:val="00E84B35"/>
    <w:rsid w:val="00E8512E"/>
    <w:rsid w:val="00E85237"/>
    <w:rsid w:val="00E85B8F"/>
    <w:rsid w:val="00E86F57"/>
    <w:rsid w:val="00E8714A"/>
    <w:rsid w:val="00E87244"/>
    <w:rsid w:val="00E93868"/>
    <w:rsid w:val="00E946D6"/>
    <w:rsid w:val="00E955A0"/>
    <w:rsid w:val="00E95F82"/>
    <w:rsid w:val="00EA12B4"/>
    <w:rsid w:val="00EA1ED0"/>
    <w:rsid w:val="00EA24FA"/>
    <w:rsid w:val="00EA318A"/>
    <w:rsid w:val="00EA4BFC"/>
    <w:rsid w:val="00EA55E1"/>
    <w:rsid w:val="00EA5E1E"/>
    <w:rsid w:val="00EA61CA"/>
    <w:rsid w:val="00EA629F"/>
    <w:rsid w:val="00EA7FF7"/>
    <w:rsid w:val="00EB018F"/>
    <w:rsid w:val="00EB1FA2"/>
    <w:rsid w:val="00EB260D"/>
    <w:rsid w:val="00EB4408"/>
    <w:rsid w:val="00EB45C0"/>
    <w:rsid w:val="00EB4AF2"/>
    <w:rsid w:val="00EB4C01"/>
    <w:rsid w:val="00EB5258"/>
    <w:rsid w:val="00EB5B84"/>
    <w:rsid w:val="00EB68CE"/>
    <w:rsid w:val="00EB7D09"/>
    <w:rsid w:val="00EC010D"/>
    <w:rsid w:val="00EC2982"/>
    <w:rsid w:val="00EC30E0"/>
    <w:rsid w:val="00EC3BB2"/>
    <w:rsid w:val="00EC694B"/>
    <w:rsid w:val="00ED1090"/>
    <w:rsid w:val="00ED25CC"/>
    <w:rsid w:val="00ED2E9C"/>
    <w:rsid w:val="00ED2F85"/>
    <w:rsid w:val="00ED3FCA"/>
    <w:rsid w:val="00ED4589"/>
    <w:rsid w:val="00ED4C3B"/>
    <w:rsid w:val="00ED4CBC"/>
    <w:rsid w:val="00ED508E"/>
    <w:rsid w:val="00ED52F1"/>
    <w:rsid w:val="00ED6506"/>
    <w:rsid w:val="00ED73EC"/>
    <w:rsid w:val="00EE10CD"/>
    <w:rsid w:val="00EE320A"/>
    <w:rsid w:val="00EE33F9"/>
    <w:rsid w:val="00EE43EF"/>
    <w:rsid w:val="00EE770B"/>
    <w:rsid w:val="00EE7768"/>
    <w:rsid w:val="00EF0170"/>
    <w:rsid w:val="00EF09D3"/>
    <w:rsid w:val="00EF0C36"/>
    <w:rsid w:val="00EF3033"/>
    <w:rsid w:val="00EF38FD"/>
    <w:rsid w:val="00EF43BC"/>
    <w:rsid w:val="00EF4B1E"/>
    <w:rsid w:val="00EF4C9B"/>
    <w:rsid w:val="00EF4CA7"/>
    <w:rsid w:val="00EF6E04"/>
    <w:rsid w:val="00EF7018"/>
    <w:rsid w:val="00EF707D"/>
    <w:rsid w:val="00F00041"/>
    <w:rsid w:val="00F0054F"/>
    <w:rsid w:val="00F01075"/>
    <w:rsid w:val="00F01095"/>
    <w:rsid w:val="00F0109D"/>
    <w:rsid w:val="00F01418"/>
    <w:rsid w:val="00F05900"/>
    <w:rsid w:val="00F069B2"/>
    <w:rsid w:val="00F10AF7"/>
    <w:rsid w:val="00F10C37"/>
    <w:rsid w:val="00F11FBB"/>
    <w:rsid w:val="00F12C39"/>
    <w:rsid w:val="00F14136"/>
    <w:rsid w:val="00F14CCF"/>
    <w:rsid w:val="00F14CE1"/>
    <w:rsid w:val="00F2247B"/>
    <w:rsid w:val="00F22890"/>
    <w:rsid w:val="00F22F3C"/>
    <w:rsid w:val="00F23089"/>
    <w:rsid w:val="00F23352"/>
    <w:rsid w:val="00F2460F"/>
    <w:rsid w:val="00F27F47"/>
    <w:rsid w:val="00F301BF"/>
    <w:rsid w:val="00F3157F"/>
    <w:rsid w:val="00F31946"/>
    <w:rsid w:val="00F3535D"/>
    <w:rsid w:val="00F36081"/>
    <w:rsid w:val="00F37D96"/>
    <w:rsid w:val="00F40847"/>
    <w:rsid w:val="00F40A76"/>
    <w:rsid w:val="00F423DA"/>
    <w:rsid w:val="00F436F7"/>
    <w:rsid w:val="00F44B27"/>
    <w:rsid w:val="00F44E91"/>
    <w:rsid w:val="00F45AC3"/>
    <w:rsid w:val="00F4621E"/>
    <w:rsid w:val="00F471A1"/>
    <w:rsid w:val="00F5083D"/>
    <w:rsid w:val="00F525C0"/>
    <w:rsid w:val="00F532CA"/>
    <w:rsid w:val="00F537DB"/>
    <w:rsid w:val="00F53C42"/>
    <w:rsid w:val="00F545C2"/>
    <w:rsid w:val="00F556CF"/>
    <w:rsid w:val="00F558A8"/>
    <w:rsid w:val="00F55C38"/>
    <w:rsid w:val="00F57411"/>
    <w:rsid w:val="00F5749C"/>
    <w:rsid w:val="00F57B7A"/>
    <w:rsid w:val="00F6070B"/>
    <w:rsid w:val="00F60A90"/>
    <w:rsid w:val="00F6251B"/>
    <w:rsid w:val="00F62B36"/>
    <w:rsid w:val="00F632FC"/>
    <w:rsid w:val="00F65BEB"/>
    <w:rsid w:val="00F67219"/>
    <w:rsid w:val="00F70721"/>
    <w:rsid w:val="00F70A98"/>
    <w:rsid w:val="00F72E94"/>
    <w:rsid w:val="00F73CEC"/>
    <w:rsid w:val="00F757CF"/>
    <w:rsid w:val="00F76834"/>
    <w:rsid w:val="00F76B0C"/>
    <w:rsid w:val="00F77F6C"/>
    <w:rsid w:val="00F8058C"/>
    <w:rsid w:val="00F80A8C"/>
    <w:rsid w:val="00F810B4"/>
    <w:rsid w:val="00F81C57"/>
    <w:rsid w:val="00F82C5B"/>
    <w:rsid w:val="00F83E81"/>
    <w:rsid w:val="00F84525"/>
    <w:rsid w:val="00F84F5C"/>
    <w:rsid w:val="00F851BC"/>
    <w:rsid w:val="00F85386"/>
    <w:rsid w:val="00F8642A"/>
    <w:rsid w:val="00F91A94"/>
    <w:rsid w:val="00F933C6"/>
    <w:rsid w:val="00F95B75"/>
    <w:rsid w:val="00F95BDC"/>
    <w:rsid w:val="00F96791"/>
    <w:rsid w:val="00F9708E"/>
    <w:rsid w:val="00F97615"/>
    <w:rsid w:val="00F9789C"/>
    <w:rsid w:val="00F97A59"/>
    <w:rsid w:val="00FA0D33"/>
    <w:rsid w:val="00FA21C6"/>
    <w:rsid w:val="00FA3806"/>
    <w:rsid w:val="00FA40E4"/>
    <w:rsid w:val="00FA4141"/>
    <w:rsid w:val="00FA414D"/>
    <w:rsid w:val="00FA5705"/>
    <w:rsid w:val="00FA622F"/>
    <w:rsid w:val="00FA6880"/>
    <w:rsid w:val="00FA6AA8"/>
    <w:rsid w:val="00FA727F"/>
    <w:rsid w:val="00FB0868"/>
    <w:rsid w:val="00FB15A1"/>
    <w:rsid w:val="00FB2369"/>
    <w:rsid w:val="00FB3385"/>
    <w:rsid w:val="00FB367F"/>
    <w:rsid w:val="00FB50AE"/>
    <w:rsid w:val="00FB5CA5"/>
    <w:rsid w:val="00FB5DD8"/>
    <w:rsid w:val="00FB5FDE"/>
    <w:rsid w:val="00FC03CC"/>
    <w:rsid w:val="00FC1029"/>
    <w:rsid w:val="00FC12C1"/>
    <w:rsid w:val="00FC2956"/>
    <w:rsid w:val="00FC3983"/>
    <w:rsid w:val="00FC4815"/>
    <w:rsid w:val="00FC49BF"/>
    <w:rsid w:val="00FC4E1A"/>
    <w:rsid w:val="00FC5E91"/>
    <w:rsid w:val="00FC6CEB"/>
    <w:rsid w:val="00FD000F"/>
    <w:rsid w:val="00FD0A8C"/>
    <w:rsid w:val="00FD11BE"/>
    <w:rsid w:val="00FD1FF0"/>
    <w:rsid w:val="00FD2700"/>
    <w:rsid w:val="00FD48FC"/>
    <w:rsid w:val="00FD54A8"/>
    <w:rsid w:val="00FD6940"/>
    <w:rsid w:val="00FD7220"/>
    <w:rsid w:val="00FE5F5E"/>
    <w:rsid w:val="00FE6AC1"/>
    <w:rsid w:val="00FE72D3"/>
    <w:rsid w:val="00FF0C8E"/>
    <w:rsid w:val="00FF11D5"/>
    <w:rsid w:val="00FF2DBC"/>
    <w:rsid w:val="00FF3062"/>
    <w:rsid w:val="00FF3BD5"/>
    <w:rsid w:val="00FF3CFA"/>
    <w:rsid w:val="00FF5D73"/>
    <w:rsid w:val="00FF6515"/>
    <w:rsid w:val="00FF75C2"/>
    <w:rsid w:val="01772114"/>
    <w:rsid w:val="017C36D0"/>
    <w:rsid w:val="01E86940"/>
    <w:rsid w:val="024B2FF5"/>
    <w:rsid w:val="026D2376"/>
    <w:rsid w:val="02D20B5E"/>
    <w:rsid w:val="03391A74"/>
    <w:rsid w:val="03C26F0D"/>
    <w:rsid w:val="04E45D7A"/>
    <w:rsid w:val="05AD7F7C"/>
    <w:rsid w:val="05D801E4"/>
    <w:rsid w:val="05F04822"/>
    <w:rsid w:val="06AF113D"/>
    <w:rsid w:val="07616DD9"/>
    <w:rsid w:val="07684D0E"/>
    <w:rsid w:val="07AD39D9"/>
    <w:rsid w:val="08D3295F"/>
    <w:rsid w:val="0A1C5E92"/>
    <w:rsid w:val="0A541D36"/>
    <w:rsid w:val="0AF808BC"/>
    <w:rsid w:val="0B7B605B"/>
    <w:rsid w:val="0BFA34CC"/>
    <w:rsid w:val="0D2A5D61"/>
    <w:rsid w:val="0DC57103"/>
    <w:rsid w:val="0F573013"/>
    <w:rsid w:val="0F8F30FE"/>
    <w:rsid w:val="107A01E3"/>
    <w:rsid w:val="10CD6FDC"/>
    <w:rsid w:val="11552C58"/>
    <w:rsid w:val="119D64CC"/>
    <w:rsid w:val="11A0471D"/>
    <w:rsid w:val="11D25FD5"/>
    <w:rsid w:val="12D82AD0"/>
    <w:rsid w:val="13B01AD3"/>
    <w:rsid w:val="13DA5A2E"/>
    <w:rsid w:val="146D2385"/>
    <w:rsid w:val="14991A4D"/>
    <w:rsid w:val="161058B4"/>
    <w:rsid w:val="163D1116"/>
    <w:rsid w:val="170D39D9"/>
    <w:rsid w:val="17C34B49"/>
    <w:rsid w:val="18473F99"/>
    <w:rsid w:val="18D35019"/>
    <w:rsid w:val="1AAE0375"/>
    <w:rsid w:val="1B0A74E3"/>
    <w:rsid w:val="1B1B7669"/>
    <w:rsid w:val="1B9F5E61"/>
    <w:rsid w:val="1BF138C8"/>
    <w:rsid w:val="1CE92F3D"/>
    <w:rsid w:val="1D202E65"/>
    <w:rsid w:val="1D2E3B03"/>
    <w:rsid w:val="1D373515"/>
    <w:rsid w:val="1D850653"/>
    <w:rsid w:val="1E421970"/>
    <w:rsid w:val="1E5A2938"/>
    <w:rsid w:val="1EA82B8C"/>
    <w:rsid w:val="1F6914AA"/>
    <w:rsid w:val="1F816D8F"/>
    <w:rsid w:val="1FF367D5"/>
    <w:rsid w:val="200A2530"/>
    <w:rsid w:val="210962E5"/>
    <w:rsid w:val="214A28E9"/>
    <w:rsid w:val="216C401B"/>
    <w:rsid w:val="219C68C9"/>
    <w:rsid w:val="21E81A52"/>
    <w:rsid w:val="22624213"/>
    <w:rsid w:val="22A10DD4"/>
    <w:rsid w:val="23044CD1"/>
    <w:rsid w:val="232F63AB"/>
    <w:rsid w:val="23EC3AA0"/>
    <w:rsid w:val="275640D1"/>
    <w:rsid w:val="280C0B47"/>
    <w:rsid w:val="28132572"/>
    <w:rsid w:val="283379DB"/>
    <w:rsid w:val="285E7E58"/>
    <w:rsid w:val="28A832FE"/>
    <w:rsid w:val="28CE760F"/>
    <w:rsid w:val="29A70AF0"/>
    <w:rsid w:val="2A017079"/>
    <w:rsid w:val="2A1A3BFB"/>
    <w:rsid w:val="2AEE7CC3"/>
    <w:rsid w:val="2B1F66D5"/>
    <w:rsid w:val="2C257440"/>
    <w:rsid w:val="2C441C5D"/>
    <w:rsid w:val="2D1B0927"/>
    <w:rsid w:val="2E356581"/>
    <w:rsid w:val="2E5C7E5E"/>
    <w:rsid w:val="2EB77B11"/>
    <w:rsid w:val="2ECD6E91"/>
    <w:rsid w:val="2F157EFC"/>
    <w:rsid w:val="2F184C2F"/>
    <w:rsid w:val="2F3466CB"/>
    <w:rsid w:val="30831CB6"/>
    <w:rsid w:val="30C85FBB"/>
    <w:rsid w:val="312843F2"/>
    <w:rsid w:val="317F5CEC"/>
    <w:rsid w:val="31F164B6"/>
    <w:rsid w:val="325C053F"/>
    <w:rsid w:val="33501A27"/>
    <w:rsid w:val="335E0B37"/>
    <w:rsid w:val="33725EC5"/>
    <w:rsid w:val="33B56FA3"/>
    <w:rsid w:val="340F74D2"/>
    <w:rsid w:val="34406114"/>
    <w:rsid w:val="35B13182"/>
    <w:rsid w:val="36520BCB"/>
    <w:rsid w:val="3692475C"/>
    <w:rsid w:val="38480093"/>
    <w:rsid w:val="38852800"/>
    <w:rsid w:val="388C5EC1"/>
    <w:rsid w:val="3A8C1923"/>
    <w:rsid w:val="3B2862E1"/>
    <w:rsid w:val="3B975ACD"/>
    <w:rsid w:val="3C2261C2"/>
    <w:rsid w:val="3DBB0790"/>
    <w:rsid w:val="3DF512CE"/>
    <w:rsid w:val="3E9952E5"/>
    <w:rsid w:val="3F6535A3"/>
    <w:rsid w:val="3F8A77FB"/>
    <w:rsid w:val="3FE62A9F"/>
    <w:rsid w:val="40423C29"/>
    <w:rsid w:val="410A5860"/>
    <w:rsid w:val="41182A68"/>
    <w:rsid w:val="416741F2"/>
    <w:rsid w:val="418F1308"/>
    <w:rsid w:val="42391A88"/>
    <w:rsid w:val="42420318"/>
    <w:rsid w:val="43373F5C"/>
    <w:rsid w:val="442F5862"/>
    <w:rsid w:val="445D4D05"/>
    <w:rsid w:val="45160614"/>
    <w:rsid w:val="45211A24"/>
    <w:rsid w:val="457E55F2"/>
    <w:rsid w:val="469C24A4"/>
    <w:rsid w:val="46AB09BF"/>
    <w:rsid w:val="47777522"/>
    <w:rsid w:val="486F5525"/>
    <w:rsid w:val="48BF29C1"/>
    <w:rsid w:val="49054132"/>
    <w:rsid w:val="4912348E"/>
    <w:rsid w:val="4AC57B39"/>
    <w:rsid w:val="4B8F6A32"/>
    <w:rsid w:val="4BAA7DA9"/>
    <w:rsid w:val="4BB3435A"/>
    <w:rsid w:val="4BCB0D03"/>
    <w:rsid w:val="4C914712"/>
    <w:rsid w:val="4D176A3B"/>
    <w:rsid w:val="4EF6014B"/>
    <w:rsid w:val="4F1D351E"/>
    <w:rsid w:val="4F7D6AF8"/>
    <w:rsid w:val="510F3668"/>
    <w:rsid w:val="51F66E0F"/>
    <w:rsid w:val="52F505D2"/>
    <w:rsid w:val="530655C3"/>
    <w:rsid w:val="54F17E51"/>
    <w:rsid w:val="554309F8"/>
    <w:rsid w:val="55725675"/>
    <w:rsid w:val="570C5C3E"/>
    <w:rsid w:val="572952D1"/>
    <w:rsid w:val="57D06C2B"/>
    <w:rsid w:val="580C586A"/>
    <w:rsid w:val="58281812"/>
    <w:rsid w:val="58596FFC"/>
    <w:rsid w:val="586517DB"/>
    <w:rsid w:val="58D4422E"/>
    <w:rsid w:val="59434BE8"/>
    <w:rsid w:val="594C492B"/>
    <w:rsid w:val="5A6619AC"/>
    <w:rsid w:val="5B150E2C"/>
    <w:rsid w:val="5BCB54C5"/>
    <w:rsid w:val="5BD71A30"/>
    <w:rsid w:val="5BFD74ED"/>
    <w:rsid w:val="5EA85F7D"/>
    <w:rsid w:val="60D8786E"/>
    <w:rsid w:val="611C6C99"/>
    <w:rsid w:val="627F3AED"/>
    <w:rsid w:val="62E26FE9"/>
    <w:rsid w:val="63970E34"/>
    <w:rsid w:val="64015241"/>
    <w:rsid w:val="64634C1A"/>
    <w:rsid w:val="6494669F"/>
    <w:rsid w:val="64AA36C7"/>
    <w:rsid w:val="652E09C6"/>
    <w:rsid w:val="65742C8C"/>
    <w:rsid w:val="661C595A"/>
    <w:rsid w:val="66264971"/>
    <w:rsid w:val="66C0045C"/>
    <w:rsid w:val="68B9116E"/>
    <w:rsid w:val="69A03302"/>
    <w:rsid w:val="6A081DC7"/>
    <w:rsid w:val="6BEC6066"/>
    <w:rsid w:val="6DEB3A8B"/>
    <w:rsid w:val="6DF63A4D"/>
    <w:rsid w:val="6E3D4698"/>
    <w:rsid w:val="6E6E6D54"/>
    <w:rsid w:val="6EC91CE7"/>
    <w:rsid w:val="70066D7E"/>
    <w:rsid w:val="70A47623"/>
    <w:rsid w:val="7237449C"/>
    <w:rsid w:val="729D2241"/>
    <w:rsid w:val="72B00A55"/>
    <w:rsid w:val="72F747C4"/>
    <w:rsid w:val="735A06E6"/>
    <w:rsid w:val="74281C4F"/>
    <w:rsid w:val="74650E81"/>
    <w:rsid w:val="74FD6F75"/>
    <w:rsid w:val="7550714D"/>
    <w:rsid w:val="763F24D7"/>
    <w:rsid w:val="76B050CD"/>
    <w:rsid w:val="7725238E"/>
    <w:rsid w:val="78096946"/>
    <w:rsid w:val="78A51D56"/>
    <w:rsid w:val="78A82B8E"/>
    <w:rsid w:val="78FC360C"/>
    <w:rsid w:val="79866BFD"/>
    <w:rsid w:val="799C4F2C"/>
    <w:rsid w:val="7A1C7A08"/>
    <w:rsid w:val="7A724452"/>
    <w:rsid w:val="7AE151BD"/>
    <w:rsid w:val="7B3132EB"/>
    <w:rsid w:val="7B4374A5"/>
    <w:rsid w:val="7B570582"/>
    <w:rsid w:val="7B6255BF"/>
    <w:rsid w:val="7BB7773F"/>
    <w:rsid w:val="7C275CE1"/>
    <w:rsid w:val="7C924E08"/>
    <w:rsid w:val="7DB956F0"/>
    <w:rsid w:val="7DC26AF1"/>
    <w:rsid w:val="7E466923"/>
    <w:rsid w:val="7E6461C8"/>
    <w:rsid w:val="7F6F1227"/>
    <w:rsid w:val="7F89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nhideWhenUsed="1"/>
    <w:lsdException w:name="toc 5" w:semiHidden="1" w:unhideWhenUsed="1"/>
    <w:lsdException w:name="toc 6" w:qFormat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qFormat="1"/>
    <w:lsdException w:name="Block Text" w:semiHidden="1" w:unhideWhenUsed="1"/>
    <w:lsdException w:name="Hyperlink" w:uiPriority="99" w:qFormat="1"/>
    <w:lsdException w:name="FollowedHyperlink" w:uiPriority="99" w:unhideWhenUsed="1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qFormat="1"/>
    <w:lsdException w:name="Table Grid" w:uiPriority="59" w:unhideWhenUsed="1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jc w:val="center"/>
      <w:outlineLvl w:val="0"/>
    </w:pPr>
    <w:rPr>
      <w:rFonts w:ascii="Tahoma" w:eastAsia="Tahoma" w:cs="Times New Roman"/>
      <w:b/>
      <w:bCs/>
      <w:lang w:val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5" w:lineRule="auto"/>
      <w:outlineLvl w:val="1"/>
    </w:pPr>
    <w:rPr>
      <w:rFonts w:ascii="Arial Unicode MS" w:eastAsia="Wingdings" w:hAnsi="Arial Unicode MS" w:cs="Times New Roman"/>
      <w:b/>
      <w:bCs/>
      <w:sz w:val="32"/>
      <w:szCs w:val="32"/>
      <w:lang w:val="zh-CN"/>
    </w:rPr>
  </w:style>
  <w:style w:type="paragraph" w:styleId="3">
    <w:name w:val="heading 3"/>
    <w:basedOn w:val="a"/>
    <w:next w:val="a"/>
    <w:link w:val="3Char"/>
    <w:qFormat/>
    <w:pPr>
      <w:keepLines/>
      <w:widowControl/>
      <w:autoSpaceDE w:val="0"/>
      <w:autoSpaceDN w:val="0"/>
      <w:adjustRightInd w:val="0"/>
      <w:spacing w:before="60"/>
      <w:jc w:val="left"/>
      <w:outlineLvl w:val="2"/>
    </w:pPr>
    <w:rPr>
      <w:rFonts w:eastAsia="Wingdings"/>
      <w:kern w:val="0"/>
      <w:sz w:val="24"/>
      <w:szCs w:val="20"/>
    </w:rPr>
  </w:style>
  <w:style w:type="paragraph" w:styleId="4">
    <w:name w:val="heading 4"/>
    <w:basedOn w:val="a"/>
    <w:next w:val="a"/>
    <w:link w:val="4Char"/>
    <w:qFormat/>
    <w:pPr>
      <w:keepLines/>
      <w:widowControl/>
      <w:autoSpaceDE w:val="0"/>
      <w:autoSpaceDN w:val="0"/>
      <w:adjustRightInd w:val="0"/>
      <w:snapToGrid w:val="0"/>
      <w:jc w:val="left"/>
      <w:outlineLvl w:val="3"/>
    </w:pPr>
    <w:rPr>
      <w:rFonts w:eastAsia="Tahoma" w:cs="Times New Roman"/>
      <w:b/>
      <w:kern w:val="0"/>
      <w:sz w:val="24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mbria" w:hAnsi="黑体" w:cs="Cambria"/>
      <w:color w:val="000000"/>
      <w:sz w:val="24"/>
      <w:szCs w:val="24"/>
    </w:rPr>
  </w:style>
  <w:style w:type="paragraph" w:styleId="a3">
    <w:name w:val="Normal Indent"/>
    <w:basedOn w:val="a"/>
    <w:link w:val="Char1"/>
    <w:qFormat/>
    <w:pPr>
      <w:adjustRightInd w:val="0"/>
      <w:spacing w:line="312" w:lineRule="atLeast"/>
      <w:ind w:firstLine="420"/>
      <w:textAlignment w:val="baseline"/>
    </w:pPr>
    <w:rPr>
      <w:rFonts w:eastAsia="宋体,Verdana,Arial"/>
      <w:kern w:val="0"/>
      <w:szCs w:val="20"/>
    </w:rPr>
  </w:style>
  <w:style w:type="paragraph" w:styleId="a4">
    <w:name w:val="caption"/>
    <w:basedOn w:val="a"/>
    <w:next w:val="a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5">
    <w:name w:val="Document Map"/>
    <w:basedOn w:val="a"/>
    <w:qFormat/>
    <w:pPr>
      <w:shd w:val="clear" w:color="auto" w:fill="000080"/>
    </w:pPr>
  </w:style>
  <w:style w:type="paragraph" w:styleId="a6">
    <w:name w:val="annotation text"/>
    <w:basedOn w:val="a"/>
    <w:link w:val="Char"/>
    <w:qFormat/>
    <w:pPr>
      <w:jc w:val="left"/>
    </w:pPr>
    <w:rPr>
      <w:rFonts w:cs="Times New Roman"/>
      <w:lang w:val="zh-CN"/>
    </w:rPr>
  </w:style>
  <w:style w:type="paragraph" w:styleId="a7">
    <w:name w:val="Salutation"/>
    <w:basedOn w:val="a"/>
    <w:next w:val="a"/>
    <w:qFormat/>
    <w:rPr>
      <w:sz w:val="24"/>
    </w:rPr>
  </w:style>
  <w:style w:type="paragraph" w:styleId="a8">
    <w:name w:val="Body Text"/>
    <w:basedOn w:val="a"/>
    <w:link w:val="Char0"/>
    <w:uiPriority w:val="99"/>
    <w:qFormat/>
    <w:pPr>
      <w:spacing w:after="120"/>
    </w:pPr>
    <w:rPr>
      <w:rFonts w:eastAsia="宋体,Verdana,Arial"/>
    </w:rPr>
  </w:style>
  <w:style w:type="paragraph" w:styleId="a9">
    <w:name w:val="Body Text Indent"/>
    <w:basedOn w:val="a"/>
    <w:qFormat/>
    <w:pPr>
      <w:spacing w:after="120"/>
      <w:ind w:left="420"/>
    </w:pPr>
  </w:style>
  <w:style w:type="paragraph" w:styleId="30">
    <w:name w:val="toc 3"/>
    <w:basedOn w:val="a"/>
    <w:next w:val="a"/>
    <w:uiPriority w:val="39"/>
    <w:qFormat/>
    <w:pPr>
      <w:ind w:leftChars="400" w:left="840"/>
    </w:pPr>
  </w:style>
  <w:style w:type="paragraph" w:styleId="aa">
    <w:name w:val="Plain Text"/>
    <w:basedOn w:val="a"/>
    <w:link w:val="Char2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,Verdana,Arial" w:eastAsia="宋体,Verdana,Arial" w:hAnsi="Tahoma"/>
      <w:kern w:val="0"/>
      <w:szCs w:val="21"/>
    </w:rPr>
  </w:style>
  <w:style w:type="paragraph" w:styleId="ab">
    <w:name w:val="Date"/>
    <w:basedOn w:val="a"/>
    <w:next w:val="a"/>
    <w:qFormat/>
    <w:rPr>
      <w:rFonts w:ascii="宋体,Verdana,Arial" w:hint="eastAsia"/>
      <w:sz w:val="24"/>
      <w:szCs w:val="20"/>
    </w:rPr>
  </w:style>
  <w:style w:type="paragraph" w:styleId="20">
    <w:name w:val="Body Text Indent 2"/>
    <w:basedOn w:val="a"/>
    <w:qFormat/>
    <w:pPr>
      <w:spacing w:line="500" w:lineRule="exact"/>
      <w:ind w:firstLineChars="213" w:firstLine="511"/>
    </w:pPr>
    <w:rPr>
      <w:sz w:val="24"/>
    </w:rPr>
  </w:style>
  <w:style w:type="paragraph" w:styleId="ac">
    <w:name w:val="Balloon Text"/>
    <w:basedOn w:val="a"/>
    <w:link w:val="Char3"/>
    <w:uiPriority w:val="99"/>
    <w:qFormat/>
    <w:rPr>
      <w:rFonts w:cs="Times New Roman"/>
      <w:sz w:val="18"/>
      <w:szCs w:val="18"/>
      <w:lang w:val="zh-CN"/>
    </w:rPr>
  </w:style>
  <w:style w:type="paragraph" w:styleId="ad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  <w:lang w:val="zh-CN"/>
    </w:rPr>
  </w:style>
  <w:style w:type="paragraph" w:styleId="ae">
    <w:name w:val="header"/>
    <w:basedOn w:val="a"/>
    <w:link w:val="Char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  <w:lang w:val="zh-CN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9660"/>
      </w:tabs>
      <w:spacing w:line="480" w:lineRule="auto"/>
    </w:pPr>
  </w:style>
  <w:style w:type="paragraph" w:styleId="af">
    <w:name w:val="List"/>
    <w:basedOn w:val="a"/>
    <w:qFormat/>
    <w:pPr>
      <w:ind w:left="200" w:hangingChars="200" w:hanging="200"/>
    </w:pPr>
    <w:rPr>
      <w:rFonts w:ascii="Times New Roman" w:hAnsi="Times New Roman" w:cs="Times New Roman"/>
      <w:szCs w:val="22"/>
    </w:rPr>
  </w:style>
  <w:style w:type="paragraph" w:styleId="6">
    <w:name w:val="toc 6"/>
    <w:basedOn w:val="a"/>
    <w:next w:val="a"/>
    <w:qFormat/>
    <w:pPr>
      <w:ind w:leftChars="1000" w:left="2100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Char0"/>
    <w:qFormat/>
    <w:pPr>
      <w:spacing w:line="500" w:lineRule="exact"/>
      <w:ind w:left="511" w:hangingChars="213" w:hanging="511"/>
    </w:pPr>
    <w:rPr>
      <w:rFonts w:cs="Times New Roman"/>
      <w:sz w:val="24"/>
      <w:lang w:val="zh-CN"/>
    </w:rPr>
  </w:style>
  <w:style w:type="paragraph" w:styleId="21">
    <w:name w:val="toc 2"/>
    <w:basedOn w:val="a"/>
    <w:next w:val="a"/>
    <w:uiPriority w:val="39"/>
    <w:qFormat/>
    <w:pPr>
      <w:ind w:leftChars="200" w:left="420"/>
    </w:pPr>
  </w:style>
  <w:style w:type="paragraph" w:styleId="af0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,Verdana,Arial" w:hAnsi="宋体,Verdana,Arial" w:cs="宋体,Verdana,Arial"/>
      <w:kern w:val="0"/>
      <w:sz w:val="24"/>
    </w:rPr>
  </w:style>
  <w:style w:type="paragraph" w:styleId="af1">
    <w:name w:val="Title"/>
    <w:basedOn w:val="a"/>
    <w:link w:val="Char6"/>
    <w:uiPriority w:val="10"/>
    <w:qFormat/>
    <w:pPr>
      <w:spacing w:before="240" w:after="60"/>
      <w:jc w:val="center"/>
      <w:outlineLvl w:val="0"/>
    </w:pPr>
    <w:rPr>
      <w:rFonts w:ascii="Arial" w:hAnsi="Arial" w:cs="Times New Roman"/>
      <w:b/>
      <w:bCs/>
      <w:sz w:val="32"/>
      <w:szCs w:val="32"/>
      <w:lang w:val="zh-CN"/>
    </w:rPr>
  </w:style>
  <w:style w:type="paragraph" w:styleId="af2">
    <w:name w:val="annotation subject"/>
    <w:basedOn w:val="a6"/>
    <w:next w:val="a6"/>
    <w:link w:val="Char7"/>
    <w:qFormat/>
    <w:rPr>
      <w:b/>
      <w:bCs/>
    </w:rPr>
  </w:style>
  <w:style w:type="paragraph" w:styleId="af3">
    <w:name w:val="Body Text First Indent"/>
    <w:basedOn w:val="a8"/>
    <w:link w:val="Char8"/>
    <w:qFormat/>
    <w:pPr>
      <w:ind w:firstLineChars="100" w:firstLine="420"/>
    </w:pPr>
    <w:rPr>
      <w:rFonts w:eastAsia="宋体"/>
    </w:rPr>
  </w:style>
  <w:style w:type="table" w:styleId="af4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Pr>
      <w:b/>
      <w:bCs/>
    </w:rPr>
  </w:style>
  <w:style w:type="character" w:styleId="af6">
    <w:name w:val="page number"/>
    <w:basedOn w:val="a0"/>
    <w:qFormat/>
  </w:style>
  <w:style w:type="character" w:styleId="af7">
    <w:name w:val="FollowedHyperlink"/>
    <w:uiPriority w:val="99"/>
    <w:unhideWhenUsed/>
    <w:qFormat/>
    <w:rPr>
      <w:color w:val="800080"/>
      <w:u w:val="single"/>
    </w:rPr>
  </w:style>
  <w:style w:type="character" w:styleId="af8">
    <w:name w:val="Emphasis"/>
    <w:qFormat/>
  </w:style>
  <w:style w:type="character" w:styleId="HTML">
    <w:name w:val="HTML Definition"/>
    <w:basedOn w:val="a0"/>
    <w:semiHidden/>
    <w:unhideWhenUsed/>
    <w:rPr>
      <w:i/>
      <w:iCs/>
    </w:rPr>
  </w:style>
  <w:style w:type="character" w:styleId="af9">
    <w:name w:val="Hyperlink"/>
    <w:uiPriority w:val="99"/>
    <w:qFormat/>
    <w:rPr>
      <w:color w:val="0000FF"/>
      <w:u w:val="single"/>
    </w:rPr>
  </w:style>
  <w:style w:type="character" w:styleId="HTML0">
    <w:name w:val="HTML Code"/>
    <w:basedOn w:val="a0"/>
    <w:semiHidden/>
    <w:unhideWhenUsed/>
    <w:rPr>
      <w:rFonts w:ascii="Consolas" w:eastAsia="Consolas" w:hAnsi="Consolas" w:cs="Consolas" w:hint="default"/>
      <w:sz w:val="21"/>
      <w:szCs w:val="21"/>
    </w:rPr>
  </w:style>
  <w:style w:type="character" w:styleId="afa">
    <w:name w:val="annotation reference"/>
    <w:qFormat/>
    <w:rPr>
      <w:sz w:val="21"/>
      <w:szCs w:val="21"/>
    </w:rPr>
  </w:style>
  <w:style w:type="character" w:styleId="HTML1">
    <w:name w:val="HTML Keyboard"/>
    <w:basedOn w:val="a0"/>
    <w:semiHidden/>
    <w:unhideWhenUsed/>
    <w:rPr>
      <w:rFonts w:ascii="Consolas" w:eastAsia="Consolas" w:hAnsi="Consolas" w:cs="Consolas" w:hint="default"/>
      <w:color w:val="24344E"/>
      <w:sz w:val="21"/>
      <w:szCs w:val="21"/>
      <w:bdr w:val="single" w:sz="6" w:space="0" w:color="DFDFDF"/>
      <w:shd w:val="clear" w:color="auto" w:fill="FFFFFF"/>
    </w:rPr>
  </w:style>
  <w:style w:type="character" w:styleId="HTML2">
    <w:name w:val="HTML Sample"/>
    <w:basedOn w:val="a0"/>
    <w:semiHidden/>
    <w:unhideWhenUsed/>
    <w:rPr>
      <w:rFonts w:ascii="Consolas" w:eastAsia="Consolas" w:hAnsi="Consolas" w:cs="Consolas"/>
      <w:sz w:val="21"/>
      <w:szCs w:val="21"/>
    </w:rPr>
  </w:style>
  <w:style w:type="paragraph" w:customStyle="1" w:styleId="afb">
    <w:name w:val="表格文字"/>
    <w:basedOn w:val="a"/>
    <w:next w:val="a8"/>
    <w:qFormat/>
    <w:pPr>
      <w:adjustRightInd w:val="0"/>
      <w:spacing w:line="420" w:lineRule="atLeast"/>
      <w:jc w:val="left"/>
      <w:textAlignment w:val="baseline"/>
    </w:pPr>
    <w:rPr>
      <w:rFonts w:ascii="Times New Roman" w:hAnsi="Times New Roman" w:cs="Times New Roman"/>
      <w:kern w:val="0"/>
    </w:rPr>
  </w:style>
  <w:style w:type="character" w:customStyle="1" w:styleId="Char9">
    <w:name w:val="正文缩进 Char"/>
    <w:qFormat/>
    <w:rPr>
      <w:rFonts w:eastAsia="宋体,Verdana,Arial"/>
      <w:sz w:val="21"/>
      <w:lang w:val="en-US" w:eastAsia="zh-CN"/>
    </w:rPr>
  </w:style>
  <w:style w:type="character" w:customStyle="1" w:styleId="3Char0">
    <w:name w:val="正文文本缩进 3 Char"/>
    <w:link w:val="31"/>
    <w:qFormat/>
    <w:rPr>
      <w:kern w:val="2"/>
      <w:sz w:val="24"/>
      <w:szCs w:val="24"/>
    </w:rPr>
  </w:style>
  <w:style w:type="character" w:customStyle="1" w:styleId="TexteCharChar">
    <w:name w:val="Texte Char Char"/>
    <w:qFormat/>
    <w:rPr>
      <w:rFonts w:ascii="宋体" w:eastAsia="宋体" w:hAnsi="Courier New"/>
      <w:sz w:val="21"/>
      <w:szCs w:val="21"/>
      <w:lang w:val="en-US" w:eastAsia="zh-CN" w:bidi="ar-SA"/>
    </w:rPr>
  </w:style>
  <w:style w:type="character" w:customStyle="1" w:styleId="Char1">
    <w:name w:val="正文缩进 Char1"/>
    <w:link w:val="a3"/>
    <w:qFormat/>
    <w:rPr>
      <w:rFonts w:eastAsia="宋体,Verdana,Arial"/>
      <w:sz w:val="21"/>
      <w:lang w:val="en-US" w:eastAsia="zh-CN" w:bidi="ar-SA"/>
    </w:rPr>
  </w:style>
  <w:style w:type="character" w:customStyle="1" w:styleId="Char2">
    <w:name w:val="纯文本 Char"/>
    <w:link w:val="aa"/>
    <w:qFormat/>
    <w:rPr>
      <w:rFonts w:ascii="宋体,Verdana,Arial" w:eastAsia="宋体,Verdana,Arial" w:hAnsi="Tahoma"/>
      <w:sz w:val="21"/>
      <w:szCs w:val="21"/>
      <w:lang w:val="en-US" w:eastAsia="zh-CN" w:bidi="ar-SA"/>
    </w:rPr>
  </w:style>
  <w:style w:type="character" w:customStyle="1" w:styleId="Char4">
    <w:name w:val="页脚 Char"/>
    <w:link w:val="ad"/>
    <w:uiPriority w:val="99"/>
    <w:qFormat/>
    <w:rPr>
      <w:kern w:val="2"/>
      <w:sz w:val="18"/>
      <w:szCs w:val="18"/>
    </w:rPr>
  </w:style>
  <w:style w:type="character" w:customStyle="1" w:styleId="Chara">
    <w:name w:val="列出段落 Char"/>
    <w:link w:val="11"/>
    <w:uiPriority w:val="34"/>
    <w:qFormat/>
    <w:rPr>
      <w:rFonts w:ascii="Courier New" w:hAnsi="Courier New"/>
      <w:kern w:val="2"/>
      <w:sz w:val="21"/>
      <w:szCs w:val="22"/>
    </w:rPr>
  </w:style>
  <w:style w:type="paragraph" w:customStyle="1" w:styleId="11">
    <w:name w:val="列出段落1"/>
    <w:basedOn w:val="a"/>
    <w:link w:val="Chara"/>
    <w:uiPriority w:val="34"/>
    <w:qFormat/>
    <w:pPr>
      <w:ind w:firstLineChars="200" w:firstLine="420"/>
    </w:pPr>
    <w:rPr>
      <w:rFonts w:ascii="Courier New" w:hAnsi="Courier New" w:cs="Times New Roman"/>
      <w:szCs w:val="22"/>
      <w:lang w:val="zh-CN"/>
    </w:rPr>
  </w:style>
  <w:style w:type="character" w:customStyle="1" w:styleId="CharChar2">
    <w:name w:val="Char Char2"/>
    <w:qFormat/>
    <w:rPr>
      <w:rFonts w:ascii="Univers LT Std 57 Cn" w:eastAsia="Univers LT Std 57 Cn" w:hAnsi="宋体,Verdana,Arial"/>
      <w:kern w:val="2"/>
      <w:sz w:val="21"/>
      <w:lang w:val="en-US" w:eastAsia="zh-CN" w:bidi="ar-SA"/>
    </w:rPr>
  </w:style>
  <w:style w:type="character" w:customStyle="1" w:styleId="3Char">
    <w:name w:val="标题 3 Char"/>
    <w:link w:val="3"/>
    <w:qFormat/>
    <w:rPr>
      <w:rFonts w:eastAsia="Wingdings"/>
      <w:sz w:val="24"/>
      <w:lang w:val="en-US" w:eastAsia="zh-CN" w:bidi="ar-SA"/>
    </w:rPr>
  </w:style>
  <w:style w:type="character" w:customStyle="1" w:styleId="p141">
    <w:name w:val="p141"/>
    <w:qFormat/>
    <w:rPr>
      <w:sz w:val="21"/>
      <w:szCs w:val="21"/>
    </w:rPr>
  </w:style>
  <w:style w:type="character" w:customStyle="1" w:styleId="Char0">
    <w:name w:val="正文文本 Char"/>
    <w:link w:val="a8"/>
    <w:uiPriority w:val="99"/>
    <w:qFormat/>
    <w:rPr>
      <w:rFonts w:eastAsia="宋体,Verdana,Arial"/>
      <w:kern w:val="2"/>
      <w:sz w:val="21"/>
      <w:szCs w:val="24"/>
      <w:lang w:val="en-US" w:eastAsia="zh-CN" w:bidi="ar-SA"/>
    </w:rPr>
  </w:style>
  <w:style w:type="character" w:customStyle="1" w:styleId="Char7">
    <w:name w:val="批注主题 Char"/>
    <w:link w:val="af2"/>
    <w:qFormat/>
    <w:rPr>
      <w:b/>
      <w:bCs/>
      <w:kern w:val="2"/>
      <w:sz w:val="21"/>
      <w:szCs w:val="24"/>
    </w:rPr>
  </w:style>
  <w:style w:type="character" w:customStyle="1" w:styleId="Char10">
    <w:name w:val="纯文本 Char1"/>
    <w:qFormat/>
    <w:rPr>
      <w:rFonts w:ascii="宋体,Verdana,Arial" w:eastAsia="宋体,Verdana,Arial" w:hAnsi="Tahoma"/>
      <w:sz w:val="21"/>
      <w:szCs w:val="21"/>
    </w:rPr>
  </w:style>
  <w:style w:type="character" w:customStyle="1" w:styleId="22">
    <w:name w:val="正文文本 (2)_"/>
    <w:link w:val="23"/>
    <w:uiPriority w:val="99"/>
    <w:qFormat/>
    <w:rPr>
      <w:rFonts w:ascii="Times New Roman" w:hAnsi="Times New Roman" w:cs="Times New Roman"/>
      <w:shd w:val="clear" w:color="auto" w:fill="FFFFFF"/>
    </w:rPr>
  </w:style>
  <w:style w:type="paragraph" w:customStyle="1" w:styleId="23">
    <w:name w:val="正文文本 (2)"/>
    <w:basedOn w:val="a"/>
    <w:link w:val="22"/>
    <w:uiPriority w:val="99"/>
    <w:qFormat/>
    <w:pPr>
      <w:shd w:val="clear" w:color="auto" w:fill="FFFFFF"/>
      <w:jc w:val="left"/>
    </w:pPr>
    <w:rPr>
      <w:rFonts w:ascii="Times New Roman" w:hAnsi="Times New Roman" w:cs="Times New Roman"/>
      <w:kern w:val="0"/>
      <w:sz w:val="20"/>
      <w:szCs w:val="20"/>
      <w:lang w:val="zh-CN"/>
    </w:rPr>
  </w:style>
  <w:style w:type="character" w:customStyle="1" w:styleId="2MingLiU1">
    <w:name w:val="正文文本 (2) + MingLiU1"/>
    <w:uiPriority w:val="99"/>
    <w:qFormat/>
    <w:rPr>
      <w:rFonts w:ascii="MingLiU" w:eastAsia="MingLiU" w:hAnsi="Times New Roman" w:cs="MingLiU"/>
      <w:w w:val="100"/>
      <w:sz w:val="13"/>
      <w:szCs w:val="13"/>
      <w:shd w:val="clear" w:color="auto" w:fill="FFFFFF"/>
      <w:lang w:val="en-US" w:eastAsia="en-US"/>
    </w:rPr>
  </w:style>
  <w:style w:type="character" w:customStyle="1" w:styleId="ndradChar">
    <w:name w:val="ändrad Char"/>
    <w:qFormat/>
    <w:rPr>
      <w:rFonts w:eastAsia="Univers LT Std 57 Cn"/>
      <w:kern w:val="2"/>
      <w:sz w:val="21"/>
      <w:szCs w:val="24"/>
      <w:lang w:val="en-US" w:eastAsia="zh-CN" w:bidi="ar-SA"/>
    </w:rPr>
  </w:style>
  <w:style w:type="character" w:customStyle="1" w:styleId="1Char">
    <w:name w:val="标题 1 Char"/>
    <w:link w:val="1"/>
    <w:qFormat/>
    <w:rPr>
      <w:rFonts w:ascii="Tahoma" w:eastAsia="Tahoma"/>
      <w:b/>
      <w:bCs/>
      <w:kern w:val="2"/>
      <w:sz w:val="21"/>
      <w:szCs w:val="24"/>
    </w:rPr>
  </w:style>
  <w:style w:type="character" w:customStyle="1" w:styleId="Char5">
    <w:name w:val="页眉 Char"/>
    <w:link w:val="ae"/>
    <w:qFormat/>
    <w:locked/>
    <w:rPr>
      <w:kern w:val="2"/>
      <w:sz w:val="18"/>
      <w:szCs w:val="18"/>
    </w:rPr>
  </w:style>
  <w:style w:type="character" w:customStyle="1" w:styleId="4Char">
    <w:name w:val="标题 4 Char"/>
    <w:link w:val="4"/>
    <w:qFormat/>
    <w:rPr>
      <w:rFonts w:eastAsia="Tahoma"/>
      <w:b/>
      <w:sz w:val="24"/>
    </w:rPr>
  </w:style>
  <w:style w:type="character" w:customStyle="1" w:styleId="Char3">
    <w:name w:val="批注框文本 Char"/>
    <w:link w:val="ac"/>
    <w:uiPriority w:val="99"/>
    <w:qFormat/>
    <w:rPr>
      <w:kern w:val="2"/>
      <w:sz w:val="18"/>
      <w:szCs w:val="18"/>
    </w:rPr>
  </w:style>
  <w:style w:type="character" w:customStyle="1" w:styleId="2MingLiU">
    <w:name w:val="正文文本 (2) + MingLiU"/>
    <w:uiPriority w:val="99"/>
    <w:qFormat/>
    <w:rPr>
      <w:rFonts w:ascii="MingLiU" w:eastAsia="MingLiU" w:hAnsi="Times New Roman" w:cs="MingLiU"/>
      <w:sz w:val="13"/>
      <w:szCs w:val="13"/>
      <w:shd w:val="clear" w:color="auto" w:fill="FFFFFF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4"/>
      <w:szCs w:val="24"/>
    </w:rPr>
  </w:style>
  <w:style w:type="character" w:customStyle="1" w:styleId="Char6">
    <w:name w:val="标题 Char"/>
    <w:link w:val="af1"/>
    <w:uiPriority w:val="10"/>
    <w:qFormat/>
    <w:rPr>
      <w:rFonts w:ascii="Arial" w:hAnsi="Arial"/>
      <w:b/>
      <w:bCs/>
      <w:kern w:val="2"/>
      <w:sz w:val="32"/>
      <w:szCs w:val="32"/>
    </w:rPr>
  </w:style>
  <w:style w:type="character" w:customStyle="1" w:styleId="3Char1">
    <w:name w:val="正文文本缩进 3 Char1"/>
    <w:uiPriority w:val="99"/>
    <w:semiHidden/>
    <w:qFormat/>
    <w:rPr>
      <w:rFonts w:ascii="Times New Roman" w:hAnsi="Times New Roman"/>
      <w:kern w:val="2"/>
      <w:sz w:val="16"/>
      <w:szCs w:val="16"/>
    </w:rPr>
  </w:style>
  <w:style w:type="character" w:customStyle="1" w:styleId="afc">
    <w:name w:val="页脚 字符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afd">
    <w:name w:val="页眉 字符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link w:val="a6"/>
    <w:qFormat/>
    <w:rPr>
      <w:kern w:val="2"/>
      <w:sz w:val="21"/>
      <w:szCs w:val="24"/>
    </w:rPr>
  </w:style>
  <w:style w:type="character" w:customStyle="1" w:styleId="afe">
    <w:name w:val="批注框文本 字符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40">
    <w:name w:val="标题 4 字符"/>
    <w:qFormat/>
    <w:rPr>
      <w:rFonts w:ascii="Arial" w:eastAsia="黑体" w:hAnsi="Arial" w:cs="Times New Roman"/>
      <w:b/>
      <w:sz w:val="28"/>
      <w:szCs w:val="20"/>
    </w:rPr>
  </w:style>
  <w:style w:type="character" w:customStyle="1" w:styleId="32">
    <w:name w:val="正文文本缩进 3 字符"/>
    <w:qFormat/>
    <w:locked/>
    <w:rPr>
      <w:rFonts w:ascii="仿宋_GB2312" w:eastAsia="仿宋_GB2312" w:hAnsi="宋体"/>
      <w:color w:val="000000"/>
      <w:sz w:val="24"/>
      <w:szCs w:val="24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12">
    <w:name w:val="正文1"/>
    <w:basedOn w:val="a"/>
    <w:qFormat/>
    <w:pPr>
      <w:adjustRightInd w:val="0"/>
      <w:spacing w:line="360" w:lineRule="atLeast"/>
      <w:jc w:val="left"/>
    </w:pPr>
    <w:rPr>
      <w:rFonts w:eastAsia="Tahoma"/>
      <w:kern w:val="0"/>
      <w:sz w:val="24"/>
      <w:szCs w:val="20"/>
    </w:rPr>
  </w:style>
  <w:style w:type="paragraph" w:customStyle="1" w:styleId="aff">
    <w:name w:val="保留正文"/>
    <w:basedOn w:val="a8"/>
    <w:qFormat/>
    <w:pPr>
      <w:keepNext/>
      <w:spacing w:after="160"/>
    </w:pPr>
    <w:rPr>
      <w:rFonts w:ascii="Arial" w:eastAsia="Univers LT Std 57 Cn" w:hAnsi="Arial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Pr>
      <w:rFonts w:ascii="Arial Unicode MS" w:hAnsi="Arial Unicode MS"/>
      <w:sz w:val="24"/>
      <w:szCs w:val="20"/>
    </w:rPr>
  </w:style>
  <w:style w:type="paragraph" w:customStyle="1" w:styleId="xl35">
    <w:name w:val="xl3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,Verdana,Arial" w:eastAsia="宋体,Verdana,Arial" w:hAnsi="宋体,Verdana,Arial"/>
      <w:kern w:val="0"/>
      <w:sz w:val="24"/>
    </w:rPr>
  </w:style>
  <w:style w:type="paragraph" w:customStyle="1" w:styleId="xl90">
    <w:name w:val="xl90"/>
    <w:basedOn w:val="a"/>
    <w:qFormat/>
    <w:pPr>
      <w:widowControl/>
      <w:spacing w:before="100" w:beforeAutospacing="1" w:after="100" w:afterAutospacing="1"/>
      <w:jc w:val="left"/>
    </w:pPr>
    <w:rPr>
      <w:rFonts w:ascii="Arial" w:hAnsi="Arial"/>
      <w:kern w:val="0"/>
      <w:sz w:val="24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kern w:val="0"/>
      <w:sz w:val="18"/>
      <w:szCs w:val="18"/>
    </w:rPr>
  </w:style>
  <w:style w:type="paragraph" w:customStyle="1" w:styleId="24">
    <w:name w:val="正文2"/>
    <w:next w:val="10"/>
    <w:qFormat/>
    <w:pPr>
      <w:widowControl w:val="0"/>
      <w:spacing w:before="156" w:line="360" w:lineRule="auto"/>
      <w:ind w:firstLineChars="200" w:firstLine="200"/>
      <w:jc w:val="both"/>
    </w:pPr>
    <w:rPr>
      <w:kern w:val="2"/>
      <w:sz w:val="24"/>
    </w:rPr>
  </w:style>
  <w:style w:type="paragraph" w:customStyle="1" w:styleId="CharCharCharChar">
    <w:name w:val="Char Char Char Char"/>
    <w:basedOn w:val="a"/>
    <w:qFormat/>
    <w:rPr>
      <w:rFonts w:ascii="Arial Unicode MS" w:hAnsi="Arial Unicode MS"/>
      <w:sz w:val="24"/>
      <w:szCs w:val="20"/>
    </w:rPr>
  </w:style>
  <w:style w:type="paragraph" w:customStyle="1" w:styleId="aspnumfaautoadjustrightr">
    <w:name w:val="aspnumfaautoadjustrightr"/>
    <w:qFormat/>
    <w:pPr>
      <w:widowControl w:val="0"/>
      <w:autoSpaceDE w:val="0"/>
      <w:autoSpaceDN w:val="0"/>
      <w:adjustRightInd w:val="0"/>
      <w:ind w:firstLine="720"/>
      <w:jc w:val="both"/>
    </w:pPr>
    <w:rPr>
      <w:rFonts w:ascii="Calibri" w:hAnsi="Calibri" w:cs="Arial"/>
    </w:rPr>
  </w:style>
  <w:style w:type="paragraph" w:customStyle="1" w:styleId="msolistparagraph0">
    <w:name w:val="msolistparagraph"/>
    <w:basedOn w:val="a"/>
    <w:qFormat/>
    <w:pPr>
      <w:widowControl/>
      <w:ind w:firstLine="420"/>
      <w:jc w:val="left"/>
    </w:pPr>
    <w:rPr>
      <w:rFonts w:ascii="宋体" w:hAnsi="宋体" w:cs="宋体"/>
      <w:kern w:val="0"/>
      <w:sz w:val="24"/>
    </w:rPr>
  </w:style>
  <w:style w:type="paragraph" w:customStyle="1" w:styleId="xl55">
    <w:name w:val="xl55"/>
    <w:basedOn w:val="a"/>
    <w:qFormat/>
    <w:pPr>
      <w:widowControl/>
      <w:spacing w:before="100" w:beforeAutospacing="1" w:after="100" w:afterAutospacing="1"/>
      <w:textAlignment w:val="center"/>
    </w:pPr>
    <w:rPr>
      <w:rFonts w:ascii="宋体,Verdana,Arial" w:eastAsia="Tahoma" w:hAnsi="宋体,Verdana,Arial"/>
      <w:kern w:val="0"/>
      <w:sz w:val="24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CharCharCharChar1">
    <w:name w:val="Char Char Char Char1"/>
    <w:basedOn w:val="a5"/>
    <w:qFormat/>
    <w:rPr>
      <w:rFonts w:ascii="Arial Unicode MS" w:hAnsi="Arial Unicode MS"/>
      <w:sz w:val="24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55">
    <w:name w:val="xl155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color w:val="000000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5">
    <w:name w:val="font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Char7Char">
    <w:name w:val="Char Char7 Char"/>
    <w:basedOn w:val="a"/>
    <w:qFormat/>
    <w:pPr>
      <w:tabs>
        <w:tab w:val="left" w:pos="425"/>
      </w:tabs>
      <w:ind w:leftChars="200" w:left="420" w:firstLineChars="150" w:firstLine="270"/>
    </w:pPr>
    <w:rPr>
      <w:rFonts w:ascii="Times New Roman" w:hAnsi="Times New Roman" w:cs="Times New Roman"/>
    </w:rPr>
  </w:style>
  <w:style w:type="paragraph" w:customStyle="1" w:styleId="111">
    <w:name w:val="1.1.1"/>
    <w:basedOn w:val="a"/>
    <w:qFormat/>
    <w:pPr>
      <w:tabs>
        <w:tab w:val="left" w:pos="0"/>
        <w:tab w:val="left" w:pos="1134"/>
        <w:tab w:val="left" w:pos="8505"/>
      </w:tabs>
      <w:autoSpaceDE w:val="0"/>
      <w:autoSpaceDN w:val="0"/>
      <w:adjustRightInd w:val="0"/>
      <w:spacing w:before="240" w:after="60" w:line="360" w:lineRule="atLeast"/>
    </w:pPr>
    <w:rPr>
      <w:rFonts w:ascii="宋体,Verdana,Arial"/>
      <w:b/>
      <w:kern w:val="0"/>
      <w:sz w:val="24"/>
      <w:szCs w:val="20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13">
    <w:name w:val="修订1"/>
    <w:uiPriority w:val="99"/>
    <w:semiHidden/>
    <w:qFormat/>
    <w:rPr>
      <w:rFonts w:ascii="Calibri" w:hAnsi="Calibri" w:cs="Arial"/>
      <w:kern w:val="2"/>
      <w:sz w:val="21"/>
      <w:szCs w:val="24"/>
    </w:rPr>
  </w:style>
  <w:style w:type="paragraph" w:customStyle="1" w:styleId="CharChar">
    <w:name w:val="Char Char"/>
    <w:basedOn w:val="a"/>
    <w:qFormat/>
    <w:rPr>
      <w:rFonts w:ascii="Courier New" w:eastAsia="Courier New"/>
      <w:b/>
      <w:sz w:val="32"/>
      <w:szCs w:val="32"/>
    </w:rPr>
  </w:style>
  <w:style w:type="paragraph" w:customStyle="1" w:styleId="aff0">
    <w:name w:val="表内文字"/>
    <w:basedOn w:val="a"/>
    <w:qFormat/>
    <w:pPr>
      <w:spacing w:line="240" w:lineRule="atLeast"/>
      <w:jc w:val="center"/>
    </w:pPr>
    <w:rPr>
      <w:rFonts w:ascii="Arial Unicode MS" w:hAnsi="Arial Unicode MS" w:cs="Arial Unicode MS"/>
      <w:b/>
      <w:bCs/>
    </w:rPr>
  </w:style>
  <w:style w:type="paragraph" w:customStyle="1" w:styleId="xl130">
    <w:name w:val="xl1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Arial" w:hAnsi="Arial"/>
      <w:b/>
      <w:bCs/>
      <w:kern w:val="0"/>
      <w:sz w:val="18"/>
      <w:szCs w:val="18"/>
    </w:rPr>
  </w:style>
  <w:style w:type="paragraph" w:customStyle="1" w:styleId="Style5">
    <w:name w:val="_Style 5"/>
    <w:basedOn w:val="a5"/>
    <w:qFormat/>
    <w:rPr>
      <w:rFonts w:ascii="Times New Roman" w:hAnsi="Times New Roman" w:cs="Times New Roman"/>
    </w:rPr>
  </w:style>
  <w:style w:type="paragraph" w:customStyle="1" w:styleId="CharChar6CharChar">
    <w:name w:val="Char Char6 Char Char"/>
    <w:basedOn w:val="a5"/>
    <w:qFormat/>
    <w:rPr>
      <w:rFonts w:ascii="Times New Roman" w:hAnsi="Times New Roman" w:cs="Times New Roman"/>
    </w:rPr>
  </w:style>
  <w:style w:type="paragraph" w:customStyle="1" w:styleId="font16">
    <w:name w:val="font1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Arial" w:hAnsi="Arial"/>
      <w:b/>
      <w:bCs/>
      <w:color w:val="000000"/>
      <w:kern w:val="0"/>
      <w:sz w:val="18"/>
      <w:szCs w:val="18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12">
    <w:name w:val="font1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font13">
    <w:name w:val="font13"/>
    <w:basedOn w:val="a"/>
    <w:qFormat/>
    <w:pPr>
      <w:widowControl/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kern w:val="0"/>
      <w:sz w:val="18"/>
      <w:szCs w:val="18"/>
    </w:rPr>
  </w:style>
  <w:style w:type="paragraph" w:customStyle="1" w:styleId="font14">
    <w:name w:val="font14"/>
    <w:basedOn w:val="a"/>
    <w:qFormat/>
    <w:pPr>
      <w:widowControl/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font17">
    <w:name w:val="font1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8">
    <w:name w:val="font18"/>
    <w:basedOn w:val="a"/>
    <w:qFormat/>
    <w:pPr>
      <w:widowControl/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font19">
    <w:name w:val="font1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20">
    <w:name w:val="font20"/>
    <w:basedOn w:val="a"/>
    <w:qFormat/>
    <w:pPr>
      <w:widowControl/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font21">
    <w:name w:val="font2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Arial" w:hAnsi="Arial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kern w:val="0"/>
      <w:sz w:val="18"/>
      <w:szCs w:val="18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qFormat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kern w:val="0"/>
      <w:sz w:val="18"/>
      <w:szCs w:val="18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kern w:val="0"/>
      <w:sz w:val="18"/>
      <w:szCs w:val="18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kern w:val="0"/>
      <w:sz w:val="18"/>
      <w:szCs w:val="18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46">
    <w:name w:val="xl14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1">
    <w:name w:val="xl9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150">
    <w:name w:val="xl150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kern w:val="0"/>
      <w:sz w:val="18"/>
      <w:szCs w:val="18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26">
    <w:name w:val="xl126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kern w:val="0"/>
      <w:sz w:val="18"/>
      <w:szCs w:val="18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kern w:val="0"/>
      <w:sz w:val="18"/>
      <w:szCs w:val="18"/>
    </w:rPr>
  </w:style>
  <w:style w:type="paragraph" w:customStyle="1" w:styleId="xl106">
    <w:name w:val="xl106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kern w:val="0"/>
      <w:sz w:val="18"/>
      <w:szCs w:val="18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23">
    <w:name w:val="xl123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kern w:val="0"/>
      <w:sz w:val="18"/>
      <w:szCs w:val="18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xl153">
    <w:name w:val="xl15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color w:val="000000"/>
      <w:kern w:val="0"/>
      <w:sz w:val="20"/>
      <w:szCs w:val="20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xl154">
    <w:name w:val="xl154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color w:val="000000"/>
      <w:kern w:val="0"/>
      <w:sz w:val="20"/>
      <w:szCs w:val="20"/>
    </w:rPr>
  </w:style>
  <w:style w:type="paragraph" w:customStyle="1" w:styleId="xl125">
    <w:name w:val="xl12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xl112">
    <w:name w:val="xl11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xl156">
    <w:name w:val="xl15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color w:val="000000"/>
      <w:kern w:val="0"/>
      <w:sz w:val="18"/>
      <w:szCs w:val="18"/>
    </w:rPr>
  </w:style>
  <w:style w:type="paragraph" w:customStyle="1" w:styleId="xl114">
    <w:name w:val="xl11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kern w:val="0"/>
      <w:sz w:val="18"/>
      <w:szCs w:val="18"/>
    </w:rPr>
  </w:style>
  <w:style w:type="paragraph" w:customStyle="1" w:styleId="xl157">
    <w:name w:val="xl157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color w:val="000000"/>
      <w:kern w:val="0"/>
      <w:sz w:val="18"/>
      <w:szCs w:val="18"/>
    </w:rPr>
  </w:style>
  <w:style w:type="paragraph" w:customStyle="1" w:styleId="xl115">
    <w:name w:val="xl11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kern w:val="0"/>
      <w:sz w:val="18"/>
      <w:szCs w:val="18"/>
    </w:rPr>
  </w:style>
  <w:style w:type="paragraph" w:customStyle="1" w:styleId="xl158">
    <w:name w:val="xl15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127">
    <w:name w:val="xl12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xl116">
    <w:name w:val="xl11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59">
    <w:name w:val="xl159"/>
    <w:basedOn w:val="a"/>
    <w:qFormat/>
    <w:pPr>
      <w:widowControl/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117">
    <w:name w:val="xl11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60">
    <w:name w:val="xl160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color w:val="000000"/>
      <w:kern w:val="0"/>
      <w:sz w:val="20"/>
      <w:szCs w:val="20"/>
    </w:rPr>
  </w:style>
  <w:style w:type="paragraph" w:customStyle="1" w:styleId="xl161">
    <w:name w:val="xl161"/>
    <w:basedOn w:val="a"/>
    <w:qFormat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kern w:val="0"/>
      <w:sz w:val="18"/>
      <w:szCs w:val="18"/>
    </w:rPr>
  </w:style>
  <w:style w:type="paragraph" w:customStyle="1" w:styleId="xl162">
    <w:name w:val="xl162"/>
    <w:basedOn w:val="a"/>
    <w:qFormat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120">
    <w:name w:val="xl12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color w:val="000000"/>
      <w:kern w:val="0"/>
      <w:sz w:val="18"/>
      <w:szCs w:val="18"/>
    </w:rPr>
  </w:style>
  <w:style w:type="paragraph" w:customStyle="1" w:styleId="xl163">
    <w:name w:val="xl163"/>
    <w:basedOn w:val="a"/>
    <w:qFormat/>
    <w:pPr>
      <w:widowControl/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kern w:val="0"/>
      <w:sz w:val="18"/>
      <w:szCs w:val="18"/>
    </w:rPr>
  </w:style>
  <w:style w:type="paragraph" w:customStyle="1" w:styleId="definetext001">
    <w:name w:val="define_text00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64">
    <w:name w:val="xl164"/>
    <w:basedOn w:val="a"/>
    <w:qFormat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122">
    <w:name w:val="xl122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kern w:val="0"/>
      <w:sz w:val="18"/>
      <w:szCs w:val="18"/>
    </w:rPr>
  </w:style>
  <w:style w:type="paragraph" w:customStyle="1" w:styleId="xl124">
    <w:name w:val="xl12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xl128">
    <w:name w:val="xl1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xl129">
    <w:name w:val="xl1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24"/>
    </w:rPr>
  </w:style>
  <w:style w:type="paragraph" w:customStyle="1" w:styleId="xl131">
    <w:name w:val="xl131"/>
    <w:basedOn w:val="a"/>
    <w:qFormat/>
    <w:pPr>
      <w:widowControl/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Arial" w:hAnsi="Arial"/>
      <w:b/>
      <w:bCs/>
      <w:kern w:val="0"/>
      <w:sz w:val="18"/>
      <w:szCs w:val="18"/>
    </w:rPr>
  </w:style>
  <w:style w:type="paragraph" w:customStyle="1" w:styleId="xl132">
    <w:name w:val="xl132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Arial" w:hAnsi="Arial"/>
      <w:b/>
      <w:bCs/>
      <w:kern w:val="0"/>
      <w:sz w:val="18"/>
      <w:szCs w:val="18"/>
    </w:rPr>
  </w:style>
  <w:style w:type="paragraph" w:customStyle="1" w:styleId="xl133">
    <w:name w:val="xl133"/>
    <w:basedOn w:val="a"/>
    <w:qFormat/>
    <w:pPr>
      <w:widowControl/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Arial" w:hAnsi="Arial"/>
      <w:b/>
      <w:bCs/>
      <w:kern w:val="0"/>
      <w:sz w:val="18"/>
      <w:szCs w:val="18"/>
    </w:rPr>
  </w:style>
  <w:style w:type="paragraph" w:customStyle="1" w:styleId="xl134">
    <w:name w:val="xl134"/>
    <w:basedOn w:val="a"/>
    <w:qFormat/>
    <w:pPr>
      <w:widowControl/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Arial" w:hAnsi="Arial"/>
      <w:b/>
      <w:bCs/>
      <w:kern w:val="0"/>
      <w:sz w:val="18"/>
      <w:szCs w:val="18"/>
    </w:rPr>
  </w:style>
  <w:style w:type="paragraph" w:customStyle="1" w:styleId="xl135">
    <w:name w:val="xl13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Arial" w:hAnsi="Arial"/>
      <w:b/>
      <w:bCs/>
      <w:kern w:val="0"/>
      <w:sz w:val="18"/>
      <w:szCs w:val="18"/>
    </w:rPr>
  </w:style>
  <w:style w:type="paragraph" w:customStyle="1" w:styleId="xl136">
    <w:name w:val="xl13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37">
    <w:name w:val="xl13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kern w:val="0"/>
      <w:sz w:val="18"/>
      <w:szCs w:val="18"/>
    </w:rPr>
  </w:style>
  <w:style w:type="paragraph" w:customStyle="1" w:styleId="xl138">
    <w:name w:val="xl13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39">
    <w:name w:val="xl13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40">
    <w:name w:val="xl140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xl141">
    <w:name w:val="xl14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42">
    <w:name w:val="xl142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43">
    <w:name w:val="xl14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xl144">
    <w:name w:val="xl14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45">
    <w:name w:val="xl14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xl147">
    <w:name w:val="xl14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xl148">
    <w:name w:val="xl14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xl149">
    <w:name w:val="xl149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51">
    <w:name w:val="xl151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152">
    <w:name w:val="xl152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color w:val="000000"/>
      <w:kern w:val="0"/>
      <w:sz w:val="32"/>
      <w:szCs w:val="32"/>
    </w:rPr>
  </w:style>
  <w:style w:type="paragraph" w:customStyle="1" w:styleId="definehead0001">
    <w:name w:val="define_head000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link w:val="2"/>
    <w:qFormat/>
    <w:rPr>
      <w:rFonts w:ascii="Arial Unicode MS" w:eastAsia="Wingdings" w:hAnsi="Arial Unicode MS"/>
      <w:b/>
      <w:bCs/>
      <w:kern w:val="2"/>
      <w:sz w:val="32"/>
      <w:szCs w:val="32"/>
    </w:rPr>
  </w:style>
  <w:style w:type="paragraph" w:customStyle="1" w:styleId="33">
    <w:name w:val="列出段落3"/>
    <w:qFormat/>
    <w:pPr>
      <w:ind w:firstLineChars="200" w:firstLine="420"/>
    </w:pPr>
  </w:style>
  <w:style w:type="paragraph" w:customStyle="1" w:styleId="110">
    <w:name w:val="列出段落11"/>
    <w:basedOn w:val="a"/>
    <w:uiPriority w:val="34"/>
    <w:qFormat/>
    <w:pPr>
      <w:ind w:firstLineChars="200" w:firstLine="420"/>
    </w:pPr>
    <w:rPr>
      <w:rFonts w:cs="Times New Roman"/>
    </w:rPr>
  </w:style>
  <w:style w:type="character" w:customStyle="1" w:styleId="CharChar20">
    <w:name w:val="普通文字 Char Char2"/>
    <w:qFormat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25">
    <w:name w:val="列出段落2"/>
    <w:basedOn w:val="a"/>
    <w:uiPriority w:val="34"/>
    <w:qFormat/>
    <w:pPr>
      <w:ind w:firstLineChars="200" w:firstLine="420"/>
    </w:pPr>
    <w:rPr>
      <w:rFonts w:ascii="Times New Roman" w:hAnsi="Times New Roman" w:cs="Times New Roman"/>
      <w:szCs w:val="20"/>
    </w:rPr>
  </w:style>
  <w:style w:type="paragraph" w:customStyle="1" w:styleId="26">
    <w:name w:val="样式2"/>
    <w:basedOn w:val="a8"/>
    <w:qFormat/>
    <w:pPr>
      <w:spacing w:before="100" w:beforeAutospacing="1" w:after="100" w:afterAutospacing="1" w:line="500" w:lineRule="exact"/>
      <w:jc w:val="center"/>
    </w:pPr>
    <w:rPr>
      <w:rFonts w:ascii="宋体" w:eastAsia="宋体" w:hAnsi="宋体" w:cs="Times New Roman"/>
      <w:kern w:val="44"/>
      <w:sz w:val="28"/>
      <w:szCs w:val="28"/>
      <w:lang w:val="en-GB"/>
    </w:rPr>
  </w:style>
  <w:style w:type="paragraph" w:customStyle="1" w:styleId="41">
    <w:name w:val="列出段落4"/>
    <w:basedOn w:val="a"/>
    <w:uiPriority w:val="34"/>
    <w:qFormat/>
    <w:pPr>
      <w:ind w:firstLineChars="200" w:firstLine="420"/>
    </w:pPr>
  </w:style>
  <w:style w:type="character" w:customStyle="1" w:styleId="14">
    <w:name w:val="占位符文本1"/>
    <w:basedOn w:val="a0"/>
    <w:uiPriority w:val="99"/>
    <w:semiHidden/>
    <w:qFormat/>
    <w:rPr>
      <w:color w:val="808080"/>
    </w:rPr>
  </w:style>
  <w:style w:type="paragraph" w:customStyle="1" w:styleId="TOC1">
    <w:name w:val="TOC 标题1"/>
    <w:basedOn w:val="1"/>
    <w:next w:val="a"/>
    <w:uiPriority w:val="39"/>
    <w:unhideWhenUsed/>
    <w:qFormat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/>
    </w:rPr>
  </w:style>
  <w:style w:type="paragraph" w:styleId="aff1">
    <w:name w:val="List Paragraph"/>
    <w:basedOn w:val="a"/>
    <w:link w:val="Char11"/>
    <w:uiPriority w:val="34"/>
    <w:qFormat/>
    <w:pPr>
      <w:ind w:firstLineChars="200" w:firstLine="420"/>
    </w:pPr>
  </w:style>
  <w:style w:type="character" w:customStyle="1" w:styleId="Char11">
    <w:name w:val="列出段落 Char1"/>
    <w:link w:val="aff1"/>
    <w:qFormat/>
    <w:rPr>
      <w:kern w:val="2"/>
      <w:sz w:val="21"/>
      <w:szCs w:val="24"/>
    </w:rPr>
  </w:style>
  <w:style w:type="paragraph" w:customStyle="1" w:styleId="Normal">
    <w:name w:val="[Normal]"/>
    <w:qFormat/>
    <w:rPr>
      <w:rFonts w:ascii="宋体" w:hAnsi="宋体"/>
      <w:sz w:val="24"/>
      <w:szCs w:val="22"/>
      <w:lang w:val="zh-CN"/>
    </w:rPr>
  </w:style>
  <w:style w:type="character" w:customStyle="1" w:styleId="15">
    <w:name w:val="纯文本 字符1"/>
    <w:qFormat/>
    <w:rPr>
      <w:rFonts w:ascii="??" w:eastAsia="??" w:hAnsi="??" w:cs="宋体"/>
      <w:kern w:val="2"/>
      <w:sz w:val="21"/>
      <w:szCs w:val="21"/>
    </w:rPr>
  </w:style>
  <w:style w:type="paragraph" w:customStyle="1" w:styleId="Style214">
    <w:name w:val="_Style 214"/>
    <w:basedOn w:val="a8"/>
    <w:next w:val="af3"/>
    <w:link w:val="aff2"/>
    <w:qFormat/>
    <w:pPr>
      <w:ind w:firstLineChars="100" w:firstLine="420"/>
    </w:pPr>
    <w:rPr>
      <w:rFonts w:eastAsia="宋体"/>
    </w:rPr>
  </w:style>
  <w:style w:type="character" w:customStyle="1" w:styleId="aff2">
    <w:name w:val="正文首行缩进 字符"/>
    <w:link w:val="Style214"/>
    <w:qFormat/>
    <w:rPr>
      <w:kern w:val="2"/>
      <w:sz w:val="21"/>
      <w:szCs w:val="24"/>
    </w:rPr>
  </w:style>
  <w:style w:type="character" w:customStyle="1" w:styleId="Char8">
    <w:name w:val="正文首行缩进 Char"/>
    <w:basedOn w:val="Char0"/>
    <w:link w:val="af3"/>
    <w:qFormat/>
    <w:rPr>
      <w:rFonts w:eastAsia="宋体,Verdana,Arial"/>
      <w:kern w:val="2"/>
      <w:sz w:val="21"/>
      <w:szCs w:val="24"/>
      <w:lang w:val="en-US" w:eastAsia="zh-CN" w:bidi="ar-SA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qFormat/>
    <w:rPr>
      <w:rFonts w:ascii="Tahoma" w:eastAsia="仿宋_GB2312" w:hAnsi="Tahoma" w:cs="宋体"/>
      <w:b/>
      <w:bCs/>
      <w:color w:val="000000"/>
      <w:kern w:val="0"/>
      <w:sz w:val="24"/>
      <w:szCs w:val="20"/>
    </w:rPr>
  </w:style>
  <w:style w:type="paragraph" w:customStyle="1" w:styleId="l">
    <w:name w:val="l正文"/>
    <w:basedOn w:val="a"/>
    <w:qFormat/>
    <w:pPr>
      <w:spacing w:line="300" w:lineRule="auto"/>
      <w:ind w:firstLineChars="200" w:firstLine="200"/>
      <w:jc w:val="left"/>
    </w:pPr>
    <w:rPr>
      <w:rFonts w:ascii="楷体_GB2312" w:eastAsia="楷体_GB2312" w:hAnsi="Times" w:cs="等线"/>
      <w:sz w:val="24"/>
    </w:rPr>
  </w:style>
  <w:style w:type="paragraph" w:customStyle="1" w:styleId="NewNewNewNew">
    <w:name w:val="正文 New New New New"/>
    <w:qFormat/>
    <w:pPr>
      <w:widowControl w:val="0"/>
      <w:jc w:val="both"/>
    </w:pPr>
    <w:rPr>
      <w:sz w:val="21"/>
      <w:szCs w:val="24"/>
    </w:rPr>
  </w:style>
  <w:style w:type="character" w:customStyle="1" w:styleId="goods-downed">
    <w:name w:val="goods-downed"/>
    <w:basedOn w:val="a0"/>
    <w:rPr>
      <w:shd w:val="clear" w:color="auto" w:fill="FFB900"/>
    </w:rPr>
  </w:style>
  <w:style w:type="character" w:customStyle="1" w:styleId="next-item">
    <w:name w:val="next-item"/>
    <w:basedOn w:val="a0"/>
    <w:rPr>
      <w:color w:val="333333"/>
      <w:bdr w:val="single" w:sz="6" w:space="0" w:color="CCD0D6"/>
    </w:rPr>
  </w:style>
  <w:style w:type="character" w:customStyle="1" w:styleId="last">
    <w:name w:val="last"/>
    <w:basedOn w:val="a0"/>
  </w:style>
  <w:style w:type="character" w:customStyle="1" w:styleId="before">
    <w:name w:val="before"/>
    <w:basedOn w:val="a0"/>
    <w:rPr>
      <w:shd w:val="clear" w:color="auto" w:fill="24344E"/>
    </w:rPr>
  </w:style>
  <w:style w:type="character" w:customStyle="1" w:styleId="success">
    <w:name w:val="success"/>
    <w:basedOn w:val="a0"/>
    <w:rPr>
      <w:color w:val="2DC12D"/>
    </w:rPr>
  </w:style>
  <w:style w:type="character" w:customStyle="1" w:styleId="success1">
    <w:name w:val="success1"/>
    <w:basedOn w:val="a0"/>
    <w:rPr>
      <w:color w:val="2DC12D"/>
    </w:rPr>
  </w:style>
  <w:style w:type="character" w:customStyle="1" w:styleId="jsqualitylabel">
    <w:name w:val="jsqualitylabel"/>
    <w:basedOn w:val="a0"/>
  </w:style>
  <w:style w:type="character" w:customStyle="1" w:styleId="active4">
    <w:name w:val="active4"/>
    <w:basedOn w:val="a0"/>
    <w:rPr>
      <w:color w:val="FFFFFF"/>
      <w:shd w:val="clear" w:color="auto" w:fill="0876FF"/>
    </w:rPr>
  </w:style>
  <w:style w:type="character" w:customStyle="1" w:styleId="inlineblock">
    <w:name w:val="inlineblock"/>
    <w:basedOn w:val="a0"/>
  </w:style>
  <w:style w:type="character" w:customStyle="1" w:styleId="supplier-category">
    <w:name w:val="supplier-category"/>
    <w:basedOn w:val="a0"/>
  </w:style>
  <w:style w:type="character" w:customStyle="1" w:styleId="supplier-category1">
    <w:name w:val="supplier-category1"/>
    <w:basedOn w:val="a0"/>
  </w:style>
  <w:style w:type="character" w:customStyle="1" w:styleId="orange">
    <w:name w:val="orange"/>
    <w:basedOn w:val="a0"/>
    <w:rPr>
      <w:color w:val="FF8100"/>
      <w:sz w:val="21"/>
      <w:szCs w:val="21"/>
    </w:rPr>
  </w:style>
  <w:style w:type="character" w:customStyle="1" w:styleId="orange1">
    <w:name w:val="orange1"/>
    <w:basedOn w:val="a0"/>
    <w:rPr>
      <w:color w:val="FF8100"/>
      <w:sz w:val="21"/>
      <w:szCs w:val="21"/>
    </w:rPr>
  </w:style>
  <w:style w:type="character" w:customStyle="1" w:styleId="orange2">
    <w:name w:val="orange2"/>
    <w:basedOn w:val="a0"/>
    <w:rPr>
      <w:color w:val="FF8100"/>
      <w:sz w:val="21"/>
      <w:szCs w:val="21"/>
    </w:rPr>
  </w:style>
  <w:style w:type="character" w:customStyle="1" w:styleId="orange3">
    <w:name w:val="orange3"/>
    <w:basedOn w:val="a0"/>
    <w:rPr>
      <w:color w:val="FF8100"/>
      <w:sz w:val="21"/>
      <w:szCs w:val="21"/>
    </w:rPr>
  </w:style>
  <w:style w:type="character" w:customStyle="1" w:styleId="orange4">
    <w:name w:val="orange4"/>
    <w:basedOn w:val="a0"/>
    <w:rPr>
      <w:color w:val="FF8100"/>
      <w:sz w:val="21"/>
      <w:szCs w:val="21"/>
    </w:rPr>
  </w:style>
  <w:style w:type="character" w:customStyle="1" w:styleId="box20">
    <w:name w:val="box20"/>
    <w:basedOn w:val="a0"/>
  </w:style>
  <w:style w:type="character" w:customStyle="1" w:styleId="first-child6">
    <w:name w:val="first-child6"/>
    <w:basedOn w:val="a0"/>
    <w:rPr>
      <w:color w:val="FF7000"/>
    </w:rPr>
  </w:style>
  <w:style w:type="character" w:customStyle="1" w:styleId="first-child7">
    <w:name w:val="first-child7"/>
    <w:basedOn w:val="a0"/>
  </w:style>
  <w:style w:type="character" w:customStyle="1" w:styleId="first-child8">
    <w:name w:val="first-child8"/>
    <w:basedOn w:val="a0"/>
    <w:rPr>
      <w:color w:val="FF8109"/>
    </w:rPr>
  </w:style>
  <w:style w:type="character" w:customStyle="1" w:styleId="first-child9">
    <w:name w:val="first-child9"/>
    <w:basedOn w:val="a0"/>
    <w:rPr>
      <w:b/>
      <w:bCs/>
      <w:sz w:val="21"/>
      <w:szCs w:val="21"/>
    </w:rPr>
  </w:style>
  <w:style w:type="character" w:customStyle="1" w:styleId="first-child10">
    <w:name w:val="first-child10"/>
    <w:basedOn w:val="a0"/>
    <w:rPr>
      <w:color w:val="FFFFFF"/>
      <w:shd w:val="clear" w:color="auto" w:fill="FF5342"/>
    </w:rPr>
  </w:style>
  <w:style w:type="character" w:customStyle="1" w:styleId="first-child11">
    <w:name w:val="first-child11"/>
    <w:basedOn w:val="a0"/>
    <w:rPr>
      <w:color w:val="666666"/>
    </w:rPr>
  </w:style>
  <w:style w:type="character" w:customStyle="1" w:styleId="first-child12">
    <w:name w:val="first-child12"/>
    <w:basedOn w:val="a0"/>
    <w:rPr>
      <w:color w:val="666666"/>
    </w:rPr>
  </w:style>
  <w:style w:type="character" w:customStyle="1" w:styleId="first-child13">
    <w:name w:val="first-child13"/>
    <w:basedOn w:val="a0"/>
    <w:rPr>
      <w:color w:val="FFFFFF"/>
      <w:shd w:val="clear" w:color="auto" w:fill="FF5342"/>
    </w:rPr>
  </w:style>
  <w:style w:type="character" w:customStyle="1" w:styleId="first-child14">
    <w:name w:val="first-child14"/>
    <w:basedOn w:val="a0"/>
    <w:rPr>
      <w:color w:val="666666"/>
    </w:rPr>
  </w:style>
  <w:style w:type="character" w:customStyle="1" w:styleId="first-child15">
    <w:name w:val="first-child15"/>
    <w:basedOn w:val="a0"/>
    <w:rPr>
      <w:color w:val="666666"/>
    </w:rPr>
  </w:style>
  <w:style w:type="character" w:customStyle="1" w:styleId="first-child16">
    <w:name w:val="first-child16"/>
    <w:basedOn w:val="a0"/>
    <w:rPr>
      <w:color w:val="666666"/>
    </w:rPr>
  </w:style>
  <w:style w:type="character" w:customStyle="1" w:styleId="first-child17">
    <w:name w:val="first-child17"/>
    <w:basedOn w:val="a0"/>
    <w:rPr>
      <w:color w:val="FF7000"/>
    </w:rPr>
  </w:style>
  <w:style w:type="character" w:customStyle="1" w:styleId="first-child18">
    <w:name w:val="first-child18"/>
    <w:basedOn w:val="a0"/>
    <w:rPr>
      <w:color w:val="FF7000"/>
    </w:rPr>
  </w:style>
  <w:style w:type="character" w:customStyle="1" w:styleId="first-child19">
    <w:name w:val="first-child19"/>
    <w:basedOn w:val="a0"/>
  </w:style>
  <w:style w:type="character" w:customStyle="1" w:styleId="first-child20">
    <w:name w:val="first-child20"/>
    <w:basedOn w:val="a0"/>
  </w:style>
  <w:style w:type="character" w:customStyle="1" w:styleId="first-child21">
    <w:name w:val="first-child21"/>
    <w:basedOn w:val="a0"/>
  </w:style>
  <w:style w:type="character" w:customStyle="1" w:styleId="first-child22">
    <w:name w:val="first-child22"/>
    <w:basedOn w:val="a0"/>
  </w:style>
  <w:style w:type="character" w:customStyle="1" w:styleId="first-child23">
    <w:name w:val="first-child23"/>
    <w:basedOn w:val="a0"/>
  </w:style>
  <w:style w:type="character" w:customStyle="1" w:styleId="js-average-score">
    <w:name w:val="js-average-score"/>
    <w:basedOn w:val="a0"/>
  </w:style>
  <w:style w:type="character" w:customStyle="1" w:styleId="js-average-score1">
    <w:name w:val="js-average-score1"/>
    <w:basedOn w:val="a0"/>
  </w:style>
  <w:style w:type="character" w:customStyle="1" w:styleId="js-average-score2">
    <w:name w:val="js-average-score2"/>
    <w:basedOn w:val="a0"/>
  </w:style>
  <w:style w:type="character" w:customStyle="1" w:styleId="js-average-score3">
    <w:name w:val="js-average-score3"/>
    <w:basedOn w:val="a0"/>
  </w:style>
  <w:style w:type="character" w:customStyle="1" w:styleId="last-child3">
    <w:name w:val="last-child3"/>
    <w:basedOn w:val="a0"/>
  </w:style>
  <w:style w:type="character" w:customStyle="1" w:styleId="last-child4">
    <w:name w:val="last-child4"/>
    <w:basedOn w:val="a0"/>
  </w:style>
  <w:style w:type="character" w:customStyle="1" w:styleId="last-child5">
    <w:name w:val="last-child5"/>
    <w:basedOn w:val="a0"/>
  </w:style>
  <w:style w:type="character" w:customStyle="1" w:styleId="last-child6">
    <w:name w:val="last-child6"/>
    <w:basedOn w:val="a0"/>
  </w:style>
  <w:style w:type="character" w:customStyle="1" w:styleId="last-child7">
    <w:name w:val="last-child7"/>
    <w:basedOn w:val="a0"/>
  </w:style>
  <w:style w:type="character" w:customStyle="1" w:styleId="result-card">
    <w:name w:val="result-card"/>
    <w:basedOn w:val="a0"/>
    <w:rPr>
      <w:bdr w:val="single" w:sz="6" w:space="0" w:color="E6E6E6"/>
      <w:shd w:val="clear" w:color="auto" w:fill="FFFFFF"/>
    </w:rPr>
  </w:style>
  <w:style w:type="character" w:customStyle="1" w:styleId="hover115">
    <w:name w:val="hover115"/>
    <w:basedOn w:val="a0"/>
    <w:rPr>
      <w:u w:val="single"/>
    </w:rPr>
  </w:style>
  <w:style w:type="character" w:customStyle="1" w:styleId="hover116">
    <w:name w:val="hover116"/>
    <w:basedOn w:val="a0"/>
    <w:rPr>
      <w:shd w:val="clear" w:color="auto" w:fill="F5F5F5"/>
    </w:rPr>
  </w:style>
  <w:style w:type="character" w:customStyle="1" w:styleId="hover117">
    <w:name w:val="hover117"/>
    <w:basedOn w:val="a0"/>
    <w:rPr>
      <w:shd w:val="clear" w:color="auto" w:fill="F5F5F5"/>
    </w:rPr>
  </w:style>
  <w:style w:type="character" w:customStyle="1" w:styleId="hover118">
    <w:name w:val="hover118"/>
    <w:basedOn w:val="a0"/>
    <w:rPr>
      <w:color w:val="0876FF"/>
    </w:rPr>
  </w:style>
  <w:style w:type="character" w:customStyle="1" w:styleId="hover119">
    <w:name w:val="hover119"/>
    <w:basedOn w:val="a0"/>
    <w:rPr>
      <w:shd w:val="clear" w:color="auto" w:fill="197AFF"/>
    </w:rPr>
  </w:style>
  <w:style w:type="character" w:customStyle="1" w:styleId="hover120">
    <w:name w:val="hover120"/>
    <w:basedOn w:val="a0"/>
    <w:rPr>
      <w:shd w:val="clear" w:color="auto" w:fill="197AFF"/>
    </w:rPr>
  </w:style>
  <w:style w:type="character" w:customStyle="1" w:styleId="hover121">
    <w:name w:val="hover121"/>
    <w:basedOn w:val="a0"/>
    <w:rPr>
      <w:b/>
      <w:bCs/>
    </w:rPr>
  </w:style>
  <w:style w:type="character" w:customStyle="1" w:styleId="hover122">
    <w:name w:val="hover122"/>
    <w:basedOn w:val="a0"/>
    <w:rPr>
      <w:bdr w:val="single" w:sz="6" w:space="0" w:color="F2F2F2"/>
      <w:shd w:val="clear" w:color="auto" w:fill="F2F2F2"/>
    </w:rPr>
  </w:style>
  <w:style w:type="character" w:customStyle="1" w:styleId="hover123">
    <w:name w:val="hover123"/>
    <w:basedOn w:val="a0"/>
    <w:rPr>
      <w:color w:val="FFFFFF"/>
      <w:bdr w:val="single" w:sz="6" w:space="0" w:color="00A680"/>
      <w:shd w:val="clear" w:color="auto" w:fill="00A680"/>
    </w:rPr>
  </w:style>
  <w:style w:type="character" w:customStyle="1" w:styleId="hover124">
    <w:name w:val="hover124"/>
    <w:basedOn w:val="a0"/>
    <w:rPr>
      <w:color w:val="BBBBBB"/>
      <w:bdr w:val="single" w:sz="6" w:space="0" w:color="FFFFFF"/>
      <w:shd w:val="clear" w:color="auto" w:fill="FFFFFF"/>
    </w:rPr>
  </w:style>
  <w:style w:type="character" w:customStyle="1" w:styleId="hover125">
    <w:name w:val="hover125"/>
    <w:basedOn w:val="a0"/>
    <w:rPr>
      <w:bdr w:val="single" w:sz="6" w:space="0" w:color="D0F0E3"/>
      <w:shd w:val="clear" w:color="auto" w:fill="D0F0E3"/>
    </w:rPr>
  </w:style>
  <w:style w:type="character" w:customStyle="1" w:styleId="hover126">
    <w:name w:val="hover126"/>
    <w:basedOn w:val="a0"/>
    <w:rPr>
      <w:bdr w:val="single" w:sz="6" w:space="0" w:color="F2F2F2"/>
      <w:shd w:val="clear" w:color="auto" w:fill="F2F2F2"/>
    </w:rPr>
  </w:style>
  <w:style w:type="character" w:customStyle="1" w:styleId="hover127">
    <w:name w:val="hover127"/>
    <w:basedOn w:val="a0"/>
    <w:rPr>
      <w:color w:val="FFFFFF"/>
      <w:bdr w:val="single" w:sz="6" w:space="0" w:color="00A680"/>
      <w:shd w:val="clear" w:color="auto" w:fill="00A680"/>
    </w:rPr>
  </w:style>
  <w:style w:type="character" w:customStyle="1" w:styleId="hover128">
    <w:name w:val="hover128"/>
    <w:basedOn w:val="a0"/>
    <w:rPr>
      <w:color w:val="BBBBBB"/>
      <w:bdr w:val="single" w:sz="6" w:space="0" w:color="FFFFFF"/>
      <w:shd w:val="clear" w:color="auto" w:fill="FFFFFF"/>
    </w:rPr>
  </w:style>
  <w:style w:type="character" w:customStyle="1" w:styleId="hover129">
    <w:name w:val="hover129"/>
    <w:basedOn w:val="a0"/>
    <w:rPr>
      <w:bdr w:val="single" w:sz="6" w:space="0" w:color="D0F0E3"/>
      <w:shd w:val="clear" w:color="auto" w:fill="D0F0E3"/>
    </w:rPr>
  </w:style>
  <w:style w:type="character" w:customStyle="1" w:styleId="hover130">
    <w:name w:val="hover130"/>
    <w:basedOn w:val="a0"/>
    <w:rPr>
      <w:color w:val="3177FD"/>
    </w:rPr>
  </w:style>
  <w:style w:type="character" w:customStyle="1" w:styleId="danger">
    <w:name w:val="danger"/>
    <w:basedOn w:val="a0"/>
    <w:rPr>
      <w:color w:val="FF2200"/>
    </w:rPr>
  </w:style>
  <w:style w:type="character" w:customStyle="1" w:styleId="danger1">
    <w:name w:val="danger1"/>
    <w:basedOn w:val="a0"/>
    <w:rPr>
      <w:color w:val="FF2200"/>
    </w:rPr>
  </w:style>
  <w:style w:type="character" w:customStyle="1" w:styleId="mark">
    <w:name w:val="mark"/>
    <w:basedOn w:val="a0"/>
    <w:rPr>
      <w:bdr w:val="single" w:sz="6" w:space="0" w:color="CCD0D6"/>
      <w:shd w:val="clear" w:color="auto" w:fill="FFFFFF"/>
    </w:rPr>
  </w:style>
  <w:style w:type="character" w:customStyle="1" w:styleId="mark1">
    <w:name w:val="mark1"/>
    <w:basedOn w:val="a0"/>
    <w:rPr>
      <w:bdr w:val="single" w:sz="6" w:space="0" w:color="2D88CD"/>
      <w:shd w:val="clear" w:color="auto" w:fill="2D88CD"/>
    </w:rPr>
  </w:style>
  <w:style w:type="character" w:customStyle="1" w:styleId="mark2">
    <w:name w:val="mark2"/>
    <w:basedOn w:val="a0"/>
    <w:rPr>
      <w:bdr w:val="single" w:sz="6" w:space="0" w:color="CCD0D6"/>
      <w:shd w:val="clear" w:color="auto" w:fill="FFFFFF"/>
    </w:rPr>
  </w:style>
  <w:style w:type="character" w:customStyle="1" w:styleId="mark3">
    <w:name w:val="mark3"/>
    <w:basedOn w:val="a0"/>
    <w:rPr>
      <w:bdr w:val="single" w:sz="6" w:space="0" w:color="2D88CD"/>
      <w:shd w:val="clear" w:color="auto" w:fill="2D88CD"/>
    </w:rPr>
  </w:style>
  <w:style w:type="character" w:customStyle="1" w:styleId="mark4">
    <w:name w:val="mark4"/>
    <w:basedOn w:val="a0"/>
    <w:rPr>
      <w:color w:val="FF5342"/>
      <w:bdr w:val="single" w:sz="6" w:space="0" w:color="FF5342"/>
      <w:shd w:val="clear" w:color="auto" w:fill="FFFFFF"/>
    </w:rPr>
  </w:style>
  <w:style w:type="character" w:customStyle="1" w:styleId="caret12">
    <w:name w:val="caret12"/>
    <w:basedOn w:val="a0"/>
  </w:style>
  <w:style w:type="character" w:customStyle="1" w:styleId="back-star">
    <w:name w:val="back-star"/>
    <w:basedOn w:val="a0"/>
  </w:style>
  <w:style w:type="character" w:customStyle="1" w:styleId="goods-frozen">
    <w:name w:val="goods-frozen"/>
    <w:basedOn w:val="a0"/>
    <w:rPr>
      <w:shd w:val="clear" w:color="auto" w:fill="4A90E2"/>
    </w:rPr>
  </w:style>
  <w:style w:type="character" w:customStyle="1" w:styleId="current10">
    <w:name w:val="current10"/>
    <w:basedOn w:val="a0"/>
    <w:rPr>
      <w:color w:val="FFFFFF"/>
      <w:bdr w:val="single" w:sz="6" w:space="0" w:color="197AFF"/>
      <w:shd w:val="clear" w:color="auto" w:fill="197AFF"/>
    </w:rPr>
  </w:style>
  <w:style w:type="character" w:customStyle="1" w:styleId="after">
    <w:name w:val="after"/>
    <w:basedOn w:val="a0"/>
  </w:style>
  <w:style w:type="character" w:customStyle="1" w:styleId="after1">
    <w:name w:val="after1"/>
    <w:basedOn w:val="a0"/>
    <w:rPr>
      <w:shd w:val="clear" w:color="auto" w:fill="24344E"/>
    </w:rPr>
  </w:style>
  <w:style w:type="character" w:customStyle="1" w:styleId="after2">
    <w:name w:val="after2"/>
    <w:basedOn w:val="a0"/>
  </w:style>
  <w:style w:type="character" w:customStyle="1" w:styleId="after3">
    <w:name w:val="after3"/>
    <w:basedOn w:val="a0"/>
  </w:style>
  <w:style w:type="character" w:customStyle="1" w:styleId="after4">
    <w:name w:val="after4"/>
    <w:basedOn w:val="a0"/>
    <w:rPr>
      <w:shd w:val="clear" w:color="auto" w:fill="3177FD"/>
    </w:rPr>
  </w:style>
  <w:style w:type="character" w:customStyle="1" w:styleId="after5">
    <w:name w:val="after5"/>
    <w:basedOn w:val="a0"/>
    <w:rPr>
      <w:vanish/>
    </w:rPr>
  </w:style>
  <w:style w:type="character" w:customStyle="1" w:styleId="after6">
    <w:name w:val="after6"/>
    <w:basedOn w:val="a0"/>
    <w:rPr>
      <w:shd w:val="clear" w:color="auto" w:fill="3177FD"/>
    </w:rPr>
  </w:style>
  <w:style w:type="character" w:customStyle="1" w:styleId="after7">
    <w:name w:val="after7"/>
    <w:basedOn w:val="a0"/>
    <w:rPr>
      <w:vanish/>
    </w:rPr>
  </w:style>
  <w:style w:type="character" w:customStyle="1" w:styleId="satisfaction3">
    <w:name w:val="satisfaction3"/>
    <w:basedOn w:val="a0"/>
    <w:rPr>
      <w:color w:val="FF2200"/>
    </w:rPr>
  </w:style>
  <w:style w:type="character" w:customStyle="1" w:styleId="satisfaction4">
    <w:name w:val="satisfaction4"/>
    <w:basedOn w:val="a0"/>
    <w:rPr>
      <w:color w:val="FF2200"/>
    </w:rPr>
  </w:style>
  <w:style w:type="character" w:customStyle="1" w:styleId="look-service-area">
    <w:name w:val="look-service-area"/>
    <w:basedOn w:val="a0"/>
    <w:rPr>
      <w:color w:val="0876FF"/>
    </w:rPr>
  </w:style>
  <w:style w:type="character" w:customStyle="1" w:styleId="look-service-area1">
    <w:name w:val="look-service-area1"/>
    <w:basedOn w:val="a0"/>
    <w:rPr>
      <w:color w:val="0876FF"/>
    </w:rPr>
  </w:style>
  <w:style w:type="character" w:customStyle="1" w:styleId="first-childi">
    <w:name w:val="first-child&gt;i"/>
    <w:basedOn w:val="a0"/>
    <w:rPr>
      <w:color w:val="ACB4BF"/>
      <w:sz w:val="18"/>
      <w:szCs w:val="18"/>
    </w:rPr>
  </w:style>
  <w:style w:type="character" w:customStyle="1" w:styleId="first-childi1">
    <w:name w:val="first-child&gt;i1"/>
    <w:basedOn w:val="a0"/>
    <w:rPr>
      <w:color w:val="ACB4BF"/>
      <w:sz w:val="18"/>
      <w:szCs w:val="18"/>
    </w:rPr>
  </w:style>
  <w:style w:type="character" w:customStyle="1" w:styleId="star-info">
    <w:name w:val="star-info"/>
    <w:basedOn w:val="a0"/>
    <w:rPr>
      <w:color w:val="FD7B24"/>
      <w:sz w:val="24"/>
      <w:szCs w:val="24"/>
    </w:rPr>
  </w:style>
  <w:style w:type="character" w:customStyle="1" w:styleId="first-of-type2">
    <w:name w:val="first-of-type2"/>
    <w:basedOn w:val="a0"/>
  </w:style>
  <w:style w:type="character" w:customStyle="1" w:styleId="text-danger14">
    <w:name w:val="text-danger14"/>
    <w:basedOn w:val="a0"/>
  </w:style>
  <w:style w:type="character" w:customStyle="1" w:styleId="text-danger15">
    <w:name w:val="text-danger15"/>
    <w:basedOn w:val="a0"/>
  </w:style>
  <w:style w:type="character" w:customStyle="1" w:styleId="line21">
    <w:name w:val="line21"/>
    <w:basedOn w:val="a0"/>
  </w:style>
  <w:style w:type="character" w:customStyle="1" w:styleId="total-price6">
    <w:name w:val="total-price6"/>
    <w:basedOn w:val="a0"/>
    <w:rPr>
      <w:color w:val="333333"/>
      <w:sz w:val="18"/>
      <w:szCs w:val="18"/>
    </w:rPr>
  </w:style>
  <w:style w:type="character" w:customStyle="1" w:styleId="total-price7">
    <w:name w:val="total-price7"/>
    <w:basedOn w:val="a0"/>
    <w:rPr>
      <w:color w:val="333333"/>
      <w:sz w:val="18"/>
      <w:szCs w:val="18"/>
    </w:rPr>
  </w:style>
  <w:style w:type="character" w:customStyle="1" w:styleId="text-overflow14">
    <w:name w:val="text-overflow14"/>
    <w:basedOn w:val="a0"/>
  </w:style>
  <w:style w:type="character" w:customStyle="1" w:styleId="text-overflow15">
    <w:name w:val="text-overflow15"/>
    <w:basedOn w:val="a0"/>
  </w:style>
  <w:style w:type="character" w:customStyle="1" w:styleId="goods-deleted">
    <w:name w:val="goods-deleted"/>
    <w:basedOn w:val="a0"/>
    <w:rPr>
      <w:shd w:val="clear" w:color="auto" w:fill="FF625C"/>
    </w:rPr>
  </w:style>
  <w:style w:type="character" w:customStyle="1" w:styleId="nth-child21">
    <w:name w:val="nth-child(2)1"/>
    <w:basedOn w:val="a0"/>
  </w:style>
  <w:style w:type="character" w:customStyle="1" w:styleId="nth-child22">
    <w:name w:val="nth-child(2)2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nhideWhenUsed="1"/>
    <w:lsdException w:name="toc 5" w:semiHidden="1" w:unhideWhenUsed="1"/>
    <w:lsdException w:name="toc 6" w:qFormat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qFormat="1"/>
    <w:lsdException w:name="Block Text" w:semiHidden="1" w:unhideWhenUsed="1"/>
    <w:lsdException w:name="Hyperlink" w:uiPriority="99" w:qFormat="1"/>
    <w:lsdException w:name="FollowedHyperlink" w:uiPriority="99" w:unhideWhenUsed="1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qFormat="1"/>
    <w:lsdException w:name="Table Grid" w:uiPriority="59" w:unhideWhenUsed="1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jc w:val="center"/>
      <w:outlineLvl w:val="0"/>
    </w:pPr>
    <w:rPr>
      <w:rFonts w:ascii="Tahoma" w:eastAsia="Tahoma" w:cs="Times New Roman"/>
      <w:b/>
      <w:bCs/>
      <w:lang w:val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5" w:lineRule="auto"/>
      <w:outlineLvl w:val="1"/>
    </w:pPr>
    <w:rPr>
      <w:rFonts w:ascii="Arial Unicode MS" w:eastAsia="Wingdings" w:hAnsi="Arial Unicode MS" w:cs="Times New Roman"/>
      <w:b/>
      <w:bCs/>
      <w:sz w:val="32"/>
      <w:szCs w:val="32"/>
      <w:lang w:val="zh-CN"/>
    </w:rPr>
  </w:style>
  <w:style w:type="paragraph" w:styleId="3">
    <w:name w:val="heading 3"/>
    <w:basedOn w:val="a"/>
    <w:next w:val="a"/>
    <w:link w:val="3Char"/>
    <w:qFormat/>
    <w:pPr>
      <w:keepLines/>
      <w:widowControl/>
      <w:autoSpaceDE w:val="0"/>
      <w:autoSpaceDN w:val="0"/>
      <w:adjustRightInd w:val="0"/>
      <w:spacing w:before="60"/>
      <w:jc w:val="left"/>
      <w:outlineLvl w:val="2"/>
    </w:pPr>
    <w:rPr>
      <w:rFonts w:eastAsia="Wingdings"/>
      <w:kern w:val="0"/>
      <w:sz w:val="24"/>
      <w:szCs w:val="20"/>
    </w:rPr>
  </w:style>
  <w:style w:type="paragraph" w:styleId="4">
    <w:name w:val="heading 4"/>
    <w:basedOn w:val="a"/>
    <w:next w:val="a"/>
    <w:link w:val="4Char"/>
    <w:qFormat/>
    <w:pPr>
      <w:keepLines/>
      <w:widowControl/>
      <w:autoSpaceDE w:val="0"/>
      <w:autoSpaceDN w:val="0"/>
      <w:adjustRightInd w:val="0"/>
      <w:snapToGrid w:val="0"/>
      <w:jc w:val="left"/>
      <w:outlineLvl w:val="3"/>
    </w:pPr>
    <w:rPr>
      <w:rFonts w:eastAsia="Tahoma" w:cs="Times New Roman"/>
      <w:b/>
      <w:kern w:val="0"/>
      <w:sz w:val="24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mbria" w:hAnsi="黑体" w:cs="Cambria"/>
      <w:color w:val="000000"/>
      <w:sz w:val="24"/>
      <w:szCs w:val="24"/>
    </w:rPr>
  </w:style>
  <w:style w:type="paragraph" w:styleId="a3">
    <w:name w:val="Normal Indent"/>
    <w:basedOn w:val="a"/>
    <w:link w:val="Char1"/>
    <w:qFormat/>
    <w:pPr>
      <w:adjustRightInd w:val="0"/>
      <w:spacing w:line="312" w:lineRule="atLeast"/>
      <w:ind w:firstLine="420"/>
      <w:textAlignment w:val="baseline"/>
    </w:pPr>
    <w:rPr>
      <w:rFonts w:eastAsia="宋体,Verdana,Arial"/>
      <w:kern w:val="0"/>
      <w:szCs w:val="20"/>
    </w:rPr>
  </w:style>
  <w:style w:type="paragraph" w:styleId="a4">
    <w:name w:val="caption"/>
    <w:basedOn w:val="a"/>
    <w:next w:val="a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5">
    <w:name w:val="Document Map"/>
    <w:basedOn w:val="a"/>
    <w:qFormat/>
    <w:pPr>
      <w:shd w:val="clear" w:color="auto" w:fill="000080"/>
    </w:pPr>
  </w:style>
  <w:style w:type="paragraph" w:styleId="a6">
    <w:name w:val="annotation text"/>
    <w:basedOn w:val="a"/>
    <w:link w:val="Char"/>
    <w:qFormat/>
    <w:pPr>
      <w:jc w:val="left"/>
    </w:pPr>
    <w:rPr>
      <w:rFonts w:cs="Times New Roman"/>
      <w:lang w:val="zh-CN"/>
    </w:rPr>
  </w:style>
  <w:style w:type="paragraph" w:styleId="a7">
    <w:name w:val="Salutation"/>
    <w:basedOn w:val="a"/>
    <w:next w:val="a"/>
    <w:qFormat/>
    <w:rPr>
      <w:sz w:val="24"/>
    </w:rPr>
  </w:style>
  <w:style w:type="paragraph" w:styleId="a8">
    <w:name w:val="Body Text"/>
    <w:basedOn w:val="a"/>
    <w:link w:val="Char0"/>
    <w:uiPriority w:val="99"/>
    <w:qFormat/>
    <w:pPr>
      <w:spacing w:after="120"/>
    </w:pPr>
    <w:rPr>
      <w:rFonts w:eastAsia="宋体,Verdana,Arial"/>
    </w:rPr>
  </w:style>
  <w:style w:type="paragraph" w:styleId="a9">
    <w:name w:val="Body Text Indent"/>
    <w:basedOn w:val="a"/>
    <w:qFormat/>
    <w:pPr>
      <w:spacing w:after="120"/>
      <w:ind w:left="420"/>
    </w:pPr>
  </w:style>
  <w:style w:type="paragraph" w:styleId="30">
    <w:name w:val="toc 3"/>
    <w:basedOn w:val="a"/>
    <w:next w:val="a"/>
    <w:uiPriority w:val="39"/>
    <w:qFormat/>
    <w:pPr>
      <w:ind w:leftChars="400" w:left="840"/>
    </w:pPr>
  </w:style>
  <w:style w:type="paragraph" w:styleId="aa">
    <w:name w:val="Plain Text"/>
    <w:basedOn w:val="a"/>
    <w:link w:val="Char2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,Verdana,Arial" w:eastAsia="宋体,Verdana,Arial" w:hAnsi="Tahoma"/>
      <w:kern w:val="0"/>
      <w:szCs w:val="21"/>
    </w:rPr>
  </w:style>
  <w:style w:type="paragraph" w:styleId="ab">
    <w:name w:val="Date"/>
    <w:basedOn w:val="a"/>
    <w:next w:val="a"/>
    <w:qFormat/>
    <w:rPr>
      <w:rFonts w:ascii="宋体,Verdana,Arial" w:hint="eastAsia"/>
      <w:sz w:val="24"/>
      <w:szCs w:val="20"/>
    </w:rPr>
  </w:style>
  <w:style w:type="paragraph" w:styleId="20">
    <w:name w:val="Body Text Indent 2"/>
    <w:basedOn w:val="a"/>
    <w:qFormat/>
    <w:pPr>
      <w:spacing w:line="500" w:lineRule="exact"/>
      <w:ind w:firstLineChars="213" w:firstLine="511"/>
    </w:pPr>
    <w:rPr>
      <w:sz w:val="24"/>
    </w:rPr>
  </w:style>
  <w:style w:type="paragraph" w:styleId="ac">
    <w:name w:val="Balloon Text"/>
    <w:basedOn w:val="a"/>
    <w:link w:val="Char3"/>
    <w:uiPriority w:val="99"/>
    <w:qFormat/>
    <w:rPr>
      <w:rFonts w:cs="Times New Roman"/>
      <w:sz w:val="18"/>
      <w:szCs w:val="18"/>
      <w:lang w:val="zh-CN"/>
    </w:rPr>
  </w:style>
  <w:style w:type="paragraph" w:styleId="ad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  <w:lang w:val="zh-CN"/>
    </w:rPr>
  </w:style>
  <w:style w:type="paragraph" w:styleId="ae">
    <w:name w:val="header"/>
    <w:basedOn w:val="a"/>
    <w:link w:val="Char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  <w:lang w:val="zh-CN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9660"/>
      </w:tabs>
      <w:spacing w:line="480" w:lineRule="auto"/>
    </w:pPr>
  </w:style>
  <w:style w:type="paragraph" w:styleId="af">
    <w:name w:val="List"/>
    <w:basedOn w:val="a"/>
    <w:qFormat/>
    <w:pPr>
      <w:ind w:left="200" w:hangingChars="200" w:hanging="200"/>
    </w:pPr>
    <w:rPr>
      <w:rFonts w:ascii="Times New Roman" w:hAnsi="Times New Roman" w:cs="Times New Roman"/>
      <w:szCs w:val="22"/>
    </w:rPr>
  </w:style>
  <w:style w:type="paragraph" w:styleId="6">
    <w:name w:val="toc 6"/>
    <w:basedOn w:val="a"/>
    <w:next w:val="a"/>
    <w:qFormat/>
    <w:pPr>
      <w:ind w:leftChars="1000" w:left="2100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Char0"/>
    <w:qFormat/>
    <w:pPr>
      <w:spacing w:line="500" w:lineRule="exact"/>
      <w:ind w:left="511" w:hangingChars="213" w:hanging="511"/>
    </w:pPr>
    <w:rPr>
      <w:rFonts w:cs="Times New Roman"/>
      <w:sz w:val="24"/>
      <w:lang w:val="zh-CN"/>
    </w:rPr>
  </w:style>
  <w:style w:type="paragraph" w:styleId="21">
    <w:name w:val="toc 2"/>
    <w:basedOn w:val="a"/>
    <w:next w:val="a"/>
    <w:uiPriority w:val="39"/>
    <w:qFormat/>
    <w:pPr>
      <w:ind w:leftChars="200" w:left="420"/>
    </w:pPr>
  </w:style>
  <w:style w:type="paragraph" w:styleId="af0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,Verdana,Arial" w:hAnsi="宋体,Verdana,Arial" w:cs="宋体,Verdana,Arial"/>
      <w:kern w:val="0"/>
      <w:sz w:val="24"/>
    </w:rPr>
  </w:style>
  <w:style w:type="paragraph" w:styleId="af1">
    <w:name w:val="Title"/>
    <w:basedOn w:val="a"/>
    <w:link w:val="Char6"/>
    <w:uiPriority w:val="10"/>
    <w:qFormat/>
    <w:pPr>
      <w:spacing w:before="240" w:after="60"/>
      <w:jc w:val="center"/>
      <w:outlineLvl w:val="0"/>
    </w:pPr>
    <w:rPr>
      <w:rFonts w:ascii="Arial" w:hAnsi="Arial" w:cs="Times New Roman"/>
      <w:b/>
      <w:bCs/>
      <w:sz w:val="32"/>
      <w:szCs w:val="32"/>
      <w:lang w:val="zh-CN"/>
    </w:rPr>
  </w:style>
  <w:style w:type="paragraph" w:styleId="af2">
    <w:name w:val="annotation subject"/>
    <w:basedOn w:val="a6"/>
    <w:next w:val="a6"/>
    <w:link w:val="Char7"/>
    <w:qFormat/>
    <w:rPr>
      <w:b/>
      <w:bCs/>
    </w:rPr>
  </w:style>
  <w:style w:type="paragraph" w:styleId="af3">
    <w:name w:val="Body Text First Indent"/>
    <w:basedOn w:val="a8"/>
    <w:link w:val="Char8"/>
    <w:qFormat/>
    <w:pPr>
      <w:ind w:firstLineChars="100" w:firstLine="420"/>
    </w:pPr>
    <w:rPr>
      <w:rFonts w:eastAsia="宋体"/>
    </w:rPr>
  </w:style>
  <w:style w:type="table" w:styleId="af4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Pr>
      <w:b/>
      <w:bCs/>
    </w:rPr>
  </w:style>
  <w:style w:type="character" w:styleId="af6">
    <w:name w:val="page number"/>
    <w:basedOn w:val="a0"/>
    <w:qFormat/>
  </w:style>
  <w:style w:type="character" w:styleId="af7">
    <w:name w:val="FollowedHyperlink"/>
    <w:uiPriority w:val="99"/>
    <w:unhideWhenUsed/>
    <w:qFormat/>
    <w:rPr>
      <w:color w:val="800080"/>
      <w:u w:val="single"/>
    </w:rPr>
  </w:style>
  <w:style w:type="character" w:styleId="af8">
    <w:name w:val="Emphasis"/>
    <w:qFormat/>
  </w:style>
  <w:style w:type="character" w:styleId="HTML">
    <w:name w:val="HTML Definition"/>
    <w:basedOn w:val="a0"/>
    <w:semiHidden/>
    <w:unhideWhenUsed/>
    <w:rPr>
      <w:i/>
      <w:iCs/>
    </w:rPr>
  </w:style>
  <w:style w:type="character" w:styleId="af9">
    <w:name w:val="Hyperlink"/>
    <w:uiPriority w:val="99"/>
    <w:qFormat/>
    <w:rPr>
      <w:color w:val="0000FF"/>
      <w:u w:val="single"/>
    </w:rPr>
  </w:style>
  <w:style w:type="character" w:styleId="HTML0">
    <w:name w:val="HTML Code"/>
    <w:basedOn w:val="a0"/>
    <w:semiHidden/>
    <w:unhideWhenUsed/>
    <w:rPr>
      <w:rFonts w:ascii="Consolas" w:eastAsia="Consolas" w:hAnsi="Consolas" w:cs="Consolas" w:hint="default"/>
      <w:sz w:val="21"/>
      <w:szCs w:val="21"/>
    </w:rPr>
  </w:style>
  <w:style w:type="character" w:styleId="afa">
    <w:name w:val="annotation reference"/>
    <w:qFormat/>
    <w:rPr>
      <w:sz w:val="21"/>
      <w:szCs w:val="21"/>
    </w:rPr>
  </w:style>
  <w:style w:type="character" w:styleId="HTML1">
    <w:name w:val="HTML Keyboard"/>
    <w:basedOn w:val="a0"/>
    <w:semiHidden/>
    <w:unhideWhenUsed/>
    <w:rPr>
      <w:rFonts w:ascii="Consolas" w:eastAsia="Consolas" w:hAnsi="Consolas" w:cs="Consolas" w:hint="default"/>
      <w:color w:val="24344E"/>
      <w:sz w:val="21"/>
      <w:szCs w:val="21"/>
      <w:bdr w:val="single" w:sz="6" w:space="0" w:color="DFDFDF"/>
      <w:shd w:val="clear" w:color="auto" w:fill="FFFFFF"/>
    </w:rPr>
  </w:style>
  <w:style w:type="character" w:styleId="HTML2">
    <w:name w:val="HTML Sample"/>
    <w:basedOn w:val="a0"/>
    <w:semiHidden/>
    <w:unhideWhenUsed/>
    <w:rPr>
      <w:rFonts w:ascii="Consolas" w:eastAsia="Consolas" w:hAnsi="Consolas" w:cs="Consolas"/>
      <w:sz w:val="21"/>
      <w:szCs w:val="21"/>
    </w:rPr>
  </w:style>
  <w:style w:type="paragraph" w:customStyle="1" w:styleId="afb">
    <w:name w:val="表格文字"/>
    <w:basedOn w:val="a"/>
    <w:next w:val="a8"/>
    <w:qFormat/>
    <w:pPr>
      <w:adjustRightInd w:val="0"/>
      <w:spacing w:line="420" w:lineRule="atLeast"/>
      <w:jc w:val="left"/>
      <w:textAlignment w:val="baseline"/>
    </w:pPr>
    <w:rPr>
      <w:rFonts w:ascii="Times New Roman" w:hAnsi="Times New Roman" w:cs="Times New Roman"/>
      <w:kern w:val="0"/>
    </w:rPr>
  </w:style>
  <w:style w:type="character" w:customStyle="1" w:styleId="Char9">
    <w:name w:val="正文缩进 Char"/>
    <w:qFormat/>
    <w:rPr>
      <w:rFonts w:eastAsia="宋体,Verdana,Arial"/>
      <w:sz w:val="21"/>
      <w:lang w:val="en-US" w:eastAsia="zh-CN"/>
    </w:rPr>
  </w:style>
  <w:style w:type="character" w:customStyle="1" w:styleId="3Char0">
    <w:name w:val="正文文本缩进 3 Char"/>
    <w:link w:val="31"/>
    <w:qFormat/>
    <w:rPr>
      <w:kern w:val="2"/>
      <w:sz w:val="24"/>
      <w:szCs w:val="24"/>
    </w:rPr>
  </w:style>
  <w:style w:type="character" w:customStyle="1" w:styleId="TexteCharChar">
    <w:name w:val="Texte Char Char"/>
    <w:qFormat/>
    <w:rPr>
      <w:rFonts w:ascii="宋体" w:eastAsia="宋体" w:hAnsi="Courier New"/>
      <w:sz w:val="21"/>
      <w:szCs w:val="21"/>
      <w:lang w:val="en-US" w:eastAsia="zh-CN" w:bidi="ar-SA"/>
    </w:rPr>
  </w:style>
  <w:style w:type="character" w:customStyle="1" w:styleId="Char1">
    <w:name w:val="正文缩进 Char1"/>
    <w:link w:val="a3"/>
    <w:qFormat/>
    <w:rPr>
      <w:rFonts w:eastAsia="宋体,Verdana,Arial"/>
      <w:sz w:val="21"/>
      <w:lang w:val="en-US" w:eastAsia="zh-CN" w:bidi="ar-SA"/>
    </w:rPr>
  </w:style>
  <w:style w:type="character" w:customStyle="1" w:styleId="Char2">
    <w:name w:val="纯文本 Char"/>
    <w:link w:val="aa"/>
    <w:qFormat/>
    <w:rPr>
      <w:rFonts w:ascii="宋体,Verdana,Arial" w:eastAsia="宋体,Verdana,Arial" w:hAnsi="Tahoma"/>
      <w:sz w:val="21"/>
      <w:szCs w:val="21"/>
      <w:lang w:val="en-US" w:eastAsia="zh-CN" w:bidi="ar-SA"/>
    </w:rPr>
  </w:style>
  <w:style w:type="character" w:customStyle="1" w:styleId="Char4">
    <w:name w:val="页脚 Char"/>
    <w:link w:val="ad"/>
    <w:uiPriority w:val="99"/>
    <w:qFormat/>
    <w:rPr>
      <w:kern w:val="2"/>
      <w:sz w:val="18"/>
      <w:szCs w:val="18"/>
    </w:rPr>
  </w:style>
  <w:style w:type="character" w:customStyle="1" w:styleId="Chara">
    <w:name w:val="列出段落 Char"/>
    <w:link w:val="11"/>
    <w:uiPriority w:val="34"/>
    <w:qFormat/>
    <w:rPr>
      <w:rFonts w:ascii="Courier New" w:hAnsi="Courier New"/>
      <w:kern w:val="2"/>
      <w:sz w:val="21"/>
      <w:szCs w:val="22"/>
    </w:rPr>
  </w:style>
  <w:style w:type="paragraph" w:customStyle="1" w:styleId="11">
    <w:name w:val="列出段落1"/>
    <w:basedOn w:val="a"/>
    <w:link w:val="Chara"/>
    <w:uiPriority w:val="34"/>
    <w:qFormat/>
    <w:pPr>
      <w:ind w:firstLineChars="200" w:firstLine="420"/>
    </w:pPr>
    <w:rPr>
      <w:rFonts w:ascii="Courier New" w:hAnsi="Courier New" w:cs="Times New Roman"/>
      <w:szCs w:val="22"/>
      <w:lang w:val="zh-CN"/>
    </w:rPr>
  </w:style>
  <w:style w:type="character" w:customStyle="1" w:styleId="CharChar2">
    <w:name w:val="Char Char2"/>
    <w:qFormat/>
    <w:rPr>
      <w:rFonts w:ascii="Univers LT Std 57 Cn" w:eastAsia="Univers LT Std 57 Cn" w:hAnsi="宋体,Verdana,Arial"/>
      <w:kern w:val="2"/>
      <w:sz w:val="21"/>
      <w:lang w:val="en-US" w:eastAsia="zh-CN" w:bidi="ar-SA"/>
    </w:rPr>
  </w:style>
  <w:style w:type="character" w:customStyle="1" w:styleId="3Char">
    <w:name w:val="标题 3 Char"/>
    <w:link w:val="3"/>
    <w:qFormat/>
    <w:rPr>
      <w:rFonts w:eastAsia="Wingdings"/>
      <w:sz w:val="24"/>
      <w:lang w:val="en-US" w:eastAsia="zh-CN" w:bidi="ar-SA"/>
    </w:rPr>
  </w:style>
  <w:style w:type="character" w:customStyle="1" w:styleId="p141">
    <w:name w:val="p141"/>
    <w:qFormat/>
    <w:rPr>
      <w:sz w:val="21"/>
      <w:szCs w:val="21"/>
    </w:rPr>
  </w:style>
  <w:style w:type="character" w:customStyle="1" w:styleId="Char0">
    <w:name w:val="正文文本 Char"/>
    <w:link w:val="a8"/>
    <w:uiPriority w:val="99"/>
    <w:qFormat/>
    <w:rPr>
      <w:rFonts w:eastAsia="宋体,Verdana,Arial"/>
      <w:kern w:val="2"/>
      <w:sz w:val="21"/>
      <w:szCs w:val="24"/>
      <w:lang w:val="en-US" w:eastAsia="zh-CN" w:bidi="ar-SA"/>
    </w:rPr>
  </w:style>
  <w:style w:type="character" w:customStyle="1" w:styleId="Char7">
    <w:name w:val="批注主题 Char"/>
    <w:link w:val="af2"/>
    <w:qFormat/>
    <w:rPr>
      <w:b/>
      <w:bCs/>
      <w:kern w:val="2"/>
      <w:sz w:val="21"/>
      <w:szCs w:val="24"/>
    </w:rPr>
  </w:style>
  <w:style w:type="character" w:customStyle="1" w:styleId="Char10">
    <w:name w:val="纯文本 Char1"/>
    <w:qFormat/>
    <w:rPr>
      <w:rFonts w:ascii="宋体,Verdana,Arial" w:eastAsia="宋体,Verdana,Arial" w:hAnsi="Tahoma"/>
      <w:sz w:val="21"/>
      <w:szCs w:val="21"/>
    </w:rPr>
  </w:style>
  <w:style w:type="character" w:customStyle="1" w:styleId="22">
    <w:name w:val="正文文本 (2)_"/>
    <w:link w:val="23"/>
    <w:uiPriority w:val="99"/>
    <w:qFormat/>
    <w:rPr>
      <w:rFonts w:ascii="Times New Roman" w:hAnsi="Times New Roman" w:cs="Times New Roman"/>
      <w:shd w:val="clear" w:color="auto" w:fill="FFFFFF"/>
    </w:rPr>
  </w:style>
  <w:style w:type="paragraph" w:customStyle="1" w:styleId="23">
    <w:name w:val="正文文本 (2)"/>
    <w:basedOn w:val="a"/>
    <w:link w:val="22"/>
    <w:uiPriority w:val="99"/>
    <w:qFormat/>
    <w:pPr>
      <w:shd w:val="clear" w:color="auto" w:fill="FFFFFF"/>
      <w:jc w:val="left"/>
    </w:pPr>
    <w:rPr>
      <w:rFonts w:ascii="Times New Roman" w:hAnsi="Times New Roman" w:cs="Times New Roman"/>
      <w:kern w:val="0"/>
      <w:sz w:val="20"/>
      <w:szCs w:val="20"/>
      <w:lang w:val="zh-CN"/>
    </w:rPr>
  </w:style>
  <w:style w:type="character" w:customStyle="1" w:styleId="2MingLiU1">
    <w:name w:val="正文文本 (2) + MingLiU1"/>
    <w:uiPriority w:val="99"/>
    <w:qFormat/>
    <w:rPr>
      <w:rFonts w:ascii="MingLiU" w:eastAsia="MingLiU" w:hAnsi="Times New Roman" w:cs="MingLiU"/>
      <w:w w:val="100"/>
      <w:sz w:val="13"/>
      <w:szCs w:val="13"/>
      <w:shd w:val="clear" w:color="auto" w:fill="FFFFFF"/>
      <w:lang w:val="en-US" w:eastAsia="en-US"/>
    </w:rPr>
  </w:style>
  <w:style w:type="character" w:customStyle="1" w:styleId="ndradChar">
    <w:name w:val="ändrad Char"/>
    <w:qFormat/>
    <w:rPr>
      <w:rFonts w:eastAsia="Univers LT Std 57 Cn"/>
      <w:kern w:val="2"/>
      <w:sz w:val="21"/>
      <w:szCs w:val="24"/>
      <w:lang w:val="en-US" w:eastAsia="zh-CN" w:bidi="ar-SA"/>
    </w:rPr>
  </w:style>
  <w:style w:type="character" w:customStyle="1" w:styleId="1Char">
    <w:name w:val="标题 1 Char"/>
    <w:link w:val="1"/>
    <w:qFormat/>
    <w:rPr>
      <w:rFonts w:ascii="Tahoma" w:eastAsia="Tahoma"/>
      <w:b/>
      <w:bCs/>
      <w:kern w:val="2"/>
      <w:sz w:val="21"/>
      <w:szCs w:val="24"/>
    </w:rPr>
  </w:style>
  <w:style w:type="character" w:customStyle="1" w:styleId="Char5">
    <w:name w:val="页眉 Char"/>
    <w:link w:val="ae"/>
    <w:qFormat/>
    <w:locked/>
    <w:rPr>
      <w:kern w:val="2"/>
      <w:sz w:val="18"/>
      <w:szCs w:val="18"/>
    </w:rPr>
  </w:style>
  <w:style w:type="character" w:customStyle="1" w:styleId="4Char">
    <w:name w:val="标题 4 Char"/>
    <w:link w:val="4"/>
    <w:qFormat/>
    <w:rPr>
      <w:rFonts w:eastAsia="Tahoma"/>
      <w:b/>
      <w:sz w:val="24"/>
    </w:rPr>
  </w:style>
  <w:style w:type="character" w:customStyle="1" w:styleId="Char3">
    <w:name w:val="批注框文本 Char"/>
    <w:link w:val="ac"/>
    <w:uiPriority w:val="99"/>
    <w:qFormat/>
    <w:rPr>
      <w:kern w:val="2"/>
      <w:sz w:val="18"/>
      <w:szCs w:val="18"/>
    </w:rPr>
  </w:style>
  <w:style w:type="character" w:customStyle="1" w:styleId="2MingLiU">
    <w:name w:val="正文文本 (2) + MingLiU"/>
    <w:uiPriority w:val="99"/>
    <w:qFormat/>
    <w:rPr>
      <w:rFonts w:ascii="MingLiU" w:eastAsia="MingLiU" w:hAnsi="Times New Roman" w:cs="MingLiU"/>
      <w:sz w:val="13"/>
      <w:szCs w:val="13"/>
      <w:shd w:val="clear" w:color="auto" w:fill="FFFFFF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4"/>
      <w:szCs w:val="24"/>
    </w:rPr>
  </w:style>
  <w:style w:type="character" w:customStyle="1" w:styleId="Char6">
    <w:name w:val="标题 Char"/>
    <w:link w:val="af1"/>
    <w:uiPriority w:val="10"/>
    <w:qFormat/>
    <w:rPr>
      <w:rFonts w:ascii="Arial" w:hAnsi="Arial"/>
      <w:b/>
      <w:bCs/>
      <w:kern w:val="2"/>
      <w:sz w:val="32"/>
      <w:szCs w:val="32"/>
    </w:rPr>
  </w:style>
  <w:style w:type="character" w:customStyle="1" w:styleId="3Char1">
    <w:name w:val="正文文本缩进 3 Char1"/>
    <w:uiPriority w:val="99"/>
    <w:semiHidden/>
    <w:qFormat/>
    <w:rPr>
      <w:rFonts w:ascii="Times New Roman" w:hAnsi="Times New Roman"/>
      <w:kern w:val="2"/>
      <w:sz w:val="16"/>
      <w:szCs w:val="16"/>
    </w:rPr>
  </w:style>
  <w:style w:type="character" w:customStyle="1" w:styleId="afc">
    <w:name w:val="页脚 字符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afd">
    <w:name w:val="页眉 字符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link w:val="a6"/>
    <w:qFormat/>
    <w:rPr>
      <w:kern w:val="2"/>
      <w:sz w:val="21"/>
      <w:szCs w:val="24"/>
    </w:rPr>
  </w:style>
  <w:style w:type="character" w:customStyle="1" w:styleId="afe">
    <w:name w:val="批注框文本 字符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40">
    <w:name w:val="标题 4 字符"/>
    <w:qFormat/>
    <w:rPr>
      <w:rFonts w:ascii="Arial" w:eastAsia="黑体" w:hAnsi="Arial" w:cs="Times New Roman"/>
      <w:b/>
      <w:sz w:val="28"/>
      <w:szCs w:val="20"/>
    </w:rPr>
  </w:style>
  <w:style w:type="character" w:customStyle="1" w:styleId="32">
    <w:name w:val="正文文本缩进 3 字符"/>
    <w:qFormat/>
    <w:locked/>
    <w:rPr>
      <w:rFonts w:ascii="仿宋_GB2312" w:eastAsia="仿宋_GB2312" w:hAnsi="宋体"/>
      <w:color w:val="000000"/>
      <w:sz w:val="24"/>
      <w:szCs w:val="24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12">
    <w:name w:val="正文1"/>
    <w:basedOn w:val="a"/>
    <w:qFormat/>
    <w:pPr>
      <w:adjustRightInd w:val="0"/>
      <w:spacing w:line="360" w:lineRule="atLeast"/>
      <w:jc w:val="left"/>
    </w:pPr>
    <w:rPr>
      <w:rFonts w:eastAsia="Tahoma"/>
      <w:kern w:val="0"/>
      <w:sz w:val="24"/>
      <w:szCs w:val="20"/>
    </w:rPr>
  </w:style>
  <w:style w:type="paragraph" w:customStyle="1" w:styleId="aff">
    <w:name w:val="保留正文"/>
    <w:basedOn w:val="a8"/>
    <w:qFormat/>
    <w:pPr>
      <w:keepNext/>
      <w:spacing w:after="160"/>
    </w:pPr>
    <w:rPr>
      <w:rFonts w:ascii="Arial" w:eastAsia="Univers LT Std 57 Cn" w:hAnsi="Arial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Pr>
      <w:rFonts w:ascii="Arial Unicode MS" w:hAnsi="Arial Unicode MS"/>
      <w:sz w:val="24"/>
      <w:szCs w:val="20"/>
    </w:rPr>
  </w:style>
  <w:style w:type="paragraph" w:customStyle="1" w:styleId="xl35">
    <w:name w:val="xl3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,Verdana,Arial" w:eastAsia="宋体,Verdana,Arial" w:hAnsi="宋体,Verdana,Arial"/>
      <w:kern w:val="0"/>
      <w:sz w:val="24"/>
    </w:rPr>
  </w:style>
  <w:style w:type="paragraph" w:customStyle="1" w:styleId="xl90">
    <w:name w:val="xl90"/>
    <w:basedOn w:val="a"/>
    <w:qFormat/>
    <w:pPr>
      <w:widowControl/>
      <w:spacing w:before="100" w:beforeAutospacing="1" w:after="100" w:afterAutospacing="1"/>
      <w:jc w:val="left"/>
    </w:pPr>
    <w:rPr>
      <w:rFonts w:ascii="Arial" w:hAnsi="Arial"/>
      <w:kern w:val="0"/>
      <w:sz w:val="24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kern w:val="0"/>
      <w:sz w:val="18"/>
      <w:szCs w:val="18"/>
    </w:rPr>
  </w:style>
  <w:style w:type="paragraph" w:customStyle="1" w:styleId="24">
    <w:name w:val="正文2"/>
    <w:next w:val="10"/>
    <w:qFormat/>
    <w:pPr>
      <w:widowControl w:val="0"/>
      <w:spacing w:before="156" w:line="360" w:lineRule="auto"/>
      <w:ind w:firstLineChars="200" w:firstLine="200"/>
      <w:jc w:val="both"/>
    </w:pPr>
    <w:rPr>
      <w:kern w:val="2"/>
      <w:sz w:val="24"/>
    </w:rPr>
  </w:style>
  <w:style w:type="paragraph" w:customStyle="1" w:styleId="CharCharCharChar">
    <w:name w:val="Char Char Char Char"/>
    <w:basedOn w:val="a"/>
    <w:qFormat/>
    <w:rPr>
      <w:rFonts w:ascii="Arial Unicode MS" w:hAnsi="Arial Unicode MS"/>
      <w:sz w:val="24"/>
      <w:szCs w:val="20"/>
    </w:rPr>
  </w:style>
  <w:style w:type="paragraph" w:customStyle="1" w:styleId="aspnumfaautoadjustrightr">
    <w:name w:val="aspnumfaautoadjustrightr"/>
    <w:qFormat/>
    <w:pPr>
      <w:widowControl w:val="0"/>
      <w:autoSpaceDE w:val="0"/>
      <w:autoSpaceDN w:val="0"/>
      <w:adjustRightInd w:val="0"/>
      <w:ind w:firstLine="720"/>
      <w:jc w:val="both"/>
    </w:pPr>
    <w:rPr>
      <w:rFonts w:ascii="Calibri" w:hAnsi="Calibri" w:cs="Arial"/>
    </w:rPr>
  </w:style>
  <w:style w:type="paragraph" w:customStyle="1" w:styleId="msolistparagraph0">
    <w:name w:val="msolistparagraph"/>
    <w:basedOn w:val="a"/>
    <w:qFormat/>
    <w:pPr>
      <w:widowControl/>
      <w:ind w:firstLine="420"/>
      <w:jc w:val="left"/>
    </w:pPr>
    <w:rPr>
      <w:rFonts w:ascii="宋体" w:hAnsi="宋体" w:cs="宋体"/>
      <w:kern w:val="0"/>
      <w:sz w:val="24"/>
    </w:rPr>
  </w:style>
  <w:style w:type="paragraph" w:customStyle="1" w:styleId="xl55">
    <w:name w:val="xl55"/>
    <w:basedOn w:val="a"/>
    <w:qFormat/>
    <w:pPr>
      <w:widowControl/>
      <w:spacing w:before="100" w:beforeAutospacing="1" w:after="100" w:afterAutospacing="1"/>
      <w:textAlignment w:val="center"/>
    </w:pPr>
    <w:rPr>
      <w:rFonts w:ascii="宋体,Verdana,Arial" w:eastAsia="Tahoma" w:hAnsi="宋体,Verdana,Arial"/>
      <w:kern w:val="0"/>
      <w:sz w:val="24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CharCharCharChar1">
    <w:name w:val="Char Char Char Char1"/>
    <w:basedOn w:val="a5"/>
    <w:qFormat/>
    <w:rPr>
      <w:rFonts w:ascii="Arial Unicode MS" w:hAnsi="Arial Unicode MS"/>
      <w:sz w:val="24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55">
    <w:name w:val="xl155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color w:val="000000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5">
    <w:name w:val="font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Char7Char">
    <w:name w:val="Char Char7 Char"/>
    <w:basedOn w:val="a"/>
    <w:qFormat/>
    <w:pPr>
      <w:tabs>
        <w:tab w:val="left" w:pos="425"/>
      </w:tabs>
      <w:ind w:leftChars="200" w:left="420" w:firstLineChars="150" w:firstLine="270"/>
    </w:pPr>
    <w:rPr>
      <w:rFonts w:ascii="Times New Roman" w:hAnsi="Times New Roman" w:cs="Times New Roman"/>
    </w:rPr>
  </w:style>
  <w:style w:type="paragraph" w:customStyle="1" w:styleId="111">
    <w:name w:val="1.1.1"/>
    <w:basedOn w:val="a"/>
    <w:qFormat/>
    <w:pPr>
      <w:tabs>
        <w:tab w:val="left" w:pos="0"/>
        <w:tab w:val="left" w:pos="1134"/>
        <w:tab w:val="left" w:pos="8505"/>
      </w:tabs>
      <w:autoSpaceDE w:val="0"/>
      <w:autoSpaceDN w:val="0"/>
      <w:adjustRightInd w:val="0"/>
      <w:spacing w:before="240" w:after="60" w:line="360" w:lineRule="atLeast"/>
    </w:pPr>
    <w:rPr>
      <w:rFonts w:ascii="宋体,Verdana,Arial"/>
      <w:b/>
      <w:kern w:val="0"/>
      <w:sz w:val="24"/>
      <w:szCs w:val="20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13">
    <w:name w:val="修订1"/>
    <w:uiPriority w:val="99"/>
    <w:semiHidden/>
    <w:qFormat/>
    <w:rPr>
      <w:rFonts w:ascii="Calibri" w:hAnsi="Calibri" w:cs="Arial"/>
      <w:kern w:val="2"/>
      <w:sz w:val="21"/>
      <w:szCs w:val="24"/>
    </w:rPr>
  </w:style>
  <w:style w:type="paragraph" w:customStyle="1" w:styleId="CharChar">
    <w:name w:val="Char Char"/>
    <w:basedOn w:val="a"/>
    <w:qFormat/>
    <w:rPr>
      <w:rFonts w:ascii="Courier New" w:eastAsia="Courier New"/>
      <w:b/>
      <w:sz w:val="32"/>
      <w:szCs w:val="32"/>
    </w:rPr>
  </w:style>
  <w:style w:type="paragraph" w:customStyle="1" w:styleId="aff0">
    <w:name w:val="表内文字"/>
    <w:basedOn w:val="a"/>
    <w:qFormat/>
    <w:pPr>
      <w:spacing w:line="240" w:lineRule="atLeast"/>
      <w:jc w:val="center"/>
    </w:pPr>
    <w:rPr>
      <w:rFonts w:ascii="Arial Unicode MS" w:hAnsi="Arial Unicode MS" w:cs="Arial Unicode MS"/>
      <w:b/>
      <w:bCs/>
    </w:rPr>
  </w:style>
  <w:style w:type="paragraph" w:customStyle="1" w:styleId="xl130">
    <w:name w:val="xl1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Arial" w:hAnsi="Arial"/>
      <w:b/>
      <w:bCs/>
      <w:kern w:val="0"/>
      <w:sz w:val="18"/>
      <w:szCs w:val="18"/>
    </w:rPr>
  </w:style>
  <w:style w:type="paragraph" w:customStyle="1" w:styleId="Style5">
    <w:name w:val="_Style 5"/>
    <w:basedOn w:val="a5"/>
    <w:qFormat/>
    <w:rPr>
      <w:rFonts w:ascii="Times New Roman" w:hAnsi="Times New Roman" w:cs="Times New Roman"/>
    </w:rPr>
  </w:style>
  <w:style w:type="paragraph" w:customStyle="1" w:styleId="CharChar6CharChar">
    <w:name w:val="Char Char6 Char Char"/>
    <w:basedOn w:val="a5"/>
    <w:qFormat/>
    <w:rPr>
      <w:rFonts w:ascii="Times New Roman" w:hAnsi="Times New Roman" w:cs="Times New Roman"/>
    </w:rPr>
  </w:style>
  <w:style w:type="paragraph" w:customStyle="1" w:styleId="font16">
    <w:name w:val="font1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Arial" w:hAnsi="Arial"/>
      <w:b/>
      <w:bCs/>
      <w:color w:val="000000"/>
      <w:kern w:val="0"/>
      <w:sz w:val="18"/>
      <w:szCs w:val="18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12">
    <w:name w:val="font1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font13">
    <w:name w:val="font13"/>
    <w:basedOn w:val="a"/>
    <w:qFormat/>
    <w:pPr>
      <w:widowControl/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kern w:val="0"/>
      <w:sz w:val="18"/>
      <w:szCs w:val="18"/>
    </w:rPr>
  </w:style>
  <w:style w:type="paragraph" w:customStyle="1" w:styleId="font14">
    <w:name w:val="font14"/>
    <w:basedOn w:val="a"/>
    <w:qFormat/>
    <w:pPr>
      <w:widowControl/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font17">
    <w:name w:val="font1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8">
    <w:name w:val="font18"/>
    <w:basedOn w:val="a"/>
    <w:qFormat/>
    <w:pPr>
      <w:widowControl/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font19">
    <w:name w:val="font1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20">
    <w:name w:val="font20"/>
    <w:basedOn w:val="a"/>
    <w:qFormat/>
    <w:pPr>
      <w:widowControl/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font21">
    <w:name w:val="font2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Arial" w:hAnsi="Arial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kern w:val="0"/>
      <w:sz w:val="18"/>
      <w:szCs w:val="18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qFormat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kern w:val="0"/>
      <w:sz w:val="18"/>
      <w:szCs w:val="18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kern w:val="0"/>
      <w:sz w:val="18"/>
      <w:szCs w:val="18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kern w:val="0"/>
      <w:sz w:val="18"/>
      <w:szCs w:val="18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46">
    <w:name w:val="xl14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1">
    <w:name w:val="xl9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150">
    <w:name w:val="xl150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kern w:val="0"/>
      <w:sz w:val="18"/>
      <w:szCs w:val="18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26">
    <w:name w:val="xl126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kern w:val="0"/>
      <w:sz w:val="18"/>
      <w:szCs w:val="18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kern w:val="0"/>
      <w:sz w:val="18"/>
      <w:szCs w:val="18"/>
    </w:rPr>
  </w:style>
  <w:style w:type="paragraph" w:customStyle="1" w:styleId="xl106">
    <w:name w:val="xl106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kern w:val="0"/>
      <w:sz w:val="18"/>
      <w:szCs w:val="18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23">
    <w:name w:val="xl123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kern w:val="0"/>
      <w:sz w:val="18"/>
      <w:szCs w:val="18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xl153">
    <w:name w:val="xl15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color w:val="000000"/>
      <w:kern w:val="0"/>
      <w:sz w:val="20"/>
      <w:szCs w:val="20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xl154">
    <w:name w:val="xl154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color w:val="000000"/>
      <w:kern w:val="0"/>
      <w:sz w:val="20"/>
      <w:szCs w:val="20"/>
    </w:rPr>
  </w:style>
  <w:style w:type="paragraph" w:customStyle="1" w:styleId="xl125">
    <w:name w:val="xl12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xl112">
    <w:name w:val="xl11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xl156">
    <w:name w:val="xl15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color w:val="000000"/>
      <w:kern w:val="0"/>
      <w:sz w:val="18"/>
      <w:szCs w:val="18"/>
    </w:rPr>
  </w:style>
  <w:style w:type="paragraph" w:customStyle="1" w:styleId="xl114">
    <w:name w:val="xl11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kern w:val="0"/>
      <w:sz w:val="18"/>
      <w:szCs w:val="18"/>
    </w:rPr>
  </w:style>
  <w:style w:type="paragraph" w:customStyle="1" w:styleId="xl157">
    <w:name w:val="xl157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color w:val="000000"/>
      <w:kern w:val="0"/>
      <w:sz w:val="18"/>
      <w:szCs w:val="18"/>
    </w:rPr>
  </w:style>
  <w:style w:type="paragraph" w:customStyle="1" w:styleId="xl115">
    <w:name w:val="xl11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kern w:val="0"/>
      <w:sz w:val="18"/>
      <w:szCs w:val="18"/>
    </w:rPr>
  </w:style>
  <w:style w:type="paragraph" w:customStyle="1" w:styleId="xl158">
    <w:name w:val="xl15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127">
    <w:name w:val="xl12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xl116">
    <w:name w:val="xl11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59">
    <w:name w:val="xl159"/>
    <w:basedOn w:val="a"/>
    <w:qFormat/>
    <w:pPr>
      <w:widowControl/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117">
    <w:name w:val="xl11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60">
    <w:name w:val="xl160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color w:val="000000"/>
      <w:kern w:val="0"/>
      <w:sz w:val="20"/>
      <w:szCs w:val="20"/>
    </w:rPr>
  </w:style>
  <w:style w:type="paragraph" w:customStyle="1" w:styleId="xl161">
    <w:name w:val="xl161"/>
    <w:basedOn w:val="a"/>
    <w:qFormat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kern w:val="0"/>
      <w:sz w:val="18"/>
      <w:szCs w:val="18"/>
    </w:rPr>
  </w:style>
  <w:style w:type="paragraph" w:customStyle="1" w:styleId="xl162">
    <w:name w:val="xl162"/>
    <w:basedOn w:val="a"/>
    <w:qFormat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120">
    <w:name w:val="xl12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color w:val="000000"/>
      <w:kern w:val="0"/>
      <w:sz w:val="18"/>
      <w:szCs w:val="18"/>
    </w:rPr>
  </w:style>
  <w:style w:type="paragraph" w:customStyle="1" w:styleId="xl163">
    <w:name w:val="xl163"/>
    <w:basedOn w:val="a"/>
    <w:qFormat/>
    <w:pPr>
      <w:widowControl/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kern w:val="0"/>
      <w:sz w:val="18"/>
      <w:szCs w:val="18"/>
    </w:rPr>
  </w:style>
  <w:style w:type="paragraph" w:customStyle="1" w:styleId="definetext001">
    <w:name w:val="define_text00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64">
    <w:name w:val="xl164"/>
    <w:basedOn w:val="a"/>
    <w:qFormat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122">
    <w:name w:val="xl122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kern w:val="0"/>
      <w:sz w:val="18"/>
      <w:szCs w:val="18"/>
    </w:rPr>
  </w:style>
  <w:style w:type="paragraph" w:customStyle="1" w:styleId="xl124">
    <w:name w:val="xl12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xl128">
    <w:name w:val="xl1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xl129">
    <w:name w:val="xl1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24"/>
    </w:rPr>
  </w:style>
  <w:style w:type="paragraph" w:customStyle="1" w:styleId="xl131">
    <w:name w:val="xl131"/>
    <w:basedOn w:val="a"/>
    <w:qFormat/>
    <w:pPr>
      <w:widowControl/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Arial" w:hAnsi="Arial"/>
      <w:b/>
      <w:bCs/>
      <w:kern w:val="0"/>
      <w:sz w:val="18"/>
      <w:szCs w:val="18"/>
    </w:rPr>
  </w:style>
  <w:style w:type="paragraph" w:customStyle="1" w:styleId="xl132">
    <w:name w:val="xl132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Arial" w:hAnsi="Arial"/>
      <w:b/>
      <w:bCs/>
      <w:kern w:val="0"/>
      <w:sz w:val="18"/>
      <w:szCs w:val="18"/>
    </w:rPr>
  </w:style>
  <w:style w:type="paragraph" w:customStyle="1" w:styleId="xl133">
    <w:name w:val="xl133"/>
    <w:basedOn w:val="a"/>
    <w:qFormat/>
    <w:pPr>
      <w:widowControl/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Arial" w:hAnsi="Arial"/>
      <w:b/>
      <w:bCs/>
      <w:kern w:val="0"/>
      <w:sz w:val="18"/>
      <w:szCs w:val="18"/>
    </w:rPr>
  </w:style>
  <w:style w:type="paragraph" w:customStyle="1" w:styleId="xl134">
    <w:name w:val="xl134"/>
    <w:basedOn w:val="a"/>
    <w:qFormat/>
    <w:pPr>
      <w:widowControl/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Arial" w:hAnsi="Arial"/>
      <w:b/>
      <w:bCs/>
      <w:kern w:val="0"/>
      <w:sz w:val="18"/>
      <w:szCs w:val="18"/>
    </w:rPr>
  </w:style>
  <w:style w:type="paragraph" w:customStyle="1" w:styleId="xl135">
    <w:name w:val="xl13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Arial" w:hAnsi="Arial"/>
      <w:b/>
      <w:bCs/>
      <w:kern w:val="0"/>
      <w:sz w:val="18"/>
      <w:szCs w:val="18"/>
    </w:rPr>
  </w:style>
  <w:style w:type="paragraph" w:customStyle="1" w:styleId="xl136">
    <w:name w:val="xl13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37">
    <w:name w:val="xl13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kern w:val="0"/>
      <w:sz w:val="18"/>
      <w:szCs w:val="18"/>
    </w:rPr>
  </w:style>
  <w:style w:type="paragraph" w:customStyle="1" w:styleId="xl138">
    <w:name w:val="xl13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39">
    <w:name w:val="xl13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40">
    <w:name w:val="xl140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xl141">
    <w:name w:val="xl14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42">
    <w:name w:val="xl142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43">
    <w:name w:val="xl14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xl144">
    <w:name w:val="xl14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45">
    <w:name w:val="xl14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xl147">
    <w:name w:val="xl14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xl148">
    <w:name w:val="xl14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xl149">
    <w:name w:val="xl149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51">
    <w:name w:val="xl151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152">
    <w:name w:val="xl152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color w:val="000000"/>
      <w:kern w:val="0"/>
      <w:sz w:val="32"/>
      <w:szCs w:val="32"/>
    </w:rPr>
  </w:style>
  <w:style w:type="paragraph" w:customStyle="1" w:styleId="definehead0001">
    <w:name w:val="define_head000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link w:val="2"/>
    <w:qFormat/>
    <w:rPr>
      <w:rFonts w:ascii="Arial Unicode MS" w:eastAsia="Wingdings" w:hAnsi="Arial Unicode MS"/>
      <w:b/>
      <w:bCs/>
      <w:kern w:val="2"/>
      <w:sz w:val="32"/>
      <w:szCs w:val="32"/>
    </w:rPr>
  </w:style>
  <w:style w:type="paragraph" w:customStyle="1" w:styleId="33">
    <w:name w:val="列出段落3"/>
    <w:qFormat/>
    <w:pPr>
      <w:ind w:firstLineChars="200" w:firstLine="420"/>
    </w:pPr>
  </w:style>
  <w:style w:type="paragraph" w:customStyle="1" w:styleId="110">
    <w:name w:val="列出段落11"/>
    <w:basedOn w:val="a"/>
    <w:uiPriority w:val="34"/>
    <w:qFormat/>
    <w:pPr>
      <w:ind w:firstLineChars="200" w:firstLine="420"/>
    </w:pPr>
    <w:rPr>
      <w:rFonts w:cs="Times New Roman"/>
    </w:rPr>
  </w:style>
  <w:style w:type="character" w:customStyle="1" w:styleId="CharChar20">
    <w:name w:val="普通文字 Char Char2"/>
    <w:qFormat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25">
    <w:name w:val="列出段落2"/>
    <w:basedOn w:val="a"/>
    <w:uiPriority w:val="34"/>
    <w:qFormat/>
    <w:pPr>
      <w:ind w:firstLineChars="200" w:firstLine="420"/>
    </w:pPr>
    <w:rPr>
      <w:rFonts w:ascii="Times New Roman" w:hAnsi="Times New Roman" w:cs="Times New Roman"/>
      <w:szCs w:val="20"/>
    </w:rPr>
  </w:style>
  <w:style w:type="paragraph" w:customStyle="1" w:styleId="26">
    <w:name w:val="样式2"/>
    <w:basedOn w:val="a8"/>
    <w:qFormat/>
    <w:pPr>
      <w:spacing w:before="100" w:beforeAutospacing="1" w:after="100" w:afterAutospacing="1" w:line="500" w:lineRule="exact"/>
      <w:jc w:val="center"/>
    </w:pPr>
    <w:rPr>
      <w:rFonts w:ascii="宋体" w:eastAsia="宋体" w:hAnsi="宋体" w:cs="Times New Roman"/>
      <w:kern w:val="44"/>
      <w:sz w:val="28"/>
      <w:szCs w:val="28"/>
      <w:lang w:val="en-GB"/>
    </w:rPr>
  </w:style>
  <w:style w:type="paragraph" w:customStyle="1" w:styleId="41">
    <w:name w:val="列出段落4"/>
    <w:basedOn w:val="a"/>
    <w:uiPriority w:val="34"/>
    <w:qFormat/>
    <w:pPr>
      <w:ind w:firstLineChars="200" w:firstLine="420"/>
    </w:pPr>
  </w:style>
  <w:style w:type="character" w:customStyle="1" w:styleId="14">
    <w:name w:val="占位符文本1"/>
    <w:basedOn w:val="a0"/>
    <w:uiPriority w:val="99"/>
    <w:semiHidden/>
    <w:qFormat/>
    <w:rPr>
      <w:color w:val="808080"/>
    </w:rPr>
  </w:style>
  <w:style w:type="paragraph" w:customStyle="1" w:styleId="TOC1">
    <w:name w:val="TOC 标题1"/>
    <w:basedOn w:val="1"/>
    <w:next w:val="a"/>
    <w:uiPriority w:val="39"/>
    <w:unhideWhenUsed/>
    <w:qFormat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/>
    </w:rPr>
  </w:style>
  <w:style w:type="paragraph" w:styleId="aff1">
    <w:name w:val="List Paragraph"/>
    <w:basedOn w:val="a"/>
    <w:link w:val="Char11"/>
    <w:uiPriority w:val="34"/>
    <w:qFormat/>
    <w:pPr>
      <w:ind w:firstLineChars="200" w:firstLine="420"/>
    </w:pPr>
  </w:style>
  <w:style w:type="character" w:customStyle="1" w:styleId="Char11">
    <w:name w:val="列出段落 Char1"/>
    <w:link w:val="aff1"/>
    <w:qFormat/>
    <w:rPr>
      <w:kern w:val="2"/>
      <w:sz w:val="21"/>
      <w:szCs w:val="24"/>
    </w:rPr>
  </w:style>
  <w:style w:type="paragraph" w:customStyle="1" w:styleId="Normal">
    <w:name w:val="[Normal]"/>
    <w:qFormat/>
    <w:rPr>
      <w:rFonts w:ascii="宋体" w:hAnsi="宋体"/>
      <w:sz w:val="24"/>
      <w:szCs w:val="22"/>
      <w:lang w:val="zh-CN"/>
    </w:rPr>
  </w:style>
  <w:style w:type="character" w:customStyle="1" w:styleId="15">
    <w:name w:val="纯文本 字符1"/>
    <w:qFormat/>
    <w:rPr>
      <w:rFonts w:ascii="??" w:eastAsia="??" w:hAnsi="??" w:cs="宋体"/>
      <w:kern w:val="2"/>
      <w:sz w:val="21"/>
      <w:szCs w:val="21"/>
    </w:rPr>
  </w:style>
  <w:style w:type="paragraph" w:customStyle="1" w:styleId="Style214">
    <w:name w:val="_Style 214"/>
    <w:basedOn w:val="a8"/>
    <w:next w:val="af3"/>
    <w:link w:val="aff2"/>
    <w:qFormat/>
    <w:pPr>
      <w:ind w:firstLineChars="100" w:firstLine="420"/>
    </w:pPr>
    <w:rPr>
      <w:rFonts w:eastAsia="宋体"/>
    </w:rPr>
  </w:style>
  <w:style w:type="character" w:customStyle="1" w:styleId="aff2">
    <w:name w:val="正文首行缩进 字符"/>
    <w:link w:val="Style214"/>
    <w:qFormat/>
    <w:rPr>
      <w:kern w:val="2"/>
      <w:sz w:val="21"/>
      <w:szCs w:val="24"/>
    </w:rPr>
  </w:style>
  <w:style w:type="character" w:customStyle="1" w:styleId="Char8">
    <w:name w:val="正文首行缩进 Char"/>
    <w:basedOn w:val="Char0"/>
    <w:link w:val="af3"/>
    <w:qFormat/>
    <w:rPr>
      <w:rFonts w:eastAsia="宋体,Verdana,Arial"/>
      <w:kern w:val="2"/>
      <w:sz w:val="21"/>
      <w:szCs w:val="24"/>
      <w:lang w:val="en-US" w:eastAsia="zh-CN" w:bidi="ar-SA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qFormat/>
    <w:rPr>
      <w:rFonts w:ascii="Tahoma" w:eastAsia="仿宋_GB2312" w:hAnsi="Tahoma" w:cs="宋体"/>
      <w:b/>
      <w:bCs/>
      <w:color w:val="000000"/>
      <w:kern w:val="0"/>
      <w:sz w:val="24"/>
      <w:szCs w:val="20"/>
    </w:rPr>
  </w:style>
  <w:style w:type="paragraph" w:customStyle="1" w:styleId="l">
    <w:name w:val="l正文"/>
    <w:basedOn w:val="a"/>
    <w:qFormat/>
    <w:pPr>
      <w:spacing w:line="300" w:lineRule="auto"/>
      <w:ind w:firstLineChars="200" w:firstLine="200"/>
      <w:jc w:val="left"/>
    </w:pPr>
    <w:rPr>
      <w:rFonts w:ascii="楷体_GB2312" w:eastAsia="楷体_GB2312" w:hAnsi="Times" w:cs="等线"/>
      <w:sz w:val="24"/>
    </w:rPr>
  </w:style>
  <w:style w:type="paragraph" w:customStyle="1" w:styleId="NewNewNewNew">
    <w:name w:val="正文 New New New New"/>
    <w:qFormat/>
    <w:pPr>
      <w:widowControl w:val="0"/>
      <w:jc w:val="both"/>
    </w:pPr>
    <w:rPr>
      <w:sz w:val="21"/>
      <w:szCs w:val="24"/>
    </w:rPr>
  </w:style>
  <w:style w:type="character" w:customStyle="1" w:styleId="goods-downed">
    <w:name w:val="goods-downed"/>
    <w:basedOn w:val="a0"/>
    <w:rPr>
      <w:shd w:val="clear" w:color="auto" w:fill="FFB900"/>
    </w:rPr>
  </w:style>
  <w:style w:type="character" w:customStyle="1" w:styleId="next-item">
    <w:name w:val="next-item"/>
    <w:basedOn w:val="a0"/>
    <w:rPr>
      <w:color w:val="333333"/>
      <w:bdr w:val="single" w:sz="6" w:space="0" w:color="CCD0D6"/>
    </w:rPr>
  </w:style>
  <w:style w:type="character" w:customStyle="1" w:styleId="last">
    <w:name w:val="last"/>
    <w:basedOn w:val="a0"/>
  </w:style>
  <w:style w:type="character" w:customStyle="1" w:styleId="before">
    <w:name w:val="before"/>
    <w:basedOn w:val="a0"/>
    <w:rPr>
      <w:shd w:val="clear" w:color="auto" w:fill="24344E"/>
    </w:rPr>
  </w:style>
  <w:style w:type="character" w:customStyle="1" w:styleId="success">
    <w:name w:val="success"/>
    <w:basedOn w:val="a0"/>
    <w:rPr>
      <w:color w:val="2DC12D"/>
    </w:rPr>
  </w:style>
  <w:style w:type="character" w:customStyle="1" w:styleId="success1">
    <w:name w:val="success1"/>
    <w:basedOn w:val="a0"/>
    <w:rPr>
      <w:color w:val="2DC12D"/>
    </w:rPr>
  </w:style>
  <w:style w:type="character" w:customStyle="1" w:styleId="jsqualitylabel">
    <w:name w:val="jsqualitylabel"/>
    <w:basedOn w:val="a0"/>
  </w:style>
  <w:style w:type="character" w:customStyle="1" w:styleId="active4">
    <w:name w:val="active4"/>
    <w:basedOn w:val="a0"/>
    <w:rPr>
      <w:color w:val="FFFFFF"/>
      <w:shd w:val="clear" w:color="auto" w:fill="0876FF"/>
    </w:rPr>
  </w:style>
  <w:style w:type="character" w:customStyle="1" w:styleId="inlineblock">
    <w:name w:val="inlineblock"/>
    <w:basedOn w:val="a0"/>
  </w:style>
  <w:style w:type="character" w:customStyle="1" w:styleId="supplier-category">
    <w:name w:val="supplier-category"/>
    <w:basedOn w:val="a0"/>
  </w:style>
  <w:style w:type="character" w:customStyle="1" w:styleId="supplier-category1">
    <w:name w:val="supplier-category1"/>
    <w:basedOn w:val="a0"/>
  </w:style>
  <w:style w:type="character" w:customStyle="1" w:styleId="orange">
    <w:name w:val="orange"/>
    <w:basedOn w:val="a0"/>
    <w:rPr>
      <w:color w:val="FF8100"/>
      <w:sz w:val="21"/>
      <w:szCs w:val="21"/>
    </w:rPr>
  </w:style>
  <w:style w:type="character" w:customStyle="1" w:styleId="orange1">
    <w:name w:val="orange1"/>
    <w:basedOn w:val="a0"/>
    <w:rPr>
      <w:color w:val="FF8100"/>
      <w:sz w:val="21"/>
      <w:szCs w:val="21"/>
    </w:rPr>
  </w:style>
  <w:style w:type="character" w:customStyle="1" w:styleId="orange2">
    <w:name w:val="orange2"/>
    <w:basedOn w:val="a0"/>
    <w:rPr>
      <w:color w:val="FF8100"/>
      <w:sz w:val="21"/>
      <w:szCs w:val="21"/>
    </w:rPr>
  </w:style>
  <w:style w:type="character" w:customStyle="1" w:styleId="orange3">
    <w:name w:val="orange3"/>
    <w:basedOn w:val="a0"/>
    <w:rPr>
      <w:color w:val="FF8100"/>
      <w:sz w:val="21"/>
      <w:szCs w:val="21"/>
    </w:rPr>
  </w:style>
  <w:style w:type="character" w:customStyle="1" w:styleId="orange4">
    <w:name w:val="orange4"/>
    <w:basedOn w:val="a0"/>
    <w:rPr>
      <w:color w:val="FF8100"/>
      <w:sz w:val="21"/>
      <w:szCs w:val="21"/>
    </w:rPr>
  </w:style>
  <w:style w:type="character" w:customStyle="1" w:styleId="box20">
    <w:name w:val="box20"/>
    <w:basedOn w:val="a0"/>
  </w:style>
  <w:style w:type="character" w:customStyle="1" w:styleId="first-child6">
    <w:name w:val="first-child6"/>
    <w:basedOn w:val="a0"/>
    <w:rPr>
      <w:color w:val="FF7000"/>
    </w:rPr>
  </w:style>
  <w:style w:type="character" w:customStyle="1" w:styleId="first-child7">
    <w:name w:val="first-child7"/>
    <w:basedOn w:val="a0"/>
  </w:style>
  <w:style w:type="character" w:customStyle="1" w:styleId="first-child8">
    <w:name w:val="first-child8"/>
    <w:basedOn w:val="a0"/>
    <w:rPr>
      <w:color w:val="FF8109"/>
    </w:rPr>
  </w:style>
  <w:style w:type="character" w:customStyle="1" w:styleId="first-child9">
    <w:name w:val="first-child9"/>
    <w:basedOn w:val="a0"/>
    <w:rPr>
      <w:b/>
      <w:bCs/>
      <w:sz w:val="21"/>
      <w:szCs w:val="21"/>
    </w:rPr>
  </w:style>
  <w:style w:type="character" w:customStyle="1" w:styleId="first-child10">
    <w:name w:val="first-child10"/>
    <w:basedOn w:val="a0"/>
    <w:rPr>
      <w:color w:val="FFFFFF"/>
      <w:shd w:val="clear" w:color="auto" w:fill="FF5342"/>
    </w:rPr>
  </w:style>
  <w:style w:type="character" w:customStyle="1" w:styleId="first-child11">
    <w:name w:val="first-child11"/>
    <w:basedOn w:val="a0"/>
    <w:rPr>
      <w:color w:val="666666"/>
    </w:rPr>
  </w:style>
  <w:style w:type="character" w:customStyle="1" w:styleId="first-child12">
    <w:name w:val="first-child12"/>
    <w:basedOn w:val="a0"/>
    <w:rPr>
      <w:color w:val="666666"/>
    </w:rPr>
  </w:style>
  <w:style w:type="character" w:customStyle="1" w:styleId="first-child13">
    <w:name w:val="first-child13"/>
    <w:basedOn w:val="a0"/>
    <w:rPr>
      <w:color w:val="FFFFFF"/>
      <w:shd w:val="clear" w:color="auto" w:fill="FF5342"/>
    </w:rPr>
  </w:style>
  <w:style w:type="character" w:customStyle="1" w:styleId="first-child14">
    <w:name w:val="first-child14"/>
    <w:basedOn w:val="a0"/>
    <w:rPr>
      <w:color w:val="666666"/>
    </w:rPr>
  </w:style>
  <w:style w:type="character" w:customStyle="1" w:styleId="first-child15">
    <w:name w:val="first-child15"/>
    <w:basedOn w:val="a0"/>
    <w:rPr>
      <w:color w:val="666666"/>
    </w:rPr>
  </w:style>
  <w:style w:type="character" w:customStyle="1" w:styleId="first-child16">
    <w:name w:val="first-child16"/>
    <w:basedOn w:val="a0"/>
    <w:rPr>
      <w:color w:val="666666"/>
    </w:rPr>
  </w:style>
  <w:style w:type="character" w:customStyle="1" w:styleId="first-child17">
    <w:name w:val="first-child17"/>
    <w:basedOn w:val="a0"/>
    <w:rPr>
      <w:color w:val="FF7000"/>
    </w:rPr>
  </w:style>
  <w:style w:type="character" w:customStyle="1" w:styleId="first-child18">
    <w:name w:val="first-child18"/>
    <w:basedOn w:val="a0"/>
    <w:rPr>
      <w:color w:val="FF7000"/>
    </w:rPr>
  </w:style>
  <w:style w:type="character" w:customStyle="1" w:styleId="first-child19">
    <w:name w:val="first-child19"/>
    <w:basedOn w:val="a0"/>
  </w:style>
  <w:style w:type="character" w:customStyle="1" w:styleId="first-child20">
    <w:name w:val="first-child20"/>
    <w:basedOn w:val="a0"/>
  </w:style>
  <w:style w:type="character" w:customStyle="1" w:styleId="first-child21">
    <w:name w:val="first-child21"/>
    <w:basedOn w:val="a0"/>
  </w:style>
  <w:style w:type="character" w:customStyle="1" w:styleId="first-child22">
    <w:name w:val="first-child22"/>
    <w:basedOn w:val="a0"/>
  </w:style>
  <w:style w:type="character" w:customStyle="1" w:styleId="first-child23">
    <w:name w:val="first-child23"/>
    <w:basedOn w:val="a0"/>
  </w:style>
  <w:style w:type="character" w:customStyle="1" w:styleId="js-average-score">
    <w:name w:val="js-average-score"/>
    <w:basedOn w:val="a0"/>
  </w:style>
  <w:style w:type="character" w:customStyle="1" w:styleId="js-average-score1">
    <w:name w:val="js-average-score1"/>
    <w:basedOn w:val="a0"/>
  </w:style>
  <w:style w:type="character" w:customStyle="1" w:styleId="js-average-score2">
    <w:name w:val="js-average-score2"/>
    <w:basedOn w:val="a0"/>
  </w:style>
  <w:style w:type="character" w:customStyle="1" w:styleId="js-average-score3">
    <w:name w:val="js-average-score3"/>
    <w:basedOn w:val="a0"/>
  </w:style>
  <w:style w:type="character" w:customStyle="1" w:styleId="last-child3">
    <w:name w:val="last-child3"/>
    <w:basedOn w:val="a0"/>
  </w:style>
  <w:style w:type="character" w:customStyle="1" w:styleId="last-child4">
    <w:name w:val="last-child4"/>
    <w:basedOn w:val="a0"/>
  </w:style>
  <w:style w:type="character" w:customStyle="1" w:styleId="last-child5">
    <w:name w:val="last-child5"/>
    <w:basedOn w:val="a0"/>
  </w:style>
  <w:style w:type="character" w:customStyle="1" w:styleId="last-child6">
    <w:name w:val="last-child6"/>
    <w:basedOn w:val="a0"/>
  </w:style>
  <w:style w:type="character" w:customStyle="1" w:styleId="last-child7">
    <w:name w:val="last-child7"/>
    <w:basedOn w:val="a0"/>
  </w:style>
  <w:style w:type="character" w:customStyle="1" w:styleId="result-card">
    <w:name w:val="result-card"/>
    <w:basedOn w:val="a0"/>
    <w:rPr>
      <w:bdr w:val="single" w:sz="6" w:space="0" w:color="E6E6E6"/>
      <w:shd w:val="clear" w:color="auto" w:fill="FFFFFF"/>
    </w:rPr>
  </w:style>
  <w:style w:type="character" w:customStyle="1" w:styleId="hover115">
    <w:name w:val="hover115"/>
    <w:basedOn w:val="a0"/>
    <w:rPr>
      <w:u w:val="single"/>
    </w:rPr>
  </w:style>
  <w:style w:type="character" w:customStyle="1" w:styleId="hover116">
    <w:name w:val="hover116"/>
    <w:basedOn w:val="a0"/>
    <w:rPr>
      <w:shd w:val="clear" w:color="auto" w:fill="F5F5F5"/>
    </w:rPr>
  </w:style>
  <w:style w:type="character" w:customStyle="1" w:styleId="hover117">
    <w:name w:val="hover117"/>
    <w:basedOn w:val="a0"/>
    <w:rPr>
      <w:shd w:val="clear" w:color="auto" w:fill="F5F5F5"/>
    </w:rPr>
  </w:style>
  <w:style w:type="character" w:customStyle="1" w:styleId="hover118">
    <w:name w:val="hover118"/>
    <w:basedOn w:val="a0"/>
    <w:rPr>
      <w:color w:val="0876FF"/>
    </w:rPr>
  </w:style>
  <w:style w:type="character" w:customStyle="1" w:styleId="hover119">
    <w:name w:val="hover119"/>
    <w:basedOn w:val="a0"/>
    <w:rPr>
      <w:shd w:val="clear" w:color="auto" w:fill="197AFF"/>
    </w:rPr>
  </w:style>
  <w:style w:type="character" w:customStyle="1" w:styleId="hover120">
    <w:name w:val="hover120"/>
    <w:basedOn w:val="a0"/>
    <w:rPr>
      <w:shd w:val="clear" w:color="auto" w:fill="197AFF"/>
    </w:rPr>
  </w:style>
  <w:style w:type="character" w:customStyle="1" w:styleId="hover121">
    <w:name w:val="hover121"/>
    <w:basedOn w:val="a0"/>
    <w:rPr>
      <w:b/>
      <w:bCs/>
    </w:rPr>
  </w:style>
  <w:style w:type="character" w:customStyle="1" w:styleId="hover122">
    <w:name w:val="hover122"/>
    <w:basedOn w:val="a0"/>
    <w:rPr>
      <w:bdr w:val="single" w:sz="6" w:space="0" w:color="F2F2F2"/>
      <w:shd w:val="clear" w:color="auto" w:fill="F2F2F2"/>
    </w:rPr>
  </w:style>
  <w:style w:type="character" w:customStyle="1" w:styleId="hover123">
    <w:name w:val="hover123"/>
    <w:basedOn w:val="a0"/>
    <w:rPr>
      <w:color w:val="FFFFFF"/>
      <w:bdr w:val="single" w:sz="6" w:space="0" w:color="00A680"/>
      <w:shd w:val="clear" w:color="auto" w:fill="00A680"/>
    </w:rPr>
  </w:style>
  <w:style w:type="character" w:customStyle="1" w:styleId="hover124">
    <w:name w:val="hover124"/>
    <w:basedOn w:val="a0"/>
    <w:rPr>
      <w:color w:val="BBBBBB"/>
      <w:bdr w:val="single" w:sz="6" w:space="0" w:color="FFFFFF"/>
      <w:shd w:val="clear" w:color="auto" w:fill="FFFFFF"/>
    </w:rPr>
  </w:style>
  <w:style w:type="character" w:customStyle="1" w:styleId="hover125">
    <w:name w:val="hover125"/>
    <w:basedOn w:val="a0"/>
    <w:rPr>
      <w:bdr w:val="single" w:sz="6" w:space="0" w:color="D0F0E3"/>
      <w:shd w:val="clear" w:color="auto" w:fill="D0F0E3"/>
    </w:rPr>
  </w:style>
  <w:style w:type="character" w:customStyle="1" w:styleId="hover126">
    <w:name w:val="hover126"/>
    <w:basedOn w:val="a0"/>
    <w:rPr>
      <w:bdr w:val="single" w:sz="6" w:space="0" w:color="F2F2F2"/>
      <w:shd w:val="clear" w:color="auto" w:fill="F2F2F2"/>
    </w:rPr>
  </w:style>
  <w:style w:type="character" w:customStyle="1" w:styleId="hover127">
    <w:name w:val="hover127"/>
    <w:basedOn w:val="a0"/>
    <w:rPr>
      <w:color w:val="FFFFFF"/>
      <w:bdr w:val="single" w:sz="6" w:space="0" w:color="00A680"/>
      <w:shd w:val="clear" w:color="auto" w:fill="00A680"/>
    </w:rPr>
  </w:style>
  <w:style w:type="character" w:customStyle="1" w:styleId="hover128">
    <w:name w:val="hover128"/>
    <w:basedOn w:val="a0"/>
    <w:rPr>
      <w:color w:val="BBBBBB"/>
      <w:bdr w:val="single" w:sz="6" w:space="0" w:color="FFFFFF"/>
      <w:shd w:val="clear" w:color="auto" w:fill="FFFFFF"/>
    </w:rPr>
  </w:style>
  <w:style w:type="character" w:customStyle="1" w:styleId="hover129">
    <w:name w:val="hover129"/>
    <w:basedOn w:val="a0"/>
    <w:rPr>
      <w:bdr w:val="single" w:sz="6" w:space="0" w:color="D0F0E3"/>
      <w:shd w:val="clear" w:color="auto" w:fill="D0F0E3"/>
    </w:rPr>
  </w:style>
  <w:style w:type="character" w:customStyle="1" w:styleId="hover130">
    <w:name w:val="hover130"/>
    <w:basedOn w:val="a0"/>
    <w:rPr>
      <w:color w:val="3177FD"/>
    </w:rPr>
  </w:style>
  <w:style w:type="character" w:customStyle="1" w:styleId="danger">
    <w:name w:val="danger"/>
    <w:basedOn w:val="a0"/>
    <w:rPr>
      <w:color w:val="FF2200"/>
    </w:rPr>
  </w:style>
  <w:style w:type="character" w:customStyle="1" w:styleId="danger1">
    <w:name w:val="danger1"/>
    <w:basedOn w:val="a0"/>
    <w:rPr>
      <w:color w:val="FF2200"/>
    </w:rPr>
  </w:style>
  <w:style w:type="character" w:customStyle="1" w:styleId="mark">
    <w:name w:val="mark"/>
    <w:basedOn w:val="a0"/>
    <w:rPr>
      <w:bdr w:val="single" w:sz="6" w:space="0" w:color="CCD0D6"/>
      <w:shd w:val="clear" w:color="auto" w:fill="FFFFFF"/>
    </w:rPr>
  </w:style>
  <w:style w:type="character" w:customStyle="1" w:styleId="mark1">
    <w:name w:val="mark1"/>
    <w:basedOn w:val="a0"/>
    <w:rPr>
      <w:bdr w:val="single" w:sz="6" w:space="0" w:color="2D88CD"/>
      <w:shd w:val="clear" w:color="auto" w:fill="2D88CD"/>
    </w:rPr>
  </w:style>
  <w:style w:type="character" w:customStyle="1" w:styleId="mark2">
    <w:name w:val="mark2"/>
    <w:basedOn w:val="a0"/>
    <w:rPr>
      <w:bdr w:val="single" w:sz="6" w:space="0" w:color="CCD0D6"/>
      <w:shd w:val="clear" w:color="auto" w:fill="FFFFFF"/>
    </w:rPr>
  </w:style>
  <w:style w:type="character" w:customStyle="1" w:styleId="mark3">
    <w:name w:val="mark3"/>
    <w:basedOn w:val="a0"/>
    <w:rPr>
      <w:bdr w:val="single" w:sz="6" w:space="0" w:color="2D88CD"/>
      <w:shd w:val="clear" w:color="auto" w:fill="2D88CD"/>
    </w:rPr>
  </w:style>
  <w:style w:type="character" w:customStyle="1" w:styleId="mark4">
    <w:name w:val="mark4"/>
    <w:basedOn w:val="a0"/>
    <w:rPr>
      <w:color w:val="FF5342"/>
      <w:bdr w:val="single" w:sz="6" w:space="0" w:color="FF5342"/>
      <w:shd w:val="clear" w:color="auto" w:fill="FFFFFF"/>
    </w:rPr>
  </w:style>
  <w:style w:type="character" w:customStyle="1" w:styleId="caret12">
    <w:name w:val="caret12"/>
    <w:basedOn w:val="a0"/>
  </w:style>
  <w:style w:type="character" w:customStyle="1" w:styleId="back-star">
    <w:name w:val="back-star"/>
    <w:basedOn w:val="a0"/>
  </w:style>
  <w:style w:type="character" w:customStyle="1" w:styleId="goods-frozen">
    <w:name w:val="goods-frozen"/>
    <w:basedOn w:val="a0"/>
    <w:rPr>
      <w:shd w:val="clear" w:color="auto" w:fill="4A90E2"/>
    </w:rPr>
  </w:style>
  <w:style w:type="character" w:customStyle="1" w:styleId="current10">
    <w:name w:val="current10"/>
    <w:basedOn w:val="a0"/>
    <w:rPr>
      <w:color w:val="FFFFFF"/>
      <w:bdr w:val="single" w:sz="6" w:space="0" w:color="197AFF"/>
      <w:shd w:val="clear" w:color="auto" w:fill="197AFF"/>
    </w:rPr>
  </w:style>
  <w:style w:type="character" w:customStyle="1" w:styleId="after">
    <w:name w:val="after"/>
    <w:basedOn w:val="a0"/>
  </w:style>
  <w:style w:type="character" w:customStyle="1" w:styleId="after1">
    <w:name w:val="after1"/>
    <w:basedOn w:val="a0"/>
    <w:rPr>
      <w:shd w:val="clear" w:color="auto" w:fill="24344E"/>
    </w:rPr>
  </w:style>
  <w:style w:type="character" w:customStyle="1" w:styleId="after2">
    <w:name w:val="after2"/>
    <w:basedOn w:val="a0"/>
  </w:style>
  <w:style w:type="character" w:customStyle="1" w:styleId="after3">
    <w:name w:val="after3"/>
    <w:basedOn w:val="a0"/>
  </w:style>
  <w:style w:type="character" w:customStyle="1" w:styleId="after4">
    <w:name w:val="after4"/>
    <w:basedOn w:val="a0"/>
    <w:rPr>
      <w:shd w:val="clear" w:color="auto" w:fill="3177FD"/>
    </w:rPr>
  </w:style>
  <w:style w:type="character" w:customStyle="1" w:styleId="after5">
    <w:name w:val="after5"/>
    <w:basedOn w:val="a0"/>
    <w:rPr>
      <w:vanish/>
    </w:rPr>
  </w:style>
  <w:style w:type="character" w:customStyle="1" w:styleId="after6">
    <w:name w:val="after6"/>
    <w:basedOn w:val="a0"/>
    <w:rPr>
      <w:shd w:val="clear" w:color="auto" w:fill="3177FD"/>
    </w:rPr>
  </w:style>
  <w:style w:type="character" w:customStyle="1" w:styleId="after7">
    <w:name w:val="after7"/>
    <w:basedOn w:val="a0"/>
    <w:rPr>
      <w:vanish/>
    </w:rPr>
  </w:style>
  <w:style w:type="character" w:customStyle="1" w:styleId="satisfaction3">
    <w:name w:val="satisfaction3"/>
    <w:basedOn w:val="a0"/>
    <w:rPr>
      <w:color w:val="FF2200"/>
    </w:rPr>
  </w:style>
  <w:style w:type="character" w:customStyle="1" w:styleId="satisfaction4">
    <w:name w:val="satisfaction4"/>
    <w:basedOn w:val="a0"/>
    <w:rPr>
      <w:color w:val="FF2200"/>
    </w:rPr>
  </w:style>
  <w:style w:type="character" w:customStyle="1" w:styleId="look-service-area">
    <w:name w:val="look-service-area"/>
    <w:basedOn w:val="a0"/>
    <w:rPr>
      <w:color w:val="0876FF"/>
    </w:rPr>
  </w:style>
  <w:style w:type="character" w:customStyle="1" w:styleId="look-service-area1">
    <w:name w:val="look-service-area1"/>
    <w:basedOn w:val="a0"/>
    <w:rPr>
      <w:color w:val="0876FF"/>
    </w:rPr>
  </w:style>
  <w:style w:type="character" w:customStyle="1" w:styleId="first-childi">
    <w:name w:val="first-child&gt;i"/>
    <w:basedOn w:val="a0"/>
    <w:rPr>
      <w:color w:val="ACB4BF"/>
      <w:sz w:val="18"/>
      <w:szCs w:val="18"/>
    </w:rPr>
  </w:style>
  <w:style w:type="character" w:customStyle="1" w:styleId="first-childi1">
    <w:name w:val="first-child&gt;i1"/>
    <w:basedOn w:val="a0"/>
    <w:rPr>
      <w:color w:val="ACB4BF"/>
      <w:sz w:val="18"/>
      <w:szCs w:val="18"/>
    </w:rPr>
  </w:style>
  <w:style w:type="character" w:customStyle="1" w:styleId="star-info">
    <w:name w:val="star-info"/>
    <w:basedOn w:val="a0"/>
    <w:rPr>
      <w:color w:val="FD7B24"/>
      <w:sz w:val="24"/>
      <w:szCs w:val="24"/>
    </w:rPr>
  </w:style>
  <w:style w:type="character" w:customStyle="1" w:styleId="first-of-type2">
    <w:name w:val="first-of-type2"/>
    <w:basedOn w:val="a0"/>
  </w:style>
  <w:style w:type="character" w:customStyle="1" w:styleId="text-danger14">
    <w:name w:val="text-danger14"/>
    <w:basedOn w:val="a0"/>
  </w:style>
  <w:style w:type="character" w:customStyle="1" w:styleId="text-danger15">
    <w:name w:val="text-danger15"/>
    <w:basedOn w:val="a0"/>
  </w:style>
  <w:style w:type="character" w:customStyle="1" w:styleId="line21">
    <w:name w:val="line21"/>
    <w:basedOn w:val="a0"/>
  </w:style>
  <w:style w:type="character" w:customStyle="1" w:styleId="total-price6">
    <w:name w:val="total-price6"/>
    <w:basedOn w:val="a0"/>
    <w:rPr>
      <w:color w:val="333333"/>
      <w:sz w:val="18"/>
      <w:szCs w:val="18"/>
    </w:rPr>
  </w:style>
  <w:style w:type="character" w:customStyle="1" w:styleId="total-price7">
    <w:name w:val="total-price7"/>
    <w:basedOn w:val="a0"/>
    <w:rPr>
      <w:color w:val="333333"/>
      <w:sz w:val="18"/>
      <w:szCs w:val="18"/>
    </w:rPr>
  </w:style>
  <w:style w:type="character" w:customStyle="1" w:styleId="text-overflow14">
    <w:name w:val="text-overflow14"/>
    <w:basedOn w:val="a0"/>
  </w:style>
  <w:style w:type="character" w:customStyle="1" w:styleId="text-overflow15">
    <w:name w:val="text-overflow15"/>
    <w:basedOn w:val="a0"/>
  </w:style>
  <w:style w:type="character" w:customStyle="1" w:styleId="goods-deleted">
    <w:name w:val="goods-deleted"/>
    <w:basedOn w:val="a0"/>
    <w:rPr>
      <w:shd w:val="clear" w:color="auto" w:fill="FF625C"/>
    </w:rPr>
  </w:style>
  <w:style w:type="character" w:customStyle="1" w:styleId="nth-child21">
    <w:name w:val="nth-child(2)1"/>
    <w:basedOn w:val="a0"/>
  </w:style>
  <w:style w:type="character" w:customStyle="1" w:styleId="nth-child22">
    <w:name w:val="nth-child(2)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145A91-30B9-45E6-9E44-928D0A59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267</Words>
  <Characters>1525</Characters>
  <Application>Microsoft Office Word</Application>
  <DocSecurity>0</DocSecurity>
  <Lines>12</Lines>
  <Paragraphs>3</Paragraphs>
  <ScaleCrop>false</ScaleCrop>
  <Company>zjmy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温州市政府分散采购</dc:title>
  <dc:creator>yun</dc:creator>
  <cp:lastModifiedBy>Microsoft</cp:lastModifiedBy>
  <cp:revision>6</cp:revision>
  <cp:lastPrinted>2020-04-22T07:40:00Z</cp:lastPrinted>
  <dcterms:created xsi:type="dcterms:W3CDTF">2021-09-26T04:23:00Z</dcterms:created>
  <dcterms:modified xsi:type="dcterms:W3CDTF">2021-09-26T07:03:00Z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BC81F4A869F6456599889B911BC86151</vt:lpwstr>
  </property>
</Properties>
</file>